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D60A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3358CF">
        <w:rPr>
          <w:b/>
          <w:spacing w:val="-4"/>
          <w:sz w:val="32"/>
          <w:szCs w:val="32"/>
        </w:rPr>
        <w:t>2</w:t>
      </w:r>
      <w:r w:rsidR="00F83CB9">
        <w:rPr>
          <w:b/>
          <w:spacing w:val="-4"/>
          <w:sz w:val="32"/>
          <w:szCs w:val="32"/>
        </w:rPr>
        <w:t>4</w:t>
      </w:r>
      <w:r w:rsidR="003358CF">
        <w:rPr>
          <w:b/>
          <w:spacing w:val="-4"/>
          <w:sz w:val="32"/>
          <w:szCs w:val="32"/>
        </w:rPr>
        <w:t>/2024</w:t>
      </w:r>
    </w:p>
    <w:p w14:paraId="06A71740" w14:textId="77777777" w:rsidR="009901D7" w:rsidRDefault="009901D7">
      <w:pPr>
        <w:jc w:val="center"/>
        <w:rPr>
          <w:b/>
          <w:sz w:val="25"/>
          <w:szCs w:val="24"/>
        </w:rPr>
      </w:pPr>
    </w:p>
    <w:p w14:paraId="5333AF04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00CE1236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7C9D485A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38EDA161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0F54CED9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>IČ</w:t>
      </w:r>
      <w:r w:rsidR="00B31DF2">
        <w:rPr>
          <w:kern w:val="0"/>
          <w:sz w:val="25"/>
          <w:szCs w:val="20"/>
        </w:rPr>
        <w:t>O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43900EAF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08901DBA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1BD12D5B" w14:textId="77777777" w:rsidR="00B31DF2" w:rsidRDefault="00487FED" w:rsidP="001B5D04">
      <w:pPr>
        <w:pStyle w:val="Normlnweb"/>
        <w:spacing w:before="0" w:beforeAutospacing="0" w:after="0" w:afterAutospacing="0"/>
        <w:rPr>
          <w:b/>
          <w:bCs/>
          <w:sz w:val="25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B31DF2">
        <w:rPr>
          <w:b/>
          <w:bCs/>
          <w:sz w:val="25"/>
        </w:rPr>
        <w:t>Kanzelsberger</w:t>
      </w:r>
      <w:proofErr w:type="spellEnd"/>
      <w:r w:rsidR="00B31DF2">
        <w:rPr>
          <w:b/>
          <w:bCs/>
          <w:sz w:val="25"/>
        </w:rPr>
        <w:t xml:space="preserve"> a.s.</w:t>
      </w:r>
    </w:p>
    <w:p w14:paraId="42C5CC28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="00B31DF2">
        <w:rPr>
          <w:sz w:val="25"/>
          <w:szCs w:val="20"/>
        </w:rPr>
        <w:t>4 D Office Center</w:t>
      </w:r>
    </w:p>
    <w:p w14:paraId="3935FB0A" w14:textId="77777777" w:rsid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="00B31DF2">
        <w:rPr>
          <w:sz w:val="25"/>
          <w:szCs w:val="20"/>
        </w:rPr>
        <w:t>Kodaňská 46</w:t>
      </w:r>
    </w:p>
    <w:p w14:paraId="66EC86AC" w14:textId="77777777" w:rsidR="00B31DF2" w:rsidRPr="001B5D04" w:rsidRDefault="00B31DF2" w:rsidP="001B5D04">
      <w:pPr>
        <w:pStyle w:val="Normlnweb"/>
        <w:spacing w:before="0" w:beforeAutospacing="0" w:after="0" w:afterAutospacing="0"/>
      </w:pPr>
      <w:r>
        <w:rPr>
          <w:sz w:val="25"/>
          <w:szCs w:val="20"/>
        </w:rPr>
        <w:t xml:space="preserve">                                   100 00 Praha 10</w:t>
      </w:r>
    </w:p>
    <w:p w14:paraId="1AF75EBC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>IČ</w:t>
      </w:r>
      <w:r w:rsidR="00B31DF2">
        <w:t>O</w:t>
      </w:r>
      <w:r>
        <w:t xml:space="preserve">: </w:t>
      </w:r>
      <w:r w:rsidR="00B31DF2">
        <w:t>25693654</w:t>
      </w:r>
    </w:p>
    <w:p w14:paraId="1EFA1B81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>DIČ:</w:t>
      </w:r>
      <w:r w:rsidR="00B31DF2">
        <w:t>CZ25693654</w:t>
      </w:r>
    </w:p>
    <w:p w14:paraId="7BFDE918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56E437A0" w14:textId="77777777" w:rsidR="009D66B3" w:rsidRP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0C36E359" w14:textId="77777777" w:rsidR="00694272" w:rsidRDefault="000F2B10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B31DF2">
        <w:rPr>
          <w:bCs/>
          <w:color w:val="000000"/>
          <w:spacing w:val="-5"/>
          <w:sz w:val="25"/>
          <w:szCs w:val="25"/>
        </w:rPr>
        <w:t xml:space="preserve">Objednáváme u Vás 375 ks dárkových poukázek na nákup tištěných knih, včetně obrázkových knih pro děti, mimo knih, ve kterých reklama přesahuje 50 % plochy do Domu knihy KANZELSBERGER, České Budějovice </w:t>
      </w:r>
      <w:r>
        <w:rPr>
          <w:bCs/>
          <w:color w:val="000000"/>
          <w:spacing w:val="-5"/>
          <w:sz w:val="25"/>
          <w:szCs w:val="25"/>
        </w:rPr>
        <w:t xml:space="preserve">v nominální hodnotě 200,- Kč </w:t>
      </w:r>
      <w:r w:rsidR="00B31DF2">
        <w:rPr>
          <w:bCs/>
          <w:color w:val="000000"/>
          <w:spacing w:val="-5"/>
          <w:sz w:val="25"/>
          <w:szCs w:val="25"/>
        </w:rPr>
        <w:t xml:space="preserve">pro </w:t>
      </w:r>
      <w:r>
        <w:rPr>
          <w:bCs/>
          <w:color w:val="000000"/>
          <w:spacing w:val="-5"/>
          <w:sz w:val="25"/>
          <w:szCs w:val="25"/>
        </w:rPr>
        <w:t>50 zaměstnanců</w:t>
      </w:r>
    </w:p>
    <w:p w14:paraId="30BC883A" w14:textId="77777777" w:rsidR="00487FED" w:rsidRDefault="000F2B10" w:rsidP="000F2B10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(každý zaměstnanec obdrží ks dle svého výběru viz. jmenný seznam – Akce FKSP květen 2024)</w:t>
      </w:r>
    </w:p>
    <w:p w14:paraId="4BC2EA11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0F9A7595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339D7BB8" w14:textId="77777777" w:rsidR="006202E3" w:rsidRPr="000F2B10" w:rsidRDefault="00487FED" w:rsidP="004028B5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0F2B10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0F2B10">
        <w:rPr>
          <w:bCs/>
          <w:color w:val="000000"/>
          <w:spacing w:val="-5"/>
          <w:sz w:val="25"/>
          <w:szCs w:val="25"/>
        </w:rPr>
        <w:t>Nerudova 59</w:t>
      </w:r>
      <w:r w:rsidR="00EF352A" w:rsidRPr="000F2B10">
        <w:rPr>
          <w:bCs/>
          <w:color w:val="000000"/>
          <w:spacing w:val="-5"/>
          <w:sz w:val="25"/>
          <w:szCs w:val="25"/>
        </w:rPr>
        <w:t xml:space="preserve">, </w:t>
      </w:r>
    </w:p>
    <w:p w14:paraId="3BA00A3A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05B51862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0F751BC1" w14:textId="77777777" w:rsidR="00487FED" w:rsidRDefault="000F2B1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Květen 2024</w:t>
      </w:r>
    </w:p>
    <w:p w14:paraId="1AB67EC7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662A4C97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7FC934D0" w14:textId="77777777" w:rsidR="000F2B10" w:rsidRDefault="000F2B10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64FC0858" w14:textId="77777777" w:rsidR="001B5D04" w:rsidRPr="000F2B10" w:rsidRDefault="00D706F9" w:rsidP="000F2B10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proofErr w:type="gramStart"/>
      <w:r w:rsidR="000F2B10">
        <w:rPr>
          <w:bCs/>
          <w:color w:val="000000"/>
          <w:spacing w:val="-5"/>
          <w:sz w:val="25"/>
          <w:szCs w:val="25"/>
        </w:rPr>
        <w:t>Cena  celkem</w:t>
      </w:r>
      <w:proofErr w:type="gramEnd"/>
      <w:r w:rsidR="000F2B10">
        <w:rPr>
          <w:bCs/>
          <w:color w:val="000000"/>
          <w:spacing w:val="-5"/>
          <w:sz w:val="25"/>
          <w:szCs w:val="25"/>
        </w:rPr>
        <w:t xml:space="preserve">   </w:t>
      </w:r>
      <w:r w:rsidR="000F2B10">
        <w:rPr>
          <w:b/>
          <w:color w:val="000000"/>
          <w:spacing w:val="-5"/>
          <w:sz w:val="25"/>
          <w:szCs w:val="25"/>
        </w:rPr>
        <w:t>75. 000,- Kč</w:t>
      </w:r>
    </w:p>
    <w:p w14:paraId="33D910AE" w14:textId="77777777" w:rsidR="001B5D04" w:rsidRDefault="001B5D04" w:rsidP="000F2B10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2961AE97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 xml:space="preserve">práce včetně materiálu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  <w:r w:rsidR="000F2B10">
        <w:rPr>
          <w:bCs/>
          <w:color w:val="000000"/>
          <w:spacing w:val="-5"/>
          <w:sz w:val="25"/>
          <w:szCs w:val="25"/>
        </w:rPr>
        <w:t xml:space="preserve"> Osvobozeno od DPH dle zákona o DPH č.235/2004 Sb.,</w:t>
      </w:r>
    </w:p>
    <w:p w14:paraId="2373A65B" w14:textId="77777777" w:rsidR="00487FED" w:rsidRPr="00A5217E" w:rsidRDefault="000F2B10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87FED"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="00487FED"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="00487FED"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="00487FED"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26C1C02F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71F69DB8" w14:textId="77777777" w:rsidR="003358CF" w:rsidRDefault="003358CF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1D0D8319" w14:textId="77777777" w:rsidR="003358CF" w:rsidRDefault="003358CF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2A6B1540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691AF072" w14:textId="77777777" w:rsidR="00284ABB" w:rsidRPr="003358CF" w:rsidRDefault="00537039" w:rsidP="00284ABB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49872818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611A0306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3DF2E302" w14:textId="77777777" w:rsidR="009901D7" w:rsidRDefault="009901D7">
      <w:pPr>
        <w:rPr>
          <w:sz w:val="25"/>
          <w:szCs w:val="24"/>
        </w:rPr>
      </w:pPr>
    </w:p>
    <w:p w14:paraId="29FB97CC" w14:textId="77777777" w:rsidR="006202E3" w:rsidRDefault="006202E3" w:rsidP="006202E3">
      <w:pPr>
        <w:rPr>
          <w:sz w:val="25"/>
          <w:szCs w:val="24"/>
        </w:rPr>
      </w:pPr>
    </w:p>
    <w:p w14:paraId="33FB3F4F" w14:textId="77777777" w:rsidR="001B5D04" w:rsidRDefault="001B5D04" w:rsidP="006202E3">
      <w:pPr>
        <w:rPr>
          <w:sz w:val="25"/>
          <w:szCs w:val="24"/>
        </w:rPr>
      </w:pPr>
    </w:p>
    <w:p w14:paraId="48B87724" w14:textId="77777777" w:rsidR="001B5D04" w:rsidRDefault="001B5D04" w:rsidP="006202E3">
      <w:pPr>
        <w:rPr>
          <w:sz w:val="25"/>
          <w:szCs w:val="24"/>
        </w:rPr>
      </w:pPr>
    </w:p>
    <w:p w14:paraId="67BF77D1" w14:textId="77777777" w:rsidR="001B5D04" w:rsidRDefault="001B5D04" w:rsidP="006202E3">
      <w:pPr>
        <w:rPr>
          <w:sz w:val="25"/>
          <w:szCs w:val="24"/>
        </w:rPr>
      </w:pPr>
    </w:p>
    <w:p w14:paraId="376481AA" w14:textId="77777777" w:rsidR="001B5D04" w:rsidRDefault="001B5D04" w:rsidP="006202E3">
      <w:pPr>
        <w:rPr>
          <w:sz w:val="25"/>
          <w:szCs w:val="24"/>
        </w:rPr>
      </w:pPr>
    </w:p>
    <w:p w14:paraId="25CF3073" w14:textId="642403B5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>V Českých Budějovicích dne</w:t>
      </w:r>
      <w:r w:rsidR="005831BF">
        <w:rPr>
          <w:sz w:val="25"/>
          <w:szCs w:val="24"/>
        </w:rPr>
        <w:t xml:space="preserve"> </w:t>
      </w:r>
      <w:r w:rsidR="00CE4267">
        <w:rPr>
          <w:sz w:val="25"/>
          <w:szCs w:val="24"/>
        </w:rPr>
        <w:tab/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 w:rsidR="005831BF">
        <w:rPr>
          <w:sz w:val="25"/>
          <w:szCs w:val="24"/>
        </w:rPr>
        <w:t xml:space="preserve"> Ing. Luboš Kubát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18826F84" w14:textId="77777777" w:rsidR="006202E3" w:rsidRDefault="006202E3">
      <w:pPr>
        <w:ind w:left="720" w:hanging="720"/>
        <w:rPr>
          <w:sz w:val="25"/>
          <w:szCs w:val="24"/>
        </w:rPr>
      </w:pPr>
    </w:p>
    <w:p w14:paraId="5EFCD638" w14:textId="77777777" w:rsidR="001B5D04" w:rsidRDefault="001B5D04">
      <w:pPr>
        <w:ind w:left="720" w:hanging="720"/>
        <w:rPr>
          <w:sz w:val="25"/>
          <w:szCs w:val="24"/>
        </w:rPr>
      </w:pPr>
    </w:p>
    <w:p w14:paraId="24B3162F" w14:textId="77777777" w:rsidR="001B5D04" w:rsidRDefault="001B5D04">
      <w:pPr>
        <w:ind w:left="720" w:hanging="720"/>
        <w:rPr>
          <w:sz w:val="25"/>
          <w:szCs w:val="24"/>
        </w:rPr>
      </w:pPr>
    </w:p>
    <w:p w14:paraId="0566DBE0" w14:textId="77777777" w:rsidR="001B5D04" w:rsidRDefault="001B5D04">
      <w:pPr>
        <w:ind w:left="720" w:hanging="720"/>
        <w:rPr>
          <w:sz w:val="25"/>
          <w:szCs w:val="24"/>
        </w:rPr>
      </w:pPr>
    </w:p>
    <w:p w14:paraId="560DC8D6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69DE96E0" w14:textId="77777777" w:rsidR="005831BF" w:rsidRDefault="005831BF">
      <w:pPr>
        <w:ind w:left="720" w:hanging="720"/>
        <w:rPr>
          <w:sz w:val="25"/>
          <w:szCs w:val="24"/>
        </w:rPr>
      </w:pPr>
    </w:p>
    <w:p w14:paraId="1B4F071D" w14:textId="77777777" w:rsidR="005831BF" w:rsidRDefault="005831BF">
      <w:pPr>
        <w:ind w:left="720" w:hanging="720"/>
        <w:rPr>
          <w:sz w:val="25"/>
          <w:szCs w:val="24"/>
        </w:rPr>
      </w:pPr>
    </w:p>
    <w:p w14:paraId="41D0A10D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</w:t>
      </w:r>
      <w:r w:rsidR="005831BF">
        <w:rPr>
          <w:sz w:val="25"/>
          <w:szCs w:val="24"/>
        </w:rPr>
        <w:t>…..</w:t>
      </w:r>
      <w:r>
        <w:rPr>
          <w:sz w:val="25"/>
          <w:szCs w:val="24"/>
        </w:rPr>
        <w:t>…</w:t>
      </w:r>
      <w:r w:rsidR="005831BF">
        <w:rPr>
          <w:sz w:val="25"/>
          <w:szCs w:val="24"/>
        </w:rPr>
        <w:t xml:space="preserve">     Z</w:t>
      </w:r>
      <w:r>
        <w:rPr>
          <w:sz w:val="25"/>
          <w:szCs w:val="24"/>
        </w:rPr>
        <w:t>a Dodavatele</w:t>
      </w:r>
      <w:r w:rsidR="005831BF">
        <w:rPr>
          <w:sz w:val="25"/>
          <w:szCs w:val="24"/>
        </w:rPr>
        <w:t xml:space="preserve"> ……………</w:t>
      </w:r>
      <w:proofErr w:type="gramStart"/>
      <w:r w:rsidR="005831BF"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DEBD" w14:textId="77777777" w:rsidR="00286A52" w:rsidRDefault="00286A52">
      <w:r>
        <w:separator/>
      </w:r>
    </w:p>
  </w:endnote>
  <w:endnote w:type="continuationSeparator" w:id="0">
    <w:p w14:paraId="16A76C60" w14:textId="77777777" w:rsidR="00286A52" w:rsidRDefault="0028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BCEA" w14:textId="77777777" w:rsidR="001F76B2" w:rsidRPr="00286A52" w:rsidRDefault="001F76B2" w:rsidP="001F76B2">
    <w:pPr>
      <w:pStyle w:val="Zpat"/>
      <w:rPr>
        <w:color w:val="000000"/>
      </w:rPr>
    </w:pPr>
    <w:hyperlink r:id="rId1" w:history="1">
      <w:r w:rsidRPr="00286A52">
        <w:rPr>
          <w:rStyle w:val="Hypertextovodkaz"/>
          <w:color w:val="000000"/>
        </w:rPr>
        <w:t>www.sspcb.cz</w:t>
      </w:r>
    </w:hyperlink>
    <w:r w:rsidRPr="00286A52">
      <w:rPr>
        <w:color w:val="000000"/>
      </w:rPr>
      <w:tab/>
    </w:r>
    <w:r w:rsidRPr="00286A52">
      <w:rPr>
        <w:color w:val="000000"/>
      </w:rPr>
      <w:tab/>
    </w:r>
    <w:hyperlink r:id="rId2" w:history="1">
      <w:r w:rsidRPr="00286A52">
        <w:rPr>
          <w:rStyle w:val="Hypertextovodkaz"/>
          <w:color w:val="000000"/>
        </w:rPr>
        <w:t>sekretariat</w:t>
      </w:r>
      <w:r w:rsidRPr="00286A52">
        <w:rPr>
          <w:rStyle w:val="Hypertextovodkaz"/>
          <w:color w:val="000000"/>
          <w:lang w:val="en-US"/>
        </w:rPr>
        <w:t>@</w:t>
      </w:r>
      <w:r w:rsidRPr="00286A52">
        <w:rPr>
          <w:rStyle w:val="Hypertextovodkaz"/>
          <w:color w:val="000000"/>
        </w:rPr>
        <w:t>sspcb.cz</w:t>
      </w:r>
    </w:hyperlink>
    <w:r w:rsidRPr="00286A52">
      <w:rPr>
        <w:color w:val="000000"/>
      </w:rPr>
      <w:tab/>
    </w:r>
  </w:p>
  <w:p w14:paraId="79E40D55" w14:textId="77777777" w:rsidR="001F76B2" w:rsidRPr="00286A52" w:rsidRDefault="001F76B2" w:rsidP="001F76B2">
    <w:pPr>
      <w:pStyle w:val="Zpat"/>
      <w:rPr>
        <w:color w:val="000000"/>
      </w:rPr>
    </w:pPr>
    <w:r w:rsidRPr="00286A52">
      <w:rPr>
        <w:color w:val="000000"/>
      </w:rPr>
      <w:t>IČ: 00582336; DIČ: CZ00582336</w:t>
    </w:r>
    <w:r w:rsidRPr="00286A52">
      <w:rPr>
        <w:color w:val="000000"/>
      </w:rPr>
      <w:tab/>
    </w:r>
    <w:r w:rsidRPr="00286A52">
      <w:rPr>
        <w:color w:val="000000"/>
      </w:rPr>
      <w:tab/>
      <w:t>Tel.: 387 423 450</w:t>
    </w:r>
  </w:p>
  <w:p w14:paraId="3CE07C27" w14:textId="77777777" w:rsidR="00A5217E" w:rsidRPr="00286A52" w:rsidRDefault="00A5217E">
    <w:pPr>
      <w:pStyle w:val="Zpat"/>
      <w:jc w:val="center"/>
      <w:rPr>
        <w:rStyle w:val="slostrnky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B1AC" w14:textId="77777777" w:rsidR="00286A52" w:rsidRDefault="00286A52">
      <w:r>
        <w:separator/>
      </w:r>
    </w:p>
  </w:footnote>
  <w:footnote w:type="continuationSeparator" w:id="0">
    <w:p w14:paraId="7953BE42" w14:textId="77777777" w:rsidR="00286A52" w:rsidRDefault="0028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E3FC" w14:textId="77777777" w:rsidR="004326A9" w:rsidRDefault="004326A9">
    <w:pPr>
      <w:pStyle w:val="Zhlav"/>
    </w:pPr>
    <w:r w:rsidRPr="00E57879">
      <w:rPr>
        <w:noProof/>
      </w:rPr>
      <w:pict w14:anchorId="0F81D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5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0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</w:num>
  <w:num w:numId="6">
    <w:abstractNumId w:val="28"/>
  </w:num>
  <w:num w:numId="7">
    <w:abstractNumId w:val="6"/>
  </w:num>
  <w:num w:numId="8">
    <w:abstractNumId w:val="21"/>
  </w:num>
  <w:num w:numId="9">
    <w:abstractNumId w:val="17"/>
  </w:num>
  <w:num w:numId="10">
    <w:abstractNumId w:val="24"/>
  </w:num>
  <w:num w:numId="11">
    <w:abstractNumId w:val="30"/>
  </w:num>
  <w:num w:numId="12">
    <w:abstractNumId w:val="15"/>
  </w:num>
  <w:num w:numId="13">
    <w:abstractNumId w:val="27"/>
  </w:num>
  <w:num w:numId="14">
    <w:abstractNumId w:val="32"/>
  </w:num>
  <w:num w:numId="15">
    <w:abstractNumId w:val="11"/>
  </w:num>
  <w:num w:numId="16">
    <w:abstractNumId w:val="23"/>
  </w:num>
  <w:num w:numId="17">
    <w:abstractNumId w:val="29"/>
  </w:num>
  <w:num w:numId="18">
    <w:abstractNumId w:val="34"/>
  </w:num>
  <w:num w:numId="19">
    <w:abstractNumId w:val="4"/>
  </w:num>
  <w:num w:numId="20">
    <w:abstractNumId w:val="3"/>
  </w:num>
  <w:num w:numId="21">
    <w:abstractNumId w:val="22"/>
  </w:num>
  <w:num w:numId="22">
    <w:abstractNumId w:val="31"/>
  </w:num>
  <w:num w:numId="23">
    <w:abstractNumId w:val="1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6"/>
  </w:num>
  <w:num w:numId="26">
    <w:abstractNumId w:val="14"/>
  </w:num>
  <w:num w:numId="27">
    <w:abstractNumId w:val="10"/>
  </w:num>
  <w:num w:numId="28">
    <w:abstractNumId w:val="26"/>
  </w:num>
  <w:num w:numId="29">
    <w:abstractNumId w:val="33"/>
  </w:num>
  <w:num w:numId="30">
    <w:abstractNumId w:val="20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7301A"/>
    <w:rsid w:val="00093B34"/>
    <w:rsid w:val="000C2D71"/>
    <w:rsid w:val="000D5F6F"/>
    <w:rsid w:val="000F2B10"/>
    <w:rsid w:val="000F361A"/>
    <w:rsid w:val="000F4989"/>
    <w:rsid w:val="000F538B"/>
    <w:rsid w:val="001506D6"/>
    <w:rsid w:val="001601DD"/>
    <w:rsid w:val="001663B3"/>
    <w:rsid w:val="0017623D"/>
    <w:rsid w:val="0019748D"/>
    <w:rsid w:val="001A5155"/>
    <w:rsid w:val="001B5D04"/>
    <w:rsid w:val="001C288F"/>
    <w:rsid w:val="001C3F0C"/>
    <w:rsid w:val="001F76B2"/>
    <w:rsid w:val="002531DB"/>
    <w:rsid w:val="00270616"/>
    <w:rsid w:val="00284ABB"/>
    <w:rsid w:val="00286A52"/>
    <w:rsid w:val="00297259"/>
    <w:rsid w:val="002C3AFE"/>
    <w:rsid w:val="00322B79"/>
    <w:rsid w:val="003358CF"/>
    <w:rsid w:val="00371383"/>
    <w:rsid w:val="00391D1E"/>
    <w:rsid w:val="003B6ADB"/>
    <w:rsid w:val="003F1887"/>
    <w:rsid w:val="004028B5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831BF"/>
    <w:rsid w:val="005F065B"/>
    <w:rsid w:val="0061217E"/>
    <w:rsid w:val="006202E3"/>
    <w:rsid w:val="00623EAA"/>
    <w:rsid w:val="0064469C"/>
    <w:rsid w:val="00681ADD"/>
    <w:rsid w:val="00694272"/>
    <w:rsid w:val="006A2FEA"/>
    <w:rsid w:val="006C4479"/>
    <w:rsid w:val="006D69B9"/>
    <w:rsid w:val="006E460C"/>
    <w:rsid w:val="007367F0"/>
    <w:rsid w:val="007B0203"/>
    <w:rsid w:val="007F1A3F"/>
    <w:rsid w:val="007F3F95"/>
    <w:rsid w:val="007F508B"/>
    <w:rsid w:val="007F60A2"/>
    <w:rsid w:val="00837238"/>
    <w:rsid w:val="008611F5"/>
    <w:rsid w:val="00861C82"/>
    <w:rsid w:val="008A6D0D"/>
    <w:rsid w:val="008F0BFB"/>
    <w:rsid w:val="00940590"/>
    <w:rsid w:val="009901D7"/>
    <w:rsid w:val="009A6B26"/>
    <w:rsid w:val="009A7897"/>
    <w:rsid w:val="009C7D1C"/>
    <w:rsid w:val="009D66B3"/>
    <w:rsid w:val="009F14B9"/>
    <w:rsid w:val="00A5217E"/>
    <w:rsid w:val="00A94D10"/>
    <w:rsid w:val="00AB0B15"/>
    <w:rsid w:val="00AB2B62"/>
    <w:rsid w:val="00AB3EDD"/>
    <w:rsid w:val="00AB4A14"/>
    <w:rsid w:val="00AE4044"/>
    <w:rsid w:val="00B24AF6"/>
    <w:rsid w:val="00B31DF2"/>
    <w:rsid w:val="00B66A02"/>
    <w:rsid w:val="00B724B6"/>
    <w:rsid w:val="00BA1C3C"/>
    <w:rsid w:val="00BB7338"/>
    <w:rsid w:val="00BC2799"/>
    <w:rsid w:val="00BF0824"/>
    <w:rsid w:val="00C146CC"/>
    <w:rsid w:val="00CD209E"/>
    <w:rsid w:val="00CD344B"/>
    <w:rsid w:val="00CD7A9E"/>
    <w:rsid w:val="00CE4267"/>
    <w:rsid w:val="00D21D05"/>
    <w:rsid w:val="00D35FE1"/>
    <w:rsid w:val="00D40F92"/>
    <w:rsid w:val="00D5230E"/>
    <w:rsid w:val="00D53581"/>
    <w:rsid w:val="00D706F9"/>
    <w:rsid w:val="00D70ABF"/>
    <w:rsid w:val="00D8479A"/>
    <w:rsid w:val="00D92C04"/>
    <w:rsid w:val="00DE1758"/>
    <w:rsid w:val="00DE66A9"/>
    <w:rsid w:val="00E22C99"/>
    <w:rsid w:val="00E24DA6"/>
    <w:rsid w:val="00E4281E"/>
    <w:rsid w:val="00EB1B42"/>
    <w:rsid w:val="00EE66DE"/>
    <w:rsid w:val="00EF352A"/>
    <w:rsid w:val="00F01E64"/>
    <w:rsid w:val="00F20F30"/>
    <w:rsid w:val="00F543AF"/>
    <w:rsid w:val="00F55357"/>
    <w:rsid w:val="00F703D3"/>
    <w:rsid w:val="00F83CB9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B4DBC"/>
  <w15:chartTrackingRefBased/>
  <w15:docId w15:val="{BB00FAC8-418C-4710-9C8A-74AF1FD4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1833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3</cp:revision>
  <cp:lastPrinted>2019-08-12T09:49:00Z</cp:lastPrinted>
  <dcterms:created xsi:type="dcterms:W3CDTF">2024-05-06T13:11:00Z</dcterms:created>
  <dcterms:modified xsi:type="dcterms:W3CDTF">2024-05-06T13:12:00Z</dcterms:modified>
</cp:coreProperties>
</file>