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326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044027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027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0024140161/1000</w:t>
                  </w: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right="40"/>
              <w:jc w:val="right"/>
            </w:pPr>
            <w:r>
              <w:rPr>
                <w:b/>
              </w:rPr>
              <w:t>UZFG2024-2017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651413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24140161</w:t>
            </w: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85112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5112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default10"/>
            </w:pPr>
            <w:bookmarkStart w:id="1" w:name="JR_PAGE_ANCHOR_0_1"/>
            <w:bookmarkEnd w:id="1"/>
          </w:p>
          <w:p w:rsidR="009326C5" w:rsidRDefault="00651413">
            <w:pPr>
              <w:pStyle w:val="default10"/>
            </w:pPr>
            <w:r>
              <w:br w:type="page"/>
            </w:r>
          </w:p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rPr>
                <w:b/>
              </w:rPr>
              <w:t>45796301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rPr>
                <w:b/>
              </w:rPr>
              <w:t>CZ45796301</w:t>
            </w: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65141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AnLab, s.r.o.</w:t>
                  </w:r>
                  <w:r>
                    <w:rPr>
                      <w:b/>
                      <w:sz w:val="24"/>
                    </w:rPr>
                    <w:br/>
                    <w:t>Vídeňská 1083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9326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65141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9326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65141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RNDr. Baxa Monika, Ph.D.</w:t>
                  </w: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6C5" w:rsidRDefault="0065141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315 639 520,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baxa@iapg.cas.cz</w:t>
                  </w: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  <w:jc w:val="center"/>
            </w:pPr>
            <w:r>
              <w:rPr>
                <w:b/>
              </w:rPr>
              <w:t>31.07.2024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9326C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326C5" w:rsidRDefault="00651413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Laboratorni</w:t>
            </w:r>
            <w:proofErr w:type="spellEnd"/>
            <w:r>
              <w:rPr>
                <w:sz w:val="18"/>
              </w:rPr>
              <w:t xml:space="preserve"> vyšetření myší FELASA </w:t>
            </w:r>
            <w:proofErr w:type="spellStart"/>
            <w:r>
              <w:rPr>
                <w:sz w:val="18"/>
              </w:rPr>
              <w:t>Quarterly</w:t>
            </w:r>
            <w:proofErr w:type="spellEnd"/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7 530,00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60 240,00 Kč</w:t>
                  </w: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65141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326C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326C5" w:rsidRDefault="0065141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60 240,00 Kč</w:t>
                        </w:r>
                      </w:p>
                    </w:tc>
                  </w:tr>
                </w:tbl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  <w:tr w:rsidR="009326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326C5" w:rsidRDefault="009326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26C5" w:rsidRDefault="009326C5">
                  <w:pPr>
                    <w:pStyle w:val="EMPTYCELLSTYLE"/>
                  </w:pPr>
                </w:p>
              </w:tc>
            </w:tr>
          </w:tbl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C5" w:rsidRDefault="00651413">
            <w:pPr>
              <w:pStyle w:val="default10"/>
              <w:ind w:left="40"/>
            </w:pPr>
            <w:r>
              <w:rPr>
                <w:sz w:val="24"/>
              </w:rPr>
              <w:t>03.05.2024</w:t>
            </w: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6C5" w:rsidRDefault="0065141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6C5" w:rsidRDefault="00651413">
            <w:pPr>
              <w:pStyle w:val="default10"/>
            </w:pPr>
            <w:r>
              <w:rPr>
                <w:b/>
                <w:sz w:val="14"/>
              </w:rPr>
              <w:t>Interní údaje objednatele : 811000 \ 120 \ 000508 chov myší \ 0800   Deník: 14 \ NEINVESTICE - REŽIE</w:t>
            </w: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  <w:tr w:rsidR="009326C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9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3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5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0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3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7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6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14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8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260" w:type="dxa"/>
          </w:tcPr>
          <w:p w:rsidR="009326C5" w:rsidRDefault="009326C5">
            <w:pPr>
              <w:pStyle w:val="EMPTYCELLSTYLE"/>
            </w:pPr>
          </w:p>
        </w:tc>
        <w:tc>
          <w:tcPr>
            <w:tcW w:w="460" w:type="dxa"/>
          </w:tcPr>
          <w:p w:rsidR="009326C5" w:rsidRDefault="009326C5">
            <w:pPr>
              <w:pStyle w:val="EMPTYCELLSTYLE"/>
            </w:pPr>
          </w:p>
        </w:tc>
      </w:tr>
    </w:tbl>
    <w:p w:rsidR="00651413" w:rsidRDefault="00651413"/>
    <w:sectPr w:rsidR="0065141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5"/>
    <w:rsid w:val="00651413"/>
    <w:rsid w:val="008340FC"/>
    <w:rsid w:val="009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A3BC-2A50-4CB3-AA8C-763F14F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2024-05-03T12:06:00Z</dcterms:created>
  <dcterms:modified xsi:type="dcterms:W3CDTF">2024-05-03T12:06:00Z</dcterms:modified>
</cp:coreProperties>
</file>