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055" w:rsidRDefault="00ED6055" w:rsidP="00ED6055">
      <w:pPr>
        <w:spacing w:after="120" w:line="276" w:lineRule="auto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Příloha č. 1</w:t>
      </w:r>
    </w:p>
    <w:p w:rsidR="00F14FC1" w:rsidRDefault="00F14FC1"/>
    <w:p w:rsidR="00ED6055" w:rsidRDefault="00ED6055"/>
    <w:p w:rsidR="00ED6055" w:rsidRDefault="00ED6055"/>
    <w:p w:rsidR="00ED6055" w:rsidRDefault="00ED6055"/>
    <w:p w:rsidR="00ED6055" w:rsidRDefault="00ED6055"/>
    <w:p w:rsidR="00ED6055" w:rsidRDefault="00ED6055"/>
    <w:p w:rsidR="00ED6055" w:rsidRDefault="00ED6055"/>
    <w:p w:rsidR="00ED6055" w:rsidRDefault="00ED6055"/>
    <w:tbl>
      <w:tblPr>
        <w:tblW w:w="9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"/>
        <w:gridCol w:w="2940"/>
        <w:gridCol w:w="2460"/>
        <w:gridCol w:w="2500"/>
      </w:tblGrid>
      <w:tr w:rsidR="004553E2" w:rsidRPr="004553E2" w:rsidTr="004553E2">
        <w:trPr>
          <w:trHeight w:val="100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3E2" w:rsidRPr="004553E2" w:rsidRDefault="004553E2" w:rsidP="004553E2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:lang w:val="cs-CZ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3E2" w:rsidRPr="004553E2" w:rsidRDefault="004553E2" w:rsidP="004553E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s-CZ"/>
              </w:rPr>
            </w:pPr>
            <w:r w:rsidRPr="004553E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s-CZ"/>
              </w:rPr>
              <w:t>Typ vozidla</w:t>
            </w:r>
          </w:p>
        </w:tc>
        <w:tc>
          <w:tcPr>
            <w:tcW w:w="2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553E2" w:rsidRPr="004553E2" w:rsidRDefault="004553E2" w:rsidP="004553E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lang w:val="cs-CZ"/>
              </w:rPr>
            </w:pPr>
            <w:r w:rsidRPr="004553E2">
              <w:rPr>
                <w:rFonts w:ascii="Arial" w:hAnsi="Arial" w:cs="Arial"/>
                <w:color w:val="000000"/>
                <w:lang w:val="cs-CZ"/>
              </w:rPr>
              <w:t>ŠKODA FABIA KOMBI, typ 5J, varianta ACCGGBX01, verze NFM5</w:t>
            </w:r>
          </w:p>
        </w:tc>
        <w:tc>
          <w:tcPr>
            <w:tcW w:w="2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553E2" w:rsidRPr="004553E2" w:rsidRDefault="004553E2" w:rsidP="004553E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lang w:val="cs-CZ"/>
              </w:rPr>
            </w:pPr>
            <w:r w:rsidRPr="004553E2">
              <w:rPr>
                <w:rFonts w:ascii="Arial" w:hAnsi="Arial" w:cs="Arial"/>
                <w:color w:val="000000"/>
                <w:lang w:val="cs-CZ"/>
              </w:rPr>
              <w:t>ŠKODA OCTAVIA KOMBI, typ 5E, varianta ACDHFAXO, verze NFD7FD7CW</w:t>
            </w:r>
          </w:p>
        </w:tc>
      </w:tr>
      <w:tr w:rsidR="004553E2" w:rsidRPr="004553E2" w:rsidTr="004553E2">
        <w:trPr>
          <w:trHeight w:val="43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3E2" w:rsidRPr="004553E2" w:rsidRDefault="004553E2" w:rsidP="004553E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lang w:val="cs-CZ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3E2" w:rsidRPr="004553E2" w:rsidRDefault="004553E2" w:rsidP="004553E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s-CZ"/>
              </w:rPr>
            </w:pPr>
            <w:r w:rsidRPr="004553E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s-CZ"/>
              </w:rPr>
              <w:t>VIN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553E2" w:rsidRPr="004553E2" w:rsidRDefault="004553E2" w:rsidP="004553E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lang w:val="cs-CZ"/>
              </w:rPr>
            </w:pPr>
            <w:r w:rsidRPr="004553E2">
              <w:rPr>
                <w:rFonts w:ascii="Arial" w:hAnsi="Arial" w:cs="Arial"/>
                <w:color w:val="000000"/>
                <w:lang w:val="cs-CZ"/>
              </w:rPr>
              <w:t>TMBJC25J3E3080702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553E2" w:rsidRPr="004553E2" w:rsidRDefault="004553E2" w:rsidP="004553E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lang w:val="cs-CZ"/>
              </w:rPr>
            </w:pPr>
            <w:r w:rsidRPr="004553E2">
              <w:rPr>
                <w:rFonts w:ascii="Arial" w:hAnsi="Arial" w:cs="Arial"/>
                <w:color w:val="000000"/>
                <w:lang w:val="cs-CZ"/>
              </w:rPr>
              <w:t>TMBJH7NE9K0181533</w:t>
            </w:r>
          </w:p>
        </w:tc>
      </w:tr>
      <w:tr w:rsidR="004553E2" w:rsidRPr="004553E2" w:rsidTr="004553E2">
        <w:trPr>
          <w:trHeight w:val="390"/>
        </w:trPr>
        <w:tc>
          <w:tcPr>
            <w:tcW w:w="1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E2" w:rsidRPr="004553E2" w:rsidRDefault="004553E2" w:rsidP="004553E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lang w:val="cs-CZ"/>
              </w:rPr>
            </w:pPr>
            <w:r w:rsidRPr="004553E2">
              <w:rPr>
                <w:rFonts w:ascii="Arial" w:hAnsi="Arial" w:cs="Arial"/>
                <w:color w:val="000000"/>
                <w:lang w:val="cs-CZ"/>
              </w:rPr>
              <w:t>mechanické práce</w:t>
            </w:r>
          </w:p>
        </w:tc>
        <w:tc>
          <w:tcPr>
            <w:tcW w:w="29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3E2" w:rsidRPr="004553E2" w:rsidRDefault="004553E2" w:rsidP="004553E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4553E2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cena za hodinovou sazbu/l/ks bez DPH</w:t>
            </w:r>
          </w:p>
        </w:tc>
        <w:tc>
          <w:tcPr>
            <w:tcW w:w="24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4553E2" w:rsidRPr="004553E2" w:rsidRDefault="004553E2" w:rsidP="004553E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 w:rsidRPr="004553E2"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  <w:t>990,00</w:t>
            </w:r>
          </w:p>
        </w:tc>
        <w:tc>
          <w:tcPr>
            <w:tcW w:w="2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4553E2" w:rsidRPr="004553E2" w:rsidRDefault="004553E2" w:rsidP="004553E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 w:rsidRPr="004553E2"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  <w:t>990,00</w:t>
            </w:r>
          </w:p>
        </w:tc>
      </w:tr>
      <w:tr w:rsidR="004553E2" w:rsidRPr="004553E2" w:rsidTr="004553E2">
        <w:trPr>
          <w:trHeight w:val="402"/>
        </w:trPr>
        <w:tc>
          <w:tcPr>
            <w:tcW w:w="1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553E2" w:rsidRPr="004553E2" w:rsidRDefault="004553E2" w:rsidP="004553E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lang w:val="cs-CZ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3E2" w:rsidRPr="004553E2" w:rsidRDefault="004553E2" w:rsidP="004553E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4553E2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cena za hodinovou sazbu/l/ks s DPH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53E2" w:rsidRPr="004553E2" w:rsidRDefault="004553E2" w:rsidP="004553E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 w:rsidRPr="004553E2"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  <w:t>1 197,90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53E2" w:rsidRPr="004553E2" w:rsidRDefault="004553E2" w:rsidP="004553E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 w:rsidRPr="004553E2"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  <w:t>1 197,90</w:t>
            </w:r>
          </w:p>
        </w:tc>
      </w:tr>
      <w:tr w:rsidR="004553E2" w:rsidRPr="004553E2" w:rsidTr="004553E2">
        <w:trPr>
          <w:trHeight w:val="402"/>
        </w:trPr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E2" w:rsidRPr="004553E2" w:rsidRDefault="004553E2" w:rsidP="004553E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lang w:val="cs-CZ"/>
              </w:rPr>
            </w:pPr>
            <w:r w:rsidRPr="004553E2">
              <w:rPr>
                <w:rFonts w:ascii="Arial" w:hAnsi="Arial" w:cs="Arial"/>
                <w:color w:val="000000"/>
                <w:lang w:val="cs-CZ"/>
              </w:rPr>
              <w:t>lakýrnické práce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3E2" w:rsidRPr="004553E2" w:rsidRDefault="004553E2" w:rsidP="004553E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4553E2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cena za hodinovou sazbu/l/ks bez DPH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4553E2" w:rsidRPr="004553E2" w:rsidRDefault="004553E2" w:rsidP="004553E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 w:rsidRPr="004553E2"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  <w:t>1 250,00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4553E2" w:rsidRPr="004553E2" w:rsidRDefault="004553E2" w:rsidP="004553E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 w:rsidRPr="004553E2"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  <w:t>1 250,00</w:t>
            </w:r>
          </w:p>
        </w:tc>
      </w:tr>
      <w:tr w:rsidR="004553E2" w:rsidRPr="004553E2" w:rsidTr="004553E2">
        <w:trPr>
          <w:trHeight w:val="402"/>
        </w:trPr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553E2" w:rsidRPr="004553E2" w:rsidRDefault="004553E2" w:rsidP="004553E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lang w:val="cs-CZ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3E2" w:rsidRPr="004553E2" w:rsidRDefault="004553E2" w:rsidP="004553E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4553E2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cena za hodinovou sazbu/l/ks s DPH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53E2" w:rsidRPr="004553E2" w:rsidRDefault="004553E2" w:rsidP="004553E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 w:rsidRPr="004553E2"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  <w:t>1 512,50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53E2" w:rsidRPr="004553E2" w:rsidRDefault="004553E2" w:rsidP="004553E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 w:rsidRPr="004553E2"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  <w:t>1 512,50</w:t>
            </w:r>
          </w:p>
        </w:tc>
      </w:tr>
      <w:tr w:rsidR="004553E2" w:rsidRPr="004553E2" w:rsidTr="004553E2">
        <w:trPr>
          <w:trHeight w:val="402"/>
        </w:trPr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E2" w:rsidRPr="004553E2" w:rsidRDefault="004553E2" w:rsidP="004553E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lang w:val="cs-CZ"/>
              </w:rPr>
            </w:pPr>
            <w:r w:rsidRPr="004553E2">
              <w:rPr>
                <w:rFonts w:ascii="Arial" w:hAnsi="Arial" w:cs="Arial"/>
                <w:color w:val="000000"/>
                <w:lang w:val="cs-CZ"/>
              </w:rPr>
              <w:t>klempířské práce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3E2" w:rsidRPr="004553E2" w:rsidRDefault="004553E2" w:rsidP="004553E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4553E2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cena za hodinovou sazbu/l/ks bez DPH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4553E2" w:rsidRPr="004553E2" w:rsidRDefault="004553E2" w:rsidP="004553E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 w:rsidRPr="004553E2"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  <w:t>990,00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4553E2" w:rsidRPr="004553E2" w:rsidRDefault="004553E2" w:rsidP="004553E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 w:rsidRPr="004553E2"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  <w:t>990,00</w:t>
            </w:r>
          </w:p>
        </w:tc>
      </w:tr>
      <w:tr w:rsidR="004553E2" w:rsidRPr="004553E2" w:rsidTr="004553E2">
        <w:trPr>
          <w:trHeight w:val="402"/>
        </w:trPr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553E2" w:rsidRPr="004553E2" w:rsidRDefault="004553E2" w:rsidP="004553E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lang w:val="cs-CZ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3E2" w:rsidRPr="004553E2" w:rsidRDefault="004553E2" w:rsidP="004553E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4553E2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cena za hodinovou sazbu/l/ks s DPH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53E2" w:rsidRPr="004553E2" w:rsidRDefault="004553E2" w:rsidP="004553E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 w:rsidRPr="004553E2"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  <w:t>1 197,90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53E2" w:rsidRPr="004553E2" w:rsidRDefault="004553E2" w:rsidP="004553E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 w:rsidRPr="004553E2"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  <w:t>1 197,90</w:t>
            </w:r>
          </w:p>
        </w:tc>
      </w:tr>
      <w:tr w:rsidR="004553E2" w:rsidRPr="004553E2" w:rsidTr="004553E2">
        <w:trPr>
          <w:trHeight w:val="402"/>
        </w:trPr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E2" w:rsidRPr="004553E2" w:rsidRDefault="004553E2" w:rsidP="004553E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val="cs-CZ"/>
              </w:rPr>
            </w:pPr>
            <w:r w:rsidRPr="004553E2">
              <w:rPr>
                <w:rFonts w:ascii="Calibri" w:hAnsi="Calibri" w:cs="Calibri"/>
                <w:color w:val="000000"/>
                <w:lang w:val="cs-CZ"/>
              </w:rPr>
              <w:t>elektrikářské práce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3E2" w:rsidRPr="004553E2" w:rsidRDefault="004553E2" w:rsidP="004553E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4553E2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cena za hodinovou sazbu/l/ks bez DPH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4553E2" w:rsidRPr="004553E2" w:rsidRDefault="004553E2" w:rsidP="004553E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 w:rsidRPr="004553E2"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  <w:t>990,00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4553E2" w:rsidRPr="004553E2" w:rsidRDefault="004553E2" w:rsidP="004553E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 w:rsidRPr="004553E2"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  <w:t>990,00</w:t>
            </w:r>
          </w:p>
        </w:tc>
      </w:tr>
      <w:tr w:rsidR="004553E2" w:rsidRPr="004553E2" w:rsidTr="004553E2">
        <w:trPr>
          <w:trHeight w:val="402"/>
        </w:trPr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553E2" w:rsidRPr="004553E2" w:rsidRDefault="004553E2" w:rsidP="004553E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val="cs-CZ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3E2" w:rsidRPr="004553E2" w:rsidRDefault="004553E2" w:rsidP="004553E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4553E2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cena za hodinovou sazbu/l/ks s DPH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53E2" w:rsidRPr="004553E2" w:rsidRDefault="004553E2" w:rsidP="004553E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 w:rsidRPr="004553E2"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  <w:t>1 197,90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53E2" w:rsidRPr="004553E2" w:rsidRDefault="004553E2" w:rsidP="004553E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 w:rsidRPr="004553E2"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  <w:t>1 197,90</w:t>
            </w:r>
          </w:p>
        </w:tc>
      </w:tr>
      <w:tr w:rsidR="004553E2" w:rsidRPr="004553E2" w:rsidTr="004553E2">
        <w:trPr>
          <w:trHeight w:val="402"/>
        </w:trPr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E2" w:rsidRPr="004553E2" w:rsidRDefault="004553E2" w:rsidP="004553E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lang w:val="cs-CZ"/>
              </w:rPr>
            </w:pPr>
            <w:r w:rsidRPr="004553E2">
              <w:rPr>
                <w:rFonts w:ascii="Arial" w:hAnsi="Arial" w:cs="Arial"/>
                <w:color w:val="000000"/>
                <w:lang w:val="cs-CZ"/>
              </w:rPr>
              <w:t>výměna kompletních kol s vyvážením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3E2" w:rsidRPr="004553E2" w:rsidRDefault="004553E2" w:rsidP="004553E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4553E2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cena za hodinovou sazbu/l/ks bez DPH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4553E2" w:rsidRPr="004553E2" w:rsidRDefault="004553E2" w:rsidP="004553E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 w:rsidRPr="004553E2"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  <w:t>1 300,00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4553E2" w:rsidRPr="004553E2" w:rsidRDefault="004553E2" w:rsidP="004553E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 w:rsidRPr="004553E2"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  <w:t>1 573,00</w:t>
            </w:r>
          </w:p>
        </w:tc>
      </w:tr>
      <w:tr w:rsidR="004553E2" w:rsidRPr="004553E2" w:rsidTr="004553E2">
        <w:trPr>
          <w:trHeight w:val="390"/>
        </w:trPr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553E2" w:rsidRPr="004553E2" w:rsidRDefault="004553E2" w:rsidP="004553E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lang w:val="cs-CZ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3E2" w:rsidRPr="004553E2" w:rsidRDefault="004553E2" w:rsidP="004553E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4553E2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cena za hodinovou sazbu/l/ks s DPH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53E2" w:rsidRPr="004553E2" w:rsidRDefault="004553E2" w:rsidP="004553E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 w:rsidRPr="004553E2"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  <w:t>1 573,00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53E2" w:rsidRPr="004553E2" w:rsidRDefault="004553E2" w:rsidP="004553E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 w:rsidRPr="004553E2"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  <w:t>1 903,33</w:t>
            </w:r>
          </w:p>
        </w:tc>
      </w:tr>
      <w:tr w:rsidR="004553E2" w:rsidRPr="004553E2" w:rsidTr="004553E2">
        <w:trPr>
          <w:trHeight w:val="390"/>
        </w:trPr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E2" w:rsidRPr="004553E2" w:rsidRDefault="004553E2" w:rsidP="004553E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lang w:val="cs-CZ"/>
              </w:rPr>
            </w:pPr>
            <w:r w:rsidRPr="004553E2">
              <w:rPr>
                <w:rFonts w:ascii="Arial" w:hAnsi="Arial" w:cs="Arial"/>
                <w:color w:val="000000"/>
                <w:lang w:val="cs-CZ"/>
              </w:rPr>
              <w:t>sezónní uskladnění kompletních kol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3E2" w:rsidRPr="004553E2" w:rsidRDefault="004553E2" w:rsidP="004553E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4553E2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bez DPH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4553E2" w:rsidRPr="004553E2" w:rsidRDefault="004553E2" w:rsidP="004553E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 w:rsidRPr="004553E2"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  <w:t>750,00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4553E2" w:rsidRPr="004553E2" w:rsidRDefault="004553E2" w:rsidP="004553E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 w:rsidRPr="004553E2"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  <w:t>750,00</w:t>
            </w:r>
          </w:p>
        </w:tc>
      </w:tr>
      <w:tr w:rsidR="004553E2" w:rsidRPr="004553E2" w:rsidTr="004553E2">
        <w:trPr>
          <w:trHeight w:val="390"/>
        </w:trPr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553E2" w:rsidRPr="004553E2" w:rsidRDefault="004553E2" w:rsidP="004553E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lang w:val="cs-CZ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3E2" w:rsidRPr="004553E2" w:rsidRDefault="004553E2" w:rsidP="004553E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4553E2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s DPH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53E2" w:rsidRPr="004553E2" w:rsidRDefault="004553E2" w:rsidP="004553E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 w:rsidRPr="004553E2"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  <w:t>907,50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53E2" w:rsidRPr="004553E2" w:rsidRDefault="004553E2" w:rsidP="004553E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 w:rsidRPr="004553E2"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  <w:t>907,50</w:t>
            </w:r>
          </w:p>
        </w:tc>
      </w:tr>
    </w:tbl>
    <w:p w:rsidR="00ED6055" w:rsidRDefault="00ED6055"/>
    <w:p w:rsidR="00ED6055" w:rsidRDefault="00ED6055"/>
    <w:p w:rsidR="00ED6055" w:rsidRDefault="00ED6055"/>
    <w:p w:rsidR="00ED6055" w:rsidRDefault="00ED6055"/>
    <w:p w:rsidR="00ED6055" w:rsidRDefault="00ED6055"/>
    <w:p w:rsidR="00ED6055" w:rsidRDefault="00ED6055"/>
    <w:p w:rsidR="00ED6055" w:rsidRDefault="00ED6055"/>
    <w:p w:rsidR="00ED6055" w:rsidRDefault="00ED6055"/>
    <w:p w:rsidR="00ED6055" w:rsidRDefault="00ED6055"/>
    <w:p w:rsidR="00ED6055" w:rsidRDefault="00ED6055"/>
    <w:p w:rsidR="00ED6055" w:rsidRDefault="00ED6055"/>
    <w:p w:rsidR="00ED6055" w:rsidRDefault="00ED6055"/>
    <w:p w:rsidR="00ED6055" w:rsidRDefault="00ED6055"/>
    <w:p w:rsidR="00ED6055" w:rsidRDefault="00ED6055"/>
    <w:p w:rsidR="00ED6055" w:rsidRDefault="00ED6055"/>
    <w:p w:rsidR="00ED6055" w:rsidRDefault="00ED6055"/>
    <w:p w:rsidR="00ED6055" w:rsidRDefault="00ED6055"/>
    <w:p w:rsidR="00ED6055" w:rsidRDefault="00ED6055"/>
    <w:p w:rsidR="00ED6055" w:rsidRDefault="00ED6055"/>
    <w:p w:rsidR="00ED6055" w:rsidRDefault="00ED6055"/>
    <w:p w:rsidR="00ED6055" w:rsidRDefault="00ED6055"/>
    <w:p w:rsidR="00ED6055" w:rsidRDefault="00ED6055"/>
    <w:p w:rsidR="00ED6055" w:rsidRDefault="00ED6055" w:rsidP="00ED6055">
      <w:pPr>
        <w:spacing w:after="120" w:line="276" w:lineRule="auto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lastRenderedPageBreak/>
        <w:t>Příloha č. 2</w:t>
      </w:r>
    </w:p>
    <w:p w:rsidR="00ED6055" w:rsidRDefault="00ED6055" w:rsidP="00ED6055">
      <w:pPr>
        <w:spacing w:after="120" w:line="276" w:lineRule="auto"/>
        <w:rPr>
          <w:rFonts w:ascii="Arial" w:hAnsi="Arial" w:cs="Arial"/>
          <w:sz w:val="22"/>
          <w:szCs w:val="22"/>
          <w:lang w:val="cs-CZ"/>
        </w:rPr>
      </w:pPr>
    </w:p>
    <w:p w:rsidR="00ED6055" w:rsidRDefault="00ED6055" w:rsidP="00ED6055">
      <w:pPr>
        <w:spacing w:after="120" w:line="276" w:lineRule="auto"/>
        <w:rPr>
          <w:rFonts w:ascii="Arial" w:hAnsi="Arial" w:cs="Arial"/>
          <w:sz w:val="22"/>
          <w:szCs w:val="22"/>
          <w:lang w:val="cs-CZ"/>
        </w:rPr>
      </w:pPr>
    </w:p>
    <w:tbl>
      <w:tblPr>
        <w:tblW w:w="982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8200"/>
        <w:gridCol w:w="1120"/>
      </w:tblGrid>
      <w:tr w:rsidR="00ED6055" w:rsidRPr="00ED6055" w:rsidTr="00ED6055">
        <w:trPr>
          <w:trHeight w:val="315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055" w:rsidRPr="00ED6055" w:rsidRDefault="00ED6055" w:rsidP="00ED6055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proofErr w:type="gramStart"/>
            <w:r w:rsidRPr="00ED6055"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  <w:t>p.č.</w:t>
            </w:r>
            <w:proofErr w:type="gramEnd"/>
          </w:p>
        </w:tc>
        <w:tc>
          <w:tcPr>
            <w:tcW w:w="8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055" w:rsidRPr="00ED6055" w:rsidRDefault="00ED6055" w:rsidP="0023097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 w:rsidRPr="00ED6055"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  <w:t>Seznam servisovaných voz</w:t>
            </w:r>
            <w:r w:rsidR="0023097F"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  <w:t>idel</w:t>
            </w:r>
            <w:bookmarkStart w:id="0" w:name="_GoBack"/>
            <w:bookmarkEnd w:id="0"/>
            <w:r w:rsidRPr="00ED6055"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  <w:t xml:space="preserve"> 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6055" w:rsidRPr="00ED6055" w:rsidRDefault="00ED6055" w:rsidP="00ED6055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 w:rsidRPr="00ED6055"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  <w:t>rok výroby</w:t>
            </w:r>
          </w:p>
        </w:tc>
      </w:tr>
      <w:tr w:rsidR="00ED6055" w:rsidRPr="00ED6055" w:rsidTr="00ED6055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055" w:rsidRPr="00ED6055" w:rsidRDefault="00ED6055" w:rsidP="00ED605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 w:rsidRPr="00ED6055"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  <w:t>1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6055" w:rsidRPr="00ED6055" w:rsidRDefault="00ED6055" w:rsidP="00ED6055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 w:rsidRPr="00ED6055"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  <w:t xml:space="preserve"> RZ: 3AV6087,  ŠKODA FABIA KOMBI, typ 5J, varianta ACCGGBX01, verze NFM5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6055" w:rsidRPr="00ED6055" w:rsidRDefault="00ED6055" w:rsidP="00ED605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 w:rsidRPr="00ED6055"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  <w:t>2013</w:t>
            </w:r>
          </w:p>
        </w:tc>
      </w:tr>
      <w:tr w:rsidR="00ED6055" w:rsidRPr="00ED6055" w:rsidTr="00ED6055">
        <w:trPr>
          <w:trHeight w:val="31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055" w:rsidRPr="00ED6055" w:rsidRDefault="00ED6055" w:rsidP="00ED605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 w:rsidRPr="00ED6055"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  <w:t>2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6055" w:rsidRPr="00ED6055" w:rsidRDefault="00ED6055" w:rsidP="00ED6055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 w:rsidRPr="00ED6055"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  <w:t>RZ: 7AY9961,  ŠKODA OCTAVIA KOMBI, typ 5E, varianta ACDHFAXO, verze NFD7FD7CW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6055" w:rsidRPr="00ED6055" w:rsidRDefault="00ED6055" w:rsidP="00ED605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 w:rsidRPr="00ED6055"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  <w:t>2019</w:t>
            </w:r>
          </w:p>
        </w:tc>
      </w:tr>
    </w:tbl>
    <w:p w:rsidR="00ED6055" w:rsidRDefault="00ED6055"/>
    <w:sectPr w:rsidR="00ED60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055"/>
    <w:rsid w:val="0023097F"/>
    <w:rsid w:val="004553E2"/>
    <w:rsid w:val="00ED6055"/>
    <w:rsid w:val="00F14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A83F9"/>
  <w15:chartTrackingRefBased/>
  <w15:docId w15:val="{886DA734-6064-413E-A1D0-FF5D56954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605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171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Agentura ochrany přírody a krajiny ČR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Janák</dc:creator>
  <cp:keywords/>
  <dc:description/>
  <cp:lastModifiedBy>Radek Janák</cp:lastModifiedBy>
  <cp:revision>3</cp:revision>
  <dcterms:created xsi:type="dcterms:W3CDTF">2022-02-25T12:22:00Z</dcterms:created>
  <dcterms:modified xsi:type="dcterms:W3CDTF">2024-04-22T10:14:00Z</dcterms:modified>
</cp:coreProperties>
</file>