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AE1C7" w14:textId="428C8FEA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B77BF">
        <w:rPr>
          <w:rFonts w:ascii="Palatino Linotype" w:hAnsi="Palatino Linotype"/>
          <w:b/>
          <w:bCs/>
          <w:smallCaps/>
          <w:sz w:val="18"/>
          <w:szCs w:val="18"/>
        </w:rPr>
        <w:t>1132/2023</w:t>
      </w:r>
    </w:p>
    <w:p w14:paraId="4E1447A3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B0D28D4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42E44D71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B7BCEC7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7B88341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C904216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54407EE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DF1094F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72FED8FD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D7521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0749FF6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5B7FA8B6" w14:textId="77777777" w:rsidR="002B77BF" w:rsidRPr="00CB3E1C" w:rsidRDefault="002B77BF" w:rsidP="002B77BF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>Západočeská galerie v Plzni, příspěvková organizace</w:t>
      </w:r>
    </w:p>
    <w:p w14:paraId="4B783B23" w14:textId="77777777" w:rsidR="002B77BF" w:rsidRPr="00CB3E1C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Pražská 13, 301 00 Plzeň</w:t>
      </w:r>
    </w:p>
    <w:p w14:paraId="5E819291" w14:textId="77777777" w:rsidR="002B77BF" w:rsidRPr="00CB3E1C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zastoupená Mgr. Romanem Musilem, ředitelem</w:t>
      </w:r>
    </w:p>
    <w:p w14:paraId="2BE0B140" w14:textId="77777777" w:rsidR="002B77BF" w:rsidRPr="00CB3E1C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IČ: 00263338</w:t>
      </w:r>
    </w:p>
    <w:p w14:paraId="65FC9F4B" w14:textId="77777777" w:rsidR="002B77BF" w:rsidRPr="00CB3E1C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DIČ: CZ 00263338</w:t>
      </w:r>
    </w:p>
    <w:p w14:paraId="2777DF2F" w14:textId="77777777" w:rsidR="002B77BF" w:rsidRPr="00CB3E1C" w:rsidRDefault="002B77BF" w:rsidP="002B77BF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1C484DA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B296CE6" w14:textId="77777777" w:rsidR="00B127CA" w:rsidRPr="001D381F" w:rsidRDefault="00264377" w:rsidP="00560A5B">
      <w:pPr>
        <w:pStyle w:val="Nadpis1"/>
        <w:spacing w:before="480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F4374E4" w14:textId="6E3DF15A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4E2F3A">
        <w:rPr>
          <w:rFonts w:ascii="Palatino Linotype" w:hAnsi="Palatino Linotype"/>
          <w:sz w:val="18"/>
          <w:szCs w:val="18"/>
        </w:rPr>
        <w:t>5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9E837A8" w14:textId="77777777" w:rsidR="00B127CA" w:rsidRPr="001D381F" w:rsidRDefault="00BF651C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CABDFE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8BA744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40B4791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FC570F9" w14:textId="459F8DAF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</w:t>
      </w:r>
      <w:r w:rsidRPr="002B77BF">
        <w:rPr>
          <w:rFonts w:ascii="Palatino Linotype" w:hAnsi="Palatino Linotype"/>
          <w:sz w:val="18"/>
          <w:szCs w:val="18"/>
        </w:rPr>
        <w:t>uhradit veškeré náklady spojené s realizací výpůjčky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> 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94015E" w:rsidRPr="002B77BF">
        <w:rPr>
          <w:rFonts w:ascii="Palatino Linotype" w:hAnsi="Palatino Linotype"/>
          <w:snapToGrid/>
          <w:sz w:val="18"/>
          <w:szCs w:val="18"/>
        </w:rPr>
        <w:t>.</w:t>
      </w:r>
    </w:p>
    <w:p w14:paraId="648BDE7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64E36009" w14:textId="77777777" w:rsidR="00B56505" w:rsidRPr="001D381F" w:rsidRDefault="00BF651C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1E8386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C96A7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7E05376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92B9721" w14:textId="77777777" w:rsidR="00B127CA" w:rsidRPr="001D381F" w:rsidRDefault="007E5957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08519AB1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F7931E9" w14:textId="77777777" w:rsidR="00336F74" w:rsidRPr="001D381F" w:rsidRDefault="00336F74" w:rsidP="00336F74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Podmínky balení Předmětu výpůjčky při transportu jsou blíže specifikovány v příloze č. 1 této smlouvy.</w:t>
      </w:r>
    </w:p>
    <w:p w14:paraId="00125ADB" w14:textId="77777777" w:rsidR="00336F74" w:rsidRPr="001D381F" w:rsidRDefault="00336F74" w:rsidP="00336F74">
      <w:pPr>
        <w:pStyle w:val="jNormln"/>
        <w:ind w:left="426"/>
        <w:rPr>
          <w:rFonts w:ascii="Palatino Linotype" w:hAnsi="Palatino Linotype"/>
          <w:sz w:val="18"/>
          <w:szCs w:val="18"/>
        </w:rPr>
      </w:pPr>
    </w:p>
    <w:p w14:paraId="79B80B09" w14:textId="77777777" w:rsidR="00B127CA" w:rsidRPr="001D381F" w:rsidRDefault="007E5957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248C5CE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7D4842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6EDE802A" w14:textId="77777777" w:rsidR="00A131DD" w:rsidRPr="001D381F" w:rsidRDefault="00A131DD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8E7CDB5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CB7BBD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C56B31D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052234E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0C53714F" w14:textId="77777777" w:rsidR="00A131DD" w:rsidRPr="001D381F" w:rsidRDefault="00A131DD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782EA7CE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</w:t>
      </w:r>
      <w:r w:rsidRPr="002B77BF">
        <w:rPr>
          <w:rFonts w:ascii="Palatino Linotype" w:hAnsi="Palatino Linotype"/>
          <w:sz w:val="18"/>
          <w:szCs w:val="18"/>
        </w:rPr>
        <w:t>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0E88E4F" w14:textId="77777777" w:rsidR="00A131DD" w:rsidRPr="001D381F" w:rsidRDefault="00A131DD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64A84BEE" w14:textId="2261C39E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</w:t>
      </w:r>
      <w:r w:rsidR="002B77BF" w:rsidRPr="001D381F">
        <w:rPr>
          <w:rFonts w:ascii="Palatino Linotype" w:hAnsi="Palatino Linotype"/>
          <w:sz w:val="18"/>
          <w:szCs w:val="18"/>
        </w:rPr>
        <w:t xml:space="preserve">tj. při </w:t>
      </w:r>
      <w:r w:rsidR="002B77BF" w:rsidRPr="002819E5">
        <w:rPr>
          <w:rFonts w:ascii="Palatino Linotype" w:hAnsi="Palatino Linotype"/>
          <w:sz w:val="18"/>
          <w:szCs w:val="18"/>
        </w:rPr>
        <w:t xml:space="preserve">teplotě 20 ± 2°C, relativní vlhkosti vzduchu 50 ± 5 % a </w:t>
      </w:r>
      <w:r w:rsidR="002B77BF">
        <w:rPr>
          <w:rFonts w:ascii="Palatino Linotype" w:hAnsi="Palatino Linotype"/>
          <w:sz w:val="18"/>
          <w:szCs w:val="18"/>
        </w:rPr>
        <w:t>intenzitě osvětlení</w:t>
      </w:r>
      <w:r w:rsidR="002B77BF" w:rsidRPr="002819E5">
        <w:rPr>
          <w:rFonts w:ascii="Palatino Linotype" w:hAnsi="Palatino Linotype"/>
          <w:sz w:val="18"/>
          <w:szCs w:val="18"/>
        </w:rPr>
        <w:t xml:space="preserve"> max. 150 luxů. Práce na papíře budou vystavovány při snížení intenzitě osvětlení, tj. max. 50 luxů. Vypůjčitel bere na vědomí, že doba výpůjčky prací na papíře nemůže být prodlužována</w:t>
      </w:r>
      <w:r w:rsidR="002B77BF">
        <w:rPr>
          <w:rFonts w:ascii="Palatino Linotype" w:hAnsi="Palatino Linotype"/>
          <w:sz w:val="18"/>
          <w:szCs w:val="18"/>
        </w:rPr>
        <w:t>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775E47F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0CB995A" w14:textId="1969B5AB" w:rsidR="000666EC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F6148ED" w14:textId="060104FF" w:rsidR="00560A5B" w:rsidRDefault="00972BD1" w:rsidP="00E36D4D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560A5B">
        <w:rPr>
          <w:rFonts w:ascii="Palatino Linotype" w:hAnsi="Palatino Linotype"/>
          <w:sz w:val="18"/>
          <w:szCs w:val="18"/>
        </w:rPr>
        <w:t>Díla pod poř. č. 19 – 21 budou vystavena ve vitríně, která bude fixována k</w:t>
      </w:r>
      <w:r w:rsidR="00560A5B" w:rsidRPr="00560A5B">
        <w:rPr>
          <w:rFonts w:ascii="Palatino Linotype" w:hAnsi="Palatino Linotype"/>
          <w:sz w:val="18"/>
          <w:szCs w:val="18"/>
        </w:rPr>
        <w:t> soklu a sokl k podlaze. Plastiky nefixovat.</w:t>
      </w:r>
    </w:p>
    <w:p w14:paraId="702956EB" w14:textId="6437FD09" w:rsidR="00560A5B" w:rsidRPr="00560A5B" w:rsidRDefault="00560A5B" w:rsidP="00560A5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560A5B">
        <w:rPr>
          <w:rFonts w:ascii="Palatino Linotype" w:hAnsi="Palatino Linotype"/>
          <w:sz w:val="18"/>
          <w:szCs w:val="18"/>
        </w:rPr>
        <w:t>Dílo pod poř. č. 22 bude buď uzpůsobeno kotvením k</w:t>
      </w:r>
      <w:r w:rsidR="00F92FA6">
        <w:rPr>
          <w:rFonts w:ascii="Palatino Linotype" w:hAnsi="Palatino Linotype"/>
          <w:sz w:val="18"/>
          <w:szCs w:val="18"/>
        </w:rPr>
        <w:t xml:space="preserve"> </w:t>
      </w:r>
      <w:r w:rsidRPr="00560A5B">
        <w:rPr>
          <w:rFonts w:ascii="Palatino Linotype" w:hAnsi="Palatino Linotype"/>
          <w:sz w:val="18"/>
          <w:szCs w:val="18"/>
        </w:rPr>
        <w:t xml:space="preserve">zavěšení </w:t>
      </w:r>
      <w:r>
        <w:rPr>
          <w:rFonts w:ascii="Palatino Linotype" w:hAnsi="Palatino Linotype"/>
          <w:sz w:val="18"/>
          <w:szCs w:val="18"/>
        </w:rPr>
        <w:t xml:space="preserve">nebo </w:t>
      </w:r>
      <w:r w:rsidRPr="00560A5B">
        <w:rPr>
          <w:rFonts w:ascii="Palatino Linotype" w:hAnsi="Palatino Linotype"/>
          <w:sz w:val="18"/>
          <w:szCs w:val="18"/>
        </w:rPr>
        <w:t>vystaveno ve vitríně. V případě zavěšení je třeba plastiku pojistit vhodným způsobem proti odcizení, např. lankem.</w:t>
      </w:r>
    </w:p>
    <w:p w14:paraId="4DC6FAE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593FDED" w14:textId="77777777" w:rsidR="00A131DD" w:rsidRPr="001D381F" w:rsidRDefault="00526F63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9816C06" w14:textId="17251178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  <w:bookmarkStart w:id="0" w:name="_Hlk163212266"/>
      <w:r w:rsidR="00257D1D" w:rsidRPr="00AB6CFE">
        <w:rPr>
          <w:rFonts w:ascii="Palatino Linotype" w:hAnsi="Palatino Linotype"/>
          <w:sz w:val="18"/>
          <w:szCs w:val="18"/>
        </w:rPr>
        <w:t>Vypůjčitel se dále zavazuje, že logo Půjčitele, které mu bude poskytnuto, uvede na všech materiálech a tiskovinách (včetně propagačních a doprovodných), vydaných v souvislosti s touto výstavou.</w:t>
      </w:r>
      <w:bookmarkEnd w:id="0"/>
    </w:p>
    <w:p w14:paraId="751A16D7" w14:textId="77777777" w:rsidR="00526F63" w:rsidRPr="002B77BF" w:rsidRDefault="00526F63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04EB2F45" w14:textId="77777777" w:rsidR="002D5827" w:rsidRPr="002B77BF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t xml:space="preserve">Tuto </w:t>
      </w:r>
      <w:r w:rsidR="0058488F" w:rsidRPr="002B77BF">
        <w:rPr>
          <w:rFonts w:ascii="Palatino Linotype" w:hAnsi="Palatino Linotype"/>
          <w:sz w:val="18"/>
          <w:szCs w:val="18"/>
        </w:rPr>
        <w:t>S</w:t>
      </w:r>
      <w:r w:rsidRPr="002B77B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B77BF">
        <w:rPr>
          <w:rFonts w:ascii="Palatino Linotype" w:hAnsi="Palatino Linotype"/>
          <w:sz w:val="18"/>
          <w:szCs w:val="18"/>
        </w:rPr>
        <w:t>Půjčitel. Příloha č. 1 této S</w:t>
      </w:r>
      <w:r w:rsidRPr="002B77B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B77BF">
        <w:rPr>
          <w:rFonts w:ascii="Palatino Linotype" w:hAnsi="Palatino Linotype"/>
          <w:sz w:val="18"/>
          <w:szCs w:val="18"/>
        </w:rPr>
        <w:t>ědictví a sbírek P</w:t>
      </w:r>
      <w:r w:rsidRPr="002B77B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B77BF">
        <w:rPr>
          <w:rFonts w:ascii="Palatino Linotype" w:hAnsi="Palatino Linotype"/>
          <w:sz w:val="18"/>
          <w:szCs w:val="18"/>
        </w:rPr>
        <w:t>S</w:t>
      </w:r>
      <w:r w:rsidRPr="002B77BF">
        <w:rPr>
          <w:rFonts w:ascii="Palatino Linotype" w:hAnsi="Palatino Linotype"/>
          <w:sz w:val="18"/>
          <w:szCs w:val="18"/>
        </w:rPr>
        <w:t xml:space="preserve">mlouvy </w:t>
      </w:r>
      <w:r w:rsidR="0058488F" w:rsidRPr="002B77BF">
        <w:rPr>
          <w:rFonts w:ascii="Palatino Linotype" w:hAnsi="Palatino Linotype"/>
          <w:sz w:val="18"/>
          <w:szCs w:val="18"/>
        </w:rPr>
        <w:t>V</w:t>
      </w:r>
      <w:r w:rsidRPr="002B77B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>ůj</w:t>
      </w:r>
      <w:r w:rsidR="0058488F" w:rsidRPr="002B77BF">
        <w:rPr>
          <w:rFonts w:ascii="Palatino Linotype" w:hAnsi="Palatino Linotype"/>
          <w:sz w:val="18"/>
          <w:szCs w:val="18"/>
        </w:rPr>
        <w:t>čitel je dále oprávněn od této S</w:t>
      </w:r>
      <w:r w:rsidRPr="002B77BF">
        <w:rPr>
          <w:rFonts w:ascii="Palatino Linotype" w:hAnsi="Palatino Linotype"/>
          <w:sz w:val="18"/>
          <w:szCs w:val="18"/>
        </w:rPr>
        <w:t>mlouvy odstoupit.</w:t>
      </w:r>
      <w:r w:rsidR="003C4538" w:rsidRPr="002B77B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B77BF">
        <w:rPr>
          <w:rFonts w:ascii="Palatino Linotype" w:hAnsi="Palatino Linotype"/>
          <w:sz w:val="18"/>
          <w:szCs w:val="18"/>
        </w:rPr>
        <w:t>S</w:t>
      </w:r>
      <w:r w:rsidR="003C4538" w:rsidRPr="002B77B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B77BF">
        <w:rPr>
          <w:rFonts w:ascii="Palatino Linotype" w:hAnsi="Palatino Linotype"/>
          <w:sz w:val="18"/>
          <w:szCs w:val="18"/>
        </w:rPr>
        <w:t>S</w:t>
      </w:r>
      <w:r w:rsidR="003C4538" w:rsidRPr="002B77BF">
        <w:rPr>
          <w:rFonts w:ascii="Palatino Linotype" w:hAnsi="Palatino Linotype"/>
          <w:sz w:val="18"/>
          <w:szCs w:val="18"/>
        </w:rPr>
        <w:t>mlouvy písemně upozornit.</w:t>
      </w:r>
    </w:p>
    <w:p w14:paraId="4D81129A" w14:textId="77777777" w:rsidR="00B127CA" w:rsidRPr="001D381F" w:rsidRDefault="007E5957" w:rsidP="00560A5B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6BB3820C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090F9F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4D2A9C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0C8662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304A43C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2B77BF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2B77BF">
        <w:rPr>
          <w:rFonts w:ascii="Palatino Linotype" w:hAnsi="Palatino Linotype"/>
          <w:sz w:val="18"/>
          <w:szCs w:val="18"/>
        </w:rPr>
        <w:t>dnem jejího podpisu a účinnosti</w:t>
      </w:r>
      <w:r w:rsidRPr="002B77BF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41D947A" w14:textId="77777777" w:rsidR="002062FB" w:rsidRPr="001D381F" w:rsidRDefault="002062FB" w:rsidP="00560A5B">
      <w:pPr>
        <w:keepNext/>
        <w:numPr>
          <w:ilvl w:val="0"/>
          <w:numId w:val="13"/>
        </w:numPr>
        <w:spacing w:before="48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DD5B767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AE9D545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023B305" w14:textId="0585D700" w:rsidR="00560A5B" w:rsidRDefault="00560A5B" w:rsidP="00560A5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A95CD80" w14:textId="77777777" w:rsidR="00560A5B" w:rsidRPr="001D381F" w:rsidRDefault="00560A5B" w:rsidP="00560A5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522BEEB" w14:textId="53DA4139" w:rsidR="00BA5565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051673" w14:textId="77777777" w:rsidR="00560A5B" w:rsidRPr="001D381F" w:rsidRDefault="00560A5B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030F5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BD92AFC" w14:textId="77777777" w:rsidR="002B77BF" w:rsidRPr="001D381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Mgr. Roman Musil</w:t>
      </w:r>
    </w:p>
    <w:p w14:paraId="7552CADA" w14:textId="77777777" w:rsidR="002B77B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 ZČG v Plzni</w:t>
      </w:r>
    </w:p>
    <w:p w14:paraId="043D0E13" w14:textId="77777777" w:rsidR="002B77BF" w:rsidRPr="001D381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6BF8A61D" w14:textId="6A03A4CA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</w:t>
      </w:r>
    </w:p>
    <w:p w14:paraId="5CA84BA8" w14:textId="2D290FD2" w:rsidR="001D381F" w:rsidRPr="001D381F" w:rsidRDefault="001D381F" w:rsidP="002B77BF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E44DD" w14:textId="77777777" w:rsidR="00972BD1" w:rsidRDefault="00972BD1" w:rsidP="007013F0">
      <w:r>
        <w:separator/>
      </w:r>
    </w:p>
  </w:endnote>
  <w:endnote w:type="continuationSeparator" w:id="0">
    <w:p w14:paraId="4ACB1623" w14:textId="77777777" w:rsidR="00972BD1" w:rsidRDefault="00972BD1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BB02" w14:textId="77777777" w:rsidR="00972BD1" w:rsidRDefault="00972BD1">
    <w:pPr>
      <w:pStyle w:val="Zpat"/>
    </w:pPr>
  </w:p>
  <w:p w14:paraId="4E4A199C" w14:textId="77777777" w:rsidR="00972BD1" w:rsidRDefault="00972B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4DED2" w14:textId="7755ED60" w:rsidR="00972BD1" w:rsidRDefault="00972BD1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F92FA6">
      <w:rPr>
        <w:bCs/>
        <w:noProof/>
      </w:rPr>
      <w:t>9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90B9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21855" w14:textId="6C9C2DB0" w:rsidR="00972BD1" w:rsidRDefault="00972BD1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F92FA6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90B9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0DD5" w14:textId="49FF2F1A" w:rsidR="00972BD1" w:rsidRDefault="00972BD1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B983" w14:textId="77777777" w:rsidR="00972BD1" w:rsidRDefault="00972BD1" w:rsidP="007013F0">
      <w:r>
        <w:separator/>
      </w:r>
    </w:p>
  </w:footnote>
  <w:footnote w:type="continuationSeparator" w:id="0">
    <w:p w14:paraId="6F29B096" w14:textId="77777777" w:rsidR="00972BD1" w:rsidRDefault="00972BD1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AF00" w14:textId="77777777" w:rsidR="00972BD1" w:rsidRDefault="00972BD1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65C95A6" wp14:editId="48E5D513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88531" w14:textId="77777777" w:rsidR="00972BD1" w:rsidRDefault="00972BD1" w:rsidP="001D381F">
    <w:pPr>
      <w:pStyle w:val="Zhlav"/>
    </w:pPr>
  </w:p>
  <w:p w14:paraId="394A92C0" w14:textId="77777777" w:rsidR="00972BD1" w:rsidRDefault="00972BD1" w:rsidP="001D381F">
    <w:pPr>
      <w:pStyle w:val="Zhlav"/>
    </w:pPr>
  </w:p>
  <w:p w14:paraId="7CECA397" w14:textId="77777777" w:rsidR="00972BD1" w:rsidRPr="001D381F" w:rsidRDefault="00972BD1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403C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075859402">
    <w:abstractNumId w:val="0"/>
  </w:num>
  <w:num w:numId="2" w16cid:durableId="717707624">
    <w:abstractNumId w:val="1"/>
  </w:num>
  <w:num w:numId="3" w16cid:durableId="1908687703">
    <w:abstractNumId w:val="11"/>
  </w:num>
  <w:num w:numId="4" w16cid:durableId="1064834083">
    <w:abstractNumId w:val="6"/>
  </w:num>
  <w:num w:numId="5" w16cid:durableId="1301613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186093">
    <w:abstractNumId w:val="8"/>
  </w:num>
  <w:num w:numId="7" w16cid:durableId="2049257852">
    <w:abstractNumId w:val="8"/>
    <w:lvlOverride w:ilvl="0">
      <w:startOverride w:val="1"/>
    </w:lvlOverride>
  </w:num>
  <w:num w:numId="8" w16cid:durableId="1685865219">
    <w:abstractNumId w:val="8"/>
    <w:lvlOverride w:ilvl="0">
      <w:startOverride w:val="1"/>
    </w:lvlOverride>
  </w:num>
  <w:num w:numId="9" w16cid:durableId="412237622">
    <w:abstractNumId w:val="8"/>
    <w:lvlOverride w:ilvl="0">
      <w:startOverride w:val="1"/>
    </w:lvlOverride>
  </w:num>
  <w:num w:numId="10" w16cid:durableId="1731615909">
    <w:abstractNumId w:val="8"/>
    <w:lvlOverride w:ilvl="0">
      <w:startOverride w:val="1"/>
    </w:lvlOverride>
  </w:num>
  <w:num w:numId="11" w16cid:durableId="1063210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5572085">
    <w:abstractNumId w:val="3"/>
  </w:num>
  <w:num w:numId="13" w16cid:durableId="516114471">
    <w:abstractNumId w:val="1"/>
  </w:num>
  <w:num w:numId="14" w16cid:durableId="1660158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429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0306756">
    <w:abstractNumId w:val="8"/>
    <w:lvlOverride w:ilvl="0">
      <w:startOverride w:val="1"/>
    </w:lvlOverride>
  </w:num>
  <w:num w:numId="17" w16cid:durableId="1166675634">
    <w:abstractNumId w:val="8"/>
    <w:lvlOverride w:ilvl="0">
      <w:startOverride w:val="1"/>
    </w:lvlOverride>
  </w:num>
  <w:num w:numId="18" w16cid:durableId="1711032790">
    <w:abstractNumId w:val="8"/>
    <w:lvlOverride w:ilvl="0">
      <w:startOverride w:val="1"/>
    </w:lvlOverride>
  </w:num>
  <w:num w:numId="19" w16cid:durableId="1032999364">
    <w:abstractNumId w:val="8"/>
    <w:lvlOverride w:ilvl="0">
      <w:startOverride w:val="1"/>
    </w:lvlOverride>
  </w:num>
  <w:num w:numId="20" w16cid:durableId="1947499950">
    <w:abstractNumId w:val="8"/>
    <w:lvlOverride w:ilvl="0">
      <w:startOverride w:val="1"/>
    </w:lvlOverride>
  </w:num>
  <w:num w:numId="21" w16cid:durableId="33241188">
    <w:abstractNumId w:val="8"/>
    <w:lvlOverride w:ilvl="0">
      <w:startOverride w:val="1"/>
    </w:lvlOverride>
  </w:num>
  <w:num w:numId="22" w16cid:durableId="1737052953">
    <w:abstractNumId w:val="5"/>
  </w:num>
  <w:num w:numId="23" w16cid:durableId="910426647">
    <w:abstractNumId w:val="4"/>
  </w:num>
  <w:num w:numId="24" w16cid:durableId="1672178311">
    <w:abstractNumId w:val="10"/>
  </w:num>
  <w:num w:numId="25" w16cid:durableId="1907180121">
    <w:abstractNumId w:val="7"/>
  </w:num>
  <w:num w:numId="26" w16cid:durableId="2100179495">
    <w:abstractNumId w:val="2"/>
  </w:num>
  <w:num w:numId="27" w16cid:durableId="1665358440">
    <w:abstractNumId w:val="9"/>
  </w:num>
  <w:num w:numId="28" w16cid:durableId="1750613934">
    <w:abstractNumId w:val="8"/>
  </w:num>
  <w:num w:numId="29" w16cid:durableId="1941140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1D6"/>
    <w:rsid w:val="0001361E"/>
    <w:rsid w:val="000241BD"/>
    <w:rsid w:val="000666EC"/>
    <w:rsid w:val="00071B3D"/>
    <w:rsid w:val="000755E5"/>
    <w:rsid w:val="00075F51"/>
    <w:rsid w:val="00083B12"/>
    <w:rsid w:val="000918B8"/>
    <w:rsid w:val="000B0D90"/>
    <w:rsid w:val="000C4CB2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C20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3CD4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170DF"/>
    <w:rsid w:val="00227118"/>
    <w:rsid w:val="0023536C"/>
    <w:rsid w:val="0025659B"/>
    <w:rsid w:val="00256E95"/>
    <w:rsid w:val="00257D1D"/>
    <w:rsid w:val="00261730"/>
    <w:rsid w:val="00264377"/>
    <w:rsid w:val="00265CFB"/>
    <w:rsid w:val="00266872"/>
    <w:rsid w:val="00274354"/>
    <w:rsid w:val="00274386"/>
    <w:rsid w:val="002775BC"/>
    <w:rsid w:val="00281E1F"/>
    <w:rsid w:val="002868B8"/>
    <w:rsid w:val="00287CDD"/>
    <w:rsid w:val="002918D3"/>
    <w:rsid w:val="002967E5"/>
    <w:rsid w:val="002A4ED3"/>
    <w:rsid w:val="002B7668"/>
    <w:rsid w:val="002B77BF"/>
    <w:rsid w:val="002D5827"/>
    <w:rsid w:val="002D61CA"/>
    <w:rsid w:val="002F01E6"/>
    <w:rsid w:val="002F0CDD"/>
    <w:rsid w:val="002F17EB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36F74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CD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4E2F3A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0A5B"/>
    <w:rsid w:val="00561ED4"/>
    <w:rsid w:val="00561F21"/>
    <w:rsid w:val="0056478B"/>
    <w:rsid w:val="005667C4"/>
    <w:rsid w:val="00566E98"/>
    <w:rsid w:val="005751EF"/>
    <w:rsid w:val="005756B2"/>
    <w:rsid w:val="00576409"/>
    <w:rsid w:val="00581848"/>
    <w:rsid w:val="00581D2A"/>
    <w:rsid w:val="0058488F"/>
    <w:rsid w:val="00587338"/>
    <w:rsid w:val="00587DA6"/>
    <w:rsid w:val="005900ED"/>
    <w:rsid w:val="00590B9E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54C26"/>
    <w:rsid w:val="00663E8B"/>
    <w:rsid w:val="00664305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E565A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06509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2BD1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627E2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AF719E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2D66"/>
    <w:rsid w:val="00B92F18"/>
    <w:rsid w:val="00B95BB3"/>
    <w:rsid w:val="00BA5565"/>
    <w:rsid w:val="00BB403C"/>
    <w:rsid w:val="00BB7488"/>
    <w:rsid w:val="00BD632A"/>
    <w:rsid w:val="00BD6A7B"/>
    <w:rsid w:val="00BE109B"/>
    <w:rsid w:val="00BF2498"/>
    <w:rsid w:val="00BF2535"/>
    <w:rsid w:val="00BF651C"/>
    <w:rsid w:val="00C00F7F"/>
    <w:rsid w:val="00C01945"/>
    <w:rsid w:val="00C21EC8"/>
    <w:rsid w:val="00C22B23"/>
    <w:rsid w:val="00C26560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49D1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EF6F64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2FA6"/>
    <w:rsid w:val="00F94C63"/>
    <w:rsid w:val="00FA744A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A6B6CC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2024-04-16T11:32:00Z</cp:lastPrinted>
  <dcterms:created xsi:type="dcterms:W3CDTF">2024-05-03T13:25:00Z</dcterms:created>
  <dcterms:modified xsi:type="dcterms:W3CDTF">2024-05-03T13:25:00Z</dcterms:modified>
</cp:coreProperties>
</file>