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1725" w14:textId="77777777" w:rsidR="00E1667F" w:rsidRDefault="00E1667F" w:rsidP="00A22F0A">
      <w:pPr>
        <w:pStyle w:val="Default"/>
        <w:rPr>
          <w:rFonts w:ascii="Arial" w:hAnsi="Arial" w:cs="Arial"/>
          <w:b/>
          <w:color w:val="auto"/>
          <w:sz w:val="20"/>
          <w:szCs w:val="20"/>
        </w:rPr>
      </w:pPr>
    </w:p>
    <w:p w14:paraId="46D69ED1" w14:textId="28390FAD"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3297942A"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537CF044" w14:textId="77777777"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Ústecký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3855F765" w14:textId="77777777" w:rsidR="006711BC" w:rsidRDefault="006711BC">
      <w:pPr>
        <w:widowControl/>
        <w:rPr>
          <w:rFonts w:ascii="Arial" w:hAnsi="Arial" w:cs="Arial"/>
        </w:rPr>
      </w:pPr>
      <w:r>
        <w:rPr>
          <w:rFonts w:ascii="Arial" w:hAnsi="Arial" w:cs="Arial"/>
        </w:rPr>
        <w:t>Ing. Pavel Pojer</w:t>
      </w:r>
    </w:p>
    <w:p w14:paraId="55009E5B"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Husitská 1071/2,  41502 Teplice</w:t>
      </w:r>
    </w:p>
    <w:p w14:paraId="74F11364"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5F81CD20" w14:textId="77777777" w:rsidR="00AD4CDE" w:rsidRDefault="00AD4CDE">
      <w:pPr>
        <w:widowControl/>
        <w:rPr>
          <w:rFonts w:ascii="Arial" w:hAnsi="Arial" w:cs="Arial"/>
        </w:rPr>
      </w:pPr>
    </w:p>
    <w:p w14:paraId="1A4F1878" w14:textId="77777777" w:rsidR="00E1667F" w:rsidRPr="00D27771" w:rsidRDefault="00E1667F">
      <w:pPr>
        <w:widowControl/>
        <w:rPr>
          <w:rFonts w:ascii="Arial" w:hAnsi="Arial" w:cs="Arial"/>
        </w:rPr>
      </w:pPr>
    </w:p>
    <w:p w14:paraId="11A730C0" w14:textId="77777777" w:rsidR="00AD4CDE" w:rsidRPr="00D27771" w:rsidRDefault="00DC5978">
      <w:pPr>
        <w:widowControl/>
        <w:rPr>
          <w:rFonts w:ascii="Arial" w:hAnsi="Arial" w:cs="Arial"/>
          <w:b/>
        </w:rPr>
      </w:pPr>
      <w:r w:rsidRPr="00D27771">
        <w:rPr>
          <w:rFonts w:ascii="Arial" w:hAnsi="Arial" w:cs="Arial"/>
          <w:b/>
        </w:rPr>
        <w:t>a</w:t>
      </w:r>
    </w:p>
    <w:p w14:paraId="5605ED59" w14:textId="77777777" w:rsidR="00DC5978" w:rsidRDefault="00DC5978">
      <w:pPr>
        <w:widowControl/>
        <w:rPr>
          <w:rFonts w:ascii="Arial" w:hAnsi="Arial" w:cs="Arial"/>
          <w:b/>
        </w:rPr>
      </w:pPr>
    </w:p>
    <w:p w14:paraId="79206246" w14:textId="77777777" w:rsidR="00E1667F" w:rsidRPr="00D27771" w:rsidRDefault="00E1667F">
      <w:pPr>
        <w:widowControl/>
        <w:rPr>
          <w:rFonts w:ascii="Arial" w:hAnsi="Arial" w:cs="Arial"/>
          <w:b/>
        </w:rPr>
      </w:pPr>
    </w:p>
    <w:p w14:paraId="3C6F40A1" w14:textId="576D0A4A" w:rsidR="00AD4CDE" w:rsidRPr="00D27771" w:rsidRDefault="00AD4CDE">
      <w:pPr>
        <w:widowControl/>
        <w:tabs>
          <w:tab w:val="left" w:pos="2835"/>
        </w:tabs>
        <w:rPr>
          <w:rFonts w:ascii="Arial" w:hAnsi="Arial" w:cs="Arial"/>
        </w:rPr>
      </w:pPr>
      <w:r w:rsidRPr="00D27771">
        <w:rPr>
          <w:rFonts w:ascii="Arial" w:hAnsi="Arial" w:cs="Arial"/>
        </w:rPr>
        <w:t>pan</w:t>
      </w:r>
      <w:r w:rsidR="00E1667F">
        <w:rPr>
          <w:rFonts w:ascii="Arial" w:hAnsi="Arial" w:cs="Arial"/>
        </w:rPr>
        <w:t xml:space="preserve"> </w:t>
      </w:r>
      <w:r w:rsidRPr="00E1667F">
        <w:rPr>
          <w:rFonts w:ascii="Arial" w:hAnsi="Arial" w:cs="Arial"/>
          <w:b/>
          <w:bCs/>
        </w:rPr>
        <w:t>Marek Jiří</w:t>
      </w:r>
      <w:r w:rsidR="00E1667F">
        <w:rPr>
          <w:rFonts w:ascii="Arial" w:hAnsi="Arial" w:cs="Arial"/>
        </w:rPr>
        <w:t xml:space="preserve">, </w:t>
      </w:r>
      <w:r w:rsidRPr="00D27771">
        <w:rPr>
          <w:rFonts w:ascii="Arial" w:hAnsi="Arial" w:cs="Arial"/>
        </w:rPr>
        <w:t>r. č. 53</w:t>
      </w:r>
      <w:r w:rsidR="009C1F74">
        <w:rPr>
          <w:rFonts w:ascii="Arial" w:hAnsi="Arial" w:cs="Arial"/>
        </w:rPr>
        <w:t>xxxxxxx</w:t>
      </w:r>
      <w:r w:rsidRPr="00D27771">
        <w:rPr>
          <w:rFonts w:ascii="Arial" w:hAnsi="Arial" w:cs="Arial"/>
        </w:rPr>
        <w:t xml:space="preserve">, trvale bytem </w:t>
      </w:r>
      <w:r w:rsidR="009C1F74">
        <w:rPr>
          <w:rFonts w:ascii="Arial" w:hAnsi="Arial" w:cs="Arial"/>
        </w:rPr>
        <w:t>xxxxxxxxxxxx</w:t>
      </w:r>
      <w:r w:rsidRPr="00D27771">
        <w:rPr>
          <w:rFonts w:ascii="Arial" w:hAnsi="Arial" w:cs="Arial"/>
        </w:rPr>
        <w:t>, 15000 Praha 5</w:t>
      </w:r>
    </w:p>
    <w:p w14:paraId="2F8B71AF" w14:textId="6B8F0287" w:rsidR="00E1667F" w:rsidRPr="00435A31" w:rsidRDefault="00E1667F" w:rsidP="00E1667F">
      <w:pPr>
        <w:tabs>
          <w:tab w:val="left" w:pos="2835"/>
        </w:tabs>
        <w:rPr>
          <w:rFonts w:ascii="Arial" w:hAnsi="Arial" w:cs="Arial"/>
        </w:rPr>
      </w:pPr>
      <w:r w:rsidRPr="00435A31">
        <w:rPr>
          <w:rFonts w:ascii="Arial" w:hAnsi="Arial" w:cs="Arial"/>
        </w:rPr>
        <w:t xml:space="preserve">zastoupen panem: </w:t>
      </w:r>
      <w:r w:rsidR="009C1F74">
        <w:rPr>
          <w:rFonts w:ascii="Arial" w:hAnsi="Arial" w:cs="Arial"/>
          <w:b/>
        </w:rPr>
        <w:t>xxxxxxxxxxxxxxxxxxxxxxxxxxxxxxxxxxxxxxxxxx</w:t>
      </w:r>
    </w:p>
    <w:p w14:paraId="4AB354E3"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 </w:t>
      </w:r>
      <w:r w:rsidRPr="00D27771">
        <w:rPr>
          <w:rFonts w:ascii="Arial" w:hAnsi="Arial" w:cs="Arial"/>
        </w:rPr>
        <w:t xml:space="preserve">) </w:t>
      </w:r>
    </w:p>
    <w:p w14:paraId="5CCC5258" w14:textId="77777777" w:rsidR="00AD4CDE" w:rsidRDefault="00AD4CDE">
      <w:pPr>
        <w:widowControl/>
        <w:tabs>
          <w:tab w:val="left" w:pos="2835"/>
        </w:tabs>
        <w:rPr>
          <w:rFonts w:ascii="Arial" w:hAnsi="Arial" w:cs="Arial"/>
        </w:rPr>
      </w:pPr>
      <w:r w:rsidRPr="00D27771">
        <w:rPr>
          <w:rFonts w:ascii="Arial" w:hAnsi="Arial" w:cs="Arial"/>
        </w:rPr>
        <w:t xml:space="preserve"> </w:t>
      </w:r>
    </w:p>
    <w:p w14:paraId="116CA34E" w14:textId="77777777" w:rsidR="00E1667F" w:rsidRPr="00D27771" w:rsidRDefault="00E1667F">
      <w:pPr>
        <w:widowControl/>
        <w:tabs>
          <w:tab w:val="left" w:pos="2835"/>
        </w:tabs>
        <w:rPr>
          <w:rFonts w:ascii="Arial" w:hAnsi="Arial" w:cs="Arial"/>
        </w:rPr>
      </w:pPr>
    </w:p>
    <w:p w14:paraId="347D3768"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5BAAC0C8" w14:textId="7EB2206A" w:rsidR="00AD4CDE" w:rsidRPr="00D27771" w:rsidRDefault="00E1667F">
      <w:pPr>
        <w:widowControl/>
        <w:tabs>
          <w:tab w:val="left" w:pos="2835"/>
        </w:tabs>
        <w:rPr>
          <w:rFonts w:ascii="Arial" w:hAnsi="Arial" w:cs="Arial"/>
        </w:rPr>
      </w:pPr>
      <w:r>
        <w:rPr>
          <w:rFonts w:ascii="Arial" w:hAnsi="Arial" w:cs="Arial"/>
        </w:rPr>
        <w:t>p</w:t>
      </w:r>
      <w:r w:rsidR="00AD4CDE" w:rsidRPr="00D27771">
        <w:rPr>
          <w:rFonts w:ascii="Arial" w:hAnsi="Arial" w:cs="Arial"/>
        </w:rPr>
        <w:t xml:space="preserve">odle § 11a  zákona č. 229/1991 Sb. ve znění pozdějších předpisů (dále jen "zákon o půdě") </w:t>
      </w:r>
    </w:p>
    <w:p w14:paraId="39FF6F2F" w14:textId="77777777" w:rsidR="00AD4CDE" w:rsidRDefault="00AD4CDE">
      <w:pPr>
        <w:widowControl/>
        <w:rPr>
          <w:rFonts w:ascii="Arial" w:hAnsi="Arial" w:cs="Arial"/>
        </w:rPr>
      </w:pPr>
    </w:p>
    <w:p w14:paraId="15032535" w14:textId="77777777" w:rsidR="00E1667F" w:rsidRPr="00D27771" w:rsidRDefault="00E1667F">
      <w:pPr>
        <w:widowControl/>
        <w:rPr>
          <w:rFonts w:ascii="Arial" w:hAnsi="Arial" w:cs="Arial"/>
        </w:rPr>
      </w:pPr>
    </w:p>
    <w:p w14:paraId="1759348B" w14:textId="77777777" w:rsidR="00AD4CDE" w:rsidRPr="00E1667F" w:rsidRDefault="00490EB1">
      <w:pPr>
        <w:pStyle w:val="para"/>
        <w:rPr>
          <w:rFonts w:ascii="Arial" w:hAnsi="Arial" w:cs="Arial"/>
          <w:sz w:val="28"/>
          <w:szCs w:val="28"/>
          <w:u w:val="single"/>
        </w:rPr>
      </w:pPr>
      <w:r w:rsidRPr="00E1667F">
        <w:rPr>
          <w:rFonts w:ascii="Arial" w:hAnsi="Arial" w:cs="Arial"/>
          <w:sz w:val="28"/>
          <w:szCs w:val="28"/>
        </w:rPr>
        <w:t>s</w:t>
      </w:r>
      <w:r w:rsidR="00AD4CDE" w:rsidRPr="00E1667F">
        <w:rPr>
          <w:rFonts w:ascii="Arial" w:hAnsi="Arial" w:cs="Arial"/>
          <w:sz w:val="28"/>
          <w:szCs w:val="28"/>
        </w:rPr>
        <w:t>mlouvu</w:t>
      </w:r>
      <w:r w:rsidRPr="00E1667F">
        <w:rPr>
          <w:rFonts w:ascii="Arial" w:hAnsi="Arial" w:cs="Arial"/>
          <w:sz w:val="28"/>
          <w:szCs w:val="28"/>
        </w:rPr>
        <w:t xml:space="preserve"> </w:t>
      </w:r>
      <w:r w:rsidR="00AD4CDE" w:rsidRPr="00E1667F">
        <w:rPr>
          <w:rFonts w:ascii="Arial" w:hAnsi="Arial" w:cs="Arial"/>
          <w:sz w:val="28"/>
          <w:szCs w:val="28"/>
        </w:rPr>
        <w:t>o</w:t>
      </w:r>
      <w:r w:rsidR="0043267F" w:rsidRPr="00E1667F">
        <w:rPr>
          <w:rFonts w:ascii="Arial" w:hAnsi="Arial" w:cs="Arial"/>
          <w:sz w:val="28"/>
          <w:szCs w:val="28"/>
        </w:rPr>
        <w:t xml:space="preserve"> </w:t>
      </w:r>
      <w:r w:rsidR="00AD4CDE" w:rsidRPr="00E1667F">
        <w:rPr>
          <w:rFonts w:ascii="Arial" w:hAnsi="Arial" w:cs="Arial"/>
          <w:sz w:val="28"/>
          <w:szCs w:val="28"/>
        </w:rPr>
        <w:t xml:space="preserve">převodu pozemků </w:t>
      </w:r>
      <w:r w:rsidR="00AD4CDE" w:rsidRPr="00E1667F">
        <w:rPr>
          <w:rFonts w:ascii="Arial" w:hAnsi="Arial" w:cs="Arial"/>
          <w:sz w:val="28"/>
          <w:szCs w:val="28"/>
        </w:rPr>
        <w:br/>
        <w:t>číslo</w:t>
      </w:r>
      <w:r w:rsidR="001965CB" w:rsidRPr="00E1667F">
        <w:rPr>
          <w:rFonts w:ascii="Arial" w:hAnsi="Arial" w:cs="Arial"/>
          <w:sz w:val="28"/>
          <w:szCs w:val="28"/>
        </w:rPr>
        <w:t>:</w:t>
      </w:r>
      <w:r w:rsidR="00AD4CDE" w:rsidRPr="00E1667F">
        <w:rPr>
          <w:rFonts w:ascii="Arial" w:hAnsi="Arial" w:cs="Arial"/>
          <w:sz w:val="28"/>
          <w:szCs w:val="28"/>
        </w:rPr>
        <w:t xml:space="preserve"> 1PR24/38</w:t>
      </w:r>
    </w:p>
    <w:p w14:paraId="705E9885" w14:textId="77777777" w:rsidR="00AD4CDE" w:rsidRDefault="00AD4CDE">
      <w:pPr>
        <w:pStyle w:val="para"/>
        <w:rPr>
          <w:rFonts w:ascii="Arial" w:hAnsi="Arial" w:cs="Arial"/>
          <w:sz w:val="20"/>
          <w:szCs w:val="20"/>
        </w:rPr>
      </w:pPr>
    </w:p>
    <w:p w14:paraId="6F39938F" w14:textId="77777777" w:rsidR="00E1667F" w:rsidRPr="00D27771" w:rsidRDefault="00E1667F">
      <w:pPr>
        <w:pStyle w:val="para"/>
        <w:rPr>
          <w:rFonts w:ascii="Arial" w:hAnsi="Arial" w:cs="Arial"/>
          <w:sz w:val="20"/>
          <w:szCs w:val="20"/>
        </w:rPr>
      </w:pPr>
    </w:p>
    <w:p w14:paraId="780E0A0B"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3119ADC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12D20E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Ústecký kraj , Katastrální pracoviště Litoměřice pro katastrální území Michalovice u Velkých Žernosek, obec Michalovice.</w:t>
      </w:r>
    </w:p>
    <w:p w14:paraId="7B544E2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6C47214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7FD3BAD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78B2B5A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7AF067E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462</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4 740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14 042,25 Kč </w:t>
      </w:r>
    </w:p>
    <w:p w14:paraId="73CF738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34D5D5E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Ústecký kraj , Katastrální pracoviště Litoměřice pro katastrální území Židovice nad Labem, obec Židovice.</w:t>
      </w:r>
    </w:p>
    <w:p w14:paraId="0A7BCAF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SPÚ převádí touto smlouvou do vlastnictví nabyvatele následující pozemek:</w:t>
      </w:r>
    </w:p>
    <w:p w14:paraId="4A2673F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403ADB5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2CFC621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694B872F" w14:textId="77777777" w:rsidR="00AD4CDE" w:rsidRPr="00835624" w:rsidRDefault="00AD4CDE" w:rsidP="00E1667F">
      <w:pPr>
        <w:widowControl/>
        <w:pBdr>
          <w:bottom w:val="single" w:sz="4" w:space="1" w:color="auto"/>
        </w:pBdr>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89/2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123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1 820,40 Kč </w:t>
      </w:r>
    </w:p>
    <w:p w14:paraId="118E01D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0FE8B6C6" w14:textId="77777777" w:rsidR="00AD4CDE" w:rsidRPr="00E1667F"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E1667F">
        <w:rPr>
          <w:rFonts w:ascii="Arial" w:hAnsi="Arial" w:cs="Arial"/>
          <w:b/>
          <w:sz w:val="18"/>
        </w:rPr>
        <w:t xml:space="preserve">Za smlouvu celkem: </w:t>
      </w:r>
      <w:r w:rsidRPr="00E1667F">
        <w:rPr>
          <w:rFonts w:ascii="Arial" w:hAnsi="Arial" w:cs="Arial"/>
          <w:b/>
          <w:sz w:val="18"/>
        </w:rPr>
        <w:tab/>
      </w:r>
      <w:r w:rsidRPr="00E1667F">
        <w:rPr>
          <w:rFonts w:ascii="Arial" w:hAnsi="Arial" w:cs="Arial"/>
          <w:b/>
          <w:sz w:val="18"/>
        </w:rPr>
        <w:tab/>
      </w:r>
      <w:r w:rsidRPr="00E1667F">
        <w:rPr>
          <w:rFonts w:ascii="Arial" w:hAnsi="Arial" w:cs="Arial"/>
          <w:b/>
          <w:sz w:val="18"/>
        </w:rPr>
        <w:tab/>
        <w:t>4 863 m</w:t>
      </w:r>
      <w:r w:rsidR="00E87358" w:rsidRPr="00E1667F">
        <w:rPr>
          <w:rFonts w:cs="Arial"/>
          <w:b/>
          <w:vertAlign w:val="superscript"/>
        </w:rPr>
        <w:t>2</w:t>
      </w:r>
      <w:r w:rsidRPr="00E1667F">
        <w:rPr>
          <w:rFonts w:ascii="Arial" w:hAnsi="Arial" w:cs="Arial"/>
          <w:b/>
          <w:sz w:val="18"/>
        </w:rPr>
        <w:t xml:space="preserve"> </w:t>
      </w:r>
      <w:r w:rsidRPr="00E1667F">
        <w:rPr>
          <w:rFonts w:ascii="Arial" w:hAnsi="Arial" w:cs="Arial"/>
          <w:b/>
          <w:sz w:val="18"/>
        </w:rPr>
        <w:tab/>
        <w:t>15 862,65 Kč</w:t>
      </w:r>
    </w:p>
    <w:p w14:paraId="6DB88977" w14:textId="77777777" w:rsidR="00AD4CDE" w:rsidRDefault="00AD4CDE" w:rsidP="00A75281">
      <w:pPr>
        <w:widowControl/>
        <w:tabs>
          <w:tab w:val="left" w:pos="1134"/>
          <w:tab w:val="left" w:pos="3402"/>
          <w:tab w:val="right" w:pos="6237"/>
          <w:tab w:val="right" w:pos="7513"/>
          <w:tab w:val="right" w:pos="9406"/>
        </w:tabs>
        <w:jc w:val="both"/>
        <w:rPr>
          <w:rFonts w:ascii="Arial" w:hAnsi="Arial" w:cs="Arial"/>
        </w:rPr>
      </w:pPr>
    </w:p>
    <w:p w14:paraId="147BF82A" w14:textId="77777777" w:rsidR="00E1667F" w:rsidRDefault="00E1667F" w:rsidP="00A75281">
      <w:pPr>
        <w:widowControl/>
        <w:tabs>
          <w:tab w:val="left" w:pos="1134"/>
          <w:tab w:val="left" w:pos="3402"/>
          <w:tab w:val="right" w:pos="6237"/>
          <w:tab w:val="right" w:pos="7513"/>
          <w:tab w:val="right" w:pos="9406"/>
        </w:tabs>
        <w:jc w:val="both"/>
        <w:rPr>
          <w:rFonts w:ascii="Arial" w:hAnsi="Arial" w:cs="Arial"/>
        </w:rPr>
      </w:pPr>
    </w:p>
    <w:p w14:paraId="667E987A" w14:textId="77777777" w:rsidR="00E1667F" w:rsidRDefault="00E1667F" w:rsidP="00A75281">
      <w:pPr>
        <w:widowControl/>
        <w:tabs>
          <w:tab w:val="left" w:pos="1134"/>
          <w:tab w:val="left" w:pos="3402"/>
          <w:tab w:val="right" w:pos="6237"/>
          <w:tab w:val="right" w:pos="7513"/>
          <w:tab w:val="right" w:pos="9406"/>
        </w:tabs>
        <w:jc w:val="both"/>
        <w:rPr>
          <w:rFonts w:ascii="Arial" w:hAnsi="Arial" w:cs="Arial"/>
        </w:rPr>
      </w:pPr>
    </w:p>
    <w:p w14:paraId="6C8FE29D" w14:textId="77777777" w:rsidR="00E1667F" w:rsidRDefault="00E1667F" w:rsidP="00A75281">
      <w:pPr>
        <w:widowControl/>
        <w:tabs>
          <w:tab w:val="left" w:pos="1134"/>
          <w:tab w:val="left" w:pos="3402"/>
          <w:tab w:val="right" w:pos="6237"/>
          <w:tab w:val="right" w:pos="7513"/>
          <w:tab w:val="right" w:pos="9406"/>
        </w:tabs>
        <w:jc w:val="both"/>
        <w:rPr>
          <w:rFonts w:ascii="Arial" w:hAnsi="Arial" w:cs="Arial"/>
        </w:rPr>
      </w:pPr>
    </w:p>
    <w:p w14:paraId="787C6FCD" w14:textId="77777777" w:rsidR="00E1667F" w:rsidRPr="00835624" w:rsidRDefault="00E1667F" w:rsidP="00A75281">
      <w:pPr>
        <w:widowControl/>
        <w:tabs>
          <w:tab w:val="left" w:pos="1134"/>
          <w:tab w:val="left" w:pos="3402"/>
          <w:tab w:val="right" w:pos="6237"/>
          <w:tab w:val="right" w:pos="7513"/>
          <w:tab w:val="right" w:pos="9406"/>
        </w:tabs>
        <w:jc w:val="both"/>
        <w:rPr>
          <w:rFonts w:ascii="Arial" w:hAnsi="Arial" w:cs="Arial"/>
        </w:rPr>
      </w:pPr>
    </w:p>
    <w:p w14:paraId="6C7A3F25"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lastRenderedPageBreak/>
        <w:t>Česká republika nabyla vlastnické právo k převáděným pozemkům na základě rozhodnutí okresního pozemkového úřadu v Litoměřicích pod č. j. 202-2784/96-640 ze dne 12. 02. 1997 a Státního pozemkového úřadu, Pobočky Litoměřice pod č. j. 2RP24216/2011-130737 ze dne 29. 9. 20216.</w:t>
      </w:r>
    </w:p>
    <w:p w14:paraId="3E745782" w14:textId="779C35BF"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Michalovice u Velkých Žernosek - 462, byla oceněna ve znaleckém posudku soudního znalce </w:t>
      </w:r>
      <w:r w:rsidR="009C1F74">
        <w:rPr>
          <w:rFonts w:ascii="Arial" w:hAnsi="Arial" w:cs="Arial"/>
        </w:rPr>
        <w:t>xxxxxxxxxxxxxxxxxxxxxxxxx</w:t>
      </w:r>
      <w:r w:rsidRPr="00D27771">
        <w:rPr>
          <w:rFonts w:ascii="Arial" w:hAnsi="Arial" w:cs="Arial"/>
        </w:rPr>
        <w:t xml:space="preserve">, ze dne 30. 1. 2024, pod č.j. 74/2024, podle vyhl.č. 182/1988 Sb. ve znění vyhl.č. 316/1990 Sb., celkovou částkou 14 042,25 Kč (slovy: čtrnáct tisíc čtyřicet dvě koruny české dvacet pět haléřů). </w:t>
      </w:r>
    </w:p>
    <w:p w14:paraId="104DFC5B" w14:textId="219600BE"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Židovice nad Labem - 89/2, byla oceněna ve znaleckém posudku soudního znalce </w:t>
      </w:r>
      <w:r w:rsidR="009C1F74">
        <w:rPr>
          <w:rFonts w:ascii="Arial" w:hAnsi="Arial" w:cs="Arial"/>
        </w:rPr>
        <w:t>xxxxxxxxxxxxxxxxxxxxxxxx</w:t>
      </w:r>
      <w:r w:rsidRPr="00D27771">
        <w:rPr>
          <w:rFonts w:ascii="Arial" w:hAnsi="Arial" w:cs="Arial"/>
        </w:rPr>
        <w:t xml:space="preserve">, ze dne 30. 1. 2024, pod č.j. 84/2024, podle vyhl.č. 182/1988 Sb. ve znění vyhl.č. 316/1990 Sb., celkovou částkou 1 820,40 Kč (slovy: jeden tisíc osm set dvacet korun českých čtyřicet haléřů). </w:t>
      </w:r>
    </w:p>
    <w:p w14:paraId="3DA5F8B3" w14:textId="77777777" w:rsidR="00E1667F" w:rsidRDefault="00E1667F">
      <w:pPr>
        <w:pStyle w:val="para"/>
        <w:rPr>
          <w:rFonts w:ascii="Arial" w:hAnsi="Arial" w:cs="Arial"/>
          <w:sz w:val="20"/>
          <w:szCs w:val="20"/>
        </w:rPr>
      </w:pPr>
    </w:p>
    <w:p w14:paraId="5264F762" w14:textId="77777777" w:rsidR="00E1667F" w:rsidRDefault="00E1667F">
      <w:pPr>
        <w:pStyle w:val="para"/>
        <w:rPr>
          <w:rFonts w:ascii="Arial" w:hAnsi="Arial" w:cs="Arial"/>
          <w:sz w:val="20"/>
          <w:szCs w:val="20"/>
        </w:rPr>
      </w:pPr>
    </w:p>
    <w:p w14:paraId="2D361C18" w14:textId="2342BD4D"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0FE08D67" w14:textId="77777777" w:rsidR="00196594" w:rsidRPr="00D27771" w:rsidRDefault="00196594">
      <w:pPr>
        <w:pStyle w:val="para"/>
        <w:rPr>
          <w:rFonts w:ascii="Arial" w:hAnsi="Arial" w:cs="Arial"/>
          <w:sz w:val="20"/>
          <w:szCs w:val="20"/>
        </w:rPr>
      </w:pPr>
    </w:p>
    <w:p w14:paraId="349D633D"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15B494BC" w14:textId="6110619B" w:rsidR="00AD4CDE" w:rsidRDefault="00633712">
      <w:pPr>
        <w:widowControl/>
        <w:rPr>
          <w:rFonts w:ascii="Arial" w:hAnsi="Arial" w:cs="Arial"/>
        </w:rPr>
      </w:pPr>
      <w:r>
        <w:rPr>
          <w:rFonts w:ascii="Arial" w:hAnsi="Arial" w:cs="Arial"/>
        </w:rPr>
        <w:t>X</w:t>
      </w:r>
    </w:p>
    <w:p w14:paraId="2FEED012" w14:textId="0A865280" w:rsidR="00633712" w:rsidRDefault="00633712">
      <w:pPr>
        <w:widowControl/>
        <w:rPr>
          <w:rFonts w:ascii="Arial" w:hAnsi="Arial" w:cs="Arial"/>
        </w:rPr>
      </w:pPr>
      <w:r>
        <w:rPr>
          <w:rFonts w:ascii="Arial" w:hAnsi="Arial" w:cs="Arial"/>
        </w:rPr>
        <w:t>X</w:t>
      </w:r>
    </w:p>
    <w:p w14:paraId="6D0068E8" w14:textId="5F3BA209" w:rsidR="00633712" w:rsidRDefault="00633712">
      <w:pPr>
        <w:widowControl/>
        <w:rPr>
          <w:rFonts w:ascii="Arial" w:hAnsi="Arial" w:cs="Arial"/>
        </w:rPr>
      </w:pPr>
      <w:r>
        <w:rPr>
          <w:rFonts w:ascii="Arial" w:hAnsi="Arial" w:cs="Arial"/>
        </w:rPr>
        <w:t>X</w:t>
      </w:r>
    </w:p>
    <w:p w14:paraId="6371B2E7" w14:textId="125D3F92" w:rsidR="00633712" w:rsidRDefault="00633712">
      <w:pPr>
        <w:widowControl/>
        <w:rPr>
          <w:rFonts w:ascii="Arial" w:hAnsi="Arial" w:cs="Arial"/>
        </w:rPr>
      </w:pPr>
      <w:r>
        <w:rPr>
          <w:rFonts w:ascii="Arial" w:hAnsi="Arial" w:cs="Arial"/>
        </w:rPr>
        <w:t>X</w:t>
      </w:r>
    </w:p>
    <w:p w14:paraId="22187827" w14:textId="0ED2FD38" w:rsidR="00633712" w:rsidRDefault="00633712">
      <w:pPr>
        <w:widowControl/>
        <w:rPr>
          <w:rFonts w:ascii="Arial" w:hAnsi="Arial" w:cs="Arial"/>
        </w:rPr>
      </w:pPr>
      <w:r>
        <w:rPr>
          <w:rFonts w:ascii="Arial" w:hAnsi="Arial" w:cs="Arial"/>
        </w:rPr>
        <w:t>X</w:t>
      </w:r>
    </w:p>
    <w:p w14:paraId="0CD2C868" w14:textId="3ECFBE2E" w:rsidR="00633712" w:rsidRDefault="00633712">
      <w:pPr>
        <w:widowControl/>
        <w:rPr>
          <w:rFonts w:ascii="Arial" w:hAnsi="Arial" w:cs="Arial"/>
        </w:rPr>
      </w:pPr>
      <w:r>
        <w:rPr>
          <w:rFonts w:ascii="Arial" w:hAnsi="Arial" w:cs="Arial"/>
        </w:rPr>
        <w:t>X</w:t>
      </w:r>
    </w:p>
    <w:p w14:paraId="4D8C2914" w14:textId="53454F4A" w:rsidR="00633712" w:rsidRDefault="00633712">
      <w:pPr>
        <w:widowControl/>
        <w:rPr>
          <w:rFonts w:ascii="Arial" w:hAnsi="Arial" w:cs="Arial"/>
        </w:rPr>
      </w:pPr>
      <w:r>
        <w:rPr>
          <w:rFonts w:ascii="Arial" w:hAnsi="Arial" w:cs="Arial"/>
        </w:rPr>
        <w:t>X</w:t>
      </w:r>
    </w:p>
    <w:p w14:paraId="781EDDDE" w14:textId="55C9273E" w:rsidR="00633712" w:rsidRDefault="00633712">
      <w:pPr>
        <w:widowControl/>
        <w:rPr>
          <w:rFonts w:ascii="Arial" w:hAnsi="Arial" w:cs="Arial"/>
        </w:rPr>
      </w:pPr>
      <w:r>
        <w:rPr>
          <w:rFonts w:ascii="Arial" w:hAnsi="Arial" w:cs="Arial"/>
        </w:rPr>
        <w:t>X</w:t>
      </w:r>
    </w:p>
    <w:p w14:paraId="6C143F8D" w14:textId="70FD3BA9" w:rsidR="00633712" w:rsidRDefault="00633712">
      <w:pPr>
        <w:widowControl/>
        <w:rPr>
          <w:rFonts w:ascii="Arial" w:hAnsi="Arial" w:cs="Arial"/>
        </w:rPr>
      </w:pPr>
      <w:r>
        <w:rPr>
          <w:rFonts w:ascii="Arial" w:hAnsi="Arial" w:cs="Arial"/>
        </w:rPr>
        <w:t>X</w:t>
      </w:r>
    </w:p>
    <w:p w14:paraId="41550D9B" w14:textId="1D0996C4" w:rsidR="00633712" w:rsidRPr="00D27771" w:rsidRDefault="00633712">
      <w:pPr>
        <w:widowControl/>
        <w:rPr>
          <w:rFonts w:ascii="Arial" w:hAnsi="Arial" w:cs="Arial"/>
        </w:rPr>
      </w:pPr>
      <w:r>
        <w:rPr>
          <w:rFonts w:ascii="Arial" w:hAnsi="Arial" w:cs="Arial"/>
        </w:rPr>
        <w:t>X</w:t>
      </w:r>
    </w:p>
    <w:p w14:paraId="5185F2FA" w14:textId="77777777" w:rsidR="00AD4CDE" w:rsidRPr="00E1667F" w:rsidRDefault="00AD4CDE">
      <w:pPr>
        <w:widowControl/>
        <w:rPr>
          <w:rFonts w:ascii="Arial" w:hAnsi="Arial" w:cs="Arial"/>
          <w:b/>
          <w:bCs/>
        </w:rPr>
      </w:pPr>
      <w:r w:rsidRPr="00E1667F">
        <w:rPr>
          <w:rFonts w:ascii="Arial" w:hAnsi="Arial" w:cs="Arial"/>
          <w:b/>
          <w:bCs/>
        </w:rPr>
        <w:t xml:space="preserve">Z toho bude touto smlouvou vypořádáno 15 862,65 Kč. </w:t>
      </w:r>
    </w:p>
    <w:p w14:paraId="1AC735DE" w14:textId="77777777" w:rsidR="00AD4CDE" w:rsidRPr="00D27771" w:rsidRDefault="00AD4CDE">
      <w:pPr>
        <w:widowControl/>
        <w:rPr>
          <w:rFonts w:ascii="Arial" w:hAnsi="Arial" w:cs="Arial"/>
        </w:rPr>
      </w:pPr>
    </w:p>
    <w:p w14:paraId="0E26DF76" w14:textId="77777777" w:rsidR="00E1667F" w:rsidRDefault="00E1667F">
      <w:pPr>
        <w:pStyle w:val="para"/>
        <w:rPr>
          <w:rFonts w:ascii="Arial" w:hAnsi="Arial" w:cs="Arial"/>
          <w:sz w:val="20"/>
          <w:szCs w:val="20"/>
        </w:rPr>
      </w:pPr>
    </w:p>
    <w:p w14:paraId="274AD8FB" w14:textId="77777777" w:rsidR="00E1667F" w:rsidRDefault="00E1667F">
      <w:pPr>
        <w:pStyle w:val="para"/>
        <w:rPr>
          <w:rFonts w:ascii="Arial" w:hAnsi="Arial" w:cs="Arial"/>
          <w:sz w:val="20"/>
          <w:szCs w:val="20"/>
        </w:rPr>
      </w:pPr>
    </w:p>
    <w:p w14:paraId="44375A57" w14:textId="045761AD"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1A919F0A" w14:textId="77777777" w:rsidR="00AD4CDE" w:rsidRPr="00D27771" w:rsidRDefault="00AD4CDE">
      <w:pPr>
        <w:widowControl/>
        <w:jc w:val="right"/>
        <w:rPr>
          <w:rFonts w:ascii="Arial" w:hAnsi="Arial" w:cs="Arial"/>
          <w:b/>
          <w:bCs/>
        </w:rPr>
      </w:pPr>
    </w:p>
    <w:p w14:paraId="5F8EF788" w14:textId="34D1FE3E"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 xml:space="preserve"> 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0ABAFF64" w14:textId="77777777" w:rsidR="00AD4CDE" w:rsidRDefault="00AD4CDE">
      <w:pPr>
        <w:pStyle w:val="para"/>
        <w:rPr>
          <w:rFonts w:ascii="Arial" w:hAnsi="Arial" w:cs="Arial"/>
          <w:color w:val="000000"/>
          <w:sz w:val="20"/>
          <w:szCs w:val="20"/>
        </w:rPr>
      </w:pPr>
    </w:p>
    <w:p w14:paraId="38FB9C62" w14:textId="77777777" w:rsidR="00E1667F" w:rsidRPr="00D27771" w:rsidRDefault="00E1667F">
      <w:pPr>
        <w:pStyle w:val="para"/>
        <w:rPr>
          <w:rFonts w:ascii="Arial" w:hAnsi="Arial" w:cs="Arial"/>
          <w:color w:val="000000"/>
          <w:sz w:val="20"/>
          <w:szCs w:val="20"/>
        </w:rPr>
      </w:pPr>
    </w:p>
    <w:p w14:paraId="42E450C8"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4BFBDE00" w14:textId="77777777" w:rsidR="00AD4CDE" w:rsidRPr="00D27771" w:rsidRDefault="00AD4CDE">
      <w:pPr>
        <w:widowControl/>
        <w:rPr>
          <w:rFonts w:ascii="Arial" w:hAnsi="Arial" w:cs="Arial"/>
          <w:color w:val="000000"/>
        </w:rPr>
      </w:pPr>
    </w:p>
    <w:p w14:paraId="18807B92"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14115427" w14:textId="77777777" w:rsidR="00AB5EEE" w:rsidRDefault="00AB5EEE" w:rsidP="00AB5EEE">
      <w:pPr>
        <w:pStyle w:val="vniontext"/>
        <w:widowControl/>
        <w:ind w:firstLine="0"/>
        <w:rPr>
          <w:rFonts w:ascii="Arial" w:hAnsi="Arial" w:cs="Arial"/>
          <w:color w:val="000000"/>
          <w:sz w:val="20"/>
          <w:szCs w:val="20"/>
        </w:rPr>
      </w:pPr>
    </w:p>
    <w:p w14:paraId="77D613E9"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KÚ Michalovice u Velkých Žernosek - parc. č. 462, je pronajat.</w:t>
      </w:r>
    </w:p>
    <w:p w14:paraId="6AC6D73D" w14:textId="1E33DE1B"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Užívací vztah k převáděnému pozemku je řešen nájemní smlouvou číslo 6N17/38, uzavřenou s </w:t>
      </w:r>
      <w:r w:rsidR="00633712">
        <w:rPr>
          <w:rFonts w:ascii="Arial" w:hAnsi="Arial" w:cs="Arial"/>
          <w:color w:val="000000"/>
          <w:sz w:val="20"/>
          <w:szCs w:val="20"/>
        </w:rPr>
        <w:t>xxxxxxxxxxxxx</w:t>
      </w:r>
      <w:r>
        <w:rPr>
          <w:rFonts w:ascii="Arial" w:hAnsi="Arial" w:cs="Arial"/>
          <w:color w:val="000000"/>
          <w:sz w:val="20"/>
          <w:szCs w:val="20"/>
        </w:rPr>
        <w:t>, jakožto nájemcem. S obsahem nájemní smlouvy byl nabyvatel seznámen před podpisem této smlouvy, což stvrzuje svým podpisem.</w:t>
      </w:r>
    </w:p>
    <w:p w14:paraId="693C3A44" w14:textId="77777777" w:rsidR="00AD2C21" w:rsidRDefault="00AD2C21" w:rsidP="00AB5EEE">
      <w:pPr>
        <w:pStyle w:val="vniontext"/>
        <w:widowControl/>
        <w:ind w:firstLine="0"/>
        <w:rPr>
          <w:rFonts w:ascii="Arial" w:hAnsi="Arial" w:cs="Arial"/>
          <w:color w:val="000000"/>
          <w:sz w:val="20"/>
          <w:szCs w:val="20"/>
        </w:rPr>
      </w:pPr>
    </w:p>
    <w:p w14:paraId="46942D53" w14:textId="2F64D66E"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č. 462 v k. ú. Michalovice u Velkých Žernosek - parc. č. 462, je součástí společenstevní honitby </w:t>
      </w:r>
      <w:r w:rsidR="00633712">
        <w:rPr>
          <w:rFonts w:ascii="Arial" w:hAnsi="Arial" w:cs="Arial"/>
          <w:color w:val="000000"/>
          <w:sz w:val="20"/>
          <w:szCs w:val="20"/>
        </w:rPr>
        <w:t>xxxxxxxxxxxxxxxxxxxxxxxxxxxxx</w:t>
      </w:r>
      <w:r>
        <w:rPr>
          <w:rFonts w:ascii="Arial" w:hAnsi="Arial" w:cs="Arial"/>
          <w:color w:val="000000"/>
          <w:sz w:val="20"/>
          <w:szCs w:val="20"/>
        </w:rPr>
        <w:t xml:space="preserve">, jejímž držitelem je </w:t>
      </w:r>
      <w:r w:rsidR="00633712">
        <w:rPr>
          <w:rFonts w:ascii="Arial" w:hAnsi="Arial" w:cs="Arial"/>
          <w:color w:val="000000"/>
          <w:sz w:val="20"/>
          <w:szCs w:val="20"/>
        </w:rPr>
        <w:t>xxxxxxxxxxxxxxxxxxxxxxxxxxxxxxxxxxxx</w:t>
      </w:r>
      <w:r>
        <w:rPr>
          <w:rFonts w:ascii="Arial" w:hAnsi="Arial" w:cs="Arial"/>
          <w:color w:val="000000"/>
          <w:sz w:val="20"/>
          <w:szCs w:val="20"/>
        </w:rPr>
        <w:t xml:space="preserve">. Tento pozemek je ve smyslu zákona č. 503/2012 Sb., o Státním pozemkovém úřadu, ve znění pozdějších předpisů, v režimu přičlenění. </w:t>
      </w:r>
    </w:p>
    <w:p w14:paraId="3D9BB533" w14:textId="77777777" w:rsidR="00AD2C21" w:rsidRDefault="00AD2C21" w:rsidP="00AD2C21">
      <w:pPr>
        <w:pStyle w:val="vniontext"/>
        <w:widowControl/>
        <w:ind w:firstLine="0"/>
        <w:rPr>
          <w:rFonts w:ascii="Arial" w:hAnsi="Arial" w:cs="Arial"/>
          <w:color w:val="000000"/>
          <w:sz w:val="20"/>
          <w:szCs w:val="20"/>
        </w:rPr>
      </w:pPr>
    </w:p>
    <w:p w14:paraId="19833C86" w14:textId="77777777" w:rsidR="00AD2C21" w:rsidRDefault="00AD2C21" w:rsidP="00AD2C21">
      <w:pPr>
        <w:pStyle w:val="vniontext"/>
        <w:widowControl/>
        <w:ind w:firstLine="0"/>
        <w:rPr>
          <w:rFonts w:ascii="Arial" w:hAnsi="Arial" w:cs="Arial"/>
          <w:color w:val="000000"/>
          <w:sz w:val="20"/>
          <w:szCs w:val="20"/>
        </w:rPr>
      </w:pPr>
    </w:p>
    <w:p w14:paraId="5AB58FBC" w14:textId="77777777" w:rsidR="00AD2C21" w:rsidRDefault="00AD2C21" w:rsidP="00AD2C21">
      <w:pPr>
        <w:pStyle w:val="vniontext"/>
        <w:widowControl/>
        <w:ind w:firstLine="0"/>
        <w:rPr>
          <w:rFonts w:ascii="Arial" w:hAnsi="Arial" w:cs="Arial"/>
          <w:color w:val="000000"/>
          <w:sz w:val="20"/>
          <w:szCs w:val="20"/>
        </w:rPr>
      </w:pPr>
    </w:p>
    <w:p w14:paraId="0257FBD6" w14:textId="77777777" w:rsidR="00AD2C21" w:rsidRDefault="00AD2C21" w:rsidP="00AD2C21">
      <w:pPr>
        <w:pStyle w:val="vniontext"/>
        <w:widowControl/>
        <w:ind w:firstLine="0"/>
        <w:rPr>
          <w:rFonts w:ascii="Arial" w:hAnsi="Arial" w:cs="Arial"/>
          <w:color w:val="000000"/>
          <w:sz w:val="20"/>
          <w:szCs w:val="20"/>
        </w:rPr>
      </w:pPr>
    </w:p>
    <w:p w14:paraId="046500BC" w14:textId="77777777" w:rsidR="00AD2C21" w:rsidRDefault="00AD2C21" w:rsidP="00AD2C21">
      <w:pPr>
        <w:pStyle w:val="vniontext"/>
        <w:widowControl/>
        <w:ind w:firstLine="0"/>
        <w:rPr>
          <w:rFonts w:ascii="Arial" w:hAnsi="Arial" w:cs="Arial"/>
          <w:color w:val="000000"/>
          <w:sz w:val="20"/>
          <w:szCs w:val="20"/>
        </w:rPr>
      </w:pPr>
    </w:p>
    <w:p w14:paraId="31D9E46C" w14:textId="77777777" w:rsidR="00AD2C21" w:rsidRDefault="00AD2C21" w:rsidP="00AD2C21">
      <w:pPr>
        <w:pStyle w:val="vniontext"/>
        <w:widowControl/>
        <w:ind w:firstLine="0"/>
        <w:rPr>
          <w:rFonts w:ascii="Arial" w:hAnsi="Arial" w:cs="Arial"/>
          <w:color w:val="000000"/>
          <w:sz w:val="20"/>
          <w:szCs w:val="20"/>
        </w:rPr>
      </w:pPr>
    </w:p>
    <w:p w14:paraId="5F542EE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3B974238" w14:textId="77777777" w:rsidR="00AD4CDE" w:rsidRPr="00D27771" w:rsidRDefault="00AD4CDE">
      <w:pPr>
        <w:widowControl/>
        <w:rPr>
          <w:rFonts w:ascii="Arial" w:hAnsi="Arial" w:cs="Arial"/>
          <w:color w:val="000000"/>
        </w:rPr>
      </w:pPr>
    </w:p>
    <w:p w14:paraId="34D443A6"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14:paraId="4E3400F5" w14:textId="77777777" w:rsidR="00AD4CDE" w:rsidRPr="00D27771" w:rsidRDefault="00AD4CDE" w:rsidP="00B868C7">
      <w:pPr>
        <w:jc w:val="both"/>
        <w:rPr>
          <w:rFonts w:ascii="Arial" w:hAnsi="Arial" w:cs="Arial"/>
          <w:color w:val="000000"/>
        </w:rPr>
      </w:pPr>
    </w:p>
    <w:p w14:paraId="3C15A60C" w14:textId="77777777" w:rsidR="00AD4CDE" w:rsidRPr="00D27771" w:rsidRDefault="00AD4CDE" w:rsidP="00B868C7">
      <w:pPr>
        <w:jc w:val="both"/>
        <w:rPr>
          <w:rFonts w:ascii="Arial" w:hAnsi="Arial" w:cs="Arial"/>
          <w:color w:val="000000"/>
        </w:rPr>
      </w:pPr>
    </w:p>
    <w:p w14:paraId="258FFB8B" w14:textId="77777777" w:rsidR="00AD4CDE" w:rsidRPr="00D27771" w:rsidRDefault="00AD4CDE" w:rsidP="00B868C7">
      <w:pPr>
        <w:pStyle w:val="vniontext"/>
        <w:widowControl/>
        <w:ind w:firstLine="0"/>
        <w:rPr>
          <w:rFonts w:ascii="Arial" w:hAnsi="Arial" w:cs="Arial"/>
          <w:sz w:val="20"/>
          <w:szCs w:val="20"/>
        </w:rPr>
      </w:pPr>
    </w:p>
    <w:p w14:paraId="1FB1CD87"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03267935" w14:textId="77777777" w:rsidR="003A69C2" w:rsidRPr="00D27771" w:rsidRDefault="003A69C2">
      <w:pPr>
        <w:pStyle w:val="vniontext"/>
        <w:widowControl/>
        <w:rPr>
          <w:rFonts w:ascii="Arial" w:hAnsi="Arial" w:cs="Arial"/>
          <w:sz w:val="20"/>
          <w:szCs w:val="20"/>
          <w:lang w:val="en-US"/>
        </w:rPr>
      </w:pPr>
    </w:p>
    <w:p w14:paraId="76048C77" w14:textId="77777777"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278DA380" w14:textId="77777777" w:rsidR="002B7458" w:rsidRDefault="002B7458" w:rsidP="00824EDF">
      <w:pPr>
        <w:pStyle w:val="vnintext"/>
        <w:ind w:firstLine="0"/>
        <w:rPr>
          <w:rFonts w:ascii="Arial" w:hAnsi="Arial" w:cs="Arial"/>
          <w:sz w:val="20"/>
          <w:szCs w:val="20"/>
        </w:rPr>
      </w:pPr>
    </w:p>
    <w:p w14:paraId="712E58A8"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A0C21A4" w14:textId="77777777"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5E7346C0" w14:textId="77777777" w:rsidR="00683264" w:rsidRPr="00683264" w:rsidRDefault="00683264" w:rsidP="00683264">
      <w:pPr>
        <w:jc w:val="both"/>
        <w:rPr>
          <w:rFonts w:ascii="Arial" w:hAnsi="Arial" w:cs="Arial"/>
          <w:color w:val="000000" w:themeColor="text1"/>
          <w:lang w:eastAsia="en-US"/>
        </w:rPr>
      </w:pPr>
    </w:p>
    <w:p w14:paraId="076E1A1B" w14:textId="77777777" w:rsidR="00683264" w:rsidRPr="00D27771" w:rsidRDefault="00683264" w:rsidP="002B7458">
      <w:pPr>
        <w:pStyle w:val="vnintext"/>
        <w:rPr>
          <w:rFonts w:ascii="Arial" w:hAnsi="Arial" w:cs="Arial"/>
          <w:sz w:val="20"/>
          <w:szCs w:val="20"/>
        </w:rPr>
      </w:pPr>
    </w:p>
    <w:p w14:paraId="25EC35EF" w14:textId="77777777" w:rsidR="00AD4CDE" w:rsidRPr="00D27771" w:rsidRDefault="00AD4CDE">
      <w:pPr>
        <w:widowControl/>
        <w:rPr>
          <w:rFonts w:ascii="Arial" w:hAnsi="Arial" w:cs="Arial"/>
          <w:color w:val="000000"/>
        </w:rPr>
      </w:pPr>
    </w:p>
    <w:p w14:paraId="71DDC72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642EC969" w14:textId="77777777" w:rsidR="00AD4CDE" w:rsidRPr="00D27771" w:rsidRDefault="00AD4CDE">
      <w:pPr>
        <w:widowControl/>
        <w:rPr>
          <w:rFonts w:ascii="Arial" w:hAnsi="Arial" w:cs="Arial"/>
          <w:color w:val="000000"/>
        </w:rPr>
      </w:pPr>
    </w:p>
    <w:p w14:paraId="71F1A6AB"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5E93F30B" w14:textId="77777777" w:rsidR="00AD4CDE" w:rsidRPr="00D27771" w:rsidRDefault="00AD4CDE">
      <w:pPr>
        <w:widowControl/>
        <w:rPr>
          <w:rFonts w:ascii="Arial" w:hAnsi="Arial" w:cs="Arial"/>
          <w:color w:val="000000"/>
        </w:rPr>
      </w:pPr>
    </w:p>
    <w:p w14:paraId="6EF178ED" w14:textId="77777777" w:rsidR="00E1667F" w:rsidRDefault="00E1667F">
      <w:pPr>
        <w:pStyle w:val="para"/>
        <w:rPr>
          <w:rFonts w:ascii="Arial" w:hAnsi="Arial" w:cs="Arial"/>
          <w:color w:val="000000"/>
          <w:sz w:val="20"/>
          <w:szCs w:val="20"/>
        </w:rPr>
      </w:pPr>
    </w:p>
    <w:p w14:paraId="16ADDCAC" w14:textId="77777777" w:rsidR="00E1667F" w:rsidRDefault="00E1667F">
      <w:pPr>
        <w:pStyle w:val="para"/>
        <w:rPr>
          <w:rFonts w:ascii="Arial" w:hAnsi="Arial" w:cs="Arial"/>
          <w:color w:val="000000"/>
          <w:sz w:val="20"/>
          <w:szCs w:val="20"/>
        </w:rPr>
      </w:pPr>
    </w:p>
    <w:p w14:paraId="6CDFCFD3" w14:textId="26F77BEA"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6134C1E5" w14:textId="77777777" w:rsidR="00AD4CDE" w:rsidRPr="00D27771" w:rsidRDefault="00AD4CDE">
      <w:pPr>
        <w:widowControl/>
        <w:rPr>
          <w:rFonts w:ascii="Arial" w:hAnsi="Arial" w:cs="Arial"/>
          <w:color w:val="000000"/>
        </w:rPr>
      </w:pPr>
    </w:p>
    <w:p w14:paraId="3FFF4BED"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lastRenderedPageBreak/>
        <w:t>Smluvní strany prohlašují, že tato smlouva je shodným a svobodným projevem jejich vůle a na důkaz toho připojují své podpisy.</w:t>
      </w:r>
    </w:p>
    <w:p w14:paraId="4010A5DA" w14:textId="77777777" w:rsidR="00AD4CDE" w:rsidRPr="00D27771" w:rsidRDefault="00AD4CDE">
      <w:pPr>
        <w:pStyle w:val="adresa"/>
        <w:widowControl/>
        <w:rPr>
          <w:rFonts w:ascii="Arial" w:hAnsi="Arial" w:cs="Arial"/>
          <w:color w:val="000000"/>
          <w:sz w:val="20"/>
          <w:szCs w:val="20"/>
        </w:rPr>
      </w:pPr>
    </w:p>
    <w:p w14:paraId="59B78578" w14:textId="77777777" w:rsidR="00663872" w:rsidRPr="00D27771" w:rsidRDefault="00663872">
      <w:pPr>
        <w:pStyle w:val="adresa"/>
        <w:widowControl/>
        <w:rPr>
          <w:rFonts w:ascii="Arial" w:hAnsi="Arial" w:cs="Arial"/>
          <w:color w:val="000000"/>
          <w:sz w:val="20"/>
          <w:szCs w:val="20"/>
        </w:rPr>
      </w:pPr>
    </w:p>
    <w:p w14:paraId="70882E4C" w14:textId="77777777" w:rsidR="00AD4CDE" w:rsidRPr="00D27771" w:rsidRDefault="00AD4CDE">
      <w:pPr>
        <w:pStyle w:val="adresa"/>
        <w:widowControl/>
        <w:rPr>
          <w:rFonts w:ascii="Arial" w:hAnsi="Arial" w:cs="Arial"/>
          <w:color w:val="000000"/>
          <w:sz w:val="20"/>
          <w:szCs w:val="20"/>
        </w:rPr>
      </w:pPr>
    </w:p>
    <w:p w14:paraId="5E029F33" w14:textId="33E852EA" w:rsidR="00E1667F" w:rsidRDefault="00E1667F" w:rsidP="00E1667F">
      <w:pPr>
        <w:tabs>
          <w:tab w:val="left" w:pos="4820"/>
        </w:tabs>
        <w:jc w:val="both"/>
        <w:rPr>
          <w:rFonts w:ascii="Arial" w:hAnsi="Arial" w:cs="Arial"/>
          <w:color w:val="000000"/>
        </w:rPr>
      </w:pPr>
      <w:r>
        <w:rPr>
          <w:rFonts w:ascii="Arial" w:hAnsi="Arial" w:cs="Arial"/>
          <w:color w:val="000000"/>
        </w:rPr>
        <w:t xml:space="preserve">V Litoměřicích dne </w:t>
      </w:r>
      <w:r w:rsidR="002A54DE">
        <w:rPr>
          <w:rFonts w:ascii="Arial" w:hAnsi="Arial" w:cs="Arial"/>
          <w:color w:val="000000"/>
        </w:rPr>
        <w:t>03. 05. 2024</w:t>
      </w:r>
    </w:p>
    <w:p w14:paraId="25A25440" w14:textId="77777777" w:rsidR="00E1667F" w:rsidRDefault="00E1667F" w:rsidP="00E1667F">
      <w:pPr>
        <w:tabs>
          <w:tab w:val="left" w:pos="4820"/>
        </w:tabs>
        <w:jc w:val="both"/>
        <w:rPr>
          <w:rFonts w:ascii="Arial" w:hAnsi="Arial" w:cs="Arial"/>
          <w:color w:val="000000"/>
        </w:rPr>
      </w:pPr>
    </w:p>
    <w:p w14:paraId="5F86E43B" w14:textId="77777777" w:rsidR="00E1667F" w:rsidRDefault="00E1667F" w:rsidP="00E1667F">
      <w:pPr>
        <w:tabs>
          <w:tab w:val="left" w:pos="4820"/>
        </w:tabs>
        <w:jc w:val="both"/>
        <w:rPr>
          <w:rFonts w:ascii="Arial" w:hAnsi="Arial" w:cs="Arial"/>
          <w:color w:val="000000"/>
        </w:rPr>
      </w:pPr>
    </w:p>
    <w:p w14:paraId="54EE8220" w14:textId="77777777" w:rsidR="00E1667F" w:rsidRPr="008662F2" w:rsidRDefault="00E1667F" w:rsidP="00E1667F">
      <w:pPr>
        <w:tabs>
          <w:tab w:val="left" w:pos="4820"/>
        </w:tabs>
        <w:jc w:val="both"/>
        <w:rPr>
          <w:rFonts w:ascii="Arial" w:hAnsi="Arial" w:cs="Arial"/>
          <w:color w:val="000000"/>
        </w:rPr>
      </w:pPr>
    </w:p>
    <w:p w14:paraId="5D02E588" w14:textId="77777777" w:rsidR="00E1667F" w:rsidRPr="008662F2" w:rsidRDefault="00E1667F" w:rsidP="00E1667F">
      <w:pPr>
        <w:pStyle w:val="adresa"/>
        <w:widowControl/>
        <w:tabs>
          <w:tab w:val="clear" w:pos="3402"/>
          <w:tab w:val="clear" w:pos="6237"/>
        </w:tabs>
        <w:rPr>
          <w:rFonts w:ascii="Arial" w:hAnsi="Arial" w:cs="Arial"/>
          <w:sz w:val="22"/>
          <w:szCs w:val="22"/>
        </w:rPr>
      </w:pPr>
      <w:r w:rsidRPr="008662F2">
        <w:rPr>
          <w:rFonts w:ascii="Arial" w:hAnsi="Arial" w:cs="Arial"/>
          <w:sz w:val="22"/>
          <w:szCs w:val="22"/>
        </w:rPr>
        <w:t xml:space="preserve">………………………………………………             </w:t>
      </w:r>
      <w:r w:rsidRPr="008662F2">
        <w:rPr>
          <w:rFonts w:ascii="Arial" w:hAnsi="Arial" w:cs="Arial"/>
          <w:sz w:val="22"/>
          <w:szCs w:val="22"/>
        </w:rPr>
        <w:tab/>
        <w:t>..…………………………………………………</w:t>
      </w:r>
    </w:p>
    <w:p w14:paraId="532C7F6D" w14:textId="5741A33E" w:rsidR="00E1667F" w:rsidRPr="00063432" w:rsidRDefault="00E1667F" w:rsidP="00E1667F">
      <w:pPr>
        <w:pStyle w:val="adresa"/>
        <w:widowControl/>
        <w:tabs>
          <w:tab w:val="clear" w:pos="3402"/>
          <w:tab w:val="clear" w:pos="6237"/>
          <w:tab w:val="left" w:pos="4680"/>
          <w:tab w:val="left" w:pos="4961"/>
        </w:tabs>
        <w:rPr>
          <w:rFonts w:ascii="Arial" w:hAnsi="Arial" w:cs="Arial"/>
          <w:color w:val="000000"/>
          <w:sz w:val="20"/>
          <w:szCs w:val="20"/>
        </w:rPr>
      </w:pPr>
      <w:r w:rsidRPr="008662F2">
        <w:rPr>
          <w:rFonts w:ascii="Arial" w:hAnsi="Arial" w:cs="Arial"/>
          <w:color w:val="000000"/>
          <w:sz w:val="20"/>
          <w:szCs w:val="20"/>
        </w:rPr>
        <w:t>Česká republika – Státní pozemkový úřad</w:t>
      </w:r>
      <w:r w:rsidRPr="00063432">
        <w:rPr>
          <w:rFonts w:ascii="Arial" w:hAnsi="Arial" w:cs="Arial"/>
          <w:color w:val="000000"/>
          <w:sz w:val="20"/>
          <w:szCs w:val="20"/>
        </w:rPr>
        <w:tab/>
      </w:r>
      <w:r w:rsidRPr="00063432">
        <w:rPr>
          <w:rFonts w:ascii="Arial" w:hAnsi="Arial" w:cs="Arial"/>
          <w:color w:val="000000"/>
          <w:sz w:val="20"/>
          <w:szCs w:val="20"/>
        </w:rPr>
        <w:tab/>
      </w:r>
      <w:r>
        <w:rPr>
          <w:rFonts w:ascii="Arial" w:hAnsi="Arial" w:cs="Arial"/>
          <w:b/>
          <w:bCs/>
          <w:sz w:val="20"/>
          <w:szCs w:val="20"/>
        </w:rPr>
        <w:t>Marek Jiří</w:t>
      </w:r>
    </w:p>
    <w:p w14:paraId="6D215D73" w14:textId="572C1C51" w:rsidR="00E1667F" w:rsidRPr="00063432" w:rsidRDefault="00E1667F" w:rsidP="00E1667F">
      <w:pPr>
        <w:tabs>
          <w:tab w:val="left" w:pos="4961"/>
        </w:tabs>
        <w:jc w:val="both"/>
        <w:rPr>
          <w:rFonts w:ascii="Arial" w:hAnsi="Arial" w:cs="Arial"/>
          <w:color w:val="000000"/>
        </w:rPr>
      </w:pPr>
      <w:r w:rsidRPr="00063432">
        <w:rPr>
          <w:rFonts w:ascii="Arial" w:hAnsi="Arial" w:cs="Arial"/>
          <w:color w:val="000000"/>
        </w:rPr>
        <w:t xml:space="preserve">ředitel Krajského pozemkového úřadu </w:t>
      </w:r>
      <w:r w:rsidRPr="00063432">
        <w:rPr>
          <w:rFonts w:ascii="Arial" w:hAnsi="Arial" w:cs="Arial"/>
          <w:color w:val="000000"/>
        </w:rPr>
        <w:tab/>
        <w:t xml:space="preserve">zast. </w:t>
      </w:r>
      <w:r w:rsidR="00633712">
        <w:rPr>
          <w:rFonts w:ascii="Arial" w:hAnsi="Arial" w:cs="Arial"/>
          <w:color w:val="000000"/>
        </w:rPr>
        <w:t>xxxxxxxxxxxx</w:t>
      </w:r>
    </w:p>
    <w:p w14:paraId="340AF159" w14:textId="77777777" w:rsidR="00E1667F" w:rsidRPr="00063432" w:rsidRDefault="00E1667F" w:rsidP="00E1667F">
      <w:pPr>
        <w:tabs>
          <w:tab w:val="left" w:pos="4961"/>
        </w:tabs>
        <w:jc w:val="both"/>
        <w:rPr>
          <w:rFonts w:ascii="Arial" w:hAnsi="Arial" w:cs="Arial"/>
          <w:color w:val="000000"/>
        </w:rPr>
      </w:pPr>
      <w:r w:rsidRPr="00063432">
        <w:rPr>
          <w:rFonts w:ascii="Arial" w:hAnsi="Arial" w:cs="Arial"/>
          <w:color w:val="000000"/>
        </w:rPr>
        <w:t xml:space="preserve">pro Ústecký kraj </w:t>
      </w:r>
      <w:r w:rsidRPr="00063432">
        <w:rPr>
          <w:rFonts w:ascii="Arial" w:hAnsi="Arial" w:cs="Arial"/>
          <w:color w:val="000000"/>
        </w:rPr>
        <w:tab/>
      </w:r>
      <w:r w:rsidRPr="00063432">
        <w:rPr>
          <w:rFonts w:ascii="Arial" w:hAnsi="Arial" w:cs="Arial"/>
          <w:b/>
          <w:color w:val="000000"/>
        </w:rPr>
        <w:t>nabyvatel</w:t>
      </w:r>
    </w:p>
    <w:p w14:paraId="22D9C4D1" w14:textId="77777777" w:rsidR="00E1667F" w:rsidRPr="00063432" w:rsidRDefault="00E1667F" w:rsidP="00E1667F">
      <w:pPr>
        <w:tabs>
          <w:tab w:val="left" w:pos="4961"/>
        </w:tabs>
        <w:jc w:val="both"/>
        <w:rPr>
          <w:rFonts w:ascii="Arial" w:hAnsi="Arial" w:cs="Arial"/>
          <w:color w:val="000000"/>
        </w:rPr>
      </w:pPr>
      <w:r>
        <w:rPr>
          <w:rFonts w:ascii="Arial" w:hAnsi="Arial" w:cs="Arial"/>
          <w:color w:val="000000"/>
        </w:rPr>
        <w:t>Ing. Pavel Pojer</w:t>
      </w:r>
      <w:r w:rsidRPr="00063432">
        <w:rPr>
          <w:rFonts w:ascii="Arial" w:hAnsi="Arial" w:cs="Arial"/>
          <w:color w:val="000000"/>
        </w:rPr>
        <w:tab/>
      </w:r>
    </w:p>
    <w:p w14:paraId="17604578" w14:textId="77777777" w:rsidR="00E1667F" w:rsidRPr="008662F2" w:rsidRDefault="00E1667F" w:rsidP="00E1667F">
      <w:pPr>
        <w:pStyle w:val="adresa"/>
        <w:widowControl/>
        <w:tabs>
          <w:tab w:val="clear" w:pos="3402"/>
          <w:tab w:val="clear" w:pos="6237"/>
          <w:tab w:val="left" w:pos="4961"/>
        </w:tabs>
        <w:rPr>
          <w:rFonts w:ascii="Arial" w:hAnsi="Arial" w:cs="Arial"/>
          <w:color w:val="000000"/>
          <w:sz w:val="22"/>
          <w:szCs w:val="22"/>
        </w:rPr>
      </w:pPr>
      <w:r w:rsidRPr="008662F2">
        <w:rPr>
          <w:rFonts w:ascii="Arial" w:hAnsi="Arial" w:cs="Arial"/>
          <w:b/>
          <w:color w:val="000000"/>
          <w:sz w:val="20"/>
          <w:szCs w:val="20"/>
        </w:rPr>
        <w:t>převádějící</w:t>
      </w:r>
    </w:p>
    <w:p w14:paraId="6355C144" w14:textId="77777777" w:rsidR="00E1667F" w:rsidRDefault="00E1667F" w:rsidP="00E1667F">
      <w:pPr>
        <w:pStyle w:val="adresa"/>
        <w:widowControl/>
        <w:tabs>
          <w:tab w:val="clear" w:pos="3402"/>
          <w:tab w:val="clear" w:pos="6237"/>
          <w:tab w:val="left" w:pos="4961"/>
        </w:tabs>
        <w:rPr>
          <w:rFonts w:ascii="Arial" w:hAnsi="Arial" w:cs="Arial"/>
          <w:color w:val="000000"/>
          <w:sz w:val="22"/>
          <w:szCs w:val="22"/>
        </w:rPr>
      </w:pPr>
    </w:p>
    <w:p w14:paraId="6BE44224" w14:textId="77777777" w:rsidR="00E1667F" w:rsidRDefault="00E1667F" w:rsidP="00E1667F">
      <w:pPr>
        <w:pStyle w:val="adresa"/>
        <w:widowControl/>
        <w:tabs>
          <w:tab w:val="clear" w:pos="3402"/>
          <w:tab w:val="clear" w:pos="6237"/>
          <w:tab w:val="left" w:pos="4961"/>
        </w:tabs>
        <w:rPr>
          <w:rFonts w:ascii="Arial" w:hAnsi="Arial" w:cs="Arial"/>
          <w:color w:val="000000"/>
          <w:sz w:val="20"/>
          <w:szCs w:val="20"/>
        </w:rPr>
      </w:pPr>
    </w:p>
    <w:p w14:paraId="2ECA4342" w14:textId="77777777" w:rsidR="00E1667F" w:rsidRDefault="00E1667F" w:rsidP="00E1667F">
      <w:pPr>
        <w:jc w:val="both"/>
        <w:rPr>
          <w:rFonts w:ascii="Arial" w:hAnsi="Arial" w:cs="Arial"/>
        </w:rPr>
      </w:pPr>
    </w:p>
    <w:p w14:paraId="20830F46" w14:textId="77777777" w:rsidR="00E1667F" w:rsidRDefault="00E1667F" w:rsidP="00E1667F">
      <w:pPr>
        <w:jc w:val="both"/>
        <w:rPr>
          <w:rFonts w:ascii="Arial" w:hAnsi="Arial" w:cs="Arial"/>
        </w:rPr>
      </w:pPr>
    </w:p>
    <w:p w14:paraId="5EEDB12B" w14:textId="77777777" w:rsidR="00E1667F" w:rsidRPr="008737A2" w:rsidRDefault="00E1667F" w:rsidP="00E1667F">
      <w:pPr>
        <w:jc w:val="both"/>
        <w:rPr>
          <w:rFonts w:ascii="Arial" w:hAnsi="Arial" w:cs="Arial"/>
        </w:rPr>
      </w:pPr>
      <w:r w:rsidRPr="008737A2">
        <w:rPr>
          <w:rFonts w:ascii="Arial" w:hAnsi="Arial" w:cs="Arial"/>
        </w:rPr>
        <w:t>.....................................</w:t>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5FB29610" w14:textId="77777777" w:rsidR="00E1667F" w:rsidRPr="008737A2" w:rsidRDefault="00E1667F" w:rsidP="00E1667F">
      <w:pPr>
        <w:tabs>
          <w:tab w:val="left" w:pos="4961"/>
        </w:tabs>
        <w:jc w:val="both"/>
        <w:rPr>
          <w:rFonts w:ascii="Arial" w:hAnsi="Arial" w:cs="Arial"/>
          <w:color w:val="000000"/>
        </w:rPr>
      </w:pPr>
      <w:r w:rsidRPr="008737A2">
        <w:rPr>
          <w:rFonts w:ascii="Arial" w:hAnsi="Arial" w:cs="Arial"/>
          <w:color w:val="000000"/>
        </w:rPr>
        <w:t xml:space="preserve">Za věcnou a formální správnost odpovídá </w:t>
      </w:r>
      <w:r w:rsidRPr="008737A2">
        <w:rPr>
          <w:rFonts w:ascii="Arial" w:hAnsi="Arial" w:cs="Arial"/>
          <w:color w:val="000000"/>
        </w:rPr>
        <w:tab/>
      </w:r>
    </w:p>
    <w:p w14:paraId="6133BCAD" w14:textId="6A255D93" w:rsidR="00E1667F" w:rsidRPr="008737A2" w:rsidRDefault="00E1667F" w:rsidP="00E1667F">
      <w:pPr>
        <w:tabs>
          <w:tab w:val="left" w:pos="4961"/>
        </w:tabs>
        <w:jc w:val="both"/>
        <w:rPr>
          <w:rFonts w:ascii="Arial" w:hAnsi="Arial" w:cs="Arial"/>
          <w:color w:val="000000"/>
        </w:rPr>
      </w:pPr>
      <w:r>
        <w:rPr>
          <w:rFonts w:ascii="Arial" w:hAnsi="Arial" w:cs="Arial"/>
          <w:color w:val="000000"/>
        </w:rPr>
        <w:t>v</w:t>
      </w:r>
      <w:r w:rsidRPr="008737A2">
        <w:rPr>
          <w:rFonts w:ascii="Arial" w:hAnsi="Arial" w:cs="Arial"/>
          <w:color w:val="000000"/>
        </w:rPr>
        <w:t>edoucí pobočky Litoměřice</w:t>
      </w:r>
      <w:r w:rsidRPr="008737A2">
        <w:rPr>
          <w:rFonts w:ascii="Arial" w:hAnsi="Arial" w:cs="Arial"/>
          <w:color w:val="000000"/>
        </w:rPr>
        <w:tab/>
      </w:r>
    </w:p>
    <w:p w14:paraId="037E5F6C" w14:textId="73BFC6A1" w:rsidR="00E1667F" w:rsidRPr="008737A2" w:rsidRDefault="00E1667F" w:rsidP="00E1667F">
      <w:pPr>
        <w:tabs>
          <w:tab w:val="left" w:pos="4961"/>
        </w:tabs>
        <w:jc w:val="both"/>
        <w:rPr>
          <w:rFonts w:ascii="Arial" w:hAnsi="Arial" w:cs="Arial"/>
        </w:rPr>
      </w:pPr>
      <w:r w:rsidRPr="008737A2">
        <w:rPr>
          <w:rFonts w:ascii="Arial" w:hAnsi="Arial" w:cs="Arial"/>
          <w:color w:val="000000"/>
        </w:rPr>
        <w:t xml:space="preserve">Ing. </w:t>
      </w:r>
      <w:r>
        <w:rPr>
          <w:rFonts w:ascii="Arial" w:hAnsi="Arial" w:cs="Arial"/>
          <w:color w:val="000000"/>
        </w:rPr>
        <w:t>Drábová Lenka</w:t>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221F553A" w14:textId="77777777" w:rsidR="00E1667F" w:rsidRPr="008737A2" w:rsidRDefault="00E1667F" w:rsidP="00E1667F">
      <w:pPr>
        <w:rPr>
          <w:rFonts w:ascii="Arial" w:hAnsi="Arial" w:cs="Arial"/>
        </w:rPr>
      </w:pP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2715653E" w14:textId="77777777" w:rsidR="00E1667F" w:rsidRPr="008737A2" w:rsidRDefault="00E1667F" w:rsidP="00E1667F">
      <w:pPr>
        <w:jc w:val="both"/>
        <w:rPr>
          <w:rFonts w:ascii="Arial" w:hAnsi="Arial" w:cs="Arial"/>
        </w:rPr>
      </w:pPr>
    </w:p>
    <w:p w14:paraId="7AD9C6D3" w14:textId="77777777" w:rsidR="00E1667F" w:rsidRPr="008737A2" w:rsidRDefault="00E1667F" w:rsidP="00E1667F">
      <w:pPr>
        <w:jc w:val="both"/>
        <w:rPr>
          <w:rFonts w:ascii="Arial" w:hAnsi="Arial" w:cs="Arial"/>
          <w:color w:val="000000"/>
        </w:rPr>
      </w:pPr>
      <w:r w:rsidRPr="008737A2">
        <w:rPr>
          <w:rFonts w:ascii="Arial" w:hAnsi="Arial" w:cs="Arial"/>
        </w:rPr>
        <w:t xml:space="preserve">Za správnost: </w:t>
      </w:r>
      <w:r w:rsidRPr="008737A2">
        <w:rPr>
          <w:rFonts w:ascii="Arial" w:hAnsi="Arial" w:cs="Arial"/>
          <w:color w:val="000000"/>
        </w:rPr>
        <w:t>Hamza</w:t>
      </w:r>
      <w:r w:rsidRPr="008737A2">
        <w:rPr>
          <w:rFonts w:ascii="Arial" w:hAnsi="Arial" w:cs="Arial"/>
          <w:color w:val="000000"/>
        </w:rPr>
        <w:tab/>
      </w:r>
    </w:p>
    <w:p w14:paraId="0FAD7B8D" w14:textId="77777777" w:rsidR="00E1667F" w:rsidRPr="008737A2" w:rsidRDefault="00E1667F" w:rsidP="00E1667F">
      <w:pPr>
        <w:jc w:val="both"/>
        <w:rPr>
          <w:rFonts w:ascii="Arial" w:hAnsi="Arial" w:cs="Arial"/>
          <w:color w:val="000000"/>
        </w:rPr>
      </w:pP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r w:rsidRPr="008737A2">
        <w:rPr>
          <w:rFonts w:ascii="Arial" w:hAnsi="Arial" w:cs="Arial"/>
          <w:color w:val="000000"/>
        </w:rPr>
        <w:tab/>
      </w:r>
    </w:p>
    <w:p w14:paraId="0D697D1C" w14:textId="77777777" w:rsidR="00E1667F" w:rsidRPr="008737A2" w:rsidRDefault="00E1667F" w:rsidP="00E1667F">
      <w:pPr>
        <w:jc w:val="both"/>
        <w:rPr>
          <w:rFonts w:ascii="Arial" w:hAnsi="Arial" w:cs="Arial"/>
        </w:rPr>
      </w:pPr>
      <w:r w:rsidRPr="008737A2">
        <w:rPr>
          <w:rFonts w:ascii="Arial" w:hAnsi="Arial" w:cs="Arial"/>
        </w:rPr>
        <w:t>.......................................</w:t>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r w:rsidRPr="008737A2">
        <w:rPr>
          <w:rFonts w:ascii="Arial" w:hAnsi="Arial" w:cs="Arial"/>
        </w:rPr>
        <w:tab/>
      </w:r>
    </w:p>
    <w:p w14:paraId="22F14715" w14:textId="77777777" w:rsidR="00E1667F" w:rsidRPr="008737A2" w:rsidRDefault="00E1667F" w:rsidP="00E1667F">
      <w:pPr>
        <w:rPr>
          <w:rFonts w:ascii="Arial" w:hAnsi="Arial" w:cs="Arial"/>
        </w:rPr>
      </w:pPr>
      <w:r w:rsidRPr="008737A2">
        <w:rPr>
          <w:rFonts w:ascii="Arial" w:hAnsi="Arial" w:cs="Arial"/>
        </w:rPr>
        <w:tab/>
        <w:t>podpis</w:t>
      </w:r>
    </w:p>
    <w:p w14:paraId="371AD310" w14:textId="77777777" w:rsidR="00F722EF" w:rsidRPr="00D27771" w:rsidRDefault="00F722EF">
      <w:pPr>
        <w:widowControl/>
        <w:rPr>
          <w:rFonts w:ascii="Arial" w:hAnsi="Arial" w:cs="Arial"/>
          <w:color w:val="000000"/>
        </w:rPr>
      </w:pPr>
    </w:p>
    <w:p w14:paraId="605B235D" w14:textId="77777777" w:rsidR="00AD4CDE" w:rsidRPr="00D27771" w:rsidRDefault="00AD4CDE">
      <w:pPr>
        <w:widowControl/>
        <w:rPr>
          <w:rFonts w:ascii="Arial" w:hAnsi="Arial" w:cs="Arial"/>
          <w:color w:val="000000"/>
        </w:rPr>
      </w:pPr>
    </w:p>
    <w:p w14:paraId="23688486" w14:textId="77777777" w:rsidR="0081770D" w:rsidRPr="00D27771" w:rsidRDefault="0081770D">
      <w:pPr>
        <w:widowControl/>
        <w:rPr>
          <w:rFonts w:ascii="Arial" w:hAnsi="Arial" w:cs="Arial"/>
          <w:color w:val="000000"/>
        </w:rPr>
      </w:pPr>
    </w:p>
    <w:p w14:paraId="7BB0C512"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47852CD0" w14:textId="77777777" w:rsidR="00125ACF" w:rsidRPr="00D27771" w:rsidRDefault="00125ACF">
      <w:pPr>
        <w:widowControl/>
        <w:rPr>
          <w:rFonts w:ascii="Arial" w:hAnsi="Arial" w:cs="Arial"/>
          <w:color w:val="000000"/>
          <w:lang w:val="en-US"/>
        </w:rPr>
      </w:pPr>
    </w:p>
    <w:p w14:paraId="5B150958"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51145061"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135C8A29" w14:textId="77777777" w:rsidR="00125ACF" w:rsidRPr="00D27771" w:rsidRDefault="00125ACF">
      <w:pPr>
        <w:widowControl/>
        <w:rPr>
          <w:rFonts w:ascii="Arial" w:hAnsi="Arial" w:cs="Arial"/>
          <w:color w:val="000000"/>
          <w:lang w:val="en-US"/>
        </w:rPr>
      </w:pPr>
    </w:p>
    <w:p w14:paraId="602CF01A"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370411E7"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322F9972" w14:textId="77777777" w:rsidR="00125ACF" w:rsidRDefault="00125ACF">
      <w:pPr>
        <w:widowControl/>
        <w:rPr>
          <w:rFonts w:ascii="Arial" w:hAnsi="Arial" w:cs="Arial"/>
          <w:b/>
          <w:color w:val="000000"/>
          <w:lang w:val="en-US"/>
        </w:rPr>
      </w:pPr>
    </w:p>
    <w:p w14:paraId="671E6BAD"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1515ADB5"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7BB5B4C5" w14:textId="77777777" w:rsidR="00F36629" w:rsidRDefault="00F36629">
      <w:pPr>
        <w:widowControl/>
        <w:rPr>
          <w:rFonts w:ascii="Arial" w:hAnsi="Arial" w:cs="Arial"/>
          <w:b/>
          <w:color w:val="000000"/>
          <w:lang w:val="en-US"/>
        </w:rPr>
      </w:pPr>
    </w:p>
    <w:p w14:paraId="04E4D65E" w14:textId="77777777" w:rsidR="00F36629" w:rsidRPr="00D27771" w:rsidRDefault="00F36629">
      <w:pPr>
        <w:widowControl/>
        <w:rPr>
          <w:rFonts w:ascii="Arial" w:hAnsi="Arial" w:cs="Arial"/>
          <w:b/>
          <w:color w:val="000000"/>
          <w:lang w:val="en-US"/>
        </w:rPr>
      </w:pPr>
    </w:p>
    <w:p w14:paraId="5A007DBB"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5FE467DE"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58718FEE" w14:textId="77777777" w:rsidR="0081770D" w:rsidRPr="00D27771" w:rsidRDefault="0081770D">
      <w:pPr>
        <w:widowControl/>
        <w:rPr>
          <w:rFonts w:ascii="Arial" w:hAnsi="Arial" w:cs="Arial"/>
          <w:color w:val="000000"/>
        </w:rPr>
      </w:pPr>
    </w:p>
    <w:p w14:paraId="17AB86F6"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2A655B9E"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p>
    <w:p w14:paraId="0D78847C" w14:textId="77777777" w:rsidR="00225878" w:rsidRPr="00D27771" w:rsidRDefault="00225878">
      <w:pPr>
        <w:widowControl/>
        <w:rPr>
          <w:rFonts w:ascii="Arial" w:hAnsi="Arial" w:cs="Arial"/>
          <w:color w:val="000000"/>
          <w:lang w:val="en-US"/>
        </w:rPr>
      </w:pPr>
    </w:p>
    <w:p w14:paraId="637F327B" w14:textId="77777777" w:rsidR="00AB3D96" w:rsidRPr="00D27771" w:rsidRDefault="00AB3D96">
      <w:pPr>
        <w:widowControl/>
        <w:rPr>
          <w:rFonts w:ascii="Arial" w:hAnsi="Arial" w:cs="Arial"/>
          <w:color w:val="000000"/>
        </w:rPr>
      </w:pPr>
    </w:p>
    <w:p w14:paraId="21C083AF"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66003, 21817  </w:t>
      </w:r>
    </w:p>
    <w:p w14:paraId="1F721F0D" w14:textId="77777777" w:rsidR="00AD4CDE" w:rsidRPr="00D27771" w:rsidRDefault="00AD4CDE">
      <w:pPr>
        <w:widowControl/>
        <w:rPr>
          <w:rFonts w:ascii="Arial" w:hAnsi="Arial" w:cs="Arial"/>
        </w:rPr>
      </w:pPr>
      <w:r w:rsidRPr="00D27771">
        <w:rPr>
          <w:rFonts w:ascii="Arial" w:hAnsi="Arial" w:cs="Arial"/>
          <w:color w:val="000000"/>
        </w:rPr>
        <w:t>Datum tisku: 17. 4. 2024  Verze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A54DE"/>
    <w:rsid w:val="002B7458"/>
    <w:rsid w:val="002C7AD6"/>
    <w:rsid w:val="002D163D"/>
    <w:rsid w:val="002E0BC1"/>
    <w:rsid w:val="00306639"/>
    <w:rsid w:val="003271AE"/>
    <w:rsid w:val="003315E7"/>
    <w:rsid w:val="003970C3"/>
    <w:rsid w:val="003A69C2"/>
    <w:rsid w:val="00407016"/>
    <w:rsid w:val="0043267F"/>
    <w:rsid w:val="0044037E"/>
    <w:rsid w:val="00475830"/>
    <w:rsid w:val="00490EB1"/>
    <w:rsid w:val="004934BF"/>
    <w:rsid w:val="00511ECA"/>
    <w:rsid w:val="00540A55"/>
    <w:rsid w:val="00547094"/>
    <w:rsid w:val="005A5801"/>
    <w:rsid w:val="005E5F83"/>
    <w:rsid w:val="005F4E66"/>
    <w:rsid w:val="006230F7"/>
    <w:rsid w:val="00633712"/>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C1F74"/>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1667F"/>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C1F57"/>
  <w14:defaultImageDpi w14:val="0"/>
  <w15:docId w15:val="{CF4BF468-B85A-44D2-BACE-405F6F82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382">
      <w:marLeft w:val="0"/>
      <w:marRight w:val="0"/>
      <w:marTop w:val="0"/>
      <w:marBottom w:val="0"/>
      <w:divBdr>
        <w:top w:val="none" w:sz="0" w:space="0" w:color="auto"/>
        <w:left w:val="none" w:sz="0" w:space="0" w:color="auto"/>
        <w:bottom w:val="none" w:sz="0" w:space="0" w:color="auto"/>
        <w:right w:val="none" w:sz="0" w:space="0" w:color="auto"/>
      </w:divBdr>
    </w:div>
    <w:div w:id="35667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7445</Characters>
  <Application>Microsoft Office Word</Application>
  <DocSecurity>0</DocSecurity>
  <Lines>62</Lines>
  <Paragraphs>17</Paragraphs>
  <ScaleCrop>false</ScaleCrop>
  <Company>PF</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Hamza Lukáš</dc:creator>
  <cp:keywords/>
  <dc:description/>
  <cp:lastModifiedBy>Hamza Lukáš</cp:lastModifiedBy>
  <cp:revision>3</cp:revision>
  <cp:lastPrinted>2002-01-25T14:18:00Z</cp:lastPrinted>
  <dcterms:created xsi:type="dcterms:W3CDTF">2024-05-03T11:30:00Z</dcterms:created>
  <dcterms:modified xsi:type="dcterms:W3CDTF">2024-05-03T11:30:00Z</dcterms:modified>
</cp:coreProperties>
</file>