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F7A7" w14:textId="77777777" w:rsidR="00790C85" w:rsidRPr="00550335" w:rsidRDefault="00790C85" w:rsidP="00790C85">
      <w:pPr>
        <w:tabs>
          <w:tab w:val="left" w:pos="1418"/>
        </w:tabs>
        <w:spacing w:before="600"/>
        <w:rPr>
          <w:rFonts w:ascii="Segoe UI" w:hAnsi="Segoe UI" w:cs="Segoe UI"/>
        </w:rPr>
      </w:pPr>
      <w:r w:rsidRPr="00550335">
        <w:rPr>
          <w:rFonts w:ascii="Segoe UI" w:hAnsi="Segoe UI" w:cs="Segoe UI"/>
        </w:rPr>
        <w:t>Č. smlouvy:</w:t>
      </w:r>
      <w:r w:rsidRPr="00550335">
        <w:rPr>
          <w:rFonts w:ascii="Segoe UI" w:hAnsi="Segoe UI" w:cs="Segoe UI"/>
        </w:rPr>
        <w:tab/>
      </w:r>
      <w:r w:rsidR="00550335" w:rsidRPr="00550335">
        <w:rPr>
          <w:rFonts w:ascii="Segoe UI" w:hAnsi="Segoe UI" w:cs="Segoe UI"/>
        </w:rPr>
        <w:t>115</w:t>
      </w:r>
      <w:r w:rsidRPr="00550335">
        <w:rPr>
          <w:rFonts w:ascii="Segoe UI" w:hAnsi="Segoe UI" w:cs="Segoe UI"/>
        </w:rPr>
        <w:t>/2017</w:t>
      </w:r>
    </w:p>
    <w:p w14:paraId="10F070F3" w14:textId="77777777" w:rsidR="00790C85" w:rsidRPr="00550335" w:rsidRDefault="00790C85" w:rsidP="00790C85">
      <w:pPr>
        <w:tabs>
          <w:tab w:val="left" w:pos="1418"/>
        </w:tabs>
        <w:rPr>
          <w:rFonts w:ascii="Segoe UI" w:hAnsi="Segoe UI" w:cs="Segoe UI"/>
        </w:rPr>
      </w:pPr>
      <w:r w:rsidRPr="00550335">
        <w:rPr>
          <w:rFonts w:ascii="Segoe UI" w:hAnsi="Segoe UI" w:cs="Segoe UI"/>
        </w:rPr>
        <w:t>Č. VZ:</w:t>
      </w:r>
      <w:r w:rsidRPr="00550335">
        <w:rPr>
          <w:rFonts w:ascii="Segoe UI" w:hAnsi="Segoe UI" w:cs="Segoe UI"/>
        </w:rPr>
        <w:tab/>
      </w:r>
      <w:r w:rsidR="00550335" w:rsidRPr="00550335">
        <w:rPr>
          <w:rFonts w:ascii="Segoe UI" w:hAnsi="Segoe UI" w:cs="Segoe UI"/>
        </w:rPr>
        <w:t>7/2017</w:t>
      </w:r>
    </w:p>
    <w:p w14:paraId="7329E55A" w14:textId="77777777" w:rsidR="00790C85" w:rsidRPr="00550335" w:rsidRDefault="00790C85" w:rsidP="00B4313B">
      <w:pPr>
        <w:pStyle w:val="Nadpis1"/>
        <w:spacing w:after="0" w:line="276" w:lineRule="auto"/>
        <w:jc w:val="both"/>
        <w:rPr>
          <w:rFonts w:ascii="Segoe UI" w:hAnsi="Segoe UI" w:cs="Segoe UI"/>
          <w:sz w:val="20"/>
          <w:szCs w:val="20"/>
        </w:rPr>
      </w:pPr>
    </w:p>
    <w:p w14:paraId="2950AE0D" w14:textId="77777777" w:rsidR="00A71D9D" w:rsidRPr="00550335" w:rsidRDefault="00CB3310" w:rsidP="00790C85">
      <w:pPr>
        <w:pStyle w:val="Nzev"/>
        <w:spacing w:before="120" w:after="120"/>
        <w:rPr>
          <w:rFonts w:cs="Segoe UI"/>
          <w:szCs w:val="36"/>
        </w:rPr>
      </w:pPr>
      <w:r w:rsidRPr="00550335">
        <w:rPr>
          <w:rFonts w:cs="Segoe UI"/>
          <w:szCs w:val="36"/>
        </w:rPr>
        <w:t xml:space="preserve">SMLOUVA </w:t>
      </w:r>
      <w:r w:rsidR="009A50B2" w:rsidRPr="00550335">
        <w:rPr>
          <w:rFonts w:cs="Segoe UI"/>
          <w:szCs w:val="36"/>
        </w:rPr>
        <w:t>o dílo</w:t>
      </w:r>
      <w:r w:rsidR="001B3CBA" w:rsidRPr="00550335">
        <w:rPr>
          <w:rFonts w:cs="Segoe UI"/>
          <w:szCs w:val="36"/>
        </w:rPr>
        <w:t xml:space="preserve"> s nehmotným předmětem plnění</w:t>
      </w:r>
    </w:p>
    <w:p w14:paraId="1731E20C" w14:textId="77777777" w:rsidR="00326583" w:rsidRPr="00550335" w:rsidRDefault="00D42092" w:rsidP="00E3634C">
      <w:pPr>
        <w:pStyle w:val="cislovani1"/>
        <w:numPr>
          <w:ilvl w:val="0"/>
          <w:numId w:val="13"/>
        </w:numPr>
        <w:spacing w:line="276" w:lineRule="auto"/>
        <w:ind w:left="567" w:hanging="567"/>
        <w:rPr>
          <w:rFonts w:ascii="Segoe UI" w:hAnsi="Segoe UI" w:cs="Segoe UI"/>
          <w:sz w:val="20"/>
          <w:szCs w:val="20"/>
        </w:rPr>
      </w:pPr>
      <w:r w:rsidRPr="00550335">
        <w:rPr>
          <w:rFonts w:ascii="Segoe UI" w:hAnsi="Segoe UI" w:cs="Segoe UI"/>
          <w:sz w:val="20"/>
          <w:szCs w:val="20"/>
        </w:rPr>
        <w:t>smluvní strany</w:t>
      </w:r>
    </w:p>
    <w:p w14:paraId="6FB9981C" w14:textId="77777777" w:rsidR="004F4C01" w:rsidRPr="00550335" w:rsidRDefault="004F4C01" w:rsidP="00B4313B">
      <w:pPr>
        <w:spacing w:line="276" w:lineRule="auto"/>
        <w:rPr>
          <w:rFonts w:ascii="Segoe UI" w:hAnsi="Segoe UI" w:cs="Segoe UI"/>
          <w:b/>
        </w:rPr>
      </w:pPr>
      <w:r w:rsidRPr="00550335">
        <w:rPr>
          <w:rFonts w:ascii="Segoe UI" w:hAnsi="Segoe UI" w:cs="Segoe UI"/>
          <w:b/>
        </w:rPr>
        <w:t>Státní fond životního prostředí České republiky</w:t>
      </w:r>
    </w:p>
    <w:p w14:paraId="3E0D5B64" w14:textId="77777777" w:rsidR="004F4C01" w:rsidRPr="00550335" w:rsidRDefault="004F4C01" w:rsidP="00B4313B">
      <w:pPr>
        <w:spacing w:line="276" w:lineRule="auto"/>
        <w:rPr>
          <w:rFonts w:ascii="Segoe UI" w:hAnsi="Segoe UI" w:cs="Segoe UI"/>
        </w:rPr>
      </w:pPr>
      <w:r w:rsidRPr="00550335">
        <w:rPr>
          <w:rFonts w:ascii="Segoe UI" w:hAnsi="Segoe UI" w:cs="Segoe UI"/>
        </w:rPr>
        <w:t>se sídlem: Kaplanova 1931/1, Praha 11 – Chodov, PSČ 148 00</w:t>
      </w:r>
    </w:p>
    <w:p w14:paraId="2177D07D" w14:textId="77777777" w:rsidR="004F4C01" w:rsidRPr="00550335" w:rsidRDefault="004F4C01" w:rsidP="00B4313B">
      <w:pPr>
        <w:spacing w:line="276" w:lineRule="auto"/>
        <w:rPr>
          <w:rFonts w:ascii="Segoe UI" w:hAnsi="Segoe UI" w:cs="Segoe UI"/>
        </w:rPr>
      </w:pPr>
      <w:r w:rsidRPr="00550335">
        <w:rPr>
          <w:rFonts w:ascii="Segoe UI" w:hAnsi="Segoe UI" w:cs="Segoe UI"/>
        </w:rPr>
        <w:t xml:space="preserve">korespondenční adresa: Olbrachtova 2006/9, Praha 4, PSČ 140 </w:t>
      </w:r>
      <w:r w:rsidR="00B4313B" w:rsidRPr="00550335">
        <w:rPr>
          <w:rFonts w:ascii="Segoe UI" w:hAnsi="Segoe UI" w:cs="Segoe UI"/>
        </w:rPr>
        <w:t>00</w:t>
      </w:r>
    </w:p>
    <w:p w14:paraId="0C8617FE" w14:textId="77777777" w:rsidR="001F0AC8" w:rsidRPr="00550335" w:rsidRDefault="001F0AC8" w:rsidP="00B4313B">
      <w:pPr>
        <w:spacing w:line="276" w:lineRule="auto"/>
        <w:rPr>
          <w:rFonts w:ascii="Segoe UI" w:hAnsi="Segoe UI" w:cs="Segoe UI"/>
        </w:rPr>
      </w:pPr>
      <w:r w:rsidRPr="00550335">
        <w:rPr>
          <w:rFonts w:ascii="Segoe UI" w:hAnsi="Segoe UI" w:cs="Segoe UI"/>
        </w:rPr>
        <w:t>IČ: 00020729</w:t>
      </w:r>
    </w:p>
    <w:p w14:paraId="0F5310D1" w14:textId="77777777" w:rsidR="00520EE5" w:rsidRPr="00550335" w:rsidRDefault="00520EE5" w:rsidP="00B4313B">
      <w:pPr>
        <w:spacing w:line="276" w:lineRule="auto"/>
        <w:rPr>
          <w:rFonts w:ascii="Segoe UI" w:hAnsi="Segoe UI" w:cs="Segoe UI"/>
        </w:rPr>
      </w:pPr>
      <w:r w:rsidRPr="00550335">
        <w:rPr>
          <w:rFonts w:ascii="Segoe UI" w:hAnsi="Segoe UI" w:cs="Segoe UI"/>
        </w:rPr>
        <w:t>DIČ: není plátcem DPH</w:t>
      </w:r>
    </w:p>
    <w:p w14:paraId="00B8D57B" w14:textId="77777777" w:rsidR="004F4C01" w:rsidRPr="00550335" w:rsidRDefault="004F4C01" w:rsidP="00520EE5">
      <w:pPr>
        <w:spacing w:line="276" w:lineRule="auto"/>
        <w:rPr>
          <w:rFonts w:ascii="Segoe UI" w:hAnsi="Segoe UI" w:cs="Segoe UI"/>
        </w:rPr>
      </w:pPr>
      <w:r w:rsidRPr="00550335">
        <w:rPr>
          <w:rFonts w:ascii="Segoe UI" w:hAnsi="Segoe UI" w:cs="Segoe UI"/>
        </w:rPr>
        <w:t xml:space="preserve">zastoupen: Ing. </w:t>
      </w:r>
      <w:r w:rsidR="00FA1C56" w:rsidRPr="00550335">
        <w:rPr>
          <w:rFonts w:ascii="Segoe UI" w:hAnsi="Segoe UI" w:cs="Segoe UI"/>
        </w:rPr>
        <w:t>Petrem Valdmanem</w:t>
      </w:r>
      <w:r w:rsidRPr="00550335">
        <w:rPr>
          <w:rFonts w:ascii="Segoe UI" w:hAnsi="Segoe UI" w:cs="Segoe UI"/>
        </w:rPr>
        <w:t xml:space="preserve">, </w:t>
      </w:r>
      <w:r w:rsidR="00FA1C56" w:rsidRPr="00550335">
        <w:rPr>
          <w:rFonts w:ascii="Segoe UI" w:hAnsi="Segoe UI" w:cs="Segoe UI"/>
        </w:rPr>
        <w:t>ředitelem</w:t>
      </w:r>
      <w:r w:rsidRPr="00550335">
        <w:rPr>
          <w:rFonts w:ascii="Segoe UI" w:hAnsi="Segoe UI" w:cs="Segoe UI"/>
        </w:rPr>
        <w:t xml:space="preserve"> Státního fondu životního prostředí Č</w:t>
      </w:r>
      <w:r w:rsidR="0098218F" w:rsidRPr="00550335">
        <w:rPr>
          <w:rFonts w:ascii="Segoe UI" w:hAnsi="Segoe UI" w:cs="Segoe UI"/>
        </w:rPr>
        <w:t>R</w:t>
      </w:r>
    </w:p>
    <w:p w14:paraId="4DE281F6" w14:textId="77777777" w:rsidR="00520EE5" w:rsidRPr="00550335" w:rsidRDefault="001F0AC8" w:rsidP="00193346">
      <w:pPr>
        <w:tabs>
          <w:tab w:val="left" w:pos="1701"/>
        </w:tabs>
        <w:spacing w:line="276" w:lineRule="auto"/>
        <w:rPr>
          <w:rFonts w:ascii="Segoe UI" w:hAnsi="Segoe UI" w:cs="Segoe UI"/>
        </w:rPr>
      </w:pPr>
      <w:r w:rsidRPr="00550335">
        <w:rPr>
          <w:rFonts w:ascii="Segoe UI" w:hAnsi="Segoe UI" w:cs="Segoe UI"/>
        </w:rPr>
        <w:t>kontaktní osoba:</w:t>
      </w:r>
      <w:r w:rsidRPr="00550335">
        <w:rPr>
          <w:rFonts w:ascii="Segoe UI" w:hAnsi="Segoe UI" w:cs="Segoe UI"/>
        </w:rPr>
        <w:tab/>
      </w:r>
      <w:r w:rsidR="00351363" w:rsidRPr="00550335">
        <w:rPr>
          <w:rFonts w:ascii="Segoe UI" w:hAnsi="Segoe UI" w:cs="Segoe UI"/>
        </w:rPr>
        <w:t>Ing. Miloslav Vinter</w:t>
      </w:r>
      <w:r w:rsidR="00FB4BA3">
        <w:rPr>
          <w:rFonts w:ascii="Segoe UI" w:hAnsi="Segoe UI" w:cs="Segoe UI"/>
        </w:rPr>
        <w:t xml:space="preserve"> (technický kontakt)</w:t>
      </w:r>
    </w:p>
    <w:p w14:paraId="05A08FA4" w14:textId="3512A3AD" w:rsidR="004F4C01" w:rsidRDefault="00520EE5" w:rsidP="00193346">
      <w:pPr>
        <w:tabs>
          <w:tab w:val="left" w:pos="1701"/>
        </w:tabs>
        <w:spacing w:line="276" w:lineRule="auto"/>
        <w:rPr>
          <w:rFonts w:ascii="Segoe UI" w:hAnsi="Segoe UI" w:cs="Segoe UI"/>
        </w:rPr>
      </w:pPr>
      <w:r w:rsidRPr="00550335">
        <w:rPr>
          <w:rFonts w:ascii="Segoe UI" w:hAnsi="Segoe UI" w:cs="Segoe UI"/>
        </w:rPr>
        <w:tab/>
      </w:r>
      <w:r w:rsidR="00DE6B80" w:rsidRPr="00550335">
        <w:rPr>
          <w:rFonts w:ascii="Segoe UI" w:hAnsi="Segoe UI" w:cs="Segoe UI"/>
        </w:rPr>
        <w:t>e-mail:</w:t>
      </w:r>
      <w:r w:rsidR="00D1450A">
        <w:rPr>
          <w:rFonts w:ascii="Segoe UI" w:hAnsi="Segoe UI" w:cs="Segoe UI"/>
        </w:rPr>
        <w:t xml:space="preserve"> </w:t>
      </w:r>
      <w:r w:rsidR="00D1450A" w:rsidRPr="00D1450A">
        <w:rPr>
          <w:rFonts w:ascii="Segoe UI" w:hAnsi="Segoe UI" w:cs="Segoe UI"/>
          <w:highlight w:val="yellow"/>
        </w:rPr>
        <w:t>XXX</w:t>
      </w:r>
      <w:r w:rsidR="00B840C9" w:rsidRPr="00550335">
        <w:rPr>
          <w:rFonts w:ascii="Segoe UI" w:hAnsi="Segoe UI" w:cs="Segoe UI"/>
        </w:rPr>
        <w:t xml:space="preserve">, </w:t>
      </w:r>
      <w:r w:rsidR="00DE6B80" w:rsidRPr="00550335">
        <w:rPr>
          <w:rFonts w:ascii="Segoe UI" w:hAnsi="Segoe UI" w:cs="Segoe UI"/>
        </w:rPr>
        <w:t>tel.:</w:t>
      </w:r>
      <w:r w:rsidR="00B840C9" w:rsidRPr="00550335">
        <w:rPr>
          <w:rFonts w:ascii="Segoe UI" w:hAnsi="Segoe UI" w:cs="Segoe UI"/>
        </w:rPr>
        <w:t xml:space="preserve"> </w:t>
      </w:r>
      <w:r w:rsidR="00D1450A" w:rsidRPr="00D1450A">
        <w:rPr>
          <w:rFonts w:ascii="Segoe UI" w:hAnsi="Segoe UI" w:cs="Segoe UI"/>
          <w:highlight w:val="yellow"/>
        </w:rPr>
        <w:t>XXX</w:t>
      </w:r>
      <w:r w:rsidR="001F0AC8" w:rsidRPr="00550335">
        <w:rPr>
          <w:rFonts w:ascii="Segoe UI" w:hAnsi="Segoe UI" w:cs="Segoe UI"/>
        </w:rPr>
        <w:t xml:space="preserve">, </w:t>
      </w:r>
      <w:proofErr w:type="spellStart"/>
      <w:r w:rsidR="00273BF4" w:rsidRPr="00550335">
        <w:rPr>
          <w:rFonts w:ascii="Segoe UI" w:hAnsi="Segoe UI" w:cs="Segoe UI"/>
        </w:rPr>
        <w:t>gsm</w:t>
      </w:r>
      <w:proofErr w:type="spellEnd"/>
      <w:r w:rsidR="00273BF4" w:rsidRPr="00550335">
        <w:rPr>
          <w:rFonts w:ascii="Segoe UI" w:hAnsi="Segoe UI" w:cs="Segoe UI"/>
        </w:rPr>
        <w:t>:</w:t>
      </w:r>
      <w:r w:rsidR="00B840C9" w:rsidRPr="00550335">
        <w:rPr>
          <w:rFonts w:ascii="Segoe UI" w:hAnsi="Segoe UI" w:cs="Segoe UI"/>
        </w:rPr>
        <w:t xml:space="preserve"> </w:t>
      </w:r>
      <w:r w:rsidR="00D1450A" w:rsidRPr="00D1450A">
        <w:rPr>
          <w:rFonts w:ascii="Segoe UI" w:hAnsi="Segoe UI" w:cs="Segoe UI"/>
          <w:highlight w:val="yellow"/>
        </w:rPr>
        <w:t>XXX</w:t>
      </w:r>
      <w:r w:rsidR="00273BF4" w:rsidRPr="00550335">
        <w:rPr>
          <w:rFonts w:ascii="Segoe UI" w:hAnsi="Segoe UI" w:cs="Segoe UI"/>
        </w:rPr>
        <w:t>,</w:t>
      </w:r>
    </w:p>
    <w:p w14:paraId="7BB33A46" w14:textId="77777777" w:rsidR="00FB4BA3" w:rsidRDefault="00FB4BA3" w:rsidP="00193346">
      <w:pPr>
        <w:tabs>
          <w:tab w:val="left" w:pos="1701"/>
        </w:tabs>
        <w:spacing w:line="276" w:lineRule="auto"/>
        <w:rPr>
          <w:rFonts w:ascii="Segoe UI" w:hAnsi="Segoe UI" w:cs="Segoe UI"/>
        </w:rPr>
      </w:pPr>
      <w:r>
        <w:rPr>
          <w:rFonts w:ascii="Segoe UI" w:hAnsi="Segoe UI" w:cs="Segoe UI"/>
        </w:rPr>
        <w:tab/>
        <w:t>Martin Adámek (bezpečnostní manažer ICT)</w:t>
      </w:r>
    </w:p>
    <w:p w14:paraId="25CF9C5F" w14:textId="2DD117A6" w:rsidR="00FB4BA3" w:rsidRDefault="00FB4BA3" w:rsidP="00193346">
      <w:pPr>
        <w:tabs>
          <w:tab w:val="left" w:pos="1701"/>
        </w:tabs>
        <w:spacing w:line="276" w:lineRule="auto"/>
        <w:rPr>
          <w:rFonts w:ascii="Segoe UI" w:hAnsi="Segoe UI" w:cs="Segoe UI"/>
        </w:rPr>
      </w:pPr>
      <w:r>
        <w:rPr>
          <w:rFonts w:ascii="Segoe UI" w:hAnsi="Segoe UI" w:cs="Segoe UI"/>
        </w:rPr>
        <w:tab/>
        <w:t xml:space="preserve">e-mail: </w:t>
      </w:r>
      <w:r w:rsidR="00D1450A" w:rsidRPr="00D1450A">
        <w:rPr>
          <w:rFonts w:ascii="Segoe UI" w:hAnsi="Segoe UI" w:cs="Segoe UI"/>
          <w:highlight w:val="yellow"/>
        </w:rPr>
        <w:t>XXX</w:t>
      </w:r>
      <w:r>
        <w:rPr>
          <w:rFonts w:ascii="Segoe UI" w:hAnsi="Segoe UI" w:cs="Segoe UI"/>
        </w:rPr>
        <w:t xml:space="preserve">, tel.: </w:t>
      </w:r>
      <w:r w:rsidR="00D1450A" w:rsidRPr="00D1450A">
        <w:rPr>
          <w:rFonts w:ascii="Segoe UI" w:hAnsi="Segoe UI" w:cs="Segoe UI"/>
          <w:highlight w:val="yellow"/>
        </w:rPr>
        <w:t>XXX</w:t>
      </w:r>
      <w:r w:rsidRPr="00FB4BA3">
        <w:rPr>
          <w:rFonts w:ascii="Segoe UI" w:hAnsi="Segoe UI" w:cs="Segoe UI"/>
        </w:rPr>
        <w:t xml:space="preserve">, </w:t>
      </w:r>
      <w:proofErr w:type="spellStart"/>
      <w:r w:rsidRPr="00FB4BA3">
        <w:rPr>
          <w:rFonts w:ascii="Segoe UI" w:hAnsi="Segoe UI" w:cs="Segoe UI"/>
        </w:rPr>
        <w:t>gsm</w:t>
      </w:r>
      <w:proofErr w:type="spellEnd"/>
      <w:r w:rsidRPr="00FB4BA3">
        <w:rPr>
          <w:rFonts w:ascii="Segoe UI" w:hAnsi="Segoe UI" w:cs="Segoe UI"/>
        </w:rPr>
        <w:t xml:space="preserve">.: </w:t>
      </w:r>
      <w:r w:rsidR="00D1450A" w:rsidRPr="00D1450A">
        <w:rPr>
          <w:rFonts w:ascii="Segoe UI" w:hAnsi="Segoe UI" w:cs="Segoe UI"/>
          <w:highlight w:val="yellow"/>
        </w:rPr>
        <w:t>XXX</w:t>
      </w:r>
      <w:r>
        <w:rPr>
          <w:rFonts w:ascii="Segoe UI" w:hAnsi="Segoe UI" w:cs="Segoe UI"/>
        </w:rPr>
        <w:t>,</w:t>
      </w:r>
    </w:p>
    <w:p w14:paraId="28AEB59D" w14:textId="77777777" w:rsidR="00FB4BA3" w:rsidRDefault="00FB4BA3" w:rsidP="00193346">
      <w:pPr>
        <w:tabs>
          <w:tab w:val="left" w:pos="1701"/>
        </w:tabs>
        <w:spacing w:line="276" w:lineRule="auto"/>
        <w:rPr>
          <w:rFonts w:ascii="Segoe UI" w:hAnsi="Segoe UI" w:cs="Segoe UI"/>
        </w:rPr>
      </w:pPr>
      <w:r>
        <w:rPr>
          <w:rFonts w:ascii="Segoe UI" w:hAnsi="Segoe UI" w:cs="Segoe UI"/>
        </w:rPr>
        <w:tab/>
      </w:r>
      <w:r w:rsidRPr="00FB4BA3">
        <w:rPr>
          <w:rFonts w:ascii="Segoe UI" w:hAnsi="Segoe UI" w:cs="Segoe UI"/>
        </w:rPr>
        <w:t xml:space="preserve">Matyáš </w:t>
      </w:r>
      <w:proofErr w:type="spellStart"/>
      <w:r w:rsidRPr="00FB4BA3">
        <w:rPr>
          <w:rFonts w:ascii="Segoe UI" w:hAnsi="Segoe UI" w:cs="Segoe UI"/>
        </w:rPr>
        <w:t>Doul</w:t>
      </w:r>
      <w:proofErr w:type="spellEnd"/>
      <w:r w:rsidRPr="00FB4BA3">
        <w:rPr>
          <w:rFonts w:ascii="Segoe UI" w:hAnsi="Segoe UI" w:cs="Segoe UI"/>
        </w:rPr>
        <w:t xml:space="preserve"> (bezpečností manažer – koordinátor)</w:t>
      </w:r>
    </w:p>
    <w:p w14:paraId="517A1E5A" w14:textId="7F669ADB" w:rsidR="00FB4BA3" w:rsidRPr="00550335" w:rsidRDefault="00FB4BA3" w:rsidP="00193346">
      <w:pPr>
        <w:tabs>
          <w:tab w:val="left" w:pos="1701"/>
        </w:tabs>
        <w:spacing w:line="276" w:lineRule="auto"/>
        <w:rPr>
          <w:rFonts w:ascii="Segoe UI" w:hAnsi="Segoe UI" w:cs="Segoe UI"/>
        </w:rPr>
      </w:pPr>
      <w:r>
        <w:rPr>
          <w:rFonts w:ascii="Segoe UI" w:hAnsi="Segoe UI" w:cs="Segoe UI"/>
        </w:rPr>
        <w:tab/>
        <w:t xml:space="preserve">e-mail: </w:t>
      </w:r>
      <w:r w:rsidR="00D1450A" w:rsidRPr="00D1450A">
        <w:rPr>
          <w:rFonts w:ascii="Segoe UI" w:hAnsi="Segoe UI" w:cs="Segoe UI"/>
          <w:highlight w:val="yellow"/>
        </w:rPr>
        <w:t>XXX</w:t>
      </w:r>
      <w:r>
        <w:rPr>
          <w:rFonts w:ascii="Segoe UI" w:hAnsi="Segoe UI" w:cs="Segoe UI"/>
        </w:rPr>
        <w:t xml:space="preserve">, </w:t>
      </w:r>
      <w:r w:rsidRPr="00FB4BA3">
        <w:rPr>
          <w:rFonts w:ascii="Segoe UI" w:hAnsi="Segoe UI" w:cs="Segoe UI"/>
        </w:rPr>
        <w:t xml:space="preserve">tel.: </w:t>
      </w:r>
      <w:r w:rsidR="00D1450A" w:rsidRPr="00D1450A">
        <w:rPr>
          <w:rFonts w:ascii="Segoe UI" w:hAnsi="Segoe UI" w:cs="Segoe UI"/>
          <w:highlight w:val="yellow"/>
        </w:rPr>
        <w:t>XXX</w:t>
      </w:r>
      <w:r w:rsidRPr="00FB4BA3">
        <w:rPr>
          <w:rFonts w:ascii="Segoe UI" w:hAnsi="Segoe UI" w:cs="Segoe UI"/>
        </w:rPr>
        <w:t xml:space="preserve">, </w:t>
      </w:r>
      <w:proofErr w:type="spellStart"/>
      <w:r w:rsidRPr="00FB4BA3">
        <w:rPr>
          <w:rFonts w:ascii="Segoe UI" w:hAnsi="Segoe UI" w:cs="Segoe UI"/>
        </w:rPr>
        <w:t>gsm</w:t>
      </w:r>
      <w:proofErr w:type="spellEnd"/>
      <w:r w:rsidRPr="00FB4BA3">
        <w:rPr>
          <w:rFonts w:ascii="Segoe UI" w:hAnsi="Segoe UI" w:cs="Segoe UI"/>
        </w:rPr>
        <w:t xml:space="preserve">.: </w:t>
      </w:r>
      <w:r w:rsidR="00D1450A" w:rsidRPr="00D1450A">
        <w:rPr>
          <w:rFonts w:ascii="Segoe UI" w:hAnsi="Segoe UI" w:cs="Segoe UI"/>
          <w:highlight w:val="yellow"/>
        </w:rPr>
        <w:t>XXX</w:t>
      </w:r>
    </w:p>
    <w:p w14:paraId="2442D36E" w14:textId="77777777" w:rsidR="00D1450A" w:rsidRDefault="004F4C01" w:rsidP="00B4313B">
      <w:pPr>
        <w:spacing w:line="276" w:lineRule="auto"/>
        <w:rPr>
          <w:rFonts w:ascii="Segoe UI" w:hAnsi="Segoe UI" w:cs="Segoe UI"/>
        </w:rPr>
      </w:pPr>
      <w:r w:rsidRPr="00550335">
        <w:rPr>
          <w:rFonts w:ascii="Segoe UI" w:hAnsi="Segoe UI" w:cs="Segoe UI"/>
        </w:rPr>
        <w:t>bankovní spojení: ČNB, č. účtu</w:t>
      </w:r>
      <w:r w:rsidR="001A4902" w:rsidRPr="00550335">
        <w:rPr>
          <w:rFonts w:ascii="Segoe UI" w:hAnsi="Segoe UI" w:cs="Segoe UI"/>
        </w:rPr>
        <w:t xml:space="preserve">: </w:t>
      </w:r>
      <w:r w:rsidR="00D1450A" w:rsidRPr="00D1450A">
        <w:rPr>
          <w:rFonts w:ascii="Segoe UI" w:hAnsi="Segoe UI" w:cs="Segoe UI"/>
          <w:highlight w:val="yellow"/>
        </w:rPr>
        <w:t>XXX</w:t>
      </w:r>
      <w:r w:rsidR="00D1450A" w:rsidRPr="00550335">
        <w:rPr>
          <w:rFonts w:ascii="Segoe UI" w:hAnsi="Segoe UI" w:cs="Segoe UI"/>
        </w:rPr>
        <w:t xml:space="preserve"> </w:t>
      </w:r>
    </w:p>
    <w:p w14:paraId="60EE14E3" w14:textId="32B5E559" w:rsidR="004F4C01" w:rsidRPr="00550335" w:rsidRDefault="004F4C01" w:rsidP="00B4313B">
      <w:pPr>
        <w:spacing w:line="276" w:lineRule="auto"/>
        <w:rPr>
          <w:rFonts w:ascii="Segoe UI" w:hAnsi="Segoe UI" w:cs="Segoe UI"/>
        </w:rPr>
      </w:pPr>
      <w:r w:rsidRPr="00550335">
        <w:rPr>
          <w:rFonts w:ascii="Segoe UI" w:hAnsi="Segoe UI" w:cs="Segoe UI"/>
        </w:rPr>
        <w:t>(dále jen „</w:t>
      </w:r>
      <w:r w:rsidRPr="00550335">
        <w:rPr>
          <w:rFonts w:ascii="Segoe UI" w:hAnsi="Segoe UI" w:cs="Segoe UI"/>
          <w:b/>
        </w:rPr>
        <w:t>Objednatel</w:t>
      </w:r>
      <w:r w:rsidRPr="00550335">
        <w:rPr>
          <w:rFonts w:ascii="Segoe UI" w:hAnsi="Segoe UI" w:cs="Segoe UI"/>
        </w:rPr>
        <w:t>“)</w:t>
      </w:r>
    </w:p>
    <w:p w14:paraId="28A42B72" w14:textId="77777777" w:rsidR="004F4C01" w:rsidRPr="00550335" w:rsidRDefault="004F4C01" w:rsidP="00B4313B">
      <w:pPr>
        <w:spacing w:line="276" w:lineRule="auto"/>
        <w:rPr>
          <w:rFonts w:ascii="Segoe UI" w:hAnsi="Segoe UI" w:cs="Segoe UI"/>
        </w:rPr>
      </w:pPr>
    </w:p>
    <w:p w14:paraId="3D238C3B" w14:textId="77777777" w:rsidR="004F4C01" w:rsidRPr="00550335" w:rsidRDefault="004F4C01" w:rsidP="00B4313B">
      <w:pPr>
        <w:spacing w:line="276" w:lineRule="auto"/>
        <w:rPr>
          <w:rFonts w:ascii="Segoe UI" w:hAnsi="Segoe UI" w:cs="Segoe UI"/>
        </w:rPr>
      </w:pPr>
      <w:r w:rsidRPr="00550335">
        <w:rPr>
          <w:rFonts w:ascii="Segoe UI" w:hAnsi="Segoe UI" w:cs="Segoe UI"/>
        </w:rPr>
        <w:t>a</w:t>
      </w:r>
    </w:p>
    <w:p w14:paraId="17C788C8" w14:textId="77777777" w:rsidR="004F4C01" w:rsidRPr="00550335" w:rsidRDefault="004F4C01" w:rsidP="00B4313B">
      <w:pPr>
        <w:spacing w:line="276" w:lineRule="auto"/>
        <w:rPr>
          <w:rFonts w:ascii="Segoe UI" w:hAnsi="Segoe UI" w:cs="Segoe UI"/>
        </w:rPr>
      </w:pPr>
    </w:p>
    <w:p w14:paraId="5CD70FDC" w14:textId="77777777" w:rsidR="00D42092" w:rsidRPr="00550335" w:rsidRDefault="009A50B2" w:rsidP="00B4313B">
      <w:pPr>
        <w:spacing w:line="276" w:lineRule="auto"/>
        <w:rPr>
          <w:rFonts w:ascii="Segoe UI" w:hAnsi="Segoe UI" w:cs="Segoe UI"/>
          <w:b/>
        </w:rPr>
      </w:pPr>
      <w:r w:rsidRPr="00550335">
        <w:rPr>
          <w:rFonts w:ascii="Segoe UI" w:hAnsi="Segoe UI" w:cs="Segoe UI"/>
          <w:b/>
        </w:rPr>
        <w:t>fnx.io s.r.o.</w:t>
      </w:r>
    </w:p>
    <w:p w14:paraId="41885565" w14:textId="77777777" w:rsidR="00D42092" w:rsidRPr="00550335" w:rsidRDefault="009E1B8F" w:rsidP="00B4313B">
      <w:pPr>
        <w:spacing w:line="276" w:lineRule="auto"/>
        <w:rPr>
          <w:rFonts w:ascii="Segoe UI" w:hAnsi="Segoe UI" w:cs="Segoe UI"/>
        </w:rPr>
      </w:pPr>
      <w:r w:rsidRPr="00550335">
        <w:rPr>
          <w:rFonts w:ascii="Segoe UI" w:hAnsi="Segoe UI" w:cs="Segoe UI"/>
        </w:rPr>
        <w:t xml:space="preserve">se sídlem: </w:t>
      </w:r>
      <w:r w:rsidR="009A50B2" w:rsidRPr="00550335">
        <w:rPr>
          <w:rFonts w:ascii="Segoe UI" w:hAnsi="Segoe UI" w:cs="Segoe UI"/>
        </w:rPr>
        <w:t>Pod Lipami 1172, 252 30 Řevnice</w:t>
      </w:r>
    </w:p>
    <w:p w14:paraId="2640E1CE" w14:textId="77777777" w:rsidR="00887DC8" w:rsidRPr="00550335" w:rsidRDefault="009E1B8F" w:rsidP="00B4313B">
      <w:pPr>
        <w:spacing w:line="276" w:lineRule="auto"/>
        <w:rPr>
          <w:rFonts w:ascii="Segoe UI" w:hAnsi="Segoe UI" w:cs="Segoe UI"/>
        </w:rPr>
      </w:pPr>
      <w:r w:rsidRPr="00550335">
        <w:rPr>
          <w:rFonts w:ascii="Segoe UI" w:hAnsi="Segoe UI" w:cs="Segoe UI"/>
        </w:rPr>
        <w:t xml:space="preserve">IČ: </w:t>
      </w:r>
      <w:r w:rsidR="009A50B2" w:rsidRPr="00550335">
        <w:rPr>
          <w:rFonts w:ascii="Segoe UI" w:hAnsi="Segoe UI" w:cs="Segoe UI"/>
        </w:rPr>
        <w:t>04626133</w:t>
      </w:r>
    </w:p>
    <w:p w14:paraId="222354B5" w14:textId="77777777" w:rsidR="009A50B2" w:rsidRPr="00550335" w:rsidRDefault="00CA1CE4" w:rsidP="00B4313B">
      <w:pPr>
        <w:spacing w:line="276" w:lineRule="auto"/>
        <w:rPr>
          <w:rFonts w:ascii="Segoe UI" w:hAnsi="Segoe UI" w:cs="Segoe UI"/>
        </w:rPr>
      </w:pPr>
      <w:r w:rsidRPr="00550335">
        <w:rPr>
          <w:rFonts w:ascii="Segoe UI" w:hAnsi="Segoe UI" w:cs="Segoe UI"/>
        </w:rPr>
        <w:t xml:space="preserve">DIČ: </w:t>
      </w:r>
      <w:r w:rsidR="009A50B2" w:rsidRPr="00550335">
        <w:rPr>
          <w:rFonts w:ascii="Segoe UI" w:hAnsi="Segoe UI" w:cs="Segoe UI"/>
        </w:rPr>
        <w:t>CZ04626133</w:t>
      </w:r>
    </w:p>
    <w:p w14:paraId="4075786C" w14:textId="77777777" w:rsidR="001F0AC8" w:rsidRPr="00550335" w:rsidRDefault="00A13223" w:rsidP="00B4313B">
      <w:pPr>
        <w:spacing w:line="276" w:lineRule="auto"/>
        <w:rPr>
          <w:rFonts w:ascii="Segoe UI" w:hAnsi="Segoe UI" w:cs="Segoe UI"/>
        </w:rPr>
      </w:pPr>
      <w:r w:rsidRPr="00550335">
        <w:rPr>
          <w:rFonts w:ascii="Segoe UI" w:hAnsi="Segoe UI" w:cs="Segoe UI"/>
        </w:rPr>
        <w:t>zastoupen</w:t>
      </w:r>
      <w:r w:rsidR="001F0AC8" w:rsidRPr="00550335">
        <w:rPr>
          <w:rFonts w:ascii="Segoe UI" w:hAnsi="Segoe UI" w:cs="Segoe UI"/>
        </w:rPr>
        <w:t xml:space="preserve">: </w:t>
      </w:r>
      <w:r w:rsidR="009A50B2" w:rsidRPr="00550335">
        <w:rPr>
          <w:rFonts w:ascii="Segoe UI" w:hAnsi="Segoe UI" w:cs="Segoe UI"/>
        </w:rPr>
        <w:t>Tomášem Zvěřinou, jednatelem</w:t>
      </w:r>
    </w:p>
    <w:p w14:paraId="7599AAD0" w14:textId="6D99F160" w:rsidR="00D42092" w:rsidRPr="00550335" w:rsidRDefault="00D42092" w:rsidP="00B30CFF">
      <w:pPr>
        <w:tabs>
          <w:tab w:val="left" w:pos="1701"/>
        </w:tabs>
        <w:spacing w:line="276" w:lineRule="auto"/>
        <w:rPr>
          <w:rFonts w:ascii="Segoe UI" w:hAnsi="Segoe UI" w:cs="Segoe UI"/>
        </w:rPr>
      </w:pPr>
      <w:r w:rsidRPr="00550335">
        <w:rPr>
          <w:rFonts w:ascii="Segoe UI" w:hAnsi="Segoe UI" w:cs="Segoe UI"/>
        </w:rPr>
        <w:t xml:space="preserve">kontaktní osoba: </w:t>
      </w:r>
      <w:r w:rsidR="00B30CFF" w:rsidRPr="00550335">
        <w:rPr>
          <w:rFonts w:ascii="Segoe UI" w:hAnsi="Segoe UI" w:cs="Segoe UI"/>
        </w:rPr>
        <w:tab/>
      </w:r>
      <w:r w:rsidR="007C36A3">
        <w:rPr>
          <w:rFonts w:ascii="Segoe UI" w:hAnsi="Segoe UI" w:cs="Segoe UI"/>
        </w:rPr>
        <w:t>Tomáš Zvěřina</w:t>
      </w:r>
    </w:p>
    <w:p w14:paraId="233AD6C4" w14:textId="5D16DA90" w:rsidR="00646466" w:rsidRPr="00550335" w:rsidRDefault="001F7458" w:rsidP="0030596A">
      <w:pPr>
        <w:tabs>
          <w:tab w:val="left" w:pos="1701"/>
        </w:tabs>
        <w:spacing w:line="276" w:lineRule="auto"/>
        <w:rPr>
          <w:rFonts w:ascii="Segoe UI" w:hAnsi="Segoe UI" w:cs="Segoe UI"/>
        </w:rPr>
      </w:pPr>
      <w:r w:rsidRPr="00550335">
        <w:rPr>
          <w:rFonts w:ascii="Segoe UI" w:hAnsi="Segoe UI" w:cs="Segoe UI"/>
        </w:rPr>
        <w:tab/>
        <w:t xml:space="preserve">e-mail: </w:t>
      </w:r>
      <w:r w:rsidR="00D1450A" w:rsidRPr="00D1450A">
        <w:rPr>
          <w:rFonts w:ascii="Segoe UI" w:hAnsi="Segoe UI" w:cs="Segoe UI"/>
          <w:highlight w:val="yellow"/>
        </w:rPr>
        <w:t>XXX</w:t>
      </w:r>
      <w:r w:rsidR="007C36A3" w:rsidRPr="00550335">
        <w:rPr>
          <w:rFonts w:ascii="Segoe UI" w:hAnsi="Segoe UI" w:cs="Segoe UI"/>
        </w:rPr>
        <w:t xml:space="preserve">, </w:t>
      </w:r>
      <w:proofErr w:type="spellStart"/>
      <w:r w:rsidR="00990676" w:rsidRPr="00550335">
        <w:rPr>
          <w:rFonts w:ascii="Segoe UI" w:hAnsi="Segoe UI" w:cs="Segoe UI"/>
        </w:rPr>
        <w:t>gsm</w:t>
      </w:r>
      <w:proofErr w:type="spellEnd"/>
      <w:r w:rsidRPr="00550335">
        <w:rPr>
          <w:rFonts w:ascii="Segoe UI" w:hAnsi="Segoe UI" w:cs="Segoe UI"/>
        </w:rPr>
        <w:t xml:space="preserve">: </w:t>
      </w:r>
      <w:r w:rsidR="00D1450A" w:rsidRPr="00D1450A">
        <w:rPr>
          <w:rFonts w:ascii="Segoe UI" w:hAnsi="Segoe UI" w:cs="Segoe UI"/>
          <w:highlight w:val="yellow"/>
        </w:rPr>
        <w:t>XXX</w:t>
      </w:r>
    </w:p>
    <w:p w14:paraId="234DD195" w14:textId="7DC39412" w:rsidR="000C0709" w:rsidRPr="00550335" w:rsidRDefault="000C0709" w:rsidP="007F03D1">
      <w:pPr>
        <w:tabs>
          <w:tab w:val="left" w:pos="1701"/>
        </w:tabs>
        <w:spacing w:line="276" w:lineRule="auto"/>
        <w:rPr>
          <w:rFonts w:ascii="Segoe UI" w:hAnsi="Segoe UI" w:cs="Segoe UI"/>
          <w:snapToGrid w:val="0"/>
        </w:rPr>
      </w:pPr>
      <w:r w:rsidRPr="00550335">
        <w:rPr>
          <w:rFonts w:ascii="Segoe UI" w:hAnsi="Segoe UI" w:cs="Segoe UI"/>
          <w:snapToGrid w:val="0"/>
        </w:rPr>
        <w:t xml:space="preserve">bankovní spojení: </w:t>
      </w:r>
      <w:r w:rsidR="007F03D1" w:rsidRPr="00550335">
        <w:rPr>
          <w:rFonts w:ascii="Segoe UI" w:hAnsi="Segoe UI" w:cs="Segoe UI"/>
          <w:snapToGrid w:val="0"/>
        </w:rPr>
        <w:tab/>
      </w:r>
      <w:proofErr w:type="spellStart"/>
      <w:r w:rsidR="009A50B2" w:rsidRPr="00550335">
        <w:rPr>
          <w:rFonts w:ascii="Segoe UI" w:hAnsi="Segoe UI" w:cs="Segoe UI"/>
        </w:rPr>
        <w:t>Raiffeisenbank</w:t>
      </w:r>
      <w:proofErr w:type="spellEnd"/>
      <w:r w:rsidR="009A50B2" w:rsidRPr="00550335">
        <w:rPr>
          <w:rFonts w:ascii="Segoe UI" w:hAnsi="Segoe UI" w:cs="Segoe UI"/>
        </w:rPr>
        <w:t xml:space="preserve"> a.s.</w:t>
      </w:r>
      <w:r w:rsidR="001F7458" w:rsidRPr="00550335">
        <w:rPr>
          <w:rFonts w:ascii="Segoe UI" w:hAnsi="Segoe UI" w:cs="Segoe UI"/>
          <w:snapToGrid w:val="0"/>
        </w:rPr>
        <w:t xml:space="preserve">, č. účtu: </w:t>
      </w:r>
      <w:r w:rsidR="00D1450A" w:rsidRPr="00D1450A">
        <w:rPr>
          <w:rFonts w:ascii="Segoe UI" w:hAnsi="Segoe UI" w:cs="Segoe UI"/>
          <w:highlight w:val="yellow"/>
        </w:rPr>
        <w:t>XXX</w:t>
      </w:r>
      <w:bookmarkStart w:id="0" w:name="_GoBack"/>
      <w:bookmarkEnd w:id="0"/>
    </w:p>
    <w:p w14:paraId="7B6DF354" w14:textId="77777777" w:rsidR="00A71D9D" w:rsidRPr="00550335" w:rsidRDefault="00CA1CE4" w:rsidP="00B4313B">
      <w:pPr>
        <w:spacing w:line="276" w:lineRule="auto"/>
        <w:rPr>
          <w:rFonts w:ascii="Segoe UI" w:hAnsi="Segoe UI" w:cs="Segoe UI"/>
        </w:rPr>
      </w:pPr>
      <w:r w:rsidRPr="00550335">
        <w:rPr>
          <w:rFonts w:ascii="Segoe UI" w:hAnsi="Segoe UI" w:cs="Segoe UI"/>
        </w:rPr>
        <w:t xml:space="preserve">(dále jen </w:t>
      </w:r>
      <w:r w:rsidR="005B582D" w:rsidRPr="00550335">
        <w:rPr>
          <w:rFonts w:ascii="Segoe UI" w:hAnsi="Segoe UI" w:cs="Segoe UI"/>
        </w:rPr>
        <w:t>„</w:t>
      </w:r>
      <w:r w:rsidR="00E0126B" w:rsidRPr="00550335">
        <w:rPr>
          <w:rFonts w:ascii="Segoe UI" w:hAnsi="Segoe UI" w:cs="Segoe UI"/>
          <w:b/>
        </w:rPr>
        <w:t>Zhotovitel</w:t>
      </w:r>
      <w:r w:rsidR="005B582D" w:rsidRPr="00550335">
        <w:rPr>
          <w:rFonts w:ascii="Segoe UI" w:hAnsi="Segoe UI" w:cs="Segoe UI"/>
        </w:rPr>
        <w:t>“</w:t>
      </w:r>
      <w:r w:rsidR="00D42092" w:rsidRPr="00550335">
        <w:rPr>
          <w:rFonts w:ascii="Segoe UI" w:hAnsi="Segoe UI" w:cs="Segoe UI"/>
        </w:rPr>
        <w:t>)</w:t>
      </w:r>
      <w:r w:rsidR="0053152A" w:rsidRPr="00550335">
        <w:rPr>
          <w:rFonts w:ascii="Segoe UI" w:hAnsi="Segoe UI" w:cs="Segoe UI"/>
        </w:rPr>
        <w:t>,</w:t>
      </w:r>
    </w:p>
    <w:p w14:paraId="441CD22E" w14:textId="77777777" w:rsidR="00D42092" w:rsidRPr="00550335" w:rsidRDefault="00D42092" w:rsidP="00B4313B">
      <w:pPr>
        <w:spacing w:line="276" w:lineRule="auto"/>
        <w:rPr>
          <w:rFonts w:ascii="Segoe UI" w:hAnsi="Segoe UI" w:cs="Segoe UI"/>
        </w:rPr>
      </w:pPr>
    </w:p>
    <w:p w14:paraId="20B80182" w14:textId="77777777" w:rsidR="00D42092" w:rsidRPr="00550335" w:rsidRDefault="00AB111B" w:rsidP="00B4313B">
      <w:pPr>
        <w:spacing w:line="276" w:lineRule="auto"/>
        <w:rPr>
          <w:rFonts w:ascii="Segoe UI" w:hAnsi="Segoe UI" w:cs="Segoe UI"/>
        </w:rPr>
      </w:pPr>
      <w:r w:rsidRPr="00550335">
        <w:rPr>
          <w:rFonts w:ascii="Segoe UI" w:hAnsi="Segoe UI" w:cs="Segoe UI"/>
        </w:rPr>
        <w:t xml:space="preserve">Objednatel a </w:t>
      </w:r>
      <w:r w:rsidR="00E0126B" w:rsidRPr="00550335">
        <w:rPr>
          <w:rFonts w:ascii="Segoe UI" w:hAnsi="Segoe UI" w:cs="Segoe UI"/>
        </w:rPr>
        <w:t>Zhotovitel</w:t>
      </w:r>
      <w:r w:rsidRPr="00550335">
        <w:rPr>
          <w:rFonts w:ascii="Segoe UI" w:hAnsi="Segoe UI" w:cs="Segoe UI"/>
        </w:rPr>
        <w:t xml:space="preserve"> dále společně jen „</w:t>
      </w:r>
      <w:r w:rsidR="006534C8" w:rsidRPr="00550335">
        <w:rPr>
          <w:rFonts w:ascii="Segoe UI" w:hAnsi="Segoe UI" w:cs="Segoe UI"/>
          <w:b/>
        </w:rPr>
        <w:t>s</w:t>
      </w:r>
      <w:r w:rsidRPr="00550335">
        <w:rPr>
          <w:rFonts w:ascii="Segoe UI" w:hAnsi="Segoe UI" w:cs="Segoe UI"/>
          <w:b/>
        </w:rPr>
        <w:t>mluvní strany</w:t>
      </w:r>
      <w:r w:rsidRPr="00550335">
        <w:rPr>
          <w:rFonts w:ascii="Segoe UI" w:hAnsi="Segoe UI" w:cs="Segoe UI"/>
        </w:rPr>
        <w:t>“</w:t>
      </w:r>
      <w:r w:rsidR="00B4313B" w:rsidRPr="00550335">
        <w:rPr>
          <w:rFonts w:ascii="Segoe UI" w:hAnsi="Segoe UI" w:cs="Segoe UI"/>
        </w:rPr>
        <w:t>,</w:t>
      </w:r>
    </w:p>
    <w:p w14:paraId="4E1EA70D" w14:textId="77777777" w:rsidR="00AB111B" w:rsidRPr="00550335" w:rsidRDefault="00AB111B" w:rsidP="00B4313B">
      <w:pPr>
        <w:spacing w:line="276" w:lineRule="auto"/>
        <w:rPr>
          <w:rFonts w:ascii="Segoe UI" w:hAnsi="Segoe UI" w:cs="Segoe UI"/>
        </w:rPr>
      </w:pPr>
    </w:p>
    <w:p w14:paraId="08FB7ADD" w14:textId="77777777" w:rsidR="00D42092" w:rsidRPr="00550335" w:rsidRDefault="00D42092" w:rsidP="00B4313B">
      <w:pPr>
        <w:spacing w:after="120" w:line="276" w:lineRule="auto"/>
        <w:rPr>
          <w:rFonts w:ascii="Segoe UI" w:hAnsi="Segoe UI" w:cs="Segoe UI"/>
        </w:rPr>
      </w:pPr>
      <w:r w:rsidRPr="00550335">
        <w:rPr>
          <w:rFonts w:ascii="Segoe UI" w:hAnsi="Segoe UI" w:cs="Segoe UI"/>
        </w:rPr>
        <w:t>uzavřel</w:t>
      </w:r>
      <w:r w:rsidR="004950EC" w:rsidRPr="00550335">
        <w:rPr>
          <w:rFonts w:ascii="Segoe UI" w:hAnsi="Segoe UI" w:cs="Segoe UI"/>
        </w:rPr>
        <w:t>i</w:t>
      </w:r>
      <w:r w:rsidRPr="00550335">
        <w:rPr>
          <w:rFonts w:ascii="Segoe UI" w:hAnsi="Segoe UI" w:cs="Segoe UI"/>
        </w:rPr>
        <w:t xml:space="preserve"> níže uvedeného dne, měsíce a </w:t>
      </w:r>
      <w:r w:rsidR="004D61C3" w:rsidRPr="00550335">
        <w:rPr>
          <w:rFonts w:ascii="Segoe UI" w:hAnsi="Segoe UI" w:cs="Segoe UI"/>
        </w:rPr>
        <w:t xml:space="preserve">roku v souladu s ustanovením </w:t>
      </w:r>
      <w:r w:rsidR="004C7E48" w:rsidRPr="00550335">
        <w:rPr>
          <w:rFonts w:ascii="Segoe UI" w:hAnsi="Segoe UI" w:cs="Segoe UI"/>
        </w:rPr>
        <w:t xml:space="preserve">§ </w:t>
      </w:r>
      <w:r w:rsidR="009A50B2" w:rsidRPr="00550335">
        <w:rPr>
          <w:rFonts w:ascii="Segoe UI" w:hAnsi="Segoe UI" w:cs="Segoe UI"/>
        </w:rPr>
        <w:t>258</w:t>
      </w:r>
      <w:r w:rsidR="00A13223" w:rsidRPr="00550335">
        <w:rPr>
          <w:rFonts w:ascii="Segoe UI" w:hAnsi="Segoe UI" w:cs="Segoe UI"/>
        </w:rPr>
        <w:t>6</w:t>
      </w:r>
      <w:r w:rsidR="009A50B2" w:rsidRPr="00550335">
        <w:rPr>
          <w:rFonts w:ascii="Segoe UI" w:hAnsi="Segoe UI" w:cs="Segoe UI"/>
        </w:rPr>
        <w:t xml:space="preserve"> a násl.</w:t>
      </w:r>
      <w:r w:rsidR="004C7E48" w:rsidRPr="00550335">
        <w:rPr>
          <w:rFonts w:ascii="Segoe UI" w:hAnsi="Segoe UI" w:cs="Segoe UI"/>
        </w:rPr>
        <w:t xml:space="preserve"> zákona </w:t>
      </w:r>
      <w:r w:rsidR="0052007D" w:rsidRPr="00550335">
        <w:rPr>
          <w:rFonts w:ascii="Segoe UI" w:hAnsi="Segoe UI" w:cs="Segoe UI"/>
        </w:rPr>
        <w:br/>
      </w:r>
      <w:r w:rsidR="004C7E48" w:rsidRPr="00550335">
        <w:rPr>
          <w:rFonts w:ascii="Segoe UI" w:hAnsi="Segoe UI" w:cs="Segoe UI"/>
        </w:rPr>
        <w:t>č. 89/2012 Sb., občanského zákoníku, ve znění pozdějších předpisů</w:t>
      </w:r>
      <w:r w:rsidR="000E4E60" w:rsidRPr="00550335">
        <w:rPr>
          <w:rFonts w:ascii="Segoe UI" w:hAnsi="Segoe UI" w:cs="Segoe UI"/>
        </w:rPr>
        <w:t xml:space="preserve"> (dále jen „OZ“)</w:t>
      </w:r>
      <w:r w:rsidRPr="00550335">
        <w:rPr>
          <w:rFonts w:ascii="Segoe UI" w:hAnsi="Segoe UI" w:cs="Segoe UI"/>
        </w:rPr>
        <w:t xml:space="preserve">, tuto </w:t>
      </w:r>
      <w:r w:rsidR="006C07CB" w:rsidRPr="00550335">
        <w:rPr>
          <w:rFonts w:ascii="Segoe UI" w:hAnsi="Segoe UI" w:cs="Segoe UI"/>
        </w:rPr>
        <w:t>s</w:t>
      </w:r>
      <w:r w:rsidR="00AB111B" w:rsidRPr="00550335">
        <w:rPr>
          <w:rFonts w:ascii="Segoe UI" w:hAnsi="Segoe UI" w:cs="Segoe UI"/>
        </w:rPr>
        <w:t xml:space="preserve">mlouvu </w:t>
      </w:r>
      <w:r w:rsidR="0053152A" w:rsidRPr="00550335">
        <w:rPr>
          <w:rFonts w:ascii="Segoe UI" w:hAnsi="Segoe UI" w:cs="Segoe UI"/>
        </w:rPr>
        <w:br/>
      </w:r>
      <w:r w:rsidR="009A50B2" w:rsidRPr="00550335">
        <w:rPr>
          <w:rFonts w:ascii="Segoe UI" w:hAnsi="Segoe UI" w:cs="Segoe UI"/>
        </w:rPr>
        <w:t>o dílo</w:t>
      </w:r>
      <w:r w:rsidR="004D61C3" w:rsidRPr="00550335">
        <w:rPr>
          <w:rFonts w:ascii="Segoe UI" w:hAnsi="Segoe UI" w:cs="Segoe UI"/>
        </w:rPr>
        <w:t xml:space="preserve"> (dále jen </w:t>
      </w:r>
      <w:r w:rsidR="005B582D" w:rsidRPr="00550335">
        <w:rPr>
          <w:rFonts w:ascii="Segoe UI" w:hAnsi="Segoe UI" w:cs="Segoe UI"/>
        </w:rPr>
        <w:t>„</w:t>
      </w:r>
      <w:r w:rsidR="005B582D" w:rsidRPr="00550335">
        <w:rPr>
          <w:rFonts w:ascii="Segoe UI" w:hAnsi="Segoe UI" w:cs="Segoe UI"/>
          <w:b/>
        </w:rPr>
        <w:t>S</w:t>
      </w:r>
      <w:r w:rsidR="004D61C3" w:rsidRPr="00550335">
        <w:rPr>
          <w:rFonts w:ascii="Segoe UI" w:hAnsi="Segoe UI" w:cs="Segoe UI"/>
          <w:b/>
        </w:rPr>
        <w:t>mlouva</w:t>
      </w:r>
      <w:r w:rsidR="005B582D" w:rsidRPr="00550335">
        <w:rPr>
          <w:rFonts w:ascii="Segoe UI" w:hAnsi="Segoe UI" w:cs="Segoe UI"/>
        </w:rPr>
        <w:t>“</w:t>
      </w:r>
      <w:r w:rsidRPr="00550335">
        <w:rPr>
          <w:rFonts w:ascii="Segoe UI" w:hAnsi="Segoe UI" w:cs="Segoe UI"/>
        </w:rPr>
        <w:t>)</w:t>
      </w:r>
      <w:r w:rsidR="00277234" w:rsidRPr="00550335">
        <w:rPr>
          <w:rFonts w:ascii="Segoe UI" w:hAnsi="Segoe UI" w:cs="Segoe UI"/>
        </w:rPr>
        <w:t>.</w:t>
      </w:r>
    </w:p>
    <w:p w14:paraId="32A51B4C" w14:textId="77777777" w:rsidR="001420AD" w:rsidRPr="00550335" w:rsidRDefault="001420AD" w:rsidP="00B4313B">
      <w:pPr>
        <w:spacing w:after="120" w:line="276" w:lineRule="auto"/>
        <w:rPr>
          <w:rFonts w:ascii="Segoe UI" w:hAnsi="Segoe UI" w:cs="Segoe UI"/>
        </w:rPr>
      </w:pPr>
    </w:p>
    <w:p w14:paraId="0314F021" w14:textId="77777777" w:rsidR="00D42092" w:rsidRPr="00550335" w:rsidRDefault="002037EE" w:rsidP="0006309E">
      <w:pPr>
        <w:pStyle w:val="cislovani1"/>
        <w:numPr>
          <w:ilvl w:val="0"/>
          <w:numId w:val="13"/>
        </w:numPr>
        <w:tabs>
          <w:tab w:val="clear" w:pos="567"/>
        </w:tabs>
        <w:spacing w:line="276" w:lineRule="auto"/>
        <w:ind w:left="426" w:hanging="426"/>
        <w:rPr>
          <w:rFonts w:ascii="Segoe UI" w:hAnsi="Segoe UI" w:cs="Segoe UI"/>
          <w:sz w:val="20"/>
          <w:szCs w:val="20"/>
        </w:rPr>
      </w:pPr>
      <w:r w:rsidRPr="00550335">
        <w:rPr>
          <w:rFonts w:ascii="Segoe UI" w:hAnsi="Segoe UI" w:cs="Segoe UI"/>
          <w:sz w:val="20"/>
          <w:szCs w:val="20"/>
        </w:rPr>
        <w:lastRenderedPageBreak/>
        <w:t>P</w:t>
      </w:r>
      <w:r w:rsidR="00AB111B" w:rsidRPr="00550335">
        <w:rPr>
          <w:rFonts w:ascii="Segoe UI" w:hAnsi="Segoe UI" w:cs="Segoe UI"/>
          <w:sz w:val="20"/>
          <w:szCs w:val="20"/>
        </w:rPr>
        <w:t>Ř</w:t>
      </w:r>
      <w:r w:rsidRPr="00550335">
        <w:rPr>
          <w:rFonts w:ascii="Segoe UI" w:hAnsi="Segoe UI" w:cs="Segoe UI"/>
          <w:sz w:val="20"/>
          <w:szCs w:val="20"/>
        </w:rPr>
        <w:t>edmět smlouvy</w:t>
      </w:r>
    </w:p>
    <w:p w14:paraId="554CDA55" w14:textId="51F1B015" w:rsidR="00052443" w:rsidRPr="00550335" w:rsidRDefault="00AB111B" w:rsidP="00E0126B">
      <w:pPr>
        <w:numPr>
          <w:ilvl w:val="1"/>
          <w:numId w:val="14"/>
        </w:numPr>
        <w:spacing w:after="120" w:line="276" w:lineRule="auto"/>
        <w:ind w:left="426" w:hanging="426"/>
        <w:rPr>
          <w:rFonts w:ascii="Segoe UI" w:hAnsi="Segoe UI" w:cs="Segoe UI"/>
          <w:szCs w:val="20"/>
        </w:rPr>
      </w:pPr>
      <w:r w:rsidRPr="00550335">
        <w:rPr>
          <w:rFonts w:ascii="Segoe UI" w:hAnsi="Segoe UI" w:cs="Segoe UI"/>
          <w:color w:val="000000"/>
          <w:szCs w:val="20"/>
        </w:rPr>
        <w:t xml:space="preserve">Předmětem </w:t>
      </w:r>
      <w:r w:rsidR="00B4286C" w:rsidRPr="00550335">
        <w:rPr>
          <w:rFonts w:ascii="Segoe UI" w:hAnsi="Segoe UI" w:cs="Segoe UI"/>
          <w:szCs w:val="20"/>
        </w:rPr>
        <w:t xml:space="preserve">této Smlouvy </w:t>
      </w:r>
      <w:r w:rsidR="009A50B2" w:rsidRPr="00550335">
        <w:rPr>
          <w:rFonts w:ascii="Segoe UI" w:hAnsi="Segoe UI" w:cs="Segoe UI"/>
          <w:szCs w:val="20"/>
        </w:rPr>
        <w:t>je zajištění vývoje informačního systému pro příjem a administraci dotací v programu Dešťovka (dále „IS Dešťovka“</w:t>
      </w:r>
      <w:r w:rsidR="00B53229">
        <w:rPr>
          <w:rFonts w:ascii="Segoe UI" w:hAnsi="Segoe UI" w:cs="Segoe UI"/>
          <w:szCs w:val="20"/>
        </w:rPr>
        <w:t>)</w:t>
      </w:r>
      <w:r w:rsidR="009A50B2" w:rsidRPr="00550335">
        <w:rPr>
          <w:rFonts w:ascii="Segoe UI" w:hAnsi="Segoe UI" w:cs="Segoe UI"/>
          <w:szCs w:val="20"/>
        </w:rPr>
        <w:t>, uvedení IS Dešťovka do provozu a zajištění služeb technické podpory IS Dešťovka</w:t>
      </w:r>
      <w:r w:rsidR="00DA35F4" w:rsidRPr="00550335">
        <w:rPr>
          <w:rFonts w:ascii="Segoe UI" w:hAnsi="Segoe UI" w:cs="Segoe UI"/>
          <w:szCs w:val="20"/>
        </w:rPr>
        <w:t>.</w:t>
      </w:r>
    </w:p>
    <w:p w14:paraId="0060DF81" w14:textId="2FF0851A" w:rsidR="00E0126B" w:rsidRPr="00550335" w:rsidRDefault="00E0126B" w:rsidP="00E0126B">
      <w:pPr>
        <w:numPr>
          <w:ilvl w:val="1"/>
          <w:numId w:val="14"/>
        </w:numPr>
        <w:spacing w:after="120" w:line="276" w:lineRule="auto"/>
        <w:ind w:left="426" w:hanging="426"/>
        <w:rPr>
          <w:rFonts w:ascii="Segoe UI" w:hAnsi="Segoe UI" w:cs="Segoe UI"/>
          <w:szCs w:val="20"/>
        </w:rPr>
      </w:pPr>
      <w:r w:rsidRPr="00550335">
        <w:rPr>
          <w:rFonts w:ascii="Segoe UI" w:hAnsi="Segoe UI" w:cs="Segoe UI"/>
          <w:szCs w:val="20"/>
        </w:rPr>
        <w:t xml:space="preserve">Touto Smlouvou se Zhotovitel zavazuje na svůj náklad a své nebezpečí </w:t>
      </w:r>
      <w:r w:rsidR="00161964">
        <w:rPr>
          <w:rFonts w:ascii="Segoe UI" w:hAnsi="Segoe UI" w:cs="Segoe UI"/>
          <w:szCs w:val="20"/>
        </w:rPr>
        <w:t xml:space="preserve">pro Objednatele provést </w:t>
      </w:r>
      <w:r w:rsidR="00B53229">
        <w:rPr>
          <w:rFonts w:ascii="Segoe UI" w:hAnsi="Segoe UI" w:cs="Segoe UI"/>
          <w:szCs w:val="20"/>
        </w:rPr>
        <w:t>d</w:t>
      </w:r>
      <w:r w:rsidR="00161964">
        <w:rPr>
          <w:rFonts w:ascii="Segoe UI" w:hAnsi="Segoe UI" w:cs="Segoe UI"/>
          <w:szCs w:val="20"/>
        </w:rPr>
        <w:t xml:space="preserve">ílo spočívající ve </w:t>
      </w:r>
      <w:r w:rsidR="00161964" w:rsidRPr="00550335">
        <w:rPr>
          <w:rFonts w:ascii="Segoe UI" w:hAnsi="Segoe UI" w:cs="Segoe UI"/>
          <w:szCs w:val="20"/>
        </w:rPr>
        <w:t>vytvoř</w:t>
      </w:r>
      <w:r w:rsidR="00161964">
        <w:rPr>
          <w:rFonts w:ascii="Segoe UI" w:hAnsi="Segoe UI" w:cs="Segoe UI"/>
          <w:szCs w:val="20"/>
        </w:rPr>
        <w:t>ení</w:t>
      </w:r>
      <w:r w:rsidR="00161964" w:rsidRPr="00550335">
        <w:rPr>
          <w:rFonts w:ascii="Segoe UI" w:hAnsi="Segoe UI" w:cs="Segoe UI"/>
          <w:szCs w:val="20"/>
        </w:rPr>
        <w:t xml:space="preserve"> </w:t>
      </w:r>
      <w:r w:rsidR="00161964">
        <w:rPr>
          <w:rFonts w:ascii="Segoe UI" w:hAnsi="Segoe UI" w:cs="Segoe UI"/>
          <w:szCs w:val="20"/>
        </w:rPr>
        <w:t xml:space="preserve">IS Dešťovka </w:t>
      </w:r>
      <w:r w:rsidR="002E7A8E" w:rsidRPr="00550335">
        <w:rPr>
          <w:rFonts w:ascii="Segoe UI" w:hAnsi="Segoe UI" w:cs="Segoe UI"/>
          <w:szCs w:val="20"/>
        </w:rPr>
        <w:t xml:space="preserve">a </w:t>
      </w:r>
      <w:r w:rsidR="00161964">
        <w:rPr>
          <w:rFonts w:ascii="Segoe UI" w:hAnsi="Segoe UI" w:cs="Segoe UI"/>
          <w:szCs w:val="20"/>
        </w:rPr>
        <w:t>v </w:t>
      </w:r>
      <w:r w:rsidR="002E7A8E" w:rsidRPr="00550335">
        <w:rPr>
          <w:rFonts w:ascii="Segoe UI" w:hAnsi="Segoe UI" w:cs="Segoe UI"/>
          <w:szCs w:val="20"/>
        </w:rPr>
        <w:t>poskytn</w:t>
      </w:r>
      <w:r w:rsidR="00161964">
        <w:rPr>
          <w:rFonts w:ascii="Segoe UI" w:hAnsi="Segoe UI" w:cs="Segoe UI"/>
          <w:szCs w:val="20"/>
        </w:rPr>
        <w:t>utí dalších</w:t>
      </w:r>
      <w:r w:rsidR="002E7A8E" w:rsidRPr="00550335">
        <w:rPr>
          <w:rFonts w:ascii="Segoe UI" w:hAnsi="Segoe UI" w:cs="Segoe UI"/>
          <w:szCs w:val="20"/>
        </w:rPr>
        <w:t xml:space="preserve"> plnění</w:t>
      </w:r>
      <w:r w:rsidRPr="00550335">
        <w:rPr>
          <w:rFonts w:ascii="Segoe UI" w:hAnsi="Segoe UI" w:cs="Segoe UI"/>
          <w:szCs w:val="20"/>
        </w:rPr>
        <w:t xml:space="preserve"> blíže specifikovaný</w:t>
      </w:r>
      <w:r w:rsidR="00161964">
        <w:rPr>
          <w:rFonts w:ascii="Segoe UI" w:hAnsi="Segoe UI" w:cs="Segoe UI"/>
          <w:szCs w:val="20"/>
        </w:rPr>
        <w:t>ch</w:t>
      </w:r>
      <w:r w:rsidRPr="00550335">
        <w:rPr>
          <w:rFonts w:ascii="Segoe UI" w:hAnsi="Segoe UI" w:cs="Segoe UI"/>
          <w:szCs w:val="20"/>
        </w:rPr>
        <w:t xml:space="preserve"> v čl. 2.3 </w:t>
      </w:r>
      <w:r w:rsidR="002E7A8E" w:rsidRPr="00550335">
        <w:rPr>
          <w:rFonts w:ascii="Segoe UI" w:hAnsi="Segoe UI" w:cs="Segoe UI"/>
          <w:szCs w:val="20"/>
        </w:rPr>
        <w:t>této Smlouvy</w:t>
      </w:r>
      <w:r w:rsidR="00B53229">
        <w:rPr>
          <w:rFonts w:ascii="Segoe UI" w:hAnsi="Segoe UI" w:cs="Segoe UI"/>
          <w:szCs w:val="20"/>
        </w:rPr>
        <w:t xml:space="preserve"> (dále též jen „Dílo“)</w:t>
      </w:r>
      <w:r w:rsidRPr="00550335">
        <w:rPr>
          <w:rFonts w:ascii="Segoe UI" w:hAnsi="Segoe UI" w:cs="Segoe UI"/>
          <w:szCs w:val="20"/>
        </w:rPr>
        <w:t xml:space="preserve">. Objednatel se touto Smlouvou zavazuje </w:t>
      </w:r>
      <w:r w:rsidR="00B53229">
        <w:rPr>
          <w:rFonts w:ascii="Segoe UI" w:hAnsi="Segoe UI" w:cs="Segoe UI"/>
          <w:szCs w:val="20"/>
        </w:rPr>
        <w:t>Dílo</w:t>
      </w:r>
      <w:r w:rsidR="006534C8" w:rsidRPr="00550335">
        <w:rPr>
          <w:rFonts w:ascii="Segoe UI" w:hAnsi="Segoe UI" w:cs="Segoe UI"/>
          <w:szCs w:val="20"/>
        </w:rPr>
        <w:t xml:space="preserve"> převzít a </w:t>
      </w:r>
      <w:r w:rsidRPr="00550335">
        <w:rPr>
          <w:rFonts w:ascii="Segoe UI" w:hAnsi="Segoe UI" w:cs="Segoe UI"/>
          <w:szCs w:val="20"/>
        </w:rPr>
        <w:t xml:space="preserve">zaplatit Zhotoviteli cenu </w:t>
      </w:r>
      <w:r w:rsidR="00B53229">
        <w:rPr>
          <w:rFonts w:ascii="Segoe UI" w:hAnsi="Segoe UI" w:cs="Segoe UI"/>
          <w:szCs w:val="20"/>
        </w:rPr>
        <w:t xml:space="preserve">Díla </w:t>
      </w:r>
      <w:r w:rsidRPr="00550335">
        <w:rPr>
          <w:rFonts w:ascii="Segoe UI" w:hAnsi="Segoe UI" w:cs="Segoe UI"/>
          <w:szCs w:val="20"/>
        </w:rPr>
        <w:t>dle této Smlouvy.</w:t>
      </w:r>
    </w:p>
    <w:p w14:paraId="1F6AFC35" w14:textId="392EF5D6" w:rsidR="002D61D4" w:rsidRPr="00E5584E" w:rsidRDefault="00161964" w:rsidP="006940BE">
      <w:pPr>
        <w:numPr>
          <w:ilvl w:val="1"/>
          <w:numId w:val="14"/>
        </w:numPr>
        <w:spacing w:after="120" w:line="276" w:lineRule="auto"/>
        <w:ind w:left="426" w:hanging="426"/>
        <w:rPr>
          <w:rFonts w:ascii="Segoe UI" w:hAnsi="Segoe UI"/>
        </w:rPr>
      </w:pPr>
      <w:r>
        <w:rPr>
          <w:rFonts w:ascii="Segoe UI" w:hAnsi="Segoe UI" w:cs="Segoe UI"/>
          <w:szCs w:val="20"/>
        </w:rPr>
        <w:t>Dílem podle</w:t>
      </w:r>
      <w:r w:rsidRPr="00550335">
        <w:rPr>
          <w:rFonts w:ascii="Segoe UI" w:hAnsi="Segoe UI" w:cs="Segoe UI"/>
          <w:szCs w:val="20"/>
        </w:rPr>
        <w:t xml:space="preserve"> </w:t>
      </w:r>
      <w:r w:rsidR="0053152A" w:rsidRPr="00550335">
        <w:rPr>
          <w:rFonts w:ascii="Segoe UI" w:hAnsi="Segoe UI" w:cs="Segoe UI"/>
          <w:szCs w:val="20"/>
        </w:rPr>
        <w:t>této S</w:t>
      </w:r>
      <w:r w:rsidR="002D61D4" w:rsidRPr="00550335">
        <w:rPr>
          <w:rFonts w:ascii="Segoe UI" w:hAnsi="Segoe UI" w:cs="Segoe UI"/>
          <w:szCs w:val="20"/>
        </w:rPr>
        <w:t>mlouvy je:</w:t>
      </w:r>
    </w:p>
    <w:p w14:paraId="0845A7A3" w14:textId="6000D9F3" w:rsidR="00F9184E" w:rsidRPr="00E5584E" w:rsidRDefault="00F9184E" w:rsidP="00E5584E">
      <w:pPr>
        <w:numPr>
          <w:ilvl w:val="2"/>
          <w:numId w:val="14"/>
        </w:numPr>
        <w:spacing w:after="120" w:line="276" w:lineRule="auto"/>
        <w:ind w:left="709" w:hanging="567"/>
        <w:rPr>
          <w:rFonts w:ascii="Segoe UI" w:hAnsi="Segoe UI"/>
          <w:vertAlign w:val="superscript"/>
        </w:rPr>
      </w:pPr>
      <w:r w:rsidRPr="00550335">
        <w:rPr>
          <w:rFonts w:ascii="Segoe UI" w:hAnsi="Segoe UI" w:cs="Segoe UI"/>
        </w:rPr>
        <w:t>tvorba analýzy pro implementaci IS Dešťovka v rozsahu celého projektového cyklu administrace dotací</w:t>
      </w:r>
      <w:r w:rsidR="00617921">
        <w:rPr>
          <w:rFonts w:ascii="Segoe UI" w:hAnsi="Segoe UI" w:cs="Segoe UI"/>
        </w:rPr>
        <w:t>;</w:t>
      </w:r>
    </w:p>
    <w:p w14:paraId="43C3041B" w14:textId="77777777" w:rsidR="00F9184E" w:rsidRPr="00F9184E" w:rsidRDefault="00F9184E" w:rsidP="00A6561C">
      <w:pPr>
        <w:pStyle w:val="Odstavecseseznamem"/>
        <w:numPr>
          <w:ilvl w:val="0"/>
          <w:numId w:val="43"/>
        </w:numPr>
        <w:spacing w:after="120" w:line="276" w:lineRule="auto"/>
        <w:ind w:left="709" w:hanging="567"/>
        <w:rPr>
          <w:rFonts w:ascii="Segoe UI" w:hAnsi="Segoe UI" w:cs="Segoe UI"/>
          <w:vanish/>
        </w:rPr>
      </w:pPr>
    </w:p>
    <w:p w14:paraId="1AD21891" w14:textId="77777777" w:rsidR="00F9184E" w:rsidRPr="00F9184E" w:rsidRDefault="00F9184E" w:rsidP="00A6561C">
      <w:pPr>
        <w:pStyle w:val="Odstavecseseznamem"/>
        <w:numPr>
          <w:ilvl w:val="1"/>
          <w:numId w:val="43"/>
        </w:numPr>
        <w:spacing w:after="120" w:line="276" w:lineRule="auto"/>
        <w:ind w:left="709" w:hanging="567"/>
        <w:rPr>
          <w:rFonts w:ascii="Segoe UI" w:hAnsi="Segoe UI" w:cs="Segoe UI"/>
          <w:vanish/>
        </w:rPr>
      </w:pPr>
    </w:p>
    <w:p w14:paraId="29051045" w14:textId="77777777" w:rsidR="00F9184E" w:rsidRPr="00F9184E" w:rsidRDefault="00F9184E" w:rsidP="00A6561C">
      <w:pPr>
        <w:pStyle w:val="Odstavecseseznamem"/>
        <w:numPr>
          <w:ilvl w:val="1"/>
          <w:numId w:val="43"/>
        </w:numPr>
        <w:spacing w:after="120" w:line="276" w:lineRule="auto"/>
        <w:ind w:left="709" w:hanging="567"/>
        <w:rPr>
          <w:rFonts w:ascii="Segoe UI" w:hAnsi="Segoe UI" w:cs="Segoe UI"/>
          <w:vanish/>
        </w:rPr>
      </w:pPr>
    </w:p>
    <w:p w14:paraId="40725069" w14:textId="77777777" w:rsidR="00F9184E" w:rsidRPr="00F9184E" w:rsidRDefault="00F9184E" w:rsidP="00A6561C">
      <w:pPr>
        <w:pStyle w:val="Odstavecseseznamem"/>
        <w:numPr>
          <w:ilvl w:val="1"/>
          <w:numId w:val="43"/>
        </w:numPr>
        <w:spacing w:after="120" w:line="276" w:lineRule="auto"/>
        <w:ind w:left="709" w:hanging="567"/>
        <w:rPr>
          <w:rFonts w:ascii="Segoe UI" w:hAnsi="Segoe UI" w:cs="Segoe UI"/>
          <w:vanish/>
        </w:rPr>
      </w:pPr>
    </w:p>
    <w:p w14:paraId="5EE2E47B" w14:textId="77777777" w:rsidR="00F9184E" w:rsidRPr="00F9184E" w:rsidRDefault="00F9184E" w:rsidP="00A6561C">
      <w:pPr>
        <w:pStyle w:val="Odstavecseseznamem"/>
        <w:numPr>
          <w:ilvl w:val="2"/>
          <w:numId w:val="43"/>
        </w:numPr>
        <w:spacing w:after="120" w:line="276" w:lineRule="auto"/>
        <w:ind w:left="709" w:hanging="567"/>
        <w:rPr>
          <w:rFonts w:ascii="Segoe UI" w:hAnsi="Segoe UI" w:cs="Segoe UI"/>
          <w:vanish/>
        </w:rPr>
      </w:pPr>
    </w:p>
    <w:p w14:paraId="2D992FA8" w14:textId="5F080A7E" w:rsidR="00910AE0" w:rsidRPr="00550335" w:rsidRDefault="009A50B2" w:rsidP="00E5584E">
      <w:pPr>
        <w:pStyle w:val="Odstavecseseznamem"/>
        <w:numPr>
          <w:ilvl w:val="2"/>
          <w:numId w:val="43"/>
        </w:numPr>
        <w:spacing w:after="120" w:line="276" w:lineRule="auto"/>
        <w:ind w:left="709" w:hanging="567"/>
        <w:rPr>
          <w:rFonts w:ascii="Segoe UI" w:hAnsi="Segoe UI" w:cs="Segoe UI"/>
        </w:rPr>
      </w:pPr>
      <w:r w:rsidRPr="00550335">
        <w:rPr>
          <w:rFonts w:ascii="Segoe UI" w:hAnsi="Segoe UI" w:cs="Segoe UI"/>
        </w:rPr>
        <w:t>vývoj IS Dešťovka, který bude umožňovat následující funkcionality:</w:t>
      </w:r>
    </w:p>
    <w:p w14:paraId="68C60A82" w14:textId="1CE7D394" w:rsidR="009A50B2" w:rsidRPr="00550335" w:rsidRDefault="009A50B2"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 xml:space="preserve">logicky oddělené </w:t>
      </w:r>
      <w:r w:rsidR="00D5209F">
        <w:rPr>
          <w:rFonts w:ascii="Segoe UI" w:hAnsi="Segoe UI" w:cs="Segoe UI"/>
        </w:rPr>
        <w:t xml:space="preserve">a zabezpečené </w:t>
      </w:r>
      <w:r w:rsidRPr="00550335">
        <w:rPr>
          <w:rFonts w:ascii="Segoe UI" w:hAnsi="Segoe UI" w:cs="Segoe UI"/>
        </w:rPr>
        <w:t>části IS Dešťovka na vnější část IS (pros</w:t>
      </w:r>
      <w:r w:rsidR="006534C8" w:rsidRPr="00550335">
        <w:rPr>
          <w:rFonts w:ascii="Segoe UI" w:hAnsi="Segoe UI" w:cs="Segoe UI"/>
        </w:rPr>
        <w:t>tředí pro veřejnost, žadatele o </w:t>
      </w:r>
      <w:r w:rsidRPr="00550335">
        <w:rPr>
          <w:rFonts w:ascii="Segoe UI" w:hAnsi="Segoe UI" w:cs="Segoe UI"/>
        </w:rPr>
        <w:t>dotaci) a vnitřní část IS (prostředí pro administrátory dotací, pracovníky SFŽP ČR)</w:t>
      </w:r>
      <w:r w:rsidR="00820B04" w:rsidRPr="00550335">
        <w:rPr>
          <w:rFonts w:ascii="Segoe UI" w:hAnsi="Segoe UI" w:cs="Segoe UI"/>
        </w:rPr>
        <w:t>;</w:t>
      </w:r>
    </w:p>
    <w:p w14:paraId="108E0C33"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registrace uživatelů vnějšího prostředí (žadatelé) a vnitřního prostředí (evidence a správa uživatelů, konfigurace rolí a možnosti automatického přidělování došlých žádostí);</w:t>
      </w:r>
    </w:p>
    <w:p w14:paraId="3476B461"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nastavování dotačních výzev (termíny, alokace, struktura financování);</w:t>
      </w:r>
    </w:p>
    <w:p w14:paraId="48F2BB63"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elektronický formulář pro příjem žádosti s automatickým výpočtem výše podpory, ověřováním subjektů a adres (přes registry ARES, RUIAN), vazbou na číselník katastrálních území a možností vkládat přílohy žadatelem o dotaci;</w:t>
      </w:r>
    </w:p>
    <w:p w14:paraId="230BB01D"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hlídání alokace při odesílání žádosti na limit ve výzvě;</w:t>
      </w:r>
    </w:p>
    <w:p w14:paraId="127018A3"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 xml:space="preserve">kontrola žádostí - </w:t>
      </w:r>
      <w:proofErr w:type="spellStart"/>
      <w:r w:rsidRPr="00550335">
        <w:rPr>
          <w:rFonts w:ascii="Segoe UI" w:hAnsi="Segoe UI" w:cs="Segoe UI"/>
        </w:rPr>
        <w:t>checklisty</w:t>
      </w:r>
      <w:proofErr w:type="spellEnd"/>
      <w:r w:rsidRPr="00550335">
        <w:rPr>
          <w:rFonts w:ascii="Segoe UI" w:hAnsi="Segoe UI" w:cs="Segoe UI"/>
        </w:rPr>
        <w:t xml:space="preserve"> formální a specifické kontroly s evidencí nedostatků;</w:t>
      </w:r>
    </w:p>
    <w:p w14:paraId="212BC772" w14:textId="7ECC4986" w:rsidR="00C50F50" w:rsidRDefault="00820B04" w:rsidP="00A6561C">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závěrečné vyhodnocení žádosti s příslušným kontrolním listem</w:t>
      </w:r>
      <w:r w:rsidR="001700FD">
        <w:rPr>
          <w:rFonts w:ascii="Segoe UI" w:hAnsi="Segoe UI" w:cs="Segoe UI"/>
        </w:rPr>
        <w:t>;</w:t>
      </w:r>
    </w:p>
    <w:p w14:paraId="716DDF5B" w14:textId="7857AA6B" w:rsidR="00820B04" w:rsidRPr="00550335" w:rsidRDefault="005561F3" w:rsidP="00E5584E">
      <w:pPr>
        <w:pStyle w:val="Odstavecseseznamem"/>
        <w:numPr>
          <w:ilvl w:val="0"/>
          <w:numId w:val="40"/>
        </w:numPr>
        <w:spacing w:after="120" w:line="276" w:lineRule="auto"/>
        <w:ind w:left="851" w:hanging="283"/>
        <w:rPr>
          <w:rFonts w:ascii="Segoe UI" w:hAnsi="Segoe UI" w:cs="Segoe UI"/>
        </w:rPr>
      </w:pPr>
      <w:r>
        <w:rPr>
          <w:rFonts w:ascii="Segoe UI" w:hAnsi="Segoe UI" w:cs="Segoe UI"/>
        </w:rPr>
        <w:t xml:space="preserve">akceptace žádosti včetně </w:t>
      </w:r>
      <w:r w:rsidR="00820B04" w:rsidRPr="00550335">
        <w:rPr>
          <w:rFonts w:ascii="Segoe UI" w:hAnsi="Segoe UI" w:cs="Segoe UI"/>
        </w:rPr>
        <w:t>tvorby akceptačního dopisu;</w:t>
      </w:r>
    </w:p>
    <w:p w14:paraId="1F1EA477"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křížová kontrola hodnocení;</w:t>
      </w:r>
    </w:p>
    <w:p w14:paraId="75982D30"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 xml:space="preserve">příprava podkladů pro rozhodnutí ministra </w:t>
      </w:r>
      <w:r w:rsidR="00FC5680" w:rsidRPr="00550335">
        <w:rPr>
          <w:rFonts w:ascii="Segoe UI" w:hAnsi="Segoe UI" w:cs="Segoe UI"/>
        </w:rPr>
        <w:t xml:space="preserve">životního prostředí </w:t>
      </w:r>
      <w:r w:rsidRPr="00550335">
        <w:rPr>
          <w:rFonts w:ascii="Segoe UI" w:hAnsi="Segoe UI" w:cs="Segoe UI"/>
        </w:rPr>
        <w:t>(šablony, hromadné rozhodnutí);</w:t>
      </w:r>
    </w:p>
    <w:p w14:paraId="6A0A80F9"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příprava podkladů pro smlouvu</w:t>
      </w:r>
      <w:r w:rsidR="001232F6" w:rsidRPr="00550335">
        <w:rPr>
          <w:rFonts w:ascii="Segoe UI" w:hAnsi="Segoe UI" w:cs="Segoe UI"/>
        </w:rPr>
        <w:t xml:space="preserve"> o poskytnutí dotace</w:t>
      </w:r>
      <w:r w:rsidRPr="00550335">
        <w:rPr>
          <w:rFonts w:ascii="Segoe UI" w:hAnsi="Segoe UI" w:cs="Segoe UI"/>
        </w:rPr>
        <w:t xml:space="preserve"> (stanovení finálních částek žádosti, evidence podkladů a příloh ke smlouvě, definice parametrů k zaúčtování a rozpočtu projektu, tisk šablony smlouvy);</w:t>
      </w:r>
    </w:p>
    <w:p w14:paraId="3002B816"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tvorba podkladů pro proplacení;</w:t>
      </w:r>
    </w:p>
    <w:p w14:paraId="735CDF7C" w14:textId="778B61E6"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evidence závěrečného vyhodnocení akce;</w:t>
      </w:r>
    </w:p>
    <w:p w14:paraId="26C39478"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umožnění změnového řízení projektu na všech úrovních administrace (žádost, smlouvy);</w:t>
      </w:r>
    </w:p>
    <w:p w14:paraId="38239683"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aplikační podpora pro pozastavení administrace žádosti, vypořádání připomínek;</w:t>
      </w:r>
    </w:p>
    <w:p w14:paraId="4851EE0A"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evidence monitorovacích návštěv;</w:t>
      </w:r>
    </w:p>
    <w:p w14:paraId="0A25D64B" w14:textId="3937AB3E"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prostředí pro elektronickou komunikaci žadatele s pracovníky SFŽP</w:t>
      </w:r>
      <w:r w:rsidR="00C1682F">
        <w:rPr>
          <w:rFonts w:ascii="Segoe UI" w:hAnsi="Segoe UI" w:cs="Segoe UI"/>
        </w:rPr>
        <w:t xml:space="preserve"> ČR</w:t>
      </w:r>
      <w:r w:rsidRPr="00550335">
        <w:rPr>
          <w:rFonts w:ascii="Segoe UI" w:hAnsi="Segoe UI" w:cs="Segoe UI"/>
        </w:rPr>
        <w:t>, která bude evidována v rámci IS;</w:t>
      </w:r>
    </w:p>
    <w:p w14:paraId="689ABADC"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řízení všech procesů v rámci administrace žádostí pom</w:t>
      </w:r>
      <w:r w:rsidR="006534C8" w:rsidRPr="00550335">
        <w:rPr>
          <w:rFonts w:ascii="Segoe UI" w:hAnsi="Segoe UI" w:cs="Segoe UI"/>
        </w:rPr>
        <w:t xml:space="preserve">ocí </w:t>
      </w:r>
      <w:proofErr w:type="spellStart"/>
      <w:r w:rsidR="006534C8" w:rsidRPr="00550335">
        <w:rPr>
          <w:rFonts w:ascii="Segoe UI" w:hAnsi="Segoe UI" w:cs="Segoe UI"/>
        </w:rPr>
        <w:t>workflow</w:t>
      </w:r>
      <w:proofErr w:type="spellEnd"/>
      <w:r w:rsidR="006534C8" w:rsidRPr="00550335">
        <w:rPr>
          <w:rFonts w:ascii="Segoe UI" w:hAnsi="Segoe UI" w:cs="Segoe UI"/>
        </w:rPr>
        <w:t xml:space="preserve"> a evidence úkolů v </w:t>
      </w:r>
      <w:r w:rsidRPr="00550335">
        <w:rPr>
          <w:rFonts w:ascii="Segoe UI" w:hAnsi="Segoe UI" w:cs="Segoe UI"/>
        </w:rPr>
        <w:t>návaznosti na uživatele IS;</w:t>
      </w:r>
    </w:p>
    <w:p w14:paraId="12FF6BEE" w14:textId="77777777" w:rsidR="00820B04" w:rsidRPr="00550335"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 xml:space="preserve">možnost generování reportů a sestav a export ve formátech </w:t>
      </w:r>
      <w:proofErr w:type="spellStart"/>
      <w:r w:rsidRPr="00550335">
        <w:rPr>
          <w:rFonts w:ascii="Segoe UI" w:hAnsi="Segoe UI" w:cs="Segoe UI"/>
        </w:rPr>
        <w:t>xls</w:t>
      </w:r>
      <w:proofErr w:type="spellEnd"/>
      <w:r w:rsidRPr="00550335">
        <w:rPr>
          <w:rFonts w:ascii="Segoe UI" w:hAnsi="Segoe UI" w:cs="Segoe UI"/>
        </w:rPr>
        <w:t xml:space="preserve">, </w:t>
      </w:r>
      <w:proofErr w:type="spellStart"/>
      <w:r w:rsidRPr="00550335">
        <w:rPr>
          <w:rFonts w:ascii="Segoe UI" w:hAnsi="Segoe UI" w:cs="Segoe UI"/>
        </w:rPr>
        <w:t>xlsx</w:t>
      </w:r>
      <w:proofErr w:type="spellEnd"/>
      <w:r w:rsidRPr="00550335">
        <w:rPr>
          <w:rFonts w:ascii="Segoe UI" w:hAnsi="Segoe UI" w:cs="Segoe UI"/>
        </w:rPr>
        <w:t xml:space="preserve"> a </w:t>
      </w:r>
      <w:proofErr w:type="spellStart"/>
      <w:r w:rsidRPr="00550335">
        <w:rPr>
          <w:rFonts w:ascii="Segoe UI" w:hAnsi="Segoe UI" w:cs="Segoe UI"/>
        </w:rPr>
        <w:t>csv</w:t>
      </w:r>
      <w:proofErr w:type="spellEnd"/>
      <w:r w:rsidRPr="00550335">
        <w:rPr>
          <w:rFonts w:ascii="Segoe UI" w:hAnsi="Segoe UI" w:cs="Segoe UI"/>
        </w:rPr>
        <w:t>;</w:t>
      </w:r>
    </w:p>
    <w:p w14:paraId="6BDC536A" w14:textId="1B08C6E4" w:rsidR="00820B04" w:rsidRDefault="00820B04" w:rsidP="00E5584E">
      <w:pPr>
        <w:pStyle w:val="Odstavecseseznamem"/>
        <w:numPr>
          <w:ilvl w:val="0"/>
          <w:numId w:val="40"/>
        </w:numPr>
        <w:spacing w:after="120" w:line="276" w:lineRule="auto"/>
        <w:ind w:left="851" w:hanging="283"/>
        <w:rPr>
          <w:rFonts w:ascii="Segoe UI" w:hAnsi="Segoe UI" w:cs="Segoe UI"/>
        </w:rPr>
      </w:pPr>
      <w:r w:rsidRPr="00550335">
        <w:rPr>
          <w:rFonts w:ascii="Segoe UI" w:hAnsi="Segoe UI" w:cs="Segoe UI"/>
        </w:rPr>
        <w:t>ukládání historie změn stavů projektů, procesů, hodnot v žádostech a projektech</w:t>
      </w:r>
      <w:r w:rsidR="00E24D15">
        <w:rPr>
          <w:rFonts w:ascii="Segoe UI" w:hAnsi="Segoe UI" w:cs="Segoe UI"/>
        </w:rPr>
        <w:t>, aktivity (činností) koncových uživatelů</w:t>
      </w:r>
      <w:r w:rsidRPr="00550335">
        <w:rPr>
          <w:rFonts w:ascii="Segoe UI" w:hAnsi="Segoe UI" w:cs="Segoe UI"/>
        </w:rPr>
        <w:t>;</w:t>
      </w:r>
    </w:p>
    <w:p w14:paraId="1B985EB2" w14:textId="6A8589A3" w:rsidR="00D5209F" w:rsidRPr="00550335" w:rsidRDefault="00D5209F" w:rsidP="00D30BCC">
      <w:pPr>
        <w:pStyle w:val="Odstavecseseznamem"/>
        <w:numPr>
          <w:ilvl w:val="0"/>
          <w:numId w:val="40"/>
        </w:numPr>
        <w:spacing w:after="120" w:line="276" w:lineRule="auto"/>
        <w:ind w:left="851" w:hanging="283"/>
        <w:rPr>
          <w:rFonts w:ascii="Segoe UI" w:hAnsi="Segoe UI" w:cs="Segoe UI"/>
        </w:rPr>
      </w:pPr>
      <w:r>
        <w:rPr>
          <w:rFonts w:ascii="Segoe UI" w:hAnsi="Segoe UI" w:cs="Segoe UI"/>
        </w:rPr>
        <w:lastRenderedPageBreak/>
        <w:t>uživatelská, provozní a administrátorská dokumentace Díla vč. seznamu databázových objektů obsahujících osobní údaje</w:t>
      </w:r>
      <w:r w:rsidR="00ED757E">
        <w:rPr>
          <w:rFonts w:ascii="Segoe UI" w:hAnsi="Segoe UI" w:cs="Segoe UI"/>
        </w:rPr>
        <w:t xml:space="preserve"> třetích osob</w:t>
      </w:r>
      <w:r>
        <w:rPr>
          <w:rFonts w:ascii="Segoe UI" w:hAnsi="Segoe UI" w:cs="Segoe UI"/>
        </w:rPr>
        <w:t>;</w:t>
      </w:r>
    </w:p>
    <w:p w14:paraId="0051ACAA" w14:textId="260CE8EC" w:rsidR="00910AE0" w:rsidRPr="00550335" w:rsidRDefault="00FC5680" w:rsidP="00517FEC">
      <w:pPr>
        <w:pStyle w:val="Odstavecseseznamem"/>
        <w:numPr>
          <w:ilvl w:val="2"/>
          <w:numId w:val="43"/>
        </w:numPr>
        <w:spacing w:after="120" w:line="276" w:lineRule="auto"/>
        <w:ind w:left="709" w:hanging="579"/>
        <w:rPr>
          <w:rFonts w:ascii="Segoe UI" w:hAnsi="Segoe UI" w:cs="Segoe UI"/>
        </w:rPr>
      </w:pPr>
      <w:r w:rsidRPr="00550335">
        <w:rPr>
          <w:rFonts w:ascii="Segoe UI" w:hAnsi="Segoe UI" w:cs="Segoe UI"/>
        </w:rPr>
        <w:t>v</w:t>
      </w:r>
      <w:r w:rsidR="00820B04" w:rsidRPr="00550335">
        <w:rPr>
          <w:rFonts w:ascii="Segoe UI" w:hAnsi="Segoe UI" w:cs="Segoe UI"/>
        </w:rPr>
        <w:t>ytvoření „</w:t>
      </w:r>
      <w:proofErr w:type="spellStart"/>
      <w:r w:rsidR="00820B04" w:rsidRPr="00550335">
        <w:rPr>
          <w:rFonts w:ascii="Segoe UI" w:hAnsi="Segoe UI" w:cs="Segoe UI"/>
        </w:rPr>
        <w:t>landing</w:t>
      </w:r>
      <w:proofErr w:type="spellEnd"/>
      <w:r w:rsidR="00820B04" w:rsidRPr="00550335">
        <w:rPr>
          <w:rFonts w:ascii="Segoe UI" w:hAnsi="Segoe UI" w:cs="Segoe UI"/>
        </w:rPr>
        <w:t xml:space="preserve"> </w:t>
      </w:r>
      <w:proofErr w:type="spellStart"/>
      <w:r w:rsidR="00820B04" w:rsidRPr="00550335">
        <w:rPr>
          <w:rFonts w:ascii="Segoe UI" w:hAnsi="Segoe UI" w:cs="Segoe UI"/>
        </w:rPr>
        <w:t>page</w:t>
      </w:r>
      <w:proofErr w:type="spellEnd"/>
      <w:r w:rsidR="00820B04" w:rsidRPr="00550335">
        <w:rPr>
          <w:rFonts w:ascii="Segoe UI" w:hAnsi="Segoe UI" w:cs="Segoe UI"/>
        </w:rPr>
        <w:t xml:space="preserve">“ pro IS Dešťovka podle </w:t>
      </w:r>
      <w:proofErr w:type="spellStart"/>
      <w:r w:rsidR="00820B04" w:rsidRPr="00550335">
        <w:rPr>
          <w:rFonts w:ascii="Segoe UI" w:hAnsi="Segoe UI" w:cs="Segoe UI"/>
        </w:rPr>
        <w:t>designmanuálu</w:t>
      </w:r>
      <w:proofErr w:type="spellEnd"/>
      <w:r w:rsidR="00820B04" w:rsidRPr="00550335">
        <w:rPr>
          <w:rFonts w:ascii="Segoe UI" w:hAnsi="Segoe UI" w:cs="Segoe UI"/>
        </w:rPr>
        <w:t xml:space="preserve"> dotačního programu</w:t>
      </w:r>
      <w:r w:rsidR="00D83095">
        <w:rPr>
          <w:rFonts w:ascii="Segoe UI" w:hAnsi="Segoe UI" w:cs="Segoe UI"/>
        </w:rPr>
        <w:t xml:space="preserve"> (dostupného na</w:t>
      </w:r>
      <w:r w:rsidR="00DA3BDA">
        <w:rPr>
          <w:rFonts w:ascii="Segoe UI" w:hAnsi="Segoe UI" w:cs="Segoe UI"/>
        </w:rPr>
        <w:t xml:space="preserve"> webové adrese</w:t>
      </w:r>
      <w:r w:rsidR="00D83095">
        <w:rPr>
          <w:rFonts w:ascii="Segoe UI" w:hAnsi="Segoe UI" w:cs="Segoe UI"/>
        </w:rPr>
        <w:t xml:space="preserve"> </w:t>
      </w:r>
      <w:hyperlink r:id="rId9" w:history="1">
        <w:r w:rsidR="00D83095" w:rsidRPr="00D83095">
          <w:rPr>
            <w:rStyle w:val="Hypertextovodkaz"/>
            <w:rFonts w:ascii="Segoe UI" w:hAnsi="Segoe UI" w:cs="Segoe UI"/>
          </w:rPr>
          <w:t>https://www.sfzp.cz/sekce/878/dokumenty/</w:t>
        </w:r>
      </w:hyperlink>
      <w:r w:rsidR="00D83095">
        <w:rPr>
          <w:rFonts w:ascii="Segoe UI" w:hAnsi="Segoe UI" w:cs="Segoe UI"/>
        </w:rPr>
        <w:t>)</w:t>
      </w:r>
      <w:r w:rsidR="00820B04" w:rsidRPr="00550335">
        <w:rPr>
          <w:rFonts w:ascii="Segoe UI" w:hAnsi="Segoe UI" w:cs="Segoe UI"/>
        </w:rPr>
        <w:t xml:space="preserve"> včetně kalkulačky pro vypočtení orientační výše dotace</w:t>
      </w:r>
      <w:r w:rsidR="00910AE0" w:rsidRPr="00550335">
        <w:rPr>
          <w:rFonts w:ascii="Segoe UI" w:hAnsi="Segoe UI" w:cs="Segoe UI"/>
        </w:rPr>
        <w:t>;</w:t>
      </w:r>
    </w:p>
    <w:p w14:paraId="5859A8EF" w14:textId="758B24EE" w:rsidR="00910AE0" w:rsidRPr="00550335" w:rsidRDefault="00FC5680" w:rsidP="00517FEC">
      <w:pPr>
        <w:pStyle w:val="Odstavecseseznamem"/>
        <w:numPr>
          <w:ilvl w:val="2"/>
          <w:numId w:val="43"/>
        </w:numPr>
        <w:spacing w:after="120" w:line="276" w:lineRule="auto"/>
        <w:ind w:left="709" w:hanging="579"/>
        <w:rPr>
          <w:rFonts w:ascii="Segoe UI" w:hAnsi="Segoe UI" w:cs="Segoe UI"/>
        </w:rPr>
      </w:pPr>
      <w:r w:rsidRPr="00550335">
        <w:rPr>
          <w:rFonts w:ascii="Segoe UI" w:hAnsi="Segoe UI" w:cs="Segoe UI"/>
        </w:rPr>
        <w:t>u</w:t>
      </w:r>
      <w:r w:rsidR="00820B04" w:rsidRPr="00550335">
        <w:rPr>
          <w:rFonts w:ascii="Segoe UI" w:hAnsi="Segoe UI" w:cs="Segoe UI"/>
        </w:rPr>
        <w:t xml:space="preserve">vedení IS Dešťovka do provozu, zprovoznění IS Dešťovka </w:t>
      </w:r>
      <w:r w:rsidR="006534C8" w:rsidRPr="00550335">
        <w:rPr>
          <w:rFonts w:ascii="Segoe UI" w:hAnsi="Segoe UI" w:cs="Segoe UI"/>
        </w:rPr>
        <w:t>v </w:t>
      </w:r>
      <w:proofErr w:type="spellStart"/>
      <w:r w:rsidR="00820B04" w:rsidRPr="00550335">
        <w:rPr>
          <w:rFonts w:ascii="Segoe UI" w:hAnsi="Segoe UI" w:cs="Segoe UI"/>
        </w:rPr>
        <w:t>cloudovém</w:t>
      </w:r>
      <w:proofErr w:type="spellEnd"/>
      <w:r w:rsidR="00820B04" w:rsidRPr="00550335">
        <w:rPr>
          <w:rFonts w:ascii="Segoe UI" w:hAnsi="Segoe UI" w:cs="Segoe UI"/>
        </w:rPr>
        <w:t xml:space="preserve"> </w:t>
      </w:r>
      <w:r w:rsidR="007C36A3">
        <w:rPr>
          <w:rFonts w:ascii="Segoe UI" w:hAnsi="Segoe UI" w:cs="Segoe UI"/>
        </w:rPr>
        <w:t xml:space="preserve">prostředí Google </w:t>
      </w:r>
      <w:proofErr w:type="spellStart"/>
      <w:r w:rsidR="007C36A3">
        <w:rPr>
          <w:rFonts w:ascii="Segoe UI" w:hAnsi="Segoe UI" w:cs="Segoe UI"/>
        </w:rPr>
        <w:t>Cloud</w:t>
      </w:r>
      <w:proofErr w:type="spellEnd"/>
      <w:r w:rsidR="007C36A3">
        <w:rPr>
          <w:rFonts w:ascii="Segoe UI" w:hAnsi="Segoe UI" w:cs="Segoe UI"/>
        </w:rPr>
        <w:t xml:space="preserve"> </w:t>
      </w:r>
      <w:proofErr w:type="spellStart"/>
      <w:r w:rsidR="007C36A3">
        <w:rPr>
          <w:rFonts w:ascii="Segoe UI" w:hAnsi="Segoe UI" w:cs="Segoe UI"/>
        </w:rPr>
        <w:t>Platform</w:t>
      </w:r>
      <w:proofErr w:type="spellEnd"/>
      <w:r w:rsidR="00D83095">
        <w:rPr>
          <w:rFonts w:ascii="Segoe UI" w:hAnsi="Segoe UI" w:cs="Segoe UI"/>
        </w:rPr>
        <w:t xml:space="preserve">, přičemž </w:t>
      </w:r>
      <w:r w:rsidR="00ED757E">
        <w:rPr>
          <w:rFonts w:ascii="Segoe UI" w:hAnsi="Segoe UI" w:cs="Segoe UI"/>
        </w:rPr>
        <w:t xml:space="preserve">informace z databáze </w:t>
      </w:r>
      <w:r w:rsidR="00ED757E" w:rsidRPr="00550335">
        <w:rPr>
          <w:rFonts w:ascii="Segoe UI" w:hAnsi="Segoe UI" w:cs="Segoe UI"/>
        </w:rPr>
        <w:t xml:space="preserve">IS Dešťovka </w:t>
      </w:r>
      <w:r w:rsidR="00ED757E">
        <w:rPr>
          <w:rFonts w:ascii="Segoe UI" w:hAnsi="Segoe UI" w:cs="Segoe UI"/>
        </w:rPr>
        <w:t xml:space="preserve">budou uloženy v rámci Evropské unie a </w:t>
      </w:r>
      <w:r w:rsidR="00D83095">
        <w:rPr>
          <w:rFonts w:ascii="Segoe UI" w:hAnsi="Segoe UI" w:cs="Segoe UI"/>
        </w:rPr>
        <w:t xml:space="preserve">toto prostředí bude mít </w:t>
      </w:r>
      <w:r w:rsidR="00ED757E">
        <w:rPr>
          <w:rFonts w:ascii="Segoe UI" w:hAnsi="Segoe UI" w:cs="Segoe UI"/>
        </w:rPr>
        <w:t xml:space="preserve">předpokládanou </w:t>
      </w:r>
      <w:r w:rsidR="00D83095">
        <w:rPr>
          <w:rFonts w:ascii="Segoe UI" w:hAnsi="Segoe UI" w:cs="Segoe UI"/>
        </w:rPr>
        <w:t xml:space="preserve">garantovanou dostupnost v režimu </w:t>
      </w:r>
      <w:r w:rsidR="0090129A" w:rsidRPr="00E5584E">
        <w:rPr>
          <w:rFonts w:ascii="Segoe UI" w:hAnsi="Segoe UI" w:cs="Segoe UI"/>
        </w:rPr>
        <w:t xml:space="preserve">99.5% </w:t>
      </w:r>
      <w:r w:rsidR="00D83095">
        <w:rPr>
          <w:rFonts w:ascii="Segoe UI" w:hAnsi="Segoe UI" w:cs="Segoe UI"/>
        </w:rPr>
        <w:t xml:space="preserve">a musí umožnit současné vyplnění žádosti 500 uživatelům, přičemž doba odezvy nesmí přesáhnout </w:t>
      </w:r>
      <w:r w:rsidR="0090129A">
        <w:rPr>
          <w:rFonts w:ascii="Segoe UI" w:hAnsi="Segoe UI" w:cs="Segoe UI"/>
        </w:rPr>
        <w:t>3s</w:t>
      </w:r>
      <w:r w:rsidR="00910AE0" w:rsidRPr="00550335">
        <w:rPr>
          <w:rFonts w:ascii="Segoe UI" w:hAnsi="Segoe UI" w:cs="Segoe UI"/>
        </w:rPr>
        <w:t>;</w:t>
      </w:r>
    </w:p>
    <w:p w14:paraId="2022BAB6" w14:textId="12E68879" w:rsidR="007C36A3" w:rsidRPr="00F9184E" w:rsidRDefault="00FC5680" w:rsidP="00517FEC">
      <w:pPr>
        <w:pStyle w:val="Odstavecseseznamem"/>
        <w:numPr>
          <w:ilvl w:val="2"/>
          <w:numId w:val="43"/>
        </w:numPr>
        <w:spacing w:after="120" w:line="276" w:lineRule="auto"/>
        <w:ind w:left="709" w:hanging="579"/>
        <w:rPr>
          <w:rFonts w:ascii="Segoe UI" w:hAnsi="Segoe UI" w:cs="Segoe UI"/>
        </w:rPr>
      </w:pPr>
      <w:r w:rsidRPr="00550335">
        <w:rPr>
          <w:rFonts w:ascii="Segoe UI" w:hAnsi="Segoe UI" w:cs="Segoe UI"/>
        </w:rPr>
        <w:t>s</w:t>
      </w:r>
      <w:r w:rsidR="00820B04" w:rsidRPr="00550335">
        <w:rPr>
          <w:rFonts w:ascii="Segoe UI" w:hAnsi="Segoe UI" w:cs="Segoe UI"/>
        </w:rPr>
        <w:t xml:space="preserve">práva a technická podpora IS Dešťovka po dobu trvání </w:t>
      </w:r>
      <w:r w:rsidR="001232F6" w:rsidRPr="00550335">
        <w:rPr>
          <w:rFonts w:ascii="Segoe UI" w:hAnsi="Segoe UI" w:cs="Segoe UI"/>
        </w:rPr>
        <w:t>této S</w:t>
      </w:r>
      <w:r w:rsidR="00820B04" w:rsidRPr="00550335">
        <w:rPr>
          <w:rFonts w:ascii="Segoe UI" w:hAnsi="Segoe UI" w:cs="Segoe UI"/>
        </w:rPr>
        <w:t>mlouvy</w:t>
      </w:r>
      <w:r w:rsidR="0090129A">
        <w:rPr>
          <w:rFonts w:ascii="Segoe UI" w:hAnsi="Segoe UI" w:cs="Segoe UI"/>
        </w:rPr>
        <w:t xml:space="preserve">, </w:t>
      </w:r>
      <w:r w:rsidR="004E1B32">
        <w:rPr>
          <w:rFonts w:ascii="Segoe UI" w:hAnsi="Segoe UI" w:cs="Segoe UI"/>
        </w:rPr>
        <w:t>tvorba testovacích scénářů</w:t>
      </w:r>
      <w:r w:rsidR="00F9184E">
        <w:rPr>
          <w:rFonts w:ascii="Segoe UI" w:hAnsi="Segoe UI" w:cs="Segoe UI"/>
        </w:rPr>
        <w:t>;</w:t>
      </w:r>
    </w:p>
    <w:p w14:paraId="07B9AB14" w14:textId="0C7404B0" w:rsidR="00C1682F" w:rsidRDefault="005561F3" w:rsidP="00517FEC">
      <w:pPr>
        <w:pStyle w:val="Odstavecseseznamem"/>
        <w:numPr>
          <w:ilvl w:val="2"/>
          <w:numId w:val="43"/>
        </w:numPr>
        <w:spacing w:after="120" w:line="276" w:lineRule="auto"/>
        <w:ind w:left="709" w:hanging="579"/>
        <w:rPr>
          <w:rFonts w:ascii="Segoe UI" w:hAnsi="Segoe UI" w:cs="Segoe UI"/>
        </w:rPr>
      </w:pPr>
      <w:r>
        <w:rPr>
          <w:rFonts w:ascii="Segoe UI" w:hAnsi="Segoe UI" w:cs="Segoe UI"/>
        </w:rPr>
        <w:t xml:space="preserve">propojení IS Dešťovka </w:t>
      </w:r>
      <w:r w:rsidR="007C36A3" w:rsidRPr="00550335">
        <w:rPr>
          <w:rFonts w:ascii="Segoe UI" w:hAnsi="Segoe UI" w:cs="Segoe UI"/>
        </w:rPr>
        <w:t xml:space="preserve">s ekonomickým IS SFŽP ČR (EIS JASU) </w:t>
      </w:r>
      <w:r>
        <w:rPr>
          <w:rFonts w:ascii="Segoe UI" w:hAnsi="Segoe UI" w:cs="Segoe UI"/>
        </w:rPr>
        <w:t xml:space="preserve">pomocí rozhraní EIS JASU </w:t>
      </w:r>
      <w:r w:rsidR="003355A2">
        <w:rPr>
          <w:rFonts w:ascii="Segoe UI" w:hAnsi="Segoe UI" w:cs="Segoe UI"/>
        </w:rPr>
        <w:t>pro</w:t>
      </w:r>
      <w:r>
        <w:rPr>
          <w:rFonts w:ascii="Segoe UI" w:hAnsi="Segoe UI" w:cs="Segoe UI"/>
        </w:rPr>
        <w:t xml:space="preserve"> dotační systémy </w:t>
      </w:r>
      <w:r w:rsidR="007C36A3" w:rsidRPr="00550335">
        <w:rPr>
          <w:rFonts w:ascii="Segoe UI" w:hAnsi="Segoe UI" w:cs="Segoe UI"/>
        </w:rPr>
        <w:t xml:space="preserve">za účelem zaevidování smlouvy o poskytnutí dotace, příkazu k </w:t>
      </w:r>
      <w:r w:rsidR="003D49BB">
        <w:rPr>
          <w:rFonts w:ascii="Segoe UI" w:hAnsi="Segoe UI" w:cs="Segoe UI"/>
        </w:rPr>
        <w:t xml:space="preserve">proplacení, párování příchozích plateb, změny v rozpočtu </w:t>
      </w:r>
      <w:r w:rsidR="007C36A3" w:rsidRPr="00550335">
        <w:rPr>
          <w:rFonts w:ascii="Segoe UI" w:hAnsi="Segoe UI" w:cs="Segoe UI"/>
        </w:rPr>
        <w:t>a zaúčtování závěrečného vyhodnocení akce</w:t>
      </w:r>
      <w:r w:rsidR="00617921">
        <w:rPr>
          <w:rFonts w:ascii="Segoe UI" w:hAnsi="Segoe UI" w:cs="Segoe UI"/>
        </w:rPr>
        <w:t>;</w:t>
      </w:r>
      <w:r w:rsidR="00CF367D">
        <w:rPr>
          <w:rFonts w:ascii="Segoe UI" w:hAnsi="Segoe UI" w:cs="Segoe UI"/>
        </w:rPr>
        <w:t xml:space="preserve"> </w:t>
      </w:r>
    </w:p>
    <w:p w14:paraId="0D159719" w14:textId="7A1B55E3" w:rsidR="007C36A3" w:rsidRDefault="00ED757E" w:rsidP="00A6561C">
      <w:pPr>
        <w:pStyle w:val="Odstavecseseznamem"/>
        <w:numPr>
          <w:ilvl w:val="2"/>
          <w:numId w:val="43"/>
        </w:numPr>
        <w:spacing w:after="120" w:line="276" w:lineRule="auto"/>
        <w:ind w:left="709" w:hanging="579"/>
        <w:rPr>
          <w:rFonts w:ascii="Segoe UI" w:hAnsi="Segoe UI" w:cs="Segoe UI"/>
        </w:rPr>
      </w:pPr>
      <w:bookmarkStart w:id="1" w:name="_Ref485211768"/>
      <w:r>
        <w:rPr>
          <w:rFonts w:ascii="Segoe UI" w:hAnsi="Segoe UI" w:cs="Segoe UI"/>
        </w:rPr>
        <w:t xml:space="preserve">za podmínek dohodnutých v této </w:t>
      </w:r>
      <w:r w:rsidR="008D1323">
        <w:rPr>
          <w:rFonts w:ascii="Segoe UI" w:hAnsi="Segoe UI" w:cs="Segoe UI"/>
        </w:rPr>
        <w:t xml:space="preserve">Smlouvě </w:t>
      </w:r>
      <w:r w:rsidR="00CF367D">
        <w:rPr>
          <w:rFonts w:ascii="Segoe UI" w:hAnsi="Segoe UI" w:cs="Segoe UI"/>
        </w:rPr>
        <w:t>další vývojové (programátorské) práce dle požadavků Objednatele, týkajících se implementace nových vlastností nebo funkcí Díla</w:t>
      </w:r>
      <w:r w:rsidR="0090129A">
        <w:rPr>
          <w:rFonts w:ascii="Segoe UI" w:hAnsi="Segoe UI" w:cs="Segoe UI"/>
        </w:rPr>
        <w:t>, přesun systému na infrastrukturu Objednatele</w:t>
      </w:r>
      <w:r w:rsidR="00CF367D">
        <w:rPr>
          <w:rFonts w:ascii="Segoe UI" w:hAnsi="Segoe UI" w:cs="Segoe UI"/>
        </w:rPr>
        <w:t>.</w:t>
      </w:r>
      <w:bookmarkEnd w:id="1"/>
    </w:p>
    <w:p w14:paraId="1CD61FCF" w14:textId="77777777" w:rsidR="00284E69" w:rsidRPr="00550335" w:rsidRDefault="004B2836" w:rsidP="00284E69">
      <w:pPr>
        <w:pStyle w:val="cislovani1"/>
        <w:numPr>
          <w:ilvl w:val="0"/>
          <w:numId w:val="14"/>
        </w:numPr>
        <w:spacing w:line="276" w:lineRule="auto"/>
        <w:ind w:left="567" w:hanging="567"/>
        <w:rPr>
          <w:rFonts w:ascii="Segoe UI" w:hAnsi="Segoe UI" w:cs="Segoe UI"/>
          <w:sz w:val="20"/>
          <w:szCs w:val="20"/>
        </w:rPr>
      </w:pPr>
      <w:r w:rsidRPr="00550335">
        <w:rPr>
          <w:rFonts w:ascii="Segoe UI" w:hAnsi="Segoe UI" w:cs="Segoe UI"/>
          <w:sz w:val="20"/>
          <w:szCs w:val="20"/>
        </w:rPr>
        <w:t xml:space="preserve">Doba </w:t>
      </w:r>
      <w:r w:rsidR="00FE007E" w:rsidRPr="00550335">
        <w:rPr>
          <w:rFonts w:ascii="Segoe UI" w:hAnsi="Segoe UI" w:cs="Segoe UI"/>
          <w:sz w:val="20"/>
          <w:szCs w:val="20"/>
        </w:rPr>
        <w:t>a místo plnění</w:t>
      </w:r>
    </w:p>
    <w:p w14:paraId="5D8F1022" w14:textId="77777777" w:rsidR="00343D2A" w:rsidRPr="00550335" w:rsidRDefault="0078205B" w:rsidP="00D93AD9">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Tato </w:t>
      </w:r>
      <w:r w:rsidR="00A6162B" w:rsidRPr="00550335">
        <w:rPr>
          <w:rFonts w:ascii="Segoe UI" w:hAnsi="Segoe UI" w:cs="Segoe UI"/>
        </w:rPr>
        <w:t>S</w:t>
      </w:r>
      <w:r w:rsidR="002037EE" w:rsidRPr="00550335">
        <w:rPr>
          <w:rFonts w:ascii="Segoe UI" w:hAnsi="Segoe UI" w:cs="Segoe UI"/>
        </w:rPr>
        <w:t xml:space="preserve">mlouva se uzavírá </w:t>
      </w:r>
      <w:r w:rsidR="00B54ABC" w:rsidRPr="00550335">
        <w:rPr>
          <w:rFonts w:ascii="Segoe UI" w:hAnsi="Segoe UI" w:cs="Segoe UI"/>
        </w:rPr>
        <w:t>do doby splnění předmětu této Smlouvy</w:t>
      </w:r>
      <w:r w:rsidR="00CC3CB8" w:rsidRPr="00550335">
        <w:rPr>
          <w:rFonts w:ascii="Segoe UI" w:hAnsi="Segoe UI" w:cs="Segoe UI"/>
        </w:rPr>
        <w:t xml:space="preserve">, nejdéle však do </w:t>
      </w:r>
      <w:r w:rsidR="0018730F" w:rsidRPr="00550335">
        <w:rPr>
          <w:rFonts w:ascii="Segoe UI" w:hAnsi="Segoe UI" w:cs="Segoe UI"/>
        </w:rPr>
        <w:t>vyčerpání smluvní ceny dle čl. 6.</w:t>
      </w:r>
      <w:r w:rsidR="001D484C" w:rsidRPr="00550335">
        <w:rPr>
          <w:rFonts w:ascii="Segoe UI" w:hAnsi="Segoe UI" w:cs="Segoe UI"/>
        </w:rPr>
        <w:t>2</w:t>
      </w:r>
      <w:r w:rsidR="0018730F" w:rsidRPr="00550335">
        <w:rPr>
          <w:rFonts w:ascii="Segoe UI" w:hAnsi="Segoe UI" w:cs="Segoe UI"/>
        </w:rPr>
        <w:t xml:space="preserve"> této Smlouvy</w:t>
      </w:r>
      <w:r w:rsidR="00CC3CB8" w:rsidRPr="00550335">
        <w:rPr>
          <w:rFonts w:ascii="Segoe UI" w:hAnsi="Segoe UI" w:cs="Segoe UI"/>
        </w:rPr>
        <w:t>.</w:t>
      </w:r>
    </w:p>
    <w:p w14:paraId="573D62BE" w14:textId="77777777" w:rsidR="00F9184E" w:rsidRPr="00F9184E" w:rsidRDefault="001309C6" w:rsidP="00D93AD9">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Místem plnění je </w:t>
      </w:r>
      <w:r w:rsidR="00526E9F" w:rsidRPr="00550335">
        <w:rPr>
          <w:rFonts w:ascii="Segoe UI" w:hAnsi="Segoe UI" w:cs="Segoe UI"/>
          <w:szCs w:val="20"/>
        </w:rPr>
        <w:t xml:space="preserve">pracoviště/sídlo </w:t>
      </w:r>
      <w:r w:rsidR="001232F6" w:rsidRPr="00550335">
        <w:rPr>
          <w:rFonts w:ascii="Segoe UI" w:hAnsi="Segoe UI" w:cs="Segoe UI"/>
          <w:szCs w:val="20"/>
        </w:rPr>
        <w:t>Zhotovitele</w:t>
      </w:r>
      <w:r w:rsidR="00526E9F" w:rsidRPr="00550335">
        <w:rPr>
          <w:rFonts w:ascii="Segoe UI" w:hAnsi="Segoe UI" w:cs="Segoe UI"/>
          <w:szCs w:val="20"/>
        </w:rPr>
        <w:t>, nevyplývá-li z charakteru služeb</w:t>
      </w:r>
      <w:r w:rsidR="00284E69" w:rsidRPr="00550335">
        <w:rPr>
          <w:rFonts w:ascii="Segoe UI" w:hAnsi="Segoe UI" w:cs="Segoe UI"/>
          <w:szCs w:val="20"/>
        </w:rPr>
        <w:t xml:space="preserve"> souvisejících s provedením </w:t>
      </w:r>
      <w:r w:rsidR="00311A7A" w:rsidRPr="00550335">
        <w:rPr>
          <w:rFonts w:ascii="Segoe UI" w:hAnsi="Segoe UI" w:cs="Segoe UI"/>
          <w:szCs w:val="20"/>
        </w:rPr>
        <w:t xml:space="preserve">Díla </w:t>
      </w:r>
      <w:r w:rsidR="00526E9F" w:rsidRPr="00550335">
        <w:rPr>
          <w:rFonts w:ascii="Segoe UI" w:hAnsi="Segoe UI" w:cs="Segoe UI"/>
          <w:szCs w:val="20"/>
        </w:rPr>
        <w:t>jiné místo plnění.</w:t>
      </w:r>
    </w:p>
    <w:p w14:paraId="23BEDC4D" w14:textId="3BCA2119" w:rsidR="00FA2F56" w:rsidRPr="00FA2F56" w:rsidRDefault="00FA2F56" w:rsidP="00D93AD9">
      <w:pPr>
        <w:pStyle w:val="cislovani"/>
        <w:numPr>
          <w:ilvl w:val="1"/>
          <w:numId w:val="14"/>
        </w:numPr>
        <w:spacing w:line="276" w:lineRule="auto"/>
        <w:ind w:left="567" w:hanging="567"/>
        <w:rPr>
          <w:rFonts w:ascii="Segoe UI" w:hAnsi="Segoe UI" w:cs="Segoe UI"/>
        </w:rPr>
      </w:pPr>
      <w:r>
        <w:rPr>
          <w:rFonts w:ascii="Segoe UI" w:hAnsi="Segoe UI" w:cs="Segoe UI"/>
          <w:szCs w:val="20"/>
        </w:rPr>
        <w:t>Zhotovitel je povinen</w:t>
      </w:r>
      <w:r w:rsidR="00C50F50">
        <w:rPr>
          <w:rFonts w:ascii="Segoe UI" w:hAnsi="Segoe UI" w:cs="Segoe UI"/>
          <w:szCs w:val="20"/>
        </w:rPr>
        <w:t xml:space="preserve"> zprovoznit</w:t>
      </w:r>
      <w:r>
        <w:rPr>
          <w:rFonts w:ascii="Segoe UI" w:hAnsi="Segoe UI" w:cs="Segoe UI"/>
          <w:szCs w:val="20"/>
        </w:rPr>
        <w:t xml:space="preserve"> </w:t>
      </w:r>
      <w:r w:rsidR="00C50F50">
        <w:rPr>
          <w:rFonts w:ascii="Segoe UI" w:hAnsi="Segoe UI" w:cs="Segoe UI"/>
          <w:szCs w:val="20"/>
        </w:rPr>
        <w:t>funkcionality</w:t>
      </w:r>
      <w:r>
        <w:rPr>
          <w:rFonts w:ascii="Segoe UI" w:hAnsi="Segoe UI" w:cs="Segoe UI"/>
          <w:szCs w:val="20"/>
        </w:rPr>
        <w:t xml:space="preserve"> Díl</w:t>
      </w:r>
      <w:r w:rsidR="00C50F50">
        <w:rPr>
          <w:rFonts w:ascii="Segoe UI" w:hAnsi="Segoe UI" w:cs="Segoe UI"/>
          <w:szCs w:val="20"/>
        </w:rPr>
        <w:t>a</w:t>
      </w:r>
      <w:r w:rsidR="009F714E">
        <w:rPr>
          <w:rFonts w:ascii="Segoe UI" w:hAnsi="Segoe UI" w:cs="Segoe UI"/>
          <w:szCs w:val="20"/>
        </w:rPr>
        <w:t xml:space="preserve"> a poskytnout související služby</w:t>
      </w:r>
      <w:r>
        <w:rPr>
          <w:rFonts w:ascii="Segoe UI" w:hAnsi="Segoe UI" w:cs="Segoe UI"/>
          <w:szCs w:val="20"/>
        </w:rPr>
        <w:t xml:space="preserve"> dle tohoto č</w:t>
      </w:r>
      <w:r w:rsidR="00F9184E">
        <w:rPr>
          <w:rFonts w:ascii="Segoe UI" w:hAnsi="Segoe UI" w:cs="Segoe UI"/>
          <w:szCs w:val="20"/>
        </w:rPr>
        <w:t>asov</w:t>
      </w:r>
      <w:r>
        <w:rPr>
          <w:rFonts w:ascii="Segoe UI" w:hAnsi="Segoe UI" w:cs="Segoe UI"/>
          <w:szCs w:val="20"/>
        </w:rPr>
        <w:t>ého</w:t>
      </w:r>
      <w:r w:rsidR="00F9184E">
        <w:rPr>
          <w:rFonts w:ascii="Segoe UI" w:hAnsi="Segoe UI" w:cs="Segoe UI"/>
          <w:szCs w:val="20"/>
        </w:rPr>
        <w:t xml:space="preserve"> harmonogram</w:t>
      </w:r>
      <w:r>
        <w:rPr>
          <w:rFonts w:ascii="Segoe UI" w:hAnsi="Segoe UI" w:cs="Segoe UI"/>
          <w:szCs w:val="20"/>
        </w:rPr>
        <w:t>u</w:t>
      </w:r>
      <w:r w:rsidR="00F9184E">
        <w:rPr>
          <w:rFonts w:ascii="Segoe UI" w:hAnsi="Segoe UI" w:cs="Segoe UI"/>
          <w:szCs w:val="20"/>
        </w:rPr>
        <w:t>:</w:t>
      </w:r>
    </w:p>
    <w:p w14:paraId="0C1D1E4D" w14:textId="02344594" w:rsidR="00FA2F56" w:rsidRDefault="00A539D5" w:rsidP="005B2270">
      <w:pPr>
        <w:pStyle w:val="cislovani"/>
        <w:numPr>
          <w:ilvl w:val="0"/>
          <w:numId w:val="67"/>
        </w:numPr>
        <w:spacing w:line="276" w:lineRule="auto"/>
        <w:ind w:left="709" w:hanging="283"/>
        <w:rPr>
          <w:rFonts w:ascii="Segoe UI" w:hAnsi="Segoe UI" w:cs="Segoe UI"/>
        </w:rPr>
      </w:pPr>
      <w:r>
        <w:rPr>
          <w:rFonts w:ascii="Segoe UI" w:hAnsi="Segoe UI" w:cs="Segoe UI"/>
          <w:szCs w:val="20"/>
        </w:rPr>
        <w:t>a</w:t>
      </w:r>
      <w:r w:rsidR="00561829">
        <w:rPr>
          <w:rFonts w:ascii="Segoe UI" w:hAnsi="Segoe UI" w:cs="Segoe UI"/>
          <w:szCs w:val="20"/>
        </w:rPr>
        <w:t>nalýz</w:t>
      </w:r>
      <w:r>
        <w:rPr>
          <w:rFonts w:ascii="Segoe UI" w:hAnsi="Segoe UI" w:cs="Segoe UI"/>
          <w:szCs w:val="20"/>
        </w:rPr>
        <w:t>u</w:t>
      </w:r>
      <w:r w:rsidR="00561829">
        <w:rPr>
          <w:rFonts w:ascii="Segoe UI" w:hAnsi="Segoe UI" w:cs="Segoe UI"/>
          <w:szCs w:val="20"/>
        </w:rPr>
        <w:t xml:space="preserve"> dle čl. 2.3.1 této Smlouvy</w:t>
      </w:r>
      <w:r>
        <w:rPr>
          <w:rFonts w:ascii="Segoe UI" w:hAnsi="Segoe UI" w:cs="Segoe UI"/>
          <w:szCs w:val="20"/>
        </w:rPr>
        <w:t xml:space="preserve"> je Zhotovitel povinen vypracovat</w:t>
      </w:r>
      <w:r w:rsidR="00561829">
        <w:rPr>
          <w:rFonts w:ascii="Segoe UI" w:hAnsi="Segoe UI" w:cs="Segoe UI"/>
          <w:szCs w:val="20"/>
        </w:rPr>
        <w:t xml:space="preserve"> a f</w:t>
      </w:r>
      <w:r w:rsidR="00C50F50">
        <w:rPr>
          <w:rFonts w:ascii="Segoe UI" w:hAnsi="Segoe UI" w:cs="Segoe UI"/>
          <w:szCs w:val="20"/>
        </w:rPr>
        <w:t>unkcionality</w:t>
      </w:r>
      <w:r w:rsidR="009A7400">
        <w:rPr>
          <w:rFonts w:ascii="Segoe UI" w:hAnsi="Segoe UI" w:cs="Segoe UI"/>
          <w:szCs w:val="20"/>
        </w:rPr>
        <w:t xml:space="preserve"> Díla</w:t>
      </w:r>
      <w:r w:rsidR="00FA2F56">
        <w:rPr>
          <w:rFonts w:ascii="Segoe UI" w:hAnsi="Segoe UI" w:cs="Segoe UI"/>
          <w:szCs w:val="20"/>
        </w:rPr>
        <w:t xml:space="preserve"> uvedené </w:t>
      </w:r>
      <w:r w:rsidR="00561829">
        <w:rPr>
          <w:rFonts w:ascii="Segoe UI" w:hAnsi="Segoe UI" w:cs="Segoe UI"/>
          <w:szCs w:val="20"/>
        </w:rPr>
        <w:t>v</w:t>
      </w:r>
      <w:r w:rsidR="00FA2F56">
        <w:rPr>
          <w:rFonts w:ascii="Segoe UI" w:hAnsi="Segoe UI" w:cs="Segoe UI"/>
          <w:szCs w:val="20"/>
        </w:rPr>
        <w:t xml:space="preserve"> čl. 2.3.2 písm. a) </w:t>
      </w:r>
      <w:r w:rsidR="00C50F50">
        <w:rPr>
          <w:rFonts w:ascii="Segoe UI" w:hAnsi="Segoe UI" w:cs="Segoe UI"/>
        </w:rPr>
        <w:t xml:space="preserve">až </w:t>
      </w:r>
      <w:r w:rsidR="003A3CD6">
        <w:rPr>
          <w:rFonts w:ascii="Segoe UI" w:hAnsi="Segoe UI" w:cs="Segoe UI"/>
        </w:rPr>
        <w:t>f</w:t>
      </w:r>
      <w:r w:rsidR="00C50F50">
        <w:rPr>
          <w:rFonts w:ascii="Segoe UI" w:hAnsi="Segoe UI" w:cs="Segoe UI"/>
        </w:rPr>
        <w:t>)</w:t>
      </w:r>
      <w:r w:rsidR="003A3CD6">
        <w:rPr>
          <w:rFonts w:ascii="Segoe UI" w:hAnsi="Segoe UI" w:cs="Segoe UI"/>
        </w:rPr>
        <w:t xml:space="preserve"> a h)</w:t>
      </w:r>
      <w:r w:rsidR="00A6561C">
        <w:rPr>
          <w:rFonts w:ascii="Segoe UI" w:hAnsi="Segoe UI" w:cs="Segoe UI"/>
        </w:rPr>
        <w:t xml:space="preserve"> </w:t>
      </w:r>
      <w:r w:rsidR="00FA2F56">
        <w:rPr>
          <w:rFonts w:ascii="Segoe UI" w:hAnsi="Segoe UI" w:cs="Segoe UI"/>
        </w:rPr>
        <w:t xml:space="preserve">a dále </w:t>
      </w:r>
      <w:r w:rsidR="00A6561C">
        <w:rPr>
          <w:rFonts w:ascii="Segoe UI" w:hAnsi="Segoe UI" w:cs="Segoe UI"/>
        </w:rPr>
        <w:t xml:space="preserve">služby uvedené </w:t>
      </w:r>
      <w:r w:rsidR="00FA2F56">
        <w:rPr>
          <w:rFonts w:ascii="Segoe UI" w:hAnsi="Segoe UI" w:cs="Segoe UI"/>
        </w:rPr>
        <w:t>v čl. 2.3.3 a čl. 2.3.4</w:t>
      </w:r>
      <w:r>
        <w:rPr>
          <w:rFonts w:ascii="Segoe UI" w:hAnsi="Segoe UI" w:cs="Segoe UI"/>
        </w:rPr>
        <w:t xml:space="preserve"> této Smlouvy</w:t>
      </w:r>
      <w:r w:rsidR="00FA2F56">
        <w:rPr>
          <w:rFonts w:ascii="Segoe UI" w:hAnsi="Segoe UI" w:cs="Segoe UI"/>
        </w:rPr>
        <w:t xml:space="preserve">, je Zhotovitel povinen </w:t>
      </w:r>
      <w:r w:rsidR="00C50F50">
        <w:rPr>
          <w:rFonts w:ascii="Segoe UI" w:hAnsi="Segoe UI" w:cs="Segoe UI"/>
        </w:rPr>
        <w:t>zprovoznit</w:t>
      </w:r>
      <w:r w:rsidR="00FA2F56">
        <w:rPr>
          <w:rFonts w:ascii="Segoe UI" w:hAnsi="Segoe UI" w:cs="Segoe UI"/>
        </w:rPr>
        <w:t xml:space="preserve"> nejpozději do </w:t>
      </w:r>
      <w:r w:rsidR="00C50F50">
        <w:rPr>
          <w:rFonts w:ascii="Segoe UI" w:hAnsi="Segoe UI" w:cs="Segoe UI"/>
        </w:rPr>
        <w:t>20</w:t>
      </w:r>
      <w:r w:rsidR="00FA2F56">
        <w:rPr>
          <w:rFonts w:ascii="Segoe UI" w:hAnsi="Segoe UI" w:cs="Segoe UI"/>
        </w:rPr>
        <w:t xml:space="preserve">. </w:t>
      </w:r>
      <w:r w:rsidR="00C50F50">
        <w:rPr>
          <w:rFonts w:ascii="Segoe UI" w:hAnsi="Segoe UI" w:cs="Segoe UI"/>
        </w:rPr>
        <w:t>6</w:t>
      </w:r>
      <w:r w:rsidR="00FA2F56">
        <w:rPr>
          <w:rFonts w:ascii="Segoe UI" w:hAnsi="Segoe UI" w:cs="Segoe UI"/>
        </w:rPr>
        <w:t>. 2017;</w:t>
      </w:r>
    </w:p>
    <w:p w14:paraId="546AC137" w14:textId="2DFB0CE4" w:rsidR="00FE007E" w:rsidRDefault="00561829" w:rsidP="005B2270">
      <w:pPr>
        <w:pStyle w:val="cislovani"/>
        <w:numPr>
          <w:ilvl w:val="0"/>
          <w:numId w:val="67"/>
        </w:numPr>
        <w:spacing w:line="276" w:lineRule="auto"/>
        <w:ind w:left="709" w:hanging="283"/>
        <w:rPr>
          <w:rFonts w:ascii="Segoe UI" w:hAnsi="Segoe UI" w:cs="Segoe UI"/>
        </w:rPr>
      </w:pPr>
      <w:r>
        <w:rPr>
          <w:rFonts w:ascii="Segoe UI" w:hAnsi="Segoe UI" w:cs="Segoe UI"/>
          <w:szCs w:val="20"/>
        </w:rPr>
        <w:t>f</w:t>
      </w:r>
      <w:r w:rsidR="00C50F50">
        <w:rPr>
          <w:rFonts w:ascii="Segoe UI" w:hAnsi="Segoe UI" w:cs="Segoe UI"/>
          <w:szCs w:val="20"/>
        </w:rPr>
        <w:t>unkcionality</w:t>
      </w:r>
      <w:r w:rsidR="009A7400">
        <w:rPr>
          <w:rFonts w:ascii="Segoe UI" w:hAnsi="Segoe UI" w:cs="Segoe UI"/>
          <w:szCs w:val="20"/>
        </w:rPr>
        <w:t xml:space="preserve"> Díla</w:t>
      </w:r>
      <w:r w:rsidR="00FA2F56">
        <w:rPr>
          <w:rFonts w:ascii="Segoe UI" w:hAnsi="Segoe UI" w:cs="Segoe UI"/>
          <w:szCs w:val="20"/>
        </w:rPr>
        <w:t xml:space="preserve"> uvedené v čl. 2.3.2 písm. </w:t>
      </w:r>
      <w:r w:rsidR="003A3CD6">
        <w:rPr>
          <w:rFonts w:ascii="Segoe UI" w:hAnsi="Segoe UI" w:cs="Segoe UI"/>
          <w:szCs w:val="20"/>
        </w:rPr>
        <w:t>g</w:t>
      </w:r>
      <w:r w:rsidR="00FA2F56">
        <w:rPr>
          <w:rFonts w:ascii="Segoe UI" w:hAnsi="Segoe UI" w:cs="Segoe UI"/>
          <w:szCs w:val="20"/>
        </w:rPr>
        <w:t>)</w:t>
      </w:r>
      <w:r w:rsidR="003A3CD6">
        <w:rPr>
          <w:rFonts w:ascii="Segoe UI" w:hAnsi="Segoe UI" w:cs="Segoe UI"/>
          <w:szCs w:val="20"/>
        </w:rPr>
        <w:t xml:space="preserve"> a i)</w:t>
      </w:r>
      <w:r w:rsidR="00FA2F56">
        <w:rPr>
          <w:rFonts w:ascii="Segoe UI" w:hAnsi="Segoe UI" w:cs="Segoe UI"/>
          <w:szCs w:val="20"/>
        </w:rPr>
        <w:t xml:space="preserve"> </w:t>
      </w:r>
      <w:r w:rsidR="00C50F50">
        <w:rPr>
          <w:rFonts w:ascii="Segoe UI" w:hAnsi="Segoe UI" w:cs="Segoe UI"/>
          <w:szCs w:val="20"/>
        </w:rPr>
        <w:t>až k)</w:t>
      </w:r>
      <w:r w:rsidR="00AB0383">
        <w:rPr>
          <w:rFonts w:ascii="Segoe UI" w:hAnsi="Segoe UI" w:cs="Segoe UI"/>
          <w:szCs w:val="20"/>
        </w:rPr>
        <w:t xml:space="preserve"> a písm. q)</w:t>
      </w:r>
      <w:r w:rsidR="00A539D5">
        <w:rPr>
          <w:rFonts w:ascii="Segoe UI" w:hAnsi="Segoe UI" w:cs="Segoe UI"/>
          <w:szCs w:val="20"/>
        </w:rPr>
        <w:t xml:space="preserve"> této Smlouvy</w:t>
      </w:r>
      <w:r w:rsidR="00225F9E">
        <w:rPr>
          <w:rFonts w:ascii="Segoe UI" w:hAnsi="Segoe UI" w:cs="Segoe UI"/>
        </w:rPr>
        <w:t xml:space="preserve"> je Zhotovitel povinen </w:t>
      </w:r>
      <w:r w:rsidR="00C50F50">
        <w:rPr>
          <w:rFonts w:ascii="Segoe UI" w:hAnsi="Segoe UI" w:cs="Segoe UI"/>
        </w:rPr>
        <w:t>zprovoznit</w:t>
      </w:r>
      <w:r w:rsidR="00225F9E">
        <w:rPr>
          <w:rFonts w:ascii="Segoe UI" w:hAnsi="Segoe UI" w:cs="Segoe UI"/>
        </w:rPr>
        <w:t xml:space="preserve"> nejpozději do</w:t>
      </w:r>
      <w:r w:rsidR="00DA3BDA">
        <w:rPr>
          <w:rFonts w:ascii="Segoe UI" w:hAnsi="Segoe UI" w:cs="Segoe UI"/>
        </w:rPr>
        <w:t xml:space="preserve"> </w:t>
      </w:r>
      <w:r w:rsidR="00A10069">
        <w:rPr>
          <w:rFonts w:ascii="Segoe UI" w:hAnsi="Segoe UI" w:cs="Segoe UI"/>
        </w:rPr>
        <w:t>25</w:t>
      </w:r>
      <w:r w:rsidR="00DA3BDA">
        <w:rPr>
          <w:rFonts w:ascii="Segoe UI" w:hAnsi="Segoe UI" w:cs="Segoe UI"/>
        </w:rPr>
        <w:t>. 7. 2017</w:t>
      </w:r>
      <w:r w:rsidR="00FA2F56">
        <w:rPr>
          <w:rFonts w:ascii="Segoe UI" w:hAnsi="Segoe UI" w:cs="Segoe UI"/>
        </w:rPr>
        <w:t>;</w:t>
      </w:r>
    </w:p>
    <w:p w14:paraId="5D07EC72" w14:textId="4565DF53" w:rsidR="00C50F50" w:rsidRDefault="00561829" w:rsidP="005B2270">
      <w:pPr>
        <w:pStyle w:val="cislovani"/>
        <w:numPr>
          <w:ilvl w:val="0"/>
          <w:numId w:val="67"/>
        </w:numPr>
        <w:spacing w:line="276" w:lineRule="auto"/>
        <w:ind w:left="709" w:hanging="283"/>
        <w:rPr>
          <w:rFonts w:ascii="Segoe UI" w:hAnsi="Segoe UI" w:cs="Segoe UI"/>
        </w:rPr>
      </w:pPr>
      <w:r>
        <w:rPr>
          <w:rFonts w:ascii="Segoe UI" w:hAnsi="Segoe UI" w:cs="Segoe UI"/>
          <w:szCs w:val="20"/>
        </w:rPr>
        <w:t>f</w:t>
      </w:r>
      <w:r w:rsidR="00C50F50">
        <w:rPr>
          <w:rFonts w:ascii="Segoe UI" w:hAnsi="Segoe UI" w:cs="Segoe UI"/>
          <w:szCs w:val="20"/>
        </w:rPr>
        <w:t>unkcionality</w:t>
      </w:r>
      <w:r w:rsidR="009A7400">
        <w:rPr>
          <w:rFonts w:ascii="Segoe UI" w:hAnsi="Segoe UI" w:cs="Segoe UI"/>
          <w:szCs w:val="20"/>
        </w:rPr>
        <w:t xml:space="preserve"> Díla</w:t>
      </w:r>
      <w:r w:rsidR="00C50F50">
        <w:rPr>
          <w:rFonts w:ascii="Segoe UI" w:hAnsi="Segoe UI" w:cs="Segoe UI"/>
          <w:szCs w:val="20"/>
        </w:rPr>
        <w:t xml:space="preserve"> uvedené v čl. 2.3.2 písm. l) až p</w:t>
      </w:r>
      <w:r w:rsidR="00AB0383">
        <w:rPr>
          <w:rFonts w:ascii="Segoe UI" w:hAnsi="Segoe UI" w:cs="Segoe UI"/>
          <w:szCs w:val="20"/>
        </w:rPr>
        <w:t>)</w:t>
      </w:r>
      <w:r w:rsidR="00A539D5">
        <w:rPr>
          <w:rFonts w:ascii="Segoe UI" w:hAnsi="Segoe UI" w:cs="Segoe UI"/>
          <w:szCs w:val="20"/>
        </w:rPr>
        <w:t xml:space="preserve"> této Smlouvy</w:t>
      </w:r>
      <w:r w:rsidR="00C50F50">
        <w:rPr>
          <w:rFonts w:ascii="Segoe UI" w:hAnsi="Segoe UI" w:cs="Segoe UI"/>
        </w:rPr>
        <w:t xml:space="preserve"> je Zhotovitel povinen zprovoznit nejpozději do 15. 8. 2017;</w:t>
      </w:r>
    </w:p>
    <w:p w14:paraId="35DC3364" w14:textId="37B05617" w:rsidR="009A7400" w:rsidRDefault="00561829" w:rsidP="005B2270">
      <w:pPr>
        <w:pStyle w:val="cislovani"/>
        <w:numPr>
          <w:ilvl w:val="0"/>
          <w:numId w:val="67"/>
        </w:numPr>
        <w:spacing w:line="276" w:lineRule="auto"/>
        <w:ind w:left="709" w:hanging="283"/>
        <w:rPr>
          <w:rFonts w:ascii="Segoe UI" w:hAnsi="Segoe UI" w:cs="Segoe UI"/>
        </w:rPr>
      </w:pPr>
      <w:r>
        <w:rPr>
          <w:rFonts w:ascii="Segoe UI" w:hAnsi="Segoe UI" w:cs="Segoe UI"/>
          <w:szCs w:val="20"/>
        </w:rPr>
        <w:t>f</w:t>
      </w:r>
      <w:r w:rsidR="009A7400">
        <w:rPr>
          <w:rFonts w:ascii="Segoe UI" w:hAnsi="Segoe UI" w:cs="Segoe UI"/>
          <w:szCs w:val="20"/>
        </w:rPr>
        <w:t>unkcionalit</w:t>
      </w:r>
      <w:r w:rsidR="00AB0383">
        <w:rPr>
          <w:rFonts w:ascii="Segoe UI" w:hAnsi="Segoe UI" w:cs="Segoe UI"/>
          <w:szCs w:val="20"/>
        </w:rPr>
        <w:t>u</w:t>
      </w:r>
      <w:r w:rsidR="009A7400">
        <w:rPr>
          <w:rFonts w:ascii="Segoe UI" w:hAnsi="Segoe UI" w:cs="Segoe UI"/>
          <w:szCs w:val="20"/>
        </w:rPr>
        <w:t xml:space="preserve"> Díla uveden</w:t>
      </w:r>
      <w:r w:rsidR="00AB0383">
        <w:rPr>
          <w:rFonts w:ascii="Segoe UI" w:hAnsi="Segoe UI" w:cs="Segoe UI"/>
          <w:szCs w:val="20"/>
        </w:rPr>
        <w:t>ou</w:t>
      </w:r>
      <w:r w:rsidR="009A7400">
        <w:rPr>
          <w:rFonts w:ascii="Segoe UI" w:hAnsi="Segoe UI" w:cs="Segoe UI"/>
          <w:szCs w:val="20"/>
        </w:rPr>
        <w:t xml:space="preserve"> v čl. 2.3.2 písm. u) </w:t>
      </w:r>
      <w:r w:rsidR="00A539D5">
        <w:rPr>
          <w:rFonts w:ascii="Segoe UI" w:hAnsi="Segoe UI" w:cs="Segoe UI"/>
          <w:szCs w:val="20"/>
        </w:rPr>
        <w:t>této Smlouvy</w:t>
      </w:r>
      <w:r w:rsidR="009A7400">
        <w:rPr>
          <w:rFonts w:ascii="Segoe UI" w:hAnsi="Segoe UI" w:cs="Segoe UI"/>
        </w:rPr>
        <w:t xml:space="preserve"> je Zhotovitel povinen </w:t>
      </w:r>
      <w:r w:rsidR="00ED3A86">
        <w:rPr>
          <w:rFonts w:ascii="Segoe UI" w:hAnsi="Segoe UI" w:cs="Segoe UI"/>
        </w:rPr>
        <w:t xml:space="preserve">dodat </w:t>
      </w:r>
      <w:r w:rsidR="009A7400">
        <w:rPr>
          <w:rFonts w:ascii="Segoe UI" w:hAnsi="Segoe UI" w:cs="Segoe UI"/>
        </w:rPr>
        <w:t>nejpozději do 31. 8. 2017;</w:t>
      </w:r>
    </w:p>
    <w:p w14:paraId="12D4F5AA" w14:textId="1768B702" w:rsidR="009A7400" w:rsidRDefault="00561829" w:rsidP="005B2270">
      <w:pPr>
        <w:pStyle w:val="cislovani"/>
        <w:numPr>
          <w:ilvl w:val="0"/>
          <w:numId w:val="67"/>
        </w:numPr>
        <w:spacing w:line="276" w:lineRule="auto"/>
        <w:ind w:left="709" w:hanging="283"/>
        <w:rPr>
          <w:rFonts w:ascii="Segoe UI" w:hAnsi="Segoe UI" w:cs="Segoe UI"/>
        </w:rPr>
      </w:pPr>
      <w:r>
        <w:rPr>
          <w:rFonts w:ascii="Segoe UI" w:hAnsi="Segoe UI" w:cs="Segoe UI"/>
          <w:szCs w:val="20"/>
        </w:rPr>
        <w:t>f</w:t>
      </w:r>
      <w:r w:rsidR="009A7400">
        <w:rPr>
          <w:rFonts w:ascii="Segoe UI" w:hAnsi="Segoe UI" w:cs="Segoe UI"/>
          <w:szCs w:val="20"/>
        </w:rPr>
        <w:t>unkcionality Díla uvedené v čl. 2.3.2 písm. r) až t)</w:t>
      </w:r>
      <w:r w:rsidR="00A539D5">
        <w:rPr>
          <w:rFonts w:ascii="Segoe UI" w:hAnsi="Segoe UI" w:cs="Segoe UI"/>
          <w:szCs w:val="20"/>
        </w:rPr>
        <w:t xml:space="preserve"> této Smlouvy</w:t>
      </w:r>
      <w:r w:rsidR="009A7400">
        <w:rPr>
          <w:rFonts w:ascii="Segoe UI" w:hAnsi="Segoe UI" w:cs="Segoe UI"/>
        </w:rPr>
        <w:t xml:space="preserve"> je Zhotovitel povinen zprovoznit </w:t>
      </w:r>
      <w:r w:rsidR="00AB0383">
        <w:rPr>
          <w:rFonts w:ascii="Segoe UI" w:hAnsi="Segoe UI" w:cs="Segoe UI"/>
        </w:rPr>
        <w:t xml:space="preserve">průběžně </w:t>
      </w:r>
      <w:r w:rsidR="009A7400">
        <w:rPr>
          <w:rFonts w:ascii="Segoe UI" w:hAnsi="Segoe UI" w:cs="Segoe UI"/>
        </w:rPr>
        <w:t xml:space="preserve">v termínech uvedených v čl. 3.3 písm. a) až c) této Smlouvy, aby je bylo možno využít ke dni zprovoznění funkcionalit </w:t>
      </w:r>
      <w:r w:rsidR="009A7400">
        <w:rPr>
          <w:rFonts w:ascii="Segoe UI" w:hAnsi="Segoe UI" w:cs="Segoe UI"/>
          <w:szCs w:val="20"/>
        </w:rPr>
        <w:t>Díla</w:t>
      </w:r>
      <w:r w:rsidR="009A7400">
        <w:rPr>
          <w:rFonts w:ascii="Segoe UI" w:hAnsi="Segoe UI" w:cs="Segoe UI"/>
        </w:rPr>
        <w:t xml:space="preserve"> uvedený</w:t>
      </w:r>
      <w:r w:rsidR="00AB0383">
        <w:rPr>
          <w:rFonts w:ascii="Segoe UI" w:hAnsi="Segoe UI" w:cs="Segoe UI"/>
        </w:rPr>
        <w:t>ch</w:t>
      </w:r>
      <w:r w:rsidR="009A7400">
        <w:rPr>
          <w:rFonts w:ascii="Segoe UI" w:hAnsi="Segoe UI" w:cs="Segoe UI"/>
        </w:rPr>
        <w:t xml:space="preserve"> v čl. 2.3.2 písm. a) až q)</w:t>
      </w:r>
      <w:r>
        <w:rPr>
          <w:rFonts w:ascii="Segoe UI" w:hAnsi="Segoe UI" w:cs="Segoe UI"/>
        </w:rPr>
        <w:t>, písm. u)</w:t>
      </w:r>
      <w:r w:rsidR="00723641">
        <w:rPr>
          <w:rFonts w:ascii="Segoe UI" w:hAnsi="Segoe UI" w:cs="Segoe UI"/>
        </w:rPr>
        <w:t xml:space="preserve"> této Smlouvy</w:t>
      </w:r>
      <w:r>
        <w:rPr>
          <w:rFonts w:ascii="Segoe UI" w:hAnsi="Segoe UI" w:cs="Segoe UI"/>
        </w:rPr>
        <w:t>,</w:t>
      </w:r>
      <w:r w:rsidR="009A7400">
        <w:rPr>
          <w:rFonts w:ascii="Segoe UI" w:hAnsi="Segoe UI" w:cs="Segoe UI"/>
        </w:rPr>
        <w:t xml:space="preserve"> a</w:t>
      </w:r>
      <w:r>
        <w:rPr>
          <w:rFonts w:ascii="Segoe UI" w:hAnsi="Segoe UI" w:cs="Segoe UI"/>
        </w:rPr>
        <w:t xml:space="preserve"> dále</w:t>
      </w:r>
      <w:r w:rsidR="00723641">
        <w:rPr>
          <w:rFonts w:ascii="Segoe UI" w:hAnsi="Segoe UI" w:cs="Segoe UI"/>
        </w:rPr>
        <w:t xml:space="preserve"> k</w:t>
      </w:r>
      <w:r w:rsidR="00DA3BDA">
        <w:rPr>
          <w:rFonts w:ascii="Segoe UI" w:hAnsi="Segoe UI" w:cs="Segoe UI"/>
        </w:rPr>
        <w:t xml:space="preserve"> poskytnutým službám uvedených</w:t>
      </w:r>
      <w:r w:rsidR="009A7400">
        <w:rPr>
          <w:rFonts w:ascii="Segoe UI" w:hAnsi="Segoe UI" w:cs="Segoe UI"/>
        </w:rPr>
        <w:t xml:space="preserve"> v</w:t>
      </w:r>
      <w:r w:rsidR="00ED3A86">
        <w:rPr>
          <w:rFonts w:ascii="Segoe UI" w:hAnsi="Segoe UI" w:cs="Segoe UI"/>
        </w:rPr>
        <w:t> čl. 2.3.3 a 2.3.4 této Smlouvy;</w:t>
      </w:r>
    </w:p>
    <w:p w14:paraId="176E2099" w14:textId="0F620D81" w:rsidR="00561829" w:rsidRDefault="00DA3BDA" w:rsidP="005B2270">
      <w:pPr>
        <w:pStyle w:val="cislovani"/>
        <w:numPr>
          <w:ilvl w:val="0"/>
          <w:numId w:val="67"/>
        </w:numPr>
        <w:spacing w:line="276" w:lineRule="auto"/>
        <w:ind w:left="709" w:hanging="283"/>
        <w:rPr>
          <w:rFonts w:ascii="Segoe UI" w:hAnsi="Segoe UI" w:cs="Segoe UI"/>
        </w:rPr>
      </w:pPr>
      <w:r>
        <w:rPr>
          <w:rFonts w:ascii="Segoe UI" w:hAnsi="Segoe UI" w:cs="Segoe UI"/>
        </w:rPr>
        <w:t xml:space="preserve">služby uvedené v čl. 2.3.5. a 2.3.6 této Smlouvy je Zhotovitel povinen poskytovat po celou dobu účinnosti této </w:t>
      </w:r>
      <w:proofErr w:type="gramStart"/>
      <w:r>
        <w:rPr>
          <w:rFonts w:ascii="Segoe UI" w:hAnsi="Segoe UI" w:cs="Segoe UI"/>
        </w:rPr>
        <w:t>Smlouvy</w:t>
      </w:r>
      <w:r w:rsidR="00D30BCC">
        <w:rPr>
          <w:rFonts w:ascii="Segoe UI" w:hAnsi="Segoe UI" w:cs="Segoe UI"/>
        </w:rPr>
        <w:t>,</w:t>
      </w:r>
      <w:r>
        <w:rPr>
          <w:rFonts w:ascii="Segoe UI" w:hAnsi="Segoe UI" w:cs="Segoe UI"/>
        </w:rPr>
        <w:t xml:space="preserve"> </w:t>
      </w:r>
      <w:r w:rsidR="0055671F">
        <w:rPr>
          <w:rFonts w:ascii="Segoe UI" w:hAnsi="Segoe UI" w:cs="Segoe UI"/>
        </w:rPr>
        <w:t xml:space="preserve">a nebo </w:t>
      </w:r>
      <w:r>
        <w:rPr>
          <w:rFonts w:ascii="Segoe UI" w:hAnsi="Segoe UI" w:cs="Segoe UI"/>
        </w:rPr>
        <w:t>na</w:t>
      </w:r>
      <w:proofErr w:type="gramEnd"/>
      <w:r>
        <w:rPr>
          <w:rFonts w:ascii="Segoe UI" w:hAnsi="Segoe UI" w:cs="Segoe UI"/>
        </w:rPr>
        <w:t xml:space="preserve"> základě požadavků Objednatele</w:t>
      </w:r>
      <w:r w:rsidR="0055671F">
        <w:rPr>
          <w:rFonts w:ascii="Segoe UI" w:hAnsi="Segoe UI" w:cs="Segoe UI"/>
        </w:rPr>
        <w:t xml:space="preserve">, a to dle charakteru </w:t>
      </w:r>
      <w:r w:rsidR="0055671F">
        <w:rPr>
          <w:rFonts w:ascii="Segoe UI" w:hAnsi="Segoe UI" w:cs="Segoe UI"/>
        </w:rPr>
        <w:lastRenderedPageBreak/>
        <w:t>poptávaných služeb.</w:t>
      </w:r>
      <w:r>
        <w:rPr>
          <w:rFonts w:ascii="Segoe UI" w:hAnsi="Segoe UI" w:cs="Segoe UI"/>
        </w:rPr>
        <w:t xml:space="preserve"> </w:t>
      </w:r>
      <w:r w:rsidR="0055671F">
        <w:rPr>
          <w:rFonts w:ascii="Segoe UI" w:hAnsi="Segoe UI" w:cs="Segoe UI"/>
        </w:rPr>
        <w:t>P</w:t>
      </w:r>
      <w:r>
        <w:rPr>
          <w:rFonts w:ascii="Segoe UI" w:hAnsi="Segoe UI" w:cs="Segoe UI"/>
        </w:rPr>
        <w:t>ro zadání požadavku dílčích služeb Objednatelem a jejich poskytnutí Zhotovitelem se užije postup</w:t>
      </w:r>
      <w:r w:rsidR="00ED3A86">
        <w:rPr>
          <w:rFonts w:ascii="Segoe UI" w:hAnsi="Segoe UI" w:cs="Segoe UI"/>
        </w:rPr>
        <w:t xml:space="preserve"> uvedený v čl. 4.1 této Smlouvy;</w:t>
      </w:r>
      <w:r>
        <w:rPr>
          <w:rFonts w:ascii="Segoe UI" w:hAnsi="Segoe UI" w:cs="Segoe UI"/>
        </w:rPr>
        <w:t xml:space="preserve">  </w:t>
      </w:r>
    </w:p>
    <w:p w14:paraId="3B88508F" w14:textId="3FACB93F" w:rsidR="00684779" w:rsidRPr="00550335" w:rsidRDefault="00723641" w:rsidP="00E5584E">
      <w:pPr>
        <w:pStyle w:val="cislovani"/>
        <w:numPr>
          <w:ilvl w:val="0"/>
          <w:numId w:val="67"/>
        </w:numPr>
        <w:spacing w:line="276" w:lineRule="auto"/>
        <w:ind w:left="709" w:hanging="283"/>
        <w:rPr>
          <w:rFonts w:ascii="Segoe UI" w:hAnsi="Segoe UI" w:cs="Segoe UI"/>
        </w:rPr>
      </w:pPr>
      <w:r>
        <w:rPr>
          <w:rFonts w:ascii="Segoe UI" w:hAnsi="Segoe UI" w:cs="Segoe UI"/>
        </w:rPr>
        <w:t xml:space="preserve">služby uvedené v čl. 2.3.7 této Smlouvy </w:t>
      </w:r>
      <w:r w:rsidR="002A4F5E">
        <w:rPr>
          <w:rFonts w:ascii="Segoe UI" w:hAnsi="Segoe UI" w:cs="Segoe UI"/>
        </w:rPr>
        <w:t>je Zhotovitel povinen splnit na základě požadavku Objednatele zadaného prostřednictvím systému IS JIRA, a to ve lhůtě</w:t>
      </w:r>
      <w:r w:rsidR="00250118">
        <w:rPr>
          <w:rFonts w:ascii="Segoe UI" w:hAnsi="Segoe UI" w:cs="Segoe UI"/>
        </w:rPr>
        <w:t xml:space="preserve"> stanovené </w:t>
      </w:r>
      <w:r w:rsidR="0055671F">
        <w:rPr>
          <w:rFonts w:ascii="Segoe UI" w:hAnsi="Segoe UI" w:cs="Segoe UI"/>
        </w:rPr>
        <w:t>na základě dohody mezi Objednatelem a Zhotovitelem</w:t>
      </w:r>
      <w:r w:rsidR="00250118">
        <w:rPr>
          <w:rFonts w:ascii="Segoe UI" w:hAnsi="Segoe UI" w:cs="Segoe UI"/>
        </w:rPr>
        <w:t xml:space="preserve">. </w:t>
      </w:r>
    </w:p>
    <w:p w14:paraId="1E834528" w14:textId="77777777" w:rsidR="00284E69" w:rsidRPr="00550335" w:rsidRDefault="00284E69" w:rsidP="00284E69">
      <w:pPr>
        <w:pStyle w:val="cislovani1"/>
        <w:numPr>
          <w:ilvl w:val="0"/>
          <w:numId w:val="14"/>
        </w:numPr>
        <w:spacing w:line="276" w:lineRule="auto"/>
        <w:ind w:left="567" w:hanging="567"/>
        <w:rPr>
          <w:rFonts w:ascii="Segoe UI" w:hAnsi="Segoe UI" w:cs="Segoe UI"/>
          <w:sz w:val="20"/>
          <w:szCs w:val="20"/>
        </w:rPr>
      </w:pPr>
      <w:r w:rsidRPr="00550335">
        <w:rPr>
          <w:rFonts w:ascii="Segoe UI" w:hAnsi="Segoe UI" w:cs="Segoe UI"/>
          <w:sz w:val="20"/>
          <w:szCs w:val="20"/>
        </w:rPr>
        <w:t>předání a převzetí díla, licence</w:t>
      </w:r>
      <w:r w:rsidR="00255857" w:rsidRPr="00550335">
        <w:rPr>
          <w:rFonts w:ascii="Segoe UI" w:hAnsi="Segoe UI" w:cs="Segoe UI"/>
          <w:sz w:val="20"/>
          <w:szCs w:val="20"/>
        </w:rPr>
        <w:t xml:space="preserve"> a zdrojový kód</w:t>
      </w:r>
    </w:p>
    <w:p w14:paraId="2D00D1C5" w14:textId="09CC4060" w:rsidR="001828F5" w:rsidRPr="00550335" w:rsidRDefault="001828F5" w:rsidP="00284E69">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Objednatel bude Zhotoviteli zadávat provedení dílčích služeb </w:t>
      </w:r>
      <w:r w:rsidR="009E5237">
        <w:rPr>
          <w:rFonts w:ascii="Segoe UI" w:hAnsi="Segoe UI" w:cs="Segoe UI"/>
        </w:rPr>
        <w:t xml:space="preserve">plněných Zhotovitelem na základě této </w:t>
      </w:r>
      <w:r w:rsidR="00BF4C3D">
        <w:rPr>
          <w:rFonts w:ascii="Segoe UI" w:hAnsi="Segoe UI" w:cs="Segoe UI"/>
        </w:rPr>
        <w:t>S</w:t>
      </w:r>
      <w:r w:rsidR="009E5237">
        <w:rPr>
          <w:rFonts w:ascii="Segoe UI" w:hAnsi="Segoe UI" w:cs="Segoe UI"/>
        </w:rPr>
        <w:t xml:space="preserve">mlouvy </w:t>
      </w:r>
      <w:r w:rsidRPr="00550335">
        <w:rPr>
          <w:rFonts w:ascii="Segoe UI" w:hAnsi="Segoe UI" w:cs="Segoe UI"/>
        </w:rPr>
        <w:t>přednostně v systému IS JIRA Objednatele, do kterého obdrží Zhotovitel přístup. Stav ře</w:t>
      </w:r>
      <w:r w:rsidR="006534C8" w:rsidRPr="00550335">
        <w:rPr>
          <w:rFonts w:ascii="Segoe UI" w:hAnsi="Segoe UI" w:cs="Segoe UI"/>
        </w:rPr>
        <w:t>šení požadavku, jeho ukončení a </w:t>
      </w:r>
      <w:r w:rsidRPr="00550335">
        <w:rPr>
          <w:rFonts w:ascii="Segoe UI" w:hAnsi="Segoe UI" w:cs="Segoe UI"/>
        </w:rPr>
        <w:t>časovou náročnost bude Zhotovitel evidovat v IS JIR</w:t>
      </w:r>
      <w:r w:rsidR="006534C8" w:rsidRPr="00550335">
        <w:rPr>
          <w:rFonts w:ascii="Segoe UI" w:hAnsi="Segoe UI" w:cs="Segoe UI"/>
        </w:rPr>
        <w:t>A. Zhotovitel předá informaci o </w:t>
      </w:r>
      <w:r w:rsidRPr="00550335">
        <w:rPr>
          <w:rFonts w:ascii="Segoe UI" w:hAnsi="Segoe UI" w:cs="Segoe UI"/>
        </w:rPr>
        <w:t xml:space="preserve">zapracování předávaného celku Objednateli, současně předá Objednateli testovací scénáře, dokumentaci a připraví na testovací verzi systému (v </w:t>
      </w:r>
      <w:r w:rsidR="00213F27" w:rsidRPr="00550335">
        <w:rPr>
          <w:rFonts w:ascii="Segoe UI" w:hAnsi="Segoe UI" w:cs="Segoe UI"/>
        </w:rPr>
        <w:t xml:space="preserve">ICT </w:t>
      </w:r>
      <w:r w:rsidRPr="00550335">
        <w:rPr>
          <w:rFonts w:ascii="Segoe UI" w:hAnsi="Segoe UI" w:cs="Segoe UI"/>
        </w:rPr>
        <w:t>prostředí Objednatele</w:t>
      </w:r>
      <w:r w:rsidR="00CF367D">
        <w:rPr>
          <w:rFonts w:ascii="Segoe UI" w:hAnsi="Segoe UI" w:cs="Segoe UI"/>
        </w:rPr>
        <w:t xml:space="preserve"> nebo v </w:t>
      </w:r>
      <w:r w:rsidR="00882586">
        <w:rPr>
          <w:rFonts w:ascii="Segoe UI" w:hAnsi="Segoe UI" w:cs="Segoe UI"/>
        </w:rPr>
        <w:t xml:space="preserve">prostředí Google </w:t>
      </w:r>
      <w:proofErr w:type="spellStart"/>
      <w:r w:rsidR="00882586">
        <w:rPr>
          <w:rFonts w:ascii="Segoe UI" w:hAnsi="Segoe UI" w:cs="Segoe UI"/>
        </w:rPr>
        <w:t>Cloud</w:t>
      </w:r>
      <w:proofErr w:type="spellEnd"/>
      <w:r w:rsidR="00882586">
        <w:rPr>
          <w:rFonts w:ascii="Segoe UI" w:hAnsi="Segoe UI" w:cs="Segoe UI"/>
        </w:rPr>
        <w:t xml:space="preserve"> </w:t>
      </w:r>
      <w:proofErr w:type="spellStart"/>
      <w:r w:rsidR="00882586">
        <w:rPr>
          <w:rFonts w:ascii="Segoe UI" w:hAnsi="Segoe UI" w:cs="Segoe UI"/>
        </w:rPr>
        <w:t>Platform</w:t>
      </w:r>
      <w:proofErr w:type="spellEnd"/>
      <w:r w:rsidR="00CF367D">
        <w:rPr>
          <w:rFonts w:ascii="Segoe UI" w:hAnsi="Segoe UI" w:cs="Segoe UI"/>
        </w:rPr>
        <w:t xml:space="preserve"> dle vzájemné dohody</w:t>
      </w:r>
      <w:r w:rsidRPr="00550335">
        <w:rPr>
          <w:rFonts w:ascii="Segoe UI" w:hAnsi="Segoe UI" w:cs="Segoe UI"/>
        </w:rPr>
        <w:t xml:space="preserve">) </w:t>
      </w:r>
      <w:r w:rsidR="00311A7A" w:rsidRPr="00550335">
        <w:rPr>
          <w:rFonts w:ascii="Segoe UI" w:hAnsi="Segoe UI" w:cs="Segoe UI"/>
        </w:rPr>
        <w:t xml:space="preserve">Dílo </w:t>
      </w:r>
      <w:r w:rsidRPr="00550335">
        <w:rPr>
          <w:rFonts w:ascii="Segoe UI" w:hAnsi="Segoe UI" w:cs="Segoe UI"/>
        </w:rPr>
        <w:t xml:space="preserve">k testování. </w:t>
      </w:r>
      <w:r w:rsidR="00ED3A86">
        <w:rPr>
          <w:rFonts w:ascii="Segoe UI" w:hAnsi="Segoe UI" w:cs="Segoe UI"/>
        </w:rPr>
        <w:br/>
      </w:r>
      <w:r w:rsidRPr="00550335">
        <w:rPr>
          <w:rFonts w:ascii="Segoe UI" w:hAnsi="Segoe UI" w:cs="Segoe UI"/>
        </w:rPr>
        <w:t>K tomu je Objednatel povinen poskytnout Zhotoviteli součinnost.</w:t>
      </w:r>
    </w:p>
    <w:p w14:paraId="137C3BED" w14:textId="77777777" w:rsidR="00ED0EE0" w:rsidRPr="00550335" w:rsidRDefault="00ED0EE0" w:rsidP="00284E69">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Objednatel provede testování </w:t>
      </w:r>
      <w:r w:rsidR="00311A7A" w:rsidRPr="00550335">
        <w:rPr>
          <w:rFonts w:ascii="Segoe UI" w:hAnsi="Segoe UI" w:cs="Segoe UI"/>
        </w:rPr>
        <w:t>Díla</w:t>
      </w:r>
      <w:r w:rsidRPr="00550335">
        <w:rPr>
          <w:rFonts w:ascii="Segoe UI" w:hAnsi="Segoe UI" w:cs="Segoe UI"/>
        </w:rPr>
        <w:t xml:space="preserve">, jeho průběh a výsledky zaznamená do testovacího scénáře </w:t>
      </w:r>
      <w:r w:rsidRPr="00550335">
        <w:rPr>
          <w:rFonts w:ascii="Segoe UI" w:hAnsi="Segoe UI" w:cs="Segoe UI"/>
        </w:rPr>
        <w:br/>
        <w:t>a výsledek předá Zhotoviteli.</w:t>
      </w:r>
    </w:p>
    <w:p w14:paraId="20139FE8" w14:textId="132A48B1" w:rsidR="0085666E" w:rsidRPr="00550335" w:rsidRDefault="00284E69" w:rsidP="00284E69">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Pokud Objednatel shledá v procesu testování </w:t>
      </w:r>
      <w:r w:rsidR="00311A7A" w:rsidRPr="00550335">
        <w:rPr>
          <w:rFonts w:ascii="Segoe UI" w:hAnsi="Segoe UI" w:cs="Segoe UI"/>
        </w:rPr>
        <w:t xml:space="preserve">Díla </w:t>
      </w:r>
      <w:r w:rsidRPr="00550335">
        <w:rPr>
          <w:rFonts w:ascii="Segoe UI" w:hAnsi="Segoe UI" w:cs="Segoe UI"/>
        </w:rPr>
        <w:t xml:space="preserve">zásadní vady v implementaci nastavení procesu nebo ve funkcionalitě, které není možné ihned Zhotovitelem opravit, ukončí testování, </w:t>
      </w:r>
      <w:r w:rsidR="0085666E" w:rsidRPr="00550335">
        <w:rPr>
          <w:rFonts w:ascii="Segoe UI" w:hAnsi="Segoe UI" w:cs="Segoe UI"/>
        </w:rPr>
        <w:t>oznámení</w:t>
      </w:r>
      <w:r w:rsidRPr="00550335">
        <w:rPr>
          <w:rFonts w:ascii="Segoe UI" w:hAnsi="Segoe UI" w:cs="Segoe UI"/>
        </w:rPr>
        <w:t xml:space="preserve"> </w:t>
      </w:r>
      <w:r w:rsidR="00D15635" w:rsidRPr="00550335">
        <w:rPr>
          <w:rFonts w:ascii="Segoe UI" w:hAnsi="Segoe UI" w:cs="Segoe UI"/>
        </w:rPr>
        <w:t xml:space="preserve">o vadě </w:t>
      </w:r>
      <w:r w:rsidRPr="00550335">
        <w:rPr>
          <w:rFonts w:ascii="Segoe UI" w:hAnsi="Segoe UI" w:cs="Segoe UI"/>
        </w:rPr>
        <w:t xml:space="preserve">předá Zhotoviteli, který je povinen </w:t>
      </w:r>
      <w:r w:rsidR="00D15635" w:rsidRPr="00550335">
        <w:rPr>
          <w:rFonts w:ascii="Segoe UI" w:hAnsi="Segoe UI" w:cs="Segoe UI"/>
        </w:rPr>
        <w:t xml:space="preserve">vadu odstranit </w:t>
      </w:r>
      <w:r w:rsidRPr="00550335">
        <w:rPr>
          <w:rFonts w:ascii="Segoe UI" w:hAnsi="Segoe UI" w:cs="Segoe UI"/>
        </w:rPr>
        <w:t xml:space="preserve">do </w:t>
      </w:r>
      <w:r w:rsidRPr="00550335">
        <w:rPr>
          <w:rFonts w:ascii="Segoe UI" w:hAnsi="Segoe UI" w:cs="Segoe UI"/>
          <w:b/>
        </w:rPr>
        <w:t>3 pracovních dnů</w:t>
      </w:r>
      <w:r w:rsidR="00D15635" w:rsidRPr="00550335">
        <w:rPr>
          <w:rFonts w:ascii="Segoe UI" w:hAnsi="Segoe UI" w:cs="Segoe UI"/>
        </w:rPr>
        <w:t xml:space="preserve"> od </w:t>
      </w:r>
      <w:r w:rsidR="009E5237">
        <w:rPr>
          <w:rFonts w:ascii="Segoe UI" w:hAnsi="Segoe UI" w:cs="Segoe UI"/>
        </w:rPr>
        <w:t>doručení</w:t>
      </w:r>
      <w:r w:rsidR="009E5237" w:rsidRPr="00550335">
        <w:rPr>
          <w:rFonts w:ascii="Segoe UI" w:hAnsi="Segoe UI" w:cs="Segoe UI"/>
        </w:rPr>
        <w:t xml:space="preserve"> </w:t>
      </w:r>
      <w:r w:rsidR="0085666E" w:rsidRPr="00550335">
        <w:rPr>
          <w:rFonts w:ascii="Segoe UI" w:hAnsi="Segoe UI" w:cs="Segoe UI"/>
        </w:rPr>
        <w:t>oznámení</w:t>
      </w:r>
      <w:r w:rsidR="00D15635" w:rsidRPr="00550335">
        <w:rPr>
          <w:rFonts w:ascii="Segoe UI" w:hAnsi="Segoe UI" w:cs="Segoe UI"/>
        </w:rPr>
        <w:t xml:space="preserve"> o vadě</w:t>
      </w:r>
      <w:r w:rsidRPr="00550335">
        <w:rPr>
          <w:rFonts w:ascii="Segoe UI" w:hAnsi="Segoe UI" w:cs="Segoe UI"/>
        </w:rPr>
        <w:t>. Zhotovitel vad</w:t>
      </w:r>
      <w:r w:rsidR="00D15635" w:rsidRPr="00550335">
        <w:rPr>
          <w:rFonts w:ascii="Segoe UI" w:hAnsi="Segoe UI" w:cs="Segoe UI"/>
        </w:rPr>
        <w:t>u</w:t>
      </w:r>
      <w:r w:rsidRPr="00550335">
        <w:rPr>
          <w:rFonts w:ascii="Segoe UI" w:hAnsi="Segoe UI" w:cs="Segoe UI"/>
        </w:rPr>
        <w:t xml:space="preserve"> odstraní a předá zpět </w:t>
      </w:r>
      <w:r w:rsidR="006534C8" w:rsidRPr="00550335">
        <w:rPr>
          <w:rFonts w:ascii="Segoe UI" w:hAnsi="Segoe UI" w:cs="Segoe UI"/>
        </w:rPr>
        <w:t xml:space="preserve">Objednateli </w:t>
      </w:r>
      <w:r w:rsidR="00311A7A" w:rsidRPr="00550335">
        <w:rPr>
          <w:rFonts w:ascii="Segoe UI" w:hAnsi="Segoe UI" w:cs="Segoe UI"/>
        </w:rPr>
        <w:t xml:space="preserve">Dílo </w:t>
      </w:r>
      <w:r w:rsidR="006534C8" w:rsidRPr="00550335">
        <w:rPr>
          <w:rFonts w:ascii="Segoe UI" w:hAnsi="Segoe UI" w:cs="Segoe UI"/>
        </w:rPr>
        <w:t>k testování. K </w:t>
      </w:r>
      <w:r w:rsidRPr="00550335">
        <w:rPr>
          <w:rFonts w:ascii="Segoe UI" w:hAnsi="Segoe UI" w:cs="Segoe UI"/>
        </w:rPr>
        <w:t>tomu je Objednatel povinen poskytnout Zhotoviteli součinnost.</w:t>
      </w:r>
      <w:r w:rsidR="0085666E" w:rsidRPr="00550335">
        <w:rPr>
          <w:rFonts w:ascii="Segoe UI" w:hAnsi="Segoe UI" w:cs="Segoe UI"/>
        </w:rPr>
        <w:t xml:space="preserve"> </w:t>
      </w:r>
      <w:r w:rsidR="00151332" w:rsidRPr="00550335">
        <w:rPr>
          <w:rFonts w:ascii="Segoe UI" w:hAnsi="Segoe UI" w:cs="Segoe UI"/>
        </w:rPr>
        <w:t>Pro odstranění</w:t>
      </w:r>
      <w:r w:rsidR="00D15635" w:rsidRPr="00550335">
        <w:rPr>
          <w:rFonts w:ascii="Segoe UI" w:hAnsi="Segoe UI" w:cs="Segoe UI"/>
        </w:rPr>
        <w:t xml:space="preserve"> </w:t>
      </w:r>
      <w:r w:rsidR="00151332" w:rsidRPr="00550335">
        <w:rPr>
          <w:rFonts w:ascii="Segoe UI" w:hAnsi="Segoe UI" w:cs="Segoe UI"/>
        </w:rPr>
        <w:t>vad</w:t>
      </w:r>
      <w:r w:rsidR="001828F5" w:rsidRPr="00550335">
        <w:rPr>
          <w:rFonts w:ascii="Segoe UI" w:hAnsi="Segoe UI" w:cs="Segoe UI"/>
        </w:rPr>
        <w:t xml:space="preserve"> vzniklých či objevených až po ukončení testování </w:t>
      </w:r>
      <w:r w:rsidR="00311A7A" w:rsidRPr="00550335">
        <w:rPr>
          <w:rFonts w:ascii="Segoe UI" w:hAnsi="Segoe UI" w:cs="Segoe UI"/>
        </w:rPr>
        <w:t xml:space="preserve">Díla </w:t>
      </w:r>
      <w:r w:rsidR="00151332" w:rsidRPr="00550335">
        <w:rPr>
          <w:rFonts w:ascii="Segoe UI" w:hAnsi="Segoe UI" w:cs="Segoe UI"/>
        </w:rPr>
        <w:t>se uplatní postup dle čl. 7 této Smlouvy</w:t>
      </w:r>
      <w:r w:rsidR="001828F5" w:rsidRPr="00550335">
        <w:rPr>
          <w:rFonts w:ascii="Segoe UI" w:hAnsi="Segoe UI" w:cs="Segoe UI"/>
        </w:rPr>
        <w:t>.</w:t>
      </w:r>
      <w:r w:rsidR="00D15635" w:rsidRPr="00550335">
        <w:rPr>
          <w:rFonts w:ascii="Segoe UI" w:hAnsi="Segoe UI" w:cs="Segoe UI"/>
        </w:rPr>
        <w:t xml:space="preserve"> </w:t>
      </w:r>
    </w:p>
    <w:p w14:paraId="2BEA5296" w14:textId="77777777" w:rsidR="00284E69" w:rsidRPr="00550335" w:rsidRDefault="00284E69" w:rsidP="00284E69">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Pokud Objednatel neshledá v procesu testování vady </w:t>
      </w:r>
      <w:r w:rsidR="00311A7A" w:rsidRPr="00550335">
        <w:rPr>
          <w:rFonts w:ascii="Segoe UI" w:hAnsi="Segoe UI" w:cs="Segoe UI"/>
        </w:rPr>
        <w:t>Díla</w:t>
      </w:r>
      <w:r w:rsidRPr="00550335">
        <w:rPr>
          <w:rFonts w:ascii="Segoe UI" w:hAnsi="Segoe UI" w:cs="Segoe UI"/>
        </w:rPr>
        <w:t xml:space="preserve">, které by znemožňovaly či podstatně omezovaly užití </w:t>
      </w:r>
      <w:r w:rsidR="00311A7A" w:rsidRPr="00550335">
        <w:rPr>
          <w:rFonts w:ascii="Segoe UI" w:hAnsi="Segoe UI" w:cs="Segoe UI"/>
        </w:rPr>
        <w:t xml:space="preserve">Díla </w:t>
      </w:r>
      <w:r w:rsidRPr="00550335">
        <w:rPr>
          <w:rFonts w:ascii="Segoe UI" w:hAnsi="Segoe UI" w:cs="Segoe UI"/>
        </w:rPr>
        <w:t xml:space="preserve">Objednatelem, nebo které by spočívaly v nedodržení povinnosti provést </w:t>
      </w:r>
      <w:r w:rsidR="00311A7A" w:rsidRPr="00550335">
        <w:rPr>
          <w:rFonts w:ascii="Segoe UI" w:hAnsi="Segoe UI" w:cs="Segoe UI"/>
        </w:rPr>
        <w:t xml:space="preserve">Dílo </w:t>
      </w:r>
      <w:r w:rsidRPr="00550335">
        <w:rPr>
          <w:rFonts w:ascii="Segoe UI" w:hAnsi="Segoe UI" w:cs="Segoe UI"/>
        </w:rPr>
        <w:t>kompletní (zejména vyhotovení a předání dokumentace k software), akceptační protokol (podepsaný ředitelem Odboru IT SFŽP ČR, nebo vedouc</w:t>
      </w:r>
      <w:r w:rsidR="006534C8" w:rsidRPr="00550335">
        <w:rPr>
          <w:rFonts w:ascii="Segoe UI" w:hAnsi="Segoe UI" w:cs="Segoe UI"/>
        </w:rPr>
        <w:t>ím Oddělení vývoje IS SFŽP ČR a </w:t>
      </w:r>
      <w:r w:rsidRPr="00550335">
        <w:rPr>
          <w:rFonts w:ascii="Segoe UI" w:hAnsi="Segoe UI" w:cs="Segoe UI"/>
        </w:rPr>
        <w:t>současně podepsaný i ředitelem Odbor řízení Národních programů</w:t>
      </w:r>
      <w:r w:rsidR="00DE79CA" w:rsidRPr="00550335">
        <w:rPr>
          <w:rFonts w:ascii="Segoe UI" w:hAnsi="Segoe UI" w:cs="Segoe UI"/>
        </w:rPr>
        <w:t xml:space="preserve"> SFŽP ČR</w:t>
      </w:r>
      <w:r w:rsidRPr="00550335">
        <w:rPr>
          <w:rFonts w:ascii="Segoe UI" w:hAnsi="Segoe UI" w:cs="Segoe UI"/>
        </w:rPr>
        <w:t xml:space="preserve">, případně jím pověřeným zástupcem a zástupcem Zhotovitele) a vyplněné testovací scénáře předá Zhotoviteli s pokynem k nasazení </w:t>
      </w:r>
      <w:r w:rsidR="009E5237">
        <w:rPr>
          <w:rFonts w:ascii="Segoe UI" w:hAnsi="Segoe UI" w:cs="Segoe UI"/>
        </w:rPr>
        <w:t xml:space="preserve">Díla </w:t>
      </w:r>
      <w:r w:rsidRPr="00550335">
        <w:rPr>
          <w:rFonts w:ascii="Segoe UI" w:hAnsi="Segoe UI" w:cs="Segoe UI"/>
        </w:rPr>
        <w:t xml:space="preserve">do provozního prostředí (k termínu </w:t>
      </w:r>
      <w:r w:rsidR="006534C8" w:rsidRPr="00550335">
        <w:rPr>
          <w:rFonts w:ascii="Segoe UI" w:hAnsi="Segoe UI" w:cs="Segoe UI"/>
        </w:rPr>
        <w:t>dohodnutému mezi Objednatelem a </w:t>
      </w:r>
      <w:r w:rsidRPr="00550335">
        <w:rPr>
          <w:rFonts w:ascii="Segoe UI" w:hAnsi="Segoe UI" w:cs="Segoe UI"/>
        </w:rPr>
        <w:t>Zhotovitelem).</w:t>
      </w:r>
    </w:p>
    <w:p w14:paraId="576F0D06" w14:textId="77777777" w:rsidR="00284E69" w:rsidRPr="00550335" w:rsidRDefault="00284E69" w:rsidP="001828F5">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Zhotovitel umístí </w:t>
      </w:r>
      <w:r w:rsidR="00311A7A" w:rsidRPr="00550335">
        <w:rPr>
          <w:rFonts w:ascii="Segoe UI" w:hAnsi="Segoe UI" w:cs="Segoe UI"/>
        </w:rPr>
        <w:t xml:space="preserve">Dílo </w:t>
      </w:r>
      <w:r w:rsidRPr="00550335">
        <w:rPr>
          <w:rFonts w:ascii="Segoe UI" w:hAnsi="Segoe UI" w:cs="Segoe UI"/>
        </w:rPr>
        <w:t>do provozního prostředí Objednatele a př</w:t>
      </w:r>
      <w:r w:rsidR="006534C8" w:rsidRPr="00550335">
        <w:rPr>
          <w:rFonts w:ascii="Segoe UI" w:hAnsi="Segoe UI" w:cs="Segoe UI"/>
        </w:rPr>
        <w:t>edá finální verzi dokumentace k </w:t>
      </w:r>
      <w:r w:rsidRPr="00550335">
        <w:rPr>
          <w:rFonts w:ascii="Segoe UI" w:hAnsi="Segoe UI" w:cs="Segoe UI"/>
        </w:rPr>
        <w:t xml:space="preserve">zapracovanému celku Objednateli. K tomu je Objednatel povinen poskytnout Zhotoviteli součinnost. Okamžikem umístění </w:t>
      </w:r>
      <w:r w:rsidR="00311A7A" w:rsidRPr="00550335">
        <w:rPr>
          <w:rFonts w:ascii="Segoe UI" w:hAnsi="Segoe UI" w:cs="Segoe UI"/>
        </w:rPr>
        <w:t xml:space="preserve">Díla </w:t>
      </w:r>
      <w:r w:rsidRPr="00550335">
        <w:rPr>
          <w:rFonts w:ascii="Segoe UI" w:hAnsi="Segoe UI" w:cs="Segoe UI"/>
        </w:rPr>
        <w:t xml:space="preserve">do provozního prostředí Objednatele a předáním finální verzi dokumentace k </w:t>
      </w:r>
      <w:r w:rsidR="00311A7A" w:rsidRPr="00550335">
        <w:rPr>
          <w:rFonts w:ascii="Segoe UI" w:hAnsi="Segoe UI" w:cs="Segoe UI"/>
        </w:rPr>
        <w:t xml:space="preserve">Dílu </w:t>
      </w:r>
      <w:r w:rsidRPr="00550335">
        <w:rPr>
          <w:rFonts w:ascii="Segoe UI" w:hAnsi="Segoe UI" w:cs="Segoe UI"/>
        </w:rPr>
        <w:t xml:space="preserve">Objednateli se považuje </w:t>
      </w:r>
      <w:r w:rsidR="00311A7A" w:rsidRPr="00550335">
        <w:rPr>
          <w:rFonts w:ascii="Segoe UI" w:hAnsi="Segoe UI" w:cs="Segoe UI"/>
        </w:rPr>
        <w:t xml:space="preserve">Dílo </w:t>
      </w:r>
      <w:r w:rsidRPr="00550335">
        <w:rPr>
          <w:rFonts w:ascii="Segoe UI" w:hAnsi="Segoe UI" w:cs="Segoe UI"/>
        </w:rPr>
        <w:t>za dokončené a předané.</w:t>
      </w:r>
    </w:p>
    <w:p w14:paraId="5A53726C" w14:textId="3344A57F" w:rsidR="00284E69" w:rsidRDefault="00284E69" w:rsidP="006B1BF3">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Objednatel je povinen poskytnout Zhotoviteli nezbytnou součinnost k provedení </w:t>
      </w:r>
      <w:r w:rsidR="00311A7A" w:rsidRPr="00550335">
        <w:rPr>
          <w:rFonts w:ascii="Segoe UI" w:hAnsi="Segoe UI" w:cs="Segoe UI"/>
        </w:rPr>
        <w:t xml:space="preserve">Díla </w:t>
      </w:r>
      <w:r w:rsidRPr="00550335">
        <w:rPr>
          <w:rFonts w:ascii="Segoe UI" w:hAnsi="Segoe UI" w:cs="Segoe UI"/>
        </w:rPr>
        <w:t xml:space="preserve">podle této Smlouvy, a to zejména v případě, že určité charakteristiky </w:t>
      </w:r>
      <w:r w:rsidR="00311A7A" w:rsidRPr="00550335">
        <w:rPr>
          <w:rFonts w:ascii="Segoe UI" w:hAnsi="Segoe UI" w:cs="Segoe UI"/>
        </w:rPr>
        <w:t xml:space="preserve">Díla </w:t>
      </w:r>
      <w:r w:rsidRPr="00550335">
        <w:rPr>
          <w:rFonts w:ascii="Segoe UI" w:hAnsi="Segoe UI" w:cs="Segoe UI"/>
        </w:rPr>
        <w:t xml:space="preserve">nebudou zcela zřejmé či by jejich realizace byla neúčelná anebo v případě jiných dotazů Zhotovitele týkajících se </w:t>
      </w:r>
      <w:r w:rsidR="00311A7A" w:rsidRPr="00550335">
        <w:rPr>
          <w:rFonts w:ascii="Segoe UI" w:hAnsi="Segoe UI" w:cs="Segoe UI"/>
        </w:rPr>
        <w:t>Díla</w:t>
      </w:r>
      <w:r w:rsidRPr="00550335">
        <w:rPr>
          <w:rFonts w:ascii="Segoe UI" w:hAnsi="Segoe UI" w:cs="Segoe UI"/>
        </w:rPr>
        <w:t xml:space="preserve">. Každý dotaz Zhotovitele související s vytvářením </w:t>
      </w:r>
      <w:r w:rsidR="00311A7A" w:rsidRPr="00550335">
        <w:rPr>
          <w:rFonts w:ascii="Segoe UI" w:hAnsi="Segoe UI" w:cs="Segoe UI"/>
        </w:rPr>
        <w:t xml:space="preserve">Díla </w:t>
      </w:r>
      <w:r w:rsidRPr="00550335">
        <w:rPr>
          <w:rFonts w:ascii="Segoe UI" w:hAnsi="Segoe UI" w:cs="Segoe UI"/>
        </w:rPr>
        <w:t xml:space="preserve">je Objednatel povinen zodpovědět nejpozději do </w:t>
      </w:r>
      <w:r w:rsidR="007C7963" w:rsidRPr="00550335">
        <w:rPr>
          <w:rFonts w:ascii="Segoe UI" w:hAnsi="Segoe UI" w:cs="Segoe UI"/>
        </w:rPr>
        <w:br/>
      </w:r>
      <w:r w:rsidR="007C36A3">
        <w:rPr>
          <w:rFonts w:ascii="Segoe UI" w:hAnsi="Segoe UI" w:cs="Segoe UI"/>
          <w:b/>
        </w:rPr>
        <w:t>5</w:t>
      </w:r>
      <w:r w:rsidRPr="00550335">
        <w:rPr>
          <w:rFonts w:ascii="Segoe UI" w:hAnsi="Segoe UI" w:cs="Segoe UI"/>
          <w:b/>
        </w:rPr>
        <w:t xml:space="preserve"> pracovních dnů</w:t>
      </w:r>
      <w:r w:rsidRPr="00550335">
        <w:rPr>
          <w:rFonts w:ascii="Segoe UI" w:hAnsi="Segoe UI" w:cs="Segoe UI"/>
        </w:rPr>
        <w:t xml:space="preserve"> od jeho přijetí. V případě, že je Objednatel v prodlení s poskytnutím součinnosti nezbytné pro provedení </w:t>
      </w:r>
      <w:r w:rsidR="00311A7A" w:rsidRPr="00550335">
        <w:rPr>
          <w:rFonts w:ascii="Segoe UI" w:hAnsi="Segoe UI" w:cs="Segoe UI"/>
        </w:rPr>
        <w:t xml:space="preserve">Díla </w:t>
      </w:r>
      <w:r w:rsidRPr="00550335">
        <w:rPr>
          <w:rFonts w:ascii="Segoe UI" w:hAnsi="Segoe UI" w:cs="Segoe UI"/>
        </w:rPr>
        <w:t xml:space="preserve">a z těchto důvodů není možné pokračovat v provádění </w:t>
      </w:r>
      <w:r w:rsidR="00311A7A" w:rsidRPr="00550335">
        <w:rPr>
          <w:rFonts w:ascii="Segoe UI" w:hAnsi="Segoe UI" w:cs="Segoe UI"/>
        </w:rPr>
        <w:t xml:space="preserve">Díla </w:t>
      </w:r>
      <w:r w:rsidRPr="00550335">
        <w:rPr>
          <w:rFonts w:ascii="Segoe UI" w:hAnsi="Segoe UI" w:cs="Segoe UI"/>
        </w:rPr>
        <w:t xml:space="preserve">Zhotovitelem, splní Zhotovitel svůj závazek provést </w:t>
      </w:r>
      <w:r w:rsidR="00311A7A" w:rsidRPr="00550335">
        <w:rPr>
          <w:rFonts w:ascii="Segoe UI" w:hAnsi="Segoe UI" w:cs="Segoe UI"/>
        </w:rPr>
        <w:t xml:space="preserve">Dílo </w:t>
      </w:r>
      <w:r w:rsidRPr="00550335">
        <w:rPr>
          <w:rFonts w:ascii="Segoe UI" w:hAnsi="Segoe UI" w:cs="Segoe UI"/>
        </w:rPr>
        <w:t xml:space="preserve">tím, že dokončí ty části </w:t>
      </w:r>
      <w:r w:rsidR="00311A7A" w:rsidRPr="00550335">
        <w:rPr>
          <w:rFonts w:ascii="Segoe UI" w:hAnsi="Segoe UI" w:cs="Segoe UI"/>
        </w:rPr>
        <w:t>Díla</w:t>
      </w:r>
      <w:r w:rsidRPr="00550335">
        <w:rPr>
          <w:rFonts w:ascii="Segoe UI" w:hAnsi="Segoe UI" w:cs="Segoe UI"/>
        </w:rPr>
        <w:t xml:space="preserve">, jež je </w:t>
      </w:r>
      <w:r w:rsidRPr="00550335">
        <w:rPr>
          <w:rFonts w:ascii="Segoe UI" w:hAnsi="Segoe UI" w:cs="Segoe UI"/>
        </w:rPr>
        <w:lastRenderedPageBreak/>
        <w:t xml:space="preserve">možné vytvořit bez součinnosti Objednatele (bez chybějících podkladů) a poskytne tyto části </w:t>
      </w:r>
      <w:r w:rsidR="00311A7A" w:rsidRPr="00550335">
        <w:rPr>
          <w:rFonts w:ascii="Segoe UI" w:hAnsi="Segoe UI" w:cs="Segoe UI"/>
        </w:rPr>
        <w:t xml:space="preserve">Díla </w:t>
      </w:r>
      <w:r w:rsidRPr="00550335">
        <w:rPr>
          <w:rFonts w:ascii="Segoe UI" w:hAnsi="Segoe UI" w:cs="Segoe UI"/>
        </w:rPr>
        <w:t>Objednateli.</w:t>
      </w:r>
    </w:p>
    <w:p w14:paraId="4E5991DE" w14:textId="77777777" w:rsidR="00255857" w:rsidRPr="00550335" w:rsidRDefault="00255857" w:rsidP="00EE794B">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Zhotovitel prohlašuje, že vlastnické právo k veškerým hmotným nosičům, jimiž je Dílo vyjádřeno, přechází na Objednatele dnem </w:t>
      </w:r>
      <w:r w:rsidR="0028476D" w:rsidRPr="00550335">
        <w:rPr>
          <w:rFonts w:ascii="Segoe UI" w:hAnsi="Segoe UI" w:cs="Segoe UI"/>
        </w:rPr>
        <w:t>podpisu akceptačního protokolu dle čl. 4.4 této Smlouvy</w:t>
      </w:r>
      <w:r w:rsidRPr="00550335">
        <w:rPr>
          <w:rFonts w:ascii="Segoe UI" w:hAnsi="Segoe UI" w:cs="Segoe UI"/>
        </w:rPr>
        <w:t>.</w:t>
      </w:r>
    </w:p>
    <w:p w14:paraId="5D3DDC6B" w14:textId="51708784" w:rsidR="00EE794B" w:rsidRPr="00550335" w:rsidRDefault="00273CCA" w:rsidP="00EE794B">
      <w:pPr>
        <w:pStyle w:val="cislovani"/>
        <w:numPr>
          <w:ilvl w:val="1"/>
          <w:numId w:val="14"/>
        </w:numPr>
        <w:spacing w:line="276" w:lineRule="auto"/>
        <w:ind w:left="567" w:hanging="567"/>
        <w:rPr>
          <w:rFonts w:ascii="Segoe UI" w:hAnsi="Segoe UI" w:cs="Segoe UI"/>
        </w:rPr>
      </w:pPr>
      <w:r>
        <w:rPr>
          <w:rFonts w:ascii="Segoe UI" w:hAnsi="Segoe UI" w:cs="Segoe UI"/>
        </w:rPr>
        <w:t xml:space="preserve">Objednatel bere na vědomí, že Dílo bude obsahovat počítačové programy třetích osob, které jsou tzv. svobodným software (free software) či </w:t>
      </w:r>
      <w:r w:rsidR="00EE3E43">
        <w:rPr>
          <w:rFonts w:ascii="Segoe UI" w:hAnsi="Segoe UI" w:cs="Segoe UI"/>
        </w:rPr>
        <w:t>tzv. O</w:t>
      </w:r>
      <w:r>
        <w:rPr>
          <w:rFonts w:ascii="Segoe UI" w:hAnsi="Segoe UI" w:cs="Segoe UI"/>
        </w:rPr>
        <w:t xml:space="preserve">pen </w:t>
      </w:r>
      <w:r w:rsidR="00EE3E43">
        <w:rPr>
          <w:rFonts w:ascii="Segoe UI" w:hAnsi="Segoe UI" w:cs="Segoe UI"/>
        </w:rPr>
        <w:t>S</w:t>
      </w:r>
      <w:r>
        <w:rPr>
          <w:rFonts w:ascii="Segoe UI" w:hAnsi="Segoe UI" w:cs="Segoe UI"/>
        </w:rPr>
        <w:t>ource software (dále jen „</w:t>
      </w:r>
      <w:r w:rsidRPr="001B3AD6">
        <w:rPr>
          <w:rFonts w:ascii="Segoe UI" w:hAnsi="Segoe UI" w:cs="Segoe UI"/>
          <w:b/>
        </w:rPr>
        <w:t>svobodný software</w:t>
      </w:r>
      <w:r>
        <w:rPr>
          <w:rFonts w:ascii="Segoe UI" w:hAnsi="Segoe UI" w:cs="Segoe UI"/>
        </w:rPr>
        <w:t xml:space="preserve">“). Objednatel bere na vědomí, že Zhotovitel není oprávněn poskytovat oprávnění k výkonu práva užít svobodný software a že práva a povinnosti ohledně užití svobodného software se řídí zvláštními smluvními ujednáními s nositeli práv k takovému svobodnému software. </w:t>
      </w:r>
      <w:r w:rsidR="00255857" w:rsidRPr="00550335">
        <w:rPr>
          <w:rFonts w:ascii="Segoe UI" w:hAnsi="Segoe UI" w:cs="Segoe UI"/>
        </w:rPr>
        <w:t>Zhotovitel tímto poskytuje Objednateli výhradní a nevypověditelnou licenci k</w:t>
      </w:r>
      <w:r>
        <w:rPr>
          <w:rFonts w:ascii="Segoe UI" w:hAnsi="Segoe UI" w:cs="Segoe UI"/>
        </w:rPr>
        <w:t> těm částem Díla, jež nejsou svobodným so</w:t>
      </w:r>
      <w:r w:rsidR="0016404C">
        <w:rPr>
          <w:rFonts w:ascii="Segoe UI" w:hAnsi="Segoe UI" w:cs="Segoe UI"/>
        </w:rPr>
        <w:t>ftware (dále jen „</w:t>
      </w:r>
      <w:r w:rsidR="00961BDE" w:rsidRPr="001B3AD6">
        <w:rPr>
          <w:rFonts w:ascii="Segoe UI" w:hAnsi="Segoe UI" w:cs="Segoe UI"/>
          <w:b/>
        </w:rPr>
        <w:t>vyhotovený software</w:t>
      </w:r>
      <w:r w:rsidR="00961BDE">
        <w:rPr>
          <w:rFonts w:ascii="Segoe UI" w:hAnsi="Segoe UI" w:cs="Segoe UI"/>
        </w:rPr>
        <w:t>“)</w:t>
      </w:r>
      <w:r w:rsidR="00F202FC">
        <w:rPr>
          <w:rFonts w:ascii="Segoe UI" w:hAnsi="Segoe UI" w:cs="Segoe UI"/>
        </w:rPr>
        <w:t>, a to </w:t>
      </w:r>
      <w:r w:rsidR="00255857" w:rsidRPr="00550335">
        <w:rPr>
          <w:rFonts w:ascii="Segoe UI" w:hAnsi="Segoe UI" w:cs="Segoe UI"/>
        </w:rPr>
        <w:t>v</w:t>
      </w:r>
      <w:r w:rsidR="00F202FC">
        <w:rPr>
          <w:rFonts w:ascii="Segoe UI" w:hAnsi="Segoe UI" w:cs="Segoe UI"/>
        </w:rPr>
        <w:t> </w:t>
      </w:r>
      <w:r w:rsidR="00255857" w:rsidRPr="00550335">
        <w:rPr>
          <w:rFonts w:ascii="Segoe UI" w:hAnsi="Segoe UI" w:cs="Segoe UI"/>
        </w:rPr>
        <w:t xml:space="preserve">neomezeném územním a časovém rozsahu. </w:t>
      </w:r>
      <w:r w:rsidR="0016404C">
        <w:rPr>
          <w:rFonts w:ascii="Segoe UI" w:hAnsi="Segoe UI" w:cs="Segoe UI"/>
        </w:rPr>
        <w:t xml:space="preserve">Objednateli bude </w:t>
      </w:r>
      <w:r w:rsidR="00FA2DE0">
        <w:rPr>
          <w:rFonts w:ascii="Segoe UI" w:hAnsi="Segoe UI" w:cs="Segoe UI"/>
        </w:rPr>
        <w:t xml:space="preserve">Zhotovitelem </w:t>
      </w:r>
      <w:r w:rsidR="0016404C">
        <w:rPr>
          <w:rFonts w:ascii="Segoe UI" w:hAnsi="Segoe UI" w:cs="Segoe UI"/>
        </w:rPr>
        <w:t xml:space="preserve">poskytnut zdrojový kód </w:t>
      </w:r>
      <w:r w:rsidR="00961BDE">
        <w:rPr>
          <w:rFonts w:ascii="Segoe UI" w:hAnsi="Segoe UI" w:cs="Segoe UI"/>
        </w:rPr>
        <w:t xml:space="preserve">Díla. </w:t>
      </w:r>
      <w:r w:rsidR="00255857" w:rsidRPr="00550335">
        <w:rPr>
          <w:rFonts w:ascii="Segoe UI" w:hAnsi="Segoe UI" w:cs="Segoe UI"/>
        </w:rPr>
        <w:t xml:space="preserve">Objednatel má oprávnění ke všem způsobům užití </w:t>
      </w:r>
      <w:r w:rsidR="00961BDE">
        <w:rPr>
          <w:rFonts w:ascii="Segoe UI" w:hAnsi="Segoe UI" w:cs="Segoe UI"/>
        </w:rPr>
        <w:t>vyhotoveného software</w:t>
      </w:r>
      <w:r w:rsidR="00255857" w:rsidRPr="00550335">
        <w:rPr>
          <w:rFonts w:ascii="Segoe UI" w:hAnsi="Segoe UI" w:cs="Segoe UI"/>
        </w:rPr>
        <w:t xml:space="preserve"> </w:t>
      </w:r>
      <w:r w:rsidR="00D30BCC">
        <w:rPr>
          <w:rFonts w:ascii="Segoe UI" w:hAnsi="Segoe UI" w:cs="Segoe UI"/>
        </w:rPr>
        <w:br/>
      </w:r>
      <w:r w:rsidR="00255857" w:rsidRPr="00550335">
        <w:rPr>
          <w:rFonts w:ascii="Segoe UI" w:hAnsi="Segoe UI" w:cs="Segoe UI"/>
        </w:rPr>
        <w:t xml:space="preserve">a </w:t>
      </w:r>
      <w:r w:rsidR="00FA2DE0">
        <w:rPr>
          <w:rFonts w:ascii="Segoe UI" w:hAnsi="Segoe UI" w:cs="Segoe UI"/>
        </w:rPr>
        <w:t xml:space="preserve">k užití </w:t>
      </w:r>
      <w:r w:rsidR="00255857" w:rsidRPr="00550335">
        <w:rPr>
          <w:rFonts w:ascii="Segoe UI" w:hAnsi="Segoe UI" w:cs="Segoe UI"/>
        </w:rPr>
        <w:t xml:space="preserve">veškeré </w:t>
      </w:r>
      <w:r w:rsidR="00EE794B" w:rsidRPr="00550335">
        <w:rPr>
          <w:rFonts w:ascii="Segoe UI" w:hAnsi="Segoe UI" w:cs="Segoe UI"/>
        </w:rPr>
        <w:t>d</w:t>
      </w:r>
      <w:r w:rsidR="00255857" w:rsidRPr="00550335">
        <w:rPr>
          <w:rFonts w:ascii="Segoe UI" w:hAnsi="Segoe UI" w:cs="Segoe UI"/>
        </w:rPr>
        <w:t xml:space="preserve">okumentace k informačnímu systému </w:t>
      </w:r>
      <w:r w:rsidR="00FA2DE0">
        <w:rPr>
          <w:rFonts w:ascii="Segoe UI" w:hAnsi="Segoe UI" w:cs="Segoe UI"/>
        </w:rPr>
        <w:t xml:space="preserve">Dešťovka </w:t>
      </w:r>
      <w:r w:rsidR="00255857" w:rsidRPr="00550335">
        <w:rPr>
          <w:rFonts w:ascii="Segoe UI" w:hAnsi="Segoe UI" w:cs="Segoe UI"/>
        </w:rPr>
        <w:t xml:space="preserve">včetně výstupů vytvořených nebo získaných během plnění této </w:t>
      </w:r>
      <w:r w:rsidR="0046585F" w:rsidRPr="00550335">
        <w:rPr>
          <w:rFonts w:ascii="Segoe UI" w:hAnsi="Segoe UI" w:cs="Segoe UI"/>
        </w:rPr>
        <w:t>Smlouvy</w:t>
      </w:r>
      <w:r w:rsidR="00255857" w:rsidRPr="00550335">
        <w:rPr>
          <w:rFonts w:ascii="Segoe UI" w:hAnsi="Segoe UI" w:cs="Segoe UI"/>
        </w:rPr>
        <w:t xml:space="preserve">, jež podle obecně závazných právních předpisů představují práva duševního vlastnictví, včetně práva tyto výstupy měnit. Licence </w:t>
      </w:r>
      <w:r w:rsidR="00961BDE">
        <w:rPr>
          <w:rFonts w:ascii="Segoe UI" w:hAnsi="Segoe UI" w:cs="Segoe UI"/>
        </w:rPr>
        <w:t>k vyhotovenému software</w:t>
      </w:r>
      <w:r w:rsidR="00255857" w:rsidRPr="00550335">
        <w:rPr>
          <w:rFonts w:ascii="Segoe UI" w:hAnsi="Segoe UI" w:cs="Segoe UI"/>
        </w:rPr>
        <w:t xml:space="preserve"> zahrnuje dále právo Objednatele</w:t>
      </w:r>
    </w:p>
    <w:p w14:paraId="293DEEDB" w14:textId="057AB2A6" w:rsidR="00EE794B" w:rsidRPr="00550335" w:rsidRDefault="00255857" w:rsidP="00EA7E1C">
      <w:pPr>
        <w:pStyle w:val="cislovani"/>
        <w:numPr>
          <w:ilvl w:val="0"/>
          <w:numId w:val="59"/>
        </w:numPr>
        <w:spacing w:line="276" w:lineRule="auto"/>
        <w:ind w:left="851" w:hanging="284"/>
        <w:rPr>
          <w:rFonts w:ascii="Segoe UI" w:hAnsi="Segoe UI" w:cs="Segoe UI"/>
        </w:rPr>
      </w:pPr>
      <w:r w:rsidRPr="00550335">
        <w:rPr>
          <w:rFonts w:ascii="Segoe UI" w:hAnsi="Segoe UI" w:cs="Segoe UI"/>
        </w:rPr>
        <w:t xml:space="preserve">zhotovit ve strojovém kódu dočasné i trvalé provozní rozmnoženiny </w:t>
      </w:r>
      <w:r w:rsidR="00961BDE">
        <w:rPr>
          <w:rFonts w:ascii="Segoe UI" w:hAnsi="Segoe UI" w:cs="Segoe UI"/>
        </w:rPr>
        <w:t>vyhotoveného software</w:t>
      </w:r>
      <w:r w:rsidR="00EA7E1C" w:rsidRPr="00550335">
        <w:rPr>
          <w:rFonts w:ascii="Segoe UI" w:hAnsi="Segoe UI" w:cs="Segoe UI"/>
        </w:rPr>
        <w:t>;</w:t>
      </w:r>
    </w:p>
    <w:p w14:paraId="4801164F" w14:textId="00EE2274" w:rsidR="00EE794B" w:rsidRPr="00550335" w:rsidRDefault="00255857" w:rsidP="00EA7E1C">
      <w:pPr>
        <w:pStyle w:val="cislovani"/>
        <w:numPr>
          <w:ilvl w:val="0"/>
          <w:numId w:val="59"/>
        </w:numPr>
        <w:spacing w:line="276" w:lineRule="auto"/>
        <w:ind w:left="851" w:hanging="284"/>
        <w:rPr>
          <w:rFonts w:ascii="Segoe UI" w:hAnsi="Segoe UI" w:cs="Segoe UI"/>
        </w:rPr>
      </w:pPr>
      <w:r w:rsidRPr="00550335">
        <w:rPr>
          <w:rFonts w:ascii="Segoe UI" w:hAnsi="Segoe UI" w:cs="Segoe UI"/>
        </w:rPr>
        <w:t xml:space="preserve">provozovat </w:t>
      </w:r>
      <w:r w:rsidR="00961BDE">
        <w:rPr>
          <w:rFonts w:ascii="Segoe UI" w:hAnsi="Segoe UI" w:cs="Segoe UI"/>
        </w:rPr>
        <w:t>vyhotovený software</w:t>
      </w:r>
      <w:r w:rsidR="00961BDE" w:rsidRPr="00550335">
        <w:rPr>
          <w:rFonts w:ascii="Segoe UI" w:hAnsi="Segoe UI" w:cs="Segoe UI"/>
        </w:rPr>
        <w:t xml:space="preserve"> </w:t>
      </w:r>
      <w:r w:rsidRPr="00550335">
        <w:rPr>
          <w:rFonts w:ascii="Segoe UI" w:hAnsi="Segoe UI" w:cs="Segoe UI"/>
        </w:rPr>
        <w:t>v libovolném množství prostředí (např. provozním, vývojovém, školícím a testovacím)</w:t>
      </w:r>
      <w:r w:rsidR="00EA7E1C" w:rsidRPr="00550335">
        <w:rPr>
          <w:rFonts w:ascii="Segoe UI" w:hAnsi="Segoe UI" w:cs="Segoe UI"/>
        </w:rPr>
        <w:t>;</w:t>
      </w:r>
    </w:p>
    <w:p w14:paraId="6CC1AADD" w14:textId="4AAC75C3" w:rsidR="00EE794B" w:rsidRPr="00550335" w:rsidRDefault="00255857" w:rsidP="00EA7E1C">
      <w:pPr>
        <w:pStyle w:val="cislovani"/>
        <w:numPr>
          <w:ilvl w:val="0"/>
          <w:numId w:val="59"/>
        </w:numPr>
        <w:spacing w:line="276" w:lineRule="auto"/>
        <w:ind w:left="851" w:hanging="284"/>
        <w:rPr>
          <w:rFonts w:ascii="Segoe UI" w:hAnsi="Segoe UI" w:cs="Segoe UI"/>
        </w:rPr>
      </w:pPr>
      <w:r w:rsidRPr="00550335">
        <w:rPr>
          <w:rFonts w:ascii="Segoe UI" w:hAnsi="Segoe UI" w:cs="Segoe UI"/>
        </w:rPr>
        <w:t xml:space="preserve">zhotovit ve strojovém kódu rozmnoženiny (kopie) </w:t>
      </w:r>
      <w:r w:rsidR="00961BDE">
        <w:rPr>
          <w:rFonts w:ascii="Segoe UI" w:hAnsi="Segoe UI" w:cs="Segoe UI"/>
        </w:rPr>
        <w:t>vyhotoveného software</w:t>
      </w:r>
      <w:r w:rsidR="00961BDE" w:rsidRPr="00550335">
        <w:rPr>
          <w:rFonts w:ascii="Segoe UI" w:hAnsi="Segoe UI" w:cs="Segoe UI"/>
        </w:rPr>
        <w:t xml:space="preserve"> </w:t>
      </w:r>
      <w:r w:rsidRPr="00550335">
        <w:rPr>
          <w:rFonts w:ascii="Segoe UI" w:hAnsi="Segoe UI" w:cs="Segoe UI"/>
        </w:rPr>
        <w:t>pro účely zálohování</w:t>
      </w:r>
      <w:r w:rsidR="00EA7E1C" w:rsidRPr="00550335">
        <w:rPr>
          <w:rFonts w:ascii="Segoe UI" w:hAnsi="Segoe UI" w:cs="Segoe UI"/>
        </w:rPr>
        <w:t>;</w:t>
      </w:r>
    </w:p>
    <w:p w14:paraId="5CC4DC24" w14:textId="3E42F8B8" w:rsidR="00EE794B" w:rsidRPr="00550335" w:rsidRDefault="00255857" w:rsidP="00EA7E1C">
      <w:pPr>
        <w:pStyle w:val="cislovani"/>
        <w:numPr>
          <w:ilvl w:val="0"/>
          <w:numId w:val="59"/>
        </w:numPr>
        <w:spacing w:line="276" w:lineRule="auto"/>
        <w:ind w:left="851" w:hanging="284"/>
        <w:rPr>
          <w:rFonts w:ascii="Segoe UI" w:hAnsi="Segoe UI" w:cs="Segoe UI"/>
        </w:rPr>
      </w:pPr>
      <w:r w:rsidRPr="00550335">
        <w:rPr>
          <w:rFonts w:ascii="Segoe UI" w:hAnsi="Segoe UI" w:cs="Segoe UI"/>
        </w:rPr>
        <w:t xml:space="preserve">funkčně propojit </w:t>
      </w:r>
      <w:r w:rsidR="00961BDE">
        <w:rPr>
          <w:rFonts w:ascii="Segoe UI" w:hAnsi="Segoe UI" w:cs="Segoe UI"/>
        </w:rPr>
        <w:t>vyhotovený software</w:t>
      </w:r>
      <w:r w:rsidR="00961BDE" w:rsidRPr="00550335">
        <w:rPr>
          <w:rFonts w:ascii="Segoe UI" w:hAnsi="Segoe UI" w:cs="Segoe UI"/>
        </w:rPr>
        <w:t xml:space="preserve"> </w:t>
      </w:r>
      <w:r w:rsidRPr="00550335">
        <w:rPr>
          <w:rFonts w:ascii="Segoe UI" w:hAnsi="Segoe UI" w:cs="Segoe UI"/>
        </w:rPr>
        <w:t>s jakýmikoliv jinými systémy využívanými ze strany Objednatele (a to i externími)</w:t>
      </w:r>
      <w:r w:rsidR="009419C3">
        <w:rPr>
          <w:rFonts w:ascii="Segoe UI" w:hAnsi="Segoe UI" w:cs="Segoe UI"/>
        </w:rPr>
        <w:t>;</w:t>
      </w:r>
      <w:r w:rsidRPr="00550335">
        <w:rPr>
          <w:rFonts w:ascii="Segoe UI" w:hAnsi="Segoe UI" w:cs="Segoe UI"/>
        </w:rPr>
        <w:t xml:space="preserve"> </w:t>
      </w:r>
    </w:p>
    <w:p w14:paraId="073E34A9" w14:textId="2A4C911F" w:rsidR="00EE794B" w:rsidRPr="00550335" w:rsidRDefault="00255857" w:rsidP="00EA7E1C">
      <w:pPr>
        <w:pStyle w:val="cislovani"/>
        <w:numPr>
          <w:ilvl w:val="0"/>
          <w:numId w:val="59"/>
        </w:numPr>
        <w:spacing w:line="276" w:lineRule="auto"/>
        <w:ind w:left="851" w:hanging="284"/>
        <w:rPr>
          <w:rFonts w:ascii="Segoe UI" w:hAnsi="Segoe UI" w:cs="Segoe UI"/>
        </w:rPr>
      </w:pPr>
      <w:r w:rsidRPr="00550335">
        <w:rPr>
          <w:rFonts w:ascii="Segoe UI" w:hAnsi="Segoe UI" w:cs="Segoe UI"/>
        </w:rPr>
        <w:t xml:space="preserve">veškerá práva uvedená v ustanovení § 66 </w:t>
      </w:r>
      <w:r w:rsidR="00C65858" w:rsidRPr="00550335">
        <w:rPr>
          <w:rFonts w:ascii="Segoe UI" w:hAnsi="Segoe UI" w:cs="Segoe UI"/>
        </w:rPr>
        <w:t>a</w:t>
      </w:r>
      <w:r w:rsidRPr="00550335">
        <w:rPr>
          <w:rFonts w:ascii="Segoe UI" w:hAnsi="Segoe UI" w:cs="Segoe UI"/>
        </w:rPr>
        <w:t>utorského zákona</w:t>
      </w:r>
      <w:r w:rsidR="009419C3">
        <w:rPr>
          <w:rFonts w:ascii="Segoe UI" w:hAnsi="Segoe UI" w:cs="Segoe UI"/>
        </w:rPr>
        <w:t xml:space="preserve"> a</w:t>
      </w:r>
    </w:p>
    <w:p w14:paraId="7876FA3A" w14:textId="566829C7" w:rsidR="00EE794B" w:rsidRPr="00550335" w:rsidRDefault="00255857" w:rsidP="00EA7E1C">
      <w:pPr>
        <w:pStyle w:val="cislovani"/>
        <w:numPr>
          <w:ilvl w:val="0"/>
          <w:numId w:val="59"/>
        </w:numPr>
        <w:spacing w:line="276" w:lineRule="auto"/>
        <w:ind w:left="851" w:hanging="284"/>
        <w:rPr>
          <w:rFonts w:ascii="Segoe UI" w:hAnsi="Segoe UI" w:cs="Segoe UI"/>
        </w:rPr>
      </w:pPr>
      <w:r w:rsidRPr="00550335">
        <w:rPr>
          <w:rFonts w:ascii="Segoe UI" w:hAnsi="Segoe UI" w:cs="Segoe UI"/>
        </w:rPr>
        <w:t xml:space="preserve">nad rámec § 66 </w:t>
      </w:r>
      <w:r w:rsidR="00C65858" w:rsidRPr="00550335">
        <w:rPr>
          <w:rFonts w:ascii="Segoe UI" w:hAnsi="Segoe UI" w:cs="Segoe UI"/>
        </w:rPr>
        <w:t>a</w:t>
      </w:r>
      <w:r w:rsidRPr="00550335">
        <w:rPr>
          <w:rFonts w:ascii="Segoe UI" w:hAnsi="Segoe UI" w:cs="Segoe UI"/>
        </w:rPr>
        <w:t xml:space="preserve">utorského zákona libovolně měnit, upravit a dále vyvíjet </w:t>
      </w:r>
      <w:r w:rsidR="00961BDE">
        <w:rPr>
          <w:rFonts w:ascii="Segoe UI" w:hAnsi="Segoe UI" w:cs="Segoe UI"/>
        </w:rPr>
        <w:t>vyhotovený software</w:t>
      </w:r>
      <w:r w:rsidRPr="00550335">
        <w:rPr>
          <w:rFonts w:ascii="Segoe UI" w:hAnsi="Segoe UI" w:cs="Segoe UI"/>
        </w:rPr>
        <w:t>, samostatně či prostřednictvím třetích osob.</w:t>
      </w:r>
    </w:p>
    <w:p w14:paraId="076A842D" w14:textId="604B863E" w:rsidR="00255857" w:rsidRPr="00550335" w:rsidRDefault="00255857" w:rsidP="00EE794B">
      <w:pPr>
        <w:pStyle w:val="cislovani"/>
        <w:numPr>
          <w:ilvl w:val="0"/>
          <w:numId w:val="0"/>
        </w:numPr>
        <w:spacing w:line="276" w:lineRule="auto"/>
        <w:ind w:left="567"/>
        <w:rPr>
          <w:rFonts w:ascii="Segoe UI" w:hAnsi="Segoe UI" w:cs="Segoe UI"/>
        </w:rPr>
      </w:pPr>
      <w:r w:rsidRPr="00550335">
        <w:rPr>
          <w:rFonts w:ascii="Segoe UI" w:hAnsi="Segoe UI" w:cs="Segoe UI"/>
        </w:rPr>
        <w:t xml:space="preserve">Dílo má povahu </w:t>
      </w:r>
      <w:r w:rsidR="00961BDE">
        <w:rPr>
          <w:rFonts w:ascii="Segoe UI" w:hAnsi="Segoe UI" w:cs="Segoe UI"/>
        </w:rPr>
        <w:t>d</w:t>
      </w:r>
      <w:r w:rsidR="00961BDE" w:rsidRPr="00550335">
        <w:rPr>
          <w:rFonts w:ascii="Segoe UI" w:hAnsi="Segoe UI" w:cs="Segoe UI"/>
        </w:rPr>
        <w:t xml:space="preserve">íla </w:t>
      </w:r>
      <w:r w:rsidRPr="00550335">
        <w:rPr>
          <w:rFonts w:ascii="Segoe UI" w:hAnsi="Segoe UI" w:cs="Segoe UI"/>
        </w:rPr>
        <w:t>vytvořeného Zhotovitelem na objednávku Objednatele. Objednatel není povinen Dílo užít v souladu s</w:t>
      </w:r>
      <w:r w:rsidR="00DE79CA" w:rsidRPr="00550335">
        <w:rPr>
          <w:rFonts w:ascii="Segoe UI" w:hAnsi="Segoe UI" w:cs="Segoe UI"/>
        </w:rPr>
        <w:t xml:space="preserve"> ustanovením </w:t>
      </w:r>
      <w:r w:rsidRPr="00550335">
        <w:rPr>
          <w:rFonts w:ascii="Segoe UI" w:hAnsi="Segoe UI" w:cs="Segoe UI"/>
        </w:rPr>
        <w:t xml:space="preserve">§ 2372 odst. 2 </w:t>
      </w:r>
      <w:r w:rsidR="000E4E60" w:rsidRPr="00550335">
        <w:rPr>
          <w:rFonts w:ascii="Segoe UI" w:hAnsi="Segoe UI" w:cs="Segoe UI"/>
        </w:rPr>
        <w:t>OZ</w:t>
      </w:r>
      <w:r w:rsidRPr="00550335">
        <w:rPr>
          <w:rFonts w:ascii="Segoe UI" w:hAnsi="Segoe UI" w:cs="Segoe UI"/>
        </w:rPr>
        <w:t xml:space="preserve">. Vše uvedené výše v čl. </w:t>
      </w:r>
      <w:r w:rsidR="0046585F" w:rsidRPr="00550335">
        <w:rPr>
          <w:rFonts w:ascii="Segoe UI" w:hAnsi="Segoe UI" w:cs="Segoe UI"/>
        </w:rPr>
        <w:t>4.</w:t>
      </w:r>
      <w:r w:rsidR="006B1BF3" w:rsidRPr="00550335">
        <w:rPr>
          <w:rFonts w:ascii="Segoe UI" w:hAnsi="Segoe UI" w:cs="Segoe UI"/>
        </w:rPr>
        <w:t>8</w:t>
      </w:r>
      <w:r w:rsidRPr="00550335">
        <w:rPr>
          <w:rFonts w:ascii="Segoe UI" w:hAnsi="Segoe UI" w:cs="Segoe UI"/>
        </w:rPr>
        <w:t xml:space="preserve"> </w:t>
      </w:r>
      <w:r w:rsidR="0046585F" w:rsidRPr="00550335">
        <w:rPr>
          <w:rFonts w:ascii="Segoe UI" w:hAnsi="Segoe UI" w:cs="Segoe UI"/>
        </w:rPr>
        <w:t>této Smlouvy</w:t>
      </w:r>
      <w:r w:rsidRPr="00550335">
        <w:rPr>
          <w:rFonts w:ascii="Segoe UI" w:hAnsi="Segoe UI" w:cs="Segoe UI"/>
        </w:rPr>
        <w:t xml:space="preserve"> platí</w:t>
      </w:r>
      <w:r w:rsidR="008026CF">
        <w:rPr>
          <w:rFonts w:ascii="Segoe UI" w:hAnsi="Segoe UI" w:cs="Segoe UI"/>
        </w:rPr>
        <w:t xml:space="preserve"> na ty</w:t>
      </w:r>
      <w:r w:rsidRPr="00550335">
        <w:rPr>
          <w:rFonts w:ascii="Segoe UI" w:hAnsi="Segoe UI" w:cs="Segoe UI"/>
        </w:rPr>
        <w:t xml:space="preserve"> </w:t>
      </w:r>
      <w:r w:rsidR="008026CF">
        <w:rPr>
          <w:rFonts w:ascii="Segoe UI" w:hAnsi="Segoe UI" w:cs="Segoe UI"/>
        </w:rPr>
        <w:t xml:space="preserve">části </w:t>
      </w:r>
      <w:r w:rsidR="008026CF" w:rsidRPr="00550335">
        <w:rPr>
          <w:rFonts w:ascii="Segoe UI" w:hAnsi="Segoe UI" w:cs="Segoe UI"/>
        </w:rPr>
        <w:t>Díl</w:t>
      </w:r>
      <w:r w:rsidR="008026CF">
        <w:rPr>
          <w:rFonts w:ascii="Segoe UI" w:hAnsi="Segoe UI" w:cs="Segoe UI"/>
        </w:rPr>
        <w:t>a, které</w:t>
      </w:r>
      <w:r w:rsidR="008026CF" w:rsidRPr="00550335">
        <w:rPr>
          <w:rFonts w:ascii="Segoe UI" w:hAnsi="Segoe UI" w:cs="Segoe UI"/>
        </w:rPr>
        <w:t xml:space="preserve"> </w:t>
      </w:r>
      <w:r w:rsidRPr="00550335">
        <w:rPr>
          <w:rFonts w:ascii="Segoe UI" w:hAnsi="Segoe UI" w:cs="Segoe UI"/>
        </w:rPr>
        <w:t>n</w:t>
      </w:r>
      <w:r w:rsidR="008026CF">
        <w:rPr>
          <w:rFonts w:ascii="Segoe UI" w:hAnsi="Segoe UI" w:cs="Segoe UI"/>
        </w:rPr>
        <w:t>ejsou</w:t>
      </w:r>
      <w:r w:rsidRPr="00550335">
        <w:rPr>
          <w:rFonts w:ascii="Segoe UI" w:hAnsi="Segoe UI" w:cs="Segoe UI"/>
        </w:rPr>
        <w:t xml:space="preserve"> „svobodným software“</w:t>
      </w:r>
      <w:r w:rsidR="008026CF">
        <w:rPr>
          <w:rFonts w:ascii="Segoe UI" w:hAnsi="Segoe UI" w:cs="Segoe UI"/>
        </w:rPr>
        <w:t xml:space="preserve">. </w:t>
      </w:r>
    </w:p>
    <w:p w14:paraId="1C5D64A1" w14:textId="59FB6540" w:rsidR="00255857" w:rsidRPr="00550335" w:rsidRDefault="00255857" w:rsidP="00EE794B">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Licence na SW třetích stran (právo k jejich užití), který bude zakoupen a dále využit ke zhotovení a </w:t>
      </w:r>
      <w:r w:rsidR="00311A7A" w:rsidRPr="00550335">
        <w:rPr>
          <w:rFonts w:ascii="Segoe UI" w:hAnsi="Segoe UI" w:cs="Segoe UI"/>
        </w:rPr>
        <w:t>uvedení</w:t>
      </w:r>
      <w:r w:rsidRPr="00550335">
        <w:rPr>
          <w:rFonts w:ascii="Segoe UI" w:hAnsi="Segoe UI" w:cs="Segoe UI"/>
        </w:rPr>
        <w:t xml:space="preserve"> Díla</w:t>
      </w:r>
      <w:r w:rsidR="00311A7A" w:rsidRPr="00550335">
        <w:rPr>
          <w:rFonts w:ascii="Segoe UI" w:hAnsi="Segoe UI" w:cs="Segoe UI"/>
        </w:rPr>
        <w:t xml:space="preserve"> do provozu</w:t>
      </w:r>
      <w:r w:rsidR="00385159" w:rsidRPr="00550335">
        <w:rPr>
          <w:rFonts w:ascii="Segoe UI" w:hAnsi="Segoe UI" w:cs="Segoe UI"/>
        </w:rPr>
        <w:t xml:space="preserve"> nebo k zajištění funkčnosti Díla</w:t>
      </w:r>
      <w:r w:rsidRPr="00550335">
        <w:rPr>
          <w:rFonts w:ascii="Segoe UI" w:hAnsi="Segoe UI" w:cs="Segoe UI"/>
        </w:rPr>
        <w:t>, budou registrovány na Objednatele.</w:t>
      </w:r>
    </w:p>
    <w:p w14:paraId="45EA2365" w14:textId="76226C71" w:rsidR="00255857" w:rsidRPr="00550335" w:rsidRDefault="00255857" w:rsidP="00EE794B">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Zhotovitel je povinen </w:t>
      </w:r>
      <w:r w:rsidR="00561829">
        <w:rPr>
          <w:rFonts w:ascii="Segoe UI" w:hAnsi="Segoe UI" w:cs="Segoe UI"/>
        </w:rPr>
        <w:t>zpřístupnit</w:t>
      </w:r>
      <w:r w:rsidR="00561829" w:rsidRPr="00550335">
        <w:rPr>
          <w:rFonts w:ascii="Segoe UI" w:hAnsi="Segoe UI" w:cs="Segoe UI"/>
        </w:rPr>
        <w:t xml:space="preserve"> </w:t>
      </w:r>
      <w:r w:rsidRPr="00550335">
        <w:rPr>
          <w:rFonts w:ascii="Segoe UI" w:hAnsi="Segoe UI" w:cs="Segoe UI"/>
        </w:rPr>
        <w:t xml:space="preserve">Objednateli do </w:t>
      </w:r>
      <w:r w:rsidRPr="00550335">
        <w:rPr>
          <w:rFonts w:ascii="Segoe UI" w:hAnsi="Segoe UI" w:cs="Segoe UI"/>
          <w:b/>
        </w:rPr>
        <w:t>15 dnů</w:t>
      </w:r>
      <w:r w:rsidRPr="00550335">
        <w:rPr>
          <w:rFonts w:ascii="Segoe UI" w:hAnsi="Segoe UI" w:cs="Segoe UI"/>
        </w:rPr>
        <w:t xml:space="preserve"> ode dne </w:t>
      </w:r>
      <w:r w:rsidR="00311A7A" w:rsidRPr="00550335">
        <w:rPr>
          <w:rFonts w:ascii="Segoe UI" w:hAnsi="Segoe UI" w:cs="Segoe UI"/>
        </w:rPr>
        <w:t>podpisu akceptačního protokolu dle čl. 4.4 této Smlouvy</w:t>
      </w:r>
      <w:r w:rsidRPr="00550335">
        <w:rPr>
          <w:rFonts w:ascii="Segoe UI" w:hAnsi="Segoe UI" w:cs="Segoe UI"/>
        </w:rPr>
        <w:t xml:space="preserve"> zdrojový kód Díla</w:t>
      </w:r>
      <w:r w:rsidR="009B2757">
        <w:rPr>
          <w:rFonts w:ascii="Segoe UI" w:hAnsi="Segoe UI" w:cs="Segoe UI"/>
        </w:rPr>
        <w:t>,</w:t>
      </w:r>
      <w:r w:rsidRPr="00550335">
        <w:rPr>
          <w:rFonts w:ascii="Segoe UI" w:hAnsi="Segoe UI" w:cs="Segoe UI"/>
        </w:rPr>
        <w:t xml:space="preserve"> </w:t>
      </w:r>
      <w:r w:rsidR="009B2757" w:rsidRPr="00550335">
        <w:rPr>
          <w:rFonts w:ascii="Segoe UI" w:hAnsi="Segoe UI" w:cs="Segoe UI"/>
        </w:rPr>
        <w:t xml:space="preserve">uložený u Zhotovitele v distribuovaném systému správy verzí </w:t>
      </w:r>
      <w:r w:rsidRPr="00550335">
        <w:rPr>
          <w:rFonts w:ascii="Segoe UI" w:hAnsi="Segoe UI" w:cs="Segoe UI"/>
        </w:rPr>
        <w:t xml:space="preserve">(jakož i zdrojový kód jednotlivých předaných dílčích plnění či </w:t>
      </w:r>
      <w:r w:rsidR="00137286">
        <w:rPr>
          <w:rFonts w:ascii="Segoe UI" w:hAnsi="Segoe UI" w:cs="Segoe UI"/>
        </w:rPr>
        <w:t>v</w:t>
      </w:r>
      <w:r w:rsidRPr="00550335">
        <w:rPr>
          <w:rFonts w:ascii="Segoe UI" w:hAnsi="Segoe UI" w:cs="Segoe UI"/>
        </w:rPr>
        <w:t xml:space="preserve">erzí Díla), </w:t>
      </w:r>
      <w:r w:rsidR="00D30BCC">
        <w:rPr>
          <w:rFonts w:ascii="Segoe UI" w:hAnsi="Segoe UI" w:cs="Segoe UI"/>
        </w:rPr>
        <w:br/>
      </w:r>
      <w:r w:rsidRPr="00550335">
        <w:rPr>
          <w:rFonts w:ascii="Segoe UI" w:hAnsi="Segoe UI" w:cs="Segoe UI"/>
        </w:rPr>
        <w:t xml:space="preserve">a v případě úprav, změn a dalšího vývoje Díla </w:t>
      </w:r>
      <w:r w:rsidR="00561829">
        <w:rPr>
          <w:rFonts w:ascii="Segoe UI" w:hAnsi="Segoe UI" w:cs="Segoe UI"/>
        </w:rPr>
        <w:t xml:space="preserve">je Zhotovitel povinen </w:t>
      </w:r>
      <w:r w:rsidR="009B2757">
        <w:rPr>
          <w:rFonts w:ascii="Segoe UI" w:hAnsi="Segoe UI" w:cs="Segoe UI"/>
        </w:rPr>
        <w:t>zpřístupnit</w:t>
      </w:r>
      <w:r w:rsidR="00561829">
        <w:rPr>
          <w:rFonts w:ascii="Segoe UI" w:hAnsi="Segoe UI" w:cs="Segoe UI"/>
        </w:rPr>
        <w:t xml:space="preserve"> Objednateli</w:t>
      </w:r>
      <w:r w:rsidR="009B2757" w:rsidRPr="00550335">
        <w:rPr>
          <w:rFonts w:ascii="Segoe UI" w:hAnsi="Segoe UI" w:cs="Segoe UI"/>
        </w:rPr>
        <w:t xml:space="preserve"> </w:t>
      </w:r>
      <w:r w:rsidRPr="00550335">
        <w:rPr>
          <w:rFonts w:ascii="Segoe UI" w:hAnsi="Segoe UI" w:cs="Segoe UI"/>
        </w:rPr>
        <w:t xml:space="preserve">vždy </w:t>
      </w:r>
      <w:r w:rsidR="00383ABD">
        <w:rPr>
          <w:rFonts w:ascii="Segoe UI" w:hAnsi="Segoe UI" w:cs="Segoe UI"/>
        </w:rPr>
        <w:t xml:space="preserve">do </w:t>
      </w:r>
      <w:r w:rsidR="004C5E2E">
        <w:rPr>
          <w:rFonts w:ascii="Segoe UI" w:hAnsi="Segoe UI" w:cs="Segoe UI"/>
        </w:rPr>
        <w:t>5</w:t>
      </w:r>
      <w:r w:rsidR="00383ABD">
        <w:rPr>
          <w:rFonts w:ascii="Segoe UI" w:hAnsi="Segoe UI" w:cs="Segoe UI"/>
        </w:rPr>
        <w:t xml:space="preserve"> pracovních dnů od vyžádání </w:t>
      </w:r>
      <w:r w:rsidR="004C5E2E">
        <w:rPr>
          <w:rFonts w:ascii="Segoe UI" w:hAnsi="Segoe UI" w:cs="Segoe UI"/>
        </w:rPr>
        <w:t xml:space="preserve">Objednatelem </w:t>
      </w:r>
      <w:r w:rsidRPr="00550335">
        <w:rPr>
          <w:rFonts w:ascii="Segoe UI" w:hAnsi="Segoe UI" w:cs="Segoe UI"/>
        </w:rPr>
        <w:t xml:space="preserve">aktuální verzi zdrojového kódu, včetně </w:t>
      </w:r>
      <w:r w:rsidR="004A15F4">
        <w:rPr>
          <w:rFonts w:ascii="Segoe UI" w:hAnsi="Segoe UI" w:cs="Segoe UI"/>
        </w:rPr>
        <w:t>d</w:t>
      </w:r>
      <w:r w:rsidR="004A15F4" w:rsidRPr="00550335">
        <w:rPr>
          <w:rFonts w:ascii="Segoe UI" w:hAnsi="Segoe UI" w:cs="Segoe UI"/>
        </w:rPr>
        <w:t xml:space="preserve">okumentace </w:t>
      </w:r>
      <w:r w:rsidRPr="00550335">
        <w:rPr>
          <w:rFonts w:ascii="Segoe UI" w:hAnsi="Segoe UI" w:cs="Segoe UI"/>
        </w:rPr>
        <w:t xml:space="preserve">(s výjimkou zdrojového kódu ke standardnímu SW třetích stran, na kterém Dílo funguje). Předaný zdrojový kód bude ve vlastnictví Objednatele. </w:t>
      </w:r>
    </w:p>
    <w:p w14:paraId="425CA84B" w14:textId="77777777" w:rsidR="00407332" w:rsidRPr="00550335" w:rsidRDefault="00255857" w:rsidP="00407332">
      <w:pPr>
        <w:pStyle w:val="cislovani"/>
        <w:numPr>
          <w:ilvl w:val="1"/>
          <w:numId w:val="14"/>
        </w:numPr>
        <w:spacing w:line="276" w:lineRule="auto"/>
        <w:ind w:left="567" w:hanging="567"/>
        <w:rPr>
          <w:rFonts w:ascii="Segoe UI" w:hAnsi="Segoe UI" w:cs="Segoe UI"/>
        </w:rPr>
      </w:pPr>
      <w:r w:rsidRPr="00550335">
        <w:rPr>
          <w:rFonts w:ascii="Segoe UI" w:hAnsi="Segoe UI" w:cs="Segoe UI"/>
        </w:rPr>
        <w:lastRenderedPageBreak/>
        <w:t xml:space="preserve">Zhotovitel je povinen průběžně bez zbytečného odkladu aktualizovat zdrojový kód Díla uložený u </w:t>
      </w:r>
      <w:r w:rsidR="007F415E" w:rsidRPr="00550335">
        <w:rPr>
          <w:rFonts w:ascii="Segoe UI" w:hAnsi="Segoe UI" w:cs="Segoe UI"/>
        </w:rPr>
        <w:t>Zhotovitele v distribuovaném systému správy verzí a přístupný Objednateli tak</w:t>
      </w:r>
      <w:r w:rsidRPr="00550335">
        <w:rPr>
          <w:rFonts w:ascii="Segoe UI" w:hAnsi="Segoe UI" w:cs="Segoe UI"/>
        </w:rPr>
        <w:t xml:space="preserve">, aby Objednatel </w:t>
      </w:r>
      <w:r w:rsidR="007F415E" w:rsidRPr="00550335">
        <w:rPr>
          <w:rFonts w:ascii="Segoe UI" w:hAnsi="Segoe UI" w:cs="Segoe UI"/>
        </w:rPr>
        <w:t xml:space="preserve">měl k dispozici </w:t>
      </w:r>
      <w:r w:rsidRPr="00550335">
        <w:rPr>
          <w:rFonts w:ascii="Segoe UI" w:hAnsi="Segoe UI" w:cs="Segoe UI"/>
        </w:rPr>
        <w:t>právě t</w:t>
      </w:r>
      <w:r w:rsidR="007F415E" w:rsidRPr="00550335">
        <w:rPr>
          <w:rFonts w:ascii="Segoe UI" w:hAnsi="Segoe UI" w:cs="Segoe UI"/>
        </w:rPr>
        <w:t>u</w:t>
      </w:r>
      <w:r w:rsidRPr="00550335">
        <w:rPr>
          <w:rFonts w:ascii="Segoe UI" w:hAnsi="Segoe UI" w:cs="Segoe UI"/>
        </w:rPr>
        <w:t xml:space="preserve"> </w:t>
      </w:r>
      <w:r w:rsidR="00311A7A" w:rsidRPr="00550335">
        <w:rPr>
          <w:rFonts w:ascii="Segoe UI" w:hAnsi="Segoe UI" w:cs="Segoe UI"/>
        </w:rPr>
        <w:t>v</w:t>
      </w:r>
      <w:r w:rsidRPr="00550335">
        <w:rPr>
          <w:rFonts w:ascii="Segoe UI" w:hAnsi="Segoe UI" w:cs="Segoe UI"/>
        </w:rPr>
        <w:t>erze Díla, která je v dané době užívaná v provozním prostředí Díla.</w:t>
      </w:r>
    </w:p>
    <w:p w14:paraId="77B10D79" w14:textId="36E1BE4D" w:rsidR="00255857" w:rsidRPr="00550335" w:rsidRDefault="00255857" w:rsidP="00407332">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Objednatel </w:t>
      </w:r>
      <w:r w:rsidR="00407332" w:rsidRPr="00550335">
        <w:rPr>
          <w:rFonts w:ascii="Segoe UI" w:hAnsi="Segoe UI" w:cs="Segoe UI"/>
        </w:rPr>
        <w:t>je</w:t>
      </w:r>
      <w:r w:rsidRPr="00550335">
        <w:rPr>
          <w:rFonts w:ascii="Segoe UI" w:hAnsi="Segoe UI" w:cs="Segoe UI"/>
        </w:rPr>
        <w:t xml:space="preserve"> oprávněn užívat, měnit, upravovat a jinak zasahovat do zdrojového kódu Díla za účelem odstranění vad Díla, zajištění řádného fungování Díla a funkčního propojení s ostatními počítačovými programy a informačními systémy Objednatele, s tím, že záruka Zhotovitele dle této Smlouvy se na </w:t>
      </w:r>
      <w:r w:rsidR="00407332" w:rsidRPr="00550335">
        <w:rPr>
          <w:rFonts w:ascii="Segoe UI" w:hAnsi="Segoe UI" w:cs="Segoe UI"/>
        </w:rPr>
        <w:t xml:space="preserve">zdrojový </w:t>
      </w:r>
      <w:r w:rsidRPr="00550335">
        <w:rPr>
          <w:rFonts w:ascii="Segoe UI" w:hAnsi="Segoe UI" w:cs="Segoe UI"/>
        </w:rPr>
        <w:t xml:space="preserve">kód upravený dle </w:t>
      </w:r>
      <w:r w:rsidR="00DE79CA" w:rsidRPr="00550335">
        <w:rPr>
          <w:rFonts w:ascii="Segoe UI" w:hAnsi="Segoe UI" w:cs="Segoe UI"/>
        </w:rPr>
        <w:t xml:space="preserve">první části této </w:t>
      </w:r>
      <w:r w:rsidRPr="00550335">
        <w:rPr>
          <w:rFonts w:ascii="Segoe UI" w:hAnsi="Segoe UI" w:cs="Segoe UI"/>
        </w:rPr>
        <w:t>věty nevztahuje a Objednatel není v souvislosti s užitím takto upraveného zdrojového kódu oprávněn uplatňovat vůči Zhotoviteli jakákoli záruční práva</w:t>
      </w:r>
      <w:r w:rsidR="00407332" w:rsidRPr="00550335">
        <w:rPr>
          <w:rFonts w:ascii="Segoe UI" w:hAnsi="Segoe UI" w:cs="Segoe UI"/>
        </w:rPr>
        <w:t xml:space="preserve"> plynoucí z odpovědnosti Zhotovitele za vady dle čl. 7</w:t>
      </w:r>
      <w:r w:rsidRPr="00550335">
        <w:rPr>
          <w:rFonts w:ascii="Segoe UI" w:hAnsi="Segoe UI" w:cs="Segoe UI"/>
        </w:rPr>
        <w:t xml:space="preserve"> této </w:t>
      </w:r>
      <w:r w:rsidR="0046585F" w:rsidRPr="00550335">
        <w:rPr>
          <w:rFonts w:ascii="Segoe UI" w:hAnsi="Segoe UI" w:cs="Segoe UI"/>
        </w:rPr>
        <w:t>Smlouv</w:t>
      </w:r>
      <w:r w:rsidRPr="00550335">
        <w:rPr>
          <w:rFonts w:ascii="Segoe UI" w:hAnsi="Segoe UI" w:cs="Segoe UI"/>
        </w:rPr>
        <w:t xml:space="preserve">y, pokud je důvodem výskytu vady provedená úprava zdrojového kódu; v ostatním není rozsah záručních práv Objednatele jakkoliv dotčen. </w:t>
      </w:r>
    </w:p>
    <w:p w14:paraId="5E5EDF0E" w14:textId="77777777" w:rsidR="00D51D51" w:rsidRPr="00550335" w:rsidRDefault="00D51D51" w:rsidP="00B4313B">
      <w:pPr>
        <w:pStyle w:val="cislovani1"/>
        <w:numPr>
          <w:ilvl w:val="0"/>
          <w:numId w:val="14"/>
        </w:numPr>
        <w:spacing w:line="276" w:lineRule="auto"/>
        <w:ind w:left="567" w:hanging="567"/>
        <w:rPr>
          <w:rFonts w:ascii="Segoe UI" w:hAnsi="Segoe UI" w:cs="Segoe UI"/>
          <w:sz w:val="20"/>
          <w:szCs w:val="20"/>
        </w:rPr>
      </w:pPr>
      <w:r w:rsidRPr="00550335">
        <w:rPr>
          <w:rFonts w:ascii="Segoe UI" w:hAnsi="Segoe UI" w:cs="Segoe UI"/>
          <w:sz w:val="20"/>
          <w:szCs w:val="20"/>
        </w:rPr>
        <w:t>práva a povinnosti smluvních stran</w:t>
      </w:r>
    </w:p>
    <w:p w14:paraId="789FFEEA" w14:textId="0D4E68D7" w:rsidR="00D51D51" w:rsidRPr="00550335" w:rsidRDefault="00D51D51" w:rsidP="00D51D51">
      <w:pPr>
        <w:pStyle w:val="Normln1"/>
        <w:numPr>
          <w:ilvl w:val="1"/>
          <w:numId w:val="14"/>
        </w:numPr>
        <w:spacing w:after="120" w:line="276" w:lineRule="auto"/>
        <w:ind w:left="567" w:hanging="567"/>
        <w:rPr>
          <w:rFonts w:ascii="Segoe UI" w:hAnsi="Segoe UI" w:cs="Segoe UI"/>
        </w:rPr>
      </w:pPr>
      <w:r w:rsidRPr="00550335">
        <w:rPr>
          <w:rFonts w:ascii="Segoe UI" w:hAnsi="Segoe UI" w:cs="Segoe UI"/>
        </w:rPr>
        <w:t xml:space="preserve">Objednatel si je vědom toho a souhlasí s tím, že kvalita plnění Zhotovitele je přímo závislá na kvalitě součinnosti Objednatele. Objednatel odpovídá za právní a metodický soulad svých pokynů, faktickou i právní správnost podkladů předaných či určených Zhotoviteli k provedení </w:t>
      </w:r>
      <w:r w:rsidR="00BF4C3D">
        <w:rPr>
          <w:rFonts w:ascii="Segoe UI" w:hAnsi="Segoe UI" w:cs="Segoe UI"/>
        </w:rPr>
        <w:t>D</w:t>
      </w:r>
      <w:r w:rsidRPr="00550335">
        <w:rPr>
          <w:rFonts w:ascii="Segoe UI" w:hAnsi="Segoe UI" w:cs="Segoe UI"/>
        </w:rPr>
        <w:t>íla a za Objednatelem navrhované a Objednatelem schválené postupy Zhotovitele. Objednatel se zavazuje v zájmu řádného plnění této Smlouvy sledovat a</w:t>
      </w:r>
      <w:r w:rsidR="006534C8" w:rsidRPr="00550335">
        <w:rPr>
          <w:rFonts w:ascii="Segoe UI" w:hAnsi="Segoe UI" w:cs="Segoe UI"/>
        </w:rPr>
        <w:t xml:space="preserve"> posuzovat plnění Zhotovitele a </w:t>
      </w:r>
      <w:r w:rsidRPr="00550335">
        <w:rPr>
          <w:rFonts w:ascii="Segoe UI" w:hAnsi="Segoe UI" w:cs="Segoe UI"/>
        </w:rPr>
        <w:t xml:space="preserve">poskytnout Zhotoviteli vždy v dostatečném předstihu </w:t>
      </w:r>
      <w:r w:rsidR="006534C8" w:rsidRPr="00550335">
        <w:rPr>
          <w:rFonts w:ascii="Segoe UI" w:hAnsi="Segoe UI" w:cs="Segoe UI"/>
        </w:rPr>
        <w:t>veškerou potřebnou součinnost a </w:t>
      </w:r>
      <w:r w:rsidRPr="00550335">
        <w:rPr>
          <w:rFonts w:ascii="Segoe UI" w:hAnsi="Segoe UI" w:cs="Segoe UI"/>
        </w:rPr>
        <w:t>spolupráci potřebnou ke splnění závazků Zhotovitele podle této Smlouvy a to zejména tím, že:</w:t>
      </w:r>
    </w:p>
    <w:p w14:paraId="2D034740" w14:textId="77777777" w:rsidR="00D51D51" w:rsidRPr="00550335" w:rsidRDefault="007C7963" w:rsidP="00B54ABC">
      <w:pPr>
        <w:pStyle w:val="Normln1"/>
        <w:numPr>
          <w:ilvl w:val="0"/>
          <w:numId w:val="41"/>
        </w:numPr>
        <w:spacing w:after="120" w:line="276" w:lineRule="auto"/>
        <w:ind w:left="851" w:hanging="284"/>
        <w:rPr>
          <w:rFonts w:ascii="Segoe UI" w:hAnsi="Segoe UI" w:cs="Segoe UI"/>
        </w:rPr>
      </w:pPr>
      <w:r w:rsidRPr="00550335">
        <w:rPr>
          <w:rFonts w:ascii="Segoe UI" w:hAnsi="Segoe UI" w:cs="Segoe UI"/>
        </w:rPr>
        <w:t>p</w:t>
      </w:r>
      <w:r w:rsidR="00D51D51" w:rsidRPr="00550335">
        <w:rPr>
          <w:rFonts w:ascii="Segoe UI" w:hAnsi="Segoe UI" w:cs="Segoe UI"/>
        </w:rPr>
        <w:t>oskytne Zhotoviteli dle potřeby úplné a včasné informace;</w:t>
      </w:r>
    </w:p>
    <w:p w14:paraId="71D13FFC" w14:textId="77777777" w:rsidR="00D51D51" w:rsidRPr="00550335" w:rsidRDefault="00D51D51" w:rsidP="00B54ABC">
      <w:pPr>
        <w:pStyle w:val="Normln1"/>
        <w:numPr>
          <w:ilvl w:val="0"/>
          <w:numId w:val="41"/>
        </w:numPr>
        <w:spacing w:after="120" w:line="276" w:lineRule="auto"/>
        <w:ind w:left="851" w:hanging="284"/>
        <w:rPr>
          <w:rFonts w:ascii="Segoe UI" w:hAnsi="Segoe UI" w:cs="Segoe UI"/>
        </w:rPr>
      </w:pPr>
      <w:r w:rsidRPr="00550335">
        <w:rPr>
          <w:rFonts w:ascii="Segoe UI" w:hAnsi="Segoe UI" w:cs="Segoe UI"/>
        </w:rPr>
        <w:t>poskytne Zhotoviteli podklady, zpřístupní data, autorská díla, počítačové programy, databáze a zařízení potřebné/potřebná k řádnému plnění povinnosti Zhotovitele vyplývajících z této Smlouvy a umožní jejich řádné užití (tak, aby tímto užitím nebyla porušena jakákoli práva třetích osob ani právní předpis);</w:t>
      </w:r>
    </w:p>
    <w:p w14:paraId="0390894E" w14:textId="68EE79FC" w:rsidR="00D51D51" w:rsidRPr="00550335" w:rsidRDefault="00D51D51" w:rsidP="00B54ABC">
      <w:pPr>
        <w:pStyle w:val="Normln1"/>
        <w:numPr>
          <w:ilvl w:val="0"/>
          <w:numId w:val="41"/>
        </w:numPr>
        <w:spacing w:after="120" w:line="276" w:lineRule="auto"/>
        <w:ind w:left="851" w:hanging="284"/>
        <w:rPr>
          <w:rFonts w:ascii="Segoe UI" w:hAnsi="Segoe UI" w:cs="Segoe UI"/>
        </w:rPr>
      </w:pPr>
      <w:r w:rsidRPr="00550335">
        <w:rPr>
          <w:rFonts w:ascii="Segoe UI" w:hAnsi="Segoe UI" w:cs="Segoe UI"/>
        </w:rPr>
        <w:t xml:space="preserve">poskytne Zhotoviteli plný přístup k veškerému, zejména programovému vybavení (včetně databáze </w:t>
      </w:r>
      <w:proofErr w:type="spellStart"/>
      <w:r w:rsidRPr="00550335">
        <w:rPr>
          <w:rFonts w:ascii="Segoe UI" w:hAnsi="Segoe UI" w:cs="Segoe UI"/>
        </w:rPr>
        <w:t>Oracle</w:t>
      </w:r>
      <w:proofErr w:type="spellEnd"/>
      <w:r w:rsidRPr="00550335">
        <w:rPr>
          <w:rFonts w:ascii="Segoe UI" w:hAnsi="Segoe UI" w:cs="Segoe UI"/>
        </w:rPr>
        <w:t>) a k automatizovanému i n</w:t>
      </w:r>
      <w:r w:rsidR="006534C8" w:rsidRPr="00550335">
        <w:rPr>
          <w:rFonts w:ascii="Segoe UI" w:hAnsi="Segoe UI" w:cs="Segoe UI"/>
        </w:rPr>
        <w:t>eautomatizovanému IS Dešťovka v </w:t>
      </w:r>
      <w:r w:rsidRPr="00550335">
        <w:rPr>
          <w:rFonts w:ascii="Segoe UI" w:hAnsi="Segoe UI" w:cs="Segoe UI"/>
        </w:rPr>
        <w:t>rozsahu nezbytném pro řádné plnění této Smlouvy;</w:t>
      </w:r>
    </w:p>
    <w:p w14:paraId="3B8A8710" w14:textId="7F962901" w:rsidR="00D30BCC" w:rsidRDefault="006C0BCF" w:rsidP="00B54ABC">
      <w:pPr>
        <w:pStyle w:val="Normln1"/>
        <w:numPr>
          <w:ilvl w:val="0"/>
          <w:numId w:val="41"/>
        </w:numPr>
        <w:spacing w:after="120" w:line="276" w:lineRule="auto"/>
        <w:ind w:left="851" w:hanging="284"/>
        <w:rPr>
          <w:rFonts w:ascii="Segoe UI" w:hAnsi="Segoe UI" w:cs="Segoe UI"/>
        </w:rPr>
      </w:pPr>
      <w:r>
        <w:rPr>
          <w:rFonts w:ascii="Segoe UI" w:hAnsi="Segoe UI" w:cs="Segoe UI"/>
        </w:rPr>
        <w:t xml:space="preserve">v případě umístění </w:t>
      </w:r>
      <w:r w:rsidR="00561829">
        <w:rPr>
          <w:rFonts w:ascii="Segoe UI" w:hAnsi="Segoe UI" w:cs="Segoe UI"/>
        </w:rPr>
        <w:t>D</w:t>
      </w:r>
      <w:r>
        <w:rPr>
          <w:rFonts w:ascii="Segoe UI" w:hAnsi="Segoe UI" w:cs="Segoe UI"/>
        </w:rPr>
        <w:t xml:space="preserve">íla do prostředí Objednatele, oznámí Objednatel Zhotoviteli </w:t>
      </w:r>
      <w:r w:rsidR="0060591B">
        <w:rPr>
          <w:rFonts w:ascii="Segoe UI" w:hAnsi="Segoe UI" w:cs="Segoe UI"/>
        </w:rPr>
        <w:t xml:space="preserve">po dobu účinnosti této Smlouvy </w:t>
      </w:r>
      <w:r>
        <w:rPr>
          <w:rFonts w:ascii="Segoe UI" w:hAnsi="Segoe UI" w:cs="Segoe UI"/>
        </w:rPr>
        <w:t xml:space="preserve">v přiměřené lhůtě změnu tohoto prostředí tak, aby mohl Zhotovitel upravit Dílo takovým způsobem, který zajistí funkčnost </w:t>
      </w:r>
      <w:r w:rsidR="00561829">
        <w:rPr>
          <w:rFonts w:ascii="Segoe UI" w:hAnsi="Segoe UI" w:cs="Segoe UI"/>
        </w:rPr>
        <w:t>D</w:t>
      </w:r>
      <w:r>
        <w:rPr>
          <w:rFonts w:ascii="Segoe UI" w:hAnsi="Segoe UI" w:cs="Segoe UI"/>
        </w:rPr>
        <w:t>íla ve změněném prostředí Objednatele</w:t>
      </w:r>
      <w:r w:rsidR="00B216D9">
        <w:rPr>
          <w:rFonts w:ascii="Segoe UI" w:hAnsi="Segoe UI" w:cs="Segoe UI"/>
        </w:rPr>
        <w:t xml:space="preserve">. Úpravy díla Zhotovitelem podle předchozí věty budou realizovány za </w:t>
      </w:r>
      <w:r w:rsidR="0060591B">
        <w:rPr>
          <w:rFonts w:ascii="Segoe UI" w:hAnsi="Segoe UI" w:cs="Segoe UI"/>
        </w:rPr>
        <w:t xml:space="preserve">odměnu stanovenou v této Smlouvě další vývojové (programátorské) práce dle </w:t>
      </w:r>
      <w:proofErr w:type="gramStart"/>
      <w:r w:rsidR="0060591B">
        <w:rPr>
          <w:rFonts w:ascii="Segoe UI" w:hAnsi="Segoe UI" w:cs="Segoe UI"/>
        </w:rPr>
        <w:t xml:space="preserve">čl. </w:t>
      </w:r>
      <w:r w:rsidR="0060591B">
        <w:rPr>
          <w:rFonts w:ascii="Segoe UI" w:hAnsi="Segoe UI" w:cs="Segoe UI"/>
        </w:rPr>
        <w:fldChar w:fldCharType="begin"/>
      </w:r>
      <w:r w:rsidR="0060591B">
        <w:rPr>
          <w:rFonts w:ascii="Segoe UI" w:hAnsi="Segoe UI" w:cs="Segoe UI"/>
        </w:rPr>
        <w:instrText xml:space="preserve"> REF _Ref485211768 \r \h </w:instrText>
      </w:r>
      <w:r w:rsidR="0060591B">
        <w:rPr>
          <w:rFonts w:ascii="Segoe UI" w:hAnsi="Segoe UI" w:cs="Segoe UI"/>
        </w:rPr>
      </w:r>
      <w:r w:rsidR="0060591B">
        <w:rPr>
          <w:rFonts w:ascii="Segoe UI" w:hAnsi="Segoe UI" w:cs="Segoe UI"/>
        </w:rPr>
        <w:fldChar w:fldCharType="separate"/>
      </w:r>
      <w:r w:rsidR="00192F5A">
        <w:rPr>
          <w:rFonts w:ascii="Segoe UI" w:hAnsi="Segoe UI" w:cs="Segoe UI"/>
        </w:rPr>
        <w:t>2.3.7</w:t>
      </w:r>
      <w:proofErr w:type="gramEnd"/>
      <w:r w:rsidR="0060591B">
        <w:rPr>
          <w:rFonts w:ascii="Segoe UI" w:hAnsi="Segoe UI" w:cs="Segoe UI"/>
        </w:rPr>
        <w:fldChar w:fldCharType="end"/>
      </w:r>
      <w:r w:rsidR="0060591B">
        <w:rPr>
          <w:rFonts w:ascii="Segoe UI" w:hAnsi="Segoe UI" w:cs="Segoe UI"/>
        </w:rPr>
        <w:t xml:space="preserve"> této Smlouvy</w:t>
      </w:r>
      <w:r>
        <w:rPr>
          <w:rFonts w:ascii="Segoe UI" w:hAnsi="Segoe UI" w:cs="Segoe UI"/>
        </w:rPr>
        <w:t>;</w:t>
      </w:r>
    </w:p>
    <w:p w14:paraId="4CB06A56" w14:textId="4C6C493A" w:rsidR="00D51D51" w:rsidRPr="00550335" w:rsidRDefault="00D51D51" w:rsidP="00B54ABC">
      <w:pPr>
        <w:pStyle w:val="Normln1"/>
        <w:numPr>
          <w:ilvl w:val="0"/>
          <w:numId w:val="41"/>
        </w:numPr>
        <w:spacing w:after="120" w:line="276" w:lineRule="auto"/>
        <w:ind w:left="851" w:hanging="284"/>
        <w:rPr>
          <w:rFonts w:ascii="Segoe UI" w:hAnsi="Segoe UI" w:cs="Segoe UI"/>
        </w:rPr>
      </w:pPr>
      <w:r w:rsidRPr="00550335">
        <w:rPr>
          <w:rFonts w:ascii="Segoe UI" w:hAnsi="Segoe UI" w:cs="Segoe UI"/>
        </w:rPr>
        <w:t>umožní Zhotoviteli vstup do potřebných prostor pro řádné plnění této Smlouvy;</w:t>
      </w:r>
    </w:p>
    <w:p w14:paraId="26EC3172" w14:textId="77777777" w:rsidR="00D51D51" w:rsidRPr="00550335" w:rsidRDefault="00D51D51" w:rsidP="00B54ABC">
      <w:pPr>
        <w:pStyle w:val="Normln1"/>
        <w:numPr>
          <w:ilvl w:val="0"/>
          <w:numId w:val="41"/>
        </w:numPr>
        <w:spacing w:after="120" w:line="276" w:lineRule="auto"/>
        <w:ind w:left="851" w:hanging="284"/>
        <w:rPr>
          <w:rFonts w:ascii="Segoe UI" w:hAnsi="Segoe UI" w:cs="Segoe UI"/>
        </w:rPr>
      </w:pPr>
      <w:r w:rsidRPr="00550335">
        <w:rPr>
          <w:rFonts w:ascii="Segoe UI" w:hAnsi="Segoe UI" w:cs="Segoe UI"/>
        </w:rPr>
        <w:t>zajistí přítomnost kvalifikovaných zaměstnanců a jejich aktivní spolupráci v průběhu plnění povinností vyplývajících z této Smlouvy.</w:t>
      </w:r>
    </w:p>
    <w:p w14:paraId="4E31B1D6" w14:textId="77777777" w:rsidR="00D51D51" w:rsidRPr="00550335" w:rsidRDefault="00D51D51" w:rsidP="00D51D51">
      <w:pPr>
        <w:pStyle w:val="Normln1"/>
        <w:numPr>
          <w:ilvl w:val="1"/>
          <w:numId w:val="14"/>
        </w:numPr>
        <w:spacing w:after="120" w:line="276" w:lineRule="auto"/>
        <w:ind w:left="567" w:hanging="567"/>
        <w:rPr>
          <w:rFonts w:ascii="Segoe UI" w:hAnsi="Segoe UI" w:cs="Segoe UI"/>
        </w:rPr>
      </w:pPr>
      <w:r w:rsidRPr="00550335">
        <w:rPr>
          <w:rFonts w:ascii="Segoe UI" w:hAnsi="Segoe UI" w:cs="Segoe UI"/>
        </w:rPr>
        <w:t>V případě prodlení Objednatele s plněním povinností plynoucích pro něj z této Smlouvy, se o</w:t>
      </w:r>
      <w:r w:rsidR="006534C8" w:rsidRPr="00550335">
        <w:rPr>
          <w:rFonts w:ascii="Segoe UI" w:hAnsi="Segoe UI" w:cs="Segoe UI"/>
        </w:rPr>
        <w:t> </w:t>
      </w:r>
      <w:r w:rsidRPr="00550335">
        <w:rPr>
          <w:rFonts w:ascii="Segoe UI" w:hAnsi="Segoe UI" w:cs="Segoe UI"/>
        </w:rPr>
        <w:t>dobu tohoto prodlení prodlužují lhůty k plnění Zhotovitele.</w:t>
      </w:r>
    </w:p>
    <w:p w14:paraId="63804D42" w14:textId="0C3A4379" w:rsidR="00D51D51" w:rsidRPr="00550335" w:rsidRDefault="00D51D51" w:rsidP="00D51D51">
      <w:pPr>
        <w:pStyle w:val="Normln1"/>
        <w:numPr>
          <w:ilvl w:val="1"/>
          <w:numId w:val="14"/>
        </w:numPr>
        <w:spacing w:after="120" w:line="276" w:lineRule="auto"/>
        <w:ind w:left="567" w:hanging="567"/>
        <w:rPr>
          <w:rFonts w:ascii="Segoe UI" w:hAnsi="Segoe UI" w:cs="Segoe UI"/>
        </w:rPr>
      </w:pPr>
      <w:r w:rsidRPr="00550335">
        <w:rPr>
          <w:rFonts w:ascii="Segoe UI" w:hAnsi="Segoe UI" w:cs="Segoe UI"/>
        </w:rPr>
        <w:lastRenderedPageBreak/>
        <w:t xml:space="preserve">Zhotovitel odpovídá za to, že plnění bude poskytnuto v souladu s touto Smlouvou. Zhotovitel se zavazuje, že </w:t>
      </w:r>
      <w:r w:rsidR="00C62BC9">
        <w:rPr>
          <w:rFonts w:ascii="Segoe UI" w:hAnsi="Segoe UI" w:cs="Segoe UI"/>
        </w:rPr>
        <w:t>D</w:t>
      </w:r>
      <w:r w:rsidR="00C62BC9" w:rsidRPr="00550335">
        <w:rPr>
          <w:rFonts w:ascii="Segoe UI" w:hAnsi="Segoe UI" w:cs="Segoe UI"/>
        </w:rPr>
        <w:t xml:space="preserve">ílo </w:t>
      </w:r>
      <w:r w:rsidRPr="00550335">
        <w:rPr>
          <w:rFonts w:ascii="Segoe UI" w:hAnsi="Segoe UI" w:cs="Segoe UI"/>
        </w:rPr>
        <w:t>vytvoří a plnění bude poskytovat podle svých nejlepších znalostí a schopností, řádně a s odbornou péčí, na základě spolupůsobení Objednatele.</w:t>
      </w:r>
    </w:p>
    <w:p w14:paraId="4C20DA1B" w14:textId="75179720" w:rsidR="00D51D51" w:rsidRPr="00550335" w:rsidRDefault="007F03D1" w:rsidP="00D51D51">
      <w:pPr>
        <w:pStyle w:val="Normln1"/>
        <w:numPr>
          <w:ilvl w:val="1"/>
          <w:numId w:val="14"/>
        </w:numPr>
        <w:spacing w:after="120" w:line="276" w:lineRule="auto"/>
        <w:ind w:left="567" w:hanging="567"/>
        <w:rPr>
          <w:rFonts w:ascii="Segoe UI" w:hAnsi="Segoe UI" w:cs="Segoe UI"/>
        </w:rPr>
      </w:pPr>
      <w:r w:rsidRPr="00550335">
        <w:rPr>
          <w:rFonts w:ascii="Segoe UI" w:hAnsi="Segoe UI" w:cs="Segoe UI"/>
        </w:rPr>
        <w:t>Smluvní s</w:t>
      </w:r>
      <w:r w:rsidR="00D51D51" w:rsidRPr="00550335">
        <w:rPr>
          <w:rFonts w:ascii="Segoe UI" w:hAnsi="Segoe UI" w:cs="Segoe UI"/>
        </w:rPr>
        <w:t xml:space="preserve">trany se zavazují k vyvinutí maximální snahu o předcházení škodám. Tato povinnost zahrnuje i povinnost Objednatele </w:t>
      </w:r>
      <w:r w:rsidR="007C36A3">
        <w:rPr>
          <w:rFonts w:ascii="Segoe UI" w:hAnsi="Segoe UI" w:cs="Segoe UI"/>
        </w:rPr>
        <w:t xml:space="preserve">ověřit funkčnost Díla před </w:t>
      </w:r>
      <w:r w:rsidR="00093BE0">
        <w:rPr>
          <w:rFonts w:ascii="Segoe UI" w:hAnsi="Segoe UI" w:cs="Segoe UI"/>
        </w:rPr>
        <w:t xml:space="preserve">jeho užitím a v případě provozu na infrastruktuře Objednatele </w:t>
      </w:r>
      <w:r w:rsidR="00D51D51" w:rsidRPr="00550335">
        <w:rPr>
          <w:rFonts w:ascii="Segoe UI" w:hAnsi="Segoe UI" w:cs="Segoe UI"/>
        </w:rPr>
        <w:t xml:space="preserve">zálohovat data vytvářená pomocí IS Dešťovka, a to formou přírůstkových záloh („point in time </w:t>
      </w:r>
      <w:proofErr w:type="spellStart"/>
      <w:r w:rsidR="00D51D51" w:rsidRPr="00550335">
        <w:rPr>
          <w:rFonts w:ascii="Segoe UI" w:hAnsi="Segoe UI" w:cs="Segoe UI"/>
        </w:rPr>
        <w:t>recovery</w:t>
      </w:r>
      <w:proofErr w:type="spellEnd"/>
      <w:r w:rsidR="00D51D51" w:rsidRPr="00550335">
        <w:rPr>
          <w:rFonts w:ascii="Segoe UI" w:hAnsi="Segoe UI" w:cs="Segoe UI"/>
        </w:rPr>
        <w:t xml:space="preserve">“) u databáze </w:t>
      </w:r>
      <w:proofErr w:type="spellStart"/>
      <w:r w:rsidR="00D51D51" w:rsidRPr="00550335">
        <w:rPr>
          <w:rFonts w:ascii="Segoe UI" w:hAnsi="Segoe UI" w:cs="Segoe UI"/>
        </w:rPr>
        <w:t>Oracle</w:t>
      </w:r>
      <w:proofErr w:type="spellEnd"/>
      <w:r w:rsidR="00D51D51" w:rsidRPr="00550335">
        <w:rPr>
          <w:rFonts w:ascii="Segoe UI" w:hAnsi="Segoe UI" w:cs="Segoe UI"/>
        </w:rPr>
        <w:t xml:space="preserve"> a formou vytvoření zálohy všech dat, nejméně jednou denně u databáze </w:t>
      </w:r>
      <w:proofErr w:type="spellStart"/>
      <w:r w:rsidR="00D51D51" w:rsidRPr="00550335">
        <w:rPr>
          <w:rFonts w:ascii="Segoe UI" w:hAnsi="Segoe UI" w:cs="Segoe UI"/>
        </w:rPr>
        <w:t>Oracle</w:t>
      </w:r>
      <w:proofErr w:type="spellEnd"/>
      <w:r w:rsidR="00D51D51" w:rsidRPr="00550335">
        <w:rPr>
          <w:rFonts w:ascii="Segoe UI" w:hAnsi="Segoe UI" w:cs="Segoe UI"/>
        </w:rPr>
        <w:t xml:space="preserve"> a u těch datových zdrojů</w:t>
      </w:r>
      <w:r w:rsidRPr="00550335">
        <w:rPr>
          <w:rFonts w:ascii="Segoe UI" w:hAnsi="Segoe UI" w:cs="Segoe UI"/>
        </w:rPr>
        <w:t>, které Zhotovitel písemně určí, přičemž</w:t>
      </w:r>
      <w:r w:rsidR="00D51D51" w:rsidRPr="00550335">
        <w:rPr>
          <w:rFonts w:ascii="Segoe UI" w:hAnsi="Segoe UI" w:cs="Segoe UI"/>
        </w:rPr>
        <w:t xml:space="preserve"> pro vyloučení pochybnosti se strany dohodly, že Zhotovitel neodpovídá za újmu, která vznikne porušením povinnosti Objednatele dle tohoto </w:t>
      </w:r>
      <w:r w:rsidR="00A13F73">
        <w:rPr>
          <w:rFonts w:ascii="Segoe UI" w:hAnsi="Segoe UI" w:cs="Segoe UI"/>
        </w:rPr>
        <w:t>článku</w:t>
      </w:r>
      <w:r w:rsidR="00D51D51" w:rsidRPr="00550335">
        <w:rPr>
          <w:rFonts w:ascii="Segoe UI" w:hAnsi="Segoe UI" w:cs="Segoe UI"/>
        </w:rPr>
        <w:t>.</w:t>
      </w:r>
    </w:p>
    <w:p w14:paraId="235C24B0" w14:textId="77777777" w:rsidR="00D51D51" w:rsidRPr="00550335" w:rsidRDefault="00D51D51" w:rsidP="007F03D1">
      <w:pPr>
        <w:pStyle w:val="Normln1"/>
        <w:numPr>
          <w:ilvl w:val="1"/>
          <w:numId w:val="14"/>
        </w:numPr>
        <w:spacing w:after="120" w:line="276" w:lineRule="auto"/>
        <w:ind w:left="567" w:hanging="567"/>
        <w:rPr>
          <w:rFonts w:ascii="Segoe UI" w:hAnsi="Segoe UI" w:cs="Segoe UI"/>
          <w:szCs w:val="20"/>
        </w:rPr>
      </w:pPr>
      <w:r w:rsidRPr="00550335">
        <w:rPr>
          <w:rFonts w:ascii="Segoe UI" w:hAnsi="Segoe UI" w:cs="Segoe UI"/>
        </w:rPr>
        <w:t xml:space="preserve">Smluvní strany se zavazují upozornit druhou smluvní stranu bez zbytečného odkladu na </w:t>
      </w:r>
      <w:r w:rsidR="007F03D1" w:rsidRPr="00550335">
        <w:rPr>
          <w:rFonts w:ascii="Segoe UI" w:hAnsi="Segoe UI" w:cs="Segoe UI"/>
        </w:rPr>
        <w:t>překážku, jež nastala nezávisle na vůli povinné strany a brání jí ve splnění její povinnosti</w:t>
      </w:r>
      <w:r w:rsidRPr="00550335">
        <w:rPr>
          <w:rFonts w:ascii="Segoe UI" w:hAnsi="Segoe UI" w:cs="Segoe UI"/>
        </w:rPr>
        <w:t xml:space="preserve">. </w:t>
      </w:r>
    </w:p>
    <w:p w14:paraId="20F8367A" w14:textId="77777777" w:rsidR="00EB2380" w:rsidRPr="00550335" w:rsidRDefault="00C75FB3" w:rsidP="00B4313B">
      <w:pPr>
        <w:pStyle w:val="cislovani1"/>
        <w:numPr>
          <w:ilvl w:val="0"/>
          <w:numId w:val="14"/>
        </w:numPr>
        <w:spacing w:line="276" w:lineRule="auto"/>
        <w:ind w:left="567" w:hanging="567"/>
        <w:rPr>
          <w:rFonts w:ascii="Segoe UI" w:hAnsi="Segoe UI" w:cs="Segoe UI"/>
          <w:sz w:val="20"/>
          <w:szCs w:val="20"/>
        </w:rPr>
      </w:pPr>
      <w:r w:rsidRPr="00550335">
        <w:rPr>
          <w:rFonts w:ascii="Segoe UI" w:hAnsi="Segoe UI" w:cs="Segoe UI"/>
          <w:sz w:val="20"/>
          <w:szCs w:val="20"/>
        </w:rPr>
        <w:t>Ceny a platební podmínky</w:t>
      </w:r>
    </w:p>
    <w:p w14:paraId="6D4EA52F" w14:textId="77777777" w:rsidR="00B54ABC" w:rsidRPr="00550335" w:rsidRDefault="00B54ABC" w:rsidP="007F03D1">
      <w:pPr>
        <w:numPr>
          <w:ilvl w:val="1"/>
          <w:numId w:val="14"/>
        </w:numPr>
        <w:suppressAutoHyphens/>
        <w:spacing w:after="120" w:line="276" w:lineRule="auto"/>
        <w:ind w:left="567" w:hanging="567"/>
        <w:rPr>
          <w:rFonts w:ascii="Segoe UI" w:hAnsi="Segoe UI" w:cs="Segoe UI"/>
        </w:rPr>
      </w:pPr>
      <w:r w:rsidRPr="00550335">
        <w:rPr>
          <w:rFonts w:ascii="Segoe UI" w:hAnsi="Segoe UI" w:cs="Segoe UI"/>
        </w:rPr>
        <w:t xml:space="preserve">Objednatel </w:t>
      </w:r>
      <w:r w:rsidR="001D484C" w:rsidRPr="00550335">
        <w:rPr>
          <w:rFonts w:ascii="Segoe UI" w:hAnsi="Segoe UI" w:cs="Segoe UI"/>
        </w:rPr>
        <w:t>se zavazuje zaplatit Zhotoviteli za řádně a včas předaný či poskytnutý předmět plnění níže uvedenou cenu:</w:t>
      </w:r>
    </w:p>
    <w:p w14:paraId="7D23E51F" w14:textId="2261AEBF" w:rsidR="001D484C" w:rsidRPr="00550335" w:rsidRDefault="001D484C" w:rsidP="001D484C">
      <w:pPr>
        <w:pStyle w:val="Odstavecseseznamem"/>
        <w:numPr>
          <w:ilvl w:val="0"/>
          <w:numId w:val="46"/>
        </w:numPr>
        <w:suppressAutoHyphens/>
        <w:spacing w:after="120" w:line="276" w:lineRule="auto"/>
        <w:ind w:left="851" w:hanging="284"/>
        <w:rPr>
          <w:rFonts w:ascii="Segoe UI" w:hAnsi="Segoe UI" w:cs="Segoe UI"/>
        </w:rPr>
      </w:pPr>
      <w:bookmarkStart w:id="2" w:name="_Ref483499604"/>
      <w:r w:rsidRPr="00550335">
        <w:rPr>
          <w:rFonts w:ascii="Segoe UI" w:hAnsi="Segoe UI" w:cs="Segoe UI"/>
        </w:rPr>
        <w:t>za předmět plnění dle čl. 2</w:t>
      </w:r>
      <w:r w:rsidR="00424372" w:rsidRPr="00550335">
        <w:rPr>
          <w:rFonts w:ascii="Segoe UI" w:hAnsi="Segoe UI" w:cs="Segoe UI"/>
        </w:rPr>
        <w:t>.3</w:t>
      </w:r>
      <w:r w:rsidR="00265901">
        <w:rPr>
          <w:rFonts w:ascii="Segoe UI" w:hAnsi="Segoe UI" w:cs="Segoe UI"/>
        </w:rPr>
        <w:t>.1</w:t>
      </w:r>
      <w:r w:rsidR="00424372" w:rsidRPr="00550335">
        <w:rPr>
          <w:rFonts w:ascii="Segoe UI" w:hAnsi="Segoe UI" w:cs="Segoe UI"/>
        </w:rPr>
        <w:t xml:space="preserve"> </w:t>
      </w:r>
      <w:r w:rsidR="00265901">
        <w:rPr>
          <w:rFonts w:ascii="Segoe UI" w:hAnsi="Segoe UI" w:cs="Segoe UI"/>
        </w:rPr>
        <w:t>a 2.3.2</w:t>
      </w:r>
      <w:r w:rsidRPr="00550335">
        <w:rPr>
          <w:rFonts w:ascii="Segoe UI" w:hAnsi="Segoe UI" w:cs="Segoe UI"/>
        </w:rPr>
        <w:t xml:space="preserve"> </w:t>
      </w:r>
      <w:r w:rsidR="00424372" w:rsidRPr="00550335">
        <w:rPr>
          <w:rFonts w:ascii="Segoe UI" w:hAnsi="Segoe UI" w:cs="Segoe UI"/>
        </w:rPr>
        <w:t xml:space="preserve">této Smlouvy cenu </w:t>
      </w:r>
      <w:r w:rsidRPr="00550335">
        <w:rPr>
          <w:rFonts w:ascii="Segoe UI" w:hAnsi="Segoe UI" w:cs="Segoe UI"/>
        </w:rPr>
        <w:t xml:space="preserve">ve výši </w:t>
      </w:r>
      <w:r w:rsidRPr="00550335">
        <w:rPr>
          <w:rFonts w:ascii="Segoe UI" w:hAnsi="Segoe UI" w:cs="Segoe UI"/>
          <w:b/>
        </w:rPr>
        <w:t>553.600 Kč bez DPH</w:t>
      </w:r>
      <w:r w:rsidRPr="00550335">
        <w:rPr>
          <w:rFonts w:ascii="Segoe UI" w:hAnsi="Segoe UI" w:cs="Segoe UI"/>
        </w:rPr>
        <w:t>;</w:t>
      </w:r>
      <w:bookmarkEnd w:id="2"/>
    </w:p>
    <w:p w14:paraId="6519C993" w14:textId="1879AD5B" w:rsidR="001D484C" w:rsidRPr="00550335" w:rsidRDefault="001D484C" w:rsidP="001D484C">
      <w:pPr>
        <w:pStyle w:val="Odstavecseseznamem"/>
        <w:numPr>
          <w:ilvl w:val="0"/>
          <w:numId w:val="46"/>
        </w:numPr>
        <w:suppressAutoHyphens/>
        <w:spacing w:after="120" w:line="276" w:lineRule="auto"/>
        <w:ind w:left="851" w:hanging="284"/>
        <w:rPr>
          <w:rFonts w:ascii="Segoe UI" w:hAnsi="Segoe UI" w:cs="Segoe UI"/>
        </w:rPr>
      </w:pPr>
      <w:r w:rsidRPr="00550335">
        <w:rPr>
          <w:rFonts w:ascii="Segoe UI" w:hAnsi="Segoe UI" w:cs="Segoe UI"/>
        </w:rPr>
        <w:t>za předmět plnění dle čl. 2</w:t>
      </w:r>
      <w:r w:rsidR="00424372" w:rsidRPr="00550335">
        <w:rPr>
          <w:rFonts w:ascii="Segoe UI" w:hAnsi="Segoe UI" w:cs="Segoe UI"/>
        </w:rPr>
        <w:t>.3</w:t>
      </w:r>
      <w:r w:rsidR="003311B7">
        <w:rPr>
          <w:rFonts w:ascii="Segoe UI" w:hAnsi="Segoe UI" w:cs="Segoe UI"/>
        </w:rPr>
        <w:t>.3</w:t>
      </w:r>
      <w:r w:rsidRPr="00550335">
        <w:rPr>
          <w:rFonts w:ascii="Segoe UI" w:hAnsi="Segoe UI" w:cs="Segoe UI"/>
        </w:rPr>
        <w:t xml:space="preserve"> </w:t>
      </w:r>
      <w:r w:rsidR="00424372" w:rsidRPr="00550335">
        <w:rPr>
          <w:rFonts w:ascii="Segoe UI" w:hAnsi="Segoe UI" w:cs="Segoe UI"/>
        </w:rPr>
        <w:t xml:space="preserve">této Smlouvy cenu </w:t>
      </w:r>
      <w:r w:rsidRPr="00550335">
        <w:rPr>
          <w:rFonts w:ascii="Segoe UI" w:hAnsi="Segoe UI" w:cs="Segoe UI"/>
        </w:rPr>
        <w:t xml:space="preserve">ve výši </w:t>
      </w:r>
      <w:r w:rsidRPr="00550335">
        <w:rPr>
          <w:rFonts w:ascii="Segoe UI" w:hAnsi="Segoe UI" w:cs="Segoe UI"/>
          <w:b/>
        </w:rPr>
        <w:t>45.000 Kč bez DPH</w:t>
      </w:r>
      <w:r w:rsidRPr="00550335">
        <w:rPr>
          <w:rFonts w:ascii="Segoe UI" w:hAnsi="Segoe UI" w:cs="Segoe UI"/>
        </w:rPr>
        <w:t>;</w:t>
      </w:r>
    </w:p>
    <w:p w14:paraId="2956FB39" w14:textId="33CD22AA" w:rsidR="001D484C" w:rsidRPr="00550335" w:rsidRDefault="001D484C" w:rsidP="001D484C">
      <w:pPr>
        <w:pStyle w:val="Odstavecseseznamem"/>
        <w:numPr>
          <w:ilvl w:val="0"/>
          <w:numId w:val="46"/>
        </w:numPr>
        <w:suppressAutoHyphens/>
        <w:spacing w:after="120" w:line="276" w:lineRule="auto"/>
        <w:ind w:left="851" w:hanging="284"/>
        <w:rPr>
          <w:rFonts w:ascii="Segoe UI" w:hAnsi="Segoe UI" w:cs="Segoe UI"/>
        </w:rPr>
      </w:pPr>
      <w:r w:rsidRPr="00550335">
        <w:rPr>
          <w:rFonts w:ascii="Segoe UI" w:hAnsi="Segoe UI" w:cs="Segoe UI"/>
        </w:rPr>
        <w:t xml:space="preserve">za předmět plnění </w:t>
      </w:r>
      <w:r w:rsidR="00424372" w:rsidRPr="00550335">
        <w:rPr>
          <w:rFonts w:ascii="Segoe UI" w:hAnsi="Segoe UI" w:cs="Segoe UI"/>
        </w:rPr>
        <w:t>dle čl. 2.3</w:t>
      </w:r>
      <w:r w:rsidR="000C1482">
        <w:rPr>
          <w:rFonts w:ascii="Segoe UI" w:hAnsi="Segoe UI" w:cs="Segoe UI"/>
        </w:rPr>
        <w:t>.4</w:t>
      </w:r>
      <w:r w:rsidR="00424372" w:rsidRPr="00550335">
        <w:rPr>
          <w:rFonts w:ascii="Segoe UI" w:hAnsi="Segoe UI" w:cs="Segoe UI"/>
        </w:rPr>
        <w:t xml:space="preserve"> této Smlouvy cenu </w:t>
      </w:r>
      <w:r w:rsidRPr="00550335">
        <w:rPr>
          <w:rFonts w:ascii="Segoe UI" w:hAnsi="Segoe UI" w:cs="Segoe UI"/>
        </w:rPr>
        <w:t xml:space="preserve">ve výši </w:t>
      </w:r>
      <w:r w:rsidR="009B2757" w:rsidRPr="00ED3A86">
        <w:rPr>
          <w:rFonts w:ascii="Segoe UI" w:hAnsi="Segoe UI" w:cs="Segoe UI"/>
          <w:b/>
        </w:rPr>
        <w:t>3.000 Kč bez DPH</w:t>
      </w:r>
      <w:r w:rsidR="009B2757">
        <w:rPr>
          <w:rFonts w:ascii="Segoe UI" w:hAnsi="Segoe UI" w:cs="Segoe UI"/>
        </w:rPr>
        <w:t xml:space="preserve"> za</w:t>
      </w:r>
      <w:r w:rsidR="00DA3BDA">
        <w:rPr>
          <w:rFonts w:ascii="Segoe UI" w:hAnsi="Segoe UI" w:cs="Segoe UI"/>
        </w:rPr>
        <w:t xml:space="preserve"> každý kalendářní</w:t>
      </w:r>
      <w:r w:rsidR="009B2757">
        <w:rPr>
          <w:rFonts w:ascii="Segoe UI" w:hAnsi="Segoe UI" w:cs="Segoe UI"/>
        </w:rPr>
        <w:t xml:space="preserve"> měsíc</w:t>
      </w:r>
      <w:r w:rsidR="00DA3BDA">
        <w:rPr>
          <w:rFonts w:ascii="Segoe UI" w:hAnsi="Segoe UI" w:cs="Segoe UI"/>
        </w:rPr>
        <w:t xml:space="preserve">, v němž </w:t>
      </w:r>
      <w:r w:rsidR="0061493E">
        <w:rPr>
          <w:rFonts w:ascii="Segoe UI" w:hAnsi="Segoe UI" w:cs="Segoe UI"/>
        </w:rPr>
        <w:t>bude Dílo</w:t>
      </w:r>
      <w:r w:rsidR="00DA3BDA">
        <w:rPr>
          <w:rFonts w:ascii="Segoe UI" w:hAnsi="Segoe UI" w:cs="Segoe UI"/>
        </w:rPr>
        <w:t xml:space="preserve"> provozován</w:t>
      </w:r>
      <w:r w:rsidR="0061493E">
        <w:rPr>
          <w:rFonts w:ascii="Segoe UI" w:hAnsi="Segoe UI" w:cs="Segoe UI"/>
        </w:rPr>
        <w:t>o</w:t>
      </w:r>
      <w:r w:rsidR="00DA3BDA">
        <w:rPr>
          <w:rFonts w:ascii="Segoe UI" w:hAnsi="Segoe UI" w:cs="Segoe UI"/>
        </w:rPr>
        <w:t xml:space="preserve"> na jiné infrastruktuře, než je infrastruktura Objednatele</w:t>
      </w:r>
      <w:r w:rsidR="00ED3A86">
        <w:rPr>
          <w:rFonts w:ascii="Segoe UI" w:hAnsi="Segoe UI" w:cs="Segoe UI"/>
        </w:rPr>
        <w:t>;</w:t>
      </w:r>
    </w:p>
    <w:p w14:paraId="3EB75624" w14:textId="5FB7AAE6" w:rsidR="007C0217" w:rsidRDefault="001D484C" w:rsidP="001D484C">
      <w:pPr>
        <w:pStyle w:val="Odstavecseseznamem"/>
        <w:numPr>
          <w:ilvl w:val="0"/>
          <w:numId w:val="46"/>
        </w:numPr>
        <w:suppressAutoHyphens/>
        <w:spacing w:after="120" w:line="276" w:lineRule="auto"/>
        <w:ind w:left="851" w:hanging="284"/>
        <w:rPr>
          <w:rFonts w:ascii="Segoe UI" w:hAnsi="Segoe UI" w:cs="Segoe UI"/>
        </w:rPr>
      </w:pPr>
      <w:r w:rsidRPr="00550335">
        <w:rPr>
          <w:rFonts w:ascii="Segoe UI" w:hAnsi="Segoe UI" w:cs="Segoe UI"/>
        </w:rPr>
        <w:t xml:space="preserve">za 1 hodinu poskytovaných služeb souvisejících s plněním </w:t>
      </w:r>
      <w:r w:rsidR="00424372" w:rsidRPr="00550335">
        <w:rPr>
          <w:rFonts w:ascii="Segoe UI" w:hAnsi="Segoe UI" w:cs="Segoe UI"/>
        </w:rPr>
        <w:t>dle čl. 2.3</w:t>
      </w:r>
      <w:r w:rsidR="007C0217">
        <w:rPr>
          <w:rFonts w:ascii="Segoe UI" w:hAnsi="Segoe UI" w:cs="Segoe UI"/>
        </w:rPr>
        <w:t>.5</w:t>
      </w:r>
      <w:r w:rsidR="00424372" w:rsidRPr="00550335">
        <w:rPr>
          <w:rFonts w:ascii="Segoe UI" w:hAnsi="Segoe UI" w:cs="Segoe UI"/>
        </w:rPr>
        <w:t xml:space="preserve"> této Smlouvy cenu ve výši </w:t>
      </w:r>
      <w:r w:rsidRPr="00550335">
        <w:rPr>
          <w:rFonts w:ascii="Segoe UI" w:hAnsi="Segoe UI" w:cs="Segoe UI"/>
          <w:b/>
        </w:rPr>
        <w:t>1.</w:t>
      </w:r>
      <w:r w:rsidR="007C0217">
        <w:rPr>
          <w:rFonts w:ascii="Segoe UI" w:hAnsi="Segoe UI" w:cs="Segoe UI"/>
          <w:b/>
        </w:rPr>
        <w:t>0</w:t>
      </w:r>
      <w:r w:rsidRPr="00550335">
        <w:rPr>
          <w:rFonts w:ascii="Segoe UI" w:hAnsi="Segoe UI" w:cs="Segoe UI"/>
          <w:b/>
        </w:rPr>
        <w:t>00 Kč bez DPH</w:t>
      </w:r>
      <w:r w:rsidRPr="00550335">
        <w:rPr>
          <w:rFonts w:ascii="Segoe UI" w:hAnsi="Segoe UI" w:cs="Segoe UI"/>
        </w:rPr>
        <w:t>.</w:t>
      </w:r>
      <w:r w:rsidR="006D76D0" w:rsidRPr="00550335">
        <w:rPr>
          <w:rFonts w:ascii="Segoe UI" w:hAnsi="Segoe UI" w:cs="Segoe UI"/>
        </w:rPr>
        <w:t xml:space="preserve"> Účtuje se každá i započatá </w:t>
      </w:r>
      <w:r w:rsidR="00CA0303" w:rsidRPr="00550335">
        <w:rPr>
          <w:rFonts w:ascii="Segoe UI" w:hAnsi="Segoe UI" w:cs="Segoe UI"/>
        </w:rPr>
        <w:t>minuta</w:t>
      </w:r>
      <w:r w:rsidR="007C0217">
        <w:rPr>
          <w:rFonts w:ascii="Segoe UI" w:hAnsi="Segoe UI" w:cs="Segoe UI"/>
        </w:rPr>
        <w:t>;</w:t>
      </w:r>
    </w:p>
    <w:p w14:paraId="08F085FD" w14:textId="24241CE9" w:rsidR="001D484C" w:rsidRPr="00550335" w:rsidRDefault="007C0217" w:rsidP="001D484C">
      <w:pPr>
        <w:pStyle w:val="Odstavecseseznamem"/>
        <w:numPr>
          <w:ilvl w:val="0"/>
          <w:numId w:val="46"/>
        </w:numPr>
        <w:suppressAutoHyphens/>
        <w:spacing w:after="120" w:line="276" w:lineRule="auto"/>
        <w:ind w:left="851" w:hanging="284"/>
        <w:rPr>
          <w:rFonts w:ascii="Segoe UI" w:hAnsi="Segoe UI" w:cs="Segoe UI"/>
        </w:rPr>
      </w:pPr>
      <w:r w:rsidRPr="007C0217">
        <w:rPr>
          <w:rFonts w:ascii="Segoe UI" w:hAnsi="Segoe UI" w:cs="Segoe UI"/>
        </w:rPr>
        <w:t xml:space="preserve"> </w:t>
      </w:r>
      <w:r w:rsidRPr="00550335">
        <w:rPr>
          <w:rFonts w:ascii="Segoe UI" w:hAnsi="Segoe UI" w:cs="Segoe UI"/>
        </w:rPr>
        <w:t>za 1 hodinu poskytovaných služeb souvisejících s plněním dle čl. 2.3</w:t>
      </w:r>
      <w:r>
        <w:rPr>
          <w:rFonts w:ascii="Segoe UI" w:hAnsi="Segoe UI" w:cs="Segoe UI"/>
        </w:rPr>
        <w:t>.6</w:t>
      </w:r>
      <w:r w:rsidR="00723641">
        <w:rPr>
          <w:rFonts w:ascii="Segoe UI" w:hAnsi="Segoe UI" w:cs="Segoe UI"/>
        </w:rPr>
        <w:t xml:space="preserve"> a 2.3.7</w:t>
      </w:r>
      <w:r w:rsidRPr="00550335">
        <w:rPr>
          <w:rFonts w:ascii="Segoe UI" w:hAnsi="Segoe UI" w:cs="Segoe UI"/>
        </w:rPr>
        <w:t xml:space="preserve"> této Smlouvy cenu ve výši </w:t>
      </w:r>
      <w:r w:rsidRPr="00550335">
        <w:rPr>
          <w:rFonts w:ascii="Segoe UI" w:hAnsi="Segoe UI" w:cs="Segoe UI"/>
          <w:b/>
        </w:rPr>
        <w:t>1.</w:t>
      </w:r>
      <w:r>
        <w:rPr>
          <w:rFonts w:ascii="Segoe UI" w:hAnsi="Segoe UI" w:cs="Segoe UI"/>
          <w:b/>
        </w:rPr>
        <w:t>4</w:t>
      </w:r>
      <w:r w:rsidRPr="00550335">
        <w:rPr>
          <w:rFonts w:ascii="Segoe UI" w:hAnsi="Segoe UI" w:cs="Segoe UI"/>
          <w:b/>
        </w:rPr>
        <w:t>00 Kč bez DPH</w:t>
      </w:r>
      <w:r w:rsidRPr="00550335">
        <w:rPr>
          <w:rFonts w:ascii="Segoe UI" w:hAnsi="Segoe UI" w:cs="Segoe UI"/>
        </w:rPr>
        <w:t>. Účtuje se každá i započatá minuta</w:t>
      </w:r>
      <w:r w:rsidR="00ED3A86">
        <w:rPr>
          <w:rFonts w:ascii="Segoe UI" w:hAnsi="Segoe UI" w:cs="Segoe UI"/>
        </w:rPr>
        <w:t>.</w:t>
      </w:r>
    </w:p>
    <w:p w14:paraId="0E50EAF1" w14:textId="77777777" w:rsidR="00B840C9" w:rsidRPr="00550335" w:rsidRDefault="00580421" w:rsidP="007F03D1">
      <w:pPr>
        <w:numPr>
          <w:ilvl w:val="1"/>
          <w:numId w:val="14"/>
        </w:numPr>
        <w:suppressAutoHyphens/>
        <w:spacing w:after="120" w:line="276" w:lineRule="auto"/>
        <w:ind w:left="567" w:hanging="567"/>
        <w:rPr>
          <w:rFonts w:ascii="Segoe UI" w:hAnsi="Segoe UI" w:cs="Segoe UI"/>
        </w:rPr>
      </w:pPr>
      <w:r w:rsidRPr="00550335">
        <w:rPr>
          <w:rFonts w:ascii="Segoe UI" w:hAnsi="Segoe UI" w:cs="Segoe UI"/>
        </w:rPr>
        <w:t xml:space="preserve">Za předmět plnění </w:t>
      </w:r>
      <w:r w:rsidR="006D76D0" w:rsidRPr="00550335">
        <w:rPr>
          <w:rFonts w:ascii="Segoe UI" w:hAnsi="Segoe UI" w:cs="Segoe UI"/>
        </w:rPr>
        <w:t xml:space="preserve">dle </w:t>
      </w:r>
      <w:r w:rsidRPr="00550335">
        <w:rPr>
          <w:rFonts w:ascii="Segoe UI" w:hAnsi="Segoe UI" w:cs="Segoe UI"/>
        </w:rPr>
        <w:t xml:space="preserve">této Smlouvy se sjednává </w:t>
      </w:r>
      <w:r w:rsidR="006D76D0" w:rsidRPr="00550335">
        <w:rPr>
          <w:rFonts w:ascii="Segoe UI" w:hAnsi="Segoe UI" w:cs="Segoe UI"/>
        </w:rPr>
        <w:t xml:space="preserve">celková </w:t>
      </w:r>
      <w:r w:rsidR="007F03D1" w:rsidRPr="00550335">
        <w:rPr>
          <w:rFonts w:ascii="Segoe UI" w:hAnsi="Segoe UI" w:cs="Segoe UI"/>
        </w:rPr>
        <w:t xml:space="preserve">maximální nepřekročitelná </w:t>
      </w:r>
      <w:r w:rsidRPr="00550335">
        <w:rPr>
          <w:rFonts w:ascii="Segoe UI" w:hAnsi="Segoe UI" w:cs="Segoe UI"/>
        </w:rPr>
        <w:t>cena</w:t>
      </w:r>
      <w:r w:rsidR="006D76D0" w:rsidRPr="00550335">
        <w:rPr>
          <w:rFonts w:ascii="Segoe UI" w:hAnsi="Segoe UI" w:cs="Segoe UI"/>
        </w:rPr>
        <w:t xml:space="preserve"> ve výši </w:t>
      </w:r>
      <w:r w:rsidR="007F03D1" w:rsidRPr="00550335">
        <w:rPr>
          <w:rFonts w:ascii="Segoe UI" w:hAnsi="Segoe UI" w:cs="Segoe UI"/>
          <w:b/>
        </w:rPr>
        <w:t>1.150.600 Kč bez DPH</w:t>
      </w:r>
      <w:r w:rsidR="001D484C" w:rsidRPr="00550335">
        <w:rPr>
          <w:rFonts w:ascii="Segoe UI" w:hAnsi="Segoe UI" w:cs="Segoe UI"/>
        </w:rPr>
        <w:t>.</w:t>
      </w:r>
    </w:p>
    <w:p w14:paraId="5151E396" w14:textId="1875EAF1" w:rsidR="005D0A2C" w:rsidRPr="00550335" w:rsidRDefault="0087379A" w:rsidP="0087379A">
      <w:pPr>
        <w:numPr>
          <w:ilvl w:val="1"/>
          <w:numId w:val="14"/>
        </w:numPr>
        <w:suppressAutoHyphens/>
        <w:spacing w:after="120" w:line="276" w:lineRule="auto"/>
        <w:ind w:left="567" w:hanging="567"/>
        <w:rPr>
          <w:rFonts w:ascii="Segoe UI" w:hAnsi="Segoe UI" w:cs="Segoe UI"/>
        </w:rPr>
      </w:pPr>
      <w:r w:rsidRPr="00550335">
        <w:rPr>
          <w:rFonts w:ascii="Segoe UI" w:hAnsi="Segoe UI" w:cs="Segoe UI"/>
        </w:rPr>
        <w:t xml:space="preserve">Objednatel se zavazuje uhradit Zhotoviteli cenu za provedení </w:t>
      </w:r>
      <w:r w:rsidR="00BF4C3D">
        <w:rPr>
          <w:rFonts w:ascii="Segoe UI" w:hAnsi="Segoe UI" w:cs="Segoe UI"/>
        </w:rPr>
        <w:t>D</w:t>
      </w:r>
      <w:r w:rsidR="00BF4C3D" w:rsidRPr="00550335">
        <w:rPr>
          <w:rFonts w:ascii="Segoe UI" w:hAnsi="Segoe UI" w:cs="Segoe UI"/>
        </w:rPr>
        <w:t xml:space="preserve">íla </w:t>
      </w:r>
      <w:r w:rsidR="00EB2380" w:rsidRPr="00550335">
        <w:rPr>
          <w:rFonts w:ascii="Segoe UI" w:hAnsi="Segoe UI" w:cs="Segoe UI"/>
        </w:rPr>
        <w:t>na základě daňového dokladu</w:t>
      </w:r>
      <w:r w:rsidR="00037B3D" w:rsidRPr="00550335">
        <w:rPr>
          <w:rFonts w:ascii="Segoe UI" w:hAnsi="Segoe UI" w:cs="Segoe UI"/>
        </w:rPr>
        <w:t xml:space="preserve"> – faktury. Faktury Zhotovitele musí odpovídat svou povahou pojmu účetního dokladu podle ust. </w:t>
      </w:r>
      <w:r w:rsidR="006534C8" w:rsidRPr="00550335">
        <w:rPr>
          <w:rFonts w:ascii="Segoe UI" w:hAnsi="Segoe UI" w:cs="Segoe UI"/>
        </w:rPr>
        <w:t>§ 11 zákona č. 563/1991 Sb., o </w:t>
      </w:r>
      <w:r w:rsidR="00037B3D" w:rsidRPr="00550335">
        <w:rPr>
          <w:rFonts w:ascii="Segoe UI" w:hAnsi="Segoe UI" w:cs="Segoe UI"/>
        </w:rPr>
        <w:t>účetnictví, ve znění pozdějších předpisů, a musí splňovat náležitosti obsažené v ust. § 28 zákona č. 235/2004 Sb., o dani z přidané hodnoty, ve znění pozdějších předpisů, a ust. § 435 zákona č. 89/2012 Sb., občanský zákoník, ve znění pozdějších předpisů.</w:t>
      </w:r>
      <w:r w:rsidR="00EB2380" w:rsidRPr="00550335">
        <w:rPr>
          <w:rFonts w:ascii="Segoe UI" w:hAnsi="Segoe UI" w:cs="Segoe UI"/>
        </w:rPr>
        <w:t xml:space="preserve"> </w:t>
      </w:r>
      <w:r w:rsidR="00037B3D" w:rsidRPr="00550335">
        <w:rPr>
          <w:rFonts w:ascii="Segoe UI" w:hAnsi="Segoe UI" w:cs="Segoe UI"/>
        </w:rPr>
        <w:t>Splatnost faktury činí</w:t>
      </w:r>
      <w:r w:rsidR="00EB2380" w:rsidRPr="00550335">
        <w:rPr>
          <w:rFonts w:ascii="Segoe UI" w:hAnsi="Segoe UI" w:cs="Segoe UI"/>
        </w:rPr>
        <w:t xml:space="preserve"> </w:t>
      </w:r>
      <w:r w:rsidR="006534C8" w:rsidRPr="00550335">
        <w:rPr>
          <w:rFonts w:ascii="Segoe UI" w:hAnsi="Segoe UI" w:cs="Segoe UI"/>
          <w:b/>
        </w:rPr>
        <w:t>30 </w:t>
      </w:r>
      <w:r w:rsidR="00EB2380" w:rsidRPr="00550335">
        <w:rPr>
          <w:rFonts w:ascii="Segoe UI" w:hAnsi="Segoe UI" w:cs="Segoe UI"/>
          <w:b/>
        </w:rPr>
        <w:t>dnů</w:t>
      </w:r>
      <w:r w:rsidR="00EB2380" w:rsidRPr="00550335">
        <w:rPr>
          <w:rFonts w:ascii="Segoe UI" w:hAnsi="Segoe UI" w:cs="Segoe UI"/>
        </w:rPr>
        <w:t xml:space="preserve"> ode dne </w:t>
      </w:r>
      <w:r w:rsidR="00037B3D" w:rsidRPr="00550335">
        <w:rPr>
          <w:rFonts w:ascii="Segoe UI" w:hAnsi="Segoe UI" w:cs="Segoe UI"/>
        </w:rPr>
        <w:t xml:space="preserve">jejího </w:t>
      </w:r>
      <w:r w:rsidR="00EB2380" w:rsidRPr="00550335">
        <w:rPr>
          <w:rFonts w:ascii="Segoe UI" w:hAnsi="Segoe UI" w:cs="Segoe UI"/>
        </w:rPr>
        <w:t xml:space="preserve">doručení </w:t>
      </w:r>
      <w:r w:rsidR="0036755D" w:rsidRPr="00550335">
        <w:rPr>
          <w:rFonts w:ascii="Segoe UI" w:hAnsi="Segoe UI" w:cs="Segoe UI"/>
        </w:rPr>
        <w:t>Objednateli</w:t>
      </w:r>
      <w:r w:rsidR="00EB2380" w:rsidRPr="00550335">
        <w:rPr>
          <w:rFonts w:ascii="Segoe UI" w:hAnsi="Segoe UI" w:cs="Segoe UI"/>
        </w:rPr>
        <w:t xml:space="preserve">. </w:t>
      </w:r>
      <w:r w:rsidR="006948C6" w:rsidRPr="00550335">
        <w:rPr>
          <w:rFonts w:ascii="Segoe UI" w:hAnsi="Segoe UI" w:cs="Segoe UI"/>
        </w:rPr>
        <w:t>Dále musí</w:t>
      </w:r>
      <w:r w:rsidR="005D0A2C" w:rsidRPr="00550335">
        <w:rPr>
          <w:rFonts w:ascii="Segoe UI" w:hAnsi="Segoe UI" w:cs="Segoe UI"/>
        </w:rPr>
        <w:t xml:space="preserve"> </w:t>
      </w:r>
      <w:r w:rsidR="00037B3D" w:rsidRPr="00550335">
        <w:rPr>
          <w:rFonts w:ascii="Segoe UI" w:hAnsi="Segoe UI" w:cs="Segoe UI"/>
        </w:rPr>
        <w:t>faktura</w:t>
      </w:r>
      <w:r w:rsidR="005D0A2C" w:rsidRPr="00550335">
        <w:rPr>
          <w:rFonts w:ascii="Segoe UI" w:hAnsi="Segoe UI" w:cs="Segoe UI"/>
        </w:rPr>
        <w:t xml:space="preserve"> obsahovat označení veřejné zakázky:</w:t>
      </w:r>
      <w:r w:rsidR="00723641">
        <w:rPr>
          <w:rFonts w:ascii="Segoe UI" w:hAnsi="Segoe UI" w:cs="Segoe UI"/>
        </w:rPr>
        <w:t xml:space="preserve"> </w:t>
      </w:r>
      <w:r w:rsidR="00C72F2F" w:rsidRPr="00550335">
        <w:rPr>
          <w:rFonts w:ascii="Segoe UI" w:hAnsi="Segoe UI" w:cs="Segoe UI"/>
        </w:rPr>
        <w:t>„</w:t>
      </w:r>
      <w:r w:rsidR="009C2714" w:rsidRPr="00550335">
        <w:rPr>
          <w:rFonts w:ascii="Segoe UI" w:hAnsi="Segoe UI" w:cs="Segoe UI"/>
        </w:rPr>
        <w:t xml:space="preserve">VZ </w:t>
      </w:r>
      <w:r w:rsidR="0036755D" w:rsidRPr="00550335">
        <w:rPr>
          <w:rFonts w:ascii="Segoe UI" w:hAnsi="Segoe UI" w:cs="Segoe UI"/>
        </w:rPr>
        <w:t xml:space="preserve">č. </w:t>
      </w:r>
      <w:r w:rsidR="00CA3AE3" w:rsidRPr="00550335">
        <w:rPr>
          <w:rFonts w:ascii="Segoe UI" w:hAnsi="Segoe UI" w:cs="Segoe UI"/>
        </w:rPr>
        <w:t>7/2017</w:t>
      </w:r>
      <w:r w:rsidR="005D0A2C" w:rsidRPr="00550335">
        <w:rPr>
          <w:rFonts w:ascii="Segoe UI" w:hAnsi="Segoe UI" w:cs="Segoe UI"/>
        </w:rPr>
        <w:t xml:space="preserve"> – </w:t>
      </w:r>
      <w:r w:rsidR="007F03D1" w:rsidRPr="00550335">
        <w:rPr>
          <w:rFonts w:ascii="Segoe UI" w:hAnsi="Segoe UI" w:cs="Segoe UI"/>
        </w:rPr>
        <w:t>Zajištění vývoje a podpory IS Dešťovka</w:t>
      </w:r>
      <w:r w:rsidR="006948C6" w:rsidRPr="00550335">
        <w:rPr>
          <w:rFonts w:ascii="Segoe UI" w:hAnsi="Segoe UI" w:cs="Segoe UI"/>
        </w:rPr>
        <w:t>“</w:t>
      </w:r>
      <w:r w:rsidR="00DE7A84" w:rsidRPr="00550335">
        <w:rPr>
          <w:rFonts w:ascii="Segoe UI" w:hAnsi="Segoe UI" w:cs="Segoe UI"/>
        </w:rPr>
        <w:t xml:space="preserve"> </w:t>
      </w:r>
      <w:r w:rsidR="00ED3A86">
        <w:rPr>
          <w:rFonts w:ascii="Segoe UI" w:hAnsi="Segoe UI" w:cs="Segoe UI"/>
        </w:rPr>
        <w:br/>
      </w:r>
      <w:r w:rsidR="00DE7A84" w:rsidRPr="00550335">
        <w:rPr>
          <w:rFonts w:ascii="Segoe UI" w:hAnsi="Segoe UI" w:cs="Segoe UI"/>
        </w:rPr>
        <w:t xml:space="preserve">a </w:t>
      </w:r>
      <w:r w:rsidR="00075169" w:rsidRPr="00550335">
        <w:rPr>
          <w:rFonts w:ascii="Segoe UI" w:hAnsi="Segoe UI" w:cs="Segoe UI"/>
        </w:rPr>
        <w:t xml:space="preserve">číslo smlouvy </w:t>
      </w:r>
      <w:r w:rsidR="00550335" w:rsidRPr="00550335">
        <w:rPr>
          <w:rFonts w:ascii="Segoe UI" w:hAnsi="Segoe UI" w:cs="Segoe UI"/>
        </w:rPr>
        <w:t>115/2017</w:t>
      </w:r>
      <w:r w:rsidR="007F03D1" w:rsidRPr="00550335">
        <w:rPr>
          <w:rFonts w:ascii="Segoe UI" w:hAnsi="Segoe UI" w:cs="Segoe UI"/>
        </w:rPr>
        <w:t>.</w:t>
      </w:r>
    </w:p>
    <w:p w14:paraId="4D94C8A2" w14:textId="48E0ED98" w:rsidR="00037B3D" w:rsidRPr="00550335" w:rsidRDefault="00037B3D" w:rsidP="0083056D">
      <w:pPr>
        <w:numPr>
          <w:ilvl w:val="1"/>
          <w:numId w:val="14"/>
        </w:numPr>
        <w:suppressAutoHyphens/>
        <w:spacing w:after="120" w:line="276" w:lineRule="auto"/>
        <w:ind w:left="567" w:hanging="567"/>
        <w:rPr>
          <w:rFonts w:ascii="Segoe UI" w:hAnsi="Segoe UI" w:cs="Segoe UI"/>
        </w:rPr>
      </w:pPr>
      <w:r w:rsidRPr="00550335">
        <w:rPr>
          <w:rFonts w:ascii="Segoe UI" w:hAnsi="Segoe UI" w:cs="Segoe UI"/>
        </w:rPr>
        <w:t xml:space="preserve">Zhotovitel je oprávněn vystavit fakturu až po prokazatelném převzetí předmětu plnění nebo potvrzení této skutečnosti v systému JIRA Objednatelem. Zhotovitel </w:t>
      </w:r>
      <w:r w:rsidR="00801447" w:rsidRPr="00550335">
        <w:rPr>
          <w:rFonts w:ascii="Segoe UI" w:hAnsi="Segoe UI" w:cs="Segoe UI"/>
        </w:rPr>
        <w:t xml:space="preserve">předkládá </w:t>
      </w:r>
      <w:r w:rsidRPr="00550335">
        <w:rPr>
          <w:rFonts w:ascii="Segoe UI" w:hAnsi="Segoe UI" w:cs="Segoe UI"/>
        </w:rPr>
        <w:t xml:space="preserve">faktury </w:t>
      </w:r>
      <w:r w:rsidR="00801447" w:rsidRPr="00550335">
        <w:rPr>
          <w:rFonts w:ascii="Segoe UI" w:hAnsi="Segoe UI" w:cs="Segoe UI"/>
        </w:rPr>
        <w:t>O</w:t>
      </w:r>
      <w:r w:rsidRPr="00550335">
        <w:rPr>
          <w:rFonts w:ascii="Segoe UI" w:hAnsi="Segoe UI" w:cs="Segoe UI"/>
        </w:rPr>
        <w:t xml:space="preserve">bjednateli vždy ve dvou vyhotoveních. K faktuře, jíž je vyúčtována cena za </w:t>
      </w:r>
      <w:r w:rsidR="00801447" w:rsidRPr="00550335">
        <w:rPr>
          <w:rFonts w:ascii="Segoe UI" w:hAnsi="Segoe UI" w:cs="Segoe UI"/>
        </w:rPr>
        <w:t>plnění dle čl. 2.3</w:t>
      </w:r>
      <w:r w:rsidR="005B488F">
        <w:rPr>
          <w:rFonts w:ascii="Segoe UI" w:hAnsi="Segoe UI" w:cs="Segoe UI"/>
        </w:rPr>
        <w:t>.1 – 2.3.</w:t>
      </w:r>
      <w:r w:rsidR="00515404">
        <w:rPr>
          <w:rFonts w:ascii="Segoe UI" w:hAnsi="Segoe UI" w:cs="Segoe UI"/>
        </w:rPr>
        <w:t>3</w:t>
      </w:r>
      <w:r w:rsidR="00801447" w:rsidRPr="00550335">
        <w:rPr>
          <w:rFonts w:ascii="Segoe UI" w:hAnsi="Segoe UI" w:cs="Segoe UI"/>
        </w:rPr>
        <w:t xml:space="preserve"> </w:t>
      </w:r>
      <w:r w:rsidR="0083056D" w:rsidRPr="00550335">
        <w:rPr>
          <w:rFonts w:ascii="Segoe UI" w:hAnsi="Segoe UI" w:cs="Segoe UI"/>
        </w:rPr>
        <w:t>této Smlo</w:t>
      </w:r>
      <w:r w:rsidR="00213F27" w:rsidRPr="00550335">
        <w:rPr>
          <w:rFonts w:ascii="Segoe UI" w:hAnsi="Segoe UI" w:cs="Segoe UI"/>
        </w:rPr>
        <w:t>u</w:t>
      </w:r>
      <w:r w:rsidR="0083056D" w:rsidRPr="00550335">
        <w:rPr>
          <w:rFonts w:ascii="Segoe UI" w:hAnsi="Segoe UI" w:cs="Segoe UI"/>
        </w:rPr>
        <w:t>vy,</w:t>
      </w:r>
      <w:r w:rsidRPr="00550335">
        <w:rPr>
          <w:rFonts w:ascii="Segoe UI" w:hAnsi="Segoe UI" w:cs="Segoe UI"/>
        </w:rPr>
        <w:t xml:space="preserve"> musí být přiložen protokol o předání </w:t>
      </w:r>
      <w:r w:rsidR="00BF4C3D">
        <w:rPr>
          <w:rFonts w:ascii="Segoe UI" w:hAnsi="Segoe UI" w:cs="Segoe UI"/>
        </w:rPr>
        <w:t>D</w:t>
      </w:r>
      <w:r w:rsidR="00BF4C3D" w:rsidRPr="00550335">
        <w:rPr>
          <w:rFonts w:ascii="Segoe UI" w:hAnsi="Segoe UI" w:cs="Segoe UI"/>
        </w:rPr>
        <w:t xml:space="preserve">íla </w:t>
      </w:r>
      <w:r w:rsidRPr="00550335">
        <w:rPr>
          <w:rFonts w:ascii="Segoe UI" w:hAnsi="Segoe UI" w:cs="Segoe UI"/>
        </w:rPr>
        <w:t xml:space="preserve">Objednateli včetně průvodních dokladů podepsaných oprávněnou osobou </w:t>
      </w:r>
      <w:r w:rsidR="00801447" w:rsidRPr="00550335">
        <w:rPr>
          <w:rFonts w:ascii="Segoe UI" w:hAnsi="Segoe UI" w:cs="Segoe UI"/>
        </w:rPr>
        <w:t>Objednatele</w:t>
      </w:r>
      <w:r w:rsidR="0083056D" w:rsidRPr="00550335">
        <w:rPr>
          <w:rFonts w:ascii="Segoe UI" w:hAnsi="Segoe UI" w:cs="Segoe UI"/>
        </w:rPr>
        <w:t xml:space="preserve">. Přílohou každé faktury bude soupiska provedených prací s </w:t>
      </w:r>
      <w:proofErr w:type="spellStart"/>
      <w:r w:rsidR="0083056D" w:rsidRPr="00550335">
        <w:rPr>
          <w:rFonts w:ascii="Segoe UI" w:hAnsi="Segoe UI" w:cs="Segoe UI"/>
        </w:rPr>
        <w:t>naceněním</w:t>
      </w:r>
      <w:proofErr w:type="spellEnd"/>
      <w:r w:rsidR="0083056D" w:rsidRPr="00550335">
        <w:rPr>
          <w:rFonts w:ascii="Segoe UI" w:hAnsi="Segoe UI" w:cs="Segoe UI"/>
        </w:rPr>
        <w:t xml:space="preserve"> u každé jednotlivé položky ve vazbě na odsouhlasené úkoly v IS JIRA Objednatele.</w:t>
      </w:r>
    </w:p>
    <w:p w14:paraId="5FE1D234" w14:textId="77777777" w:rsidR="006948C6" w:rsidRPr="00550335" w:rsidRDefault="002446BD" w:rsidP="00D93AD9">
      <w:pPr>
        <w:numPr>
          <w:ilvl w:val="1"/>
          <w:numId w:val="14"/>
        </w:numPr>
        <w:suppressAutoHyphens/>
        <w:spacing w:after="120" w:line="276" w:lineRule="auto"/>
        <w:ind w:left="567" w:hanging="567"/>
        <w:rPr>
          <w:rFonts w:ascii="Segoe UI" w:hAnsi="Segoe UI" w:cs="Segoe UI"/>
        </w:rPr>
      </w:pPr>
      <w:r w:rsidRPr="00550335">
        <w:rPr>
          <w:rFonts w:ascii="Segoe UI" w:hAnsi="Segoe UI" w:cs="Segoe UI"/>
        </w:rPr>
        <w:lastRenderedPageBreak/>
        <w:t xml:space="preserve">Zaplacením se rozumí připsání příslušné částky na účet </w:t>
      </w:r>
      <w:r w:rsidR="007F03D1" w:rsidRPr="00550335">
        <w:rPr>
          <w:rFonts w:ascii="Segoe UI" w:hAnsi="Segoe UI" w:cs="Segoe UI"/>
        </w:rPr>
        <w:t>Zhotovitele</w:t>
      </w:r>
      <w:r w:rsidR="002F680B" w:rsidRPr="00550335">
        <w:rPr>
          <w:rFonts w:ascii="Segoe UI" w:hAnsi="Segoe UI" w:cs="Segoe UI"/>
        </w:rPr>
        <w:t xml:space="preserve"> </w:t>
      </w:r>
      <w:r w:rsidRPr="00550335">
        <w:rPr>
          <w:rFonts w:ascii="Segoe UI" w:hAnsi="Segoe UI" w:cs="Segoe UI"/>
        </w:rPr>
        <w:t>uvedený v</w:t>
      </w:r>
      <w:r w:rsidR="007F03D1" w:rsidRPr="00550335">
        <w:rPr>
          <w:rFonts w:ascii="Segoe UI" w:hAnsi="Segoe UI" w:cs="Segoe UI"/>
        </w:rPr>
        <w:t> </w:t>
      </w:r>
      <w:r w:rsidRPr="00550335">
        <w:rPr>
          <w:rFonts w:ascii="Segoe UI" w:hAnsi="Segoe UI" w:cs="Segoe UI"/>
        </w:rPr>
        <w:t>čl</w:t>
      </w:r>
      <w:r w:rsidR="007F03D1" w:rsidRPr="00550335">
        <w:rPr>
          <w:rFonts w:ascii="Segoe UI" w:hAnsi="Segoe UI" w:cs="Segoe UI"/>
        </w:rPr>
        <w:t>.</w:t>
      </w:r>
      <w:r w:rsidRPr="00550335">
        <w:rPr>
          <w:rFonts w:ascii="Segoe UI" w:hAnsi="Segoe UI" w:cs="Segoe UI"/>
        </w:rPr>
        <w:t xml:space="preserve"> 1 této Smlouvy.</w:t>
      </w:r>
    </w:p>
    <w:p w14:paraId="754A0F8C" w14:textId="7807ADFE" w:rsidR="00EB2380" w:rsidRPr="00550335" w:rsidRDefault="00EB2380" w:rsidP="00D93AD9">
      <w:pPr>
        <w:numPr>
          <w:ilvl w:val="1"/>
          <w:numId w:val="14"/>
        </w:numPr>
        <w:suppressAutoHyphens/>
        <w:spacing w:after="120" w:line="276" w:lineRule="auto"/>
        <w:ind w:left="567" w:hanging="567"/>
        <w:rPr>
          <w:rFonts w:ascii="Segoe UI" w:hAnsi="Segoe UI" w:cs="Segoe UI"/>
        </w:rPr>
      </w:pPr>
      <w:r w:rsidRPr="00550335">
        <w:rPr>
          <w:rFonts w:ascii="Segoe UI" w:hAnsi="Segoe UI" w:cs="Segoe UI"/>
        </w:rPr>
        <w:t xml:space="preserve">Objednatel je oprávněn vrátit </w:t>
      </w:r>
      <w:r w:rsidR="00801447" w:rsidRPr="00550335">
        <w:rPr>
          <w:rFonts w:ascii="Segoe UI" w:hAnsi="Segoe UI" w:cs="Segoe UI"/>
        </w:rPr>
        <w:t>fakturu</w:t>
      </w:r>
      <w:r w:rsidRPr="00550335">
        <w:rPr>
          <w:rFonts w:ascii="Segoe UI" w:hAnsi="Segoe UI" w:cs="Segoe UI"/>
        </w:rPr>
        <w:t xml:space="preserve"> ve lhůtě je</w:t>
      </w:r>
      <w:r w:rsidR="00801447" w:rsidRPr="00550335">
        <w:rPr>
          <w:rFonts w:ascii="Segoe UI" w:hAnsi="Segoe UI" w:cs="Segoe UI"/>
        </w:rPr>
        <w:t>jí</w:t>
      </w:r>
      <w:r w:rsidRPr="00550335">
        <w:rPr>
          <w:rFonts w:ascii="Segoe UI" w:hAnsi="Segoe UI" w:cs="Segoe UI"/>
        </w:rPr>
        <w:t xml:space="preserve"> splatnosti </w:t>
      </w:r>
      <w:r w:rsidR="001828F5" w:rsidRPr="00550335">
        <w:rPr>
          <w:rFonts w:ascii="Segoe UI" w:hAnsi="Segoe UI" w:cs="Segoe UI"/>
        </w:rPr>
        <w:t>Zhotoviteli</w:t>
      </w:r>
      <w:r w:rsidRPr="00550335">
        <w:rPr>
          <w:rFonts w:ascii="Segoe UI" w:hAnsi="Segoe UI" w:cs="Segoe UI"/>
        </w:rPr>
        <w:t xml:space="preserve"> k opravě nebo doplnění, obsahuje-li nesprávné nebo neúplné náležitosti či údaje. </w:t>
      </w:r>
      <w:r w:rsidR="00A834EF" w:rsidRPr="00550335">
        <w:rPr>
          <w:rFonts w:ascii="Segoe UI" w:hAnsi="Segoe UI" w:cs="Segoe UI"/>
        </w:rPr>
        <w:t xml:space="preserve">Důvodem pro vrácení </w:t>
      </w:r>
      <w:r w:rsidR="00801447" w:rsidRPr="00550335">
        <w:rPr>
          <w:rFonts w:ascii="Segoe UI" w:hAnsi="Segoe UI" w:cs="Segoe UI"/>
        </w:rPr>
        <w:t>faktury</w:t>
      </w:r>
      <w:r w:rsidR="00A459BE" w:rsidRPr="00550335">
        <w:rPr>
          <w:rFonts w:ascii="Segoe UI" w:hAnsi="Segoe UI" w:cs="Segoe UI"/>
        </w:rPr>
        <w:t xml:space="preserve"> </w:t>
      </w:r>
      <w:r w:rsidR="00A834EF" w:rsidRPr="00550335">
        <w:rPr>
          <w:rFonts w:ascii="Segoe UI" w:hAnsi="Segoe UI" w:cs="Segoe UI"/>
        </w:rPr>
        <w:t xml:space="preserve">je </w:t>
      </w:r>
      <w:r w:rsidR="00E5270A" w:rsidRPr="00550335">
        <w:rPr>
          <w:rFonts w:ascii="Segoe UI" w:hAnsi="Segoe UI" w:cs="Segoe UI"/>
        </w:rPr>
        <w:br/>
      </w:r>
      <w:r w:rsidR="00A834EF" w:rsidRPr="00550335">
        <w:rPr>
          <w:rFonts w:ascii="Segoe UI" w:hAnsi="Segoe UI" w:cs="Segoe UI"/>
        </w:rPr>
        <w:t xml:space="preserve">i nedoručení </w:t>
      </w:r>
      <w:r w:rsidR="0083056D" w:rsidRPr="00550335">
        <w:rPr>
          <w:rFonts w:ascii="Segoe UI" w:hAnsi="Segoe UI" w:cs="Segoe UI"/>
        </w:rPr>
        <w:t>příloh</w:t>
      </w:r>
      <w:r w:rsidR="00631CDF">
        <w:rPr>
          <w:rFonts w:ascii="Segoe UI" w:hAnsi="Segoe UI" w:cs="Segoe UI"/>
        </w:rPr>
        <w:t>y</w:t>
      </w:r>
      <w:r w:rsidR="0083056D" w:rsidRPr="00550335">
        <w:rPr>
          <w:rFonts w:ascii="Segoe UI" w:hAnsi="Segoe UI" w:cs="Segoe UI"/>
        </w:rPr>
        <w:t xml:space="preserve"> faktury</w:t>
      </w:r>
      <w:r w:rsidR="00A834EF" w:rsidRPr="00550335">
        <w:rPr>
          <w:rFonts w:ascii="Segoe UI" w:hAnsi="Segoe UI" w:cs="Segoe UI"/>
        </w:rPr>
        <w:t xml:space="preserve"> dle čl. </w:t>
      </w:r>
      <w:r w:rsidR="0083056D" w:rsidRPr="00550335">
        <w:rPr>
          <w:rFonts w:ascii="Segoe UI" w:hAnsi="Segoe UI" w:cs="Segoe UI"/>
        </w:rPr>
        <w:t>6.</w:t>
      </w:r>
      <w:r w:rsidR="006D76D0" w:rsidRPr="00550335">
        <w:rPr>
          <w:rFonts w:ascii="Segoe UI" w:hAnsi="Segoe UI" w:cs="Segoe UI"/>
        </w:rPr>
        <w:t>4</w:t>
      </w:r>
      <w:r w:rsidR="00A834EF" w:rsidRPr="00550335">
        <w:rPr>
          <w:rFonts w:ascii="Segoe UI" w:hAnsi="Segoe UI" w:cs="Segoe UI"/>
        </w:rPr>
        <w:t xml:space="preserve"> této Smlouvy. Dnem vrácení </w:t>
      </w:r>
      <w:r w:rsidR="00025E25" w:rsidRPr="00550335">
        <w:rPr>
          <w:rFonts w:ascii="Segoe UI" w:hAnsi="Segoe UI" w:cs="Segoe UI"/>
        </w:rPr>
        <w:t>faktury</w:t>
      </w:r>
      <w:r w:rsidR="00A834EF" w:rsidRPr="00550335">
        <w:rPr>
          <w:rFonts w:ascii="Segoe UI" w:hAnsi="Segoe UI" w:cs="Segoe UI"/>
        </w:rPr>
        <w:t xml:space="preserve"> se staví běh lhůty </w:t>
      </w:r>
      <w:r w:rsidR="00030D89" w:rsidRPr="00550335">
        <w:rPr>
          <w:rFonts w:ascii="Segoe UI" w:hAnsi="Segoe UI" w:cs="Segoe UI"/>
        </w:rPr>
        <w:t>její</w:t>
      </w:r>
      <w:r w:rsidR="00A834EF" w:rsidRPr="00550335">
        <w:rPr>
          <w:rFonts w:ascii="Segoe UI" w:hAnsi="Segoe UI" w:cs="Segoe UI"/>
        </w:rPr>
        <w:t xml:space="preserve"> splatnosti a Objednatel tak není v prodlení s úhradou </w:t>
      </w:r>
      <w:r w:rsidR="00025E25" w:rsidRPr="00550335">
        <w:rPr>
          <w:rFonts w:ascii="Segoe UI" w:hAnsi="Segoe UI" w:cs="Segoe UI"/>
        </w:rPr>
        <w:t>faktury</w:t>
      </w:r>
      <w:r w:rsidR="00A834EF" w:rsidRPr="00550335">
        <w:rPr>
          <w:rFonts w:ascii="Segoe UI" w:hAnsi="Segoe UI" w:cs="Segoe UI"/>
        </w:rPr>
        <w:t xml:space="preserve">. Nová lhůta počíná běžet </w:t>
      </w:r>
      <w:r w:rsidR="00A459BE" w:rsidRPr="00550335">
        <w:rPr>
          <w:rFonts w:ascii="Segoe UI" w:hAnsi="Segoe UI" w:cs="Segoe UI"/>
        </w:rPr>
        <w:t>dne následujícím po dni</w:t>
      </w:r>
      <w:r w:rsidR="00A834EF" w:rsidRPr="00550335">
        <w:rPr>
          <w:rFonts w:ascii="Segoe UI" w:hAnsi="Segoe UI" w:cs="Segoe UI"/>
        </w:rPr>
        <w:t>, kdy je Objednateli vrácen</w:t>
      </w:r>
      <w:r w:rsidR="00025E25" w:rsidRPr="00550335">
        <w:rPr>
          <w:rFonts w:ascii="Segoe UI" w:hAnsi="Segoe UI" w:cs="Segoe UI"/>
        </w:rPr>
        <w:t>á doplněná nebo opravená</w:t>
      </w:r>
      <w:r w:rsidR="00A834EF" w:rsidRPr="00550335">
        <w:rPr>
          <w:rFonts w:ascii="Segoe UI" w:hAnsi="Segoe UI" w:cs="Segoe UI"/>
        </w:rPr>
        <w:t xml:space="preserve"> </w:t>
      </w:r>
      <w:r w:rsidR="00025E25" w:rsidRPr="00550335">
        <w:rPr>
          <w:rFonts w:ascii="Segoe UI" w:hAnsi="Segoe UI" w:cs="Segoe UI"/>
        </w:rPr>
        <w:t>faktura</w:t>
      </w:r>
      <w:r w:rsidR="00A834EF" w:rsidRPr="00550335">
        <w:rPr>
          <w:rFonts w:ascii="Segoe UI" w:hAnsi="Segoe UI" w:cs="Segoe UI"/>
        </w:rPr>
        <w:t>.</w:t>
      </w:r>
    </w:p>
    <w:p w14:paraId="354354F6" w14:textId="59AAD7F1" w:rsidR="00EB2380" w:rsidRPr="00550335" w:rsidRDefault="00EB2380" w:rsidP="00D93AD9">
      <w:pPr>
        <w:pStyle w:val="Normln1"/>
        <w:numPr>
          <w:ilvl w:val="1"/>
          <w:numId w:val="14"/>
        </w:numPr>
        <w:spacing w:after="120" w:line="276" w:lineRule="auto"/>
        <w:ind w:left="567" w:hanging="567"/>
        <w:rPr>
          <w:rFonts w:ascii="Segoe UI" w:hAnsi="Segoe UI" w:cs="Segoe UI"/>
          <w:szCs w:val="20"/>
        </w:rPr>
      </w:pPr>
      <w:r w:rsidRPr="00550335">
        <w:rPr>
          <w:rFonts w:ascii="Segoe UI" w:hAnsi="Segoe UI" w:cs="Segoe UI"/>
        </w:rPr>
        <w:t xml:space="preserve">Objednatel nebude poskytovat </w:t>
      </w:r>
      <w:r w:rsidR="001828F5" w:rsidRPr="00550335">
        <w:rPr>
          <w:rFonts w:ascii="Segoe UI" w:hAnsi="Segoe UI" w:cs="Segoe UI"/>
        </w:rPr>
        <w:t>Zhotoviteli</w:t>
      </w:r>
      <w:r w:rsidR="002F680B" w:rsidRPr="00550335">
        <w:rPr>
          <w:rFonts w:ascii="Segoe UI" w:hAnsi="Segoe UI" w:cs="Segoe UI"/>
        </w:rPr>
        <w:t xml:space="preserve"> </w:t>
      </w:r>
      <w:r w:rsidR="00780984" w:rsidRPr="00550335">
        <w:rPr>
          <w:rFonts w:ascii="Segoe UI" w:hAnsi="Segoe UI" w:cs="Segoe UI"/>
        </w:rPr>
        <w:t>na předmět plnění</w:t>
      </w:r>
      <w:r w:rsidRPr="00550335">
        <w:rPr>
          <w:rFonts w:ascii="Segoe UI" w:hAnsi="Segoe UI" w:cs="Segoe UI"/>
        </w:rPr>
        <w:t xml:space="preserve"> zálohy</w:t>
      </w:r>
      <w:r w:rsidR="004950EC" w:rsidRPr="00550335">
        <w:rPr>
          <w:rFonts w:ascii="Segoe UI" w:hAnsi="Segoe UI" w:cs="Segoe UI"/>
        </w:rPr>
        <w:t xml:space="preserve"> ani žádné platby předem</w:t>
      </w:r>
      <w:r w:rsidR="007C0217">
        <w:rPr>
          <w:rFonts w:ascii="Segoe UI" w:hAnsi="Segoe UI" w:cs="Segoe UI"/>
        </w:rPr>
        <w:t>.</w:t>
      </w:r>
      <w:r w:rsidR="007C36A3">
        <w:rPr>
          <w:rFonts w:ascii="Segoe UI" w:hAnsi="Segoe UI" w:cs="Segoe UI"/>
        </w:rPr>
        <w:t xml:space="preserve"> </w:t>
      </w:r>
    </w:p>
    <w:p w14:paraId="731F38CE" w14:textId="77777777" w:rsidR="0098071B" w:rsidRPr="00550335" w:rsidRDefault="0098071B" w:rsidP="00B4313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9"/>
        <w:jc w:val="both"/>
        <w:rPr>
          <w:rFonts w:ascii="Segoe UI" w:hAnsi="Segoe UI" w:cs="Segoe UI"/>
          <w:color w:val="FF0000"/>
          <w:sz w:val="20"/>
          <w:lang w:val="cs-CZ"/>
        </w:rPr>
      </w:pPr>
    </w:p>
    <w:p w14:paraId="0FD33611" w14:textId="51E83930" w:rsidR="0005424E" w:rsidRPr="00550335" w:rsidRDefault="001828F5" w:rsidP="00E5270A">
      <w:pPr>
        <w:pStyle w:val="Nzevlnku"/>
        <w:numPr>
          <w:ilvl w:val="0"/>
          <w:numId w:val="14"/>
        </w:numPr>
        <w:tabs>
          <w:tab w:val="left" w:pos="426"/>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39"/>
        <w:jc w:val="both"/>
        <w:rPr>
          <w:rFonts w:ascii="Segoe UI" w:hAnsi="Segoe UI" w:cs="Segoe UI"/>
          <w:color w:val="auto"/>
          <w:sz w:val="20"/>
          <w:lang w:val="cs-CZ"/>
        </w:rPr>
      </w:pPr>
      <w:r w:rsidRPr="00550335">
        <w:rPr>
          <w:rFonts w:ascii="Segoe UI" w:hAnsi="Segoe UI" w:cs="Segoe UI"/>
          <w:caps/>
          <w:color w:val="auto"/>
          <w:sz w:val="20"/>
          <w:lang w:val="cs-CZ"/>
        </w:rPr>
        <w:t>Odpovědnost za vady</w:t>
      </w:r>
    </w:p>
    <w:p w14:paraId="34CDEE23" w14:textId="77777777" w:rsidR="001828F5" w:rsidRPr="00550335" w:rsidRDefault="001828F5" w:rsidP="005B2270">
      <w:pPr>
        <w:widowControl w:val="0"/>
        <w:numPr>
          <w:ilvl w:val="1"/>
          <w:numId w:val="14"/>
        </w:numPr>
        <w:overflowPunct w:val="0"/>
        <w:autoSpaceDE w:val="0"/>
        <w:autoSpaceDN w:val="0"/>
        <w:adjustRightInd w:val="0"/>
        <w:spacing w:after="120" w:line="276" w:lineRule="auto"/>
        <w:ind w:left="567" w:hanging="567"/>
        <w:textAlignment w:val="baseline"/>
        <w:rPr>
          <w:rFonts w:ascii="Segoe UI" w:hAnsi="Segoe UI" w:cs="Segoe UI"/>
          <w:szCs w:val="20"/>
        </w:rPr>
      </w:pPr>
      <w:r w:rsidRPr="00550335">
        <w:rPr>
          <w:rFonts w:ascii="Segoe UI" w:hAnsi="Segoe UI" w:cs="Segoe UI"/>
          <w:szCs w:val="20"/>
        </w:rPr>
        <w:t xml:space="preserve">Není-li v této Smlouvě </w:t>
      </w:r>
      <w:r w:rsidR="00CB6EC2" w:rsidRPr="00550335">
        <w:rPr>
          <w:rFonts w:ascii="Segoe UI" w:hAnsi="Segoe UI" w:cs="Segoe UI"/>
          <w:szCs w:val="20"/>
        </w:rPr>
        <w:t xml:space="preserve">uvedeno </w:t>
      </w:r>
      <w:r w:rsidRPr="00550335">
        <w:rPr>
          <w:rFonts w:ascii="Segoe UI" w:hAnsi="Segoe UI" w:cs="Segoe UI"/>
          <w:szCs w:val="20"/>
        </w:rPr>
        <w:t xml:space="preserve">jinak, řídí se práva a povinnosti </w:t>
      </w:r>
      <w:r w:rsidR="006534C8" w:rsidRPr="00550335">
        <w:rPr>
          <w:rFonts w:ascii="Segoe UI" w:hAnsi="Segoe UI" w:cs="Segoe UI"/>
          <w:szCs w:val="20"/>
        </w:rPr>
        <w:t>s</w:t>
      </w:r>
      <w:r w:rsidRPr="00550335">
        <w:rPr>
          <w:rFonts w:ascii="Segoe UI" w:hAnsi="Segoe UI" w:cs="Segoe UI"/>
          <w:szCs w:val="20"/>
        </w:rPr>
        <w:t>mluvních stran ohledně odpovědnosti Zhotovitele za vady plnění příslušnými obecně závaznými předpisy. Nesplňuje-li předmět plnění vlastnosti stanovené touto Smlouvou, má vady.</w:t>
      </w:r>
    </w:p>
    <w:p w14:paraId="5B3584E3" w14:textId="16FDD7E2" w:rsidR="001828F5" w:rsidRPr="00550335" w:rsidRDefault="001828F5" w:rsidP="005B2270">
      <w:pPr>
        <w:widowControl w:val="0"/>
        <w:numPr>
          <w:ilvl w:val="1"/>
          <w:numId w:val="14"/>
        </w:numPr>
        <w:overflowPunct w:val="0"/>
        <w:autoSpaceDE w:val="0"/>
        <w:autoSpaceDN w:val="0"/>
        <w:adjustRightInd w:val="0"/>
        <w:spacing w:after="120" w:line="276" w:lineRule="auto"/>
        <w:ind w:left="567" w:hanging="567"/>
        <w:textAlignment w:val="baseline"/>
        <w:rPr>
          <w:rFonts w:ascii="Segoe UI" w:hAnsi="Segoe UI" w:cs="Segoe UI"/>
          <w:szCs w:val="20"/>
        </w:rPr>
      </w:pPr>
      <w:r w:rsidRPr="00550335">
        <w:rPr>
          <w:rFonts w:ascii="Segoe UI" w:hAnsi="Segoe UI" w:cs="Segoe UI"/>
          <w:szCs w:val="20"/>
        </w:rPr>
        <w:t xml:space="preserve">Objednatel je povinen bez zbytečného odkladu oznámit Zhotoviteli zjištěné vady </w:t>
      </w:r>
      <w:r w:rsidR="008579D1">
        <w:rPr>
          <w:rFonts w:ascii="Segoe UI" w:hAnsi="Segoe UI" w:cs="Segoe UI"/>
          <w:szCs w:val="20"/>
        </w:rPr>
        <w:t>D</w:t>
      </w:r>
      <w:r w:rsidR="008579D1" w:rsidRPr="00550335">
        <w:rPr>
          <w:rFonts w:ascii="Segoe UI" w:hAnsi="Segoe UI" w:cs="Segoe UI"/>
          <w:szCs w:val="20"/>
        </w:rPr>
        <w:t xml:space="preserve">íla </w:t>
      </w:r>
      <w:r w:rsidRPr="00550335">
        <w:rPr>
          <w:rFonts w:ascii="Segoe UI" w:hAnsi="Segoe UI" w:cs="Segoe UI"/>
          <w:szCs w:val="20"/>
        </w:rPr>
        <w:t xml:space="preserve">poté, co je zjistil, a to způsobem stanoveným v čl. </w:t>
      </w:r>
      <w:r w:rsidR="00151332" w:rsidRPr="00550335">
        <w:rPr>
          <w:rFonts w:ascii="Segoe UI" w:hAnsi="Segoe UI" w:cs="Segoe UI"/>
          <w:szCs w:val="20"/>
        </w:rPr>
        <w:t>7.7</w:t>
      </w:r>
      <w:r w:rsidRPr="00550335">
        <w:rPr>
          <w:rFonts w:ascii="Segoe UI" w:hAnsi="Segoe UI" w:cs="Segoe UI"/>
          <w:szCs w:val="20"/>
        </w:rPr>
        <w:t xml:space="preserve"> této Smlouvy.</w:t>
      </w:r>
    </w:p>
    <w:p w14:paraId="2F37DFF1" w14:textId="4223C0DF" w:rsidR="001828F5" w:rsidRPr="00550335" w:rsidRDefault="001828F5" w:rsidP="005B2270">
      <w:pPr>
        <w:widowControl w:val="0"/>
        <w:numPr>
          <w:ilvl w:val="1"/>
          <w:numId w:val="14"/>
        </w:numPr>
        <w:overflowPunct w:val="0"/>
        <w:autoSpaceDE w:val="0"/>
        <w:autoSpaceDN w:val="0"/>
        <w:adjustRightInd w:val="0"/>
        <w:spacing w:after="120" w:line="276" w:lineRule="auto"/>
        <w:ind w:left="567" w:hanging="567"/>
        <w:textAlignment w:val="baseline"/>
        <w:rPr>
          <w:rFonts w:ascii="Segoe UI" w:hAnsi="Segoe UI" w:cs="Segoe UI"/>
          <w:szCs w:val="20"/>
        </w:rPr>
      </w:pPr>
      <w:r w:rsidRPr="00550335">
        <w:rPr>
          <w:rFonts w:ascii="Segoe UI" w:hAnsi="Segoe UI" w:cs="Segoe UI"/>
          <w:szCs w:val="20"/>
        </w:rPr>
        <w:t xml:space="preserve">Zhotovitel poskytuje záruku za dodání a funkčnost </w:t>
      </w:r>
      <w:r w:rsidR="008579D1">
        <w:rPr>
          <w:rFonts w:ascii="Segoe UI" w:hAnsi="Segoe UI" w:cs="Segoe UI"/>
          <w:szCs w:val="20"/>
        </w:rPr>
        <w:t>D</w:t>
      </w:r>
      <w:r w:rsidR="008579D1" w:rsidRPr="00550335">
        <w:rPr>
          <w:rFonts w:ascii="Segoe UI" w:hAnsi="Segoe UI" w:cs="Segoe UI"/>
          <w:szCs w:val="20"/>
        </w:rPr>
        <w:t xml:space="preserve">íla </w:t>
      </w:r>
      <w:r w:rsidRPr="00550335">
        <w:rPr>
          <w:rFonts w:ascii="Segoe UI" w:hAnsi="Segoe UI" w:cs="Segoe UI"/>
          <w:szCs w:val="20"/>
        </w:rPr>
        <w:t xml:space="preserve">tak, jak je to stanoveno touto Smlouvou. Záruční doba činí </w:t>
      </w:r>
      <w:r w:rsidRPr="00550335">
        <w:rPr>
          <w:rFonts w:ascii="Segoe UI" w:hAnsi="Segoe UI" w:cs="Segoe UI"/>
          <w:b/>
          <w:szCs w:val="20"/>
        </w:rPr>
        <w:t>2 roky</w:t>
      </w:r>
      <w:r w:rsidRPr="00550335">
        <w:rPr>
          <w:rFonts w:ascii="Segoe UI" w:hAnsi="Segoe UI" w:cs="Segoe UI"/>
          <w:szCs w:val="20"/>
        </w:rPr>
        <w:t xml:space="preserve"> od předání </w:t>
      </w:r>
      <w:r w:rsidR="008579D1">
        <w:rPr>
          <w:rFonts w:ascii="Segoe UI" w:hAnsi="Segoe UI" w:cs="Segoe UI"/>
          <w:szCs w:val="20"/>
        </w:rPr>
        <w:t>D</w:t>
      </w:r>
      <w:r w:rsidR="008579D1" w:rsidRPr="00550335">
        <w:rPr>
          <w:rFonts w:ascii="Segoe UI" w:hAnsi="Segoe UI" w:cs="Segoe UI"/>
          <w:szCs w:val="20"/>
        </w:rPr>
        <w:t xml:space="preserve">íla </w:t>
      </w:r>
      <w:r w:rsidRPr="00550335">
        <w:rPr>
          <w:rFonts w:ascii="Segoe UI" w:hAnsi="Segoe UI" w:cs="Segoe UI"/>
          <w:szCs w:val="20"/>
        </w:rPr>
        <w:t>Objednateli. Během záruční doby provádí Zhotovitel odstranění vad bezplatně.</w:t>
      </w:r>
    </w:p>
    <w:p w14:paraId="0BE09A13" w14:textId="6B61DAD8" w:rsidR="00B61C34" w:rsidRDefault="001828F5" w:rsidP="005B2270">
      <w:pPr>
        <w:widowControl w:val="0"/>
        <w:numPr>
          <w:ilvl w:val="1"/>
          <w:numId w:val="14"/>
        </w:numPr>
        <w:overflowPunct w:val="0"/>
        <w:autoSpaceDE w:val="0"/>
        <w:autoSpaceDN w:val="0"/>
        <w:adjustRightInd w:val="0"/>
        <w:spacing w:after="120" w:line="276" w:lineRule="auto"/>
        <w:ind w:left="567" w:hanging="567"/>
        <w:textAlignment w:val="baseline"/>
        <w:rPr>
          <w:rFonts w:ascii="Segoe UI" w:hAnsi="Segoe UI" w:cs="Segoe UI"/>
          <w:szCs w:val="20"/>
        </w:rPr>
      </w:pPr>
      <w:r w:rsidRPr="00550335">
        <w:rPr>
          <w:rFonts w:ascii="Segoe UI" w:hAnsi="Segoe UI" w:cs="Segoe UI"/>
          <w:szCs w:val="20"/>
        </w:rPr>
        <w:t xml:space="preserve">Zhotovitel se zavazuje započít s odstraněním vady </w:t>
      </w:r>
      <w:r w:rsidR="00F7744A">
        <w:rPr>
          <w:rFonts w:ascii="Segoe UI" w:hAnsi="Segoe UI" w:cs="Segoe UI"/>
          <w:szCs w:val="20"/>
        </w:rPr>
        <w:t xml:space="preserve">dle lhůt stanovených na základě </w:t>
      </w:r>
      <w:r w:rsidR="00B61C34">
        <w:rPr>
          <w:rFonts w:ascii="Segoe UI" w:hAnsi="Segoe UI" w:cs="Segoe UI"/>
          <w:szCs w:val="20"/>
        </w:rPr>
        <w:t>jej</w:t>
      </w:r>
      <w:r w:rsidR="00F7744A">
        <w:rPr>
          <w:rFonts w:ascii="Segoe UI" w:hAnsi="Segoe UI" w:cs="Segoe UI"/>
          <w:szCs w:val="20"/>
        </w:rPr>
        <w:t>í</w:t>
      </w:r>
      <w:r w:rsidR="00B61C34">
        <w:rPr>
          <w:rFonts w:ascii="Segoe UI" w:hAnsi="Segoe UI" w:cs="Segoe UI"/>
          <w:szCs w:val="20"/>
        </w:rPr>
        <w:t xml:space="preserve"> závažnosti. Pro účel této </w:t>
      </w:r>
      <w:r w:rsidR="005B488F">
        <w:rPr>
          <w:rFonts w:ascii="Segoe UI" w:hAnsi="Segoe UI" w:cs="Segoe UI"/>
          <w:szCs w:val="20"/>
        </w:rPr>
        <w:t>S</w:t>
      </w:r>
      <w:r w:rsidR="00B61C34">
        <w:rPr>
          <w:rFonts w:ascii="Segoe UI" w:hAnsi="Segoe UI" w:cs="Segoe UI"/>
          <w:szCs w:val="20"/>
        </w:rPr>
        <w:t xml:space="preserve">mlouvy jsou </w:t>
      </w:r>
      <w:r w:rsidR="00D9746E">
        <w:rPr>
          <w:rFonts w:ascii="Segoe UI" w:hAnsi="Segoe UI" w:cs="Segoe UI"/>
          <w:szCs w:val="20"/>
        </w:rPr>
        <w:t>v</w:t>
      </w:r>
      <w:r w:rsidR="00B61C34">
        <w:rPr>
          <w:rFonts w:ascii="Segoe UI" w:hAnsi="Segoe UI" w:cs="Segoe UI"/>
          <w:szCs w:val="20"/>
        </w:rPr>
        <w:t xml:space="preserve">ady rozděleny do následujících kategorií: </w:t>
      </w:r>
    </w:p>
    <w:p w14:paraId="73D679B7" w14:textId="5634ACB4" w:rsidR="00B61C34" w:rsidRPr="002C162A" w:rsidRDefault="00B61C34" w:rsidP="005B2270">
      <w:pPr>
        <w:spacing w:after="120"/>
        <w:ind w:left="567"/>
        <w:rPr>
          <w:rFonts w:ascii="Segoe UI" w:hAnsi="Segoe UI" w:cs="Segoe UI"/>
          <w:i/>
        </w:rPr>
      </w:pPr>
      <w:r w:rsidRPr="00D9746E">
        <w:rPr>
          <w:rFonts w:ascii="Segoe UI" w:hAnsi="Segoe UI" w:cs="Segoe UI"/>
          <w:b/>
        </w:rPr>
        <w:t>„Kategorie A”</w:t>
      </w:r>
      <w:r w:rsidRPr="002C162A">
        <w:rPr>
          <w:rFonts w:ascii="Segoe UI" w:hAnsi="Segoe UI" w:cs="Segoe UI"/>
        </w:rPr>
        <w:t xml:space="preserve"> znamená nejzávažnější </w:t>
      </w:r>
      <w:r w:rsidR="00D9746E">
        <w:rPr>
          <w:rFonts w:ascii="Segoe UI" w:hAnsi="Segoe UI" w:cs="Segoe UI"/>
        </w:rPr>
        <w:t>v</w:t>
      </w:r>
      <w:r w:rsidRPr="002C162A">
        <w:rPr>
          <w:rFonts w:ascii="Segoe UI" w:hAnsi="Segoe UI" w:cs="Segoe UI"/>
        </w:rPr>
        <w:t>adu, v jejímž důsledku je Dílo anebo jakákoliv</w:t>
      </w:r>
      <w:r>
        <w:rPr>
          <w:rFonts w:ascii="Segoe UI" w:hAnsi="Segoe UI" w:cs="Segoe UI"/>
        </w:rPr>
        <w:br/>
      </w:r>
      <w:r w:rsidRPr="002C162A">
        <w:rPr>
          <w:rFonts w:ascii="Segoe UI" w:hAnsi="Segoe UI" w:cs="Segoe UI"/>
        </w:rPr>
        <w:t xml:space="preserve">jeho podstatná část zcela nefunkční nebo která znemožňuje Objednateli (či uživatelům) užívat Dílo </w:t>
      </w:r>
      <w:r w:rsidR="00450B5A">
        <w:rPr>
          <w:rFonts w:ascii="Segoe UI" w:hAnsi="Segoe UI" w:cs="Segoe UI"/>
        </w:rPr>
        <w:t xml:space="preserve">v celém rozsahu </w:t>
      </w:r>
      <w:r w:rsidRPr="002C162A">
        <w:rPr>
          <w:rFonts w:ascii="Segoe UI" w:hAnsi="Segoe UI" w:cs="Segoe UI"/>
        </w:rPr>
        <w:t xml:space="preserve">nebo jakoukoli podstatnou část Díla. Kategorie A se použije vždy, pokud nelze v Díle realizovat </w:t>
      </w:r>
      <w:r w:rsidR="005B488F">
        <w:rPr>
          <w:rFonts w:ascii="Segoe UI" w:hAnsi="Segoe UI" w:cs="Segoe UI"/>
        </w:rPr>
        <w:t>h</w:t>
      </w:r>
      <w:r w:rsidRPr="002C162A">
        <w:rPr>
          <w:rFonts w:ascii="Segoe UI" w:hAnsi="Segoe UI" w:cs="Segoe UI"/>
        </w:rPr>
        <w:t>lavní (hodnototvorné) procesy (tj. nelze využít služby nebo funkcionality s nimi přímo spojené).</w:t>
      </w:r>
    </w:p>
    <w:p w14:paraId="06086369" w14:textId="5011DE1D" w:rsidR="00B61C34" w:rsidRPr="002C162A" w:rsidRDefault="00B61C34" w:rsidP="005B2270">
      <w:pPr>
        <w:tabs>
          <w:tab w:val="left" w:pos="0"/>
        </w:tabs>
        <w:spacing w:after="120"/>
        <w:ind w:left="567"/>
        <w:rPr>
          <w:rFonts w:ascii="Segoe UI" w:hAnsi="Segoe UI" w:cs="Segoe UI"/>
          <w:i/>
        </w:rPr>
      </w:pPr>
      <w:r w:rsidRPr="00D9746E">
        <w:rPr>
          <w:rFonts w:ascii="Segoe UI" w:hAnsi="Segoe UI" w:cs="Segoe UI"/>
          <w:b/>
        </w:rPr>
        <w:t>„Kategorie B”</w:t>
      </w:r>
      <w:r w:rsidRPr="002C162A">
        <w:rPr>
          <w:rFonts w:ascii="Segoe UI" w:hAnsi="Segoe UI" w:cs="Segoe UI"/>
        </w:rPr>
        <w:t xml:space="preserve"> znamená částečnou ztrátu funkcionality Díla anebo jinou </w:t>
      </w:r>
      <w:r w:rsidR="0061493E">
        <w:rPr>
          <w:rFonts w:ascii="Segoe UI" w:hAnsi="Segoe UI" w:cs="Segoe UI"/>
        </w:rPr>
        <w:t>v</w:t>
      </w:r>
      <w:r w:rsidRPr="002C162A">
        <w:rPr>
          <w:rFonts w:ascii="Segoe UI" w:hAnsi="Segoe UI" w:cs="Segoe UI"/>
        </w:rPr>
        <w:t>adu, v jejímž důsledku je využití Díla omezeno, avšak částečná ztráta fu</w:t>
      </w:r>
      <w:r>
        <w:rPr>
          <w:rFonts w:ascii="Segoe UI" w:hAnsi="Segoe UI" w:cs="Segoe UI"/>
        </w:rPr>
        <w:t>nkcionality může být provizorně</w:t>
      </w:r>
      <w:r>
        <w:rPr>
          <w:rFonts w:ascii="Segoe UI" w:hAnsi="Segoe UI" w:cs="Segoe UI"/>
        </w:rPr>
        <w:br/>
      </w:r>
      <w:r w:rsidRPr="002C162A">
        <w:rPr>
          <w:rFonts w:ascii="Segoe UI" w:hAnsi="Segoe UI" w:cs="Segoe UI"/>
        </w:rPr>
        <w:t>(např. s vynaložením většího úsilí či se zvýšenými nákla</w:t>
      </w:r>
      <w:r>
        <w:rPr>
          <w:rFonts w:ascii="Segoe UI" w:hAnsi="Segoe UI" w:cs="Segoe UI"/>
        </w:rPr>
        <w:t>dy) nahrazena jinou funkcí Díla</w:t>
      </w:r>
      <w:r>
        <w:rPr>
          <w:rFonts w:ascii="Segoe UI" w:hAnsi="Segoe UI" w:cs="Segoe UI"/>
        </w:rPr>
        <w:br/>
      </w:r>
      <w:r w:rsidRPr="002C162A">
        <w:rPr>
          <w:rFonts w:ascii="Segoe UI" w:hAnsi="Segoe UI" w:cs="Segoe UI"/>
        </w:rPr>
        <w:t xml:space="preserve">(a nejedná se přitom o podstatnou část Díla nebo </w:t>
      </w:r>
      <w:r w:rsidR="00D9746E">
        <w:rPr>
          <w:rFonts w:ascii="Segoe UI" w:hAnsi="Segoe UI" w:cs="Segoe UI"/>
        </w:rPr>
        <w:t>v</w:t>
      </w:r>
      <w:r w:rsidRPr="002C162A">
        <w:rPr>
          <w:rFonts w:ascii="Segoe UI" w:hAnsi="Segoe UI" w:cs="Segoe UI"/>
        </w:rPr>
        <w:t xml:space="preserve">adu </w:t>
      </w:r>
      <w:r w:rsidR="003D33EC">
        <w:rPr>
          <w:rFonts w:ascii="Segoe UI" w:hAnsi="Segoe UI" w:cs="Segoe UI"/>
        </w:rPr>
        <w:t>“Kategorie C“</w:t>
      </w:r>
      <w:r w:rsidR="00ED3A86">
        <w:rPr>
          <w:rFonts w:ascii="Segoe UI" w:hAnsi="Segoe UI" w:cs="Segoe UI"/>
        </w:rPr>
        <w:t xml:space="preserve">), </w:t>
      </w:r>
      <w:r w:rsidRPr="002C162A">
        <w:rPr>
          <w:rFonts w:ascii="Segoe UI" w:hAnsi="Segoe UI" w:cs="Segoe UI"/>
        </w:rPr>
        <w:t xml:space="preserve">anebo je značně ztíženo užívání Díla. </w:t>
      </w:r>
    </w:p>
    <w:p w14:paraId="0ADA6546" w14:textId="241580A3" w:rsidR="00B61C34" w:rsidRPr="002C162A" w:rsidRDefault="00B61C34" w:rsidP="005B2270">
      <w:pPr>
        <w:spacing w:after="120"/>
        <w:ind w:left="567"/>
        <w:rPr>
          <w:rFonts w:ascii="Segoe UI" w:hAnsi="Segoe UI" w:cs="Segoe UI"/>
          <w:i/>
        </w:rPr>
      </w:pPr>
      <w:r w:rsidRPr="005B488F">
        <w:rPr>
          <w:rFonts w:ascii="Segoe UI" w:hAnsi="Segoe UI" w:cs="Segoe UI"/>
          <w:b/>
        </w:rPr>
        <w:t>„</w:t>
      </w:r>
      <w:r w:rsidRPr="00D9746E">
        <w:rPr>
          <w:rFonts w:ascii="Segoe UI" w:hAnsi="Segoe UI" w:cs="Segoe UI"/>
          <w:b/>
        </w:rPr>
        <w:t>Kategorie C</w:t>
      </w:r>
      <w:r w:rsidRPr="005B488F">
        <w:rPr>
          <w:rFonts w:ascii="Segoe UI" w:hAnsi="Segoe UI" w:cs="Segoe UI"/>
          <w:b/>
        </w:rPr>
        <w:t>”</w:t>
      </w:r>
      <w:r w:rsidRPr="002C162A">
        <w:rPr>
          <w:rFonts w:ascii="Segoe UI" w:hAnsi="Segoe UI" w:cs="Segoe UI"/>
        </w:rPr>
        <w:t xml:space="preserve"> znamená </w:t>
      </w:r>
      <w:r w:rsidR="00D9746E">
        <w:rPr>
          <w:rFonts w:ascii="Segoe UI" w:hAnsi="Segoe UI" w:cs="Segoe UI"/>
        </w:rPr>
        <w:t>v</w:t>
      </w:r>
      <w:r w:rsidRPr="002C162A">
        <w:rPr>
          <w:rFonts w:ascii="Segoe UI" w:hAnsi="Segoe UI" w:cs="Segoe UI"/>
        </w:rPr>
        <w:t xml:space="preserve">adu, která nebrání nebo má </w:t>
      </w:r>
      <w:r w:rsidR="00450B5A">
        <w:rPr>
          <w:rFonts w:ascii="Segoe UI" w:hAnsi="Segoe UI" w:cs="Segoe UI"/>
        </w:rPr>
        <w:t>malý</w:t>
      </w:r>
      <w:r w:rsidRPr="002C162A">
        <w:rPr>
          <w:rFonts w:ascii="Segoe UI" w:hAnsi="Segoe UI" w:cs="Segoe UI"/>
        </w:rPr>
        <w:t xml:space="preserve"> vliv na řádné užívání Díla ze strany Objednatele (či uživatelů</w:t>
      </w:r>
      <w:r w:rsidR="0061493E">
        <w:rPr>
          <w:rFonts w:ascii="Segoe UI" w:hAnsi="Segoe UI" w:cs="Segoe UI"/>
        </w:rPr>
        <w:t xml:space="preserve"> Díla</w:t>
      </w:r>
      <w:r w:rsidRPr="002C162A">
        <w:rPr>
          <w:rFonts w:ascii="Segoe UI" w:hAnsi="Segoe UI" w:cs="Segoe UI"/>
        </w:rPr>
        <w:t>).</w:t>
      </w:r>
    </w:p>
    <w:p w14:paraId="0A433BA9" w14:textId="5ADE4A8B" w:rsidR="00D9746E" w:rsidRDefault="00450B5A" w:rsidP="00D30BCC">
      <w:pPr>
        <w:widowControl w:val="0"/>
        <w:numPr>
          <w:ilvl w:val="2"/>
          <w:numId w:val="14"/>
        </w:numPr>
        <w:overflowPunct w:val="0"/>
        <w:autoSpaceDE w:val="0"/>
        <w:autoSpaceDN w:val="0"/>
        <w:adjustRightInd w:val="0"/>
        <w:spacing w:after="120" w:line="276" w:lineRule="auto"/>
        <w:ind w:left="851" w:hanging="567"/>
        <w:textAlignment w:val="baseline"/>
      </w:pPr>
      <w:r>
        <w:rPr>
          <w:rFonts w:ascii="Segoe UI" w:hAnsi="Segoe UI" w:cs="Segoe UI"/>
          <w:szCs w:val="20"/>
        </w:rPr>
        <w:t>Navrhovanou z</w:t>
      </w:r>
      <w:r w:rsidR="00D9746E" w:rsidRPr="00D9746E">
        <w:rPr>
          <w:rFonts w:ascii="Segoe UI" w:hAnsi="Segoe UI" w:cs="Segoe UI"/>
          <w:szCs w:val="20"/>
        </w:rPr>
        <w:t xml:space="preserve">ávažnost </w:t>
      </w:r>
      <w:r w:rsidR="00D9746E">
        <w:rPr>
          <w:rFonts w:ascii="Segoe UI" w:hAnsi="Segoe UI" w:cs="Segoe UI"/>
          <w:szCs w:val="20"/>
        </w:rPr>
        <w:t>v</w:t>
      </w:r>
      <w:r w:rsidR="00D9746E" w:rsidRPr="00D9746E">
        <w:rPr>
          <w:rFonts w:ascii="Segoe UI" w:hAnsi="Segoe UI" w:cs="Segoe UI"/>
          <w:szCs w:val="20"/>
        </w:rPr>
        <w:t xml:space="preserve">ady </w:t>
      </w:r>
      <w:r>
        <w:rPr>
          <w:rFonts w:ascii="Segoe UI" w:hAnsi="Segoe UI" w:cs="Segoe UI"/>
          <w:szCs w:val="20"/>
        </w:rPr>
        <w:t xml:space="preserve">Díla </w:t>
      </w:r>
      <w:r w:rsidR="00D9746E" w:rsidRPr="00D9746E">
        <w:rPr>
          <w:rFonts w:ascii="Segoe UI" w:hAnsi="Segoe UI" w:cs="Segoe UI"/>
          <w:szCs w:val="20"/>
        </w:rPr>
        <w:t xml:space="preserve">sdělí Objednatel </w:t>
      </w:r>
      <w:r w:rsidR="0061493E">
        <w:rPr>
          <w:rFonts w:ascii="Segoe UI" w:hAnsi="Segoe UI" w:cs="Segoe UI"/>
          <w:szCs w:val="20"/>
        </w:rPr>
        <w:t>Zhotoviteli</w:t>
      </w:r>
      <w:r w:rsidR="00D9746E" w:rsidRPr="00D9746E">
        <w:rPr>
          <w:rFonts w:ascii="Segoe UI" w:hAnsi="Segoe UI" w:cs="Segoe UI"/>
          <w:szCs w:val="20"/>
        </w:rPr>
        <w:t xml:space="preserve"> vždy </w:t>
      </w:r>
      <w:r w:rsidR="0061493E">
        <w:rPr>
          <w:rFonts w:ascii="Segoe UI" w:hAnsi="Segoe UI" w:cs="Segoe UI"/>
          <w:szCs w:val="20"/>
        </w:rPr>
        <w:t>oznámením o vadě dle čl. 7.7 této Smlouvy</w:t>
      </w:r>
      <w:r w:rsidR="00D9746E" w:rsidRPr="00D9746E">
        <w:rPr>
          <w:rFonts w:ascii="Segoe UI" w:hAnsi="Segoe UI" w:cs="Segoe UI"/>
          <w:szCs w:val="20"/>
        </w:rPr>
        <w:t xml:space="preserve">. </w:t>
      </w:r>
      <w:r w:rsidR="0061493E">
        <w:rPr>
          <w:rFonts w:ascii="Segoe UI" w:hAnsi="Segoe UI" w:cs="Segoe UI"/>
          <w:szCs w:val="20"/>
        </w:rPr>
        <w:t>Zhotovitel</w:t>
      </w:r>
      <w:r w:rsidR="00D9746E" w:rsidRPr="00D9746E">
        <w:rPr>
          <w:rFonts w:ascii="Segoe UI" w:hAnsi="Segoe UI" w:cs="Segoe UI"/>
          <w:szCs w:val="20"/>
        </w:rPr>
        <w:t xml:space="preserve"> je oprávněn</w:t>
      </w:r>
      <w:r w:rsidR="00D9746E">
        <w:rPr>
          <w:rFonts w:ascii="Segoe UI" w:hAnsi="Segoe UI" w:cs="Segoe UI"/>
          <w:szCs w:val="20"/>
        </w:rPr>
        <w:t xml:space="preserve"> </w:t>
      </w:r>
      <w:r w:rsidR="00D9746E" w:rsidRPr="00D9746E">
        <w:rPr>
          <w:rFonts w:ascii="Segoe UI" w:hAnsi="Segoe UI" w:cs="Segoe UI"/>
          <w:szCs w:val="20"/>
        </w:rPr>
        <w:t xml:space="preserve">ve lhůtě uvedené v čl. </w:t>
      </w:r>
      <w:r w:rsidR="00D9746E">
        <w:rPr>
          <w:rFonts w:ascii="Segoe UI" w:hAnsi="Segoe UI" w:cs="Segoe UI"/>
          <w:szCs w:val="20"/>
        </w:rPr>
        <w:t>7.4</w:t>
      </w:r>
      <w:r w:rsidR="00D9746E" w:rsidRPr="00D9746E">
        <w:rPr>
          <w:rFonts w:ascii="Segoe UI" w:hAnsi="Segoe UI" w:cs="Segoe UI"/>
          <w:szCs w:val="20"/>
        </w:rPr>
        <w:t>.</w:t>
      </w:r>
      <w:r w:rsidR="005B2270">
        <w:rPr>
          <w:rFonts w:ascii="Segoe UI" w:hAnsi="Segoe UI" w:cs="Segoe UI"/>
          <w:szCs w:val="20"/>
        </w:rPr>
        <w:t>2</w:t>
      </w:r>
      <w:r w:rsidR="00D9746E" w:rsidRPr="00D9746E">
        <w:rPr>
          <w:rFonts w:ascii="Segoe UI" w:hAnsi="Segoe UI" w:cs="Segoe UI"/>
          <w:szCs w:val="20"/>
        </w:rPr>
        <w:t xml:space="preserve"> </w:t>
      </w:r>
      <w:r w:rsidR="0061493E">
        <w:rPr>
          <w:rFonts w:ascii="Segoe UI" w:hAnsi="Segoe UI" w:cs="Segoe UI"/>
          <w:szCs w:val="20"/>
        </w:rPr>
        <w:t>této Smlouvy</w:t>
      </w:r>
      <w:r w:rsidR="00D9746E" w:rsidRPr="00D9746E">
        <w:rPr>
          <w:rFonts w:ascii="Segoe UI" w:hAnsi="Segoe UI" w:cs="Segoe UI"/>
          <w:szCs w:val="20"/>
        </w:rPr>
        <w:t xml:space="preserve"> reagovat na zařazení </w:t>
      </w:r>
      <w:r>
        <w:rPr>
          <w:rFonts w:ascii="Segoe UI" w:hAnsi="Segoe UI" w:cs="Segoe UI"/>
          <w:szCs w:val="20"/>
        </w:rPr>
        <w:t xml:space="preserve">závažnosti </w:t>
      </w:r>
      <w:r w:rsidR="00D9746E">
        <w:rPr>
          <w:rFonts w:ascii="Segoe UI" w:hAnsi="Segoe UI" w:cs="Segoe UI"/>
          <w:szCs w:val="20"/>
        </w:rPr>
        <w:t>v</w:t>
      </w:r>
      <w:r w:rsidR="00D9746E" w:rsidRPr="00D9746E">
        <w:rPr>
          <w:rFonts w:ascii="Segoe UI" w:hAnsi="Segoe UI" w:cs="Segoe UI"/>
          <w:szCs w:val="20"/>
        </w:rPr>
        <w:t>ady ze strany Objednatele</w:t>
      </w:r>
      <w:r w:rsidR="00D9746E">
        <w:rPr>
          <w:rFonts w:ascii="Segoe UI" w:hAnsi="Segoe UI" w:cs="Segoe UI"/>
          <w:szCs w:val="20"/>
        </w:rPr>
        <w:t xml:space="preserve"> </w:t>
      </w:r>
      <w:r w:rsidR="00D9746E" w:rsidRPr="00D9746E">
        <w:rPr>
          <w:rFonts w:ascii="Segoe UI" w:hAnsi="Segoe UI" w:cs="Segoe UI"/>
          <w:szCs w:val="20"/>
        </w:rPr>
        <w:t>a</w:t>
      </w:r>
      <w:r w:rsidR="00D9746E">
        <w:rPr>
          <w:rFonts w:ascii="Segoe UI" w:hAnsi="Segoe UI" w:cs="Segoe UI"/>
          <w:szCs w:val="20"/>
        </w:rPr>
        <w:t> </w:t>
      </w:r>
      <w:r w:rsidR="00D9746E" w:rsidRPr="00D9746E">
        <w:rPr>
          <w:rFonts w:ascii="Segoe UI" w:hAnsi="Segoe UI" w:cs="Segoe UI"/>
          <w:szCs w:val="20"/>
        </w:rPr>
        <w:t xml:space="preserve">případně zařazení </w:t>
      </w:r>
      <w:r>
        <w:rPr>
          <w:rFonts w:ascii="Segoe UI" w:hAnsi="Segoe UI" w:cs="Segoe UI"/>
          <w:szCs w:val="20"/>
        </w:rPr>
        <w:t xml:space="preserve">závažnosti </w:t>
      </w:r>
      <w:r w:rsidR="00D9746E">
        <w:rPr>
          <w:rFonts w:ascii="Segoe UI" w:hAnsi="Segoe UI" w:cs="Segoe UI"/>
          <w:szCs w:val="20"/>
        </w:rPr>
        <w:t>v</w:t>
      </w:r>
      <w:r w:rsidR="00D9746E" w:rsidRPr="00D9746E">
        <w:rPr>
          <w:rFonts w:ascii="Segoe UI" w:hAnsi="Segoe UI" w:cs="Segoe UI"/>
          <w:szCs w:val="20"/>
        </w:rPr>
        <w:t xml:space="preserve">ady </w:t>
      </w:r>
      <w:r>
        <w:rPr>
          <w:rFonts w:ascii="Segoe UI" w:hAnsi="Segoe UI" w:cs="Segoe UI"/>
          <w:szCs w:val="20"/>
        </w:rPr>
        <w:t>změnit či Objednateli oznámit, že se nejedná o vadu Díla</w:t>
      </w:r>
      <w:r w:rsidR="00D9746E" w:rsidRPr="00D9746E">
        <w:rPr>
          <w:rFonts w:ascii="Segoe UI" w:hAnsi="Segoe UI" w:cs="Segoe UI"/>
          <w:szCs w:val="20"/>
        </w:rPr>
        <w:t>, vždy však s uvedením konkrétní argumentace. Výsledná přiřazená kategorie</w:t>
      </w:r>
      <w:r>
        <w:rPr>
          <w:rFonts w:ascii="Segoe UI" w:hAnsi="Segoe UI" w:cs="Segoe UI"/>
          <w:szCs w:val="20"/>
        </w:rPr>
        <w:t xml:space="preserve"> závažnosti</w:t>
      </w:r>
      <w:r w:rsidR="00D9746E" w:rsidRPr="00D9746E">
        <w:rPr>
          <w:rFonts w:ascii="Segoe UI" w:hAnsi="Segoe UI" w:cs="Segoe UI"/>
          <w:szCs w:val="20"/>
        </w:rPr>
        <w:t xml:space="preserve"> </w:t>
      </w:r>
      <w:r w:rsidR="0061493E">
        <w:rPr>
          <w:rFonts w:ascii="Segoe UI" w:hAnsi="Segoe UI" w:cs="Segoe UI"/>
          <w:szCs w:val="20"/>
        </w:rPr>
        <w:t>v</w:t>
      </w:r>
      <w:r w:rsidR="00D9746E" w:rsidRPr="00D9746E">
        <w:rPr>
          <w:rFonts w:ascii="Segoe UI" w:hAnsi="Segoe UI" w:cs="Segoe UI"/>
          <w:szCs w:val="20"/>
        </w:rPr>
        <w:t xml:space="preserve">ady </w:t>
      </w:r>
      <w:r>
        <w:rPr>
          <w:rFonts w:ascii="Segoe UI" w:hAnsi="Segoe UI" w:cs="Segoe UI"/>
          <w:szCs w:val="20"/>
        </w:rPr>
        <w:t xml:space="preserve">Díla </w:t>
      </w:r>
      <w:r w:rsidR="00D9746E" w:rsidRPr="00D9746E">
        <w:rPr>
          <w:rFonts w:ascii="Segoe UI" w:hAnsi="Segoe UI" w:cs="Segoe UI"/>
          <w:szCs w:val="20"/>
        </w:rPr>
        <w:t xml:space="preserve">vznikne po dohodě obou </w:t>
      </w:r>
      <w:r w:rsidR="0061493E">
        <w:rPr>
          <w:rFonts w:ascii="Segoe UI" w:hAnsi="Segoe UI" w:cs="Segoe UI"/>
          <w:szCs w:val="20"/>
        </w:rPr>
        <w:t>smluvních stran</w:t>
      </w:r>
      <w:r w:rsidR="00D9746E" w:rsidRPr="00D9746E">
        <w:rPr>
          <w:rFonts w:ascii="Segoe UI" w:hAnsi="Segoe UI" w:cs="Segoe UI"/>
          <w:szCs w:val="20"/>
        </w:rPr>
        <w:t xml:space="preserve">. </w:t>
      </w:r>
    </w:p>
    <w:p w14:paraId="15BA6627" w14:textId="76672CFE" w:rsidR="00D9746E" w:rsidRPr="00D9746E" w:rsidRDefault="00D9746E" w:rsidP="00D30BCC">
      <w:pPr>
        <w:widowControl w:val="0"/>
        <w:numPr>
          <w:ilvl w:val="2"/>
          <w:numId w:val="14"/>
        </w:numPr>
        <w:overflowPunct w:val="0"/>
        <w:autoSpaceDE w:val="0"/>
        <w:autoSpaceDN w:val="0"/>
        <w:adjustRightInd w:val="0"/>
        <w:spacing w:after="120" w:line="276" w:lineRule="auto"/>
        <w:ind w:left="851" w:hanging="567"/>
        <w:textAlignment w:val="baseline"/>
      </w:pPr>
      <w:r w:rsidRPr="00D9746E">
        <w:rPr>
          <w:rFonts w:ascii="Segoe UI" w:hAnsi="Segoe UI" w:cs="Segoe UI"/>
          <w:szCs w:val="20"/>
        </w:rPr>
        <w:t xml:space="preserve">Lhůty pro odpověď a </w:t>
      </w:r>
      <w:r w:rsidR="0061493E">
        <w:rPr>
          <w:rFonts w:ascii="Segoe UI" w:hAnsi="Segoe UI" w:cs="Segoe UI"/>
          <w:szCs w:val="20"/>
        </w:rPr>
        <w:t>l</w:t>
      </w:r>
      <w:r w:rsidRPr="00D9746E">
        <w:rPr>
          <w:rFonts w:ascii="Segoe UI" w:hAnsi="Segoe UI" w:cs="Segoe UI"/>
          <w:szCs w:val="20"/>
        </w:rPr>
        <w:t xml:space="preserve">hůty pro odstranění </w:t>
      </w:r>
      <w:r>
        <w:rPr>
          <w:rFonts w:ascii="Segoe UI" w:hAnsi="Segoe UI" w:cs="Segoe UI"/>
          <w:szCs w:val="20"/>
        </w:rPr>
        <w:t>v</w:t>
      </w:r>
      <w:r w:rsidRPr="00D9746E">
        <w:rPr>
          <w:rFonts w:ascii="Segoe UI" w:hAnsi="Segoe UI" w:cs="Segoe UI"/>
          <w:szCs w:val="20"/>
        </w:rPr>
        <w:t xml:space="preserve">ady jsou následující a počítají se od oznámení </w:t>
      </w:r>
      <w:r>
        <w:rPr>
          <w:rFonts w:ascii="Segoe UI" w:hAnsi="Segoe UI" w:cs="Segoe UI"/>
          <w:szCs w:val="20"/>
        </w:rPr>
        <w:t>v</w:t>
      </w:r>
      <w:r w:rsidRPr="00D9746E">
        <w:rPr>
          <w:rFonts w:ascii="Segoe UI" w:hAnsi="Segoe UI" w:cs="Segoe UI"/>
          <w:szCs w:val="20"/>
        </w:rPr>
        <w:t xml:space="preserve">ady ze strany Objednatele: </w:t>
      </w:r>
    </w:p>
    <w:tbl>
      <w:tblPr>
        <w:tblW w:w="84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303"/>
        <w:gridCol w:w="2754"/>
        <w:gridCol w:w="2230"/>
      </w:tblGrid>
      <w:tr w:rsidR="00D9746E" w:rsidRPr="00F433F7" w14:paraId="1401B675" w14:textId="77777777" w:rsidTr="005B2270">
        <w:trPr>
          <w:cantSplit/>
          <w:trHeight w:val="628"/>
          <w:tblHeader/>
        </w:trPr>
        <w:tc>
          <w:tcPr>
            <w:tcW w:w="1134" w:type="dxa"/>
            <w:vAlign w:val="center"/>
          </w:tcPr>
          <w:p w14:paraId="2C166E06" w14:textId="7B4D76FF" w:rsidR="00D9746E" w:rsidRPr="00692C65" w:rsidRDefault="00D9746E" w:rsidP="00D9746E">
            <w:pPr>
              <w:tabs>
                <w:tab w:val="left" w:pos="0"/>
              </w:tabs>
              <w:spacing w:before="40" w:after="40"/>
              <w:jc w:val="center"/>
              <w:rPr>
                <w:rFonts w:ascii="Segoe UI" w:hAnsi="Segoe UI" w:cs="Segoe UI"/>
                <w:b/>
                <w:i/>
                <w:caps/>
              </w:rPr>
            </w:pPr>
            <w:r w:rsidRPr="00692C65">
              <w:rPr>
                <w:rFonts w:ascii="Segoe UI" w:hAnsi="Segoe UI" w:cs="Segoe UI"/>
                <w:b/>
                <w:caps/>
              </w:rPr>
              <w:lastRenderedPageBreak/>
              <w:t>K</w:t>
            </w:r>
            <w:r w:rsidRPr="00692C65">
              <w:rPr>
                <w:rFonts w:ascii="Segoe UI" w:hAnsi="Segoe UI" w:cs="Segoe UI"/>
                <w:b/>
              </w:rPr>
              <w:t xml:space="preserve">ategorie </w:t>
            </w:r>
            <w:r>
              <w:rPr>
                <w:rFonts w:ascii="Segoe UI" w:hAnsi="Segoe UI" w:cs="Segoe UI"/>
                <w:b/>
              </w:rPr>
              <w:t>v</w:t>
            </w:r>
            <w:r w:rsidRPr="00692C65">
              <w:rPr>
                <w:rFonts w:ascii="Segoe UI" w:hAnsi="Segoe UI" w:cs="Segoe UI"/>
                <w:b/>
              </w:rPr>
              <w:t>ady</w:t>
            </w:r>
          </w:p>
        </w:tc>
        <w:tc>
          <w:tcPr>
            <w:tcW w:w="2303" w:type="dxa"/>
            <w:vAlign w:val="center"/>
          </w:tcPr>
          <w:p w14:paraId="7387944C" w14:textId="77777777" w:rsidR="00D9746E" w:rsidRPr="00692C65" w:rsidRDefault="00D9746E" w:rsidP="00561829">
            <w:pPr>
              <w:tabs>
                <w:tab w:val="left" w:pos="0"/>
              </w:tabs>
              <w:spacing w:before="40" w:after="40"/>
              <w:jc w:val="center"/>
              <w:rPr>
                <w:rFonts w:ascii="Segoe UI" w:hAnsi="Segoe UI" w:cs="Segoe UI"/>
                <w:b/>
                <w:i/>
              </w:rPr>
            </w:pPr>
            <w:r w:rsidRPr="00692C65">
              <w:rPr>
                <w:rFonts w:ascii="Segoe UI" w:hAnsi="Segoe UI" w:cs="Segoe UI"/>
                <w:b/>
              </w:rPr>
              <w:t>Lhůta pro odpověď</w:t>
            </w:r>
          </w:p>
        </w:tc>
        <w:tc>
          <w:tcPr>
            <w:tcW w:w="2754" w:type="dxa"/>
            <w:vAlign w:val="center"/>
          </w:tcPr>
          <w:p w14:paraId="335129B0" w14:textId="7CB29B2A" w:rsidR="00D9746E" w:rsidRPr="00692C65" w:rsidRDefault="00D9746E" w:rsidP="00D9746E">
            <w:pPr>
              <w:tabs>
                <w:tab w:val="left" w:pos="0"/>
              </w:tabs>
              <w:spacing w:before="40" w:after="40"/>
              <w:jc w:val="center"/>
              <w:rPr>
                <w:rFonts w:ascii="Segoe UI" w:hAnsi="Segoe UI" w:cs="Segoe UI"/>
                <w:b/>
                <w:i/>
              </w:rPr>
            </w:pPr>
            <w:r w:rsidRPr="00692C65">
              <w:rPr>
                <w:rFonts w:ascii="Segoe UI" w:hAnsi="Segoe UI" w:cs="Segoe UI"/>
                <w:b/>
              </w:rPr>
              <w:t xml:space="preserve">Lhůta pro odstranění </w:t>
            </w:r>
            <w:r>
              <w:rPr>
                <w:rFonts w:ascii="Segoe UI" w:hAnsi="Segoe UI" w:cs="Segoe UI"/>
                <w:b/>
              </w:rPr>
              <w:t>v</w:t>
            </w:r>
            <w:r w:rsidRPr="00692C65">
              <w:rPr>
                <w:rFonts w:ascii="Segoe UI" w:hAnsi="Segoe UI" w:cs="Segoe UI"/>
                <w:b/>
              </w:rPr>
              <w:t>ady</w:t>
            </w:r>
          </w:p>
        </w:tc>
        <w:tc>
          <w:tcPr>
            <w:tcW w:w="2230" w:type="dxa"/>
            <w:vAlign w:val="center"/>
          </w:tcPr>
          <w:p w14:paraId="4BB90500" w14:textId="77777777" w:rsidR="00D9746E" w:rsidRPr="00692C65" w:rsidRDefault="00D9746E" w:rsidP="00561829">
            <w:pPr>
              <w:tabs>
                <w:tab w:val="left" w:pos="0"/>
              </w:tabs>
              <w:spacing w:before="40" w:after="40"/>
              <w:jc w:val="center"/>
              <w:rPr>
                <w:rFonts w:ascii="Segoe UI" w:hAnsi="Segoe UI" w:cs="Segoe UI"/>
                <w:b/>
                <w:i/>
              </w:rPr>
            </w:pPr>
            <w:r w:rsidRPr="00692C65">
              <w:rPr>
                <w:rFonts w:ascii="Segoe UI" w:hAnsi="Segoe UI" w:cs="Segoe UI"/>
                <w:b/>
              </w:rPr>
              <w:t>Perioda průběžných informací</w:t>
            </w:r>
          </w:p>
        </w:tc>
      </w:tr>
      <w:tr w:rsidR="00D9746E" w:rsidRPr="00F433F7" w14:paraId="2769848C" w14:textId="77777777" w:rsidTr="005B2270">
        <w:trPr>
          <w:cantSplit/>
          <w:trHeight w:val="1073"/>
        </w:trPr>
        <w:tc>
          <w:tcPr>
            <w:tcW w:w="1134" w:type="dxa"/>
            <w:vAlign w:val="center"/>
          </w:tcPr>
          <w:p w14:paraId="20C157BC" w14:textId="77777777" w:rsidR="00D9746E" w:rsidRPr="00692C65" w:rsidRDefault="00D9746E" w:rsidP="005B2270">
            <w:pPr>
              <w:tabs>
                <w:tab w:val="left" w:pos="0"/>
              </w:tabs>
              <w:spacing w:before="40" w:after="40"/>
              <w:jc w:val="left"/>
              <w:rPr>
                <w:rFonts w:ascii="Segoe UI" w:hAnsi="Segoe UI" w:cs="Segoe UI"/>
                <w:b/>
                <w:i/>
              </w:rPr>
            </w:pPr>
            <w:r w:rsidRPr="00692C65">
              <w:rPr>
                <w:rFonts w:ascii="Segoe UI" w:hAnsi="Segoe UI" w:cs="Segoe UI"/>
                <w:b/>
              </w:rPr>
              <w:t>Kategorie A</w:t>
            </w:r>
          </w:p>
        </w:tc>
        <w:tc>
          <w:tcPr>
            <w:tcW w:w="2303" w:type="dxa"/>
            <w:vAlign w:val="center"/>
          </w:tcPr>
          <w:p w14:paraId="344F87BC" w14:textId="1E012622" w:rsidR="00D9746E" w:rsidRPr="002E01BA" w:rsidRDefault="00D9746E" w:rsidP="005B2270">
            <w:pPr>
              <w:tabs>
                <w:tab w:val="left" w:pos="0"/>
              </w:tabs>
              <w:spacing w:before="40" w:after="40"/>
              <w:jc w:val="left"/>
              <w:rPr>
                <w:rFonts w:ascii="Segoe UI" w:hAnsi="Segoe UI" w:cs="Segoe UI"/>
                <w:i/>
              </w:rPr>
            </w:pPr>
            <w:r w:rsidRPr="002E01BA">
              <w:rPr>
                <w:rFonts w:ascii="Segoe UI" w:hAnsi="Segoe UI" w:cs="Segoe UI"/>
              </w:rPr>
              <w:t>1 hodina Pracovní doby</w:t>
            </w:r>
            <w:r w:rsidR="0061493E">
              <w:rPr>
                <w:rFonts w:ascii="Segoe UI" w:hAnsi="Segoe UI" w:cs="Segoe UI"/>
              </w:rPr>
              <w:t>.</w:t>
            </w:r>
          </w:p>
        </w:tc>
        <w:tc>
          <w:tcPr>
            <w:tcW w:w="2754" w:type="dxa"/>
            <w:vAlign w:val="center"/>
          </w:tcPr>
          <w:p w14:paraId="6A17193A" w14:textId="30F6A444" w:rsidR="00D9746E" w:rsidRPr="002E01BA" w:rsidRDefault="00D9746E" w:rsidP="005B2270">
            <w:pPr>
              <w:tabs>
                <w:tab w:val="left" w:pos="0"/>
              </w:tabs>
              <w:spacing w:before="40" w:after="40"/>
              <w:jc w:val="left"/>
              <w:rPr>
                <w:rFonts w:ascii="Segoe UI" w:hAnsi="Segoe UI" w:cs="Segoe UI"/>
                <w:i/>
              </w:rPr>
            </w:pPr>
            <w:r w:rsidRPr="002E01BA">
              <w:rPr>
                <w:rFonts w:ascii="Segoe UI" w:hAnsi="Segoe UI" w:cs="Segoe UI"/>
              </w:rPr>
              <w:t xml:space="preserve">8 hodin Pracovní doby pro provizorní řešení </w:t>
            </w:r>
            <w:r>
              <w:rPr>
                <w:rFonts w:ascii="Segoe UI" w:hAnsi="Segoe UI" w:cs="Segoe UI"/>
              </w:rPr>
              <w:t>v</w:t>
            </w:r>
            <w:r w:rsidRPr="002E01BA">
              <w:rPr>
                <w:rFonts w:ascii="Segoe UI" w:hAnsi="Segoe UI" w:cs="Segoe UI"/>
              </w:rPr>
              <w:t xml:space="preserve">ady a 3 Pracovní dny pro trvalé odstranění </w:t>
            </w:r>
            <w:r>
              <w:rPr>
                <w:rFonts w:ascii="Segoe UI" w:hAnsi="Segoe UI" w:cs="Segoe UI"/>
              </w:rPr>
              <w:t>v</w:t>
            </w:r>
            <w:r w:rsidRPr="002E01BA">
              <w:rPr>
                <w:rFonts w:ascii="Segoe UI" w:hAnsi="Segoe UI" w:cs="Segoe UI"/>
              </w:rPr>
              <w:t>ady</w:t>
            </w:r>
            <w:r w:rsidR="0061493E">
              <w:rPr>
                <w:rFonts w:ascii="Segoe UI" w:hAnsi="Segoe UI" w:cs="Segoe UI"/>
              </w:rPr>
              <w:t>.</w:t>
            </w:r>
            <w:r w:rsidRPr="002E01BA">
              <w:rPr>
                <w:rFonts w:ascii="Segoe UI" w:hAnsi="Segoe UI" w:cs="Segoe UI"/>
              </w:rPr>
              <w:t xml:space="preserve"> </w:t>
            </w:r>
          </w:p>
        </w:tc>
        <w:tc>
          <w:tcPr>
            <w:tcW w:w="2230" w:type="dxa"/>
            <w:vAlign w:val="center"/>
          </w:tcPr>
          <w:p w14:paraId="132FAF6C" w14:textId="01089EB2" w:rsidR="00D9746E" w:rsidRPr="00692C65" w:rsidRDefault="00D9746E" w:rsidP="005B2270">
            <w:pPr>
              <w:tabs>
                <w:tab w:val="left" w:pos="0"/>
              </w:tabs>
              <w:spacing w:before="40" w:after="40"/>
              <w:jc w:val="left"/>
              <w:rPr>
                <w:rFonts w:ascii="Segoe UI" w:hAnsi="Segoe UI" w:cs="Segoe UI"/>
                <w:i/>
              </w:rPr>
            </w:pPr>
            <w:r w:rsidRPr="00692C65">
              <w:rPr>
                <w:rFonts w:ascii="Segoe UI" w:hAnsi="Segoe UI" w:cs="Segoe UI"/>
              </w:rPr>
              <w:t xml:space="preserve">Každý den až do trvalého odstranění </w:t>
            </w:r>
            <w:r>
              <w:rPr>
                <w:rFonts w:ascii="Segoe UI" w:hAnsi="Segoe UI" w:cs="Segoe UI"/>
              </w:rPr>
              <w:t>v</w:t>
            </w:r>
            <w:r w:rsidRPr="00692C65">
              <w:rPr>
                <w:rFonts w:ascii="Segoe UI" w:hAnsi="Segoe UI" w:cs="Segoe UI"/>
              </w:rPr>
              <w:t>ady</w:t>
            </w:r>
            <w:r w:rsidR="0061493E">
              <w:rPr>
                <w:rFonts w:ascii="Segoe UI" w:hAnsi="Segoe UI" w:cs="Segoe UI"/>
              </w:rPr>
              <w:t>.</w:t>
            </w:r>
          </w:p>
        </w:tc>
      </w:tr>
      <w:tr w:rsidR="00D9746E" w:rsidRPr="00F433F7" w14:paraId="033B55FA" w14:textId="77777777" w:rsidTr="005B2270">
        <w:trPr>
          <w:cantSplit/>
          <w:trHeight w:val="1084"/>
        </w:trPr>
        <w:tc>
          <w:tcPr>
            <w:tcW w:w="1134" w:type="dxa"/>
            <w:vAlign w:val="center"/>
          </w:tcPr>
          <w:p w14:paraId="160EBF2F" w14:textId="77777777" w:rsidR="00D9746E" w:rsidRPr="00692C65" w:rsidRDefault="00D9746E" w:rsidP="005B2270">
            <w:pPr>
              <w:tabs>
                <w:tab w:val="left" w:pos="0"/>
              </w:tabs>
              <w:spacing w:before="40" w:after="40"/>
              <w:jc w:val="left"/>
              <w:rPr>
                <w:rFonts w:ascii="Segoe UI" w:hAnsi="Segoe UI" w:cs="Segoe UI"/>
                <w:b/>
                <w:i/>
              </w:rPr>
            </w:pPr>
            <w:r w:rsidRPr="00692C65">
              <w:rPr>
                <w:rFonts w:ascii="Segoe UI" w:hAnsi="Segoe UI" w:cs="Segoe UI"/>
                <w:b/>
              </w:rPr>
              <w:t>Kategorie B</w:t>
            </w:r>
          </w:p>
        </w:tc>
        <w:tc>
          <w:tcPr>
            <w:tcW w:w="2303" w:type="dxa"/>
            <w:vAlign w:val="center"/>
          </w:tcPr>
          <w:p w14:paraId="4EC93D1F" w14:textId="2D209EC6" w:rsidR="00D9746E" w:rsidRPr="002E01BA" w:rsidRDefault="00D9746E" w:rsidP="005B2270">
            <w:pPr>
              <w:tabs>
                <w:tab w:val="left" w:pos="0"/>
              </w:tabs>
              <w:spacing w:before="40" w:after="40"/>
              <w:jc w:val="left"/>
              <w:rPr>
                <w:rFonts w:ascii="Segoe UI" w:hAnsi="Segoe UI" w:cs="Segoe UI"/>
                <w:i/>
              </w:rPr>
            </w:pPr>
            <w:r w:rsidRPr="002E01BA">
              <w:rPr>
                <w:rFonts w:ascii="Segoe UI" w:hAnsi="Segoe UI" w:cs="Segoe UI"/>
              </w:rPr>
              <w:t>2 hodiny Pracovní doby</w:t>
            </w:r>
            <w:r w:rsidR="0061493E">
              <w:rPr>
                <w:rFonts w:ascii="Segoe UI" w:hAnsi="Segoe UI" w:cs="Segoe UI"/>
              </w:rPr>
              <w:t>.</w:t>
            </w:r>
          </w:p>
        </w:tc>
        <w:tc>
          <w:tcPr>
            <w:tcW w:w="2754" w:type="dxa"/>
            <w:vAlign w:val="center"/>
          </w:tcPr>
          <w:p w14:paraId="193AC04E" w14:textId="4E5E982F" w:rsidR="00D9746E" w:rsidRPr="002E01BA" w:rsidRDefault="00D9746E" w:rsidP="005B2270">
            <w:pPr>
              <w:tabs>
                <w:tab w:val="left" w:pos="0"/>
              </w:tabs>
              <w:spacing w:before="40" w:after="40"/>
              <w:jc w:val="left"/>
              <w:rPr>
                <w:rFonts w:ascii="Segoe UI" w:hAnsi="Segoe UI" w:cs="Segoe UI"/>
                <w:i/>
              </w:rPr>
            </w:pPr>
            <w:r w:rsidRPr="002E01BA">
              <w:rPr>
                <w:rFonts w:ascii="Segoe UI" w:hAnsi="Segoe UI" w:cs="Segoe UI"/>
              </w:rPr>
              <w:t xml:space="preserve">12 hodin Pracovní doby pro provizorní řešení </w:t>
            </w:r>
            <w:r>
              <w:rPr>
                <w:rFonts w:ascii="Segoe UI" w:hAnsi="Segoe UI" w:cs="Segoe UI"/>
              </w:rPr>
              <w:t>v</w:t>
            </w:r>
            <w:r w:rsidRPr="002E01BA">
              <w:rPr>
                <w:rFonts w:ascii="Segoe UI" w:hAnsi="Segoe UI" w:cs="Segoe UI"/>
              </w:rPr>
              <w:t xml:space="preserve">ady a 5 Pracovních dní pro trvalé odstranění </w:t>
            </w:r>
            <w:r>
              <w:rPr>
                <w:rFonts w:ascii="Segoe UI" w:hAnsi="Segoe UI" w:cs="Segoe UI"/>
              </w:rPr>
              <w:t>v</w:t>
            </w:r>
            <w:r w:rsidRPr="002E01BA">
              <w:rPr>
                <w:rFonts w:ascii="Segoe UI" w:hAnsi="Segoe UI" w:cs="Segoe UI"/>
              </w:rPr>
              <w:t>ady</w:t>
            </w:r>
            <w:r w:rsidR="0061493E">
              <w:rPr>
                <w:rFonts w:ascii="Segoe UI" w:hAnsi="Segoe UI" w:cs="Segoe UI"/>
              </w:rPr>
              <w:t>.</w:t>
            </w:r>
            <w:r w:rsidRPr="002E01BA">
              <w:rPr>
                <w:rFonts w:ascii="Segoe UI" w:hAnsi="Segoe UI" w:cs="Segoe UI"/>
              </w:rPr>
              <w:t xml:space="preserve"> </w:t>
            </w:r>
          </w:p>
        </w:tc>
        <w:tc>
          <w:tcPr>
            <w:tcW w:w="2230" w:type="dxa"/>
            <w:vAlign w:val="center"/>
          </w:tcPr>
          <w:p w14:paraId="7DF03557" w14:textId="42BCCBE9" w:rsidR="00D9746E" w:rsidRPr="00692C65" w:rsidRDefault="00D9746E" w:rsidP="005B2270">
            <w:pPr>
              <w:tabs>
                <w:tab w:val="left" w:pos="0"/>
              </w:tabs>
              <w:spacing w:before="40" w:after="40"/>
              <w:jc w:val="left"/>
              <w:rPr>
                <w:rFonts w:ascii="Segoe UI" w:hAnsi="Segoe UI" w:cs="Segoe UI"/>
                <w:i/>
              </w:rPr>
            </w:pPr>
            <w:r w:rsidRPr="00692C65">
              <w:rPr>
                <w:rFonts w:ascii="Segoe UI" w:hAnsi="Segoe UI" w:cs="Segoe UI"/>
              </w:rPr>
              <w:t xml:space="preserve">Každý den až do trvalého odstranění </w:t>
            </w:r>
            <w:r>
              <w:rPr>
                <w:rFonts w:ascii="Segoe UI" w:hAnsi="Segoe UI" w:cs="Segoe UI"/>
              </w:rPr>
              <w:t>v</w:t>
            </w:r>
            <w:r w:rsidRPr="00692C65">
              <w:rPr>
                <w:rFonts w:ascii="Segoe UI" w:hAnsi="Segoe UI" w:cs="Segoe UI"/>
              </w:rPr>
              <w:t>ady</w:t>
            </w:r>
            <w:r w:rsidR="0061493E">
              <w:rPr>
                <w:rFonts w:ascii="Segoe UI" w:hAnsi="Segoe UI" w:cs="Segoe UI"/>
              </w:rPr>
              <w:t>.</w:t>
            </w:r>
          </w:p>
        </w:tc>
      </w:tr>
      <w:tr w:rsidR="00D9746E" w:rsidRPr="00F433F7" w14:paraId="2FD82823" w14:textId="77777777" w:rsidTr="005B2270">
        <w:trPr>
          <w:cantSplit/>
          <w:trHeight w:val="582"/>
        </w:trPr>
        <w:tc>
          <w:tcPr>
            <w:tcW w:w="1134" w:type="dxa"/>
            <w:vAlign w:val="center"/>
          </w:tcPr>
          <w:p w14:paraId="165E059B" w14:textId="77777777" w:rsidR="00D9746E" w:rsidRPr="00692C65" w:rsidRDefault="00D9746E" w:rsidP="005B2270">
            <w:pPr>
              <w:tabs>
                <w:tab w:val="left" w:pos="0"/>
              </w:tabs>
              <w:spacing w:before="40" w:after="40"/>
              <w:jc w:val="left"/>
              <w:rPr>
                <w:rFonts w:ascii="Segoe UI" w:hAnsi="Segoe UI" w:cs="Segoe UI"/>
                <w:b/>
                <w:i/>
              </w:rPr>
            </w:pPr>
            <w:r w:rsidRPr="00692C65">
              <w:rPr>
                <w:rFonts w:ascii="Segoe UI" w:hAnsi="Segoe UI" w:cs="Segoe UI"/>
                <w:b/>
              </w:rPr>
              <w:t>Kategorie C</w:t>
            </w:r>
          </w:p>
        </w:tc>
        <w:tc>
          <w:tcPr>
            <w:tcW w:w="2303" w:type="dxa"/>
            <w:vAlign w:val="center"/>
          </w:tcPr>
          <w:p w14:paraId="3009BE1D" w14:textId="5777E327" w:rsidR="00D9746E" w:rsidRPr="002E01BA" w:rsidRDefault="00D9746E" w:rsidP="005B2270">
            <w:pPr>
              <w:tabs>
                <w:tab w:val="left" w:pos="0"/>
              </w:tabs>
              <w:spacing w:before="40" w:after="40"/>
              <w:jc w:val="left"/>
              <w:rPr>
                <w:rFonts w:ascii="Segoe UI" w:hAnsi="Segoe UI" w:cs="Segoe UI"/>
                <w:i/>
              </w:rPr>
            </w:pPr>
            <w:r>
              <w:rPr>
                <w:rFonts w:ascii="Segoe UI" w:hAnsi="Segoe UI" w:cs="Segoe UI"/>
              </w:rPr>
              <w:t>4</w:t>
            </w:r>
            <w:r w:rsidRPr="002E01BA">
              <w:rPr>
                <w:rFonts w:ascii="Segoe UI" w:hAnsi="Segoe UI" w:cs="Segoe UI"/>
              </w:rPr>
              <w:t xml:space="preserve"> hodiny Pracovní doby</w:t>
            </w:r>
            <w:r w:rsidR="0061493E">
              <w:rPr>
                <w:rFonts w:ascii="Segoe UI" w:hAnsi="Segoe UI" w:cs="Segoe UI"/>
              </w:rPr>
              <w:t>.</w:t>
            </w:r>
          </w:p>
        </w:tc>
        <w:tc>
          <w:tcPr>
            <w:tcW w:w="2754" w:type="dxa"/>
            <w:vAlign w:val="center"/>
          </w:tcPr>
          <w:p w14:paraId="00CF2EDD" w14:textId="208C2D87" w:rsidR="00D9746E" w:rsidRPr="005B2270" w:rsidRDefault="00D9746E" w:rsidP="005B2270">
            <w:pPr>
              <w:tabs>
                <w:tab w:val="left" w:pos="0"/>
              </w:tabs>
              <w:spacing w:before="40" w:after="40"/>
              <w:jc w:val="left"/>
              <w:rPr>
                <w:rFonts w:ascii="Segoe UI" w:hAnsi="Segoe UI" w:cs="Segoe UI"/>
              </w:rPr>
            </w:pPr>
            <w:r w:rsidRPr="002E01BA">
              <w:rPr>
                <w:rFonts w:ascii="Segoe UI" w:hAnsi="Segoe UI" w:cs="Segoe UI"/>
              </w:rPr>
              <w:t xml:space="preserve">10 Dní pro trvalé odstranění </w:t>
            </w:r>
            <w:r>
              <w:rPr>
                <w:rFonts w:ascii="Segoe UI" w:hAnsi="Segoe UI" w:cs="Segoe UI"/>
              </w:rPr>
              <w:t>v</w:t>
            </w:r>
            <w:r w:rsidRPr="002E01BA">
              <w:rPr>
                <w:rFonts w:ascii="Segoe UI" w:hAnsi="Segoe UI" w:cs="Segoe UI"/>
              </w:rPr>
              <w:t>ady</w:t>
            </w:r>
            <w:r>
              <w:rPr>
                <w:rFonts w:ascii="Segoe UI" w:hAnsi="Segoe UI" w:cs="Segoe UI"/>
              </w:rPr>
              <w:t>,</w:t>
            </w:r>
            <w:r w:rsidRPr="00D9746E">
              <w:rPr>
                <w:rFonts w:ascii="Segoe UI" w:hAnsi="Segoe UI" w:cs="Segoe UI"/>
              </w:rPr>
              <w:t xml:space="preserve"> nedojde-li po projednání k dohodě o jiném termínu.</w:t>
            </w:r>
            <w:r w:rsidRPr="002E01BA">
              <w:rPr>
                <w:rFonts w:ascii="Segoe UI" w:hAnsi="Segoe UI" w:cs="Segoe UI"/>
              </w:rPr>
              <w:t xml:space="preserve"> </w:t>
            </w:r>
          </w:p>
        </w:tc>
        <w:tc>
          <w:tcPr>
            <w:tcW w:w="2230" w:type="dxa"/>
            <w:vAlign w:val="center"/>
          </w:tcPr>
          <w:p w14:paraId="27457CF9" w14:textId="5FE77ACB" w:rsidR="00D9746E" w:rsidRPr="00692C65" w:rsidRDefault="00D9746E" w:rsidP="005B2270">
            <w:pPr>
              <w:tabs>
                <w:tab w:val="left" w:pos="0"/>
              </w:tabs>
              <w:spacing w:before="40" w:after="40"/>
              <w:jc w:val="left"/>
              <w:rPr>
                <w:rFonts w:ascii="Segoe UI" w:hAnsi="Segoe UI" w:cs="Segoe UI"/>
                <w:i/>
              </w:rPr>
            </w:pPr>
            <w:r w:rsidRPr="00692C65">
              <w:rPr>
                <w:rFonts w:ascii="Segoe UI" w:hAnsi="Segoe UI" w:cs="Segoe UI"/>
              </w:rPr>
              <w:t>Není stanovena</w:t>
            </w:r>
            <w:r w:rsidR="0061493E">
              <w:rPr>
                <w:rFonts w:ascii="Segoe UI" w:hAnsi="Segoe UI" w:cs="Segoe UI"/>
              </w:rPr>
              <w:t>.</w:t>
            </w:r>
          </w:p>
        </w:tc>
      </w:tr>
    </w:tbl>
    <w:p w14:paraId="732D8A37" w14:textId="68D6ABA6" w:rsidR="001828F5" w:rsidRPr="00550335" w:rsidRDefault="001828F5" w:rsidP="00E5584E">
      <w:pPr>
        <w:widowControl w:val="0"/>
        <w:numPr>
          <w:ilvl w:val="1"/>
          <w:numId w:val="14"/>
        </w:numPr>
        <w:overflowPunct w:val="0"/>
        <w:autoSpaceDE w:val="0"/>
        <w:autoSpaceDN w:val="0"/>
        <w:adjustRightInd w:val="0"/>
        <w:spacing w:before="240" w:after="120" w:line="276" w:lineRule="auto"/>
        <w:ind w:left="567" w:hanging="567"/>
        <w:textAlignment w:val="baseline"/>
        <w:rPr>
          <w:rFonts w:ascii="Segoe UI" w:hAnsi="Segoe UI" w:cs="Segoe UI"/>
          <w:szCs w:val="20"/>
        </w:rPr>
      </w:pPr>
      <w:r w:rsidRPr="00550335">
        <w:rPr>
          <w:rFonts w:ascii="Segoe UI" w:hAnsi="Segoe UI" w:cs="Segoe UI"/>
          <w:szCs w:val="20"/>
        </w:rPr>
        <w:t xml:space="preserve">Pokud Zhotovitel nezapočne s odstraňováním vady </w:t>
      </w:r>
      <w:r w:rsidR="008579D1">
        <w:rPr>
          <w:rFonts w:ascii="Segoe UI" w:hAnsi="Segoe UI" w:cs="Segoe UI"/>
          <w:szCs w:val="20"/>
        </w:rPr>
        <w:t>D</w:t>
      </w:r>
      <w:r w:rsidR="008579D1" w:rsidRPr="00550335">
        <w:rPr>
          <w:rFonts w:ascii="Segoe UI" w:hAnsi="Segoe UI" w:cs="Segoe UI"/>
          <w:szCs w:val="20"/>
        </w:rPr>
        <w:t xml:space="preserve">íla </w:t>
      </w:r>
      <w:r w:rsidRPr="00550335">
        <w:rPr>
          <w:rFonts w:ascii="Segoe UI" w:hAnsi="Segoe UI" w:cs="Segoe UI"/>
          <w:szCs w:val="20"/>
        </w:rPr>
        <w:t xml:space="preserve">ve lhůtě stanovené v čl. </w:t>
      </w:r>
      <w:r w:rsidR="00D15635" w:rsidRPr="00550335">
        <w:rPr>
          <w:rFonts w:ascii="Segoe UI" w:hAnsi="Segoe UI" w:cs="Segoe UI"/>
          <w:szCs w:val="20"/>
        </w:rPr>
        <w:t>7.4</w:t>
      </w:r>
      <w:r w:rsidR="005B2270">
        <w:rPr>
          <w:rFonts w:ascii="Segoe UI" w:hAnsi="Segoe UI" w:cs="Segoe UI"/>
          <w:szCs w:val="20"/>
        </w:rPr>
        <w:t>.2</w:t>
      </w:r>
      <w:r w:rsidRPr="00550335">
        <w:rPr>
          <w:rFonts w:ascii="Segoe UI" w:hAnsi="Segoe UI" w:cs="Segoe UI"/>
          <w:szCs w:val="20"/>
        </w:rPr>
        <w:t xml:space="preserve"> této Smlouvy, může Objednatel odstranit takovou vadu prostřednictvím třetí osoby na účet Zhotovitele, a to po předchozím upozornění Zhotovitele v písemné podobě. Zhotovitel uhradí účelně vynaložené náklady na odstra</w:t>
      </w:r>
      <w:r w:rsidR="00A96FC7" w:rsidRPr="00550335">
        <w:rPr>
          <w:rFonts w:ascii="Segoe UI" w:hAnsi="Segoe UI" w:cs="Segoe UI"/>
          <w:szCs w:val="20"/>
        </w:rPr>
        <w:t>nění</w:t>
      </w:r>
      <w:r w:rsidRPr="00550335">
        <w:rPr>
          <w:rFonts w:ascii="Segoe UI" w:hAnsi="Segoe UI" w:cs="Segoe UI"/>
          <w:szCs w:val="20"/>
        </w:rPr>
        <w:t xml:space="preserve"> vady Objednateli do </w:t>
      </w:r>
      <w:r w:rsidRPr="00550335">
        <w:rPr>
          <w:rFonts w:ascii="Segoe UI" w:hAnsi="Segoe UI" w:cs="Segoe UI"/>
          <w:b/>
          <w:szCs w:val="20"/>
        </w:rPr>
        <w:t>30 dnů</w:t>
      </w:r>
      <w:r w:rsidRPr="00550335">
        <w:rPr>
          <w:rFonts w:ascii="Segoe UI" w:hAnsi="Segoe UI" w:cs="Segoe UI"/>
          <w:szCs w:val="20"/>
        </w:rPr>
        <w:t xml:space="preserve"> ode dne, kdy obdržel od Objednatele potřebné účetní doklady prokazující jejich vynaložení.</w:t>
      </w:r>
    </w:p>
    <w:p w14:paraId="351C4C07" w14:textId="77777777" w:rsidR="001828F5" w:rsidRPr="00550335" w:rsidRDefault="001828F5" w:rsidP="001828F5">
      <w:pPr>
        <w:widowControl w:val="0"/>
        <w:numPr>
          <w:ilvl w:val="1"/>
          <w:numId w:val="14"/>
        </w:numPr>
        <w:overflowPunct w:val="0"/>
        <w:autoSpaceDE w:val="0"/>
        <w:autoSpaceDN w:val="0"/>
        <w:adjustRightInd w:val="0"/>
        <w:spacing w:after="120" w:line="276" w:lineRule="auto"/>
        <w:ind w:left="567" w:hanging="567"/>
        <w:textAlignment w:val="baseline"/>
        <w:rPr>
          <w:rFonts w:ascii="Segoe UI" w:hAnsi="Segoe UI" w:cs="Segoe UI"/>
          <w:szCs w:val="20"/>
        </w:rPr>
      </w:pPr>
      <w:r w:rsidRPr="00550335">
        <w:rPr>
          <w:rFonts w:ascii="Segoe UI" w:hAnsi="Segoe UI" w:cs="Segoe UI"/>
          <w:szCs w:val="20"/>
        </w:rPr>
        <w:t xml:space="preserve">Pokud Zhotovitel prokáže, že za zjištěné vady nenese odpovědnost, nemůže od něj Objednatel požadovat úhradu </w:t>
      </w:r>
      <w:r w:rsidR="00D15635" w:rsidRPr="00550335">
        <w:rPr>
          <w:rFonts w:ascii="Segoe UI" w:hAnsi="Segoe UI" w:cs="Segoe UI"/>
          <w:szCs w:val="20"/>
        </w:rPr>
        <w:t>účelně vynaložených nákladů dle čl. 7.5 této Smlo</w:t>
      </w:r>
      <w:r w:rsidR="0085666E" w:rsidRPr="00550335">
        <w:rPr>
          <w:rFonts w:ascii="Segoe UI" w:hAnsi="Segoe UI" w:cs="Segoe UI"/>
          <w:szCs w:val="20"/>
        </w:rPr>
        <w:t>uvy.</w:t>
      </w:r>
    </w:p>
    <w:p w14:paraId="199D7FB0" w14:textId="0E83EEA7" w:rsidR="001828F5" w:rsidRDefault="00151332" w:rsidP="003D33EC">
      <w:pPr>
        <w:widowControl w:val="0"/>
        <w:numPr>
          <w:ilvl w:val="1"/>
          <w:numId w:val="14"/>
        </w:numPr>
        <w:overflowPunct w:val="0"/>
        <w:autoSpaceDE w:val="0"/>
        <w:autoSpaceDN w:val="0"/>
        <w:adjustRightInd w:val="0"/>
        <w:spacing w:after="120" w:line="276" w:lineRule="auto"/>
        <w:ind w:left="567" w:hanging="567"/>
        <w:textAlignment w:val="baseline"/>
        <w:rPr>
          <w:rFonts w:ascii="Segoe UI" w:hAnsi="Segoe UI" w:cs="Segoe UI"/>
          <w:szCs w:val="20"/>
        </w:rPr>
      </w:pPr>
      <w:r w:rsidRPr="00550335">
        <w:rPr>
          <w:rFonts w:ascii="Segoe UI" w:hAnsi="Segoe UI" w:cs="Segoe UI"/>
          <w:szCs w:val="20"/>
        </w:rPr>
        <w:t>Oznámení o vadě</w:t>
      </w:r>
      <w:r w:rsidR="001828F5" w:rsidRPr="00550335">
        <w:rPr>
          <w:rFonts w:ascii="Segoe UI" w:hAnsi="Segoe UI" w:cs="Segoe UI"/>
          <w:szCs w:val="20"/>
        </w:rPr>
        <w:t xml:space="preserve"> je Objednatel povinen učinit písemně, prostře</w:t>
      </w:r>
      <w:r w:rsidR="006534C8" w:rsidRPr="00550335">
        <w:rPr>
          <w:rFonts w:ascii="Segoe UI" w:hAnsi="Segoe UI" w:cs="Segoe UI"/>
          <w:szCs w:val="20"/>
        </w:rPr>
        <w:t>dnictvím IS JIRA Objednatele</w:t>
      </w:r>
      <w:r w:rsidR="00237DA8" w:rsidRPr="00550335">
        <w:rPr>
          <w:rFonts w:ascii="Segoe UI" w:hAnsi="Segoe UI" w:cs="Segoe UI"/>
          <w:szCs w:val="20"/>
        </w:rPr>
        <w:t xml:space="preserve"> nebo </w:t>
      </w:r>
      <w:r w:rsidR="006534C8" w:rsidRPr="00550335">
        <w:rPr>
          <w:rFonts w:ascii="Segoe UI" w:hAnsi="Segoe UI" w:cs="Segoe UI"/>
          <w:szCs w:val="20"/>
        </w:rPr>
        <w:t>e-</w:t>
      </w:r>
      <w:r w:rsidR="001828F5" w:rsidRPr="00550335">
        <w:rPr>
          <w:rFonts w:ascii="Segoe UI" w:hAnsi="Segoe UI" w:cs="Segoe UI"/>
          <w:szCs w:val="20"/>
        </w:rPr>
        <w:t>mail</w:t>
      </w:r>
      <w:r w:rsidR="006D76D0" w:rsidRPr="00550335">
        <w:rPr>
          <w:rFonts w:ascii="Segoe UI" w:hAnsi="Segoe UI" w:cs="Segoe UI"/>
          <w:szCs w:val="20"/>
        </w:rPr>
        <w:t>em</w:t>
      </w:r>
      <w:r w:rsidR="001828F5" w:rsidRPr="00550335">
        <w:rPr>
          <w:rFonts w:ascii="Segoe UI" w:hAnsi="Segoe UI" w:cs="Segoe UI"/>
          <w:szCs w:val="20"/>
        </w:rPr>
        <w:t xml:space="preserve"> s technickým popisem vady</w:t>
      </w:r>
      <w:r w:rsidR="00F7744A">
        <w:rPr>
          <w:rFonts w:ascii="Segoe UI" w:hAnsi="Segoe UI" w:cs="Segoe UI"/>
          <w:szCs w:val="20"/>
        </w:rPr>
        <w:t xml:space="preserve"> </w:t>
      </w:r>
      <w:r w:rsidR="00F7744A" w:rsidRPr="00F7744A">
        <w:rPr>
          <w:rFonts w:ascii="Segoe UI" w:hAnsi="Segoe UI" w:cs="Segoe UI"/>
          <w:szCs w:val="20"/>
        </w:rPr>
        <w:t xml:space="preserve">v </w:t>
      </w:r>
      <w:r w:rsidR="0061493E">
        <w:rPr>
          <w:rFonts w:ascii="Segoe UI" w:hAnsi="Segoe UI" w:cs="Segoe UI"/>
          <w:szCs w:val="20"/>
        </w:rPr>
        <w:t>p</w:t>
      </w:r>
      <w:r w:rsidR="00F7744A" w:rsidRPr="00F7744A">
        <w:rPr>
          <w:rFonts w:ascii="Segoe UI" w:hAnsi="Segoe UI" w:cs="Segoe UI"/>
          <w:szCs w:val="20"/>
        </w:rPr>
        <w:t>racovních dnech od 9:00 do 17:00 hodin</w:t>
      </w:r>
      <w:r w:rsidR="001828F5" w:rsidRPr="00550335">
        <w:rPr>
          <w:rFonts w:ascii="Segoe UI" w:hAnsi="Segoe UI" w:cs="Segoe UI"/>
          <w:szCs w:val="20"/>
        </w:rPr>
        <w:t>.</w:t>
      </w:r>
      <w:r w:rsidR="0061493E">
        <w:rPr>
          <w:rFonts w:ascii="Segoe UI" w:hAnsi="Segoe UI" w:cs="Segoe UI"/>
          <w:szCs w:val="20"/>
        </w:rPr>
        <w:t xml:space="preserve"> Bude-li vada oznámena Objednatelem mimo takto vymezenou dobu, má se za to, že byla oznámena v 9:00 hod. následující pracovní den</w:t>
      </w:r>
      <w:r w:rsidR="003D33EC">
        <w:rPr>
          <w:rFonts w:ascii="Segoe UI" w:hAnsi="Segoe UI" w:cs="Segoe UI"/>
          <w:szCs w:val="20"/>
        </w:rPr>
        <w:t>.</w:t>
      </w:r>
    </w:p>
    <w:p w14:paraId="45659A65" w14:textId="29FAC700" w:rsidR="005D1AF2" w:rsidRPr="00550335" w:rsidRDefault="005D1AF2" w:rsidP="006534C8">
      <w:pPr>
        <w:widowControl w:val="0"/>
        <w:numPr>
          <w:ilvl w:val="1"/>
          <w:numId w:val="14"/>
        </w:numPr>
        <w:overflowPunct w:val="0"/>
        <w:autoSpaceDE w:val="0"/>
        <w:autoSpaceDN w:val="0"/>
        <w:adjustRightInd w:val="0"/>
        <w:spacing w:after="120" w:line="276" w:lineRule="auto"/>
        <w:ind w:left="567" w:hanging="567"/>
        <w:textAlignment w:val="baseline"/>
        <w:rPr>
          <w:rFonts w:ascii="Segoe UI" w:hAnsi="Segoe UI" w:cs="Segoe UI"/>
          <w:szCs w:val="20"/>
        </w:rPr>
      </w:pPr>
      <w:r>
        <w:rPr>
          <w:rFonts w:ascii="Segoe UI" w:hAnsi="Segoe UI" w:cs="Segoe UI"/>
          <w:szCs w:val="20"/>
        </w:rPr>
        <w:t xml:space="preserve">Zhotovitel odpovídá za kompatibilitu </w:t>
      </w:r>
      <w:r w:rsidR="001B3AD6">
        <w:rPr>
          <w:rFonts w:ascii="Segoe UI" w:hAnsi="Segoe UI" w:cs="Segoe UI"/>
          <w:szCs w:val="20"/>
        </w:rPr>
        <w:t xml:space="preserve">Díla s </w:t>
      </w:r>
      <w:r>
        <w:rPr>
          <w:rFonts w:ascii="Segoe UI" w:hAnsi="Segoe UI" w:cs="Segoe UI"/>
          <w:szCs w:val="20"/>
        </w:rPr>
        <w:t>počítačový</w:t>
      </w:r>
      <w:r w:rsidR="001B3AD6">
        <w:rPr>
          <w:rFonts w:ascii="Segoe UI" w:hAnsi="Segoe UI" w:cs="Segoe UI"/>
          <w:szCs w:val="20"/>
        </w:rPr>
        <w:t>mi programy</w:t>
      </w:r>
      <w:r>
        <w:rPr>
          <w:rFonts w:ascii="Segoe UI" w:hAnsi="Segoe UI" w:cs="Segoe UI"/>
          <w:szCs w:val="20"/>
        </w:rPr>
        <w:t>, které jsou svobodným software, a které budou součástí Díla</w:t>
      </w:r>
      <w:r w:rsidR="001B3AD6">
        <w:rPr>
          <w:rFonts w:ascii="Segoe UI" w:hAnsi="Segoe UI" w:cs="Segoe UI"/>
          <w:szCs w:val="20"/>
        </w:rPr>
        <w:t>, a to</w:t>
      </w:r>
      <w:r>
        <w:rPr>
          <w:rFonts w:ascii="Segoe UI" w:hAnsi="Segoe UI" w:cs="Segoe UI"/>
          <w:szCs w:val="20"/>
        </w:rPr>
        <w:t xml:space="preserve"> po celou dobu účinnosti této Smlouvy.</w:t>
      </w:r>
      <w:r w:rsidR="001B3AD6">
        <w:rPr>
          <w:rFonts w:ascii="Segoe UI" w:hAnsi="Segoe UI" w:cs="Segoe UI"/>
          <w:szCs w:val="20"/>
        </w:rPr>
        <w:t xml:space="preserve"> Změní-li se po dobu účinnosti této Smlouvy licenční oprávnění k užití součásti díla, jež je svobodným software takovým způsobem, že takovou součást Díla již nebude možno volně užívat, je Zhotovitel povinen na vlastní náklady nahradit tuto součást Díla jiným vhodným počítačovým programem, jež je volným software nebo uhradit Objednateli náklady související se zakoupením licenčního oprávnění k části Díla, jež přestala být svobodným software.   </w:t>
      </w:r>
      <w:r>
        <w:rPr>
          <w:rFonts w:ascii="Segoe UI" w:hAnsi="Segoe UI" w:cs="Segoe UI"/>
          <w:szCs w:val="20"/>
        </w:rPr>
        <w:t xml:space="preserve"> </w:t>
      </w:r>
    </w:p>
    <w:p w14:paraId="4A383FEE" w14:textId="690611F9" w:rsidR="001828F5" w:rsidRPr="00550335" w:rsidRDefault="001828F5" w:rsidP="001828F5">
      <w:pPr>
        <w:widowControl w:val="0"/>
        <w:numPr>
          <w:ilvl w:val="1"/>
          <w:numId w:val="14"/>
        </w:numPr>
        <w:overflowPunct w:val="0"/>
        <w:autoSpaceDE w:val="0"/>
        <w:autoSpaceDN w:val="0"/>
        <w:adjustRightInd w:val="0"/>
        <w:spacing w:after="120" w:line="276" w:lineRule="auto"/>
        <w:ind w:left="567" w:hanging="567"/>
        <w:textAlignment w:val="baseline"/>
        <w:rPr>
          <w:rFonts w:ascii="Segoe UI" w:hAnsi="Segoe UI" w:cs="Segoe UI"/>
          <w:szCs w:val="20"/>
        </w:rPr>
      </w:pPr>
      <w:r w:rsidRPr="00550335">
        <w:rPr>
          <w:rFonts w:ascii="Segoe UI" w:hAnsi="Segoe UI" w:cs="Segoe UI"/>
          <w:szCs w:val="20"/>
        </w:rPr>
        <w:t xml:space="preserve">Pro vyloučení pochybností </w:t>
      </w:r>
      <w:r w:rsidR="006534C8" w:rsidRPr="00550335">
        <w:rPr>
          <w:rFonts w:ascii="Segoe UI" w:hAnsi="Segoe UI" w:cs="Segoe UI"/>
          <w:szCs w:val="20"/>
        </w:rPr>
        <w:t>s</w:t>
      </w:r>
      <w:r w:rsidR="00151332" w:rsidRPr="00550335">
        <w:rPr>
          <w:rFonts w:ascii="Segoe UI" w:hAnsi="Segoe UI" w:cs="Segoe UI"/>
          <w:szCs w:val="20"/>
        </w:rPr>
        <w:t xml:space="preserve">mluvní </w:t>
      </w:r>
      <w:r w:rsidR="001232F6" w:rsidRPr="00550335">
        <w:rPr>
          <w:rFonts w:ascii="Segoe UI" w:hAnsi="Segoe UI" w:cs="Segoe UI"/>
          <w:szCs w:val="20"/>
        </w:rPr>
        <w:t>strany</w:t>
      </w:r>
      <w:r w:rsidRPr="00550335">
        <w:rPr>
          <w:rFonts w:ascii="Segoe UI" w:hAnsi="Segoe UI" w:cs="Segoe UI"/>
          <w:szCs w:val="20"/>
        </w:rPr>
        <w:t xml:space="preserve"> uvádí, že za vadu </w:t>
      </w:r>
      <w:r w:rsidR="00A7166D">
        <w:rPr>
          <w:rFonts w:ascii="Segoe UI" w:hAnsi="Segoe UI" w:cs="Segoe UI"/>
          <w:szCs w:val="20"/>
        </w:rPr>
        <w:t>D</w:t>
      </w:r>
      <w:r w:rsidR="00A7166D" w:rsidRPr="00550335">
        <w:rPr>
          <w:rFonts w:ascii="Segoe UI" w:hAnsi="Segoe UI" w:cs="Segoe UI"/>
          <w:szCs w:val="20"/>
        </w:rPr>
        <w:t xml:space="preserve">íla </w:t>
      </w:r>
      <w:r w:rsidRPr="00550335">
        <w:rPr>
          <w:rFonts w:ascii="Segoe UI" w:hAnsi="Segoe UI" w:cs="Segoe UI"/>
          <w:szCs w:val="20"/>
        </w:rPr>
        <w:t>se pro účely této Smlouvy nepovažuje zejména:</w:t>
      </w:r>
    </w:p>
    <w:p w14:paraId="6AF961C1" w14:textId="77777777" w:rsidR="001828F5" w:rsidRPr="00550335" w:rsidRDefault="0085666E" w:rsidP="00CB6EC2">
      <w:pPr>
        <w:pStyle w:val="Odstavecseseznamem"/>
        <w:widowControl w:val="0"/>
        <w:numPr>
          <w:ilvl w:val="0"/>
          <w:numId w:val="44"/>
        </w:numPr>
        <w:overflowPunct w:val="0"/>
        <w:autoSpaceDE w:val="0"/>
        <w:autoSpaceDN w:val="0"/>
        <w:adjustRightInd w:val="0"/>
        <w:spacing w:after="120" w:line="276" w:lineRule="auto"/>
        <w:ind w:left="993" w:hanging="426"/>
        <w:textAlignment w:val="baseline"/>
        <w:rPr>
          <w:rFonts w:ascii="Segoe UI" w:hAnsi="Segoe UI" w:cs="Segoe UI"/>
          <w:szCs w:val="20"/>
        </w:rPr>
      </w:pPr>
      <w:r w:rsidRPr="00550335">
        <w:rPr>
          <w:rFonts w:ascii="Segoe UI" w:hAnsi="Segoe UI" w:cs="Segoe UI"/>
          <w:szCs w:val="20"/>
        </w:rPr>
        <w:t>t</w:t>
      </w:r>
      <w:r w:rsidR="001828F5" w:rsidRPr="00550335">
        <w:rPr>
          <w:rFonts w:ascii="Segoe UI" w:hAnsi="Segoe UI" w:cs="Segoe UI"/>
          <w:szCs w:val="20"/>
        </w:rPr>
        <w:t>aková vlastnost Díla, která vyplývá z nesprávného, nedostatečného nebo neúplného poskytnutí součinnosti Objednatele dle této Smlouvy;</w:t>
      </w:r>
    </w:p>
    <w:p w14:paraId="7C281036" w14:textId="77777777" w:rsidR="001828F5" w:rsidRPr="00550335" w:rsidRDefault="0085666E" w:rsidP="00CB6EC2">
      <w:pPr>
        <w:pStyle w:val="Odstavecseseznamem"/>
        <w:widowControl w:val="0"/>
        <w:numPr>
          <w:ilvl w:val="0"/>
          <w:numId w:val="44"/>
        </w:numPr>
        <w:overflowPunct w:val="0"/>
        <w:autoSpaceDE w:val="0"/>
        <w:autoSpaceDN w:val="0"/>
        <w:adjustRightInd w:val="0"/>
        <w:spacing w:after="120" w:line="276" w:lineRule="auto"/>
        <w:ind w:left="993" w:hanging="426"/>
        <w:textAlignment w:val="baseline"/>
        <w:rPr>
          <w:rFonts w:ascii="Segoe UI" w:hAnsi="Segoe UI" w:cs="Segoe UI"/>
          <w:szCs w:val="20"/>
        </w:rPr>
      </w:pPr>
      <w:r w:rsidRPr="00550335">
        <w:rPr>
          <w:rFonts w:ascii="Segoe UI" w:hAnsi="Segoe UI" w:cs="Segoe UI"/>
          <w:szCs w:val="20"/>
        </w:rPr>
        <w:t>t</w:t>
      </w:r>
      <w:r w:rsidR="001828F5" w:rsidRPr="00550335">
        <w:rPr>
          <w:rFonts w:ascii="Segoe UI" w:hAnsi="Segoe UI" w:cs="Segoe UI"/>
          <w:szCs w:val="20"/>
        </w:rPr>
        <w:t>aková vlastnost Díla, která vznikla v důsledku pokynů Objednatele;</w:t>
      </w:r>
    </w:p>
    <w:p w14:paraId="60F7C1BD" w14:textId="28EC6A2E" w:rsidR="005D1AF2" w:rsidRPr="005B2270" w:rsidRDefault="0085666E" w:rsidP="007C0217">
      <w:pPr>
        <w:pStyle w:val="Odstavecseseznamem"/>
        <w:widowControl w:val="0"/>
        <w:numPr>
          <w:ilvl w:val="0"/>
          <w:numId w:val="44"/>
        </w:numPr>
        <w:overflowPunct w:val="0"/>
        <w:autoSpaceDE w:val="0"/>
        <w:autoSpaceDN w:val="0"/>
        <w:adjustRightInd w:val="0"/>
        <w:spacing w:after="120" w:line="276" w:lineRule="auto"/>
        <w:ind w:left="993" w:hanging="426"/>
        <w:textAlignment w:val="baseline"/>
        <w:rPr>
          <w:rFonts w:ascii="Segoe UI" w:hAnsi="Segoe UI" w:cs="Segoe UI"/>
          <w:szCs w:val="20"/>
        </w:rPr>
      </w:pPr>
      <w:r w:rsidRPr="00550335">
        <w:rPr>
          <w:rFonts w:ascii="Segoe UI" w:hAnsi="Segoe UI" w:cs="Segoe UI"/>
          <w:szCs w:val="20"/>
        </w:rPr>
        <w:t>t</w:t>
      </w:r>
      <w:r w:rsidR="001828F5" w:rsidRPr="00550335">
        <w:rPr>
          <w:rFonts w:ascii="Segoe UI" w:hAnsi="Segoe UI" w:cs="Segoe UI"/>
          <w:szCs w:val="20"/>
        </w:rPr>
        <w:t xml:space="preserve">aková vlastnost Díla, kterou bylo možné odhalit testováním </w:t>
      </w:r>
      <w:r w:rsidR="00BF4C3D">
        <w:rPr>
          <w:rFonts w:ascii="Segoe UI" w:hAnsi="Segoe UI" w:cs="Segoe UI"/>
          <w:szCs w:val="20"/>
        </w:rPr>
        <w:t>D</w:t>
      </w:r>
      <w:r w:rsidR="00BF4C3D" w:rsidRPr="00550335">
        <w:rPr>
          <w:rFonts w:ascii="Segoe UI" w:hAnsi="Segoe UI" w:cs="Segoe UI"/>
          <w:szCs w:val="20"/>
        </w:rPr>
        <w:t xml:space="preserve">íla </w:t>
      </w:r>
      <w:r w:rsidR="001828F5" w:rsidRPr="00550335">
        <w:rPr>
          <w:rFonts w:ascii="Segoe UI" w:hAnsi="Segoe UI" w:cs="Segoe UI"/>
          <w:szCs w:val="20"/>
        </w:rPr>
        <w:t>Objednatelem při postupu podle testovacích scénářů navržených Zhotovitelem.</w:t>
      </w:r>
    </w:p>
    <w:p w14:paraId="1228392D" w14:textId="296B2749" w:rsidR="00511B11" w:rsidRPr="00550335" w:rsidRDefault="00511B11" w:rsidP="00B4313B">
      <w:pPr>
        <w:pStyle w:val="cislovani1"/>
        <w:numPr>
          <w:ilvl w:val="0"/>
          <w:numId w:val="14"/>
        </w:numPr>
        <w:spacing w:line="276" w:lineRule="auto"/>
        <w:ind w:left="567" w:hanging="567"/>
        <w:jc w:val="both"/>
        <w:rPr>
          <w:rFonts w:ascii="Segoe UI" w:hAnsi="Segoe UI" w:cs="Segoe UI"/>
          <w:sz w:val="20"/>
          <w:szCs w:val="20"/>
        </w:rPr>
      </w:pPr>
      <w:r w:rsidRPr="00550335">
        <w:rPr>
          <w:rFonts w:ascii="Segoe UI" w:hAnsi="Segoe UI" w:cs="Segoe UI"/>
          <w:sz w:val="20"/>
          <w:szCs w:val="20"/>
        </w:rPr>
        <w:lastRenderedPageBreak/>
        <w:t>SANKČNÍ UJEDNÁNÍ</w:t>
      </w:r>
    </w:p>
    <w:p w14:paraId="2C263E21" w14:textId="77777777" w:rsidR="0085666E" w:rsidRPr="00550335" w:rsidRDefault="0085666E" w:rsidP="0085666E">
      <w:pPr>
        <w:numPr>
          <w:ilvl w:val="1"/>
          <w:numId w:val="14"/>
        </w:numPr>
        <w:autoSpaceDE w:val="0"/>
        <w:autoSpaceDN w:val="0"/>
        <w:adjustRightInd w:val="0"/>
        <w:spacing w:after="120" w:line="276" w:lineRule="auto"/>
        <w:ind w:left="567" w:hanging="567"/>
        <w:rPr>
          <w:rFonts w:ascii="Segoe UI" w:hAnsi="Segoe UI" w:cs="Segoe UI"/>
        </w:rPr>
      </w:pPr>
      <w:r w:rsidRPr="00550335">
        <w:rPr>
          <w:rFonts w:ascii="Segoe UI" w:hAnsi="Segoe UI" w:cs="Segoe UI"/>
        </w:rPr>
        <w:t xml:space="preserve">V případě porušení povinností dle bodu 9.1 této Smlouvy, anebo v případě jakéhokoliv neoprávněného použití dat Objednatele, za které bude odpovídat v rámci realizace předmětu této Smlouvy Zhotovitel, bude Objednatel oprávněn účtovat Zhotoviteli smluvní pokutu ve výši </w:t>
      </w:r>
      <w:r w:rsidRPr="00550335">
        <w:rPr>
          <w:rFonts w:ascii="Segoe UI" w:hAnsi="Segoe UI" w:cs="Segoe UI"/>
          <w:b/>
        </w:rPr>
        <w:t>50.000 Kč</w:t>
      </w:r>
      <w:r w:rsidRPr="00550335">
        <w:rPr>
          <w:rFonts w:ascii="Segoe UI" w:hAnsi="Segoe UI" w:cs="Segoe UI"/>
        </w:rPr>
        <w:t xml:space="preserve"> (slovy</w:t>
      </w:r>
      <w:r w:rsidR="003D1EEB" w:rsidRPr="00550335">
        <w:rPr>
          <w:rFonts w:ascii="Segoe UI" w:hAnsi="Segoe UI" w:cs="Segoe UI"/>
        </w:rPr>
        <w:t>:</w:t>
      </w:r>
      <w:r w:rsidRPr="00550335">
        <w:rPr>
          <w:rFonts w:ascii="Segoe UI" w:hAnsi="Segoe UI" w:cs="Segoe UI"/>
        </w:rPr>
        <w:t xml:space="preserve"> </w:t>
      </w:r>
      <w:r w:rsidR="003D1EEB" w:rsidRPr="00550335">
        <w:rPr>
          <w:rFonts w:ascii="Segoe UI" w:hAnsi="Segoe UI" w:cs="Segoe UI"/>
        </w:rPr>
        <w:t>padesát tisíc</w:t>
      </w:r>
      <w:r w:rsidRPr="00550335">
        <w:rPr>
          <w:rFonts w:ascii="Segoe UI" w:hAnsi="Segoe UI" w:cs="Segoe UI"/>
        </w:rPr>
        <w:t xml:space="preserve"> korun českých) za každý jednotlivý případ porušení takové povinnosti.</w:t>
      </w:r>
    </w:p>
    <w:p w14:paraId="5E504B86" w14:textId="7FB91F88" w:rsidR="00515404" w:rsidRDefault="0085666E" w:rsidP="0085666E">
      <w:pPr>
        <w:numPr>
          <w:ilvl w:val="1"/>
          <w:numId w:val="14"/>
        </w:numPr>
        <w:autoSpaceDE w:val="0"/>
        <w:autoSpaceDN w:val="0"/>
        <w:adjustRightInd w:val="0"/>
        <w:spacing w:after="120" w:line="276" w:lineRule="auto"/>
        <w:ind w:left="567" w:hanging="567"/>
        <w:rPr>
          <w:rFonts w:ascii="Segoe UI" w:hAnsi="Segoe UI" w:cs="Segoe UI"/>
        </w:rPr>
      </w:pPr>
      <w:r w:rsidRPr="00550335">
        <w:rPr>
          <w:rFonts w:ascii="Segoe UI" w:hAnsi="Segoe UI" w:cs="Segoe UI"/>
        </w:rPr>
        <w:t xml:space="preserve">V případě prodlení Zhotovitele s provedením </w:t>
      </w:r>
      <w:r w:rsidR="00A7166D">
        <w:rPr>
          <w:rFonts w:ascii="Segoe UI" w:hAnsi="Segoe UI" w:cs="Segoe UI"/>
        </w:rPr>
        <w:t>D</w:t>
      </w:r>
      <w:r w:rsidR="00A7166D" w:rsidRPr="00550335">
        <w:rPr>
          <w:rFonts w:ascii="Segoe UI" w:hAnsi="Segoe UI" w:cs="Segoe UI"/>
        </w:rPr>
        <w:t xml:space="preserve">íla </w:t>
      </w:r>
      <w:r w:rsidRPr="00550335">
        <w:rPr>
          <w:rFonts w:ascii="Segoe UI" w:hAnsi="Segoe UI" w:cs="Segoe UI"/>
        </w:rPr>
        <w:t xml:space="preserve">dle této Smlouvy, je Zhotovitel povinen zaplatit smluvní pokutu ve výši </w:t>
      </w:r>
      <w:r w:rsidR="00E45878">
        <w:rPr>
          <w:rFonts w:ascii="Segoe UI" w:hAnsi="Segoe UI" w:cs="Segoe UI"/>
          <w:b/>
        </w:rPr>
        <w:t>2</w:t>
      </w:r>
      <w:r w:rsidRPr="00550335">
        <w:rPr>
          <w:rFonts w:ascii="Segoe UI" w:hAnsi="Segoe UI" w:cs="Segoe UI"/>
          <w:b/>
        </w:rPr>
        <w:t>.000 Kč</w:t>
      </w:r>
      <w:r w:rsidRPr="00550335">
        <w:rPr>
          <w:rFonts w:ascii="Segoe UI" w:hAnsi="Segoe UI" w:cs="Segoe UI"/>
        </w:rPr>
        <w:t xml:space="preserve"> (slovy</w:t>
      </w:r>
      <w:r w:rsidR="003D1EEB" w:rsidRPr="00550335">
        <w:rPr>
          <w:rFonts w:ascii="Segoe UI" w:hAnsi="Segoe UI" w:cs="Segoe UI"/>
        </w:rPr>
        <w:t>:</w:t>
      </w:r>
      <w:r w:rsidRPr="00550335">
        <w:rPr>
          <w:rFonts w:ascii="Segoe UI" w:hAnsi="Segoe UI" w:cs="Segoe UI"/>
        </w:rPr>
        <w:t xml:space="preserve"> </w:t>
      </w:r>
      <w:r w:rsidR="00E45878">
        <w:rPr>
          <w:rFonts w:ascii="Segoe UI" w:hAnsi="Segoe UI" w:cs="Segoe UI"/>
        </w:rPr>
        <w:t>dva</w:t>
      </w:r>
      <w:r w:rsidR="008801E9">
        <w:rPr>
          <w:rFonts w:ascii="Segoe UI" w:hAnsi="Segoe UI" w:cs="Segoe UI"/>
        </w:rPr>
        <w:t xml:space="preserve"> </w:t>
      </w:r>
      <w:r w:rsidR="003D1EEB" w:rsidRPr="00550335">
        <w:rPr>
          <w:rFonts w:ascii="Segoe UI" w:hAnsi="Segoe UI" w:cs="Segoe UI"/>
        </w:rPr>
        <w:t>tisíc</w:t>
      </w:r>
      <w:r w:rsidR="008801E9">
        <w:rPr>
          <w:rFonts w:ascii="Segoe UI" w:hAnsi="Segoe UI" w:cs="Segoe UI"/>
        </w:rPr>
        <w:t>e</w:t>
      </w:r>
      <w:r w:rsidRPr="00550335">
        <w:rPr>
          <w:rFonts w:ascii="Segoe UI" w:hAnsi="Segoe UI" w:cs="Segoe UI"/>
        </w:rPr>
        <w:t xml:space="preserve"> korun českých) za každý započatý den prodlení</w:t>
      </w:r>
      <w:r w:rsidR="00A7166D">
        <w:rPr>
          <w:rFonts w:ascii="Segoe UI" w:hAnsi="Segoe UI" w:cs="Segoe UI"/>
        </w:rPr>
        <w:t>.</w:t>
      </w:r>
      <w:r w:rsidR="00C02E80">
        <w:rPr>
          <w:rFonts w:ascii="Segoe UI" w:hAnsi="Segoe UI" w:cs="Segoe UI"/>
        </w:rPr>
        <w:t xml:space="preserve"> </w:t>
      </w:r>
    </w:p>
    <w:p w14:paraId="68A24E31" w14:textId="250D8CAE" w:rsidR="00C02E80" w:rsidRDefault="00C02E80" w:rsidP="0085666E">
      <w:pPr>
        <w:numPr>
          <w:ilvl w:val="1"/>
          <w:numId w:val="14"/>
        </w:numPr>
        <w:autoSpaceDE w:val="0"/>
        <w:autoSpaceDN w:val="0"/>
        <w:adjustRightInd w:val="0"/>
        <w:spacing w:after="120" w:line="276" w:lineRule="auto"/>
        <w:ind w:left="567" w:hanging="567"/>
        <w:rPr>
          <w:rFonts w:ascii="Segoe UI" w:hAnsi="Segoe UI" w:cs="Segoe UI"/>
        </w:rPr>
      </w:pPr>
      <w:r w:rsidRPr="003D33EC">
        <w:rPr>
          <w:rFonts w:ascii="Segoe UI" w:hAnsi="Segoe UI" w:cs="Segoe UI"/>
        </w:rPr>
        <w:t xml:space="preserve">V případě, že </w:t>
      </w:r>
      <w:r w:rsidR="008D1323">
        <w:rPr>
          <w:rFonts w:ascii="Segoe UI" w:hAnsi="Segoe UI" w:cs="Segoe UI"/>
        </w:rPr>
        <w:t>Zhotovitel</w:t>
      </w:r>
      <w:r w:rsidR="008D1323" w:rsidRPr="003D33EC">
        <w:rPr>
          <w:rFonts w:ascii="Segoe UI" w:hAnsi="Segoe UI" w:cs="Segoe UI"/>
        </w:rPr>
        <w:t xml:space="preserve"> </w:t>
      </w:r>
      <w:r w:rsidRPr="003D33EC">
        <w:rPr>
          <w:rFonts w:ascii="Segoe UI" w:hAnsi="Segoe UI" w:cs="Segoe UI"/>
        </w:rPr>
        <w:t xml:space="preserve">poruší závazek odstranit </w:t>
      </w:r>
      <w:r>
        <w:rPr>
          <w:rFonts w:ascii="Segoe UI" w:hAnsi="Segoe UI" w:cs="Segoe UI"/>
        </w:rPr>
        <w:t>v</w:t>
      </w:r>
      <w:r w:rsidRPr="003D33EC">
        <w:rPr>
          <w:rFonts w:ascii="Segoe UI" w:hAnsi="Segoe UI" w:cs="Segoe UI"/>
        </w:rPr>
        <w:t xml:space="preserve">adu ve </w:t>
      </w:r>
      <w:r w:rsidR="008801E9">
        <w:rPr>
          <w:rFonts w:ascii="Segoe UI" w:hAnsi="Segoe UI" w:cs="Segoe UI"/>
        </w:rPr>
        <w:t>l</w:t>
      </w:r>
      <w:r w:rsidRPr="003D33EC">
        <w:rPr>
          <w:rFonts w:ascii="Segoe UI" w:hAnsi="Segoe UI" w:cs="Segoe UI"/>
        </w:rPr>
        <w:t xml:space="preserve">hůtě pro odstranění </w:t>
      </w:r>
      <w:r>
        <w:rPr>
          <w:rFonts w:ascii="Segoe UI" w:hAnsi="Segoe UI" w:cs="Segoe UI"/>
        </w:rPr>
        <w:t>v</w:t>
      </w:r>
      <w:r w:rsidRPr="003D33EC">
        <w:rPr>
          <w:rFonts w:ascii="Segoe UI" w:hAnsi="Segoe UI" w:cs="Segoe UI"/>
        </w:rPr>
        <w:t xml:space="preserve">ad stanovené v čl. </w:t>
      </w:r>
      <w:r>
        <w:rPr>
          <w:rFonts w:ascii="Segoe UI" w:hAnsi="Segoe UI" w:cs="Segoe UI"/>
        </w:rPr>
        <w:t>7</w:t>
      </w:r>
      <w:r w:rsidRPr="003D33EC">
        <w:rPr>
          <w:rFonts w:ascii="Segoe UI" w:hAnsi="Segoe UI" w:cs="Segoe UI"/>
        </w:rPr>
        <w:t>.4</w:t>
      </w:r>
      <w:r w:rsidR="005B2270">
        <w:rPr>
          <w:rFonts w:ascii="Segoe UI" w:hAnsi="Segoe UI" w:cs="Segoe UI"/>
        </w:rPr>
        <w:t>.2</w:t>
      </w:r>
      <w:r w:rsidR="008801E9">
        <w:rPr>
          <w:rFonts w:ascii="Segoe UI" w:hAnsi="Segoe UI" w:cs="Segoe UI"/>
        </w:rPr>
        <w:t xml:space="preserve"> této Smlouvy,</w:t>
      </w:r>
      <w:r w:rsidRPr="003D33EC">
        <w:rPr>
          <w:rFonts w:ascii="Segoe UI" w:hAnsi="Segoe UI" w:cs="Segoe UI"/>
        </w:rPr>
        <w:t xml:space="preserve"> </w:t>
      </w:r>
      <w:r w:rsidR="008801E9">
        <w:rPr>
          <w:rFonts w:ascii="Segoe UI" w:hAnsi="Segoe UI" w:cs="Segoe UI"/>
        </w:rPr>
        <w:t>je</w:t>
      </w:r>
      <w:r w:rsidRPr="003D33EC">
        <w:rPr>
          <w:rFonts w:ascii="Segoe UI" w:hAnsi="Segoe UI" w:cs="Segoe UI"/>
        </w:rPr>
        <w:t xml:space="preserve"> Objednatel</w:t>
      </w:r>
      <w:r w:rsidR="008801E9">
        <w:rPr>
          <w:rFonts w:ascii="Segoe UI" w:hAnsi="Segoe UI" w:cs="Segoe UI"/>
        </w:rPr>
        <w:t xml:space="preserve"> oprávněn</w:t>
      </w:r>
      <w:r w:rsidRPr="003D33EC">
        <w:rPr>
          <w:rFonts w:ascii="Segoe UI" w:hAnsi="Segoe UI" w:cs="Segoe UI"/>
        </w:rPr>
        <w:t xml:space="preserve"> uplatnit za každé takové porušení nárok na smluvní pokutu ve výši dle následující tabulky:</w:t>
      </w:r>
      <w:r>
        <w:rPr>
          <w:rFonts w:ascii="Segoe UI" w:hAnsi="Segoe UI" w:cs="Segoe UI"/>
        </w:rPr>
        <w:t xml:space="preserve"> </w:t>
      </w:r>
      <w:r w:rsidR="00A7166D" w:rsidRPr="00550335">
        <w:rPr>
          <w:rFonts w:ascii="Segoe UI" w:hAnsi="Segoe UI" w:cs="Segoe UI"/>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5906"/>
      </w:tblGrid>
      <w:tr w:rsidR="00C02E80" w:rsidRPr="00152FE5" w14:paraId="1A28AF8A" w14:textId="77777777" w:rsidTr="00D30BCC">
        <w:trPr>
          <w:trHeight w:val="653"/>
        </w:trPr>
        <w:tc>
          <w:tcPr>
            <w:tcW w:w="2645" w:type="dxa"/>
            <w:vAlign w:val="center"/>
          </w:tcPr>
          <w:p w14:paraId="1D61676D" w14:textId="77777777" w:rsidR="00C02E80" w:rsidRPr="00152FE5" w:rsidRDefault="00C02E80" w:rsidP="00561829">
            <w:pPr>
              <w:pStyle w:val="Nadpis2-ploha"/>
              <w:tabs>
                <w:tab w:val="clear" w:pos="1492"/>
                <w:tab w:val="left" w:pos="0"/>
              </w:tabs>
              <w:spacing w:before="40" w:after="40"/>
              <w:ind w:left="0" w:firstLine="0"/>
              <w:jc w:val="left"/>
              <w:rPr>
                <w:rFonts w:ascii="Segoe UI" w:hAnsi="Segoe UI" w:cs="Segoe UI"/>
                <w:sz w:val="20"/>
              </w:rPr>
            </w:pPr>
            <w:r w:rsidRPr="00152FE5">
              <w:rPr>
                <w:rFonts w:ascii="Segoe UI" w:hAnsi="Segoe UI" w:cs="Segoe UI"/>
                <w:sz w:val="20"/>
              </w:rPr>
              <w:t>Závažnost Vady</w:t>
            </w:r>
          </w:p>
        </w:tc>
        <w:tc>
          <w:tcPr>
            <w:tcW w:w="5906" w:type="dxa"/>
            <w:vAlign w:val="center"/>
          </w:tcPr>
          <w:p w14:paraId="3CC9860F" w14:textId="77777777" w:rsidR="00C02E80" w:rsidRPr="00152FE5" w:rsidRDefault="00C02E80" w:rsidP="00561829">
            <w:pPr>
              <w:tabs>
                <w:tab w:val="left" w:pos="0"/>
              </w:tabs>
              <w:spacing w:before="40" w:after="40"/>
              <w:rPr>
                <w:rFonts w:ascii="Segoe UI" w:hAnsi="Segoe UI" w:cs="Segoe UI"/>
                <w:b/>
                <w:i/>
              </w:rPr>
            </w:pPr>
            <w:r w:rsidRPr="00152FE5">
              <w:rPr>
                <w:rFonts w:ascii="Segoe UI" w:hAnsi="Segoe UI" w:cs="Segoe UI"/>
                <w:b/>
              </w:rPr>
              <w:t xml:space="preserve">Smluvní pokuta </w:t>
            </w:r>
          </w:p>
        </w:tc>
      </w:tr>
      <w:tr w:rsidR="00C02E80" w:rsidRPr="00152FE5" w14:paraId="59299FC4" w14:textId="77777777" w:rsidTr="00D30BCC">
        <w:trPr>
          <w:trHeight w:val="379"/>
        </w:trPr>
        <w:tc>
          <w:tcPr>
            <w:tcW w:w="2645" w:type="dxa"/>
            <w:vAlign w:val="center"/>
          </w:tcPr>
          <w:p w14:paraId="25E2FC8E" w14:textId="77777777" w:rsidR="00C02E80" w:rsidRPr="00152FE5" w:rsidRDefault="00C02E80" w:rsidP="00561829">
            <w:pPr>
              <w:tabs>
                <w:tab w:val="left" w:pos="0"/>
              </w:tabs>
              <w:spacing w:before="40" w:after="40"/>
              <w:rPr>
                <w:rFonts w:ascii="Segoe UI" w:hAnsi="Segoe UI" w:cs="Segoe UI"/>
                <w:i/>
              </w:rPr>
            </w:pPr>
            <w:r w:rsidRPr="00152FE5">
              <w:rPr>
                <w:rFonts w:ascii="Segoe UI" w:hAnsi="Segoe UI" w:cs="Segoe UI"/>
              </w:rPr>
              <w:t>Kategorie A</w:t>
            </w:r>
          </w:p>
        </w:tc>
        <w:tc>
          <w:tcPr>
            <w:tcW w:w="5906" w:type="dxa"/>
            <w:vAlign w:val="center"/>
          </w:tcPr>
          <w:p w14:paraId="0FFF88A3" w14:textId="47B10A47" w:rsidR="00C02E80" w:rsidRPr="00152FE5" w:rsidRDefault="00C02E80" w:rsidP="005B2270">
            <w:pPr>
              <w:tabs>
                <w:tab w:val="left" w:pos="0"/>
              </w:tabs>
              <w:spacing w:before="40" w:after="40"/>
              <w:rPr>
                <w:rFonts w:ascii="Segoe UI" w:hAnsi="Segoe UI" w:cs="Segoe UI"/>
                <w:i/>
              </w:rPr>
            </w:pPr>
            <w:r>
              <w:rPr>
                <w:rFonts w:ascii="Segoe UI" w:hAnsi="Segoe UI" w:cs="Segoe UI"/>
              </w:rPr>
              <w:t>5000</w:t>
            </w:r>
            <w:r w:rsidRPr="00152FE5">
              <w:rPr>
                <w:rFonts w:ascii="Segoe UI" w:hAnsi="Segoe UI" w:cs="Segoe UI"/>
              </w:rPr>
              <w:t xml:space="preserve"> Kč za každ</w:t>
            </w:r>
            <w:r>
              <w:rPr>
                <w:rFonts w:ascii="Segoe UI" w:hAnsi="Segoe UI" w:cs="Segoe UI"/>
              </w:rPr>
              <w:t>ý započatý den</w:t>
            </w:r>
            <w:r w:rsidRPr="00152FE5">
              <w:rPr>
                <w:rFonts w:ascii="Segoe UI" w:hAnsi="Segoe UI" w:cs="Segoe UI"/>
              </w:rPr>
              <w:t xml:space="preserve"> prodlení </w:t>
            </w:r>
          </w:p>
        </w:tc>
      </w:tr>
      <w:tr w:rsidR="00C02E80" w:rsidRPr="00152FE5" w14:paraId="747AAD82" w14:textId="77777777" w:rsidTr="00D30BCC">
        <w:trPr>
          <w:trHeight w:val="379"/>
        </w:trPr>
        <w:tc>
          <w:tcPr>
            <w:tcW w:w="2645" w:type="dxa"/>
            <w:vAlign w:val="center"/>
          </w:tcPr>
          <w:p w14:paraId="2CE31824" w14:textId="77777777" w:rsidR="00C02E80" w:rsidRPr="00152FE5" w:rsidRDefault="00C02E80" w:rsidP="00561829">
            <w:pPr>
              <w:tabs>
                <w:tab w:val="left" w:pos="0"/>
              </w:tabs>
              <w:spacing w:before="40" w:after="40"/>
              <w:rPr>
                <w:rFonts w:ascii="Segoe UI" w:hAnsi="Segoe UI" w:cs="Segoe UI"/>
                <w:i/>
              </w:rPr>
            </w:pPr>
            <w:r w:rsidRPr="00152FE5">
              <w:rPr>
                <w:rFonts w:ascii="Segoe UI" w:hAnsi="Segoe UI" w:cs="Segoe UI"/>
              </w:rPr>
              <w:t>Kategorie B</w:t>
            </w:r>
          </w:p>
        </w:tc>
        <w:tc>
          <w:tcPr>
            <w:tcW w:w="5906" w:type="dxa"/>
            <w:vAlign w:val="center"/>
          </w:tcPr>
          <w:p w14:paraId="1F21F32C" w14:textId="64229593" w:rsidR="00C02E80" w:rsidRPr="00152FE5" w:rsidRDefault="00C02E80" w:rsidP="005B2270">
            <w:pPr>
              <w:tabs>
                <w:tab w:val="left" w:pos="0"/>
              </w:tabs>
              <w:spacing w:before="40" w:after="40"/>
              <w:rPr>
                <w:rFonts w:ascii="Segoe UI" w:hAnsi="Segoe UI" w:cs="Segoe UI"/>
                <w:i/>
              </w:rPr>
            </w:pPr>
            <w:r>
              <w:rPr>
                <w:rFonts w:ascii="Segoe UI" w:hAnsi="Segoe UI" w:cs="Segoe UI"/>
              </w:rPr>
              <w:t>3000</w:t>
            </w:r>
            <w:r w:rsidRPr="00152FE5">
              <w:rPr>
                <w:rFonts w:ascii="Segoe UI" w:hAnsi="Segoe UI" w:cs="Segoe UI"/>
              </w:rPr>
              <w:t xml:space="preserve"> Kč za každý započatý den prodlení</w:t>
            </w:r>
          </w:p>
        </w:tc>
      </w:tr>
      <w:tr w:rsidR="00C02E80" w:rsidRPr="00152FE5" w14:paraId="44E040F9" w14:textId="77777777" w:rsidTr="00D30BCC">
        <w:trPr>
          <w:trHeight w:val="379"/>
        </w:trPr>
        <w:tc>
          <w:tcPr>
            <w:tcW w:w="2645" w:type="dxa"/>
            <w:vAlign w:val="center"/>
          </w:tcPr>
          <w:p w14:paraId="215F3BDB" w14:textId="77777777" w:rsidR="00C02E80" w:rsidRPr="00152FE5" w:rsidRDefault="00C02E80" w:rsidP="00561829">
            <w:pPr>
              <w:tabs>
                <w:tab w:val="left" w:pos="0"/>
              </w:tabs>
              <w:spacing w:before="40" w:after="40"/>
              <w:rPr>
                <w:rFonts w:ascii="Segoe UI" w:hAnsi="Segoe UI" w:cs="Segoe UI"/>
                <w:i/>
              </w:rPr>
            </w:pPr>
            <w:r w:rsidRPr="00152FE5">
              <w:rPr>
                <w:rFonts w:ascii="Segoe UI" w:hAnsi="Segoe UI" w:cs="Segoe UI"/>
              </w:rPr>
              <w:t>Kategorie C</w:t>
            </w:r>
          </w:p>
        </w:tc>
        <w:tc>
          <w:tcPr>
            <w:tcW w:w="5906" w:type="dxa"/>
            <w:vAlign w:val="center"/>
          </w:tcPr>
          <w:p w14:paraId="5D87FC20" w14:textId="7694D317" w:rsidR="00C02E80" w:rsidRPr="00152FE5" w:rsidRDefault="00C02E80" w:rsidP="005B2270">
            <w:pPr>
              <w:tabs>
                <w:tab w:val="left" w:pos="0"/>
              </w:tabs>
              <w:spacing w:before="40" w:after="40"/>
              <w:rPr>
                <w:rFonts w:ascii="Segoe UI" w:hAnsi="Segoe UI" w:cs="Segoe UI"/>
                <w:i/>
              </w:rPr>
            </w:pPr>
            <w:r>
              <w:rPr>
                <w:rFonts w:ascii="Segoe UI" w:hAnsi="Segoe UI" w:cs="Segoe UI"/>
              </w:rPr>
              <w:t>1000</w:t>
            </w:r>
            <w:r w:rsidRPr="00152FE5">
              <w:rPr>
                <w:rFonts w:ascii="Segoe UI" w:hAnsi="Segoe UI" w:cs="Segoe UI"/>
              </w:rPr>
              <w:t xml:space="preserve"> Kč za každý započatý den prodlení</w:t>
            </w:r>
          </w:p>
        </w:tc>
      </w:tr>
    </w:tbl>
    <w:p w14:paraId="386A738A" w14:textId="77777777" w:rsidR="0085666E" w:rsidRPr="00550335" w:rsidRDefault="0085666E" w:rsidP="00E5584E">
      <w:pPr>
        <w:numPr>
          <w:ilvl w:val="1"/>
          <w:numId w:val="14"/>
        </w:numPr>
        <w:autoSpaceDE w:val="0"/>
        <w:autoSpaceDN w:val="0"/>
        <w:adjustRightInd w:val="0"/>
        <w:spacing w:before="120" w:after="120" w:line="276" w:lineRule="auto"/>
        <w:ind w:left="567" w:hanging="567"/>
        <w:rPr>
          <w:rFonts w:ascii="Segoe UI" w:hAnsi="Segoe UI" w:cs="Segoe UI"/>
        </w:rPr>
      </w:pPr>
      <w:r w:rsidRPr="00550335">
        <w:rPr>
          <w:rFonts w:ascii="Segoe UI" w:hAnsi="Segoe UI" w:cs="Segoe UI"/>
        </w:rPr>
        <w:t xml:space="preserve">V případě prodlení Zhotovitele s úhradou </w:t>
      </w:r>
      <w:r w:rsidR="00A96FC7" w:rsidRPr="00550335">
        <w:rPr>
          <w:rFonts w:ascii="Segoe UI" w:hAnsi="Segoe UI" w:cs="Segoe UI"/>
          <w:szCs w:val="20"/>
        </w:rPr>
        <w:t>účelně vynaložených nákladů na odstranění vady dle čl. 7.5 této Smlouvy</w:t>
      </w:r>
      <w:r w:rsidRPr="00550335">
        <w:rPr>
          <w:rFonts w:ascii="Segoe UI" w:hAnsi="Segoe UI" w:cs="Segoe UI"/>
        </w:rPr>
        <w:t xml:space="preserve">, je </w:t>
      </w:r>
      <w:r w:rsidR="00A96FC7" w:rsidRPr="00550335">
        <w:rPr>
          <w:rFonts w:ascii="Segoe UI" w:hAnsi="Segoe UI" w:cs="Segoe UI"/>
        </w:rPr>
        <w:t xml:space="preserve">Zhotovitel </w:t>
      </w:r>
      <w:r w:rsidRPr="00550335">
        <w:rPr>
          <w:rFonts w:ascii="Segoe UI" w:hAnsi="Segoe UI" w:cs="Segoe UI"/>
        </w:rPr>
        <w:t xml:space="preserve">povinen uhradit </w:t>
      </w:r>
      <w:r w:rsidR="00A96FC7" w:rsidRPr="00550335">
        <w:rPr>
          <w:rFonts w:ascii="Segoe UI" w:hAnsi="Segoe UI" w:cs="Segoe UI"/>
        </w:rPr>
        <w:t>Objednateli</w:t>
      </w:r>
      <w:r w:rsidRPr="00550335">
        <w:rPr>
          <w:rFonts w:ascii="Segoe UI" w:hAnsi="Segoe UI" w:cs="Segoe UI"/>
        </w:rPr>
        <w:t xml:space="preserve"> úrok z prodlení ve výši stano</w:t>
      </w:r>
      <w:r w:rsidR="00A96FC7" w:rsidRPr="00550335">
        <w:rPr>
          <w:rFonts w:ascii="Segoe UI" w:hAnsi="Segoe UI" w:cs="Segoe UI"/>
        </w:rPr>
        <w:t>vené předpisy občanského práva.</w:t>
      </w:r>
    </w:p>
    <w:p w14:paraId="66DF44C8" w14:textId="331A9745" w:rsidR="00184BE2" w:rsidRPr="00550335" w:rsidRDefault="00A96FC7" w:rsidP="0085666E">
      <w:pPr>
        <w:numPr>
          <w:ilvl w:val="1"/>
          <w:numId w:val="14"/>
        </w:numPr>
        <w:autoSpaceDE w:val="0"/>
        <w:autoSpaceDN w:val="0"/>
        <w:adjustRightInd w:val="0"/>
        <w:spacing w:after="120" w:line="276" w:lineRule="auto"/>
        <w:ind w:left="567" w:hanging="567"/>
        <w:rPr>
          <w:rFonts w:ascii="Segoe UI" w:hAnsi="Segoe UI" w:cs="Segoe UI"/>
          <w:szCs w:val="20"/>
        </w:rPr>
      </w:pPr>
      <w:r w:rsidRPr="00550335">
        <w:rPr>
          <w:rFonts w:ascii="Segoe UI" w:hAnsi="Segoe UI" w:cs="Segoe UI"/>
        </w:rPr>
        <w:t>V případě prodlení Objednatele s úhradou</w:t>
      </w:r>
      <w:r w:rsidR="0085666E" w:rsidRPr="00550335">
        <w:rPr>
          <w:rFonts w:ascii="Segoe UI" w:hAnsi="Segoe UI" w:cs="Segoe UI"/>
        </w:rPr>
        <w:t xml:space="preserve"> cen</w:t>
      </w:r>
      <w:r w:rsidRPr="00550335">
        <w:rPr>
          <w:rFonts w:ascii="Segoe UI" w:hAnsi="Segoe UI" w:cs="Segoe UI"/>
        </w:rPr>
        <w:t>y</w:t>
      </w:r>
      <w:r w:rsidR="0085666E" w:rsidRPr="00550335">
        <w:rPr>
          <w:rFonts w:ascii="Segoe UI" w:hAnsi="Segoe UI" w:cs="Segoe UI"/>
        </w:rPr>
        <w:t xml:space="preserve"> </w:t>
      </w:r>
      <w:r w:rsidR="00A7166D">
        <w:rPr>
          <w:rFonts w:ascii="Segoe UI" w:hAnsi="Segoe UI" w:cs="Segoe UI"/>
        </w:rPr>
        <w:t>Díla či její části</w:t>
      </w:r>
      <w:r w:rsidR="0085666E" w:rsidRPr="00550335">
        <w:rPr>
          <w:rFonts w:ascii="Segoe UI" w:hAnsi="Segoe UI" w:cs="Segoe UI"/>
        </w:rPr>
        <w:t xml:space="preserve">, je </w:t>
      </w:r>
      <w:r w:rsidRPr="00550335">
        <w:rPr>
          <w:rFonts w:ascii="Segoe UI" w:hAnsi="Segoe UI" w:cs="Segoe UI"/>
        </w:rPr>
        <w:t xml:space="preserve">Objednatel </w:t>
      </w:r>
      <w:r w:rsidR="0085666E" w:rsidRPr="00550335">
        <w:rPr>
          <w:rFonts w:ascii="Segoe UI" w:hAnsi="Segoe UI" w:cs="Segoe UI"/>
        </w:rPr>
        <w:t xml:space="preserve">povinen uhradit Zhotoviteli úrok z prodlení ve výši stanovené předpisy občanského práva. Po dobu prodlení Objednatele s placením ceny </w:t>
      </w:r>
      <w:r w:rsidR="00A7166D">
        <w:rPr>
          <w:rFonts w:ascii="Segoe UI" w:hAnsi="Segoe UI" w:cs="Segoe UI"/>
        </w:rPr>
        <w:t>D</w:t>
      </w:r>
      <w:r w:rsidR="00A7166D" w:rsidRPr="00550335">
        <w:rPr>
          <w:rFonts w:ascii="Segoe UI" w:hAnsi="Segoe UI" w:cs="Segoe UI"/>
        </w:rPr>
        <w:t xml:space="preserve">íla </w:t>
      </w:r>
      <w:r w:rsidR="0085666E" w:rsidRPr="00550335">
        <w:rPr>
          <w:rFonts w:ascii="Segoe UI" w:hAnsi="Segoe UI" w:cs="Segoe UI"/>
        </w:rPr>
        <w:t>není Zhotovitel povinen plnit své povinnosti podle této Smlouvy.</w:t>
      </w:r>
    </w:p>
    <w:p w14:paraId="1E5E89B8" w14:textId="77777777" w:rsidR="00A96FC7" w:rsidRPr="00550335" w:rsidRDefault="00A96FC7" w:rsidP="0085666E">
      <w:pPr>
        <w:numPr>
          <w:ilvl w:val="1"/>
          <w:numId w:val="14"/>
        </w:numPr>
        <w:autoSpaceDE w:val="0"/>
        <w:autoSpaceDN w:val="0"/>
        <w:adjustRightInd w:val="0"/>
        <w:spacing w:after="120" w:line="276" w:lineRule="auto"/>
        <w:ind w:left="567" w:hanging="567"/>
        <w:rPr>
          <w:rFonts w:ascii="Segoe UI" w:hAnsi="Segoe UI" w:cs="Segoe UI"/>
          <w:szCs w:val="20"/>
        </w:rPr>
      </w:pPr>
      <w:r w:rsidRPr="00550335">
        <w:rPr>
          <w:rFonts w:ascii="Segoe UI" w:hAnsi="Segoe UI" w:cs="Segoe UI"/>
          <w:szCs w:val="20"/>
          <w:lang w:eastAsia="en-US"/>
        </w:rPr>
        <w:t xml:space="preserve">Bude-li to možné, bude částka ve výši smluvní pokuty dle čl. 8.1 až 8.3 této Smlouvy uplatněna jako sleva z částky fakturované Objednateli Zhotovitelem a bude vyjádřena položkově na </w:t>
      </w:r>
      <w:r w:rsidR="003D1EEB" w:rsidRPr="00550335">
        <w:rPr>
          <w:rFonts w:ascii="Segoe UI" w:hAnsi="Segoe UI" w:cs="Segoe UI"/>
          <w:szCs w:val="20"/>
          <w:lang w:eastAsia="en-US"/>
        </w:rPr>
        <w:t>faktuře</w:t>
      </w:r>
      <w:r w:rsidRPr="00550335">
        <w:rPr>
          <w:rFonts w:ascii="Segoe UI" w:hAnsi="Segoe UI" w:cs="Segoe UI"/>
          <w:szCs w:val="20"/>
          <w:lang w:eastAsia="en-US"/>
        </w:rPr>
        <w:t xml:space="preserve"> za </w:t>
      </w:r>
      <w:r w:rsidR="00FF3CA6" w:rsidRPr="00550335">
        <w:rPr>
          <w:rFonts w:ascii="Segoe UI" w:hAnsi="Segoe UI" w:cs="Segoe UI"/>
          <w:szCs w:val="20"/>
          <w:lang w:eastAsia="en-US"/>
        </w:rPr>
        <w:t>poskytnutý předmět plnění</w:t>
      </w:r>
      <w:r w:rsidRPr="00550335">
        <w:rPr>
          <w:rFonts w:ascii="Segoe UI" w:hAnsi="Segoe UI" w:cs="Segoe UI"/>
          <w:szCs w:val="20"/>
          <w:lang w:eastAsia="en-US"/>
        </w:rPr>
        <w:t xml:space="preserve"> s textem: </w:t>
      </w:r>
      <w:r w:rsidRPr="00550335">
        <w:rPr>
          <w:rFonts w:ascii="Segoe UI" w:hAnsi="Segoe UI" w:cs="Segoe UI"/>
          <w:i/>
          <w:szCs w:val="20"/>
          <w:lang w:eastAsia="en-US"/>
        </w:rPr>
        <w:t>„Sankce dle čl. 8</w:t>
      </w:r>
      <w:r w:rsidR="003D1EEB" w:rsidRPr="00550335">
        <w:rPr>
          <w:rFonts w:ascii="Segoe UI" w:hAnsi="Segoe UI" w:cs="Segoe UI"/>
          <w:i/>
          <w:szCs w:val="20"/>
          <w:lang w:eastAsia="en-US"/>
        </w:rPr>
        <w:t xml:space="preserve"> s</w:t>
      </w:r>
      <w:r w:rsidRPr="00550335">
        <w:rPr>
          <w:rFonts w:ascii="Segoe UI" w:hAnsi="Segoe UI" w:cs="Segoe UI"/>
          <w:i/>
          <w:szCs w:val="20"/>
          <w:lang w:eastAsia="en-US"/>
        </w:rPr>
        <w:t xml:space="preserve">mlouvy </w:t>
      </w:r>
      <w:proofErr w:type="gramStart"/>
      <w:r w:rsidRPr="00550335">
        <w:rPr>
          <w:rFonts w:ascii="Segoe UI" w:hAnsi="Segoe UI" w:cs="Segoe UI"/>
          <w:i/>
          <w:szCs w:val="20"/>
          <w:lang w:eastAsia="en-US"/>
        </w:rPr>
        <w:t xml:space="preserve">za </w:t>
      </w:r>
      <w:r w:rsidR="003D1EEB" w:rsidRPr="00550335">
        <w:rPr>
          <w:rFonts w:ascii="Segoe UI" w:hAnsi="Segoe UI" w:cs="Segoe UI"/>
          <w:i/>
          <w:highlight w:val="lightGray"/>
        </w:rPr>
        <w:t>doplní</w:t>
      </w:r>
      <w:proofErr w:type="gramEnd"/>
      <w:r w:rsidR="003D1EEB" w:rsidRPr="00550335">
        <w:rPr>
          <w:rFonts w:ascii="Segoe UI" w:hAnsi="Segoe UI" w:cs="Segoe UI"/>
          <w:i/>
          <w:highlight w:val="lightGray"/>
        </w:rPr>
        <w:t xml:space="preserve"> Zhotovitel</w:t>
      </w:r>
      <w:r w:rsidRPr="00550335">
        <w:rPr>
          <w:rFonts w:ascii="Segoe UI" w:hAnsi="Segoe UI" w:cs="Segoe UI"/>
          <w:i/>
          <w:szCs w:val="20"/>
          <w:lang w:eastAsia="en-US"/>
        </w:rPr>
        <w:t>)“</w:t>
      </w:r>
      <w:r w:rsidRPr="00550335">
        <w:rPr>
          <w:rFonts w:ascii="Segoe UI" w:hAnsi="Segoe UI" w:cs="Segoe UI"/>
          <w:szCs w:val="20"/>
          <w:lang w:eastAsia="en-US"/>
        </w:rPr>
        <w:t>.</w:t>
      </w:r>
    </w:p>
    <w:p w14:paraId="2BD62240" w14:textId="390E3558" w:rsidR="009F454F" w:rsidRPr="00A7166D" w:rsidRDefault="009F454F" w:rsidP="0085666E">
      <w:pPr>
        <w:numPr>
          <w:ilvl w:val="1"/>
          <w:numId w:val="14"/>
        </w:numPr>
        <w:autoSpaceDE w:val="0"/>
        <w:autoSpaceDN w:val="0"/>
        <w:adjustRightInd w:val="0"/>
        <w:spacing w:after="120" w:line="276" w:lineRule="auto"/>
        <w:ind w:left="567" w:hanging="567"/>
        <w:rPr>
          <w:rFonts w:ascii="Segoe UI" w:hAnsi="Segoe UI" w:cs="Segoe UI"/>
          <w:szCs w:val="20"/>
        </w:rPr>
      </w:pPr>
      <w:r w:rsidRPr="00550335">
        <w:rPr>
          <w:rFonts w:ascii="Segoe UI" w:hAnsi="Segoe UI" w:cs="Segoe UI"/>
        </w:rPr>
        <w:t xml:space="preserve">V případě, že </w:t>
      </w:r>
      <w:r w:rsidR="008A2EDC" w:rsidRPr="00550335">
        <w:rPr>
          <w:rFonts w:ascii="Segoe UI" w:hAnsi="Segoe UI" w:cs="Segoe UI"/>
        </w:rPr>
        <w:t>Zhotovitel</w:t>
      </w:r>
      <w:r w:rsidRPr="00550335">
        <w:rPr>
          <w:rFonts w:ascii="Segoe UI" w:hAnsi="Segoe UI" w:cs="Segoe UI"/>
        </w:rPr>
        <w:t xml:space="preserve"> poruší svoji povinnost předat do 15 dnů ode </w:t>
      </w:r>
      <w:r w:rsidR="00CA0303" w:rsidRPr="00550335">
        <w:rPr>
          <w:rFonts w:ascii="Segoe UI" w:hAnsi="Segoe UI" w:cs="Segoe UI"/>
        </w:rPr>
        <w:t xml:space="preserve">dne </w:t>
      </w:r>
      <w:r w:rsidR="008A2EDC" w:rsidRPr="00550335">
        <w:rPr>
          <w:rFonts w:ascii="Segoe UI" w:hAnsi="Segoe UI" w:cs="Segoe UI"/>
        </w:rPr>
        <w:t>podpisu akceptačního protokolu dle čl. 4.4 této Smlouvy</w:t>
      </w:r>
      <w:r w:rsidRPr="00550335">
        <w:rPr>
          <w:rFonts w:ascii="Segoe UI" w:hAnsi="Segoe UI" w:cs="Segoe UI"/>
        </w:rPr>
        <w:t xml:space="preserve"> veškerý zdrojový kód Díla Objednateli dle čl. 4.</w:t>
      </w:r>
      <w:r w:rsidR="00407332" w:rsidRPr="00550335">
        <w:rPr>
          <w:rFonts w:ascii="Segoe UI" w:hAnsi="Segoe UI" w:cs="Segoe UI"/>
        </w:rPr>
        <w:t xml:space="preserve">10 </w:t>
      </w:r>
      <w:r w:rsidRPr="00550335">
        <w:rPr>
          <w:rFonts w:ascii="Segoe UI" w:hAnsi="Segoe UI" w:cs="Segoe UI"/>
        </w:rPr>
        <w:t xml:space="preserve">této Smlouvy, a neučiní tak ani v dodatečné lhůtě 30 dnů po doručení písemné výzvy Objednatele, je Objednatel oprávněn nárokovat </w:t>
      </w:r>
      <w:r w:rsidR="00AB0B30">
        <w:rPr>
          <w:rFonts w:ascii="Segoe UI" w:hAnsi="Segoe UI" w:cs="Segoe UI"/>
        </w:rPr>
        <w:t xml:space="preserve">na Zhotoviteli </w:t>
      </w:r>
      <w:r w:rsidRPr="00550335">
        <w:rPr>
          <w:rFonts w:ascii="Segoe UI" w:hAnsi="Segoe UI" w:cs="Segoe UI"/>
        </w:rPr>
        <w:t xml:space="preserve">smluvní pokutu ve výši </w:t>
      </w:r>
      <w:r w:rsidR="00407332" w:rsidRPr="00550335">
        <w:rPr>
          <w:rFonts w:ascii="Segoe UI" w:hAnsi="Segoe UI" w:cs="Segoe UI"/>
          <w:b/>
        </w:rPr>
        <w:t>5</w:t>
      </w:r>
      <w:r w:rsidRPr="00550335">
        <w:rPr>
          <w:rFonts w:ascii="Segoe UI" w:hAnsi="Segoe UI" w:cs="Segoe UI"/>
          <w:b/>
        </w:rPr>
        <w:t>0.000 Kč</w:t>
      </w:r>
      <w:r w:rsidRPr="00550335">
        <w:rPr>
          <w:rFonts w:ascii="Segoe UI" w:hAnsi="Segoe UI" w:cs="Segoe UI"/>
        </w:rPr>
        <w:t xml:space="preserve">. Právo Objednatele domáhat se na </w:t>
      </w:r>
      <w:r w:rsidR="008A2EDC" w:rsidRPr="00550335">
        <w:rPr>
          <w:rFonts w:ascii="Segoe UI" w:hAnsi="Segoe UI" w:cs="Segoe UI"/>
        </w:rPr>
        <w:t>Zhotoviteli</w:t>
      </w:r>
      <w:r w:rsidRPr="00550335">
        <w:rPr>
          <w:rFonts w:ascii="Segoe UI" w:hAnsi="Segoe UI" w:cs="Segoe UI"/>
        </w:rPr>
        <w:t xml:space="preserve"> náhrady škody způsobené porušením povinnosti zajištěné smluvní pokutou uvedenou v předchozí větě není dotčeno.</w:t>
      </w:r>
    </w:p>
    <w:p w14:paraId="1245C103" w14:textId="2A4838EB" w:rsidR="00A7166D" w:rsidRPr="00BC2621" w:rsidRDefault="00AB0B30" w:rsidP="0085666E">
      <w:pPr>
        <w:numPr>
          <w:ilvl w:val="1"/>
          <w:numId w:val="14"/>
        </w:numPr>
        <w:autoSpaceDE w:val="0"/>
        <w:autoSpaceDN w:val="0"/>
        <w:adjustRightInd w:val="0"/>
        <w:spacing w:after="120" w:line="276" w:lineRule="auto"/>
        <w:ind w:left="567" w:hanging="567"/>
        <w:rPr>
          <w:rFonts w:ascii="Segoe UI" w:hAnsi="Segoe UI" w:cs="Segoe UI"/>
          <w:szCs w:val="20"/>
        </w:rPr>
      </w:pPr>
      <w:r w:rsidRPr="00550335">
        <w:rPr>
          <w:rFonts w:ascii="Segoe UI" w:hAnsi="Segoe UI" w:cs="Segoe UI"/>
        </w:rPr>
        <w:t xml:space="preserve">V případě, že Zhotovitel poruší svoji povinnost dle čl. </w:t>
      </w:r>
      <w:r>
        <w:rPr>
          <w:rFonts w:ascii="Segoe UI" w:hAnsi="Segoe UI" w:cs="Segoe UI"/>
        </w:rPr>
        <w:t>9.8</w:t>
      </w:r>
      <w:r w:rsidRPr="00550335">
        <w:rPr>
          <w:rFonts w:ascii="Segoe UI" w:hAnsi="Segoe UI" w:cs="Segoe UI"/>
        </w:rPr>
        <w:t xml:space="preserve"> této Smlouvy,</w:t>
      </w:r>
      <w:r>
        <w:rPr>
          <w:rFonts w:ascii="Segoe UI" w:hAnsi="Segoe UI" w:cs="Segoe UI"/>
        </w:rPr>
        <w:t xml:space="preserve"> týkající se ochrany osobních údajů,</w:t>
      </w:r>
      <w:r w:rsidRPr="00550335">
        <w:rPr>
          <w:rFonts w:ascii="Segoe UI" w:hAnsi="Segoe UI" w:cs="Segoe UI"/>
        </w:rPr>
        <w:t xml:space="preserve"> je Objednatel oprávněn nárokovat </w:t>
      </w:r>
      <w:r>
        <w:rPr>
          <w:rFonts w:ascii="Segoe UI" w:hAnsi="Segoe UI" w:cs="Segoe UI"/>
        </w:rPr>
        <w:t xml:space="preserve">na Zhotoviteli </w:t>
      </w:r>
      <w:r w:rsidRPr="00550335">
        <w:rPr>
          <w:rFonts w:ascii="Segoe UI" w:hAnsi="Segoe UI" w:cs="Segoe UI"/>
        </w:rPr>
        <w:t xml:space="preserve">smluvní pokutu ve výši </w:t>
      </w:r>
      <w:r w:rsidRPr="00550335">
        <w:rPr>
          <w:rFonts w:ascii="Segoe UI" w:hAnsi="Segoe UI" w:cs="Segoe UI"/>
          <w:b/>
        </w:rPr>
        <w:t>50</w:t>
      </w:r>
      <w:r>
        <w:rPr>
          <w:rFonts w:ascii="Segoe UI" w:hAnsi="Segoe UI" w:cs="Segoe UI"/>
          <w:b/>
        </w:rPr>
        <w:t>0</w:t>
      </w:r>
      <w:r w:rsidRPr="00550335">
        <w:rPr>
          <w:rFonts w:ascii="Segoe UI" w:hAnsi="Segoe UI" w:cs="Segoe UI"/>
          <w:b/>
        </w:rPr>
        <w:t>.000 Kč</w:t>
      </w:r>
      <w:r w:rsidRPr="00550335">
        <w:rPr>
          <w:rFonts w:ascii="Segoe UI" w:hAnsi="Segoe UI" w:cs="Segoe UI"/>
        </w:rPr>
        <w:t>.</w:t>
      </w:r>
    </w:p>
    <w:p w14:paraId="4C99F15B" w14:textId="5A9F48D2" w:rsidR="00BC2621" w:rsidRPr="00550335" w:rsidRDefault="00BC2621" w:rsidP="00BC2621">
      <w:pPr>
        <w:numPr>
          <w:ilvl w:val="1"/>
          <w:numId w:val="14"/>
        </w:numPr>
        <w:autoSpaceDE w:val="0"/>
        <w:autoSpaceDN w:val="0"/>
        <w:adjustRightInd w:val="0"/>
        <w:spacing w:after="120" w:line="276" w:lineRule="auto"/>
        <w:ind w:left="567" w:hanging="567"/>
        <w:rPr>
          <w:rFonts w:ascii="Segoe UI" w:hAnsi="Segoe UI" w:cs="Segoe UI"/>
          <w:szCs w:val="20"/>
        </w:rPr>
      </w:pPr>
      <w:r>
        <w:rPr>
          <w:rFonts w:ascii="Segoe UI" w:hAnsi="Segoe UI" w:cs="Segoe UI"/>
        </w:rPr>
        <w:t xml:space="preserve">Smluvní strany dohodly, že </w:t>
      </w:r>
      <w:r w:rsidRPr="00550335">
        <w:rPr>
          <w:rFonts w:ascii="Segoe UI" w:hAnsi="Segoe UI" w:cs="Segoe UI"/>
        </w:rPr>
        <w:t xml:space="preserve">součet </w:t>
      </w:r>
      <w:r>
        <w:rPr>
          <w:rFonts w:ascii="Segoe UI" w:hAnsi="Segoe UI" w:cs="Segoe UI"/>
        </w:rPr>
        <w:t xml:space="preserve">všech smluvních pokut, na které vznikne Objednateli právo </w:t>
      </w:r>
      <w:r w:rsidRPr="00550335">
        <w:rPr>
          <w:rFonts w:ascii="Segoe UI" w:hAnsi="Segoe UI" w:cs="Segoe UI"/>
        </w:rPr>
        <w:t xml:space="preserve">z této Smlouvy, </w:t>
      </w:r>
      <w:r>
        <w:rPr>
          <w:rFonts w:ascii="Segoe UI" w:hAnsi="Segoe UI" w:cs="Segoe UI"/>
        </w:rPr>
        <w:t xml:space="preserve">může </w:t>
      </w:r>
      <w:r w:rsidRPr="00550335">
        <w:rPr>
          <w:rFonts w:ascii="Segoe UI" w:hAnsi="Segoe UI" w:cs="Segoe UI"/>
        </w:rPr>
        <w:t xml:space="preserve">činit ve svém souhrnu částku ve výši </w:t>
      </w:r>
      <w:r>
        <w:rPr>
          <w:rFonts w:ascii="Segoe UI" w:hAnsi="Segoe UI" w:cs="Segoe UI"/>
        </w:rPr>
        <w:t>20</w:t>
      </w:r>
      <w:r w:rsidRPr="00550335">
        <w:rPr>
          <w:rFonts w:ascii="Segoe UI" w:hAnsi="Segoe UI" w:cs="Segoe UI"/>
        </w:rPr>
        <w:t xml:space="preserve"> % z</w:t>
      </w:r>
      <w:r>
        <w:rPr>
          <w:rFonts w:ascii="Segoe UI" w:hAnsi="Segoe UI" w:cs="Segoe UI"/>
        </w:rPr>
        <w:t> částky stanovené v čl. 6.1 písm. a) této Smlouvy</w:t>
      </w:r>
      <w:r w:rsidRPr="00550335">
        <w:rPr>
          <w:rFonts w:ascii="Segoe UI" w:hAnsi="Segoe UI" w:cs="Segoe UI"/>
        </w:rPr>
        <w:t>.</w:t>
      </w:r>
      <w:r w:rsidR="00F30DCB">
        <w:rPr>
          <w:rFonts w:ascii="Segoe UI" w:hAnsi="Segoe UI" w:cs="Segoe UI"/>
        </w:rPr>
        <w:t xml:space="preserve"> Toto omezení se nevztahuje na smluvní pokutu dle čl. 8.8 této Smlouvy.</w:t>
      </w:r>
    </w:p>
    <w:p w14:paraId="50ECB2E3" w14:textId="77777777" w:rsidR="00A96FC7" w:rsidRPr="00550335" w:rsidRDefault="00A96FC7" w:rsidP="00B4313B">
      <w:pPr>
        <w:pStyle w:val="cislovani1"/>
        <w:numPr>
          <w:ilvl w:val="0"/>
          <w:numId w:val="14"/>
        </w:numPr>
        <w:spacing w:line="276" w:lineRule="auto"/>
        <w:ind w:left="567" w:hanging="567"/>
        <w:rPr>
          <w:rFonts w:ascii="Segoe UI" w:hAnsi="Segoe UI" w:cs="Segoe UI"/>
          <w:sz w:val="20"/>
          <w:szCs w:val="20"/>
        </w:rPr>
      </w:pPr>
      <w:r w:rsidRPr="00550335">
        <w:rPr>
          <w:rFonts w:ascii="Segoe UI" w:hAnsi="Segoe UI" w:cs="Segoe UI"/>
          <w:sz w:val="20"/>
          <w:szCs w:val="20"/>
        </w:rPr>
        <w:lastRenderedPageBreak/>
        <w:t xml:space="preserve">mlčenlivost a </w:t>
      </w:r>
      <w:r w:rsidR="0018730F" w:rsidRPr="00550335">
        <w:rPr>
          <w:rFonts w:ascii="Segoe UI" w:hAnsi="Segoe UI" w:cs="Segoe UI"/>
          <w:sz w:val="20"/>
          <w:szCs w:val="20"/>
        </w:rPr>
        <w:t>poskytování informací</w:t>
      </w:r>
    </w:p>
    <w:p w14:paraId="23978CCD" w14:textId="077FCF7A" w:rsidR="00A96FC7" w:rsidRPr="00550335" w:rsidRDefault="00A96FC7" w:rsidP="00FF3CA6">
      <w:pPr>
        <w:numPr>
          <w:ilvl w:val="1"/>
          <w:numId w:val="14"/>
        </w:numPr>
        <w:autoSpaceDE w:val="0"/>
        <w:autoSpaceDN w:val="0"/>
        <w:adjustRightInd w:val="0"/>
        <w:spacing w:after="120" w:line="276" w:lineRule="auto"/>
        <w:ind w:left="567" w:hanging="567"/>
        <w:rPr>
          <w:rFonts w:ascii="Segoe UI" w:hAnsi="Segoe UI" w:cs="Segoe UI"/>
        </w:rPr>
      </w:pPr>
      <w:r w:rsidRPr="00550335">
        <w:rPr>
          <w:rFonts w:ascii="Segoe UI" w:hAnsi="Segoe UI" w:cs="Segoe UI"/>
        </w:rPr>
        <w:t xml:space="preserve">Zhotovitel je povinen během plnění této Smlouvy i po jejím ukončení zachovávat mlčenlivost </w:t>
      </w:r>
      <w:r w:rsidR="00FF3CA6" w:rsidRPr="00550335">
        <w:rPr>
          <w:rFonts w:ascii="Segoe UI" w:hAnsi="Segoe UI" w:cs="Segoe UI"/>
        </w:rPr>
        <w:br/>
      </w:r>
      <w:r w:rsidRPr="00550335">
        <w:rPr>
          <w:rFonts w:ascii="Segoe UI" w:hAnsi="Segoe UI" w:cs="Segoe UI"/>
        </w:rPr>
        <w:t xml:space="preserve">o všech skutečnostech, o kterých se v rámci poskytování plnění dle této Smlouvy dozvěděl, či se v budoucnu dozví, </w:t>
      </w:r>
      <w:r w:rsidR="00A7166D">
        <w:rPr>
          <w:rFonts w:ascii="Segoe UI" w:hAnsi="Segoe UI" w:cs="Segoe UI"/>
        </w:rPr>
        <w:t xml:space="preserve">které nejsou veřejně dostupné </w:t>
      </w:r>
      <w:r w:rsidRPr="00550335">
        <w:rPr>
          <w:rFonts w:ascii="Segoe UI" w:hAnsi="Segoe UI" w:cs="Segoe UI"/>
        </w:rPr>
        <w:t xml:space="preserve">a které by mohly Objednateli způsobit škodu, a nesmí tyto skutečnosti použít ve prospěch svůj nebo třetí osoby. Povinnost mlčenlivosti </w:t>
      </w:r>
      <w:r w:rsidR="00A7166D">
        <w:rPr>
          <w:rFonts w:ascii="Segoe UI" w:hAnsi="Segoe UI" w:cs="Segoe UI"/>
        </w:rPr>
        <w:t xml:space="preserve">podle předchozí věty </w:t>
      </w:r>
      <w:r w:rsidRPr="00550335">
        <w:rPr>
          <w:rFonts w:ascii="Segoe UI" w:hAnsi="Segoe UI" w:cs="Segoe UI"/>
        </w:rPr>
        <w:t xml:space="preserve">se vztahuje též na zaměstnance Zhotovitele a jeho </w:t>
      </w:r>
      <w:r w:rsidR="00FF3CA6" w:rsidRPr="00550335">
        <w:rPr>
          <w:rFonts w:ascii="Segoe UI" w:hAnsi="Segoe UI" w:cs="Segoe UI"/>
        </w:rPr>
        <w:t>pod</w:t>
      </w:r>
      <w:r w:rsidRPr="00550335">
        <w:rPr>
          <w:rFonts w:ascii="Segoe UI" w:hAnsi="Segoe UI" w:cs="Segoe UI"/>
        </w:rPr>
        <w:t>dodavatele,</w:t>
      </w:r>
      <w:r w:rsidR="00FF3CA6" w:rsidRPr="00550335">
        <w:rPr>
          <w:rFonts w:ascii="Segoe UI" w:hAnsi="Segoe UI" w:cs="Segoe UI"/>
        </w:rPr>
        <w:t xml:space="preserve"> za jejichž mlčenlivost odpovídá Zhotovitel v plném rozsahu.</w:t>
      </w:r>
    </w:p>
    <w:p w14:paraId="08016241" w14:textId="77777777" w:rsidR="00A96FC7" w:rsidRPr="00550335" w:rsidRDefault="00A96FC7" w:rsidP="00A96FC7">
      <w:pPr>
        <w:numPr>
          <w:ilvl w:val="1"/>
          <w:numId w:val="14"/>
        </w:numPr>
        <w:autoSpaceDE w:val="0"/>
        <w:autoSpaceDN w:val="0"/>
        <w:adjustRightInd w:val="0"/>
        <w:spacing w:after="120" w:line="276" w:lineRule="auto"/>
        <w:ind w:left="567" w:hanging="567"/>
        <w:rPr>
          <w:rFonts w:ascii="Segoe UI" w:hAnsi="Segoe UI" w:cs="Segoe UI"/>
        </w:rPr>
      </w:pPr>
      <w:r w:rsidRPr="00550335">
        <w:rPr>
          <w:rFonts w:ascii="Segoe UI" w:hAnsi="Segoe UI" w:cs="Segoe UI"/>
        </w:rPr>
        <w:t>Povinnost dodržování důvěrnosti informací dle bodu 9.1 této Smlouvy se nevztahuje na informace:</w:t>
      </w:r>
    </w:p>
    <w:p w14:paraId="3822F98E" w14:textId="77777777" w:rsidR="00A96FC7" w:rsidRPr="00550335" w:rsidRDefault="00A96FC7" w:rsidP="00237DA8">
      <w:pPr>
        <w:pStyle w:val="Odstavecseseznamem"/>
        <w:numPr>
          <w:ilvl w:val="0"/>
          <w:numId w:val="42"/>
        </w:numPr>
        <w:autoSpaceDE w:val="0"/>
        <w:autoSpaceDN w:val="0"/>
        <w:adjustRightInd w:val="0"/>
        <w:spacing w:after="120" w:line="276" w:lineRule="auto"/>
        <w:ind w:left="851" w:hanging="284"/>
        <w:rPr>
          <w:rFonts w:ascii="Segoe UI" w:hAnsi="Segoe UI" w:cs="Segoe UI"/>
        </w:rPr>
      </w:pPr>
      <w:r w:rsidRPr="00550335">
        <w:rPr>
          <w:rFonts w:ascii="Segoe UI" w:hAnsi="Segoe UI" w:cs="Segoe UI"/>
        </w:rPr>
        <w:t>které jsou nebo se stanou všeobecně a veřejně přístupnými jinak, než porušením ustanovení tohoto článku ze strany Zhotovitele;</w:t>
      </w:r>
    </w:p>
    <w:p w14:paraId="30CCA14A" w14:textId="77777777" w:rsidR="00A96FC7" w:rsidRPr="00550335" w:rsidRDefault="00A96FC7" w:rsidP="00237DA8">
      <w:pPr>
        <w:pStyle w:val="Odstavecseseznamem"/>
        <w:numPr>
          <w:ilvl w:val="0"/>
          <w:numId w:val="42"/>
        </w:numPr>
        <w:autoSpaceDE w:val="0"/>
        <w:autoSpaceDN w:val="0"/>
        <w:adjustRightInd w:val="0"/>
        <w:spacing w:after="120" w:line="276" w:lineRule="auto"/>
        <w:ind w:left="851" w:hanging="284"/>
        <w:rPr>
          <w:rFonts w:ascii="Segoe UI" w:hAnsi="Segoe UI" w:cs="Segoe UI"/>
        </w:rPr>
      </w:pPr>
      <w:r w:rsidRPr="00550335">
        <w:rPr>
          <w:rFonts w:ascii="Segoe UI" w:hAnsi="Segoe UI" w:cs="Segoe UI"/>
        </w:rPr>
        <w:t>které jsou Zhotoviteli známy a byly mu volně k dispozici ještě před přijetím těchto informací od Objednatele;</w:t>
      </w:r>
    </w:p>
    <w:p w14:paraId="35547285" w14:textId="77777777" w:rsidR="00A96FC7" w:rsidRPr="00550335" w:rsidRDefault="00A96FC7" w:rsidP="00237DA8">
      <w:pPr>
        <w:pStyle w:val="Odstavecseseznamem"/>
        <w:numPr>
          <w:ilvl w:val="0"/>
          <w:numId w:val="42"/>
        </w:numPr>
        <w:autoSpaceDE w:val="0"/>
        <w:autoSpaceDN w:val="0"/>
        <w:adjustRightInd w:val="0"/>
        <w:spacing w:after="120" w:line="276" w:lineRule="auto"/>
        <w:ind w:left="851" w:hanging="284"/>
        <w:rPr>
          <w:rFonts w:ascii="Segoe UI" w:hAnsi="Segoe UI" w:cs="Segoe UI"/>
        </w:rPr>
      </w:pPr>
      <w:r w:rsidRPr="00550335">
        <w:rPr>
          <w:rFonts w:ascii="Segoe UI" w:hAnsi="Segoe UI" w:cs="Segoe UI"/>
        </w:rPr>
        <w:t>které jsou následně Objednateli sděleny bez závazku mlčenlivosti třetí stranou, jež rovněž není ve vztahu k nim nijak vázána;</w:t>
      </w:r>
    </w:p>
    <w:p w14:paraId="03BA1B9B" w14:textId="77777777" w:rsidR="00A96FC7" w:rsidRPr="00550335" w:rsidRDefault="00A96FC7" w:rsidP="00237DA8">
      <w:pPr>
        <w:pStyle w:val="Odstavecseseznamem"/>
        <w:numPr>
          <w:ilvl w:val="0"/>
          <w:numId w:val="42"/>
        </w:numPr>
        <w:autoSpaceDE w:val="0"/>
        <w:autoSpaceDN w:val="0"/>
        <w:adjustRightInd w:val="0"/>
        <w:spacing w:after="120" w:line="276" w:lineRule="auto"/>
        <w:ind w:left="851" w:hanging="284"/>
        <w:rPr>
          <w:rFonts w:ascii="Segoe UI" w:hAnsi="Segoe UI" w:cs="Segoe UI"/>
        </w:rPr>
      </w:pPr>
      <w:r w:rsidRPr="00550335">
        <w:rPr>
          <w:rFonts w:ascii="Segoe UI" w:hAnsi="Segoe UI" w:cs="Segoe UI"/>
        </w:rPr>
        <w:t>jejichž sdělení se vyžaduje dle obecně závazných právních předpisů.</w:t>
      </w:r>
    </w:p>
    <w:p w14:paraId="15C1C122" w14:textId="77777777" w:rsidR="00A96FC7" w:rsidRPr="00550335" w:rsidRDefault="00A96FC7" w:rsidP="00A96FC7">
      <w:pPr>
        <w:numPr>
          <w:ilvl w:val="1"/>
          <w:numId w:val="14"/>
        </w:numPr>
        <w:autoSpaceDE w:val="0"/>
        <w:autoSpaceDN w:val="0"/>
        <w:adjustRightInd w:val="0"/>
        <w:spacing w:after="120" w:line="276" w:lineRule="auto"/>
        <w:ind w:left="567" w:hanging="567"/>
        <w:rPr>
          <w:rFonts w:ascii="Segoe UI" w:hAnsi="Segoe UI" w:cs="Segoe UI"/>
        </w:rPr>
      </w:pPr>
      <w:r w:rsidRPr="00550335">
        <w:rPr>
          <w:rFonts w:ascii="Segoe UI" w:hAnsi="Segoe UI" w:cs="Segoe UI"/>
        </w:rPr>
        <w:t>Zhotovitel je povinen poskytnout Objednateli součinnost při výkonu finanční kontroly prováděné podle zákona č. 320/2001 Sb., o finanční kontrole ve veřejné správě a o změně některých zákonů, ve znění pozdějších předpisů.</w:t>
      </w:r>
    </w:p>
    <w:p w14:paraId="451AF531" w14:textId="77777777" w:rsidR="00A96FC7" w:rsidRPr="00550335" w:rsidRDefault="00A96FC7" w:rsidP="0018730F">
      <w:pPr>
        <w:numPr>
          <w:ilvl w:val="1"/>
          <w:numId w:val="14"/>
        </w:numPr>
        <w:autoSpaceDE w:val="0"/>
        <w:autoSpaceDN w:val="0"/>
        <w:adjustRightInd w:val="0"/>
        <w:spacing w:after="120" w:line="276" w:lineRule="auto"/>
        <w:ind w:left="567" w:hanging="567"/>
        <w:rPr>
          <w:rFonts w:ascii="Segoe UI" w:hAnsi="Segoe UI" w:cs="Segoe UI"/>
        </w:rPr>
      </w:pPr>
      <w:r w:rsidRPr="00550335">
        <w:rPr>
          <w:rFonts w:ascii="Segoe UI" w:hAnsi="Segoe UI" w:cs="Segoe UI"/>
        </w:rPr>
        <w:t>Zhotovitel je povinen řádně uchovávat veškeré originály účetních dokladů a originály dalších dokumentů souvisejících s předmětem plnění dle této Smlouvy. Účetní doklady budou zachovány způsobem uvedeným v zákoně č. 563/1991 Sb., o účetnictví, ve znění pozdějších předpisů.</w:t>
      </w:r>
    </w:p>
    <w:p w14:paraId="363D295A" w14:textId="77777777" w:rsidR="00A96FC7" w:rsidRPr="00550335" w:rsidRDefault="00A96FC7" w:rsidP="0018730F">
      <w:pPr>
        <w:numPr>
          <w:ilvl w:val="1"/>
          <w:numId w:val="14"/>
        </w:numPr>
        <w:autoSpaceDE w:val="0"/>
        <w:autoSpaceDN w:val="0"/>
        <w:adjustRightInd w:val="0"/>
        <w:spacing w:after="120" w:line="276" w:lineRule="auto"/>
        <w:ind w:left="567" w:hanging="567"/>
        <w:rPr>
          <w:rFonts w:ascii="Segoe UI" w:hAnsi="Segoe UI" w:cs="Segoe UI"/>
        </w:rPr>
      </w:pPr>
      <w:r w:rsidRPr="00550335">
        <w:rPr>
          <w:rFonts w:ascii="Segoe UI" w:hAnsi="Segoe UI" w:cs="Segoe UI"/>
        </w:rPr>
        <w:t xml:space="preserve">Zhotovitel bere na vědomí, že tato </w:t>
      </w:r>
      <w:r w:rsidR="001232F6" w:rsidRPr="00550335">
        <w:rPr>
          <w:rFonts w:ascii="Segoe UI" w:hAnsi="Segoe UI" w:cs="Segoe UI"/>
        </w:rPr>
        <w:t>S</w:t>
      </w:r>
      <w:r w:rsidRPr="00550335">
        <w:rPr>
          <w:rFonts w:ascii="Segoe UI" w:hAnsi="Segoe UI" w:cs="Segoe UI"/>
        </w:rPr>
        <w:t xml:space="preserve">mlouva bude uveřejněna v registru smluv dle zákona </w:t>
      </w:r>
      <w:r w:rsidR="00FF3CA6" w:rsidRPr="00550335">
        <w:rPr>
          <w:rFonts w:ascii="Segoe UI" w:hAnsi="Segoe UI" w:cs="Segoe UI"/>
        </w:rPr>
        <w:br/>
      </w:r>
      <w:r w:rsidRPr="00550335">
        <w:rPr>
          <w:rFonts w:ascii="Segoe UI" w:hAnsi="Segoe UI" w:cs="Segoe UI"/>
        </w:rPr>
        <w:t xml:space="preserve">č. 340/2015 Sb., o zvláštních podmínkách účinnosti některých smluv, uveřejňovaní smluv </w:t>
      </w:r>
      <w:r w:rsidR="00FF3CA6" w:rsidRPr="00550335">
        <w:rPr>
          <w:rFonts w:ascii="Segoe UI" w:hAnsi="Segoe UI" w:cs="Segoe UI"/>
        </w:rPr>
        <w:br/>
      </w:r>
      <w:r w:rsidR="006534C8" w:rsidRPr="00550335">
        <w:rPr>
          <w:rFonts w:ascii="Segoe UI" w:hAnsi="Segoe UI" w:cs="Segoe UI"/>
        </w:rPr>
        <w:t>a o </w:t>
      </w:r>
      <w:r w:rsidRPr="00550335">
        <w:rPr>
          <w:rFonts w:ascii="Segoe UI" w:hAnsi="Segoe UI" w:cs="Segoe UI"/>
        </w:rPr>
        <w:t xml:space="preserve">registru smluv. Uveřejnění </w:t>
      </w:r>
      <w:r w:rsidR="001232F6" w:rsidRPr="00550335">
        <w:rPr>
          <w:rFonts w:ascii="Segoe UI" w:hAnsi="Segoe UI" w:cs="Segoe UI"/>
        </w:rPr>
        <w:t>této S</w:t>
      </w:r>
      <w:r w:rsidRPr="00550335">
        <w:rPr>
          <w:rFonts w:ascii="Segoe UI" w:hAnsi="Segoe UI" w:cs="Segoe UI"/>
        </w:rPr>
        <w:t>mlouvy v registru smluv zajistí Objednatel.</w:t>
      </w:r>
    </w:p>
    <w:p w14:paraId="63681F49" w14:textId="77777777" w:rsidR="0018730F" w:rsidRPr="00550335" w:rsidRDefault="0018730F" w:rsidP="0018730F">
      <w:pPr>
        <w:numPr>
          <w:ilvl w:val="1"/>
          <w:numId w:val="14"/>
        </w:numPr>
        <w:suppressAutoHyphens/>
        <w:spacing w:after="120" w:line="276" w:lineRule="auto"/>
        <w:ind w:left="567" w:hanging="567"/>
        <w:rPr>
          <w:rFonts w:ascii="Segoe UI" w:hAnsi="Segoe UI" w:cs="Segoe UI"/>
          <w:lang w:val="x-none"/>
        </w:rPr>
      </w:pPr>
      <w:r w:rsidRPr="00550335">
        <w:rPr>
          <w:rFonts w:ascii="Segoe UI" w:hAnsi="Segoe UI" w:cs="Segoe UI"/>
        </w:rPr>
        <w:t>Zhotovitel</w:t>
      </w:r>
      <w:r w:rsidRPr="00550335">
        <w:rPr>
          <w:rFonts w:ascii="Segoe UI" w:hAnsi="Segoe UI" w:cs="Segoe UI"/>
          <w:lang w:val="x-none"/>
        </w:rPr>
        <w:t xml:space="preserve"> bere na vědomí, že </w:t>
      </w:r>
      <w:r w:rsidRPr="00550335">
        <w:rPr>
          <w:rFonts w:ascii="Segoe UI" w:hAnsi="Segoe UI" w:cs="Segoe UI"/>
        </w:rPr>
        <w:t>Objednatel</w:t>
      </w:r>
      <w:r w:rsidRPr="00550335">
        <w:rPr>
          <w:rFonts w:ascii="Segoe UI" w:hAnsi="Segoe UI" w:cs="Segoe UI"/>
          <w:lang w:val="x-none"/>
        </w:rPr>
        <w:t xml:space="preserve"> je povinným subjektem podle zákona </w:t>
      </w:r>
      <w:r w:rsidRPr="00550335">
        <w:rPr>
          <w:rFonts w:ascii="Segoe UI" w:hAnsi="Segoe UI" w:cs="Segoe UI"/>
        </w:rPr>
        <w:br/>
      </w:r>
      <w:r w:rsidRPr="00550335">
        <w:rPr>
          <w:rFonts w:ascii="Segoe UI" w:hAnsi="Segoe UI" w:cs="Segoe UI"/>
          <w:lang w:val="x-none"/>
        </w:rPr>
        <w:t>č. 106/1999 Sb., o</w:t>
      </w:r>
      <w:r w:rsidRPr="00550335">
        <w:rPr>
          <w:rFonts w:ascii="Segoe UI" w:hAnsi="Segoe UI" w:cs="Segoe UI"/>
        </w:rPr>
        <w:t> svobodném</w:t>
      </w:r>
      <w:r w:rsidRPr="00550335">
        <w:rPr>
          <w:rFonts w:ascii="Segoe UI" w:hAnsi="Segoe UI" w:cs="Segoe UI"/>
          <w:lang w:val="x-none"/>
        </w:rPr>
        <w:t xml:space="preserve"> přístupu k informacím, v</w:t>
      </w:r>
      <w:r w:rsidRPr="00550335">
        <w:rPr>
          <w:rFonts w:ascii="Segoe UI" w:hAnsi="Segoe UI" w:cs="Segoe UI"/>
        </w:rPr>
        <w:t>e</w:t>
      </w:r>
      <w:r w:rsidRPr="00550335">
        <w:rPr>
          <w:rFonts w:ascii="Segoe UI" w:hAnsi="Segoe UI" w:cs="Segoe UI"/>
          <w:lang w:val="x-none"/>
        </w:rPr>
        <w:t xml:space="preserve"> znění </w:t>
      </w:r>
      <w:r w:rsidRPr="00550335">
        <w:rPr>
          <w:rFonts w:ascii="Segoe UI" w:hAnsi="Segoe UI" w:cs="Segoe UI"/>
        </w:rPr>
        <w:t xml:space="preserve">pozdějších předpisů, </w:t>
      </w:r>
      <w:r w:rsidRPr="00550335">
        <w:rPr>
          <w:rFonts w:ascii="Segoe UI" w:hAnsi="Segoe UI" w:cs="Segoe UI"/>
          <w:lang w:val="x-none"/>
        </w:rPr>
        <w:t xml:space="preserve">a tato </w:t>
      </w:r>
      <w:r w:rsidRPr="00550335">
        <w:rPr>
          <w:rFonts w:ascii="Segoe UI" w:hAnsi="Segoe UI" w:cs="Segoe UI"/>
        </w:rPr>
        <w:t>Smlouva</w:t>
      </w:r>
      <w:r w:rsidRPr="00550335">
        <w:rPr>
          <w:rFonts w:ascii="Segoe UI" w:hAnsi="Segoe UI" w:cs="Segoe UI"/>
          <w:lang w:val="x-none"/>
        </w:rPr>
        <w:t>, popř. její část</w:t>
      </w:r>
      <w:r w:rsidRPr="00550335">
        <w:rPr>
          <w:rFonts w:ascii="Segoe UI" w:hAnsi="Segoe UI" w:cs="Segoe UI"/>
        </w:rPr>
        <w:t>,</w:t>
      </w:r>
      <w:r w:rsidRPr="00550335">
        <w:rPr>
          <w:rFonts w:ascii="Segoe UI" w:hAnsi="Segoe UI" w:cs="Segoe UI"/>
          <w:lang w:val="x-none"/>
        </w:rPr>
        <w:t xml:space="preserve"> může být předmětem poskytování informací.</w:t>
      </w:r>
    </w:p>
    <w:p w14:paraId="2C851933" w14:textId="77777777" w:rsidR="00A96FC7" w:rsidRDefault="00A96FC7" w:rsidP="00A96FC7">
      <w:pPr>
        <w:numPr>
          <w:ilvl w:val="1"/>
          <w:numId w:val="14"/>
        </w:numPr>
        <w:autoSpaceDE w:val="0"/>
        <w:autoSpaceDN w:val="0"/>
        <w:adjustRightInd w:val="0"/>
        <w:spacing w:after="120" w:line="276" w:lineRule="auto"/>
        <w:ind w:left="567" w:hanging="567"/>
        <w:rPr>
          <w:rFonts w:ascii="Segoe UI" w:hAnsi="Segoe UI" w:cs="Segoe UI"/>
        </w:rPr>
      </w:pPr>
      <w:r w:rsidRPr="00550335">
        <w:rPr>
          <w:rFonts w:ascii="Segoe UI" w:hAnsi="Segoe UI" w:cs="Segoe UI"/>
        </w:rPr>
        <w:t>Práva a povinnosti stran související s ochranou osobních údajů, může upravit zvláštní smluvní ujednání stran respektující výše uvedené povinnosti Objednat</w:t>
      </w:r>
      <w:r w:rsidR="006534C8" w:rsidRPr="00550335">
        <w:rPr>
          <w:rFonts w:ascii="Segoe UI" w:hAnsi="Segoe UI" w:cs="Segoe UI"/>
        </w:rPr>
        <w:t>ele a Zhotovitele vyplývající z </w:t>
      </w:r>
      <w:r w:rsidRPr="00550335">
        <w:rPr>
          <w:rFonts w:ascii="Segoe UI" w:hAnsi="Segoe UI" w:cs="Segoe UI"/>
        </w:rPr>
        <w:t>obecně závazných právních předpisů.</w:t>
      </w:r>
    </w:p>
    <w:p w14:paraId="237985ED" w14:textId="38BD112C" w:rsidR="008801E9" w:rsidRPr="00550335" w:rsidRDefault="008801E9" w:rsidP="005B2270">
      <w:pPr>
        <w:numPr>
          <w:ilvl w:val="1"/>
          <w:numId w:val="14"/>
        </w:numPr>
        <w:autoSpaceDE w:val="0"/>
        <w:autoSpaceDN w:val="0"/>
        <w:adjustRightInd w:val="0"/>
        <w:spacing w:after="120" w:line="276" w:lineRule="auto"/>
        <w:ind w:left="567" w:hanging="567"/>
        <w:rPr>
          <w:rFonts w:ascii="Segoe UI" w:hAnsi="Segoe UI" w:cs="Segoe UI"/>
        </w:rPr>
      </w:pPr>
      <w:r>
        <w:rPr>
          <w:rFonts w:ascii="Segoe UI" w:hAnsi="Segoe UI" w:cs="Segoe UI"/>
        </w:rPr>
        <w:t xml:space="preserve">Zhotovitel bere na vědomí, že Objednatel je </w:t>
      </w:r>
      <w:r w:rsidR="00443C25">
        <w:rPr>
          <w:rFonts w:ascii="Segoe UI" w:hAnsi="Segoe UI" w:cs="Segoe UI"/>
        </w:rPr>
        <w:t xml:space="preserve">správcem osobních údajů ve smyslu zák. </w:t>
      </w:r>
      <w:r w:rsidR="00D30BCC">
        <w:rPr>
          <w:rFonts w:ascii="Segoe UI" w:hAnsi="Segoe UI" w:cs="Segoe UI"/>
        </w:rPr>
        <w:br/>
      </w:r>
      <w:r w:rsidR="00443C25">
        <w:rPr>
          <w:rFonts w:ascii="Segoe UI" w:hAnsi="Segoe UI" w:cs="Segoe UI"/>
        </w:rPr>
        <w:t xml:space="preserve">č. 101/2000 Sb., o ochraně osobních údajů </w:t>
      </w:r>
      <w:r w:rsidR="00443C25" w:rsidRPr="00443C25">
        <w:rPr>
          <w:rFonts w:ascii="Segoe UI" w:hAnsi="Segoe UI" w:cs="Segoe UI"/>
        </w:rPr>
        <w:t>a o změně některých zákonů</w:t>
      </w:r>
      <w:r w:rsidR="00443C25">
        <w:rPr>
          <w:rFonts w:ascii="Segoe UI" w:hAnsi="Segoe UI" w:cs="Segoe UI"/>
        </w:rPr>
        <w:t>, ve znění pozdějších předpisů. Zhotovitel není oprávněn osobní údaje, s nimiž přijde v souvislosti s plněním této Smlouvy do styku, jakkoli pozměňovat,</w:t>
      </w:r>
      <w:r w:rsidR="00AB0B30">
        <w:rPr>
          <w:rFonts w:ascii="Segoe UI" w:hAnsi="Segoe UI" w:cs="Segoe UI"/>
        </w:rPr>
        <w:t xml:space="preserve"> mazat či</w:t>
      </w:r>
      <w:r w:rsidR="00443C25">
        <w:rPr>
          <w:rFonts w:ascii="Segoe UI" w:hAnsi="Segoe UI" w:cs="Segoe UI"/>
        </w:rPr>
        <w:t xml:space="preserve"> postupovat třetím osobám</w:t>
      </w:r>
      <w:r w:rsidR="00AB0B30">
        <w:rPr>
          <w:rFonts w:ascii="Segoe UI" w:hAnsi="Segoe UI" w:cs="Segoe UI"/>
        </w:rPr>
        <w:t xml:space="preserve">. Zhotovitel je dále povinen počínat si tak, aby nedošlo </w:t>
      </w:r>
      <w:r w:rsidR="00AB0B30" w:rsidRPr="00AB0B30">
        <w:rPr>
          <w:rFonts w:ascii="Segoe UI" w:hAnsi="Segoe UI" w:cs="Segoe UI"/>
        </w:rPr>
        <w:t>k neoprávněnému nebo nahodi</w:t>
      </w:r>
      <w:r w:rsidR="00AB0B30">
        <w:rPr>
          <w:rFonts w:ascii="Segoe UI" w:hAnsi="Segoe UI" w:cs="Segoe UI"/>
        </w:rPr>
        <w:t>lému přístupu k osobním údajům či</w:t>
      </w:r>
      <w:r w:rsidR="00AB0B30" w:rsidRPr="00AB0B30">
        <w:rPr>
          <w:rFonts w:ascii="Segoe UI" w:hAnsi="Segoe UI" w:cs="Segoe UI"/>
        </w:rPr>
        <w:t xml:space="preserve"> k jejich jinému neoprávněnému zpracování</w:t>
      </w:r>
      <w:r w:rsidR="00AB0B30">
        <w:rPr>
          <w:rFonts w:ascii="Segoe UI" w:hAnsi="Segoe UI" w:cs="Segoe UI"/>
        </w:rPr>
        <w:t xml:space="preserve"> třetími osobami. </w:t>
      </w:r>
      <w:r w:rsidR="00443C25">
        <w:rPr>
          <w:rFonts w:ascii="Segoe UI" w:hAnsi="Segoe UI" w:cs="Segoe UI"/>
        </w:rPr>
        <w:t xml:space="preserve"> </w:t>
      </w:r>
    </w:p>
    <w:p w14:paraId="09247FAA" w14:textId="77777777" w:rsidR="00CF178B" w:rsidRPr="00550335" w:rsidRDefault="00E937B8" w:rsidP="00B4313B">
      <w:pPr>
        <w:pStyle w:val="cislovani1"/>
        <w:numPr>
          <w:ilvl w:val="0"/>
          <w:numId w:val="14"/>
        </w:numPr>
        <w:spacing w:line="276" w:lineRule="auto"/>
        <w:ind w:left="567" w:hanging="567"/>
        <w:rPr>
          <w:rFonts w:ascii="Segoe UI" w:hAnsi="Segoe UI" w:cs="Segoe UI"/>
          <w:sz w:val="20"/>
          <w:szCs w:val="20"/>
        </w:rPr>
      </w:pPr>
      <w:r w:rsidRPr="00550335">
        <w:rPr>
          <w:rFonts w:ascii="Segoe UI" w:hAnsi="Segoe UI" w:cs="Segoe UI"/>
          <w:sz w:val="20"/>
          <w:szCs w:val="20"/>
        </w:rPr>
        <w:lastRenderedPageBreak/>
        <w:t>Ukončení smlouvy</w:t>
      </w:r>
    </w:p>
    <w:p w14:paraId="584250D5" w14:textId="77777777" w:rsidR="0018730F" w:rsidRPr="00550335" w:rsidRDefault="0018730F" w:rsidP="0018730F">
      <w:pPr>
        <w:numPr>
          <w:ilvl w:val="1"/>
          <w:numId w:val="14"/>
        </w:numPr>
        <w:tabs>
          <w:tab w:val="left" w:pos="567"/>
        </w:tabs>
        <w:suppressAutoHyphens/>
        <w:spacing w:after="120" w:line="276" w:lineRule="auto"/>
        <w:ind w:left="567" w:hanging="567"/>
        <w:rPr>
          <w:rFonts w:ascii="Segoe UI" w:hAnsi="Segoe UI" w:cs="Segoe UI"/>
        </w:rPr>
      </w:pPr>
      <w:r w:rsidRPr="00550335">
        <w:rPr>
          <w:rFonts w:ascii="Segoe UI" w:hAnsi="Segoe UI" w:cs="Segoe UI"/>
        </w:rPr>
        <w:t xml:space="preserve">Tuto Smlouvu lze ukončit naplněním jejího předmětu tak, jak je specifikován touto Smlouvou, dohodou </w:t>
      </w:r>
      <w:r w:rsidR="006534C8" w:rsidRPr="00550335">
        <w:rPr>
          <w:rFonts w:ascii="Segoe UI" w:hAnsi="Segoe UI" w:cs="Segoe UI"/>
        </w:rPr>
        <w:t>s</w:t>
      </w:r>
      <w:r w:rsidRPr="00550335">
        <w:rPr>
          <w:rFonts w:ascii="Segoe UI" w:hAnsi="Segoe UI" w:cs="Segoe UI"/>
        </w:rPr>
        <w:t>mluvních stran, výpovědí, nebo odstoupením od smlouvy.</w:t>
      </w:r>
    </w:p>
    <w:p w14:paraId="0323DE70" w14:textId="77777777" w:rsidR="0018730F" w:rsidRPr="00550335" w:rsidRDefault="0018730F" w:rsidP="0018730F">
      <w:pPr>
        <w:numPr>
          <w:ilvl w:val="1"/>
          <w:numId w:val="14"/>
        </w:numPr>
        <w:tabs>
          <w:tab w:val="left" w:pos="567"/>
        </w:tabs>
        <w:suppressAutoHyphens/>
        <w:spacing w:after="120" w:line="276" w:lineRule="auto"/>
        <w:ind w:left="567" w:hanging="567"/>
        <w:rPr>
          <w:rFonts w:ascii="Segoe UI" w:hAnsi="Segoe UI" w:cs="Segoe UI"/>
        </w:rPr>
      </w:pPr>
      <w:r w:rsidRPr="00550335">
        <w:rPr>
          <w:rFonts w:ascii="Segoe UI" w:hAnsi="Segoe UI" w:cs="Segoe UI"/>
        </w:rPr>
        <w:t>Tato Smlouva může být vypovězena kteroukoliv smluvní</w:t>
      </w:r>
      <w:r w:rsidR="006534C8" w:rsidRPr="00550335">
        <w:rPr>
          <w:rFonts w:ascii="Segoe UI" w:hAnsi="Segoe UI" w:cs="Segoe UI"/>
        </w:rPr>
        <w:t xml:space="preserve"> stranou i bez uvedení důvodu s </w:t>
      </w:r>
      <w:r w:rsidRPr="00550335">
        <w:rPr>
          <w:rFonts w:ascii="Segoe UI" w:hAnsi="Segoe UI" w:cs="Segoe UI"/>
        </w:rPr>
        <w:t xml:space="preserve">výpovědní lhůtou v délce </w:t>
      </w:r>
      <w:r w:rsidR="00FF3CA6" w:rsidRPr="00550335">
        <w:rPr>
          <w:rFonts w:ascii="Segoe UI" w:hAnsi="Segoe UI" w:cs="Segoe UI"/>
          <w:b/>
        </w:rPr>
        <w:t>3</w:t>
      </w:r>
      <w:r w:rsidRPr="00550335">
        <w:rPr>
          <w:rFonts w:ascii="Segoe UI" w:hAnsi="Segoe UI" w:cs="Segoe UI"/>
          <w:b/>
        </w:rPr>
        <w:t xml:space="preserve"> měsíců</w:t>
      </w:r>
      <w:r w:rsidRPr="00550335">
        <w:rPr>
          <w:rFonts w:ascii="Segoe UI" w:hAnsi="Segoe UI" w:cs="Segoe UI"/>
        </w:rPr>
        <w:t>. Výpovědní lhůta počíná běžet prvním dnem měsíce následujícího po měsíci, ve kterém byla výpověď prokazatelným způsobem doručena</w:t>
      </w:r>
      <w:r w:rsidR="00FF3CA6" w:rsidRPr="00550335">
        <w:rPr>
          <w:rFonts w:ascii="Segoe UI" w:hAnsi="Segoe UI" w:cs="Segoe UI"/>
        </w:rPr>
        <w:t xml:space="preserve"> druhé smluvní straně</w:t>
      </w:r>
      <w:r w:rsidRPr="00550335">
        <w:rPr>
          <w:rFonts w:ascii="Segoe UI" w:hAnsi="Segoe UI" w:cs="Segoe UI"/>
        </w:rPr>
        <w:t>.</w:t>
      </w:r>
    </w:p>
    <w:p w14:paraId="1219271D" w14:textId="77777777" w:rsidR="0018730F" w:rsidRPr="00550335" w:rsidRDefault="0018730F" w:rsidP="0018730F">
      <w:pPr>
        <w:numPr>
          <w:ilvl w:val="1"/>
          <w:numId w:val="14"/>
        </w:numPr>
        <w:tabs>
          <w:tab w:val="left" w:pos="567"/>
        </w:tabs>
        <w:suppressAutoHyphens/>
        <w:spacing w:after="120" w:line="276" w:lineRule="auto"/>
        <w:ind w:left="567" w:hanging="567"/>
        <w:rPr>
          <w:rFonts w:ascii="Segoe UI" w:hAnsi="Segoe UI" w:cs="Segoe UI"/>
        </w:rPr>
      </w:pPr>
      <w:r w:rsidRPr="00550335">
        <w:rPr>
          <w:rFonts w:ascii="Segoe UI" w:hAnsi="Segoe UI" w:cs="Segoe UI"/>
        </w:rPr>
        <w:t xml:space="preserve">Kterákoliv </w:t>
      </w:r>
      <w:r w:rsidR="006534C8" w:rsidRPr="00550335">
        <w:rPr>
          <w:rFonts w:ascii="Segoe UI" w:hAnsi="Segoe UI" w:cs="Segoe UI"/>
        </w:rPr>
        <w:t>s</w:t>
      </w:r>
      <w:r w:rsidRPr="00550335">
        <w:rPr>
          <w:rFonts w:ascii="Segoe UI" w:hAnsi="Segoe UI" w:cs="Segoe UI"/>
        </w:rPr>
        <w:t xml:space="preserve">mluvní strana může od této </w:t>
      </w:r>
      <w:r w:rsidR="006534C8" w:rsidRPr="00550335">
        <w:rPr>
          <w:rFonts w:ascii="Segoe UI" w:hAnsi="Segoe UI" w:cs="Segoe UI"/>
        </w:rPr>
        <w:t>S</w:t>
      </w:r>
      <w:r w:rsidRPr="00550335">
        <w:rPr>
          <w:rFonts w:ascii="Segoe UI" w:hAnsi="Segoe UI" w:cs="Segoe UI"/>
        </w:rPr>
        <w:t>mlouvy písemně odstoupit s účinností od doručení oznámení o odstoupení druhé smluvní straně v případě:</w:t>
      </w:r>
    </w:p>
    <w:p w14:paraId="69FE2E65" w14:textId="77777777" w:rsidR="0018730F" w:rsidRPr="00550335" w:rsidRDefault="0018730F" w:rsidP="00237DA8">
      <w:pPr>
        <w:suppressAutoHyphens/>
        <w:spacing w:after="120" w:line="276" w:lineRule="auto"/>
        <w:ind w:left="851" w:hanging="284"/>
        <w:rPr>
          <w:rFonts w:ascii="Segoe UI" w:hAnsi="Segoe UI" w:cs="Segoe UI"/>
        </w:rPr>
      </w:pPr>
      <w:r w:rsidRPr="00550335">
        <w:rPr>
          <w:rFonts w:ascii="Segoe UI" w:hAnsi="Segoe UI" w:cs="Segoe UI"/>
        </w:rPr>
        <w:t xml:space="preserve">a) </w:t>
      </w:r>
      <w:r w:rsidRPr="00550335">
        <w:rPr>
          <w:rFonts w:ascii="Segoe UI" w:hAnsi="Segoe UI" w:cs="Segoe UI"/>
        </w:rPr>
        <w:tab/>
        <w:t>podstatného porušení smlouvy, po předchozí písemné výzvě ke splnění ve lhůtě minimálně 14 dní;</w:t>
      </w:r>
    </w:p>
    <w:p w14:paraId="5746C5A3" w14:textId="77777777" w:rsidR="0018730F" w:rsidRPr="00550335" w:rsidRDefault="0018730F" w:rsidP="00237DA8">
      <w:pPr>
        <w:tabs>
          <w:tab w:val="left" w:pos="142"/>
        </w:tabs>
        <w:suppressAutoHyphens/>
        <w:spacing w:after="120" w:line="276" w:lineRule="auto"/>
        <w:ind w:left="851" w:hanging="284"/>
        <w:rPr>
          <w:rFonts w:ascii="Segoe UI" w:hAnsi="Segoe UI" w:cs="Segoe UI"/>
        </w:rPr>
      </w:pPr>
      <w:r w:rsidRPr="00550335">
        <w:rPr>
          <w:rFonts w:ascii="Segoe UI" w:hAnsi="Segoe UI" w:cs="Segoe UI"/>
        </w:rPr>
        <w:t>b)</w:t>
      </w:r>
      <w:r w:rsidRPr="00550335">
        <w:rPr>
          <w:rFonts w:ascii="Segoe UI" w:hAnsi="Segoe UI" w:cs="Segoe UI"/>
        </w:rPr>
        <w:tab/>
        <w:t>pravomocného rozhodnutí o úpadku druhé smluvní strany a podání insolvenčního návrhu druhou smluvní stranou na sebe samu jako dlužníka;</w:t>
      </w:r>
    </w:p>
    <w:p w14:paraId="5118DC19" w14:textId="77777777" w:rsidR="0018730F" w:rsidRPr="00550335" w:rsidRDefault="0018730F" w:rsidP="00237DA8">
      <w:pPr>
        <w:tabs>
          <w:tab w:val="left" w:pos="284"/>
        </w:tabs>
        <w:suppressAutoHyphens/>
        <w:spacing w:after="120" w:line="276" w:lineRule="auto"/>
        <w:ind w:left="851" w:hanging="284"/>
        <w:rPr>
          <w:rFonts w:ascii="Segoe UI" w:hAnsi="Segoe UI" w:cs="Segoe UI"/>
        </w:rPr>
      </w:pPr>
      <w:r w:rsidRPr="00550335">
        <w:rPr>
          <w:rFonts w:ascii="Segoe UI" w:hAnsi="Segoe UI" w:cs="Segoe UI"/>
        </w:rPr>
        <w:t xml:space="preserve">c) </w:t>
      </w:r>
      <w:r w:rsidRPr="00550335">
        <w:rPr>
          <w:rFonts w:ascii="Segoe UI" w:hAnsi="Segoe UI" w:cs="Segoe UI"/>
        </w:rPr>
        <w:tab/>
        <w:t xml:space="preserve">v případě, že právo na odstoupení výslovně vyplývá z jiných ustanovení této </w:t>
      </w:r>
      <w:r w:rsidR="00FF3CA6" w:rsidRPr="00550335">
        <w:rPr>
          <w:rFonts w:ascii="Segoe UI" w:hAnsi="Segoe UI" w:cs="Segoe UI"/>
        </w:rPr>
        <w:t>S</w:t>
      </w:r>
      <w:r w:rsidRPr="00550335">
        <w:rPr>
          <w:rFonts w:ascii="Segoe UI" w:hAnsi="Segoe UI" w:cs="Segoe UI"/>
        </w:rPr>
        <w:t>mlouvy.</w:t>
      </w:r>
    </w:p>
    <w:p w14:paraId="41C09BC6" w14:textId="13DAB1FA" w:rsidR="0018730F" w:rsidRPr="00550335" w:rsidRDefault="0018730F" w:rsidP="0018730F">
      <w:pPr>
        <w:numPr>
          <w:ilvl w:val="1"/>
          <w:numId w:val="14"/>
        </w:numPr>
        <w:tabs>
          <w:tab w:val="left" w:pos="567"/>
        </w:tabs>
        <w:suppressAutoHyphens/>
        <w:spacing w:after="120" w:line="276" w:lineRule="auto"/>
        <w:ind w:left="567" w:hanging="567"/>
        <w:rPr>
          <w:rFonts w:ascii="Segoe UI" w:hAnsi="Segoe UI" w:cs="Segoe UI"/>
        </w:rPr>
      </w:pPr>
      <w:r w:rsidRPr="00550335">
        <w:rPr>
          <w:rFonts w:ascii="Segoe UI" w:hAnsi="Segoe UI" w:cs="Segoe UI"/>
        </w:rPr>
        <w:t xml:space="preserve">Veškeré </w:t>
      </w:r>
      <w:r w:rsidR="008222EC">
        <w:rPr>
          <w:rFonts w:ascii="Segoe UI" w:hAnsi="Segoe UI" w:cs="Segoe UI"/>
        </w:rPr>
        <w:t>právní jednání</w:t>
      </w:r>
      <w:r w:rsidR="008222EC" w:rsidRPr="00550335">
        <w:rPr>
          <w:rFonts w:ascii="Segoe UI" w:hAnsi="Segoe UI" w:cs="Segoe UI"/>
        </w:rPr>
        <w:t xml:space="preserve"> </w:t>
      </w:r>
      <w:r w:rsidRPr="00550335">
        <w:rPr>
          <w:rFonts w:ascii="Segoe UI" w:hAnsi="Segoe UI" w:cs="Segoe UI"/>
        </w:rPr>
        <w:t xml:space="preserve">dle této části Smlouvy se doručují doporučenou poštou druhé smluvní straně na korespondenční adresu uvedenou v </w:t>
      </w:r>
      <w:r w:rsidR="00E4218A">
        <w:rPr>
          <w:rFonts w:ascii="Segoe UI" w:hAnsi="Segoe UI" w:cs="Segoe UI"/>
        </w:rPr>
        <w:t>čl. 1 této</w:t>
      </w:r>
      <w:r w:rsidR="00E4218A" w:rsidRPr="00550335">
        <w:rPr>
          <w:rFonts w:ascii="Segoe UI" w:hAnsi="Segoe UI" w:cs="Segoe UI"/>
        </w:rPr>
        <w:t xml:space="preserve"> </w:t>
      </w:r>
      <w:r w:rsidR="00FF3CA6" w:rsidRPr="00550335">
        <w:rPr>
          <w:rFonts w:ascii="Segoe UI" w:hAnsi="Segoe UI" w:cs="Segoe UI"/>
        </w:rPr>
        <w:t>S</w:t>
      </w:r>
      <w:r w:rsidRPr="00550335">
        <w:rPr>
          <w:rFonts w:ascii="Segoe UI" w:hAnsi="Segoe UI" w:cs="Segoe UI"/>
        </w:rPr>
        <w:t>mlouvy, není-li druhou stranou oznámena jiná adresa, anebo osobně.</w:t>
      </w:r>
    </w:p>
    <w:p w14:paraId="1524DBF7" w14:textId="77777777" w:rsidR="0018730F" w:rsidRPr="00550335" w:rsidRDefault="0018730F" w:rsidP="0018730F">
      <w:pPr>
        <w:numPr>
          <w:ilvl w:val="1"/>
          <w:numId w:val="14"/>
        </w:numPr>
        <w:tabs>
          <w:tab w:val="left" w:pos="567"/>
        </w:tabs>
        <w:suppressAutoHyphens/>
        <w:spacing w:after="120" w:line="276" w:lineRule="auto"/>
        <w:ind w:left="567" w:hanging="567"/>
        <w:rPr>
          <w:rFonts w:ascii="Segoe UI" w:hAnsi="Segoe UI" w:cs="Segoe UI"/>
        </w:rPr>
      </w:pPr>
      <w:r w:rsidRPr="00550335">
        <w:rPr>
          <w:rFonts w:ascii="Segoe UI" w:hAnsi="Segoe UI" w:cs="Segoe UI"/>
        </w:rPr>
        <w:t xml:space="preserve">Pokud některá ze </w:t>
      </w:r>
      <w:r w:rsidR="006534C8" w:rsidRPr="00550335">
        <w:rPr>
          <w:rFonts w:ascii="Segoe UI" w:hAnsi="Segoe UI" w:cs="Segoe UI"/>
        </w:rPr>
        <w:t>s</w:t>
      </w:r>
      <w:r w:rsidRPr="00550335">
        <w:rPr>
          <w:rFonts w:ascii="Segoe UI" w:hAnsi="Segoe UI" w:cs="Segoe UI"/>
        </w:rPr>
        <w:t>mluvních stran odmítne převzít výpověď nebo odstoupení od smlouvy nebo neposkytne součinnost potřebnou k jejich řádnému doručení, považuje se výpověď nebo odstoupení za doručenou dnem, kdy došlo k neúspěšnému pokusu o doručení. Obálka musí být zřetelně označena slovy: „VÝPOVĚĎ“ nebo „ODSTOUPENÍ“.</w:t>
      </w:r>
    </w:p>
    <w:p w14:paraId="42174ED3" w14:textId="2CEE20F9" w:rsidR="006E72DD" w:rsidRDefault="0018730F" w:rsidP="0018730F">
      <w:pPr>
        <w:numPr>
          <w:ilvl w:val="1"/>
          <w:numId w:val="14"/>
        </w:numPr>
        <w:tabs>
          <w:tab w:val="left" w:pos="567"/>
        </w:tabs>
        <w:suppressAutoHyphens/>
        <w:spacing w:after="120" w:line="276" w:lineRule="auto"/>
        <w:ind w:left="567" w:hanging="567"/>
        <w:rPr>
          <w:rFonts w:ascii="Segoe UI" w:hAnsi="Segoe UI" w:cs="Segoe UI"/>
        </w:rPr>
      </w:pPr>
      <w:r w:rsidRPr="00550335">
        <w:rPr>
          <w:rFonts w:ascii="Segoe UI" w:hAnsi="Segoe UI" w:cs="Segoe UI"/>
        </w:rPr>
        <w:t xml:space="preserve">V případě pozbytí účinnosti této Smlouvy před provedením </w:t>
      </w:r>
      <w:r w:rsidR="006C15E3">
        <w:rPr>
          <w:rFonts w:ascii="Segoe UI" w:hAnsi="Segoe UI" w:cs="Segoe UI"/>
        </w:rPr>
        <w:t>D</w:t>
      </w:r>
      <w:r w:rsidR="006C15E3" w:rsidRPr="00550335">
        <w:rPr>
          <w:rFonts w:ascii="Segoe UI" w:hAnsi="Segoe UI" w:cs="Segoe UI"/>
        </w:rPr>
        <w:t xml:space="preserve">íla </w:t>
      </w:r>
      <w:r w:rsidRPr="00550335">
        <w:rPr>
          <w:rFonts w:ascii="Segoe UI" w:hAnsi="Segoe UI" w:cs="Segoe UI"/>
        </w:rPr>
        <w:t xml:space="preserve">Zhotovitelem z jakéhokoliv důvodu, náleží Zhotoviteli </w:t>
      </w:r>
      <w:r w:rsidR="00FF3CA6" w:rsidRPr="00550335">
        <w:rPr>
          <w:rFonts w:ascii="Segoe UI" w:hAnsi="Segoe UI" w:cs="Segoe UI"/>
        </w:rPr>
        <w:t xml:space="preserve">cena </w:t>
      </w:r>
      <w:r w:rsidRPr="00550335">
        <w:rPr>
          <w:rFonts w:ascii="Segoe UI" w:hAnsi="Segoe UI" w:cs="Segoe UI"/>
        </w:rPr>
        <w:t xml:space="preserve">za již dokončené části </w:t>
      </w:r>
      <w:r w:rsidR="006C15E3">
        <w:rPr>
          <w:rFonts w:ascii="Segoe UI" w:hAnsi="Segoe UI" w:cs="Segoe UI"/>
        </w:rPr>
        <w:t>D</w:t>
      </w:r>
      <w:r w:rsidR="006C15E3" w:rsidRPr="00550335">
        <w:rPr>
          <w:rFonts w:ascii="Segoe UI" w:hAnsi="Segoe UI" w:cs="Segoe UI"/>
        </w:rPr>
        <w:t>íla</w:t>
      </w:r>
      <w:r w:rsidRPr="00550335">
        <w:rPr>
          <w:rFonts w:ascii="Segoe UI" w:hAnsi="Segoe UI" w:cs="Segoe UI"/>
        </w:rPr>
        <w:t>.</w:t>
      </w:r>
    </w:p>
    <w:p w14:paraId="6CA4B505" w14:textId="744AA7BB" w:rsidR="00724593" w:rsidRPr="00550335" w:rsidRDefault="00724593" w:rsidP="0018730F">
      <w:pPr>
        <w:numPr>
          <w:ilvl w:val="1"/>
          <w:numId w:val="14"/>
        </w:numPr>
        <w:tabs>
          <w:tab w:val="left" w:pos="567"/>
        </w:tabs>
        <w:suppressAutoHyphens/>
        <w:spacing w:after="120" w:line="276" w:lineRule="auto"/>
        <w:ind w:left="567" w:hanging="567"/>
        <w:rPr>
          <w:rFonts w:ascii="Segoe UI" w:hAnsi="Segoe UI" w:cs="Segoe UI"/>
        </w:rPr>
      </w:pPr>
      <w:r>
        <w:rPr>
          <w:rFonts w:ascii="Segoe UI" w:hAnsi="Segoe UI" w:cs="Segoe UI"/>
        </w:rPr>
        <w:t xml:space="preserve">Tato Smlouva zaniká také v případě, že je dosažena </w:t>
      </w:r>
      <w:r w:rsidRPr="00550335">
        <w:rPr>
          <w:rFonts w:ascii="Segoe UI" w:hAnsi="Segoe UI" w:cs="Segoe UI"/>
        </w:rPr>
        <w:t>maximální nepřekročitelná cena</w:t>
      </w:r>
      <w:r>
        <w:rPr>
          <w:rFonts w:ascii="Segoe UI" w:hAnsi="Segoe UI" w:cs="Segoe UI"/>
        </w:rPr>
        <w:t xml:space="preserve"> dle čl. 6.2 této Smlouvy, a to i ohledně všech činností Zhotovitele, které již byly na základě této Smlouvy dohodnuty</w:t>
      </w:r>
      <w:r w:rsidR="00CC55F6">
        <w:rPr>
          <w:rFonts w:ascii="Segoe UI" w:hAnsi="Segoe UI" w:cs="Segoe UI"/>
        </w:rPr>
        <w:t xml:space="preserve"> a nebyly do dob</w:t>
      </w:r>
      <w:r w:rsidR="00BC2621">
        <w:rPr>
          <w:rFonts w:ascii="Segoe UI" w:hAnsi="Segoe UI" w:cs="Segoe UI"/>
        </w:rPr>
        <w:t xml:space="preserve">y </w:t>
      </w:r>
      <w:r w:rsidR="00CC55F6">
        <w:rPr>
          <w:rFonts w:ascii="Segoe UI" w:hAnsi="Segoe UI" w:cs="Segoe UI"/>
        </w:rPr>
        <w:t xml:space="preserve">zániku této Smlouvy </w:t>
      </w:r>
      <w:r w:rsidR="00BC2621">
        <w:rPr>
          <w:rFonts w:ascii="Segoe UI" w:hAnsi="Segoe UI" w:cs="Segoe UI"/>
        </w:rPr>
        <w:t xml:space="preserve">Zhotovitelem </w:t>
      </w:r>
      <w:r w:rsidR="00CC55F6">
        <w:rPr>
          <w:rFonts w:ascii="Segoe UI" w:hAnsi="Segoe UI" w:cs="Segoe UI"/>
        </w:rPr>
        <w:t>dosud splněny</w:t>
      </w:r>
      <w:r>
        <w:rPr>
          <w:rFonts w:ascii="Segoe UI" w:hAnsi="Segoe UI" w:cs="Segoe UI"/>
        </w:rPr>
        <w:t>.</w:t>
      </w:r>
    </w:p>
    <w:p w14:paraId="1337C20E" w14:textId="77777777" w:rsidR="00CF178B" w:rsidRPr="00550335" w:rsidRDefault="00CF178B" w:rsidP="00B4313B">
      <w:pPr>
        <w:pStyle w:val="cislovani1"/>
        <w:numPr>
          <w:ilvl w:val="0"/>
          <w:numId w:val="14"/>
        </w:numPr>
        <w:spacing w:line="276" w:lineRule="auto"/>
        <w:ind w:left="567" w:hanging="567"/>
        <w:rPr>
          <w:rFonts w:ascii="Segoe UI" w:hAnsi="Segoe UI" w:cs="Segoe UI"/>
          <w:sz w:val="20"/>
          <w:szCs w:val="20"/>
        </w:rPr>
      </w:pPr>
      <w:r w:rsidRPr="00550335">
        <w:rPr>
          <w:rFonts w:ascii="Segoe UI" w:hAnsi="Segoe UI" w:cs="Segoe UI"/>
          <w:sz w:val="20"/>
          <w:szCs w:val="20"/>
        </w:rPr>
        <w:t>Závěrečná ustanovení</w:t>
      </w:r>
    </w:p>
    <w:p w14:paraId="5D1C5EE9" w14:textId="77777777" w:rsidR="006E7235" w:rsidRPr="00550335" w:rsidRDefault="006E7235" w:rsidP="006E60DF">
      <w:pPr>
        <w:numPr>
          <w:ilvl w:val="1"/>
          <w:numId w:val="14"/>
        </w:numPr>
        <w:suppressAutoHyphens/>
        <w:spacing w:after="120" w:line="276" w:lineRule="auto"/>
        <w:ind w:left="567" w:hanging="567"/>
        <w:rPr>
          <w:rFonts w:ascii="Segoe UI" w:hAnsi="Segoe UI" w:cs="Segoe UI"/>
          <w:lang w:val="x-none"/>
        </w:rPr>
      </w:pPr>
      <w:r w:rsidRPr="00550335">
        <w:rPr>
          <w:rFonts w:ascii="Segoe UI" w:hAnsi="Segoe UI" w:cs="Segoe UI"/>
        </w:rPr>
        <w:t xml:space="preserve">Tato Smlouva se řídí platnými právními předpisy práva českého, zejména </w:t>
      </w:r>
      <w:r w:rsidR="00DA16BC" w:rsidRPr="00550335">
        <w:rPr>
          <w:rFonts w:ascii="Segoe UI" w:hAnsi="Segoe UI" w:cs="Segoe UI"/>
        </w:rPr>
        <w:t xml:space="preserve">právními předpisy práva </w:t>
      </w:r>
      <w:r w:rsidR="0098218F" w:rsidRPr="00550335">
        <w:rPr>
          <w:rFonts w:ascii="Segoe UI" w:hAnsi="Segoe UI" w:cs="Segoe UI"/>
        </w:rPr>
        <w:t>občanského</w:t>
      </w:r>
      <w:r w:rsidRPr="00550335">
        <w:rPr>
          <w:rFonts w:ascii="Segoe UI" w:hAnsi="Segoe UI" w:cs="Segoe UI"/>
        </w:rPr>
        <w:t>. Případná neplatnost některého ustanovení této Smlouvy nezakládá neplatnost celé Smlouvy.</w:t>
      </w:r>
      <w:r w:rsidR="006E60DF" w:rsidRPr="00550335">
        <w:rPr>
          <w:rFonts w:ascii="Segoe UI" w:hAnsi="Segoe UI" w:cs="Segoe UI"/>
        </w:rPr>
        <w:t xml:space="preserve"> </w:t>
      </w:r>
      <w:r w:rsidR="006534C8" w:rsidRPr="00550335">
        <w:rPr>
          <w:rFonts w:ascii="Segoe UI" w:hAnsi="Segoe UI" w:cs="Segoe UI"/>
        </w:rPr>
        <w:t>S</w:t>
      </w:r>
      <w:r w:rsidR="006E60DF" w:rsidRPr="00550335">
        <w:rPr>
          <w:rFonts w:ascii="Segoe UI" w:hAnsi="Segoe UI" w:cs="Segoe UI"/>
        </w:rPr>
        <w:t>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předpisů České republiky.</w:t>
      </w:r>
    </w:p>
    <w:p w14:paraId="247209F5" w14:textId="77777777" w:rsidR="006E7235" w:rsidRPr="00550335" w:rsidRDefault="006E7235" w:rsidP="00B4313B">
      <w:pPr>
        <w:numPr>
          <w:ilvl w:val="1"/>
          <w:numId w:val="14"/>
        </w:numPr>
        <w:suppressAutoHyphens/>
        <w:spacing w:after="120" w:line="276" w:lineRule="auto"/>
        <w:ind w:left="567" w:hanging="567"/>
        <w:rPr>
          <w:rFonts w:ascii="Segoe UI" w:hAnsi="Segoe UI" w:cs="Segoe UI"/>
          <w:lang w:val="x-none"/>
        </w:rPr>
      </w:pPr>
      <w:r w:rsidRPr="00550335">
        <w:rPr>
          <w:rFonts w:ascii="Segoe UI" w:hAnsi="Segoe UI" w:cs="Segoe UI"/>
        </w:rPr>
        <w:t xml:space="preserve">Veškeré případné spory vzniklé na základě uzavřené Smlouvy budou řešeny primárně </w:t>
      </w:r>
      <w:r w:rsidR="00264A9A" w:rsidRPr="00550335">
        <w:rPr>
          <w:rFonts w:ascii="Segoe UI" w:hAnsi="Segoe UI" w:cs="Segoe UI"/>
        </w:rPr>
        <w:t xml:space="preserve">smírným </w:t>
      </w:r>
      <w:r w:rsidRPr="00550335">
        <w:rPr>
          <w:rFonts w:ascii="Segoe UI" w:hAnsi="Segoe UI" w:cs="Segoe UI"/>
        </w:rPr>
        <w:t xml:space="preserve">jednáním </w:t>
      </w:r>
      <w:r w:rsidR="006534C8" w:rsidRPr="00550335">
        <w:rPr>
          <w:rFonts w:ascii="Segoe UI" w:hAnsi="Segoe UI" w:cs="Segoe UI"/>
        </w:rPr>
        <w:t>s</w:t>
      </w:r>
      <w:r w:rsidR="0006309E" w:rsidRPr="00550335">
        <w:rPr>
          <w:rFonts w:ascii="Segoe UI" w:hAnsi="Segoe UI" w:cs="Segoe UI"/>
        </w:rPr>
        <w:t>mluvních stran</w:t>
      </w:r>
      <w:r w:rsidRPr="00550335">
        <w:rPr>
          <w:rFonts w:ascii="Segoe UI" w:hAnsi="Segoe UI" w:cs="Segoe UI"/>
        </w:rPr>
        <w:t>, v případě přetrvávající neshody pak před soudy České republiky.</w:t>
      </w:r>
    </w:p>
    <w:p w14:paraId="45F4B267" w14:textId="47EA713A" w:rsidR="00CA5C48" w:rsidRPr="00550335" w:rsidRDefault="00CA5C48" w:rsidP="00B4313B">
      <w:pPr>
        <w:pStyle w:val="cislovani"/>
        <w:numPr>
          <w:ilvl w:val="1"/>
          <w:numId w:val="14"/>
        </w:numPr>
        <w:spacing w:line="276" w:lineRule="auto"/>
        <w:ind w:left="567" w:hanging="567"/>
        <w:rPr>
          <w:rFonts w:ascii="Segoe UI" w:hAnsi="Segoe UI" w:cs="Segoe UI"/>
        </w:rPr>
      </w:pPr>
      <w:r w:rsidRPr="00550335">
        <w:rPr>
          <w:rFonts w:ascii="Segoe UI" w:hAnsi="Segoe UI" w:cs="Segoe UI"/>
        </w:rPr>
        <w:t>Smluvní strany se výslovně dohodly na tom, že za doručené se považují písemnosti doručené držitelem poštovní licence, a dále písemnosti doručené na adres</w:t>
      </w:r>
      <w:r w:rsidR="006E7235" w:rsidRPr="00550335">
        <w:rPr>
          <w:rFonts w:ascii="Segoe UI" w:hAnsi="Segoe UI" w:cs="Segoe UI"/>
        </w:rPr>
        <w:t>y elektronické pošty (e-mail) a </w:t>
      </w:r>
      <w:r w:rsidRPr="00550335">
        <w:rPr>
          <w:rFonts w:ascii="Segoe UI" w:hAnsi="Segoe UI" w:cs="Segoe UI"/>
        </w:rPr>
        <w:t>na faxová čísla uvedená v </w:t>
      </w:r>
      <w:r w:rsidR="00E4218A">
        <w:rPr>
          <w:rFonts w:ascii="Segoe UI" w:hAnsi="Segoe UI" w:cs="Segoe UI"/>
        </w:rPr>
        <w:t>čl. 1</w:t>
      </w:r>
      <w:r w:rsidR="00E4218A" w:rsidRPr="00550335">
        <w:rPr>
          <w:rFonts w:ascii="Segoe UI" w:hAnsi="Segoe UI" w:cs="Segoe UI"/>
        </w:rPr>
        <w:t xml:space="preserve"> </w:t>
      </w:r>
      <w:r w:rsidRPr="00550335">
        <w:rPr>
          <w:rFonts w:ascii="Segoe UI" w:hAnsi="Segoe UI" w:cs="Segoe UI"/>
        </w:rPr>
        <w:t xml:space="preserve">této </w:t>
      </w:r>
      <w:r w:rsidR="0009499E" w:rsidRPr="00550335">
        <w:rPr>
          <w:rFonts w:ascii="Segoe UI" w:hAnsi="Segoe UI" w:cs="Segoe UI"/>
        </w:rPr>
        <w:t>S</w:t>
      </w:r>
      <w:r w:rsidRPr="00550335">
        <w:rPr>
          <w:rFonts w:ascii="Segoe UI" w:hAnsi="Segoe UI" w:cs="Segoe UI"/>
        </w:rPr>
        <w:t>mlouvy</w:t>
      </w:r>
      <w:r w:rsidR="006534C8" w:rsidRPr="00550335">
        <w:rPr>
          <w:rFonts w:ascii="Segoe UI" w:hAnsi="Segoe UI" w:cs="Segoe UI"/>
        </w:rPr>
        <w:t>, není-li v této</w:t>
      </w:r>
      <w:r w:rsidR="006E60DF" w:rsidRPr="00550335">
        <w:rPr>
          <w:rFonts w:ascii="Segoe UI" w:hAnsi="Segoe UI" w:cs="Segoe UI"/>
        </w:rPr>
        <w:t xml:space="preserve"> Smlouvě stanoveno jinak</w:t>
      </w:r>
      <w:r w:rsidRPr="00550335">
        <w:rPr>
          <w:rFonts w:ascii="Segoe UI" w:hAnsi="Segoe UI" w:cs="Segoe UI"/>
        </w:rPr>
        <w:t>.</w:t>
      </w:r>
    </w:p>
    <w:p w14:paraId="576CEE50" w14:textId="77777777" w:rsidR="00CF178B" w:rsidRPr="00550335" w:rsidRDefault="006E7235" w:rsidP="00B4313B">
      <w:pPr>
        <w:pStyle w:val="cislovani"/>
        <w:numPr>
          <w:ilvl w:val="1"/>
          <w:numId w:val="14"/>
        </w:numPr>
        <w:spacing w:line="276" w:lineRule="auto"/>
        <w:ind w:left="567" w:hanging="567"/>
        <w:rPr>
          <w:rFonts w:ascii="Segoe UI" w:hAnsi="Segoe UI" w:cs="Segoe UI"/>
        </w:rPr>
      </w:pPr>
      <w:r w:rsidRPr="00550335">
        <w:rPr>
          <w:rFonts w:ascii="Segoe UI" w:hAnsi="Segoe UI" w:cs="Segoe UI"/>
        </w:rPr>
        <w:lastRenderedPageBreak/>
        <w:t xml:space="preserve">Tato </w:t>
      </w:r>
      <w:r w:rsidR="00CF178B" w:rsidRPr="00550335">
        <w:rPr>
          <w:rFonts w:ascii="Segoe UI" w:hAnsi="Segoe UI" w:cs="Segoe UI"/>
        </w:rPr>
        <w:t xml:space="preserve">Smlouva je vyhotovena ve </w:t>
      </w:r>
      <w:r w:rsidR="00591C4E" w:rsidRPr="00550335">
        <w:rPr>
          <w:rFonts w:ascii="Segoe UI" w:hAnsi="Segoe UI" w:cs="Segoe UI"/>
        </w:rPr>
        <w:t xml:space="preserve">třech </w:t>
      </w:r>
      <w:r w:rsidR="00CF178B" w:rsidRPr="00550335">
        <w:rPr>
          <w:rFonts w:ascii="Segoe UI" w:hAnsi="Segoe UI" w:cs="Segoe UI"/>
        </w:rPr>
        <w:t>stejnopisech</w:t>
      </w:r>
      <w:r w:rsidR="00773479" w:rsidRPr="00550335">
        <w:rPr>
          <w:rFonts w:ascii="Segoe UI" w:hAnsi="Segoe UI" w:cs="Segoe UI"/>
        </w:rPr>
        <w:t xml:space="preserve"> s platností originálu</w:t>
      </w:r>
      <w:r w:rsidR="00CF178B" w:rsidRPr="00550335">
        <w:rPr>
          <w:rFonts w:ascii="Segoe UI" w:hAnsi="Segoe UI" w:cs="Segoe UI"/>
        </w:rPr>
        <w:t xml:space="preserve">, z nichž </w:t>
      </w:r>
      <w:r w:rsidR="001232F6" w:rsidRPr="00550335">
        <w:rPr>
          <w:rFonts w:ascii="Segoe UI" w:hAnsi="Segoe UI" w:cs="Segoe UI"/>
        </w:rPr>
        <w:t>Zhotovitel</w:t>
      </w:r>
      <w:r w:rsidR="008A3508" w:rsidRPr="00550335">
        <w:rPr>
          <w:rFonts w:ascii="Segoe UI" w:hAnsi="Segoe UI" w:cs="Segoe UI"/>
        </w:rPr>
        <w:t xml:space="preserve"> </w:t>
      </w:r>
      <w:r w:rsidR="00F4330D" w:rsidRPr="00550335">
        <w:rPr>
          <w:rFonts w:ascii="Segoe UI" w:hAnsi="Segoe UI" w:cs="Segoe UI"/>
        </w:rPr>
        <w:t xml:space="preserve">obdrží </w:t>
      </w:r>
      <w:r w:rsidR="00796DB2" w:rsidRPr="00550335">
        <w:rPr>
          <w:rFonts w:ascii="Segoe UI" w:hAnsi="Segoe UI" w:cs="Segoe UI"/>
        </w:rPr>
        <w:t>jeden stejnopis</w:t>
      </w:r>
      <w:r w:rsidR="00591C4E" w:rsidRPr="00550335">
        <w:rPr>
          <w:rFonts w:ascii="Segoe UI" w:hAnsi="Segoe UI" w:cs="Segoe UI"/>
        </w:rPr>
        <w:t xml:space="preserve"> a</w:t>
      </w:r>
      <w:r w:rsidR="00796DB2" w:rsidRPr="00550335">
        <w:rPr>
          <w:rFonts w:ascii="Segoe UI" w:hAnsi="Segoe UI" w:cs="Segoe UI"/>
        </w:rPr>
        <w:t xml:space="preserve"> </w:t>
      </w:r>
      <w:r w:rsidR="001232F6" w:rsidRPr="00550335">
        <w:rPr>
          <w:rFonts w:ascii="Segoe UI" w:hAnsi="Segoe UI" w:cs="Segoe UI"/>
        </w:rPr>
        <w:t>Objednatel</w:t>
      </w:r>
      <w:r w:rsidR="00796DB2" w:rsidRPr="00550335">
        <w:rPr>
          <w:rFonts w:ascii="Segoe UI" w:hAnsi="Segoe UI" w:cs="Segoe UI"/>
        </w:rPr>
        <w:t xml:space="preserve"> </w:t>
      </w:r>
      <w:r w:rsidR="00591C4E" w:rsidRPr="00550335">
        <w:rPr>
          <w:rFonts w:ascii="Segoe UI" w:hAnsi="Segoe UI" w:cs="Segoe UI"/>
        </w:rPr>
        <w:t xml:space="preserve">obdrží dva </w:t>
      </w:r>
      <w:r w:rsidR="00796DB2" w:rsidRPr="00550335">
        <w:rPr>
          <w:rFonts w:ascii="Segoe UI" w:hAnsi="Segoe UI" w:cs="Segoe UI"/>
        </w:rPr>
        <w:t>stejnopis</w:t>
      </w:r>
      <w:r w:rsidR="00591C4E" w:rsidRPr="00550335">
        <w:rPr>
          <w:rFonts w:ascii="Segoe UI" w:hAnsi="Segoe UI" w:cs="Segoe UI"/>
        </w:rPr>
        <w:t>y</w:t>
      </w:r>
      <w:r w:rsidR="00CF178B" w:rsidRPr="00550335">
        <w:rPr>
          <w:rFonts w:ascii="Segoe UI" w:hAnsi="Segoe UI" w:cs="Segoe UI"/>
        </w:rPr>
        <w:t>.</w:t>
      </w:r>
    </w:p>
    <w:p w14:paraId="08FF4530" w14:textId="271C0683" w:rsidR="00CF178B" w:rsidRPr="00550335" w:rsidRDefault="00CF178B" w:rsidP="00B4313B">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Jakékoliv změny nebo doplňky této </w:t>
      </w:r>
      <w:r w:rsidR="006E7235" w:rsidRPr="00550335">
        <w:rPr>
          <w:rFonts w:ascii="Segoe UI" w:hAnsi="Segoe UI" w:cs="Segoe UI"/>
        </w:rPr>
        <w:t>Smlouvy</w:t>
      </w:r>
      <w:r w:rsidRPr="00550335">
        <w:rPr>
          <w:rFonts w:ascii="Segoe UI" w:hAnsi="Segoe UI" w:cs="Segoe UI"/>
        </w:rPr>
        <w:t xml:space="preserve"> je možno činit pouze</w:t>
      </w:r>
      <w:r w:rsidR="006E72DD" w:rsidRPr="00550335">
        <w:rPr>
          <w:rFonts w:ascii="Segoe UI" w:hAnsi="Segoe UI" w:cs="Segoe UI"/>
        </w:rPr>
        <w:t xml:space="preserve"> se souhlasem obou </w:t>
      </w:r>
      <w:r w:rsidR="006534C8" w:rsidRPr="00550335">
        <w:rPr>
          <w:rFonts w:ascii="Segoe UI" w:hAnsi="Segoe UI" w:cs="Segoe UI"/>
        </w:rPr>
        <w:t>s</w:t>
      </w:r>
      <w:r w:rsidR="006E72DD" w:rsidRPr="00550335">
        <w:rPr>
          <w:rFonts w:ascii="Segoe UI" w:hAnsi="Segoe UI" w:cs="Segoe UI"/>
        </w:rPr>
        <w:t>mluvních stran</w:t>
      </w:r>
      <w:r w:rsidRPr="00550335">
        <w:rPr>
          <w:rFonts w:ascii="Segoe UI" w:hAnsi="Segoe UI" w:cs="Segoe UI"/>
        </w:rPr>
        <w:t xml:space="preserve"> </w:t>
      </w:r>
      <w:r w:rsidR="00BF4C3D">
        <w:rPr>
          <w:rFonts w:ascii="Segoe UI" w:hAnsi="Segoe UI" w:cs="Segoe UI"/>
        </w:rPr>
        <w:t xml:space="preserve">písemnou </w:t>
      </w:r>
      <w:r w:rsidRPr="00550335">
        <w:rPr>
          <w:rFonts w:ascii="Segoe UI" w:hAnsi="Segoe UI" w:cs="Segoe UI"/>
        </w:rPr>
        <w:t>formou</w:t>
      </w:r>
      <w:r w:rsidR="00BF4C3D">
        <w:rPr>
          <w:rFonts w:ascii="Segoe UI" w:hAnsi="Segoe UI" w:cs="Segoe UI"/>
        </w:rPr>
        <w:t>, přičemž změna této Smlouvy méně přísnou formou se vylučuje</w:t>
      </w:r>
      <w:r w:rsidRPr="00550335">
        <w:rPr>
          <w:rFonts w:ascii="Segoe UI" w:hAnsi="Segoe UI" w:cs="Segoe UI"/>
        </w:rPr>
        <w:t>.</w:t>
      </w:r>
    </w:p>
    <w:p w14:paraId="440DF8E9" w14:textId="1FAC265B" w:rsidR="00DA16BC" w:rsidRPr="00550335" w:rsidRDefault="0009499E" w:rsidP="006E60DF">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Tato Smlouva nabývá platnosti </w:t>
      </w:r>
      <w:r w:rsidR="00B04916">
        <w:rPr>
          <w:rFonts w:ascii="Segoe UI" w:hAnsi="Segoe UI" w:cs="Segoe UI"/>
        </w:rPr>
        <w:t xml:space="preserve">a účinnosti </w:t>
      </w:r>
      <w:r w:rsidRPr="00550335">
        <w:rPr>
          <w:rFonts w:ascii="Segoe UI" w:hAnsi="Segoe UI" w:cs="Segoe UI"/>
        </w:rPr>
        <w:t xml:space="preserve">dnem jejího podpisu oběma </w:t>
      </w:r>
      <w:r w:rsidR="006534C8" w:rsidRPr="00550335">
        <w:rPr>
          <w:rFonts w:ascii="Segoe UI" w:hAnsi="Segoe UI" w:cs="Segoe UI"/>
        </w:rPr>
        <w:t>s</w:t>
      </w:r>
      <w:r w:rsidRPr="00550335">
        <w:rPr>
          <w:rFonts w:ascii="Segoe UI" w:hAnsi="Segoe UI" w:cs="Segoe UI"/>
        </w:rPr>
        <w:t>mluvními stranami</w:t>
      </w:r>
      <w:r w:rsidR="00B04916">
        <w:rPr>
          <w:rFonts w:ascii="Segoe UI" w:hAnsi="Segoe UI" w:cs="Segoe UI"/>
        </w:rPr>
        <w:t>.</w:t>
      </w:r>
    </w:p>
    <w:p w14:paraId="6712DE81" w14:textId="77777777" w:rsidR="006E60DF" w:rsidRPr="00550335" w:rsidRDefault="006E60DF" w:rsidP="006E60DF">
      <w:pPr>
        <w:pStyle w:val="cislovani"/>
        <w:numPr>
          <w:ilvl w:val="1"/>
          <w:numId w:val="14"/>
        </w:numPr>
        <w:spacing w:line="276" w:lineRule="auto"/>
        <w:ind w:left="567" w:hanging="567"/>
        <w:rPr>
          <w:rFonts w:ascii="Segoe UI" w:hAnsi="Segoe UI" w:cs="Segoe UI"/>
        </w:rPr>
      </w:pPr>
      <w:r w:rsidRPr="00550335">
        <w:rPr>
          <w:rFonts w:ascii="Segoe UI" w:hAnsi="Segoe UI" w:cs="Segoe UI"/>
        </w:rPr>
        <w:t>Zhotovitel si v době uzavření této Smlouvy není vědom žádných okolností, které by zakládaly možný střet zájmů, nebo které by mu zabraňovaly plnit povinnosti podle této Smlouvy.</w:t>
      </w:r>
    </w:p>
    <w:p w14:paraId="59EEEF3A" w14:textId="77777777" w:rsidR="006E60DF" w:rsidRPr="00550335" w:rsidRDefault="006E60DF" w:rsidP="006E60DF">
      <w:pPr>
        <w:pStyle w:val="cislovani"/>
        <w:numPr>
          <w:ilvl w:val="1"/>
          <w:numId w:val="14"/>
        </w:numPr>
        <w:spacing w:line="276" w:lineRule="auto"/>
        <w:ind w:left="567" w:hanging="567"/>
        <w:rPr>
          <w:rFonts w:ascii="Segoe UI" w:hAnsi="Segoe UI" w:cs="Segoe UI"/>
        </w:rPr>
      </w:pPr>
      <w:r w:rsidRPr="00550335">
        <w:rPr>
          <w:rFonts w:ascii="Segoe UI" w:hAnsi="Segoe UI" w:cs="Segoe UI"/>
        </w:rPr>
        <w:t xml:space="preserve">Žádná ze </w:t>
      </w:r>
      <w:r w:rsidR="006534C8" w:rsidRPr="00550335">
        <w:rPr>
          <w:rFonts w:ascii="Segoe UI" w:hAnsi="Segoe UI" w:cs="Segoe UI"/>
        </w:rPr>
        <w:t>s</w:t>
      </w:r>
      <w:r w:rsidRPr="00550335">
        <w:rPr>
          <w:rFonts w:ascii="Segoe UI" w:hAnsi="Segoe UI" w:cs="Segoe UI"/>
        </w:rPr>
        <w:t xml:space="preserve">mluvních stran není oprávněna převést nebo postoupit tuto Smlouvu nebo její část nebo práva a povinnosti z ní vyplývající bez předchozího písemného souhlasu druhé </w:t>
      </w:r>
      <w:r w:rsidR="006534C8" w:rsidRPr="00550335">
        <w:rPr>
          <w:rFonts w:ascii="Segoe UI" w:hAnsi="Segoe UI" w:cs="Segoe UI"/>
        </w:rPr>
        <w:t>s</w:t>
      </w:r>
      <w:r w:rsidRPr="00550335">
        <w:rPr>
          <w:rFonts w:ascii="Segoe UI" w:hAnsi="Segoe UI" w:cs="Segoe UI"/>
        </w:rPr>
        <w:t>mluvní strany.</w:t>
      </w:r>
    </w:p>
    <w:p w14:paraId="3E5C6148" w14:textId="77777777" w:rsidR="00E937B8" w:rsidRDefault="006E72DD" w:rsidP="00B4313B">
      <w:pPr>
        <w:pStyle w:val="cislovani"/>
        <w:numPr>
          <w:ilvl w:val="1"/>
          <w:numId w:val="14"/>
        </w:numPr>
        <w:spacing w:line="276" w:lineRule="auto"/>
        <w:ind w:left="567" w:hanging="567"/>
        <w:rPr>
          <w:rFonts w:ascii="Segoe UI" w:hAnsi="Segoe UI" w:cs="Segoe UI"/>
        </w:rPr>
      </w:pPr>
      <w:r w:rsidRPr="00550335">
        <w:rPr>
          <w:rFonts w:ascii="Segoe UI" w:hAnsi="Segoe UI" w:cs="Segoe UI"/>
        </w:rPr>
        <w:t>Smluvní strany prohlašují, že s</w:t>
      </w:r>
      <w:r w:rsidR="00B94864" w:rsidRPr="00550335">
        <w:rPr>
          <w:rFonts w:ascii="Segoe UI" w:hAnsi="Segoe UI" w:cs="Segoe UI"/>
        </w:rPr>
        <w:t> </w:t>
      </w:r>
      <w:r w:rsidRPr="00550335">
        <w:rPr>
          <w:rFonts w:ascii="Segoe UI" w:hAnsi="Segoe UI" w:cs="Segoe UI"/>
        </w:rPr>
        <w:t>obsahem</w:t>
      </w:r>
      <w:r w:rsidR="00B94864" w:rsidRPr="00550335">
        <w:rPr>
          <w:rFonts w:ascii="Segoe UI" w:hAnsi="Segoe UI" w:cs="Segoe UI"/>
        </w:rPr>
        <w:t xml:space="preserve"> této</w:t>
      </w:r>
      <w:r w:rsidRPr="00550335">
        <w:rPr>
          <w:rFonts w:ascii="Segoe UI" w:hAnsi="Segoe UI" w:cs="Segoe UI"/>
        </w:rPr>
        <w:t xml:space="preserve"> </w:t>
      </w:r>
      <w:r w:rsidR="006E7235" w:rsidRPr="00550335">
        <w:rPr>
          <w:rFonts w:ascii="Segoe UI" w:hAnsi="Segoe UI" w:cs="Segoe UI"/>
        </w:rPr>
        <w:t>S</w:t>
      </w:r>
      <w:r w:rsidRPr="00550335">
        <w:rPr>
          <w:rFonts w:ascii="Segoe UI" w:hAnsi="Segoe UI" w:cs="Segoe UI"/>
        </w:rPr>
        <w:t xml:space="preserve">mlouvy souhlasí, že </w:t>
      </w:r>
      <w:r w:rsidR="006534C8" w:rsidRPr="00550335">
        <w:rPr>
          <w:rFonts w:ascii="Segoe UI" w:hAnsi="Segoe UI" w:cs="Segoe UI"/>
        </w:rPr>
        <w:t xml:space="preserve">tuto </w:t>
      </w:r>
      <w:r w:rsidR="006E7235" w:rsidRPr="00550335">
        <w:rPr>
          <w:rFonts w:ascii="Segoe UI" w:hAnsi="Segoe UI" w:cs="Segoe UI"/>
        </w:rPr>
        <w:t>S</w:t>
      </w:r>
      <w:r w:rsidRPr="00550335">
        <w:rPr>
          <w:rFonts w:ascii="Segoe UI" w:hAnsi="Segoe UI" w:cs="Segoe UI"/>
        </w:rPr>
        <w:t>mlouvu uzavřely na základě své svobodné a vážné vůle a že nebyla učiněna v tísni ani za nápadně nevýhodných podmínek. Na základě této skutečnosti připojují své podpisy.</w:t>
      </w:r>
    </w:p>
    <w:p w14:paraId="790CDF7E" w14:textId="77777777" w:rsidR="00FB35CC" w:rsidRDefault="004B4C49" w:rsidP="00FB35CC">
      <w:pPr>
        <w:pStyle w:val="cislovani"/>
        <w:numPr>
          <w:ilvl w:val="1"/>
          <w:numId w:val="14"/>
        </w:numPr>
        <w:spacing w:line="276" w:lineRule="auto"/>
        <w:ind w:left="567" w:hanging="567"/>
        <w:rPr>
          <w:rFonts w:ascii="Segoe UI" w:hAnsi="Segoe UI" w:cs="Segoe UI"/>
        </w:rPr>
      </w:pPr>
      <w:r>
        <w:rPr>
          <w:rFonts w:ascii="Segoe UI" w:hAnsi="Segoe UI" w:cs="Segoe UI"/>
        </w:rPr>
        <w:t>Nedílnou součástí této S</w:t>
      </w:r>
      <w:r w:rsidR="00FB35CC" w:rsidRPr="00FB35CC">
        <w:rPr>
          <w:rFonts w:ascii="Segoe UI" w:hAnsi="Segoe UI" w:cs="Segoe UI"/>
        </w:rPr>
        <w:t>mlouvy jsou následující přílohy</w:t>
      </w:r>
      <w:r w:rsidR="00FB35CC">
        <w:rPr>
          <w:rFonts w:ascii="Segoe UI" w:hAnsi="Segoe UI" w:cs="Segoe UI"/>
        </w:rPr>
        <w:t>:</w:t>
      </w:r>
    </w:p>
    <w:p w14:paraId="7DE6EAE4" w14:textId="77777777" w:rsidR="00760C83" w:rsidRDefault="00550335" w:rsidP="00FB35CC">
      <w:pPr>
        <w:pStyle w:val="Odstavecseseznamem"/>
        <w:numPr>
          <w:ilvl w:val="0"/>
          <w:numId w:val="66"/>
        </w:numPr>
        <w:spacing w:line="276" w:lineRule="auto"/>
        <w:ind w:left="851" w:hanging="284"/>
        <w:rPr>
          <w:rFonts w:ascii="Segoe UI" w:hAnsi="Segoe UI" w:cs="Segoe UI"/>
          <w:szCs w:val="20"/>
        </w:rPr>
      </w:pPr>
      <w:r w:rsidRPr="001812F0">
        <w:rPr>
          <w:rFonts w:ascii="Segoe UI" w:hAnsi="Segoe UI" w:cs="Segoe UI"/>
          <w:szCs w:val="20"/>
        </w:rPr>
        <w:t>Bezpečnostní požadavky</w:t>
      </w:r>
      <w:r w:rsidR="00FB35CC">
        <w:rPr>
          <w:rFonts w:ascii="Segoe UI" w:hAnsi="Segoe UI" w:cs="Segoe UI"/>
          <w:szCs w:val="20"/>
        </w:rPr>
        <w:t xml:space="preserve"> SFŽP ČR</w:t>
      </w:r>
      <w:r w:rsidR="004B4C49">
        <w:rPr>
          <w:rFonts w:ascii="Segoe UI" w:hAnsi="Segoe UI" w:cs="Segoe UI"/>
          <w:szCs w:val="20"/>
        </w:rPr>
        <w:t>;</w:t>
      </w:r>
    </w:p>
    <w:p w14:paraId="1ECE326D" w14:textId="0E11D4B0" w:rsidR="001812F0" w:rsidRPr="001812F0" w:rsidRDefault="001812F0" w:rsidP="00FB35CC">
      <w:pPr>
        <w:pStyle w:val="Odstavecseseznamem"/>
        <w:numPr>
          <w:ilvl w:val="0"/>
          <w:numId w:val="66"/>
        </w:numPr>
        <w:spacing w:line="276" w:lineRule="auto"/>
        <w:ind w:left="851" w:hanging="284"/>
        <w:rPr>
          <w:rFonts w:ascii="Segoe UI" w:hAnsi="Segoe UI" w:cs="Segoe UI"/>
          <w:szCs w:val="20"/>
        </w:rPr>
      </w:pPr>
      <w:r>
        <w:rPr>
          <w:rFonts w:ascii="Segoe UI" w:hAnsi="Segoe UI" w:cs="Segoe UI"/>
          <w:szCs w:val="20"/>
        </w:rPr>
        <w:t>Seznam poddodavatelů</w:t>
      </w:r>
      <w:r w:rsidR="004B4C49">
        <w:rPr>
          <w:rFonts w:ascii="Segoe UI" w:hAnsi="Segoe UI" w:cs="Segoe UI"/>
          <w:szCs w:val="20"/>
        </w:rPr>
        <w:t>.</w:t>
      </w:r>
    </w:p>
    <w:p w14:paraId="67715457" w14:textId="77777777" w:rsidR="00550335" w:rsidRPr="00550335" w:rsidRDefault="00550335" w:rsidP="00B4313B">
      <w:pPr>
        <w:spacing w:line="276" w:lineRule="auto"/>
        <w:rPr>
          <w:rFonts w:ascii="Segoe UI" w:hAnsi="Segoe UI" w:cs="Segoe UI"/>
        </w:rPr>
      </w:pPr>
    </w:p>
    <w:p w14:paraId="01BD7828" w14:textId="77777777" w:rsidR="00550335" w:rsidRPr="00550335" w:rsidRDefault="00550335" w:rsidP="00B4313B">
      <w:pPr>
        <w:spacing w:line="276" w:lineRule="auto"/>
        <w:rPr>
          <w:rFonts w:ascii="Segoe UI" w:hAnsi="Segoe UI" w:cs="Segoe UI"/>
        </w:rPr>
      </w:pPr>
    </w:p>
    <w:p w14:paraId="5CB7553F" w14:textId="77777777" w:rsidR="00D54601" w:rsidRPr="00550335" w:rsidRDefault="00D54601" w:rsidP="00B4313B">
      <w:pPr>
        <w:spacing w:line="276" w:lineRule="auto"/>
        <w:rPr>
          <w:rFonts w:ascii="Segoe UI" w:hAnsi="Segoe UI" w:cs="Segoe UI"/>
        </w:rPr>
      </w:pPr>
    </w:p>
    <w:p w14:paraId="004E2D02" w14:textId="77777777" w:rsidR="005524A3" w:rsidRPr="00550335" w:rsidRDefault="005524A3" w:rsidP="00B4313B">
      <w:pPr>
        <w:tabs>
          <w:tab w:val="left" w:leader="dot" w:pos="3969"/>
          <w:tab w:val="left" w:pos="5103"/>
          <w:tab w:val="right" w:leader="dot" w:pos="9072"/>
        </w:tabs>
        <w:spacing w:after="60" w:line="276" w:lineRule="auto"/>
        <w:rPr>
          <w:rFonts w:ascii="Segoe UI" w:hAnsi="Segoe UI" w:cs="Segoe UI"/>
        </w:rPr>
      </w:pPr>
      <w:r w:rsidRPr="00550335">
        <w:rPr>
          <w:rFonts w:ascii="Segoe UI" w:hAnsi="Segoe UI" w:cs="Segoe UI"/>
        </w:rPr>
        <w:t>V</w:t>
      </w:r>
      <w:r w:rsidR="00C72F2F" w:rsidRPr="00550335">
        <w:rPr>
          <w:rFonts w:ascii="Segoe UI" w:hAnsi="Segoe UI" w:cs="Segoe UI"/>
        </w:rPr>
        <w:t> </w:t>
      </w:r>
      <w:r w:rsidR="006E60DF" w:rsidRPr="00550335">
        <w:rPr>
          <w:rFonts w:ascii="Segoe UI" w:hAnsi="Segoe UI" w:cs="Segoe UI"/>
        </w:rPr>
        <w:t>…………………………….</w:t>
      </w:r>
      <w:r w:rsidRPr="00550335">
        <w:rPr>
          <w:rFonts w:ascii="Segoe UI" w:hAnsi="Segoe UI" w:cs="Segoe UI"/>
        </w:rPr>
        <w:t xml:space="preserve"> </w:t>
      </w:r>
      <w:proofErr w:type="gramStart"/>
      <w:r w:rsidRPr="00550335">
        <w:rPr>
          <w:rFonts w:ascii="Segoe UI" w:hAnsi="Segoe UI" w:cs="Segoe UI"/>
        </w:rPr>
        <w:t>dne</w:t>
      </w:r>
      <w:proofErr w:type="gramEnd"/>
      <w:r w:rsidRPr="00550335">
        <w:rPr>
          <w:rFonts w:ascii="Segoe UI" w:hAnsi="Segoe UI" w:cs="Segoe UI"/>
        </w:rPr>
        <w:t xml:space="preserve"> </w:t>
      </w:r>
      <w:r w:rsidRPr="00550335">
        <w:rPr>
          <w:rFonts w:ascii="Segoe UI" w:hAnsi="Segoe UI" w:cs="Segoe UI"/>
        </w:rPr>
        <w:tab/>
      </w:r>
      <w:r w:rsidRPr="00550335">
        <w:rPr>
          <w:rFonts w:ascii="Segoe UI" w:hAnsi="Segoe UI" w:cs="Segoe UI"/>
        </w:rPr>
        <w:tab/>
        <w:t>V </w:t>
      </w:r>
      <w:r w:rsidR="00CB3310" w:rsidRPr="00550335">
        <w:rPr>
          <w:rFonts w:ascii="Segoe UI" w:hAnsi="Segoe UI" w:cs="Segoe UI"/>
        </w:rPr>
        <w:t>Praze</w:t>
      </w:r>
      <w:r w:rsidRPr="00550335">
        <w:rPr>
          <w:rFonts w:ascii="Segoe UI" w:hAnsi="Segoe UI" w:cs="Segoe UI"/>
        </w:rPr>
        <w:t xml:space="preserve"> dne</w:t>
      </w:r>
      <w:r w:rsidRPr="00550335">
        <w:rPr>
          <w:rFonts w:ascii="Segoe UI" w:hAnsi="Segoe UI" w:cs="Segoe UI"/>
        </w:rPr>
        <w:tab/>
      </w:r>
    </w:p>
    <w:p w14:paraId="5221450C" w14:textId="77777777" w:rsidR="005524A3" w:rsidRPr="00550335" w:rsidRDefault="005524A3" w:rsidP="00B4313B">
      <w:pPr>
        <w:spacing w:line="276" w:lineRule="auto"/>
        <w:rPr>
          <w:rFonts w:ascii="Segoe UI" w:hAnsi="Segoe UI" w:cs="Segoe UI"/>
        </w:rPr>
      </w:pPr>
    </w:p>
    <w:p w14:paraId="6162B45A" w14:textId="77777777" w:rsidR="005524A3" w:rsidRPr="00550335" w:rsidRDefault="005524A3" w:rsidP="00B4313B">
      <w:pPr>
        <w:spacing w:line="276" w:lineRule="auto"/>
        <w:rPr>
          <w:rFonts w:ascii="Segoe UI" w:hAnsi="Segoe UI" w:cs="Segoe UI"/>
        </w:rPr>
      </w:pPr>
    </w:p>
    <w:p w14:paraId="22ADC480" w14:textId="77777777" w:rsidR="00AB6062" w:rsidRPr="00550335" w:rsidRDefault="00AB6062" w:rsidP="00B4313B">
      <w:pPr>
        <w:spacing w:line="276" w:lineRule="auto"/>
        <w:rPr>
          <w:rFonts w:ascii="Segoe UI" w:hAnsi="Segoe UI" w:cs="Segoe UI"/>
        </w:rPr>
      </w:pPr>
    </w:p>
    <w:p w14:paraId="7F583A3D" w14:textId="77777777" w:rsidR="005524A3" w:rsidRPr="00550335" w:rsidRDefault="005524A3" w:rsidP="00B4313B">
      <w:pPr>
        <w:tabs>
          <w:tab w:val="left" w:leader="dot" w:pos="3969"/>
          <w:tab w:val="left" w:pos="5103"/>
          <w:tab w:val="right" w:leader="dot" w:pos="9072"/>
        </w:tabs>
        <w:spacing w:after="60" w:line="276" w:lineRule="auto"/>
        <w:rPr>
          <w:rFonts w:ascii="Segoe UI" w:hAnsi="Segoe UI" w:cs="Segoe UI"/>
        </w:rPr>
      </w:pPr>
      <w:r w:rsidRPr="00550335">
        <w:rPr>
          <w:rFonts w:ascii="Segoe UI" w:hAnsi="Segoe UI" w:cs="Segoe UI"/>
        </w:rPr>
        <w:tab/>
      </w:r>
      <w:r w:rsidRPr="00550335">
        <w:rPr>
          <w:rFonts w:ascii="Segoe UI" w:hAnsi="Segoe UI" w:cs="Segoe UI"/>
        </w:rPr>
        <w:tab/>
      </w:r>
      <w:r w:rsidRPr="00550335">
        <w:rPr>
          <w:rFonts w:ascii="Segoe UI" w:hAnsi="Segoe UI" w:cs="Segoe UI"/>
        </w:rPr>
        <w:tab/>
      </w:r>
    </w:p>
    <w:p w14:paraId="76BF2AE5" w14:textId="77777777" w:rsidR="00C72F2F" w:rsidRPr="00550335" w:rsidRDefault="006E7235" w:rsidP="00B4313B">
      <w:pPr>
        <w:pStyle w:val="Podpis-tabulator9"/>
        <w:spacing w:line="276" w:lineRule="auto"/>
        <w:rPr>
          <w:rFonts w:ascii="Segoe UI" w:hAnsi="Segoe UI" w:cs="Segoe UI"/>
          <w:i/>
          <w:szCs w:val="20"/>
        </w:rPr>
      </w:pPr>
      <w:r w:rsidRPr="00550335">
        <w:rPr>
          <w:rFonts w:ascii="Segoe UI" w:hAnsi="Segoe UI" w:cs="Segoe UI"/>
          <w:i/>
          <w:szCs w:val="20"/>
        </w:rPr>
        <w:t>z</w:t>
      </w:r>
      <w:r w:rsidR="00AB6062" w:rsidRPr="00550335">
        <w:rPr>
          <w:rFonts w:ascii="Segoe UI" w:hAnsi="Segoe UI" w:cs="Segoe UI"/>
          <w:i/>
          <w:szCs w:val="20"/>
        </w:rPr>
        <w:t xml:space="preserve">a </w:t>
      </w:r>
      <w:r w:rsidR="006E60DF" w:rsidRPr="00550335">
        <w:rPr>
          <w:rFonts w:ascii="Segoe UI" w:hAnsi="Segoe UI" w:cs="Segoe UI"/>
          <w:i/>
          <w:szCs w:val="20"/>
        </w:rPr>
        <w:t>Zhotovitele</w:t>
      </w:r>
      <w:r w:rsidR="00CA1CE4" w:rsidRPr="00550335">
        <w:rPr>
          <w:rFonts w:ascii="Segoe UI" w:hAnsi="Segoe UI" w:cs="Segoe UI"/>
        </w:rPr>
        <w:tab/>
      </w:r>
      <w:r w:rsidRPr="00550335">
        <w:rPr>
          <w:rFonts w:ascii="Segoe UI" w:hAnsi="Segoe UI" w:cs="Segoe UI"/>
          <w:i/>
          <w:szCs w:val="20"/>
        </w:rPr>
        <w:t>z</w:t>
      </w:r>
      <w:r w:rsidR="00AB6062" w:rsidRPr="00550335">
        <w:rPr>
          <w:rFonts w:ascii="Segoe UI" w:hAnsi="Segoe UI" w:cs="Segoe UI"/>
          <w:i/>
          <w:szCs w:val="20"/>
        </w:rPr>
        <w:t xml:space="preserve">a </w:t>
      </w:r>
      <w:r w:rsidRPr="00550335">
        <w:rPr>
          <w:rFonts w:ascii="Segoe UI" w:hAnsi="Segoe UI" w:cs="Segoe UI"/>
          <w:i/>
          <w:szCs w:val="20"/>
        </w:rPr>
        <w:t>O</w:t>
      </w:r>
      <w:r w:rsidR="00AB6062" w:rsidRPr="00550335">
        <w:rPr>
          <w:rFonts w:ascii="Segoe UI" w:hAnsi="Segoe UI" w:cs="Segoe UI"/>
          <w:i/>
          <w:szCs w:val="20"/>
        </w:rPr>
        <w:t>bjednatele</w:t>
      </w:r>
    </w:p>
    <w:p w14:paraId="1EDD9365" w14:textId="77777777" w:rsidR="00CA1CE4" w:rsidRPr="00550335" w:rsidRDefault="006E60DF" w:rsidP="00B4313B">
      <w:pPr>
        <w:pStyle w:val="Podpis-tabulator9"/>
        <w:spacing w:line="276" w:lineRule="auto"/>
        <w:rPr>
          <w:rFonts w:ascii="Segoe UI" w:hAnsi="Segoe UI" w:cs="Segoe UI"/>
          <w:szCs w:val="20"/>
        </w:rPr>
      </w:pPr>
      <w:r w:rsidRPr="00550335">
        <w:rPr>
          <w:rFonts w:ascii="Segoe UI" w:hAnsi="Segoe UI" w:cs="Segoe UI"/>
          <w:b/>
        </w:rPr>
        <w:t>Tomáš Zvěřina</w:t>
      </w:r>
      <w:r w:rsidR="00CA1CE4" w:rsidRPr="00550335">
        <w:rPr>
          <w:rFonts w:ascii="Segoe UI" w:hAnsi="Segoe UI" w:cs="Segoe UI"/>
        </w:rPr>
        <w:tab/>
      </w:r>
      <w:r w:rsidR="00AB6062" w:rsidRPr="00550335">
        <w:rPr>
          <w:rFonts w:ascii="Segoe UI" w:hAnsi="Segoe UI" w:cs="Segoe UI"/>
          <w:b/>
          <w:szCs w:val="20"/>
        </w:rPr>
        <w:t xml:space="preserve">Ing. </w:t>
      </w:r>
      <w:r w:rsidR="0098218F" w:rsidRPr="00550335">
        <w:rPr>
          <w:rFonts w:ascii="Segoe UI" w:hAnsi="Segoe UI" w:cs="Segoe UI"/>
          <w:b/>
          <w:szCs w:val="20"/>
        </w:rPr>
        <w:t>Petr Valdman</w:t>
      </w:r>
    </w:p>
    <w:p w14:paraId="356C5B70" w14:textId="1BB29B5E" w:rsidR="00D30BCC" w:rsidRDefault="006E60DF" w:rsidP="00B4313B">
      <w:pPr>
        <w:tabs>
          <w:tab w:val="left" w:pos="5103"/>
        </w:tabs>
        <w:spacing w:line="276" w:lineRule="auto"/>
        <w:ind w:left="5103" w:hanging="5103"/>
        <w:rPr>
          <w:rFonts w:ascii="Segoe UI" w:hAnsi="Segoe UI" w:cs="Segoe UI"/>
          <w:szCs w:val="20"/>
        </w:rPr>
      </w:pPr>
      <w:r w:rsidRPr="00550335">
        <w:rPr>
          <w:rFonts w:ascii="Segoe UI" w:hAnsi="Segoe UI" w:cs="Segoe UI"/>
        </w:rPr>
        <w:t>jednatel</w:t>
      </w:r>
      <w:r w:rsidR="005C5061" w:rsidRPr="00550335">
        <w:rPr>
          <w:rFonts w:ascii="Segoe UI" w:hAnsi="Segoe UI" w:cs="Segoe UI"/>
        </w:rPr>
        <w:t xml:space="preserve"> </w:t>
      </w:r>
      <w:r w:rsidRPr="00550335">
        <w:rPr>
          <w:rFonts w:ascii="Segoe UI" w:hAnsi="Segoe UI" w:cs="Segoe UI"/>
        </w:rPr>
        <w:t>fnx.io s.r.o.</w:t>
      </w:r>
      <w:r w:rsidR="00A6162B" w:rsidRPr="00550335">
        <w:rPr>
          <w:rFonts w:ascii="Segoe UI" w:hAnsi="Segoe UI" w:cs="Segoe UI"/>
        </w:rPr>
        <w:tab/>
      </w:r>
      <w:r w:rsidR="0098218F" w:rsidRPr="00550335">
        <w:rPr>
          <w:rFonts w:ascii="Segoe UI" w:hAnsi="Segoe UI" w:cs="Segoe UI"/>
          <w:szCs w:val="20"/>
        </w:rPr>
        <w:t xml:space="preserve">ředitel </w:t>
      </w:r>
      <w:r w:rsidR="00FF3CA6" w:rsidRPr="00550335">
        <w:rPr>
          <w:rFonts w:ascii="Segoe UI" w:hAnsi="Segoe UI" w:cs="Segoe UI"/>
          <w:szCs w:val="20"/>
        </w:rPr>
        <w:t>SFŽP</w:t>
      </w:r>
      <w:r w:rsidR="0098218F" w:rsidRPr="00550335">
        <w:rPr>
          <w:rFonts w:ascii="Segoe UI" w:hAnsi="Segoe UI" w:cs="Segoe UI"/>
          <w:szCs w:val="20"/>
        </w:rPr>
        <w:t xml:space="preserve"> ČR</w:t>
      </w:r>
    </w:p>
    <w:p w14:paraId="2DFF1CAC" w14:textId="77777777" w:rsidR="00D30BCC" w:rsidRDefault="00D30BCC">
      <w:pPr>
        <w:spacing w:line="240" w:lineRule="auto"/>
        <w:jc w:val="left"/>
        <w:rPr>
          <w:rFonts w:ascii="Segoe UI" w:hAnsi="Segoe UI" w:cs="Segoe UI"/>
          <w:szCs w:val="20"/>
        </w:rPr>
      </w:pPr>
      <w:r>
        <w:rPr>
          <w:rFonts w:ascii="Segoe UI" w:hAnsi="Segoe UI" w:cs="Segoe UI"/>
          <w:szCs w:val="20"/>
        </w:rPr>
        <w:br w:type="page"/>
      </w:r>
    </w:p>
    <w:p w14:paraId="13F3975C" w14:textId="77777777" w:rsidR="00550335" w:rsidRPr="00550335" w:rsidRDefault="00550335" w:rsidP="001812F0">
      <w:pPr>
        <w:pStyle w:val="Nzev"/>
        <w:ind w:right="-2"/>
        <w:jc w:val="both"/>
        <w:rPr>
          <w:rFonts w:cs="Segoe UI"/>
          <w:spacing w:val="-16"/>
        </w:rPr>
      </w:pPr>
      <w:r w:rsidRPr="00550335">
        <w:rPr>
          <w:rFonts w:cs="Segoe UI"/>
          <w:spacing w:val="-16"/>
        </w:rPr>
        <w:lastRenderedPageBreak/>
        <w:t xml:space="preserve">příloha č. 1 - Bezpečnostní požadavky </w:t>
      </w:r>
      <w:r w:rsidR="00FB35CC">
        <w:rPr>
          <w:rFonts w:cs="Segoe UI"/>
          <w:spacing w:val="-16"/>
        </w:rPr>
        <w:t>SFŽP ČR</w:t>
      </w:r>
    </w:p>
    <w:p w14:paraId="03026CE2" w14:textId="77777777" w:rsidR="00550335" w:rsidRPr="00550335" w:rsidRDefault="00550335" w:rsidP="001812F0">
      <w:pPr>
        <w:pStyle w:val="Nadpis1"/>
        <w:keepLines/>
        <w:numPr>
          <w:ilvl w:val="0"/>
          <w:numId w:val="65"/>
        </w:numPr>
        <w:spacing w:before="360" w:after="120" w:line="264" w:lineRule="auto"/>
        <w:jc w:val="both"/>
        <w:rPr>
          <w:rFonts w:ascii="Segoe UI" w:hAnsi="Segoe UI" w:cs="Segoe UI"/>
          <w:b/>
          <w:color w:val="auto"/>
          <w:sz w:val="20"/>
          <w:szCs w:val="20"/>
        </w:rPr>
      </w:pPr>
      <w:r w:rsidRPr="00550335">
        <w:rPr>
          <w:rFonts w:ascii="Segoe UI" w:hAnsi="Segoe UI" w:cs="Segoe UI"/>
          <w:b/>
          <w:color w:val="auto"/>
          <w:sz w:val="20"/>
          <w:szCs w:val="20"/>
        </w:rPr>
        <w:t>Ochrana informací</w:t>
      </w:r>
    </w:p>
    <w:p w14:paraId="0F17C005"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 xml:space="preserve">Smluvní strany se zavazují, že uchovají v tajnosti veškeré informace o všech skutečnostech </w:t>
      </w:r>
      <w:r w:rsidRPr="00550335">
        <w:rPr>
          <w:rFonts w:ascii="Segoe UI" w:hAnsi="Segoe UI" w:cs="Segoe UI"/>
          <w:szCs w:val="20"/>
        </w:rPr>
        <w:br/>
        <w:t>SFŽP ČR týkajících se informačních aktiv, které získají v průběhu činnosti podle této smlouvy, jakož i po jejím ukončení. Dále uchovají v tajnosti veškeré informace týkající se dodavatele či SFŽP ČR,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1D2E2FDA"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Dodavatel se dále zavazuje k mlčenlivosti o postupech či metodikách, které SFŽP ČR navrhl a dodal, stejně tak o díle jako takovém.</w:t>
      </w:r>
    </w:p>
    <w:p w14:paraId="0FEE72E0"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Dodavatel se zavazuje shromažďovat jakékoli informace SFŽP ČR (např. zálohy dat, parciální zálohy dat, tabulek atd.) pouze na základě předchozího písemného souhlasu SFŽP ČR (např. prostřednictvím informačního systému JIRA), k předem stanoveným účelům (převody dat, analýza chyby apod.) a na předem stanovenou dobu. Za SFŽP ČR je odpovědnou osobou kontaktní osoba SFŽP ČR určená ve smlouvě. Bezprostředně po vyřešení požadavku či problému je dodavatel povinen tato data skartovat, pokud není ve smlouvě uvedeno jinak.</w:t>
      </w:r>
    </w:p>
    <w:p w14:paraId="49B9A316"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Smluvní strany mají navzájem právo požadovat doložení dostatečnosti principů ochrany neveřejných informací. Dodavatel se zavazuje, že neveřejné informace nevyužije ve svůj vlastní prospěch. Při přenosu a zpracování dat je dodavatel povinen přijmout náležitá bezpečností opatření, aby nedošlo k úniku nebo neoprávněnému použití těchto informací. Dodavatel předloží soupis přijatých opatření SFŽP ČR ke schválení. Přenos a zpracování informací je dodavatel oprávněn provádět až po jejich odsouhlasení bezpečnostním manažerem – koordinátorem uvedeným ve smlouvě.</w:t>
      </w:r>
    </w:p>
    <w:p w14:paraId="71B2672B" w14:textId="77777777" w:rsidR="00550335" w:rsidRPr="00550335" w:rsidRDefault="00550335" w:rsidP="001812F0">
      <w:pPr>
        <w:pStyle w:val="Nadpis1"/>
        <w:keepLines/>
        <w:numPr>
          <w:ilvl w:val="0"/>
          <w:numId w:val="65"/>
        </w:numPr>
        <w:spacing w:before="360" w:after="120" w:line="264" w:lineRule="auto"/>
        <w:jc w:val="both"/>
        <w:rPr>
          <w:rFonts w:ascii="Segoe UI" w:hAnsi="Segoe UI" w:cs="Segoe UI"/>
          <w:b/>
          <w:color w:val="auto"/>
          <w:sz w:val="20"/>
          <w:szCs w:val="20"/>
        </w:rPr>
      </w:pPr>
      <w:r w:rsidRPr="00550335">
        <w:rPr>
          <w:rFonts w:ascii="Segoe UI" w:hAnsi="Segoe UI" w:cs="Segoe UI"/>
          <w:b/>
          <w:color w:val="auto"/>
          <w:sz w:val="20"/>
          <w:szCs w:val="20"/>
        </w:rPr>
        <w:t>Vymezení povoleného přístupu dodavatele</w:t>
      </w:r>
    </w:p>
    <w:p w14:paraId="642CD734"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Přístup k informačním aktivům SFŽP ČR bude umožněn jen předem schváleným zaměstnancům či dalším osobám na straně dodavatele (dále společně jen „pracovníci dodavatele“), zapsaným v listině „Přístup k aktivům ICT“, která bude vyplněna neprodleně po uzavření této smlouvy, nejpozději však před zahájením plnění. Vyplnění listiny zajistí SFŽP ČR ve spolupráci s dodavatelem. V listině budou dále uvedena přidělená oprávnění jednotlivých pracovníků dodavatele, podmínky, způsob a parametry přístupu do systému/ů SFŽP ČR.</w:t>
      </w:r>
    </w:p>
    <w:p w14:paraId="2748C607"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Výměnu či doplnění pracovníka dodavatele podílejícího se na plnění smlouvy lze provést pouze na základě žádosti dodavatele a jejím schválení kontaktní osobou SFŽP ČR určenou ve smlouvě. Pokud dodavatel prokazoval splnění kvalifikačních předpokladů ve výběrovém/zadávacím řízení pracovníkem dodavatele uvedeným v listině „Přístup k aktivům ICT“, lze výměnu či doplnění takového pracovníka dodavatele provést, pouze pokud nový pracovník dodavatele splňuje kvalifikační předpoklady požadované ve výběrovém/zadávacím řízení.</w:t>
      </w:r>
    </w:p>
    <w:p w14:paraId="2DE1AFBE" w14:textId="77777777" w:rsidR="00550335" w:rsidRPr="00550335" w:rsidRDefault="00550335" w:rsidP="001812F0">
      <w:pPr>
        <w:pStyle w:val="Nadpis1"/>
        <w:keepLines/>
        <w:numPr>
          <w:ilvl w:val="0"/>
          <w:numId w:val="65"/>
        </w:numPr>
        <w:spacing w:before="360" w:after="120" w:line="264" w:lineRule="auto"/>
        <w:jc w:val="both"/>
        <w:rPr>
          <w:rFonts w:ascii="Segoe UI" w:hAnsi="Segoe UI" w:cs="Segoe UI"/>
          <w:b/>
          <w:color w:val="auto"/>
          <w:sz w:val="20"/>
          <w:szCs w:val="20"/>
        </w:rPr>
      </w:pPr>
      <w:r w:rsidRPr="00550335">
        <w:rPr>
          <w:rFonts w:ascii="Segoe UI" w:hAnsi="Segoe UI" w:cs="Segoe UI"/>
          <w:b/>
          <w:color w:val="auto"/>
          <w:sz w:val="20"/>
          <w:szCs w:val="20"/>
        </w:rPr>
        <w:lastRenderedPageBreak/>
        <w:t xml:space="preserve">Ujednání o závazku dodavatele řídit se existujícími vnitřními předpisy </w:t>
      </w:r>
      <w:r w:rsidR="001812F0">
        <w:rPr>
          <w:rFonts w:ascii="Segoe UI" w:hAnsi="Segoe UI" w:cs="Segoe UI"/>
          <w:b/>
          <w:color w:val="auto"/>
          <w:sz w:val="20"/>
          <w:szCs w:val="20"/>
        </w:rPr>
        <w:br/>
      </w:r>
      <w:r w:rsidRPr="00550335">
        <w:rPr>
          <w:rFonts w:ascii="Segoe UI" w:hAnsi="Segoe UI" w:cs="Segoe UI"/>
          <w:b/>
          <w:color w:val="auto"/>
          <w:sz w:val="20"/>
          <w:szCs w:val="20"/>
        </w:rPr>
        <w:t>SFŽP ČR s důrazem na dokumentaci ISMS</w:t>
      </w:r>
    </w:p>
    <w:p w14:paraId="461FE484" w14:textId="6898CF95"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Dodavatel je povinen řídit se bezpečnostními požadavky a příslušnými vnitřními směrnicemi a manuály SFŽP ČR</w:t>
      </w:r>
      <w:r w:rsidR="00882586">
        <w:rPr>
          <w:rFonts w:ascii="Segoe UI" w:hAnsi="Segoe UI" w:cs="Segoe UI"/>
          <w:szCs w:val="20"/>
        </w:rPr>
        <w:t>, které nejsou v rozporu s touto Smlouvou</w:t>
      </w:r>
      <w:r w:rsidRPr="00550335">
        <w:rPr>
          <w:rFonts w:ascii="Segoe UI" w:hAnsi="Segoe UI" w:cs="Segoe UI"/>
          <w:szCs w:val="20"/>
        </w:rPr>
        <w:t>.</w:t>
      </w:r>
    </w:p>
    <w:p w14:paraId="508E6349"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Pracovníci dodavatele, kteří používají, spravují či jinak využívají aktiva SFŽP ČR, musí být prokazatelným způsobem seznámeni s bezpečnostními požadavky a příslušnými vnitřními směrnicemi a manuály SFŽP ČR a musejí být dodavatelem zavázáni se jimi řídit.</w:t>
      </w:r>
    </w:p>
    <w:p w14:paraId="0183BE5E"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Dodavatel ustanoví odpovědnou osobu, která bude odpovídat za adekvátní seznámení se pracovníků dodavatele s bezpečnostními požadavky SFŽP ČR a za dodržování těchto požadavků.</w:t>
      </w:r>
    </w:p>
    <w:p w14:paraId="362ABD45"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Pracovníci dodavatele, kteří nakládají s neveřejnými informacemi SFŽP ČR, absolvují seznámení s pravidly a postupy ISMS SFŽP ČR. Každý poučený pracovník dodavatele následně podepíše „</w:t>
      </w:r>
      <w:r w:rsidRPr="00550335">
        <w:rPr>
          <w:rFonts w:ascii="Segoe UI" w:hAnsi="Segoe UI" w:cs="Segoe UI"/>
          <w:i/>
          <w:szCs w:val="20"/>
        </w:rPr>
        <w:t>Prohlášení o zajištění bezpečnosti informací SFŽP ČR (privilegovaný přístup)</w:t>
      </w:r>
      <w:r w:rsidRPr="00550335">
        <w:rPr>
          <w:rFonts w:ascii="Segoe UI" w:hAnsi="Segoe UI" w:cs="Segoe UI"/>
          <w:szCs w:val="20"/>
        </w:rPr>
        <w:t>“, a to nejpozději před započetím prací, na nichž se podílí.</w:t>
      </w:r>
    </w:p>
    <w:p w14:paraId="20ABBE7C"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 xml:space="preserve">Seznámení pracovníků dodavatele s pravidly a postupy ISMS organizuje kontaktní osoba </w:t>
      </w:r>
      <w:r w:rsidRPr="00550335">
        <w:rPr>
          <w:rFonts w:ascii="Segoe UI" w:hAnsi="Segoe UI" w:cs="Segoe UI"/>
          <w:szCs w:val="20"/>
        </w:rPr>
        <w:br/>
        <w:t>SFŽP ČR určená ve smlouvě či jiná odpovědná osoba určená smluvními stranami.</w:t>
      </w:r>
    </w:p>
    <w:p w14:paraId="77B765BF" w14:textId="77777777" w:rsidR="00550335" w:rsidRPr="00550335" w:rsidRDefault="00550335" w:rsidP="001812F0">
      <w:pPr>
        <w:pStyle w:val="Nadpis1"/>
        <w:keepLines/>
        <w:numPr>
          <w:ilvl w:val="0"/>
          <w:numId w:val="65"/>
        </w:numPr>
        <w:spacing w:before="360" w:after="120" w:line="264" w:lineRule="auto"/>
        <w:jc w:val="both"/>
        <w:rPr>
          <w:rFonts w:ascii="Segoe UI" w:hAnsi="Segoe UI" w:cs="Segoe UI"/>
          <w:b/>
          <w:color w:val="auto"/>
          <w:sz w:val="20"/>
          <w:szCs w:val="20"/>
        </w:rPr>
      </w:pPr>
      <w:r w:rsidRPr="00550335">
        <w:rPr>
          <w:rFonts w:ascii="Segoe UI" w:hAnsi="Segoe UI" w:cs="Segoe UI"/>
          <w:b/>
          <w:color w:val="auto"/>
          <w:sz w:val="20"/>
          <w:szCs w:val="20"/>
        </w:rPr>
        <w:t>Odpovědnost dodavatele, jeho zaměstnanců, osob ve smluvním vztahu k dodavateli a poddodavatelů</w:t>
      </w:r>
    </w:p>
    <w:p w14:paraId="51C75442"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Dodavatel zajistí promítnutí smluvních požadavků a povinností do povinností  pracovníků dodavatele podílejících se na plnění smlouvy.</w:t>
      </w:r>
    </w:p>
    <w:p w14:paraId="66F85C30" w14:textId="77777777" w:rsidR="00FB4BA3"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Bude-li dodavatel využívat při plnění smlouvy další či jiné poddodavatele, než uvedené v Seznamu poddodavatelů, jenž tvoří přílohu této smlouvy, je povinen předložit SFŽP ČR identifikační údaje těchto dalších/jiných poddodavatelů a vymezit části předmětu plnění, které budou poddodavateli realizovány, a to nejpozději před zahájením plnění jednotlivými poddodavateli.</w:t>
      </w:r>
    </w:p>
    <w:p w14:paraId="60F59313" w14:textId="77777777" w:rsidR="00550335" w:rsidRPr="00FB4BA3"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FB4BA3">
        <w:rPr>
          <w:rFonts w:ascii="Segoe UI" w:hAnsi="Segoe UI" w:cs="Segoe UI"/>
          <w:szCs w:val="20"/>
        </w:rPr>
        <w:t>Poddodavatelé musí splňovat stejné podmínky a požadavky, jako dodavatel a pracovníci dodavatele. Za přenesení smluvních požadavků a povinností na poddodavatele odpovídá dodavatel. Poddodavatel má povinnost dodržovat bezpečnostní požadavky SFŽP ČR. Dodavatel prohlašuje, že poddodavatel je smluvně zavázán k dodržování všech bezpečnostních požadavků uvedených ve smlouvě.</w:t>
      </w:r>
    </w:p>
    <w:p w14:paraId="4818207C" w14:textId="77777777" w:rsidR="00550335" w:rsidRPr="00550335" w:rsidRDefault="00550335" w:rsidP="001812F0">
      <w:pPr>
        <w:pStyle w:val="Nadpis1"/>
        <w:keepLines/>
        <w:numPr>
          <w:ilvl w:val="0"/>
          <w:numId w:val="65"/>
        </w:numPr>
        <w:spacing w:before="360" w:after="120" w:line="264" w:lineRule="auto"/>
        <w:jc w:val="both"/>
        <w:rPr>
          <w:rFonts w:ascii="Segoe UI" w:hAnsi="Segoe UI" w:cs="Segoe UI"/>
          <w:b/>
          <w:color w:val="auto"/>
          <w:sz w:val="20"/>
          <w:szCs w:val="20"/>
        </w:rPr>
      </w:pPr>
      <w:r w:rsidRPr="00550335">
        <w:rPr>
          <w:rFonts w:ascii="Segoe UI" w:hAnsi="Segoe UI" w:cs="Segoe UI"/>
          <w:b/>
          <w:color w:val="auto"/>
          <w:sz w:val="20"/>
          <w:szCs w:val="20"/>
        </w:rPr>
        <w:t>Závazek k hlášení a řešení bezpečnostních incidentů v souladu s postupy SFŽP ČR</w:t>
      </w:r>
    </w:p>
    <w:p w14:paraId="60A3140E"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Ze strany dodavatele budou důsledně hlášeny všechny skutečnosti, které vedou nebo by mohly vést k porušení bezpečnosti, integrity, spolehlivosti předmětného systému nebo systémů souvisejících. Takto budou hlášeny i skutečnosti, které již byly při údržbě napraveny. Kontaktní osobou SFŽP ČR pro hlášení těchto tzv. „bezpečnostních incidentů“ je bezpečnostní manažer ICT uvedený ve smlouvě.</w:t>
      </w:r>
    </w:p>
    <w:p w14:paraId="6B454336" w14:textId="77777777" w:rsidR="00550335" w:rsidRPr="00550335" w:rsidRDefault="00550335" w:rsidP="001812F0">
      <w:pPr>
        <w:pStyle w:val="Nadpis1"/>
        <w:keepLines/>
        <w:numPr>
          <w:ilvl w:val="0"/>
          <w:numId w:val="65"/>
        </w:numPr>
        <w:spacing w:before="360" w:after="120" w:line="264" w:lineRule="auto"/>
        <w:jc w:val="both"/>
        <w:rPr>
          <w:rFonts w:ascii="Segoe UI" w:hAnsi="Segoe UI" w:cs="Segoe UI"/>
          <w:b/>
          <w:color w:val="auto"/>
          <w:sz w:val="20"/>
          <w:szCs w:val="20"/>
        </w:rPr>
      </w:pPr>
      <w:r w:rsidRPr="00550335">
        <w:rPr>
          <w:rFonts w:ascii="Segoe UI" w:hAnsi="Segoe UI" w:cs="Segoe UI"/>
          <w:b/>
          <w:color w:val="auto"/>
          <w:sz w:val="20"/>
          <w:szCs w:val="20"/>
        </w:rPr>
        <w:lastRenderedPageBreak/>
        <w:t xml:space="preserve">Požadavky na zajištění kontinuity poskytovaných produktů a služeb </w:t>
      </w:r>
      <w:r w:rsidR="001812F0">
        <w:rPr>
          <w:rFonts w:ascii="Segoe UI" w:hAnsi="Segoe UI" w:cs="Segoe UI"/>
          <w:b/>
          <w:color w:val="auto"/>
          <w:sz w:val="20"/>
          <w:szCs w:val="20"/>
        </w:rPr>
        <w:br/>
      </w:r>
      <w:r w:rsidRPr="00550335">
        <w:rPr>
          <w:rFonts w:ascii="Segoe UI" w:hAnsi="Segoe UI" w:cs="Segoe UI"/>
          <w:b/>
          <w:color w:val="auto"/>
          <w:sz w:val="20"/>
          <w:szCs w:val="20"/>
        </w:rPr>
        <w:t>a právo kontroly dodržování bezpečnostních požadavků</w:t>
      </w:r>
    </w:p>
    <w:p w14:paraId="5B305E8F" w14:textId="77777777" w:rsidR="00550335" w:rsidRPr="00550335" w:rsidRDefault="00550335" w:rsidP="001812F0">
      <w:pPr>
        <w:pStyle w:val="Odstavecseseznamem"/>
        <w:numPr>
          <w:ilvl w:val="1"/>
          <w:numId w:val="65"/>
        </w:numPr>
        <w:spacing w:before="120" w:after="120" w:line="264" w:lineRule="auto"/>
        <w:contextualSpacing w:val="0"/>
        <w:rPr>
          <w:rFonts w:ascii="Segoe UI" w:hAnsi="Segoe UI" w:cs="Segoe UI"/>
          <w:szCs w:val="20"/>
          <w:shd w:val="clear" w:color="auto" w:fill="FFFFFF"/>
        </w:rPr>
      </w:pPr>
      <w:r w:rsidRPr="00550335">
        <w:rPr>
          <w:rFonts w:ascii="Segoe UI" w:hAnsi="Segoe UI" w:cs="Segoe UI"/>
          <w:szCs w:val="20"/>
          <w:shd w:val="clear" w:color="auto" w:fill="FFFFFF"/>
        </w:rPr>
        <w:t>Dodavatel je povinen archivovat záznamy o provedených úkonech v rámci plnění smlouvy, a to minimálně po dobu trvání smlouvy.</w:t>
      </w:r>
    </w:p>
    <w:p w14:paraId="69A87C2C" w14:textId="77777777" w:rsidR="001812F0"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550335">
        <w:rPr>
          <w:rFonts w:ascii="Segoe UI" w:hAnsi="Segoe UI" w:cs="Segoe UI"/>
          <w:szCs w:val="20"/>
        </w:rPr>
        <w:t xml:space="preserve">SFŽP ČR je oprávněn kontrolovat plnění bezpečnostních požadavků na straně dodavatele. Dodavatel je povinen poskytnout SFŽP ČR nezbytné podklady, součinnost, případně umožnit kontrolu na místě. </w:t>
      </w:r>
    </w:p>
    <w:p w14:paraId="7FB09738" w14:textId="2A2156EC" w:rsidR="00D30BCC" w:rsidRDefault="00550335" w:rsidP="001812F0">
      <w:pPr>
        <w:pStyle w:val="Odstavecseseznamem"/>
        <w:numPr>
          <w:ilvl w:val="1"/>
          <w:numId w:val="65"/>
        </w:numPr>
        <w:spacing w:before="120" w:after="120" w:line="264" w:lineRule="auto"/>
        <w:contextualSpacing w:val="0"/>
        <w:rPr>
          <w:rFonts w:ascii="Segoe UI" w:hAnsi="Segoe UI" w:cs="Segoe UI"/>
          <w:szCs w:val="20"/>
        </w:rPr>
      </w:pPr>
      <w:r w:rsidRPr="001812F0">
        <w:rPr>
          <w:rFonts w:ascii="Segoe UI" w:hAnsi="Segoe UI" w:cs="Segoe UI"/>
          <w:szCs w:val="20"/>
        </w:rPr>
        <w:t>Všechny přístupy budou důsledně logovány, aby bylo možné zpětně analyzovat proběhlé skutečnosti.</w:t>
      </w:r>
    </w:p>
    <w:p w14:paraId="5C105DD2" w14:textId="77777777" w:rsidR="00D30BCC" w:rsidRDefault="00D30BCC">
      <w:pPr>
        <w:spacing w:line="240" w:lineRule="auto"/>
        <w:jc w:val="left"/>
        <w:rPr>
          <w:rFonts w:ascii="Segoe UI" w:hAnsi="Segoe UI" w:cs="Segoe UI"/>
          <w:szCs w:val="20"/>
        </w:rPr>
      </w:pPr>
      <w:r>
        <w:rPr>
          <w:rFonts w:ascii="Segoe UI" w:hAnsi="Segoe UI" w:cs="Segoe UI"/>
          <w:szCs w:val="20"/>
        </w:rPr>
        <w:br w:type="page"/>
      </w:r>
    </w:p>
    <w:p w14:paraId="7D1D350D" w14:textId="77777777" w:rsidR="00550335" w:rsidRPr="00550335" w:rsidRDefault="001812F0" w:rsidP="00550335">
      <w:pPr>
        <w:pStyle w:val="Nzev"/>
        <w:rPr>
          <w:rFonts w:cs="Segoe UI"/>
        </w:rPr>
      </w:pPr>
      <w:r>
        <w:rPr>
          <w:rFonts w:cs="Segoe UI"/>
        </w:rPr>
        <w:lastRenderedPageBreak/>
        <w:t xml:space="preserve">příloha č. 2 - </w:t>
      </w:r>
      <w:r w:rsidR="00550335" w:rsidRPr="00550335">
        <w:rPr>
          <w:rFonts w:cs="Segoe UI"/>
        </w:rPr>
        <w:t>Seznam poddodavatelů</w:t>
      </w:r>
    </w:p>
    <w:p w14:paraId="64893FB0" w14:textId="77777777" w:rsidR="00550335" w:rsidRPr="00550335" w:rsidRDefault="00550335" w:rsidP="00550335">
      <w:pPr>
        <w:spacing w:after="240"/>
        <w:rPr>
          <w:rFonts w:ascii="Segoe UI" w:hAnsi="Segoe UI" w:cs="Segoe UI"/>
          <w:szCs w:val="20"/>
        </w:rPr>
      </w:pPr>
      <w:r w:rsidRPr="00550335">
        <w:rPr>
          <w:rFonts w:ascii="Segoe UI" w:hAnsi="Segoe UI" w:cs="Segoe UI"/>
          <w:szCs w:val="20"/>
        </w:rPr>
        <w:t>Dodavatel bude část předmětu plnění realizovat prostřednictvím níže uvedených poddodavatelů:</w:t>
      </w:r>
    </w:p>
    <w:tbl>
      <w:tblPr>
        <w:tblStyle w:val="Mkatabulky"/>
        <w:tblW w:w="5000" w:type="pct"/>
        <w:tblInd w:w="0" w:type="dxa"/>
        <w:tblLook w:val="04A0" w:firstRow="1" w:lastRow="0" w:firstColumn="1" w:lastColumn="0" w:noHBand="0" w:noVBand="1"/>
      </w:tblPr>
      <w:tblGrid>
        <w:gridCol w:w="4592"/>
        <w:gridCol w:w="4592"/>
      </w:tblGrid>
      <w:tr w:rsidR="00550335" w:rsidRPr="00550335" w14:paraId="1CD0AFF1" w14:textId="77777777" w:rsidTr="00561829">
        <w:trPr>
          <w:trHeight w:val="319"/>
        </w:trPr>
        <w:tc>
          <w:tcPr>
            <w:tcW w:w="2500" w:type="pct"/>
          </w:tcPr>
          <w:p w14:paraId="005D3F8C" w14:textId="77777777" w:rsidR="00550335" w:rsidRPr="00550335" w:rsidRDefault="00550335" w:rsidP="00561829">
            <w:pPr>
              <w:pStyle w:val="Tuntext"/>
              <w:spacing w:before="0" w:after="0" w:line="264" w:lineRule="auto"/>
              <w:jc w:val="center"/>
              <w:rPr>
                <w:rFonts w:cs="Segoe UI"/>
                <w:sz w:val="20"/>
              </w:rPr>
            </w:pPr>
            <w:r w:rsidRPr="00550335">
              <w:rPr>
                <w:rFonts w:cs="Segoe UI"/>
                <w:sz w:val="20"/>
              </w:rPr>
              <w:t>Poddodavatel</w:t>
            </w:r>
          </w:p>
          <w:p w14:paraId="145B93F6" w14:textId="77777777" w:rsidR="00550335" w:rsidRPr="00550335" w:rsidRDefault="00550335" w:rsidP="00561829">
            <w:pPr>
              <w:pStyle w:val="Tuntext"/>
              <w:spacing w:before="0" w:after="0" w:line="264" w:lineRule="auto"/>
              <w:jc w:val="center"/>
              <w:rPr>
                <w:rFonts w:cs="Segoe UI"/>
                <w:b w:val="0"/>
                <w:sz w:val="20"/>
              </w:rPr>
            </w:pPr>
            <w:r w:rsidRPr="00550335">
              <w:rPr>
                <w:rFonts w:cs="Segoe UI"/>
                <w:b w:val="0"/>
                <w:sz w:val="20"/>
              </w:rPr>
              <w:t>(Obchodní firma / název / jméno, příjmení, sídlo/místo podnikání, IČ)</w:t>
            </w:r>
          </w:p>
        </w:tc>
        <w:tc>
          <w:tcPr>
            <w:tcW w:w="2500" w:type="pct"/>
          </w:tcPr>
          <w:p w14:paraId="1847FD64" w14:textId="77777777" w:rsidR="00550335" w:rsidRPr="00550335" w:rsidRDefault="00550335" w:rsidP="00561829">
            <w:pPr>
              <w:pStyle w:val="Tuntext"/>
              <w:spacing w:before="0" w:after="0" w:line="264" w:lineRule="auto"/>
              <w:jc w:val="center"/>
              <w:rPr>
                <w:rFonts w:cs="Segoe UI"/>
                <w:sz w:val="20"/>
              </w:rPr>
            </w:pPr>
            <w:r w:rsidRPr="00550335">
              <w:rPr>
                <w:rFonts w:cs="Segoe UI"/>
                <w:sz w:val="20"/>
              </w:rPr>
              <w:t>Část předmětu plnění, která bude plněna poddodavatelem</w:t>
            </w:r>
          </w:p>
        </w:tc>
      </w:tr>
      <w:tr w:rsidR="00550335" w:rsidRPr="00550335" w14:paraId="51B59A32" w14:textId="77777777" w:rsidTr="00561829">
        <w:trPr>
          <w:trHeight w:val="319"/>
        </w:trPr>
        <w:tc>
          <w:tcPr>
            <w:tcW w:w="2500" w:type="pct"/>
          </w:tcPr>
          <w:p w14:paraId="0CFA6895" w14:textId="77777777" w:rsidR="00550335" w:rsidRPr="00550335" w:rsidRDefault="00550335" w:rsidP="00561829">
            <w:pPr>
              <w:pStyle w:val="Tuntext"/>
              <w:spacing w:before="0" w:after="0" w:line="264" w:lineRule="auto"/>
              <w:jc w:val="left"/>
              <w:rPr>
                <w:rFonts w:cs="Segoe UI"/>
                <w:b w:val="0"/>
                <w:sz w:val="20"/>
              </w:rPr>
            </w:pPr>
          </w:p>
        </w:tc>
        <w:tc>
          <w:tcPr>
            <w:tcW w:w="2500" w:type="pct"/>
          </w:tcPr>
          <w:p w14:paraId="7D8AD260" w14:textId="77777777" w:rsidR="00550335" w:rsidRPr="00550335" w:rsidRDefault="00550335" w:rsidP="00561829">
            <w:pPr>
              <w:jc w:val="left"/>
              <w:rPr>
                <w:rFonts w:ascii="Segoe UI" w:hAnsi="Segoe UI" w:cs="Segoe UI"/>
                <w:sz w:val="20"/>
                <w:szCs w:val="20"/>
              </w:rPr>
            </w:pPr>
          </w:p>
        </w:tc>
      </w:tr>
      <w:tr w:rsidR="00550335" w:rsidRPr="00550335" w14:paraId="2494B3C9" w14:textId="77777777" w:rsidTr="00561829">
        <w:trPr>
          <w:trHeight w:val="319"/>
        </w:trPr>
        <w:tc>
          <w:tcPr>
            <w:tcW w:w="2500" w:type="pct"/>
            <w:tcBorders>
              <w:bottom w:val="single" w:sz="4" w:space="0" w:color="auto"/>
            </w:tcBorders>
          </w:tcPr>
          <w:p w14:paraId="3EE94A9A"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bottom w:val="single" w:sz="4" w:space="0" w:color="auto"/>
            </w:tcBorders>
          </w:tcPr>
          <w:p w14:paraId="16DFD901" w14:textId="77777777" w:rsidR="00550335" w:rsidRPr="00550335" w:rsidRDefault="00550335" w:rsidP="00561829">
            <w:pPr>
              <w:jc w:val="left"/>
              <w:rPr>
                <w:rFonts w:ascii="Segoe UI" w:hAnsi="Segoe UI" w:cs="Segoe UI"/>
                <w:sz w:val="20"/>
                <w:szCs w:val="20"/>
              </w:rPr>
            </w:pPr>
          </w:p>
        </w:tc>
      </w:tr>
      <w:tr w:rsidR="00550335" w:rsidRPr="00550335" w14:paraId="3E8E4B42" w14:textId="77777777" w:rsidTr="00561829">
        <w:trPr>
          <w:trHeight w:val="319"/>
        </w:trPr>
        <w:tc>
          <w:tcPr>
            <w:tcW w:w="2500" w:type="pct"/>
            <w:tcBorders>
              <w:top w:val="single" w:sz="4" w:space="0" w:color="auto"/>
              <w:bottom w:val="single" w:sz="4" w:space="0" w:color="auto"/>
            </w:tcBorders>
          </w:tcPr>
          <w:p w14:paraId="77C1F73D"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top w:val="single" w:sz="4" w:space="0" w:color="auto"/>
              <w:bottom w:val="single" w:sz="4" w:space="0" w:color="auto"/>
            </w:tcBorders>
          </w:tcPr>
          <w:p w14:paraId="6736DB77" w14:textId="77777777" w:rsidR="00550335" w:rsidRPr="00550335" w:rsidRDefault="00550335" w:rsidP="00561829">
            <w:pPr>
              <w:jc w:val="left"/>
              <w:rPr>
                <w:rFonts w:ascii="Segoe UI" w:hAnsi="Segoe UI" w:cs="Segoe UI"/>
                <w:sz w:val="20"/>
                <w:szCs w:val="20"/>
              </w:rPr>
            </w:pPr>
          </w:p>
        </w:tc>
      </w:tr>
      <w:tr w:rsidR="00550335" w:rsidRPr="00550335" w14:paraId="74BFA5B6" w14:textId="77777777" w:rsidTr="00561829">
        <w:trPr>
          <w:trHeight w:val="319"/>
        </w:trPr>
        <w:tc>
          <w:tcPr>
            <w:tcW w:w="2500" w:type="pct"/>
            <w:tcBorders>
              <w:top w:val="single" w:sz="4" w:space="0" w:color="auto"/>
              <w:bottom w:val="single" w:sz="4" w:space="0" w:color="auto"/>
            </w:tcBorders>
          </w:tcPr>
          <w:p w14:paraId="73E9F372"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top w:val="single" w:sz="4" w:space="0" w:color="auto"/>
              <w:bottom w:val="single" w:sz="4" w:space="0" w:color="auto"/>
            </w:tcBorders>
          </w:tcPr>
          <w:p w14:paraId="712D5FC3" w14:textId="77777777" w:rsidR="00550335" w:rsidRPr="00550335" w:rsidRDefault="00550335" w:rsidP="00561829">
            <w:pPr>
              <w:jc w:val="left"/>
              <w:rPr>
                <w:rFonts w:ascii="Segoe UI" w:hAnsi="Segoe UI" w:cs="Segoe UI"/>
                <w:sz w:val="20"/>
                <w:szCs w:val="20"/>
              </w:rPr>
            </w:pPr>
          </w:p>
        </w:tc>
      </w:tr>
      <w:tr w:rsidR="00550335" w:rsidRPr="00550335" w14:paraId="01596D3B" w14:textId="77777777" w:rsidTr="00561829">
        <w:trPr>
          <w:trHeight w:val="319"/>
        </w:trPr>
        <w:tc>
          <w:tcPr>
            <w:tcW w:w="2500" w:type="pct"/>
            <w:tcBorders>
              <w:top w:val="single" w:sz="4" w:space="0" w:color="auto"/>
              <w:bottom w:val="single" w:sz="4" w:space="0" w:color="auto"/>
            </w:tcBorders>
          </w:tcPr>
          <w:p w14:paraId="77452A47"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top w:val="single" w:sz="4" w:space="0" w:color="auto"/>
              <w:bottom w:val="single" w:sz="4" w:space="0" w:color="auto"/>
            </w:tcBorders>
          </w:tcPr>
          <w:p w14:paraId="3373ED0A" w14:textId="77777777" w:rsidR="00550335" w:rsidRPr="00550335" w:rsidRDefault="00550335" w:rsidP="00561829">
            <w:pPr>
              <w:jc w:val="left"/>
              <w:rPr>
                <w:rFonts w:ascii="Segoe UI" w:hAnsi="Segoe UI" w:cs="Segoe UI"/>
                <w:sz w:val="20"/>
                <w:szCs w:val="20"/>
              </w:rPr>
            </w:pPr>
          </w:p>
        </w:tc>
      </w:tr>
      <w:tr w:rsidR="00550335" w:rsidRPr="00550335" w14:paraId="5D381D3B" w14:textId="77777777" w:rsidTr="00561829">
        <w:trPr>
          <w:trHeight w:val="319"/>
        </w:trPr>
        <w:tc>
          <w:tcPr>
            <w:tcW w:w="2500" w:type="pct"/>
            <w:tcBorders>
              <w:top w:val="single" w:sz="4" w:space="0" w:color="auto"/>
              <w:bottom w:val="single" w:sz="4" w:space="0" w:color="auto"/>
            </w:tcBorders>
          </w:tcPr>
          <w:p w14:paraId="5EC026AE"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top w:val="single" w:sz="4" w:space="0" w:color="auto"/>
              <w:bottom w:val="single" w:sz="4" w:space="0" w:color="auto"/>
            </w:tcBorders>
          </w:tcPr>
          <w:p w14:paraId="0C98CE89" w14:textId="77777777" w:rsidR="00550335" w:rsidRPr="00550335" w:rsidRDefault="00550335" w:rsidP="00561829">
            <w:pPr>
              <w:jc w:val="left"/>
              <w:rPr>
                <w:rFonts w:ascii="Segoe UI" w:hAnsi="Segoe UI" w:cs="Segoe UI"/>
                <w:sz w:val="20"/>
                <w:szCs w:val="20"/>
              </w:rPr>
            </w:pPr>
          </w:p>
        </w:tc>
      </w:tr>
      <w:tr w:rsidR="00550335" w:rsidRPr="00550335" w14:paraId="305DEA46" w14:textId="77777777" w:rsidTr="00561829">
        <w:trPr>
          <w:trHeight w:val="319"/>
        </w:trPr>
        <w:tc>
          <w:tcPr>
            <w:tcW w:w="2500" w:type="pct"/>
            <w:tcBorders>
              <w:top w:val="single" w:sz="4" w:space="0" w:color="auto"/>
              <w:bottom w:val="single" w:sz="4" w:space="0" w:color="auto"/>
            </w:tcBorders>
          </w:tcPr>
          <w:p w14:paraId="4CC65ADE"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top w:val="single" w:sz="4" w:space="0" w:color="auto"/>
              <w:bottom w:val="single" w:sz="4" w:space="0" w:color="auto"/>
            </w:tcBorders>
          </w:tcPr>
          <w:p w14:paraId="7098C8D8" w14:textId="77777777" w:rsidR="00550335" w:rsidRPr="00550335" w:rsidRDefault="00550335" w:rsidP="00561829">
            <w:pPr>
              <w:jc w:val="left"/>
              <w:rPr>
                <w:rFonts w:ascii="Segoe UI" w:hAnsi="Segoe UI" w:cs="Segoe UI"/>
                <w:sz w:val="20"/>
                <w:szCs w:val="20"/>
              </w:rPr>
            </w:pPr>
          </w:p>
        </w:tc>
      </w:tr>
      <w:tr w:rsidR="00550335" w:rsidRPr="00550335" w14:paraId="6B03001C" w14:textId="77777777" w:rsidTr="00561829">
        <w:trPr>
          <w:trHeight w:val="319"/>
        </w:trPr>
        <w:tc>
          <w:tcPr>
            <w:tcW w:w="2500" w:type="pct"/>
            <w:tcBorders>
              <w:top w:val="single" w:sz="4" w:space="0" w:color="auto"/>
              <w:bottom w:val="single" w:sz="4" w:space="0" w:color="auto"/>
            </w:tcBorders>
          </w:tcPr>
          <w:p w14:paraId="1DF1572C"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top w:val="single" w:sz="4" w:space="0" w:color="auto"/>
              <w:bottom w:val="single" w:sz="4" w:space="0" w:color="auto"/>
            </w:tcBorders>
          </w:tcPr>
          <w:p w14:paraId="4EAA015C" w14:textId="77777777" w:rsidR="00550335" w:rsidRPr="00550335" w:rsidRDefault="00550335" w:rsidP="00561829">
            <w:pPr>
              <w:jc w:val="left"/>
              <w:rPr>
                <w:rFonts w:ascii="Segoe UI" w:hAnsi="Segoe UI" w:cs="Segoe UI"/>
                <w:sz w:val="20"/>
                <w:szCs w:val="20"/>
              </w:rPr>
            </w:pPr>
          </w:p>
        </w:tc>
      </w:tr>
      <w:tr w:rsidR="00550335" w:rsidRPr="00550335" w14:paraId="1A10F495" w14:textId="77777777" w:rsidTr="00561829">
        <w:trPr>
          <w:trHeight w:val="319"/>
        </w:trPr>
        <w:tc>
          <w:tcPr>
            <w:tcW w:w="2500" w:type="pct"/>
            <w:tcBorders>
              <w:top w:val="single" w:sz="4" w:space="0" w:color="auto"/>
              <w:bottom w:val="single" w:sz="4" w:space="0" w:color="auto"/>
            </w:tcBorders>
          </w:tcPr>
          <w:p w14:paraId="6D281C45"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top w:val="single" w:sz="4" w:space="0" w:color="auto"/>
              <w:bottom w:val="single" w:sz="4" w:space="0" w:color="auto"/>
            </w:tcBorders>
          </w:tcPr>
          <w:p w14:paraId="36D164B3" w14:textId="77777777" w:rsidR="00550335" w:rsidRPr="00550335" w:rsidRDefault="00550335" w:rsidP="00561829">
            <w:pPr>
              <w:jc w:val="left"/>
              <w:rPr>
                <w:rFonts w:ascii="Segoe UI" w:hAnsi="Segoe UI" w:cs="Segoe UI"/>
                <w:sz w:val="20"/>
                <w:szCs w:val="20"/>
              </w:rPr>
            </w:pPr>
          </w:p>
        </w:tc>
      </w:tr>
      <w:tr w:rsidR="00550335" w:rsidRPr="00550335" w14:paraId="23464EAF" w14:textId="77777777" w:rsidTr="00561829">
        <w:trPr>
          <w:trHeight w:val="319"/>
        </w:trPr>
        <w:tc>
          <w:tcPr>
            <w:tcW w:w="2500" w:type="pct"/>
            <w:tcBorders>
              <w:top w:val="single" w:sz="4" w:space="0" w:color="auto"/>
              <w:bottom w:val="single" w:sz="4" w:space="0" w:color="auto"/>
            </w:tcBorders>
          </w:tcPr>
          <w:p w14:paraId="1783AB88" w14:textId="77777777" w:rsidR="00550335" w:rsidRPr="00550335" w:rsidRDefault="00550335" w:rsidP="00561829">
            <w:pPr>
              <w:pStyle w:val="Tuntext"/>
              <w:spacing w:before="0" w:after="0" w:line="264" w:lineRule="auto"/>
              <w:jc w:val="left"/>
              <w:rPr>
                <w:rFonts w:cs="Segoe UI"/>
                <w:b w:val="0"/>
                <w:sz w:val="20"/>
              </w:rPr>
            </w:pPr>
          </w:p>
        </w:tc>
        <w:tc>
          <w:tcPr>
            <w:tcW w:w="2500" w:type="pct"/>
            <w:tcBorders>
              <w:top w:val="single" w:sz="4" w:space="0" w:color="auto"/>
              <w:bottom w:val="single" w:sz="4" w:space="0" w:color="auto"/>
            </w:tcBorders>
          </w:tcPr>
          <w:p w14:paraId="31584B1C" w14:textId="77777777" w:rsidR="00550335" w:rsidRPr="00550335" w:rsidRDefault="00550335" w:rsidP="00561829">
            <w:pPr>
              <w:jc w:val="left"/>
              <w:rPr>
                <w:rFonts w:ascii="Segoe UI" w:hAnsi="Segoe UI" w:cs="Segoe UI"/>
                <w:sz w:val="20"/>
                <w:szCs w:val="20"/>
              </w:rPr>
            </w:pPr>
          </w:p>
        </w:tc>
      </w:tr>
    </w:tbl>
    <w:p w14:paraId="5B455D6C" w14:textId="77777777" w:rsidR="00550335" w:rsidRPr="00550335" w:rsidRDefault="00550335" w:rsidP="00550335">
      <w:pPr>
        <w:spacing w:line="276" w:lineRule="auto"/>
        <w:jc w:val="left"/>
        <w:rPr>
          <w:rFonts w:ascii="Segoe UI" w:hAnsi="Segoe UI" w:cs="Segoe UI"/>
        </w:rPr>
      </w:pPr>
    </w:p>
    <w:sectPr w:rsidR="00550335" w:rsidRPr="00550335" w:rsidSect="00D54601">
      <w:headerReference w:type="default" r:id="rId10"/>
      <w:footerReference w:type="default" r:id="rId11"/>
      <w:headerReference w:type="first" r:id="rId12"/>
      <w:footerReference w:type="first" r:id="rId13"/>
      <w:pgSz w:w="11906" w:h="16838" w:code="9"/>
      <w:pgMar w:top="1418" w:right="1418" w:bottom="1418" w:left="1418" w:header="567" w:footer="853"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154475" w15:done="0"/>
  <w15:commentEx w15:paraId="04192D23" w15:done="0"/>
  <w15:commentEx w15:paraId="7D1AB579" w15:done="0"/>
  <w15:commentEx w15:paraId="6A4650E1" w15:done="0"/>
  <w15:commentEx w15:paraId="327B9418" w15:done="0"/>
  <w15:commentEx w15:paraId="45F93B1E" w15:done="0"/>
  <w15:commentEx w15:paraId="3FBD2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BC7EF" w14:textId="77777777" w:rsidR="00516095" w:rsidRDefault="00516095">
      <w:r>
        <w:separator/>
      </w:r>
    </w:p>
  </w:endnote>
  <w:endnote w:type="continuationSeparator" w:id="0">
    <w:p w14:paraId="2973A8BD" w14:textId="77777777" w:rsidR="00516095" w:rsidRDefault="00516095">
      <w:r>
        <w:continuationSeparator/>
      </w:r>
    </w:p>
  </w:endnote>
  <w:endnote w:type="continuationNotice" w:id="1">
    <w:p w14:paraId="58AE0FA0" w14:textId="77777777" w:rsidR="00516095" w:rsidRDefault="005160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2087C" w14:textId="77777777" w:rsidR="00561829" w:rsidRPr="0006309E" w:rsidRDefault="00561829">
    <w:pPr>
      <w:pStyle w:val="Zpat"/>
      <w:rPr>
        <w:rFonts w:ascii="Segoe UI" w:hAnsi="Segoe UI" w:cs="Segoe UI"/>
        <w:noProof/>
      </w:rPr>
    </w:pPr>
  </w:p>
  <w:p w14:paraId="362C7648" w14:textId="77777777" w:rsidR="00561829" w:rsidRPr="00CB6EC2" w:rsidRDefault="00561829" w:rsidP="001232F6">
    <w:pPr>
      <w:pStyle w:val="Zpat"/>
      <w:rPr>
        <w:rFonts w:ascii="Segoe UI" w:hAnsi="Segoe UI" w:cs="Segoe UI"/>
      </w:rPr>
    </w:pPr>
    <w:r>
      <w:rPr>
        <w:rFonts w:ascii="Segoe UI" w:hAnsi="Segoe UI" w:cs="Segoe UI"/>
        <w:noProof/>
      </w:rPr>
      <w:t>115/2017</w:t>
    </w:r>
    <w:r w:rsidRPr="00CB6EC2">
      <w:rPr>
        <w:rFonts w:ascii="Segoe UI" w:hAnsi="Segoe UI" w:cs="Segoe UI"/>
        <w:noProof/>
      </w:rPr>
      <w:t xml:space="preserve"> – Smlouva o dílo s nehmotným předmětem plnění</w:t>
    </w:r>
  </w:p>
  <w:p w14:paraId="62C27E19" w14:textId="77777777" w:rsidR="00561829" w:rsidRDefault="00561829">
    <w:pPr>
      <w:pStyle w:val="Zpat"/>
    </w:pPr>
    <w:r>
      <w:rPr>
        <w:noProof/>
      </w:rPr>
      <mc:AlternateContent>
        <mc:Choice Requires="wps">
          <w:drawing>
            <wp:anchor distT="0" distB="0" distL="114300" distR="114300" simplePos="0" relativeHeight="251657216" behindDoc="0" locked="1" layoutInCell="1" allowOverlap="1" wp14:anchorId="47D6004F" wp14:editId="77D6AD77">
              <wp:simplePos x="0" y="0"/>
              <wp:positionH relativeFrom="column">
                <wp:posOffset>5941060</wp:posOffset>
              </wp:positionH>
              <wp:positionV relativeFrom="page">
                <wp:posOffset>10045065</wp:posOffset>
              </wp:positionV>
              <wp:extent cx="492760" cy="148590"/>
              <wp:effectExtent l="0" t="0" r="254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CE18" w14:textId="7C136AEC" w:rsidR="00561829" w:rsidRPr="00BF24C1" w:rsidRDefault="00561829">
                          <w:pPr>
                            <w:rPr>
                              <w:rFonts w:ascii="Segoe UI" w:hAnsi="Segoe UI" w:cs="Segoe UI"/>
                            </w:rPr>
                          </w:pPr>
                          <w:r w:rsidRPr="00BF24C1">
                            <w:rPr>
                              <w:rStyle w:val="slostrnky"/>
                              <w:rFonts w:ascii="Segoe UI" w:hAnsi="Segoe UI" w:cs="Segoe UI"/>
                              <w:sz w:val="16"/>
                            </w:rPr>
                            <w:fldChar w:fldCharType="begin"/>
                          </w:r>
                          <w:r w:rsidRPr="00BF24C1">
                            <w:rPr>
                              <w:rStyle w:val="slostrnky"/>
                              <w:rFonts w:ascii="Segoe UI" w:hAnsi="Segoe UI" w:cs="Segoe UI"/>
                              <w:sz w:val="16"/>
                            </w:rPr>
                            <w:instrText xml:space="preserve"> PAGE </w:instrText>
                          </w:r>
                          <w:r w:rsidRPr="00BF24C1">
                            <w:rPr>
                              <w:rStyle w:val="slostrnky"/>
                              <w:rFonts w:ascii="Segoe UI" w:hAnsi="Segoe UI" w:cs="Segoe UI"/>
                              <w:sz w:val="16"/>
                            </w:rPr>
                            <w:fldChar w:fldCharType="separate"/>
                          </w:r>
                          <w:r w:rsidR="00D1450A">
                            <w:rPr>
                              <w:rStyle w:val="slostrnky"/>
                              <w:rFonts w:ascii="Segoe UI" w:hAnsi="Segoe UI" w:cs="Segoe UI"/>
                              <w:noProof/>
                              <w:sz w:val="16"/>
                            </w:rPr>
                            <w:t>2</w:t>
                          </w:r>
                          <w:r w:rsidRPr="00BF24C1">
                            <w:rPr>
                              <w:rStyle w:val="slostrnky"/>
                              <w:rFonts w:ascii="Segoe UI" w:hAnsi="Segoe UI" w:cs="Segoe UI"/>
                              <w:sz w:val="16"/>
                            </w:rPr>
                            <w:fldChar w:fldCharType="end"/>
                          </w:r>
                          <w:r w:rsidRPr="00BF24C1">
                            <w:rPr>
                              <w:rStyle w:val="slostrnky"/>
                              <w:rFonts w:ascii="Segoe UI" w:hAnsi="Segoe UI" w:cs="Segoe UI"/>
                              <w:sz w:val="16"/>
                            </w:rPr>
                            <w:t>/</w:t>
                          </w:r>
                          <w:r w:rsidRPr="00BF24C1">
                            <w:rPr>
                              <w:rStyle w:val="slostrnky"/>
                              <w:rFonts w:ascii="Segoe UI" w:hAnsi="Segoe UI" w:cs="Segoe UI"/>
                              <w:sz w:val="16"/>
                            </w:rPr>
                            <w:fldChar w:fldCharType="begin"/>
                          </w:r>
                          <w:r w:rsidRPr="00BF24C1">
                            <w:rPr>
                              <w:rStyle w:val="slostrnky"/>
                              <w:rFonts w:ascii="Segoe UI" w:hAnsi="Segoe UI" w:cs="Segoe UI"/>
                              <w:sz w:val="16"/>
                            </w:rPr>
                            <w:instrText xml:space="preserve"> NUMPAGES </w:instrText>
                          </w:r>
                          <w:r w:rsidRPr="00BF24C1">
                            <w:rPr>
                              <w:rStyle w:val="slostrnky"/>
                              <w:rFonts w:ascii="Segoe UI" w:hAnsi="Segoe UI" w:cs="Segoe UI"/>
                              <w:sz w:val="16"/>
                            </w:rPr>
                            <w:fldChar w:fldCharType="separate"/>
                          </w:r>
                          <w:r w:rsidR="00D1450A">
                            <w:rPr>
                              <w:rStyle w:val="slostrnky"/>
                              <w:rFonts w:ascii="Segoe UI" w:hAnsi="Segoe UI" w:cs="Segoe UI"/>
                              <w:noProof/>
                              <w:sz w:val="16"/>
                            </w:rPr>
                            <w:t>17</w:t>
                          </w:r>
                          <w:r w:rsidRPr="00BF24C1">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67.8pt;margin-top:790.95pt;width:38.8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3wrQIAAKg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nCEkaAdtOiRHQy6kwdEbHWGXqfg9NCDmznANnTZZar7e1l+00jIVUPFlt0qJYeG0QrYhfam/+zq&#10;iKMtyGb4KCsIQ3dGOqBDrTpbOigGAnTo0tOpM5ZKCZskiRZzOCnhKCTxLHGd82k6Xe6VNu+Z7JA1&#10;Mqyg8Q6c7u+1sWRoOrnYWEIWvG1d81txsQGO4w6Ehqv2zJJwvfyZBMk6XsfEI9F87ZEgz73bYkW8&#10;eREuZvm7fLXKw182bkjShlcVEzbMpKuQ/FnfjgofFXFSlpYtryycpaTVdrNqFdpT0HXhPldyODm7&#10;+Zc0XBEglxcphREJ7qLEK+bxwiMFmXnJIoi9IEzuknlAEpIXlyndc8H+PSU0ZDiZRbNRS2fSL3IL&#10;3Pc6N5p23MDkaHmX4fjkRFOrwLWoXGsN5e1oPyuFpX8uBbR7arTTq5XoKFZz2BwAxYp4I6snUK6S&#10;oCwQIYw7MBqpfmA0wOjIsP6+o4ph1H4QoH47ZyZDTcZmMqgo4WqGDUajuTLjPNr1im8bQJ7e1y28&#10;kII79Z5ZHN8VjAOXxHF02Xnz/N95nQfs8jcAAAD//wMAUEsDBBQABgAIAAAAIQD169Mq4QAAAA4B&#10;AAAPAAAAZHJzL2Rvd25yZXYueG1sTI+xTsMwEIZ3JN7BOiQWRB0nStSkcSqEYGGjsLC58TWJsM9R&#10;7CahT487wXan/9N/39X71Ro24+QHRxLEJgGG1Do9UCfh8+P1cQvMB0VaGUco4Qc97Jvbm1pV2i30&#10;jvMhdCyWkK+UhD6EseLctz1a5TduRIrZyU1WhbhOHdeTWmK5NTxNkoJbNVC80KsRn3tsvw9nK6FY&#10;X8aHtxLT5dKamb4uQgQUUt7frU87YAHX8AfDVT+qQxOdju5M2jMjoczyIqIxyLeiBHZFEpGlwI5x&#10;KpI8A97U/P8bzS8AAAD//wMAUEsBAi0AFAAGAAgAAAAhALaDOJL+AAAA4QEAABMAAAAAAAAAAAAA&#10;AAAAAAAAAFtDb250ZW50X1R5cGVzXS54bWxQSwECLQAUAAYACAAAACEAOP0h/9YAAACUAQAACwAA&#10;AAAAAAAAAAAAAAAvAQAAX3JlbHMvLnJlbHNQSwECLQAUAAYACAAAACEAaTqN8K0CAACoBQAADgAA&#10;AAAAAAAAAAAAAAAuAgAAZHJzL2Uyb0RvYy54bWxQSwECLQAUAAYACAAAACEA9evTKuEAAAAOAQAA&#10;DwAAAAAAAAAAAAAAAAAHBQAAZHJzL2Rvd25yZXYueG1sUEsFBgAAAAAEAAQA8wAAABUGAAAAAA==&#10;" filled="f" stroked="f">
              <v:textbox style="mso-fit-shape-to-text:t" inset="0,0,0,0">
                <w:txbxContent>
                  <w:p w14:paraId="6EECCE18" w14:textId="7C136AEC" w:rsidR="00561829" w:rsidRPr="00BF24C1" w:rsidRDefault="00561829">
                    <w:pPr>
                      <w:rPr>
                        <w:rFonts w:ascii="Segoe UI" w:hAnsi="Segoe UI" w:cs="Segoe UI"/>
                      </w:rPr>
                    </w:pPr>
                    <w:r w:rsidRPr="00BF24C1">
                      <w:rPr>
                        <w:rStyle w:val="slostrnky"/>
                        <w:rFonts w:ascii="Segoe UI" w:hAnsi="Segoe UI" w:cs="Segoe UI"/>
                        <w:sz w:val="16"/>
                      </w:rPr>
                      <w:fldChar w:fldCharType="begin"/>
                    </w:r>
                    <w:r w:rsidRPr="00BF24C1">
                      <w:rPr>
                        <w:rStyle w:val="slostrnky"/>
                        <w:rFonts w:ascii="Segoe UI" w:hAnsi="Segoe UI" w:cs="Segoe UI"/>
                        <w:sz w:val="16"/>
                      </w:rPr>
                      <w:instrText xml:space="preserve"> PAGE </w:instrText>
                    </w:r>
                    <w:r w:rsidRPr="00BF24C1">
                      <w:rPr>
                        <w:rStyle w:val="slostrnky"/>
                        <w:rFonts w:ascii="Segoe UI" w:hAnsi="Segoe UI" w:cs="Segoe UI"/>
                        <w:sz w:val="16"/>
                      </w:rPr>
                      <w:fldChar w:fldCharType="separate"/>
                    </w:r>
                    <w:r w:rsidR="00D1450A">
                      <w:rPr>
                        <w:rStyle w:val="slostrnky"/>
                        <w:rFonts w:ascii="Segoe UI" w:hAnsi="Segoe UI" w:cs="Segoe UI"/>
                        <w:noProof/>
                        <w:sz w:val="16"/>
                      </w:rPr>
                      <w:t>2</w:t>
                    </w:r>
                    <w:r w:rsidRPr="00BF24C1">
                      <w:rPr>
                        <w:rStyle w:val="slostrnky"/>
                        <w:rFonts w:ascii="Segoe UI" w:hAnsi="Segoe UI" w:cs="Segoe UI"/>
                        <w:sz w:val="16"/>
                      </w:rPr>
                      <w:fldChar w:fldCharType="end"/>
                    </w:r>
                    <w:r w:rsidRPr="00BF24C1">
                      <w:rPr>
                        <w:rStyle w:val="slostrnky"/>
                        <w:rFonts w:ascii="Segoe UI" w:hAnsi="Segoe UI" w:cs="Segoe UI"/>
                        <w:sz w:val="16"/>
                      </w:rPr>
                      <w:t>/</w:t>
                    </w:r>
                    <w:r w:rsidRPr="00BF24C1">
                      <w:rPr>
                        <w:rStyle w:val="slostrnky"/>
                        <w:rFonts w:ascii="Segoe UI" w:hAnsi="Segoe UI" w:cs="Segoe UI"/>
                        <w:sz w:val="16"/>
                      </w:rPr>
                      <w:fldChar w:fldCharType="begin"/>
                    </w:r>
                    <w:r w:rsidRPr="00BF24C1">
                      <w:rPr>
                        <w:rStyle w:val="slostrnky"/>
                        <w:rFonts w:ascii="Segoe UI" w:hAnsi="Segoe UI" w:cs="Segoe UI"/>
                        <w:sz w:val="16"/>
                      </w:rPr>
                      <w:instrText xml:space="preserve"> NUMPAGES </w:instrText>
                    </w:r>
                    <w:r w:rsidRPr="00BF24C1">
                      <w:rPr>
                        <w:rStyle w:val="slostrnky"/>
                        <w:rFonts w:ascii="Segoe UI" w:hAnsi="Segoe UI" w:cs="Segoe UI"/>
                        <w:sz w:val="16"/>
                      </w:rPr>
                      <w:fldChar w:fldCharType="separate"/>
                    </w:r>
                    <w:r w:rsidR="00D1450A">
                      <w:rPr>
                        <w:rStyle w:val="slostrnky"/>
                        <w:rFonts w:ascii="Segoe UI" w:hAnsi="Segoe UI" w:cs="Segoe UI"/>
                        <w:noProof/>
                        <w:sz w:val="16"/>
                      </w:rPr>
                      <w:t>17</w:t>
                    </w:r>
                    <w:r w:rsidRPr="00BF24C1">
                      <w:rPr>
                        <w:rStyle w:val="slostrnky"/>
                        <w:rFonts w:ascii="Segoe UI" w:hAnsi="Segoe UI" w:cs="Segoe UI"/>
                        <w:sz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249B1" w14:textId="77777777" w:rsidR="00561829" w:rsidRPr="00346E8C" w:rsidRDefault="00561829" w:rsidP="006E60DF">
    <w:pPr>
      <w:pStyle w:val="Zpat"/>
      <w:rPr>
        <w:rFonts w:ascii="Segoe UI" w:hAnsi="Segoe UI" w:cs="Segoe UI"/>
      </w:rPr>
    </w:pPr>
    <w:r w:rsidRPr="00550335">
      <w:rPr>
        <w:rFonts w:ascii="Segoe UI" w:hAnsi="Segoe UI" w:cs="Segoe UI"/>
        <w:noProof/>
        <w:szCs w:val="16"/>
        <w:highlight w:val="yellow"/>
      </w:rPr>
      <mc:AlternateContent>
        <mc:Choice Requires="wps">
          <w:drawing>
            <wp:anchor distT="0" distB="0" distL="114300" distR="114300" simplePos="0" relativeHeight="251658240" behindDoc="0" locked="1" layoutInCell="1" allowOverlap="1" wp14:anchorId="59D285DB" wp14:editId="7C65F820">
              <wp:simplePos x="0" y="0"/>
              <wp:positionH relativeFrom="column">
                <wp:posOffset>5929630</wp:posOffset>
              </wp:positionH>
              <wp:positionV relativeFrom="page">
                <wp:posOffset>10057130</wp:posOffset>
              </wp:positionV>
              <wp:extent cx="492760" cy="148590"/>
              <wp:effectExtent l="0" t="0" r="254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DDFC" w14:textId="1A551669" w:rsidR="00561829" w:rsidRPr="00BF24C1" w:rsidRDefault="00561829" w:rsidP="00C96DF3">
                          <w:pPr>
                            <w:rPr>
                              <w:rFonts w:ascii="Segoe UI" w:hAnsi="Segoe UI" w:cs="Segoe UI"/>
                            </w:rPr>
                          </w:pPr>
                          <w:r w:rsidRPr="00BF24C1">
                            <w:rPr>
                              <w:rStyle w:val="slostrnky"/>
                              <w:rFonts w:ascii="Segoe UI" w:hAnsi="Segoe UI" w:cs="Segoe UI"/>
                              <w:sz w:val="16"/>
                            </w:rPr>
                            <w:fldChar w:fldCharType="begin"/>
                          </w:r>
                          <w:r w:rsidRPr="00BF24C1">
                            <w:rPr>
                              <w:rStyle w:val="slostrnky"/>
                              <w:rFonts w:ascii="Segoe UI" w:hAnsi="Segoe UI" w:cs="Segoe UI"/>
                              <w:sz w:val="16"/>
                            </w:rPr>
                            <w:instrText xml:space="preserve"> PAGE </w:instrText>
                          </w:r>
                          <w:r w:rsidRPr="00BF24C1">
                            <w:rPr>
                              <w:rStyle w:val="slostrnky"/>
                              <w:rFonts w:ascii="Segoe UI" w:hAnsi="Segoe UI" w:cs="Segoe UI"/>
                              <w:sz w:val="16"/>
                            </w:rPr>
                            <w:fldChar w:fldCharType="separate"/>
                          </w:r>
                          <w:r w:rsidR="00D1450A">
                            <w:rPr>
                              <w:rStyle w:val="slostrnky"/>
                              <w:rFonts w:ascii="Segoe UI" w:hAnsi="Segoe UI" w:cs="Segoe UI"/>
                              <w:noProof/>
                              <w:sz w:val="16"/>
                            </w:rPr>
                            <w:t>1</w:t>
                          </w:r>
                          <w:r w:rsidRPr="00BF24C1">
                            <w:rPr>
                              <w:rStyle w:val="slostrnky"/>
                              <w:rFonts w:ascii="Segoe UI" w:hAnsi="Segoe UI" w:cs="Segoe UI"/>
                              <w:sz w:val="16"/>
                            </w:rPr>
                            <w:fldChar w:fldCharType="end"/>
                          </w:r>
                          <w:r w:rsidRPr="00BF24C1">
                            <w:rPr>
                              <w:rStyle w:val="slostrnky"/>
                              <w:rFonts w:ascii="Segoe UI" w:hAnsi="Segoe UI" w:cs="Segoe UI"/>
                              <w:sz w:val="16"/>
                            </w:rPr>
                            <w:t>/</w:t>
                          </w:r>
                          <w:r w:rsidRPr="00BF24C1">
                            <w:rPr>
                              <w:rStyle w:val="slostrnky"/>
                              <w:rFonts w:ascii="Segoe UI" w:hAnsi="Segoe UI" w:cs="Segoe UI"/>
                              <w:sz w:val="16"/>
                            </w:rPr>
                            <w:fldChar w:fldCharType="begin"/>
                          </w:r>
                          <w:r w:rsidRPr="00BF24C1">
                            <w:rPr>
                              <w:rStyle w:val="slostrnky"/>
                              <w:rFonts w:ascii="Segoe UI" w:hAnsi="Segoe UI" w:cs="Segoe UI"/>
                              <w:sz w:val="16"/>
                            </w:rPr>
                            <w:instrText xml:space="preserve"> NUMPAGES </w:instrText>
                          </w:r>
                          <w:r w:rsidRPr="00BF24C1">
                            <w:rPr>
                              <w:rStyle w:val="slostrnky"/>
                              <w:rFonts w:ascii="Segoe UI" w:hAnsi="Segoe UI" w:cs="Segoe UI"/>
                              <w:sz w:val="16"/>
                            </w:rPr>
                            <w:fldChar w:fldCharType="separate"/>
                          </w:r>
                          <w:r w:rsidR="00D1450A">
                            <w:rPr>
                              <w:rStyle w:val="slostrnky"/>
                              <w:rFonts w:ascii="Segoe UI" w:hAnsi="Segoe UI" w:cs="Segoe UI"/>
                              <w:noProof/>
                              <w:sz w:val="16"/>
                            </w:rPr>
                            <w:t>17</w:t>
                          </w:r>
                          <w:r w:rsidRPr="00BF24C1">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66.9pt;margin-top:791.9pt;width:38.8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ztrwIAAK8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phgJGgLLXpkg0F3ckDEVqfvdAJODx24mQG2ocsuU93dy+KbRkKuayp27FYp2deMlsAutDf9Z1dH&#10;HG1Btv1HWUIYujfSAQ2Vam3poBgI0KFLT6fOWCoFbJJ4tlzASQFHIYnmseucT5Ppcqe0ec9ki6yR&#10;YgWNd+D0cK+NJUOTycXGEjLnTeOa34iLDXAcdyA0XLVnloTr5c84iDfRJiIemS02HgmyzLvN18Rb&#10;5OFynr3L1uss/GXjhiSpeVkyYcNMugrJn/XtqPBRESdladnw0sJZSlrttutGoQMFXefucyWHk7Ob&#10;f0nDFQFyeZFSOCPB3Sz28kW09EhO5l68DCIvCOO7eBGQmGT5ZUr3XLB/Twn1KY7ns/mopTPpF7kF&#10;7nudG01abmByNLxNcXRyoolV4EaUrrWG8ma0n5XC0j+XAto9Ndrp1Up0FKsZtoN7GE7MVstbWT6B&#10;gJUEgYEWYeqBUUv1A6MeJkiK9fc9VQyj5oOAR2DHzWSoydhOBhUFXE2xwWg012YcS/tO8V0NyNMz&#10;u4WHknMn4jOL4/OCqeByOU4wO3ae/zuv85xd/QYAAP//AwBQSwMEFAAGAAgAAAAhAJz5v4/gAAAA&#10;DgEAAA8AAABkcnMvZG93bnJldi54bWxMj8FOwzAQRO9I/IO1SFwQtZ1CaEOcCiG4cGvhws2NlyTC&#10;Xkexm4R+Pc4JbrOa0eybcjc7y0YcQudJgVwJYEi1Nx01Cj7eX283wELUZLT1hAp+MMCuurwodWH8&#10;RHscD7FhqYRCoRW0MfYF56Fu0emw8j1S8r784HRM59BwM+gplTvLMyFy7nRH6UOre3xusf4+nJyC&#10;fH7pb962mE3n2o70eZYyolTq+mp+egQWcY5/YVjwEzpUienoT2QCswq263VCj8m43yxqiQgp74Ad&#10;k8rFQwa8Kvn/GdUvAAAA//8DAFBLAQItABQABgAIAAAAIQC2gziS/gAAAOEBAAATAAAAAAAAAAAA&#10;AAAAAAAAAABbQ29udGVudF9UeXBlc10ueG1sUEsBAi0AFAAGAAgAAAAhADj9If/WAAAAlAEAAAsA&#10;AAAAAAAAAAAAAAAALwEAAF9yZWxzLy5yZWxzUEsBAi0AFAAGAAgAAAAhACvrHO2vAgAArwUAAA4A&#10;AAAAAAAAAAAAAAAALgIAAGRycy9lMm9Eb2MueG1sUEsBAi0AFAAGAAgAAAAhAJz5v4/gAAAADgEA&#10;AA8AAAAAAAAAAAAAAAAACQUAAGRycy9kb3ducmV2LnhtbFBLBQYAAAAABAAEAPMAAAAWBgAAAAA=&#10;" filled="f" stroked="f">
              <v:textbox style="mso-fit-shape-to-text:t" inset="0,0,0,0">
                <w:txbxContent>
                  <w:p w14:paraId="0571DDFC" w14:textId="1A551669" w:rsidR="00561829" w:rsidRPr="00BF24C1" w:rsidRDefault="00561829" w:rsidP="00C96DF3">
                    <w:pPr>
                      <w:rPr>
                        <w:rFonts w:ascii="Segoe UI" w:hAnsi="Segoe UI" w:cs="Segoe UI"/>
                      </w:rPr>
                    </w:pPr>
                    <w:r w:rsidRPr="00BF24C1">
                      <w:rPr>
                        <w:rStyle w:val="slostrnky"/>
                        <w:rFonts w:ascii="Segoe UI" w:hAnsi="Segoe UI" w:cs="Segoe UI"/>
                        <w:sz w:val="16"/>
                      </w:rPr>
                      <w:fldChar w:fldCharType="begin"/>
                    </w:r>
                    <w:r w:rsidRPr="00BF24C1">
                      <w:rPr>
                        <w:rStyle w:val="slostrnky"/>
                        <w:rFonts w:ascii="Segoe UI" w:hAnsi="Segoe UI" w:cs="Segoe UI"/>
                        <w:sz w:val="16"/>
                      </w:rPr>
                      <w:instrText xml:space="preserve"> PAGE </w:instrText>
                    </w:r>
                    <w:r w:rsidRPr="00BF24C1">
                      <w:rPr>
                        <w:rStyle w:val="slostrnky"/>
                        <w:rFonts w:ascii="Segoe UI" w:hAnsi="Segoe UI" w:cs="Segoe UI"/>
                        <w:sz w:val="16"/>
                      </w:rPr>
                      <w:fldChar w:fldCharType="separate"/>
                    </w:r>
                    <w:r w:rsidR="00D1450A">
                      <w:rPr>
                        <w:rStyle w:val="slostrnky"/>
                        <w:rFonts w:ascii="Segoe UI" w:hAnsi="Segoe UI" w:cs="Segoe UI"/>
                        <w:noProof/>
                        <w:sz w:val="16"/>
                      </w:rPr>
                      <w:t>1</w:t>
                    </w:r>
                    <w:r w:rsidRPr="00BF24C1">
                      <w:rPr>
                        <w:rStyle w:val="slostrnky"/>
                        <w:rFonts w:ascii="Segoe UI" w:hAnsi="Segoe UI" w:cs="Segoe UI"/>
                        <w:sz w:val="16"/>
                      </w:rPr>
                      <w:fldChar w:fldCharType="end"/>
                    </w:r>
                    <w:r w:rsidRPr="00BF24C1">
                      <w:rPr>
                        <w:rStyle w:val="slostrnky"/>
                        <w:rFonts w:ascii="Segoe UI" w:hAnsi="Segoe UI" w:cs="Segoe UI"/>
                        <w:sz w:val="16"/>
                      </w:rPr>
                      <w:t>/</w:t>
                    </w:r>
                    <w:r w:rsidRPr="00BF24C1">
                      <w:rPr>
                        <w:rStyle w:val="slostrnky"/>
                        <w:rFonts w:ascii="Segoe UI" w:hAnsi="Segoe UI" w:cs="Segoe UI"/>
                        <w:sz w:val="16"/>
                      </w:rPr>
                      <w:fldChar w:fldCharType="begin"/>
                    </w:r>
                    <w:r w:rsidRPr="00BF24C1">
                      <w:rPr>
                        <w:rStyle w:val="slostrnky"/>
                        <w:rFonts w:ascii="Segoe UI" w:hAnsi="Segoe UI" w:cs="Segoe UI"/>
                        <w:sz w:val="16"/>
                      </w:rPr>
                      <w:instrText xml:space="preserve"> NUMPAGES </w:instrText>
                    </w:r>
                    <w:r w:rsidRPr="00BF24C1">
                      <w:rPr>
                        <w:rStyle w:val="slostrnky"/>
                        <w:rFonts w:ascii="Segoe UI" w:hAnsi="Segoe UI" w:cs="Segoe UI"/>
                        <w:sz w:val="16"/>
                      </w:rPr>
                      <w:fldChar w:fldCharType="separate"/>
                    </w:r>
                    <w:r w:rsidR="00D1450A">
                      <w:rPr>
                        <w:rStyle w:val="slostrnky"/>
                        <w:rFonts w:ascii="Segoe UI" w:hAnsi="Segoe UI" w:cs="Segoe UI"/>
                        <w:noProof/>
                        <w:sz w:val="16"/>
                      </w:rPr>
                      <w:t>17</w:t>
                    </w:r>
                    <w:r w:rsidRPr="00BF24C1">
                      <w:rPr>
                        <w:rStyle w:val="slostrnky"/>
                        <w:rFonts w:ascii="Segoe UI" w:hAnsi="Segoe UI" w:cs="Segoe UI"/>
                        <w:sz w:val="16"/>
                      </w:rPr>
                      <w:fldChar w:fldCharType="end"/>
                    </w:r>
                  </w:p>
                </w:txbxContent>
              </v:textbox>
              <w10:wrap anchory="page"/>
              <w10:anchorlock/>
            </v:shape>
          </w:pict>
        </mc:Fallback>
      </mc:AlternateContent>
    </w:r>
    <w:r w:rsidRPr="00550335">
      <w:rPr>
        <w:rFonts w:ascii="Segoe UI" w:hAnsi="Segoe UI" w:cs="Segoe UI"/>
        <w:noProof/>
        <w:szCs w:val="16"/>
      </w:rPr>
      <w:t>115/2017 – Smlouva</w:t>
    </w:r>
    <w:r w:rsidRPr="00346E8C">
      <w:rPr>
        <w:rFonts w:ascii="Segoe UI" w:hAnsi="Segoe UI" w:cs="Segoe UI"/>
        <w:noProof/>
      </w:rPr>
      <w:t xml:space="preserve"> o dílo s nehmotným předmětem plnění</w:t>
    </w:r>
  </w:p>
  <w:p w14:paraId="0871FAF3" w14:textId="77777777" w:rsidR="00561829" w:rsidRPr="004E08E0" w:rsidRDefault="00561829" w:rsidP="000630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1982E" w14:textId="77777777" w:rsidR="00516095" w:rsidRDefault="00516095">
      <w:r>
        <w:separator/>
      </w:r>
    </w:p>
  </w:footnote>
  <w:footnote w:type="continuationSeparator" w:id="0">
    <w:p w14:paraId="34B7AD17" w14:textId="77777777" w:rsidR="00516095" w:rsidRDefault="00516095">
      <w:r>
        <w:continuationSeparator/>
      </w:r>
    </w:p>
  </w:footnote>
  <w:footnote w:type="continuationNotice" w:id="1">
    <w:p w14:paraId="69CDE826" w14:textId="77777777" w:rsidR="00516095" w:rsidRDefault="0051609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DC810" w14:textId="77777777" w:rsidR="00517FEC" w:rsidRDefault="00517FE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95EC7" w14:textId="77777777" w:rsidR="00561829" w:rsidRDefault="00561829">
    <w:pPr>
      <w:pStyle w:val="Zhlav"/>
    </w:pPr>
    <w:r w:rsidRPr="00FD4A83">
      <w:rPr>
        <w:noProof/>
      </w:rPr>
      <w:drawing>
        <wp:inline distT="0" distB="0" distL="0" distR="0" wp14:anchorId="01C9951C" wp14:editId="2D6A15C9">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C838E6"/>
    <w:lvl w:ilvl="0">
      <w:numFmt w:val="bullet"/>
      <w:lvlText w:val="*"/>
      <w:lvlJc w:val="left"/>
    </w:lvl>
  </w:abstractNum>
  <w:abstractNum w:abstractNumId="1">
    <w:nsid w:val="00000004"/>
    <w:multiLevelType w:val="multilevel"/>
    <w:tmpl w:val="00000004"/>
    <w:name w:val="WW8Num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17180F"/>
    <w:multiLevelType w:val="hybridMultilevel"/>
    <w:tmpl w:val="6CB6EEB6"/>
    <w:lvl w:ilvl="0" w:tplc="04050017">
      <w:start w:val="1"/>
      <w:numFmt w:val="lowerLetter"/>
      <w:lvlText w:val="%1)"/>
      <w:lvlJc w:val="left"/>
      <w:pPr>
        <w:tabs>
          <w:tab w:val="num" w:pos="1065"/>
        </w:tabs>
        <w:ind w:left="1065" w:hanging="360"/>
      </w:p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nsid w:val="006560ED"/>
    <w:multiLevelType w:val="hybridMultilevel"/>
    <w:tmpl w:val="ABDA63B4"/>
    <w:lvl w:ilvl="0" w:tplc="8B388F02">
      <w:start w:val="1"/>
      <w:numFmt w:val="bullet"/>
      <w:pStyle w:val="odrazky"/>
      <w:lvlText w:val=""/>
      <w:lvlJc w:val="left"/>
      <w:pPr>
        <w:tabs>
          <w:tab w:val="num" w:pos="340"/>
        </w:tabs>
        <w:ind w:left="340" w:hanging="340"/>
      </w:pPr>
      <w:rPr>
        <w:rFonts w:ascii="Wingdings" w:hAnsi="Wingdings"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31917C8"/>
    <w:multiLevelType w:val="multilevel"/>
    <w:tmpl w:val="F19C9056"/>
    <w:lvl w:ilvl="0">
      <w:start w:val="1"/>
      <w:numFmt w:val="upperRoman"/>
      <w:pStyle w:val="cislovani1"/>
      <w:lvlText w:val="%1."/>
      <w:lvlJc w:val="left"/>
      <w:pPr>
        <w:ind w:left="567" w:hanging="567"/>
      </w:pPr>
      <w:rPr>
        <w:rFonts w:hint="default"/>
        <w:b/>
        <w:i w:val="0"/>
      </w:rPr>
    </w:lvl>
    <w:lvl w:ilvl="1">
      <w:start w:val="1"/>
      <w:numFmt w:val="decimal"/>
      <w:pStyle w:val="Cislovani2"/>
      <w:lvlText w:val="%1.%2."/>
      <w:lvlJc w:val="left"/>
      <w:pPr>
        <w:tabs>
          <w:tab w:val="num" w:pos="-1445"/>
        </w:tabs>
        <w:ind w:left="-1445" w:hanging="680"/>
      </w:pPr>
      <w:rPr>
        <w:rFonts w:hint="default"/>
      </w:rPr>
    </w:lvl>
    <w:lvl w:ilvl="2">
      <w:start w:val="1"/>
      <w:numFmt w:val="decimal"/>
      <w:pStyle w:val="Cislovani3"/>
      <w:lvlText w:val="%1.%2.%3."/>
      <w:lvlJc w:val="left"/>
      <w:pPr>
        <w:tabs>
          <w:tab w:val="num" w:pos="-2976"/>
        </w:tabs>
        <w:ind w:left="-2976"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4494"/>
        </w:tabs>
        <w:ind w:left="3486" w:hanging="792"/>
      </w:pPr>
      <w:rPr>
        <w:rFonts w:hint="default"/>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5">
    <w:nsid w:val="07FB551E"/>
    <w:multiLevelType w:val="multilevel"/>
    <w:tmpl w:val="B7D6337C"/>
    <w:styleLink w:val="Stylslovnvlevo"/>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C633F7"/>
    <w:multiLevelType w:val="hybridMultilevel"/>
    <w:tmpl w:val="AC4A0DF0"/>
    <w:lvl w:ilvl="0" w:tplc="7E98193A">
      <w:start w:val="1"/>
      <w:numFmt w:val="bullet"/>
      <w:pStyle w:val="cislovaniodrazky15"/>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0D5A727F"/>
    <w:multiLevelType w:val="hybridMultilevel"/>
    <w:tmpl w:val="7F1E0ED2"/>
    <w:lvl w:ilvl="0" w:tplc="FA6CB53E">
      <w:start w:val="1"/>
      <w:numFmt w:val="lowerLetter"/>
      <w:pStyle w:val="Styl1"/>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EF04FE7"/>
    <w:multiLevelType w:val="multilevel"/>
    <w:tmpl w:val="3684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EF92A80"/>
    <w:multiLevelType w:val="hybridMultilevel"/>
    <w:tmpl w:val="773A50A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nsid w:val="13734418"/>
    <w:multiLevelType w:val="hybridMultilevel"/>
    <w:tmpl w:val="9C2E22EA"/>
    <w:lvl w:ilvl="0" w:tplc="C55A89E4">
      <w:start w:val="1"/>
      <w:numFmt w:val="decimal"/>
      <w:pStyle w:val="cislovanibezne"/>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7B23D2F"/>
    <w:multiLevelType w:val="hybridMultilevel"/>
    <w:tmpl w:val="D95C49C2"/>
    <w:lvl w:ilvl="0" w:tplc="7EAC2DAE">
      <w:start w:val="1"/>
      <w:numFmt w:val="lowerLetter"/>
      <w:lvlText w:val="%1)"/>
      <w:lvlJc w:val="right"/>
      <w:pPr>
        <w:ind w:left="1287" w:hanging="360"/>
      </w:pPr>
      <w:rPr>
        <w:rFonts w:ascii="Segoe UI" w:eastAsia="Times New Roman" w:hAnsi="Segoe UI" w:cs="Segoe U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7D61312"/>
    <w:multiLevelType w:val="singleLevel"/>
    <w:tmpl w:val="04050005"/>
    <w:lvl w:ilvl="0">
      <w:start w:val="1"/>
      <w:numFmt w:val="bullet"/>
      <w:lvlText w:val=""/>
      <w:lvlJc w:val="left"/>
      <w:pPr>
        <w:ind w:left="360" w:hanging="360"/>
      </w:pPr>
      <w:rPr>
        <w:rFonts w:ascii="Wingdings" w:hAnsi="Wingdings" w:hint="default"/>
        <w:b w:val="0"/>
        <w:i w:val="0"/>
        <w:sz w:val="20"/>
        <w:u w:val="none"/>
      </w:rPr>
    </w:lvl>
  </w:abstractNum>
  <w:abstractNum w:abstractNumId="13">
    <w:nsid w:val="17D74358"/>
    <w:multiLevelType w:val="hybridMultilevel"/>
    <w:tmpl w:val="B2D2A10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195D37F8"/>
    <w:multiLevelType w:val="multilevel"/>
    <w:tmpl w:val="E676F8A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b w:val="0"/>
        <w:color w:val="auto"/>
        <w:sz w:val="20"/>
        <w:szCs w:val="20"/>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D24AE1"/>
    <w:multiLevelType w:val="hybridMultilevel"/>
    <w:tmpl w:val="19262F84"/>
    <w:lvl w:ilvl="0" w:tplc="04050011">
      <w:start w:val="1"/>
      <w:numFmt w:val="decimal"/>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6">
    <w:nsid w:val="1CDA7F98"/>
    <w:multiLevelType w:val="multilevel"/>
    <w:tmpl w:val="F3E2D99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CF471CF"/>
    <w:multiLevelType w:val="hybridMultilevel"/>
    <w:tmpl w:val="29C25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0CE3833"/>
    <w:multiLevelType w:val="hybridMultilevel"/>
    <w:tmpl w:val="924026C0"/>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21FB6435"/>
    <w:multiLevelType w:val="hybridMultilevel"/>
    <w:tmpl w:val="4E822426"/>
    <w:lvl w:ilvl="0" w:tplc="807ED5B4">
      <w:start w:val="1"/>
      <w:numFmt w:val="bullet"/>
      <w:lvlText w:val=""/>
      <w:lvlJc w:val="left"/>
      <w:pPr>
        <w:tabs>
          <w:tab w:val="num" w:pos="340"/>
        </w:tabs>
        <w:ind w:left="340" w:hanging="340"/>
      </w:pPr>
      <w:rPr>
        <w:rFonts w:ascii="Wingdings" w:hAnsi="Wingdings"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26374F1"/>
    <w:multiLevelType w:val="multilevel"/>
    <w:tmpl w:val="A83A5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3C85C65"/>
    <w:multiLevelType w:val="hybridMultilevel"/>
    <w:tmpl w:val="E256A7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nsid w:val="25FF6216"/>
    <w:multiLevelType w:val="hybridMultilevel"/>
    <w:tmpl w:val="41DE6F7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nsid w:val="2CB1320D"/>
    <w:multiLevelType w:val="multilevel"/>
    <w:tmpl w:val="B13A777C"/>
    <w:lvl w:ilvl="0">
      <w:start w:val="1"/>
      <w:numFmt w:val="decimal"/>
      <w:pStyle w:val="cislovani"/>
      <w:lvlText w:val="%1."/>
      <w:lvlJc w:val="left"/>
      <w:pPr>
        <w:ind w:left="567" w:hanging="567"/>
      </w:pPr>
      <w:rPr>
        <w:rFonts w:hint="default"/>
        <w:b w:val="0"/>
        <w:i w:val="0"/>
      </w:rPr>
    </w:lvl>
    <w:lvl w:ilvl="1">
      <w:start w:val="1"/>
      <w:numFmt w:val="decimal"/>
      <w:lvlText w:val="%1.%2."/>
      <w:lvlJc w:val="left"/>
      <w:pPr>
        <w:tabs>
          <w:tab w:val="num" w:pos="-1445"/>
        </w:tabs>
        <w:ind w:left="-1445" w:hanging="680"/>
      </w:pPr>
      <w:rPr>
        <w:rFonts w:hint="default"/>
      </w:rPr>
    </w:lvl>
    <w:lvl w:ilvl="2">
      <w:start w:val="1"/>
      <w:numFmt w:val="decimal"/>
      <w:lvlText w:val="%1.%2.%3."/>
      <w:lvlJc w:val="left"/>
      <w:pPr>
        <w:tabs>
          <w:tab w:val="num" w:pos="-2976"/>
        </w:tabs>
        <w:ind w:left="-2976" w:hanging="1134"/>
      </w:pPr>
      <w:rPr>
        <w:rFonts w:hint="default"/>
      </w:rPr>
    </w:lvl>
    <w:lvl w:ilvl="3">
      <w:start w:val="1"/>
      <w:numFmt w:val="decimal"/>
      <w:lvlText w:val="%1.%2.%3.%4."/>
      <w:lvlJc w:val="left"/>
      <w:pPr>
        <w:tabs>
          <w:tab w:val="num" w:pos="1702"/>
        </w:tabs>
        <w:ind w:left="1702" w:hanging="1418"/>
      </w:pPr>
      <w:rPr>
        <w:rFonts w:hint="default"/>
        <w:color w:val="auto"/>
      </w:rPr>
    </w:lvl>
    <w:lvl w:ilvl="4">
      <w:start w:val="1"/>
      <w:numFmt w:val="decimal"/>
      <w:lvlText w:val="%1.%2.%3.%4.%5."/>
      <w:lvlJc w:val="left"/>
      <w:pPr>
        <w:tabs>
          <w:tab w:val="num" w:pos="4494"/>
        </w:tabs>
        <w:ind w:left="3486" w:hanging="792"/>
      </w:pPr>
      <w:rPr>
        <w:rFonts w:hint="default"/>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24">
    <w:nsid w:val="2D2636B8"/>
    <w:multiLevelType w:val="hybridMultilevel"/>
    <w:tmpl w:val="5568DD5C"/>
    <w:lvl w:ilvl="0" w:tplc="0405000F">
      <w:start w:val="1"/>
      <w:numFmt w:val="decimal"/>
      <w:lvlText w:val="%1."/>
      <w:lvlJc w:val="left"/>
      <w:pPr>
        <w:ind w:left="927" w:hanging="360"/>
      </w:pPr>
      <w:rPr>
        <w:rFonts w:cs="Times New Roman"/>
      </w:rPr>
    </w:lvl>
    <w:lvl w:ilvl="1" w:tplc="B3986940">
      <w:numFmt w:val="bullet"/>
      <w:lvlText w:val="•"/>
      <w:lvlJc w:val="left"/>
      <w:pPr>
        <w:ind w:left="1656" w:hanging="360"/>
      </w:pPr>
      <w:rPr>
        <w:rFonts w:ascii="Arial" w:eastAsia="Times New Roman" w:hAnsi="Arial" w:hint="default"/>
      </w:rPr>
    </w:lvl>
    <w:lvl w:ilvl="2" w:tplc="0405001B">
      <w:start w:val="1"/>
      <w:numFmt w:val="lowerRoman"/>
      <w:lvlText w:val="%3."/>
      <w:lvlJc w:val="right"/>
      <w:pPr>
        <w:ind w:left="2376" w:hanging="180"/>
      </w:pPr>
      <w:rPr>
        <w:rFonts w:cs="Times New Roman"/>
      </w:rPr>
    </w:lvl>
    <w:lvl w:ilvl="3" w:tplc="0405000F" w:tentative="1">
      <w:start w:val="1"/>
      <w:numFmt w:val="decimal"/>
      <w:lvlText w:val="%4."/>
      <w:lvlJc w:val="left"/>
      <w:pPr>
        <w:ind w:left="3096" w:hanging="360"/>
      </w:pPr>
      <w:rPr>
        <w:rFonts w:cs="Times New Roman"/>
      </w:rPr>
    </w:lvl>
    <w:lvl w:ilvl="4" w:tplc="04050019" w:tentative="1">
      <w:start w:val="1"/>
      <w:numFmt w:val="lowerLetter"/>
      <w:lvlText w:val="%5."/>
      <w:lvlJc w:val="left"/>
      <w:pPr>
        <w:ind w:left="3816" w:hanging="360"/>
      </w:pPr>
      <w:rPr>
        <w:rFonts w:cs="Times New Roman"/>
      </w:rPr>
    </w:lvl>
    <w:lvl w:ilvl="5" w:tplc="0405001B" w:tentative="1">
      <w:start w:val="1"/>
      <w:numFmt w:val="lowerRoman"/>
      <w:lvlText w:val="%6."/>
      <w:lvlJc w:val="right"/>
      <w:pPr>
        <w:ind w:left="4536" w:hanging="180"/>
      </w:pPr>
      <w:rPr>
        <w:rFonts w:cs="Times New Roman"/>
      </w:rPr>
    </w:lvl>
    <w:lvl w:ilvl="6" w:tplc="0405000F" w:tentative="1">
      <w:start w:val="1"/>
      <w:numFmt w:val="decimal"/>
      <w:lvlText w:val="%7."/>
      <w:lvlJc w:val="left"/>
      <w:pPr>
        <w:ind w:left="5256" w:hanging="360"/>
      </w:pPr>
      <w:rPr>
        <w:rFonts w:cs="Times New Roman"/>
      </w:rPr>
    </w:lvl>
    <w:lvl w:ilvl="7" w:tplc="04050019" w:tentative="1">
      <w:start w:val="1"/>
      <w:numFmt w:val="lowerLetter"/>
      <w:lvlText w:val="%8."/>
      <w:lvlJc w:val="left"/>
      <w:pPr>
        <w:ind w:left="5976" w:hanging="360"/>
      </w:pPr>
      <w:rPr>
        <w:rFonts w:cs="Times New Roman"/>
      </w:rPr>
    </w:lvl>
    <w:lvl w:ilvl="8" w:tplc="0405001B" w:tentative="1">
      <w:start w:val="1"/>
      <w:numFmt w:val="lowerRoman"/>
      <w:lvlText w:val="%9."/>
      <w:lvlJc w:val="right"/>
      <w:pPr>
        <w:ind w:left="6696" w:hanging="180"/>
      </w:pPr>
      <w:rPr>
        <w:rFonts w:cs="Times New Roman"/>
      </w:rPr>
    </w:lvl>
  </w:abstractNum>
  <w:abstractNum w:abstractNumId="25">
    <w:nsid w:val="2D332E0F"/>
    <w:multiLevelType w:val="multilevel"/>
    <w:tmpl w:val="FD4E62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93447B"/>
    <w:multiLevelType w:val="hybridMultilevel"/>
    <w:tmpl w:val="7EC03466"/>
    <w:lvl w:ilvl="0" w:tplc="96B88CB8">
      <w:start w:val="1"/>
      <w:numFmt w:val="bullet"/>
      <w:pStyle w:val="odrka"/>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FD1302C"/>
    <w:multiLevelType w:val="hybridMultilevel"/>
    <w:tmpl w:val="844E1E26"/>
    <w:lvl w:ilvl="0" w:tplc="04050001">
      <w:start w:val="1"/>
      <w:numFmt w:val="bullet"/>
      <w:lvlText w:val=""/>
      <w:lvlJc w:val="left"/>
      <w:pPr>
        <w:ind w:left="1576" w:hanging="360"/>
      </w:pPr>
      <w:rPr>
        <w:rFonts w:ascii="Symbol" w:hAnsi="Symbol" w:hint="default"/>
      </w:rPr>
    </w:lvl>
    <w:lvl w:ilvl="1" w:tplc="04050003" w:tentative="1">
      <w:start w:val="1"/>
      <w:numFmt w:val="bullet"/>
      <w:lvlText w:val="o"/>
      <w:lvlJc w:val="left"/>
      <w:pPr>
        <w:ind w:left="2296" w:hanging="360"/>
      </w:pPr>
      <w:rPr>
        <w:rFonts w:ascii="Courier New" w:hAnsi="Courier New" w:cs="Courier New" w:hint="default"/>
      </w:rPr>
    </w:lvl>
    <w:lvl w:ilvl="2" w:tplc="04050005" w:tentative="1">
      <w:start w:val="1"/>
      <w:numFmt w:val="bullet"/>
      <w:lvlText w:val=""/>
      <w:lvlJc w:val="left"/>
      <w:pPr>
        <w:ind w:left="3016" w:hanging="360"/>
      </w:pPr>
      <w:rPr>
        <w:rFonts w:ascii="Wingdings" w:hAnsi="Wingdings" w:hint="default"/>
      </w:rPr>
    </w:lvl>
    <w:lvl w:ilvl="3" w:tplc="04050001" w:tentative="1">
      <w:start w:val="1"/>
      <w:numFmt w:val="bullet"/>
      <w:lvlText w:val=""/>
      <w:lvlJc w:val="left"/>
      <w:pPr>
        <w:ind w:left="3736" w:hanging="360"/>
      </w:pPr>
      <w:rPr>
        <w:rFonts w:ascii="Symbol" w:hAnsi="Symbol" w:hint="default"/>
      </w:rPr>
    </w:lvl>
    <w:lvl w:ilvl="4" w:tplc="04050003" w:tentative="1">
      <w:start w:val="1"/>
      <w:numFmt w:val="bullet"/>
      <w:lvlText w:val="o"/>
      <w:lvlJc w:val="left"/>
      <w:pPr>
        <w:ind w:left="4456" w:hanging="360"/>
      </w:pPr>
      <w:rPr>
        <w:rFonts w:ascii="Courier New" w:hAnsi="Courier New" w:cs="Courier New" w:hint="default"/>
      </w:rPr>
    </w:lvl>
    <w:lvl w:ilvl="5" w:tplc="04050005" w:tentative="1">
      <w:start w:val="1"/>
      <w:numFmt w:val="bullet"/>
      <w:lvlText w:val=""/>
      <w:lvlJc w:val="left"/>
      <w:pPr>
        <w:ind w:left="5176" w:hanging="360"/>
      </w:pPr>
      <w:rPr>
        <w:rFonts w:ascii="Wingdings" w:hAnsi="Wingdings" w:hint="default"/>
      </w:rPr>
    </w:lvl>
    <w:lvl w:ilvl="6" w:tplc="04050001" w:tentative="1">
      <w:start w:val="1"/>
      <w:numFmt w:val="bullet"/>
      <w:lvlText w:val=""/>
      <w:lvlJc w:val="left"/>
      <w:pPr>
        <w:ind w:left="5896" w:hanging="360"/>
      </w:pPr>
      <w:rPr>
        <w:rFonts w:ascii="Symbol" w:hAnsi="Symbol" w:hint="default"/>
      </w:rPr>
    </w:lvl>
    <w:lvl w:ilvl="7" w:tplc="04050003" w:tentative="1">
      <w:start w:val="1"/>
      <w:numFmt w:val="bullet"/>
      <w:lvlText w:val="o"/>
      <w:lvlJc w:val="left"/>
      <w:pPr>
        <w:ind w:left="6616" w:hanging="360"/>
      </w:pPr>
      <w:rPr>
        <w:rFonts w:ascii="Courier New" w:hAnsi="Courier New" w:cs="Courier New" w:hint="default"/>
      </w:rPr>
    </w:lvl>
    <w:lvl w:ilvl="8" w:tplc="04050005" w:tentative="1">
      <w:start w:val="1"/>
      <w:numFmt w:val="bullet"/>
      <w:lvlText w:val=""/>
      <w:lvlJc w:val="left"/>
      <w:pPr>
        <w:ind w:left="7336" w:hanging="360"/>
      </w:pPr>
      <w:rPr>
        <w:rFonts w:ascii="Wingdings" w:hAnsi="Wingdings" w:hint="default"/>
      </w:rPr>
    </w:lvl>
  </w:abstractNum>
  <w:abstractNum w:abstractNumId="28">
    <w:nsid w:val="30C12AB5"/>
    <w:multiLevelType w:val="hybridMultilevel"/>
    <w:tmpl w:val="341685D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nsid w:val="35634B0F"/>
    <w:multiLevelType w:val="hybridMultilevel"/>
    <w:tmpl w:val="C7686054"/>
    <w:lvl w:ilvl="0" w:tplc="F156005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37237C74"/>
    <w:multiLevelType w:val="hybridMultilevel"/>
    <w:tmpl w:val="8F7AE756"/>
    <w:lvl w:ilvl="0" w:tplc="92FC3AA8">
      <w:start w:val="8"/>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3C3F76BD"/>
    <w:multiLevelType w:val="multilevel"/>
    <w:tmpl w:val="93AA88F0"/>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ascii="Segoe UI" w:hAnsi="Segoe UI" w:cs="Segoe UI" w:hint="default"/>
        <w:b/>
        <w:i w:val="0"/>
      </w:rPr>
    </w:lvl>
    <w:lvl w:ilvl="2">
      <w:start w:val="1"/>
      <w:numFmt w:val="decimal"/>
      <w:lvlText w:val="%1.%2.%3."/>
      <w:lvlJc w:val="left"/>
      <w:pPr>
        <w:ind w:left="121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F5D1664"/>
    <w:multiLevelType w:val="hybridMultilevel"/>
    <w:tmpl w:val="778CD3A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nsid w:val="415E6880"/>
    <w:multiLevelType w:val="hybridMultilevel"/>
    <w:tmpl w:val="A5AAFF8C"/>
    <w:lvl w:ilvl="0" w:tplc="5706F894">
      <w:start w:val="1"/>
      <w:numFmt w:val="bullet"/>
      <w:pStyle w:val="-odrazky"/>
      <w:lvlText w:val="–"/>
      <w:lvlJc w:val="left"/>
      <w:pPr>
        <w:tabs>
          <w:tab w:val="num" w:pos="340"/>
        </w:tabs>
        <w:ind w:left="340" w:hanging="34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1FA5B17"/>
    <w:multiLevelType w:val="hybridMultilevel"/>
    <w:tmpl w:val="BC9AED9A"/>
    <w:lvl w:ilvl="0" w:tplc="D50600DC">
      <w:start w:val="1"/>
      <w:numFmt w:val="lowerLetter"/>
      <w:lvlText w:val="%1)"/>
      <w:lvlJc w:val="left"/>
      <w:pPr>
        <w:ind w:left="1571" w:hanging="360"/>
      </w:pPr>
      <w:rPr>
        <w:rFonts w:hint="default"/>
        <w:sz w:val="20"/>
        <w:szCs w:val="20"/>
      </w:rPr>
    </w:lvl>
    <w:lvl w:ilvl="1" w:tplc="AEBACC9C">
      <w:start w:val="1"/>
      <w:numFmt w:val="lowerLetter"/>
      <w:pStyle w:val="cislovani15"/>
      <w:lvlText w:val="%2)"/>
      <w:lvlJc w:val="left"/>
      <w:pPr>
        <w:ind w:left="1353"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nsid w:val="42004B4A"/>
    <w:multiLevelType w:val="hybridMultilevel"/>
    <w:tmpl w:val="683C2D8C"/>
    <w:lvl w:ilvl="0" w:tplc="2AA0C28E">
      <w:start w:val="1"/>
      <w:numFmt w:val="bullet"/>
      <w:pStyle w:val="cislovani4odrazky"/>
      <w:lvlText w:val=""/>
      <w:lvlJc w:val="left"/>
      <w:pPr>
        <w:tabs>
          <w:tab w:val="num" w:pos="1701"/>
        </w:tabs>
        <w:ind w:left="1701" w:hanging="283"/>
      </w:pPr>
      <w:rPr>
        <w:rFonts w:ascii="Wingdings" w:hAnsi="Wingdings"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36">
    <w:nsid w:val="482C1400"/>
    <w:multiLevelType w:val="hybridMultilevel"/>
    <w:tmpl w:val="DC44D8A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7">
    <w:nsid w:val="4B7045D2"/>
    <w:multiLevelType w:val="hybridMultilevel"/>
    <w:tmpl w:val="5266839C"/>
    <w:lvl w:ilvl="0" w:tplc="983844A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EAC2DAE">
      <w:start w:val="1"/>
      <w:numFmt w:val="lowerLetter"/>
      <w:lvlText w:val="%3)"/>
      <w:lvlJc w:val="right"/>
      <w:pPr>
        <w:ind w:left="2160" w:hanging="180"/>
      </w:pPr>
      <w:rPr>
        <w:rFonts w:ascii="Segoe UI" w:eastAsia="Times New Roman" w:hAnsi="Segoe UI" w:cs="Segoe U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E15334D"/>
    <w:multiLevelType w:val="multilevel"/>
    <w:tmpl w:val="12547EF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b w:val="0"/>
        <w:color w:val="auto"/>
        <w:sz w:val="20"/>
        <w:szCs w:val="20"/>
        <w:vertAlign w:val="baseline"/>
      </w:rPr>
    </w:lvl>
    <w:lvl w:ilvl="2">
      <w:start w:val="1"/>
      <w:numFmt w:val="decimal"/>
      <w:lvlText w:val="%1.%2.%3"/>
      <w:lvlJc w:val="left"/>
      <w:pPr>
        <w:ind w:left="1146" w:hanging="720"/>
      </w:pPr>
      <w:rPr>
        <w:rFonts w:ascii="Segoe UI" w:hAnsi="Segoe UI" w:cs="Segoe UI"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EEA35B2"/>
    <w:multiLevelType w:val="hybridMultilevel"/>
    <w:tmpl w:val="95DA3CFA"/>
    <w:lvl w:ilvl="0" w:tplc="9B48B03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54166B0"/>
    <w:multiLevelType w:val="hybridMultilevel"/>
    <w:tmpl w:val="5CF4877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1">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5C3E11CE"/>
    <w:multiLevelType w:val="hybridMultilevel"/>
    <w:tmpl w:val="23E6B83C"/>
    <w:lvl w:ilvl="0" w:tplc="D4D2F6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nsid w:val="5CB835EA"/>
    <w:multiLevelType w:val="hybridMultilevel"/>
    <w:tmpl w:val="823E16BC"/>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5D182841"/>
    <w:multiLevelType w:val="hybridMultilevel"/>
    <w:tmpl w:val="DFDA3C3C"/>
    <w:lvl w:ilvl="0" w:tplc="04050017">
      <w:start w:val="1"/>
      <w:numFmt w:val="lowerLetter"/>
      <w:lvlText w:val="%1)"/>
      <w:lvlJc w:val="left"/>
      <w:pPr>
        <w:ind w:left="2205" w:hanging="360"/>
      </w:pPr>
    </w:lvl>
    <w:lvl w:ilvl="1" w:tplc="04050019" w:tentative="1">
      <w:start w:val="1"/>
      <w:numFmt w:val="lowerLetter"/>
      <w:lvlText w:val="%2."/>
      <w:lvlJc w:val="left"/>
      <w:pPr>
        <w:ind w:left="2925" w:hanging="360"/>
      </w:pPr>
    </w:lvl>
    <w:lvl w:ilvl="2" w:tplc="0405001B" w:tentative="1">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45">
    <w:nsid w:val="63895C3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4A14C25"/>
    <w:multiLevelType w:val="hybridMultilevel"/>
    <w:tmpl w:val="02F60C92"/>
    <w:lvl w:ilvl="0" w:tplc="B88207D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nsid w:val="677012FE"/>
    <w:multiLevelType w:val="hybridMultilevel"/>
    <w:tmpl w:val="7AD494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8">
    <w:nsid w:val="696F0E56"/>
    <w:multiLevelType w:val="singleLevel"/>
    <w:tmpl w:val="6AB4DD22"/>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49">
    <w:nsid w:val="6C24720F"/>
    <w:multiLevelType w:val="multilevel"/>
    <w:tmpl w:val="B7D6337C"/>
    <w:styleLink w:val="StylslovnVlevo0"/>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ED06FE2"/>
    <w:multiLevelType w:val="hybridMultilevel"/>
    <w:tmpl w:val="F264A46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1">
    <w:nsid w:val="72847AFD"/>
    <w:multiLevelType w:val="hybridMultilevel"/>
    <w:tmpl w:val="161A5A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nsid w:val="76336636"/>
    <w:multiLevelType w:val="hybridMultilevel"/>
    <w:tmpl w:val="5906C4F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3">
    <w:nsid w:val="78B335B3"/>
    <w:multiLevelType w:val="hybridMultilevel"/>
    <w:tmpl w:val="A94EB9D4"/>
    <w:lvl w:ilvl="0" w:tplc="7EAC2DAE">
      <w:start w:val="1"/>
      <w:numFmt w:val="lowerLetter"/>
      <w:lvlText w:val="%1)"/>
      <w:lvlJc w:val="right"/>
      <w:pPr>
        <w:ind w:left="1287" w:hanging="360"/>
      </w:pPr>
      <w:rPr>
        <w:rFonts w:ascii="Segoe UI" w:eastAsia="Times New Roman" w:hAnsi="Segoe UI" w:cs="Segoe UI"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4">
    <w:nsid w:val="79DF3B60"/>
    <w:multiLevelType w:val="hybridMultilevel"/>
    <w:tmpl w:val="1F8C7E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nsid w:val="7AED1835"/>
    <w:multiLevelType w:val="multilevel"/>
    <w:tmpl w:val="C4F6965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56">
    <w:nsid w:val="7E666235"/>
    <w:multiLevelType w:val="multilevel"/>
    <w:tmpl w:val="CB9220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6"/>
  </w:num>
  <w:num w:numId="3">
    <w:abstractNumId w:val="4"/>
  </w:num>
  <w:num w:numId="4">
    <w:abstractNumId w:val="35"/>
  </w:num>
  <w:num w:numId="5">
    <w:abstractNumId w:val="3"/>
  </w:num>
  <w:num w:numId="6">
    <w:abstractNumId w:val="34"/>
  </w:num>
  <w:num w:numId="7">
    <w:abstractNumId w:val="5"/>
  </w:num>
  <w:num w:numId="8">
    <w:abstractNumId w:val="49"/>
  </w:num>
  <w:num w:numId="9">
    <w:abstractNumId w:val="7"/>
  </w:num>
  <w:num w:numId="10">
    <w:abstractNumId w:val="33"/>
  </w:num>
  <w:num w:numId="11">
    <w:abstractNumId w:val="23"/>
  </w:num>
  <w:num w:numId="12">
    <w:abstractNumId w:val="2"/>
  </w:num>
  <w:num w:numId="13">
    <w:abstractNumId w:val="37"/>
  </w:num>
  <w:num w:numId="14">
    <w:abstractNumId w:val="38"/>
  </w:num>
  <w:num w:numId="15">
    <w:abstractNumId w:val="16"/>
  </w:num>
  <w:num w:numId="16">
    <w:abstractNumId w:val="42"/>
  </w:num>
  <w:num w:numId="17">
    <w:abstractNumId w:val="19"/>
  </w:num>
  <w:num w:numId="18">
    <w:abstractNumId w:val="55"/>
  </w:num>
  <w:num w:numId="19">
    <w:abstractNumId w:val="43"/>
  </w:num>
  <w:num w:numId="20">
    <w:abstractNumId w:val="12"/>
  </w:num>
  <w:num w:numId="21">
    <w:abstractNumId w:val="56"/>
  </w:num>
  <w:num w:numId="22">
    <w:abstractNumId w:val="20"/>
  </w:num>
  <w:num w:numId="23">
    <w:abstractNumId w:val="46"/>
  </w:num>
  <w:num w:numId="24">
    <w:abstractNumId w:val="25"/>
  </w:num>
  <w:num w:numId="25">
    <w:abstractNumId w:val="30"/>
  </w:num>
  <w:num w:numId="26">
    <w:abstractNumId w:val="48"/>
  </w:num>
  <w:num w:numId="27">
    <w:abstractNumId w:val="0"/>
    <w:lvlOverride w:ilvl="0">
      <w:lvl w:ilvl="0">
        <w:start w:val="1"/>
        <w:numFmt w:val="bullet"/>
        <w:lvlText w:val=""/>
        <w:legacy w:legacy="1" w:legacySpace="0" w:legacyIndent="283"/>
        <w:lvlJc w:val="left"/>
        <w:pPr>
          <w:ind w:left="283" w:hanging="283"/>
        </w:pPr>
        <w:rPr>
          <w:rFonts w:ascii="Arial" w:hAnsi="Arial" w:cs="Arial" w:hint="default"/>
        </w:rPr>
      </w:lvl>
    </w:lvlOverride>
  </w:num>
  <w:num w:numId="28">
    <w:abstractNumId w:val="45"/>
  </w:num>
  <w:num w:numId="29">
    <w:abstractNumId w:val="27"/>
  </w:num>
  <w:num w:numId="30">
    <w:abstractNumId w:val="28"/>
  </w:num>
  <w:num w:numId="31">
    <w:abstractNumId w:val="36"/>
  </w:num>
  <w:num w:numId="32">
    <w:abstractNumId w:val="47"/>
  </w:num>
  <w:num w:numId="33">
    <w:abstractNumId w:val="40"/>
  </w:num>
  <w:num w:numId="34">
    <w:abstractNumId w:val="9"/>
  </w:num>
  <w:num w:numId="35">
    <w:abstractNumId w:val="52"/>
  </w:num>
  <w:num w:numId="36">
    <w:abstractNumId w:val="51"/>
  </w:num>
  <w:num w:numId="37">
    <w:abstractNumId w:val="29"/>
  </w:num>
  <w:num w:numId="38">
    <w:abstractNumId w:val="13"/>
  </w:num>
  <w:num w:numId="39">
    <w:abstractNumId w:val="50"/>
  </w:num>
  <w:num w:numId="40">
    <w:abstractNumId w:val="11"/>
  </w:num>
  <w:num w:numId="41">
    <w:abstractNumId w:val="21"/>
  </w:num>
  <w:num w:numId="42">
    <w:abstractNumId w:val="22"/>
  </w:num>
  <w:num w:numId="43">
    <w:abstractNumId w:val="14"/>
  </w:num>
  <w:num w:numId="44">
    <w:abstractNumId w:val="32"/>
  </w:num>
  <w:num w:numId="45">
    <w:abstractNumId w:val="17"/>
  </w:num>
  <w:num w:numId="46">
    <w:abstractNumId w:val="54"/>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23"/>
  </w:num>
  <w:num w:numId="56">
    <w:abstractNumId w:val="23"/>
  </w:num>
  <w:num w:numId="57">
    <w:abstractNumId w:val="23"/>
  </w:num>
  <w:num w:numId="58">
    <w:abstractNumId w:val="53"/>
  </w:num>
  <w:num w:numId="59">
    <w:abstractNumId w:val="18"/>
  </w:num>
  <w:num w:numId="60">
    <w:abstractNumId w:val="23"/>
  </w:num>
  <w:num w:numId="61">
    <w:abstractNumId w:val="26"/>
  </w:num>
  <w:num w:numId="62">
    <w:abstractNumId w:val="24"/>
  </w:num>
  <w:num w:numId="63">
    <w:abstractNumId w:val="8"/>
  </w:num>
  <w:num w:numId="64">
    <w:abstractNumId w:val="15"/>
  </w:num>
  <w:num w:numId="65">
    <w:abstractNumId w:val="41"/>
  </w:num>
  <w:num w:numId="66">
    <w:abstractNumId w:val="39"/>
  </w:num>
  <w:num w:numId="67">
    <w:abstractNumId w:val="44"/>
  </w:num>
  <w:num w:numId="68">
    <w:abstractNumId w:val="31"/>
  </w:num>
  <w:numIdMacAtCleanup w:val="6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f Aujezdsky">
    <w15:presenceInfo w15:providerId="None" w15:userId="Josef Aujezdsky"/>
  </w15:person>
  <w15:person w15:author="Tomáš Zvěřina">
    <w15:presenceInfo w15:providerId="None" w15:userId="Tomáš Zvěř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4B"/>
    <w:rsid w:val="000051BE"/>
    <w:rsid w:val="0001102B"/>
    <w:rsid w:val="00015BB8"/>
    <w:rsid w:val="0002014B"/>
    <w:rsid w:val="00025E25"/>
    <w:rsid w:val="00030D89"/>
    <w:rsid w:val="00035C0C"/>
    <w:rsid w:val="00037B3D"/>
    <w:rsid w:val="00041713"/>
    <w:rsid w:val="00043B7D"/>
    <w:rsid w:val="000456EF"/>
    <w:rsid w:val="000468E5"/>
    <w:rsid w:val="0005098C"/>
    <w:rsid w:val="00052443"/>
    <w:rsid w:val="00053327"/>
    <w:rsid w:val="0005424E"/>
    <w:rsid w:val="000553E5"/>
    <w:rsid w:val="000563E7"/>
    <w:rsid w:val="000601AE"/>
    <w:rsid w:val="0006309E"/>
    <w:rsid w:val="0006630B"/>
    <w:rsid w:val="00066365"/>
    <w:rsid w:val="00075169"/>
    <w:rsid w:val="00076068"/>
    <w:rsid w:val="000844C1"/>
    <w:rsid w:val="0008628C"/>
    <w:rsid w:val="00093BE0"/>
    <w:rsid w:val="0009499E"/>
    <w:rsid w:val="00095904"/>
    <w:rsid w:val="00096493"/>
    <w:rsid w:val="000A287B"/>
    <w:rsid w:val="000A61E8"/>
    <w:rsid w:val="000B0A51"/>
    <w:rsid w:val="000B7AE8"/>
    <w:rsid w:val="000C0709"/>
    <w:rsid w:val="000C1482"/>
    <w:rsid w:val="000C5620"/>
    <w:rsid w:val="000C690A"/>
    <w:rsid w:val="000C7908"/>
    <w:rsid w:val="000D0711"/>
    <w:rsid w:val="000D23CF"/>
    <w:rsid w:val="000E01A7"/>
    <w:rsid w:val="000E076E"/>
    <w:rsid w:val="000E139B"/>
    <w:rsid w:val="000E1500"/>
    <w:rsid w:val="000E4E60"/>
    <w:rsid w:val="000E6E4C"/>
    <w:rsid w:val="000F5B37"/>
    <w:rsid w:val="000F7FD8"/>
    <w:rsid w:val="0010295E"/>
    <w:rsid w:val="00112BD0"/>
    <w:rsid w:val="00114405"/>
    <w:rsid w:val="00117CB4"/>
    <w:rsid w:val="00121A35"/>
    <w:rsid w:val="001232E9"/>
    <w:rsid w:val="001232F6"/>
    <w:rsid w:val="001309C6"/>
    <w:rsid w:val="001322EC"/>
    <w:rsid w:val="00132CF5"/>
    <w:rsid w:val="00133355"/>
    <w:rsid w:val="00137286"/>
    <w:rsid w:val="00140725"/>
    <w:rsid w:val="001420AD"/>
    <w:rsid w:val="00142A81"/>
    <w:rsid w:val="00144437"/>
    <w:rsid w:val="001466C7"/>
    <w:rsid w:val="001507BD"/>
    <w:rsid w:val="00151332"/>
    <w:rsid w:val="00161964"/>
    <w:rsid w:val="0016404C"/>
    <w:rsid w:val="00164DC0"/>
    <w:rsid w:val="00166056"/>
    <w:rsid w:val="001700FD"/>
    <w:rsid w:val="00172497"/>
    <w:rsid w:val="00172E7F"/>
    <w:rsid w:val="001762BD"/>
    <w:rsid w:val="0018038E"/>
    <w:rsid w:val="0018060B"/>
    <w:rsid w:val="001812F0"/>
    <w:rsid w:val="001828F5"/>
    <w:rsid w:val="00184BE2"/>
    <w:rsid w:val="0018730F"/>
    <w:rsid w:val="00192F5A"/>
    <w:rsid w:val="00193346"/>
    <w:rsid w:val="001941D0"/>
    <w:rsid w:val="00196899"/>
    <w:rsid w:val="00197EFF"/>
    <w:rsid w:val="001A3E1B"/>
    <w:rsid w:val="001A4902"/>
    <w:rsid w:val="001A61E1"/>
    <w:rsid w:val="001A731E"/>
    <w:rsid w:val="001A7427"/>
    <w:rsid w:val="001B1FE8"/>
    <w:rsid w:val="001B2005"/>
    <w:rsid w:val="001B3AD6"/>
    <w:rsid w:val="001B3CBA"/>
    <w:rsid w:val="001B44F3"/>
    <w:rsid w:val="001B4913"/>
    <w:rsid w:val="001B6A86"/>
    <w:rsid w:val="001C239B"/>
    <w:rsid w:val="001C4A5F"/>
    <w:rsid w:val="001D24A6"/>
    <w:rsid w:val="001D484C"/>
    <w:rsid w:val="001E3961"/>
    <w:rsid w:val="001E5694"/>
    <w:rsid w:val="001F0AC8"/>
    <w:rsid w:val="001F2014"/>
    <w:rsid w:val="001F7458"/>
    <w:rsid w:val="00202093"/>
    <w:rsid w:val="002037EE"/>
    <w:rsid w:val="00204434"/>
    <w:rsid w:val="00210DA9"/>
    <w:rsid w:val="00213004"/>
    <w:rsid w:val="00213F27"/>
    <w:rsid w:val="00215F77"/>
    <w:rsid w:val="0021772D"/>
    <w:rsid w:val="002243BA"/>
    <w:rsid w:val="00224A53"/>
    <w:rsid w:val="00225F9E"/>
    <w:rsid w:val="002261F2"/>
    <w:rsid w:val="002329D0"/>
    <w:rsid w:val="002348F3"/>
    <w:rsid w:val="002368AC"/>
    <w:rsid w:val="00236B29"/>
    <w:rsid w:val="00237DA8"/>
    <w:rsid w:val="0024157F"/>
    <w:rsid w:val="002446BD"/>
    <w:rsid w:val="00250118"/>
    <w:rsid w:val="00252754"/>
    <w:rsid w:val="00253AF4"/>
    <w:rsid w:val="00254E60"/>
    <w:rsid w:val="00255857"/>
    <w:rsid w:val="00262ADB"/>
    <w:rsid w:val="00264A9A"/>
    <w:rsid w:val="00265500"/>
    <w:rsid w:val="00265901"/>
    <w:rsid w:val="00267B86"/>
    <w:rsid w:val="00271810"/>
    <w:rsid w:val="00273BF4"/>
    <w:rsid w:val="00273CCA"/>
    <w:rsid w:val="00277234"/>
    <w:rsid w:val="0027782F"/>
    <w:rsid w:val="00280227"/>
    <w:rsid w:val="00281031"/>
    <w:rsid w:val="002823AC"/>
    <w:rsid w:val="00283EE2"/>
    <w:rsid w:val="0028476D"/>
    <w:rsid w:val="00284E69"/>
    <w:rsid w:val="00286310"/>
    <w:rsid w:val="002917E7"/>
    <w:rsid w:val="00291D77"/>
    <w:rsid w:val="00291F93"/>
    <w:rsid w:val="0029683D"/>
    <w:rsid w:val="002A1E2D"/>
    <w:rsid w:val="002A3D39"/>
    <w:rsid w:val="002A4F5E"/>
    <w:rsid w:val="002B1932"/>
    <w:rsid w:val="002B1F1C"/>
    <w:rsid w:val="002B21C5"/>
    <w:rsid w:val="002B39AF"/>
    <w:rsid w:val="002B6D53"/>
    <w:rsid w:val="002C57D3"/>
    <w:rsid w:val="002D2470"/>
    <w:rsid w:val="002D5845"/>
    <w:rsid w:val="002D61D4"/>
    <w:rsid w:val="002E4C94"/>
    <w:rsid w:val="002E572B"/>
    <w:rsid w:val="002E7A8E"/>
    <w:rsid w:val="002F16B7"/>
    <w:rsid w:val="002F1745"/>
    <w:rsid w:val="002F26BA"/>
    <w:rsid w:val="002F5455"/>
    <w:rsid w:val="002F680B"/>
    <w:rsid w:val="003002FD"/>
    <w:rsid w:val="00300B8B"/>
    <w:rsid w:val="00302A12"/>
    <w:rsid w:val="00302C83"/>
    <w:rsid w:val="00304C46"/>
    <w:rsid w:val="00304EEF"/>
    <w:rsid w:val="0030596A"/>
    <w:rsid w:val="003105B8"/>
    <w:rsid w:val="00311A7A"/>
    <w:rsid w:val="00311A97"/>
    <w:rsid w:val="00312944"/>
    <w:rsid w:val="00313F09"/>
    <w:rsid w:val="00320549"/>
    <w:rsid w:val="0032079B"/>
    <w:rsid w:val="00322439"/>
    <w:rsid w:val="00325322"/>
    <w:rsid w:val="0032627F"/>
    <w:rsid w:val="00326583"/>
    <w:rsid w:val="00330DD9"/>
    <w:rsid w:val="003311B7"/>
    <w:rsid w:val="003343C2"/>
    <w:rsid w:val="003355A2"/>
    <w:rsid w:val="00336048"/>
    <w:rsid w:val="00341D02"/>
    <w:rsid w:val="00343D2A"/>
    <w:rsid w:val="00346E32"/>
    <w:rsid w:val="00346E8C"/>
    <w:rsid w:val="00351363"/>
    <w:rsid w:val="003517B5"/>
    <w:rsid w:val="0035263D"/>
    <w:rsid w:val="00354379"/>
    <w:rsid w:val="00361D2F"/>
    <w:rsid w:val="0036557F"/>
    <w:rsid w:val="0036655C"/>
    <w:rsid w:val="0036755D"/>
    <w:rsid w:val="00367BE1"/>
    <w:rsid w:val="00372110"/>
    <w:rsid w:val="003737E6"/>
    <w:rsid w:val="00374076"/>
    <w:rsid w:val="00374328"/>
    <w:rsid w:val="003743A5"/>
    <w:rsid w:val="0038036B"/>
    <w:rsid w:val="0038140A"/>
    <w:rsid w:val="00383ABD"/>
    <w:rsid w:val="00385159"/>
    <w:rsid w:val="00385FA6"/>
    <w:rsid w:val="00386522"/>
    <w:rsid w:val="00386FDA"/>
    <w:rsid w:val="00392A06"/>
    <w:rsid w:val="00393F61"/>
    <w:rsid w:val="00395659"/>
    <w:rsid w:val="00395C7B"/>
    <w:rsid w:val="00396DF9"/>
    <w:rsid w:val="00397991"/>
    <w:rsid w:val="003A3CD6"/>
    <w:rsid w:val="003A727F"/>
    <w:rsid w:val="003A7C5F"/>
    <w:rsid w:val="003B0199"/>
    <w:rsid w:val="003B4D24"/>
    <w:rsid w:val="003C1E90"/>
    <w:rsid w:val="003C1EDE"/>
    <w:rsid w:val="003C24F8"/>
    <w:rsid w:val="003C4C6A"/>
    <w:rsid w:val="003C5BA1"/>
    <w:rsid w:val="003C5E31"/>
    <w:rsid w:val="003D1C8A"/>
    <w:rsid w:val="003D1EEB"/>
    <w:rsid w:val="003D33EC"/>
    <w:rsid w:val="003D49BB"/>
    <w:rsid w:val="003D6190"/>
    <w:rsid w:val="003E1E60"/>
    <w:rsid w:val="003F05FA"/>
    <w:rsid w:val="003F0E78"/>
    <w:rsid w:val="003F419F"/>
    <w:rsid w:val="00400687"/>
    <w:rsid w:val="00403C98"/>
    <w:rsid w:val="004040A5"/>
    <w:rsid w:val="00407332"/>
    <w:rsid w:val="00411D3B"/>
    <w:rsid w:val="0041604F"/>
    <w:rsid w:val="00416C8F"/>
    <w:rsid w:val="00417053"/>
    <w:rsid w:val="00421A60"/>
    <w:rsid w:val="00424372"/>
    <w:rsid w:val="00425CC8"/>
    <w:rsid w:val="00426122"/>
    <w:rsid w:val="004279E4"/>
    <w:rsid w:val="00433CF0"/>
    <w:rsid w:val="004417EB"/>
    <w:rsid w:val="00443C25"/>
    <w:rsid w:val="00450B5A"/>
    <w:rsid w:val="00450CF3"/>
    <w:rsid w:val="00453DD0"/>
    <w:rsid w:val="00455936"/>
    <w:rsid w:val="004577E2"/>
    <w:rsid w:val="00457DDF"/>
    <w:rsid w:val="00461187"/>
    <w:rsid w:val="00461C15"/>
    <w:rsid w:val="00462CCE"/>
    <w:rsid w:val="00463C6C"/>
    <w:rsid w:val="0046585F"/>
    <w:rsid w:val="00465963"/>
    <w:rsid w:val="004725E3"/>
    <w:rsid w:val="004768F7"/>
    <w:rsid w:val="00477278"/>
    <w:rsid w:val="00477AEE"/>
    <w:rsid w:val="0048514D"/>
    <w:rsid w:val="004939D1"/>
    <w:rsid w:val="004942A7"/>
    <w:rsid w:val="004950EC"/>
    <w:rsid w:val="004960DD"/>
    <w:rsid w:val="00496E1D"/>
    <w:rsid w:val="004A121B"/>
    <w:rsid w:val="004A15F4"/>
    <w:rsid w:val="004A2DE8"/>
    <w:rsid w:val="004A5861"/>
    <w:rsid w:val="004B2836"/>
    <w:rsid w:val="004B2DFF"/>
    <w:rsid w:val="004B42AE"/>
    <w:rsid w:val="004B4C49"/>
    <w:rsid w:val="004B57EA"/>
    <w:rsid w:val="004C0691"/>
    <w:rsid w:val="004C25A8"/>
    <w:rsid w:val="004C2A17"/>
    <w:rsid w:val="004C3B1F"/>
    <w:rsid w:val="004C5E2E"/>
    <w:rsid w:val="004C7E48"/>
    <w:rsid w:val="004D15CA"/>
    <w:rsid w:val="004D336F"/>
    <w:rsid w:val="004D61C3"/>
    <w:rsid w:val="004D7B40"/>
    <w:rsid w:val="004E08E0"/>
    <w:rsid w:val="004E1B32"/>
    <w:rsid w:val="004E1C9D"/>
    <w:rsid w:val="004E28F0"/>
    <w:rsid w:val="004E5C5C"/>
    <w:rsid w:val="004E6F69"/>
    <w:rsid w:val="004E7026"/>
    <w:rsid w:val="004F2352"/>
    <w:rsid w:val="004F40BC"/>
    <w:rsid w:val="004F4C01"/>
    <w:rsid w:val="004F5CF9"/>
    <w:rsid w:val="004F7666"/>
    <w:rsid w:val="004F7679"/>
    <w:rsid w:val="00501ECC"/>
    <w:rsid w:val="00504941"/>
    <w:rsid w:val="00507A47"/>
    <w:rsid w:val="00511B11"/>
    <w:rsid w:val="005149FB"/>
    <w:rsid w:val="00515404"/>
    <w:rsid w:val="00516095"/>
    <w:rsid w:val="00517FEC"/>
    <w:rsid w:val="0052007D"/>
    <w:rsid w:val="0052071A"/>
    <w:rsid w:val="00520EE5"/>
    <w:rsid w:val="0052280E"/>
    <w:rsid w:val="00524357"/>
    <w:rsid w:val="00524B69"/>
    <w:rsid w:val="00526E9F"/>
    <w:rsid w:val="00530877"/>
    <w:rsid w:val="0053152A"/>
    <w:rsid w:val="005315AB"/>
    <w:rsid w:val="005378D8"/>
    <w:rsid w:val="005401C2"/>
    <w:rsid w:val="00542082"/>
    <w:rsid w:val="00543354"/>
    <w:rsid w:val="00545E09"/>
    <w:rsid w:val="00550335"/>
    <w:rsid w:val="00550D93"/>
    <w:rsid w:val="00551B27"/>
    <w:rsid w:val="005524A3"/>
    <w:rsid w:val="00554E81"/>
    <w:rsid w:val="005561F3"/>
    <w:rsid w:val="0055671F"/>
    <w:rsid w:val="005578AA"/>
    <w:rsid w:val="00561829"/>
    <w:rsid w:val="0056512B"/>
    <w:rsid w:val="00571E0E"/>
    <w:rsid w:val="00573448"/>
    <w:rsid w:val="0057354E"/>
    <w:rsid w:val="0057393C"/>
    <w:rsid w:val="0057613B"/>
    <w:rsid w:val="00580421"/>
    <w:rsid w:val="005825D2"/>
    <w:rsid w:val="00583E8D"/>
    <w:rsid w:val="00590E46"/>
    <w:rsid w:val="00591C4E"/>
    <w:rsid w:val="005954F1"/>
    <w:rsid w:val="00596EF5"/>
    <w:rsid w:val="00597F86"/>
    <w:rsid w:val="005A3C30"/>
    <w:rsid w:val="005A5A74"/>
    <w:rsid w:val="005B0820"/>
    <w:rsid w:val="005B2270"/>
    <w:rsid w:val="005B3034"/>
    <w:rsid w:val="005B488F"/>
    <w:rsid w:val="005B582D"/>
    <w:rsid w:val="005B79E0"/>
    <w:rsid w:val="005C46AE"/>
    <w:rsid w:val="005C5061"/>
    <w:rsid w:val="005D0A2C"/>
    <w:rsid w:val="005D1AF2"/>
    <w:rsid w:val="005D3D14"/>
    <w:rsid w:val="005D53AD"/>
    <w:rsid w:val="005D7771"/>
    <w:rsid w:val="005E4D90"/>
    <w:rsid w:val="005E4DA3"/>
    <w:rsid w:val="005F1EF4"/>
    <w:rsid w:val="005F4067"/>
    <w:rsid w:val="005F450A"/>
    <w:rsid w:val="005F751D"/>
    <w:rsid w:val="005F7756"/>
    <w:rsid w:val="005F78CC"/>
    <w:rsid w:val="006034C7"/>
    <w:rsid w:val="00604974"/>
    <w:rsid w:val="0060591B"/>
    <w:rsid w:val="00607995"/>
    <w:rsid w:val="0061008B"/>
    <w:rsid w:val="00610D14"/>
    <w:rsid w:val="00611E44"/>
    <w:rsid w:val="006121AE"/>
    <w:rsid w:val="0061493E"/>
    <w:rsid w:val="00617921"/>
    <w:rsid w:val="00621AD5"/>
    <w:rsid w:val="00622351"/>
    <w:rsid w:val="00622B86"/>
    <w:rsid w:val="00624EE5"/>
    <w:rsid w:val="00631508"/>
    <w:rsid w:val="00631CDF"/>
    <w:rsid w:val="00631E21"/>
    <w:rsid w:val="00632AC3"/>
    <w:rsid w:val="00635DBB"/>
    <w:rsid w:val="00641378"/>
    <w:rsid w:val="00643F9A"/>
    <w:rsid w:val="006447A3"/>
    <w:rsid w:val="0064532F"/>
    <w:rsid w:val="00646466"/>
    <w:rsid w:val="00646EC1"/>
    <w:rsid w:val="00646F39"/>
    <w:rsid w:val="00651685"/>
    <w:rsid w:val="006534C8"/>
    <w:rsid w:val="006564FD"/>
    <w:rsid w:val="00656A8D"/>
    <w:rsid w:val="00660FA1"/>
    <w:rsid w:val="0066460A"/>
    <w:rsid w:val="00664648"/>
    <w:rsid w:val="00666C2B"/>
    <w:rsid w:val="00667852"/>
    <w:rsid w:val="00675445"/>
    <w:rsid w:val="006819E4"/>
    <w:rsid w:val="00683EE5"/>
    <w:rsid w:val="00684779"/>
    <w:rsid w:val="006847CA"/>
    <w:rsid w:val="0068552C"/>
    <w:rsid w:val="006940BE"/>
    <w:rsid w:val="00694489"/>
    <w:rsid w:val="006948C6"/>
    <w:rsid w:val="00695970"/>
    <w:rsid w:val="006A024E"/>
    <w:rsid w:val="006A5F58"/>
    <w:rsid w:val="006B009E"/>
    <w:rsid w:val="006B1BF3"/>
    <w:rsid w:val="006B5763"/>
    <w:rsid w:val="006C009A"/>
    <w:rsid w:val="006C07CB"/>
    <w:rsid w:val="006C0BCF"/>
    <w:rsid w:val="006C15E3"/>
    <w:rsid w:val="006D3C23"/>
    <w:rsid w:val="006D76D0"/>
    <w:rsid w:val="006E0A46"/>
    <w:rsid w:val="006E255F"/>
    <w:rsid w:val="006E4CD3"/>
    <w:rsid w:val="006E60DF"/>
    <w:rsid w:val="006E7235"/>
    <w:rsid w:val="006E72DD"/>
    <w:rsid w:val="006F2171"/>
    <w:rsid w:val="006F5C2B"/>
    <w:rsid w:val="00703AB6"/>
    <w:rsid w:val="007163DF"/>
    <w:rsid w:val="00716D7B"/>
    <w:rsid w:val="00717018"/>
    <w:rsid w:val="00717985"/>
    <w:rsid w:val="00720279"/>
    <w:rsid w:val="00721B90"/>
    <w:rsid w:val="00723641"/>
    <w:rsid w:val="00723FE4"/>
    <w:rsid w:val="00724593"/>
    <w:rsid w:val="007259F4"/>
    <w:rsid w:val="00734F44"/>
    <w:rsid w:val="007350A5"/>
    <w:rsid w:val="00735A26"/>
    <w:rsid w:val="0073620A"/>
    <w:rsid w:val="007403A4"/>
    <w:rsid w:val="00740C65"/>
    <w:rsid w:val="00741233"/>
    <w:rsid w:val="00753A23"/>
    <w:rsid w:val="007550B0"/>
    <w:rsid w:val="00760C83"/>
    <w:rsid w:val="00763D76"/>
    <w:rsid w:val="00771CA5"/>
    <w:rsid w:val="00773479"/>
    <w:rsid w:val="00775C90"/>
    <w:rsid w:val="00780984"/>
    <w:rsid w:val="0078205B"/>
    <w:rsid w:val="0078656F"/>
    <w:rsid w:val="00790C85"/>
    <w:rsid w:val="007910A3"/>
    <w:rsid w:val="00796D29"/>
    <w:rsid w:val="00796DB2"/>
    <w:rsid w:val="007A76F7"/>
    <w:rsid w:val="007B0B58"/>
    <w:rsid w:val="007B0E3B"/>
    <w:rsid w:val="007C0217"/>
    <w:rsid w:val="007C082F"/>
    <w:rsid w:val="007C262C"/>
    <w:rsid w:val="007C29C2"/>
    <w:rsid w:val="007C36A3"/>
    <w:rsid w:val="007C3BF7"/>
    <w:rsid w:val="007C7963"/>
    <w:rsid w:val="007D2B8D"/>
    <w:rsid w:val="007D69EA"/>
    <w:rsid w:val="007E3328"/>
    <w:rsid w:val="007E6545"/>
    <w:rsid w:val="007E6CBA"/>
    <w:rsid w:val="007F03D1"/>
    <w:rsid w:val="007F04E8"/>
    <w:rsid w:val="007F35D6"/>
    <w:rsid w:val="007F415E"/>
    <w:rsid w:val="007F7F78"/>
    <w:rsid w:val="00801447"/>
    <w:rsid w:val="008026CF"/>
    <w:rsid w:val="008073FD"/>
    <w:rsid w:val="00811869"/>
    <w:rsid w:val="00814730"/>
    <w:rsid w:val="00820B04"/>
    <w:rsid w:val="008222EC"/>
    <w:rsid w:val="0083056D"/>
    <w:rsid w:val="00832929"/>
    <w:rsid w:val="008408F0"/>
    <w:rsid w:val="0084144E"/>
    <w:rsid w:val="008428FF"/>
    <w:rsid w:val="00850BC0"/>
    <w:rsid w:val="008513BB"/>
    <w:rsid w:val="00855B81"/>
    <w:rsid w:val="00855CD7"/>
    <w:rsid w:val="0085666E"/>
    <w:rsid w:val="008579D1"/>
    <w:rsid w:val="00860523"/>
    <w:rsid w:val="00863A4E"/>
    <w:rsid w:val="008701D4"/>
    <w:rsid w:val="008729C5"/>
    <w:rsid w:val="00873212"/>
    <w:rsid w:val="0087379A"/>
    <w:rsid w:val="00876EFE"/>
    <w:rsid w:val="008801E9"/>
    <w:rsid w:val="00882586"/>
    <w:rsid w:val="00884256"/>
    <w:rsid w:val="00887DC8"/>
    <w:rsid w:val="008A2EDC"/>
    <w:rsid w:val="008A3508"/>
    <w:rsid w:val="008A79D6"/>
    <w:rsid w:val="008B089E"/>
    <w:rsid w:val="008B289F"/>
    <w:rsid w:val="008B623B"/>
    <w:rsid w:val="008C2F5D"/>
    <w:rsid w:val="008C3366"/>
    <w:rsid w:val="008C3A83"/>
    <w:rsid w:val="008C5BB1"/>
    <w:rsid w:val="008D1323"/>
    <w:rsid w:val="008D52F7"/>
    <w:rsid w:val="008D5EC0"/>
    <w:rsid w:val="008D678B"/>
    <w:rsid w:val="008D7284"/>
    <w:rsid w:val="008E08D7"/>
    <w:rsid w:val="008E32C6"/>
    <w:rsid w:val="008F2A98"/>
    <w:rsid w:val="008F4C77"/>
    <w:rsid w:val="008F6673"/>
    <w:rsid w:val="008F66D1"/>
    <w:rsid w:val="008F7CE9"/>
    <w:rsid w:val="0090129A"/>
    <w:rsid w:val="00907176"/>
    <w:rsid w:val="00907D5C"/>
    <w:rsid w:val="00910AE0"/>
    <w:rsid w:val="00910E50"/>
    <w:rsid w:val="00910E51"/>
    <w:rsid w:val="009164C2"/>
    <w:rsid w:val="009169D2"/>
    <w:rsid w:val="0092329B"/>
    <w:rsid w:val="0092608C"/>
    <w:rsid w:val="00931FC0"/>
    <w:rsid w:val="0093531F"/>
    <w:rsid w:val="009355B6"/>
    <w:rsid w:val="00935711"/>
    <w:rsid w:val="0094136A"/>
    <w:rsid w:val="009419C3"/>
    <w:rsid w:val="00945F61"/>
    <w:rsid w:val="00950BBB"/>
    <w:rsid w:val="00952528"/>
    <w:rsid w:val="009542C1"/>
    <w:rsid w:val="00961BDE"/>
    <w:rsid w:val="009644B7"/>
    <w:rsid w:val="00965DA6"/>
    <w:rsid w:val="00970A6E"/>
    <w:rsid w:val="0097257D"/>
    <w:rsid w:val="00980397"/>
    <w:rsid w:val="009805EE"/>
    <w:rsid w:val="0098071B"/>
    <w:rsid w:val="009812FC"/>
    <w:rsid w:val="0098218F"/>
    <w:rsid w:val="009864CB"/>
    <w:rsid w:val="00990676"/>
    <w:rsid w:val="009963A2"/>
    <w:rsid w:val="0099702B"/>
    <w:rsid w:val="00997CE8"/>
    <w:rsid w:val="009A50B2"/>
    <w:rsid w:val="009A7400"/>
    <w:rsid w:val="009B0330"/>
    <w:rsid w:val="009B2757"/>
    <w:rsid w:val="009B2BCE"/>
    <w:rsid w:val="009B4CEB"/>
    <w:rsid w:val="009B5F07"/>
    <w:rsid w:val="009C2714"/>
    <w:rsid w:val="009C3EFB"/>
    <w:rsid w:val="009C5C07"/>
    <w:rsid w:val="009C67EB"/>
    <w:rsid w:val="009C6ACA"/>
    <w:rsid w:val="009C7F1A"/>
    <w:rsid w:val="009D2BC8"/>
    <w:rsid w:val="009D3275"/>
    <w:rsid w:val="009E1B8F"/>
    <w:rsid w:val="009E2F43"/>
    <w:rsid w:val="009E5237"/>
    <w:rsid w:val="009F03BE"/>
    <w:rsid w:val="009F36CF"/>
    <w:rsid w:val="009F454F"/>
    <w:rsid w:val="009F714E"/>
    <w:rsid w:val="009F7B8E"/>
    <w:rsid w:val="00A06D87"/>
    <w:rsid w:val="00A10069"/>
    <w:rsid w:val="00A13223"/>
    <w:rsid w:val="00A13F73"/>
    <w:rsid w:val="00A15B68"/>
    <w:rsid w:val="00A172C5"/>
    <w:rsid w:val="00A20864"/>
    <w:rsid w:val="00A217AB"/>
    <w:rsid w:val="00A23C50"/>
    <w:rsid w:val="00A25331"/>
    <w:rsid w:val="00A27C04"/>
    <w:rsid w:val="00A33E12"/>
    <w:rsid w:val="00A3458C"/>
    <w:rsid w:val="00A34E61"/>
    <w:rsid w:val="00A34E66"/>
    <w:rsid w:val="00A3596D"/>
    <w:rsid w:val="00A43AB9"/>
    <w:rsid w:val="00A446DE"/>
    <w:rsid w:val="00A459BE"/>
    <w:rsid w:val="00A539D5"/>
    <w:rsid w:val="00A6162B"/>
    <w:rsid w:val="00A62470"/>
    <w:rsid w:val="00A6561C"/>
    <w:rsid w:val="00A6673A"/>
    <w:rsid w:val="00A67485"/>
    <w:rsid w:val="00A7166D"/>
    <w:rsid w:val="00A71D9D"/>
    <w:rsid w:val="00A766E9"/>
    <w:rsid w:val="00A769B2"/>
    <w:rsid w:val="00A834EF"/>
    <w:rsid w:val="00A85531"/>
    <w:rsid w:val="00A86483"/>
    <w:rsid w:val="00A86F45"/>
    <w:rsid w:val="00A95560"/>
    <w:rsid w:val="00A955BB"/>
    <w:rsid w:val="00A96FC7"/>
    <w:rsid w:val="00AA00C3"/>
    <w:rsid w:val="00AA0AC2"/>
    <w:rsid w:val="00AA0D6C"/>
    <w:rsid w:val="00AA4C9E"/>
    <w:rsid w:val="00AA56D1"/>
    <w:rsid w:val="00AB0383"/>
    <w:rsid w:val="00AB0936"/>
    <w:rsid w:val="00AB0B30"/>
    <w:rsid w:val="00AB111B"/>
    <w:rsid w:val="00AB6062"/>
    <w:rsid w:val="00AC0AB8"/>
    <w:rsid w:val="00AC19CD"/>
    <w:rsid w:val="00AC346F"/>
    <w:rsid w:val="00AD4475"/>
    <w:rsid w:val="00AE30FC"/>
    <w:rsid w:val="00AE3E4E"/>
    <w:rsid w:val="00AE47E3"/>
    <w:rsid w:val="00AE5204"/>
    <w:rsid w:val="00AF0CFF"/>
    <w:rsid w:val="00AF6A9F"/>
    <w:rsid w:val="00B033D0"/>
    <w:rsid w:val="00B04916"/>
    <w:rsid w:val="00B12310"/>
    <w:rsid w:val="00B216D9"/>
    <w:rsid w:val="00B30CFF"/>
    <w:rsid w:val="00B30ED7"/>
    <w:rsid w:val="00B32F15"/>
    <w:rsid w:val="00B4286C"/>
    <w:rsid w:val="00B4313B"/>
    <w:rsid w:val="00B44784"/>
    <w:rsid w:val="00B53229"/>
    <w:rsid w:val="00B549F9"/>
    <w:rsid w:val="00B54ABC"/>
    <w:rsid w:val="00B610EB"/>
    <w:rsid w:val="00B61C34"/>
    <w:rsid w:val="00B64D44"/>
    <w:rsid w:val="00B667F7"/>
    <w:rsid w:val="00B714D4"/>
    <w:rsid w:val="00B74D2D"/>
    <w:rsid w:val="00B7653C"/>
    <w:rsid w:val="00B83034"/>
    <w:rsid w:val="00B840C9"/>
    <w:rsid w:val="00B844ED"/>
    <w:rsid w:val="00B85D97"/>
    <w:rsid w:val="00B86B5F"/>
    <w:rsid w:val="00B91B8F"/>
    <w:rsid w:val="00B91E2E"/>
    <w:rsid w:val="00B92382"/>
    <w:rsid w:val="00B927F6"/>
    <w:rsid w:val="00B942F3"/>
    <w:rsid w:val="00B94864"/>
    <w:rsid w:val="00B94B24"/>
    <w:rsid w:val="00B963D8"/>
    <w:rsid w:val="00B96712"/>
    <w:rsid w:val="00B97251"/>
    <w:rsid w:val="00BA0CFC"/>
    <w:rsid w:val="00BA1023"/>
    <w:rsid w:val="00BA1F23"/>
    <w:rsid w:val="00BA72C7"/>
    <w:rsid w:val="00BB195E"/>
    <w:rsid w:val="00BB58CF"/>
    <w:rsid w:val="00BC2621"/>
    <w:rsid w:val="00BC34EE"/>
    <w:rsid w:val="00BC3DA2"/>
    <w:rsid w:val="00BC52C4"/>
    <w:rsid w:val="00BC7FC6"/>
    <w:rsid w:val="00BD066D"/>
    <w:rsid w:val="00BD7469"/>
    <w:rsid w:val="00BE2B86"/>
    <w:rsid w:val="00BE38AB"/>
    <w:rsid w:val="00BE4D04"/>
    <w:rsid w:val="00BE5016"/>
    <w:rsid w:val="00BE5B97"/>
    <w:rsid w:val="00BE6C33"/>
    <w:rsid w:val="00BE7D7E"/>
    <w:rsid w:val="00BF0504"/>
    <w:rsid w:val="00BF24C1"/>
    <w:rsid w:val="00BF30AF"/>
    <w:rsid w:val="00BF4C3D"/>
    <w:rsid w:val="00BF5825"/>
    <w:rsid w:val="00BF5DA7"/>
    <w:rsid w:val="00C02A8E"/>
    <w:rsid w:val="00C02E80"/>
    <w:rsid w:val="00C036A8"/>
    <w:rsid w:val="00C0538A"/>
    <w:rsid w:val="00C06633"/>
    <w:rsid w:val="00C06F86"/>
    <w:rsid w:val="00C13B33"/>
    <w:rsid w:val="00C14D12"/>
    <w:rsid w:val="00C1596E"/>
    <w:rsid w:val="00C1682F"/>
    <w:rsid w:val="00C17F97"/>
    <w:rsid w:val="00C2087F"/>
    <w:rsid w:val="00C2098F"/>
    <w:rsid w:val="00C21BC8"/>
    <w:rsid w:val="00C274DF"/>
    <w:rsid w:val="00C3201A"/>
    <w:rsid w:val="00C347B8"/>
    <w:rsid w:val="00C36752"/>
    <w:rsid w:val="00C36996"/>
    <w:rsid w:val="00C4226A"/>
    <w:rsid w:val="00C42A49"/>
    <w:rsid w:val="00C45B94"/>
    <w:rsid w:val="00C46C68"/>
    <w:rsid w:val="00C476A4"/>
    <w:rsid w:val="00C47D97"/>
    <w:rsid w:val="00C50777"/>
    <w:rsid w:val="00C50F50"/>
    <w:rsid w:val="00C5200F"/>
    <w:rsid w:val="00C55C31"/>
    <w:rsid w:val="00C60560"/>
    <w:rsid w:val="00C62BC9"/>
    <w:rsid w:val="00C65858"/>
    <w:rsid w:val="00C72060"/>
    <w:rsid w:val="00C7288E"/>
    <w:rsid w:val="00C72F2F"/>
    <w:rsid w:val="00C73CD2"/>
    <w:rsid w:val="00C75FB3"/>
    <w:rsid w:val="00C77C8E"/>
    <w:rsid w:val="00C81C9E"/>
    <w:rsid w:val="00C820FE"/>
    <w:rsid w:val="00C85454"/>
    <w:rsid w:val="00C879C2"/>
    <w:rsid w:val="00C913CA"/>
    <w:rsid w:val="00C9304B"/>
    <w:rsid w:val="00C95FB0"/>
    <w:rsid w:val="00C960F4"/>
    <w:rsid w:val="00C96DF3"/>
    <w:rsid w:val="00CA0303"/>
    <w:rsid w:val="00CA121B"/>
    <w:rsid w:val="00CA1CE4"/>
    <w:rsid w:val="00CA30E0"/>
    <w:rsid w:val="00CA3AE3"/>
    <w:rsid w:val="00CA5C48"/>
    <w:rsid w:val="00CA75BC"/>
    <w:rsid w:val="00CB3310"/>
    <w:rsid w:val="00CB6EC2"/>
    <w:rsid w:val="00CB7850"/>
    <w:rsid w:val="00CC3CB8"/>
    <w:rsid w:val="00CC55F6"/>
    <w:rsid w:val="00CD338D"/>
    <w:rsid w:val="00CE016B"/>
    <w:rsid w:val="00CE3313"/>
    <w:rsid w:val="00CF0AAB"/>
    <w:rsid w:val="00CF1481"/>
    <w:rsid w:val="00CF178B"/>
    <w:rsid w:val="00CF367D"/>
    <w:rsid w:val="00CF5F0C"/>
    <w:rsid w:val="00CF60DE"/>
    <w:rsid w:val="00CF6FFC"/>
    <w:rsid w:val="00D05463"/>
    <w:rsid w:val="00D10D55"/>
    <w:rsid w:val="00D1254D"/>
    <w:rsid w:val="00D1316C"/>
    <w:rsid w:val="00D1450A"/>
    <w:rsid w:val="00D15635"/>
    <w:rsid w:val="00D17EEB"/>
    <w:rsid w:val="00D22E54"/>
    <w:rsid w:val="00D259CE"/>
    <w:rsid w:val="00D30BCC"/>
    <w:rsid w:val="00D317B1"/>
    <w:rsid w:val="00D3584B"/>
    <w:rsid w:val="00D3760D"/>
    <w:rsid w:val="00D42092"/>
    <w:rsid w:val="00D46F14"/>
    <w:rsid w:val="00D47580"/>
    <w:rsid w:val="00D50B15"/>
    <w:rsid w:val="00D51D51"/>
    <w:rsid w:val="00D5209F"/>
    <w:rsid w:val="00D54601"/>
    <w:rsid w:val="00D56570"/>
    <w:rsid w:val="00D6116E"/>
    <w:rsid w:val="00D63389"/>
    <w:rsid w:val="00D65A97"/>
    <w:rsid w:val="00D71813"/>
    <w:rsid w:val="00D73CF8"/>
    <w:rsid w:val="00D83095"/>
    <w:rsid w:val="00D859BE"/>
    <w:rsid w:val="00D8767D"/>
    <w:rsid w:val="00D879C7"/>
    <w:rsid w:val="00D87A2C"/>
    <w:rsid w:val="00D93AD9"/>
    <w:rsid w:val="00D95312"/>
    <w:rsid w:val="00D9746E"/>
    <w:rsid w:val="00DA16BC"/>
    <w:rsid w:val="00DA35F4"/>
    <w:rsid w:val="00DA3BDA"/>
    <w:rsid w:val="00DA4009"/>
    <w:rsid w:val="00DA434A"/>
    <w:rsid w:val="00DA6627"/>
    <w:rsid w:val="00DB36F2"/>
    <w:rsid w:val="00DC0196"/>
    <w:rsid w:val="00DC0B01"/>
    <w:rsid w:val="00DC1C91"/>
    <w:rsid w:val="00DC20AB"/>
    <w:rsid w:val="00DC6C7E"/>
    <w:rsid w:val="00DD5537"/>
    <w:rsid w:val="00DD7735"/>
    <w:rsid w:val="00DE017E"/>
    <w:rsid w:val="00DE6B80"/>
    <w:rsid w:val="00DE79CA"/>
    <w:rsid w:val="00DE7A84"/>
    <w:rsid w:val="00E0126B"/>
    <w:rsid w:val="00E01BE7"/>
    <w:rsid w:val="00E029C2"/>
    <w:rsid w:val="00E04AF6"/>
    <w:rsid w:val="00E111DD"/>
    <w:rsid w:val="00E11279"/>
    <w:rsid w:val="00E12B73"/>
    <w:rsid w:val="00E20047"/>
    <w:rsid w:val="00E22EE1"/>
    <w:rsid w:val="00E24D15"/>
    <w:rsid w:val="00E33D97"/>
    <w:rsid w:val="00E3634C"/>
    <w:rsid w:val="00E37073"/>
    <w:rsid w:val="00E4008F"/>
    <w:rsid w:val="00E410AD"/>
    <w:rsid w:val="00E41F33"/>
    <w:rsid w:val="00E4218A"/>
    <w:rsid w:val="00E429D4"/>
    <w:rsid w:val="00E45878"/>
    <w:rsid w:val="00E50AB9"/>
    <w:rsid w:val="00E50BEE"/>
    <w:rsid w:val="00E52472"/>
    <w:rsid w:val="00E5270A"/>
    <w:rsid w:val="00E5584E"/>
    <w:rsid w:val="00E61225"/>
    <w:rsid w:val="00E6384A"/>
    <w:rsid w:val="00E7330F"/>
    <w:rsid w:val="00E86491"/>
    <w:rsid w:val="00E909BD"/>
    <w:rsid w:val="00E9273D"/>
    <w:rsid w:val="00E931AE"/>
    <w:rsid w:val="00E937B8"/>
    <w:rsid w:val="00EA1A3B"/>
    <w:rsid w:val="00EA5522"/>
    <w:rsid w:val="00EA682F"/>
    <w:rsid w:val="00EA7E1C"/>
    <w:rsid w:val="00EB0B14"/>
    <w:rsid w:val="00EB2380"/>
    <w:rsid w:val="00EB28C8"/>
    <w:rsid w:val="00EB47E8"/>
    <w:rsid w:val="00EB65B4"/>
    <w:rsid w:val="00EC114C"/>
    <w:rsid w:val="00EC42EA"/>
    <w:rsid w:val="00ED0EE0"/>
    <w:rsid w:val="00ED3A86"/>
    <w:rsid w:val="00ED757E"/>
    <w:rsid w:val="00EE3E43"/>
    <w:rsid w:val="00EE794B"/>
    <w:rsid w:val="00EF30D3"/>
    <w:rsid w:val="00EF513E"/>
    <w:rsid w:val="00EF6234"/>
    <w:rsid w:val="00F01F30"/>
    <w:rsid w:val="00F029FA"/>
    <w:rsid w:val="00F05039"/>
    <w:rsid w:val="00F070E8"/>
    <w:rsid w:val="00F10D3E"/>
    <w:rsid w:val="00F15453"/>
    <w:rsid w:val="00F156E1"/>
    <w:rsid w:val="00F17E87"/>
    <w:rsid w:val="00F202FC"/>
    <w:rsid w:val="00F20885"/>
    <w:rsid w:val="00F23A16"/>
    <w:rsid w:val="00F25FA0"/>
    <w:rsid w:val="00F27A87"/>
    <w:rsid w:val="00F30DCB"/>
    <w:rsid w:val="00F4330D"/>
    <w:rsid w:val="00F4530E"/>
    <w:rsid w:val="00F54AE9"/>
    <w:rsid w:val="00F6112F"/>
    <w:rsid w:val="00F6249C"/>
    <w:rsid w:val="00F62C93"/>
    <w:rsid w:val="00F62E62"/>
    <w:rsid w:val="00F65AA5"/>
    <w:rsid w:val="00F71A34"/>
    <w:rsid w:val="00F72278"/>
    <w:rsid w:val="00F72DEA"/>
    <w:rsid w:val="00F7744A"/>
    <w:rsid w:val="00F80563"/>
    <w:rsid w:val="00F8249F"/>
    <w:rsid w:val="00F82641"/>
    <w:rsid w:val="00F84BDE"/>
    <w:rsid w:val="00F9184E"/>
    <w:rsid w:val="00F9254E"/>
    <w:rsid w:val="00F97380"/>
    <w:rsid w:val="00FA1C56"/>
    <w:rsid w:val="00FA2DE0"/>
    <w:rsid w:val="00FA2F56"/>
    <w:rsid w:val="00FA4FAD"/>
    <w:rsid w:val="00FB30A6"/>
    <w:rsid w:val="00FB35CC"/>
    <w:rsid w:val="00FB4693"/>
    <w:rsid w:val="00FB4BA3"/>
    <w:rsid w:val="00FC084B"/>
    <w:rsid w:val="00FC5680"/>
    <w:rsid w:val="00FC702B"/>
    <w:rsid w:val="00FC7346"/>
    <w:rsid w:val="00FD177E"/>
    <w:rsid w:val="00FD26AE"/>
    <w:rsid w:val="00FD766C"/>
    <w:rsid w:val="00FE007E"/>
    <w:rsid w:val="00FE43A7"/>
    <w:rsid w:val="00FE6047"/>
    <w:rsid w:val="00FF2710"/>
    <w:rsid w:val="00FF3CA6"/>
    <w:rsid w:val="00FF419D"/>
    <w:rsid w:val="00FF5EBE"/>
    <w:rsid w:val="00FF6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D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1C3"/>
    <w:pPr>
      <w:spacing w:line="288" w:lineRule="auto"/>
      <w:jc w:val="both"/>
    </w:pPr>
    <w:rPr>
      <w:rFonts w:ascii="JohnSans Text Pro" w:hAnsi="JohnSans Text Pro"/>
      <w:szCs w:val="24"/>
    </w:rPr>
  </w:style>
  <w:style w:type="paragraph" w:styleId="Nadpis1">
    <w:name w:val="heading 1"/>
    <w:basedOn w:val="Normln"/>
    <w:next w:val="Normln"/>
    <w:qFormat/>
    <w:rsid w:val="00635DBB"/>
    <w:pPr>
      <w:keepNext/>
      <w:spacing w:after="60" w:line="432" w:lineRule="atLeast"/>
      <w:jc w:val="left"/>
      <w:outlineLvl w:val="0"/>
    </w:pPr>
    <w:rPr>
      <w:rFonts w:cs="Arial"/>
      <w:bCs/>
      <w:caps/>
      <w:color w:val="0046AD"/>
      <w:kern w:val="32"/>
      <w:sz w:val="36"/>
      <w:szCs w:val="32"/>
    </w:rPr>
  </w:style>
  <w:style w:type="paragraph" w:styleId="Nadpis2">
    <w:name w:val="heading 2"/>
    <w:basedOn w:val="Normln"/>
    <w:next w:val="Normln"/>
    <w:qFormat/>
    <w:rsid w:val="004B2DFF"/>
    <w:pPr>
      <w:keepNext/>
      <w:spacing w:before="240" w:after="60"/>
      <w:jc w:val="left"/>
      <w:outlineLvl w:val="1"/>
    </w:pPr>
    <w:rPr>
      <w:rFonts w:cs="Arial"/>
      <w:b/>
      <w:bCs/>
      <w:iCs/>
      <w:szCs w:val="28"/>
    </w:rPr>
  </w:style>
  <w:style w:type="paragraph" w:styleId="Nadpis3">
    <w:name w:val="heading 3"/>
    <w:basedOn w:val="Normln"/>
    <w:next w:val="Normln"/>
    <w:qFormat/>
    <w:rsid w:val="004B2DFF"/>
    <w:pPr>
      <w:keepNext/>
      <w:pBdr>
        <w:bottom w:val="single" w:sz="8" w:space="1" w:color="auto"/>
      </w:pBdr>
      <w:spacing w:before="240" w:after="60"/>
      <w:jc w:val="left"/>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qFormat/>
    <w:rsid w:val="004B2DFF"/>
    <w:pPr>
      <w:tabs>
        <w:tab w:val="center" w:pos="4536"/>
        <w:tab w:val="right" w:pos="9072"/>
      </w:tabs>
    </w:pPr>
  </w:style>
  <w:style w:type="paragraph" w:styleId="Zpat">
    <w:name w:val="footer"/>
    <w:basedOn w:val="Normln"/>
    <w:link w:val="ZpatChar"/>
    <w:uiPriority w:val="99"/>
    <w:qFormat/>
    <w:rsid w:val="004B2DFF"/>
    <w:pPr>
      <w:tabs>
        <w:tab w:val="center" w:pos="4536"/>
        <w:tab w:val="right" w:pos="9072"/>
      </w:tabs>
    </w:pPr>
    <w:rPr>
      <w:sz w:val="16"/>
    </w:rPr>
  </w:style>
  <w:style w:type="paragraph" w:customStyle="1" w:styleId="Tucne">
    <w:name w:val="Tucne"/>
    <w:basedOn w:val="Normln"/>
    <w:rsid w:val="00B667F7"/>
    <w:rPr>
      <w:b/>
    </w:rPr>
  </w:style>
  <w:style w:type="table" w:styleId="Mkatabulky">
    <w:name w:val="Table Grid"/>
    <w:aliases w:val="Tabulka"/>
    <w:basedOn w:val="Normlntabulka"/>
    <w:rsid w:val="004B2DFF"/>
    <w:pPr>
      <w:spacing w:line="360" w:lineRule="auto"/>
    </w:pPr>
    <w:rPr>
      <w:rFonts w:ascii="JohnSans Text Pro" w:hAnsi="JohnSans Text Pro"/>
      <w:sz w:val="18"/>
    </w:rPr>
    <w:tblPr>
      <w:tblStyleRowBandSize w:val="1"/>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top w:w="28" w:type="dxa"/>
        <w:left w:w="57" w:type="dxa"/>
        <w:bottom w:w="28" w:type="dxa"/>
        <w:right w:w="57" w:type="dxa"/>
      </w:tblCellMar>
    </w:tblPr>
  </w:style>
  <w:style w:type="paragraph" w:customStyle="1" w:styleId="TabNL">
    <w:name w:val="Tab_N_L"/>
    <w:basedOn w:val="Normln"/>
    <w:rsid w:val="004B2DFF"/>
    <w:pPr>
      <w:jc w:val="left"/>
    </w:pPr>
    <w:rPr>
      <w:b/>
      <w:sz w:val="18"/>
    </w:rPr>
  </w:style>
  <w:style w:type="paragraph" w:customStyle="1" w:styleId="TabNM">
    <w:name w:val="Tab_N_M"/>
    <w:basedOn w:val="TabNL"/>
    <w:rsid w:val="004B2DFF"/>
    <w:pPr>
      <w:jc w:val="center"/>
    </w:pPr>
  </w:style>
  <w:style w:type="paragraph" w:customStyle="1" w:styleId="TabNR">
    <w:name w:val="Tab_N_R"/>
    <w:basedOn w:val="TabNL"/>
    <w:rsid w:val="004B2DFF"/>
    <w:pPr>
      <w:jc w:val="right"/>
    </w:pPr>
  </w:style>
  <w:style w:type="paragraph" w:customStyle="1" w:styleId="TabtextL">
    <w:name w:val="Tab_text_L"/>
    <w:basedOn w:val="Normln"/>
    <w:rsid w:val="004B2DFF"/>
    <w:pPr>
      <w:jc w:val="left"/>
    </w:pPr>
    <w:rPr>
      <w:sz w:val="18"/>
    </w:rPr>
  </w:style>
  <w:style w:type="paragraph" w:customStyle="1" w:styleId="TabtextM">
    <w:name w:val="Tab_text_M"/>
    <w:basedOn w:val="TabtextL"/>
    <w:rsid w:val="004B2DFF"/>
    <w:pPr>
      <w:jc w:val="center"/>
    </w:pPr>
  </w:style>
  <w:style w:type="paragraph" w:customStyle="1" w:styleId="TabtextR">
    <w:name w:val="Tab_text_R"/>
    <w:basedOn w:val="TabtextL"/>
    <w:rsid w:val="004B2DFF"/>
    <w:pPr>
      <w:jc w:val="right"/>
    </w:pPr>
  </w:style>
  <w:style w:type="paragraph" w:customStyle="1" w:styleId="podpiscara1">
    <w:name w:val="podpis_cara_1"/>
    <w:basedOn w:val="Normln"/>
    <w:next w:val="podpis1"/>
    <w:rsid w:val="004B2DFF"/>
    <w:pPr>
      <w:tabs>
        <w:tab w:val="left" w:pos="5103"/>
        <w:tab w:val="right" w:leader="dot" w:pos="9072"/>
      </w:tabs>
      <w:spacing w:before="720" w:after="60"/>
    </w:pPr>
  </w:style>
  <w:style w:type="paragraph" w:customStyle="1" w:styleId="podpis1">
    <w:name w:val="podpis_1"/>
    <w:basedOn w:val="podpiscara1"/>
    <w:next w:val="Normln"/>
    <w:rsid w:val="004B2DFF"/>
    <w:pPr>
      <w:tabs>
        <w:tab w:val="clear" w:pos="5103"/>
        <w:tab w:val="clear" w:pos="9072"/>
        <w:tab w:val="left" w:pos="5160"/>
      </w:tabs>
      <w:spacing w:before="0" w:after="0"/>
    </w:pPr>
    <w:rPr>
      <w:spacing w:val="-4"/>
    </w:rPr>
  </w:style>
  <w:style w:type="paragraph" w:customStyle="1" w:styleId="podpiscara2">
    <w:name w:val="podpis_cara_2"/>
    <w:basedOn w:val="podpiscara1"/>
    <w:next w:val="podpis1"/>
    <w:rsid w:val="004B2DFF"/>
    <w:pPr>
      <w:tabs>
        <w:tab w:val="left" w:leader="dot" w:pos="3969"/>
      </w:tabs>
    </w:pPr>
  </w:style>
  <w:style w:type="character" w:styleId="slostrnky">
    <w:name w:val="page number"/>
    <w:basedOn w:val="Standardnpsmoodstavce"/>
    <w:rsid w:val="00B667F7"/>
  </w:style>
  <w:style w:type="paragraph" w:customStyle="1" w:styleId="Nadpis2a">
    <w:name w:val="Nadpis 2a"/>
    <w:basedOn w:val="Nadpis2"/>
    <w:rsid w:val="004B2DFF"/>
    <w:rPr>
      <w:smallCaps/>
    </w:rPr>
  </w:style>
  <w:style w:type="paragraph" w:customStyle="1" w:styleId="odrazky">
    <w:name w:val="odrazky"/>
    <w:basedOn w:val="Normln"/>
    <w:rsid w:val="00A27C04"/>
    <w:pPr>
      <w:numPr>
        <w:numId w:val="5"/>
      </w:numPr>
      <w:tabs>
        <w:tab w:val="clear" w:pos="340"/>
        <w:tab w:val="left" w:pos="284"/>
      </w:tabs>
      <w:ind w:left="284" w:hanging="284"/>
    </w:pPr>
    <w:rPr>
      <w:rFonts w:cs="JohnSans Text Pro"/>
    </w:rPr>
  </w:style>
  <w:style w:type="paragraph" w:customStyle="1" w:styleId="cislovani1">
    <w:name w:val="cislovani 1"/>
    <w:basedOn w:val="Normln"/>
    <w:next w:val="Normln"/>
    <w:rsid w:val="002B1F1C"/>
    <w:pPr>
      <w:keepNext/>
      <w:numPr>
        <w:numId w:val="3"/>
      </w:numPr>
      <w:tabs>
        <w:tab w:val="left" w:pos="567"/>
      </w:tabs>
      <w:spacing w:before="480" w:after="120"/>
      <w:jc w:val="left"/>
    </w:pPr>
    <w:rPr>
      <w:b/>
      <w:caps/>
      <w:sz w:val="24"/>
    </w:rPr>
  </w:style>
  <w:style w:type="paragraph" w:customStyle="1" w:styleId="Cislovani2">
    <w:name w:val="Cislovani 2"/>
    <w:basedOn w:val="Normln"/>
    <w:link w:val="Cislovani2Char"/>
    <w:rsid w:val="002B1F1C"/>
    <w:pPr>
      <w:keepNext/>
      <w:numPr>
        <w:ilvl w:val="1"/>
        <w:numId w:val="3"/>
      </w:numPr>
      <w:tabs>
        <w:tab w:val="left" w:pos="851"/>
        <w:tab w:val="left" w:pos="1021"/>
      </w:tabs>
      <w:spacing w:before="240"/>
      <w:ind w:left="680"/>
    </w:pPr>
    <w:rPr>
      <w:b/>
      <w:caps/>
    </w:rPr>
  </w:style>
  <w:style w:type="character" w:customStyle="1" w:styleId="Cislovani2Char">
    <w:name w:val="Cislovani 2 Char"/>
    <w:link w:val="Cislovani2"/>
    <w:rsid w:val="002B1F1C"/>
    <w:rPr>
      <w:rFonts w:ascii="JohnSans Text Pro" w:hAnsi="JohnSans Text Pro"/>
      <w:b/>
      <w:caps/>
      <w:szCs w:val="24"/>
    </w:rPr>
  </w:style>
  <w:style w:type="paragraph" w:customStyle="1" w:styleId="Cislovani3">
    <w:name w:val="Cislovani 3"/>
    <w:basedOn w:val="Normln"/>
    <w:rsid w:val="001232E9"/>
    <w:pPr>
      <w:numPr>
        <w:ilvl w:val="2"/>
        <w:numId w:val="3"/>
      </w:numPr>
      <w:tabs>
        <w:tab w:val="left" w:pos="851"/>
      </w:tabs>
      <w:spacing w:before="120"/>
    </w:pPr>
  </w:style>
  <w:style w:type="paragraph" w:customStyle="1" w:styleId="Cislovani4">
    <w:name w:val="Cislovani 4"/>
    <w:basedOn w:val="Normln"/>
    <w:rsid w:val="00312944"/>
    <w:pPr>
      <w:numPr>
        <w:ilvl w:val="3"/>
        <w:numId w:val="3"/>
      </w:numPr>
      <w:tabs>
        <w:tab w:val="left" w:pos="851"/>
      </w:tabs>
      <w:spacing w:before="120"/>
    </w:pPr>
  </w:style>
  <w:style w:type="paragraph" w:customStyle="1" w:styleId="cislovanibezne">
    <w:name w:val="cislovani bezne"/>
    <w:basedOn w:val="Normln"/>
    <w:rsid w:val="00C60560"/>
    <w:pPr>
      <w:numPr>
        <w:numId w:val="1"/>
      </w:numPr>
      <w:spacing w:before="240"/>
    </w:pPr>
  </w:style>
  <w:style w:type="paragraph" w:customStyle="1" w:styleId="cislovanibeznetext">
    <w:name w:val="cislovani_bezne_text"/>
    <w:basedOn w:val="cislovanibezne"/>
    <w:rsid w:val="00C60560"/>
    <w:pPr>
      <w:numPr>
        <w:numId w:val="0"/>
      </w:numPr>
      <w:ind w:left="454"/>
    </w:pPr>
  </w:style>
  <w:style w:type="paragraph" w:styleId="Obsah2">
    <w:name w:val="toc 2"/>
    <w:basedOn w:val="Normln"/>
    <w:next w:val="Normln"/>
    <w:autoRedefine/>
    <w:uiPriority w:val="39"/>
    <w:rsid w:val="0041604F"/>
    <w:pPr>
      <w:tabs>
        <w:tab w:val="left" w:pos="567"/>
        <w:tab w:val="left" w:leader="dot" w:pos="8845"/>
      </w:tabs>
    </w:pPr>
  </w:style>
  <w:style w:type="paragraph" w:styleId="Obsah1">
    <w:name w:val="toc 1"/>
    <w:basedOn w:val="Normln"/>
    <w:next w:val="Normln"/>
    <w:autoRedefine/>
    <w:uiPriority w:val="39"/>
    <w:rsid w:val="009D2BC8"/>
    <w:pPr>
      <w:tabs>
        <w:tab w:val="left" w:leader="dot" w:pos="8845"/>
      </w:tabs>
      <w:spacing w:before="120"/>
    </w:pPr>
    <w:rPr>
      <w:b/>
      <w:caps/>
    </w:rPr>
  </w:style>
  <w:style w:type="paragraph" w:styleId="Obsah3">
    <w:name w:val="toc 3"/>
    <w:basedOn w:val="Normln"/>
    <w:next w:val="Normln"/>
    <w:autoRedefine/>
    <w:semiHidden/>
    <w:rsid w:val="004B2DFF"/>
    <w:pPr>
      <w:ind w:left="400"/>
    </w:pPr>
  </w:style>
  <w:style w:type="paragraph" w:customStyle="1" w:styleId="Cislovani2text">
    <w:name w:val="Cislovani 2 text"/>
    <w:basedOn w:val="Normln"/>
    <w:rsid w:val="004B2DFF"/>
    <w:pPr>
      <w:spacing w:before="120"/>
      <w:ind w:left="680"/>
    </w:pPr>
    <w:rPr>
      <w:b/>
      <w:caps/>
    </w:rPr>
  </w:style>
  <w:style w:type="paragraph" w:customStyle="1" w:styleId="cislovaniodrazky15">
    <w:name w:val="cislovani odrazky +15"/>
    <w:basedOn w:val="Normln"/>
    <w:rsid w:val="00CF1481"/>
    <w:pPr>
      <w:numPr>
        <w:numId w:val="2"/>
      </w:numPr>
      <w:tabs>
        <w:tab w:val="clear" w:pos="1418"/>
        <w:tab w:val="left" w:pos="1134"/>
      </w:tabs>
      <w:spacing w:after="60"/>
      <w:ind w:left="1135"/>
    </w:pPr>
  </w:style>
  <w:style w:type="paragraph" w:customStyle="1" w:styleId="cislovani3text">
    <w:name w:val="cislovani 3 text"/>
    <w:basedOn w:val="Normln"/>
    <w:rsid w:val="004B2DFF"/>
    <w:pPr>
      <w:ind w:left="1134"/>
    </w:pPr>
  </w:style>
  <w:style w:type="paragraph" w:customStyle="1" w:styleId="cislovani4odrazky">
    <w:name w:val="cislovani 4 odrazky"/>
    <w:basedOn w:val="cislovaniodrazky15"/>
    <w:rsid w:val="004B2DFF"/>
    <w:pPr>
      <w:numPr>
        <w:numId w:val="4"/>
      </w:numPr>
    </w:pPr>
  </w:style>
  <w:style w:type="paragraph" w:styleId="Obsah4">
    <w:name w:val="toc 4"/>
    <w:basedOn w:val="Normln"/>
    <w:next w:val="Normln"/>
    <w:autoRedefine/>
    <w:semiHidden/>
    <w:rsid w:val="004B2DFF"/>
    <w:pPr>
      <w:spacing w:line="240" w:lineRule="auto"/>
      <w:ind w:left="720"/>
      <w:jc w:val="left"/>
    </w:pPr>
    <w:rPr>
      <w:rFonts w:ascii="Times New Roman" w:hAnsi="Times New Roman"/>
      <w:sz w:val="24"/>
    </w:rPr>
  </w:style>
  <w:style w:type="paragraph" w:styleId="Obsah5">
    <w:name w:val="toc 5"/>
    <w:basedOn w:val="Normln"/>
    <w:next w:val="Normln"/>
    <w:autoRedefine/>
    <w:semiHidden/>
    <w:rsid w:val="004B2DFF"/>
    <w:pPr>
      <w:spacing w:line="240" w:lineRule="auto"/>
      <w:ind w:left="960"/>
      <w:jc w:val="left"/>
    </w:pPr>
    <w:rPr>
      <w:rFonts w:ascii="Times New Roman" w:hAnsi="Times New Roman"/>
      <w:sz w:val="24"/>
    </w:rPr>
  </w:style>
  <w:style w:type="paragraph" w:styleId="Obsah6">
    <w:name w:val="toc 6"/>
    <w:basedOn w:val="Normln"/>
    <w:next w:val="Normln"/>
    <w:autoRedefine/>
    <w:semiHidden/>
    <w:rsid w:val="004B2DFF"/>
    <w:pPr>
      <w:spacing w:line="240" w:lineRule="auto"/>
      <w:ind w:left="1200"/>
      <w:jc w:val="left"/>
    </w:pPr>
    <w:rPr>
      <w:rFonts w:ascii="Times New Roman" w:hAnsi="Times New Roman"/>
      <w:sz w:val="24"/>
    </w:rPr>
  </w:style>
  <w:style w:type="paragraph" w:styleId="Obsah7">
    <w:name w:val="toc 7"/>
    <w:basedOn w:val="Normln"/>
    <w:next w:val="Normln"/>
    <w:autoRedefine/>
    <w:semiHidden/>
    <w:rsid w:val="004B2DFF"/>
    <w:pPr>
      <w:spacing w:line="240" w:lineRule="auto"/>
      <w:ind w:left="1440"/>
      <w:jc w:val="left"/>
    </w:pPr>
    <w:rPr>
      <w:rFonts w:ascii="Times New Roman" w:hAnsi="Times New Roman"/>
      <w:sz w:val="24"/>
    </w:rPr>
  </w:style>
  <w:style w:type="paragraph" w:styleId="Obsah8">
    <w:name w:val="toc 8"/>
    <w:basedOn w:val="Normln"/>
    <w:next w:val="Normln"/>
    <w:autoRedefine/>
    <w:semiHidden/>
    <w:rsid w:val="004B2DFF"/>
    <w:pPr>
      <w:spacing w:line="240" w:lineRule="auto"/>
      <w:ind w:left="1680"/>
      <w:jc w:val="left"/>
    </w:pPr>
    <w:rPr>
      <w:rFonts w:ascii="Times New Roman" w:hAnsi="Times New Roman"/>
      <w:sz w:val="24"/>
    </w:rPr>
  </w:style>
  <w:style w:type="paragraph" w:styleId="Obsah9">
    <w:name w:val="toc 9"/>
    <w:basedOn w:val="Normln"/>
    <w:next w:val="Normln"/>
    <w:autoRedefine/>
    <w:semiHidden/>
    <w:rsid w:val="004B2DFF"/>
    <w:pPr>
      <w:spacing w:line="240" w:lineRule="auto"/>
      <w:ind w:left="1920"/>
      <w:jc w:val="left"/>
    </w:pPr>
    <w:rPr>
      <w:rFonts w:ascii="Times New Roman" w:hAnsi="Times New Roman"/>
      <w:sz w:val="24"/>
    </w:rPr>
  </w:style>
  <w:style w:type="paragraph" w:styleId="Textpoznpodarou">
    <w:name w:val="footnote text"/>
    <w:basedOn w:val="Normln"/>
    <w:semiHidden/>
    <w:rsid w:val="004B2DFF"/>
    <w:pPr>
      <w:spacing w:line="240" w:lineRule="auto"/>
      <w:jc w:val="left"/>
    </w:pPr>
    <w:rPr>
      <w:sz w:val="16"/>
    </w:rPr>
  </w:style>
  <w:style w:type="character" w:styleId="Znakapoznpodarou">
    <w:name w:val="footnote reference"/>
    <w:semiHidden/>
    <w:rsid w:val="004B2DFF"/>
    <w:rPr>
      <w:vertAlign w:val="superscript"/>
    </w:rPr>
  </w:style>
  <w:style w:type="paragraph" w:styleId="Normlnodsazen">
    <w:name w:val="Normal Indent"/>
    <w:basedOn w:val="Normln"/>
    <w:rsid w:val="00326583"/>
    <w:pPr>
      <w:ind w:left="851"/>
    </w:pPr>
  </w:style>
  <w:style w:type="paragraph" w:customStyle="1" w:styleId="Cislovani4text">
    <w:name w:val="Cislovani 4 text"/>
    <w:basedOn w:val="Normln"/>
    <w:qFormat/>
    <w:rsid w:val="00416C8F"/>
    <w:pPr>
      <w:numPr>
        <w:ilvl w:val="4"/>
        <w:numId w:val="3"/>
      </w:numPr>
      <w:tabs>
        <w:tab w:val="left" w:pos="851"/>
      </w:tabs>
    </w:pPr>
  </w:style>
  <w:style w:type="paragraph" w:customStyle="1" w:styleId="Textnadtabulkou">
    <w:name w:val="Text nad tabulkou"/>
    <w:basedOn w:val="Normln"/>
    <w:qFormat/>
    <w:rsid w:val="001762BD"/>
    <w:pPr>
      <w:spacing w:after="60"/>
    </w:pPr>
    <w:rPr>
      <w:b/>
    </w:rPr>
  </w:style>
  <w:style w:type="paragraph" w:styleId="Nadpispoznmky">
    <w:name w:val="Note Heading"/>
    <w:basedOn w:val="Normln"/>
    <w:next w:val="Normln"/>
    <w:link w:val="NadpispoznmkyChar"/>
    <w:rsid w:val="001762BD"/>
  </w:style>
  <w:style w:type="character" w:customStyle="1" w:styleId="NadpispoznmkyChar">
    <w:name w:val="Nadpis poznámky Char"/>
    <w:link w:val="Nadpispoznmky"/>
    <w:rsid w:val="001762BD"/>
    <w:rPr>
      <w:rFonts w:ascii="JohnSans Text Pro" w:hAnsi="JohnSans Text Pro"/>
      <w:szCs w:val="24"/>
    </w:rPr>
  </w:style>
  <w:style w:type="paragraph" w:styleId="Textvysvtlivek">
    <w:name w:val="endnote text"/>
    <w:basedOn w:val="Normln"/>
    <w:link w:val="TextvysvtlivekChar"/>
    <w:rsid w:val="002C57D3"/>
    <w:rPr>
      <w:szCs w:val="20"/>
    </w:rPr>
  </w:style>
  <w:style w:type="character" w:customStyle="1" w:styleId="TextvysvtlivekChar">
    <w:name w:val="Text vysvětlivek Char"/>
    <w:link w:val="Textvysvtlivek"/>
    <w:rsid w:val="002C57D3"/>
    <w:rPr>
      <w:rFonts w:ascii="JohnSans Text Pro" w:hAnsi="JohnSans Text Pro"/>
    </w:rPr>
  </w:style>
  <w:style w:type="paragraph" w:customStyle="1" w:styleId="StylTextpoznpodtabulkou">
    <w:name w:val="Styl Text pozn. pod tabulkou"/>
    <w:basedOn w:val="Textpoznpodarou"/>
    <w:rsid w:val="002C57D3"/>
    <w:pPr>
      <w:spacing w:before="120"/>
    </w:pPr>
    <w:rPr>
      <w:szCs w:val="20"/>
    </w:rPr>
  </w:style>
  <w:style w:type="paragraph" w:customStyle="1" w:styleId="odrazky15">
    <w:name w:val="odrazky +15"/>
    <w:basedOn w:val="odrazky"/>
    <w:qFormat/>
    <w:rsid w:val="002C57D3"/>
    <w:pPr>
      <w:ind w:left="1135"/>
    </w:pPr>
  </w:style>
  <w:style w:type="paragraph" w:customStyle="1" w:styleId="Normln3zaodstavcem">
    <w:name w:val="Normální + 3 za odstavcem"/>
    <w:basedOn w:val="Normln"/>
    <w:qFormat/>
    <w:rsid w:val="00396DF9"/>
    <w:pPr>
      <w:spacing w:after="60"/>
    </w:pPr>
  </w:style>
  <w:style w:type="paragraph" w:customStyle="1" w:styleId="cislovani15">
    <w:name w:val="cislovani + 15"/>
    <w:basedOn w:val="cislovaniodrazky15"/>
    <w:qFormat/>
    <w:rsid w:val="00CF1481"/>
    <w:pPr>
      <w:numPr>
        <w:ilvl w:val="1"/>
        <w:numId w:val="6"/>
      </w:numPr>
      <w:ind w:left="1135" w:hanging="284"/>
    </w:pPr>
  </w:style>
  <w:style w:type="numbering" w:customStyle="1" w:styleId="Stylslovnvlevo">
    <w:name w:val="Styl Číslování vlevo"/>
    <w:basedOn w:val="Bezseznamu"/>
    <w:rsid w:val="00CF1481"/>
    <w:pPr>
      <w:numPr>
        <w:numId w:val="7"/>
      </w:numPr>
    </w:pPr>
  </w:style>
  <w:style w:type="numbering" w:customStyle="1" w:styleId="StylslovnVlevo0">
    <w:name w:val="Styl Číslování Vlevo"/>
    <w:basedOn w:val="Bezseznamu"/>
    <w:rsid w:val="00CF1481"/>
    <w:pPr>
      <w:numPr>
        <w:numId w:val="8"/>
      </w:numPr>
    </w:pPr>
  </w:style>
  <w:style w:type="paragraph" w:customStyle="1" w:styleId="Styl1">
    <w:name w:val="Styl1"/>
    <w:basedOn w:val="Normln"/>
    <w:qFormat/>
    <w:rsid w:val="00F20885"/>
    <w:pPr>
      <w:numPr>
        <w:numId w:val="9"/>
      </w:numPr>
      <w:tabs>
        <w:tab w:val="left" w:pos="284"/>
      </w:tabs>
      <w:ind w:left="284" w:hanging="284"/>
    </w:pPr>
  </w:style>
  <w:style w:type="paragraph" w:customStyle="1" w:styleId="slovni1">
    <w:name w:val="Číslováni 1"/>
    <w:aliases w:val="0,za 12"/>
    <w:basedOn w:val="Normln"/>
    <w:next w:val="Normln"/>
    <w:qFormat/>
    <w:rsid w:val="00A27C04"/>
    <w:pPr>
      <w:spacing w:after="240"/>
    </w:pPr>
  </w:style>
  <w:style w:type="paragraph" w:customStyle="1" w:styleId="Stylcislovani1ped24bZa12b">
    <w:name w:val="Styl cislovani 1 + před 24 b.Za:  12 b."/>
    <w:basedOn w:val="cislovani1"/>
    <w:autoRedefine/>
    <w:rsid w:val="00455936"/>
    <w:pPr>
      <w:spacing w:after="240"/>
    </w:pPr>
    <w:rPr>
      <w:bCs/>
      <w:szCs w:val="20"/>
    </w:rPr>
  </w:style>
  <w:style w:type="paragraph" w:customStyle="1" w:styleId="-odrazky">
    <w:name w:val="- odrazky"/>
    <w:basedOn w:val="odrazky"/>
    <w:qFormat/>
    <w:rsid w:val="004D61C3"/>
    <w:pPr>
      <w:numPr>
        <w:numId w:val="10"/>
      </w:numPr>
      <w:ind w:left="284" w:hanging="284"/>
    </w:pPr>
  </w:style>
  <w:style w:type="paragraph" w:customStyle="1" w:styleId="cislovani">
    <w:name w:val="cislovani"/>
    <w:basedOn w:val="Normln"/>
    <w:qFormat/>
    <w:rsid w:val="00A71D9D"/>
    <w:pPr>
      <w:numPr>
        <w:numId w:val="11"/>
      </w:numPr>
      <w:spacing w:after="120"/>
    </w:pPr>
  </w:style>
  <w:style w:type="paragraph" w:styleId="Textbubliny">
    <w:name w:val="Balloon Text"/>
    <w:basedOn w:val="Normln"/>
    <w:link w:val="TextbublinyChar"/>
    <w:rsid w:val="00CF178B"/>
    <w:pPr>
      <w:spacing w:line="240" w:lineRule="auto"/>
    </w:pPr>
    <w:rPr>
      <w:rFonts w:ascii="Tahoma" w:hAnsi="Tahoma" w:cs="Tahoma"/>
      <w:sz w:val="16"/>
      <w:szCs w:val="16"/>
    </w:rPr>
  </w:style>
  <w:style w:type="character" w:customStyle="1" w:styleId="TextbublinyChar">
    <w:name w:val="Text bubliny Char"/>
    <w:link w:val="Textbubliny"/>
    <w:rsid w:val="00CF178B"/>
    <w:rPr>
      <w:rFonts w:ascii="Tahoma" w:hAnsi="Tahoma" w:cs="Tahoma"/>
      <w:sz w:val="16"/>
      <w:szCs w:val="16"/>
    </w:rPr>
  </w:style>
  <w:style w:type="paragraph" w:customStyle="1" w:styleId="StylDolevaVlevo0cmPedsazen9cmZeno02b">
    <w:name w:val="Styl Doleva Vlevo:  0 cm Předsazení:  9 cm Zúžené o  02 b."/>
    <w:basedOn w:val="Normln"/>
    <w:rsid w:val="005524A3"/>
    <w:pPr>
      <w:tabs>
        <w:tab w:val="left" w:pos="5103"/>
      </w:tabs>
      <w:jc w:val="left"/>
    </w:pPr>
    <w:rPr>
      <w:spacing w:val="-4"/>
      <w:szCs w:val="20"/>
    </w:rPr>
  </w:style>
  <w:style w:type="paragraph" w:customStyle="1" w:styleId="Podpis-tabulator9">
    <w:name w:val="Podpis - tabulator 9"/>
    <w:basedOn w:val="Normln"/>
    <w:next w:val="Normln"/>
    <w:rsid w:val="005524A3"/>
    <w:pPr>
      <w:tabs>
        <w:tab w:val="left" w:pos="5103"/>
      </w:tabs>
      <w:jc w:val="left"/>
    </w:pPr>
  </w:style>
  <w:style w:type="paragraph" w:customStyle="1" w:styleId="Prilohy">
    <w:name w:val="Prilohy"/>
    <w:basedOn w:val="Normln"/>
    <w:qFormat/>
    <w:rsid w:val="00CA1CE4"/>
    <w:pPr>
      <w:tabs>
        <w:tab w:val="left" w:pos="851"/>
      </w:tabs>
      <w:jc w:val="left"/>
    </w:pPr>
  </w:style>
  <w:style w:type="paragraph" w:customStyle="1" w:styleId="Normln1">
    <w:name w:val="Normální1"/>
    <w:aliases w:val="za 6 b."/>
    <w:basedOn w:val="Normln"/>
    <w:qFormat/>
    <w:rsid w:val="00A71D9D"/>
    <w:pPr>
      <w:spacing w:after="60"/>
    </w:pPr>
  </w:style>
  <w:style w:type="paragraph" w:customStyle="1" w:styleId="Stylprovnnad16b">
    <w:name w:val="Styl párování nad 16 b."/>
    <w:basedOn w:val="Normln"/>
    <w:rsid w:val="00E11279"/>
    <w:rPr>
      <w:kern w:val="32"/>
    </w:rPr>
  </w:style>
  <w:style w:type="paragraph" w:styleId="Odstavecseseznamem">
    <w:name w:val="List Paragraph"/>
    <w:basedOn w:val="Normln"/>
    <w:uiPriority w:val="34"/>
    <w:qFormat/>
    <w:rsid w:val="00E11279"/>
    <w:pPr>
      <w:ind w:left="720"/>
      <w:contextualSpacing/>
    </w:pPr>
  </w:style>
  <w:style w:type="character" w:styleId="Hypertextovodkaz">
    <w:name w:val="Hyperlink"/>
    <w:rsid w:val="00E12B73"/>
    <w:rPr>
      <w:color w:val="0000FF"/>
      <w:u w:val="single"/>
    </w:rPr>
  </w:style>
  <w:style w:type="paragraph" w:customStyle="1" w:styleId="Default">
    <w:name w:val="Default"/>
    <w:rsid w:val="00656A8D"/>
    <w:pPr>
      <w:autoSpaceDE w:val="0"/>
      <w:autoSpaceDN w:val="0"/>
      <w:adjustRightInd w:val="0"/>
    </w:pPr>
    <w:rPr>
      <w:color w:val="000000"/>
      <w:sz w:val="24"/>
      <w:szCs w:val="24"/>
    </w:rPr>
  </w:style>
  <w:style w:type="paragraph" w:customStyle="1" w:styleId="odrazkynormalni3uroven">
    <w:name w:val="odrazky_normalni 3.uroven"/>
    <w:basedOn w:val="odrazkynormalni2uroven"/>
    <w:rsid w:val="00BE7D7E"/>
  </w:style>
  <w:style w:type="paragraph" w:customStyle="1" w:styleId="Cislovani10">
    <w:name w:val="Cislovani 1"/>
    <w:basedOn w:val="Normln"/>
    <w:next w:val="Normln"/>
    <w:rsid w:val="00BE7D7E"/>
    <w:pPr>
      <w:keepNext/>
      <w:tabs>
        <w:tab w:val="num" w:pos="851"/>
      </w:tabs>
      <w:spacing w:before="480" w:after="120"/>
      <w:ind w:left="851" w:hanging="851"/>
    </w:pPr>
    <w:rPr>
      <w:b/>
      <w:caps/>
      <w:sz w:val="24"/>
      <w:szCs w:val="20"/>
    </w:rPr>
  </w:style>
  <w:style w:type="paragraph" w:customStyle="1" w:styleId="odrazkynormalni2uroven">
    <w:name w:val="odrazky_normalni 2.uroven"/>
    <w:basedOn w:val="Normln"/>
    <w:locked/>
    <w:rsid w:val="00BE7D7E"/>
    <w:pPr>
      <w:tabs>
        <w:tab w:val="num" w:pos="1134"/>
      </w:tabs>
      <w:ind w:left="1134" w:hanging="283"/>
    </w:pPr>
    <w:rPr>
      <w:szCs w:val="20"/>
    </w:rPr>
  </w:style>
  <w:style w:type="paragraph" w:customStyle="1" w:styleId="Cislovani5">
    <w:name w:val="Cislovani 5"/>
    <w:basedOn w:val="Cislovani4"/>
    <w:rsid w:val="00BE7D7E"/>
    <w:pPr>
      <w:numPr>
        <w:ilvl w:val="0"/>
        <w:numId w:val="0"/>
      </w:numPr>
      <w:tabs>
        <w:tab w:val="num" w:pos="851"/>
      </w:tabs>
      <w:spacing w:before="240" w:after="120"/>
      <w:ind w:left="851" w:hanging="851"/>
    </w:pPr>
    <w:rPr>
      <w:i/>
      <w:szCs w:val="20"/>
    </w:rPr>
  </w:style>
  <w:style w:type="character" w:customStyle="1" w:styleId="ZpatChar">
    <w:name w:val="Zápatí Char"/>
    <w:link w:val="Zpat"/>
    <w:uiPriority w:val="99"/>
    <w:rsid w:val="00CB7850"/>
    <w:rPr>
      <w:rFonts w:ascii="JohnSans Text Pro" w:hAnsi="JohnSans Text Pro"/>
      <w:sz w:val="16"/>
      <w:szCs w:val="24"/>
    </w:rPr>
  </w:style>
  <w:style w:type="paragraph" w:customStyle="1" w:styleId="lnek">
    <w:name w:val="‰l‡nek"/>
    <w:basedOn w:val="Normln"/>
    <w:rsid w:val="0005424E"/>
    <w:pPr>
      <w:spacing w:before="65" w:after="170" w:line="220" w:lineRule="exact"/>
      <w:jc w:val="center"/>
    </w:pPr>
    <w:rPr>
      <w:rFonts w:ascii="Book Antiqua" w:hAnsi="Book Antiqua"/>
      <w:b/>
      <w:color w:val="000000"/>
      <w:szCs w:val="20"/>
      <w:lang w:val="en-US"/>
    </w:rPr>
  </w:style>
  <w:style w:type="paragraph" w:customStyle="1" w:styleId="Nzevlnku">
    <w:name w:val="N‡zev ‹l‡nku"/>
    <w:basedOn w:val="Normln"/>
    <w:rsid w:val="0005424E"/>
    <w:pPr>
      <w:spacing w:line="220" w:lineRule="exact"/>
      <w:jc w:val="center"/>
    </w:pPr>
    <w:rPr>
      <w:rFonts w:ascii="Book Antiqua" w:hAnsi="Book Antiqua"/>
      <w:b/>
      <w:color w:val="000000"/>
      <w:sz w:val="18"/>
      <w:szCs w:val="20"/>
      <w:lang w:val="en-US"/>
    </w:rPr>
  </w:style>
  <w:style w:type="character" w:styleId="Odkaznakoment">
    <w:name w:val="annotation reference"/>
    <w:rsid w:val="00F6249C"/>
    <w:rPr>
      <w:sz w:val="16"/>
      <w:szCs w:val="16"/>
    </w:rPr>
  </w:style>
  <w:style w:type="paragraph" w:styleId="Textkomente">
    <w:name w:val="annotation text"/>
    <w:basedOn w:val="Normln"/>
    <w:link w:val="TextkomenteChar"/>
    <w:uiPriority w:val="99"/>
    <w:rsid w:val="00F6249C"/>
    <w:rPr>
      <w:szCs w:val="20"/>
    </w:rPr>
  </w:style>
  <w:style w:type="character" w:customStyle="1" w:styleId="TextkomenteChar">
    <w:name w:val="Text komentáře Char"/>
    <w:link w:val="Textkomente"/>
    <w:uiPriority w:val="99"/>
    <w:rsid w:val="00F6249C"/>
    <w:rPr>
      <w:rFonts w:ascii="JohnSans Text Pro" w:hAnsi="JohnSans Text Pro"/>
    </w:rPr>
  </w:style>
  <w:style w:type="paragraph" w:styleId="Pedmtkomente">
    <w:name w:val="annotation subject"/>
    <w:basedOn w:val="Textkomente"/>
    <w:next w:val="Textkomente"/>
    <w:link w:val="PedmtkomenteChar"/>
    <w:rsid w:val="00F6249C"/>
    <w:rPr>
      <w:b/>
      <w:bCs/>
    </w:rPr>
  </w:style>
  <w:style w:type="character" w:customStyle="1" w:styleId="PedmtkomenteChar">
    <w:name w:val="Předmět komentáře Char"/>
    <w:link w:val="Pedmtkomente"/>
    <w:rsid w:val="00F6249C"/>
    <w:rPr>
      <w:rFonts w:ascii="JohnSans Text Pro" w:hAnsi="JohnSans Text Pro"/>
      <w:b/>
      <w:bCs/>
    </w:rPr>
  </w:style>
  <w:style w:type="paragraph" w:styleId="Normlnweb">
    <w:name w:val="Normal (Web)"/>
    <w:basedOn w:val="Normln"/>
    <w:uiPriority w:val="99"/>
    <w:unhideWhenUsed/>
    <w:rsid w:val="008E32C6"/>
    <w:pPr>
      <w:spacing w:before="100" w:beforeAutospacing="1" w:after="100" w:afterAutospacing="1" w:line="240" w:lineRule="auto"/>
      <w:jc w:val="left"/>
    </w:pPr>
    <w:rPr>
      <w:rFonts w:ascii="Times New Roman" w:hAnsi="Times New Roman"/>
      <w:sz w:val="24"/>
    </w:rPr>
  </w:style>
  <w:style w:type="paragraph" w:styleId="Nzev">
    <w:name w:val="Title"/>
    <w:basedOn w:val="Normln"/>
    <w:next w:val="Normln"/>
    <w:link w:val="NzevChar"/>
    <w:qFormat/>
    <w:rsid w:val="00790C85"/>
    <w:pPr>
      <w:spacing w:before="600" w:after="360" w:line="240" w:lineRule="auto"/>
      <w:jc w:val="left"/>
    </w:pPr>
    <w:rPr>
      <w:rFonts w:ascii="Segoe UI" w:eastAsiaTheme="majorEastAsia" w:hAnsi="Segoe UI" w:cstheme="majorBidi"/>
      <w:caps/>
      <w:color w:val="73767D"/>
      <w:sz w:val="36"/>
      <w:szCs w:val="52"/>
    </w:rPr>
  </w:style>
  <w:style w:type="character" w:customStyle="1" w:styleId="NzevChar">
    <w:name w:val="Název Char"/>
    <w:basedOn w:val="Standardnpsmoodstavce"/>
    <w:link w:val="Nzev"/>
    <w:rsid w:val="00790C85"/>
    <w:rPr>
      <w:rFonts w:ascii="Segoe UI" w:eastAsiaTheme="majorEastAsia" w:hAnsi="Segoe UI" w:cstheme="majorBidi"/>
      <w:caps/>
      <w:color w:val="73767D"/>
      <w:sz w:val="36"/>
      <w:szCs w:val="52"/>
    </w:rPr>
  </w:style>
  <w:style w:type="character" w:customStyle="1" w:styleId="rove3Char">
    <w:name w:val="úroveň 3 Char"/>
    <w:basedOn w:val="Standardnpsmoodstavce"/>
    <w:link w:val="rove3"/>
    <w:locked/>
    <w:rsid w:val="00255857"/>
    <w:rPr>
      <w:rFonts w:ascii="Segoe UI" w:hAnsi="Segoe UI" w:cs="Segoe UI"/>
    </w:rPr>
  </w:style>
  <w:style w:type="paragraph" w:customStyle="1" w:styleId="rove3">
    <w:name w:val="úroveň 3"/>
    <w:basedOn w:val="Normln"/>
    <w:link w:val="rove3Char"/>
    <w:qFormat/>
    <w:rsid w:val="00517FEC"/>
    <w:pPr>
      <w:spacing w:before="120" w:after="120" w:line="240" w:lineRule="auto"/>
      <w:ind w:left="1214" w:hanging="504"/>
    </w:pPr>
    <w:rPr>
      <w:rFonts w:ascii="Segoe UI" w:hAnsi="Segoe UI" w:cs="Segoe UI"/>
      <w:szCs w:val="20"/>
    </w:rPr>
  </w:style>
  <w:style w:type="paragraph" w:styleId="Revize">
    <w:name w:val="Revision"/>
    <w:hidden/>
    <w:uiPriority w:val="99"/>
    <w:semiHidden/>
    <w:rsid w:val="00EA7E1C"/>
    <w:rPr>
      <w:rFonts w:ascii="JohnSans Text Pro" w:hAnsi="JohnSans Text Pro"/>
      <w:szCs w:val="24"/>
    </w:rPr>
  </w:style>
  <w:style w:type="paragraph" w:customStyle="1" w:styleId="citace">
    <w:name w:val="citace"/>
    <w:basedOn w:val="Normlnweb"/>
    <w:link w:val="citaceChar"/>
    <w:qFormat/>
    <w:rsid w:val="00550335"/>
    <w:pPr>
      <w:spacing w:before="120" w:beforeAutospacing="0" w:after="120" w:afterAutospacing="0" w:line="264" w:lineRule="auto"/>
      <w:ind w:left="567"/>
      <w:jc w:val="both"/>
    </w:pPr>
    <w:rPr>
      <w:rFonts w:ascii="Segoe UI" w:eastAsiaTheme="minorHAnsi" w:hAnsi="Segoe UI"/>
      <w:i/>
      <w:color w:val="73767D"/>
      <w:sz w:val="20"/>
      <w:szCs w:val="22"/>
    </w:rPr>
  </w:style>
  <w:style w:type="paragraph" w:customStyle="1" w:styleId="odrka">
    <w:name w:val="odrážka"/>
    <w:basedOn w:val="Normlnweb"/>
    <w:rsid w:val="00550335"/>
    <w:pPr>
      <w:numPr>
        <w:numId w:val="61"/>
      </w:numPr>
      <w:spacing w:before="0" w:beforeAutospacing="0" w:after="0" w:afterAutospacing="0"/>
      <w:jc w:val="both"/>
    </w:pPr>
    <w:rPr>
      <w:rFonts w:ascii="Calibri" w:eastAsiaTheme="minorHAnsi" w:hAnsi="Calibri"/>
      <w:color w:val="000000"/>
      <w:sz w:val="22"/>
      <w:szCs w:val="22"/>
    </w:rPr>
  </w:style>
  <w:style w:type="character" w:customStyle="1" w:styleId="citaceChar">
    <w:name w:val="citace Char"/>
    <w:basedOn w:val="Standardnpsmoodstavce"/>
    <w:link w:val="citace"/>
    <w:rsid w:val="00550335"/>
    <w:rPr>
      <w:rFonts w:ascii="Segoe UI" w:eastAsiaTheme="minorHAnsi" w:hAnsi="Segoe UI"/>
      <w:i/>
      <w:color w:val="73767D"/>
      <w:szCs w:val="22"/>
    </w:rPr>
  </w:style>
  <w:style w:type="character" w:customStyle="1" w:styleId="ZhlavChar">
    <w:name w:val="Záhlaví Char"/>
    <w:basedOn w:val="Standardnpsmoodstavce"/>
    <w:link w:val="Zhlav"/>
    <w:uiPriority w:val="99"/>
    <w:rsid w:val="00550335"/>
    <w:rPr>
      <w:rFonts w:ascii="JohnSans Text Pro" w:hAnsi="JohnSans Text Pro"/>
      <w:szCs w:val="24"/>
    </w:rPr>
  </w:style>
  <w:style w:type="paragraph" w:customStyle="1" w:styleId="Tuntext">
    <w:name w:val="Tučný text"/>
    <w:basedOn w:val="Normln"/>
    <w:qFormat/>
    <w:rsid w:val="00550335"/>
    <w:pPr>
      <w:spacing w:before="600" w:after="120" w:line="276" w:lineRule="auto"/>
    </w:pPr>
    <w:rPr>
      <w:rFonts w:ascii="Segoe UI" w:hAnsi="Segoe UI"/>
      <w:b/>
      <w:szCs w:val="20"/>
    </w:rPr>
  </w:style>
  <w:style w:type="paragraph" w:customStyle="1" w:styleId="rove1">
    <w:name w:val="úroveň 1"/>
    <w:basedOn w:val="cislovani1"/>
    <w:qFormat/>
    <w:rsid w:val="00D9746E"/>
    <w:pPr>
      <w:numPr>
        <w:numId w:val="0"/>
      </w:numPr>
      <w:spacing w:before="360" w:line="264" w:lineRule="auto"/>
      <w:ind w:left="360" w:hanging="360"/>
    </w:pPr>
    <w:rPr>
      <w:rFonts w:ascii="Segoe UI" w:hAnsi="Segoe UI" w:cs="Segoe UI"/>
      <w:sz w:val="20"/>
    </w:rPr>
  </w:style>
  <w:style w:type="paragraph" w:customStyle="1" w:styleId="rove2">
    <w:name w:val="úroveň 2"/>
    <w:basedOn w:val="Normln"/>
    <w:qFormat/>
    <w:rsid w:val="00D9746E"/>
    <w:pPr>
      <w:widowControl w:val="0"/>
      <w:spacing w:after="120" w:line="240" w:lineRule="auto"/>
      <w:ind w:left="432" w:hanging="432"/>
    </w:pPr>
    <w:rPr>
      <w:rFonts w:ascii="Segoe UI" w:hAnsi="Segoe UI" w:cs="Segoe UI"/>
      <w:b/>
      <w:szCs w:val="20"/>
    </w:rPr>
  </w:style>
  <w:style w:type="paragraph" w:customStyle="1" w:styleId="Nadpis2-ploha">
    <w:name w:val="Nadpis 2-příloha"/>
    <w:basedOn w:val="Nadpis2"/>
    <w:rsid w:val="00C02E80"/>
    <w:pPr>
      <w:tabs>
        <w:tab w:val="num" w:pos="1492"/>
      </w:tabs>
      <w:spacing w:after="120" w:line="240" w:lineRule="auto"/>
      <w:ind w:left="1492" w:hanging="360"/>
      <w:jc w:val="both"/>
    </w:pPr>
    <w:rPr>
      <w:rFonts w:ascii="Times New Roman" w:hAnsi="Times New Roman" w:cs="Times New Roman"/>
      <w:bCs w:val="0"/>
      <w:iCs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1C3"/>
    <w:pPr>
      <w:spacing w:line="288" w:lineRule="auto"/>
      <w:jc w:val="both"/>
    </w:pPr>
    <w:rPr>
      <w:rFonts w:ascii="JohnSans Text Pro" w:hAnsi="JohnSans Text Pro"/>
      <w:szCs w:val="24"/>
    </w:rPr>
  </w:style>
  <w:style w:type="paragraph" w:styleId="Nadpis1">
    <w:name w:val="heading 1"/>
    <w:basedOn w:val="Normln"/>
    <w:next w:val="Normln"/>
    <w:qFormat/>
    <w:rsid w:val="00635DBB"/>
    <w:pPr>
      <w:keepNext/>
      <w:spacing w:after="60" w:line="432" w:lineRule="atLeast"/>
      <w:jc w:val="left"/>
      <w:outlineLvl w:val="0"/>
    </w:pPr>
    <w:rPr>
      <w:rFonts w:cs="Arial"/>
      <w:bCs/>
      <w:caps/>
      <w:color w:val="0046AD"/>
      <w:kern w:val="32"/>
      <w:sz w:val="36"/>
      <w:szCs w:val="32"/>
    </w:rPr>
  </w:style>
  <w:style w:type="paragraph" w:styleId="Nadpis2">
    <w:name w:val="heading 2"/>
    <w:basedOn w:val="Normln"/>
    <w:next w:val="Normln"/>
    <w:qFormat/>
    <w:rsid w:val="004B2DFF"/>
    <w:pPr>
      <w:keepNext/>
      <w:spacing w:before="240" w:after="60"/>
      <w:jc w:val="left"/>
      <w:outlineLvl w:val="1"/>
    </w:pPr>
    <w:rPr>
      <w:rFonts w:cs="Arial"/>
      <w:b/>
      <w:bCs/>
      <w:iCs/>
      <w:szCs w:val="28"/>
    </w:rPr>
  </w:style>
  <w:style w:type="paragraph" w:styleId="Nadpis3">
    <w:name w:val="heading 3"/>
    <w:basedOn w:val="Normln"/>
    <w:next w:val="Normln"/>
    <w:qFormat/>
    <w:rsid w:val="004B2DFF"/>
    <w:pPr>
      <w:keepNext/>
      <w:pBdr>
        <w:bottom w:val="single" w:sz="8" w:space="1" w:color="auto"/>
      </w:pBdr>
      <w:spacing w:before="240" w:after="60"/>
      <w:jc w:val="left"/>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qFormat/>
    <w:rsid w:val="004B2DFF"/>
    <w:pPr>
      <w:tabs>
        <w:tab w:val="center" w:pos="4536"/>
        <w:tab w:val="right" w:pos="9072"/>
      </w:tabs>
    </w:pPr>
  </w:style>
  <w:style w:type="paragraph" w:styleId="Zpat">
    <w:name w:val="footer"/>
    <w:basedOn w:val="Normln"/>
    <w:link w:val="ZpatChar"/>
    <w:uiPriority w:val="99"/>
    <w:qFormat/>
    <w:rsid w:val="004B2DFF"/>
    <w:pPr>
      <w:tabs>
        <w:tab w:val="center" w:pos="4536"/>
        <w:tab w:val="right" w:pos="9072"/>
      </w:tabs>
    </w:pPr>
    <w:rPr>
      <w:sz w:val="16"/>
    </w:rPr>
  </w:style>
  <w:style w:type="paragraph" w:customStyle="1" w:styleId="Tucne">
    <w:name w:val="Tucne"/>
    <w:basedOn w:val="Normln"/>
    <w:rsid w:val="00B667F7"/>
    <w:rPr>
      <w:b/>
    </w:rPr>
  </w:style>
  <w:style w:type="table" w:styleId="Mkatabulky">
    <w:name w:val="Table Grid"/>
    <w:aliases w:val="Tabulka"/>
    <w:basedOn w:val="Normlntabulka"/>
    <w:rsid w:val="004B2DFF"/>
    <w:pPr>
      <w:spacing w:line="360" w:lineRule="auto"/>
    </w:pPr>
    <w:rPr>
      <w:rFonts w:ascii="JohnSans Text Pro" w:hAnsi="JohnSans Text Pro"/>
      <w:sz w:val="18"/>
    </w:rPr>
    <w:tblPr>
      <w:tblStyleRowBandSize w:val="1"/>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top w:w="28" w:type="dxa"/>
        <w:left w:w="57" w:type="dxa"/>
        <w:bottom w:w="28" w:type="dxa"/>
        <w:right w:w="57" w:type="dxa"/>
      </w:tblCellMar>
    </w:tblPr>
  </w:style>
  <w:style w:type="paragraph" w:customStyle="1" w:styleId="TabNL">
    <w:name w:val="Tab_N_L"/>
    <w:basedOn w:val="Normln"/>
    <w:rsid w:val="004B2DFF"/>
    <w:pPr>
      <w:jc w:val="left"/>
    </w:pPr>
    <w:rPr>
      <w:b/>
      <w:sz w:val="18"/>
    </w:rPr>
  </w:style>
  <w:style w:type="paragraph" w:customStyle="1" w:styleId="TabNM">
    <w:name w:val="Tab_N_M"/>
    <w:basedOn w:val="TabNL"/>
    <w:rsid w:val="004B2DFF"/>
    <w:pPr>
      <w:jc w:val="center"/>
    </w:pPr>
  </w:style>
  <w:style w:type="paragraph" w:customStyle="1" w:styleId="TabNR">
    <w:name w:val="Tab_N_R"/>
    <w:basedOn w:val="TabNL"/>
    <w:rsid w:val="004B2DFF"/>
    <w:pPr>
      <w:jc w:val="right"/>
    </w:pPr>
  </w:style>
  <w:style w:type="paragraph" w:customStyle="1" w:styleId="TabtextL">
    <w:name w:val="Tab_text_L"/>
    <w:basedOn w:val="Normln"/>
    <w:rsid w:val="004B2DFF"/>
    <w:pPr>
      <w:jc w:val="left"/>
    </w:pPr>
    <w:rPr>
      <w:sz w:val="18"/>
    </w:rPr>
  </w:style>
  <w:style w:type="paragraph" w:customStyle="1" w:styleId="TabtextM">
    <w:name w:val="Tab_text_M"/>
    <w:basedOn w:val="TabtextL"/>
    <w:rsid w:val="004B2DFF"/>
    <w:pPr>
      <w:jc w:val="center"/>
    </w:pPr>
  </w:style>
  <w:style w:type="paragraph" w:customStyle="1" w:styleId="TabtextR">
    <w:name w:val="Tab_text_R"/>
    <w:basedOn w:val="TabtextL"/>
    <w:rsid w:val="004B2DFF"/>
    <w:pPr>
      <w:jc w:val="right"/>
    </w:pPr>
  </w:style>
  <w:style w:type="paragraph" w:customStyle="1" w:styleId="podpiscara1">
    <w:name w:val="podpis_cara_1"/>
    <w:basedOn w:val="Normln"/>
    <w:next w:val="podpis1"/>
    <w:rsid w:val="004B2DFF"/>
    <w:pPr>
      <w:tabs>
        <w:tab w:val="left" w:pos="5103"/>
        <w:tab w:val="right" w:leader="dot" w:pos="9072"/>
      </w:tabs>
      <w:spacing w:before="720" w:after="60"/>
    </w:pPr>
  </w:style>
  <w:style w:type="paragraph" w:customStyle="1" w:styleId="podpis1">
    <w:name w:val="podpis_1"/>
    <w:basedOn w:val="podpiscara1"/>
    <w:next w:val="Normln"/>
    <w:rsid w:val="004B2DFF"/>
    <w:pPr>
      <w:tabs>
        <w:tab w:val="clear" w:pos="5103"/>
        <w:tab w:val="clear" w:pos="9072"/>
        <w:tab w:val="left" w:pos="5160"/>
      </w:tabs>
      <w:spacing w:before="0" w:after="0"/>
    </w:pPr>
    <w:rPr>
      <w:spacing w:val="-4"/>
    </w:rPr>
  </w:style>
  <w:style w:type="paragraph" w:customStyle="1" w:styleId="podpiscara2">
    <w:name w:val="podpis_cara_2"/>
    <w:basedOn w:val="podpiscara1"/>
    <w:next w:val="podpis1"/>
    <w:rsid w:val="004B2DFF"/>
    <w:pPr>
      <w:tabs>
        <w:tab w:val="left" w:leader="dot" w:pos="3969"/>
      </w:tabs>
    </w:pPr>
  </w:style>
  <w:style w:type="character" w:styleId="slostrnky">
    <w:name w:val="page number"/>
    <w:basedOn w:val="Standardnpsmoodstavce"/>
    <w:rsid w:val="00B667F7"/>
  </w:style>
  <w:style w:type="paragraph" w:customStyle="1" w:styleId="Nadpis2a">
    <w:name w:val="Nadpis 2a"/>
    <w:basedOn w:val="Nadpis2"/>
    <w:rsid w:val="004B2DFF"/>
    <w:rPr>
      <w:smallCaps/>
    </w:rPr>
  </w:style>
  <w:style w:type="paragraph" w:customStyle="1" w:styleId="odrazky">
    <w:name w:val="odrazky"/>
    <w:basedOn w:val="Normln"/>
    <w:rsid w:val="00A27C04"/>
    <w:pPr>
      <w:numPr>
        <w:numId w:val="5"/>
      </w:numPr>
      <w:tabs>
        <w:tab w:val="clear" w:pos="340"/>
        <w:tab w:val="left" w:pos="284"/>
      </w:tabs>
      <w:ind w:left="284" w:hanging="284"/>
    </w:pPr>
    <w:rPr>
      <w:rFonts w:cs="JohnSans Text Pro"/>
    </w:rPr>
  </w:style>
  <w:style w:type="paragraph" w:customStyle="1" w:styleId="cislovani1">
    <w:name w:val="cislovani 1"/>
    <w:basedOn w:val="Normln"/>
    <w:next w:val="Normln"/>
    <w:rsid w:val="002B1F1C"/>
    <w:pPr>
      <w:keepNext/>
      <w:numPr>
        <w:numId w:val="3"/>
      </w:numPr>
      <w:tabs>
        <w:tab w:val="left" w:pos="567"/>
      </w:tabs>
      <w:spacing w:before="480" w:after="120"/>
      <w:jc w:val="left"/>
    </w:pPr>
    <w:rPr>
      <w:b/>
      <w:caps/>
      <w:sz w:val="24"/>
    </w:rPr>
  </w:style>
  <w:style w:type="paragraph" w:customStyle="1" w:styleId="Cislovani2">
    <w:name w:val="Cislovani 2"/>
    <w:basedOn w:val="Normln"/>
    <w:link w:val="Cislovani2Char"/>
    <w:rsid w:val="002B1F1C"/>
    <w:pPr>
      <w:keepNext/>
      <w:numPr>
        <w:ilvl w:val="1"/>
        <w:numId w:val="3"/>
      </w:numPr>
      <w:tabs>
        <w:tab w:val="left" w:pos="851"/>
        <w:tab w:val="left" w:pos="1021"/>
      </w:tabs>
      <w:spacing w:before="240"/>
      <w:ind w:left="680"/>
    </w:pPr>
    <w:rPr>
      <w:b/>
      <w:caps/>
    </w:rPr>
  </w:style>
  <w:style w:type="character" w:customStyle="1" w:styleId="Cislovani2Char">
    <w:name w:val="Cislovani 2 Char"/>
    <w:link w:val="Cislovani2"/>
    <w:rsid w:val="002B1F1C"/>
    <w:rPr>
      <w:rFonts w:ascii="JohnSans Text Pro" w:hAnsi="JohnSans Text Pro"/>
      <w:b/>
      <w:caps/>
      <w:szCs w:val="24"/>
    </w:rPr>
  </w:style>
  <w:style w:type="paragraph" w:customStyle="1" w:styleId="Cislovani3">
    <w:name w:val="Cislovani 3"/>
    <w:basedOn w:val="Normln"/>
    <w:rsid w:val="001232E9"/>
    <w:pPr>
      <w:numPr>
        <w:ilvl w:val="2"/>
        <w:numId w:val="3"/>
      </w:numPr>
      <w:tabs>
        <w:tab w:val="left" w:pos="851"/>
      </w:tabs>
      <w:spacing w:before="120"/>
    </w:pPr>
  </w:style>
  <w:style w:type="paragraph" w:customStyle="1" w:styleId="Cislovani4">
    <w:name w:val="Cislovani 4"/>
    <w:basedOn w:val="Normln"/>
    <w:rsid w:val="00312944"/>
    <w:pPr>
      <w:numPr>
        <w:ilvl w:val="3"/>
        <w:numId w:val="3"/>
      </w:numPr>
      <w:tabs>
        <w:tab w:val="left" w:pos="851"/>
      </w:tabs>
      <w:spacing w:before="120"/>
    </w:pPr>
  </w:style>
  <w:style w:type="paragraph" w:customStyle="1" w:styleId="cislovanibezne">
    <w:name w:val="cislovani bezne"/>
    <w:basedOn w:val="Normln"/>
    <w:rsid w:val="00C60560"/>
    <w:pPr>
      <w:numPr>
        <w:numId w:val="1"/>
      </w:numPr>
      <w:spacing w:before="240"/>
    </w:pPr>
  </w:style>
  <w:style w:type="paragraph" w:customStyle="1" w:styleId="cislovanibeznetext">
    <w:name w:val="cislovani_bezne_text"/>
    <w:basedOn w:val="cislovanibezne"/>
    <w:rsid w:val="00C60560"/>
    <w:pPr>
      <w:numPr>
        <w:numId w:val="0"/>
      </w:numPr>
      <w:ind w:left="454"/>
    </w:pPr>
  </w:style>
  <w:style w:type="paragraph" w:styleId="Obsah2">
    <w:name w:val="toc 2"/>
    <w:basedOn w:val="Normln"/>
    <w:next w:val="Normln"/>
    <w:autoRedefine/>
    <w:uiPriority w:val="39"/>
    <w:rsid w:val="0041604F"/>
    <w:pPr>
      <w:tabs>
        <w:tab w:val="left" w:pos="567"/>
        <w:tab w:val="left" w:leader="dot" w:pos="8845"/>
      </w:tabs>
    </w:pPr>
  </w:style>
  <w:style w:type="paragraph" w:styleId="Obsah1">
    <w:name w:val="toc 1"/>
    <w:basedOn w:val="Normln"/>
    <w:next w:val="Normln"/>
    <w:autoRedefine/>
    <w:uiPriority w:val="39"/>
    <w:rsid w:val="009D2BC8"/>
    <w:pPr>
      <w:tabs>
        <w:tab w:val="left" w:leader="dot" w:pos="8845"/>
      </w:tabs>
      <w:spacing w:before="120"/>
    </w:pPr>
    <w:rPr>
      <w:b/>
      <w:caps/>
    </w:rPr>
  </w:style>
  <w:style w:type="paragraph" w:styleId="Obsah3">
    <w:name w:val="toc 3"/>
    <w:basedOn w:val="Normln"/>
    <w:next w:val="Normln"/>
    <w:autoRedefine/>
    <w:semiHidden/>
    <w:rsid w:val="004B2DFF"/>
    <w:pPr>
      <w:ind w:left="400"/>
    </w:pPr>
  </w:style>
  <w:style w:type="paragraph" w:customStyle="1" w:styleId="Cislovani2text">
    <w:name w:val="Cislovani 2 text"/>
    <w:basedOn w:val="Normln"/>
    <w:rsid w:val="004B2DFF"/>
    <w:pPr>
      <w:spacing w:before="120"/>
      <w:ind w:left="680"/>
    </w:pPr>
    <w:rPr>
      <w:b/>
      <w:caps/>
    </w:rPr>
  </w:style>
  <w:style w:type="paragraph" w:customStyle="1" w:styleId="cislovaniodrazky15">
    <w:name w:val="cislovani odrazky +15"/>
    <w:basedOn w:val="Normln"/>
    <w:rsid w:val="00CF1481"/>
    <w:pPr>
      <w:numPr>
        <w:numId w:val="2"/>
      </w:numPr>
      <w:tabs>
        <w:tab w:val="clear" w:pos="1418"/>
        <w:tab w:val="left" w:pos="1134"/>
      </w:tabs>
      <w:spacing w:after="60"/>
      <w:ind w:left="1135"/>
    </w:pPr>
  </w:style>
  <w:style w:type="paragraph" w:customStyle="1" w:styleId="cislovani3text">
    <w:name w:val="cislovani 3 text"/>
    <w:basedOn w:val="Normln"/>
    <w:rsid w:val="004B2DFF"/>
    <w:pPr>
      <w:ind w:left="1134"/>
    </w:pPr>
  </w:style>
  <w:style w:type="paragraph" w:customStyle="1" w:styleId="cislovani4odrazky">
    <w:name w:val="cislovani 4 odrazky"/>
    <w:basedOn w:val="cislovaniodrazky15"/>
    <w:rsid w:val="004B2DFF"/>
    <w:pPr>
      <w:numPr>
        <w:numId w:val="4"/>
      </w:numPr>
    </w:pPr>
  </w:style>
  <w:style w:type="paragraph" w:styleId="Obsah4">
    <w:name w:val="toc 4"/>
    <w:basedOn w:val="Normln"/>
    <w:next w:val="Normln"/>
    <w:autoRedefine/>
    <w:semiHidden/>
    <w:rsid w:val="004B2DFF"/>
    <w:pPr>
      <w:spacing w:line="240" w:lineRule="auto"/>
      <w:ind w:left="720"/>
      <w:jc w:val="left"/>
    </w:pPr>
    <w:rPr>
      <w:rFonts w:ascii="Times New Roman" w:hAnsi="Times New Roman"/>
      <w:sz w:val="24"/>
    </w:rPr>
  </w:style>
  <w:style w:type="paragraph" w:styleId="Obsah5">
    <w:name w:val="toc 5"/>
    <w:basedOn w:val="Normln"/>
    <w:next w:val="Normln"/>
    <w:autoRedefine/>
    <w:semiHidden/>
    <w:rsid w:val="004B2DFF"/>
    <w:pPr>
      <w:spacing w:line="240" w:lineRule="auto"/>
      <w:ind w:left="960"/>
      <w:jc w:val="left"/>
    </w:pPr>
    <w:rPr>
      <w:rFonts w:ascii="Times New Roman" w:hAnsi="Times New Roman"/>
      <w:sz w:val="24"/>
    </w:rPr>
  </w:style>
  <w:style w:type="paragraph" w:styleId="Obsah6">
    <w:name w:val="toc 6"/>
    <w:basedOn w:val="Normln"/>
    <w:next w:val="Normln"/>
    <w:autoRedefine/>
    <w:semiHidden/>
    <w:rsid w:val="004B2DFF"/>
    <w:pPr>
      <w:spacing w:line="240" w:lineRule="auto"/>
      <w:ind w:left="1200"/>
      <w:jc w:val="left"/>
    </w:pPr>
    <w:rPr>
      <w:rFonts w:ascii="Times New Roman" w:hAnsi="Times New Roman"/>
      <w:sz w:val="24"/>
    </w:rPr>
  </w:style>
  <w:style w:type="paragraph" w:styleId="Obsah7">
    <w:name w:val="toc 7"/>
    <w:basedOn w:val="Normln"/>
    <w:next w:val="Normln"/>
    <w:autoRedefine/>
    <w:semiHidden/>
    <w:rsid w:val="004B2DFF"/>
    <w:pPr>
      <w:spacing w:line="240" w:lineRule="auto"/>
      <w:ind w:left="1440"/>
      <w:jc w:val="left"/>
    </w:pPr>
    <w:rPr>
      <w:rFonts w:ascii="Times New Roman" w:hAnsi="Times New Roman"/>
      <w:sz w:val="24"/>
    </w:rPr>
  </w:style>
  <w:style w:type="paragraph" w:styleId="Obsah8">
    <w:name w:val="toc 8"/>
    <w:basedOn w:val="Normln"/>
    <w:next w:val="Normln"/>
    <w:autoRedefine/>
    <w:semiHidden/>
    <w:rsid w:val="004B2DFF"/>
    <w:pPr>
      <w:spacing w:line="240" w:lineRule="auto"/>
      <w:ind w:left="1680"/>
      <w:jc w:val="left"/>
    </w:pPr>
    <w:rPr>
      <w:rFonts w:ascii="Times New Roman" w:hAnsi="Times New Roman"/>
      <w:sz w:val="24"/>
    </w:rPr>
  </w:style>
  <w:style w:type="paragraph" w:styleId="Obsah9">
    <w:name w:val="toc 9"/>
    <w:basedOn w:val="Normln"/>
    <w:next w:val="Normln"/>
    <w:autoRedefine/>
    <w:semiHidden/>
    <w:rsid w:val="004B2DFF"/>
    <w:pPr>
      <w:spacing w:line="240" w:lineRule="auto"/>
      <w:ind w:left="1920"/>
      <w:jc w:val="left"/>
    </w:pPr>
    <w:rPr>
      <w:rFonts w:ascii="Times New Roman" w:hAnsi="Times New Roman"/>
      <w:sz w:val="24"/>
    </w:rPr>
  </w:style>
  <w:style w:type="paragraph" w:styleId="Textpoznpodarou">
    <w:name w:val="footnote text"/>
    <w:basedOn w:val="Normln"/>
    <w:semiHidden/>
    <w:rsid w:val="004B2DFF"/>
    <w:pPr>
      <w:spacing w:line="240" w:lineRule="auto"/>
      <w:jc w:val="left"/>
    </w:pPr>
    <w:rPr>
      <w:sz w:val="16"/>
    </w:rPr>
  </w:style>
  <w:style w:type="character" w:styleId="Znakapoznpodarou">
    <w:name w:val="footnote reference"/>
    <w:semiHidden/>
    <w:rsid w:val="004B2DFF"/>
    <w:rPr>
      <w:vertAlign w:val="superscript"/>
    </w:rPr>
  </w:style>
  <w:style w:type="paragraph" w:styleId="Normlnodsazen">
    <w:name w:val="Normal Indent"/>
    <w:basedOn w:val="Normln"/>
    <w:rsid w:val="00326583"/>
    <w:pPr>
      <w:ind w:left="851"/>
    </w:pPr>
  </w:style>
  <w:style w:type="paragraph" w:customStyle="1" w:styleId="Cislovani4text">
    <w:name w:val="Cislovani 4 text"/>
    <w:basedOn w:val="Normln"/>
    <w:qFormat/>
    <w:rsid w:val="00416C8F"/>
    <w:pPr>
      <w:numPr>
        <w:ilvl w:val="4"/>
        <w:numId w:val="3"/>
      </w:numPr>
      <w:tabs>
        <w:tab w:val="left" w:pos="851"/>
      </w:tabs>
    </w:pPr>
  </w:style>
  <w:style w:type="paragraph" w:customStyle="1" w:styleId="Textnadtabulkou">
    <w:name w:val="Text nad tabulkou"/>
    <w:basedOn w:val="Normln"/>
    <w:qFormat/>
    <w:rsid w:val="001762BD"/>
    <w:pPr>
      <w:spacing w:after="60"/>
    </w:pPr>
    <w:rPr>
      <w:b/>
    </w:rPr>
  </w:style>
  <w:style w:type="paragraph" w:styleId="Nadpispoznmky">
    <w:name w:val="Note Heading"/>
    <w:basedOn w:val="Normln"/>
    <w:next w:val="Normln"/>
    <w:link w:val="NadpispoznmkyChar"/>
    <w:rsid w:val="001762BD"/>
  </w:style>
  <w:style w:type="character" w:customStyle="1" w:styleId="NadpispoznmkyChar">
    <w:name w:val="Nadpis poznámky Char"/>
    <w:link w:val="Nadpispoznmky"/>
    <w:rsid w:val="001762BD"/>
    <w:rPr>
      <w:rFonts w:ascii="JohnSans Text Pro" w:hAnsi="JohnSans Text Pro"/>
      <w:szCs w:val="24"/>
    </w:rPr>
  </w:style>
  <w:style w:type="paragraph" w:styleId="Textvysvtlivek">
    <w:name w:val="endnote text"/>
    <w:basedOn w:val="Normln"/>
    <w:link w:val="TextvysvtlivekChar"/>
    <w:rsid w:val="002C57D3"/>
    <w:rPr>
      <w:szCs w:val="20"/>
    </w:rPr>
  </w:style>
  <w:style w:type="character" w:customStyle="1" w:styleId="TextvysvtlivekChar">
    <w:name w:val="Text vysvětlivek Char"/>
    <w:link w:val="Textvysvtlivek"/>
    <w:rsid w:val="002C57D3"/>
    <w:rPr>
      <w:rFonts w:ascii="JohnSans Text Pro" w:hAnsi="JohnSans Text Pro"/>
    </w:rPr>
  </w:style>
  <w:style w:type="paragraph" w:customStyle="1" w:styleId="StylTextpoznpodtabulkou">
    <w:name w:val="Styl Text pozn. pod tabulkou"/>
    <w:basedOn w:val="Textpoznpodarou"/>
    <w:rsid w:val="002C57D3"/>
    <w:pPr>
      <w:spacing w:before="120"/>
    </w:pPr>
    <w:rPr>
      <w:szCs w:val="20"/>
    </w:rPr>
  </w:style>
  <w:style w:type="paragraph" w:customStyle="1" w:styleId="odrazky15">
    <w:name w:val="odrazky +15"/>
    <w:basedOn w:val="odrazky"/>
    <w:qFormat/>
    <w:rsid w:val="002C57D3"/>
    <w:pPr>
      <w:ind w:left="1135"/>
    </w:pPr>
  </w:style>
  <w:style w:type="paragraph" w:customStyle="1" w:styleId="Normln3zaodstavcem">
    <w:name w:val="Normální + 3 za odstavcem"/>
    <w:basedOn w:val="Normln"/>
    <w:qFormat/>
    <w:rsid w:val="00396DF9"/>
    <w:pPr>
      <w:spacing w:after="60"/>
    </w:pPr>
  </w:style>
  <w:style w:type="paragraph" w:customStyle="1" w:styleId="cislovani15">
    <w:name w:val="cislovani + 15"/>
    <w:basedOn w:val="cislovaniodrazky15"/>
    <w:qFormat/>
    <w:rsid w:val="00CF1481"/>
    <w:pPr>
      <w:numPr>
        <w:ilvl w:val="1"/>
        <w:numId w:val="6"/>
      </w:numPr>
      <w:ind w:left="1135" w:hanging="284"/>
    </w:pPr>
  </w:style>
  <w:style w:type="numbering" w:customStyle="1" w:styleId="Stylslovnvlevo">
    <w:name w:val="Styl Číslování vlevo"/>
    <w:basedOn w:val="Bezseznamu"/>
    <w:rsid w:val="00CF1481"/>
    <w:pPr>
      <w:numPr>
        <w:numId w:val="7"/>
      </w:numPr>
    </w:pPr>
  </w:style>
  <w:style w:type="numbering" w:customStyle="1" w:styleId="StylslovnVlevo0">
    <w:name w:val="Styl Číslování Vlevo"/>
    <w:basedOn w:val="Bezseznamu"/>
    <w:rsid w:val="00CF1481"/>
    <w:pPr>
      <w:numPr>
        <w:numId w:val="8"/>
      </w:numPr>
    </w:pPr>
  </w:style>
  <w:style w:type="paragraph" w:customStyle="1" w:styleId="Styl1">
    <w:name w:val="Styl1"/>
    <w:basedOn w:val="Normln"/>
    <w:qFormat/>
    <w:rsid w:val="00F20885"/>
    <w:pPr>
      <w:numPr>
        <w:numId w:val="9"/>
      </w:numPr>
      <w:tabs>
        <w:tab w:val="left" w:pos="284"/>
      </w:tabs>
      <w:ind w:left="284" w:hanging="284"/>
    </w:pPr>
  </w:style>
  <w:style w:type="paragraph" w:customStyle="1" w:styleId="slovni1">
    <w:name w:val="Číslováni 1"/>
    <w:aliases w:val="0,za 12"/>
    <w:basedOn w:val="Normln"/>
    <w:next w:val="Normln"/>
    <w:qFormat/>
    <w:rsid w:val="00A27C04"/>
    <w:pPr>
      <w:spacing w:after="240"/>
    </w:pPr>
  </w:style>
  <w:style w:type="paragraph" w:customStyle="1" w:styleId="Stylcislovani1ped24bZa12b">
    <w:name w:val="Styl cislovani 1 + před 24 b.Za:  12 b."/>
    <w:basedOn w:val="cislovani1"/>
    <w:autoRedefine/>
    <w:rsid w:val="00455936"/>
    <w:pPr>
      <w:spacing w:after="240"/>
    </w:pPr>
    <w:rPr>
      <w:bCs/>
      <w:szCs w:val="20"/>
    </w:rPr>
  </w:style>
  <w:style w:type="paragraph" w:customStyle="1" w:styleId="-odrazky">
    <w:name w:val="- odrazky"/>
    <w:basedOn w:val="odrazky"/>
    <w:qFormat/>
    <w:rsid w:val="004D61C3"/>
    <w:pPr>
      <w:numPr>
        <w:numId w:val="10"/>
      </w:numPr>
      <w:ind w:left="284" w:hanging="284"/>
    </w:pPr>
  </w:style>
  <w:style w:type="paragraph" w:customStyle="1" w:styleId="cislovani">
    <w:name w:val="cislovani"/>
    <w:basedOn w:val="Normln"/>
    <w:qFormat/>
    <w:rsid w:val="00A71D9D"/>
    <w:pPr>
      <w:numPr>
        <w:numId w:val="11"/>
      </w:numPr>
      <w:spacing w:after="120"/>
    </w:pPr>
  </w:style>
  <w:style w:type="paragraph" w:styleId="Textbubliny">
    <w:name w:val="Balloon Text"/>
    <w:basedOn w:val="Normln"/>
    <w:link w:val="TextbublinyChar"/>
    <w:rsid w:val="00CF178B"/>
    <w:pPr>
      <w:spacing w:line="240" w:lineRule="auto"/>
    </w:pPr>
    <w:rPr>
      <w:rFonts w:ascii="Tahoma" w:hAnsi="Tahoma" w:cs="Tahoma"/>
      <w:sz w:val="16"/>
      <w:szCs w:val="16"/>
    </w:rPr>
  </w:style>
  <w:style w:type="character" w:customStyle="1" w:styleId="TextbublinyChar">
    <w:name w:val="Text bubliny Char"/>
    <w:link w:val="Textbubliny"/>
    <w:rsid w:val="00CF178B"/>
    <w:rPr>
      <w:rFonts w:ascii="Tahoma" w:hAnsi="Tahoma" w:cs="Tahoma"/>
      <w:sz w:val="16"/>
      <w:szCs w:val="16"/>
    </w:rPr>
  </w:style>
  <w:style w:type="paragraph" w:customStyle="1" w:styleId="StylDolevaVlevo0cmPedsazen9cmZeno02b">
    <w:name w:val="Styl Doleva Vlevo:  0 cm Předsazení:  9 cm Zúžené o  02 b."/>
    <w:basedOn w:val="Normln"/>
    <w:rsid w:val="005524A3"/>
    <w:pPr>
      <w:tabs>
        <w:tab w:val="left" w:pos="5103"/>
      </w:tabs>
      <w:jc w:val="left"/>
    </w:pPr>
    <w:rPr>
      <w:spacing w:val="-4"/>
      <w:szCs w:val="20"/>
    </w:rPr>
  </w:style>
  <w:style w:type="paragraph" w:customStyle="1" w:styleId="Podpis-tabulator9">
    <w:name w:val="Podpis - tabulator 9"/>
    <w:basedOn w:val="Normln"/>
    <w:next w:val="Normln"/>
    <w:rsid w:val="005524A3"/>
    <w:pPr>
      <w:tabs>
        <w:tab w:val="left" w:pos="5103"/>
      </w:tabs>
      <w:jc w:val="left"/>
    </w:pPr>
  </w:style>
  <w:style w:type="paragraph" w:customStyle="1" w:styleId="Prilohy">
    <w:name w:val="Prilohy"/>
    <w:basedOn w:val="Normln"/>
    <w:qFormat/>
    <w:rsid w:val="00CA1CE4"/>
    <w:pPr>
      <w:tabs>
        <w:tab w:val="left" w:pos="851"/>
      </w:tabs>
      <w:jc w:val="left"/>
    </w:pPr>
  </w:style>
  <w:style w:type="paragraph" w:customStyle="1" w:styleId="Normln1">
    <w:name w:val="Normální1"/>
    <w:aliases w:val="za 6 b."/>
    <w:basedOn w:val="Normln"/>
    <w:qFormat/>
    <w:rsid w:val="00A71D9D"/>
    <w:pPr>
      <w:spacing w:after="60"/>
    </w:pPr>
  </w:style>
  <w:style w:type="paragraph" w:customStyle="1" w:styleId="Stylprovnnad16b">
    <w:name w:val="Styl párování nad 16 b."/>
    <w:basedOn w:val="Normln"/>
    <w:rsid w:val="00E11279"/>
    <w:rPr>
      <w:kern w:val="32"/>
    </w:rPr>
  </w:style>
  <w:style w:type="paragraph" w:styleId="Odstavecseseznamem">
    <w:name w:val="List Paragraph"/>
    <w:basedOn w:val="Normln"/>
    <w:uiPriority w:val="34"/>
    <w:qFormat/>
    <w:rsid w:val="00E11279"/>
    <w:pPr>
      <w:ind w:left="720"/>
      <w:contextualSpacing/>
    </w:pPr>
  </w:style>
  <w:style w:type="character" w:styleId="Hypertextovodkaz">
    <w:name w:val="Hyperlink"/>
    <w:rsid w:val="00E12B73"/>
    <w:rPr>
      <w:color w:val="0000FF"/>
      <w:u w:val="single"/>
    </w:rPr>
  </w:style>
  <w:style w:type="paragraph" w:customStyle="1" w:styleId="Default">
    <w:name w:val="Default"/>
    <w:rsid w:val="00656A8D"/>
    <w:pPr>
      <w:autoSpaceDE w:val="0"/>
      <w:autoSpaceDN w:val="0"/>
      <w:adjustRightInd w:val="0"/>
    </w:pPr>
    <w:rPr>
      <w:color w:val="000000"/>
      <w:sz w:val="24"/>
      <w:szCs w:val="24"/>
    </w:rPr>
  </w:style>
  <w:style w:type="paragraph" w:customStyle="1" w:styleId="odrazkynormalni3uroven">
    <w:name w:val="odrazky_normalni 3.uroven"/>
    <w:basedOn w:val="odrazkynormalni2uroven"/>
    <w:rsid w:val="00BE7D7E"/>
  </w:style>
  <w:style w:type="paragraph" w:customStyle="1" w:styleId="Cislovani10">
    <w:name w:val="Cislovani 1"/>
    <w:basedOn w:val="Normln"/>
    <w:next w:val="Normln"/>
    <w:rsid w:val="00BE7D7E"/>
    <w:pPr>
      <w:keepNext/>
      <w:tabs>
        <w:tab w:val="num" w:pos="851"/>
      </w:tabs>
      <w:spacing w:before="480" w:after="120"/>
      <w:ind w:left="851" w:hanging="851"/>
    </w:pPr>
    <w:rPr>
      <w:b/>
      <w:caps/>
      <w:sz w:val="24"/>
      <w:szCs w:val="20"/>
    </w:rPr>
  </w:style>
  <w:style w:type="paragraph" w:customStyle="1" w:styleId="odrazkynormalni2uroven">
    <w:name w:val="odrazky_normalni 2.uroven"/>
    <w:basedOn w:val="Normln"/>
    <w:locked/>
    <w:rsid w:val="00BE7D7E"/>
    <w:pPr>
      <w:tabs>
        <w:tab w:val="num" w:pos="1134"/>
      </w:tabs>
      <w:ind w:left="1134" w:hanging="283"/>
    </w:pPr>
    <w:rPr>
      <w:szCs w:val="20"/>
    </w:rPr>
  </w:style>
  <w:style w:type="paragraph" w:customStyle="1" w:styleId="Cislovani5">
    <w:name w:val="Cislovani 5"/>
    <w:basedOn w:val="Cislovani4"/>
    <w:rsid w:val="00BE7D7E"/>
    <w:pPr>
      <w:numPr>
        <w:ilvl w:val="0"/>
        <w:numId w:val="0"/>
      </w:numPr>
      <w:tabs>
        <w:tab w:val="num" w:pos="851"/>
      </w:tabs>
      <w:spacing w:before="240" w:after="120"/>
      <w:ind w:left="851" w:hanging="851"/>
    </w:pPr>
    <w:rPr>
      <w:i/>
      <w:szCs w:val="20"/>
    </w:rPr>
  </w:style>
  <w:style w:type="character" w:customStyle="1" w:styleId="ZpatChar">
    <w:name w:val="Zápatí Char"/>
    <w:link w:val="Zpat"/>
    <w:uiPriority w:val="99"/>
    <w:rsid w:val="00CB7850"/>
    <w:rPr>
      <w:rFonts w:ascii="JohnSans Text Pro" w:hAnsi="JohnSans Text Pro"/>
      <w:sz w:val="16"/>
      <w:szCs w:val="24"/>
    </w:rPr>
  </w:style>
  <w:style w:type="paragraph" w:customStyle="1" w:styleId="lnek">
    <w:name w:val="‰l‡nek"/>
    <w:basedOn w:val="Normln"/>
    <w:rsid w:val="0005424E"/>
    <w:pPr>
      <w:spacing w:before="65" w:after="170" w:line="220" w:lineRule="exact"/>
      <w:jc w:val="center"/>
    </w:pPr>
    <w:rPr>
      <w:rFonts w:ascii="Book Antiqua" w:hAnsi="Book Antiqua"/>
      <w:b/>
      <w:color w:val="000000"/>
      <w:szCs w:val="20"/>
      <w:lang w:val="en-US"/>
    </w:rPr>
  </w:style>
  <w:style w:type="paragraph" w:customStyle="1" w:styleId="Nzevlnku">
    <w:name w:val="N‡zev ‹l‡nku"/>
    <w:basedOn w:val="Normln"/>
    <w:rsid w:val="0005424E"/>
    <w:pPr>
      <w:spacing w:line="220" w:lineRule="exact"/>
      <w:jc w:val="center"/>
    </w:pPr>
    <w:rPr>
      <w:rFonts w:ascii="Book Antiqua" w:hAnsi="Book Antiqua"/>
      <w:b/>
      <w:color w:val="000000"/>
      <w:sz w:val="18"/>
      <w:szCs w:val="20"/>
      <w:lang w:val="en-US"/>
    </w:rPr>
  </w:style>
  <w:style w:type="character" w:styleId="Odkaznakoment">
    <w:name w:val="annotation reference"/>
    <w:rsid w:val="00F6249C"/>
    <w:rPr>
      <w:sz w:val="16"/>
      <w:szCs w:val="16"/>
    </w:rPr>
  </w:style>
  <w:style w:type="paragraph" w:styleId="Textkomente">
    <w:name w:val="annotation text"/>
    <w:basedOn w:val="Normln"/>
    <w:link w:val="TextkomenteChar"/>
    <w:uiPriority w:val="99"/>
    <w:rsid w:val="00F6249C"/>
    <w:rPr>
      <w:szCs w:val="20"/>
    </w:rPr>
  </w:style>
  <w:style w:type="character" w:customStyle="1" w:styleId="TextkomenteChar">
    <w:name w:val="Text komentáře Char"/>
    <w:link w:val="Textkomente"/>
    <w:uiPriority w:val="99"/>
    <w:rsid w:val="00F6249C"/>
    <w:rPr>
      <w:rFonts w:ascii="JohnSans Text Pro" w:hAnsi="JohnSans Text Pro"/>
    </w:rPr>
  </w:style>
  <w:style w:type="paragraph" w:styleId="Pedmtkomente">
    <w:name w:val="annotation subject"/>
    <w:basedOn w:val="Textkomente"/>
    <w:next w:val="Textkomente"/>
    <w:link w:val="PedmtkomenteChar"/>
    <w:rsid w:val="00F6249C"/>
    <w:rPr>
      <w:b/>
      <w:bCs/>
    </w:rPr>
  </w:style>
  <w:style w:type="character" w:customStyle="1" w:styleId="PedmtkomenteChar">
    <w:name w:val="Předmět komentáře Char"/>
    <w:link w:val="Pedmtkomente"/>
    <w:rsid w:val="00F6249C"/>
    <w:rPr>
      <w:rFonts w:ascii="JohnSans Text Pro" w:hAnsi="JohnSans Text Pro"/>
      <w:b/>
      <w:bCs/>
    </w:rPr>
  </w:style>
  <w:style w:type="paragraph" w:styleId="Normlnweb">
    <w:name w:val="Normal (Web)"/>
    <w:basedOn w:val="Normln"/>
    <w:uiPriority w:val="99"/>
    <w:unhideWhenUsed/>
    <w:rsid w:val="008E32C6"/>
    <w:pPr>
      <w:spacing w:before="100" w:beforeAutospacing="1" w:after="100" w:afterAutospacing="1" w:line="240" w:lineRule="auto"/>
      <w:jc w:val="left"/>
    </w:pPr>
    <w:rPr>
      <w:rFonts w:ascii="Times New Roman" w:hAnsi="Times New Roman"/>
      <w:sz w:val="24"/>
    </w:rPr>
  </w:style>
  <w:style w:type="paragraph" w:styleId="Nzev">
    <w:name w:val="Title"/>
    <w:basedOn w:val="Normln"/>
    <w:next w:val="Normln"/>
    <w:link w:val="NzevChar"/>
    <w:qFormat/>
    <w:rsid w:val="00790C85"/>
    <w:pPr>
      <w:spacing w:before="600" w:after="360" w:line="240" w:lineRule="auto"/>
      <w:jc w:val="left"/>
    </w:pPr>
    <w:rPr>
      <w:rFonts w:ascii="Segoe UI" w:eastAsiaTheme="majorEastAsia" w:hAnsi="Segoe UI" w:cstheme="majorBidi"/>
      <w:caps/>
      <w:color w:val="73767D"/>
      <w:sz w:val="36"/>
      <w:szCs w:val="52"/>
    </w:rPr>
  </w:style>
  <w:style w:type="character" w:customStyle="1" w:styleId="NzevChar">
    <w:name w:val="Název Char"/>
    <w:basedOn w:val="Standardnpsmoodstavce"/>
    <w:link w:val="Nzev"/>
    <w:rsid w:val="00790C85"/>
    <w:rPr>
      <w:rFonts w:ascii="Segoe UI" w:eastAsiaTheme="majorEastAsia" w:hAnsi="Segoe UI" w:cstheme="majorBidi"/>
      <w:caps/>
      <w:color w:val="73767D"/>
      <w:sz w:val="36"/>
      <w:szCs w:val="52"/>
    </w:rPr>
  </w:style>
  <w:style w:type="character" w:customStyle="1" w:styleId="rove3Char">
    <w:name w:val="úroveň 3 Char"/>
    <w:basedOn w:val="Standardnpsmoodstavce"/>
    <w:link w:val="rove3"/>
    <w:locked/>
    <w:rsid w:val="00255857"/>
    <w:rPr>
      <w:rFonts w:ascii="Segoe UI" w:hAnsi="Segoe UI" w:cs="Segoe UI"/>
    </w:rPr>
  </w:style>
  <w:style w:type="paragraph" w:customStyle="1" w:styleId="rove3">
    <w:name w:val="úroveň 3"/>
    <w:basedOn w:val="Normln"/>
    <w:link w:val="rove3Char"/>
    <w:qFormat/>
    <w:rsid w:val="00517FEC"/>
    <w:pPr>
      <w:spacing w:before="120" w:after="120" w:line="240" w:lineRule="auto"/>
      <w:ind w:left="1214" w:hanging="504"/>
    </w:pPr>
    <w:rPr>
      <w:rFonts w:ascii="Segoe UI" w:hAnsi="Segoe UI" w:cs="Segoe UI"/>
      <w:szCs w:val="20"/>
    </w:rPr>
  </w:style>
  <w:style w:type="paragraph" w:styleId="Revize">
    <w:name w:val="Revision"/>
    <w:hidden/>
    <w:uiPriority w:val="99"/>
    <w:semiHidden/>
    <w:rsid w:val="00EA7E1C"/>
    <w:rPr>
      <w:rFonts w:ascii="JohnSans Text Pro" w:hAnsi="JohnSans Text Pro"/>
      <w:szCs w:val="24"/>
    </w:rPr>
  </w:style>
  <w:style w:type="paragraph" w:customStyle="1" w:styleId="citace">
    <w:name w:val="citace"/>
    <w:basedOn w:val="Normlnweb"/>
    <w:link w:val="citaceChar"/>
    <w:qFormat/>
    <w:rsid w:val="00550335"/>
    <w:pPr>
      <w:spacing w:before="120" w:beforeAutospacing="0" w:after="120" w:afterAutospacing="0" w:line="264" w:lineRule="auto"/>
      <w:ind w:left="567"/>
      <w:jc w:val="both"/>
    </w:pPr>
    <w:rPr>
      <w:rFonts w:ascii="Segoe UI" w:eastAsiaTheme="minorHAnsi" w:hAnsi="Segoe UI"/>
      <w:i/>
      <w:color w:val="73767D"/>
      <w:sz w:val="20"/>
      <w:szCs w:val="22"/>
    </w:rPr>
  </w:style>
  <w:style w:type="paragraph" w:customStyle="1" w:styleId="odrka">
    <w:name w:val="odrážka"/>
    <w:basedOn w:val="Normlnweb"/>
    <w:rsid w:val="00550335"/>
    <w:pPr>
      <w:numPr>
        <w:numId w:val="61"/>
      </w:numPr>
      <w:spacing w:before="0" w:beforeAutospacing="0" w:after="0" w:afterAutospacing="0"/>
      <w:jc w:val="both"/>
    </w:pPr>
    <w:rPr>
      <w:rFonts w:ascii="Calibri" w:eastAsiaTheme="minorHAnsi" w:hAnsi="Calibri"/>
      <w:color w:val="000000"/>
      <w:sz w:val="22"/>
      <w:szCs w:val="22"/>
    </w:rPr>
  </w:style>
  <w:style w:type="character" w:customStyle="1" w:styleId="citaceChar">
    <w:name w:val="citace Char"/>
    <w:basedOn w:val="Standardnpsmoodstavce"/>
    <w:link w:val="citace"/>
    <w:rsid w:val="00550335"/>
    <w:rPr>
      <w:rFonts w:ascii="Segoe UI" w:eastAsiaTheme="minorHAnsi" w:hAnsi="Segoe UI"/>
      <w:i/>
      <w:color w:val="73767D"/>
      <w:szCs w:val="22"/>
    </w:rPr>
  </w:style>
  <w:style w:type="character" w:customStyle="1" w:styleId="ZhlavChar">
    <w:name w:val="Záhlaví Char"/>
    <w:basedOn w:val="Standardnpsmoodstavce"/>
    <w:link w:val="Zhlav"/>
    <w:uiPriority w:val="99"/>
    <w:rsid w:val="00550335"/>
    <w:rPr>
      <w:rFonts w:ascii="JohnSans Text Pro" w:hAnsi="JohnSans Text Pro"/>
      <w:szCs w:val="24"/>
    </w:rPr>
  </w:style>
  <w:style w:type="paragraph" w:customStyle="1" w:styleId="Tuntext">
    <w:name w:val="Tučný text"/>
    <w:basedOn w:val="Normln"/>
    <w:qFormat/>
    <w:rsid w:val="00550335"/>
    <w:pPr>
      <w:spacing w:before="600" w:after="120" w:line="276" w:lineRule="auto"/>
    </w:pPr>
    <w:rPr>
      <w:rFonts w:ascii="Segoe UI" w:hAnsi="Segoe UI"/>
      <w:b/>
      <w:szCs w:val="20"/>
    </w:rPr>
  </w:style>
  <w:style w:type="paragraph" w:customStyle="1" w:styleId="rove1">
    <w:name w:val="úroveň 1"/>
    <w:basedOn w:val="cislovani1"/>
    <w:qFormat/>
    <w:rsid w:val="00D9746E"/>
    <w:pPr>
      <w:numPr>
        <w:numId w:val="0"/>
      </w:numPr>
      <w:spacing w:before="360" w:line="264" w:lineRule="auto"/>
      <w:ind w:left="360" w:hanging="360"/>
    </w:pPr>
    <w:rPr>
      <w:rFonts w:ascii="Segoe UI" w:hAnsi="Segoe UI" w:cs="Segoe UI"/>
      <w:sz w:val="20"/>
    </w:rPr>
  </w:style>
  <w:style w:type="paragraph" w:customStyle="1" w:styleId="rove2">
    <w:name w:val="úroveň 2"/>
    <w:basedOn w:val="Normln"/>
    <w:qFormat/>
    <w:rsid w:val="00D9746E"/>
    <w:pPr>
      <w:widowControl w:val="0"/>
      <w:spacing w:after="120" w:line="240" w:lineRule="auto"/>
      <w:ind w:left="432" w:hanging="432"/>
    </w:pPr>
    <w:rPr>
      <w:rFonts w:ascii="Segoe UI" w:hAnsi="Segoe UI" w:cs="Segoe UI"/>
      <w:b/>
      <w:szCs w:val="20"/>
    </w:rPr>
  </w:style>
  <w:style w:type="paragraph" w:customStyle="1" w:styleId="Nadpis2-ploha">
    <w:name w:val="Nadpis 2-příloha"/>
    <w:basedOn w:val="Nadpis2"/>
    <w:rsid w:val="00C02E80"/>
    <w:pPr>
      <w:tabs>
        <w:tab w:val="num" w:pos="1492"/>
      </w:tabs>
      <w:spacing w:after="120" w:line="240" w:lineRule="auto"/>
      <w:ind w:left="1492" w:hanging="360"/>
      <w:jc w:val="both"/>
    </w:pPr>
    <w:rPr>
      <w:rFonts w:ascii="Times New Roman" w:hAnsi="Times New Roman" w:cs="Times New Roman"/>
      <w:bCs w:val="0"/>
      <w:iCs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7556">
      <w:bodyDiv w:val="1"/>
      <w:marLeft w:val="0"/>
      <w:marRight w:val="0"/>
      <w:marTop w:val="0"/>
      <w:marBottom w:val="0"/>
      <w:divBdr>
        <w:top w:val="none" w:sz="0" w:space="0" w:color="auto"/>
        <w:left w:val="none" w:sz="0" w:space="0" w:color="auto"/>
        <w:bottom w:val="none" w:sz="0" w:space="0" w:color="auto"/>
        <w:right w:val="none" w:sz="0" w:space="0" w:color="auto"/>
      </w:divBdr>
    </w:div>
    <w:div w:id="112288323">
      <w:bodyDiv w:val="1"/>
      <w:marLeft w:val="0"/>
      <w:marRight w:val="0"/>
      <w:marTop w:val="0"/>
      <w:marBottom w:val="0"/>
      <w:divBdr>
        <w:top w:val="none" w:sz="0" w:space="0" w:color="auto"/>
        <w:left w:val="none" w:sz="0" w:space="0" w:color="auto"/>
        <w:bottom w:val="none" w:sz="0" w:space="0" w:color="auto"/>
        <w:right w:val="none" w:sz="0" w:space="0" w:color="auto"/>
      </w:divBdr>
    </w:div>
    <w:div w:id="177044846">
      <w:bodyDiv w:val="1"/>
      <w:marLeft w:val="0"/>
      <w:marRight w:val="0"/>
      <w:marTop w:val="0"/>
      <w:marBottom w:val="0"/>
      <w:divBdr>
        <w:top w:val="none" w:sz="0" w:space="0" w:color="auto"/>
        <w:left w:val="none" w:sz="0" w:space="0" w:color="auto"/>
        <w:bottom w:val="none" w:sz="0" w:space="0" w:color="auto"/>
        <w:right w:val="none" w:sz="0" w:space="0" w:color="auto"/>
      </w:divBdr>
    </w:div>
    <w:div w:id="279386844">
      <w:bodyDiv w:val="1"/>
      <w:marLeft w:val="0"/>
      <w:marRight w:val="0"/>
      <w:marTop w:val="0"/>
      <w:marBottom w:val="0"/>
      <w:divBdr>
        <w:top w:val="none" w:sz="0" w:space="0" w:color="auto"/>
        <w:left w:val="none" w:sz="0" w:space="0" w:color="auto"/>
        <w:bottom w:val="none" w:sz="0" w:space="0" w:color="auto"/>
        <w:right w:val="none" w:sz="0" w:space="0" w:color="auto"/>
      </w:divBdr>
    </w:div>
    <w:div w:id="316687998">
      <w:bodyDiv w:val="1"/>
      <w:marLeft w:val="0"/>
      <w:marRight w:val="0"/>
      <w:marTop w:val="0"/>
      <w:marBottom w:val="0"/>
      <w:divBdr>
        <w:top w:val="none" w:sz="0" w:space="0" w:color="auto"/>
        <w:left w:val="none" w:sz="0" w:space="0" w:color="auto"/>
        <w:bottom w:val="none" w:sz="0" w:space="0" w:color="auto"/>
        <w:right w:val="none" w:sz="0" w:space="0" w:color="auto"/>
      </w:divBdr>
    </w:div>
    <w:div w:id="627978653">
      <w:bodyDiv w:val="1"/>
      <w:marLeft w:val="0"/>
      <w:marRight w:val="0"/>
      <w:marTop w:val="0"/>
      <w:marBottom w:val="0"/>
      <w:divBdr>
        <w:top w:val="none" w:sz="0" w:space="0" w:color="auto"/>
        <w:left w:val="none" w:sz="0" w:space="0" w:color="auto"/>
        <w:bottom w:val="none" w:sz="0" w:space="0" w:color="auto"/>
        <w:right w:val="none" w:sz="0" w:space="0" w:color="auto"/>
      </w:divBdr>
    </w:div>
    <w:div w:id="843786422">
      <w:bodyDiv w:val="1"/>
      <w:marLeft w:val="0"/>
      <w:marRight w:val="0"/>
      <w:marTop w:val="0"/>
      <w:marBottom w:val="0"/>
      <w:divBdr>
        <w:top w:val="none" w:sz="0" w:space="0" w:color="auto"/>
        <w:left w:val="none" w:sz="0" w:space="0" w:color="auto"/>
        <w:bottom w:val="none" w:sz="0" w:space="0" w:color="auto"/>
        <w:right w:val="none" w:sz="0" w:space="0" w:color="auto"/>
      </w:divBdr>
    </w:div>
    <w:div w:id="1117407847">
      <w:bodyDiv w:val="1"/>
      <w:marLeft w:val="0"/>
      <w:marRight w:val="0"/>
      <w:marTop w:val="0"/>
      <w:marBottom w:val="0"/>
      <w:divBdr>
        <w:top w:val="none" w:sz="0" w:space="0" w:color="auto"/>
        <w:left w:val="none" w:sz="0" w:space="0" w:color="auto"/>
        <w:bottom w:val="none" w:sz="0" w:space="0" w:color="auto"/>
        <w:right w:val="none" w:sz="0" w:space="0" w:color="auto"/>
      </w:divBdr>
      <w:divsChild>
        <w:div w:id="1351686918">
          <w:marLeft w:val="0"/>
          <w:marRight w:val="0"/>
          <w:marTop w:val="0"/>
          <w:marBottom w:val="0"/>
          <w:divBdr>
            <w:top w:val="none" w:sz="0" w:space="0" w:color="auto"/>
            <w:left w:val="none" w:sz="0" w:space="0" w:color="auto"/>
            <w:bottom w:val="none" w:sz="0" w:space="0" w:color="auto"/>
            <w:right w:val="none" w:sz="0" w:space="0" w:color="auto"/>
          </w:divBdr>
          <w:divsChild>
            <w:div w:id="763303983">
              <w:marLeft w:val="0"/>
              <w:marRight w:val="0"/>
              <w:marTop w:val="0"/>
              <w:marBottom w:val="0"/>
              <w:divBdr>
                <w:top w:val="none" w:sz="0" w:space="0" w:color="auto"/>
                <w:left w:val="none" w:sz="0" w:space="0" w:color="auto"/>
                <w:bottom w:val="none" w:sz="0" w:space="0" w:color="auto"/>
                <w:right w:val="none" w:sz="0" w:space="0" w:color="auto"/>
              </w:divBdr>
              <w:divsChild>
                <w:div w:id="1046952148">
                  <w:marLeft w:val="0"/>
                  <w:marRight w:val="0"/>
                  <w:marTop w:val="0"/>
                  <w:marBottom w:val="0"/>
                  <w:divBdr>
                    <w:top w:val="none" w:sz="0" w:space="0" w:color="auto"/>
                    <w:left w:val="none" w:sz="0" w:space="0" w:color="auto"/>
                    <w:bottom w:val="none" w:sz="0" w:space="0" w:color="auto"/>
                    <w:right w:val="none" w:sz="0" w:space="0" w:color="auto"/>
                  </w:divBdr>
                  <w:divsChild>
                    <w:div w:id="664288986">
                      <w:marLeft w:val="0"/>
                      <w:marRight w:val="0"/>
                      <w:marTop w:val="0"/>
                      <w:marBottom w:val="0"/>
                      <w:divBdr>
                        <w:top w:val="none" w:sz="0" w:space="0" w:color="auto"/>
                        <w:left w:val="none" w:sz="0" w:space="0" w:color="auto"/>
                        <w:bottom w:val="none" w:sz="0" w:space="0" w:color="auto"/>
                        <w:right w:val="none" w:sz="0" w:space="0" w:color="auto"/>
                      </w:divBdr>
                      <w:divsChild>
                        <w:div w:id="2103649537">
                          <w:marLeft w:val="0"/>
                          <w:marRight w:val="0"/>
                          <w:marTop w:val="0"/>
                          <w:marBottom w:val="0"/>
                          <w:divBdr>
                            <w:top w:val="none" w:sz="0" w:space="0" w:color="auto"/>
                            <w:left w:val="none" w:sz="0" w:space="0" w:color="auto"/>
                            <w:bottom w:val="none" w:sz="0" w:space="0" w:color="auto"/>
                            <w:right w:val="none" w:sz="0" w:space="0" w:color="auto"/>
                          </w:divBdr>
                          <w:divsChild>
                            <w:div w:id="5101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801701">
      <w:bodyDiv w:val="1"/>
      <w:marLeft w:val="0"/>
      <w:marRight w:val="0"/>
      <w:marTop w:val="0"/>
      <w:marBottom w:val="0"/>
      <w:divBdr>
        <w:top w:val="none" w:sz="0" w:space="0" w:color="auto"/>
        <w:left w:val="none" w:sz="0" w:space="0" w:color="auto"/>
        <w:bottom w:val="none" w:sz="0" w:space="0" w:color="auto"/>
        <w:right w:val="none" w:sz="0" w:space="0" w:color="auto"/>
      </w:divBdr>
    </w:div>
    <w:div w:id="1377706495">
      <w:bodyDiv w:val="1"/>
      <w:marLeft w:val="0"/>
      <w:marRight w:val="0"/>
      <w:marTop w:val="0"/>
      <w:marBottom w:val="0"/>
      <w:divBdr>
        <w:top w:val="none" w:sz="0" w:space="0" w:color="auto"/>
        <w:left w:val="none" w:sz="0" w:space="0" w:color="auto"/>
        <w:bottom w:val="none" w:sz="0" w:space="0" w:color="auto"/>
        <w:right w:val="none" w:sz="0" w:space="0" w:color="auto"/>
      </w:divBdr>
    </w:div>
    <w:div w:id="1400322621">
      <w:bodyDiv w:val="1"/>
      <w:marLeft w:val="0"/>
      <w:marRight w:val="0"/>
      <w:marTop w:val="0"/>
      <w:marBottom w:val="0"/>
      <w:divBdr>
        <w:top w:val="none" w:sz="0" w:space="0" w:color="auto"/>
        <w:left w:val="none" w:sz="0" w:space="0" w:color="auto"/>
        <w:bottom w:val="none" w:sz="0" w:space="0" w:color="auto"/>
        <w:right w:val="none" w:sz="0" w:space="0" w:color="auto"/>
      </w:divBdr>
    </w:div>
    <w:div w:id="1539586821">
      <w:bodyDiv w:val="1"/>
      <w:marLeft w:val="0"/>
      <w:marRight w:val="0"/>
      <w:marTop w:val="0"/>
      <w:marBottom w:val="0"/>
      <w:divBdr>
        <w:top w:val="none" w:sz="0" w:space="0" w:color="auto"/>
        <w:left w:val="none" w:sz="0" w:space="0" w:color="auto"/>
        <w:bottom w:val="none" w:sz="0" w:space="0" w:color="auto"/>
        <w:right w:val="none" w:sz="0" w:space="0" w:color="auto"/>
      </w:divBdr>
    </w:div>
    <w:div w:id="2016376882">
      <w:bodyDiv w:val="1"/>
      <w:marLeft w:val="0"/>
      <w:marRight w:val="0"/>
      <w:marTop w:val="0"/>
      <w:marBottom w:val="0"/>
      <w:divBdr>
        <w:top w:val="none" w:sz="0" w:space="0" w:color="auto"/>
        <w:left w:val="none" w:sz="0" w:space="0" w:color="auto"/>
        <w:bottom w:val="none" w:sz="0" w:space="0" w:color="auto"/>
        <w:right w:val="none" w:sz="0" w:space="0" w:color="auto"/>
      </w:divBdr>
    </w:div>
    <w:div w:id="20397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sfzp.cz/sekce/878/dokument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5A7C-F011-4088-B8C6-A33F0F67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5950</Words>
  <Characters>35106</Characters>
  <Application>Microsoft Office Word</Application>
  <DocSecurity>0</DocSecurity>
  <Lines>292</Lines>
  <Paragraphs>81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PC</vt:lpstr>
      <vt:lpstr>Smlouva o PC</vt:lpstr>
    </vt:vector>
  </TitlesOfParts>
  <Company>SFZP</Company>
  <LinksUpToDate>false</LinksUpToDate>
  <CharactersWithSpaces>40975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PC</dc:title>
  <dc:creator>Preferred Customer</dc:creator>
  <cp:lastModifiedBy>Smilek Ondrej</cp:lastModifiedBy>
  <cp:revision>2</cp:revision>
  <cp:lastPrinted>2017-06-14T12:20:00Z</cp:lastPrinted>
  <dcterms:created xsi:type="dcterms:W3CDTF">2017-06-30T16:36:00Z</dcterms:created>
  <dcterms:modified xsi:type="dcterms:W3CDTF">2017-06-30T16:36:00Z</dcterms:modified>
</cp:coreProperties>
</file>