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98"/>
        <w:gridCol w:w="93"/>
        <w:gridCol w:w="245"/>
        <w:gridCol w:w="233"/>
        <w:gridCol w:w="92"/>
        <w:gridCol w:w="250"/>
        <w:gridCol w:w="250"/>
        <w:gridCol w:w="240"/>
        <w:gridCol w:w="240"/>
        <w:gridCol w:w="240"/>
        <w:gridCol w:w="228"/>
        <w:gridCol w:w="12"/>
        <w:gridCol w:w="255"/>
        <w:gridCol w:w="255"/>
        <w:gridCol w:w="255"/>
        <w:gridCol w:w="255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54"/>
        <w:gridCol w:w="86"/>
        <w:gridCol w:w="240"/>
        <w:gridCol w:w="240"/>
        <w:gridCol w:w="114"/>
        <w:gridCol w:w="126"/>
        <w:gridCol w:w="300"/>
        <w:gridCol w:w="834"/>
        <w:gridCol w:w="1420"/>
        <w:gridCol w:w="606"/>
        <w:gridCol w:w="220"/>
        <w:gridCol w:w="220"/>
        <w:gridCol w:w="760"/>
        <w:gridCol w:w="214"/>
        <w:gridCol w:w="86"/>
        <w:gridCol w:w="1200"/>
        <w:gridCol w:w="680"/>
        <w:gridCol w:w="380"/>
      </w:tblGrid>
      <w:tr w:rsidR="00CB2D9E" w:rsidRPr="00CB2D9E" w:rsidTr="00CB2D9E">
        <w:trPr>
          <w:trHeight w:val="49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KNO2023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7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VÝMĚNA OKEN A REKONSTRUKCE KANCELÁŘE - SOU CHKT KOSTELEC N. 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36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5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36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36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33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B2D9E" w:rsidRPr="00CB2D9E" w:rsidTr="00CB2D9E">
        <w:trPr>
          <w:trHeight w:val="51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187 836,27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5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187 836,27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39 445,62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51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227 281,89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8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5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5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5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2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trHeight w:val="499"/>
        </w:trPr>
        <w:tc>
          <w:tcPr>
            <w:tcW w:w="81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KNO2023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739"/>
        </w:trPr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VÝMĚNA OKEN A REKONSTRUKCE KANCELÁŘE - SOU CHKT KOSTELEC N. 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240"/>
        </w:trPr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304"/>
        </w:trPr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trHeight w:val="304"/>
        </w:trPr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trHeight w:val="21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585"/>
        </w:trPr>
        <w:tc>
          <w:tcPr>
            <w:tcW w:w="1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CB2D9E" w:rsidRPr="00CB2D9E" w:rsidTr="00CB2D9E">
        <w:trPr>
          <w:trHeight w:val="218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649"/>
        </w:trPr>
        <w:tc>
          <w:tcPr>
            <w:tcW w:w="26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187 836,27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227 281,89</w:t>
            </w:r>
          </w:p>
        </w:tc>
      </w:tr>
      <w:tr w:rsidR="00CB2D9E" w:rsidRPr="00CB2D9E" w:rsidTr="00CB2D9E">
        <w:trPr>
          <w:trHeight w:val="75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KNO2023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VÝMĚNA OKEN A REKONSTRUKCE KANCELÁŘE - SOU CHKT KOSTELEC N. O.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lang w:eastAsia="cs-CZ"/>
              </w:rPr>
              <w:t>187 836,27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lang w:eastAsia="cs-CZ"/>
              </w:rPr>
              <w:t>227 281,89</w:t>
            </w:r>
          </w:p>
        </w:tc>
      </w:tr>
      <w:tr w:rsidR="00CB2D9E" w:rsidRPr="00CB2D9E" w:rsidTr="00CB2D9E">
        <w:trPr>
          <w:trHeight w:val="60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trHeight w:val="139"/>
        </w:trPr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VÝMĚNA OKEN A REKONSTRUKCE KANCELÁŘE - SOU CHKT KOSTELEC N. 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14. 9. 2020</w:t>
            </w:r>
          </w:p>
        </w:tc>
      </w:tr>
      <w:tr w:rsidR="00CB2D9E" w:rsidRPr="00CB2D9E" w:rsidTr="00CB2D9E">
        <w:trPr>
          <w:gridAfter w:val="4"/>
          <w:wAfter w:w="2341" w:type="dxa"/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187 836,27</w:t>
            </w: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187 836,27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39 445,62</w:t>
            </w: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227 281,89</w:t>
            </w: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CB2D9E" w:rsidRPr="00CB2D9E" w:rsidTr="00CB2D9E">
        <w:trPr>
          <w:gridAfter w:val="4"/>
          <w:wAfter w:w="2341" w:type="dxa"/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VÝMĚNA OKEN A REKONSTRUKCE KANCELÁŘE - SOU CHKT KOSTELEC N. 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14. 9. 2020</w:t>
            </w: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gridAfter w:val="4"/>
          <w:wAfter w:w="2341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gridAfter w:val="4"/>
          <w:wAfter w:w="2341" w:type="dxa"/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CB2D9E" w:rsidRPr="00CB2D9E" w:rsidTr="00CB2D9E">
        <w:trPr>
          <w:gridAfter w:val="4"/>
          <w:wAfter w:w="2341" w:type="dxa"/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187 836,27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54 827,53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24 476,05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19 529,42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9 533,71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1 288,35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742 - Elektroinstalace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1 690,00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776 - Podlahy povlakové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12 892,46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783 - Dokončovací práce - nátěry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5 759,00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786 - Dokončovací práce - čalounické úpravy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1 230,00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107 437,28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1 948,80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99 241,54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6 246,94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B2D9E" w:rsidRPr="00CB2D9E" w:rsidTr="00CB2D9E">
        <w:trPr>
          <w:gridAfter w:val="4"/>
          <w:wAfter w:w="2341" w:type="dxa"/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lang w:eastAsia="cs-CZ"/>
              </w:rPr>
              <w:t>VÝMĚNA OKEN A REKONSTRUKCE KANCELÁŘE - SOU CHKT KOSTELEC N. 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14. 9. 2020</w:t>
            </w: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gridAfter w:val="4"/>
          <w:wAfter w:w="2341" w:type="dxa"/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2D9E" w:rsidRPr="00CB2D9E" w:rsidTr="00CB2D9E">
        <w:trPr>
          <w:gridAfter w:val="4"/>
          <w:wAfter w:w="2341" w:type="dxa"/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187 836,27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54 827,53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24 476,05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612321141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omítka štuková dvouvrstvá vnitřních stěn nanášená ručně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369,00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3 977,82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619315131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Vytažení vápenných fabionů, hran nebo koutů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281,00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9 441,60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619995001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Začištění omítek kolem oken, dveří, podlah nebo obkladů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225,00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10 080,00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622331101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Cementová omítka hrubá jednovrstvá nezatřená vnějších stěn nanášená ručně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353,00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448,31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622541031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Tenkovrstvá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silikonsilikátová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zrnitá omítka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3,0 mm včetně penetrace vnějších stěn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528,32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19 529,42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946111115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pojízdných věží trubkových/dílcových š do 0,9 m dl do </w:t>
            </w:r>
            <w:proofErr w:type="gram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 m v do</w:t>
            </w:r>
            <w:proofErr w:type="gram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5,5 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5 800,00</w:t>
            </w:r>
          </w:p>
        </w:tc>
      </w:tr>
      <w:tr w:rsidR="00CB2D9E" w:rsidRPr="00CB2D9E" w:rsidTr="00CB2D9E">
        <w:trPr>
          <w:gridAfter w:val="4"/>
          <w:wAfter w:w="2341" w:type="dxa"/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946111215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pojízdným věžím š do 0,9 m dl do 3,2 m v do 5,5 m za první a ZKD den použití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423,00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2 961,00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946111815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pojízdných věží trubkových/dílcových š do 0,9 m dl do </w:t>
            </w:r>
            <w:proofErr w:type="gram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 m v do</w:t>
            </w:r>
            <w:proofErr w:type="gram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5,5 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4 060,00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968062375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dřevěných rámů oken zdvojených včetně křídel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2 m2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4 132,00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985111111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Otlučení omítek stěn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239,00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2 576,42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9 533,71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997006519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suti na skládku ZKD 1 km přes 1 km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1,558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13,20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20,57</w:t>
            </w:r>
          </w:p>
        </w:tc>
      </w:tr>
      <w:tr w:rsidR="00CB2D9E" w:rsidRPr="00CB2D9E" w:rsidTr="00CB2D9E">
        <w:trPr>
          <w:gridAfter w:val="4"/>
          <w:wAfter w:w="2341" w:type="dxa"/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997013151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omezením mechanizace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803,00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1 251,07</w:t>
            </w:r>
          </w:p>
        </w:tc>
      </w:tr>
      <w:tr w:rsidR="00CB2D9E" w:rsidRPr="00CB2D9E" w:rsidTr="00CB2D9E">
        <w:trPr>
          <w:gridAfter w:val="4"/>
          <w:wAfter w:w="2341" w:type="dxa"/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z meziskládky na skládku do 1 km s naložením a se složením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643,45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997013831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směsného odpadu na skládce (skládkovné)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4 890,00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7 618,62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1 288,35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998017001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s omezením mechanizace pro </w:t>
            </w:r>
            <w:proofErr w:type="gram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1,227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1 288,35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Elektroinstalace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1 690,00</w:t>
            </w:r>
          </w:p>
        </w:tc>
      </w:tr>
      <w:tr w:rsidR="00CB2D9E" w:rsidRPr="00CB2D9E" w:rsidTr="00CB2D9E">
        <w:trPr>
          <w:gridAfter w:val="4"/>
          <w:wAfter w:w="2341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SLB1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a zpětná montáž slaboproudého vedení 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SLN1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 a montáž LED trubicových zářivek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840,00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Podlahy povlakové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12 892,46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776111116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zbytků lepidla z podkladu povlakových podlah broušením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48,80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719,80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776111311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Vysátí podkladu povlakových podlah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10,10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148,98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776201812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lepených povlakových podlah s podložkou ručně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1 770,00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776211111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textilních pásů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2 212,50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697510140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koberec zátěžový-vysoká zátěž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383,00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6 214,18</w:t>
            </w:r>
          </w:p>
        </w:tc>
      </w:tr>
      <w:tr w:rsidR="00CB2D9E" w:rsidRPr="00CB2D9E" w:rsidTr="00CB2D9E">
        <w:trPr>
          <w:gridAfter w:val="4"/>
          <w:wAfter w:w="2341" w:type="dxa"/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14,75*1,1 'Přepočtené koeficientem množství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776411111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obvodových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soklíků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80 mm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1 827,00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Dokončovací práce - nátěry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5 759,00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783806811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nátěrů z omítek oškrábáním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70,30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4 428,90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783822121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Tmelení prasklin šířky do 15 mm na omítkách disperzním tmelem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56,60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1 330,10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Dokončovací práce - čalounické úpravy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1 230,00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ČLN1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 a montáž vnitřních okenních rolet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1 230,00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107 437,28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1 948,80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764216400.1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Napojení stávajících parapetů na nová okna,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Pz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plech,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rš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224,00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1 948,80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99 241,54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766622132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plastových oken plochy přes 1 m2 </w:t>
            </w:r>
            <w:proofErr w:type="spellStart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otevíravých</w:t>
            </w:r>
            <w:proofErr w:type="spellEnd"/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2,5 m s rámem do zdiva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20,660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844,00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17 437,04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61140053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okno plastové </w:t>
            </w:r>
            <w:proofErr w:type="spellStart"/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otevíravé</w:t>
            </w:r>
            <w:proofErr w:type="spellEnd"/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/sklopné dvojsklo přes plochu 1m2 v1,5-2,5m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3 640,00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75 202,40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766441812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parapetních desek dřevěných nebo plastových šířky přes 30 cm délky do 1,0 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51,30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256,50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766441821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parapetních desek dřevěných nebo plastových šířky do 30 cm délky přes 1,0 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62,20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373,20</w:t>
            </w:r>
          </w:p>
        </w:tc>
      </w:tr>
      <w:tr w:rsidR="00CB2D9E" w:rsidRPr="00CB2D9E" w:rsidTr="00CB2D9E">
        <w:trPr>
          <w:gridAfter w:val="4"/>
          <w:wAfter w:w="2341" w:type="dxa"/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766694116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parapetních desek dřevěných nebo plastových š do 30 cm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2 255,40</w:t>
            </w:r>
          </w:p>
        </w:tc>
      </w:tr>
      <w:tr w:rsidR="00CB2D9E" w:rsidRPr="00CB2D9E" w:rsidTr="00CB2D9E">
        <w:trPr>
          <w:gridAfter w:val="4"/>
          <w:wAfter w:w="2341" w:type="dxa"/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61144401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parapet plastový vnitřní komůrkový </w:t>
            </w:r>
            <w:proofErr w:type="spellStart"/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20mm š 250mm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295,00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3 717,00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6 246,94</w:t>
            </w:r>
          </w:p>
        </w:tc>
      </w:tr>
      <w:tr w:rsidR="00CB2D9E" w:rsidRPr="00CB2D9E" w:rsidTr="00CB2D9E">
        <w:trPr>
          <w:gridAfter w:val="4"/>
          <w:wAfter w:w="2341" w:type="dxa"/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784211103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mokra výborně otěruvzdorných v místnostech výšky do 5,00 m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73,580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84,90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6 246,94</w:t>
            </w:r>
          </w:p>
        </w:tc>
      </w:tr>
      <w:tr w:rsidR="00CB2D9E" w:rsidRPr="00CB2D9E" w:rsidTr="00CB2D9E">
        <w:trPr>
          <w:gridAfter w:val="4"/>
          <w:wAfter w:w="2341" w:type="dxa"/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X0001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040001000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Inženýrská činnost</w:t>
            </w:r>
          </w:p>
        </w:tc>
        <w:tc>
          <w:tcPr>
            <w:tcW w:w="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</w:t>
            </w:r>
          </w:p>
        </w:tc>
      </w:tr>
      <w:tr w:rsidR="00CB2D9E" w:rsidRPr="00CB2D9E" w:rsidTr="00CB2D9E">
        <w:trPr>
          <w:gridAfter w:val="4"/>
          <w:wAfter w:w="2341" w:type="dxa"/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2D9E" w:rsidRPr="00CB2D9E" w:rsidRDefault="00CB2D9E" w:rsidP="00CB2D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B2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E060C6" w:rsidRDefault="00E060C6">
      <w:bookmarkStart w:id="0" w:name="_GoBack"/>
      <w:bookmarkEnd w:id="0"/>
    </w:p>
    <w:sectPr w:rsidR="00E0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E"/>
    <w:rsid w:val="00CB2D9E"/>
    <w:rsid w:val="00E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1E8D-041E-4C9E-B0DE-2B3302E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D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2D9E"/>
    <w:rPr>
      <w:color w:val="800080"/>
      <w:u w:val="single"/>
    </w:rPr>
  </w:style>
  <w:style w:type="paragraph" w:customStyle="1" w:styleId="msonormal0">
    <w:name w:val="msonormal"/>
    <w:basedOn w:val="Normln"/>
    <w:rsid w:val="00C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2">
    <w:name w:val="xl72"/>
    <w:basedOn w:val="Normln"/>
    <w:rsid w:val="00CB2D9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3">
    <w:name w:val="xl73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4">
    <w:name w:val="xl74"/>
    <w:basedOn w:val="Normln"/>
    <w:rsid w:val="00CB2D9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5">
    <w:name w:val="xl75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CB2D9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B2D9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CB2D9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B2D9E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B2D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CB2D9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84">
    <w:name w:val="xl84"/>
    <w:basedOn w:val="Normln"/>
    <w:rsid w:val="00CB2D9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B2D9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6">
    <w:name w:val="xl86"/>
    <w:basedOn w:val="Normln"/>
    <w:rsid w:val="00CB2D9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B2D9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9">
    <w:name w:val="xl89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3">
    <w:name w:val="xl93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94">
    <w:name w:val="xl94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95">
    <w:name w:val="xl95"/>
    <w:basedOn w:val="Normln"/>
    <w:rsid w:val="00CB2D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6">
    <w:name w:val="xl96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7">
    <w:name w:val="xl97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9">
    <w:name w:val="xl99"/>
    <w:basedOn w:val="Normln"/>
    <w:rsid w:val="00CB2D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0">
    <w:name w:val="xl100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1">
    <w:name w:val="xl101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2">
    <w:name w:val="xl102"/>
    <w:basedOn w:val="Normln"/>
    <w:rsid w:val="00CB2D9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5">
    <w:name w:val="xl105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6">
    <w:name w:val="xl106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7">
    <w:name w:val="xl107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08">
    <w:name w:val="xl108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9">
    <w:name w:val="xl109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CB2D9E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CB2D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B2D9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13">
    <w:name w:val="xl113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4">
    <w:name w:val="xl114"/>
    <w:basedOn w:val="Normln"/>
    <w:rsid w:val="00CB2D9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15">
    <w:name w:val="xl115"/>
    <w:basedOn w:val="Normln"/>
    <w:rsid w:val="00CB2D9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6">
    <w:name w:val="xl116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7">
    <w:name w:val="xl117"/>
    <w:basedOn w:val="Normln"/>
    <w:rsid w:val="00CB2D9E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CB2D9E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0">
    <w:name w:val="xl120"/>
    <w:basedOn w:val="Normln"/>
    <w:rsid w:val="00CB2D9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1">
    <w:name w:val="xl121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3">
    <w:name w:val="xl123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4">
    <w:name w:val="xl124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5">
    <w:name w:val="xl125"/>
    <w:basedOn w:val="Normln"/>
    <w:rsid w:val="00CB2D9E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6">
    <w:name w:val="xl126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8">
    <w:name w:val="xl128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3">
    <w:name w:val="xl133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4">
    <w:name w:val="xl134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5">
    <w:name w:val="xl135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6">
    <w:name w:val="xl136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7">
    <w:name w:val="xl137"/>
    <w:basedOn w:val="Normln"/>
    <w:rsid w:val="00CB2D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8">
    <w:name w:val="xl138"/>
    <w:basedOn w:val="Normln"/>
    <w:rsid w:val="00CB2D9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39">
    <w:name w:val="xl139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40">
    <w:name w:val="xl140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41">
    <w:name w:val="xl141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42">
    <w:name w:val="xl142"/>
    <w:basedOn w:val="Normln"/>
    <w:rsid w:val="00CB2D9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Novotná</cp:lastModifiedBy>
  <cp:revision>1</cp:revision>
  <dcterms:created xsi:type="dcterms:W3CDTF">2024-05-03T09:18:00Z</dcterms:created>
  <dcterms:modified xsi:type="dcterms:W3CDTF">2024-05-03T09:19:00Z</dcterms:modified>
</cp:coreProperties>
</file>