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3DCC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Níže uvedeného dne, měsíce a roku uzavřeli</w:t>
      </w:r>
    </w:p>
    <w:p w14:paraId="01AC885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2F815AD" w14:textId="77777777" w:rsidR="000D630B" w:rsidRDefault="000D630B" w:rsidP="000D630B">
      <w:pPr>
        <w:pStyle w:val="Zhlavazpat"/>
        <w:jc w:val="both"/>
      </w:pPr>
      <w:r>
        <w:rPr>
          <w:rFonts w:ascii="Calibri" w:hAnsi="Calibri" w:cs="Calibri"/>
          <w:b/>
          <w:bCs/>
          <w:color w:val="000000"/>
        </w:rPr>
        <w:t>Město Domažlice</w:t>
      </w:r>
    </w:p>
    <w:p w14:paraId="1264690A" w14:textId="77777777" w:rsidR="000D630B" w:rsidRDefault="000D630B" w:rsidP="000D630B">
      <w:pPr>
        <w:pStyle w:val="Zhlavazpat"/>
        <w:jc w:val="both"/>
      </w:pPr>
      <w:r>
        <w:rPr>
          <w:rFonts w:ascii="Calibri" w:hAnsi="Calibri" w:cs="Calibri"/>
          <w:color w:val="000000"/>
        </w:rPr>
        <w:t>sídlo: náměstí Míru 1, 344 01 Domažlice</w:t>
      </w:r>
    </w:p>
    <w:p w14:paraId="311E7149" w14:textId="77777777" w:rsidR="000D630B" w:rsidRDefault="000D630B" w:rsidP="000D630B">
      <w:pPr>
        <w:pStyle w:val="Zhlavazpat"/>
        <w:jc w:val="both"/>
      </w:pPr>
      <w:r>
        <w:rPr>
          <w:rFonts w:ascii="Calibri" w:hAnsi="Calibri" w:cs="Calibri"/>
          <w:color w:val="000000"/>
        </w:rPr>
        <w:t>zastoupené Bc. Stanislavem Antošem, starostou</w:t>
      </w:r>
    </w:p>
    <w:p w14:paraId="77ECD063" w14:textId="62C39AE7" w:rsidR="000D630B" w:rsidRDefault="000D630B" w:rsidP="000D630B">
      <w:pPr>
        <w:pStyle w:val="Zhlavazpat"/>
        <w:jc w:val="both"/>
      </w:pPr>
      <w:r>
        <w:rPr>
          <w:rFonts w:ascii="Calibri" w:hAnsi="Calibri" w:cs="Calibri"/>
          <w:color w:val="000000"/>
        </w:rPr>
        <w:t xml:space="preserve">IČO: 00253316, DIČ: </w:t>
      </w:r>
      <w:r w:rsidR="009A1091">
        <w:rPr>
          <w:rFonts w:ascii="Calibri" w:hAnsi="Calibri" w:cs="Calibri"/>
          <w:color w:val="000000"/>
        </w:rPr>
        <w:t>xxx</w:t>
      </w:r>
    </w:p>
    <w:p w14:paraId="5303621F" w14:textId="5E504358" w:rsidR="000D630B" w:rsidRDefault="000D630B" w:rsidP="000D630B">
      <w:pPr>
        <w:jc w:val="both"/>
      </w:pPr>
      <w:r>
        <w:rPr>
          <w:rStyle w:val="Siln"/>
          <w:rFonts w:ascii="Calibri" w:eastAsia="Times New Roman" w:hAnsi="Calibri" w:cs="Calibri"/>
          <w:color w:val="000000"/>
          <w:highlight w:val="white"/>
        </w:rPr>
        <w:t xml:space="preserve">číslo účtu: </w:t>
      </w:r>
      <w:r w:rsidR="009A1091">
        <w:rPr>
          <w:rStyle w:val="Siln"/>
          <w:rFonts w:ascii="Calibri" w:eastAsia="Times New Roman" w:hAnsi="Calibri" w:cs="Calibri"/>
          <w:color w:val="000000"/>
          <w:lang w:val="de-DE"/>
        </w:rPr>
        <w:t>xxx</w:t>
      </w:r>
    </w:p>
    <w:p w14:paraId="43D8185A" w14:textId="77777777" w:rsidR="000D630B" w:rsidRDefault="000D630B" w:rsidP="000D630B">
      <w:pPr>
        <w:pStyle w:val="Zhlavazpat"/>
        <w:ind w:hanging="11"/>
      </w:pPr>
      <w:r>
        <w:rPr>
          <w:rFonts w:ascii="Calibri" w:hAnsi="Calibri" w:cs="Calibri"/>
          <w:i/>
          <w:iCs/>
          <w:color w:val="000000"/>
        </w:rPr>
        <w:t xml:space="preserve">jakožto </w:t>
      </w:r>
      <w:r>
        <w:rPr>
          <w:rFonts w:ascii="Calibri" w:hAnsi="Calibri" w:cs="Calibri"/>
          <w:b/>
          <w:i/>
          <w:iCs/>
          <w:color w:val="000000"/>
        </w:rPr>
        <w:t>kupující</w:t>
      </w:r>
      <w:r>
        <w:rPr>
          <w:rFonts w:ascii="Calibri" w:hAnsi="Calibri" w:cs="Calibri"/>
          <w:i/>
          <w:iCs/>
          <w:color w:val="000000"/>
        </w:rPr>
        <w:t xml:space="preserve"> na straně jedné</w:t>
      </w:r>
    </w:p>
    <w:p w14:paraId="542B0D69" w14:textId="77777777" w:rsidR="000D630B" w:rsidRDefault="000D630B" w:rsidP="000D630B">
      <w:pPr>
        <w:pStyle w:val="Zhlavazpat"/>
        <w:ind w:left="363" w:hanging="720"/>
        <w:rPr>
          <w:rFonts w:ascii="Calibri" w:hAnsi="Calibri" w:cs="Calibri"/>
        </w:rPr>
      </w:pPr>
    </w:p>
    <w:p w14:paraId="12AE5162" w14:textId="77777777" w:rsidR="000D630B" w:rsidRDefault="000D630B" w:rsidP="000D630B">
      <w:pPr>
        <w:pStyle w:val="Zhlavazpat"/>
        <w:ind w:hanging="11"/>
      </w:pPr>
      <w:r>
        <w:rPr>
          <w:rFonts w:ascii="Calibri" w:hAnsi="Calibri" w:cs="Calibri"/>
          <w:color w:val="000000"/>
        </w:rPr>
        <w:t xml:space="preserve">a                                          </w:t>
      </w:r>
    </w:p>
    <w:p w14:paraId="4474E715" w14:textId="77777777" w:rsidR="000D630B" w:rsidRDefault="000D630B" w:rsidP="000D630B">
      <w:pPr>
        <w:pStyle w:val="Zhlavazpat"/>
        <w:ind w:left="363" w:hanging="720"/>
        <w:rPr>
          <w:rFonts w:ascii="Calibri" w:hAnsi="Calibri" w:cs="Calibri"/>
        </w:rPr>
      </w:pPr>
    </w:p>
    <w:p w14:paraId="53D1D93C" w14:textId="77777777" w:rsidR="000D630B" w:rsidRDefault="000D630B" w:rsidP="000D630B">
      <w:pPr>
        <w:pStyle w:val="Zhlavazpat"/>
      </w:pPr>
      <w:r>
        <w:rPr>
          <w:rFonts w:ascii="Calibri" w:hAnsi="Calibri" w:cs="Calibri"/>
          <w:b/>
          <w:bCs/>
          <w:color w:val="000000"/>
        </w:rPr>
        <w:t>PONTONY s.r.o.</w:t>
      </w:r>
    </w:p>
    <w:p w14:paraId="3487AD03" w14:textId="77777777" w:rsidR="000D630B" w:rsidRPr="00E42097" w:rsidRDefault="000D630B" w:rsidP="000D630B">
      <w:pPr>
        <w:pStyle w:val="Zhlavazpa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sídlo: </w:t>
      </w:r>
      <w:r w:rsidRPr="00E42097">
        <w:rPr>
          <w:rFonts w:ascii="Calibri" w:hAnsi="Calibri" w:cs="Calibri"/>
          <w:bCs/>
          <w:color w:val="000000"/>
        </w:rPr>
        <w:t>Teplická 21/16, Děčín IV-Podmokly, 405 02 Děčín</w:t>
      </w:r>
    </w:p>
    <w:p w14:paraId="54051A3D" w14:textId="77777777" w:rsidR="000D630B" w:rsidRDefault="000D630B" w:rsidP="000D630B">
      <w:pPr>
        <w:pStyle w:val="Zhlav"/>
      </w:pPr>
      <w:r>
        <w:rPr>
          <w:rFonts w:ascii="Calibri" w:hAnsi="Calibri" w:cs="Calibri"/>
          <w:color w:val="000000"/>
        </w:rPr>
        <w:t xml:space="preserve">zastoupena: </w:t>
      </w:r>
      <w:r w:rsidRPr="00322C4E">
        <w:rPr>
          <w:rFonts w:ascii="Calibri" w:hAnsi="Calibri" w:cs="Calibri"/>
          <w:b/>
          <w:color w:val="000000"/>
        </w:rPr>
        <w:t>Ing. Josef Hozák</w:t>
      </w:r>
      <w:r>
        <w:rPr>
          <w:rFonts w:ascii="Calibri" w:hAnsi="Calibri" w:cs="Calibri"/>
          <w:b/>
          <w:color w:val="000000"/>
        </w:rPr>
        <w:t>, jednatel</w:t>
      </w:r>
    </w:p>
    <w:p w14:paraId="62CC814E" w14:textId="596D2B14" w:rsidR="000D630B" w:rsidRPr="00E42097" w:rsidRDefault="000D630B" w:rsidP="000D630B">
      <w:pPr>
        <w:pStyle w:val="Zhlavazpat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IČO: </w:t>
      </w:r>
      <w:r w:rsidRPr="00E42097">
        <w:rPr>
          <w:rFonts w:ascii="Calibri" w:hAnsi="Calibri" w:cs="Calibri"/>
        </w:rPr>
        <w:t>27865118</w:t>
      </w:r>
      <w:r>
        <w:rPr>
          <w:rFonts w:ascii="Calibri" w:hAnsi="Calibri" w:cs="Calibri"/>
          <w:color w:val="000000"/>
        </w:rPr>
        <w:t xml:space="preserve">, DIČ: </w:t>
      </w:r>
      <w:r w:rsidR="009A1091">
        <w:rPr>
          <w:rFonts w:ascii="Calibri" w:hAnsi="Calibri" w:cs="Calibri"/>
          <w:bCs/>
          <w:color w:val="000000"/>
        </w:rPr>
        <w:t>xxx</w:t>
      </w:r>
    </w:p>
    <w:p w14:paraId="5A8983CC" w14:textId="77777777" w:rsidR="000D630B" w:rsidRDefault="000D630B" w:rsidP="000D630B">
      <w:pPr>
        <w:pStyle w:val="Zhlavazpat"/>
      </w:pPr>
      <w:r>
        <w:rPr>
          <w:rFonts w:ascii="Calibri" w:hAnsi="Calibri" w:cs="Calibri"/>
          <w:bCs/>
        </w:rPr>
        <w:t>je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plátcem daně z přidané hodnoty</w:t>
      </w:r>
    </w:p>
    <w:p w14:paraId="6892099D" w14:textId="77777777" w:rsidR="000D630B" w:rsidRPr="00FD4D90" w:rsidRDefault="000D630B" w:rsidP="000D630B">
      <w:pPr>
        <w:spacing w:line="264" w:lineRule="auto"/>
        <w:jc w:val="both"/>
      </w:pPr>
      <w:r>
        <w:rPr>
          <w:rFonts w:ascii="Calibri" w:hAnsi="Calibri" w:cs="Calibri"/>
          <w:color w:val="000000"/>
        </w:rPr>
        <w:t xml:space="preserve">zapsán/á v obchodním rejstříku vedeném u </w:t>
      </w:r>
      <w:r w:rsidRPr="00FD4D90">
        <w:rPr>
          <w:rFonts w:ascii="Calibri" w:hAnsi="Calibri" w:cs="Calibri"/>
          <w:bCs/>
          <w:color w:val="000000"/>
        </w:rPr>
        <w:t>Krajského</w:t>
      </w:r>
      <w:r>
        <w:rPr>
          <w:rFonts w:ascii="Calibri" w:hAnsi="Calibri" w:cs="Calibri"/>
          <w:color w:val="000000"/>
        </w:rPr>
        <w:t xml:space="preserve"> soudu v Ústní nad Labem, spisová značka</w:t>
      </w:r>
      <w:r w:rsidRPr="003317F2">
        <w:rPr>
          <w:rFonts w:ascii="Calibri" w:hAnsi="Calibri" w:cs="Calibri"/>
          <w:color w:val="000000"/>
        </w:rPr>
        <w:t xml:space="preserve"> </w:t>
      </w:r>
      <w:r w:rsidRPr="00E42097">
        <w:rPr>
          <w:rFonts w:ascii="Calibri" w:hAnsi="Calibri" w:cs="Calibri"/>
          <w:bCs/>
          <w:color w:val="000000"/>
        </w:rPr>
        <w:t>C 30054</w:t>
      </w:r>
    </w:p>
    <w:p w14:paraId="4587CA70" w14:textId="539B2A6B" w:rsidR="000D630B" w:rsidRDefault="000D630B" w:rsidP="000D630B">
      <w:pPr>
        <w:pStyle w:val="Zhlavazpat"/>
      </w:pPr>
      <w:r>
        <w:rPr>
          <w:rFonts w:ascii="Calibri" w:hAnsi="Calibri" w:cs="Calibri"/>
          <w:color w:val="000000"/>
        </w:rPr>
        <w:t xml:space="preserve">číslo účtu </w:t>
      </w:r>
      <w:r>
        <w:rPr>
          <w:rFonts w:ascii="Calibri" w:hAnsi="Calibri" w:cs="Calibri"/>
        </w:rPr>
        <w:t>zřízeného v bance na území České republiky</w:t>
      </w:r>
      <w:r>
        <w:rPr>
          <w:rFonts w:ascii="Calibri" w:hAnsi="Calibri" w:cs="Calibri"/>
          <w:color w:val="000000"/>
        </w:rPr>
        <w:t xml:space="preserve">: </w:t>
      </w:r>
      <w:r w:rsidR="001932E1">
        <w:rPr>
          <w:rFonts w:ascii="Calibri" w:eastAsia="Times New Roman" w:hAnsi="Calibri"/>
        </w:rPr>
        <w:t>xxx</w:t>
      </w:r>
    </w:p>
    <w:p w14:paraId="056E14F1" w14:textId="77777777" w:rsidR="000D630B" w:rsidRDefault="000D630B" w:rsidP="000D630B">
      <w:pPr>
        <w:pStyle w:val="Zhlavazpat"/>
      </w:pPr>
      <w:r>
        <w:rPr>
          <w:rFonts w:ascii="Calibri" w:hAnsi="Calibri" w:cs="Calibri"/>
          <w:i/>
          <w:iCs/>
          <w:color w:val="000000"/>
        </w:rPr>
        <w:t xml:space="preserve">jakožto </w:t>
      </w:r>
      <w:r>
        <w:rPr>
          <w:rFonts w:ascii="Calibri" w:hAnsi="Calibri" w:cs="Calibri"/>
          <w:b/>
          <w:i/>
          <w:iCs/>
          <w:color w:val="000000"/>
        </w:rPr>
        <w:t>prodávající</w:t>
      </w:r>
      <w:r>
        <w:rPr>
          <w:rFonts w:ascii="Calibri" w:hAnsi="Calibri" w:cs="Calibri"/>
          <w:i/>
          <w:iCs/>
          <w:color w:val="000000"/>
        </w:rPr>
        <w:t xml:space="preserve"> na straně druhé</w:t>
      </w:r>
    </w:p>
    <w:p w14:paraId="6B260464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C835BED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</w:t>
      </w:r>
    </w:p>
    <w:p w14:paraId="466A66A5" w14:textId="77777777" w:rsidR="00535790" w:rsidRDefault="003A7950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DODATEK č. 1</w:t>
      </w:r>
    </w:p>
    <w:p w14:paraId="7AF08FB8" w14:textId="77777777" w:rsidR="00535790" w:rsidRDefault="00520237">
      <w:pPr>
        <w:pStyle w:val="Normlnweb"/>
        <w:spacing w:before="0" w:after="0"/>
        <w:jc w:val="center"/>
      </w:pPr>
      <w:r>
        <w:rPr>
          <w:rFonts w:ascii="Calibri" w:hAnsi="Calibri" w:cs="Calibri"/>
          <w:color w:val="000000"/>
        </w:rPr>
        <w:t xml:space="preserve">ke </w:t>
      </w:r>
      <w:r w:rsidR="003A7950">
        <w:rPr>
          <w:rFonts w:ascii="Calibri" w:hAnsi="Calibri" w:cs="Calibri"/>
          <w:color w:val="000000"/>
        </w:rPr>
        <w:t xml:space="preserve">kupní smlouvě </w:t>
      </w:r>
      <w:r w:rsidR="006510B4">
        <w:rPr>
          <w:rFonts w:ascii="Calibri" w:hAnsi="Calibri" w:cs="Calibri"/>
          <w:color w:val="000000"/>
        </w:rPr>
        <w:t>ze dne 07.02.2024</w:t>
      </w:r>
      <w:r>
        <w:rPr>
          <w:rFonts w:ascii="Calibri" w:hAnsi="Calibri" w:cs="Calibri"/>
          <w:color w:val="000000"/>
        </w:rPr>
        <w:t xml:space="preserve"> na </w:t>
      </w:r>
      <w:r w:rsidR="00AA6F06" w:rsidRPr="00AA6F06">
        <w:rPr>
          <w:rFonts w:ascii="Calibri" w:hAnsi="Calibri" w:cs="Calibri"/>
          <w:b/>
          <w:color w:val="000000"/>
        </w:rPr>
        <w:t>„</w:t>
      </w:r>
      <w:r w:rsidR="006510B4" w:rsidRPr="00AA6F06">
        <w:rPr>
          <w:rFonts w:ascii="Calibri" w:hAnsi="Calibri" w:cs="Calibri"/>
          <w:b/>
          <w:color w:val="000000"/>
        </w:rPr>
        <w:t>dodání a montáž plovoucího mola na přírodní koupaliště na Babyloně</w:t>
      </w:r>
      <w:r w:rsidR="00AA6F06" w:rsidRPr="00AA6F06">
        <w:rPr>
          <w:rFonts w:ascii="Calibri" w:hAnsi="Calibri" w:cs="Calibri"/>
          <w:b/>
          <w:bCs/>
          <w:color w:val="000000"/>
        </w:rPr>
        <w:t>“</w:t>
      </w:r>
    </w:p>
    <w:p w14:paraId="79C6867E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50228B54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I. Úvodní ustanovení</w:t>
      </w:r>
    </w:p>
    <w:p w14:paraId="58480396" w14:textId="7E3CE95C" w:rsidR="00535790" w:rsidRDefault="00AA6F06" w:rsidP="009F0B24">
      <w:pPr>
        <w:pStyle w:val="Normlnweb"/>
        <w:spacing w:before="0" w:after="0"/>
        <w:jc w:val="both"/>
      </w:pPr>
      <w:r>
        <w:rPr>
          <w:rFonts w:ascii="Calibri" w:hAnsi="Calibri" w:cs="Calibri"/>
          <w:color w:val="000000"/>
        </w:rPr>
        <w:t>Smluvní strany uzavřely dne 07.02.2024 kupní smlouvu</w:t>
      </w:r>
      <w:r w:rsidR="00591610">
        <w:rPr>
          <w:rFonts w:ascii="Calibri" w:hAnsi="Calibri" w:cs="Calibri"/>
          <w:color w:val="000000"/>
        </w:rPr>
        <w:t xml:space="preserve"> (dále jen „smlouva“</w:t>
      </w:r>
      <w:r w:rsidR="00520237">
        <w:rPr>
          <w:rFonts w:ascii="Calibri" w:hAnsi="Calibri" w:cs="Calibri"/>
          <w:color w:val="000000"/>
        </w:rPr>
        <w:t xml:space="preserve">, jejímž předmětem je mimo jiné </w:t>
      </w:r>
      <w:r w:rsidR="00CD2BC7" w:rsidRPr="00CD2BC7">
        <w:rPr>
          <w:rFonts w:ascii="Calibri" w:hAnsi="Calibri" w:cs="Calibri"/>
          <w:color w:val="000000"/>
        </w:rPr>
        <w:t>dodání a montáž plovoucího mola na přírodní</w:t>
      </w:r>
      <w:r w:rsidR="001765B1">
        <w:rPr>
          <w:rFonts w:ascii="Calibri" w:hAnsi="Calibri" w:cs="Calibri"/>
          <w:color w:val="000000"/>
        </w:rPr>
        <w:t>m</w:t>
      </w:r>
      <w:r w:rsidR="00CD2BC7" w:rsidRPr="00CD2BC7">
        <w:rPr>
          <w:rFonts w:ascii="Calibri" w:hAnsi="Calibri" w:cs="Calibri"/>
          <w:color w:val="000000"/>
        </w:rPr>
        <w:t xml:space="preserve"> koupališt</w:t>
      </w:r>
      <w:r w:rsidR="001765B1">
        <w:rPr>
          <w:rFonts w:ascii="Calibri" w:hAnsi="Calibri" w:cs="Calibri"/>
          <w:color w:val="000000"/>
        </w:rPr>
        <w:t>i</w:t>
      </w:r>
      <w:r w:rsidR="00CD2BC7" w:rsidRPr="00CD2BC7">
        <w:rPr>
          <w:rFonts w:ascii="Calibri" w:hAnsi="Calibri" w:cs="Calibri"/>
          <w:color w:val="000000"/>
        </w:rPr>
        <w:t xml:space="preserve"> na Babyloně</w:t>
      </w:r>
      <w:r w:rsidR="00520237" w:rsidRPr="00CD2BC7">
        <w:rPr>
          <w:rFonts w:ascii="Calibri" w:hAnsi="Calibri" w:cs="Calibri"/>
          <w:color w:val="000000"/>
        </w:rPr>
        <w:t xml:space="preserve"> </w:t>
      </w:r>
      <w:r w:rsidR="00556FAB">
        <w:rPr>
          <w:rFonts w:ascii="Calibri" w:hAnsi="Calibri" w:cs="Calibri"/>
          <w:color w:val="000000"/>
        </w:rPr>
        <w:t>prodávajícím</w:t>
      </w:r>
      <w:r w:rsidR="00520237">
        <w:rPr>
          <w:rFonts w:ascii="Calibri" w:hAnsi="Calibri" w:cs="Calibri"/>
          <w:color w:val="000000"/>
        </w:rPr>
        <w:t xml:space="preserve"> (dále též </w:t>
      </w:r>
      <w:r w:rsidR="00520237" w:rsidRPr="00CD2BC7">
        <w:rPr>
          <w:rFonts w:ascii="Calibri" w:hAnsi="Calibri" w:cs="Calibri"/>
          <w:b/>
          <w:color w:val="000000"/>
        </w:rPr>
        <w:t>„</w:t>
      </w:r>
      <w:r w:rsidR="00CD2BC7" w:rsidRPr="00CD2BC7">
        <w:rPr>
          <w:rFonts w:ascii="Calibri" w:hAnsi="Calibri" w:cs="Calibri"/>
          <w:b/>
          <w:color w:val="000000"/>
        </w:rPr>
        <w:t>předmět koupě</w:t>
      </w:r>
      <w:r w:rsidR="00520237" w:rsidRPr="00CD2BC7">
        <w:rPr>
          <w:rFonts w:ascii="Calibri" w:hAnsi="Calibri" w:cs="Calibri"/>
          <w:b/>
          <w:color w:val="000000"/>
        </w:rPr>
        <w:t>“</w:t>
      </w:r>
      <w:r w:rsidR="00CD2BC7">
        <w:rPr>
          <w:rFonts w:ascii="Calibri" w:hAnsi="Calibri" w:cs="Calibri"/>
          <w:color w:val="000000"/>
        </w:rPr>
        <w:t>)</w:t>
      </w:r>
      <w:r w:rsidR="00591610">
        <w:rPr>
          <w:rFonts w:ascii="Calibri" w:hAnsi="Calibri" w:cs="Calibri"/>
          <w:color w:val="000000"/>
        </w:rPr>
        <w:t xml:space="preserve"> </w:t>
      </w:r>
      <w:r w:rsidR="001765B1">
        <w:rPr>
          <w:rFonts w:ascii="Calibri" w:hAnsi="Calibri" w:cs="Calibri"/>
          <w:color w:val="000000"/>
        </w:rPr>
        <w:t>–</w:t>
      </w:r>
      <w:r w:rsidR="00591610">
        <w:rPr>
          <w:rFonts w:ascii="Calibri" w:hAnsi="Calibri" w:cs="Calibri"/>
          <w:color w:val="000000"/>
        </w:rPr>
        <w:t xml:space="preserve"> viz</w:t>
      </w:r>
      <w:r w:rsidR="001765B1">
        <w:rPr>
          <w:rFonts w:ascii="Calibri" w:hAnsi="Calibri" w:cs="Calibri"/>
          <w:color w:val="000000"/>
        </w:rPr>
        <w:t xml:space="preserve"> čl. II. odst. 1 smlouvy</w:t>
      </w:r>
      <w:r w:rsidR="009F0B24">
        <w:rPr>
          <w:rFonts w:asciiTheme="minorHAnsi" w:hAnsiTheme="minorHAnsi"/>
        </w:rPr>
        <w:t>.</w:t>
      </w:r>
    </w:p>
    <w:p w14:paraId="5DBE64D0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C2E58CD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II. Změna Smlouvy</w:t>
      </w:r>
    </w:p>
    <w:p w14:paraId="49119720" w14:textId="0FD51090" w:rsidR="00535790" w:rsidRDefault="00520237" w:rsidP="00376BDD">
      <w:pPr>
        <w:pStyle w:val="Normlnweb"/>
        <w:numPr>
          <w:ilvl w:val="0"/>
          <w:numId w:val="12"/>
        </w:numPr>
        <w:spacing w:before="0" w:after="0"/>
        <w:ind w:left="426" w:hanging="426"/>
        <w:jc w:val="both"/>
      </w:pPr>
      <w:r>
        <w:rPr>
          <w:rFonts w:ascii="Calibri" w:eastAsia="Lucida Sans Unicode" w:hAnsi="Calibri" w:cs="Calibri"/>
        </w:rPr>
        <w:t>Smluvní strany tímto dodatkem dále sjednávají změnu</w:t>
      </w:r>
      <w:r>
        <w:rPr>
          <w:rFonts w:ascii="Calibri" w:eastAsia="Lucida Sans Unicode" w:hAnsi="Calibri" w:cs="Calibri"/>
          <w:b/>
          <w:bCs/>
        </w:rPr>
        <w:t xml:space="preserve"> termínu </w:t>
      </w:r>
      <w:r w:rsidR="003D0C96">
        <w:rPr>
          <w:rFonts w:ascii="Calibri" w:eastAsia="Lucida Sans Unicode" w:hAnsi="Calibri" w:cs="Calibri"/>
          <w:b/>
          <w:bCs/>
        </w:rPr>
        <w:t>dodání předmětu koupě</w:t>
      </w:r>
      <w:r>
        <w:rPr>
          <w:rFonts w:ascii="Calibri" w:eastAsia="Lucida Sans Unicode" w:hAnsi="Calibri" w:cs="Calibri"/>
          <w:b/>
          <w:bCs/>
          <w:i/>
          <w:iCs/>
        </w:rPr>
        <w:t xml:space="preserve"> </w:t>
      </w:r>
      <w:r>
        <w:rPr>
          <w:rFonts w:ascii="Calibri" w:eastAsia="Lucida Sans Unicode" w:hAnsi="Calibri" w:cs="Calibri"/>
          <w:b/>
          <w:bCs/>
        </w:rPr>
        <w:t xml:space="preserve"> </w:t>
      </w:r>
      <w:r w:rsidR="00923438">
        <w:rPr>
          <w:rFonts w:ascii="Calibri" w:eastAsia="Lucida Sans Unicode" w:hAnsi="Calibri" w:cs="Calibri"/>
        </w:rPr>
        <w:t>v návaznosti na</w:t>
      </w:r>
      <w:r w:rsidR="009F0B24">
        <w:rPr>
          <w:rFonts w:ascii="Calibri" w:eastAsia="Lucida Sans Unicode" w:hAnsi="Calibri" w:cs="Calibri"/>
        </w:rPr>
        <w:t xml:space="preserve"> čl. IV</w:t>
      </w:r>
      <w:r w:rsidR="006B65A2">
        <w:rPr>
          <w:rFonts w:ascii="Calibri" w:eastAsia="Lucida Sans Unicode" w:hAnsi="Calibri" w:cs="Calibri"/>
        </w:rPr>
        <w:t>. odst. 2</w:t>
      </w:r>
      <w:r>
        <w:rPr>
          <w:rFonts w:ascii="Calibri" w:eastAsia="Lucida Sans Unicode" w:hAnsi="Calibri" w:cs="Calibri"/>
        </w:rPr>
        <w:t xml:space="preserve"> Smlouvy, a to tak, že se termín do</w:t>
      </w:r>
      <w:r w:rsidR="006B65A2">
        <w:rPr>
          <w:rFonts w:ascii="Calibri" w:eastAsia="Lucida Sans Unicode" w:hAnsi="Calibri" w:cs="Calibri"/>
        </w:rPr>
        <w:t xml:space="preserve">dání předmětu koupě </w:t>
      </w:r>
      <w:r>
        <w:rPr>
          <w:rFonts w:ascii="Calibri" w:eastAsia="Lucida Sans Unicode" w:hAnsi="Calibri" w:cs="Calibri"/>
        </w:rPr>
        <w:t>včetně jeho řádného předání</w:t>
      </w:r>
      <w:r w:rsidR="00591610">
        <w:rPr>
          <w:rFonts w:ascii="Calibri" w:eastAsia="Lucida Sans Unicode" w:hAnsi="Calibri" w:cs="Calibri"/>
        </w:rPr>
        <w:t xml:space="preserve">, montáže a zaškolení obsluhy, </w:t>
      </w:r>
      <w:r>
        <w:rPr>
          <w:rFonts w:ascii="Calibri" w:eastAsia="Lucida Sans Unicode" w:hAnsi="Calibri" w:cs="Calibri"/>
        </w:rPr>
        <w:t>prodlužuje na:</w:t>
      </w:r>
      <w:r w:rsidR="001E28EC">
        <w:rPr>
          <w:rFonts w:ascii="Calibri" w:eastAsia="Lucida Sans Unicode" w:hAnsi="Calibri" w:cs="Calibri"/>
          <w:b/>
          <w:bCs/>
        </w:rPr>
        <w:t xml:space="preserve"> nejpozději do </w:t>
      </w:r>
      <w:bookmarkStart w:id="0" w:name="_GoBack"/>
      <w:bookmarkEnd w:id="0"/>
      <w:r w:rsidR="001E28EC">
        <w:rPr>
          <w:rFonts w:ascii="Calibri" w:eastAsia="Lucida Sans Unicode" w:hAnsi="Calibri" w:cs="Calibri"/>
          <w:b/>
          <w:bCs/>
        </w:rPr>
        <w:t>10</w:t>
      </w:r>
      <w:r w:rsidR="006B65A2">
        <w:rPr>
          <w:rFonts w:ascii="Calibri" w:eastAsia="Lucida Sans Unicode" w:hAnsi="Calibri" w:cs="Calibri"/>
          <w:b/>
          <w:bCs/>
        </w:rPr>
        <w:t>.05</w:t>
      </w:r>
      <w:r w:rsidR="00CA6C19">
        <w:rPr>
          <w:rFonts w:ascii="Calibri" w:eastAsia="Lucida Sans Unicode" w:hAnsi="Calibri" w:cs="Calibri"/>
          <w:b/>
          <w:bCs/>
        </w:rPr>
        <w:t>.2024</w:t>
      </w:r>
    </w:p>
    <w:p w14:paraId="42DF7AC5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275B0BC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III. Závěrečná ustanovení</w:t>
      </w:r>
    </w:p>
    <w:p w14:paraId="5E0DE3CB" w14:textId="29A5FB3C" w:rsidR="00591610" w:rsidRDefault="00520237">
      <w:pPr>
        <w:pStyle w:val="Normlnweb"/>
        <w:numPr>
          <w:ilvl w:val="0"/>
          <w:numId w:val="10"/>
        </w:numPr>
        <w:spacing w:before="0" w:after="0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Ostatní ujednání Smlouvy tímto dodatkem výslovně nedotčená zůstávají v účinnosti, tzn. na </w:t>
      </w:r>
      <w:r w:rsidR="00591610">
        <w:rPr>
          <w:rFonts w:ascii="Calibri" w:hAnsi="Calibri" w:cs="Calibri"/>
          <w:color w:val="000000"/>
        </w:rPr>
        <w:t xml:space="preserve">předmět koupě </w:t>
      </w:r>
      <w:r>
        <w:rPr>
          <w:rFonts w:ascii="Calibri" w:hAnsi="Calibri" w:cs="Calibri"/>
          <w:color w:val="000000"/>
        </w:rPr>
        <w:t xml:space="preserve">se plně aplikují </w:t>
      </w:r>
      <w:r w:rsidR="00591610">
        <w:rPr>
          <w:rFonts w:ascii="Calibri" w:hAnsi="Calibri" w:cs="Calibri"/>
          <w:color w:val="000000"/>
        </w:rPr>
        <w:t xml:space="preserve">veškerá </w:t>
      </w:r>
      <w:r>
        <w:rPr>
          <w:rFonts w:ascii="Calibri" w:hAnsi="Calibri" w:cs="Calibri"/>
          <w:color w:val="000000"/>
        </w:rPr>
        <w:t>ujednání smlouvy</w:t>
      </w:r>
      <w:r w:rsidR="00591610">
        <w:rPr>
          <w:rFonts w:ascii="Calibri" w:hAnsi="Calibri" w:cs="Calibri"/>
          <w:color w:val="000000"/>
        </w:rPr>
        <w:t xml:space="preserve"> mimo termínu dodání předmětu </w:t>
      </w:r>
      <w:r w:rsidR="00697C6C">
        <w:rPr>
          <w:rFonts w:ascii="Calibri" w:hAnsi="Calibri" w:cs="Calibri"/>
          <w:color w:val="000000"/>
        </w:rPr>
        <w:t>koupě</w:t>
      </w:r>
      <w:r w:rsidR="00591610">
        <w:rPr>
          <w:rFonts w:ascii="Calibri" w:hAnsi="Calibri" w:cs="Calibri"/>
          <w:color w:val="000000"/>
        </w:rPr>
        <w:t>, který je nově upraven tímto dodatkem.</w:t>
      </w:r>
    </w:p>
    <w:p w14:paraId="4809D59E" w14:textId="55E8B9D0" w:rsidR="00535790" w:rsidRDefault="00535790" w:rsidP="00591610">
      <w:pPr>
        <w:pStyle w:val="Normlnweb"/>
        <w:spacing w:before="0" w:after="0"/>
        <w:ind w:left="426"/>
        <w:jc w:val="both"/>
        <w:rPr>
          <w:rFonts w:ascii="Calibri" w:hAnsi="Calibri" w:cs="Calibri"/>
          <w:color w:val="000000"/>
        </w:rPr>
      </w:pPr>
    </w:p>
    <w:p w14:paraId="3C54E684" w14:textId="77777777" w:rsidR="00535790" w:rsidRDefault="00520237">
      <w:pPr>
        <w:pStyle w:val="Normlnweb"/>
        <w:numPr>
          <w:ilvl w:val="0"/>
          <w:numId w:val="11"/>
        </w:numPr>
        <w:spacing w:before="0" w:after="0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 dodatek je vyhotoven ve 2 stejnopisech, z nichž každá strana obdrží 1 stejnopis.</w:t>
      </w:r>
    </w:p>
    <w:p w14:paraId="201C20C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2236A48" w14:textId="77777777" w:rsidR="008C63CB" w:rsidRDefault="008C63CB">
      <w:pPr>
        <w:pStyle w:val="Normlnweb"/>
        <w:spacing w:before="0" w:after="0"/>
        <w:rPr>
          <w:rFonts w:ascii="Calibri" w:hAnsi="Calibri" w:cs="Calibri"/>
        </w:rPr>
      </w:pPr>
    </w:p>
    <w:p w14:paraId="53B13821" w14:textId="77777777" w:rsidR="008C63CB" w:rsidRDefault="008C63CB">
      <w:pPr>
        <w:pStyle w:val="Normlnweb"/>
        <w:spacing w:before="0" w:after="0"/>
        <w:rPr>
          <w:rFonts w:ascii="Calibri" w:hAnsi="Calibri" w:cs="Calibri"/>
        </w:rPr>
      </w:pPr>
    </w:p>
    <w:p w14:paraId="50C31A16" w14:textId="77777777" w:rsidR="008C63CB" w:rsidRDefault="008C63CB">
      <w:pPr>
        <w:pStyle w:val="Normlnweb"/>
        <w:spacing w:before="0" w:after="0"/>
        <w:rPr>
          <w:rFonts w:ascii="Calibri" w:hAnsi="Calibri" w:cs="Calibri"/>
        </w:rPr>
      </w:pPr>
    </w:p>
    <w:p w14:paraId="67CC9E7F" w14:textId="77777777" w:rsidR="008C63CB" w:rsidRDefault="008C63CB">
      <w:pPr>
        <w:pStyle w:val="Normlnweb"/>
        <w:spacing w:before="0" w:after="0"/>
        <w:rPr>
          <w:rFonts w:ascii="Calibri" w:hAnsi="Calibri" w:cs="Calibri"/>
        </w:rPr>
      </w:pPr>
    </w:p>
    <w:p w14:paraId="2FE96C8B" w14:textId="77777777" w:rsidR="008C63CB" w:rsidRDefault="008C63CB">
      <w:pPr>
        <w:pStyle w:val="Normlnweb"/>
        <w:spacing w:before="0" w:after="0"/>
        <w:rPr>
          <w:rFonts w:ascii="Calibri" w:hAnsi="Calibri" w:cs="Calibri"/>
        </w:rPr>
      </w:pPr>
    </w:p>
    <w:p w14:paraId="28F5D462" w14:textId="77777777" w:rsidR="00535790" w:rsidRDefault="00520237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 Domažlicích dne </w:t>
      </w:r>
      <w:r w:rsidR="0040441A">
        <w:rPr>
          <w:rFonts w:ascii="Calibri" w:hAnsi="Calibri" w:cs="Calibri"/>
        </w:rPr>
        <w:t>30.04.2024</w:t>
      </w:r>
      <w:r w:rsidR="0040441A">
        <w:rPr>
          <w:rFonts w:ascii="Calibri" w:hAnsi="Calibri" w:cs="Calibri"/>
        </w:rPr>
        <w:tab/>
      </w:r>
      <w:r w:rsidR="0040441A">
        <w:rPr>
          <w:rFonts w:ascii="Calibri" w:hAnsi="Calibri" w:cs="Calibri"/>
        </w:rPr>
        <w:tab/>
      </w:r>
      <w:r w:rsidR="0040441A">
        <w:rPr>
          <w:rFonts w:ascii="Calibri" w:hAnsi="Calibri" w:cs="Calibri"/>
        </w:rPr>
        <w:tab/>
        <w:t>V Děčíně</w:t>
      </w:r>
      <w:r>
        <w:rPr>
          <w:rFonts w:ascii="Calibri" w:hAnsi="Calibri" w:cs="Calibri"/>
        </w:rPr>
        <w:t xml:space="preserve"> dne </w:t>
      </w:r>
      <w:r w:rsidR="0040441A">
        <w:rPr>
          <w:rFonts w:ascii="Calibri" w:hAnsi="Calibri" w:cs="Calibri"/>
        </w:rPr>
        <w:t>30.04.2024</w:t>
      </w:r>
    </w:p>
    <w:p w14:paraId="79E17CC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A7DD66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89833D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20AB9CA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0867B09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____________________________</w:t>
      </w:r>
    </w:p>
    <w:p w14:paraId="622ADD76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zhotovitel</w:t>
      </w:r>
    </w:p>
    <w:p w14:paraId="217EE5DD" w14:textId="77777777" w:rsidR="00343043" w:rsidRDefault="00343043" w:rsidP="00343043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PONTONY s.r.o.</w:t>
      </w:r>
    </w:p>
    <w:p w14:paraId="1C451BA4" w14:textId="77777777" w:rsidR="00343043" w:rsidRDefault="00556FAB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343043">
        <w:rPr>
          <w:rFonts w:ascii="Calibri" w:hAnsi="Calibri" w:cs="Calibri"/>
          <w:color w:val="000000"/>
        </w:rPr>
        <w:tab/>
      </w:r>
      <w:r w:rsidR="00343043">
        <w:rPr>
          <w:rFonts w:ascii="Calibri" w:hAnsi="Calibri" w:cs="Calibri"/>
          <w:color w:val="000000"/>
        </w:rPr>
        <w:tab/>
      </w:r>
      <w:r w:rsidR="00343043">
        <w:rPr>
          <w:rFonts w:ascii="Calibri" w:hAnsi="Calibri" w:cs="Calibri"/>
          <w:color w:val="000000"/>
        </w:rPr>
        <w:tab/>
      </w:r>
      <w:r w:rsidR="00343043">
        <w:rPr>
          <w:rFonts w:ascii="Calibri" w:hAnsi="Calibri" w:cs="Calibri"/>
          <w:color w:val="000000"/>
        </w:rPr>
        <w:tab/>
        <w:t>Ing. Josef Hozák</w:t>
      </w:r>
    </w:p>
    <w:p w14:paraId="22421994" w14:textId="77777777" w:rsidR="00535790" w:rsidRDefault="00343043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520237">
        <w:rPr>
          <w:rFonts w:ascii="Calibri" w:hAnsi="Calibri" w:cs="Calibri"/>
          <w:color w:val="000000"/>
        </w:rPr>
        <w:t>tarosta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jednatel</w:t>
      </w:r>
      <w:r>
        <w:rPr>
          <w:rFonts w:ascii="Calibri" w:hAnsi="Calibri" w:cs="Calibri"/>
          <w:color w:val="000000"/>
        </w:rPr>
        <w:tab/>
      </w:r>
    </w:p>
    <w:p w14:paraId="5CDC02AE" w14:textId="77777777" w:rsidR="00343043" w:rsidRDefault="00343043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</w:p>
    <w:p w14:paraId="7F5FA4B9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33F5368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F6F7C8B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7309D070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5A8E40E9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1E5D1DF6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75532EBF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13354110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7D0DB709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1233C544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672371E1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55D4BD12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5D6650CD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3936AC94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01877705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44EDB8B5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6ED3D2F1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4F504F07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56F49389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7FCCE05B" w14:textId="77777777" w:rsidR="00535790" w:rsidRDefault="00535790" w:rsidP="009F0B24">
      <w:pPr>
        <w:pStyle w:val="Normlnweb"/>
        <w:spacing w:before="0" w:after="0"/>
        <w:rPr>
          <w:rFonts w:ascii="Calibri" w:hAnsi="Calibri" w:cs="Calibri"/>
        </w:rPr>
      </w:pPr>
    </w:p>
    <w:p w14:paraId="71C81158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234E5AC7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0FFD36DF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002ED3CB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1F7FD0DD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057C7805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13150F7E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2A0006AD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5E0CF3A3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31EB976C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361CD098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0A7B2034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308F1B38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7D141340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06336B46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7DA71AFE" w14:textId="77777777" w:rsidR="008C63CB" w:rsidRDefault="008C63CB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0EC375D1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DOLOŽKA</w:t>
      </w:r>
    </w:p>
    <w:p w14:paraId="7B8B89FF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podle § 41 zákona č. 128/2000 Sb., ve znění změn a doplňků</w:t>
      </w:r>
    </w:p>
    <w:p w14:paraId="3339E8E2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4FA7F9A5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 ve smyslu ustanovení § 41 zákona č. 128/2000 Sb., v platném znění, o obcích, potvrzuje, že u právních jednání obsažených v této smlouvě byly splněny ze strany města Domažlice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7A211D15" w14:textId="77777777" w:rsidR="00535790" w:rsidRDefault="00535790">
      <w:pPr>
        <w:pStyle w:val="Normlnweb"/>
        <w:spacing w:before="0" w:after="0"/>
        <w:rPr>
          <w:rFonts w:ascii="Calibri" w:hAnsi="Calibri" w:cs="Calibri"/>
          <w:color w:val="000000"/>
        </w:rPr>
      </w:pPr>
    </w:p>
    <w:p w14:paraId="6365AF47" w14:textId="7E672FDC" w:rsidR="00B45D7F" w:rsidRDefault="007340E0" w:rsidP="00B45D7F">
      <w:pPr>
        <w:pStyle w:val="WW-Vchoz"/>
        <w:spacing w:after="0"/>
        <w:rPr>
          <w:rFonts w:ascii="Calibri" w:hAnsi="Calibri" w:cs="Calibri"/>
        </w:rPr>
      </w:pPr>
      <w:r w:rsidRPr="007340E0">
        <w:rPr>
          <w:rFonts w:ascii="Calibri" w:hAnsi="Calibri" w:cs="Calibri"/>
          <w:bCs/>
        </w:rPr>
        <w:t>Tento dodatek byl schválen na 50</w:t>
      </w:r>
      <w:r w:rsidR="00B45D7F" w:rsidRPr="007340E0">
        <w:rPr>
          <w:rFonts w:ascii="Calibri" w:hAnsi="Calibri" w:cs="Calibri"/>
        </w:rPr>
        <w:t>.</w:t>
      </w:r>
      <w:r w:rsidRPr="007340E0">
        <w:rPr>
          <w:rFonts w:ascii="Calibri" w:hAnsi="Calibri" w:cs="Calibri"/>
          <w:bCs/>
        </w:rPr>
        <w:t xml:space="preserve"> schůzi rady města dne 30</w:t>
      </w:r>
      <w:r w:rsidRPr="007340E0">
        <w:rPr>
          <w:rFonts w:ascii="Calibri" w:hAnsi="Calibri" w:cs="Calibri"/>
        </w:rPr>
        <w:t>.04</w:t>
      </w:r>
      <w:r w:rsidR="008C63CB" w:rsidRPr="007340E0">
        <w:rPr>
          <w:rFonts w:ascii="Calibri" w:hAnsi="Calibri" w:cs="Calibri"/>
        </w:rPr>
        <w:t>.2024</w:t>
      </w:r>
      <w:r w:rsidR="00B45D7F" w:rsidRPr="007340E0">
        <w:rPr>
          <w:rFonts w:ascii="Calibri" w:hAnsi="Calibri" w:cs="Calibri"/>
          <w:bCs/>
        </w:rPr>
        <w:t xml:space="preserve"> usnesením číslo </w:t>
      </w:r>
      <w:r w:rsidRPr="007340E0">
        <w:rPr>
          <w:rStyle w:val="platne1"/>
          <w:rFonts w:ascii="Calibri" w:eastAsia="Lucida Sans Unicode" w:hAnsi="Calibri" w:cs="Calibri"/>
          <w:color w:val="000000"/>
        </w:rPr>
        <w:t>2049</w:t>
      </w:r>
      <w:r w:rsidR="008C63CB" w:rsidRPr="007340E0">
        <w:rPr>
          <w:rStyle w:val="platne1"/>
          <w:rFonts w:ascii="Calibri" w:eastAsia="Lucida Sans Unicode" w:hAnsi="Calibri" w:cs="Calibri"/>
          <w:color w:val="000000"/>
        </w:rPr>
        <w:t>.</w:t>
      </w:r>
    </w:p>
    <w:p w14:paraId="4F023259" w14:textId="77777777" w:rsidR="00535790" w:rsidRDefault="00535790">
      <w:pPr>
        <w:pStyle w:val="Normlnweb"/>
        <w:spacing w:before="0" w:after="0"/>
        <w:rPr>
          <w:rFonts w:ascii="Calibri" w:hAnsi="Calibri" w:cs="Calibri"/>
          <w:color w:val="000000"/>
        </w:rPr>
      </w:pPr>
    </w:p>
    <w:p w14:paraId="22526E54" w14:textId="77777777" w:rsidR="00535790" w:rsidRDefault="00535790">
      <w:pPr>
        <w:pStyle w:val="Normlnweb"/>
        <w:spacing w:before="0" w:after="0"/>
        <w:ind w:right="771"/>
        <w:rPr>
          <w:rFonts w:ascii="Calibri" w:hAnsi="Calibri" w:cs="Calibri"/>
        </w:rPr>
      </w:pPr>
    </w:p>
    <w:p w14:paraId="4F5F58DE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17E11A03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31AFA501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3A59EEE1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272E0D93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2CCB8018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15FDDB55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46D411B6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</w:p>
    <w:p w14:paraId="50B8580B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</w:t>
      </w:r>
    </w:p>
    <w:p w14:paraId="4B169189" w14:textId="77777777" w:rsidR="00535790" w:rsidRDefault="003D7A1B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520237">
        <w:rPr>
          <w:rFonts w:ascii="Calibri" w:hAnsi="Calibri" w:cs="Calibri"/>
          <w:color w:val="000000"/>
        </w:rPr>
        <w:t>, starosta</w:t>
      </w:r>
    </w:p>
    <w:p w14:paraId="3BDA120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37F38265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3DE3855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Doložka</w:t>
      </w:r>
    </w:p>
    <w:p w14:paraId="4F23CDF9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provedené předběžné kontrole při řízení veřejných výdajů před vznikem závazku města</w:t>
      </w:r>
    </w:p>
    <w:p w14:paraId="2BA1B308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755E111F" w14:textId="77777777" w:rsidR="00535790" w:rsidRDefault="00520237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Příkazce operace svým podpisem stvrzuje, že provedl předběžnou kontrolu před vznikem závazku města v souladu s čl. 5 odst. 5.6 Kontrolního řádu města Domažlice.</w:t>
      </w:r>
    </w:p>
    <w:p w14:paraId="34C3BC96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542696BD" w14:textId="086F1006" w:rsidR="00535790" w:rsidRDefault="003D7A1B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1932E1">
        <w:rPr>
          <w:rFonts w:ascii="Calibri" w:hAnsi="Calibri" w:cs="Calibri"/>
          <w:color w:val="000000"/>
        </w:rPr>
        <w:t>30.04.2024</w:t>
      </w:r>
      <w:r>
        <w:rPr>
          <w:rFonts w:ascii="Calibri" w:hAnsi="Calibri" w:cs="Calibri"/>
          <w:color w:val="000000"/>
        </w:rPr>
        <w:t xml:space="preserve">   </w:t>
      </w:r>
      <w:r w:rsidR="00520237">
        <w:rPr>
          <w:rFonts w:ascii="Calibri" w:hAnsi="Calibri" w:cs="Calibri"/>
          <w:color w:val="000000"/>
        </w:rPr>
        <w:t xml:space="preserve"> </w:t>
      </w:r>
      <w:r w:rsidR="0031414C">
        <w:rPr>
          <w:rFonts w:ascii="Calibri" w:hAnsi="Calibri" w:cs="Calibri"/>
          <w:color w:val="000000"/>
        </w:rPr>
        <w:t xml:space="preserve">                       </w:t>
      </w:r>
      <w:r w:rsidR="00520237">
        <w:rPr>
          <w:rFonts w:ascii="Calibri" w:hAnsi="Calibri" w:cs="Calibri"/>
          <w:color w:val="000000"/>
        </w:rPr>
        <w:t xml:space="preserve"> Jméno a příjmení příkazce:</w:t>
      </w:r>
      <w:r w:rsidR="00520237">
        <w:rPr>
          <w:rFonts w:ascii="Calibri" w:hAnsi="Calibri" w:cs="Calibri"/>
          <w:color w:val="000000"/>
        </w:rPr>
        <w:tab/>
      </w:r>
      <w:r w:rsidR="001932E1">
        <w:rPr>
          <w:rFonts w:ascii="Calibri" w:hAnsi="Calibri" w:cs="Calibri"/>
          <w:color w:val="000000"/>
        </w:rPr>
        <w:t>xxx</w:t>
      </w:r>
    </w:p>
    <w:p w14:paraId="6771BF1A" w14:textId="77777777" w:rsidR="00535790" w:rsidRDefault="00520237">
      <w:pPr>
        <w:pStyle w:val="Normlnweb"/>
        <w:spacing w:before="0" w:after="0"/>
        <w:ind w:left="5664"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Podpis:</w:t>
      </w:r>
    </w:p>
    <w:p w14:paraId="11BD3E9C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417AB4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3B13B7D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E815BAB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Správce rozpočtu svým podpisem stvrzuje, že provedl předběžnou kontrolu před vznikem závazku města v souladu s čl. 5 odst. 5.6 Kontrolního řádu města Domažlice.</w:t>
      </w:r>
    </w:p>
    <w:p w14:paraId="43A6ACC7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C3F194B" w14:textId="2BB5B672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1932E1">
        <w:rPr>
          <w:rFonts w:ascii="Calibri" w:hAnsi="Calibri" w:cs="Calibri"/>
          <w:color w:val="000000"/>
        </w:rPr>
        <w:t>30.04.2024</w:t>
      </w:r>
      <w:r w:rsidR="0031414C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  Jméno a příjmení správce rozpočtu:  </w:t>
      </w:r>
      <w:r w:rsidR="001932E1">
        <w:rPr>
          <w:rFonts w:ascii="Calibri" w:hAnsi="Calibri" w:cs="Calibri"/>
          <w:color w:val="000000"/>
        </w:rPr>
        <w:t>xxx</w:t>
      </w:r>
    </w:p>
    <w:p w14:paraId="4BBA4BA1" w14:textId="77777777" w:rsidR="00535790" w:rsidRDefault="00520237">
      <w:pPr>
        <w:pStyle w:val="Normlnweb"/>
        <w:spacing w:before="0" w:after="0"/>
        <w:ind w:left="6372"/>
      </w:pPr>
      <w:r>
        <w:rPr>
          <w:rFonts w:ascii="Calibri" w:hAnsi="Calibri" w:cs="Calibri"/>
          <w:color w:val="000000"/>
        </w:rPr>
        <w:t xml:space="preserve">  Podpis:</w:t>
      </w:r>
    </w:p>
    <w:sectPr w:rsidR="005357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F4FC" w14:textId="77777777" w:rsidR="0031414C" w:rsidRDefault="0031414C">
      <w:r>
        <w:separator/>
      </w:r>
    </w:p>
  </w:endnote>
  <w:endnote w:type="continuationSeparator" w:id="0">
    <w:p w14:paraId="0597F5D7" w14:textId="77777777" w:rsidR="0031414C" w:rsidRDefault="003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roid Sans Fallback">
    <w:charset w:val="00"/>
    <w:family w:val="roman"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44338" w14:textId="77777777" w:rsidR="0031414C" w:rsidRDefault="0031414C">
      <w:r>
        <w:rPr>
          <w:color w:val="000000"/>
        </w:rPr>
        <w:separator/>
      </w:r>
    </w:p>
  </w:footnote>
  <w:footnote w:type="continuationSeparator" w:id="0">
    <w:p w14:paraId="0DE32D66" w14:textId="77777777" w:rsidR="0031414C" w:rsidRDefault="0031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4B8"/>
    <w:multiLevelType w:val="multilevel"/>
    <w:tmpl w:val="6B3A29B8"/>
    <w:styleLink w:val="WW8Num2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F4168"/>
    <w:multiLevelType w:val="hybridMultilevel"/>
    <w:tmpl w:val="D292B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7E8D"/>
    <w:multiLevelType w:val="multilevel"/>
    <w:tmpl w:val="58B810E0"/>
    <w:styleLink w:val="WW8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F2C3058"/>
    <w:multiLevelType w:val="multilevel"/>
    <w:tmpl w:val="BA20FD6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58101E2"/>
    <w:multiLevelType w:val="multilevel"/>
    <w:tmpl w:val="B4C2ED6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9E358F8"/>
    <w:multiLevelType w:val="multilevel"/>
    <w:tmpl w:val="CDAA9D88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FC190F"/>
    <w:multiLevelType w:val="multilevel"/>
    <w:tmpl w:val="240E8568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6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0"/>
    <w:rsid w:val="000D630B"/>
    <w:rsid w:val="00102B1B"/>
    <w:rsid w:val="001765B1"/>
    <w:rsid w:val="001932E1"/>
    <w:rsid w:val="001E28EC"/>
    <w:rsid w:val="0031414C"/>
    <w:rsid w:val="00343043"/>
    <w:rsid w:val="00376BDD"/>
    <w:rsid w:val="003A7950"/>
    <w:rsid w:val="003D0C96"/>
    <w:rsid w:val="003D7A1B"/>
    <w:rsid w:val="0040441A"/>
    <w:rsid w:val="00520237"/>
    <w:rsid w:val="00535790"/>
    <w:rsid w:val="00556FAB"/>
    <w:rsid w:val="00557D7C"/>
    <w:rsid w:val="00591610"/>
    <w:rsid w:val="006510B4"/>
    <w:rsid w:val="00697C6C"/>
    <w:rsid w:val="006B65A2"/>
    <w:rsid w:val="00731586"/>
    <w:rsid w:val="007340E0"/>
    <w:rsid w:val="008C63CB"/>
    <w:rsid w:val="00923438"/>
    <w:rsid w:val="009A1091"/>
    <w:rsid w:val="009D4E33"/>
    <w:rsid w:val="009F0B24"/>
    <w:rsid w:val="00AA6F06"/>
    <w:rsid w:val="00B45D7F"/>
    <w:rsid w:val="00C026E8"/>
    <w:rsid w:val="00CA6C19"/>
    <w:rsid w:val="00CB7545"/>
    <w:rsid w:val="00CD2BC7"/>
    <w:rsid w:val="00CF3C7A"/>
    <w:rsid w:val="00DA5716"/>
    <w:rsid w:val="00DB345B"/>
    <w:rsid w:val="00E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6F1A"/>
  <w15:docId w15:val="{A4649D0B-5355-41B2-8E83-05EE5C7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280" w:after="119"/>
    </w:pPr>
    <w:rPr>
      <w:rFonts w:eastAsia="Times New Roman"/>
      <w:szCs w:val="24"/>
    </w:rPr>
  </w:style>
  <w:style w:type="paragraph" w:customStyle="1" w:styleId="WW-Vchoz">
    <w:name w:val="WW-Výchozí"/>
    <w:pPr>
      <w:suppressAutoHyphens/>
      <w:spacing w:after="200" w:line="276" w:lineRule="auto"/>
    </w:pPr>
    <w:rPr>
      <w:rFonts w:eastAsia="Droid Sans Fallback" w:cs="DejaVu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tne1">
    <w:name w:val="platne1"/>
    <w:basedOn w:val="Standardnpsmoodstavce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1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16"/>
    <w:rPr>
      <w:rFonts w:ascii="Segoe UI" w:hAnsi="Segoe UI"/>
      <w:sz w:val="18"/>
      <w:szCs w:val="16"/>
    </w:rPr>
  </w:style>
  <w:style w:type="character" w:styleId="Siln">
    <w:name w:val="Strong"/>
    <w:qFormat/>
    <w:rsid w:val="000D630B"/>
    <w:rPr>
      <w:rFonts w:cs="Times New Roman"/>
      <w:b/>
    </w:rPr>
  </w:style>
  <w:style w:type="paragraph" w:customStyle="1" w:styleId="Zhlavazpat">
    <w:name w:val="Záhlaví a zápatí"/>
    <w:basedOn w:val="Normln"/>
    <w:next w:val="Zhlav"/>
    <w:rsid w:val="000D630B"/>
    <w:pPr>
      <w:widowControl/>
      <w:suppressLineNumbers/>
      <w:tabs>
        <w:tab w:val="center" w:pos="4819"/>
        <w:tab w:val="right" w:pos="9638"/>
      </w:tabs>
      <w:autoSpaceDN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styleId="Zhlav">
    <w:name w:val="header"/>
    <w:basedOn w:val="Normln"/>
    <w:next w:val="Zpat"/>
    <w:link w:val="ZhlavChar"/>
    <w:rsid w:val="000D630B"/>
    <w:pPr>
      <w:widowControl/>
      <w:suppressLineNumbers/>
      <w:tabs>
        <w:tab w:val="center" w:pos="4536"/>
        <w:tab w:val="right" w:pos="9072"/>
      </w:tabs>
      <w:autoSpaceDN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character" w:customStyle="1" w:styleId="ZhlavChar">
    <w:name w:val="Záhlaví Char"/>
    <w:basedOn w:val="Standardnpsmoodstavce"/>
    <w:link w:val="Zhlav"/>
    <w:rsid w:val="000D630B"/>
    <w:rPr>
      <w:rFonts w:ascii="Times New Roman" w:eastAsia="Calibri" w:hAnsi="Times New Roman" w:cs="Times New Roman"/>
      <w:kern w:val="0"/>
      <w:szCs w:val="22"/>
      <w:lang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0D63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D630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D584-BADB-46F7-914C-A95F1DA1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</dc:creator>
  <cp:lastModifiedBy>Martin Hána</cp:lastModifiedBy>
  <cp:revision>2</cp:revision>
  <cp:lastPrinted>2023-02-16T07:06:00Z</cp:lastPrinted>
  <dcterms:created xsi:type="dcterms:W3CDTF">2024-05-03T08:21:00Z</dcterms:created>
  <dcterms:modified xsi:type="dcterms:W3CDTF">2024-05-03T08:21:00Z</dcterms:modified>
</cp:coreProperties>
</file>