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5136" w14:textId="68034973" w:rsidR="00130B49" w:rsidRPr="00294B5E" w:rsidRDefault="002F7D06" w:rsidP="004759BC">
      <w:pPr>
        <w:pStyle w:val="Nzev"/>
        <w:spacing w:before="0"/>
        <w:rPr>
          <w:color w:val="808080" w:themeColor="background1" w:themeShade="80"/>
          <w:sz w:val="32"/>
          <w:szCs w:val="32"/>
        </w:rPr>
      </w:pPr>
      <w:r w:rsidRPr="00294B5E">
        <w:rPr>
          <w:caps w:val="0"/>
          <w:color w:val="808080" w:themeColor="background1" w:themeShade="80"/>
          <w:sz w:val="32"/>
          <w:szCs w:val="32"/>
        </w:rPr>
        <w:t xml:space="preserve">Smlouva č. </w:t>
      </w:r>
      <w:r w:rsidR="00026421">
        <w:rPr>
          <w:caps w:val="0"/>
          <w:color w:val="808080" w:themeColor="background1" w:themeShade="80"/>
          <w:sz w:val="32"/>
          <w:szCs w:val="32"/>
        </w:rPr>
        <w:t>220011</w:t>
      </w:r>
      <w:r w:rsidR="00026421" w:rsidRPr="00F474D7">
        <w:rPr>
          <w:caps w:val="0"/>
          <w:color w:val="808080" w:themeColor="background1" w:themeShade="80"/>
          <w:sz w:val="32"/>
          <w:szCs w:val="32"/>
        </w:rPr>
        <w:t>17</w:t>
      </w:r>
      <w:r w:rsidRPr="00294B5E">
        <w:rPr>
          <w:caps w:val="0"/>
          <w:color w:val="808080" w:themeColor="background1" w:themeShade="80"/>
          <w:sz w:val="32"/>
          <w:szCs w:val="32"/>
        </w:rPr>
        <w:br/>
        <w:t xml:space="preserve">o poskytnutí </w:t>
      </w:r>
      <w:r w:rsidR="00E47E91" w:rsidRPr="00294B5E">
        <w:rPr>
          <w:caps w:val="0"/>
          <w:color w:val="808080" w:themeColor="background1" w:themeShade="80"/>
          <w:sz w:val="32"/>
          <w:szCs w:val="32"/>
        </w:rPr>
        <w:t>podpory</w:t>
      </w:r>
      <w:r w:rsidRPr="00294B5E">
        <w:rPr>
          <w:caps w:val="0"/>
          <w:color w:val="808080" w:themeColor="background1" w:themeShade="80"/>
          <w:sz w:val="32"/>
          <w:szCs w:val="32"/>
        </w:rPr>
        <w:br/>
      </w:r>
      <w:r w:rsidR="00FC20D3" w:rsidRPr="00294B5E">
        <w:rPr>
          <w:caps w:val="0"/>
          <w:color w:val="808080" w:themeColor="background1" w:themeShade="80"/>
          <w:sz w:val="32"/>
          <w:szCs w:val="32"/>
        </w:rPr>
        <w:t>ze</w:t>
      </w:r>
      <w:r w:rsidRPr="00294B5E">
        <w:rPr>
          <w:caps w:val="0"/>
          <w:color w:val="808080" w:themeColor="background1" w:themeShade="80"/>
          <w:sz w:val="32"/>
          <w:szCs w:val="32"/>
        </w:rPr>
        <w:t xml:space="preserve"> Státního fondu životního prostředí </w:t>
      </w:r>
      <w:r w:rsidR="007126E0" w:rsidRPr="00294B5E">
        <w:rPr>
          <w:color w:val="808080" w:themeColor="background1" w:themeShade="80"/>
          <w:sz w:val="32"/>
          <w:szCs w:val="32"/>
        </w:rPr>
        <w:t>Č</w:t>
      </w:r>
      <w:r w:rsidR="007126E0" w:rsidRPr="00294B5E">
        <w:rPr>
          <w:caps w:val="0"/>
          <w:color w:val="808080" w:themeColor="background1" w:themeShade="80"/>
          <w:sz w:val="32"/>
          <w:szCs w:val="32"/>
        </w:rPr>
        <w:t>eské republiky</w:t>
      </w:r>
    </w:p>
    <w:p w14:paraId="161744E9" w14:textId="637D4CC4" w:rsidR="00B85C52" w:rsidRPr="002F7D06" w:rsidRDefault="00D93B5C" w:rsidP="00294B5E">
      <w:pPr>
        <w:pStyle w:val="Nadpis1"/>
        <w:jc w:val="left"/>
      </w:pPr>
      <w:r w:rsidRPr="00294B5E">
        <w:rPr>
          <w:b w:val="0"/>
          <w:sz w:val="20"/>
          <w:szCs w:val="20"/>
        </w:rPr>
        <w:t>Smluvní strany</w:t>
      </w:r>
    </w:p>
    <w:p w14:paraId="15BB4C47" w14:textId="77777777" w:rsidR="00D93B5C" w:rsidRPr="005E0102" w:rsidRDefault="00D93B5C" w:rsidP="00D93B5C">
      <w:pPr>
        <w:spacing w:after="0"/>
        <w:rPr>
          <w:rFonts w:cs="Segoe UI"/>
          <w:b/>
          <w:szCs w:val="20"/>
        </w:rPr>
      </w:pPr>
      <w:bookmarkStart w:id="0" w:name="_Toc246037782"/>
      <w:bookmarkStart w:id="1" w:name="_Toc438116242"/>
      <w:bookmarkStart w:id="2" w:name="_Toc469050727"/>
      <w:r w:rsidRPr="005E0102">
        <w:rPr>
          <w:rFonts w:cs="Segoe UI"/>
          <w:b/>
          <w:szCs w:val="20"/>
        </w:rPr>
        <w:t>Státní fond životního prostředí České republiky</w:t>
      </w:r>
    </w:p>
    <w:p w14:paraId="4D6A0B05" w14:textId="1BD98D70" w:rsidR="00D93B5C" w:rsidRPr="00313878" w:rsidRDefault="00D93B5C" w:rsidP="000B5D1F">
      <w:pPr>
        <w:tabs>
          <w:tab w:val="left" w:pos="4111"/>
        </w:tabs>
        <w:spacing w:after="0"/>
        <w:rPr>
          <w:rFonts w:cs="Segoe UI"/>
          <w:szCs w:val="20"/>
        </w:rPr>
      </w:pPr>
      <w:r w:rsidRPr="00313878">
        <w:rPr>
          <w:rFonts w:cs="Segoe UI"/>
          <w:szCs w:val="20"/>
        </w:rPr>
        <w:t>se sídlem</w:t>
      </w:r>
      <w:r w:rsidR="000B5D1F">
        <w:rPr>
          <w:rFonts w:cs="Segoe UI"/>
          <w:szCs w:val="20"/>
        </w:rPr>
        <w:t>:</w:t>
      </w:r>
      <w:r w:rsidR="000B5D1F">
        <w:rPr>
          <w:rFonts w:cs="Segoe UI"/>
          <w:szCs w:val="20"/>
        </w:rPr>
        <w:tab/>
      </w:r>
      <w:r w:rsidRPr="00313878">
        <w:rPr>
          <w:rFonts w:cs="Segoe UI"/>
          <w:szCs w:val="20"/>
        </w:rPr>
        <w:t xml:space="preserve">Kaplanova 1931/1, 148 00 Praha 11 </w:t>
      </w:r>
    </w:p>
    <w:p w14:paraId="7835A6BD" w14:textId="28086427" w:rsidR="00D93B5C" w:rsidRPr="00313878" w:rsidRDefault="00D93B5C" w:rsidP="000B5D1F">
      <w:pPr>
        <w:tabs>
          <w:tab w:val="left" w:pos="4111"/>
        </w:tabs>
        <w:spacing w:after="0"/>
        <w:rPr>
          <w:rFonts w:cs="Segoe UI"/>
          <w:szCs w:val="20"/>
        </w:rPr>
      </w:pPr>
      <w:r w:rsidRPr="00313878">
        <w:rPr>
          <w:rFonts w:cs="Segoe UI"/>
          <w:szCs w:val="20"/>
        </w:rPr>
        <w:t>korespondenční adresa:</w:t>
      </w:r>
      <w:r w:rsidR="000B5D1F">
        <w:rPr>
          <w:rFonts w:cs="Segoe UI"/>
          <w:szCs w:val="20"/>
        </w:rPr>
        <w:tab/>
      </w:r>
      <w:r w:rsidRPr="00313878">
        <w:rPr>
          <w:rFonts w:cs="Segoe UI"/>
          <w:szCs w:val="20"/>
        </w:rPr>
        <w:t xml:space="preserve">Olbrachtova 2006/9, 140 00 Praha 4 </w:t>
      </w:r>
    </w:p>
    <w:p w14:paraId="3D4A9E64" w14:textId="4CE6422A" w:rsidR="00D93B5C" w:rsidRPr="00313878" w:rsidRDefault="00D93B5C" w:rsidP="000B5D1F">
      <w:pPr>
        <w:tabs>
          <w:tab w:val="left" w:pos="4111"/>
        </w:tabs>
        <w:spacing w:after="0"/>
        <w:rPr>
          <w:rFonts w:cs="Segoe UI"/>
          <w:szCs w:val="20"/>
        </w:rPr>
      </w:pPr>
      <w:r w:rsidRPr="00313878">
        <w:rPr>
          <w:rFonts w:cs="Segoe UI"/>
          <w:szCs w:val="20"/>
        </w:rPr>
        <w:t>IČ</w:t>
      </w:r>
      <w:r w:rsidR="00E03E02">
        <w:rPr>
          <w:rFonts w:cs="Segoe UI"/>
          <w:szCs w:val="20"/>
        </w:rPr>
        <w:t>O</w:t>
      </w:r>
      <w:r w:rsidRPr="00313878">
        <w:rPr>
          <w:rFonts w:cs="Segoe UI"/>
          <w:szCs w:val="20"/>
        </w:rPr>
        <w:t>:</w:t>
      </w:r>
      <w:r w:rsidR="000B5D1F">
        <w:rPr>
          <w:rFonts w:cs="Segoe UI"/>
          <w:szCs w:val="20"/>
        </w:rPr>
        <w:tab/>
      </w:r>
      <w:r w:rsidRPr="00313878">
        <w:rPr>
          <w:rFonts w:cs="Segoe UI"/>
          <w:szCs w:val="20"/>
        </w:rPr>
        <w:t xml:space="preserve">00020729 </w:t>
      </w:r>
    </w:p>
    <w:p w14:paraId="72AB345F" w14:textId="57B4763E" w:rsidR="00D93B5C" w:rsidRDefault="00C01A98" w:rsidP="000B5D1F">
      <w:pPr>
        <w:tabs>
          <w:tab w:val="left" w:pos="4111"/>
        </w:tabs>
        <w:spacing w:after="0"/>
        <w:rPr>
          <w:rFonts w:cs="Segoe UI"/>
          <w:szCs w:val="20"/>
        </w:rPr>
      </w:pPr>
      <w:r>
        <w:rPr>
          <w:rFonts w:cs="Segoe UI"/>
          <w:szCs w:val="20"/>
        </w:rPr>
        <w:t>z</w:t>
      </w:r>
      <w:r w:rsidR="00D93B5C" w:rsidRPr="00313878">
        <w:rPr>
          <w:rFonts w:cs="Segoe UI"/>
          <w:szCs w:val="20"/>
        </w:rPr>
        <w:t>astoupený</w:t>
      </w:r>
      <w:r w:rsidR="000B5D1F">
        <w:rPr>
          <w:rFonts w:cs="Segoe UI"/>
          <w:szCs w:val="20"/>
        </w:rPr>
        <w:t>:</w:t>
      </w:r>
      <w:r w:rsidR="000B5D1F">
        <w:rPr>
          <w:rFonts w:cs="Segoe UI"/>
          <w:szCs w:val="20"/>
        </w:rPr>
        <w:tab/>
      </w:r>
      <w:r w:rsidR="00D93B5C" w:rsidRPr="00313878">
        <w:rPr>
          <w:rFonts w:cs="Segoe UI"/>
          <w:szCs w:val="20"/>
        </w:rPr>
        <w:t xml:space="preserve">Ing. Petrem  </w:t>
      </w:r>
      <w:r w:rsidR="00D93B5C" w:rsidRPr="00387E0A">
        <w:rPr>
          <w:rFonts w:cs="Segoe UI"/>
          <w:spacing w:val="40"/>
          <w:szCs w:val="20"/>
        </w:rPr>
        <w:t>Valdmanem</w:t>
      </w:r>
      <w:r w:rsidR="00D93B5C" w:rsidRPr="00313878">
        <w:rPr>
          <w:rFonts w:cs="Segoe UI"/>
          <w:szCs w:val="20"/>
        </w:rPr>
        <w:t xml:space="preserve">, </w:t>
      </w:r>
      <w:r w:rsidR="00D93B5C">
        <w:rPr>
          <w:rFonts w:cs="Segoe UI"/>
          <w:szCs w:val="20"/>
        </w:rPr>
        <w:t xml:space="preserve"> </w:t>
      </w:r>
      <w:r w:rsidR="00D93B5C" w:rsidRPr="00313878">
        <w:rPr>
          <w:rFonts w:cs="Segoe UI"/>
          <w:szCs w:val="20"/>
        </w:rPr>
        <w:t xml:space="preserve">ředitelem SFŽP ČR </w:t>
      </w:r>
    </w:p>
    <w:p w14:paraId="7CC326D4" w14:textId="74743819" w:rsidR="00D76C71" w:rsidRPr="00406504" w:rsidRDefault="00D76C71" w:rsidP="00294B5E">
      <w:pPr>
        <w:tabs>
          <w:tab w:val="left" w:pos="4111"/>
        </w:tabs>
        <w:spacing w:after="0"/>
      </w:pPr>
      <w:r w:rsidRPr="00406504">
        <w:t>číslo účtu</w:t>
      </w:r>
      <w:r w:rsidR="00FE6D16" w:rsidRPr="00406504">
        <w:t xml:space="preserve"> pro výplatu a splátku půjčky:</w:t>
      </w:r>
      <w:r w:rsidR="00D93B5C" w:rsidRPr="00406504">
        <w:tab/>
      </w:r>
      <w:r w:rsidRPr="00406504">
        <w:t xml:space="preserve">30007-9025001/0710, </w:t>
      </w:r>
      <w:r w:rsidR="00C13C91">
        <w:t>Česká národní banka</w:t>
      </w:r>
      <w:r w:rsidR="00D93B5C" w:rsidRPr="00406504">
        <w:t xml:space="preserve">  </w:t>
      </w:r>
    </w:p>
    <w:p w14:paraId="498AE593" w14:textId="4D8F91C8" w:rsidR="00FE6D16" w:rsidRDefault="00FE6D16" w:rsidP="00FE6D16">
      <w:pPr>
        <w:tabs>
          <w:tab w:val="left" w:pos="4111"/>
        </w:tabs>
        <w:spacing w:after="0"/>
      </w:pPr>
      <w:r w:rsidRPr="00406504">
        <w:t>číslo účtu pro výplatu dotace:</w:t>
      </w:r>
      <w:r w:rsidRPr="00406504">
        <w:tab/>
        <w:t>40002-9025001/0710, Česká národní banka</w:t>
      </w:r>
    </w:p>
    <w:p w14:paraId="382C8528" w14:textId="022E6950" w:rsidR="00D93B5C" w:rsidRDefault="00DD58DB" w:rsidP="000B5D1F">
      <w:pPr>
        <w:tabs>
          <w:tab w:val="left" w:pos="4111"/>
        </w:tabs>
      </w:pPr>
      <w:r>
        <w:t>variabilní symbol</w:t>
      </w:r>
      <w:r w:rsidR="000B5D1F">
        <w:t>:</w:t>
      </w:r>
      <w:r w:rsidR="000B5D1F">
        <w:tab/>
      </w:r>
      <w:r>
        <w:t>viz čl. V</w:t>
      </w:r>
      <w:r w:rsidR="00CC51E2">
        <w:t>I</w:t>
      </w:r>
      <w:r>
        <w:t>, bod 3</w:t>
      </w:r>
      <w:r w:rsidR="00D93B5C">
        <w:t xml:space="preserve"> </w:t>
      </w:r>
    </w:p>
    <w:p w14:paraId="4D2F9091" w14:textId="77777777" w:rsidR="00D76C71" w:rsidRDefault="00D76C71" w:rsidP="00D76C71">
      <w:pPr>
        <w:spacing w:after="0"/>
        <w:rPr>
          <w:rFonts w:cs="Segoe UI"/>
          <w:szCs w:val="20"/>
        </w:rPr>
      </w:pPr>
      <w:r>
        <w:rPr>
          <w:rFonts w:cs="Segoe UI"/>
          <w:szCs w:val="20"/>
        </w:rPr>
        <w:t>(dále jen „SFŽP ČR", nebo „</w:t>
      </w:r>
      <w:r w:rsidRPr="00313878">
        <w:rPr>
          <w:rFonts w:cs="Segoe UI"/>
          <w:szCs w:val="20"/>
        </w:rPr>
        <w:t xml:space="preserve">Fond") </w:t>
      </w:r>
    </w:p>
    <w:p w14:paraId="6CF7AF8E" w14:textId="77777777" w:rsidR="00D76C71" w:rsidRDefault="00D76C71" w:rsidP="00DD58DB"/>
    <w:p w14:paraId="1EFD2B19" w14:textId="77777777" w:rsidR="00D93B5C" w:rsidRPr="00387E0A" w:rsidRDefault="00387E0A" w:rsidP="00B7295E">
      <w:pPr>
        <w:spacing w:before="240"/>
        <w:rPr>
          <w:rFonts w:cs="Segoe UI"/>
          <w:szCs w:val="20"/>
        </w:rPr>
      </w:pPr>
      <w:r>
        <w:rPr>
          <w:rFonts w:cs="Segoe UI"/>
          <w:szCs w:val="20"/>
        </w:rPr>
        <w:t>a</w:t>
      </w:r>
    </w:p>
    <w:p w14:paraId="716B1035" w14:textId="6D3C880C" w:rsidR="00D93B5C" w:rsidRPr="00CE6070" w:rsidRDefault="00BD1E9A" w:rsidP="00294B5E">
      <w:pPr>
        <w:spacing w:after="0"/>
        <w:rPr>
          <w:rFonts w:cs="Segoe UI"/>
          <w:b/>
          <w:szCs w:val="20"/>
        </w:rPr>
      </w:pPr>
      <w:r>
        <w:rPr>
          <w:rFonts w:cs="Segoe UI"/>
          <w:b/>
          <w:szCs w:val="20"/>
        </w:rPr>
        <w:t xml:space="preserve">obec </w:t>
      </w:r>
      <w:r w:rsidR="003563C8">
        <w:rPr>
          <w:rFonts w:cs="Segoe UI"/>
          <w:b/>
          <w:szCs w:val="20"/>
        </w:rPr>
        <w:t>Žďárná</w:t>
      </w:r>
    </w:p>
    <w:p w14:paraId="3359AEF3" w14:textId="10231223" w:rsidR="00D93B5C" w:rsidRDefault="00D93B5C" w:rsidP="000B5D1F">
      <w:pPr>
        <w:tabs>
          <w:tab w:val="left" w:pos="4111"/>
        </w:tabs>
        <w:spacing w:after="0"/>
        <w:rPr>
          <w:rFonts w:cs="Segoe UI"/>
          <w:szCs w:val="20"/>
        </w:rPr>
      </w:pPr>
      <w:r w:rsidRPr="00313878">
        <w:rPr>
          <w:rFonts w:cs="Segoe UI"/>
          <w:szCs w:val="20"/>
        </w:rPr>
        <w:t>kontaktní adresa:</w:t>
      </w:r>
      <w:r w:rsidR="000B5D1F">
        <w:rPr>
          <w:rFonts w:cs="Segoe UI"/>
          <w:szCs w:val="20"/>
        </w:rPr>
        <w:tab/>
      </w:r>
      <w:r w:rsidR="0053671D">
        <w:rPr>
          <w:rFonts w:cs="Segoe UI"/>
          <w:szCs w:val="20"/>
        </w:rPr>
        <w:t>Obecní úřad Žďárná, Žďárná 10, 679 52 Žďárná</w:t>
      </w:r>
    </w:p>
    <w:p w14:paraId="1299771F" w14:textId="5D53E17A" w:rsidR="00D93B5C" w:rsidRDefault="00D93B5C" w:rsidP="000B5D1F">
      <w:pPr>
        <w:tabs>
          <w:tab w:val="left" w:pos="4111"/>
        </w:tabs>
        <w:spacing w:after="0"/>
        <w:rPr>
          <w:rFonts w:cs="Segoe UI"/>
          <w:szCs w:val="20"/>
        </w:rPr>
      </w:pPr>
      <w:r w:rsidRPr="00313878">
        <w:rPr>
          <w:rFonts w:cs="Segoe UI"/>
          <w:szCs w:val="20"/>
        </w:rPr>
        <w:t>IČ</w:t>
      </w:r>
      <w:r w:rsidR="005E1951">
        <w:rPr>
          <w:rFonts w:cs="Segoe UI"/>
          <w:szCs w:val="20"/>
        </w:rPr>
        <w:t>O</w:t>
      </w:r>
      <w:r w:rsidRPr="00313878">
        <w:rPr>
          <w:rFonts w:cs="Segoe UI"/>
          <w:szCs w:val="20"/>
        </w:rPr>
        <w:t>:</w:t>
      </w:r>
      <w:r w:rsidR="000B5D1F">
        <w:rPr>
          <w:rFonts w:cs="Segoe UI"/>
          <w:szCs w:val="20"/>
        </w:rPr>
        <w:tab/>
      </w:r>
      <w:r w:rsidR="0053671D">
        <w:rPr>
          <w:rFonts w:cs="Segoe UI"/>
          <w:szCs w:val="20"/>
        </w:rPr>
        <w:t>00281352</w:t>
      </w:r>
    </w:p>
    <w:p w14:paraId="247BA7BF" w14:textId="1506F383" w:rsidR="00D93B5C" w:rsidRPr="00313878" w:rsidRDefault="00D76C71" w:rsidP="000B5D1F">
      <w:pPr>
        <w:tabs>
          <w:tab w:val="left" w:pos="4111"/>
        </w:tabs>
        <w:spacing w:after="0"/>
        <w:rPr>
          <w:rFonts w:cs="Segoe UI"/>
          <w:szCs w:val="20"/>
        </w:rPr>
      </w:pPr>
      <w:r w:rsidRPr="0053671D">
        <w:rPr>
          <w:rFonts w:cs="Segoe UI"/>
          <w:szCs w:val="20"/>
        </w:rPr>
        <w:t>z</w:t>
      </w:r>
      <w:r w:rsidR="00D93B5C" w:rsidRPr="0053671D">
        <w:rPr>
          <w:rFonts w:cs="Segoe UI"/>
          <w:szCs w:val="20"/>
        </w:rPr>
        <w:t>astoupená</w:t>
      </w:r>
      <w:r w:rsidR="000B5D1F" w:rsidRPr="0053671D">
        <w:rPr>
          <w:rFonts w:cs="Segoe UI"/>
          <w:szCs w:val="20"/>
        </w:rPr>
        <w:t>:</w:t>
      </w:r>
      <w:r w:rsidR="000B5D1F">
        <w:rPr>
          <w:rFonts w:cs="Segoe UI"/>
          <w:szCs w:val="20"/>
        </w:rPr>
        <w:tab/>
      </w:r>
      <w:r w:rsidR="0053671D">
        <w:rPr>
          <w:rFonts w:cs="Segoe UI"/>
          <w:szCs w:val="20"/>
        </w:rPr>
        <w:t>Bc. Janem H a n á k e m, starostou</w:t>
      </w:r>
    </w:p>
    <w:p w14:paraId="25618614" w14:textId="327AF617" w:rsidR="00D93B5C" w:rsidRPr="00406504" w:rsidRDefault="00D93B5C" w:rsidP="000B5D1F">
      <w:pPr>
        <w:tabs>
          <w:tab w:val="left" w:pos="4111"/>
        </w:tabs>
        <w:spacing w:after="0"/>
        <w:rPr>
          <w:rFonts w:cs="Segoe UI"/>
          <w:szCs w:val="20"/>
        </w:rPr>
      </w:pPr>
      <w:r w:rsidRPr="00406504">
        <w:rPr>
          <w:rFonts w:cs="Segoe UI"/>
          <w:szCs w:val="20"/>
        </w:rPr>
        <w:t>č</w:t>
      </w:r>
      <w:r w:rsidR="00D76C71" w:rsidRPr="00406504">
        <w:rPr>
          <w:rFonts w:cs="Segoe UI"/>
          <w:szCs w:val="20"/>
        </w:rPr>
        <w:t>íslo</w:t>
      </w:r>
      <w:r w:rsidRPr="00406504">
        <w:rPr>
          <w:rFonts w:cs="Segoe UI"/>
          <w:szCs w:val="20"/>
        </w:rPr>
        <w:t xml:space="preserve"> účtu pro poskytnutí podpory:</w:t>
      </w:r>
      <w:r w:rsidR="004510C5" w:rsidRPr="00406504">
        <w:rPr>
          <w:rFonts w:cs="Segoe UI"/>
          <w:szCs w:val="20"/>
        </w:rPr>
        <w:tab/>
      </w:r>
      <w:r w:rsidR="00651CC6" w:rsidRPr="00406504">
        <w:rPr>
          <w:rFonts w:cs="Segoe UI"/>
          <w:szCs w:val="20"/>
        </w:rPr>
        <w:t>94-310631/0710</w:t>
      </w:r>
      <w:r w:rsidR="00C13C91">
        <w:rPr>
          <w:rFonts w:cs="Segoe UI"/>
          <w:szCs w:val="20"/>
        </w:rPr>
        <w:t xml:space="preserve">, </w:t>
      </w:r>
      <w:r w:rsidR="00C13C91">
        <w:t>Česká národní banka</w:t>
      </w:r>
    </w:p>
    <w:p w14:paraId="29616C6F" w14:textId="696AFF9A" w:rsidR="00D93B5C" w:rsidRDefault="00D93B5C" w:rsidP="000B5D1F">
      <w:pPr>
        <w:tabs>
          <w:tab w:val="left" w:pos="4111"/>
        </w:tabs>
        <w:spacing w:after="0"/>
        <w:rPr>
          <w:rFonts w:cs="Segoe UI"/>
          <w:szCs w:val="20"/>
        </w:rPr>
      </w:pPr>
      <w:r w:rsidRPr="00406504">
        <w:rPr>
          <w:rFonts w:cs="Segoe UI"/>
          <w:szCs w:val="20"/>
        </w:rPr>
        <w:t>č</w:t>
      </w:r>
      <w:r w:rsidR="00D76C71" w:rsidRPr="00406504">
        <w:rPr>
          <w:rFonts w:cs="Segoe UI"/>
          <w:szCs w:val="20"/>
        </w:rPr>
        <w:t>íslo</w:t>
      </w:r>
      <w:r w:rsidRPr="00406504">
        <w:rPr>
          <w:rFonts w:cs="Segoe UI"/>
          <w:szCs w:val="20"/>
        </w:rPr>
        <w:t xml:space="preserve"> účtu pro splácení půjčky:</w:t>
      </w:r>
      <w:r w:rsidR="004510C5" w:rsidRPr="00406504">
        <w:rPr>
          <w:rFonts w:cs="Segoe UI"/>
          <w:szCs w:val="20"/>
        </w:rPr>
        <w:tab/>
      </w:r>
      <w:r w:rsidR="006E1498" w:rsidRPr="00406504">
        <w:rPr>
          <w:rFonts w:cs="Segoe UI"/>
          <w:szCs w:val="20"/>
        </w:rPr>
        <w:t>94-310631/0710</w:t>
      </w:r>
      <w:r w:rsidR="00C13C91">
        <w:rPr>
          <w:rFonts w:cs="Segoe UI"/>
          <w:szCs w:val="20"/>
        </w:rPr>
        <w:t xml:space="preserve">, </w:t>
      </w:r>
      <w:r w:rsidR="00C13C91">
        <w:t>Česká národní banka</w:t>
      </w:r>
    </w:p>
    <w:p w14:paraId="0457F75E" w14:textId="0240CA15" w:rsidR="00D31970" w:rsidRDefault="00D76C71" w:rsidP="000B5D1F">
      <w:pPr>
        <w:tabs>
          <w:tab w:val="left" w:pos="4111"/>
        </w:tabs>
        <w:spacing w:after="0"/>
        <w:rPr>
          <w:rFonts w:cs="Segoe UI"/>
          <w:szCs w:val="20"/>
        </w:rPr>
      </w:pPr>
      <w:r>
        <w:rPr>
          <w:rFonts w:cs="Segoe UI"/>
          <w:szCs w:val="20"/>
        </w:rPr>
        <w:t>v</w:t>
      </w:r>
      <w:r w:rsidR="000B5D1F">
        <w:rPr>
          <w:rFonts w:cs="Segoe UI"/>
          <w:szCs w:val="20"/>
        </w:rPr>
        <w:t>ariabilní symbol:</w:t>
      </w:r>
      <w:r w:rsidR="000B5D1F">
        <w:rPr>
          <w:rFonts w:cs="Segoe UI"/>
          <w:szCs w:val="20"/>
        </w:rPr>
        <w:tab/>
      </w:r>
      <w:r w:rsidR="00D31970">
        <w:rPr>
          <w:rFonts w:cs="Segoe UI"/>
          <w:szCs w:val="20"/>
        </w:rPr>
        <w:t>viz čl. V</w:t>
      </w:r>
      <w:r w:rsidR="00CC51E2">
        <w:rPr>
          <w:rFonts w:cs="Segoe UI"/>
          <w:szCs w:val="20"/>
        </w:rPr>
        <w:t>I</w:t>
      </w:r>
      <w:r w:rsidR="00C01A98">
        <w:rPr>
          <w:rFonts w:cs="Segoe UI"/>
          <w:szCs w:val="20"/>
        </w:rPr>
        <w:t xml:space="preserve"> bod 3</w:t>
      </w:r>
    </w:p>
    <w:p w14:paraId="31007860" w14:textId="59230520" w:rsidR="00D31970" w:rsidRDefault="00D76C71" w:rsidP="004759BC">
      <w:pPr>
        <w:spacing w:after="0"/>
        <w:rPr>
          <w:rFonts w:cs="Segoe UI"/>
          <w:szCs w:val="20"/>
        </w:rPr>
      </w:pPr>
      <w:r>
        <w:rPr>
          <w:rFonts w:cs="Segoe UI"/>
          <w:szCs w:val="20"/>
        </w:rPr>
        <w:t>(dále jen „</w:t>
      </w:r>
      <w:r w:rsidRPr="00313878">
        <w:rPr>
          <w:rFonts w:cs="Segoe UI"/>
          <w:szCs w:val="20"/>
        </w:rPr>
        <w:t>příjemce podpory")</w:t>
      </w:r>
    </w:p>
    <w:p w14:paraId="2F8884DA" w14:textId="7791030B" w:rsidR="00D76C71" w:rsidRDefault="00D76C71" w:rsidP="004759BC">
      <w:pPr>
        <w:spacing w:after="0"/>
        <w:rPr>
          <w:rFonts w:cs="Segoe UI"/>
          <w:szCs w:val="20"/>
        </w:rPr>
      </w:pPr>
    </w:p>
    <w:p w14:paraId="59F13CB7" w14:textId="510E847D" w:rsidR="00D76C71" w:rsidRDefault="0058003A" w:rsidP="004759BC">
      <w:pPr>
        <w:spacing w:after="0"/>
        <w:rPr>
          <w:rFonts w:cs="Segoe UI"/>
          <w:szCs w:val="20"/>
        </w:rPr>
      </w:pPr>
      <w:r>
        <w:rPr>
          <w:rFonts w:cs="Segoe UI"/>
          <w:szCs w:val="20"/>
        </w:rPr>
        <w:t>se dohodly takto:</w:t>
      </w:r>
    </w:p>
    <w:p w14:paraId="559DF767" w14:textId="77777777" w:rsidR="0058003A" w:rsidRDefault="0058003A" w:rsidP="00294B5E">
      <w:pPr>
        <w:pStyle w:val="Nadpis1"/>
        <w:spacing w:before="0" w:after="0"/>
        <w:rPr>
          <w:color w:val="auto"/>
          <w:sz w:val="20"/>
          <w:szCs w:val="20"/>
        </w:rPr>
      </w:pPr>
    </w:p>
    <w:p w14:paraId="79A61B95" w14:textId="77777777" w:rsidR="0058003A" w:rsidRDefault="0058003A" w:rsidP="00294B5E">
      <w:pPr>
        <w:pStyle w:val="Nadpis1"/>
        <w:spacing w:before="0" w:after="0"/>
        <w:rPr>
          <w:color w:val="auto"/>
          <w:sz w:val="20"/>
          <w:szCs w:val="20"/>
        </w:rPr>
      </w:pPr>
    </w:p>
    <w:p w14:paraId="00B31605" w14:textId="3E7421D1" w:rsidR="00D76C71" w:rsidRPr="00294B5E" w:rsidRDefault="00D93B5C" w:rsidP="00294B5E">
      <w:pPr>
        <w:pStyle w:val="Nadpis1"/>
        <w:spacing w:before="0" w:after="0"/>
        <w:rPr>
          <w:color w:val="auto"/>
          <w:sz w:val="20"/>
          <w:szCs w:val="20"/>
        </w:rPr>
      </w:pPr>
      <w:r w:rsidRPr="00294B5E">
        <w:rPr>
          <w:color w:val="auto"/>
          <w:sz w:val="20"/>
          <w:szCs w:val="20"/>
        </w:rPr>
        <w:t xml:space="preserve">I. </w:t>
      </w:r>
    </w:p>
    <w:p w14:paraId="19899686" w14:textId="4EB67A47" w:rsidR="00D93B5C" w:rsidRPr="00294B5E" w:rsidRDefault="00D93B5C" w:rsidP="00CB5FD6">
      <w:pPr>
        <w:pStyle w:val="Nadpis1"/>
        <w:spacing w:before="0"/>
        <w:rPr>
          <w:color w:val="auto"/>
          <w:sz w:val="20"/>
          <w:szCs w:val="20"/>
        </w:rPr>
      </w:pPr>
      <w:r w:rsidRPr="00294B5E">
        <w:rPr>
          <w:color w:val="auto"/>
          <w:sz w:val="20"/>
          <w:szCs w:val="20"/>
        </w:rPr>
        <w:t>Předmět smlouvy</w:t>
      </w:r>
    </w:p>
    <w:p w14:paraId="670B788A" w14:textId="741CEBE4" w:rsidR="005B3FD4" w:rsidRPr="005B3FD4" w:rsidRDefault="005B3FD4" w:rsidP="0065774F">
      <w:pPr>
        <w:pStyle w:val="Odstavecseseznamem"/>
        <w:numPr>
          <w:ilvl w:val="0"/>
          <w:numId w:val="51"/>
        </w:numPr>
        <w:ind w:left="426" w:hanging="426"/>
        <w:contextualSpacing w:val="0"/>
        <w:jc w:val="both"/>
        <w:rPr>
          <w:rFonts w:cs="Segoe UI"/>
          <w:szCs w:val="20"/>
        </w:rPr>
      </w:pPr>
      <w:r w:rsidRPr="005B3FD4">
        <w:rPr>
          <w:rFonts w:cs="Segoe UI"/>
          <w:szCs w:val="20"/>
        </w:rPr>
        <w:t xml:space="preserve">Tato Smlouva o poskytnutí podpory ze Státního fondu životního prostředí </w:t>
      </w:r>
      <w:r w:rsidRPr="00FD4B96">
        <w:rPr>
          <w:rFonts w:cs="Segoe UI"/>
          <w:szCs w:val="20"/>
        </w:rPr>
        <w:t xml:space="preserve">České republiky (dále jen „Smlouva“) se uzavírá  na základě rozhodnutí ministra životního prostředí č. </w:t>
      </w:r>
      <w:r w:rsidR="00F474D7">
        <w:rPr>
          <w:rFonts w:cs="Segoe UI"/>
          <w:szCs w:val="20"/>
        </w:rPr>
        <w:t xml:space="preserve">22001117 </w:t>
      </w:r>
      <w:r w:rsidRPr="00026421">
        <w:rPr>
          <w:rFonts w:cs="Segoe UI"/>
          <w:szCs w:val="20"/>
        </w:rPr>
        <w:t xml:space="preserve">ze dne </w:t>
      </w:r>
      <w:r w:rsidR="00026421">
        <w:rPr>
          <w:rFonts w:cs="Segoe UI"/>
          <w:szCs w:val="20"/>
        </w:rPr>
        <w:t>21.</w:t>
      </w:r>
      <w:r w:rsidR="00F474D7">
        <w:rPr>
          <w:rFonts w:cs="Segoe UI"/>
          <w:szCs w:val="20"/>
        </w:rPr>
        <w:t> </w:t>
      </w:r>
      <w:r w:rsidR="00026421">
        <w:rPr>
          <w:rFonts w:cs="Segoe UI"/>
          <w:szCs w:val="20"/>
        </w:rPr>
        <w:t>12.</w:t>
      </w:r>
      <w:r w:rsidR="00F474D7">
        <w:rPr>
          <w:rFonts w:cs="Segoe UI"/>
          <w:szCs w:val="20"/>
        </w:rPr>
        <w:t> </w:t>
      </w:r>
      <w:r w:rsidR="00026421">
        <w:rPr>
          <w:rFonts w:cs="Segoe UI"/>
          <w:szCs w:val="20"/>
        </w:rPr>
        <w:t>2022</w:t>
      </w:r>
      <w:r w:rsidRPr="00AF7320">
        <w:rPr>
          <w:rFonts w:cs="Segoe UI"/>
          <w:szCs w:val="20"/>
        </w:rPr>
        <w:t xml:space="preserve"> o poskytnutí finančních prostředků ze Státního fondu životního prostředí ČR (dále jen „rozhodnutí ministra"),</w:t>
      </w:r>
      <w:r w:rsidR="009C36A3">
        <w:rPr>
          <w:rFonts w:cs="Segoe UI"/>
          <w:szCs w:val="20"/>
        </w:rPr>
        <w:t xml:space="preserve"> </w:t>
      </w:r>
      <w:r w:rsidR="009C36A3" w:rsidRPr="005618C8">
        <w:rPr>
          <w:rFonts w:cs="Segoe UI"/>
        </w:rPr>
        <w:t xml:space="preserve">Směrnice Ministerstva životního prostředí č. 4/2015 o poskytování finančních prostředků ze Státního fondu životního prostředí České republiky prostřednictvím Národního programu Životní prostředí, platné ke dni podání žádosti </w:t>
      </w:r>
      <w:r w:rsidR="009C36A3">
        <w:rPr>
          <w:rFonts w:cs="Segoe UI"/>
        </w:rPr>
        <w:t>(</w:t>
      </w:r>
      <w:r w:rsidR="009C36A3" w:rsidRPr="005618C8">
        <w:rPr>
          <w:rFonts w:cs="Segoe UI"/>
        </w:rPr>
        <w:t>dále jen „Směrnice č. 4/2015“)</w:t>
      </w:r>
      <w:r w:rsidR="009C36A3">
        <w:rPr>
          <w:rFonts w:cs="Segoe UI"/>
          <w:szCs w:val="20"/>
        </w:rPr>
        <w:t>,</w:t>
      </w:r>
      <w:r w:rsidR="00CB5FD6">
        <w:rPr>
          <w:rFonts w:cs="Segoe UI"/>
          <w:szCs w:val="20"/>
        </w:rPr>
        <w:t xml:space="preserve"> </w:t>
      </w:r>
      <w:r w:rsidRPr="00AF7320">
        <w:rPr>
          <w:rFonts w:cs="Segoe UI"/>
          <w:szCs w:val="20"/>
        </w:rPr>
        <w:t xml:space="preserve">Směrnice </w:t>
      </w:r>
      <w:r w:rsidR="009C36A3">
        <w:rPr>
          <w:rFonts w:cs="Segoe UI"/>
          <w:szCs w:val="20"/>
        </w:rPr>
        <w:t>Ministerstva životního prostředí ČR</w:t>
      </w:r>
      <w:r w:rsidRPr="00AF7320">
        <w:rPr>
          <w:rFonts w:cs="Segoe UI"/>
          <w:szCs w:val="20"/>
        </w:rPr>
        <w:t xml:space="preserve"> č. 8/2017 o poskytování finanční podpory </w:t>
      </w:r>
      <w:r w:rsidRPr="005F2353">
        <w:rPr>
          <w:rFonts w:cs="Segoe UI"/>
          <w:szCs w:val="20"/>
        </w:rPr>
        <w:t>ze Státního fondu životního prostředí České republiky (dále jen „Směrnice</w:t>
      </w:r>
      <w:r w:rsidR="00FD4B96">
        <w:rPr>
          <w:rFonts w:cs="Segoe UI"/>
          <w:szCs w:val="20"/>
        </w:rPr>
        <w:t xml:space="preserve"> č. 8/2017</w:t>
      </w:r>
      <w:r w:rsidRPr="00FD4B96">
        <w:rPr>
          <w:rFonts w:cs="Segoe UI"/>
          <w:szCs w:val="20"/>
        </w:rPr>
        <w:t>“)</w:t>
      </w:r>
      <w:r w:rsidRPr="00932CC5">
        <w:t xml:space="preserve"> </w:t>
      </w:r>
      <w:r w:rsidRPr="005B3FD4">
        <w:rPr>
          <w:rFonts w:cs="Segoe UI"/>
          <w:szCs w:val="20"/>
        </w:rPr>
        <w:t xml:space="preserve">a </w:t>
      </w:r>
      <w:r w:rsidR="009C36A3">
        <w:rPr>
          <w:rFonts w:cs="Segoe UI"/>
          <w:szCs w:val="20"/>
        </w:rPr>
        <w:t>M</w:t>
      </w:r>
      <w:r w:rsidRPr="005B3FD4">
        <w:rPr>
          <w:rFonts w:cs="Segoe UI"/>
          <w:szCs w:val="20"/>
        </w:rPr>
        <w:t xml:space="preserve">etodických pokynů SFŽP ČR </w:t>
      </w:r>
      <w:r w:rsidR="009C36A3">
        <w:rPr>
          <w:rFonts w:cs="Segoe UI"/>
          <w:szCs w:val="20"/>
        </w:rPr>
        <w:t xml:space="preserve">pro zajištění pohledávek </w:t>
      </w:r>
      <w:r w:rsidRPr="005B3FD4">
        <w:rPr>
          <w:rFonts w:cs="Segoe UI"/>
          <w:szCs w:val="20"/>
        </w:rPr>
        <w:t>vztahujících se ke Směrnici</w:t>
      </w:r>
      <w:r w:rsidR="009C36A3">
        <w:rPr>
          <w:rFonts w:cs="Segoe UI"/>
          <w:szCs w:val="20"/>
        </w:rPr>
        <w:t xml:space="preserve"> č. 8/2017</w:t>
      </w:r>
      <w:r w:rsidRPr="005B3FD4">
        <w:rPr>
          <w:rFonts w:cs="Segoe UI"/>
          <w:szCs w:val="20"/>
        </w:rPr>
        <w:t>.</w:t>
      </w:r>
    </w:p>
    <w:p w14:paraId="67E73283" w14:textId="201A3C5B" w:rsidR="005B3FD4" w:rsidRDefault="00FD4B96" w:rsidP="0065774F">
      <w:pPr>
        <w:pStyle w:val="Odstavecseseznamem"/>
        <w:numPr>
          <w:ilvl w:val="0"/>
          <w:numId w:val="51"/>
        </w:numPr>
        <w:ind w:left="426" w:hanging="426"/>
        <w:contextualSpacing w:val="0"/>
        <w:jc w:val="both"/>
        <w:rPr>
          <w:rFonts w:cs="Segoe UI"/>
          <w:szCs w:val="20"/>
        </w:rPr>
      </w:pPr>
      <w:r w:rsidRPr="005618C8">
        <w:rPr>
          <w:rFonts w:cs="Segoe UI"/>
        </w:rPr>
        <w:t xml:space="preserve">Příjemce podpory potvrzuje, že se seznámil se </w:t>
      </w:r>
      <w:r w:rsidR="00A96E6C">
        <w:rPr>
          <w:rFonts w:cs="Segoe UI"/>
        </w:rPr>
        <w:t xml:space="preserve">Směrnicí č. 4/2015, </w:t>
      </w:r>
      <w:r w:rsidRPr="005618C8">
        <w:rPr>
          <w:rFonts w:cs="Segoe UI"/>
        </w:rPr>
        <w:t>Směrnic</w:t>
      </w:r>
      <w:r>
        <w:rPr>
          <w:rFonts w:cs="Segoe UI"/>
        </w:rPr>
        <w:t>í</w:t>
      </w:r>
      <w:r w:rsidR="008F46DA">
        <w:rPr>
          <w:rFonts w:cs="Segoe UI"/>
        </w:rPr>
        <w:t xml:space="preserve"> č. 8/2017</w:t>
      </w:r>
      <w:r w:rsidRPr="005618C8">
        <w:rPr>
          <w:rFonts w:cs="Segoe UI"/>
        </w:rPr>
        <w:t xml:space="preserve"> (včetně</w:t>
      </w:r>
      <w:r w:rsidR="00CB5FD6">
        <w:rPr>
          <w:rFonts w:cs="Segoe UI"/>
        </w:rPr>
        <w:t xml:space="preserve"> </w:t>
      </w:r>
      <w:r w:rsidR="00A96E6C">
        <w:rPr>
          <w:rFonts w:cs="Segoe UI"/>
        </w:rPr>
        <w:t xml:space="preserve">Metodických pokynů SFŽP ČR pro zajištění pohledávek) </w:t>
      </w:r>
      <w:r w:rsidRPr="005618C8">
        <w:rPr>
          <w:rFonts w:cs="Segoe UI"/>
        </w:rPr>
        <w:t xml:space="preserve">a Výzvou č. </w:t>
      </w:r>
      <w:r>
        <w:rPr>
          <w:rFonts w:cs="Segoe UI"/>
        </w:rPr>
        <w:t>1</w:t>
      </w:r>
      <w:r w:rsidRPr="005618C8">
        <w:rPr>
          <w:rFonts w:cs="Segoe UI"/>
        </w:rPr>
        <w:t>/20</w:t>
      </w:r>
      <w:r>
        <w:rPr>
          <w:rFonts w:cs="Segoe UI"/>
        </w:rPr>
        <w:t>22 PU</w:t>
      </w:r>
      <w:r w:rsidRPr="005618C8">
        <w:rPr>
          <w:rFonts w:cs="Segoe UI"/>
        </w:rPr>
        <w:t xml:space="preserve"> k předkládání žádostí o</w:t>
      </w:r>
      <w:r w:rsidR="00CB5FD6">
        <w:rPr>
          <w:rFonts w:cs="Segoe UI"/>
        </w:rPr>
        <w:t> </w:t>
      </w:r>
      <w:r w:rsidRPr="005618C8">
        <w:rPr>
          <w:rFonts w:cs="Segoe UI"/>
        </w:rPr>
        <w:t xml:space="preserve">poskytnutí </w:t>
      </w:r>
      <w:r>
        <w:rPr>
          <w:rFonts w:cs="Segoe UI"/>
        </w:rPr>
        <w:t xml:space="preserve">půjčky a dotace ze Státního fondu životního prostředí ČR na spolufinancování projektů </w:t>
      </w:r>
      <w:r>
        <w:rPr>
          <w:rFonts w:cs="Segoe UI"/>
        </w:rPr>
        <w:lastRenderedPageBreak/>
        <w:t>OPŽP 2021 – 2027</w:t>
      </w:r>
      <w:r w:rsidRPr="005618C8">
        <w:rPr>
          <w:rFonts w:cs="Segoe UI"/>
        </w:rPr>
        <w:t xml:space="preserve"> (dále jen „Výzva“), a že náležitosti akce odpovídají podmínkám stanoveným </w:t>
      </w:r>
      <w:r w:rsidR="00A96E6C">
        <w:rPr>
          <w:rFonts w:cs="Segoe UI"/>
        </w:rPr>
        <w:t xml:space="preserve">Směrnicí č. 4/2015, </w:t>
      </w:r>
      <w:r w:rsidRPr="005618C8">
        <w:rPr>
          <w:rFonts w:cs="Segoe UI"/>
        </w:rPr>
        <w:t>Směrnicí č. 8/2017 a Výzvou.</w:t>
      </w:r>
    </w:p>
    <w:p w14:paraId="5FC36EF1" w14:textId="20AA13D1" w:rsidR="00FC20D3" w:rsidRPr="00AA5C76" w:rsidRDefault="00895E12" w:rsidP="00AA5C76">
      <w:pPr>
        <w:pStyle w:val="Odstavecseseznamem"/>
        <w:numPr>
          <w:ilvl w:val="0"/>
          <w:numId w:val="51"/>
        </w:numPr>
        <w:ind w:left="426" w:hanging="284"/>
        <w:contextualSpacing w:val="0"/>
        <w:jc w:val="both"/>
        <w:rPr>
          <w:rFonts w:cs="Segoe UI"/>
          <w:szCs w:val="20"/>
        </w:rPr>
      </w:pPr>
      <w:r w:rsidRPr="00AA5C76">
        <w:rPr>
          <w:rFonts w:cs="Segoe UI"/>
          <w:szCs w:val="20"/>
        </w:rPr>
        <w:t>Podpora</w:t>
      </w:r>
      <w:r w:rsidR="00FC20D3" w:rsidRPr="00AA5C76">
        <w:rPr>
          <w:rFonts w:cs="Segoe UI"/>
          <w:szCs w:val="20"/>
        </w:rPr>
        <w:t xml:space="preserve">, která je předmětem této </w:t>
      </w:r>
      <w:r w:rsidR="000A571F">
        <w:rPr>
          <w:rFonts w:cs="Segoe UI"/>
          <w:szCs w:val="20"/>
        </w:rPr>
        <w:t>S</w:t>
      </w:r>
      <w:r w:rsidR="00FC20D3" w:rsidRPr="00AA5C76">
        <w:rPr>
          <w:rFonts w:cs="Segoe UI"/>
          <w:szCs w:val="20"/>
        </w:rPr>
        <w:t xml:space="preserve">mlouvy, je poskytována </w:t>
      </w:r>
      <w:r w:rsidR="00FD4B96" w:rsidRPr="00AA5C76">
        <w:rPr>
          <w:rFonts w:cs="Segoe UI"/>
          <w:szCs w:val="20"/>
        </w:rPr>
        <w:t xml:space="preserve">výhradně </w:t>
      </w:r>
      <w:r w:rsidR="00FC20D3" w:rsidRPr="00AA5C76">
        <w:rPr>
          <w:rFonts w:cs="Segoe UI"/>
          <w:szCs w:val="20"/>
        </w:rPr>
        <w:t xml:space="preserve">na </w:t>
      </w:r>
      <w:r w:rsidR="00E978DF" w:rsidRPr="00AA5C76">
        <w:rPr>
          <w:rFonts w:cs="Segoe UI"/>
          <w:szCs w:val="20"/>
        </w:rPr>
        <w:t xml:space="preserve">spolufinancování </w:t>
      </w:r>
      <w:r w:rsidR="0013689E" w:rsidRPr="00AA5C76">
        <w:rPr>
          <w:rFonts w:cs="Segoe UI"/>
          <w:szCs w:val="20"/>
        </w:rPr>
        <w:t>projektu</w:t>
      </w:r>
      <w:r w:rsidR="00FC20D3" w:rsidRPr="00AA5C76">
        <w:rPr>
          <w:rFonts w:cs="Segoe UI"/>
          <w:szCs w:val="20"/>
        </w:rPr>
        <w:t xml:space="preserve"> č. </w:t>
      </w:r>
      <w:r w:rsidR="00AF54B7" w:rsidRPr="00AA5C76">
        <w:rPr>
          <w:rFonts w:cs="Segoe UI"/>
          <w:szCs w:val="20"/>
        </w:rPr>
        <w:t>CZ.05.01.04/01/22_002/0000033</w:t>
      </w:r>
      <w:r w:rsidR="00FC20D3" w:rsidRPr="00AA5C76">
        <w:rPr>
          <w:rFonts w:cs="Segoe UI"/>
          <w:szCs w:val="20"/>
        </w:rPr>
        <w:t xml:space="preserve"> financované</w:t>
      </w:r>
      <w:r w:rsidR="0013689E" w:rsidRPr="00AA5C76">
        <w:rPr>
          <w:rFonts w:cs="Segoe UI"/>
          <w:szCs w:val="20"/>
        </w:rPr>
        <w:t>ho</w:t>
      </w:r>
      <w:r w:rsidR="00FC20D3" w:rsidRPr="00AA5C76">
        <w:rPr>
          <w:rFonts w:cs="Segoe UI"/>
          <w:szCs w:val="20"/>
        </w:rPr>
        <w:t xml:space="preserve"> v rámci Operačního programu Životní prostředí 20</w:t>
      </w:r>
      <w:r w:rsidR="00E03E02" w:rsidRPr="00AA5C76">
        <w:rPr>
          <w:rFonts w:cs="Segoe UI"/>
          <w:szCs w:val="20"/>
        </w:rPr>
        <w:t>21</w:t>
      </w:r>
      <w:r w:rsidR="00FC20D3" w:rsidRPr="00AA5C76">
        <w:rPr>
          <w:rFonts w:cs="Segoe UI"/>
          <w:szCs w:val="20"/>
        </w:rPr>
        <w:t xml:space="preserve"> – 202</w:t>
      </w:r>
      <w:r w:rsidR="00E03E02" w:rsidRPr="00AA5C76">
        <w:rPr>
          <w:rFonts w:cs="Segoe UI"/>
          <w:szCs w:val="20"/>
        </w:rPr>
        <w:t>7</w:t>
      </w:r>
      <w:r w:rsidR="00FC20D3" w:rsidRPr="00AA5C76">
        <w:rPr>
          <w:rFonts w:cs="Segoe UI"/>
          <w:szCs w:val="20"/>
        </w:rPr>
        <w:t xml:space="preserve"> (dále jen „OPŽP“) s názvem „</w:t>
      </w:r>
      <w:r w:rsidR="00AF54B7" w:rsidRPr="00AA5C76">
        <w:rPr>
          <w:rFonts w:cs="Segoe UI"/>
          <w:szCs w:val="20"/>
        </w:rPr>
        <w:t>Suchý, Žďárná - ČOV a kanalizace</w:t>
      </w:r>
      <w:r w:rsidR="00FC20D3" w:rsidRPr="00AA5C76">
        <w:rPr>
          <w:rFonts w:cs="Segoe UI"/>
          <w:szCs w:val="20"/>
        </w:rPr>
        <w:t xml:space="preserve">“ (dále jen </w:t>
      </w:r>
      <w:r w:rsidR="0013689E" w:rsidRPr="00AA5C76">
        <w:rPr>
          <w:rFonts w:cs="Segoe UI"/>
          <w:szCs w:val="20"/>
        </w:rPr>
        <w:t xml:space="preserve">„projekt“ nebo </w:t>
      </w:r>
      <w:r w:rsidR="00FC20D3" w:rsidRPr="00AA5C76">
        <w:rPr>
          <w:rFonts w:cs="Segoe UI"/>
          <w:szCs w:val="20"/>
        </w:rPr>
        <w:t>„akce“)</w:t>
      </w:r>
      <w:r w:rsidR="003C6D31" w:rsidRPr="00AA5C76">
        <w:rPr>
          <w:rFonts w:cs="Segoe UI"/>
          <w:szCs w:val="20"/>
        </w:rPr>
        <w:t>, který realizuje dobrovolný svazek obcí „Svazek vodovodů a kanalizací</w:t>
      </w:r>
      <w:r w:rsidR="00357934">
        <w:rPr>
          <w:rFonts w:cs="Segoe UI"/>
          <w:szCs w:val="20"/>
        </w:rPr>
        <w:t>“</w:t>
      </w:r>
      <w:r w:rsidR="003C6D31" w:rsidRPr="00AA5C76">
        <w:rPr>
          <w:rFonts w:cs="Segoe UI"/>
          <w:szCs w:val="20"/>
        </w:rPr>
        <w:t xml:space="preserve"> měst a obcí, se sídlem 17. listopadu č.p. 138, 680 01 Boskovice, IČO: 49468952 (dále jen „DSO“). </w:t>
      </w:r>
      <w:r w:rsidR="00FD4B96" w:rsidRPr="00AA5C76">
        <w:rPr>
          <w:rFonts w:cs="Segoe UI"/>
          <w:szCs w:val="20"/>
        </w:rPr>
        <w:t xml:space="preserve"> </w:t>
      </w:r>
      <w:r w:rsidR="00906F7D" w:rsidRPr="00AA5C76">
        <w:rPr>
          <w:rFonts w:cs="Segoe UI"/>
          <w:szCs w:val="20"/>
        </w:rPr>
        <w:t xml:space="preserve"> </w:t>
      </w:r>
      <w:r w:rsidR="00906F7D" w:rsidRPr="00AA5C76">
        <w:rPr>
          <w:rFonts w:cs="Segoe UI"/>
          <w:snapToGrid w:val="0"/>
        </w:rPr>
        <w:t>Rozložení investičních a</w:t>
      </w:r>
      <w:r w:rsidR="00AA5C76">
        <w:rPr>
          <w:rFonts w:cs="Segoe UI"/>
          <w:snapToGrid w:val="0"/>
        </w:rPr>
        <w:t> </w:t>
      </w:r>
      <w:r w:rsidR="00906F7D" w:rsidRPr="00AA5C76">
        <w:rPr>
          <w:rFonts w:cs="Segoe UI"/>
          <w:snapToGrid w:val="0"/>
        </w:rPr>
        <w:t xml:space="preserve">neinvestičních prostředků je uvedeno v rozpočtu v systému IFN BENE-FILL. </w:t>
      </w:r>
    </w:p>
    <w:p w14:paraId="723DCF29" w14:textId="4E3D2A44" w:rsidR="00AF54B7" w:rsidRDefault="003C6D31" w:rsidP="0065774F">
      <w:pPr>
        <w:pStyle w:val="Odstavecseseznamem"/>
        <w:numPr>
          <w:ilvl w:val="0"/>
          <w:numId w:val="51"/>
        </w:numPr>
        <w:ind w:left="426" w:hanging="426"/>
        <w:jc w:val="both"/>
      </w:pPr>
      <w:r>
        <w:t>Příjemce podpory je členem DSO</w:t>
      </w:r>
      <w:r w:rsidR="00D367FA">
        <w:t xml:space="preserve">, </w:t>
      </w:r>
      <w:r w:rsidR="00F77F84">
        <w:t xml:space="preserve">se kterým uzavřel dne </w:t>
      </w:r>
      <w:r w:rsidR="000A571F">
        <w:t>20. 9. 2022</w:t>
      </w:r>
      <w:r w:rsidR="00F77F84">
        <w:t xml:space="preserve"> Smlouvu o účasti obce </w:t>
      </w:r>
      <w:r w:rsidR="000A571F">
        <w:t>Žďárná</w:t>
      </w:r>
      <w:r w:rsidR="00F77F84">
        <w:t xml:space="preserve"> na financování díla „Suchý</w:t>
      </w:r>
      <w:r w:rsidR="00F77F84">
        <w:rPr>
          <w:rFonts w:cs="Segoe UI"/>
          <w:szCs w:val="20"/>
        </w:rPr>
        <w:t>,</w:t>
      </w:r>
      <w:r w:rsidR="00F77F84" w:rsidRPr="00AF54B7">
        <w:rPr>
          <w:rFonts w:cs="Segoe UI"/>
          <w:szCs w:val="20"/>
        </w:rPr>
        <w:t xml:space="preserve"> Žďárná - ČOV a kanalizace</w:t>
      </w:r>
      <w:r w:rsidR="00F77F84">
        <w:t>“</w:t>
      </w:r>
      <w:r w:rsidR="00AE4F7F">
        <w:t xml:space="preserve"> </w:t>
      </w:r>
      <w:r w:rsidR="000A571F">
        <w:t>ve znění dodatku č. 1 ze dne 28. 7. 2023</w:t>
      </w:r>
      <w:r w:rsidR="00D90536">
        <w:t>,</w:t>
      </w:r>
      <w:r w:rsidR="009D5407">
        <w:t xml:space="preserve"> dodatku č. 2 ze dne 27. 9.</w:t>
      </w:r>
      <w:r w:rsidR="00C26999">
        <w:t xml:space="preserve"> </w:t>
      </w:r>
      <w:r w:rsidR="009D5407">
        <w:t>2023</w:t>
      </w:r>
      <w:r w:rsidR="00D90536">
        <w:t xml:space="preserve"> a dodatku č. 3 ze dne 2. 2. 2024</w:t>
      </w:r>
      <w:r w:rsidR="000A571F">
        <w:t xml:space="preserve"> </w:t>
      </w:r>
      <w:r w:rsidR="00AE4F7F">
        <w:t>(dále jen „Smlouva o spolufinancování“)</w:t>
      </w:r>
      <w:r w:rsidR="00BA152D">
        <w:t xml:space="preserve"> upravující podmínky a </w:t>
      </w:r>
      <w:r w:rsidR="00E32E74">
        <w:t xml:space="preserve">vzájemné </w:t>
      </w:r>
      <w:r w:rsidR="00BA152D">
        <w:t>závazky při spolufinancování realizace akce</w:t>
      </w:r>
      <w:r w:rsidR="000A571F">
        <w:t>,</w:t>
      </w:r>
      <w:r w:rsidR="00BA152D">
        <w:t xml:space="preserve"> a </w:t>
      </w:r>
      <w:r w:rsidR="00F77F84">
        <w:t xml:space="preserve">na základě které se </w:t>
      </w:r>
      <w:r w:rsidR="00BA152D">
        <w:t xml:space="preserve">příjemce </w:t>
      </w:r>
      <w:r w:rsidR="000A571F">
        <w:t xml:space="preserve">podpory </w:t>
      </w:r>
      <w:r w:rsidR="00F77F84">
        <w:t>zavázal uhradit</w:t>
      </w:r>
      <w:r w:rsidR="00BA152D">
        <w:t xml:space="preserve"> DSO </w:t>
      </w:r>
      <w:r w:rsidR="00F77F84">
        <w:t xml:space="preserve">příslušnou část nákladů na realizaci </w:t>
      </w:r>
      <w:r w:rsidR="00BA152D">
        <w:t>p</w:t>
      </w:r>
      <w:r w:rsidR="00F77F84">
        <w:t>rojektu</w:t>
      </w:r>
      <w:r w:rsidR="00BA152D">
        <w:t>.</w:t>
      </w:r>
      <w:r w:rsidR="00F77F84">
        <w:t xml:space="preserve"> </w:t>
      </w:r>
      <w:r w:rsidR="00E32E74">
        <w:t xml:space="preserve"> </w:t>
      </w:r>
    </w:p>
    <w:p w14:paraId="3656118B" w14:textId="4DE1E887" w:rsidR="005E064B" w:rsidRDefault="005E064B" w:rsidP="00A64E8F">
      <w:pPr>
        <w:jc w:val="both"/>
        <w:rPr>
          <w:rFonts w:cs="Segoe UI"/>
          <w:szCs w:val="20"/>
        </w:rPr>
      </w:pPr>
    </w:p>
    <w:p w14:paraId="63245DB5" w14:textId="77777777" w:rsidR="005F2353" w:rsidRDefault="005F2353" w:rsidP="007727B4">
      <w:pPr>
        <w:spacing w:before="240"/>
        <w:jc w:val="center"/>
        <w:rPr>
          <w:b/>
        </w:rPr>
      </w:pPr>
      <w:r>
        <w:rPr>
          <w:b/>
        </w:rPr>
        <w:t>II.</w:t>
      </w:r>
    </w:p>
    <w:p w14:paraId="4D02D24F" w14:textId="38316BE9" w:rsidR="004759BC" w:rsidRPr="004759BC" w:rsidRDefault="005F2353" w:rsidP="007727B4">
      <w:pPr>
        <w:spacing w:before="240"/>
        <w:jc w:val="center"/>
        <w:rPr>
          <w:b/>
        </w:rPr>
      </w:pPr>
      <w:r>
        <w:rPr>
          <w:b/>
        </w:rPr>
        <w:t xml:space="preserve">Výše </w:t>
      </w:r>
      <w:r w:rsidR="00895E12">
        <w:rPr>
          <w:b/>
        </w:rPr>
        <w:t xml:space="preserve">dotace a </w:t>
      </w:r>
      <w:r>
        <w:rPr>
          <w:b/>
        </w:rPr>
        <w:t>půjčky</w:t>
      </w:r>
      <w:r w:rsidR="004759BC" w:rsidRPr="004759BC">
        <w:rPr>
          <w:b/>
        </w:rPr>
        <w:t>.</w:t>
      </w:r>
    </w:p>
    <w:p w14:paraId="74876160" w14:textId="30D20333" w:rsidR="00A3674A" w:rsidRPr="00725FCB" w:rsidRDefault="004759BC" w:rsidP="00DC534E">
      <w:pPr>
        <w:pStyle w:val="Odstavecseseznamem"/>
        <w:numPr>
          <w:ilvl w:val="0"/>
          <w:numId w:val="52"/>
        </w:numPr>
        <w:ind w:left="426" w:hanging="426"/>
        <w:contextualSpacing w:val="0"/>
        <w:jc w:val="both"/>
        <w:rPr>
          <w:rFonts w:cs="Segoe UI"/>
          <w:szCs w:val="20"/>
        </w:rPr>
      </w:pPr>
      <w:r w:rsidRPr="00725FCB">
        <w:rPr>
          <w:rFonts w:cs="Segoe UI"/>
          <w:szCs w:val="20"/>
        </w:rPr>
        <w:t xml:space="preserve">Fond se zavazuje </w:t>
      </w:r>
      <w:r w:rsidR="00B004AB" w:rsidRPr="00725FCB">
        <w:rPr>
          <w:rFonts w:cs="Segoe UI"/>
          <w:szCs w:val="20"/>
        </w:rPr>
        <w:t xml:space="preserve">při splnění příslušných podmínek této </w:t>
      </w:r>
      <w:r w:rsidR="000A571F">
        <w:rPr>
          <w:rFonts w:cs="Segoe UI"/>
          <w:szCs w:val="20"/>
        </w:rPr>
        <w:t>S</w:t>
      </w:r>
      <w:r w:rsidR="00B004AB" w:rsidRPr="00725FCB">
        <w:rPr>
          <w:rFonts w:cs="Segoe UI"/>
          <w:szCs w:val="20"/>
        </w:rPr>
        <w:t xml:space="preserve">mlouvy </w:t>
      </w:r>
      <w:r w:rsidRPr="00725FCB">
        <w:rPr>
          <w:rFonts w:cs="Segoe UI"/>
          <w:szCs w:val="20"/>
        </w:rPr>
        <w:t>poskytnout příjemci podpory</w:t>
      </w:r>
      <w:r w:rsidR="00B004AB" w:rsidRPr="00725FCB">
        <w:rPr>
          <w:rFonts w:cs="Segoe UI"/>
          <w:szCs w:val="20"/>
        </w:rPr>
        <w:t>:</w:t>
      </w:r>
    </w:p>
    <w:p w14:paraId="6FA2F555" w14:textId="78F974D2" w:rsidR="00A3674A" w:rsidRDefault="00A3674A" w:rsidP="00A3674A">
      <w:pPr>
        <w:pStyle w:val="Odstavecseseznamem"/>
        <w:numPr>
          <w:ilvl w:val="1"/>
          <w:numId w:val="52"/>
        </w:numPr>
        <w:jc w:val="both"/>
      </w:pPr>
      <w:r>
        <w:t>dotac</w:t>
      </w:r>
      <w:r w:rsidR="00664464">
        <w:t>i</w:t>
      </w:r>
      <w:r>
        <w:t xml:space="preserve"> ve výši:</w:t>
      </w:r>
    </w:p>
    <w:p w14:paraId="59AAB922" w14:textId="26469AE8" w:rsidR="00A3674A" w:rsidRDefault="00A3674A" w:rsidP="00A3674A">
      <w:pPr>
        <w:pStyle w:val="Odstavecseseznamem"/>
        <w:ind w:left="3540"/>
        <w:jc w:val="both"/>
      </w:pPr>
      <w:r>
        <w:t xml:space="preserve">    </w:t>
      </w:r>
      <w:r w:rsidR="00AB7D86" w:rsidRPr="00406504">
        <w:t>13 580 304,97</w:t>
      </w:r>
      <w:r w:rsidRPr="00406504">
        <w:t xml:space="preserve"> Kč</w:t>
      </w:r>
    </w:p>
    <w:p w14:paraId="058D45EA" w14:textId="2706EA6F" w:rsidR="00A3674A" w:rsidRDefault="00406504" w:rsidP="00EC4E95">
      <w:pPr>
        <w:ind w:firstLine="360"/>
        <w:jc w:val="both"/>
      </w:pPr>
      <w:r>
        <w:t>(</w:t>
      </w:r>
      <w:r w:rsidR="00A3674A">
        <w:t xml:space="preserve">slovy: </w:t>
      </w:r>
      <w:r w:rsidR="00AB7D86">
        <w:t>třináctmiliónůpětsetosmdesáttisíctřistačtyři</w:t>
      </w:r>
      <w:r w:rsidR="00A3674A">
        <w:t>korun</w:t>
      </w:r>
      <w:r w:rsidR="00AB7D86">
        <w:t>ydevadesátsedmhaléřů</w:t>
      </w:r>
      <w:r w:rsidR="00A3674A">
        <w:t xml:space="preserve"> českých)</w:t>
      </w:r>
      <w:r w:rsidR="00B004AB">
        <w:t xml:space="preserve"> a </w:t>
      </w:r>
    </w:p>
    <w:p w14:paraId="004AF2E6" w14:textId="00E97B2B" w:rsidR="004759BC" w:rsidRDefault="00A3674A" w:rsidP="000358B6">
      <w:pPr>
        <w:pStyle w:val="Odstavecseseznamem"/>
        <w:numPr>
          <w:ilvl w:val="1"/>
          <w:numId w:val="52"/>
        </w:numPr>
        <w:jc w:val="both"/>
      </w:pPr>
      <w:r>
        <w:t xml:space="preserve"> </w:t>
      </w:r>
      <w:r w:rsidR="00FC20D3" w:rsidRPr="00FC20D3">
        <w:t>úročen</w:t>
      </w:r>
      <w:r w:rsidR="00664464">
        <w:t>ou</w:t>
      </w:r>
      <w:r w:rsidR="00FC20D3" w:rsidRPr="00FC20D3">
        <w:t xml:space="preserve"> půjčk</w:t>
      </w:r>
      <w:r w:rsidR="00725FCB">
        <w:t>u</w:t>
      </w:r>
      <w:r w:rsidR="00FC20D3" w:rsidRPr="00FC20D3">
        <w:t xml:space="preserve"> ve výši</w:t>
      </w:r>
      <w:r w:rsidR="004759BC">
        <w:t xml:space="preserve"> </w:t>
      </w:r>
    </w:p>
    <w:p w14:paraId="56551EFF" w14:textId="42FDCAE7" w:rsidR="004759BC" w:rsidRDefault="00EC4E95" w:rsidP="004759BC">
      <w:pPr>
        <w:jc w:val="center"/>
      </w:pPr>
      <w:r w:rsidRPr="00406504">
        <w:t xml:space="preserve">22 040 000,00 </w:t>
      </w:r>
      <w:r w:rsidR="004759BC" w:rsidRPr="00406504">
        <w:t>Kč</w:t>
      </w:r>
    </w:p>
    <w:p w14:paraId="1A92F462" w14:textId="49A226F5" w:rsidR="004759BC" w:rsidRDefault="004759BC" w:rsidP="004759BC">
      <w:pPr>
        <w:jc w:val="center"/>
      </w:pPr>
      <w:r>
        <w:t xml:space="preserve">(slovy:  </w:t>
      </w:r>
      <w:r w:rsidR="00EC4E95">
        <w:t>dvacetdvamiliónůčtyřicettisíc</w:t>
      </w:r>
      <w:r>
        <w:t>korun českých)</w:t>
      </w:r>
    </w:p>
    <w:p w14:paraId="12B60A01" w14:textId="4499EC95" w:rsidR="004759BC" w:rsidRDefault="004759BC" w:rsidP="004759BC">
      <w:pPr>
        <w:jc w:val="center"/>
      </w:pPr>
      <w:r>
        <w:t>úročen</w:t>
      </w:r>
      <w:r w:rsidR="00B004AB">
        <w:t>é</w:t>
      </w:r>
      <w:r>
        <w:t xml:space="preserve"> </w:t>
      </w:r>
      <w:r w:rsidR="00FC20D3">
        <w:t xml:space="preserve">roční </w:t>
      </w:r>
      <w:r>
        <w:t xml:space="preserve">úrokovou sazbou </w:t>
      </w:r>
      <w:r w:rsidR="00E03E02">
        <w:t>1</w:t>
      </w:r>
      <w:r>
        <w:t xml:space="preserve"> % p.a.</w:t>
      </w:r>
    </w:p>
    <w:p w14:paraId="2F5F36E6" w14:textId="4AA9B8D8" w:rsidR="004759BC" w:rsidRPr="005E064B" w:rsidRDefault="00FC20D3" w:rsidP="00AE4F7F">
      <w:pPr>
        <w:pStyle w:val="Odstavecseseznamem"/>
        <w:numPr>
          <w:ilvl w:val="0"/>
          <w:numId w:val="52"/>
        </w:numPr>
        <w:contextualSpacing w:val="0"/>
        <w:jc w:val="both"/>
        <w:rPr>
          <w:rFonts w:cs="Segoe UI"/>
          <w:szCs w:val="20"/>
        </w:rPr>
      </w:pPr>
      <w:r w:rsidRPr="005E064B">
        <w:rPr>
          <w:rFonts w:cs="Segoe UI"/>
          <w:szCs w:val="20"/>
        </w:rPr>
        <w:t xml:space="preserve">Konstatuje se, že </w:t>
      </w:r>
      <w:r w:rsidR="00A3674A">
        <w:rPr>
          <w:rFonts w:cs="Segoe UI"/>
          <w:szCs w:val="20"/>
        </w:rPr>
        <w:t xml:space="preserve">dotace a </w:t>
      </w:r>
      <w:r w:rsidRPr="005E064B">
        <w:rPr>
          <w:rFonts w:cs="Segoe UI"/>
          <w:szCs w:val="20"/>
        </w:rPr>
        <w:t xml:space="preserve">půjčka </w:t>
      </w:r>
      <w:r w:rsidR="00305380">
        <w:rPr>
          <w:rFonts w:cs="Segoe UI"/>
          <w:szCs w:val="20"/>
        </w:rPr>
        <w:t xml:space="preserve">(dále též „podpora“) </w:t>
      </w:r>
      <w:r w:rsidRPr="005E064B">
        <w:rPr>
          <w:rFonts w:cs="Segoe UI"/>
          <w:szCs w:val="20"/>
        </w:rPr>
        <w:t xml:space="preserve">je určena </w:t>
      </w:r>
      <w:r w:rsidR="00AE4F7F">
        <w:rPr>
          <w:rFonts w:cs="Segoe UI"/>
          <w:szCs w:val="20"/>
        </w:rPr>
        <w:t xml:space="preserve">v souladu se Smlouvou o spolufinancování </w:t>
      </w:r>
      <w:r w:rsidRPr="00307D2A">
        <w:rPr>
          <w:rFonts w:cs="Segoe UI"/>
          <w:szCs w:val="20"/>
        </w:rPr>
        <w:t xml:space="preserve">na posílení zdrojů </w:t>
      </w:r>
      <w:r w:rsidR="00F77F84">
        <w:rPr>
          <w:rFonts w:cs="Segoe UI"/>
          <w:szCs w:val="20"/>
        </w:rPr>
        <w:t xml:space="preserve">DSO </w:t>
      </w:r>
      <w:r w:rsidR="002E0042">
        <w:rPr>
          <w:rFonts w:cs="Segoe UI"/>
          <w:szCs w:val="20"/>
        </w:rPr>
        <w:t>spojených s realizací akce</w:t>
      </w:r>
      <w:r w:rsidR="00F77F84">
        <w:rPr>
          <w:rFonts w:cs="Segoe UI"/>
          <w:szCs w:val="20"/>
        </w:rPr>
        <w:t xml:space="preserve">, kterému </w:t>
      </w:r>
      <w:r w:rsidRPr="00307D2A">
        <w:rPr>
          <w:rFonts w:cs="Segoe UI"/>
          <w:szCs w:val="20"/>
        </w:rPr>
        <w:t>má být poskytnuta  dotace ze státního rozpočtu, a to z prostředků poskytnutých na předfinancování výdajů, které mají být kryty prostředky z rozpočtu</w:t>
      </w:r>
      <w:r w:rsidRPr="005E064B">
        <w:rPr>
          <w:rFonts w:cs="Segoe UI"/>
          <w:szCs w:val="20"/>
        </w:rPr>
        <w:t xml:space="preserve"> Evropské unie v rámci Operačního programu životní prostředí (dále jen </w:t>
      </w:r>
      <w:r w:rsidR="00D93481" w:rsidRPr="005E064B">
        <w:rPr>
          <w:rFonts w:cs="Segoe UI"/>
          <w:szCs w:val="20"/>
        </w:rPr>
        <w:t>„</w:t>
      </w:r>
      <w:r w:rsidRPr="005E064B">
        <w:rPr>
          <w:rFonts w:cs="Segoe UI"/>
          <w:szCs w:val="20"/>
        </w:rPr>
        <w:t>EU dotace“).</w:t>
      </w:r>
      <w:r w:rsidR="00632DE6">
        <w:rPr>
          <w:rFonts w:cs="Segoe UI"/>
          <w:szCs w:val="20"/>
        </w:rPr>
        <w:t xml:space="preserve"> </w:t>
      </w:r>
      <w:r w:rsidRPr="005E064B">
        <w:rPr>
          <w:rFonts w:cs="Segoe UI"/>
          <w:szCs w:val="20"/>
        </w:rPr>
        <w:t xml:space="preserve">EU dotace bude poskytnuta </w:t>
      </w:r>
      <w:r w:rsidR="00AE4F7F">
        <w:rPr>
          <w:rFonts w:cs="Segoe UI"/>
          <w:szCs w:val="20"/>
        </w:rPr>
        <w:t xml:space="preserve">DSO </w:t>
      </w:r>
      <w:r w:rsidRPr="005E064B">
        <w:rPr>
          <w:rFonts w:cs="Segoe UI"/>
          <w:szCs w:val="20"/>
        </w:rPr>
        <w:t xml:space="preserve">na základě Rozhodnutí o poskytnutí </w:t>
      </w:r>
      <w:r w:rsidRPr="00AE4F7F">
        <w:rPr>
          <w:rFonts w:cs="Segoe UI"/>
          <w:szCs w:val="20"/>
        </w:rPr>
        <w:t>dotace ev.</w:t>
      </w:r>
      <w:r w:rsidR="002B78EB">
        <w:rPr>
          <w:rFonts w:cs="Segoe UI"/>
          <w:szCs w:val="20"/>
        </w:rPr>
        <w:t> </w:t>
      </w:r>
      <w:r w:rsidRPr="00AE4F7F">
        <w:rPr>
          <w:rFonts w:cs="Segoe UI"/>
          <w:szCs w:val="20"/>
        </w:rPr>
        <w:t>č.</w:t>
      </w:r>
      <w:r w:rsidR="002B78EB">
        <w:rPr>
          <w:rFonts w:cs="Segoe UI"/>
          <w:szCs w:val="20"/>
        </w:rPr>
        <w:t> </w:t>
      </w:r>
      <w:r w:rsidR="00AE4F7F" w:rsidRPr="00AE4F7F">
        <w:rPr>
          <w:rFonts w:cs="Segoe UI"/>
          <w:szCs w:val="20"/>
        </w:rPr>
        <w:t>22_002/0000033</w:t>
      </w:r>
      <w:r w:rsidRPr="00AE4F7F">
        <w:rPr>
          <w:rFonts w:cs="Segoe UI"/>
          <w:szCs w:val="20"/>
        </w:rPr>
        <w:t xml:space="preserve"> vydaném MŽP dne </w:t>
      </w:r>
      <w:r w:rsidR="00AE4F7F" w:rsidRPr="00AE4F7F">
        <w:rPr>
          <w:rFonts w:cs="Segoe UI"/>
          <w:szCs w:val="20"/>
        </w:rPr>
        <w:t>6</w:t>
      </w:r>
      <w:r w:rsidRPr="00AE4F7F">
        <w:rPr>
          <w:rFonts w:cs="Segoe UI"/>
          <w:szCs w:val="20"/>
        </w:rPr>
        <w:t xml:space="preserve">. </w:t>
      </w:r>
      <w:r w:rsidR="00AE4F7F" w:rsidRPr="00AE4F7F">
        <w:rPr>
          <w:rFonts w:cs="Segoe UI"/>
          <w:szCs w:val="20"/>
        </w:rPr>
        <w:t>12</w:t>
      </w:r>
      <w:r w:rsidRPr="00AE4F7F">
        <w:rPr>
          <w:rFonts w:cs="Segoe UI"/>
          <w:szCs w:val="20"/>
        </w:rPr>
        <w:t>. 20</w:t>
      </w:r>
      <w:r w:rsidR="00AE4F7F" w:rsidRPr="00AE4F7F">
        <w:rPr>
          <w:rFonts w:cs="Segoe UI"/>
          <w:szCs w:val="20"/>
        </w:rPr>
        <w:t>22</w:t>
      </w:r>
      <w:r w:rsidRPr="005E064B">
        <w:rPr>
          <w:rFonts w:cs="Segoe UI"/>
          <w:szCs w:val="20"/>
        </w:rPr>
        <w:t xml:space="preserve"> (dále jen „RoPD“)</w:t>
      </w:r>
      <w:r w:rsidR="00D84216">
        <w:rPr>
          <w:rFonts w:cs="Segoe UI"/>
          <w:szCs w:val="20"/>
        </w:rPr>
        <w:t>, které stanoví DSO podmínky financování projektu</w:t>
      </w:r>
      <w:r w:rsidR="00F22613">
        <w:rPr>
          <w:rFonts w:cs="Segoe UI"/>
          <w:szCs w:val="20"/>
        </w:rPr>
        <w:t xml:space="preserve"> ze zdrojů EU a podmínky spolufinancování projektu z vlastních zdrojů. </w:t>
      </w:r>
    </w:p>
    <w:p w14:paraId="483F63DF" w14:textId="4E8F0B18" w:rsidR="004759BC" w:rsidRPr="001952F8" w:rsidRDefault="00A3674A" w:rsidP="0065774F">
      <w:pPr>
        <w:pStyle w:val="Odstavecseseznamem"/>
        <w:numPr>
          <w:ilvl w:val="0"/>
          <w:numId w:val="52"/>
        </w:numPr>
        <w:ind w:left="426" w:hanging="426"/>
        <w:contextualSpacing w:val="0"/>
        <w:jc w:val="both"/>
        <w:rPr>
          <w:rFonts w:cs="Segoe UI"/>
          <w:szCs w:val="20"/>
        </w:rPr>
      </w:pPr>
      <w:r>
        <w:rPr>
          <w:rFonts w:cs="Segoe UI"/>
          <w:szCs w:val="20"/>
        </w:rPr>
        <w:t xml:space="preserve">Dotace </w:t>
      </w:r>
      <w:r w:rsidRPr="00406504">
        <w:rPr>
          <w:rFonts w:cs="Segoe UI"/>
          <w:szCs w:val="20"/>
        </w:rPr>
        <w:t xml:space="preserve">představuje </w:t>
      </w:r>
      <w:r w:rsidR="00EC4E95" w:rsidRPr="00406504">
        <w:rPr>
          <w:rFonts w:cs="Segoe UI"/>
          <w:szCs w:val="20"/>
        </w:rPr>
        <w:t>5,51</w:t>
      </w:r>
      <w:r w:rsidRPr="00406504">
        <w:rPr>
          <w:rFonts w:cs="Segoe UI"/>
          <w:szCs w:val="20"/>
        </w:rPr>
        <w:t xml:space="preserve"> % </w:t>
      </w:r>
      <w:r w:rsidR="00D364AB" w:rsidRPr="00406504">
        <w:rPr>
          <w:rFonts w:cs="Segoe UI"/>
          <w:szCs w:val="20"/>
        </w:rPr>
        <w:t>celkových způsobilých výdajů projektu a p</w:t>
      </w:r>
      <w:r w:rsidR="004759BC" w:rsidRPr="00406504">
        <w:rPr>
          <w:rFonts w:cs="Segoe UI"/>
          <w:szCs w:val="20"/>
        </w:rPr>
        <w:t xml:space="preserve">ůjčka představuje </w:t>
      </w:r>
      <w:r w:rsidR="00EC4E95" w:rsidRPr="00406504">
        <w:rPr>
          <w:rFonts w:cs="Segoe UI"/>
          <w:szCs w:val="20"/>
        </w:rPr>
        <w:t>8,94</w:t>
      </w:r>
      <w:r w:rsidR="004759BC" w:rsidRPr="00406504">
        <w:rPr>
          <w:rFonts w:cs="Segoe UI"/>
          <w:szCs w:val="20"/>
        </w:rPr>
        <w:t xml:space="preserve"> % celkových způsobilých výdajů </w:t>
      </w:r>
      <w:r w:rsidR="00701A05" w:rsidRPr="00406504">
        <w:rPr>
          <w:rFonts w:cs="Segoe UI"/>
          <w:szCs w:val="20"/>
        </w:rPr>
        <w:t>projektu</w:t>
      </w:r>
      <w:r w:rsidR="004759BC" w:rsidRPr="00406504">
        <w:rPr>
          <w:rFonts w:cs="Segoe UI"/>
          <w:szCs w:val="20"/>
        </w:rPr>
        <w:t>.</w:t>
      </w:r>
      <w:r w:rsidR="00932F7E" w:rsidRPr="00406504">
        <w:rPr>
          <w:rFonts w:cs="Segoe UI"/>
          <w:szCs w:val="20"/>
        </w:rPr>
        <w:t xml:space="preserve"> Celkové způsobilé výdaje činí </w:t>
      </w:r>
      <w:r w:rsidR="00EC4E95" w:rsidRPr="00406504">
        <w:rPr>
          <w:rFonts w:cs="Segoe UI"/>
          <w:szCs w:val="20"/>
        </w:rPr>
        <w:t>246 466 51</w:t>
      </w:r>
      <w:r w:rsidR="00632B1E" w:rsidRPr="00406504">
        <w:rPr>
          <w:rFonts w:cs="Segoe UI"/>
          <w:szCs w:val="20"/>
        </w:rPr>
        <w:t>4</w:t>
      </w:r>
      <w:r w:rsidR="00EC4E95" w:rsidRPr="00406504">
        <w:rPr>
          <w:rFonts w:cs="Segoe UI"/>
          <w:szCs w:val="20"/>
        </w:rPr>
        <w:t>,</w:t>
      </w:r>
      <w:r w:rsidR="00632B1E" w:rsidRPr="00406504">
        <w:rPr>
          <w:rFonts w:cs="Segoe UI"/>
          <w:szCs w:val="20"/>
        </w:rPr>
        <w:t>98</w:t>
      </w:r>
      <w:r w:rsidR="00932F7E" w:rsidRPr="00406504">
        <w:rPr>
          <w:rFonts w:cs="Segoe UI"/>
          <w:szCs w:val="20"/>
        </w:rPr>
        <w:t xml:space="preserve"> Kč</w:t>
      </w:r>
      <w:r w:rsidR="005256C8" w:rsidRPr="00406504">
        <w:rPr>
          <w:rFonts w:cs="Segoe UI"/>
          <w:szCs w:val="20"/>
        </w:rPr>
        <w:t xml:space="preserve"> a zahrnují</w:t>
      </w:r>
      <w:r w:rsidR="005256C8">
        <w:rPr>
          <w:rFonts w:cs="Segoe UI"/>
          <w:szCs w:val="20"/>
        </w:rPr>
        <w:t xml:space="preserve"> i část prostředků administrovaných paušálem pomocí zjednodušených metod vykazování (ZMV).</w:t>
      </w:r>
    </w:p>
    <w:p w14:paraId="6F695138" w14:textId="7A1E1324" w:rsidR="00932F7E" w:rsidRPr="00826E74" w:rsidRDefault="00932F7E" w:rsidP="0065774F">
      <w:pPr>
        <w:pStyle w:val="Odstavecseseznamem"/>
        <w:numPr>
          <w:ilvl w:val="0"/>
          <w:numId w:val="52"/>
        </w:numPr>
        <w:ind w:left="426" w:hanging="426"/>
        <w:contextualSpacing w:val="0"/>
        <w:jc w:val="both"/>
        <w:rPr>
          <w:rFonts w:cs="Segoe UI"/>
          <w:szCs w:val="20"/>
        </w:rPr>
      </w:pPr>
      <w:r w:rsidRPr="00826E74">
        <w:rPr>
          <w:rFonts w:cs="Segoe UI"/>
          <w:szCs w:val="20"/>
        </w:rPr>
        <w:t>Kompletní struktura finanční podpory</w:t>
      </w:r>
      <w:r w:rsidR="00353E8F" w:rsidRPr="00826E74">
        <w:rPr>
          <w:rFonts w:cs="Segoe UI"/>
          <w:szCs w:val="20"/>
        </w:rPr>
        <w:t xml:space="preserve"> projektu</w:t>
      </w:r>
      <w:r w:rsidR="00664464">
        <w:rPr>
          <w:rFonts w:cs="Segoe UI"/>
          <w:szCs w:val="20"/>
        </w:rPr>
        <w:t xml:space="preserve">, včetně </w:t>
      </w:r>
      <w:r w:rsidR="00CD60C7">
        <w:rPr>
          <w:rFonts w:cs="Segoe UI"/>
          <w:szCs w:val="20"/>
        </w:rPr>
        <w:t xml:space="preserve">případné </w:t>
      </w:r>
      <w:r w:rsidR="00664464">
        <w:rPr>
          <w:rFonts w:cs="Segoe UI"/>
          <w:szCs w:val="20"/>
        </w:rPr>
        <w:t xml:space="preserve">dotace ze zdrojů Jihomoravského kraje </w:t>
      </w:r>
      <w:r w:rsidRPr="00826E74">
        <w:rPr>
          <w:rFonts w:cs="Segoe UI"/>
          <w:szCs w:val="20"/>
        </w:rPr>
        <w:t xml:space="preserve"> je uvedena v </w:t>
      </w:r>
      <w:r w:rsidR="00353E8F" w:rsidRPr="00826E74">
        <w:rPr>
          <w:rFonts w:cs="Segoe UI"/>
          <w:szCs w:val="20"/>
        </w:rPr>
        <w:t xml:space="preserve">systému IFN BENE-FILL </w:t>
      </w:r>
      <w:r w:rsidRPr="00826E74">
        <w:rPr>
          <w:rFonts w:cs="Segoe UI"/>
          <w:szCs w:val="20"/>
        </w:rPr>
        <w:t xml:space="preserve"> (uvedená procenta podpory jsou zaokrouhlena, při stanovení výše podpory se bude vycházet ze skutečného poměru uvedených hodnot podpory a způsobilých výdajů).</w:t>
      </w:r>
      <w:r w:rsidR="0084233B">
        <w:rPr>
          <w:rFonts w:cs="Segoe UI"/>
          <w:szCs w:val="20"/>
        </w:rPr>
        <w:t xml:space="preserve"> Způsobilost výdajů se řídí obecnými a specifickými pravidly pro způsobilost výdajů pro OPŽP.</w:t>
      </w:r>
    </w:p>
    <w:p w14:paraId="28D0C5A9" w14:textId="6FA85C2C" w:rsidR="00D32A9A" w:rsidRDefault="00932F7E" w:rsidP="0065774F">
      <w:pPr>
        <w:pStyle w:val="Odstavecseseznamem"/>
        <w:numPr>
          <w:ilvl w:val="0"/>
          <w:numId w:val="52"/>
        </w:numPr>
        <w:spacing w:before="120"/>
        <w:ind w:left="426" w:hanging="426"/>
        <w:contextualSpacing w:val="0"/>
        <w:jc w:val="both"/>
        <w:rPr>
          <w:rFonts w:cs="Segoe UI"/>
          <w:szCs w:val="20"/>
        </w:rPr>
      </w:pPr>
      <w:r w:rsidRPr="00826E74">
        <w:rPr>
          <w:rFonts w:cs="Segoe UI"/>
          <w:szCs w:val="20"/>
        </w:rPr>
        <w:lastRenderedPageBreak/>
        <w:t>Č</w:t>
      </w:r>
      <w:r w:rsidR="000B1B87" w:rsidRPr="00826E74">
        <w:rPr>
          <w:rFonts w:cs="Segoe UI"/>
          <w:szCs w:val="20"/>
        </w:rPr>
        <w:t>ástk</w:t>
      </w:r>
      <w:r w:rsidR="00353E8F" w:rsidRPr="00826E74">
        <w:rPr>
          <w:rFonts w:cs="Segoe UI"/>
          <w:szCs w:val="20"/>
        </w:rPr>
        <w:t xml:space="preserve">a celkových </w:t>
      </w:r>
      <w:r w:rsidR="000B1B87" w:rsidRPr="00826E74">
        <w:rPr>
          <w:rFonts w:cs="Segoe UI"/>
          <w:szCs w:val="20"/>
        </w:rPr>
        <w:t xml:space="preserve">způsobilých výdajů </w:t>
      </w:r>
      <w:r w:rsidRPr="00826E74">
        <w:rPr>
          <w:rFonts w:cs="Segoe UI"/>
          <w:szCs w:val="20"/>
        </w:rPr>
        <w:t>uveden</w:t>
      </w:r>
      <w:r w:rsidR="00353E8F" w:rsidRPr="00826E74">
        <w:rPr>
          <w:rFonts w:cs="Segoe UI"/>
          <w:szCs w:val="20"/>
        </w:rPr>
        <w:t>á</w:t>
      </w:r>
      <w:r w:rsidRPr="00826E74">
        <w:rPr>
          <w:rFonts w:cs="Segoe UI"/>
          <w:szCs w:val="20"/>
        </w:rPr>
        <w:t xml:space="preserve"> v</w:t>
      </w:r>
      <w:r w:rsidR="00353E8F" w:rsidRPr="00826E74">
        <w:rPr>
          <w:rFonts w:cs="Segoe UI"/>
          <w:szCs w:val="20"/>
        </w:rPr>
        <w:t xml:space="preserve"> čl. II bodu 3 této Smlouvy </w:t>
      </w:r>
      <w:r w:rsidR="000B1B87" w:rsidRPr="00826E74">
        <w:rPr>
          <w:rFonts w:cs="Segoe UI"/>
          <w:szCs w:val="20"/>
        </w:rPr>
        <w:t xml:space="preserve">vychází z předpokládaných nákladů akce. Skutečná výše </w:t>
      </w:r>
      <w:r w:rsidR="00720701">
        <w:rPr>
          <w:rFonts w:cs="Segoe UI"/>
          <w:szCs w:val="20"/>
        </w:rPr>
        <w:t xml:space="preserve">dotace a </w:t>
      </w:r>
      <w:r w:rsidR="000B1B87" w:rsidRPr="00826E74">
        <w:rPr>
          <w:rFonts w:cs="Segoe UI"/>
          <w:szCs w:val="20"/>
        </w:rPr>
        <w:t>půjčky je limitována jak podílem výše podpory a způsobilých výdajů, tak částk</w:t>
      </w:r>
      <w:r w:rsidR="00720701">
        <w:rPr>
          <w:rFonts w:cs="Segoe UI"/>
          <w:szCs w:val="20"/>
        </w:rPr>
        <w:t>ami</w:t>
      </w:r>
      <w:r w:rsidR="000B1B87" w:rsidRPr="00826E74">
        <w:rPr>
          <w:rFonts w:cs="Segoe UI"/>
          <w:szCs w:val="20"/>
        </w:rPr>
        <w:t xml:space="preserve"> uveden</w:t>
      </w:r>
      <w:r w:rsidR="00720701">
        <w:rPr>
          <w:rFonts w:cs="Segoe UI"/>
          <w:szCs w:val="20"/>
        </w:rPr>
        <w:t>ými</w:t>
      </w:r>
      <w:r w:rsidR="000B1B87" w:rsidRPr="00826E74">
        <w:rPr>
          <w:rFonts w:cs="Segoe UI"/>
          <w:szCs w:val="20"/>
        </w:rPr>
        <w:t xml:space="preserve"> v čl. I</w:t>
      </w:r>
      <w:r w:rsidR="005E064B" w:rsidRPr="0065774F">
        <w:rPr>
          <w:rFonts w:cs="Segoe UI"/>
          <w:szCs w:val="20"/>
        </w:rPr>
        <w:t>I</w:t>
      </w:r>
      <w:r w:rsidR="000B1B87" w:rsidRPr="0065774F">
        <w:rPr>
          <w:rFonts w:cs="Segoe UI"/>
          <w:szCs w:val="20"/>
        </w:rPr>
        <w:t xml:space="preserve"> bodu </w:t>
      </w:r>
      <w:r w:rsidR="005E064B" w:rsidRPr="0065774F">
        <w:rPr>
          <w:rFonts w:cs="Segoe UI"/>
          <w:szCs w:val="20"/>
        </w:rPr>
        <w:t>1</w:t>
      </w:r>
      <w:r w:rsidR="000B1B87" w:rsidRPr="0065774F">
        <w:rPr>
          <w:rFonts w:cs="Segoe UI"/>
          <w:szCs w:val="20"/>
        </w:rPr>
        <w:t xml:space="preserve"> </w:t>
      </w:r>
      <w:r w:rsidR="00720701">
        <w:rPr>
          <w:rFonts w:cs="Segoe UI"/>
          <w:szCs w:val="20"/>
        </w:rPr>
        <w:t xml:space="preserve">písm. a) a b) </w:t>
      </w:r>
      <w:r w:rsidR="000B1B87" w:rsidRPr="0065774F">
        <w:rPr>
          <w:rFonts w:cs="Segoe UI"/>
          <w:szCs w:val="20"/>
        </w:rPr>
        <w:t xml:space="preserve">této </w:t>
      </w:r>
      <w:r w:rsidR="005E064B" w:rsidRPr="0065774F">
        <w:rPr>
          <w:rFonts w:cs="Segoe UI"/>
          <w:szCs w:val="20"/>
        </w:rPr>
        <w:t>S</w:t>
      </w:r>
      <w:r w:rsidR="000B1B87" w:rsidRPr="0065774F">
        <w:rPr>
          <w:rFonts w:cs="Segoe UI"/>
          <w:szCs w:val="20"/>
        </w:rPr>
        <w:t xml:space="preserve">mlouvy. Pokud skutečné způsobilé výdaje </w:t>
      </w:r>
      <w:r w:rsidR="0065774F">
        <w:rPr>
          <w:rFonts w:cs="Segoe UI"/>
          <w:szCs w:val="20"/>
        </w:rPr>
        <w:t>(a to i </w:t>
      </w:r>
      <w:r w:rsidR="000B1B87" w:rsidRPr="00932F7E">
        <w:rPr>
          <w:rFonts w:cs="Segoe UI"/>
          <w:szCs w:val="20"/>
        </w:rPr>
        <w:t xml:space="preserve">průběžně, v průběhu realizace akce) překročí uvedené způsobilé výdaje (popřípadě jejich část odpovídající postupu realizace akce), </w:t>
      </w:r>
      <w:r w:rsidR="002E0042">
        <w:rPr>
          <w:rFonts w:cs="Segoe UI"/>
          <w:szCs w:val="20"/>
        </w:rPr>
        <w:t xml:space="preserve">zajistí </w:t>
      </w:r>
      <w:r w:rsidR="000B1B87" w:rsidRPr="00932F7E">
        <w:rPr>
          <w:rFonts w:cs="Segoe UI"/>
          <w:szCs w:val="20"/>
        </w:rPr>
        <w:t>příjemce podpory</w:t>
      </w:r>
      <w:r w:rsidR="002E0042">
        <w:rPr>
          <w:rFonts w:cs="Segoe UI"/>
          <w:szCs w:val="20"/>
        </w:rPr>
        <w:t xml:space="preserve"> uhrazení </w:t>
      </w:r>
      <w:r w:rsidR="000B1B87" w:rsidRPr="00932F7E">
        <w:rPr>
          <w:rFonts w:cs="Segoe UI"/>
          <w:szCs w:val="20"/>
        </w:rPr>
        <w:t>částk</w:t>
      </w:r>
      <w:r w:rsidR="002E0042">
        <w:rPr>
          <w:rFonts w:cs="Segoe UI"/>
          <w:szCs w:val="20"/>
        </w:rPr>
        <w:t>y</w:t>
      </w:r>
      <w:r w:rsidR="000B1B87" w:rsidRPr="00932F7E">
        <w:rPr>
          <w:rFonts w:cs="Segoe UI"/>
          <w:szCs w:val="20"/>
        </w:rPr>
        <w:t xml:space="preserve"> tohoto překročení</w:t>
      </w:r>
      <w:r w:rsidR="00D84216">
        <w:rPr>
          <w:rFonts w:cs="Segoe UI"/>
          <w:szCs w:val="20"/>
        </w:rPr>
        <w:t xml:space="preserve"> v souladu se Smlouvou o financování.</w:t>
      </w:r>
      <w:r w:rsidR="000B1B87" w:rsidRPr="00932F7E">
        <w:rPr>
          <w:rFonts w:cs="Segoe UI"/>
          <w:szCs w:val="20"/>
        </w:rPr>
        <w:t xml:space="preserve"> Pokud Fondem uznané způsobilé výdaje budou nižší než uvedené způsobilé výdaje, procentní podíl podpory se nemění, to znamená, že podpora se úměrně sníží. V případě krácení EU dotace </w:t>
      </w:r>
      <w:r w:rsidR="009C2754">
        <w:rPr>
          <w:rFonts w:cs="Segoe UI"/>
          <w:szCs w:val="20"/>
        </w:rPr>
        <w:t xml:space="preserve">z důvodu porušení podmínek poskytnutí dotace, na jehož základě dojde ke </w:t>
      </w:r>
      <w:r w:rsidR="009C2754" w:rsidRPr="00932F7E">
        <w:rPr>
          <w:rFonts w:cs="Segoe UI"/>
          <w:szCs w:val="20"/>
        </w:rPr>
        <w:t>snížení celkových způsobilých výdajů</w:t>
      </w:r>
      <w:r w:rsidR="008D4DF0">
        <w:rPr>
          <w:rFonts w:cs="Segoe UI"/>
          <w:szCs w:val="20"/>
        </w:rPr>
        <w:t xml:space="preserve">, zejm. </w:t>
      </w:r>
      <w:r w:rsidR="000B1B87" w:rsidRPr="00932F7E">
        <w:rPr>
          <w:rFonts w:cs="Segoe UI"/>
          <w:szCs w:val="20"/>
        </w:rPr>
        <w:t xml:space="preserve">na základě </w:t>
      </w:r>
      <w:r w:rsidR="001B4FB7">
        <w:rPr>
          <w:rFonts w:cs="Segoe UI"/>
          <w:szCs w:val="20"/>
        </w:rPr>
        <w:t>porušení účelu poskytnuté podpory</w:t>
      </w:r>
      <w:r w:rsidR="000B1B87" w:rsidRPr="00932F7E">
        <w:rPr>
          <w:rFonts w:cs="Segoe UI"/>
          <w:szCs w:val="20"/>
        </w:rPr>
        <w:t>, změn projektu,</w:t>
      </w:r>
      <w:r w:rsidR="00324C9C">
        <w:rPr>
          <w:rFonts w:cs="Segoe UI"/>
          <w:szCs w:val="20"/>
        </w:rPr>
        <w:t xml:space="preserve"> uplatnění</w:t>
      </w:r>
      <w:r w:rsidR="001B4FB7">
        <w:rPr>
          <w:rFonts w:cs="Segoe UI"/>
          <w:szCs w:val="20"/>
        </w:rPr>
        <w:t>m</w:t>
      </w:r>
      <w:r w:rsidR="00324C9C">
        <w:rPr>
          <w:rFonts w:cs="Segoe UI"/>
          <w:szCs w:val="20"/>
        </w:rPr>
        <w:t xml:space="preserve"> </w:t>
      </w:r>
      <w:r w:rsidR="001952F8">
        <w:rPr>
          <w:rFonts w:cs="Segoe UI"/>
          <w:szCs w:val="20"/>
        </w:rPr>
        <w:t>§ 14f</w:t>
      </w:r>
      <w:r w:rsidR="00324C9C">
        <w:rPr>
          <w:rFonts w:cs="Segoe UI"/>
          <w:szCs w:val="20"/>
        </w:rPr>
        <w:t xml:space="preserve"> zákona </w:t>
      </w:r>
      <w:r w:rsidR="001952F8">
        <w:rPr>
          <w:rFonts w:cs="Segoe UI"/>
          <w:szCs w:val="20"/>
        </w:rPr>
        <w:t xml:space="preserve">č. </w:t>
      </w:r>
      <w:r w:rsidR="00324C9C">
        <w:rPr>
          <w:rFonts w:cs="Segoe UI"/>
          <w:szCs w:val="20"/>
        </w:rPr>
        <w:t>218/2000 Sb.</w:t>
      </w:r>
      <w:r w:rsidR="00E724AB">
        <w:rPr>
          <w:rFonts w:cs="Segoe UI"/>
          <w:szCs w:val="20"/>
        </w:rPr>
        <w:t xml:space="preserve">, </w:t>
      </w:r>
      <w:r w:rsidR="00E724AB" w:rsidRPr="00313878">
        <w:rPr>
          <w:rFonts w:cs="Segoe UI"/>
          <w:szCs w:val="20"/>
        </w:rPr>
        <w:t>o rozpočtových pravidlech a o změně některých souvisejících zákonů (rozpoč</w:t>
      </w:r>
      <w:r w:rsidR="00E724AB">
        <w:rPr>
          <w:rFonts w:cs="Segoe UI"/>
          <w:szCs w:val="20"/>
        </w:rPr>
        <w:t xml:space="preserve">tová pravidla), ve znění pozdějších </w:t>
      </w:r>
      <w:r w:rsidR="00E724AB" w:rsidRPr="008D4DF0">
        <w:rPr>
          <w:rFonts w:cs="Segoe UI"/>
          <w:szCs w:val="20"/>
        </w:rPr>
        <w:t>předpisů (dále jen „zákon č. 218/2000 Sb.</w:t>
      </w:r>
      <w:r w:rsidR="008D4DF0">
        <w:rPr>
          <w:rFonts w:cs="Segoe UI"/>
          <w:szCs w:val="20"/>
        </w:rPr>
        <w:t>, o rozpočtových pravidlech</w:t>
      </w:r>
      <w:r w:rsidR="00E724AB" w:rsidRPr="008D4DF0">
        <w:rPr>
          <w:rFonts w:cs="Segoe UI"/>
          <w:szCs w:val="20"/>
        </w:rPr>
        <w:t>“)</w:t>
      </w:r>
      <w:r w:rsidR="00324C9C" w:rsidRPr="008D4DF0">
        <w:rPr>
          <w:rFonts w:cs="Segoe UI"/>
          <w:szCs w:val="20"/>
        </w:rPr>
        <w:t xml:space="preserve"> na </w:t>
      </w:r>
      <w:r w:rsidR="00324C9C">
        <w:rPr>
          <w:rFonts w:cs="Segoe UI"/>
          <w:szCs w:val="20"/>
        </w:rPr>
        <w:t>EU dotaci</w:t>
      </w:r>
      <w:r w:rsidR="000B1B87" w:rsidRPr="00932F7E">
        <w:rPr>
          <w:rFonts w:cs="Segoe UI"/>
          <w:szCs w:val="20"/>
        </w:rPr>
        <w:t xml:space="preserve"> apod.</w:t>
      </w:r>
      <w:r w:rsidR="008D4DF0">
        <w:rPr>
          <w:rFonts w:cs="Segoe UI"/>
          <w:szCs w:val="20"/>
        </w:rPr>
        <w:t>,</w:t>
      </w:r>
      <w:r w:rsidR="000B1B87" w:rsidRPr="00932F7E">
        <w:rPr>
          <w:rFonts w:cs="Segoe UI"/>
          <w:szCs w:val="20"/>
        </w:rPr>
        <w:t xml:space="preserve"> </w:t>
      </w:r>
      <w:r w:rsidR="00E724AB">
        <w:rPr>
          <w:rFonts w:cs="Segoe UI"/>
          <w:szCs w:val="20"/>
        </w:rPr>
        <w:t>m</w:t>
      </w:r>
      <w:r w:rsidR="004832BE">
        <w:rPr>
          <w:rFonts w:cs="Segoe UI"/>
          <w:szCs w:val="20"/>
        </w:rPr>
        <w:t xml:space="preserve">ůže být </w:t>
      </w:r>
      <w:r w:rsidR="000B1B87" w:rsidRPr="00932F7E">
        <w:rPr>
          <w:rFonts w:cs="Segoe UI"/>
          <w:szCs w:val="20"/>
        </w:rPr>
        <w:t xml:space="preserve">poměrově krácena i podpora formou </w:t>
      </w:r>
      <w:r w:rsidR="00720701">
        <w:rPr>
          <w:rFonts w:cs="Segoe UI"/>
          <w:szCs w:val="20"/>
        </w:rPr>
        <w:t>dotace a</w:t>
      </w:r>
      <w:r w:rsidR="00E72381">
        <w:rPr>
          <w:rFonts w:cs="Segoe UI"/>
          <w:szCs w:val="20"/>
        </w:rPr>
        <w:t xml:space="preserve"> případně i</w:t>
      </w:r>
      <w:r w:rsidR="00720701">
        <w:rPr>
          <w:rFonts w:cs="Segoe UI"/>
          <w:szCs w:val="20"/>
        </w:rPr>
        <w:t xml:space="preserve"> </w:t>
      </w:r>
      <w:r w:rsidR="000B1B87" w:rsidRPr="00932F7E">
        <w:rPr>
          <w:rFonts w:cs="Segoe UI"/>
          <w:szCs w:val="20"/>
        </w:rPr>
        <w:t xml:space="preserve">půjčky. </w:t>
      </w:r>
      <w:r w:rsidR="00290D6E">
        <w:rPr>
          <w:rFonts w:cs="Segoe UI"/>
          <w:szCs w:val="20"/>
        </w:rPr>
        <w:t xml:space="preserve">V takovém případě se příjemce </w:t>
      </w:r>
      <w:r w:rsidR="00662421">
        <w:rPr>
          <w:rFonts w:cs="Segoe UI"/>
          <w:szCs w:val="20"/>
        </w:rPr>
        <w:t xml:space="preserve">podpory </w:t>
      </w:r>
      <w:r w:rsidR="00290D6E">
        <w:rPr>
          <w:rFonts w:cs="Segoe UI"/>
          <w:szCs w:val="20"/>
        </w:rPr>
        <w:t>zavazuje uzavřít dodatek ke S</w:t>
      </w:r>
      <w:r w:rsidR="0092562B">
        <w:rPr>
          <w:rFonts w:cs="Segoe UI"/>
          <w:szCs w:val="20"/>
        </w:rPr>
        <w:t>mlouvě o</w:t>
      </w:r>
      <w:r w:rsidR="00454794">
        <w:rPr>
          <w:rFonts w:cs="Segoe UI"/>
          <w:szCs w:val="20"/>
        </w:rPr>
        <w:t> </w:t>
      </w:r>
      <w:r w:rsidR="0092562B">
        <w:rPr>
          <w:rFonts w:cs="Segoe UI"/>
          <w:szCs w:val="20"/>
        </w:rPr>
        <w:t xml:space="preserve">úpravě výše </w:t>
      </w:r>
      <w:r w:rsidR="00720701">
        <w:rPr>
          <w:rFonts w:cs="Segoe UI"/>
          <w:szCs w:val="20"/>
        </w:rPr>
        <w:t xml:space="preserve">dotace a </w:t>
      </w:r>
      <w:r w:rsidR="00E72381">
        <w:rPr>
          <w:rFonts w:cs="Segoe UI"/>
          <w:szCs w:val="20"/>
        </w:rPr>
        <w:t xml:space="preserve">případně </w:t>
      </w:r>
      <w:r w:rsidR="0092562B">
        <w:rPr>
          <w:rFonts w:cs="Segoe UI"/>
          <w:szCs w:val="20"/>
        </w:rPr>
        <w:t>půjčky.</w:t>
      </w:r>
    </w:p>
    <w:p w14:paraId="1FD96EB5" w14:textId="51DE5AE6" w:rsidR="00876EE8" w:rsidRDefault="00876EE8" w:rsidP="00406504">
      <w:pPr>
        <w:pStyle w:val="Odstavecseseznamem"/>
        <w:numPr>
          <w:ilvl w:val="0"/>
          <w:numId w:val="52"/>
        </w:numPr>
        <w:jc w:val="both"/>
        <w:rPr>
          <w:rFonts w:cs="Segoe UI"/>
          <w:szCs w:val="20"/>
        </w:rPr>
      </w:pPr>
      <w:r w:rsidRPr="00876EE8">
        <w:rPr>
          <w:rFonts w:cs="Segoe UI"/>
          <w:szCs w:val="20"/>
        </w:rPr>
        <w:t>Částka podpory uvedená v</w:t>
      </w:r>
      <w:r>
        <w:rPr>
          <w:rFonts w:cs="Segoe UI"/>
          <w:szCs w:val="20"/>
        </w:rPr>
        <w:t xml:space="preserve"> čl. </w:t>
      </w:r>
      <w:r w:rsidR="00CB17CB">
        <w:rPr>
          <w:rFonts w:cs="Segoe UI"/>
          <w:szCs w:val="20"/>
        </w:rPr>
        <w:t>I</w:t>
      </w:r>
      <w:r>
        <w:rPr>
          <w:rFonts w:cs="Segoe UI"/>
          <w:szCs w:val="20"/>
        </w:rPr>
        <w:t xml:space="preserve">I </w:t>
      </w:r>
      <w:r w:rsidRPr="00876EE8">
        <w:rPr>
          <w:rFonts w:cs="Segoe UI"/>
          <w:szCs w:val="20"/>
        </w:rPr>
        <w:t xml:space="preserve">bodu 1 </w:t>
      </w:r>
      <w:r>
        <w:rPr>
          <w:rFonts w:cs="Segoe UI"/>
          <w:szCs w:val="20"/>
        </w:rPr>
        <w:t xml:space="preserve">písm. a) </w:t>
      </w:r>
      <w:r w:rsidR="002F3D0E">
        <w:rPr>
          <w:rFonts w:cs="Segoe UI"/>
          <w:szCs w:val="20"/>
        </w:rPr>
        <w:t xml:space="preserve">Smlouvy </w:t>
      </w:r>
      <w:r w:rsidRPr="00876EE8">
        <w:rPr>
          <w:rFonts w:cs="Segoe UI"/>
          <w:szCs w:val="20"/>
        </w:rPr>
        <w:t xml:space="preserve">odpovídá výši podpory po odečtení finanční opravy stanovené </w:t>
      </w:r>
      <w:r>
        <w:rPr>
          <w:rFonts w:cs="Segoe UI"/>
          <w:szCs w:val="20"/>
        </w:rPr>
        <w:t>u projektu realizov</w:t>
      </w:r>
      <w:r w:rsidR="00406504">
        <w:rPr>
          <w:rFonts w:cs="Segoe UI"/>
          <w:szCs w:val="20"/>
        </w:rPr>
        <w:t>aného</w:t>
      </w:r>
      <w:r>
        <w:rPr>
          <w:rFonts w:cs="Segoe UI"/>
          <w:szCs w:val="20"/>
        </w:rPr>
        <w:t xml:space="preserve"> DSO </w:t>
      </w:r>
      <w:r w:rsidRPr="00876EE8">
        <w:rPr>
          <w:rFonts w:cs="Segoe UI"/>
          <w:szCs w:val="20"/>
        </w:rPr>
        <w:t xml:space="preserve">na základě níže popsaného pochybení identifikovaného v </w:t>
      </w:r>
      <w:r w:rsidR="00406504">
        <w:rPr>
          <w:rFonts w:cs="Segoe UI"/>
          <w:szCs w:val="20"/>
        </w:rPr>
        <w:t>rámci výběrového řízení:</w:t>
      </w:r>
    </w:p>
    <w:p w14:paraId="4BD695D2" w14:textId="2FC4728B" w:rsidR="00876EE8" w:rsidRPr="001A1C35" w:rsidRDefault="00876EE8" w:rsidP="002F3D0E">
      <w:pPr>
        <w:pStyle w:val="Normlnweb"/>
        <w:ind w:left="426"/>
      </w:pPr>
      <w:r>
        <w:t>DSO jako z</w:t>
      </w:r>
      <w:r w:rsidRPr="001A1C35">
        <w:t>adavatel porušil zásadu přiměřenosti podle § 6 odst. 1 zákona č. 134/2016 Sb., o zadávání veřejných zakázek, ve znění pozdějších předpisů (dále jen „zákon“) a povinnost podle § 36 odst. 1 zákona, když k prokázání splnění profesní způsobilosti dle § 77 odst. 2 písm. a) zákona v bodě 1.2. písm. b) kvalifikační dokumentace požadoval předložení dokladu o oprávnění k podnikání v předmětu činnosti „výroba, instalace, opravy elektrických strojů a přístrojů, elektronických a telekomunikačních zařízení“, ačkoliv současně dle výše uvedeného bodu zadávací dokumentace požadoval k</w:t>
      </w:r>
      <w:r w:rsidR="002F3D0E">
        <w:t> </w:t>
      </w:r>
      <w:r w:rsidRPr="001A1C35">
        <w:t>prokázání splnění profesní způsobilosti dle § 77 odst. 2 písm. a) zákona i předložení dokladu o</w:t>
      </w:r>
      <w:r w:rsidR="002F3D0E">
        <w:t> </w:t>
      </w:r>
      <w:r w:rsidRPr="001A1C35">
        <w:t xml:space="preserve">oprávnění </w:t>
      </w:r>
      <w:r w:rsidRPr="001A1C35">
        <w:br/>
        <w:t xml:space="preserve">k podnikání v předmětu činnosti „provádění staveb, jejich změn a odstraňování“, které dle nařízení vlády č. 278/2008 Sb., o obsahových náplních jednotlivých živností, ve znění pozdějších předpisů, při výkonu komplexní stavby konzumuje i výkon činností vykonávaných jinak samostatně v rámci živnostenského oprávnění „výroba, instalace, opravy elektrických strojů a přístrojů, elektronických </w:t>
      </w:r>
      <w:r w:rsidRPr="001A1C35">
        <w:br/>
        <w:t xml:space="preserve">a telekomunikačních zařízení“. </w:t>
      </w:r>
      <w:r>
        <w:t>DSO jako z</w:t>
      </w:r>
      <w:r w:rsidRPr="001A1C35">
        <w:t>adavatel nastavením zadávacích podmínek kladl na dodavatele nepřiměřené požadavky profesní způsobilosti v tom smyslu, že tyto se dublují a tím vytváří bezdůvodnou překážku hospodářské soutěže.</w:t>
      </w:r>
    </w:p>
    <w:p w14:paraId="023E8052" w14:textId="2134111B" w:rsidR="00876EE8" w:rsidRPr="001A1C35" w:rsidRDefault="00876EE8" w:rsidP="002F3D0E">
      <w:pPr>
        <w:pStyle w:val="Normlnweb"/>
        <w:ind w:left="426"/>
      </w:pPr>
      <w:r>
        <w:t>DSO jako z</w:t>
      </w:r>
      <w:r w:rsidRPr="001A1C35">
        <w:t>adavatel dále porušil zásadu přiměřenosti podle § 6 odst. 1 zákona a povinnost podle §</w:t>
      </w:r>
      <w:r w:rsidR="002F3D0E">
        <w:t> </w:t>
      </w:r>
      <w:r w:rsidRPr="001A1C35">
        <w:t xml:space="preserve">36 odst. 1 zákona, když k prokázání splnění kritéria technické kvalifikace dle § 79 odst. 2 písm. d) zákona v bodě 1.4. písm. b) kvalifikační dokumentace požadoval u člena týmu odpovědného za technologická zařízení staveb, aby disponoval autorizací podle zákona č. 360/1992 Sb., o výkonu povolání autorizovaných architektů a o výkonu povolání autorizovaných inženýrů a techniků činných ve výstavbě, ve znění pozdějších předpisů, v oboru technologická zařízení staveb ve stupni autorizovaný inženýr, aniž by </w:t>
      </w:r>
      <w:r>
        <w:t xml:space="preserve">DSO jako </w:t>
      </w:r>
      <w:r w:rsidRPr="001A1C35">
        <w:t xml:space="preserve">zadavatel požadavek na tento stupeň autorizace odůvodnil vzhledem ke složitosti či rozsahu realizace veřejné zakázky, tedy aniž by uvedl důvod, pro který by pro člena týmu odpovědného za technologická zařízení staveb nebyla dostačující autorizace ve stupni autorizovaný technik. </w:t>
      </w:r>
      <w:r>
        <w:t>DSO jako z</w:t>
      </w:r>
      <w:r w:rsidRPr="001A1C35">
        <w:t>adavatel tak svým požadavkem na autorizovaného inženýra u technologa zařízení staveb znevýhodnil ty dodavatele, kteří disponovali technologem zařízení staveb s autorizací v dotčeném oboru toliko ve stupni autorizovaný technik, jejíž získání je pro do</w:t>
      </w:r>
      <w:r w:rsidRPr="001A1C35">
        <w:lastRenderedPageBreak/>
        <w:t xml:space="preserve">davatele dostupnější zejm. kvůli nižším nárokům na min. dosažené vzdělání, aniž by však tento požadavek </w:t>
      </w:r>
      <w:r>
        <w:t xml:space="preserve">DSO jako </w:t>
      </w:r>
      <w:r w:rsidRPr="001A1C35">
        <w:t xml:space="preserve">zadavatele vycházel z jeho objektivních potřeb. Svým postupem tak </w:t>
      </w:r>
      <w:r>
        <w:t xml:space="preserve">DSO jako </w:t>
      </w:r>
      <w:r w:rsidRPr="001A1C35">
        <w:t>zadavatel vytvořil bezdůvodnou překážku hospodářské soutěže.</w:t>
      </w:r>
    </w:p>
    <w:p w14:paraId="32CD73E6" w14:textId="6DECCE2A" w:rsidR="00876EE8" w:rsidRPr="001A1C35" w:rsidRDefault="00876EE8" w:rsidP="002F3D0E">
      <w:pPr>
        <w:pStyle w:val="Normlnweb"/>
        <w:ind w:left="426"/>
      </w:pPr>
      <w:r w:rsidRPr="001A1C35">
        <w:t>Uvedené porušení bylo identifikováno v rozhodnutí Úřadu pro ochranu hospodářské soutěže ze dne 23. 9. 2022 č.j. 33271/2022/524, spis. zn. S0316/2022/VZ, které nabylo právní moci dne 13.</w:t>
      </w:r>
      <w:r w:rsidR="002F3D0E">
        <w:t> </w:t>
      </w:r>
      <w:r w:rsidRPr="001A1C35">
        <w:t>10.</w:t>
      </w:r>
      <w:r w:rsidR="002F3D0E">
        <w:t> </w:t>
      </w:r>
      <w:r w:rsidRPr="001A1C35">
        <w:t>2022.</w:t>
      </w:r>
    </w:p>
    <w:p w14:paraId="0EE41B8C" w14:textId="54F8D356" w:rsidR="00876EE8" w:rsidRPr="001A1C35" w:rsidRDefault="00876EE8" w:rsidP="002F3D0E">
      <w:pPr>
        <w:pStyle w:val="Normlnweb"/>
        <w:ind w:left="426"/>
        <w:rPr>
          <w:b/>
        </w:rPr>
      </w:pPr>
      <w:r w:rsidRPr="001A1C35">
        <w:t xml:space="preserve">Za porušení pravidel pro zadávání veřejných zakázek </w:t>
      </w:r>
      <w:r>
        <w:t>byla stanovena</w:t>
      </w:r>
      <w:r w:rsidRPr="001A1C35">
        <w:t xml:space="preserve"> příslušná finanční oprava v souladu s Rozhodnutím Komise C(2019) 3452 ze dne 14. 5. 2019, kterým se stanoví a schvalují pokyny ke stanovení finančních oprav, jež má Komise provést u výdajů financovaných Unií v rámci sdíleného řízení v případě nedodržení pravidel pro zadávání veřejných zakázek, ve znění pozdějších změn (dále jen „Rozhodnutí EK“), a Přílohou č. 1 k Ro</w:t>
      </w:r>
      <w:r>
        <w:t>PD</w:t>
      </w:r>
      <w:r w:rsidRPr="001A1C35">
        <w:t>, kdy se toto porušení podřazuje</w:t>
      </w:r>
    </w:p>
    <w:p w14:paraId="60017DEF" w14:textId="77777777" w:rsidR="00876EE8" w:rsidRPr="001A1C35" w:rsidRDefault="00876EE8" w:rsidP="002F3D0E">
      <w:pPr>
        <w:pStyle w:val="Normlnweb"/>
        <w:numPr>
          <w:ilvl w:val="0"/>
          <w:numId w:val="78"/>
        </w:numPr>
        <w:ind w:left="426" w:hanging="283"/>
        <w:rPr>
          <w:b/>
        </w:rPr>
      </w:pPr>
      <w:r w:rsidRPr="001A1C35">
        <w:t>dle Rozhodnutí EK pod druh nesrovnalosti č. 11 – Použití kritérií pro vyloučení, požadavků na kvalifikaci, kritérií hodnocení nebo podmínek pro plnění zakázek nebo technických specifikací které nejsou diskriminační ve smyslu předchozího druhu nesrovnalosti, ale stále omezují přístup hospodářských subjektů, a</w:t>
      </w:r>
    </w:p>
    <w:p w14:paraId="34491CE1" w14:textId="77777777" w:rsidR="00876EE8" w:rsidRPr="001A1C35" w:rsidRDefault="00876EE8" w:rsidP="002F3D0E">
      <w:pPr>
        <w:pStyle w:val="Normlnweb"/>
        <w:numPr>
          <w:ilvl w:val="0"/>
          <w:numId w:val="78"/>
        </w:numPr>
        <w:ind w:left="426" w:hanging="283"/>
        <w:rPr>
          <w:b/>
        </w:rPr>
      </w:pPr>
      <w:r w:rsidRPr="001A1C35">
        <w:t>dle Přílohy č. 1 k Rozhodnutí pod typ porušení č. 11 - Stanovení diskriminačních kritérií pro vyloučení, požadavků na kvalifikaci dodavatelů, kritérií hodnocení nabídek, podmínek pro plnění veřejné zakázky nebo technických specifikací v rozporu se zákonem nebo s MP VZ v ostatních aspektech než je uvedeno v předchozím bodu,</w:t>
      </w:r>
    </w:p>
    <w:p w14:paraId="73E5C285" w14:textId="36BA10FD" w:rsidR="00876EE8" w:rsidRPr="001A1C35" w:rsidRDefault="00876EE8" w:rsidP="002F3D0E">
      <w:pPr>
        <w:pStyle w:val="Normlnweb"/>
        <w:ind w:left="426"/>
      </w:pPr>
      <w:r w:rsidRPr="001A1C35">
        <w:t xml:space="preserve">s tím, že za uvedené porušení je </w:t>
      </w:r>
      <w:r w:rsidR="002F3D0E">
        <w:t>stanovena</w:t>
      </w:r>
      <w:r w:rsidRPr="001A1C35">
        <w:t xml:space="preserve"> finanční oprava ve výši 5 % z celkové možné částky </w:t>
      </w:r>
      <w:r w:rsidR="002F3D0E">
        <w:t>EU </w:t>
      </w:r>
      <w:r w:rsidRPr="001A1C35">
        <w:t xml:space="preserve">dotace použité na financování předmětné veřejné zakázky. U tohoto porušení jsou shledány důvody pro snížení finanční opravy. Za identifikované porušení lze stanovit sazbu finanční opravy 25 % anebo 10 % či 5 %, a to podle závažnosti porušení. Vzhledem k tomu, že v posuzovaném případě byla i přes užití omezujících podmínek zajištěna minimální míra hospodářské soutěže, když </w:t>
      </w:r>
      <w:r w:rsidR="002F3D0E">
        <w:t xml:space="preserve">DSO jako </w:t>
      </w:r>
      <w:r w:rsidRPr="001A1C35">
        <w:t xml:space="preserve">zadavatel obdržel 6 nabídek, je </w:t>
      </w:r>
      <w:r w:rsidR="002F3D0E">
        <w:t>stanovena</w:t>
      </w:r>
      <w:r w:rsidRPr="001A1C35">
        <w:t xml:space="preserve"> finanční oprava ve snížené výši 5 %.</w:t>
      </w:r>
    </w:p>
    <w:p w14:paraId="35F73B02" w14:textId="77777777" w:rsidR="00876EE8" w:rsidRPr="00876EE8" w:rsidRDefault="00876EE8" w:rsidP="00406504">
      <w:pPr>
        <w:pStyle w:val="Odstavecseseznamem"/>
        <w:ind w:left="360"/>
        <w:rPr>
          <w:rFonts w:cs="Segoe UI"/>
          <w:szCs w:val="20"/>
        </w:rPr>
      </w:pPr>
    </w:p>
    <w:p w14:paraId="6C2791A9" w14:textId="6A78D9C4" w:rsidR="0058003A" w:rsidRDefault="007727B4" w:rsidP="00294B5E">
      <w:pPr>
        <w:pStyle w:val="Nadpis1"/>
        <w:spacing w:after="0"/>
        <w:rPr>
          <w:color w:val="auto"/>
          <w:sz w:val="20"/>
          <w:szCs w:val="20"/>
        </w:rPr>
      </w:pPr>
      <w:r w:rsidRPr="00294B5E">
        <w:rPr>
          <w:color w:val="auto"/>
          <w:sz w:val="20"/>
          <w:szCs w:val="20"/>
        </w:rPr>
        <w:t>II</w:t>
      </w:r>
      <w:r w:rsidR="00932F7E">
        <w:rPr>
          <w:color w:val="auto"/>
          <w:sz w:val="20"/>
          <w:szCs w:val="20"/>
        </w:rPr>
        <w:t>I</w:t>
      </w:r>
      <w:r w:rsidRPr="00294B5E">
        <w:rPr>
          <w:color w:val="auto"/>
          <w:sz w:val="20"/>
          <w:szCs w:val="20"/>
        </w:rPr>
        <w:t>.</w:t>
      </w:r>
    </w:p>
    <w:p w14:paraId="6C3BB6E3" w14:textId="5D0D8EAE" w:rsidR="007727B4" w:rsidRPr="00294B5E" w:rsidRDefault="007727B4" w:rsidP="00294B5E">
      <w:pPr>
        <w:pStyle w:val="Nadpis1"/>
        <w:spacing w:before="0" w:after="0"/>
        <w:rPr>
          <w:color w:val="auto"/>
          <w:sz w:val="20"/>
          <w:szCs w:val="20"/>
        </w:rPr>
      </w:pPr>
      <w:r w:rsidRPr="00294B5E">
        <w:rPr>
          <w:color w:val="auto"/>
          <w:sz w:val="20"/>
          <w:szCs w:val="20"/>
        </w:rPr>
        <w:t xml:space="preserve"> Základní </w:t>
      </w:r>
      <w:r w:rsidR="000B1B87" w:rsidRPr="00294B5E">
        <w:rPr>
          <w:color w:val="auto"/>
          <w:sz w:val="20"/>
          <w:szCs w:val="20"/>
        </w:rPr>
        <w:t xml:space="preserve">závazky a další </w:t>
      </w:r>
      <w:r w:rsidRPr="00294B5E">
        <w:rPr>
          <w:color w:val="auto"/>
          <w:sz w:val="20"/>
          <w:szCs w:val="20"/>
        </w:rPr>
        <w:t xml:space="preserve">povinnosti příjemce podpory </w:t>
      </w:r>
    </w:p>
    <w:p w14:paraId="49E42224" w14:textId="1DE78CB7" w:rsidR="00A171B4" w:rsidRPr="007727B4" w:rsidRDefault="00A171B4" w:rsidP="007727B4">
      <w:pPr>
        <w:spacing w:before="240"/>
        <w:jc w:val="center"/>
        <w:rPr>
          <w:b/>
        </w:rPr>
      </w:pPr>
    </w:p>
    <w:p w14:paraId="4FFEACB3" w14:textId="2CC0CC72" w:rsidR="000B1B87" w:rsidRDefault="000B1B87" w:rsidP="0065774F">
      <w:pPr>
        <w:pStyle w:val="odrky"/>
        <w:numPr>
          <w:ilvl w:val="0"/>
          <w:numId w:val="55"/>
        </w:numPr>
        <w:spacing w:line="264" w:lineRule="auto"/>
        <w:ind w:left="426" w:hanging="426"/>
        <w:rPr>
          <w:rFonts w:ascii="Segoe UI" w:hAnsi="Segoe UI" w:cs="Segoe UI"/>
          <w:sz w:val="20"/>
          <w:szCs w:val="20"/>
        </w:rPr>
      </w:pPr>
      <w:r w:rsidRPr="00313878">
        <w:rPr>
          <w:rFonts w:ascii="Segoe UI" w:hAnsi="Segoe UI" w:cs="Segoe UI"/>
          <w:sz w:val="20"/>
          <w:szCs w:val="20"/>
        </w:rPr>
        <w:t>Příjemce podpory je povinen poskytnuté finanční prostředky použít výhradně k</w:t>
      </w:r>
      <w:r w:rsidR="0031215B">
        <w:rPr>
          <w:rFonts w:ascii="Segoe UI" w:hAnsi="Segoe UI" w:cs="Segoe UI"/>
          <w:sz w:val="20"/>
          <w:szCs w:val="20"/>
        </w:rPr>
        <w:t xml:space="preserve"> plnění  </w:t>
      </w:r>
      <w:r w:rsidRPr="00313878">
        <w:rPr>
          <w:rFonts w:ascii="Segoe UI" w:hAnsi="Segoe UI" w:cs="Segoe UI"/>
          <w:sz w:val="20"/>
          <w:szCs w:val="20"/>
        </w:rPr>
        <w:t>účelu</w:t>
      </w:r>
      <w:r w:rsidR="0031215B">
        <w:rPr>
          <w:rFonts w:ascii="Segoe UI" w:hAnsi="Segoe UI" w:cs="Segoe UI"/>
          <w:sz w:val="20"/>
          <w:szCs w:val="20"/>
        </w:rPr>
        <w:t xml:space="preserve"> akce </w:t>
      </w:r>
      <w:r>
        <w:rPr>
          <w:rFonts w:ascii="Segoe UI" w:hAnsi="Segoe UI" w:cs="Segoe UI"/>
          <w:sz w:val="20"/>
          <w:szCs w:val="20"/>
        </w:rPr>
        <w:t xml:space="preserve"> </w:t>
      </w:r>
      <w:r w:rsidRPr="00313878">
        <w:rPr>
          <w:rFonts w:ascii="Segoe UI" w:hAnsi="Segoe UI" w:cs="Segoe UI"/>
          <w:sz w:val="20"/>
          <w:szCs w:val="20"/>
        </w:rPr>
        <w:t xml:space="preserve">za podmínek </w:t>
      </w:r>
      <w:r>
        <w:rPr>
          <w:rFonts w:ascii="Segoe UI" w:hAnsi="Segoe UI" w:cs="Segoe UI"/>
          <w:sz w:val="20"/>
          <w:szCs w:val="20"/>
        </w:rPr>
        <w:t xml:space="preserve">a v termínech </w:t>
      </w:r>
      <w:r w:rsidRPr="00313878">
        <w:rPr>
          <w:rFonts w:ascii="Segoe UI" w:hAnsi="Segoe UI" w:cs="Segoe UI"/>
          <w:sz w:val="20"/>
          <w:szCs w:val="20"/>
        </w:rPr>
        <w:t>stanovených v</w:t>
      </w:r>
      <w:r w:rsidR="00953727">
        <w:rPr>
          <w:rFonts w:ascii="Segoe UI" w:hAnsi="Segoe UI" w:cs="Segoe UI"/>
          <w:sz w:val="20"/>
          <w:szCs w:val="20"/>
        </w:rPr>
        <w:t> </w:t>
      </w:r>
      <w:r w:rsidRPr="00313878">
        <w:rPr>
          <w:rFonts w:ascii="Segoe UI" w:hAnsi="Segoe UI" w:cs="Segoe UI"/>
          <w:sz w:val="20"/>
          <w:szCs w:val="20"/>
        </w:rPr>
        <w:t>RoPD</w:t>
      </w:r>
      <w:r w:rsidR="00953727">
        <w:rPr>
          <w:rFonts w:ascii="Segoe UI" w:hAnsi="Segoe UI" w:cs="Segoe UI"/>
          <w:sz w:val="20"/>
          <w:szCs w:val="20"/>
        </w:rPr>
        <w:t>,</w:t>
      </w:r>
      <w:r w:rsidRPr="00313878">
        <w:rPr>
          <w:rFonts w:ascii="Segoe UI" w:hAnsi="Segoe UI" w:cs="Segoe UI"/>
          <w:sz w:val="20"/>
          <w:szCs w:val="20"/>
        </w:rPr>
        <w:t xml:space="preserve"> v rozhodnutí ministra</w:t>
      </w:r>
      <w:r w:rsidR="00953727">
        <w:rPr>
          <w:rFonts w:ascii="Segoe UI" w:hAnsi="Segoe UI" w:cs="Segoe UI"/>
          <w:sz w:val="20"/>
          <w:szCs w:val="20"/>
        </w:rPr>
        <w:t xml:space="preserve"> a ve Smlouvě o financování</w:t>
      </w:r>
      <w:r w:rsidRPr="00313878">
        <w:rPr>
          <w:rFonts w:ascii="Segoe UI" w:hAnsi="Segoe UI" w:cs="Segoe UI"/>
          <w:sz w:val="20"/>
          <w:szCs w:val="20"/>
        </w:rPr>
        <w:t xml:space="preserve">. Podpora je určena pouze </w:t>
      </w:r>
      <w:r w:rsidR="0084233B">
        <w:rPr>
          <w:rFonts w:ascii="Segoe UI" w:hAnsi="Segoe UI" w:cs="Segoe UI"/>
          <w:sz w:val="20"/>
          <w:szCs w:val="20"/>
        </w:rPr>
        <w:t>na úhradu skutečných</w:t>
      </w:r>
      <w:r w:rsidRPr="00313878">
        <w:rPr>
          <w:rFonts w:ascii="Segoe UI" w:hAnsi="Segoe UI" w:cs="Segoe UI"/>
          <w:sz w:val="20"/>
          <w:szCs w:val="20"/>
        </w:rPr>
        <w:t>, účeln</w:t>
      </w:r>
      <w:r w:rsidR="0084233B">
        <w:rPr>
          <w:rFonts w:ascii="Segoe UI" w:hAnsi="Segoe UI" w:cs="Segoe UI"/>
          <w:sz w:val="20"/>
          <w:szCs w:val="20"/>
        </w:rPr>
        <w:t>ých</w:t>
      </w:r>
      <w:r>
        <w:rPr>
          <w:rFonts w:ascii="Segoe UI" w:hAnsi="Segoe UI" w:cs="Segoe UI"/>
          <w:sz w:val="20"/>
          <w:szCs w:val="20"/>
        </w:rPr>
        <w:t xml:space="preserve">, </w:t>
      </w:r>
      <w:r w:rsidR="0084233B">
        <w:rPr>
          <w:rFonts w:ascii="Segoe UI" w:hAnsi="Segoe UI" w:cs="Segoe UI"/>
          <w:sz w:val="20"/>
          <w:szCs w:val="20"/>
        </w:rPr>
        <w:t xml:space="preserve">efektivně, oprávněně a </w:t>
      </w:r>
      <w:r>
        <w:rPr>
          <w:rFonts w:ascii="Segoe UI" w:hAnsi="Segoe UI" w:cs="Segoe UI"/>
          <w:sz w:val="20"/>
          <w:szCs w:val="20"/>
        </w:rPr>
        <w:t>nezbytn</w:t>
      </w:r>
      <w:r w:rsidR="0084233B">
        <w:rPr>
          <w:rFonts w:ascii="Segoe UI" w:hAnsi="Segoe UI" w:cs="Segoe UI"/>
          <w:sz w:val="20"/>
          <w:szCs w:val="20"/>
        </w:rPr>
        <w:t>ě</w:t>
      </w:r>
      <w:r>
        <w:rPr>
          <w:rFonts w:ascii="Segoe UI" w:hAnsi="Segoe UI" w:cs="Segoe UI"/>
          <w:sz w:val="20"/>
          <w:szCs w:val="20"/>
        </w:rPr>
        <w:t>,  vynaložen</w:t>
      </w:r>
      <w:r w:rsidR="0084233B">
        <w:rPr>
          <w:rFonts w:ascii="Segoe UI" w:hAnsi="Segoe UI" w:cs="Segoe UI"/>
          <w:sz w:val="20"/>
          <w:szCs w:val="20"/>
        </w:rPr>
        <w:t>ých</w:t>
      </w:r>
      <w:r>
        <w:rPr>
          <w:rFonts w:ascii="Segoe UI" w:hAnsi="Segoe UI" w:cs="Segoe UI"/>
          <w:sz w:val="20"/>
          <w:szCs w:val="20"/>
        </w:rPr>
        <w:t xml:space="preserve"> </w:t>
      </w:r>
      <w:r w:rsidRPr="00313878">
        <w:rPr>
          <w:rFonts w:ascii="Segoe UI" w:hAnsi="Segoe UI" w:cs="Segoe UI"/>
          <w:sz w:val="20"/>
          <w:szCs w:val="20"/>
        </w:rPr>
        <w:t>a řádně prokázan</w:t>
      </w:r>
      <w:r w:rsidR="0084233B">
        <w:rPr>
          <w:rFonts w:ascii="Segoe UI" w:hAnsi="Segoe UI" w:cs="Segoe UI"/>
          <w:sz w:val="20"/>
          <w:szCs w:val="20"/>
        </w:rPr>
        <w:t>ých</w:t>
      </w:r>
      <w:r w:rsidRPr="00313878">
        <w:rPr>
          <w:rFonts w:ascii="Segoe UI" w:hAnsi="Segoe UI" w:cs="Segoe UI"/>
          <w:sz w:val="20"/>
          <w:szCs w:val="20"/>
        </w:rPr>
        <w:t xml:space="preserve"> způsobil</w:t>
      </w:r>
      <w:r w:rsidR="0084233B">
        <w:rPr>
          <w:rFonts w:ascii="Segoe UI" w:hAnsi="Segoe UI" w:cs="Segoe UI"/>
          <w:sz w:val="20"/>
          <w:szCs w:val="20"/>
        </w:rPr>
        <w:t>ých</w:t>
      </w:r>
      <w:r w:rsidRPr="00313878">
        <w:rPr>
          <w:rFonts w:ascii="Segoe UI" w:hAnsi="Segoe UI" w:cs="Segoe UI"/>
          <w:sz w:val="20"/>
          <w:szCs w:val="20"/>
        </w:rPr>
        <w:t xml:space="preserve"> výdaj</w:t>
      </w:r>
      <w:r w:rsidR="0084233B">
        <w:rPr>
          <w:rFonts w:ascii="Segoe UI" w:hAnsi="Segoe UI" w:cs="Segoe UI"/>
          <w:sz w:val="20"/>
          <w:szCs w:val="20"/>
        </w:rPr>
        <w:t>ů</w:t>
      </w:r>
      <w:r w:rsidRPr="00313878">
        <w:rPr>
          <w:rFonts w:ascii="Segoe UI" w:hAnsi="Segoe UI" w:cs="Segoe UI"/>
          <w:sz w:val="20"/>
          <w:szCs w:val="20"/>
        </w:rPr>
        <w:t xml:space="preserve"> na dodávky, služby a stavební (popřípadě jiné) práce, kterými je akce realizována</w:t>
      </w:r>
      <w:r w:rsidR="005256C8">
        <w:rPr>
          <w:rFonts w:ascii="Segoe UI" w:hAnsi="Segoe UI" w:cs="Segoe UI"/>
          <w:sz w:val="20"/>
          <w:szCs w:val="20"/>
        </w:rPr>
        <w:t xml:space="preserve"> s výjimkou části výdajů administrovaných v režimu ZMV</w:t>
      </w:r>
      <w:r w:rsidRPr="00313878">
        <w:rPr>
          <w:rFonts w:ascii="Segoe UI" w:hAnsi="Segoe UI" w:cs="Segoe UI"/>
          <w:sz w:val="20"/>
          <w:szCs w:val="20"/>
        </w:rPr>
        <w:t xml:space="preserve">. </w:t>
      </w:r>
    </w:p>
    <w:p w14:paraId="6435BD1C" w14:textId="46BDA1A1" w:rsidR="00D13203" w:rsidRPr="00D13203" w:rsidRDefault="00D13203" w:rsidP="0065774F">
      <w:pPr>
        <w:pStyle w:val="odrky"/>
        <w:numPr>
          <w:ilvl w:val="0"/>
          <w:numId w:val="55"/>
        </w:numPr>
        <w:spacing w:line="264" w:lineRule="auto"/>
        <w:ind w:left="426" w:hanging="426"/>
        <w:rPr>
          <w:rFonts w:ascii="Segoe UI" w:hAnsi="Segoe UI" w:cs="Segoe UI"/>
          <w:sz w:val="20"/>
          <w:szCs w:val="20"/>
        </w:rPr>
      </w:pPr>
      <w:r>
        <w:rPr>
          <w:rFonts w:ascii="Segoe UI" w:hAnsi="Segoe UI" w:cs="Segoe UI"/>
          <w:sz w:val="20"/>
          <w:szCs w:val="20"/>
        </w:rPr>
        <w:t xml:space="preserve">Příjemce podpory je povinen </w:t>
      </w:r>
      <w:r w:rsidR="003F724F" w:rsidRPr="00D13203">
        <w:rPr>
          <w:rFonts w:ascii="Segoe UI" w:hAnsi="Segoe UI" w:cs="Segoe UI"/>
          <w:sz w:val="20"/>
          <w:szCs w:val="20"/>
        </w:rPr>
        <w:t xml:space="preserve">do </w:t>
      </w:r>
      <w:r w:rsidR="003F724F">
        <w:rPr>
          <w:rFonts w:ascii="Segoe UI" w:hAnsi="Segoe UI" w:cs="Segoe UI"/>
          <w:sz w:val="20"/>
          <w:szCs w:val="20"/>
        </w:rPr>
        <w:t>1</w:t>
      </w:r>
      <w:r w:rsidR="003F724F" w:rsidRPr="00D13203">
        <w:rPr>
          <w:rFonts w:ascii="Segoe UI" w:hAnsi="Segoe UI" w:cs="Segoe UI"/>
          <w:sz w:val="20"/>
          <w:szCs w:val="20"/>
        </w:rPr>
        <w:t>0</w:t>
      </w:r>
      <w:r w:rsidR="003F724F">
        <w:rPr>
          <w:rFonts w:ascii="Segoe UI" w:hAnsi="Segoe UI" w:cs="Segoe UI"/>
          <w:sz w:val="20"/>
          <w:szCs w:val="20"/>
        </w:rPr>
        <w:t xml:space="preserve"> pracovních</w:t>
      </w:r>
      <w:r w:rsidR="003F724F" w:rsidRPr="00D13203">
        <w:rPr>
          <w:rFonts w:ascii="Segoe UI" w:hAnsi="Segoe UI" w:cs="Segoe UI"/>
          <w:sz w:val="20"/>
          <w:szCs w:val="20"/>
        </w:rPr>
        <w:t xml:space="preserve"> dnů od</w:t>
      </w:r>
      <w:r w:rsidR="003F724F">
        <w:rPr>
          <w:rFonts w:ascii="Segoe UI" w:hAnsi="Segoe UI" w:cs="Segoe UI"/>
          <w:sz w:val="20"/>
          <w:szCs w:val="20"/>
        </w:rPr>
        <w:t xml:space="preserve"> data poskytnutí finančních prostředků</w:t>
      </w:r>
      <w:r w:rsidR="00AA5C76">
        <w:rPr>
          <w:rFonts w:ascii="Segoe UI" w:hAnsi="Segoe UI" w:cs="Segoe UI"/>
          <w:sz w:val="20"/>
          <w:szCs w:val="20"/>
        </w:rPr>
        <w:t xml:space="preserve"> </w:t>
      </w:r>
      <w:r w:rsidR="00896B84">
        <w:rPr>
          <w:rFonts w:ascii="Segoe UI" w:hAnsi="Segoe UI" w:cs="Segoe UI"/>
          <w:sz w:val="20"/>
          <w:szCs w:val="20"/>
        </w:rPr>
        <w:t xml:space="preserve">provést </w:t>
      </w:r>
      <w:r w:rsidR="00F0617F">
        <w:rPr>
          <w:rFonts w:ascii="Segoe UI" w:hAnsi="Segoe UI" w:cs="Segoe UI"/>
          <w:sz w:val="20"/>
          <w:szCs w:val="20"/>
        </w:rPr>
        <w:t>úhradu na bankovní účet DSO určený v</w:t>
      </w:r>
      <w:r w:rsidR="00314EC3">
        <w:rPr>
          <w:rFonts w:ascii="Segoe UI" w:hAnsi="Segoe UI" w:cs="Segoe UI"/>
          <w:sz w:val="20"/>
          <w:szCs w:val="20"/>
        </w:rPr>
        <w:t> </w:t>
      </w:r>
      <w:r w:rsidR="00F0617F">
        <w:rPr>
          <w:rFonts w:ascii="Segoe UI" w:hAnsi="Segoe UI" w:cs="Segoe UI"/>
          <w:sz w:val="20"/>
          <w:szCs w:val="20"/>
        </w:rPr>
        <w:t>RoPD</w:t>
      </w:r>
      <w:r w:rsidR="00314EC3">
        <w:rPr>
          <w:rFonts w:ascii="Segoe UI" w:hAnsi="Segoe UI" w:cs="Segoe UI"/>
          <w:sz w:val="20"/>
          <w:szCs w:val="20"/>
        </w:rPr>
        <w:t xml:space="preserve"> a </w:t>
      </w:r>
      <w:r w:rsidR="00260B2E">
        <w:rPr>
          <w:rFonts w:ascii="Segoe UI" w:hAnsi="Segoe UI" w:cs="Segoe UI"/>
          <w:sz w:val="20"/>
          <w:szCs w:val="20"/>
        </w:rPr>
        <w:t xml:space="preserve">bezodkladně ji </w:t>
      </w:r>
      <w:r w:rsidR="00314EC3">
        <w:rPr>
          <w:rFonts w:ascii="Segoe UI" w:hAnsi="Segoe UI" w:cs="Segoe UI"/>
          <w:sz w:val="20"/>
          <w:szCs w:val="20"/>
        </w:rPr>
        <w:t>doložit Fondu bankovním výpisem.</w:t>
      </w:r>
      <w:r w:rsidR="00F0617F">
        <w:rPr>
          <w:rFonts w:ascii="Segoe UI" w:hAnsi="Segoe UI" w:cs="Segoe UI"/>
          <w:sz w:val="20"/>
          <w:szCs w:val="20"/>
        </w:rPr>
        <w:t xml:space="preserve"> </w:t>
      </w:r>
      <w:r w:rsidR="00314EC3">
        <w:rPr>
          <w:rFonts w:ascii="Segoe UI" w:hAnsi="Segoe UI" w:cs="Segoe UI"/>
          <w:sz w:val="20"/>
          <w:szCs w:val="20"/>
        </w:rPr>
        <w:t xml:space="preserve">DSO  postupuje při </w:t>
      </w:r>
      <w:r w:rsidR="003F724F">
        <w:rPr>
          <w:rFonts w:ascii="Segoe UI" w:hAnsi="Segoe UI" w:cs="Segoe UI"/>
          <w:sz w:val="20"/>
          <w:szCs w:val="20"/>
        </w:rPr>
        <w:t>úhradě příslušných nákladů akce</w:t>
      </w:r>
      <w:r w:rsidR="00314EC3">
        <w:rPr>
          <w:rFonts w:ascii="Segoe UI" w:hAnsi="Segoe UI" w:cs="Segoe UI"/>
          <w:sz w:val="20"/>
          <w:szCs w:val="20"/>
        </w:rPr>
        <w:t xml:space="preserve"> podle podmínek RoPD.</w:t>
      </w:r>
      <w:r w:rsidRPr="00D13203">
        <w:rPr>
          <w:rFonts w:ascii="Segoe UI" w:hAnsi="Segoe UI" w:cs="Segoe UI"/>
          <w:sz w:val="20"/>
          <w:szCs w:val="20"/>
        </w:rPr>
        <w:t xml:space="preserve"> </w:t>
      </w:r>
      <w:r w:rsidR="00896B84">
        <w:rPr>
          <w:rFonts w:ascii="Segoe UI" w:hAnsi="Segoe UI" w:cs="Segoe UI"/>
          <w:sz w:val="20"/>
          <w:szCs w:val="20"/>
        </w:rPr>
        <w:t>P</w:t>
      </w:r>
      <w:r w:rsidRPr="00D13203">
        <w:rPr>
          <w:rFonts w:ascii="Segoe UI" w:hAnsi="Segoe UI" w:cs="Segoe UI"/>
          <w:sz w:val="20"/>
          <w:szCs w:val="20"/>
        </w:rPr>
        <w:t xml:space="preserve">okud příjemce podpory obdrží od Fondu finanční prostředky až po provedení příslušných </w:t>
      </w:r>
      <w:r w:rsidR="00314EC3">
        <w:rPr>
          <w:rFonts w:ascii="Segoe UI" w:hAnsi="Segoe UI" w:cs="Segoe UI"/>
          <w:sz w:val="20"/>
          <w:szCs w:val="20"/>
        </w:rPr>
        <w:t>úhrad na účet DSO</w:t>
      </w:r>
      <w:r w:rsidRPr="00D13203">
        <w:rPr>
          <w:rFonts w:ascii="Segoe UI" w:hAnsi="Segoe UI" w:cs="Segoe UI"/>
          <w:sz w:val="20"/>
          <w:szCs w:val="20"/>
        </w:rPr>
        <w:t>, pak jako použití prostředků poskytnutých Fondem bude posuzována tato příjemcem podpory již provedená platba</w:t>
      </w:r>
      <w:r w:rsidR="00314EC3">
        <w:rPr>
          <w:rFonts w:ascii="Segoe UI" w:hAnsi="Segoe UI" w:cs="Segoe UI"/>
          <w:sz w:val="20"/>
          <w:szCs w:val="20"/>
        </w:rPr>
        <w:t>, doložená Fondu bankovním výpisem.</w:t>
      </w:r>
    </w:p>
    <w:p w14:paraId="78341EE6" w14:textId="3E976F54" w:rsidR="007727B4" w:rsidRPr="000358B6" w:rsidRDefault="000B1B87" w:rsidP="0065774F">
      <w:pPr>
        <w:pStyle w:val="rove"/>
        <w:numPr>
          <w:ilvl w:val="0"/>
          <w:numId w:val="55"/>
        </w:numPr>
        <w:ind w:left="426" w:hanging="426"/>
      </w:pPr>
      <w:r w:rsidRPr="00313878">
        <w:rPr>
          <w:rFonts w:cs="Segoe UI"/>
          <w:szCs w:val="20"/>
        </w:rPr>
        <w:t xml:space="preserve">Příjemce podpory je povinen vrátit poskytnuté prostředky </w:t>
      </w:r>
      <w:r w:rsidR="00367825">
        <w:rPr>
          <w:rFonts w:cs="Segoe UI"/>
          <w:szCs w:val="20"/>
        </w:rPr>
        <w:t>Fondu</w:t>
      </w:r>
      <w:r>
        <w:rPr>
          <w:rFonts w:cs="Segoe UI"/>
          <w:szCs w:val="20"/>
        </w:rPr>
        <w:t xml:space="preserve"> v případě, že pomine účel</w:t>
      </w:r>
      <w:r w:rsidRPr="00313878">
        <w:rPr>
          <w:rFonts w:cs="Segoe UI"/>
          <w:szCs w:val="20"/>
        </w:rPr>
        <w:t xml:space="preserve">, na který je podpora poskytována, a to nejpozději do 30 dní ode dne, kdy pominul účel, na který byla </w:t>
      </w:r>
      <w:r>
        <w:rPr>
          <w:rFonts w:cs="Segoe UI"/>
          <w:szCs w:val="20"/>
        </w:rPr>
        <w:t>podpora</w:t>
      </w:r>
      <w:r w:rsidRPr="00313878">
        <w:rPr>
          <w:rFonts w:cs="Segoe UI"/>
          <w:szCs w:val="20"/>
        </w:rPr>
        <w:t xml:space="preserve"> </w:t>
      </w:r>
      <w:r w:rsidRPr="00313878">
        <w:rPr>
          <w:rFonts w:cs="Segoe UI"/>
          <w:szCs w:val="20"/>
        </w:rPr>
        <w:lastRenderedPageBreak/>
        <w:t>poskytnuta. K uvedenému vrácení poskytnuté podpory může dojít pouze za předpokladu, že dosud nebyly porušeny podmínky poskytnutí podpory a nedošlo tedy k porušení rozpočtové kázně</w:t>
      </w:r>
      <w:r w:rsidR="0031215B">
        <w:rPr>
          <w:rFonts w:cs="Segoe UI"/>
          <w:szCs w:val="20"/>
        </w:rPr>
        <w:t xml:space="preserve"> podle </w:t>
      </w:r>
      <w:r w:rsidR="0031215B" w:rsidRPr="00313878">
        <w:rPr>
          <w:rFonts w:cs="Segoe UI"/>
          <w:szCs w:val="20"/>
        </w:rPr>
        <w:t>zákona č. 218/2000 Sb.</w:t>
      </w:r>
      <w:r w:rsidR="008D4DF0">
        <w:rPr>
          <w:rFonts w:cs="Segoe UI"/>
          <w:szCs w:val="20"/>
        </w:rPr>
        <w:t>, o rozpočtových pravidlech.</w:t>
      </w:r>
    </w:p>
    <w:p w14:paraId="5296B305" w14:textId="51230151" w:rsidR="000358B6" w:rsidRDefault="000358B6" w:rsidP="0065774F">
      <w:pPr>
        <w:pStyle w:val="rove"/>
        <w:numPr>
          <w:ilvl w:val="0"/>
          <w:numId w:val="55"/>
        </w:numPr>
        <w:ind w:left="426" w:hanging="426"/>
      </w:pPr>
      <w:r>
        <w:t xml:space="preserve">Příjemce podpory je povinen vrátit odpovídající část podpory v případě, že DPH bude zahrnuta do způsobilých výdajů akce a příjemci podpory vznikne nárok na odpočet DPH bez ohledu na to, zda ho u orgánů finanční správy uplatní či nikoliv. </w:t>
      </w:r>
      <w:r w:rsidR="00FC168E">
        <w:t>Požádat Fond o vrácení</w:t>
      </w:r>
      <w:r>
        <w:t xml:space="preserve"> odpovídající část</w:t>
      </w:r>
      <w:r w:rsidR="00FC168E">
        <w:t>i</w:t>
      </w:r>
      <w:r>
        <w:t xml:space="preserve"> </w:t>
      </w:r>
      <w:r w:rsidR="00497AC1">
        <w:t xml:space="preserve">dotace </w:t>
      </w:r>
      <w:r w:rsidR="00D80036">
        <w:t xml:space="preserve">a půjčky </w:t>
      </w:r>
      <w:r w:rsidR="00497AC1">
        <w:t xml:space="preserve"> je příjemce podpory povinen nejpozději do 30 dnů ode dne, kdy vznikne nárok na uplatnění příslušného odpočtu DPH</w:t>
      </w:r>
      <w:r>
        <w:t>.</w:t>
      </w:r>
      <w:r w:rsidR="00D80036">
        <w:t xml:space="preserve"> Z důvodu zamezení dvojímu financování je vratka dotace a půjčky vždy povinná při změně, resp. </w:t>
      </w:r>
      <w:r w:rsidR="003563C8">
        <w:t>s</w:t>
      </w:r>
      <w:r w:rsidR="00D80036">
        <w:t xml:space="preserve">nížení způsobilých výdajů projektu. </w:t>
      </w:r>
    </w:p>
    <w:p w14:paraId="731B653C" w14:textId="1C89F29A" w:rsidR="007558CA" w:rsidRPr="00725FCB" w:rsidRDefault="007558CA" w:rsidP="0065774F">
      <w:pPr>
        <w:pStyle w:val="Odstavecseseznamem"/>
        <w:numPr>
          <w:ilvl w:val="0"/>
          <w:numId w:val="55"/>
        </w:numPr>
        <w:ind w:left="426" w:hanging="426"/>
        <w:contextualSpacing w:val="0"/>
        <w:jc w:val="both"/>
        <w:rPr>
          <w:rFonts w:cs="Segoe UI"/>
          <w:szCs w:val="20"/>
        </w:rPr>
      </w:pPr>
      <w:r w:rsidRPr="00725FCB">
        <w:rPr>
          <w:rFonts w:cs="Segoe UI"/>
          <w:szCs w:val="20"/>
        </w:rPr>
        <w:t xml:space="preserve">Příjemce podpory je povinen zajistit, aby po celou dobu splácení podpory ve formě půjčky nedošlo bez předchozího souhlasu Fondu ke zrušení bankovního účtu určeného pro splácení půjčky (viz </w:t>
      </w:r>
      <w:r w:rsidR="0058003A" w:rsidRPr="00725FCB">
        <w:rPr>
          <w:rFonts w:cs="Segoe UI"/>
          <w:szCs w:val="20"/>
        </w:rPr>
        <w:t>záhlaví</w:t>
      </w:r>
      <w:r w:rsidRPr="00725FCB">
        <w:rPr>
          <w:rFonts w:cs="Segoe UI"/>
          <w:szCs w:val="20"/>
        </w:rPr>
        <w:t xml:space="preserve"> této </w:t>
      </w:r>
      <w:r w:rsidR="005E064B" w:rsidRPr="00725FCB">
        <w:rPr>
          <w:rFonts w:cs="Segoe UI"/>
          <w:szCs w:val="20"/>
        </w:rPr>
        <w:t>S</w:t>
      </w:r>
      <w:r w:rsidRPr="00725FCB">
        <w:rPr>
          <w:rFonts w:cs="Segoe UI"/>
          <w:szCs w:val="20"/>
        </w:rPr>
        <w:t>mlouvy).</w:t>
      </w:r>
    </w:p>
    <w:p w14:paraId="7D07B657" w14:textId="70CE772A" w:rsidR="007558CA" w:rsidRPr="00055008" w:rsidRDefault="007558CA" w:rsidP="0065774F">
      <w:pPr>
        <w:pStyle w:val="Odstavecseseznamem"/>
        <w:numPr>
          <w:ilvl w:val="0"/>
          <w:numId w:val="55"/>
        </w:numPr>
        <w:ind w:left="426" w:hanging="426"/>
        <w:jc w:val="both"/>
        <w:rPr>
          <w:rFonts w:cs="Segoe UI"/>
          <w:szCs w:val="20"/>
        </w:rPr>
      </w:pPr>
      <w:r w:rsidRPr="00055008">
        <w:rPr>
          <w:rFonts w:cs="Segoe UI"/>
          <w:szCs w:val="20"/>
        </w:rPr>
        <w:t xml:space="preserve">Příjemce podpory je povinen zajistit, aby po dobu splácení půjčky nedošlo bez předchozího souhlasu Fondu k vypovězení trvalého bankovního </w:t>
      </w:r>
      <w:r w:rsidRPr="00406504">
        <w:rPr>
          <w:rFonts w:cs="Segoe UI"/>
          <w:szCs w:val="20"/>
        </w:rPr>
        <w:t xml:space="preserve">příkazu č. </w:t>
      </w:r>
      <w:r w:rsidR="009708DC" w:rsidRPr="00406504">
        <w:rPr>
          <w:rFonts w:cs="Segoe UI"/>
          <w:szCs w:val="20"/>
        </w:rPr>
        <w:t>2024/011498/CNB/330</w:t>
      </w:r>
      <w:r w:rsidRPr="00406504">
        <w:rPr>
          <w:rFonts w:cs="Segoe UI"/>
          <w:szCs w:val="20"/>
        </w:rPr>
        <w:t xml:space="preserve"> (k účtu určenému pro splácení půjčky - viz </w:t>
      </w:r>
      <w:r w:rsidR="0058003A" w:rsidRPr="00406504">
        <w:rPr>
          <w:rFonts w:cs="Segoe UI"/>
          <w:szCs w:val="20"/>
        </w:rPr>
        <w:t>záhlaví</w:t>
      </w:r>
      <w:r w:rsidRPr="00406504">
        <w:rPr>
          <w:rFonts w:cs="Segoe UI"/>
          <w:szCs w:val="20"/>
        </w:rPr>
        <w:t xml:space="preserve"> této </w:t>
      </w:r>
      <w:r w:rsidR="005E064B" w:rsidRPr="00406504">
        <w:rPr>
          <w:rFonts w:cs="Segoe UI"/>
          <w:szCs w:val="20"/>
        </w:rPr>
        <w:t>S</w:t>
      </w:r>
      <w:r w:rsidRPr="00406504">
        <w:rPr>
          <w:rFonts w:cs="Segoe UI"/>
          <w:szCs w:val="20"/>
        </w:rPr>
        <w:t xml:space="preserve">mlouvy) vystaveném bankou dne </w:t>
      </w:r>
      <w:r w:rsidR="009708DC" w:rsidRPr="00406504">
        <w:rPr>
          <w:rFonts w:cs="Segoe UI"/>
          <w:szCs w:val="20"/>
        </w:rPr>
        <w:t>22</w:t>
      </w:r>
      <w:r w:rsidRPr="00406504">
        <w:rPr>
          <w:rFonts w:cs="Segoe UI"/>
          <w:szCs w:val="20"/>
        </w:rPr>
        <w:t xml:space="preserve">. </w:t>
      </w:r>
      <w:r w:rsidR="009708DC" w:rsidRPr="00406504">
        <w:rPr>
          <w:rFonts w:cs="Segoe UI"/>
          <w:szCs w:val="20"/>
        </w:rPr>
        <w:t xml:space="preserve">1. </w:t>
      </w:r>
      <w:r w:rsidRPr="00406504">
        <w:rPr>
          <w:rFonts w:cs="Segoe UI"/>
          <w:szCs w:val="20"/>
        </w:rPr>
        <w:t>20</w:t>
      </w:r>
      <w:r w:rsidR="009708DC" w:rsidRPr="00406504">
        <w:rPr>
          <w:rFonts w:cs="Segoe UI"/>
          <w:szCs w:val="20"/>
        </w:rPr>
        <w:t>24</w:t>
      </w:r>
      <w:r w:rsidRPr="00406504">
        <w:rPr>
          <w:rFonts w:cs="Segoe UI"/>
          <w:szCs w:val="20"/>
        </w:rPr>
        <w:t xml:space="preserve">, s nastavením úhrad splátek jistiny půjčky podle splátkového kalendáře, který tvoří přílohu č. 1 této </w:t>
      </w:r>
      <w:r w:rsidR="005E064B" w:rsidRPr="00406504">
        <w:rPr>
          <w:rFonts w:cs="Segoe UI"/>
          <w:szCs w:val="20"/>
        </w:rPr>
        <w:t>S</w:t>
      </w:r>
      <w:r w:rsidRPr="00406504">
        <w:rPr>
          <w:rFonts w:cs="Segoe UI"/>
          <w:szCs w:val="20"/>
        </w:rPr>
        <w:t>mlouvy</w:t>
      </w:r>
      <w:r w:rsidRPr="00055008">
        <w:rPr>
          <w:rFonts w:cs="Segoe UI"/>
          <w:szCs w:val="20"/>
        </w:rPr>
        <w:t>.</w:t>
      </w:r>
    </w:p>
    <w:p w14:paraId="2BEB1813" w14:textId="20228BA5" w:rsidR="007558CA" w:rsidRPr="00406504" w:rsidRDefault="007558CA" w:rsidP="0065774F">
      <w:pPr>
        <w:pStyle w:val="rove"/>
        <w:numPr>
          <w:ilvl w:val="0"/>
          <w:numId w:val="55"/>
        </w:numPr>
        <w:ind w:left="426" w:hanging="426"/>
      </w:pPr>
      <w:r w:rsidRPr="00055008">
        <w:rPr>
          <w:rFonts w:cs="Segoe UI"/>
          <w:szCs w:val="20"/>
        </w:rPr>
        <w:t xml:space="preserve">Příjemce podpory je povinen zajistit, aby po dobu splácení půjčky nedošlo bez předchozího souhlasu Fondu k vypovězení povolení banky ke zřízení inkasa vystaveného k účtu určeného pro splácení </w:t>
      </w:r>
      <w:r w:rsidRPr="00406504">
        <w:rPr>
          <w:rFonts w:cs="Segoe UI"/>
          <w:szCs w:val="20"/>
        </w:rPr>
        <w:t xml:space="preserve">půjčky (vydáno ve prospěch Fondu touto bankou dne </w:t>
      </w:r>
      <w:r w:rsidR="009708DC" w:rsidRPr="00406504">
        <w:rPr>
          <w:rFonts w:cs="Segoe UI"/>
          <w:szCs w:val="20"/>
        </w:rPr>
        <w:t>22. 1. 2024</w:t>
      </w:r>
      <w:r w:rsidRPr="00406504">
        <w:rPr>
          <w:rFonts w:cs="Segoe UI"/>
          <w:szCs w:val="20"/>
        </w:rPr>
        <w:t>). Limit jednotlivé</w:t>
      </w:r>
      <w:r w:rsidRPr="00055008">
        <w:rPr>
          <w:rFonts w:cs="Segoe UI"/>
          <w:szCs w:val="20"/>
        </w:rPr>
        <w:t xml:space="preserve"> platby inkasa je stanoven ve </w:t>
      </w:r>
      <w:r w:rsidRPr="00406504">
        <w:rPr>
          <w:rFonts w:cs="Segoe UI"/>
          <w:szCs w:val="20"/>
        </w:rPr>
        <w:t xml:space="preserve">výši </w:t>
      </w:r>
      <w:r w:rsidR="009708DC" w:rsidRPr="00406504">
        <w:rPr>
          <w:rFonts w:cs="Segoe UI"/>
          <w:szCs w:val="20"/>
        </w:rPr>
        <w:t>200 000</w:t>
      </w:r>
      <w:r w:rsidRPr="00406504">
        <w:rPr>
          <w:rFonts w:cs="Segoe UI"/>
          <w:szCs w:val="20"/>
        </w:rPr>
        <w:t>,00 Kč.</w:t>
      </w:r>
    </w:p>
    <w:p w14:paraId="4F0E05F8" w14:textId="484A2DDB" w:rsidR="00C84279" w:rsidRDefault="00C84279" w:rsidP="00AA5C76">
      <w:pPr>
        <w:pStyle w:val="Odstavecseseznamem"/>
        <w:numPr>
          <w:ilvl w:val="0"/>
          <w:numId w:val="55"/>
        </w:numPr>
        <w:ind w:left="426" w:hanging="426"/>
        <w:contextualSpacing w:val="0"/>
        <w:jc w:val="both"/>
        <w:rPr>
          <w:rFonts w:cs="Segoe UI"/>
          <w:szCs w:val="20"/>
        </w:rPr>
      </w:pPr>
      <w:r>
        <w:rPr>
          <w:rFonts w:cs="Segoe UI"/>
          <w:szCs w:val="20"/>
        </w:rPr>
        <w:t>Příjemce podpory je povinen předem projednat s Fondem případné návrhy na změnu Smlouvy o</w:t>
      </w:r>
      <w:r w:rsidR="00406504">
        <w:rPr>
          <w:rFonts w:cs="Segoe UI"/>
          <w:szCs w:val="20"/>
        </w:rPr>
        <w:t> </w:t>
      </w:r>
      <w:r>
        <w:rPr>
          <w:rFonts w:cs="Segoe UI"/>
          <w:szCs w:val="20"/>
        </w:rPr>
        <w:t>financování, zejména ve věci poměru a výše spolufinancování projektu, od kterých se odvíjí výše dotace a půjčky Fondu.</w:t>
      </w:r>
    </w:p>
    <w:p w14:paraId="394A0CCB" w14:textId="77777777" w:rsidR="00C84279" w:rsidRPr="00055008" w:rsidRDefault="00C84279" w:rsidP="00AA5C76">
      <w:pPr>
        <w:pStyle w:val="rove"/>
        <w:ind w:left="426" w:firstLine="0"/>
      </w:pPr>
    </w:p>
    <w:p w14:paraId="58756496" w14:textId="403D1DEA" w:rsidR="0058003A" w:rsidRDefault="00932F7E" w:rsidP="00294B5E">
      <w:pPr>
        <w:pStyle w:val="Nadpis1"/>
        <w:spacing w:after="0"/>
        <w:rPr>
          <w:color w:val="auto"/>
          <w:sz w:val="20"/>
          <w:szCs w:val="20"/>
        </w:rPr>
      </w:pPr>
      <w:r>
        <w:rPr>
          <w:color w:val="auto"/>
          <w:sz w:val="20"/>
          <w:szCs w:val="20"/>
        </w:rPr>
        <w:t>IV</w:t>
      </w:r>
      <w:r w:rsidR="00F82D11" w:rsidRPr="00294B5E">
        <w:rPr>
          <w:color w:val="auto"/>
          <w:sz w:val="20"/>
          <w:szCs w:val="20"/>
        </w:rPr>
        <w:t xml:space="preserve">. </w:t>
      </w:r>
    </w:p>
    <w:p w14:paraId="02924F86" w14:textId="32C6FE31" w:rsidR="00F82D11" w:rsidRPr="00294B5E" w:rsidRDefault="00662CB6" w:rsidP="00E724AB">
      <w:pPr>
        <w:pStyle w:val="Nadpis1"/>
        <w:spacing w:before="0" w:after="120"/>
        <w:rPr>
          <w:color w:val="auto"/>
          <w:sz w:val="20"/>
          <w:szCs w:val="20"/>
        </w:rPr>
      </w:pPr>
      <w:r>
        <w:rPr>
          <w:color w:val="auto"/>
          <w:sz w:val="20"/>
          <w:szCs w:val="20"/>
        </w:rPr>
        <w:t>Platební podmínky</w:t>
      </w:r>
    </w:p>
    <w:p w14:paraId="66CA66F2" w14:textId="3FC0C307" w:rsidR="00EB6366" w:rsidRDefault="000B1B87" w:rsidP="0065774F">
      <w:pPr>
        <w:pStyle w:val="Odstavecseseznamem"/>
        <w:numPr>
          <w:ilvl w:val="0"/>
          <w:numId w:val="57"/>
        </w:numPr>
        <w:ind w:left="426" w:hanging="426"/>
        <w:contextualSpacing w:val="0"/>
        <w:jc w:val="both"/>
        <w:rPr>
          <w:rFonts w:cs="Segoe UI"/>
          <w:szCs w:val="20"/>
        </w:rPr>
      </w:pPr>
      <w:r w:rsidRPr="00E42065">
        <w:rPr>
          <w:rFonts w:cs="Segoe UI"/>
          <w:szCs w:val="20"/>
        </w:rPr>
        <w:t xml:space="preserve">Podpora bude poskytována bezhotovostním převodem z účtu Fondu na bankovní účet příjemce podpory uvedený v </w:t>
      </w:r>
      <w:r w:rsidR="0058003A" w:rsidRPr="00E42065">
        <w:rPr>
          <w:rFonts w:cs="Segoe UI"/>
          <w:szCs w:val="20"/>
        </w:rPr>
        <w:t>záhlaví</w:t>
      </w:r>
      <w:r w:rsidRPr="00E42065">
        <w:rPr>
          <w:rFonts w:cs="Segoe UI"/>
          <w:szCs w:val="20"/>
        </w:rPr>
        <w:t xml:space="preserve"> této </w:t>
      </w:r>
      <w:r w:rsidR="005E064B" w:rsidRPr="00E42065">
        <w:rPr>
          <w:rFonts w:cs="Segoe UI"/>
          <w:szCs w:val="20"/>
        </w:rPr>
        <w:t>S</w:t>
      </w:r>
      <w:r w:rsidRPr="00E42065">
        <w:rPr>
          <w:rFonts w:cs="Segoe UI"/>
          <w:szCs w:val="20"/>
        </w:rPr>
        <w:t>mlouvy.</w:t>
      </w:r>
      <w:r w:rsidR="0080650B" w:rsidRPr="00E42065">
        <w:rPr>
          <w:rFonts w:cs="Segoe UI"/>
          <w:szCs w:val="20"/>
        </w:rPr>
        <w:t xml:space="preserve"> </w:t>
      </w:r>
    </w:p>
    <w:p w14:paraId="00CEA667" w14:textId="0DF5FBDD" w:rsidR="006D2AE7"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 xml:space="preserve">Fond bude poskytovat finanční prostředky průběžně postupem stanoveným v bodech </w:t>
      </w:r>
      <w:r w:rsidR="006D2AE7" w:rsidRPr="00AA5C76">
        <w:rPr>
          <w:rFonts w:cs="Segoe UI"/>
          <w:szCs w:val="20"/>
        </w:rPr>
        <w:t>6</w:t>
      </w:r>
      <w:r w:rsidRPr="00AA5C76">
        <w:rPr>
          <w:rFonts w:cs="Segoe UI"/>
          <w:szCs w:val="20"/>
        </w:rPr>
        <w:t xml:space="preserve"> a </w:t>
      </w:r>
      <w:r w:rsidR="002F3D0E" w:rsidRPr="00AA5C76">
        <w:rPr>
          <w:rFonts w:cs="Segoe UI"/>
          <w:szCs w:val="20"/>
        </w:rPr>
        <w:t>7</w:t>
      </w:r>
      <w:r w:rsidRPr="00662CB6">
        <w:rPr>
          <w:rFonts w:cs="Segoe UI"/>
          <w:szCs w:val="20"/>
        </w:rPr>
        <w:t xml:space="preserve"> tohoto článku </w:t>
      </w:r>
      <w:r w:rsidR="005E064B" w:rsidRPr="00662CB6">
        <w:rPr>
          <w:rFonts w:cs="Segoe UI"/>
          <w:szCs w:val="20"/>
        </w:rPr>
        <w:t>S</w:t>
      </w:r>
      <w:r w:rsidRPr="00662CB6">
        <w:rPr>
          <w:rFonts w:cs="Segoe UI"/>
          <w:szCs w:val="20"/>
        </w:rPr>
        <w:t xml:space="preserve">mlouvy, na základě </w:t>
      </w:r>
      <w:r w:rsidRPr="009E191F">
        <w:rPr>
          <w:rFonts w:cs="Segoe UI"/>
          <w:szCs w:val="20"/>
        </w:rPr>
        <w:t>schválené společné žádosti o platbu, kterou příjemce podpory podává v rámci administrace části EU dotace prostřednictvím elektronického prostředí IS</w:t>
      </w:r>
      <w:r w:rsidR="00D93481" w:rsidRPr="009E191F">
        <w:rPr>
          <w:rFonts w:cs="Segoe UI"/>
          <w:szCs w:val="20"/>
        </w:rPr>
        <w:t xml:space="preserve"> </w:t>
      </w:r>
      <w:r w:rsidRPr="009E191F">
        <w:rPr>
          <w:rFonts w:cs="Segoe UI"/>
          <w:szCs w:val="20"/>
        </w:rPr>
        <w:t>KP</w:t>
      </w:r>
      <w:r w:rsidR="00B220D8" w:rsidRPr="009E191F">
        <w:rPr>
          <w:rFonts w:cs="Segoe UI"/>
          <w:szCs w:val="20"/>
        </w:rPr>
        <w:t>21</w:t>
      </w:r>
      <w:r w:rsidRPr="009E191F">
        <w:rPr>
          <w:rFonts w:cs="Segoe UI"/>
          <w:szCs w:val="20"/>
        </w:rPr>
        <w:t>+ (dále jen "Žádost o platbu") pro EU dotaci</w:t>
      </w:r>
      <w:r w:rsidR="00AF3577" w:rsidRPr="009E191F">
        <w:rPr>
          <w:rFonts w:cs="Segoe UI"/>
          <w:szCs w:val="20"/>
        </w:rPr>
        <w:t xml:space="preserve">. Podpora určená na  </w:t>
      </w:r>
      <w:r w:rsidR="006162DD" w:rsidRPr="009E191F">
        <w:rPr>
          <w:rFonts w:cs="Segoe UI"/>
          <w:szCs w:val="20"/>
        </w:rPr>
        <w:t xml:space="preserve">dotaci </w:t>
      </w:r>
      <w:r w:rsidRPr="009E191F">
        <w:rPr>
          <w:rFonts w:cs="Segoe UI"/>
          <w:szCs w:val="20"/>
        </w:rPr>
        <w:t xml:space="preserve"> a půjčku</w:t>
      </w:r>
      <w:r w:rsidR="00AF3577" w:rsidRPr="009E191F">
        <w:rPr>
          <w:rFonts w:cs="Segoe UI"/>
          <w:szCs w:val="20"/>
        </w:rPr>
        <w:t xml:space="preserve"> bude poměrně rozdělená dle výdajů pro projekt příjemce podpory </w:t>
      </w:r>
      <w:r w:rsidRPr="009E191F">
        <w:rPr>
          <w:rFonts w:cs="Segoe UI"/>
          <w:szCs w:val="20"/>
        </w:rPr>
        <w:t xml:space="preserve"> a </w:t>
      </w:r>
      <w:r w:rsidR="00AF3577" w:rsidRPr="009E191F">
        <w:rPr>
          <w:rFonts w:cs="Segoe UI"/>
          <w:szCs w:val="20"/>
        </w:rPr>
        <w:t xml:space="preserve">bude poskytnuta </w:t>
      </w:r>
      <w:r w:rsidRPr="009E191F">
        <w:rPr>
          <w:rFonts w:cs="Segoe UI"/>
          <w:szCs w:val="20"/>
        </w:rPr>
        <w:t>na základě</w:t>
      </w:r>
      <w:r w:rsidRPr="00662CB6">
        <w:rPr>
          <w:rFonts w:cs="Segoe UI"/>
          <w:szCs w:val="20"/>
        </w:rPr>
        <w:t xml:space="preserve"> schváleného finančně platebního kalendáře </w:t>
      </w:r>
      <w:bookmarkStart w:id="3" w:name="_Hlk131070569"/>
      <w:r w:rsidRPr="00662CB6">
        <w:rPr>
          <w:rFonts w:cs="Segoe UI"/>
          <w:szCs w:val="20"/>
        </w:rPr>
        <w:t>v systému IFN BENE-FILL</w:t>
      </w:r>
      <w:bookmarkEnd w:id="3"/>
      <w:r w:rsidRPr="00662CB6">
        <w:rPr>
          <w:rFonts w:cs="Segoe UI"/>
          <w:szCs w:val="20"/>
        </w:rPr>
        <w:t xml:space="preserve">. </w:t>
      </w:r>
    </w:p>
    <w:p w14:paraId="40BF652F" w14:textId="5AB7D0AF" w:rsidR="000B1B87" w:rsidRPr="00662CB6"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 xml:space="preserve">Fond je oprávněn pozastavit (či nezahájit) poskytování podpory, pokud zjistí, že příjemce podpory neplní některou z povinností stanovených touto </w:t>
      </w:r>
      <w:r w:rsidR="005E064B" w:rsidRPr="00662CB6">
        <w:rPr>
          <w:rFonts w:cs="Segoe UI"/>
          <w:szCs w:val="20"/>
        </w:rPr>
        <w:t>S</w:t>
      </w:r>
      <w:r w:rsidRPr="00662CB6">
        <w:rPr>
          <w:rFonts w:cs="Segoe UI"/>
          <w:szCs w:val="20"/>
        </w:rPr>
        <w:t xml:space="preserve">mlouvou, RoPD či je plnění některé povinnosti vážně ohroženo. Ustanovení </w:t>
      </w:r>
      <w:r w:rsidRPr="001B1E4F">
        <w:rPr>
          <w:rFonts w:cs="Segoe UI"/>
          <w:szCs w:val="20"/>
        </w:rPr>
        <w:t>čl. </w:t>
      </w:r>
      <w:r w:rsidR="00220F3A" w:rsidRPr="001B1E4F" w:rsidDel="00220F3A">
        <w:rPr>
          <w:rFonts w:cs="Segoe UI"/>
          <w:szCs w:val="20"/>
        </w:rPr>
        <w:t xml:space="preserve"> </w:t>
      </w:r>
      <w:r w:rsidRPr="001B1E4F">
        <w:rPr>
          <w:rFonts w:cs="Segoe UI"/>
          <w:szCs w:val="20"/>
        </w:rPr>
        <w:t>V bodu 1 této</w:t>
      </w:r>
      <w:r w:rsidRPr="00662CB6">
        <w:rPr>
          <w:rFonts w:cs="Segoe UI"/>
          <w:szCs w:val="20"/>
        </w:rPr>
        <w:t xml:space="preserve"> </w:t>
      </w:r>
      <w:r w:rsidR="005E064B" w:rsidRPr="00662CB6">
        <w:rPr>
          <w:rFonts w:cs="Segoe UI"/>
          <w:szCs w:val="20"/>
        </w:rPr>
        <w:t>S</w:t>
      </w:r>
      <w:r w:rsidRPr="00662CB6">
        <w:rPr>
          <w:rFonts w:cs="Segoe UI"/>
          <w:szCs w:val="20"/>
        </w:rPr>
        <w:t>mlouvy tímto není dotčeno.</w:t>
      </w:r>
    </w:p>
    <w:p w14:paraId="0999A401" w14:textId="34C29B0C" w:rsidR="000B1B87" w:rsidRPr="00662CB6"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Fond má právo změnit financování akce, zejména změnit výši podpory z Fondu určené na jednotlivé roky realizace akce, a to v závislosti na objemu disponibilních finančních prostředků Fondu, výši stanoveného výdajového limitu, při změnách RoPD</w:t>
      </w:r>
      <w:r w:rsidR="00E42065">
        <w:rPr>
          <w:rFonts w:cs="Segoe UI"/>
          <w:szCs w:val="20"/>
        </w:rPr>
        <w:t xml:space="preserve">, </w:t>
      </w:r>
      <w:r w:rsidR="00227504">
        <w:rPr>
          <w:rFonts w:cs="Segoe UI"/>
          <w:szCs w:val="20"/>
        </w:rPr>
        <w:t xml:space="preserve">podle </w:t>
      </w:r>
      <w:r w:rsidR="00E42065">
        <w:rPr>
          <w:rFonts w:cs="Segoe UI"/>
          <w:szCs w:val="20"/>
        </w:rPr>
        <w:t xml:space="preserve">průběhu realizace projektu </w:t>
      </w:r>
      <w:r w:rsidRPr="00662CB6">
        <w:rPr>
          <w:rFonts w:cs="Segoe UI"/>
          <w:szCs w:val="20"/>
        </w:rPr>
        <w:t xml:space="preserve">a také v souvislosti s administrací </w:t>
      </w:r>
      <w:r w:rsidR="00E42065">
        <w:rPr>
          <w:rFonts w:cs="Segoe UI"/>
          <w:szCs w:val="20"/>
        </w:rPr>
        <w:t xml:space="preserve">případné </w:t>
      </w:r>
      <w:r w:rsidR="0013689E">
        <w:rPr>
          <w:rFonts w:cs="Segoe UI"/>
          <w:szCs w:val="20"/>
        </w:rPr>
        <w:t>veřejné podpory na projektu</w:t>
      </w:r>
      <w:r w:rsidRPr="00662CB6">
        <w:rPr>
          <w:rFonts w:cs="Segoe UI"/>
          <w:szCs w:val="20"/>
        </w:rPr>
        <w:t>.</w:t>
      </w:r>
    </w:p>
    <w:p w14:paraId="2DD73F58" w14:textId="51814993" w:rsidR="000B1B87" w:rsidRPr="009E191F" w:rsidRDefault="008826A3" w:rsidP="0065774F">
      <w:pPr>
        <w:pStyle w:val="Odstavecseseznamem"/>
        <w:numPr>
          <w:ilvl w:val="0"/>
          <w:numId w:val="57"/>
        </w:numPr>
        <w:ind w:left="426" w:hanging="426"/>
        <w:contextualSpacing w:val="0"/>
        <w:jc w:val="both"/>
        <w:rPr>
          <w:rFonts w:cs="Segoe UI"/>
          <w:szCs w:val="20"/>
        </w:rPr>
      </w:pPr>
      <w:r w:rsidRPr="009E191F">
        <w:rPr>
          <w:rFonts w:cs="Segoe UI"/>
          <w:szCs w:val="20"/>
        </w:rPr>
        <w:lastRenderedPageBreak/>
        <w:t>DSO</w:t>
      </w:r>
      <w:r w:rsidR="00DA035A" w:rsidRPr="009E191F">
        <w:rPr>
          <w:rFonts w:cs="Segoe UI"/>
          <w:szCs w:val="20"/>
        </w:rPr>
        <w:t xml:space="preserve"> je </w:t>
      </w:r>
      <w:r w:rsidRPr="009E191F">
        <w:rPr>
          <w:rFonts w:cs="Segoe UI"/>
          <w:szCs w:val="20"/>
        </w:rPr>
        <w:t xml:space="preserve">podle podmínek RoPD </w:t>
      </w:r>
      <w:r w:rsidR="00DA035A" w:rsidRPr="009E191F">
        <w:rPr>
          <w:rFonts w:cs="Segoe UI"/>
          <w:szCs w:val="20"/>
        </w:rPr>
        <w:t xml:space="preserve">povinen  zabezpečit, aby byly </w:t>
      </w:r>
      <w:r w:rsidR="000B1B87" w:rsidRPr="009E191F">
        <w:rPr>
          <w:rFonts w:cs="Segoe UI"/>
          <w:szCs w:val="20"/>
        </w:rPr>
        <w:t>uhrazeny i veškeré náklady akce přesahující Fondem uznané způsobilé výdaje</w:t>
      </w:r>
      <w:r w:rsidRPr="009E191F">
        <w:rPr>
          <w:rFonts w:cs="Segoe UI"/>
          <w:szCs w:val="20"/>
        </w:rPr>
        <w:t xml:space="preserve">, </w:t>
      </w:r>
      <w:r w:rsidR="009C39EA" w:rsidRPr="009E191F">
        <w:rPr>
          <w:rFonts w:cs="Segoe UI"/>
          <w:szCs w:val="20"/>
        </w:rPr>
        <w:t>finanční spoluúčast</w:t>
      </w:r>
      <w:r w:rsidRPr="009E191F">
        <w:rPr>
          <w:rFonts w:cs="Segoe UI"/>
          <w:szCs w:val="20"/>
        </w:rPr>
        <w:t xml:space="preserve"> příjemce podpory je stanovena podmínkami Smlouvy o financování</w:t>
      </w:r>
      <w:r w:rsidR="000B1B87" w:rsidRPr="009E191F">
        <w:rPr>
          <w:rFonts w:cs="Segoe UI"/>
          <w:szCs w:val="20"/>
        </w:rPr>
        <w:t xml:space="preserve">. </w:t>
      </w:r>
    </w:p>
    <w:p w14:paraId="36EB305C" w14:textId="4971B617" w:rsidR="000B1B87" w:rsidRPr="00662CB6" w:rsidRDefault="000B1B87" w:rsidP="0065774F">
      <w:pPr>
        <w:pStyle w:val="Odstavecseseznamem"/>
        <w:numPr>
          <w:ilvl w:val="0"/>
          <w:numId w:val="57"/>
        </w:numPr>
        <w:ind w:left="426" w:hanging="426"/>
        <w:contextualSpacing w:val="0"/>
        <w:jc w:val="both"/>
        <w:rPr>
          <w:rFonts w:cs="Segoe UI"/>
          <w:szCs w:val="20"/>
        </w:rPr>
      </w:pPr>
      <w:r w:rsidRPr="00662CB6">
        <w:rPr>
          <w:rFonts w:cs="Segoe UI"/>
          <w:szCs w:val="20"/>
        </w:rPr>
        <w:t xml:space="preserve">Fond bude poskytovat podporu v závislosti na postupu realizace akce, </w:t>
      </w:r>
      <w:r w:rsidR="008826A3">
        <w:rPr>
          <w:rFonts w:cs="Segoe UI"/>
          <w:szCs w:val="20"/>
        </w:rPr>
        <w:t xml:space="preserve">předkládání žádostí o platbu DSO v OPŽP, </w:t>
      </w:r>
      <w:r w:rsidRPr="00662CB6">
        <w:rPr>
          <w:rFonts w:cs="Segoe UI"/>
          <w:szCs w:val="20"/>
        </w:rPr>
        <w:t xml:space="preserve">plnění podmínek této </w:t>
      </w:r>
      <w:r w:rsidR="005E064B" w:rsidRPr="00662CB6">
        <w:rPr>
          <w:rFonts w:cs="Segoe UI"/>
          <w:szCs w:val="20"/>
        </w:rPr>
        <w:t>S</w:t>
      </w:r>
      <w:r w:rsidRPr="00662CB6">
        <w:rPr>
          <w:rFonts w:cs="Segoe UI"/>
          <w:szCs w:val="20"/>
        </w:rPr>
        <w:t xml:space="preserve">mlouvy, RoPD a disponibilních </w:t>
      </w:r>
      <w:r w:rsidRPr="0065774F">
        <w:rPr>
          <w:rFonts w:cs="Segoe UI"/>
          <w:szCs w:val="20"/>
        </w:rPr>
        <w:t>možnostech Fondu.</w:t>
      </w:r>
    </w:p>
    <w:p w14:paraId="77AAFF54" w14:textId="7A4A3246" w:rsidR="000B1B87" w:rsidRPr="0065774F" w:rsidRDefault="000B1B87" w:rsidP="0065774F">
      <w:pPr>
        <w:pStyle w:val="Odstavecseseznamem"/>
        <w:numPr>
          <w:ilvl w:val="0"/>
          <w:numId w:val="57"/>
        </w:numPr>
        <w:ind w:left="426" w:hanging="426"/>
        <w:contextualSpacing w:val="0"/>
        <w:jc w:val="both"/>
        <w:rPr>
          <w:rFonts w:cs="Segoe UI"/>
          <w:szCs w:val="20"/>
        </w:rPr>
      </w:pPr>
      <w:r w:rsidRPr="0065774F">
        <w:rPr>
          <w:rFonts w:cs="Segoe UI"/>
          <w:szCs w:val="20"/>
        </w:rPr>
        <w:t xml:space="preserve">O prostředky nevyčerpané v daném roce či vrácené se zvýší finanční objem následujícího roku, pokud Fond tento převod akceptuje ve finančně platebním kalendáři. Návrh finančně platebního kalendáře vytváří příjemce podpory a prostřednictvím příslušného elektronického prostředí (IFN BENE-FILL) jej zasílá Fondu. Konkrétní částky podpory budou poskytovány do úhrnné výše určené </w:t>
      </w:r>
      <w:r w:rsidR="005E064B" w:rsidRPr="0065774F">
        <w:rPr>
          <w:rFonts w:cs="Segoe UI"/>
          <w:szCs w:val="20"/>
        </w:rPr>
        <w:t>S</w:t>
      </w:r>
      <w:r w:rsidRPr="0065774F">
        <w:rPr>
          <w:rFonts w:cs="Segoe UI"/>
          <w:szCs w:val="20"/>
        </w:rPr>
        <w:t>mlouvou na základě Fondem schváleného finančně platebního kalendáře a na základě Žádosti o</w:t>
      </w:r>
      <w:r w:rsidR="0065774F">
        <w:rPr>
          <w:rFonts w:cs="Segoe UI"/>
          <w:szCs w:val="20"/>
        </w:rPr>
        <w:t> </w:t>
      </w:r>
      <w:r w:rsidRPr="0065774F">
        <w:rPr>
          <w:rFonts w:cs="Segoe UI"/>
          <w:szCs w:val="20"/>
        </w:rPr>
        <w:t>platbu podané</w:t>
      </w:r>
      <w:r w:rsidR="009F05DC">
        <w:rPr>
          <w:rFonts w:cs="Segoe UI"/>
          <w:szCs w:val="20"/>
        </w:rPr>
        <w:t xml:space="preserve"> DSO </w:t>
      </w:r>
      <w:r w:rsidRPr="0065774F">
        <w:rPr>
          <w:rFonts w:cs="Segoe UI"/>
          <w:szCs w:val="20"/>
        </w:rPr>
        <w:t xml:space="preserve"> v</w:t>
      </w:r>
      <w:r w:rsidR="00D93481" w:rsidRPr="0065774F">
        <w:rPr>
          <w:rFonts w:cs="Segoe UI"/>
          <w:szCs w:val="20"/>
        </w:rPr>
        <w:t> </w:t>
      </w:r>
      <w:r w:rsidRPr="0065774F">
        <w:rPr>
          <w:rFonts w:cs="Segoe UI"/>
          <w:szCs w:val="20"/>
        </w:rPr>
        <w:t>IS</w:t>
      </w:r>
      <w:r w:rsidR="00D93481" w:rsidRPr="0065774F">
        <w:rPr>
          <w:rFonts w:cs="Segoe UI"/>
          <w:szCs w:val="20"/>
        </w:rPr>
        <w:t xml:space="preserve"> </w:t>
      </w:r>
      <w:r w:rsidRPr="0065774F">
        <w:rPr>
          <w:rFonts w:cs="Segoe UI"/>
          <w:szCs w:val="20"/>
        </w:rPr>
        <w:t>KP</w:t>
      </w:r>
      <w:r w:rsidR="00B220D8" w:rsidRPr="0065774F">
        <w:rPr>
          <w:rFonts w:cs="Segoe UI"/>
          <w:szCs w:val="20"/>
        </w:rPr>
        <w:t>21</w:t>
      </w:r>
      <w:r w:rsidRPr="0065774F">
        <w:rPr>
          <w:rFonts w:cs="Segoe UI"/>
          <w:szCs w:val="20"/>
        </w:rPr>
        <w:t>+.</w:t>
      </w:r>
    </w:p>
    <w:p w14:paraId="5AC198B9" w14:textId="69A54EE7" w:rsidR="000B1B87" w:rsidRPr="00920959" w:rsidRDefault="000B1B87" w:rsidP="0065774F">
      <w:pPr>
        <w:pStyle w:val="Odstavecseseznamem"/>
        <w:numPr>
          <w:ilvl w:val="0"/>
          <w:numId w:val="57"/>
        </w:numPr>
        <w:ind w:left="426" w:hanging="426"/>
        <w:contextualSpacing w:val="0"/>
        <w:jc w:val="both"/>
        <w:rPr>
          <w:rFonts w:cs="Segoe UI"/>
          <w:szCs w:val="20"/>
        </w:rPr>
      </w:pPr>
      <w:r w:rsidRPr="00920959">
        <w:rPr>
          <w:rFonts w:cs="Segoe UI"/>
          <w:szCs w:val="20"/>
        </w:rPr>
        <w:t xml:space="preserve">Fond poskytuje příjemci podpory odklad splátek úroků. Po dobu realizace akce je půjčka bezúročná, úrok podle čl. </w:t>
      </w:r>
      <w:r w:rsidR="0008378B">
        <w:rPr>
          <w:rFonts w:cs="Segoe UI"/>
          <w:szCs w:val="20"/>
        </w:rPr>
        <w:t>I</w:t>
      </w:r>
      <w:r w:rsidRPr="00920959">
        <w:rPr>
          <w:rFonts w:cs="Segoe UI"/>
          <w:szCs w:val="20"/>
        </w:rPr>
        <w:t>I bodu </w:t>
      </w:r>
      <w:r w:rsidR="0008378B">
        <w:rPr>
          <w:rFonts w:cs="Segoe UI"/>
          <w:szCs w:val="20"/>
        </w:rPr>
        <w:t>1</w:t>
      </w:r>
      <w:r w:rsidR="00032FC6">
        <w:rPr>
          <w:rFonts w:cs="Segoe UI"/>
          <w:szCs w:val="20"/>
        </w:rPr>
        <w:t xml:space="preserve"> písm. b)</w:t>
      </w:r>
      <w:r w:rsidRPr="00920959">
        <w:rPr>
          <w:rFonts w:cs="Segoe UI"/>
          <w:szCs w:val="20"/>
        </w:rPr>
        <w:t xml:space="preserve"> je </w:t>
      </w:r>
      <w:r w:rsidRPr="00406504">
        <w:rPr>
          <w:rFonts w:cs="Segoe UI"/>
          <w:szCs w:val="20"/>
        </w:rPr>
        <w:t xml:space="preserve">počítán od </w:t>
      </w:r>
      <w:r w:rsidR="009708DC" w:rsidRPr="00406504">
        <w:rPr>
          <w:rFonts w:cs="Segoe UI"/>
          <w:szCs w:val="20"/>
        </w:rPr>
        <w:t>01</w:t>
      </w:r>
      <w:r w:rsidRPr="00406504">
        <w:rPr>
          <w:rFonts w:cs="Segoe UI"/>
          <w:szCs w:val="20"/>
        </w:rPr>
        <w:t xml:space="preserve">. </w:t>
      </w:r>
      <w:r w:rsidR="009708DC" w:rsidRPr="00406504">
        <w:rPr>
          <w:rFonts w:cs="Segoe UI"/>
          <w:szCs w:val="20"/>
        </w:rPr>
        <w:t>04</w:t>
      </w:r>
      <w:r w:rsidRPr="00406504">
        <w:rPr>
          <w:rFonts w:cs="Segoe UI"/>
          <w:szCs w:val="20"/>
        </w:rPr>
        <w:t>. 20</w:t>
      </w:r>
      <w:r w:rsidR="009708DC" w:rsidRPr="00406504">
        <w:rPr>
          <w:rFonts w:cs="Segoe UI"/>
          <w:szCs w:val="20"/>
        </w:rPr>
        <w:t>26</w:t>
      </w:r>
      <w:r w:rsidRPr="00406504">
        <w:rPr>
          <w:rFonts w:cs="Segoe UI"/>
          <w:szCs w:val="20"/>
        </w:rPr>
        <w:t xml:space="preserve">, splátkový kalendář úroků tvoří přílohu této </w:t>
      </w:r>
      <w:r w:rsidR="005E064B" w:rsidRPr="00406504">
        <w:rPr>
          <w:rFonts w:cs="Segoe UI"/>
          <w:szCs w:val="20"/>
        </w:rPr>
        <w:t>S</w:t>
      </w:r>
      <w:r w:rsidRPr="00406504">
        <w:rPr>
          <w:rFonts w:cs="Segoe UI"/>
          <w:szCs w:val="20"/>
        </w:rPr>
        <w:t xml:space="preserve">mlouvy. První splátka úroků ve výši </w:t>
      </w:r>
      <w:r w:rsidR="009708DC" w:rsidRPr="00406504">
        <w:rPr>
          <w:rFonts w:cs="Segoe UI"/>
          <w:szCs w:val="20"/>
        </w:rPr>
        <w:t>53 772,50</w:t>
      </w:r>
      <w:r w:rsidRPr="00406504">
        <w:rPr>
          <w:rFonts w:cs="Segoe UI"/>
          <w:szCs w:val="20"/>
        </w:rPr>
        <w:t xml:space="preserve"> Kč je splatná</w:t>
      </w:r>
      <w:r w:rsidRPr="00920959">
        <w:rPr>
          <w:rFonts w:cs="Segoe UI"/>
          <w:szCs w:val="20"/>
        </w:rPr>
        <w:t xml:space="preserve"> do 15 dnů po skončení čtvrtletí.</w:t>
      </w:r>
    </w:p>
    <w:p w14:paraId="500CE63F" w14:textId="2FFB8A69" w:rsidR="000B1B87" w:rsidRPr="002B78EB" w:rsidRDefault="000B1B87" w:rsidP="002B78EB">
      <w:pPr>
        <w:pStyle w:val="odrky"/>
        <w:numPr>
          <w:ilvl w:val="0"/>
          <w:numId w:val="57"/>
        </w:numPr>
        <w:spacing w:line="264" w:lineRule="auto"/>
        <w:ind w:left="426" w:hanging="426"/>
        <w:rPr>
          <w:rFonts w:ascii="Segoe UI" w:hAnsi="Segoe UI" w:cs="Segoe UI"/>
          <w:sz w:val="20"/>
          <w:szCs w:val="20"/>
        </w:rPr>
      </w:pPr>
      <w:r w:rsidRPr="002B78EB">
        <w:rPr>
          <w:rFonts w:ascii="Segoe UI" w:hAnsi="Segoe UI" w:cs="Segoe UI"/>
          <w:sz w:val="20"/>
          <w:szCs w:val="20"/>
        </w:rPr>
        <w:t xml:space="preserve">Fond dále poskytuje příjemci podpory odklad splátek jistiny půjčky. První splátka jistiny ve výši </w:t>
      </w:r>
      <w:r w:rsidR="009708DC" w:rsidRPr="002B78EB">
        <w:rPr>
          <w:rFonts w:ascii="Segoe UI" w:hAnsi="Segoe UI" w:cs="Segoe UI"/>
          <w:sz w:val="20"/>
          <w:szCs w:val="20"/>
        </w:rPr>
        <w:t>551 000,0</w:t>
      </w:r>
      <w:r w:rsidRPr="002B78EB">
        <w:rPr>
          <w:rFonts w:ascii="Segoe UI" w:hAnsi="Segoe UI" w:cs="Segoe UI"/>
          <w:sz w:val="20"/>
          <w:szCs w:val="20"/>
        </w:rPr>
        <w:t>0 Kč je splatná k </w:t>
      </w:r>
      <w:r w:rsidR="009708DC" w:rsidRPr="002B78EB">
        <w:rPr>
          <w:rFonts w:ascii="Segoe UI" w:hAnsi="Segoe UI" w:cs="Segoe UI"/>
          <w:sz w:val="20"/>
          <w:szCs w:val="20"/>
        </w:rPr>
        <w:t>31</w:t>
      </w:r>
      <w:r w:rsidRPr="002B78EB">
        <w:rPr>
          <w:rFonts w:ascii="Segoe UI" w:hAnsi="Segoe UI" w:cs="Segoe UI"/>
          <w:sz w:val="20"/>
          <w:szCs w:val="20"/>
        </w:rPr>
        <w:t>. </w:t>
      </w:r>
      <w:r w:rsidR="009708DC" w:rsidRPr="002B78EB">
        <w:rPr>
          <w:rFonts w:ascii="Segoe UI" w:hAnsi="Segoe UI" w:cs="Segoe UI"/>
          <w:sz w:val="20"/>
          <w:szCs w:val="20"/>
        </w:rPr>
        <w:t>03</w:t>
      </w:r>
      <w:r w:rsidRPr="002B78EB">
        <w:rPr>
          <w:rFonts w:ascii="Segoe UI" w:hAnsi="Segoe UI" w:cs="Segoe UI"/>
          <w:sz w:val="20"/>
          <w:szCs w:val="20"/>
        </w:rPr>
        <w:t>. 20</w:t>
      </w:r>
      <w:r w:rsidR="009708DC" w:rsidRPr="002B78EB">
        <w:rPr>
          <w:rFonts w:ascii="Segoe UI" w:hAnsi="Segoe UI" w:cs="Segoe UI"/>
          <w:sz w:val="20"/>
          <w:szCs w:val="20"/>
        </w:rPr>
        <w:t>26</w:t>
      </w:r>
      <w:r w:rsidRPr="002B78EB">
        <w:rPr>
          <w:rFonts w:ascii="Segoe UI" w:hAnsi="Segoe UI" w:cs="Segoe UI"/>
          <w:sz w:val="20"/>
          <w:szCs w:val="20"/>
        </w:rPr>
        <w:t xml:space="preserve">. Splátkový kalendář jistiny tvoří přílohu této </w:t>
      </w:r>
      <w:r w:rsidR="005E064B" w:rsidRPr="002B78EB">
        <w:rPr>
          <w:rFonts w:ascii="Segoe UI" w:hAnsi="Segoe UI" w:cs="Segoe UI"/>
          <w:sz w:val="20"/>
          <w:szCs w:val="20"/>
        </w:rPr>
        <w:t>S</w:t>
      </w:r>
      <w:r w:rsidRPr="002B78EB">
        <w:rPr>
          <w:rFonts w:ascii="Segoe UI" w:hAnsi="Segoe UI" w:cs="Segoe UI"/>
          <w:sz w:val="20"/>
          <w:szCs w:val="20"/>
        </w:rPr>
        <w:t>mlouvy.</w:t>
      </w:r>
    </w:p>
    <w:p w14:paraId="19E9CE17" w14:textId="618FB461" w:rsidR="000B1B87" w:rsidRPr="00313878"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 xml:space="preserve">Po ukončení realizace akce </w:t>
      </w:r>
      <w:r>
        <w:rPr>
          <w:rFonts w:ascii="Segoe UI" w:hAnsi="Segoe UI" w:cs="Segoe UI"/>
          <w:sz w:val="20"/>
          <w:szCs w:val="20"/>
        </w:rPr>
        <w:t xml:space="preserve">Fond </w:t>
      </w:r>
      <w:r w:rsidRPr="00313878">
        <w:rPr>
          <w:rFonts w:ascii="Segoe UI" w:hAnsi="Segoe UI" w:cs="Segoe UI"/>
          <w:sz w:val="20"/>
          <w:szCs w:val="20"/>
        </w:rPr>
        <w:t xml:space="preserve">v případě nedočerpání půjčky podle </w:t>
      </w:r>
      <w:r>
        <w:rPr>
          <w:rFonts w:ascii="Segoe UI" w:hAnsi="Segoe UI" w:cs="Segoe UI"/>
          <w:sz w:val="20"/>
          <w:szCs w:val="20"/>
        </w:rPr>
        <w:t xml:space="preserve">čl. </w:t>
      </w:r>
      <w:r w:rsidR="006A6A0E">
        <w:rPr>
          <w:rFonts w:ascii="Segoe UI" w:hAnsi="Segoe UI" w:cs="Segoe UI"/>
          <w:sz w:val="20"/>
          <w:szCs w:val="20"/>
        </w:rPr>
        <w:t>I</w:t>
      </w:r>
      <w:r>
        <w:rPr>
          <w:rFonts w:ascii="Segoe UI" w:hAnsi="Segoe UI" w:cs="Segoe UI"/>
          <w:sz w:val="20"/>
          <w:szCs w:val="20"/>
        </w:rPr>
        <w:t xml:space="preserve">I </w:t>
      </w:r>
      <w:r w:rsidRPr="00313878">
        <w:rPr>
          <w:rFonts w:ascii="Segoe UI" w:hAnsi="Segoe UI" w:cs="Segoe UI"/>
          <w:sz w:val="20"/>
          <w:szCs w:val="20"/>
        </w:rPr>
        <w:t>bodu</w:t>
      </w:r>
      <w:r>
        <w:rPr>
          <w:rFonts w:ascii="Segoe UI" w:hAnsi="Segoe UI" w:cs="Segoe UI"/>
          <w:sz w:val="20"/>
          <w:szCs w:val="20"/>
        </w:rPr>
        <w:t> </w:t>
      </w:r>
      <w:r w:rsidR="006A6A0E">
        <w:rPr>
          <w:rFonts w:ascii="Segoe UI" w:hAnsi="Segoe UI" w:cs="Segoe UI"/>
          <w:sz w:val="20"/>
          <w:szCs w:val="20"/>
        </w:rPr>
        <w:t>1</w:t>
      </w:r>
      <w:r w:rsidR="00032FC6">
        <w:rPr>
          <w:rFonts w:ascii="Segoe UI" w:hAnsi="Segoe UI" w:cs="Segoe UI"/>
          <w:sz w:val="20"/>
          <w:szCs w:val="20"/>
        </w:rPr>
        <w:t xml:space="preserve"> písm. b)</w:t>
      </w:r>
      <w:r w:rsidRPr="00313878">
        <w:rPr>
          <w:rFonts w:ascii="Segoe UI" w:hAnsi="Segoe UI" w:cs="Segoe UI"/>
          <w:sz w:val="20"/>
          <w:szCs w:val="20"/>
        </w:rPr>
        <w:t xml:space="preserve"> </w:t>
      </w:r>
      <w:r>
        <w:rPr>
          <w:rFonts w:ascii="Segoe UI" w:hAnsi="Segoe UI" w:cs="Segoe UI"/>
          <w:sz w:val="20"/>
          <w:szCs w:val="20"/>
        </w:rPr>
        <w:t xml:space="preserve">sjedná s příjemcem podpory formou dodatku k této </w:t>
      </w:r>
      <w:r w:rsidR="005E064B">
        <w:rPr>
          <w:rFonts w:ascii="Segoe UI" w:hAnsi="Segoe UI" w:cs="Segoe UI"/>
          <w:sz w:val="20"/>
          <w:szCs w:val="20"/>
        </w:rPr>
        <w:t>S</w:t>
      </w:r>
      <w:r>
        <w:rPr>
          <w:rFonts w:ascii="Segoe UI" w:hAnsi="Segoe UI" w:cs="Segoe UI"/>
          <w:sz w:val="20"/>
          <w:szCs w:val="20"/>
        </w:rPr>
        <w:t xml:space="preserve">mlouvě </w:t>
      </w:r>
      <w:r w:rsidRPr="00313878">
        <w:rPr>
          <w:rFonts w:ascii="Segoe UI" w:hAnsi="Segoe UI" w:cs="Segoe UI"/>
          <w:sz w:val="20"/>
          <w:szCs w:val="20"/>
        </w:rPr>
        <w:t>upřesněný závazný splátkový kalendář zahrnující čtvrtletní splátky úroků a jistiny po celou dobu splácení půjčky.</w:t>
      </w:r>
    </w:p>
    <w:p w14:paraId="3993FB9B" w14:textId="31CF1C97" w:rsidR="000B1B87" w:rsidRPr="00313878"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 xml:space="preserve">Příjemce podpory je povinen Fondu splácet zapůjčené finanční prostředky ve čtvrtletních splátkách na základě splátkového kalendáře až do </w:t>
      </w:r>
      <w:r>
        <w:rPr>
          <w:rFonts w:ascii="Segoe UI" w:hAnsi="Segoe UI" w:cs="Segoe UI"/>
          <w:sz w:val="20"/>
          <w:szCs w:val="20"/>
        </w:rPr>
        <w:t xml:space="preserve">úplného </w:t>
      </w:r>
      <w:r w:rsidRPr="00313878">
        <w:rPr>
          <w:rFonts w:ascii="Segoe UI" w:hAnsi="Segoe UI" w:cs="Segoe UI"/>
          <w:sz w:val="20"/>
          <w:szCs w:val="20"/>
        </w:rPr>
        <w:t xml:space="preserve">zaplacení,  v termínech daných touto </w:t>
      </w:r>
      <w:r w:rsidR="005E064B">
        <w:rPr>
          <w:rFonts w:ascii="Segoe UI" w:hAnsi="Segoe UI" w:cs="Segoe UI"/>
          <w:sz w:val="20"/>
          <w:szCs w:val="20"/>
        </w:rPr>
        <w:t>S</w:t>
      </w:r>
      <w:r w:rsidRPr="00313878">
        <w:rPr>
          <w:rFonts w:ascii="Segoe UI" w:hAnsi="Segoe UI" w:cs="Segoe UI"/>
          <w:sz w:val="20"/>
          <w:szCs w:val="20"/>
        </w:rPr>
        <w:t>mlouvou a</w:t>
      </w:r>
      <w:r w:rsidR="00454794">
        <w:rPr>
          <w:rFonts w:ascii="Segoe UI" w:hAnsi="Segoe UI" w:cs="Segoe UI"/>
          <w:sz w:val="20"/>
          <w:szCs w:val="20"/>
        </w:rPr>
        <w:t> </w:t>
      </w:r>
      <w:r w:rsidRPr="00313878">
        <w:rPr>
          <w:rFonts w:ascii="Segoe UI" w:hAnsi="Segoe UI" w:cs="Segoe UI"/>
          <w:sz w:val="20"/>
          <w:szCs w:val="20"/>
        </w:rPr>
        <w:t>splátkovým kalendářem.</w:t>
      </w:r>
    </w:p>
    <w:p w14:paraId="7D284C6F" w14:textId="289EE143" w:rsidR="000B1B87" w:rsidRDefault="00D63DBE" w:rsidP="0065774F">
      <w:pPr>
        <w:pStyle w:val="odrky"/>
        <w:numPr>
          <w:ilvl w:val="0"/>
          <w:numId w:val="57"/>
        </w:numPr>
        <w:spacing w:line="264" w:lineRule="auto"/>
        <w:ind w:left="426" w:hanging="426"/>
        <w:rPr>
          <w:rFonts w:ascii="Segoe UI" w:hAnsi="Segoe UI" w:cs="Segoe UI"/>
          <w:sz w:val="20"/>
          <w:szCs w:val="20"/>
        </w:rPr>
      </w:pPr>
      <w:r>
        <w:rPr>
          <w:rFonts w:ascii="Segoe UI" w:hAnsi="Segoe UI" w:cs="Segoe UI"/>
          <w:sz w:val="20"/>
          <w:szCs w:val="20"/>
        </w:rPr>
        <w:t>Případnou ž</w:t>
      </w:r>
      <w:r w:rsidR="000B1B87" w:rsidRPr="00313878">
        <w:rPr>
          <w:rFonts w:ascii="Segoe UI" w:hAnsi="Segoe UI" w:cs="Segoe UI"/>
          <w:sz w:val="20"/>
          <w:szCs w:val="20"/>
        </w:rPr>
        <w:t xml:space="preserve">ádost o předčasné splacení půjčky, sloučení dvou a více splátek, popř. odklad splátek je příjemce </w:t>
      </w:r>
      <w:r w:rsidR="000B1B87">
        <w:rPr>
          <w:rFonts w:ascii="Segoe UI" w:hAnsi="Segoe UI" w:cs="Segoe UI"/>
          <w:sz w:val="20"/>
          <w:szCs w:val="20"/>
        </w:rPr>
        <w:t xml:space="preserve">podpory </w:t>
      </w:r>
      <w:r w:rsidR="000B1B87" w:rsidRPr="00313878">
        <w:rPr>
          <w:rFonts w:ascii="Segoe UI" w:hAnsi="Segoe UI" w:cs="Segoe UI"/>
          <w:sz w:val="20"/>
          <w:szCs w:val="20"/>
        </w:rPr>
        <w:t>povinen doručit Fondu ve lhůtě nejpozději 30 pracovních dní před datem splatnost</w:t>
      </w:r>
      <w:r w:rsidR="000B1B87">
        <w:rPr>
          <w:rFonts w:ascii="Segoe UI" w:hAnsi="Segoe UI" w:cs="Segoe UI"/>
          <w:sz w:val="20"/>
          <w:szCs w:val="20"/>
        </w:rPr>
        <w:t>i</w:t>
      </w:r>
      <w:r w:rsidR="000B1B87" w:rsidRPr="00313878">
        <w:rPr>
          <w:rFonts w:ascii="Segoe UI" w:hAnsi="Segoe UI" w:cs="Segoe UI"/>
          <w:sz w:val="20"/>
          <w:szCs w:val="20"/>
        </w:rPr>
        <w:t xml:space="preserve"> předmětné splátky. </w:t>
      </w:r>
      <w:r>
        <w:rPr>
          <w:rFonts w:ascii="Segoe UI" w:hAnsi="Segoe UI" w:cs="Segoe UI"/>
          <w:sz w:val="20"/>
          <w:szCs w:val="20"/>
        </w:rPr>
        <w:t xml:space="preserve">Pokud </w:t>
      </w:r>
      <w:r w:rsidR="000B1B87" w:rsidRPr="00313878">
        <w:rPr>
          <w:rFonts w:ascii="Segoe UI" w:hAnsi="Segoe UI" w:cs="Segoe UI"/>
          <w:sz w:val="20"/>
          <w:szCs w:val="20"/>
        </w:rPr>
        <w:t xml:space="preserve"> Fond </w:t>
      </w:r>
      <w:r>
        <w:rPr>
          <w:rFonts w:ascii="Segoe UI" w:hAnsi="Segoe UI" w:cs="Segoe UI"/>
          <w:sz w:val="20"/>
          <w:szCs w:val="20"/>
        </w:rPr>
        <w:t xml:space="preserve">takovou žádost schválí, </w:t>
      </w:r>
      <w:r w:rsidR="000B1B87">
        <w:rPr>
          <w:rFonts w:ascii="Segoe UI" w:hAnsi="Segoe UI" w:cs="Segoe UI"/>
          <w:sz w:val="20"/>
          <w:szCs w:val="20"/>
        </w:rPr>
        <w:t xml:space="preserve">sjedná s příjemcem podpory formou dodatku k této </w:t>
      </w:r>
      <w:r w:rsidR="005E064B">
        <w:rPr>
          <w:rFonts w:ascii="Segoe UI" w:hAnsi="Segoe UI" w:cs="Segoe UI"/>
          <w:sz w:val="20"/>
          <w:szCs w:val="20"/>
        </w:rPr>
        <w:t>S</w:t>
      </w:r>
      <w:r w:rsidR="000B1B87">
        <w:rPr>
          <w:rFonts w:ascii="Segoe UI" w:hAnsi="Segoe UI" w:cs="Segoe UI"/>
          <w:sz w:val="20"/>
          <w:szCs w:val="20"/>
        </w:rPr>
        <w:t xml:space="preserve">mlouvě </w:t>
      </w:r>
      <w:r w:rsidR="000B1B87" w:rsidRPr="00313878">
        <w:rPr>
          <w:rFonts w:ascii="Segoe UI" w:hAnsi="Segoe UI" w:cs="Segoe UI"/>
          <w:sz w:val="20"/>
          <w:szCs w:val="20"/>
        </w:rPr>
        <w:t>nový závazný splátkový kalendář.</w:t>
      </w:r>
      <w:r w:rsidR="000B1B87" w:rsidRPr="00313878" w:rsidDel="003E35B2">
        <w:rPr>
          <w:rFonts w:ascii="Segoe UI" w:hAnsi="Segoe UI" w:cs="Segoe UI"/>
          <w:sz w:val="20"/>
          <w:szCs w:val="20"/>
        </w:rPr>
        <w:t xml:space="preserve"> </w:t>
      </w:r>
    </w:p>
    <w:p w14:paraId="0E094A72" w14:textId="1B4F85AA" w:rsidR="000B1B87" w:rsidRPr="00313878" w:rsidRDefault="00032FC6" w:rsidP="0065774F">
      <w:pPr>
        <w:pStyle w:val="odrky"/>
        <w:numPr>
          <w:ilvl w:val="0"/>
          <w:numId w:val="57"/>
        </w:numPr>
        <w:spacing w:line="264" w:lineRule="auto"/>
        <w:ind w:left="426" w:hanging="426"/>
        <w:rPr>
          <w:rFonts w:ascii="Segoe UI" w:hAnsi="Segoe UI" w:cs="Segoe UI"/>
          <w:sz w:val="20"/>
          <w:szCs w:val="20"/>
        </w:rPr>
      </w:pPr>
      <w:r>
        <w:rPr>
          <w:rFonts w:ascii="Segoe UI" w:hAnsi="Segoe UI" w:cs="Segoe UI"/>
          <w:sz w:val="20"/>
          <w:szCs w:val="20"/>
        </w:rPr>
        <w:t xml:space="preserve">V případě, že </w:t>
      </w:r>
      <w:r w:rsidR="00E73765">
        <w:rPr>
          <w:rFonts w:ascii="Segoe UI" w:hAnsi="Segoe UI" w:cs="Segoe UI"/>
          <w:sz w:val="20"/>
          <w:szCs w:val="20"/>
        </w:rPr>
        <w:t xml:space="preserve"> nebudou </w:t>
      </w:r>
      <w:r w:rsidR="000B1B87" w:rsidRPr="00313878">
        <w:rPr>
          <w:rFonts w:ascii="Segoe UI" w:hAnsi="Segoe UI" w:cs="Segoe UI"/>
          <w:sz w:val="20"/>
          <w:szCs w:val="20"/>
        </w:rPr>
        <w:t>dodrž</w:t>
      </w:r>
      <w:r w:rsidR="00E73765">
        <w:rPr>
          <w:rFonts w:ascii="Segoe UI" w:hAnsi="Segoe UI" w:cs="Segoe UI"/>
          <w:sz w:val="20"/>
          <w:szCs w:val="20"/>
        </w:rPr>
        <w:t>eny</w:t>
      </w:r>
      <w:r w:rsidR="000B1B87" w:rsidRPr="00313878">
        <w:rPr>
          <w:rFonts w:ascii="Segoe UI" w:hAnsi="Segoe UI" w:cs="Segoe UI"/>
          <w:sz w:val="20"/>
          <w:szCs w:val="20"/>
        </w:rPr>
        <w:t xml:space="preserve"> či jsou ohroženy termíny realizace akce podle </w:t>
      </w:r>
      <w:r w:rsidR="000B1B87">
        <w:rPr>
          <w:rFonts w:ascii="Segoe UI" w:hAnsi="Segoe UI" w:cs="Segoe UI"/>
          <w:sz w:val="20"/>
          <w:szCs w:val="20"/>
        </w:rPr>
        <w:t>č</w:t>
      </w:r>
      <w:r w:rsidR="0013689E">
        <w:rPr>
          <w:rFonts w:ascii="Segoe UI" w:hAnsi="Segoe UI" w:cs="Segoe UI"/>
          <w:sz w:val="20"/>
          <w:szCs w:val="20"/>
        </w:rPr>
        <w:t xml:space="preserve">l. </w:t>
      </w:r>
      <w:r w:rsidR="005176E2">
        <w:rPr>
          <w:rFonts w:ascii="Segoe UI" w:hAnsi="Segoe UI" w:cs="Segoe UI"/>
          <w:sz w:val="20"/>
          <w:szCs w:val="20"/>
        </w:rPr>
        <w:t>I</w:t>
      </w:r>
      <w:r w:rsidR="000B1B87">
        <w:rPr>
          <w:rFonts w:ascii="Segoe UI" w:hAnsi="Segoe UI" w:cs="Segoe UI"/>
          <w:sz w:val="20"/>
          <w:szCs w:val="20"/>
        </w:rPr>
        <w:t>II bodu 1</w:t>
      </w:r>
      <w:r w:rsidR="000B1B87" w:rsidRPr="00313878">
        <w:rPr>
          <w:rFonts w:ascii="Segoe UI" w:hAnsi="Segoe UI" w:cs="Segoe UI"/>
          <w:sz w:val="20"/>
          <w:szCs w:val="20"/>
        </w:rPr>
        <w:t>, je Fond oprávněn provádět pouze v odůvodněných případech změnu splatnosti první splátky jistiny a</w:t>
      </w:r>
      <w:r w:rsidR="00454794">
        <w:rPr>
          <w:rFonts w:ascii="Segoe UI" w:hAnsi="Segoe UI" w:cs="Segoe UI"/>
          <w:sz w:val="20"/>
          <w:szCs w:val="20"/>
        </w:rPr>
        <w:t> </w:t>
      </w:r>
      <w:r w:rsidR="000B1B87" w:rsidRPr="00313878">
        <w:rPr>
          <w:rFonts w:ascii="Segoe UI" w:hAnsi="Segoe UI" w:cs="Segoe UI"/>
          <w:sz w:val="20"/>
          <w:szCs w:val="20"/>
        </w:rPr>
        <w:t xml:space="preserve">první splátky úroků, a to pouze formou dodatku k této </w:t>
      </w:r>
      <w:r w:rsidR="005E064B">
        <w:rPr>
          <w:rFonts w:ascii="Segoe UI" w:hAnsi="Segoe UI" w:cs="Segoe UI"/>
          <w:sz w:val="20"/>
          <w:szCs w:val="20"/>
        </w:rPr>
        <w:t>S</w:t>
      </w:r>
      <w:r w:rsidR="000B1B87" w:rsidRPr="00313878">
        <w:rPr>
          <w:rFonts w:ascii="Segoe UI" w:hAnsi="Segoe UI" w:cs="Segoe UI"/>
          <w:sz w:val="20"/>
          <w:szCs w:val="20"/>
        </w:rPr>
        <w:t>mlouvě současně s případnými změnami termínů realizace akce.</w:t>
      </w:r>
    </w:p>
    <w:p w14:paraId="15799E4E" w14:textId="659F662C" w:rsidR="000B1B87"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 xml:space="preserve">Případnou změnu závazného splátkového kalendáře lze Fondem schválit </w:t>
      </w:r>
      <w:r>
        <w:rPr>
          <w:rFonts w:ascii="Segoe UI" w:hAnsi="Segoe UI" w:cs="Segoe UI"/>
          <w:sz w:val="20"/>
          <w:szCs w:val="20"/>
        </w:rPr>
        <w:t xml:space="preserve">formou dodatku k této </w:t>
      </w:r>
      <w:r w:rsidR="005E064B">
        <w:rPr>
          <w:rFonts w:ascii="Segoe UI" w:hAnsi="Segoe UI" w:cs="Segoe UI"/>
          <w:sz w:val="20"/>
          <w:szCs w:val="20"/>
        </w:rPr>
        <w:t>S</w:t>
      </w:r>
      <w:r>
        <w:rPr>
          <w:rFonts w:ascii="Segoe UI" w:hAnsi="Segoe UI" w:cs="Segoe UI"/>
          <w:sz w:val="20"/>
          <w:szCs w:val="20"/>
        </w:rPr>
        <w:t xml:space="preserve">mlouvě pouze </w:t>
      </w:r>
      <w:r w:rsidRPr="00313878">
        <w:rPr>
          <w:rFonts w:ascii="Segoe UI" w:hAnsi="Segoe UI" w:cs="Segoe UI"/>
          <w:sz w:val="20"/>
          <w:szCs w:val="20"/>
        </w:rPr>
        <w:t>v odůvodněných případech, avšak maximálně jedenkrát ročně</w:t>
      </w:r>
      <w:r>
        <w:rPr>
          <w:rFonts w:ascii="Segoe UI" w:hAnsi="Segoe UI" w:cs="Segoe UI"/>
          <w:sz w:val="20"/>
          <w:szCs w:val="20"/>
        </w:rPr>
        <w:t>.</w:t>
      </w:r>
    </w:p>
    <w:p w14:paraId="1173B315" w14:textId="2C04478F" w:rsidR="000C49BC" w:rsidRDefault="000B1B87" w:rsidP="0065774F">
      <w:pPr>
        <w:pStyle w:val="odrky"/>
        <w:numPr>
          <w:ilvl w:val="0"/>
          <w:numId w:val="57"/>
        </w:numPr>
        <w:spacing w:line="264" w:lineRule="auto"/>
        <w:ind w:left="426" w:hanging="426"/>
        <w:rPr>
          <w:rFonts w:ascii="Segoe UI" w:hAnsi="Segoe UI" w:cs="Segoe UI"/>
          <w:sz w:val="20"/>
          <w:szCs w:val="20"/>
        </w:rPr>
      </w:pPr>
      <w:r w:rsidRPr="00313878">
        <w:rPr>
          <w:rFonts w:ascii="Segoe UI" w:hAnsi="Segoe UI" w:cs="Segoe UI"/>
          <w:sz w:val="20"/>
          <w:szCs w:val="20"/>
        </w:rPr>
        <w:t>Úroky se počítají i tehdy, je-li příjemce podpory v prodlení s úhradou jistiny.</w:t>
      </w:r>
      <w:r w:rsidR="000C49BC">
        <w:rPr>
          <w:rFonts w:ascii="Segoe UI" w:hAnsi="Segoe UI" w:cs="Segoe UI"/>
          <w:sz w:val="20"/>
          <w:szCs w:val="20"/>
        </w:rPr>
        <w:t xml:space="preserve"> </w:t>
      </w:r>
    </w:p>
    <w:p w14:paraId="1D346998" w14:textId="556409BF" w:rsidR="00662CB6" w:rsidRDefault="00662CB6" w:rsidP="0065774F">
      <w:pPr>
        <w:pStyle w:val="Odstavecseseznamem"/>
        <w:numPr>
          <w:ilvl w:val="0"/>
          <w:numId w:val="57"/>
        </w:numPr>
        <w:ind w:left="426" w:hanging="426"/>
        <w:contextualSpacing w:val="0"/>
        <w:jc w:val="both"/>
        <w:rPr>
          <w:rFonts w:cs="Segoe UI"/>
          <w:szCs w:val="20"/>
        </w:rPr>
      </w:pPr>
      <w:r w:rsidRPr="005176E2">
        <w:rPr>
          <w:rFonts w:cs="Segoe UI"/>
          <w:szCs w:val="20"/>
        </w:rPr>
        <w:t>Fond není povinen podporu poskytnout, dokud neobdrží doklady prokazující, že tato Smlouva byla uzavřena v souladu se zákonem o obcích.</w:t>
      </w:r>
    </w:p>
    <w:p w14:paraId="6E6D8254" w14:textId="77777777" w:rsidR="00662CB6" w:rsidRDefault="00662CB6" w:rsidP="000B1B87">
      <w:pPr>
        <w:pStyle w:val="odrky"/>
        <w:spacing w:line="264" w:lineRule="auto"/>
      </w:pPr>
    </w:p>
    <w:p w14:paraId="16F2B0B5" w14:textId="6AEC6098" w:rsidR="0058003A" w:rsidRDefault="00016DF3" w:rsidP="00294B5E">
      <w:pPr>
        <w:pStyle w:val="Nadpis1"/>
        <w:spacing w:after="0"/>
        <w:rPr>
          <w:color w:val="auto"/>
          <w:sz w:val="20"/>
          <w:szCs w:val="20"/>
        </w:rPr>
      </w:pPr>
      <w:r w:rsidRPr="00294B5E">
        <w:rPr>
          <w:color w:val="auto"/>
          <w:sz w:val="20"/>
          <w:szCs w:val="20"/>
        </w:rPr>
        <w:t xml:space="preserve">V. </w:t>
      </w:r>
    </w:p>
    <w:p w14:paraId="1B6C9043" w14:textId="7C990F73" w:rsidR="00F82D11" w:rsidRPr="00294B5E" w:rsidRDefault="007B7560" w:rsidP="00BD1E9A">
      <w:pPr>
        <w:pStyle w:val="Nadpis1"/>
        <w:spacing w:before="0"/>
        <w:rPr>
          <w:color w:val="auto"/>
          <w:sz w:val="20"/>
          <w:szCs w:val="20"/>
        </w:rPr>
      </w:pPr>
      <w:r w:rsidRPr="00294B5E">
        <w:rPr>
          <w:color w:val="auto"/>
          <w:sz w:val="20"/>
          <w:szCs w:val="20"/>
        </w:rPr>
        <w:t>Důsledky neplnění závazků příjemce podpory</w:t>
      </w:r>
    </w:p>
    <w:p w14:paraId="716018B7" w14:textId="085F30A5" w:rsidR="007B7560" w:rsidRPr="00BD1E9A" w:rsidRDefault="007B7560" w:rsidP="0065774F">
      <w:pPr>
        <w:pStyle w:val="odrky1rove"/>
        <w:numPr>
          <w:ilvl w:val="0"/>
          <w:numId w:val="62"/>
        </w:numPr>
        <w:spacing w:after="120" w:line="264" w:lineRule="auto"/>
        <w:ind w:left="426" w:hanging="426"/>
        <w:rPr>
          <w:rFonts w:ascii="Segoe UI" w:hAnsi="Segoe UI" w:cs="Segoe UI"/>
          <w:sz w:val="20"/>
          <w:szCs w:val="20"/>
        </w:rPr>
      </w:pPr>
      <w:r w:rsidRPr="00313878">
        <w:rPr>
          <w:rFonts w:ascii="Segoe UI" w:hAnsi="Segoe UI" w:cs="Segoe UI"/>
          <w:sz w:val="20"/>
          <w:szCs w:val="20"/>
        </w:rPr>
        <w:t xml:space="preserve">Jestliže příjemce podpory nesplní některý ze závazků stanovených touto </w:t>
      </w:r>
      <w:r w:rsidR="005E064B">
        <w:rPr>
          <w:rFonts w:ascii="Segoe UI" w:hAnsi="Segoe UI" w:cs="Segoe UI"/>
          <w:sz w:val="20"/>
          <w:szCs w:val="20"/>
        </w:rPr>
        <w:t>S</w:t>
      </w:r>
      <w:r w:rsidRPr="00313878">
        <w:rPr>
          <w:rFonts w:ascii="Segoe UI" w:hAnsi="Segoe UI" w:cs="Segoe UI"/>
          <w:sz w:val="20"/>
          <w:szCs w:val="20"/>
        </w:rPr>
        <w:t>mlouvou, bude</w:t>
      </w:r>
      <w:r>
        <w:rPr>
          <w:rFonts w:ascii="Segoe UI" w:hAnsi="Segoe UI" w:cs="Segoe UI"/>
          <w:sz w:val="20"/>
          <w:szCs w:val="20"/>
        </w:rPr>
        <w:t xml:space="preserve"> </w:t>
      </w:r>
      <w:r w:rsidRPr="00313878">
        <w:rPr>
          <w:rFonts w:ascii="Segoe UI" w:hAnsi="Segoe UI" w:cs="Segoe UI"/>
          <w:sz w:val="20"/>
          <w:szCs w:val="20"/>
        </w:rPr>
        <w:t xml:space="preserve">Fond postupovat ve smyslu příslušných ustanovení </w:t>
      </w:r>
      <w:r w:rsidRPr="008D4DF0">
        <w:rPr>
          <w:rFonts w:ascii="Segoe UI" w:hAnsi="Segoe UI" w:cs="Segoe UI"/>
          <w:color w:val="auto"/>
          <w:sz w:val="20"/>
          <w:szCs w:val="20"/>
        </w:rPr>
        <w:t>zákona č. 218/2000</w:t>
      </w:r>
      <w:r w:rsidR="008D4DF0" w:rsidRPr="008D4DF0">
        <w:rPr>
          <w:rFonts w:ascii="Segoe UI" w:hAnsi="Segoe UI" w:cs="Segoe UI"/>
          <w:color w:val="auto"/>
          <w:sz w:val="20"/>
          <w:szCs w:val="20"/>
        </w:rPr>
        <w:t xml:space="preserve"> Sb., o rozpočtových pravidlech. </w:t>
      </w:r>
      <w:r w:rsidR="005204F6" w:rsidRPr="00BD1E9A">
        <w:rPr>
          <w:rFonts w:ascii="Segoe UI" w:hAnsi="Segoe UI" w:cs="Segoe UI"/>
          <w:color w:val="auto"/>
          <w:sz w:val="20"/>
          <w:szCs w:val="20"/>
        </w:rPr>
        <w:t>Tento postup se nevztahuje na vymáhání dlužných úroků.</w:t>
      </w:r>
    </w:p>
    <w:p w14:paraId="0EA11BB2" w14:textId="7335B998" w:rsidR="007B7560" w:rsidRDefault="007B7560" w:rsidP="0065774F">
      <w:pPr>
        <w:pStyle w:val="odrky1rove"/>
        <w:numPr>
          <w:ilvl w:val="0"/>
          <w:numId w:val="62"/>
        </w:numPr>
        <w:spacing w:after="120" w:line="264" w:lineRule="auto"/>
        <w:ind w:left="426" w:hanging="426"/>
        <w:rPr>
          <w:rFonts w:ascii="Segoe UI" w:hAnsi="Segoe UI" w:cs="Segoe UI"/>
          <w:sz w:val="20"/>
          <w:szCs w:val="20"/>
        </w:rPr>
      </w:pPr>
      <w:r>
        <w:rPr>
          <w:rFonts w:ascii="Segoe UI" w:hAnsi="Segoe UI" w:cs="Segoe UI"/>
          <w:sz w:val="20"/>
          <w:szCs w:val="20"/>
        </w:rPr>
        <w:lastRenderedPageBreak/>
        <w:t xml:space="preserve">Fond jako poskytovatel podpory stanovuje, že nesplnění povinnosti spočívající v úhradě splátky jistiny dle splátkového kalendáře (příloha </w:t>
      </w:r>
      <w:r w:rsidR="005E064B">
        <w:rPr>
          <w:rFonts w:ascii="Segoe UI" w:hAnsi="Segoe UI" w:cs="Segoe UI"/>
          <w:sz w:val="20"/>
          <w:szCs w:val="20"/>
        </w:rPr>
        <w:t>S</w:t>
      </w:r>
      <w:r>
        <w:rPr>
          <w:rFonts w:ascii="Segoe UI" w:hAnsi="Segoe UI" w:cs="Segoe UI"/>
          <w:sz w:val="20"/>
          <w:szCs w:val="20"/>
        </w:rPr>
        <w:t>mlouvy), se nepovažuje za porušení podmínek poskytnutí podpory za předpokladu, že daná splátka je uhrazena v termínu do 15 dnů po splatnosti této splátky. V případě úhrady splátky v termínu do 15 dnů dle přechozí věty se tedy nejedná o porušení rozpočtové kázně.</w:t>
      </w:r>
    </w:p>
    <w:p w14:paraId="55B02ED7" w14:textId="7850EEE7" w:rsidR="007B7560" w:rsidRDefault="007B7560" w:rsidP="0065774F">
      <w:pPr>
        <w:pStyle w:val="odrky1rove"/>
        <w:numPr>
          <w:ilvl w:val="0"/>
          <w:numId w:val="62"/>
        </w:numPr>
        <w:spacing w:after="120" w:line="264" w:lineRule="auto"/>
        <w:ind w:left="426" w:hanging="426"/>
        <w:rPr>
          <w:rFonts w:ascii="Segoe UI" w:hAnsi="Segoe UI" w:cs="Segoe UI"/>
          <w:sz w:val="20"/>
          <w:szCs w:val="20"/>
        </w:rPr>
      </w:pPr>
      <w:r>
        <w:rPr>
          <w:rFonts w:ascii="Segoe UI" w:hAnsi="Segoe UI" w:cs="Segoe UI"/>
          <w:sz w:val="20"/>
          <w:szCs w:val="20"/>
        </w:rPr>
        <w:t>Fond jako poskytovatel podpory dále stanovuje, že dojde-li ve třech po sobě jdoucích splátkách jistiny půjčky k nedodržení termínu řádné úhrady ani ve lhůtě výše uvedené, stane se 16. dnem po splatnosti třetí z uvedených splátek splatným celý neuhrazený zůstatek jistiny.</w:t>
      </w:r>
    </w:p>
    <w:p w14:paraId="43FF997F" w14:textId="0752D901" w:rsidR="00220F3A" w:rsidRPr="00BD1E9A" w:rsidRDefault="00220F3A" w:rsidP="0065774F">
      <w:pPr>
        <w:pStyle w:val="odrky1rove"/>
        <w:numPr>
          <w:ilvl w:val="0"/>
          <w:numId w:val="62"/>
        </w:numPr>
        <w:spacing w:after="120" w:line="240" w:lineRule="auto"/>
        <w:ind w:left="426" w:hanging="426"/>
        <w:rPr>
          <w:rFonts w:ascii="Segoe UI" w:hAnsi="Segoe UI" w:cs="Segoe UI"/>
          <w:color w:val="auto"/>
          <w:sz w:val="20"/>
          <w:szCs w:val="20"/>
        </w:rPr>
      </w:pPr>
      <w:r w:rsidRPr="00BD1E9A">
        <w:rPr>
          <w:rFonts w:ascii="Segoe UI" w:hAnsi="Segoe UI" w:cs="Segoe UI"/>
          <w:color w:val="auto"/>
          <w:sz w:val="20"/>
          <w:szCs w:val="20"/>
        </w:rPr>
        <w:t xml:space="preserve">Porušení kterékoli z povinností uvedených v čl. III.  bodu </w:t>
      </w:r>
      <w:r w:rsidR="009C39EA">
        <w:rPr>
          <w:rFonts w:ascii="Segoe UI" w:hAnsi="Segoe UI" w:cs="Segoe UI"/>
          <w:color w:val="auto"/>
          <w:sz w:val="20"/>
          <w:szCs w:val="20"/>
        </w:rPr>
        <w:t>5</w:t>
      </w:r>
      <w:r w:rsidRPr="00BD1E9A">
        <w:rPr>
          <w:rFonts w:ascii="Segoe UI" w:hAnsi="Segoe UI" w:cs="Segoe UI"/>
          <w:color w:val="auto"/>
          <w:sz w:val="20"/>
          <w:szCs w:val="20"/>
        </w:rPr>
        <w:t xml:space="preserve">, </w:t>
      </w:r>
      <w:r w:rsidR="009C39EA">
        <w:rPr>
          <w:rFonts w:ascii="Segoe UI" w:hAnsi="Segoe UI" w:cs="Segoe UI"/>
          <w:color w:val="auto"/>
          <w:sz w:val="20"/>
          <w:szCs w:val="20"/>
        </w:rPr>
        <w:t>6</w:t>
      </w:r>
      <w:r w:rsidRPr="00BD1E9A">
        <w:rPr>
          <w:rFonts w:ascii="Segoe UI" w:hAnsi="Segoe UI" w:cs="Segoe UI"/>
          <w:color w:val="auto"/>
          <w:sz w:val="20"/>
          <w:szCs w:val="20"/>
        </w:rPr>
        <w:t xml:space="preserve"> nebo </w:t>
      </w:r>
      <w:r w:rsidR="009C39EA">
        <w:rPr>
          <w:rFonts w:ascii="Segoe UI" w:hAnsi="Segoe UI" w:cs="Segoe UI"/>
          <w:color w:val="auto"/>
          <w:sz w:val="20"/>
          <w:szCs w:val="20"/>
        </w:rPr>
        <w:t>7</w:t>
      </w:r>
      <w:r w:rsidRPr="00BD1E9A">
        <w:rPr>
          <w:rFonts w:ascii="Segoe UI" w:hAnsi="Segoe UI" w:cs="Segoe UI"/>
          <w:color w:val="auto"/>
          <w:sz w:val="20"/>
          <w:szCs w:val="20"/>
        </w:rPr>
        <w:t xml:space="preserve"> bude sankcionováno odvodem ve výši </w:t>
      </w:r>
      <w:r w:rsidR="00370013" w:rsidRPr="00BD1E9A">
        <w:rPr>
          <w:rFonts w:ascii="Segoe UI" w:hAnsi="Segoe UI" w:cs="Segoe UI"/>
          <w:color w:val="auto"/>
          <w:sz w:val="20"/>
          <w:szCs w:val="20"/>
        </w:rPr>
        <w:t>1</w:t>
      </w:r>
      <w:r w:rsidRPr="00BD1E9A">
        <w:rPr>
          <w:rFonts w:ascii="Segoe UI" w:hAnsi="Segoe UI" w:cs="Segoe UI"/>
          <w:color w:val="auto"/>
          <w:sz w:val="20"/>
          <w:szCs w:val="20"/>
        </w:rPr>
        <w:t xml:space="preserve">5 000 Kč. Zároveň u porušení těchto povinností je Fond oprávněn požadovat odpovídající zajištění dle </w:t>
      </w:r>
      <w:r w:rsidR="00A96E6C" w:rsidRPr="00BD1E9A">
        <w:rPr>
          <w:rFonts w:ascii="Segoe UI" w:hAnsi="Segoe UI" w:cs="Segoe UI"/>
          <w:color w:val="auto"/>
          <w:sz w:val="20"/>
          <w:szCs w:val="20"/>
        </w:rPr>
        <w:t xml:space="preserve">platných </w:t>
      </w:r>
      <w:r w:rsidRPr="00BD1E9A">
        <w:rPr>
          <w:rFonts w:ascii="Segoe UI" w:hAnsi="Segoe UI" w:cs="Segoe UI"/>
          <w:color w:val="auto"/>
          <w:sz w:val="20"/>
          <w:szCs w:val="20"/>
        </w:rPr>
        <w:t>Metodických pokynů SFŽP ČR pro zajištění pohledávek.</w:t>
      </w:r>
    </w:p>
    <w:p w14:paraId="7A0DBE01" w14:textId="5AA96015" w:rsidR="005204F6" w:rsidRPr="00BD1E9A" w:rsidRDefault="005204F6" w:rsidP="0065774F">
      <w:pPr>
        <w:pStyle w:val="odrky1rove"/>
        <w:numPr>
          <w:ilvl w:val="0"/>
          <w:numId w:val="62"/>
        </w:numPr>
        <w:spacing w:after="120" w:line="240" w:lineRule="auto"/>
        <w:ind w:left="426" w:hanging="426"/>
        <w:rPr>
          <w:rFonts w:ascii="Segoe UI" w:hAnsi="Segoe UI" w:cs="Segoe UI"/>
          <w:color w:val="auto"/>
          <w:sz w:val="20"/>
          <w:szCs w:val="20"/>
        </w:rPr>
      </w:pPr>
      <w:r w:rsidRPr="00BD1E9A">
        <w:rPr>
          <w:rFonts w:ascii="Segoe UI" w:hAnsi="Segoe UI" w:cs="Segoe UI"/>
          <w:color w:val="auto"/>
          <w:sz w:val="20"/>
          <w:szCs w:val="20"/>
        </w:rPr>
        <w:t>V případě nesplnění povinnosti spočívající v řádném uhrazení úroků přistoupí Fond k inkasu dlužné částky z účtu určeného ke splácení půjčky.</w:t>
      </w:r>
    </w:p>
    <w:p w14:paraId="7C3F18A2" w14:textId="77777777" w:rsidR="00F82D11" w:rsidRPr="00BD1E9A" w:rsidRDefault="005204F6" w:rsidP="00BD1E9A">
      <w:pPr>
        <w:pStyle w:val="rove"/>
        <w:numPr>
          <w:ilvl w:val="0"/>
          <w:numId w:val="62"/>
        </w:numPr>
        <w:spacing w:after="240"/>
        <w:ind w:left="425" w:hanging="425"/>
      </w:pPr>
      <w:r w:rsidRPr="00BD1E9A">
        <w:rPr>
          <w:rFonts w:cs="Segoe UI"/>
          <w:szCs w:val="20"/>
        </w:rPr>
        <w:t>Právo Fondu domáhat se řádně neuhrazených úroků soudní cestou není výše uvedeným dotčeno.</w:t>
      </w:r>
    </w:p>
    <w:p w14:paraId="01CD897D" w14:textId="77777777" w:rsidR="00406504" w:rsidRDefault="00406504" w:rsidP="00294B5E">
      <w:pPr>
        <w:pStyle w:val="Nadpis1"/>
        <w:spacing w:after="0"/>
        <w:rPr>
          <w:color w:val="auto"/>
          <w:sz w:val="20"/>
          <w:szCs w:val="20"/>
        </w:rPr>
      </w:pPr>
    </w:p>
    <w:p w14:paraId="7665EFB9" w14:textId="59147B5D" w:rsidR="0058003A" w:rsidRDefault="00016DF3" w:rsidP="00294B5E">
      <w:pPr>
        <w:pStyle w:val="Nadpis1"/>
        <w:spacing w:after="0"/>
        <w:rPr>
          <w:color w:val="auto"/>
          <w:sz w:val="20"/>
          <w:szCs w:val="20"/>
        </w:rPr>
      </w:pPr>
      <w:r w:rsidRPr="00294B5E">
        <w:rPr>
          <w:color w:val="auto"/>
          <w:sz w:val="20"/>
          <w:szCs w:val="20"/>
        </w:rPr>
        <w:t>V</w:t>
      </w:r>
      <w:r w:rsidR="00220F3A">
        <w:rPr>
          <w:color w:val="auto"/>
          <w:sz w:val="20"/>
          <w:szCs w:val="20"/>
        </w:rPr>
        <w:t>I</w:t>
      </w:r>
      <w:r w:rsidRPr="00294B5E">
        <w:rPr>
          <w:color w:val="auto"/>
          <w:sz w:val="20"/>
          <w:szCs w:val="20"/>
        </w:rPr>
        <w:t>.</w:t>
      </w:r>
    </w:p>
    <w:p w14:paraId="0530080A" w14:textId="0D7F455C" w:rsidR="00016DF3" w:rsidRPr="00294B5E" w:rsidRDefault="007B7560" w:rsidP="00AB6722">
      <w:pPr>
        <w:pStyle w:val="Nadpis1"/>
        <w:spacing w:before="0"/>
        <w:rPr>
          <w:color w:val="auto"/>
          <w:sz w:val="20"/>
          <w:szCs w:val="20"/>
        </w:rPr>
      </w:pPr>
      <w:r w:rsidRPr="00294B5E">
        <w:rPr>
          <w:color w:val="auto"/>
          <w:sz w:val="20"/>
          <w:szCs w:val="20"/>
        </w:rPr>
        <w:t>Závěrečná ustanovení</w:t>
      </w:r>
      <w:r w:rsidR="00016DF3" w:rsidRPr="00294B5E">
        <w:rPr>
          <w:color w:val="auto"/>
          <w:sz w:val="20"/>
          <w:szCs w:val="20"/>
        </w:rPr>
        <w:t xml:space="preserve"> </w:t>
      </w:r>
    </w:p>
    <w:p w14:paraId="08957370" w14:textId="58AAC9B6" w:rsidR="007B7560" w:rsidRPr="008F46DA" w:rsidRDefault="007B7560" w:rsidP="0065774F">
      <w:pPr>
        <w:pStyle w:val="Odstavecseseznamem"/>
        <w:numPr>
          <w:ilvl w:val="0"/>
          <w:numId w:val="71"/>
        </w:numPr>
        <w:ind w:left="426" w:hanging="426"/>
        <w:contextualSpacing w:val="0"/>
        <w:jc w:val="both"/>
        <w:rPr>
          <w:rFonts w:cs="Segoe UI"/>
          <w:szCs w:val="20"/>
        </w:rPr>
      </w:pPr>
      <w:r w:rsidRPr="008F46DA">
        <w:rPr>
          <w:rFonts w:cs="Segoe UI"/>
          <w:szCs w:val="20"/>
        </w:rPr>
        <w:t xml:space="preserve">Pokud dojde ke změně </w:t>
      </w:r>
      <w:r w:rsidR="008F46DA">
        <w:rPr>
          <w:rFonts w:cs="Segoe UI"/>
          <w:szCs w:val="20"/>
        </w:rPr>
        <w:t xml:space="preserve">obecně závazných právních </w:t>
      </w:r>
      <w:r w:rsidRPr="008F46DA">
        <w:rPr>
          <w:rFonts w:cs="Segoe UI"/>
          <w:szCs w:val="20"/>
        </w:rPr>
        <w:t xml:space="preserve">předpisů týkajících se vztahů vyplývajících z této </w:t>
      </w:r>
      <w:r w:rsidR="005E064B" w:rsidRPr="008F46DA">
        <w:rPr>
          <w:rFonts w:cs="Segoe UI"/>
          <w:szCs w:val="20"/>
        </w:rPr>
        <w:t>S</w:t>
      </w:r>
      <w:r w:rsidRPr="008F46DA">
        <w:rPr>
          <w:rFonts w:cs="Segoe UI"/>
          <w:szCs w:val="20"/>
        </w:rPr>
        <w:t xml:space="preserve">mlouvy, uzavřou smluvní strany k této </w:t>
      </w:r>
      <w:r w:rsidR="005E064B" w:rsidRPr="008F46DA">
        <w:rPr>
          <w:rFonts w:cs="Segoe UI"/>
          <w:szCs w:val="20"/>
        </w:rPr>
        <w:t>S</w:t>
      </w:r>
      <w:r w:rsidRPr="008F46DA">
        <w:rPr>
          <w:rFonts w:cs="Segoe UI"/>
          <w:szCs w:val="20"/>
        </w:rPr>
        <w:t xml:space="preserve">mlouvě </w:t>
      </w:r>
      <w:r w:rsidR="005B4F12">
        <w:rPr>
          <w:rFonts w:cs="Segoe UI"/>
          <w:szCs w:val="20"/>
        </w:rPr>
        <w:t xml:space="preserve">zpravidla </w:t>
      </w:r>
      <w:r w:rsidRPr="008F46DA">
        <w:rPr>
          <w:rFonts w:cs="Segoe UI"/>
          <w:szCs w:val="20"/>
        </w:rPr>
        <w:t>dodatek, kterým bude zajištěn její soulad s</w:t>
      </w:r>
      <w:r w:rsidR="008F46DA">
        <w:rPr>
          <w:rFonts w:cs="Segoe UI"/>
          <w:szCs w:val="20"/>
        </w:rPr>
        <w:t> obecně závaznými</w:t>
      </w:r>
      <w:r w:rsidRPr="008F46DA">
        <w:rPr>
          <w:rFonts w:cs="Segoe UI"/>
          <w:szCs w:val="20"/>
        </w:rPr>
        <w:t xml:space="preserve"> předpisy</w:t>
      </w:r>
      <w:r w:rsidR="00111AFB">
        <w:rPr>
          <w:rFonts w:cs="Segoe UI"/>
          <w:szCs w:val="20"/>
        </w:rPr>
        <w:t>,</w:t>
      </w:r>
      <w:r w:rsidR="008F46DA">
        <w:rPr>
          <w:rFonts w:cs="Segoe UI"/>
          <w:szCs w:val="20"/>
        </w:rPr>
        <w:t xml:space="preserve"> </w:t>
      </w:r>
      <w:r w:rsidR="00203ECA">
        <w:rPr>
          <w:rFonts w:cs="Segoe UI"/>
          <w:szCs w:val="20"/>
        </w:rPr>
        <w:t xml:space="preserve">Směrnicí č. 4/2015 </w:t>
      </w:r>
      <w:r w:rsidR="008F46DA">
        <w:rPr>
          <w:rFonts w:cs="Segoe UI"/>
          <w:szCs w:val="20"/>
        </w:rPr>
        <w:t>a Směrnicí č. 8/2017</w:t>
      </w:r>
      <w:r w:rsidRPr="008F46DA">
        <w:rPr>
          <w:rFonts w:cs="Segoe UI"/>
          <w:szCs w:val="20"/>
        </w:rPr>
        <w:t xml:space="preserve">. V případě neuzavření takového dodatku má Fond právo uplatnit postup podle čl. V bodu 1 této </w:t>
      </w:r>
      <w:r w:rsidR="005E064B" w:rsidRPr="008F46DA">
        <w:rPr>
          <w:rFonts w:cs="Segoe UI"/>
          <w:szCs w:val="20"/>
        </w:rPr>
        <w:t>S</w:t>
      </w:r>
      <w:r w:rsidRPr="008F46DA">
        <w:rPr>
          <w:rFonts w:cs="Segoe UI"/>
          <w:szCs w:val="20"/>
        </w:rPr>
        <w:t xml:space="preserve">mlouvy. </w:t>
      </w:r>
    </w:p>
    <w:p w14:paraId="35C5B00D" w14:textId="4AEC66D2" w:rsidR="007B7560" w:rsidRPr="008F46DA" w:rsidRDefault="007B7560" w:rsidP="0065774F">
      <w:pPr>
        <w:pStyle w:val="Odstavecseseznamem"/>
        <w:numPr>
          <w:ilvl w:val="0"/>
          <w:numId w:val="71"/>
        </w:numPr>
        <w:ind w:left="426" w:hanging="426"/>
        <w:contextualSpacing w:val="0"/>
        <w:jc w:val="both"/>
        <w:rPr>
          <w:rFonts w:cs="Segoe UI"/>
          <w:szCs w:val="20"/>
        </w:rPr>
      </w:pPr>
      <w:r w:rsidRPr="008F46DA">
        <w:rPr>
          <w:rFonts w:cs="Segoe UI"/>
          <w:szCs w:val="20"/>
        </w:rPr>
        <w:t xml:space="preserve">Příjemce podpory souhlasí s tím, aby veškeré údaje týkající se akce a dalších náležitostí, kterými se tato </w:t>
      </w:r>
      <w:r w:rsidR="005E064B" w:rsidRPr="008F46DA">
        <w:rPr>
          <w:rFonts w:cs="Segoe UI"/>
          <w:szCs w:val="20"/>
        </w:rPr>
        <w:t>S</w:t>
      </w:r>
      <w:r w:rsidRPr="008F46DA">
        <w:rPr>
          <w:rFonts w:cs="Segoe UI"/>
          <w:szCs w:val="20"/>
        </w:rPr>
        <w:t xml:space="preserve">mlouva zabývá, které </w:t>
      </w:r>
      <w:r w:rsidR="00FB3C83">
        <w:rPr>
          <w:rFonts w:cs="Segoe UI"/>
          <w:szCs w:val="20"/>
        </w:rPr>
        <w:t xml:space="preserve">Fond již </w:t>
      </w:r>
      <w:r w:rsidRPr="008F46DA">
        <w:rPr>
          <w:rFonts w:cs="Segoe UI"/>
          <w:szCs w:val="20"/>
        </w:rPr>
        <w:t xml:space="preserve">má či v budoucnu získá, byly využívány v informačních systémech pro účely administrace OPŽP. </w:t>
      </w:r>
      <w:r w:rsidR="00024C39">
        <w:rPr>
          <w:rFonts w:cs="Segoe UI"/>
          <w:szCs w:val="20"/>
        </w:rPr>
        <w:t xml:space="preserve">V této souvislosti příjemce </w:t>
      </w:r>
      <w:r w:rsidR="00662421">
        <w:rPr>
          <w:rFonts w:cs="Segoe UI"/>
          <w:szCs w:val="20"/>
        </w:rPr>
        <w:t xml:space="preserve">podpory </w:t>
      </w:r>
      <w:r w:rsidR="00024C39">
        <w:rPr>
          <w:rFonts w:cs="Segoe UI"/>
          <w:szCs w:val="20"/>
        </w:rPr>
        <w:t xml:space="preserve">prohlašuje, že veškeré podklady a informace, které Fondu poskytl před uzavřením této </w:t>
      </w:r>
      <w:r w:rsidR="000A571F">
        <w:rPr>
          <w:rFonts w:cs="Segoe UI"/>
          <w:szCs w:val="20"/>
        </w:rPr>
        <w:t>S</w:t>
      </w:r>
      <w:r w:rsidR="00024C39">
        <w:rPr>
          <w:rFonts w:cs="Segoe UI"/>
          <w:szCs w:val="20"/>
        </w:rPr>
        <w:t>mlouvy a vydáním rozhodnutí ministra  byly pravdivé, nezkreslené a úplné.</w:t>
      </w:r>
    </w:p>
    <w:p w14:paraId="00E45AF5" w14:textId="5836CE3A" w:rsidR="00FB3C83" w:rsidRDefault="007B7560" w:rsidP="0065774F">
      <w:pPr>
        <w:pStyle w:val="Odstavecseseznamem"/>
        <w:numPr>
          <w:ilvl w:val="0"/>
          <w:numId w:val="71"/>
        </w:numPr>
        <w:ind w:left="426" w:hanging="426"/>
        <w:contextualSpacing w:val="0"/>
        <w:jc w:val="both"/>
        <w:rPr>
          <w:rFonts w:cs="Segoe UI"/>
          <w:szCs w:val="20"/>
        </w:rPr>
      </w:pPr>
      <w:r w:rsidRPr="008F46DA">
        <w:rPr>
          <w:rFonts w:cs="Segoe UI"/>
          <w:szCs w:val="20"/>
        </w:rPr>
        <w:t xml:space="preserve">Při bankovních převodech finančních prostředků dle této </w:t>
      </w:r>
      <w:r w:rsidR="005E064B" w:rsidRPr="008F46DA">
        <w:rPr>
          <w:rFonts w:cs="Segoe UI"/>
          <w:szCs w:val="20"/>
        </w:rPr>
        <w:t>S</w:t>
      </w:r>
      <w:r w:rsidRPr="008F46DA">
        <w:rPr>
          <w:rFonts w:cs="Segoe UI"/>
          <w:szCs w:val="20"/>
        </w:rPr>
        <w:t xml:space="preserve">mlouvy budou smluvní strany používat </w:t>
      </w:r>
      <w:r w:rsidRPr="0092562B">
        <w:rPr>
          <w:rFonts w:cs="Segoe UI"/>
          <w:szCs w:val="20"/>
        </w:rPr>
        <w:t xml:space="preserve">platební symboly </w:t>
      </w:r>
      <w:r w:rsidR="00FB3C83">
        <w:rPr>
          <w:rFonts w:cs="Segoe UI"/>
          <w:szCs w:val="20"/>
        </w:rPr>
        <w:t xml:space="preserve">v souladu s metodikou </w:t>
      </w:r>
      <w:r w:rsidR="005B4F12">
        <w:rPr>
          <w:rFonts w:cs="Segoe UI"/>
          <w:szCs w:val="20"/>
        </w:rPr>
        <w:t>p</w:t>
      </w:r>
      <w:r w:rsidR="00FB3C83">
        <w:rPr>
          <w:rFonts w:cs="Segoe UI"/>
          <w:szCs w:val="20"/>
        </w:rPr>
        <w:t xml:space="preserve">oužití variabilních symbolů, vydanou Fondem, která je </w:t>
      </w:r>
      <w:r w:rsidRPr="0092562B">
        <w:rPr>
          <w:rFonts w:cs="Segoe UI"/>
          <w:szCs w:val="20"/>
        </w:rPr>
        <w:t>zveřejněn</w:t>
      </w:r>
      <w:r w:rsidR="00FB3C83">
        <w:rPr>
          <w:rFonts w:cs="Segoe UI"/>
          <w:szCs w:val="20"/>
        </w:rPr>
        <w:t>a</w:t>
      </w:r>
      <w:r w:rsidRPr="0092562B">
        <w:rPr>
          <w:rFonts w:cs="Segoe UI"/>
          <w:szCs w:val="20"/>
        </w:rPr>
        <w:t xml:space="preserve"> na www.sfzp.cz (záložka půjčky). Úhrada splátek jistiny a úroků bude zaslána příjemcem podpory na bankovní účet </w:t>
      </w:r>
      <w:r w:rsidR="000E1195" w:rsidRPr="0092562B">
        <w:rPr>
          <w:rFonts w:cs="Segoe UI"/>
          <w:szCs w:val="20"/>
        </w:rPr>
        <w:t xml:space="preserve">Fondu </w:t>
      </w:r>
      <w:r w:rsidRPr="0092562B">
        <w:rPr>
          <w:rFonts w:cs="Segoe UI"/>
          <w:szCs w:val="20"/>
        </w:rPr>
        <w:t>uvedený v </w:t>
      </w:r>
      <w:r w:rsidR="00C01A98" w:rsidRPr="0092562B">
        <w:rPr>
          <w:rFonts w:cs="Segoe UI"/>
          <w:szCs w:val="20"/>
        </w:rPr>
        <w:t>záhlaví</w:t>
      </w:r>
      <w:r w:rsidRPr="0092562B">
        <w:rPr>
          <w:rFonts w:cs="Segoe UI"/>
          <w:szCs w:val="20"/>
        </w:rPr>
        <w:t xml:space="preserve"> této </w:t>
      </w:r>
      <w:r w:rsidR="005E064B" w:rsidRPr="0092562B">
        <w:rPr>
          <w:rFonts w:cs="Segoe UI"/>
          <w:szCs w:val="20"/>
        </w:rPr>
        <w:t>S</w:t>
      </w:r>
      <w:r w:rsidRPr="0092562B">
        <w:rPr>
          <w:rFonts w:cs="Segoe UI"/>
          <w:szCs w:val="20"/>
        </w:rPr>
        <w:t xml:space="preserve">mlouvy. </w:t>
      </w:r>
    </w:p>
    <w:p w14:paraId="1B98C182" w14:textId="20267CBC" w:rsidR="007B7560" w:rsidRPr="00FB3C83" w:rsidRDefault="007B7560" w:rsidP="0065774F">
      <w:pPr>
        <w:pStyle w:val="Odstavecseseznamem"/>
        <w:numPr>
          <w:ilvl w:val="0"/>
          <w:numId w:val="71"/>
        </w:numPr>
        <w:ind w:left="426" w:hanging="426"/>
        <w:contextualSpacing w:val="0"/>
        <w:jc w:val="both"/>
        <w:rPr>
          <w:rFonts w:cs="Segoe UI"/>
          <w:szCs w:val="20"/>
        </w:rPr>
      </w:pPr>
      <w:r w:rsidRPr="009C2754">
        <w:rPr>
          <w:rFonts w:cs="Segoe UI"/>
          <w:szCs w:val="20"/>
        </w:rPr>
        <w:t xml:space="preserve">Pro snazší identifikaci budou smluvní strany při veškeré korespondenci (včetně elektronické) týkající se </w:t>
      </w:r>
      <w:r w:rsidR="00305380">
        <w:rPr>
          <w:rFonts w:cs="Segoe UI"/>
          <w:szCs w:val="20"/>
        </w:rPr>
        <w:t xml:space="preserve">dotace a </w:t>
      </w:r>
      <w:r w:rsidRPr="009C2754">
        <w:rPr>
          <w:rFonts w:cs="Segoe UI"/>
          <w:szCs w:val="20"/>
        </w:rPr>
        <w:t xml:space="preserve">půjčky uvádět vždy číslo této </w:t>
      </w:r>
      <w:r w:rsidR="005E064B" w:rsidRPr="009C2754">
        <w:rPr>
          <w:rFonts w:cs="Segoe UI"/>
          <w:szCs w:val="20"/>
        </w:rPr>
        <w:t>S</w:t>
      </w:r>
      <w:r w:rsidRPr="009C2754">
        <w:rPr>
          <w:rFonts w:cs="Segoe UI"/>
          <w:szCs w:val="20"/>
        </w:rPr>
        <w:t>mlouvy, a to již v </w:t>
      </w:r>
      <w:r w:rsidRPr="00FB3C83">
        <w:rPr>
          <w:rFonts w:cs="Segoe UI"/>
          <w:szCs w:val="20"/>
        </w:rPr>
        <w:t xml:space="preserve">označení věci, které se daná korespondence bude týkat. </w:t>
      </w:r>
    </w:p>
    <w:p w14:paraId="2C6C91D3" w14:textId="69811D7A" w:rsidR="007B7560" w:rsidRDefault="007B7560" w:rsidP="0065774F">
      <w:pPr>
        <w:pStyle w:val="Odstavecseseznamem"/>
        <w:numPr>
          <w:ilvl w:val="0"/>
          <w:numId w:val="71"/>
        </w:numPr>
        <w:ind w:left="426" w:hanging="426"/>
        <w:contextualSpacing w:val="0"/>
        <w:jc w:val="both"/>
        <w:rPr>
          <w:rFonts w:cs="Segoe UI"/>
          <w:szCs w:val="20"/>
        </w:rPr>
      </w:pPr>
      <w:r w:rsidRPr="00FB3C83">
        <w:rPr>
          <w:rFonts w:cs="Segoe UI"/>
          <w:szCs w:val="20"/>
        </w:rPr>
        <w:t xml:space="preserve">Tato </w:t>
      </w:r>
      <w:r w:rsidR="005E064B" w:rsidRPr="00FB3C83">
        <w:rPr>
          <w:rFonts w:cs="Segoe UI"/>
          <w:szCs w:val="20"/>
        </w:rPr>
        <w:t>S</w:t>
      </w:r>
      <w:r w:rsidRPr="00FB3C83">
        <w:rPr>
          <w:rFonts w:cs="Segoe UI"/>
          <w:szCs w:val="20"/>
        </w:rPr>
        <w:t>mlouva může být měněna pouze dohodou obou smluvních stran v písemné formě</w:t>
      </w:r>
      <w:r w:rsidR="00D3439B" w:rsidRPr="00FB3C83">
        <w:rPr>
          <w:rFonts w:cs="Segoe UI"/>
          <w:szCs w:val="20"/>
        </w:rPr>
        <w:t>; to neplatí v případě změny týkající se bankovního spojení Fondu, kdy postačí, že tato změna bude prokazatelným způsobem druhé straně oznámena.</w:t>
      </w:r>
      <w:r w:rsidR="00024C39">
        <w:rPr>
          <w:rFonts w:cs="Segoe UI"/>
          <w:szCs w:val="20"/>
        </w:rPr>
        <w:t xml:space="preserve"> Změnu smlouvy může Fond podmínit krácením nebo nepřiznáním nároku na zbývající část podpory, a to zejména tehdy, kdy bude docíleno nižších přínosů (nebo dojde l jejich opoždění), než je tato Smlouva původně předpokládala.</w:t>
      </w:r>
    </w:p>
    <w:p w14:paraId="1FA75982" w14:textId="386CF2CB" w:rsidR="00FB3C83" w:rsidRPr="00FB3C83" w:rsidRDefault="00FB3C83" w:rsidP="00BF0EDB">
      <w:pPr>
        <w:pStyle w:val="Odstavecseseznamem"/>
        <w:numPr>
          <w:ilvl w:val="0"/>
          <w:numId w:val="71"/>
        </w:numPr>
        <w:ind w:left="425" w:hanging="425"/>
        <w:contextualSpacing w:val="0"/>
        <w:jc w:val="both"/>
        <w:rPr>
          <w:rFonts w:cs="Segoe UI"/>
          <w:szCs w:val="20"/>
        </w:rPr>
      </w:pPr>
      <w:r>
        <w:rPr>
          <w:rFonts w:cs="Segoe UI"/>
          <w:szCs w:val="20"/>
        </w:rPr>
        <w:t xml:space="preserve">Jednostranně je možno tuto </w:t>
      </w:r>
      <w:r w:rsidR="000A571F">
        <w:rPr>
          <w:rFonts w:cs="Segoe UI"/>
          <w:szCs w:val="20"/>
        </w:rPr>
        <w:t>S</w:t>
      </w:r>
      <w:r>
        <w:rPr>
          <w:rFonts w:cs="Segoe UI"/>
          <w:szCs w:val="20"/>
        </w:rPr>
        <w:t>mlouvu vypovědět pouze za podmínek stanovených zákonem nebo touto Smlouvou.</w:t>
      </w:r>
    </w:p>
    <w:p w14:paraId="579286EB" w14:textId="77777777" w:rsidR="00FB3C83" w:rsidRDefault="007B7560" w:rsidP="001F6D78">
      <w:pPr>
        <w:pStyle w:val="Odstavecseseznamem"/>
        <w:numPr>
          <w:ilvl w:val="0"/>
          <w:numId w:val="71"/>
        </w:numPr>
        <w:ind w:left="425" w:hanging="425"/>
        <w:contextualSpacing w:val="0"/>
        <w:jc w:val="both"/>
        <w:rPr>
          <w:rFonts w:cs="Segoe UI"/>
          <w:szCs w:val="20"/>
        </w:rPr>
      </w:pPr>
      <w:r w:rsidRPr="00313878">
        <w:rPr>
          <w:rFonts w:cs="Segoe UI"/>
          <w:szCs w:val="20"/>
        </w:rPr>
        <w:lastRenderedPageBreak/>
        <w:t xml:space="preserve">Vztahy dle této </w:t>
      </w:r>
      <w:r w:rsidR="005E064B">
        <w:rPr>
          <w:rFonts w:cs="Segoe UI"/>
          <w:szCs w:val="20"/>
        </w:rPr>
        <w:t>S</w:t>
      </w:r>
      <w:r w:rsidRPr="00313878">
        <w:rPr>
          <w:rFonts w:cs="Segoe UI"/>
          <w:szCs w:val="20"/>
        </w:rPr>
        <w:t xml:space="preserve">mlouvy </w:t>
      </w:r>
      <w:r w:rsidR="00F36E87" w:rsidRPr="00FB3C83">
        <w:rPr>
          <w:rFonts w:cs="Segoe UI"/>
          <w:szCs w:val="20"/>
        </w:rPr>
        <w:t xml:space="preserve">neupravené veřejnoprávními předpisy </w:t>
      </w:r>
      <w:r w:rsidRPr="00313878">
        <w:rPr>
          <w:rFonts w:cs="Segoe UI"/>
          <w:szCs w:val="20"/>
        </w:rPr>
        <w:t xml:space="preserve">se řídí příslušnými ustanoveními platného občanského zákoníku, zejména jeho čtvrté části. </w:t>
      </w:r>
    </w:p>
    <w:p w14:paraId="482089F3" w14:textId="3DFBAFE7" w:rsidR="007B7560" w:rsidRDefault="007B7560" w:rsidP="00BF0EDB">
      <w:pPr>
        <w:pStyle w:val="Odstavecseseznamem"/>
        <w:numPr>
          <w:ilvl w:val="0"/>
          <w:numId w:val="71"/>
        </w:numPr>
        <w:ind w:left="425" w:hanging="425"/>
        <w:contextualSpacing w:val="0"/>
        <w:jc w:val="both"/>
        <w:rPr>
          <w:rFonts w:cs="Segoe UI"/>
          <w:szCs w:val="20"/>
        </w:rPr>
      </w:pPr>
      <w:r w:rsidRPr="00313878">
        <w:rPr>
          <w:rFonts w:cs="Segoe UI"/>
          <w:szCs w:val="20"/>
        </w:rPr>
        <w:t xml:space="preserve">Pro účely této </w:t>
      </w:r>
      <w:r w:rsidR="005E064B">
        <w:rPr>
          <w:rFonts w:cs="Segoe UI"/>
          <w:szCs w:val="20"/>
        </w:rPr>
        <w:t>S</w:t>
      </w:r>
      <w:r w:rsidRPr="00313878">
        <w:rPr>
          <w:rFonts w:cs="Segoe UI"/>
          <w:szCs w:val="20"/>
        </w:rPr>
        <w:t>mlouvy má povinnost příjemce podpory stejný význam jako závazek příjemce podpory.</w:t>
      </w:r>
    </w:p>
    <w:p w14:paraId="7B980A88" w14:textId="460B06D5" w:rsidR="00D83F94" w:rsidRPr="00313878" w:rsidRDefault="00D83F94" w:rsidP="00BF0EDB">
      <w:pPr>
        <w:pStyle w:val="Odstavecseseznamem"/>
        <w:numPr>
          <w:ilvl w:val="0"/>
          <w:numId w:val="71"/>
        </w:numPr>
        <w:ind w:left="425" w:hanging="425"/>
        <w:contextualSpacing w:val="0"/>
        <w:jc w:val="both"/>
        <w:rPr>
          <w:rFonts w:cs="Segoe UI"/>
          <w:szCs w:val="20"/>
        </w:rPr>
      </w:pPr>
      <w:r>
        <w:rPr>
          <w:rFonts w:cs="Segoe UI"/>
          <w:szCs w:val="20"/>
        </w:rPr>
        <w:t xml:space="preserve">Pro účely této </w:t>
      </w:r>
      <w:r w:rsidR="000A571F">
        <w:rPr>
          <w:rFonts w:cs="Segoe UI"/>
          <w:szCs w:val="20"/>
        </w:rPr>
        <w:t>S</w:t>
      </w:r>
      <w:r>
        <w:rPr>
          <w:rFonts w:cs="Segoe UI"/>
          <w:szCs w:val="20"/>
        </w:rPr>
        <w:t>mlouvy se informací (povinností informovat) rozumí informace v písemné podobě, prostřednictvím systému IFN BENE-FILL, případně e-mailem nebo datovou schránkou.</w:t>
      </w:r>
    </w:p>
    <w:p w14:paraId="39A7A38F" w14:textId="4F8D6E63" w:rsidR="007B7560" w:rsidRPr="00313878" w:rsidRDefault="007B7560" w:rsidP="00BF0EDB">
      <w:pPr>
        <w:pStyle w:val="Odstavecseseznamem"/>
        <w:numPr>
          <w:ilvl w:val="0"/>
          <w:numId w:val="71"/>
        </w:numPr>
        <w:ind w:left="425" w:hanging="425"/>
        <w:contextualSpacing w:val="0"/>
        <w:jc w:val="both"/>
        <w:rPr>
          <w:rFonts w:cs="Segoe UI"/>
          <w:szCs w:val="20"/>
        </w:rPr>
      </w:pPr>
      <w:r w:rsidRPr="00313878">
        <w:rPr>
          <w:rFonts w:cs="Segoe UI"/>
          <w:szCs w:val="20"/>
        </w:rPr>
        <w:t>Příjemce podpory bere na vědomí, že Ministerstvo životního prostředí jako říd</w:t>
      </w:r>
      <w:r w:rsidR="001F6D78">
        <w:rPr>
          <w:rFonts w:cs="Segoe UI"/>
          <w:szCs w:val="20"/>
        </w:rPr>
        <w:t>i</w:t>
      </w:r>
      <w:r w:rsidRPr="00313878">
        <w:rPr>
          <w:rFonts w:cs="Segoe UI"/>
          <w:szCs w:val="20"/>
        </w:rPr>
        <w:t>cí orgán přeneslo část svých působností na Fond jako zprostředkující subjekt, z</w:t>
      </w:r>
      <w:r>
        <w:rPr>
          <w:rFonts w:cs="Segoe UI"/>
          <w:szCs w:val="20"/>
        </w:rPr>
        <w:t> </w:t>
      </w:r>
      <w:r w:rsidRPr="00313878">
        <w:rPr>
          <w:rFonts w:cs="Segoe UI"/>
          <w:szCs w:val="20"/>
        </w:rPr>
        <w:t>čehož vyplývají odpovídající pravomoci Fondu obsažené v</w:t>
      </w:r>
      <w:r>
        <w:rPr>
          <w:rFonts w:cs="Segoe UI"/>
          <w:szCs w:val="20"/>
        </w:rPr>
        <w:t> </w:t>
      </w:r>
      <w:r w:rsidRPr="00313878">
        <w:rPr>
          <w:rFonts w:cs="Segoe UI"/>
          <w:szCs w:val="20"/>
        </w:rPr>
        <w:t xml:space="preserve">této </w:t>
      </w:r>
      <w:r w:rsidR="005E064B">
        <w:rPr>
          <w:rFonts w:cs="Segoe UI"/>
          <w:szCs w:val="20"/>
        </w:rPr>
        <w:t>S</w:t>
      </w:r>
      <w:r w:rsidRPr="00313878">
        <w:rPr>
          <w:rFonts w:cs="Segoe UI"/>
          <w:szCs w:val="20"/>
        </w:rPr>
        <w:t>mlouvě, které by jinak vykonávalo Ministerstvo životního prostředí. Ve smyslu předpisů pojednávajících problematiku OPŽP je Fond zprostředkujícím subjektem.</w:t>
      </w:r>
    </w:p>
    <w:p w14:paraId="6A0B95C7" w14:textId="77777777" w:rsidR="001F6D78" w:rsidRPr="001F6D78" w:rsidRDefault="007B7560" w:rsidP="00BF0EDB">
      <w:pPr>
        <w:pStyle w:val="Odstavecseseznamem"/>
        <w:numPr>
          <w:ilvl w:val="0"/>
          <w:numId w:val="71"/>
        </w:numPr>
        <w:ind w:left="425" w:hanging="425"/>
        <w:contextualSpacing w:val="0"/>
        <w:jc w:val="both"/>
        <w:rPr>
          <w:rFonts w:cs="Segoe UI"/>
          <w:szCs w:val="20"/>
        </w:rPr>
      </w:pPr>
      <w:r w:rsidRPr="00313878">
        <w:rPr>
          <w:rFonts w:cs="Segoe UI"/>
          <w:szCs w:val="20"/>
        </w:rPr>
        <w:t xml:space="preserve">Příjemce podpory souhlasí se zveřejněním celého textu této </w:t>
      </w:r>
      <w:r w:rsidR="005E064B">
        <w:rPr>
          <w:rFonts w:cs="Segoe UI"/>
          <w:szCs w:val="20"/>
        </w:rPr>
        <w:t>S</w:t>
      </w:r>
      <w:r w:rsidRPr="00313878">
        <w:rPr>
          <w:rFonts w:cs="Segoe UI"/>
          <w:szCs w:val="20"/>
        </w:rPr>
        <w:t>mlouvy v registru smluv podle zákona č.</w:t>
      </w:r>
      <w:r w:rsidR="00C51972">
        <w:rPr>
          <w:rFonts w:cs="Segoe UI"/>
          <w:szCs w:val="20"/>
        </w:rPr>
        <w:t> </w:t>
      </w:r>
      <w:r w:rsidRPr="00313878">
        <w:rPr>
          <w:rFonts w:cs="Segoe UI"/>
          <w:szCs w:val="20"/>
        </w:rPr>
        <w:t>340/2015 Sb., o zvláštních podmínkách účinnosti některých smluv, uveřejňování těchto smluv a o registru smluv (zákon o registru smluv</w:t>
      </w:r>
      <w:r>
        <w:rPr>
          <w:rFonts w:cs="Segoe UI"/>
          <w:szCs w:val="20"/>
        </w:rPr>
        <w:t>), ve znění pozdějších předpisů</w:t>
      </w:r>
      <w:r w:rsidR="001F6D78">
        <w:rPr>
          <w:rFonts w:cs="Segoe UI"/>
          <w:szCs w:val="20"/>
        </w:rPr>
        <w:t xml:space="preserve">, </w:t>
      </w:r>
      <w:r w:rsidR="001F6D78" w:rsidRPr="001F6D78">
        <w:rPr>
          <w:rFonts w:cs="Segoe UI"/>
          <w:szCs w:val="20"/>
        </w:rPr>
        <w:t>pokud tento zákon zveřejnění této Smlouvy ukládá.</w:t>
      </w:r>
    </w:p>
    <w:p w14:paraId="395C372B" w14:textId="29D653A0" w:rsidR="00F551FF" w:rsidRPr="001F6D78" w:rsidRDefault="007B7560" w:rsidP="001F6D78">
      <w:pPr>
        <w:pStyle w:val="Odstavecseseznamem"/>
        <w:numPr>
          <w:ilvl w:val="0"/>
          <w:numId w:val="71"/>
        </w:numPr>
        <w:ind w:left="426" w:hanging="426"/>
        <w:jc w:val="both"/>
        <w:rPr>
          <w:rFonts w:cs="Segoe UI"/>
          <w:szCs w:val="20"/>
        </w:rPr>
      </w:pPr>
      <w:r w:rsidRPr="00313878">
        <w:rPr>
          <w:rFonts w:cs="Segoe UI"/>
          <w:szCs w:val="20"/>
        </w:rPr>
        <w:t xml:space="preserve">Tato </w:t>
      </w:r>
      <w:r w:rsidR="005E064B">
        <w:rPr>
          <w:rFonts w:cs="Segoe UI"/>
          <w:szCs w:val="20"/>
        </w:rPr>
        <w:t>S</w:t>
      </w:r>
      <w:r w:rsidRPr="00313878">
        <w:rPr>
          <w:rFonts w:cs="Segoe UI"/>
          <w:szCs w:val="20"/>
        </w:rPr>
        <w:t xml:space="preserve">mlouva </w:t>
      </w:r>
      <w:r w:rsidR="00BF0EDB">
        <w:rPr>
          <w:rFonts w:cs="Segoe UI"/>
          <w:szCs w:val="20"/>
        </w:rPr>
        <w:t>je</w:t>
      </w:r>
      <w:r w:rsidRPr="00313878">
        <w:rPr>
          <w:rFonts w:cs="Segoe UI"/>
          <w:szCs w:val="20"/>
        </w:rPr>
        <w:t xml:space="preserve"> vyhotovena </w:t>
      </w:r>
      <w:r w:rsidR="00BF0EDB">
        <w:rPr>
          <w:rFonts w:cs="Segoe UI"/>
          <w:szCs w:val="20"/>
        </w:rPr>
        <w:t xml:space="preserve">ve dvou listinných </w:t>
      </w:r>
      <w:r w:rsidRPr="00313878">
        <w:rPr>
          <w:rFonts w:cs="Segoe UI"/>
          <w:szCs w:val="20"/>
        </w:rPr>
        <w:t>exemplářích</w:t>
      </w:r>
      <w:r w:rsidR="00BF0EDB">
        <w:rPr>
          <w:rFonts w:cs="Segoe UI"/>
          <w:szCs w:val="20"/>
        </w:rPr>
        <w:t xml:space="preserve"> a podepsána vlastnoručně,</w:t>
      </w:r>
      <w:r w:rsidRPr="00313878">
        <w:rPr>
          <w:rFonts w:cs="Segoe UI"/>
          <w:szCs w:val="20"/>
        </w:rPr>
        <w:t xml:space="preserve"> každý </w:t>
      </w:r>
      <w:r w:rsidR="00BF0EDB">
        <w:rPr>
          <w:rFonts w:cs="Segoe UI"/>
          <w:szCs w:val="20"/>
        </w:rPr>
        <w:t xml:space="preserve">exemplář </w:t>
      </w:r>
      <w:r w:rsidRPr="00313878">
        <w:rPr>
          <w:rFonts w:cs="Segoe UI"/>
          <w:szCs w:val="20"/>
        </w:rPr>
        <w:t>má platnost originálu.</w:t>
      </w:r>
      <w:r w:rsidR="00C51972">
        <w:rPr>
          <w:rFonts w:cs="Segoe UI"/>
          <w:szCs w:val="20"/>
        </w:rPr>
        <w:t xml:space="preserve"> </w:t>
      </w:r>
      <w:r w:rsidRPr="00313878">
        <w:rPr>
          <w:rFonts w:cs="Segoe UI"/>
          <w:szCs w:val="20"/>
        </w:rPr>
        <w:t>Každá smluvní strana obdrží  jed</w:t>
      </w:r>
      <w:r w:rsidR="001F6D78">
        <w:rPr>
          <w:rFonts w:cs="Segoe UI"/>
          <w:szCs w:val="20"/>
        </w:rPr>
        <w:t>e</w:t>
      </w:r>
      <w:r w:rsidRPr="00313878">
        <w:rPr>
          <w:rFonts w:cs="Segoe UI"/>
          <w:szCs w:val="20"/>
        </w:rPr>
        <w:t>n exemplář.</w:t>
      </w:r>
      <w:r w:rsidR="00BF0EDB">
        <w:rPr>
          <w:rFonts w:cs="Segoe UI"/>
          <w:szCs w:val="20"/>
        </w:rPr>
        <w:t xml:space="preserve"> Popřípadě je vyhotovena v jednom elektronickém vyhotovení podepsaném zaručenými elektronickými podpisy zástupců smluvních stran.</w:t>
      </w:r>
    </w:p>
    <w:p w14:paraId="4AA8FD26" w14:textId="77777777" w:rsidR="009A63D9" w:rsidRDefault="009A63D9" w:rsidP="00783E9E">
      <w:pPr>
        <w:spacing w:before="240"/>
        <w:rPr>
          <w:rFonts w:cs="Segoe UI"/>
          <w:b/>
          <w:szCs w:val="20"/>
        </w:rPr>
      </w:pPr>
    </w:p>
    <w:p w14:paraId="10B978C8" w14:textId="77777777" w:rsidR="009A63D9" w:rsidRDefault="009A63D9" w:rsidP="00783E9E">
      <w:pPr>
        <w:spacing w:before="240"/>
        <w:rPr>
          <w:rFonts w:cs="Segoe UI"/>
          <w:b/>
          <w:szCs w:val="20"/>
        </w:rPr>
      </w:pPr>
    </w:p>
    <w:p w14:paraId="4F270D49" w14:textId="43A120F5" w:rsidR="00783E9E" w:rsidRDefault="00BF0EDB" w:rsidP="00BF0EDB">
      <w:pPr>
        <w:spacing w:before="240"/>
      </w:pPr>
      <w:r>
        <w:rPr>
          <w:rFonts w:cs="Segoe UI"/>
          <w:szCs w:val="20"/>
        </w:rPr>
        <w:t xml:space="preserve">Příloha č. 1 - </w:t>
      </w:r>
      <w:r w:rsidR="00783E9E">
        <w:t>Splátkový kalendář</w:t>
      </w:r>
    </w:p>
    <w:p w14:paraId="6F2B2B57" w14:textId="017B8CC0" w:rsidR="0058003A" w:rsidRDefault="00F551FF" w:rsidP="0058003A">
      <w:pPr>
        <w:pStyle w:val="rove"/>
        <w:tabs>
          <w:tab w:val="left" w:pos="5103"/>
        </w:tabs>
        <w:spacing w:before="1200" w:after="0"/>
        <w:ind w:left="0" w:firstLine="0"/>
      </w:pPr>
      <w:r>
        <w:t>V</w:t>
      </w:r>
    </w:p>
    <w:p w14:paraId="21BD3B39" w14:textId="6CBA0139" w:rsidR="00F551FF" w:rsidRDefault="00F551FF" w:rsidP="00294B5E">
      <w:pPr>
        <w:pStyle w:val="rove"/>
        <w:tabs>
          <w:tab w:val="left" w:pos="5103"/>
        </w:tabs>
        <w:spacing w:before="480" w:after="0"/>
        <w:ind w:left="0" w:firstLine="0"/>
      </w:pPr>
      <w:r>
        <w:t>dne:</w:t>
      </w:r>
      <w:r>
        <w:tab/>
        <w:t xml:space="preserve">V Praze dne: </w:t>
      </w:r>
    </w:p>
    <w:p w14:paraId="7395C1EF" w14:textId="77777777" w:rsidR="00F551FF" w:rsidRDefault="00F551FF" w:rsidP="00F551FF">
      <w:pPr>
        <w:pStyle w:val="rove"/>
        <w:tabs>
          <w:tab w:val="left" w:pos="5103"/>
        </w:tabs>
        <w:spacing w:before="1200" w:after="0" w:line="240" w:lineRule="auto"/>
        <w:ind w:left="0" w:firstLine="0"/>
      </w:pPr>
      <w:r>
        <w:t>……………………………………………………………………….</w:t>
      </w:r>
      <w:r>
        <w:tab/>
        <w:t>………………………………………………………………………</w:t>
      </w:r>
    </w:p>
    <w:p w14:paraId="533DF1EC" w14:textId="35F73DB4" w:rsidR="00F551FF" w:rsidRPr="00294B5E" w:rsidRDefault="00F551FF" w:rsidP="00F551FF">
      <w:pPr>
        <w:pStyle w:val="rove"/>
        <w:tabs>
          <w:tab w:val="center" w:pos="1701"/>
          <w:tab w:val="center" w:pos="7088"/>
        </w:tabs>
        <w:spacing w:before="0" w:after="0" w:line="240" w:lineRule="auto"/>
        <w:ind w:left="708" w:hanging="708"/>
      </w:pPr>
      <w:r w:rsidRPr="00294B5E">
        <w:t>zástupce příjemce podpory</w:t>
      </w:r>
      <w:bookmarkEnd w:id="0"/>
      <w:bookmarkEnd w:id="1"/>
      <w:bookmarkEnd w:id="2"/>
      <w:r w:rsidR="00783E9E">
        <w:tab/>
      </w:r>
      <w:r w:rsidRPr="00294B5E">
        <w:t>zástupce Fondu</w:t>
      </w:r>
    </w:p>
    <w:sectPr w:rsidR="00F551FF" w:rsidRPr="00294B5E" w:rsidSect="00415DEC">
      <w:foot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679FD" w14:textId="77777777" w:rsidR="00415DEC" w:rsidRDefault="00415DEC" w:rsidP="0013795C">
      <w:pPr>
        <w:spacing w:after="0" w:line="240" w:lineRule="auto"/>
      </w:pPr>
      <w:r>
        <w:separator/>
      </w:r>
    </w:p>
  </w:endnote>
  <w:endnote w:type="continuationSeparator" w:id="0">
    <w:p w14:paraId="4650E77E" w14:textId="77777777" w:rsidR="00415DEC" w:rsidRDefault="00415DEC" w:rsidP="0013795C">
      <w:pPr>
        <w:spacing w:after="0" w:line="240" w:lineRule="auto"/>
      </w:pPr>
      <w:r>
        <w:continuationSeparator/>
      </w:r>
    </w:p>
  </w:endnote>
  <w:endnote w:type="continuationNotice" w:id="1">
    <w:p w14:paraId="754F7D43" w14:textId="77777777" w:rsidR="00415DEC" w:rsidRDefault="00415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John Sans Text Pro">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CD92" w14:textId="02E6885B" w:rsidR="002F7D06" w:rsidRPr="006223C9" w:rsidRDefault="002F7D06" w:rsidP="004759BC">
    <w:pPr>
      <w:pStyle w:val="Zpat"/>
      <w:jc w:val="center"/>
      <w:rPr>
        <w:rFonts w:eastAsia="Times New Roman" w:cs="Segoe UI"/>
        <w:szCs w:val="16"/>
      </w:rPr>
    </w:pPr>
    <w:r w:rsidRPr="006223C9">
      <w:rPr>
        <w:rFonts w:eastAsia="Times New Roman" w:cs="Segoe UI"/>
        <w:szCs w:val="16"/>
      </w:rPr>
      <w:t xml:space="preserve">strana </w:t>
    </w:r>
    <w:r w:rsidRPr="006223C9">
      <w:rPr>
        <w:rFonts w:eastAsia="Times New Roman" w:cs="Segoe UI"/>
        <w:szCs w:val="16"/>
      </w:rPr>
      <w:fldChar w:fldCharType="begin"/>
    </w:r>
    <w:r w:rsidRPr="002F7D06">
      <w:rPr>
        <w:rFonts w:cs="Segoe UI"/>
        <w:szCs w:val="16"/>
      </w:rPr>
      <w:instrText>PAGE    \* MERGEFORMAT</w:instrText>
    </w:r>
    <w:r w:rsidRPr="006223C9">
      <w:rPr>
        <w:rFonts w:eastAsia="Times New Roman" w:cs="Segoe UI"/>
        <w:szCs w:val="16"/>
      </w:rPr>
      <w:fldChar w:fldCharType="separate"/>
    </w:r>
    <w:r w:rsidR="00C13C91" w:rsidRPr="00C13C91">
      <w:rPr>
        <w:rFonts w:eastAsia="Times New Roman" w:cs="Segoe UI"/>
        <w:noProof/>
        <w:szCs w:val="16"/>
      </w:rPr>
      <w:t>4</w:t>
    </w:r>
    <w:r w:rsidRPr="006223C9">
      <w:rPr>
        <w:rFonts w:eastAsia="Times New Roman" w:cs="Segoe U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7A847" w14:textId="77777777" w:rsidR="00415DEC" w:rsidRDefault="00415DEC" w:rsidP="0013795C">
      <w:pPr>
        <w:spacing w:after="0" w:line="240" w:lineRule="auto"/>
      </w:pPr>
      <w:r>
        <w:separator/>
      </w:r>
    </w:p>
  </w:footnote>
  <w:footnote w:type="continuationSeparator" w:id="0">
    <w:p w14:paraId="2A5DCE2A" w14:textId="77777777" w:rsidR="00415DEC" w:rsidRDefault="00415DEC" w:rsidP="0013795C">
      <w:pPr>
        <w:spacing w:after="0" w:line="240" w:lineRule="auto"/>
      </w:pPr>
      <w:r>
        <w:continuationSeparator/>
      </w:r>
    </w:p>
  </w:footnote>
  <w:footnote w:type="continuationNotice" w:id="1">
    <w:p w14:paraId="7D6B34D5" w14:textId="77777777" w:rsidR="00415DEC" w:rsidRDefault="00415D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B0A"/>
    <w:multiLevelType w:val="hybridMultilevel"/>
    <w:tmpl w:val="BECA04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E06CB"/>
    <w:multiLevelType w:val="hybridMultilevel"/>
    <w:tmpl w:val="B09CE5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CA443144"/>
    <w:lvl w:ilvl="0">
      <w:start w:val="1"/>
      <w:numFmt w:val="decimal"/>
      <w:pStyle w:val="Cislovani1"/>
      <w:lvlText w:val="ČÁST %1 –"/>
      <w:lvlJc w:val="left"/>
      <w:pPr>
        <w:tabs>
          <w:tab w:val="num" w:pos="1277"/>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islovani2"/>
      <w:lvlText w:val="%1.%2."/>
      <w:lvlJc w:val="left"/>
      <w:pPr>
        <w:tabs>
          <w:tab w:val="num" w:pos="5530"/>
        </w:tabs>
        <w:ind w:left="5530"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B764CCE"/>
    <w:multiLevelType w:val="hybridMultilevel"/>
    <w:tmpl w:val="A69A0636"/>
    <w:lvl w:ilvl="0" w:tplc="A5D6A620">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 w15:restartNumberingAfterBreak="0">
    <w:nsid w:val="0BD80D69"/>
    <w:multiLevelType w:val="hybridMultilevel"/>
    <w:tmpl w:val="333CCADA"/>
    <w:lvl w:ilvl="0" w:tplc="10DE67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62EEC"/>
    <w:multiLevelType w:val="hybridMultilevel"/>
    <w:tmpl w:val="A23418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E8705C1"/>
    <w:multiLevelType w:val="hybridMultilevel"/>
    <w:tmpl w:val="D5CC98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7668D"/>
    <w:multiLevelType w:val="hybridMultilevel"/>
    <w:tmpl w:val="D806DF9C"/>
    <w:lvl w:ilvl="0" w:tplc="4B1ABC64">
      <w:start w:val="1"/>
      <w:numFmt w:val="decimal"/>
      <w:lvlText w:val="%1."/>
      <w:lvlJc w:val="left"/>
      <w:pPr>
        <w:ind w:left="936"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A802A5"/>
    <w:multiLevelType w:val="hybridMultilevel"/>
    <w:tmpl w:val="243EB126"/>
    <w:lvl w:ilvl="0" w:tplc="039238D8">
      <w:start w:val="1"/>
      <w:numFmt w:val="decimal"/>
      <w:pStyle w:val="Vet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2440A"/>
    <w:multiLevelType w:val="hybridMultilevel"/>
    <w:tmpl w:val="09F680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AB7DDB"/>
    <w:multiLevelType w:val="hybridMultilevel"/>
    <w:tmpl w:val="40D0B6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174EF"/>
    <w:multiLevelType w:val="hybridMultilevel"/>
    <w:tmpl w:val="F404DE3E"/>
    <w:lvl w:ilvl="0" w:tplc="1E6088C8">
      <w:numFmt w:val="bullet"/>
      <w:lvlText w:val=""/>
      <w:lvlJc w:val="left"/>
      <w:pPr>
        <w:ind w:left="720" w:hanging="360"/>
      </w:pPr>
      <w:rPr>
        <w:rFonts w:ascii="Symbol" w:eastAsia="Calibri" w:hAnsi="Symbol"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135BB3"/>
    <w:multiLevelType w:val="hybridMultilevel"/>
    <w:tmpl w:val="644E630C"/>
    <w:lvl w:ilvl="0" w:tplc="B33ECB1A">
      <w:start w:val="1"/>
      <w:numFmt w:val="bullet"/>
      <w:lvlText w:val="•"/>
      <w:lvlJc w:val="left"/>
      <w:pPr>
        <w:ind w:left="360" w:hanging="355"/>
      </w:pPr>
      <w:rPr>
        <w:rFonts w:ascii="Segoe UI" w:hAnsi="Segoe UI"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14" w15:restartNumberingAfterBreak="0">
    <w:nsid w:val="26C2227E"/>
    <w:multiLevelType w:val="hybridMultilevel"/>
    <w:tmpl w:val="5BBCA6AA"/>
    <w:lvl w:ilvl="0" w:tplc="04050011">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884B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A85E07"/>
    <w:multiLevelType w:val="hybridMultilevel"/>
    <w:tmpl w:val="E48693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FA40D0"/>
    <w:multiLevelType w:val="hybridMultilevel"/>
    <w:tmpl w:val="FEE05E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F3943"/>
    <w:multiLevelType w:val="hybridMultilevel"/>
    <w:tmpl w:val="6826D7E4"/>
    <w:lvl w:ilvl="0" w:tplc="376A6B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995BF7"/>
    <w:multiLevelType w:val="hybridMultilevel"/>
    <w:tmpl w:val="CCC8C1CE"/>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20" w15:restartNumberingAfterBreak="0">
    <w:nsid w:val="36B4646E"/>
    <w:multiLevelType w:val="hybridMultilevel"/>
    <w:tmpl w:val="69F2E4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254213"/>
    <w:multiLevelType w:val="hybridMultilevel"/>
    <w:tmpl w:val="685AD2E8"/>
    <w:lvl w:ilvl="0" w:tplc="F9060068">
      <w:start w:val="1"/>
      <w:numFmt w:val="upperRoman"/>
      <w:lvlText w:val="%1."/>
      <w:lvlJc w:val="left"/>
      <w:pPr>
        <w:ind w:left="22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883252"/>
    <w:multiLevelType w:val="multilevel"/>
    <w:tmpl w:val="57CA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200CFF"/>
    <w:multiLevelType w:val="hybridMultilevel"/>
    <w:tmpl w:val="CC243304"/>
    <w:lvl w:ilvl="0" w:tplc="3322FE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6A511E"/>
    <w:multiLevelType w:val="hybridMultilevel"/>
    <w:tmpl w:val="4A342F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B972A5"/>
    <w:multiLevelType w:val="hybridMultilevel"/>
    <w:tmpl w:val="C76E5720"/>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67516D"/>
    <w:multiLevelType w:val="hybridMultilevel"/>
    <w:tmpl w:val="E47AB742"/>
    <w:lvl w:ilvl="0" w:tplc="D44E5EFC">
      <w:start w:val="1"/>
      <w:numFmt w:val="bullet"/>
      <w:pStyle w:val="Vet"/>
      <w:lvlText w:val="-"/>
      <w:lvlJc w:val="left"/>
      <w:pPr>
        <w:ind w:left="1211"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7E1461"/>
    <w:multiLevelType w:val="hybridMultilevel"/>
    <w:tmpl w:val="333CCADA"/>
    <w:lvl w:ilvl="0" w:tplc="10DE67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9D3FF9"/>
    <w:multiLevelType w:val="hybridMultilevel"/>
    <w:tmpl w:val="4294B9EC"/>
    <w:lvl w:ilvl="0" w:tplc="15EC879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29" w15:restartNumberingAfterBreak="0">
    <w:nsid w:val="4E043838"/>
    <w:multiLevelType w:val="hybridMultilevel"/>
    <w:tmpl w:val="03D41BD6"/>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30" w15:restartNumberingAfterBreak="0">
    <w:nsid w:val="51766ECC"/>
    <w:multiLevelType w:val="hybridMultilevel"/>
    <w:tmpl w:val="90A44F9A"/>
    <w:lvl w:ilvl="0" w:tplc="57D624F0">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539307B9"/>
    <w:multiLevelType w:val="hybridMultilevel"/>
    <w:tmpl w:val="013832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DD5B6D"/>
    <w:multiLevelType w:val="hybridMultilevel"/>
    <w:tmpl w:val="4356AEFA"/>
    <w:lvl w:ilvl="0" w:tplc="04050017">
      <w:start w:val="1"/>
      <w:numFmt w:val="lowerLetter"/>
      <w:lvlText w:val="%1)"/>
      <w:lvlJc w:val="left"/>
      <w:pPr>
        <w:ind w:left="926" w:hanging="360"/>
      </w:pPr>
    </w:lvl>
    <w:lvl w:ilvl="1" w:tplc="04050019" w:tentative="1">
      <w:start w:val="1"/>
      <w:numFmt w:val="lowerLetter"/>
      <w:lvlText w:val="%2."/>
      <w:lvlJc w:val="left"/>
      <w:pPr>
        <w:ind w:left="2715" w:hanging="360"/>
      </w:pPr>
    </w:lvl>
    <w:lvl w:ilvl="2" w:tplc="0405001B">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33" w15:restartNumberingAfterBreak="0">
    <w:nsid w:val="54FE637B"/>
    <w:multiLevelType w:val="hybridMultilevel"/>
    <w:tmpl w:val="490815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E81501"/>
    <w:multiLevelType w:val="hybridMultilevel"/>
    <w:tmpl w:val="14F0A81C"/>
    <w:lvl w:ilvl="0" w:tplc="376A6BBC">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5CE05319"/>
    <w:multiLevelType w:val="hybridMultilevel"/>
    <w:tmpl w:val="A914D8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E60B04"/>
    <w:multiLevelType w:val="hybridMultilevel"/>
    <w:tmpl w:val="82100CE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3F4768"/>
    <w:multiLevelType w:val="hybridMultilevel"/>
    <w:tmpl w:val="87D8FF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626854"/>
    <w:multiLevelType w:val="multilevel"/>
    <w:tmpl w:val="56A0AB38"/>
    <w:lvl w:ilvl="0">
      <w:start w:val="1"/>
      <w:numFmt w:val="decimal"/>
      <w:pStyle w:val="LM1"/>
      <w:lvlText w:val="%1"/>
      <w:lvlJc w:val="left"/>
      <w:pPr>
        <w:ind w:left="420" w:hanging="420"/>
      </w:pPr>
      <w:rPr>
        <w:rFonts w:hint="default"/>
      </w:rPr>
    </w:lvl>
    <w:lvl w:ilvl="1">
      <w:start w:val="1"/>
      <w:numFmt w:val="decimal"/>
      <w:pStyle w:val="cislovani2text"/>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CB6417"/>
    <w:multiLevelType w:val="hybridMultilevel"/>
    <w:tmpl w:val="0AE42C6C"/>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5B6508"/>
    <w:multiLevelType w:val="hybridMultilevel"/>
    <w:tmpl w:val="72301536"/>
    <w:lvl w:ilvl="0" w:tplc="1926200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3C499F"/>
    <w:multiLevelType w:val="hybridMultilevel"/>
    <w:tmpl w:val="5270F154"/>
    <w:lvl w:ilvl="0" w:tplc="A5F401B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2" w15:restartNumberingAfterBreak="0">
    <w:nsid w:val="735F5C34"/>
    <w:multiLevelType w:val="hybridMultilevel"/>
    <w:tmpl w:val="B28C1E6A"/>
    <w:lvl w:ilvl="0" w:tplc="47BA3504">
      <w:start w:val="1"/>
      <w:numFmt w:val="lowerLetter"/>
      <w:lvlText w:val="%1)"/>
      <w:lvlJc w:val="left"/>
      <w:pPr>
        <w:ind w:left="1781"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3" w15:restartNumberingAfterBreak="0">
    <w:nsid w:val="73DE63EE"/>
    <w:multiLevelType w:val="multilevel"/>
    <w:tmpl w:val="E2CA091E"/>
    <w:lvl w:ilvl="0">
      <w:start w:val="1"/>
      <w:numFmt w:val="decimal"/>
      <w:lvlText w:val="%1"/>
      <w:lvlJc w:val="left"/>
      <w:pPr>
        <w:ind w:left="396" w:hanging="396"/>
      </w:pPr>
      <w:rPr>
        <w:rFonts w:ascii="Segoe UI" w:hAnsi="Segoe UI" w:cs="Segoe UI" w:hint="default"/>
        <w:sz w:val="20"/>
      </w:rPr>
    </w:lvl>
    <w:lvl w:ilvl="1">
      <w:start w:val="1"/>
      <w:numFmt w:val="decimal"/>
      <w:lvlText w:val="%1.%2"/>
      <w:lvlJc w:val="left"/>
      <w:pPr>
        <w:ind w:left="396" w:hanging="396"/>
      </w:pPr>
      <w:rPr>
        <w:rFonts w:ascii="Segoe UI" w:hAnsi="Segoe UI" w:cs="Segoe UI" w:hint="default"/>
        <w:sz w:val="20"/>
      </w:rPr>
    </w:lvl>
    <w:lvl w:ilvl="2">
      <w:start w:val="1"/>
      <w:numFmt w:val="decimal"/>
      <w:lvlText w:val="%1.%2.%3"/>
      <w:lvlJc w:val="left"/>
      <w:pPr>
        <w:ind w:left="2156" w:hanging="720"/>
      </w:pPr>
      <w:rPr>
        <w:rFonts w:ascii="Segoe UI" w:hAnsi="Segoe UI" w:cs="Segoe UI" w:hint="default"/>
        <w:sz w:val="20"/>
      </w:rPr>
    </w:lvl>
    <w:lvl w:ilvl="3">
      <w:start w:val="1"/>
      <w:numFmt w:val="decimal"/>
      <w:lvlText w:val="%1.%2.%3.%4"/>
      <w:lvlJc w:val="left"/>
      <w:pPr>
        <w:ind w:left="2874" w:hanging="720"/>
      </w:pPr>
      <w:rPr>
        <w:rFonts w:ascii="Segoe UI" w:hAnsi="Segoe UI" w:cs="Segoe UI" w:hint="default"/>
        <w:sz w:val="20"/>
      </w:rPr>
    </w:lvl>
    <w:lvl w:ilvl="4">
      <w:start w:val="1"/>
      <w:numFmt w:val="decimal"/>
      <w:lvlText w:val="%1.%2.%3.%4.%5"/>
      <w:lvlJc w:val="left"/>
      <w:pPr>
        <w:ind w:left="3952" w:hanging="1080"/>
      </w:pPr>
      <w:rPr>
        <w:rFonts w:ascii="Segoe UI" w:hAnsi="Segoe UI" w:cs="Segoe UI" w:hint="default"/>
        <w:sz w:val="20"/>
      </w:rPr>
    </w:lvl>
    <w:lvl w:ilvl="5">
      <w:start w:val="1"/>
      <w:numFmt w:val="decimal"/>
      <w:lvlText w:val="%1.%2.%3.%4.%5.%6"/>
      <w:lvlJc w:val="left"/>
      <w:pPr>
        <w:ind w:left="4670" w:hanging="1080"/>
      </w:pPr>
      <w:rPr>
        <w:rFonts w:ascii="Segoe UI" w:hAnsi="Segoe UI" w:cs="Segoe UI" w:hint="default"/>
        <w:sz w:val="20"/>
      </w:rPr>
    </w:lvl>
    <w:lvl w:ilvl="6">
      <w:start w:val="1"/>
      <w:numFmt w:val="decimal"/>
      <w:lvlText w:val="%1.%2.%3.%4.%5.%6.%7"/>
      <w:lvlJc w:val="left"/>
      <w:pPr>
        <w:ind w:left="5748" w:hanging="1440"/>
      </w:pPr>
      <w:rPr>
        <w:rFonts w:ascii="Segoe UI" w:hAnsi="Segoe UI" w:cs="Segoe UI" w:hint="default"/>
        <w:sz w:val="20"/>
      </w:rPr>
    </w:lvl>
    <w:lvl w:ilvl="7">
      <w:start w:val="1"/>
      <w:numFmt w:val="decimal"/>
      <w:lvlText w:val="%1.%2.%3.%4.%5.%6.%7.%8"/>
      <w:lvlJc w:val="left"/>
      <w:pPr>
        <w:ind w:left="6466" w:hanging="1440"/>
      </w:pPr>
      <w:rPr>
        <w:rFonts w:ascii="Segoe UI" w:hAnsi="Segoe UI" w:cs="Segoe UI" w:hint="default"/>
        <w:sz w:val="20"/>
      </w:rPr>
    </w:lvl>
    <w:lvl w:ilvl="8">
      <w:start w:val="1"/>
      <w:numFmt w:val="decimal"/>
      <w:lvlText w:val="%1.%2.%3.%4.%5.%6.%7.%8.%9"/>
      <w:lvlJc w:val="left"/>
      <w:pPr>
        <w:ind w:left="7184" w:hanging="1440"/>
      </w:pPr>
      <w:rPr>
        <w:rFonts w:ascii="Segoe UI" w:hAnsi="Segoe UI" w:cs="Segoe UI" w:hint="default"/>
        <w:sz w:val="20"/>
      </w:rPr>
    </w:lvl>
  </w:abstractNum>
  <w:abstractNum w:abstractNumId="44" w15:restartNumberingAfterBreak="0">
    <w:nsid w:val="752C573F"/>
    <w:multiLevelType w:val="hybridMultilevel"/>
    <w:tmpl w:val="9B8CDF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1E5FC9"/>
    <w:multiLevelType w:val="hybridMultilevel"/>
    <w:tmpl w:val="CE3C7E5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79230733"/>
    <w:multiLevelType w:val="hybridMultilevel"/>
    <w:tmpl w:val="8312CDF4"/>
    <w:lvl w:ilvl="0" w:tplc="97449966">
      <w:start w:val="1"/>
      <w:numFmt w:val="lowerLetter"/>
      <w:pStyle w:val="Veta"/>
      <w:lvlText w:val="%1)"/>
      <w:lvlJc w:val="left"/>
      <w:pPr>
        <w:ind w:left="1069"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47" w15:restartNumberingAfterBreak="0">
    <w:nsid w:val="794B0265"/>
    <w:multiLevelType w:val="hybridMultilevel"/>
    <w:tmpl w:val="1BDAC88C"/>
    <w:lvl w:ilvl="0" w:tplc="1B46D63E">
      <w:start w:val="1"/>
      <w:numFmt w:val="decimal"/>
      <w:pStyle w:val="slovnnasted"/>
      <w:suff w:val="nothing"/>
      <w:lvlText w:val="%1."/>
      <w:lvlJc w:val="center"/>
      <w:pPr>
        <w:ind w:left="7655" w:firstLine="0"/>
      </w:pPr>
      <w:rPr>
        <w:rFonts w:ascii="JohnSans Text Pro" w:hAnsi="JohnSans Text Pro" w:hint="default"/>
        <w:b/>
        <w:i w:val="0"/>
        <w:sz w:val="23"/>
      </w:rPr>
    </w:lvl>
    <w:lvl w:ilvl="1" w:tplc="553C5DF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193211"/>
    <w:multiLevelType w:val="hybridMultilevel"/>
    <w:tmpl w:val="094AAB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1540983">
    <w:abstractNumId w:val="38"/>
  </w:num>
  <w:num w:numId="2" w16cid:durableId="1329794360">
    <w:abstractNumId w:val="2"/>
  </w:num>
  <w:num w:numId="3" w16cid:durableId="712928955">
    <w:abstractNumId w:val="28"/>
  </w:num>
  <w:num w:numId="4" w16cid:durableId="1606305450">
    <w:abstractNumId w:val="3"/>
  </w:num>
  <w:num w:numId="5" w16cid:durableId="1051227367">
    <w:abstractNumId w:val="2"/>
  </w:num>
  <w:num w:numId="6" w16cid:durableId="27532021">
    <w:abstractNumId w:val="42"/>
  </w:num>
  <w:num w:numId="7" w16cid:durableId="507448910">
    <w:abstractNumId w:val="46"/>
  </w:num>
  <w:num w:numId="8" w16cid:durableId="528029821">
    <w:abstractNumId w:val="2"/>
  </w:num>
  <w:num w:numId="9" w16cid:durableId="2100786678">
    <w:abstractNumId w:val="41"/>
  </w:num>
  <w:num w:numId="10" w16cid:durableId="2119177814">
    <w:abstractNumId w:val="46"/>
    <w:lvlOverride w:ilvl="0">
      <w:startOverride w:val="1"/>
    </w:lvlOverride>
  </w:num>
  <w:num w:numId="11" w16cid:durableId="154802475">
    <w:abstractNumId w:val="46"/>
    <w:lvlOverride w:ilvl="0">
      <w:startOverride w:val="1"/>
    </w:lvlOverride>
  </w:num>
  <w:num w:numId="12" w16cid:durableId="214388893">
    <w:abstractNumId w:val="46"/>
    <w:lvlOverride w:ilvl="0">
      <w:startOverride w:val="1"/>
    </w:lvlOverride>
  </w:num>
  <w:num w:numId="13" w16cid:durableId="1059868366">
    <w:abstractNumId w:val="46"/>
    <w:lvlOverride w:ilvl="0">
      <w:startOverride w:val="1"/>
    </w:lvlOverride>
  </w:num>
  <w:num w:numId="14" w16cid:durableId="1958558334">
    <w:abstractNumId w:val="46"/>
    <w:lvlOverride w:ilvl="0">
      <w:startOverride w:val="1"/>
    </w:lvlOverride>
  </w:num>
  <w:num w:numId="15" w16cid:durableId="1925868789">
    <w:abstractNumId w:val="22"/>
  </w:num>
  <w:num w:numId="16" w16cid:durableId="1753358659">
    <w:abstractNumId w:val="46"/>
    <w:lvlOverride w:ilvl="0">
      <w:startOverride w:val="1"/>
    </w:lvlOverride>
  </w:num>
  <w:num w:numId="17" w16cid:durableId="2098667794">
    <w:abstractNumId w:val="46"/>
    <w:lvlOverride w:ilvl="0">
      <w:startOverride w:val="1"/>
    </w:lvlOverride>
  </w:num>
  <w:num w:numId="18" w16cid:durableId="81269415">
    <w:abstractNumId w:val="46"/>
    <w:lvlOverride w:ilvl="0">
      <w:startOverride w:val="1"/>
    </w:lvlOverride>
  </w:num>
  <w:num w:numId="19" w16cid:durableId="1662848235">
    <w:abstractNumId w:val="46"/>
    <w:lvlOverride w:ilvl="0">
      <w:startOverride w:val="1"/>
    </w:lvlOverride>
  </w:num>
  <w:num w:numId="20" w16cid:durableId="1482893011">
    <w:abstractNumId w:val="46"/>
    <w:lvlOverride w:ilvl="0">
      <w:startOverride w:val="1"/>
    </w:lvlOverride>
  </w:num>
  <w:num w:numId="21" w16cid:durableId="1509904102">
    <w:abstractNumId w:val="46"/>
    <w:lvlOverride w:ilvl="0">
      <w:startOverride w:val="1"/>
    </w:lvlOverride>
  </w:num>
  <w:num w:numId="22" w16cid:durableId="2127842824">
    <w:abstractNumId w:val="46"/>
    <w:lvlOverride w:ilvl="0">
      <w:startOverride w:val="1"/>
    </w:lvlOverride>
  </w:num>
  <w:num w:numId="23" w16cid:durableId="739058650">
    <w:abstractNumId w:val="46"/>
    <w:lvlOverride w:ilvl="0">
      <w:startOverride w:val="1"/>
    </w:lvlOverride>
  </w:num>
  <w:num w:numId="24" w16cid:durableId="1682973118">
    <w:abstractNumId w:val="46"/>
    <w:lvlOverride w:ilvl="0">
      <w:startOverride w:val="1"/>
    </w:lvlOverride>
  </w:num>
  <w:num w:numId="25" w16cid:durableId="1618487128">
    <w:abstractNumId w:val="46"/>
    <w:lvlOverride w:ilvl="0">
      <w:startOverride w:val="1"/>
    </w:lvlOverride>
  </w:num>
  <w:num w:numId="26" w16cid:durableId="75903949">
    <w:abstractNumId w:val="46"/>
    <w:lvlOverride w:ilvl="0">
      <w:startOverride w:val="1"/>
    </w:lvlOverride>
  </w:num>
  <w:num w:numId="27" w16cid:durableId="1098133435">
    <w:abstractNumId w:val="5"/>
  </w:num>
  <w:num w:numId="28" w16cid:durableId="1961064242">
    <w:abstractNumId w:val="46"/>
    <w:lvlOverride w:ilvl="0">
      <w:startOverride w:val="1"/>
    </w:lvlOverride>
  </w:num>
  <w:num w:numId="29" w16cid:durableId="1475638848">
    <w:abstractNumId w:val="46"/>
    <w:lvlOverride w:ilvl="0">
      <w:startOverride w:val="1"/>
    </w:lvlOverride>
  </w:num>
  <w:num w:numId="30" w16cid:durableId="2102944488">
    <w:abstractNumId w:val="46"/>
    <w:lvlOverride w:ilvl="0">
      <w:startOverride w:val="1"/>
    </w:lvlOverride>
  </w:num>
  <w:num w:numId="31" w16cid:durableId="1424303552">
    <w:abstractNumId w:val="46"/>
    <w:lvlOverride w:ilvl="0">
      <w:startOverride w:val="1"/>
    </w:lvlOverride>
  </w:num>
  <w:num w:numId="32" w16cid:durableId="1808084146">
    <w:abstractNumId w:val="46"/>
    <w:lvlOverride w:ilvl="0">
      <w:startOverride w:val="1"/>
    </w:lvlOverride>
  </w:num>
  <w:num w:numId="33" w16cid:durableId="158158851">
    <w:abstractNumId w:val="8"/>
  </w:num>
  <w:num w:numId="34" w16cid:durableId="2028483063">
    <w:abstractNumId w:val="23"/>
  </w:num>
  <w:num w:numId="35" w16cid:durableId="160196914">
    <w:abstractNumId w:val="46"/>
    <w:lvlOverride w:ilvl="0">
      <w:startOverride w:val="1"/>
    </w:lvlOverride>
  </w:num>
  <w:num w:numId="36" w16cid:durableId="992635627">
    <w:abstractNumId w:val="46"/>
    <w:lvlOverride w:ilvl="0">
      <w:startOverride w:val="1"/>
    </w:lvlOverride>
  </w:num>
  <w:num w:numId="37" w16cid:durableId="1056706152">
    <w:abstractNumId w:val="46"/>
    <w:lvlOverride w:ilvl="0">
      <w:startOverride w:val="1"/>
    </w:lvlOverride>
  </w:num>
  <w:num w:numId="38" w16cid:durableId="1707756550">
    <w:abstractNumId w:val="26"/>
  </w:num>
  <w:num w:numId="39" w16cid:durableId="199631498">
    <w:abstractNumId w:val="39"/>
  </w:num>
  <w:num w:numId="40" w16cid:durableId="961302330">
    <w:abstractNumId w:val="25"/>
  </w:num>
  <w:num w:numId="41" w16cid:durableId="1469585975">
    <w:abstractNumId w:val="46"/>
  </w:num>
  <w:num w:numId="42" w16cid:durableId="1757557187">
    <w:abstractNumId w:val="46"/>
    <w:lvlOverride w:ilvl="0">
      <w:startOverride w:val="1"/>
    </w:lvlOverride>
  </w:num>
  <w:num w:numId="43" w16cid:durableId="974677628">
    <w:abstractNumId w:val="29"/>
  </w:num>
  <w:num w:numId="44" w16cid:durableId="2081436195">
    <w:abstractNumId w:val="13"/>
  </w:num>
  <w:num w:numId="45" w16cid:durableId="1393969224">
    <w:abstractNumId w:val="19"/>
  </w:num>
  <w:num w:numId="46" w16cid:durableId="663122871">
    <w:abstractNumId w:val="21"/>
  </w:num>
  <w:num w:numId="47" w16cid:durableId="1060834209">
    <w:abstractNumId w:val="47"/>
  </w:num>
  <w:num w:numId="48" w16cid:durableId="822703081">
    <w:abstractNumId w:val="49"/>
  </w:num>
  <w:num w:numId="49" w16cid:durableId="463621555">
    <w:abstractNumId w:val="43"/>
  </w:num>
  <w:num w:numId="50" w16cid:durableId="870343112">
    <w:abstractNumId w:val="7"/>
  </w:num>
  <w:num w:numId="51" w16cid:durableId="881551608">
    <w:abstractNumId w:val="37"/>
  </w:num>
  <w:num w:numId="52" w16cid:durableId="1588032115">
    <w:abstractNumId w:val="15"/>
  </w:num>
  <w:num w:numId="53" w16cid:durableId="458190596">
    <w:abstractNumId w:val="1"/>
  </w:num>
  <w:num w:numId="54" w16cid:durableId="3939187">
    <w:abstractNumId w:val="35"/>
  </w:num>
  <w:num w:numId="55" w16cid:durableId="1548374375">
    <w:abstractNumId w:val="20"/>
  </w:num>
  <w:num w:numId="56" w16cid:durableId="1971662439">
    <w:abstractNumId w:val="0"/>
  </w:num>
  <w:num w:numId="57" w16cid:durableId="1098060645">
    <w:abstractNumId w:val="14"/>
  </w:num>
  <w:num w:numId="58" w16cid:durableId="1287736518">
    <w:abstractNumId w:val="33"/>
  </w:num>
  <w:num w:numId="59" w16cid:durableId="1314530865">
    <w:abstractNumId w:val="12"/>
  </w:num>
  <w:num w:numId="60" w16cid:durableId="1138379544">
    <w:abstractNumId w:val="24"/>
  </w:num>
  <w:num w:numId="61" w16cid:durableId="168833109">
    <w:abstractNumId w:val="11"/>
  </w:num>
  <w:num w:numId="62" w16cid:durableId="1797216669">
    <w:abstractNumId w:val="17"/>
  </w:num>
  <w:num w:numId="63" w16cid:durableId="826870580">
    <w:abstractNumId w:val="9"/>
  </w:num>
  <w:num w:numId="64" w16cid:durableId="1845514093">
    <w:abstractNumId w:val="44"/>
  </w:num>
  <w:num w:numId="65" w16cid:durableId="747993869">
    <w:abstractNumId w:val="31"/>
  </w:num>
  <w:num w:numId="66" w16cid:durableId="1507356926">
    <w:abstractNumId w:val="6"/>
  </w:num>
  <w:num w:numId="67" w16cid:durableId="716008585">
    <w:abstractNumId w:val="40"/>
  </w:num>
  <w:num w:numId="68" w16cid:durableId="307247018">
    <w:abstractNumId w:val="36"/>
  </w:num>
  <w:num w:numId="69" w16cid:durableId="1262451960">
    <w:abstractNumId w:val="4"/>
  </w:num>
  <w:num w:numId="70" w16cid:durableId="856506749">
    <w:abstractNumId w:val="27"/>
  </w:num>
  <w:num w:numId="71" w16cid:durableId="1583291718">
    <w:abstractNumId w:val="18"/>
  </w:num>
  <w:num w:numId="72" w16cid:durableId="1676608265">
    <w:abstractNumId w:val="34"/>
  </w:num>
  <w:num w:numId="73" w16cid:durableId="2007586182">
    <w:abstractNumId w:val="48"/>
  </w:num>
  <w:num w:numId="74" w16cid:durableId="1588151201">
    <w:abstractNumId w:val="16"/>
  </w:num>
  <w:num w:numId="75" w16cid:durableId="82000348">
    <w:abstractNumId w:val="10"/>
  </w:num>
  <w:num w:numId="76" w16cid:durableId="565796315">
    <w:abstractNumId w:val="32"/>
  </w:num>
  <w:num w:numId="77" w16cid:durableId="2116944369">
    <w:abstractNumId w:val="45"/>
  </w:num>
  <w:num w:numId="78" w16cid:durableId="155893454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consecutiveHyphenLimit w:val="3"/>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C9"/>
    <w:rsid w:val="000115F1"/>
    <w:rsid w:val="00014554"/>
    <w:rsid w:val="00015835"/>
    <w:rsid w:val="00016DF3"/>
    <w:rsid w:val="00024C39"/>
    <w:rsid w:val="00025C5E"/>
    <w:rsid w:val="00026421"/>
    <w:rsid w:val="00032FC6"/>
    <w:rsid w:val="00032FFC"/>
    <w:rsid w:val="000358B6"/>
    <w:rsid w:val="000359BC"/>
    <w:rsid w:val="000535A1"/>
    <w:rsid w:val="00055008"/>
    <w:rsid w:val="00063D4A"/>
    <w:rsid w:val="00073D1C"/>
    <w:rsid w:val="00074BDF"/>
    <w:rsid w:val="000759E9"/>
    <w:rsid w:val="000768B4"/>
    <w:rsid w:val="0008378B"/>
    <w:rsid w:val="00083904"/>
    <w:rsid w:val="000855D4"/>
    <w:rsid w:val="000964E6"/>
    <w:rsid w:val="000A571F"/>
    <w:rsid w:val="000A7F42"/>
    <w:rsid w:val="000B1B87"/>
    <w:rsid w:val="000B1C4E"/>
    <w:rsid w:val="000B5D1F"/>
    <w:rsid w:val="000C49BC"/>
    <w:rsid w:val="000C517E"/>
    <w:rsid w:val="000D7609"/>
    <w:rsid w:val="000E1195"/>
    <w:rsid w:val="000F1745"/>
    <w:rsid w:val="000F4866"/>
    <w:rsid w:val="000F59F0"/>
    <w:rsid w:val="000F6409"/>
    <w:rsid w:val="0010155C"/>
    <w:rsid w:val="00111AFB"/>
    <w:rsid w:val="0011275B"/>
    <w:rsid w:val="001132A1"/>
    <w:rsid w:val="001244F6"/>
    <w:rsid w:val="001259CF"/>
    <w:rsid w:val="00130B49"/>
    <w:rsid w:val="00135413"/>
    <w:rsid w:val="0013689E"/>
    <w:rsid w:val="0013795C"/>
    <w:rsid w:val="00156735"/>
    <w:rsid w:val="00185861"/>
    <w:rsid w:val="001858BD"/>
    <w:rsid w:val="00194754"/>
    <w:rsid w:val="001951E7"/>
    <w:rsid w:val="001952F8"/>
    <w:rsid w:val="001954F1"/>
    <w:rsid w:val="001A37CD"/>
    <w:rsid w:val="001B1E4F"/>
    <w:rsid w:val="001B4FB7"/>
    <w:rsid w:val="001B7809"/>
    <w:rsid w:val="001D02C2"/>
    <w:rsid w:val="001D67E6"/>
    <w:rsid w:val="001E5636"/>
    <w:rsid w:val="001E7661"/>
    <w:rsid w:val="001F6D78"/>
    <w:rsid w:val="00201E1B"/>
    <w:rsid w:val="00203ECA"/>
    <w:rsid w:val="00210C2A"/>
    <w:rsid w:val="0021723F"/>
    <w:rsid w:val="0021758B"/>
    <w:rsid w:val="00220F3A"/>
    <w:rsid w:val="00227504"/>
    <w:rsid w:val="002302CA"/>
    <w:rsid w:val="00242C8E"/>
    <w:rsid w:val="00243300"/>
    <w:rsid w:val="00250B42"/>
    <w:rsid w:val="00254732"/>
    <w:rsid w:val="00260B2E"/>
    <w:rsid w:val="00281527"/>
    <w:rsid w:val="0028309C"/>
    <w:rsid w:val="00287730"/>
    <w:rsid w:val="00290D6E"/>
    <w:rsid w:val="00292556"/>
    <w:rsid w:val="00294B5E"/>
    <w:rsid w:val="00294C6F"/>
    <w:rsid w:val="002A013A"/>
    <w:rsid w:val="002A7FEE"/>
    <w:rsid w:val="002B4D23"/>
    <w:rsid w:val="002B642A"/>
    <w:rsid w:val="002B78EB"/>
    <w:rsid w:val="002D376C"/>
    <w:rsid w:val="002D436D"/>
    <w:rsid w:val="002E0042"/>
    <w:rsid w:val="002E6C31"/>
    <w:rsid w:val="002E78CC"/>
    <w:rsid w:val="002F176A"/>
    <w:rsid w:val="002F3D0E"/>
    <w:rsid w:val="002F6BF9"/>
    <w:rsid w:val="002F7D06"/>
    <w:rsid w:val="003001C5"/>
    <w:rsid w:val="00302D5B"/>
    <w:rsid w:val="00305380"/>
    <w:rsid w:val="00305828"/>
    <w:rsid w:val="00307D2A"/>
    <w:rsid w:val="0031215B"/>
    <w:rsid w:val="00314EC3"/>
    <w:rsid w:val="00315AF2"/>
    <w:rsid w:val="00324C9C"/>
    <w:rsid w:val="00341F10"/>
    <w:rsid w:val="00343FCB"/>
    <w:rsid w:val="00353E8F"/>
    <w:rsid w:val="00354D59"/>
    <w:rsid w:val="003563C8"/>
    <w:rsid w:val="00357934"/>
    <w:rsid w:val="00361F76"/>
    <w:rsid w:val="00367825"/>
    <w:rsid w:val="00370013"/>
    <w:rsid w:val="00385F95"/>
    <w:rsid w:val="00386575"/>
    <w:rsid w:val="00387E0A"/>
    <w:rsid w:val="003942B3"/>
    <w:rsid w:val="003948F0"/>
    <w:rsid w:val="00394B45"/>
    <w:rsid w:val="003A43E6"/>
    <w:rsid w:val="003B745B"/>
    <w:rsid w:val="003C602F"/>
    <w:rsid w:val="003C6D31"/>
    <w:rsid w:val="003D7E3E"/>
    <w:rsid w:val="003E19DD"/>
    <w:rsid w:val="003F724F"/>
    <w:rsid w:val="00400517"/>
    <w:rsid w:val="00400F65"/>
    <w:rsid w:val="00402431"/>
    <w:rsid w:val="00406504"/>
    <w:rsid w:val="00410AA0"/>
    <w:rsid w:val="00415DEC"/>
    <w:rsid w:val="00422793"/>
    <w:rsid w:val="004302D3"/>
    <w:rsid w:val="00431567"/>
    <w:rsid w:val="00437F6E"/>
    <w:rsid w:val="00440A5D"/>
    <w:rsid w:val="004510C5"/>
    <w:rsid w:val="00454794"/>
    <w:rsid w:val="0047106A"/>
    <w:rsid w:val="004759BC"/>
    <w:rsid w:val="004832BE"/>
    <w:rsid w:val="0049092E"/>
    <w:rsid w:val="00495CDC"/>
    <w:rsid w:val="00497AC1"/>
    <w:rsid w:val="004A123E"/>
    <w:rsid w:val="004A40D3"/>
    <w:rsid w:val="004A6C47"/>
    <w:rsid w:val="004C4550"/>
    <w:rsid w:val="004D1686"/>
    <w:rsid w:val="004D797C"/>
    <w:rsid w:val="004E61C5"/>
    <w:rsid w:val="004F172F"/>
    <w:rsid w:val="00506183"/>
    <w:rsid w:val="005176E2"/>
    <w:rsid w:val="0051795C"/>
    <w:rsid w:val="005204F6"/>
    <w:rsid w:val="005256C8"/>
    <w:rsid w:val="0053671D"/>
    <w:rsid w:val="00541EB9"/>
    <w:rsid w:val="005424A9"/>
    <w:rsid w:val="0054283D"/>
    <w:rsid w:val="005432BC"/>
    <w:rsid w:val="00546592"/>
    <w:rsid w:val="00561A12"/>
    <w:rsid w:val="005661E8"/>
    <w:rsid w:val="0058003A"/>
    <w:rsid w:val="005A1A21"/>
    <w:rsid w:val="005B3FD4"/>
    <w:rsid w:val="005B4F12"/>
    <w:rsid w:val="005B5E1A"/>
    <w:rsid w:val="005B6E61"/>
    <w:rsid w:val="005D4973"/>
    <w:rsid w:val="005D7055"/>
    <w:rsid w:val="005E064B"/>
    <w:rsid w:val="005E1951"/>
    <w:rsid w:val="005F2353"/>
    <w:rsid w:val="00600262"/>
    <w:rsid w:val="00613C5A"/>
    <w:rsid w:val="006162DD"/>
    <w:rsid w:val="00617818"/>
    <w:rsid w:val="00617C7D"/>
    <w:rsid w:val="006223C9"/>
    <w:rsid w:val="006304BD"/>
    <w:rsid w:val="00632B1E"/>
    <w:rsid w:val="00632DE6"/>
    <w:rsid w:val="0064301D"/>
    <w:rsid w:val="006465A0"/>
    <w:rsid w:val="00651CC6"/>
    <w:rsid w:val="0065774F"/>
    <w:rsid w:val="00662421"/>
    <w:rsid w:val="00662CB6"/>
    <w:rsid w:val="00664464"/>
    <w:rsid w:val="0066467E"/>
    <w:rsid w:val="00667898"/>
    <w:rsid w:val="00673529"/>
    <w:rsid w:val="00681C2B"/>
    <w:rsid w:val="00687807"/>
    <w:rsid w:val="00690725"/>
    <w:rsid w:val="006A6A0E"/>
    <w:rsid w:val="006B4607"/>
    <w:rsid w:val="006C2D85"/>
    <w:rsid w:val="006C6204"/>
    <w:rsid w:val="006D1CCB"/>
    <w:rsid w:val="006D2AE7"/>
    <w:rsid w:val="006E1498"/>
    <w:rsid w:val="006E6A69"/>
    <w:rsid w:val="006F638C"/>
    <w:rsid w:val="006F6D62"/>
    <w:rsid w:val="007014D3"/>
    <w:rsid w:val="00701A05"/>
    <w:rsid w:val="007027BF"/>
    <w:rsid w:val="007126E0"/>
    <w:rsid w:val="00720701"/>
    <w:rsid w:val="00725FCB"/>
    <w:rsid w:val="0073186F"/>
    <w:rsid w:val="00733E77"/>
    <w:rsid w:val="0074358A"/>
    <w:rsid w:val="0074385E"/>
    <w:rsid w:val="007558CA"/>
    <w:rsid w:val="00762067"/>
    <w:rsid w:val="007727B4"/>
    <w:rsid w:val="00776A21"/>
    <w:rsid w:val="00776AB3"/>
    <w:rsid w:val="00783E9E"/>
    <w:rsid w:val="007A008E"/>
    <w:rsid w:val="007B7560"/>
    <w:rsid w:val="007C367D"/>
    <w:rsid w:val="007C64B5"/>
    <w:rsid w:val="007C73A1"/>
    <w:rsid w:val="007D6ABE"/>
    <w:rsid w:val="007E6711"/>
    <w:rsid w:val="007F0F91"/>
    <w:rsid w:val="007F18DB"/>
    <w:rsid w:val="007F1A27"/>
    <w:rsid w:val="007F56C5"/>
    <w:rsid w:val="008010C9"/>
    <w:rsid w:val="0080650B"/>
    <w:rsid w:val="008066E6"/>
    <w:rsid w:val="00810C1B"/>
    <w:rsid w:val="00817730"/>
    <w:rsid w:val="00826E74"/>
    <w:rsid w:val="0083128D"/>
    <w:rsid w:val="0083333A"/>
    <w:rsid w:val="0084233B"/>
    <w:rsid w:val="00846F58"/>
    <w:rsid w:val="008621F2"/>
    <w:rsid w:val="008635BF"/>
    <w:rsid w:val="0086360D"/>
    <w:rsid w:val="00864A16"/>
    <w:rsid w:val="00864CED"/>
    <w:rsid w:val="0086548E"/>
    <w:rsid w:val="008701E2"/>
    <w:rsid w:val="00876EE8"/>
    <w:rsid w:val="008826A3"/>
    <w:rsid w:val="00895E12"/>
    <w:rsid w:val="00896B84"/>
    <w:rsid w:val="008A126B"/>
    <w:rsid w:val="008A4D82"/>
    <w:rsid w:val="008B0DF7"/>
    <w:rsid w:val="008C4BF9"/>
    <w:rsid w:val="008D4DF0"/>
    <w:rsid w:val="008E758C"/>
    <w:rsid w:val="008F46DA"/>
    <w:rsid w:val="008F6080"/>
    <w:rsid w:val="009006DC"/>
    <w:rsid w:val="009008E7"/>
    <w:rsid w:val="00906F7D"/>
    <w:rsid w:val="0092562B"/>
    <w:rsid w:val="00932CC5"/>
    <w:rsid w:val="00932F7E"/>
    <w:rsid w:val="009440AB"/>
    <w:rsid w:val="00953727"/>
    <w:rsid w:val="00965BDF"/>
    <w:rsid w:val="009708DC"/>
    <w:rsid w:val="00977D89"/>
    <w:rsid w:val="00981F98"/>
    <w:rsid w:val="009860C2"/>
    <w:rsid w:val="00990D84"/>
    <w:rsid w:val="009A0FB5"/>
    <w:rsid w:val="009A1B8A"/>
    <w:rsid w:val="009A3003"/>
    <w:rsid w:val="009A63D9"/>
    <w:rsid w:val="009B5DCB"/>
    <w:rsid w:val="009C2754"/>
    <w:rsid w:val="009C36A3"/>
    <w:rsid w:val="009C39EA"/>
    <w:rsid w:val="009D1FEB"/>
    <w:rsid w:val="009D4F21"/>
    <w:rsid w:val="009D5407"/>
    <w:rsid w:val="009E191F"/>
    <w:rsid w:val="009F05DC"/>
    <w:rsid w:val="009F1C41"/>
    <w:rsid w:val="009F28D2"/>
    <w:rsid w:val="009F36B2"/>
    <w:rsid w:val="00A12369"/>
    <w:rsid w:val="00A171B4"/>
    <w:rsid w:val="00A225DD"/>
    <w:rsid w:val="00A3674A"/>
    <w:rsid w:val="00A4247A"/>
    <w:rsid w:val="00A52568"/>
    <w:rsid w:val="00A55E63"/>
    <w:rsid w:val="00A64E8F"/>
    <w:rsid w:val="00A67417"/>
    <w:rsid w:val="00A77178"/>
    <w:rsid w:val="00A80215"/>
    <w:rsid w:val="00A81FC7"/>
    <w:rsid w:val="00A96E6C"/>
    <w:rsid w:val="00AA5C76"/>
    <w:rsid w:val="00AB6722"/>
    <w:rsid w:val="00AB7D86"/>
    <w:rsid w:val="00AE4F7F"/>
    <w:rsid w:val="00AF3577"/>
    <w:rsid w:val="00AF54B7"/>
    <w:rsid w:val="00AF7320"/>
    <w:rsid w:val="00B004AB"/>
    <w:rsid w:val="00B057F0"/>
    <w:rsid w:val="00B220D8"/>
    <w:rsid w:val="00B22C8D"/>
    <w:rsid w:val="00B31D50"/>
    <w:rsid w:val="00B432FB"/>
    <w:rsid w:val="00B44D46"/>
    <w:rsid w:val="00B52A03"/>
    <w:rsid w:val="00B57B1B"/>
    <w:rsid w:val="00B7295E"/>
    <w:rsid w:val="00B73E9B"/>
    <w:rsid w:val="00B81BCC"/>
    <w:rsid w:val="00B85C52"/>
    <w:rsid w:val="00B945EF"/>
    <w:rsid w:val="00B96B64"/>
    <w:rsid w:val="00BA152D"/>
    <w:rsid w:val="00BA5272"/>
    <w:rsid w:val="00BA6238"/>
    <w:rsid w:val="00BA7CD0"/>
    <w:rsid w:val="00BB7036"/>
    <w:rsid w:val="00BB7D1E"/>
    <w:rsid w:val="00BC7767"/>
    <w:rsid w:val="00BD188F"/>
    <w:rsid w:val="00BD1E9A"/>
    <w:rsid w:val="00BD69DA"/>
    <w:rsid w:val="00BE00EE"/>
    <w:rsid w:val="00BE3361"/>
    <w:rsid w:val="00BE5E82"/>
    <w:rsid w:val="00BE78AB"/>
    <w:rsid w:val="00BF0EDB"/>
    <w:rsid w:val="00BF299B"/>
    <w:rsid w:val="00C01A98"/>
    <w:rsid w:val="00C1081E"/>
    <w:rsid w:val="00C13C91"/>
    <w:rsid w:val="00C22C06"/>
    <w:rsid w:val="00C237FF"/>
    <w:rsid w:val="00C26999"/>
    <w:rsid w:val="00C41310"/>
    <w:rsid w:val="00C4739A"/>
    <w:rsid w:val="00C511C9"/>
    <w:rsid w:val="00C51972"/>
    <w:rsid w:val="00C56A2E"/>
    <w:rsid w:val="00C605F4"/>
    <w:rsid w:val="00C84279"/>
    <w:rsid w:val="00C966A6"/>
    <w:rsid w:val="00CA5077"/>
    <w:rsid w:val="00CB17CB"/>
    <w:rsid w:val="00CB399A"/>
    <w:rsid w:val="00CB5FD6"/>
    <w:rsid w:val="00CB7F36"/>
    <w:rsid w:val="00CC51E2"/>
    <w:rsid w:val="00CD60C7"/>
    <w:rsid w:val="00CE409D"/>
    <w:rsid w:val="00D13203"/>
    <w:rsid w:val="00D1558F"/>
    <w:rsid w:val="00D15D35"/>
    <w:rsid w:val="00D26466"/>
    <w:rsid w:val="00D26923"/>
    <w:rsid w:val="00D31970"/>
    <w:rsid w:val="00D32A9A"/>
    <w:rsid w:val="00D3439B"/>
    <w:rsid w:val="00D364AB"/>
    <w:rsid w:val="00D367FA"/>
    <w:rsid w:val="00D51384"/>
    <w:rsid w:val="00D57D70"/>
    <w:rsid w:val="00D63AA7"/>
    <w:rsid w:val="00D63DBE"/>
    <w:rsid w:val="00D702E6"/>
    <w:rsid w:val="00D7054F"/>
    <w:rsid w:val="00D757D0"/>
    <w:rsid w:val="00D76BF1"/>
    <w:rsid w:val="00D76C71"/>
    <w:rsid w:val="00D77525"/>
    <w:rsid w:val="00D80036"/>
    <w:rsid w:val="00D83F94"/>
    <w:rsid w:val="00D83FA6"/>
    <w:rsid w:val="00D84216"/>
    <w:rsid w:val="00D843E5"/>
    <w:rsid w:val="00D86109"/>
    <w:rsid w:val="00D90536"/>
    <w:rsid w:val="00D93481"/>
    <w:rsid w:val="00D93B5C"/>
    <w:rsid w:val="00DA035A"/>
    <w:rsid w:val="00DA2EFB"/>
    <w:rsid w:val="00DA3495"/>
    <w:rsid w:val="00DB16F3"/>
    <w:rsid w:val="00DC534E"/>
    <w:rsid w:val="00DD58DB"/>
    <w:rsid w:val="00DF690F"/>
    <w:rsid w:val="00E03E02"/>
    <w:rsid w:val="00E107B8"/>
    <w:rsid w:val="00E12C75"/>
    <w:rsid w:val="00E136E8"/>
    <w:rsid w:val="00E31B54"/>
    <w:rsid w:val="00E322BC"/>
    <w:rsid w:val="00E32E74"/>
    <w:rsid w:val="00E3513A"/>
    <w:rsid w:val="00E42065"/>
    <w:rsid w:val="00E47E91"/>
    <w:rsid w:val="00E525A6"/>
    <w:rsid w:val="00E634FB"/>
    <w:rsid w:val="00E679C6"/>
    <w:rsid w:val="00E72381"/>
    <w:rsid w:val="00E724AB"/>
    <w:rsid w:val="00E73765"/>
    <w:rsid w:val="00E813B1"/>
    <w:rsid w:val="00E826B8"/>
    <w:rsid w:val="00E956A1"/>
    <w:rsid w:val="00E978DF"/>
    <w:rsid w:val="00E97E5A"/>
    <w:rsid w:val="00EA5098"/>
    <w:rsid w:val="00EB359B"/>
    <w:rsid w:val="00EB6366"/>
    <w:rsid w:val="00EC4E95"/>
    <w:rsid w:val="00ED1367"/>
    <w:rsid w:val="00ED33C1"/>
    <w:rsid w:val="00ED6B43"/>
    <w:rsid w:val="00EF464C"/>
    <w:rsid w:val="00EF6457"/>
    <w:rsid w:val="00F05266"/>
    <w:rsid w:val="00F0617F"/>
    <w:rsid w:val="00F1273E"/>
    <w:rsid w:val="00F22613"/>
    <w:rsid w:val="00F22D74"/>
    <w:rsid w:val="00F36E87"/>
    <w:rsid w:val="00F40980"/>
    <w:rsid w:val="00F42593"/>
    <w:rsid w:val="00F474D7"/>
    <w:rsid w:val="00F51025"/>
    <w:rsid w:val="00F547E0"/>
    <w:rsid w:val="00F551FF"/>
    <w:rsid w:val="00F77F84"/>
    <w:rsid w:val="00F82D11"/>
    <w:rsid w:val="00F875A0"/>
    <w:rsid w:val="00F97D26"/>
    <w:rsid w:val="00FB3761"/>
    <w:rsid w:val="00FB3C83"/>
    <w:rsid w:val="00FC168E"/>
    <w:rsid w:val="00FC20D3"/>
    <w:rsid w:val="00FD0808"/>
    <w:rsid w:val="00FD09C8"/>
    <w:rsid w:val="00FD1EC1"/>
    <w:rsid w:val="00FD21D1"/>
    <w:rsid w:val="00FD4B96"/>
    <w:rsid w:val="00FE3C82"/>
    <w:rsid w:val="00FE6D16"/>
    <w:rsid w:val="00FF2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AFAE"/>
  <w15:chartTrackingRefBased/>
  <w15:docId w15:val="{0ECD2239-919F-4BD4-9E3D-E5A685D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libri" w:hAnsi="Segoe U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33E77"/>
    <w:pPr>
      <w:spacing w:after="120" w:line="264" w:lineRule="auto"/>
    </w:pPr>
    <w:rPr>
      <w:szCs w:val="22"/>
      <w:lang w:eastAsia="en-US"/>
    </w:rPr>
  </w:style>
  <w:style w:type="paragraph" w:styleId="Nadpis1">
    <w:name w:val="heading 1"/>
    <w:basedOn w:val="Normln"/>
    <w:next w:val="Normln"/>
    <w:link w:val="Nadpis1Char"/>
    <w:uiPriority w:val="9"/>
    <w:qFormat/>
    <w:rsid w:val="004759BC"/>
    <w:pPr>
      <w:keepNext/>
      <w:keepLines/>
      <w:spacing w:before="360" w:after="240" w:line="240" w:lineRule="auto"/>
      <w:jc w:val="center"/>
      <w:outlineLvl w:val="0"/>
    </w:pPr>
    <w:rPr>
      <w:rFonts w:eastAsia="Times New Roman"/>
      <w:b/>
      <w:color w:val="73767D"/>
      <w:sz w:val="22"/>
      <w:szCs w:val="32"/>
    </w:rPr>
  </w:style>
  <w:style w:type="paragraph" w:styleId="Nadpis2">
    <w:name w:val="heading 2"/>
    <w:basedOn w:val="Normln"/>
    <w:next w:val="Normln"/>
    <w:link w:val="Nadpis2Char"/>
    <w:uiPriority w:val="9"/>
    <w:unhideWhenUsed/>
    <w:qFormat/>
    <w:rsid w:val="00EF6457"/>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uiPriority w:val="9"/>
    <w:semiHidden/>
    <w:unhideWhenUsed/>
    <w:qFormat/>
    <w:rsid w:val="00185861"/>
    <w:pPr>
      <w:keepNext/>
      <w:keepLines/>
      <w:spacing w:before="40" w:after="0"/>
      <w:outlineLvl w:val="2"/>
    </w:pPr>
    <w:rPr>
      <w:rFonts w:ascii="Calibri Light" w:eastAsia="Times New Roman"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7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95C"/>
  </w:style>
  <w:style w:type="paragraph" w:styleId="Zpat">
    <w:name w:val="footer"/>
    <w:basedOn w:val="Normln"/>
    <w:link w:val="ZpatChar"/>
    <w:uiPriority w:val="99"/>
    <w:unhideWhenUsed/>
    <w:qFormat/>
    <w:rsid w:val="0013795C"/>
    <w:pPr>
      <w:tabs>
        <w:tab w:val="center" w:pos="4536"/>
        <w:tab w:val="right" w:pos="9072"/>
      </w:tabs>
      <w:spacing w:after="0" w:line="240" w:lineRule="auto"/>
    </w:pPr>
    <w:rPr>
      <w:color w:val="73767D"/>
      <w:sz w:val="16"/>
    </w:rPr>
  </w:style>
  <w:style w:type="character" w:customStyle="1" w:styleId="ZpatChar">
    <w:name w:val="Zápatí Char"/>
    <w:link w:val="Zpat"/>
    <w:uiPriority w:val="99"/>
    <w:rsid w:val="0013795C"/>
    <w:rPr>
      <w:color w:val="73767D"/>
      <w:sz w:val="16"/>
    </w:rPr>
  </w:style>
  <w:style w:type="character" w:styleId="slostrnky">
    <w:name w:val="page number"/>
    <w:basedOn w:val="Standardnpsmoodstavce"/>
    <w:rsid w:val="0013795C"/>
  </w:style>
  <w:style w:type="paragraph" w:styleId="Nzev">
    <w:name w:val="Title"/>
    <w:basedOn w:val="Nadpis1"/>
    <w:next w:val="Normln"/>
    <w:link w:val="NzevChar"/>
    <w:qFormat/>
    <w:rsid w:val="002F176A"/>
    <w:pPr>
      <w:keepNext w:val="0"/>
      <w:keepLines w:val="0"/>
      <w:spacing w:before="600" w:after="480"/>
      <w:textboxTightWrap w:val="firstAndLastLine"/>
      <w:outlineLvl w:val="9"/>
    </w:pPr>
    <w:rPr>
      <w:rFonts w:cs="Segoe UI"/>
      <w:b w:val="0"/>
      <w:caps/>
      <w:sz w:val="36"/>
      <w:szCs w:val="24"/>
      <w:lang w:eastAsia="cs-CZ"/>
    </w:rPr>
  </w:style>
  <w:style w:type="character" w:customStyle="1" w:styleId="NzevChar">
    <w:name w:val="Název Char"/>
    <w:link w:val="Nzev"/>
    <w:rsid w:val="002F176A"/>
    <w:rPr>
      <w:rFonts w:eastAsia="Times New Roman" w:cs="Segoe UI"/>
      <w:color w:val="73767D"/>
      <w:sz w:val="36"/>
      <w:szCs w:val="24"/>
      <w:lang w:eastAsia="cs-CZ"/>
    </w:rPr>
  </w:style>
  <w:style w:type="character" w:customStyle="1" w:styleId="Nadpis1Char">
    <w:name w:val="Nadpis 1 Char"/>
    <w:link w:val="Nadpis1"/>
    <w:uiPriority w:val="9"/>
    <w:rsid w:val="004759BC"/>
    <w:rPr>
      <w:rFonts w:eastAsia="Times New Roman" w:cs="Times New Roman"/>
      <w:b/>
      <w:color w:val="73767D"/>
      <w:sz w:val="22"/>
      <w:szCs w:val="32"/>
    </w:rPr>
  </w:style>
  <w:style w:type="table" w:styleId="Mkatabulky">
    <w:name w:val="Table Grid"/>
    <w:aliases w:val="Tabulka"/>
    <w:basedOn w:val="Normlntabulka"/>
    <w:rsid w:val="00130B49"/>
    <w:pPr>
      <w:spacing w:line="360" w:lineRule="auto"/>
    </w:pPr>
    <w:rPr>
      <w:rFonts w:ascii="JohnSans Text Pro" w:eastAsia="Times New Roman" w:hAnsi="JohnSans Text Pro"/>
      <w:sz w:val="18"/>
    </w:rPr>
    <w:tblPr>
      <w:tblStyleRowBandSize w:val="1"/>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Pr>
  </w:style>
  <w:style w:type="paragraph" w:customStyle="1" w:styleId="Normlnvlevo">
    <w:name w:val="Normální vlevo"/>
    <w:basedOn w:val="Normln"/>
    <w:rsid w:val="00495CDC"/>
    <w:pPr>
      <w:framePr w:hSpace="142" w:wrap="around" w:vAnchor="page" w:hAnchor="page" w:x="1419" w:y="11341"/>
      <w:widowControl w:val="0"/>
      <w:adjustRightInd w:val="0"/>
      <w:spacing w:after="0" w:line="288" w:lineRule="auto"/>
      <w:suppressOverlap/>
      <w:textAlignment w:val="baseline"/>
    </w:pPr>
    <w:rPr>
      <w:rFonts w:eastAsia="Times New Roman"/>
      <w:szCs w:val="20"/>
      <w:lang w:eastAsia="cs-CZ"/>
    </w:rPr>
  </w:style>
  <w:style w:type="paragraph" w:customStyle="1" w:styleId="rove">
    <w:name w:val="Úroveň #.#."/>
    <w:link w:val="roveChar"/>
    <w:qFormat/>
    <w:rsid w:val="00F82D11"/>
    <w:pPr>
      <w:spacing w:before="120" w:after="120" w:line="264" w:lineRule="auto"/>
      <w:ind w:left="510" w:hanging="510"/>
      <w:jc w:val="both"/>
    </w:pPr>
    <w:rPr>
      <w:rFonts w:eastAsia="Times New Roman"/>
      <w:szCs w:val="24"/>
    </w:rPr>
  </w:style>
  <w:style w:type="character" w:customStyle="1" w:styleId="roveChar">
    <w:name w:val="Úroveň #.#. Char"/>
    <w:link w:val="rove"/>
    <w:rsid w:val="00F82D11"/>
    <w:rPr>
      <w:rFonts w:eastAsia="Times New Roman" w:cs="Times New Roman"/>
      <w:szCs w:val="24"/>
      <w:lang w:eastAsia="cs-CZ"/>
    </w:rPr>
  </w:style>
  <w:style w:type="paragraph" w:customStyle="1" w:styleId="TabNL">
    <w:name w:val="Tab_N_L"/>
    <w:basedOn w:val="Normln"/>
    <w:rsid w:val="00B85C52"/>
    <w:pPr>
      <w:spacing w:after="0"/>
    </w:pPr>
    <w:rPr>
      <w:rFonts w:eastAsia="Times New Roman"/>
      <w:b/>
      <w:sz w:val="18"/>
      <w:szCs w:val="24"/>
      <w:lang w:eastAsia="cs-CZ"/>
    </w:rPr>
  </w:style>
  <w:style w:type="paragraph" w:customStyle="1" w:styleId="TabtextL">
    <w:name w:val="Tab_text_L"/>
    <w:basedOn w:val="Normln"/>
    <w:rsid w:val="00B85C52"/>
    <w:pPr>
      <w:spacing w:after="0"/>
    </w:pPr>
    <w:rPr>
      <w:rFonts w:eastAsia="Times New Roman"/>
      <w:sz w:val="18"/>
      <w:szCs w:val="24"/>
      <w:lang w:eastAsia="cs-CZ"/>
    </w:rPr>
  </w:style>
  <w:style w:type="paragraph" w:styleId="Nadpisobsahu">
    <w:name w:val="TOC Heading"/>
    <w:basedOn w:val="Nadpis1"/>
    <w:next w:val="Normln"/>
    <w:uiPriority w:val="39"/>
    <w:unhideWhenUsed/>
    <w:qFormat/>
    <w:rsid w:val="0074358A"/>
    <w:pPr>
      <w:spacing w:before="240"/>
      <w:outlineLvl w:val="9"/>
    </w:pPr>
    <w:rPr>
      <w:b w:val="0"/>
      <w:caps/>
      <w:sz w:val="32"/>
      <w:lang w:eastAsia="cs-CZ"/>
    </w:rPr>
  </w:style>
  <w:style w:type="paragraph" w:styleId="Obsah1">
    <w:name w:val="toc 1"/>
    <w:basedOn w:val="Normln"/>
    <w:next w:val="Normln"/>
    <w:autoRedefine/>
    <w:uiPriority w:val="39"/>
    <w:unhideWhenUsed/>
    <w:rsid w:val="006C6204"/>
    <w:pPr>
      <w:tabs>
        <w:tab w:val="right" w:leader="dot" w:pos="9060"/>
      </w:tabs>
      <w:spacing w:after="100"/>
    </w:pPr>
    <w:rPr>
      <w:b/>
      <w:noProof/>
    </w:rPr>
  </w:style>
  <w:style w:type="character" w:styleId="Hypertextovodkaz">
    <w:name w:val="Hyperlink"/>
    <w:uiPriority w:val="99"/>
    <w:unhideWhenUsed/>
    <w:rsid w:val="0074358A"/>
    <w:rPr>
      <w:color w:val="0563C1"/>
      <w:u w:val="single"/>
    </w:rPr>
  </w:style>
  <w:style w:type="paragraph" w:customStyle="1" w:styleId="rove0">
    <w:name w:val="Úroveň #.#.#."/>
    <w:link w:val="roveChar0"/>
    <w:qFormat/>
    <w:rsid w:val="00F82D11"/>
    <w:pPr>
      <w:spacing w:after="120" w:line="264" w:lineRule="auto"/>
      <w:ind w:left="709" w:hanging="709"/>
      <w:jc w:val="both"/>
    </w:pPr>
    <w:rPr>
      <w:szCs w:val="22"/>
      <w:lang w:eastAsia="en-US"/>
    </w:rPr>
  </w:style>
  <w:style w:type="paragraph" w:styleId="Odstavecseseznamem">
    <w:name w:val="List Paragraph"/>
    <w:aliases w:val="Nad,Odstavec cíl se seznamem,Odstavec se seznamem5"/>
    <w:basedOn w:val="Normln"/>
    <w:link w:val="OdstavecseseznamemChar"/>
    <w:uiPriority w:val="34"/>
    <w:qFormat/>
    <w:rsid w:val="000964E6"/>
    <w:pPr>
      <w:ind w:left="720"/>
      <w:contextualSpacing/>
    </w:pPr>
  </w:style>
  <w:style w:type="character" w:customStyle="1" w:styleId="roveChar0">
    <w:name w:val="Úroveň #.#.#. Char"/>
    <w:basedOn w:val="Standardnpsmoodstavce"/>
    <w:link w:val="rove0"/>
    <w:rsid w:val="00F82D11"/>
  </w:style>
  <w:style w:type="paragraph" w:customStyle="1" w:styleId="Cislovani1">
    <w:name w:val="Cislovani 1"/>
    <w:basedOn w:val="Normln"/>
    <w:next w:val="Normln"/>
    <w:rsid w:val="000964E6"/>
    <w:pPr>
      <w:keepNext/>
      <w:numPr>
        <w:numId w:val="2"/>
      </w:numPr>
      <w:tabs>
        <w:tab w:val="clear" w:pos="1277"/>
        <w:tab w:val="num" w:pos="993"/>
        <w:tab w:val="left" w:pos="1134"/>
      </w:tabs>
      <w:spacing w:before="600" w:line="288" w:lineRule="auto"/>
      <w:ind w:left="1418" w:hanging="1418"/>
    </w:pPr>
    <w:rPr>
      <w:rFonts w:ascii="JohnSans Text Pro" w:eastAsia="Times New Roman" w:hAnsi="JohnSans Text Pro"/>
      <w:b/>
      <w:caps/>
      <w:sz w:val="24"/>
      <w:szCs w:val="20"/>
      <w:lang w:eastAsia="cs-CZ"/>
    </w:rPr>
  </w:style>
  <w:style w:type="paragraph" w:customStyle="1" w:styleId="Cislovani2">
    <w:name w:val="Cislovani 2"/>
    <w:basedOn w:val="Normln"/>
    <w:link w:val="Cislovani2Char"/>
    <w:rsid w:val="000964E6"/>
    <w:pPr>
      <w:keepNext/>
      <w:numPr>
        <w:ilvl w:val="1"/>
        <w:numId w:val="2"/>
      </w:numPr>
      <w:tabs>
        <w:tab w:val="clear" w:pos="5530"/>
        <w:tab w:val="num" w:pos="1419"/>
      </w:tabs>
      <w:spacing w:before="360" w:line="288" w:lineRule="auto"/>
      <w:ind w:left="1419"/>
    </w:pPr>
    <w:rPr>
      <w:rFonts w:ascii="JohnSans Text Pro" w:eastAsia="Times New Roman" w:hAnsi="JohnSans Text Pro"/>
      <w:b/>
      <w:caps/>
      <w:szCs w:val="20"/>
      <w:lang w:eastAsia="cs-CZ"/>
    </w:rPr>
  </w:style>
  <w:style w:type="paragraph" w:customStyle="1" w:styleId="Cislovani3">
    <w:name w:val="Cislovani 3"/>
    <w:basedOn w:val="Normln"/>
    <w:link w:val="Cislovani3Char"/>
    <w:rsid w:val="000964E6"/>
    <w:pPr>
      <w:numPr>
        <w:ilvl w:val="2"/>
        <w:numId w:val="2"/>
      </w:numPr>
      <w:spacing w:before="360" w:line="288" w:lineRule="auto"/>
      <w:jc w:val="both"/>
    </w:pPr>
    <w:rPr>
      <w:rFonts w:ascii="JohnSans Text Pro" w:eastAsia="Times New Roman" w:hAnsi="JohnSans Text Pro"/>
      <w:szCs w:val="20"/>
      <w:lang w:eastAsia="cs-CZ"/>
    </w:rPr>
  </w:style>
  <w:style w:type="paragraph" w:customStyle="1" w:styleId="Cislovani4">
    <w:name w:val="Cislovani 4"/>
    <w:basedOn w:val="Normln"/>
    <w:rsid w:val="000964E6"/>
    <w:pPr>
      <w:numPr>
        <w:ilvl w:val="3"/>
        <w:numId w:val="2"/>
      </w:numPr>
      <w:spacing w:before="240" w:line="288" w:lineRule="auto"/>
      <w:jc w:val="both"/>
    </w:pPr>
    <w:rPr>
      <w:rFonts w:ascii="JohnSans Text Pro" w:eastAsia="Times New Roman" w:hAnsi="JohnSans Text Pro"/>
      <w:szCs w:val="20"/>
      <w:lang w:eastAsia="cs-CZ"/>
    </w:rPr>
  </w:style>
  <w:style w:type="paragraph" w:customStyle="1" w:styleId="Cislovani5">
    <w:name w:val="Cislovani 5"/>
    <w:basedOn w:val="Cislovani4"/>
    <w:rsid w:val="000964E6"/>
    <w:pPr>
      <w:numPr>
        <w:ilvl w:val="4"/>
      </w:numPr>
    </w:pPr>
    <w:rPr>
      <w:i/>
    </w:rPr>
  </w:style>
  <w:style w:type="paragraph" w:customStyle="1" w:styleId="LM3">
    <w:name w:val="LM 3"/>
    <w:basedOn w:val="Cislovani3"/>
    <w:link w:val="LM3Char"/>
    <w:qFormat/>
    <w:rsid w:val="00C511C9"/>
    <w:rPr>
      <w:rFonts w:ascii="Segoe UI" w:hAnsi="Segoe UI"/>
    </w:rPr>
  </w:style>
  <w:style w:type="character" w:customStyle="1" w:styleId="LM3Char">
    <w:name w:val="LM 3 Char"/>
    <w:link w:val="LM3"/>
    <w:rsid w:val="00C511C9"/>
    <w:rPr>
      <w:rFonts w:eastAsia="Times New Roman" w:cs="Times New Roman"/>
      <w:szCs w:val="20"/>
      <w:lang w:eastAsia="cs-CZ"/>
    </w:rPr>
  </w:style>
  <w:style w:type="character" w:customStyle="1" w:styleId="Cislovani2Char">
    <w:name w:val="Cislovani 2 Char"/>
    <w:link w:val="Cislovani2"/>
    <w:rsid w:val="000535A1"/>
    <w:rPr>
      <w:rFonts w:ascii="JohnSans Text Pro" w:eastAsia="Times New Roman" w:hAnsi="JohnSans Text Pro" w:cs="Times New Roman"/>
      <w:b/>
      <w:caps/>
      <w:szCs w:val="20"/>
      <w:lang w:eastAsia="cs-CZ"/>
    </w:rPr>
  </w:style>
  <w:style w:type="paragraph" w:styleId="Textpoznpodarou">
    <w:name w:val="footnote text"/>
    <w:basedOn w:val="Normln"/>
    <w:link w:val="TextpoznpodarouChar"/>
    <w:rsid w:val="00495CDC"/>
    <w:pPr>
      <w:spacing w:after="0" w:line="240" w:lineRule="auto"/>
    </w:pPr>
    <w:rPr>
      <w:rFonts w:eastAsia="Times New Roman"/>
      <w:sz w:val="16"/>
      <w:szCs w:val="20"/>
      <w:lang w:eastAsia="cs-CZ"/>
    </w:rPr>
  </w:style>
  <w:style w:type="character" w:customStyle="1" w:styleId="TextpoznpodarouChar">
    <w:name w:val="Text pozn. pod čarou Char"/>
    <w:link w:val="Textpoznpodarou"/>
    <w:rsid w:val="00495CDC"/>
    <w:rPr>
      <w:rFonts w:eastAsia="Times New Roman" w:cs="Times New Roman"/>
      <w:sz w:val="16"/>
      <w:szCs w:val="20"/>
      <w:lang w:eastAsia="cs-CZ"/>
    </w:rPr>
  </w:style>
  <w:style w:type="character" w:styleId="Znakapoznpodarou">
    <w:name w:val="footnote reference"/>
    <w:rsid w:val="00C511C9"/>
    <w:rPr>
      <w:vertAlign w:val="superscript"/>
    </w:rPr>
  </w:style>
  <w:style w:type="character" w:customStyle="1" w:styleId="Cislovani3Char">
    <w:name w:val="Cislovani 3 Char"/>
    <w:link w:val="Cislovani3"/>
    <w:rsid w:val="00C511C9"/>
    <w:rPr>
      <w:rFonts w:ascii="JohnSans Text Pro" w:eastAsia="Times New Roman" w:hAnsi="JohnSans Text Pro" w:cs="Times New Roman"/>
      <w:szCs w:val="20"/>
      <w:lang w:eastAsia="cs-CZ"/>
    </w:rPr>
  </w:style>
  <w:style w:type="paragraph" w:customStyle="1" w:styleId="Veta">
    <w:name w:val="Výčet a)"/>
    <w:rsid w:val="00431567"/>
    <w:pPr>
      <w:numPr>
        <w:numId w:val="7"/>
      </w:numPr>
      <w:spacing w:after="120"/>
      <w:ind w:left="851" w:hanging="347"/>
    </w:pPr>
    <w:rPr>
      <w:rFonts w:eastAsia="Times New Roman" w:cs="Segoe UI"/>
    </w:rPr>
  </w:style>
  <w:style w:type="character" w:customStyle="1" w:styleId="Nadpis2Char">
    <w:name w:val="Nadpis 2 Char"/>
    <w:link w:val="Nadpis2"/>
    <w:uiPriority w:val="9"/>
    <w:rsid w:val="00EF6457"/>
    <w:rPr>
      <w:rFonts w:ascii="Calibri Light" w:eastAsia="Times New Roman" w:hAnsi="Calibri Light" w:cs="Times New Roman"/>
      <w:color w:val="2E74B5"/>
      <w:sz w:val="26"/>
      <w:szCs w:val="26"/>
    </w:rPr>
  </w:style>
  <w:style w:type="paragraph" w:customStyle="1" w:styleId="cislovani2text">
    <w:name w:val="cislovani 2 text"/>
    <w:basedOn w:val="Cislovani2"/>
    <w:link w:val="cislovani2textChar"/>
    <w:qFormat/>
    <w:rsid w:val="006C6204"/>
    <w:pPr>
      <w:numPr>
        <w:numId w:val="1"/>
      </w:numPr>
      <w:jc w:val="both"/>
    </w:pPr>
    <w:rPr>
      <w:b w:val="0"/>
      <w:caps w:val="0"/>
    </w:rPr>
  </w:style>
  <w:style w:type="paragraph" w:customStyle="1" w:styleId="LM1">
    <w:name w:val="LM 1"/>
    <w:basedOn w:val="Cislovani1"/>
    <w:link w:val="LM1Char"/>
    <w:qFormat/>
    <w:rsid w:val="006C6204"/>
    <w:pPr>
      <w:numPr>
        <w:numId w:val="1"/>
      </w:numPr>
    </w:pPr>
  </w:style>
  <w:style w:type="paragraph" w:customStyle="1" w:styleId="LM2">
    <w:name w:val="LM 2"/>
    <w:basedOn w:val="cislovani2text"/>
    <w:link w:val="LM2Char"/>
    <w:qFormat/>
    <w:rsid w:val="006C6204"/>
  </w:style>
  <w:style w:type="character" w:customStyle="1" w:styleId="LM1Char">
    <w:name w:val="LM 1 Char"/>
    <w:link w:val="LM1"/>
    <w:rsid w:val="006C6204"/>
    <w:rPr>
      <w:rFonts w:ascii="JohnSans Text Pro" w:eastAsia="Times New Roman" w:hAnsi="JohnSans Text Pro" w:cs="Times New Roman"/>
      <w:b/>
      <w:caps/>
      <w:sz w:val="24"/>
      <w:szCs w:val="20"/>
      <w:lang w:eastAsia="cs-CZ"/>
    </w:rPr>
  </w:style>
  <w:style w:type="character" w:customStyle="1" w:styleId="cislovani2textChar">
    <w:name w:val="cislovani 2 text Char"/>
    <w:link w:val="cislovani2text"/>
    <w:rsid w:val="006C6204"/>
    <w:rPr>
      <w:rFonts w:ascii="JohnSans Text Pro" w:eastAsia="Times New Roman" w:hAnsi="JohnSans Text Pro" w:cs="Times New Roman"/>
      <w:szCs w:val="20"/>
      <w:lang w:eastAsia="cs-CZ"/>
    </w:rPr>
  </w:style>
  <w:style w:type="character" w:customStyle="1" w:styleId="LM2Char">
    <w:name w:val="LM 2 Char"/>
    <w:link w:val="LM2"/>
    <w:rsid w:val="006C6204"/>
    <w:rPr>
      <w:rFonts w:ascii="JohnSans Text Pro" w:eastAsia="Times New Roman" w:hAnsi="JohnSans Text Pro" w:cs="Times New Roman"/>
      <w:szCs w:val="20"/>
      <w:lang w:eastAsia="cs-CZ"/>
    </w:rPr>
  </w:style>
  <w:style w:type="paragraph" w:customStyle="1" w:styleId="Vet1">
    <w:name w:val="Výčet 1)"/>
    <w:link w:val="Vet1Char"/>
    <w:qFormat/>
    <w:rsid w:val="00431567"/>
    <w:pPr>
      <w:numPr>
        <w:numId w:val="33"/>
      </w:numPr>
      <w:spacing w:after="120"/>
      <w:ind w:left="714" w:hanging="357"/>
    </w:pPr>
    <w:rPr>
      <w:rFonts w:eastAsia="Times New Roman" w:cs="Segoe UI"/>
    </w:rPr>
  </w:style>
  <w:style w:type="character" w:customStyle="1" w:styleId="Vet1Char">
    <w:name w:val="Výčet 1) Char"/>
    <w:link w:val="Vet1"/>
    <w:rsid w:val="00ED1367"/>
    <w:rPr>
      <w:rFonts w:eastAsia="Times New Roman" w:cs="Segoe UI"/>
    </w:rPr>
  </w:style>
  <w:style w:type="paragraph" w:customStyle="1" w:styleId="Vet">
    <w:name w:val="Výčet –"/>
    <w:link w:val="VetChar"/>
    <w:qFormat/>
    <w:rsid w:val="00431567"/>
    <w:pPr>
      <w:numPr>
        <w:numId w:val="38"/>
      </w:numPr>
      <w:spacing w:after="120"/>
      <w:ind w:left="1418"/>
    </w:pPr>
    <w:rPr>
      <w:szCs w:val="22"/>
      <w:lang w:eastAsia="en-US"/>
    </w:rPr>
  </w:style>
  <w:style w:type="character" w:customStyle="1" w:styleId="VetChar">
    <w:name w:val="Výčet – Char"/>
    <w:basedOn w:val="roveChar0"/>
    <w:link w:val="Vet"/>
    <w:rsid w:val="00F97D26"/>
    <w:rPr>
      <w:szCs w:val="22"/>
      <w:lang w:eastAsia="en-US"/>
    </w:rPr>
  </w:style>
  <w:style w:type="character" w:customStyle="1" w:styleId="Nadpis3Char">
    <w:name w:val="Nadpis 3 Char"/>
    <w:link w:val="Nadpis3"/>
    <w:uiPriority w:val="9"/>
    <w:semiHidden/>
    <w:rsid w:val="00185861"/>
    <w:rPr>
      <w:rFonts w:ascii="Calibri Light" w:eastAsia="Times New Roman" w:hAnsi="Calibri Light" w:cs="Times New Roman"/>
      <w:color w:val="1F4D78"/>
      <w:sz w:val="24"/>
      <w:szCs w:val="24"/>
    </w:rPr>
  </w:style>
  <w:style w:type="paragraph" w:styleId="Textbubliny">
    <w:name w:val="Balloon Text"/>
    <w:basedOn w:val="Normln"/>
    <w:link w:val="TextbublinyChar"/>
    <w:uiPriority w:val="99"/>
    <w:semiHidden/>
    <w:unhideWhenUsed/>
    <w:rsid w:val="004A40D3"/>
    <w:pPr>
      <w:spacing w:after="0" w:line="240" w:lineRule="auto"/>
    </w:pPr>
    <w:rPr>
      <w:rFonts w:cs="Segoe UI"/>
      <w:sz w:val="18"/>
      <w:szCs w:val="18"/>
    </w:rPr>
  </w:style>
  <w:style w:type="character" w:customStyle="1" w:styleId="TextbublinyChar">
    <w:name w:val="Text bubliny Char"/>
    <w:link w:val="Textbubliny"/>
    <w:uiPriority w:val="99"/>
    <w:semiHidden/>
    <w:rsid w:val="004A40D3"/>
    <w:rPr>
      <w:rFonts w:cs="Segoe UI"/>
      <w:sz w:val="18"/>
      <w:szCs w:val="18"/>
    </w:rPr>
  </w:style>
  <w:style w:type="paragraph" w:customStyle="1" w:styleId="odrky">
    <w:name w:val="odrážky"/>
    <w:basedOn w:val="Normln"/>
    <w:qFormat/>
    <w:rsid w:val="004759BC"/>
    <w:pPr>
      <w:spacing w:line="288" w:lineRule="auto"/>
      <w:jc w:val="both"/>
    </w:pPr>
    <w:rPr>
      <w:rFonts w:ascii="JohnSans Text Pro" w:eastAsia="Times New Roman" w:hAnsi="JohnSans Text Pro"/>
      <w:sz w:val="23"/>
      <w:lang w:eastAsia="cs-CZ"/>
    </w:rPr>
  </w:style>
  <w:style w:type="character" w:styleId="Odkaznakoment">
    <w:name w:val="annotation reference"/>
    <w:uiPriority w:val="99"/>
    <w:semiHidden/>
    <w:unhideWhenUsed/>
    <w:rsid w:val="00F82D11"/>
    <w:rPr>
      <w:sz w:val="16"/>
      <w:szCs w:val="16"/>
    </w:rPr>
  </w:style>
  <w:style w:type="paragraph" w:styleId="Textkomente">
    <w:name w:val="annotation text"/>
    <w:basedOn w:val="Normln"/>
    <w:link w:val="TextkomenteChar"/>
    <w:uiPriority w:val="99"/>
    <w:unhideWhenUsed/>
    <w:rsid w:val="00F82D11"/>
    <w:pPr>
      <w:spacing w:line="240" w:lineRule="auto"/>
    </w:pPr>
    <w:rPr>
      <w:szCs w:val="20"/>
    </w:rPr>
  </w:style>
  <w:style w:type="character" w:customStyle="1" w:styleId="TextkomenteChar">
    <w:name w:val="Text komentáře Char"/>
    <w:link w:val="Textkomente"/>
    <w:uiPriority w:val="99"/>
    <w:rsid w:val="00F82D11"/>
    <w:rPr>
      <w:szCs w:val="20"/>
    </w:rPr>
  </w:style>
  <w:style w:type="paragraph" w:styleId="Pedmtkomente">
    <w:name w:val="annotation subject"/>
    <w:basedOn w:val="Textkomente"/>
    <w:next w:val="Textkomente"/>
    <w:link w:val="PedmtkomenteChar"/>
    <w:uiPriority w:val="99"/>
    <w:semiHidden/>
    <w:unhideWhenUsed/>
    <w:rsid w:val="00F82D11"/>
    <w:rPr>
      <w:b/>
      <w:bCs/>
    </w:rPr>
  </w:style>
  <w:style w:type="character" w:customStyle="1" w:styleId="PedmtkomenteChar">
    <w:name w:val="Předmět komentáře Char"/>
    <w:link w:val="Pedmtkomente"/>
    <w:uiPriority w:val="99"/>
    <w:semiHidden/>
    <w:rsid w:val="00F82D11"/>
    <w:rPr>
      <w:b/>
      <w:bCs/>
      <w:szCs w:val="20"/>
    </w:rPr>
  </w:style>
  <w:style w:type="paragraph" w:customStyle="1" w:styleId="Default">
    <w:name w:val="Default"/>
    <w:rsid w:val="00F82D11"/>
    <w:pPr>
      <w:widowControl w:val="0"/>
      <w:autoSpaceDE w:val="0"/>
      <w:autoSpaceDN w:val="0"/>
      <w:adjustRightInd w:val="0"/>
    </w:pPr>
    <w:rPr>
      <w:rFonts w:ascii="John Sans Text Pro" w:eastAsia="Times New Roman" w:hAnsi="John Sans Text Pro" w:cs="John Sans Text Pro"/>
      <w:color w:val="000000"/>
      <w:sz w:val="24"/>
      <w:szCs w:val="24"/>
    </w:rPr>
  </w:style>
  <w:style w:type="paragraph" w:customStyle="1" w:styleId="Level2Text">
    <w:name w:val="Level_2_Text"/>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cs="JohnSans Text Pro"/>
      <w:bCs/>
      <w:color w:val="000000"/>
      <w:sz w:val="18"/>
      <w:szCs w:val="24"/>
    </w:rPr>
  </w:style>
  <w:style w:type="paragraph" w:customStyle="1" w:styleId="Level1TextBody">
    <w:name w:val="Level_1_Text_Body"/>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line="240" w:lineRule="auto"/>
      <w:jc w:val="both"/>
    </w:pPr>
    <w:rPr>
      <w:rFonts w:cs="JohnSans Text Pro"/>
      <w:bCs/>
      <w:color w:val="000000"/>
      <w:sz w:val="18"/>
      <w:szCs w:val="24"/>
    </w:rPr>
  </w:style>
  <w:style w:type="paragraph" w:customStyle="1" w:styleId="slovnmsk">
    <w:name w:val="Číslování římské"/>
    <w:basedOn w:val="Default"/>
    <w:next w:val="Default"/>
    <w:uiPriority w:val="99"/>
    <w:rsid w:val="00F82D11"/>
    <w:pPr>
      <w:spacing w:before="600" w:line="288" w:lineRule="auto"/>
      <w:jc w:val="center"/>
    </w:pPr>
    <w:rPr>
      <w:rFonts w:cs="Times New Roman"/>
      <w:b/>
      <w:color w:val="auto"/>
      <w:sz w:val="23"/>
    </w:rPr>
  </w:style>
  <w:style w:type="paragraph" w:customStyle="1" w:styleId="slovnnasted">
    <w:name w:val="Číslování na střed"/>
    <w:basedOn w:val="Default"/>
    <w:next w:val="Default"/>
    <w:uiPriority w:val="99"/>
    <w:rsid w:val="00016DF3"/>
    <w:pPr>
      <w:keepNext/>
      <w:numPr>
        <w:numId w:val="47"/>
      </w:numPr>
      <w:spacing w:before="240" w:after="120" w:line="288" w:lineRule="auto"/>
      <w:jc w:val="center"/>
    </w:pPr>
    <w:rPr>
      <w:rFonts w:cs="Times New Roman"/>
      <w:color w:val="auto"/>
      <w:sz w:val="23"/>
    </w:rPr>
  </w:style>
  <w:style w:type="paragraph" w:customStyle="1" w:styleId="CM28">
    <w:name w:val="CM28"/>
    <w:basedOn w:val="Default"/>
    <w:next w:val="Default"/>
    <w:uiPriority w:val="99"/>
    <w:rsid w:val="00016DF3"/>
    <w:rPr>
      <w:rFonts w:cs="Times New Roman"/>
      <w:color w:val="auto"/>
    </w:rPr>
  </w:style>
  <w:style w:type="paragraph" w:customStyle="1" w:styleId="odrky2rove">
    <w:name w:val="odrážky 2 úroveň"/>
    <w:basedOn w:val="Default"/>
    <w:qFormat/>
    <w:rsid w:val="00016DF3"/>
    <w:pPr>
      <w:numPr>
        <w:numId w:val="48"/>
      </w:numPr>
      <w:spacing w:after="120" w:line="288" w:lineRule="auto"/>
      <w:ind w:left="1094" w:hanging="357"/>
    </w:pPr>
    <w:rPr>
      <w:rFonts w:ascii="JohnSans Text Pro" w:hAnsi="JohnSans Text Pro"/>
      <w:sz w:val="23"/>
      <w:szCs w:val="23"/>
    </w:rPr>
  </w:style>
  <w:style w:type="paragraph" w:customStyle="1" w:styleId="odrky1rove">
    <w:name w:val="odrážky 1. úroveň"/>
    <w:basedOn w:val="odrky2rove"/>
    <w:qFormat/>
    <w:rsid w:val="00016DF3"/>
    <w:pPr>
      <w:spacing w:after="0"/>
      <w:ind w:left="720" w:hanging="360"/>
      <w:jc w:val="both"/>
    </w:pPr>
  </w:style>
  <w:style w:type="paragraph" w:styleId="Zkladntext">
    <w:name w:val="Body Text"/>
    <w:basedOn w:val="Normln"/>
    <w:link w:val="ZkladntextChar"/>
    <w:rsid w:val="003A43E6"/>
    <w:pPr>
      <w:widowControl w:val="0"/>
      <w:spacing w:after="0" w:line="240" w:lineRule="auto"/>
    </w:pPr>
    <w:rPr>
      <w:rFonts w:ascii="Times New Roman" w:eastAsia="Times New Roman" w:hAnsi="Times New Roman"/>
      <w:snapToGrid w:val="0"/>
      <w:color w:val="000000"/>
      <w:sz w:val="24"/>
      <w:szCs w:val="20"/>
      <w:lang w:eastAsia="cs-CZ"/>
    </w:rPr>
  </w:style>
  <w:style w:type="character" w:customStyle="1" w:styleId="ZkladntextChar">
    <w:name w:val="Základní text Char"/>
    <w:link w:val="Zkladntext"/>
    <w:rsid w:val="003A43E6"/>
    <w:rPr>
      <w:rFonts w:ascii="Times New Roman" w:eastAsia="Times New Roman" w:hAnsi="Times New Roman" w:cs="Times New Roman"/>
      <w:snapToGrid w:val="0"/>
      <w:color w:val="000000"/>
      <w:sz w:val="24"/>
      <w:szCs w:val="20"/>
      <w:lang w:eastAsia="cs-CZ"/>
    </w:rPr>
  </w:style>
  <w:style w:type="paragraph" w:styleId="Revize">
    <w:name w:val="Revision"/>
    <w:hidden/>
    <w:uiPriority w:val="99"/>
    <w:semiHidden/>
    <w:rsid w:val="00431567"/>
    <w:rPr>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1F6D78"/>
    <w:rPr>
      <w:szCs w:val="22"/>
      <w:lang w:eastAsia="en-US"/>
    </w:rPr>
  </w:style>
  <w:style w:type="character" w:styleId="Siln">
    <w:name w:val="Strong"/>
    <w:basedOn w:val="Standardnpsmoodstavce"/>
    <w:uiPriority w:val="22"/>
    <w:qFormat/>
    <w:rsid w:val="000C49BC"/>
    <w:rPr>
      <w:b/>
      <w:bCs/>
    </w:rPr>
  </w:style>
  <w:style w:type="paragraph" w:styleId="Normlnweb">
    <w:name w:val="Normal (Web)"/>
    <w:basedOn w:val="Normln"/>
    <w:unhideWhenUsed/>
    <w:qFormat/>
    <w:rsid w:val="00876EE8"/>
    <w:pPr>
      <w:spacing w:before="120" w:after="0"/>
      <w:jc w:val="both"/>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4914">
      <w:bodyDiv w:val="1"/>
      <w:marLeft w:val="0"/>
      <w:marRight w:val="0"/>
      <w:marTop w:val="0"/>
      <w:marBottom w:val="0"/>
      <w:divBdr>
        <w:top w:val="none" w:sz="0" w:space="0" w:color="auto"/>
        <w:left w:val="none" w:sz="0" w:space="0" w:color="auto"/>
        <w:bottom w:val="none" w:sz="0" w:space="0" w:color="auto"/>
        <w:right w:val="none" w:sz="0" w:space="0" w:color="auto"/>
      </w:divBdr>
    </w:div>
    <w:div w:id="1413039638">
      <w:bodyDiv w:val="1"/>
      <w:marLeft w:val="0"/>
      <w:marRight w:val="0"/>
      <w:marTop w:val="0"/>
      <w:marBottom w:val="0"/>
      <w:divBdr>
        <w:top w:val="none" w:sz="0" w:space="0" w:color="auto"/>
        <w:left w:val="none" w:sz="0" w:space="0" w:color="auto"/>
        <w:bottom w:val="none" w:sz="0" w:space="0" w:color="auto"/>
        <w:right w:val="none" w:sz="0" w:space="0" w:color="auto"/>
      </w:divBdr>
    </w:div>
    <w:div w:id="1923103815">
      <w:bodyDiv w:val="1"/>
      <w:marLeft w:val="0"/>
      <w:marRight w:val="0"/>
      <w:marTop w:val="0"/>
      <w:marBottom w:val="0"/>
      <w:divBdr>
        <w:top w:val="none" w:sz="0" w:space="0" w:color="auto"/>
        <w:left w:val="none" w:sz="0" w:space="0" w:color="auto"/>
        <w:bottom w:val="none" w:sz="0" w:space="0" w:color="auto"/>
        <w:right w:val="none" w:sz="0" w:space="0" w:color="auto"/>
      </w:divBdr>
    </w:div>
    <w:div w:id="2131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2014\_IFN\Smlouva%20modul%20-%20podklady\&#352;ablony%20SM%20nov&#233;\3_Sml%20bez%20p&#345;&#237;jm&#367;%20se%20zaji&#353;t&#283;n&#237;m_20180125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47CC-E847-4A2C-B991-620CDD9E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3_Sml bez příjmů se zajištěním_20180125_vzor.dotx</Template>
  <TotalTime>1</TotalTime>
  <Pages>8</Pages>
  <Words>3390</Words>
  <Characters>20005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Vinter Miloslav</dc:creator>
  <cp:keywords/>
  <dc:description/>
  <cp:lastModifiedBy>Borková Ruth</cp:lastModifiedBy>
  <cp:revision>2</cp:revision>
  <cp:lastPrinted>2024-04-05T12:29:00Z</cp:lastPrinted>
  <dcterms:created xsi:type="dcterms:W3CDTF">2024-05-03T07:32:00Z</dcterms:created>
  <dcterms:modified xsi:type="dcterms:W3CDTF">2024-05-03T07:32:00Z</dcterms:modified>
</cp:coreProperties>
</file>