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A63AC2">
        <w:t>OLA-SZ-53/2024</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63AC2" w:rsidRPr="00A63AC2">
        <w:rPr>
          <w:rFonts w:cs="Arial"/>
          <w:szCs w:val="20"/>
        </w:rPr>
        <w:t xml:space="preserve">Mgr. </w:t>
      </w:r>
      <w:r w:rsidR="00A63AC2">
        <w:t>Milena Vykoukalová</w:t>
      </w:r>
      <w:r w:rsidRPr="00A3020E">
        <w:rPr>
          <w:rFonts w:cs="Arial"/>
          <w:szCs w:val="20"/>
        </w:rPr>
        <w:t xml:space="preserve">, </w:t>
      </w:r>
      <w:r w:rsidR="00A63AC2" w:rsidRPr="00A63AC2">
        <w:rPr>
          <w:rFonts w:cs="Arial"/>
          <w:szCs w:val="20"/>
        </w:rPr>
        <w:t>ředitelka Odboru</w:t>
      </w:r>
      <w:r w:rsidR="00A63AC2">
        <w:t xml:space="preserve"> zaměstnanosti KoP Olomouc</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63AC2" w:rsidRPr="00A63AC2">
        <w:rPr>
          <w:rFonts w:cs="Arial"/>
          <w:szCs w:val="20"/>
        </w:rPr>
        <w:t>Dobrovského 1278</w:t>
      </w:r>
      <w:r w:rsidR="00A63AC2">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A63AC2" w:rsidRPr="00A63AC2">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A63AC2" w:rsidRPr="00A63AC2">
        <w:rPr>
          <w:rFonts w:cs="Arial"/>
          <w:szCs w:val="20"/>
        </w:rPr>
        <w:t>Vejdovského č</w:t>
      </w:r>
      <w:r w:rsidR="00A63AC2">
        <w:t>.p. 988/4, Hodolany, 779 00 Olomouc 9</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A63AC2"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A63AC2" w:rsidRPr="00A63AC2">
        <w:rPr>
          <w:rFonts w:cs="Arial"/>
          <w:szCs w:val="20"/>
        </w:rPr>
        <w:t>Městská kulturní</w:t>
      </w:r>
      <w:r w:rsidR="00A63AC2">
        <w:t xml:space="preserve"> zařízení, příspěvková organizace</w:t>
      </w:r>
      <w:r w:rsidR="00A63AC2" w:rsidRPr="00A63AC2">
        <w:rPr>
          <w:rFonts w:cs="Arial"/>
          <w:vanish/>
          <w:szCs w:val="20"/>
        </w:rPr>
        <w:t>0</w:t>
      </w:r>
    </w:p>
    <w:p w:rsidR="00B066F7" w:rsidRPr="0033691D" w:rsidRDefault="00A63AC2"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C65C1C">
        <w:rPr>
          <w:rFonts w:cs="Arial"/>
          <w:noProof/>
          <w:szCs w:val="20"/>
        </w:rPr>
        <w:t>Marie Velká, ředitelka</w:t>
      </w:r>
    </w:p>
    <w:p w:rsidR="00B066F7" w:rsidRPr="0033691D" w:rsidRDefault="00A63AC2"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A63AC2">
        <w:rPr>
          <w:rFonts w:cs="Arial"/>
          <w:szCs w:val="20"/>
        </w:rPr>
        <w:t>Masarykova č</w:t>
      </w:r>
      <w:r>
        <w:t>.p. 307/20, 785 01 Šternberk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A63AC2" w:rsidRPr="00A63AC2">
        <w:rPr>
          <w:rFonts w:cs="Arial"/>
          <w:szCs w:val="20"/>
        </w:rPr>
        <w:t>00848751</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A63AC2">
        <w:t>CZ.03.01.01/00/22_015/0002657</w:t>
      </w:r>
      <w:r w:rsidR="00282982">
        <w:rPr>
          <w:i/>
          <w:iCs/>
        </w:rPr>
        <w:t xml:space="preserve"> </w:t>
      </w:r>
      <w:r w:rsidR="00A63AC2">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C82F8B">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C82F8B">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A63AC2">
        <w:rPr>
          <w:noProof/>
        </w:rPr>
        <w:t>Edukátor v kultuře</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A63AC2">
        <w:t>Městská kulturní zařízení, příspěvková organizace, Masarykova č.p. 307/20, 785 01 Šternberk 1</w:t>
      </w:r>
    </w:p>
    <w:p w:rsidR="00414EBF" w:rsidRDefault="00414EBF" w:rsidP="00414EBF">
      <w:pPr>
        <w:pStyle w:val="Daltextbodudohody"/>
        <w:tabs>
          <w:tab w:val="clear" w:pos="2520"/>
        </w:tabs>
        <w:ind w:left="3119" w:hanging="2263"/>
      </w:pPr>
      <w:r>
        <w:t>Den nástupu do práce:</w:t>
      </w:r>
      <w:r>
        <w:tab/>
      </w:r>
      <w:r w:rsidR="00A63AC2">
        <w:t>1.5.2024</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A63AC2">
        <w:rPr>
          <w:noProof/>
        </w:rPr>
        <w:t>určitou do 30.4.2025</w:t>
      </w:r>
      <w:r>
        <w:t xml:space="preserve">, s týdenní pracovní dobou </w:t>
      </w:r>
      <w:r w:rsidR="00A63AC2">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A63AC2">
        <w:rPr>
          <w:noProof/>
        </w:rPr>
        <w:t>30.4.2025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A63AC2">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A63AC2">
        <w:rPr>
          <w:noProof/>
        </w:rPr>
        <w:t>18 000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A63AC2">
        <w:t>216 000</w:t>
      </w:r>
      <w:r w:rsidR="00F62A24">
        <w:t xml:space="preserve"> Kč</w:t>
      </w:r>
      <w:r w:rsidR="006B41E3">
        <w:t>.</w:t>
      </w:r>
    </w:p>
    <w:p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A63AC2">
        <w:rPr>
          <w:noProof/>
        </w:rPr>
        <w:t>1.5.2024</w:t>
      </w:r>
      <w:r w:rsidR="00781CAC">
        <w:t xml:space="preserve"> do</w:t>
      </w:r>
      <w:r w:rsidRPr="0058691B">
        <w:t> </w:t>
      </w:r>
      <w:r w:rsidR="00A63AC2">
        <w:rPr>
          <w:noProof/>
        </w:rPr>
        <w:t>30.4.2025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A63AC2">
        <w:t>1.5.2024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C82F8B">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lastRenderedPageBreak/>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lastRenderedPageBreak/>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A63AC2" w:rsidP="009B751F">
      <w:pPr>
        <w:keepNext/>
        <w:keepLines/>
        <w:tabs>
          <w:tab w:val="left" w:pos="2520"/>
        </w:tabs>
        <w:rPr>
          <w:rFonts w:cs="Arial"/>
          <w:szCs w:val="20"/>
        </w:rPr>
      </w:pPr>
      <w:r>
        <w:rPr>
          <w:noProof/>
        </w:rPr>
        <w:t>V Olomouci</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A63AC2">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Default="00C65C1C" w:rsidP="009B751F">
      <w:pPr>
        <w:keepNext/>
        <w:keepLines/>
        <w:jc w:val="center"/>
        <w:rPr>
          <w:rFonts w:cs="Arial"/>
          <w:szCs w:val="20"/>
        </w:rPr>
      </w:pPr>
      <w:r>
        <w:rPr>
          <w:rFonts w:cs="Arial"/>
          <w:szCs w:val="20"/>
        </w:rPr>
        <w:t>Marie Velká</w:t>
      </w:r>
    </w:p>
    <w:p w:rsidR="00DC4D3D" w:rsidRPr="003F2F6D" w:rsidRDefault="00DC4D3D" w:rsidP="009B751F">
      <w:pPr>
        <w:keepNext/>
        <w:keepLines/>
        <w:jc w:val="center"/>
        <w:rPr>
          <w:rFonts w:cs="Arial"/>
          <w:szCs w:val="20"/>
        </w:rPr>
      </w:pPr>
      <w:r>
        <w:rPr>
          <w:rFonts w:cs="Arial"/>
          <w:szCs w:val="20"/>
        </w:rPr>
        <w:t>ředitelka</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rsidR="0007184F" w:rsidRPr="003F2F6D" w:rsidRDefault="00A63AC2" w:rsidP="009B751F">
      <w:pPr>
        <w:keepNext/>
        <w:keepLines/>
        <w:jc w:val="center"/>
        <w:rPr>
          <w:rFonts w:cs="Arial"/>
          <w:szCs w:val="20"/>
        </w:rPr>
      </w:pPr>
      <w:r w:rsidRPr="00A63AC2">
        <w:rPr>
          <w:rFonts w:cs="Arial"/>
          <w:szCs w:val="20"/>
        </w:rPr>
        <w:t xml:space="preserve">Mgr. </w:t>
      </w:r>
      <w:r>
        <w:t>Milena Vykoukalová</w:t>
      </w:r>
    </w:p>
    <w:p w:rsidR="008269B6" w:rsidRDefault="00A63AC2" w:rsidP="008269B6">
      <w:pPr>
        <w:keepNext/>
        <w:keepLines/>
        <w:jc w:val="center"/>
        <w:rPr>
          <w:rFonts w:cs="Arial"/>
          <w:szCs w:val="20"/>
        </w:rPr>
      </w:pPr>
      <w:r w:rsidRPr="00A63AC2">
        <w:rPr>
          <w:rFonts w:cs="Arial"/>
          <w:szCs w:val="20"/>
        </w:rPr>
        <w:t>ředitelka Odboru</w:t>
      </w:r>
      <w:r>
        <w:t xml:space="preserve"> zaměstnanosti KoP Olomouc</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A63AC2">
          <w:type w:val="continuous"/>
          <w:pgSz w:w="1190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C82F8B">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C82F8B">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A63AC2">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A63AC2">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1C43" w:rsidRDefault="000F1C43">
      <w:r>
        <w:separator/>
      </w:r>
    </w:p>
  </w:endnote>
  <w:endnote w:type="continuationSeparator" w:id="0">
    <w:p w:rsidR="000F1C43" w:rsidRDefault="000F1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1C43" w:rsidRDefault="000F1C43">
      <w:r>
        <w:separator/>
      </w:r>
    </w:p>
  </w:footnote>
  <w:footnote w:type="continuationSeparator" w:id="0">
    <w:p w:rsidR="000F1C43" w:rsidRDefault="000F1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C82F8B" w:rsidP="00F27429">
    <w:pPr>
      <w:pStyle w:val="Zhlav"/>
      <w:ind w:firstLine="1"/>
      <w:jc w:val="left"/>
    </w:pPr>
    <w:r>
      <w:rPr>
        <w:noProof/>
      </w:rPr>
      <w:drawing>
        <wp:inline distT="0" distB="0" distL="0" distR="0">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257328513">
    <w:abstractNumId w:val="9"/>
  </w:num>
  <w:num w:numId="2" w16cid:durableId="1614703097">
    <w:abstractNumId w:val="9"/>
  </w:num>
  <w:num w:numId="3" w16cid:durableId="1386249827">
    <w:abstractNumId w:val="9"/>
    <w:lvlOverride w:ilvl="0">
      <w:startOverride w:val="1"/>
    </w:lvlOverride>
  </w:num>
  <w:num w:numId="4" w16cid:durableId="1976333457">
    <w:abstractNumId w:val="9"/>
    <w:lvlOverride w:ilvl="0">
      <w:startOverride w:val="1"/>
    </w:lvlOverride>
  </w:num>
  <w:num w:numId="5" w16cid:durableId="939487735">
    <w:abstractNumId w:val="2"/>
  </w:num>
  <w:num w:numId="6" w16cid:durableId="1921526228">
    <w:abstractNumId w:val="9"/>
    <w:lvlOverride w:ilvl="0">
      <w:startOverride w:val="1"/>
    </w:lvlOverride>
  </w:num>
  <w:num w:numId="7" w16cid:durableId="1467703279">
    <w:abstractNumId w:val="9"/>
    <w:lvlOverride w:ilvl="0">
      <w:startOverride w:val="1"/>
    </w:lvlOverride>
  </w:num>
  <w:num w:numId="8" w16cid:durableId="425419061">
    <w:abstractNumId w:val="9"/>
    <w:lvlOverride w:ilvl="0">
      <w:startOverride w:val="1"/>
    </w:lvlOverride>
  </w:num>
  <w:num w:numId="9" w16cid:durableId="1892306325">
    <w:abstractNumId w:val="9"/>
    <w:lvlOverride w:ilvl="0">
      <w:startOverride w:val="1"/>
    </w:lvlOverride>
  </w:num>
  <w:num w:numId="10" w16cid:durableId="566306650">
    <w:abstractNumId w:val="9"/>
    <w:lvlOverride w:ilvl="0">
      <w:startOverride w:val="1"/>
    </w:lvlOverride>
  </w:num>
  <w:num w:numId="11" w16cid:durableId="1817869809">
    <w:abstractNumId w:val="9"/>
    <w:lvlOverride w:ilvl="0">
      <w:startOverride w:val="1"/>
    </w:lvlOverride>
  </w:num>
  <w:num w:numId="12" w16cid:durableId="1457137257">
    <w:abstractNumId w:val="9"/>
  </w:num>
  <w:num w:numId="13" w16cid:durableId="822162889">
    <w:abstractNumId w:val="9"/>
  </w:num>
  <w:num w:numId="14" w16cid:durableId="742685505">
    <w:abstractNumId w:val="9"/>
  </w:num>
  <w:num w:numId="15" w16cid:durableId="762989390">
    <w:abstractNumId w:val="9"/>
  </w:num>
  <w:num w:numId="16" w16cid:durableId="773941847">
    <w:abstractNumId w:val="9"/>
  </w:num>
  <w:num w:numId="17" w16cid:durableId="1364474259">
    <w:abstractNumId w:val="4"/>
  </w:num>
  <w:num w:numId="18" w16cid:durableId="1788888555">
    <w:abstractNumId w:val="3"/>
  </w:num>
  <w:num w:numId="19" w16cid:durableId="131795301">
    <w:abstractNumId w:val="10"/>
  </w:num>
  <w:num w:numId="20" w16cid:durableId="579683651">
    <w:abstractNumId w:val="5"/>
  </w:num>
  <w:num w:numId="21" w16cid:durableId="1455563154">
    <w:abstractNumId w:val="9"/>
  </w:num>
  <w:num w:numId="22" w16cid:durableId="179589206">
    <w:abstractNumId w:val="9"/>
  </w:num>
  <w:num w:numId="23" w16cid:durableId="1243640031">
    <w:abstractNumId w:val="6"/>
  </w:num>
  <w:num w:numId="24" w16cid:durableId="1620725882">
    <w:abstractNumId w:val="7"/>
  </w:num>
  <w:num w:numId="25" w16cid:durableId="240796272">
    <w:abstractNumId w:val="8"/>
  </w:num>
  <w:num w:numId="26" w16cid:durableId="2124300234">
    <w:abstractNumId w:val="1"/>
  </w:num>
  <w:num w:numId="27" w16cid:durableId="1816947137">
    <w:abstractNumId w:val="0"/>
  </w:num>
  <w:num w:numId="28" w16cid:durableId="129244206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F8B"/>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4625"/>
    <w:rsid w:val="000C60D3"/>
    <w:rsid w:val="000C786E"/>
    <w:rsid w:val="000D576A"/>
    <w:rsid w:val="000D6D09"/>
    <w:rsid w:val="000E5202"/>
    <w:rsid w:val="000E5308"/>
    <w:rsid w:val="000E534F"/>
    <w:rsid w:val="000E7633"/>
    <w:rsid w:val="000F1C4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55D"/>
    <w:rsid w:val="00423626"/>
    <w:rsid w:val="00424375"/>
    <w:rsid w:val="00424821"/>
    <w:rsid w:val="00431964"/>
    <w:rsid w:val="00432762"/>
    <w:rsid w:val="00433B00"/>
    <w:rsid w:val="00434B82"/>
    <w:rsid w:val="004367FD"/>
    <w:rsid w:val="004521DB"/>
    <w:rsid w:val="00454FC2"/>
    <w:rsid w:val="00455175"/>
    <w:rsid w:val="00457CEF"/>
    <w:rsid w:val="00467F52"/>
    <w:rsid w:val="004743AF"/>
    <w:rsid w:val="00475D0C"/>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2BF2"/>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2FB2"/>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62A70"/>
    <w:rsid w:val="00870958"/>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63513"/>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3AC2"/>
    <w:rsid w:val="00A64A57"/>
    <w:rsid w:val="00A653E4"/>
    <w:rsid w:val="00A67459"/>
    <w:rsid w:val="00A71521"/>
    <w:rsid w:val="00A71C40"/>
    <w:rsid w:val="00A760BA"/>
    <w:rsid w:val="00A80D21"/>
    <w:rsid w:val="00A81ED7"/>
    <w:rsid w:val="00A93F95"/>
    <w:rsid w:val="00A945C8"/>
    <w:rsid w:val="00A962FE"/>
    <w:rsid w:val="00AA2C08"/>
    <w:rsid w:val="00AA6259"/>
    <w:rsid w:val="00AA787B"/>
    <w:rsid w:val="00AB1D8A"/>
    <w:rsid w:val="00AB30F3"/>
    <w:rsid w:val="00AB4715"/>
    <w:rsid w:val="00AC0247"/>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674"/>
    <w:rsid w:val="00C07728"/>
    <w:rsid w:val="00C10B01"/>
    <w:rsid w:val="00C14511"/>
    <w:rsid w:val="00C1539A"/>
    <w:rsid w:val="00C17E53"/>
    <w:rsid w:val="00C20589"/>
    <w:rsid w:val="00C20E7C"/>
    <w:rsid w:val="00C41478"/>
    <w:rsid w:val="00C44D23"/>
    <w:rsid w:val="00C474BF"/>
    <w:rsid w:val="00C519E0"/>
    <w:rsid w:val="00C54EC0"/>
    <w:rsid w:val="00C61F9A"/>
    <w:rsid w:val="00C65C1C"/>
    <w:rsid w:val="00C66BFF"/>
    <w:rsid w:val="00C8008A"/>
    <w:rsid w:val="00C80735"/>
    <w:rsid w:val="00C82F8B"/>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4C79"/>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4D3D"/>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641C"/>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F98812"/>
  <w15:chartTrackingRefBased/>
  <w15:docId w15:val="{8685FEAC-AF0F-4BF5-A5D6-8AFD70371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use.hruba\Desktop\DOHODY\Vlachov&#225;%20Irena\P&#345;edloha%20pro%20dohodu%20o%20z&#345;&#237;zen&#237;%20spole&#269;ensky%20&#250;&#269;eln&#233;ho%20pracovn&#237;ho%20m&#237;st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Předloha pro dohodu o zřízení společensky účelného pracovního místa.dot</Template>
  <TotalTime>3</TotalTime>
  <Pages>1</Pages>
  <Words>3076</Words>
  <Characters>18151</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Hrubá Libuše (UPM-OLA)</dc:creator>
  <cp:keywords/>
  <dc:description>Předloha byla vytvořena v informačním systému OKpráce.</dc:description>
  <cp:lastModifiedBy>Hrubá Libuše (UPM-OLA)</cp:lastModifiedBy>
  <cp:revision>2</cp:revision>
  <cp:lastPrinted>1601-01-01T00:00:00Z</cp:lastPrinted>
  <dcterms:created xsi:type="dcterms:W3CDTF">2024-04-25T07:19:00Z</dcterms:created>
  <dcterms:modified xsi:type="dcterms:W3CDTF">2024-04-25T07:22:00Z</dcterms:modified>
</cp:coreProperties>
</file>