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FD4D8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F5AB9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AB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AB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AB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F5AB9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F5AB9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Robert Demeter</w:t>
            </w:r>
          </w:p>
          <w:p w:rsidR="001F0477" w:rsidRPr="006F0BA2" w:rsidRDefault="004F5AB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B. Němcové 428</w:t>
            </w:r>
          </w:p>
          <w:p w:rsidR="001F0477" w:rsidRPr="006F0BA2" w:rsidRDefault="004F5AB9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F5AB9">
              <w:rPr>
                <w:rFonts w:ascii="Tahoma" w:hAnsi="Tahoma" w:cs="Tahoma"/>
                <w:bCs/>
                <w:noProof/>
                <w:sz w:val="22"/>
                <w:szCs w:val="22"/>
              </w:rPr>
              <w:t>67151353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F5AB9">
              <w:rPr>
                <w:rFonts w:ascii="Tahoma" w:hAnsi="Tahoma" w:cs="Tahoma"/>
                <w:bCs/>
                <w:noProof/>
                <w:sz w:val="22"/>
                <w:szCs w:val="22"/>
              </w:rPr>
              <w:t>CZ7206081696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F5AB9">
        <w:rPr>
          <w:rFonts w:ascii="Tahoma" w:hAnsi="Tahoma" w:cs="Tahoma"/>
          <w:noProof/>
          <w:sz w:val="28"/>
          <w:szCs w:val="28"/>
        </w:rPr>
        <w:t>102/24/7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F5AB9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Pomocné zednické práce v budoucí pražírně, č.p. 1415 - Ostrov,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4F5AB9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119 143,00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F5AB9">
        <w:rPr>
          <w:rFonts w:ascii="Tahoma" w:hAnsi="Tahoma" w:cs="Tahoma"/>
          <w:b/>
          <w:bCs/>
          <w:noProof/>
          <w:sz w:val="20"/>
          <w:szCs w:val="20"/>
        </w:rPr>
        <w:t>119 143,00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FD4D82" w:rsidRDefault="001F0477" w:rsidP="00FD4D82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FD4D82" w:rsidRPr="00FD4D82" w:rsidRDefault="00FD4D82" w:rsidP="00FD4D8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Popis: Omítky vnitřní, malby stěn a stropů, zednické pomocné práce, štukování. Cena bez DPH 98.465 Kč, tj. cena včetně DPH činní 119.143 Kč.</w:t>
      </w:r>
      <w:bookmarkStart w:id="0" w:name="_GoBack"/>
      <w:bookmarkEnd w:id="0"/>
    </w:p>
    <w:p w:rsidR="001F0477" w:rsidRPr="006F0BA2" w:rsidRDefault="004F5AB9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FD4D82">
        <w:rPr>
          <w:rFonts w:ascii="Tahoma" w:hAnsi="Tahoma" w:cs="Tahoma"/>
          <w:sz w:val="20"/>
          <w:szCs w:val="20"/>
        </w:rPr>
        <w:t>05/2024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F5AB9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F5AB9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B9" w:rsidRDefault="004F5AB9">
      <w:r>
        <w:separator/>
      </w:r>
    </w:p>
  </w:endnote>
  <w:endnote w:type="continuationSeparator" w:id="0">
    <w:p w:rsidR="004F5AB9" w:rsidRDefault="004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B9" w:rsidRDefault="004F5AB9">
      <w:r>
        <w:separator/>
      </w:r>
    </w:p>
  </w:footnote>
  <w:footnote w:type="continuationSeparator" w:id="0">
    <w:p w:rsidR="004F5AB9" w:rsidRDefault="004F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9"/>
    <w:rsid w:val="001A6E76"/>
    <w:rsid w:val="001F0477"/>
    <w:rsid w:val="00351E8F"/>
    <w:rsid w:val="003D76AD"/>
    <w:rsid w:val="003E4984"/>
    <w:rsid w:val="00447743"/>
    <w:rsid w:val="004E446F"/>
    <w:rsid w:val="004F5AB9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57D06"/>
  <w15:chartTrackingRefBased/>
  <w15:docId w15:val="{DCF2AC2E-BADF-4B7A-AE60-1785943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18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1140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2024-05-02T06:10:00Z</dcterms:created>
  <dcterms:modified xsi:type="dcterms:W3CDTF">2024-05-02T06:28:00Z</dcterms:modified>
</cp:coreProperties>
</file>