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6BE9" w14:textId="333955A3" w:rsidR="00DE3BF0" w:rsidRPr="00CF32E4" w:rsidRDefault="00BE6540" w:rsidP="006724C4">
      <w:pPr>
        <w:tabs>
          <w:tab w:val="left" w:pos="4820"/>
        </w:tabs>
        <w:spacing w:before="0"/>
        <w:ind w:left="0"/>
        <w:rPr>
          <w:rFonts w:ascii="Arial" w:hAnsi="Arial" w:cs="Arial"/>
          <w:b/>
        </w:rPr>
      </w:pPr>
      <w:r w:rsidRPr="00CF32E4">
        <w:rPr>
          <w:rFonts w:ascii="Arial" w:hAnsi="Arial" w:cs="Arial"/>
        </w:rPr>
        <w:t>Číslo smlouvy objednatele:</w:t>
      </w:r>
      <w:r w:rsidR="00D0169C" w:rsidRPr="00CF32E4">
        <w:rPr>
          <w:rFonts w:ascii="Arial" w:hAnsi="Arial" w:cs="Arial"/>
        </w:rPr>
        <w:t xml:space="preserve"> </w:t>
      </w:r>
      <w:r w:rsidR="00867F11" w:rsidRPr="00CF32E4">
        <w:rPr>
          <w:rFonts w:ascii="Arial" w:hAnsi="Arial" w:cs="Arial"/>
          <w:b/>
        </w:rPr>
        <w:t>905-2016-505205</w:t>
      </w:r>
      <w:r w:rsidR="00D32F85" w:rsidRPr="00CF32E4">
        <w:rPr>
          <w:rFonts w:ascii="Arial" w:hAnsi="Arial" w:cs="Arial"/>
          <w:b/>
        </w:rPr>
        <w:t>/</w:t>
      </w:r>
      <w:r w:rsidR="001365B0">
        <w:rPr>
          <w:rFonts w:ascii="Arial" w:hAnsi="Arial" w:cs="Arial"/>
          <w:b/>
        </w:rPr>
        <w:t>6</w:t>
      </w:r>
    </w:p>
    <w:p w14:paraId="387CC534" w14:textId="77777777" w:rsidR="00DE3BF0" w:rsidRPr="00CF32E4" w:rsidRDefault="00DE3BF0" w:rsidP="006724C4">
      <w:pPr>
        <w:tabs>
          <w:tab w:val="left" w:pos="4820"/>
        </w:tabs>
        <w:spacing w:before="0"/>
        <w:ind w:left="0"/>
        <w:rPr>
          <w:rFonts w:ascii="Arial" w:hAnsi="Arial" w:cs="Arial"/>
        </w:rPr>
      </w:pPr>
      <w:r w:rsidRPr="00CF32E4">
        <w:rPr>
          <w:rFonts w:ascii="Arial" w:hAnsi="Arial" w:cs="Arial"/>
        </w:rPr>
        <w:t>Číslo smlouvy zhotovitele:</w:t>
      </w:r>
    </w:p>
    <w:p w14:paraId="58080EFF" w14:textId="77777777" w:rsidR="001A2CCB" w:rsidRDefault="001A2CCB" w:rsidP="00D32F85">
      <w:pPr>
        <w:ind w:left="0"/>
        <w:jc w:val="center"/>
        <w:rPr>
          <w:rFonts w:ascii="Arial" w:hAnsi="Arial" w:cs="Arial"/>
          <w:b/>
          <w:spacing w:val="20"/>
        </w:rPr>
      </w:pPr>
    </w:p>
    <w:p w14:paraId="25A62386" w14:textId="7FE0396D" w:rsidR="00D32F85" w:rsidRPr="00CF32E4" w:rsidRDefault="00D32F85" w:rsidP="00D32F85">
      <w:pPr>
        <w:ind w:left="0"/>
        <w:jc w:val="center"/>
        <w:rPr>
          <w:rFonts w:ascii="Arial" w:hAnsi="Arial" w:cs="Arial"/>
          <w:b/>
          <w:spacing w:val="20"/>
        </w:rPr>
      </w:pPr>
      <w:r w:rsidRPr="00CF32E4">
        <w:rPr>
          <w:rFonts w:ascii="Arial" w:hAnsi="Arial" w:cs="Arial"/>
          <w:b/>
          <w:spacing w:val="20"/>
        </w:rPr>
        <w:t xml:space="preserve">DODATEK č. </w:t>
      </w:r>
      <w:r w:rsidR="00887A41">
        <w:rPr>
          <w:rFonts w:ascii="Arial" w:hAnsi="Arial" w:cs="Arial"/>
          <w:b/>
          <w:spacing w:val="20"/>
        </w:rPr>
        <w:t>5</w:t>
      </w:r>
      <w:r w:rsidRPr="00CF32E4">
        <w:rPr>
          <w:rFonts w:ascii="Arial" w:hAnsi="Arial" w:cs="Arial"/>
          <w:b/>
          <w:spacing w:val="20"/>
        </w:rPr>
        <w:t xml:space="preserve"> SMLOUVY O DÍLO</w:t>
      </w:r>
    </w:p>
    <w:p w14:paraId="71AD9807" w14:textId="77777777" w:rsidR="00D32F85" w:rsidRPr="00CF32E4" w:rsidRDefault="00D32F85" w:rsidP="00D32F85">
      <w:pPr>
        <w:ind w:left="0"/>
        <w:jc w:val="center"/>
        <w:rPr>
          <w:rFonts w:ascii="Arial" w:hAnsi="Arial" w:cs="Arial"/>
          <w:b/>
          <w:spacing w:val="20"/>
        </w:rPr>
      </w:pPr>
      <w:r w:rsidRPr="00CF32E4">
        <w:rPr>
          <w:rFonts w:ascii="Arial" w:hAnsi="Arial" w:cs="Arial"/>
          <w:b/>
          <w:spacing w:val="20"/>
        </w:rPr>
        <w:t xml:space="preserve">č. </w:t>
      </w:r>
      <w:r w:rsidR="002945C6" w:rsidRPr="00CF32E4">
        <w:rPr>
          <w:rFonts w:ascii="Arial" w:hAnsi="Arial" w:cs="Arial"/>
          <w:b/>
          <w:spacing w:val="20"/>
        </w:rPr>
        <w:t>905-2016-505205</w:t>
      </w:r>
    </w:p>
    <w:p w14:paraId="2BAE4845" w14:textId="77777777" w:rsidR="00DE3BF0" w:rsidRPr="00CF32E4" w:rsidRDefault="00DE3BF0" w:rsidP="00D32F85">
      <w:pPr>
        <w:ind w:left="0"/>
        <w:jc w:val="center"/>
        <w:rPr>
          <w:rFonts w:ascii="Arial" w:hAnsi="Arial" w:cs="Arial"/>
          <w:b/>
        </w:rPr>
      </w:pPr>
      <w:r w:rsidRPr="00CF32E4">
        <w:rPr>
          <w:rFonts w:ascii="Arial" w:hAnsi="Arial" w:cs="Arial"/>
          <w:b/>
          <w:bCs/>
        </w:rPr>
        <w:t>uzavřen</w:t>
      </w:r>
      <w:r w:rsidR="00D32F85" w:rsidRPr="00CF32E4">
        <w:rPr>
          <w:rFonts w:ascii="Arial" w:hAnsi="Arial" w:cs="Arial"/>
          <w:b/>
          <w:bCs/>
        </w:rPr>
        <w:t>ý</w:t>
      </w:r>
    </w:p>
    <w:p w14:paraId="58173F21" w14:textId="77777777" w:rsidR="00DE3BF0" w:rsidRPr="00CF32E4" w:rsidRDefault="00DE3BF0" w:rsidP="00080AF4">
      <w:pPr>
        <w:spacing w:before="0"/>
        <w:ind w:left="0"/>
        <w:jc w:val="center"/>
        <w:rPr>
          <w:rFonts w:ascii="Arial" w:hAnsi="Arial" w:cs="Arial"/>
        </w:rPr>
      </w:pPr>
      <w:r w:rsidRPr="00CF32E4">
        <w:rPr>
          <w:rFonts w:ascii="Arial" w:hAnsi="Arial" w:cs="Arial"/>
        </w:rPr>
        <w:t xml:space="preserve">podle § </w:t>
      </w:r>
      <w:r w:rsidR="00D90612" w:rsidRPr="00CF32E4">
        <w:rPr>
          <w:rFonts w:ascii="Arial" w:hAnsi="Arial" w:cs="Arial"/>
        </w:rPr>
        <w:t xml:space="preserve">2586 </w:t>
      </w:r>
      <w:r w:rsidRPr="00CF32E4">
        <w:rPr>
          <w:rFonts w:ascii="Arial" w:hAnsi="Arial" w:cs="Arial"/>
        </w:rPr>
        <w:t xml:space="preserve">a násl. zákona č. </w:t>
      </w:r>
      <w:r w:rsidR="00D90612" w:rsidRPr="00CF32E4">
        <w:rPr>
          <w:rFonts w:ascii="Arial" w:hAnsi="Arial" w:cs="Arial"/>
        </w:rPr>
        <w:t>89</w:t>
      </w:r>
      <w:r w:rsidRPr="00CF32E4">
        <w:rPr>
          <w:rFonts w:ascii="Arial" w:hAnsi="Arial" w:cs="Arial"/>
        </w:rPr>
        <w:t>/</w:t>
      </w:r>
      <w:r w:rsidR="00D90612" w:rsidRPr="00CF32E4">
        <w:rPr>
          <w:rFonts w:ascii="Arial" w:hAnsi="Arial" w:cs="Arial"/>
        </w:rPr>
        <w:t>2012</w:t>
      </w:r>
      <w:r w:rsidRPr="00CF32E4">
        <w:rPr>
          <w:rFonts w:ascii="Arial" w:hAnsi="Arial" w:cs="Arial"/>
        </w:rPr>
        <w:t xml:space="preserve"> Sb., </w:t>
      </w:r>
      <w:r w:rsidR="00D90612" w:rsidRPr="00CF32E4">
        <w:rPr>
          <w:rFonts w:ascii="Arial" w:hAnsi="Arial" w:cs="Arial"/>
        </w:rPr>
        <w:t xml:space="preserve">občanský </w:t>
      </w:r>
      <w:r w:rsidRPr="00CF32E4">
        <w:rPr>
          <w:rFonts w:ascii="Arial" w:hAnsi="Arial" w:cs="Arial"/>
        </w:rPr>
        <w:t>zákoník</w:t>
      </w:r>
    </w:p>
    <w:p w14:paraId="0EDDBA72" w14:textId="77777777" w:rsidR="00DE3BF0" w:rsidRDefault="00DE3BF0" w:rsidP="00567EDE">
      <w:pPr>
        <w:spacing w:before="0"/>
        <w:ind w:left="0"/>
        <w:jc w:val="center"/>
        <w:rPr>
          <w:rFonts w:ascii="Arial" w:hAnsi="Arial" w:cs="Arial"/>
        </w:rPr>
      </w:pPr>
      <w:r w:rsidRPr="00CF32E4">
        <w:rPr>
          <w:rFonts w:ascii="Arial" w:hAnsi="Arial" w:cs="Arial"/>
        </w:rPr>
        <w:t>(dále jen „</w:t>
      </w:r>
      <w:r w:rsidR="00D90612" w:rsidRPr="00CF32E4">
        <w:rPr>
          <w:rFonts w:ascii="Arial" w:hAnsi="Arial" w:cs="Arial"/>
        </w:rPr>
        <w:t>NOZ</w:t>
      </w:r>
      <w:r w:rsidRPr="00CF32E4">
        <w:rPr>
          <w:rFonts w:ascii="Arial" w:hAnsi="Arial" w:cs="Arial"/>
        </w:rPr>
        <w:t>“)</w:t>
      </w:r>
    </w:p>
    <w:p w14:paraId="137B6A95" w14:textId="77777777" w:rsidR="001A2CCB" w:rsidRPr="00CF32E4" w:rsidRDefault="001A2CCB" w:rsidP="00567EDE">
      <w:pPr>
        <w:spacing w:before="0"/>
        <w:ind w:left="0"/>
        <w:jc w:val="center"/>
        <w:rPr>
          <w:rFonts w:ascii="Arial" w:hAnsi="Arial" w:cs="Arial"/>
          <w:b/>
        </w:rPr>
      </w:pPr>
    </w:p>
    <w:p w14:paraId="6B4658A4" w14:textId="77777777" w:rsidR="00DE3BF0" w:rsidRPr="00CF32E4" w:rsidRDefault="00DE3BF0" w:rsidP="00CF32E4">
      <w:pPr>
        <w:ind w:left="0"/>
        <w:jc w:val="center"/>
        <w:rPr>
          <w:rFonts w:ascii="Arial" w:hAnsi="Arial" w:cs="Arial"/>
        </w:rPr>
      </w:pPr>
      <w:r w:rsidRPr="00CF32E4">
        <w:rPr>
          <w:rFonts w:ascii="Arial" w:hAnsi="Arial" w:cs="Arial"/>
        </w:rPr>
        <w:t>mezi smluvními stranami</w:t>
      </w:r>
    </w:p>
    <w:tbl>
      <w:tblPr>
        <w:tblStyle w:val="Mkatabulky"/>
        <w:tblW w:w="920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80" w:firstRow="0" w:lastRow="0" w:firstColumn="1" w:lastColumn="0" w:noHBand="1" w:noVBand="1"/>
      </w:tblPr>
      <w:tblGrid>
        <w:gridCol w:w="4531"/>
        <w:gridCol w:w="4678"/>
      </w:tblGrid>
      <w:tr w:rsidR="00CF32E4" w:rsidRPr="00CF32E4" w14:paraId="6AFD01C4" w14:textId="77777777" w:rsidTr="006724C4">
        <w:tc>
          <w:tcPr>
            <w:tcW w:w="4531" w:type="dxa"/>
            <w:vAlign w:val="center"/>
          </w:tcPr>
          <w:p w14:paraId="04C37262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  <w:b w:val="0"/>
                <w:bCs w:val="0"/>
                <w:lang w:val="cs-CZ"/>
              </w:rPr>
            </w:pPr>
            <w:r w:rsidRPr="00CF32E4">
              <w:rPr>
                <w:rStyle w:val="Siln"/>
                <w:rFonts w:ascii="Arial" w:hAnsi="Arial" w:cs="Arial"/>
              </w:rPr>
              <w:t>Objednatel:</w:t>
            </w:r>
          </w:p>
        </w:tc>
        <w:tc>
          <w:tcPr>
            <w:tcW w:w="4678" w:type="dxa"/>
            <w:vAlign w:val="center"/>
          </w:tcPr>
          <w:p w14:paraId="5907D52B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  <w:lang w:val="cs-CZ"/>
              </w:rPr>
              <w:t>Česká republika – Státní pozemkový úřad</w:t>
            </w:r>
          </w:p>
          <w:p w14:paraId="1C89BBF9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</w:rPr>
              <w:t>Krajský pozemkový úřad pro Jihočeský kraj, Pobočka Prachatice</w:t>
            </w:r>
          </w:p>
        </w:tc>
      </w:tr>
      <w:tr w:rsidR="00CF32E4" w:rsidRPr="00CF32E4" w14:paraId="06EBBA6B" w14:textId="77777777" w:rsidTr="006724C4">
        <w:tc>
          <w:tcPr>
            <w:tcW w:w="4531" w:type="dxa"/>
            <w:vAlign w:val="center"/>
          </w:tcPr>
          <w:p w14:paraId="0739B2E5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eastAsiaTheme="majorEastAsia" w:hAnsi="Arial" w:cs="Arial"/>
                <w:b w:val="0"/>
                <w:bCs w:val="0"/>
                <w:lang w:val="cs-CZ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Sídlo:</w:t>
            </w:r>
          </w:p>
        </w:tc>
        <w:tc>
          <w:tcPr>
            <w:tcW w:w="4678" w:type="dxa"/>
            <w:vAlign w:val="center"/>
          </w:tcPr>
          <w:p w14:paraId="4B90A3E1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  <w:lang w:val="cs-CZ"/>
              </w:rPr>
              <w:t>Husinecká 1024/11a, 130 00 Praha 3 – Žižkov</w:t>
            </w:r>
          </w:p>
        </w:tc>
      </w:tr>
      <w:tr w:rsidR="00CF32E4" w:rsidRPr="00CF32E4" w14:paraId="0020902C" w14:textId="77777777" w:rsidTr="006724C4">
        <w:tc>
          <w:tcPr>
            <w:tcW w:w="4531" w:type="dxa"/>
            <w:vAlign w:val="center"/>
          </w:tcPr>
          <w:p w14:paraId="1C5B5FE2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Zastoupen:</w:t>
            </w:r>
          </w:p>
        </w:tc>
        <w:tc>
          <w:tcPr>
            <w:tcW w:w="4678" w:type="dxa"/>
            <w:vAlign w:val="center"/>
          </w:tcPr>
          <w:p w14:paraId="787A1FBD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Ing. Františkem Šebestou, vedoucím Pobočky Prachatice</w:t>
            </w:r>
          </w:p>
        </w:tc>
      </w:tr>
      <w:tr w:rsidR="00CF32E4" w:rsidRPr="00CF32E4" w14:paraId="580F98ED" w14:textId="77777777" w:rsidTr="006724C4">
        <w:tc>
          <w:tcPr>
            <w:tcW w:w="4531" w:type="dxa"/>
            <w:vAlign w:val="center"/>
          </w:tcPr>
          <w:p w14:paraId="7C479ADB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Ve smluvních záležitostech oprávněn jednat:</w:t>
            </w:r>
          </w:p>
          <w:p w14:paraId="620CD093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Pověření:</w:t>
            </w:r>
          </w:p>
        </w:tc>
        <w:tc>
          <w:tcPr>
            <w:tcW w:w="4678" w:type="dxa"/>
            <w:vAlign w:val="center"/>
          </w:tcPr>
          <w:p w14:paraId="20AA79C9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Ing. František Šebesta</w:t>
            </w:r>
          </w:p>
          <w:p w14:paraId="470EDA74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KPÚ pro Jihočeský kraj, Pobočka Prachatice</w:t>
            </w:r>
          </w:p>
          <w:p w14:paraId="1FDF6417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SPU 079535/2016 ze dne 22. února 2016</w:t>
            </w:r>
          </w:p>
        </w:tc>
      </w:tr>
      <w:tr w:rsidR="00CF32E4" w:rsidRPr="00CF32E4" w14:paraId="64EE08E8" w14:textId="77777777" w:rsidTr="006724C4">
        <w:tc>
          <w:tcPr>
            <w:tcW w:w="4531" w:type="dxa"/>
            <w:vAlign w:val="center"/>
          </w:tcPr>
          <w:p w14:paraId="696A9C61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eastAsiaTheme="majorEastAsia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V technických záležitostech oprávněn jednat:</w:t>
            </w:r>
          </w:p>
        </w:tc>
        <w:tc>
          <w:tcPr>
            <w:tcW w:w="4678" w:type="dxa"/>
            <w:vAlign w:val="center"/>
          </w:tcPr>
          <w:p w14:paraId="39FE1EBD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Ing. Eva Křiváčková, KPÚ pro Jihočeský kraj, Pobočka Prachatice</w:t>
            </w:r>
          </w:p>
        </w:tc>
      </w:tr>
      <w:tr w:rsidR="00CF32E4" w:rsidRPr="00CF32E4" w14:paraId="669F7E25" w14:textId="77777777" w:rsidTr="006724C4">
        <w:tc>
          <w:tcPr>
            <w:tcW w:w="4531" w:type="dxa"/>
            <w:vAlign w:val="center"/>
          </w:tcPr>
          <w:p w14:paraId="1AD89ABA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Adresa:</w:t>
            </w:r>
          </w:p>
        </w:tc>
        <w:tc>
          <w:tcPr>
            <w:tcW w:w="4678" w:type="dxa"/>
            <w:vAlign w:val="center"/>
          </w:tcPr>
          <w:p w14:paraId="02B4A15F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Vodňanská 329, 383 01 Prachatice</w:t>
            </w:r>
          </w:p>
        </w:tc>
      </w:tr>
      <w:tr w:rsidR="00CF32E4" w:rsidRPr="00CF32E4" w14:paraId="0BAD3B47" w14:textId="77777777" w:rsidTr="006724C4">
        <w:tc>
          <w:tcPr>
            <w:tcW w:w="4531" w:type="dxa"/>
            <w:vAlign w:val="center"/>
          </w:tcPr>
          <w:p w14:paraId="0FB739F9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Telefon:</w:t>
            </w:r>
          </w:p>
        </w:tc>
        <w:tc>
          <w:tcPr>
            <w:tcW w:w="4678" w:type="dxa"/>
            <w:vAlign w:val="center"/>
          </w:tcPr>
          <w:p w14:paraId="0337B87D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+420 602 117 534</w:t>
            </w:r>
          </w:p>
        </w:tc>
      </w:tr>
      <w:tr w:rsidR="00CF32E4" w:rsidRPr="00CF32E4" w14:paraId="054782EE" w14:textId="77777777" w:rsidTr="006724C4">
        <w:tc>
          <w:tcPr>
            <w:tcW w:w="4531" w:type="dxa"/>
            <w:vAlign w:val="center"/>
          </w:tcPr>
          <w:p w14:paraId="0FC7B830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E-mail :</w:t>
            </w:r>
          </w:p>
        </w:tc>
        <w:tc>
          <w:tcPr>
            <w:tcW w:w="4678" w:type="dxa"/>
            <w:vAlign w:val="center"/>
          </w:tcPr>
          <w:p w14:paraId="7BF1C60B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e.krivackova@spucr.cz</w:t>
            </w:r>
          </w:p>
        </w:tc>
      </w:tr>
      <w:tr w:rsidR="00CF32E4" w:rsidRPr="00CF32E4" w14:paraId="539760B2" w14:textId="77777777" w:rsidTr="006724C4">
        <w:tc>
          <w:tcPr>
            <w:tcW w:w="4531" w:type="dxa"/>
            <w:vAlign w:val="center"/>
          </w:tcPr>
          <w:p w14:paraId="2376A820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eastAsiaTheme="majorEastAsia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ID DS:</w:t>
            </w:r>
          </w:p>
        </w:tc>
        <w:tc>
          <w:tcPr>
            <w:tcW w:w="4678" w:type="dxa"/>
            <w:vAlign w:val="center"/>
          </w:tcPr>
          <w:p w14:paraId="1A1C87ED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z49per3</w:t>
            </w:r>
          </w:p>
        </w:tc>
      </w:tr>
      <w:tr w:rsidR="00CF32E4" w:rsidRPr="00CF32E4" w14:paraId="15235210" w14:textId="77777777" w:rsidTr="006724C4">
        <w:tblPrEx>
          <w:tblLook w:val="04A0" w:firstRow="1" w:lastRow="0" w:firstColumn="1" w:lastColumn="0" w:noHBand="0" w:noVBand="1"/>
        </w:tblPrEx>
        <w:tc>
          <w:tcPr>
            <w:tcW w:w="4531" w:type="dxa"/>
            <w:vAlign w:val="center"/>
          </w:tcPr>
          <w:p w14:paraId="71655F15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Bankovní spojení:</w:t>
            </w:r>
          </w:p>
        </w:tc>
        <w:tc>
          <w:tcPr>
            <w:tcW w:w="4678" w:type="dxa"/>
            <w:vAlign w:val="center"/>
          </w:tcPr>
          <w:p w14:paraId="58FDA156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Česká národní banka</w:t>
            </w:r>
          </w:p>
        </w:tc>
      </w:tr>
      <w:tr w:rsidR="00CF32E4" w:rsidRPr="00CF32E4" w14:paraId="3FF106E5" w14:textId="77777777" w:rsidTr="006724C4">
        <w:tblPrEx>
          <w:tblLook w:val="04A0" w:firstRow="1" w:lastRow="0" w:firstColumn="1" w:lastColumn="0" w:noHBand="0" w:noVBand="1"/>
        </w:tblPrEx>
        <w:tc>
          <w:tcPr>
            <w:tcW w:w="4531" w:type="dxa"/>
            <w:vAlign w:val="center"/>
          </w:tcPr>
          <w:p w14:paraId="070FDFEC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Číslo účtu:</w:t>
            </w:r>
          </w:p>
        </w:tc>
        <w:tc>
          <w:tcPr>
            <w:tcW w:w="4678" w:type="dxa"/>
            <w:vAlign w:val="center"/>
          </w:tcPr>
          <w:p w14:paraId="070E0561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3723001/0710</w:t>
            </w:r>
          </w:p>
        </w:tc>
      </w:tr>
      <w:tr w:rsidR="00CF32E4" w:rsidRPr="00CF32E4" w14:paraId="1E4DF5BA" w14:textId="77777777" w:rsidTr="006724C4">
        <w:tc>
          <w:tcPr>
            <w:tcW w:w="4531" w:type="dxa"/>
            <w:vAlign w:val="center"/>
          </w:tcPr>
          <w:p w14:paraId="1CA262EC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IČO:</w:t>
            </w:r>
          </w:p>
        </w:tc>
        <w:tc>
          <w:tcPr>
            <w:tcW w:w="4678" w:type="dxa"/>
            <w:vAlign w:val="center"/>
          </w:tcPr>
          <w:p w14:paraId="1CB9C882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01312774</w:t>
            </w:r>
          </w:p>
        </w:tc>
      </w:tr>
      <w:tr w:rsidR="00CF32E4" w:rsidRPr="00CF32E4" w14:paraId="7934C10F" w14:textId="77777777" w:rsidTr="006724C4">
        <w:tc>
          <w:tcPr>
            <w:tcW w:w="4531" w:type="dxa"/>
            <w:vAlign w:val="center"/>
          </w:tcPr>
          <w:p w14:paraId="2FD89386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DIČ:</w:t>
            </w:r>
          </w:p>
        </w:tc>
        <w:tc>
          <w:tcPr>
            <w:tcW w:w="4678" w:type="dxa"/>
            <w:vAlign w:val="center"/>
          </w:tcPr>
          <w:p w14:paraId="22A042F0" w14:textId="77777777" w:rsidR="00CF32E4" w:rsidRPr="00CF32E4" w:rsidRDefault="00CF32E4" w:rsidP="006724C4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CZ01312774 - není plátce DPH</w:t>
            </w:r>
          </w:p>
        </w:tc>
      </w:tr>
    </w:tbl>
    <w:tbl>
      <w:tblPr>
        <w:tblStyle w:val="Mkatabulky"/>
        <w:tblpPr w:leftFromText="141" w:rightFromText="141" w:vertAnchor="text" w:horzAnchor="margin" w:tblpY="414"/>
        <w:tblW w:w="9209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80" w:firstRow="0" w:lastRow="0" w:firstColumn="1" w:lastColumn="0" w:noHBand="1" w:noVBand="1"/>
      </w:tblPr>
      <w:tblGrid>
        <w:gridCol w:w="4531"/>
        <w:gridCol w:w="4678"/>
      </w:tblGrid>
      <w:tr w:rsidR="00234B0E" w:rsidRPr="00CF32E4" w14:paraId="4CD01CFC" w14:textId="77777777" w:rsidTr="00234B0E">
        <w:tc>
          <w:tcPr>
            <w:tcW w:w="9209" w:type="dxa"/>
            <w:gridSpan w:val="2"/>
            <w:vAlign w:val="center"/>
          </w:tcPr>
          <w:p w14:paraId="77DF4E69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Style w:val="Siln"/>
                <w:rFonts w:ascii="Arial" w:hAnsi="Arial" w:cs="Arial"/>
              </w:rPr>
              <w:t xml:space="preserve">Zhotovitel:                                                              </w:t>
            </w:r>
            <w:r w:rsidRPr="00CF32E4">
              <w:rPr>
                <w:rFonts w:ascii="Arial" w:hAnsi="Arial" w:cs="Arial"/>
              </w:rPr>
              <w:t>Sdružení firem Agropoz CB s.r.o. a Agropoz, v.o.s.</w:t>
            </w:r>
          </w:p>
        </w:tc>
      </w:tr>
      <w:tr w:rsidR="00234B0E" w:rsidRPr="00CF32E4" w14:paraId="72890605" w14:textId="77777777" w:rsidTr="00234B0E">
        <w:tc>
          <w:tcPr>
            <w:tcW w:w="4531" w:type="dxa"/>
            <w:vAlign w:val="center"/>
          </w:tcPr>
          <w:p w14:paraId="66F4DFB6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eastAsiaTheme="majorEastAsia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Účastník sdružení 1 (reprezentant)</w:t>
            </w:r>
          </w:p>
        </w:tc>
        <w:tc>
          <w:tcPr>
            <w:tcW w:w="4678" w:type="dxa"/>
            <w:vAlign w:val="center"/>
          </w:tcPr>
          <w:p w14:paraId="5B374619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  <w:lang w:val="cs-CZ"/>
              </w:rPr>
              <w:t>Agropoz CB s.r.o.</w:t>
            </w:r>
          </w:p>
        </w:tc>
      </w:tr>
      <w:tr w:rsidR="00234B0E" w:rsidRPr="00CF32E4" w14:paraId="3D38BB85" w14:textId="77777777" w:rsidTr="00234B0E">
        <w:tc>
          <w:tcPr>
            <w:tcW w:w="4531" w:type="dxa"/>
            <w:vAlign w:val="center"/>
          </w:tcPr>
          <w:p w14:paraId="0DB8DEF6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eastAsiaTheme="majorEastAsia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Sídlo:</w:t>
            </w:r>
          </w:p>
        </w:tc>
        <w:tc>
          <w:tcPr>
            <w:tcW w:w="4678" w:type="dxa"/>
            <w:vAlign w:val="center"/>
          </w:tcPr>
          <w:p w14:paraId="084E41A3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  <w:lang w:val="cs-CZ"/>
              </w:rPr>
              <w:t>Staroměstská 1504/1, 370 04 České Budějovice</w:t>
            </w:r>
          </w:p>
        </w:tc>
      </w:tr>
      <w:tr w:rsidR="00234B0E" w:rsidRPr="00CF32E4" w14:paraId="21B9222E" w14:textId="77777777" w:rsidTr="00234B0E">
        <w:tc>
          <w:tcPr>
            <w:tcW w:w="4531" w:type="dxa"/>
            <w:vAlign w:val="center"/>
          </w:tcPr>
          <w:p w14:paraId="447EA4B9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Zastoupen:</w:t>
            </w:r>
          </w:p>
        </w:tc>
        <w:tc>
          <w:tcPr>
            <w:tcW w:w="4678" w:type="dxa"/>
            <w:vAlign w:val="center"/>
          </w:tcPr>
          <w:p w14:paraId="49822B04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</w:rPr>
              <w:t>Ing. Jaroslavem Vrážkem, jednatelem</w:t>
            </w:r>
          </w:p>
        </w:tc>
      </w:tr>
      <w:tr w:rsidR="00234B0E" w:rsidRPr="00CF32E4" w14:paraId="68189A0D" w14:textId="77777777" w:rsidTr="00234B0E">
        <w:tc>
          <w:tcPr>
            <w:tcW w:w="4531" w:type="dxa"/>
            <w:vAlign w:val="center"/>
          </w:tcPr>
          <w:p w14:paraId="5660FD80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ve smluvních záležitostech oprávněn jednat:</w:t>
            </w:r>
          </w:p>
        </w:tc>
        <w:tc>
          <w:tcPr>
            <w:tcW w:w="4678" w:type="dxa"/>
            <w:vAlign w:val="center"/>
          </w:tcPr>
          <w:p w14:paraId="61E9F994" w14:textId="738EA055" w:rsidR="00234B0E" w:rsidRPr="00CF32E4" w:rsidRDefault="000C782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</w:rPr>
              <w:t>xxxxxxxxxxxxxxxxxxxx</w:t>
            </w:r>
          </w:p>
        </w:tc>
      </w:tr>
      <w:tr w:rsidR="00234B0E" w:rsidRPr="00CF32E4" w14:paraId="07E8E252" w14:textId="77777777" w:rsidTr="00234B0E">
        <w:tc>
          <w:tcPr>
            <w:tcW w:w="4531" w:type="dxa"/>
            <w:vAlign w:val="center"/>
          </w:tcPr>
          <w:p w14:paraId="12DAC529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eastAsiaTheme="majorEastAsia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v technických záležitostech oprávněn jednat:</w:t>
            </w:r>
          </w:p>
        </w:tc>
        <w:tc>
          <w:tcPr>
            <w:tcW w:w="4678" w:type="dxa"/>
            <w:vAlign w:val="center"/>
          </w:tcPr>
          <w:p w14:paraId="6DCA609A" w14:textId="7C16F6E0" w:rsidR="00234B0E" w:rsidRPr="00CF32E4" w:rsidRDefault="000C782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</w:rPr>
              <w:t>xxxxxxxxxxxxxxxxxx</w:t>
            </w:r>
          </w:p>
        </w:tc>
      </w:tr>
      <w:tr w:rsidR="005118E7" w:rsidRPr="00CF32E4" w14:paraId="5D1D89F9" w14:textId="77777777" w:rsidTr="00234B0E">
        <w:tc>
          <w:tcPr>
            <w:tcW w:w="4531" w:type="dxa"/>
            <w:vAlign w:val="center"/>
          </w:tcPr>
          <w:p w14:paraId="0C3F0656" w14:textId="77777777" w:rsidR="005118E7" w:rsidRPr="00CF32E4" w:rsidRDefault="005118E7" w:rsidP="005118E7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Telefon:</w:t>
            </w:r>
          </w:p>
        </w:tc>
        <w:tc>
          <w:tcPr>
            <w:tcW w:w="4678" w:type="dxa"/>
            <w:vAlign w:val="center"/>
          </w:tcPr>
          <w:p w14:paraId="68E2BA9A" w14:textId="6A5C910F" w:rsidR="005118E7" w:rsidRPr="00CF32E4" w:rsidRDefault="000C782E" w:rsidP="005118E7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</w:rPr>
              <w:t>xxxxxxxxxxxxxxxxxx</w:t>
            </w:r>
          </w:p>
        </w:tc>
      </w:tr>
      <w:tr w:rsidR="005118E7" w:rsidRPr="00CF32E4" w14:paraId="32CB5E1A" w14:textId="77777777" w:rsidTr="00234B0E">
        <w:tc>
          <w:tcPr>
            <w:tcW w:w="4531" w:type="dxa"/>
            <w:vAlign w:val="center"/>
          </w:tcPr>
          <w:p w14:paraId="5143021A" w14:textId="77777777" w:rsidR="005118E7" w:rsidRPr="00CF32E4" w:rsidRDefault="005118E7" w:rsidP="005118E7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E-mail :</w:t>
            </w:r>
          </w:p>
        </w:tc>
        <w:tc>
          <w:tcPr>
            <w:tcW w:w="4678" w:type="dxa"/>
            <w:vAlign w:val="center"/>
          </w:tcPr>
          <w:p w14:paraId="12B487D3" w14:textId="77777777" w:rsidR="005118E7" w:rsidRPr="00CF32E4" w:rsidRDefault="005118E7" w:rsidP="005118E7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</w:rPr>
              <w:t>agropozcb@agropozcb.cz</w:t>
            </w:r>
          </w:p>
        </w:tc>
      </w:tr>
      <w:tr w:rsidR="00234B0E" w:rsidRPr="00CF32E4" w14:paraId="2DFAE7E2" w14:textId="77777777" w:rsidTr="00234B0E">
        <w:tc>
          <w:tcPr>
            <w:tcW w:w="4531" w:type="dxa"/>
            <w:vAlign w:val="center"/>
          </w:tcPr>
          <w:p w14:paraId="3EE5EAFB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ID DS:</w:t>
            </w:r>
          </w:p>
        </w:tc>
        <w:tc>
          <w:tcPr>
            <w:tcW w:w="4678" w:type="dxa"/>
            <w:vAlign w:val="center"/>
          </w:tcPr>
          <w:p w14:paraId="1574695E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</w:rPr>
              <w:t>ccgn9ex</w:t>
            </w:r>
          </w:p>
        </w:tc>
      </w:tr>
      <w:tr w:rsidR="00234B0E" w:rsidRPr="00CF32E4" w14:paraId="4B8CB27A" w14:textId="77777777" w:rsidTr="00234B0E">
        <w:tc>
          <w:tcPr>
            <w:tcW w:w="4531" w:type="dxa"/>
            <w:vAlign w:val="center"/>
          </w:tcPr>
          <w:p w14:paraId="0D9E8D71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Bankovní spojení:</w:t>
            </w:r>
          </w:p>
        </w:tc>
        <w:tc>
          <w:tcPr>
            <w:tcW w:w="4678" w:type="dxa"/>
            <w:vAlign w:val="center"/>
          </w:tcPr>
          <w:p w14:paraId="16A4CE58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</w:rPr>
              <w:t>MONETA Money Bank</w:t>
            </w:r>
          </w:p>
        </w:tc>
      </w:tr>
      <w:tr w:rsidR="00234B0E" w:rsidRPr="00CF32E4" w14:paraId="3F0AC7F8" w14:textId="77777777" w:rsidTr="00234B0E">
        <w:tc>
          <w:tcPr>
            <w:tcW w:w="4531" w:type="dxa"/>
            <w:vAlign w:val="center"/>
          </w:tcPr>
          <w:p w14:paraId="6FA7C81C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Číslo účtu:</w:t>
            </w:r>
          </w:p>
        </w:tc>
        <w:tc>
          <w:tcPr>
            <w:tcW w:w="4678" w:type="dxa"/>
            <w:vAlign w:val="center"/>
          </w:tcPr>
          <w:p w14:paraId="12B4D98E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</w:rPr>
              <w:t>209648967/0600</w:t>
            </w:r>
          </w:p>
        </w:tc>
      </w:tr>
      <w:tr w:rsidR="00234B0E" w:rsidRPr="00CF32E4" w14:paraId="5CEDF603" w14:textId="77777777" w:rsidTr="00234B0E">
        <w:tc>
          <w:tcPr>
            <w:tcW w:w="4531" w:type="dxa"/>
            <w:vAlign w:val="center"/>
          </w:tcPr>
          <w:p w14:paraId="1BA65574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IČO:</w:t>
            </w:r>
          </w:p>
        </w:tc>
        <w:tc>
          <w:tcPr>
            <w:tcW w:w="4678" w:type="dxa"/>
            <w:vAlign w:val="center"/>
          </w:tcPr>
          <w:p w14:paraId="57290D3E" w14:textId="77777777" w:rsidR="00234B0E" w:rsidRPr="00CF32E4" w:rsidRDefault="00234B0E" w:rsidP="00234B0E">
            <w:pPr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28148916</w:t>
            </w:r>
          </w:p>
        </w:tc>
      </w:tr>
      <w:tr w:rsidR="00234B0E" w:rsidRPr="00CF32E4" w14:paraId="087D4921" w14:textId="77777777" w:rsidTr="00234B0E">
        <w:tc>
          <w:tcPr>
            <w:tcW w:w="4531" w:type="dxa"/>
            <w:vAlign w:val="center"/>
          </w:tcPr>
          <w:p w14:paraId="3003BFE9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DIČ:</w:t>
            </w:r>
          </w:p>
        </w:tc>
        <w:tc>
          <w:tcPr>
            <w:tcW w:w="4678" w:type="dxa"/>
            <w:vAlign w:val="center"/>
          </w:tcPr>
          <w:p w14:paraId="1AE619ED" w14:textId="77777777" w:rsidR="00234B0E" w:rsidRPr="00CF32E4" w:rsidRDefault="00234B0E" w:rsidP="00234B0E">
            <w:pPr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CZ28148916</w:t>
            </w:r>
          </w:p>
        </w:tc>
      </w:tr>
      <w:tr w:rsidR="00234B0E" w:rsidRPr="00CF32E4" w14:paraId="4DE52925" w14:textId="77777777" w:rsidTr="00234B0E">
        <w:tc>
          <w:tcPr>
            <w:tcW w:w="4531" w:type="dxa"/>
            <w:vAlign w:val="center"/>
          </w:tcPr>
          <w:p w14:paraId="496B3B06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 xml:space="preserve">Společnost je zapsaná v obchodním rejstříku vedeném:  </w:t>
            </w:r>
          </w:p>
        </w:tc>
        <w:tc>
          <w:tcPr>
            <w:tcW w:w="4678" w:type="dxa"/>
            <w:vAlign w:val="center"/>
          </w:tcPr>
          <w:p w14:paraId="31C42C53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</w:rPr>
              <w:t xml:space="preserve">U Krajského soudu v Českých Budějovicích, oddíl C, vložka 21429 </w:t>
            </w:r>
          </w:p>
        </w:tc>
      </w:tr>
      <w:tr w:rsidR="00234B0E" w:rsidRPr="00CF32E4" w14:paraId="1CEB6B80" w14:textId="77777777" w:rsidTr="00234B0E">
        <w:tc>
          <w:tcPr>
            <w:tcW w:w="4531" w:type="dxa"/>
            <w:vAlign w:val="center"/>
          </w:tcPr>
          <w:p w14:paraId="6B6844BC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Osoba odpovědná (úředně oprávněná) za zpracování návrhu KoPÚ:</w:t>
            </w:r>
          </w:p>
        </w:tc>
        <w:tc>
          <w:tcPr>
            <w:tcW w:w="4678" w:type="dxa"/>
            <w:vAlign w:val="center"/>
          </w:tcPr>
          <w:p w14:paraId="1A21C767" w14:textId="5341E1D9" w:rsidR="00234B0E" w:rsidRPr="00CF32E4" w:rsidRDefault="000C782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xxxxxxxxxxxxxxx</w:t>
            </w:r>
          </w:p>
        </w:tc>
      </w:tr>
      <w:tr w:rsidR="00234B0E" w:rsidRPr="00CF32E4" w14:paraId="3AD64296" w14:textId="77777777" w:rsidTr="00234B0E">
        <w:tc>
          <w:tcPr>
            <w:tcW w:w="4531" w:type="dxa"/>
            <w:vAlign w:val="center"/>
          </w:tcPr>
          <w:p w14:paraId="0E87C001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Účastník sdružení 2</w:t>
            </w:r>
          </w:p>
        </w:tc>
        <w:tc>
          <w:tcPr>
            <w:tcW w:w="4678" w:type="dxa"/>
            <w:vAlign w:val="center"/>
          </w:tcPr>
          <w:p w14:paraId="08DDAA2D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  <w:lang w:val="cs-CZ"/>
              </w:rPr>
              <w:t>Agropoz, v.o.s.</w:t>
            </w:r>
          </w:p>
        </w:tc>
      </w:tr>
      <w:tr w:rsidR="00234B0E" w:rsidRPr="00CF32E4" w14:paraId="797BCEAA" w14:textId="77777777" w:rsidTr="00234B0E">
        <w:tc>
          <w:tcPr>
            <w:tcW w:w="4531" w:type="dxa"/>
            <w:vAlign w:val="center"/>
          </w:tcPr>
          <w:p w14:paraId="48C53DD9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Sídlo:</w:t>
            </w:r>
          </w:p>
        </w:tc>
        <w:tc>
          <w:tcPr>
            <w:tcW w:w="4678" w:type="dxa"/>
            <w:vAlign w:val="center"/>
          </w:tcPr>
          <w:p w14:paraId="51E28100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 w:rsidRPr="00CF32E4">
              <w:rPr>
                <w:rFonts w:ascii="Arial" w:hAnsi="Arial" w:cs="Arial"/>
                <w:lang w:val="cs-CZ"/>
              </w:rPr>
              <w:t>Staroměstská 1504/1, 370 04 České Budějovice</w:t>
            </w:r>
          </w:p>
        </w:tc>
      </w:tr>
      <w:tr w:rsidR="00234B0E" w:rsidRPr="00CF32E4" w14:paraId="3C706648" w14:textId="77777777" w:rsidTr="00234B0E">
        <w:tc>
          <w:tcPr>
            <w:tcW w:w="4531" w:type="dxa"/>
            <w:vAlign w:val="center"/>
          </w:tcPr>
          <w:p w14:paraId="1DB43EA7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eastAsiaTheme="majorEastAsia" w:hAnsi="Arial" w:cs="Arial"/>
              </w:rPr>
              <w:t>v technických záležitostech oprávněn jednat:</w:t>
            </w:r>
          </w:p>
        </w:tc>
        <w:tc>
          <w:tcPr>
            <w:tcW w:w="4678" w:type="dxa"/>
            <w:vAlign w:val="center"/>
          </w:tcPr>
          <w:p w14:paraId="26D45FEA" w14:textId="65E0DF1D" w:rsidR="00234B0E" w:rsidRPr="00CF32E4" w:rsidRDefault="000C782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</w:rPr>
              <w:t>xxxxxxxxxxxxxxxxxxxxxxx</w:t>
            </w:r>
          </w:p>
        </w:tc>
      </w:tr>
      <w:tr w:rsidR="00234B0E" w:rsidRPr="00CF32E4" w14:paraId="42F0445C" w14:textId="77777777" w:rsidTr="00234B0E">
        <w:tc>
          <w:tcPr>
            <w:tcW w:w="4531" w:type="dxa"/>
            <w:vAlign w:val="center"/>
          </w:tcPr>
          <w:p w14:paraId="3F109C91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IČO:</w:t>
            </w:r>
          </w:p>
        </w:tc>
        <w:tc>
          <w:tcPr>
            <w:tcW w:w="4678" w:type="dxa"/>
            <w:vAlign w:val="center"/>
          </w:tcPr>
          <w:p w14:paraId="7B533A4B" w14:textId="77777777" w:rsidR="00234B0E" w:rsidRPr="00CF32E4" w:rsidRDefault="00234B0E" w:rsidP="00234B0E">
            <w:pPr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62497090</w:t>
            </w:r>
          </w:p>
        </w:tc>
      </w:tr>
      <w:tr w:rsidR="00234B0E" w:rsidRPr="00CF32E4" w14:paraId="48E1ACBA" w14:textId="77777777" w:rsidTr="00234B0E">
        <w:tc>
          <w:tcPr>
            <w:tcW w:w="4531" w:type="dxa"/>
            <w:vAlign w:val="center"/>
          </w:tcPr>
          <w:p w14:paraId="167B53AB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>DIČ:</w:t>
            </w:r>
          </w:p>
        </w:tc>
        <w:tc>
          <w:tcPr>
            <w:tcW w:w="4678" w:type="dxa"/>
            <w:vAlign w:val="center"/>
          </w:tcPr>
          <w:p w14:paraId="14457D39" w14:textId="77777777" w:rsidR="00234B0E" w:rsidRPr="00CF32E4" w:rsidRDefault="00234B0E" w:rsidP="00234B0E">
            <w:pPr>
              <w:spacing w:before="0"/>
              <w:ind w:left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>CZ62497090</w:t>
            </w:r>
          </w:p>
        </w:tc>
      </w:tr>
      <w:tr w:rsidR="00234B0E" w:rsidRPr="00CF32E4" w14:paraId="00FE6687" w14:textId="77777777" w:rsidTr="00234B0E">
        <w:tc>
          <w:tcPr>
            <w:tcW w:w="4531" w:type="dxa"/>
            <w:vAlign w:val="center"/>
          </w:tcPr>
          <w:p w14:paraId="14AC3E2E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Style w:val="Siln"/>
                <w:rFonts w:ascii="Arial" w:hAnsi="Arial" w:cs="Arial"/>
              </w:rPr>
            </w:pPr>
            <w:r w:rsidRPr="00CF32E4">
              <w:rPr>
                <w:rStyle w:val="Siln"/>
                <w:rFonts w:ascii="Arial" w:hAnsi="Arial" w:cs="Arial"/>
              </w:rPr>
              <w:t xml:space="preserve">Společnost je zapsaná v obchodním rejstříku vedeném:  </w:t>
            </w:r>
          </w:p>
        </w:tc>
        <w:tc>
          <w:tcPr>
            <w:tcW w:w="4678" w:type="dxa"/>
            <w:vAlign w:val="center"/>
          </w:tcPr>
          <w:p w14:paraId="2EDA1FB0" w14:textId="77777777" w:rsidR="00234B0E" w:rsidRPr="00CF32E4" w:rsidRDefault="00234B0E" w:rsidP="00234B0E">
            <w:pPr>
              <w:pStyle w:val="Tabulka-buky11"/>
              <w:spacing w:before="0" w:after="0"/>
              <w:jc w:val="left"/>
              <w:rPr>
                <w:rFonts w:ascii="Arial" w:hAnsi="Arial" w:cs="Arial"/>
              </w:rPr>
            </w:pPr>
            <w:r w:rsidRPr="00CF32E4">
              <w:rPr>
                <w:rFonts w:ascii="Arial" w:hAnsi="Arial" w:cs="Arial"/>
              </w:rPr>
              <w:t xml:space="preserve">U Krajského soudu v Českých Budějovicích, oddíl A, vložka 2956 </w:t>
            </w:r>
          </w:p>
        </w:tc>
      </w:tr>
    </w:tbl>
    <w:p w14:paraId="3AAFF660" w14:textId="77777777" w:rsidR="00CF32E4" w:rsidRPr="00CF32E4" w:rsidRDefault="00234B0E" w:rsidP="006724C4">
      <w:pPr>
        <w:spacing w:after="360"/>
        <w:ind w:left="0"/>
        <w:jc w:val="left"/>
        <w:rPr>
          <w:rFonts w:ascii="Arial" w:hAnsi="Arial" w:cs="Arial"/>
        </w:rPr>
      </w:pPr>
      <w:r w:rsidRPr="00CF32E4">
        <w:rPr>
          <w:rFonts w:ascii="Arial" w:hAnsi="Arial" w:cs="Arial"/>
        </w:rPr>
        <w:t xml:space="preserve"> </w:t>
      </w:r>
      <w:r w:rsidR="00CF32E4" w:rsidRPr="00CF32E4">
        <w:rPr>
          <w:rFonts w:ascii="Arial" w:hAnsi="Arial" w:cs="Arial"/>
        </w:rPr>
        <w:t>(dále jen „</w:t>
      </w:r>
      <w:r w:rsidR="00CF32E4" w:rsidRPr="00CF32E4">
        <w:rPr>
          <w:rStyle w:val="Siln"/>
          <w:rFonts w:ascii="Arial" w:hAnsi="Arial" w:cs="Arial"/>
        </w:rPr>
        <w:t>objednatel</w:t>
      </w:r>
      <w:r w:rsidR="00CF32E4" w:rsidRPr="00CF32E4">
        <w:rPr>
          <w:rFonts w:ascii="Arial" w:hAnsi="Arial" w:cs="Arial"/>
        </w:rPr>
        <w:t>“)</w:t>
      </w:r>
    </w:p>
    <w:p w14:paraId="0B8B9699" w14:textId="77777777" w:rsidR="00CF32E4" w:rsidRPr="00CF32E4" w:rsidRDefault="00CF32E4" w:rsidP="00234B0E">
      <w:pPr>
        <w:spacing w:after="120"/>
        <w:ind w:left="0"/>
        <w:rPr>
          <w:rFonts w:ascii="Arial" w:hAnsi="Arial" w:cs="Arial"/>
        </w:rPr>
      </w:pPr>
      <w:r w:rsidRPr="00CF32E4">
        <w:rPr>
          <w:rFonts w:ascii="Arial" w:hAnsi="Arial" w:cs="Arial"/>
        </w:rPr>
        <w:t>(dále jen „</w:t>
      </w:r>
      <w:r w:rsidRPr="00CF32E4">
        <w:rPr>
          <w:rStyle w:val="Siln"/>
          <w:rFonts w:ascii="Arial" w:hAnsi="Arial" w:cs="Arial"/>
        </w:rPr>
        <w:t>zhotovitel</w:t>
      </w:r>
      <w:r w:rsidRPr="00CF32E4">
        <w:rPr>
          <w:rFonts w:ascii="Arial" w:hAnsi="Arial" w:cs="Arial"/>
        </w:rPr>
        <w:t>“)</w:t>
      </w:r>
    </w:p>
    <w:p w14:paraId="09E44F8D" w14:textId="77777777" w:rsidR="002B2A2A" w:rsidRDefault="002B2A2A" w:rsidP="002B2A2A">
      <w:pPr>
        <w:pStyle w:val="Odstavecseseznamem"/>
        <w:ind w:left="567"/>
        <w:rPr>
          <w:sz w:val="8"/>
          <w:szCs w:val="8"/>
        </w:rPr>
      </w:pPr>
    </w:p>
    <w:p w14:paraId="50BC5A20" w14:textId="77777777" w:rsidR="001A2CCB" w:rsidRDefault="001A2CCB" w:rsidP="002B2A2A">
      <w:pPr>
        <w:pStyle w:val="Odstavecseseznamem"/>
        <w:ind w:left="567"/>
        <w:rPr>
          <w:sz w:val="8"/>
          <w:szCs w:val="8"/>
        </w:rPr>
      </w:pPr>
    </w:p>
    <w:p w14:paraId="273D8333" w14:textId="77777777" w:rsidR="001A2CCB" w:rsidRDefault="001A2CCB" w:rsidP="002B2A2A">
      <w:pPr>
        <w:pStyle w:val="Odstavecseseznamem"/>
        <w:ind w:left="567"/>
        <w:rPr>
          <w:sz w:val="8"/>
          <w:szCs w:val="8"/>
        </w:rPr>
      </w:pPr>
    </w:p>
    <w:p w14:paraId="6CDFC6E5" w14:textId="77777777" w:rsidR="001A2CCB" w:rsidRDefault="001A2CCB" w:rsidP="002B2A2A">
      <w:pPr>
        <w:pStyle w:val="Odstavecseseznamem"/>
        <w:ind w:left="567"/>
        <w:rPr>
          <w:sz w:val="8"/>
          <w:szCs w:val="8"/>
        </w:rPr>
      </w:pPr>
    </w:p>
    <w:p w14:paraId="69A374EC" w14:textId="77777777" w:rsidR="001A2CCB" w:rsidRDefault="001A2CCB" w:rsidP="002B2A2A">
      <w:pPr>
        <w:pStyle w:val="Odstavecseseznamem"/>
        <w:ind w:left="567"/>
        <w:rPr>
          <w:sz w:val="8"/>
          <w:szCs w:val="8"/>
        </w:rPr>
      </w:pPr>
    </w:p>
    <w:p w14:paraId="3C842B88" w14:textId="77777777" w:rsidR="001A2CCB" w:rsidRPr="00741BDD" w:rsidRDefault="001A2CCB" w:rsidP="001A2CCB">
      <w:pPr>
        <w:pStyle w:val="Level1"/>
        <w:keepNext w:val="0"/>
        <w:spacing w:before="360" w:after="240" w:line="240" w:lineRule="auto"/>
        <w:ind w:left="567" w:hanging="567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lastRenderedPageBreak/>
        <w:t>Preambule</w:t>
      </w:r>
    </w:p>
    <w:p w14:paraId="3586C438" w14:textId="5DF90A65" w:rsidR="001A2CCB" w:rsidRPr="00741BDD" w:rsidRDefault="001A2CCB" w:rsidP="001A2CCB">
      <w:pPr>
        <w:pStyle w:val="Level1"/>
        <w:keepNext w:val="0"/>
        <w:numPr>
          <w:ilvl w:val="0"/>
          <w:numId w:val="0"/>
        </w:numPr>
        <w:spacing w:after="240" w:line="240" w:lineRule="auto"/>
        <w:jc w:val="both"/>
        <w:rPr>
          <w:rFonts w:ascii="Arial" w:hAnsi="Arial" w:cs="Arial"/>
          <w:b w:val="0"/>
          <w:bCs w:val="0"/>
          <w:caps w:val="0"/>
          <w:sz w:val="20"/>
          <w:szCs w:val="20"/>
        </w:rPr>
      </w:pPr>
      <w:r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 xml:space="preserve">Předmětem Dodatku č. </w:t>
      </w:r>
      <w:r w:rsidR="00741BDD"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>6</w:t>
      </w:r>
      <w:r w:rsidRPr="00741BDD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 xml:space="preserve">ke Smlouvě je změna způsobu předávání digitálních částí Díla. Na Portálu </w:t>
      </w:r>
      <w:r w:rsidRPr="00741BDD">
        <w:rPr>
          <w:rFonts w:ascii="Arial" w:hAnsi="Arial" w:cs="Arial"/>
          <w:b w:val="0"/>
          <w:bCs w:val="0"/>
          <w:caps w:val="0"/>
          <w:color w:val="242424"/>
          <w:sz w:val="20"/>
          <w:szCs w:val="20"/>
          <w:shd w:val="clear" w:color="auto" w:fill="FFFFFF"/>
        </w:rPr>
        <w:t>Státního pozemkového úřadu (</w:t>
      </w:r>
      <w:r w:rsidRPr="00741BDD">
        <w:rPr>
          <w:rFonts w:ascii="Arial" w:hAnsi="Arial" w:cs="Arial"/>
          <w:caps w:val="0"/>
          <w:color w:val="242424"/>
          <w:sz w:val="20"/>
          <w:szCs w:val="20"/>
          <w:shd w:val="clear" w:color="auto" w:fill="FFFFFF"/>
        </w:rPr>
        <w:t>„SPÚ“</w:t>
      </w:r>
      <w:r w:rsidRPr="00741BDD">
        <w:rPr>
          <w:rFonts w:ascii="Arial" w:hAnsi="Arial" w:cs="Arial"/>
          <w:b w:val="0"/>
          <w:bCs w:val="0"/>
          <w:caps w:val="0"/>
          <w:color w:val="242424"/>
          <w:sz w:val="20"/>
          <w:szCs w:val="20"/>
          <w:shd w:val="clear" w:color="auto" w:fill="FFFFFF"/>
        </w:rPr>
        <w:t xml:space="preserve">) bylo spuštěno </w:t>
      </w:r>
      <w:r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>V</w:t>
      </w:r>
      <w:r w:rsidRPr="00741BDD">
        <w:rPr>
          <w:rFonts w:ascii="Arial" w:hAnsi="Arial" w:cs="Arial"/>
          <w:b w:val="0"/>
          <w:bCs w:val="0"/>
          <w:caps w:val="0"/>
          <w:color w:val="242424"/>
          <w:sz w:val="20"/>
          <w:szCs w:val="20"/>
          <w:shd w:val="clear" w:color="auto" w:fill="FFFFFF"/>
        </w:rPr>
        <w:t xml:space="preserve">ýměnné úložiště SPÚ, které je určené pro sdílení dat s externími subjekty. </w:t>
      </w:r>
      <w:r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 xml:space="preserve">Předávání dat mezi oběma Smluvními stranami bude od data podpisu tohoto Dodatku č. </w:t>
      </w:r>
      <w:r w:rsidR="00741BDD"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>6</w:t>
      </w:r>
      <w:r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 xml:space="preserve"> prováděno výhradně cestou Výměnného úložiště SPÚ, které je iniciováno a zpřístupněno ze strany SPÚ. V důsledku této změny </w:t>
      </w:r>
      <w:r w:rsidRPr="00741BDD">
        <w:rPr>
          <w:rFonts w:ascii="Arial" w:hAnsi="Arial" w:cs="Arial"/>
          <w:b w:val="0"/>
          <w:bCs w:val="0"/>
          <w:caps w:val="0"/>
          <w:color w:val="242424"/>
          <w:sz w:val="20"/>
          <w:szCs w:val="20"/>
          <w:shd w:val="clear" w:color="auto" w:fill="FFFFFF"/>
        </w:rPr>
        <w:t xml:space="preserve">se mění čl. </w:t>
      </w:r>
      <w:r w:rsidRPr="00741BDD">
        <w:rPr>
          <w:rFonts w:ascii="Arial" w:hAnsi="Arial" w:cs="Arial"/>
          <w:caps w:val="0"/>
          <w:color w:val="242424"/>
          <w:sz w:val="20"/>
          <w:szCs w:val="20"/>
          <w:shd w:val="clear" w:color="auto" w:fill="FFFFFF"/>
        </w:rPr>
        <w:t>IV</w:t>
      </w:r>
      <w:r w:rsidRPr="00741BDD">
        <w:rPr>
          <w:rFonts w:ascii="Arial" w:hAnsi="Arial" w:cs="Arial"/>
          <w:color w:val="242424"/>
          <w:sz w:val="20"/>
          <w:szCs w:val="20"/>
          <w:shd w:val="clear" w:color="auto" w:fill="FFFFFF"/>
        </w:rPr>
        <w:t>.</w:t>
      </w:r>
      <w:r w:rsidRPr="00741BDD">
        <w:rPr>
          <w:rFonts w:ascii="Arial" w:hAnsi="Arial" w:cs="Arial"/>
          <w:b w:val="0"/>
          <w:bCs w:val="0"/>
          <w:color w:val="242424"/>
          <w:sz w:val="20"/>
          <w:szCs w:val="20"/>
          <w:shd w:val="clear" w:color="auto" w:fill="FFFFFF"/>
        </w:rPr>
        <w:t xml:space="preserve"> </w:t>
      </w:r>
      <w:r w:rsidRPr="00741BDD">
        <w:rPr>
          <w:rFonts w:ascii="Arial" w:hAnsi="Arial" w:cs="Arial"/>
          <w:sz w:val="20"/>
          <w:szCs w:val="20"/>
        </w:rPr>
        <w:t>Technické požadavky na provedení díla</w:t>
      </w:r>
      <w:r w:rsidRPr="00741BDD">
        <w:rPr>
          <w:rFonts w:ascii="Arial" w:hAnsi="Arial" w:cs="Arial"/>
          <w:b w:val="0"/>
          <w:bCs w:val="0"/>
          <w:sz w:val="20"/>
          <w:szCs w:val="20"/>
        </w:rPr>
        <w:t xml:space="preserve">. </w:t>
      </w:r>
      <w:r w:rsidRPr="00741BDD">
        <w:rPr>
          <w:rFonts w:ascii="Arial" w:hAnsi="Arial" w:cs="Arial"/>
          <w:b w:val="0"/>
          <w:bCs w:val="0"/>
          <w:caps w:val="0"/>
          <w:sz w:val="20"/>
          <w:szCs w:val="20"/>
        </w:rPr>
        <w:t>Změny v požadavcích na předání díla se týkají nepředaných částí díla.</w:t>
      </w:r>
    </w:p>
    <w:p w14:paraId="0E225A95" w14:textId="77777777" w:rsidR="001A2CCB" w:rsidRPr="00741BDD" w:rsidRDefault="001A2CCB" w:rsidP="001A2CCB">
      <w:pPr>
        <w:pStyle w:val="Level1"/>
        <w:keepNext w:val="0"/>
        <w:spacing w:before="360" w:after="240" w:line="240" w:lineRule="auto"/>
        <w:ind w:left="567" w:hanging="567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Předmět Dodatku</w:t>
      </w:r>
    </w:p>
    <w:p w14:paraId="56F9CF7C" w14:textId="77777777" w:rsidR="001A2CCB" w:rsidRPr="00741BDD" w:rsidRDefault="001A2CCB" w:rsidP="001A2CCB">
      <w:pPr>
        <w:pStyle w:val="Level2"/>
        <w:spacing w:after="240"/>
        <w:ind w:left="680"/>
        <w:rPr>
          <w:rFonts w:ascii="Arial" w:hAnsi="Arial" w:cs="Arial"/>
          <w:b/>
          <w:bCs/>
          <w:sz w:val="20"/>
          <w:szCs w:val="20"/>
        </w:rPr>
      </w:pPr>
      <w:r w:rsidRPr="00741BDD">
        <w:rPr>
          <w:rFonts w:ascii="Arial" w:hAnsi="Arial" w:cs="Arial"/>
          <w:b/>
          <w:bCs/>
          <w:sz w:val="20"/>
          <w:szCs w:val="20"/>
        </w:rPr>
        <w:t xml:space="preserve">V čl. 4.1. se mění druhá věta takto: </w:t>
      </w:r>
    </w:p>
    <w:p w14:paraId="48999B38" w14:textId="77777777" w:rsidR="001A2CCB" w:rsidRPr="00741BDD" w:rsidRDefault="001A2CCB" w:rsidP="001A2CCB">
      <w:pPr>
        <w:spacing w:after="240"/>
        <w:rPr>
          <w:rFonts w:ascii="Arial" w:hAnsi="Arial" w:cs="Arial"/>
          <w:kern w:val="20"/>
        </w:rPr>
      </w:pPr>
      <w:r w:rsidRPr="00741BDD">
        <w:rPr>
          <w:rFonts w:ascii="Arial" w:hAnsi="Arial" w:cs="Arial"/>
          <w:kern w:val="20"/>
        </w:rPr>
        <w:t>Dále budou dílčí části Hlavních celků a Hlavní celek „Mapové dílo“ předány rovněž v digitální podobě ve formátu VFP, společně s údaji Informačního systému katastru nemovitostí ve formátu VFK, v souladu s platným relevantním metodickým pokynem SPÚ, na výměnné úložiště SPÚ a současně bude předána textová část ve formátu doc(x) nebo jiném formátu kompatibilním s textovým editorem Microsoft Word, tabulková část ve formátu xls(x) nebo jiném formátu kompatibilním s programem Microsoft Excel.</w:t>
      </w:r>
    </w:p>
    <w:p w14:paraId="47E47EA6" w14:textId="77777777" w:rsidR="001A2CCB" w:rsidRPr="00741BDD" w:rsidRDefault="001A2CCB" w:rsidP="001A2CCB">
      <w:pPr>
        <w:pStyle w:val="Level2"/>
        <w:spacing w:after="240"/>
        <w:ind w:left="680"/>
        <w:rPr>
          <w:rFonts w:ascii="Arial" w:hAnsi="Arial" w:cs="Arial"/>
          <w:b/>
          <w:bCs/>
          <w:sz w:val="20"/>
          <w:szCs w:val="20"/>
        </w:rPr>
      </w:pPr>
      <w:r w:rsidRPr="00741BDD">
        <w:rPr>
          <w:rFonts w:ascii="Arial" w:hAnsi="Arial" w:cs="Arial"/>
          <w:b/>
          <w:bCs/>
          <w:sz w:val="20"/>
          <w:szCs w:val="20"/>
        </w:rPr>
        <w:t>Čl. 4.2. se mění takto:</w:t>
      </w:r>
    </w:p>
    <w:p w14:paraId="23DB6ED6" w14:textId="77777777" w:rsidR="001A2CCB" w:rsidRPr="00741BDD" w:rsidRDefault="001A2CCB" w:rsidP="001A2CCB">
      <w:pPr>
        <w:pStyle w:val="Level2"/>
        <w:numPr>
          <w:ilvl w:val="0"/>
          <w:numId w:val="0"/>
        </w:numPr>
        <w:tabs>
          <w:tab w:val="num" w:pos="1248"/>
        </w:tabs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1fob9te"/>
      <w:bookmarkStart w:id="1" w:name="_Ref61943163"/>
      <w:bookmarkStart w:id="2" w:name="_Ref50585481"/>
      <w:bookmarkEnd w:id="0"/>
      <w:r w:rsidRPr="00741BDD">
        <w:rPr>
          <w:rFonts w:ascii="Arial" w:hAnsi="Arial" w:cs="Arial"/>
          <w:sz w:val="20"/>
          <w:szCs w:val="20"/>
        </w:rPr>
        <w:t>Ukončené dílčí části Hlavních celků a Hlavní celek „Mapové dílo“ Zhotovitel předá Objednateli s náležitostmi podle čl. 4.1. v následujícím počtu vyhotovení, formě a příslušným osobám:</w:t>
      </w:r>
      <w:bookmarkEnd w:id="1"/>
    </w:p>
    <w:p w14:paraId="3437DAFD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Revize a doplnění stávajícího bodového pole – digitální vyhotovení určené Objednateli;</w:t>
      </w:r>
    </w:p>
    <w:p w14:paraId="5DD8EE2E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Podrobné měření polohopisu v obvodu KoPÚ – digitální vyhotovení určené Objednateli;</w:t>
      </w:r>
    </w:p>
    <w:p w14:paraId="6636457B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Zjišťování průběhu hranic obvodu KoPÚ – 1x listinné a digitální vyhotovení určené Objednateli; geometrické plány budou odevzdány jen v digitálním vyhotovení;</w:t>
      </w:r>
    </w:p>
    <w:p w14:paraId="4B1479AB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Zjišťování hranic pozemků neřešených dle § 2 Zákona – 1x listinné a digitální vyhotovení určené Objednateli; geometrické plány budou odevzdány jen v digitálním vyhotovení;</w:t>
      </w:r>
    </w:p>
    <w:p w14:paraId="6B8C63DE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 xml:space="preserve">Šetření průběhu vlastnických hranic řešených pozemků s porosty pro účely návrhu KoPÚ – 1x listinné a digitální vyhotovení určené Objednateli; </w:t>
      </w:r>
    </w:p>
    <w:p w14:paraId="03E0382F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Rozbor současného stavu – 1x listinné a digitální vyhotovení určené Objednateli;</w:t>
      </w:r>
    </w:p>
    <w:p w14:paraId="4BD8125B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Dokumentace nároků vlastníků – 4x listinné vyhotovení určené – 1x Objednateli, 1x příslušné obci k vyložení a 2x k rozeslání účastníkům řízení; digitální vyhotovení a 1x listinné vyhotovení</w:t>
      </w:r>
      <w:r w:rsidRPr="00741BDD" w:rsidDel="00395278">
        <w:rPr>
          <w:rFonts w:ascii="Arial" w:hAnsi="Arial" w:cs="Arial"/>
          <w:sz w:val="20"/>
          <w:szCs w:val="20"/>
        </w:rPr>
        <w:t xml:space="preserve"> </w:t>
      </w:r>
      <w:r w:rsidRPr="00741BDD">
        <w:rPr>
          <w:rFonts w:ascii="Arial" w:hAnsi="Arial" w:cs="Arial"/>
          <w:sz w:val="20"/>
          <w:szCs w:val="20"/>
        </w:rPr>
        <w:t>mapy vlastnických vztahů určené Objednateli;</w:t>
      </w:r>
    </w:p>
    <w:p w14:paraId="3B44F823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PSZ:</w:t>
      </w:r>
    </w:p>
    <w:p w14:paraId="5FF030B4" w14:textId="77777777" w:rsidR="001A2CCB" w:rsidRPr="00741BDD" w:rsidRDefault="001A2CCB" w:rsidP="001A2CCB">
      <w:pPr>
        <w:pStyle w:val="Claneki"/>
        <w:keepNext w:val="0"/>
        <w:numPr>
          <w:ilvl w:val="3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Vypracování dokumentace PSZ – 2x listinné vyhotovení určené – 1x Objednateli a 1x příslušné obci; digitální vyhotovení určené Objednateli;</w:t>
      </w:r>
    </w:p>
    <w:p w14:paraId="1C894900" w14:textId="77777777" w:rsidR="001A2CCB" w:rsidRPr="00741BDD" w:rsidRDefault="001A2CCB" w:rsidP="001A2CCB">
      <w:pPr>
        <w:pStyle w:val="Claneki"/>
        <w:keepNext w:val="0"/>
        <w:numPr>
          <w:ilvl w:val="3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Vypracování dokumentace technického řešení – 1x listinné a digitální vyhotovení určené Objednateli;</w:t>
      </w:r>
    </w:p>
    <w:p w14:paraId="59C25625" w14:textId="77777777" w:rsidR="001A2CCB" w:rsidRPr="00741BDD" w:rsidRDefault="001A2CCB" w:rsidP="001A2CCB">
      <w:pPr>
        <w:pStyle w:val="Claneki"/>
        <w:keepNext w:val="0"/>
        <w:numPr>
          <w:ilvl w:val="3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 xml:space="preserve">Vypracování aktualizace PSZ – 2x listinné vyhotovení určené – 1x Objednateli a 1x příslušné obci; digitální vyhotovení určené Objednateli; </w:t>
      </w:r>
    </w:p>
    <w:p w14:paraId="0F6FBEC8" w14:textId="77777777" w:rsidR="001A2CCB" w:rsidRPr="00741BDD" w:rsidRDefault="001A2CCB" w:rsidP="001A2CCB">
      <w:pPr>
        <w:pStyle w:val="Claneki"/>
        <w:keepNext w:val="0"/>
        <w:numPr>
          <w:ilvl w:val="3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Vypracování kompletní digitální podoby dokumentace PSZ – digitální vyhotovení a 1x listinné vyhotovení mapy určené Objednateli;</w:t>
      </w:r>
    </w:p>
    <w:p w14:paraId="4CF6C35D" w14:textId="77777777" w:rsidR="001A2CCB" w:rsidRPr="00741BDD" w:rsidRDefault="001A2CCB" w:rsidP="001A2CCB">
      <w:pPr>
        <w:pStyle w:val="Claneki"/>
        <w:keepNext w:val="0"/>
        <w:numPr>
          <w:ilvl w:val="3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Výškopisné zaměření zájmového území – digitální vyhotovení určené Objednateli;</w:t>
      </w:r>
    </w:p>
    <w:p w14:paraId="31B1B648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3" w:name="_Ref51580600"/>
      <w:r w:rsidRPr="00741BDD">
        <w:rPr>
          <w:rFonts w:ascii="Arial" w:hAnsi="Arial" w:cs="Arial"/>
          <w:sz w:val="20"/>
          <w:szCs w:val="20"/>
        </w:rPr>
        <w:t>Vypracování návrhu nového uspořádání pozemků k vystavení – 2x listinné vyhotovení určené – 1x Objednateli a 1x příslušné obci k vystavení; digitální vyhotovení určené Objednateli;</w:t>
      </w:r>
      <w:bookmarkEnd w:id="3"/>
    </w:p>
    <w:p w14:paraId="09AAA66D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4" w:name="_Ref51580601"/>
      <w:r w:rsidRPr="00741BDD">
        <w:rPr>
          <w:rFonts w:ascii="Arial" w:hAnsi="Arial" w:cs="Arial"/>
          <w:sz w:val="20"/>
          <w:szCs w:val="20"/>
        </w:rPr>
        <w:t>Předložení aktuální dokumentace návrhu nového uspořádání pozemků – 2x listinné vyhotovení určené – 1x Objednateli (paré č. 1) a 1x příslušné obci k uložení (v obou případech se doplňují pouze ty části dokumentace dle čl. 6.3.3, které dosud nebyly Objednateli nebo obci předány) + 3x listinné vyhotovení přílohy k rozhodnutí o schválení návrhu určené – 1x Objednateli, 1x k rozeslání účastníkům řízení, 1x příslušné obci k veřejnému nahlédnutí; digitální vyhotovení určené Objednateli;</w:t>
      </w:r>
      <w:bookmarkEnd w:id="4"/>
    </w:p>
    <w:p w14:paraId="72BF54E6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5" w:name="_Ref135050419"/>
      <w:r w:rsidRPr="00741BDD">
        <w:rPr>
          <w:rFonts w:ascii="Arial" w:hAnsi="Arial" w:cs="Arial"/>
          <w:sz w:val="20"/>
          <w:szCs w:val="20"/>
        </w:rPr>
        <w:t>Vypracování podkladů pro změnu katastrální hranice – 1x listinné a digitální vyhotovení určené Objednateli, 1x listinné vyhotovení podkladů pro každou dotčenou obec;</w:t>
      </w:r>
      <w:bookmarkEnd w:id="5"/>
    </w:p>
    <w:p w14:paraId="3128E953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Vypracování aktualizace návrhu – přiměřeně se použijí předchozí články Smlouvy;</w:t>
      </w:r>
    </w:p>
    <w:p w14:paraId="098BF30B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Zpracování mapového díla – digitální vyhotovení určené Objednateli; a</w:t>
      </w:r>
    </w:p>
    <w:p w14:paraId="58F790F6" w14:textId="77777777" w:rsidR="001A2CCB" w:rsidRPr="00741BDD" w:rsidRDefault="001A2CCB" w:rsidP="001A2CCB">
      <w:pPr>
        <w:pStyle w:val="Claneka"/>
        <w:keepLines w:val="0"/>
        <w:widowControl/>
        <w:numPr>
          <w:ilvl w:val="2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6" w:name="_Ref135050122"/>
      <w:r w:rsidRPr="00741BDD">
        <w:rPr>
          <w:rFonts w:ascii="Arial" w:hAnsi="Arial" w:cs="Arial"/>
          <w:sz w:val="20"/>
          <w:szCs w:val="20"/>
        </w:rPr>
        <w:t>Vypracování písemných příloh k rozhodnutí o výměně nebo přechodu vlastnických práv – 4x listinné vyhotovení určené – 1x Objednateli, 1x příslušné obci k veřejnému nahlédnutí, 1x k rozeslání účastníkům řízení a 1x katastrálnímu úřadu; digitální vyhotovení určené Objednateli.</w:t>
      </w:r>
      <w:bookmarkEnd w:id="6"/>
      <w:r w:rsidRPr="00741BDD">
        <w:rPr>
          <w:rFonts w:ascii="Arial" w:hAnsi="Arial" w:cs="Arial"/>
          <w:sz w:val="20"/>
          <w:szCs w:val="20"/>
        </w:rPr>
        <w:t>“</w:t>
      </w:r>
    </w:p>
    <w:p w14:paraId="2C810E67" w14:textId="77777777" w:rsidR="001A2CCB" w:rsidRPr="00741BDD" w:rsidRDefault="001A2CCB" w:rsidP="001A2CCB">
      <w:pPr>
        <w:pStyle w:val="Level1"/>
        <w:keepNext w:val="0"/>
        <w:spacing w:after="24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lastRenderedPageBreak/>
        <w:t>Závěrečná ustanovení</w:t>
      </w:r>
      <w:bookmarkEnd w:id="2"/>
    </w:p>
    <w:p w14:paraId="6E124182" w14:textId="77777777" w:rsidR="001A2CCB" w:rsidRPr="00741BDD" w:rsidRDefault="001A2CCB" w:rsidP="001A2CCB">
      <w:pPr>
        <w:pStyle w:val="Level2"/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7" w:name="_Ref50762777"/>
      <w:r w:rsidRPr="00741BDD">
        <w:rPr>
          <w:rFonts w:ascii="Arial" w:hAnsi="Arial" w:cs="Arial"/>
          <w:sz w:val="20"/>
          <w:szCs w:val="20"/>
        </w:rPr>
        <w:t>Ostatní ujednání Smlouvy ve znění dodatků, která nejsou dotčena tímto Dodatkem (tj. termíny a ceny), se nemění.</w:t>
      </w:r>
    </w:p>
    <w:p w14:paraId="4D680BFE" w14:textId="77777777" w:rsidR="001A2CCB" w:rsidRPr="00741BDD" w:rsidRDefault="001A2CCB" w:rsidP="001A2CCB">
      <w:pPr>
        <w:pStyle w:val="Level2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Smluvní strany jsou si plně vědomy zákonné povinnosti uveřejnit v souladu s ustanoveními zákona č. 340/2015 Sb., o zvláštních podmínkách účinnosti některých smluv, uveřejňování těchto smluv a o registru smluv (zákon o registru smluv), ve znění pozdějších předpisů („</w:t>
      </w:r>
      <w:r w:rsidRPr="00741BDD">
        <w:rPr>
          <w:rFonts w:ascii="Arial" w:hAnsi="Arial" w:cs="Arial"/>
          <w:b/>
          <w:bCs/>
          <w:sz w:val="20"/>
          <w:szCs w:val="20"/>
        </w:rPr>
        <w:t>ZRS</w:t>
      </w:r>
      <w:r w:rsidRPr="00741BDD">
        <w:rPr>
          <w:rFonts w:ascii="Arial" w:hAnsi="Arial" w:cs="Arial"/>
          <w:sz w:val="20"/>
          <w:szCs w:val="20"/>
        </w:rPr>
        <w:t xml:space="preserve">“), Smlouvu včetně všech Dodatků, kterými se tato Smlouva doplňuje, mění, nahrazuje nebo ruší, a to prostřednictvím registru smluv. Smluvní strany se dále dohodly, že tento Dodatek zašle správci registru smluv k uveřejnění prostřednictvím registru smluv Objednatel. </w:t>
      </w:r>
    </w:p>
    <w:bookmarkEnd w:id="7"/>
    <w:p w14:paraId="2BA0DB2D" w14:textId="77777777" w:rsidR="001A2CCB" w:rsidRPr="00741BDD" w:rsidRDefault="001A2CCB" w:rsidP="001A2CCB">
      <w:pPr>
        <w:pStyle w:val="Level2"/>
        <w:tabs>
          <w:tab w:val="num" w:pos="1106"/>
        </w:tabs>
        <w:spacing w:after="12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741BDD">
        <w:rPr>
          <w:rFonts w:ascii="Arial" w:hAnsi="Arial" w:cs="Arial"/>
          <w:sz w:val="20"/>
          <w:szCs w:val="20"/>
        </w:rPr>
        <w:t>Dodatek nabývá platnosti dnem podpisu Smluvních stran a účinnosti dnem jeho uveřejnění v registru smluv dle § 6 odst. 1 ZRS. Bude-li dán zákonný důvod pro neuveřejnění tohoto Dodatku, stává se Dodatek účinný jeho vstupem v platnost.</w:t>
      </w:r>
    </w:p>
    <w:p w14:paraId="55052743" w14:textId="77777777" w:rsidR="001A2CCB" w:rsidRPr="00741BDD" w:rsidRDefault="001A2CCB" w:rsidP="001A2CCB">
      <w:pPr>
        <w:rPr>
          <w:rFonts w:ascii="Arial" w:hAnsi="Arial" w:cs="Arial"/>
          <w:b/>
        </w:rPr>
      </w:pPr>
    </w:p>
    <w:p w14:paraId="41C00DFB" w14:textId="77777777" w:rsidR="001A2CCB" w:rsidRPr="00741BDD" w:rsidRDefault="001A2CCB" w:rsidP="00741BDD">
      <w:pPr>
        <w:ind w:left="0"/>
        <w:rPr>
          <w:rFonts w:ascii="Arial" w:hAnsi="Arial" w:cs="Arial"/>
          <w:b/>
        </w:rPr>
      </w:pPr>
      <w:r w:rsidRPr="00741BDD">
        <w:rPr>
          <w:rFonts w:ascii="Arial" w:hAnsi="Arial" w:cs="Arial"/>
          <w:b/>
        </w:rPr>
        <w:t>PODPISOVÁ STRANA</w:t>
      </w:r>
    </w:p>
    <w:p w14:paraId="7FE52B73" w14:textId="77777777" w:rsidR="001A2CCB" w:rsidRPr="00741BDD" w:rsidRDefault="001A2CCB" w:rsidP="00741BDD">
      <w:pPr>
        <w:spacing w:before="240"/>
        <w:ind w:left="0"/>
        <w:rPr>
          <w:rFonts w:ascii="Arial" w:hAnsi="Arial" w:cs="Arial"/>
          <w:b/>
        </w:rPr>
      </w:pPr>
      <w:r w:rsidRPr="00741BDD">
        <w:rPr>
          <w:rFonts w:ascii="Arial" w:hAnsi="Arial" w:cs="Arial"/>
          <w:b/>
        </w:rPr>
        <w:t>Smluvní strany tímto výslovně prohlašují, že tato Smlouva vyjadřuje jejich pravou a svobodnou vůli, na důkaz čehož připojují níže své podpisy.</w:t>
      </w:r>
    </w:p>
    <w:p w14:paraId="2F7DE496" w14:textId="77777777" w:rsidR="001A2CCB" w:rsidRPr="00741BDD" w:rsidRDefault="001A2CCB" w:rsidP="002B2A2A">
      <w:pPr>
        <w:pStyle w:val="Odstavecseseznamem"/>
        <w:ind w:left="567"/>
        <w:rPr>
          <w:rFonts w:ascii="Arial" w:hAnsi="Arial" w:cs="Arial"/>
        </w:rPr>
      </w:pPr>
    </w:p>
    <w:p w14:paraId="0AA4ACCC" w14:textId="77777777" w:rsidR="001A2CCB" w:rsidRPr="00741BDD" w:rsidRDefault="001A2CCB" w:rsidP="002B2A2A">
      <w:pPr>
        <w:pStyle w:val="Odstavecseseznamem"/>
        <w:ind w:left="567"/>
        <w:rPr>
          <w:rFonts w:ascii="Arial" w:hAnsi="Arial" w:cs="Arial"/>
        </w:rPr>
      </w:pPr>
    </w:p>
    <w:p w14:paraId="203515B0" w14:textId="77777777" w:rsidR="00B0140E" w:rsidRPr="00741BDD" w:rsidRDefault="00B0140E" w:rsidP="002B2A2A">
      <w:pPr>
        <w:pStyle w:val="Default"/>
        <w:rPr>
          <w:color w:val="auto"/>
          <w:sz w:val="20"/>
          <w:szCs w:val="20"/>
          <w:lang w:eastAsia="cs-CZ"/>
        </w:rPr>
      </w:pPr>
    </w:p>
    <w:p w14:paraId="2F8DBC95" w14:textId="358FE9A7" w:rsidR="00B0140E" w:rsidRPr="00741BDD" w:rsidRDefault="00B0140E" w:rsidP="002B2A2A">
      <w:pPr>
        <w:pStyle w:val="Default"/>
        <w:rPr>
          <w:color w:val="auto"/>
          <w:sz w:val="20"/>
          <w:szCs w:val="20"/>
          <w:lang w:eastAsia="cs-CZ"/>
        </w:rPr>
      </w:pPr>
      <w:r w:rsidRPr="00741BDD">
        <w:rPr>
          <w:color w:val="auto"/>
          <w:sz w:val="20"/>
          <w:szCs w:val="20"/>
          <w:lang w:eastAsia="cs-CZ"/>
        </w:rPr>
        <w:t>V Prachaticích</w:t>
      </w:r>
      <w:r w:rsidRPr="00741BDD">
        <w:rPr>
          <w:color w:val="auto"/>
          <w:sz w:val="20"/>
          <w:szCs w:val="20"/>
          <w:lang w:eastAsia="cs-CZ"/>
        </w:rPr>
        <w:tab/>
      </w:r>
      <w:r w:rsidR="00250445">
        <w:rPr>
          <w:color w:val="auto"/>
          <w:sz w:val="20"/>
          <w:szCs w:val="20"/>
          <w:lang w:eastAsia="cs-CZ"/>
        </w:rPr>
        <w:t>29.4.2024</w:t>
      </w:r>
      <w:r w:rsidRPr="00741BDD">
        <w:rPr>
          <w:color w:val="auto"/>
          <w:sz w:val="20"/>
          <w:szCs w:val="20"/>
          <w:lang w:eastAsia="cs-CZ"/>
        </w:rPr>
        <w:tab/>
      </w:r>
      <w:r w:rsidRPr="00741BDD">
        <w:rPr>
          <w:color w:val="auto"/>
          <w:sz w:val="20"/>
          <w:szCs w:val="20"/>
          <w:lang w:eastAsia="cs-CZ"/>
        </w:rPr>
        <w:tab/>
      </w:r>
      <w:r w:rsidRPr="00741BDD">
        <w:rPr>
          <w:color w:val="auto"/>
          <w:sz w:val="20"/>
          <w:szCs w:val="20"/>
          <w:lang w:eastAsia="cs-CZ"/>
        </w:rPr>
        <w:tab/>
      </w:r>
      <w:r w:rsidRPr="00741BDD">
        <w:rPr>
          <w:color w:val="auto"/>
          <w:sz w:val="20"/>
          <w:szCs w:val="20"/>
          <w:lang w:eastAsia="cs-CZ"/>
        </w:rPr>
        <w:tab/>
        <w:t>V Českých Budějovicích</w:t>
      </w:r>
      <w:r w:rsidR="00FB3AC9" w:rsidRPr="00741BDD">
        <w:rPr>
          <w:color w:val="auto"/>
          <w:sz w:val="20"/>
          <w:szCs w:val="20"/>
          <w:lang w:eastAsia="cs-CZ"/>
        </w:rPr>
        <w:t xml:space="preserve"> </w:t>
      </w:r>
      <w:r w:rsidR="00250445">
        <w:rPr>
          <w:color w:val="auto"/>
          <w:sz w:val="20"/>
          <w:szCs w:val="20"/>
          <w:lang w:eastAsia="cs-CZ"/>
        </w:rPr>
        <w:t>2.5.2024</w:t>
      </w:r>
    </w:p>
    <w:p w14:paraId="6B886A15" w14:textId="77777777" w:rsidR="00EE5DE8" w:rsidRPr="00741BDD" w:rsidRDefault="00EE5DE8" w:rsidP="00EE5DE8">
      <w:pPr>
        <w:ind w:left="0"/>
        <w:rPr>
          <w:rFonts w:ascii="Arial" w:hAnsi="Arial" w:cs="Arial"/>
          <w:b/>
        </w:rPr>
      </w:pPr>
      <w:r w:rsidRPr="00741BDD">
        <w:rPr>
          <w:rFonts w:ascii="Arial" w:hAnsi="Arial" w:cs="Arial"/>
          <w:b/>
        </w:rPr>
        <w:t>Za objednatele:</w:t>
      </w:r>
      <w:r w:rsidRPr="00741BDD">
        <w:rPr>
          <w:rFonts w:ascii="Arial" w:hAnsi="Arial" w:cs="Arial"/>
          <w:b/>
        </w:rPr>
        <w:tab/>
      </w:r>
      <w:r w:rsidRPr="00741BDD">
        <w:rPr>
          <w:rFonts w:ascii="Arial" w:hAnsi="Arial" w:cs="Arial"/>
          <w:b/>
        </w:rPr>
        <w:tab/>
      </w:r>
      <w:r w:rsidRPr="00741BDD">
        <w:rPr>
          <w:rFonts w:ascii="Arial" w:hAnsi="Arial" w:cs="Arial"/>
          <w:b/>
        </w:rPr>
        <w:tab/>
        <w:t xml:space="preserve">        </w:t>
      </w:r>
      <w:r w:rsidRPr="00741BDD">
        <w:rPr>
          <w:rFonts w:ascii="Arial" w:hAnsi="Arial" w:cs="Arial"/>
          <w:b/>
        </w:rPr>
        <w:tab/>
      </w:r>
      <w:r w:rsidRPr="00741BDD">
        <w:rPr>
          <w:rFonts w:ascii="Arial" w:hAnsi="Arial" w:cs="Arial"/>
          <w:b/>
        </w:rPr>
        <w:tab/>
        <w:t xml:space="preserve"> Za zhotovitele:</w:t>
      </w:r>
    </w:p>
    <w:tbl>
      <w:tblPr>
        <w:tblStyle w:val="Prosttabulka41"/>
        <w:tblW w:w="0" w:type="auto"/>
        <w:tblLook w:val="0600" w:firstRow="0" w:lastRow="0" w:firstColumn="0" w:lastColumn="0" w:noHBand="1" w:noVBand="1"/>
      </w:tblPr>
      <w:tblGrid>
        <w:gridCol w:w="4531"/>
        <w:gridCol w:w="4531"/>
      </w:tblGrid>
      <w:tr w:rsidR="00FA3C5B" w:rsidRPr="00741BDD" w14:paraId="184EBB8E" w14:textId="77777777" w:rsidTr="00B20CA1">
        <w:tc>
          <w:tcPr>
            <w:tcW w:w="4531" w:type="dxa"/>
          </w:tcPr>
          <w:p w14:paraId="6B5A8C2E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0BC0B7ED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7B5CB245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2E300398" w14:textId="77777777" w:rsidR="00AE0579" w:rsidRPr="00741BDD" w:rsidRDefault="00AE0579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0306A1E2" w14:textId="3996A9DD" w:rsidR="00AE0579" w:rsidRPr="00D55375" w:rsidRDefault="00D55375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  <w:i/>
                <w:iCs/>
              </w:rPr>
            </w:pPr>
            <w:r w:rsidRPr="00D55375">
              <w:rPr>
                <w:rFonts w:ascii="Arial" w:eastAsia="Georgia" w:hAnsi="Arial" w:cs="Arial"/>
                <w:i/>
                <w:iCs/>
              </w:rPr>
              <w:t>Digitálně podepsáno</w:t>
            </w:r>
          </w:p>
          <w:p w14:paraId="307D0F67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48C4B404" w14:textId="77777777" w:rsidR="00FA3C5B" w:rsidRPr="00741BDD" w:rsidRDefault="00FA3C5B" w:rsidP="00FA3C5B">
            <w:pPr>
              <w:spacing w:before="0"/>
              <w:ind w:left="0"/>
              <w:rPr>
                <w:rFonts w:ascii="Arial" w:eastAsia="Georgia" w:hAnsi="Arial" w:cs="Arial"/>
                <w:lang w:val="fr-FR"/>
              </w:rPr>
            </w:pPr>
            <w:r w:rsidRPr="00741BDD">
              <w:rPr>
                <w:rFonts w:ascii="Arial" w:eastAsia="Georgia" w:hAnsi="Arial" w:cs="Arial"/>
                <w:lang w:val="fr-FR"/>
              </w:rPr>
              <w:t>Ing. František Šebesta</w:t>
            </w:r>
          </w:p>
          <w:p w14:paraId="3D3AE6E1" w14:textId="77777777" w:rsidR="00FA3C5B" w:rsidRPr="00741BDD" w:rsidRDefault="00FA3C5B" w:rsidP="00FA3C5B">
            <w:pPr>
              <w:spacing w:before="0"/>
              <w:ind w:left="0"/>
              <w:rPr>
                <w:rFonts w:ascii="Arial" w:eastAsia="Georgia" w:hAnsi="Arial" w:cs="Arial"/>
                <w:lang w:val="fr-FR"/>
              </w:rPr>
            </w:pPr>
            <w:r w:rsidRPr="00741BDD">
              <w:rPr>
                <w:rFonts w:ascii="Arial" w:eastAsia="Georgia" w:hAnsi="Arial" w:cs="Arial"/>
                <w:lang w:val="fr-FR"/>
              </w:rPr>
              <w:t>vedoucí Pobočky Prachatice</w:t>
            </w:r>
          </w:p>
          <w:p w14:paraId="17B80F05" w14:textId="77777777" w:rsidR="00FA3C5B" w:rsidRPr="00741BDD" w:rsidRDefault="00FA3C5B" w:rsidP="00FA3C5B">
            <w:pPr>
              <w:spacing w:before="0"/>
              <w:ind w:left="0"/>
              <w:rPr>
                <w:rFonts w:ascii="Arial" w:eastAsia="Georgia" w:hAnsi="Arial" w:cs="Arial"/>
              </w:rPr>
            </w:pPr>
            <w:r w:rsidRPr="00741BDD">
              <w:rPr>
                <w:rFonts w:ascii="Arial" w:eastAsia="Georgia" w:hAnsi="Arial" w:cs="Arial"/>
                <w:lang w:val="fr-FR"/>
              </w:rPr>
              <w:t>Státní pozemkový úřad</w:t>
            </w:r>
          </w:p>
        </w:tc>
        <w:tc>
          <w:tcPr>
            <w:tcW w:w="4531" w:type="dxa"/>
          </w:tcPr>
          <w:p w14:paraId="0B24FF06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2558323E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438C3CAE" w14:textId="77777777" w:rsidR="00AE0579" w:rsidRPr="00741BDD" w:rsidRDefault="00AE0579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7600B5FA" w14:textId="77777777" w:rsidR="00AE0579" w:rsidRPr="00741BDD" w:rsidRDefault="00AE0579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25F1546C" w14:textId="77777777" w:rsidR="00250445" w:rsidRPr="00D55375" w:rsidRDefault="00250445" w:rsidP="00250445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  <w:i/>
                <w:iCs/>
              </w:rPr>
            </w:pPr>
            <w:r w:rsidRPr="00D55375">
              <w:rPr>
                <w:rFonts w:ascii="Arial" w:eastAsia="Georgia" w:hAnsi="Arial" w:cs="Arial"/>
                <w:i/>
                <w:iCs/>
              </w:rPr>
              <w:t>Digitálně podepsáno</w:t>
            </w:r>
          </w:p>
          <w:p w14:paraId="14521EB3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2D707BA4" w14:textId="77777777" w:rsidR="00FA3C5B" w:rsidRPr="00741BDD" w:rsidRDefault="00FA3C5B" w:rsidP="00FA3C5B">
            <w:pPr>
              <w:pBdr>
                <w:bottom w:val="single" w:sz="6" w:space="1" w:color="auto"/>
              </w:pBdr>
              <w:spacing w:before="0"/>
              <w:ind w:left="0"/>
              <w:rPr>
                <w:rFonts w:ascii="Arial" w:eastAsia="Georgia" w:hAnsi="Arial" w:cs="Arial"/>
              </w:rPr>
            </w:pPr>
          </w:p>
          <w:p w14:paraId="4F440869" w14:textId="77777777" w:rsidR="00FA3C5B" w:rsidRPr="00741BDD" w:rsidRDefault="00FA3C5B" w:rsidP="00FA3C5B">
            <w:pPr>
              <w:spacing w:before="0"/>
              <w:ind w:left="0"/>
              <w:rPr>
                <w:rFonts w:ascii="Arial" w:eastAsia="Georgia" w:hAnsi="Arial" w:cs="Arial"/>
                <w:lang w:val="fr-FR"/>
              </w:rPr>
            </w:pPr>
            <w:r w:rsidRPr="00741BDD">
              <w:rPr>
                <w:rFonts w:ascii="Arial" w:eastAsia="Georgia" w:hAnsi="Arial" w:cs="Arial"/>
                <w:lang w:val="fr-FR"/>
              </w:rPr>
              <w:t xml:space="preserve">Ing. Jaroslav Vrážek </w:t>
            </w:r>
          </w:p>
          <w:p w14:paraId="00038914" w14:textId="77777777" w:rsidR="00FA3C5B" w:rsidRPr="00741BDD" w:rsidRDefault="00FA3C5B" w:rsidP="00FA3C5B">
            <w:pPr>
              <w:spacing w:before="0"/>
              <w:ind w:left="0"/>
              <w:rPr>
                <w:rFonts w:ascii="Arial" w:eastAsia="Georgia" w:hAnsi="Arial" w:cs="Arial"/>
                <w:lang w:val="fr-FR"/>
              </w:rPr>
            </w:pPr>
            <w:r w:rsidRPr="00741BDD">
              <w:rPr>
                <w:rFonts w:ascii="Arial" w:eastAsia="Georgia" w:hAnsi="Arial" w:cs="Arial"/>
                <w:lang w:val="fr-FR"/>
              </w:rPr>
              <w:t>jednatel společnosti</w:t>
            </w:r>
          </w:p>
          <w:p w14:paraId="22AE6B15" w14:textId="77777777" w:rsidR="00FA3C5B" w:rsidRPr="00741BDD" w:rsidRDefault="00FA3C5B" w:rsidP="00FA3C5B">
            <w:pPr>
              <w:spacing w:before="0"/>
              <w:ind w:left="0"/>
              <w:rPr>
                <w:rFonts w:ascii="Arial" w:eastAsia="Georgia" w:hAnsi="Arial" w:cs="Arial"/>
              </w:rPr>
            </w:pPr>
            <w:r w:rsidRPr="00741BDD">
              <w:rPr>
                <w:rFonts w:ascii="Arial" w:eastAsia="Georgia" w:hAnsi="Arial" w:cs="Arial"/>
              </w:rPr>
              <w:t>Agropoz CB s.r.o.</w:t>
            </w:r>
          </w:p>
        </w:tc>
      </w:tr>
    </w:tbl>
    <w:p w14:paraId="1F7DFD5C" w14:textId="77777777" w:rsidR="0002003B" w:rsidRPr="00741BDD" w:rsidRDefault="0002003B" w:rsidP="0002003B">
      <w:pPr>
        <w:spacing w:before="0"/>
        <w:ind w:left="0"/>
        <w:rPr>
          <w:rFonts w:ascii="Arial" w:hAnsi="Arial" w:cs="Arial"/>
          <w:snapToGrid w:val="0"/>
        </w:rPr>
      </w:pPr>
    </w:p>
    <w:p w14:paraId="0EF1FA2A" w14:textId="77777777" w:rsidR="008D5B5B" w:rsidRPr="00741BDD" w:rsidRDefault="008D5B5B" w:rsidP="009C6481">
      <w:pPr>
        <w:ind w:left="0"/>
        <w:rPr>
          <w:rFonts w:ascii="Arial" w:hAnsi="Arial" w:cs="Arial"/>
        </w:rPr>
      </w:pPr>
    </w:p>
    <w:p w14:paraId="7416E736" w14:textId="2B022C8C" w:rsidR="00730DD3" w:rsidRDefault="00730DD3" w:rsidP="00730DD3">
      <w:pPr>
        <w:spacing w:before="0"/>
        <w:ind w:left="0"/>
        <w:rPr>
          <w:noProof/>
        </w:rPr>
      </w:pPr>
    </w:p>
    <w:p w14:paraId="0D73ADDC" w14:textId="7E6778CE" w:rsidR="005A1B7E" w:rsidRDefault="005A1B7E" w:rsidP="00730DD3">
      <w:pPr>
        <w:spacing w:before="0"/>
        <w:ind w:left="0"/>
        <w:rPr>
          <w:noProof/>
        </w:rPr>
      </w:pPr>
    </w:p>
    <w:p w14:paraId="62928340" w14:textId="29C21760" w:rsidR="005A1B7E" w:rsidRDefault="005A1B7E" w:rsidP="00730DD3">
      <w:pPr>
        <w:spacing w:before="0"/>
        <w:ind w:left="0"/>
        <w:rPr>
          <w:noProof/>
        </w:rPr>
      </w:pPr>
    </w:p>
    <w:p w14:paraId="160791A6" w14:textId="3B6B43A1" w:rsidR="005A1B7E" w:rsidRDefault="005A1B7E" w:rsidP="00730DD3">
      <w:pPr>
        <w:spacing w:before="0"/>
        <w:ind w:left="0"/>
        <w:rPr>
          <w:noProof/>
        </w:rPr>
      </w:pPr>
    </w:p>
    <w:p w14:paraId="1D0E456B" w14:textId="4789C9C0" w:rsidR="005A1B7E" w:rsidRDefault="005A1B7E" w:rsidP="00730DD3">
      <w:pPr>
        <w:spacing w:before="0"/>
        <w:ind w:left="0"/>
        <w:rPr>
          <w:noProof/>
        </w:rPr>
      </w:pPr>
    </w:p>
    <w:p w14:paraId="2DB0E72C" w14:textId="303A2C56" w:rsidR="008D5B5B" w:rsidRPr="00FA3C5B" w:rsidRDefault="00A6173D" w:rsidP="001F6AB5">
      <w:pPr>
        <w:spacing w:before="0"/>
        <w:ind w:left="0"/>
        <w:rPr>
          <w:rFonts w:ascii="Arial" w:hAnsi="Arial" w:cs="Arial"/>
        </w:rPr>
      </w:pPr>
      <w:r w:rsidRPr="00A6173D">
        <w:rPr>
          <w:noProof/>
        </w:rPr>
        <w:lastRenderedPageBreak/>
        <w:drawing>
          <wp:inline distT="0" distB="0" distL="0" distR="0" wp14:anchorId="338F1FFF" wp14:editId="09FAF330">
            <wp:extent cx="6120130" cy="94564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45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B5B" w:rsidRPr="00FA3C5B" w:rsidSect="005226EE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567" w:right="1134" w:bottom="680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7250F" w14:textId="77777777" w:rsidR="00E26A1D" w:rsidRDefault="00E26A1D" w:rsidP="000D449A">
      <w:pPr>
        <w:spacing w:before="0"/>
      </w:pPr>
      <w:r>
        <w:separator/>
      </w:r>
    </w:p>
  </w:endnote>
  <w:endnote w:type="continuationSeparator" w:id="0">
    <w:p w14:paraId="0CD3D591" w14:textId="77777777" w:rsidR="00E26A1D" w:rsidRDefault="00E26A1D" w:rsidP="000D449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CDE7F" w14:textId="77777777" w:rsidR="00E26A1D" w:rsidRDefault="00D227B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26A1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26A1D">
      <w:rPr>
        <w:rStyle w:val="slostrnky"/>
        <w:noProof/>
      </w:rPr>
      <w:t>1</w:t>
    </w:r>
    <w:r>
      <w:rPr>
        <w:rStyle w:val="slostrnky"/>
      </w:rPr>
      <w:fldChar w:fldCharType="end"/>
    </w:r>
  </w:p>
  <w:p w14:paraId="7C6083C7" w14:textId="77777777" w:rsidR="00E26A1D" w:rsidRDefault="00E26A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B86F" w14:textId="77777777" w:rsidR="00E26A1D" w:rsidRDefault="00D227B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26A1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660FF">
      <w:rPr>
        <w:rStyle w:val="slostrnky"/>
        <w:noProof/>
      </w:rPr>
      <w:t>2</w:t>
    </w:r>
    <w:r>
      <w:rPr>
        <w:rStyle w:val="slostrnky"/>
      </w:rPr>
      <w:fldChar w:fldCharType="end"/>
    </w:r>
  </w:p>
  <w:p w14:paraId="40AD67DF" w14:textId="77777777" w:rsidR="00E26A1D" w:rsidRDefault="00E26A1D">
    <w:r>
      <w:rPr>
        <w:snapToGrid w:val="0"/>
        <w:sz w:val="24"/>
        <w:szCs w:val="24"/>
      </w:rPr>
      <w:t xml:space="preserve">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2CD5" w14:textId="77777777" w:rsidR="00E26A1D" w:rsidRDefault="00567ED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60FF">
      <w:rPr>
        <w:noProof/>
      </w:rPr>
      <w:t>1</w:t>
    </w:r>
    <w:r>
      <w:rPr>
        <w:noProof/>
      </w:rPr>
      <w:fldChar w:fldCharType="end"/>
    </w:r>
  </w:p>
  <w:p w14:paraId="19E1E988" w14:textId="77777777" w:rsidR="00E26A1D" w:rsidRDefault="00E26A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92D0" w14:textId="77777777" w:rsidR="00E26A1D" w:rsidRDefault="00E26A1D" w:rsidP="000D449A">
      <w:pPr>
        <w:spacing w:before="0"/>
      </w:pPr>
      <w:r>
        <w:separator/>
      </w:r>
    </w:p>
  </w:footnote>
  <w:footnote w:type="continuationSeparator" w:id="0">
    <w:p w14:paraId="7371DB75" w14:textId="77777777" w:rsidR="00E26A1D" w:rsidRDefault="00E26A1D" w:rsidP="000D449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C92E" w14:textId="77777777" w:rsidR="00E26A1D" w:rsidRDefault="00E26A1D">
    <w:pPr>
      <w:pStyle w:val="Zhlav"/>
    </w:pPr>
  </w:p>
  <w:p w14:paraId="48A2DCE0" w14:textId="77777777" w:rsidR="00E26A1D" w:rsidRDefault="00E26A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4871"/>
    <w:multiLevelType w:val="multilevel"/>
    <w:tmpl w:val="9C1EAD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35995D11"/>
    <w:multiLevelType w:val="multilevel"/>
    <w:tmpl w:val="0405001D"/>
    <w:styleLink w:val="Styl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D1743B2"/>
    <w:multiLevelType w:val="singleLevel"/>
    <w:tmpl w:val="EB52418E"/>
    <w:lvl w:ilvl="0">
      <w:start w:val="1"/>
      <w:numFmt w:val="bullet"/>
      <w:pStyle w:val="Odstavec1"/>
      <w:lvlText w:val=""/>
      <w:lvlJc w:val="left"/>
      <w:pPr>
        <w:ind w:left="1800" w:hanging="360"/>
      </w:pPr>
      <w:rPr>
        <w:rFonts w:ascii="Symbol" w:hAnsi="Symbol" w:hint="default"/>
      </w:rPr>
    </w:lvl>
  </w:abstractNum>
  <w:abstractNum w:abstractNumId="3" w15:restartNumberingAfterBreak="0">
    <w:nsid w:val="4EA842AC"/>
    <w:multiLevelType w:val="multilevel"/>
    <w:tmpl w:val="0E1A42EE"/>
    <w:styleLink w:val="Styl2"/>
    <w:lvl w:ilvl="0">
      <w:start w:val="1"/>
      <w:numFmt w:val="none"/>
      <w:lvlText w:val="3.2.1"/>
      <w:lvlJc w:val="left"/>
      <w:pPr>
        <w:ind w:left="8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1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3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5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7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1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32" w:hanging="180"/>
      </w:pPr>
      <w:rPr>
        <w:rFonts w:hint="default"/>
      </w:rPr>
    </w:lvl>
  </w:abstractNum>
  <w:abstractNum w:abstractNumId="4" w15:restartNumberingAfterBreak="0">
    <w:nsid w:val="5EEE1229"/>
    <w:multiLevelType w:val="multilevel"/>
    <w:tmpl w:val="0405001D"/>
    <w:styleLink w:val="Styl4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F90612B"/>
    <w:multiLevelType w:val="multilevel"/>
    <w:tmpl w:val="FAD69790"/>
    <w:styleLink w:val="Styl3"/>
    <w:lvl w:ilvl="0">
      <w:start w:val="1"/>
      <w:numFmt w:val="none"/>
      <w:lvlText w:val="4.2.1.1."/>
      <w:lvlJc w:val="left"/>
      <w:pPr>
        <w:ind w:left="8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9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1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3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5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7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1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32" w:hanging="180"/>
      </w:pPr>
      <w:rPr>
        <w:rFonts w:hint="default"/>
      </w:rPr>
    </w:lvl>
  </w:abstractNum>
  <w:abstractNum w:abstractNumId="6" w15:restartNumberingAfterBreak="0">
    <w:nsid w:val="6B1D1232"/>
    <w:multiLevelType w:val="multilevel"/>
    <w:tmpl w:val="46D4BE0E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41"/>
        </w:tabs>
        <w:ind w:left="5641" w:hanging="680"/>
      </w:pPr>
      <w:rPr>
        <w:rFonts w:hint="default"/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5047"/>
        </w:tabs>
        <w:ind w:left="504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rFonts w:hint="default"/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7" w15:restartNumberingAfterBreak="0">
    <w:nsid w:val="6F4B5D6A"/>
    <w:multiLevelType w:val="multilevel"/>
    <w:tmpl w:val="9FF4D8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6685383">
    <w:abstractNumId w:val="2"/>
  </w:num>
  <w:num w:numId="2" w16cid:durableId="428044946">
    <w:abstractNumId w:val="1"/>
  </w:num>
  <w:num w:numId="3" w16cid:durableId="885721867">
    <w:abstractNumId w:val="3"/>
  </w:num>
  <w:num w:numId="4" w16cid:durableId="28920410">
    <w:abstractNumId w:val="5"/>
  </w:num>
  <w:num w:numId="5" w16cid:durableId="51732668">
    <w:abstractNumId w:val="4"/>
  </w:num>
  <w:num w:numId="6" w16cid:durableId="1619528519">
    <w:abstractNumId w:val="0"/>
  </w:num>
  <w:num w:numId="7" w16cid:durableId="2034727839">
    <w:abstractNumId w:val="6"/>
  </w:num>
  <w:num w:numId="8" w16cid:durableId="18384207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BF0"/>
    <w:rsid w:val="0000065E"/>
    <w:rsid w:val="0002003B"/>
    <w:rsid w:val="000363DB"/>
    <w:rsid w:val="00041774"/>
    <w:rsid w:val="000446AE"/>
    <w:rsid w:val="0005669E"/>
    <w:rsid w:val="0006576B"/>
    <w:rsid w:val="0006596F"/>
    <w:rsid w:val="00071A5D"/>
    <w:rsid w:val="000747F4"/>
    <w:rsid w:val="00076322"/>
    <w:rsid w:val="000802C6"/>
    <w:rsid w:val="00080AF4"/>
    <w:rsid w:val="00082CFD"/>
    <w:rsid w:val="000A28E9"/>
    <w:rsid w:val="000A41F0"/>
    <w:rsid w:val="000C782E"/>
    <w:rsid w:val="000D449A"/>
    <w:rsid w:val="000F3C3B"/>
    <w:rsid w:val="001060D5"/>
    <w:rsid w:val="0012284A"/>
    <w:rsid w:val="001365B0"/>
    <w:rsid w:val="00140D62"/>
    <w:rsid w:val="001444EA"/>
    <w:rsid w:val="00144BB3"/>
    <w:rsid w:val="0017006C"/>
    <w:rsid w:val="00171D5F"/>
    <w:rsid w:val="00180066"/>
    <w:rsid w:val="00187EF2"/>
    <w:rsid w:val="001A073F"/>
    <w:rsid w:val="001A118A"/>
    <w:rsid w:val="001A2CCB"/>
    <w:rsid w:val="001A5424"/>
    <w:rsid w:val="001A6B9C"/>
    <w:rsid w:val="001C2C0A"/>
    <w:rsid w:val="001D52FA"/>
    <w:rsid w:val="001E34B4"/>
    <w:rsid w:val="001F6AB5"/>
    <w:rsid w:val="002047A7"/>
    <w:rsid w:val="0020600A"/>
    <w:rsid w:val="00211EC9"/>
    <w:rsid w:val="00234B0E"/>
    <w:rsid w:val="00242AC1"/>
    <w:rsid w:val="00247082"/>
    <w:rsid w:val="00250445"/>
    <w:rsid w:val="00251549"/>
    <w:rsid w:val="002516D0"/>
    <w:rsid w:val="0026420F"/>
    <w:rsid w:val="00266844"/>
    <w:rsid w:val="0028776C"/>
    <w:rsid w:val="00293351"/>
    <w:rsid w:val="002945C6"/>
    <w:rsid w:val="002A0693"/>
    <w:rsid w:val="002B2A2A"/>
    <w:rsid w:val="002B69EA"/>
    <w:rsid w:val="002E4BA7"/>
    <w:rsid w:val="002E5CE1"/>
    <w:rsid w:val="002F4187"/>
    <w:rsid w:val="003057CB"/>
    <w:rsid w:val="00306EB6"/>
    <w:rsid w:val="00330CA2"/>
    <w:rsid w:val="0035006B"/>
    <w:rsid w:val="0036242C"/>
    <w:rsid w:val="003717B1"/>
    <w:rsid w:val="0038349E"/>
    <w:rsid w:val="003914AC"/>
    <w:rsid w:val="003A49C5"/>
    <w:rsid w:val="003D4A4A"/>
    <w:rsid w:val="004224F8"/>
    <w:rsid w:val="0042438A"/>
    <w:rsid w:val="004332F3"/>
    <w:rsid w:val="00437974"/>
    <w:rsid w:val="00444830"/>
    <w:rsid w:val="00451E42"/>
    <w:rsid w:val="00460ED4"/>
    <w:rsid w:val="00467E5B"/>
    <w:rsid w:val="00477455"/>
    <w:rsid w:val="00480677"/>
    <w:rsid w:val="004857DC"/>
    <w:rsid w:val="004857EE"/>
    <w:rsid w:val="004867E1"/>
    <w:rsid w:val="004A2757"/>
    <w:rsid w:val="004B34C4"/>
    <w:rsid w:val="004C0214"/>
    <w:rsid w:val="004C0D6D"/>
    <w:rsid w:val="004C454C"/>
    <w:rsid w:val="004D4B32"/>
    <w:rsid w:val="004E661E"/>
    <w:rsid w:val="004E7E43"/>
    <w:rsid w:val="0050316C"/>
    <w:rsid w:val="00503B1D"/>
    <w:rsid w:val="005064F7"/>
    <w:rsid w:val="005118E7"/>
    <w:rsid w:val="005226EE"/>
    <w:rsid w:val="00540D21"/>
    <w:rsid w:val="00541D9C"/>
    <w:rsid w:val="00541F26"/>
    <w:rsid w:val="00552ED9"/>
    <w:rsid w:val="00553C62"/>
    <w:rsid w:val="00567EDE"/>
    <w:rsid w:val="005749F9"/>
    <w:rsid w:val="00577208"/>
    <w:rsid w:val="005838A9"/>
    <w:rsid w:val="005A1B7E"/>
    <w:rsid w:val="005A480D"/>
    <w:rsid w:val="00603349"/>
    <w:rsid w:val="006047EC"/>
    <w:rsid w:val="00622E93"/>
    <w:rsid w:val="00635ACC"/>
    <w:rsid w:val="006413C4"/>
    <w:rsid w:val="006510CC"/>
    <w:rsid w:val="006558A5"/>
    <w:rsid w:val="006724C4"/>
    <w:rsid w:val="0067519B"/>
    <w:rsid w:val="006B3127"/>
    <w:rsid w:val="006B4CC4"/>
    <w:rsid w:val="006B76FF"/>
    <w:rsid w:val="006C15CF"/>
    <w:rsid w:val="006C4244"/>
    <w:rsid w:val="006D24B9"/>
    <w:rsid w:val="006D2ACC"/>
    <w:rsid w:val="006E0CB8"/>
    <w:rsid w:val="006F379E"/>
    <w:rsid w:val="00700BB4"/>
    <w:rsid w:val="00704778"/>
    <w:rsid w:val="00723BD2"/>
    <w:rsid w:val="00730DD3"/>
    <w:rsid w:val="00741BDD"/>
    <w:rsid w:val="00784D47"/>
    <w:rsid w:val="007A0CAE"/>
    <w:rsid w:val="007A17CB"/>
    <w:rsid w:val="007C0420"/>
    <w:rsid w:val="007C0639"/>
    <w:rsid w:val="007C1875"/>
    <w:rsid w:val="007C4A22"/>
    <w:rsid w:val="007D603A"/>
    <w:rsid w:val="007E1735"/>
    <w:rsid w:val="007F2AB0"/>
    <w:rsid w:val="008107AA"/>
    <w:rsid w:val="00826CB1"/>
    <w:rsid w:val="00850538"/>
    <w:rsid w:val="00855C7C"/>
    <w:rsid w:val="00867F11"/>
    <w:rsid w:val="00870F49"/>
    <w:rsid w:val="008724EA"/>
    <w:rsid w:val="00876767"/>
    <w:rsid w:val="00887A41"/>
    <w:rsid w:val="008A14F8"/>
    <w:rsid w:val="008A6FC6"/>
    <w:rsid w:val="008C435B"/>
    <w:rsid w:val="008D5B5B"/>
    <w:rsid w:val="008D5FA7"/>
    <w:rsid w:val="008D6EF3"/>
    <w:rsid w:val="008F5F8C"/>
    <w:rsid w:val="008F7789"/>
    <w:rsid w:val="009134CD"/>
    <w:rsid w:val="00921D3B"/>
    <w:rsid w:val="00934163"/>
    <w:rsid w:val="00935C91"/>
    <w:rsid w:val="00936C58"/>
    <w:rsid w:val="0095047D"/>
    <w:rsid w:val="009512E5"/>
    <w:rsid w:val="00955452"/>
    <w:rsid w:val="00984093"/>
    <w:rsid w:val="009A4633"/>
    <w:rsid w:val="009A797B"/>
    <w:rsid w:val="009B6901"/>
    <w:rsid w:val="009C5ECD"/>
    <w:rsid w:val="009C6481"/>
    <w:rsid w:val="009E70CD"/>
    <w:rsid w:val="00A25721"/>
    <w:rsid w:val="00A31835"/>
    <w:rsid w:val="00A55965"/>
    <w:rsid w:val="00A56845"/>
    <w:rsid w:val="00A6173D"/>
    <w:rsid w:val="00A6229E"/>
    <w:rsid w:val="00A667B7"/>
    <w:rsid w:val="00A82F02"/>
    <w:rsid w:val="00A9078E"/>
    <w:rsid w:val="00A90FF2"/>
    <w:rsid w:val="00A9110C"/>
    <w:rsid w:val="00AA10FC"/>
    <w:rsid w:val="00AB7CC2"/>
    <w:rsid w:val="00AD0006"/>
    <w:rsid w:val="00AE0579"/>
    <w:rsid w:val="00AE107A"/>
    <w:rsid w:val="00AE73F0"/>
    <w:rsid w:val="00AF656B"/>
    <w:rsid w:val="00B0140E"/>
    <w:rsid w:val="00B1695D"/>
    <w:rsid w:val="00B3338A"/>
    <w:rsid w:val="00B60FD5"/>
    <w:rsid w:val="00B63573"/>
    <w:rsid w:val="00B7062B"/>
    <w:rsid w:val="00B80822"/>
    <w:rsid w:val="00B9251C"/>
    <w:rsid w:val="00BA2055"/>
    <w:rsid w:val="00BA71D4"/>
    <w:rsid w:val="00BB0A36"/>
    <w:rsid w:val="00BE6540"/>
    <w:rsid w:val="00C0074F"/>
    <w:rsid w:val="00C05291"/>
    <w:rsid w:val="00C26618"/>
    <w:rsid w:val="00C42755"/>
    <w:rsid w:val="00C842E4"/>
    <w:rsid w:val="00CB14DF"/>
    <w:rsid w:val="00CB66B7"/>
    <w:rsid w:val="00CC3378"/>
    <w:rsid w:val="00CC3400"/>
    <w:rsid w:val="00CD3F4D"/>
    <w:rsid w:val="00CD42D5"/>
    <w:rsid w:val="00CE51D3"/>
    <w:rsid w:val="00CF20EA"/>
    <w:rsid w:val="00CF32E4"/>
    <w:rsid w:val="00CF3E79"/>
    <w:rsid w:val="00D0169C"/>
    <w:rsid w:val="00D03011"/>
    <w:rsid w:val="00D0715F"/>
    <w:rsid w:val="00D1692A"/>
    <w:rsid w:val="00D221ED"/>
    <w:rsid w:val="00D227B1"/>
    <w:rsid w:val="00D32F85"/>
    <w:rsid w:val="00D40992"/>
    <w:rsid w:val="00D43FE1"/>
    <w:rsid w:val="00D51494"/>
    <w:rsid w:val="00D51BB8"/>
    <w:rsid w:val="00D55375"/>
    <w:rsid w:val="00D55441"/>
    <w:rsid w:val="00D660FF"/>
    <w:rsid w:val="00D76D49"/>
    <w:rsid w:val="00D80F94"/>
    <w:rsid w:val="00D90612"/>
    <w:rsid w:val="00D92E30"/>
    <w:rsid w:val="00D96AAE"/>
    <w:rsid w:val="00DA0505"/>
    <w:rsid w:val="00DA4C11"/>
    <w:rsid w:val="00DC5ABA"/>
    <w:rsid w:val="00DE3BF0"/>
    <w:rsid w:val="00E003D2"/>
    <w:rsid w:val="00E014EC"/>
    <w:rsid w:val="00E26A1D"/>
    <w:rsid w:val="00E32B91"/>
    <w:rsid w:val="00E703CF"/>
    <w:rsid w:val="00E803EA"/>
    <w:rsid w:val="00E80433"/>
    <w:rsid w:val="00E8217D"/>
    <w:rsid w:val="00E8359C"/>
    <w:rsid w:val="00E848B6"/>
    <w:rsid w:val="00E93A89"/>
    <w:rsid w:val="00EE10B9"/>
    <w:rsid w:val="00EE5504"/>
    <w:rsid w:val="00EE5DE8"/>
    <w:rsid w:val="00EF72D5"/>
    <w:rsid w:val="00F01400"/>
    <w:rsid w:val="00F07C7C"/>
    <w:rsid w:val="00F12827"/>
    <w:rsid w:val="00F25E43"/>
    <w:rsid w:val="00F424A8"/>
    <w:rsid w:val="00F43B6E"/>
    <w:rsid w:val="00F66B77"/>
    <w:rsid w:val="00F749FC"/>
    <w:rsid w:val="00F77B91"/>
    <w:rsid w:val="00F84D65"/>
    <w:rsid w:val="00F85C72"/>
    <w:rsid w:val="00F94538"/>
    <w:rsid w:val="00F96A32"/>
    <w:rsid w:val="00FA2961"/>
    <w:rsid w:val="00FA3C5B"/>
    <w:rsid w:val="00FB3AC9"/>
    <w:rsid w:val="00FC541C"/>
    <w:rsid w:val="00FC5B1C"/>
    <w:rsid w:val="00FD11AE"/>
    <w:rsid w:val="00FF448E"/>
    <w:rsid w:val="00F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225"/>
  <w15:docId w15:val="{0DD6F084-C8D9-4984-805F-5DAAA86FD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0445"/>
    <w:pPr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E3BF0"/>
    <w:pPr>
      <w:keepNext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DE3BF0"/>
    <w:pPr>
      <w:keepNext/>
      <w:spacing w:line="360" w:lineRule="auto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E3BF0"/>
    <w:pPr>
      <w:keepNext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DE3BF0"/>
    <w:pPr>
      <w:keepNext/>
      <w:jc w:val="center"/>
      <w:outlineLvl w:val="3"/>
    </w:pPr>
    <w:rPr>
      <w:rFonts w:ascii="Arial" w:hAnsi="Arial" w:cs="Arial"/>
      <w:b/>
      <w:bCs/>
      <w:sz w:val="16"/>
      <w:szCs w:val="16"/>
    </w:rPr>
  </w:style>
  <w:style w:type="paragraph" w:styleId="Nadpis5">
    <w:name w:val="heading 5"/>
    <w:basedOn w:val="Normln"/>
    <w:next w:val="Normln"/>
    <w:link w:val="Nadpis5Char"/>
    <w:uiPriority w:val="99"/>
    <w:qFormat/>
    <w:rsid w:val="00DE3BF0"/>
    <w:pPr>
      <w:keepNext/>
      <w:outlineLvl w:val="4"/>
    </w:pPr>
    <w:rPr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DE3BF0"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qFormat/>
    <w:rsid w:val="00DE3BF0"/>
    <w:pPr>
      <w:keepNext/>
      <w:outlineLvl w:val="6"/>
    </w:pPr>
    <w:rPr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E3BF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DE3BF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DE3BF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DE3BF0"/>
    <w:rPr>
      <w:rFonts w:ascii="Arial" w:eastAsia="Times New Roman" w:hAnsi="Arial" w:cs="Arial"/>
      <w:b/>
      <w:bCs/>
      <w:sz w:val="16"/>
      <w:szCs w:val="16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DE3BF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DE3BF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DE3BF0"/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rsid w:val="00DE3BF0"/>
    <w:pPr>
      <w:spacing w:line="360" w:lineRule="auto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E3BF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DE3B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E3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E3B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3BF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DE3BF0"/>
    <w:rPr>
      <w:rFonts w:cs="Times New Roman"/>
    </w:rPr>
  </w:style>
  <w:style w:type="paragraph" w:styleId="Zkladntext2">
    <w:name w:val="Body Text 2"/>
    <w:basedOn w:val="Normln"/>
    <w:link w:val="Zkladntext2Char"/>
    <w:uiPriority w:val="99"/>
    <w:rsid w:val="00DE3BF0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E3B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DE3BF0"/>
    <w:pPr>
      <w:ind w:left="360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E3B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DE3BF0"/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DE3B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DE3BF0"/>
    <w:pPr>
      <w:ind w:left="284" w:hanging="284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E3B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DE3BF0"/>
    <w:pPr>
      <w:ind w:left="567" w:hanging="283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DE3B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.1."/>
    <w:rsid w:val="00DE3BF0"/>
    <w:pPr>
      <w:suppressAutoHyphens/>
      <w:spacing w:before="120" w:after="0" w:line="240" w:lineRule="auto"/>
      <w:ind w:left="426" w:hanging="42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3B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BF0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DE3BF0"/>
    <w:pPr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3BF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E3BF0"/>
  </w:style>
  <w:style w:type="character" w:customStyle="1" w:styleId="TextkomenteChar">
    <w:name w:val="Text komentáře Char"/>
    <w:basedOn w:val="Standardnpsmoodstavce"/>
    <w:link w:val="Textkomente"/>
    <w:rsid w:val="00DE3B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3B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3BF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aliases w:val="Odstavec 1.1."/>
    <w:basedOn w:val="Normln"/>
    <w:uiPriority w:val="34"/>
    <w:qFormat/>
    <w:rsid w:val="00DE3BF0"/>
    <w:pPr>
      <w:ind w:left="708"/>
    </w:pPr>
  </w:style>
  <w:style w:type="paragraph" w:styleId="Bezmezer">
    <w:name w:val="No Spacing"/>
    <w:uiPriority w:val="1"/>
    <w:qFormat/>
    <w:rsid w:val="00DE3BF0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numbering" w:customStyle="1" w:styleId="Styl1">
    <w:name w:val="Styl1"/>
    <w:uiPriority w:val="99"/>
    <w:rsid w:val="009134CD"/>
    <w:pPr>
      <w:numPr>
        <w:numId w:val="2"/>
      </w:numPr>
    </w:pPr>
  </w:style>
  <w:style w:type="numbering" w:customStyle="1" w:styleId="Styl2">
    <w:name w:val="Styl2"/>
    <w:uiPriority w:val="99"/>
    <w:rsid w:val="00984093"/>
    <w:pPr>
      <w:numPr>
        <w:numId w:val="3"/>
      </w:numPr>
    </w:pPr>
  </w:style>
  <w:style w:type="numbering" w:customStyle="1" w:styleId="Styl3">
    <w:name w:val="Styl3"/>
    <w:uiPriority w:val="99"/>
    <w:rsid w:val="009C5ECD"/>
    <w:pPr>
      <w:numPr>
        <w:numId w:val="4"/>
      </w:numPr>
    </w:pPr>
  </w:style>
  <w:style w:type="numbering" w:customStyle="1" w:styleId="Styl4">
    <w:name w:val="Styl4"/>
    <w:uiPriority w:val="99"/>
    <w:rsid w:val="009C5ECD"/>
    <w:pPr>
      <w:numPr>
        <w:numId w:val="5"/>
      </w:numPr>
    </w:pPr>
  </w:style>
  <w:style w:type="paragraph" w:customStyle="1" w:styleId="Odstavec1">
    <w:name w:val="Odstavec1"/>
    <w:basedOn w:val="Nadpis1"/>
    <w:rsid w:val="00CD3F4D"/>
    <w:pPr>
      <w:numPr>
        <w:numId w:val="1"/>
      </w:numPr>
    </w:pPr>
    <w:rPr>
      <w:rFonts w:cs="Arial"/>
      <w:b w:val="0"/>
      <w:kern w:val="32"/>
      <w:sz w:val="22"/>
      <w:szCs w:val="32"/>
    </w:rPr>
  </w:style>
  <w:style w:type="paragraph" w:customStyle="1" w:styleId="Textpsmene">
    <w:name w:val="Text písmene"/>
    <w:basedOn w:val="Nadpis1"/>
    <w:rsid w:val="00CD3F4D"/>
    <w:pPr>
      <w:tabs>
        <w:tab w:val="num" w:pos="2155"/>
      </w:tabs>
      <w:spacing w:before="0"/>
      <w:ind w:left="2155" w:hanging="453"/>
    </w:pPr>
    <w:rPr>
      <w:rFonts w:cs="Arial"/>
      <w:b w:val="0"/>
      <w:kern w:val="32"/>
      <w:sz w:val="22"/>
      <w:szCs w:val="32"/>
    </w:rPr>
  </w:style>
  <w:style w:type="paragraph" w:customStyle="1" w:styleId="Textbodu">
    <w:name w:val="Text bodu"/>
    <w:basedOn w:val="Textpsmene"/>
    <w:rsid w:val="00CD3F4D"/>
    <w:pPr>
      <w:ind w:hanging="454"/>
    </w:pPr>
  </w:style>
  <w:style w:type="paragraph" w:customStyle="1" w:styleId="Odstavec2">
    <w:name w:val="Odstavec2"/>
    <w:basedOn w:val="Odstavec1"/>
    <w:rsid w:val="00CD3F4D"/>
    <w:pPr>
      <w:numPr>
        <w:numId w:val="0"/>
      </w:numPr>
      <w:tabs>
        <w:tab w:val="num" w:pos="1134"/>
        <w:tab w:val="num" w:pos="2552"/>
      </w:tabs>
      <w:ind w:left="1134" w:hanging="1134"/>
    </w:pPr>
  </w:style>
  <w:style w:type="paragraph" w:customStyle="1" w:styleId="Odstavec3">
    <w:name w:val="Odstavec3"/>
    <w:basedOn w:val="Odstavec2"/>
    <w:rsid w:val="00CD3F4D"/>
  </w:style>
  <w:style w:type="paragraph" w:customStyle="1" w:styleId="Odstavec4">
    <w:name w:val="Odstavec4"/>
    <w:basedOn w:val="Odstavec3"/>
    <w:rsid w:val="00CD3F4D"/>
    <w:pPr>
      <w:tabs>
        <w:tab w:val="num" w:pos="2411"/>
      </w:tabs>
    </w:pPr>
  </w:style>
  <w:style w:type="paragraph" w:customStyle="1" w:styleId="Odstavec5">
    <w:name w:val="Odstavec5"/>
    <w:basedOn w:val="Odstavec4"/>
    <w:rsid w:val="00CD3F4D"/>
  </w:style>
  <w:style w:type="paragraph" w:styleId="Nzev">
    <w:name w:val="Title"/>
    <w:basedOn w:val="Normln"/>
    <w:link w:val="NzevChar"/>
    <w:uiPriority w:val="99"/>
    <w:qFormat/>
    <w:rsid w:val="00CD3F4D"/>
    <w:pPr>
      <w:spacing w:before="240" w:after="120" w:line="257" w:lineRule="auto"/>
      <w:ind w:left="0"/>
      <w:jc w:val="center"/>
    </w:pPr>
    <w:rPr>
      <w:rFonts w:ascii="Arial" w:hAnsi="Arial" w:cs="Arial"/>
      <w:b/>
      <w:bCs/>
      <w:kern w:val="28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99"/>
    <w:rsid w:val="00CD3F4D"/>
    <w:rPr>
      <w:rFonts w:ascii="Arial" w:eastAsia="Times New Roman" w:hAnsi="Arial" w:cs="Arial"/>
      <w:b/>
      <w:bCs/>
      <w:kern w:val="28"/>
      <w:sz w:val="40"/>
      <w:szCs w:val="40"/>
      <w:lang w:eastAsia="cs-CZ"/>
    </w:rPr>
  </w:style>
  <w:style w:type="paragraph" w:customStyle="1" w:styleId="CharCharCharCharCharCharCharCharCharCharCharCharCharCharChar">
    <w:name w:val="Char Char Char Char Char Char Char Char Char Char Char Char Char Char Char"/>
    <w:basedOn w:val="Normln"/>
    <w:semiHidden/>
    <w:rsid w:val="00EE5DE8"/>
    <w:pPr>
      <w:spacing w:before="0" w:after="160" w:line="240" w:lineRule="exact"/>
      <w:ind w:left="0"/>
      <w:jc w:val="left"/>
    </w:pPr>
    <w:rPr>
      <w:rFonts w:ascii="Arial" w:hAnsi="Arial"/>
      <w:sz w:val="22"/>
      <w:szCs w:val="22"/>
      <w:lang w:val="en-US" w:eastAsia="en-US"/>
    </w:rPr>
  </w:style>
  <w:style w:type="paragraph" w:styleId="FormtovanvHTML">
    <w:name w:val="HTML Preformatted"/>
    <w:basedOn w:val="Normln"/>
    <w:link w:val="FormtovanvHTMLChar"/>
    <w:rsid w:val="00EE5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ind w:left="0"/>
      <w:jc w:val="left"/>
    </w:pPr>
    <w:rPr>
      <w:rFonts w:ascii="Arial Unicode MS" w:eastAsia="Arial Unicode MS" w:hAnsi="Arial Unicode MS"/>
    </w:rPr>
  </w:style>
  <w:style w:type="character" w:customStyle="1" w:styleId="FormtovanvHTMLChar">
    <w:name w:val="Formátovaný v HTML Char"/>
    <w:basedOn w:val="Standardnpsmoodstavce"/>
    <w:link w:val="FormtovanvHTML"/>
    <w:rsid w:val="00EE5DE8"/>
    <w:rPr>
      <w:rFonts w:ascii="Arial Unicode MS" w:eastAsia="Arial Unicode MS" w:hAnsi="Arial Unicode MS" w:cs="Times New Roman"/>
      <w:sz w:val="20"/>
      <w:szCs w:val="20"/>
    </w:rPr>
  </w:style>
  <w:style w:type="table" w:styleId="Mkatabulky">
    <w:name w:val="Table Grid"/>
    <w:basedOn w:val="Normlntabulka"/>
    <w:uiPriority w:val="39"/>
    <w:rsid w:val="00CF32E4"/>
    <w:pPr>
      <w:spacing w:after="0" w:line="240" w:lineRule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buky11">
    <w:name w:val="Tabulka - buňky (1/1)"/>
    <w:basedOn w:val="Normln"/>
    <w:rsid w:val="00CF32E4"/>
    <w:pPr>
      <w:spacing w:before="20" w:after="20"/>
      <w:ind w:left="0"/>
    </w:pPr>
    <w:rPr>
      <w:rFonts w:asciiTheme="minorHAnsi" w:hAnsiTheme="minorHAnsi"/>
      <w:lang w:val="fr-FR"/>
    </w:rPr>
  </w:style>
  <w:style w:type="character" w:styleId="Siln">
    <w:name w:val="Strong"/>
    <w:basedOn w:val="Standardnpsmoodstavce"/>
    <w:uiPriority w:val="22"/>
    <w:qFormat/>
    <w:rsid w:val="00CF32E4"/>
    <w:rPr>
      <w:b/>
      <w:bCs/>
    </w:rPr>
  </w:style>
  <w:style w:type="paragraph" w:customStyle="1" w:styleId="Odstavec111">
    <w:name w:val="Odstavec 1.1.1."/>
    <w:basedOn w:val="Odstavecseseznamem"/>
    <w:qFormat/>
    <w:rsid w:val="00B60FD5"/>
    <w:pPr>
      <w:spacing w:before="0" w:after="160" w:line="259" w:lineRule="auto"/>
      <w:ind w:left="1276" w:hanging="709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a">
    <w:name w:val="Odstavec a)"/>
    <w:basedOn w:val="Odstavecseseznamem"/>
    <w:qFormat/>
    <w:rsid w:val="00B60FD5"/>
    <w:pPr>
      <w:spacing w:before="0" w:after="160" w:line="259" w:lineRule="auto"/>
      <w:ind w:left="1728" w:hanging="452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11111">
    <w:name w:val="Odstavec 1.1.1.1.1."/>
    <w:basedOn w:val="Odstavecseseznamem"/>
    <w:qFormat/>
    <w:rsid w:val="00B60FD5"/>
    <w:pPr>
      <w:spacing w:before="0" w:after="160" w:line="259" w:lineRule="auto"/>
      <w:ind w:left="2552" w:hanging="1112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table" w:customStyle="1" w:styleId="Prosttabulka41">
    <w:name w:val="Prostá tabulka 41"/>
    <w:basedOn w:val="Normlntabulka"/>
    <w:uiPriority w:val="44"/>
    <w:rsid w:val="00FA3C5B"/>
    <w:pPr>
      <w:spacing w:after="0" w:line="240" w:lineRule="auto"/>
    </w:pPr>
    <w:rPr>
      <w:lang w:eastAsia="cs-CZ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2B2A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evel1">
    <w:name w:val="Level 1"/>
    <w:basedOn w:val="Normln"/>
    <w:next w:val="Normln"/>
    <w:qFormat/>
    <w:rsid w:val="001A2CCB"/>
    <w:pPr>
      <w:keepNext/>
      <w:numPr>
        <w:numId w:val="7"/>
      </w:numPr>
      <w:spacing w:before="240" w:after="160" w:line="259" w:lineRule="auto"/>
      <w:jc w:val="left"/>
      <w:outlineLvl w:val="0"/>
    </w:pPr>
    <w:rPr>
      <w:rFonts w:asciiTheme="minorHAnsi" w:eastAsiaTheme="minorHAnsi" w:hAnsiTheme="minorHAnsi" w:cstheme="minorBidi"/>
      <w:b/>
      <w:bCs/>
      <w:caps/>
      <w:kern w:val="20"/>
      <w:sz w:val="22"/>
      <w:szCs w:val="32"/>
      <w:lang w:eastAsia="en-US"/>
    </w:rPr>
  </w:style>
  <w:style w:type="paragraph" w:customStyle="1" w:styleId="Level2">
    <w:name w:val="Level 2"/>
    <w:basedOn w:val="Normln"/>
    <w:qFormat/>
    <w:rsid w:val="001A2CCB"/>
    <w:pPr>
      <w:numPr>
        <w:ilvl w:val="1"/>
        <w:numId w:val="7"/>
      </w:numPr>
      <w:spacing w:before="0" w:after="160" w:line="259" w:lineRule="auto"/>
      <w:jc w:val="left"/>
      <w:outlineLvl w:val="1"/>
    </w:pPr>
    <w:rPr>
      <w:rFonts w:asciiTheme="minorHAnsi" w:eastAsiaTheme="minorHAnsi" w:hAnsiTheme="minorHAnsi" w:cstheme="minorBidi"/>
      <w:snapToGrid w:val="0"/>
      <w:kern w:val="20"/>
      <w:sz w:val="22"/>
      <w:szCs w:val="28"/>
      <w:lang w:eastAsia="en-US"/>
    </w:rPr>
  </w:style>
  <w:style w:type="paragraph" w:customStyle="1" w:styleId="Level3">
    <w:name w:val="Level 3"/>
    <w:basedOn w:val="Normln"/>
    <w:qFormat/>
    <w:rsid w:val="001A2CCB"/>
    <w:pPr>
      <w:numPr>
        <w:ilvl w:val="2"/>
        <w:numId w:val="7"/>
      </w:numPr>
      <w:spacing w:before="0" w:after="160" w:line="259" w:lineRule="auto"/>
      <w:jc w:val="left"/>
      <w:outlineLvl w:val="2"/>
    </w:pPr>
    <w:rPr>
      <w:rFonts w:asciiTheme="minorHAnsi" w:eastAsiaTheme="minorHAnsi" w:hAnsiTheme="minorHAnsi" w:cstheme="minorBidi"/>
      <w:kern w:val="20"/>
      <w:sz w:val="22"/>
      <w:szCs w:val="32"/>
      <w:lang w:eastAsia="en-US"/>
    </w:rPr>
  </w:style>
  <w:style w:type="paragraph" w:customStyle="1" w:styleId="Level7">
    <w:name w:val="Level 7"/>
    <w:basedOn w:val="Normln"/>
    <w:rsid w:val="001A2CCB"/>
    <w:pPr>
      <w:numPr>
        <w:ilvl w:val="6"/>
        <w:numId w:val="7"/>
      </w:numPr>
      <w:spacing w:before="0" w:after="140" w:line="290" w:lineRule="auto"/>
      <w:jc w:val="left"/>
      <w:outlineLvl w:val="6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Level8">
    <w:name w:val="Level 8"/>
    <w:basedOn w:val="Normln"/>
    <w:rsid w:val="001A2CCB"/>
    <w:pPr>
      <w:numPr>
        <w:ilvl w:val="7"/>
        <w:numId w:val="7"/>
      </w:numPr>
      <w:spacing w:before="0" w:after="140" w:line="290" w:lineRule="auto"/>
      <w:jc w:val="left"/>
      <w:outlineLvl w:val="7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Level9">
    <w:name w:val="Level 9"/>
    <w:basedOn w:val="Normln"/>
    <w:rsid w:val="001A2CCB"/>
    <w:pPr>
      <w:numPr>
        <w:ilvl w:val="8"/>
        <w:numId w:val="7"/>
      </w:numPr>
      <w:spacing w:before="0" w:after="140" w:line="290" w:lineRule="auto"/>
      <w:jc w:val="left"/>
      <w:outlineLvl w:val="8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Claneka">
    <w:name w:val="Clanek (a)"/>
    <w:basedOn w:val="Normln"/>
    <w:link w:val="ClanekaChar"/>
    <w:qFormat/>
    <w:rsid w:val="001A2CCB"/>
    <w:pPr>
      <w:keepLines/>
      <w:widowControl w:val="0"/>
      <w:tabs>
        <w:tab w:val="num" w:pos="992"/>
      </w:tabs>
      <w:spacing w:before="0" w:after="160" w:line="259" w:lineRule="auto"/>
      <w:ind w:left="992" w:hanging="425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laneki">
    <w:name w:val="Clanek (i)"/>
    <w:basedOn w:val="Normln"/>
    <w:link w:val="ClanekiChar"/>
    <w:qFormat/>
    <w:rsid w:val="001A2CCB"/>
    <w:pPr>
      <w:keepNext/>
      <w:tabs>
        <w:tab w:val="num" w:pos="1418"/>
      </w:tabs>
      <w:spacing w:before="0" w:after="160" w:line="259" w:lineRule="auto"/>
      <w:ind w:left="1418" w:hanging="426"/>
      <w:jc w:val="left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character" w:customStyle="1" w:styleId="ClanekaChar">
    <w:name w:val="Clanek (a) Char"/>
    <w:link w:val="Claneka"/>
    <w:rsid w:val="001A2CCB"/>
  </w:style>
  <w:style w:type="character" w:customStyle="1" w:styleId="ClanekiChar">
    <w:name w:val="Clanek (i) Char"/>
    <w:link w:val="Claneki"/>
    <w:rsid w:val="001A2CC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9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7183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2676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4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16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323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Source xmlns="4085a4f5-5f40-4143-b221-75ee5dde648a">Client</_Source>
    <Acquired_x0020_on xmlns="8662c659-72ab-411b-b755-fbef5cbbde18" xsi:nil="true"/>
    <Notes1 xmlns="5e6c6c5c-474c-4ef7-b7d6-59a0e77cc256">&lt;div&gt;&lt;/div&gt;</Notes1>
    <Real_x0020_Author xmlns="5e6c6c5c-474c-4ef7-b7d6-59a0e77cc256" xsi:nil="true"/>
    <In_x0020_fact_x0020_created_x0020_on xmlns="8662c659-72ab-411b-b755-fbef5cbbde18" xsi:nil="true"/>
    <Procedural_x0020_State xmlns="5e6c6c5c-474c-4ef7-b7d6-59a0e77cc256">N/A</Procedural_x0020_State>
    <Date_x0020_of_x0020_Delivery xmlns="8662c659-72ab-411b-b755-fbef5cbbde18" xsi:nil="true"/>
    <Related_x0020_Documents xmlns="5e6c6c5c-474c-4ef7-b7d6-59a0e77cc256" xsi:nil="true"/>
    <English_x0020_Title xmlns="5e6c6c5c-474c-4ef7-b7d6-59a0e77cc256">Agreement</English_x0020_Title>
    <Document_x0020_State xmlns="5e6c6c5c-474c-4ef7-b7d6-59a0e77cc256">Received</Document_x0020_State>
    <Category1 xmlns="5e6c6c5c-474c-4ef7-b7d6-59a0e77cc256">Contract/Agreement</Category1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98598C83D204FAB7441D9B4B3D1D4" ma:contentTypeVersion="17" ma:contentTypeDescription="Create a new document." ma:contentTypeScope="" ma:versionID="c8f02d43801ab160417f0e1430eb37ef">
  <xsd:schema xmlns:xsd="http://www.w3.org/2001/XMLSchema" xmlns:p="http://schemas.microsoft.com/office/2006/metadata/properties" xmlns:ns2="5e6c6c5c-474c-4ef7-b7d6-59a0e77cc256" xmlns:ns3="4085a4f5-5f40-4143-b221-75ee5dde648a" xmlns:ns4="8662c659-72ab-411b-b755-fbef5cbbde18" targetNamespace="http://schemas.microsoft.com/office/2006/metadata/properties" ma:root="true" ma:fieldsID="9ddd4b32fb265ca3477ef2efb7bc9047" ns2:_="" ns3:_="" ns4:_="">
    <xsd:import namespace="5e6c6c5c-474c-4ef7-b7d6-59a0e77cc256"/>
    <xsd:import namespace="4085a4f5-5f40-4143-b221-75ee5dde648a"/>
    <xsd:import namespace="8662c659-72ab-411b-b755-fbef5cbbde18"/>
    <xsd:element name="properties">
      <xsd:complexType>
        <xsd:sequence>
          <xsd:element name="documentManagement">
            <xsd:complexType>
              <xsd:all>
                <xsd:element ref="ns2:English_x0020_Title"/>
                <xsd:element ref="ns2:Document_x0020_State"/>
                <xsd:element ref="ns2:Category1"/>
                <xsd:element ref="ns3:_Source"/>
                <xsd:element ref="ns2:Procedural_x0020_State"/>
                <xsd:element ref="ns2:Real_x0020_Author" minOccurs="0"/>
                <xsd:element ref="ns4:Acquired_x0020_on" minOccurs="0"/>
                <xsd:element ref="ns4:In_x0020_fact_x0020_created_x0020_on" minOccurs="0"/>
                <xsd:element ref="ns4:Date_x0020_of_x0020_Delivery" minOccurs="0"/>
                <xsd:element ref="ns2:Related_x0020_Documents" minOccurs="0"/>
                <xsd:element ref="ns2:Notes1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e6c6c5c-474c-4ef7-b7d6-59a0e77cc256" elementFormDefault="qualified">
    <xsd:import namespace="http://schemas.microsoft.com/office/2006/documentManagement/types"/>
    <xsd:element name="English_x0020_Title" ma:index="8" ma:displayName="English Title" ma:internalName="English_x0020_Title">
      <xsd:simpleType>
        <xsd:restriction base="dms:Text">
          <xsd:maxLength value="255"/>
        </xsd:restriction>
      </xsd:simpleType>
    </xsd:element>
    <xsd:element name="Document_x0020_State" ma:index="9" ma:displayName="Document State" ma:format="Dropdown" ma:internalName="Document_x0020_State">
      <xsd:simpleType>
        <xsd:restriction base="dms:Choice">
          <xsd:enumeration value="Draft"/>
          <xsd:enumeration value="Proposal"/>
          <xsd:enumeration value="Returned to be Completed"/>
          <xsd:enumeration value="Approved"/>
          <xsd:enumeration value="Sent"/>
          <xsd:enumeration value="Received"/>
          <xsd:enumeration value="Approved by Client"/>
          <xsd:enumeration value="Signed"/>
        </xsd:restriction>
      </xsd:simpleType>
    </xsd:element>
    <xsd:element name="Category1" ma:index="10" ma:displayName="Category" ma:format="Dropdown" ma:internalName="Category1">
      <xsd:simpleType>
        <xsd:restriction base="dms:Choice">
          <xsd:enumeration value="Decision/Award"/>
          <xsd:enumeration value="Order/Terms/Communication"/>
          <xsd:enumeration value="Administrative Decision"/>
          <xsd:enumeration value="Contract/Agreement"/>
          <xsd:enumeration value="Amendment"/>
          <xsd:enumeration value="Annex"/>
          <xsd:enumeration value="Minutes"/>
          <xsd:enumeration value="Other"/>
          <xsd:enumeration value="Claimant's submission"/>
          <xsd:enumeration value="Respondent's submission"/>
          <xsd:enumeration value="Power of Attorney"/>
          <xsd:enumeration value="Remedy"/>
          <xsd:enumeration value="Extract from the Company Register"/>
          <xsd:enumeration value="Criminal Record Check"/>
          <xsd:enumeration value="Legal Analysis"/>
          <xsd:enumeration value="Letter"/>
          <xsd:enumeration value="Invoice"/>
          <xsd:enumeration value="Notarial Deed"/>
          <xsd:enumeration value="Stocks and Shares (Securities)"/>
          <xsd:enumeration value="Envelope (Acknowledgement of Receipt)"/>
          <xsd:enumeration value="Transcript"/>
          <xsd:enumeration value="Email"/>
          <xsd:enumeration value="Affidavit"/>
          <xsd:enumeration value="Extract from the Land Registry"/>
          <xsd:enumeration value="Certificate of Registration"/>
          <xsd:enumeration value="Rule of Law"/>
          <xsd:enumeration value="Accompanying Document"/>
        </xsd:restriction>
      </xsd:simpleType>
    </xsd:element>
    <xsd:element name="Procedural_x0020_State" ma:index="12" ma:displayName="Procedural State" ma:format="Dropdown" ma:internalName="Procedural_x0020_State">
      <xsd:simpleType>
        <xsd:restriction base="dms:Choice">
          <xsd:enumeration value="N/A"/>
          <xsd:enumeration value="Submitted by RL"/>
          <xsd:enumeration value="Submitted by Counterparty"/>
          <xsd:enumeration value="To Be Submitted"/>
          <xsd:enumeration value="To Be Assessed"/>
          <xsd:enumeration value="No Submission"/>
          <xsd:enumeration value="Evidence"/>
        </xsd:restriction>
      </xsd:simpleType>
    </xsd:element>
    <xsd:element name="Real_x0020_Author" ma:index="13" nillable="true" ma:displayName="Real Author" ma:internalName="Real_x0020_Author">
      <xsd:simpleType>
        <xsd:restriction base="dms:Text">
          <xsd:maxLength value="255"/>
        </xsd:restriction>
      </xsd:simpleType>
    </xsd:element>
    <xsd:element name="Related_x0020_Documents" ma:index="17" nillable="true" ma:displayName="Related Documents" ma:description="Related documents" ma:internalName="Related_x0020_Documents">
      <xsd:simpleType>
        <xsd:restriction base="dms:Note"/>
      </xsd:simpleType>
    </xsd:element>
    <xsd:element name="Notes1" ma:index="18" nillable="true" ma:displayName="Notes" ma:internalName="Notes1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4085a4f5-5f40-4143-b221-75ee5dde648a" elementFormDefault="qualified">
    <xsd:import namespace="http://schemas.microsoft.com/office/2006/documentManagement/types"/>
    <xsd:element name="_Source" ma:index="11" ma:displayName="Source" ma:format="Dropdown" ma:internalName="_Source">
      <xsd:simpleType>
        <xsd:restriction base="dms:Choice">
          <xsd:enumeration value="ROWAN LEGAL"/>
          <xsd:enumeration value="Client"/>
          <xsd:enumeration value="Counterparty"/>
          <xsd:enumeration value="Counterparty Counsel"/>
          <xsd:enumeration value="Contractor"/>
          <xsd:enumeration value="Court/Tribunal"/>
          <xsd:enumeration value="Authority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8662c659-72ab-411b-b755-fbef5cbbde18" elementFormDefault="qualified">
    <xsd:import namespace="http://schemas.microsoft.com/office/2006/documentManagement/types"/>
    <xsd:element name="Acquired_x0020_on" ma:index="14" nillable="true" ma:displayName="Acquired on" ma:format="DateOnly" ma:internalName="Acquired_x0020_on">
      <xsd:simpleType>
        <xsd:restriction base="dms:DateTime"/>
      </xsd:simpleType>
    </xsd:element>
    <xsd:element name="In_x0020_fact_x0020_created_x0020_on" ma:index="15" nillable="true" ma:displayName="In fact created on" ma:format="DateOnly" ma:internalName="In_x0020_fact_x0020_created_x0020_on">
      <xsd:simpleType>
        <xsd:restriction base="dms:DateTime"/>
      </xsd:simpleType>
    </xsd:element>
    <xsd:element name="Date_x0020_of_x0020_Delivery" ma:index="16" nillable="true" ma:displayName="Date of Delivery" ma:format="DateOnly" ma:internalName="Date_x0020_of_x0020_Delivery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43677-AFC9-4782-8515-73F617D61EB0}">
  <ds:schemaRefs>
    <ds:schemaRef ds:uri="http://schemas.microsoft.com/office/2006/documentManagement/types"/>
    <ds:schemaRef ds:uri="http://purl.org/dc/elements/1.1/"/>
    <ds:schemaRef ds:uri="http://purl.org/dc/terms/"/>
    <ds:schemaRef ds:uri="8662c659-72ab-411b-b755-fbef5cbbde18"/>
    <ds:schemaRef ds:uri="http://purl.org/dc/dcmitype/"/>
    <ds:schemaRef ds:uri="5e6c6c5c-474c-4ef7-b7d6-59a0e77cc256"/>
    <ds:schemaRef ds:uri="http://schemas.microsoft.com/office/2006/metadata/properties"/>
    <ds:schemaRef ds:uri="http://schemas.openxmlformats.org/package/2006/metadata/core-properties"/>
    <ds:schemaRef ds:uri="4085a4f5-5f40-4143-b221-75ee5dde648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BACBF2-B016-4EB5-BA50-8279133C9B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B657F2-E36B-4492-81C0-12462B99E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c6c5c-474c-4ef7-b7d6-59a0e77cc256"/>
    <ds:schemaRef ds:uri="4085a4f5-5f40-4143-b221-75ee5dde648a"/>
    <ds:schemaRef ds:uri="8662c659-72ab-411b-b755-fbef5cbbde1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E9FA083-8078-40E9-9033-F4C53753C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1102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tichaj</dc:creator>
  <cp:lastModifiedBy>Šebesta František Ing.</cp:lastModifiedBy>
  <cp:revision>4</cp:revision>
  <cp:lastPrinted>2015-03-11T12:15:00Z</cp:lastPrinted>
  <dcterms:created xsi:type="dcterms:W3CDTF">2024-05-02T08:17:00Z</dcterms:created>
  <dcterms:modified xsi:type="dcterms:W3CDTF">2024-05-02T08:21:00Z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0x01010015798598C83D204FAB7441D9B4B3D1D4</vt:lpwstr>
  </property>
</Properties>
</file>