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5B319109" w:rsidR="0086703B" w:rsidRPr="00AC5A2A" w:rsidRDefault="00E26E62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>
        <w:rPr>
          <w:rFonts w:ascii="Arial" w:hAnsi="Arial" w:cs="Arial"/>
          <w:sz w:val="22"/>
          <w:szCs w:val="22"/>
        </w:rPr>
        <w:t>č</w:t>
      </w:r>
      <w:r w:rsidR="0086703B" w:rsidRPr="00AC5A2A">
        <w:rPr>
          <w:rFonts w:ascii="Arial" w:hAnsi="Arial" w:cs="Arial"/>
          <w:sz w:val="22"/>
          <w:szCs w:val="22"/>
        </w:rPr>
        <w:t>íslo</w:t>
      </w:r>
      <w:r w:rsidRPr="00E26E62">
        <w:t xml:space="preserve"> </w:t>
      </w:r>
      <w:r w:rsidR="002C215F" w:rsidRPr="002C215F">
        <w:rPr>
          <w:rFonts w:ascii="Arial" w:hAnsi="Arial" w:cs="Arial"/>
          <w:sz w:val="22"/>
          <w:szCs w:val="22"/>
        </w:rPr>
        <w:t>SD/2024/0498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674BEA0D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  <w:r w:rsidR="000A7ED2">
        <w:rPr>
          <w:rFonts w:ascii="Arial" w:hAnsi="Arial" w:cs="Arial"/>
          <w:sz w:val="22"/>
          <w:szCs w:val="22"/>
        </w:rPr>
        <w:br/>
      </w:r>
      <w:r w:rsidR="000A7ED2" w:rsidRPr="000A7ED2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72BED954" w:rsidR="004D180B" w:rsidRPr="00376CAC" w:rsidRDefault="000A7ED2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6CE2D8EA" w14:textId="5A863BFE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0176C182" w14:textId="416CC9FC" w:rsidR="00AE5BB2" w:rsidRPr="005C34D0" w:rsidRDefault="00AE5BB2" w:rsidP="00AE5BB2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Jan Špaček, MBA, prokurista</w:t>
      </w:r>
    </w:p>
    <w:p w14:paraId="43EA3CA4" w14:textId="641BAF3C" w:rsidR="00AE5BB2" w:rsidRPr="005C34D0" w:rsidRDefault="00AE5BB2" w:rsidP="00AE5BB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446C2E6A" w14:textId="25E59F0B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AE5BB2" w:rsidRPr="00AE5BB2">
        <w:rPr>
          <w:rFonts w:ascii="Arial" w:hAnsi="Arial" w:cs="Arial"/>
          <w:sz w:val="22"/>
          <w:szCs w:val="22"/>
        </w:rPr>
        <w:t>CZ</w:t>
      </w:r>
      <w:r w:rsidR="000A7ED2" w:rsidRPr="000A7ED2">
        <w:rPr>
          <w:rFonts w:ascii="Arial" w:hAnsi="Arial" w:cs="Arial"/>
          <w:sz w:val="22"/>
          <w:szCs w:val="22"/>
        </w:rPr>
        <w:t>63144379</w:t>
      </w:r>
    </w:p>
    <w:p w14:paraId="0923C790" w14:textId="1E5CCB05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MONETA Money Bank, a. s.</w:t>
      </w:r>
    </w:p>
    <w:p w14:paraId="5B359C85" w14:textId="63FF8DFD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3EDD5A47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0A7ED2" w:rsidRPr="000A7ED2">
        <w:rPr>
          <w:rFonts w:ascii="Arial" w:hAnsi="Arial" w:cs="Arial"/>
          <w:bCs/>
          <w:iCs/>
          <w:sz w:val="22"/>
          <w:szCs w:val="22"/>
        </w:rPr>
        <w:t>483 311 002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10F70AB4" w14:textId="5958EB95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>
        <w:rPr>
          <w:rFonts w:ascii="Arial" w:hAnsi="Arial" w:cs="Arial"/>
          <w:snapToGrid w:val="0"/>
          <w:sz w:val="22"/>
          <w:szCs w:val="22"/>
        </w:rPr>
        <w:t>nákup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ročního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a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>.</w:t>
      </w:r>
    </w:p>
    <w:p w14:paraId="706245DF" w14:textId="77777777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>Přesná specifikace předmětu smlouvy:</w:t>
      </w:r>
    </w:p>
    <w:p w14:paraId="051F7BD8" w14:textId="77777777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</w:p>
    <w:p w14:paraId="23DEBC73" w14:textId="7DF83D3C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r w:rsidRPr="000A7ED2">
        <w:rPr>
          <w:rFonts w:ascii="Arial" w:hAnsi="Arial" w:cs="Arial"/>
          <w:snapToGrid w:val="0"/>
          <w:sz w:val="22"/>
          <w:szCs w:val="22"/>
        </w:rPr>
        <w:t xml:space="preserve">Roční software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maintenance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05/202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- 05/202</w:t>
      </w:r>
      <w:r>
        <w:rPr>
          <w:rFonts w:ascii="Arial" w:hAnsi="Arial" w:cs="Arial"/>
          <w:snapToGrid w:val="0"/>
          <w:sz w:val="22"/>
          <w:szCs w:val="22"/>
        </w:rPr>
        <w:t>5</w:t>
      </w:r>
    </w:p>
    <w:p w14:paraId="32F05D59" w14:textId="1063821E" w:rsidR="000A7ED2" w:rsidRPr="000A7ED2" w:rsidRDefault="000A7ED2" w:rsidP="000A7ED2">
      <w:pPr>
        <w:rPr>
          <w:rFonts w:ascii="Arial" w:hAnsi="Arial" w:cs="Arial"/>
          <w:snapToGrid w:val="0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Connect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+ Antivirus +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ActiveSync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+ Anti-spam - </w:t>
      </w:r>
      <w:r>
        <w:rPr>
          <w:rFonts w:ascii="Arial" w:hAnsi="Arial" w:cs="Arial"/>
          <w:snapToGrid w:val="0"/>
          <w:sz w:val="22"/>
          <w:szCs w:val="22"/>
        </w:rPr>
        <w:t>300</w:t>
      </w:r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F1DF038" w14:textId="4A39E371" w:rsidR="00C42671" w:rsidRDefault="000A7ED2" w:rsidP="000A7ED2">
      <w:pPr>
        <w:rPr>
          <w:rFonts w:ascii="Arial" w:hAnsi="Arial" w:cs="Arial"/>
          <w:sz w:val="22"/>
          <w:szCs w:val="22"/>
        </w:rPr>
      </w:pP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Control</w:t>
      </w:r>
      <w:proofErr w:type="spellEnd"/>
      <w:r w:rsidRPr="000A7ED2">
        <w:rPr>
          <w:rFonts w:ascii="Arial" w:hAnsi="Arial" w:cs="Arial"/>
          <w:snapToGrid w:val="0"/>
          <w:sz w:val="22"/>
          <w:szCs w:val="22"/>
        </w:rPr>
        <w:t xml:space="preserve"> GOV - 280 </w:t>
      </w:r>
      <w:proofErr w:type="spellStart"/>
      <w:r w:rsidRPr="000A7ED2">
        <w:rPr>
          <w:rFonts w:ascii="Arial" w:hAnsi="Arial" w:cs="Arial"/>
          <w:snapToGrid w:val="0"/>
          <w:sz w:val="22"/>
          <w:szCs w:val="22"/>
        </w:rPr>
        <w:t>users</w:t>
      </w:r>
      <w:proofErr w:type="spellEnd"/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0D92E736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0A7ED2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4ACC52B6" w:rsidR="00D612D9" w:rsidRDefault="0086703B" w:rsidP="00CF32F9">
      <w:pPr>
        <w:tabs>
          <w:tab w:val="left" w:pos="567"/>
          <w:tab w:val="left" w:pos="2127"/>
        </w:tabs>
        <w:ind w:left="2124" w:hanging="2124"/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32F9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0A7ED2" w:rsidRPr="000A7ED2">
        <w:rPr>
          <w:rFonts w:ascii="Arial" w:hAnsi="Arial" w:cs="Arial"/>
          <w:sz w:val="22"/>
          <w:szCs w:val="22"/>
        </w:rPr>
        <w:t>222 000,00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0A7ED2" w:rsidRPr="000A7ED2">
        <w:rPr>
          <w:rFonts w:ascii="Arial" w:hAnsi="Arial" w:cs="Arial"/>
          <w:sz w:val="22"/>
          <w:szCs w:val="22"/>
        </w:rPr>
        <w:t>dvě stě dvacet dva tisíc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4435D82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Kupující zaplatí smluvní cenu na základě faktury (účetního daňového dokladu) prodávajícího s lhůtou splatnosti </w:t>
      </w:r>
      <w:r w:rsidR="000A7ED2">
        <w:rPr>
          <w:rFonts w:ascii="Arial" w:hAnsi="Arial" w:cs="Arial"/>
          <w:sz w:val="22"/>
          <w:szCs w:val="22"/>
        </w:rPr>
        <w:t>30</w:t>
      </w:r>
      <w:r w:rsidRPr="005C34D0">
        <w:rPr>
          <w:rFonts w:ascii="Arial" w:hAnsi="Arial" w:cs="Arial"/>
          <w:sz w:val="22"/>
          <w:szCs w:val="22"/>
        </w:rPr>
        <w:t xml:space="preserve"> dn</w:t>
      </w:r>
      <w:r w:rsidR="000A7ED2">
        <w:rPr>
          <w:rFonts w:ascii="Arial" w:hAnsi="Arial" w:cs="Arial"/>
          <w:sz w:val="22"/>
          <w:szCs w:val="22"/>
        </w:rPr>
        <w:t>í</w:t>
      </w:r>
      <w:r w:rsidRPr="005C34D0">
        <w:rPr>
          <w:rFonts w:ascii="Arial" w:hAnsi="Arial" w:cs="Arial"/>
          <w:sz w:val="22"/>
          <w:szCs w:val="22"/>
        </w:rPr>
        <w:t xml:space="preserve">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00D1AD40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lastRenderedPageBreak/>
        <w:t xml:space="preserve"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</w:t>
      </w:r>
      <w:r w:rsidR="000A7ED2">
        <w:rPr>
          <w:rFonts w:ascii="Arial" w:hAnsi="Arial" w:cs="Arial"/>
          <w:sz w:val="22"/>
          <w:szCs w:val="22"/>
        </w:rPr>
        <w:t>30</w:t>
      </w:r>
      <w:r w:rsidRPr="0014075E">
        <w:rPr>
          <w:rFonts w:ascii="Arial" w:hAnsi="Arial" w:cs="Arial"/>
          <w:sz w:val="22"/>
          <w:szCs w:val="22"/>
        </w:rPr>
        <w:t xml:space="preserve">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2108A348" w:rsidR="00120681" w:rsidRPr="005F1E67" w:rsidRDefault="000A7ED2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7ED2">
        <w:rPr>
          <w:rFonts w:ascii="Arial" w:hAnsi="Arial" w:cs="Arial"/>
          <w:sz w:val="22"/>
          <w:szCs w:val="22"/>
        </w:rPr>
        <w:t xml:space="preserve">Prodávající neposkytuje záruku na předmět plnění. </w:t>
      </w:r>
      <w:r w:rsidR="002C215F">
        <w:rPr>
          <w:rFonts w:ascii="Arial" w:hAnsi="Arial" w:cs="Arial"/>
          <w:sz w:val="22"/>
          <w:szCs w:val="22"/>
        </w:rPr>
        <w:t>Záruka na p</w:t>
      </w:r>
      <w:r w:rsidRPr="000A7ED2">
        <w:rPr>
          <w:rFonts w:ascii="Arial" w:hAnsi="Arial" w:cs="Arial"/>
          <w:sz w:val="22"/>
          <w:szCs w:val="22"/>
        </w:rPr>
        <w:t xml:space="preserve">ředmět plnění se řídí licenčním ujednáním </w:t>
      </w:r>
      <w:proofErr w:type="spellStart"/>
      <w:r w:rsidRPr="000A7ED2">
        <w:rPr>
          <w:rFonts w:ascii="Arial" w:hAnsi="Arial" w:cs="Arial"/>
          <w:sz w:val="22"/>
          <w:szCs w:val="22"/>
        </w:rPr>
        <w:t>Kerio</w:t>
      </w:r>
      <w:proofErr w:type="spellEnd"/>
      <w:r w:rsidRPr="000A7ED2">
        <w:rPr>
          <w:rFonts w:ascii="Arial" w:hAnsi="Arial" w:cs="Arial"/>
          <w:sz w:val="22"/>
          <w:szCs w:val="22"/>
        </w:rPr>
        <w:t xml:space="preserve"> Technologies.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39DE20D" w:rsidR="0086703B" w:rsidRPr="005C34D0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t>V Jablonci nad Nisou, dne:</w:t>
      </w:r>
      <w:r w:rsidR="00185246">
        <w:rPr>
          <w:rFonts w:ascii="Arial" w:hAnsi="Arial" w:cs="Arial"/>
          <w:sz w:val="22"/>
          <w:szCs w:val="22"/>
        </w:rPr>
        <w:tab/>
      </w:r>
      <w:r w:rsidR="00E135E9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DB2F8B" w14:textId="77777777" w:rsidR="008F4186" w:rsidRPr="005C34D0" w:rsidRDefault="008F4186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3FF641B8" w:rsidR="0086703B" w:rsidRDefault="0008653E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8653E">
        <w:rPr>
          <w:rFonts w:ascii="Arial" w:hAnsi="Arial" w:cs="Arial"/>
          <w:sz w:val="22"/>
          <w:szCs w:val="22"/>
        </w:rPr>
        <w:t>Jan Špaček, MBA</w:t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Ing. Martina Vacková</w:t>
      </w:r>
    </w:p>
    <w:p w14:paraId="0C75AC6C" w14:textId="0BB0865A" w:rsidR="002B7F67" w:rsidRDefault="0008653E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8653E">
        <w:rPr>
          <w:rFonts w:ascii="Arial" w:hAnsi="Arial" w:cs="Arial"/>
          <w:sz w:val="22"/>
          <w:szCs w:val="22"/>
        </w:rPr>
        <w:t>rokurista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Pr="0008653E">
        <w:rPr>
          <w:rFonts w:ascii="Arial" w:hAnsi="Arial" w:cs="Arial"/>
          <w:sz w:val="22"/>
          <w:szCs w:val="22"/>
        </w:rPr>
        <w:t>vedoucí kanceláře tajemníka</w:t>
      </w:r>
    </w:p>
    <w:p w14:paraId="1DE01F72" w14:textId="51F63502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72126761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11EF33B5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 w:rsidRPr="0008653E">
        <w:rPr>
          <w:rFonts w:ascii="Arial" w:hAnsi="Arial" w:cs="Arial"/>
          <w:sz w:val="22"/>
          <w:szCs w:val="22"/>
        </w:rPr>
        <w:t>Jiří Hruška</w:t>
      </w:r>
    </w:p>
    <w:p w14:paraId="76437F3E" w14:textId="3F920238" w:rsidR="008F4186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653E">
        <w:rPr>
          <w:rFonts w:ascii="Arial" w:hAnsi="Arial" w:cs="Arial"/>
          <w:sz w:val="22"/>
          <w:szCs w:val="22"/>
        </w:rPr>
        <w:t>v</w:t>
      </w:r>
      <w:r w:rsidR="0008653E" w:rsidRPr="0008653E">
        <w:rPr>
          <w:rFonts w:ascii="Arial" w:hAnsi="Arial" w:cs="Arial"/>
          <w:sz w:val="22"/>
          <w:szCs w:val="22"/>
        </w:rPr>
        <w:t>ed</w:t>
      </w:r>
      <w:r w:rsidR="0008653E">
        <w:rPr>
          <w:rFonts w:ascii="Arial" w:hAnsi="Arial" w:cs="Arial"/>
          <w:sz w:val="22"/>
          <w:szCs w:val="22"/>
        </w:rPr>
        <w:t xml:space="preserve">oucí </w:t>
      </w:r>
      <w:r w:rsidR="0008653E" w:rsidRPr="0008653E">
        <w:rPr>
          <w:rFonts w:ascii="Arial" w:hAnsi="Arial" w:cs="Arial"/>
          <w:sz w:val="22"/>
          <w:szCs w:val="22"/>
        </w:rPr>
        <w:t>odd</w:t>
      </w:r>
      <w:r w:rsidR="0008653E">
        <w:rPr>
          <w:rFonts w:ascii="Arial" w:hAnsi="Arial" w:cs="Arial"/>
          <w:sz w:val="22"/>
          <w:szCs w:val="22"/>
        </w:rPr>
        <w:t>.</w:t>
      </w:r>
      <w:r w:rsidR="0008653E" w:rsidRPr="0008653E">
        <w:rPr>
          <w:rFonts w:ascii="Arial" w:hAnsi="Arial" w:cs="Arial"/>
          <w:sz w:val="22"/>
          <w:szCs w:val="22"/>
        </w:rPr>
        <w:t xml:space="preserve"> informačních technologií</w:t>
      </w:r>
    </w:p>
    <w:p w14:paraId="4B67DCE5" w14:textId="77777777" w:rsidR="0008653E" w:rsidRPr="004F33AE" w:rsidRDefault="0008653E" w:rsidP="00185246">
      <w:pPr>
        <w:rPr>
          <w:rFonts w:ascii="Arial" w:hAnsi="Arial" w:cs="Arial"/>
          <w:sz w:val="22"/>
          <w:szCs w:val="22"/>
        </w:rPr>
      </w:pPr>
    </w:p>
    <w:sectPr w:rsidR="0008653E" w:rsidRPr="004F33AE" w:rsidSect="00C42870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CE09F" w14:textId="77777777" w:rsidR="00C42870" w:rsidRDefault="00C42870" w:rsidP="002B7F67">
      <w:r>
        <w:separator/>
      </w:r>
    </w:p>
  </w:endnote>
  <w:endnote w:type="continuationSeparator" w:id="0">
    <w:p w14:paraId="2044D8AC" w14:textId="77777777" w:rsidR="00C42870" w:rsidRDefault="00C4287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0537C" w14:textId="7D84F771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994E" w14:textId="77777777" w:rsidR="00C42870" w:rsidRDefault="00C42870" w:rsidP="002B7F67">
      <w:r>
        <w:separator/>
      </w:r>
    </w:p>
  </w:footnote>
  <w:footnote w:type="continuationSeparator" w:id="0">
    <w:p w14:paraId="4383BB1C" w14:textId="77777777" w:rsidR="00C42870" w:rsidRDefault="00C4287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1B7AD8D7" w:rsidR="00BF55F1" w:rsidRPr="00CC0D53" w:rsidRDefault="002C215F" w:rsidP="00BF55F1">
    <w:pPr>
      <w:pStyle w:val="Zhlav"/>
      <w:jc w:val="right"/>
      <w:rPr>
        <w:rFonts w:ascii="Arial" w:hAnsi="Arial" w:cs="Arial"/>
      </w:rPr>
    </w:pPr>
    <w:r w:rsidRPr="002C215F">
      <w:rPr>
        <w:rFonts w:ascii="Arial" w:hAnsi="Arial" w:cs="Arial"/>
      </w:rPr>
      <w:t>MUJNX01D7GK8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8653E"/>
    <w:rsid w:val="000A7ED2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534C"/>
    <w:rsid w:val="002B7F67"/>
    <w:rsid w:val="002C215F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D0166"/>
    <w:rsid w:val="003E2CE4"/>
    <w:rsid w:val="003E6CED"/>
    <w:rsid w:val="003F44D6"/>
    <w:rsid w:val="003F79ED"/>
    <w:rsid w:val="00402280"/>
    <w:rsid w:val="004279F6"/>
    <w:rsid w:val="00431CC4"/>
    <w:rsid w:val="00437831"/>
    <w:rsid w:val="00456985"/>
    <w:rsid w:val="00462CA4"/>
    <w:rsid w:val="00482508"/>
    <w:rsid w:val="00484CE9"/>
    <w:rsid w:val="004858E2"/>
    <w:rsid w:val="004A19FE"/>
    <w:rsid w:val="004C4AE4"/>
    <w:rsid w:val="004C5751"/>
    <w:rsid w:val="004D180B"/>
    <w:rsid w:val="004E017A"/>
    <w:rsid w:val="004E536B"/>
    <w:rsid w:val="004F33AE"/>
    <w:rsid w:val="004F4116"/>
    <w:rsid w:val="00504EFF"/>
    <w:rsid w:val="0052187C"/>
    <w:rsid w:val="00536CC4"/>
    <w:rsid w:val="00596E81"/>
    <w:rsid w:val="005A3CDF"/>
    <w:rsid w:val="005A5542"/>
    <w:rsid w:val="005D0634"/>
    <w:rsid w:val="005F1E67"/>
    <w:rsid w:val="006054C7"/>
    <w:rsid w:val="00622599"/>
    <w:rsid w:val="0062677F"/>
    <w:rsid w:val="00631B5B"/>
    <w:rsid w:val="006376A9"/>
    <w:rsid w:val="0069214D"/>
    <w:rsid w:val="006A1163"/>
    <w:rsid w:val="006A1BAE"/>
    <w:rsid w:val="006C0195"/>
    <w:rsid w:val="006C3D6E"/>
    <w:rsid w:val="006F66BC"/>
    <w:rsid w:val="006F74AB"/>
    <w:rsid w:val="0072140A"/>
    <w:rsid w:val="0072561F"/>
    <w:rsid w:val="00730499"/>
    <w:rsid w:val="007329C0"/>
    <w:rsid w:val="007353D1"/>
    <w:rsid w:val="00774102"/>
    <w:rsid w:val="00791BB3"/>
    <w:rsid w:val="0079368B"/>
    <w:rsid w:val="007A0F75"/>
    <w:rsid w:val="007F13CB"/>
    <w:rsid w:val="00800DD2"/>
    <w:rsid w:val="00804671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186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AE5BB2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C2763"/>
    <w:rsid w:val="00BF55F1"/>
    <w:rsid w:val="00BF6DA5"/>
    <w:rsid w:val="00C03C2A"/>
    <w:rsid w:val="00C2469A"/>
    <w:rsid w:val="00C26B0A"/>
    <w:rsid w:val="00C42671"/>
    <w:rsid w:val="00C42870"/>
    <w:rsid w:val="00C50FBD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0D53"/>
    <w:rsid w:val="00CF32F9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135E9"/>
    <w:rsid w:val="00E204C9"/>
    <w:rsid w:val="00E26E62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BB2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4435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3605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Hruška, Jiří</cp:lastModifiedBy>
  <cp:revision>39</cp:revision>
  <cp:lastPrinted>2023-05-09T07:58:00Z</cp:lastPrinted>
  <dcterms:created xsi:type="dcterms:W3CDTF">2023-05-09T07:58:00Z</dcterms:created>
  <dcterms:modified xsi:type="dcterms:W3CDTF">2024-04-30T09:36:00Z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