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F464B" w14:textId="77777777" w:rsidR="00F63AD7" w:rsidRPr="00071FD9" w:rsidRDefault="003F32DA" w:rsidP="003F32DA">
      <w:pPr>
        <w:jc w:val="center"/>
        <w:rPr>
          <w:rFonts w:ascii="Times New Roman" w:hAnsi="Times New Roman" w:cs="Times New Roman"/>
          <w:b/>
          <w:bCs/>
          <w:sz w:val="36"/>
          <w:szCs w:val="36"/>
        </w:rPr>
      </w:pPr>
      <w:r w:rsidRPr="00071FD9">
        <w:rPr>
          <w:rFonts w:ascii="Times New Roman" w:hAnsi="Times New Roman" w:cs="Times New Roman"/>
          <w:b/>
          <w:bCs/>
          <w:sz w:val="36"/>
          <w:szCs w:val="36"/>
        </w:rPr>
        <w:t>KUPNÍ SMLOUVA</w:t>
      </w:r>
    </w:p>
    <w:p w14:paraId="7398842F" w14:textId="2DE7C44E" w:rsidR="003F32DA" w:rsidRPr="00071FD9" w:rsidRDefault="003F32DA" w:rsidP="003F32DA">
      <w:pPr>
        <w:spacing w:after="0"/>
        <w:jc w:val="center"/>
        <w:rPr>
          <w:rFonts w:ascii="Times New Roman" w:hAnsi="Times New Roman" w:cs="Times New Roman"/>
          <w:b/>
          <w:bCs/>
          <w:sz w:val="24"/>
          <w:szCs w:val="24"/>
        </w:rPr>
      </w:pPr>
      <w:r w:rsidRPr="00071FD9">
        <w:rPr>
          <w:rFonts w:ascii="Times New Roman" w:hAnsi="Times New Roman" w:cs="Times New Roman"/>
          <w:b/>
          <w:bCs/>
          <w:sz w:val="24"/>
          <w:szCs w:val="24"/>
        </w:rPr>
        <w:t>č. smlouvy kupujícího</w:t>
      </w:r>
      <w:r w:rsidR="0067150A" w:rsidRPr="00071FD9">
        <w:rPr>
          <w:rFonts w:ascii="Times New Roman" w:hAnsi="Times New Roman" w:cs="Times New Roman"/>
          <w:b/>
          <w:bCs/>
          <w:sz w:val="24"/>
          <w:szCs w:val="24"/>
        </w:rPr>
        <w:t>:</w:t>
      </w:r>
      <w:r w:rsidR="00FF53C9" w:rsidRPr="00071FD9">
        <w:rPr>
          <w:rFonts w:ascii="Times New Roman" w:hAnsi="Times New Roman" w:cs="Times New Roman"/>
          <w:b/>
          <w:bCs/>
          <w:sz w:val="24"/>
          <w:szCs w:val="24"/>
        </w:rPr>
        <w:t xml:space="preserve"> </w:t>
      </w:r>
      <w:r w:rsidR="00071FD9" w:rsidRPr="00071FD9">
        <w:rPr>
          <w:rFonts w:ascii="Times New Roman" w:hAnsi="Times New Roman" w:cs="Times New Roman"/>
          <w:b/>
          <w:bCs/>
          <w:sz w:val="24"/>
          <w:szCs w:val="24"/>
        </w:rPr>
        <w:t>S-</w:t>
      </w:r>
      <w:r w:rsidR="00FF53C9" w:rsidRPr="00071FD9">
        <w:rPr>
          <w:rFonts w:ascii="Times New Roman" w:hAnsi="Times New Roman" w:cs="Times New Roman"/>
          <w:b/>
          <w:bCs/>
          <w:sz w:val="24"/>
          <w:szCs w:val="24"/>
        </w:rPr>
        <w:t>0009/00874647/2024</w:t>
      </w:r>
    </w:p>
    <w:p w14:paraId="3D13F037" w14:textId="77777777" w:rsidR="003F32DA" w:rsidRPr="00071FD9" w:rsidRDefault="003F32DA" w:rsidP="003F32DA">
      <w:pPr>
        <w:spacing w:after="0"/>
        <w:jc w:val="center"/>
        <w:rPr>
          <w:rFonts w:ascii="Times New Roman" w:hAnsi="Times New Roman" w:cs="Times New Roman"/>
          <w:b/>
          <w:bCs/>
          <w:sz w:val="24"/>
          <w:szCs w:val="24"/>
        </w:rPr>
      </w:pPr>
      <w:r w:rsidRPr="00071FD9">
        <w:rPr>
          <w:rFonts w:ascii="Times New Roman" w:hAnsi="Times New Roman" w:cs="Times New Roman"/>
          <w:b/>
          <w:bCs/>
          <w:sz w:val="24"/>
          <w:szCs w:val="24"/>
        </w:rPr>
        <w:t>č. smlouvy prodávajícího:</w:t>
      </w:r>
    </w:p>
    <w:p w14:paraId="40F3529C" w14:textId="77777777" w:rsidR="003F32DA" w:rsidRPr="004407DB" w:rsidRDefault="003F32DA" w:rsidP="003F32DA">
      <w:pPr>
        <w:rPr>
          <w:rFonts w:ascii="Verdana" w:hAnsi="Verdana" w:cs="Calibri"/>
          <w:sz w:val="18"/>
          <w:szCs w:val="18"/>
        </w:rPr>
      </w:pPr>
    </w:p>
    <w:p w14:paraId="51B50256" w14:textId="77777777" w:rsidR="003F32DA" w:rsidRPr="008978BD" w:rsidRDefault="003F32DA" w:rsidP="003F32DA">
      <w:pPr>
        <w:rPr>
          <w:rFonts w:ascii="Times New Roman" w:hAnsi="Times New Roman" w:cs="Times New Roman"/>
          <w:sz w:val="24"/>
          <w:szCs w:val="24"/>
        </w:rPr>
      </w:pPr>
    </w:p>
    <w:p w14:paraId="28278B04" w14:textId="77777777" w:rsidR="008978BD" w:rsidRPr="008978BD" w:rsidRDefault="008978BD" w:rsidP="008978BD">
      <w:pPr>
        <w:rPr>
          <w:rFonts w:ascii="Times New Roman" w:hAnsi="Times New Roman" w:cs="Times New Roman"/>
          <w:b/>
          <w:sz w:val="24"/>
          <w:szCs w:val="24"/>
        </w:rPr>
      </w:pPr>
      <w:r w:rsidRPr="008978BD">
        <w:rPr>
          <w:rFonts w:ascii="Times New Roman" w:hAnsi="Times New Roman" w:cs="Times New Roman"/>
          <w:b/>
          <w:sz w:val="24"/>
          <w:szCs w:val="24"/>
        </w:rPr>
        <w:t>Smluvní strany:</w:t>
      </w:r>
    </w:p>
    <w:p w14:paraId="100CCFE7" w14:textId="77777777" w:rsidR="008978BD" w:rsidRPr="008978BD" w:rsidRDefault="008978BD" w:rsidP="008978BD">
      <w:pPr>
        <w:rPr>
          <w:rFonts w:ascii="Times New Roman" w:hAnsi="Times New Roman" w:cs="Times New Roman"/>
          <w:sz w:val="24"/>
          <w:szCs w:val="24"/>
        </w:rPr>
      </w:pPr>
    </w:p>
    <w:p w14:paraId="56909447" w14:textId="77777777" w:rsidR="008978BD" w:rsidRPr="008978BD" w:rsidRDefault="008978BD" w:rsidP="008978BD">
      <w:pPr>
        <w:numPr>
          <w:ilvl w:val="0"/>
          <w:numId w:val="2"/>
        </w:numPr>
        <w:tabs>
          <w:tab w:val="clear" w:pos="360"/>
        </w:tabs>
        <w:spacing w:after="0" w:line="240" w:lineRule="auto"/>
        <w:ind w:left="720"/>
        <w:rPr>
          <w:rFonts w:ascii="Times New Roman" w:hAnsi="Times New Roman" w:cs="Times New Roman"/>
          <w:b/>
          <w:sz w:val="24"/>
          <w:szCs w:val="24"/>
        </w:rPr>
      </w:pPr>
      <w:r w:rsidRPr="008978BD">
        <w:rPr>
          <w:rFonts w:ascii="Times New Roman" w:hAnsi="Times New Roman" w:cs="Times New Roman"/>
          <w:b/>
          <w:sz w:val="24"/>
          <w:szCs w:val="24"/>
        </w:rPr>
        <w:t>Dům seniorů Mladá Boleslav, poskytovatel sociálních služeb</w:t>
      </w:r>
    </w:p>
    <w:p w14:paraId="03954CF3" w14:textId="77777777" w:rsidR="008978BD" w:rsidRPr="008978BD" w:rsidRDefault="008978BD" w:rsidP="008978BD">
      <w:pPr>
        <w:spacing w:after="0"/>
        <w:ind w:left="720"/>
        <w:rPr>
          <w:rFonts w:ascii="Times New Roman" w:hAnsi="Times New Roman" w:cs="Times New Roman"/>
          <w:b/>
          <w:sz w:val="24"/>
          <w:szCs w:val="24"/>
        </w:rPr>
      </w:pPr>
    </w:p>
    <w:p w14:paraId="11B5C200" w14:textId="77777777" w:rsidR="008978BD" w:rsidRPr="008978BD" w:rsidRDefault="008978BD" w:rsidP="008978BD">
      <w:pPr>
        <w:spacing w:after="0"/>
        <w:ind w:left="709"/>
        <w:rPr>
          <w:rFonts w:ascii="Times New Roman" w:hAnsi="Times New Roman" w:cs="Times New Roman"/>
          <w:sz w:val="24"/>
          <w:szCs w:val="24"/>
        </w:rPr>
      </w:pPr>
      <w:r w:rsidRPr="008978BD">
        <w:rPr>
          <w:rFonts w:ascii="Times New Roman" w:hAnsi="Times New Roman" w:cs="Times New Roman"/>
          <w:sz w:val="24"/>
          <w:szCs w:val="24"/>
        </w:rPr>
        <w:t>sídlo:</w:t>
      </w:r>
      <w:r w:rsidRPr="008978BD">
        <w:rPr>
          <w:rFonts w:ascii="Times New Roman" w:hAnsi="Times New Roman" w:cs="Times New Roman"/>
          <w:sz w:val="24"/>
          <w:szCs w:val="24"/>
        </w:rPr>
        <w:tab/>
      </w:r>
      <w:r w:rsidRPr="008978BD">
        <w:rPr>
          <w:rFonts w:ascii="Times New Roman" w:hAnsi="Times New Roman" w:cs="Times New Roman"/>
          <w:sz w:val="24"/>
          <w:szCs w:val="24"/>
        </w:rPr>
        <w:tab/>
      </w:r>
      <w:r w:rsidRPr="008978BD">
        <w:rPr>
          <w:rFonts w:ascii="Times New Roman" w:hAnsi="Times New Roman" w:cs="Times New Roman"/>
          <w:sz w:val="24"/>
          <w:szCs w:val="24"/>
        </w:rPr>
        <w:tab/>
        <w:t>Olbrachtova 1390, 293 01 Mladá Boleslav</w:t>
      </w:r>
    </w:p>
    <w:p w14:paraId="04E02490" w14:textId="77777777" w:rsidR="008978BD" w:rsidRPr="008978BD" w:rsidRDefault="008978BD" w:rsidP="008978BD">
      <w:pPr>
        <w:spacing w:after="0"/>
        <w:ind w:left="709"/>
        <w:rPr>
          <w:rFonts w:ascii="Times New Roman" w:hAnsi="Times New Roman" w:cs="Times New Roman"/>
          <w:sz w:val="24"/>
          <w:szCs w:val="24"/>
        </w:rPr>
      </w:pPr>
      <w:r w:rsidRPr="008978BD">
        <w:rPr>
          <w:rFonts w:ascii="Times New Roman" w:hAnsi="Times New Roman" w:cs="Times New Roman"/>
          <w:sz w:val="24"/>
          <w:szCs w:val="24"/>
        </w:rPr>
        <w:t>IČO:</w:t>
      </w:r>
      <w:r w:rsidRPr="008978BD">
        <w:rPr>
          <w:rFonts w:ascii="Times New Roman" w:hAnsi="Times New Roman" w:cs="Times New Roman"/>
          <w:sz w:val="24"/>
          <w:szCs w:val="24"/>
        </w:rPr>
        <w:tab/>
      </w:r>
      <w:r w:rsidRPr="008978BD">
        <w:rPr>
          <w:rFonts w:ascii="Times New Roman" w:hAnsi="Times New Roman" w:cs="Times New Roman"/>
          <w:sz w:val="24"/>
          <w:szCs w:val="24"/>
        </w:rPr>
        <w:tab/>
      </w:r>
      <w:r w:rsidRPr="008978BD">
        <w:rPr>
          <w:rFonts w:ascii="Times New Roman" w:hAnsi="Times New Roman" w:cs="Times New Roman"/>
          <w:sz w:val="24"/>
          <w:szCs w:val="24"/>
        </w:rPr>
        <w:tab/>
        <w:t>00874647</w:t>
      </w:r>
    </w:p>
    <w:p w14:paraId="25E76262" w14:textId="77777777" w:rsidR="008978BD" w:rsidRPr="008978BD" w:rsidRDefault="008978BD" w:rsidP="008978BD">
      <w:pPr>
        <w:spacing w:after="0"/>
        <w:ind w:left="709"/>
        <w:rPr>
          <w:rFonts w:ascii="Times New Roman" w:hAnsi="Times New Roman" w:cs="Times New Roman"/>
          <w:sz w:val="24"/>
          <w:szCs w:val="24"/>
        </w:rPr>
      </w:pPr>
      <w:r w:rsidRPr="008978BD">
        <w:rPr>
          <w:rFonts w:ascii="Times New Roman" w:hAnsi="Times New Roman" w:cs="Times New Roman"/>
          <w:sz w:val="24"/>
          <w:szCs w:val="24"/>
        </w:rPr>
        <w:t>společnost vedená u Městského soudu v Praze pod sp. zn. Pr 928</w:t>
      </w:r>
    </w:p>
    <w:p w14:paraId="38B61AAD" w14:textId="7200B1D9" w:rsidR="008978BD" w:rsidRPr="008978BD" w:rsidRDefault="008978BD" w:rsidP="008978BD">
      <w:pPr>
        <w:spacing w:after="0"/>
        <w:ind w:left="709"/>
        <w:rPr>
          <w:rFonts w:ascii="Times New Roman" w:hAnsi="Times New Roman" w:cs="Times New Roman"/>
          <w:sz w:val="24"/>
          <w:szCs w:val="24"/>
        </w:rPr>
      </w:pPr>
      <w:r w:rsidRPr="008978BD">
        <w:rPr>
          <w:rFonts w:ascii="Times New Roman" w:hAnsi="Times New Roman" w:cs="Times New Roman"/>
          <w:sz w:val="24"/>
          <w:szCs w:val="24"/>
        </w:rPr>
        <w:t>zastoupená:</w:t>
      </w:r>
      <w:r w:rsidRPr="008978BD">
        <w:rPr>
          <w:rFonts w:ascii="Times New Roman" w:hAnsi="Times New Roman" w:cs="Times New Roman"/>
          <w:sz w:val="24"/>
          <w:szCs w:val="24"/>
        </w:rPr>
        <w:tab/>
      </w:r>
      <w:r w:rsidRPr="008978BD">
        <w:rPr>
          <w:rFonts w:ascii="Times New Roman" w:hAnsi="Times New Roman" w:cs="Times New Roman"/>
          <w:sz w:val="24"/>
          <w:szCs w:val="24"/>
        </w:rPr>
        <w:tab/>
        <w:t>Ing. Světla</w:t>
      </w:r>
      <w:r w:rsidR="008B0DE7">
        <w:rPr>
          <w:rFonts w:ascii="Times New Roman" w:hAnsi="Times New Roman" w:cs="Times New Roman"/>
          <w:sz w:val="24"/>
          <w:szCs w:val="24"/>
        </w:rPr>
        <w:t>na Kubíková</w:t>
      </w:r>
    </w:p>
    <w:p w14:paraId="3D2A26DB" w14:textId="77777777" w:rsidR="008978BD" w:rsidRPr="008978BD" w:rsidRDefault="008978BD" w:rsidP="008978BD">
      <w:pPr>
        <w:spacing w:after="0"/>
        <w:ind w:left="709"/>
        <w:rPr>
          <w:rFonts w:ascii="Times New Roman" w:hAnsi="Times New Roman" w:cs="Times New Roman"/>
          <w:sz w:val="24"/>
          <w:szCs w:val="24"/>
        </w:rPr>
      </w:pPr>
      <w:r w:rsidRPr="008978BD">
        <w:rPr>
          <w:rFonts w:ascii="Times New Roman" w:hAnsi="Times New Roman" w:cs="Times New Roman"/>
          <w:sz w:val="24"/>
          <w:szCs w:val="24"/>
        </w:rPr>
        <w:t xml:space="preserve">bankovní spojení: </w:t>
      </w:r>
      <w:r w:rsidRPr="008978BD">
        <w:rPr>
          <w:rFonts w:ascii="Times New Roman" w:hAnsi="Times New Roman" w:cs="Times New Roman"/>
          <w:sz w:val="24"/>
          <w:szCs w:val="24"/>
        </w:rPr>
        <w:tab/>
        <w:t>Komerční banka, a.s.</w:t>
      </w:r>
    </w:p>
    <w:p w14:paraId="15216864" w14:textId="77777777" w:rsidR="008978BD" w:rsidRDefault="008978BD" w:rsidP="008978BD">
      <w:pPr>
        <w:spacing w:after="0"/>
        <w:ind w:left="709"/>
        <w:rPr>
          <w:rFonts w:ascii="Times New Roman" w:hAnsi="Times New Roman" w:cs="Times New Roman"/>
          <w:sz w:val="24"/>
          <w:szCs w:val="24"/>
        </w:rPr>
      </w:pPr>
      <w:r w:rsidRPr="008978BD">
        <w:rPr>
          <w:rFonts w:ascii="Times New Roman" w:hAnsi="Times New Roman" w:cs="Times New Roman"/>
          <w:sz w:val="24"/>
          <w:szCs w:val="24"/>
        </w:rPr>
        <w:t xml:space="preserve">číslo účtu: </w:t>
      </w:r>
      <w:r w:rsidRPr="008978BD">
        <w:rPr>
          <w:rFonts w:ascii="Times New Roman" w:hAnsi="Times New Roman" w:cs="Times New Roman"/>
          <w:sz w:val="24"/>
          <w:szCs w:val="24"/>
        </w:rPr>
        <w:tab/>
      </w:r>
      <w:r w:rsidRPr="008978BD">
        <w:rPr>
          <w:rFonts w:ascii="Times New Roman" w:hAnsi="Times New Roman" w:cs="Times New Roman"/>
          <w:sz w:val="24"/>
          <w:szCs w:val="24"/>
        </w:rPr>
        <w:tab/>
      </w:r>
      <w:r w:rsidRPr="008978BD">
        <w:rPr>
          <w:rFonts w:ascii="Times New Roman" w:hAnsi="Times New Roman" w:cs="Times New Roman"/>
          <w:bCs/>
          <w:sz w:val="24"/>
          <w:szCs w:val="24"/>
        </w:rPr>
        <w:t>9634181/0100</w:t>
      </w:r>
    </w:p>
    <w:p w14:paraId="3DAE8D15" w14:textId="77777777" w:rsidR="008978BD" w:rsidRPr="008978BD" w:rsidRDefault="008978BD" w:rsidP="008978BD">
      <w:pPr>
        <w:spacing w:after="0"/>
        <w:ind w:left="709"/>
        <w:rPr>
          <w:rFonts w:ascii="Times New Roman" w:hAnsi="Times New Roman" w:cs="Times New Roman"/>
          <w:sz w:val="24"/>
          <w:szCs w:val="24"/>
        </w:rPr>
      </w:pPr>
    </w:p>
    <w:p w14:paraId="6C6746C7" w14:textId="77777777" w:rsidR="008978BD" w:rsidRPr="008978BD" w:rsidRDefault="008978BD" w:rsidP="008978BD">
      <w:pPr>
        <w:ind w:left="372" w:firstLine="348"/>
        <w:rPr>
          <w:rFonts w:ascii="Times New Roman" w:hAnsi="Times New Roman" w:cs="Times New Roman"/>
          <w:i/>
          <w:iCs/>
          <w:sz w:val="24"/>
          <w:szCs w:val="24"/>
        </w:rPr>
      </w:pPr>
      <w:r w:rsidRPr="008978BD">
        <w:rPr>
          <w:rFonts w:ascii="Times New Roman" w:hAnsi="Times New Roman" w:cs="Times New Roman"/>
          <w:i/>
          <w:iCs/>
          <w:sz w:val="24"/>
          <w:szCs w:val="24"/>
        </w:rPr>
        <w:t>jako kupující na straně jedné (dále jen „Kupující“)</w:t>
      </w:r>
    </w:p>
    <w:p w14:paraId="51132C90" w14:textId="77777777" w:rsidR="003F32DA" w:rsidRPr="008978BD" w:rsidRDefault="003F32DA" w:rsidP="003F32DA">
      <w:pPr>
        <w:rPr>
          <w:rFonts w:ascii="Times New Roman" w:hAnsi="Times New Roman" w:cs="Times New Roman"/>
          <w:sz w:val="24"/>
          <w:szCs w:val="24"/>
        </w:rPr>
      </w:pPr>
    </w:p>
    <w:p w14:paraId="67A17C48" w14:textId="77777777" w:rsidR="003F32DA" w:rsidRPr="008978BD" w:rsidRDefault="003F32DA" w:rsidP="003F32DA">
      <w:pPr>
        <w:jc w:val="center"/>
        <w:rPr>
          <w:rFonts w:ascii="Times New Roman" w:hAnsi="Times New Roman" w:cs="Times New Roman"/>
          <w:sz w:val="24"/>
          <w:szCs w:val="24"/>
        </w:rPr>
      </w:pPr>
      <w:r w:rsidRPr="008978BD">
        <w:rPr>
          <w:rFonts w:ascii="Times New Roman" w:hAnsi="Times New Roman" w:cs="Times New Roman"/>
          <w:sz w:val="24"/>
          <w:szCs w:val="24"/>
        </w:rPr>
        <w:t>a</w:t>
      </w:r>
    </w:p>
    <w:p w14:paraId="3929CC8B" w14:textId="77777777" w:rsidR="003F32DA" w:rsidRPr="004407DB" w:rsidRDefault="003F32DA" w:rsidP="003F32DA">
      <w:pPr>
        <w:rPr>
          <w:rFonts w:ascii="Verdana" w:hAnsi="Verdana" w:cs="Calibri"/>
          <w:sz w:val="18"/>
          <w:szCs w:val="18"/>
        </w:rPr>
      </w:pPr>
    </w:p>
    <w:p w14:paraId="1398CA0A" w14:textId="070C4433" w:rsidR="003F32DA" w:rsidRPr="00125A18" w:rsidRDefault="00927BA9" w:rsidP="003F32DA">
      <w:pPr>
        <w:numPr>
          <w:ilvl w:val="0"/>
          <w:numId w:val="2"/>
        </w:numPr>
        <w:tabs>
          <w:tab w:val="clear" w:pos="360"/>
        </w:tabs>
        <w:spacing w:after="0" w:line="240" w:lineRule="auto"/>
        <w:ind w:left="720"/>
        <w:rPr>
          <w:rFonts w:ascii="Times New Roman" w:hAnsi="Times New Roman" w:cs="Times New Roman"/>
          <w:b/>
          <w:sz w:val="24"/>
          <w:szCs w:val="24"/>
        </w:rPr>
      </w:pPr>
      <w:r w:rsidRPr="00125A18">
        <w:rPr>
          <w:rFonts w:ascii="Times New Roman" w:hAnsi="Times New Roman" w:cs="Times New Roman"/>
          <w:b/>
          <w:sz w:val="24"/>
          <w:szCs w:val="24"/>
        </w:rPr>
        <w:t xml:space="preserve">KVL </w:t>
      </w:r>
      <w:r w:rsidR="009212C8">
        <w:rPr>
          <w:rFonts w:ascii="Times New Roman" w:hAnsi="Times New Roman" w:cs="Times New Roman"/>
          <w:b/>
          <w:sz w:val="24"/>
          <w:szCs w:val="24"/>
        </w:rPr>
        <w:t>G</w:t>
      </w:r>
      <w:r w:rsidRPr="00125A18">
        <w:rPr>
          <w:rFonts w:ascii="Times New Roman" w:hAnsi="Times New Roman" w:cs="Times New Roman"/>
          <w:b/>
          <w:sz w:val="24"/>
          <w:szCs w:val="24"/>
        </w:rPr>
        <w:t>roup s.r.o.</w:t>
      </w:r>
    </w:p>
    <w:p w14:paraId="678B976E" w14:textId="77777777" w:rsidR="003F32DA" w:rsidRPr="002B518E" w:rsidRDefault="003F32DA" w:rsidP="008978BD">
      <w:pPr>
        <w:spacing w:after="0"/>
        <w:ind w:left="720"/>
        <w:rPr>
          <w:rFonts w:ascii="Times New Roman" w:hAnsi="Times New Roman" w:cs="Times New Roman"/>
          <w:b/>
          <w:sz w:val="24"/>
          <w:szCs w:val="24"/>
          <w:highlight w:val="yellow"/>
        </w:rPr>
      </w:pPr>
    </w:p>
    <w:p w14:paraId="7E94E28D" w14:textId="55753F8B" w:rsidR="00A42EBA" w:rsidRPr="009212C8" w:rsidRDefault="004E637E" w:rsidP="000625D0">
      <w:pPr>
        <w:spacing w:after="0" w:line="22" w:lineRule="atLeast"/>
        <w:ind w:left="720"/>
        <w:rPr>
          <w:rFonts w:ascii="Times New Roman" w:hAnsi="Times New Roman" w:cs="Times New Roman"/>
          <w:b/>
          <w:bCs/>
          <w:sz w:val="24"/>
          <w:szCs w:val="24"/>
        </w:rPr>
      </w:pPr>
      <w:r w:rsidRPr="00125A18">
        <w:rPr>
          <w:rFonts w:ascii="Times New Roman" w:hAnsi="Times New Roman" w:cs="Times New Roman"/>
          <w:sz w:val="24"/>
          <w:szCs w:val="24"/>
        </w:rPr>
        <w:t>S</w:t>
      </w:r>
      <w:r w:rsidR="003F32DA" w:rsidRPr="00125A18">
        <w:rPr>
          <w:rFonts w:ascii="Times New Roman" w:hAnsi="Times New Roman" w:cs="Times New Roman"/>
          <w:sz w:val="24"/>
          <w:szCs w:val="24"/>
        </w:rPr>
        <w:t>ídlo</w:t>
      </w:r>
      <w:r w:rsidRPr="00125A18">
        <w:rPr>
          <w:rFonts w:ascii="Times New Roman" w:hAnsi="Times New Roman" w:cs="Times New Roman"/>
          <w:sz w:val="24"/>
          <w:szCs w:val="24"/>
        </w:rPr>
        <w:tab/>
      </w:r>
      <w:r w:rsidRPr="00125A18">
        <w:rPr>
          <w:rFonts w:ascii="Times New Roman" w:hAnsi="Times New Roman" w:cs="Times New Roman"/>
          <w:sz w:val="24"/>
          <w:szCs w:val="24"/>
        </w:rPr>
        <w:tab/>
      </w:r>
      <w:r w:rsidR="003F32DA" w:rsidRPr="00125A18">
        <w:rPr>
          <w:rFonts w:ascii="Times New Roman" w:hAnsi="Times New Roman" w:cs="Times New Roman"/>
          <w:sz w:val="24"/>
          <w:szCs w:val="24"/>
        </w:rPr>
        <w:tab/>
      </w:r>
      <w:r w:rsidR="00927BA9" w:rsidRPr="009212C8">
        <w:rPr>
          <w:rFonts w:ascii="Times New Roman" w:hAnsi="Times New Roman" w:cs="Times New Roman"/>
          <w:b/>
          <w:bCs/>
          <w:sz w:val="24"/>
          <w:szCs w:val="24"/>
        </w:rPr>
        <w:t>Kpt. Jaroše 110, Klatovy I, 339</w:t>
      </w:r>
      <w:r w:rsidR="00AB0DEE">
        <w:rPr>
          <w:rFonts w:ascii="Times New Roman" w:hAnsi="Times New Roman" w:cs="Times New Roman"/>
          <w:b/>
          <w:bCs/>
          <w:sz w:val="24"/>
          <w:szCs w:val="24"/>
        </w:rPr>
        <w:t xml:space="preserve"> </w:t>
      </w:r>
      <w:r w:rsidR="00927BA9" w:rsidRPr="009212C8">
        <w:rPr>
          <w:rFonts w:ascii="Times New Roman" w:hAnsi="Times New Roman" w:cs="Times New Roman"/>
          <w:b/>
          <w:bCs/>
          <w:sz w:val="24"/>
          <w:szCs w:val="24"/>
        </w:rPr>
        <w:t>01 Klatovy</w:t>
      </w:r>
    </w:p>
    <w:p w14:paraId="55ED1E78" w14:textId="51D02C65" w:rsidR="003F32DA" w:rsidRPr="00125A18" w:rsidRDefault="003F32DA" w:rsidP="008978BD">
      <w:pPr>
        <w:spacing w:after="0" w:line="22" w:lineRule="atLeast"/>
        <w:ind w:left="720"/>
        <w:rPr>
          <w:rFonts w:ascii="Times New Roman" w:hAnsi="Times New Roman" w:cs="Times New Roman"/>
          <w:bCs/>
          <w:sz w:val="24"/>
          <w:szCs w:val="24"/>
        </w:rPr>
      </w:pPr>
      <w:r w:rsidRPr="00125A18">
        <w:rPr>
          <w:rFonts w:ascii="Times New Roman" w:hAnsi="Times New Roman" w:cs="Times New Roman"/>
          <w:bCs/>
          <w:sz w:val="24"/>
          <w:szCs w:val="24"/>
        </w:rPr>
        <w:t xml:space="preserve">IČO:                           </w:t>
      </w:r>
      <w:r w:rsidR="00927BA9" w:rsidRPr="00125A18">
        <w:rPr>
          <w:rFonts w:ascii="Times New Roman" w:hAnsi="Times New Roman" w:cs="Times New Roman"/>
          <w:sz w:val="24"/>
          <w:szCs w:val="24"/>
        </w:rPr>
        <w:t>08431965</w:t>
      </w:r>
    </w:p>
    <w:p w14:paraId="04B6BB70" w14:textId="4F8EBDA1" w:rsidR="003F32DA" w:rsidRPr="00125A18" w:rsidRDefault="003F32DA" w:rsidP="008978BD">
      <w:pPr>
        <w:spacing w:after="0" w:line="22" w:lineRule="atLeast"/>
        <w:ind w:left="720"/>
        <w:rPr>
          <w:rFonts w:ascii="Times New Roman" w:hAnsi="Times New Roman" w:cs="Times New Roman"/>
          <w:bCs/>
          <w:sz w:val="24"/>
          <w:szCs w:val="24"/>
        </w:rPr>
      </w:pPr>
      <w:r w:rsidRPr="00125A18">
        <w:rPr>
          <w:rFonts w:ascii="Times New Roman" w:hAnsi="Times New Roman" w:cs="Times New Roman"/>
          <w:bCs/>
          <w:sz w:val="24"/>
          <w:szCs w:val="24"/>
        </w:rPr>
        <w:t xml:space="preserve">DIČ:                           </w:t>
      </w:r>
      <w:r w:rsidR="004E637E" w:rsidRPr="00125A18">
        <w:rPr>
          <w:rFonts w:ascii="Times New Roman" w:hAnsi="Times New Roman" w:cs="Times New Roman"/>
          <w:bCs/>
          <w:sz w:val="24"/>
          <w:szCs w:val="24"/>
        </w:rPr>
        <w:t>CZ</w:t>
      </w:r>
      <w:r w:rsidR="00927BA9" w:rsidRPr="00125A18">
        <w:rPr>
          <w:rFonts w:ascii="Times New Roman" w:hAnsi="Times New Roman" w:cs="Times New Roman"/>
          <w:sz w:val="24"/>
          <w:szCs w:val="24"/>
        </w:rPr>
        <w:t>08431965</w:t>
      </w:r>
    </w:p>
    <w:p w14:paraId="714162FE" w14:textId="0A68F10B" w:rsidR="008978BD" w:rsidRPr="00125A18" w:rsidRDefault="003F32DA" w:rsidP="008978BD">
      <w:pPr>
        <w:spacing w:after="0" w:line="22" w:lineRule="atLeast"/>
        <w:ind w:left="720"/>
        <w:rPr>
          <w:rFonts w:ascii="Times New Roman" w:hAnsi="Times New Roman" w:cs="Times New Roman"/>
          <w:bCs/>
          <w:sz w:val="24"/>
          <w:szCs w:val="24"/>
        </w:rPr>
      </w:pPr>
      <w:r w:rsidRPr="00125A18">
        <w:rPr>
          <w:rFonts w:ascii="Times New Roman" w:hAnsi="Times New Roman" w:cs="Times New Roman"/>
          <w:bCs/>
          <w:sz w:val="24"/>
          <w:szCs w:val="24"/>
        </w:rPr>
        <w:t>společnost zapsaná v obchodním rejstřík</w:t>
      </w:r>
      <w:r w:rsidR="00D0082E" w:rsidRPr="00125A18">
        <w:rPr>
          <w:rFonts w:ascii="Times New Roman" w:hAnsi="Times New Roman" w:cs="Times New Roman"/>
          <w:bCs/>
          <w:sz w:val="24"/>
          <w:szCs w:val="24"/>
        </w:rPr>
        <w:t>u vedená u Krajského soudu v Plzni</w:t>
      </w:r>
    </w:p>
    <w:p w14:paraId="747FAA06" w14:textId="00CE53E1" w:rsidR="003F32DA" w:rsidRPr="00125A18" w:rsidRDefault="003F32DA" w:rsidP="008978BD">
      <w:pPr>
        <w:spacing w:after="0" w:line="22" w:lineRule="atLeast"/>
        <w:ind w:left="720"/>
        <w:rPr>
          <w:rFonts w:ascii="Times New Roman" w:hAnsi="Times New Roman" w:cs="Times New Roman"/>
          <w:bCs/>
          <w:sz w:val="24"/>
          <w:szCs w:val="24"/>
        </w:rPr>
      </w:pPr>
      <w:r w:rsidRPr="00125A18">
        <w:rPr>
          <w:rFonts w:ascii="Times New Roman" w:hAnsi="Times New Roman" w:cs="Times New Roman"/>
          <w:bCs/>
          <w:sz w:val="24"/>
          <w:szCs w:val="24"/>
        </w:rPr>
        <w:t xml:space="preserve">pod značkou </w:t>
      </w:r>
      <w:r w:rsidR="004E637E" w:rsidRPr="00125A18">
        <w:rPr>
          <w:rFonts w:ascii="Times New Roman" w:hAnsi="Times New Roman" w:cs="Times New Roman"/>
          <w:bCs/>
          <w:sz w:val="24"/>
          <w:szCs w:val="24"/>
        </w:rPr>
        <w:t>C</w:t>
      </w:r>
      <w:r w:rsidR="003B6456">
        <w:rPr>
          <w:rFonts w:ascii="Times New Roman" w:hAnsi="Times New Roman" w:cs="Times New Roman"/>
          <w:bCs/>
          <w:sz w:val="24"/>
          <w:szCs w:val="24"/>
        </w:rPr>
        <w:t xml:space="preserve"> </w:t>
      </w:r>
      <w:r w:rsidR="00D0082E" w:rsidRPr="00125A18">
        <w:rPr>
          <w:rFonts w:ascii="Times New Roman" w:hAnsi="Times New Roman" w:cs="Times New Roman"/>
          <w:bCs/>
          <w:sz w:val="24"/>
          <w:szCs w:val="24"/>
        </w:rPr>
        <w:t>38179</w:t>
      </w:r>
    </w:p>
    <w:p w14:paraId="60AA9CD7" w14:textId="0A874215" w:rsidR="003F32DA" w:rsidRPr="00125A18" w:rsidRDefault="003F32DA" w:rsidP="008978BD">
      <w:pPr>
        <w:spacing w:after="0" w:line="22" w:lineRule="atLeast"/>
        <w:ind w:left="720"/>
        <w:rPr>
          <w:rFonts w:ascii="Times New Roman" w:hAnsi="Times New Roman" w:cs="Times New Roman"/>
          <w:bCs/>
          <w:sz w:val="24"/>
          <w:szCs w:val="24"/>
        </w:rPr>
      </w:pPr>
      <w:r w:rsidRPr="00125A18">
        <w:rPr>
          <w:rFonts w:ascii="Times New Roman" w:hAnsi="Times New Roman" w:cs="Times New Roman"/>
          <w:bCs/>
          <w:sz w:val="24"/>
          <w:szCs w:val="24"/>
        </w:rPr>
        <w:t>zastoupená:</w:t>
      </w:r>
      <w:r w:rsidRPr="00125A18">
        <w:rPr>
          <w:rFonts w:ascii="Times New Roman" w:hAnsi="Times New Roman" w:cs="Times New Roman"/>
          <w:bCs/>
          <w:sz w:val="24"/>
          <w:szCs w:val="24"/>
        </w:rPr>
        <w:tab/>
      </w:r>
      <w:r w:rsidRPr="00125A18">
        <w:rPr>
          <w:rFonts w:ascii="Times New Roman" w:hAnsi="Times New Roman" w:cs="Times New Roman"/>
          <w:bCs/>
          <w:sz w:val="24"/>
          <w:szCs w:val="24"/>
        </w:rPr>
        <w:tab/>
      </w:r>
      <w:r w:rsidR="00D0082E" w:rsidRPr="00125A18">
        <w:rPr>
          <w:rFonts w:ascii="Times New Roman" w:hAnsi="Times New Roman" w:cs="Times New Roman"/>
          <w:bCs/>
          <w:sz w:val="24"/>
          <w:szCs w:val="24"/>
        </w:rPr>
        <w:t>Lukaš Valdman</w:t>
      </w:r>
    </w:p>
    <w:p w14:paraId="0C4FDD45" w14:textId="74EB1484" w:rsidR="003F32DA" w:rsidRPr="00125A18" w:rsidRDefault="003F32DA" w:rsidP="008978BD">
      <w:pPr>
        <w:spacing w:after="0" w:line="22" w:lineRule="atLeast"/>
        <w:ind w:left="720"/>
        <w:rPr>
          <w:rFonts w:ascii="Times New Roman" w:hAnsi="Times New Roman" w:cs="Times New Roman"/>
          <w:bCs/>
          <w:sz w:val="24"/>
          <w:szCs w:val="24"/>
        </w:rPr>
      </w:pPr>
      <w:r w:rsidRPr="00125A18">
        <w:rPr>
          <w:rFonts w:ascii="Times New Roman" w:hAnsi="Times New Roman" w:cs="Times New Roman"/>
          <w:bCs/>
          <w:sz w:val="24"/>
          <w:szCs w:val="24"/>
        </w:rPr>
        <w:t>bankovní spojení:</w:t>
      </w:r>
      <w:r w:rsidR="008978BD" w:rsidRPr="00125A18">
        <w:rPr>
          <w:rFonts w:ascii="Times New Roman" w:hAnsi="Times New Roman" w:cs="Times New Roman"/>
          <w:bCs/>
          <w:sz w:val="24"/>
          <w:szCs w:val="24"/>
        </w:rPr>
        <w:tab/>
      </w:r>
      <w:r w:rsidR="00125A18" w:rsidRPr="00125A18">
        <w:rPr>
          <w:rFonts w:ascii="Times New Roman" w:hAnsi="Times New Roman" w:cs="Times New Roman"/>
          <w:bCs/>
          <w:sz w:val="24"/>
          <w:szCs w:val="24"/>
        </w:rPr>
        <w:t>Československá obchodní banka, a.s.</w:t>
      </w:r>
      <w:r w:rsidRPr="00125A18">
        <w:rPr>
          <w:rFonts w:ascii="Times New Roman" w:hAnsi="Times New Roman" w:cs="Times New Roman"/>
          <w:bCs/>
          <w:sz w:val="24"/>
          <w:szCs w:val="24"/>
        </w:rPr>
        <w:tab/>
      </w:r>
    </w:p>
    <w:p w14:paraId="6EE84886" w14:textId="5F816112" w:rsidR="008978BD" w:rsidRPr="00125A18" w:rsidRDefault="008978BD" w:rsidP="008978BD">
      <w:pPr>
        <w:spacing w:after="0" w:line="22" w:lineRule="atLeast"/>
        <w:ind w:left="720"/>
        <w:rPr>
          <w:rFonts w:ascii="Times New Roman" w:hAnsi="Times New Roman" w:cs="Times New Roman"/>
          <w:bCs/>
          <w:sz w:val="24"/>
          <w:szCs w:val="24"/>
        </w:rPr>
      </w:pPr>
      <w:r w:rsidRPr="00125A18">
        <w:rPr>
          <w:rFonts w:ascii="Times New Roman" w:hAnsi="Times New Roman" w:cs="Times New Roman"/>
          <w:bCs/>
          <w:sz w:val="24"/>
          <w:szCs w:val="24"/>
        </w:rPr>
        <w:t>č</w:t>
      </w:r>
      <w:r w:rsidR="003F32DA" w:rsidRPr="00125A18">
        <w:rPr>
          <w:rFonts w:ascii="Times New Roman" w:hAnsi="Times New Roman" w:cs="Times New Roman"/>
          <w:bCs/>
          <w:sz w:val="24"/>
          <w:szCs w:val="24"/>
        </w:rPr>
        <w:t>íslo účtu:</w:t>
      </w:r>
      <w:r w:rsidRPr="00125A18">
        <w:rPr>
          <w:rFonts w:ascii="Times New Roman" w:hAnsi="Times New Roman" w:cs="Times New Roman"/>
          <w:bCs/>
          <w:sz w:val="24"/>
          <w:szCs w:val="24"/>
        </w:rPr>
        <w:tab/>
      </w:r>
      <w:r w:rsidR="00D0082E" w:rsidRPr="00125A18">
        <w:rPr>
          <w:rFonts w:ascii="Times New Roman" w:hAnsi="Times New Roman" w:cs="Times New Roman"/>
          <w:bCs/>
          <w:sz w:val="24"/>
          <w:szCs w:val="24"/>
        </w:rPr>
        <w:tab/>
        <w:t>289789339/0300</w:t>
      </w:r>
    </w:p>
    <w:p w14:paraId="55A9B07F" w14:textId="4A4D105B" w:rsidR="004E637E" w:rsidRPr="00125A18" w:rsidRDefault="003034AF" w:rsidP="004E637E">
      <w:pPr>
        <w:tabs>
          <w:tab w:val="left" w:pos="2268"/>
          <w:tab w:val="left" w:pos="3544"/>
          <w:tab w:val="left" w:pos="3686"/>
        </w:tabs>
        <w:spacing w:after="0"/>
        <w:jc w:val="both"/>
        <w:rPr>
          <w:rFonts w:ascii="Times New Roman" w:hAnsi="Times New Roman" w:cs="Times New Roman"/>
          <w:bCs/>
          <w:sz w:val="24"/>
          <w:szCs w:val="24"/>
        </w:rPr>
      </w:pPr>
      <w:r w:rsidRPr="00125A18">
        <w:rPr>
          <w:rFonts w:ascii="Times New Roman" w:hAnsi="Times New Roman" w:cs="Times New Roman"/>
          <w:bCs/>
          <w:sz w:val="24"/>
          <w:szCs w:val="24"/>
        </w:rPr>
        <w:t xml:space="preserve">            zástupce pro věcná jednání</w:t>
      </w:r>
      <w:r w:rsidR="00D0082E" w:rsidRPr="00125A18">
        <w:rPr>
          <w:rFonts w:ascii="Times New Roman" w:hAnsi="Times New Roman" w:cs="Times New Roman"/>
          <w:bCs/>
          <w:sz w:val="24"/>
          <w:szCs w:val="24"/>
        </w:rPr>
        <w:t xml:space="preserve">: </w:t>
      </w:r>
    </w:p>
    <w:p w14:paraId="17DE67E7" w14:textId="26F409D3" w:rsidR="003034AF" w:rsidRPr="00125A18" w:rsidRDefault="003034AF" w:rsidP="004E637E">
      <w:pPr>
        <w:tabs>
          <w:tab w:val="left" w:pos="2268"/>
          <w:tab w:val="left" w:pos="3544"/>
          <w:tab w:val="left" w:pos="3686"/>
        </w:tabs>
        <w:spacing w:after="0"/>
        <w:jc w:val="both"/>
        <w:rPr>
          <w:rFonts w:ascii="Times New Roman" w:hAnsi="Times New Roman" w:cs="Times New Roman"/>
          <w:bCs/>
          <w:sz w:val="24"/>
          <w:szCs w:val="24"/>
        </w:rPr>
      </w:pPr>
      <w:r w:rsidRPr="00125A18">
        <w:rPr>
          <w:rFonts w:ascii="Times New Roman" w:hAnsi="Times New Roman" w:cs="Times New Roman"/>
          <w:bCs/>
          <w:sz w:val="24"/>
          <w:szCs w:val="24"/>
        </w:rPr>
        <w:t xml:space="preserve"> </w:t>
      </w:r>
      <w:r w:rsidR="004E637E" w:rsidRPr="00125A18">
        <w:rPr>
          <w:rFonts w:ascii="Times New Roman" w:hAnsi="Times New Roman" w:cs="Times New Roman"/>
          <w:bCs/>
          <w:sz w:val="24"/>
          <w:szCs w:val="24"/>
        </w:rPr>
        <w:t xml:space="preserve">           </w:t>
      </w:r>
      <w:r w:rsidRPr="00125A18">
        <w:rPr>
          <w:rFonts w:ascii="Times New Roman" w:hAnsi="Times New Roman" w:cs="Times New Roman"/>
          <w:bCs/>
          <w:sz w:val="24"/>
          <w:szCs w:val="24"/>
        </w:rPr>
        <w:t xml:space="preserve">tel.: </w:t>
      </w:r>
      <w:r w:rsidR="00562DAE">
        <w:rPr>
          <w:rFonts w:ascii="Times New Roman" w:eastAsia="Times New Roman" w:hAnsi="Times New Roman" w:cs="Times New Roman"/>
          <w:color w:val="000000"/>
          <w:sz w:val="24"/>
          <w:szCs w:val="24"/>
        </w:rPr>
        <w:t>xxx xxx xxx</w:t>
      </w:r>
      <w:r w:rsidR="00125A18" w:rsidRPr="00125A18">
        <w:rPr>
          <w:rFonts w:ascii="Times New Roman" w:eastAsia="Times New Roman" w:hAnsi="Times New Roman" w:cs="Times New Roman"/>
          <w:color w:val="000000"/>
          <w:sz w:val="24"/>
          <w:szCs w:val="24"/>
        </w:rPr>
        <w:t xml:space="preserve">, </w:t>
      </w:r>
      <w:r w:rsidRPr="00125A18">
        <w:rPr>
          <w:rFonts w:ascii="Times New Roman" w:hAnsi="Times New Roman" w:cs="Times New Roman"/>
          <w:bCs/>
          <w:sz w:val="24"/>
          <w:szCs w:val="24"/>
        </w:rPr>
        <w:t xml:space="preserve">email: </w:t>
      </w:r>
      <w:r w:rsidR="00562DAE">
        <w:rPr>
          <w:rFonts w:ascii="Times New Roman" w:hAnsi="Times New Roman" w:cs="Times New Roman"/>
          <w:bCs/>
          <w:sz w:val="24"/>
          <w:szCs w:val="24"/>
        </w:rPr>
        <w:t>xxxxxxxxxxxxxxxxxxxxxxxx</w:t>
      </w:r>
    </w:p>
    <w:p w14:paraId="2474C652" w14:textId="77777777" w:rsidR="003034AF" w:rsidRPr="00125A18" w:rsidRDefault="003034AF" w:rsidP="008978BD">
      <w:pPr>
        <w:spacing w:after="0" w:line="22" w:lineRule="atLeast"/>
        <w:ind w:left="720"/>
        <w:rPr>
          <w:rFonts w:ascii="Times New Roman" w:hAnsi="Times New Roman" w:cs="Times New Roman"/>
          <w:bCs/>
          <w:sz w:val="24"/>
          <w:szCs w:val="24"/>
        </w:rPr>
      </w:pPr>
    </w:p>
    <w:p w14:paraId="6033402D" w14:textId="77777777" w:rsidR="003F32DA" w:rsidRPr="008978BD" w:rsidRDefault="003F32DA" w:rsidP="008978BD">
      <w:pPr>
        <w:spacing w:after="0" w:line="22" w:lineRule="atLeast"/>
        <w:ind w:left="709"/>
        <w:rPr>
          <w:rFonts w:ascii="Times New Roman" w:hAnsi="Times New Roman" w:cs="Times New Roman"/>
          <w:sz w:val="24"/>
          <w:szCs w:val="24"/>
        </w:rPr>
      </w:pPr>
      <w:r w:rsidRPr="008978BD">
        <w:rPr>
          <w:rFonts w:ascii="Times New Roman" w:hAnsi="Times New Roman" w:cs="Times New Roman"/>
          <w:sz w:val="24"/>
          <w:szCs w:val="24"/>
        </w:rPr>
        <w:tab/>
      </w:r>
      <w:r w:rsidRPr="008978BD">
        <w:rPr>
          <w:rFonts w:ascii="Times New Roman" w:hAnsi="Times New Roman" w:cs="Times New Roman"/>
          <w:sz w:val="24"/>
          <w:szCs w:val="24"/>
        </w:rPr>
        <w:tab/>
      </w:r>
    </w:p>
    <w:p w14:paraId="2931F629" w14:textId="77777777" w:rsidR="003F32DA" w:rsidRPr="008978BD" w:rsidRDefault="003F32DA" w:rsidP="003F32DA">
      <w:pPr>
        <w:ind w:left="372" w:firstLine="348"/>
        <w:rPr>
          <w:rFonts w:ascii="Times New Roman" w:hAnsi="Times New Roman" w:cs="Times New Roman"/>
          <w:i/>
          <w:iCs/>
          <w:sz w:val="24"/>
          <w:szCs w:val="24"/>
        </w:rPr>
      </w:pPr>
      <w:r w:rsidRPr="008978BD">
        <w:rPr>
          <w:rFonts w:ascii="Times New Roman" w:hAnsi="Times New Roman" w:cs="Times New Roman"/>
          <w:i/>
          <w:iCs/>
          <w:sz w:val="24"/>
          <w:szCs w:val="24"/>
        </w:rPr>
        <w:t>jako prodávající na straně druhé (dále jen „Prodávající“)</w:t>
      </w:r>
    </w:p>
    <w:p w14:paraId="04682ED5" w14:textId="77777777" w:rsidR="008978BD" w:rsidRPr="008978BD" w:rsidRDefault="008978BD" w:rsidP="00B42EC9">
      <w:pPr>
        <w:rPr>
          <w:rFonts w:ascii="Times New Roman" w:hAnsi="Times New Roman" w:cs="Times New Roman"/>
          <w:sz w:val="24"/>
          <w:szCs w:val="24"/>
        </w:rPr>
      </w:pPr>
    </w:p>
    <w:p w14:paraId="2BD945B8" w14:textId="77777777" w:rsidR="003F32DA" w:rsidRPr="008978BD" w:rsidRDefault="003F32DA" w:rsidP="003F32DA">
      <w:pPr>
        <w:jc w:val="center"/>
        <w:rPr>
          <w:rFonts w:ascii="Times New Roman" w:hAnsi="Times New Roman" w:cs="Times New Roman"/>
          <w:sz w:val="24"/>
          <w:szCs w:val="24"/>
        </w:rPr>
      </w:pPr>
      <w:r w:rsidRPr="008978BD">
        <w:rPr>
          <w:rFonts w:ascii="Times New Roman" w:hAnsi="Times New Roman" w:cs="Times New Roman"/>
          <w:sz w:val="24"/>
          <w:szCs w:val="24"/>
        </w:rPr>
        <w:t xml:space="preserve">uzavřely dnešního dne podle § 2079 a násl. </w:t>
      </w:r>
    </w:p>
    <w:p w14:paraId="4954815B" w14:textId="77777777" w:rsidR="003F32DA" w:rsidRPr="008978BD" w:rsidRDefault="003F32DA" w:rsidP="003F32DA">
      <w:pPr>
        <w:jc w:val="center"/>
        <w:rPr>
          <w:rFonts w:ascii="Times New Roman" w:hAnsi="Times New Roman" w:cs="Times New Roman"/>
          <w:sz w:val="24"/>
          <w:szCs w:val="24"/>
        </w:rPr>
      </w:pPr>
      <w:r w:rsidRPr="008978BD">
        <w:rPr>
          <w:rFonts w:ascii="Times New Roman" w:hAnsi="Times New Roman" w:cs="Times New Roman"/>
          <w:sz w:val="24"/>
          <w:szCs w:val="24"/>
        </w:rPr>
        <w:t>zákona č. 89/2012 Sb., občanský zákoník, v platném znění, tuto</w:t>
      </w:r>
    </w:p>
    <w:p w14:paraId="62D87393" w14:textId="45F203BC" w:rsidR="00113B35" w:rsidRPr="0018282A" w:rsidRDefault="003F32DA" w:rsidP="0018282A">
      <w:pPr>
        <w:jc w:val="center"/>
        <w:rPr>
          <w:rFonts w:ascii="Times New Roman" w:hAnsi="Times New Roman" w:cs="Times New Roman"/>
          <w:b/>
          <w:sz w:val="24"/>
          <w:szCs w:val="24"/>
        </w:rPr>
      </w:pPr>
      <w:r w:rsidRPr="008978BD">
        <w:rPr>
          <w:rFonts w:ascii="Times New Roman" w:hAnsi="Times New Roman" w:cs="Times New Roman"/>
          <w:b/>
          <w:sz w:val="24"/>
          <w:szCs w:val="24"/>
        </w:rPr>
        <w:t>kupní smlouvu (dále také jen „smlouva“ nebo „kupní smlouva“)</w:t>
      </w:r>
    </w:p>
    <w:p w14:paraId="24D6BE6C" w14:textId="77777777" w:rsidR="00113B35" w:rsidRPr="00832192" w:rsidRDefault="00113B35" w:rsidP="00113B35">
      <w:pPr>
        <w:pStyle w:val="Smlouva1"/>
        <w:numPr>
          <w:ilvl w:val="0"/>
          <w:numId w:val="3"/>
        </w:numPr>
        <w:tabs>
          <w:tab w:val="clear" w:pos="390"/>
        </w:tabs>
        <w:ind w:left="709" w:hanging="709"/>
        <w:jc w:val="center"/>
        <w:rPr>
          <w:rFonts w:ascii="Times New Roman" w:hAnsi="Times New Roman"/>
          <w:sz w:val="24"/>
          <w:szCs w:val="24"/>
        </w:rPr>
      </w:pPr>
      <w:r w:rsidRPr="00832192">
        <w:rPr>
          <w:rFonts w:ascii="Times New Roman" w:hAnsi="Times New Roman"/>
          <w:sz w:val="24"/>
          <w:szCs w:val="24"/>
        </w:rPr>
        <w:lastRenderedPageBreak/>
        <w:t>Předmět a účel smlouvy</w:t>
      </w:r>
    </w:p>
    <w:p w14:paraId="5D53FDEA" w14:textId="77777777" w:rsidR="00113B35" w:rsidRPr="00832192" w:rsidRDefault="00113B35" w:rsidP="00113B35">
      <w:pPr>
        <w:pStyle w:val="Smlouva4"/>
        <w:tabs>
          <w:tab w:val="num" w:pos="709"/>
        </w:tabs>
        <w:ind w:left="709" w:hanging="709"/>
        <w:rPr>
          <w:rFonts w:ascii="Times New Roman" w:hAnsi="Times New Roman"/>
          <w:sz w:val="24"/>
          <w:szCs w:val="24"/>
        </w:rPr>
      </w:pPr>
      <w:r w:rsidRPr="00832192">
        <w:rPr>
          <w:rFonts w:ascii="Times New Roman" w:hAnsi="Times New Roman"/>
          <w:sz w:val="24"/>
          <w:szCs w:val="24"/>
        </w:rPr>
        <w:t>Prodávající se touto smlouvou zavazuje:</w:t>
      </w:r>
    </w:p>
    <w:p w14:paraId="7A40DB30" w14:textId="5B127F26" w:rsidR="00113B35" w:rsidRPr="00832192" w:rsidRDefault="006106D2" w:rsidP="00113B35">
      <w:pPr>
        <w:pStyle w:val="Nadpis2"/>
        <w:keepNext w:val="0"/>
        <w:widowControl w:val="0"/>
        <w:spacing w:before="0" w:after="120"/>
        <w:ind w:left="1418" w:hanging="709"/>
        <w:jc w:val="both"/>
        <w:rPr>
          <w:rFonts w:ascii="Times New Roman" w:hAnsi="Times New Roman"/>
          <w:b w:val="0"/>
          <w:bCs/>
          <w:i w:val="0"/>
          <w:szCs w:val="24"/>
          <w:lang w:val="cs-CZ"/>
        </w:rPr>
      </w:pPr>
      <w:r>
        <w:rPr>
          <w:rFonts w:ascii="Times New Roman" w:hAnsi="Times New Roman"/>
          <w:b w:val="0"/>
          <w:bCs/>
          <w:i w:val="0"/>
          <w:szCs w:val="24"/>
          <w:lang w:val="cs-CZ"/>
        </w:rPr>
        <w:t>1</w:t>
      </w:r>
      <w:r w:rsidR="00113B35" w:rsidRPr="00832192">
        <w:rPr>
          <w:rFonts w:ascii="Times New Roman" w:hAnsi="Times New Roman"/>
          <w:b w:val="0"/>
          <w:bCs/>
          <w:i w:val="0"/>
          <w:szCs w:val="24"/>
        </w:rPr>
        <w:t xml:space="preserve">.1.1 </w:t>
      </w:r>
      <w:r w:rsidR="00113B35" w:rsidRPr="00832192">
        <w:rPr>
          <w:rFonts w:ascii="Times New Roman" w:hAnsi="Times New Roman"/>
          <w:b w:val="0"/>
          <w:bCs/>
          <w:i w:val="0"/>
          <w:szCs w:val="24"/>
        </w:rPr>
        <w:tab/>
        <w:t xml:space="preserve">dodat Kupujícímu </w:t>
      </w:r>
      <w:r w:rsidR="00113B35" w:rsidRPr="00832192">
        <w:rPr>
          <w:rFonts w:ascii="Times New Roman" w:hAnsi="Times New Roman"/>
          <w:b w:val="0"/>
          <w:bCs/>
          <w:i w:val="0"/>
          <w:szCs w:val="24"/>
          <w:lang w:val="cs-CZ"/>
        </w:rPr>
        <w:t>1 ks</w:t>
      </w:r>
      <w:r w:rsidR="000E3A0C">
        <w:rPr>
          <w:rFonts w:ascii="Times New Roman" w:hAnsi="Times New Roman"/>
          <w:b w:val="0"/>
          <w:bCs/>
          <w:i w:val="0"/>
          <w:szCs w:val="24"/>
          <w:lang w:val="cs-CZ"/>
        </w:rPr>
        <w:t xml:space="preserve"> </w:t>
      </w:r>
      <w:r w:rsidR="00863A4C">
        <w:rPr>
          <w:rFonts w:ascii="Times New Roman" w:hAnsi="Times New Roman"/>
          <w:b w:val="0"/>
          <w:bCs/>
          <w:i w:val="0"/>
          <w:szCs w:val="24"/>
          <w:lang w:val="cs-CZ"/>
        </w:rPr>
        <w:t>elektrického vakového zvedáku</w:t>
      </w:r>
      <w:r w:rsidR="00113B35" w:rsidRPr="00832192">
        <w:rPr>
          <w:rFonts w:ascii="Times New Roman" w:hAnsi="Times New Roman"/>
          <w:b w:val="0"/>
          <w:bCs/>
          <w:i w:val="0"/>
          <w:szCs w:val="24"/>
          <w:lang w:val="cs-CZ"/>
        </w:rPr>
        <w:t>, a to:</w:t>
      </w:r>
    </w:p>
    <w:p w14:paraId="2525B0D5" w14:textId="77777777" w:rsidR="00113B35" w:rsidRPr="00832192" w:rsidRDefault="00113B35" w:rsidP="00113B35">
      <w:pPr>
        <w:pStyle w:val="Smlouva4"/>
        <w:keepNext w:val="0"/>
        <w:numPr>
          <w:ilvl w:val="0"/>
          <w:numId w:val="0"/>
        </w:numPr>
        <w:ind w:left="1416"/>
        <w:rPr>
          <w:rFonts w:ascii="Times New Roman" w:hAnsi="Times New Roman"/>
          <w:b/>
          <w:bCs w:val="0"/>
          <w:i/>
          <w:sz w:val="24"/>
          <w:szCs w:val="24"/>
        </w:rPr>
      </w:pPr>
      <w:r w:rsidRPr="00832192">
        <w:rPr>
          <w:rFonts w:ascii="Times New Roman" w:hAnsi="Times New Roman"/>
          <w:sz w:val="24"/>
          <w:szCs w:val="24"/>
        </w:rPr>
        <w:t xml:space="preserve">dle specifikace uvedené v Příloze č. 1 této smlouvy se všemi sjednanými, jinak obvyklými součástmi a příslušenstvím (dále společně jen „Zařízení“), </w:t>
      </w:r>
    </w:p>
    <w:p w14:paraId="31FDA08A" w14:textId="3C258C6A" w:rsidR="00113B35" w:rsidRPr="00832192" w:rsidRDefault="006106D2" w:rsidP="00113B35">
      <w:pPr>
        <w:pStyle w:val="Nadpis2"/>
        <w:keepNext w:val="0"/>
        <w:widowControl w:val="0"/>
        <w:spacing w:before="0" w:after="120"/>
        <w:ind w:left="1418" w:hanging="709"/>
        <w:jc w:val="both"/>
        <w:rPr>
          <w:rFonts w:ascii="Times New Roman" w:hAnsi="Times New Roman"/>
          <w:b w:val="0"/>
          <w:i w:val="0"/>
          <w:szCs w:val="24"/>
          <w:lang w:val="cs-CZ"/>
        </w:rPr>
      </w:pPr>
      <w:r>
        <w:rPr>
          <w:rFonts w:ascii="Times New Roman" w:hAnsi="Times New Roman"/>
          <w:b w:val="0"/>
          <w:i w:val="0"/>
          <w:szCs w:val="24"/>
          <w:lang w:val="cs-CZ"/>
        </w:rPr>
        <w:t>1</w:t>
      </w:r>
      <w:r w:rsidR="00113B35" w:rsidRPr="00832192">
        <w:rPr>
          <w:rFonts w:ascii="Times New Roman" w:hAnsi="Times New Roman"/>
          <w:b w:val="0"/>
          <w:i w:val="0"/>
          <w:szCs w:val="24"/>
        </w:rPr>
        <w:t>.1.2</w:t>
      </w:r>
      <w:r w:rsidR="00113B35" w:rsidRPr="00832192">
        <w:rPr>
          <w:rFonts w:ascii="Times New Roman" w:hAnsi="Times New Roman"/>
          <w:b w:val="0"/>
          <w:i w:val="0"/>
          <w:szCs w:val="24"/>
        </w:rPr>
        <w:tab/>
      </w:r>
      <w:bookmarkStart w:id="0" w:name="_Hlk138160623"/>
      <w:r w:rsidR="00113B35" w:rsidRPr="00832192">
        <w:rPr>
          <w:rFonts w:ascii="Times New Roman" w:hAnsi="Times New Roman"/>
          <w:b w:val="0"/>
          <w:i w:val="0"/>
          <w:szCs w:val="24"/>
        </w:rPr>
        <w:t>provést montáž a instalaci nově dodávaného Zařízení v místě plnění, zaškolit obsluhu a uvést Zařízení do provozu</w:t>
      </w:r>
      <w:r w:rsidR="00113B35" w:rsidRPr="00832192">
        <w:rPr>
          <w:rFonts w:ascii="Times New Roman" w:hAnsi="Times New Roman"/>
          <w:b w:val="0"/>
          <w:i w:val="0"/>
          <w:szCs w:val="24"/>
          <w:lang w:val="cs-CZ"/>
        </w:rPr>
        <w:t>.</w:t>
      </w:r>
      <w:bookmarkEnd w:id="0"/>
    </w:p>
    <w:p w14:paraId="6A049AB5" w14:textId="0696BD5E" w:rsidR="00113B35" w:rsidRPr="00832192" w:rsidRDefault="00113B35" w:rsidP="00113B35">
      <w:pPr>
        <w:pStyle w:val="Smlouva4"/>
        <w:keepNext w:val="0"/>
        <w:tabs>
          <w:tab w:val="num" w:pos="709"/>
        </w:tabs>
        <w:ind w:left="709" w:hanging="709"/>
        <w:rPr>
          <w:rFonts w:ascii="Times New Roman" w:hAnsi="Times New Roman"/>
          <w:sz w:val="24"/>
          <w:szCs w:val="24"/>
        </w:rPr>
      </w:pPr>
      <w:r w:rsidRPr="00832192">
        <w:rPr>
          <w:rFonts w:ascii="Times New Roman" w:hAnsi="Times New Roman"/>
          <w:sz w:val="24"/>
          <w:szCs w:val="24"/>
        </w:rPr>
        <w:t xml:space="preserve">Povinnosti Prodávajícího tak, jak jsou stanoveny v odst. </w:t>
      </w:r>
      <w:r w:rsidR="00590358">
        <w:rPr>
          <w:rFonts w:ascii="Times New Roman" w:hAnsi="Times New Roman"/>
          <w:sz w:val="24"/>
          <w:szCs w:val="24"/>
        </w:rPr>
        <w:t>1</w:t>
      </w:r>
      <w:r w:rsidRPr="00832192">
        <w:rPr>
          <w:rFonts w:ascii="Times New Roman" w:hAnsi="Times New Roman"/>
          <w:sz w:val="24"/>
          <w:szCs w:val="24"/>
        </w:rPr>
        <w:t>.1. této smlouvy, budou v této smlouvě dále společně označovány též jen jako „</w:t>
      </w:r>
      <w:r w:rsidRPr="00832192">
        <w:rPr>
          <w:rFonts w:ascii="Times New Roman" w:hAnsi="Times New Roman"/>
          <w:b/>
          <w:sz w:val="24"/>
          <w:szCs w:val="24"/>
        </w:rPr>
        <w:t>Předmět smlouvy</w:t>
      </w:r>
      <w:r w:rsidRPr="00832192">
        <w:rPr>
          <w:rFonts w:ascii="Times New Roman" w:hAnsi="Times New Roman"/>
          <w:sz w:val="24"/>
          <w:szCs w:val="24"/>
        </w:rPr>
        <w:t>“.</w:t>
      </w:r>
    </w:p>
    <w:p w14:paraId="4DB00405" w14:textId="77777777" w:rsidR="00113B35" w:rsidRPr="00832192" w:rsidRDefault="00113B35" w:rsidP="00113B35">
      <w:pPr>
        <w:pStyle w:val="Smlouva4"/>
        <w:keepNext w:val="0"/>
        <w:tabs>
          <w:tab w:val="num" w:pos="709"/>
        </w:tabs>
        <w:ind w:left="709" w:hanging="709"/>
        <w:rPr>
          <w:rFonts w:ascii="Times New Roman" w:hAnsi="Times New Roman"/>
          <w:sz w:val="24"/>
          <w:szCs w:val="24"/>
        </w:rPr>
      </w:pPr>
      <w:r w:rsidRPr="00832192">
        <w:rPr>
          <w:rFonts w:ascii="Times New Roman" w:hAnsi="Times New Roman"/>
          <w:sz w:val="24"/>
          <w:szCs w:val="24"/>
        </w:rPr>
        <w:t>Kupující se touto smlouvou zavazuje Prodávajícímu zaplatit kupní cenu za podmínek stanovených v této smlouvě a poskytnout Prodávajícímu stanovenou součinnost.</w:t>
      </w:r>
    </w:p>
    <w:p w14:paraId="74970DBA" w14:textId="77777777" w:rsidR="00113B35" w:rsidRPr="00832192" w:rsidRDefault="00113B35" w:rsidP="00113B35">
      <w:pPr>
        <w:pStyle w:val="Smlouva4"/>
        <w:keepNext w:val="0"/>
        <w:tabs>
          <w:tab w:val="num" w:pos="709"/>
        </w:tabs>
        <w:ind w:left="709" w:hanging="709"/>
        <w:rPr>
          <w:rFonts w:ascii="Times New Roman" w:hAnsi="Times New Roman"/>
          <w:sz w:val="24"/>
          <w:szCs w:val="24"/>
        </w:rPr>
      </w:pPr>
      <w:r w:rsidRPr="00832192">
        <w:rPr>
          <w:rFonts w:ascii="Times New Roman" w:hAnsi="Times New Roman"/>
          <w:sz w:val="24"/>
          <w:szCs w:val="24"/>
        </w:rPr>
        <w:t>Předmět smlouvy a jeho vlastnosti a parametry jsou blíže popsány a specifikovány v </w:t>
      </w:r>
      <w:r w:rsidRPr="00832192">
        <w:rPr>
          <w:rFonts w:ascii="Times New Roman" w:hAnsi="Times New Roman"/>
          <w:sz w:val="24"/>
          <w:szCs w:val="24"/>
          <w:u w:val="single"/>
        </w:rPr>
        <w:t>Příloze č. 1</w:t>
      </w:r>
      <w:r w:rsidRPr="00832192">
        <w:rPr>
          <w:rFonts w:ascii="Times New Roman" w:hAnsi="Times New Roman"/>
          <w:sz w:val="24"/>
          <w:szCs w:val="24"/>
        </w:rPr>
        <w:t>, která je nedílnou součástí této smlouvy.</w:t>
      </w:r>
    </w:p>
    <w:p w14:paraId="4492EFF4" w14:textId="7C0083C7" w:rsidR="00832192" w:rsidRPr="0018282A" w:rsidRDefault="00113B35" w:rsidP="0018282A">
      <w:pPr>
        <w:pStyle w:val="Smlouva4"/>
        <w:keepNext w:val="0"/>
        <w:tabs>
          <w:tab w:val="num" w:pos="709"/>
        </w:tabs>
        <w:ind w:left="709" w:hanging="709"/>
        <w:rPr>
          <w:rFonts w:ascii="Times New Roman" w:hAnsi="Times New Roman"/>
          <w:sz w:val="24"/>
          <w:szCs w:val="24"/>
        </w:rPr>
      </w:pPr>
      <w:r w:rsidRPr="00832192">
        <w:rPr>
          <w:rFonts w:ascii="Times New Roman" w:hAnsi="Times New Roman"/>
          <w:sz w:val="24"/>
          <w:szCs w:val="24"/>
        </w:rPr>
        <w:t>Účelem této smlouvy je upravit podmínky, za nichž Prodávající provede dodávku Předmětu smlouvy pro Kupujícího tak, aby Kupující mohl Předmět smlouvy řádně a nerušeně užívat v zájmu zajištění běžného provozu Kupujícího, a dále upravit vzájemná práva a povinnosti smluvních stran související s plněním této smlouvy.</w:t>
      </w:r>
    </w:p>
    <w:p w14:paraId="540C4E1D" w14:textId="77777777" w:rsidR="00832192" w:rsidRPr="00832192" w:rsidRDefault="00832192" w:rsidP="00832192">
      <w:pPr>
        <w:pStyle w:val="Smlouva1"/>
        <w:keepNext w:val="0"/>
        <w:numPr>
          <w:ilvl w:val="0"/>
          <w:numId w:val="3"/>
        </w:numPr>
        <w:tabs>
          <w:tab w:val="clear" w:pos="390"/>
        </w:tabs>
        <w:ind w:left="709" w:hanging="709"/>
        <w:jc w:val="center"/>
        <w:rPr>
          <w:rFonts w:ascii="Times New Roman" w:hAnsi="Times New Roman"/>
          <w:sz w:val="24"/>
          <w:szCs w:val="24"/>
        </w:rPr>
      </w:pPr>
      <w:r w:rsidRPr="00832192">
        <w:rPr>
          <w:rFonts w:ascii="Times New Roman" w:hAnsi="Times New Roman"/>
          <w:sz w:val="24"/>
          <w:szCs w:val="24"/>
        </w:rPr>
        <w:t>Místo plnění</w:t>
      </w:r>
    </w:p>
    <w:p w14:paraId="771D8CA4" w14:textId="77777777" w:rsidR="00832192" w:rsidRPr="00832192" w:rsidRDefault="00832192" w:rsidP="00A57C26">
      <w:pPr>
        <w:pStyle w:val="Smlouva4"/>
        <w:keepNext w:val="0"/>
        <w:numPr>
          <w:ilvl w:val="0"/>
          <w:numId w:val="0"/>
        </w:numPr>
        <w:ind w:firstLine="708"/>
        <w:rPr>
          <w:rFonts w:ascii="Times New Roman" w:hAnsi="Times New Roman"/>
          <w:sz w:val="24"/>
          <w:szCs w:val="24"/>
        </w:rPr>
      </w:pPr>
      <w:r w:rsidRPr="00832192">
        <w:rPr>
          <w:rFonts w:ascii="Times New Roman" w:hAnsi="Times New Roman"/>
          <w:sz w:val="24"/>
          <w:szCs w:val="24"/>
        </w:rPr>
        <w:t>Místem plnění je sídlo Kupujícího (dále též jen „</w:t>
      </w:r>
      <w:r w:rsidRPr="00832192">
        <w:rPr>
          <w:rFonts w:ascii="Times New Roman" w:hAnsi="Times New Roman"/>
          <w:b/>
          <w:sz w:val="24"/>
          <w:szCs w:val="24"/>
        </w:rPr>
        <w:t>místo plnění</w:t>
      </w:r>
      <w:r w:rsidRPr="00832192">
        <w:rPr>
          <w:rFonts w:ascii="Times New Roman" w:hAnsi="Times New Roman"/>
          <w:sz w:val="24"/>
          <w:szCs w:val="24"/>
        </w:rPr>
        <w:t xml:space="preserve">“). </w:t>
      </w:r>
    </w:p>
    <w:p w14:paraId="43A9752D" w14:textId="77777777" w:rsidR="00832192" w:rsidRPr="00832192" w:rsidRDefault="00832192" w:rsidP="00832192">
      <w:pPr>
        <w:pStyle w:val="Smlouva4"/>
        <w:keepNext w:val="0"/>
        <w:numPr>
          <w:ilvl w:val="0"/>
          <w:numId w:val="0"/>
        </w:numPr>
        <w:rPr>
          <w:rFonts w:ascii="Times New Roman" w:hAnsi="Times New Roman"/>
          <w:sz w:val="24"/>
          <w:szCs w:val="24"/>
        </w:rPr>
      </w:pPr>
    </w:p>
    <w:p w14:paraId="57011417" w14:textId="77777777" w:rsidR="00832192" w:rsidRPr="00832192" w:rsidRDefault="00832192" w:rsidP="00D92EBA">
      <w:pPr>
        <w:pStyle w:val="Smlouva1"/>
        <w:keepNext w:val="0"/>
        <w:numPr>
          <w:ilvl w:val="0"/>
          <w:numId w:val="3"/>
        </w:numPr>
        <w:tabs>
          <w:tab w:val="clear" w:pos="390"/>
        </w:tabs>
        <w:ind w:left="709" w:hanging="709"/>
        <w:jc w:val="center"/>
        <w:rPr>
          <w:rFonts w:ascii="Times New Roman" w:hAnsi="Times New Roman"/>
          <w:sz w:val="24"/>
          <w:szCs w:val="24"/>
        </w:rPr>
      </w:pPr>
      <w:r w:rsidRPr="00832192">
        <w:rPr>
          <w:rFonts w:ascii="Times New Roman" w:hAnsi="Times New Roman"/>
          <w:sz w:val="24"/>
          <w:szCs w:val="24"/>
        </w:rPr>
        <w:t>Doba plnění</w:t>
      </w:r>
    </w:p>
    <w:p w14:paraId="5F6CA0E7" w14:textId="77777777" w:rsidR="00832192" w:rsidRPr="00EF60BB" w:rsidRDefault="00832192" w:rsidP="00EF60BB">
      <w:pPr>
        <w:pStyle w:val="Smlouva4"/>
        <w:keepNext w:val="0"/>
        <w:tabs>
          <w:tab w:val="num" w:pos="709"/>
        </w:tabs>
        <w:ind w:left="709" w:hanging="709"/>
        <w:rPr>
          <w:rFonts w:ascii="Times New Roman" w:hAnsi="Times New Roman"/>
          <w:sz w:val="24"/>
          <w:szCs w:val="24"/>
        </w:rPr>
      </w:pPr>
      <w:r w:rsidRPr="00832192">
        <w:rPr>
          <w:rFonts w:ascii="Times New Roman" w:hAnsi="Times New Roman"/>
          <w:sz w:val="24"/>
          <w:szCs w:val="24"/>
        </w:rPr>
        <w:t xml:space="preserve">Prodávající se zavazuje fyzicky dodat Zařízení včetně všech součástí a příslušenství v rozsahu nezbytném k řádnému užívání „Předmětu smlouvy“, provést montáž a instalaci Zařízení v místě plnění v souladu s návodem pro dodávaný Předmět smlouvy, </w:t>
      </w:r>
      <w:r w:rsidRPr="00EF60BB">
        <w:rPr>
          <w:rFonts w:ascii="Times New Roman" w:hAnsi="Times New Roman"/>
          <w:sz w:val="24"/>
          <w:szCs w:val="24"/>
        </w:rPr>
        <w:t xml:space="preserve">provést instruktáž/zaškolení obsluhy a uvést Zařízení do provozu, to vše </w:t>
      </w:r>
      <w:r w:rsidRPr="00A216B3">
        <w:rPr>
          <w:rFonts w:ascii="Times New Roman" w:hAnsi="Times New Roman"/>
          <w:sz w:val="24"/>
          <w:szCs w:val="24"/>
        </w:rPr>
        <w:t xml:space="preserve">nejpozději </w:t>
      </w:r>
      <w:r w:rsidRPr="00A216B3">
        <w:rPr>
          <w:rFonts w:ascii="Times New Roman" w:hAnsi="Times New Roman"/>
          <w:b/>
          <w:bCs w:val="0"/>
          <w:sz w:val="24"/>
          <w:szCs w:val="24"/>
        </w:rPr>
        <w:t>do šesti (6) týdnů</w:t>
      </w:r>
      <w:r w:rsidRPr="00A216B3">
        <w:rPr>
          <w:rFonts w:ascii="Times New Roman" w:hAnsi="Times New Roman"/>
          <w:sz w:val="24"/>
          <w:szCs w:val="24"/>
        </w:rPr>
        <w:t xml:space="preserve"> </w:t>
      </w:r>
      <w:r w:rsidRPr="00EF60BB">
        <w:rPr>
          <w:rFonts w:ascii="Times New Roman" w:hAnsi="Times New Roman"/>
          <w:sz w:val="24"/>
          <w:szCs w:val="24"/>
        </w:rPr>
        <w:t>od nabytí účinnosti smlouvy.</w:t>
      </w:r>
    </w:p>
    <w:p w14:paraId="6565A2FF" w14:textId="77777777" w:rsidR="00E03B94" w:rsidRPr="00065216" w:rsidRDefault="00E03B94" w:rsidP="00E03B94">
      <w:pPr>
        <w:pStyle w:val="Smlouva1"/>
        <w:keepNext w:val="0"/>
        <w:numPr>
          <w:ilvl w:val="0"/>
          <w:numId w:val="3"/>
        </w:numPr>
        <w:tabs>
          <w:tab w:val="clear" w:pos="390"/>
        </w:tabs>
        <w:ind w:left="709" w:hanging="709"/>
        <w:jc w:val="center"/>
        <w:rPr>
          <w:rFonts w:ascii="Times New Roman" w:hAnsi="Times New Roman"/>
          <w:sz w:val="24"/>
          <w:szCs w:val="24"/>
        </w:rPr>
      </w:pPr>
      <w:r w:rsidRPr="00065216">
        <w:rPr>
          <w:rFonts w:ascii="Times New Roman" w:hAnsi="Times New Roman"/>
          <w:sz w:val="24"/>
          <w:szCs w:val="24"/>
        </w:rPr>
        <w:t>Kupní cena</w:t>
      </w:r>
    </w:p>
    <w:p w14:paraId="072AEBC1" w14:textId="77777777" w:rsidR="00832192" w:rsidRPr="00EF60BB" w:rsidRDefault="00832192" w:rsidP="00EF60BB">
      <w:pPr>
        <w:pStyle w:val="Smlouva4"/>
        <w:keepNext w:val="0"/>
        <w:tabs>
          <w:tab w:val="num" w:pos="709"/>
        </w:tabs>
        <w:ind w:left="709" w:hanging="709"/>
        <w:rPr>
          <w:rFonts w:ascii="Times New Roman" w:hAnsi="Times New Roman"/>
          <w:sz w:val="24"/>
          <w:szCs w:val="24"/>
        </w:rPr>
      </w:pPr>
      <w:r w:rsidRPr="00EF60BB">
        <w:rPr>
          <w:rFonts w:ascii="Times New Roman" w:hAnsi="Times New Roman"/>
          <w:sz w:val="24"/>
          <w:szCs w:val="24"/>
        </w:rPr>
        <w:t xml:space="preserve">Kupující se zavazuje zaplatit Prodávajícímu kupní cenu za podmínek stanovených v tomto článku smlouvy. </w:t>
      </w:r>
    </w:p>
    <w:p w14:paraId="14A2F9CC" w14:textId="77777777" w:rsidR="00832192" w:rsidRPr="00EF60BB" w:rsidRDefault="00832192" w:rsidP="00EF60BB">
      <w:pPr>
        <w:pStyle w:val="Smlouva4"/>
        <w:keepNext w:val="0"/>
        <w:tabs>
          <w:tab w:val="num" w:pos="709"/>
        </w:tabs>
        <w:ind w:left="709" w:hanging="709"/>
        <w:rPr>
          <w:rFonts w:ascii="Times New Roman" w:hAnsi="Times New Roman"/>
          <w:b/>
          <w:sz w:val="24"/>
          <w:szCs w:val="24"/>
        </w:rPr>
      </w:pPr>
      <w:r w:rsidRPr="00EF60BB">
        <w:rPr>
          <w:rFonts w:ascii="Times New Roman" w:hAnsi="Times New Roman"/>
          <w:sz w:val="24"/>
          <w:szCs w:val="24"/>
        </w:rPr>
        <w:t>Kupní cena činí celkem:</w:t>
      </w:r>
    </w:p>
    <w:p w14:paraId="62A0592C" w14:textId="59B9D0DF" w:rsidR="004E637E" w:rsidRPr="008B0DE7" w:rsidRDefault="00832192" w:rsidP="00EF60BB">
      <w:pPr>
        <w:pStyle w:val="Smlouva4"/>
        <w:numPr>
          <w:ilvl w:val="0"/>
          <w:numId w:val="0"/>
        </w:numPr>
        <w:ind w:left="708"/>
        <w:rPr>
          <w:rFonts w:ascii="Times New Roman" w:hAnsi="Times New Roman"/>
          <w:b/>
          <w:bCs w:val="0"/>
          <w:sz w:val="24"/>
          <w:szCs w:val="24"/>
        </w:rPr>
      </w:pPr>
      <w:r w:rsidRPr="008B0DE7">
        <w:rPr>
          <w:rFonts w:ascii="Times New Roman" w:hAnsi="Times New Roman"/>
          <w:b/>
          <w:bCs w:val="0"/>
          <w:sz w:val="24"/>
          <w:szCs w:val="24"/>
        </w:rPr>
        <w:t>Cena v Kč bez DPH</w:t>
      </w:r>
      <w:r w:rsidRPr="008B0DE7">
        <w:rPr>
          <w:rFonts w:ascii="Times New Roman" w:hAnsi="Times New Roman"/>
          <w:b/>
          <w:bCs w:val="0"/>
          <w:sz w:val="24"/>
          <w:szCs w:val="24"/>
        </w:rPr>
        <w:tab/>
      </w:r>
      <w:r w:rsidR="004E637E" w:rsidRPr="008B0DE7">
        <w:rPr>
          <w:rFonts w:ascii="Times New Roman" w:hAnsi="Times New Roman"/>
          <w:b/>
          <w:bCs w:val="0"/>
          <w:sz w:val="24"/>
          <w:szCs w:val="24"/>
        </w:rPr>
        <w:t>1</w:t>
      </w:r>
      <w:r w:rsidR="008B0DE7" w:rsidRPr="008B0DE7">
        <w:rPr>
          <w:rFonts w:ascii="Times New Roman" w:hAnsi="Times New Roman"/>
          <w:b/>
          <w:bCs w:val="0"/>
          <w:sz w:val="24"/>
          <w:szCs w:val="24"/>
        </w:rPr>
        <w:t>67</w:t>
      </w:r>
      <w:r w:rsidR="004E637E" w:rsidRPr="008B0DE7">
        <w:rPr>
          <w:rFonts w:ascii="Times New Roman" w:hAnsi="Times New Roman"/>
          <w:b/>
          <w:bCs w:val="0"/>
          <w:sz w:val="24"/>
          <w:szCs w:val="24"/>
        </w:rPr>
        <w:t> </w:t>
      </w:r>
      <w:r w:rsidR="008B0DE7" w:rsidRPr="008B0DE7">
        <w:rPr>
          <w:rFonts w:ascii="Times New Roman" w:hAnsi="Times New Roman"/>
          <w:b/>
          <w:bCs w:val="0"/>
          <w:sz w:val="24"/>
          <w:szCs w:val="24"/>
        </w:rPr>
        <w:t>338</w:t>
      </w:r>
      <w:r w:rsidR="004E637E" w:rsidRPr="008B0DE7">
        <w:rPr>
          <w:rFonts w:ascii="Times New Roman" w:hAnsi="Times New Roman"/>
          <w:b/>
          <w:bCs w:val="0"/>
          <w:sz w:val="24"/>
          <w:szCs w:val="24"/>
        </w:rPr>
        <w:t>,-</w:t>
      </w:r>
      <w:r w:rsidRPr="008B0DE7">
        <w:rPr>
          <w:rFonts w:ascii="Times New Roman" w:hAnsi="Times New Roman"/>
          <w:b/>
          <w:bCs w:val="0"/>
          <w:sz w:val="24"/>
          <w:szCs w:val="24"/>
        </w:rPr>
        <w:t xml:space="preserve"> </w:t>
      </w:r>
      <w:r w:rsidR="008B0DE7">
        <w:rPr>
          <w:rFonts w:ascii="Times New Roman" w:hAnsi="Times New Roman"/>
          <w:b/>
          <w:bCs w:val="0"/>
          <w:sz w:val="24"/>
          <w:szCs w:val="24"/>
        </w:rPr>
        <w:t>Kč</w:t>
      </w:r>
    </w:p>
    <w:p w14:paraId="11B9437C" w14:textId="749FFA4F" w:rsidR="004E637E" w:rsidRPr="008B0DE7" w:rsidRDefault="00832192" w:rsidP="00EF60BB">
      <w:pPr>
        <w:pStyle w:val="Smlouva4"/>
        <w:numPr>
          <w:ilvl w:val="0"/>
          <w:numId w:val="0"/>
        </w:numPr>
        <w:ind w:left="708"/>
        <w:rPr>
          <w:rFonts w:ascii="Times New Roman" w:hAnsi="Times New Roman"/>
          <w:b/>
          <w:bCs w:val="0"/>
          <w:sz w:val="24"/>
          <w:szCs w:val="24"/>
        </w:rPr>
      </w:pPr>
      <w:r w:rsidRPr="008B0DE7">
        <w:rPr>
          <w:rFonts w:ascii="Times New Roman" w:hAnsi="Times New Roman"/>
          <w:b/>
          <w:bCs w:val="0"/>
          <w:sz w:val="24"/>
          <w:szCs w:val="24"/>
        </w:rPr>
        <w:t>Cena v Kč s</w:t>
      </w:r>
      <w:r w:rsidR="004E637E" w:rsidRPr="008B0DE7">
        <w:rPr>
          <w:rFonts w:ascii="Times New Roman" w:hAnsi="Times New Roman"/>
          <w:b/>
          <w:bCs w:val="0"/>
          <w:sz w:val="24"/>
          <w:szCs w:val="24"/>
        </w:rPr>
        <w:t> </w:t>
      </w:r>
      <w:r w:rsidRPr="008B0DE7">
        <w:rPr>
          <w:rFonts w:ascii="Times New Roman" w:hAnsi="Times New Roman"/>
          <w:b/>
          <w:bCs w:val="0"/>
          <w:sz w:val="24"/>
          <w:szCs w:val="24"/>
        </w:rPr>
        <w:t>DPH</w:t>
      </w:r>
      <w:r w:rsidR="004E637E" w:rsidRPr="008B0DE7">
        <w:rPr>
          <w:rFonts w:ascii="Times New Roman" w:hAnsi="Times New Roman"/>
          <w:b/>
          <w:bCs w:val="0"/>
          <w:sz w:val="24"/>
          <w:szCs w:val="24"/>
        </w:rPr>
        <w:t xml:space="preserve"> 1</w:t>
      </w:r>
      <w:r w:rsidR="008B0DE7" w:rsidRPr="008B0DE7">
        <w:rPr>
          <w:rFonts w:ascii="Times New Roman" w:hAnsi="Times New Roman"/>
          <w:b/>
          <w:bCs w:val="0"/>
          <w:sz w:val="24"/>
          <w:szCs w:val="24"/>
        </w:rPr>
        <w:t>87</w:t>
      </w:r>
      <w:r w:rsidR="004E637E" w:rsidRPr="008B0DE7">
        <w:rPr>
          <w:rFonts w:ascii="Times New Roman" w:hAnsi="Times New Roman"/>
          <w:b/>
          <w:bCs w:val="0"/>
          <w:sz w:val="24"/>
          <w:szCs w:val="24"/>
        </w:rPr>
        <w:t> </w:t>
      </w:r>
      <w:r w:rsidR="008B0DE7" w:rsidRPr="008B0DE7">
        <w:rPr>
          <w:rFonts w:ascii="Times New Roman" w:hAnsi="Times New Roman"/>
          <w:b/>
          <w:bCs w:val="0"/>
          <w:sz w:val="24"/>
          <w:szCs w:val="24"/>
        </w:rPr>
        <w:t>419</w:t>
      </w:r>
      <w:r w:rsidR="004E637E" w:rsidRPr="008B0DE7">
        <w:rPr>
          <w:rFonts w:ascii="Times New Roman" w:hAnsi="Times New Roman"/>
          <w:b/>
          <w:bCs w:val="0"/>
          <w:sz w:val="24"/>
          <w:szCs w:val="24"/>
        </w:rPr>
        <w:t>,-</w:t>
      </w:r>
      <w:r w:rsidR="008B0DE7">
        <w:rPr>
          <w:rFonts w:ascii="Times New Roman" w:hAnsi="Times New Roman"/>
          <w:b/>
          <w:bCs w:val="0"/>
          <w:sz w:val="24"/>
          <w:szCs w:val="24"/>
        </w:rPr>
        <w:t xml:space="preserve"> Kč</w:t>
      </w:r>
      <w:r w:rsidR="000625D0">
        <w:rPr>
          <w:rFonts w:ascii="Times New Roman" w:hAnsi="Times New Roman"/>
          <w:b/>
          <w:bCs w:val="0"/>
          <w:sz w:val="24"/>
          <w:szCs w:val="24"/>
        </w:rPr>
        <w:t xml:space="preserve"> </w:t>
      </w:r>
    </w:p>
    <w:p w14:paraId="555780FA" w14:textId="77777777" w:rsidR="000625D0" w:rsidRDefault="000625D0" w:rsidP="00EF60BB">
      <w:pPr>
        <w:pStyle w:val="Odstavecseseznamem"/>
        <w:shd w:val="clear" w:color="auto" w:fill="FFFFFF"/>
        <w:tabs>
          <w:tab w:val="left" w:pos="426"/>
        </w:tabs>
        <w:ind w:left="390"/>
        <w:jc w:val="both"/>
        <w:rPr>
          <w:rFonts w:ascii="Times New Roman" w:hAnsi="Times New Roman" w:cs="Times New Roman"/>
          <w:i/>
          <w:iCs/>
          <w:sz w:val="24"/>
          <w:szCs w:val="24"/>
        </w:rPr>
      </w:pPr>
    </w:p>
    <w:p w14:paraId="2BA31F93" w14:textId="3852A382" w:rsidR="00832192" w:rsidRPr="00EF60BB" w:rsidRDefault="00832192" w:rsidP="00EF60BB">
      <w:pPr>
        <w:pStyle w:val="Odstavecseseznamem"/>
        <w:shd w:val="clear" w:color="auto" w:fill="FFFFFF"/>
        <w:tabs>
          <w:tab w:val="left" w:pos="426"/>
        </w:tabs>
        <w:ind w:left="390"/>
        <w:jc w:val="both"/>
        <w:rPr>
          <w:rFonts w:ascii="Times New Roman" w:hAnsi="Times New Roman" w:cs="Times New Roman"/>
          <w:i/>
          <w:iCs/>
          <w:sz w:val="24"/>
          <w:szCs w:val="24"/>
        </w:rPr>
      </w:pPr>
      <w:r w:rsidRPr="00EF60BB">
        <w:rPr>
          <w:rFonts w:ascii="Times New Roman" w:hAnsi="Times New Roman" w:cs="Times New Roman"/>
          <w:i/>
          <w:iCs/>
          <w:sz w:val="24"/>
          <w:szCs w:val="24"/>
        </w:rPr>
        <w:t>K ceně za dodávku bude účtována DPH ve výši dle příslušných předpisů účinných v době uskutečnění zdanitelného plnění.</w:t>
      </w:r>
    </w:p>
    <w:p w14:paraId="2BFF115C" w14:textId="0D9E4798" w:rsidR="00412823" w:rsidRPr="00EF60BB" w:rsidRDefault="00412823" w:rsidP="00EF60BB">
      <w:pPr>
        <w:pStyle w:val="Smlouva4"/>
        <w:keepNext w:val="0"/>
        <w:widowControl w:val="0"/>
        <w:tabs>
          <w:tab w:val="num" w:pos="709"/>
        </w:tabs>
        <w:ind w:left="709" w:hanging="709"/>
        <w:rPr>
          <w:rFonts w:ascii="Times New Roman" w:hAnsi="Times New Roman"/>
          <w:b/>
          <w:bCs w:val="0"/>
          <w:i/>
          <w:sz w:val="24"/>
          <w:szCs w:val="24"/>
        </w:rPr>
      </w:pPr>
      <w:r w:rsidRPr="00EF60BB">
        <w:rPr>
          <w:rFonts w:ascii="Times New Roman" w:hAnsi="Times New Roman"/>
          <w:sz w:val="24"/>
          <w:szCs w:val="24"/>
        </w:rPr>
        <w:t xml:space="preserve">Kupující zaplatí kupní cenu sjednanou v odst. </w:t>
      </w:r>
      <w:r w:rsidR="00BB5F91">
        <w:rPr>
          <w:rFonts w:ascii="Times New Roman" w:hAnsi="Times New Roman"/>
          <w:sz w:val="24"/>
          <w:szCs w:val="24"/>
        </w:rPr>
        <w:t>4</w:t>
      </w:r>
      <w:r w:rsidRPr="00EF60BB">
        <w:rPr>
          <w:rFonts w:ascii="Times New Roman" w:hAnsi="Times New Roman"/>
          <w:sz w:val="24"/>
          <w:szCs w:val="24"/>
        </w:rPr>
        <w:t>.2. této smlouvy takto:</w:t>
      </w:r>
    </w:p>
    <w:p w14:paraId="7349D0C8" w14:textId="0EECECF7" w:rsidR="00412823" w:rsidRPr="00EF60BB" w:rsidRDefault="00BB5F91" w:rsidP="00EF60BB">
      <w:pPr>
        <w:pStyle w:val="Nadpis2"/>
        <w:keepNext w:val="0"/>
        <w:widowControl w:val="0"/>
        <w:spacing w:before="0" w:after="120"/>
        <w:ind w:left="1416" w:hanging="705"/>
        <w:jc w:val="both"/>
        <w:rPr>
          <w:rFonts w:ascii="Times New Roman" w:hAnsi="Times New Roman"/>
          <w:b w:val="0"/>
          <w:bCs/>
          <w:i w:val="0"/>
          <w:iCs/>
          <w:szCs w:val="24"/>
          <w:lang w:val="cs-CZ"/>
        </w:rPr>
      </w:pPr>
      <w:r>
        <w:rPr>
          <w:rFonts w:ascii="Times New Roman" w:hAnsi="Times New Roman"/>
          <w:szCs w:val="24"/>
          <w:lang w:val="cs-CZ"/>
        </w:rPr>
        <w:t>4</w:t>
      </w:r>
      <w:r w:rsidR="00412823" w:rsidRPr="00EF60BB">
        <w:rPr>
          <w:rFonts w:ascii="Times New Roman" w:hAnsi="Times New Roman"/>
          <w:szCs w:val="24"/>
        </w:rPr>
        <w:t>.3.1</w:t>
      </w:r>
      <w:r w:rsidR="00412823" w:rsidRPr="00EF60BB">
        <w:rPr>
          <w:rFonts w:ascii="Times New Roman" w:hAnsi="Times New Roman"/>
          <w:szCs w:val="24"/>
        </w:rPr>
        <w:tab/>
        <w:t xml:space="preserve">100 % kupní ceny dle bodu </w:t>
      </w:r>
      <w:r>
        <w:rPr>
          <w:rFonts w:ascii="Times New Roman" w:hAnsi="Times New Roman"/>
          <w:szCs w:val="24"/>
          <w:lang w:val="cs-CZ"/>
        </w:rPr>
        <w:t>4</w:t>
      </w:r>
      <w:r w:rsidR="00412823" w:rsidRPr="00EF60BB">
        <w:rPr>
          <w:rFonts w:ascii="Times New Roman" w:hAnsi="Times New Roman"/>
          <w:szCs w:val="24"/>
        </w:rPr>
        <w:t>.2. tohoto článku bude Kupujícím zaplaceno</w:t>
      </w:r>
      <w:r w:rsidR="00412823" w:rsidRPr="00EF60BB">
        <w:rPr>
          <w:rFonts w:ascii="Times New Roman" w:hAnsi="Times New Roman"/>
          <w:b w:val="0"/>
          <w:i w:val="0"/>
          <w:szCs w:val="24"/>
        </w:rPr>
        <w:t xml:space="preserve"> po převzetí a předání Zařízení na základě potvrzeného předávacího protokolu, tzn. po dodání Zařízení včetně všech součástí a příslušenství bez jakýchkoliv vad a </w:t>
      </w:r>
      <w:r w:rsidR="00412823" w:rsidRPr="00EF60BB">
        <w:rPr>
          <w:rFonts w:ascii="Times New Roman" w:hAnsi="Times New Roman"/>
          <w:b w:val="0"/>
          <w:i w:val="0"/>
          <w:szCs w:val="24"/>
        </w:rPr>
        <w:lastRenderedPageBreak/>
        <w:t>nedodělků, provedení montáže a instalace Zařízení v místě plnění, instruktáž</w:t>
      </w:r>
      <w:r w:rsidR="00412823" w:rsidRPr="00EF60BB">
        <w:rPr>
          <w:rFonts w:ascii="Times New Roman" w:hAnsi="Times New Roman"/>
          <w:b w:val="0"/>
          <w:i w:val="0"/>
          <w:szCs w:val="24"/>
          <w:lang w:val="cs-CZ"/>
        </w:rPr>
        <w:t>e/školení</w:t>
      </w:r>
      <w:r w:rsidR="00412823" w:rsidRPr="00EF60BB">
        <w:rPr>
          <w:rFonts w:ascii="Times New Roman" w:hAnsi="Times New Roman"/>
          <w:b w:val="0"/>
          <w:i w:val="0"/>
          <w:szCs w:val="24"/>
        </w:rPr>
        <w:t xml:space="preserve"> obsluhy, pokud je požadovaná a uvedení Zařízení do provozu, to vše v rozsahu nezbytném k řádnému užívání Předmětu smlouvy</w:t>
      </w:r>
      <w:r w:rsidR="00412823" w:rsidRPr="00EF60BB">
        <w:rPr>
          <w:rFonts w:ascii="Times New Roman" w:hAnsi="Times New Roman"/>
          <w:b w:val="0"/>
          <w:bCs/>
          <w:i w:val="0"/>
          <w:iCs/>
          <w:szCs w:val="24"/>
          <w:lang w:val="cs-CZ"/>
        </w:rPr>
        <w:t>.</w:t>
      </w:r>
    </w:p>
    <w:p w14:paraId="71DB8B1B" w14:textId="6F6B43E2" w:rsidR="00C260E7" w:rsidRPr="00EF60BB" w:rsidRDefault="00C260E7" w:rsidP="00D2063B">
      <w:pPr>
        <w:ind w:left="1410"/>
        <w:jc w:val="both"/>
        <w:rPr>
          <w:rFonts w:ascii="Times New Roman" w:hAnsi="Times New Roman" w:cs="Times New Roman"/>
          <w:sz w:val="24"/>
          <w:szCs w:val="24"/>
        </w:rPr>
      </w:pPr>
      <w:r w:rsidRPr="00EF60BB">
        <w:rPr>
          <w:rFonts w:ascii="Times New Roman" w:eastAsia="Times New Roman" w:hAnsi="Times New Roman" w:cs="Times New Roman"/>
          <w:bCs/>
          <w:iCs/>
          <w:kern w:val="0"/>
          <w:sz w:val="24"/>
          <w:szCs w:val="24"/>
          <w:lang w:eastAsia="cs-CZ"/>
          <w14:ligatures w14:val="none"/>
        </w:rPr>
        <w:t xml:space="preserve">Faktura </w:t>
      </w:r>
      <w:r w:rsidRPr="00EF60BB">
        <w:rPr>
          <w:rFonts w:ascii="Times New Roman" w:hAnsi="Times New Roman" w:cs="Times New Roman"/>
          <w:sz w:val="24"/>
          <w:szCs w:val="24"/>
        </w:rPr>
        <w:t xml:space="preserve">bude splatná do třiceti (30) kalendářních dnů ode dne jejího vystavení. Prodávající je povinen zaslat fakturu Kupujícímu způsobem uvedeným v odst. </w:t>
      </w:r>
      <w:r w:rsidR="002F29C1">
        <w:rPr>
          <w:rFonts w:ascii="Times New Roman" w:hAnsi="Times New Roman" w:cs="Times New Roman"/>
          <w:sz w:val="24"/>
          <w:szCs w:val="24"/>
        </w:rPr>
        <w:t>4</w:t>
      </w:r>
      <w:r w:rsidRPr="00EF60BB">
        <w:rPr>
          <w:rFonts w:ascii="Times New Roman" w:hAnsi="Times New Roman" w:cs="Times New Roman"/>
          <w:sz w:val="24"/>
          <w:szCs w:val="24"/>
        </w:rPr>
        <w:t>.6. této smlouvy. Prodávající nemá právo požadovat po Kupujícím zaplacení zálohy.</w:t>
      </w:r>
    </w:p>
    <w:p w14:paraId="0E746DCB" w14:textId="1518AD3F" w:rsidR="00003A42" w:rsidRPr="00EF60BB" w:rsidRDefault="007960BC" w:rsidP="00EF60BB">
      <w:pPr>
        <w:ind w:left="705" w:hanging="705"/>
        <w:jc w:val="both"/>
        <w:rPr>
          <w:rFonts w:ascii="Times New Roman" w:hAnsi="Times New Roman" w:cs="Times New Roman"/>
          <w:sz w:val="24"/>
          <w:szCs w:val="24"/>
        </w:rPr>
      </w:pPr>
      <w:r>
        <w:rPr>
          <w:rFonts w:ascii="Times New Roman" w:eastAsia="Times New Roman" w:hAnsi="Times New Roman" w:cs="Times New Roman"/>
          <w:bCs/>
          <w:iCs/>
          <w:kern w:val="0"/>
          <w:sz w:val="24"/>
          <w:szCs w:val="24"/>
          <w:lang w:eastAsia="cs-CZ"/>
          <w14:ligatures w14:val="none"/>
        </w:rPr>
        <w:t>4</w:t>
      </w:r>
      <w:r w:rsidR="00003A42" w:rsidRPr="00EF60BB">
        <w:rPr>
          <w:rFonts w:ascii="Times New Roman" w:eastAsia="Times New Roman" w:hAnsi="Times New Roman" w:cs="Times New Roman"/>
          <w:bCs/>
          <w:iCs/>
          <w:kern w:val="0"/>
          <w:sz w:val="24"/>
          <w:szCs w:val="24"/>
          <w:lang w:eastAsia="cs-CZ"/>
          <w14:ligatures w14:val="none"/>
        </w:rPr>
        <w:t>.</w:t>
      </w:r>
      <w:r w:rsidR="00D2063B">
        <w:rPr>
          <w:rFonts w:ascii="Times New Roman" w:eastAsia="Times New Roman" w:hAnsi="Times New Roman" w:cs="Times New Roman"/>
          <w:bCs/>
          <w:iCs/>
          <w:kern w:val="0"/>
          <w:sz w:val="24"/>
          <w:szCs w:val="24"/>
          <w:lang w:eastAsia="cs-CZ"/>
          <w14:ligatures w14:val="none"/>
        </w:rPr>
        <w:t>4</w:t>
      </w:r>
      <w:r w:rsidR="00003A42" w:rsidRPr="00EF60BB">
        <w:rPr>
          <w:rFonts w:ascii="Times New Roman" w:eastAsia="Times New Roman" w:hAnsi="Times New Roman" w:cs="Times New Roman"/>
          <w:bCs/>
          <w:iCs/>
          <w:kern w:val="0"/>
          <w:sz w:val="24"/>
          <w:szCs w:val="24"/>
          <w:lang w:eastAsia="cs-CZ"/>
          <w14:ligatures w14:val="none"/>
        </w:rPr>
        <w:t>.</w:t>
      </w:r>
      <w:r w:rsidR="00003A42" w:rsidRPr="00EF60BB">
        <w:rPr>
          <w:rFonts w:ascii="Times New Roman" w:eastAsia="Times New Roman" w:hAnsi="Times New Roman" w:cs="Times New Roman"/>
          <w:bCs/>
          <w:iCs/>
          <w:kern w:val="0"/>
          <w:sz w:val="24"/>
          <w:szCs w:val="24"/>
          <w:lang w:eastAsia="cs-CZ"/>
          <w14:ligatures w14:val="none"/>
        </w:rPr>
        <w:tab/>
        <w:t xml:space="preserve">Kupující </w:t>
      </w:r>
      <w:r w:rsidR="00003A42" w:rsidRPr="00EF60BB">
        <w:rPr>
          <w:rFonts w:ascii="Times New Roman" w:hAnsi="Times New Roman" w:cs="Times New Roman"/>
          <w:sz w:val="24"/>
          <w:szCs w:val="24"/>
        </w:rPr>
        <w:t xml:space="preserve">je povinen zaplatit Prodávajícímu cenu na základě faktury vystavené v souladu a ve lhůtě splatnosti stanovené s odst. </w:t>
      </w:r>
      <w:r w:rsidR="002F29C1">
        <w:rPr>
          <w:rFonts w:ascii="Times New Roman" w:hAnsi="Times New Roman" w:cs="Times New Roman"/>
          <w:sz w:val="24"/>
          <w:szCs w:val="24"/>
        </w:rPr>
        <w:t>4</w:t>
      </w:r>
      <w:r w:rsidR="00003A42" w:rsidRPr="00EF60BB">
        <w:rPr>
          <w:rFonts w:ascii="Times New Roman" w:hAnsi="Times New Roman" w:cs="Times New Roman"/>
          <w:sz w:val="24"/>
          <w:szCs w:val="24"/>
        </w:rPr>
        <w:t>.3. této smlouvy. Kupující zaplatí kupní cenu převodem na bankovní účet Prodávajícího uvedený v záhlaví této smlouvy</w:t>
      </w:r>
      <w:r w:rsidR="000C69C2">
        <w:rPr>
          <w:rFonts w:ascii="Times New Roman" w:hAnsi="Times New Roman" w:cs="Times New Roman"/>
          <w:sz w:val="24"/>
          <w:szCs w:val="24"/>
        </w:rPr>
        <w:t>.</w:t>
      </w:r>
    </w:p>
    <w:p w14:paraId="23A4B647" w14:textId="4BC96D2F" w:rsidR="00C260E7" w:rsidRPr="00EF60BB" w:rsidRDefault="007960BC" w:rsidP="00EF60BB">
      <w:pPr>
        <w:ind w:left="705" w:hanging="705"/>
        <w:jc w:val="both"/>
        <w:rPr>
          <w:rFonts w:ascii="Times New Roman" w:hAnsi="Times New Roman" w:cs="Times New Roman"/>
          <w:bCs/>
          <w:iCs/>
          <w:sz w:val="24"/>
          <w:szCs w:val="24"/>
          <w:lang w:eastAsia="cs-CZ"/>
        </w:rPr>
      </w:pPr>
      <w:r>
        <w:rPr>
          <w:rFonts w:ascii="Times New Roman" w:hAnsi="Times New Roman" w:cs="Times New Roman"/>
          <w:sz w:val="24"/>
          <w:szCs w:val="24"/>
        </w:rPr>
        <w:t>4</w:t>
      </w:r>
      <w:r w:rsidR="00003A42" w:rsidRPr="00EF60BB">
        <w:rPr>
          <w:rFonts w:ascii="Times New Roman" w:hAnsi="Times New Roman" w:cs="Times New Roman"/>
          <w:sz w:val="24"/>
          <w:szCs w:val="24"/>
        </w:rPr>
        <w:t>.</w:t>
      </w:r>
      <w:r w:rsidR="00D2063B">
        <w:rPr>
          <w:rFonts w:ascii="Times New Roman" w:hAnsi="Times New Roman" w:cs="Times New Roman"/>
          <w:sz w:val="24"/>
          <w:szCs w:val="24"/>
        </w:rPr>
        <w:t>5</w:t>
      </w:r>
      <w:r w:rsidR="00003A42" w:rsidRPr="00EF60BB">
        <w:rPr>
          <w:rFonts w:ascii="Times New Roman" w:hAnsi="Times New Roman" w:cs="Times New Roman"/>
          <w:sz w:val="24"/>
          <w:szCs w:val="24"/>
        </w:rPr>
        <w:t>.</w:t>
      </w:r>
      <w:r w:rsidR="00003A42" w:rsidRPr="00EF60BB">
        <w:rPr>
          <w:rFonts w:ascii="Times New Roman" w:hAnsi="Times New Roman" w:cs="Times New Roman"/>
          <w:sz w:val="24"/>
          <w:szCs w:val="24"/>
        </w:rPr>
        <w:tab/>
        <w:t xml:space="preserve">Prodávající se zavazuje vystavit fakturu v elektronické formě ve formátu PDF a v této formě fakturu zaslat Kupujícímu na níže uvedenou e-mailovou adresu. Takto vystavená faktura musí splňovat formální náležitosti vyplývající z příslušných právních předpisů a musí být zaslána na emailovou adresu </w:t>
      </w:r>
      <w:r w:rsidR="00562DAE">
        <w:rPr>
          <w:rFonts w:ascii="Times New Roman" w:hAnsi="Times New Roman" w:cs="Times New Roman"/>
          <w:sz w:val="24"/>
          <w:szCs w:val="24"/>
        </w:rPr>
        <w:t>xxxxxxxxxxxxxxxxx</w:t>
      </w:r>
    </w:p>
    <w:p w14:paraId="00F177BF" w14:textId="6EBB04A1" w:rsidR="00003A42" w:rsidRDefault="007960BC" w:rsidP="00EF60BB">
      <w:pPr>
        <w:ind w:left="705" w:hanging="705"/>
        <w:jc w:val="both"/>
        <w:rPr>
          <w:rFonts w:ascii="Times New Roman" w:hAnsi="Times New Roman" w:cs="Times New Roman"/>
          <w:sz w:val="24"/>
          <w:szCs w:val="24"/>
        </w:rPr>
      </w:pPr>
      <w:r>
        <w:rPr>
          <w:rFonts w:ascii="Times New Roman" w:hAnsi="Times New Roman" w:cs="Times New Roman"/>
          <w:bCs/>
          <w:iCs/>
          <w:sz w:val="24"/>
          <w:szCs w:val="24"/>
          <w:lang w:eastAsia="cs-CZ"/>
        </w:rPr>
        <w:t>4</w:t>
      </w:r>
      <w:r w:rsidR="00003A42" w:rsidRPr="00EF60BB">
        <w:rPr>
          <w:rFonts w:ascii="Times New Roman" w:hAnsi="Times New Roman" w:cs="Times New Roman"/>
          <w:bCs/>
          <w:iCs/>
          <w:sz w:val="24"/>
          <w:szCs w:val="24"/>
          <w:lang w:eastAsia="cs-CZ"/>
        </w:rPr>
        <w:t>.</w:t>
      </w:r>
      <w:r w:rsidR="00D2063B">
        <w:rPr>
          <w:rFonts w:ascii="Times New Roman" w:hAnsi="Times New Roman" w:cs="Times New Roman"/>
          <w:bCs/>
          <w:iCs/>
          <w:sz w:val="24"/>
          <w:szCs w:val="24"/>
          <w:lang w:eastAsia="cs-CZ"/>
        </w:rPr>
        <w:t>6.</w:t>
      </w:r>
      <w:r w:rsidR="00003A42" w:rsidRPr="00EF60BB">
        <w:rPr>
          <w:rFonts w:ascii="Times New Roman" w:hAnsi="Times New Roman" w:cs="Times New Roman"/>
          <w:bCs/>
          <w:iCs/>
          <w:sz w:val="24"/>
          <w:szCs w:val="24"/>
          <w:lang w:eastAsia="cs-CZ"/>
        </w:rPr>
        <w:t xml:space="preserve"> </w:t>
      </w:r>
      <w:r w:rsidR="00003A42" w:rsidRPr="00EF60BB">
        <w:rPr>
          <w:rFonts w:ascii="Times New Roman" w:hAnsi="Times New Roman" w:cs="Times New Roman"/>
          <w:bCs/>
          <w:iCs/>
          <w:sz w:val="24"/>
          <w:szCs w:val="24"/>
          <w:lang w:eastAsia="cs-CZ"/>
        </w:rPr>
        <w:tab/>
        <w:t xml:space="preserve">Faktura musí být vystavena </w:t>
      </w:r>
      <w:r w:rsidR="003969E9" w:rsidRPr="00EF60BB">
        <w:rPr>
          <w:rFonts w:ascii="Times New Roman" w:hAnsi="Times New Roman" w:cs="Times New Roman"/>
          <w:sz w:val="24"/>
          <w:szCs w:val="24"/>
        </w:rPr>
        <w:t>ve formě stanovené v předchozím odstavci této smlouvy a musí obsahovat údaje vyplývající z příslušných právních předpisů a rovněž tyto údaje: označení smluvních stran a adresy jejich sídla, IČO smluvních stran, číslo faktury, den vystavení a den splatnosti faktury, den uskutečnění zdanitelného plnění, označení peněžního ústavu a číslo účtu, na který se má platit v souladu s touto smlouvou, popis předmětu plnění, fakturovanou částku.</w:t>
      </w:r>
      <w:r w:rsidR="00253618" w:rsidRPr="00EF60BB">
        <w:rPr>
          <w:rFonts w:ascii="Times New Roman" w:hAnsi="Times New Roman" w:cs="Times New Roman"/>
          <w:sz w:val="24"/>
          <w:szCs w:val="24"/>
        </w:rPr>
        <w:t xml:space="preserve"> </w:t>
      </w:r>
    </w:p>
    <w:p w14:paraId="4A8B8578" w14:textId="38DC3ECD" w:rsidR="0005082C" w:rsidRPr="00F14AFD" w:rsidRDefault="007960BC" w:rsidP="00EF60BB">
      <w:pPr>
        <w:ind w:left="705" w:hanging="705"/>
        <w:jc w:val="both"/>
        <w:rPr>
          <w:rFonts w:ascii="Times New Roman" w:hAnsi="Times New Roman" w:cs="Times New Roman"/>
          <w:sz w:val="24"/>
          <w:szCs w:val="24"/>
        </w:rPr>
      </w:pPr>
      <w:r>
        <w:rPr>
          <w:rFonts w:ascii="Times New Roman" w:hAnsi="Times New Roman" w:cs="Times New Roman"/>
          <w:sz w:val="24"/>
          <w:szCs w:val="24"/>
        </w:rPr>
        <w:t>4</w:t>
      </w:r>
      <w:r w:rsidR="0005082C">
        <w:rPr>
          <w:rFonts w:ascii="Times New Roman" w:hAnsi="Times New Roman" w:cs="Times New Roman"/>
          <w:sz w:val="24"/>
          <w:szCs w:val="24"/>
        </w:rPr>
        <w:t>.7.</w:t>
      </w:r>
      <w:r w:rsidR="0005082C">
        <w:rPr>
          <w:rFonts w:ascii="Times New Roman" w:hAnsi="Times New Roman" w:cs="Times New Roman"/>
          <w:sz w:val="24"/>
          <w:szCs w:val="24"/>
        </w:rPr>
        <w:tab/>
      </w:r>
      <w:r w:rsidR="0005082C" w:rsidRPr="00F14AFD">
        <w:rPr>
          <w:rFonts w:ascii="Times New Roman" w:hAnsi="Times New Roman" w:cs="Times New Roman"/>
          <w:sz w:val="24"/>
          <w:szCs w:val="24"/>
        </w:rPr>
        <w:t>Nebude-li faktura vystavena a zaslána ve stanovené formě, nebo nebude-li obsahovat stanovené náležitosti, nebo v ní nebudou správně uvedené údaje dle této smlouvy, je Kupující oprávněn fakturu vrátit Prodávajícímu ve lhůtě osmi (8) dnů od jejího obdržení. V takovém případě se přeruší běh lhůty splatnosti a nová lhůta splatnosti počne běžet doručením opravené faktury.</w:t>
      </w:r>
    </w:p>
    <w:p w14:paraId="658C3771" w14:textId="777D7F8C" w:rsidR="00F14AFD" w:rsidRDefault="007960BC" w:rsidP="00EF60BB">
      <w:pPr>
        <w:ind w:left="705" w:hanging="705"/>
        <w:jc w:val="both"/>
        <w:rPr>
          <w:rFonts w:ascii="Times New Roman" w:hAnsi="Times New Roman" w:cs="Times New Roman"/>
          <w:sz w:val="24"/>
          <w:szCs w:val="24"/>
        </w:rPr>
      </w:pPr>
      <w:r>
        <w:rPr>
          <w:rFonts w:ascii="Times New Roman" w:hAnsi="Times New Roman" w:cs="Times New Roman"/>
          <w:sz w:val="24"/>
          <w:szCs w:val="24"/>
        </w:rPr>
        <w:t>4</w:t>
      </w:r>
      <w:r w:rsidR="00F14AFD" w:rsidRPr="00F14AFD">
        <w:rPr>
          <w:rFonts w:ascii="Times New Roman" w:hAnsi="Times New Roman" w:cs="Times New Roman"/>
          <w:sz w:val="24"/>
          <w:szCs w:val="24"/>
        </w:rPr>
        <w:t>.8.</w:t>
      </w:r>
      <w:r w:rsidR="00F14AFD" w:rsidRPr="00F14AFD">
        <w:rPr>
          <w:rFonts w:ascii="Times New Roman" w:hAnsi="Times New Roman" w:cs="Times New Roman"/>
          <w:sz w:val="24"/>
          <w:szCs w:val="24"/>
        </w:rPr>
        <w:tab/>
        <w:t xml:space="preserve">Kupní cena uvedená v odst. </w:t>
      </w:r>
      <w:r w:rsidR="002F29C1">
        <w:rPr>
          <w:rFonts w:ascii="Times New Roman" w:hAnsi="Times New Roman" w:cs="Times New Roman"/>
          <w:sz w:val="24"/>
          <w:szCs w:val="24"/>
        </w:rPr>
        <w:t>4</w:t>
      </w:r>
      <w:r w:rsidR="00F14AFD" w:rsidRPr="00F14AFD">
        <w:rPr>
          <w:rFonts w:ascii="Times New Roman" w:hAnsi="Times New Roman" w:cs="Times New Roman"/>
          <w:sz w:val="24"/>
          <w:szCs w:val="24"/>
        </w:rPr>
        <w:t>.2. této smlouvy představuje cenu konečnou, která v sobě zahrnuje veškeré případné daně (zejména daň z přidané hodnoty), poplatky, cla a jiné podobné platby včetně nákladů na balení, dopravu Předmětu smlouvy do místa plnění, montáž, instalaci a pojištění a dalších souvisejících nákladů, a to také ekologické likvidace odpadů a obalů, jak vyplývá z této smlouvy.</w:t>
      </w:r>
    </w:p>
    <w:p w14:paraId="4F37D01A" w14:textId="7AC57D03" w:rsidR="00B32AA7" w:rsidRPr="00E64BBA" w:rsidRDefault="007960BC" w:rsidP="00EF60BB">
      <w:pPr>
        <w:ind w:left="705" w:hanging="705"/>
        <w:jc w:val="both"/>
        <w:rPr>
          <w:rFonts w:ascii="Times New Roman" w:hAnsi="Times New Roman" w:cs="Times New Roman"/>
          <w:sz w:val="24"/>
          <w:szCs w:val="24"/>
        </w:rPr>
      </w:pPr>
      <w:r>
        <w:rPr>
          <w:rFonts w:ascii="Times New Roman" w:hAnsi="Times New Roman" w:cs="Times New Roman"/>
          <w:sz w:val="24"/>
          <w:szCs w:val="24"/>
        </w:rPr>
        <w:t>4</w:t>
      </w:r>
      <w:r w:rsidR="00B32AA7">
        <w:rPr>
          <w:rFonts w:ascii="Times New Roman" w:hAnsi="Times New Roman" w:cs="Times New Roman"/>
          <w:sz w:val="24"/>
          <w:szCs w:val="24"/>
        </w:rPr>
        <w:t>.9.</w:t>
      </w:r>
      <w:r w:rsidR="00B32AA7">
        <w:rPr>
          <w:rFonts w:ascii="Times New Roman" w:hAnsi="Times New Roman" w:cs="Times New Roman"/>
          <w:sz w:val="24"/>
          <w:szCs w:val="24"/>
        </w:rPr>
        <w:tab/>
      </w:r>
      <w:r w:rsidR="00B32AA7" w:rsidRPr="00E64BBA">
        <w:rPr>
          <w:rFonts w:ascii="Times New Roman" w:hAnsi="Times New Roman" w:cs="Times New Roman"/>
          <w:sz w:val="24"/>
          <w:szCs w:val="24"/>
        </w:rPr>
        <w:t>Kupní cena se považuje za zaplacenou v okamžiku, kdy byla příslušná částka odepsána z účtu Kupujícího ve prospěch účtu Prodávajícího.</w:t>
      </w:r>
    </w:p>
    <w:p w14:paraId="2B375E6C" w14:textId="6308FF21" w:rsidR="00B32AA7" w:rsidRPr="00E64BBA" w:rsidRDefault="007960BC" w:rsidP="00EF60BB">
      <w:pPr>
        <w:ind w:left="705" w:hanging="705"/>
        <w:jc w:val="both"/>
        <w:rPr>
          <w:rFonts w:ascii="Times New Roman" w:hAnsi="Times New Roman" w:cs="Times New Roman"/>
          <w:sz w:val="24"/>
          <w:szCs w:val="24"/>
        </w:rPr>
      </w:pPr>
      <w:r>
        <w:rPr>
          <w:rFonts w:ascii="Times New Roman" w:hAnsi="Times New Roman" w:cs="Times New Roman"/>
          <w:sz w:val="24"/>
          <w:szCs w:val="24"/>
        </w:rPr>
        <w:t>4</w:t>
      </w:r>
      <w:r w:rsidR="00B32AA7" w:rsidRPr="00E64BBA">
        <w:rPr>
          <w:rFonts w:ascii="Times New Roman" w:hAnsi="Times New Roman" w:cs="Times New Roman"/>
          <w:sz w:val="24"/>
          <w:szCs w:val="24"/>
        </w:rPr>
        <w:t xml:space="preserve">.10. </w:t>
      </w:r>
      <w:r w:rsidR="00B32AA7" w:rsidRPr="00E64BBA">
        <w:rPr>
          <w:rFonts w:ascii="Times New Roman" w:hAnsi="Times New Roman" w:cs="Times New Roman"/>
          <w:sz w:val="24"/>
          <w:szCs w:val="24"/>
        </w:rPr>
        <w:tab/>
        <w:t>Kupující není v prodlení se splněním svého peněžitého závazku po dobu, po kterou je Prodávající v prodlení se splněním některé ze svých povinností dle tohoto článku smlouvy.</w:t>
      </w:r>
    </w:p>
    <w:p w14:paraId="062E1B12" w14:textId="3F968478" w:rsidR="00B32AA7" w:rsidRDefault="007960BC" w:rsidP="00EF60BB">
      <w:pPr>
        <w:ind w:left="705" w:hanging="705"/>
        <w:jc w:val="both"/>
        <w:rPr>
          <w:rFonts w:ascii="Times New Roman" w:hAnsi="Times New Roman" w:cs="Times New Roman"/>
          <w:sz w:val="24"/>
          <w:szCs w:val="24"/>
        </w:rPr>
      </w:pPr>
      <w:r>
        <w:rPr>
          <w:rFonts w:ascii="Times New Roman" w:hAnsi="Times New Roman" w:cs="Times New Roman"/>
          <w:sz w:val="24"/>
          <w:szCs w:val="24"/>
        </w:rPr>
        <w:t>4</w:t>
      </w:r>
      <w:r w:rsidR="00B32AA7" w:rsidRPr="00E64BBA">
        <w:rPr>
          <w:rFonts w:ascii="Times New Roman" w:hAnsi="Times New Roman" w:cs="Times New Roman"/>
          <w:sz w:val="24"/>
          <w:szCs w:val="24"/>
        </w:rPr>
        <w:t xml:space="preserve">.11. </w:t>
      </w:r>
      <w:r w:rsidR="00B32AA7" w:rsidRPr="00E64BBA">
        <w:rPr>
          <w:rFonts w:ascii="Times New Roman" w:hAnsi="Times New Roman" w:cs="Times New Roman"/>
          <w:sz w:val="24"/>
          <w:szCs w:val="24"/>
        </w:rPr>
        <w:tab/>
        <w:t xml:space="preserve">Kupující je oprávněn započíst si jakoukoli svoji peněžitou pohledávku vůči peněžité pohledávce Prodávajícího podle této smlouvy. Kupující je oprávněn odepřít plnění z této smlouvy v případě, že závazek Prodávajícího z této a/nebo jiné smlouvy nebyl splněn řádně nebo včas. Smluvní strany vylučují aplikaci § 1987 odst. 2 občanského zákoníku na jejich smluvní vztah založený touto smlouvou.  </w:t>
      </w:r>
    </w:p>
    <w:p w14:paraId="2DA60D4D" w14:textId="77777777" w:rsidR="00E17E7D" w:rsidRPr="00E64BBA" w:rsidRDefault="00E17E7D" w:rsidP="00EF60BB">
      <w:pPr>
        <w:ind w:left="705" w:hanging="705"/>
        <w:jc w:val="both"/>
        <w:rPr>
          <w:rFonts w:ascii="Times New Roman" w:hAnsi="Times New Roman" w:cs="Times New Roman"/>
          <w:sz w:val="24"/>
          <w:szCs w:val="24"/>
        </w:rPr>
      </w:pPr>
    </w:p>
    <w:p w14:paraId="31D1401B" w14:textId="77777777" w:rsidR="00B32AA7" w:rsidRPr="00C35EAD" w:rsidRDefault="00B32AA7" w:rsidP="00E64BBA">
      <w:pPr>
        <w:pStyle w:val="Smlouva1"/>
        <w:keepNext w:val="0"/>
        <w:numPr>
          <w:ilvl w:val="0"/>
          <w:numId w:val="3"/>
        </w:numPr>
        <w:tabs>
          <w:tab w:val="clear" w:pos="390"/>
        </w:tabs>
        <w:ind w:left="709" w:hanging="709"/>
        <w:jc w:val="center"/>
        <w:rPr>
          <w:rFonts w:ascii="Times New Roman" w:hAnsi="Times New Roman"/>
          <w:sz w:val="24"/>
          <w:szCs w:val="24"/>
        </w:rPr>
      </w:pPr>
      <w:r w:rsidRPr="00C35EAD">
        <w:rPr>
          <w:rFonts w:ascii="Times New Roman" w:hAnsi="Times New Roman"/>
          <w:sz w:val="24"/>
          <w:szCs w:val="24"/>
        </w:rPr>
        <w:lastRenderedPageBreak/>
        <w:t>Povinnosti Prodávajícího</w:t>
      </w:r>
    </w:p>
    <w:p w14:paraId="439518FC" w14:textId="3CF6584C" w:rsidR="00B32AA7" w:rsidRPr="00C35EAD" w:rsidRDefault="00B32AA7" w:rsidP="00B32AA7">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Prodávající se při plnění Předmětu smlouvy a jeho uvádění do provozu zavazuje dodržovat předpisy bezpečnosti a ochrany zdraví při práci, požární, hygienické a ostatní aplikovatelné právní předpisy či jiné normy.</w:t>
      </w:r>
    </w:p>
    <w:p w14:paraId="49EC58D5" w14:textId="77777777" w:rsidR="00B32AA7" w:rsidRPr="00C35EAD" w:rsidRDefault="00B32AA7" w:rsidP="00B32AA7">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Prodávající je povinen počínat si při plnění smlouvy tak, aby provoz Kupujícího (zejména provoz v místě plnění) byl dotčen a omezen v nejmenší možné míře. Prodávající je povinen Kupujícímu navrhnout a po odsouhlasení Kupujícím na své náklady zajistit vždy takové náhradní řešení, aby provoz dotčeného oddělení či pracoviště Kupujícího mohl být řádně zabezpečen. Prodávající je dále povinen předcházet škodám, ke kterým by mohlo dojít při plnění smlouvy, a učinit veškerá potřebná opatření, aby nedošlo ke vzniku škod a aby rozsah případně způsobených škod byl co nejnižší.</w:t>
      </w:r>
    </w:p>
    <w:p w14:paraId="0B18C2B1" w14:textId="12042FBD" w:rsidR="00B32AA7" w:rsidRPr="00C35EAD" w:rsidRDefault="00B32AA7" w:rsidP="00B32AA7">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 xml:space="preserve">Prodávající je povinen dle čl. </w:t>
      </w:r>
      <w:r w:rsidR="002A02B7">
        <w:rPr>
          <w:rFonts w:ascii="Times New Roman" w:hAnsi="Times New Roman"/>
          <w:sz w:val="24"/>
          <w:szCs w:val="24"/>
        </w:rPr>
        <w:t>7</w:t>
      </w:r>
      <w:r w:rsidRPr="00C35EAD">
        <w:rPr>
          <w:rFonts w:ascii="Times New Roman" w:hAnsi="Times New Roman"/>
          <w:sz w:val="24"/>
          <w:szCs w:val="24"/>
        </w:rPr>
        <w:t>. této smlouvy uskutečnit bezplatnou instruktáž popř. zaškolení příslušných zaměstnanců</w:t>
      </w:r>
      <w:r w:rsidR="00F70D88">
        <w:rPr>
          <w:rFonts w:ascii="Times New Roman" w:hAnsi="Times New Roman"/>
          <w:sz w:val="24"/>
          <w:szCs w:val="24"/>
        </w:rPr>
        <w:t xml:space="preserve"> tj. pracovníků v sociálních službách</w:t>
      </w:r>
      <w:r w:rsidRPr="00C35EAD">
        <w:rPr>
          <w:rFonts w:ascii="Times New Roman" w:hAnsi="Times New Roman"/>
          <w:sz w:val="24"/>
          <w:szCs w:val="24"/>
        </w:rPr>
        <w:t xml:space="preserve">. Prodávající je dále povinen předat Kupujícímu veškerou dokumentaci, zejména návody, manuály, potřebné kódy a přístupové klíče k dodanému Předmětu smlouvy, včetně návodů na obsluhu Předmětu smlouvy a jeho údržbu, výkresové a textové technické dokumentace, a uživatelskou dokumentaci v českém jazyce. </w:t>
      </w:r>
    </w:p>
    <w:p w14:paraId="4FF1B593" w14:textId="77777777" w:rsidR="00B32AA7" w:rsidRPr="00C35EAD" w:rsidRDefault="00B32AA7" w:rsidP="00B32AA7">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Prodávající odpovídá Kupujícímu za to, že Předmět smlouvy bude v souladu s příslušnými právními předpisy a technickými normami (evropské normy, normy ČSN, prohlášení o shodě) a bude plně způsobilý plnit svoji funkci v rozsahu a za účelem vyplývajícím z této smlouvy a Zadávací dokumentace, jinak v rozsahu obvyklém pro Předmět smlouvy daného druhu a způsobu využití. Prodávající dále odpovídá Kupujícímu za to, že Předmět smlouvy bude neomezeně použitelný k účelu, pro který si Kupující tento Předmět smlouvy objednal.</w:t>
      </w:r>
    </w:p>
    <w:p w14:paraId="06CFA7DD" w14:textId="77777777" w:rsidR="00B32AA7" w:rsidRPr="00C35EAD" w:rsidRDefault="00B32AA7" w:rsidP="00B32AA7">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 xml:space="preserve">Prodávající je povinen postupovat při plnění této smlouvy řádně, poctivě a s odbornou péčí a předcházet hrozícím újmám. Prodávající je povinen dodat Kupujícímu Zařízení </w:t>
      </w:r>
      <w:bookmarkStart w:id="1" w:name="_Hlk142394111"/>
      <w:r w:rsidRPr="00C35EAD">
        <w:rPr>
          <w:rFonts w:ascii="Times New Roman" w:hAnsi="Times New Roman"/>
          <w:sz w:val="24"/>
          <w:szCs w:val="24"/>
        </w:rPr>
        <w:t>nové, nepoužité, nerepasované</w:t>
      </w:r>
      <w:bookmarkEnd w:id="1"/>
      <w:r w:rsidRPr="00C35EAD">
        <w:rPr>
          <w:rFonts w:ascii="Times New Roman" w:hAnsi="Times New Roman"/>
          <w:sz w:val="24"/>
          <w:szCs w:val="24"/>
        </w:rPr>
        <w:t>. Prodávající je povinen zajistit a odpovídá Kupujícímu za to, že jím dodávaný Předmět smlouvy (resp. jeho jednotlivé části, na které se tento požadavek dle legislativy vztahuje) bude v potřebném rozsahu splňovat požadavky vyplývající z příslušných norem Evropské unie a České republiky.</w:t>
      </w:r>
    </w:p>
    <w:p w14:paraId="67678C7E" w14:textId="77777777" w:rsidR="00B32AA7" w:rsidRPr="00C35EAD" w:rsidRDefault="00B32AA7" w:rsidP="00B32AA7">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Prodávající je povinen opatřit veškeré věci potřebné ke splnění této smlouvy, pokud tato smlouva výslovně nestanoví jinak.</w:t>
      </w:r>
    </w:p>
    <w:p w14:paraId="0A85BB5B" w14:textId="77777777" w:rsidR="00B32AA7" w:rsidRPr="00C35EAD" w:rsidRDefault="00B32AA7" w:rsidP="00B32AA7">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Prodávající je povinen včas doložit všechna povolení, souhlasy, schválení zkoušky, atesty a ostatní náležitosti potřebné a/nebo obvyklé pro uvedení Předmětu smlouvy do řádného provozu a pro jeho následné používání Kupujícím tak, aby používání Předmětu smlouvy při provozu nebylo ničím a nijak omezeno.</w:t>
      </w:r>
    </w:p>
    <w:p w14:paraId="47715605" w14:textId="77777777" w:rsidR="00E03B94" w:rsidRPr="004D49A9" w:rsidRDefault="00E03B94" w:rsidP="00E03B94">
      <w:pPr>
        <w:pStyle w:val="Smlouva4"/>
        <w:keepNext w:val="0"/>
        <w:tabs>
          <w:tab w:val="num" w:pos="709"/>
        </w:tabs>
        <w:ind w:left="709" w:hanging="709"/>
        <w:rPr>
          <w:rFonts w:ascii="Times New Roman" w:hAnsi="Times New Roman"/>
          <w:sz w:val="24"/>
          <w:szCs w:val="24"/>
        </w:rPr>
      </w:pPr>
      <w:r w:rsidRPr="004D49A9">
        <w:rPr>
          <w:rFonts w:ascii="Times New Roman" w:hAnsi="Times New Roman"/>
          <w:sz w:val="24"/>
          <w:szCs w:val="24"/>
        </w:rPr>
        <w:t>Prodávající odpovídá za plnění svých poddodavatelů v plném rozsahu, jako by se jednalo o jeho vlastní plnění.</w:t>
      </w:r>
    </w:p>
    <w:p w14:paraId="61FDCDFD" w14:textId="77777777" w:rsidR="00E03B94" w:rsidRPr="00C35EAD" w:rsidRDefault="00E03B94" w:rsidP="00E03B94">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Prodávající se tímto zavazuje zajistit, že nejméně po dobu pěti (5) let po uplynutí záruční doby budou pro Kupujícího dostupné veškeré náhradní díly pro řádnou opravu nebo jiné odstranění závady nebo poškození Předmětu smlouvy. Za tuto dostupnost náhradních dílů (dostupný náhradní díl) se zejména nepovažuje:</w:t>
      </w:r>
    </w:p>
    <w:p w14:paraId="60D44A62" w14:textId="77777777" w:rsidR="00E03B94" w:rsidRPr="00C35EAD" w:rsidRDefault="00E03B94" w:rsidP="00E03B94">
      <w:pPr>
        <w:pStyle w:val="Smlouva4"/>
        <w:keepNext w:val="0"/>
        <w:numPr>
          <w:ilvl w:val="0"/>
          <w:numId w:val="8"/>
        </w:numPr>
        <w:tabs>
          <w:tab w:val="num" w:pos="360"/>
        </w:tabs>
        <w:ind w:left="390" w:hanging="390"/>
        <w:rPr>
          <w:rFonts w:ascii="Times New Roman" w:hAnsi="Times New Roman"/>
          <w:sz w:val="24"/>
          <w:szCs w:val="24"/>
        </w:rPr>
      </w:pPr>
      <w:r w:rsidRPr="00C35EAD">
        <w:rPr>
          <w:rFonts w:ascii="Times New Roman" w:hAnsi="Times New Roman"/>
          <w:sz w:val="24"/>
          <w:szCs w:val="24"/>
        </w:rPr>
        <w:t xml:space="preserve">pokud náhradní díl bude možné pořídit pouze výrobou konkrétního jednotlivého náhradního dílu provedenou na zakázku, </w:t>
      </w:r>
    </w:p>
    <w:p w14:paraId="4B368BE2" w14:textId="77777777" w:rsidR="00E03B94" w:rsidRPr="00C35EAD" w:rsidRDefault="00E03B94" w:rsidP="00E03B94">
      <w:pPr>
        <w:pStyle w:val="Smlouva4"/>
        <w:keepNext w:val="0"/>
        <w:numPr>
          <w:ilvl w:val="0"/>
          <w:numId w:val="8"/>
        </w:numPr>
        <w:tabs>
          <w:tab w:val="num" w:pos="360"/>
        </w:tabs>
        <w:ind w:left="390" w:hanging="390"/>
        <w:rPr>
          <w:rFonts w:ascii="Times New Roman" w:hAnsi="Times New Roman"/>
          <w:sz w:val="24"/>
          <w:szCs w:val="24"/>
        </w:rPr>
      </w:pPr>
      <w:r w:rsidRPr="00C35EAD">
        <w:rPr>
          <w:rFonts w:ascii="Times New Roman" w:hAnsi="Times New Roman"/>
          <w:sz w:val="24"/>
          <w:szCs w:val="24"/>
        </w:rPr>
        <w:lastRenderedPageBreak/>
        <w:t xml:space="preserve">pokud bude možné dodat náhradní díl pouze za cenu, která bude převyšovat obvyklou hodnotu tohoto náhradního dílu, příp. obvyklou hodnotu náhradního dílu daného druhu, a/nebo  </w:t>
      </w:r>
    </w:p>
    <w:p w14:paraId="74497040" w14:textId="08ECF294" w:rsidR="00F97148" w:rsidRPr="00787387" w:rsidRDefault="001826AF" w:rsidP="00787387">
      <w:pPr>
        <w:pStyle w:val="Smlouva4"/>
        <w:keepNext w:val="0"/>
        <w:numPr>
          <w:ilvl w:val="0"/>
          <w:numId w:val="8"/>
        </w:numPr>
        <w:tabs>
          <w:tab w:val="num" w:pos="360"/>
        </w:tabs>
        <w:ind w:left="390" w:hanging="390"/>
        <w:rPr>
          <w:rFonts w:ascii="Times New Roman" w:hAnsi="Times New Roman"/>
          <w:sz w:val="24"/>
          <w:szCs w:val="24"/>
        </w:rPr>
      </w:pPr>
      <w:r>
        <w:rPr>
          <w:rFonts w:ascii="Times New Roman" w:hAnsi="Times New Roman"/>
          <w:sz w:val="24"/>
          <w:szCs w:val="24"/>
        </w:rPr>
        <w:t xml:space="preserve"> </w:t>
      </w:r>
      <w:r w:rsidR="00E03B94" w:rsidRPr="00C35EAD">
        <w:rPr>
          <w:rFonts w:ascii="Times New Roman" w:hAnsi="Times New Roman"/>
          <w:sz w:val="24"/>
          <w:szCs w:val="24"/>
        </w:rPr>
        <w:t>pokud od vyslovení požadavku Kupujícího bude možné dodat Kupujícímu tento náhradní díl pouze ve lhůtě převyšující 30 dní.</w:t>
      </w:r>
    </w:p>
    <w:p w14:paraId="61A8C3CD" w14:textId="25A1DB41" w:rsidR="00F97148" w:rsidRPr="00C35EAD" w:rsidRDefault="00010B23" w:rsidP="00331A68">
      <w:pPr>
        <w:pStyle w:val="Smlouva4"/>
        <w:keepNext w:val="0"/>
        <w:widowControl w:val="0"/>
        <w:numPr>
          <w:ilvl w:val="0"/>
          <w:numId w:val="0"/>
        </w:numPr>
        <w:spacing w:before="0" w:after="0"/>
        <w:ind w:left="703" w:hanging="703"/>
        <w:rPr>
          <w:rFonts w:ascii="Times New Roman" w:hAnsi="Times New Roman"/>
          <w:sz w:val="24"/>
          <w:szCs w:val="24"/>
        </w:rPr>
      </w:pPr>
      <w:r>
        <w:rPr>
          <w:rFonts w:ascii="Times New Roman" w:hAnsi="Times New Roman"/>
          <w:sz w:val="24"/>
          <w:szCs w:val="24"/>
        </w:rPr>
        <w:t>5</w:t>
      </w:r>
      <w:r w:rsidR="00F97148" w:rsidRPr="00C35EAD">
        <w:rPr>
          <w:rFonts w:ascii="Times New Roman" w:hAnsi="Times New Roman"/>
          <w:sz w:val="24"/>
          <w:szCs w:val="24"/>
        </w:rPr>
        <w:t>.1</w:t>
      </w:r>
      <w:r w:rsidR="00787387">
        <w:rPr>
          <w:rFonts w:ascii="Times New Roman" w:hAnsi="Times New Roman"/>
          <w:sz w:val="24"/>
          <w:szCs w:val="24"/>
        </w:rPr>
        <w:t>0</w:t>
      </w:r>
      <w:r w:rsidR="00F97148" w:rsidRPr="00C35EAD">
        <w:rPr>
          <w:rFonts w:ascii="Times New Roman" w:hAnsi="Times New Roman"/>
          <w:sz w:val="24"/>
          <w:szCs w:val="24"/>
        </w:rPr>
        <w:t>.</w:t>
      </w:r>
      <w:r w:rsidR="00F97148" w:rsidRPr="00C35EAD">
        <w:rPr>
          <w:rFonts w:ascii="Times New Roman" w:hAnsi="Times New Roman"/>
          <w:sz w:val="24"/>
          <w:szCs w:val="24"/>
        </w:rPr>
        <w:tab/>
        <w:t>Prodávající se zavazuje dodat Předmět smlouvy v takovém provedení a s takovými vlastnostmi faktickými i právními, které umožní řádné provádění pozáručního servisu, včetně všech servisních, revizních a jiných výrobcem a/nebo obecně závaznými nebo</w:t>
      </w:r>
      <w:r w:rsidR="006E5DA6">
        <w:rPr>
          <w:rFonts w:ascii="Times New Roman" w:hAnsi="Times New Roman"/>
          <w:sz w:val="24"/>
          <w:szCs w:val="24"/>
        </w:rPr>
        <w:t xml:space="preserve"> </w:t>
      </w:r>
      <w:r w:rsidR="00F97148" w:rsidRPr="00C35EAD">
        <w:rPr>
          <w:rFonts w:ascii="Times New Roman" w:hAnsi="Times New Roman"/>
          <w:sz w:val="24"/>
          <w:szCs w:val="24"/>
        </w:rPr>
        <w:t>jinými předpisy předepsaných prohlídek a kontrol, kteroukoliv osobou mající obecně odbornou způsobilost pro provádění servisu technických zařízení daného druhu.</w:t>
      </w:r>
    </w:p>
    <w:p w14:paraId="1ADEA896" w14:textId="77777777" w:rsidR="00E03B94" w:rsidRPr="00C35EAD" w:rsidRDefault="00E03B94" w:rsidP="005E038A">
      <w:pPr>
        <w:pStyle w:val="Smlouva1"/>
        <w:keepNext w:val="0"/>
        <w:widowControl w:val="0"/>
        <w:numPr>
          <w:ilvl w:val="0"/>
          <w:numId w:val="3"/>
        </w:numPr>
        <w:tabs>
          <w:tab w:val="clear" w:pos="390"/>
        </w:tabs>
        <w:ind w:left="709" w:hanging="709"/>
        <w:jc w:val="center"/>
        <w:rPr>
          <w:rFonts w:ascii="Times New Roman" w:hAnsi="Times New Roman"/>
          <w:sz w:val="24"/>
          <w:szCs w:val="24"/>
        </w:rPr>
      </w:pPr>
      <w:r w:rsidRPr="00C35EAD">
        <w:rPr>
          <w:rFonts w:ascii="Times New Roman" w:hAnsi="Times New Roman"/>
          <w:sz w:val="24"/>
          <w:szCs w:val="24"/>
        </w:rPr>
        <w:t>Práva a povinnosti Kupujícího</w:t>
      </w:r>
    </w:p>
    <w:p w14:paraId="6AF63451" w14:textId="77777777" w:rsidR="00E03B94" w:rsidRPr="00C35EAD" w:rsidRDefault="00E03B94" w:rsidP="00331A68">
      <w:pPr>
        <w:pStyle w:val="Smlouva4"/>
        <w:keepNext w:val="0"/>
        <w:widowControl w:val="0"/>
        <w:tabs>
          <w:tab w:val="num" w:pos="709"/>
        </w:tabs>
        <w:ind w:left="709" w:hanging="709"/>
        <w:rPr>
          <w:rFonts w:ascii="Times New Roman" w:hAnsi="Times New Roman"/>
          <w:sz w:val="24"/>
          <w:szCs w:val="24"/>
        </w:rPr>
      </w:pPr>
      <w:r w:rsidRPr="00C35EAD">
        <w:rPr>
          <w:rFonts w:ascii="Times New Roman" w:hAnsi="Times New Roman"/>
          <w:sz w:val="24"/>
          <w:szCs w:val="24"/>
        </w:rPr>
        <w:t>Kupující se zavazuje umožnit Prodávajícímu dodávku, montáž, instalaci a uvedení Předmětu smlouvy do provozu.</w:t>
      </w:r>
    </w:p>
    <w:p w14:paraId="0241FF9D" w14:textId="77777777" w:rsidR="00E03B94" w:rsidRPr="00C35EAD" w:rsidRDefault="00E03B94" w:rsidP="00331A68">
      <w:pPr>
        <w:pStyle w:val="Smlouva4"/>
        <w:keepNext w:val="0"/>
        <w:widowControl w:val="0"/>
        <w:tabs>
          <w:tab w:val="num" w:pos="709"/>
        </w:tabs>
        <w:ind w:left="709" w:hanging="709"/>
        <w:rPr>
          <w:rFonts w:ascii="Times New Roman" w:hAnsi="Times New Roman"/>
          <w:sz w:val="24"/>
          <w:szCs w:val="24"/>
        </w:rPr>
      </w:pPr>
      <w:r w:rsidRPr="00C35EAD">
        <w:rPr>
          <w:rFonts w:ascii="Times New Roman" w:hAnsi="Times New Roman"/>
          <w:sz w:val="24"/>
          <w:szCs w:val="24"/>
        </w:rPr>
        <w:t xml:space="preserve">Kupující se zavazuje na svůj náklad provést technickou připravenost na umístění, montáž a instalaci Předmětu smlouvy a jeho uvedení do provozu dodaného Prodávajícím.  </w:t>
      </w:r>
    </w:p>
    <w:p w14:paraId="38F7EB00" w14:textId="77777777" w:rsidR="00E03B94" w:rsidRPr="00C35EAD" w:rsidRDefault="00E03B94" w:rsidP="00331A68">
      <w:pPr>
        <w:pStyle w:val="Smlouva4"/>
        <w:keepNext w:val="0"/>
        <w:widowControl w:val="0"/>
        <w:numPr>
          <w:ilvl w:val="0"/>
          <w:numId w:val="0"/>
        </w:numPr>
        <w:tabs>
          <w:tab w:val="num" w:pos="709"/>
        </w:tabs>
        <w:ind w:left="709"/>
        <w:rPr>
          <w:rFonts w:ascii="Times New Roman" w:hAnsi="Times New Roman"/>
          <w:sz w:val="24"/>
          <w:szCs w:val="24"/>
        </w:rPr>
      </w:pPr>
      <w:r w:rsidRPr="00C35EAD">
        <w:rPr>
          <w:rFonts w:ascii="Times New Roman" w:hAnsi="Times New Roman"/>
          <w:sz w:val="24"/>
          <w:szCs w:val="24"/>
        </w:rPr>
        <w:t xml:space="preserve">Tento závazek zahrnuje pouze zajištění přívodů a odvodů na určená místa, nikoliv napojení Předmětu smlouvy na tyto přívody a odvody, které svým nákladem zajišťuje Prodávající. </w:t>
      </w:r>
    </w:p>
    <w:p w14:paraId="19FF24FD" w14:textId="77777777" w:rsidR="00E03B94" w:rsidRPr="00C35EAD" w:rsidRDefault="00E03B94" w:rsidP="00E03B94">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 xml:space="preserve">Kupující se zavazuje poskytovat Prodávajícímu další součinnost v rozsahu stanoveném touto smlouvou. </w:t>
      </w:r>
    </w:p>
    <w:p w14:paraId="6C3ABB0D" w14:textId="3CF5280E" w:rsidR="00E03B94" w:rsidRPr="00C35EAD" w:rsidRDefault="00E03B94" w:rsidP="00E03B94">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 xml:space="preserve">Kupující je povinen převzít řádně dodaný Předmět smlouvy v místě určeném touto smlouvou (místo plnění) a v souladu s článkem </w:t>
      </w:r>
      <w:r w:rsidR="00424B3F">
        <w:rPr>
          <w:rFonts w:ascii="Times New Roman" w:hAnsi="Times New Roman"/>
          <w:sz w:val="24"/>
          <w:szCs w:val="24"/>
        </w:rPr>
        <w:t>7</w:t>
      </w:r>
      <w:r w:rsidRPr="00C35EAD">
        <w:rPr>
          <w:rFonts w:ascii="Times New Roman" w:hAnsi="Times New Roman"/>
          <w:sz w:val="24"/>
          <w:szCs w:val="24"/>
        </w:rPr>
        <w:t>. této smlouvy.</w:t>
      </w:r>
    </w:p>
    <w:p w14:paraId="2426C3F5" w14:textId="77777777" w:rsidR="00E03B94" w:rsidRPr="00C35EAD" w:rsidRDefault="00E03B94" w:rsidP="00E03B94">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Kupující se zavazuje umožnit Prodávajícímu a jeho pracovníkům a dalším osobám oprávněně se podílejícím na plnění této smlouvy nerušený a dostatečný přístup do místa plnění. Prodávající je však při tom povinen respektovat podmínky provozu a zajištění bezpečnosti v místě plnění.</w:t>
      </w:r>
    </w:p>
    <w:p w14:paraId="7E384692" w14:textId="77777777" w:rsidR="00E03B94" w:rsidRPr="00C35EAD" w:rsidRDefault="002277EE" w:rsidP="00B32AA7">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Kupující je oprávněn pověřit osobu či osoby, aby dohlížely na plnění této smlouvy a kontrolovaly, zda Prodávající řádně a včas plní své povinnosti dle této smlouvy. Pověřená osoba ve smyslu tohoto ustanovení smlouvy je oprávněna být přítomna v místě plnění během plnění této smlouvy Prodávajícím.</w:t>
      </w:r>
    </w:p>
    <w:p w14:paraId="4FF85490" w14:textId="77777777" w:rsidR="00B32AA7" w:rsidRPr="00C35EAD" w:rsidRDefault="00466D8A" w:rsidP="00EF60BB">
      <w:pPr>
        <w:ind w:left="705" w:hanging="705"/>
        <w:jc w:val="both"/>
        <w:rPr>
          <w:rFonts w:ascii="Times New Roman" w:hAnsi="Times New Roman" w:cs="Times New Roman"/>
          <w:sz w:val="24"/>
          <w:szCs w:val="24"/>
        </w:rPr>
      </w:pPr>
      <w:r w:rsidRPr="00C35EAD">
        <w:rPr>
          <w:rFonts w:ascii="Times New Roman" w:hAnsi="Times New Roman" w:cs="Times New Roman"/>
          <w:sz w:val="24"/>
          <w:szCs w:val="24"/>
        </w:rPr>
        <w:t>7.7.</w:t>
      </w:r>
      <w:r w:rsidRPr="00C35EAD">
        <w:rPr>
          <w:rFonts w:ascii="Times New Roman" w:hAnsi="Times New Roman" w:cs="Times New Roman"/>
          <w:sz w:val="24"/>
          <w:szCs w:val="24"/>
        </w:rPr>
        <w:tab/>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14:paraId="04D0E62B" w14:textId="77777777" w:rsidR="00466D8A" w:rsidRPr="00C35EAD" w:rsidRDefault="00466D8A" w:rsidP="00466D8A">
      <w:pPr>
        <w:pStyle w:val="Smlouva1"/>
        <w:keepNext w:val="0"/>
        <w:numPr>
          <w:ilvl w:val="0"/>
          <w:numId w:val="3"/>
        </w:numPr>
        <w:tabs>
          <w:tab w:val="clear" w:pos="390"/>
        </w:tabs>
        <w:ind w:left="709" w:hanging="709"/>
        <w:jc w:val="center"/>
        <w:rPr>
          <w:rFonts w:ascii="Times New Roman" w:hAnsi="Times New Roman"/>
          <w:sz w:val="24"/>
          <w:szCs w:val="24"/>
        </w:rPr>
      </w:pPr>
      <w:r w:rsidRPr="00C35EAD">
        <w:rPr>
          <w:rFonts w:ascii="Times New Roman" w:hAnsi="Times New Roman"/>
          <w:sz w:val="24"/>
          <w:szCs w:val="24"/>
        </w:rPr>
        <w:t>Převzetí Předmětu smlouvy</w:t>
      </w:r>
    </w:p>
    <w:p w14:paraId="5D1AA888" w14:textId="77777777" w:rsidR="00466D8A" w:rsidRPr="00C35EAD" w:rsidRDefault="00466D8A" w:rsidP="00466D8A">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 xml:space="preserve">Kupující je povinen Předmět smlouvy převzít, jakmile jej k tomu Prodávající vyzve za předpokladu, že Předmět smlouvy bude řádně dodán a instalován, bude provedena jeho montáž v místě plnění a budou provedena všechna potřebná měření, validace a zkoušky v souladu s platnou legislativou nezbytné pro provoz dodávaného přístroje včetně potřebných protokolů s předvedením funkčnosti a seřízením, bude provedena instruktáž/zaškolení obsluhy a Předmět smlouvy bude uveden do provozu v souladu </w:t>
      </w:r>
      <w:r w:rsidRPr="00C35EAD">
        <w:rPr>
          <w:rFonts w:ascii="Times New Roman" w:hAnsi="Times New Roman"/>
          <w:sz w:val="24"/>
          <w:szCs w:val="24"/>
        </w:rPr>
        <w:lastRenderedPageBreak/>
        <w:t>s touto smlouvou. Prodávající je povinen Kupujícímu prokázat, že Předmět smlouvy je způsobilý pro provoz a je bez vad a nedodělků.</w:t>
      </w:r>
    </w:p>
    <w:p w14:paraId="62C049FD" w14:textId="77777777" w:rsidR="00466D8A" w:rsidRPr="00C35EAD" w:rsidRDefault="00466D8A" w:rsidP="00466D8A">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 xml:space="preserve">Předpokladem předání a převzetí Předmětu smlouvy je prokázání, že Předmět plnění je způsobilý plnit své funkce a vlastnosti vyplývající z technické specifikace (viz Příloha č. 1 této smlouvy). Během předávání a převzetí Předmětu smlouvy Prodávající předvede v místě plnění Kupujícímu, že Předmět smlouvy má vlastnosti a plní funkce stanovené touto smlouvou a technickou specifikací dle </w:t>
      </w:r>
      <w:r w:rsidRPr="00C35EAD">
        <w:rPr>
          <w:rFonts w:ascii="Times New Roman" w:hAnsi="Times New Roman"/>
          <w:sz w:val="24"/>
          <w:szCs w:val="24"/>
          <w:u w:val="single"/>
        </w:rPr>
        <w:t>Přílohy č. 1</w:t>
      </w:r>
      <w:r w:rsidRPr="00C35EAD">
        <w:rPr>
          <w:rFonts w:ascii="Times New Roman" w:hAnsi="Times New Roman"/>
          <w:sz w:val="24"/>
          <w:szCs w:val="24"/>
        </w:rPr>
        <w:t xml:space="preserve"> této smlouvy. Prodávající je povinen oznámit Kupujícímu pracovní den, kdy má dojít k předání a převzetí Předmětu smlouvy v místě plnění s dostatečným předstihem, nejméně však tři (3) pracovní dny předem.</w:t>
      </w:r>
    </w:p>
    <w:p w14:paraId="05E34DEC" w14:textId="77777777" w:rsidR="00466D8A" w:rsidRPr="00C35EAD" w:rsidRDefault="00466D8A" w:rsidP="00466D8A">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Smluvní strany sepíší o předání a převzetí Předmětu smlouvy předávací protokol.</w:t>
      </w:r>
    </w:p>
    <w:p w14:paraId="7C31167F" w14:textId="77777777" w:rsidR="00466D8A" w:rsidRPr="00C35EAD" w:rsidRDefault="00466D8A" w:rsidP="00466D8A">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Kupující je oprávněn odmítnout převzetí Předmětu smlouvy od Prodávajícího zejména v případě, že Předmět smlouvy bude vykazovat jakoukoliv vadu nebo nedodělek bránící provozu.</w:t>
      </w:r>
    </w:p>
    <w:p w14:paraId="0238F615" w14:textId="77777777" w:rsidR="00466D8A" w:rsidRPr="00C35EAD" w:rsidRDefault="00466D8A" w:rsidP="005E038A">
      <w:pPr>
        <w:pStyle w:val="Smlouva1"/>
        <w:keepNext w:val="0"/>
        <w:numPr>
          <w:ilvl w:val="0"/>
          <w:numId w:val="3"/>
        </w:numPr>
        <w:tabs>
          <w:tab w:val="clear" w:pos="390"/>
        </w:tabs>
        <w:ind w:left="709" w:hanging="709"/>
        <w:jc w:val="center"/>
        <w:rPr>
          <w:rFonts w:ascii="Times New Roman" w:hAnsi="Times New Roman"/>
          <w:sz w:val="24"/>
          <w:szCs w:val="24"/>
        </w:rPr>
      </w:pPr>
      <w:r w:rsidRPr="00C35EAD">
        <w:rPr>
          <w:rFonts w:ascii="Times New Roman" w:hAnsi="Times New Roman"/>
          <w:sz w:val="24"/>
          <w:szCs w:val="24"/>
        </w:rPr>
        <w:t>Přechod vlastnictví a nebezpečí škody</w:t>
      </w:r>
    </w:p>
    <w:p w14:paraId="5E45457D" w14:textId="57B1A8BF" w:rsidR="00466D8A" w:rsidRPr="00C35EAD" w:rsidRDefault="00466D8A" w:rsidP="00466D8A">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 xml:space="preserve">Vlastnictví k Zařízení a všem jeho součástem a příslušenství přechází na Kupujícího předáním a převzetím Předmětu smlouvy v souladu s článkem </w:t>
      </w:r>
      <w:r w:rsidR="00424B3F">
        <w:rPr>
          <w:rFonts w:ascii="Times New Roman" w:hAnsi="Times New Roman"/>
          <w:sz w:val="24"/>
          <w:szCs w:val="24"/>
        </w:rPr>
        <w:t>7</w:t>
      </w:r>
      <w:r w:rsidRPr="00C35EAD">
        <w:rPr>
          <w:rFonts w:ascii="Times New Roman" w:hAnsi="Times New Roman"/>
          <w:sz w:val="24"/>
          <w:szCs w:val="24"/>
        </w:rPr>
        <w:t>. této smlouvy.</w:t>
      </w:r>
    </w:p>
    <w:p w14:paraId="2BE3C5B1" w14:textId="33E0820B" w:rsidR="00D55156" w:rsidRDefault="00466D8A" w:rsidP="004062E9">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 xml:space="preserve">Nebezpečí škody na Zařízení přechází na Kupujícího předáním a převzetím Předmětu smlouvy v souladu s článkem </w:t>
      </w:r>
      <w:r w:rsidR="00065216">
        <w:rPr>
          <w:rFonts w:ascii="Times New Roman" w:hAnsi="Times New Roman"/>
          <w:sz w:val="24"/>
          <w:szCs w:val="24"/>
        </w:rPr>
        <w:t>7</w:t>
      </w:r>
      <w:r w:rsidRPr="00C35EAD">
        <w:rPr>
          <w:rFonts w:ascii="Times New Roman" w:hAnsi="Times New Roman"/>
          <w:sz w:val="24"/>
          <w:szCs w:val="24"/>
        </w:rPr>
        <w:t>. této smlouvy.</w:t>
      </w:r>
    </w:p>
    <w:p w14:paraId="1F52708C" w14:textId="77777777" w:rsidR="004062E9" w:rsidRPr="004062E9" w:rsidRDefault="004062E9" w:rsidP="004062E9">
      <w:pPr>
        <w:pStyle w:val="Smlouva4"/>
        <w:keepNext w:val="0"/>
        <w:numPr>
          <w:ilvl w:val="0"/>
          <w:numId w:val="0"/>
        </w:numPr>
        <w:ind w:left="709"/>
        <w:rPr>
          <w:rFonts w:ascii="Times New Roman" w:hAnsi="Times New Roman"/>
          <w:sz w:val="24"/>
          <w:szCs w:val="24"/>
        </w:rPr>
      </w:pPr>
    </w:p>
    <w:p w14:paraId="4CD04215" w14:textId="77777777" w:rsidR="00466D8A" w:rsidRPr="00C35EAD" w:rsidRDefault="00466D8A" w:rsidP="004F1E0E">
      <w:pPr>
        <w:pStyle w:val="Smlouva1"/>
        <w:keepNext w:val="0"/>
        <w:numPr>
          <w:ilvl w:val="0"/>
          <w:numId w:val="3"/>
        </w:numPr>
        <w:tabs>
          <w:tab w:val="clear" w:pos="390"/>
        </w:tabs>
        <w:ind w:left="709" w:hanging="709"/>
        <w:jc w:val="center"/>
        <w:rPr>
          <w:rFonts w:ascii="Times New Roman" w:hAnsi="Times New Roman"/>
          <w:sz w:val="24"/>
          <w:szCs w:val="24"/>
        </w:rPr>
      </w:pPr>
      <w:r w:rsidRPr="00C35EAD">
        <w:rPr>
          <w:rFonts w:ascii="Times New Roman" w:hAnsi="Times New Roman"/>
          <w:sz w:val="24"/>
          <w:szCs w:val="24"/>
        </w:rPr>
        <w:t>Záruka a práva z vadného plnění</w:t>
      </w:r>
    </w:p>
    <w:p w14:paraId="6C84065A" w14:textId="11D6F163" w:rsidR="00466D8A" w:rsidRPr="00560878" w:rsidRDefault="00466D8A" w:rsidP="00466D8A">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 xml:space="preserve">Prodávající odpovídá Kupujícímu za to, že Předmět smlouvy bude mít v okamžiku jeho předání a převzetí dle článku </w:t>
      </w:r>
      <w:r w:rsidR="00D324E0">
        <w:rPr>
          <w:rFonts w:ascii="Times New Roman" w:hAnsi="Times New Roman"/>
          <w:sz w:val="24"/>
          <w:szCs w:val="24"/>
        </w:rPr>
        <w:t>7</w:t>
      </w:r>
      <w:r w:rsidRPr="00C35EAD">
        <w:rPr>
          <w:rFonts w:ascii="Times New Roman" w:hAnsi="Times New Roman"/>
          <w:sz w:val="24"/>
          <w:szCs w:val="24"/>
        </w:rPr>
        <w:t xml:space="preserve">. této smlouvy i po celou záruční dobu vlastnosti stanovené touto smlouvou, že bude bez vad a že bude způsobilý pro užívání ke smluvenému, jinak obvyklému účelu. Záruční doba, podmínky záruky a záručního servisu jsou blíže </w:t>
      </w:r>
      <w:r w:rsidRPr="00560878">
        <w:rPr>
          <w:rFonts w:ascii="Times New Roman" w:hAnsi="Times New Roman"/>
          <w:sz w:val="24"/>
          <w:szCs w:val="24"/>
        </w:rPr>
        <w:t>upraveny v </w:t>
      </w:r>
      <w:r w:rsidRPr="00560878">
        <w:rPr>
          <w:rFonts w:ascii="Times New Roman" w:hAnsi="Times New Roman"/>
          <w:sz w:val="24"/>
          <w:szCs w:val="24"/>
          <w:u w:val="single"/>
        </w:rPr>
        <w:t>Příloze č. 2</w:t>
      </w:r>
      <w:r w:rsidRPr="00560878">
        <w:rPr>
          <w:rFonts w:ascii="Times New Roman" w:hAnsi="Times New Roman"/>
          <w:sz w:val="24"/>
          <w:szCs w:val="24"/>
        </w:rPr>
        <w:t>, která je nedílnou součástí této smlouvy.</w:t>
      </w:r>
    </w:p>
    <w:p w14:paraId="1FF4AC06" w14:textId="0A52E82B" w:rsidR="00466D8A" w:rsidRPr="00C35EAD" w:rsidRDefault="00466D8A" w:rsidP="00466D8A">
      <w:pPr>
        <w:pStyle w:val="Smlouva4"/>
        <w:keepNext w:val="0"/>
        <w:tabs>
          <w:tab w:val="num" w:pos="709"/>
        </w:tabs>
        <w:ind w:left="709" w:hanging="709"/>
        <w:rPr>
          <w:rFonts w:ascii="Times New Roman" w:hAnsi="Times New Roman"/>
          <w:sz w:val="24"/>
          <w:szCs w:val="24"/>
        </w:rPr>
      </w:pPr>
      <w:r w:rsidRPr="00560878">
        <w:rPr>
          <w:rFonts w:ascii="Times New Roman" w:hAnsi="Times New Roman"/>
          <w:sz w:val="24"/>
          <w:szCs w:val="24"/>
        </w:rPr>
        <w:t>Záruční doba stanovená v </w:t>
      </w:r>
      <w:r w:rsidRPr="00560878">
        <w:rPr>
          <w:rFonts w:ascii="Times New Roman" w:hAnsi="Times New Roman"/>
          <w:sz w:val="24"/>
          <w:szCs w:val="24"/>
          <w:u w:val="single"/>
        </w:rPr>
        <w:t>Příloze č. 2</w:t>
      </w:r>
      <w:r w:rsidRPr="00560878">
        <w:rPr>
          <w:rFonts w:ascii="Times New Roman" w:hAnsi="Times New Roman"/>
          <w:sz w:val="24"/>
          <w:szCs w:val="24"/>
        </w:rPr>
        <w:t xml:space="preserve"> této smlouvy</w:t>
      </w:r>
      <w:r w:rsidRPr="00C35EAD">
        <w:rPr>
          <w:rFonts w:ascii="Times New Roman" w:hAnsi="Times New Roman"/>
          <w:sz w:val="24"/>
          <w:szCs w:val="24"/>
        </w:rPr>
        <w:t xml:space="preserve"> začíná běžet dnem předání a převzetí Předmětu smlouvy v souladu s článkem </w:t>
      </w:r>
      <w:r w:rsidR="00D324E0">
        <w:rPr>
          <w:rFonts w:ascii="Times New Roman" w:hAnsi="Times New Roman"/>
          <w:sz w:val="24"/>
          <w:szCs w:val="24"/>
        </w:rPr>
        <w:t>7</w:t>
      </w:r>
      <w:r w:rsidRPr="00C35EAD">
        <w:rPr>
          <w:rFonts w:ascii="Times New Roman" w:hAnsi="Times New Roman"/>
          <w:sz w:val="24"/>
          <w:szCs w:val="24"/>
        </w:rPr>
        <w:t>. této smlouvy.</w:t>
      </w:r>
    </w:p>
    <w:p w14:paraId="08782971" w14:textId="77777777" w:rsidR="00466D8A" w:rsidRPr="00C35EAD" w:rsidRDefault="00466D8A" w:rsidP="00466D8A">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Prodávající odpovídá Kupujícímu za to, že Předmět smlouvy bude dodán v souladu s příslušnými právními předpisy a v souladu s touto smlouvou včetně jejích příloh.</w:t>
      </w:r>
    </w:p>
    <w:p w14:paraId="04DA7D91" w14:textId="77777777" w:rsidR="00466D8A" w:rsidRPr="00C35EAD" w:rsidRDefault="00466D8A" w:rsidP="00466D8A">
      <w:pPr>
        <w:pStyle w:val="Smlouva4"/>
        <w:keepNext w:val="0"/>
        <w:tabs>
          <w:tab w:val="num" w:pos="709"/>
        </w:tabs>
        <w:ind w:left="709" w:hanging="709"/>
        <w:rPr>
          <w:rFonts w:ascii="Times New Roman" w:hAnsi="Times New Roman"/>
          <w:sz w:val="24"/>
          <w:szCs w:val="24"/>
        </w:rPr>
      </w:pPr>
      <w:r w:rsidRPr="00C35EAD">
        <w:rPr>
          <w:rFonts w:ascii="Times New Roman" w:hAnsi="Times New Roman"/>
          <w:sz w:val="24"/>
          <w:szCs w:val="24"/>
        </w:rPr>
        <w:t>Kupující má v případě vzniku jeho práv z vadného plnění dle své volby</w:t>
      </w:r>
    </w:p>
    <w:p w14:paraId="4D0FC8EA" w14:textId="77777777" w:rsidR="00466D8A" w:rsidRPr="00C35EAD" w:rsidRDefault="00466D8A" w:rsidP="00466D8A">
      <w:pPr>
        <w:pStyle w:val="Smlouva4"/>
        <w:keepNext w:val="0"/>
        <w:numPr>
          <w:ilvl w:val="2"/>
          <w:numId w:val="10"/>
        </w:numPr>
        <w:tabs>
          <w:tab w:val="num" w:pos="360"/>
        </w:tabs>
        <w:ind w:left="1418"/>
        <w:rPr>
          <w:rFonts w:ascii="Times New Roman" w:hAnsi="Times New Roman"/>
          <w:sz w:val="24"/>
          <w:szCs w:val="24"/>
        </w:rPr>
      </w:pPr>
      <w:r w:rsidRPr="00C35EAD">
        <w:rPr>
          <w:rFonts w:ascii="Times New Roman" w:hAnsi="Times New Roman"/>
          <w:sz w:val="24"/>
          <w:szCs w:val="24"/>
        </w:rPr>
        <w:t xml:space="preserve">právo na odstranění vady bez zbytečného odkladu dodáním náhradních částí Předmětu smlouvy za části vadné, dodáním chybějících částí Předmětu smlouvy, odstraněním vad opravou Předmětu smlouvy, </w:t>
      </w:r>
    </w:p>
    <w:p w14:paraId="719B9D69" w14:textId="77777777" w:rsidR="00466D8A" w:rsidRPr="00C35EAD" w:rsidRDefault="00466D8A" w:rsidP="00466D8A">
      <w:pPr>
        <w:pStyle w:val="Smlouva4"/>
        <w:keepNext w:val="0"/>
        <w:numPr>
          <w:ilvl w:val="2"/>
          <w:numId w:val="10"/>
        </w:numPr>
        <w:tabs>
          <w:tab w:val="num" w:pos="360"/>
        </w:tabs>
        <w:ind w:left="1418"/>
        <w:rPr>
          <w:rFonts w:ascii="Times New Roman" w:hAnsi="Times New Roman"/>
          <w:sz w:val="24"/>
          <w:szCs w:val="24"/>
        </w:rPr>
      </w:pPr>
      <w:r w:rsidRPr="00C35EAD">
        <w:rPr>
          <w:rFonts w:ascii="Times New Roman" w:hAnsi="Times New Roman"/>
          <w:sz w:val="24"/>
          <w:szCs w:val="24"/>
        </w:rPr>
        <w:t>právo požadovat přiměřenou slevu z kupní ceny.</w:t>
      </w:r>
    </w:p>
    <w:p w14:paraId="79F2AE44" w14:textId="263F7268" w:rsidR="00466D8A" w:rsidRPr="00C35EAD" w:rsidRDefault="00466D8A" w:rsidP="00466D8A">
      <w:pPr>
        <w:pStyle w:val="Smlouva4"/>
        <w:keepNext w:val="0"/>
        <w:numPr>
          <w:ilvl w:val="1"/>
          <w:numId w:val="10"/>
        </w:numPr>
        <w:rPr>
          <w:rFonts w:ascii="Times New Roman" w:hAnsi="Times New Roman"/>
          <w:sz w:val="24"/>
          <w:szCs w:val="24"/>
        </w:rPr>
      </w:pPr>
      <w:r w:rsidRPr="00C35EAD">
        <w:rPr>
          <w:rFonts w:ascii="Times New Roman" w:hAnsi="Times New Roman"/>
          <w:sz w:val="24"/>
          <w:szCs w:val="24"/>
        </w:rPr>
        <w:t xml:space="preserve">Volba mezi nároky uvedenými v odstavci </w:t>
      </w:r>
      <w:r w:rsidR="00D324E0">
        <w:rPr>
          <w:rFonts w:ascii="Times New Roman" w:hAnsi="Times New Roman"/>
          <w:sz w:val="24"/>
          <w:szCs w:val="24"/>
        </w:rPr>
        <w:t>9.</w:t>
      </w:r>
      <w:r w:rsidRPr="00C35EAD">
        <w:rPr>
          <w:rFonts w:ascii="Times New Roman" w:hAnsi="Times New Roman"/>
          <w:sz w:val="24"/>
          <w:szCs w:val="24"/>
        </w:rPr>
        <w:t>4. této smlouvy náleží vždy Kupujícímu, a to bez ohledu na jejich pořadí a na běh lhůt dle příslušných ustanovení občanského zákoníku (zejména § 2106 až § 2112 občanského zákoníku).</w:t>
      </w:r>
    </w:p>
    <w:p w14:paraId="6E1460E9" w14:textId="77777777" w:rsidR="00466D8A" w:rsidRPr="00C35EAD" w:rsidRDefault="00466D8A" w:rsidP="00466D8A">
      <w:pPr>
        <w:pStyle w:val="Smlouva4"/>
        <w:keepNext w:val="0"/>
        <w:numPr>
          <w:ilvl w:val="1"/>
          <w:numId w:val="10"/>
        </w:numPr>
        <w:rPr>
          <w:rFonts w:ascii="Times New Roman" w:hAnsi="Times New Roman"/>
          <w:sz w:val="24"/>
          <w:szCs w:val="24"/>
        </w:rPr>
      </w:pPr>
      <w:r w:rsidRPr="00C35EAD">
        <w:rPr>
          <w:rFonts w:ascii="Times New Roman" w:hAnsi="Times New Roman"/>
          <w:sz w:val="24"/>
          <w:szCs w:val="24"/>
        </w:rPr>
        <w:t>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uvedenou Prodávajícím.</w:t>
      </w:r>
    </w:p>
    <w:p w14:paraId="1ED6AE60" w14:textId="69455B9F" w:rsidR="00466D8A" w:rsidRPr="00C35EAD" w:rsidRDefault="00466D8A" w:rsidP="00466D8A">
      <w:pPr>
        <w:pStyle w:val="Smlouva4"/>
        <w:keepNext w:val="0"/>
        <w:numPr>
          <w:ilvl w:val="1"/>
          <w:numId w:val="10"/>
        </w:numPr>
        <w:rPr>
          <w:rFonts w:ascii="Times New Roman" w:hAnsi="Times New Roman"/>
          <w:sz w:val="24"/>
          <w:szCs w:val="24"/>
        </w:rPr>
      </w:pPr>
      <w:r w:rsidRPr="00C35EAD">
        <w:rPr>
          <w:rFonts w:ascii="Times New Roman" w:hAnsi="Times New Roman"/>
          <w:sz w:val="24"/>
          <w:szCs w:val="24"/>
        </w:rPr>
        <w:lastRenderedPageBreak/>
        <w:t xml:space="preserve">Nedohodnou-li se smluvní strany bez zbytečného odkladu na slevě z kupní ceny ve smyslu odst. </w:t>
      </w:r>
      <w:r w:rsidR="00D324E0">
        <w:rPr>
          <w:rFonts w:ascii="Times New Roman" w:hAnsi="Times New Roman"/>
          <w:sz w:val="24"/>
          <w:szCs w:val="24"/>
        </w:rPr>
        <w:t>9.</w:t>
      </w:r>
      <w:r w:rsidRPr="00C35EAD">
        <w:rPr>
          <w:rFonts w:ascii="Times New Roman" w:hAnsi="Times New Roman"/>
          <w:sz w:val="24"/>
          <w:szCs w:val="24"/>
        </w:rPr>
        <w:t>4. této smlouvy, má Kupující právo odstoupit od smlouvy.</w:t>
      </w:r>
    </w:p>
    <w:p w14:paraId="2CEC69B9" w14:textId="77777777" w:rsidR="00466D8A" w:rsidRPr="00C35EAD" w:rsidRDefault="00466D8A" w:rsidP="00466D8A">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V případě sporu smluvních stran o délku lhůty „bez zbytečného odkladu“ či „bezodkladně“ je vždy rozhodující stanovisko Kupujícího.</w:t>
      </w:r>
    </w:p>
    <w:p w14:paraId="04A0B7AD" w14:textId="77777777" w:rsidR="00466D8A" w:rsidRPr="00C35EAD" w:rsidRDefault="00466D8A" w:rsidP="007B367C">
      <w:pPr>
        <w:pStyle w:val="Smlouva1"/>
        <w:keepNext w:val="0"/>
        <w:numPr>
          <w:ilvl w:val="0"/>
          <w:numId w:val="10"/>
        </w:numPr>
        <w:tabs>
          <w:tab w:val="clear" w:pos="390"/>
        </w:tabs>
        <w:jc w:val="center"/>
        <w:rPr>
          <w:rFonts w:ascii="Times New Roman" w:hAnsi="Times New Roman"/>
          <w:sz w:val="24"/>
          <w:szCs w:val="24"/>
        </w:rPr>
      </w:pPr>
      <w:r w:rsidRPr="00C35EAD">
        <w:rPr>
          <w:rFonts w:ascii="Times New Roman" w:hAnsi="Times New Roman"/>
          <w:sz w:val="24"/>
          <w:szCs w:val="24"/>
        </w:rPr>
        <w:t>Sankce</w:t>
      </w:r>
    </w:p>
    <w:p w14:paraId="24B316AE" w14:textId="4E5A5BEE" w:rsidR="00466D8A" w:rsidRPr="00C35EAD" w:rsidRDefault="00466D8A" w:rsidP="00466D8A">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 xml:space="preserve">Prodávající je povinen zaplatit Kupujícímu smluvní pokutu ve výši 0,05 % z kupní ceny včetně DPH dle čl. </w:t>
      </w:r>
      <w:r w:rsidR="00D324E0">
        <w:rPr>
          <w:rFonts w:ascii="Times New Roman" w:hAnsi="Times New Roman"/>
          <w:sz w:val="24"/>
          <w:szCs w:val="24"/>
        </w:rPr>
        <w:t>4</w:t>
      </w:r>
      <w:r w:rsidRPr="00C35EAD">
        <w:rPr>
          <w:rFonts w:ascii="Times New Roman" w:hAnsi="Times New Roman"/>
          <w:sz w:val="24"/>
          <w:szCs w:val="24"/>
        </w:rPr>
        <w:t xml:space="preserve">. odst. </w:t>
      </w:r>
      <w:r w:rsidR="00D324E0">
        <w:rPr>
          <w:rFonts w:ascii="Times New Roman" w:hAnsi="Times New Roman"/>
          <w:sz w:val="24"/>
          <w:szCs w:val="24"/>
        </w:rPr>
        <w:t>4</w:t>
      </w:r>
      <w:r w:rsidRPr="00C35EAD">
        <w:rPr>
          <w:rFonts w:ascii="Times New Roman" w:hAnsi="Times New Roman"/>
          <w:sz w:val="24"/>
          <w:szCs w:val="24"/>
        </w:rPr>
        <w:t xml:space="preserve">.2. bod této smlouvy za každý kalendářní den prodlení se splněním závazného termínu stanoveného v čl. </w:t>
      </w:r>
      <w:r w:rsidR="00D324E0">
        <w:rPr>
          <w:rFonts w:ascii="Times New Roman" w:hAnsi="Times New Roman"/>
          <w:sz w:val="24"/>
          <w:szCs w:val="24"/>
        </w:rPr>
        <w:t>3.</w:t>
      </w:r>
      <w:r w:rsidRPr="00C35EAD">
        <w:rPr>
          <w:rFonts w:ascii="Times New Roman" w:hAnsi="Times New Roman"/>
          <w:sz w:val="24"/>
          <w:szCs w:val="24"/>
        </w:rPr>
        <w:t xml:space="preserve"> odst. </w:t>
      </w:r>
      <w:r w:rsidR="00D324E0">
        <w:rPr>
          <w:rFonts w:ascii="Times New Roman" w:hAnsi="Times New Roman"/>
          <w:sz w:val="24"/>
          <w:szCs w:val="24"/>
        </w:rPr>
        <w:t>3</w:t>
      </w:r>
      <w:r w:rsidRPr="00C35EAD">
        <w:rPr>
          <w:rFonts w:ascii="Times New Roman" w:hAnsi="Times New Roman"/>
          <w:sz w:val="24"/>
          <w:szCs w:val="24"/>
        </w:rPr>
        <w:t>.1. této smlouvy.</w:t>
      </w:r>
    </w:p>
    <w:p w14:paraId="0579D8D9" w14:textId="71548C6D" w:rsidR="00466D8A" w:rsidRPr="00C35EAD" w:rsidRDefault="00466D8A" w:rsidP="00466D8A">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 xml:space="preserve">Pokud Prodávající poruší svůj závazek uvedený v odst. </w:t>
      </w:r>
      <w:r w:rsidR="00896310">
        <w:rPr>
          <w:rFonts w:ascii="Times New Roman" w:hAnsi="Times New Roman"/>
          <w:sz w:val="24"/>
          <w:szCs w:val="24"/>
        </w:rPr>
        <w:t>5</w:t>
      </w:r>
      <w:r w:rsidRPr="00C35EAD">
        <w:rPr>
          <w:rFonts w:ascii="Times New Roman" w:hAnsi="Times New Roman"/>
          <w:sz w:val="24"/>
          <w:szCs w:val="24"/>
        </w:rPr>
        <w:t xml:space="preserve">.9. této smlouvy, zavazuje se Kupujícímu uhradit jednorázovou smluvní pokutu ve výši 10 % z kupní ceny včetně DPH dle čl. </w:t>
      </w:r>
      <w:r w:rsidR="00896310">
        <w:rPr>
          <w:rFonts w:ascii="Times New Roman" w:hAnsi="Times New Roman"/>
          <w:sz w:val="24"/>
          <w:szCs w:val="24"/>
        </w:rPr>
        <w:t>4</w:t>
      </w:r>
      <w:r w:rsidRPr="00C35EAD">
        <w:rPr>
          <w:rFonts w:ascii="Times New Roman" w:hAnsi="Times New Roman"/>
          <w:sz w:val="24"/>
          <w:szCs w:val="24"/>
        </w:rPr>
        <w:t xml:space="preserve">. odst. </w:t>
      </w:r>
      <w:r w:rsidR="00896310">
        <w:rPr>
          <w:rFonts w:ascii="Times New Roman" w:hAnsi="Times New Roman"/>
          <w:sz w:val="24"/>
          <w:szCs w:val="24"/>
        </w:rPr>
        <w:t>4</w:t>
      </w:r>
      <w:r w:rsidRPr="00C35EAD">
        <w:rPr>
          <w:rFonts w:ascii="Times New Roman" w:hAnsi="Times New Roman"/>
          <w:sz w:val="24"/>
          <w:szCs w:val="24"/>
        </w:rPr>
        <w:t>.2. této smlouvy.</w:t>
      </w:r>
    </w:p>
    <w:p w14:paraId="2E80A2D2" w14:textId="77777777" w:rsidR="00466D8A" w:rsidRPr="00C35EAD" w:rsidRDefault="00466D8A" w:rsidP="00466D8A">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Prodávající se zavazuje plnit povinnosti, jejichž splnění je utvrzeno smluvní pokutou, i po zaplacení smluvní pokuty.</w:t>
      </w:r>
    </w:p>
    <w:p w14:paraId="17F32FA7" w14:textId="77777777" w:rsidR="00466D8A" w:rsidRPr="00C35EAD" w:rsidRDefault="00466D8A" w:rsidP="00466D8A">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Vznikne-li Kupujícímu porušením povinnosti Prodávajícího utvrzené smluvní pokutou dle této smlouvy újma, zavazuje se Prodávající uhradit Kupujícímu tuto újmu v plné výši (včetně újmy nemajetkové) vedle smluvní pokuty, a to i pokud tato újma převyšuje sjednanou smluvní pokutu.</w:t>
      </w:r>
    </w:p>
    <w:p w14:paraId="6777D994" w14:textId="77777777" w:rsidR="00466D8A" w:rsidRPr="00C35EAD" w:rsidRDefault="00466D8A" w:rsidP="00466D8A">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Smluvní pokuta je splatná nejpozději do sedmi (7) dnů poté, co Prodávající poruší smluvní povinnost, jejíž splnění je utvrzeno smluvní pokutou. Bez ohledu na ujednání předchozí věty je smluvní pokuta vždy splatná nejpozději do sedmi (7) dnů poté, co Kupující požádá Prodávajícího o zaplacení smluvní pokuty.</w:t>
      </w:r>
    </w:p>
    <w:p w14:paraId="7BE300A4" w14:textId="77777777" w:rsidR="00466D8A" w:rsidRPr="00C35EAD" w:rsidRDefault="00466D8A" w:rsidP="00466D8A">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Smluvní strany se zavazují zaplatit druhé smluvní straně úrok z prodlení ve výši 0,05 % z dlužné částky za každý započatý den prodlení se splněním svého peněžitého dluhu dle této smlouvy.</w:t>
      </w:r>
    </w:p>
    <w:p w14:paraId="4E9C99C6" w14:textId="77777777" w:rsidR="00466D8A" w:rsidRPr="00C35EAD" w:rsidRDefault="00466D8A" w:rsidP="00466D8A">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Za porušení právní povinnosti ve smyslu této smlouvy se rovněž považuje, jestliže se některé prohlášení Prodávajícího, učiněné v této smlouvě nebo v souvislosti s plněním této smlouvy, ukáže být nepravdivým, nepřesným či zavádějícím (dále též jen „</w:t>
      </w:r>
      <w:r w:rsidRPr="00C35EAD">
        <w:rPr>
          <w:rFonts w:ascii="Times New Roman" w:hAnsi="Times New Roman"/>
          <w:b/>
          <w:sz w:val="24"/>
          <w:szCs w:val="24"/>
        </w:rPr>
        <w:t>Porušení prohlášení</w:t>
      </w:r>
      <w:r w:rsidRPr="00C35EAD">
        <w:rPr>
          <w:rFonts w:ascii="Times New Roman" w:hAnsi="Times New Roman"/>
          <w:sz w:val="24"/>
          <w:szCs w:val="24"/>
        </w:rPr>
        <w:t>“). Prodávající se zavazuje nahradit Kupujícímu újmu (včetně újmy nemajetkové),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újmám.</w:t>
      </w:r>
    </w:p>
    <w:p w14:paraId="68C4270E" w14:textId="77777777" w:rsidR="00466D8A" w:rsidRPr="00C35EAD" w:rsidRDefault="00466D8A" w:rsidP="003800A8">
      <w:pPr>
        <w:pStyle w:val="Smlouva1"/>
        <w:keepNext w:val="0"/>
        <w:numPr>
          <w:ilvl w:val="0"/>
          <w:numId w:val="10"/>
        </w:numPr>
        <w:tabs>
          <w:tab w:val="clear" w:pos="390"/>
        </w:tabs>
        <w:jc w:val="center"/>
        <w:rPr>
          <w:rFonts w:ascii="Times New Roman" w:hAnsi="Times New Roman"/>
          <w:sz w:val="24"/>
          <w:szCs w:val="24"/>
        </w:rPr>
      </w:pPr>
      <w:r w:rsidRPr="00C35EAD">
        <w:rPr>
          <w:rFonts w:ascii="Times New Roman" w:hAnsi="Times New Roman"/>
          <w:sz w:val="24"/>
          <w:szCs w:val="24"/>
        </w:rPr>
        <w:t>Ochrana informací</w:t>
      </w:r>
    </w:p>
    <w:p w14:paraId="481B3407" w14:textId="7A0D4E12" w:rsidR="00466D8A" w:rsidRPr="00C35EAD" w:rsidRDefault="00466D8A" w:rsidP="00466D8A">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 xml:space="preserve">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w:t>
      </w:r>
    </w:p>
    <w:p w14:paraId="002E0AB5" w14:textId="77777777" w:rsidR="003800A8" w:rsidRPr="00C35EAD" w:rsidRDefault="003800A8" w:rsidP="003800A8">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Smluvní strany se zavazují dodržovat povinnosti uvedené v tomto článku smlouvy po celou dobu trvání smlouvy i po úplném splnění závazků podle této smlouvy.</w:t>
      </w:r>
    </w:p>
    <w:p w14:paraId="015D650D" w14:textId="77777777" w:rsidR="003800A8" w:rsidRPr="00C35EAD" w:rsidRDefault="003800A8" w:rsidP="003800A8">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 xml:space="preserve">Prodávající se výslovně zavazuje zachovávat mlčenlivost o všech osobních údajích a/nebo jiných údajích chráněných zvláštními právními předpisy, se kterými se případně dostane do styku při plnění této smlouvy. </w:t>
      </w:r>
    </w:p>
    <w:p w14:paraId="76FA460A" w14:textId="77777777" w:rsidR="003800A8" w:rsidRPr="00C35EAD" w:rsidRDefault="003800A8" w:rsidP="003800A8">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lastRenderedPageBreak/>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7A5DDD2F" w14:textId="160B1560" w:rsidR="003800A8" w:rsidRPr="00A47BAB" w:rsidRDefault="003800A8" w:rsidP="004F1E0E">
      <w:pPr>
        <w:pStyle w:val="Smlouva1"/>
        <w:keepNext w:val="0"/>
        <w:numPr>
          <w:ilvl w:val="0"/>
          <w:numId w:val="10"/>
        </w:numPr>
        <w:tabs>
          <w:tab w:val="clear" w:pos="390"/>
        </w:tabs>
        <w:jc w:val="center"/>
        <w:rPr>
          <w:rFonts w:ascii="Times New Roman" w:hAnsi="Times New Roman"/>
          <w:sz w:val="24"/>
          <w:szCs w:val="24"/>
        </w:rPr>
      </w:pPr>
      <w:bookmarkStart w:id="2" w:name="_Toc203810512"/>
      <w:r w:rsidRPr="00A47BAB">
        <w:rPr>
          <w:rFonts w:ascii="Times New Roman" w:hAnsi="Times New Roman"/>
          <w:sz w:val="24"/>
          <w:szCs w:val="24"/>
        </w:rPr>
        <w:t>Komunikace smluvních stran</w:t>
      </w:r>
      <w:bookmarkEnd w:id="2"/>
    </w:p>
    <w:p w14:paraId="7DFB5AB8" w14:textId="77777777" w:rsidR="003800A8" w:rsidRPr="003034AF" w:rsidRDefault="003800A8" w:rsidP="003800A8">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 xml:space="preserve">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w:t>
      </w:r>
      <w:r w:rsidRPr="003034AF">
        <w:rPr>
          <w:rFonts w:ascii="Times New Roman" w:hAnsi="Times New Roman"/>
          <w:sz w:val="24"/>
          <w:szCs w:val="24"/>
        </w:rPr>
        <w:t>straně.</w:t>
      </w:r>
    </w:p>
    <w:p w14:paraId="2815550C" w14:textId="380C35CC" w:rsidR="00A47BAB" w:rsidRPr="00B42EC9" w:rsidRDefault="003800A8" w:rsidP="00B42EC9">
      <w:pPr>
        <w:pStyle w:val="Smlouva4"/>
        <w:keepNext w:val="0"/>
        <w:numPr>
          <w:ilvl w:val="1"/>
          <w:numId w:val="10"/>
        </w:numPr>
        <w:tabs>
          <w:tab w:val="num" w:pos="709"/>
        </w:tabs>
        <w:rPr>
          <w:rFonts w:ascii="Times New Roman" w:hAnsi="Times New Roman"/>
          <w:sz w:val="24"/>
          <w:szCs w:val="24"/>
        </w:rPr>
      </w:pPr>
      <w:r w:rsidRPr="003034AF">
        <w:rPr>
          <w:rFonts w:ascii="Times New Roman" w:hAnsi="Times New Roman"/>
          <w:sz w:val="24"/>
          <w:szCs w:val="24"/>
        </w:rPr>
        <w:t xml:space="preserve">Jakékoliv písemnosti běžného charakteru (nikoliv zejména písemnosti, jejichž předmětem je návrh či akceptace změny smlouvy, výtka porušení smluvní povinnosti, uplatnění sankce, odstoupení od smlouvy), jakož i nároky Kupujícího dle čl. </w:t>
      </w:r>
      <w:r w:rsidR="00896310">
        <w:rPr>
          <w:rFonts w:ascii="Times New Roman" w:hAnsi="Times New Roman"/>
          <w:sz w:val="24"/>
          <w:szCs w:val="24"/>
        </w:rPr>
        <w:t>9</w:t>
      </w:r>
      <w:r w:rsidRPr="003034AF">
        <w:rPr>
          <w:rFonts w:ascii="Times New Roman" w:hAnsi="Times New Roman"/>
          <w:sz w:val="24"/>
          <w:szCs w:val="24"/>
        </w:rPr>
        <w:t xml:space="preserve"> této smlouvy mohou být doručovány též na e-mailové adresy označené druhou smluvní stranou nebo do datové schránky, popř. jiným způsobem smluvními stranami v průběhu trvání spolupráce dle této smlouvy dohodnutým.</w:t>
      </w:r>
    </w:p>
    <w:p w14:paraId="1967C17E" w14:textId="77777777" w:rsidR="003800A8" w:rsidRPr="003034AF" w:rsidRDefault="003800A8" w:rsidP="003034AF">
      <w:pPr>
        <w:pStyle w:val="Smlouva1"/>
        <w:keepNext w:val="0"/>
        <w:numPr>
          <w:ilvl w:val="0"/>
          <w:numId w:val="10"/>
        </w:numPr>
        <w:tabs>
          <w:tab w:val="clear" w:pos="390"/>
        </w:tabs>
        <w:jc w:val="center"/>
        <w:rPr>
          <w:rFonts w:ascii="Times New Roman" w:hAnsi="Times New Roman"/>
          <w:sz w:val="24"/>
          <w:szCs w:val="24"/>
        </w:rPr>
      </w:pPr>
      <w:r w:rsidRPr="003034AF">
        <w:rPr>
          <w:rFonts w:ascii="Times New Roman" w:hAnsi="Times New Roman"/>
          <w:sz w:val="24"/>
          <w:szCs w:val="24"/>
        </w:rPr>
        <w:t>Závěrečná ustanovení</w:t>
      </w:r>
    </w:p>
    <w:p w14:paraId="3C76C056" w14:textId="77777777" w:rsidR="003800A8" w:rsidRPr="00C35EAD" w:rsidRDefault="003800A8" w:rsidP="003800A8">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Pokud v této smlouvě není stanoveno jinak, řídí se právní vztahy z ní vzniklé právním řádem České republiky, zejména zákonem č. 89/2012 Sb., občanský zákoník, v platném znění, a zákonem č. 121/2000 Sb. (autorský zákon), v platném znění.</w:t>
      </w:r>
    </w:p>
    <w:p w14:paraId="32BD7A9C" w14:textId="77777777" w:rsidR="003800A8" w:rsidRPr="00C35EAD" w:rsidRDefault="003800A8" w:rsidP="003800A8">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Tato smlouva představuje úplnou dohodu smluvních stran o předmětu této smlouvy a nahrazuje veškerá předešlá ujednání smluvních stran ústní i písemná týkající se předmětu této smlouvy.</w:t>
      </w:r>
    </w:p>
    <w:p w14:paraId="2A158492" w14:textId="77777777" w:rsidR="003800A8" w:rsidRPr="00560878" w:rsidRDefault="003800A8" w:rsidP="003800A8">
      <w:pPr>
        <w:pStyle w:val="Smlouva4"/>
        <w:keepNext w:val="0"/>
        <w:numPr>
          <w:ilvl w:val="1"/>
          <w:numId w:val="10"/>
        </w:numPr>
        <w:tabs>
          <w:tab w:val="num" w:pos="709"/>
        </w:tabs>
        <w:rPr>
          <w:rFonts w:ascii="Times New Roman" w:hAnsi="Times New Roman"/>
          <w:sz w:val="24"/>
          <w:szCs w:val="24"/>
        </w:rPr>
      </w:pPr>
      <w:r w:rsidRPr="00560878">
        <w:rPr>
          <w:rFonts w:ascii="Times New Roman" w:hAnsi="Times New Roman"/>
          <w:sz w:val="24"/>
          <w:szCs w:val="24"/>
        </w:rPr>
        <w:t xml:space="preserve">Nedílnou součástí této smlouvy jsou její </w:t>
      </w:r>
      <w:r w:rsidRPr="00560878">
        <w:rPr>
          <w:rFonts w:ascii="Times New Roman" w:hAnsi="Times New Roman"/>
          <w:sz w:val="24"/>
          <w:szCs w:val="24"/>
          <w:u w:val="single"/>
        </w:rPr>
        <w:t>Přílohy č. 1 a č. 2.</w:t>
      </w:r>
      <w:r w:rsidRPr="00560878">
        <w:rPr>
          <w:rFonts w:ascii="Times New Roman" w:hAnsi="Times New Roman"/>
          <w:sz w:val="24"/>
          <w:szCs w:val="24"/>
        </w:rPr>
        <w:t xml:space="preserve"> Smluvní strany prohlašují, že se s těmito přílohami řádně seznámily a že porozuměly jejich obsahu (Příloha č. 1 - Technická specifikace, Příloha č. 2 – Záruka a záruční podmínky).</w:t>
      </w:r>
    </w:p>
    <w:p w14:paraId="168B9CF9" w14:textId="77777777" w:rsidR="003800A8" w:rsidRPr="00C35EAD" w:rsidRDefault="003800A8" w:rsidP="003800A8">
      <w:pPr>
        <w:pStyle w:val="Smlouva4"/>
        <w:keepNext w:val="0"/>
        <w:numPr>
          <w:ilvl w:val="1"/>
          <w:numId w:val="10"/>
        </w:numPr>
        <w:tabs>
          <w:tab w:val="num" w:pos="709"/>
        </w:tabs>
        <w:rPr>
          <w:rFonts w:ascii="Times New Roman" w:hAnsi="Times New Roman"/>
          <w:sz w:val="24"/>
          <w:szCs w:val="24"/>
        </w:rPr>
      </w:pPr>
      <w:r w:rsidRPr="00C35EAD">
        <w:rPr>
          <w:rFonts w:ascii="Times New Roman" w:hAnsi="Times New Roman"/>
          <w:sz w:val="24"/>
          <w:szCs w:val="24"/>
        </w:rPr>
        <w:t>Tato smlouva může být měněna pouze písemnými, číslovanými dodatky, uzavřenými na základě dohody obou smluvních stran.</w:t>
      </w:r>
    </w:p>
    <w:p w14:paraId="0511BE53" w14:textId="77777777" w:rsidR="003800A8" w:rsidRPr="004D49A9" w:rsidRDefault="003800A8" w:rsidP="003800A8">
      <w:pPr>
        <w:pStyle w:val="Smlouva4"/>
        <w:keepNext w:val="0"/>
        <w:numPr>
          <w:ilvl w:val="1"/>
          <w:numId w:val="10"/>
        </w:numPr>
        <w:tabs>
          <w:tab w:val="num" w:pos="709"/>
        </w:tabs>
        <w:rPr>
          <w:rFonts w:ascii="Times New Roman" w:hAnsi="Times New Roman"/>
          <w:sz w:val="24"/>
          <w:szCs w:val="24"/>
        </w:rPr>
      </w:pPr>
      <w:r w:rsidRPr="004D49A9">
        <w:rPr>
          <w:rFonts w:ascii="Times New Roman" w:hAnsi="Times New Roman"/>
          <w:sz w:val="24"/>
          <w:szCs w:val="24"/>
        </w:rPr>
        <w:t xml:space="preserve">Neplatnost, neúčinnost či zdánlivost jednotlivého ustanovení této smlouvy nezpůsobuje neplatnost, neúčinnost či zdánlivost smlouvy jako celku. Smluvní strany se zavazují takové ustanovení nahradit bez zbytečného odkladu jiným ustanovením, které bude platné a účinné a které svým obsahem bude nejvíce odpovídat smyslu a hospodářskému účelu původního ustanovení a této smlouvy. Toto ustanovení smlouvy se přiměřeně použije i při eventuálním doplnění chybějících částí smlouvy. </w:t>
      </w:r>
    </w:p>
    <w:p w14:paraId="02BB8D8A" w14:textId="77777777" w:rsidR="003800A8" w:rsidRPr="004D49A9" w:rsidRDefault="003800A8" w:rsidP="003800A8">
      <w:pPr>
        <w:pStyle w:val="Smlouva4"/>
        <w:keepNext w:val="0"/>
        <w:numPr>
          <w:ilvl w:val="1"/>
          <w:numId w:val="10"/>
        </w:numPr>
        <w:tabs>
          <w:tab w:val="num" w:pos="709"/>
        </w:tabs>
        <w:rPr>
          <w:rFonts w:ascii="Times New Roman" w:hAnsi="Times New Roman"/>
          <w:sz w:val="24"/>
          <w:szCs w:val="24"/>
        </w:rPr>
      </w:pPr>
      <w:r w:rsidRPr="004D49A9">
        <w:rPr>
          <w:rFonts w:ascii="Times New Roman" w:hAnsi="Times New Roman"/>
          <w:sz w:val="24"/>
          <w:szCs w:val="24"/>
        </w:rPr>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určeným dle místa sídla Kupujícího.</w:t>
      </w:r>
    </w:p>
    <w:p w14:paraId="70318A32" w14:textId="0A8522DF" w:rsidR="003800A8" w:rsidRPr="004D49A9" w:rsidRDefault="003800A8" w:rsidP="003800A8">
      <w:pPr>
        <w:pStyle w:val="Smlouva4"/>
        <w:keepNext w:val="0"/>
        <w:numPr>
          <w:ilvl w:val="1"/>
          <w:numId w:val="10"/>
        </w:numPr>
        <w:tabs>
          <w:tab w:val="num" w:pos="709"/>
        </w:tabs>
        <w:rPr>
          <w:rFonts w:ascii="Times New Roman" w:hAnsi="Times New Roman"/>
          <w:sz w:val="24"/>
          <w:szCs w:val="24"/>
        </w:rPr>
      </w:pPr>
      <w:r w:rsidRPr="004D49A9">
        <w:rPr>
          <w:rFonts w:ascii="Times New Roman" w:hAnsi="Times New Roman"/>
          <w:sz w:val="24"/>
          <w:szCs w:val="24"/>
        </w:rPr>
        <w:t xml:space="preserve">Smluvní strany berou na vědomí, že tato smlouva bude zveřejněna Kupujícím v registru smluv podle zákona č. 340/2015 Sb., o zvláštních podmínkách účinnosti některých smluv, uveřejňování těchto smluv a o registru smluv (zákon o registru smluv). Smlouva nabývá účinnosti dnem uveřejnění v registru smluv v souladu s § 6 odst. 1 zákona č. 340/2015 Sb., o zvláštních podmínkách účinnosti některých smluv, uveřejňování těchto smluv a o registru smluv (zákon o registru smluv). </w:t>
      </w:r>
    </w:p>
    <w:p w14:paraId="378FA0AB" w14:textId="77777777" w:rsidR="003800A8" w:rsidRPr="004D49A9" w:rsidRDefault="003800A8" w:rsidP="003800A8">
      <w:pPr>
        <w:pStyle w:val="Smlouva4"/>
        <w:keepNext w:val="0"/>
        <w:numPr>
          <w:ilvl w:val="1"/>
          <w:numId w:val="10"/>
        </w:numPr>
        <w:tabs>
          <w:tab w:val="num" w:pos="709"/>
        </w:tabs>
        <w:rPr>
          <w:rFonts w:ascii="Times New Roman" w:hAnsi="Times New Roman"/>
          <w:sz w:val="24"/>
          <w:szCs w:val="24"/>
        </w:rPr>
      </w:pPr>
      <w:r w:rsidRPr="004D49A9">
        <w:rPr>
          <w:rFonts w:ascii="Times New Roman" w:hAnsi="Times New Roman"/>
          <w:sz w:val="24"/>
          <w:szCs w:val="24"/>
        </w:rPr>
        <w:lastRenderedPageBreak/>
        <w:t xml:space="preserve">Smluvní strany prohlašují, že si tuto smlouvu řádně přečetly, že s jejím obsahem souhlasí a že vyjadřuje jejich pravou, svobodnou a vážnou vůli. Smluvní strany dále prohlašují, že tuto smlouvu neuzavřely v tísni ani za nápadně nevýhodných podmínek. Svůj souhlas s obsahem jejích jednotlivých ustanovení včetně příloh stvrzují svým podpisem. </w:t>
      </w:r>
    </w:p>
    <w:p w14:paraId="45E12631" w14:textId="4D486A39" w:rsidR="00A47BAB" w:rsidRPr="004D49A9" w:rsidRDefault="003800A8" w:rsidP="00A47BAB">
      <w:pPr>
        <w:pStyle w:val="Smlouva4"/>
        <w:keepNext w:val="0"/>
        <w:numPr>
          <w:ilvl w:val="1"/>
          <w:numId w:val="10"/>
        </w:numPr>
        <w:tabs>
          <w:tab w:val="num" w:pos="709"/>
        </w:tabs>
        <w:rPr>
          <w:rFonts w:ascii="Times New Roman" w:hAnsi="Times New Roman"/>
          <w:sz w:val="24"/>
          <w:szCs w:val="24"/>
        </w:rPr>
      </w:pPr>
      <w:r w:rsidRPr="004D49A9">
        <w:rPr>
          <w:rFonts w:ascii="Times New Roman" w:hAnsi="Times New Roman"/>
          <w:sz w:val="24"/>
          <w:szCs w:val="24"/>
        </w:rPr>
        <w:t>Tato smlouva se uzavírá písemně podobě</w:t>
      </w:r>
      <w:r w:rsidR="004F1E0E" w:rsidRPr="004D49A9">
        <w:rPr>
          <w:rFonts w:ascii="Times New Roman" w:hAnsi="Times New Roman"/>
          <w:sz w:val="24"/>
          <w:szCs w:val="24"/>
        </w:rPr>
        <w:t xml:space="preserve"> ve dvou stejnospisech, z níchž jeden stejnopis obdrží kupující a jeden stejnopis prodávající.</w:t>
      </w:r>
    </w:p>
    <w:p w14:paraId="3A195FEC" w14:textId="77777777" w:rsidR="00A47BAB" w:rsidRPr="00C35EAD" w:rsidRDefault="00A47BAB" w:rsidP="0073018B">
      <w:pPr>
        <w:pStyle w:val="Smlouva4"/>
        <w:keepNext w:val="0"/>
        <w:numPr>
          <w:ilvl w:val="0"/>
          <w:numId w:val="0"/>
        </w:numPr>
        <w:rPr>
          <w:rFonts w:ascii="Times New Roman" w:hAnsi="Times New Roman"/>
          <w:sz w:val="24"/>
          <w:szCs w:val="24"/>
          <w:highlight w:val="yellow"/>
        </w:rPr>
      </w:pPr>
    </w:p>
    <w:tbl>
      <w:tblPr>
        <w:tblW w:w="9947" w:type="dxa"/>
        <w:tblLayout w:type="fixed"/>
        <w:tblCellMar>
          <w:left w:w="70" w:type="dxa"/>
          <w:right w:w="70" w:type="dxa"/>
        </w:tblCellMar>
        <w:tblLook w:val="0000" w:firstRow="0" w:lastRow="0" w:firstColumn="0" w:lastColumn="0" w:noHBand="0" w:noVBand="0"/>
      </w:tblPr>
      <w:tblGrid>
        <w:gridCol w:w="4973"/>
        <w:gridCol w:w="4974"/>
      </w:tblGrid>
      <w:tr w:rsidR="003800A8" w:rsidRPr="00C35EAD" w14:paraId="5E34D969" w14:textId="77777777" w:rsidTr="00287A9F">
        <w:trPr>
          <w:trHeight w:val="1532"/>
        </w:trPr>
        <w:tc>
          <w:tcPr>
            <w:tcW w:w="4973" w:type="dxa"/>
          </w:tcPr>
          <w:p w14:paraId="37ACFC8A" w14:textId="77777777" w:rsidR="003800A8" w:rsidRPr="00C35EAD" w:rsidRDefault="003800A8" w:rsidP="00287A9F">
            <w:pPr>
              <w:jc w:val="center"/>
              <w:rPr>
                <w:rFonts w:ascii="Times New Roman" w:hAnsi="Times New Roman" w:cs="Times New Roman"/>
                <w:sz w:val="24"/>
                <w:szCs w:val="24"/>
              </w:rPr>
            </w:pPr>
            <w:r w:rsidRPr="00C35EAD">
              <w:rPr>
                <w:rFonts w:ascii="Times New Roman" w:hAnsi="Times New Roman" w:cs="Times New Roman"/>
                <w:b/>
                <w:sz w:val="24"/>
                <w:szCs w:val="24"/>
              </w:rPr>
              <w:t>Kupující:</w:t>
            </w:r>
          </w:p>
          <w:p w14:paraId="02610AAF" w14:textId="77777777" w:rsidR="003800A8" w:rsidRPr="00C35EAD" w:rsidRDefault="003800A8" w:rsidP="00A47BAB">
            <w:pPr>
              <w:rPr>
                <w:rFonts w:ascii="Times New Roman" w:hAnsi="Times New Roman" w:cs="Times New Roman"/>
                <w:sz w:val="24"/>
                <w:szCs w:val="24"/>
              </w:rPr>
            </w:pPr>
          </w:p>
          <w:p w14:paraId="41C8F286" w14:textId="033BEA58" w:rsidR="008B0DE7" w:rsidRPr="008B0DE7" w:rsidRDefault="004F1E0E" w:rsidP="008B0DE7">
            <w:pPr>
              <w:jc w:val="center"/>
              <w:rPr>
                <w:rFonts w:ascii="Times New Roman" w:hAnsi="Times New Roman" w:cs="Times New Roman"/>
                <w:sz w:val="24"/>
                <w:szCs w:val="24"/>
              </w:rPr>
            </w:pPr>
            <w:r w:rsidRPr="00C35EAD">
              <w:rPr>
                <w:rFonts w:ascii="Times New Roman" w:hAnsi="Times New Roman" w:cs="Times New Roman"/>
                <w:sz w:val="24"/>
                <w:szCs w:val="24"/>
              </w:rPr>
              <w:t>V Mladé Boleslav</w:t>
            </w:r>
            <w:r w:rsidR="008B0DE7">
              <w:rPr>
                <w:rFonts w:ascii="Times New Roman" w:hAnsi="Times New Roman" w:cs="Times New Roman"/>
                <w:sz w:val="24"/>
                <w:szCs w:val="24"/>
              </w:rPr>
              <w:t xml:space="preserve">i </w:t>
            </w:r>
          </w:p>
        </w:tc>
        <w:tc>
          <w:tcPr>
            <w:tcW w:w="4974" w:type="dxa"/>
          </w:tcPr>
          <w:p w14:paraId="550CE28F" w14:textId="77777777" w:rsidR="003800A8" w:rsidRPr="00C35EAD" w:rsidRDefault="003800A8" w:rsidP="00287A9F">
            <w:pPr>
              <w:pStyle w:val="Prohlen"/>
              <w:rPr>
                <w:rFonts w:ascii="Times New Roman" w:hAnsi="Times New Roman"/>
                <w:szCs w:val="24"/>
              </w:rPr>
            </w:pPr>
            <w:r w:rsidRPr="00C35EAD">
              <w:rPr>
                <w:rFonts w:ascii="Times New Roman" w:hAnsi="Times New Roman"/>
                <w:szCs w:val="24"/>
              </w:rPr>
              <w:t>Prodávající:</w:t>
            </w:r>
          </w:p>
          <w:p w14:paraId="6A5C66A8" w14:textId="77777777" w:rsidR="003800A8" w:rsidRPr="00C35EAD" w:rsidRDefault="003800A8" w:rsidP="00287A9F">
            <w:pPr>
              <w:jc w:val="center"/>
              <w:rPr>
                <w:rFonts w:ascii="Times New Roman" w:hAnsi="Times New Roman" w:cs="Times New Roman"/>
                <w:sz w:val="24"/>
                <w:szCs w:val="24"/>
              </w:rPr>
            </w:pPr>
          </w:p>
          <w:p w14:paraId="75DB2BA5" w14:textId="57424121" w:rsidR="003800A8" w:rsidRPr="00C35EAD" w:rsidRDefault="003800A8" w:rsidP="00287A9F">
            <w:pPr>
              <w:jc w:val="center"/>
              <w:rPr>
                <w:rFonts w:ascii="Times New Roman" w:hAnsi="Times New Roman" w:cs="Times New Roman"/>
                <w:sz w:val="24"/>
                <w:szCs w:val="24"/>
              </w:rPr>
            </w:pPr>
            <w:r w:rsidRPr="00C35EAD">
              <w:rPr>
                <w:rFonts w:ascii="Times New Roman" w:hAnsi="Times New Roman" w:cs="Times New Roman"/>
                <w:sz w:val="24"/>
                <w:szCs w:val="24"/>
              </w:rPr>
              <w:t>V</w:t>
            </w:r>
            <w:r w:rsidR="008C25A4" w:rsidRPr="008C25A4">
              <w:rPr>
                <w:rFonts w:ascii="Times New Roman" w:hAnsi="Times New Roman" w:cs="Times New Roman"/>
                <w:bCs/>
                <w:sz w:val="24"/>
                <w:szCs w:val="24"/>
              </w:rPr>
              <w:t xml:space="preserve"> </w:t>
            </w:r>
            <w:r w:rsidR="0067150A">
              <w:rPr>
                <w:rFonts w:ascii="Times New Roman" w:hAnsi="Times New Roman" w:cs="Times New Roman"/>
                <w:bCs/>
                <w:sz w:val="24"/>
                <w:szCs w:val="24"/>
              </w:rPr>
              <w:t>………………………..</w:t>
            </w:r>
          </w:p>
          <w:p w14:paraId="7426595E" w14:textId="77777777" w:rsidR="003800A8" w:rsidRPr="00C35EAD" w:rsidRDefault="003800A8" w:rsidP="00287A9F">
            <w:pPr>
              <w:jc w:val="center"/>
              <w:rPr>
                <w:rFonts w:ascii="Times New Roman" w:hAnsi="Times New Roman" w:cs="Times New Roman"/>
                <w:sz w:val="24"/>
                <w:szCs w:val="24"/>
              </w:rPr>
            </w:pPr>
          </w:p>
          <w:p w14:paraId="7E3F51DF" w14:textId="77777777" w:rsidR="003800A8" w:rsidRPr="00C35EAD" w:rsidRDefault="003800A8" w:rsidP="00287A9F">
            <w:pPr>
              <w:jc w:val="center"/>
              <w:rPr>
                <w:rFonts w:ascii="Times New Roman" w:hAnsi="Times New Roman" w:cs="Times New Roman"/>
                <w:sz w:val="24"/>
                <w:szCs w:val="24"/>
              </w:rPr>
            </w:pPr>
          </w:p>
        </w:tc>
      </w:tr>
      <w:tr w:rsidR="003800A8" w:rsidRPr="00C35EAD" w14:paraId="68B230C6" w14:textId="77777777" w:rsidTr="00287A9F">
        <w:tc>
          <w:tcPr>
            <w:tcW w:w="4973" w:type="dxa"/>
          </w:tcPr>
          <w:p w14:paraId="6301C5EE" w14:textId="77777777" w:rsidR="0018282A" w:rsidRDefault="0018282A" w:rsidP="004D49A9">
            <w:pPr>
              <w:jc w:val="center"/>
              <w:rPr>
                <w:rFonts w:ascii="Times New Roman" w:hAnsi="Times New Roman" w:cs="Times New Roman"/>
                <w:sz w:val="24"/>
                <w:szCs w:val="24"/>
              </w:rPr>
            </w:pPr>
          </w:p>
          <w:p w14:paraId="4C4198AF" w14:textId="77777777" w:rsidR="0018282A" w:rsidRDefault="0018282A" w:rsidP="0018282A">
            <w:pPr>
              <w:rPr>
                <w:rFonts w:ascii="Times New Roman" w:hAnsi="Times New Roman" w:cs="Times New Roman"/>
                <w:sz w:val="24"/>
                <w:szCs w:val="24"/>
              </w:rPr>
            </w:pPr>
          </w:p>
          <w:p w14:paraId="2C8585A9" w14:textId="5CBFFC5E" w:rsidR="003800A8" w:rsidRPr="00C35EAD" w:rsidRDefault="003800A8" w:rsidP="004D49A9">
            <w:pPr>
              <w:jc w:val="center"/>
              <w:rPr>
                <w:rFonts w:ascii="Times New Roman" w:hAnsi="Times New Roman" w:cs="Times New Roman"/>
                <w:sz w:val="24"/>
                <w:szCs w:val="24"/>
              </w:rPr>
            </w:pPr>
            <w:r w:rsidRPr="00C35EAD">
              <w:rPr>
                <w:rFonts w:ascii="Times New Roman" w:hAnsi="Times New Roman" w:cs="Times New Roman"/>
                <w:sz w:val="24"/>
                <w:szCs w:val="24"/>
              </w:rPr>
              <w:t>.............................................</w:t>
            </w:r>
          </w:p>
          <w:p w14:paraId="7EB30382" w14:textId="77777777" w:rsidR="006B1D2F" w:rsidRPr="008B0DE7" w:rsidRDefault="004F1E0E" w:rsidP="006B1D2F">
            <w:pPr>
              <w:spacing w:after="0"/>
              <w:jc w:val="center"/>
              <w:rPr>
                <w:rFonts w:ascii="Times New Roman" w:hAnsi="Times New Roman" w:cs="Times New Roman"/>
                <w:iCs/>
                <w:sz w:val="24"/>
                <w:szCs w:val="24"/>
              </w:rPr>
            </w:pPr>
            <w:r w:rsidRPr="008B0DE7">
              <w:rPr>
                <w:rFonts w:ascii="Times New Roman" w:hAnsi="Times New Roman" w:cs="Times New Roman"/>
                <w:iCs/>
                <w:sz w:val="24"/>
                <w:szCs w:val="24"/>
              </w:rPr>
              <w:t>Ing. Světlana Kubíková</w:t>
            </w:r>
          </w:p>
          <w:p w14:paraId="6280D9CF" w14:textId="4D4C2EFA" w:rsidR="004F1E0E" w:rsidRPr="008B0DE7" w:rsidRDefault="00A47BAB" w:rsidP="006B1D2F">
            <w:pPr>
              <w:spacing w:after="0"/>
              <w:jc w:val="center"/>
              <w:rPr>
                <w:rFonts w:ascii="Times New Roman" w:hAnsi="Times New Roman" w:cs="Times New Roman"/>
                <w:iCs/>
                <w:sz w:val="24"/>
                <w:szCs w:val="24"/>
              </w:rPr>
            </w:pPr>
            <w:r w:rsidRPr="008B0DE7">
              <w:rPr>
                <w:rFonts w:ascii="Times New Roman" w:hAnsi="Times New Roman" w:cs="Times New Roman"/>
                <w:iCs/>
                <w:sz w:val="24"/>
                <w:szCs w:val="24"/>
              </w:rPr>
              <w:t>ř</w:t>
            </w:r>
            <w:r w:rsidR="004F1E0E" w:rsidRPr="008B0DE7">
              <w:rPr>
                <w:rFonts w:ascii="Times New Roman" w:hAnsi="Times New Roman" w:cs="Times New Roman"/>
                <w:iCs/>
                <w:sz w:val="24"/>
                <w:szCs w:val="24"/>
              </w:rPr>
              <w:t>editelka</w:t>
            </w:r>
          </w:p>
          <w:p w14:paraId="37C6E1B5" w14:textId="16138353" w:rsidR="00A47BAB" w:rsidRPr="008B0DE7" w:rsidRDefault="004F1E0E" w:rsidP="006B1D2F">
            <w:pPr>
              <w:pStyle w:val="Identifikacestran"/>
              <w:spacing w:line="240" w:lineRule="auto"/>
              <w:rPr>
                <w:rFonts w:ascii="Times New Roman" w:hAnsi="Times New Roman"/>
                <w:i/>
                <w:szCs w:val="24"/>
              </w:rPr>
            </w:pPr>
            <w:r w:rsidRPr="008B0DE7">
              <w:rPr>
                <w:rFonts w:ascii="Times New Roman" w:hAnsi="Times New Roman"/>
                <w:iCs/>
                <w:szCs w:val="24"/>
              </w:rPr>
              <w:t>Dům seniorů Mladá Boleslav</w:t>
            </w:r>
          </w:p>
          <w:p w14:paraId="4447A5F6" w14:textId="77777777" w:rsidR="00A47BAB" w:rsidRDefault="00A47BAB" w:rsidP="00A47BAB">
            <w:pPr>
              <w:rPr>
                <w:rFonts w:ascii="Times New Roman" w:hAnsi="Times New Roman" w:cs="Times New Roman"/>
                <w:sz w:val="24"/>
                <w:szCs w:val="24"/>
              </w:rPr>
            </w:pPr>
          </w:p>
          <w:p w14:paraId="5C7789CB" w14:textId="77777777" w:rsidR="00A47BAB" w:rsidRPr="00C35EAD" w:rsidRDefault="00A47BAB" w:rsidP="00A47BAB">
            <w:pPr>
              <w:rPr>
                <w:rFonts w:ascii="Times New Roman" w:hAnsi="Times New Roman" w:cs="Times New Roman"/>
                <w:sz w:val="24"/>
                <w:szCs w:val="24"/>
              </w:rPr>
            </w:pPr>
          </w:p>
        </w:tc>
        <w:tc>
          <w:tcPr>
            <w:tcW w:w="4974" w:type="dxa"/>
          </w:tcPr>
          <w:p w14:paraId="7BE41BA4" w14:textId="77777777" w:rsidR="0018282A" w:rsidRDefault="0018282A" w:rsidP="00287A9F">
            <w:pPr>
              <w:jc w:val="center"/>
              <w:rPr>
                <w:rFonts w:ascii="Times New Roman" w:hAnsi="Times New Roman" w:cs="Times New Roman"/>
                <w:sz w:val="24"/>
                <w:szCs w:val="24"/>
              </w:rPr>
            </w:pPr>
          </w:p>
          <w:p w14:paraId="6BBB78DE" w14:textId="77777777" w:rsidR="0018282A" w:rsidRDefault="0018282A" w:rsidP="0018282A">
            <w:pPr>
              <w:rPr>
                <w:rFonts w:ascii="Times New Roman" w:hAnsi="Times New Roman" w:cs="Times New Roman"/>
                <w:sz w:val="24"/>
                <w:szCs w:val="24"/>
              </w:rPr>
            </w:pPr>
          </w:p>
          <w:p w14:paraId="70EE1AFE" w14:textId="61008357" w:rsidR="003800A8" w:rsidRPr="00C35EAD" w:rsidRDefault="003800A8" w:rsidP="00287A9F">
            <w:pPr>
              <w:jc w:val="center"/>
              <w:rPr>
                <w:rFonts w:ascii="Times New Roman" w:hAnsi="Times New Roman" w:cs="Times New Roman"/>
                <w:sz w:val="24"/>
                <w:szCs w:val="24"/>
              </w:rPr>
            </w:pPr>
            <w:r w:rsidRPr="00C35EAD">
              <w:rPr>
                <w:rFonts w:ascii="Times New Roman" w:hAnsi="Times New Roman" w:cs="Times New Roman"/>
                <w:sz w:val="24"/>
                <w:szCs w:val="24"/>
              </w:rPr>
              <w:t>.............................................</w:t>
            </w:r>
          </w:p>
          <w:p w14:paraId="01A0C068" w14:textId="0FF07964" w:rsidR="00D55156" w:rsidRDefault="008C25A4" w:rsidP="00D55156">
            <w:pPr>
              <w:pStyle w:val="Identifikacestran"/>
              <w:spacing w:line="240" w:lineRule="auto"/>
              <w:jc w:val="left"/>
              <w:rPr>
                <w:rFonts w:ascii="Times New Roman" w:hAnsi="Times New Roman"/>
                <w:iCs/>
                <w:szCs w:val="24"/>
              </w:rPr>
            </w:pPr>
            <w:r>
              <w:rPr>
                <w:rFonts w:ascii="Times New Roman" w:hAnsi="Times New Roman"/>
                <w:iCs/>
                <w:szCs w:val="24"/>
              </w:rPr>
              <w:t xml:space="preserve">                        </w:t>
            </w:r>
            <w:r w:rsidR="008B0DE7">
              <w:rPr>
                <w:rFonts w:ascii="Times New Roman" w:hAnsi="Times New Roman"/>
                <w:iCs/>
                <w:szCs w:val="24"/>
              </w:rPr>
              <w:t>Lukáš Valdman</w:t>
            </w:r>
          </w:p>
          <w:p w14:paraId="65947648" w14:textId="669D04B4" w:rsidR="008B0DE7" w:rsidRDefault="008B0DE7" w:rsidP="00D55156">
            <w:pPr>
              <w:pStyle w:val="Identifikacestran"/>
              <w:spacing w:line="240" w:lineRule="auto"/>
              <w:jc w:val="left"/>
              <w:rPr>
                <w:rFonts w:ascii="Times New Roman" w:hAnsi="Times New Roman"/>
                <w:iCs/>
                <w:szCs w:val="24"/>
              </w:rPr>
            </w:pPr>
            <w:r>
              <w:rPr>
                <w:rFonts w:ascii="Times New Roman" w:hAnsi="Times New Roman"/>
                <w:iCs/>
                <w:szCs w:val="24"/>
              </w:rPr>
              <w:t xml:space="preserve">                             jednatel</w:t>
            </w:r>
          </w:p>
          <w:p w14:paraId="4E0EAC57" w14:textId="5B2CA35B" w:rsidR="008B0DE7" w:rsidRPr="008B0DE7" w:rsidRDefault="008B0DE7" w:rsidP="008B0DE7">
            <w:pPr>
              <w:spacing w:after="0" w:line="240" w:lineRule="auto"/>
              <w:rPr>
                <w:rFonts w:ascii="Times New Roman" w:hAnsi="Times New Roman" w:cs="Times New Roman"/>
                <w:bCs/>
                <w:sz w:val="24"/>
                <w:szCs w:val="24"/>
              </w:rPr>
            </w:pPr>
            <w:r>
              <w:rPr>
                <w:rFonts w:ascii="Times New Roman" w:hAnsi="Times New Roman"/>
                <w:iCs/>
                <w:szCs w:val="24"/>
              </w:rPr>
              <w:t xml:space="preserve">                   </w:t>
            </w:r>
            <w:r w:rsidR="005E038A">
              <w:rPr>
                <w:rFonts w:ascii="Times New Roman" w:hAnsi="Times New Roman"/>
                <w:iCs/>
                <w:szCs w:val="24"/>
              </w:rPr>
              <w:t xml:space="preserve">  </w:t>
            </w:r>
            <w:r>
              <w:rPr>
                <w:rFonts w:ascii="Times New Roman" w:hAnsi="Times New Roman"/>
                <w:iCs/>
                <w:szCs w:val="24"/>
              </w:rPr>
              <w:t xml:space="preserve">    </w:t>
            </w:r>
            <w:r w:rsidRPr="008B0DE7">
              <w:rPr>
                <w:rFonts w:ascii="Times New Roman" w:hAnsi="Times New Roman" w:cs="Times New Roman"/>
                <w:bCs/>
                <w:sz w:val="24"/>
                <w:szCs w:val="24"/>
              </w:rPr>
              <w:t>KVL group s.r.o.</w:t>
            </w:r>
          </w:p>
          <w:p w14:paraId="6641BF49" w14:textId="23F6690A" w:rsidR="008B0DE7" w:rsidRPr="00C35EAD" w:rsidRDefault="008B0DE7" w:rsidP="00D55156">
            <w:pPr>
              <w:pStyle w:val="Identifikacestran"/>
              <w:spacing w:line="240" w:lineRule="auto"/>
              <w:jc w:val="left"/>
              <w:rPr>
                <w:rFonts w:ascii="Times New Roman" w:hAnsi="Times New Roman"/>
                <w:iCs/>
                <w:szCs w:val="24"/>
              </w:rPr>
            </w:pPr>
          </w:p>
          <w:p w14:paraId="798E71D7" w14:textId="4A758B88" w:rsidR="008C25A4" w:rsidRPr="00C35EAD" w:rsidRDefault="008C25A4" w:rsidP="008C25A4">
            <w:pPr>
              <w:pStyle w:val="Identifikacestran"/>
              <w:spacing w:line="240" w:lineRule="auto"/>
              <w:jc w:val="left"/>
              <w:rPr>
                <w:rFonts w:ascii="Times New Roman" w:hAnsi="Times New Roman"/>
                <w:iCs/>
                <w:szCs w:val="24"/>
              </w:rPr>
            </w:pPr>
          </w:p>
        </w:tc>
      </w:tr>
      <w:tr w:rsidR="008C25A4" w:rsidRPr="00C35EAD" w14:paraId="5E6E35AD" w14:textId="77777777" w:rsidTr="00287A9F">
        <w:tc>
          <w:tcPr>
            <w:tcW w:w="4973" w:type="dxa"/>
          </w:tcPr>
          <w:p w14:paraId="0538EE10" w14:textId="77777777" w:rsidR="008C25A4" w:rsidRPr="00C35EAD" w:rsidRDefault="008C25A4" w:rsidP="006B1D2F">
            <w:pPr>
              <w:rPr>
                <w:rFonts w:ascii="Times New Roman" w:hAnsi="Times New Roman" w:cs="Times New Roman"/>
                <w:sz w:val="24"/>
                <w:szCs w:val="24"/>
              </w:rPr>
            </w:pPr>
          </w:p>
        </w:tc>
        <w:tc>
          <w:tcPr>
            <w:tcW w:w="4974" w:type="dxa"/>
          </w:tcPr>
          <w:p w14:paraId="74118026" w14:textId="77777777" w:rsidR="008C25A4" w:rsidRPr="00C35EAD" w:rsidRDefault="008C25A4" w:rsidP="00287A9F">
            <w:pPr>
              <w:jc w:val="center"/>
              <w:rPr>
                <w:rFonts w:ascii="Times New Roman" w:hAnsi="Times New Roman" w:cs="Times New Roman"/>
                <w:sz w:val="24"/>
                <w:szCs w:val="24"/>
              </w:rPr>
            </w:pPr>
          </w:p>
        </w:tc>
      </w:tr>
    </w:tbl>
    <w:p w14:paraId="6F880B9E" w14:textId="77777777" w:rsidR="004D49A9" w:rsidRDefault="004D49A9" w:rsidP="006B1D2F">
      <w:pPr>
        <w:pStyle w:val="Smlouva4"/>
        <w:keepNext w:val="0"/>
        <w:numPr>
          <w:ilvl w:val="0"/>
          <w:numId w:val="0"/>
        </w:numPr>
        <w:rPr>
          <w:rFonts w:cs="Calibri"/>
          <w:b/>
          <w:sz w:val="18"/>
          <w:szCs w:val="18"/>
        </w:rPr>
      </w:pPr>
    </w:p>
    <w:p w14:paraId="20DAB8B2" w14:textId="77777777" w:rsidR="004D49A9" w:rsidRDefault="004D49A9" w:rsidP="004F1E0E">
      <w:pPr>
        <w:pStyle w:val="Smlouva4"/>
        <w:keepNext w:val="0"/>
        <w:numPr>
          <w:ilvl w:val="0"/>
          <w:numId w:val="0"/>
        </w:numPr>
        <w:jc w:val="center"/>
        <w:rPr>
          <w:rFonts w:cs="Calibri"/>
          <w:b/>
          <w:sz w:val="18"/>
          <w:szCs w:val="18"/>
        </w:rPr>
      </w:pPr>
    </w:p>
    <w:p w14:paraId="61828899" w14:textId="77777777" w:rsidR="004D49A9" w:rsidRDefault="004D49A9" w:rsidP="004F1E0E">
      <w:pPr>
        <w:pStyle w:val="Smlouva4"/>
        <w:keepNext w:val="0"/>
        <w:numPr>
          <w:ilvl w:val="0"/>
          <w:numId w:val="0"/>
        </w:numPr>
        <w:jc w:val="center"/>
        <w:rPr>
          <w:rFonts w:cs="Calibri"/>
          <w:b/>
          <w:sz w:val="18"/>
          <w:szCs w:val="18"/>
        </w:rPr>
      </w:pPr>
    </w:p>
    <w:p w14:paraId="2E42F720" w14:textId="77777777" w:rsidR="004D49A9" w:rsidRDefault="004D49A9" w:rsidP="004F1E0E">
      <w:pPr>
        <w:pStyle w:val="Smlouva4"/>
        <w:keepNext w:val="0"/>
        <w:numPr>
          <w:ilvl w:val="0"/>
          <w:numId w:val="0"/>
        </w:numPr>
        <w:jc w:val="center"/>
        <w:rPr>
          <w:rFonts w:cs="Calibri"/>
          <w:b/>
          <w:sz w:val="18"/>
          <w:szCs w:val="18"/>
        </w:rPr>
      </w:pPr>
    </w:p>
    <w:p w14:paraId="1706742B" w14:textId="77777777" w:rsidR="004D49A9" w:rsidRDefault="004D49A9" w:rsidP="004F1E0E">
      <w:pPr>
        <w:pStyle w:val="Smlouva4"/>
        <w:keepNext w:val="0"/>
        <w:numPr>
          <w:ilvl w:val="0"/>
          <w:numId w:val="0"/>
        </w:numPr>
        <w:jc w:val="center"/>
        <w:rPr>
          <w:rFonts w:cs="Calibri"/>
          <w:b/>
          <w:sz w:val="18"/>
          <w:szCs w:val="18"/>
        </w:rPr>
      </w:pPr>
    </w:p>
    <w:p w14:paraId="2F966EF5" w14:textId="77777777" w:rsidR="004D49A9" w:rsidRDefault="004D49A9" w:rsidP="004F1E0E">
      <w:pPr>
        <w:pStyle w:val="Smlouva4"/>
        <w:keepNext w:val="0"/>
        <w:numPr>
          <w:ilvl w:val="0"/>
          <w:numId w:val="0"/>
        </w:numPr>
        <w:jc w:val="center"/>
        <w:rPr>
          <w:rFonts w:cs="Calibri"/>
          <w:b/>
          <w:sz w:val="18"/>
          <w:szCs w:val="18"/>
        </w:rPr>
      </w:pPr>
    </w:p>
    <w:p w14:paraId="5487EDA9" w14:textId="77777777" w:rsidR="004D49A9" w:rsidRDefault="004D49A9" w:rsidP="004F1E0E">
      <w:pPr>
        <w:pStyle w:val="Smlouva4"/>
        <w:keepNext w:val="0"/>
        <w:numPr>
          <w:ilvl w:val="0"/>
          <w:numId w:val="0"/>
        </w:numPr>
        <w:jc w:val="center"/>
        <w:rPr>
          <w:rFonts w:cs="Calibri"/>
          <w:b/>
          <w:sz w:val="18"/>
          <w:szCs w:val="18"/>
        </w:rPr>
      </w:pPr>
    </w:p>
    <w:p w14:paraId="2DA2057D" w14:textId="77777777" w:rsidR="004D49A9" w:rsidRDefault="004D49A9" w:rsidP="004F1E0E">
      <w:pPr>
        <w:pStyle w:val="Smlouva4"/>
        <w:keepNext w:val="0"/>
        <w:numPr>
          <w:ilvl w:val="0"/>
          <w:numId w:val="0"/>
        </w:numPr>
        <w:jc w:val="center"/>
        <w:rPr>
          <w:rFonts w:cs="Calibri"/>
          <w:b/>
          <w:sz w:val="18"/>
          <w:szCs w:val="18"/>
        </w:rPr>
      </w:pPr>
    </w:p>
    <w:p w14:paraId="508F0E33" w14:textId="77777777" w:rsidR="004D49A9" w:rsidRDefault="004D49A9" w:rsidP="004F1E0E">
      <w:pPr>
        <w:pStyle w:val="Smlouva4"/>
        <w:keepNext w:val="0"/>
        <w:numPr>
          <w:ilvl w:val="0"/>
          <w:numId w:val="0"/>
        </w:numPr>
        <w:jc w:val="center"/>
        <w:rPr>
          <w:rFonts w:cs="Calibri"/>
          <w:b/>
          <w:sz w:val="18"/>
          <w:szCs w:val="18"/>
        </w:rPr>
      </w:pPr>
    </w:p>
    <w:p w14:paraId="4DC5D65A" w14:textId="77777777" w:rsidR="004D49A9" w:rsidRDefault="004D49A9" w:rsidP="004F1E0E">
      <w:pPr>
        <w:pStyle w:val="Smlouva4"/>
        <w:keepNext w:val="0"/>
        <w:numPr>
          <w:ilvl w:val="0"/>
          <w:numId w:val="0"/>
        </w:numPr>
        <w:jc w:val="center"/>
        <w:rPr>
          <w:rFonts w:cs="Calibri"/>
          <w:b/>
          <w:sz w:val="18"/>
          <w:szCs w:val="18"/>
        </w:rPr>
      </w:pPr>
    </w:p>
    <w:p w14:paraId="26AF9319" w14:textId="77777777" w:rsidR="004D49A9" w:rsidRDefault="004D49A9" w:rsidP="004F1E0E">
      <w:pPr>
        <w:pStyle w:val="Smlouva4"/>
        <w:keepNext w:val="0"/>
        <w:numPr>
          <w:ilvl w:val="0"/>
          <w:numId w:val="0"/>
        </w:numPr>
        <w:jc w:val="center"/>
        <w:rPr>
          <w:rFonts w:cs="Calibri"/>
          <w:b/>
          <w:sz w:val="18"/>
          <w:szCs w:val="18"/>
        </w:rPr>
      </w:pPr>
    </w:p>
    <w:p w14:paraId="0FADBA80" w14:textId="77777777" w:rsidR="004D49A9" w:rsidRDefault="004D49A9" w:rsidP="004F1E0E">
      <w:pPr>
        <w:pStyle w:val="Smlouva4"/>
        <w:keepNext w:val="0"/>
        <w:numPr>
          <w:ilvl w:val="0"/>
          <w:numId w:val="0"/>
        </w:numPr>
        <w:jc w:val="center"/>
        <w:rPr>
          <w:rFonts w:cs="Calibri"/>
          <w:b/>
          <w:sz w:val="18"/>
          <w:szCs w:val="18"/>
        </w:rPr>
      </w:pPr>
    </w:p>
    <w:p w14:paraId="0A8F7C5B" w14:textId="77777777" w:rsidR="004D49A9" w:rsidRDefault="004D49A9" w:rsidP="004F1E0E">
      <w:pPr>
        <w:pStyle w:val="Smlouva4"/>
        <w:keepNext w:val="0"/>
        <w:numPr>
          <w:ilvl w:val="0"/>
          <w:numId w:val="0"/>
        </w:numPr>
        <w:jc w:val="center"/>
        <w:rPr>
          <w:rFonts w:cs="Calibri"/>
          <w:b/>
          <w:sz w:val="18"/>
          <w:szCs w:val="18"/>
        </w:rPr>
      </w:pPr>
    </w:p>
    <w:p w14:paraId="1A2F2D7F" w14:textId="77777777" w:rsidR="004D49A9" w:rsidRDefault="004D49A9" w:rsidP="004F1E0E">
      <w:pPr>
        <w:pStyle w:val="Smlouva4"/>
        <w:keepNext w:val="0"/>
        <w:numPr>
          <w:ilvl w:val="0"/>
          <w:numId w:val="0"/>
        </w:numPr>
        <w:jc w:val="center"/>
        <w:rPr>
          <w:rFonts w:cs="Calibri"/>
          <w:b/>
          <w:sz w:val="18"/>
          <w:szCs w:val="18"/>
        </w:rPr>
      </w:pPr>
    </w:p>
    <w:p w14:paraId="3C9FA6D4" w14:textId="77777777" w:rsidR="00EB4042" w:rsidRDefault="00EB4042" w:rsidP="00EB4042">
      <w:pPr>
        <w:pStyle w:val="Smlouva4"/>
        <w:keepNext w:val="0"/>
        <w:numPr>
          <w:ilvl w:val="0"/>
          <w:numId w:val="0"/>
        </w:numPr>
        <w:rPr>
          <w:rFonts w:cs="Calibri"/>
          <w:b/>
          <w:sz w:val="18"/>
          <w:szCs w:val="18"/>
        </w:rPr>
      </w:pPr>
    </w:p>
    <w:p w14:paraId="3068EF21" w14:textId="77777777" w:rsidR="00E17E7D" w:rsidRDefault="00E17E7D" w:rsidP="00EB4042">
      <w:pPr>
        <w:pStyle w:val="Smlouva4"/>
        <w:keepNext w:val="0"/>
        <w:numPr>
          <w:ilvl w:val="0"/>
          <w:numId w:val="0"/>
        </w:numPr>
        <w:rPr>
          <w:rFonts w:cs="Calibri"/>
          <w:b/>
          <w:sz w:val="18"/>
          <w:szCs w:val="18"/>
        </w:rPr>
      </w:pPr>
    </w:p>
    <w:p w14:paraId="6283E079" w14:textId="6C1A00DA" w:rsidR="004F1E0E" w:rsidRPr="008B0DE7" w:rsidRDefault="004F1E0E" w:rsidP="00EB4042">
      <w:pPr>
        <w:pStyle w:val="Smlouva4"/>
        <w:keepNext w:val="0"/>
        <w:numPr>
          <w:ilvl w:val="0"/>
          <w:numId w:val="0"/>
        </w:numPr>
        <w:jc w:val="center"/>
        <w:rPr>
          <w:rFonts w:ascii="Times New Roman" w:hAnsi="Times New Roman"/>
          <w:b/>
          <w:color w:val="FF0000"/>
          <w:sz w:val="24"/>
          <w:szCs w:val="24"/>
        </w:rPr>
      </w:pPr>
      <w:r w:rsidRPr="008B0DE7">
        <w:rPr>
          <w:rFonts w:ascii="Times New Roman" w:hAnsi="Times New Roman"/>
          <w:b/>
          <w:sz w:val="24"/>
          <w:szCs w:val="24"/>
        </w:rPr>
        <w:lastRenderedPageBreak/>
        <w:t>Příloha č. 1</w:t>
      </w:r>
    </w:p>
    <w:p w14:paraId="78477A4A" w14:textId="77777777" w:rsidR="004F1E0E" w:rsidRPr="008B0DE7" w:rsidRDefault="004F1E0E" w:rsidP="004F1E0E">
      <w:pPr>
        <w:pStyle w:val="Smluvnstrana"/>
        <w:spacing w:before="120" w:line="240" w:lineRule="auto"/>
        <w:rPr>
          <w:rFonts w:ascii="Times New Roman" w:hAnsi="Times New Roman"/>
          <w:sz w:val="24"/>
          <w:szCs w:val="24"/>
        </w:rPr>
      </w:pPr>
      <w:r w:rsidRPr="008B0DE7">
        <w:rPr>
          <w:rFonts w:ascii="Times New Roman" w:hAnsi="Times New Roman"/>
          <w:sz w:val="24"/>
          <w:szCs w:val="24"/>
        </w:rPr>
        <w:t>Technická specifikace</w:t>
      </w:r>
    </w:p>
    <w:p w14:paraId="09B3BF3C" w14:textId="77777777" w:rsidR="00D55156" w:rsidRPr="008B0DE7" w:rsidRDefault="00D55156" w:rsidP="004F1E0E">
      <w:pPr>
        <w:pStyle w:val="Smluvnstrana"/>
        <w:spacing w:before="120" w:line="240" w:lineRule="auto"/>
        <w:rPr>
          <w:rFonts w:ascii="Times New Roman" w:hAnsi="Times New Roman"/>
          <w:sz w:val="24"/>
          <w:szCs w:val="24"/>
        </w:rPr>
      </w:pPr>
    </w:p>
    <w:p w14:paraId="64CCAF2A" w14:textId="33419E3A" w:rsidR="00D55156" w:rsidRPr="008B0DE7" w:rsidRDefault="00D55156" w:rsidP="00D55156">
      <w:pPr>
        <w:pStyle w:val="Smluvnstrana"/>
        <w:spacing w:before="120" w:line="240" w:lineRule="auto"/>
        <w:jc w:val="left"/>
        <w:rPr>
          <w:rFonts w:ascii="Times New Roman" w:hAnsi="Times New Roman"/>
          <w:sz w:val="24"/>
          <w:szCs w:val="24"/>
        </w:rPr>
      </w:pPr>
      <w:r w:rsidRPr="008B0DE7">
        <w:rPr>
          <w:rFonts w:ascii="Times New Roman" w:hAnsi="Times New Roman"/>
          <w:sz w:val="24"/>
          <w:szCs w:val="24"/>
        </w:rPr>
        <w:tab/>
      </w:r>
      <w:r w:rsidR="00E96887">
        <w:rPr>
          <w:rFonts w:ascii="Times New Roman" w:hAnsi="Times New Roman"/>
          <w:sz w:val="24"/>
          <w:szCs w:val="24"/>
        </w:rPr>
        <w:t>Elektrický v</w:t>
      </w:r>
      <w:r w:rsidRPr="008B0DE7">
        <w:rPr>
          <w:rFonts w:ascii="Times New Roman" w:hAnsi="Times New Roman"/>
          <w:sz w:val="24"/>
          <w:szCs w:val="24"/>
        </w:rPr>
        <w:t>akový zvedák Maxi Twin</w:t>
      </w:r>
    </w:p>
    <w:p w14:paraId="35109C7B" w14:textId="77777777" w:rsidR="00D55156" w:rsidRPr="008B0DE7" w:rsidRDefault="00D55156" w:rsidP="00D55156">
      <w:pPr>
        <w:rPr>
          <w:rFonts w:ascii="Times New Roman" w:hAnsi="Times New Roman" w:cs="Times New Roman"/>
          <w:sz w:val="24"/>
          <w:szCs w:val="24"/>
        </w:rPr>
      </w:pPr>
    </w:p>
    <w:p w14:paraId="594FEDA1" w14:textId="77777777" w:rsidR="00D55156" w:rsidRPr="008B0DE7" w:rsidRDefault="00D55156" w:rsidP="00D55156">
      <w:pPr>
        <w:numPr>
          <w:ilvl w:val="0"/>
          <w:numId w:val="14"/>
        </w:numPr>
        <w:spacing w:after="0" w:line="240" w:lineRule="auto"/>
        <w:rPr>
          <w:rFonts w:ascii="Times New Roman" w:hAnsi="Times New Roman" w:cs="Times New Roman"/>
          <w:color w:val="000000"/>
          <w:sz w:val="24"/>
          <w:szCs w:val="24"/>
        </w:rPr>
      </w:pPr>
      <w:r w:rsidRPr="008B0DE7">
        <w:rPr>
          <w:rFonts w:ascii="Times New Roman" w:hAnsi="Times New Roman" w:cs="Times New Roman"/>
          <w:color w:val="000000"/>
          <w:sz w:val="24"/>
          <w:szCs w:val="24"/>
        </w:rPr>
        <w:t>Bezpečná pracovní zátěž (min. nosnost) 180 kg</w:t>
      </w:r>
    </w:p>
    <w:p w14:paraId="6A5C163F" w14:textId="77777777" w:rsidR="00D55156" w:rsidRPr="008B0DE7" w:rsidRDefault="00D55156" w:rsidP="00D55156">
      <w:pPr>
        <w:numPr>
          <w:ilvl w:val="0"/>
          <w:numId w:val="14"/>
        </w:numPr>
        <w:spacing w:after="0" w:line="240" w:lineRule="auto"/>
        <w:rPr>
          <w:rFonts w:ascii="Times New Roman" w:hAnsi="Times New Roman" w:cs="Times New Roman"/>
          <w:color w:val="000000"/>
          <w:sz w:val="24"/>
          <w:szCs w:val="24"/>
        </w:rPr>
      </w:pPr>
      <w:r w:rsidRPr="008B0DE7">
        <w:rPr>
          <w:rFonts w:ascii="Times New Roman" w:hAnsi="Times New Roman" w:cs="Times New Roman"/>
          <w:color w:val="000000"/>
          <w:sz w:val="24"/>
          <w:szCs w:val="24"/>
        </w:rPr>
        <w:t xml:space="preserve">Elektrický zdvih – systém „rameno“ </w:t>
      </w:r>
    </w:p>
    <w:p w14:paraId="69CE6A24" w14:textId="77777777" w:rsidR="00D55156" w:rsidRPr="008B0DE7" w:rsidRDefault="00D55156" w:rsidP="00D55156">
      <w:pPr>
        <w:numPr>
          <w:ilvl w:val="0"/>
          <w:numId w:val="14"/>
        </w:numPr>
        <w:spacing w:after="0" w:line="240" w:lineRule="auto"/>
        <w:rPr>
          <w:rFonts w:ascii="Times New Roman" w:hAnsi="Times New Roman" w:cs="Times New Roman"/>
          <w:color w:val="000000"/>
          <w:sz w:val="24"/>
          <w:szCs w:val="24"/>
        </w:rPr>
      </w:pPr>
      <w:r w:rsidRPr="008B0DE7">
        <w:rPr>
          <w:rFonts w:ascii="Times New Roman" w:hAnsi="Times New Roman" w:cs="Times New Roman"/>
          <w:color w:val="000000"/>
          <w:sz w:val="24"/>
          <w:szCs w:val="24"/>
        </w:rPr>
        <w:t>Zdvojený zvedací rám je používán jako ergonomické řídicí madlo</w:t>
      </w:r>
    </w:p>
    <w:p w14:paraId="2ECADF90" w14:textId="77777777" w:rsidR="00D55156" w:rsidRPr="008B0DE7" w:rsidRDefault="00D55156" w:rsidP="00D55156">
      <w:pPr>
        <w:numPr>
          <w:ilvl w:val="0"/>
          <w:numId w:val="14"/>
        </w:numPr>
        <w:spacing w:after="0" w:line="240" w:lineRule="auto"/>
        <w:rPr>
          <w:rFonts w:ascii="Times New Roman" w:hAnsi="Times New Roman" w:cs="Times New Roman"/>
          <w:color w:val="000000"/>
          <w:sz w:val="24"/>
          <w:szCs w:val="24"/>
        </w:rPr>
      </w:pPr>
      <w:r w:rsidRPr="008B0DE7">
        <w:rPr>
          <w:rFonts w:ascii="Times New Roman" w:hAnsi="Times New Roman" w:cs="Times New Roman"/>
          <w:color w:val="000000"/>
          <w:sz w:val="24"/>
          <w:szCs w:val="24"/>
        </w:rPr>
        <w:t>Otočné čtyřbodové závěsné rameno s elektrickým dynamickým polohovacím systémem PDPS poháněné baterií pro snadné polohování klienta (z lehu do sedu a zpět)</w:t>
      </w:r>
    </w:p>
    <w:p w14:paraId="37EF7426" w14:textId="77777777" w:rsidR="00D55156" w:rsidRPr="008B0DE7" w:rsidRDefault="00D55156" w:rsidP="00D55156">
      <w:pPr>
        <w:numPr>
          <w:ilvl w:val="0"/>
          <w:numId w:val="14"/>
        </w:numPr>
        <w:spacing w:after="0" w:line="240" w:lineRule="auto"/>
        <w:rPr>
          <w:rFonts w:ascii="Times New Roman" w:hAnsi="Times New Roman" w:cs="Times New Roman"/>
          <w:color w:val="000000"/>
          <w:sz w:val="24"/>
          <w:szCs w:val="24"/>
        </w:rPr>
      </w:pPr>
      <w:r w:rsidRPr="008B0DE7">
        <w:rPr>
          <w:rFonts w:ascii="Times New Roman" w:hAnsi="Times New Roman" w:cs="Times New Roman"/>
          <w:color w:val="000000"/>
          <w:sz w:val="24"/>
          <w:szCs w:val="24"/>
        </w:rPr>
        <w:t>Minimální rozsah zdvihu 1200 mm</w:t>
      </w:r>
    </w:p>
    <w:p w14:paraId="7847B1AA" w14:textId="77777777" w:rsidR="00D55156" w:rsidRPr="008B0DE7" w:rsidRDefault="00D55156" w:rsidP="00D55156">
      <w:pPr>
        <w:numPr>
          <w:ilvl w:val="0"/>
          <w:numId w:val="14"/>
        </w:numPr>
        <w:spacing w:after="0" w:line="240" w:lineRule="auto"/>
        <w:rPr>
          <w:rFonts w:ascii="Times New Roman" w:hAnsi="Times New Roman" w:cs="Times New Roman"/>
          <w:color w:val="000000"/>
          <w:sz w:val="24"/>
          <w:szCs w:val="24"/>
        </w:rPr>
      </w:pPr>
      <w:r w:rsidRPr="008B0DE7">
        <w:rPr>
          <w:rFonts w:ascii="Times New Roman" w:hAnsi="Times New Roman" w:cs="Times New Roman"/>
          <w:color w:val="000000"/>
          <w:sz w:val="24"/>
          <w:szCs w:val="24"/>
        </w:rPr>
        <w:t>Vaky se čtyřbodovým klipovým systémem ve tvaru klíčové dírky</w:t>
      </w:r>
    </w:p>
    <w:p w14:paraId="7177BB1E" w14:textId="77777777" w:rsidR="00D55156" w:rsidRPr="008B0DE7" w:rsidRDefault="00D55156" w:rsidP="00D55156">
      <w:pPr>
        <w:numPr>
          <w:ilvl w:val="0"/>
          <w:numId w:val="14"/>
        </w:numPr>
        <w:spacing w:after="0" w:line="240" w:lineRule="auto"/>
        <w:rPr>
          <w:rFonts w:ascii="Times New Roman" w:hAnsi="Times New Roman" w:cs="Times New Roman"/>
          <w:color w:val="000000"/>
          <w:sz w:val="24"/>
          <w:szCs w:val="24"/>
        </w:rPr>
      </w:pPr>
      <w:r w:rsidRPr="008B0DE7">
        <w:rPr>
          <w:rFonts w:ascii="Times New Roman" w:hAnsi="Times New Roman" w:cs="Times New Roman"/>
          <w:color w:val="000000"/>
          <w:sz w:val="24"/>
          <w:szCs w:val="24"/>
        </w:rPr>
        <w:t>Elektricky otevíraný podvozek pomocí dálkového ovladače</w:t>
      </w:r>
    </w:p>
    <w:p w14:paraId="1952718D" w14:textId="77777777" w:rsidR="00D55156" w:rsidRPr="008B0DE7" w:rsidRDefault="00D55156" w:rsidP="00D55156">
      <w:pPr>
        <w:numPr>
          <w:ilvl w:val="0"/>
          <w:numId w:val="14"/>
        </w:numPr>
        <w:spacing w:after="0" w:line="240" w:lineRule="auto"/>
        <w:rPr>
          <w:rFonts w:ascii="Times New Roman" w:hAnsi="Times New Roman" w:cs="Times New Roman"/>
          <w:color w:val="000000"/>
          <w:sz w:val="24"/>
          <w:szCs w:val="24"/>
        </w:rPr>
      </w:pPr>
      <w:r w:rsidRPr="008B0DE7">
        <w:rPr>
          <w:rFonts w:ascii="Times New Roman" w:hAnsi="Times New Roman" w:cs="Times New Roman"/>
          <w:color w:val="000000"/>
          <w:sz w:val="24"/>
          <w:szCs w:val="24"/>
        </w:rPr>
        <w:t>Zvukový varovný signál vyžadující nutnost výměny baterie</w:t>
      </w:r>
    </w:p>
    <w:p w14:paraId="0ADAE73F" w14:textId="77777777" w:rsidR="00D55156" w:rsidRPr="008B0DE7" w:rsidRDefault="00D55156" w:rsidP="00D55156">
      <w:pPr>
        <w:numPr>
          <w:ilvl w:val="0"/>
          <w:numId w:val="14"/>
        </w:numPr>
        <w:spacing w:after="0" w:line="240" w:lineRule="auto"/>
        <w:rPr>
          <w:rFonts w:ascii="Times New Roman" w:hAnsi="Times New Roman" w:cs="Times New Roman"/>
          <w:color w:val="000000"/>
          <w:sz w:val="24"/>
          <w:szCs w:val="24"/>
        </w:rPr>
      </w:pPr>
      <w:r w:rsidRPr="008B0DE7">
        <w:rPr>
          <w:rFonts w:ascii="Times New Roman" w:hAnsi="Times New Roman" w:cs="Times New Roman"/>
          <w:color w:val="000000"/>
          <w:sz w:val="24"/>
          <w:szCs w:val="24"/>
        </w:rPr>
        <w:t>Stanice nabíjení baterií + 2x externí baterie</w:t>
      </w:r>
    </w:p>
    <w:p w14:paraId="0AE61822" w14:textId="77777777" w:rsidR="00D55156" w:rsidRPr="008B0DE7" w:rsidRDefault="00D55156" w:rsidP="00D55156">
      <w:pPr>
        <w:numPr>
          <w:ilvl w:val="0"/>
          <w:numId w:val="14"/>
        </w:numPr>
        <w:spacing w:after="0" w:line="240" w:lineRule="auto"/>
        <w:rPr>
          <w:rFonts w:ascii="Times New Roman" w:hAnsi="Times New Roman" w:cs="Times New Roman"/>
          <w:color w:val="000000"/>
          <w:sz w:val="24"/>
          <w:szCs w:val="24"/>
        </w:rPr>
      </w:pPr>
      <w:r w:rsidRPr="008B0DE7">
        <w:rPr>
          <w:rFonts w:ascii="Times New Roman" w:hAnsi="Times New Roman" w:cs="Times New Roman"/>
          <w:color w:val="000000"/>
          <w:sz w:val="24"/>
          <w:szCs w:val="24"/>
        </w:rPr>
        <w:t>Hygienický design pro snadnou údržbu a hygienu</w:t>
      </w:r>
    </w:p>
    <w:p w14:paraId="38388554" w14:textId="77777777" w:rsidR="00D55156" w:rsidRPr="008B0DE7" w:rsidRDefault="00D55156" w:rsidP="00D55156">
      <w:pPr>
        <w:numPr>
          <w:ilvl w:val="0"/>
          <w:numId w:val="14"/>
        </w:numPr>
        <w:spacing w:after="0" w:line="240" w:lineRule="auto"/>
        <w:rPr>
          <w:rFonts w:ascii="Times New Roman" w:hAnsi="Times New Roman" w:cs="Times New Roman"/>
          <w:color w:val="000000"/>
          <w:sz w:val="24"/>
          <w:szCs w:val="24"/>
        </w:rPr>
      </w:pPr>
      <w:r w:rsidRPr="008B0DE7">
        <w:rPr>
          <w:rFonts w:ascii="Times New Roman" w:hAnsi="Times New Roman" w:cs="Times New Roman"/>
          <w:color w:val="000000"/>
          <w:sz w:val="24"/>
          <w:szCs w:val="24"/>
        </w:rPr>
        <w:t>Možnost integrované váhy</w:t>
      </w:r>
    </w:p>
    <w:p w14:paraId="3FC7959F" w14:textId="77777777" w:rsidR="004F1E0E" w:rsidRDefault="004F1E0E" w:rsidP="004F1E0E">
      <w:pPr>
        <w:rPr>
          <w:rFonts w:ascii="Verdana" w:hAnsi="Verdana" w:cs="Calibri"/>
          <w:sz w:val="18"/>
          <w:szCs w:val="18"/>
        </w:rPr>
      </w:pPr>
    </w:p>
    <w:p w14:paraId="0961137B" w14:textId="77777777" w:rsidR="004F1E0E" w:rsidRPr="00F1326B" w:rsidRDefault="004F1E0E" w:rsidP="004F1E0E">
      <w:pPr>
        <w:pStyle w:val="Smluvnstrana"/>
        <w:spacing w:line="240" w:lineRule="auto"/>
        <w:rPr>
          <w:rFonts w:ascii="Times New Roman" w:hAnsi="Times New Roman"/>
          <w:sz w:val="24"/>
          <w:szCs w:val="24"/>
        </w:rPr>
      </w:pPr>
      <w:r w:rsidRPr="004407DB">
        <w:rPr>
          <w:rFonts w:ascii="Verdana" w:hAnsi="Verdana" w:cs="Calibri"/>
          <w:sz w:val="18"/>
          <w:szCs w:val="18"/>
        </w:rPr>
        <w:br w:type="page"/>
      </w:r>
      <w:r w:rsidRPr="00F1326B">
        <w:rPr>
          <w:rFonts w:ascii="Times New Roman" w:hAnsi="Times New Roman"/>
          <w:sz w:val="24"/>
          <w:szCs w:val="24"/>
        </w:rPr>
        <w:lastRenderedPageBreak/>
        <w:t>Příloha č. 2</w:t>
      </w:r>
    </w:p>
    <w:p w14:paraId="6C351346" w14:textId="77777777" w:rsidR="004F1E0E" w:rsidRPr="00F1326B" w:rsidRDefault="004F1E0E" w:rsidP="004F1E0E">
      <w:pPr>
        <w:pStyle w:val="Smluvnstrana"/>
        <w:spacing w:before="120" w:line="240" w:lineRule="auto"/>
        <w:rPr>
          <w:rFonts w:ascii="Times New Roman" w:hAnsi="Times New Roman"/>
          <w:sz w:val="24"/>
          <w:szCs w:val="24"/>
        </w:rPr>
      </w:pPr>
      <w:r w:rsidRPr="00F1326B">
        <w:rPr>
          <w:rFonts w:ascii="Times New Roman" w:hAnsi="Times New Roman"/>
          <w:sz w:val="24"/>
          <w:szCs w:val="24"/>
        </w:rPr>
        <w:t>Záruka a záruční podmínky</w:t>
      </w:r>
    </w:p>
    <w:p w14:paraId="4B314A1B" w14:textId="77777777" w:rsidR="004F1E0E" w:rsidRPr="0067150A" w:rsidRDefault="004F1E0E" w:rsidP="004F1E0E">
      <w:pPr>
        <w:rPr>
          <w:rFonts w:ascii="Times New Roman" w:hAnsi="Times New Roman" w:cs="Times New Roman"/>
          <w:sz w:val="20"/>
          <w:szCs w:val="24"/>
        </w:rPr>
      </w:pPr>
    </w:p>
    <w:p w14:paraId="3CF4DA61" w14:textId="014A7037" w:rsidR="004F1E0E" w:rsidRPr="00F1326B" w:rsidRDefault="004F1E0E" w:rsidP="004F1E0E">
      <w:pPr>
        <w:numPr>
          <w:ilvl w:val="0"/>
          <w:numId w:val="12"/>
        </w:numPr>
        <w:tabs>
          <w:tab w:val="clear" w:pos="720"/>
          <w:tab w:val="num" w:pos="360"/>
        </w:tabs>
        <w:spacing w:after="120" w:line="240" w:lineRule="auto"/>
        <w:ind w:left="360"/>
        <w:jc w:val="both"/>
        <w:rPr>
          <w:rFonts w:ascii="Times New Roman" w:hAnsi="Times New Roman" w:cs="Times New Roman"/>
          <w:sz w:val="24"/>
          <w:szCs w:val="24"/>
        </w:rPr>
      </w:pPr>
      <w:r w:rsidRPr="00F1326B">
        <w:rPr>
          <w:rFonts w:ascii="Times New Roman" w:hAnsi="Times New Roman" w:cs="Times New Roman"/>
          <w:sz w:val="24"/>
          <w:szCs w:val="24"/>
        </w:rPr>
        <w:t xml:space="preserve">Prodávající poskytuje na Předmět smlouvy a všechny jeho součásti plnou záruku po dobu </w:t>
      </w:r>
      <w:r w:rsidR="00E26215" w:rsidRPr="00F1326B">
        <w:rPr>
          <w:rFonts w:ascii="Times New Roman" w:hAnsi="Times New Roman" w:cs="Times New Roman"/>
          <w:sz w:val="24"/>
          <w:szCs w:val="24"/>
        </w:rPr>
        <w:t xml:space="preserve">minimálně </w:t>
      </w:r>
      <w:r w:rsidRPr="00F1326B">
        <w:rPr>
          <w:rFonts w:ascii="Times New Roman" w:hAnsi="Times New Roman" w:cs="Times New Roman"/>
          <w:b/>
          <w:bCs/>
          <w:sz w:val="24"/>
          <w:szCs w:val="24"/>
        </w:rPr>
        <w:t>24</w:t>
      </w:r>
      <w:r w:rsidRPr="00F1326B">
        <w:rPr>
          <w:rFonts w:ascii="Times New Roman" w:hAnsi="Times New Roman" w:cs="Times New Roman"/>
          <w:sz w:val="24"/>
          <w:szCs w:val="24"/>
        </w:rPr>
        <w:t xml:space="preserve"> </w:t>
      </w:r>
      <w:r w:rsidRPr="00F1326B">
        <w:rPr>
          <w:rFonts w:ascii="Times New Roman" w:hAnsi="Times New Roman" w:cs="Times New Roman"/>
          <w:b/>
          <w:bCs/>
          <w:sz w:val="24"/>
          <w:szCs w:val="24"/>
        </w:rPr>
        <w:t>(dvacet</w:t>
      </w:r>
      <w:r w:rsidRPr="00F1326B">
        <w:rPr>
          <w:rFonts w:ascii="Times New Roman" w:hAnsi="Times New Roman" w:cs="Times New Roman"/>
          <w:b/>
          <w:sz w:val="24"/>
          <w:szCs w:val="24"/>
        </w:rPr>
        <w:t xml:space="preserve"> čtyři) měsíců. </w:t>
      </w:r>
      <w:r w:rsidRPr="00F1326B">
        <w:rPr>
          <w:rFonts w:ascii="Times New Roman" w:hAnsi="Times New Roman" w:cs="Times New Roman"/>
          <w:sz w:val="24"/>
          <w:szCs w:val="24"/>
        </w:rPr>
        <w:t xml:space="preserve">Během záruční doby je Prodávající povinen </w:t>
      </w:r>
      <w:r w:rsidRPr="00F1326B">
        <w:rPr>
          <w:rFonts w:ascii="Times New Roman" w:hAnsi="Times New Roman" w:cs="Times New Roman"/>
          <w:b/>
          <w:sz w:val="24"/>
          <w:szCs w:val="24"/>
        </w:rPr>
        <w:t>bezplatně</w:t>
      </w:r>
      <w:r w:rsidRPr="00F1326B">
        <w:rPr>
          <w:rFonts w:ascii="Times New Roman" w:hAnsi="Times New Roman" w:cs="Times New Roman"/>
          <w:sz w:val="24"/>
          <w:szCs w:val="24"/>
        </w:rPr>
        <w:t xml:space="preserve"> odstranit veškeré vady, které se na Předmětu smlouvy vyskytnou, včetně bezplatných dodávek a výměny všech náhradních dílů a součástek včetně bezplatného provádění validací a kalibrací Předmětu smlouvy (resp. jeho relevantních částí). Záruka se však nevztahuje na vady, které byly způsobeny nesprávným nebo neoprávněným zásahem do Předmětu smlouvy Kupujícím nebo třetí osobou, které byly způsobeny vnějšími okolnostmi, jež nemají původ v Předmětu smlouvy, které byly způsobeny nesprávným používáním nebo údržbou, nebo které byly způsobeny jinými okolnostmi, které nelze přičítat k tíži Prodávajícího a/nebo Předmětu smlouvy. Prodávající se dále zavazuje poskytovat Kupujícímu během záruční doby uživatelskou podporu a poradenskou činnost při odstraňování závad, problémů či nefunkčností, které se na Předmětu smlouvy vyskytnou, a to též formou telefonických konzultací na telefonním čísle uvedeném v odst. </w:t>
      </w:r>
      <w:r w:rsidR="00272323" w:rsidRPr="00F1326B">
        <w:rPr>
          <w:rFonts w:ascii="Times New Roman" w:hAnsi="Times New Roman" w:cs="Times New Roman"/>
          <w:sz w:val="24"/>
          <w:szCs w:val="24"/>
        </w:rPr>
        <w:t>6</w:t>
      </w:r>
      <w:r w:rsidRPr="00F1326B">
        <w:rPr>
          <w:rFonts w:ascii="Times New Roman" w:hAnsi="Times New Roman" w:cs="Times New Roman"/>
          <w:sz w:val="24"/>
          <w:szCs w:val="24"/>
        </w:rPr>
        <w:t>. této Přílohy č. 2</w:t>
      </w:r>
      <w:r w:rsidR="00560878" w:rsidRPr="00F1326B">
        <w:rPr>
          <w:rFonts w:ascii="Times New Roman" w:hAnsi="Times New Roman" w:cs="Times New Roman"/>
          <w:sz w:val="24"/>
          <w:szCs w:val="24"/>
        </w:rPr>
        <w:t>.</w:t>
      </w:r>
      <w:r w:rsidRPr="00F1326B">
        <w:rPr>
          <w:rFonts w:ascii="Times New Roman" w:hAnsi="Times New Roman" w:cs="Times New Roman"/>
          <w:sz w:val="24"/>
          <w:szCs w:val="24"/>
        </w:rPr>
        <w:t xml:space="preserve"> </w:t>
      </w:r>
    </w:p>
    <w:p w14:paraId="186A9CA6" w14:textId="77777777" w:rsidR="004F1E0E" w:rsidRPr="00F1326B" w:rsidRDefault="004F1E0E" w:rsidP="004F1E0E">
      <w:pPr>
        <w:numPr>
          <w:ilvl w:val="0"/>
          <w:numId w:val="12"/>
        </w:numPr>
        <w:tabs>
          <w:tab w:val="clear" w:pos="720"/>
          <w:tab w:val="num" w:pos="360"/>
        </w:tabs>
        <w:spacing w:after="120" w:line="240" w:lineRule="auto"/>
        <w:ind w:left="360"/>
        <w:jc w:val="both"/>
        <w:rPr>
          <w:rFonts w:ascii="Times New Roman" w:hAnsi="Times New Roman" w:cs="Times New Roman"/>
          <w:sz w:val="24"/>
          <w:szCs w:val="24"/>
        </w:rPr>
      </w:pPr>
      <w:r w:rsidRPr="00F1326B">
        <w:rPr>
          <w:rFonts w:ascii="Times New Roman" w:hAnsi="Times New Roman" w:cs="Times New Roman"/>
          <w:sz w:val="24"/>
          <w:szCs w:val="24"/>
        </w:rPr>
        <w:t>Prodávající je povinen během záruční doby odstranit nefunkčnosti či jiné vady Předmětu smlouvy v následujících lhůtách od nahlášení:</w:t>
      </w:r>
    </w:p>
    <w:p w14:paraId="4D0844E0" w14:textId="77777777" w:rsidR="004F1E0E" w:rsidRPr="00F1326B" w:rsidRDefault="004F1E0E" w:rsidP="004F1E0E">
      <w:pPr>
        <w:pStyle w:val="Odstavecseseznamem"/>
        <w:numPr>
          <w:ilvl w:val="0"/>
          <w:numId w:val="13"/>
        </w:numPr>
        <w:spacing w:after="0" w:line="240" w:lineRule="auto"/>
        <w:jc w:val="both"/>
        <w:rPr>
          <w:rFonts w:ascii="Times New Roman" w:hAnsi="Times New Roman" w:cs="Times New Roman"/>
          <w:sz w:val="24"/>
          <w:szCs w:val="24"/>
        </w:rPr>
      </w:pPr>
      <w:r w:rsidRPr="00F1326B">
        <w:rPr>
          <w:rFonts w:ascii="Times New Roman" w:hAnsi="Times New Roman" w:cs="Times New Roman"/>
          <w:sz w:val="24"/>
          <w:szCs w:val="24"/>
        </w:rPr>
        <w:t xml:space="preserve">do </w:t>
      </w:r>
      <w:r w:rsidRPr="00F1326B">
        <w:rPr>
          <w:rFonts w:ascii="Times New Roman" w:hAnsi="Times New Roman" w:cs="Times New Roman"/>
          <w:b/>
          <w:sz w:val="24"/>
          <w:szCs w:val="24"/>
        </w:rPr>
        <w:t>48</w:t>
      </w:r>
      <w:r w:rsidRPr="00F1326B">
        <w:rPr>
          <w:rFonts w:ascii="Times New Roman" w:hAnsi="Times New Roman" w:cs="Times New Roman"/>
          <w:sz w:val="24"/>
          <w:szCs w:val="24"/>
        </w:rPr>
        <w:t xml:space="preserve"> hodin od nástupu na opravu, v případě, že potřebné náhradní díly jsou na skladě Kupujícího nebo Prodávajícího. V případě, že je nutné dodat náhradní díly ze zahraničí, není Prodávající v prodlení, odstraní-li závadu ve lhůtě do </w:t>
      </w:r>
      <w:r w:rsidRPr="00F1326B">
        <w:rPr>
          <w:rFonts w:ascii="Times New Roman" w:hAnsi="Times New Roman" w:cs="Times New Roman"/>
          <w:b/>
          <w:sz w:val="24"/>
          <w:szCs w:val="24"/>
        </w:rPr>
        <w:t xml:space="preserve">72 </w:t>
      </w:r>
      <w:r w:rsidRPr="00F1326B">
        <w:rPr>
          <w:rFonts w:ascii="Times New Roman" w:hAnsi="Times New Roman" w:cs="Times New Roman"/>
          <w:sz w:val="24"/>
          <w:szCs w:val="24"/>
        </w:rPr>
        <w:t>hodin počítaných od nástupu Prodávajícího na opravu (pokud se smluvní strany nedohodnout jinak). Doba pro zajištění pro odstranění nefunkčnosti či jiné vady běží pouze v pracovní dny.</w:t>
      </w:r>
    </w:p>
    <w:p w14:paraId="51472488" w14:textId="77777777" w:rsidR="004F1E0E" w:rsidRPr="00F1326B" w:rsidRDefault="004F1E0E" w:rsidP="004F1E0E">
      <w:pPr>
        <w:pStyle w:val="Zkladntextodsazen"/>
        <w:spacing w:after="0"/>
        <w:ind w:left="794"/>
        <w:jc w:val="both"/>
        <w:rPr>
          <w:rFonts w:eastAsia="Calibri"/>
          <w:i/>
          <w:color w:val="FF0000"/>
        </w:rPr>
      </w:pPr>
    </w:p>
    <w:p w14:paraId="31516979" w14:textId="17FE778E" w:rsidR="004F1E0E" w:rsidRPr="00F1326B" w:rsidRDefault="004F1E0E" w:rsidP="004F1E0E">
      <w:pPr>
        <w:numPr>
          <w:ilvl w:val="0"/>
          <w:numId w:val="12"/>
        </w:numPr>
        <w:tabs>
          <w:tab w:val="clear" w:pos="720"/>
          <w:tab w:val="num" w:pos="360"/>
        </w:tabs>
        <w:spacing w:after="120" w:line="240" w:lineRule="auto"/>
        <w:ind w:left="360"/>
        <w:jc w:val="both"/>
        <w:rPr>
          <w:rFonts w:ascii="Times New Roman" w:hAnsi="Times New Roman" w:cs="Times New Roman"/>
          <w:sz w:val="24"/>
          <w:szCs w:val="24"/>
        </w:rPr>
      </w:pPr>
      <w:r w:rsidRPr="00F1326B">
        <w:rPr>
          <w:rFonts w:ascii="Times New Roman" w:hAnsi="Times New Roman" w:cs="Times New Roman"/>
          <w:sz w:val="24"/>
          <w:szCs w:val="24"/>
        </w:rPr>
        <w:t xml:space="preserve">Prodávající </w:t>
      </w:r>
      <w:r w:rsidRPr="00F1326B">
        <w:rPr>
          <w:rFonts w:ascii="Times New Roman" w:hAnsi="Times New Roman" w:cs="Times New Roman"/>
          <w:b/>
          <w:sz w:val="24"/>
          <w:szCs w:val="24"/>
        </w:rPr>
        <w:t>je povinen nastoupit</w:t>
      </w:r>
      <w:r w:rsidRPr="00F1326B">
        <w:rPr>
          <w:rFonts w:ascii="Times New Roman" w:hAnsi="Times New Roman" w:cs="Times New Roman"/>
          <w:sz w:val="24"/>
          <w:szCs w:val="24"/>
        </w:rPr>
        <w:t xml:space="preserve"> na odstranění závady v místě plnění do </w:t>
      </w:r>
      <w:r w:rsidRPr="00F1326B">
        <w:rPr>
          <w:rFonts w:ascii="Times New Roman" w:hAnsi="Times New Roman" w:cs="Times New Roman"/>
          <w:b/>
          <w:sz w:val="24"/>
          <w:szCs w:val="24"/>
        </w:rPr>
        <w:t>2 pracovních dnů od nahlášení.</w:t>
      </w:r>
      <w:r w:rsidRPr="00F1326B">
        <w:rPr>
          <w:rFonts w:ascii="Times New Roman" w:hAnsi="Times New Roman" w:cs="Times New Roman"/>
          <w:sz w:val="24"/>
          <w:szCs w:val="24"/>
        </w:rPr>
        <w:t xml:space="preserve"> Prodávající musí závadu odstranit a uvést Předmět smlouvy zpět do běžného provozu v termínech uvedených v odst. 2. této </w:t>
      </w:r>
      <w:r w:rsidRPr="00F1326B">
        <w:rPr>
          <w:rFonts w:ascii="Times New Roman" w:hAnsi="Times New Roman" w:cs="Times New Roman"/>
          <w:sz w:val="24"/>
          <w:szCs w:val="24"/>
          <w:u w:val="single"/>
        </w:rPr>
        <w:t>Přílohy č. 2</w:t>
      </w:r>
      <w:r w:rsidRPr="00F1326B">
        <w:rPr>
          <w:rFonts w:ascii="Times New Roman" w:hAnsi="Times New Roman" w:cs="Times New Roman"/>
          <w:sz w:val="24"/>
          <w:szCs w:val="24"/>
        </w:rPr>
        <w:t xml:space="preserve">. Prodávající je povinen zaplatit Kupujícímu smluvní pokutu ve výši 5.000 Kč (slovy: pět tisíc korun českých) za každý započatý den, o který bude překročena lhůta dle odstavce 2. a 3. této </w:t>
      </w:r>
      <w:r w:rsidRPr="00F1326B">
        <w:rPr>
          <w:rFonts w:ascii="Times New Roman" w:hAnsi="Times New Roman" w:cs="Times New Roman"/>
          <w:sz w:val="24"/>
          <w:szCs w:val="24"/>
          <w:u w:val="single"/>
        </w:rPr>
        <w:t>Přílohy č. 2</w:t>
      </w:r>
      <w:r w:rsidRPr="00F1326B">
        <w:rPr>
          <w:rFonts w:ascii="Times New Roman" w:hAnsi="Times New Roman" w:cs="Times New Roman"/>
          <w:sz w:val="24"/>
          <w:szCs w:val="24"/>
        </w:rPr>
        <w:t>. V případě souběhu smluvní pokuty za prodlení s termínem pro odstranění závady s jinou smluvní pokutou dle této smlouvy se bude od okamžiku, kdy nastal tento souběh, uplatňovat dále již pouze smluvní pokuta za prodlení s termínem odstranění závady. Smluvní pokuta může být uhrazena formou zápočtu vůči pohledávce Prodávajícího za Kupujícím.</w:t>
      </w:r>
    </w:p>
    <w:p w14:paraId="1B48084C" w14:textId="142F07DD" w:rsidR="004F1E0E" w:rsidRPr="00F1326B" w:rsidRDefault="004F1E0E" w:rsidP="004F1E0E">
      <w:pPr>
        <w:numPr>
          <w:ilvl w:val="0"/>
          <w:numId w:val="12"/>
        </w:numPr>
        <w:tabs>
          <w:tab w:val="clear" w:pos="720"/>
          <w:tab w:val="num" w:pos="360"/>
        </w:tabs>
        <w:spacing w:after="120" w:line="240" w:lineRule="auto"/>
        <w:ind w:left="360"/>
        <w:jc w:val="both"/>
        <w:rPr>
          <w:rFonts w:ascii="Times New Roman" w:hAnsi="Times New Roman" w:cs="Times New Roman"/>
          <w:sz w:val="24"/>
          <w:szCs w:val="24"/>
        </w:rPr>
      </w:pPr>
      <w:r w:rsidRPr="00F1326B">
        <w:rPr>
          <w:rFonts w:ascii="Times New Roman" w:hAnsi="Times New Roman" w:cs="Times New Roman"/>
          <w:sz w:val="24"/>
          <w:szCs w:val="24"/>
        </w:rPr>
        <w:t>Na tuto smluvní pokutu se jinak vztahují ujednání čl. 1</w:t>
      </w:r>
      <w:r w:rsidR="00272323" w:rsidRPr="00F1326B">
        <w:rPr>
          <w:rFonts w:ascii="Times New Roman" w:hAnsi="Times New Roman" w:cs="Times New Roman"/>
          <w:sz w:val="24"/>
          <w:szCs w:val="24"/>
        </w:rPr>
        <w:t>0</w:t>
      </w:r>
      <w:r w:rsidRPr="00F1326B">
        <w:rPr>
          <w:rFonts w:ascii="Times New Roman" w:hAnsi="Times New Roman" w:cs="Times New Roman"/>
          <w:sz w:val="24"/>
          <w:szCs w:val="24"/>
        </w:rPr>
        <w:t>. kupní smlouvy. Způsobenou újmu se však Prodávající zavazuje uhradit v plné výši bez ohledu na to, zda újma převyšuje smluvní pokutu, a to i v části, která je kryta smluvní pokutou. Za újmu se považuje i úplata, kterou Kupující uhradil třetí osobě za provedení činností (např. vyšetření), které Kupující nemohl pro závadu na Předmětu smlouvy provést za použití Zařízení.</w:t>
      </w:r>
    </w:p>
    <w:p w14:paraId="35730E12" w14:textId="77777777" w:rsidR="004F1E0E" w:rsidRPr="00F1326B" w:rsidRDefault="004F1E0E" w:rsidP="004F1E0E">
      <w:pPr>
        <w:numPr>
          <w:ilvl w:val="0"/>
          <w:numId w:val="12"/>
        </w:numPr>
        <w:tabs>
          <w:tab w:val="clear" w:pos="720"/>
          <w:tab w:val="num" w:pos="360"/>
        </w:tabs>
        <w:spacing w:after="120" w:line="240" w:lineRule="auto"/>
        <w:ind w:left="360"/>
        <w:jc w:val="both"/>
        <w:rPr>
          <w:rFonts w:ascii="Times New Roman" w:hAnsi="Times New Roman" w:cs="Times New Roman"/>
          <w:sz w:val="24"/>
          <w:szCs w:val="24"/>
        </w:rPr>
      </w:pPr>
      <w:r w:rsidRPr="00F1326B">
        <w:rPr>
          <w:rFonts w:ascii="Times New Roman" w:hAnsi="Times New Roman" w:cs="Times New Roman"/>
          <w:sz w:val="24"/>
          <w:szCs w:val="24"/>
        </w:rPr>
        <w:t xml:space="preserve">Za nefunkční Předmět smlouvy ve smyslu této </w:t>
      </w:r>
      <w:r w:rsidRPr="00F1326B">
        <w:rPr>
          <w:rFonts w:ascii="Times New Roman" w:hAnsi="Times New Roman" w:cs="Times New Roman"/>
          <w:sz w:val="24"/>
          <w:szCs w:val="24"/>
          <w:u w:val="single"/>
        </w:rPr>
        <w:t>Přílohy č. 2</w:t>
      </w:r>
      <w:r w:rsidRPr="00F1326B">
        <w:rPr>
          <w:rFonts w:ascii="Times New Roman" w:hAnsi="Times New Roman" w:cs="Times New Roman"/>
          <w:sz w:val="24"/>
          <w:szCs w:val="24"/>
        </w:rPr>
        <w:t xml:space="preserve"> se považuje Předmět smlouvy s takovou vadou, která brání jeho běžnému provozu jako celku, či která brání provozu některé jeho samostatné části v diagnostickém či léčebném procesu a navazujících funkcí, nebo která natolik znesnadňuje užívání Předmětu smlouvy, že Kupující nemůže Předmět smlouvy užívat obvyklým způsobem.</w:t>
      </w:r>
    </w:p>
    <w:p w14:paraId="19EFA6CD" w14:textId="77777777" w:rsidR="004F1E0E" w:rsidRPr="00F1326B" w:rsidRDefault="004F1E0E" w:rsidP="004F1E0E">
      <w:pPr>
        <w:numPr>
          <w:ilvl w:val="0"/>
          <w:numId w:val="12"/>
        </w:numPr>
        <w:tabs>
          <w:tab w:val="clear" w:pos="720"/>
          <w:tab w:val="num" w:pos="360"/>
        </w:tabs>
        <w:spacing w:after="120" w:line="240" w:lineRule="auto"/>
        <w:ind w:left="360"/>
        <w:jc w:val="both"/>
        <w:rPr>
          <w:rFonts w:ascii="Times New Roman" w:hAnsi="Times New Roman" w:cs="Times New Roman"/>
          <w:sz w:val="24"/>
          <w:szCs w:val="24"/>
        </w:rPr>
      </w:pPr>
      <w:r w:rsidRPr="00F1326B">
        <w:rPr>
          <w:rFonts w:ascii="Times New Roman" w:hAnsi="Times New Roman" w:cs="Times New Roman"/>
          <w:sz w:val="24"/>
          <w:szCs w:val="24"/>
        </w:rPr>
        <w:t>Prodávající oznamuje Kupujícímu následující kontaktní údaje, na kterých je povinen přijímat hlášení, oznámení a požadavky Kupujícího:</w:t>
      </w:r>
    </w:p>
    <w:p w14:paraId="19DECD48" w14:textId="232A8EEA" w:rsidR="004F1E0E" w:rsidRPr="00F1326B" w:rsidRDefault="004F1E0E" w:rsidP="00214F27">
      <w:pPr>
        <w:pStyle w:val="Odstavecseseznamem"/>
        <w:jc w:val="both"/>
        <w:rPr>
          <w:rFonts w:ascii="Times New Roman" w:hAnsi="Times New Roman" w:cs="Times New Roman"/>
          <w:sz w:val="24"/>
          <w:szCs w:val="24"/>
        </w:rPr>
      </w:pPr>
      <w:r w:rsidRPr="00F1326B">
        <w:rPr>
          <w:rFonts w:ascii="Times New Roman" w:hAnsi="Times New Roman" w:cs="Times New Roman"/>
          <w:sz w:val="24"/>
          <w:szCs w:val="24"/>
        </w:rPr>
        <w:lastRenderedPageBreak/>
        <w:t>Kupující je v případě závady na Zařízení povinen tuto závadu nahlásit Prodávajícímu na telefonní č.</w:t>
      </w:r>
      <w:r w:rsidR="008B0DE7" w:rsidRPr="00F1326B">
        <w:rPr>
          <w:rFonts w:ascii="Times New Roman" w:hAnsi="Times New Roman" w:cs="Times New Roman"/>
          <w:sz w:val="24"/>
          <w:szCs w:val="24"/>
        </w:rPr>
        <w:t xml:space="preserve"> </w:t>
      </w:r>
      <w:r w:rsidR="00562DAE">
        <w:rPr>
          <w:rFonts w:ascii="Times New Roman" w:hAnsi="Times New Roman" w:cs="Times New Roman"/>
          <w:sz w:val="24"/>
          <w:szCs w:val="24"/>
        </w:rPr>
        <w:t xml:space="preserve">xxx xxx xxx </w:t>
      </w:r>
      <w:proofErr w:type="gramStart"/>
      <w:r w:rsidR="00562DAE">
        <w:rPr>
          <w:rFonts w:ascii="Times New Roman" w:hAnsi="Times New Roman" w:cs="Times New Roman"/>
          <w:sz w:val="24"/>
          <w:szCs w:val="24"/>
        </w:rPr>
        <w:t xml:space="preserve">xxx </w:t>
      </w:r>
      <w:r w:rsidRPr="00F1326B">
        <w:rPr>
          <w:rFonts w:ascii="Times New Roman" w:hAnsi="Times New Roman" w:cs="Times New Roman"/>
          <w:sz w:val="24"/>
          <w:szCs w:val="24"/>
        </w:rPr>
        <w:t xml:space="preserve"> či</w:t>
      </w:r>
      <w:proofErr w:type="gramEnd"/>
      <w:r w:rsidRPr="00F1326B">
        <w:rPr>
          <w:rFonts w:ascii="Times New Roman" w:hAnsi="Times New Roman" w:cs="Times New Roman"/>
          <w:sz w:val="24"/>
          <w:szCs w:val="24"/>
        </w:rPr>
        <w:t xml:space="preserve"> emailem na adresu </w:t>
      </w:r>
      <w:r w:rsidR="00562DAE">
        <w:rPr>
          <w:rFonts w:ascii="Times New Roman" w:hAnsi="Times New Roman" w:cs="Times New Roman"/>
          <w:sz w:val="24"/>
          <w:szCs w:val="24"/>
        </w:rPr>
        <w:t>xxxxxxxxxxxxxxxxxxxxxxxxx</w:t>
      </w:r>
    </w:p>
    <w:p w14:paraId="13760F96" w14:textId="77777777" w:rsidR="004F1E0E" w:rsidRPr="00F1326B" w:rsidRDefault="004F1E0E" w:rsidP="004F1E0E">
      <w:pPr>
        <w:spacing w:after="120"/>
        <w:ind w:left="360"/>
        <w:jc w:val="both"/>
        <w:rPr>
          <w:rFonts w:ascii="Times New Roman" w:hAnsi="Times New Roman" w:cs="Times New Roman"/>
          <w:sz w:val="24"/>
          <w:szCs w:val="24"/>
        </w:rPr>
      </w:pPr>
      <w:r w:rsidRPr="00F1326B">
        <w:rPr>
          <w:rFonts w:ascii="Times New Roman" w:hAnsi="Times New Roman" w:cs="Times New Roman"/>
          <w:sz w:val="24"/>
          <w:szCs w:val="24"/>
        </w:rPr>
        <w:t>Za okamžik nahlášení se považuje okamžik odeslání e-mailové zprávy nebo nahlášení na výše uvedené telefonní číslo. V případě použití e-mailové zprávy pro nedostupnost telefonního čísla uvedeného Kupujícím výše, je Prodávající povinen prokázat, že telefonní číslo bylo nedostupné, pokud Kupující nebude souhlasit s tvrzením o nedostupnosti tohoto telefonního čísla. Prodávající nenese odpovědnost za nedostupnost telefonního čísla v případě, že dojde k výpadku poskytovaných telekomunikačních služeb a Prodávající tuto okolnost Kupujícímu prokáže.</w:t>
      </w:r>
    </w:p>
    <w:p w14:paraId="3340AB76" w14:textId="77777777" w:rsidR="007B367C" w:rsidRPr="00F1326B" w:rsidRDefault="007B367C" w:rsidP="007B367C">
      <w:pPr>
        <w:spacing w:after="120"/>
        <w:ind w:left="360"/>
        <w:jc w:val="both"/>
        <w:rPr>
          <w:rFonts w:ascii="Times New Roman" w:hAnsi="Times New Roman" w:cs="Times New Roman"/>
          <w:sz w:val="24"/>
          <w:szCs w:val="24"/>
        </w:rPr>
      </w:pPr>
      <w:r w:rsidRPr="00F1326B">
        <w:rPr>
          <w:rFonts w:ascii="Times New Roman" w:hAnsi="Times New Roman" w:cs="Times New Roman"/>
          <w:sz w:val="24"/>
          <w:szCs w:val="24"/>
        </w:rPr>
        <w:t>Kupující je oprávněn k telefonickému nahlášení podpůrně nahlásit nefunkčnost či jinou vadu Předmětu smlouvy též zasláním e-mailové zprávy na výše uvedenou e-mailovou adresu.</w:t>
      </w:r>
    </w:p>
    <w:p w14:paraId="3EE3B193" w14:textId="77777777" w:rsidR="00113B35" w:rsidRPr="00F1326B" w:rsidRDefault="00113B35" w:rsidP="003F32DA">
      <w:pPr>
        <w:rPr>
          <w:rFonts w:ascii="Times New Roman" w:hAnsi="Times New Roman" w:cs="Times New Roman"/>
          <w:sz w:val="24"/>
          <w:szCs w:val="24"/>
        </w:rPr>
      </w:pPr>
    </w:p>
    <w:sectPr w:rsidR="00113B35" w:rsidRPr="00F1326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06585" w14:textId="77777777" w:rsidR="007343B3" w:rsidRDefault="007343B3" w:rsidP="008978BD">
      <w:pPr>
        <w:spacing w:after="0" w:line="240" w:lineRule="auto"/>
      </w:pPr>
      <w:r>
        <w:separator/>
      </w:r>
    </w:p>
  </w:endnote>
  <w:endnote w:type="continuationSeparator" w:id="0">
    <w:p w14:paraId="5019C322" w14:textId="77777777" w:rsidR="007343B3" w:rsidRDefault="007343B3" w:rsidP="0089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0486125"/>
      <w:docPartObj>
        <w:docPartGallery w:val="Page Numbers (Bottom of Page)"/>
        <w:docPartUnique/>
      </w:docPartObj>
    </w:sdtPr>
    <w:sdtContent>
      <w:sdt>
        <w:sdtPr>
          <w:id w:val="-1769616900"/>
          <w:docPartObj>
            <w:docPartGallery w:val="Page Numbers (Top of Page)"/>
            <w:docPartUnique/>
          </w:docPartObj>
        </w:sdtPr>
        <w:sdtContent>
          <w:p w14:paraId="649A6443" w14:textId="77777777" w:rsidR="008978BD" w:rsidRDefault="008978B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2054B4A" w14:textId="77777777" w:rsidR="008978BD" w:rsidRDefault="008978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49D91" w14:textId="77777777" w:rsidR="007343B3" w:rsidRDefault="007343B3" w:rsidP="008978BD">
      <w:pPr>
        <w:spacing w:after="0" w:line="240" w:lineRule="auto"/>
      </w:pPr>
      <w:r>
        <w:separator/>
      </w:r>
    </w:p>
  </w:footnote>
  <w:footnote w:type="continuationSeparator" w:id="0">
    <w:p w14:paraId="5112FFF7" w14:textId="77777777" w:rsidR="007343B3" w:rsidRDefault="007343B3" w:rsidP="00897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21740572"/>
    <w:multiLevelType w:val="multilevel"/>
    <w:tmpl w:val="BAFE5680"/>
    <w:lvl w:ilvl="0">
      <w:start w:val="1"/>
      <w:numFmt w:val="decimal"/>
      <w:lvlText w:val="%1."/>
      <w:lvlJc w:val="left"/>
      <w:pPr>
        <w:tabs>
          <w:tab w:val="num" w:pos="390"/>
        </w:tabs>
        <w:ind w:left="390" w:hanging="390"/>
      </w:pPr>
      <w:rPr>
        <w:rFonts w:ascii="Times New Roman" w:hAnsi="Times New Roman" w:cs="Times New Roman" w:hint="default"/>
        <w:b/>
        <w:sz w:val="22"/>
        <w:szCs w:val="22"/>
      </w:rPr>
    </w:lvl>
    <w:lvl w:ilvl="1">
      <w:start w:val="1"/>
      <w:numFmt w:val="decimal"/>
      <w:pStyle w:val="Smlouva4"/>
      <w:isLgl/>
      <w:lvlText w:val="%1.%2."/>
      <w:lvlJc w:val="left"/>
      <w:pPr>
        <w:ind w:left="1003" w:hanging="720"/>
      </w:pPr>
      <w:rPr>
        <w:rFonts w:hint="default"/>
        <w:b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29B54F96"/>
    <w:multiLevelType w:val="hybridMultilevel"/>
    <w:tmpl w:val="D0361C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836966"/>
    <w:multiLevelType w:val="hybridMultilevel"/>
    <w:tmpl w:val="3D4037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BD27C7"/>
    <w:multiLevelType w:val="multilevel"/>
    <w:tmpl w:val="8ED4CB34"/>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5"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0BF6339"/>
    <w:multiLevelType w:val="multilevel"/>
    <w:tmpl w:val="6714F198"/>
    <w:lvl w:ilvl="0">
      <w:start w:val="1"/>
      <w:numFmt w:val="decimal"/>
      <w:lvlText w:val="%1."/>
      <w:lvlJc w:val="left"/>
      <w:pPr>
        <w:tabs>
          <w:tab w:val="num" w:pos="390"/>
        </w:tabs>
        <w:ind w:left="390" w:hanging="390"/>
      </w:pPr>
      <w:rPr>
        <w:rFonts w:hint="default"/>
        <w:b/>
        <w:sz w:val="22"/>
        <w:szCs w:val="22"/>
      </w:rPr>
    </w:lvl>
    <w:lvl w:ilvl="1">
      <w:start w:val="1"/>
      <w:numFmt w:val="none"/>
      <w:lvlText w:val="6.11"/>
      <w:lvlJc w:val="left"/>
      <w:pPr>
        <w:ind w:left="1004" w:hanging="721"/>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9"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F83613"/>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97950792">
    <w:abstractNumId w:val="3"/>
  </w:num>
  <w:num w:numId="2" w16cid:durableId="1076055816">
    <w:abstractNumId w:val="9"/>
  </w:num>
  <w:num w:numId="3" w16cid:durableId="1247418496">
    <w:abstractNumId w:val="1"/>
  </w:num>
  <w:num w:numId="4" w16cid:durableId="404299538">
    <w:abstractNumId w:val="10"/>
  </w:num>
  <w:num w:numId="5" w16cid:durableId="735711479">
    <w:abstractNumId w:val="8"/>
  </w:num>
  <w:num w:numId="6" w16cid:durableId="1039009034">
    <w:abstractNumId w:val="1"/>
  </w:num>
  <w:num w:numId="7" w16cid:durableId="903832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829680">
    <w:abstractNumId w:val="5"/>
  </w:num>
  <w:num w:numId="9" w16cid:durableId="1569458779">
    <w:abstractNumId w:val="7"/>
  </w:num>
  <w:num w:numId="10" w16cid:durableId="769735687">
    <w:abstractNumId w:val="1"/>
    <w:lvlOverride w:ilvl="0">
      <w:lvl w:ilvl="0">
        <w:start w:val="1"/>
        <w:numFmt w:val="decimal"/>
        <w:lvlText w:val="%1."/>
        <w:lvlJc w:val="left"/>
        <w:pPr>
          <w:tabs>
            <w:tab w:val="num" w:pos="390"/>
          </w:tabs>
          <w:ind w:left="390" w:hanging="390"/>
        </w:pPr>
        <w:rPr>
          <w:rFonts w:hint="default"/>
          <w:b/>
          <w:sz w:val="22"/>
          <w:szCs w:val="22"/>
        </w:rPr>
      </w:lvl>
    </w:lvlOverride>
    <w:lvlOverride w:ilvl="1">
      <w:lvl w:ilvl="1">
        <w:start w:val="1"/>
        <w:numFmt w:val="decimal"/>
        <w:pStyle w:val="Smlouva4"/>
        <w:isLgl/>
        <w:lvlText w:val="%1.%2."/>
        <w:lvlJc w:val="left"/>
        <w:pPr>
          <w:ind w:left="720" w:hanging="720"/>
        </w:pPr>
        <w:rPr>
          <w:rFonts w:hint="default"/>
          <w:b w:val="0"/>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2160" w:hanging="2160"/>
        </w:pPr>
        <w:rPr>
          <w:rFonts w:hint="default"/>
        </w:rPr>
      </w:lvl>
    </w:lvlOverride>
    <w:lvlOverride w:ilvl="8">
      <w:lvl w:ilvl="8">
        <w:start w:val="1"/>
        <w:numFmt w:val="decimal"/>
        <w:isLgl/>
        <w:lvlText w:val="%1.%2.%3.%4.%5.%6.%7.%8.%9."/>
        <w:lvlJc w:val="left"/>
        <w:pPr>
          <w:ind w:left="2160" w:hanging="2160"/>
        </w:pPr>
        <w:rPr>
          <w:rFonts w:hint="default"/>
        </w:rPr>
      </w:lvl>
    </w:lvlOverride>
  </w:num>
  <w:num w:numId="11" w16cid:durableId="812984435">
    <w:abstractNumId w:val="4"/>
  </w:num>
  <w:num w:numId="12" w16cid:durableId="1533299947">
    <w:abstractNumId w:val="6"/>
  </w:num>
  <w:num w:numId="13" w16cid:durableId="285938106">
    <w:abstractNumId w:val="0"/>
  </w:num>
  <w:num w:numId="14" w16cid:durableId="1795755704">
    <w:abstractNumId w:val="2"/>
  </w:num>
  <w:num w:numId="15" w16cid:durableId="7652296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DA"/>
    <w:rsid w:val="00003A42"/>
    <w:rsid w:val="00010B23"/>
    <w:rsid w:val="00011441"/>
    <w:rsid w:val="0005082C"/>
    <w:rsid w:val="000625D0"/>
    <w:rsid w:val="00065216"/>
    <w:rsid w:val="00071FD9"/>
    <w:rsid w:val="000C69C2"/>
    <w:rsid w:val="000D5152"/>
    <w:rsid w:val="000E3A0C"/>
    <w:rsid w:val="00113B35"/>
    <w:rsid w:val="00125A18"/>
    <w:rsid w:val="001505A6"/>
    <w:rsid w:val="00163A10"/>
    <w:rsid w:val="001826AF"/>
    <w:rsid w:val="0018282A"/>
    <w:rsid w:val="001922DA"/>
    <w:rsid w:val="001949D4"/>
    <w:rsid w:val="001E4DE5"/>
    <w:rsid w:val="00214F27"/>
    <w:rsid w:val="002277EE"/>
    <w:rsid w:val="00234735"/>
    <w:rsid w:val="00253618"/>
    <w:rsid w:val="00272323"/>
    <w:rsid w:val="002A02B7"/>
    <w:rsid w:val="002B518E"/>
    <w:rsid w:val="002D691B"/>
    <w:rsid w:val="002F29C1"/>
    <w:rsid w:val="002F2AD5"/>
    <w:rsid w:val="002F35E2"/>
    <w:rsid w:val="002F579B"/>
    <w:rsid w:val="00300087"/>
    <w:rsid w:val="003034AF"/>
    <w:rsid w:val="00326977"/>
    <w:rsid w:val="00331A68"/>
    <w:rsid w:val="003800A8"/>
    <w:rsid w:val="003969E9"/>
    <w:rsid w:val="003B1A42"/>
    <w:rsid w:val="003B6456"/>
    <w:rsid w:val="003F32DA"/>
    <w:rsid w:val="004062E9"/>
    <w:rsid w:val="004106E2"/>
    <w:rsid w:val="00412823"/>
    <w:rsid w:val="00424B3F"/>
    <w:rsid w:val="00466D8A"/>
    <w:rsid w:val="004C3B93"/>
    <w:rsid w:val="004D49A9"/>
    <w:rsid w:val="004E637E"/>
    <w:rsid w:val="004F1E0E"/>
    <w:rsid w:val="004F200E"/>
    <w:rsid w:val="0052021D"/>
    <w:rsid w:val="00521644"/>
    <w:rsid w:val="00560878"/>
    <w:rsid w:val="00562DAE"/>
    <w:rsid w:val="00590358"/>
    <w:rsid w:val="005C1F9B"/>
    <w:rsid w:val="005E038A"/>
    <w:rsid w:val="006106D2"/>
    <w:rsid w:val="00651E3D"/>
    <w:rsid w:val="0067150A"/>
    <w:rsid w:val="006B1D2F"/>
    <w:rsid w:val="006D5B47"/>
    <w:rsid w:val="006E5DA6"/>
    <w:rsid w:val="0073018B"/>
    <w:rsid w:val="007343B3"/>
    <w:rsid w:val="00787387"/>
    <w:rsid w:val="007960BC"/>
    <w:rsid w:val="007B367C"/>
    <w:rsid w:val="007C2DC6"/>
    <w:rsid w:val="008169B6"/>
    <w:rsid w:val="00832192"/>
    <w:rsid w:val="00863A4C"/>
    <w:rsid w:val="00867BFB"/>
    <w:rsid w:val="00881066"/>
    <w:rsid w:val="00896310"/>
    <w:rsid w:val="008978BD"/>
    <w:rsid w:val="008B0DE7"/>
    <w:rsid w:val="008C25A4"/>
    <w:rsid w:val="009212C8"/>
    <w:rsid w:val="00927BA9"/>
    <w:rsid w:val="00943AA0"/>
    <w:rsid w:val="009B1C8E"/>
    <w:rsid w:val="00A17CA5"/>
    <w:rsid w:val="00A216B3"/>
    <w:rsid w:val="00A2687F"/>
    <w:rsid w:val="00A42EBA"/>
    <w:rsid w:val="00A47BAB"/>
    <w:rsid w:val="00A57612"/>
    <w:rsid w:val="00A57C26"/>
    <w:rsid w:val="00AB0DEE"/>
    <w:rsid w:val="00AF4DF5"/>
    <w:rsid w:val="00B24EF6"/>
    <w:rsid w:val="00B32AA7"/>
    <w:rsid w:val="00B42EC9"/>
    <w:rsid w:val="00B55CEA"/>
    <w:rsid w:val="00BA5584"/>
    <w:rsid w:val="00BB5F91"/>
    <w:rsid w:val="00BC2CC4"/>
    <w:rsid w:val="00C260E7"/>
    <w:rsid w:val="00C35EAD"/>
    <w:rsid w:val="00D0082E"/>
    <w:rsid w:val="00D2063B"/>
    <w:rsid w:val="00D324E0"/>
    <w:rsid w:val="00D55156"/>
    <w:rsid w:val="00D92EBA"/>
    <w:rsid w:val="00DF19F2"/>
    <w:rsid w:val="00E03B94"/>
    <w:rsid w:val="00E17E7D"/>
    <w:rsid w:val="00E26215"/>
    <w:rsid w:val="00E64BBA"/>
    <w:rsid w:val="00E71EC3"/>
    <w:rsid w:val="00E96887"/>
    <w:rsid w:val="00EA3FBA"/>
    <w:rsid w:val="00EB4042"/>
    <w:rsid w:val="00EF60BB"/>
    <w:rsid w:val="00F1326B"/>
    <w:rsid w:val="00F14AFD"/>
    <w:rsid w:val="00F63AD7"/>
    <w:rsid w:val="00F70D88"/>
    <w:rsid w:val="00F97148"/>
    <w:rsid w:val="00FD4093"/>
    <w:rsid w:val="00FF53C9"/>
    <w:rsid w:val="00FF58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356B"/>
  <w15:chartTrackingRefBased/>
  <w15:docId w15:val="{C7E16855-55D8-4835-8750-91EABDC4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13B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113B35"/>
    <w:pPr>
      <w:keepNext/>
      <w:spacing w:before="360" w:after="60" w:line="240" w:lineRule="auto"/>
      <w:outlineLvl w:val="1"/>
    </w:pPr>
    <w:rPr>
      <w:rFonts w:ascii="Arial" w:eastAsia="Times New Roman" w:hAnsi="Arial" w:cs="Times New Roman"/>
      <w:b/>
      <w:i/>
      <w:kern w:val="0"/>
      <w:sz w:val="24"/>
      <w:szCs w:val="20"/>
      <w:lang w:val="x-none"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3F32DA"/>
    <w:pPr>
      <w:ind w:left="720"/>
      <w:contextualSpacing/>
    </w:pPr>
  </w:style>
  <w:style w:type="paragraph" w:styleId="Zhlav">
    <w:name w:val="header"/>
    <w:basedOn w:val="Normln"/>
    <w:link w:val="ZhlavChar"/>
    <w:uiPriority w:val="99"/>
    <w:unhideWhenUsed/>
    <w:rsid w:val="008978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78BD"/>
  </w:style>
  <w:style w:type="paragraph" w:styleId="Zpat">
    <w:name w:val="footer"/>
    <w:basedOn w:val="Normln"/>
    <w:link w:val="ZpatChar"/>
    <w:uiPriority w:val="99"/>
    <w:unhideWhenUsed/>
    <w:rsid w:val="008978BD"/>
    <w:pPr>
      <w:tabs>
        <w:tab w:val="center" w:pos="4536"/>
        <w:tab w:val="right" w:pos="9072"/>
      </w:tabs>
      <w:spacing w:after="0" w:line="240" w:lineRule="auto"/>
    </w:pPr>
  </w:style>
  <w:style w:type="character" w:customStyle="1" w:styleId="ZpatChar">
    <w:name w:val="Zápatí Char"/>
    <w:basedOn w:val="Standardnpsmoodstavce"/>
    <w:link w:val="Zpat"/>
    <w:uiPriority w:val="99"/>
    <w:rsid w:val="008978BD"/>
  </w:style>
  <w:style w:type="paragraph" w:customStyle="1" w:styleId="Smlouva1">
    <w:name w:val="Smlouva1"/>
    <w:basedOn w:val="Nadpis1"/>
    <w:next w:val="Smlouva2"/>
    <w:qFormat/>
    <w:rsid w:val="00113B35"/>
    <w:pPr>
      <w:keepLines w:val="0"/>
      <w:numPr>
        <w:numId w:val="5"/>
      </w:numPr>
      <w:tabs>
        <w:tab w:val="clear" w:pos="2498"/>
        <w:tab w:val="num" w:pos="360"/>
      </w:tabs>
      <w:spacing w:after="120" w:line="240" w:lineRule="auto"/>
      <w:ind w:left="0" w:firstLine="0"/>
    </w:pPr>
    <w:rPr>
      <w:rFonts w:ascii="Verdana" w:eastAsia="Times New Roman" w:hAnsi="Verdana" w:cs="Times New Roman"/>
      <w:b/>
      <w:bCs/>
      <w:color w:val="auto"/>
      <w:kern w:val="32"/>
      <w:sz w:val="28"/>
      <w:lang w:eastAsia="cs-CZ"/>
      <w14:ligatures w14:val="none"/>
    </w:rPr>
  </w:style>
  <w:style w:type="paragraph" w:customStyle="1" w:styleId="Smlouva2">
    <w:name w:val="Smlouva2"/>
    <w:basedOn w:val="Smlouva1"/>
    <w:qFormat/>
    <w:rsid w:val="00113B35"/>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113B35"/>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113B35"/>
    <w:pPr>
      <w:numPr>
        <w:numId w:val="3"/>
      </w:numPr>
      <w:ind w:left="1440" w:hanging="360"/>
    </w:pPr>
    <w:rPr>
      <w:b w:val="0"/>
      <w:sz w:val="20"/>
      <w:szCs w:val="20"/>
      <w:u w:val="none"/>
    </w:rPr>
  </w:style>
  <w:style w:type="character" w:customStyle="1" w:styleId="Nadpis1Char">
    <w:name w:val="Nadpis 1 Char"/>
    <w:basedOn w:val="Standardnpsmoodstavce"/>
    <w:link w:val="Nadpis1"/>
    <w:uiPriority w:val="9"/>
    <w:rsid w:val="00113B35"/>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rsid w:val="00113B35"/>
    <w:rPr>
      <w:rFonts w:ascii="Arial" w:eastAsia="Times New Roman" w:hAnsi="Arial" w:cs="Times New Roman"/>
      <w:b/>
      <w:i/>
      <w:kern w:val="0"/>
      <w:sz w:val="24"/>
      <w:szCs w:val="20"/>
      <w:lang w:val="x-none" w:eastAsia="cs-CZ"/>
      <w14:ligatures w14:val="none"/>
    </w:rPr>
  </w:style>
  <w:style w:type="paragraph" w:customStyle="1" w:styleId="text0">
    <w:name w:val="text 0"/>
    <w:rsid w:val="00412823"/>
    <w:pPr>
      <w:spacing w:before="120" w:after="0" w:line="240" w:lineRule="auto"/>
      <w:jc w:val="both"/>
    </w:pPr>
    <w:rPr>
      <w:rFonts w:ascii="Arial" w:eastAsia="Times New Roman" w:hAnsi="Arial" w:cs="Times New Roman"/>
      <w:kern w:val="0"/>
      <w:sz w:val="24"/>
      <w:szCs w:val="20"/>
      <w:lang w:eastAsia="cs-CZ"/>
      <w14:ligatures w14:val="none"/>
    </w:rPr>
  </w:style>
  <w:style w:type="character" w:styleId="Hypertextovodkaz">
    <w:name w:val="Hyperlink"/>
    <w:basedOn w:val="Standardnpsmoodstavce"/>
    <w:uiPriority w:val="99"/>
    <w:unhideWhenUsed/>
    <w:rsid w:val="00C260E7"/>
    <w:rPr>
      <w:color w:val="0563C1" w:themeColor="hyperlink"/>
      <w:u w:val="single"/>
    </w:rPr>
  </w:style>
  <w:style w:type="character" w:styleId="Nevyeenzmnka">
    <w:name w:val="Unresolved Mention"/>
    <w:basedOn w:val="Standardnpsmoodstavce"/>
    <w:uiPriority w:val="99"/>
    <w:semiHidden/>
    <w:unhideWhenUsed/>
    <w:rsid w:val="00C260E7"/>
    <w:rPr>
      <w:color w:val="605E5C"/>
      <w:shd w:val="clear" w:color="auto" w:fill="E1DFDD"/>
    </w:rPr>
  </w:style>
  <w:style w:type="paragraph" w:customStyle="1" w:styleId="Prohlen">
    <w:name w:val="Prohlášení"/>
    <w:basedOn w:val="Normln"/>
    <w:rsid w:val="003800A8"/>
    <w:pPr>
      <w:spacing w:after="0" w:line="280" w:lineRule="atLeast"/>
      <w:jc w:val="center"/>
    </w:pPr>
    <w:rPr>
      <w:rFonts w:ascii="Garamond" w:eastAsia="Times New Roman" w:hAnsi="Garamond" w:cs="Times New Roman"/>
      <w:b/>
      <w:kern w:val="0"/>
      <w:sz w:val="24"/>
      <w:szCs w:val="20"/>
      <w:lang w:eastAsia="cs-CZ"/>
      <w14:ligatures w14:val="none"/>
    </w:rPr>
  </w:style>
  <w:style w:type="paragraph" w:customStyle="1" w:styleId="Identifikacestran">
    <w:name w:val="Identifikace stran"/>
    <w:basedOn w:val="Normln"/>
    <w:rsid w:val="003800A8"/>
    <w:pPr>
      <w:spacing w:after="0" w:line="280" w:lineRule="atLeast"/>
      <w:jc w:val="center"/>
    </w:pPr>
    <w:rPr>
      <w:rFonts w:ascii="Garamond" w:eastAsia="Times New Roman" w:hAnsi="Garamond" w:cs="Times New Roman"/>
      <w:kern w:val="0"/>
      <w:sz w:val="24"/>
      <w:szCs w:val="20"/>
      <w:lang w:eastAsia="cs-CZ"/>
      <w14:ligatures w14:val="none"/>
    </w:rPr>
  </w:style>
  <w:style w:type="paragraph" w:customStyle="1" w:styleId="Smluvnstrana">
    <w:name w:val="Smluvní strana"/>
    <w:basedOn w:val="Normln"/>
    <w:rsid w:val="004F1E0E"/>
    <w:pPr>
      <w:spacing w:after="0" w:line="280" w:lineRule="atLeast"/>
      <w:jc w:val="center"/>
    </w:pPr>
    <w:rPr>
      <w:rFonts w:ascii="Garamond" w:eastAsia="Times New Roman" w:hAnsi="Garamond" w:cs="Times New Roman"/>
      <w:b/>
      <w:kern w:val="0"/>
      <w:sz w:val="28"/>
      <w:szCs w:val="20"/>
      <w:lang w:eastAsia="cs-CZ"/>
      <w14:ligatures w14:val="none"/>
    </w:rPr>
  </w:style>
  <w:style w:type="paragraph" w:styleId="Zkladntextodsazen">
    <w:name w:val="Body Text Indent"/>
    <w:basedOn w:val="Normln"/>
    <w:link w:val="ZkladntextodsazenChar"/>
    <w:rsid w:val="004F1E0E"/>
    <w:pPr>
      <w:spacing w:after="120" w:line="240" w:lineRule="auto"/>
      <w:ind w:left="283"/>
    </w:pPr>
    <w:rPr>
      <w:rFonts w:ascii="Times New Roman" w:eastAsia="Times New Roman" w:hAnsi="Times New Roman" w:cs="Times New Roman"/>
      <w:kern w:val="0"/>
      <w:sz w:val="24"/>
      <w:szCs w:val="24"/>
      <w:lang w:eastAsia="cs-CZ"/>
      <w14:ligatures w14:val="none"/>
    </w:rPr>
  </w:style>
  <w:style w:type="character" w:customStyle="1" w:styleId="ZkladntextodsazenChar">
    <w:name w:val="Základní text odsazený Char"/>
    <w:basedOn w:val="Standardnpsmoodstavce"/>
    <w:link w:val="Zkladntextodsazen"/>
    <w:rsid w:val="004F1E0E"/>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link w:val="Odstavecseseznamem"/>
    <w:uiPriority w:val="99"/>
    <w:locked/>
    <w:rsid w:val="004F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9CB0-03BE-4DB7-A9E7-68B13759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3974</Words>
  <Characters>23448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Vrábelová Jana</dc:creator>
  <cp:keywords/>
  <dc:description/>
  <cp:lastModifiedBy>Vrábelová Jana</cp:lastModifiedBy>
  <cp:revision>2</cp:revision>
  <cp:lastPrinted>2024-04-23T12:07:00Z</cp:lastPrinted>
  <dcterms:created xsi:type="dcterms:W3CDTF">2024-04-30T14:33:00Z</dcterms:created>
  <dcterms:modified xsi:type="dcterms:W3CDTF">2024-04-30T14:33:00Z</dcterms:modified>
</cp:coreProperties>
</file>