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96800" w14:textId="0C24711F" w:rsidR="00531D7E" w:rsidRPr="00C975EF" w:rsidRDefault="00546C32" w:rsidP="00531D7E">
      <w:pPr>
        <w:pStyle w:val="Normlnweb"/>
        <w:spacing w:before="0" w:after="0"/>
        <w:jc w:val="center"/>
        <w:rPr>
          <w:rFonts w:ascii="Trebuchet MS" w:hAnsi="Trebuchet MS"/>
          <w:b/>
          <w:bCs/>
        </w:rPr>
      </w:pPr>
      <w:r w:rsidRPr="00531D7E">
        <w:rPr>
          <w:rFonts w:ascii="Trebuchet MS" w:hAnsi="Trebuchet MS"/>
          <w:b/>
          <w:bCs/>
        </w:rPr>
        <w:t xml:space="preserve">DODATEK </w:t>
      </w:r>
      <w:r w:rsidR="00531D7E">
        <w:rPr>
          <w:rFonts w:ascii="Trebuchet MS" w:hAnsi="Trebuchet MS"/>
          <w:b/>
          <w:bCs/>
        </w:rPr>
        <w:t>č</w:t>
      </w:r>
      <w:r w:rsidRPr="00531D7E">
        <w:rPr>
          <w:rFonts w:ascii="Trebuchet MS" w:hAnsi="Trebuchet MS"/>
          <w:b/>
          <w:bCs/>
        </w:rPr>
        <w:t>. 1 ke</w:t>
      </w:r>
      <w:r w:rsidRPr="004B2F3D">
        <w:rPr>
          <w:szCs w:val="28"/>
        </w:rPr>
        <w:t xml:space="preserve"> </w:t>
      </w:r>
      <w:r w:rsidR="00531D7E" w:rsidRPr="00C975EF">
        <w:rPr>
          <w:rFonts w:ascii="Trebuchet MS" w:hAnsi="Trebuchet MS"/>
          <w:b/>
          <w:bCs/>
        </w:rPr>
        <w:t>SMLOUV</w:t>
      </w:r>
      <w:r w:rsidR="00531D7E">
        <w:rPr>
          <w:rFonts w:ascii="Trebuchet MS" w:hAnsi="Trebuchet MS"/>
          <w:b/>
          <w:bCs/>
        </w:rPr>
        <w:t>Ě</w:t>
      </w:r>
      <w:r w:rsidR="00531D7E" w:rsidRPr="00C975EF">
        <w:rPr>
          <w:rFonts w:ascii="Trebuchet MS" w:hAnsi="Trebuchet MS"/>
          <w:b/>
          <w:bCs/>
        </w:rPr>
        <w:t xml:space="preserve"> O PROVEDENÍ DIVADELNÍHO PŘEDSTAVENÍ</w:t>
      </w:r>
    </w:p>
    <w:p w14:paraId="09E7A630" w14:textId="77777777" w:rsidR="00531D7E" w:rsidRPr="00C975EF" w:rsidRDefault="00531D7E" w:rsidP="00531D7E">
      <w:pPr>
        <w:pStyle w:val="Normlnweb"/>
        <w:spacing w:before="0" w:after="0"/>
        <w:jc w:val="center"/>
        <w:rPr>
          <w:rFonts w:ascii="Trebuchet MS" w:hAnsi="Trebuchet MS"/>
          <w:b/>
          <w:bCs/>
        </w:rPr>
      </w:pPr>
      <w:r w:rsidRPr="00C975EF">
        <w:rPr>
          <w:rFonts w:ascii="Trebuchet MS" w:hAnsi="Trebuchet MS"/>
          <w:b/>
          <w:bCs/>
        </w:rPr>
        <w:t xml:space="preserve">V RÁMCI FESTIVALU DIVADLA V DLOUHÉ </w:t>
      </w:r>
    </w:p>
    <w:p w14:paraId="16DF3F47" w14:textId="5CB36BAA" w:rsidR="00531D7E" w:rsidRPr="00C975EF" w:rsidRDefault="00531D7E" w:rsidP="00531D7E">
      <w:pPr>
        <w:pStyle w:val="Normlnweb"/>
        <w:spacing w:before="0" w:after="0"/>
        <w:jc w:val="center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Číslo H</w:t>
      </w:r>
      <w:r w:rsidR="00E138AE">
        <w:rPr>
          <w:rFonts w:ascii="Trebuchet MS" w:hAnsi="Trebuchet MS"/>
          <w:sz w:val="20"/>
          <w:szCs w:val="20"/>
        </w:rPr>
        <w:t xml:space="preserve"> 0</w:t>
      </w:r>
      <w:r w:rsidR="00ED763C">
        <w:rPr>
          <w:rFonts w:ascii="Trebuchet MS" w:hAnsi="Trebuchet MS"/>
          <w:sz w:val="20"/>
          <w:szCs w:val="20"/>
        </w:rPr>
        <w:t>5</w:t>
      </w:r>
      <w:r w:rsidRPr="00C975EF">
        <w:rPr>
          <w:rFonts w:ascii="Trebuchet MS" w:hAnsi="Trebuchet MS"/>
          <w:sz w:val="20"/>
          <w:szCs w:val="20"/>
        </w:rPr>
        <w:t>/202</w:t>
      </w:r>
      <w:r w:rsidR="00E138AE">
        <w:rPr>
          <w:rFonts w:ascii="Trebuchet MS" w:hAnsi="Trebuchet MS"/>
          <w:sz w:val="20"/>
          <w:szCs w:val="20"/>
        </w:rPr>
        <w:t>4</w:t>
      </w:r>
    </w:p>
    <w:p w14:paraId="0D8B5758" w14:textId="77777777" w:rsidR="00531D7E" w:rsidRPr="00C975EF" w:rsidRDefault="00531D7E" w:rsidP="00531D7E">
      <w:pPr>
        <w:pStyle w:val="Normlnweb"/>
        <w:contextualSpacing/>
        <w:jc w:val="center"/>
        <w:rPr>
          <w:rFonts w:ascii="Trebuchet MS" w:hAnsi="Trebuchet MS" w:cs="Tahoma"/>
          <w:i/>
          <w:iCs/>
          <w:sz w:val="20"/>
          <w:szCs w:val="20"/>
        </w:rPr>
      </w:pPr>
      <w:r w:rsidRPr="00C975EF">
        <w:rPr>
          <w:rFonts w:ascii="Trebuchet MS" w:hAnsi="Trebuchet MS" w:cs="Tahoma"/>
          <w:i/>
          <w:iCs/>
          <w:sz w:val="20"/>
          <w:szCs w:val="20"/>
        </w:rPr>
        <w:t>(„</w:t>
      </w:r>
      <w:r w:rsidRPr="00C975EF">
        <w:rPr>
          <w:rFonts w:ascii="Trebuchet MS" w:hAnsi="Trebuchet MS" w:cs="Tahoma"/>
          <w:b/>
          <w:bCs/>
          <w:i/>
          <w:iCs/>
          <w:sz w:val="20"/>
          <w:szCs w:val="20"/>
        </w:rPr>
        <w:t>Smlouva</w:t>
      </w:r>
      <w:r w:rsidRPr="00C975EF">
        <w:rPr>
          <w:rFonts w:ascii="Trebuchet MS" w:hAnsi="Trebuchet MS" w:cs="Tahoma"/>
          <w:i/>
          <w:iCs/>
          <w:sz w:val="20"/>
          <w:szCs w:val="20"/>
        </w:rPr>
        <w:t>“)</w:t>
      </w:r>
    </w:p>
    <w:p w14:paraId="35A28890" w14:textId="77777777" w:rsidR="00531D7E" w:rsidRPr="00C975EF" w:rsidRDefault="00531D7E" w:rsidP="00531D7E">
      <w:pPr>
        <w:pStyle w:val="Normlnweb"/>
        <w:contextualSpacing/>
        <w:jc w:val="center"/>
        <w:rPr>
          <w:rFonts w:ascii="Trebuchet MS" w:hAnsi="Trebuchet MS" w:cs="Tahoma"/>
          <w:i/>
          <w:iCs/>
          <w:sz w:val="20"/>
          <w:szCs w:val="20"/>
        </w:rPr>
      </w:pPr>
    </w:p>
    <w:p w14:paraId="375DBBA1" w14:textId="77777777" w:rsidR="00531D7E" w:rsidRPr="00C975EF" w:rsidRDefault="00531D7E" w:rsidP="00531D7E">
      <w:pPr>
        <w:pStyle w:val="Normlnweb"/>
        <w:contextualSpacing/>
        <w:jc w:val="center"/>
        <w:rPr>
          <w:rFonts w:ascii="Trebuchet MS" w:hAnsi="Trebuchet MS" w:cs="Tahoma"/>
          <w:i/>
          <w:iCs/>
          <w:sz w:val="20"/>
          <w:szCs w:val="20"/>
        </w:rPr>
      </w:pPr>
      <w:r w:rsidRPr="00C975EF">
        <w:rPr>
          <w:rFonts w:ascii="Trebuchet MS" w:hAnsi="Trebuchet MS" w:cs="Tahoma"/>
          <w:i/>
          <w:iCs/>
          <w:sz w:val="20"/>
          <w:szCs w:val="20"/>
        </w:rPr>
        <w:t>uzavřená podle § 1746 odst. 2 a podle § 2358 a násl. zákona č. 89/2012 Sb., občanský zákoník, ve znění pozdějších předpisů („</w:t>
      </w:r>
      <w:r w:rsidRPr="00C975EF">
        <w:rPr>
          <w:rFonts w:ascii="Trebuchet MS" w:hAnsi="Trebuchet MS" w:cs="Tahoma"/>
          <w:b/>
          <w:i/>
          <w:iCs/>
          <w:sz w:val="20"/>
          <w:szCs w:val="20"/>
        </w:rPr>
        <w:t>Občanský zákoník</w:t>
      </w:r>
      <w:r w:rsidRPr="00C975EF">
        <w:rPr>
          <w:rFonts w:ascii="Trebuchet MS" w:hAnsi="Trebuchet MS" w:cs="Tahoma"/>
          <w:i/>
          <w:iCs/>
          <w:sz w:val="20"/>
          <w:szCs w:val="20"/>
        </w:rPr>
        <w:t>“), a dále podle příslušných ustanovení zákona č. 121/2000 Sb., o právu autorském, o právech souvisejících s právem autorským a o změně některých zákonů (autorský zákon) („</w:t>
      </w:r>
      <w:r w:rsidRPr="00C975EF">
        <w:rPr>
          <w:rFonts w:ascii="Trebuchet MS" w:hAnsi="Trebuchet MS" w:cs="Tahoma"/>
          <w:b/>
          <w:bCs/>
          <w:i/>
          <w:iCs/>
          <w:sz w:val="20"/>
          <w:szCs w:val="20"/>
        </w:rPr>
        <w:t>Autorský zákon</w:t>
      </w:r>
      <w:r w:rsidRPr="00C975EF">
        <w:rPr>
          <w:rFonts w:ascii="Trebuchet MS" w:hAnsi="Trebuchet MS" w:cs="Tahoma"/>
          <w:i/>
          <w:iCs/>
          <w:sz w:val="20"/>
          <w:szCs w:val="20"/>
        </w:rPr>
        <w:t>“) mezi těmito stranami:</w:t>
      </w:r>
    </w:p>
    <w:p w14:paraId="21F3D5A0" w14:textId="77777777" w:rsidR="00531D7E" w:rsidRPr="00C975EF" w:rsidRDefault="00531D7E" w:rsidP="00531D7E">
      <w:pPr>
        <w:pStyle w:val="Normlnweb"/>
        <w:spacing w:before="0" w:after="0"/>
        <w:rPr>
          <w:rFonts w:ascii="Trebuchet MS" w:hAnsi="Trebuchet MS"/>
          <w:b/>
          <w:sz w:val="20"/>
          <w:szCs w:val="20"/>
        </w:rPr>
      </w:pPr>
    </w:p>
    <w:p w14:paraId="22570F34" w14:textId="77777777" w:rsidR="00531D7E" w:rsidRPr="00C975EF" w:rsidRDefault="00531D7E" w:rsidP="00531D7E">
      <w:pPr>
        <w:pStyle w:val="Normlnweb"/>
        <w:spacing w:before="0" w:after="0"/>
        <w:rPr>
          <w:rFonts w:ascii="Trebuchet MS" w:hAnsi="Trebuchet MS"/>
          <w:b/>
          <w:sz w:val="20"/>
          <w:szCs w:val="20"/>
        </w:rPr>
      </w:pPr>
      <w:r w:rsidRPr="00C975EF">
        <w:rPr>
          <w:rFonts w:ascii="Trebuchet MS" w:hAnsi="Trebuchet MS"/>
          <w:b/>
          <w:sz w:val="20"/>
          <w:szCs w:val="20"/>
        </w:rPr>
        <w:t>Divadlo v Dlouhé</w:t>
      </w:r>
    </w:p>
    <w:p w14:paraId="00EEFA96" w14:textId="77777777" w:rsidR="00531D7E" w:rsidRPr="00C975EF" w:rsidRDefault="00531D7E" w:rsidP="00531D7E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příspěvková organizace zřízená hl. m. Prahou</w:t>
      </w:r>
    </w:p>
    <w:p w14:paraId="6B1004E9" w14:textId="77777777" w:rsidR="00531D7E" w:rsidRPr="00C975EF" w:rsidRDefault="00531D7E" w:rsidP="00531D7E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se sídlem: Dlouhá 727/39, 110 00 Praha 1</w:t>
      </w:r>
    </w:p>
    <w:p w14:paraId="6099563B" w14:textId="77777777" w:rsidR="00531D7E" w:rsidRPr="00C975EF" w:rsidRDefault="00531D7E" w:rsidP="00531D7E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IČO: 00064343</w:t>
      </w:r>
    </w:p>
    <w:p w14:paraId="758DF6EA" w14:textId="77777777" w:rsidR="00531D7E" w:rsidRPr="00C975EF" w:rsidRDefault="00531D7E" w:rsidP="00531D7E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DIČ: CZ00064343</w:t>
      </w:r>
    </w:p>
    <w:p w14:paraId="624654E9" w14:textId="77777777" w:rsidR="00531D7E" w:rsidRPr="00C975EF" w:rsidRDefault="00531D7E" w:rsidP="00531D7E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zastoupena Mgr. Danielou Šálkovou, ředitelkou</w:t>
      </w:r>
    </w:p>
    <w:p w14:paraId="3F3449AF" w14:textId="7B6D9112" w:rsidR="00531D7E" w:rsidRPr="00C975EF" w:rsidRDefault="00531D7E" w:rsidP="00531D7E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číslo účtu: </w:t>
      </w:r>
      <w:r w:rsidR="00AC05ED">
        <w:rPr>
          <w:rFonts w:ascii="Trebuchet MS" w:hAnsi="Trebuchet MS"/>
          <w:sz w:val="20"/>
          <w:szCs w:val="20"/>
        </w:rPr>
        <w:t xml:space="preserve"> </w:t>
      </w:r>
    </w:p>
    <w:p w14:paraId="53FB8CA6" w14:textId="77777777" w:rsidR="00531D7E" w:rsidRPr="00C975EF" w:rsidRDefault="00531D7E" w:rsidP="00531D7E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ID datové schránky: d5983un</w:t>
      </w:r>
    </w:p>
    <w:p w14:paraId="744FA07B" w14:textId="77777777" w:rsidR="00531D7E" w:rsidRPr="00C975EF" w:rsidRDefault="00531D7E" w:rsidP="00531D7E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(na straně jedné; dále jen „</w:t>
      </w:r>
      <w:r w:rsidRPr="00C975EF">
        <w:rPr>
          <w:rFonts w:ascii="Trebuchet MS" w:hAnsi="Trebuchet MS"/>
          <w:b/>
          <w:bCs/>
          <w:sz w:val="20"/>
          <w:szCs w:val="20"/>
        </w:rPr>
        <w:t>Pořadatel</w:t>
      </w:r>
      <w:r w:rsidRPr="00C975EF">
        <w:rPr>
          <w:rFonts w:ascii="Trebuchet MS" w:hAnsi="Trebuchet MS"/>
          <w:sz w:val="20"/>
          <w:szCs w:val="20"/>
        </w:rPr>
        <w:t>“)</w:t>
      </w:r>
    </w:p>
    <w:p w14:paraId="2DCC8945" w14:textId="77777777" w:rsidR="00531D7E" w:rsidRPr="00C975EF" w:rsidRDefault="00531D7E" w:rsidP="00531D7E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</w:p>
    <w:p w14:paraId="1ABAD5D7" w14:textId="77777777" w:rsidR="00531D7E" w:rsidRPr="00C975EF" w:rsidRDefault="00531D7E" w:rsidP="00531D7E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 xml:space="preserve">a </w:t>
      </w:r>
    </w:p>
    <w:p w14:paraId="0CAA4E4F" w14:textId="77777777" w:rsidR="00531D7E" w:rsidRPr="00C975EF" w:rsidRDefault="00531D7E" w:rsidP="00531D7E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</w:p>
    <w:p w14:paraId="427B801D" w14:textId="77777777" w:rsidR="00ED763C" w:rsidRDefault="00ED763C" w:rsidP="00ED763C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C162E5">
        <w:rPr>
          <w:rFonts w:ascii="Trebuchet MS" w:hAnsi="Trebuchet MS"/>
          <w:sz w:val="20"/>
          <w:szCs w:val="20"/>
        </w:rPr>
        <w:t>Divadlo Drak a Mezinárodní institut figurálního divadla o.p.s.</w:t>
      </w:r>
    </w:p>
    <w:p w14:paraId="16EEB526" w14:textId="77777777" w:rsidR="00ED763C" w:rsidRPr="00DD1082" w:rsidRDefault="00ED763C" w:rsidP="00ED763C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DD1082">
        <w:rPr>
          <w:rFonts w:ascii="Trebuchet MS" w:hAnsi="Trebuchet MS"/>
          <w:sz w:val="20"/>
          <w:szCs w:val="20"/>
        </w:rPr>
        <w:t>se sídlem</w:t>
      </w:r>
      <w:r>
        <w:rPr>
          <w:rFonts w:ascii="Trebuchet MS" w:hAnsi="Trebuchet MS"/>
          <w:sz w:val="20"/>
          <w:szCs w:val="20"/>
        </w:rPr>
        <w:t xml:space="preserve">: </w:t>
      </w:r>
      <w:r w:rsidRPr="00C162E5">
        <w:rPr>
          <w:rFonts w:ascii="Trebuchet MS" w:hAnsi="Trebuchet MS"/>
          <w:sz w:val="20"/>
          <w:szCs w:val="20"/>
        </w:rPr>
        <w:t>Hradební 632, 500 03 Hradec Králové</w:t>
      </w:r>
      <w:r w:rsidRPr="00DD1082">
        <w:rPr>
          <w:rFonts w:ascii="Trebuchet MS" w:hAnsi="Trebuchet MS"/>
          <w:sz w:val="20"/>
          <w:szCs w:val="20"/>
        </w:rPr>
        <w:tab/>
      </w:r>
    </w:p>
    <w:p w14:paraId="5EA839C3" w14:textId="77777777" w:rsidR="00ED763C" w:rsidRPr="00DD1082" w:rsidRDefault="00ED763C" w:rsidP="00ED763C">
      <w:pPr>
        <w:pStyle w:val="Normlnweb"/>
        <w:spacing w:before="0" w:after="0"/>
        <w:rPr>
          <w:rFonts w:ascii="Trebuchet MS" w:hAnsi="Trebuchet MS"/>
          <w:b/>
          <w:bCs/>
          <w:sz w:val="20"/>
          <w:szCs w:val="20"/>
        </w:rPr>
      </w:pPr>
      <w:r w:rsidRPr="00DD1082">
        <w:rPr>
          <w:rFonts w:ascii="Trebuchet MS" w:hAnsi="Trebuchet MS"/>
          <w:sz w:val="20"/>
          <w:szCs w:val="20"/>
        </w:rPr>
        <w:t xml:space="preserve">IČO: </w:t>
      </w:r>
      <w:r w:rsidRPr="00C162E5">
        <w:rPr>
          <w:rFonts w:ascii="Trebuchet MS" w:hAnsi="Trebuchet MS"/>
          <w:sz w:val="20"/>
          <w:szCs w:val="20"/>
        </w:rPr>
        <w:t>2750467</w:t>
      </w:r>
      <w:r>
        <w:rPr>
          <w:rFonts w:ascii="Trebuchet MS" w:hAnsi="Trebuchet MS"/>
          <w:sz w:val="20"/>
          <w:szCs w:val="20"/>
        </w:rPr>
        <w:t>1</w:t>
      </w:r>
    </w:p>
    <w:p w14:paraId="76BCC833" w14:textId="77777777" w:rsidR="00ED763C" w:rsidRPr="00DD1082" w:rsidRDefault="00ED763C" w:rsidP="00ED763C">
      <w:pPr>
        <w:pStyle w:val="Normlnweb"/>
        <w:spacing w:before="0" w:after="0"/>
        <w:rPr>
          <w:rFonts w:ascii="Trebuchet MS" w:hAnsi="Trebuchet MS"/>
          <w:b/>
          <w:bCs/>
          <w:sz w:val="20"/>
          <w:szCs w:val="20"/>
        </w:rPr>
      </w:pPr>
      <w:r w:rsidRPr="00DD1082">
        <w:rPr>
          <w:rFonts w:ascii="Trebuchet MS" w:hAnsi="Trebuchet MS"/>
          <w:sz w:val="20"/>
          <w:szCs w:val="20"/>
        </w:rPr>
        <w:t xml:space="preserve">DIČ: </w:t>
      </w:r>
      <w:r w:rsidRPr="00C162E5">
        <w:rPr>
          <w:rFonts w:ascii="Trebuchet MS" w:hAnsi="Trebuchet MS"/>
          <w:sz w:val="20"/>
          <w:szCs w:val="20"/>
        </w:rPr>
        <w:t>CZ27504671</w:t>
      </w:r>
    </w:p>
    <w:p w14:paraId="43594EFA" w14:textId="77777777" w:rsidR="00ED763C" w:rsidRPr="00DD1082" w:rsidRDefault="00ED763C" w:rsidP="00ED763C">
      <w:pPr>
        <w:pStyle w:val="Normlnweb"/>
        <w:spacing w:before="0" w:after="0"/>
        <w:rPr>
          <w:rFonts w:ascii="Trebuchet MS" w:hAnsi="Trebuchet MS"/>
          <w:b/>
          <w:bCs/>
          <w:sz w:val="20"/>
          <w:szCs w:val="20"/>
        </w:rPr>
      </w:pPr>
      <w:r w:rsidRPr="00DD1082">
        <w:rPr>
          <w:rFonts w:ascii="Trebuchet MS" w:hAnsi="Trebuchet MS"/>
          <w:sz w:val="20"/>
          <w:szCs w:val="20"/>
        </w:rPr>
        <w:t xml:space="preserve">zapsána ve veřejném rejstříku vedeném </w:t>
      </w:r>
      <w:r>
        <w:rPr>
          <w:rFonts w:ascii="Trebuchet MS" w:hAnsi="Trebuchet MS"/>
          <w:sz w:val="20"/>
          <w:szCs w:val="20"/>
        </w:rPr>
        <w:t>Krajským</w:t>
      </w:r>
      <w:r w:rsidRPr="00DD1082">
        <w:rPr>
          <w:rFonts w:ascii="Trebuchet MS" w:hAnsi="Trebuchet MS"/>
          <w:sz w:val="20"/>
          <w:szCs w:val="20"/>
        </w:rPr>
        <w:t xml:space="preserve"> soudem v </w:t>
      </w:r>
      <w:r>
        <w:rPr>
          <w:rFonts w:ascii="Trebuchet MS" w:hAnsi="Trebuchet MS"/>
          <w:sz w:val="20"/>
          <w:szCs w:val="20"/>
        </w:rPr>
        <w:t>Hradci Králové</w:t>
      </w:r>
      <w:r w:rsidRPr="00DD1082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DD1082">
        <w:rPr>
          <w:rFonts w:ascii="Trebuchet MS" w:hAnsi="Trebuchet MS"/>
          <w:sz w:val="20"/>
          <w:szCs w:val="20"/>
        </w:rPr>
        <w:t>sp</w:t>
      </w:r>
      <w:proofErr w:type="spellEnd"/>
      <w:r w:rsidRPr="00DD1082">
        <w:rPr>
          <w:rFonts w:ascii="Trebuchet MS" w:hAnsi="Trebuchet MS"/>
          <w:sz w:val="20"/>
          <w:szCs w:val="20"/>
        </w:rPr>
        <w:t>.</w:t>
      </w:r>
      <w:r>
        <w:rPr>
          <w:rFonts w:ascii="Trebuchet MS" w:hAnsi="Trebuchet MS"/>
          <w:sz w:val="20"/>
          <w:szCs w:val="20"/>
        </w:rPr>
        <w:t xml:space="preserve"> O</w:t>
      </w:r>
      <w:r w:rsidRPr="00DD1082">
        <w:rPr>
          <w:rFonts w:ascii="Trebuchet MS" w:hAnsi="Trebuchet MS"/>
          <w:sz w:val="20"/>
          <w:szCs w:val="20"/>
        </w:rPr>
        <w:t xml:space="preserve"> zn. </w:t>
      </w:r>
      <w:r>
        <w:rPr>
          <w:rFonts w:ascii="Trebuchet MS" w:hAnsi="Trebuchet MS"/>
          <w:sz w:val="20"/>
          <w:szCs w:val="20"/>
        </w:rPr>
        <w:t>141</w:t>
      </w:r>
    </w:p>
    <w:p w14:paraId="5437AFCD" w14:textId="77777777" w:rsidR="00ED763C" w:rsidRPr="00DD1082" w:rsidRDefault="00ED763C" w:rsidP="00ED763C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DD1082">
        <w:rPr>
          <w:rFonts w:ascii="Trebuchet MS" w:hAnsi="Trebuchet MS"/>
          <w:sz w:val="20"/>
          <w:szCs w:val="20"/>
        </w:rPr>
        <w:t xml:space="preserve">zastoupena </w:t>
      </w:r>
      <w:r w:rsidRPr="00C162E5">
        <w:rPr>
          <w:rFonts w:ascii="Trebuchet MS" w:hAnsi="Trebuchet MS"/>
          <w:sz w:val="20"/>
          <w:szCs w:val="20"/>
        </w:rPr>
        <w:t>MgA. Tomášem Jarkovským, ředitelem</w:t>
      </w:r>
    </w:p>
    <w:p w14:paraId="77602349" w14:textId="3FAA95CA" w:rsidR="00ED763C" w:rsidRPr="00DD1082" w:rsidRDefault="00ED763C" w:rsidP="00ED763C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DD1082">
        <w:rPr>
          <w:rFonts w:ascii="Trebuchet MS" w:hAnsi="Trebuchet MS"/>
          <w:sz w:val="20"/>
          <w:szCs w:val="20"/>
        </w:rPr>
        <w:t xml:space="preserve">číslo účtu: </w:t>
      </w:r>
      <w:r w:rsidR="00AC05ED">
        <w:rPr>
          <w:rFonts w:ascii="Trebuchet MS" w:hAnsi="Trebuchet MS"/>
          <w:sz w:val="20"/>
          <w:szCs w:val="20"/>
        </w:rPr>
        <w:t xml:space="preserve"> </w:t>
      </w:r>
    </w:p>
    <w:p w14:paraId="3E36A33A" w14:textId="77777777" w:rsidR="00ED763C" w:rsidRPr="00DD1082" w:rsidRDefault="00ED763C" w:rsidP="00ED763C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DD1082">
        <w:rPr>
          <w:rFonts w:ascii="Trebuchet MS" w:hAnsi="Trebuchet MS"/>
          <w:sz w:val="20"/>
          <w:szCs w:val="20"/>
        </w:rPr>
        <w:t xml:space="preserve">ID datové schránky: </w:t>
      </w:r>
      <w:r w:rsidRPr="00AB65FF">
        <w:rPr>
          <w:rFonts w:ascii="Trebuchet MS" w:hAnsi="Trebuchet MS"/>
          <w:sz w:val="20"/>
          <w:szCs w:val="20"/>
        </w:rPr>
        <w:t>m6v9cjy</w:t>
      </w:r>
    </w:p>
    <w:p w14:paraId="630AD345" w14:textId="77777777" w:rsidR="00531D7E" w:rsidRPr="00C975EF" w:rsidRDefault="00531D7E" w:rsidP="00531D7E">
      <w:pPr>
        <w:pStyle w:val="Normlnweb"/>
        <w:spacing w:before="0" w:after="0"/>
        <w:rPr>
          <w:rFonts w:ascii="Trebuchet MS" w:hAnsi="Trebuchet MS"/>
          <w:b/>
          <w:bCs/>
          <w:sz w:val="20"/>
          <w:szCs w:val="20"/>
        </w:rPr>
      </w:pPr>
    </w:p>
    <w:p w14:paraId="3157E266" w14:textId="77777777" w:rsidR="00531D7E" w:rsidRPr="00C975EF" w:rsidRDefault="00531D7E" w:rsidP="00531D7E">
      <w:pPr>
        <w:pStyle w:val="Normlnweb"/>
        <w:spacing w:before="0" w:after="0"/>
        <w:rPr>
          <w:rFonts w:ascii="Trebuchet MS" w:hAnsi="Trebuchet MS"/>
          <w:sz w:val="20"/>
          <w:szCs w:val="20"/>
        </w:rPr>
      </w:pPr>
      <w:r w:rsidRPr="00C975EF">
        <w:rPr>
          <w:rFonts w:ascii="Trebuchet MS" w:hAnsi="Trebuchet MS"/>
          <w:sz w:val="20"/>
          <w:szCs w:val="20"/>
        </w:rPr>
        <w:t>(na straně druhé; dále jen „</w:t>
      </w:r>
      <w:r w:rsidRPr="00C975EF">
        <w:rPr>
          <w:rFonts w:ascii="Trebuchet MS" w:hAnsi="Trebuchet MS"/>
          <w:b/>
          <w:bCs/>
          <w:sz w:val="20"/>
          <w:szCs w:val="20"/>
        </w:rPr>
        <w:t>Host</w:t>
      </w:r>
      <w:r w:rsidRPr="00C975EF">
        <w:rPr>
          <w:rFonts w:ascii="Trebuchet MS" w:hAnsi="Trebuchet MS"/>
          <w:sz w:val="20"/>
          <w:szCs w:val="20"/>
        </w:rPr>
        <w:t>“)</w:t>
      </w:r>
    </w:p>
    <w:p w14:paraId="13951EDA" w14:textId="77777777" w:rsidR="00531D7E" w:rsidRPr="00C975EF" w:rsidRDefault="00531D7E" w:rsidP="00531D7E">
      <w:pPr>
        <w:pStyle w:val="Normlnweb"/>
        <w:spacing w:before="0" w:after="0"/>
        <w:rPr>
          <w:rFonts w:ascii="Trebuchet MS" w:hAnsi="Trebuchet MS"/>
          <w:i/>
          <w:iCs/>
          <w:sz w:val="20"/>
          <w:szCs w:val="20"/>
        </w:rPr>
      </w:pPr>
    </w:p>
    <w:p w14:paraId="5ACD42B9" w14:textId="77777777" w:rsidR="00531D7E" w:rsidRPr="00C975EF" w:rsidRDefault="00531D7E" w:rsidP="00531D7E">
      <w:pPr>
        <w:pStyle w:val="Normlnweb"/>
        <w:spacing w:before="0" w:after="0"/>
        <w:rPr>
          <w:rFonts w:ascii="Trebuchet MS" w:hAnsi="Trebuchet MS"/>
          <w:i/>
          <w:iCs/>
          <w:sz w:val="20"/>
          <w:szCs w:val="20"/>
        </w:rPr>
      </w:pPr>
      <w:r w:rsidRPr="00C975EF">
        <w:rPr>
          <w:rFonts w:ascii="Trebuchet MS" w:hAnsi="Trebuchet MS"/>
          <w:i/>
          <w:iCs/>
          <w:sz w:val="20"/>
          <w:szCs w:val="20"/>
        </w:rPr>
        <w:t>Pořadatel a Host společně též jako „</w:t>
      </w:r>
      <w:r w:rsidRPr="00C975EF">
        <w:rPr>
          <w:rFonts w:ascii="Trebuchet MS" w:hAnsi="Trebuchet MS"/>
          <w:b/>
          <w:bCs/>
          <w:i/>
          <w:iCs/>
          <w:sz w:val="20"/>
          <w:szCs w:val="20"/>
        </w:rPr>
        <w:t>Smluvní strany</w:t>
      </w:r>
      <w:r w:rsidRPr="00C975EF">
        <w:rPr>
          <w:rFonts w:ascii="Trebuchet MS" w:hAnsi="Trebuchet MS"/>
          <w:i/>
          <w:iCs/>
          <w:sz w:val="20"/>
          <w:szCs w:val="20"/>
        </w:rPr>
        <w:t>“ nebo jednotlivě „</w:t>
      </w:r>
      <w:r w:rsidRPr="00C975EF">
        <w:rPr>
          <w:rFonts w:ascii="Trebuchet MS" w:hAnsi="Trebuchet MS"/>
          <w:b/>
          <w:bCs/>
          <w:i/>
          <w:iCs/>
          <w:sz w:val="20"/>
          <w:szCs w:val="20"/>
        </w:rPr>
        <w:t>Smluvní strana</w:t>
      </w:r>
      <w:r w:rsidRPr="00C975EF">
        <w:rPr>
          <w:rFonts w:ascii="Trebuchet MS" w:hAnsi="Trebuchet MS"/>
          <w:i/>
          <w:iCs/>
          <w:sz w:val="20"/>
          <w:szCs w:val="20"/>
        </w:rPr>
        <w:t>“</w:t>
      </w:r>
    </w:p>
    <w:p w14:paraId="3C148A1F" w14:textId="0F858F86" w:rsidR="00A236D8" w:rsidRDefault="00A236D8" w:rsidP="00531D7E">
      <w:pPr>
        <w:pStyle w:val="Nadpis1"/>
        <w:numPr>
          <w:ilvl w:val="0"/>
          <w:numId w:val="0"/>
        </w:numPr>
        <w:ind w:right="-1"/>
      </w:pPr>
    </w:p>
    <w:p w14:paraId="10C598DE" w14:textId="77777777" w:rsidR="00A104EF" w:rsidRDefault="00A104EF" w:rsidP="00A104EF"/>
    <w:p w14:paraId="4169FEE0" w14:textId="77777777" w:rsidR="00A104EF" w:rsidRPr="00A104EF" w:rsidRDefault="00A104EF" w:rsidP="00A104EF"/>
    <w:p w14:paraId="79FCB9AC" w14:textId="0388ADEF" w:rsidR="00670279" w:rsidRPr="00531D7E" w:rsidRDefault="00670279" w:rsidP="00531D7E">
      <w:pPr>
        <w:pStyle w:val="Standardnte"/>
        <w:ind w:right="26"/>
        <w:rPr>
          <w:rFonts w:ascii="Trebuchet MS" w:hAnsi="Trebuchet MS"/>
          <w:color w:val="auto"/>
          <w:sz w:val="20"/>
          <w:szCs w:val="20"/>
          <w:lang w:eastAsia="ar-SA"/>
        </w:rPr>
      </w:pPr>
      <w:r w:rsidRPr="00531D7E">
        <w:rPr>
          <w:rFonts w:ascii="Trebuchet MS" w:hAnsi="Trebuchet MS"/>
          <w:color w:val="auto"/>
          <w:sz w:val="20"/>
          <w:szCs w:val="20"/>
          <w:lang w:eastAsia="ar-SA"/>
        </w:rPr>
        <w:t xml:space="preserve">Smluvní strany se na základě tohoto dodatku dohodly na následujících změnách Smlouvy </w:t>
      </w:r>
      <w:r w:rsidRPr="00531D7E">
        <w:rPr>
          <w:rFonts w:ascii="Trebuchet MS" w:hAnsi="Trebuchet MS"/>
          <w:color w:val="auto"/>
          <w:sz w:val="20"/>
          <w:szCs w:val="20"/>
          <w:lang w:eastAsia="ar-SA"/>
        </w:rPr>
        <w:br/>
        <w:t>o provedení pohostinského představení číslo H</w:t>
      </w:r>
      <w:r w:rsidR="00E138AE">
        <w:rPr>
          <w:rFonts w:ascii="Trebuchet MS" w:hAnsi="Trebuchet MS"/>
          <w:color w:val="auto"/>
          <w:sz w:val="20"/>
          <w:szCs w:val="20"/>
          <w:lang w:eastAsia="ar-SA"/>
        </w:rPr>
        <w:t xml:space="preserve"> 0</w:t>
      </w:r>
      <w:r w:rsidR="00ED763C">
        <w:rPr>
          <w:rFonts w:ascii="Trebuchet MS" w:hAnsi="Trebuchet MS"/>
          <w:color w:val="auto"/>
          <w:sz w:val="20"/>
          <w:szCs w:val="20"/>
          <w:lang w:eastAsia="ar-SA"/>
        </w:rPr>
        <w:t>5</w:t>
      </w:r>
      <w:r w:rsidRPr="00531D7E">
        <w:rPr>
          <w:rFonts w:ascii="Trebuchet MS" w:hAnsi="Trebuchet MS"/>
          <w:color w:val="auto"/>
          <w:sz w:val="20"/>
          <w:szCs w:val="20"/>
          <w:lang w:eastAsia="ar-SA"/>
        </w:rPr>
        <w:t>/</w:t>
      </w:r>
      <w:r w:rsidR="00E138AE" w:rsidRPr="00B8549D">
        <w:rPr>
          <w:rFonts w:ascii="Trebuchet MS" w:hAnsi="Trebuchet MS"/>
          <w:color w:val="auto"/>
          <w:sz w:val="20"/>
          <w:szCs w:val="20"/>
          <w:lang w:eastAsia="ar-SA"/>
        </w:rPr>
        <w:t>2024</w:t>
      </w:r>
      <w:r w:rsidRPr="00B8549D">
        <w:rPr>
          <w:rFonts w:ascii="Trebuchet MS" w:hAnsi="Trebuchet MS"/>
          <w:color w:val="auto"/>
          <w:sz w:val="20"/>
          <w:szCs w:val="20"/>
          <w:lang w:eastAsia="ar-SA"/>
        </w:rPr>
        <w:t xml:space="preserve"> ze dne </w:t>
      </w:r>
      <w:r w:rsidR="00B8549D" w:rsidRPr="00B8549D">
        <w:rPr>
          <w:rFonts w:ascii="Trebuchet MS" w:hAnsi="Trebuchet MS"/>
          <w:color w:val="auto"/>
          <w:sz w:val="20"/>
          <w:szCs w:val="20"/>
          <w:lang w:eastAsia="ar-SA"/>
        </w:rPr>
        <w:t>26</w:t>
      </w:r>
      <w:r w:rsidRPr="00B8549D">
        <w:rPr>
          <w:rFonts w:ascii="Trebuchet MS" w:hAnsi="Trebuchet MS"/>
          <w:color w:val="auto"/>
          <w:sz w:val="20"/>
          <w:szCs w:val="20"/>
          <w:lang w:eastAsia="ar-SA"/>
        </w:rPr>
        <w:t>.</w:t>
      </w:r>
      <w:r w:rsidR="004B2F3D" w:rsidRPr="00B8549D">
        <w:rPr>
          <w:rFonts w:ascii="Trebuchet MS" w:hAnsi="Trebuchet MS"/>
          <w:color w:val="auto"/>
          <w:sz w:val="20"/>
          <w:szCs w:val="20"/>
          <w:lang w:eastAsia="ar-SA"/>
        </w:rPr>
        <w:t xml:space="preserve"> </w:t>
      </w:r>
      <w:r w:rsidR="00B8549D" w:rsidRPr="00B8549D">
        <w:rPr>
          <w:rFonts w:ascii="Trebuchet MS" w:hAnsi="Trebuchet MS"/>
          <w:color w:val="auto"/>
          <w:sz w:val="20"/>
          <w:szCs w:val="20"/>
          <w:lang w:eastAsia="ar-SA"/>
        </w:rPr>
        <w:t>2</w:t>
      </w:r>
      <w:r w:rsidRPr="00B8549D">
        <w:rPr>
          <w:rFonts w:ascii="Trebuchet MS" w:hAnsi="Trebuchet MS"/>
          <w:color w:val="auto"/>
          <w:sz w:val="20"/>
          <w:szCs w:val="20"/>
          <w:lang w:eastAsia="ar-SA"/>
        </w:rPr>
        <w:t xml:space="preserve">. </w:t>
      </w:r>
      <w:r w:rsidR="00E138AE" w:rsidRPr="00B8549D">
        <w:rPr>
          <w:rFonts w:ascii="Trebuchet MS" w:hAnsi="Trebuchet MS"/>
          <w:color w:val="auto"/>
          <w:sz w:val="20"/>
          <w:szCs w:val="20"/>
          <w:lang w:eastAsia="ar-SA"/>
        </w:rPr>
        <w:t>2024</w:t>
      </w:r>
      <w:r w:rsidRPr="00B8549D">
        <w:rPr>
          <w:rFonts w:ascii="Trebuchet MS" w:hAnsi="Trebuchet MS"/>
          <w:color w:val="auto"/>
          <w:sz w:val="20"/>
          <w:szCs w:val="20"/>
          <w:lang w:eastAsia="ar-SA"/>
        </w:rPr>
        <w:t xml:space="preserve"> (dále</w:t>
      </w:r>
      <w:r w:rsidRPr="00531D7E">
        <w:rPr>
          <w:rFonts w:ascii="Trebuchet MS" w:hAnsi="Trebuchet MS"/>
          <w:color w:val="auto"/>
          <w:sz w:val="20"/>
          <w:szCs w:val="20"/>
          <w:lang w:eastAsia="ar-SA"/>
        </w:rPr>
        <w:t xml:space="preserve"> jen „dodatek“):</w:t>
      </w:r>
    </w:p>
    <w:p w14:paraId="19876364" w14:textId="77777777" w:rsidR="00670279" w:rsidRPr="004B2F3D" w:rsidRDefault="00670279" w:rsidP="00531D7E">
      <w:pPr>
        <w:ind w:right="-1" w:hanging="284"/>
      </w:pPr>
    </w:p>
    <w:p w14:paraId="294B3734" w14:textId="1E8A817B" w:rsidR="00531D7E" w:rsidRPr="00C975EF" w:rsidRDefault="00531D7E" w:rsidP="000226F0">
      <w:pPr>
        <w:pStyle w:val="Normlnweb"/>
        <w:numPr>
          <w:ilvl w:val="0"/>
          <w:numId w:val="10"/>
        </w:numPr>
        <w:shd w:val="clear" w:color="auto" w:fill="B4C6E7" w:themeFill="accent1" w:themeFillTint="66"/>
        <w:tabs>
          <w:tab w:val="left" w:pos="0"/>
        </w:tabs>
        <w:spacing w:before="0" w:after="0"/>
        <w:ind w:left="0" w:hanging="11"/>
        <w:contextualSpacing/>
        <w:rPr>
          <w:rFonts w:ascii="Trebuchet MS" w:hAnsi="Trebuchet MS"/>
          <w:b/>
          <w:sz w:val="20"/>
          <w:szCs w:val="20"/>
        </w:rPr>
      </w:pPr>
      <w:r w:rsidRPr="00C975EF">
        <w:rPr>
          <w:rFonts w:ascii="Trebuchet MS" w:hAnsi="Trebuchet MS"/>
          <w:b/>
          <w:sz w:val="20"/>
          <w:szCs w:val="20"/>
        </w:rPr>
        <w:t>ODMĚNA, NÁHRADY, TRŽBY</w:t>
      </w:r>
    </w:p>
    <w:p w14:paraId="60164FF8" w14:textId="77777777" w:rsidR="00531D7E" w:rsidRDefault="00531D7E" w:rsidP="000226F0">
      <w:pPr>
        <w:pStyle w:val="Standardnte"/>
        <w:contextualSpacing/>
        <w:rPr>
          <w:rFonts w:ascii="Trebuchet MS" w:hAnsi="Trebuchet MS"/>
          <w:color w:val="auto"/>
          <w:sz w:val="20"/>
          <w:szCs w:val="20"/>
          <w:lang w:eastAsia="ar-SA"/>
        </w:rPr>
      </w:pPr>
    </w:p>
    <w:p w14:paraId="7DD02AE0" w14:textId="66C6C9B8" w:rsidR="00531D7E" w:rsidRDefault="00670279" w:rsidP="000226F0">
      <w:pPr>
        <w:pStyle w:val="Standardnte"/>
        <w:contextualSpacing/>
        <w:rPr>
          <w:rFonts w:ascii="Trebuchet MS" w:hAnsi="Trebuchet MS"/>
          <w:color w:val="auto"/>
          <w:sz w:val="20"/>
          <w:szCs w:val="20"/>
          <w:lang w:eastAsia="ar-SA"/>
        </w:rPr>
      </w:pPr>
      <w:r w:rsidRPr="00531D7E">
        <w:rPr>
          <w:rFonts w:ascii="Trebuchet MS" w:hAnsi="Trebuchet MS"/>
          <w:color w:val="auto"/>
          <w:sz w:val="20"/>
          <w:szCs w:val="20"/>
          <w:lang w:eastAsia="ar-SA"/>
        </w:rPr>
        <w:t xml:space="preserve">Odstavec </w:t>
      </w:r>
      <w:r w:rsidR="00531D7E">
        <w:rPr>
          <w:rFonts w:ascii="Trebuchet MS" w:hAnsi="Trebuchet MS"/>
          <w:color w:val="auto"/>
          <w:sz w:val="20"/>
          <w:szCs w:val="20"/>
          <w:lang w:eastAsia="ar-SA"/>
        </w:rPr>
        <w:t>3.2</w:t>
      </w:r>
      <w:r w:rsidRPr="00531D7E">
        <w:rPr>
          <w:rFonts w:ascii="Trebuchet MS" w:hAnsi="Trebuchet MS"/>
          <w:color w:val="auto"/>
          <w:sz w:val="20"/>
          <w:szCs w:val="20"/>
          <w:lang w:eastAsia="ar-SA"/>
        </w:rPr>
        <w:t xml:space="preserve">. </w:t>
      </w:r>
      <w:r w:rsidR="00531D7E">
        <w:rPr>
          <w:rFonts w:ascii="Trebuchet MS" w:hAnsi="Trebuchet MS"/>
          <w:color w:val="auto"/>
          <w:sz w:val="20"/>
          <w:szCs w:val="20"/>
          <w:lang w:eastAsia="ar-SA"/>
        </w:rPr>
        <w:t xml:space="preserve">písm. </w:t>
      </w:r>
      <w:r w:rsidR="005F077B">
        <w:rPr>
          <w:rFonts w:ascii="Trebuchet MS" w:hAnsi="Trebuchet MS"/>
          <w:color w:val="auto"/>
          <w:sz w:val="20"/>
          <w:szCs w:val="20"/>
          <w:lang w:eastAsia="ar-SA"/>
        </w:rPr>
        <w:t>b</w:t>
      </w:r>
      <w:r w:rsidR="00531D7E">
        <w:rPr>
          <w:rFonts w:ascii="Trebuchet MS" w:hAnsi="Trebuchet MS"/>
          <w:color w:val="auto"/>
          <w:sz w:val="20"/>
          <w:szCs w:val="20"/>
          <w:lang w:eastAsia="ar-SA"/>
        </w:rPr>
        <w:t xml:space="preserve">) </w:t>
      </w:r>
      <w:r w:rsidRPr="00531D7E">
        <w:rPr>
          <w:rFonts w:ascii="Trebuchet MS" w:hAnsi="Trebuchet MS"/>
          <w:color w:val="auto"/>
          <w:sz w:val="20"/>
          <w:szCs w:val="20"/>
          <w:lang w:eastAsia="ar-SA"/>
        </w:rPr>
        <w:t>se mění takto:</w:t>
      </w:r>
    </w:p>
    <w:p w14:paraId="30D31447" w14:textId="77777777" w:rsidR="00531D7E" w:rsidRDefault="00531D7E" w:rsidP="000226F0">
      <w:pPr>
        <w:pStyle w:val="Standardnte"/>
        <w:contextualSpacing/>
        <w:rPr>
          <w:rFonts w:ascii="Trebuchet MS" w:hAnsi="Trebuchet MS"/>
          <w:color w:val="auto"/>
          <w:sz w:val="20"/>
          <w:szCs w:val="20"/>
          <w:lang w:eastAsia="ar-SA"/>
        </w:rPr>
      </w:pPr>
    </w:p>
    <w:p w14:paraId="5328F973" w14:textId="6E467EE5" w:rsidR="00531D7E" w:rsidRPr="005F077B" w:rsidRDefault="00531D7E" w:rsidP="000226F0">
      <w:pPr>
        <w:pStyle w:val="Standardnte"/>
        <w:numPr>
          <w:ilvl w:val="1"/>
          <w:numId w:val="10"/>
        </w:numPr>
        <w:ind w:left="0" w:firstLine="0"/>
        <w:contextualSpacing/>
        <w:rPr>
          <w:rFonts w:ascii="Trebuchet MS" w:hAnsi="Trebuchet MS"/>
          <w:color w:val="auto"/>
          <w:sz w:val="20"/>
          <w:szCs w:val="20"/>
          <w:lang w:eastAsia="ar-SA"/>
        </w:rPr>
      </w:pPr>
      <w:r w:rsidRPr="00C975EF">
        <w:rPr>
          <w:rFonts w:ascii="Trebuchet MS" w:hAnsi="Trebuchet MS"/>
          <w:sz w:val="20"/>
          <w:szCs w:val="20"/>
        </w:rPr>
        <w:t>Nad rámec Odměny se Pořadatel dále zavazuje:</w:t>
      </w:r>
    </w:p>
    <w:p w14:paraId="0A332E4B" w14:textId="77777777" w:rsidR="005F077B" w:rsidRPr="00531D7E" w:rsidRDefault="005F077B" w:rsidP="005F077B">
      <w:pPr>
        <w:pStyle w:val="Standardnte"/>
        <w:contextualSpacing/>
        <w:rPr>
          <w:rFonts w:ascii="Trebuchet MS" w:hAnsi="Trebuchet MS"/>
          <w:color w:val="auto"/>
          <w:sz w:val="20"/>
          <w:szCs w:val="20"/>
          <w:lang w:eastAsia="ar-SA"/>
        </w:rPr>
      </w:pPr>
    </w:p>
    <w:p w14:paraId="378792FB" w14:textId="2E2A9128" w:rsidR="005F077B" w:rsidRDefault="005F077B" w:rsidP="005F077B">
      <w:pPr>
        <w:pStyle w:val="Standardnte"/>
        <w:ind w:left="993" w:hanging="284"/>
        <w:jc w:val="both"/>
        <w:rPr>
          <w:rFonts w:ascii="Trebuchet MS" w:hAnsi="Trebuchet MS"/>
          <w:color w:val="auto"/>
          <w:sz w:val="20"/>
          <w:szCs w:val="20"/>
          <w:lang w:eastAsia="ar-SA"/>
        </w:rPr>
      </w:pPr>
      <w:r w:rsidRPr="005F077B">
        <w:rPr>
          <w:rFonts w:ascii="Trebuchet MS" w:hAnsi="Trebuchet MS"/>
          <w:color w:val="auto"/>
          <w:sz w:val="20"/>
          <w:szCs w:val="20"/>
          <w:lang w:eastAsia="ar-SA"/>
        </w:rPr>
        <w:t>b)</w:t>
      </w:r>
      <w:r w:rsidRPr="005F077B">
        <w:rPr>
          <w:rFonts w:ascii="Trebuchet MS" w:hAnsi="Trebuchet MS"/>
          <w:color w:val="auto"/>
          <w:sz w:val="20"/>
          <w:szCs w:val="20"/>
          <w:lang w:eastAsia="ar-SA"/>
        </w:rPr>
        <w:tab/>
        <w:t>zaplatit náklady na ubytování v termínu 1</w:t>
      </w:r>
      <w:r w:rsidR="00ED763C">
        <w:rPr>
          <w:rFonts w:ascii="Trebuchet MS" w:hAnsi="Trebuchet MS"/>
          <w:color w:val="auto"/>
          <w:sz w:val="20"/>
          <w:szCs w:val="20"/>
          <w:lang w:eastAsia="ar-SA"/>
        </w:rPr>
        <w:t>4</w:t>
      </w:r>
      <w:r w:rsidRPr="005F077B">
        <w:rPr>
          <w:rFonts w:ascii="Trebuchet MS" w:hAnsi="Trebuchet MS"/>
          <w:color w:val="auto"/>
          <w:sz w:val="20"/>
          <w:szCs w:val="20"/>
          <w:lang w:eastAsia="ar-SA"/>
        </w:rPr>
        <w:t xml:space="preserve">. </w:t>
      </w:r>
      <w:r w:rsidR="00ED763C">
        <w:rPr>
          <w:rFonts w:ascii="Trebuchet MS" w:hAnsi="Trebuchet MS"/>
          <w:color w:val="auto"/>
          <w:sz w:val="20"/>
          <w:szCs w:val="20"/>
          <w:lang w:eastAsia="ar-SA"/>
        </w:rPr>
        <w:t>4.</w:t>
      </w:r>
      <w:r w:rsidRPr="005F077B">
        <w:rPr>
          <w:rFonts w:ascii="Trebuchet MS" w:hAnsi="Trebuchet MS"/>
          <w:color w:val="auto"/>
          <w:sz w:val="20"/>
          <w:szCs w:val="20"/>
          <w:lang w:eastAsia="ar-SA"/>
        </w:rPr>
        <w:t xml:space="preserve"> 2024 pro </w:t>
      </w:r>
      <w:r w:rsidR="00ED763C">
        <w:rPr>
          <w:rFonts w:ascii="Trebuchet MS" w:hAnsi="Trebuchet MS"/>
          <w:color w:val="auto"/>
          <w:sz w:val="20"/>
          <w:szCs w:val="20"/>
          <w:lang w:eastAsia="ar-SA"/>
        </w:rPr>
        <w:t>11</w:t>
      </w:r>
      <w:r w:rsidRPr="005F077B">
        <w:rPr>
          <w:rFonts w:ascii="Trebuchet MS" w:hAnsi="Trebuchet MS"/>
          <w:color w:val="auto"/>
          <w:sz w:val="20"/>
          <w:szCs w:val="20"/>
          <w:lang w:eastAsia="ar-SA"/>
        </w:rPr>
        <w:t xml:space="preserve"> osob Hosta (</w:t>
      </w:r>
      <w:r w:rsidR="00ED763C">
        <w:rPr>
          <w:rFonts w:ascii="Trebuchet MS" w:hAnsi="Trebuchet MS"/>
          <w:color w:val="auto"/>
          <w:sz w:val="20"/>
          <w:szCs w:val="20"/>
          <w:lang w:eastAsia="ar-SA"/>
        </w:rPr>
        <w:t>5</w:t>
      </w:r>
      <w:r w:rsidRPr="005F077B">
        <w:rPr>
          <w:rFonts w:ascii="Trebuchet MS" w:hAnsi="Trebuchet MS"/>
          <w:color w:val="auto"/>
          <w:sz w:val="20"/>
          <w:szCs w:val="20"/>
          <w:lang w:eastAsia="ar-SA"/>
        </w:rPr>
        <w:t>x dvojlůžkový pokoj</w:t>
      </w:r>
      <w:r>
        <w:rPr>
          <w:rFonts w:ascii="Trebuchet MS" w:hAnsi="Trebuchet MS"/>
          <w:color w:val="auto"/>
          <w:sz w:val="20"/>
          <w:szCs w:val="20"/>
          <w:lang w:eastAsia="ar-SA"/>
        </w:rPr>
        <w:t xml:space="preserve"> a 1x </w:t>
      </w:r>
      <w:r w:rsidR="00ED763C">
        <w:rPr>
          <w:rFonts w:ascii="Trebuchet MS" w:hAnsi="Trebuchet MS"/>
          <w:color w:val="auto"/>
          <w:sz w:val="20"/>
          <w:szCs w:val="20"/>
          <w:lang w:eastAsia="ar-SA"/>
        </w:rPr>
        <w:t>jednolůžkový</w:t>
      </w:r>
      <w:r>
        <w:rPr>
          <w:rFonts w:ascii="Trebuchet MS" w:hAnsi="Trebuchet MS"/>
          <w:color w:val="auto"/>
          <w:sz w:val="20"/>
          <w:szCs w:val="20"/>
          <w:lang w:eastAsia="ar-SA"/>
        </w:rPr>
        <w:t xml:space="preserve"> pokoj</w:t>
      </w:r>
      <w:r w:rsidRPr="005F077B">
        <w:rPr>
          <w:rFonts w:ascii="Trebuchet MS" w:hAnsi="Trebuchet MS"/>
          <w:color w:val="auto"/>
          <w:sz w:val="20"/>
          <w:szCs w:val="20"/>
          <w:lang w:eastAsia="ar-SA"/>
        </w:rPr>
        <w:t>), a to přímo poskytovateli ubytovacích služeb;</w:t>
      </w:r>
      <w:r>
        <w:rPr>
          <w:rFonts w:ascii="Trebuchet MS" w:hAnsi="Trebuchet MS"/>
          <w:color w:val="auto"/>
          <w:sz w:val="20"/>
          <w:szCs w:val="20"/>
          <w:lang w:eastAsia="ar-SA"/>
        </w:rPr>
        <w:t xml:space="preserve"> </w:t>
      </w:r>
    </w:p>
    <w:p w14:paraId="50944930" w14:textId="77777777" w:rsidR="005F077B" w:rsidRDefault="005F077B" w:rsidP="005F077B">
      <w:pPr>
        <w:pStyle w:val="Standardnte"/>
        <w:ind w:left="284" w:hanging="283"/>
        <w:jc w:val="both"/>
        <w:rPr>
          <w:rFonts w:ascii="Trebuchet MS" w:hAnsi="Trebuchet MS"/>
          <w:color w:val="auto"/>
          <w:sz w:val="20"/>
          <w:szCs w:val="20"/>
          <w:lang w:eastAsia="ar-SA"/>
        </w:rPr>
      </w:pPr>
    </w:p>
    <w:p w14:paraId="52E6F44C" w14:textId="59709F18" w:rsidR="009543A6" w:rsidRPr="000226F0" w:rsidRDefault="009543A6" w:rsidP="005F077B">
      <w:pPr>
        <w:pStyle w:val="Standardnte"/>
        <w:ind w:left="284" w:hanging="283"/>
        <w:jc w:val="both"/>
        <w:rPr>
          <w:rFonts w:ascii="Trebuchet MS" w:hAnsi="Trebuchet MS"/>
          <w:color w:val="auto"/>
          <w:sz w:val="20"/>
          <w:szCs w:val="20"/>
          <w:lang w:eastAsia="ar-SA"/>
        </w:rPr>
      </w:pPr>
      <w:r w:rsidRPr="000226F0">
        <w:rPr>
          <w:rFonts w:ascii="Trebuchet MS" w:hAnsi="Trebuchet MS"/>
          <w:color w:val="auto"/>
          <w:sz w:val="20"/>
          <w:szCs w:val="20"/>
          <w:lang w:eastAsia="ar-SA"/>
        </w:rPr>
        <w:t>Ostatní ustanovení smlouvy nedotčená tímto dodatkem zůstávají beze změny.</w:t>
      </w:r>
    </w:p>
    <w:p w14:paraId="339C56BB" w14:textId="77777777" w:rsidR="00A236D8" w:rsidRPr="000226F0" w:rsidRDefault="00A236D8" w:rsidP="00531D7E">
      <w:pPr>
        <w:tabs>
          <w:tab w:val="num" w:pos="567"/>
        </w:tabs>
        <w:ind w:right="-1"/>
        <w:rPr>
          <w:rFonts w:ascii="Trebuchet MS" w:hAnsi="Trebuchet MS"/>
          <w:sz w:val="20"/>
          <w:szCs w:val="20"/>
        </w:rPr>
      </w:pPr>
    </w:p>
    <w:p w14:paraId="2269E87D" w14:textId="77777777" w:rsidR="00A236D8" w:rsidRPr="000226F0" w:rsidRDefault="00A236D8" w:rsidP="00531D7E">
      <w:pPr>
        <w:ind w:right="-1" w:hanging="284"/>
        <w:rPr>
          <w:rFonts w:ascii="Trebuchet MS" w:hAnsi="Trebuchet MS"/>
          <w:sz w:val="20"/>
          <w:szCs w:val="20"/>
        </w:rPr>
      </w:pPr>
    </w:p>
    <w:p w14:paraId="5408BBFB" w14:textId="77777777" w:rsidR="00A236D8" w:rsidRPr="000226F0" w:rsidRDefault="00A236D8" w:rsidP="00531D7E">
      <w:pPr>
        <w:ind w:right="-1" w:hanging="284"/>
        <w:rPr>
          <w:rFonts w:ascii="Trebuchet MS" w:hAnsi="Trebuchet MS"/>
          <w:sz w:val="20"/>
          <w:szCs w:val="20"/>
        </w:rPr>
      </w:pPr>
    </w:p>
    <w:p w14:paraId="428F3170" w14:textId="2161154B" w:rsidR="00A104EF" w:rsidRPr="00C975EF" w:rsidRDefault="00A104EF" w:rsidP="00A104EF">
      <w:pPr>
        <w:spacing w:line="0" w:lineRule="atLeast"/>
        <w:rPr>
          <w:rFonts w:ascii="Trebuchet MS" w:eastAsia="Arial" w:hAnsi="Trebuchet MS"/>
          <w:sz w:val="20"/>
        </w:rPr>
      </w:pPr>
      <w:r w:rsidRPr="00C975EF">
        <w:rPr>
          <w:rFonts w:ascii="Trebuchet MS" w:eastAsia="Arial" w:hAnsi="Trebuchet MS"/>
          <w:sz w:val="20"/>
        </w:rPr>
        <w:t xml:space="preserve">V Praze dne </w:t>
      </w:r>
      <w:r w:rsidR="00AC05ED">
        <w:rPr>
          <w:rFonts w:ascii="Trebuchet MS" w:eastAsia="Arial" w:hAnsi="Trebuchet MS"/>
          <w:sz w:val="20"/>
        </w:rPr>
        <w:t>12.4.2024</w:t>
      </w:r>
      <w:r w:rsidRPr="00C975EF">
        <w:rPr>
          <w:rFonts w:ascii="Trebuchet MS" w:eastAsia="Arial" w:hAnsi="Trebuchet MS"/>
          <w:sz w:val="20"/>
        </w:rPr>
        <w:t>___________</w:t>
      </w:r>
      <w:r w:rsidRPr="00C975EF">
        <w:rPr>
          <w:rFonts w:ascii="Trebuchet MS" w:eastAsia="Arial" w:hAnsi="Trebuchet MS"/>
          <w:sz w:val="20"/>
        </w:rPr>
        <w:tab/>
      </w:r>
      <w:r w:rsidRPr="00C975EF">
        <w:rPr>
          <w:rFonts w:ascii="Trebuchet MS" w:eastAsia="Arial" w:hAnsi="Trebuchet MS"/>
          <w:sz w:val="20"/>
        </w:rPr>
        <w:tab/>
      </w:r>
      <w:r w:rsidRPr="00C975EF">
        <w:rPr>
          <w:rFonts w:ascii="Trebuchet MS" w:eastAsia="Arial" w:hAnsi="Trebuchet MS"/>
          <w:sz w:val="20"/>
        </w:rPr>
        <w:tab/>
        <w:t xml:space="preserve">V Hradci Králové dne </w:t>
      </w:r>
      <w:r w:rsidR="00AC05ED">
        <w:rPr>
          <w:rFonts w:ascii="Trebuchet MS" w:eastAsia="Arial" w:hAnsi="Trebuchet MS"/>
          <w:sz w:val="20"/>
        </w:rPr>
        <w:t>25.4.2024</w:t>
      </w:r>
      <w:bookmarkStart w:id="0" w:name="_GoBack"/>
      <w:bookmarkEnd w:id="0"/>
      <w:r w:rsidRPr="00C975EF">
        <w:rPr>
          <w:rFonts w:ascii="Trebuchet MS" w:eastAsia="Arial" w:hAnsi="Trebuchet MS"/>
          <w:sz w:val="20"/>
        </w:rPr>
        <w:t>_____</w:t>
      </w:r>
    </w:p>
    <w:p w14:paraId="0A685CA6" w14:textId="77777777" w:rsidR="00A104EF" w:rsidRPr="00C975EF" w:rsidRDefault="00A104EF" w:rsidP="00A104EF">
      <w:pPr>
        <w:tabs>
          <w:tab w:val="left" w:pos="4940"/>
        </w:tabs>
        <w:spacing w:line="0" w:lineRule="atLeast"/>
        <w:rPr>
          <w:rFonts w:ascii="Trebuchet MS" w:eastAsia="Arial" w:hAnsi="Trebuchet MS"/>
          <w:sz w:val="20"/>
        </w:rPr>
      </w:pPr>
      <w:r w:rsidRPr="00C975EF">
        <w:rPr>
          <w:rFonts w:ascii="Trebuchet MS" w:eastAsia="Arial" w:hAnsi="Trebuchet MS"/>
          <w:sz w:val="20"/>
        </w:rPr>
        <w:t>Pořadatel:</w:t>
      </w:r>
      <w:r w:rsidRPr="00C975EF">
        <w:rPr>
          <w:rFonts w:ascii="Trebuchet MS" w:hAnsi="Trebuchet MS"/>
          <w:sz w:val="20"/>
        </w:rPr>
        <w:tab/>
        <w:t>Host</w:t>
      </w:r>
      <w:r w:rsidRPr="00C975EF">
        <w:rPr>
          <w:rFonts w:ascii="Trebuchet MS" w:eastAsia="Arial" w:hAnsi="Trebuchet MS"/>
          <w:sz w:val="20"/>
        </w:rPr>
        <w:t>:</w:t>
      </w:r>
    </w:p>
    <w:p w14:paraId="60B7004E" w14:textId="77777777" w:rsidR="00A104EF" w:rsidRDefault="00A104EF" w:rsidP="00A104EF">
      <w:pPr>
        <w:spacing w:line="200" w:lineRule="exact"/>
        <w:rPr>
          <w:rFonts w:ascii="Trebuchet MS" w:hAnsi="Trebuchet MS"/>
          <w:sz w:val="20"/>
        </w:rPr>
      </w:pPr>
    </w:p>
    <w:p w14:paraId="629B6CF9" w14:textId="77777777" w:rsidR="00A104EF" w:rsidRPr="00C975EF" w:rsidRDefault="00A104EF" w:rsidP="00A104EF">
      <w:pPr>
        <w:spacing w:line="200" w:lineRule="exact"/>
        <w:rPr>
          <w:rFonts w:ascii="Trebuchet MS" w:hAnsi="Trebuchet MS"/>
          <w:sz w:val="20"/>
        </w:rPr>
      </w:pPr>
    </w:p>
    <w:p w14:paraId="67938C6C" w14:textId="77777777" w:rsidR="00A104EF" w:rsidRPr="00C975EF" w:rsidRDefault="00A104EF" w:rsidP="00A104EF">
      <w:pPr>
        <w:tabs>
          <w:tab w:val="left" w:pos="4940"/>
        </w:tabs>
        <w:spacing w:line="0" w:lineRule="atLeast"/>
        <w:rPr>
          <w:rFonts w:ascii="Trebuchet MS" w:eastAsia="Arial" w:hAnsi="Trebuchet MS"/>
          <w:sz w:val="20"/>
        </w:rPr>
      </w:pPr>
      <w:r w:rsidRPr="00C975EF">
        <w:rPr>
          <w:rFonts w:ascii="Trebuchet MS" w:eastAsia="Arial" w:hAnsi="Trebuchet MS"/>
          <w:sz w:val="20"/>
        </w:rPr>
        <w:t>________________________________</w:t>
      </w:r>
      <w:r w:rsidRPr="00C975EF">
        <w:rPr>
          <w:rFonts w:ascii="Trebuchet MS" w:hAnsi="Trebuchet MS"/>
          <w:sz w:val="20"/>
        </w:rPr>
        <w:tab/>
      </w:r>
      <w:r w:rsidRPr="00C975EF">
        <w:rPr>
          <w:rFonts w:ascii="Trebuchet MS" w:eastAsia="Arial" w:hAnsi="Trebuchet MS"/>
          <w:sz w:val="20"/>
        </w:rPr>
        <w:t>________________________________</w:t>
      </w:r>
    </w:p>
    <w:p w14:paraId="227EEE24" w14:textId="58FB3EC2" w:rsidR="00A104EF" w:rsidRPr="00C975EF" w:rsidRDefault="00A104EF" w:rsidP="00A104EF">
      <w:pPr>
        <w:pStyle w:val="ListParagraph1"/>
        <w:ind w:left="0"/>
        <w:jc w:val="both"/>
        <w:rPr>
          <w:rFonts w:ascii="Trebuchet MS" w:hAnsi="Trebuchet MS"/>
        </w:rPr>
      </w:pPr>
      <w:r w:rsidRPr="00C975EF">
        <w:rPr>
          <w:rFonts w:ascii="Trebuchet MS" w:hAnsi="Trebuchet MS"/>
        </w:rPr>
        <w:t>Divadlo v Dlouhé</w:t>
      </w:r>
      <w:r w:rsidRPr="00C975EF">
        <w:rPr>
          <w:rFonts w:ascii="Trebuchet MS" w:hAnsi="Trebuchet MS"/>
        </w:rPr>
        <w:tab/>
      </w:r>
      <w:r w:rsidRPr="00C975EF">
        <w:rPr>
          <w:rFonts w:ascii="Trebuchet MS" w:hAnsi="Trebuchet MS"/>
        </w:rPr>
        <w:tab/>
      </w:r>
      <w:r w:rsidRPr="00C975EF">
        <w:rPr>
          <w:rFonts w:ascii="Trebuchet MS" w:hAnsi="Trebuchet MS"/>
        </w:rPr>
        <w:tab/>
      </w:r>
      <w:r w:rsidRPr="00C975EF">
        <w:rPr>
          <w:rFonts w:ascii="Trebuchet MS" w:hAnsi="Trebuchet MS"/>
        </w:rPr>
        <w:tab/>
      </w:r>
      <w:r w:rsidRPr="00C975EF">
        <w:rPr>
          <w:rFonts w:ascii="Trebuchet MS" w:hAnsi="Trebuchet MS"/>
        </w:rPr>
        <w:tab/>
      </w:r>
      <w:r w:rsidR="00ED763C">
        <w:rPr>
          <w:rFonts w:ascii="Trebuchet MS" w:hAnsi="Trebuchet MS"/>
        </w:rPr>
        <w:t>Divadlo Drak</w:t>
      </w:r>
    </w:p>
    <w:p w14:paraId="54751CCC" w14:textId="64DA3DF8" w:rsidR="00D5369C" w:rsidRPr="000226F0" w:rsidRDefault="00A104EF" w:rsidP="00A104EF">
      <w:pPr>
        <w:pStyle w:val="ListParagraph1"/>
        <w:ind w:left="0"/>
        <w:jc w:val="both"/>
        <w:rPr>
          <w:rFonts w:ascii="Trebuchet MS" w:hAnsi="Trebuchet MS"/>
        </w:rPr>
      </w:pPr>
      <w:r w:rsidRPr="00C975EF">
        <w:rPr>
          <w:rFonts w:ascii="Trebuchet MS" w:hAnsi="Trebuchet MS"/>
          <w:b/>
          <w:bCs/>
        </w:rPr>
        <w:t>Mgr. Daniela Šálková, ředitelka</w:t>
      </w:r>
      <w:r w:rsidRPr="00C975EF">
        <w:rPr>
          <w:rFonts w:ascii="Trebuchet MS" w:hAnsi="Trebuchet MS"/>
          <w:b/>
          <w:bCs/>
        </w:rPr>
        <w:tab/>
      </w:r>
      <w:r w:rsidRPr="00C975EF">
        <w:rPr>
          <w:rFonts w:ascii="Trebuchet MS" w:hAnsi="Trebuchet MS"/>
          <w:b/>
          <w:bCs/>
        </w:rPr>
        <w:tab/>
      </w:r>
      <w:r w:rsidRPr="00C975EF">
        <w:rPr>
          <w:rFonts w:ascii="Trebuchet MS" w:hAnsi="Trebuchet MS"/>
          <w:b/>
          <w:bCs/>
        </w:rPr>
        <w:tab/>
      </w:r>
      <w:r w:rsidR="00ED763C" w:rsidRPr="005E2D0F">
        <w:rPr>
          <w:rFonts w:ascii="Trebuchet MS" w:hAnsi="Trebuchet MS"/>
          <w:b/>
          <w:bCs/>
        </w:rPr>
        <w:t>MgA. Tomáš Jarkovský</w:t>
      </w:r>
    </w:p>
    <w:sectPr w:rsidR="00D5369C" w:rsidRPr="000226F0" w:rsidSect="00503AC6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716EF73A"/>
    <w:name w:val="WW8Num2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</w:abstractNum>
  <w:abstractNum w:abstractNumId="2">
    <w:nsid w:val="00000004"/>
    <w:multiLevelType w:val="singleLevel"/>
    <w:tmpl w:val="182EE26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sz w:val="22"/>
        <w:szCs w:val="22"/>
      </w:rPr>
    </w:lvl>
  </w:abstractNum>
  <w:abstractNum w:abstractNumId="3">
    <w:nsid w:val="00000005"/>
    <w:multiLevelType w:val="singleLevel"/>
    <w:tmpl w:val="E73691F2"/>
    <w:name w:val="WW8Num2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 w:val="0"/>
        <w:color w:val="auto"/>
        <w:sz w:val="22"/>
        <w:szCs w:val="22"/>
      </w:rPr>
    </w:lvl>
  </w:abstractNum>
  <w:abstractNum w:abstractNumId="4">
    <w:nsid w:val="0C5421C6"/>
    <w:multiLevelType w:val="hybridMultilevel"/>
    <w:tmpl w:val="D6FAEE32"/>
    <w:name w:val="WW8Num222"/>
    <w:lvl w:ilvl="0" w:tplc="803CE6FC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cs="Arial Narrow" w:hint="default"/>
        <w:b w:val="0"/>
        <w:color w:val="auto"/>
        <w:sz w:val="22"/>
        <w:szCs w:val="22"/>
      </w:rPr>
    </w:lvl>
    <w:lvl w:ilvl="1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FB1522B"/>
    <w:multiLevelType w:val="hybridMultilevel"/>
    <w:tmpl w:val="F2B22596"/>
    <w:lvl w:ilvl="0" w:tplc="30023D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F30DB9"/>
    <w:multiLevelType w:val="multilevel"/>
    <w:tmpl w:val="63589C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68" w:hanging="1800"/>
      </w:pPr>
      <w:rPr>
        <w:rFonts w:hint="default"/>
      </w:rPr>
    </w:lvl>
  </w:abstractNum>
  <w:abstractNum w:abstractNumId="7">
    <w:nsid w:val="4F29188F"/>
    <w:multiLevelType w:val="singleLevel"/>
    <w:tmpl w:val="E73691F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 w:val="0"/>
        <w:color w:val="auto"/>
        <w:sz w:val="22"/>
        <w:szCs w:val="22"/>
      </w:rPr>
    </w:lvl>
  </w:abstractNum>
  <w:abstractNum w:abstractNumId="8">
    <w:nsid w:val="51CF378F"/>
    <w:multiLevelType w:val="hybridMultilevel"/>
    <w:tmpl w:val="53AA0E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F9104B2"/>
    <w:multiLevelType w:val="multilevel"/>
    <w:tmpl w:val="4F1C63B4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ascii="Trebuchet MS" w:hAnsi="Trebuchet MS"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3251AA7"/>
    <w:multiLevelType w:val="hybridMultilevel"/>
    <w:tmpl w:val="8FB81F1E"/>
    <w:lvl w:ilvl="0" w:tplc="3C76D9A0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D8"/>
    <w:rsid w:val="000226F0"/>
    <w:rsid w:val="00105F3F"/>
    <w:rsid w:val="00194809"/>
    <w:rsid w:val="001B0E98"/>
    <w:rsid w:val="00272F8E"/>
    <w:rsid w:val="00273CE7"/>
    <w:rsid w:val="0029655E"/>
    <w:rsid w:val="0033411F"/>
    <w:rsid w:val="003C6F8C"/>
    <w:rsid w:val="00432370"/>
    <w:rsid w:val="004800E4"/>
    <w:rsid w:val="004A4F9F"/>
    <w:rsid w:val="004B2F3D"/>
    <w:rsid w:val="00503AC6"/>
    <w:rsid w:val="00512095"/>
    <w:rsid w:val="00531D7E"/>
    <w:rsid w:val="00546C32"/>
    <w:rsid w:val="005B332E"/>
    <w:rsid w:val="005B7283"/>
    <w:rsid w:val="005F077B"/>
    <w:rsid w:val="00651AF2"/>
    <w:rsid w:val="00654AF8"/>
    <w:rsid w:val="00666EFB"/>
    <w:rsid w:val="00670279"/>
    <w:rsid w:val="006C2DC5"/>
    <w:rsid w:val="006D585D"/>
    <w:rsid w:val="00733460"/>
    <w:rsid w:val="0074140E"/>
    <w:rsid w:val="007A11FD"/>
    <w:rsid w:val="009543A6"/>
    <w:rsid w:val="00A104EF"/>
    <w:rsid w:val="00A236D8"/>
    <w:rsid w:val="00A63087"/>
    <w:rsid w:val="00AC05ED"/>
    <w:rsid w:val="00AD6089"/>
    <w:rsid w:val="00AE60CC"/>
    <w:rsid w:val="00B07040"/>
    <w:rsid w:val="00B8549D"/>
    <w:rsid w:val="00BA27B8"/>
    <w:rsid w:val="00BB7A6B"/>
    <w:rsid w:val="00C02EB9"/>
    <w:rsid w:val="00CA541F"/>
    <w:rsid w:val="00CB71C2"/>
    <w:rsid w:val="00D5369C"/>
    <w:rsid w:val="00D72698"/>
    <w:rsid w:val="00DB5C33"/>
    <w:rsid w:val="00E138AE"/>
    <w:rsid w:val="00E469A8"/>
    <w:rsid w:val="00E805D2"/>
    <w:rsid w:val="00EC0DA2"/>
    <w:rsid w:val="00ED763C"/>
    <w:rsid w:val="00FE54CB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8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236D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A236D8"/>
    <w:pPr>
      <w:keepNext/>
      <w:numPr>
        <w:ilvl w:val="1"/>
        <w:numId w:val="1"/>
      </w:numPr>
      <w:jc w:val="center"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A236D8"/>
    <w:pPr>
      <w:keepNext/>
      <w:numPr>
        <w:ilvl w:val="2"/>
        <w:numId w:val="1"/>
      </w:numPr>
      <w:ind w:left="360" w:firstLine="0"/>
      <w:jc w:val="center"/>
      <w:outlineLvl w:val="2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36D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A236D8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Nadpis3Char">
    <w:name w:val="Nadpis 3 Char"/>
    <w:basedOn w:val="Standardnpsmoodstavce"/>
    <w:link w:val="Nadpis3"/>
    <w:rsid w:val="00A236D8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Zkladntextodsazen">
    <w:name w:val="Body Text Indent"/>
    <w:basedOn w:val="Normln"/>
    <w:link w:val="ZkladntextodsazenChar"/>
    <w:rsid w:val="00A236D8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A236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72"/>
    <w:qFormat/>
    <w:rsid w:val="00A236D8"/>
    <w:pPr>
      <w:ind w:left="720"/>
      <w:contextualSpacing/>
    </w:pPr>
  </w:style>
  <w:style w:type="paragraph" w:customStyle="1" w:styleId="xmsonormal">
    <w:name w:val="x_msonormal"/>
    <w:basedOn w:val="Normln"/>
    <w:rsid w:val="00A236D8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xcontentpasted1">
    <w:name w:val="x_contentpasted1"/>
    <w:basedOn w:val="Standardnpsmoodstavce"/>
    <w:rsid w:val="00A236D8"/>
  </w:style>
  <w:style w:type="character" w:customStyle="1" w:styleId="xcontentpasted0">
    <w:name w:val="x_contentpasted0"/>
    <w:basedOn w:val="Standardnpsmoodstavce"/>
    <w:rsid w:val="00A236D8"/>
  </w:style>
  <w:style w:type="character" w:customStyle="1" w:styleId="xcontentpasted2">
    <w:name w:val="x_contentpasted2"/>
    <w:basedOn w:val="Standardnpsmoodstavce"/>
    <w:rsid w:val="00A236D8"/>
  </w:style>
  <w:style w:type="character" w:styleId="Hypertextovodkaz">
    <w:name w:val="Hyperlink"/>
    <w:basedOn w:val="Standardnpsmoodstavce"/>
    <w:uiPriority w:val="99"/>
    <w:unhideWhenUsed/>
    <w:rsid w:val="00A236D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630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30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30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30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308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0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087"/>
    <w:rPr>
      <w:rFonts w:ascii="Tahoma" w:eastAsia="Times New Roman" w:hAnsi="Tahoma" w:cs="Tahoma"/>
      <w:sz w:val="16"/>
      <w:szCs w:val="16"/>
      <w:lang w:eastAsia="ar-SA"/>
    </w:rPr>
  </w:style>
  <w:style w:type="paragraph" w:styleId="Revize">
    <w:name w:val="Revision"/>
    <w:hidden/>
    <w:uiPriority w:val="99"/>
    <w:semiHidden/>
    <w:rsid w:val="0043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nte">
    <w:name w:val="Standardní te"/>
    <w:uiPriority w:val="99"/>
    <w:qFormat/>
    <w:rsid w:val="0067027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rsid w:val="00531D7E"/>
    <w:pPr>
      <w:spacing w:before="100" w:after="100"/>
    </w:pPr>
  </w:style>
  <w:style w:type="paragraph" w:customStyle="1" w:styleId="ListParagraph1">
    <w:name w:val="List Paragraph1"/>
    <w:basedOn w:val="Normln"/>
    <w:rsid w:val="00A104EF"/>
    <w:pPr>
      <w:suppressAutoHyphens w:val="0"/>
      <w:ind w:left="708"/>
    </w:pPr>
    <w:rPr>
      <w:rFonts w:ascii="Courier New" w:eastAsia="Calibri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236D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A236D8"/>
    <w:pPr>
      <w:keepNext/>
      <w:numPr>
        <w:ilvl w:val="1"/>
        <w:numId w:val="1"/>
      </w:numPr>
      <w:jc w:val="center"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A236D8"/>
    <w:pPr>
      <w:keepNext/>
      <w:numPr>
        <w:ilvl w:val="2"/>
        <w:numId w:val="1"/>
      </w:numPr>
      <w:ind w:left="360" w:firstLine="0"/>
      <w:jc w:val="center"/>
      <w:outlineLvl w:val="2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36D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A236D8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Nadpis3Char">
    <w:name w:val="Nadpis 3 Char"/>
    <w:basedOn w:val="Standardnpsmoodstavce"/>
    <w:link w:val="Nadpis3"/>
    <w:rsid w:val="00A236D8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Zkladntextodsazen">
    <w:name w:val="Body Text Indent"/>
    <w:basedOn w:val="Normln"/>
    <w:link w:val="ZkladntextodsazenChar"/>
    <w:rsid w:val="00A236D8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A236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72"/>
    <w:qFormat/>
    <w:rsid w:val="00A236D8"/>
    <w:pPr>
      <w:ind w:left="720"/>
      <w:contextualSpacing/>
    </w:pPr>
  </w:style>
  <w:style w:type="paragraph" w:customStyle="1" w:styleId="xmsonormal">
    <w:name w:val="x_msonormal"/>
    <w:basedOn w:val="Normln"/>
    <w:rsid w:val="00A236D8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xcontentpasted1">
    <w:name w:val="x_contentpasted1"/>
    <w:basedOn w:val="Standardnpsmoodstavce"/>
    <w:rsid w:val="00A236D8"/>
  </w:style>
  <w:style w:type="character" w:customStyle="1" w:styleId="xcontentpasted0">
    <w:name w:val="x_contentpasted0"/>
    <w:basedOn w:val="Standardnpsmoodstavce"/>
    <w:rsid w:val="00A236D8"/>
  </w:style>
  <w:style w:type="character" w:customStyle="1" w:styleId="xcontentpasted2">
    <w:name w:val="x_contentpasted2"/>
    <w:basedOn w:val="Standardnpsmoodstavce"/>
    <w:rsid w:val="00A236D8"/>
  </w:style>
  <w:style w:type="character" w:styleId="Hypertextovodkaz">
    <w:name w:val="Hyperlink"/>
    <w:basedOn w:val="Standardnpsmoodstavce"/>
    <w:uiPriority w:val="99"/>
    <w:unhideWhenUsed/>
    <w:rsid w:val="00A236D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630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30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30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30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308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0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087"/>
    <w:rPr>
      <w:rFonts w:ascii="Tahoma" w:eastAsia="Times New Roman" w:hAnsi="Tahoma" w:cs="Tahoma"/>
      <w:sz w:val="16"/>
      <w:szCs w:val="16"/>
      <w:lang w:eastAsia="ar-SA"/>
    </w:rPr>
  </w:style>
  <w:style w:type="paragraph" w:styleId="Revize">
    <w:name w:val="Revision"/>
    <w:hidden/>
    <w:uiPriority w:val="99"/>
    <w:semiHidden/>
    <w:rsid w:val="0043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nte">
    <w:name w:val="Standardní te"/>
    <w:uiPriority w:val="99"/>
    <w:qFormat/>
    <w:rsid w:val="0067027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rsid w:val="00531D7E"/>
    <w:pPr>
      <w:spacing w:before="100" w:after="100"/>
    </w:pPr>
  </w:style>
  <w:style w:type="paragraph" w:customStyle="1" w:styleId="ListParagraph1">
    <w:name w:val="List Paragraph1"/>
    <w:basedOn w:val="Normln"/>
    <w:rsid w:val="00A104EF"/>
    <w:pPr>
      <w:suppressAutoHyphens w:val="0"/>
      <w:ind w:left="708"/>
    </w:pPr>
    <w:rPr>
      <w:rFonts w:ascii="Courier New" w:eastAsia="Calibri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1FE46C2B1C48408DE6156394C552D0" ma:contentTypeVersion="16" ma:contentTypeDescription="Vytvoří nový dokument" ma:contentTypeScope="" ma:versionID="9dc2528c3037ec58aacb34420551184b">
  <xsd:schema xmlns:xsd="http://www.w3.org/2001/XMLSchema" xmlns:xs="http://www.w3.org/2001/XMLSchema" xmlns:p="http://schemas.microsoft.com/office/2006/metadata/properties" xmlns:ns2="ab96a686-c97a-462e-b4ea-55685183a21e" xmlns:ns3="1ba2800f-1925-4d5b-ba25-d48e3ac50643" targetNamespace="http://schemas.microsoft.com/office/2006/metadata/properties" ma:root="true" ma:fieldsID="0624afdb0c01e7b8fe0570fa5062f49f" ns2:_="" ns3:_="">
    <xsd:import namespace="ab96a686-c97a-462e-b4ea-55685183a21e"/>
    <xsd:import namespace="1ba2800f-1925-4d5b-ba25-d48e3ac506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6a686-c97a-462e-b4ea-55685183a2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a9ad0d-10e9-4998-9503-0643865dfe72}" ma:internalName="TaxCatchAll" ma:showField="CatchAllData" ma:web="ab96a686-c97a-462e-b4ea-55685183a2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2800f-1925-4d5b-ba25-d48e3ac50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173ba923-b3cc-4a81-9e86-664c81b340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a2800f-1925-4d5b-ba25-d48e3ac50643">
      <Terms xmlns="http://schemas.microsoft.com/office/infopath/2007/PartnerControls"/>
    </lcf76f155ced4ddcb4097134ff3c332f>
    <TaxCatchAll xmlns="ab96a686-c97a-462e-b4ea-55685183a21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A7B6F-63FF-4165-BE2D-79C66F1C0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6a686-c97a-462e-b4ea-55685183a21e"/>
    <ds:schemaRef ds:uri="1ba2800f-1925-4d5b-ba25-d48e3ac50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E02A0-A7A7-43D2-B1BE-D577C33B6679}">
  <ds:schemaRefs>
    <ds:schemaRef ds:uri="http://schemas.microsoft.com/office/2006/metadata/properties"/>
    <ds:schemaRef ds:uri="http://schemas.microsoft.com/office/infopath/2007/PartnerControls"/>
    <ds:schemaRef ds:uri="1ba2800f-1925-4d5b-ba25-d48e3ac50643"/>
    <ds:schemaRef ds:uri="ab96a686-c97a-462e-b4ea-55685183a21e"/>
  </ds:schemaRefs>
</ds:datastoreItem>
</file>

<file path=customXml/itemProps3.xml><?xml version="1.0" encoding="utf-8"?>
<ds:datastoreItem xmlns:ds="http://schemas.openxmlformats.org/officeDocument/2006/customXml" ds:itemID="{63008F3D-3146-49C1-8966-917CD30CA4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5691A7-891A-4A6B-A9FA-D734A37A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Trnková Tereza</dc:creator>
  <cp:lastModifiedBy>Test</cp:lastModifiedBy>
  <cp:revision>9</cp:revision>
  <dcterms:created xsi:type="dcterms:W3CDTF">2024-01-29T10:56:00Z</dcterms:created>
  <dcterms:modified xsi:type="dcterms:W3CDTF">2024-04-30T14:13:00Z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0x010100F61FE46C2B1C48408DE6156394C552D0</vt:lpwstr>
  </property>
</Properties>
</file>