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4A188" w14:textId="44EF55DC" w:rsidR="005B0916" w:rsidRPr="00674227" w:rsidRDefault="005B0916" w:rsidP="005B0916">
      <w:pPr>
        <w:spacing w:after="0" w:line="288" w:lineRule="auto"/>
        <w:jc w:val="right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č. j.: </w:t>
      </w:r>
      <w:r w:rsidRPr="00E11541">
        <w:rPr>
          <w:rFonts w:ascii="Arial" w:hAnsi="Arial" w:cs="Arial"/>
        </w:rPr>
        <w:t>KÚ-</w:t>
      </w:r>
      <w:r w:rsidR="004D74A8">
        <w:rPr>
          <w:rFonts w:ascii="Arial" w:hAnsi="Arial" w:cs="Arial"/>
        </w:rPr>
        <w:t>05746</w:t>
      </w:r>
      <w:r w:rsidRPr="00E11541">
        <w:rPr>
          <w:rFonts w:ascii="Arial" w:hAnsi="Arial" w:cs="Arial"/>
        </w:rPr>
        <w:t>/202</w:t>
      </w:r>
      <w:r w:rsidR="00F55A51">
        <w:rPr>
          <w:rFonts w:ascii="Arial" w:hAnsi="Arial" w:cs="Arial"/>
        </w:rPr>
        <w:t>4</w:t>
      </w:r>
      <w:r w:rsidRPr="00E11541">
        <w:rPr>
          <w:rFonts w:ascii="Arial" w:hAnsi="Arial" w:cs="Arial"/>
        </w:rPr>
        <w:t>-770-01001-</w:t>
      </w:r>
      <w:r w:rsidR="006F3025" w:rsidRPr="00E11541">
        <w:rPr>
          <w:rFonts w:ascii="Arial" w:hAnsi="Arial" w:cs="Arial"/>
        </w:rPr>
        <w:t>1</w:t>
      </w:r>
    </w:p>
    <w:p w14:paraId="7F05A6DC" w14:textId="77777777" w:rsidR="005B0916" w:rsidRPr="00674227" w:rsidRDefault="005B0916" w:rsidP="005B0916">
      <w:pPr>
        <w:spacing w:after="0" w:line="288" w:lineRule="auto"/>
        <w:jc w:val="right"/>
        <w:rPr>
          <w:rFonts w:ascii="Arial" w:hAnsi="Arial" w:cs="Arial"/>
          <w:b/>
        </w:rPr>
      </w:pPr>
    </w:p>
    <w:p w14:paraId="16DF3891" w14:textId="070182A0" w:rsidR="005B0916" w:rsidRPr="00674227" w:rsidRDefault="005B0916" w:rsidP="005B0916">
      <w:pPr>
        <w:spacing w:after="0" w:line="288" w:lineRule="auto"/>
        <w:jc w:val="center"/>
        <w:rPr>
          <w:rFonts w:ascii="Arial" w:hAnsi="Arial" w:cs="Arial"/>
          <w:b/>
          <w:sz w:val="24"/>
        </w:rPr>
      </w:pPr>
      <w:r w:rsidRPr="00674227">
        <w:rPr>
          <w:rFonts w:ascii="Arial" w:hAnsi="Arial" w:cs="Arial"/>
          <w:b/>
          <w:sz w:val="24"/>
        </w:rPr>
        <w:t xml:space="preserve">DODATEK Č. </w:t>
      </w:r>
      <w:r>
        <w:rPr>
          <w:rFonts w:ascii="Arial" w:hAnsi="Arial" w:cs="Arial"/>
          <w:b/>
          <w:sz w:val="24"/>
        </w:rPr>
        <w:t>1</w:t>
      </w:r>
      <w:r w:rsidR="00F55A51">
        <w:rPr>
          <w:rFonts w:ascii="Arial" w:hAnsi="Arial" w:cs="Arial"/>
          <w:b/>
          <w:sz w:val="24"/>
        </w:rPr>
        <w:t>2</w:t>
      </w:r>
      <w:r w:rsidRPr="00674227">
        <w:rPr>
          <w:rFonts w:ascii="Arial" w:hAnsi="Arial" w:cs="Arial"/>
          <w:b/>
          <w:sz w:val="24"/>
        </w:rPr>
        <w:t xml:space="preserve"> </w:t>
      </w:r>
    </w:p>
    <w:p w14:paraId="0C89C2DC" w14:textId="77777777" w:rsidR="005B0916" w:rsidRPr="00674227" w:rsidRDefault="005B0916" w:rsidP="005B0916">
      <w:pPr>
        <w:spacing w:after="0" w:line="288" w:lineRule="auto"/>
        <w:jc w:val="center"/>
        <w:rPr>
          <w:rFonts w:ascii="Arial" w:hAnsi="Arial" w:cs="Arial"/>
          <w:b/>
          <w:sz w:val="24"/>
        </w:rPr>
      </w:pPr>
      <w:r w:rsidRPr="00674227">
        <w:rPr>
          <w:rFonts w:ascii="Arial" w:hAnsi="Arial" w:cs="Arial"/>
          <w:b/>
          <w:sz w:val="24"/>
        </w:rPr>
        <w:t xml:space="preserve">KE SMLOUVĚ O NÁJMU Č. J.: 02023-5746/2005-770 </w:t>
      </w:r>
      <w:r w:rsidRPr="00674227">
        <w:rPr>
          <w:rFonts w:ascii="Arial" w:hAnsi="Arial" w:cs="Arial"/>
          <w:b/>
          <w:caps/>
          <w:sz w:val="24"/>
        </w:rPr>
        <w:t>ze dne</w:t>
      </w:r>
      <w:r>
        <w:rPr>
          <w:rFonts w:ascii="Arial" w:hAnsi="Arial" w:cs="Arial"/>
          <w:b/>
          <w:sz w:val="24"/>
        </w:rPr>
        <w:t xml:space="preserve"> 27.</w:t>
      </w:r>
      <w:r w:rsidRPr="00674227">
        <w:rPr>
          <w:rFonts w:ascii="Arial" w:hAnsi="Arial" w:cs="Arial"/>
          <w:b/>
          <w:sz w:val="24"/>
        </w:rPr>
        <w:t>06.2005</w:t>
      </w:r>
    </w:p>
    <w:p w14:paraId="1C051D88" w14:textId="77777777" w:rsidR="005B0916" w:rsidRPr="00674227" w:rsidRDefault="005B0916" w:rsidP="005B0916">
      <w:pPr>
        <w:spacing w:after="0" w:line="288" w:lineRule="auto"/>
        <w:jc w:val="both"/>
        <w:rPr>
          <w:rFonts w:ascii="Arial" w:hAnsi="Arial" w:cs="Arial"/>
          <w:b/>
          <w:sz w:val="24"/>
        </w:rPr>
      </w:pPr>
    </w:p>
    <w:p w14:paraId="0B4AB94F" w14:textId="77777777" w:rsidR="005B0916" w:rsidRPr="00674227" w:rsidRDefault="005B0916" w:rsidP="005B0916">
      <w:pPr>
        <w:spacing w:after="0" w:line="288" w:lineRule="auto"/>
        <w:jc w:val="both"/>
        <w:rPr>
          <w:rFonts w:ascii="Arial" w:hAnsi="Arial" w:cs="Arial"/>
          <w:b/>
          <w:sz w:val="24"/>
        </w:rPr>
      </w:pPr>
    </w:p>
    <w:p w14:paraId="4CB3C971" w14:textId="77777777" w:rsidR="005B0916" w:rsidRPr="00674227" w:rsidRDefault="005B0916" w:rsidP="005B0916">
      <w:pPr>
        <w:spacing w:after="0" w:line="288" w:lineRule="auto"/>
        <w:jc w:val="center"/>
        <w:rPr>
          <w:rFonts w:ascii="Arial" w:hAnsi="Arial" w:cs="Arial"/>
          <w:b/>
        </w:rPr>
      </w:pPr>
      <w:r w:rsidRPr="00674227">
        <w:rPr>
          <w:rFonts w:ascii="Arial" w:hAnsi="Arial" w:cs="Arial"/>
          <w:b/>
        </w:rPr>
        <w:t>I. Smluvní strany</w:t>
      </w:r>
    </w:p>
    <w:p w14:paraId="2843C14E" w14:textId="77777777" w:rsidR="005B0916" w:rsidRPr="00674227" w:rsidRDefault="005B0916" w:rsidP="005B0916">
      <w:pPr>
        <w:spacing w:after="0" w:line="288" w:lineRule="auto"/>
        <w:jc w:val="both"/>
        <w:rPr>
          <w:rFonts w:ascii="Arial" w:hAnsi="Arial" w:cs="Arial"/>
        </w:rPr>
      </w:pPr>
    </w:p>
    <w:p w14:paraId="4A5B8B3A" w14:textId="77777777" w:rsidR="005B0916" w:rsidRPr="00674227" w:rsidRDefault="005B0916" w:rsidP="005B0916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  <w:b/>
        </w:rPr>
        <w:t>Pronajímatel</w:t>
      </w:r>
      <w:r w:rsidRPr="00674227">
        <w:rPr>
          <w:rFonts w:ascii="Arial" w:hAnsi="Arial" w:cs="Arial"/>
        </w:rPr>
        <w:t>:</w:t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  <w:b/>
        </w:rPr>
        <w:t>Ing. Vladimír Buš</w:t>
      </w:r>
    </w:p>
    <w:p w14:paraId="34F90B42" w14:textId="77777777" w:rsidR="005B0916" w:rsidRPr="00674227" w:rsidRDefault="005B0916" w:rsidP="005B0916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se sídlem: </w:t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  <w:t>Kouty 1280, 757 01 Valašské Meziříčí</w:t>
      </w:r>
    </w:p>
    <w:p w14:paraId="5131BEFD" w14:textId="77777777" w:rsidR="005B0916" w:rsidRPr="00674227" w:rsidRDefault="005B0916" w:rsidP="005B0916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>IČ:</w:t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  <w:t>45222479</w:t>
      </w:r>
    </w:p>
    <w:p w14:paraId="413118CD" w14:textId="7347F637" w:rsidR="005B0916" w:rsidRDefault="005B0916" w:rsidP="005B0916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>Číslo účtu:</w:t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="002E17FA">
        <w:rPr>
          <w:rFonts w:ascii="Arial" w:hAnsi="Arial" w:cs="Arial"/>
        </w:rPr>
        <w:t>XXXXXXXXXX</w:t>
      </w:r>
    </w:p>
    <w:p w14:paraId="1A634654" w14:textId="77777777" w:rsidR="00165AE4" w:rsidRPr="00674227" w:rsidRDefault="00165AE4" w:rsidP="005B0916">
      <w:pPr>
        <w:spacing w:after="0" w:line="288" w:lineRule="auto"/>
        <w:jc w:val="both"/>
        <w:rPr>
          <w:rFonts w:ascii="Arial" w:hAnsi="Arial" w:cs="Arial"/>
        </w:rPr>
      </w:pPr>
    </w:p>
    <w:p w14:paraId="139149B7" w14:textId="77777777" w:rsidR="005B0916" w:rsidRPr="00674227" w:rsidRDefault="005B0916" w:rsidP="005B0916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>(dále jen „Pronajímatel“)</w:t>
      </w:r>
    </w:p>
    <w:p w14:paraId="47C5B1C5" w14:textId="77777777" w:rsidR="005B0916" w:rsidRPr="00674227" w:rsidRDefault="005B0916" w:rsidP="005B0916">
      <w:pPr>
        <w:spacing w:after="0" w:line="288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0641A691" w14:textId="77777777" w:rsidR="005B0916" w:rsidRPr="00674227" w:rsidRDefault="005B0916" w:rsidP="005B0916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>a</w:t>
      </w:r>
    </w:p>
    <w:p w14:paraId="1F9FAD8B" w14:textId="77777777" w:rsidR="005B0916" w:rsidRPr="00674227" w:rsidRDefault="005B0916" w:rsidP="005B0916">
      <w:pPr>
        <w:spacing w:after="0" w:line="288" w:lineRule="auto"/>
        <w:jc w:val="both"/>
        <w:rPr>
          <w:rFonts w:ascii="Arial" w:hAnsi="Arial" w:cs="Arial"/>
        </w:rPr>
      </w:pPr>
    </w:p>
    <w:p w14:paraId="4BD16F0F" w14:textId="77777777" w:rsidR="005B0916" w:rsidRPr="00674227" w:rsidRDefault="005B0916" w:rsidP="005B0916">
      <w:pPr>
        <w:spacing w:after="0" w:line="288" w:lineRule="auto"/>
        <w:jc w:val="both"/>
        <w:rPr>
          <w:rFonts w:ascii="Arial" w:hAnsi="Arial" w:cs="Arial"/>
          <w:b/>
        </w:rPr>
      </w:pPr>
      <w:r w:rsidRPr="00674227">
        <w:rPr>
          <w:rFonts w:ascii="Arial" w:hAnsi="Arial" w:cs="Arial"/>
          <w:b/>
        </w:rPr>
        <w:t>Nájemce:</w:t>
      </w:r>
      <w:r w:rsidRPr="00674227">
        <w:rPr>
          <w:rFonts w:ascii="Arial" w:hAnsi="Arial" w:cs="Arial"/>
          <w:b/>
        </w:rPr>
        <w:tab/>
      </w:r>
      <w:r w:rsidRPr="00674227">
        <w:rPr>
          <w:rFonts w:ascii="Arial" w:hAnsi="Arial" w:cs="Arial"/>
          <w:b/>
        </w:rPr>
        <w:tab/>
        <w:t>Česká republika – Katastrální úřad pro Zlínský kraj</w:t>
      </w:r>
    </w:p>
    <w:p w14:paraId="3C9E69D1" w14:textId="77777777" w:rsidR="005B0916" w:rsidRPr="00674227" w:rsidRDefault="005B0916" w:rsidP="005B0916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se sídlem: </w:t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  <w:t>tř. Tomáše Bati 1565, 760 96 Zlín</w:t>
      </w:r>
    </w:p>
    <w:p w14:paraId="244E48D3" w14:textId="77777777" w:rsidR="005B0916" w:rsidRPr="00674227" w:rsidRDefault="005B0916" w:rsidP="005B0916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za kterou jedná: </w:t>
      </w:r>
      <w:r w:rsidRPr="00674227">
        <w:rPr>
          <w:rFonts w:ascii="Arial" w:hAnsi="Arial" w:cs="Arial"/>
        </w:rPr>
        <w:tab/>
        <w:t>Ing. Štěpán Forman, ředitel</w:t>
      </w:r>
    </w:p>
    <w:p w14:paraId="6A4C8E95" w14:textId="77777777" w:rsidR="005B0916" w:rsidRPr="00674227" w:rsidRDefault="005B0916" w:rsidP="005B0916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IČ: </w:t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  <w:t>71185216</w:t>
      </w:r>
    </w:p>
    <w:p w14:paraId="1606D25B" w14:textId="77777777" w:rsidR="005B0916" w:rsidRPr="00674227" w:rsidRDefault="005B0916" w:rsidP="005B0916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číslo účtu: </w:t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  <w:t>32023661/0710</w:t>
      </w:r>
    </w:p>
    <w:p w14:paraId="1EC0B9F0" w14:textId="77777777" w:rsidR="005B0916" w:rsidRPr="00674227" w:rsidRDefault="005B0916" w:rsidP="005B0916">
      <w:pPr>
        <w:spacing w:after="0" w:line="288" w:lineRule="auto"/>
        <w:jc w:val="both"/>
        <w:rPr>
          <w:rFonts w:ascii="Arial" w:hAnsi="Arial" w:cs="Arial"/>
        </w:rPr>
      </w:pPr>
    </w:p>
    <w:p w14:paraId="62A9ED99" w14:textId="77777777" w:rsidR="005B0916" w:rsidRPr="00674227" w:rsidRDefault="005B0916" w:rsidP="005B0916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>(dále jen „Nájemce“)</w:t>
      </w:r>
    </w:p>
    <w:p w14:paraId="2C0CF660" w14:textId="77777777" w:rsidR="005B0916" w:rsidRPr="00674227" w:rsidRDefault="005B0916" w:rsidP="005B0916">
      <w:pPr>
        <w:spacing w:after="0" w:line="288" w:lineRule="auto"/>
        <w:jc w:val="both"/>
        <w:rPr>
          <w:rFonts w:ascii="Arial" w:hAnsi="Arial" w:cs="Arial"/>
        </w:rPr>
      </w:pPr>
    </w:p>
    <w:p w14:paraId="08549B04" w14:textId="77777777" w:rsidR="005B0916" w:rsidRPr="00674227" w:rsidRDefault="005B0916" w:rsidP="005B0916">
      <w:pPr>
        <w:spacing w:after="120" w:line="288" w:lineRule="auto"/>
        <w:jc w:val="center"/>
        <w:rPr>
          <w:rFonts w:ascii="Arial" w:hAnsi="Arial" w:cs="Arial"/>
          <w:b/>
        </w:rPr>
      </w:pPr>
      <w:r w:rsidRPr="00674227">
        <w:rPr>
          <w:rFonts w:ascii="Arial" w:hAnsi="Arial" w:cs="Arial"/>
          <w:b/>
        </w:rPr>
        <w:t>II. Úvodní ustanovení</w:t>
      </w:r>
    </w:p>
    <w:p w14:paraId="30CBAFA3" w14:textId="77777777" w:rsidR="005B0916" w:rsidRPr="00674227" w:rsidRDefault="005B0916" w:rsidP="005B0916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contextualSpacing w:val="0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Nájemce a Pronajímatel uzavřeli dne 27.06.2005 smlouvu o nájmu (dále jen „smlouva o nájmu“), jejímž předmětem je pronájem nebytových prostor v budově č. p. 1351, na ulici 40. pluku, ve Valašském Meziříčí, která je součástí pozemku p. č. 1806 v katastrálním území Valašské Meziříčí, specifikovaný smlouvou o nájmu ve znění dodatků. </w:t>
      </w:r>
    </w:p>
    <w:p w14:paraId="111DC920" w14:textId="6BF3E7F1" w:rsidR="005B0916" w:rsidRPr="00852C25" w:rsidRDefault="005B0916" w:rsidP="005B0916">
      <w:pPr>
        <w:pStyle w:val="Odstavecseseznamem"/>
        <w:numPr>
          <w:ilvl w:val="0"/>
          <w:numId w:val="1"/>
        </w:numPr>
        <w:spacing w:after="0" w:line="288" w:lineRule="auto"/>
        <w:ind w:left="284" w:hanging="284"/>
        <w:contextualSpacing w:val="0"/>
        <w:jc w:val="both"/>
        <w:rPr>
          <w:rFonts w:ascii="Arial" w:hAnsi="Arial" w:cs="Arial"/>
        </w:rPr>
      </w:pPr>
      <w:r w:rsidRPr="00852C25">
        <w:rPr>
          <w:rFonts w:ascii="Arial" w:hAnsi="Arial" w:cs="Arial"/>
        </w:rPr>
        <w:t xml:space="preserve">Pronajímatel </w:t>
      </w:r>
      <w:r w:rsidR="00E76083">
        <w:rPr>
          <w:rFonts w:ascii="Arial" w:hAnsi="Arial" w:cs="Arial"/>
        </w:rPr>
        <w:t xml:space="preserve">uplatnil </w:t>
      </w:r>
      <w:r w:rsidRPr="00852C25">
        <w:rPr>
          <w:rFonts w:ascii="Arial" w:hAnsi="Arial" w:cs="Arial"/>
        </w:rPr>
        <w:t xml:space="preserve">dne </w:t>
      </w:r>
      <w:r w:rsidR="00852C25" w:rsidRPr="00852C25">
        <w:rPr>
          <w:rFonts w:ascii="Arial" w:hAnsi="Arial" w:cs="Arial"/>
        </w:rPr>
        <w:t>17</w:t>
      </w:r>
      <w:r w:rsidRPr="00852C25">
        <w:rPr>
          <w:rFonts w:ascii="Arial" w:hAnsi="Arial" w:cs="Arial"/>
        </w:rPr>
        <w:t>.</w:t>
      </w:r>
      <w:r w:rsidR="00852C25" w:rsidRPr="00852C25">
        <w:rPr>
          <w:rFonts w:ascii="Arial" w:hAnsi="Arial" w:cs="Arial"/>
        </w:rPr>
        <w:t>04</w:t>
      </w:r>
      <w:r w:rsidRPr="00852C25">
        <w:rPr>
          <w:rFonts w:ascii="Arial" w:hAnsi="Arial" w:cs="Arial"/>
        </w:rPr>
        <w:t>.202</w:t>
      </w:r>
      <w:r w:rsidR="00852C25" w:rsidRPr="00852C25">
        <w:rPr>
          <w:rFonts w:ascii="Arial" w:hAnsi="Arial" w:cs="Arial"/>
        </w:rPr>
        <w:t>4</w:t>
      </w:r>
      <w:r w:rsidRPr="00852C25">
        <w:rPr>
          <w:rFonts w:ascii="Arial" w:hAnsi="Arial" w:cs="Arial"/>
        </w:rPr>
        <w:t xml:space="preserve"> </w:t>
      </w:r>
      <w:r w:rsidR="00852C25" w:rsidRPr="00852C25">
        <w:rPr>
          <w:rFonts w:ascii="Arial" w:hAnsi="Arial" w:cs="Arial"/>
        </w:rPr>
        <w:t xml:space="preserve">ustanovení </w:t>
      </w:r>
      <w:r w:rsidRPr="00852C25">
        <w:rPr>
          <w:rFonts w:ascii="Arial" w:hAnsi="Arial" w:cs="Arial"/>
        </w:rPr>
        <w:t>článk</w:t>
      </w:r>
      <w:r w:rsidR="00852C25" w:rsidRPr="00852C25">
        <w:rPr>
          <w:rFonts w:ascii="Arial" w:hAnsi="Arial" w:cs="Arial"/>
        </w:rPr>
        <w:t>u</w:t>
      </w:r>
      <w:r w:rsidRPr="00852C25">
        <w:rPr>
          <w:rFonts w:ascii="Arial" w:hAnsi="Arial" w:cs="Arial"/>
        </w:rPr>
        <w:t xml:space="preserve"> IV. odst. </w:t>
      </w:r>
      <w:r w:rsidR="00852C25" w:rsidRPr="00852C25">
        <w:rPr>
          <w:rFonts w:ascii="Arial" w:hAnsi="Arial" w:cs="Arial"/>
        </w:rPr>
        <w:t>2</w:t>
      </w:r>
      <w:r w:rsidRPr="00852C25">
        <w:rPr>
          <w:rFonts w:ascii="Arial" w:hAnsi="Arial" w:cs="Arial"/>
        </w:rPr>
        <w:t>) smlouvy o nájmu</w:t>
      </w:r>
      <w:r w:rsidR="00852C25" w:rsidRPr="00852C25">
        <w:rPr>
          <w:rFonts w:ascii="Arial" w:hAnsi="Arial" w:cs="Arial"/>
        </w:rPr>
        <w:t>, tzv. inflační doložku, na jejímž základě je uzavírán tento dodatek č. 12 ke smlouvě o nájmu</w:t>
      </w:r>
      <w:r w:rsidRPr="00852C25">
        <w:rPr>
          <w:rFonts w:ascii="Arial" w:hAnsi="Arial" w:cs="Arial"/>
        </w:rPr>
        <w:t>.</w:t>
      </w:r>
      <w:r w:rsidR="001B4388">
        <w:rPr>
          <w:rFonts w:ascii="Arial" w:hAnsi="Arial" w:cs="Arial"/>
        </w:rPr>
        <w:t xml:space="preserve"> </w:t>
      </w:r>
    </w:p>
    <w:p w14:paraId="3EB979FC" w14:textId="77777777" w:rsidR="005B0916" w:rsidRPr="00674227" w:rsidRDefault="005B0916" w:rsidP="005B0916">
      <w:pPr>
        <w:pStyle w:val="Odstavecseseznamem"/>
        <w:spacing w:after="0" w:line="288" w:lineRule="auto"/>
        <w:ind w:left="284"/>
        <w:contextualSpacing w:val="0"/>
        <w:jc w:val="both"/>
        <w:rPr>
          <w:rFonts w:ascii="Arial" w:hAnsi="Arial" w:cs="Arial"/>
        </w:rPr>
      </w:pPr>
    </w:p>
    <w:p w14:paraId="6C899C93" w14:textId="77777777" w:rsidR="005B0916" w:rsidRPr="00674227" w:rsidRDefault="005B0916" w:rsidP="005B0916">
      <w:pPr>
        <w:spacing w:after="120" w:line="288" w:lineRule="auto"/>
        <w:jc w:val="center"/>
        <w:rPr>
          <w:rFonts w:ascii="Arial" w:hAnsi="Arial" w:cs="Arial"/>
          <w:b/>
        </w:rPr>
      </w:pPr>
      <w:r w:rsidRPr="00674227">
        <w:rPr>
          <w:rFonts w:ascii="Arial" w:hAnsi="Arial" w:cs="Arial"/>
          <w:b/>
        </w:rPr>
        <w:t>III. Předmět dodatku</w:t>
      </w:r>
    </w:p>
    <w:p w14:paraId="78AA3FF5" w14:textId="77F4FC5F" w:rsidR="004339CD" w:rsidRDefault="005B0916" w:rsidP="005B0916">
      <w:pPr>
        <w:pStyle w:val="Odstavecseseznamem"/>
        <w:numPr>
          <w:ilvl w:val="0"/>
          <w:numId w:val="2"/>
        </w:numPr>
        <w:spacing w:after="120" w:line="288" w:lineRule="auto"/>
        <w:ind w:left="284" w:hanging="284"/>
        <w:contextualSpacing w:val="0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základě uplatněného nároku </w:t>
      </w:r>
      <w:r w:rsidRPr="00674227">
        <w:rPr>
          <w:rFonts w:ascii="Arial" w:hAnsi="Arial" w:cs="Arial"/>
        </w:rPr>
        <w:t>Pronajímatele</w:t>
      </w:r>
      <w:r w:rsidR="004339CD">
        <w:rPr>
          <w:rFonts w:ascii="Arial" w:hAnsi="Arial" w:cs="Arial"/>
        </w:rPr>
        <w:t xml:space="preserve"> na zvýšení ceny za pronájem nebytových prostor podle </w:t>
      </w:r>
      <w:r w:rsidR="004339CD" w:rsidRPr="00852C25">
        <w:rPr>
          <w:rFonts w:ascii="Arial" w:hAnsi="Arial" w:cs="Arial"/>
        </w:rPr>
        <w:t>ustanovení článku IV. odst. 2) smlouvy o nájmu</w:t>
      </w:r>
      <w:r w:rsidR="004339CD">
        <w:rPr>
          <w:rFonts w:ascii="Arial" w:hAnsi="Arial" w:cs="Arial"/>
        </w:rPr>
        <w:t xml:space="preserve"> se mění příloha č. 2 smlouvy o nájmu – Výpočtový list nájmu, který tvoří přílohu č. 1 tohoto dodatku č. 12. </w:t>
      </w:r>
    </w:p>
    <w:p w14:paraId="76175F5D" w14:textId="100BDF33" w:rsidR="00E76083" w:rsidRDefault="00E76083" w:rsidP="005B0916">
      <w:pPr>
        <w:pStyle w:val="Odstavecseseznamem"/>
        <w:numPr>
          <w:ilvl w:val="0"/>
          <w:numId w:val="2"/>
        </w:numPr>
        <w:spacing w:after="120" w:line="288" w:lineRule="auto"/>
        <w:ind w:left="284" w:hanging="284"/>
        <w:contextualSpacing w:val="0"/>
        <w:jc w:val="both"/>
        <w:rPr>
          <w:rFonts w:ascii="Arial" w:hAnsi="Arial" w:cs="Arial"/>
        </w:rPr>
      </w:pPr>
      <w:r w:rsidRPr="00E76083">
        <w:rPr>
          <w:rFonts w:ascii="Arial" w:hAnsi="Arial" w:cs="Arial"/>
        </w:rPr>
        <w:t xml:space="preserve">V souladu s článkem IV. odst. 2) smlouvy o nájmu se v souvislosti s růstem celkové roční míry inflace za období let 2021–2023 celkově o 29,6%, navyšuje cena pronájmu nebytových prostor o 50% skutečné změny </w:t>
      </w:r>
      <w:r>
        <w:rPr>
          <w:rFonts w:ascii="Arial" w:hAnsi="Arial" w:cs="Arial"/>
        </w:rPr>
        <w:t xml:space="preserve">celkové </w:t>
      </w:r>
      <w:r w:rsidR="00244FB1">
        <w:rPr>
          <w:rFonts w:ascii="Arial" w:hAnsi="Arial" w:cs="Arial"/>
        </w:rPr>
        <w:t xml:space="preserve">míry </w:t>
      </w:r>
      <w:r w:rsidRPr="00E76083">
        <w:rPr>
          <w:rFonts w:ascii="Arial" w:hAnsi="Arial" w:cs="Arial"/>
        </w:rPr>
        <w:t>inflace, tzn. o 14,8%</w:t>
      </w:r>
      <w:r>
        <w:rPr>
          <w:rFonts w:ascii="Arial" w:hAnsi="Arial" w:cs="Arial"/>
        </w:rPr>
        <w:t>.</w:t>
      </w:r>
    </w:p>
    <w:p w14:paraId="7B63CAEC" w14:textId="2015AE36" w:rsidR="005B0916" w:rsidRDefault="005B0916" w:rsidP="005B0916">
      <w:pPr>
        <w:pStyle w:val="Odstavecseseznamem"/>
        <w:numPr>
          <w:ilvl w:val="0"/>
          <w:numId w:val="2"/>
        </w:numPr>
        <w:spacing w:after="0" w:line="288" w:lineRule="auto"/>
        <w:ind w:left="284" w:hanging="284"/>
        <w:contextualSpacing w:val="0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>Ostatní ustanovení smlouvy o nájmu ve znění dodatků zůstávají beze změny.</w:t>
      </w:r>
    </w:p>
    <w:p w14:paraId="7AC908C5" w14:textId="7D8FD69F" w:rsidR="00E76083" w:rsidRDefault="00E76083" w:rsidP="00E76083">
      <w:pPr>
        <w:spacing w:after="0" w:line="288" w:lineRule="auto"/>
        <w:jc w:val="both"/>
        <w:rPr>
          <w:rFonts w:ascii="Arial" w:hAnsi="Arial" w:cs="Arial"/>
        </w:rPr>
      </w:pPr>
    </w:p>
    <w:p w14:paraId="12298D19" w14:textId="5F16AAF5" w:rsidR="00E76083" w:rsidRDefault="00E76083" w:rsidP="00E76083">
      <w:pPr>
        <w:spacing w:after="0" w:line="288" w:lineRule="auto"/>
        <w:jc w:val="both"/>
        <w:rPr>
          <w:rFonts w:ascii="Arial" w:hAnsi="Arial" w:cs="Arial"/>
        </w:rPr>
      </w:pPr>
    </w:p>
    <w:p w14:paraId="03A95FA9" w14:textId="77777777" w:rsidR="00E76083" w:rsidRPr="00E76083" w:rsidRDefault="00E76083" w:rsidP="00E76083">
      <w:pPr>
        <w:spacing w:after="0" w:line="288" w:lineRule="auto"/>
        <w:jc w:val="both"/>
        <w:rPr>
          <w:rFonts w:ascii="Arial" w:hAnsi="Arial" w:cs="Arial"/>
        </w:rPr>
      </w:pPr>
    </w:p>
    <w:p w14:paraId="6DB5C460" w14:textId="77777777" w:rsidR="005B0916" w:rsidRPr="00674227" w:rsidRDefault="005B0916" w:rsidP="005B0916">
      <w:pPr>
        <w:spacing w:after="0" w:line="288" w:lineRule="auto"/>
        <w:jc w:val="both"/>
        <w:rPr>
          <w:rFonts w:ascii="Arial" w:hAnsi="Arial" w:cs="Arial"/>
        </w:rPr>
      </w:pPr>
    </w:p>
    <w:p w14:paraId="713B9799" w14:textId="77777777" w:rsidR="005B0916" w:rsidRPr="00674227" w:rsidRDefault="005B0916" w:rsidP="005B0916">
      <w:pPr>
        <w:spacing w:after="120" w:line="288" w:lineRule="auto"/>
        <w:jc w:val="center"/>
        <w:rPr>
          <w:rFonts w:ascii="Arial" w:hAnsi="Arial" w:cs="Arial"/>
          <w:b/>
        </w:rPr>
      </w:pPr>
      <w:r w:rsidRPr="00674227">
        <w:rPr>
          <w:rFonts w:ascii="Arial" w:hAnsi="Arial" w:cs="Arial"/>
          <w:b/>
        </w:rPr>
        <w:lastRenderedPageBreak/>
        <w:t>IV. Závěrečná ustanovení</w:t>
      </w:r>
    </w:p>
    <w:p w14:paraId="1633CB2F" w14:textId="03F3DFF9" w:rsidR="005B0916" w:rsidRPr="00674227" w:rsidRDefault="005B0916" w:rsidP="005B0916">
      <w:pPr>
        <w:pStyle w:val="Odstavecseseznamem"/>
        <w:numPr>
          <w:ilvl w:val="0"/>
          <w:numId w:val="3"/>
        </w:numPr>
        <w:spacing w:after="120" w:line="288" w:lineRule="auto"/>
        <w:ind w:left="284" w:hanging="284"/>
        <w:contextualSpacing w:val="0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1</w:t>
      </w:r>
      <w:r w:rsidR="00F55A51">
        <w:rPr>
          <w:rFonts w:ascii="Arial" w:hAnsi="Arial" w:cs="Arial"/>
        </w:rPr>
        <w:t>2</w:t>
      </w:r>
      <w:r w:rsidRPr="00674227">
        <w:rPr>
          <w:rFonts w:ascii="Arial" w:hAnsi="Arial" w:cs="Arial"/>
        </w:rPr>
        <w:t xml:space="preserve"> nabývá platnosti dnem podpisu oběma smluvními stranami a účinnosti dnem 01.</w:t>
      </w:r>
      <w:r w:rsidR="00F55A51">
        <w:rPr>
          <w:rFonts w:ascii="Arial" w:hAnsi="Arial" w:cs="Arial"/>
        </w:rPr>
        <w:t>05</w:t>
      </w:r>
      <w:r>
        <w:rPr>
          <w:rFonts w:ascii="Arial" w:hAnsi="Arial" w:cs="Arial"/>
        </w:rPr>
        <w:t>.202</w:t>
      </w:r>
      <w:r w:rsidR="00F55A51">
        <w:rPr>
          <w:rFonts w:ascii="Arial" w:hAnsi="Arial" w:cs="Arial"/>
        </w:rPr>
        <w:t>4</w:t>
      </w:r>
      <w:r w:rsidRPr="00674227">
        <w:rPr>
          <w:rFonts w:ascii="Arial" w:hAnsi="Arial" w:cs="Arial"/>
        </w:rPr>
        <w:t>.</w:t>
      </w:r>
    </w:p>
    <w:p w14:paraId="5C0694A0" w14:textId="6DAECA3B" w:rsidR="005B0916" w:rsidRPr="00674227" w:rsidRDefault="005B0916" w:rsidP="005B0916">
      <w:pPr>
        <w:pStyle w:val="Odstavecseseznamem"/>
        <w:numPr>
          <w:ilvl w:val="0"/>
          <w:numId w:val="3"/>
        </w:numPr>
        <w:spacing w:after="120" w:line="288" w:lineRule="auto"/>
        <w:ind w:left="284" w:hanging="284"/>
        <w:contextualSpacing w:val="0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Smluvní strany souhlasí se zveřejněním textu tohoto Dodatku č. </w:t>
      </w:r>
      <w:r>
        <w:rPr>
          <w:rFonts w:ascii="Arial" w:hAnsi="Arial" w:cs="Arial"/>
        </w:rPr>
        <w:t>1</w:t>
      </w:r>
      <w:r w:rsidR="00F55A51">
        <w:rPr>
          <w:rFonts w:ascii="Arial" w:hAnsi="Arial" w:cs="Arial"/>
        </w:rPr>
        <w:t>2</w:t>
      </w:r>
      <w:r w:rsidRPr="00674227">
        <w:rPr>
          <w:rFonts w:ascii="Arial" w:hAnsi="Arial" w:cs="Arial"/>
        </w:rPr>
        <w:t xml:space="preserve"> v registru smluv dle zákona č. 340/2015 Sb., zákon o zvláštních podmínkách účinnosti některých smluv, uveřejňování těchto smluv a o registru smluv, ve znění pozdějších předpisů, s tím, že toto uveřejnění zajistí Nájemce.  </w:t>
      </w:r>
    </w:p>
    <w:p w14:paraId="0380B411" w14:textId="0BB6BE12" w:rsidR="005B0916" w:rsidRPr="00674227" w:rsidRDefault="005B0916" w:rsidP="005B0916">
      <w:pPr>
        <w:pStyle w:val="Odstavecseseznamem"/>
        <w:numPr>
          <w:ilvl w:val="0"/>
          <w:numId w:val="3"/>
        </w:numPr>
        <w:spacing w:after="0" w:line="288" w:lineRule="auto"/>
        <w:ind w:left="284" w:hanging="284"/>
        <w:contextualSpacing w:val="0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1</w:t>
      </w:r>
      <w:r w:rsidR="00F55A51">
        <w:rPr>
          <w:rFonts w:ascii="Arial" w:hAnsi="Arial" w:cs="Arial"/>
        </w:rPr>
        <w:t>2</w:t>
      </w:r>
      <w:r w:rsidRPr="00674227">
        <w:rPr>
          <w:rFonts w:ascii="Arial" w:hAnsi="Arial" w:cs="Arial"/>
        </w:rPr>
        <w:t xml:space="preserve"> je vyhotoven ve dvou stejnopisech s platností originálu, z nichž každá ze smluvních stran obdrží jeden stejnopis. </w:t>
      </w:r>
    </w:p>
    <w:p w14:paraId="7B889FE7" w14:textId="190EB5AB" w:rsidR="005B0916" w:rsidRPr="00674227" w:rsidRDefault="005B0916" w:rsidP="005B0916">
      <w:pPr>
        <w:spacing w:before="240"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4. Nedílnou součástí tohoto Dodatku č. </w:t>
      </w:r>
      <w:r>
        <w:rPr>
          <w:rFonts w:ascii="Arial" w:hAnsi="Arial" w:cs="Arial"/>
        </w:rPr>
        <w:t>1</w:t>
      </w:r>
      <w:r w:rsidR="00F55A51">
        <w:rPr>
          <w:rFonts w:ascii="Arial" w:hAnsi="Arial" w:cs="Arial"/>
        </w:rPr>
        <w:t>2</w:t>
      </w:r>
      <w:r w:rsidRPr="00674227">
        <w:rPr>
          <w:rFonts w:ascii="Arial" w:hAnsi="Arial" w:cs="Arial"/>
        </w:rPr>
        <w:t xml:space="preserve"> je Příloha č. 1 - Výpočtový list nájmu.</w:t>
      </w:r>
    </w:p>
    <w:p w14:paraId="436B55CE" w14:textId="77777777" w:rsidR="005B0916" w:rsidRPr="00674227" w:rsidRDefault="005B0916" w:rsidP="005B0916">
      <w:pPr>
        <w:spacing w:after="0" w:line="288" w:lineRule="auto"/>
        <w:jc w:val="both"/>
        <w:rPr>
          <w:rFonts w:ascii="Arial" w:hAnsi="Arial" w:cs="Arial"/>
        </w:rPr>
      </w:pPr>
    </w:p>
    <w:p w14:paraId="07C7A777" w14:textId="77777777" w:rsidR="005B0916" w:rsidRPr="00674227" w:rsidRDefault="005B0916" w:rsidP="005B0916">
      <w:pPr>
        <w:spacing w:after="0" w:line="288" w:lineRule="auto"/>
        <w:jc w:val="both"/>
        <w:rPr>
          <w:rFonts w:ascii="Arial" w:hAnsi="Arial" w:cs="Arial"/>
        </w:rPr>
      </w:pPr>
    </w:p>
    <w:p w14:paraId="11703BBA" w14:textId="77777777" w:rsidR="005B0916" w:rsidRPr="00674227" w:rsidRDefault="005B0916" w:rsidP="005B0916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>Ve Zlíně dne:</w:t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  <w:t xml:space="preserve">Ve Valašském Meziříčí dne: </w:t>
      </w:r>
    </w:p>
    <w:p w14:paraId="19B00A97" w14:textId="77777777" w:rsidR="005B0916" w:rsidRPr="00674227" w:rsidRDefault="005B0916" w:rsidP="005B0916">
      <w:pPr>
        <w:spacing w:after="0" w:line="288" w:lineRule="auto"/>
        <w:jc w:val="both"/>
        <w:rPr>
          <w:rFonts w:ascii="Arial" w:hAnsi="Arial" w:cs="Arial"/>
        </w:rPr>
      </w:pPr>
    </w:p>
    <w:p w14:paraId="1193094B" w14:textId="77777777" w:rsidR="005B0916" w:rsidRPr="00674227" w:rsidRDefault="005B0916" w:rsidP="005B0916">
      <w:pPr>
        <w:spacing w:after="0" w:line="288" w:lineRule="auto"/>
        <w:jc w:val="both"/>
        <w:rPr>
          <w:rFonts w:ascii="Arial" w:hAnsi="Arial" w:cs="Arial"/>
        </w:rPr>
      </w:pPr>
    </w:p>
    <w:p w14:paraId="50D82BD5" w14:textId="77777777" w:rsidR="005B0916" w:rsidRPr="00674227" w:rsidRDefault="005B0916" w:rsidP="005B0916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>Nájemce</w:t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  <w:t>Pronajímatel</w:t>
      </w:r>
    </w:p>
    <w:p w14:paraId="10165CF4" w14:textId="77777777" w:rsidR="005B0916" w:rsidRPr="00674227" w:rsidRDefault="005B0916" w:rsidP="005B0916">
      <w:pPr>
        <w:spacing w:after="0" w:line="288" w:lineRule="auto"/>
        <w:jc w:val="both"/>
        <w:rPr>
          <w:rFonts w:ascii="Arial" w:hAnsi="Arial" w:cs="Arial"/>
        </w:rPr>
      </w:pPr>
    </w:p>
    <w:p w14:paraId="44F8B68F" w14:textId="77777777" w:rsidR="005B0916" w:rsidRPr="00674227" w:rsidRDefault="005B0916" w:rsidP="005B0916">
      <w:pPr>
        <w:spacing w:after="0" w:line="288" w:lineRule="auto"/>
        <w:jc w:val="both"/>
        <w:rPr>
          <w:rFonts w:ascii="Arial" w:hAnsi="Arial" w:cs="Arial"/>
        </w:rPr>
      </w:pPr>
    </w:p>
    <w:p w14:paraId="14807574" w14:textId="77777777" w:rsidR="005B0916" w:rsidRPr="00674227" w:rsidRDefault="005B0916" w:rsidP="005B0916">
      <w:pPr>
        <w:spacing w:after="0" w:line="288" w:lineRule="auto"/>
        <w:jc w:val="both"/>
        <w:rPr>
          <w:rFonts w:ascii="Arial" w:hAnsi="Arial" w:cs="Arial"/>
        </w:rPr>
      </w:pPr>
    </w:p>
    <w:p w14:paraId="1F268D07" w14:textId="77777777" w:rsidR="005B0916" w:rsidRPr="00674227" w:rsidRDefault="005B0916" w:rsidP="005B0916">
      <w:pPr>
        <w:spacing w:after="0" w:line="288" w:lineRule="auto"/>
        <w:jc w:val="both"/>
        <w:rPr>
          <w:rFonts w:ascii="Arial" w:hAnsi="Arial" w:cs="Arial"/>
        </w:rPr>
      </w:pPr>
    </w:p>
    <w:p w14:paraId="24FD0DA0" w14:textId="77777777" w:rsidR="005B0916" w:rsidRPr="00674227" w:rsidRDefault="005B0916" w:rsidP="005B0916">
      <w:pPr>
        <w:spacing w:after="0" w:line="288" w:lineRule="auto"/>
        <w:jc w:val="both"/>
        <w:rPr>
          <w:rFonts w:ascii="Arial" w:hAnsi="Arial" w:cs="Arial"/>
        </w:rPr>
      </w:pPr>
    </w:p>
    <w:p w14:paraId="1B0082ED" w14:textId="77777777" w:rsidR="005B0916" w:rsidRPr="00674227" w:rsidRDefault="005B0916" w:rsidP="005B0916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>________________________________</w:t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  <w:t xml:space="preserve">  ________________________________</w:t>
      </w:r>
    </w:p>
    <w:p w14:paraId="7DAB82BB" w14:textId="77777777" w:rsidR="005B0916" w:rsidRPr="00674227" w:rsidRDefault="005B0916" w:rsidP="005B0916">
      <w:pPr>
        <w:spacing w:before="240"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       Ing. Štěpán Forman, ředitel</w:t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674227">
        <w:rPr>
          <w:rFonts w:ascii="Arial" w:hAnsi="Arial" w:cs="Arial"/>
        </w:rPr>
        <w:t>Ing. Vladimír Buš</w:t>
      </w:r>
    </w:p>
    <w:p w14:paraId="37C32876" w14:textId="77777777" w:rsidR="005B0916" w:rsidRPr="00674227" w:rsidRDefault="005B0916" w:rsidP="005B0916">
      <w:pPr>
        <w:spacing w:after="0" w:line="288" w:lineRule="auto"/>
        <w:jc w:val="both"/>
        <w:rPr>
          <w:rFonts w:ascii="Arial" w:hAnsi="Arial" w:cs="Arial"/>
        </w:rPr>
      </w:pPr>
    </w:p>
    <w:p w14:paraId="54F3F954" w14:textId="77777777" w:rsidR="005B0916" w:rsidRPr="00674227" w:rsidRDefault="005B0916" w:rsidP="005B0916">
      <w:pPr>
        <w:spacing w:after="0" w:line="288" w:lineRule="auto"/>
        <w:jc w:val="both"/>
        <w:rPr>
          <w:rFonts w:ascii="Arial" w:hAnsi="Arial" w:cs="Arial"/>
        </w:rPr>
      </w:pPr>
    </w:p>
    <w:p w14:paraId="2EB0E9C7" w14:textId="77777777" w:rsidR="005B0916" w:rsidRPr="00674227" w:rsidRDefault="005B0916" w:rsidP="005B0916">
      <w:pPr>
        <w:spacing w:after="0" w:line="288" w:lineRule="auto"/>
        <w:jc w:val="both"/>
        <w:rPr>
          <w:rFonts w:ascii="Arial" w:hAnsi="Arial" w:cs="Arial"/>
        </w:rPr>
      </w:pPr>
    </w:p>
    <w:p w14:paraId="54053E19" w14:textId="77777777" w:rsidR="005B0916" w:rsidRPr="00674227" w:rsidRDefault="005B0916" w:rsidP="005B0916">
      <w:pPr>
        <w:spacing w:after="0" w:line="288" w:lineRule="auto"/>
        <w:jc w:val="both"/>
        <w:rPr>
          <w:rFonts w:ascii="Arial" w:hAnsi="Arial" w:cs="Arial"/>
        </w:rPr>
      </w:pPr>
    </w:p>
    <w:p w14:paraId="682C37DF" w14:textId="77777777" w:rsidR="005B0916" w:rsidRPr="00674227" w:rsidRDefault="005B0916" w:rsidP="005B0916">
      <w:pPr>
        <w:spacing w:after="0" w:line="288" w:lineRule="auto"/>
        <w:jc w:val="both"/>
        <w:rPr>
          <w:rFonts w:ascii="Arial" w:hAnsi="Arial" w:cs="Arial"/>
        </w:rPr>
      </w:pPr>
    </w:p>
    <w:p w14:paraId="03684A58" w14:textId="77777777" w:rsidR="005B0916" w:rsidRPr="00674227" w:rsidRDefault="005B0916" w:rsidP="005B0916">
      <w:pPr>
        <w:spacing w:after="0" w:line="288" w:lineRule="auto"/>
        <w:jc w:val="both"/>
        <w:rPr>
          <w:rFonts w:ascii="Arial" w:hAnsi="Arial" w:cs="Arial"/>
        </w:rPr>
      </w:pPr>
    </w:p>
    <w:p w14:paraId="52F8CDC3" w14:textId="77777777" w:rsidR="005B0916" w:rsidRPr="00674227" w:rsidRDefault="005B0916" w:rsidP="005B0916">
      <w:pPr>
        <w:spacing w:after="0" w:line="288" w:lineRule="auto"/>
        <w:jc w:val="both"/>
        <w:rPr>
          <w:rFonts w:ascii="Arial" w:hAnsi="Arial" w:cs="Arial"/>
        </w:rPr>
      </w:pPr>
    </w:p>
    <w:p w14:paraId="2DFA89BB" w14:textId="77777777" w:rsidR="005B0916" w:rsidRPr="00674227" w:rsidRDefault="005B0916" w:rsidP="005B0916">
      <w:pPr>
        <w:spacing w:after="0" w:line="288" w:lineRule="auto"/>
        <w:jc w:val="both"/>
        <w:rPr>
          <w:rFonts w:ascii="Arial" w:hAnsi="Arial" w:cs="Arial"/>
        </w:rPr>
      </w:pPr>
    </w:p>
    <w:p w14:paraId="7F82A73E" w14:textId="77777777" w:rsidR="005B0916" w:rsidRPr="00674227" w:rsidRDefault="005B0916" w:rsidP="005B0916">
      <w:pPr>
        <w:spacing w:after="0" w:line="288" w:lineRule="auto"/>
        <w:jc w:val="both"/>
        <w:rPr>
          <w:rFonts w:ascii="Arial" w:hAnsi="Arial" w:cs="Arial"/>
        </w:rPr>
      </w:pPr>
    </w:p>
    <w:p w14:paraId="5256ED55" w14:textId="77777777" w:rsidR="005B0916" w:rsidRPr="00674227" w:rsidRDefault="005B0916" w:rsidP="005B0916">
      <w:pPr>
        <w:spacing w:after="0" w:line="288" w:lineRule="auto"/>
        <w:jc w:val="both"/>
        <w:rPr>
          <w:rFonts w:ascii="Arial" w:hAnsi="Arial" w:cs="Arial"/>
        </w:rPr>
      </w:pPr>
    </w:p>
    <w:p w14:paraId="6BDBC0CD" w14:textId="77777777" w:rsidR="005B0916" w:rsidRPr="00674227" w:rsidRDefault="005B0916" w:rsidP="005B0916">
      <w:pPr>
        <w:spacing w:after="0" w:line="288" w:lineRule="auto"/>
        <w:jc w:val="both"/>
        <w:rPr>
          <w:rFonts w:ascii="Arial" w:hAnsi="Arial" w:cs="Arial"/>
        </w:rPr>
      </w:pPr>
    </w:p>
    <w:p w14:paraId="68805A07" w14:textId="77777777" w:rsidR="005B0916" w:rsidRPr="00674227" w:rsidRDefault="005B0916" w:rsidP="005B0916">
      <w:pPr>
        <w:spacing w:after="0" w:line="288" w:lineRule="auto"/>
        <w:jc w:val="both"/>
        <w:rPr>
          <w:rFonts w:ascii="Arial" w:hAnsi="Arial" w:cs="Arial"/>
        </w:rPr>
      </w:pPr>
    </w:p>
    <w:p w14:paraId="1F0AAB91" w14:textId="77777777" w:rsidR="005B0916" w:rsidRPr="00674227" w:rsidRDefault="005B0916" w:rsidP="005B0916">
      <w:pPr>
        <w:spacing w:after="0" w:line="288" w:lineRule="auto"/>
        <w:jc w:val="both"/>
        <w:rPr>
          <w:rFonts w:ascii="Arial" w:hAnsi="Arial" w:cs="Arial"/>
        </w:rPr>
      </w:pPr>
    </w:p>
    <w:p w14:paraId="7764982A" w14:textId="77777777" w:rsidR="005B0916" w:rsidRPr="00674227" w:rsidRDefault="005B0916" w:rsidP="005B0916">
      <w:pPr>
        <w:spacing w:after="0" w:line="288" w:lineRule="auto"/>
        <w:jc w:val="both"/>
        <w:rPr>
          <w:rFonts w:ascii="Arial" w:hAnsi="Arial" w:cs="Arial"/>
        </w:rPr>
      </w:pPr>
    </w:p>
    <w:p w14:paraId="692E6FD4" w14:textId="77777777" w:rsidR="005B0916" w:rsidRPr="00674227" w:rsidRDefault="005B0916" w:rsidP="005B0916">
      <w:pPr>
        <w:spacing w:after="0" w:line="288" w:lineRule="auto"/>
        <w:jc w:val="both"/>
        <w:rPr>
          <w:rFonts w:ascii="Arial" w:hAnsi="Arial" w:cs="Arial"/>
        </w:rPr>
      </w:pPr>
    </w:p>
    <w:p w14:paraId="14DEED1B" w14:textId="77777777" w:rsidR="005B0916" w:rsidRPr="00674227" w:rsidRDefault="005B0916" w:rsidP="005B0916">
      <w:pPr>
        <w:spacing w:after="0" w:line="288" w:lineRule="auto"/>
        <w:jc w:val="both"/>
        <w:rPr>
          <w:rFonts w:ascii="Arial" w:hAnsi="Arial" w:cs="Arial"/>
        </w:rPr>
        <w:sectPr w:rsidR="005B0916" w:rsidRPr="00674227" w:rsidSect="00BF713B">
          <w:footerReference w:type="default" r:id="rId7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473AD549" w14:textId="77777777" w:rsidR="005B0916" w:rsidRPr="00674227" w:rsidRDefault="005B0916" w:rsidP="005B0916">
      <w:pPr>
        <w:spacing w:after="0" w:line="288" w:lineRule="auto"/>
        <w:jc w:val="both"/>
        <w:rPr>
          <w:rFonts w:ascii="Arial" w:hAnsi="Arial" w:cs="Arial"/>
        </w:rPr>
      </w:pPr>
      <w:r w:rsidRPr="004D64B7">
        <w:rPr>
          <w:rFonts w:ascii="Arial" w:hAnsi="Arial" w:cs="Arial"/>
        </w:rPr>
        <w:lastRenderedPageBreak/>
        <w:t>Příloha č. 1 - Výpočtový list nájmu</w:t>
      </w:r>
      <w:r w:rsidRPr="00674227">
        <w:rPr>
          <w:rFonts w:ascii="Arial" w:hAnsi="Arial" w:cs="Arial"/>
        </w:rPr>
        <w:t xml:space="preserve"> </w:t>
      </w:r>
    </w:p>
    <w:p w14:paraId="37153F5E" w14:textId="77777777" w:rsidR="005B0916" w:rsidRPr="00674227" w:rsidRDefault="005B0916" w:rsidP="005B0916">
      <w:pPr>
        <w:spacing w:after="0" w:line="288" w:lineRule="auto"/>
        <w:jc w:val="both"/>
        <w:rPr>
          <w:rFonts w:ascii="Arial" w:hAnsi="Arial" w:cs="Arial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9292"/>
      </w:tblGrid>
      <w:tr w:rsidR="0063355C" w:rsidRPr="0063355C" w14:paraId="1A22F4F1" w14:textId="77777777" w:rsidTr="00C360AD">
        <w:trPr>
          <w:trHeight w:val="718"/>
        </w:trPr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B21C7" w14:textId="77777777" w:rsidR="0063355C" w:rsidRPr="0063355C" w:rsidRDefault="0063355C" w:rsidP="0063355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14:paraId="1A2B9C8C" w14:textId="4C7D00DB" w:rsidR="0063355C" w:rsidRPr="0063355C" w:rsidRDefault="0063355C" w:rsidP="00B00D0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VÝPOČTOVÝ LIST NÁJMU</w:t>
            </w:r>
            <w:r w:rsidRPr="0063355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="00B00D0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            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platný od </w:t>
            </w:r>
            <w:r w:rsidR="00F55A5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/202</w:t>
            </w:r>
            <w:r w:rsidR="00F55A5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</w:t>
            </w:r>
          </w:p>
          <w:p w14:paraId="162164C1" w14:textId="77777777" w:rsidR="0063355C" w:rsidRPr="0063355C" w:rsidRDefault="0063355C" w:rsidP="0063355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63355C" w:rsidRPr="0063355C" w14:paraId="0993EA69" w14:textId="77777777" w:rsidTr="00C360AD">
        <w:trPr>
          <w:trHeight w:val="1676"/>
        </w:trPr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B7733" w14:textId="77777777" w:rsidR="0063355C" w:rsidRPr="0063355C" w:rsidRDefault="0063355C" w:rsidP="0063355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1AB8BB78" w14:textId="22812DAA" w:rsidR="0063355C" w:rsidRPr="0063355C" w:rsidRDefault="0063355C" w:rsidP="0063355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Pronajímatel:  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Ing. Vladimír Buš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       </w:t>
            </w:r>
            <w:r w:rsidR="00B00D0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                 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IČO:   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>45222479</w:t>
            </w:r>
          </w:p>
          <w:p w14:paraId="3BFC9933" w14:textId="23772241" w:rsidR="0063355C" w:rsidRPr="0063355C" w:rsidRDefault="0063355C" w:rsidP="0063355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Kouty 1280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="00B00D0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                 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DIČ: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="002E17F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XXXXXXXXXX</w:t>
            </w:r>
          </w:p>
          <w:p w14:paraId="648E129D" w14:textId="59B59CE1" w:rsidR="0063355C" w:rsidRPr="0063355C" w:rsidRDefault="0063355C" w:rsidP="0063355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Valašské Meziříčí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="00B00D0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                 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Bankovní spojení: Raiffeisenbank, a.s. </w:t>
            </w:r>
          </w:p>
          <w:p w14:paraId="396D101D" w14:textId="67091E5A" w:rsidR="0063355C" w:rsidRPr="0063355C" w:rsidRDefault="0063355C" w:rsidP="0063355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757 01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="00B00D0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                 </w:t>
            </w:r>
            <w:proofErr w:type="spellStart"/>
            <w:proofErr w:type="gramStart"/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č.ú</w:t>
            </w:r>
            <w:proofErr w:type="spellEnd"/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.:</w:t>
            </w:r>
            <w:proofErr w:type="gramEnd"/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2E17F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XXXXXXXXXX</w:t>
            </w:r>
          </w:p>
          <w:p w14:paraId="281004C6" w14:textId="77777777" w:rsidR="0063355C" w:rsidRPr="0063355C" w:rsidRDefault="0063355C" w:rsidP="0063355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63355C" w:rsidRPr="0063355C" w14:paraId="743806B5" w14:textId="77777777" w:rsidTr="00C360AD">
        <w:trPr>
          <w:trHeight w:val="1075"/>
        </w:trPr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486C1" w14:textId="77777777" w:rsidR="0063355C" w:rsidRPr="0063355C" w:rsidRDefault="0063355C" w:rsidP="0063355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7F024DF6" w14:textId="77777777" w:rsidR="0063355C" w:rsidRPr="0063355C" w:rsidRDefault="0063355C" w:rsidP="0063355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Nebytový prostor: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ul. 40. pluku, č. p. 1351, Valašské Meziříčí, </w:t>
            </w:r>
          </w:p>
          <w:p w14:paraId="1675CAE2" w14:textId="77777777" w:rsidR="0063355C" w:rsidRPr="0063355C" w:rsidRDefault="0063355C" w:rsidP="0063355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Var. symbol:</w:t>
            </w:r>
          </w:p>
          <w:p w14:paraId="3FF504F6" w14:textId="77777777" w:rsidR="0063355C" w:rsidRPr="0063355C" w:rsidRDefault="0063355C" w:rsidP="0063355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Smlouva o nájmu č. j.: 02023-5746/2005-770, ze dne 27.06.2005</w:t>
            </w:r>
          </w:p>
          <w:p w14:paraId="35CC286F" w14:textId="77777777" w:rsidR="0063355C" w:rsidRPr="0063355C" w:rsidRDefault="0063355C" w:rsidP="0063355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63355C" w:rsidRPr="0063355C" w14:paraId="72E6723C" w14:textId="77777777" w:rsidTr="00C360AD">
        <w:trPr>
          <w:trHeight w:val="1243"/>
        </w:trPr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64C89" w14:textId="77777777" w:rsidR="0063355C" w:rsidRPr="0063355C" w:rsidRDefault="0063355C" w:rsidP="0063355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0392E423" w14:textId="77777777" w:rsidR="0063355C" w:rsidRPr="0063355C" w:rsidRDefault="0063355C" w:rsidP="0063355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Nájemce: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Katastrální úřad pro Zlínský kraj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</w:p>
          <w:p w14:paraId="3546C751" w14:textId="77777777" w:rsidR="0063355C" w:rsidRPr="0063355C" w:rsidRDefault="0063355C" w:rsidP="0063355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třída Tomáše </w:t>
            </w:r>
            <w:proofErr w:type="gramStart"/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Bati  1565</w:t>
            </w:r>
            <w:proofErr w:type="gramEnd"/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        IČO: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>71185216</w:t>
            </w:r>
          </w:p>
          <w:p w14:paraId="77593588" w14:textId="77777777" w:rsidR="0063355C" w:rsidRPr="0063355C" w:rsidRDefault="0063355C" w:rsidP="0063355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</w:t>
            </w:r>
            <w:proofErr w:type="gramStart"/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760 96  Zlín</w:t>
            </w:r>
            <w:proofErr w:type="gramEnd"/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</w:p>
          <w:p w14:paraId="34678AB5" w14:textId="77777777" w:rsidR="0063355C" w:rsidRPr="0063355C" w:rsidRDefault="0063355C" w:rsidP="0063355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   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        Peněžní ústav: ČNB Brno</w:t>
            </w:r>
          </w:p>
          <w:p w14:paraId="0341159A" w14:textId="77777777" w:rsidR="0063355C" w:rsidRPr="0063355C" w:rsidRDefault="0063355C" w:rsidP="0063355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     </w:t>
            </w:r>
            <w:proofErr w:type="spellStart"/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č.ú</w:t>
            </w:r>
            <w:proofErr w:type="spellEnd"/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.: 32023661/0710</w:t>
            </w:r>
          </w:p>
        </w:tc>
      </w:tr>
      <w:tr w:rsidR="0063355C" w:rsidRPr="0063355C" w14:paraId="0F51E77C" w14:textId="77777777" w:rsidTr="00C360AD">
        <w:trPr>
          <w:trHeight w:val="2141"/>
        </w:trPr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957F8" w14:textId="77777777" w:rsidR="0063355C" w:rsidRPr="0063355C" w:rsidRDefault="0063355C" w:rsidP="0063355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1A708C5A" w14:textId="77777777" w:rsidR="0063355C" w:rsidRPr="0063355C" w:rsidRDefault="0063355C" w:rsidP="0063355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účel nájmu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      Celková plocha 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Cena za m2 za rok         Roční nájemné</w:t>
            </w:r>
          </w:p>
          <w:p w14:paraId="6AC52891" w14:textId="77777777" w:rsidR="0063355C" w:rsidRPr="0063355C" w:rsidRDefault="0063355C" w:rsidP="0063355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28B234A5" w14:textId="69DD877B" w:rsidR="0063355C" w:rsidRPr="0063355C" w:rsidRDefault="0063355C" w:rsidP="0063355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Kancl. prostory v </w:t>
            </w:r>
            <w:proofErr w:type="spellStart"/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I.a</w:t>
            </w:r>
            <w:proofErr w:type="spellEnd"/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II. N.P.       558 m2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</w:t>
            </w:r>
            <w:r w:rsidR="00F55A5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1 119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,</w:t>
            </w:r>
            <w:r w:rsidR="00F55A5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06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Kč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</w:t>
            </w:r>
            <w:r w:rsidR="00F55A5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624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F55A5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434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,- Kč</w:t>
            </w:r>
          </w:p>
          <w:p w14:paraId="579A5C0E" w14:textId="36599FBB" w:rsidR="0063355C" w:rsidRPr="0063355C" w:rsidRDefault="0063355C" w:rsidP="0063355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Ostatní prostory v </w:t>
            </w:r>
            <w:proofErr w:type="spellStart"/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I.a</w:t>
            </w:r>
            <w:proofErr w:type="spellEnd"/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II. N.P.     200 m2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</w:t>
            </w:r>
            <w:r w:rsidR="00F55A5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1 119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,</w:t>
            </w:r>
            <w:r w:rsidR="00F55A5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06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Kč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</w:t>
            </w:r>
            <w:r w:rsidR="00F55A5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223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F55A5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812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,- Kč</w:t>
            </w:r>
          </w:p>
          <w:p w14:paraId="57CA752D" w14:textId="7E468B65" w:rsidR="0063355C" w:rsidRPr="0063355C" w:rsidRDefault="0063355C" w:rsidP="0063355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Ostatní prostory v I. P.P.             20 m2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</w:t>
            </w:r>
            <w:r w:rsidR="00F55A5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682,30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Kč                      </w:t>
            </w:r>
            <w:r w:rsidR="00F55A5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13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F55A5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646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,- Kč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</w:t>
            </w:r>
          </w:p>
          <w:p w14:paraId="0CFE355D" w14:textId="2935FB32" w:rsidR="0063355C" w:rsidRPr="0063355C" w:rsidRDefault="0063355C" w:rsidP="0063355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</w:t>
            </w:r>
            <w:r w:rsidR="00F55A5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861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F55A5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892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,- Kč</w:t>
            </w:r>
          </w:p>
        </w:tc>
      </w:tr>
      <w:tr w:rsidR="0063355C" w:rsidRPr="0063355C" w14:paraId="42F6A6E7" w14:textId="77777777" w:rsidTr="00C360AD">
        <w:trPr>
          <w:trHeight w:val="1800"/>
        </w:trPr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A4A73" w14:textId="77777777" w:rsidR="0063355C" w:rsidRPr="0063355C" w:rsidRDefault="0063355C" w:rsidP="0063355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757705C6" w14:textId="2B23E002" w:rsidR="0063355C" w:rsidRPr="0063355C" w:rsidRDefault="0063355C" w:rsidP="0063355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Měsíční nájemné 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</w:t>
            </w:r>
            <w:r w:rsidR="00F55A5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71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F55A5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824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,</w:t>
            </w:r>
            <w:r w:rsidR="00F55A5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33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,- Kč</w:t>
            </w:r>
          </w:p>
          <w:p w14:paraId="722581A0" w14:textId="77777777" w:rsidR="0063355C" w:rsidRPr="0063355C" w:rsidRDefault="0063355C" w:rsidP="0063355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23EACB57" w14:textId="2A5154C0" w:rsidR="0063355C" w:rsidRPr="0063355C" w:rsidRDefault="0063355C" w:rsidP="0063355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Měsíční zálohy na služby: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Teplo     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    2</w:t>
            </w:r>
            <w:r w:rsidR="007A418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000,- Kč </w:t>
            </w:r>
          </w:p>
          <w:p w14:paraId="018797F5" w14:textId="77777777" w:rsidR="0063355C" w:rsidRPr="0063355C" w:rsidRDefault="0063355C" w:rsidP="0063355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>El. energie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    26 500,- Kč</w:t>
            </w:r>
          </w:p>
          <w:p w14:paraId="49DD5331" w14:textId="77777777" w:rsidR="0063355C" w:rsidRPr="0063355C" w:rsidRDefault="0063355C" w:rsidP="0063355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>Vodné a stočné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      4 100,- Kč</w:t>
            </w:r>
          </w:p>
          <w:p w14:paraId="4ACD59B1" w14:textId="77777777" w:rsidR="0063355C" w:rsidRPr="0063355C" w:rsidRDefault="0063355C" w:rsidP="0063355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                                              Srážková voda                                                      300,- Kč</w:t>
            </w:r>
          </w:p>
        </w:tc>
      </w:tr>
      <w:tr w:rsidR="0063355C" w:rsidRPr="0063355C" w14:paraId="39BFD4FB" w14:textId="77777777" w:rsidTr="00C360AD">
        <w:trPr>
          <w:trHeight w:val="659"/>
        </w:trPr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DD053" w14:textId="77777777" w:rsidR="0063355C" w:rsidRPr="0063355C" w:rsidRDefault="0063355C" w:rsidP="0063355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0EDDC2EB" w14:textId="25237821" w:rsidR="0063355C" w:rsidRPr="0063355C" w:rsidRDefault="0063355C" w:rsidP="0063355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Celkem nájemné a služby měsíčně</w:t>
            </w:r>
            <w:r w:rsidRPr="0063355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ab/>
              <w:t xml:space="preserve">                1</w:t>
            </w:r>
            <w:r w:rsidR="00F55A51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23</w:t>
            </w:r>
            <w:r w:rsidRPr="0063355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F55A51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724</w:t>
            </w:r>
            <w:r w:rsidRPr="0063355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,</w:t>
            </w:r>
            <w:r w:rsidR="00F55A51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33</w:t>
            </w:r>
            <w:r w:rsidRPr="0063355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,- Kč</w:t>
            </w:r>
          </w:p>
          <w:p w14:paraId="6C8B5EC6" w14:textId="77777777" w:rsidR="0063355C" w:rsidRPr="0063355C" w:rsidRDefault="0063355C" w:rsidP="0063355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63355C" w:rsidRPr="0063355C" w14:paraId="6D2D3C4B" w14:textId="77777777" w:rsidTr="00C360AD">
        <w:trPr>
          <w:trHeight w:val="727"/>
        </w:trPr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6F30" w14:textId="77777777" w:rsidR="0063355C" w:rsidRPr="0063355C" w:rsidRDefault="0063355C" w:rsidP="0063355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14:paraId="1B683B4A" w14:textId="77777777" w:rsidR="0063355C" w:rsidRPr="0063355C" w:rsidRDefault="0063355C" w:rsidP="0063355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Nájemné a zálohy na služby jsou splatné v termínu dle ujednání nájemní smlouvy.</w:t>
            </w:r>
          </w:p>
          <w:p w14:paraId="08B737DD" w14:textId="77777777" w:rsidR="0063355C" w:rsidRPr="0063355C" w:rsidRDefault="0063355C" w:rsidP="0063355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PŘI PLATBĚ NA ÚČET VŽDY UVÁDĚJTE VARIABILNÍ SYMBOL</w:t>
            </w:r>
          </w:p>
          <w:p w14:paraId="77E6D2AD" w14:textId="77777777" w:rsidR="0063355C" w:rsidRPr="0063355C" w:rsidRDefault="0063355C" w:rsidP="0063355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63355C" w:rsidRPr="0063355C" w14:paraId="6AF0335F" w14:textId="77777777" w:rsidTr="00C360AD">
        <w:trPr>
          <w:trHeight w:val="1122"/>
        </w:trPr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EF66A" w14:textId="77777777" w:rsidR="0063355C" w:rsidRPr="0063355C" w:rsidRDefault="0063355C" w:rsidP="0063355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63355C" w:rsidRPr="0063355C" w14:paraId="57382CD3" w14:textId="77777777" w:rsidTr="00C360AD">
        <w:trPr>
          <w:trHeight w:val="1426"/>
        </w:trPr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FAEE3" w14:textId="77777777" w:rsidR="0063355C" w:rsidRPr="0063355C" w:rsidRDefault="0063355C" w:rsidP="0063355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5514F92E" w14:textId="77777777" w:rsidR="0063355C" w:rsidRPr="0063355C" w:rsidRDefault="0063355C" w:rsidP="0063355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20A834D3" w14:textId="77777777" w:rsidR="0063355C" w:rsidRPr="0063355C" w:rsidRDefault="0063355C" w:rsidP="0063355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6FFF57B1" w14:textId="77777777" w:rsidR="0063355C" w:rsidRPr="0063355C" w:rsidRDefault="0063355C" w:rsidP="0063355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31D427B9" w14:textId="77777777" w:rsidR="0063355C" w:rsidRPr="0063355C" w:rsidRDefault="0063355C" w:rsidP="0063355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Pronajímatel:                                                                               Nájemce:</w:t>
            </w:r>
          </w:p>
          <w:p w14:paraId="3304B8F4" w14:textId="77777777" w:rsidR="0063355C" w:rsidRPr="0063355C" w:rsidRDefault="0063355C" w:rsidP="0063355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65978542" w14:textId="77777777" w:rsidR="00093F9B" w:rsidRDefault="00093F9B"/>
    <w:sectPr w:rsidR="00093F9B" w:rsidSect="00BF713B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13634" w14:textId="77777777" w:rsidR="00DF5A1F" w:rsidRDefault="00DF5A1F">
      <w:pPr>
        <w:spacing w:after="0" w:line="240" w:lineRule="auto"/>
      </w:pPr>
      <w:r>
        <w:separator/>
      </w:r>
    </w:p>
  </w:endnote>
  <w:endnote w:type="continuationSeparator" w:id="0">
    <w:p w14:paraId="78CAE331" w14:textId="77777777" w:rsidR="00DF5A1F" w:rsidRDefault="00DF5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1140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8380D12" w14:textId="0EECD27D" w:rsidR="00554C5B" w:rsidRPr="00124EA4" w:rsidRDefault="00112EE5">
        <w:pPr>
          <w:pStyle w:val="Zpat"/>
          <w:jc w:val="center"/>
          <w:rPr>
            <w:rFonts w:ascii="Arial" w:hAnsi="Arial" w:cs="Arial"/>
          </w:rPr>
        </w:pPr>
        <w:r w:rsidRPr="00124EA4">
          <w:rPr>
            <w:rFonts w:ascii="Arial" w:hAnsi="Arial" w:cs="Arial"/>
          </w:rPr>
          <w:fldChar w:fldCharType="begin"/>
        </w:r>
        <w:r w:rsidRPr="00124EA4">
          <w:rPr>
            <w:rFonts w:ascii="Arial" w:hAnsi="Arial" w:cs="Arial"/>
          </w:rPr>
          <w:instrText>PAGE   \* MERGEFORMAT</w:instrText>
        </w:r>
        <w:r w:rsidRPr="00124EA4">
          <w:rPr>
            <w:rFonts w:ascii="Arial" w:hAnsi="Arial" w:cs="Arial"/>
          </w:rPr>
          <w:fldChar w:fldCharType="separate"/>
        </w:r>
        <w:r w:rsidR="002E17FA">
          <w:rPr>
            <w:rFonts w:ascii="Arial" w:hAnsi="Arial" w:cs="Arial"/>
            <w:noProof/>
          </w:rPr>
          <w:t>2</w:t>
        </w:r>
        <w:r w:rsidRPr="00124EA4">
          <w:rPr>
            <w:rFonts w:ascii="Arial" w:hAnsi="Arial" w:cs="Arial"/>
          </w:rPr>
          <w:fldChar w:fldCharType="end"/>
        </w:r>
      </w:p>
    </w:sdtContent>
  </w:sdt>
  <w:p w14:paraId="695A2D53" w14:textId="77777777" w:rsidR="00554C5B" w:rsidRDefault="002E17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19619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501DC22" w14:textId="55C11AF9" w:rsidR="00124EA4" w:rsidRPr="00124EA4" w:rsidRDefault="00112EE5">
        <w:pPr>
          <w:pStyle w:val="Zpat"/>
          <w:jc w:val="center"/>
          <w:rPr>
            <w:rFonts w:ascii="Arial" w:hAnsi="Arial" w:cs="Arial"/>
          </w:rPr>
        </w:pPr>
        <w:r w:rsidRPr="00124EA4">
          <w:rPr>
            <w:rFonts w:ascii="Arial" w:hAnsi="Arial" w:cs="Arial"/>
          </w:rPr>
          <w:fldChar w:fldCharType="begin"/>
        </w:r>
        <w:r w:rsidRPr="00124EA4">
          <w:rPr>
            <w:rFonts w:ascii="Arial" w:hAnsi="Arial" w:cs="Arial"/>
          </w:rPr>
          <w:instrText>PAGE   \* MERGEFORMAT</w:instrText>
        </w:r>
        <w:r w:rsidRPr="00124EA4">
          <w:rPr>
            <w:rFonts w:ascii="Arial" w:hAnsi="Arial" w:cs="Arial"/>
          </w:rPr>
          <w:fldChar w:fldCharType="separate"/>
        </w:r>
        <w:r w:rsidR="002E17FA">
          <w:rPr>
            <w:rFonts w:ascii="Arial" w:hAnsi="Arial" w:cs="Arial"/>
            <w:noProof/>
          </w:rPr>
          <w:t>3</w:t>
        </w:r>
        <w:r w:rsidRPr="00124EA4">
          <w:rPr>
            <w:rFonts w:ascii="Arial" w:hAnsi="Arial" w:cs="Arial"/>
          </w:rPr>
          <w:fldChar w:fldCharType="end"/>
        </w:r>
      </w:p>
    </w:sdtContent>
  </w:sdt>
  <w:p w14:paraId="0366CD69" w14:textId="77777777" w:rsidR="00124EA4" w:rsidRDefault="002E17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3F1F7" w14:textId="77777777" w:rsidR="00DF5A1F" w:rsidRDefault="00DF5A1F">
      <w:pPr>
        <w:spacing w:after="0" w:line="240" w:lineRule="auto"/>
      </w:pPr>
      <w:r>
        <w:separator/>
      </w:r>
    </w:p>
  </w:footnote>
  <w:footnote w:type="continuationSeparator" w:id="0">
    <w:p w14:paraId="49A0F87A" w14:textId="77777777" w:rsidR="00DF5A1F" w:rsidRDefault="00DF5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31F"/>
    <w:multiLevelType w:val="hybridMultilevel"/>
    <w:tmpl w:val="E28A75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A511D"/>
    <w:multiLevelType w:val="multilevel"/>
    <w:tmpl w:val="95F8D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1E82E1D"/>
    <w:multiLevelType w:val="multilevel"/>
    <w:tmpl w:val="95F8D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16"/>
    <w:rsid w:val="00036E65"/>
    <w:rsid w:val="00057DB7"/>
    <w:rsid w:val="00093F9B"/>
    <w:rsid w:val="000941F3"/>
    <w:rsid w:val="00112EE5"/>
    <w:rsid w:val="00165AE4"/>
    <w:rsid w:val="001B4388"/>
    <w:rsid w:val="00202816"/>
    <w:rsid w:val="00244FB1"/>
    <w:rsid w:val="002E17FA"/>
    <w:rsid w:val="003D1F42"/>
    <w:rsid w:val="004339CD"/>
    <w:rsid w:val="004D74A8"/>
    <w:rsid w:val="005A0F95"/>
    <w:rsid w:val="005A6178"/>
    <w:rsid w:val="005B0916"/>
    <w:rsid w:val="005B6D94"/>
    <w:rsid w:val="0063355C"/>
    <w:rsid w:val="00651317"/>
    <w:rsid w:val="00671C0A"/>
    <w:rsid w:val="006F3025"/>
    <w:rsid w:val="007A4186"/>
    <w:rsid w:val="00852C25"/>
    <w:rsid w:val="00894EEC"/>
    <w:rsid w:val="008D583A"/>
    <w:rsid w:val="009B297F"/>
    <w:rsid w:val="00B00D08"/>
    <w:rsid w:val="00D8273C"/>
    <w:rsid w:val="00DF5A1F"/>
    <w:rsid w:val="00E11541"/>
    <w:rsid w:val="00E71289"/>
    <w:rsid w:val="00E76083"/>
    <w:rsid w:val="00F27478"/>
    <w:rsid w:val="00F5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61140"/>
  <w15:chartTrackingRefBased/>
  <w15:docId w15:val="{9E72F9DB-A4A6-4A28-8E9D-37F68650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09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091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5B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0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648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Brzoňová Pavla</dc:creator>
  <cp:keywords/>
  <dc:description/>
  <cp:lastModifiedBy>Suchánková Hana</cp:lastModifiedBy>
  <cp:revision>8</cp:revision>
  <dcterms:created xsi:type="dcterms:W3CDTF">2024-04-25T11:35:00Z</dcterms:created>
  <dcterms:modified xsi:type="dcterms:W3CDTF">2024-04-30T08:24:00Z</dcterms:modified>
</cp:coreProperties>
</file>