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F1AA1" w14:textId="77777777" w:rsidR="005C6969" w:rsidRDefault="00826AB5" w:rsidP="005C6969">
      <w:pPr>
        <w:widowControl w:val="0"/>
        <w:spacing w:after="6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CD17F5">
        <w:rPr>
          <w:rFonts w:ascii="Arial" w:hAnsi="Arial" w:cs="Arial"/>
          <w:b/>
          <w:snapToGrid w:val="0"/>
          <w:sz w:val="22"/>
          <w:szCs w:val="22"/>
          <w:u w:val="single"/>
        </w:rPr>
        <w:t>DODATEK Č. 1</w:t>
      </w:r>
    </w:p>
    <w:p w14:paraId="423D5566" w14:textId="3C9972EA" w:rsidR="005C6969" w:rsidRDefault="00E72698" w:rsidP="005C6969">
      <w:pPr>
        <w:widowControl w:val="0"/>
        <w:spacing w:after="60"/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E72698">
        <w:rPr>
          <w:rFonts w:ascii="Arial" w:hAnsi="Arial" w:cs="Arial"/>
          <w:bCs/>
          <w:snapToGrid w:val="0"/>
          <w:sz w:val="22"/>
          <w:szCs w:val="22"/>
        </w:rPr>
        <w:t>SD/202</w:t>
      </w:r>
      <w:r w:rsidR="00273A3C">
        <w:rPr>
          <w:rFonts w:ascii="Arial" w:hAnsi="Arial" w:cs="Arial"/>
          <w:bCs/>
          <w:snapToGrid w:val="0"/>
          <w:sz w:val="22"/>
          <w:szCs w:val="22"/>
        </w:rPr>
        <w:t>4</w:t>
      </w:r>
      <w:r w:rsidRPr="00E72698">
        <w:rPr>
          <w:rFonts w:ascii="Arial" w:hAnsi="Arial" w:cs="Arial"/>
          <w:bCs/>
          <w:snapToGrid w:val="0"/>
          <w:sz w:val="22"/>
          <w:szCs w:val="22"/>
        </w:rPr>
        <w:t>/0</w:t>
      </w:r>
      <w:r w:rsidR="00273A3C">
        <w:rPr>
          <w:rFonts w:ascii="Arial" w:hAnsi="Arial" w:cs="Arial"/>
          <w:bCs/>
          <w:snapToGrid w:val="0"/>
          <w:sz w:val="22"/>
          <w:szCs w:val="22"/>
        </w:rPr>
        <w:t>210</w:t>
      </w:r>
      <w:r w:rsidRPr="00E72698">
        <w:rPr>
          <w:rFonts w:ascii="Arial" w:hAnsi="Arial" w:cs="Arial"/>
          <w:bCs/>
          <w:snapToGrid w:val="0"/>
          <w:sz w:val="22"/>
          <w:szCs w:val="22"/>
        </w:rPr>
        <w:t>/1</w:t>
      </w:r>
    </w:p>
    <w:p w14:paraId="2C09EB4A" w14:textId="77777777" w:rsidR="00E72698" w:rsidRPr="00E72698" w:rsidRDefault="00E72698" w:rsidP="005C6969">
      <w:pPr>
        <w:widowControl w:val="0"/>
        <w:spacing w:after="60"/>
        <w:jc w:val="center"/>
        <w:rPr>
          <w:rFonts w:ascii="Arial" w:hAnsi="Arial" w:cs="Arial"/>
          <w:bCs/>
          <w:snapToGrid w:val="0"/>
          <w:sz w:val="22"/>
          <w:szCs w:val="22"/>
        </w:rPr>
      </w:pPr>
    </w:p>
    <w:p w14:paraId="46020BC3" w14:textId="77777777" w:rsidR="005C6969" w:rsidRPr="00C85B2C" w:rsidRDefault="005C6969" w:rsidP="005C696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  <w:u w:val="none"/>
        </w:rPr>
      </w:pPr>
      <w:r w:rsidRPr="00C85B2C">
        <w:rPr>
          <w:rFonts w:ascii="Arial" w:hAnsi="Arial" w:cs="Arial"/>
          <w:i w:val="0"/>
          <w:sz w:val="22"/>
          <w:szCs w:val="22"/>
          <w:u w:val="none"/>
        </w:rPr>
        <w:t xml:space="preserve"> ke </w:t>
      </w:r>
      <w:r>
        <w:rPr>
          <w:rFonts w:ascii="Arial" w:hAnsi="Arial" w:cs="Arial"/>
          <w:i w:val="0"/>
          <w:sz w:val="22"/>
          <w:szCs w:val="22"/>
          <w:u w:val="none"/>
        </w:rPr>
        <w:t>Smlouvě</w:t>
      </w:r>
      <w:r w:rsidRPr="00C85B2C">
        <w:rPr>
          <w:rFonts w:ascii="Arial" w:hAnsi="Arial" w:cs="Arial"/>
          <w:i w:val="0"/>
          <w:sz w:val="22"/>
          <w:szCs w:val="22"/>
          <w:u w:val="none"/>
        </w:rPr>
        <w:t xml:space="preserve"> o poskytnutí účelové dotace z rozpočtu</w:t>
      </w:r>
    </w:p>
    <w:p w14:paraId="578A0C48" w14:textId="77777777" w:rsidR="005C6969" w:rsidRPr="00C85B2C" w:rsidRDefault="005C6969" w:rsidP="005C6969">
      <w:pPr>
        <w:pStyle w:val="Nzev"/>
        <w:tabs>
          <w:tab w:val="left" w:pos="426"/>
        </w:tabs>
        <w:spacing w:after="60"/>
        <w:rPr>
          <w:rFonts w:ascii="Arial" w:hAnsi="Arial" w:cs="Arial"/>
          <w:sz w:val="22"/>
          <w:szCs w:val="22"/>
          <w:u w:val="none"/>
        </w:rPr>
      </w:pPr>
      <w:r w:rsidRPr="00C85B2C">
        <w:rPr>
          <w:rFonts w:ascii="Arial" w:hAnsi="Arial" w:cs="Arial"/>
          <w:i w:val="0"/>
          <w:sz w:val="22"/>
          <w:szCs w:val="22"/>
          <w:u w:val="none"/>
        </w:rPr>
        <w:t>statutárního města Jablonec nad Nisou</w:t>
      </w:r>
    </w:p>
    <w:p w14:paraId="66061B31" w14:textId="77777777" w:rsidR="005C6969" w:rsidRPr="003D70A4" w:rsidRDefault="005C6969" w:rsidP="005C6969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34E1C5E" w14:textId="6DFDADBD" w:rsidR="00826AB5" w:rsidRPr="003D70A4" w:rsidRDefault="00826AB5" w:rsidP="00826AB5">
      <w:pPr>
        <w:widowControl w:val="0"/>
        <w:spacing w:after="6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 xml:space="preserve">ev. </w:t>
      </w:r>
      <w:r>
        <w:rPr>
          <w:rFonts w:ascii="Arial" w:hAnsi="Arial" w:cs="Arial"/>
          <w:snapToGrid w:val="0"/>
          <w:sz w:val="22"/>
          <w:szCs w:val="22"/>
        </w:rPr>
        <w:t xml:space="preserve">č. MMJN: </w:t>
      </w:r>
      <w:r w:rsidR="008710E9">
        <w:rPr>
          <w:rFonts w:ascii="Arial" w:hAnsi="Arial" w:cs="Arial"/>
          <w:snapToGrid w:val="0"/>
          <w:sz w:val="22"/>
          <w:szCs w:val="22"/>
        </w:rPr>
        <w:t>SD</w:t>
      </w:r>
      <w:r>
        <w:rPr>
          <w:rFonts w:ascii="Arial" w:hAnsi="Arial" w:cs="Arial"/>
          <w:snapToGrid w:val="0"/>
          <w:sz w:val="22"/>
          <w:szCs w:val="22"/>
        </w:rPr>
        <w:t>/20</w:t>
      </w:r>
      <w:r w:rsidR="008710E9">
        <w:rPr>
          <w:rFonts w:ascii="Arial" w:hAnsi="Arial" w:cs="Arial"/>
          <w:snapToGrid w:val="0"/>
          <w:sz w:val="22"/>
          <w:szCs w:val="22"/>
        </w:rPr>
        <w:t>2</w:t>
      </w:r>
      <w:r w:rsidR="00273A3C">
        <w:rPr>
          <w:rFonts w:ascii="Arial" w:hAnsi="Arial" w:cs="Arial"/>
          <w:snapToGrid w:val="0"/>
          <w:sz w:val="22"/>
          <w:szCs w:val="22"/>
        </w:rPr>
        <w:t>4</w:t>
      </w:r>
      <w:r>
        <w:rPr>
          <w:rFonts w:ascii="Arial" w:hAnsi="Arial" w:cs="Arial"/>
          <w:snapToGrid w:val="0"/>
          <w:sz w:val="22"/>
          <w:szCs w:val="22"/>
        </w:rPr>
        <w:t>/0</w:t>
      </w:r>
      <w:r w:rsidR="00273A3C">
        <w:rPr>
          <w:rFonts w:ascii="Arial" w:hAnsi="Arial" w:cs="Arial"/>
          <w:snapToGrid w:val="0"/>
          <w:sz w:val="22"/>
          <w:szCs w:val="22"/>
        </w:rPr>
        <w:t>210</w:t>
      </w:r>
    </w:p>
    <w:p w14:paraId="36A2F566" w14:textId="77777777" w:rsidR="00826AB5" w:rsidRPr="003D70A4" w:rsidRDefault="00826AB5" w:rsidP="00826AB5">
      <w:pPr>
        <w:widowControl w:val="0"/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uzavřené</w:t>
      </w:r>
      <w:r w:rsidRPr="003D70A4">
        <w:rPr>
          <w:rFonts w:ascii="Arial" w:hAnsi="Arial" w:cs="Arial"/>
          <w:b/>
          <w:snapToGrid w:val="0"/>
          <w:sz w:val="22"/>
          <w:szCs w:val="22"/>
        </w:rPr>
        <w:t xml:space="preserve"> ve vzájemné shodě mezi smluvními stranami:</w:t>
      </w:r>
    </w:p>
    <w:p w14:paraId="24AD2D30" w14:textId="77777777" w:rsidR="00826AB5" w:rsidRDefault="00826AB5" w:rsidP="00826AB5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22AB49D4" w14:textId="77777777" w:rsidR="00826AB5" w:rsidRDefault="00826AB5" w:rsidP="00826AB5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203C171E" w14:textId="77777777" w:rsidR="00826AB5" w:rsidRPr="003D70A4" w:rsidRDefault="00826AB5" w:rsidP="00826AB5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3C4FB037" w14:textId="77777777" w:rsidR="00826AB5" w:rsidRPr="003D70A4" w:rsidRDefault="00826AB5" w:rsidP="00826AB5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14:paraId="58281169" w14:textId="77777777" w:rsidR="00826AB5" w:rsidRPr="003D70A4" w:rsidRDefault="00826AB5" w:rsidP="00826AB5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se sídlem: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  <w:t>Mírové nám. 3100/19, 467 51, Jablonec nad Nisou</w:t>
      </w:r>
    </w:p>
    <w:p w14:paraId="5885C32F" w14:textId="77777777" w:rsidR="00840480" w:rsidRPr="0066081B" w:rsidRDefault="00826AB5" w:rsidP="00840480">
      <w:pPr>
        <w:widowControl w:val="0"/>
        <w:spacing w:after="60"/>
        <w:ind w:left="2160" w:right="49" w:hanging="2160"/>
        <w:jc w:val="both"/>
        <w:rPr>
          <w:rFonts w:ascii="Arial" w:hAnsi="Arial" w:cs="Arial"/>
          <w:strike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zastoupené: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 w:rsidR="00840480">
        <w:rPr>
          <w:rFonts w:ascii="Arial" w:hAnsi="Arial" w:cs="Arial"/>
          <w:snapToGrid w:val="0"/>
          <w:sz w:val="22"/>
          <w:szCs w:val="22"/>
        </w:rPr>
        <w:t>Ing. Milošem Velem</w:t>
      </w:r>
      <w:r w:rsidR="00840480" w:rsidRPr="0066081B">
        <w:rPr>
          <w:rFonts w:ascii="Arial" w:hAnsi="Arial" w:cs="Arial"/>
          <w:snapToGrid w:val="0"/>
          <w:sz w:val="22"/>
          <w:szCs w:val="22"/>
        </w:rPr>
        <w:t xml:space="preserve">, primátorem města a </w:t>
      </w:r>
      <w:r w:rsidR="00840480">
        <w:rPr>
          <w:rFonts w:ascii="Arial" w:hAnsi="Arial" w:cs="Arial"/>
          <w:snapToGrid w:val="0"/>
          <w:sz w:val="22"/>
          <w:szCs w:val="22"/>
        </w:rPr>
        <w:t>Ing. Janou Hamplovou</w:t>
      </w:r>
      <w:r w:rsidR="00840480" w:rsidRPr="0066081B">
        <w:rPr>
          <w:rFonts w:ascii="Arial" w:hAnsi="Arial" w:cs="Arial"/>
          <w:snapToGrid w:val="0"/>
          <w:sz w:val="22"/>
          <w:szCs w:val="22"/>
        </w:rPr>
        <w:t>, náměstk</w:t>
      </w:r>
      <w:r w:rsidR="00840480">
        <w:rPr>
          <w:rFonts w:ascii="Arial" w:hAnsi="Arial" w:cs="Arial"/>
          <w:snapToGrid w:val="0"/>
          <w:sz w:val="22"/>
          <w:szCs w:val="22"/>
        </w:rPr>
        <w:t xml:space="preserve">yní </w:t>
      </w:r>
      <w:r w:rsidR="00840480" w:rsidRPr="0066081B">
        <w:rPr>
          <w:rFonts w:ascii="Arial" w:hAnsi="Arial" w:cs="Arial"/>
          <w:snapToGrid w:val="0"/>
          <w:sz w:val="22"/>
          <w:szCs w:val="22"/>
        </w:rPr>
        <w:t>primátora města</w:t>
      </w:r>
    </w:p>
    <w:p w14:paraId="2DEBACC3" w14:textId="1E9DCF19" w:rsidR="00826AB5" w:rsidRPr="003D70A4" w:rsidRDefault="00826AB5" w:rsidP="00826AB5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bankovní spojení:</w:t>
      </w:r>
      <w:r w:rsidRPr="003D70A4">
        <w:rPr>
          <w:rFonts w:ascii="Arial" w:hAnsi="Arial" w:cs="Arial"/>
          <w:snapToGrid w:val="0"/>
          <w:sz w:val="22"/>
          <w:szCs w:val="22"/>
        </w:rPr>
        <w:tab/>
        <w:t xml:space="preserve">Komerční banka, a.s. Jablonec nad Nisou, č. </w:t>
      </w:r>
      <w:proofErr w:type="spellStart"/>
      <w:r w:rsidRPr="003D70A4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3D70A4"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14:paraId="454F8CA8" w14:textId="77777777" w:rsidR="00826AB5" w:rsidRPr="003D70A4" w:rsidRDefault="00826AB5" w:rsidP="00826AB5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IČ: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  <w:t>00262340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</w:p>
    <w:p w14:paraId="17D3DE61" w14:textId="77777777" w:rsidR="00826AB5" w:rsidRDefault="00826AB5" w:rsidP="00826AB5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dále jen</w:t>
      </w:r>
      <w:r w:rsidRPr="003D70A4">
        <w:rPr>
          <w:rFonts w:ascii="Arial" w:hAnsi="Arial" w:cs="Arial"/>
          <w:b/>
          <w:snapToGrid w:val="0"/>
          <w:sz w:val="22"/>
          <w:szCs w:val="22"/>
        </w:rPr>
        <w:t xml:space="preserve"> "poskytovatel"</w:t>
      </w:r>
    </w:p>
    <w:p w14:paraId="3606DE72" w14:textId="77777777" w:rsidR="00D15709" w:rsidRDefault="00D15709" w:rsidP="00826AB5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0907F86" w14:textId="77777777" w:rsidR="00D15709" w:rsidRPr="003D70A4" w:rsidRDefault="00D15709" w:rsidP="00826AB5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27915CB" w14:textId="77777777" w:rsidR="005C6969" w:rsidRPr="003D70A4" w:rsidRDefault="005C6969" w:rsidP="005C6969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a</w:t>
      </w:r>
    </w:p>
    <w:p w14:paraId="7A45C59D" w14:textId="77777777" w:rsidR="00A35D26" w:rsidRDefault="00A35D26" w:rsidP="005C6969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61BB1311" w14:textId="77777777" w:rsidR="00D15709" w:rsidRPr="003D70A4" w:rsidRDefault="00D15709" w:rsidP="005C6969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0B775657" w14:textId="77777777" w:rsidR="00273A3C" w:rsidRPr="003D70A4" w:rsidRDefault="00273A3C" w:rsidP="00273A3C">
      <w:pPr>
        <w:pStyle w:val="Zkladntext"/>
        <w:spacing w:after="60"/>
        <w:jc w:val="both"/>
        <w:rPr>
          <w:rFonts w:ascii="Arial" w:hAnsi="Arial" w:cs="Arial"/>
          <w:b/>
          <w:bCs/>
          <w:snapToGrid/>
          <w:szCs w:val="22"/>
        </w:rPr>
      </w:pPr>
      <w:r>
        <w:rPr>
          <w:rFonts w:ascii="Arial" w:hAnsi="Arial" w:cs="Arial"/>
          <w:b/>
          <w:bCs/>
          <w:snapToGrid/>
          <w:szCs w:val="22"/>
        </w:rPr>
        <w:t>Městské divadlo Jablonec nad Nisou, o.p.s.</w:t>
      </w:r>
    </w:p>
    <w:p w14:paraId="7C3808CA" w14:textId="77777777" w:rsidR="00273A3C" w:rsidRPr="003D70A4" w:rsidRDefault="00273A3C" w:rsidP="00273A3C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se sídlem: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Liberecká 5/1900, 466 01 </w:t>
      </w:r>
      <w:r w:rsidRPr="003D70A4">
        <w:rPr>
          <w:rFonts w:ascii="Arial" w:hAnsi="Arial" w:cs="Arial"/>
          <w:snapToGrid w:val="0"/>
          <w:sz w:val="22"/>
          <w:szCs w:val="22"/>
        </w:rPr>
        <w:t>Jablonec nad Nisou</w:t>
      </w:r>
    </w:p>
    <w:p w14:paraId="0CB62EA3" w14:textId="77777777" w:rsidR="00273A3C" w:rsidRPr="003D70A4" w:rsidRDefault="00273A3C" w:rsidP="00273A3C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9463A3">
        <w:rPr>
          <w:rFonts w:ascii="Arial" w:hAnsi="Arial" w:cs="Arial"/>
          <w:snapToGrid w:val="0"/>
          <w:sz w:val="22"/>
          <w:szCs w:val="22"/>
        </w:rPr>
        <w:t>zastoupené:</w:t>
      </w:r>
      <w:r w:rsidRPr="009463A3">
        <w:rPr>
          <w:rFonts w:ascii="Arial" w:hAnsi="Arial" w:cs="Arial"/>
          <w:snapToGrid w:val="0"/>
          <w:sz w:val="22"/>
          <w:szCs w:val="22"/>
        </w:rPr>
        <w:tab/>
        <w:t>Mgr. Lucií Peterkovou, ředitelkou společnosti</w:t>
      </w:r>
    </w:p>
    <w:p w14:paraId="4427E36E" w14:textId="77777777" w:rsidR="00273A3C" w:rsidRPr="003D70A4" w:rsidRDefault="00273A3C" w:rsidP="00273A3C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bankovní spojení:</w:t>
      </w:r>
      <w:r w:rsidRPr="003D70A4">
        <w:rPr>
          <w:rFonts w:ascii="Arial" w:hAnsi="Arial" w:cs="Arial"/>
          <w:snapToGrid w:val="0"/>
          <w:sz w:val="22"/>
          <w:szCs w:val="22"/>
        </w:rPr>
        <w:tab/>
        <w:t xml:space="preserve">Komerční banka, a.s., č. </w:t>
      </w:r>
      <w:proofErr w:type="spellStart"/>
      <w:r w:rsidRPr="003D70A4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3D70A4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1379890267</w:t>
      </w:r>
      <w:r w:rsidRPr="003D70A4">
        <w:rPr>
          <w:rFonts w:ascii="Arial" w:hAnsi="Arial" w:cs="Arial"/>
          <w:snapToGrid w:val="0"/>
          <w:sz w:val="22"/>
          <w:szCs w:val="22"/>
        </w:rPr>
        <w:t>/0100</w:t>
      </w:r>
    </w:p>
    <w:p w14:paraId="494CBFFD" w14:textId="77777777" w:rsidR="00273A3C" w:rsidRPr="003D70A4" w:rsidRDefault="00273A3C" w:rsidP="00273A3C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IČ: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25035746</w:t>
      </w:r>
    </w:p>
    <w:p w14:paraId="206E1C43" w14:textId="77777777" w:rsidR="00273A3C" w:rsidRDefault="00273A3C" w:rsidP="00273A3C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3D70A4">
        <w:rPr>
          <w:rFonts w:ascii="Arial" w:hAnsi="Arial" w:cs="Arial"/>
          <w:snapToGrid w:val="0"/>
          <w:sz w:val="22"/>
          <w:szCs w:val="22"/>
        </w:rPr>
        <w:t xml:space="preserve">registrovaný:  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Obchodním rejstříkem vedeným Krajským soudem v Ústí nad Labem, </w:t>
      </w:r>
    </w:p>
    <w:p w14:paraId="3B3EF787" w14:textId="77777777" w:rsidR="00273A3C" w:rsidRPr="00504D4B" w:rsidRDefault="00273A3C" w:rsidP="00273A3C">
      <w:pPr>
        <w:widowControl w:val="0"/>
        <w:spacing w:after="60"/>
        <w:ind w:left="2160" w:right="4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oddíl O, vložka 14</w:t>
      </w:r>
    </w:p>
    <w:p w14:paraId="4F2F970D" w14:textId="77777777" w:rsidR="005C6969" w:rsidRDefault="005C6969" w:rsidP="005C6969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dále jen</w:t>
      </w:r>
      <w:r w:rsidRPr="003D70A4">
        <w:rPr>
          <w:rFonts w:ascii="Arial" w:hAnsi="Arial" w:cs="Arial"/>
          <w:b/>
          <w:snapToGrid w:val="0"/>
          <w:sz w:val="22"/>
          <w:szCs w:val="22"/>
        </w:rPr>
        <w:t xml:space="preserve"> "příjemce"</w:t>
      </w:r>
    </w:p>
    <w:p w14:paraId="6FC2BF63" w14:textId="77777777" w:rsidR="003C0320" w:rsidRDefault="003C0320" w:rsidP="005C6969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D3527DC" w14:textId="77777777" w:rsidR="00675572" w:rsidRDefault="00675572" w:rsidP="005C6969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B46F62B" w14:textId="77777777" w:rsidR="00675572" w:rsidRDefault="00675572" w:rsidP="005C6969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C5EA1E5" w14:textId="77777777" w:rsidR="004076F9" w:rsidRDefault="004076F9" w:rsidP="005C6969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575929A" w14:textId="77777777" w:rsidR="00826AB5" w:rsidRPr="001522F8" w:rsidRDefault="00826AB5" w:rsidP="00826AB5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6511FF">
        <w:rPr>
          <w:rFonts w:ascii="Arial" w:hAnsi="Arial" w:cs="Arial"/>
          <w:snapToGrid w:val="0"/>
          <w:sz w:val="22"/>
          <w:szCs w:val="22"/>
        </w:rPr>
        <w:t>Poskytovatel účelové dotace upravuje výši dotace takto:</w:t>
      </w:r>
    </w:p>
    <w:p w14:paraId="2A85F191" w14:textId="77777777" w:rsidR="00826AB5" w:rsidRPr="001522F8" w:rsidRDefault="00826AB5" w:rsidP="00826AB5">
      <w:pPr>
        <w:rPr>
          <w:rFonts w:ascii="Arial" w:hAnsi="Arial" w:cs="Arial"/>
          <w:b/>
          <w:snapToGrid w:val="0"/>
          <w:sz w:val="22"/>
          <w:szCs w:val="22"/>
        </w:rPr>
      </w:pPr>
    </w:p>
    <w:p w14:paraId="6F91166C" w14:textId="77777777" w:rsidR="00826AB5" w:rsidRPr="00F82814" w:rsidRDefault="00826AB5" w:rsidP="00826AB5">
      <w:pPr>
        <w:pStyle w:val="Odstavecseseznamem"/>
        <w:tabs>
          <w:tab w:val="right" w:pos="9000"/>
        </w:tabs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</w:p>
    <w:p w14:paraId="2C1629C4" w14:textId="6EA3AA3A" w:rsidR="00826AB5" w:rsidRDefault="00504431" w:rsidP="00826AB5">
      <w:pPr>
        <w:pStyle w:val="Odstavecseseznamem"/>
        <w:numPr>
          <w:ilvl w:val="0"/>
          <w:numId w:val="2"/>
        </w:numPr>
        <w:tabs>
          <w:tab w:val="right" w:pos="90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Celkově </w:t>
      </w:r>
      <w:r w:rsidR="004B3A38">
        <w:rPr>
          <w:rFonts w:ascii="Arial" w:hAnsi="Arial" w:cs="Arial"/>
          <w:b/>
          <w:snapToGrid w:val="0"/>
          <w:sz w:val="22"/>
          <w:szCs w:val="22"/>
        </w:rPr>
        <w:t>navyšuje</w:t>
      </w:r>
      <w:r w:rsidR="008710E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26AB5" w:rsidRPr="009C51EA">
        <w:rPr>
          <w:rFonts w:ascii="Arial" w:hAnsi="Arial" w:cs="Arial"/>
          <w:b/>
          <w:snapToGrid w:val="0"/>
          <w:sz w:val="22"/>
          <w:szCs w:val="22"/>
        </w:rPr>
        <w:t xml:space="preserve">neinvestiční dotaci o </w:t>
      </w:r>
      <w:r w:rsidR="004B3A38">
        <w:rPr>
          <w:rFonts w:ascii="Arial" w:hAnsi="Arial" w:cs="Arial"/>
          <w:b/>
          <w:snapToGrid w:val="0"/>
          <w:sz w:val="22"/>
          <w:szCs w:val="22"/>
        </w:rPr>
        <w:t>114</w:t>
      </w:r>
      <w:r w:rsidR="00826AB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26AB5" w:rsidRPr="009C51EA">
        <w:rPr>
          <w:rFonts w:ascii="Arial" w:hAnsi="Arial" w:cs="Arial"/>
          <w:b/>
          <w:snapToGrid w:val="0"/>
          <w:sz w:val="22"/>
          <w:szCs w:val="22"/>
        </w:rPr>
        <w:t xml:space="preserve">tis. Kč </w:t>
      </w:r>
      <w:r w:rsidR="00826AB5" w:rsidRPr="009C51EA">
        <w:rPr>
          <w:rFonts w:ascii="Arial" w:hAnsi="Arial" w:cs="Arial"/>
          <w:snapToGrid w:val="0"/>
          <w:sz w:val="22"/>
          <w:szCs w:val="22"/>
        </w:rPr>
        <w:t xml:space="preserve">(slovy: </w:t>
      </w:r>
      <w:r w:rsidR="004B3A38">
        <w:rPr>
          <w:rFonts w:ascii="Arial" w:hAnsi="Arial" w:cs="Arial"/>
          <w:snapToGrid w:val="0"/>
          <w:sz w:val="22"/>
          <w:szCs w:val="22"/>
        </w:rPr>
        <w:t>jedno sto čtrnáct tisíc</w:t>
      </w:r>
      <w:r w:rsidR="00826AB5" w:rsidRPr="009C51EA">
        <w:rPr>
          <w:rFonts w:ascii="Arial" w:hAnsi="Arial" w:cs="Arial"/>
          <w:snapToGrid w:val="0"/>
          <w:sz w:val="22"/>
          <w:szCs w:val="22"/>
        </w:rPr>
        <w:t xml:space="preserve"> korun českých)</w:t>
      </w:r>
      <w:r w:rsidR="0084048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v rozdělení:</w:t>
      </w:r>
    </w:p>
    <w:p w14:paraId="766A3055" w14:textId="50D52340" w:rsidR="00504431" w:rsidRDefault="00504431" w:rsidP="00504431">
      <w:pPr>
        <w:pStyle w:val="Odstavecseseznamem"/>
        <w:numPr>
          <w:ilvl w:val="0"/>
          <w:numId w:val="13"/>
        </w:numPr>
        <w:tabs>
          <w:tab w:val="right" w:pos="90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Snižuje neinvestiční dotaci o </w:t>
      </w:r>
      <w:r w:rsidR="004B3A38">
        <w:rPr>
          <w:rFonts w:ascii="Arial" w:hAnsi="Arial" w:cs="Arial"/>
          <w:snapToGrid w:val="0"/>
          <w:sz w:val="22"/>
          <w:szCs w:val="22"/>
        </w:rPr>
        <w:t>51</w:t>
      </w:r>
      <w:r>
        <w:rPr>
          <w:rFonts w:ascii="Arial" w:hAnsi="Arial" w:cs="Arial"/>
          <w:snapToGrid w:val="0"/>
          <w:sz w:val="22"/>
          <w:szCs w:val="22"/>
        </w:rPr>
        <w:t xml:space="preserve"> tis. Kč </w:t>
      </w:r>
      <w:r w:rsidR="00A52B2B">
        <w:rPr>
          <w:rFonts w:ascii="Arial" w:hAnsi="Arial" w:cs="Arial"/>
          <w:snapToGrid w:val="0"/>
          <w:sz w:val="22"/>
          <w:szCs w:val="22"/>
        </w:rPr>
        <w:t>dle přepočtu prostředků na energie</w:t>
      </w:r>
      <w:r w:rsidR="00CD17F5">
        <w:rPr>
          <w:rFonts w:ascii="Arial" w:hAnsi="Arial" w:cs="Arial"/>
          <w:snapToGrid w:val="0"/>
          <w:sz w:val="22"/>
          <w:szCs w:val="22"/>
        </w:rPr>
        <w:t>.</w:t>
      </w:r>
    </w:p>
    <w:p w14:paraId="21669FE7" w14:textId="6271B042" w:rsidR="00504431" w:rsidRDefault="00504431" w:rsidP="00504431">
      <w:pPr>
        <w:pStyle w:val="Odstavecseseznamem"/>
        <w:numPr>
          <w:ilvl w:val="0"/>
          <w:numId w:val="13"/>
        </w:numPr>
        <w:tabs>
          <w:tab w:val="right" w:pos="90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Zvyšuje neinvestiční dotac</w:t>
      </w:r>
      <w:r w:rsidR="00E54946">
        <w:rPr>
          <w:rFonts w:ascii="Arial" w:hAnsi="Arial" w:cs="Arial"/>
          <w:snapToGrid w:val="0"/>
          <w:sz w:val="22"/>
          <w:szCs w:val="22"/>
        </w:rPr>
        <w:t>i</w:t>
      </w:r>
      <w:r>
        <w:rPr>
          <w:rFonts w:ascii="Arial" w:hAnsi="Arial" w:cs="Arial"/>
          <w:snapToGrid w:val="0"/>
          <w:sz w:val="22"/>
          <w:szCs w:val="22"/>
        </w:rPr>
        <w:t xml:space="preserve"> o </w:t>
      </w:r>
      <w:r w:rsidR="004B3A38">
        <w:rPr>
          <w:rFonts w:ascii="Arial" w:hAnsi="Arial" w:cs="Arial"/>
          <w:snapToGrid w:val="0"/>
          <w:sz w:val="22"/>
          <w:szCs w:val="22"/>
        </w:rPr>
        <w:t>165</w:t>
      </w:r>
      <w:r>
        <w:rPr>
          <w:rFonts w:ascii="Arial" w:hAnsi="Arial" w:cs="Arial"/>
          <w:snapToGrid w:val="0"/>
          <w:sz w:val="22"/>
          <w:szCs w:val="22"/>
        </w:rPr>
        <w:t xml:space="preserve"> tis. Kč </w:t>
      </w:r>
      <w:r w:rsidR="004B3A38">
        <w:rPr>
          <w:rFonts w:ascii="Arial" w:hAnsi="Arial" w:cs="Arial"/>
          <w:snapToGrid w:val="0"/>
          <w:sz w:val="22"/>
          <w:szCs w:val="22"/>
        </w:rPr>
        <w:t>z přechodu financování na zajištění zákonných revizí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77A84626" w14:textId="77777777" w:rsidR="004B3A38" w:rsidRDefault="004B3A38" w:rsidP="00491494">
      <w:pPr>
        <w:pStyle w:val="Odstavecseseznamem"/>
        <w:tabs>
          <w:tab w:val="right" w:pos="9000"/>
        </w:tabs>
        <w:ind w:left="1440"/>
        <w:jc w:val="both"/>
        <w:rPr>
          <w:rFonts w:ascii="Arial" w:hAnsi="Arial" w:cs="Arial"/>
          <w:snapToGrid w:val="0"/>
          <w:sz w:val="22"/>
          <w:szCs w:val="22"/>
        </w:rPr>
      </w:pPr>
    </w:p>
    <w:p w14:paraId="5CAFFC99" w14:textId="13E42ABF" w:rsidR="004B3A38" w:rsidRPr="004B3A38" w:rsidRDefault="004B3A38" w:rsidP="004B3A38">
      <w:pPr>
        <w:pStyle w:val="Odstavecseseznamem"/>
        <w:numPr>
          <w:ilvl w:val="0"/>
          <w:numId w:val="2"/>
        </w:numPr>
        <w:tabs>
          <w:tab w:val="right" w:pos="900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52B2B">
        <w:rPr>
          <w:rFonts w:ascii="Arial" w:hAnsi="Arial" w:cs="Arial"/>
          <w:b/>
          <w:bCs/>
          <w:snapToGrid w:val="0"/>
          <w:sz w:val="22"/>
          <w:szCs w:val="22"/>
        </w:rPr>
        <w:t xml:space="preserve">Poskytuje investiční dotaci ve výši 210 tis. Kč </w:t>
      </w:r>
      <w:r>
        <w:rPr>
          <w:rFonts w:ascii="Arial" w:hAnsi="Arial" w:cs="Arial"/>
          <w:snapToGrid w:val="0"/>
          <w:sz w:val="22"/>
          <w:szCs w:val="22"/>
        </w:rPr>
        <w:t>(slovy: dvě stě deset tisíc korun českých) na pořízení elektronických reklamních panelů</w:t>
      </w:r>
      <w:r w:rsidR="00491494">
        <w:rPr>
          <w:rFonts w:ascii="Arial" w:hAnsi="Arial" w:cs="Arial"/>
          <w:snapToGrid w:val="0"/>
          <w:sz w:val="22"/>
          <w:szCs w:val="22"/>
        </w:rPr>
        <w:t>.</w:t>
      </w:r>
    </w:p>
    <w:p w14:paraId="694D19D8" w14:textId="77777777" w:rsidR="00826AB5" w:rsidRPr="009E79DB" w:rsidRDefault="00826AB5" w:rsidP="00826AB5">
      <w:pPr>
        <w:pStyle w:val="Odstavecseseznamem"/>
        <w:tabs>
          <w:tab w:val="right" w:pos="9000"/>
        </w:tabs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</w:p>
    <w:p w14:paraId="4DE564E9" w14:textId="70941FA0" w:rsidR="00826AB5" w:rsidRPr="00F14D97" w:rsidRDefault="00826AB5" w:rsidP="00826AB5">
      <w:pPr>
        <w:pStyle w:val="Odstavecseseznamem"/>
        <w:widowControl w:val="0"/>
        <w:numPr>
          <w:ilvl w:val="0"/>
          <w:numId w:val="2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F14D97">
        <w:rPr>
          <w:rFonts w:ascii="Arial" w:hAnsi="Arial" w:cs="Arial"/>
          <w:snapToGrid w:val="0"/>
          <w:sz w:val="22"/>
          <w:szCs w:val="22"/>
        </w:rPr>
        <w:t>V souladu s bodem č. 1</w:t>
      </w:r>
      <w:r w:rsidR="00EF1A7E">
        <w:rPr>
          <w:rFonts w:ascii="Arial" w:hAnsi="Arial" w:cs="Arial"/>
          <w:snapToGrid w:val="0"/>
          <w:sz w:val="22"/>
          <w:szCs w:val="22"/>
        </w:rPr>
        <w:t xml:space="preserve"> a 2 </w:t>
      </w:r>
      <w:r w:rsidRPr="00F14D97">
        <w:rPr>
          <w:rFonts w:ascii="Arial" w:hAnsi="Arial" w:cs="Arial"/>
          <w:snapToGrid w:val="0"/>
          <w:sz w:val="22"/>
          <w:szCs w:val="22"/>
        </w:rPr>
        <w:t xml:space="preserve">dodatku se v čl. I. odst. 1. smlouvy mění </w:t>
      </w:r>
      <w:r w:rsidRPr="00F14D97">
        <w:rPr>
          <w:rFonts w:ascii="Arial" w:hAnsi="Arial" w:cs="Arial"/>
          <w:b/>
          <w:snapToGrid w:val="0"/>
          <w:sz w:val="22"/>
          <w:szCs w:val="22"/>
        </w:rPr>
        <w:t>celková částka</w:t>
      </w:r>
      <w:r w:rsidRPr="00F14D97">
        <w:rPr>
          <w:rFonts w:ascii="Arial" w:hAnsi="Arial" w:cs="Arial"/>
          <w:snapToGrid w:val="0"/>
          <w:sz w:val="22"/>
          <w:szCs w:val="22"/>
        </w:rPr>
        <w:t xml:space="preserve"> poskytnuté účelové dotace z rozpočtu statutárního města Jablonec nad Nisou na </w:t>
      </w:r>
      <w:r w:rsidR="00840480">
        <w:rPr>
          <w:rFonts w:ascii="Arial" w:hAnsi="Arial" w:cs="Arial"/>
          <w:b/>
          <w:snapToGrid w:val="0"/>
          <w:sz w:val="22"/>
          <w:szCs w:val="22"/>
        </w:rPr>
        <w:t xml:space="preserve">13 </w:t>
      </w:r>
      <w:r w:rsidR="00504431">
        <w:rPr>
          <w:rFonts w:ascii="Arial" w:hAnsi="Arial" w:cs="Arial"/>
          <w:b/>
          <w:snapToGrid w:val="0"/>
          <w:sz w:val="22"/>
          <w:szCs w:val="22"/>
        </w:rPr>
        <w:t>12</w:t>
      </w:r>
      <w:r w:rsidR="00A52B2B">
        <w:rPr>
          <w:rFonts w:ascii="Arial" w:hAnsi="Arial" w:cs="Arial"/>
          <w:b/>
          <w:snapToGrid w:val="0"/>
          <w:sz w:val="22"/>
          <w:szCs w:val="22"/>
        </w:rPr>
        <w:t>5</w:t>
      </w:r>
      <w:r w:rsidRPr="00F14D97">
        <w:rPr>
          <w:rFonts w:ascii="Arial" w:hAnsi="Arial" w:cs="Arial"/>
          <w:b/>
          <w:snapToGrid w:val="0"/>
          <w:sz w:val="22"/>
          <w:szCs w:val="22"/>
        </w:rPr>
        <w:t xml:space="preserve"> tis. Kč</w:t>
      </w:r>
      <w:r w:rsidRPr="00F14D97">
        <w:rPr>
          <w:rFonts w:ascii="Arial" w:hAnsi="Arial" w:cs="Arial"/>
          <w:snapToGrid w:val="0"/>
          <w:sz w:val="22"/>
          <w:szCs w:val="22"/>
        </w:rPr>
        <w:t xml:space="preserve"> (slovy: </w:t>
      </w:r>
      <w:r w:rsidR="00A52B2B">
        <w:rPr>
          <w:rFonts w:ascii="Arial" w:hAnsi="Arial" w:cs="Arial"/>
          <w:snapToGrid w:val="0"/>
          <w:sz w:val="22"/>
          <w:szCs w:val="22"/>
        </w:rPr>
        <w:t>t</w:t>
      </w:r>
      <w:r w:rsidR="00840480">
        <w:rPr>
          <w:rFonts w:ascii="Arial" w:hAnsi="Arial" w:cs="Arial"/>
          <w:snapToGrid w:val="0"/>
          <w:sz w:val="22"/>
          <w:szCs w:val="22"/>
        </w:rPr>
        <w:t>řináct</w:t>
      </w:r>
      <w:r w:rsidR="00A52B2B">
        <w:rPr>
          <w:rFonts w:ascii="Arial" w:hAnsi="Arial" w:cs="Arial"/>
          <w:snapToGrid w:val="0"/>
          <w:sz w:val="22"/>
          <w:szCs w:val="22"/>
        </w:rPr>
        <w:t xml:space="preserve"> </w:t>
      </w:r>
      <w:r w:rsidR="00840480">
        <w:rPr>
          <w:rFonts w:ascii="Arial" w:hAnsi="Arial" w:cs="Arial"/>
          <w:snapToGrid w:val="0"/>
          <w:sz w:val="22"/>
          <w:szCs w:val="22"/>
        </w:rPr>
        <w:t>milionů</w:t>
      </w:r>
      <w:r w:rsidR="00A52B2B">
        <w:rPr>
          <w:rFonts w:ascii="Arial" w:hAnsi="Arial" w:cs="Arial"/>
          <w:snapToGrid w:val="0"/>
          <w:sz w:val="22"/>
          <w:szCs w:val="22"/>
        </w:rPr>
        <w:t xml:space="preserve"> </w:t>
      </w:r>
      <w:r w:rsidR="00504431">
        <w:rPr>
          <w:rFonts w:ascii="Arial" w:hAnsi="Arial" w:cs="Arial"/>
          <w:snapToGrid w:val="0"/>
          <w:sz w:val="22"/>
          <w:szCs w:val="22"/>
        </w:rPr>
        <w:t>sto</w:t>
      </w:r>
      <w:r w:rsidR="00A52B2B">
        <w:rPr>
          <w:rFonts w:ascii="Arial" w:hAnsi="Arial" w:cs="Arial"/>
          <w:snapToGrid w:val="0"/>
          <w:sz w:val="22"/>
          <w:szCs w:val="22"/>
        </w:rPr>
        <w:t xml:space="preserve"> </w:t>
      </w:r>
      <w:r w:rsidR="00504431">
        <w:rPr>
          <w:rFonts w:ascii="Arial" w:hAnsi="Arial" w:cs="Arial"/>
          <w:snapToGrid w:val="0"/>
          <w:sz w:val="22"/>
          <w:szCs w:val="22"/>
        </w:rPr>
        <w:t>dvacet</w:t>
      </w:r>
      <w:r w:rsidR="00A52B2B">
        <w:rPr>
          <w:rFonts w:ascii="Arial" w:hAnsi="Arial" w:cs="Arial"/>
          <w:snapToGrid w:val="0"/>
          <w:sz w:val="22"/>
          <w:szCs w:val="22"/>
        </w:rPr>
        <w:t xml:space="preserve"> pět </w:t>
      </w:r>
      <w:r w:rsidR="00504431">
        <w:rPr>
          <w:rFonts w:ascii="Arial" w:hAnsi="Arial" w:cs="Arial"/>
          <w:snapToGrid w:val="0"/>
          <w:sz w:val="22"/>
          <w:szCs w:val="22"/>
        </w:rPr>
        <w:t>tisíc</w:t>
      </w:r>
      <w:r w:rsidR="002C48E2">
        <w:rPr>
          <w:rFonts w:ascii="Arial" w:hAnsi="Arial" w:cs="Arial"/>
          <w:snapToGrid w:val="0"/>
          <w:sz w:val="22"/>
          <w:szCs w:val="22"/>
        </w:rPr>
        <w:t xml:space="preserve"> </w:t>
      </w:r>
      <w:r w:rsidRPr="00F14D97">
        <w:rPr>
          <w:rFonts w:ascii="Arial" w:hAnsi="Arial" w:cs="Arial"/>
          <w:snapToGrid w:val="0"/>
          <w:sz w:val="22"/>
          <w:szCs w:val="22"/>
        </w:rPr>
        <w:t>korun českých).</w:t>
      </w:r>
    </w:p>
    <w:p w14:paraId="745D18A1" w14:textId="77777777" w:rsidR="00826AB5" w:rsidRDefault="00826AB5" w:rsidP="00826AB5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14:paraId="5BEC366D" w14:textId="77777777" w:rsidR="00826AB5" w:rsidRDefault="00826AB5" w:rsidP="00826AB5">
      <w:pPr>
        <w:pStyle w:val="Odstavecseseznamem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EC612C">
        <w:rPr>
          <w:rFonts w:ascii="Arial" w:hAnsi="Arial" w:cs="Arial"/>
          <w:snapToGrid w:val="0"/>
          <w:sz w:val="22"/>
          <w:szCs w:val="22"/>
        </w:rPr>
        <w:t>Ostatní ustanovení smlouvy se nemění.</w:t>
      </w:r>
    </w:p>
    <w:p w14:paraId="0FF0DED3" w14:textId="77777777" w:rsidR="00826AB5" w:rsidRDefault="00826AB5" w:rsidP="00826AB5">
      <w:pPr>
        <w:rPr>
          <w:rFonts w:ascii="Arial" w:hAnsi="Arial" w:cs="Arial"/>
          <w:snapToGrid w:val="0"/>
          <w:sz w:val="22"/>
          <w:szCs w:val="22"/>
        </w:rPr>
      </w:pPr>
    </w:p>
    <w:p w14:paraId="26A0F55C" w14:textId="73C72161" w:rsidR="00826AB5" w:rsidRPr="00B92B6D" w:rsidRDefault="00826AB5" w:rsidP="00826AB5">
      <w:pPr>
        <w:pStyle w:val="Odstavecseseznamem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B92B6D">
        <w:rPr>
          <w:rFonts w:ascii="Arial" w:hAnsi="Arial" w:cs="Arial"/>
          <w:snapToGrid w:val="0"/>
          <w:sz w:val="22"/>
          <w:szCs w:val="22"/>
        </w:rPr>
        <w:t xml:space="preserve">Tento dodatek byl schválen </w:t>
      </w:r>
      <w:r w:rsidR="00293AE7" w:rsidRPr="00B92B6D">
        <w:rPr>
          <w:rFonts w:ascii="Arial" w:hAnsi="Arial" w:cs="Arial"/>
          <w:snapToGrid w:val="0"/>
          <w:sz w:val="22"/>
          <w:szCs w:val="22"/>
        </w:rPr>
        <w:t>usnesením</w:t>
      </w:r>
      <w:r w:rsidRPr="00B92B6D">
        <w:rPr>
          <w:rFonts w:ascii="Arial" w:hAnsi="Arial" w:cs="Arial"/>
          <w:snapToGrid w:val="0"/>
          <w:sz w:val="22"/>
          <w:szCs w:val="22"/>
        </w:rPr>
        <w:t xml:space="preserve"> ZM/</w:t>
      </w:r>
      <w:r w:rsidR="00CD17F5">
        <w:rPr>
          <w:rFonts w:ascii="Arial" w:hAnsi="Arial" w:cs="Arial"/>
          <w:snapToGrid w:val="0"/>
          <w:sz w:val="22"/>
          <w:szCs w:val="22"/>
        </w:rPr>
        <w:t>44</w:t>
      </w:r>
      <w:r w:rsidRPr="00B92B6D">
        <w:rPr>
          <w:rFonts w:ascii="Arial" w:hAnsi="Arial" w:cs="Arial"/>
          <w:snapToGrid w:val="0"/>
          <w:sz w:val="22"/>
          <w:szCs w:val="22"/>
        </w:rPr>
        <w:t>/202</w:t>
      </w:r>
      <w:r w:rsidR="00747B5E">
        <w:rPr>
          <w:rFonts w:ascii="Arial" w:hAnsi="Arial" w:cs="Arial"/>
          <w:snapToGrid w:val="0"/>
          <w:sz w:val="22"/>
          <w:szCs w:val="22"/>
        </w:rPr>
        <w:t>4</w:t>
      </w:r>
      <w:r w:rsidRPr="00B92B6D">
        <w:rPr>
          <w:rFonts w:ascii="Arial" w:hAnsi="Arial" w:cs="Arial"/>
          <w:snapToGrid w:val="0"/>
          <w:sz w:val="22"/>
          <w:szCs w:val="22"/>
        </w:rPr>
        <w:t xml:space="preserve"> ze dne </w:t>
      </w:r>
      <w:r w:rsidR="00747B5E">
        <w:rPr>
          <w:rFonts w:ascii="Arial" w:hAnsi="Arial" w:cs="Arial"/>
          <w:snapToGrid w:val="0"/>
          <w:sz w:val="22"/>
          <w:szCs w:val="22"/>
        </w:rPr>
        <w:t>18.</w:t>
      </w:r>
      <w:r w:rsidR="008F55D4" w:rsidRPr="00B92B6D">
        <w:rPr>
          <w:rFonts w:ascii="Arial" w:hAnsi="Arial" w:cs="Arial"/>
          <w:snapToGrid w:val="0"/>
          <w:sz w:val="22"/>
          <w:szCs w:val="22"/>
        </w:rPr>
        <w:t>4.202</w:t>
      </w:r>
      <w:r w:rsidR="00747B5E">
        <w:rPr>
          <w:rFonts w:ascii="Arial" w:hAnsi="Arial" w:cs="Arial"/>
          <w:snapToGrid w:val="0"/>
          <w:sz w:val="22"/>
          <w:szCs w:val="22"/>
        </w:rPr>
        <w:t>4</w:t>
      </w:r>
      <w:r w:rsidRPr="00B92B6D">
        <w:rPr>
          <w:rFonts w:ascii="Arial" w:hAnsi="Arial" w:cs="Arial"/>
          <w:snapToGrid w:val="0"/>
          <w:sz w:val="22"/>
          <w:szCs w:val="22"/>
        </w:rPr>
        <w:t>.</w:t>
      </w:r>
    </w:p>
    <w:p w14:paraId="07F18073" w14:textId="77777777" w:rsidR="00826AB5" w:rsidRPr="002C5789" w:rsidRDefault="00826AB5" w:rsidP="00826AB5">
      <w:pPr>
        <w:rPr>
          <w:rFonts w:ascii="Arial" w:hAnsi="Arial" w:cs="Arial"/>
          <w:snapToGrid w:val="0"/>
          <w:sz w:val="22"/>
          <w:szCs w:val="22"/>
        </w:rPr>
      </w:pPr>
    </w:p>
    <w:p w14:paraId="56D96DD4" w14:textId="77777777" w:rsidR="00826AB5" w:rsidRPr="00EC612C" w:rsidRDefault="00826AB5" w:rsidP="00826AB5">
      <w:pPr>
        <w:pStyle w:val="Odstavecseseznamem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Dodatek</w:t>
      </w:r>
      <w:r w:rsidRPr="00EC612C">
        <w:rPr>
          <w:rFonts w:ascii="Arial" w:hAnsi="Arial" w:cs="Arial"/>
          <w:snapToGrid w:val="0"/>
          <w:sz w:val="22"/>
          <w:szCs w:val="22"/>
        </w:rPr>
        <w:t xml:space="preserve"> se stává platným dnem podpisu oběma smluvními stranami. Poskytovatel dotace obdrží 3 vyhotovení a příjemce dotace obdrží 1 vyhotovení; všechna 4 vyhotovení mají stejnou právní relevanci.</w:t>
      </w:r>
    </w:p>
    <w:p w14:paraId="6E5744BD" w14:textId="77777777" w:rsidR="00826AB5" w:rsidRDefault="00826AB5" w:rsidP="00826AB5"/>
    <w:p w14:paraId="24F507FD" w14:textId="77777777" w:rsidR="00615CA0" w:rsidRPr="006A33AC" w:rsidRDefault="00615CA0" w:rsidP="00615CA0">
      <w:pPr>
        <w:numPr>
          <w:ilvl w:val="0"/>
          <w:numId w:val="2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Tento dodatek se stává účinným dnem je</w:t>
      </w:r>
      <w:r w:rsidRPr="006A33AC">
        <w:rPr>
          <w:rFonts w:ascii="Arial" w:hAnsi="Arial" w:cs="Arial"/>
          <w:snapToGrid w:val="0"/>
          <w:sz w:val="22"/>
          <w:szCs w:val="22"/>
        </w:rPr>
        <w:t>ho zveřejnění v souladu se zák. č. 340/2015 Sb., zákon o registru smluv, na oficiálních webových stránkách Portálu veřejné správy na síti internet (</w:t>
      </w:r>
      <w:hyperlink r:id="rId7" w:history="1">
        <w:r w:rsidRPr="006A33AC"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 w:rsidRPr="006A33AC">
        <w:rPr>
          <w:rFonts w:ascii="Arial" w:hAnsi="Arial" w:cs="Arial"/>
          <w:snapToGrid w:val="0"/>
          <w:sz w:val="22"/>
          <w:szCs w:val="22"/>
        </w:rPr>
        <w:t xml:space="preserve">) v příslušném registru smluv. Obě smluvní strany se výslovně dohodly, že </w:t>
      </w:r>
      <w:r>
        <w:rPr>
          <w:rFonts w:ascii="Arial" w:hAnsi="Arial" w:cs="Arial"/>
          <w:snapToGrid w:val="0"/>
          <w:sz w:val="22"/>
          <w:szCs w:val="22"/>
        </w:rPr>
        <w:t>dodatek</w:t>
      </w:r>
      <w:r w:rsidRPr="006A33AC">
        <w:rPr>
          <w:rFonts w:ascii="Arial" w:hAnsi="Arial" w:cs="Arial"/>
          <w:snapToGrid w:val="0"/>
          <w:sz w:val="22"/>
          <w:szCs w:val="22"/>
        </w:rPr>
        <w:t xml:space="preserve"> zveřejní v příslušném registru smluv poskytovatel.</w:t>
      </w:r>
    </w:p>
    <w:p w14:paraId="67403C2A" w14:textId="77777777" w:rsidR="00826AB5" w:rsidRDefault="00826AB5" w:rsidP="00826AB5"/>
    <w:p w14:paraId="26510D7F" w14:textId="77777777" w:rsidR="00826AB5" w:rsidRDefault="00826AB5" w:rsidP="00826AB5"/>
    <w:p w14:paraId="0E7F8CBE" w14:textId="669A6FFB" w:rsidR="00826AB5" w:rsidRPr="003D70A4" w:rsidRDefault="00826AB5" w:rsidP="00826AB5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V Jablonci nad Nisou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dne:   </w:t>
      </w:r>
      <w:proofErr w:type="gramEnd"/>
      <w:r>
        <w:rPr>
          <w:rFonts w:ascii="Arial" w:hAnsi="Arial" w:cs="Arial"/>
          <w:snapToGrid w:val="0"/>
          <w:sz w:val="22"/>
          <w:szCs w:val="22"/>
        </w:rPr>
        <w:tab/>
      </w:r>
      <w:r w:rsidR="00BB58E1">
        <w:rPr>
          <w:rFonts w:ascii="Arial" w:hAnsi="Arial" w:cs="Arial"/>
          <w:snapToGrid w:val="0"/>
          <w:sz w:val="22"/>
          <w:szCs w:val="22"/>
        </w:rPr>
        <w:t>29. 4. 2024</w:t>
      </w:r>
      <w:r w:rsidR="00BB58E1">
        <w:rPr>
          <w:rFonts w:ascii="Arial" w:hAnsi="Arial" w:cs="Arial"/>
          <w:snapToGrid w:val="0"/>
          <w:sz w:val="22"/>
          <w:szCs w:val="22"/>
        </w:rPr>
        <w:tab/>
      </w:r>
      <w:r w:rsidR="00BB58E1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  <w:t xml:space="preserve">V Jablonci nad Nisou dne: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BB58E1">
        <w:rPr>
          <w:rFonts w:ascii="Arial" w:hAnsi="Arial" w:cs="Arial"/>
          <w:snapToGrid w:val="0"/>
          <w:sz w:val="22"/>
          <w:szCs w:val="22"/>
        </w:rPr>
        <w:t>22. 4. 2024</w:t>
      </w:r>
    </w:p>
    <w:p w14:paraId="4E471310" w14:textId="77777777" w:rsidR="00826AB5" w:rsidRPr="003D70A4" w:rsidRDefault="00826AB5" w:rsidP="00826AB5">
      <w:pPr>
        <w:tabs>
          <w:tab w:val="left" w:pos="3119"/>
          <w:tab w:val="left" w:pos="5812"/>
        </w:tabs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cr/>
        <w:t>za poskytovatele: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>za příjemce:</w:t>
      </w:r>
    </w:p>
    <w:p w14:paraId="17B335F1" w14:textId="77777777" w:rsidR="00826AB5" w:rsidRPr="003D70A4" w:rsidRDefault="00826AB5" w:rsidP="00826AB5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51290BF5" w14:textId="77777777" w:rsidR="00826AB5" w:rsidRPr="003D70A4" w:rsidRDefault="00826AB5" w:rsidP="00826AB5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2EBC92B1" w14:textId="77777777" w:rsidR="00826AB5" w:rsidRPr="003D70A4" w:rsidRDefault="00826AB5" w:rsidP="00826AB5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………………………………………..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>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>……….</w:t>
      </w:r>
    </w:p>
    <w:p w14:paraId="13545E3B" w14:textId="57E5BD9D" w:rsidR="00826AB5" w:rsidRPr="003D70A4" w:rsidRDefault="00826AB5" w:rsidP="00826AB5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840480">
        <w:rPr>
          <w:rFonts w:ascii="Arial" w:hAnsi="Arial" w:cs="Arial"/>
          <w:snapToGrid w:val="0"/>
          <w:sz w:val="22"/>
          <w:szCs w:val="22"/>
        </w:rPr>
        <w:t>Ing. Miloš Vele</w:t>
      </w:r>
      <w:r w:rsidRPr="00E17F2F">
        <w:rPr>
          <w:rFonts w:ascii="Arial" w:hAnsi="Arial" w:cs="Arial"/>
          <w:snapToGrid w:val="0"/>
          <w:sz w:val="22"/>
          <w:szCs w:val="22"/>
        </w:rPr>
        <w:tab/>
      </w:r>
      <w:r w:rsidRPr="00E17F2F">
        <w:rPr>
          <w:rFonts w:ascii="Arial" w:hAnsi="Arial" w:cs="Arial"/>
          <w:snapToGrid w:val="0"/>
          <w:sz w:val="22"/>
          <w:szCs w:val="22"/>
        </w:rPr>
        <w:tab/>
      </w:r>
      <w:r w:rsidRPr="00E17F2F">
        <w:rPr>
          <w:rFonts w:ascii="Arial" w:hAnsi="Arial" w:cs="Arial"/>
          <w:snapToGrid w:val="0"/>
          <w:sz w:val="22"/>
          <w:szCs w:val="22"/>
        </w:rPr>
        <w:tab/>
      </w:r>
      <w:r w:rsidRPr="00E17F2F">
        <w:rPr>
          <w:rFonts w:ascii="Arial" w:hAnsi="Arial" w:cs="Arial"/>
          <w:snapToGrid w:val="0"/>
          <w:sz w:val="22"/>
          <w:szCs w:val="22"/>
        </w:rPr>
        <w:tab/>
      </w:r>
      <w:r w:rsidRPr="00E17F2F">
        <w:rPr>
          <w:rFonts w:ascii="Arial" w:hAnsi="Arial" w:cs="Arial"/>
          <w:snapToGrid w:val="0"/>
          <w:sz w:val="22"/>
          <w:szCs w:val="22"/>
        </w:rPr>
        <w:tab/>
      </w:r>
      <w:r w:rsidR="00840480">
        <w:rPr>
          <w:rFonts w:ascii="Arial" w:hAnsi="Arial" w:cs="Arial"/>
          <w:snapToGrid w:val="0"/>
          <w:sz w:val="22"/>
          <w:szCs w:val="22"/>
        </w:rPr>
        <w:tab/>
      </w:r>
      <w:r w:rsidRPr="00E17F2F">
        <w:rPr>
          <w:rFonts w:ascii="Arial" w:hAnsi="Arial" w:cs="Arial"/>
          <w:snapToGrid w:val="0"/>
          <w:sz w:val="22"/>
          <w:szCs w:val="22"/>
        </w:rPr>
        <w:tab/>
      </w:r>
      <w:r w:rsidRPr="00E17F2F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Mgr. </w:t>
      </w:r>
      <w:r w:rsidR="00AD00DC">
        <w:rPr>
          <w:rFonts w:ascii="Arial" w:hAnsi="Arial" w:cs="Arial"/>
          <w:snapToGrid w:val="0"/>
          <w:sz w:val="22"/>
          <w:szCs w:val="22"/>
        </w:rPr>
        <w:t>Lucie Peterková</w:t>
      </w:r>
    </w:p>
    <w:p w14:paraId="26AFAD51" w14:textId="109957EB" w:rsidR="00826AB5" w:rsidRDefault="00826AB5" w:rsidP="00826AB5">
      <w:pPr>
        <w:widowControl w:val="0"/>
        <w:tabs>
          <w:tab w:val="left" w:pos="3402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primátor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AD00DC">
        <w:rPr>
          <w:rFonts w:ascii="Arial" w:hAnsi="Arial" w:cs="Arial"/>
          <w:sz w:val="22"/>
          <w:szCs w:val="22"/>
        </w:rPr>
        <w:t>ředitel</w:t>
      </w:r>
      <w:r w:rsidR="00EF1A7E">
        <w:rPr>
          <w:rFonts w:ascii="Arial" w:hAnsi="Arial" w:cs="Arial"/>
          <w:sz w:val="22"/>
          <w:szCs w:val="22"/>
        </w:rPr>
        <w:t>ka</w:t>
      </w:r>
    </w:p>
    <w:p w14:paraId="3C98B286" w14:textId="77777777" w:rsidR="00826AB5" w:rsidRDefault="00826AB5" w:rsidP="00826AB5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</w:p>
    <w:p w14:paraId="49059E10" w14:textId="77777777" w:rsidR="00826AB5" w:rsidRDefault="00826AB5" w:rsidP="00826AB5">
      <w:pPr>
        <w:widowControl w:val="0"/>
        <w:tabs>
          <w:tab w:val="left" w:pos="3402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14:paraId="778DAE6A" w14:textId="5DC2956C" w:rsidR="00826AB5" w:rsidRDefault="00826AB5" w:rsidP="00826AB5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840480">
        <w:rPr>
          <w:rFonts w:ascii="Arial" w:hAnsi="Arial" w:cs="Arial"/>
          <w:sz w:val="22"/>
          <w:szCs w:val="22"/>
        </w:rPr>
        <w:t>Ing. Jana Hamplová</w:t>
      </w:r>
    </w:p>
    <w:p w14:paraId="11691A36" w14:textId="38EBBEB7" w:rsidR="00826AB5" w:rsidRDefault="00826AB5" w:rsidP="00826AB5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náměst</w:t>
      </w:r>
      <w:r w:rsidR="00840480">
        <w:rPr>
          <w:rFonts w:ascii="Arial" w:hAnsi="Arial" w:cs="Arial"/>
          <w:sz w:val="22"/>
          <w:szCs w:val="22"/>
        </w:rPr>
        <w:t>kyně</w:t>
      </w:r>
      <w:r>
        <w:rPr>
          <w:rFonts w:ascii="Arial" w:hAnsi="Arial" w:cs="Arial"/>
          <w:sz w:val="22"/>
          <w:szCs w:val="22"/>
        </w:rPr>
        <w:t xml:space="preserve"> primátora</w:t>
      </w:r>
    </w:p>
    <w:p w14:paraId="081F4D48" w14:textId="77777777" w:rsidR="00E01EC4" w:rsidRDefault="00E01EC4"/>
    <w:p w14:paraId="33E47775" w14:textId="77777777" w:rsidR="00E01EC4" w:rsidRDefault="00E01EC4"/>
    <w:p w14:paraId="5EC79519" w14:textId="77777777" w:rsidR="00E01EC4" w:rsidRDefault="00E01EC4"/>
    <w:p w14:paraId="29AFD8DE" w14:textId="77777777" w:rsidR="00A35D26" w:rsidRDefault="00A35D26"/>
    <w:p w14:paraId="5A1F8EFE" w14:textId="77777777" w:rsidR="00A35D26" w:rsidRDefault="00A35D26"/>
    <w:p w14:paraId="07BD9805" w14:textId="77777777" w:rsidR="00A35D26" w:rsidRDefault="00A35D26"/>
    <w:p w14:paraId="0F7DA0F5" w14:textId="77777777" w:rsidR="00A35D26" w:rsidRDefault="00A35D26"/>
    <w:p w14:paraId="61947FC3" w14:textId="77777777" w:rsidR="00A35D26" w:rsidRDefault="00A35D26"/>
    <w:p w14:paraId="18F654DA" w14:textId="77777777" w:rsidR="00A35D26" w:rsidRDefault="00A35D26"/>
    <w:p w14:paraId="1928283F" w14:textId="77777777" w:rsidR="004076F9" w:rsidRDefault="004076F9"/>
    <w:p w14:paraId="349CC65D" w14:textId="77777777" w:rsidR="004076F9" w:rsidRDefault="004076F9"/>
    <w:p w14:paraId="7D72B094" w14:textId="77777777" w:rsidR="004076F9" w:rsidRDefault="004076F9"/>
    <w:p w14:paraId="33ED12F4" w14:textId="77777777" w:rsidR="004076F9" w:rsidRDefault="004076F9"/>
    <w:p w14:paraId="55BA685A" w14:textId="77777777" w:rsidR="004076F9" w:rsidRDefault="004076F9"/>
    <w:p w14:paraId="6B421EC2" w14:textId="77777777" w:rsidR="004076F9" w:rsidRDefault="004076F9"/>
    <w:p w14:paraId="62A2DF0D" w14:textId="77777777" w:rsidR="004076F9" w:rsidRDefault="004076F9"/>
    <w:p w14:paraId="1D53E931" w14:textId="77777777" w:rsidR="004076F9" w:rsidRDefault="004076F9"/>
    <w:p w14:paraId="3725ACC1" w14:textId="77777777" w:rsidR="004076F9" w:rsidRDefault="004076F9"/>
    <w:p w14:paraId="3B614B8B" w14:textId="77777777" w:rsidR="000B29D7" w:rsidRDefault="000B29D7"/>
    <w:p w14:paraId="1E9BEEC3" w14:textId="77777777" w:rsidR="00A35D26" w:rsidRPr="00A35D26" w:rsidRDefault="00A35D26">
      <w:pPr>
        <w:rPr>
          <w:color w:val="A6A6A6" w:themeColor="background1" w:themeShade="A6"/>
        </w:rPr>
      </w:pPr>
      <w:r w:rsidRPr="00A35D26">
        <w:rPr>
          <w:color w:val="A6A6A6" w:themeColor="background1" w:themeShade="A6"/>
        </w:rPr>
        <w:t>Za věcnou správnost: Ing. Diana Zappeová, ekonom humanitního odboru</w:t>
      </w:r>
    </w:p>
    <w:sectPr w:rsidR="00A35D26" w:rsidRPr="00A35D26" w:rsidSect="00902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A1CB3" w14:textId="77777777" w:rsidR="00902E9D" w:rsidRDefault="00902E9D" w:rsidP="00A35D26">
      <w:r>
        <w:separator/>
      </w:r>
    </w:p>
  </w:endnote>
  <w:endnote w:type="continuationSeparator" w:id="0">
    <w:p w14:paraId="3FE04AE7" w14:textId="77777777" w:rsidR="00902E9D" w:rsidRDefault="00902E9D" w:rsidP="00A3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8BC4E" w14:textId="77777777" w:rsidR="00D22B44" w:rsidRDefault="00D22B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64694"/>
      <w:docPartObj>
        <w:docPartGallery w:val="Page Numbers (Bottom of Page)"/>
        <w:docPartUnique/>
      </w:docPartObj>
    </w:sdtPr>
    <w:sdtContent>
      <w:p w14:paraId="3315451A" w14:textId="3370FD21" w:rsidR="00D22B44" w:rsidRDefault="00D22B4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4B79D" w14:textId="7AC6AE2F" w:rsidR="00A35D26" w:rsidRDefault="00A35D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72D4D" w14:textId="77777777" w:rsidR="00D22B44" w:rsidRDefault="00D22B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E415B" w14:textId="77777777" w:rsidR="00902E9D" w:rsidRDefault="00902E9D" w:rsidP="00A35D26">
      <w:r>
        <w:separator/>
      </w:r>
    </w:p>
  </w:footnote>
  <w:footnote w:type="continuationSeparator" w:id="0">
    <w:p w14:paraId="7C4B063E" w14:textId="77777777" w:rsidR="00902E9D" w:rsidRDefault="00902E9D" w:rsidP="00A3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CBAA6" w14:textId="77777777" w:rsidR="00D22B44" w:rsidRDefault="00D22B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56102" w14:textId="77777777" w:rsidR="00D22B44" w:rsidRDefault="00D22B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5FE4C" w14:textId="77777777" w:rsidR="00D22B44" w:rsidRDefault="00D22B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82942"/>
    <w:multiLevelType w:val="hybridMultilevel"/>
    <w:tmpl w:val="799AA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7315"/>
    <w:multiLevelType w:val="hybridMultilevel"/>
    <w:tmpl w:val="5C769D60"/>
    <w:lvl w:ilvl="0" w:tplc="6FB4A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5A0E52"/>
    <w:multiLevelType w:val="hybridMultilevel"/>
    <w:tmpl w:val="EE083AC2"/>
    <w:lvl w:ilvl="0" w:tplc="746CD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7EAA"/>
    <w:multiLevelType w:val="hybridMultilevel"/>
    <w:tmpl w:val="03C29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D1439"/>
    <w:multiLevelType w:val="hybridMultilevel"/>
    <w:tmpl w:val="45A08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31E6C"/>
    <w:multiLevelType w:val="hybridMultilevel"/>
    <w:tmpl w:val="2D4AB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62EE4"/>
    <w:multiLevelType w:val="hybridMultilevel"/>
    <w:tmpl w:val="4E184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14FC4"/>
    <w:multiLevelType w:val="hybridMultilevel"/>
    <w:tmpl w:val="C07E4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84B1D"/>
    <w:multiLevelType w:val="hybridMultilevel"/>
    <w:tmpl w:val="D8167CB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7B49E7"/>
    <w:multiLevelType w:val="hybridMultilevel"/>
    <w:tmpl w:val="B6AC5958"/>
    <w:lvl w:ilvl="0" w:tplc="7A3A7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8473D2"/>
    <w:multiLevelType w:val="hybridMultilevel"/>
    <w:tmpl w:val="3A5651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9566D"/>
    <w:multiLevelType w:val="hybridMultilevel"/>
    <w:tmpl w:val="A8F2B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F16C8"/>
    <w:multiLevelType w:val="hybridMultilevel"/>
    <w:tmpl w:val="84228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40594">
    <w:abstractNumId w:val="9"/>
  </w:num>
  <w:num w:numId="2" w16cid:durableId="1736006963">
    <w:abstractNumId w:val="0"/>
  </w:num>
  <w:num w:numId="3" w16cid:durableId="1490712469">
    <w:abstractNumId w:val="6"/>
  </w:num>
  <w:num w:numId="4" w16cid:durableId="1233007819">
    <w:abstractNumId w:val="2"/>
  </w:num>
  <w:num w:numId="5" w16cid:durableId="853999928">
    <w:abstractNumId w:val="10"/>
  </w:num>
  <w:num w:numId="6" w16cid:durableId="583688754">
    <w:abstractNumId w:val="3"/>
  </w:num>
  <w:num w:numId="7" w16cid:durableId="1256283274">
    <w:abstractNumId w:val="11"/>
  </w:num>
  <w:num w:numId="8" w16cid:durableId="520555227">
    <w:abstractNumId w:val="4"/>
  </w:num>
  <w:num w:numId="9" w16cid:durableId="644703476">
    <w:abstractNumId w:val="1"/>
  </w:num>
  <w:num w:numId="10" w16cid:durableId="1692797309">
    <w:abstractNumId w:val="7"/>
  </w:num>
  <w:num w:numId="11" w16cid:durableId="649675096">
    <w:abstractNumId w:val="12"/>
  </w:num>
  <w:num w:numId="12" w16cid:durableId="901210258">
    <w:abstractNumId w:val="5"/>
  </w:num>
  <w:num w:numId="13" w16cid:durableId="1610819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69"/>
    <w:rsid w:val="00082ECE"/>
    <w:rsid w:val="000B29D7"/>
    <w:rsid w:val="000E71C3"/>
    <w:rsid w:val="0013355F"/>
    <w:rsid w:val="00181CAB"/>
    <w:rsid w:val="001966CB"/>
    <w:rsid w:val="002106E1"/>
    <w:rsid w:val="00223140"/>
    <w:rsid w:val="00273A3C"/>
    <w:rsid w:val="00293AE7"/>
    <w:rsid w:val="002C48E2"/>
    <w:rsid w:val="002D7591"/>
    <w:rsid w:val="002E6B62"/>
    <w:rsid w:val="00321CBB"/>
    <w:rsid w:val="003C0320"/>
    <w:rsid w:val="004059CD"/>
    <w:rsid w:val="004076F9"/>
    <w:rsid w:val="004435E0"/>
    <w:rsid w:val="00491494"/>
    <w:rsid w:val="004A2376"/>
    <w:rsid w:val="004B3A38"/>
    <w:rsid w:val="00504431"/>
    <w:rsid w:val="005418C9"/>
    <w:rsid w:val="0059001D"/>
    <w:rsid w:val="00595F20"/>
    <w:rsid w:val="005A3134"/>
    <w:rsid w:val="005C6969"/>
    <w:rsid w:val="006006ED"/>
    <w:rsid w:val="00612715"/>
    <w:rsid w:val="00615CA0"/>
    <w:rsid w:val="00636298"/>
    <w:rsid w:val="00652475"/>
    <w:rsid w:val="00675572"/>
    <w:rsid w:val="00675A27"/>
    <w:rsid w:val="00693ACF"/>
    <w:rsid w:val="006F5B21"/>
    <w:rsid w:val="00747B5E"/>
    <w:rsid w:val="007546CF"/>
    <w:rsid w:val="007A3D0C"/>
    <w:rsid w:val="00826AB5"/>
    <w:rsid w:val="00840480"/>
    <w:rsid w:val="008710E9"/>
    <w:rsid w:val="00884CC8"/>
    <w:rsid w:val="008B5837"/>
    <w:rsid w:val="008F504F"/>
    <w:rsid w:val="008F55D4"/>
    <w:rsid w:val="00902E9D"/>
    <w:rsid w:val="00A27106"/>
    <w:rsid w:val="00A35D26"/>
    <w:rsid w:val="00A52B2B"/>
    <w:rsid w:val="00AA7F78"/>
    <w:rsid w:val="00AB2017"/>
    <w:rsid w:val="00AD00DC"/>
    <w:rsid w:val="00B02CE1"/>
    <w:rsid w:val="00B161A3"/>
    <w:rsid w:val="00B26F51"/>
    <w:rsid w:val="00B32913"/>
    <w:rsid w:val="00B62590"/>
    <w:rsid w:val="00B92B6D"/>
    <w:rsid w:val="00BB5887"/>
    <w:rsid w:val="00BB58E1"/>
    <w:rsid w:val="00BC0A0F"/>
    <w:rsid w:val="00C00317"/>
    <w:rsid w:val="00C342B7"/>
    <w:rsid w:val="00C429E4"/>
    <w:rsid w:val="00C42A5A"/>
    <w:rsid w:val="00C91C01"/>
    <w:rsid w:val="00CC3903"/>
    <w:rsid w:val="00CD17F5"/>
    <w:rsid w:val="00CD2ECC"/>
    <w:rsid w:val="00CF775F"/>
    <w:rsid w:val="00D13D02"/>
    <w:rsid w:val="00D15709"/>
    <w:rsid w:val="00D22B44"/>
    <w:rsid w:val="00D93A6A"/>
    <w:rsid w:val="00DE7718"/>
    <w:rsid w:val="00E01EC4"/>
    <w:rsid w:val="00E54946"/>
    <w:rsid w:val="00E72698"/>
    <w:rsid w:val="00EA631E"/>
    <w:rsid w:val="00EF1A7E"/>
    <w:rsid w:val="00EF1CCA"/>
    <w:rsid w:val="00F92F53"/>
    <w:rsid w:val="00FA1BF6"/>
    <w:rsid w:val="00FE0B04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245B1"/>
  <w15:chartTrackingRefBased/>
  <w15:docId w15:val="{CEE835E8-3B9A-4619-8153-35C905AA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C6969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C6969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C6969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5C6969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F50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5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D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5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5D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D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D26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rsid w:val="00615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gov.cz/porta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Zappeová</dc:creator>
  <cp:keywords/>
  <dc:description/>
  <cp:lastModifiedBy>Bachmannová, Šárka </cp:lastModifiedBy>
  <cp:revision>2</cp:revision>
  <cp:lastPrinted>2024-04-04T10:55:00Z</cp:lastPrinted>
  <dcterms:created xsi:type="dcterms:W3CDTF">2024-04-30T13:13:00Z</dcterms:created>
  <dcterms:modified xsi:type="dcterms:W3CDTF">2024-04-30T13:13:00Z</dcterms:modified>
</cp:coreProperties>
</file>