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5934" w14:textId="77777777" w:rsidR="00C54926" w:rsidRDefault="00C54926" w:rsidP="00C549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074968/2024/121/Men</w:t>
      </w:r>
    </w:p>
    <w:p w14:paraId="67A30890" w14:textId="77777777" w:rsidR="00C54926" w:rsidRDefault="00C54926" w:rsidP="00C549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UID:spuess92092ea1</w:t>
      </w:r>
    </w:p>
    <w:p w14:paraId="2FE7FB6E" w14:textId="77777777" w:rsidR="0069318F" w:rsidRDefault="0069318F" w:rsidP="00F82692">
      <w:pPr>
        <w:widowControl/>
        <w:rPr>
          <w:rFonts w:ascii="Arial" w:hAnsi="Arial" w:cs="Arial"/>
          <w:b/>
          <w:sz w:val="22"/>
          <w:szCs w:val="22"/>
        </w:rPr>
      </w:pPr>
    </w:p>
    <w:p w14:paraId="748C72FF" w14:textId="66D26134"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B24960D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14:paraId="559D3C79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0C25E04D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Blanická 383/1, 779 00 Olomouc</w:t>
      </w:r>
    </w:p>
    <w:p w14:paraId="241AA47E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14:paraId="2D254A4B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DIČ:  CZ01312774</w:t>
      </w:r>
    </w:p>
    <w:p w14:paraId="0A9FF4E5" w14:textId="77777777" w:rsidR="00E730A0" w:rsidRDefault="00E730A0" w:rsidP="00E730A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58299E8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6529C">
        <w:rPr>
          <w:rFonts w:ascii="Arial" w:hAnsi="Arial" w:cs="Arial"/>
          <w:sz w:val="22"/>
          <w:szCs w:val="22"/>
        </w:rPr>
        <w:t xml:space="preserve">Příkopě </w:t>
      </w:r>
      <w:r w:rsidRPr="001D58B7">
        <w:rPr>
          <w:rFonts w:ascii="Arial" w:hAnsi="Arial" w:cs="Arial"/>
          <w:sz w:val="22"/>
          <w:szCs w:val="22"/>
        </w:rPr>
        <w:t>28</w:t>
      </w:r>
    </w:p>
    <w:p w14:paraId="6E573345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14:paraId="2256BDAD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1002952452</w:t>
      </w:r>
    </w:p>
    <w:p w14:paraId="74B766FE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AF7139D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B832E5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14:paraId="3C855242" w14:textId="77777777"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1B18A5D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color w:val="000000"/>
          <w:sz w:val="22"/>
          <w:szCs w:val="22"/>
        </w:rPr>
        <w:t>Chepol s.r.o.</w:t>
      </w:r>
      <w:r w:rsidRPr="001D58B7">
        <w:rPr>
          <w:rFonts w:ascii="Arial" w:hAnsi="Arial" w:cs="Arial"/>
          <w:color w:val="000000"/>
          <w:sz w:val="22"/>
          <w:szCs w:val="22"/>
        </w:rPr>
        <w:t>, sídlo Polkovice 198, Polkovice, PSČ 751 44, IČO 26881110, DIČ CZ26881110</w:t>
      </w:r>
    </w:p>
    <w:p w14:paraId="7315EA33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2AC68D41" w14:textId="3948761F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  <w:r w:rsidR="0002704C">
        <w:rPr>
          <w:rFonts w:ascii="Arial" w:hAnsi="Arial" w:cs="Arial"/>
          <w:sz w:val="22"/>
          <w:szCs w:val="22"/>
        </w:rPr>
        <w:t xml:space="preserve">zast. </w:t>
      </w:r>
      <w:r w:rsidR="00D61BCF">
        <w:rPr>
          <w:rFonts w:ascii="Arial" w:hAnsi="Arial" w:cs="Arial"/>
          <w:sz w:val="22"/>
          <w:szCs w:val="22"/>
        </w:rPr>
        <w:t xml:space="preserve">jednatel společnosti Ing. Petr Indrák, bytem </w:t>
      </w:r>
      <w:r w:rsidR="005417E9">
        <w:rPr>
          <w:rFonts w:ascii="Arial" w:hAnsi="Arial" w:cs="Arial"/>
          <w:sz w:val="22"/>
          <w:szCs w:val="22"/>
        </w:rPr>
        <w:t>xxxxxxxxxxxxxxxxxxxxxxxxxxxxx</w:t>
      </w:r>
    </w:p>
    <w:p w14:paraId="1E25D1A7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14:paraId="2BE8C1BF" w14:textId="77777777" w:rsidR="00F4052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04AD820" w14:textId="77777777" w:rsidR="0069318F" w:rsidRDefault="0069318F">
      <w:pPr>
        <w:widowControl/>
        <w:rPr>
          <w:rFonts w:ascii="Arial" w:hAnsi="Arial" w:cs="Arial"/>
          <w:sz w:val="22"/>
          <w:szCs w:val="22"/>
        </w:rPr>
      </w:pPr>
    </w:p>
    <w:p w14:paraId="3FB03AF3" w14:textId="77777777" w:rsidR="0069318F" w:rsidRPr="001D58B7" w:rsidRDefault="0069318F">
      <w:pPr>
        <w:widowControl/>
        <w:rPr>
          <w:rFonts w:ascii="Arial" w:hAnsi="Arial" w:cs="Arial"/>
          <w:sz w:val="22"/>
          <w:szCs w:val="22"/>
        </w:rPr>
      </w:pPr>
    </w:p>
    <w:p w14:paraId="1B5D7A35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14:paraId="5E1139EC" w14:textId="77777777" w:rsidR="0069318F" w:rsidRPr="001D58B7" w:rsidRDefault="0069318F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69F9F4F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1002952452</w:t>
      </w:r>
    </w:p>
    <w:p w14:paraId="34AF4EF9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447585EA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14:paraId="6B9F4B94" w14:textId="0FF2A737"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4B2C7E">
        <w:rPr>
          <w:rFonts w:ascii="Arial" w:hAnsi="Arial" w:cs="Arial"/>
          <w:sz w:val="22"/>
          <w:szCs w:val="22"/>
        </w:rPr>
        <w:t xml:space="preserve">           </w:t>
      </w:r>
      <w:r w:rsidR="001E49A9" w:rsidRPr="001D58B7">
        <w:rPr>
          <w:rFonts w:ascii="Arial" w:hAnsi="Arial" w:cs="Arial"/>
          <w:sz w:val="22"/>
          <w:szCs w:val="22"/>
        </w:rPr>
        <w:t>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Olomoucký kraj, Katastrální pracoviště Přerov na LV 10 002:</w:t>
      </w:r>
    </w:p>
    <w:p w14:paraId="59236A58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EB39C4B" w14:textId="77777777"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14:paraId="0B7FB96C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DF92559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14:paraId="1A1A9B4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Polkovice</w:t>
      </w:r>
      <w:r w:rsidRPr="001D58B7">
        <w:rPr>
          <w:rFonts w:ascii="Arial" w:hAnsi="Arial" w:cs="Arial"/>
          <w:sz w:val="18"/>
          <w:szCs w:val="18"/>
        </w:rPr>
        <w:tab/>
        <w:t>Polkovice</w:t>
      </w:r>
      <w:r w:rsidRPr="001D58B7">
        <w:rPr>
          <w:rFonts w:ascii="Arial" w:hAnsi="Arial" w:cs="Arial"/>
          <w:sz w:val="18"/>
          <w:szCs w:val="18"/>
        </w:rPr>
        <w:tab/>
        <w:t>250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14:paraId="09C2D0E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1D3E71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14:paraId="09540172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Polkovice</w:t>
      </w:r>
      <w:r w:rsidRPr="001D58B7">
        <w:rPr>
          <w:rFonts w:ascii="Arial" w:hAnsi="Arial" w:cs="Arial"/>
          <w:sz w:val="18"/>
          <w:szCs w:val="18"/>
        </w:rPr>
        <w:tab/>
        <w:t>Polkovice</w:t>
      </w:r>
      <w:r w:rsidRPr="001D58B7">
        <w:rPr>
          <w:rFonts w:ascii="Arial" w:hAnsi="Arial" w:cs="Arial"/>
          <w:sz w:val="18"/>
          <w:szCs w:val="18"/>
        </w:rPr>
        <w:tab/>
        <w:t>812/5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76C82177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6B8D521" w14:textId="77777777" w:rsidR="00F40520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14:paraId="3E41208E" w14:textId="77777777" w:rsidR="0069318F" w:rsidRPr="001D58B7" w:rsidRDefault="0069318F">
      <w:pPr>
        <w:widowControl/>
        <w:rPr>
          <w:rFonts w:ascii="Arial" w:hAnsi="Arial" w:cs="Arial"/>
          <w:sz w:val="22"/>
          <w:szCs w:val="22"/>
        </w:rPr>
      </w:pPr>
    </w:p>
    <w:p w14:paraId="2BD5396B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II.</w:t>
      </w:r>
    </w:p>
    <w:p w14:paraId="2E087D09" w14:textId="0F20DE13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podle </w:t>
      </w:r>
      <w:r w:rsidR="004B2C7E">
        <w:rPr>
          <w:rFonts w:ascii="Arial" w:hAnsi="Arial" w:cs="Arial"/>
          <w:sz w:val="22"/>
          <w:szCs w:val="22"/>
        </w:rPr>
        <w:t>§ 10 odst. 3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14:paraId="16B1A0D5" w14:textId="77777777" w:rsidR="00F40520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7BDF5DA" w14:textId="77777777" w:rsidR="0069318F" w:rsidRPr="001D58B7" w:rsidRDefault="0069318F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773C7B2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14:paraId="5476E4EC" w14:textId="5EFE246E" w:rsidR="00F40520" w:rsidRDefault="00F40520" w:rsidP="007548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BB65DD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668B831" w14:textId="77777777" w:rsidR="0069318F" w:rsidRDefault="0069318F" w:rsidP="007548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03A1023" w14:textId="77777777" w:rsidR="0069318F" w:rsidRDefault="0069318F" w:rsidP="007548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0898F33" w14:textId="77777777" w:rsidR="0069318F" w:rsidRPr="001D58B7" w:rsidRDefault="0069318F" w:rsidP="007548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03905E0" w14:textId="77777777"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14:paraId="56A361E7" w14:textId="04ED0889" w:rsidR="00BC0356" w:rsidRPr="00CA79DA" w:rsidRDefault="00BC035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CA79DA" w14:paraId="10F449E5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BAC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DC3DC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B3BCA7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639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443C9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AD1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5F5B8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3247E92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F24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AD7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C464E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14:paraId="155FA2C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BC0356" w:rsidRPr="00CA79DA" w14:paraId="3B312541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8001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Polkovice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677B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873D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236 470,00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19C9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23 647,00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F9C8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212 823,00 Kč</w:t>
            </w:r>
          </w:p>
        </w:tc>
      </w:tr>
      <w:tr w:rsidR="00BC0356" w:rsidRPr="00CA79DA" w14:paraId="1EAFECCE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FFE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Polkovice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6A8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812/5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AC6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438 410,00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4EC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43 841,00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F97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394 569,00 Kč</w:t>
            </w:r>
          </w:p>
        </w:tc>
      </w:tr>
    </w:tbl>
    <w:p w14:paraId="5E1C5DE5" w14:textId="77777777" w:rsidR="00BC0356" w:rsidRPr="00CA79DA" w:rsidRDefault="00BC035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CA79DA" w14:paraId="26415DD2" w14:textId="7777777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09D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22F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674 880,00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6D5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67 488,00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763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607 392,00 Kč</w:t>
            </w:r>
          </w:p>
        </w:tc>
      </w:tr>
    </w:tbl>
    <w:p w14:paraId="34B91775" w14:textId="77777777" w:rsidR="00BC0356" w:rsidRPr="00CA79DA" w:rsidRDefault="00BC0356" w:rsidP="00BC0356">
      <w:pPr>
        <w:widowControl/>
        <w:ind w:left="-142"/>
        <w:rPr>
          <w:rFonts w:ascii="Arial" w:hAnsi="Arial" w:cs="Arial"/>
          <w:sz w:val="18"/>
          <w:szCs w:val="18"/>
        </w:rPr>
      </w:pPr>
    </w:p>
    <w:p w14:paraId="3BC5B8FF" w14:textId="4D3779C9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2) Část kupní ceny ve výši 67 488,00 Kč (slovy: šedesát sedm tisíc čtyři sta osmdesát osm korun českých) kupující zaplatil prodávajícímu před podpisem této smlouvy formou zálohy </w:t>
      </w:r>
      <w:r w:rsidR="004B2C7E">
        <w:rPr>
          <w:rFonts w:ascii="Arial" w:hAnsi="Arial" w:cs="Arial"/>
          <w:sz w:val="22"/>
          <w:szCs w:val="22"/>
        </w:rPr>
        <w:t xml:space="preserve">           </w:t>
      </w:r>
      <w:r w:rsidRPr="00CA79DA">
        <w:rPr>
          <w:rFonts w:ascii="Arial" w:hAnsi="Arial" w:cs="Arial"/>
          <w:sz w:val="22"/>
          <w:szCs w:val="22"/>
        </w:rPr>
        <w:t xml:space="preserve">na úhradu kupní ceny, zbývající část, to jest částka ve výši 607 392,00 Kč (slovy: šest set sedm tisíc tři sta devadesát dvě koruny české) bude uhrazena do </w:t>
      </w:r>
      <w:r w:rsidR="00D96CDE" w:rsidRPr="00CA79D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493B6A" w:rsidRPr="00CA79DA">
        <w:rPr>
          <w:rFonts w:ascii="Arial" w:hAnsi="Arial" w:cs="Arial"/>
          <w:sz w:val="22"/>
          <w:szCs w:val="22"/>
        </w:rPr>
        <w:t>zákona č. 340/2015 Sb.,</w:t>
      </w:r>
      <w:r w:rsidR="00D96CDE" w:rsidRPr="00CA79DA">
        <w:rPr>
          <w:rFonts w:ascii="Arial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</w:t>
      </w:r>
      <w:r w:rsidRPr="00CA79DA">
        <w:rPr>
          <w:rFonts w:ascii="Arial" w:hAnsi="Arial" w:cs="Arial"/>
          <w:sz w:val="22"/>
          <w:szCs w:val="22"/>
        </w:rPr>
        <w:t>.</w:t>
      </w:r>
    </w:p>
    <w:p w14:paraId="2B56F225" w14:textId="0A19F15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3) Nedodrží-li kupující lhůtu pro úhradu kupní ceny podle tohoto článku, je povinen podle </w:t>
      </w:r>
      <w:r w:rsidR="004B2C7E">
        <w:rPr>
          <w:rFonts w:ascii="Arial" w:hAnsi="Arial" w:cs="Arial"/>
          <w:sz w:val="22"/>
          <w:szCs w:val="22"/>
        </w:rPr>
        <w:t xml:space="preserve">           </w:t>
      </w:r>
      <w:r w:rsidR="00D35DFD" w:rsidRPr="00CA79D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CA79DA">
        <w:rPr>
          <w:rFonts w:ascii="Arial" w:hAnsi="Arial" w:cs="Arial"/>
          <w:sz w:val="22"/>
          <w:szCs w:val="22"/>
        </w:rPr>
        <w:t xml:space="preserve"> zaplatit prodávajícímu úrok </w:t>
      </w:r>
      <w:r w:rsidR="004B2C7E">
        <w:rPr>
          <w:rFonts w:ascii="Arial" w:hAnsi="Arial" w:cs="Arial"/>
          <w:sz w:val="22"/>
          <w:szCs w:val="22"/>
        </w:rPr>
        <w:t xml:space="preserve">                  </w:t>
      </w:r>
      <w:r w:rsidRPr="00CA79DA">
        <w:rPr>
          <w:rFonts w:ascii="Arial" w:hAnsi="Arial" w:cs="Arial"/>
          <w:sz w:val="22"/>
          <w:szCs w:val="22"/>
        </w:rPr>
        <w:t>z prodlení.</w:t>
      </w:r>
    </w:p>
    <w:p w14:paraId="4194314F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pozemků podle této smlouvy ze zákona </w:t>
      </w:r>
      <w:r w:rsidR="005D6433" w:rsidRPr="00CA79DA">
        <w:rPr>
          <w:rFonts w:ascii="Arial" w:hAnsi="Arial" w:cs="Arial"/>
          <w:sz w:val="22"/>
          <w:szCs w:val="22"/>
        </w:rPr>
        <w:t>podle § 15 zákona</w:t>
      </w:r>
      <w:r w:rsidR="00CA6C41" w:rsidRPr="00CA79DA">
        <w:rPr>
          <w:rFonts w:ascii="Arial" w:hAnsi="Arial" w:cs="Arial"/>
          <w:sz w:val="22"/>
          <w:szCs w:val="22"/>
        </w:rPr>
        <w:t xml:space="preserve"> č. 503/20</w:t>
      </w:r>
      <w:r w:rsidR="00AD0CCD" w:rsidRPr="00CA79DA">
        <w:rPr>
          <w:rFonts w:ascii="Arial" w:hAnsi="Arial" w:cs="Arial"/>
          <w:sz w:val="22"/>
          <w:szCs w:val="22"/>
        </w:rPr>
        <w:t>1</w:t>
      </w:r>
      <w:r w:rsidR="00CA6C41" w:rsidRPr="00CA79D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CA79DA">
        <w:rPr>
          <w:rFonts w:ascii="Arial" w:hAnsi="Arial" w:cs="Arial"/>
          <w:sz w:val="22"/>
          <w:szCs w:val="22"/>
        </w:rPr>
        <w:t xml:space="preserve">zástavní právo státu. Smluvní strany prohlašují, že vznik tohoto práva není sporný ani pochybný. </w:t>
      </w:r>
    </w:p>
    <w:p w14:paraId="6D34828E" w14:textId="689FF579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5) Pozemky, na nichž je státem uplatněno zástavní právo, nesmí kupující učinit předmětem </w:t>
      </w:r>
      <w:r w:rsidR="00CA6C41" w:rsidRPr="00CA79DA">
        <w:rPr>
          <w:rFonts w:ascii="Arial" w:hAnsi="Arial" w:cs="Arial"/>
          <w:sz w:val="22"/>
          <w:szCs w:val="22"/>
        </w:rPr>
        <w:t xml:space="preserve">dalšího zástavního práva, s výjimkou zástavního práva na poskytnutí bankovního úvěru </w:t>
      </w:r>
      <w:r w:rsidR="004B2C7E">
        <w:rPr>
          <w:rFonts w:ascii="Arial" w:hAnsi="Arial" w:cs="Arial"/>
          <w:sz w:val="22"/>
          <w:szCs w:val="22"/>
        </w:rPr>
        <w:t xml:space="preserve">            </w:t>
      </w:r>
      <w:r w:rsidR="00CA6C41" w:rsidRPr="00CA79DA">
        <w:rPr>
          <w:rFonts w:ascii="Arial" w:hAnsi="Arial" w:cs="Arial"/>
          <w:sz w:val="22"/>
          <w:szCs w:val="22"/>
        </w:rPr>
        <w:t>na zaplacení celé kupní ceny</w:t>
      </w:r>
      <w:r w:rsidRPr="00CA79DA">
        <w:rPr>
          <w:rFonts w:ascii="Arial" w:hAnsi="Arial" w:cs="Arial"/>
          <w:sz w:val="22"/>
          <w:szCs w:val="22"/>
        </w:rPr>
        <w:t>.</w:t>
      </w:r>
    </w:p>
    <w:p w14:paraId="12818025" w14:textId="7B2DF0AB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6) Jestliže kupující poruší omezení stanovené v bodu 5 tohoto článku, zavazuje se </w:t>
      </w:r>
      <w:r w:rsidR="004B2C7E">
        <w:rPr>
          <w:rFonts w:ascii="Arial" w:hAnsi="Arial" w:cs="Arial"/>
          <w:sz w:val="22"/>
          <w:szCs w:val="22"/>
        </w:rPr>
        <w:t xml:space="preserve">                 </w:t>
      </w:r>
      <w:r w:rsidRPr="00CA79DA">
        <w:rPr>
          <w:rFonts w:ascii="Arial" w:hAnsi="Arial" w:cs="Arial"/>
          <w:sz w:val="22"/>
          <w:szCs w:val="22"/>
        </w:rPr>
        <w:t>za každé jednotlivé porušení zaplatit prodávajícímu smluvní pokutu ve výši 10% z kupní ceny.</w:t>
      </w:r>
    </w:p>
    <w:p w14:paraId="0D1DB6FA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>7</w:t>
      </w:r>
      <w:r w:rsidRPr="00CA79D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A79D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48015CC0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CA79D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570158B2" w14:textId="77777777" w:rsidR="004B2C7E" w:rsidRDefault="004B2C7E">
      <w:pPr>
        <w:widowControl/>
      </w:pPr>
    </w:p>
    <w:p w14:paraId="69B48C96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14:paraId="4E825439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r w:rsidR="00192420" w:rsidRPr="001D58B7">
        <w:rPr>
          <w:rFonts w:ascii="Arial" w:hAnsi="Arial" w:cs="Arial"/>
          <w:sz w:val="22"/>
          <w:szCs w:val="22"/>
        </w:rPr>
        <w:t>ust.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14:paraId="78E5E09A" w14:textId="78A5A6D9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2) Kupující je povinen protokolárně předat prodávané pozemky prodávajícímu neprodleně, nejpozději do 30 dnů ode dne odstoupení od smlouvy, nedohodnou-li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</w:t>
      </w:r>
      <w:r w:rsidR="004B2C7E">
        <w:rPr>
          <w:rFonts w:ascii="Arial" w:hAnsi="Arial" w:cs="Arial"/>
          <w:sz w:val="22"/>
          <w:szCs w:val="22"/>
        </w:rPr>
        <w:t xml:space="preserve">              </w:t>
      </w:r>
      <w:r w:rsidR="00530111" w:rsidRPr="001D58B7">
        <w:rPr>
          <w:rFonts w:ascii="Arial" w:hAnsi="Arial" w:cs="Arial"/>
          <w:sz w:val="22"/>
          <w:szCs w:val="22"/>
        </w:rPr>
        <w:t>ve výši 10 % z kupní ceny.</w:t>
      </w:r>
    </w:p>
    <w:p w14:paraId="25E6623E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14:paraId="1253A663" w14:textId="77777777"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14:paraId="2E22F0D8" w14:textId="2E38F0FE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1% z ceny pozemků za kterou je kupující získal </w:t>
      </w:r>
      <w:r w:rsidR="004B2C7E">
        <w:rPr>
          <w:rFonts w:ascii="Arial" w:hAnsi="Arial" w:cs="Arial"/>
          <w:sz w:val="22"/>
          <w:szCs w:val="22"/>
        </w:rPr>
        <w:t xml:space="preserve">             </w:t>
      </w:r>
      <w:r w:rsidRPr="001D58B7">
        <w:rPr>
          <w:rFonts w:ascii="Arial" w:hAnsi="Arial" w:cs="Arial"/>
          <w:sz w:val="22"/>
          <w:szCs w:val="22"/>
        </w:rPr>
        <w:t>od prodávajícího, tj. 1/12 z roční náhrady za každý započatý měsíc trvání vlastnického práva.</w:t>
      </w:r>
    </w:p>
    <w:p w14:paraId="0D7E4FE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1CB5A88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VI.</w:t>
      </w:r>
    </w:p>
    <w:p w14:paraId="315CED8C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511DB0A" w14:textId="0D970960"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</w:t>
      </w:r>
      <w:r w:rsidR="004B2C7E">
        <w:rPr>
          <w:rFonts w:ascii="Arial" w:hAnsi="Arial" w:cs="Arial"/>
          <w:bCs/>
          <w:sz w:val="22"/>
          <w:szCs w:val="22"/>
        </w:rPr>
        <w:t xml:space="preserve">           </w:t>
      </w:r>
      <w:r w:rsidRPr="001D58B7">
        <w:rPr>
          <w:rFonts w:ascii="Arial" w:hAnsi="Arial" w:cs="Arial"/>
          <w:bCs/>
          <w:sz w:val="22"/>
          <w:szCs w:val="22"/>
        </w:rPr>
        <w:t>na nabyvatele pozemků.</w:t>
      </w:r>
    </w:p>
    <w:p w14:paraId="1A89B59C" w14:textId="764F5368" w:rsidR="00F40520" w:rsidRPr="001D58B7" w:rsidRDefault="00F40520" w:rsidP="004B2C7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2)  Užívací vztah k prodávaným pozemkům je řešen nájemní smlouvou č. 88N21/52, kterou se Státním pozemkovým úřadem uzavřel Chepol s.r.o., jakožto nájemce. S obsahem nájemní smlouvy byl kupující seznámen před podpisem této smlouvy, což stvrzuje svým podpisem.</w:t>
      </w:r>
    </w:p>
    <w:p w14:paraId="3008E808" w14:textId="5AB57FDA" w:rsidR="00F40520" w:rsidRPr="001D58B7" w:rsidRDefault="0003136B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</w:t>
      </w:r>
      <w:r w:rsidR="004B2C7E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14:paraId="60BA43E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2500870" w14:textId="4AAD1EDD" w:rsidR="00F40520" w:rsidRPr="001D58B7" w:rsidRDefault="00F40520" w:rsidP="004B2C7E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VII.</w:t>
      </w:r>
    </w:p>
    <w:p w14:paraId="33609DB6" w14:textId="35F90F03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="004B2C7E">
        <w:rPr>
          <w:rFonts w:ascii="Arial" w:hAnsi="Arial" w:cs="Arial"/>
          <w:sz w:val="22"/>
          <w:szCs w:val="22"/>
        </w:rPr>
        <w:t xml:space="preserve">             </w:t>
      </w:r>
      <w:r w:rsidRPr="001D58B7">
        <w:rPr>
          <w:rFonts w:ascii="Arial" w:hAnsi="Arial" w:cs="Arial"/>
          <w:sz w:val="22"/>
          <w:szCs w:val="22"/>
        </w:rPr>
        <w:t xml:space="preserve">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14:paraId="1C8F0D9C" w14:textId="77777777" w:rsidR="00674512" w:rsidRDefault="00F40520" w:rsidP="00674512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674512"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709DFE1" w14:textId="77777777" w:rsidR="00674512" w:rsidRDefault="00674512" w:rsidP="006745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0DE9C26" w14:textId="77777777" w:rsidR="00B070B5" w:rsidRPr="001D58B7" w:rsidRDefault="00674512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14:paraId="4719166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87C4009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14:paraId="41B166F8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DC81FCB" w14:textId="0E25D7F1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stejnopisech, z nichž každý má platnost originálu. Kupující obdrží 1 stejnopis(y) a ostatní jsou určeny pro prodávajícího.</w:t>
      </w:r>
    </w:p>
    <w:p w14:paraId="11789793" w14:textId="77777777"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14:paraId="073B42C9" w14:textId="77777777" w:rsidR="00347DF4" w:rsidRPr="001D58B7" w:rsidRDefault="00347DF4" w:rsidP="0069318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7DBF16" w14:textId="77777777"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14:paraId="7E186CF4" w14:textId="53F91F8D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 xml:space="preserve">o Státním pozemkovém úřadu </w:t>
      </w:r>
      <w:r w:rsidR="004B2C7E">
        <w:rPr>
          <w:rFonts w:ascii="Arial" w:hAnsi="Arial" w:cs="Arial"/>
          <w:sz w:val="22"/>
          <w:szCs w:val="22"/>
        </w:rPr>
        <w:t xml:space="preserve">                 </w:t>
      </w:r>
      <w:r w:rsidR="001E49A9" w:rsidRPr="001D58B7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0A18D52A" w14:textId="4F4C9D3B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4B2C7E">
        <w:rPr>
          <w:rFonts w:ascii="Arial" w:hAnsi="Arial" w:cs="Arial"/>
          <w:sz w:val="22"/>
          <w:szCs w:val="22"/>
        </w:rPr>
        <w:t>§ 10 odst. 3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 xml:space="preserve">o Státním </w:t>
      </w:r>
      <w:r w:rsidR="001E49A9" w:rsidRPr="001D58B7">
        <w:rPr>
          <w:rFonts w:ascii="Arial" w:hAnsi="Arial" w:cs="Arial"/>
          <w:sz w:val="22"/>
          <w:szCs w:val="22"/>
        </w:rPr>
        <w:lastRenderedPageBreak/>
        <w:t>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14:paraId="75B65DEF" w14:textId="41DFA926"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Kupující bere na vědomí a je srozuměn s tím, že nepravdivost tvrzení obsažených </w:t>
      </w:r>
      <w:r w:rsidR="004B2C7E">
        <w:rPr>
          <w:rFonts w:ascii="Arial" w:hAnsi="Arial" w:cs="Arial"/>
          <w:sz w:val="22"/>
          <w:szCs w:val="22"/>
        </w:rPr>
        <w:t xml:space="preserve">           </w:t>
      </w:r>
      <w:r w:rsidRPr="001D58B7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06D66503" w14:textId="368CCEF5" w:rsidR="0069318F" w:rsidRPr="0069318F" w:rsidRDefault="00B070B5" w:rsidP="0069318F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4B2C7E">
        <w:rPr>
          <w:rFonts w:ascii="Arial" w:hAnsi="Arial" w:cs="Arial"/>
          <w:sz w:val="22"/>
          <w:szCs w:val="22"/>
        </w:rPr>
        <w:t xml:space="preserve">           </w:t>
      </w:r>
      <w:r w:rsidRPr="001D58B7">
        <w:rPr>
          <w:rFonts w:ascii="Arial" w:hAnsi="Arial" w:cs="Arial"/>
          <w:sz w:val="22"/>
          <w:szCs w:val="22"/>
        </w:rPr>
        <w:t xml:space="preserve">č. 503/2012 Sb., </w:t>
      </w:r>
      <w:r w:rsidR="001E49A9" w:rsidRPr="001D58B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4B2C7E">
        <w:rPr>
          <w:rFonts w:ascii="Arial" w:hAnsi="Arial" w:cs="Arial"/>
          <w:sz w:val="22"/>
          <w:szCs w:val="22"/>
        </w:rPr>
        <w:t xml:space="preserve">          </w:t>
      </w:r>
      <w:r w:rsidR="001E49A9" w:rsidRPr="001D58B7">
        <w:rPr>
          <w:rFonts w:ascii="Arial" w:hAnsi="Arial" w:cs="Arial"/>
          <w:sz w:val="22"/>
          <w:szCs w:val="22"/>
        </w:rPr>
        <w:t>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065A353A" w14:textId="77777777" w:rsidR="00335BCB" w:rsidRPr="001D58B7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DB89DFA" w14:textId="77777777"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X.</w:t>
      </w:r>
    </w:p>
    <w:p w14:paraId="3E916A98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14:paraId="6BB31CD6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6632DB" w14:textId="3887F8B6"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V Olomouci dne </w:t>
      </w:r>
      <w:r w:rsidR="005417E9">
        <w:rPr>
          <w:rFonts w:ascii="Arial" w:hAnsi="Arial" w:cs="Arial"/>
          <w:sz w:val="22"/>
          <w:szCs w:val="22"/>
        </w:rPr>
        <w:t>30. 4. 2024</w:t>
      </w:r>
      <w:r w:rsidRPr="001D58B7">
        <w:rPr>
          <w:rFonts w:ascii="Arial" w:hAnsi="Arial" w:cs="Arial"/>
          <w:sz w:val="22"/>
          <w:szCs w:val="22"/>
        </w:rPr>
        <w:tab/>
        <w:t xml:space="preserve">V </w:t>
      </w:r>
      <w:r w:rsidR="002C2992">
        <w:rPr>
          <w:rFonts w:ascii="Arial" w:hAnsi="Arial" w:cs="Arial"/>
          <w:sz w:val="22"/>
          <w:szCs w:val="22"/>
        </w:rPr>
        <w:t>Olomouci</w:t>
      </w:r>
      <w:r w:rsidRPr="001D58B7">
        <w:rPr>
          <w:rFonts w:ascii="Arial" w:hAnsi="Arial" w:cs="Arial"/>
          <w:sz w:val="22"/>
          <w:szCs w:val="22"/>
        </w:rPr>
        <w:t xml:space="preserve"> dne </w:t>
      </w:r>
      <w:r w:rsidR="002C2992">
        <w:rPr>
          <w:rFonts w:ascii="Arial" w:hAnsi="Arial" w:cs="Arial"/>
          <w:sz w:val="22"/>
          <w:szCs w:val="22"/>
        </w:rPr>
        <w:t>30. 4. 2024</w:t>
      </w:r>
    </w:p>
    <w:p w14:paraId="58B9D1CD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6BB281EF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3A2F8D35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4D490CEF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06820F22" w14:textId="7B140CD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Pr="001D58B7">
        <w:rPr>
          <w:rFonts w:ascii="Arial" w:hAnsi="Arial" w:cs="Arial"/>
          <w:sz w:val="22"/>
          <w:szCs w:val="22"/>
        </w:rPr>
        <w:tab/>
        <w:t>............................................</w:t>
      </w:r>
      <w:r w:rsidR="002C2992">
        <w:rPr>
          <w:rFonts w:ascii="Arial" w:hAnsi="Arial" w:cs="Arial"/>
          <w:sz w:val="22"/>
          <w:szCs w:val="22"/>
        </w:rPr>
        <w:t>......................</w:t>
      </w:r>
    </w:p>
    <w:p w14:paraId="468B4AD1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Pr="001D58B7">
        <w:rPr>
          <w:rFonts w:ascii="Arial" w:hAnsi="Arial" w:cs="Arial"/>
          <w:sz w:val="22"/>
          <w:szCs w:val="22"/>
        </w:rPr>
        <w:tab/>
        <w:t>Chepol s.r.o.</w:t>
      </w:r>
    </w:p>
    <w:p w14:paraId="68C207FE" w14:textId="4996C4FF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 Krajského pozemkového úřadu</w:t>
      </w:r>
      <w:r w:rsidRPr="001D58B7">
        <w:rPr>
          <w:rFonts w:ascii="Arial" w:hAnsi="Arial" w:cs="Arial"/>
          <w:sz w:val="22"/>
          <w:szCs w:val="22"/>
        </w:rPr>
        <w:tab/>
      </w:r>
      <w:r w:rsidR="00FA65DF">
        <w:rPr>
          <w:rFonts w:ascii="Arial" w:hAnsi="Arial" w:cs="Arial"/>
          <w:sz w:val="22"/>
          <w:szCs w:val="22"/>
        </w:rPr>
        <w:t xml:space="preserve">zast. </w:t>
      </w:r>
      <w:r w:rsidR="002C2992">
        <w:rPr>
          <w:rFonts w:ascii="Arial" w:hAnsi="Arial" w:cs="Arial"/>
          <w:sz w:val="22"/>
          <w:szCs w:val="22"/>
        </w:rPr>
        <w:t>jednatel společnosti Ing. Petr Indrák</w:t>
      </w:r>
    </w:p>
    <w:p w14:paraId="76B993D4" w14:textId="6338107B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Olomoucký kraj</w:t>
      </w:r>
      <w:r w:rsidRPr="001D58B7">
        <w:rPr>
          <w:rFonts w:ascii="Arial" w:hAnsi="Arial" w:cs="Arial"/>
          <w:sz w:val="22"/>
          <w:szCs w:val="22"/>
        </w:rPr>
        <w:tab/>
      </w:r>
      <w:r w:rsidR="002C2992">
        <w:rPr>
          <w:rFonts w:ascii="Arial" w:hAnsi="Arial" w:cs="Arial"/>
          <w:sz w:val="22"/>
          <w:szCs w:val="22"/>
        </w:rPr>
        <w:t>kupující</w:t>
      </w:r>
    </w:p>
    <w:p w14:paraId="4869362F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JUDr. Roman Brnčal, LL.M.</w:t>
      </w:r>
      <w:r w:rsidRPr="001D58B7">
        <w:rPr>
          <w:rFonts w:ascii="Arial" w:hAnsi="Arial" w:cs="Arial"/>
          <w:sz w:val="22"/>
          <w:szCs w:val="22"/>
        </w:rPr>
        <w:tab/>
      </w:r>
    </w:p>
    <w:p w14:paraId="075080D2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Pr="001D58B7">
        <w:rPr>
          <w:rFonts w:ascii="Arial" w:hAnsi="Arial" w:cs="Arial"/>
          <w:sz w:val="22"/>
          <w:szCs w:val="22"/>
        </w:rPr>
        <w:tab/>
      </w:r>
    </w:p>
    <w:p w14:paraId="339483AA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0663C769" w14:textId="7A2C2569" w:rsidR="00F40520" w:rsidRPr="0069318F" w:rsidRDefault="00F40520" w:rsidP="0069318F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</w:t>
      </w:r>
      <w:r w:rsidR="00E32CE6">
        <w:rPr>
          <w:rFonts w:ascii="Arial" w:hAnsi="Arial" w:cs="Arial"/>
          <w:sz w:val="22"/>
          <w:szCs w:val="22"/>
        </w:rPr>
        <w:t xml:space="preserve">nabízeného majetku </w:t>
      </w:r>
      <w:r w:rsidRPr="001D58B7">
        <w:rPr>
          <w:rFonts w:ascii="Arial" w:hAnsi="Arial" w:cs="Arial"/>
          <w:sz w:val="22"/>
          <w:szCs w:val="22"/>
        </w:rPr>
        <w:t xml:space="preserve">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1388152, 1887952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14:paraId="3CE5AE42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14:paraId="525AECC6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053A36C2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Alena Dostálová</w:t>
      </w:r>
    </w:p>
    <w:p w14:paraId="25536740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14:paraId="0BACD3A0" w14:textId="77777777"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003F5EA5" w14:textId="77777777"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14:paraId="1A1E984A" w14:textId="77777777"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C51924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Petra Menšíková</w:t>
      </w:r>
    </w:p>
    <w:p w14:paraId="7E623C25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AA4118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338FEDB1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14:paraId="1844A5BF" w14:textId="77777777"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9748A9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byla uveřejněna </w:t>
      </w:r>
      <w:r w:rsidR="00B03447" w:rsidRPr="001D58B7">
        <w:rPr>
          <w:rFonts w:ascii="Arial" w:hAnsi="Arial" w:cs="Arial"/>
          <w:sz w:val="22"/>
          <w:szCs w:val="22"/>
        </w:rPr>
        <w:t>v Registru</w:t>
      </w:r>
    </w:p>
    <w:p w14:paraId="72CB3EAD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smluv, vedeném dle zákona č. 340/2015 Sb.,</w:t>
      </w:r>
    </w:p>
    <w:p w14:paraId="7A307765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 registru smluv, dne</w:t>
      </w:r>
    </w:p>
    <w:p w14:paraId="306143F8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14:paraId="1E7958B0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304C1861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14:paraId="724FFCCE" w14:textId="77777777" w:rsidR="000A639E" w:rsidRPr="001D58B7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14:paraId="01A25430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4B8477E6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14:paraId="33F890D1" w14:textId="77777777" w:rsidR="000862E5" w:rsidRDefault="000862E5" w:rsidP="000862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1D87432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7EE8CF0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5A1A6CF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458921F3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38E83D72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registraci provedl</w:t>
      </w:r>
    </w:p>
    <w:p w14:paraId="0C2A8ECA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57B49740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 ………………..</w:t>
      </w:r>
      <w:r w:rsidRPr="001D58B7">
        <w:rPr>
          <w:rFonts w:ascii="Arial" w:hAnsi="Arial" w:cs="Arial"/>
          <w:sz w:val="22"/>
          <w:szCs w:val="22"/>
        </w:rPr>
        <w:tab/>
      </w:r>
      <w:r w:rsidRPr="001D58B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61B511C" w14:textId="77777777" w:rsidR="002D0563" w:rsidRPr="001D58B7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 odpovědného</w:t>
      </w:r>
    </w:p>
    <w:p w14:paraId="1D06FC9C" w14:textId="144D1A5E" w:rsidR="00F40520" w:rsidRPr="001D58B7" w:rsidRDefault="000A639E" w:rsidP="0069318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dne ………………</w:t>
      </w:r>
      <w:r w:rsidRPr="001D58B7">
        <w:rPr>
          <w:rFonts w:ascii="Arial" w:hAnsi="Arial" w:cs="Arial"/>
          <w:sz w:val="22"/>
          <w:szCs w:val="22"/>
        </w:rPr>
        <w:tab/>
        <w:t>zaměstnance</w:t>
      </w:r>
    </w:p>
    <w:sectPr w:rsidR="00F40520" w:rsidRPr="001D58B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C623" w14:textId="77777777" w:rsidR="004B2C7E" w:rsidRDefault="004B2C7E">
      <w:r>
        <w:separator/>
      </w:r>
    </w:p>
  </w:endnote>
  <w:endnote w:type="continuationSeparator" w:id="0">
    <w:p w14:paraId="7663A7C1" w14:textId="77777777" w:rsidR="004B2C7E" w:rsidRDefault="004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ADA3" w14:textId="77777777" w:rsidR="004B2C7E" w:rsidRDefault="004B2C7E">
      <w:r>
        <w:separator/>
      </w:r>
    </w:p>
  </w:footnote>
  <w:footnote w:type="continuationSeparator" w:id="0">
    <w:p w14:paraId="51E7CD07" w14:textId="77777777" w:rsidR="004B2C7E" w:rsidRDefault="004B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1FEE" w14:textId="77777777"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0520"/>
    <w:rsid w:val="0002704C"/>
    <w:rsid w:val="0003136B"/>
    <w:rsid w:val="00035BE1"/>
    <w:rsid w:val="0005583E"/>
    <w:rsid w:val="000862E5"/>
    <w:rsid w:val="000A639E"/>
    <w:rsid w:val="000D49C6"/>
    <w:rsid w:val="000D6AB2"/>
    <w:rsid w:val="000E3E64"/>
    <w:rsid w:val="0014681B"/>
    <w:rsid w:val="001651B5"/>
    <w:rsid w:val="001676B2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C2992"/>
    <w:rsid w:val="002C6B88"/>
    <w:rsid w:val="002D0563"/>
    <w:rsid w:val="00335BCB"/>
    <w:rsid w:val="00347DF4"/>
    <w:rsid w:val="00365707"/>
    <w:rsid w:val="00374E10"/>
    <w:rsid w:val="00381B12"/>
    <w:rsid w:val="003F15A8"/>
    <w:rsid w:val="00427526"/>
    <w:rsid w:val="0043604A"/>
    <w:rsid w:val="00454FF0"/>
    <w:rsid w:val="004612CC"/>
    <w:rsid w:val="004927C9"/>
    <w:rsid w:val="00493B6A"/>
    <w:rsid w:val="004B075C"/>
    <w:rsid w:val="004B2C7E"/>
    <w:rsid w:val="004B3470"/>
    <w:rsid w:val="00522EB5"/>
    <w:rsid w:val="00530111"/>
    <w:rsid w:val="005417E9"/>
    <w:rsid w:val="00560E2A"/>
    <w:rsid w:val="005713D7"/>
    <w:rsid w:val="0058097E"/>
    <w:rsid w:val="005A233A"/>
    <w:rsid w:val="005B2441"/>
    <w:rsid w:val="005D6433"/>
    <w:rsid w:val="005E4783"/>
    <w:rsid w:val="005F0BD0"/>
    <w:rsid w:val="006206F8"/>
    <w:rsid w:val="00625710"/>
    <w:rsid w:val="0063139A"/>
    <w:rsid w:val="006530C6"/>
    <w:rsid w:val="00674512"/>
    <w:rsid w:val="0069318F"/>
    <w:rsid w:val="006A4EDD"/>
    <w:rsid w:val="006C3440"/>
    <w:rsid w:val="006E2592"/>
    <w:rsid w:val="007349C7"/>
    <w:rsid w:val="007548F6"/>
    <w:rsid w:val="007704CD"/>
    <w:rsid w:val="00775096"/>
    <w:rsid w:val="00777646"/>
    <w:rsid w:val="007A2BD2"/>
    <w:rsid w:val="007E3A0A"/>
    <w:rsid w:val="008424E7"/>
    <w:rsid w:val="0087163D"/>
    <w:rsid w:val="00875440"/>
    <w:rsid w:val="00886384"/>
    <w:rsid w:val="0089721D"/>
    <w:rsid w:val="009669DE"/>
    <w:rsid w:val="009E2F7E"/>
    <w:rsid w:val="00A31C3B"/>
    <w:rsid w:val="00A723F9"/>
    <w:rsid w:val="00AA38B7"/>
    <w:rsid w:val="00AD07D7"/>
    <w:rsid w:val="00AD0CCD"/>
    <w:rsid w:val="00AF574D"/>
    <w:rsid w:val="00B03447"/>
    <w:rsid w:val="00B0549C"/>
    <w:rsid w:val="00B070B5"/>
    <w:rsid w:val="00B169C2"/>
    <w:rsid w:val="00B56780"/>
    <w:rsid w:val="00B6529C"/>
    <w:rsid w:val="00B70981"/>
    <w:rsid w:val="00BB65DD"/>
    <w:rsid w:val="00BC0356"/>
    <w:rsid w:val="00BD7808"/>
    <w:rsid w:val="00C07759"/>
    <w:rsid w:val="00C13B89"/>
    <w:rsid w:val="00C2745D"/>
    <w:rsid w:val="00C308DC"/>
    <w:rsid w:val="00C54926"/>
    <w:rsid w:val="00C65B71"/>
    <w:rsid w:val="00C70A46"/>
    <w:rsid w:val="00C9419D"/>
    <w:rsid w:val="00CA6C41"/>
    <w:rsid w:val="00CA79DA"/>
    <w:rsid w:val="00CB2DE1"/>
    <w:rsid w:val="00CE526C"/>
    <w:rsid w:val="00D00624"/>
    <w:rsid w:val="00D01C6E"/>
    <w:rsid w:val="00D35DFD"/>
    <w:rsid w:val="00D53ED9"/>
    <w:rsid w:val="00D61BCF"/>
    <w:rsid w:val="00D70F94"/>
    <w:rsid w:val="00D96CDE"/>
    <w:rsid w:val="00DB5E29"/>
    <w:rsid w:val="00DD39A6"/>
    <w:rsid w:val="00E063B4"/>
    <w:rsid w:val="00E32CE6"/>
    <w:rsid w:val="00E465B8"/>
    <w:rsid w:val="00E730A0"/>
    <w:rsid w:val="00EC3E05"/>
    <w:rsid w:val="00EE023E"/>
    <w:rsid w:val="00F13FA9"/>
    <w:rsid w:val="00F278B7"/>
    <w:rsid w:val="00F40520"/>
    <w:rsid w:val="00F66730"/>
    <w:rsid w:val="00F82692"/>
    <w:rsid w:val="00F90DFD"/>
    <w:rsid w:val="00FA65DF"/>
    <w:rsid w:val="00FC7C5E"/>
    <w:rsid w:val="00FD46C5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F324D"/>
  <w14:defaultImageDpi w14:val="0"/>
  <w15:docId w15:val="{8D5BE380-929D-47FB-B2BF-9DCF7695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C5492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9623</Characters>
  <Application>Microsoft Office Word</Application>
  <DocSecurity>0</DocSecurity>
  <Lines>80</Lines>
  <Paragraphs>22</Paragraphs>
  <ScaleCrop>false</ScaleCrop>
  <Company>Pozemkový Fond ČR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Petra</dc:creator>
  <cp:keywords/>
  <dc:description/>
  <cp:lastModifiedBy>Menšíková Petra</cp:lastModifiedBy>
  <cp:revision>3</cp:revision>
  <cp:lastPrinted>2000-06-23T08:38:00Z</cp:lastPrinted>
  <dcterms:created xsi:type="dcterms:W3CDTF">2024-04-30T12:16:00Z</dcterms:created>
  <dcterms:modified xsi:type="dcterms:W3CDTF">2024-04-30T12:16:00Z</dcterms:modified>
</cp:coreProperties>
</file>