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13DF8C2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4117AC">
                      <w:rPr>
                        <w:rFonts w:eastAsia="Arial Unicode MS"/>
                      </w:rPr>
                      <w:t>120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AF5BDE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117AC">
                  <w:rPr>
                    <w:rFonts w:eastAsia="Arial Unicode MS"/>
                    <w:sz w:val="18"/>
                    <w:szCs w:val="18"/>
                  </w:rPr>
                  <w:t>22.04.2024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D4AE6E" w14:textId="77777777" w:rsidR="00DE415D" w:rsidRPr="00B0472E" w:rsidRDefault="00DE415D" w:rsidP="00DE415D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odavatel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43477B8" w14:textId="77777777" w:rsidR="00DE415D" w:rsidRPr="009B4F78" w:rsidRDefault="00DE415D" w:rsidP="00DE415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8C0167DAF18D49AD9FE46F60F9F747B7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747701459"/>
                    <w:placeholder>
                      <w:docPart w:val="D92AA60C6C634CFBA003866267DDEECA"/>
                    </w:placeholder>
                    <w15:color w:val="C0C0C0"/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Tiskárna Daniel s. r. o.</w:t>
                    </w:r>
                  </w:sdtContent>
                </w:sdt>
              </w:sdtContent>
            </w:sdt>
          </w:p>
          <w:p w14:paraId="7BE1ABCD" w14:textId="77777777" w:rsidR="00DE415D" w:rsidRDefault="00DE415D" w:rsidP="00DE415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4C676B380D8749C59800386A4B7921A4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398985148"/>
                    <w:placeholder>
                      <w:docPart w:val="CE3B89F49E4B4C4F87AAFFADD3DF52AB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Bellova 124, 109 00 Praha 10</w:t>
                    </w:r>
                  </w:sdtContent>
                </w:sdt>
              </w:sdtContent>
            </w:sdt>
          </w:p>
          <w:p w14:paraId="1B88CF23" w14:textId="77777777" w:rsidR="00DE415D" w:rsidRPr="006F6467" w:rsidRDefault="00DE415D" w:rsidP="00DE415D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A2D769EE238B4B2E8E92C5045C2D5B82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302652177"/>
                    <w:placeholder>
                      <w:docPart w:val="B4EAEC9845AE44F98F3F528DB6D80384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27213731</w:t>
                    </w:r>
                  </w:sdtContent>
                </w:sdt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1040DC6D46E24F75B934AA3B747A0C77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530369544"/>
                    <w:placeholder>
                      <w:docPart w:val="3CF46A08BEDD46D7963460E00128BA4E"/>
                    </w:placeholder>
                  </w:sdtPr>
                  <w:sdtEndPr/>
                  <w:sdtContent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>CZ27213731</w:t>
                    </w:r>
                  </w:sdtContent>
                </w:sdt>
              </w:sdtContent>
            </w:sdt>
          </w:p>
          <w:p w14:paraId="73231020" w14:textId="55D2FD11" w:rsidR="00DF0759" w:rsidRPr="00A17617" w:rsidRDefault="00DE415D" w:rsidP="00DE415D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D8141289BAC9475DB2F02A8F214A1B0E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39430687"/>
                    <w:placeholder>
                      <w:docPart w:val="8F2F48D48817415B86E65E6369CE1A34"/>
                    </w:placeholder>
                  </w:sdtPr>
                  <w:sdtEndPr/>
                  <w:sdtContent>
                    <w:r w:rsidR="00DD1310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 xml:space="preserve">+420 </w:t>
                    </w:r>
                    <w:r w:rsidR="00DD1310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597E0E">
                      <w:rPr>
                        <w:bCs/>
                        <w:noProof/>
                        <w:sz w:val="18"/>
                        <w:szCs w:val="18"/>
                      </w:rPr>
                      <w:t xml:space="preserve">,  </w:t>
                    </w:r>
                    <w:r w:rsidR="00DD1310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4CC13332" w:rsidR="008021EF" w:rsidRPr="00E753BC" w:rsidRDefault="008021EF" w:rsidP="008021EF">
            <w:pPr>
              <w:spacing w:before="80" w:after="0" w:line="360" w:lineRule="auto"/>
              <w:rPr>
                <w:bCs/>
                <w:noProof/>
                <w:szCs w:val="20"/>
              </w:rPr>
            </w:pPr>
            <w:r w:rsidRPr="00E753BC">
              <w:rPr>
                <w:rFonts w:ascii="Atyp BL Display Semibold" w:hAnsi="Atyp BL Display Semibold"/>
                <w:bCs/>
                <w:noProof/>
                <w:szCs w:val="20"/>
              </w:rPr>
              <w:t>Předmět objednávky</w:t>
            </w:r>
            <w:r w:rsidRPr="00E753BC">
              <w:rPr>
                <w:bCs/>
                <w:noProof/>
                <w:szCs w:val="20"/>
              </w:rPr>
              <w:t xml:space="preserve"> </w:t>
            </w:r>
            <w:r w:rsidR="004117AC" w:rsidRPr="00E753BC">
              <w:rPr>
                <w:bCs/>
                <w:noProof/>
                <w:szCs w:val="20"/>
              </w:rPr>
              <w:t xml:space="preserve">Tisk </w:t>
            </w:r>
            <w:r w:rsidR="000F4860" w:rsidRPr="00E753BC">
              <w:rPr>
                <w:bCs/>
                <w:noProof/>
                <w:szCs w:val="20"/>
              </w:rPr>
              <w:t>5</w:t>
            </w:r>
            <w:r w:rsidR="004117AC" w:rsidRPr="00E753BC">
              <w:rPr>
                <w:bCs/>
                <w:noProof/>
                <w:szCs w:val="20"/>
              </w:rPr>
              <w:t>DL letáků pražské věže CS, EN, DE</w:t>
            </w:r>
          </w:p>
          <w:sdt>
            <w:sdtPr>
              <w:rPr>
                <w:noProof/>
                <w:szCs w:val="20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51215B2F" w14:textId="40ADD0DA" w:rsidR="0004751C" w:rsidRPr="00E753BC" w:rsidRDefault="004117AC" w:rsidP="007C4CE1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 xml:space="preserve">Tímto u vás objednáváme </w:t>
                </w:r>
                <w:r w:rsidR="0004751C" w:rsidRPr="00E753BC">
                  <w:rPr>
                    <w:szCs w:val="20"/>
                  </w:rPr>
                  <w:t>tisk</w:t>
                </w:r>
                <w:r w:rsidR="000F4860" w:rsidRPr="00E753BC">
                  <w:rPr>
                    <w:szCs w:val="20"/>
                  </w:rPr>
                  <w:t xml:space="preserve"> 5DL</w:t>
                </w:r>
                <w:r w:rsidR="0004751C" w:rsidRPr="00E753BC">
                  <w:rPr>
                    <w:szCs w:val="20"/>
                  </w:rPr>
                  <w:t xml:space="preserve"> letáků včetně doručení. </w:t>
                </w:r>
              </w:p>
              <w:p w14:paraId="35797BD0" w14:textId="77777777" w:rsidR="00FC14A4" w:rsidRPr="00E753BC" w:rsidRDefault="00FC14A4" w:rsidP="007C4CE1">
                <w:pPr>
                  <w:autoSpaceDE w:val="0"/>
                  <w:autoSpaceDN w:val="0"/>
                  <w:adjustRightInd w:val="0"/>
                  <w:spacing w:after="0"/>
                  <w:rPr>
                    <w:szCs w:val="20"/>
                  </w:rPr>
                </w:pPr>
              </w:p>
              <w:p w14:paraId="1833860D" w14:textId="77777777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Počet ks od jazykové mutace:</w:t>
                </w:r>
              </w:p>
              <w:p w14:paraId="0BAA53E7" w14:textId="663DA15D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 xml:space="preserve">Čj – </w:t>
                </w:r>
                <w:r w:rsidR="0040159C">
                  <w:rPr>
                    <w:noProof/>
                    <w:szCs w:val="20"/>
                  </w:rPr>
                  <w:t>xxx</w:t>
                </w:r>
              </w:p>
              <w:p w14:paraId="20617AB8" w14:textId="05A97244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 xml:space="preserve">Aj – </w:t>
                </w:r>
                <w:r w:rsidR="0040159C">
                  <w:rPr>
                    <w:noProof/>
                    <w:szCs w:val="20"/>
                  </w:rPr>
                  <w:t>xxx</w:t>
                </w:r>
              </w:p>
              <w:p w14:paraId="56ADA85A" w14:textId="3FAE80F5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 xml:space="preserve">Nj – </w:t>
                </w:r>
                <w:r w:rsidR="0040159C">
                  <w:rPr>
                    <w:noProof/>
                    <w:szCs w:val="20"/>
                  </w:rPr>
                  <w:t>xxx</w:t>
                </w:r>
              </w:p>
              <w:p w14:paraId="5F2077C9" w14:textId="77777777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</w:p>
              <w:p w14:paraId="7BA033DB" w14:textId="77777777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Technická specifikace: papír FSC, křídový matný 150 g/m2, potisk 4/4</w:t>
                </w:r>
              </w:p>
              <w:p w14:paraId="4BF25098" w14:textId="77777777" w:rsidR="00C81E75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</w:p>
              <w:p w14:paraId="717F0251" w14:textId="2A0AB0C2" w:rsidR="00FC14A4" w:rsidRPr="00E753BC" w:rsidRDefault="00C81E75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Balení po 50 ks ve folii.</w:t>
                </w:r>
              </w:p>
              <w:p w14:paraId="1C09DABD" w14:textId="6F22AF8C" w:rsidR="00C81E75" w:rsidRPr="00E753BC" w:rsidRDefault="007F61F4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Tisková data zaslána e-mailem.</w:t>
                </w:r>
              </w:p>
              <w:p w14:paraId="6F7F747C" w14:textId="680315F2" w:rsidR="007F61F4" w:rsidRPr="00E753BC" w:rsidRDefault="00B237F1" w:rsidP="00C81E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Termín doručení: 7-10 dní od dodání tiskových dat.</w:t>
                </w:r>
              </w:p>
              <w:p w14:paraId="4A190892" w14:textId="58B5FAA6" w:rsidR="007C4CE1" w:rsidRPr="00E753BC" w:rsidRDefault="000F4860" w:rsidP="007B5DF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Cs w:val="20"/>
                  </w:rPr>
                </w:pPr>
                <w:r w:rsidRPr="00E753BC">
                  <w:rPr>
                    <w:noProof/>
                    <w:szCs w:val="20"/>
                  </w:rPr>
                  <w:t>Adresa doručení:</w:t>
                </w:r>
                <w:r w:rsidR="007B5DFB" w:rsidRPr="00E753BC">
                  <w:rPr>
                    <w:noProof/>
                    <w:szCs w:val="20"/>
                  </w:rPr>
                  <w:t xml:space="preserve"> externí</w:t>
                </w:r>
                <w:r w:rsidRPr="00E753BC">
                  <w:rPr>
                    <w:noProof/>
                    <w:szCs w:val="20"/>
                  </w:rPr>
                  <w:t xml:space="preserve"> sklad Holešovice</w:t>
                </w:r>
                <w:r w:rsidR="006C020B" w:rsidRPr="00E753BC">
                  <w:rPr>
                    <w:szCs w:val="20"/>
                  </w:rPr>
                  <w:t xml:space="preserve"> </w:t>
                </w:r>
                <w:r w:rsidR="006C020B" w:rsidRPr="00E753BC">
                  <w:rPr>
                    <w:noProof/>
                    <w:szCs w:val="20"/>
                  </w:rPr>
                  <w:t xml:space="preserve">Sanderova 1366/26 </w:t>
                </w:r>
                <w:r w:rsidR="007B5DFB" w:rsidRPr="00E753BC">
                  <w:rPr>
                    <w:noProof/>
                    <w:szCs w:val="20"/>
                  </w:rPr>
                  <w:t>– podat informaci o časovém okně doručení</w:t>
                </w:r>
                <w:r w:rsidR="00512A11">
                  <w:rPr>
                    <w:noProof/>
                    <w:szCs w:val="20"/>
                  </w:rPr>
                  <w:t>.</w:t>
                </w:r>
              </w:p>
              <w:p w14:paraId="233127FF" w14:textId="77777777" w:rsidR="007B5DFB" w:rsidRPr="007C4CE1" w:rsidRDefault="0040159C" w:rsidP="007B5DFB">
                <w:pPr>
                  <w:autoSpaceDE w:val="0"/>
                  <w:autoSpaceDN w:val="0"/>
                  <w:adjustRightInd w:val="0"/>
                  <w:spacing w:after="0"/>
                  <w:rPr>
                    <w:rFonts w:ascii="Neue Haas Grotesk Text Pro" w:hAnsi="Neue Haas Grotesk Text Pro"/>
                    <w:noProof/>
                    <w:szCs w:val="20"/>
                  </w:rPr>
                </w:pPr>
              </w:p>
            </w:sdtContent>
          </w:sdt>
          <w:p w14:paraId="5C8E599E" w14:textId="4B19D35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612ADE">
                  <w:rPr>
                    <w:bCs/>
                    <w:noProof/>
                    <w:sz w:val="18"/>
                    <w:szCs w:val="18"/>
                  </w:rPr>
                  <w:t>150 700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17FF7D57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7F61F4">
                  <w:rPr>
                    <w:bCs/>
                    <w:noProof/>
                    <w:sz w:val="18"/>
                    <w:szCs w:val="18"/>
                  </w:rPr>
                  <w:t>182 347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4FC4481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DD131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1DE3F9C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DD1310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77F529A6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DD131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C7E0FEE" w:rsidR="00181B17" w:rsidRPr="00181B17" w:rsidRDefault="00DD1310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30781D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8F570" w14:textId="77777777" w:rsidR="0030781D" w:rsidRDefault="0030781D" w:rsidP="009953D5">
      <w:r>
        <w:separator/>
      </w:r>
    </w:p>
    <w:p w14:paraId="582CA686" w14:textId="77777777" w:rsidR="0030781D" w:rsidRDefault="0030781D" w:rsidP="009953D5"/>
  </w:endnote>
  <w:endnote w:type="continuationSeparator" w:id="0">
    <w:p w14:paraId="6555287F" w14:textId="77777777" w:rsidR="0030781D" w:rsidRDefault="0030781D" w:rsidP="009953D5">
      <w:r>
        <w:continuationSeparator/>
      </w:r>
    </w:p>
    <w:p w14:paraId="0EFF6D5A" w14:textId="77777777" w:rsidR="0030781D" w:rsidRDefault="0030781D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C153C" w14:textId="77777777" w:rsidR="0030781D" w:rsidRDefault="0030781D" w:rsidP="009953D5">
      <w:r>
        <w:separator/>
      </w:r>
    </w:p>
    <w:p w14:paraId="27676C33" w14:textId="77777777" w:rsidR="0030781D" w:rsidRDefault="0030781D" w:rsidP="009953D5"/>
  </w:footnote>
  <w:footnote w:type="continuationSeparator" w:id="0">
    <w:p w14:paraId="5916F201" w14:textId="77777777" w:rsidR="0030781D" w:rsidRDefault="0030781D" w:rsidP="009953D5">
      <w:r>
        <w:continuationSeparator/>
      </w:r>
    </w:p>
    <w:p w14:paraId="604EED1F" w14:textId="77777777" w:rsidR="0030781D" w:rsidRDefault="0030781D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2F43D9"/>
    <w:multiLevelType w:val="multilevel"/>
    <w:tmpl w:val="41B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2446E9"/>
    <w:multiLevelType w:val="multilevel"/>
    <w:tmpl w:val="41B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582163F"/>
    <w:multiLevelType w:val="multilevel"/>
    <w:tmpl w:val="41B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6"/>
  </w:num>
  <w:num w:numId="14" w16cid:durableId="2005818785">
    <w:abstractNumId w:val="21"/>
  </w:num>
  <w:num w:numId="15" w16cid:durableId="72625138">
    <w:abstractNumId w:val="10"/>
  </w:num>
  <w:num w:numId="16" w16cid:durableId="425658205">
    <w:abstractNumId w:val="20"/>
  </w:num>
  <w:num w:numId="17" w16cid:durableId="800926097">
    <w:abstractNumId w:val="17"/>
  </w:num>
  <w:num w:numId="18" w16cid:durableId="1343969963">
    <w:abstractNumId w:val="15"/>
  </w:num>
  <w:num w:numId="19" w16cid:durableId="1392848336">
    <w:abstractNumId w:val="18"/>
  </w:num>
  <w:num w:numId="20" w16cid:durableId="244998506">
    <w:abstractNumId w:val="13"/>
  </w:num>
  <w:num w:numId="21" w16cid:durableId="1505391921">
    <w:abstractNumId w:val="14"/>
  </w:num>
  <w:num w:numId="22" w16cid:durableId="1196869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DD3"/>
    <w:rsid w:val="000056ED"/>
    <w:rsid w:val="00026C34"/>
    <w:rsid w:val="00034DC2"/>
    <w:rsid w:val="0004751C"/>
    <w:rsid w:val="00054980"/>
    <w:rsid w:val="000800BD"/>
    <w:rsid w:val="00082AD8"/>
    <w:rsid w:val="000A3475"/>
    <w:rsid w:val="000C4677"/>
    <w:rsid w:val="000F4860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0781D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0159C"/>
    <w:rsid w:val="004117AC"/>
    <w:rsid w:val="00461ADA"/>
    <w:rsid w:val="00467355"/>
    <w:rsid w:val="00470ACE"/>
    <w:rsid w:val="0049418B"/>
    <w:rsid w:val="00494CC8"/>
    <w:rsid w:val="004A248B"/>
    <w:rsid w:val="004E382E"/>
    <w:rsid w:val="004E4333"/>
    <w:rsid w:val="004F1BB5"/>
    <w:rsid w:val="005056B2"/>
    <w:rsid w:val="00512A11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12ADE"/>
    <w:rsid w:val="00627729"/>
    <w:rsid w:val="00632857"/>
    <w:rsid w:val="006520D5"/>
    <w:rsid w:val="00657201"/>
    <w:rsid w:val="0066490E"/>
    <w:rsid w:val="006759C0"/>
    <w:rsid w:val="006A40C8"/>
    <w:rsid w:val="006C020B"/>
    <w:rsid w:val="006C4B60"/>
    <w:rsid w:val="006D7C1F"/>
    <w:rsid w:val="006F6467"/>
    <w:rsid w:val="00710033"/>
    <w:rsid w:val="00735008"/>
    <w:rsid w:val="0075139B"/>
    <w:rsid w:val="007757D6"/>
    <w:rsid w:val="007800BE"/>
    <w:rsid w:val="007B5DFB"/>
    <w:rsid w:val="007C4CE1"/>
    <w:rsid w:val="007C7B21"/>
    <w:rsid w:val="007F61F4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237F1"/>
    <w:rsid w:val="00B34372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1E75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5099"/>
    <w:rsid w:val="00DC58A6"/>
    <w:rsid w:val="00DD1310"/>
    <w:rsid w:val="00DE19A5"/>
    <w:rsid w:val="00DE415D"/>
    <w:rsid w:val="00DF05AC"/>
    <w:rsid w:val="00DF0759"/>
    <w:rsid w:val="00E2032D"/>
    <w:rsid w:val="00E27100"/>
    <w:rsid w:val="00E30F5B"/>
    <w:rsid w:val="00E42C64"/>
    <w:rsid w:val="00E61316"/>
    <w:rsid w:val="00E622CF"/>
    <w:rsid w:val="00E753BC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C14A4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customStyle="1" w:styleId="xmsolistparagraph">
    <w:name w:val="x_msolistparagraph"/>
    <w:basedOn w:val="Normln"/>
    <w:rsid w:val="0004751C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0167DAF18D49AD9FE46F60F9F74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6CA07-0822-4A9B-B6AA-23C9F46DEC02}"/>
      </w:docPartPr>
      <w:docPartBody>
        <w:p w:rsidR="00EA0BAB" w:rsidRDefault="00EA0BAB" w:rsidP="00EA0BAB">
          <w:pPr>
            <w:pStyle w:val="8C0167DAF18D49AD9FE46F60F9F747B7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92AA60C6C634CFBA003866267DDE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F832F-0491-4C2C-BB8F-04C5B1F1A3F9}"/>
      </w:docPartPr>
      <w:docPartBody>
        <w:p w:rsidR="00EA0BAB" w:rsidRDefault="00EA0BAB" w:rsidP="00EA0BAB">
          <w:pPr>
            <w:pStyle w:val="D92AA60C6C634CFBA003866267DDEECA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C676B380D8749C59800386A4B792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F5709-B4E4-4B1C-AF93-6CB193B3EB48}"/>
      </w:docPartPr>
      <w:docPartBody>
        <w:p w:rsidR="00EA0BAB" w:rsidRDefault="00EA0BAB" w:rsidP="00EA0BAB">
          <w:pPr>
            <w:pStyle w:val="4C676B380D8749C59800386A4B7921A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E3B89F49E4B4C4F87AAFFADD3DF5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7971D-7466-48C2-BFB5-4B0D26BC30C8}"/>
      </w:docPartPr>
      <w:docPartBody>
        <w:p w:rsidR="00EA0BAB" w:rsidRDefault="00EA0BAB" w:rsidP="00EA0BAB">
          <w:pPr>
            <w:pStyle w:val="CE3B89F49E4B4C4F87AAFFADD3DF52A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A2D769EE238B4B2E8E92C5045C2D5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A6D1A-9A95-4222-82DD-8DAC523CAAB3}"/>
      </w:docPartPr>
      <w:docPartBody>
        <w:p w:rsidR="00EA0BAB" w:rsidRDefault="00EA0BAB" w:rsidP="00EA0BAB">
          <w:pPr>
            <w:pStyle w:val="A2D769EE238B4B2E8E92C5045C2D5B8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EAEC9845AE44F98F3F528DB6D80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3DF4C-377A-4CF4-8115-399F89639CCC}"/>
      </w:docPartPr>
      <w:docPartBody>
        <w:p w:rsidR="00EA0BAB" w:rsidRDefault="00EA0BAB" w:rsidP="00EA0BAB">
          <w:pPr>
            <w:pStyle w:val="B4EAEC9845AE44F98F3F528DB6D8038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40DC6D46E24F75B934AA3B747A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D13B1-C4D6-4A35-AF15-3A551EDC12D2}"/>
      </w:docPartPr>
      <w:docPartBody>
        <w:p w:rsidR="00EA0BAB" w:rsidRDefault="00EA0BAB" w:rsidP="00EA0BAB">
          <w:pPr>
            <w:pStyle w:val="1040DC6D46E24F75B934AA3B747A0C7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F46A08BEDD46D7963460E00128B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FBB27-3A04-4F8E-9225-5A88D80E26F8}"/>
      </w:docPartPr>
      <w:docPartBody>
        <w:p w:rsidR="00EA0BAB" w:rsidRDefault="00EA0BAB" w:rsidP="00EA0BAB">
          <w:pPr>
            <w:pStyle w:val="3CF46A08BEDD46D7963460E00128BA4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141289BAC9475DB2F02A8F214A1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8450A-CDA7-4C75-A84A-129FFAEEC3BA}"/>
      </w:docPartPr>
      <w:docPartBody>
        <w:p w:rsidR="00EA0BAB" w:rsidRDefault="00EA0BAB" w:rsidP="00EA0BAB">
          <w:pPr>
            <w:pStyle w:val="D8141289BAC9475DB2F02A8F214A1B0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2F48D48817415B86E65E6369CE1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7E570-C6BA-4CCB-928A-8F3B97546E4D}"/>
      </w:docPartPr>
      <w:docPartBody>
        <w:p w:rsidR="00EA0BAB" w:rsidRDefault="00EA0BAB" w:rsidP="00EA0BAB">
          <w:pPr>
            <w:pStyle w:val="8F2F48D48817415B86E65E6369CE1A34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 Haas Grotesk Text Pro">
    <w:charset w:val="EE"/>
    <w:family w:val="swiss"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4B0A6A"/>
    <w:rsid w:val="00590D4A"/>
    <w:rsid w:val="006415B1"/>
    <w:rsid w:val="006657D6"/>
    <w:rsid w:val="006A5FEF"/>
    <w:rsid w:val="006E35D9"/>
    <w:rsid w:val="00711EDF"/>
    <w:rsid w:val="007A363D"/>
    <w:rsid w:val="007C407D"/>
    <w:rsid w:val="0082516D"/>
    <w:rsid w:val="00891C65"/>
    <w:rsid w:val="009721DA"/>
    <w:rsid w:val="00B41902"/>
    <w:rsid w:val="00B55AA1"/>
    <w:rsid w:val="00C84E47"/>
    <w:rsid w:val="00D37ED7"/>
    <w:rsid w:val="00D64E98"/>
    <w:rsid w:val="00DF3870"/>
    <w:rsid w:val="00E0214C"/>
    <w:rsid w:val="00EA0BAB"/>
    <w:rsid w:val="00EC5CDA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0BAB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8C0167DAF18D49AD9FE46F60F9F747B7">
    <w:name w:val="8C0167DAF18D49AD9FE46F60F9F747B7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2AA60C6C634CFBA003866267DDEECA">
    <w:name w:val="D92AA60C6C634CFBA003866267DDEECA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676B380D8749C59800386A4B7921A4">
    <w:name w:val="4C676B380D8749C59800386A4B7921A4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3B89F49E4B4C4F87AAFFADD3DF52AB">
    <w:name w:val="CE3B89F49E4B4C4F87AAFFADD3DF52AB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D769EE238B4B2E8E92C5045C2D5B82">
    <w:name w:val="A2D769EE238B4B2E8E92C5045C2D5B82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EAEC9845AE44F98F3F528DB6D80384">
    <w:name w:val="B4EAEC9845AE44F98F3F528DB6D80384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40DC6D46E24F75B934AA3B747A0C77">
    <w:name w:val="1040DC6D46E24F75B934AA3B747A0C77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F46A08BEDD46D7963460E00128BA4E">
    <w:name w:val="3CF46A08BEDD46D7963460E00128BA4E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141289BAC9475DB2F02A8F214A1B0E">
    <w:name w:val="D8141289BAC9475DB2F02A8F214A1B0E"/>
    <w:rsid w:val="00EA0BA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2F48D48817415B86E65E6369CE1A34">
    <w:name w:val="8F2F48D48817415B86E65E6369CE1A34"/>
    <w:rsid w:val="00EA0BA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11E9C-8E14-43D2-9B82-E8F382C15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85722-0258-4930-ACED-05D993944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335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2024-04-30T10:50:00Z</dcterms:created>
  <dcterms:modified xsi:type="dcterms:W3CDTF">2024-04-30T11:13:00Z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