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B26" w:rsidRPr="006B14CF" w:rsidRDefault="00694A6C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2</w:t>
      </w:r>
      <w:r w:rsidR="003B294D">
        <w:rPr>
          <w:b/>
          <w:sz w:val="36"/>
          <w:szCs w:val="36"/>
        </w:rPr>
        <w:t xml:space="preserve"> ke s</w:t>
      </w:r>
      <w:r w:rsidR="006B14CF" w:rsidRPr="006B14CF">
        <w:rPr>
          <w:b/>
          <w:sz w:val="36"/>
          <w:szCs w:val="36"/>
        </w:rPr>
        <w:t>mlouv</w:t>
      </w:r>
      <w:r w:rsidR="003B294D">
        <w:rPr>
          <w:b/>
          <w:sz w:val="36"/>
          <w:szCs w:val="36"/>
        </w:rPr>
        <w:t>ě</w:t>
      </w:r>
      <w:r w:rsidR="006B14CF" w:rsidRPr="006B14CF">
        <w:rPr>
          <w:b/>
          <w:sz w:val="36"/>
          <w:szCs w:val="36"/>
        </w:rPr>
        <w:t xml:space="preserve"> o </w:t>
      </w:r>
      <w:r w:rsidR="0085112B">
        <w:rPr>
          <w:b/>
          <w:sz w:val="36"/>
          <w:szCs w:val="36"/>
        </w:rPr>
        <w:t>zajištění licence</w:t>
      </w:r>
      <w:r w:rsidR="0066371E">
        <w:rPr>
          <w:b/>
          <w:sz w:val="36"/>
          <w:szCs w:val="36"/>
        </w:rPr>
        <w:t xml:space="preserve"> a poskytování služeb</w:t>
      </w:r>
    </w:p>
    <w:p w:rsidR="00726B26" w:rsidRPr="002E515C" w:rsidRDefault="00726B26" w:rsidP="00726B26">
      <w:pPr>
        <w:jc w:val="center"/>
        <w:rPr>
          <w:sz w:val="23"/>
          <w:szCs w:val="23"/>
          <w:highlight w:val="green"/>
        </w:rPr>
      </w:pPr>
    </w:p>
    <w:p w:rsidR="00726B26" w:rsidRPr="002B77A6" w:rsidRDefault="00A2087D" w:rsidP="00726B26">
      <w:pPr>
        <w:jc w:val="center"/>
      </w:pPr>
      <w:r w:rsidRPr="00A2087D">
        <w:t xml:space="preserve">uzavřená podle </w:t>
      </w:r>
      <w:r w:rsidR="00ED61B0">
        <w:t xml:space="preserve">§ </w:t>
      </w:r>
      <w:r w:rsidR="00761FEC">
        <w:t>1746 odst. 2</w:t>
      </w:r>
      <w:r w:rsidR="00ED61B0">
        <w:t xml:space="preserve"> </w:t>
      </w:r>
      <w:r w:rsidRPr="00A2087D">
        <w:t>zákona č. 89/2012 Sb., občanský zákoník, v platném znění (dále jen „</w:t>
      </w:r>
      <w:r w:rsidRPr="00A2087D">
        <w:rPr>
          <w:b/>
        </w:rPr>
        <w:t>občanský zákoník</w:t>
      </w:r>
      <w:r w:rsidRPr="00A2087D">
        <w:t xml:space="preserve">“), </w:t>
      </w:r>
      <w:r>
        <w:t>mezi těmito smluvními stranami</w:t>
      </w:r>
      <w:r w:rsidR="00726B26" w:rsidRPr="00A2087D">
        <w:t>:</w:t>
      </w:r>
    </w:p>
    <w:p w:rsidR="00726B26" w:rsidRDefault="00726B26" w:rsidP="00726B26"/>
    <w:p w:rsidR="00BC273A" w:rsidRPr="00726B26" w:rsidRDefault="00630C38" w:rsidP="00BC273A">
      <w:pPr>
        <w:rPr>
          <w:b/>
        </w:rPr>
      </w:pPr>
      <w:proofErr w:type="spellStart"/>
      <w:r>
        <w:rPr>
          <w:b/>
        </w:rPr>
        <w:t>smart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urbido</w:t>
      </w:r>
      <w:proofErr w:type="spellEnd"/>
      <w:r>
        <w:rPr>
          <w:b/>
        </w:rPr>
        <w:t xml:space="preserve"> s.r.o.</w:t>
      </w:r>
    </w:p>
    <w:p w:rsidR="00630C38" w:rsidRDefault="00BC273A" w:rsidP="00BC273A">
      <w:r>
        <w:t xml:space="preserve">IČ: </w:t>
      </w:r>
      <w:r w:rsidR="00630C38" w:rsidRPr="00630C38">
        <w:t>07316607</w:t>
      </w:r>
    </w:p>
    <w:p w:rsidR="00BC273A" w:rsidRPr="00512AB9" w:rsidRDefault="00BC273A" w:rsidP="00BC273A">
      <w:r>
        <w:t xml:space="preserve">DIČ: </w:t>
      </w:r>
      <w:r w:rsidR="00630C38" w:rsidRPr="00630C38">
        <w:t>CZ07316607</w:t>
      </w:r>
    </w:p>
    <w:p w:rsidR="00BC273A" w:rsidRPr="00512AB9" w:rsidRDefault="00BC273A" w:rsidP="00BC273A">
      <w:r>
        <w:t>se sídlem</w:t>
      </w:r>
      <w:r w:rsidRPr="00512AB9">
        <w:t xml:space="preserve">: </w:t>
      </w:r>
      <w:r w:rsidR="00630C38">
        <w:t>Technologická 375/3, 708 00 Ostrava-</w:t>
      </w:r>
      <w:proofErr w:type="spellStart"/>
      <w:r w:rsidR="00630C38">
        <w:t>Pustkovec</w:t>
      </w:r>
      <w:proofErr w:type="spellEnd"/>
    </w:p>
    <w:p w:rsidR="00BC273A" w:rsidRPr="00512AB9" w:rsidRDefault="00BC273A" w:rsidP="00BC273A">
      <w:r>
        <w:t>zastoupena</w:t>
      </w:r>
      <w:r w:rsidRPr="00512AB9">
        <w:t xml:space="preserve">: </w:t>
      </w:r>
      <w:r w:rsidR="00630C38">
        <w:t>Ing. Michal Faltejsek, Ph.D., jednatel společnosti</w:t>
      </w:r>
    </w:p>
    <w:p w:rsidR="00BC273A" w:rsidRPr="00512AB9" w:rsidRDefault="00BC273A" w:rsidP="00BC273A">
      <w:r w:rsidRPr="00512AB9">
        <w:t xml:space="preserve">bankovní spojení: </w:t>
      </w:r>
      <w:r w:rsidR="00630C38">
        <w:t>FIO banka</w:t>
      </w:r>
    </w:p>
    <w:p w:rsidR="00BC273A" w:rsidRPr="00512AB9" w:rsidRDefault="00BC273A" w:rsidP="00BC273A">
      <w:r w:rsidRPr="00512AB9">
        <w:t xml:space="preserve">číslo účtu: </w:t>
      </w:r>
      <w:r w:rsidR="00630C38" w:rsidRPr="00630C38">
        <w:t>2601473064/2010</w:t>
      </w:r>
    </w:p>
    <w:p w:rsidR="00BC273A" w:rsidRPr="00512AB9" w:rsidRDefault="00BC273A" w:rsidP="00BC273A">
      <w:pPr>
        <w:jc w:val="left"/>
      </w:pPr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630C38">
        <w:t>Krajským</w:t>
      </w:r>
      <w:r>
        <w:t xml:space="preserve"> </w:t>
      </w:r>
      <w:r w:rsidRPr="00652864">
        <w:t>soudem v </w:t>
      </w:r>
      <w:r w:rsidR="00630C38">
        <w:t>Ostravě</w:t>
      </w:r>
      <w:r w:rsidRPr="00652864">
        <w:t xml:space="preserve">, oddíl </w:t>
      </w:r>
      <w:r w:rsidR="00630C38">
        <w:t>C</w:t>
      </w:r>
      <w:r w:rsidRPr="00652864">
        <w:t xml:space="preserve">, vložka </w:t>
      </w:r>
      <w:r w:rsidR="00630C38" w:rsidRPr="00630C38">
        <w:t>75371</w:t>
      </w:r>
      <w:r>
        <w:t>,</w:t>
      </w:r>
    </w:p>
    <w:p w:rsidR="00726B26" w:rsidRPr="002B77A6" w:rsidRDefault="00726B26" w:rsidP="00726B26">
      <w:pPr>
        <w:rPr>
          <w:rStyle w:val="platne1"/>
        </w:rPr>
      </w:pPr>
    </w:p>
    <w:p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AF7E1F">
        <w:rPr>
          <w:rStyle w:val="platne1"/>
        </w:rPr>
        <w:t>Poskytovatel</w:t>
      </w:r>
      <w:r w:rsidR="002E515C">
        <w:rPr>
          <w:rStyle w:val="platne1"/>
        </w:rPr>
        <w:t>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="00AF7E1F">
        <w:rPr>
          <w:rStyle w:val="platne1"/>
          <w:b/>
        </w:rPr>
        <w:t>Poskytovatel</w:t>
      </w:r>
      <w:r w:rsidRPr="00726B26">
        <w:rPr>
          <w:rStyle w:val="platne1"/>
        </w:rPr>
        <w:t>“) na straně jedné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:rsidR="00726B26" w:rsidRPr="002B77A6" w:rsidRDefault="00726B26" w:rsidP="00726B26">
      <w:r w:rsidRPr="002B77A6">
        <w:t>IČ: 65269705</w:t>
      </w:r>
    </w:p>
    <w:p w:rsidR="00726B26" w:rsidRPr="002B77A6" w:rsidRDefault="00726B26" w:rsidP="00726B26">
      <w:r w:rsidRPr="002B77A6">
        <w:t>DIČ: CZ65269705</w:t>
      </w:r>
    </w:p>
    <w:p w:rsidR="00726B26" w:rsidRPr="002B77A6" w:rsidRDefault="00726B26" w:rsidP="00726B26">
      <w:r w:rsidRPr="002B77A6">
        <w:t xml:space="preserve">se sídlem: Brno, Jihlavská 20, PSČ 625 00 </w:t>
      </w:r>
    </w:p>
    <w:p w:rsidR="00665EAC" w:rsidRPr="002B77A6" w:rsidRDefault="00665EAC" w:rsidP="00665EAC">
      <w:r>
        <w:t>zastoupena</w:t>
      </w:r>
      <w:r w:rsidRPr="002B77A6">
        <w:t>:</w:t>
      </w:r>
      <w:r>
        <w:t xml:space="preserve"> MUDr. </w:t>
      </w:r>
      <w:r w:rsidR="00DF09F8">
        <w:t>Ivem Rovným</w:t>
      </w:r>
      <w:r>
        <w:t xml:space="preserve">, </w:t>
      </w:r>
      <w:r w:rsidR="00DF09F8">
        <w:t>MBA</w:t>
      </w:r>
      <w:r>
        <w:t>, ředitelem</w:t>
      </w:r>
    </w:p>
    <w:p w:rsidR="00726B26" w:rsidRPr="002B77A6" w:rsidRDefault="00726B26" w:rsidP="00726B26">
      <w:r w:rsidRPr="002B77A6">
        <w:t>bankovní spo</w:t>
      </w:r>
      <w:r>
        <w:t>jení: Česká národní banka</w:t>
      </w:r>
    </w:p>
    <w:p w:rsidR="00726B26" w:rsidRPr="002B77A6" w:rsidRDefault="00726B26" w:rsidP="00726B26">
      <w:r w:rsidRPr="002B77A6">
        <w:t>číslo ban</w:t>
      </w:r>
      <w:r>
        <w:t>kovního účtu: 71234621/0710</w:t>
      </w:r>
    </w:p>
    <w:p w:rsidR="00726B26" w:rsidRDefault="00726B26" w:rsidP="00726B26"/>
    <w:p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:rsidR="00726B26" w:rsidRPr="002B77A6" w:rsidRDefault="00726B26" w:rsidP="00726B26">
      <w:pPr>
        <w:rPr>
          <w:rStyle w:val="platne1"/>
        </w:rPr>
      </w:pPr>
    </w:p>
    <w:p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B50110">
        <w:rPr>
          <w:rStyle w:val="platne1"/>
        </w:rPr>
        <w:t>Nabyvatel</w:t>
      </w:r>
      <w:r w:rsidR="002E515C">
        <w:rPr>
          <w:rStyle w:val="platne1"/>
        </w:rPr>
        <w:t>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 xml:space="preserve">dále jen </w:t>
      </w:r>
      <w:r w:rsidR="00B50110">
        <w:rPr>
          <w:rStyle w:val="platne1"/>
        </w:rPr>
        <w:t>„</w:t>
      </w:r>
      <w:r w:rsidR="00B50110" w:rsidRPr="00B50110">
        <w:rPr>
          <w:rStyle w:val="platne1"/>
          <w:b/>
        </w:rPr>
        <w:t>Nabyvatel</w:t>
      </w:r>
      <w:r w:rsidR="00B50110">
        <w:rPr>
          <w:rStyle w:val="platne1"/>
        </w:rPr>
        <w:t>“</w:t>
      </w:r>
      <w:r w:rsidR="00BE50CA" w:rsidRPr="00BE50CA">
        <w:rPr>
          <w:rStyle w:val="platne1"/>
        </w:rPr>
        <w:t>) na straně druhé</w:t>
      </w:r>
      <w:r w:rsidR="001B5F9C">
        <w:rPr>
          <w:rStyle w:val="platne1"/>
        </w:rPr>
        <w:t>,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</w:t>
      </w:r>
      <w:r w:rsidR="00D505DF">
        <w:rPr>
          <w:rStyle w:val="platne1"/>
        </w:rPr>
        <w:t xml:space="preserve"> (dále též jen „</w:t>
      </w:r>
      <w:r w:rsidR="003B294D">
        <w:rPr>
          <w:rStyle w:val="platne1"/>
          <w:b/>
        </w:rPr>
        <w:t>Dodatek</w:t>
      </w:r>
      <w:r w:rsidR="00D505DF">
        <w:rPr>
          <w:rStyle w:val="platne1"/>
        </w:rPr>
        <w:t>“)</w:t>
      </w:r>
      <w:r w:rsidR="00726B26" w:rsidRPr="002B77A6">
        <w:rPr>
          <w:rStyle w:val="platne1"/>
        </w:rPr>
        <w:t>:</w:t>
      </w:r>
    </w:p>
    <w:p w:rsidR="005E47C0" w:rsidRDefault="005E47C0">
      <w:pPr>
        <w:spacing w:line="240" w:lineRule="auto"/>
        <w:jc w:val="left"/>
        <w:rPr>
          <w:b/>
          <w:bCs/>
          <w:caps/>
        </w:rPr>
      </w:pPr>
    </w:p>
    <w:p w:rsidR="00C134CF" w:rsidRDefault="00C134CF">
      <w:pPr>
        <w:spacing w:line="240" w:lineRule="auto"/>
        <w:jc w:val="left"/>
        <w:rPr>
          <w:b/>
          <w:bCs/>
          <w:caps/>
        </w:rPr>
      </w:pPr>
    </w:p>
    <w:p w:rsidR="00726B26" w:rsidRPr="002B77A6" w:rsidRDefault="003B294D" w:rsidP="00CF0C56">
      <w:pPr>
        <w:pStyle w:val="Nadpis1"/>
      </w:pPr>
      <w:r>
        <w:t>preambule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C07977" w:rsidRDefault="003B294D" w:rsidP="005E224A">
      <w:pPr>
        <w:pStyle w:val="Odstavecsmlouvy"/>
      </w:pPr>
      <w:r>
        <w:t>Smluvní strany uzavřely dne 12. května 2023 smlouvu o zajištění licence a poskytování služeb</w:t>
      </w:r>
      <w:r w:rsidR="00694A6C">
        <w:t>, která byla dále změněna dodatkem č. 2</w:t>
      </w:r>
      <w:r>
        <w:t xml:space="preserve"> (dále jen „Smlouva“)</w:t>
      </w:r>
      <w:r w:rsidR="00F8412F">
        <w:t>.</w:t>
      </w:r>
    </w:p>
    <w:p w:rsidR="003B0D03" w:rsidRDefault="003B0D03" w:rsidP="003B0D03">
      <w:pPr>
        <w:pStyle w:val="Odstavecsmlouvy"/>
        <w:numPr>
          <w:ilvl w:val="0"/>
          <w:numId w:val="0"/>
        </w:numPr>
        <w:ind w:left="567"/>
      </w:pPr>
    </w:p>
    <w:p w:rsidR="00255AE6" w:rsidRDefault="00694A6C" w:rsidP="005E224A">
      <w:pPr>
        <w:pStyle w:val="Odstavecsmlouvy"/>
      </w:pPr>
      <w:r>
        <w:t>Smluvní strany se dohodly na rozšíření poskytovaných služeb</w:t>
      </w:r>
      <w:r w:rsidR="0084459C">
        <w:t xml:space="preserve">, zejména rozšíření mapovaných objektů Nabyvatele o areál Dětské nemocnice a poskytnutí dodatečného modulu Hlášení, </w:t>
      </w:r>
      <w:r>
        <w:t>a za tímto účelem sjednávají tento dodatek č. 2 (dále jen „Dodatek“)</w:t>
      </w:r>
      <w:r w:rsidR="00706E61">
        <w:t>.</w:t>
      </w:r>
    </w:p>
    <w:p w:rsidR="0084459C" w:rsidRDefault="0084459C" w:rsidP="0084459C">
      <w:pPr>
        <w:pStyle w:val="Odstavecsmlouvy"/>
        <w:numPr>
          <w:ilvl w:val="0"/>
          <w:numId w:val="0"/>
        </w:numPr>
        <w:ind w:left="567"/>
      </w:pPr>
    </w:p>
    <w:p w:rsidR="0084459C" w:rsidRDefault="0084459C" w:rsidP="005E224A">
      <w:pPr>
        <w:pStyle w:val="Odstavecsmlouvy"/>
      </w:pPr>
      <w:r>
        <w:t>Pojmy definované Smlouvou, které jsou použity v tomto Dodatku, mají stejný význam jako ve Smlouvě.</w:t>
      </w:r>
    </w:p>
    <w:p w:rsidR="0084459C" w:rsidRDefault="0084459C" w:rsidP="0084459C">
      <w:pPr>
        <w:pStyle w:val="Nadpis1"/>
        <w:numPr>
          <w:ilvl w:val="0"/>
          <w:numId w:val="0"/>
        </w:numPr>
        <w:ind w:left="1080"/>
        <w:jc w:val="both"/>
      </w:pPr>
    </w:p>
    <w:p w:rsidR="0084459C" w:rsidRPr="0084459C" w:rsidRDefault="0084459C" w:rsidP="0084459C"/>
    <w:p w:rsidR="00E8691B" w:rsidRDefault="00E8691B" w:rsidP="00E8691B">
      <w:pPr>
        <w:pStyle w:val="Odstavecsmlouvy"/>
        <w:numPr>
          <w:ilvl w:val="0"/>
          <w:numId w:val="0"/>
        </w:numPr>
        <w:ind w:left="567"/>
      </w:pPr>
    </w:p>
    <w:p w:rsidR="00726B26" w:rsidRDefault="00726B26" w:rsidP="00CF0C56">
      <w:pPr>
        <w:pStyle w:val="Nadpis1"/>
      </w:pPr>
      <w:bookmarkStart w:id="0" w:name="_Ref491774179"/>
      <w:r>
        <w:t xml:space="preserve">Předmět </w:t>
      </w:r>
      <w:bookmarkEnd w:id="0"/>
      <w:r w:rsidR="001F6AB9">
        <w:t>Dodatku</w:t>
      </w:r>
    </w:p>
    <w:p w:rsidR="00726B26" w:rsidRPr="002B77A6" w:rsidRDefault="00726B26" w:rsidP="000F5076">
      <w:pPr>
        <w:pStyle w:val="Odstavecsmlouvy"/>
        <w:numPr>
          <w:ilvl w:val="0"/>
          <w:numId w:val="0"/>
        </w:numPr>
        <w:ind w:left="720"/>
      </w:pPr>
    </w:p>
    <w:p w:rsidR="0084459C" w:rsidRDefault="00A569EE" w:rsidP="00475F82">
      <w:pPr>
        <w:pStyle w:val="Odstavecsmlouvy"/>
      </w:pPr>
      <w:bookmarkStart w:id="1" w:name="_Ref130306021"/>
      <w:r w:rsidRPr="00A569EE">
        <w:t xml:space="preserve">Poskytování </w:t>
      </w:r>
      <w:r>
        <w:t>Služeb k objektům Dětské nemocnice (dále jen „</w:t>
      </w:r>
      <w:r w:rsidR="00D22E52">
        <w:t xml:space="preserve">Služby </w:t>
      </w:r>
      <w:r>
        <w:t>Rozšíření DN“) a poskytnutí modulu hlášení (dále jen „</w:t>
      </w:r>
      <w:r w:rsidR="00D22E52">
        <w:t xml:space="preserve">Služby </w:t>
      </w:r>
      <w:r>
        <w:t>Rozšíření Hlášení“</w:t>
      </w:r>
      <w:r w:rsidR="00D22E52">
        <w:t>; společně „Služby Rozšíření“</w:t>
      </w:r>
      <w:r>
        <w:t xml:space="preserve">) </w:t>
      </w:r>
      <w:r w:rsidRPr="00A569EE">
        <w:t>se řídí</w:t>
      </w:r>
      <w:r w:rsidR="00734B79">
        <w:t xml:space="preserve"> obdobně ustanoveními</w:t>
      </w:r>
      <w:r w:rsidRPr="00A569EE">
        <w:t xml:space="preserve"> Smlouv</w:t>
      </w:r>
      <w:r w:rsidR="00734B79">
        <w:t>y</w:t>
      </w:r>
      <w:r w:rsidRPr="00A569EE">
        <w:t>, nestanoví-li tento Dodatek jinak.</w:t>
      </w:r>
      <w:bookmarkEnd w:id="1"/>
      <w:r>
        <w:t xml:space="preserve"> </w:t>
      </w:r>
      <w:r w:rsidR="0084459C">
        <w:t>Poskytování Služeb</w:t>
      </w:r>
      <w:r w:rsidR="00D22E52">
        <w:t xml:space="preserve"> Rozšíření</w:t>
      </w:r>
      <w:r w:rsidR="0084459C">
        <w:t xml:space="preserve"> probíhá v prostředí poskytnutého Software</w:t>
      </w:r>
      <w:r>
        <w:t xml:space="preserve"> a </w:t>
      </w:r>
      <w:r w:rsidR="0084459C">
        <w:t xml:space="preserve">trvá </w:t>
      </w:r>
      <w:r w:rsidR="00734B79">
        <w:t>od okamžiku účinnosti Dodatku až do okamžiku ukončení poskytování Služeb dle Smlouvy</w:t>
      </w:r>
      <w:r w:rsidR="0084459C">
        <w:t>.</w:t>
      </w:r>
    </w:p>
    <w:p w:rsidR="00A569EE" w:rsidRDefault="00A569EE" w:rsidP="00A569EE">
      <w:pPr>
        <w:pStyle w:val="Odstavecsmlouvy"/>
        <w:numPr>
          <w:ilvl w:val="0"/>
          <w:numId w:val="0"/>
        </w:numPr>
        <w:ind w:left="567"/>
      </w:pPr>
    </w:p>
    <w:p w:rsidR="00734B79" w:rsidRDefault="00A569EE" w:rsidP="00475F82">
      <w:pPr>
        <w:pStyle w:val="Odstavecsmlouvy"/>
      </w:pPr>
      <w:r>
        <w:t>Nabyvatel poskytne data potřebná pro poskytování Služeb Rozšíření DN do 5 pracovních dní ode dne účinnosti Dodatku. Poskytovatel do 30 dní od předání zpracuje</w:t>
      </w:r>
      <w:r w:rsidR="00465CE6">
        <w:t xml:space="preserve"> odevzdané data</w:t>
      </w:r>
      <w:r>
        <w:t xml:space="preserve"> do výkresové dokumentace, včetně zkreslení a importu DWG výkresů (69 výkresů)</w:t>
      </w:r>
      <w:r w:rsidR="00734B79">
        <w:t>,</w:t>
      </w:r>
      <w:r>
        <w:t xml:space="preserve"> importu </w:t>
      </w:r>
      <w:proofErr w:type="spellStart"/>
      <w:r>
        <w:t>xls</w:t>
      </w:r>
      <w:proofErr w:type="spellEnd"/>
      <w:r>
        <w:t xml:space="preserve"> tabulek s parametry místností</w:t>
      </w:r>
      <w:r w:rsidR="00734B79">
        <w:t>,</w:t>
      </w:r>
      <w:r>
        <w:t xml:space="preserve"> a takto zpracovaná data </w:t>
      </w:r>
      <w:r w:rsidR="00465CE6">
        <w:t xml:space="preserve">v </w:t>
      </w:r>
      <w:r w:rsidR="00734B79">
        <w:t>Software funkčně propojí</w:t>
      </w:r>
      <w:r>
        <w:t>. Po výzvě Poskytovatele zahájí Objednatel akceptační řízení.</w:t>
      </w:r>
      <w:r w:rsidR="00734B79">
        <w:t xml:space="preserve"> K okamžiku Akceptace </w:t>
      </w:r>
      <w:r w:rsidR="00465CE6">
        <w:t xml:space="preserve">tohoto rozšíření </w:t>
      </w:r>
      <w:r w:rsidR="00734B79">
        <w:t>dochází k zahájení poskytování Služeb Rozšíření DN</w:t>
      </w:r>
      <w:r w:rsidR="00680192">
        <w:t xml:space="preserve"> a Poskytovateli vzniká právo tyto služby fakturovat.</w:t>
      </w:r>
    </w:p>
    <w:p w:rsidR="00734B79" w:rsidRDefault="00734B79" w:rsidP="00734B79">
      <w:pPr>
        <w:pStyle w:val="Odstavecsmlouvy"/>
        <w:numPr>
          <w:ilvl w:val="0"/>
          <w:numId w:val="0"/>
        </w:numPr>
        <w:ind w:left="567"/>
      </w:pPr>
    </w:p>
    <w:p w:rsidR="00AD3AD7" w:rsidRDefault="00AD3AD7" w:rsidP="00475F82">
      <w:pPr>
        <w:pStyle w:val="Odstavecsmlouvy"/>
      </w:pPr>
      <w:r>
        <w:t xml:space="preserve">Modul </w:t>
      </w:r>
      <w:r w:rsidR="00680192">
        <w:t>„H</w:t>
      </w:r>
      <w:r>
        <w:t>lášení</w:t>
      </w:r>
      <w:r w:rsidR="00680192">
        <w:t>“</w:t>
      </w:r>
      <w:r>
        <w:t xml:space="preserve"> </w:t>
      </w:r>
      <w:r w:rsidR="00D22E52">
        <w:t xml:space="preserve">bude disponovat </w:t>
      </w:r>
      <w:r>
        <w:t>následující</w:t>
      </w:r>
      <w:r w:rsidR="00D22E52">
        <w:t>mi</w:t>
      </w:r>
      <w:r>
        <w:t xml:space="preserve"> funkcionalit</w:t>
      </w:r>
      <w:r w:rsidR="00D22E52">
        <w:t>ami</w:t>
      </w:r>
      <w:r>
        <w:t xml:space="preserve">: </w:t>
      </w:r>
    </w:p>
    <w:p w:rsidR="00AD3AD7" w:rsidRDefault="00AD3AD7" w:rsidP="002164D5">
      <w:pPr>
        <w:pStyle w:val="Odstavecsmlouvy"/>
        <w:numPr>
          <w:ilvl w:val="1"/>
          <w:numId w:val="33"/>
        </w:numPr>
        <w:spacing w:before="120" w:after="120"/>
        <w:ind w:left="1434" w:hanging="357"/>
      </w:pPr>
      <w:r>
        <w:t>vytvoření upozornění na závadu či jinou situaci včetně přiložené fotografie a s možností zanesení lokalizace přímo do mapy, výkresu nebo BIM modelu,</w:t>
      </w:r>
    </w:p>
    <w:p w:rsidR="00AD3AD7" w:rsidRDefault="00AD3AD7" w:rsidP="002164D5">
      <w:pPr>
        <w:pStyle w:val="Odstavecsmlouvy"/>
        <w:numPr>
          <w:ilvl w:val="1"/>
          <w:numId w:val="33"/>
        </w:numPr>
        <w:spacing w:before="120" w:after="120"/>
        <w:ind w:left="1434" w:hanging="357"/>
      </w:pPr>
      <w:r>
        <w:t>možnost notifikace zodpovědné osoby podle zvolené kategorie problému,</w:t>
      </w:r>
    </w:p>
    <w:p w:rsidR="00AD3AD7" w:rsidRDefault="00AD3AD7" w:rsidP="002164D5">
      <w:pPr>
        <w:pStyle w:val="Odstavecsmlouvy"/>
        <w:numPr>
          <w:ilvl w:val="1"/>
          <w:numId w:val="33"/>
        </w:numPr>
        <w:spacing w:before="120" w:after="120"/>
        <w:ind w:left="1434" w:hanging="357"/>
      </w:pPr>
      <w:r>
        <w:t>ověřování a potvrzení/notifikace problému,</w:t>
      </w:r>
    </w:p>
    <w:p w:rsidR="00AD3AD7" w:rsidRDefault="00AD3AD7" w:rsidP="002164D5">
      <w:pPr>
        <w:pStyle w:val="Odstavecsmlouvy"/>
        <w:numPr>
          <w:ilvl w:val="1"/>
          <w:numId w:val="33"/>
        </w:numPr>
        <w:spacing w:before="120" w:after="120"/>
        <w:ind w:left="1434" w:hanging="357"/>
      </w:pPr>
      <w:r>
        <w:t xml:space="preserve">sledování stavu řešení </w:t>
      </w:r>
      <w:proofErr w:type="spellStart"/>
      <w:r>
        <w:t>HelpDesk</w:t>
      </w:r>
      <w:proofErr w:type="spellEnd"/>
      <w:r>
        <w:t xml:space="preserve"> požadavku,</w:t>
      </w:r>
    </w:p>
    <w:p w:rsidR="00AD3AD7" w:rsidRDefault="00AD3AD7" w:rsidP="002164D5">
      <w:pPr>
        <w:pStyle w:val="Odstavecsmlouvy"/>
        <w:numPr>
          <w:ilvl w:val="1"/>
          <w:numId w:val="33"/>
        </w:numPr>
        <w:spacing w:before="120" w:after="120"/>
        <w:ind w:left="1434" w:hanging="357"/>
      </w:pPr>
      <w:r>
        <w:t xml:space="preserve">zobrazení dlouhodobé historie, analýzy a vyhodnocování a </w:t>
      </w:r>
    </w:p>
    <w:p w:rsidR="00AD3AD7" w:rsidRDefault="00680192" w:rsidP="002164D5">
      <w:pPr>
        <w:pStyle w:val="Odstavecsmlouvy"/>
        <w:numPr>
          <w:ilvl w:val="1"/>
          <w:numId w:val="33"/>
        </w:numPr>
        <w:spacing w:before="120" w:after="120"/>
        <w:ind w:left="1434" w:hanging="357"/>
      </w:pPr>
      <w:r>
        <w:t>hlášení</w:t>
      </w:r>
      <w:r w:rsidR="00AD3AD7">
        <w:t xml:space="preserve"> </w:t>
      </w:r>
      <w:r>
        <w:t xml:space="preserve">a řešení </w:t>
      </w:r>
      <w:r w:rsidR="00AD3AD7">
        <w:t>požadavk</w:t>
      </w:r>
      <w:r>
        <w:t>ů</w:t>
      </w:r>
      <w:r w:rsidR="00AD3AD7">
        <w:t xml:space="preserve"> skrze mobilní aplikaci.</w:t>
      </w:r>
    </w:p>
    <w:p w:rsidR="00A569EE" w:rsidRDefault="00734B79" w:rsidP="00AD3AD7">
      <w:pPr>
        <w:pStyle w:val="Odstavecsmlouvy"/>
        <w:numPr>
          <w:ilvl w:val="0"/>
          <w:numId w:val="0"/>
        </w:numPr>
        <w:ind w:left="567"/>
      </w:pPr>
      <w:r>
        <w:t xml:space="preserve">Poskytovatel zpřístupní Nabyvateli </w:t>
      </w:r>
      <w:r w:rsidR="00680192">
        <w:t xml:space="preserve">výše uvedený </w:t>
      </w:r>
      <w:r>
        <w:t xml:space="preserve">modul do 3 pracovních dnů ode dne účinnosti tohoto Dodatku a ve stejné době provede </w:t>
      </w:r>
      <w:r w:rsidR="00680192">
        <w:t xml:space="preserve">jeho </w:t>
      </w:r>
      <w:r>
        <w:t xml:space="preserve">Aktivaci, poskytne Nabyvateli Licenční nebo HW klíče, </w:t>
      </w:r>
      <w:r w:rsidR="00AD3AD7">
        <w:t>jsou-li tyto úkony</w:t>
      </w:r>
      <w:r>
        <w:t xml:space="preserve"> potřebné. Po výzvě Poskytovatele zahájí Objednatel akceptační řízení. V okamžiku Akceptace </w:t>
      </w:r>
      <w:r w:rsidR="00465CE6">
        <w:t xml:space="preserve">tohoto rozšíření </w:t>
      </w:r>
      <w:r>
        <w:t>dochází k zahájení poskytování Služeb Rozšíření Hlášení</w:t>
      </w:r>
      <w:r w:rsidR="00680192">
        <w:t xml:space="preserve"> a Poskytovateli vzniká právo tyto služby fakturovat</w:t>
      </w:r>
      <w:r>
        <w:t>.</w:t>
      </w:r>
    </w:p>
    <w:p w:rsidR="00734B79" w:rsidRDefault="00734B79" w:rsidP="00734B79">
      <w:pPr>
        <w:pStyle w:val="Odstavecsmlouvy"/>
        <w:numPr>
          <w:ilvl w:val="0"/>
          <w:numId w:val="0"/>
        </w:numPr>
        <w:ind w:left="567"/>
      </w:pPr>
    </w:p>
    <w:p w:rsidR="003D7E2C" w:rsidRDefault="005B0942" w:rsidP="00734B79">
      <w:pPr>
        <w:pStyle w:val="Odstavecsmlouvy"/>
      </w:pPr>
      <w:r>
        <w:t>V případě, že dojde k</w:t>
      </w:r>
      <w:r w:rsidR="00AD3AD7">
        <w:t> </w:t>
      </w:r>
      <w:r>
        <w:t>Akceptaci</w:t>
      </w:r>
      <w:r w:rsidR="00AD3AD7">
        <w:t xml:space="preserve"> příslušné</w:t>
      </w:r>
      <w:r w:rsidR="00465CE6">
        <w:t>ho r</w:t>
      </w:r>
      <w:r w:rsidR="00AD3AD7">
        <w:t>ozšíření</w:t>
      </w:r>
      <w:r>
        <w:t xml:space="preserve">, je </w:t>
      </w:r>
      <w:r w:rsidR="00B50110" w:rsidRPr="0084720A">
        <w:t>Nabyvatel</w:t>
      </w:r>
      <w:r w:rsidR="00E12511" w:rsidRPr="0084720A">
        <w:t xml:space="preserve"> povinen uhradit </w:t>
      </w:r>
      <w:r w:rsidR="00AF7E1F" w:rsidRPr="0084720A">
        <w:t>Poskytovatel</w:t>
      </w:r>
      <w:r w:rsidR="00E12511" w:rsidRPr="0084720A">
        <w:t xml:space="preserve">i </w:t>
      </w:r>
      <w:r w:rsidR="00053BC7" w:rsidRPr="00734B79">
        <w:t>Cen</w:t>
      </w:r>
      <w:r w:rsidR="00465CE6">
        <w:t>u</w:t>
      </w:r>
      <w:r w:rsidR="00053BC7" w:rsidRPr="00734B79">
        <w:t xml:space="preserve"> plnění</w:t>
      </w:r>
      <w:r w:rsidR="00AD3AD7">
        <w:t xml:space="preserve"> příslušné </w:t>
      </w:r>
      <w:r w:rsidR="00680192">
        <w:t>Služby Rozšíření</w:t>
      </w:r>
      <w:r w:rsidR="00734B79">
        <w:t xml:space="preserve">, která je </w:t>
      </w:r>
      <w:r w:rsidR="003D7E2C" w:rsidRPr="0084720A">
        <w:t>pevná a konečná a činí:</w:t>
      </w:r>
    </w:p>
    <w:p w:rsidR="00734B79" w:rsidRPr="00AD3AD7" w:rsidRDefault="00AD3AD7" w:rsidP="002164D5">
      <w:pPr>
        <w:spacing w:before="120"/>
        <w:ind w:firstLine="567"/>
        <w:rPr>
          <w:u w:val="single"/>
        </w:rPr>
      </w:pPr>
      <w:r w:rsidRPr="00AD3AD7">
        <w:rPr>
          <w:u w:val="single"/>
        </w:rPr>
        <w:t xml:space="preserve">Pro </w:t>
      </w:r>
      <w:r w:rsidR="00734B79" w:rsidRPr="00AD3AD7">
        <w:rPr>
          <w:u w:val="single"/>
        </w:rPr>
        <w:t>Služby Rozšíření DN</w:t>
      </w:r>
    </w:p>
    <w:p w:rsidR="00AD3AD7" w:rsidRDefault="00AD3AD7" w:rsidP="00465CE6">
      <w:pPr>
        <w:spacing w:before="120"/>
        <w:ind w:left="567"/>
      </w:pPr>
      <w:r>
        <w:tab/>
      </w:r>
      <w:r w:rsidR="00D22E52">
        <w:t>J</w:t>
      </w:r>
      <w:r>
        <w:t>ednorázová odměna za zpracování a import dat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859"/>
        <w:gridCol w:w="3512"/>
      </w:tblGrid>
      <w:tr w:rsidR="00AD3AD7" w:rsidRPr="005B49AA" w:rsidTr="00270897">
        <w:tc>
          <w:tcPr>
            <w:tcW w:w="5859" w:type="dxa"/>
            <w:shd w:val="clear" w:color="auto" w:fill="auto"/>
          </w:tcPr>
          <w:p w:rsidR="00AD3AD7" w:rsidRPr="005B49AA" w:rsidRDefault="00AD3AD7" w:rsidP="00270897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5B49AA">
              <w:rPr>
                <w:b/>
                <w:sz w:val="22"/>
                <w:szCs w:val="22"/>
              </w:rPr>
              <w:t xml:space="preserve">ena </w:t>
            </w:r>
            <w:r>
              <w:rPr>
                <w:b/>
                <w:sz w:val="22"/>
                <w:szCs w:val="22"/>
              </w:rPr>
              <w:t xml:space="preserve">plnění </w:t>
            </w:r>
            <w:r w:rsidRPr="005B49AA">
              <w:rPr>
                <w:b/>
                <w:sz w:val="22"/>
                <w:szCs w:val="22"/>
              </w:rPr>
              <w:t>bez DPH:</w:t>
            </w:r>
          </w:p>
        </w:tc>
        <w:tc>
          <w:tcPr>
            <w:tcW w:w="3512" w:type="dxa"/>
            <w:shd w:val="clear" w:color="auto" w:fill="auto"/>
          </w:tcPr>
          <w:p w:rsidR="00AD3AD7" w:rsidRPr="005B49AA" w:rsidRDefault="00AD3AD7" w:rsidP="00270897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49 600 </w:t>
            </w:r>
            <w:r w:rsidRPr="00096BC3">
              <w:rPr>
                <w:b/>
                <w:sz w:val="22"/>
                <w:szCs w:val="22"/>
              </w:rPr>
              <w:t>Kč</w:t>
            </w:r>
          </w:p>
        </w:tc>
      </w:tr>
      <w:tr w:rsidR="00AD3AD7" w:rsidRPr="005B49AA" w:rsidTr="00270897">
        <w:tc>
          <w:tcPr>
            <w:tcW w:w="5859" w:type="dxa"/>
            <w:shd w:val="clear" w:color="auto" w:fill="auto"/>
          </w:tcPr>
          <w:p w:rsidR="00AD3AD7" w:rsidRPr="005B49AA" w:rsidRDefault="00AD3AD7" w:rsidP="0027089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512" w:type="dxa"/>
            <w:shd w:val="clear" w:color="auto" w:fill="auto"/>
          </w:tcPr>
          <w:p w:rsidR="00AD3AD7" w:rsidRPr="005B49AA" w:rsidRDefault="00AD3AD7" w:rsidP="00270897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10 416 </w:t>
            </w:r>
            <w:r w:rsidRPr="00096BC3">
              <w:rPr>
                <w:b/>
                <w:sz w:val="22"/>
                <w:szCs w:val="22"/>
              </w:rPr>
              <w:t>Kč</w:t>
            </w:r>
          </w:p>
        </w:tc>
      </w:tr>
      <w:tr w:rsidR="00AD3AD7" w:rsidRPr="005B49AA" w:rsidTr="00270897">
        <w:tc>
          <w:tcPr>
            <w:tcW w:w="5859" w:type="dxa"/>
            <w:shd w:val="clear" w:color="auto" w:fill="auto"/>
          </w:tcPr>
          <w:p w:rsidR="00AD3AD7" w:rsidRPr="005B49AA" w:rsidRDefault="00AD3AD7" w:rsidP="00270897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5B49AA">
              <w:rPr>
                <w:b/>
                <w:sz w:val="22"/>
                <w:szCs w:val="22"/>
              </w:rPr>
              <w:t xml:space="preserve">ena </w:t>
            </w:r>
            <w:r>
              <w:rPr>
                <w:b/>
                <w:sz w:val="22"/>
                <w:szCs w:val="22"/>
              </w:rPr>
              <w:t xml:space="preserve">plnění </w:t>
            </w:r>
            <w:r w:rsidRPr="005B49AA">
              <w:rPr>
                <w:b/>
                <w:sz w:val="22"/>
                <w:szCs w:val="22"/>
              </w:rPr>
              <w:t>včetně DPH:</w:t>
            </w:r>
          </w:p>
        </w:tc>
        <w:tc>
          <w:tcPr>
            <w:tcW w:w="3512" w:type="dxa"/>
            <w:shd w:val="clear" w:color="auto" w:fill="auto"/>
          </w:tcPr>
          <w:p w:rsidR="00AD3AD7" w:rsidRPr="005B49AA" w:rsidRDefault="00AD3AD7" w:rsidP="00AD3AD7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60 016 Kč</w:t>
            </w:r>
          </w:p>
        </w:tc>
      </w:tr>
    </w:tbl>
    <w:p w:rsidR="00AD3AD7" w:rsidRDefault="00AD3AD7" w:rsidP="00465CE6">
      <w:pPr>
        <w:spacing w:before="120"/>
        <w:ind w:left="567"/>
      </w:pPr>
      <w:r>
        <w:tab/>
        <w:t>Měsíční paušál za poskytování Služeb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859"/>
        <w:gridCol w:w="3512"/>
      </w:tblGrid>
      <w:tr w:rsidR="000D0478" w:rsidRPr="005B49AA" w:rsidTr="001F1CD4">
        <w:tc>
          <w:tcPr>
            <w:tcW w:w="5859" w:type="dxa"/>
            <w:shd w:val="clear" w:color="auto" w:fill="auto"/>
          </w:tcPr>
          <w:p w:rsidR="000D0478" w:rsidRPr="005B49AA" w:rsidRDefault="000D0478" w:rsidP="008575C7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5B49AA">
              <w:rPr>
                <w:b/>
                <w:sz w:val="22"/>
                <w:szCs w:val="22"/>
              </w:rPr>
              <w:t xml:space="preserve">ena </w:t>
            </w:r>
            <w:r w:rsidR="00053BC7">
              <w:rPr>
                <w:b/>
                <w:sz w:val="22"/>
                <w:szCs w:val="22"/>
              </w:rPr>
              <w:t xml:space="preserve">plnění </w:t>
            </w:r>
            <w:r w:rsidRPr="005B49AA">
              <w:rPr>
                <w:b/>
                <w:sz w:val="22"/>
                <w:szCs w:val="22"/>
              </w:rPr>
              <w:t>bez DPH:</w:t>
            </w:r>
          </w:p>
        </w:tc>
        <w:tc>
          <w:tcPr>
            <w:tcW w:w="3512" w:type="dxa"/>
            <w:shd w:val="clear" w:color="auto" w:fill="auto"/>
          </w:tcPr>
          <w:p w:rsidR="000D0478" w:rsidRPr="005B49AA" w:rsidRDefault="00680192" w:rsidP="008575C7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3 800</w:t>
            </w:r>
            <w:r w:rsidR="00096BC3" w:rsidRPr="00096BC3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0D0478" w:rsidRPr="005B49AA" w:rsidTr="001F1CD4">
        <w:tc>
          <w:tcPr>
            <w:tcW w:w="5859" w:type="dxa"/>
            <w:shd w:val="clear" w:color="auto" w:fill="auto"/>
          </w:tcPr>
          <w:p w:rsidR="000D0478" w:rsidRPr="005B49AA" w:rsidRDefault="000D0478" w:rsidP="008575C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843922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512" w:type="dxa"/>
            <w:shd w:val="clear" w:color="auto" w:fill="auto"/>
          </w:tcPr>
          <w:p w:rsidR="000D0478" w:rsidRPr="005B49AA" w:rsidRDefault="00680192" w:rsidP="008575C7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798 </w:t>
            </w:r>
            <w:r w:rsidR="00096BC3" w:rsidRPr="00096BC3">
              <w:rPr>
                <w:b/>
                <w:sz w:val="22"/>
                <w:szCs w:val="22"/>
              </w:rPr>
              <w:t>Kč</w:t>
            </w:r>
          </w:p>
        </w:tc>
      </w:tr>
      <w:tr w:rsidR="000D0478" w:rsidRPr="005B49AA" w:rsidTr="001F1CD4">
        <w:tc>
          <w:tcPr>
            <w:tcW w:w="5859" w:type="dxa"/>
            <w:shd w:val="clear" w:color="auto" w:fill="auto"/>
          </w:tcPr>
          <w:p w:rsidR="000D0478" w:rsidRPr="005B49AA" w:rsidRDefault="000D0478" w:rsidP="008575C7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5B49AA">
              <w:rPr>
                <w:b/>
                <w:sz w:val="22"/>
                <w:szCs w:val="22"/>
              </w:rPr>
              <w:t xml:space="preserve">ena </w:t>
            </w:r>
            <w:r w:rsidR="00053BC7">
              <w:rPr>
                <w:b/>
                <w:sz w:val="22"/>
                <w:szCs w:val="22"/>
              </w:rPr>
              <w:t xml:space="preserve">plnění </w:t>
            </w:r>
            <w:r w:rsidRPr="005B49AA">
              <w:rPr>
                <w:b/>
                <w:sz w:val="22"/>
                <w:szCs w:val="22"/>
              </w:rPr>
              <w:t>včetně DPH:</w:t>
            </w:r>
          </w:p>
        </w:tc>
        <w:tc>
          <w:tcPr>
            <w:tcW w:w="3512" w:type="dxa"/>
            <w:shd w:val="clear" w:color="auto" w:fill="auto"/>
          </w:tcPr>
          <w:p w:rsidR="001F6AB9" w:rsidRPr="005B49AA" w:rsidRDefault="00680192" w:rsidP="001F1CD4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4 598</w:t>
            </w:r>
            <w:r w:rsidR="00C134CF">
              <w:rPr>
                <w:b/>
                <w:sz w:val="22"/>
                <w:szCs w:val="22"/>
              </w:rPr>
              <w:t xml:space="preserve"> K</w:t>
            </w:r>
            <w:r w:rsidR="001F1CD4">
              <w:rPr>
                <w:b/>
                <w:sz w:val="22"/>
                <w:szCs w:val="22"/>
              </w:rPr>
              <w:t>č</w:t>
            </w:r>
          </w:p>
        </w:tc>
      </w:tr>
    </w:tbl>
    <w:p w:rsidR="00AD3AD7" w:rsidRPr="00AD3AD7" w:rsidRDefault="00AD3AD7" w:rsidP="00465CE6">
      <w:pPr>
        <w:spacing w:before="120"/>
        <w:ind w:left="567"/>
        <w:rPr>
          <w:u w:val="single"/>
        </w:rPr>
      </w:pPr>
      <w:r w:rsidRPr="00AD3AD7">
        <w:rPr>
          <w:u w:val="single"/>
        </w:rPr>
        <w:t>Pro služby Rozšíření Hlášení</w:t>
      </w:r>
    </w:p>
    <w:p w:rsidR="00AD3AD7" w:rsidRPr="00734B79" w:rsidRDefault="00AD3AD7" w:rsidP="00AD3AD7">
      <w:pPr>
        <w:ind w:left="567"/>
      </w:pPr>
      <w:r>
        <w:t>Měsíční paušál pro Služby Rozšíření Hlášení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859"/>
        <w:gridCol w:w="3512"/>
      </w:tblGrid>
      <w:tr w:rsidR="00AD3AD7" w:rsidRPr="005B49AA" w:rsidTr="00270897">
        <w:tc>
          <w:tcPr>
            <w:tcW w:w="5859" w:type="dxa"/>
            <w:shd w:val="clear" w:color="auto" w:fill="auto"/>
          </w:tcPr>
          <w:p w:rsidR="00AD3AD7" w:rsidRPr="005B49AA" w:rsidRDefault="00AD3AD7" w:rsidP="00270897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5B49AA">
              <w:rPr>
                <w:b/>
                <w:sz w:val="22"/>
                <w:szCs w:val="22"/>
              </w:rPr>
              <w:t xml:space="preserve">ena </w:t>
            </w:r>
            <w:r>
              <w:rPr>
                <w:b/>
                <w:sz w:val="22"/>
                <w:szCs w:val="22"/>
              </w:rPr>
              <w:t xml:space="preserve">plnění </w:t>
            </w:r>
            <w:r w:rsidRPr="005B49AA">
              <w:rPr>
                <w:b/>
                <w:sz w:val="22"/>
                <w:szCs w:val="22"/>
              </w:rPr>
              <w:t>bez DPH:</w:t>
            </w:r>
          </w:p>
        </w:tc>
        <w:tc>
          <w:tcPr>
            <w:tcW w:w="3512" w:type="dxa"/>
            <w:shd w:val="clear" w:color="auto" w:fill="auto"/>
          </w:tcPr>
          <w:p w:rsidR="00AD3AD7" w:rsidRPr="005B49AA" w:rsidRDefault="00AD3AD7" w:rsidP="00270897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3 500 </w:t>
            </w:r>
            <w:r w:rsidRPr="00096BC3">
              <w:rPr>
                <w:b/>
                <w:sz w:val="22"/>
                <w:szCs w:val="22"/>
              </w:rPr>
              <w:t>Kč</w:t>
            </w:r>
          </w:p>
        </w:tc>
      </w:tr>
      <w:tr w:rsidR="00AD3AD7" w:rsidRPr="005B49AA" w:rsidTr="00270897">
        <w:tc>
          <w:tcPr>
            <w:tcW w:w="5859" w:type="dxa"/>
            <w:shd w:val="clear" w:color="auto" w:fill="auto"/>
          </w:tcPr>
          <w:p w:rsidR="00AD3AD7" w:rsidRPr="005B49AA" w:rsidRDefault="00AD3AD7" w:rsidP="0027089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512" w:type="dxa"/>
            <w:shd w:val="clear" w:color="auto" w:fill="auto"/>
          </w:tcPr>
          <w:p w:rsidR="00AD3AD7" w:rsidRPr="005B49AA" w:rsidRDefault="00AD3AD7" w:rsidP="00270897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735 </w:t>
            </w:r>
            <w:r w:rsidRPr="00096BC3">
              <w:rPr>
                <w:b/>
                <w:sz w:val="22"/>
                <w:szCs w:val="22"/>
              </w:rPr>
              <w:t>Kč</w:t>
            </w:r>
          </w:p>
        </w:tc>
      </w:tr>
      <w:tr w:rsidR="00AD3AD7" w:rsidRPr="005B49AA" w:rsidTr="00270897">
        <w:tc>
          <w:tcPr>
            <w:tcW w:w="5859" w:type="dxa"/>
            <w:shd w:val="clear" w:color="auto" w:fill="auto"/>
          </w:tcPr>
          <w:p w:rsidR="00AD3AD7" w:rsidRPr="005B49AA" w:rsidRDefault="00AD3AD7" w:rsidP="00270897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5B49AA">
              <w:rPr>
                <w:b/>
                <w:sz w:val="22"/>
                <w:szCs w:val="22"/>
              </w:rPr>
              <w:t xml:space="preserve">ena </w:t>
            </w:r>
            <w:r>
              <w:rPr>
                <w:b/>
                <w:sz w:val="22"/>
                <w:szCs w:val="22"/>
              </w:rPr>
              <w:t xml:space="preserve">plnění </w:t>
            </w:r>
            <w:r w:rsidRPr="005B49AA">
              <w:rPr>
                <w:b/>
                <w:sz w:val="22"/>
                <w:szCs w:val="22"/>
              </w:rPr>
              <w:t>včetně DPH:</w:t>
            </w:r>
          </w:p>
        </w:tc>
        <w:tc>
          <w:tcPr>
            <w:tcW w:w="3512" w:type="dxa"/>
            <w:shd w:val="clear" w:color="auto" w:fill="auto"/>
          </w:tcPr>
          <w:p w:rsidR="00AD3AD7" w:rsidRPr="005B49AA" w:rsidRDefault="00AD3AD7" w:rsidP="00270897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4 235 Kč</w:t>
            </w:r>
          </w:p>
        </w:tc>
      </w:tr>
    </w:tbl>
    <w:p w:rsidR="00680192" w:rsidRDefault="00680192" w:rsidP="001F1CD4">
      <w:pPr>
        <w:pStyle w:val="Odstavecsmlouvy"/>
        <w:numPr>
          <w:ilvl w:val="0"/>
          <w:numId w:val="0"/>
        </w:numPr>
        <w:ind w:left="567"/>
      </w:pPr>
      <w:r>
        <w:t>Pro měsíční paušály pak platí, že v prvním a posledním měsíci poskytování se paušál krátí poměrem mezi celkovým počtem dnů poskytování příslušné služby v daném měsíci k celkovému počtu kalendářní</w:t>
      </w:r>
      <w:r w:rsidR="002164D5">
        <w:t>ch</w:t>
      </w:r>
      <w:r>
        <w:t xml:space="preserve"> dní měsíce.</w:t>
      </w:r>
    </w:p>
    <w:p w:rsidR="00680192" w:rsidRDefault="00680192" w:rsidP="001F1CD4">
      <w:pPr>
        <w:pStyle w:val="Odstavecsmlouvy"/>
        <w:numPr>
          <w:ilvl w:val="0"/>
          <w:numId w:val="0"/>
        </w:numPr>
        <w:ind w:left="567"/>
      </w:pPr>
    </w:p>
    <w:p w:rsidR="001F1CD4" w:rsidRDefault="00AD3AD7" w:rsidP="001F1CD4">
      <w:pPr>
        <w:pStyle w:val="Odstavecsmlouvy"/>
      </w:pPr>
      <w:r>
        <w:t xml:space="preserve">Poskytovatel </w:t>
      </w:r>
      <w:r w:rsidR="00D22E52">
        <w:t>vystaví faktury – daňové doklady k Ceně pln</w:t>
      </w:r>
      <w:r w:rsidR="00680192">
        <w:t>ění příslušné Služby Rozšíření</w:t>
      </w:r>
      <w:r w:rsidR="00D22E52">
        <w:t xml:space="preserve"> následovně:</w:t>
      </w:r>
    </w:p>
    <w:p w:rsidR="00D22E52" w:rsidRDefault="00D22E52" w:rsidP="002164D5">
      <w:pPr>
        <w:pStyle w:val="Psmenoodstavce"/>
        <w:spacing w:before="120" w:after="120"/>
        <w:contextualSpacing w:val="0"/>
      </w:pPr>
      <w:r>
        <w:t>Faktura pro jednorázovou odměnu bude vystavena do 5 pracovních dní ode dne podepsání Akceptačního protokolu</w:t>
      </w:r>
      <w:r w:rsidR="00465CE6">
        <w:t xml:space="preserve"> k danému rozšíření</w:t>
      </w:r>
      <w:r w:rsidR="002164D5">
        <w:t xml:space="preserve"> oběma smluvními stranami</w:t>
      </w:r>
      <w:r>
        <w:t>.</w:t>
      </w:r>
    </w:p>
    <w:p w:rsidR="00D22E52" w:rsidRDefault="00D22E52" w:rsidP="002164D5">
      <w:pPr>
        <w:pStyle w:val="Psmenoodstavce"/>
        <w:spacing w:before="120"/>
        <w:contextualSpacing w:val="0"/>
      </w:pPr>
      <w:r>
        <w:t xml:space="preserve">Měsíční paušály pro Služby Rozšíření DN a pro Služby Rozšíření Hlášení budou uvedeny jako samostatné položky společné fakturace pro veškeré služby poskytované dle Smlouvy a Dodatku. Pro vyloučení pochybností smluvní strany potvrzují, že fakturace bude prováděna zpětně (čl. </w:t>
      </w:r>
      <w:proofErr w:type="gramStart"/>
      <w:r>
        <w:t>IV.4 Smlouvy</w:t>
      </w:r>
      <w:proofErr w:type="gramEnd"/>
      <w:r>
        <w:t>)</w:t>
      </w:r>
      <w:r w:rsidR="00680192">
        <w:t>.</w:t>
      </w:r>
      <w:r>
        <w:t xml:space="preserve"> </w:t>
      </w:r>
    </w:p>
    <w:p w:rsidR="001F1CD4" w:rsidRDefault="001F1CD4" w:rsidP="002164D5">
      <w:pPr>
        <w:pStyle w:val="Odstavecsmlouvy"/>
        <w:numPr>
          <w:ilvl w:val="0"/>
          <w:numId w:val="0"/>
        </w:numPr>
      </w:pPr>
    </w:p>
    <w:p w:rsidR="00726B26" w:rsidRDefault="00726B26" w:rsidP="00C92C8B">
      <w:pPr>
        <w:pStyle w:val="Nadpis1"/>
      </w:pPr>
      <w:r w:rsidRPr="002B77A6">
        <w:t>Závěrečná ujednání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C468BC" w:rsidRDefault="00AF7E1F" w:rsidP="00C468BC">
      <w:pPr>
        <w:pStyle w:val="Odstavecsmlouvy"/>
      </w:pPr>
      <w:r>
        <w:t>Poskytovatel</w:t>
      </w:r>
      <w:r w:rsidR="00C468BC" w:rsidRPr="0030437C">
        <w:t xml:space="preserve"> s ohledem na povinnosti </w:t>
      </w:r>
      <w:r w:rsidR="00B50110">
        <w:t>Nabyvatel</w:t>
      </w:r>
      <w:r w:rsidR="00232668">
        <w:t>e</w:t>
      </w:r>
      <w:r w:rsidR="00C468BC" w:rsidRPr="0030437C">
        <w:t xml:space="preserve"> vyplývající zejména </w:t>
      </w:r>
      <w:r w:rsidR="00642B03" w:rsidRPr="0030437C">
        <w:t>ze zákona č. 340/2015 Sb., zákon o registru smluv</w:t>
      </w:r>
      <w:r w:rsidR="00642B03">
        <w:t>,</w:t>
      </w:r>
      <w:r w:rsidR="00642B03" w:rsidRPr="0030437C">
        <w:t xml:space="preserve"> ve znění pozdějších předpisů</w:t>
      </w:r>
      <w:r w:rsidR="00642B03">
        <w:t xml:space="preserve"> (dále jen „</w:t>
      </w:r>
      <w:r w:rsidR="00642B03" w:rsidRPr="00C468BC">
        <w:rPr>
          <w:b/>
        </w:rPr>
        <w:t>zákon o registru smluv</w:t>
      </w:r>
      <w:r w:rsidR="00642B03">
        <w:t>“),</w:t>
      </w:r>
      <w:r w:rsidR="00C468BC" w:rsidRPr="0030437C">
        <w:t xml:space="preserve"> souhlasí se zveřejněním veškerých informací týkajících se závazkového vztahu založeného mezi </w:t>
      </w:r>
      <w:r>
        <w:t>Poskytovatel</w:t>
      </w:r>
      <w:r w:rsidR="00232668">
        <w:t>e</w:t>
      </w:r>
      <w:r w:rsidR="00C468BC" w:rsidRPr="0030437C">
        <w:t xml:space="preserve">m a </w:t>
      </w:r>
      <w:r w:rsidR="00B50110">
        <w:t>Nabyvatel</w:t>
      </w:r>
      <w:r w:rsidR="00232668">
        <w:t>e</w:t>
      </w:r>
      <w:r w:rsidR="00C468BC" w:rsidRPr="0030437C">
        <w:t xml:space="preserve">m </w:t>
      </w:r>
      <w:r w:rsidR="001F6AB9">
        <w:t xml:space="preserve">tímto Dodatkem. </w:t>
      </w:r>
      <w:r w:rsidR="00C468BC" w:rsidRPr="0030437C">
        <w:t xml:space="preserve">Zveřejnění provede </w:t>
      </w:r>
      <w:r w:rsidR="00B50110">
        <w:t>Nabyvatel</w:t>
      </w:r>
      <w:r w:rsidR="00C468BC" w:rsidRPr="0030437C">
        <w:t xml:space="preserve">. Ustanovení </w:t>
      </w:r>
      <w:r w:rsidR="00C468BC">
        <w:t>občanského</w:t>
      </w:r>
      <w:r w:rsidR="00C468BC" w:rsidRPr="0030437C">
        <w:t xml:space="preserve"> zákoník</w:t>
      </w:r>
      <w:r w:rsidR="00C468BC">
        <w:t xml:space="preserve">u </w:t>
      </w:r>
      <w:r w:rsidR="00C468BC" w:rsidRPr="0030437C">
        <w:t>o obchodním tajemství se nepoužijí.</w:t>
      </w:r>
    </w:p>
    <w:p w:rsidR="00C468BC" w:rsidRDefault="00C468BC" w:rsidP="001F6AB9">
      <w:pPr>
        <w:pStyle w:val="Odstavecsmlouvy"/>
        <w:numPr>
          <w:ilvl w:val="0"/>
          <w:numId w:val="0"/>
        </w:numPr>
      </w:pPr>
    </w:p>
    <w:p w:rsidR="00C468BC" w:rsidRDefault="001F6AB9" w:rsidP="00C92C8B">
      <w:pPr>
        <w:pStyle w:val="Odstavecsmlouvy"/>
      </w:pPr>
      <w:r>
        <w:t xml:space="preserve">Tento Dodatek </w:t>
      </w:r>
      <w:r w:rsidR="00827111">
        <w:t>nabývá účinnosti dnem zveřejnění v registru smluv podle zákona o registru smluv.</w:t>
      </w:r>
    </w:p>
    <w:p w:rsidR="00C468BC" w:rsidRDefault="00C468BC" w:rsidP="00C468BC">
      <w:pPr>
        <w:pStyle w:val="Odstavecsmlouvy"/>
        <w:numPr>
          <w:ilvl w:val="0"/>
          <w:numId w:val="0"/>
        </w:numPr>
        <w:ind w:left="567"/>
      </w:pPr>
    </w:p>
    <w:p w:rsidR="00026997" w:rsidRPr="007E416F" w:rsidRDefault="001F6AB9" w:rsidP="00026997">
      <w:pPr>
        <w:pStyle w:val="Odstavecsmlouvy"/>
      </w:pPr>
      <w:r>
        <w:rPr>
          <w:snapToGrid w:val="0"/>
        </w:rPr>
        <w:t xml:space="preserve">Tento Dodatek </w:t>
      </w:r>
      <w:r w:rsidR="00026997" w:rsidRPr="00684BFA">
        <w:rPr>
          <w:snapToGrid w:val="0"/>
        </w:rPr>
        <w:t xml:space="preserve">je sepsán </w:t>
      </w:r>
      <w:r w:rsidR="00026997" w:rsidRPr="00464FE3">
        <w:rPr>
          <w:snapToGrid w:val="0"/>
        </w:rPr>
        <w:t xml:space="preserve">ve </w:t>
      </w:r>
      <w:r w:rsidR="00464FE3" w:rsidRPr="00464FE3">
        <w:rPr>
          <w:snapToGrid w:val="0"/>
        </w:rPr>
        <w:t xml:space="preserve">dvou </w:t>
      </w:r>
      <w:r w:rsidR="00026997" w:rsidRPr="00464FE3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Poskytovatel a Nabyvatel </w:t>
      </w:r>
      <w:r w:rsidR="00026997" w:rsidRPr="00464FE3">
        <w:rPr>
          <w:snapToGrid w:val="0"/>
        </w:rPr>
        <w:t>obdrží jedno vyhotovení.</w:t>
      </w:r>
      <w:r>
        <w:rPr>
          <w:snapToGrid w:val="0"/>
        </w:rPr>
        <w:t xml:space="preserve"> V případě elektronického podpisu obdrží každá smluvní strana originál digitálně podepsaného souboru.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726B26" w:rsidRDefault="00726B26" w:rsidP="001D71E3">
      <w:pPr>
        <w:pStyle w:val="Odstavecsmlouvy"/>
      </w:pPr>
      <w:r w:rsidRPr="001D71E3">
        <w:t xml:space="preserve">Smluvní strany prohlašují, že se důkladně seznámily s obsahem </w:t>
      </w:r>
      <w:r w:rsidR="001F6AB9">
        <w:t>tohoto Dodatku</w:t>
      </w:r>
      <w:r w:rsidRPr="001D71E3">
        <w:t>, kterému zcela rozumí a plně vyjadřuje jejich svobodnou a vážnou vůli.</w:t>
      </w:r>
    </w:p>
    <w:p w:rsidR="00642B03" w:rsidRDefault="00642B03" w:rsidP="00642B03">
      <w:pPr>
        <w:pStyle w:val="Odstavecseseznamem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196"/>
        <w:gridCol w:w="1127"/>
        <w:gridCol w:w="4190"/>
      </w:tblGrid>
      <w:tr w:rsidR="00642B03" w:rsidRPr="00D722DC" w:rsidTr="001F6AB9">
        <w:tc>
          <w:tcPr>
            <w:tcW w:w="4196" w:type="dxa"/>
            <w:shd w:val="clear" w:color="auto" w:fill="auto"/>
          </w:tcPr>
          <w:p w:rsidR="00642B03" w:rsidRPr="00D722DC" w:rsidRDefault="00642B03" w:rsidP="00465CE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Pr="00301F37">
              <w:rPr>
                <w:sz w:val="24"/>
                <w:szCs w:val="22"/>
              </w:rPr>
              <w:t> </w:t>
            </w:r>
            <w:r w:rsidR="00843922">
              <w:rPr>
                <w:sz w:val="22"/>
              </w:rPr>
              <w:t>Ostravě</w:t>
            </w:r>
            <w:r w:rsidRPr="00301F37">
              <w:rPr>
                <w:sz w:val="22"/>
              </w:rPr>
              <w:t xml:space="preserve"> </w:t>
            </w:r>
            <w:r w:rsidR="00465CE6">
              <w:rPr>
                <w:sz w:val="22"/>
                <w:szCs w:val="22"/>
              </w:rPr>
              <w:t xml:space="preserve">dne dle el. </w:t>
            </w:r>
            <w:proofErr w:type="gramStart"/>
            <w:r w:rsidR="00465CE6">
              <w:rPr>
                <w:sz w:val="22"/>
                <w:szCs w:val="22"/>
              </w:rPr>
              <w:t>podpisu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  <w:shd w:val="clear" w:color="auto" w:fill="auto"/>
          </w:tcPr>
          <w:p w:rsidR="00642B03" w:rsidRPr="00D722DC" w:rsidRDefault="00642B03" w:rsidP="00B066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190" w:type="dxa"/>
            <w:shd w:val="clear" w:color="auto" w:fill="auto"/>
          </w:tcPr>
          <w:p w:rsidR="00642B03" w:rsidRPr="00D722DC" w:rsidRDefault="00642B03" w:rsidP="00465CE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465CE6">
              <w:rPr>
                <w:sz w:val="22"/>
                <w:szCs w:val="22"/>
              </w:rPr>
              <w:t xml:space="preserve"> dle el. </w:t>
            </w:r>
            <w:proofErr w:type="gramStart"/>
            <w:r w:rsidR="00465CE6">
              <w:rPr>
                <w:sz w:val="22"/>
                <w:szCs w:val="22"/>
              </w:rPr>
              <w:t>podpisu</w:t>
            </w:r>
            <w:proofErr w:type="gramEnd"/>
          </w:p>
        </w:tc>
      </w:tr>
      <w:tr w:rsidR="00642B03" w:rsidRPr="00D722DC" w:rsidTr="001F6AB9">
        <w:tc>
          <w:tcPr>
            <w:tcW w:w="4196" w:type="dxa"/>
            <w:tcBorders>
              <w:bottom w:val="single" w:sz="4" w:space="0" w:color="auto"/>
            </w:tcBorders>
            <w:shd w:val="clear" w:color="auto" w:fill="auto"/>
          </w:tcPr>
          <w:p w:rsidR="00642B03" w:rsidRPr="00D722DC" w:rsidRDefault="00642B03" w:rsidP="00B066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642B03" w:rsidRDefault="00642B03" w:rsidP="00B066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642B03" w:rsidRDefault="00642B03" w:rsidP="00B066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642B03" w:rsidRPr="00D722DC" w:rsidRDefault="00642B03" w:rsidP="00B066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auto"/>
          </w:tcPr>
          <w:p w:rsidR="00642B03" w:rsidRPr="00D722DC" w:rsidRDefault="00642B03" w:rsidP="00B066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</w:tcPr>
          <w:p w:rsidR="00642B03" w:rsidRPr="00D722DC" w:rsidRDefault="00642B03" w:rsidP="00B066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642B03" w:rsidRPr="00D722DC" w:rsidTr="001F6AB9">
        <w:tc>
          <w:tcPr>
            <w:tcW w:w="4196" w:type="dxa"/>
            <w:tcBorders>
              <w:top w:val="single" w:sz="4" w:space="0" w:color="auto"/>
            </w:tcBorders>
            <w:shd w:val="clear" w:color="auto" w:fill="auto"/>
          </w:tcPr>
          <w:p w:rsidR="00642B03" w:rsidRPr="00301F37" w:rsidRDefault="00843922" w:rsidP="00B066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4"/>
                <w:szCs w:val="22"/>
              </w:rPr>
            </w:pPr>
            <w:proofErr w:type="spellStart"/>
            <w:r>
              <w:rPr>
                <w:b/>
                <w:sz w:val="22"/>
              </w:rPr>
              <w:t>smart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urbido</w:t>
            </w:r>
            <w:proofErr w:type="spellEnd"/>
            <w:r>
              <w:rPr>
                <w:b/>
                <w:sz w:val="22"/>
              </w:rPr>
              <w:t xml:space="preserve"> s.r.o.</w:t>
            </w:r>
          </w:p>
          <w:p w:rsidR="00642B03" w:rsidRPr="00D722DC" w:rsidRDefault="00843922" w:rsidP="00B066AA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Faltejsek, Ph.D.</w:t>
            </w:r>
          </w:p>
        </w:tc>
        <w:tc>
          <w:tcPr>
            <w:tcW w:w="1127" w:type="dxa"/>
            <w:shd w:val="clear" w:color="auto" w:fill="auto"/>
          </w:tcPr>
          <w:p w:rsidR="00642B03" w:rsidRPr="00D722DC" w:rsidRDefault="00642B03" w:rsidP="00B066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</w:tcPr>
          <w:p w:rsidR="00642B03" w:rsidRPr="00D722DC" w:rsidRDefault="00642B03" w:rsidP="00B066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:rsidR="00642B03" w:rsidRPr="00D722DC" w:rsidRDefault="00642B03" w:rsidP="00B066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 xml:space="preserve">MUDr. </w:t>
            </w:r>
            <w:r w:rsidR="003606FD">
              <w:rPr>
                <w:sz w:val="22"/>
                <w:szCs w:val="22"/>
              </w:rPr>
              <w:t>Ivo Rovný</w:t>
            </w:r>
            <w:r w:rsidRPr="00D722DC">
              <w:rPr>
                <w:sz w:val="22"/>
                <w:szCs w:val="22"/>
              </w:rPr>
              <w:t xml:space="preserve">, </w:t>
            </w:r>
            <w:r w:rsidR="003606FD">
              <w:rPr>
                <w:sz w:val="22"/>
                <w:szCs w:val="22"/>
              </w:rPr>
              <w:t>MBA</w:t>
            </w:r>
            <w:r w:rsidRPr="00D722DC">
              <w:rPr>
                <w:sz w:val="22"/>
                <w:szCs w:val="22"/>
              </w:rPr>
              <w:t>, ředitel</w:t>
            </w:r>
          </w:p>
          <w:p w:rsidR="00642B03" w:rsidRPr="00D722DC" w:rsidRDefault="00642B03" w:rsidP="00B066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705F97" w:rsidRDefault="00705F97" w:rsidP="001F6AB9">
      <w:pPr>
        <w:spacing w:line="240" w:lineRule="auto"/>
        <w:rPr>
          <w:b/>
        </w:rPr>
      </w:pPr>
    </w:p>
    <w:sectPr w:rsidR="00705F97" w:rsidSect="00D930BD">
      <w:footerReference w:type="default" r:id="rId13"/>
      <w:headerReference w:type="first" r:id="rId14"/>
      <w:footerReference w:type="first" r:id="rId15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E19" w:rsidRDefault="002A5E19" w:rsidP="006337DC">
      <w:r>
        <w:separator/>
      </w:r>
    </w:p>
  </w:endnote>
  <w:endnote w:type="continuationSeparator" w:id="0">
    <w:p w:rsidR="002A5E19" w:rsidRDefault="002A5E1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162974"/>
      <w:docPartObj>
        <w:docPartGallery w:val="Page Numbers (Bottom of Page)"/>
        <w:docPartUnique/>
      </w:docPartObj>
    </w:sdtPr>
    <w:sdtEndPr/>
    <w:sdtContent>
      <w:sdt>
        <w:sdtPr>
          <w:id w:val="-461492765"/>
          <w:docPartObj>
            <w:docPartGallery w:val="Page Numbers (Top of Page)"/>
            <w:docPartUnique/>
          </w:docPartObj>
        </w:sdtPr>
        <w:sdtEndPr/>
        <w:sdtContent>
          <w:p w:rsidR="00705F97" w:rsidRDefault="00705F9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B8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B8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66AA" w:rsidRDefault="00B066AA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80940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5F97" w:rsidRDefault="00705F9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B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B8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66AA" w:rsidRDefault="00B066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E19" w:rsidRDefault="002A5E19" w:rsidP="006337DC">
      <w:r>
        <w:separator/>
      </w:r>
    </w:p>
  </w:footnote>
  <w:footnote w:type="continuationSeparator" w:id="0">
    <w:p w:rsidR="002A5E19" w:rsidRDefault="002A5E19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CE6" w:rsidRPr="00465CE6" w:rsidRDefault="00465CE6" w:rsidP="00465CE6">
    <w:pPr>
      <w:pStyle w:val="Zhlav"/>
      <w:jc w:val="right"/>
      <w:rPr>
        <w:b/>
      </w:rPr>
    </w:pPr>
    <w:r w:rsidRPr="00465CE6">
      <w:rPr>
        <w:b/>
      </w:rPr>
      <w:t>O/0900/2023/Hl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6BB8"/>
    <w:multiLevelType w:val="hybridMultilevel"/>
    <w:tmpl w:val="81BA5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5D46"/>
    <w:multiLevelType w:val="hybridMultilevel"/>
    <w:tmpl w:val="15D039DC"/>
    <w:lvl w:ilvl="0" w:tplc="9816F9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C42D58"/>
    <w:multiLevelType w:val="hybridMultilevel"/>
    <w:tmpl w:val="81B8E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B91755"/>
    <w:multiLevelType w:val="hybridMultilevel"/>
    <w:tmpl w:val="8A9CF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B67E5"/>
    <w:multiLevelType w:val="hybridMultilevel"/>
    <w:tmpl w:val="1C148450"/>
    <w:lvl w:ilvl="0" w:tplc="9816F9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D1A00"/>
    <w:multiLevelType w:val="hybridMultilevel"/>
    <w:tmpl w:val="E438E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FAD800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34E6"/>
    <w:multiLevelType w:val="hybridMultilevel"/>
    <w:tmpl w:val="1138F526"/>
    <w:lvl w:ilvl="0" w:tplc="9F46B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6F6022"/>
    <w:multiLevelType w:val="hybridMultilevel"/>
    <w:tmpl w:val="2D8E1124"/>
    <w:lvl w:ilvl="0" w:tplc="1AB852DC">
      <w:start w:val="6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8500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8916CBC"/>
    <w:multiLevelType w:val="multilevel"/>
    <w:tmpl w:val="2E107EF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A47ABD"/>
    <w:multiLevelType w:val="hybridMultilevel"/>
    <w:tmpl w:val="F390751E"/>
    <w:lvl w:ilvl="0" w:tplc="9816F9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40A92"/>
    <w:multiLevelType w:val="hybridMultilevel"/>
    <w:tmpl w:val="83525AEE"/>
    <w:lvl w:ilvl="0" w:tplc="9816F9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15"/>
  </w:num>
  <w:num w:numId="5">
    <w:abstractNumId w:val="5"/>
  </w:num>
  <w:num w:numId="6">
    <w:abstractNumId w:val="16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2"/>
  </w:num>
  <w:num w:numId="12">
    <w:abstractNumId w:val="3"/>
  </w:num>
  <w:num w:numId="13">
    <w:abstractNumId w:val="18"/>
  </w:num>
  <w:num w:numId="14">
    <w:abstractNumId w:val="13"/>
  </w:num>
  <w:num w:numId="15">
    <w:abstractNumId w:val="14"/>
  </w:num>
  <w:num w:numId="16">
    <w:abstractNumId w:val="13"/>
  </w:num>
  <w:num w:numId="17">
    <w:abstractNumId w:val="13"/>
  </w:num>
  <w:num w:numId="18">
    <w:abstractNumId w:val="1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1"/>
  </w:num>
  <w:num w:numId="25">
    <w:abstractNumId w:val="9"/>
  </w:num>
  <w:num w:numId="26">
    <w:abstractNumId w:val="6"/>
  </w:num>
  <w:num w:numId="27">
    <w:abstractNumId w:val="0"/>
  </w:num>
  <w:num w:numId="28">
    <w:abstractNumId w:val="7"/>
  </w:num>
  <w:num w:numId="29">
    <w:abstractNumId w:val="17"/>
  </w:num>
  <w:num w:numId="30">
    <w:abstractNumId w:val="2"/>
  </w:num>
  <w:num w:numId="31">
    <w:abstractNumId w:val="19"/>
  </w:num>
  <w:num w:numId="32">
    <w:abstractNumId w:val="13"/>
  </w:num>
  <w:num w:numId="33">
    <w:abstractNumId w:val="8"/>
  </w:num>
  <w:num w:numId="3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0720B"/>
    <w:rsid w:val="000116D5"/>
    <w:rsid w:val="00012084"/>
    <w:rsid w:val="00012814"/>
    <w:rsid w:val="00020A2F"/>
    <w:rsid w:val="00023008"/>
    <w:rsid w:val="00023AFC"/>
    <w:rsid w:val="00024928"/>
    <w:rsid w:val="00026997"/>
    <w:rsid w:val="00027592"/>
    <w:rsid w:val="0003021E"/>
    <w:rsid w:val="00030B09"/>
    <w:rsid w:val="0003714D"/>
    <w:rsid w:val="0004444F"/>
    <w:rsid w:val="00053BC7"/>
    <w:rsid w:val="000544B3"/>
    <w:rsid w:val="00054E0C"/>
    <w:rsid w:val="00055588"/>
    <w:rsid w:val="00061455"/>
    <w:rsid w:val="00064A2C"/>
    <w:rsid w:val="000679BD"/>
    <w:rsid w:val="00070495"/>
    <w:rsid w:val="000729CF"/>
    <w:rsid w:val="00075387"/>
    <w:rsid w:val="00081D58"/>
    <w:rsid w:val="000862FF"/>
    <w:rsid w:val="00090A11"/>
    <w:rsid w:val="00091DA0"/>
    <w:rsid w:val="0009257B"/>
    <w:rsid w:val="00093057"/>
    <w:rsid w:val="00093388"/>
    <w:rsid w:val="00093DDC"/>
    <w:rsid w:val="000968B5"/>
    <w:rsid w:val="00096BC3"/>
    <w:rsid w:val="000A0623"/>
    <w:rsid w:val="000A153E"/>
    <w:rsid w:val="000A4B55"/>
    <w:rsid w:val="000B00FA"/>
    <w:rsid w:val="000B61C6"/>
    <w:rsid w:val="000C0B21"/>
    <w:rsid w:val="000C1507"/>
    <w:rsid w:val="000C26CE"/>
    <w:rsid w:val="000C3405"/>
    <w:rsid w:val="000C4E61"/>
    <w:rsid w:val="000C5285"/>
    <w:rsid w:val="000D0478"/>
    <w:rsid w:val="000D6CC1"/>
    <w:rsid w:val="000F0840"/>
    <w:rsid w:val="000F0CFA"/>
    <w:rsid w:val="000F233C"/>
    <w:rsid w:val="000F3AC2"/>
    <w:rsid w:val="000F5076"/>
    <w:rsid w:val="000F5D02"/>
    <w:rsid w:val="000F6286"/>
    <w:rsid w:val="00104677"/>
    <w:rsid w:val="00105B0E"/>
    <w:rsid w:val="00111B0E"/>
    <w:rsid w:val="00115C4E"/>
    <w:rsid w:val="00116BD7"/>
    <w:rsid w:val="00121C92"/>
    <w:rsid w:val="00125640"/>
    <w:rsid w:val="001259E0"/>
    <w:rsid w:val="00125D43"/>
    <w:rsid w:val="00126740"/>
    <w:rsid w:val="00126B24"/>
    <w:rsid w:val="00127ABD"/>
    <w:rsid w:val="00133CE4"/>
    <w:rsid w:val="00137C74"/>
    <w:rsid w:val="00145499"/>
    <w:rsid w:val="001456BB"/>
    <w:rsid w:val="00145CD8"/>
    <w:rsid w:val="00150F89"/>
    <w:rsid w:val="00153698"/>
    <w:rsid w:val="0015378B"/>
    <w:rsid w:val="00154ACA"/>
    <w:rsid w:val="001604EA"/>
    <w:rsid w:val="00163EF2"/>
    <w:rsid w:val="001673D6"/>
    <w:rsid w:val="00183B7C"/>
    <w:rsid w:val="00190B70"/>
    <w:rsid w:val="00195143"/>
    <w:rsid w:val="00195882"/>
    <w:rsid w:val="001976E5"/>
    <w:rsid w:val="001A2FBC"/>
    <w:rsid w:val="001A3AA2"/>
    <w:rsid w:val="001A3C93"/>
    <w:rsid w:val="001A7E20"/>
    <w:rsid w:val="001B5F9C"/>
    <w:rsid w:val="001B68C1"/>
    <w:rsid w:val="001C034C"/>
    <w:rsid w:val="001C1844"/>
    <w:rsid w:val="001C5BFF"/>
    <w:rsid w:val="001D05E4"/>
    <w:rsid w:val="001D16A9"/>
    <w:rsid w:val="001D1E80"/>
    <w:rsid w:val="001D340D"/>
    <w:rsid w:val="001D6C6A"/>
    <w:rsid w:val="001D71E3"/>
    <w:rsid w:val="001E0ACD"/>
    <w:rsid w:val="001E35DE"/>
    <w:rsid w:val="001E38D3"/>
    <w:rsid w:val="001E7C33"/>
    <w:rsid w:val="001E7C77"/>
    <w:rsid w:val="001F0378"/>
    <w:rsid w:val="001F1CD4"/>
    <w:rsid w:val="001F1D78"/>
    <w:rsid w:val="001F2EAE"/>
    <w:rsid w:val="001F4AA6"/>
    <w:rsid w:val="001F6AB9"/>
    <w:rsid w:val="001F6BE7"/>
    <w:rsid w:val="00200073"/>
    <w:rsid w:val="00201DB5"/>
    <w:rsid w:val="00207F94"/>
    <w:rsid w:val="002164D5"/>
    <w:rsid w:val="00217B9D"/>
    <w:rsid w:val="00221180"/>
    <w:rsid w:val="0022612F"/>
    <w:rsid w:val="00232421"/>
    <w:rsid w:val="00232668"/>
    <w:rsid w:val="00234775"/>
    <w:rsid w:val="0023578D"/>
    <w:rsid w:val="00236D62"/>
    <w:rsid w:val="00237B38"/>
    <w:rsid w:val="00241FA8"/>
    <w:rsid w:val="00245011"/>
    <w:rsid w:val="002531BE"/>
    <w:rsid w:val="00255AE6"/>
    <w:rsid w:val="00257643"/>
    <w:rsid w:val="00265138"/>
    <w:rsid w:val="002804F4"/>
    <w:rsid w:val="00286F30"/>
    <w:rsid w:val="002906DA"/>
    <w:rsid w:val="0029236A"/>
    <w:rsid w:val="002959B0"/>
    <w:rsid w:val="00297F3A"/>
    <w:rsid w:val="002A2DB8"/>
    <w:rsid w:val="002A51C4"/>
    <w:rsid w:val="002A5831"/>
    <w:rsid w:val="002A5E19"/>
    <w:rsid w:val="002B68E8"/>
    <w:rsid w:val="002C0743"/>
    <w:rsid w:val="002C243A"/>
    <w:rsid w:val="002D52E1"/>
    <w:rsid w:val="002D5641"/>
    <w:rsid w:val="002D7B98"/>
    <w:rsid w:val="002E0134"/>
    <w:rsid w:val="002E1BE5"/>
    <w:rsid w:val="002E1C03"/>
    <w:rsid w:val="002E1D0C"/>
    <w:rsid w:val="002E3B6D"/>
    <w:rsid w:val="002E4D60"/>
    <w:rsid w:val="002E515C"/>
    <w:rsid w:val="002E5DF3"/>
    <w:rsid w:val="002E5DFE"/>
    <w:rsid w:val="002F4739"/>
    <w:rsid w:val="0030119B"/>
    <w:rsid w:val="0030437C"/>
    <w:rsid w:val="003107F4"/>
    <w:rsid w:val="003127FA"/>
    <w:rsid w:val="00312F84"/>
    <w:rsid w:val="00322554"/>
    <w:rsid w:val="00323996"/>
    <w:rsid w:val="0033048B"/>
    <w:rsid w:val="003371CD"/>
    <w:rsid w:val="003376AD"/>
    <w:rsid w:val="003419F4"/>
    <w:rsid w:val="00343B9B"/>
    <w:rsid w:val="0034523E"/>
    <w:rsid w:val="003503FC"/>
    <w:rsid w:val="00352CD1"/>
    <w:rsid w:val="003571AB"/>
    <w:rsid w:val="003603C6"/>
    <w:rsid w:val="003606FD"/>
    <w:rsid w:val="00371230"/>
    <w:rsid w:val="00372B4E"/>
    <w:rsid w:val="003743FE"/>
    <w:rsid w:val="00374DA6"/>
    <w:rsid w:val="0037595E"/>
    <w:rsid w:val="00376DE0"/>
    <w:rsid w:val="00381055"/>
    <w:rsid w:val="003812AC"/>
    <w:rsid w:val="00381987"/>
    <w:rsid w:val="00383349"/>
    <w:rsid w:val="00384256"/>
    <w:rsid w:val="003874CE"/>
    <w:rsid w:val="00392A54"/>
    <w:rsid w:val="00393C4D"/>
    <w:rsid w:val="003A4E43"/>
    <w:rsid w:val="003B0D03"/>
    <w:rsid w:val="003B18C3"/>
    <w:rsid w:val="003B1919"/>
    <w:rsid w:val="003B294D"/>
    <w:rsid w:val="003B45F7"/>
    <w:rsid w:val="003B597A"/>
    <w:rsid w:val="003B7B17"/>
    <w:rsid w:val="003C0988"/>
    <w:rsid w:val="003C1848"/>
    <w:rsid w:val="003C5A19"/>
    <w:rsid w:val="003D7E2C"/>
    <w:rsid w:val="003E1703"/>
    <w:rsid w:val="003E3071"/>
    <w:rsid w:val="003E311E"/>
    <w:rsid w:val="003E570D"/>
    <w:rsid w:val="003E5B53"/>
    <w:rsid w:val="003F567B"/>
    <w:rsid w:val="003F597D"/>
    <w:rsid w:val="003F5CF4"/>
    <w:rsid w:val="00403A28"/>
    <w:rsid w:val="0040619A"/>
    <w:rsid w:val="004066A0"/>
    <w:rsid w:val="00411036"/>
    <w:rsid w:val="0041220C"/>
    <w:rsid w:val="00414ABF"/>
    <w:rsid w:val="00416208"/>
    <w:rsid w:val="00422172"/>
    <w:rsid w:val="004304B5"/>
    <w:rsid w:val="00430BDA"/>
    <w:rsid w:val="00437306"/>
    <w:rsid w:val="00443334"/>
    <w:rsid w:val="004601D0"/>
    <w:rsid w:val="00464FE3"/>
    <w:rsid w:val="00465985"/>
    <w:rsid w:val="00465CE6"/>
    <w:rsid w:val="00465DC2"/>
    <w:rsid w:val="004672FC"/>
    <w:rsid w:val="00474D47"/>
    <w:rsid w:val="004756DA"/>
    <w:rsid w:val="0048715C"/>
    <w:rsid w:val="004924D3"/>
    <w:rsid w:val="00492818"/>
    <w:rsid w:val="00494454"/>
    <w:rsid w:val="00494744"/>
    <w:rsid w:val="004953EF"/>
    <w:rsid w:val="004A45B0"/>
    <w:rsid w:val="004A4DFF"/>
    <w:rsid w:val="004B1019"/>
    <w:rsid w:val="004B6F6E"/>
    <w:rsid w:val="004C2C98"/>
    <w:rsid w:val="004D776C"/>
    <w:rsid w:val="004E5A39"/>
    <w:rsid w:val="004E5C19"/>
    <w:rsid w:val="004E7425"/>
    <w:rsid w:val="004F0737"/>
    <w:rsid w:val="004F1661"/>
    <w:rsid w:val="004F2036"/>
    <w:rsid w:val="004F6C95"/>
    <w:rsid w:val="00500A87"/>
    <w:rsid w:val="0050141C"/>
    <w:rsid w:val="00501DF8"/>
    <w:rsid w:val="00504461"/>
    <w:rsid w:val="00505883"/>
    <w:rsid w:val="005063F3"/>
    <w:rsid w:val="0050673F"/>
    <w:rsid w:val="0051208B"/>
    <w:rsid w:val="00512300"/>
    <w:rsid w:val="0051341C"/>
    <w:rsid w:val="00515A07"/>
    <w:rsid w:val="005237DF"/>
    <w:rsid w:val="00524109"/>
    <w:rsid w:val="0052509C"/>
    <w:rsid w:val="00530753"/>
    <w:rsid w:val="00531121"/>
    <w:rsid w:val="00535F96"/>
    <w:rsid w:val="005372ED"/>
    <w:rsid w:val="005459B6"/>
    <w:rsid w:val="00545CFF"/>
    <w:rsid w:val="0055025A"/>
    <w:rsid w:val="00557002"/>
    <w:rsid w:val="0056169A"/>
    <w:rsid w:val="0057112F"/>
    <w:rsid w:val="0057480A"/>
    <w:rsid w:val="005776B2"/>
    <w:rsid w:val="00580B53"/>
    <w:rsid w:val="00580CAE"/>
    <w:rsid w:val="005879FE"/>
    <w:rsid w:val="00592679"/>
    <w:rsid w:val="00593861"/>
    <w:rsid w:val="00596005"/>
    <w:rsid w:val="005A2E2D"/>
    <w:rsid w:val="005A47EB"/>
    <w:rsid w:val="005A5F5C"/>
    <w:rsid w:val="005A7DD1"/>
    <w:rsid w:val="005B0942"/>
    <w:rsid w:val="005B14DB"/>
    <w:rsid w:val="005B1C4C"/>
    <w:rsid w:val="005B32C2"/>
    <w:rsid w:val="005B4587"/>
    <w:rsid w:val="005B49AA"/>
    <w:rsid w:val="005B4FD6"/>
    <w:rsid w:val="005C340C"/>
    <w:rsid w:val="005D13E0"/>
    <w:rsid w:val="005D19EA"/>
    <w:rsid w:val="005D630E"/>
    <w:rsid w:val="005E224A"/>
    <w:rsid w:val="005E41BA"/>
    <w:rsid w:val="005E47C0"/>
    <w:rsid w:val="005F1B7F"/>
    <w:rsid w:val="005F47C4"/>
    <w:rsid w:val="005F606A"/>
    <w:rsid w:val="0060020F"/>
    <w:rsid w:val="0060495E"/>
    <w:rsid w:val="006130D0"/>
    <w:rsid w:val="00621D0C"/>
    <w:rsid w:val="00624835"/>
    <w:rsid w:val="0062677D"/>
    <w:rsid w:val="0062741D"/>
    <w:rsid w:val="00630C38"/>
    <w:rsid w:val="00631A50"/>
    <w:rsid w:val="006337DC"/>
    <w:rsid w:val="006401C9"/>
    <w:rsid w:val="00642A17"/>
    <w:rsid w:val="00642B03"/>
    <w:rsid w:val="00646E8E"/>
    <w:rsid w:val="00651D9D"/>
    <w:rsid w:val="00655FFF"/>
    <w:rsid w:val="00661C03"/>
    <w:rsid w:val="0066371E"/>
    <w:rsid w:val="00663E2D"/>
    <w:rsid w:val="00665EAC"/>
    <w:rsid w:val="006714E5"/>
    <w:rsid w:val="00674566"/>
    <w:rsid w:val="006778A2"/>
    <w:rsid w:val="00680192"/>
    <w:rsid w:val="006807B1"/>
    <w:rsid w:val="00682B01"/>
    <w:rsid w:val="00684BFA"/>
    <w:rsid w:val="00687A84"/>
    <w:rsid w:val="006913C4"/>
    <w:rsid w:val="006925A2"/>
    <w:rsid w:val="00692870"/>
    <w:rsid w:val="00694A6C"/>
    <w:rsid w:val="0069784C"/>
    <w:rsid w:val="006A0496"/>
    <w:rsid w:val="006B14CF"/>
    <w:rsid w:val="006B56E5"/>
    <w:rsid w:val="006B5C04"/>
    <w:rsid w:val="006B6C97"/>
    <w:rsid w:val="006C0628"/>
    <w:rsid w:val="006C44FA"/>
    <w:rsid w:val="006D0000"/>
    <w:rsid w:val="006D074E"/>
    <w:rsid w:val="006D3968"/>
    <w:rsid w:val="006D7214"/>
    <w:rsid w:val="006D7971"/>
    <w:rsid w:val="006D7A2B"/>
    <w:rsid w:val="006E21FC"/>
    <w:rsid w:val="006E4E2A"/>
    <w:rsid w:val="006E6018"/>
    <w:rsid w:val="006F5E44"/>
    <w:rsid w:val="006F6220"/>
    <w:rsid w:val="00705F97"/>
    <w:rsid w:val="00706E61"/>
    <w:rsid w:val="00706E7C"/>
    <w:rsid w:val="00707C08"/>
    <w:rsid w:val="0071208E"/>
    <w:rsid w:val="0071281B"/>
    <w:rsid w:val="007139E6"/>
    <w:rsid w:val="00722BA7"/>
    <w:rsid w:val="007242EE"/>
    <w:rsid w:val="007249F3"/>
    <w:rsid w:val="00726B26"/>
    <w:rsid w:val="00727439"/>
    <w:rsid w:val="00727F82"/>
    <w:rsid w:val="0073369C"/>
    <w:rsid w:val="00734B79"/>
    <w:rsid w:val="007408D2"/>
    <w:rsid w:val="00744F95"/>
    <w:rsid w:val="00745819"/>
    <w:rsid w:val="00745970"/>
    <w:rsid w:val="00752341"/>
    <w:rsid w:val="007536F8"/>
    <w:rsid w:val="0075495D"/>
    <w:rsid w:val="00760797"/>
    <w:rsid w:val="00761FEC"/>
    <w:rsid w:val="00763381"/>
    <w:rsid w:val="0076415C"/>
    <w:rsid w:val="00765CC7"/>
    <w:rsid w:val="0077302D"/>
    <w:rsid w:val="00773F1B"/>
    <w:rsid w:val="00774539"/>
    <w:rsid w:val="00776CB0"/>
    <w:rsid w:val="00776DBD"/>
    <w:rsid w:val="007800BC"/>
    <w:rsid w:val="007801E7"/>
    <w:rsid w:val="00780477"/>
    <w:rsid w:val="00786DD8"/>
    <w:rsid w:val="007930D9"/>
    <w:rsid w:val="00793D40"/>
    <w:rsid w:val="007A00A3"/>
    <w:rsid w:val="007A32F9"/>
    <w:rsid w:val="007A4E3A"/>
    <w:rsid w:val="007A77B0"/>
    <w:rsid w:val="007A7A0F"/>
    <w:rsid w:val="007B298D"/>
    <w:rsid w:val="007B4F60"/>
    <w:rsid w:val="007B4F96"/>
    <w:rsid w:val="007B5200"/>
    <w:rsid w:val="007B5FDD"/>
    <w:rsid w:val="007B69F7"/>
    <w:rsid w:val="007C19F2"/>
    <w:rsid w:val="007C2B85"/>
    <w:rsid w:val="007C6AF4"/>
    <w:rsid w:val="007D0D56"/>
    <w:rsid w:val="007D13B2"/>
    <w:rsid w:val="007D3523"/>
    <w:rsid w:val="007E1B81"/>
    <w:rsid w:val="007E3A84"/>
    <w:rsid w:val="007F0866"/>
    <w:rsid w:val="007F1DCA"/>
    <w:rsid w:val="007F216E"/>
    <w:rsid w:val="00801C57"/>
    <w:rsid w:val="00803984"/>
    <w:rsid w:val="008059D3"/>
    <w:rsid w:val="00812EA1"/>
    <w:rsid w:val="00812F2C"/>
    <w:rsid w:val="00815539"/>
    <w:rsid w:val="008227EE"/>
    <w:rsid w:val="00827111"/>
    <w:rsid w:val="008316A7"/>
    <w:rsid w:val="00831826"/>
    <w:rsid w:val="00834341"/>
    <w:rsid w:val="00836A00"/>
    <w:rsid w:val="00843126"/>
    <w:rsid w:val="00843619"/>
    <w:rsid w:val="00843922"/>
    <w:rsid w:val="00844063"/>
    <w:rsid w:val="0084459C"/>
    <w:rsid w:val="00846663"/>
    <w:rsid w:val="008470BF"/>
    <w:rsid w:val="0084720A"/>
    <w:rsid w:val="00847B4A"/>
    <w:rsid w:val="0085093E"/>
    <w:rsid w:val="00850EC5"/>
    <w:rsid w:val="0085112B"/>
    <w:rsid w:val="008524EE"/>
    <w:rsid w:val="00853FFE"/>
    <w:rsid w:val="008559D7"/>
    <w:rsid w:val="008575C7"/>
    <w:rsid w:val="00862350"/>
    <w:rsid w:val="00862EBA"/>
    <w:rsid w:val="00863E04"/>
    <w:rsid w:val="008702B4"/>
    <w:rsid w:val="0087360F"/>
    <w:rsid w:val="00875B50"/>
    <w:rsid w:val="00875E6A"/>
    <w:rsid w:val="0088074E"/>
    <w:rsid w:val="00882FA2"/>
    <w:rsid w:val="00884412"/>
    <w:rsid w:val="00885888"/>
    <w:rsid w:val="00886F21"/>
    <w:rsid w:val="00891EAB"/>
    <w:rsid w:val="008934EF"/>
    <w:rsid w:val="00893606"/>
    <w:rsid w:val="008A31F3"/>
    <w:rsid w:val="008A57E9"/>
    <w:rsid w:val="008B2B91"/>
    <w:rsid w:val="008B5825"/>
    <w:rsid w:val="008B732B"/>
    <w:rsid w:val="008C06CE"/>
    <w:rsid w:val="008C3784"/>
    <w:rsid w:val="008D3394"/>
    <w:rsid w:val="008E3011"/>
    <w:rsid w:val="008E627E"/>
    <w:rsid w:val="008F23B0"/>
    <w:rsid w:val="008F5E25"/>
    <w:rsid w:val="008F658D"/>
    <w:rsid w:val="00901A9D"/>
    <w:rsid w:val="009106D3"/>
    <w:rsid w:val="00915EC3"/>
    <w:rsid w:val="00916698"/>
    <w:rsid w:val="00926B15"/>
    <w:rsid w:val="009349D0"/>
    <w:rsid w:val="009364A6"/>
    <w:rsid w:val="009403EE"/>
    <w:rsid w:val="009404F7"/>
    <w:rsid w:val="009436C7"/>
    <w:rsid w:val="00945D74"/>
    <w:rsid w:val="00950039"/>
    <w:rsid w:val="0095515E"/>
    <w:rsid w:val="00960B1F"/>
    <w:rsid w:val="009618B5"/>
    <w:rsid w:val="00965362"/>
    <w:rsid w:val="00971AB6"/>
    <w:rsid w:val="0097477E"/>
    <w:rsid w:val="009811BA"/>
    <w:rsid w:val="00982C4A"/>
    <w:rsid w:val="00985F35"/>
    <w:rsid w:val="0098764F"/>
    <w:rsid w:val="00987E9C"/>
    <w:rsid w:val="00993127"/>
    <w:rsid w:val="00994603"/>
    <w:rsid w:val="00997664"/>
    <w:rsid w:val="009A4267"/>
    <w:rsid w:val="009B0178"/>
    <w:rsid w:val="009B5A6C"/>
    <w:rsid w:val="009C3B3B"/>
    <w:rsid w:val="009C75CE"/>
    <w:rsid w:val="009C7B44"/>
    <w:rsid w:val="009D53A7"/>
    <w:rsid w:val="009D6F7A"/>
    <w:rsid w:val="009E5E68"/>
    <w:rsid w:val="009F59BB"/>
    <w:rsid w:val="00A00107"/>
    <w:rsid w:val="00A0461D"/>
    <w:rsid w:val="00A04B7D"/>
    <w:rsid w:val="00A05687"/>
    <w:rsid w:val="00A06BF1"/>
    <w:rsid w:val="00A07E80"/>
    <w:rsid w:val="00A10247"/>
    <w:rsid w:val="00A1270C"/>
    <w:rsid w:val="00A2087D"/>
    <w:rsid w:val="00A2783D"/>
    <w:rsid w:val="00A34988"/>
    <w:rsid w:val="00A3675B"/>
    <w:rsid w:val="00A46C93"/>
    <w:rsid w:val="00A4770D"/>
    <w:rsid w:val="00A47C60"/>
    <w:rsid w:val="00A50BC9"/>
    <w:rsid w:val="00A5141C"/>
    <w:rsid w:val="00A54E2B"/>
    <w:rsid w:val="00A569EE"/>
    <w:rsid w:val="00A57DC9"/>
    <w:rsid w:val="00A6010B"/>
    <w:rsid w:val="00A621A7"/>
    <w:rsid w:val="00A668FC"/>
    <w:rsid w:val="00A71E64"/>
    <w:rsid w:val="00A72619"/>
    <w:rsid w:val="00A83323"/>
    <w:rsid w:val="00A83813"/>
    <w:rsid w:val="00A865B2"/>
    <w:rsid w:val="00A907EE"/>
    <w:rsid w:val="00A93C3D"/>
    <w:rsid w:val="00A966E9"/>
    <w:rsid w:val="00AA34DF"/>
    <w:rsid w:val="00AA439D"/>
    <w:rsid w:val="00AA5571"/>
    <w:rsid w:val="00AA5930"/>
    <w:rsid w:val="00AA752D"/>
    <w:rsid w:val="00AC4202"/>
    <w:rsid w:val="00AC7710"/>
    <w:rsid w:val="00AD3AD7"/>
    <w:rsid w:val="00AD7170"/>
    <w:rsid w:val="00AE1180"/>
    <w:rsid w:val="00AE1423"/>
    <w:rsid w:val="00AE1821"/>
    <w:rsid w:val="00AE2234"/>
    <w:rsid w:val="00AF347D"/>
    <w:rsid w:val="00AF6AA4"/>
    <w:rsid w:val="00AF7278"/>
    <w:rsid w:val="00AF7E1F"/>
    <w:rsid w:val="00B00244"/>
    <w:rsid w:val="00B038D5"/>
    <w:rsid w:val="00B04FA5"/>
    <w:rsid w:val="00B05304"/>
    <w:rsid w:val="00B066AA"/>
    <w:rsid w:val="00B0770E"/>
    <w:rsid w:val="00B12318"/>
    <w:rsid w:val="00B12570"/>
    <w:rsid w:val="00B1548D"/>
    <w:rsid w:val="00B202B4"/>
    <w:rsid w:val="00B213D6"/>
    <w:rsid w:val="00B23E3B"/>
    <w:rsid w:val="00B24E02"/>
    <w:rsid w:val="00B27847"/>
    <w:rsid w:val="00B324BE"/>
    <w:rsid w:val="00B3345F"/>
    <w:rsid w:val="00B36186"/>
    <w:rsid w:val="00B377B9"/>
    <w:rsid w:val="00B41178"/>
    <w:rsid w:val="00B42045"/>
    <w:rsid w:val="00B44933"/>
    <w:rsid w:val="00B47373"/>
    <w:rsid w:val="00B47EF1"/>
    <w:rsid w:val="00B50110"/>
    <w:rsid w:val="00B51AD4"/>
    <w:rsid w:val="00B6250F"/>
    <w:rsid w:val="00B62BE7"/>
    <w:rsid w:val="00B645A9"/>
    <w:rsid w:val="00B652EC"/>
    <w:rsid w:val="00B67019"/>
    <w:rsid w:val="00B673DC"/>
    <w:rsid w:val="00B72527"/>
    <w:rsid w:val="00B72644"/>
    <w:rsid w:val="00B77B55"/>
    <w:rsid w:val="00B8081A"/>
    <w:rsid w:val="00B86A07"/>
    <w:rsid w:val="00B92D38"/>
    <w:rsid w:val="00B945BB"/>
    <w:rsid w:val="00B9584D"/>
    <w:rsid w:val="00BA7DC7"/>
    <w:rsid w:val="00BB3C2F"/>
    <w:rsid w:val="00BB5167"/>
    <w:rsid w:val="00BB6959"/>
    <w:rsid w:val="00BC0763"/>
    <w:rsid w:val="00BC1018"/>
    <w:rsid w:val="00BC264F"/>
    <w:rsid w:val="00BC273A"/>
    <w:rsid w:val="00BC38C5"/>
    <w:rsid w:val="00BD09F8"/>
    <w:rsid w:val="00BD0B6F"/>
    <w:rsid w:val="00BD3BCD"/>
    <w:rsid w:val="00BD6363"/>
    <w:rsid w:val="00BD6F4D"/>
    <w:rsid w:val="00BE02E4"/>
    <w:rsid w:val="00BE1529"/>
    <w:rsid w:val="00BE50CA"/>
    <w:rsid w:val="00BE5781"/>
    <w:rsid w:val="00BE6F07"/>
    <w:rsid w:val="00BE7ED2"/>
    <w:rsid w:val="00BF0811"/>
    <w:rsid w:val="00BF0D07"/>
    <w:rsid w:val="00BF2F20"/>
    <w:rsid w:val="00BF5954"/>
    <w:rsid w:val="00C02A5C"/>
    <w:rsid w:val="00C0348B"/>
    <w:rsid w:val="00C06FBB"/>
    <w:rsid w:val="00C07977"/>
    <w:rsid w:val="00C10A14"/>
    <w:rsid w:val="00C134CF"/>
    <w:rsid w:val="00C141A7"/>
    <w:rsid w:val="00C143C2"/>
    <w:rsid w:val="00C148CA"/>
    <w:rsid w:val="00C20145"/>
    <w:rsid w:val="00C27EF4"/>
    <w:rsid w:val="00C3213D"/>
    <w:rsid w:val="00C32A73"/>
    <w:rsid w:val="00C36C12"/>
    <w:rsid w:val="00C446F1"/>
    <w:rsid w:val="00C468BC"/>
    <w:rsid w:val="00C506AF"/>
    <w:rsid w:val="00C550CE"/>
    <w:rsid w:val="00C60179"/>
    <w:rsid w:val="00C61345"/>
    <w:rsid w:val="00C632FC"/>
    <w:rsid w:val="00C63F88"/>
    <w:rsid w:val="00C65B18"/>
    <w:rsid w:val="00C70EF6"/>
    <w:rsid w:val="00C715D8"/>
    <w:rsid w:val="00C71705"/>
    <w:rsid w:val="00C7284F"/>
    <w:rsid w:val="00C77CBC"/>
    <w:rsid w:val="00C815D1"/>
    <w:rsid w:val="00C8723F"/>
    <w:rsid w:val="00C874D2"/>
    <w:rsid w:val="00C92C8B"/>
    <w:rsid w:val="00C93040"/>
    <w:rsid w:val="00C9577D"/>
    <w:rsid w:val="00C961B9"/>
    <w:rsid w:val="00C97318"/>
    <w:rsid w:val="00CA0369"/>
    <w:rsid w:val="00CA2199"/>
    <w:rsid w:val="00CA411E"/>
    <w:rsid w:val="00CA50D3"/>
    <w:rsid w:val="00CB072B"/>
    <w:rsid w:val="00CB102B"/>
    <w:rsid w:val="00CB299C"/>
    <w:rsid w:val="00CB4432"/>
    <w:rsid w:val="00CB7EDF"/>
    <w:rsid w:val="00CC7849"/>
    <w:rsid w:val="00CD338B"/>
    <w:rsid w:val="00CD3977"/>
    <w:rsid w:val="00CD3E07"/>
    <w:rsid w:val="00CD7A9E"/>
    <w:rsid w:val="00CE13E1"/>
    <w:rsid w:val="00CF0C56"/>
    <w:rsid w:val="00CF35B5"/>
    <w:rsid w:val="00CF4BE0"/>
    <w:rsid w:val="00CF6796"/>
    <w:rsid w:val="00D004AE"/>
    <w:rsid w:val="00D0184D"/>
    <w:rsid w:val="00D04AD5"/>
    <w:rsid w:val="00D050E6"/>
    <w:rsid w:val="00D0617B"/>
    <w:rsid w:val="00D111BA"/>
    <w:rsid w:val="00D13E95"/>
    <w:rsid w:val="00D14C81"/>
    <w:rsid w:val="00D15E7A"/>
    <w:rsid w:val="00D20310"/>
    <w:rsid w:val="00D221A4"/>
    <w:rsid w:val="00D22E52"/>
    <w:rsid w:val="00D25F9D"/>
    <w:rsid w:val="00D27E94"/>
    <w:rsid w:val="00D33510"/>
    <w:rsid w:val="00D3417E"/>
    <w:rsid w:val="00D35D83"/>
    <w:rsid w:val="00D4239D"/>
    <w:rsid w:val="00D441FB"/>
    <w:rsid w:val="00D44B47"/>
    <w:rsid w:val="00D46D7C"/>
    <w:rsid w:val="00D505DF"/>
    <w:rsid w:val="00D50C1C"/>
    <w:rsid w:val="00D52C27"/>
    <w:rsid w:val="00D52CAB"/>
    <w:rsid w:val="00D54237"/>
    <w:rsid w:val="00D56CD6"/>
    <w:rsid w:val="00D625CC"/>
    <w:rsid w:val="00D649B4"/>
    <w:rsid w:val="00D669F9"/>
    <w:rsid w:val="00D720C7"/>
    <w:rsid w:val="00D722DC"/>
    <w:rsid w:val="00D72755"/>
    <w:rsid w:val="00D72F49"/>
    <w:rsid w:val="00D7594D"/>
    <w:rsid w:val="00D765F0"/>
    <w:rsid w:val="00D80EA0"/>
    <w:rsid w:val="00D832C2"/>
    <w:rsid w:val="00D854DD"/>
    <w:rsid w:val="00D87E3E"/>
    <w:rsid w:val="00D930BD"/>
    <w:rsid w:val="00D94002"/>
    <w:rsid w:val="00D97809"/>
    <w:rsid w:val="00DA20CD"/>
    <w:rsid w:val="00DA2540"/>
    <w:rsid w:val="00DA2C76"/>
    <w:rsid w:val="00DA63C3"/>
    <w:rsid w:val="00DB4BAB"/>
    <w:rsid w:val="00DB6E4C"/>
    <w:rsid w:val="00DC4260"/>
    <w:rsid w:val="00DC647E"/>
    <w:rsid w:val="00DD12BB"/>
    <w:rsid w:val="00DD456C"/>
    <w:rsid w:val="00DF09F8"/>
    <w:rsid w:val="00DF0B22"/>
    <w:rsid w:val="00DF1C1D"/>
    <w:rsid w:val="00DF5B9B"/>
    <w:rsid w:val="00E02379"/>
    <w:rsid w:val="00E034D5"/>
    <w:rsid w:val="00E052D0"/>
    <w:rsid w:val="00E12511"/>
    <w:rsid w:val="00E25574"/>
    <w:rsid w:val="00E31722"/>
    <w:rsid w:val="00E318C7"/>
    <w:rsid w:val="00E35421"/>
    <w:rsid w:val="00E367C0"/>
    <w:rsid w:val="00E4123D"/>
    <w:rsid w:val="00E44AD1"/>
    <w:rsid w:val="00E51072"/>
    <w:rsid w:val="00E51AA5"/>
    <w:rsid w:val="00E54B55"/>
    <w:rsid w:val="00E54C4A"/>
    <w:rsid w:val="00E5651F"/>
    <w:rsid w:val="00E60B3E"/>
    <w:rsid w:val="00E628F5"/>
    <w:rsid w:val="00E65666"/>
    <w:rsid w:val="00E66ABC"/>
    <w:rsid w:val="00E71A1D"/>
    <w:rsid w:val="00E71ACE"/>
    <w:rsid w:val="00E735F2"/>
    <w:rsid w:val="00E80419"/>
    <w:rsid w:val="00E81865"/>
    <w:rsid w:val="00E839F4"/>
    <w:rsid w:val="00E8416E"/>
    <w:rsid w:val="00E8691B"/>
    <w:rsid w:val="00E9275D"/>
    <w:rsid w:val="00EA0296"/>
    <w:rsid w:val="00EA1A12"/>
    <w:rsid w:val="00EA2854"/>
    <w:rsid w:val="00EA393E"/>
    <w:rsid w:val="00EB2D15"/>
    <w:rsid w:val="00EB3860"/>
    <w:rsid w:val="00EB4FF0"/>
    <w:rsid w:val="00EC4FF4"/>
    <w:rsid w:val="00EC6A23"/>
    <w:rsid w:val="00EC719A"/>
    <w:rsid w:val="00ED0547"/>
    <w:rsid w:val="00ED2EFD"/>
    <w:rsid w:val="00ED4756"/>
    <w:rsid w:val="00ED61B0"/>
    <w:rsid w:val="00ED744A"/>
    <w:rsid w:val="00EE571A"/>
    <w:rsid w:val="00EF274D"/>
    <w:rsid w:val="00EF37AA"/>
    <w:rsid w:val="00EF3FF1"/>
    <w:rsid w:val="00EF503F"/>
    <w:rsid w:val="00EF728C"/>
    <w:rsid w:val="00F04E2B"/>
    <w:rsid w:val="00F1093C"/>
    <w:rsid w:val="00F10D7B"/>
    <w:rsid w:val="00F24364"/>
    <w:rsid w:val="00F24370"/>
    <w:rsid w:val="00F25645"/>
    <w:rsid w:val="00F279EE"/>
    <w:rsid w:val="00F43EC4"/>
    <w:rsid w:val="00F45871"/>
    <w:rsid w:val="00F45BDE"/>
    <w:rsid w:val="00F47A25"/>
    <w:rsid w:val="00F5367A"/>
    <w:rsid w:val="00F55E3B"/>
    <w:rsid w:val="00F6327E"/>
    <w:rsid w:val="00F7071B"/>
    <w:rsid w:val="00F70BA0"/>
    <w:rsid w:val="00F72C37"/>
    <w:rsid w:val="00F8412F"/>
    <w:rsid w:val="00F870CA"/>
    <w:rsid w:val="00F87AD3"/>
    <w:rsid w:val="00F91396"/>
    <w:rsid w:val="00F921A1"/>
    <w:rsid w:val="00F92FBB"/>
    <w:rsid w:val="00F93A20"/>
    <w:rsid w:val="00F958DC"/>
    <w:rsid w:val="00FA1911"/>
    <w:rsid w:val="00FA41D0"/>
    <w:rsid w:val="00FA78DA"/>
    <w:rsid w:val="00FB0C57"/>
    <w:rsid w:val="00FB23A7"/>
    <w:rsid w:val="00FB4FC8"/>
    <w:rsid w:val="00FB50AA"/>
    <w:rsid w:val="00FC396F"/>
    <w:rsid w:val="00FC798F"/>
    <w:rsid w:val="00FC7E39"/>
    <w:rsid w:val="00FD7577"/>
    <w:rsid w:val="00FE08E1"/>
    <w:rsid w:val="00FE2069"/>
    <w:rsid w:val="00FE5557"/>
    <w:rsid w:val="00FE68EA"/>
    <w:rsid w:val="00FF04A9"/>
    <w:rsid w:val="00FF15A0"/>
    <w:rsid w:val="00FF41F7"/>
    <w:rsid w:val="00FF4CCA"/>
    <w:rsid w:val="00FF5A1C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B412C7"/>
  <w15:docId w15:val="{5D2A5B93-F2C9-4D2D-A250-BE246AED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uiPriority w:val="1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rsid w:val="00950039"/>
    <w:rPr>
      <w:sz w:val="24"/>
      <w:szCs w:val="24"/>
    </w:rPr>
  </w:style>
  <w:style w:type="paragraph" w:styleId="Normlnweb">
    <w:name w:val="Normal (Web)"/>
    <w:basedOn w:val="Normln"/>
    <w:uiPriority w:val="99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BB6959"/>
    <w:rPr>
      <w:rFonts w:ascii="Arial" w:hAnsi="Arial" w:cs="Arial"/>
      <w:sz w:val="22"/>
      <w:szCs w:val="22"/>
    </w:rPr>
  </w:style>
  <w:style w:type="paragraph" w:customStyle="1" w:styleId="Bod">
    <w:name w:val="Bod"/>
    <w:basedOn w:val="Normln"/>
    <w:autoRedefine/>
    <w:rsid w:val="0057112F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paragraph" w:customStyle="1" w:styleId="Psmenoodstavce">
    <w:name w:val="Písmeno odstavce"/>
    <w:basedOn w:val="Odstavecsmlouvy"/>
    <w:link w:val="PsmenoodstavceChar"/>
    <w:qFormat/>
    <w:rsid w:val="00AC4202"/>
    <w:pPr>
      <w:numPr>
        <w:ilvl w:val="2"/>
      </w:numPr>
      <w:ind w:left="1021" w:firstLine="0"/>
      <w:contextualSpacing/>
    </w:pPr>
  </w:style>
  <w:style w:type="character" w:customStyle="1" w:styleId="PsmenoodstavceChar">
    <w:name w:val="Písmeno odstavce Char"/>
    <w:basedOn w:val="OdstavecsmlouvyChar"/>
    <w:link w:val="Psmenoodstavce"/>
    <w:rsid w:val="00AC4202"/>
    <w:rPr>
      <w:rFonts w:ascii="Arial" w:hAnsi="Arial" w:cs="Arial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642B03"/>
    <w:pPr>
      <w:spacing w:line="240" w:lineRule="auto"/>
      <w:jc w:val="left"/>
    </w:pPr>
    <w:rPr>
      <w:rFonts w:ascii="Calibri" w:eastAsia="Calibri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2B0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B0603684B5C46B8123EC58CE9585F" ma:contentTypeVersion="3" ma:contentTypeDescription="Vytvoří nový dokument" ma:contentTypeScope="" ma:versionID="f05b52b75aa1e1169cc3ac0501a425a3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ABFE-400D-45CC-9E58-B1176556E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2B8A9-6FBF-46BD-B425-86E0234A8E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0A6C98-D2E1-4F79-BB8B-ADDCC93BB4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15567D-F328-4373-80C6-4DF74E6E1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B9A9C4-6467-495B-9DD5-33E7192BB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046FA70-75DF-405C-9F09-DDBC1E55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sV</Company>
  <LinksUpToDate>false</LinksUpToDate>
  <CharactersWithSpaces>5998</CharactersWithSpaces>
  <SharedDoc>false</SharedDoc>
  <HLinks>
    <vt:vector size="6" baseType="variant">
      <vt:variant>
        <vt:i4>5046311</vt:i4>
      </vt:variant>
      <vt:variant>
        <vt:i4>3</vt:i4>
      </vt:variant>
      <vt:variant>
        <vt:i4>0</vt:i4>
      </vt:variant>
      <vt:variant>
        <vt:i4>5</vt:i4>
      </vt:variant>
      <vt:variant>
        <vt:lpwstr>mailto:Prochazka.Miloslav@fnbrno.cz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Kotzian Robert</dc:creator>
  <cp:lastModifiedBy>Halla Slavomír</cp:lastModifiedBy>
  <cp:revision>3</cp:revision>
  <cp:lastPrinted>2023-05-04T15:55:00Z</cp:lastPrinted>
  <dcterms:created xsi:type="dcterms:W3CDTF">2024-04-05T14:05:00Z</dcterms:created>
  <dcterms:modified xsi:type="dcterms:W3CDTF">2024-04-10T15:42:00Z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2DWAXVAW3MHF-1153-9</vt:lpwstr>
  </property>
  <property fmtid="{D5CDD505-2E9C-101B-9397-08002B2CF9AE}" pid="3" name="_dlc_DocIdItemGuid">
    <vt:lpwstr>4bab0e3f-8bd8-4230-aa14-b98925f65bbf</vt:lpwstr>
  </property>
  <property fmtid="{D5CDD505-2E9C-101B-9397-08002B2CF9AE}" pid="4" name="_dlc_DocIdUrl">
    <vt:lpwstr>http://vis/c012/WebVZVZ/_layouts/15/DocIdRedir.aspx?ID=2DWAXVAW3MHF-1153-9, 2DWAXVAW3MHF-1153-9</vt:lpwstr>
  </property>
</Properties>
</file>