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6412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Nunito" w:eastAsia="Nunito" w:hAnsi="Nunito" w:cs="Nunito"/>
          <w:color w:val="00B6E8"/>
          <w:sz w:val="36"/>
          <w:szCs w:val="36"/>
        </w:rPr>
      </w:pPr>
      <w:bookmarkStart w:id="0" w:name="_heading=h.gjdgxs" w:colFirst="0" w:colLast="0"/>
      <w:bookmarkEnd w:id="0"/>
      <w:proofErr w:type="spellStart"/>
      <w:r>
        <w:rPr>
          <w:rFonts w:ascii="Nunito" w:eastAsia="Nunito" w:hAnsi="Nunito" w:cs="Nunito"/>
          <w:color w:val="00B6E8"/>
          <w:sz w:val="36"/>
          <w:szCs w:val="36"/>
        </w:rPr>
        <w:t>Specifikace</w:t>
      </w:r>
      <w:proofErr w:type="spellEnd"/>
      <w:r>
        <w:rPr>
          <w:rFonts w:ascii="Nunito" w:eastAsia="Nunito" w:hAnsi="Nunito" w:cs="Nunito"/>
          <w:color w:val="00B6E8"/>
          <w:sz w:val="36"/>
          <w:szCs w:val="36"/>
        </w:rPr>
        <w:t xml:space="preserve"> </w:t>
      </w:r>
      <w:proofErr w:type="spellStart"/>
      <w:r>
        <w:rPr>
          <w:rFonts w:ascii="Nunito" w:eastAsia="Nunito" w:hAnsi="Nunito" w:cs="Nunito"/>
          <w:color w:val="00B6E8"/>
          <w:sz w:val="36"/>
          <w:szCs w:val="36"/>
        </w:rPr>
        <w:t>objednaných</w:t>
      </w:r>
      <w:proofErr w:type="spellEnd"/>
      <w:r>
        <w:rPr>
          <w:rFonts w:ascii="Nunito" w:eastAsia="Nunito" w:hAnsi="Nunito" w:cs="Nunito"/>
          <w:color w:val="00B6E8"/>
          <w:sz w:val="36"/>
          <w:szCs w:val="36"/>
        </w:rPr>
        <w:t xml:space="preserve"> </w:t>
      </w:r>
      <w:proofErr w:type="spellStart"/>
      <w:r>
        <w:rPr>
          <w:rFonts w:ascii="Nunito" w:eastAsia="Nunito" w:hAnsi="Nunito" w:cs="Nunito"/>
          <w:color w:val="00B6E8"/>
          <w:sz w:val="36"/>
          <w:szCs w:val="36"/>
        </w:rPr>
        <w:t>služeb</w:t>
      </w:r>
      <w:proofErr w:type="spellEnd"/>
      <w:r>
        <w:rPr>
          <w:rFonts w:ascii="Nunito" w:eastAsia="Nunito" w:hAnsi="Nunito" w:cs="Nunito"/>
          <w:color w:val="00B6E8"/>
          <w:sz w:val="36"/>
          <w:szCs w:val="36"/>
        </w:rPr>
        <w:t xml:space="preserve"> pro </w:t>
      </w:r>
      <w:proofErr w:type="spellStart"/>
      <w:r>
        <w:rPr>
          <w:rFonts w:ascii="Nunito" w:eastAsia="Nunito" w:hAnsi="Nunito" w:cs="Nunito"/>
          <w:color w:val="00B6E8"/>
          <w:sz w:val="36"/>
          <w:szCs w:val="36"/>
        </w:rPr>
        <w:t>inkubační</w:t>
      </w:r>
      <w:proofErr w:type="spellEnd"/>
      <w:r>
        <w:rPr>
          <w:rFonts w:ascii="Nunito" w:eastAsia="Nunito" w:hAnsi="Nunito" w:cs="Nunito"/>
          <w:color w:val="00B6E8"/>
          <w:sz w:val="36"/>
          <w:szCs w:val="36"/>
        </w:rPr>
        <w:t xml:space="preserve"> program </w:t>
      </w:r>
      <w:proofErr w:type="spellStart"/>
      <w:r>
        <w:rPr>
          <w:rFonts w:ascii="Nunito" w:eastAsia="Nunito" w:hAnsi="Nunito" w:cs="Nunito"/>
          <w:color w:val="00B6E8"/>
          <w:sz w:val="36"/>
          <w:szCs w:val="36"/>
        </w:rPr>
        <w:t>Výkop</w:t>
      </w:r>
      <w:proofErr w:type="spellEnd"/>
    </w:p>
    <w:p w:rsidR="002E6412" w:rsidRDefault="00000000">
      <w:pPr>
        <w:shd w:val="clear" w:color="auto" w:fill="auto"/>
        <w:spacing w:before="200" w:after="200"/>
        <w:rPr>
          <w:sz w:val="22"/>
          <w:szCs w:val="22"/>
          <w:highlight w:val="white"/>
        </w:rPr>
      </w:pPr>
      <w:proofErr w:type="spellStart"/>
      <w:r>
        <w:rPr>
          <w:b/>
          <w:sz w:val="22"/>
          <w:szCs w:val="22"/>
          <w:highlight w:val="white"/>
        </w:rPr>
        <w:t>Termín</w:t>
      </w:r>
      <w:proofErr w:type="spellEnd"/>
      <w:r>
        <w:rPr>
          <w:b/>
          <w:sz w:val="22"/>
          <w:szCs w:val="22"/>
          <w:highlight w:val="white"/>
        </w:rPr>
        <w:t xml:space="preserve"> </w:t>
      </w:r>
      <w:proofErr w:type="spellStart"/>
      <w:r>
        <w:rPr>
          <w:b/>
          <w:sz w:val="22"/>
          <w:szCs w:val="22"/>
          <w:highlight w:val="white"/>
        </w:rPr>
        <w:t>realizace</w:t>
      </w:r>
      <w:proofErr w:type="spellEnd"/>
      <w:r>
        <w:rPr>
          <w:b/>
          <w:sz w:val="22"/>
          <w:szCs w:val="22"/>
          <w:highlight w:val="white"/>
        </w:rPr>
        <w:t>:</w:t>
      </w:r>
      <w:r>
        <w:rPr>
          <w:sz w:val="22"/>
          <w:szCs w:val="22"/>
          <w:highlight w:val="white"/>
        </w:rPr>
        <w:t xml:space="preserve"> </w:t>
      </w:r>
      <w:r>
        <w:rPr>
          <w:sz w:val="22"/>
          <w:szCs w:val="22"/>
          <w:highlight w:val="white"/>
        </w:rPr>
        <w:tab/>
      </w:r>
      <w:r w:rsidRPr="00F61B7B">
        <w:rPr>
          <w:sz w:val="22"/>
          <w:szCs w:val="22"/>
        </w:rPr>
        <w:t xml:space="preserve">1. </w:t>
      </w:r>
      <w:r w:rsidR="00DD225D">
        <w:rPr>
          <w:sz w:val="22"/>
          <w:szCs w:val="22"/>
        </w:rPr>
        <w:t>4</w:t>
      </w:r>
      <w:r w:rsidRPr="00F61B7B">
        <w:rPr>
          <w:sz w:val="22"/>
          <w:szCs w:val="22"/>
        </w:rPr>
        <w:t xml:space="preserve">. </w:t>
      </w:r>
      <w:r>
        <w:rPr>
          <w:sz w:val="22"/>
          <w:szCs w:val="22"/>
          <w:highlight w:val="white"/>
        </w:rPr>
        <w:t>202</w:t>
      </w:r>
      <w:r w:rsidR="00DD225D">
        <w:rPr>
          <w:sz w:val="22"/>
          <w:szCs w:val="22"/>
          <w:highlight w:val="white"/>
        </w:rPr>
        <w:t>4</w:t>
      </w:r>
      <w:r>
        <w:rPr>
          <w:sz w:val="22"/>
          <w:szCs w:val="22"/>
          <w:highlight w:val="white"/>
        </w:rPr>
        <w:t xml:space="preserve"> - </w:t>
      </w:r>
      <w:r w:rsidR="00DD225D">
        <w:rPr>
          <w:sz w:val="22"/>
          <w:szCs w:val="22"/>
          <w:highlight w:val="white"/>
        </w:rPr>
        <w:t>20</w:t>
      </w:r>
      <w:r>
        <w:rPr>
          <w:sz w:val="22"/>
          <w:szCs w:val="22"/>
          <w:highlight w:val="white"/>
        </w:rPr>
        <w:t xml:space="preserve">. </w:t>
      </w:r>
      <w:r w:rsidR="00DD225D">
        <w:rPr>
          <w:sz w:val="22"/>
          <w:szCs w:val="22"/>
          <w:highlight w:val="white"/>
        </w:rPr>
        <w:t>6</w:t>
      </w:r>
      <w:r>
        <w:rPr>
          <w:sz w:val="22"/>
          <w:szCs w:val="22"/>
          <w:highlight w:val="white"/>
        </w:rPr>
        <w:t>. 202</w:t>
      </w:r>
      <w:r w:rsidR="00DD225D">
        <w:rPr>
          <w:sz w:val="22"/>
          <w:szCs w:val="22"/>
          <w:highlight w:val="white"/>
        </w:rPr>
        <w:t>4</w:t>
      </w:r>
    </w:p>
    <w:p w:rsidR="002E6412" w:rsidRDefault="00000000">
      <w:pPr>
        <w:shd w:val="clear" w:color="auto" w:fill="auto"/>
        <w:spacing w:after="200"/>
        <w:rPr>
          <w:sz w:val="22"/>
          <w:szCs w:val="22"/>
          <w:highlight w:val="white"/>
        </w:rPr>
      </w:pPr>
      <w:proofErr w:type="spellStart"/>
      <w:r>
        <w:rPr>
          <w:b/>
          <w:sz w:val="22"/>
          <w:szCs w:val="22"/>
          <w:highlight w:val="white"/>
        </w:rPr>
        <w:t>Místo</w:t>
      </w:r>
      <w:proofErr w:type="spellEnd"/>
      <w:r>
        <w:rPr>
          <w:b/>
          <w:sz w:val="22"/>
          <w:szCs w:val="22"/>
          <w:highlight w:val="white"/>
        </w:rPr>
        <w:t xml:space="preserve"> </w:t>
      </w:r>
      <w:proofErr w:type="spellStart"/>
      <w:r>
        <w:rPr>
          <w:b/>
          <w:sz w:val="22"/>
          <w:szCs w:val="22"/>
          <w:highlight w:val="white"/>
        </w:rPr>
        <w:t>konání</w:t>
      </w:r>
      <w:proofErr w:type="spellEnd"/>
      <w:r>
        <w:rPr>
          <w:b/>
          <w:sz w:val="22"/>
          <w:szCs w:val="22"/>
          <w:highlight w:val="white"/>
        </w:rPr>
        <w:t>:</w:t>
      </w:r>
      <w:r>
        <w:rPr>
          <w:b/>
          <w:sz w:val="22"/>
          <w:szCs w:val="22"/>
          <w:highlight w:val="white"/>
        </w:rPr>
        <w:tab/>
      </w:r>
      <w:r>
        <w:rPr>
          <w:sz w:val="22"/>
          <w:szCs w:val="22"/>
          <w:highlight w:val="white"/>
        </w:rPr>
        <w:t xml:space="preserve"> </w:t>
      </w:r>
      <w:proofErr w:type="spellStart"/>
      <w:r>
        <w:rPr>
          <w:sz w:val="22"/>
          <w:szCs w:val="22"/>
          <w:highlight w:val="white"/>
        </w:rPr>
        <w:t>Lipo.ink</w:t>
      </w:r>
      <w:proofErr w:type="spellEnd"/>
      <w:r>
        <w:rPr>
          <w:sz w:val="22"/>
          <w:szCs w:val="22"/>
          <w:highlight w:val="white"/>
        </w:rPr>
        <w:t xml:space="preserve"> - U </w:t>
      </w:r>
      <w:proofErr w:type="spellStart"/>
      <w:r>
        <w:rPr>
          <w:sz w:val="22"/>
          <w:szCs w:val="22"/>
          <w:highlight w:val="white"/>
        </w:rPr>
        <w:t>Jezu</w:t>
      </w:r>
      <w:proofErr w:type="spellEnd"/>
      <w:r>
        <w:rPr>
          <w:sz w:val="22"/>
          <w:szCs w:val="22"/>
          <w:highlight w:val="white"/>
        </w:rPr>
        <w:t xml:space="preserve"> 525/4, 460 01 Liberec, </w:t>
      </w:r>
      <w:proofErr w:type="spellStart"/>
      <w:r>
        <w:rPr>
          <w:sz w:val="22"/>
          <w:szCs w:val="22"/>
          <w:highlight w:val="white"/>
        </w:rPr>
        <w:t>budova</w:t>
      </w:r>
      <w:proofErr w:type="spellEnd"/>
      <w:r>
        <w:rPr>
          <w:sz w:val="22"/>
          <w:szCs w:val="22"/>
          <w:highlight w:val="white"/>
        </w:rPr>
        <w:t xml:space="preserve"> D</w:t>
      </w:r>
    </w:p>
    <w:p w:rsidR="002E6412" w:rsidRDefault="00000000">
      <w:pPr>
        <w:widowControl w:val="0"/>
        <w:shd w:val="clear" w:color="auto" w:fill="auto"/>
        <w:spacing w:after="0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highlight w:val="white"/>
          <w:u w:val="single"/>
        </w:rPr>
        <w:t>Předmět</w:t>
      </w:r>
      <w:proofErr w:type="spellEnd"/>
      <w:r>
        <w:rPr>
          <w:b/>
          <w:sz w:val="22"/>
          <w:szCs w:val="22"/>
          <w:highlight w:val="white"/>
          <w:u w:val="single"/>
        </w:rPr>
        <w:t>:</w:t>
      </w:r>
    </w:p>
    <w:p w:rsidR="005D6FAE" w:rsidRPr="005D6FAE" w:rsidRDefault="00DD225D" w:rsidP="005D6FAE">
      <w:pPr>
        <w:pStyle w:val="Odstavecseseznamem"/>
        <w:widowControl w:val="0"/>
        <w:numPr>
          <w:ilvl w:val="0"/>
          <w:numId w:val="1"/>
        </w:numPr>
        <w:shd w:val="clear" w:color="auto" w:fill="auto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zajištění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workshopu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Právní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záležitosti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</w:t>
      </w:r>
      <w:proofErr w:type="spellEnd"/>
      <w:r>
        <w:rPr>
          <w:sz w:val="22"/>
          <w:szCs w:val="22"/>
        </w:rPr>
        <w:t xml:space="preserve"> 14. 5. 2024</w:t>
      </w:r>
    </w:p>
    <w:p w:rsidR="002E6412" w:rsidRDefault="00000000">
      <w:pPr>
        <w:widowControl w:val="0"/>
        <w:numPr>
          <w:ilvl w:val="0"/>
          <w:numId w:val="1"/>
        </w:numPr>
        <w:shd w:val="clear" w:color="auto" w:fill="auto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individuální</w:t>
      </w:r>
      <w:proofErr w:type="spellEnd"/>
      <w:r>
        <w:rPr>
          <w:sz w:val="22"/>
          <w:szCs w:val="22"/>
        </w:rPr>
        <w:t xml:space="preserve"> </w:t>
      </w:r>
      <w:r w:rsidRPr="00996B52">
        <w:rPr>
          <w:sz w:val="22"/>
          <w:szCs w:val="22"/>
        </w:rPr>
        <w:t>online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konzultace</w:t>
      </w:r>
      <w:proofErr w:type="spellEnd"/>
      <w:r>
        <w:rPr>
          <w:sz w:val="22"/>
          <w:szCs w:val="22"/>
        </w:rPr>
        <w:t xml:space="preserve"> v </w:t>
      </w:r>
      <w:proofErr w:type="spellStart"/>
      <w:r>
        <w:rPr>
          <w:sz w:val="22"/>
          <w:szCs w:val="22"/>
        </w:rPr>
        <w:t>rozsahu</w:t>
      </w:r>
      <w:proofErr w:type="spellEnd"/>
      <w:r>
        <w:rPr>
          <w:sz w:val="22"/>
          <w:szCs w:val="22"/>
        </w:rPr>
        <w:t xml:space="preserve"> 2 </w:t>
      </w:r>
      <w:proofErr w:type="spellStart"/>
      <w:r>
        <w:rPr>
          <w:sz w:val="22"/>
          <w:szCs w:val="22"/>
        </w:rPr>
        <w:t>hodiny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tým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přičemž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předpoklád</w:t>
      </w:r>
      <w:r w:rsidR="00DD225D">
        <w:rPr>
          <w:sz w:val="22"/>
          <w:szCs w:val="22"/>
        </w:rPr>
        <w:t>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účast</w:t>
      </w:r>
      <w:proofErr w:type="spellEnd"/>
      <w:r>
        <w:rPr>
          <w:sz w:val="22"/>
          <w:szCs w:val="22"/>
        </w:rPr>
        <w:t xml:space="preserve"> 4 </w:t>
      </w:r>
      <w:proofErr w:type="spellStart"/>
      <w:r>
        <w:rPr>
          <w:sz w:val="22"/>
          <w:szCs w:val="22"/>
        </w:rPr>
        <w:t>týmů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maximální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rozsah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individuálních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konzultací</w:t>
      </w:r>
      <w:proofErr w:type="spellEnd"/>
      <w:r>
        <w:rPr>
          <w:sz w:val="22"/>
          <w:szCs w:val="22"/>
        </w:rPr>
        <w:t xml:space="preserve">  je</w:t>
      </w:r>
      <w:proofErr w:type="gramEnd"/>
      <w:r>
        <w:rPr>
          <w:sz w:val="22"/>
          <w:szCs w:val="22"/>
        </w:rPr>
        <w:t xml:space="preserve"> </w:t>
      </w:r>
      <w:r w:rsidR="00DD225D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hodin</w:t>
      </w:r>
      <w:proofErr w:type="spellEnd"/>
      <w:r>
        <w:rPr>
          <w:sz w:val="22"/>
          <w:szCs w:val="22"/>
        </w:rPr>
        <w:t>.</w:t>
      </w:r>
      <w:r w:rsidR="00DD225D">
        <w:rPr>
          <w:sz w:val="22"/>
          <w:szCs w:val="22"/>
        </w:rPr>
        <w:t xml:space="preserve"> Cena za 1 </w:t>
      </w:r>
      <w:proofErr w:type="spellStart"/>
      <w:r w:rsidR="00DD225D">
        <w:rPr>
          <w:sz w:val="22"/>
          <w:szCs w:val="22"/>
        </w:rPr>
        <w:t>hodinu</w:t>
      </w:r>
      <w:proofErr w:type="spellEnd"/>
      <w:r w:rsidR="00DD225D">
        <w:rPr>
          <w:sz w:val="22"/>
          <w:szCs w:val="22"/>
        </w:rPr>
        <w:t xml:space="preserve"> </w:t>
      </w:r>
      <w:proofErr w:type="spellStart"/>
      <w:r w:rsidR="00DD225D">
        <w:rPr>
          <w:sz w:val="22"/>
          <w:szCs w:val="22"/>
        </w:rPr>
        <w:t>konzultace</w:t>
      </w:r>
      <w:proofErr w:type="spellEnd"/>
      <w:r w:rsidR="00DD225D">
        <w:rPr>
          <w:sz w:val="22"/>
          <w:szCs w:val="22"/>
        </w:rPr>
        <w:t xml:space="preserve"> je 2000 </w:t>
      </w:r>
      <w:proofErr w:type="spellStart"/>
      <w:r w:rsidR="00DD225D">
        <w:rPr>
          <w:sz w:val="22"/>
          <w:szCs w:val="22"/>
        </w:rPr>
        <w:t>Kč</w:t>
      </w:r>
      <w:proofErr w:type="spellEnd"/>
      <w:r w:rsidR="00DD225D">
        <w:rPr>
          <w:sz w:val="22"/>
          <w:szCs w:val="22"/>
        </w:rPr>
        <w:t xml:space="preserve"> bez DPH.</w:t>
      </w:r>
    </w:p>
    <w:p w:rsidR="002E6412" w:rsidRDefault="002E6412">
      <w:pPr>
        <w:widowControl w:val="0"/>
        <w:shd w:val="clear" w:color="auto" w:fill="auto"/>
        <w:spacing w:after="0"/>
        <w:rPr>
          <w:sz w:val="22"/>
          <w:szCs w:val="22"/>
        </w:rPr>
      </w:pPr>
    </w:p>
    <w:p w:rsidR="002E6412" w:rsidRDefault="002E6412">
      <w:pPr>
        <w:widowControl w:val="0"/>
        <w:shd w:val="clear" w:color="auto" w:fill="auto"/>
        <w:spacing w:after="0"/>
        <w:rPr>
          <w:sz w:val="22"/>
          <w:szCs w:val="22"/>
        </w:rPr>
      </w:pPr>
    </w:p>
    <w:p w:rsidR="002E6412" w:rsidRDefault="00000000">
      <w:pPr>
        <w:widowControl w:val="0"/>
        <w:shd w:val="clear" w:color="auto" w:fill="auto"/>
        <w:spacing w:after="0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Platební</w:t>
      </w:r>
      <w:proofErr w:type="spellEnd"/>
      <w:r>
        <w:rPr>
          <w:b/>
          <w:sz w:val="22"/>
          <w:szCs w:val="22"/>
          <w:u w:val="single"/>
        </w:rPr>
        <w:t xml:space="preserve"> </w:t>
      </w:r>
      <w:proofErr w:type="spellStart"/>
      <w:r>
        <w:rPr>
          <w:b/>
          <w:sz w:val="22"/>
          <w:szCs w:val="22"/>
          <w:u w:val="single"/>
        </w:rPr>
        <w:t>podmínky</w:t>
      </w:r>
      <w:proofErr w:type="spellEnd"/>
      <w:r>
        <w:rPr>
          <w:b/>
          <w:sz w:val="22"/>
          <w:szCs w:val="22"/>
          <w:u w:val="single"/>
        </w:rPr>
        <w:t>:</w:t>
      </w:r>
    </w:p>
    <w:p w:rsidR="002E6412" w:rsidRPr="00DD225D" w:rsidRDefault="00DD225D">
      <w:pPr>
        <w:widowControl w:val="0"/>
        <w:shd w:val="clear" w:color="auto" w:fill="auto"/>
        <w:spacing w:after="0"/>
        <w:rPr>
          <w:bCs/>
          <w:i/>
          <w:sz w:val="22"/>
          <w:szCs w:val="22"/>
        </w:rPr>
      </w:pPr>
      <w:r w:rsidRPr="00DD225D">
        <w:rPr>
          <w:bCs/>
          <w:sz w:val="22"/>
          <w:szCs w:val="22"/>
        </w:rPr>
        <w:t xml:space="preserve">Po </w:t>
      </w:r>
      <w:proofErr w:type="spellStart"/>
      <w:r w:rsidRPr="00DD225D">
        <w:rPr>
          <w:bCs/>
          <w:sz w:val="22"/>
          <w:szCs w:val="22"/>
        </w:rPr>
        <w:t>ukončení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workshopu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konzultací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dodavatel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vystaví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fakturu</w:t>
      </w:r>
      <w:proofErr w:type="spellEnd"/>
      <w:r>
        <w:rPr>
          <w:bCs/>
          <w:sz w:val="22"/>
          <w:szCs w:val="22"/>
        </w:rPr>
        <w:t xml:space="preserve"> /</w:t>
      </w:r>
      <w:proofErr w:type="spellStart"/>
      <w:r>
        <w:rPr>
          <w:bCs/>
          <w:sz w:val="22"/>
          <w:szCs w:val="22"/>
        </w:rPr>
        <w:t>daňový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doklad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realizaci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workshopu</w:t>
      </w:r>
      <w:proofErr w:type="spellEnd"/>
      <w:r>
        <w:rPr>
          <w:bCs/>
          <w:sz w:val="22"/>
          <w:szCs w:val="22"/>
        </w:rPr>
        <w:t xml:space="preserve"> a </w:t>
      </w:r>
      <w:proofErr w:type="spellStart"/>
      <w:r>
        <w:rPr>
          <w:bCs/>
          <w:sz w:val="22"/>
          <w:szCs w:val="22"/>
        </w:rPr>
        <w:t>skutečně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poskytnutý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počet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hodin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individuálních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konzultací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Splatnost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faktury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daňového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dokladu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bude</w:t>
      </w:r>
      <w:proofErr w:type="spellEnd"/>
      <w:r>
        <w:rPr>
          <w:bCs/>
          <w:sz w:val="22"/>
          <w:szCs w:val="22"/>
        </w:rPr>
        <w:t xml:space="preserve"> 14 </w:t>
      </w:r>
      <w:proofErr w:type="spellStart"/>
      <w:r>
        <w:rPr>
          <w:bCs/>
          <w:sz w:val="22"/>
          <w:szCs w:val="22"/>
        </w:rPr>
        <w:t>dní</w:t>
      </w:r>
      <w:proofErr w:type="spellEnd"/>
      <w:r>
        <w:rPr>
          <w:bCs/>
          <w:sz w:val="22"/>
          <w:szCs w:val="22"/>
        </w:rPr>
        <w:t xml:space="preserve"> od data </w:t>
      </w:r>
      <w:proofErr w:type="spellStart"/>
      <w:r>
        <w:rPr>
          <w:bCs/>
          <w:sz w:val="22"/>
          <w:szCs w:val="22"/>
        </w:rPr>
        <w:t>vystavení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faktury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daňového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dokladu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F</w:t>
      </w:r>
      <w:r>
        <w:rPr>
          <w:bCs/>
          <w:sz w:val="22"/>
          <w:szCs w:val="22"/>
        </w:rPr>
        <w:t>aktur</w:t>
      </w:r>
      <w:r>
        <w:rPr>
          <w:bCs/>
          <w:sz w:val="22"/>
          <w:szCs w:val="22"/>
        </w:rPr>
        <w:t>u</w:t>
      </w:r>
      <w:proofErr w:type="spellEnd"/>
      <w:r>
        <w:rPr>
          <w:bCs/>
          <w:sz w:val="22"/>
          <w:szCs w:val="22"/>
        </w:rPr>
        <w:t>/</w:t>
      </w:r>
      <w:proofErr w:type="spellStart"/>
      <w:r>
        <w:rPr>
          <w:bCs/>
          <w:sz w:val="22"/>
          <w:szCs w:val="22"/>
        </w:rPr>
        <w:t>daňov</w:t>
      </w:r>
      <w:r>
        <w:rPr>
          <w:bCs/>
          <w:sz w:val="22"/>
          <w:szCs w:val="22"/>
        </w:rPr>
        <w:t>ý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doklad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dodavatel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pošle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na</w:t>
      </w:r>
      <w:proofErr w:type="spellEnd"/>
      <w:r>
        <w:rPr>
          <w:bCs/>
          <w:sz w:val="22"/>
          <w:szCs w:val="22"/>
        </w:rPr>
        <w:t xml:space="preserve"> e-</w:t>
      </w:r>
      <w:proofErr w:type="spellStart"/>
      <w:r>
        <w:rPr>
          <w:bCs/>
          <w:sz w:val="22"/>
          <w:szCs w:val="22"/>
        </w:rPr>
        <w:t>mailovou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adresu</w:t>
      </w:r>
      <w:proofErr w:type="spellEnd"/>
      <w:r>
        <w:rPr>
          <w:bCs/>
          <w:i/>
          <w:sz w:val="22"/>
          <w:szCs w:val="22"/>
        </w:rPr>
        <w:t xml:space="preserve"> </w:t>
      </w:r>
      <w:proofErr w:type="spellStart"/>
      <w:proofErr w:type="gramStart"/>
      <w:r w:rsidR="00000000">
        <w:rPr>
          <w:sz w:val="22"/>
          <w:szCs w:val="22"/>
        </w:rPr>
        <w:t>pet@lipo.ink</w:t>
      </w:r>
      <w:proofErr w:type="spellEnd"/>
      <w:r w:rsidR="00000000">
        <w:rPr>
          <w:sz w:val="22"/>
          <w:szCs w:val="22"/>
        </w:rPr>
        <w:t xml:space="preserve"> .</w:t>
      </w:r>
      <w:proofErr w:type="gramEnd"/>
      <w:r w:rsidR="00000000">
        <w:rPr>
          <w:sz w:val="22"/>
          <w:szCs w:val="22"/>
        </w:rPr>
        <w:t xml:space="preserve"> </w:t>
      </w:r>
    </w:p>
    <w:p w:rsidR="002E6412" w:rsidRDefault="002E6412">
      <w:pPr>
        <w:widowControl w:val="0"/>
        <w:shd w:val="clear" w:color="auto" w:fill="auto"/>
        <w:spacing w:after="0"/>
        <w:rPr>
          <w:sz w:val="22"/>
          <w:szCs w:val="22"/>
        </w:rPr>
      </w:pPr>
    </w:p>
    <w:p w:rsidR="002E6412" w:rsidRDefault="002E6412">
      <w:pPr>
        <w:widowControl w:val="0"/>
        <w:shd w:val="clear" w:color="auto" w:fill="auto"/>
        <w:spacing w:after="0"/>
        <w:rPr>
          <w:sz w:val="20"/>
          <w:szCs w:val="20"/>
        </w:rPr>
      </w:pPr>
    </w:p>
    <w:p w:rsidR="002E6412" w:rsidRDefault="002E641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Nunito" w:eastAsia="Nunito" w:hAnsi="Nunito" w:cs="Nunito"/>
          <w:color w:val="00B6E8"/>
          <w:sz w:val="52"/>
          <w:szCs w:val="52"/>
        </w:rPr>
      </w:pPr>
      <w:bookmarkStart w:id="1" w:name="_heading=h.1fob9te" w:colFirst="0" w:colLast="0"/>
      <w:bookmarkEnd w:id="1"/>
    </w:p>
    <w:sectPr w:rsidR="002E641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119C" w:rsidRDefault="0031119C">
      <w:pPr>
        <w:spacing w:after="0" w:line="240" w:lineRule="auto"/>
      </w:pPr>
      <w:r>
        <w:separator/>
      </w:r>
    </w:p>
  </w:endnote>
  <w:endnote w:type="continuationSeparator" w:id="0">
    <w:p w:rsidR="0031119C" w:rsidRDefault="00311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Dosis">
    <w:panose1 w:val="00000000000000000000"/>
    <w:charset w:val="00"/>
    <w:family w:val="auto"/>
    <w:pitch w:val="variable"/>
    <w:sig w:usb0="A00000BF" w:usb1="4000207B" w:usb2="00000000" w:usb3="00000000" w:csb0="00000093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412" w:rsidRDefault="00000000"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-566734</wp:posOffset>
          </wp:positionH>
          <wp:positionV relativeFrom="paragraph">
            <wp:posOffset>57150</wp:posOffset>
          </wp:positionV>
          <wp:extent cx="6866164" cy="1243013"/>
          <wp:effectExtent l="0" t="0" r="0" b="0"/>
          <wp:wrapSquare wrapText="bothSides" distT="0" distB="0" distL="0" distR="0"/>
          <wp:docPr id="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51" b="348"/>
                  <a:stretch>
                    <a:fillRect/>
                  </a:stretch>
                </pic:blipFill>
                <pic:spPr>
                  <a:xfrm>
                    <a:off x="0" y="0"/>
                    <a:ext cx="6866164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412" w:rsidRDefault="00000000">
    <w:r>
      <w:rPr>
        <w:noProof/>
      </w:rPr>
      <w:drawing>
        <wp:anchor distT="0" distB="0" distL="0" distR="0" simplePos="0" relativeHeight="251663360" behindDoc="0" locked="0" layoutInCell="1" hidden="0" allowOverlap="1">
          <wp:simplePos x="0" y="0"/>
          <wp:positionH relativeFrom="column">
            <wp:posOffset>-609596</wp:posOffset>
          </wp:positionH>
          <wp:positionV relativeFrom="paragraph">
            <wp:posOffset>142875</wp:posOffset>
          </wp:positionV>
          <wp:extent cx="6866164" cy="1243013"/>
          <wp:effectExtent l="0" t="0" r="0" b="0"/>
          <wp:wrapSquare wrapText="bothSides" distT="0" distB="0" distL="0" distR="0"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51" b="348"/>
                  <a:stretch>
                    <a:fillRect/>
                  </a:stretch>
                </pic:blipFill>
                <pic:spPr>
                  <a:xfrm>
                    <a:off x="0" y="0"/>
                    <a:ext cx="6866164" cy="1243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119C" w:rsidRDefault="0031119C">
      <w:pPr>
        <w:spacing w:after="0" w:line="240" w:lineRule="auto"/>
      </w:pPr>
      <w:r>
        <w:separator/>
      </w:r>
    </w:p>
  </w:footnote>
  <w:footnote w:type="continuationSeparator" w:id="0">
    <w:p w:rsidR="0031119C" w:rsidRDefault="00311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412" w:rsidRDefault="00000000">
    <w:pPr>
      <w:jc w:val="right"/>
      <w:rPr>
        <w:rFonts w:ascii="Dosis" w:eastAsia="Dosis" w:hAnsi="Dosis" w:cs="Dosis"/>
        <w:b/>
        <w:color w:val="00B6E8"/>
        <w:sz w:val="28"/>
        <w:szCs w:val="28"/>
      </w:rPr>
    </w:pPr>
    <w:r>
      <w:rPr>
        <w:rFonts w:ascii="Dosis" w:eastAsia="Dosis" w:hAnsi="Dosis" w:cs="Dosis"/>
        <w:b/>
        <w:color w:val="00B6E8"/>
        <w:sz w:val="28"/>
        <w:szCs w:val="28"/>
      </w:rPr>
      <w:fldChar w:fldCharType="begin"/>
    </w:r>
    <w:r>
      <w:rPr>
        <w:rFonts w:ascii="Dosis" w:eastAsia="Dosis" w:hAnsi="Dosis" w:cs="Dosis"/>
        <w:b/>
        <w:color w:val="00B6E8"/>
        <w:sz w:val="28"/>
        <w:szCs w:val="28"/>
      </w:rPr>
      <w:instrText>PAGE</w:instrText>
    </w:r>
    <w:r>
      <w:rPr>
        <w:rFonts w:ascii="Dosis" w:eastAsia="Dosis" w:hAnsi="Dosis" w:cs="Dosis"/>
        <w:b/>
        <w:color w:val="00B6E8"/>
        <w:sz w:val="28"/>
        <w:szCs w:val="28"/>
      </w:rPr>
      <w:fldChar w:fldCharType="separate"/>
    </w:r>
    <w:r>
      <w:rPr>
        <w:rFonts w:ascii="Dosis" w:eastAsia="Dosis" w:hAnsi="Dosis" w:cs="Dosis"/>
        <w:b/>
        <w:color w:val="00B6E8"/>
        <w:sz w:val="28"/>
        <w:szCs w:val="28"/>
      </w:rPr>
      <w:fldChar w:fldCharType="end"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47629</wp:posOffset>
          </wp:positionH>
          <wp:positionV relativeFrom="paragraph">
            <wp:posOffset>47629</wp:posOffset>
          </wp:positionV>
          <wp:extent cx="485775" cy="543605"/>
          <wp:effectExtent l="0" t="0" r="0" b="0"/>
          <wp:wrapTopAndBottom distT="114300" distB="11430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43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-561971</wp:posOffset>
          </wp:positionH>
          <wp:positionV relativeFrom="paragraph">
            <wp:posOffset>104775</wp:posOffset>
          </wp:positionV>
          <wp:extent cx="484823" cy="2424113"/>
          <wp:effectExtent l="0" t="0" r="0" b="0"/>
          <wp:wrapSquare wrapText="bothSides" distT="0" distB="0" distL="0" distR="0"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23" cy="2424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412" w:rsidRDefault="00000000"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617872" cy="690563"/>
          <wp:effectExtent l="0" t="0" r="0" b="0"/>
          <wp:wrapTopAndBottom distT="114300" distB="11430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872" cy="690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column">
            <wp:posOffset>-485769</wp:posOffset>
          </wp:positionH>
          <wp:positionV relativeFrom="paragraph">
            <wp:posOffset>-9521</wp:posOffset>
          </wp:positionV>
          <wp:extent cx="484823" cy="2424113"/>
          <wp:effectExtent l="0" t="0" r="0" b="0"/>
          <wp:wrapSquare wrapText="bothSides" distT="0" distB="0" distL="0" distR="0"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23" cy="2424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2E8"/>
    <w:multiLevelType w:val="multilevel"/>
    <w:tmpl w:val="492207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2332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12"/>
    <w:rsid w:val="00016438"/>
    <w:rsid w:val="00054814"/>
    <w:rsid w:val="00145815"/>
    <w:rsid w:val="001A3AC1"/>
    <w:rsid w:val="002E6412"/>
    <w:rsid w:val="0031119C"/>
    <w:rsid w:val="0053243D"/>
    <w:rsid w:val="005D6FAE"/>
    <w:rsid w:val="007C43CD"/>
    <w:rsid w:val="008D6900"/>
    <w:rsid w:val="00996B52"/>
    <w:rsid w:val="00C3599A"/>
    <w:rsid w:val="00DD225D"/>
    <w:rsid w:val="00F13FBF"/>
    <w:rsid w:val="00F6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DC5B3A"/>
  <w15:docId w15:val="{C8B3273A-EE8B-CF40-9F49-02B3641B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sz w:val="21"/>
        <w:szCs w:val="21"/>
        <w:lang w:val="en-GB" w:eastAsia="cs-CZ" w:bidi="ar-SA"/>
      </w:rPr>
    </w:rPrDefault>
    <w:pPrDefault>
      <w:pPr>
        <w:shd w:val="clear" w:color="auto" w:fill="FFFFFF"/>
        <w:spacing w:after="2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/>
      <w:outlineLvl w:val="0"/>
    </w:pPr>
    <w:rPr>
      <w:rFonts w:ascii="Nunito" w:eastAsia="Nunito" w:hAnsi="Nunito" w:cs="Nunito"/>
      <w:sz w:val="36"/>
      <w:szCs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rFonts w:ascii="Nunito" w:eastAsia="Nunito" w:hAnsi="Nunito" w:cs="Nunito"/>
      <w:color w:val="00B6E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i/>
      <w:color w:val="666666"/>
      <w:sz w:val="30"/>
      <w:szCs w:val="30"/>
    </w:rPr>
  </w:style>
  <w:style w:type="table" w:customStyle="1" w:styleId="a">
    <w:basedOn w:val="Normlntabulk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lntabulk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tavecseseznamem">
    <w:name w:val="List Paragraph"/>
    <w:basedOn w:val="Normln"/>
    <w:uiPriority w:val="34"/>
    <w:qFormat/>
    <w:rsid w:val="005D6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9616wPuomCgPvuQhw6Njs6C5VA==">CgMxLjAyCGguZ2pkZ3hzMgloLjFmb2I5dGU4AHIhMXJzQ05BekhDNUpwS2pjQzloRnJJZjBaa2x6RUJRa1Js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Vašek</dc:creator>
  <cp:lastModifiedBy>Petra Sedlackova</cp:lastModifiedBy>
  <cp:revision>2</cp:revision>
  <dcterms:created xsi:type="dcterms:W3CDTF">2024-04-25T14:31:00Z</dcterms:created>
  <dcterms:modified xsi:type="dcterms:W3CDTF">2024-04-25T14:31:00Z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0x010100D261EB0981BDD640AF752CB2F63A1C83</vt:lpwstr>
  </property>
</Properties>
</file>