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CA47AC">
        <w:rPr>
          <w:rFonts w:ascii="Arial" w:hAnsi="Arial" w:cs="Arial"/>
          <w:b/>
          <w:sz w:val="22"/>
          <w:szCs w:val="22"/>
        </w:rPr>
        <w:t>Hodějice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CA47AC">
        <w:rPr>
          <w:rFonts w:ascii="Arial" w:hAnsi="Arial" w:cs="Arial"/>
          <w:sz w:val="22"/>
          <w:szCs w:val="22"/>
        </w:rPr>
        <w:t>00291773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zastoupená starost</w:t>
      </w:r>
      <w:r w:rsidR="00CA47AC">
        <w:rPr>
          <w:rFonts w:ascii="Arial" w:hAnsi="Arial" w:cs="Arial"/>
          <w:sz w:val="22"/>
          <w:szCs w:val="22"/>
        </w:rPr>
        <w:t>k</w:t>
      </w:r>
      <w:r w:rsidRPr="008576A7">
        <w:rPr>
          <w:rFonts w:ascii="Arial" w:hAnsi="Arial" w:cs="Arial"/>
          <w:sz w:val="22"/>
          <w:szCs w:val="22"/>
        </w:rPr>
        <w:t xml:space="preserve">ou obce </w:t>
      </w:r>
      <w:proofErr w:type="spellStart"/>
      <w:r w:rsidR="00CA47AC">
        <w:rPr>
          <w:rFonts w:ascii="Arial" w:hAnsi="Arial" w:cs="Arial"/>
          <w:sz w:val="22"/>
          <w:szCs w:val="22"/>
        </w:rPr>
        <w:t>Blahoslavou</w:t>
      </w:r>
      <w:proofErr w:type="spellEnd"/>
      <w:r w:rsidR="00CA47AC">
        <w:rPr>
          <w:rFonts w:ascii="Arial" w:hAnsi="Arial" w:cs="Arial"/>
          <w:sz w:val="22"/>
          <w:szCs w:val="22"/>
        </w:rPr>
        <w:t xml:space="preserve"> Suchánkovou</w:t>
      </w:r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C27B5A">
        <w:rPr>
          <w:rFonts w:ascii="Arial" w:hAnsi="Arial" w:cs="Arial"/>
          <w:sz w:val="22"/>
          <w:szCs w:val="22"/>
        </w:rPr>
        <w:t>Heršpice 91, 684 01 Slavkov u Brna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>a do</w:t>
      </w:r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Město Slavkov u 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400B7E">
        <w:rPr>
          <w:rFonts w:ascii="Arial" w:hAnsi="Arial" w:cs="Arial"/>
          <w:sz w:val="22"/>
          <w:szCs w:val="22"/>
        </w:rPr>
        <w:t>Hodějice</w:t>
      </w:r>
      <w:r w:rsidRPr="00CA65CD">
        <w:rPr>
          <w:rFonts w:ascii="Arial" w:hAnsi="Arial" w:cs="Arial"/>
          <w:sz w:val="22"/>
          <w:szCs w:val="22"/>
        </w:rPr>
        <w:t xml:space="preserve">  ze dne  </w:t>
      </w:r>
      <w:r w:rsidR="00400B7E">
        <w:rPr>
          <w:rFonts w:ascii="Arial" w:hAnsi="Arial" w:cs="Arial"/>
          <w:sz w:val="22"/>
          <w:szCs w:val="22"/>
        </w:rPr>
        <w:t>21.2.2024</w:t>
      </w:r>
      <w:r w:rsidRPr="00CA65CD">
        <w:rPr>
          <w:rFonts w:ascii="Arial" w:hAnsi="Arial" w:cs="Arial"/>
          <w:sz w:val="22"/>
          <w:szCs w:val="22"/>
        </w:rPr>
        <w:t xml:space="preserve"> č </w:t>
      </w:r>
      <w:r w:rsidR="00400B7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CA47AC">
        <w:rPr>
          <w:rFonts w:ascii="Arial" w:hAnsi="Arial" w:cs="Arial"/>
          <w:sz w:val="22"/>
          <w:szCs w:val="22"/>
        </w:rPr>
        <w:t>306000000</w:t>
      </w:r>
      <w:r w:rsidR="00C27B5A">
        <w:rPr>
          <w:rFonts w:ascii="Arial" w:hAnsi="Arial" w:cs="Arial"/>
          <w:sz w:val="22"/>
          <w:szCs w:val="22"/>
        </w:rPr>
        <w:t>9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je zrušena dosavadní smlouva uzavřená dle § 63 odst. 1 zák. č. 128/2000 Sb. o obcích, ve znění pozdějších předpisů,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r w:rsidR="00180938">
        <w:rPr>
          <w:rFonts w:ascii="Arial" w:hAnsi="Arial" w:cs="Arial"/>
          <w:sz w:val="22"/>
          <w:szCs w:val="22"/>
        </w:rPr>
        <w:t>1.12.2017,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0931A2">
        <w:rPr>
          <w:rFonts w:ascii="Arial" w:hAnsi="Arial" w:cs="Arial"/>
          <w:sz w:val="22"/>
          <w:szCs w:val="22"/>
        </w:rPr>
        <w:t>teré nabylo právní moci dne</w:t>
      </w:r>
      <w:r w:rsidR="00180938">
        <w:rPr>
          <w:rFonts w:ascii="Arial" w:hAnsi="Arial" w:cs="Arial"/>
          <w:sz w:val="22"/>
          <w:szCs w:val="22"/>
        </w:rPr>
        <w:t xml:space="preserve"> 23.1.2018.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CA47AC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="00CA47AC">
        <w:rPr>
          <w:rFonts w:ascii="Arial" w:hAnsi="Arial" w:cs="Arial"/>
          <w:sz w:val="22"/>
          <w:szCs w:val="22"/>
        </w:rPr>
        <w:tab/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CA47AC">
        <w:rPr>
          <w:rFonts w:ascii="Arial" w:hAnsi="Arial" w:cs="Arial"/>
          <w:sz w:val="22"/>
          <w:szCs w:val="22"/>
        </w:rPr>
        <w:t>Blahoslava Suchánková,</w:t>
      </w:r>
      <w:r w:rsidR="00CA65CD">
        <w:rPr>
          <w:rFonts w:ascii="Arial" w:hAnsi="Arial" w:cs="Arial"/>
          <w:sz w:val="22"/>
          <w:szCs w:val="22"/>
        </w:rPr>
        <w:t xml:space="preserve"> </w:t>
      </w:r>
      <w:r w:rsidR="002028BC">
        <w:rPr>
          <w:rFonts w:ascii="Arial" w:hAnsi="Arial" w:cs="Arial"/>
          <w:sz w:val="22"/>
          <w:szCs w:val="22"/>
        </w:rPr>
        <w:t>starostka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44122"/>
    <w:rsid w:val="000508BD"/>
    <w:rsid w:val="000869EC"/>
    <w:rsid w:val="000931A2"/>
    <w:rsid w:val="00180938"/>
    <w:rsid w:val="001D0692"/>
    <w:rsid w:val="002028BC"/>
    <w:rsid w:val="00244781"/>
    <w:rsid w:val="00400B7E"/>
    <w:rsid w:val="004C3113"/>
    <w:rsid w:val="005F6D23"/>
    <w:rsid w:val="00685845"/>
    <w:rsid w:val="008576A7"/>
    <w:rsid w:val="00862B80"/>
    <w:rsid w:val="00892EA5"/>
    <w:rsid w:val="00933DB5"/>
    <w:rsid w:val="00977C40"/>
    <w:rsid w:val="00A02BB5"/>
    <w:rsid w:val="00A37CE2"/>
    <w:rsid w:val="00B73AF7"/>
    <w:rsid w:val="00BE2CC3"/>
    <w:rsid w:val="00C27B5A"/>
    <w:rsid w:val="00CA47AC"/>
    <w:rsid w:val="00CA65CD"/>
    <w:rsid w:val="00D04D70"/>
    <w:rsid w:val="00D85017"/>
    <w:rsid w:val="00DA2461"/>
    <w:rsid w:val="00D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ACE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B231-F3C7-4869-A607-A86E94B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5</cp:revision>
  <dcterms:created xsi:type="dcterms:W3CDTF">2024-01-16T13:25:00Z</dcterms:created>
  <dcterms:modified xsi:type="dcterms:W3CDTF">2024-04-30T08:36:00Z</dcterms:modified>
</cp:coreProperties>
</file>