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903F" w14:textId="77777777" w:rsidR="00E349C0" w:rsidRPr="00776DDA" w:rsidRDefault="005723EA" w:rsidP="00776D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DDA">
        <w:rPr>
          <w:rFonts w:ascii="Times New Roman" w:hAnsi="Times New Roman" w:cs="Times New Roman"/>
          <w:b/>
          <w:sz w:val="36"/>
          <w:szCs w:val="36"/>
        </w:rPr>
        <w:t>Smlouva o dílo</w:t>
      </w:r>
    </w:p>
    <w:p w14:paraId="0DCF6B86" w14:textId="399617C3" w:rsidR="005723EA" w:rsidRPr="00440D3A" w:rsidRDefault="005723EA" w:rsidP="00776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uzavřená </w:t>
      </w:r>
      <w:r w:rsidR="00DE6AE2" w:rsidRPr="00440D3A">
        <w:rPr>
          <w:rFonts w:ascii="Times New Roman" w:hAnsi="Times New Roman" w:cs="Times New Roman"/>
          <w:sz w:val="24"/>
          <w:szCs w:val="24"/>
        </w:rPr>
        <w:t>podle</w:t>
      </w:r>
      <w:r w:rsidRPr="00440D3A">
        <w:rPr>
          <w:rFonts w:ascii="Times New Roman" w:hAnsi="Times New Roman" w:cs="Times New Roman"/>
          <w:sz w:val="24"/>
          <w:szCs w:val="24"/>
        </w:rPr>
        <w:t xml:space="preserve"> § </w:t>
      </w:r>
      <w:r w:rsidR="00DE6AE2" w:rsidRPr="00440D3A">
        <w:rPr>
          <w:rFonts w:ascii="Times New Roman" w:hAnsi="Times New Roman" w:cs="Times New Roman"/>
          <w:sz w:val="24"/>
          <w:szCs w:val="24"/>
        </w:rPr>
        <w:t>2586 a násl. zákona č. 89/2012 Sb., občanský zákoník, ve znění pozdějších předpisů</w:t>
      </w:r>
    </w:p>
    <w:p w14:paraId="695CB4B7" w14:textId="77777777" w:rsidR="005723EA" w:rsidRPr="00440D3A" w:rsidRDefault="005723EA" w:rsidP="0077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mezi</w:t>
      </w:r>
    </w:p>
    <w:p w14:paraId="248DC3CC" w14:textId="77777777" w:rsidR="00776DDA" w:rsidRPr="00440D3A" w:rsidRDefault="00776DDA" w:rsidP="0077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D317D" w14:textId="77777777" w:rsidR="005723EA" w:rsidRPr="00440D3A" w:rsidRDefault="005723EA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Mateřská škola Havířov-Město Horymírova 7/1194 (dále jen</w:t>
      </w:r>
      <w:r w:rsidR="002B28C5" w:rsidRPr="00440D3A">
        <w:rPr>
          <w:rFonts w:ascii="Times New Roman" w:hAnsi="Times New Roman" w:cs="Times New Roman"/>
          <w:sz w:val="24"/>
          <w:szCs w:val="24"/>
        </w:rPr>
        <w:t xml:space="preserve"> ob</w:t>
      </w:r>
      <w:r w:rsidRPr="00440D3A">
        <w:rPr>
          <w:rFonts w:ascii="Times New Roman" w:hAnsi="Times New Roman" w:cs="Times New Roman"/>
          <w:sz w:val="24"/>
          <w:szCs w:val="24"/>
        </w:rPr>
        <w:t>jednatel)</w:t>
      </w:r>
    </w:p>
    <w:p w14:paraId="42807415" w14:textId="77777777" w:rsidR="001C13C4" w:rsidRPr="00440D3A" w:rsidRDefault="001C13C4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22437" w14:textId="5E83B871" w:rsidR="005723EA" w:rsidRPr="00440D3A" w:rsidRDefault="005723EA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Zastoupená: Bc. Drahomíra Smejkalová, ředitelka</w:t>
      </w:r>
    </w:p>
    <w:p w14:paraId="686442F8" w14:textId="3734F8D3" w:rsidR="005723EA" w:rsidRPr="00440D3A" w:rsidRDefault="005723EA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Adresa: Mateřská škola, Horymírova 7/1194, 736 01 Havířov-Město</w:t>
      </w:r>
    </w:p>
    <w:p w14:paraId="696A20FF" w14:textId="3C5FF565" w:rsidR="005723EA" w:rsidRPr="00440D3A" w:rsidRDefault="005723EA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IČ: 61988634</w:t>
      </w:r>
    </w:p>
    <w:p w14:paraId="2780CEF9" w14:textId="2481EC60" w:rsidR="005723EA" w:rsidRPr="00440D3A" w:rsidRDefault="005723EA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Bank. spojení: Komerční banka, pobočka Havířov</w:t>
      </w:r>
    </w:p>
    <w:p w14:paraId="1390F55C" w14:textId="27A9F3EC" w:rsidR="005723EA" w:rsidRPr="00440D3A" w:rsidRDefault="005723EA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Číslo účtu:</w:t>
      </w:r>
      <w:r w:rsidR="00E270A8">
        <w:rPr>
          <w:rFonts w:ascii="Times New Roman" w:hAnsi="Times New Roman" w:cs="Times New Roman"/>
          <w:sz w:val="24"/>
          <w:szCs w:val="24"/>
        </w:rPr>
        <w:t xml:space="preserve"> </w:t>
      </w:r>
      <w:r w:rsidRPr="00440D3A">
        <w:rPr>
          <w:rFonts w:ascii="Times New Roman" w:hAnsi="Times New Roman" w:cs="Times New Roman"/>
          <w:sz w:val="24"/>
          <w:szCs w:val="24"/>
        </w:rPr>
        <w:t>19-34</w:t>
      </w:r>
      <w:r w:rsidR="00EA1A85" w:rsidRPr="00440D3A">
        <w:rPr>
          <w:rFonts w:ascii="Times New Roman" w:hAnsi="Times New Roman" w:cs="Times New Roman"/>
          <w:sz w:val="24"/>
          <w:szCs w:val="24"/>
        </w:rPr>
        <w:t>97300247/0100</w:t>
      </w:r>
    </w:p>
    <w:p w14:paraId="3B21882A" w14:textId="4D266216" w:rsidR="00EA1A85" w:rsidRPr="00440D3A" w:rsidRDefault="00EA1A85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Telefon: </w:t>
      </w:r>
      <w:r w:rsidR="00E270A8">
        <w:rPr>
          <w:rFonts w:ascii="Times New Roman" w:hAnsi="Times New Roman" w:cs="Times New Roman"/>
          <w:sz w:val="24"/>
          <w:szCs w:val="24"/>
        </w:rPr>
        <w:t xml:space="preserve">+420 </w:t>
      </w:r>
      <w:r w:rsidRPr="00440D3A">
        <w:rPr>
          <w:rFonts w:ascii="Times New Roman" w:hAnsi="Times New Roman" w:cs="Times New Roman"/>
          <w:sz w:val="24"/>
          <w:szCs w:val="24"/>
        </w:rPr>
        <w:t>596 814</w:t>
      </w:r>
      <w:r w:rsidR="00011081" w:rsidRPr="00440D3A">
        <w:rPr>
          <w:rFonts w:ascii="Times New Roman" w:hAnsi="Times New Roman" w:cs="Times New Roman"/>
          <w:sz w:val="24"/>
          <w:szCs w:val="24"/>
        </w:rPr>
        <w:t> </w:t>
      </w:r>
      <w:r w:rsidRPr="00440D3A">
        <w:rPr>
          <w:rFonts w:ascii="Times New Roman" w:hAnsi="Times New Roman" w:cs="Times New Roman"/>
          <w:sz w:val="24"/>
          <w:szCs w:val="24"/>
        </w:rPr>
        <w:t>105</w:t>
      </w:r>
      <w:r w:rsidR="00011081" w:rsidRPr="00440D3A">
        <w:rPr>
          <w:rFonts w:ascii="Times New Roman" w:hAnsi="Times New Roman" w:cs="Times New Roman"/>
          <w:sz w:val="24"/>
          <w:szCs w:val="24"/>
        </w:rPr>
        <w:t xml:space="preserve">, </w:t>
      </w:r>
      <w:r w:rsidR="00E270A8">
        <w:rPr>
          <w:rFonts w:ascii="Times New Roman" w:hAnsi="Times New Roman" w:cs="Times New Roman"/>
          <w:sz w:val="24"/>
          <w:szCs w:val="24"/>
        </w:rPr>
        <w:t xml:space="preserve">+420 </w:t>
      </w:r>
      <w:r w:rsidR="00011081" w:rsidRPr="00440D3A">
        <w:rPr>
          <w:rFonts w:ascii="Times New Roman" w:hAnsi="Times New Roman" w:cs="Times New Roman"/>
          <w:sz w:val="24"/>
          <w:szCs w:val="24"/>
        </w:rPr>
        <w:t>604 374 895,</w:t>
      </w:r>
    </w:p>
    <w:p w14:paraId="10718083" w14:textId="409A541B" w:rsidR="00EA1A85" w:rsidRPr="00440D3A" w:rsidRDefault="00EA1A85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e-mail: </w:t>
      </w:r>
      <w:r w:rsidR="00011081" w:rsidRPr="00440D3A">
        <w:rPr>
          <w:rFonts w:ascii="Times New Roman" w:hAnsi="Times New Roman" w:cs="Times New Roman"/>
          <w:sz w:val="24"/>
          <w:szCs w:val="24"/>
        </w:rPr>
        <w:t>reditelka@mshorymirova-havirov.cz</w:t>
      </w:r>
    </w:p>
    <w:p w14:paraId="6D5BDF7A" w14:textId="77777777" w:rsidR="00EA1A85" w:rsidRPr="00440D3A" w:rsidRDefault="00EA1A85" w:rsidP="0077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a</w:t>
      </w:r>
    </w:p>
    <w:p w14:paraId="78994CDE" w14:textId="77777777" w:rsidR="00EA1A85" w:rsidRPr="00440D3A" w:rsidRDefault="00EA1A85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6E31A" w14:textId="77777777" w:rsidR="00EA1A85" w:rsidRPr="00440D3A" w:rsidRDefault="00EA1A85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440D3A">
        <w:rPr>
          <w:rFonts w:ascii="Times New Roman" w:hAnsi="Times New Roman" w:cs="Times New Roman"/>
          <w:sz w:val="24"/>
          <w:szCs w:val="24"/>
        </w:rPr>
        <w:t>Lipowski</w:t>
      </w:r>
      <w:proofErr w:type="spellEnd"/>
      <w:r w:rsidRPr="00440D3A">
        <w:rPr>
          <w:rFonts w:ascii="Times New Roman" w:hAnsi="Times New Roman" w:cs="Times New Roman"/>
          <w:sz w:val="24"/>
          <w:szCs w:val="24"/>
        </w:rPr>
        <w:t xml:space="preserve"> – Truhlářství (dále jen zhotovitel)</w:t>
      </w:r>
    </w:p>
    <w:p w14:paraId="6AE3190F" w14:textId="77777777" w:rsidR="001C13C4" w:rsidRPr="00440D3A" w:rsidRDefault="001C13C4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552A1" w14:textId="1140C8F3" w:rsidR="00EA1A85" w:rsidRPr="00440D3A" w:rsidRDefault="00EA1A85" w:rsidP="00776DD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E270A8">
        <w:rPr>
          <w:rFonts w:ascii="Times New Roman" w:hAnsi="Times New Roman" w:cs="Times New Roman"/>
          <w:sz w:val="24"/>
          <w:szCs w:val="24"/>
        </w:rPr>
        <w:t>T</w:t>
      </w:r>
      <w:r w:rsidRPr="00440D3A">
        <w:rPr>
          <w:rFonts w:ascii="Times New Roman" w:hAnsi="Times New Roman" w:cs="Times New Roman"/>
          <w:sz w:val="24"/>
          <w:szCs w:val="24"/>
        </w:rPr>
        <w:t xml:space="preserve">omáš </w:t>
      </w:r>
      <w:proofErr w:type="spellStart"/>
      <w:r w:rsidRPr="00440D3A">
        <w:rPr>
          <w:rFonts w:ascii="Times New Roman" w:hAnsi="Times New Roman" w:cs="Times New Roman"/>
          <w:sz w:val="24"/>
          <w:szCs w:val="24"/>
        </w:rPr>
        <w:t>Lipowski</w:t>
      </w:r>
      <w:proofErr w:type="spellEnd"/>
    </w:p>
    <w:p w14:paraId="6F7FBFD4" w14:textId="4DEB8762" w:rsidR="00EA1A85" w:rsidRPr="00440D3A" w:rsidRDefault="00EA1A85" w:rsidP="00776DD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Adresa: Tomáš </w:t>
      </w:r>
      <w:proofErr w:type="spellStart"/>
      <w:r w:rsidRPr="00440D3A">
        <w:rPr>
          <w:rFonts w:ascii="Times New Roman" w:hAnsi="Times New Roman" w:cs="Times New Roman"/>
          <w:sz w:val="24"/>
          <w:szCs w:val="24"/>
        </w:rPr>
        <w:t>Lipowski</w:t>
      </w:r>
      <w:proofErr w:type="spellEnd"/>
      <w:r w:rsidRPr="00440D3A">
        <w:rPr>
          <w:rFonts w:ascii="Times New Roman" w:hAnsi="Times New Roman" w:cs="Times New Roman"/>
          <w:sz w:val="24"/>
          <w:szCs w:val="24"/>
        </w:rPr>
        <w:t xml:space="preserve"> – Truhlářství, Šípková 1179/3, 736 01 Havířov</w:t>
      </w:r>
    </w:p>
    <w:p w14:paraId="12EF23F3" w14:textId="56EF5051" w:rsidR="00EA1A85" w:rsidRPr="00440D3A" w:rsidRDefault="00EA1A85" w:rsidP="00776DD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IČ: 05491665</w:t>
      </w:r>
    </w:p>
    <w:p w14:paraId="7B42E589" w14:textId="34DE5024" w:rsidR="00EA1A85" w:rsidRPr="00440D3A" w:rsidRDefault="00EA1A85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Bank. spojení:</w:t>
      </w:r>
      <w:r w:rsidR="00E270A8">
        <w:rPr>
          <w:rFonts w:ascii="Times New Roman" w:hAnsi="Times New Roman" w:cs="Times New Roman"/>
          <w:sz w:val="24"/>
          <w:szCs w:val="24"/>
        </w:rPr>
        <w:t xml:space="preserve"> </w:t>
      </w:r>
      <w:r w:rsidRPr="00440D3A">
        <w:rPr>
          <w:rFonts w:ascii="Times New Roman" w:hAnsi="Times New Roman" w:cs="Times New Roman"/>
          <w:sz w:val="24"/>
          <w:szCs w:val="24"/>
        </w:rPr>
        <w:t>Fio banka</w:t>
      </w:r>
    </w:p>
    <w:p w14:paraId="506CA4D1" w14:textId="0888DAEF" w:rsidR="001B36FA" w:rsidRPr="00440D3A" w:rsidRDefault="00EA1A85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Číslo účtu:</w:t>
      </w:r>
      <w:r w:rsidR="00E270A8">
        <w:rPr>
          <w:rFonts w:ascii="Times New Roman" w:hAnsi="Times New Roman" w:cs="Times New Roman"/>
          <w:sz w:val="24"/>
          <w:szCs w:val="24"/>
        </w:rPr>
        <w:t xml:space="preserve"> </w:t>
      </w:r>
      <w:r w:rsidRPr="00440D3A">
        <w:rPr>
          <w:rFonts w:ascii="Times New Roman" w:hAnsi="Times New Roman" w:cs="Times New Roman"/>
          <w:sz w:val="24"/>
          <w:szCs w:val="24"/>
        </w:rPr>
        <w:t>2001093295/2010</w:t>
      </w:r>
    </w:p>
    <w:p w14:paraId="72FBBD11" w14:textId="7693CBB0" w:rsidR="00EA1A85" w:rsidRPr="00440D3A" w:rsidRDefault="001B36FA" w:rsidP="00776D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Telefon: </w:t>
      </w:r>
      <w:r w:rsidR="002B28C5" w:rsidRPr="00440D3A">
        <w:rPr>
          <w:rFonts w:ascii="Times New Roman" w:hAnsi="Times New Roman" w:cs="Times New Roman"/>
          <w:sz w:val="24"/>
          <w:szCs w:val="24"/>
        </w:rPr>
        <w:t>+420 733 580 342</w:t>
      </w:r>
    </w:p>
    <w:p w14:paraId="3E911888" w14:textId="5A104F6F" w:rsidR="001B36FA" w:rsidRPr="00440D3A" w:rsidRDefault="001B36FA" w:rsidP="0077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e-mail:</w:t>
      </w:r>
      <w:r w:rsidR="002B28C5" w:rsidRPr="00440D3A">
        <w:rPr>
          <w:rFonts w:ascii="Times New Roman" w:hAnsi="Times New Roman" w:cs="Times New Roman"/>
          <w:sz w:val="24"/>
          <w:szCs w:val="24"/>
        </w:rPr>
        <w:t xml:space="preserve"> lipowski.tom@seznam.cz</w:t>
      </w:r>
    </w:p>
    <w:p w14:paraId="5F66EDD9" w14:textId="77777777" w:rsidR="001B36FA" w:rsidRPr="00776DDA" w:rsidRDefault="001B36FA" w:rsidP="00776D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ABF92E0" w14:textId="77777777" w:rsidR="001B36FA" w:rsidRPr="00440D3A" w:rsidRDefault="001B36FA" w:rsidP="00CC34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Předmět smlouvy</w:t>
      </w:r>
    </w:p>
    <w:p w14:paraId="7FCEEE8C" w14:textId="77777777" w:rsidR="009905D8" w:rsidRPr="00440D3A" w:rsidRDefault="00A47E6F" w:rsidP="00440D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Účastníci se dohodli na zhotovení díla </w:t>
      </w:r>
      <w:r w:rsidR="00D77922"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– stavba zahradního domku</w:t>
      </w:r>
      <w:r w:rsidR="006D0745"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zastavěné ploše 23,69 m</w:t>
      </w:r>
      <w:r w:rsidR="006D0745" w:rsidRPr="00440D3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14:paraId="324816A9" w14:textId="0511EADE" w:rsidR="008D3E11" w:rsidRPr="00440D3A" w:rsidRDefault="00D77922" w:rsidP="00440D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dle projektové dokumentace zpracované objednatelem</w:t>
      </w:r>
      <w:r w:rsidR="00A57754"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66F566" w14:textId="76F3E129" w:rsidR="00A57754" w:rsidRPr="00440D3A" w:rsidRDefault="008D3E11" w:rsidP="00750848">
      <w:pPr>
        <w:pStyle w:val="Odstavecseseznamem"/>
        <w:numPr>
          <w:ilvl w:val="0"/>
          <w:numId w:val="3"/>
        </w:numPr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pokládka dlažby a betonáž základových patek</w:t>
      </w:r>
      <w:r w:rsidR="00D77922"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7B2ABC" w14:textId="62D630CD" w:rsidR="00A57754" w:rsidRPr="00440D3A" w:rsidRDefault="00D77922" w:rsidP="00750848">
      <w:pPr>
        <w:pStyle w:val="Odstavecseseznamem"/>
        <w:numPr>
          <w:ilvl w:val="0"/>
          <w:numId w:val="3"/>
        </w:numPr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výrob</w:t>
      </w:r>
      <w:r w:rsidR="0075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montáž konstrukce z hranolů, </w:t>
      </w:r>
    </w:p>
    <w:p w14:paraId="2C3D7ECC" w14:textId="77777777" w:rsidR="00A57754" w:rsidRPr="00440D3A" w:rsidRDefault="00D77922" w:rsidP="00750848">
      <w:pPr>
        <w:pStyle w:val="Odstavecseseznamem"/>
        <w:numPr>
          <w:ilvl w:val="0"/>
          <w:numId w:val="3"/>
        </w:numPr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opláštění domku dřevěným obkladem v </w:t>
      </w:r>
      <w:proofErr w:type="spellStart"/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tl</w:t>
      </w:r>
      <w:proofErr w:type="spellEnd"/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. 20 mm, včetně dodání a osazení zárubní a dveří,</w:t>
      </w:r>
    </w:p>
    <w:p w14:paraId="0F88F011" w14:textId="41071C20" w:rsidR="00A57754" w:rsidRPr="00440D3A" w:rsidRDefault="00D77922" w:rsidP="00750848">
      <w:pPr>
        <w:pStyle w:val="Odstavecseseznamem"/>
        <w:numPr>
          <w:ilvl w:val="0"/>
          <w:numId w:val="3"/>
        </w:numPr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nátěr konstrukce a obkladu lazurou v odstínu dle výběru, </w:t>
      </w:r>
    </w:p>
    <w:p w14:paraId="2A68471E" w14:textId="77777777" w:rsidR="00A57754" w:rsidRPr="00440D3A" w:rsidRDefault="00D77922" w:rsidP="00750848">
      <w:pPr>
        <w:pStyle w:val="Odstavecseseznamem"/>
        <w:numPr>
          <w:ilvl w:val="0"/>
          <w:numId w:val="3"/>
        </w:numPr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pokrytí střechy asfaltovým šindelem v barvě dle výběru vč. </w:t>
      </w:r>
      <w:r w:rsidR="00A57754"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odkladové lepenky.</w:t>
      </w:r>
    </w:p>
    <w:p w14:paraId="1868EE48" w14:textId="59AC2ED4" w:rsidR="001B36FA" w:rsidRPr="00440D3A" w:rsidRDefault="00DE6BD6" w:rsidP="00440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3A">
        <w:rPr>
          <w:rFonts w:ascii="Times New Roman" w:hAnsi="Times New Roman" w:cs="Times New Roman"/>
          <w:b/>
          <w:sz w:val="24"/>
          <w:szCs w:val="24"/>
        </w:rPr>
        <w:t>I</w:t>
      </w:r>
      <w:r w:rsidR="00440D3A">
        <w:rPr>
          <w:rFonts w:ascii="Times New Roman" w:hAnsi="Times New Roman" w:cs="Times New Roman"/>
          <w:b/>
          <w:sz w:val="24"/>
          <w:szCs w:val="24"/>
        </w:rPr>
        <w:t>I</w:t>
      </w:r>
      <w:r w:rsidRPr="00440D3A">
        <w:rPr>
          <w:rFonts w:ascii="Times New Roman" w:hAnsi="Times New Roman" w:cs="Times New Roman"/>
          <w:b/>
          <w:sz w:val="24"/>
          <w:szCs w:val="24"/>
        </w:rPr>
        <w:t>. Termín plnění díla</w:t>
      </w:r>
    </w:p>
    <w:p w14:paraId="0C89FB94" w14:textId="60C2BB63" w:rsidR="00DE6BD6" w:rsidRPr="00440D3A" w:rsidRDefault="008D3E11" w:rsidP="00440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Termín zahájení prací:</w:t>
      </w:r>
      <w:r w:rsidR="00DE6BD6" w:rsidRPr="00440D3A">
        <w:rPr>
          <w:rFonts w:ascii="Times New Roman" w:hAnsi="Times New Roman" w:cs="Times New Roman"/>
          <w:sz w:val="24"/>
          <w:szCs w:val="24"/>
        </w:rPr>
        <w:t xml:space="preserve"> do </w:t>
      </w:r>
      <w:r w:rsidR="005A1349">
        <w:rPr>
          <w:rFonts w:ascii="Times New Roman" w:hAnsi="Times New Roman" w:cs="Times New Roman"/>
          <w:sz w:val="24"/>
          <w:szCs w:val="24"/>
        </w:rPr>
        <w:t>3</w:t>
      </w:r>
      <w:r w:rsidR="00DE6BD6" w:rsidRPr="00440D3A">
        <w:rPr>
          <w:rFonts w:ascii="Times New Roman" w:hAnsi="Times New Roman" w:cs="Times New Roman"/>
          <w:sz w:val="24"/>
          <w:szCs w:val="24"/>
        </w:rPr>
        <w:t xml:space="preserve"> pracovních dnů od podpisu SOD, dále dle dohody</w:t>
      </w:r>
      <w:r w:rsidR="00766DDE" w:rsidRPr="00440D3A">
        <w:rPr>
          <w:rFonts w:ascii="Times New Roman" w:hAnsi="Times New Roman" w:cs="Times New Roman"/>
          <w:sz w:val="24"/>
          <w:szCs w:val="24"/>
        </w:rPr>
        <w:t>.</w:t>
      </w:r>
    </w:p>
    <w:p w14:paraId="248511D1" w14:textId="51953311" w:rsidR="00DE6BD6" w:rsidRPr="00440D3A" w:rsidRDefault="00B5645A" w:rsidP="00440D3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Termín dokončení díla: </w:t>
      </w:r>
      <w:r w:rsidR="008D3E11" w:rsidRPr="00440D3A">
        <w:rPr>
          <w:rFonts w:ascii="Times New Roman" w:hAnsi="Times New Roman" w:cs="Times New Roman"/>
          <w:sz w:val="24"/>
          <w:szCs w:val="24"/>
        </w:rPr>
        <w:t>30</w:t>
      </w:r>
      <w:r w:rsidR="00B908E8" w:rsidRPr="00440D3A">
        <w:rPr>
          <w:rFonts w:ascii="Times New Roman" w:hAnsi="Times New Roman" w:cs="Times New Roman"/>
          <w:sz w:val="24"/>
          <w:szCs w:val="24"/>
        </w:rPr>
        <w:t xml:space="preserve">. </w:t>
      </w:r>
      <w:r w:rsidR="008D3E11" w:rsidRPr="00440D3A">
        <w:rPr>
          <w:rFonts w:ascii="Times New Roman" w:hAnsi="Times New Roman" w:cs="Times New Roman"/>
          <w:sz w:val="24"/>
          <w:szCs w:val="24"/>
        </w:rPr>
        <w:t>6</w:t>
      </w:r>
      <w:r w:rsidR="00B908E8" w:rsidRPr="00440D3A">
        <w:rPr>
          <w:rFonts w:ascii="Times New Roman" w:hAnsi="Times New Roman" w:cs="Times New Roman"/>
          <w:sz w:val="24"/>
          <w:szCs w:val="24"/>
        </w:rPr>
        <w:t>. 20</w:t>
      </w:r>
      <w:r w:rsidR="008D3E11" w:rsidRPr="00440D3A">
        <w:rPr>
          <w:rFonts w:ascii="Times New Roman" w:hAnsi="Times New Roman" w:cs="Times New Roman"/>
          <w:sz w:val="24"/>
          <w:szCs w:val="24"/>
        </w:rPr>
        <w:t>24</w:t>
      </w:r>
      <w:r w:rsidR="00766DDE" w:rsidRPr="00440D3A">
        <w:rPr>
          <w:rFonts w:ascii="Times New Roman" w:hAnsi="Times New Roman" w:cs="Times New Roman"/>
          <w:sz w:val="24"/>
          <w:szCs w:val="24"/>
        </w:rPr>
        <w:t>.</w:t>
      </w:r>
      <w:r w:rsidR="00DE6BD6" w:rsidRPr="00440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55A87F" w14:textId="6CE29902" w:rsidR="008D3E11" w:rsidRDefault="008D3E11" w:rsidP="00440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O převzetí díla bude sepsán písemný protokol o předání a převzetí, podepsaný zodpovědnými pracovníky obou smluvních stran. </w:t>
      </w:r>
    </w:p>
    <w:p w14:paraId="17B94D89" w14:textId="3AE0342C" w:rsidR="00194060" w:rsidRPr="00194060" w:rsidRDefault="00194060" w:rsidP="00440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60">
        <w:rPr>
          <w:rFonts w:ascii="Times New Roman" w:hAnsi="Times New Roman" w:cs="Times New Roman"/>
          <w:sz w:val="24"/>
          <w:szCs w:val="24"/>
        </w:rPr>
        <w:t>V případě nepříznivých klimatických podmínek v době realizace lze termín dokončení po dohodě obou stran posunout.</w:t>
      </w:r>
    </w:p>
    <w:p w14:paraId="2009497B" w14:textId="7A197CF9" w:rsidR="00DE6BD6" w:rsidRPr="00440D3A" w:rsidRDefault="008D3E11" w:rsidP="00440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Zhotovitel je oprávněn dokončit práce na díle i před sjednaným termínem dokončení díla a objednatel je povinen dříve dokončené dílo převzít a zaplatit.</w:t>
      </w:r>
    </w:p>
    <w:p w14:paraId="1F54C342" w14:textId="77777777" w:rsidR="00B5645A" w:rsidRDefault="00B5645A" w:rsidP="00440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39113" w14:textId="77777777" w:rsidR="00B5645A" w:rsidRPr="00440D3A" w:rsidRDefault="00B5645A" w:rsidP="00440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3A">
        <w:rPr>
          <w:rFonts w:ascii="Times New Roman" w:hAnsi="Times New Roman" w:cs="Times New Roman"/>
          <w:b/>
          <w:sz w:val="24"/>
          <w:szCs w:val="24"/>
        </w:rPr>
        <w:lastRenderedPageBreak/>
        <w:t>III. Vlastnické právo</w:t>
      </w:r>
    </w:p>
    <w:p w14:paraId="4F3A5658" w14:textId="77777777" w:rsidR="006D7F08" w:rsidRDefault="006D7F08" w:rsidP="00440D3A">
      <w:pPr>
        <w:pStyle w:val="Tlotextu"/>
        <w:tabs>
          <w:tab w:val="left" w:pos="0"/>
        </w:tabs>
        <w:spacing w:line="276" w:lineRule="auto"/>
        <w:rPr>
          <w:szCs w:val="24"/>
        </w:rPr>
      </w:pPr>
      <w:r w:rsidRPr="00440D3A">
        <w:rPr>
          <w:szCs w:val="24"/>
        </w:rPr>
        <w:t>Zhotovitel odpovídá za nebezpečí vzniku škody na díle do doby předání řádně provedeného díla, o čemž bude vyhotoven předávací protokol.</w:t>
      </w:r>
    </w:p>
    <w:p w14:paraId="4C01FDFD" w14:textId="77777777" w:rsidR="00EE15E9" w:rsidRPr="00440D3A" w:rsidRDefault="00EE15E9" w:rsidP="00440D3A">
      <w:pPr>
        <w:pStyle w:val="Tlotextu"/>
        <w:tabs>
          <w:tab w:val="left" w:pos="0"/>
        </w:tabs>
        <w:spacing w:line="276" w:lineRule="auto"/>
        <w:rPr>
          <w:szCs w:val="24"/>
        </w:rPr>
      </w:pPr>
    </w:p>
    <w:p w14:paraId="0C0F4471" w14:textId="26F5A441" w:rsidR="006D7F08" w:rsidRPr="00440D3A" w:rsidRDefault="006D7F08" w:rsidP="00440D3A">
      <w:pPr>
        <w:pStyle w:val="Tlotextu"/>
        <w:tabs>
          <w:tab w:val="left" w:pos="284"/>
        </w:tabs>
        <w:spacing w:line="276" w:lineRule="auto"/>
        <w:ind w:left="284" w:hanging="284"/>
        <w:rPr>
          <w:szCs w:val="24"/>
        </w:rPr>
      </w:pPr>
      <w:r w:rsidRPr="00440D3A">
        <w:rPr>
          <w:szCs w:val="24"/>
        </w:rPr>
        <w:t>Vlastnické právo k dílu nabývá objednatel dnem převzetí řádně provedeného díla.</w:t>
      </w:r>
    </w:p>
    <w:p w14:paraId="40C147B1" w14:textId="4BAA46DD" w:rsidR="006D7F08" w:rsidRDefault="006D7F08" w:rsidP="00440D3A">
      <w:pPr>
        <w:pStyle w:val="ZkladntextIMP0"/>
        <w:spacing w:line="276" w:lineRule="auto"/>
        <w:jc w:val="both"/>
        <w:rPr>
          <w:szCs w:val="24"/>
        </w:rPr>
      </w:pPr>
      <w:r w:rsidRPr="00440D3A">
        <w:rPr>
          <w:szCs w:val="24"/>
        </w:rPr>
        <w:t>Smluvní strany se dále dohodly, že budou-li v době předání díla viditelné vady či nedodělky, které brání užívání díla z funkčního nebo estetického hlediska, k jeho předání a převzetí dojde až po jejich odstranění. O této skutečnosti bude smluvními stranami sepsán zápis. Náklady na odstranění vad nese zhotovitel.</w:t>
      </w:r>
    </w:p>
    <w:p w14:paraId="70889507" w14:textId="77777777" w:rsidR="00EE15E9" w:rsidRPr="00440D3A" w:rsidRDefault="00EE15E9" w:rsidP="00440D3A">
      <w:pPr>
        <w:pStyle w:val="ZkladntextIMP0"/>
        <w:spacing w:line="276" w:lineRule="auto"/>
        <w:jc w:val="both"/>
        <w:rPr>
          <w:szCs w:val="24"/>
        </w:rPr>
      </w:pPr>
    </w:p>
    <w:p w14:paraId="7C712E10" w14:textId="77777777" w:rsidR="00B5645A" w:rsidRPr="00440D3A" w:rsidRDefault="00B5645A" w:rsidP="00440D3A">
      <w:pPr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Vlastnické právo k dílu přechází</w:t>
      </w:r>
      <w:r w:rsidR="00776DDA" w:rsidRPr="00440D3A">
        <w:rPr>
          <w:rFonts w:ascii="Times New Roman" w:hAnsi="Times New Roman" w:cs="Times New Roman"/>
          <w:sz w:val="24"/>
          <w:szCs w:val="24"/>
        </w:rPr>
        <w:t xml:space="preserve"> na objednavatele převodem </w:t>
      </w:r>
      <w:r w:rsidR="00B71057" w:rsidRPr="00440D3A">
        <w:rPr>
          <w:rFonts w:ascii="Times New Roman" w:hAnsi="Times New Roman" w:cs="Times New Roman"/>
          <w:sz w:val="24"/>
          <w:szCs w:val="24"/>
        </w:rPr>
        <w:t xml:space="preserve">uhrazení </w:t>
      </w:r>
      <w:r w:rsidRPr="00440D3A">
        <w:rPr>
          <w:rFonts w:ascii="Times New Roman" w:hAnsi="Times New Roman" w:cs="Times New Roman"/>
          <w:sz w:val="24"/>
          <w:szCs w:val="24"/>
        </w:rPr>
        <w:t>ceny za dílo na účet zhotovitele.</w:t>
      </w:r>
    </w:p>
    <w:p w14:paraId="4AEDC19E" w14:textId="77777777" w:rsidR="00CC34F5" w:rsidRPr="00440D3A" w:rsidRDefault="00CC34F5" w:rsidP="00440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3A">
        <w:rPr>
          <w:rFonts w:ascii="Times New Roman" w:hAnsi="Times New Roman" w:cs="Times New Roman"/>
          <w:b/>
          <w:sz w:val="24"/>
          <w:szCs w:val="24"/>
        </w:rPr>
        <w:t>IV. Cena za dílo a způsob její úhrady</w:t>
      </w:r>
    </w:p>
    <w:p w14:paraId="5A48F2C3" w14:textId="09361526" w:rsidR="002316D1" w:rsidRPr="00440D3A" w:rsidRDefault="001727DF" w:rsidP="00194060">
      <w:pPr>
        <w:pStyle w:val="Tlotextu"/>
        <w:tabs>
          <w:tab w:val="left" w:pos="0"/>
          <w:tab w:val="decimal" w:pos="3969"/>
        </w:tabs>
        <w:spacing w:after="240" w:line="276" w:lineRule="auto"/>
        <w:rPr>
          <w:szCs w:val="24"/>
        </w:rPr>
      </w:pPr>
      <w:r w:rsidRPr="00440D3A">
        <w:rPr>
          <w:szCs w:val="24"/>
        </w:rPr>
        <w:t xml:space="preserve">Cena za dílo se sjednává ve výši </w:t>
      </w:r>
      <w:r w:rsidRPr="005A1349">
        <w:rPr>
          <w:szCs w:val="24"/>
        </w:rPr>
        <w:t>276 670</w:t>
      </w:r>
      <w:r w:rsidRPr="005A1349">
        <w:rPr>
          <w:b/>
          <w:szCs w:val="24"/>
        </w:rPr>
        <w:t xml:space="preserve"> </w:t>
      </w:r>
      <w:r w:rsidRPr="005A1349">
        <w:rPr>
          <w:szCs w:val="24"/>
        </w:rPr>
        <w:t xml:space="preserve">Kč </w:t>
      </w:r>
      <w:r w:rsidRPr="00440D3A">
        <w:rPr>
          <w:szCs w:val="24"/>
        </w:rPr>
        <w:t>včetně DPH</w:t>
      </w:r>
      <w:r w:rsidRPr="00440D3A">
        <w:rPr>
          <w:b/>
          <w:szCs w:val="24"/>
        </w:rPr>
        <w:t xml:space="preserve"> </w:t>
      </w:r>
      <w:r w:rsidRPr="00440D3A">
        <w:rPr>
          <w:szCs w:val="24"/>
        </w:rPr>
        <w:t xml:space="preserve">dle zákona o DPH č. 235/2004 Sb., </w:t>
      </w:r>
      <w:r w:rsidR="00440D3A">
        <w:rPr>
          <w:szCs w:val="24"/>
        </w:rPr>
        <w:t xml:space="preserve">  </w:t>
      </w:r>
      <w:r w:rsidRPr="00440D3A">
        <w:rPr>
          <w:szCs w:val="24"/>
        </w:rPr>
        <w:t>ve znění pozdějších předpisů. Cena sjednaná za dílo je cenou nejvýše přípustnou a zahrnuje veškeré náklady k dosažení záměru objednatele a k naplnění předmětu díla a platí po celou dobu realizace díla.</w:t>
      </w:r>
    </w:p>
    <w:p w14:paraId="3B9614E2" w14:textId="7AD6115E" w:rsidR="002316D1" w:rsidRPr="00440D3A" w:rsidRDefault="00776DDA" w:rsidP="0044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Objednavatel se zavazuje včas a bez zbytečného prodlení zhotovené dílo převzít a uhradit cenu, </w:t>
      </w:r>
    </w:p>
    <w:p w14:paraId="07ABE71D" w14:textId="641FC95F" w:rsidR="002316D1" w:rsidRPr="00440D3A" w:rsidRDefault="00776DDA" w:rsidP="0044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způsobem níže uvedeným. Provedení úhrady ceny za dílo uskuteční objednavatel po úspěšném </w:t>
      </w:r>
    </w:p>
    <w:p w14:paraId="68CE022C" w14:textId="0CB0B3D1" w:rsidR="00B5645A" w:rsidRPr="00440D3A" w:rsidRDefault="002316D1" w:rsidP="0044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 </w:t>
      </w:r>
      <w:r w:rsidR="00776DDA" w:rsidRPr="00440D3A">
        <w:rPr>
          <w:rFonts w:ascii="Times New Roman" w:hAnsi="Times New Roman" w:cs="Times New Roman"/>
          <w:sz w:val="24"/>
          <w:szCs w:val="24"/>
        </w:rPr>
        <w:t>předání díla formou „Předávací</w:t>
      </w:r>
      <w:r w:rsidR="00CC34F5" w:rsidRPr="00440D3A">
        <w:rPr>
          <w:rFonts w:ascii="Times New Roman" w:hAnsi="Times New Roman" w:cs="Times New Roman"/>
          <w:sz w:val="24"/>
          <w:szCs w:val="24"/>
        </w:rPr>
        <w:t>ho</w:t>
      </w:r>
      <w:r w:rsidR="00776DDA" w:rsidRPr="00440D3A">
        <w:rPr>
          <w:rFonts w:ascii="Times New Roman" w:hAnsi="Times New Roman" w:cs="Times New Roman"/>
          <w:sz w:val="24"/>
          <w:szCs w:val="24"/>
        </w:rPr>
        <w:t xml:space="preserve"> proto</w:t>
      </w:r>
      <w:r w:rsidR="00B908E8" w:rsidRPr="00440D3A">
        <w:rPr>
          <w:rFonts w:ascii="Times New Roman" w:hAnsi="Times New Roman" w:cs="Times New Roman"/>
          <w:sz w:val="24"/>
          <w:szCs w:val="24"/>
        </w:rPr>
        <w:t>kol</w:t>
      </w:r>
      <w:r w:rsidR="00CC34F5" w:rsidRPr="00440D3A">
        <w:rPr>
          <w:rFonts w:ascii="Times New Roman" w:hAnsi="Times New Roman" w:cs="Times New Roman"/>
          <w:sz w:val="24"/>
          <w:szCs w:val="24"/>
        </w:rPr>
        <w:t>u</w:t>
      </w:r>
      <w:r w:rsidR="00776DDA" w:rsidRPr="00440D3A">
        <w:rPr>
          <w:rFonts w:ascii="Times New Roman" w:hAnsi="Times New Roman" w:cs="Times New Roman"/>
          <w:sz w:val="24"/>
          <w:szCs w:val="24"/>
        </w:rPr>
        <w:t>“.</w:t>
      </w:r>
    </w:p>
    <w:p w14:paraId="382156F0" w14:textId="2098DC72" w:rsidR="00776DDA" w:rsidRPr="00B475ED" w:rsidRDefault="00776DDA" w:rsidP="00440D3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Zhotovitel požaduje </w:t>
      </w:r>
      <w:r w:rsidR="005A1349">
        <w:rPr>
          <w:rFonts w:ascii="Times New Roman" w:hAnsi="Times New Roman" w:cs="Times New Roman"/>
          <w:sz w:val="24"/>
          <w:szCs w:val="24"/>
        </w:rPr>
        <w:t>postupnou fakturaci dle stupňů dokončeného díla.</w:t>
      </w:r>
    </w:p>
    <w:p w14:paraId="721114DE" w14:textId="77777777" w:rsidR="002316D1" w:rsidRPr="00440D3A" w:rsidRDefault="002316D1" w:rsidP="0044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EC7D7" w14:textId="3F9AEEAC" w:rsidR="00776DDA" w:rsidRPr="00440D3A" w:rsidRDefault="00776DDA" w:rsidP="0044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Konečná fakturace proběhne po ukončení a předání díla objednateli. Fakturace bude se splatností </w:t>
      </w:r>
      <w:r w:rsidR="00194060">
        <w:rPr>
          <w:rFonts w:ascii="Times New Roman" w:hAnsi="Times New Roman" w:cs="Times New Roman"/>
          <w:sz w:val="24"/>
          <w:szCs w:val="24"/>
        </w:rPr>
        <w:t>1</w:t>
      </w:r>
      <w:r w:rsidR="00CC34F5" w:rsidRPr="00440D3A">
        <w:rPr>
          <w:rFonts w:ascii="Times New Roman" w:hAnsi="Times New Roman" w:cs="Times New Roman"/>
          <w:sz w:val="24"/>
          <w:szCs w:val="24"/>
        </w:rPr>
        <w:t xml:space="preserve">4 </w:t>
      </w:r>
      <w:r w:rsidRPr="00440D3A">
        <w:rPr>
          <w:rFonts w:ascii="Times New Roman" w:hAnsi="Times New Roman" w:cs="Times New Roman"/>
          <w:sz w:val="24"/>
          <w:szCs w:val="24"/>
        </w:rPr>
        <w:t xml:space="preserve">dnů od doručení, po ukončení a předání díla. </w:t>
      </w:r>
    </w:p>
    <w:p w14:paraId="1C456E8E" w14:textId="77777777" w:rsidR="001C13C4" w:rsidRPr="00440D3A" w:rsidRDefault="001C13C4" w:rsidP="0044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024EF" w14:textId="77777777" w:rsidR="00CC34F5" w:rsidRPr="00440D3A" w:rsidRDefault="00CC34F5" w:rsidP="00440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3A">
        <w:rPr>
          <w:rFonts w:ascii="Times New Roman" w:hAnsi="Times New Roman" w:cs="Times New Roman"/>
          <w:b/>
          <w:sz w:val="24"/>
          <w:szCs w:val="24"/>
        </w:rPr>
        <w:t>V. Smluvní pokuty</w:t>
      </w:r>
    </w:p>
    <w:p w14:paraId="6B358FC1" w14:textId="016A77C5" w:rsidR="00CC34F5" w:rsidRPr="00440D3A" w:rsidRDefault="00CC34F5" w:rsidP="00440D3A">
      <w:pPr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V případě nesplnění závazků zhotovitele vyplývající z této Smlouvy o dílo do stanovených termínů (dle článku</w:t>
      </w:r>
      <w:r w:rsidR="002316D1" w:rsidRPr="00440D3A">
        <w:rPr>
          <w:rFonts w:ascii="Times New Roman" w:hAnsi="Times New Roman" w:cs="Times New Roman"/>
          <w:sz w:val="24"/>
          <w:szCs w:val="24"/>
        </w:rPr>
        <w:t xml:space="preserve"> II) a za předpokladu, že nebude mít žádných překážek k plnění díla (dle článku II) je objednavatel oprávněn srazit z celkové ceny za dílo (dle článku IV) pokutu ve výši 0,</w:t>
      </w:r>
      <w:r w:rsidR="001727DF" w:rsidRPr="00440D3A">
        <w:rPr>
          <w:rFonts w:ascii="Times New Roman" w:hAnsi="Times New Roman" w:cs="Times New Roman"/>
          <w:sz w:val="24"/>
          <w:szCs w:val="24"/>
        </w:rPr>
        <w:t>05</w:t>
      </w:r>
      <w:r w:rsidR="00E270A8">
        <w:rPr>
          <w:rFonts w:ascii="Times New Roman" w:hAnsi="Times New Roman" w:cs="Times New Roman"/>
          <w:sz w:val="24"/>
          <w:szCs w:val="24"/>
        </w:rPr>
        <w:t xml:space="preserve"> </w:t>
      </w:r>
      <w:r w:rsidR="002316D1" w:rsidRPr="00440D3A">
        <w:rPr>
          <w:rFonts w:ascii="Times New Roman" w:hAnsi="Times New Roman" w:cs="Times New Roman"/>
          <w:sz w:val="24"/>
          <w:szCs w:val="24"/>
        </w:rPr>
        <w:t>% z celkové ceny za dílo bez DPH za každý, byť započatý den, kdy se zhotovitel ocitá v prodlení se splněním díla.</w:t>
      </w:r>
    </w:p>
    <w:p w14:paraId="00D8E264" w14:textId="5C3BE91A" w:rsidR="002316D1" w:rsidRPr="00440D3A" w:rsidRDefault="002316D1" w:rsidP="00440D3A">
      <w:pPr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Při nedodržení termínu splatnosti faktury ze strany objednavatel</w:t>
      </w:r>
      <w:r w:rsidR="002B28C5" w:rsidRPr="00440D3A">
        <w:rPr>
          <w:rFonts w:ascii="Times New Roman" w:hAnsi="Times New Roman" w:cs="Times New Roman"/>
          <w:sz w:val="24"/>
          <w:szCs w:val="24"/>
        </w:rPr>
        <w:t>e</w:t>
      </w:r>
      <w:r w:rsidRPr="00440D3A">
        <w:rPr>
          <w:rFonts w:ascii="Times New Roman" w:hAnsi="Times New Roman" w:cs="Times New Roman"/>
          <w:sz w:val="24"/>
          <w:szCs w:val="24"/>
        </w:rPr>
        <w:t xml:space="preserve"> (dle článku IV d) má zhotovitel právo požadovat po objednavateli zaplacení smluvní pokuty ve výši 0,</w:t>
      </w:r>
      <w:r w:rsidR="001727DF" w:rsidRPr="00440D3A">
        <w:rPr>
          <w:rFonts w:ascii="Times New Roman" w:hAnsi="Times New Roman" w:cs="Times New Roman"/>
          <w:sz w:val="24"/>
          <w:szCs w:val="24"/>
        </w:rPr>
        <w:t>05</w:t>
      </w:r>
      <w:r w:rsidR="00E270A8">
        <w:rPr>
          <w:rFonts w:ascii="Times New Roman" w:hAnsi="Times New Roman" w:cs="Times New Roman"/>
          <w:sz w:val="24"/>
          <w:szCs w:val="24"/>
        </w:rPr>
        <w:t xml:space="preserve"> </w:t>
      </w:r>
      <w:r w:rsidRPr="00440D3A">
        <w:rPr>
          <w:rFonts w:ascii="Times New Roman" w:hAnsi="Times New Roman" w:cs="Times New Roman"/>
          <w:sz w:val="24"/>
          <w:szCs w:val="24"/>
        </w:rPr>
        <w:t>% z celkové ceny za každý již započatý den.</w:t>
      </w:r>
    </w:p>
    <w:p w14:paraId="1B71D2CC" w14:textId="3F37BDDF" w:rsidR="002316D1" w:rsidRPr="00440D3A" w:rsidRDefault="001727DF" w:rsidP="00440D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D3A">
        <w:rPr>
          <w:rFonts w:ascii="Times New Roman" w:hAnsi="Times New Roman" w:cs="Times New Roman"/>
          <w:b/>
          <w:bCs/>
          <w:sz w:val="24"/>
          <w:szCs w:val="24"/>
        </w:rPr>
        <w:t>VI. Práva a povinnosti smluvních stran</w:t>
      </w:r>
    </w:p>
    <w:p w14:paraId="1EEB1433" w14:textId="77777777" w:rsidR="001727DF" w:rsidRPr="00440D3A" w:rsidRDefault="001727DF" w:rsidP="00440D3A">
      <w:pPr>
        <w:pStyle w:val="Tlotextu"/>
        <w:tabs>
          <w:tab w:val="left" w:pos="360"/>
        </w:tabs>
        <w:spacing w:line="276" w:lineRule="auto"/>
        <w:ind w:left="360" w:hanging="360"/>
        <w:rPr>
          <w:szCs w:val="24"/>
        </w:rPr>
      </w:pPr>
      <w:r w:rsidRPr="00440D3A">
        <w:rPr>
          <w:szCs w:val="24"/>
        </w:rPr>
        <w:t>Objednatel se zavazuje:</w:t>
      </w:r>
      <w:r w:rsidRPr="00440D3A">
        <w:rPr>
          <w:szCs w:val="24"/>
        </w:rPr>
        <w:tab/>
      </w:r>
    </w:p>
    <w:p w14:paraId="3B72A7EB" w14:textId="6EC541F0" w:rsidR="001727DF" w:rsidRPr="00440D3A" w:rsidRDefault="001727DF" w:rsidP="00E270A8">
      <w:pPr>
        <w:pStyle w:val="Tlotextu"/>
        <w:numPr>
          <w:ilvl w:val="0"/>
          <w:numId w:val="4"/>
        </w:numPr>
        <w:tabs>
          <w:tab w:val="left" w:pos="1134"/>
        </w:tabs>
        <w:spacing w:line="276" w:lineRule="auto"/>
        <w:rPr>
          <w:szCs w:val="24"/>
        </w:rPr>
      </w:pPr>
      <w:r w:rsidRPr="00440D3A">
        <w:rPr>
          <w:szCs w:val="24"/>
        </w:rPr>
        <w:t xml:space="preserve">umožnit zhotoviteli přístup na staveniště pro účely provádění díla, </w:t>
      </w:r>
    </w:p>
    <w:p w14:paraId="38A0AF79" w14:textId="496AB25A" w:rsidR="001727DF" w:rsidRPr="00440D3A" w:rsidRDefault="001727DF" w:rsidP="00E270A8">
      <w:pPr>
        <w:pStyle w:val="Tlotextu"/>
        <w:numPr>
          <w:ilvl w:val="0"/>
          <w:numId w:val="4"/>
        </w:numPr>
        <w:tabs>
          <w:tab w:val="left" w:pos="1134"/>
        </w:tabs>
        <w:spacing w:line="276" w:lineRule="auto"/>
        <w:rPr>
          <w:szCs w:val="24"/>
        </w:rPr>
      </w:pPr>
      <w:r w:rsidRPr="00440D3A">
        <w:rPr>
          <w:szCs w:val="24"/>
        </w:rPr>
        <w:t xml:space="preserve">poskytnout zhotoviteli součinnost potřebnou pro řádné provádění díla, zejména pak možnost používat el. </w:t>
      </w:r>
      <w:r w:rsidR="00EE15E9" w:rsidRPr="00440D3A">
        <w:rPr>
          <w:szCs w:val="24"/>
        </w:rPr>
        <w:t>E</w:t>
      </w:r>
      <w:r w:rsidRPr="00440D3A">
        <w:rPr>
          <w:szCs w:val="24"/>
        </w:rPr>
        <w:t>nergii</w:t>
      </w:r>
      <w:r w:rsidR="00EE15E9">
        <w:rPr>
          <w:szCs w:val="24"/>
        </w:rPr>
        <w:t>, vodu</w:t>
      </w:r>
      <w:r w:rsidRPr="00440D3A">
        <w:rPr>
          <w:szCs w:val="24"/>
        </w:rPr>
        <w:t xml:space="preserve"> a sociální zařízení, </w:t>
      </w:r>
    </w:p>
    <w:p w14:paraId="07788B47" w14:textId="534ED4BD" w:rsidR="001727DF" w:rsidRPr="00440D3A" w:rsidRDefault="001727DF" w:rsidP="00E270A8">
      <w:pPr>
        <w:pStyle w:val="Tlotextu"/>
        <w:numPr>
          <w:ilvl w:val="0"/>
          <w:numId w:val="4"/>
        </w:numPr>
        <w:tabs>
          <w:tab w:val="left" w:pos="1134"/>
        </w:tabs>
        <w:spacing w:line="276" w:lineRule="auto"/>
        <w:rPr>
          <w:szCs w:val="24"/>
        </w:rPr>
      </w:pPr>
      <w:r w:rsidRPr="00440D3A">
        <w:rPr>
          <w:szCs w:val="24"/>
        </w:rPr>
        <w:t>zajistit veškerá potřebná veřejnoprávní rozhodnutí, vydaná v souladu s platnými právními předpisy k provedení díla,</w:t>
      </w:r>
    </w:p>
    <w:p w14:paraId="3683DFDC" w14:textId="12443719" w:rsidR="001727DF" w:rsidRPr="00440D3A" w:rsidRDefault="001727DF" w:rsidP="00E270A8">
      <w:pPr>
        <w:pStyle w:val="Tlotextu"/>
        <w:numPr>
          <w:ilvl w:val="0"/>
          <w:numId w:val="4"/>
        </w:numPr>
        <w:tabs>
          <w:tab w:val="left" w:pos="1134"/>
        </w:tabs>
        <w:spacing w:line="276" w:lineRule="auto"/>
        <w:rPr>
          <w:szCs w:val="24"/>
        </w:rPr>
      </w:pPr>
      <w:r w:rsidRPr="00440D3A">
        <w:rPr>
          <w:szCs w:val="24"/>
        </w:rPr>
        <w:t>umožnit zhotoviteli přístup do prostor, kde prováděl dílo za účelem případných oprav, odstranění vad či nedodělků.</w:t>
      </w:r>
    </w:p>
    <w:p w14:paraId="7C2FD62E" w14:textId="77777777" w:rsidR="001727DF" w:rsidRPr="00440D3A" w:rsidRDefault="001727DF" w:rsidP="00440D3A">
      <w:pPr>
        <w:pStyle w:val="Tlotextu"/>
        <w:tabs>
          <w:tab w:val="left" w:pos="284"/>
        </w:tabs>
        <w:spacing w:line="276" w:lineRule="auto"/>
        <w:ind w:left="1134" w:hanging="992"/>
        <w:rPr>
          <w:szCs w:val="24"/>
        </w:rPr>
      </w:pPr>
    </w:p>
    <w:p w14:paraId="5238AC0E" w14:textId="77777777" w:rsidR="001727DF" w:rsidRPr="00440D3A" w:rsidRDefault="001727DF" w:rsidP="00440D3A">
      <w:pPr>
        <w:pStyle w:val="Tlotextu"/>
        <w:tabs>
          <w:tab w:val="left" w:pos="1134"/>
        </w:tabs>
        <w:spacing w:line="276" w:lineRule="auto"/>
        <w:ind w:left="1134" w:hanging="414"/>
        <w:rPr>
          <w:szCs w:val="24"/>
        </w:rPr>
      </w:pPr>
    </w:p>
    <w:p w14:paraId="632D6CFA" w14:textId="3BD95FA1" w:rsidR="001727DF" w:rsidRPr="00440D3A" w:rsidRDefault="001727DF" w:rsidP="00440D3A">
      <w:pPr>
        <w:pStyle w:val="Tlotextu"/>
        <w:tabs>
          <w:tab w:val="left" w:pos="360"/>
        </w:tabs>
        <w:spacing w:line="276" w:lineRule="auto"/>
        <w:ind w:left="360" w:hanging="360"/>
        <w:rPr>
          <w:szCs w:val="24"/>
        </w:rPr>
      </w:pPr>
      <w:r w:rsidRPr="00440D3A">
        <w:rPr>
          <w:szCs w:val="24"/>
        </w:rPr>
        <w:t>Zhotovitel se zavazuje:</w:t>
      </w:r>
    </w:p>
    <w:p w14:paraId="60BA8F21" w14:textId="77777777" w:rsidR="001727DF" w:rsidRPr="00440D3A" w:rsidRDefault="001727DF" w:rsidP="00E270A8">
      <w:pPr>
        <w:pStyle w:val="Tlotextu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rPr>
          <w:szCs w:val="24"/>
        </w:rPr>
      </w:pPr>
      <w:r w:rsidRPr="00440D3A">
        <w:rPr>
          <w:szCs w:val="24"/>
        </w:rPr>
        <w:t>zhotovitel se zavazuje, že veškeré stavební práce budou prováděny odborně, neohrozí bezpečnost jakýchkoli osob a provádění díla bude v souladu s protokoly o vytýčení sítí.</w:t>
      </w:r>
    </w:p>
    <w:p w14:paraId="7011DCCC" w14:textId="77777777" w:rsidR="001727DF" w:rsidRPr="00440D3A" w:rsidRDefault="001727DF" w:rsidP="00E270A8">
      <w:pPr>
        <w:pStyle w:val="Tlotextu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rPr>
          <w:szCs w:val="24"/>
        </w:rPr>
      </w:pPr>
      <w:r w:rsidRPr="00440D3A">
        <w:rPr>
          <w:szCs w:val="24"/>
        </w:rPr>
        <w:t>udržovat pořádek a čistotu na školní zahradě při provádění díla, odstraňovat na své náklady škodu, která vznikla v souvislosti s jeho zaviněním,</w:t>
      </w:r>
    </w:p>
    <w:p w14:paraId="785068F4" w14:textId="77777777" w:rsidR="001727DF" w:rsidRPr="00440D3A" w:rsidRDefault="001727DF" w:rsidP="00E270A8">
      <w:pPr>
        <w:pStyle w:val="Tlotextu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rPr>
          <w:szCs w:val="24"/>
        </w:rPr>
      </w:pPr>
      <w:r w:rsidRPr="00440D3A">
        <w:rPr>
          <w:szCs w:val="24"/>
        </w:rPr>
        <w:t>zabezpečit staveniště podle vyhlášky č. 268/2009 Sb., o obecných technických požadavcích na stavby v platném znění,</w:t>
      </w:r>
    </w:p>
    <w:p w14:paraId="3FD759BE" w14:textId="77777777" w:rsidR="001727DF" w:rsidRPr="00440D3A" w:rsidRDefault="001727DF" w:rsidP="00E270A8">
      <w:pPr>
        <w:pStyle w:val="Tlotextu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rPr>
          <w:szCs w:val="24"/>
        </w:rPr>
      </w:pPr>
      <w:r w:rsidRPr="00440D3A">
        <w:rPr>
          <w:szCs w:val="24"/>
        </w:rPr>
        <w:t>zajistit likvidaci odpadu ze stavby v souladu se zákonem č. 541/2020 Sb., o odpadech, v platném znění,</w:t>
      </w:r>
    </w:p>
    <w:p w14:paraId="439AA6AA" w14:textId="77777777" w:rsidR="001727DF" w:rsidRDefault="001727DF" w:rsidP="00E270A8">
      <w:pPr>
        <w:pStyle w:val="Tlotextu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rPr>
          <w:szCs w:val="24"/>
        </w:rPr>
      </w:pPr>
      <w:r w:rsidRPr="00440D3A">
        <w:rPr>
          <w:szCs w:val="24"/>
        </w:rPr>
        <w:t>umožnit vstup na místo, kde bude probíhat zabudování díla pouze pověřeným pracovníkům objednatele.</w:t>
      </w:r>
    </w:p>
    <w:p w14:paraId="09CB3373" w14:textId="77777777" w:rsidR="00E270A8" w:rsidRPr="00440D3A" w:rsidRDefault="00E270A8" w:rsidP="00E270A8">
      <w:pPr>
        <w:pStyle w:val="Tlotextu"/>
        <w:tabs>
          <w:tab w:val="left" w:pos="1134"/>
        </w:tabs>
        <w:spacing w:line="276" w:lineRule="auto"/>
        <w:rPr>
          <w:szCs w:val="24"/>
        </w:rPr>
      </w:pPr>
    </w:p>
    <w:p w14:paraId="26F1A246" w14:textId="6A528583" w:rsidR="001727DF" w:rsidRPr="00440D3A" w:rsidRDefault="001727DF" w:rsidP="00440D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D3A">
        <w:rPr>
          <w:rFonts w:ascii="Times New Roman" w:hAnsi="Times New Roman" w:cs="Times New Roman"/>
          <w:b/>
          <w:bCs/>
          <w:sz w:val="24"/>
          <w:szCs w:val="24"/>
        </w:rPr>
        <w:t>VII. Vady díla</w:t>
      </w:r>
    </w:p>
    <w:p w14:paraId="44544235" w14:textId="77777777" w:rsidR="001727DF" w:rsidRPr="00440D3A" w:rsidRDefault="001727DF" w:rsidP="00E81AFA">
      <w:pPr>
        <w:pStyle w:val="NormlnIMP0"/>
        <w:spacing w:line="276" w:lineRule="auto"/>
        <w:jc w:val="both"/>
        <w:rPr>
          <w:szCs w:val="24"/>
        </w:rPr>
      </w:pPr>
      <w:r w:rsidRPr="00440D3A">
        <w:rPr>
          <w:szCs w:val="24"/>
        </w:rPr>
        <w:t xml:space="preserve">Zhotovitel odpovídá za úplnost a funkčnost předmětu díla, za jeho kvalitu, která bude odpovídat ČSN platných v ČR v době realizace díla, které se vztahují k danému předmětu plnění, standardům a podmínkám výrobců a dodavatelů materiálů a výrobků. </w:t>
      </w:r>
    </w:p>
    <w:p w14:paraId="6F7CBAC0" w14:textId="77777777" w:rsidR="001727DF" w:rsidRPr="00440D3A" w:rsidRDefault="001727DF" w:rsidP="00E81AFA">
      <w:pPr>
        <w:pStyle w:val="ZkladntextIMP0"/>
        <w:spacing w:line="276" w:lineRule="auto"/>
        <w:jc w:val="both"/>
        <w:rPr>
          <w:szCs w:val="24"/>
        </w:rPr>
      </w:pPr>
      <w:r w:rsidRPr="00440D3A">
        <w:rPr>
          <w:szCs w:val="24"/>
        </w:rPr>
        <w:t xml:space="preserve">Odpovědnost za vady se řídí ustanovením § 2629 občanského zákoníku, ve znění pozdějších předpisů. </w:t>
      </w:r>
    </w:p>
    <w:p w14:paraId="26912C39" w14:textId="09686ED6" w:rsidR="001727DF" w:rsidRDefault="001727DF" w:rsidP="00750848">
      <w:pPr>
        <w:pStyle w:val="ZkladntextIMP0"/>
        <w:spacing w:line="276" w:lineRule="auto"/>
        <w:jc w:val="both"/>
        <w:rPr>
          <w:szCs w:val="24"/>
        </w:rPr>
      </w:pPr>
      <w:r w:rsidRPr="00440D3A">
        <w:rPr>
          <w:szCs w:val="24"/>
        </w:rPr>
        <w:t xml:space="preserve">Zhotovitel poskytuje na dílo záruku v délce </w:t>
      </w:r>
      <w:r w:rsidR="005A1349" w:rsidRPr="005A1349">
        <w:rPr>
          <w:szCs w:val="24"/>
        </w:rPr>
        <w:t>36</w:t>
      </w:r>
      <w:r w:rsidRPr="00440D3A">
        <w:rPr>
          <w:szCs w:val="24"/>
        </w:rPr>
        <w:t xml:space="preserve"> měsíců od předání a převzetí díla objednatelem bez zjevných vad a nedodělků. Reklamace vad musí být provedena písemně. Zhotovitel se zavazuje odstranit reklamované vady ve lhůtě 30 dnů od doručení reklamace objednatelem, pokud tyto uzná za oprávněné. V opačném případě poskytne ve stejné lhůtě písemné vyjádření o charakteru závady a navrhne objednateli opatření.</w:t>
      </w:r>
    </w:p>
    <w:p w14:paraId="43C2954A" w14:textId="77777777" w:rsidR="00750848" w:rsidRPr="00440D3A" w:rsidRDefault="00750848" w:rsidP="00750848">
      <w:pPr>
        <w:pStyle w:val="ZkladntextIMP0"/>
        <w:spacing w:line="276" w:lineRule="auto"/>
        <w:jc w:val="both"/>
        <w:rPr>
          <w:b/>
          <w:bCs/>
          <w:szCs w:val="24"/>
        </w:rPr>
      </w:pPr>
    </w:p>
    <w:p w14:paraId="78B0A5FD" w14:textId="587BF38B" w:rsidR="002316D1" w:rsidRPr="00440D3A" w:rsidRDefault="002316D1" w:rsidP="00440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3A">
        <w:rPr>
          <w:rFonts w:ascii="Times New Roman" w:hAnsi="Times New Roman" w:cs="Times New Roman"/>
          <w:b/>
          <w:sz w:val="24"/>
          <w:szCs w:val="24"/>
        </w:rPr>
        <w:t>VI</w:t>
      </w:r>
      <w:r w:rsidR="001727DF" w:rsidRPr="00440D3A">
        <w:rPr>
          <w:rFonts w:ascii="Times New Roman" w:hAnsi="Times New Roman" w:cs="Times New Roman"/>
          <w:b/>
          <w:sz w:val="24"/>
          <w:szCs w:val="24"/>
        </w:rPr>
        <w:t>I</w:t>
      </w:r>
      <w:r w:rsidRPr="00440D3A">
        <w:rPr>
          <w:rFonts w:ascii="Times New Roman" w:hAnsi="Times New Roman" w:cs="Times New Roman"/>
          <w:b/>
          <w:sz w:val="24"/>
          <w:szCs w:val="24"/>
        </w:rPr>
        <w:t>. Závěrečná ustanovení</w:t>
      </w:r>
    </w:p>
    <w:p w14:paraId="3E0ACB6B" w14:textId="34C4A789" w:rsidR="009439EC" w:rsidRPr="00440D3A" w:rsidRDefault="009439EC" w:rsidP="0044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Zhotovitel se zavazuje v libovolném stupni rozpracování díla předložit na požádání objednavatele dílo ke kontrole, případné připomínky je povinen zapracovat do díla s nutným přihlédnutí k časové závislosti dokončení díla, kdy objednavatel tyto skutečnosti musí v případných změnách brát na zřetel. Změny v zadání a případné vícepráce budou zaznamenány v Dodatku ke Smlouvě o dílo </w:t>
      </w:r>
      <w:r w:rsidR="00EE15E9" w:rsidRPr="00440D3A">
        <w:rPr>
          <w:rFonts w:ascii="Times New Roman" w:hAnsi="Times New Roman" w:cs="Times New Roman"/>
          <w:sz w:val="24"/>
          <w:szCs w:val="24"/>
        </w:rPr>
        <w:t>s patřičným</w:t>
      </w:r>
      <w:r w:rsidRPr="00440D3A">
        <w:rPr>
          <w:rFonts w:ascii="Times New Roman" w:hAnsi="Times New Roman" w:cs="Times New Roman"/>
          <w:sz w:val="24"/>
          <w:szCs w:val="24"/>
        </w:rPr>
        <w:t xml:space="preserve"> časovým a finančním ošetřením, podepsaným oběma smluvními stranami.</w:t>
      </w:r>
    </w:p>
    <w:p w14:paraId="3F2A9D24" w14:textId="77777777" w:rsidR="009439EC" w:rsidRPr="00440D3A" w:rsidRDefault="009439EC" w:rsidP="00440D3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B3CAD" w14:textId="15BB3B91" w:rsidR="009439EC" w:rsidRPr="00440D3A" w:rsidRDefault="009439EC" w:rsidP="00440D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Objednavatel není povinen převzít dílo, jehož vady brání užívání díla k obvyklým účelům.</w:t>
      </w:r>
    </w:p>
    <w:p w14:paraId="55B3A771" w14:textId="77777777" w:rsidR="009439EC" w:rsidRPr="00440D3A" w:rsidRDefault="009439EC" w:rsidP="00440D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B77C9" w14:textId="65673115" w:rsidR="009439EC" w:rsidRPr="00440D3A" w:rsidRDefault="009439EC" w:rsidP="00440D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věcech neupravených touto</w:t>
      </w:r>
      <w:r w:rsidR="00187D44"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smlouvou se práva povinnosti smluvních stran řídí příslušným </w:t>
      </w:r>
    </w:p>
    <w:p w14:paraId="7F429110" w14:textId="37C41FAE" w:rsidR="00750848" w:rsidRDefault="009439EC" w:rsidP="00750848">
      <w:pPr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ustan</w:t>
      </w:r>
      <w:r w:rsidR="00C33FA4"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ovením </w:t>
      </w:r>
      <w:r w:rsidR="00EE15E9"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zákona č.</w:t>
      </w:r>
      <w:r w:rsidR="00440D3A"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89/2012 Sb., občanský zákoník.</w:t>
      </w:r>
    </w:p>
    <w:p w14:paraId="52D6672C" w14:textId="4E1B1006" w:rsidR="00440D3A" w:rsidRPr="00440D3A" w:rsidRDefault="00440D3A" w:rsidP="00EE15E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v souladu se zákonem č. 340/2015 Sb. a prohlašuje, že ve smlouvě nejsou uvedeny údaje, které zhotovitel považuje za obchodní tajemství. Povinnost zveřejnění smlouvy přebírá na sebe objednatel.</w:t>
      </w:r>
      <w:r w:rsidRPr="00440D3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640F6C1" w14:textId="77777777" w:rsidR="00440D3A" w:rsidRPr="00440D3A" w:rsidRDefault="00440D3A" w:rsidP="00440D3A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926DC19" w14:textId="77777777" w:rsidR="00440D3A" w:rsidRPr="00440D3A" w:rsidRDefault="00440D3A" w:rsidP="00440D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B6135" w14:textId="77777777" w:rsidR="00C33FA4" w:rsidRPr="00440D3A" w:rsidRDefault="00C33FA4" w:rsidP="00440D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A6707" w14:textId="5913E511" w:rsidR="00C33FA4" w:rsidRPr="00440D3A" w:rsidRDefault="00C33FA4" w:rsidP="00440D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Tato smlouva má 2 listy, byla vyhotovena ve dvou kopiích, z nichž každá smluvní strana si ponechá jedno vyhotovení. Nedílnou součástí této smlouvy je cenová kalkulace.</w:t>
      </w:r>
    </w:p>
    <w:p w14:paraId="146F4638" w14:textId="77777777" w:rsidR="00C33FA4" w:rsidRPr="00440D3A" w:rsidRDefault="00C33FA4" w:rsidP="00440D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5A18C" w14:textId="11D1957B" w:rsidR="00C33FA4" w:rsidRPr="00440D3A" w:rsidRDefault="00C33FA4" w:rsidP="00440D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Smlouva nabývá účinnosti okamžikem jejího podpisu oběma stranami.</w:t>
      </w:r>
    </w:p>
    <w:p w14:paraId="03732B1D" w14:textId="77777777" w:rsidR="00C33FA4" w:rsidRPr="00440D3A" w:rsidRDefault="00C33FA4" w:rsidP="00440D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9B44D" w14:textId="77777777" w:rsidR="00C33FA4" w:rsidRPr="00440D3A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6D3BA" w14:textId="77777777" w:rsidR="00C33FA4" w:rsidRPr="00440D3A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553D3" w14:textId="77777777" w:rsidR="001C13C4" w:rsidRPr="00440D3A" w:rsidRDefault="001C13C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A1EC5" w14:textId="29211B1E" w:rsidR="00E97539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V Havířově dne </w:t>
      </w:r>
      <w:r w:rsidR="005A1349">
        <w:rPr>
          <w:rFonts w:ascii="Times New Roman" w:hAnsi="Times New Roman" w:cs="Times New Roman"/>
          <w:color w:val="000000" w:themeColor="text1"/>
          <w:sz w:val="24"/>
          <w:szCs w:val="24"/>
        </w:rPr>
        <w:t>9. 4. 2024</w:t>
      </w: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294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9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Havířově 9. 4. </w:t>
      </w:r>
      <w:r w:rsidR="0029464B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F9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5A1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59AD838B" w14:textId="6C4EFE58" w:rsidR="00C33FA4" w:rsidRPr="00440D3A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4757911"/>
    </w:p>
    <w:bookmarkEnd w:id="0"/>
    <w:p w14:paraId="709C46AE" w14:textId="77777777" w:rsidR="00C33FA4" w:rsidRPr="00440D3A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08396" w14:textId="77777777" w:rsidR="00C33FA4" w:rsidRPr="00440D3A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4ED6E" w14:textId="77777777" w:rsidR="00C33FA4" w:rsidRPr="00440D3A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569EF" w14:textId="77777777" w:rsidR="001C13C4" w:rsidRPr="00440D3A" w:rsidRDefault="001C13C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DA88D" w14:textId="77777777" w:rsidR="00C33FA4" w:rsidRPr="00440D3A" w:rsidRDefault="00C33FA4" w:rsidP="0094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3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                                            ……………………………………</w:t>
      </w:r>
    </w:p>
    <w:p w14:paraId="6E9801EF" w14:textId="77777777" w:rsidR="002316D1" w:rsidRPr="00440D3A" w:rsidRDefault="00C33FA4" w:rsidP="001C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             objednavatel</w:t>
      </w:r>
      <w:r w:rsidRPr="00440D3A">
        <w:rPr>
          <w:rFonts w:ascii="Times New Roman" w:hAnsi="Times New Roman" w:cs="Times New Roman"/>
          <w:sz w:val="24"/>
          <w:szCs w:val="24"/>
        </w:rPr>
        <w:tab/>
      </w:r>
      <w:r w:rsidRPr="00440D3A">
        <w:rPr>
          <w:rFonts w:ascii="Times New Roman" w:hAnsi="Times New Roman" w:cs="Times New Roman"/>
          <w:sz w:val="24"/>
          <w:szCs w:val="24"/>
        </w:rPr>
        <w:tab/>
      </w:r>
      <w:r w:rsidRPr="00440D3A">
        <w:rPr>
          <w:rFonts w:ascii="Times New Roman" w:hAnsi="Times New Roman" w:cs="Times New Roman"/>
          <w:sz w:val="24"/>
          <w:szCs w:val="24"/>
        </w:rPr>
        <w:tab/>
      </w:r>
      <w:r w:rsidRPr="00440D3A">
        <w:rPr>
          <w:rFonts w:ascii="Times New Roman" w:hAnsi="Times New Roman" w:cs="Times New Roman"/>
          <w:sz w:val="24"/>
          <w:szCs w:val="24"/>
        </w:rPr>
        <w:tab/>
      </w:r>
      <w:r w:rsidRPr="00440D3A">
        <w:rPr>
          <w:rFonts w:ascii="Times New Roman" w:hAnsi="Times New Roman" w:cs="Times New Roman"/>
          <w:sz w:val="24"/>
          <w:szCs w:val="24"/>
        </w:rPr>
        <w:tab/>
      </w:r>
      <w:r w:rsidRPr="00440D3A">
        <w:rPr>
          <w:rFonts w:ascii="Times New Roman" w:hAnsi="Times New Roman" w:cs="Times New Roman"/>
          <w:sz w:val="24"/>
          <w:szCs w:val="24"/>
        </w:rPr>
        <w:tab/>
      </w:r>
      <w:r w:rsidRPr="00440D3A">
        <w:rPr>
          <w:rFonts w:ascii="Times New Roman" w:hAnsi="Times New Roman" w:cs="Times New Roman"/>
          <w:sz w:val="24"/>
          <w:szCs w:val="24"/>
        </w:rPr>
        <w:tab/>
        <w:t xml:space="preserve">   zhotovitel</w:t>
      </w:r>
    </w:p>
    <w:p w14:paraId="588F306C" w14:textId="5BD2C91B" w:rsidR="00C33FA4" w:rsidRPr="00440D3A" w:rsidRDefault="00C33FA4" w:rsidP="001C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3A">
        <w:rPr>
          <w:rFonts w:ascii="Times New Roman" w:hAnsi="Times New Roman" w:cs="Times New Roman"/>
          <w:sz w:val="24"/>
          <w:szCs w:val="24"/>
        </w:rPr>
        <w:t xml:space="preserve">      Bc. Drahomíra Smejkalová                                                        Tomáš </w:t>
      </w:r>
      <w:proofErr w:type="spellStart"/>
      <w:r w:rsidRPr="00440D3A">
        <w:rPr>
          <w:rFonts w:ascii="Times New Roman" w:hAnsi="Times New Roman" w:cs="Times New Roman"/>
          <w:sz w:val="24"/>
          <w:szCs w:val="24"/>
        </w:rPr>
        <w:t>Lipowski</w:t>
      </w:r>
      <w:proofErr w:type="spellEnd"/>
    </w:p>
    <w:p w14:paraId="08419028" w14:textId="77777777" w:rsidR="00CC34F5" w:rsidRPr="00440D3A" w:rsidRDefault="00CC34F5" w:rsidP="001C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3F7BE" w14:textId="77777777" w:rsidR="005723EA" w:rsidRPr="00440D3A" w:rsidRDefault="005723EA" w:rsidP="00CC3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23EA" w:rsidRPr="00440D3A" w:rsidSect="00041EE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E0F"/>
    <w:multiLevelType w:val="hybridMultilevel"/>
    <w:tmpl w:val="A4F86A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EB"/>
    <w:multiLevelType w:val="hybridMultilevel"/>
    <w:tmpl w:val="79A664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E27"/>
    <w:multiLevelType w:val="hybridMultilevel"/>
    <w:tmpl w:val="7B9A481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1A1F07"/>
    <w:multiLevelType w:val="hybridMultilevel"/>
    <w:tmpl w:val="11320DE4"/>
    <w:lvl w:ilvl="0" w:tplc="8DB863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338AE"/>
    <w:multiLevelType w:val="hybridMultilevel"/>
    <w:tmpl w:val="3234776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ED4419"/>
    <w:multiLevelType w:val="hybridMultilevel"/>
    <w:tmpl w:val="4F888DF8"/>
    <w:lvl w:ilvl="0" w:tplc="D0E0AF08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447932">
    <w:abstractNumId w:val="4"/>
  </w:num>
  <w:num w:numId="2" w16cid:durableId="486749484">
    <w:abstractNumId w:val="3"/>
  </w:num>
  <w:num w:numId="3" w16cid:durableId="1072043295">
    <w:abstractNumId w:val="0"/>
  </w:num>
  <w:num w:numId="4" w16cid:durableId="2144273407">
    <w:abstractNumId w:val="1"/>
  </w:num>
  <w:num w:numId="5" w16cid:durableId="348605887">
    <w:abstractNumId w:val="5"/>
  </w:num>
  <w:num w:numId="6" w16cid:durableId="1500071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EA"/>
    <w:rsid w:val="00011081"/>
    <w:rsid w:val="00041EEF"/>
    <w:rsid w:val="001727DF"/>
    <w:rsid w:val="00187D44"/>
    <w:rsid w:val="00194060"/>
    <w:rsid w:val="001B36FA"/>
    <w:rsid w:val="001C13C4"/>
    <w:rsid w:val="002316D1"/>
    <w:rsid w:val="00287C9C"/>
    <w:rsid w:val="0029464B"/>
    <w:rsid w:val="002B28C5"/>
    <w:rsid w:val="003D2C23"/>
    <w:rsid w:val="00440D3A"/>
    <w:rsid w:val="00457674"/>
    <w:rsid w:val="005723EA"/>
    <w:rsid w:val="005A1349"/>
    <w:rsid w:val="006D0745"/>
    <w:rsid w:val="006D7F08"/>
    <w:rsid w:val="00750848"/>
    <w:rsid w:val="00763683"/>
    <w:rsid w:val="00766DDE"/>
    <w:rsid w:val="00776DDA"/>
    <w:rsid w:val="007E48FE"/>
    <w:rsid w:val="008D3A49"/>
    <w:rsid w:val="008D3E11"/>
    <w:rsid w:val="009439EC"/>
    <w:rsid w:val="009905D8"/>
    <w:rsid w:val="009E2CD9"/>
    <w:rsid w:val="00A47E6F"/>
    <w:rsid w:val="00A57754"/>
    <w:rsid w:val="00A746BE"/>
    <w:rsid w:val="00B475ED"/>
    <w:rsid w:val="00B5645A"/>
    <w:rsid w:val="00B71057"/>
    <w:rsid w:val="00B76AED"/>
    <w:rsid w:val="00B908E8"/>
    <w:rsid w:val="00BF777B"/>
    <w:rsid w:val="00C05386"/>
    <w:rsid w:val="00C33FA4"/>
    <w:rsid w:val="00C60F04"/>
    <w:rsid w:val="00CC34F5"/>
    <w:rsid w:val="00D77922"/>
    <w:rsid w:val="00D81900"/>
    <w:rsid w:val="00DE6AE2"/>
    <w:rsid w:val="00DE6BD6"/>
    <w:rsid w:val="00E22D57"/>
    <w:rsid w:val="00E270A8"/>
    <w:rsid w:val="00E349C0"/>
    <w:rsid w:val="00E81AFA"/>
    <w:rsid w:val="00E97539"/>
    <w:rsid w:val="00EA1A85"/>
    <w:rsid w:val="00EE15E9"/>
    <w:rsid w:val="00F434D2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E9DD"/>
  <w15:docId w15:val="{63E03B4E-6037-4FB7-9B5F-023239B9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A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DDE"/>
    <w:rPr>
      <w:rFonts w:ascii="Segoe UI" w:hAnsi="Segoe UI" w:cs="Segoe UI"/>
      <w:sz w:val="18"/>
      <w:szCs w:val="18"/>
    </w:rPr>
  </w:style>
  <w:style w:type="paragraph" w:customStyle="1" w:styleId="Tlotextu">
    <w:name w:val="Tělo textu"/>
    <w:basedOn w:val="Normln"/>
    <w:rsid w:val="006D7F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6D7F08"/>
    <w:pPr>
      <w:suppressAutoHyphens/>
      <w:overflowPunct w:val="0"/>
      <w:autoSpaceDE w:val="0"/>
      <w:autoSpaceDN w:val="0"/>
      <w:adjustRightInd w:val="0"/>
      <w:spacing w:after="0" w:line="253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0">
    <w:name w:val="Normální_IMP~0"/>
    <w:basedOn w:val="Normln"/>
    <w:rsid w:val="001727DF"/>
    <w:pPr>
      <w:suppressAutoHyphens/>
      <w:overflowPunct w:val="0"/>
      <w:autoSpaceDE w:val="0"/>
      <w:autoSpaceDN w:val="0"/>
      <w:adjustRightInd w:val="0"/>
      <w:spacing w:after="0" w:line="191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6325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msrad</dc:creator>
  <cp:lastModifiedBy>Králová Šárka</cp:lastModifiedBy>
  <cp:revision>2</cp:revision>
  <cp:lastPrinted>2024-04-08T08:58:00Z</cp:lastPrinted>
  <dcterms:created xsi:type="dcterms:W3CDTF">2024-04-29T09:28:00Z</dcterms:created>
  <dcterms:modified xsi:type="dcterms:W3CDTF">2024-04-29T09:28:00Z</dcterms:modified>
</cp:coreProperties>
</file>