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A97C2D" w:rsidRPr="002112D3" w:rsidRDefault="00A97C2D" w:rsidP="00A97C2D">
      <w:pPr>
        <w:spacing w:after="0" w:line="276" w:lineRule="auto"/>
        <w:jc w:val="both"/>
        <w:rPr>
          <w:rFonts w:ascii="Arial" w:eastAsia="Times New Roman" w:hAnsi="Arial" w:cs="Arial"/>
          <w:b/>
          <w:bCs/>
          <w:sz w:val="20"/>
          <w:szCs w:val="20"/>
          <w:lang w:eastAsia="cs-CZ"/>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A97C2D" w:rsidRPr="002112D3" w:rsidRDefault="00A97C2D" w:rsidP="00A97C2D">
      <w:pPr>
        <w:widowControl w:val="0"/>
        <w:spacing w:after="0" w:line="276" w:lineRule="auto"/>
        <w:jc w:val="both"/>
        <w:rPr>
          <w:rFonts w:ascii="Arial" w:hAnsi="Arial" w:cs="Arial"/>
          <w:sz w:val="20"/>
          <w:szCs w:val="20"/>
        </w:rPr>
      </w:pP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w:t>
      </w:r>
      <w:r w:rsidR="00F374D8">
        <w:rPr>
          <w:rFonts w:ascii="Arial" w:hAnsi="Arial" w:cs="Arial"/>
          <w:sz w:val="20"/>
          <w:szCs w:val="20"/>
        </w:rPr>
        <w:t xml:space="preserve"> </w:t>
      </w:r>
      <w:r w:rsidRPr="002112D3">
        <w:rPr>
          <w:rFonts w:ascii="Arial" w:hAnsi="Arial" w:cs="Arial"/>
          <w:sz w:val="20"/>
          <w:szCs w:val="20"/>
        </w:rPr>
        <w:t>Masarykovo náměstí 19, Uherské Hradiště, PSČ 686 01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A97C2D" w:rsidRPr="002112D3" w:rsidRDefault="00A97C2D" w:rsidP="00A97C2D">
      <w:pPr>
        <w:widowControl w:val="0"/>
        <w:tabs>
          <w:tab w:val="left" w:pos="360"/>
        </w:tabs>
        <w:spacing w:after="0" w:line="276" w:lineRule="auto"/>
        <w:jc w:val="both"/>
        <w:rPr>
          <w:rFonts w:ascii="Arial" w:hAnsi="Arial" w:cs="Arial"/>
          <w:b/>
          <w:bCs/>
          <w:sz w:val="20"/>
          <w:szCs w:val="20"/>
        </w:rPr>
      </w:pP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A97C2D" w:rsidRPr="002112D3" w:rsidRDefault="00A97C2D" w:rsidP="00A97C2D">
      <w:pPr>
        <w:widowControl w:val="0"/>
        <w:tabs>
          <w:tab w:val="left" w:pos="360"/>
        </w:tabs>
        <w:spacing w:after="0" w:line="276" w:lineRule="auto"/>
        <w:jc w:val="both"/>
        <w:rPr>
          <w:rFonts w:ascii="Arial" w:hAnsi="Arial" w:cs="Arial"/>
          <w:sz w:val="20"/>
          <w:szCs w:val="20"/>
        </w:rPr>
      </w:pPr>
    </w:p>
    <w:p w:rsidR="00CA73D7" w:rsidRPr="00CA73D7"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5B2690">
        <w:rPr>
          <w:rFonts w:ascii="Arial" w:hAnsi="Arial" w:cs="Arial"/>
          <w:b/>
          <w:bCs/>
          <w:sz w:val="20"/>
          <w:szCs w:val="20"/>
        </w:rPr>
        <w:t>VAŠE sociální služby, s. r. o.</w:t>
      </w:r>
      <w:r w:rsidR="00CA73D7" w:rsidRPr="00CA73D7">
        <w:rPr>
          <w:rFonts w:ascii="Arial" w:hAnsi="Arial" w:cs="Arial"/>
          <w:b/>
          <w:bCs/>
          <w:sz w:val="20"/>
          <w:szCs w:val="20"/>
        </w:rPr>
        <w:t xml:space="preserve"> </w:t>
      </w:r>
    </w:p>
    <w:p w:rsidR="00A97C2D" w:rsidRPr="00CA73D7" w:rsidRDefault="00CA73D7"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b/>
          <w:bCs/>
          <w:sz w:val="20"/>
          <w:szCs w:val="20"/>
        </w:rPr>
        <w:tab/>
      </w:r>
      <w:r w:rsidR="00A97C2D" w:rsidRPr="00CA73D7">
        <w:rPr>
          <w:rFonts w:ascii="Arial" w:hAnsi="Arial" w:cs="Arial"/>
          <w:sz w:val="20"/>
          <w:szCs w:val="20"/>
        </w:rPr>
        <w:t xml:space="preserve">se sídlem </w:t>
      </w:r>
      <w:r w:rsidR="008B2B55">
        <w:rPr>
          <w:rFonts w:ascii="Arial" w:hAnsi="Arial" w:cs="Arial"/>
          <w:sz w:val="20"/>
          <w:szCs w:val="20"/>
        </w:rPr>
        <w:t>Na Škrobech 246</w:t>
      </w:r>
      <w:r w:rsidR="00A97C2D" w:rsidRPr="00CA73D7">
        <w:rPr>
          <w:rFonts w:ascii="Arial" w:hAnsi="Arial" w:cs="Arial"/>
          <w:sz w:val="20"/>
          <w:szCs w:val="20"/>
        </w:rPr>
        <w:t>,</w:t>
      </w:r>
      <w:r w:rsidR="008B2B55">
        <w:rPr>
          <w:rFonts w:ascii="Arial" w:hAnsi="Arial" w:cs="Arial"/>
          <w:sz w:val="20"/>
          <w:szCs w:val="20"/>
        </w:rPr>
        <w:t xml:space="preserve"> Jinočany,</w:t>
      </w:r>
      <w:r w:rsidR="00A97C2D" w:rsidRPr="00CA73D7">
        <w:rPr>
          <w:rFonts w:ascii="Arial" w:hAnsi="Arial" w:cs="Arial"/>
          <w:sz w:val="20"/>
          <w:szCs w:val="20"/>
        </w:rPr>
        <w:t xml:space="preserve"> PSČ</w:t>
      </w:r>
      <w:r w:rsidRPr="00CA73D7">
        <w:rPr>
          <w:rFonts w:ascii="Arial" w:hAnsi="Arial" w:cs="Arial"/>
          <w:sz w:val="20"/>
          <w:szCs w:val="20"/>
        </w:rPr>
        <w:t xml:space="preserve"> </w:t>
      </w:r>
      <w:r w:rsidR="005B2690">
        <w:rPr>
          <w:rFonts w:ascii="Arial" w:hAnsi="Arial" w:cs="Arial"/>
          <w:sz w:val="20"/>
          <w:szCs w:val="20"/>
        </w:rPr>
        <w:t>2</w:t>
      </w:r>
      <w:r w:rsidR="008B2B55">
        <w:rPr>
          <w:rFonts w:ascii="Arial" w:hAnsi="Arial" w:cs="Arial"/>
          <w:sz w:val="20"/>
          <w:szCs w:val="20"/>
        </w:rPr>
        <w:t>52</w:t>
      </w:r>
      <w:r w:rsidRPr="00CA73D7">
        <w:rPr>
          <w:rFonts w:ascii="Arial" w:hAnsi="Arial" w:cs="Arial"/>
          <w:sz w:val="20"/>
          <w:szCs w:val="20"/>
        </w:rPr>
        <w:t xml:space="preserve"> </w:t>
      </w:r>
      <w:r w:rsidR="008B2B55">
        <w:rPr>
          <w:rFonts w:ascii="Arial" w:hAnsi="Arial" w:cs="Arial"/>
          <w:sz w:val="20"/>
          <w:szCs w:val="20"/>
        </w:rPr>
        <w:t>25</w:t>
      </w:r>
    </w:p>
    <w:p w:rsidR="00CA73D7"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IČ</w:t>
      </w:r>
      <w:r w:rsidR="005B2690">
        <w:rPr>
          <w:rFonts w:ascii="Arial" w:hAnsi="Arial" w:cs="Arial"/>
          <w:sz w:val="20"/>
          <w:szCs w:val="20"/>
        </w:rPr>
        <w:t xml:space="preserve"> 17639786</w:t>
      </w:r>
    </w:p>
    <w:p w:rsidR="00A97C2D"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 xml:space="preserve">zapsaná v obchodním rejstříku vedeném </w:t>
      </w:r>
      <w:r w:rsidR="001645D1">
        <w:rPr>
          <w:rFonts w:ascii="Arial" w:hAnsi="Arial" w:cs="Arial"/>
          <w:sz w:val="20"/>
          <w:szCs w:val="20"/>
        </w:rPr>
        <w:t>Městským soudem v</w:t>
      </w:r>
      <w:r w:rsidRPr="00CA73D7">
        <w:rPr>
          <w:rFonts w:ascii="Arial" w:hAnsi="Arial" w:cs="Arial"/>
          <w:sz w:val="20"/>
          <w:szCs w:val="20"/>
        </w:rPr>
        <w:t xml:space="preserve"> </w:t>
      </w:r>
      <w:r w:rsidR="001645D1">
        <w:rPr>
          <w:rFonts w:ascii="Arial" w:hAnsi="Arial" w:cs="Arial"/>
          <w:sz w:val="20"/>
          <w:szCs w:val="20"/>
        </w:rPr>
        <w:t>Praze</w:t>
      </w:r>
      <w:r w:rsidRPr="00CA73D7">
        <w:rPr>
          <w:rFonts w:ascii="Arial" w:hAnsi="Arial" w:cs="Arial"/>
          <w:sz w:val="20"/>
          <w:szCs w:val="20"/>
        </w:rPr>
        <w:t xml:space="preserve">, oddíl </w:t>
      </w:r>
      <w:r w:rsidR="001645D1">
        <w:rPr>
          <w:rFonts w:ascii="Arial" w:hAnsi="Arial" w:cs="Arial"/>
          <w:sz w:val="20"/>
          <w:szCs w:val="20"/>
        </w:rPr>
        <w:t>C</w:t>
      </w:r>
      <w:r w:rsidR="00CA73D7">
        <w:rPr>
          <w:rFonts w:ascii="Arial" w:hAnsi="Arial" w:cs="Arial"/>
          <w:sz w:val="20"/>
          <w:szCs w:val="20"/>
        </w:rPr>
        <w:t>,</w:t>
      </w:r>
      <w:r w:rsidRPr="00CA73D7">
        <w:rPr>
          <w:rFonts w:ascii="Arial" w:hAnsi="Arial" w:cs="Arial"/>
          <w:sz w:val="20"/>
          <w:szCs w:val="20"/>
        </w:rPr>
        <w:t xml:space="preserve"> vložka</w:t>
      </w:r>
      <w:r w:rsidR="00CA73D7">
        <w:rPr>
          <w:rFonts w:ascii="Arial" w:hAnsi="Arial" w:cs="Arial"/>
          <w:sz w:val="20"/>
          <w:szCs w:val="20"/>
        </w:rPr>
        <w:t xml:space="preserve"> </w:t>
      </w:r>
      <w:r w:rsidR="001645D1">
        <w:rPr>
          <w:rFonts w:ascii="Arial" w:hAnsi="Arial" w:cs="Arial"/>
          <w:sz w:val="20"/>
          <w:szCs w:val="20"/>
        </w:rPr>
        <w:t>374330</w:t>
      </w:r>
      <w:r w:rsidRPr="00CA73D7">
        <w:rPr>
          <w:rFonts w:ascii="Arial" w:hAnsi="Arial" w:cs="Arial"/>
          <w:sz w:val="20"/>
          <w:szCs w:val="20"/>
        </w:rPr>
        <w:t xml:space="preserve"> </w:t>
      </w:r>
    </w:p>
    <w:p w:rsidR="00A97C2D"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 xml:space="preserve">zastoupená </w:t>
      </w:r>
      <w:r w:rsidR="00CA73D7">
        <w:rPr>
          <w:rFonts w:ascii="Arial" w:hAnsi="Arial" w:cs="Arial"/>
          <w:sz w:val="20"/>
          <w:szCs w:val="20"/>
        </w:rPr>
        <w:t xml:space="preserve">Mgr. </w:t>
      </w:r>
      <w:r w:rsidR="001645D1">
        <w:rPr>
          <w:rFonts w:ascii="Arial" w:hAnsi="Arial" w:cs="Arial"/>
          <w:sz w:val="20"/>
          <w:szCs w:val="20"/>
        </w:rPr>
        <w:t>Vojtěchem Kubcem</w:t>
      </w:r>
      <w:r w:rsidR="00CA73D7">
        <w:rPr>
          <w:rFonts w:ascii="Arial" w:hAnsi="Arial" w:cs="Arial"/>
          <w:sz w:val="20"/>
          <w:szCs w:val="20"/>
        </w:rPr>
        <w:t>,</w:t>
      </w:r>
      <w:r w:rsidR="006E0C23">
        <w:rPr>
          <w:rFonts w:ascii="Arial" w:hAnsi="Arial" w:cs="Arial"/>
          <w:sz w:val="20"/>
          <w:szCs w:val="20"/>
        </w:rPr>
        <w:t xml:space="preserve"> </w:t>
      </w:r>
      <w:proofErr w:type="gramStart"/>
      <w:r w:rsidR="006E0C23">
        <w:rPr>
          <w:rFonts w:ascii="Arial" w:hAnsi="Arial" w:cs="Arial"/>
          <w:sz w:val="20"/>
          <w:szCs w:val="20"/>
        </w:rPr>
        <w:t>LL.M.</w:t>
      </w:r>
      <w:proofErr w:type="gramEnd"/>
      <w:r w:rsidR="006E0C23">
        <w:rPr>
          <w:rFonts w:ascii="Arial" w:hAnsi="Arial" w:cs="Arial"/>
          <w:sz w:val="20"/>
          <w:szCs w:val="20"/>
        </w:rPr>
        <w:t xml:space="preserve">, </w:t>
      </w:r>
      <w:proofErr w:type="spellStart"/>
      <w:r w:rsidR="006E0C23">
        <w:rPr>
          <w:rFonts w:ascii="Arial" w:hAnsi="Arial" w:cs="Arial"/>
          <w:sz w:val="20"/>
          <w:szCs w:val="20"/>
        </w:rPr>
        <w:t>MSc</w:t>
      </w:r>
      <w:proofErr w:type="spellEnd"/>
      <w:r w:rsidR="006E0C23">
        <w:rPr>
          <w:rFonts w:ascii="Arial" w:hAnsi="Arial" w:cs="Arial"/>
          <w:sz w:val="20"/>
          <w:szCs w:val="20"/>
        </w:rPr>
        <w:t>.,</w:t>
      </w:r>
      <w:r w:rsidR="00CA73D7">
        <w:rPr>
          <w:rFonts w:ascii="Arial" w:hAnsi="Arial" w:cs="Arial"/>
          <w:sz w:val="20"/>
          <w:szCs w:val="20"/>
        </w:rPr>
        <w:t xml:space="preserve"> </w:t>
      </w:r>
      <w:r w:rsidR="006E0C23">
        <w:rPr>
          <w:rFonts w:ascii="Arial" w:hAnsi="Arial" w:cs="Arial"/>
          <w:sz w:val="20"/>
          <w:szCs w:val="20"/>
        </w:rPr>
        <w:t>jednatelem</w:t>
      </w:r>
      <w:r w:rsidR="00CA73D7">
        <w:rPr>
          <w:rFonts w:ascii="Arial" w:hAnsi="Arial" w:cs="Arial"/>
          <w:sz w:val="20"/>
          <w:szCs w:val="20"/>
        </w:rPr>
        <w:t xml:space="preserve"> </w:t>
      </w:r>
      <w:r w:rsidR="001645D1">
        <w:rPr>
          <w:rFonts w:ascii="Arial" w:hAnsi="Arial" w:cs="Arial"/>
          <w:sz w:val="20"/>
          <w:szCs w:val="20"/>
        </w:rPr>
        <w:t>společnosti</w:t>
      </w:r>
    </w:p>
    <w:p w:rsidR="00A97C2D" w:rsidRPr="00CA73D7" w:rsidRDefault="001645D1" w:rsidP="00A97C2D">
      <w:pPr>
        <w:widowControl w:val="0"/>
        <w:spacing w:after="0" w:line="276" w:lineRule="auto"/>
        <w:ind w:left="360"/>
        <w:jc w:val="both"/>
        <w:rPr>
          <w:rFonts w:ascii="Arial" w:hAnsi="Arial" w:cs="Arial"/>
          <w:sz w:val="20"/>
          <w:szCs w:val="20"/>
        </w:rPr>
      </w:pPr>
      <w:r>
        <w:rPr>
          <w:rFonts w:ascii="Arial" w:hAnsi="Arial" w:cs="Arial"/>
          <w:sz w:val="20"/>
          <w:szCs w:val="20"/>
        </w:rPr>
        <w:t>bankovní spojení: 1388010321/2700</w:t>
      </w:r>
    </w:p>
    <w:p w:rsidR="00A97C2D" w:rsidRPr="00CA73D7" w:rsidRDefault="00A97C2D"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sz w:val="20"/>
          <w:szCs w:val="20"/>
        </w:rPr>
        <w:tab/>
      </w:r>
      <w:r w:rsidRPr="00CA73D7">
        <w:rPr>
          <w:rFonts w:ascii="Arial" w:hAnsi="Arial" w:cs="Arial"/>
          <w:b/>
          <w:bCs/>
          <w:sz w:val="20"/>
          <w:szCs w:val="20"/>
        </w:rPr>
        <w:t>(dále jen Příjemce)</w:t>
      </w:r>
    </w:p>
    <w:p w:rsidR="00A97C2D" w:rsidRPr="002112D3" w:rsidRDefault="00A97C2D" w:rsidP="00A97C2D">
      <w:pPr>
        <w:keepNext/>
        <w:spacing w:after="120" w:line="276" w:lineRule="auto"/>
        <w:jc w:val="center"/>
        <w:outlineLvl w:val="4"/>
        <w:rPr>
          <w:rFonts w:ascii="Arial" w:eastAsia="Times New Roman" w:hAnsi="Arial" w:cs="Arial"/>
          <w:b/>
          <w:bCs/>
          <w:sz w:val="20"/>
          <w:szCs w:val="20"/>
          <w:lang w:eastAsia="cs-CZ"/>
        </w:rPr>
      </w:pPr>
      <w:r w:rsidRPr="00CA73D7">
        <w:rPr>
          <w:rFonts w:ascii="Arial" w:eastAsia="Times New Roman" w:hAnsi="Arial" w:cs="Arial"/>
          <w:b/>
          <w:bCs/>
          <w:sz w:val="20"/>
          <w:szCs w:val="20"/>
          <w:lang w:eastAsia="cs-CZ"/>
        </w:rPr>
        <w:t>Čl. I</w:t>
      </w:r>
    </w:p>
    <w:p w:rsidR="00A97C2D" w:rsidRPr="002112D3" w:rsidRDefault="00A97C2D" w:rsidP="00A97C2D">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A97C2D" w:rsidRPr="002112D3" w:rsidRDefault="00A97C2D" w:rsidP="00A97C2D">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B03529">
        <w:rPr>
          <w:rFonts w:ascii="Arial" w:hAnsi="Arial" w:cs="Arial"/>
          <w:sz w:val="20"/>
          <w:szCs w:val="20"/>
        </w:rPr>
        <w:t xml:space="preserve">497/37/RM/2024 </w:t>
      </w:r>
      <w:r w:rsidRPr="00CA73D7">
        <w:rPr>
          <w:rFonts w:ascii="Arial" w:hAnsi="Arial" w:cs="Arial"/>
          <w:sz w:val="20"/>
          <w:szCs w:val="20"/>
        </w:rPr>
        <w:t>Rady</w:t>
      </w:r>
      <w:r w:rsidRPr="002112D3">
        <w:rPr>
          <w:rFonts w:ascii="Arial" w:hAnsi="Arial" w:cs="Arial"/>
          <w:sz w:val="20"/>
          <w:szCs w:val="20"/>
        </w:rPr>
        <w:t xml:space="preserve"> města Uherské Hradiště, ze dne </w:t>
      </w:r>
      <w:r w:rsidR="00B03529">
        <w:rPr>
          <w:rFonts w:ascii="Arial" w:hAnsi="Arial" w:cs="Arial"/>
          <w:sz w:val="20"/>
          <w:szCs w:val="20"/>
        </w:rPr>
        <w:t>08.04.2024,</w:t>
      </w:r>
      <w:r w:rsidRPr="002112D3">
        <w:rPr>
          <w:rFonts w:ascii="Arial" w:hAnsi="Arial" w:cs="Arial"/>
          <w:sz w:val="20"/>
          <w:szCs w:val="20"/>
        </w:rPr>
        <w:t xml:space="preserve"> </w:t>
      </w:r>
    </w:p>
    <w:p w:rsidR="00A97C2D" w:rsidRPr="00CA73D7"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 </w:t>
      </w:r>
      <w:r w:rsidRPr="00CA73D7">
        <w:rPr>
          <w:rFonts w:ascii="Arial" w:hAnsi="Arial" w:cs="Arial"/>
          <w:sz w:val="20"/>
          <w:szCs w:val="20"/>
        </w:rPr>
        <w:t xml:space="preserve">Pověřením </w:t>
      </w:r>
      <w:r w:rsidR="001645D1">
        <w:rPr>
          <w:rFonts w:ascii="Arial" w:hAnsi="Arial" w:cs="Arial"/>
          <w:sz w:val="20"/>
          <w:szCs w:val="20"/>
        </w:rPr>
        <w:t xml:space="preserve">Ministerstva práce a sociálních věcí České republiky </w:t>
      </w:r>
      <w:r w:rsidR="003468A0">
        <w:rPr>
          <w:rFonts w:ascii="Arial" w:hAnsi="Arial" w:cs="Arial"/>
          <w:sz w:val="20"/>
          <w:szCs w:val="20"/>
        </w:rPr>
        <w:t xml:space="preserve">k poskytování služby obecného hospodářského zájmu spočívající v zajištění dostupnosti poskytování sociální služby celostátního či nadregionálního charakteru </w:t>
      </w:r>
      <w:r w:rsidRPr="00CA73D7">
        <w:rPr>
          <w:rFonts w:ascii="Arial" w:hAnsi="Arial" w:cs="Arial"/>
          <w:sz w:val="20"/>
          <w:szCs w:val="20"/>
        </w:rPr>
        <w:t>(dále jen „Pověření“)</w:t>
      </w:r>
      <w:r w:rsidR="00CA73D7" w:rsidRPr="00CA73D7">
        <w:rPr>
          <w:rFonts w:ascii="Arial" w:hAnsi="Arial" w:cs="Arial"/>
          <w:sz w:val="20"/>
          <w:szCs w:val="20"/>
        </w:rPr>
        <w:t>,</w:t>
      </w:r>
      <w:r w:rsidRPr="00CA73D7">
        <w:rPr>
          <w:rFonts w:ascii="Arial" w:hAnsi="Arial" w:cs="Arial"/>
          <w:sz w:val="20"/>
          <w:szCs w:val="20"/>
        </w:rPr>
        <w:t xml:space="preserve"> </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CA73D7">
        <w:rPr>
          <w:rFonts w:ascii="Arial" w:hAnsi="Arial" w:cs="Arial"/>
          <w:sz w:val="20"/>
          <w:szCs w:val="20"/>
        </w:rPr>
        <w:t>v souladu se Střednědobým plánem rozvoje 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A97C2D" w:rsidRPr="002112D3" w:rsidRDefault="00A97C2D" w:rsidP="00A97C2D">
      <w:pPr>
        <w:widowControl w:val="0"/>
        <w:spacing w:after="0" w:line="276" w:lineRule="auto"/>
        <w:ind w:left="709"/>
        <w:jc w:val="both"/>
        <w:rPr>
          <w:rFonts w:ascii="Arial" w:hAnsi="Arial" w:cs="Arial"/>
          <w:sz w:val="20"/>
          <w:szCs w:val="20"/>
        </w:rPr>
      </w:pPr>
    </w:p>
    <w:p w:rsidR="00A97C2D" w:rsidRDefault="00A97C2D" w:rsidP="00A97C2D">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CA73D7" w:rsidRPr="002112D3" w:rsidRDefault="00CA73D7" w:rsidP="00A97C2D">
      <w:pPr>
        <w:widowControl w:val="0"/>
        <w:spacing w:after="120" w:line="276" w:lineRule="auto"/>
        <w:ind w:left="364"/>
        <w:jc w:val="both"/>
        <w:rPr>
          <w:rFonts w:ascii="Arial" w:hAnsi="Arial" w:cs="Arial"/>
          <w:sz w:val="20"/>
          <w:szCs w:val="20"/>
        </w:rPr>
      </w:pPr>
    </w:p>
    <w:p w:rsidR="00A97C2D" w:rsidRDefault="006E0C23" w:rsidP="00A97C2D">
      <w:pPr>
        <w:widowControl w:val="0"/>
        <w:spacing w:after="120" w:line="276" w:lineRule="auto"/>
        <w:ind w:firstLine="357"/>
        <w:jc w:val="center"/>
        <w:rPr>
          <w:rFonts w:ascii="Arial" w:hAnsi="Arial" w:cs="Arial"/>
          <w:b/>
          <w:bCs/>
          <w:sz w:val="20"/>
          <w:szCs w:val="20"/>
        </w:rPr>
      </w:pPr>
      <w:r>
        <w:rPr>
          <w:rFonts w:ascii="Arial" w:hAnsi="Arial" w:cs="Arial"/>
          <w:b/>
          <w:bCs/>
          <w:sz w:val="24"/>
          <w:szCs w:val="20"/>
        </w:rPr>
        <w:t>86</w:t>
      </w:r>
      <w:r w:rsidR="00CA73D7" w:rsidRPr="00CA73D7">
        <w:rPr>
          <w:rFonts w:ascii="Arial" w:hAnsi="Arial" w:cs="Arial"/>
          <w:b/>
          <w:bCs/>
          <w:sz w:val="24"/>
          <w:szCs w:val="20"/>
        </w:rPr>
        <w:t> 000 Kč</w:t>
      </w:r>
    </w:p>
    <w:p w:rsidR="00CA73D7" w:rsidRPr="002112D3" w:rsidRDefault="00CA73D7" w:rsidP="00A97C2D">
      <w:pPr>
        <w:widowControl w:val="0"/>
        <w:spacing w:after="120" w:line="276" w:lineRule="auto"/>
        <w:ind w:firstLine="357"/>
        <w:jc w:val="center"/>
        <w:rPr>
          <w:rFonts w:ascii="Arial" w:hAnsi="Arial" w:cs="Arial"/>
          <w:b/>
          <w:bCs/>
          <w:sz w:val="20"/>
          <w:szCs w:val="20"/>
        </w:rPr>
      </w:pPr>
    </w:p>
    <w:p w:rsidR="00A97C2D" w:rsidRDefault="00A97C2D" w:rsidP="00A97C2D">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CA73D7" w:rsidRDefault="00CA73D7" w:rsidP="00A97C2D">
      <w:pPr>
        <w:widowControl w:val="0"/>
        <w:spacing w:after="120" w:line="276" w:lineRule="auto"/>
        <w:ind w:left="357"/>
        <w:jc w:val="both"/>
        <w:rPr>
          <w:rFonts w:ascii="Arial" w:hAnsi="Arial" w:cs="Arial"/>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II</w:t>
      </w:r>
    </w:p>
    <w:p w:rsidR="00A97C2D" w:rsidRPr="002112D3" w:rsidRDefault="00A97C2D" w:rsidP="00A97C2D">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A97C2D" w:rsidRPr="002112D3" w:rsidRDefault="00A97C2D" w:rsidP="00A97C2D">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6E0C23">
        <w:rPr>
          <w:rFonts w:ascii="Arial" w:eastAsia="Arial" w:hAnsi="Arial" w:cs="Arial"/>
          <w:bCs/>
          <w:sz w:val="20"/>
          <w:szCs w:val="20"/>
        </w:rPr>
        <w:t>86</w:t>
      </w:r>
      <w:r w:rsidR="00CA73D7">
        <w:rPr>
          <w:rFonts w:ascii="Arial" w:eastAsia="Arial" w:hAnsi="Arial" w:cs="Arial"/>
          <w:bCs/>
          <w:sz w:val="20"/>
          <w:szCs w:val="20"/>
        </w:rPr>
        <w:t>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A97C2D" w:rsidRPr="002112D3" w:rsidRDefault="00A97C2D" w:rsidP="00A97C2D">
      <w:pPr>
        <w:widowControl w:val="0"/>
        <w:spacing w:after="0" w:line="276" w:lineRule="auto"/>
        <w:ind w:left="20"/>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B857DB">
        <w:rPr>
          <w:rFonts w:ascii="Arial" w:hAnsi="Arial" w:cs="Arial"/>
          <w:sz w:val="20"/>
          <w:szCs w:val="20"/>
        </w:rPr>
        <w:t xml:space="preserve">povinen použít dotaci maximálně hospodárným způsobem výhradně </w:t>
      </w:r>
      <w:r w:rsidRPr="002112D3">
        <w:rPr>
          <w:rFonts w:ascii="Arial" w:hAnsi="Arial" w:cs="Arial"/>
          <w:sz w:val="20"/>
          <w:szCs w:val="20"/>
        </w:rPr>
        <w:t>k účelu stanovenému v Čl. I této smlouvy.</w:t>
      </w:r>
    </w:p>
    <w:p w:rsidR="00A97C2D"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7336F7">
        <w:rPr>
          <w:rFonts w:ascii="Arial" w:hAnsi="Arial" w:cs="Arial"/>
          <w:sz w:val="20"/>
          <w:szCs w:val="20"/>
        </w:rPr>
        <w:t xml:space="preserve"> </w:t>
      </w:r>
      <w:r w:rsidR="00B857DB">
        <w:rPr>
          <w:rFonts w:ascii="Arial" w:hAnsi="Arial" w:cs="Arial"/>
          <w:sz w:val="20"/>
          <w:szCs w:val="20"/>
        </w:rPr>
        <w:t xml:space="preserve">Příjemce je oprávněn čerpat dotaci k realizaci projektu </w:t>
      </w:r>
      <w:r w:rsidR="00582A86">
        <w:rPr>
          <w:rFonts w:ascii="Arial" w:hAnsi="Arial" w:cs="Arial"/>
          <w:sz w:val="20"/>
          <w:szCs w:val="20"/>
        </w:rPr>
        <w:t xml:space="preserve">v průběhu běžného kalendářního roku, tj.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 xml:space="preserve">. </w:t>
      </w:r>
      <w:r w:rsidR="007336F7">
        <w:rPr>
          <w:rFonts w:ascii="Arial" w:hAnsi="Arial" w:cs="Arial"/>
          <w:sz w:val="20"/>
          <w:szCs w:val="20"/>
        </w:rPr>
        <w:t>Poskytnutou dotaci nelze převádět do následujícího roku.</w:t>
      </w:r>
      <w:r w:rsidR="00582A86">
        <w:rPr>
          <w:rFonts w:ascii="Arial" w:hAnsi="Arial" w:cs="Arial"/>
          <w:sz w:val="20"/>
          <w:szCs w:val="20"/>
        </w:rPr>
        <w:t xml:space="preserve"> Čerpáním dotace se rozumí úhrada uznatelných nákladů vniklých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w:t>
      </w:r>
    </w:p>
    <w:p w:rsidR="001F0BD6" w:rsidRPr="002112D3" w:rsidRDefault="001F0BD6" w:rsidP="001F0BD6">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 v zúčtovací faktuře.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není ke dni podpisu této smlouvy plátcem daně z přidané hodnoty. V případě, že se jím stane do </w:t>
      </w:r>
      <w:proofErr w:type="gramStart"/>
      <w:r w:rsidRPr="002112D3">
        <w:rPr>
          <w:rFonts w:ascii="Arial" w:hAnsi="Arial" w:cs="Arial"/>
          <w:sz w:val="20"/>
          <w:szCs w:val="20"/>
        </w:rPr>
        <w:t>31.12.202</w:t>
      </w:r>
      <w:r>
        <w:rPr>
          <w:rFonts w:ascii="Arial" w:hAnsi="Arial" w:cs="Arial"/>
          <w:sz w:val="20"/>
          <w:szCs w:val="20"/>
        </w:rPr>
        <w:t>4</w:t>
      </w:r>
      <w:proofErr w:type="gramEnd"/>
      <w:r w:rsidRPr="002112D3">
        <w:rPr>
          <w:rFonts w:ascii="Arial" w:hAnsi="Arial" w:cs="Arial"/>
          <w:sz w:val="20"/>
          <w:szCs w:val="20"/>
        </w:rPr>
        <w:t>, je povinen tuto skutečnost oznámit do 30 kalendářních dnů ode dne jejího vzniku poskytovateli. Stane-li se příjemce plátcem daně z přidané hodnoty a současně bude splňovat podmínky pro uplatnění nároku na odpočet daně z přidané hodnoty dle zákona č. 235/2004 Sb., o dani z přidané hodnoty, ve znění pozdějších předpisů, není oprávněn použít poskytnutou dotaci na úhradu daně z přidané hodnoty.</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A97C2D" w:rsidRPr="00A97C2D" w:rsidRDefault="00A97C2D" w:rsidP="00A97C2D">
      <w:pPr>
        <w:widowControl w:val="0"/>
        <w:numPr>
          <w:ilvl w:val="0"/>
          <w:numId w:val="4"/>
        </w:numPr>
        <w:spacing w:after="0" w:line="276" w:lineRule="auto"/>
        <w:jc w:val="both"/>
        <w:rPr>
          <w:rFonts w:ascii="Arial" w:hAnsi="Arial" w:cs="Arial"/>
          <w:b/>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A97C2D">
        <w:rPr>
          <w:rFonts w:ascii="Arial" w:hAnsi="Arial" w:cs="Arial"/>
          <w:b/>
          <w:sz w:val="20"/>
          <w:szCs w:val="20"/>
        </w:rPr>
        <w:t>Tato povinnost se vztahuje i na situace, kdy je dotace poskytnut na rozvoj sociální služby se stejným identifikátorem (příjemce zajistí vedení odděleného účetnictví samostatně pro stávající kapacitu a samostatně pro rozvoj).</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sidR="00CC5B3B">
        <w:rPr>
          <w:rFonts w:ascii="Arial" w:hAnsi="Arial" w:cs="Arial"/>
          <w:b/>
          <w:sz w:val="20"/>
          <w:szCs w:val="20"/>
        </w:rPr>
        <w:t>5</w:t>
      </w:r>
      <w:r>
        <w:rPr>
          <w:rFonts w:ascii="Arial" w:hAnsi="Arial" w:cs="Arial"/>
          <w:b/>
          <w:sz w:val="20"/>
          <w:szCs w:val="20"/>
        </w:rPr>
        <w:t>.1.202</w:t>
      </w:r>
      <w:r w:rsidR="00CC5B3B">
        <w:rPr>
          <w:rFonts w:ascii="Arial" w:hAnsi="Arial" w:cs="Arial"/>
          <w:b/>
          <w:sz w:val="20"/>
          <w:szCs w:val="20"/>
        </w:rPr>
        <w:t>5</w:t>
      </w:r>
      <w:proofErr w:type="gramEnd"/>
      <w:r w:rsidRPr="002112D3">
        <w:rPr>
          <w:rFonts w:ascii="Arial" w:hAnsi="Arial" w:cs="Arial"/>
          <w:b/>
          <w:sz w:val="20"/>
          <w:szCs w:val="20"/>
        </w:rPr>
        <w:t>.</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6E0C23">
        <w:rPr>
          <w:rFonts w:ascii="Arial" w:hAnsi="Arial" w:cs="Arial"/>
          <w:sz w:val="20"/>
          <w:szCs w:val="20"/>
        </w:rPr>
        <w:t>86</w:t>
      </w:r>
      <w:r w:rsidR="00CA73D7">
        <w:rPr>
          <w:rFonts w:ascii="Arial" w:hAnsi="Arial" w:cs="Arial"/>
          <w:sz w:val="20"/>
          <w:szCs w:val="20"/>
        </w:rPr>
        <w:t> 000</w:t>
      </w:r>
      <w:r w:rsidRPr="002112D3">
        <w:rPr>
          <w:rFonts w:ascii="Arial" w:hAnsi="Arial" w:cs="Arial"/>
          <w:sz w:val="20"/>
          <w:szCs w:val="20"/>
        </w:rPr>
        <w:t xml:space="preserve"> Kč. V případě, že příjemce vyúčtuje nižší částku než je poskytnutá platba dotace, tj. </w:t>
      </w:r>
      <w:r w:rsidR="006E0C23">
        <w:rPr>
          <w:rFonts w:ascii="Arial" w:hAnsi="Arial" w:cs="Arial"/>
          <w:sz w:val="20"/>
          <w:szCs w:val="20"/>
        </w:rPr>
        <w:t>86</w:t>
      </w:r>
      <w:r w:rsidR="00CA73D7">
        <w:rPr>
          <w:rFonts w:ascii="Arial" w:hAnsi="Arial" w:cs="Arial"/>
          <w:sz w:val="20"/>
          <w:szCs w:val="20"/>
        </w:rPr>
        <w:t>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sidR="00CC5B3B">
        <w:rPr>
          <w:rFonts w:ascii="Arial" w:hAnsi="Arial" w:cs="Arial"/>
          <w:sz w:val="20"/>
          <w:szCs w:val="20"/>
        </w:rPr>
        <w:t>4</w:t>
      </w:r>
      <w:r w:rsidR="00C62086">
        <w:rPr>
          <w:rFonts w:ascii="Arial" w:hAnsi="Arial" w:cs="Arial"/>
          <w:sz w:val="20"/>
          <w:szCs w:val="20"/>
        </w:rPr>
        <w:t>319,</w:t>
      </w:r>
      <w:bookmarkStart w:id="0" w:name="_GoBack"/>
      <w:bookmarkEnd w:id="0"/>
      <w:r w:rsidRPr="002112D3">
        <w:rPr>
          <w:rFonts w:ascii="Arial" w:hAnsi="Arial" w:cs="Arial"/>
          <w:sz w:val="20"/>
          <w:szCs w:val="20"/>
        </w:rPr>
        <w:t xml:space="preserve"> a to nejpozději do </w:t>
      </w:r>
      <w:proofErr w:type="gramStart"/>
      <w:r>
        <w:rPr>
          <w:rFonts w:ascii="Arial" w:hAnsi="Arial" w:cs="Arial"/>
          <w:b/>
          <w:sz w:val="20"/>
          <w:szCs w:val="20"/>
        </w:rPr>
        <w:t>2</w:t>
      </w:r>
      <w:r w:rsidR="00CC5B3B">
        <w:rPr>
          <w:rFonts w:ascii="Arial" w:hAnsi="Arial" w:cs="Arial"/>
          <w:b/>
          <w:sz w:val="20"/>
          <w:szCs w:val="20"/>
        </w:rPr>
        <w:t>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sidR="00CC5B3B">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sidR="00CC5B3B">
        <w:rPr>
          <w:rFonts w:ascii="Arial" w:hAnsi="Arial" w:cs="Arial"/>
          <w:sz w:val="20"/>
          <w:szCs w:val="20"/>
        </w:rPr>
        <w:t>4</w:t>
      </w:r>
      <w:r w:rsidRPr="002112D3">
        <w:rPr>
          <w:rFonts w:ascii="Arial" w:hAnsi="Arial" w:cs="Arial"/>
          <w:sz w:val="20"/>
          <w:szCs w:val="20"/>
        </w:rPr>
        <w:t xml:space="preserve">“. </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Vyplněné formuláře „Přehled mezd zaměstnanců v pracovním poměru, činných na základě dohody o pracovní činnosti a dohody o provedení práce vyúčtovaných dotaci z Fondu </w:t>
      </w:r>
      <w:r w:rsidRPr="002112D3">
        <w:rPr>
          <w:rFonts w:ascii="Arial" w:hAnsi="Arial" w:cs="Arial"/>
          <w:sz w:val="20"/>
          <w:szCs w:val="20"/>
        </w:rPr>
        <w:lastRenderedPageBreak/>
        <w:t>sociální pomoci a prevence v roce 202</w:t>
      </w:r>
      <w:r w:rsidR="00CC5B3B">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Seznam dokladů (nákladů) vyúčtovaných dotaci z oddělené účetní evidence, včetně dokladů prokazujících jejich zaúčtování do účetního období roku 202</w:t>
      </w:r>
      <w:r w:rsidR="00CC5B3B">
        <w:rPr>
          <w:rFonts w:ascii="Arial" w:hAnsi="Arial" w:cs="Arial"/>
          <w:sz w:val="20"/>
          <w:szCs w:val="20"/>
        </w:rPr>
        <w:t>4</w:t>
      </w:r>
      <w:r w:rsidRPr="002112D3">
        <w:rPr>
          <w:rFonts w:ascii="Arial" w:hAnsi="Arial" w:cs="Arial"/>
          <w:sz w:val="20"/>
          <w:szCs w:val="20"/>
        </w:rPr>
        <w:t>.</w:t>
      </w:r>
    </w:p>
    <w:p w:rsidR="00A97C2D" w:rsidRPr="00177BEC" w:rsidRDefault="00A97C2D" w:rsidP="00A97C2D">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CC5B3B" w:rsidRPr="001F0BD6" w:rsidRDefault="00A97C2D" w:rsidP="00614925">
      <w:pPr>
        <w:widowControl w:val="0"/>
        <w:numPr>
          <w:ilvl w:val="0"/>
          <w:numId w:val="4"/>
        </w:numPr>
        <w:spacing w:after="0" w:line="276" w:lineRule="auto"/>
        <w:jc w:val="both"/>
        <w:rPr>
          <w:rFonts w:ascii="Arial" w:hAnsi="Arial" w:cs="Arial"/>
          <w:sz w:val="20"/>
          <w:szCs w:val="20"/>
        </w:rPr>
      </w:pPr>
      <w:r w:rsidRPr="001F0BD6">
        <w:rPr>
          <w:rFonts w:ascii="Arial" w:hAnsi="Arial" w:cs="Arial"/>
          <w:sz w:val="20"/>
          <w:szCs w:val="20"/>
        </w:rPr>
        <w:t xml:space="preserve">Příjemce dotace je povinen současně s vyúčtováním, tj. do </w:t>
      </w:r>
      <w:proofErr w:type="gramStart"/>
      <w:r w:rsidRPr="001F0BD6">
        <w:rPr>
          <w:rFonts w:ascii="Arial" w:hAnsi="Arial" w:cs="Arial"/>
          <w:b/>
          <w:sz w:val="20"/>
          <w:szCs w:val="20"/>
        </w:rPr>
        <w:t>1</w:t>
      </w:r>
      <w:r w:rsidR="00CC5B3B" w:rsidRPr="001F0BD6">
        <w:rPr>
          <w:rFonts w:ascii="Arial" w:hAnsi="Arial" w:cs="Arial"/>
          <w:b/>
          <w:sz w:val="20"/>
          <w:szCs w:val="20"/>
        </w:rPr>
        <w:t>5</w:t>
      </w:r>
      <w:r w:rsidRPr="001F0BD6">
        <w:rPr>
          <w:rFonts w:ascii="Arial" w:hAnsi="Arial" w:cs="Arial"/>
          <w:b/>
          <w:sz w:val="20"/>
          <w:szCs w:val="20"/>
        </w:rPr>
        <w:t>.1.202</w:t>
      </w:r>
      <w:r w:rsidR="00CC5B3B" w:rsidRPr="001F0BD6">
        <w:rPr>
          <w:rFonts w:ascii="Arial" w:hAnsi="Arial" w:cs="Arial"/>
          <w:b/>
          <w:sz w:val="20"/>
          <w:szCs w:val="20"/>
        </w:rPr>
        <w:t>5</w:t>
      </w:r>
      <w:proofErr w:type="gramEnd"/>
      <w:r w:rsidRPr="001F0BD6">
        <w:rPr>
          <w:rFonts w:ascii="Arial" w:hAnsi="Arial" w:cs="Arial"/>
          <w:sz w:val="20"/>
          <w:szCs w:val="20"/>
        </w:rPr>
        <w:t xml:space="preserve"> předložit způsob propagace podpory města Uherské Hradiště </w:t>
      </w:r>
      <w:r w:rsidR="00DF4C52" w:rsidRPr="001F0BD6">
        <w:rPr>
          <w:rFonts w:ascii="Arial" w:hAnsi="Arial" w:cs="Arial"/>
          <w:sz w:val="20"/>
          <w:szCs w:val="20"/>
        </w:rPr>
        <w:t xml:space="preserve">(např. fotodokumentace, letáky, plakáty, místní časopis, </w:t>
      </w:r>
      <w:r w:rsidR="00AF3EEC" w:rsidRPr="001F0BD6">
        <w:rPr>
          <w:rFonts w:ascii="Arial" w:hAnsi="Arial" w:cs="Arial"/>
          <w:sz w:val="20"/>
          <w:szCs w:val="20"/>
        </w:rPr>
        <w:t>výroční zpráv</w:t>
      </w:r>
      <w:r w:rsidR="00AF3EEC">
        <w:rPr>
          <w:rFonts w:ascii="Arial" w:hAnsi="Arial" w:cs="Arial"/>
          <w:sz w:val="20"/>
          <w:szCs w:val="20"/>
        </w:rPr>
        <w:t>a</w:t>
      </w:r>
      <w:r w:rsidR="00AF3EEC" w:rsidRPr="001F0BD6">
        <w:rPr>
          <w:rFonts w:ascii="Arial" w:hAnsi="Arial" w:cs="Arial"/>
          <w:sz w:val="20"/>
          <w:szCs w:val="20"/>
        </w:rPr>
        <w:t xml:space="preserve"> organizace</w:t>
      </w:r>
      <w:r w:rsidR="00AF3EEC">
        <w:rPr>
          <w:rFonts w:ascii="Arial" w:hAnsi="Arial" w:cs="Arial"/>
          <w:sz w:val="20"/>
          <w:szCs w:val="20"/>
        </w:rPr>
        <w:t>, odkaz na</w:t>
      </w:r>
      <w:r w:rsidR="00AF3EEC" w:rsidRPr="001F0BD6">
        <w:rPr>
          <w:rFonts w:ascii="Arial" w:hAnsi="Arial" w:cs="Arial"/>
          <w:sz w:val="20"/>
          <w:szCs w:val="20"/>
        </w:rPr>
        <w:t xml:space="preserve"> </w:t>
      </w:r>
      <w:r w:rsidR="00DF4C52" w:rsidRPr="001F0BD6">
        <w:rPr>
          <w:rFonts w:ascii="Arial" w:hAnsi="Arial" w:cs="Arial"/>
          <w:sz w:val="20"/>
          <w:szCs w:val="20"/>
        </w:rPr>
        <w:t>www stránky</w:t>
      </w:r>
      <w:r w:rsidR="00DF4C52">
        <w:rPr>
          <w:rFonts w:ascii="Arial" w:hAnsi="Arial" w:cs="Arial"/>
          <w:sz w:val="20"/>
          <w:szCs w:val="20"/>
        </w:rPr>
        <w:t xml:space="preserve"> příjemce</w:t>
      </w:r>
      <w:r w:rsidR="00DF4C52" w:rsidRPr="001F0BD6">
        <w:rPr>
          <w:rFonts w:ascii="Arial" w:hAnsi="Arial" w:cs="Arial"/>
          <w:sz w:val="20"/>
          <w:szCs w:val="20"/>
        </w:rPr>
        <w:t xml:space="preserve">, </w:t>
      </w:r>
      <w:r w:rsidR="00AF3EEC">
        <w:rPr>
          <w:rFonts w:ascii="Arial" w:hAnsi="Arial" w:cs="Arial"/>
          <w:sz w:val="20"/>
          <w:szCs w:val="20"/>
        </w:rPr>
        <w:t xml:space="preserve">kde je možno si splnění podmínky publicity ověřit </w:t>
      </w:r>
      <w:r w:rsidR="00DF4C52" w:rsidRPr="001F0BD6">
        <w:rPr>
          <w:rFonts w:ascii="Arial" w:hAnsi="Arial" w:cs="Arial"/>
          <w:sz w:val="20"/>
          <w:szCs w:val="20"/>
        </w:rPr>
        <w:t xml:space="preserve">apod.). </w:t>
      </w:r>
      <w:r w:rsidRPr="001F0BD6">
        <w:rPr>
          <w:rFonts w:ascii="Arial" w:hAnsi="Arial" w:cs="Arial"/>
          <w:sz w:val="20"/>
          <w:szCs w:val="20"/>
        </w:rPr>
        <w:t>Příjemce dotace je povinen uvést v propagačních materiálech, že je podporován městem Uherské Hradiště</w:t>
      </w:r>
      <w:r w:rsidR="00AF3EEC">
        <w:rPr>
          <w:rFonts w:ascii="Arial" w:hAnsi="Arial" w:cs="Arial"/>
          <w:sz w:val="20"/>
          <w:szCs w:val="20"/>
        </w:rPr>
        <w:t>.</w:t>
      </w:r>
      <w:r w:rsidRPr="001F0BD6">
        <w:rPr>
          <w:rFonts w:ascii="Arial" w:hAnsi="Arial" w:cs="Arial"/>
          <w:sz w:val="20"/>
          <w:szCs w:val="20"/>
        </w:rPr>
        <w:t xml:space="preserve"> </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úhrada nákladů na </w:t>
      </w:r>
      <w:r w:rsidR="00CC5B3B">
        <w:rPr>
          <w:rFonts w:ascii="Arial" w:hAnsi="Arial" w:cs="Arial"/>
          <w:sz w:val="20"/>
          <w:szCs w:val="20"/>
        </w:rPr>
        <w:t xml:space="preserve">alkohol a pohoštění a </w:t>
      </w:r>
      <w:r w:rsidRPr="002112D3">
        <w:rPr>
          <w:rFonts w:ascii="Arial" w:hAnsi="Arial" w:cs="Arial"/>
          <w:sz w:val="20"/>
          <w:szCs w:val="20"/>
        </w:rPr>
        <w:t>občerstvení,</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dary</w:t>
      </w:r>
      <w:r w:rsidR="00CC5B3B">
        <w:rPr>
          <w:rFonts w:ascii="Arial" w:hAnsi="Arial" w:cs="Arial"/>
          <w:sz w:val="20"/>
          <w:szCs w:val="20"/>
        </w:rPr>
        <w:t xml:space="preserve"> 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sidR="00CC5B3B">
        <w:rPr>
          <w:rFonts w:ascii="Arial" w:hAnsi="Arial" w:cs="Arial"/>
          <w:sz w:val="20"/>
          <w:szCs w:val="20"/>
        </w:rPr>
        <w:t xml:space="preserve"> z úvěrů</w:t>
      </w:r>
      <w:r w:rsidRPr="002112D3">
        <w:rPr>
          <w:rFonts w:ascii="Arial" w:hAnsi="Arial" w:cs="Arial"/>
          <w:sz w:val="20"/>
          <w:szCs w:val="20"/>
        </w:rPr>
        <w:t>, které dluží příjemce třetí osobě,</w:t>
      </w:r>
      <w:r w:rsidR="00CC5B3B">
        <w:rPr>
          <w:rFonts w:ascii="Arial" w:hAnsi="Arial" w:cs="Arial"/>
          <w:sz w:val="20"/>
          <w:szCs w:val="20"/>
        </w:rPr>
        <w:t xml:space="preserve"> náhrady škod, pojistné,</w:t>
      </w:r>
    </w:p>
    <w:p w:rsidR="00A97C2D" w:rsidRPr="002112D3" w:rsidRDefault="00CC5B3B"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00A97C2D" w:rsidRPr="002112D3">
        <w:rPr>
          <w:rFonts w:ascii="Arial" w:hAnsi="Arial" w:cs="Arial"/>
          <w:sz w:val="20"/>
          <w:szCs w:val="20"/>
        </w:rPr>
        <w:t>odpisy</w:t>
      </w:r>
      <w:r>
        <w:rPr>
          <w:rFonts w:ascii="Arial" w:hAnsi="Arial" w:cs="Arial"/>
          <w:sz w:val="20"/>
          <w:szCs w:val="20"/>
        </w:rPr>
        <w:t xml:space="preserve"> dlouhodobého</w:t>
      </w:r>
      <w:r w:rsidR="00A97C2D" w:rsidRPr="002112D3">
        <w:rPr>
          <w:rFonts w:ascii="Arial" w:hAnsi="Arial" w:cs="Arial"/>
          <w:sz w:val="20"/>
          <w:szCs w:val="20"/>
        </w:rPr>
        <w:t xml:space="preserve"> majetku,</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AF16C3" w:rsidRPr="002112D3" w:rsidRDefault="00AF16C3"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A97C2D" w:rsidRPr="002112D3" w:rsidRDefault="005675FA" w:rsidP="005675FA">
      <w:pPr>
        <w:widowControl w:val="0"/>
        <w:numPr>
          <w:ilvl w:val="0"/>
          <w:numId w:val="2"/>
        </w:numPr>
        <w:spacing w:after="0" w:line="276" w:lineRule="auto"/>
        <w:jc w:val="both"/>
        <w:rPr>
          <w:rFonts w:ascii="Arial" w:hAnsi="Arial" w:cs="Arial"/>
          <w:sz w:val="20"/>
          <w:szCs w:val="20"/>
        </w:rPr>
      </w:pPr>
      <w:r>
        <w:rPr>
          <w:rFonts w:ascii="Arial" w:hAnsi="Arial" w:cs="Arial"/>
          <w:sz w:val="20"/>
          <w:szCs w:val="20"/>
        </w:rPr>
        <w:t xml:space="preserve"> </w:t>
      </w:r>
      <w:r w:rsidR="00A97C2D" w:rsidRPr="002112D3">
        <w:rPr>
          <w:rFonts w:ascii="Arial" w:hAnsi="Arial" w:cs="Arial"/>
          <w:sz w:val="20"/>
          <w:szCs w:val="20"/>
        </w:rPr>
        <w:t>Povinnosti příjemce při závěrečném vypořádání dotace:</w:t>
      </w:r>
    </w:p>
    <w:p w:rsidR="00A97C2D" w:rsidRPr="002112D3" w:rsidRDefault="00A97C2D" w:rsidP="005675FA">
      <w:pPr>
        <w:widowControl w:val="0"/>
        <w:tabs>
          <w:tab w:val="num" w:pos="426"/>
        </w:tabs>
        <w:spacing w:after="0" w:line="276" w:lineRule="auto"/>
        <w:ind w:left="426"/>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sidR="00AF16C3">
        <w:rPr>
          <w:rFonts w:ascii="Arial" w:hAnsi="Arial" w:cs="Arial"/>
          <w:b/>
          <w:sz w:val="20"/>
          <w:szCs w:val="20"/>
        </w:rPr>
        <w:t>5</w:t>
      </w:r>
      <w:r w:rsidRPr="002112D3">
        <w:rPr>
          <w:rFonts w:ascii="Arial" w:hAnsi="Arial" w:cs="Arial"/>
          <w:b/>
          <w:bCs/>
          <w:iCs/>
          <w:sz w:val="20"/>
          <w:szCs w:val="20"/>
        </w:rPr>
        <w:t>.7.202</w:t>
      </w:r>
      <w:r w:rsidR="00AF16C3">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sidR="00AF16C3">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sidR="00AF16C3">
        <w:rPr>
          <w:rFonts w:ascii="Arial" w:hAnsi="Arial" w:cs="Arial"/>
          <w:sz w:val="20"/>
          <w:szCs w:val="20"/>
        </w:rPr>
        <w:t>4</w:t>
      </w:r>
      <w:r w:rsidRPr="002112D3">
        <w:rPr>
          <w:rFonts w:ascii="Arial" w:hAnsi="Arial" w:cs="Arial"/>
          <w:sz w:val="20"/>
          <w:szCs w:val="20"/>
        </w:rPr>
        <w:t xml:space="preserve"> (pokud tuto vydává).</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A97C2D" w:rsidRPr="00547753" w:rsidRDefault="00A97C2D" w:rsidP="00A97C2D">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A97C2D" w:rsidRPr="002112D3" w:rsidRDefault="00A97C2D" w:rsidP="00A97C2D">
      <w:pPr>
        <w:spacing w:after="0" w:line="276" w:lineRule="auto"/>
        <w:ind w:left="357"/>
        <w:jc w:val="both"/>
        <w:rPr>
          <w:rFonts w:ascii="Arial" w:hAnsi="Arial" w:cs="Arial"/>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C6339">
        <w:rPr>
          <w:rFonts w:ascii="Arial" w:hAnsi="Arial" w:cs="Arial"/>
          <w:bCs/>
          <w:sz w:val="20"/>
          <w:szCs w:val="20"/>
        </w:rPr>
        <w:t>4</w:t>
      </w:r>
      <w:r w:rsidRPr="002112D3">
        <w:rPr>
          <w:rFonts w:ascii="Arial" w:hAnsi="Arial" w:cs="Arial"/>
          <w:bCs/>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 xml:space="preserve">těchto jednotek pro </w:t>
      </w:r>
      <w:r w:rsidRPr="002112D3">
        <w:rPr>
          <w:rFonts w:ascii="Arial" w:hAnsi="Arial" w:cs="Arial"/>
          <w:bCs/>
          <w:sz w:val="20"/>
          <w:szCs w:val="20"/>
        </w:rPr>
        <w:lastRenderedPageBreak/>
        <w:t>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A97C2D" w:rsidRPr="002112D3" w:rsidRDefault="00A97C2D" w:rsidP="00A97C2D">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t>počet osob, kterým byla v roce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DF4C52">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C633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DF4C52">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C6339">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A97C2D" w:rsidRPr="002112D3" w:rsidRDefault="00AF3EEC" w:rsidP="00AF3EEC">
      <w:pPr>
        <w:widowControl w:val="0"/>
        <w:numPr>
          <w:ilvl w:val="0"/>
          <w:numId w:val="7"/>
        </w:numPr>
        <w:spacing w:after="0" w:line="276" w:lineRule="auto"/>
        <w:jc w:val="both"/>
        <w:rPr>
          <w:rFonts w:ascii="Arial" w:hAnsi="Arial" w:cs="Arial"/>
          <w:sz w:val="20"/>
          <w:szCs w:val="20"/>
        </w:rPr>
      </w:pPr>
      <w:r w:rsidRPr="00AF3EEC">
        <w:rPr>
          <w:rFonts w:ascii="Arial" w:hAnsi="Arial" w:cs="Arial"/>
          <w:sz w:val="20"/>
          <w:szCs w:val="20"/>
        </w:rPr>
        <w:t xml:space="preserve">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w:t>
      </w:r>
      <w:r w:rsidRPr="00AF3EEC">
        <w:rPr>
          <w:rFonts w:ascii="Arial" w:hAnsi="Arial" w:cs="Arial"/>
          <w:sz w:val="20"/>
          <w:szCs w:val="20"/>
        </w:rPr>
        <w:lastRenderedPageBreak/>
        <w:t>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E02B63" w:rsidRDefault="00E02B63"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A97C2D" w:rsidRPr="00E02B63" w:rsidRDefault="00A97C2D"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A97C2D" w:rsidRPr="002112D3"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A97C2D"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F87C73" w:rsidRPr="002112D3" w:rsidRDefault="00F87C73" w:rsidP="00F87C73">
      <w:pPr>
        <w:widowControl w:val="0"/>
        <w:spacing w:after="0" w:line="276" w:lineRule="auto"/>
        <w:ind w:left="357"/>
        <w:jc w:val="both"/>
        <w:rPr>
          <w:rFonts w:ascii="Arial" w:eastAsia="Arial" w:hAnsi="Arial" w:cs="Arial"/>
          <w:b/>
          <w:bCs/>
          <w:sz w:val="20"/>
          <w:szCs w:val="20"/>
        </w:rPr>
      </w:pPr>
    </w:p>
    <w:p w:rsidR="00A97C2D" w:rsidRPr="002112D3" w:rsidRDefault="00A97C2D" w:rsidP="00A97C2D">
      <w:pPr>
        <w:spacing w:after="0" w:line="276" w:lineRule="auto"/>
        <w:ind w:left="20"/>
        <w:jc w:val="both"/>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AE7900">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AE7900">
        <w:rPr>
          <w:rFonts w:ascii="Arial" w:hAnsi="Arial" w:cs="Arial"/>
          <w:sz w:val="20"/>
          <w:szCs w:val="20"/>
        </w:rPr>
        <w:t xml:space="preserve">zákona č. 250/200 Sb., o rozpočtových pravidlech územních rozpočtů, </w:t>
      </w:r>
      <w:r w:rsidRPr="002112D3">
        <w:rPr>
          <w:rFonts w:ascii="Arial" w:hAnsi="Arial" w:cs="Arial"/>
          <w:sz w:val="20"/>
          <w:szCs w:val="20"/>
        </w:rPr>
        <w:t xml:space="preserve">ve znění pozdějších předpisů a dalšími </w:t>
      </w:r>
      <w:r w:rsidR="00AE7900">
        <w:rPr>
          <w:rFonts w:ascii="Arial" w:hAnsi="Arial" w:cs="Arial"/>
          <w:sz w:val="20"/>
          <w:szCs w:val="20"/>
        </w:rPr>
        <w:t xml:space="preserve">obecně závaznými </w:t>
      </w:r>
      <w:r w:rsidRPr="002112D3">
        <w:rPr>
          <w:rFonts w:ascii="Arial" w:hAnsi="Arial" w:cs="Arial"/>
          <w:sz w:val="20"/>
          <w:szCs w:val="20"/>
        </w:rPr>
        <w:t>právními předpisy.</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xml:space="preserve">. </w:t>
      </w:r>
      <w:proofErr w:type="gramStart"/>
      <w:r w:rsidRPr="002112D3">
        <w:rPr>
          <w:rFonts w:ascii="Arial" w:hAnsi="Arial" w:cs="Arial"/>
          <w:sz w:val="20"/>
          <w:szCs w:val="20"/>
        </w:rPr>
        <w:t>zákona</w:t>
      </w:r>
      <w:proofErr w:type="gramEnd"/>
      <w:r w:rsidRPr="002112D3">
        <w:rPr>
          <w:rFonts w:ascii="Arial" w:hAnsi="Arial" w:cs="Arial"/>
          <w:sz w:val="20"/>
          <w:szCs w:val="20"/>
        </w:rPr>
        <w:t xml:space="preserve"> č. 106/1999 Sb., o svobodném přístupu k informacím, ve znění pozdějších předpisů.</w:t>
      </w:r>
    </w:p>
    <w:p w:rsidR="00A97C2D" w:rsidRPr="002112D3" w:rsidRDefault="000A3497" w:rsidP="000A3497">
      <w:pPr>
        <w:widowControl w:val="0"/>
        <w:numPr>
          <w:ilvl w:val="0"/>
          <w:numId w:val="8"/>
        </w:numPr>
        <w:tabs>
          <w:tab w:val="num" w:pos="426"/>
        </w:tabs>
        <w:spacing w:after="0" w:line="276" w:lineRule="auto"/>
        <w:jc w:val="both"/>
        <w:rPr>
          <w:rFonts w:ascii="Arial" w:hAnsi="Arial" w:cs="Arial"/>
          <w:sz w:val="20"/>
          <w:szCs w:val="20"/>
        </w:rPr>
      </w:pPr>
      <w:r w:rsidRPr="000A3497">
        <w:rPr>
          <w:rFonts w:ascii="Arial" w:hAnsi="Arial" w:cs="Arial"/>
          <w:sz w:val="20"/>
          <w:szCs w:val="20"/>
        </w:rPr>
        <w:t>Zpracování osobních údajů</w:t>
      </w:r>
      <w:r>
        <w:rPr>
          <w:rFonts w:ascii="Arial" w:hAnsi="Arial" w:cs="Arial"/>
          <w:sz w:val="20"/>
          <w:szCs w:val="20"/>
        </w:rPr>
        <w:t xml:space="preserve"> v této smlouvě</w:t>
      </w:r>
      <w:r w:rsidRPr="000A3497">
        <w:rPr>
          <w:rFonts w:ascii="Arial" w:hAnsi="Arial" w:cs="Arial"/>
          <w:sz w:val="20"/>
          <w:szCs w:val="20"/>
        </w:rPr>
        <w:t xml:space="preserve">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sidR="00A97C2D" w:rsidRPr="002112D3">
        <w:rPr>
          <w:rFonts w:ascii="Arial" w:hAnsi="Arial" w:cs="Arial"/>
          <w:sz w:val="20"/>
          <w:szCs w:val="20"/>
        </w:rPr>
        <w:t xml:space="preserve"> </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AE7900">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A97C2D" w:rsidRPr="002112D3" w:rsidRDefault="00A97C2D" w:rsidP="00A97C2D">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Pr="00CA73D7">
        <w:rPr>
          <w:rFonts w:ascii="Arial" w:hAnsi="Arial" w:cs="Arial"/>
          <w:color w:val="000000" w:themeColor="text1"/>
          <w:sz w:val="20"/>
          <w:szCs w:val="20"/>
        </w:rPr>
        <w:t>Rady</w:t>
      </w:r>
      <w:r w:rsidRPr="002112D3">
        <w:rPr>
          <w:rFonts w:ascii="Arial" w:hAnsi="Arial" w:cs="Arial"/>
          <w:color w:val="000000" w:themeColor="text1"/>
          <w:sz w:val="20"/>
          <w:szCs w:val="20"/>
        </w:rPr>
        <w:t xml:space="preserve"> města Uherské Hradiště č. </w:t>
      </w:r>
      <w:r w:rsidR="00362173">
        <w:rPr>
          <w:rFonts w:ascii="Arial" w:hAnsi="Arial" w:cs="Arial"/>
          <w:color w:val="000000" w:themeColor="text1"/>
          <w:sz w:val="20"/>
          <w:szCs w:val="20"/>
        </w:rPr>
        <w:t>497/37/RM/2024</w:t>
      </w:r>
      <w:r w:rsidRPr="002112D3">
        <w:rPr>
          <w:rFonts w:ascii="Arial" w:hAnsi="Arial" w:cs="Arial"/>
          <w:color w:val="000000" w:themeColor="text1"/>
          <w:sz w:val="20"/>
          <w:szCs w:val="20"/>
        </w:rPr>
        <w:t xml:space="preserve"> ze dne </w:t>
      </w:r>
      <w:proofErr w:type="gramStart"/>
      <w:r w:rsidR="00362173">
        <w:rPr>
          <w:rFonts w:ascii="Arial" w:hAnsi="Arial" w:cs="Arial"/>
          <w:color w:val="000000" w:themeColor="text1"/>
          <w:sz w:val="20"/>
          <w:szCs w:val="20"/>
        </w:rPr>
        <w:t>08.04.2024</w:t>
      </w:r>
      <w:proofErr w:type="gramEnd"/>
      <w:r w:rsidR="00362173">
        <w:rPr>
          <w:rFonts w:ascii="Arial" w:hAnsi="Arial" w:cs="Arial"/>
          <w:color w:val="000000" w:themeColor="text1"/>
          <w:sz w:val="20"/>
          <w:szCs w:val="20"/>
        </w:rPr>
        <w:t>.</w:t>
      </w:r>
      <w:r w:rsidRPr="002112D3">
        <w:rPr>
          <w:rFonts w:ascii="Arial" w:hAnsi="Arial" w:cs="Arial"/>
          <w:color w:val="000000" w:themeColor="text1"/>
          <w:sz w:val="20"/>
          <w:szCs w:val="20"/>
        </w:rPr>
        <w:t xml:space="preserve"> </w:t>
      </w:r>
    </w:p>
    <w:p w:rsidR="00A97C2D" w:rsidRPr="002112D3" w:rsidRDefault="00A97C2D" w:rsidP="00A97C2D">
      <w:pPr>
        <w:tabs>
          <w:tab w:val="left" w:pos="360"/>
        </w:tabs>
        <w:spacing w:after="0" w:line="276" w:lineRule="auto"/>
        <w:jc w:val="both"/>
        <w:rPr>
          <w:rFonts w:ascii="Arial" w:hAnsi="Arial" w:cs="Arial"/>
          <w:sz w:val="20"/>
          <w:szCs w:val="20"/>
        </w:rPr>
      </w:pPr>
    </w:p>
    <w:p w:rsidR="00A97C2D" w:rsidRPr="002112D3" w:rsidRDefault="00A97C2D" w:rsidP="00A97C2D">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proofErr w:type="gramStart"/>
      <w:r w:rsidRPr="002112D3">
        <w:rPr>
          <w:rFonts w:ascii="Arial" w:eastAsia="Times New Roman" w:hAnsi="Arial" w:cs="Arial"/>
          <w:sz w:val="20"/>
          <w:szCs w:val="20"/>
          <w:lang w:eastAsia="cs-CZ"/>
        </w:rPr>
        <w:t>…..</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w:t>
      </w:r>
      <w:proofErr w:type="gramEnd"/>
      <w:r w:rsidRPr="002112D3">
        <w:rPr>
          <w:rFonts w:ascii="Arial" w:eastAsia="Times New Roman" w:hAnsi="Arial" w:cs="Arial"/>
          <w:sz w:val="20"/>
          <w:szCs w:val="20"/>
          <w:lang w:eastAsia="cs-CZ"/>
        </w:rPr>
        <w:t>…………….. dne……….</w:t>
      </w:r>
      <w:r w:rsidRPr="002112D3">
        <w:rPr>
          <w:rFonts w:ascii="Arial" w:eastAsia="Times New Roman" w:hAnsi="Arial" w:cs="Arial"/>
          <w:sz w:val="20"/>
          <w:szCs w:val="20"/>
          <w:lang w:eastAsia="cs-CZ"/>
        </w:rPr>
        <w:tab/>
      </w:r>
    </w:p>
    <w:p w:rsidR="00A97C2D"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F87C73" w:rsidRPr="002112D3" w:rsidRDefault="00F87C73"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CA73D7">
        <w:rPr>
          <w:rFonts w:ascii="Arial" w:eastAsia="Times New Roman" w:hAnsi="Arial" w:cs="Arial"/>
          <w:sz w:val="20"/>
          <w:szCs w:val="20"/>
          <w:lang w:eastAsia="cs-CZ"/>
        </w:rPr>
        <w:t xml:space="preserve">Mgr. </w:t>
      </w:r>
      <w:r w:rsidR="006E0C23">
        <w:rPr>
          <w:rFonts w:ascii="Arial" w:eastAsia="Times New Roman" w:hAnsi="Arial" w:cs="Arial"/>
          <w:sz w:val="20"/>
          <w:szCs w:val="20"/>
          <w:lang w:eastAsia="cs-CZ"/>
        </w:rPr>
        <w:t xml:space="preserve">Vojtěch Kubec, </w:t>
      </w:r>
      <w:proofErr w:type="gramStart"/>
      <w:r w:rsidR="006E0C23">
        <w:rPr>
          <w:rFonts w:ascii="Arial" w:eastAsia="Times New Roman" w:hAnsi="Arial" w:cs="Arial"/>
          <w:sz w:val="20"/>
          <w:szCs w:val="20"/>
          <w:lang w:eastAsia="cs-CZ"/>
        </w:rPr>
        <w:t>LL.M.</w:t>
      </w:r>
      <w:proofErr w:type="gramEnd"/>
      <w:r w:rsidR="006E0C23">
        <w:rPr>
          <w:rFonts w:ascii="Arial" w:eastAsia="Times New Roman" w:hAnsi="Arial" w:cs="Arial"/>
          <w:sz w:val="20"/>
          <w:szCs w:val="20"/>
          <w:lang w:eastAsia="cs-CZ"/>
        </w:rPr>
        <w:t xml:space="preserve">, </w:t>
      </w:r>
      <w:proofErr w:type="spellStart"/>
      <w:r w:rsidR="006E0C23">
        <w:rPr>
          <w:rFonts w:ascii="Arial" w:eastAsia="Times New Roman" w:hAnsi="Arial" w:cs="Arial"/>
          <w:sz w:val="20"/>
          <w:szCs w:val="20"/>
          <w:lang w:eastAsia="cs-CZ"/>
        </w:rPr>
        <w:t>MSc</w:t>
      </w:r>
      <w:proofErr w:type="spellEnd"/>
      <w:r w:rsidR="006E0C23">
        <w:rPr>
          <w:rFonts w:ascii="Arial" w:eastAsia="Times New Roman" w:hAnsi="Arial" w:cs="Arial"/>
          <w:sz w:val="20"/>
          <w:szCs w:val="20"/>
          <w:lang w:eastAsia="cs-CZ"/>
        </w:rPr>
        <w:t>.</w:t>
      </w:r>
    </w:p>
    <w:p w:rsidR="00A97C2D" w:rsidRPr="002112D3" w:rsidRDefault="00A97C2D" w:rsidP="00F87C73">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6E0C23">
        <w:rPr>
          <w:rFonts w:ascii="Arial" w:eastAsia="Times New Roman" w:hAnsi="Arial" w:cs="Arial"/>
          <w:sz w:val="20"/>
          <w:szCs w:val="20"/>
          <w:lang w:eastAsia="cs-CZ"/>
        </w:rPr>
        <w:t>jednatel společnosti</w:t>
      </w:r>
      <w:r w:rsidR="00CA73D7">
        <w:rPr>
          <w:rFonts w:ascii="Arial" w:eastAsia="Times New Roman" w:hAnsi="Arial" w:cs="Arial"/>
          <w:sz w:val="20"/>
          <w:szCs w:val="20"/>
          <w:lang w:eastAsia="cs-CZ"/>
        </w:rPr>
        <w:t xml:space="preserve"> </w:t>
      </w:r>
      <w:r w:rsidRPr="002112D3">
        <w:rPr>
          <w:rFonts w:ascii="Arial" w:eastAsia="Times New Roman" w:hAnsi="Arial" w:cs="Arial"/>
          <w:sz w:val="20"/>
          <w:szCs w:val="20"/>
          <w:lang w:eastAsia="cs-CZ"/>
        </w:rPr>
        <w:t>za Příjemce</w:t>
      </w:r>
    </w:p>
    <w:p w:rsidR="00A97C2D" w:rsidRPr="002112D3" w:rsidRDefault="00A97C2D" w:rsidP="00A97C2D">
      <w:pPr>
        <w:widowControl w:val="0"/>
        <w:spacing w:after="0" w:line="276" w:lineRule="auto"/>
        <w:jc w:val="center"/>
        <w:rPr>
          <w:rFonts w:ascii="Arial" w:eastAsia="Times New Roman" w:hAnsi="Arial" w:cs="Arial"/>
          <w:sz w:val="24"/>
          <w:szCs w:val="24"/>
          <w:lang w:eastAsia="cs-CZ"/>
        </w:rPr>
        <w:sectPr w:rsidR="00A97C2D"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A97C2D" w:rsidRPr="002112D3" w:rsidRDefault="00A97C2D" w:rsidP="00A97C2D">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A97C2D" w:rsidRPr="002112D3" w:rsidRDefault="00A97C2D" w:rsidP="00A97C2D">
      <w:pPr>
        <w:widowControl w:val="0"/>
        <w:spacing w:after="0" w:line="276" w:lineRule="auto"/>
        <w:jc w:val="center"/>
        <w:rPr>
          <w:rFonts w:ascii="Arial" w:hAnsi="Arial" w:cs="Arial"/>
          <w:b/>
          <w:bCs/>
          <w:u w:val="single"/>
        </w:rPr>
      </w:pPr>
    </w:p>
    <w:p w:rsidR="00A97C2D" w:rsidRPr="002112D3" w:rsidRDefault="00A97C2D" w:rsidP="00A97C2D">
      <w:pPr>
        <w:widowControl w:val="0"/>
        <w:spacing w:after="0" w:line="276" w:lineRule="auto"/>
        <w:rPr>
          <w:rFonts w:ascii="Arial" w:hAnsi="Arial" w:cs="Arial"/>
          <w:b/>
          <w:bCs/>
        </w:rPr>
      </w:pPr>
    </w:p>
    <w:p w:rsidR="00A97C2D" w:rsidRPr="002112D3" w:rsidRDefault="00A97C2D" w:rsidP="00A97C2D">
      <w:pPr>
        <w:widowControl w:val="0"/>
        <w:spacing w:after="0" w:line="276" w:lineRule="auto"/>
        <w:rPr>
          <w:sz w:val="24"/>
          <w:szCs w:val="24"/>
        </w:rPr>
      </w:pPr>
      <w:r w:rsidRPr="002112D3">
        <w:rPr>
          <w:rFonts w:ascii="Arial" w:hAnsi="Arial" w:cs="Arial"/>
          <w:b/>
          <w:bCs/>
        </w:rPr>
        <w:t>Název poskytovatele sociální služby:</w:t>
      </w:r>
      <w:r w:rsidRPr="002112D3">
        <w:rPr>
          <w:rFonts w:ascii="Arial" w:hAnsi="Arial" w:cs="Arial"/>
          <w:b/>
          <w:bCs/>
        </w:rPr>
        <w:tab/>
      </w:r>
      <w:r w:rsidR="006E0C23">
        <w:rPr>
          <w:rFonts w:ascii="Arial" w:hAnsi="Arial" w:cs="Arial"/>
          <w:bCs/>
        </w:rPr>
        <w:t>VAŠE sociální služby</w:t>
      </w:r>
      <w:r w:rsidR="00F46A71">
        <w:rPr>
          <w:rFonts w:ascii="Arial" w:hAnsi="Arial" w:cs="Arial"/>
          <w:bCs/>
        </w:rPr>
        <w:t xml:space="preserve">, </w:t>
      </w:r>
      <w:r w:rsidR="006E0C23">
        <w:rPr>
          <w:rFonts w:ascii="Arial" w:hAnsi="Arial" w:cs="Arial"/>
          <w:bCs/>
        </w:rPr>
        <w:t>s. r. o.</w:t>
      </w:r>
      <w:r w:rsidRPr="002112D3">
        <w:rPr>
          <w:rFonts w:ascii="Arial" w:hAnsi="Arial" w:cs="Arial"/>
          <w:b/>
          <w:bCs/>
        </w:rPr>
        <w:tab/>
      </w:r>
      <w:r w:rsidRPr="002112D3">
        <w:rPr>
          <w:rFonts w:ascii="Arial" w:hAnsi="Arial" w:cs="Arial"/>
          <w:bCs/>
        </w:rPr>
        <w:t xml:space="preserve"> </w:t>
      </w:r>
    </w:p>
    <w:p w:rsidR="00A97C2D" w:rsidRPr="002112D3" w:rsidRDefault="00A97C2D" w:rsidP="00A97C2D">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6E0C23">
        <w:rPr>
          <w:rFonts w:ascii="Arial" w:hAnsi="Arial" w:cs="Arial"/>
          <w:bCs/>
        </w:rPr>
        <w:t xml:space="preserve">Na Škrobech </w:t>
      </w:r>
      <w:proofErr w:type="gramStart"/>
      <w:r w:rsidR="006E0C23">
        <w:rPr>
          <w:rFonts w:ascii="Arial" w:hAnsi="Arial" w:cs="Arial"/>
          <w:bCs/>
        </w:rPr>
        <w:t>246</w:t>
      </w:r>
      <w:r w:rsidR="00F46A71">
        <w:rPr>
          <w:rFonts w:ascii="Arial" w:hAnsi="Arial" w:cs="Arial"/>
          <w:bCs/>
        </w:rPr>
        <w:t xml:space="preserve">,  </w:t>
      </w:r>
      <w:r w:rsidR="006E0C23">
        <w:rPr>
          <w:rFonts w:ascii="Arial" w:hAnsi="Arial" w:cs="Arial"/>
          <w:bCs/>
        </w:rPr>
        <w:t>252</w:t>
      </w:r>
      <w:r w:rsidR="00F46A71">
        <w:rPr>
          <w:rFonts w:ascii="Arial" w:hAnsi="Arial" w:cs="Arial"/>
          <w:bCs/>
        </w:rPr>
        <w:t xml:space="preserve"> </w:t>
      </w:r>
      <w:r w:rsidR="006E0C23">
        <w:rPr>
          <w:rFonts w:ascii="Arial" w:hAnsi="Arial" w:cs="Arial"/>
          <w:bCs/>
        </w:rPr>
        <w:t>25</w:t>
      </w:r>
      <w:proofErr w:type="gramEnd"/>
      <w:r w:rsidR="00F46A71">
        <w:rPr>
          <w:rFonts w:ascii="Arial" w:hAnsi="Arial" w:cs="Arial"/>
          <w:bCs/>
        </w:rPr>
        <w:t xml:space="preserve">  </w:t>
      </w:r>
      <w:r w:rsidR="006E0C23">
        <w:rPr>
          <w:rFonts w:ascii="Arial" w:hAnsi="Arial" w:cs="Arial"/>
          <w:bCs/>
        </w:rPr>
        <w:t>Jinočany</w:t>
      </w:r>
    </w:p>
    <w:p w:rsidR="00A97C2D" w:rsidRPr="002112D3" w:rsidRDefault="00A97C2D" w:rsidP="00A97C2D">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6E0C23">
        <w:rPr>
          <w:rFonts w:ascii="Arial" w:hAnsi="Arial" w:cs="Arial"/>
          <w:bCs/>
        </w:rPr>
        <w:t>17639786</w:t>
      </w:r>
    </w:p>
    <w:p w:rsidR="00A97C2D" w:rsidRPr="002112D3" w:rsidRDefault="00A97C2D" w:rsidP="00A97C2D">
      <w:pPr>
        <w:widowControl w:val="0"/>
        <w:spacing w:after="0" w:line="276" w:lineRule="auto"/>
        <w:jc w:val="center"/>
        <w:rPr>
          <w:rFonts w:ascii="Arial" w:hAnsi="Arial" w:cs="Arial"/>
          <w:b/>
          <w:bCs/>
          <w:u w:val="single"/>
        </w:rPr>
      </w:pPr>
    </w:p>
    <w:p w:rsidR="00A97C2D" w:rsidRPr="002112D3" w:rsidRDefault="00A97C2D" w:rsidP="00A97C2D">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A97C2D" w:rsidRPr="002112D3" w:rsidTr="007616C3">
        <w:trPr>
          <w:trHeight w:val="690"/>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A97C2D" w:rsidRPr="002112D3" w:rsidRDefault="00A97C2D" w:rsidP="00750F0B">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750F0B">
              <w:rPr>
                <w:rFonts w:ascii="Arial" w:hAnsi="Arial" w:cs="Arial"/>
                <w:b/>
                <w:bCs/>
                <w:sz w:val="20"/>
              </w:rPr>
              <w:t>4</w:t>
            </w:r>
            <w:r w:rsidRPr="002112D3">
              <w:rPr>
                <w:rFonts w:ascii="Arial" w:hAnsi="Arial" w:cs="Arial"/>
                <w:b/>
                <w:bCs/>
                <w:sz w:val="20"/>
              </w:rPr>
              <w:t xml:space="preserve"> (v Kč)</w:t>
            </w:r>
          </w:p>
        </w:tc>
      </w:tr>
      <w:tr w:rsidR="00A97C2D" w:rsidRPr="002112D3" w:rsidTr="007616C3">
        <w:trPr>
          <w:trHeight w:val="659"/>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A97C2D" w:rsidRPr="002112D3" w:rsidRDefault="006E0C23" w:rsidP="007616C3">
            <w:pPr>
              <w:widowControl w:val="0"/>
              <w:spacing w:after="0" w:line="276" w:lineRule="auto"/>
              <w:rPr>
                <w:rFonts w:ascii="Arial" w:hAnsi="Arial" w:cs="Arial"/>
                <w:bCs/>
                <w:sz w:val="20"/>
              </w:rPr>
            </w:pPr>
            <w:r>
              <w:rPr>
                <w:rFonts w:ascii="Arial" w:hAnsi="Arial" w:cs="Arial"/>
                <w:bCs/>
                <w:sz w:val="20"/>
              </w:rPr>
              <w:t>Osobní asistence</w:t>
            </w:r>
          </w:p>
        </w:tc>
        <w:tc>
          <w:tcPr>
            <w:tcW w:w="1560" w:type="dxa"/>
            <w:shd w:val="clear" w:color="auto" w:fill="auto"/>
            <w:vAlign w:val="center"/>
          </w:tcPr>
          <w:p w:rsidR="00A97C2D" w:rsidRPr="002112D3" w:rsidRDefault="006E0C23" w:rsidP="007616C3">
            <w:pPr>
              <w:widowControl w:val="0"/>
              <w:spacing w:after="0" w:line="276" w:lineRule="auto"/>
              <w:jc w:val="center"/>
              <w:rPr>
                <w:rFonts w:ascii="Arial" w:hAnsi="Arial" w:cs="Arial"/>
                <w:bCs/>
                <w:sz w:val="20"/>
              </w:rPr>
            </w:pPr>
            <w:r>
              <w:rPr>
                <w:rFonts w:ascii="Arial" w:hAnsi="Arial" w:cs="Arial"/>
                <w:bCs/>
                <w:sz w:val="20"/>
              </w:rPr>
              <w:t>7834291</w:t>
            </w:r>
          </w:p>
        </w:tc>
        <w:tc>
          <w:tcPr>
            <w:tcW w:w="2551" w:type="dxa"/>
            <w:shd w:val="clear" w:color="auto" w:fill="auto"/>
            <w:vAlign w:val="center"/>
          </w:tcPr>
          <w:p w:rsidR="00A97C2D" w:rsidRPr="002112D3" w:rsidRDefault="006E0C23" w:rsidP="007616C3">
            <w:pPr>
              <w:widowControl w:val="0"/>
              <w:spacing w:after="0" w:line="276" w:lineRule="auto"/>
              <w:rPr>
                <w:rFonts w:ascii="Arial" w:hAnsi="Arial" w:cs="Arial"/>
                <w:bCs/>
                <w:sz w:val="20"/>
              </w:rPr>
            </w:pPr>
            <w:r>
              <w:rPr>
                <w:rFonts w:ascii="Arial" w:hAnsi="Arial" w:cs="Arial"/>
                <w:bCs/>
                <w:sz w:val="20"/>
              </w:rPr>
              <w:t>Osobní asistence</w:t>
            </w:r>
          </w:p>
        </w:tc>
        <w:tc>
          <w:tcPr>
            <w:tcW w:w="1843" w:type="dxa"/>
            <w:shd w:val="clear" w:color="auto" w:fill="auto"/>
            <w:vAlign w:val="center"/>
          </w:tcPr>
          <w:p w:rsidR="00A97C2D" w:rsidRPr="002112D3" w:rsidRDefault="0058771D" w:rsidP="007616C3">
            <w:pPr>
              <w:widowControl w:val="0"/>
              <w:spacing w:after="0" w:line="276" w:lineRule="auto"/>
              <w:jc w:val="center"/>
              <w:rPr>
                <w:rFonts w:ascii="Arial" w:hAnsi="Arial" w:cs="Arial"/>
                <w:bCs/>
                <w:sz w:val="20"/>
              </w:rPr>
            </w:pPr>
            <w:r>
              <w:rPr>
                <w:rFonts w:ascii="Arial" w:hAnsi="Arial" w:cs="Arial"/>
                <w:bCs/>
                <w:sz w:val="20"/>
              </w:rPr>
              <w:t>Terénní</w:t>
            </w:r>
          </w:p>
        </w:tc>
        <w:tc>
          <w:tcPr>
            <w:tcW w:w="2126" w:type="dxa"/>
            <w:shd w:val="clear" w:color="auto" w:fill="auto"/>
            <w:vAlign w:val="center"/>
          </w:tcPr>
          <w:p w:rsidR="00A97C2D" w:rsidRPr="002112D3" w:rsidRDefault="0058771D" w:rsidP="007616C3">
            <w:pPr>
              <w:widowControl w:val="0"/>
              <w:spacing w:after="0" w:line="276" w:lineRule="auto"/>
              <w:jc w:val="center"/>
              <w:rPr>
                <w:rFonts w:ascii="Arial" w:hAnsi="Arial" w:cs="Arial"/>
                <w:bCs/>
                <w:sz w:val="20"/>
              </w:rPr>
            </w:pPr>
            <w:r>
              <w:rPr>
                <w:rFonts w:ascii="Arial" w:hAnsi="Arial" w:cs="Arial"/>
                <w:bCs/>
                <w:sz w:val="20"/>
              </w:rPr>
              <w:t>Senioři</w:t>
            </w:r>
          </w:p>
        </w:tc>
        <w:tc>
          <w:tcPr>
            <w:tcW w:w="1559" w:type="dxa"/>
            <w:shd w:val="clear" w:color="auto" w:fill="auto"/>
            <w:vAlign w:val="center"/>
          </w:tcPr>
          <w:p w:rsidR="00A97C2D" w:rsidRPr="002112D3" w:rsidRDefault="0058771D" w:rsidP="007616C3">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A97C2D" w:rsidRPr="002112D3" w:rsidRDefault="0058771D" w:rsidP="0058771D">
            <w:pPr>
              <w:widowControl w:val="0"/>
              <w:spacing w:after="0" w:line="276" w:lineRule="auto"/>
              <w:jc w:val="center"/>
              <w:rPr>
                <w:rFonts w:ascii="Arial" w:hAnsi="Arial" w:cs="Arial"/>
                <w:b/>
                <w:bCs/>
                <w:sz w:val="24"/>
              </w:rPr>
            </w:pPr>
            <w:r>
              <w:rPr>
                <w:rFonts w:ascii="Arial" w:hAnsi="Arial" w:cs="Arial"/>
                <w:b/>
                <w:bCs/>
                <w:sz w:val="24"/>
              </w:rPr>
              <w:t>27</w:t>
            </w:r>
            <w:r w:rsidR="00F46A71">
              <w:rPr>
                <w:rFonts w:ascii="Arial" w:hAnsi="Arial" w:cs="Arial"/>
                <w:b/>
                <w:bCs/>
                <w:sz w:val="24"/>
              </w:rPr>
              <w:t> 000</w:t>
            </w:r>
          </w:p>
        </w:tc>
      </w:tr>
      <w:tr w:rsidR="00A97C2D" w:rsidRPr="002112D3" w:rsidTr="007616C3">
        <w:trPr>
          <w:trHeight w:val="659"/>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Cs/>
                <w:sz w:val="20"/>
              </w:rPr>
            </w:pPr>
            <w:r w:rsidRPr="002112D3">
              <w:rPr>
                <w:rFonts w:ascii="Arial" w:hAnsi="Arial" w:cs="Arial"/>
                <w:bCs/>
                <w:sz w:val="20"/>
              </w:rPr>
              <w:t>2.</w:t>
            </w:r>
          </w:p>
        </w:tc>
        <w:tc>
          <w:tcPr>
            <w:tcW w:w="1955" w:type="dxa"/>
            <w:shd w:val="clear" w:color="auto" w:fill="auto"/>
            <w:vAlign w:val="center"/>
          </w:tcPr>
          <w:p w:rsidR="00A97C2D" w:rsidRPr="002112D3" w:rsidRDefault="0058771D" w:rsidP="007616C3">
            <w:pPr>
              <w:widowControl w:val="0"/>
              <w:spacing w:after="0" w:line="276" w:lineRule="auto"/>
              <w:rPr>
                <w:rFonts w:ascii="Arial" w:hAnsi="Arial" w:cs="Arial"/>
                <w:bCs/>
                <w:sz w:val="20"/>
              </w:rPr>
            </w:pPr>
            <w:r>
              <w:rPr>
                <w:rFonts w:ascii="Arial" w:hAnsi="Arial" w:cs="Arial"/>
                <w:bCs/>
                <w:sz w:val="20"/>
              </w:rPr>
              <w:t>Pečovatelská služba</w:t>
            </w:r>
          </w:p>
        </w:tc>
        <w:tc>
          <w:tcPr>
            <w:tcW w:w="1560" w:type="dxa"/>
            <w:shd w:val="clear" w:color="auto" w:fill="auto"/>
            <w:vAlign w:val="center"/>
          </w:tcPr>
          <w:p w:rsidR="00A97C2D" w:rsidRPr="002112D3" w:rsidRDefault="0058771D" w:rsidP="007616C3">
            <w:pPr>
              <w:widowControl w:val="0"/>
              <w:spacing w:after="0" w:line="276" w:lineRule="auto"/>
              <w:jc w:val="center"/>
              <w:rPr>
                <w:rFonts w:ascii="Arial" w:hAnsi="Arial" w:cs="Arial"/>
                <w:bCs/>
                <w:sz w:val="20"/>
              </w:rPr>
            </w:pPr>
            <w:r>
              <w:rPr>
                <w:rFonts w:ascii="Arial" w:hAnsi="Arial" w:cs="Arial"/>
                <w:bCs/>
                <w:sz w:val="20"/>
              </w:rPr>
              <w:t>4310589</w:t>
            </w:r>
          </w:p>
        </w:tc>
        <w:tc>
          <w:tcPr>
            <w:tcW w:w="2551" w:type="dxa"/>
            <w:shd w:val="clear" w:color="auto" w:fill="auto"/>
            <w:vAlign w:val="center"/>
          </w:tcPr>
          <w:p w:rsidR="00A97C2D" w:rsidRPr="002112D3" w:rsidRDefault="0058771D" w:rsidP="007616C3">
            <w:pPr>
              <w:widowControl w:val="0"/>
              <w:spacing w:after="0" w:line="276" w:lineRule="auto"/>
              <w:rPr>
                <w:rFonts w:ascii="Arial" w:hAnsi="Arial" w:cs="Arial"/>
                <w:bCs/>
                <w:sz w:val="20"/>
              </w:rPr>
            </w:pPr>
            <w:r>
              <w:rPr>
                <w:rFonts w:ascii="Arial" w:hAnsi="Arial" w:cs="Arial"/>
                <w:bCs/>
                <w:sz w:val="20"/>
              </w:rPr>
              <w:t>Pečovatelská služba</w:t>
            </w:r>
          </w:p>
        </w:tc>
        <w:tc>
          <w:tcPr>
            <w:tcW w:w="1843" w:type="dxa"/>
            <w:shd w:val="clear" w:color="auto" w:fill="auto"/>
            <w:vAlign w:val="center"/>
          </w:tcPr>
          <w:p w:rsidR="00A97C2D" w:rsidRPr="002112D3" w:rsidRDefault="0058771D" w:rsidP="0058771D">
            <w:pPr>
              <w:widowControl w:val="0"/>
              <w:spacing w:after="0" w:line="276" w:lineRule="auto"/>
              <w:jc w:val="center"/>
              <w:rPr>
                <w:rFonts w:ascii="Arial" w:hAnsi="Arial" w:cs="Arial"/>
                <w:bCs/>
                <w:sz w:val="20"/>
              </w:rPr>
            </w:pPr>
            <w:r>
              <w:rPr>
                <w:rFonts w:ascii="Arial" w:hAnsi="Arial" w:cs="Arial"/>
                <w:bCs/>
                <w:sz w:val="20"/>
              </w:rPr>
              <w:t>Terénní</w:t>
            </w:r>
          </w:p>
        </w:tc>
        <w:tc>
          <w:tcPr>
            <w:tcW w:w="2126" w:type="dxa"/>
            <w:shd w:val="clear" w:color="auto" w:fill="auto"/>
            <w:vAlign w:val="center"/>
          </w:tcPr>
          <w:p w:rsidR="00A97C2D" w:rsidRPr="002112D3" w:rsidRDefault="0058771D" w:rsidP="007616C3">
            <w:pPr>
              <w:widowControl w:val="0"/>
              <w:spacing w:after="0" w:line="276" w:lineRule="auto"/>
              <w:jc w:val="center"/>
              <w:rPr>
                <w:rFonts w:ascii="Arial" w:hAnsi="Arial" w:cs="Arial"/>
                <w:bCs/>
                <w:sz w:val="20"/>
              </w:rPr>
            </w:pPr>
            <w:r>
              <w:rPr>
                <w:rFonts w:ascii="Arial" w:hAnsi="Arial" w:cs="Arial"/>
                <w:bCs/>
                <w:sz w:val="20"/>
              </w:rPr>
              <w:t>Osoby se zdravotním postižením, Senioři</w:t>
            </w:r>
          </w:p>
        </w:tc>
        <w:tc>
          <w:tcPr>
            <w:tcW w:w="1559" w:type="dxa"/>
            <w:shd w:val="clear" w:color="auto" w:fill="auto"/>
            <w:vAlign w:val="center"/>
          </w:tcPr>
          <w:p w:rsidR="00A97C2D" w:rsidRPr="002112D3" w:rsidRDefault="00F46A71" w:rsidP="007616C3">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A97C2D" w:rsidRPr="002112D3" w:rsidRDefault="00F46A71" w:rsidP="0058771D">
            <w:pPr>
              <w:widowControl w:val="0"/>
              <w:spacing w:after="0" w:line="276" w:lineRule="auto"/>
              <w:jc w:val="center"/>
              <w:rPr>
                <w:rFonts w:ascii="Arial" w:hAnsi="Arial" w:cs="Arial"/>
                <w:b/>
                <w:bCs/>
                <w:sz w:val="24"/>
              </w:rPr>
            </w:pPr>
            <w:r>
              <w:rPr>
                <w:rFonts w:ascii="Arial" w:hAnsi="Arial" w:cs="Arial"/>
                <w:b/>
                <w:bCs/>
                <w:sz w:val="24"/>
              </w:rPr>
              <w:t>5</w:t>
            </w:r>
            <w:r w:rsidR="0058771D">
              <w:rPr>
                <w:rFonts w:ascii="Arial" w:hAnsi="Arial" w:cs="Arial"/>
                <w:b/>
                <w:bCs/>
                <w:sz w:val="24"/>
              </w:rPr>
              <w:t>9</w:t>
            </w:r>
            <w:r>
              <w:rPr>
                <w:rFonts w:ascii="Arial" w:hAnsi="Arial" w:cs="Arial"/>
                <w:b/>
                <w:bCs/>
                <w:sz w:val="24"/>
              </w:rPr>
              <w:t> 000</w:t>
            </w:r>
          </w:p>
        </w:tc>
      </w:tr>
      <w:tr w:rsidR="00A97C2D" w:rsidRPr="002112D3" w:rsidTr="007616C3">
        <w:trPr>
          <w:trHeight w:val="732"/>
        </w:trPr>
        <w:tc>
          <w:tcPr>
            <w:tcW w:w="12474" w:type="dxa"/>
            <w:gridSpan w:val="7"/>
            <w:shd w:val="clear" w:color="auto" w:fill="auto"/>
            <w:vAlign w:val="center"/>
          </w:tcPr>
          <w:p w:rsidR="00A97C2D" w:rsidRPr="002112D3" w:rsidRDefault="00A97C2D" w:rsidP="007616C3">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A97C2D" w:rsidRPr="002112D3" w:rsidRDefault="0058771D" w:rsidP="0058771D">
            <w:pPr>
              <w:widowControl w:val="0"/>
              <w:spacing w:after="0" w:line="276" w:lineRule="auto"/>
              <w:jc w:val="center"/>
              <w:rPr>
                <w:rFonts w:ascii="Arial" w:hAnsi="Arial" w:cs="Arial"/>
                <w:b/>
                <w:bCs/>
                <w:sz w:val="28"/>
              </w:rPr>
            </w:pPr>
            <w:r>
              <w:rPr>
                <w:rFonts w:ascii="Arial" w:hAnsi="Arial" w:cs="Arial"/>
                <w:b/>
                <w:bCs/>
                <w:sz w:val="28"/>
              </w:rPr>
              <w:t>86</w:t>
            </w:r>
            <w:r w:rsidR="00F46A71">
              <w:rPr>
                <w:rFonts w:ascii="Arial" w:hAnsi="Arial" w:cs="Arial"/>
                <w:b/>
                <w:bCs/>
                <w:sz w:val="28"/>
              </w:rPr>
              <w:t> 000</w:t>
            </w:r>
          </w:p>
        </w:tc>
      </w:tr>
    </w:tbl>
    <w:p w:rsidR="00A97C2D" w:rsidRPr="002112D3" w:rsidRDefault="00A97C2D" w:rsidP="00A97C2D">
      <w:pPr>
        <w:widowControl w:val="0"/>
        <w:spacing w:after="0" w:line="276" w:lineRule="auto"/>
        <w:jc w:val="both"/>
        <w:rPr>
          <w:rFonts w:ascii="Arial" w:hAnsi="Arial" w:cs="Arial"/>
          <w:bCs/>
        </w:rPr>
      </w:pPr>
    </w:p>
    <w:p w:rsidR="00A97C2D" w:rsidRPr="002112D3" w:rsidRDefault="00A97C2D" w:rsidP="00A97C2D">
      <w:pPr>
        <w:widowControl w:val="0"/>
        <w:spacing w:after="0" w:line="276" w:lineRule="auto"/>
        <w:jc w:val="both"/>
        <w:rPr>
          <w:rFonts w:ascii="Arial" w:hAnsi="Arial" w:cs="Arial"/>
          <w:bCs/>
        </w:rPr>
      </w:pPr>
    </w:p>
    <w:p w:rsidR="00A97C2D" w:rsidRPr="002112D3" w:rsidRDefault="00A97C2D" w:rsidP="00A97C2D">
      <w:pPr>
        <w:widowControl w:val="0"/>
        <w:spacing w:after="0" w:line="276" w:lineRule="auto"/>
        <w:rPr>
          <w:rFonts w:ascii="Georgia" w:hAnsi="Georgia"/>
        </w:rPr>
      </w:pPr>
    </w:p>
    <w:p w:rsidR="00A97C2D" w:rsidRPr="002112D3" w:rsidRDefault="00A97C2D" w:rsidP="00A97C2D">
      <w:pPr>
        <w:widowControl w:val="0"/>
        <w:spacing w:after="0" w:line="240" w:lineRule="auto"/>
      </w:pPr>
    </w:p>
    <w:p w:rsidR="00A97C2D" w:rsidRDefault="00A97C2D" w:rsidP="00A97C2D"/>
    <w:p w:rsidR="00A6712B" w:rsidRDefault="00A6712B"/>
    <w:sectPr w:rsidR="00A6712B"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54" w:rsidRDefault="001E6B54">
      <w:pPr>
        <w:spacing w:after="0" w:line="240" w:lineRule="auto"/>
      </w:pPr>
      <w:r>
        <w:separator/>
      </w:r>
    </w:p>
  </w:endnote>
  <w:endnote w:type="continuationSeparator" w:id="0">
    <w:p w:rsidR="001E6B54" w:rsidRDefault="001E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C62086">
      <w:rPr>
        <w:rFonts w:ascii="Georgia" w:eastAsia="Times New Roman" w:hAnsi="Georgia" w:cs="Georgia"/>
        <w:noProof/>
        <w:sz w:val="16"/>
        <w:szCs w:val="16"/>
      </w:rPr>
      <w:t>3</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C6208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1E6B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C6208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C6208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1E6B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54" w:rsidRDefault="001E6B54">
      <w:pPr>
        <w:spacing w:after="0" w:line="240" w:lineRule="auto"/>
      </w:pPr>
      <w:r>
        <w:separator/>
      </w:r>
    </w:p>
  </w:footnote>
  <w:footnote w:type="continuationSeparator" w:id="0">
    <w:p w:rsidR="001E6B54" w:rsidRDefault="001E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443E17"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C62086">
      <w:rPr>
        <w:rFonts w:ascii="Arial" w:hAnsi="Arial" w:cs="Arial"/>
        <w:b/>
        <w:color w:val="000000" w:themeColor="text1"/>
        <w:sz w:val="28"/>
        <w:szCs w:val="20"/>
      </w:rPr>
      <w:t>2024</w:t>
    </w:r>
    <w:r w:rsidRPr="00801904">
      <w:rPr>
        <w:rFonts w:ascii="Arial" w:hAnsi="Arial" w:cs="Arial"/>
        <w:b/>
        <w:color w:val="000000" w:themeColor="text1"/>
        <w:sz w:val="28"/>
        <w:szCs w:val="20"/>
      </w:rPr>
      <w:t>/0</w:t>
    </w:r>
    <w:r w:rsidR="00C62086">
      <w:rPr>
        <w:rFonts w:ascii="Arial" w:hAnsi="Arial" w:cs="Arial"/>
        <w:b/>
        <w:color w:val="000000" w:themeColor="text1"/>
        <w:sz w:val="28"/>
        <w:szCs w:val="20"/>
      </w:rPr>
      <w:t>319</w:t>
    </w:r>
    <w:r w:rsidRPr="00801904">
      <w:rPr>
        <w:rFonts w:ascii="Arial" w:hAnsi="Arial" w:cs="Arial"/>
        <w:b/>
        <w:color w:val="000000" w:themeColor="text1"/>
        <w:sz w:val="28"/>
        <w:szCs w:val="20"/>
      </w:rPr>
      <w:t>/</w:t>
    </w:r>
    <w:r w:rsidR="00C62086">
      <w:rPr>
        <w:rFonts w:ascii="Arial" w:hAnsi="Arial" w:cs="Arial"/>
        <w:b/>
        <w:color w:val="000000" w:themeColor="text1"/>
        <w:sz w:val="28"/>
        <w:szCs w:val="20"/>
      </w:rPr>
      <w:t>OSS</w:t>
    </w:r>
  </w:p>
  <w:p w:rsidR="00416CE0" w:rsidRPr="00B81C7D" w:rsidRDefault="00443E17"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257FBA21" wp14:editId="30144BB2">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1E6B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F930283A"/>
    <w:lvl w:ilvl="0" w:tplc="8B10914A">
      <w:start w:val="1"/>
      <w:numFmt w:val="lowerLetter"/>
      <w:lvlText w:val="%1)"/>
      <w:lvlJc w:val="left"/>
      <w:pPr>
        <w:tabs>
          <w:tab w:val="num" w:pos="714"/>
        </w:tabs>
        <w:ind w:left="714" w:hanging="357"/>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D"/>
    <w:rsid w:val="00036FD9"/>
    <w:rsid w:val="000A3497"/>
    <w:rsid w:val="001645D1"/>
    <w:rsid w:val="0019362F"/>
    <w:rsid w:val="001E6B54"/>
    <w:rsid w:val="001F0BD6"/>
    <w:rsid w:val="00345012"/>
    <w:rsid w:val="003459A1"/>
    <w:rsid w:val="003468A0"/>
    <w:rsid w:val="00362173"/>
    <w:rsid w:val="00443E17"/>
    <w:rsid w:val="00454C5D"/>
    <w:rsid w:val="00495C51"/>
    <w:rsid w:val="005675FA"/>
    <w:rsid w:val="00582A86"/>
    <w:rsid w:val="0058771D"/>
    <w:rsid w:val="005B2690"/>
    <w:rsid w:val="005C6339"/>
    <w:rsid w:val="006D1E63"/>
    <w:rsid w:val="006D1F8C"/>
    <w:rsid w:val="006E0C23"/>
    <w:rsid w:val="007336F7"/>
    <w:rsid w:val="00750F0B"/>
    <w:rsid w:val="008B2B55"/>
    <w:rsid w:val="008F4D63"/>
    <w:rsid w:val="009F5EE6"/>
    <w:rsid w:val="00A6712B"/>
    <w:rsid w:val="00A97C2D"/>
    <w:rsid w:val="00AC07B6"/>
    <w:rsid w:val="00AE7900"/>
    <w:rsid w:val="00AF16C3"/>
    <w:rsid w:val="00AF3EEC"/>
    <w:rsid w:val="00B03529"/>
    <w:rsid w:val="00B702A9"/>
    <w:rsid w:val="00B857DB"/>
    <w:rsid w:val="00C22000"/>
    <w:rsid w:val="00C62086"/>
    <w:rsid w:val="00CA73D7"/>
    <w:rsid w:val="00CC5B3B"/>
    <w:rsid w:val="00D80424"/>
    <w:rsid w:val="00DF4C52"/>
    <w:rsid w:val="00E02B63"/>
    <w:rsid w:val="00E2444E"/>
    <w:rsid w:val="00F374D8"/>
    <w:rsid w:val="00F46A71"/>
    <w:rsid w:val="00F87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CE968D"/>
  <w15:chartTrackingRefBased/>
  <w15:docId w15:val="{523C3BC9-2126-4996-985F-A73C7A2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C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7C2D"/>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7C2D"/>
  </w:style>
  <w:style w:type="paragraph" w:styleId="Odstavecseseznamem">
    <w:name w:val="List Paragraph"/>
    <w:basedOn w:val="Normln"/>
    <w:uiPriority w:val="34"/>
    <w:qFormat/>
    <w:rsid w:val="00A97C2D"/>
    <w:pPr>
      <w:ind w:left="720"/>
      <w:contextualSpacing/>
    </w:pPr>
  </w:style>
  <w:style w:type="paragraph" w:styleId="Zpat">
    <w:name w:val="footer"/>
    <w:basedOn w:val="Normln"/>
    <w:link w:val="ZpatChar"/>
    <w:uiPriority w:val="99"/>
    <w:unhideWhenUsed/>
    <w:rsid w:val="003459A1"/>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9A1"/>
  </w:style>
  <w:style w:type="paragraph" w:styleId="Textbubliny">
    <w:name w:val="Balloon Text"/>
    <w:basedOn w:val="Normln"/>
    <w:link w:val="TextbublinyChar"/>
    <w:uiPriority w:val="99"/>
    <w:semiHidden/>
    <w:unhideWhenUsed/>
    <w:rsid w:val="00C620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2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3004</Words>
  <Characters>17724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27</cp:revision>
  <cp:lastPrinted>2024-04-15T13:59:00Z</cp:lastPrinted>
  <dcterms:created xsi:type="dcterms:W3CDTF">2023-10-06T04:39:00Z</dcterms:created>
  <dcterms:modified xsi:type="dcterms:W3CDTF">2024-04-15T13:59:00Z</dcterms:modified>
</cp:coreProperties>
</file>