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112D" w14:textId="77777777" w:rsidR="00235A31" w:rsidRPr="00877609" w:rsidRDefault="00235A31" w:rsidP="00F12A39">
      <w:pPr>
        <w:pStyle w:val="Zhlav"/>
        <w:widowControl w:val="0"/>
        <w:tabs>
          <w:tab w:val="clear" w:pos="4536"/>
          <w:tab w:val="center" w:pos="-5103"/>
          <w:tab w:val="left" w:pos="5670"/>
        </w:tabs>
        <w:spacing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7609">
        <w:rPr>
          <w:rFonts w:ascii="Calibri" w:hAnsi="Calibri" w:cs="Calibri"/>
          <w:b/>
          <w:bCs/>
          <w:sz w:val="22"/>
          <w:szCs w:val="22"/>
        </w:rPr>
        <w:t>Smlouva o dílo</w:t>
      </w:r>
    </w:p>
    <w:p w14:paraId="125CD753" w14:textId="4FE5E207" w:rsidR="00BF4AB9" w:rsidRDefault="00C81462" w:rsidP="00F12A39">
      <w:pPr>
        <w:widowControl w:val="0"/>
        <w:spacing w:after="120" w:line="247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b/>
          <w:sz w:val="32"/>
          <w:szCs w:val="32"/>
        </w:rPr>
        <w:t>Nábytkové vybavení</w:t>
      </w:r>
      <w:r w:rsidR="00BF4AB9" w:rsidRPr="00877609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0EBD34D1" w14:textId="77777777" w:rsidR="00D935AB" w:rsidRPr="00877609" w:rsidRDefault="00D935AB" w:rsidP="00F12A39">
      <w:pPr>
        <w:widowControl w:val="0"/>
        <w:spacing w:after="120" w:line="247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877609">
        <w:rPr>
          <w:rFonts w:ascii="Calibri" w:hAnsi="Calibri" w:cs="Calibri"/>
          <w:i/>
          <w:iCs/>
          <w:sz w:val="22"/>
          <w:szCs w:val="22"/>
        </w:rPr>
        <w:t xml:space="preserve">uzavřená dle </w:t>
      </w:r>
      <w:proofErr w:type="spellStart"/>
      <w:r w:rsidRPr="00877609">
        <w:rPr>
          <w:rFonts w:ascii="Calibri" w:hAnsi="Calibri" w:cs="Calibri"/>
          <w:i/>
          <w:iCs/>
          <w:sz w:val="22"/>
          <w:szCs w:val="22"/>
        </w:rPr>
        <w:t>ust</w:t>
      </w:r>
      <w:proofErr w:type="spellEnd"/>
      <w:r w:rsidRPr="00877609">
        <w:rPr>
          <w:rFonts w:ascii="Calibri" w:hAnsi="Calibri" w:cs="Calibri"/>
          <w:i/>
          <w:iCs/>
          <w:sz w:val="22"/>
          <w:szCs w:val="22"/>
        </w:rPr>
        <w:t>. § 2586 a násl. občanského zákoníku</w:t>
      </w:r>
    </w:p>
    <w:p w14:paraId="0B9FE91B" w14:textId="77777777" w:rsidR="00D935AB" w:rsidRPr="00877609" w:rsidRDefault="00D935AB" w:rsidP="00F12A39">
      <w:pPr>
        <w:widowControl w:val="0"/>
        <w:spacing w:after="120" w:line="247" w:lineRule="auto"/>
        <w:rPr>
          <w:rFonts w:ascii="Calibri" w:hAnsi="Calibri" w:cs="Calibri"/>
          <w:sz w:val="22"/>
          <w:szCs w:val="22"/>
        </w:rPr>
      </w:pPr>
    </w:p>
    <w:p w14:paraId="10BE669C" w14:textId="77777777" w:rsidR="00D935AB" w:rsidRPr="00877609" w:rsidRDefault="00D935AB" w:rsidP="00F12A39">
      <w:pPr>
        <w:widowControl w:val="0"/>
        <w:spacing w:after="120" w:line="247" w:lineRule="auto"/>
        <w:ind w:firstLine="142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mezi těmito smluvními stranami</w:t>
      </w:r>
    </w:p>
    <w:p w14:paraId="7373322E" w14:textId="77777777" w:rsidR="00F61CBB" w:rsidRPr="00877609" w:rsidRDefault="00BF4AB9" w:rsidP="00F61CBB">
      <w:pPr>
        <w:widowControl w:val="0"/>
        <w:tabs>
          <w:tab w:val="left" w:pos="3119"/>
        </w:tabs>
        <w:suppressAutoHyphens w:val="0"/>
        <w:spacing w:line="300" w:lineRule="exact"/>
        <w:jc w:val="both"/>
        <w:rPr>
          <w:rFonts w:ascii="Calibri" w:hAnsi="Calibri" w:cs="Calibri"/>
          <w:sz w:val="22"/>
          <w:szCs w:val="22"/>
          <w:lang w:eastAsia="zh-CN"/>
        </w:rPr>
      </w:pPr>
      <w:r w:rsidRPr="00BF4AB9">
        <w:rPr>
          <w:rFonts w:ascii="Calibri" w:hAnsi="Calibri" w:cs="Calibri"/>
          <w:b/>
          <w:sz w:val="22"/>
          <w:szCs w:val="22"/>
          <w:lang w:eastAsia="cs-CZ"/>
        </w:rPr>
        <w:t xml:space="preserve">Domov na </w:t>
      </w:r>
      <w:proofErr w:type="spellStart"/>
      <w:r w:rsidRPr="00BF4AB9">
        <w:rPr>
          <w:rFonts w:ascii="Calibri" w:hAnsi="Calibri" w:cs="Calibri"/>
          <w:b/>
          <w:sz w:val="22"/>
          <w:szCs w:val="22"/>
          <w:lang w:eastAsia="cs-CZ"/>
        </w:rPr>
        <w:t>Jarošce</w:t>
      </w:r>
      <w:proofErr w:type="spellEnd"/>
      <w:r w:rsidRPr="00BF4AB9">
        <w:rPr>
          <w:rFonts w:ascii="Calibri" w:hAnsi="Calibri" w:cs="Calibri"/>
          <w:b/>
          <w:sz w:val="22"/>
          <w:szCs w:val="22"/>
          <w:lang w:eastAsia="cs-CZ"/>
        </w:rPr>
        <w:t>, příspěvková organizac</w:t>
      </w:r>
      <w:r>
        <w:rPr>
          <w:rFonts w:ascii="Calibri" w:hAnsi="Calibri" w:cs="Calibri"/>
          <w:b/>
          <w:sz w:val="22"/>
          <w:szCs w:val="22"/>
          <w:lang w:eastAsia="cs-CZ"/>
        </w:rPr>
        <w:t>e</w:t>
      </w:r>
    </w:p>
    <w:p w14:paraId="255901CE" w14:textId="4854643D" w:rsidR="00D23B66" w:rsidRPr="00877609" w:rsidRDefault="00D23B66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zastoupená: </w:t>
      </w:r>
      <w:r w:rsidRPr="00877609">
        <w:rPr>
          <w:rFonts w:ascii="Calibri" w:hAnsi="Calibri" w:cs="Calibri"/>
          <w:sz w:val="22"/>
          <w:szCs w:val="22"/>
        </w:rPr>
        <w:tab/>
      </w:r>
      <w:r w:rsidR="00BF4AB9" w:rsidRPr="00BF4AB9">
        <w:rPr>
          <w:rFonts w:ascii="Calibri" w:hAnsi="Calibri" w:cs="Calibri"/>
          <w:sz w:val="22"/>
          <w:szCs w:val="22"/>
        </w:rPr>
        <w:t xml:space="preserve">Bc. </w:t>
      </w:r>
      <w:r w:rsidR="00C81462">
        <w:rPr>
          <w:rFonts w:ascii="Calibri" w:hAnsi="Calibri" w:cs="Calibri"/>
          <w:sz w:val="22"/>
          <w:szCs w:val="22"/>
        </w:rPr>
        <w:t xml:space="preserve">Lenkou </w:t>
      </w:r>
      <w:proofErr w:type="spellStart"/>
      <w:r w:rsidR="00C81462">
        <w:rPr>
          <w:rFonts w:ascii="Calibri" w:hAnsi="Calibri" w:cs="Calibri"/>
          <w:sz w:val="22"/>
          <w:szCs w:val="22"/>
        </w:rPr>
        <w:t>Sečkařovou</w:t>
      </w:r>
      <w:proofErr w:type="spellEnd"/>
      <w:r w:rsidR="00BF4AB9" w:rsidRPr="00BF4AB9">
        <w:rPr>
          <w:rFonts w:ascii="Calibri" w:hAnsi="Calibri" w:cs="Calibri"/>
          <w:sz w:val="22"/>
          <w:szCs w:val="22"/>
        </w:rPr>
        <w:t>, pověřen</w:t>
      </w:r>
      <w:r w:rsidR="00C81462">
        <w:rPr>
          <w:rFonts w:ascii="Calibri" w:hAnsi="Calibri" w:cs="Calibri"/>
          <w:sz w:val="22"/>
          <w:szCs w:val="22"/>
        </w:rPr>
        <w:t>ou</w:t>
      </w:r>
      <w:r w:rsidR="00BF4AB9" w:rsidRPr="00BF4AB9">
        <w:rPr>
          <w:rFonts w:ascii="Calibri" w:hAnsi="Calibri" w:cs="Calibri"/>
          <w:sz w:val="22"/>
          <w:szCs w:val="22"/>
        </w:rPr>
        <w:t xml:space="preserve"> zastupováním</w:t>
      </w:r>
    </w:p>
    <w:p w14:paraId="62A6EF4F" w14:textId="77777777" w:rsidR="00D23B66" w:rsidRPr="00877609" w:rsidRDefault="00D23B66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se sídlem: </w:t>
      </w:r>
      <w:r w:rsidRPr="00877609">
        <w:rPr>
          <w:rFonts w:ascii="Calibri" w:hAnsi="Calibri" w:cs="Calibri"/>
          <w:sz w:val="22"/>
          <w:szCs w:val="22"/>
        </w:rPr>
        <w:tab/>
      </w:r>
      <w:r w:rsidR="00BF4AB9" w:rsidRPr="00BF4AB9">
        <w:rPr>
          <w:rFonts w:ascii="Calibri" w:hAnsi="Calibri" w:cs="Calibri"/>
          <w:bCs/>
          <w:sz w:val="22"/>
          <w:szCs w:val="22"/>
        </w:rPr>
        <w:t>Jarošova 1717/3, 695 01 Hodonín</w:t>
      </w:r>
      <w:r w:rsidR="00F61CBB" w:rsidRPr="00877609">
        <w:rPr>
          <w:rFonts w:ascii="Calibri" w:hAnsi="Calibri" w:cs="Calibri"/>
          <w:sz w:val="22"/>
          <w:szCs w:val="22"/>
        </w:rPr>
        <w:tab/>
      </w:r>
    </w:p>
    <w:p w14:paraId="3937A1BC" w14:textId="77777777" w:rsidR="00D23B66" w:rsidRPr="00877609" w:rsidRDefault="00D23B66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IČO: </w:t>
      </w:r>
      <w:r w:rsidRPr="00877609">
        <w:rPr>
          <w:rFonts w:ascii="Calibri" w:hAnsi="Calibri" w:cs="Calibri"/>
          <w:sz w:val="22"/>
          <w:szCs w:val="22"/>
        </w:rPr>
        <w:tab/>
      </w:r>
      <w:r w:rsidR="00BF4AB9" w:rsidRPr="00BF4AB9">
        <w:rPr>
          <w:rFonts w:ascii="Calibri" w:hAnsi="Calibri" w:cs="Calibri"/>
          <w:sz w:val="22"/>
          <w:szCs w:val="22"/>
        </w:rPr>
        <w:t>47377470</w:t>
      </w:r>
    </w:p>
    <w:p w14:paraId="264482B0" w14:textId="77777777" w:rsidR="00D23B66" w:rsidRPr="00877609" w:rsidRDefault="00D23B66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plátce DPH:</w:t>
      </w:r>
      <w:r w:rsidRPr="00877609">
        <w:rPr>
          <w:rFonts w:ascii="Calibri" w:hAnsi="Calibri" w:cs="Calibri"/>
          <w:sz w:val="22"/>
          <w:szCs w:val="22"/>
        </w:rPr>
        <w:tab/>
      </w:r>
      <w:r w:rsidR="00F61CBB" w:rsidRPr="00877609">
        <w:rPr>
          <w:rFonts w:ascii="Calibri" w:hAnsi="Calibri" w:cs="Calibri"/>
          <w:sz w:val="22"/>
          <w:szCs w:val="22"/>
        </w:rPr>
        <w:t>NE</w:t>
      </w:r>
    </w:p>
    <w:p w14:paraId="2D56682A" w14:textId="77777777" w:rsidR="00D23B66" w:rsidRPr="00877609" w:rsidRDefault="00D23B66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bankovní spojení: </w:t>
      </w:r>
      <w:r w:rsidRPr="00877609">
        <w:rPr>
          <w:rFonts w:ascii="Calibri" w:hAnsi="Calibri" w:cs="Calibri"/>
          <w:sz w:val="22"/>
          <w:szCs w:val="22"/>
        </w:rPr>
        <w:tab/>
      </w:r>
      <w:r w:rsidR="001E6405" w:rsidRPr="00877609">
        <w:rPr>
          <w:rFonts w:ascii="Calibri" w:hAnsi="Calibri" w:cs="Calibri"/>
          <w:sz w:val="22"/>
          <w:szCs w:val="22"/>
        </w:rPr>
        <w:t>Komerční banka, a.s.</w:t>
      </w:r>
      <w:r w:rsidR="006838FA" w:rsidRPr="00877609">
        <w:rPr>
          <w:rFonts w:ascii="Calibri" w:hAnsi="Calibri" w:cs="Calibri"/>
          <w:sz w:val="22"/>
          <w:szCs w:val="22"/>
        </w:rPr>
        <w:t xml:space="preserve">, </w:t>
      </w:r>
      <w:r w:rsidR="00BF4AB9" w:rsidRPr="00BF4AB9">
        <w:rPr>
          <w:rFonts w:ascii="Calibri" w:hAnsi="Calibri" w:cs="Calibri"/>
          <w:sz w:val="22"/>
          <w:szCs w:val="22"/>
        </w:rPr>
        <w:t>15538671/0100</w:t>
      </w:r>
    </w:p>
    <w:p w14:paraId="66E6DF02" w14:textId="77777777" w:rsidR="00D23B66" w:rsidRPr="00877609" w:rsidRDefault="00D23B66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e-mail: </w:t>
      </w:r>
      <w:r w:rsidRPr="00877609">
        <w:rPr>
          <w:rFonts w:ascii="Calibri" w:hAnsi="Calibri" w:cs="Calibri"/>
          <w:sz w:val="22"/>
          <w:szCs w:val="22"/>
        </w:rPr>
        <w:tab/>
      </w:r>
      <w:r w:rsidR="00BF4AB9" w:rsidRPr="00BF4AB9">
        <w:rPr>
          <w:rFonts w:ascii="Calibri" w:hAnsi="Calibri" w:cs="Calibri"/>
          <w:sz w:val="22"/>
          <w:szCs w:val="22"/>
        </w:rPr>
        <w:t>reditel@domovjaroska.cz</w:t>
      </w:r>
    </w:p>
    <w:p w14:paraId="42064211" w14:textId="2C096A49" w:rsidR="00D23B66" w:rsidRPr="00877609" w:rsidRDefault="00D23B66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telefon:</w:t>
      </w:r>
      <w:r w:rsidRPr="00877609">
        <w:rPr>
          <w:rFonts w:ascii="Calibri" w:hAnsi="Calibri" w:cs="Calibri"/>
          <w:sz w:val="22"/>
          <w:szCs w:val="22"/>
        </w:rPr>
        <w:tab/>
      </w:r>
      <w:r w:rsidR="00D33BFB">
        <w:rPr>
          <w:rFonts w:ascii="Calibri" w:hAnsi="Calibri" w:cs="Calibri"/>
          <w:sz w:val="22"/>
          <w:szCs w:val="22"/>
        </w:rPr>
        <w:t xml:space="preserve">+420 604 683 929, </w:t>
      </w:r>
      <w:r w:rsidR="00BF4AB9" w:rsidRPr="00BF4AB9">
        <w:rPr>
          <w:rFonts w:ascii="Calibri" w:hAnsi="Calibri" w:cs="Calibri"/>
          <w:sz w:val="22"/>
          <w:szCs w:val="22"/>
        </w:rPr>
        <w:t>518 306 901</w:t>
      </w:r>
    </w:p>
    <w:p w14:paraId="05216710" w14:textId="77777777" w:rsidR="00F61CBB" w:rsidRDefault="00F61CBB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kontaktní osoba: </w:t>
      </w:r>
      <w:r w:rsidRPr="00877609">
        <w:rPr>
          <w:rFonts w:ascii="Calibri" w:hAnsi="Calibri" w:cs="Calibri"/>
          <w:sz w:val="22"/>
          <w:szCs w:val="22"/>
        </w:rPr>
        <w:tab/>
      </w:r>
      <w:r w:rsidR="00BF4AB9">
        <w:rPr>
          <w:rFonts w:ascii="Calibri" w:hAnsi="Calibri" w:cs="Calibri"/>
          <w:sz w:val="22"/>
          <w:szCs w:val="22"/>
        </w:rPr>
        <w:t xml:space="preserve">Bc. Aleš </w:t>
      </w:r>
      <w:proofErr w:type="spellStart"/>
      <w:r w:rsidR="00BF4AB9">
        <w:rPr>
          <w:rFonts w:ascii="Calibri" w:hAnsi="Calibri" w:cs="Calibri"/>
          <w:sz w:val="22"/>
          <w:szCs w:val="22"/>
        </w:rPr>
        <w:t>Kordulík</w:t>
      </w:r>
      <w:proofErr w:type="spellEnd"/>
      <w:r w:rsidR="00BF4AB9">
        <w:rPr>
          <w:rFonts w:ascii="Calibri" w:hAnsi="Calibri" w:cs="Calibri"/>
          <w:sz w:val="22"/>
          <w:szCs w:val="22"/>
        </w:rPr>
        <w:t>, provozní technik</w:t>
      </w:r>
    </w:p>
    <w:p w14:paraId="6D7B7EF7" w14:textId="77777777" w:rsidR="00BF4AB9" w:rsidRPr="00877609" w:rsidRDefault="00BF4AB9" w:rsidP="00BF4AB9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e-mail: </w:t>
      </w:r>
      <w:r w:rsidRPr="00877609">
        <w:rPr>
          <w:rFonts w:ascii="Calibri" w:hAnsi="Calibri" w:cs="Calibri"/>
          <w:sz w:val="22"/>
          <w:szCs w:val="22"/>
        </w:rPr>
        <w:tab/>
      </w:r>
      <w:r w:rsidRPr="00BF4AB9">
        <w:rPr>
          <w:rFonts w:ascii="Calibri" w:hAnsi="Calibri" w:cs="Calibri"/>
          <w:sz w:val="22"/>
          <w:szCs w:val="22"/>
        </w:rPr>
        <w:t>technik@domovjaroska.cz</w:t>
      </w:r>
    </w:p>
    <w:p w14:paraId="35C2C5BD" w14:textId="77777777" w:rsidR="00BF4AB9" w:rsidRPr="00877609" w:rsidRDefault="00BF4AB9" w:rsidP="00BF4AB9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telefon:</w:t>
      </w:r>
      <w:r w:rsidRPr="00877609">
        <w:rPr>
          <w:rFonts w:ascii="Calibri" w:hAnsi="Calibri" w:cs="Calibri"/>
          <w:sz w:val="22"/>
          <w:szCs w:val="22"/>
        </w:rPr>
        <w:tab/>
      </w:r>
      <w:r w:rsidRPr="00BF4AB9">
        <w:rPr>
          <w:rFonts w:ascii="Calibri" w:hAnsi="Calibri" w:cs="Calibri"/>
          <w:sz w:val="22"/>
          <w:szCs w:val="22"/>
        </w:rPr>
        <w:t>+420 776 678 854, 518 306 904</w:t>
      </w:r>
    </w:p>
    <w:p w14:paraId="0C28AED1" w14:textId="77777777" w:rsidR="00BF4AB9" w:rsidRPr="00877609" w:rsidRDefault="00BF4AB9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</w:p>
    <w:p w14:paraId="0FC74286" w14:textId="77777777" w:rsidR="00D23B66" w:rsidRPr="00877609" w:rsidRDefault="00D23B66" w:rsidP="00F12A39">
      <w:pPr>
        <w:widowControl w:val="0"/>
        <w:tabs>
          <w:tab w:val="left" w:pos="1985"/>
        </w:tabs>
        <w:spacing w:after="120"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(dále jen „</w:t>
      </w:r>
      <w:r w:rsidRPr="00877609">
        <w:rPr>
          <w:rFonts w:ascii="Calibri" w:hAnsi="Calibri" w:cs="Calibri"/>
          <w:b/>
          <w:bCs/>
          <w:i/>
          <w:iCs/>
          <w:sz w:val="22"/>
          <w:szCs w:val="22"/>
        </w:rPr>
        <w:t>objednatel</w:t>
      </w:r>
      <w:r w:rsidRPr="00877609">
        <w:rPr>
          <w:rFonts w:ascii="Calibri" w:hAnsi="Calibri" w:cs="Calibri"/>
          <w:sz w:val="22"/>
          <w:szCs w:val="22"/>
        </w:rPr>
        <w:t>“)</w:t>
      </w:r>
    </w:p>
    <w:p w14:paraId="6A4FC3CD" w14:textId="77777777" w:rsidR="00D23B66" w:rsidRPr="00877609" w:rsidRDefault="00D23B66" w:rsidP="00F12A39">
      <w:pPr>
        <w:widowControl w:val="0"/>
        <w:tabs>
          <w:tab w:val="left" w:pos="1701"/>
          <w:tab w:val="left" w:pos="4678"/>
        </w:tabs>
        <w:spacing w:after="120" w:line="247" w:lineRule="auto"/>
        <w:ind w:firstLine="142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a</w:t>
      </w:r>
    </w:p>
    <w:p w14:paraId="1117875C" w14:textId="18724400" w:rsidR="00A83521" w:rsidRPr="005B27C7" w:rsidRDefault="005B27C7" w:rsidP="00A83521">
      <w:pPr>
        <w:tabs>
          <w:tab w:val="left" w:pos="2977"/>
        </w:tabs>
        <w:spacing w:line="247" w:lineRule="auto"/>
        <w:rPr>
          <w:rFonts w:ascii="Calibri" w:hAnsi="Calibri" w:cs="Calibri"/>
          <w:b/>
          <w:bCs/>
          <w:sz w:val="22"/>
          <w:szCs w:val="22"/>
        </w:rPr>
      </w:pPr>
      <w:r w:rsidRPr="005B27C7">
        <w:rPr>
          <w:rFonts w:ascii="Calibri" w:hAnsi="Calibri" w:cs="Calibri"/>
          <w:b/>
          <w:bCs/>
          <w:sz w:val="22"/>
          <w:szCs w:val="22"/>
        </w:rPr>
        <w:t>Michal Vodný</w:t>
      </w:r>
    </w:p>
    <w:p w14:paraId="4EB09FE0" w14:textId="3646EF95" w:rsidR="00A83521" w:rsidRPr="00877609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zastoupená: </w:t>
      </w:r>
      <w:r w:rsidRPr="00877609">
        <w:rPr>
          <w:rFonts w:ascii="Calibri" w:hAnsi="Calibri" w:cs="Calibri"/>
          <w:sz w:val="22"/>
          <w:szCs w:val="22"/>
        </w:rPr>
        <w:tab/>
      </w:r>
      <w:r w:rsidR="005B27C7">
        <w:rPr>
          <w:rFonts w:ascii="Calibri" w:hAnsi="Calibri" w:cs="Calibri"/>
          <w:sz w:val="22"/>
          <w:szCs w:val="22"/>
        </w:rPr>
        <w:t>Michal Vodný</w:t>
      </w:r>
    </w:p>
    <w:p w14:paraId="68F22AD7" w14:textId="2EA39888" w:rsidR="00A83521" w:rsidRPr="00877609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se sídlem: </w:t>
      </w:r>
      <w:r w:rsidRPr="00877609">
        <w:rPr>
          <w:rFonts w:ascii="Calibri" w:hAnsi="Calibri" w:cs="Calibri"/>
          <w:sz w:val="22"/>
          <w:szCs w:val="22"/>
        </w:rPr>
        <w:tab/>
      </w:r>
      <w:r w:rsidR="005B27C7">
        <w:rPr>
          <w:rFonts w:ascii="Calibri" w:hAnsi="Calibri" w:cs="Calibri"/>
          <w:sz w:val="22"/>
          <w:szCs w:val="22"/>
        </w:rPr>
        <w:t>Příční 833, 696 42, Vracov</w:t>
      </w:r>
    </w:p>
    <w:p w14:paraId="2D626B79" w14:textId="69B23041" w:rsidR="00A83521" w:rsidRPr="00877609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IČO: </w:t>
      </w:r>
      <w:r w:rsidRPr="00877609">
        <w:rPr>
          <w:rFonts w:ascii="Calibri" w:hAnsi="Calibri" w:cs="Calibri"/>
          <w:sz w:val="22"/>
          <w:szCs w:val="22"/>
        </w:rPr>
        <w:tab/>
      </w:r>
      <w:r w:rsidR="005B27C7">
        <w:rPr>
          <w:rFonts w:ascii="Calibri" w:hAnsi="Calibri" w:cs="Calibri"/>
          <w:sz w:val="22"/>
          <w:szCs w:val="22"/>
        </w:rPr>
        <w:t>75236435</w:t>
      </w:r>
    </w:p>
    <w:p w14:paraId="33C1D3FB" w14:textId="73F2184F" w:rsidR="00A83521" w:rsidRPr="00877609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DIČ: </w:t>
      </w:r>
      <w:r w:rsidRPr="00877609">
        <w:rPr>
          <w:rFonts w:ascii="Calibri" w:hAnsi="Calibri" w:cs="Calibri"/>
          <w:sz w:val="22"/>
          <w:szCs w:val="22"/>
        </w:rPr>
        <w:tab/>
      </w:r>
    </w:p>
    <w:p w14:paraId="2DEE018D" w14:textId="2A6B5E5C" w:rsidR="00A83521" w:rsidRPr="00877609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plátce DPH:</w:t>
      </w:r>
      <w:r w:rsidRPr="00877609">
        <w:rPr>
          <w:rFonts w:ascii="Calibri" w:hAnsi="Calibri" w:cs="Calibri"/>
          <w:sz w:val="22"/>
          <w:szCs w:val="22"/>
        </w:rPr>
        <w:tab/>
      </w:r>
      <w:r w:rsidR="005B27C7">
        <w:rPr>
          <w:rFonts w:ascii="Calibri" w:hAnsi="Calibri" w:cs="Calibri"/>
          <w:sz w:val="22"/>
          <w:szCs w:val="22"/>
        </w:rPr>
        <w:t>NE</w:t>
      </w:r>
    </w:p>
    <w:p w14:paraId="1EBE4EFF" w14:textId="756731ED" w:rsidR="00A83521" w:rsidRPr="00877609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bankovní spojení: </w:t>
      </w:r>
      <w:r w:rsidRPr="00877609">
        <w:rPr>
          <w:rFonts w:ascii="Calibri" w:hAnsi="Calibri" w:cs="Calibri"/>
          <w:sz w:val="22"/>
          <w:szCs w:val="22"/>
        </w:rPr>
        <w:tab/>
      </w:r>
      <w:r w:rsidR="00EB0BC8">
        <w:rPr>
          <w:rFonts w:ascii="Calibri" w:hAnsi="Calibri" w:cs="Calibri"/>
          <w:sz w:val="22"/>
          <w:szCs w:val="22"/>
        </w:rPr>
        <w:t>8703388001/5500</w:t>
      </w:r>
    </w:p>
    <w:p w14:paraId="05E95F23" w14:textId="4632265F" w:rsidR="00A83521" w:rsidRPr="00877609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kontaktní osoba:</w:t>
      </w:r>
      <w:r w:rsidRPr="00877609">
        <w:rPr>
          <w:rFonts w:ascii="Calibri" w:hAnsi="Calibri" w:cs="Calibri"/>
          <w:sz w:val="22"/>
          <w:szCs w:val="22"/>
        </w:rPr>
        <w:tab/>
      </w:r>
      <w:r w:rsidR="005B27C7">
        <w:rPr>
          <w:rFonts w:ascii="Calibri" w:hAnsi="Calibri" w:cs="Calibri"/>
          <w:sz w:val="22"/>
          <w:szCs w:val="22"/>
        </w:rPr>
        <w:t>Michal Vodný</w:t>
      </w:r>
    </w:p>
    <w:p w14:paraId="64F374AA" w14:textId="0EEE2DD6" w:rsidR="00A83521" w:rsidRPr="00877609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e-mail: </w:t>
      </w:r>
      <w:r w:rsidRPr="00877609">
        <w:rPr>
          <w:rFonts w:ascii="Calibri" w:hAnsi="Calibri" w:cs="Calibri"/>
          <w:sz w:val="22"/>
          <w:szCs w:val="22"/>
        </w:rPr>
        <w:tab/>
      </w:r>
      <w:r w:rsidR="00EB0BC8">
        <w:rPr>
          <w:rFonts w:ascii="Calibri" w:hAnsi="Calibri" w:cs="Calibri"/>
          <w:sz w:val="22"/>
          <w:szCs w:val="22"/>
        </w:rPr>
        <w:t>michalvodny@seznam.cz</w:t>
      </w:r>
    </w:p>
    <w:p w14:paraId="6ACF8B60" w14:textId="47B43521" w:rsidR="00A83521" w:rsidRPr="00877609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telefon:</w:t>
      </w:r>
      <w:r w:rsidRPr="00877609">
        <w:rPr>
          <w:rFonts w:ascii="Calibri" w:hAnsi="Calibri" w:cs="Calibri"/>
          <w:sz w:val="22"/>
          <w:szCs w:val="22"/>
        </w:rPr>
        <w:tab/>
      </w:r>
      <w:r w:rsidR="00EB0BC8">
        <w:rPr>
          <w:rFonts w:ascii="Calibri" w:hAnsi="Calibri" w:cs="Calibri"/>
          <w:sz w:val="22"/>
          <w:szCs w:val="22"/>
        </w:rPr>
        <w:t>+420 775 370 057</w:t>
      </w:r>
    </w:p>
    <w:p w14:paraId="3722D81D" w14:textId="77777777" w:rsidR="00D23B66" w:rsidRPr="00877609" w:rsidRDefault="00A83521" w:rsidP="00F12A39">
      <w:pPr>
        <w:pStyle w:val="Nzev"/>
        <w:widowControl w:val="0"/>
        <w:spacing w:after="120" w:line="247" w:lineRule="auto"/>
        <w:jc w:val="left"/>
        <w:rPr>
          <w:rFonts w:ascii="Calibri" w:hAnsi="Calibri" w:cs="Calibri"/>
          <w:b w:val="0"/>
          <w:bCs w:val="0"/>
          <w:sz w:val="22"/>
          <w:szCs w:val="22"/>
          <w:lang w:val="cs-CZ"/>
        </w:rPr>
      </w:pPr>
      <w:r w:rsidRPr="00877609">
        <w:rPr>
          <w:rFonts w:ascii="Calibri" w:hAnsi="Calibri" w:cs="Calibri"/>
          <w:b w:val="0"/>
          <w:bCs w:val="0"/>
          <w:sz w:val="22"/>
          <w:szCs w:val="22"/>
          <w:lang w:val="cs-CZ"/>
        </w:rPr>
        <w:t xml:space="preserve">(dále jen </w:t>
      </w:r>
      <w:r w:rsidRPr="00877609">
        <w:rPr>
          <w:rFonts w:ascii="Calibri" w:hAnsi="Calibri" w:cs="Calibri"/>
          <w:i/>
          <w:iCs/>
          <w:sz w:val="22"/>
          <w:szCs w:val="22"/>
          <w:lang w:val="cs-CZ"/>
        </w:rPr>
        <w:t>„zhotovitel“</w:t>
      </w:r>
      <w:r w:rsidRPr="00877609">
        <w:rPr>
          <w:rFonts w:ascii="Calibri" w:hAnsi="Calibri" w:cs="Calibri"/>
          <w:b w:val="0"/>
          <w:bCs w:val="0"/>
          <w:sz w:val="22"/>
          <w:szCs w:val="22"/>
          <w:lang w:val="cs-CZ"/>
        </w:rPr>
        <w:t>)</w:t>
      </w:r>
    </w:p>
    <w:p w14:paraId="4EC99C49" w14:textId="77777777" w:rsidR="00E2501E" w:rsidRPr="00877609" w:rsidRDefault="00D935AB" w:rsidP="00F12A39">
      <w:pPr>
        <w:pStyle w:val="Nzev"/>
        <w:widowControl w:val="0"/>
        <w:spacing w:after="120" w:line="247" w:lineRule="auto"/>
        <w:jc w:val="left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uzavírají tuto smlouvu:</w:t>
      </w:r>
    </w:p>
    <w:p w14:paraId="277D8EDD" w14:textId="77777777" w:rsidR="00FF4B54" w:rsidRPr="00877609" w:rsidRDefault="00FF4B54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7609">
        <w:rPr>
          <w:rFonts w:ascii="Calibri" w:hAnsi="Calibri" w:cs="Calibri"/>
          <w:b/>
          <w:bCs/>
          <w:sz w:val="22"/>
          <w:szCs w:val="22"/>
        </w:rPr>
        <w:t>Základní ustanovení a účel smlouvy</w:t>
      </w:r>
    </w:p>
    <w:p w14:paraId="16DE6ECF" w14:textId="77777777" w:rsidR="00FF4B54" w:rsidRPr="00877609" w:rsidRDefault="00FF4B54" w:rsidP="00F12A39">
      <w:pPr>
        <w:pStyle w:val="OdstavecSmlouvy"/>
        <w:keepLines w:val="0"/>
        <w:widowControl w:val="0"/>
        <w:numPr>
          <w:ilvl w:val="0"/>
          <w:numId w:val="5"/>
        </w:numPr>
        <w:tabs>
          <w:tab w:val="clear" w:pos="426"/>
          <w:tab w:val="clear" w:pos="1701"/>
        </w:tabs>
        <w:spacing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Tato smlouva je uzavřena dle </w:t>
      </w:r>
      <w:proofErr w:type="spellStart"/>
      <w:r w:rsidR="00AB4DCB" w:rsidRPr="00877609">
        <w:rPr>
          <w:rFonts w:ascii="Calibri" w:hAnsi="Calibri" w:cs="Calibri"/>
          <w:sz w:val="22"/>
          <w:szCs w:val="22"/>
        </w:rPr>
        <w:t>ust</w:t>
      </w:r>
      <w:proofErr w:type="spellEnd"/>
      <w:r w:rsidR="00AB4DCB" w:rsidRPr="00877609">
        <w:rPr>
          <w:rFonts w:ascii="Calibri" w:hAnsi="Calibri" w:cs="Calibri"/>
          <w:sz w:val="22"/>
          <w:szCs w:val="22"/>
        </w:rPr>
        <w:t xml:space="preserve">. § 2586 a násl. </w:t>
      </w:r>
      <w:r w:rsidRPr="00877609">
        <w:rPr>
          <w:rFonts w:ascii="Calibri" w:hAnsi="Calibri" w:cs="Calibri"/>
          <w:sz w:val="22"/>
          <w:szCs w:val="22"/>
        </w:rPr>
        <w:t>zákona č. 89/2012</w:t>
      </w:r>
      <w:r w:rsidR="00305EB6" w:rsidRPr="00877609">
        <w:rPr>
          <w:rFonts w:ascii="Calibri" w:hAnsi="Calibri" w:cs="Calibri"/>
          <w:sz w:val="22"/>
          <w:szCs w:val="22"/>
        </w:rPr>
        <w:t xml:space="preserve"> Sb.</w:t>
      </w:r>
      <w:r w:rsidRPr="00877609">
        <w:rPr>
          <w:rFonts w:ascii="Calibri" w:hAnsi="Calibri" w:cs="Calibri"/>
          <w:sz w:val="22"/>
          <w:szCs w:val="22"/>
        </w:rPr>
        <w:t>, občanský zákoník</w:t>
      </w:r>
      <w:r w:rsidR="00C10413" w:rsidRPr="00877609">
        <w:rPr>
          <w:rFonts w:ascii="Calibri" w:hAnsi="Calibri" w:cs="Calibri"/>
          <w:bCs/>
          <w:sz w:val="22"/>
          <w:szCs w:val="22"/>
        </w:rPr>
        <w:t>, ve</w:t>
      </w:r>
      <w:r w:rsidR="00F12A39" w:rsidRPr="00877609">
        <w:rPr>
          <w:rFonts w:ascii="Calibri" w:hAnsi="Calibri" w:cs="Calibri"/>
          <w:bCs/>
          <w:sz w:val="22"/>
          <w:szCs w:val="22"/>
        </w:rPr>
        <w:t> </w:t>
      </w:r>
      <w:r w:rsidR="00C10413" w:rsidRPr="00877609">
        <w:rPr>
          <w:rFonts w:ascii="Calibri" w:hAnsi="Calibri" w:cs="Calibri"/>
          <w:bCs/>
          <w:sz w:val="22"/>
          <w:szCs w:val="22"/>
        </w:rPr>
        <w:t>znění pozdějších předpisů</w:t>
      </w:r>
      <w:r w:rsidRPr="00877609">
        <w:rPr>
          <w:rFonts w:ascii="Calibri" w:hAnsi="Calibri" w:cs="Calibri"/>
          <w:sz w:val="22"/>
          <w:szCs w:val="22"/>
        </w:rPr>
        <w:t xml:space="preserve"> (dále jen „</w:t>
      </w:r>
      <w:r w:rsidRPr="00877609">
        <w:rPr>
          <w:rFonts w:ascii="Calibri" w:hAnsi="Calibri" w:cs="Calibri"/>
          <w:b/>
          <w:bCs/>
          <w:i/>
          <w:iCs/>
          <w:sz w:val="22"/>
          <w:szCs w:val="22"/>
        </w:rPr>
        <w:t>občanský zákoník</w:t>
      </w:r>
      <w:r w:rsidRPr="00877609">
        <w:rPr>
          <w:rFonts w:ascii="Calibri" w:hAnsi="Calibri" w:cs="Calibri"/>
          <w:sz w:val="22"/>
          <w:szCs w:val="22"/>
        </w:rPr>
        <w:t>“); práva a povinnosti stran touto smlouvou neupravená se řídí příslušnými ustanoveními občanského zákoníku.</w:t>
      </w:r>
    </w:p>
    <w:p w14:paraId="6E4DA95A" w14:textId="77777777" w:rsidR="00FF4B54" w:rsidRPr="00877609" w:rsidRDefault="00CB181B" w:rsidP="00F12A39">
      <w:pPr>
        <w:pStyle w:val="OdstavecSmlouvy"/>
        <w:keepLines w:val="0"/>
        <w:widowControl w:val="0"/>
        <w:numPr>
          <w:ilvl w:val="0"/>
          <w:numId w:val="5"/>
        </w:numPr>
        <w:tabs>
          <w:tab w:val="clear" w:pos="426"/>
          <w:tab w:val="clear" w:pos="1701"/>
        </w:tabs>
        <w:spacing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</w:t>
      </w:r>
      <w:r w:rsidR="00FF4B54" w:rsidRPr="00877609">
        <w:rPr>
          <w:rFonts w:ascii="Calibri" w:hAnsi="Calibri" w:cs="Calibri"/>
          <w:sz w:val="22"/>
          <w:szCs w:val="22"/>
        </w:rPr>
        <w:t xml:space="preserve"> prohlašuje, že bankovní účet uvedený v záhlaví této smlouvy je bankovním účtem zveřejněným ve smyslu zákona č. 235/2004 Sb., o dani z přidané hodnoty, ve</w:t>
      </w:r>
      <w:r w:rsidR="00F12A39" w:rsidRPr="00877609">
        <w:rPr>
          <w:rFonts w:ascii="Calibri" w:hAnsi="Calibri" w:cs="Calibri"/>
          <w:sz w:val="22"/>
          <w:szCs w:val="22"/>
        </w:rPr>
        <w:t> </w:t>
      </w:r>
      <w:r w:rsidR="00FF4B54" w:rsidRPr="00877609">
        <w:rPr>
          <w:rFonts w:ascii="Calibri" w:hAnsi="Calibri" w:cs="Calibri"/>
          <w:sz w:val="22"/>
          <w:szCs w:val="22"/>
        </w:rPr>
        <w:t>znění pozdějších předpisů (dále jen „</w:t>
      </w:r>
      <w:r w:rsidR="00FF4B54" w:rsidRPr="00877609">
        <w:rPr>
          <w:rFonts w:ascii="Calibri" w:hAnsi="Calibri" w:cs="Calibri"/>
          <w:b/>
          <w:bCs/>
          <w:i/>
          <w:iCs/>
          <w:sz w:val="22"/>
          <w:szCs w:val="22"/>
        </w:rPr>
        <w:t>zákon o DPH</w:t>
      </w:r>
      <w:r w:rsidR="00FF4B54" w:rsidRPr="00877609">
        <w:rPr>
          <w:rFonts w:ascii="Calibri" w:hAnsi="Calibri" w:cs="Calibri"/>
          <w:sz w:val="22"/>
          <w:szCs w:val="22"/>
        </w:rPr>
        <w:t xml:space="preserve">“). V případě změny tohoto účtu je </w:t>
      </w:r>
      <w:r w:rsidRPr="00877609">
        <w:rPr>
          <w:rFonts w:ascii="Calibri" w:hAnsi="Calibri" w:cs="Calibri"/>
          <w:sz w:val="22"/>
          <w:szCs w:val="22"/>
        </w:rPr>
        <w:t>zhotovitel</w:t>
      </w:r>
      <w:r w:rsidR="00FF4B54" w:rsidRPr="00877609">
        <w:rPr>
          <w:rFonts w:ascii="Calibri" w:hAnsi="Calibri" w:cs="Calibri"/>
          <w:sz w:val="22"/>
          <w:szCs w:val="22"/>
        </w:rPr>
        <w:t xml:space="preserve"> povinen doložit vlastnictví k novému účtu, a to kopií příslušné smlouvy nebo potvrzením peněžního ústavu; nový účet však musí být zveřejněným účtem ve smyslu předchozí věty.</w:t>
      </w:r>
    </w:p>
    <w:p w14:paraId="3466DDB4" w14:textId="77777777" w:rsidR="00FF4B54" w:rsidRPr="00877609" w:rsidRDefault="00CB181B" w:rsidP="00F12A39">
      <w:pPr>
        <w:pStyle w:val="OdstavecSmlouvy"/>
        <w:keepLines w:val="0"/>
        <w:widowControl w:val="0"/>
        <w:numPr>
          <w:ilvl w:val="0"/>
          <w:numId w:val="5"/>
        </w:numPr>
        <w:tabs>
          <w:tab w:val="clear" w:pos="426"/>
          <w:tab w:val="clear" w:pos="1701"/>
        </w:tabs>
        <w:spacing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</w:t>
      </w:r>
      <w:r w:rsidR="00FF4B54" w:rsidRPr="00877609">
        <w:rPr>
          <w:rFonts w:ascii="Calibri" w:hAnsi="Calibri" w:cs="Calibri"/>
          <w:sz w:val="22"/>
          <w:szCs w:val="22"/>
        </w:rPr>
        <w:t xml:space="preserve"> prohlašuje, že je odborně způsobilý k zajištění předmětu plnění podle této smlouvy.</w:t>
      </w:r>
    </w:p>
    <w:p w14:paraId="69540D8B" w14:textId="77777777" w:rsidR="0029130D" w:rsidRPr="00877609" w:rsidRDefault="00B302DD" w:rsidP="00F12A39">
      <w:pPr>
        <w:pStyle w:val="OdstavecSmlouvy"/>
        <w:keepLines w:val="0"/>
        <w:widowControl w:val="0"/>
        <w:numPr>
          <w:ilvl w:val="0"/>
          <w:numId w:val="5"/>
        </w:numPr>
        <w:tabs>
          <w:tab w:val="clear" w:pos="426"/>
          <w:tab w:val="clear" w:pos="1701"/>
        </w:tabs>
        <w:spacing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Účelem </w:t>
      </w:r>
      <w:r w:rsidR="00964FE3" w:rsidRPr="00877609">
        <w:rPr>
          <w:rFonts w:ascii="Calibri" w:hAnsi="Calibri" w:cs="Calibri"/>
          <w:sz w:val="22"/>
          <w:szCs w:val="22"/>
        </w:rPr>
        <w:t>této smlouvy</w:t>
      </w:r>
      <w:r w:rsidRPr="00877609">
        <w:rPr>
          <w:rFonts w:ascii="Calibri" w:hAnsi="Calibri" w:cs="Calibri"/>
          <w:sz w:val="22"/>
          <w:szCs w:val="22"/>
        </w:rPr>
        <w:t xml:space="preserve"> je </w:t>
      </w:r>
      <w:r w:rsidR="00BF4AB9" w:rsidRPr="00BF4AB9">
        <w:rPr>
          <w:rFonts w:ascii="Calibri" w:hAnsi="Calibri" w:cs="Calibri"/>
          <w:sz w:val="22"/>
          <w:szCs w:val="22"/>
        </w:rPr>
        <w:t xml:space="preserve">uspokojení potřeby </w:t>
      </w:r>
      <w:r w:rsidR="00471C46">
        <w:rPr>
          <w:rFonts w:ascii="Calibri" w:hAnsi="Calibri" w:cs="Calibri"/>
          <w:sz w:val="22"/>
          <w:szCs w:val="22"/>
        </w:rPr>
        <w:t>o</w:t>
      </w:r>
      <w:r w:rsidR="00BF4AB9" w:rsidRPr="00BF4AB9">
        <w:rPr>
          <w:rFonts w:ascii="Calibri" w:hAnsi="Calibri" w:cs="Calibri"/>
          <w:sz w:val="22"/>
          <w:szCs w:val="22"/>
        </w:rPr>
        <w:t xml:space="preserve">bjednatele spočívající ve vybavení objektu </w:t>
      </w:r>
      <w:r w:rsidR="00BF4AB9">
        <w:rPr>
          <w:rFonts w:ascii="Calibri" w:hAnsi="Calibri" w:cs="Calibri"/>
          <w:sz w:val="22"/>
          <w:szCs w:val="22"/>
        </w:rPr>
        <w:t xml:space="preserve">Domov na </w:t>
      </w:r>
      <w:proofErr w:type="spellStart"/>
      <w:r w:rsidR="00BF4AB9">
        <w:rPr>
          <w:rFonts w:ascii="Calibri" w:hAnsi="Calibri" w:cs="Calibri"/>
          <w:sz w:val="22"/>
          <w:szCs w:val="22"/>
        </w:rPr>
        <w:t>Jarošce</w:t>
      </w:r>
      <w:proofErr w:type="spellEnd"/>
      <w:r w:rsidR="00BF4AB9" w:rsidRPr="00BF4AB9">
        <w:rPr>
          <w:rFonts w:ascii="Calibri" w:hAnsi="Calibri" w:cs="Calibri"/>
          <w:sz w:val="22"/>
          <w:szCs w:val="22"/>
        </w:rPr>
        <w:t xml:space="preserve"> na adrese Jarošova 1717/3, 695 01 Hodonín, takovým nábytkem, který umožní řádné využití objektu k určenému účelu</w:t>
      </w:r>
    </w:p>
    <w:p w14:paraId="58986E74" w14:textId="77777777" w:rsidR="00F66123" w:rsidRPr="00877609" w:rsidRDefault="00B21541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7609">
        <w:rPr>
          <w:rFonts w:ascii="Calibri" w:hAnsi="Calibri" w:cs="Calibri"/>
          <w:b/>
          <w:bCs/>
          <w:sz w:val="22"/>
          <w:szCs w:val="22"/>
        </w:rPr>
        <w:lastRenderedPageBreak/>
        <w:t xml:space="preserve">Předmět smlouvy </w:t>
      </w:r>
    </w:p>
    <w:p w14:paraId="6AD233A0" w14:textId="4863417D" w:rsidR="00051F5D" w:rsidRPr="00051F5D" w:rsidRDefault="00CB181B" w:rsidP="00051F5D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</w:t>
      </w:r>
      <w:r w:rsidR="00192FE5" w:rsidRPr="00877609">
        <w:rPr>
          <w:rFonts w:ascii="Calibri" w:hAnsi="Calibri" w:cs="Calibri"/>
          <w:sz w:val="22"/>
          <w:szCs w:val="22"/>
        </w:rPr>
        <w:t xml:space="preserve"> se zavazuje </w:t>
      </w:r>
      <w:r w:rsidR="002B35BE" w:rsidRPr="00877609">
        <w:rPr>
          <w:rFonts w:ascii="Calibri" w:hAnsi="Calibri" w:cs="Calibri"/>
          <w:sz w:val="22"/>
          <w:szCs w:val="22"/>
        </w:rPr>
        <w:t xml:space="preserve">provést </w:t>
      </w:r>
      <w:r w:rsidR="0064243B" w:rsidRPr="00877609">
        <w:rPr>
          <w:rFonts w:ascii="Calibri" w:hAnsi="Calibri" w:cs="Calibri"/>
          <w:sz w:val="22"/>
          <w:szCs w:val="22"/>
        </w:rPr>
        <w:t xml:space="preserve">pro objednatele na svůj náklad a nebezpečí dílo spočívající </w:t>
      </w:r>
      <w:r w:rsidR="00BF4AB9">
        <w:rPr>
          <w:rFonts w:ascii="Calibri" w:hAnsi="Calibri" w:cs="Calibri"/>
          <w:sz w:val="22"/>
          <w:szCs w:val="22"/>
          <w:lang w:val="cs-CZ"/>
        </w:rPr>
        <w:t xml:space="preserve">ve zhotovení, dodávce a montáži nábytkového vybavení do prostoru částí objektu </w:t>
      </w:r>
      <w:r w:rsidR="00471C46">
        <w:rPr>
          <w:rFonts w:ascii="Calibri" w:hAnsi="Calibri" w:cs="Calibri"/>
          <w:sz w:val="22"/>
          <w:szCs w:val="22"/>
          <w:lang w:val="cs-CZ"/>
        </w:rPr>
        <w:t xml:space="preserve">Domova na </w:t>
      </w:r>
      <w:proofErr w:type="spellStart"/>
      <w:r w:rsidR="00471C46">
        <w:rPr>
          <w:rFonts w:ascii="Calibri" w:hAnsi="Calibri" w:cs="Calibri"/>
          <w:sz w:val="22"/>
          <w:szCs w:val="22"/>
          <w:lang w:val="cs-CZ"/>
        </w:rPr>
        <w:t>Jarošce</w:t>
      </w:r>
      <w:proofErr w:type="spellEnd"/>
      <w:r w:rsidR="00471C46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BF4AB9">
        <w:rPr>
          <w:rFonts w:ascii="Calibri" w:hAnsi="Calibri" w:cs="Calibri"/>
          <w:sz w:val="22"/>
          <w:szCs w:val="22"/>
          <w:lang w:val="cs-CZ"/>
        </w:rPr>
        <w:t xml:space="preserve">na adrese </w:t>
      </w:r>
      <w:r w:rsidR="00BF4AB9" w:rsidRPr="00BF4AB9">
        <w:rPr>
          <w:rFonts w:ascii="Calibri" w:hAnsi="Calibri" w:cs="Calibri"/>
          <w:sz w:val="22"/>
          <w:szCs w:val="22"/>
        </w:rPr>
        <w:t>Jarošova 1717/3, 695 01 Hodonín</w:t>
      </w:r>
      <w:r w:rsidR="00E85E00" w:rsidRPr="00877609">
        <w:rPr>
          <w:rFonts w:ascii="Calibri" w:hAnsi="Calibri" w:cs="Calibri"/>
          <w:sz w:val="22"/>
          <w:szCs w:val="22"/>
          <w:lang w:val="cs-CZ"/>
        </w:rPr>
        <w:t>,</w:t>
      </w:r>
      <w:r w:rsidR="001E6405" w:rsidRPr="00877609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0B77B2" w:rsidRPr="00877609">
        <w:rPr>
          <w:rFonts w:ascii="Calibri" w:hAnsi="Calibri" w:cs="Calibri"/>
          <w:sz w:val="22"/>
          <w:szCs w:val="22"/>
        </w:rPr>
        <w:t>a to vše tak, jak je specifikováno</w:t>
      </w:r>
      <w:r w:rsidR="00C317A4" w:rsidRPr="00877609">
        <w:rPr>
          <w:rFonts w:ascii="Calibri" w:hAnsi="Calibri" w:cs="Calibri"/>
          <w:sz w:val="22"/>
          <w:szCs w:val="22"/>
        </w:rPr>
        <w:t xml:space="preserve"> v</w:t>
      </w:r>
      <w:r w:rsidR="000B77B2" w:rsidRPr="00877609">
        <w:rPr>
          <w:rFonts w:ascii="Calibri" w:hAnsi="Calibri" w:cs="Calibri"/>
          <w:sz w:val="22"/>
          <w:szCs w:val="22"/>
        </w:rPr>
        <w:t xml:space="preserve"> t</w:t>
      </w:r>
      <w:r w:rsidR="00C317A4" w:rsidRPr="00877609">
        <w:rPr>
          <w:rFonts w:ascii="Calibri" w:hAnsi="Calibri" w:cs="Calibri"/>
          <w:sz w:val="22"/>
          <w:szCs w:val="22"/>
        </w:rPr>
        <w:t>é</w:t>
      </w:r>
      <w:r w:rsidR="000B77B2" w:rsidRPr="00877609">
        <w:rPr>
          <w:rFonts w:ascii="Calibri" w:hAnsi="Calibri" w:cs="Calibri"/>
          <w:sz w:val="22"/>
          <w:szCs w:val="22"/>
        </w:rPr>
        <w:t>to smlouv</w:t>
      </w:r>
      <w:r w:rsidR="00C317A4" w:rsidRPr="00877609">
        <w:rPr>
          <w:rFonts w:ascii="Calibri" w:hAnsi="Calibri" w:cs="Calibri"/>
          <w:sz w:val="22"/>
          <w:szCs w:val="22"/>
        </w:rPr>
        <w:t xml:space="preserve">ě a </w:t>
      </w:r>
      <w:r w:rsidR="00E85E00" w:rsidRPr="00877609">
        <w:rPr>
          <w:rFonts w:ascii="Calibri" w:hAnsi="Calibri" w:cs="Calibri"/>
          <w:sz w:val="22"/>
          <w:szCs w:val="22"/>
          <w:lang w:val="cs-CZ"/>
        </w:rPr>
        <w:t>její příloze</w:t>
      </w:r>
      <w:r w:rsidR="00C317A4" w:rsidRPr="00877609">
        <w:rPr>
          <w:rFonts w:ascii="Calibri" w:hAnsi="Calibri" w:cs="Calibri"/>
          <w:sz w:val="22"/>
          <w:szCs w:val="22"/>
        </w:rPr>
        <w:t xml:space="preserve"> </w:t>
      </w:r>
      <w:r w:rsidR="00CF3C04" w:rsidRPr="00877609">
        <w:rPr>
          <w:rFonts w:ascii="Calibri" w:hAnsi="Calibri" w:cs="Calibri"/>
          <w:sz w:val="22"/>
          <w:szCs w:val="22"/>
        </w:rPr>
        <w:t xml:space="preserve">(dále </w:t>
      </w:r>
      <w:r w:rsidR="00F051C0" w:rsidRPr="00877609">
        <w:rPr>
          <w:rFonts w:ascii="Calibri" w:hAnsi="Calibri" w:cs="Calibri"/>
          <w:sz w:val="22"/>
          <w:szCs w:val="22"/>
          <w:lang w:val="cs-CZ"/>
        </w:rPr>
        <w:t>jako</w:t>
      </w:r>
      <w:r w:rsidR="00F051C0" w:rsidRPr="00877609">
        <w:rPr>
          <w:rFonts w:ascii="Calibri" w:hAnsi="Calibri" w:cs="Calibri"/>
          <w:sz w:val="22"/>
          <w:szCs w:val="22"/>
        </w:rPr>
        <w:t xml:space="preserve"> </w:t>
      </w:r>
      <w:r w:rsidR="00CF3C04" w:rsidRPr="00877609">
        <w:rPr>
          <w:rFonts w:ascii="Calibri" w:hAnsi="Calibri" w:cs="Calibri"/>
          <w:sz w:val="22"/>
          <w:szCs w:val="22"/>
        </w:rPr>
        <w:t>„</w:t>
      </w:r>
      <w:r w:rsidR="00CF3C04" w:rsidRPr="00877609">
        <w:rPr>
          <w:rFonts w:ascii="Calibri" w:hAnsi="Calibri" w:cs="Calibri"/>
          <w:b/>
          <w:bCs/>
          <w:i/>
          <w:iCs/>
          <w:sz w:val="22"/>
          <w:szCs w:val="22"/>
        </w:rPr>
        <w:t>dílo</w:t>
      </w:r>
      <w:r w:rsidR="00CF3C04" w:rsidRPr="00877609">
        <w:rPr>
          <w:rFonts w:ascii="Calibri" w:hAnsi="Calibri" w:cs="Calibri"/>
          <w:sz w:val="22"/>
          <w:szCs w:val="22"/>
        </w:rPr>
        <w:t>“</w:t>
      </w:r>
      <w:r w:rsidR="00F051C0" w:rsidRPr="00877609">
        <w:rPr>
          <w:rFonts w:ascii="Calibri" w:hAnsi="Calibri" w:cs="Calibri"/>
          <w:sz w:val="22"/>
          <w:szCs w:val="22"/>
          <w:lang w:val="cs-CZ"/>
        </w:rPr>
        <w:t xml:space="preserve"> nebo „</w:t>
      </w:r>
      <w:r w:rsidR="00F051C0" w:rsidRPr="00877609">
        <w:rPr>
          <w:rFonts w:ascii="Calibri" w:hAnsi="Calibri" w:cs="Calibri"/>
          <w:b/>
          <w:bCs/>
          <w:i/>
          <w:iCs/>
          <w:sz w:val="22"/>
          <w:szCs w:val="22"/>
        </w:rPr>
        <w:t>plnění</w:t>
      </w:r>
      <w:r w:rsidR="00F051C0" w:rsidRPr="00877609">
        <w:rPr>
          <w:rFonts w:ascii="Calibri" w:hAnsi="Calibri" w:cs="Calibri"/>
          <w:sz w:val="22"/>
          <w:szCs w:val="22"/>
          <w:lang w:val="cs-CZ"/>
        </w:rPr>
        <w:t>“</w:t>
      </w:r>
      <w:r w:rsidR="00CF3C04" w:rsidRPr="00877609">
        <w:rPr>
          <w:rFonts w:ascii="Calibri" w:hAnsi="Calibri" w:cs="Calibri"/>
          <w:sz w:val="22"/>
          <w:szCs w:val="22"/>
        </w:rPr>
        <w:t>)</w:t>
      </w:r>
      <w:r w:rsidR="000B77B2" w:rsidRPr="00877609">
        <w:rPr>
          <w:rFonts w:ascii="Calibri" w:hAnsi="Calibri" w:cs="Calibri"/>
          <w:sz w:val="22"/>
          <w:szCs w:val="22"/>
        </w:rPr>
        <w:t>.</w:t>
      </w:r>
    </w:p>
    <w:p w14:paraId="1D137903" w14:textId="77777777" w:rsidR="0037555D" w:rsidRPr="00877609" w:rsidRDefault="0037555D" w:rsidP="00F12A39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Zhotovení díla zahrnuje i následující práce a činnosti: </w:t>
      </w:r>
    </w:p>
    <w:p w14:paraId="0F16338C" w14:textId="77777777" w:rsidR="00405A27" w:rsidRDefault="00471C46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zhotovení a </w:t>
      </w:r>
      <w:r w:rsidR="00405A27">
        <w:rPr>
          <w:rFonts w:ascii="Calibri" w:hAnsi="Calibri" w:cs="Calibri"/>
          <w:sz w:val="22"/>
          <w:szCs w:val="22"/>
        </w:rPr>
        <w:t>dodání nábytkového vybavení do místa plnění;</w:t>
      </w:r>
    </w:p>
    <w:p w14:paraId="61C431F6" w14:textId="77777777" w:rsidR="00405A27" w:rsidRDefault="00405A27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montáž, sestavení, namontování, popřípadě zapojení a zprovoznění nábytkového vybavení;</w:t>
      </w:r>
    </w:p>
    <w:p w14:paraId="3EBD9BBC" w14:textId="77777777" w:rsidR="0037555D" w:rsidRPr="00877609" w:rsidRDefault="0037555D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zajištění a provedení všech opatření organizačního a technologického charakteru k řádnému provedení </w:t>
      </w:r>
      <w:r w:rsidR="00955EEA" w:rsidRPr="00877609">
        <w:rPr>
          <w:rFonts w:ascii="Calibri" w:hAnsi="Calibri" w:cs="Calibri"/>
          <w:sz w:val="22"/>
          <w:szCs w:val="22"/>
        </w:rPr>
        <w:t>díla</w:t>
      </w:r>
      <w:r w:rsidRPr="00877609">
        <w:rPr>
          <w:rFonts w:ascii="Calibri" w:hAnsi="Calibri" w:cs="Calibri"/>
          <w:sz w:val="22"/>
          <w:szCs w:val="22"/>
        </w:rPr>
        <w:t>;</w:t>
      </w:r>
    </w:p>
    <w:p w14:paraId="0B0C4E52" w14:textId="77777777" w:rsidR="0037555D" w:rsidRPr="00877609" w:rsidRDefault="0037555D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veškeré práce a dodávky související </w:t>
      </w:r>
      <w:r w:rsidR="00955EEA" w:rsidRPr="00877609">
        <w:rPr>
          <w:rFonts w:ascii="Calibri" w:hAnsi="Calibri" w:cs="Calibri"/>
          <w:sz w:val="22"/>
          <w:szCs w:val="22"/>
        </w:rPr>
        <w:t xml:space="preserve">s řádnou realizací díla a </w:t>
      </w:r>
      <w:r w:rsidRPr="00877609">
        <w:rPr>
          <w:rFonts w:ascii="Calibri" w:hAnsi="Calibri" w:cs="Calibri"/>
          <w:sz w:val="22"/>
          <w:szCs w:val="22"/>
        </w:rPr>
        <w:t>s bezpečnostní</w:t>
      </w:r>
      <w:r w:rsidR="00955EEA" w:rsidRPr="00877609">
        <w:rPr>
          <w:rFonts w:ascii="Calibri" w:hAnsi="Calibri" w:cs="Calibri"/>
          <w:sz w:val="22"/>
          <w:szCs w:val="22"/>
        </w:rPr>
        <w:t>mi opatřeními na ochranu lidí a </w:t>
      </w:r>
      <w:r w:rsidRPr="00877609">
        <w:rPr>
          <w:rFonts w:ascii="Calibri" w:hAnsi="Calibri" w:cs="Calibri"/>
          <w:sz w:val="22"/>
          <w:szCs w:val="22"/>
        </w:rPr>
        <w:t>majetku;</w:t>
      </w:r>
    </w:p>
    <w:p w14:paraId="72255D27" w14:textId="77777777" w:rsidR="0037555D" w:rsidRPr="00877609" w:rsidRDefault="0037555D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zajištění bezpečnosti práce a ochrany životního prostředí;</w:t>
      </w:r>
    </w:p>
    <w:p w14:paraId="1E73984E" w14:textId="77777777" w:rsidR="0037555D" w:rsidRPr="00877609" w:rsidRDefault="00541E55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odvoz a předání </w:t>
      </w:r>
      <w:r w:rsidR="00405A27">
        <w:rPr>
          <w:rFonts w:ascii="Calibri" w:hAnsi="Calibri" w:cs="Calibri"/>
          <w:sz w:val="22"/>
          <w:szCs w:val="22"/>
        </w:rPr>
        <w:t>obalového, případně jiného odpadního materiálu vzniklého v souvislosti s dodáním a montáží díla</w:t>
      </w:r>
      <w:r w:rsidRPr="00877609">
        <w:rPr>
          <w:rFonts w:ascii="Calibri" w:hAnsi="Calibri" w:cs="Calibri"/>
          <w:sz w:val="22"/>
          <w:szCs w:val="22"/>
        </w:rPr>
        <w:t xml:space="preserve"> k druhotnému využití</w:t>
      </w:r>
      <w:r w:rsidR="00D01C47" w:rsidRPr="00877609">
        <w:rPr>
          <w:rFonts w:ascii="Calibri" w:hAnsi="Calibri" w:cs="Calibri"/>
          <w:sz w:val="22"/>
          <w:szCs w:val="22"/>
        </w:rPr>
        <w:t xml:space="preserve"> dle zákona 541/2020 Sb.</w:t>
      </w:r>
      <w:r w:rsidR="00B36C2A" w:rsidRPr="00877609">
        <w:rPr>
          <w:rFonts w:ascii="Calibri" w:hAnsi="Calibri" w:cs="Calibri"/>
          <w:sz w:val="22"/>
          <w:szCs w:val="22"/>
        </w:rPr>
        <w:t>,</w:t>
      </w:r>
      <w:r w:rsidR="00D01C47" w:rsidRPr="00877609">
        <w:rPr>
          <w:rFonts w:ascii="Calibri" w:hAnsi="Calibri" w:cs="Calibri"/>
          <w:sz w:val="22"/>
          <w:szCs w:val="22"/>
        </w:rPr>
        <w:t xml:space="preserve"> o odpadech a o změně některých dalších předpisů, ve znění pozdějších předpisů</w:t>
      </w:r>
      <w:r w:rsidR="00B36C2A" w:rsidRPr="00877609">
        <w:rPr>
          <w:rFonts w:ascii="Calibri" w:hAnsi="Calibri" w:cs="Calibri"/>
          <w:sz w:val="22"/>
          <w:szCs w:val="22"/>
        </w:rPr>
        <w:t xml:space="preserve"> (dále jen „</w:t>
      </w:r>
      <w:r w:rsidR="00B36C2A" w:rsidRPr="00877609">
        <w:rPr>
          <w:rFonts w:ascii="Calibri" w:hAnsi="Calibri" w:cs="Calibri"/>
          <w:b/>
          <w:bCs/>
          <w:i/>
          <w:iCs/>
          <w:sz w:val="22"/>
          <w:szCs w:val="22"/>
        </w:rPr>
        <w:t>zákon o</w:t>
      </w:r>
      <w:r w:rsidR="00405A27">
        <w:rPr>
          <w:rFonts w:ascii="Calibri" w:hAnsi="Calibri" w:cs="Calibri"/>
          <w:b/>
          <w:bCs/>
          <w:i/>
          <w:iCs/>
          <w:sz w:val="22"/>
          <w:szCs w:val="22"/>
        </w:rPr>
        <w:t> </w:t>
      </w:r>
      <w:r w:rsidR="00B36C2A" w:rsidRPr="00877609">
        <w:rPr>
          <w:rFonts w:ascii="Calibri" w:hAnsi="Calibri" w:cs="Calibri"/>
          <w:b/>
          <w:bCs/>
          <w:i/>
          <w:iCs/>
          <w:sz w:val="22"/>
          <w:szCs w:val="22"/>
        </w:rPr>
        <w:t>odpadech</w:t>
      </w:r>
      <w:r w:rsidR="00B36C2A" w:rsidRPr="00877609">
        <w:rPr>
          <w:rFonts w:ascii="Calibri" w:hAnsi="Calibri" w:cs="Calibri"/>
          <w:sz w:val="22"/>
          <w:szCs w:val="22"/>
        </w:rPr>
        <w:t>“)</w:t>
      </w:r>
      <w:r w:rsidR="00D01C47" w:rsidRPr="00877609">
        <w:rPr>
          <w:rFonts w:ascii="Calibri" w:hAnsi="Calibri" w:cs="Calibri"/>
          <w:sz w:val="22"/>
          <w:szCs w:val="22"/>
        </w:rPr>
        <w:t>. P</w:t>
      </w:r>
      <w:r w:rsidRPr="00877609">
        <w:rPr>
          <w:rFonts w:ascii="Calibri" w:hAnsi="Calibri" w:cs="Calibri"/>
          <w:sz w:val="22"/>
          <w:szCs w:val="22"/>
        </w:rPr>
        <w:t>okud to není</w:t>
      </w:r>
      <w:r w:rsidR="00D01C47" w:rsidRPr="00877609">
        <w:rPr>
          <w:rFonts w:ascii="Calibri" w:hAnsi="Calibri" w:cs="Calibri"/>
          <w:sz w:val="22"/>
          <w:szCs w:val="22"/>
        </w:rPr>
        <w:t xml:space="preserve"> možné či účelné, odvoz</w:t>
      </w:r>
      <w:r w:rsidRPr="00877609">
        <w:rPr>
          <w:rFonts w:ascii="Calibri" w:hAnsi="Calibri" w:cs="Calibri"/>
          <w:sz w:val="22"/>
          <w:szCs w:val="22"/>
        </w:rPr>
        <w:t xml:space="preserve"> </w:t>
      </w:r>
      <w:r w:rsidR="00D01C47" w:rsidRPr="00877609">
        <w:rPr>
          <w:rFonts w:ascii="Calibri" w:hAnsi="Calibri" w:cs="Calibri"/>
          <w:sz w:val="22"/>
          <w:szCs w:val="22"/>
        </w:rPr>
        <w:t xml:space="preserve">a předání odpadu </w:t>
      </w:r>
      <w:r w:rsidRPr="00877609">
        <w:rPr>
          <w:rFonts w:ascii="Calibri" w:hAnsi="Calibri" w:cs="Calibri"/>
          <w:sz w:val="22"/>
          <w:szCs w:val="22"/>
        </w:rPr>
        <w:t>na</w:t>
      </w:r>
      <w:r w:rsidR="00126C6C" w:rsidRPr="00877609">
        <w:rPr>
          <w:rFonts w:ascii="Calibri" w:hAnsi="Calibri" w:cs="Calibri"/>
          <w:sz w:val="22"/>
          <w:szCs w:val="22"/>
        </w:rPr>
        <w:t> </w:t>
      </w:r>
      <w:r w:rsidR="0037555D" w:rsidRPr="00877609">
        <w:rPr>
          <w:rFonts w:ascii="Calibri" w:hAnsi="Calibri" w:cs="Calibri"/>
          <w:sz w:val="22"/>
          <w:szCs w:val="22"/>
        </w:rPr>
        <w:t>skládku, včetně úhrady poplatku za uskladnění v souladu s ustanoveními zákona o odpadech;</w:t>
      </w:r>
    </w:p>
    <w:p w14:paraId="53A6BAFB" w14:textId="77777777" w:rsidR="0037555D" w:rsidRPr="00877609" w:rsidRDefault="0037555D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uvedení všech povrchů dotčených realizací díla</w:t>
      </w:r>
      <w:r w:rsidR="00981540" w:rsidRPr="00877609">
        <w:rPr>
          <w:rFonts w:ascii="Calibri" w:hAnsi="Calibri" w:cs="Calibri"/>
          <w:sz w:val="22"/>
          <w:szCs w:val="22"/>
        </w:rPr>
        <w:t xml:space="preserve"> a okolí</w:t>
      </w:r>
      <w:r w:rsidRPr="00877609">
        <w:rPr>
          <w:rFonts w:ascii="Calibri" w:hAnsi="Calibri" w:cs="Calibri"/>
          <w:sz w:val="22"/>
          <w:szCs w:val="22"/>
        </w:rPr>
        <w:t xml:space="preserve"> do původního stavu (např.</w:t>
      </w:r>
      <w:r w:rsidR="00471C46">
        <w:rPr>
          <w:rFonts w:ascii="Calibri" w:hAnsi="Calibri" w:cs="Calibri"/>
          <w:sz w:val="22"/>
          <w:szCs w:val="22"/>
        </w:rPr>
        <w:t> </w:t>
      </w:r>
      <w:r w:rsidRPr="00877609">
        <w:rPr>
          <w:rFonts w:ascii="Calibri" w:hAnsi="Calibri" w:cs="Calibri"/>
          <w:sz w:val="22"/>
          <w:szCs w:val="22"/>
        </w:rPr>
        <w:t>přístupové cesty</w:t>
      </w:r>
      <w:r w:rsidR="00981540" w:rsidRPr="00877609">
        <w:rPr>
          <w:rFonts w:ascii="Calibri" w:hAnsi="Calibri" w:cs="Calibri"/>
          <w:sz w:val="22"/>
          <w:szCs w:val="22"/>
        </w:rPr>
        <w:t xml:space="preserve"> apod.</w:t>
      </w:r>
      <w:r w:rsidRPr="00877609">
        <w:rPr>
          <w:rFonts w:ascii="Calibri" w:hAnsi="Calibri" w:cs="Calibri"/>
          <w:sz w:val="22"/>
          <w:szCs w:val="22"/>
        </w:rPr>
        <w:t>)</w:t>
      </w:r>
      <w:r w:rsidR="00F12A39" w:rsidRPr="00877609">
        <w:rPr>
          <w:rFonts w:ascii="Calibri" w:hAnsi="Calibri" w:cs="Calibri"/>
          <w:sz w:val="22"/>
          <w:szCs w:val="22"/>
        </w:rPr>
        <w:t>, a to včetně poškození, která při realizaci nebo v souvislosti s realizací díla zhotovitel způsobil</w:t>
      </w:r>
      <w:r w:rsidR="00E85E00" w:rsidRPr="00877609">
        <w:rPr>
          <w:rFonts w:ascii="Calibri" w:hAnsi="Calibri" w:cs="Calibri"/>
          <w:sz w:val="22"/>
          <w:szCs w:val="22"/>
        </w:rPr>
        <w:t>;</w:t>
      </w:r>
    </w:p>
    <w:p w14:paraId="3E60166F" w14:textId="77777777" w:rsidR="0037555D" w:rsidRPr="00877609" w:rsidRDefault="0009595B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p</w:t>
      </w:r>
      <w:r w:rsidR="002577C2" w:rsidRPr="00877609">
        <w:rPr>
          <w:rFonts w:ascii="Calibri" w:hAnsi="Calibri" w:cs="Calibri"/>
          <w:sz w:val="22"/>
          <w:szCs w:val="22"/>
        </w:rPr>
        <w:t>rovádění průběžného každodenního úklidu přístupových cest k místu plnění díla a </w:t>
      </w:r>
      <w:r w:rsidR="0087128B" w:rsidRPr="00877609">
        <w:rPr>
          <w:rFonts w:ascii="Calibri" w:hAnsi="Calibri" w:cs="Calibri"/>
          <w:sz w:val="22"/>
          <w:szCs w:val="22"/>
        </w:rPr>
        <w:t>provedení celkového</w:t>
      </w:r>
      <w:r w:rsidR="0037555D" w:rsidRPr="00877609">
        <w:rPr>
          <w:rFonts w:ascii="Calibri" w:hAnsi="Calibri" w:cs="Calibri"/>
          <w:sz w:val="22"/>
          <w:szCs w:val="22"/>
        </w:rPr>
        <w:t xml:space="preserve"> úklid</w:t>
      </w:r>
      <w:r w:rsidR="0087128B" w:rsidRPr="00877609">
        <w:rPr>
          <w:rFonts w:ascii="Calibri" w:hAnsi="Calibri" w:cs="Calibri"/>
          <w:sz w:val="22"/>
          <w:szCs w:val="22"/>
        </w:rPr>
        <w:t>u</w:t>
      </w:r>
      <w:r w:rsidR="0037555D" w:rsidRPr="00877609">
        <w:rPr>
          <w:rFonts w:ascii="Calibri" w:hAnsi="Calibri" w:cs="Calibri"/>
          <w:sz w:val="22"/>
          <w:szCs w:val="22"/>
        </w:rPr>
        <w:t xml:space="preserve"> </w:t>
      </w:r>
      <w:r w:rsidR="00DD036E" w:rsidRPr="00877609">
        <w:rPr>
          <w:rFonts w:ascii="Calibri" w:hAnsi="Calibri" w:cs="Calibri"/>
          <w:sz w:val="22"/>
          <w:szCs w:val="22"/>
        </w:rPr>
        <w:t>místa plnění</w:t>
      </w:r>
      <w:r w:rsidR="002577C2" w:rsidRPr="00877609">
        <w:rPr>
          <w:rFonts w:ascii="Calibri" w:hAnsi="Calibri" w:cs="Calibri"/>
          <w:sz w:val="22"/>
          <w:szCs w:val="22"/>
        </w:rPr>
        <w:t xml:space="preserve"> a přístupových cest k místu plnění před </w:t>
      </w:r>
      <w:r w:rsidR="0037555D" w:rsidRPr="00877609">
        <w:rPr>
          <w:rFonts w:ascii="Calibri" w:hAnsi="Calibri" w:cs="Calibri"/>
          <w:sz w:val="22"/>
          <w:szCs w:val="22"/>
        </w:rPr>
        <w:t xml:space="preserve">předáním a převzetím </w:t>
      </w:r>
      <w:r w:rsidR="002577C2" w:rsidRPr="00877609">
        <w:rPr>
          <w:rFonts w:ascii="Calibri" w:hAnsi="Calibri" w:cs="Calibri"/>
          <w:sz w:val="22"/>
          <w:szCs w:val="22"/>
        </w:rPr>
        <w:t>díla</w:t>
      </w:r>
      <w:r w:rsidR="0037555D" w:rsidRPr="00877609">
        <w:rPr>
          <w:rFonts w:ascii="Calibri" w:hAnsi="Calibri" w:cs="Calibri"/>
          <w:sz w:val="22"/>
          <w:szCs w:val="22"/>
        </w:rPr>
        <w:t>;</w:t>
      </w:r>
    </w:p>
    <w:p w14:paraId="074985B5" w14:textId="77777777" w:rsidR="00C46B83" w:rsidRPr="00877609" w:rsidRDefault="009B59C4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pořízení dokumentace skutečného provedení díla; v případě, že </w:t>
      </w:r>
      <w:r w:rsidR="0087147E" w:rsidRPr="00877609">
        <w:rPr>
          <w:rFonts w:ascii="Calibri" w:hAnsi="Calibri" w:cs="Calibri"/>
          <w:sz w:val="22"/>
          <w:szCs w:val="22"/>
        </w:rPr>
        <w:t xml:space="preserve">při </w:t>
      </w:r>
      <w:r w:rsidRPr="00877609">
        <w:rPr>
          <w:rFonts w:ascii="Calibri" w:hAnsi="Calibri" w:cs="Calibri"/>
          <w:sz w:val="22"/>
          <w:szCs w:val="22"/>
        </w:rPr>
        <w:t xml:space="preserve">provádění díla dojde k potřebě změny oproti </w:t>
      </w:r>
      <w:r w:rsidR="00017FF5" w:rsidRPr="00877609">
        <w:rPr>
          <w:rFonts w:ascii="Calibri" w:hAnsi="Calibri" w:cs="Calibri"/>
          <w:sz w:val="22"/>
          <w:szCs w:val="22"/>
        </w:rPr>
        <w:t>požadavkům této smlouvy</w:t>
      </w:r>
      <w:r w:rsidRPr="00877609">
        <w:rPr>
          <w:rFonts w:ascii="Calibri" w:hAnsi="Calibri" w:cs="Calibri"/>
          <w:sz w:val="22"/>
          <w:szCs w:val="22"/>
        </w:rPr>
        <w:t xml:space="preserve">, je </w:t>
      </w:r>
      <w:r w:rsidR="00B023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 xml:space="preserve"> povinen projednat potřebnou změnu s objednatelem a provést ji až po</w:t>
      </w:r>
      <w:r w:rsidR="00B0231B" w:rsidRPr="00877609">
        <w:rPr>
          <w:rFonts w:ascii="Calibri" w:hAnsi="Calibri" w:cs="Calibri"/>
          <w:sz w:val="22"/>
          <w:szCs w:val="22"/>
        </w:rPr>
        <w:t xml:space="preserve"> písemném</w:t>
      </w:r>
      <w:r w:rsidRPr="00877609">
        <w:rPr>
          <w:rFonts w:ascii="Calibri" w:hAnsi="Calibri" w:cs="Calibri"/>
          <w:sz w:val="22"/>
          <w:szCs w:val="22"/>
        </w:rPr>
        <w:t xml:space="preserve"> odsouhlasení objednatelem.</w:t>
      </w:r>
    </w:p>
    <w:p w14:paraId="2A9B1B04" w14:textId="77777777" w:rsidR="0064243B" w:rsidRPr="00877609" w:rsidRDefault="0064243B" w:rsidP="00F12A39">
      <w:pPr>
        <w:widowControl w:val="0"/>
        <w:numPr>
          <w:ilvl w:val="0"/>
          <w:numId w:val="2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 prohlašuje, že se seznámil s místem plnění</w:t>
      </w:r>
      <w:r w:rsidR="00206404" w:rsidRPr="00877609">
        <w:rPr>
          <w:rFonts w:ascii="Calibri" w:hAnsi="Calibri" w:cs="Calibri"/>
          <w:sz w:val="22"/>
          <w:szCs w:val="22"/>
        </w:rPr>
        <w:t xml:space="preserve"> dostatečně pro řádné provedení díla dle</w:t>
      </w:r>
      <w:r w:rsidR="00F051C0" w:rsidRPr="00877609">
        <w:rPr>
          <w:rFonts w:ascii="Calibri" w:hAnsi="Calibri" w:cs="Calibri"/>
          <w:sz w:val="22"/>
          <w:szCs w:val="22"/>
          <w:lang w:eastAsia="en-US"/>
        </w:rPr>
        <w:t> </w:t>
      </w:r>
      <w:r w:rsidR="00206404" w:rsidRPr="00877609">
        <w:rPr>
          <w:rFonts w:ascii="Calibri" w:hAnsi="Calibri" w:cs="Calibri"/>
          <w:sz w:val="22"/>
          <w:szCs w:val="22"/>
        </w:rPr>
        <w:t>této smlouvy</w:t>
      </w:r>
      <w:r w:rsidRPr="00877609">
        <w:rPr>
          <w:rFonts w:ascii="Calibri" w:hAnsi="Calibri" w:cs="Calibri"/>
          <w:sz w:val="22"/>
          <w:szCs w:val="22"/>
        </w:rPr>
        <w:t>.</w:t>
      </w:r>
    </w:p>
    <w:p w14:paraId="1B682D04" w14:textId="77777777" w:rsidR="009B7A8E" w:rsidRPr="009B7A8E" w:rsidRDefault="009B7A8E" w:rsidP="009B7A8E">
      <w:pPr>
        <w:widowControl w:val="0"/>
        <w:numPr>
          <w:ilvl w:val="0"/>
          <w:numId w:val="2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Zhotovitel je povinen předat </w:t>
      </w:r>
      <w:r w:rsidRPr="009B7A8E">
        <w:rPr>
          <w:rFonts w:ascii="Calibri" w:hAnsi="Calibri" w:cs="Calibri"/>
          <w:sz w:val="22"/>
          <w:szCs w:val="22"/>
        </w:rPr>
        <w:t>doklad</w:t>
      </w:r>
      <w:r>
        <w:rPr>
          <w:rFonts w:ascii="Calibri" w:hAnsi="Calibri" w:cs="Calibri"/>
          <w:sz w:val="22"/>
          <w:szCs w:val="22"/>
        </w:rPr>
        <w:t>y</w:t>
      </w:r>
      <w:r w:rsidRPr="009B7A8E">
        <w:rPr>
          <w:rFonts w:ascii="Calibri" w:hAnsi="Calibri" w:cs="Calibri"/>
          <w:sz w:val="22"/>
          <w:szCs w:val="22"/>
        </w:rPr>
        <w:t xml:space="preserve"> potřebn</w:t>
      </w:r>
      <w:r>
        <w:rPr>
          <w:rFonts w:ascii="Calibri" w:hAnsi="Calibri" w:cs="Calibri"/>
          <w:sz w:val="22"/>
          <w:szCs w:val="22"/>
        </w:rPr>
        <w:t>é</w:t>
      </w:r>
      <w:r w:rsidRPr="009B7A8E">
        <w:rPr>
          <w:rFonts w:ascii="Calibri" w:hAnsi="Calibri" w:cs="Calibri"/>
          <w:sz w:val="22"/>
          <w:szCs w:val="22"/>
        </w:rPr>
        <w:t xml:space="preserve"> k převzetí a užívání Díla, a to v českém jazyce s</w:t>
      </w:r>
      <w:r>
        <w:rPr>
          <w:rFonts w:ascii="Calibri" w:hAnsi="Calibri" w:cs="Calibri"/>
          <w:sz w:val="22"/>
          <w:szCs w:val="22"/>
        </w:rPr>
        <w:t> </w:t>
      </w:r>
      <w:r w:rsidRPr="009B7A8E">
        <w:rPr>
          <w:rFonts w:ascii="Calibri" w:hAnsi="Calibri" w:cs="Calibri"/>
          <w:sz w:val="22"/>
          <w:szCs w:val="22"/>
        </w:rPr>
        <w:t>výjimkou odborných technických výrazů (dále jen „</w:t>
      </w:r>
      <w:r w:rsidR="00471C46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Pr="009B7A8E">
        <w:rPr>
          <w:rFonts w:ascii="Calibri" w:hAnsi="Calibri" w:cs="Calibri"/>
          <w:b/>
          <w:bCs/>
          <w:i/>
          <w:iCs/>
          <w:sz w:val="22"/>
          <w:szCs w:val="22"/>
        </w:rPr>
        <w:t>oklady</w:t>
      </w:r>
      <w:r w:rsidRPr="009B7A8E">
        <w:rPr>
          <w:rFonts w:ascii="Calibri" w:hAnsi="Calibri" w:cs="Calibri"/>
          <w:sz w:val="22"/>
          <w:szCs w:val="22"/>
        </w:rPr>
        <w:t xml:space="preserve">“). Doklady podle výslovné vůle smluvních stran </w:t>
      </w:r>
      <w:proofErr w:type="gramStart"/>
      <w:r w:rsidRPr="009B7A8E">
        <w:rPr>
          <w:rFonts w:ascii="Calibri" w:hAnsi="Calibri" w:cs="Calibri"/>
          <w:sz w:val="22"/>
          <w:szCs w:val="22"/>
        </w:rPr>
        <w:t>tvoří</w:t>
      </w:r>
      <w:proofErr w:type="gramEnd"/>
      <w:r w:rsidRPr="009B7A8E">
        <w:rPr>
          <w:rFonts w:ascii="Calibri" w:hAnsi="Calibri" w:cs="Calibri"/>
          <w:sz w:val="22"/>
          <w:szCs w:val="22"/>
        </w:rPr>
        <w:t xml:space="preserve"> příslušenství </w:t>
      </w:r>
      <w:r w:rsidR="00471C46">
        <w:rPr>
          <w:rFonts w:ascii="Calibri" w:hAnsi="Calibri" w:cs="Calibri"/>
          <w:sz w:val="22"/>
          <w:szCs w:val="22"/>
        </w:rPr>
        <w:t>d</w:t>
      </w:r>
      <w:r w:rsidRPr="009B7A8E">
        <w:rPr>
          <w:rFonts w:ascii="Calibri" w:hAnsi="Calibri" w:cs="Calibri"/>
          <w:sz w:val="22"/>
          <w:szCs w:val="22"/>
        </w:rPr>
        <w:t xml:space="preserve">íla. Zhotovitel je povinen předat </w:t>
      </w:r>
      <w:r w:rsidR="00471C46">
        <w:rPr>
          <w:rFonts w:ascii="Calibri" w:hAnsi="Calibri" w:cs="Calibri"/>
          <w:sz w:val="22"/>
          <w:szCs w:val="22"/>
        </w:rPr>
        <w:t>o</w:t>
      </w:r>
      <w:r w:rsidRPr="009B7A8E">
        <w:rPr>
          <w:rFonts w:ascii="Calibri" w:hAnsi="Calibri" w:cs="Calibri"/>
          <w:sz w:val="22"/>
          <w:szCs w:val="22"/>
        </w:rPr>
        <w:t xml:space="preserve">bjednateli zejména </w:t>
      </w:r>
      <w:r w:rsidR="00471C46">
        <w:rPr>
          <w:rFonts w:ascii="Calibri" w:hAnsi="Calibri" w:cs="Calibri"/>
          <w:sz w:val="22"/>
          <w:szCs w:val="22"/>
        </w:rPr>
        <w:t>d</w:t>
      </w:r>
      <w:r w:rsidRPr="009B7A8E">
        <w:rPr>
          <w:rFonts w:ascii="Calibri" w:hAnsi="Calibri" w:cs="Calibri"/>
          <w:sz w:val="22"/>
          <w:szCs w:val="22"/>
        </w:rPr>
        <w:t>oklady:</w:t>
      </w:r>
    </w:p>
    <w:p w14:paraId="0693ADA6" w14:textId="77777777" w:rsidR="009B7A8E" w:rsidRPr="009B7A8E" w:rsidRDefault="009B7A8E" w:rsidP="009B7A8E">
      <w:pPr>
        <w:widowControl w:val="0"/>
        <w:numPr>
          <w:ilvl w:val="1"/>
          <w:numId w:val="2"/>
        </w:numPr>
        <w:tabs>
          <w:tab w:val="clear" w:pos="720"/>
          <w:tab w:val="left" w:pos="993"/>
        </w:tabs>
        <w:suppressAutoHyphens w:val="0"/>
        <w:autoSpaceDE w:val="0"/>
        <w:autoSpaceDN w:val="0"/>
        <w:adjustRightInd w:val="0"/>
        <w:spacing w:after="120" w:line="247" w:lineRule="auto"/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9B7A8E">
        <w:rPr>
          <w:rFonts w:ascii="Calibri" w:hAnsi="Calibri" w:cs="Calibri"/>
          <w:sz w:val="22"/>
          <w:szCs w:val="22"/>
        </w:rPr>
        <w:t xml:space="preserve">ze kterých musí vyplývat způsob použití, údržby, identifikace výrobce apod. </w:t>
      </w:r>
      <w:r w:rsidR="00471C46">
        <w:rPr>
          <w:rFonts w:ascii="Calibri" w:hAnsi="Calibri" w:cs="Calibri"/>
          <w:sz w:val="22"/>
          <w:szCs w:val="22"/>
        </w:rPr>
        <w:t>d</w:t>
      </w:r>
      <w:r w:rsidRPr="009B7A8E">
        <w:rPr>
          <w:rFonts w:ascii="Calibri" w:hAnsi="Calibri" w:cs="Calibri"/>
          <w:sz w:val="22"/>
          <w:szCs w:val="22"/>
        </w:rPr>
        <w:t>íla, přičemž všechny údaje musí být uvedeny v českém jazyce s výjimkou odborných technických výrazů;</w:t>
      </w:r>
    </w:p>
    <w:p w14:paraId="6A797FCF" w14:textId="77777777" w:rsidR="009B7A8E" w:rsidRPr="009B7A8E" w:rsidRDefault="009B7A8E" w:rsidP="009B7A8E">
      <w:pPr>
        <w:widowControl w:val="0"/>
        <w:numPr>
          <w:ilvl w:val="1"/>
          <w:numId w:val="2"/>
        </w:numPr>
        <w:tabs>
          <w:tab w:val="clear" w:pos="720"/>
          <w:tab w:val="left" w:pos="993"/>
        </w:tabs>
        <w:suppressAutoHyphens w:val="0"/>
        <w:autoSpaceDE w:val="0"/>
        <w:autoSpaceDN w:val="0"/>
        <w:adjustRightInd w:val="0"/>
        <w:spacing w:after="120" w:line="247" w:lineRule="auto"/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9B7A8E">
        <w:rPr>
          <w:rFonts w:ascii="Calibri" w:hAnsi="Calibri" w:cs="Calibri"/>
          <w:sz w:val="22"/>
          <w:szCs w:val="22"/>
        </w:rPr>
        <w:t xml:space="preserve">ze kterých musí vyplývat, že </w:t>
      </w:r>
      <w:r w:rsidR="00471C46">
        <w:rPr>
          <w:rFonts w:ascii="Calibri" w:hAnsi="Calibri" w:cs="Calibri"/>
          <w:sz w:val="22"/>
          <w:szCs w:val="22"/>
        </w:rPr>
        <w:t>d</w:t>
      </w:r>
      <w:r w:rsidRPr="009B7A8E">
        <w:rPr>
          <w:rFonts w:ascii="Calibri" w:hAnsi="Calibri" w:cs="Calibri"/>
          <w:sz w:val="22"/>
          <w:szCs w:val="22"/>
        </w:rPr>
        <w:t xml:space="preserve">ílo, dodané podle </w:t>
      </w:r>
      <w:r w:rsidR="00471C46">
        <w:rPr>
          <w:rFonts w:ascii="Calibri" w:hAnsi="Calibri" w:cs="Calibri"/>
          <w:sz w:val="22"/>
          <w:szCs w:val="22"/>
        </w:rPr>
        <w:t>s</w:t>
      </w:r>
      <w:r w:rsidRPr="009B7A8E">
        <w:rPr>
          <w:rFonts w:ascii="Calibri" w:hAnsi="Calibri" w:cs="Calibri"/>
          <w:sz w:val="22"/>
          <w:szCs w:val="22"/>
        </w:rPr>
        <w:t xml:space="preserve">mlouvy, splňuje požadavky na jeho použití </w:t>
      </w:r>
      <w:r w:rsidR="00471C46">
        <w:rPr>
          <w:rFonts w:ascii="Calibri" w:hAnsi="Calibri" w:cs="Calibri"/>
          <w:sz w:val="22"/>
          <w:szCs w:val="22"/>
        </w:rPr>
        <w:t>o</w:t>
      </w:r>
      <w:r w:rsidRPr="009B7A8E">
        <w:rPr>
          <w:rFonts w:ascii="Calibri" w:hAnsi="Calibri" w:cs="Calibri"/>
          <w:sz w:val="22"/>
          <w:szCs w:val="22"/>
        </w:rPr>
        <w:t xml:space="preserve">bjednatelem k danému účelu podle právních předpisů platných či technických norem a účinných ke dni předání </w:t>
      </w:r>
      <w:r w:rsidR="00471C46">
        <w:rPr>
          <w:rFonts w:ascii="Calibri" w:hAnsi="Calibri" w:cs="Calibri"/>
          <w:sz w:val="22"/>
          <w:szCs w:val="22"/>
        </w:rPr>
        <w:t>d</w:t>
      </w:r>
      <w:r w:rsidRPr="009B7A8E">
        <w:rPr>
          <w:rFonts w:ascii="Calibri" w:hAnsi="Calibri" w:cs="Calibri"/>
          <w:sz w:val="22"/>
          <w:szCs w:val="22"/>
        </w:rPr>
        <w:t>íla.</w:t>
      </w:r>
    </w:p>
    <w:p w14:paraId="5229257B" w14:textId="77777777" w:rsidR="00192FE5" w:rsidRPr="00877609" w:rsidRDefault="00192FE5" w:rsidP="00F12A39">
      <w:pPr>
        <w:pStyle w:val="Zkladntext"/>
        <w:widowControl w:val="0"/>
        <w:numPr>
          <w:ilvl w:val="0"/>
          <w:numId w:val="2"/>
        </w:numPr>
        <w:tabs>
          <w:tab w:val="clear" w:pos="705"/>
        </w:tabs>
        <w:spacing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Objednatel se zavazuje </w:t>
      </w:r>
      <w:r w:rsidR="003774DD" w:rsidRPr="00877609">
        <w:rPr>
          <w:rFonts w:ascii="Calibri" w:hAnsi="Calibri" w:cs="Calibri"/>
          <w:sz w:val="22"/>
          <w:szCs w:val="22"/>
        </w:rPr>
        <w:t xml:space="preserve">převzít dílo provedené bez vad či pouze s vadami, které nebrání jeho řádnému užívání, a zaplatit za poskytnuté plnění zhotoviteli za dohodnutých podmínek cenu </w:t>
      </w:r>
      <w:r w:rsidR="003774DD" w:rsidRPr="00877609">
        <w:rPr>
          <w:rFonts w:ascii="Calibri" w:hAnsi="Calibri" w:cs="Calibri"/>
          <w:sz w:val="22"/>
          <w:szCs w:val="22"/>
        </w:rPr>
        <w:lastRenderedPageBreak/>
        <w:t>dle</w:t>
      </w:r>
      <w:r w:rsidR="00F051C0" w:rsidRPr="00877609">
        <w:rPr>
          <w:rFonts w:ascii="Calibri" w:hAnsi="Calibri" w:cs="Calibri"/>
          <w:sz w:val="22"/>
          <w:szCs w:val="22"/>
          <w:lang w:val="cs-CZ"/>
        </w:rPr>
        <w:t> </w:t>
      </w:r>
      <w:r w:rsidR="003774DD" w:rsidRPr="00877609">
        <w:rPr>
          <w:rFonts w:ascii="Calibri" w:hAnsi="Calibri" w:cs="Calibri"/>
          <w:sz w:val="22"/>
          <w:szCs w:val="22"/>
        </w:rPr>
        <w:t>čl. V</w:t>
      </w:r>
      <w:r w:rsidR="002577C2" w:rsidRPr="00877609">
        <w:rPr>
          <w:rFonts w:ascii="Calibri" w:hAnsi="Calibri" w:cs="Calibri"/>
          <w:sz w:val="22"/>
          <w:szCs w:val="22"/>
        </w:rPr>
        <w:t>II</w:t>
      </w:r>
      <w:r w:rsidR="003774DD" w:rsidRPr="00877609">
        <w:rPr>
          <w:rFonts w:ascii="Calibri" w:hAnsi="Calibri" w:cs="Calibri"/>
          <w:sz w:val="22"/>
          <w:szCs w:val="22"/>
        </w:rPr>
        <w:t>. této smlouvy. Vadami nebránícími řádnému užívání díla se rozumí pouze drobné ojedinělé vady, které samy o sobě ani ve spojení s jinými nebrání užívání díla funkčně nebo esteticky, ani jeho užívání podstatným způsobem neomezují.</w:t>
      </w:r>
    </w:p>
    <w:p w14:paraId="0F8FAE23" w14:textId="77777777" w:rsidR="00192FE5" w:rsidRPr="00877609" w:rsidRDefault="000F26E8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7609">
        <w:rPr>
          <w:rFonts w:ascii="Calibri" w:hAnsi="Calibri" w:cs="Calibri"/>
          <w:b/>
          <w:bCs/>
          <w:sz w:val="22"/>
          <w:szCs w:val="22"/>
        </w:rPr>
        <w:t>Doba plnění</w:t>
      </w:r>
    </w:p>
    <w:p w14:paraId="16182F03" w14:textId="568E67AF" w:rsidR="008C1AFF" w:rsidRPr="00877609" w:rsidRDefault="00BB6C36" w:rsidP="00F12A39">
      <w:pPr>
        <w:pStyle w:val="Zkladntext"/>
        <w:widowControl w:val="0"/>
        <w:numPr>
          <w:ilvl w:val="0"/>
          <w:numId w:val="12"/>
        </w:numPr>
        <w:tabs>
          <w:tab w:val="clear" w:pos="705"/>
          <w:tab w:val="num" w:pos="426"/>
        </w:tabs>
        <w:spacing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Dílo bude</w:t>
      </w:r>
      <w:r w:rsidR="00055FBE" w:rsidRPr="00877609">
        <w:rPr>
          <w:rFonts w:ascii="Calibri" w:hAnsi="Calibri" w:cs="Calibri"/>
          <w:sz w:val="22"/>
          <w:szCs w:val="22"/>
        </w:rPr>
        <w:t xml:space="preserve"> řádně provedeno a protokolárně předáno</w:t>
      </w:r>
      <w:r w:rsidR="004B23EF" w:rsidRPr="00877609">
        <w:rPr>
          <w:rFonts w:ascii="Calibri" w:hAnsi="Calibri" w:cs="Calibri"/>
          <w:sz w:val="22"/>
          <w:szCs w:val="22"/>
          <w:lang w:val="cs-CZ"/>
        </w:rPr>
        <w:t xml:space="preserve"> v období </w:t>
      </w:r>
      <w:r w:rsidR="005451DA" w:rsidRPr="00AB76B4">
        <w:rPr>
          <w:rFonts w:ascii="Calibri" w:hAnsi="Calibri" w:cs="Calibri"/>
          <w:b/>
          <w:bCs/>
          <w:sz w:val="22"/>
          <w:szCs w:val="22"/>
          <w:lang w:val="cs-CZ"/>
        </w:rPr>
        <w:t>od</w:t>
      </w:r>
      <w:r w:rsidR="0041731D" w:rsidRPr="00AB76B4">
        <w:rPr>
          <w:rFonts w:ascii="Calibri" w:hAnsi="Calibri" w:cs="Calibri"/>
          <w:b/>
          <w:bCs/>
          <w:sz w:val="22"/>
          <w:szCs w:val="22"/>
          <w:lang w:val="cs-CZ"/>
        </w:rPr>
        <w:t xml:space="preserve"> </w:t>
      </w:r>
      <w:r w:rsidR="00AB76B4" w:rsidRPr="00AB76B4">
        <w:rPr>
          <w:rFonts w:ascii="Calibri" w:hAnsi="Calibri" w:cs="Calibri"/>
          <w:b/>
          <w:bCs/>
          <w:sz w:val="22"/>
          <w:szCs w:val="22"/>
          <w:lang w:val="cs-CZ"/>
        </w:rPr>
        <w:t>1</w:t>
      </w:r>
      <w:r w:rsidR="005E69E5" w:rsidRPr="00AB76B4">
        <w:rPr>
          <w:rFonts w:ascii="Calibri" w:hAnsi="Calibri" w:cs="Calibri"/>
          <w:b/>
          <w:bCs/>
          <w:sz w:val="22"/>
          <w:szCs w:val="22"/>
          <w:lang w:val="cs-CZ"/>
        </w:rPr>
        <w:t xml:space="preserve">. </w:t>
      </w:r>
      <w:r w:rsidR="00AB76B4" w:rsidRPr="00AB76B4">
        <w:rPr>
          <w:rFonts w:ascii="Calibri" w:hAnsi="Calibri" w:cs="Calibri"/>
          <w:b/>
          <w:bCs/>
          <w:sz w:val="22"/>
          <w:szCs w:val="22"/>
          <w:lang w:val="cs-CZ"/>
        </w:rPr>
        <w:t>5</w:t>
      </w:r>
      <w:r w:rsidR="005E69E5" w:rsidRPr="00AB76B4">
        <w:rPr>
          <w:rFonts w:ascii="Calibri" w:hAnsi="Calibri" w:cs="Calibri"/>
          <w:b/>
          <w:bCs/>
          <w:sz w:val="22"/>
          <w:szCs w:val="22"/>
          <w:lang w:val="cs-CZ"/>
        </w:rPr>
        <w:t>. 202</w:t>
      </w:r>
      <w:r w:rsidR="00C52552" w:rsidRPr="00AB76B4">
        <w:rPr>
          <w:rFonts w:ascii="Calibri" w:hAnsi="Calibri" w:cs="Calibri"/>
          <w:b/>
          <w:bCs/>
          <w:sz w:val="22"/>
          <w:szCs w:val="22"/>
          <w:lang w:val="cs-CZ"/>
        </w:rPr>
        <w:t>4</w:t>
      </w:r>
      <w:r w:rsidR="005E69E5" w:rsidRPr="00AB76B4">
        <w:rPr>
          <w:rFonts w:ascii="Calibri" w:hAnsi="Calibri" w:cs="Calibri"/>
          <w:b/>
          <w:bCs/>
          <w:sz w:val="22"/>
          <w:szCs w:val="22"/>
          <w:lang w:val="cs-CZ"/>
        </w:rPr>
        <w:t xml:space="preserve"> </w:t>
      </w:r>
      <w:r w:rsidR="005451DA" w:rsidRPr="00AB76B4">
        <w:rPr>
          <w:rFonts w:ascii="Calibri" w:hAnsi="Calibri" w:cs="Calibri"/>
          <w:b/>
          <w:bCs/>
          <w:sz w:val="22"/>
          <w:szCs w:val="22"/>
          <w:lang w:val="cs-CZ"/>
        </w:rPr>
        <w:t xml:space="preserve">do </w:t>
      </w:r>
      <w:r w:rsidR="00C52552" w:rsidRPr="00AB76B4">
        <w:rPr>
          <w:rFonts w:ascii="Calibri" w:hAnsi="Calibri" w:cs="Calibri"/>
          <w:b/>
          <w:bCs/>
          <w:sz w:val="22"/>
          <w:szCs w:val="22"/>
          <w:lang w:val="cs-CZ"/>
        </w:rPr>
        <w:t>16</w:t>
      </w:r>
      <w:r w:rsidR="005451DA" w:rsidRPr="00AB76B4">
        <w:rPr>
          <w:rFonts w:ascii="Calibri" w:hAnsi="Calibri" w:cs="Calibri"/>
          <w:b/>
          <w:bCs/>
          <w:sz w:val="22"/>
          <w:szCs w:val="22"/>
          <w:lang w:val="cs-CZ"/>
        </w:rPr>
        <w:t>.</w:t>
      </w:r>
      <w:r w:rsidR="004B23EF" w:rsidRPr="00AB76B4">
        <w:rPr>
          <w:rFonts w:ascii="Calibri" w:hAnsi="Calibri" w:cs="Calibri"/>
          <w:b/>
          <w:bCs/>
          <w:sz w:val="22"/>
          <w:szCs w:val="22"/>
          <w:lang w:val="cs-CZ"/>
        </w:rPr>
        <w:t xml:space="preserve"> </w:t>
      </w:r>
      <w:r w:rsidR="007826AC" w:rsidRPr="00AB76B4">
        <w:rPr>
          <w:rFonts w:ascii="Calibri" w:hAnsi="Calibri" w:cs="Calibri"/>
          <w:b/>
          <w:bCs/>
          <w:sz w:val="22"/>
          <w:szCs w:val="22"/>
          <w:lang w:val="cs-CZ"/>
        </w:rPr>
        <w:t>1</w:t>
      </w:r>
      <w:r w:rsidR="00C52552" w:rsidRPr="00AB76B4">
        <w:rPr>
          <w:rFonts w:ascii="Calibri" w:hAnsi="Calibri" w:cs="Calibri"/>
          <w:b/>
          <w:bCs/>
          <w:sz w:val="22"/>
          <w:szCs w:val="22"/>
          <w:lang w:val="cs-CZ"/>
        </w:rPr>
        <w:t>2</w:t>
      </w:r>
      <w:r w:rsidR="005451DA" w:rsidRPr="00AB76B4">
        <w:rPr>
          <w:rFonts w:ascii="Calibri" w:hAnsi="Calibri" w:cs="Calibri"/>
          <w:b/>
          <w:bCs/>
          <w:sz w:val="22"/>
          <w:szCs w:val="22"/>
          <w:lang w:val="cs-CZ"/>
        </w:rPr>
        <w:t>.</w:t>
      </w:r>
      <w:r w:rsidR="004B23EF" w:rsidRPr="00AB76B4">
        <w:rPr>
          <w:rFonts w:ascii="Calibri" w:hAnsi="Calibri" w:cs="Calibri"/>
          <w:b/>
          <w:bCs/>
          <w:sz w:val="22"/>
          <w:szCs w:val="22"/>
          <w:lang w:val="cs-CZ"/>
        </w:rPr>
        <w:t xml:space="preserve"> </w:t>
      </w:r>
      <w:r w:rsidR="005451DA" w:rsidRPr="00AB76B4">
        <w:rPr>
          <w:rFonts w:ascii="Calibri" w:hAnsi="Calibri" w:cs="Calibri"/>
          <w:b/>
          <w:bCs/>
          <w:sz w:val="22"/>
          <w:szCs w:val="22"/>
          <w:lang w:val="cs-CZ"/>
        </w:rPr>
        <w:t>202</w:t>
      </w:r>
      <w:r w:rsidR="00C52552" w:rsidRPr="00AB76B4">
        <w:rPr>
          <w:rFonts w:ascii="Calibri" w:hAnsi="Calibri" w:cs="Calibri"/>
          <w:b/>
          <w:bCs/>
          <w:sz w:val="22"/>
          <w:szCs w:val="22"/>
          <w:lang w:val="cs-CZ"/>
        </w:rPr>
        <w:t>4</w:t>
      </w:r>
      <w:r w:rsidR="005451DA" w:rsidRPr="00AB76B4">
        <w:rPr>
          <w:rFonts w:ascii="Calibri" w:hAnsi="Calibri" w:cs="Calibri"/>
          <w:b/>
          <w:bCs/>
          <w:sz w:val="22"/>
          <w:szCs w:val="22"/>
          <w:lang w:val="cs-CZ"/>
        </w:rPr>
        <w:t>.</w:t>
      </w:r>
      <w:r w:rsidR="00774F97" w:rsidRPr="00877609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38D045B4" w14:textId="77777777" w:rsidR="00300127" w:rsidRPr="00877609" w:rsidRDefault="00300127" w:rsidP="00F12A39">
      <w:pPr>
        <w:pStyle w:val="Zkladntext"/>
        <w:widowControl w:val="0"/>
        <w:numPr>
          <w:ilvl w:val="0"/>
          <w:numId w:val="12"/>
        </w:numPr>
        <w:tabs>
          <w:tab w:val="clear" w:pos="705"/>
          <w:tab w:val="num" w:pos="426"/>
        </w:tabs>
        <w:spacing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Zhotovitel je oprávněn dílo </w:t>
      </w:r>
      <w:r w:rsidR="002577C2" w:rsidRPr="00877609">
        <w:rPr>
          <w:rFonts w:ascii="Calibri" w:hAnsi="Calibri" w:cs="Calibri"/>
          <w:sz w:val="22"/>
          <w:szCs w:val="22"/>
        </w:rPr>
        <w:t>na</w:t>
      </w:r>
      <w:r w:rsidRPr="00877609">
        <w:rPr>
          <w:rFonts w:ascii="Calibri" w:hAnsi="Calibri" w:cs="Calibri"/>
          <w:sz w:val="22"/>
          <w:szCs w:val="22"/>
        </w:rPr>
        <w:t xml:space="preserve"> místě plnění realizovat </w:t>
      </w:r>
      <w:r w:rsidR="00C70614" w:rsidRPr="00877609">
        <w:rPr>
          <w:rFonts w:ascii="Calibri" w:hAnsi="Calibri" w:cs="Calibri"/>
          <w:sz w:val="22"/>
          <w:szCs w:val="22"/>
        </w:rPr>
        <w:t xml:space="preserve">v pracovních dnech </w:t>
      </w:r>
      <w:r w:rsidR="004B5A1B" w:rsidRPr="00877609">
        <w:rPr>
          <w:rFonts w:ascii="Calibri" w:hAnsi="Calibri" w:cs="Calibri"/>
          <w:sz w:val="22"/>
          <w:szCs w:val="22"/>
        </w:rPr>
        <w:t xml:space="preserve">od </w:t>
      </w:r>
      <w:r w:rsidR="00135710" w:rsidRPr="00877609">
        <w:rPr>
          <w:rFonts w:ascii="Calibri" w:hAnsi="Calibri" w:cs="Calibri"/>
          <w:sz w:val="22"/>
          <w:szCs w:val="22"/>
          <w:lang w:val="cs-CZ"/>
        </w:rPr>
        <w:t>7:00</w:t>
      </w:r>
      <w:r w:rsidR="004B5A1B" w:rsidRPr="00877609">
        <w:rPr>
          <w:rFonts w:ascii="Calibri" w:hAnsi="Calibri" w:cs="Calibri"/>
          <w:sz w:val="22"/>
          <w:szCs w:val="22"/>
        </w:rPr>
        <w:t xml:space="preserve"> do </w:t>
      </w:r>
      <w:r w:rsidR="00BB0662" w:rsidRPr="00877609">
        <w:rPr>
          <w:rFonts w:ascii="Calibri" w:hAnsi="Calibri" w:cs="Calibri"/>
          <w:sz w:val="22"/>
          <w:szCs w:val="22"/>
          <w:lang w:val="cs-CZ"/>
        </w:rPr>
        <w:t>19</w:t>
      </w:r>
      <w:r w:rsidR="00135710" w:rsidRPr="00877609">
        <w:rPr>
          <w:rFonts w:ascii="Calibri" w:hAnsi="Calibri" w:cs="Calibri"/>
          <w:sz w:val="22"/>
          <w:szCs w:val="22"/>
          <w:lang w:val="cs-CZ"/>
        </w:rPr>
        <w:t>:00</w:t>
      </w:r>
      <w:r w:rsidR="00BB6C36" w:rsidRPr="00877609">
        <w:rPr>
          <w:rFonts w:ascii="Calibri" w:hAnsi="Calibri" w:cs="Calibri"/>
          <w:sz w:val="22"/>
          <w:szCs w:val="22"/>
        </w:rPr>
        <w:t xml:space="preserve">, mimo tuto </w:t>
      </w:r>
      <w:r w:rsidR="008C1AFF" w:rsidRPr="00877609">
        <w:rPr>
          <w:rFonts w:ascii="Calibri" w:hAnsi="Calibri" w:cs="Calibri"/>
          <w:sz w:val="22"/>
          <w:szCs w:val="22"/>
        </w:rPr>
        <w:t>sjednanou</w:t>
      </w:r>
      <w:r w:rsidR="00BB6C36" w:rsidRPr="00877609">
        <w:rPr>
          <w:rFonts w:ascii="Calibri" w:hAnsi="Calibri" w:cs="Calibri"/>
          <w:sz w:val="22"/>
          <w:szCs w:val="22"/>
        </w:rPr>
        <w:t xml:space="preserve"> dobu lze dílo realizovat pouze po předchozím souhlasu objednatele.</w:t>
      </w:r>
      <w:r w:rsidR="00B94932" w:rsidRPr="00877609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290EEC66" w14:textId="2C42A35F" w:rsidR="006E4C0C" w:rsidRPr="00877609" w:rsidRDefault="006E4C0C" w:rsidP="00C52552">
      <w:pPr>
        <w:pStyle w:val="Zkladntext"/>
        <w:widowControl w:val="0"/>
        <w:spacing w:after="120" w:line="247" w:lineRule="auto"/>
        <w:ind w:left="426"/>
        <w:rPr>
          <w:rFonts w:ascii="Calibri" w:hAnsi="Calibri" w:cs="Calibri"/>
          <w:sz w:val="22"/>
          <w:szCs w:val="22"/>
        </w:rPr>
      </w:pPr>
    </w:p>
    <w:p w14:paraId="3C8FCF02" w14:textId="77777777" w:rsidR="00404E85" w:rsidRPr="00877609" w:rsidRDefault="00404E85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7609">
        <w:rPr>
          <w:rFonts w:ascii="Calibri" w:hAnsi="Calibri" w:cs="Calibri"/>
          <w:b/>
          <w:bCs/>
          <w:sz w:val="22"/>
          <w:szCs w:val="22"/>
        </w:rPr>
        <w:t>Místo plnění</w:t>
      </w:r>
    </w:p>
    <w:p w14:paraId="74056447" w14:textId="77777777" w:rsidR="00404E85" w:rsidRPr="00877609" w:rsidRDefault="00404E85" w:rsidP="00E85E00">
      <w:pPr>
        <w:tabs>
          <w:tab w:val="left" w:pos="2977"/>
        </w:tabs>
        <w:spacing w:line="247" w:lineRule="auto"/>
        <w:ind w:left="284" w:hanging="284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Místem </w:t>
      </w:r>
      <w:r w:rsidR="00B17C42" w:rsidRPr="00877609">
        <w:rPr>
          <w:rFonts w:ascii="Calibri" w:hAnsi="Calibri" w:cs="Calibri"/>
          <w:sz w:val="22"/>
          <w:szCs w:val="22"/>
        </w:rPr>
        <w:t>realizace díla</w:t>
      </w:r>
      <w:r w:rsidRPr="00877609">
        <w:rPr>
          <w:rFonts w:ascii="Calibri" w:hAnsi="Calibri" w:cs="Calibri"/>
          <w:sz w:val="22"/>
          <w:szCs w:val="22"/>
        </w:rPr>
        <w:t xml:space="preserve"> je </w:t>
      </w:r>
      <w:r w:rsidR="00AB503C" w:rsidRPr="00877609">
        <w:rPr>
          <w:rFonts w:ascii="Calibri" w:hAnsi="Calibri" w:cs="Calibri"/>
          <w:sz w:val="22"/>
          <w:szCs w:val="22"/>
        </w:rPr>
        <w:t>sídlo objednatele na adrese</w:t>
      </w:r>
      <w:r w:rsidR="00A83521" w:rsidRPr="00877609">
        <w:rPr>
          <w:rFonts w:ascii="Calibri" w:hAnsi="Calibri" w:cs="Calibri"/>
          <w:sz w:val="22"/>
          <w:szCs w:val="22"/>
        </w:rPr>
        <w:t xml:space="preserve"> </w:t>
      </w:r>
      <w:r w:rsidR="001823DF" w:rsidRPr="001823DF">
        <w:rPr>
          <w:rFonts w:ascii="Calibri" w:hAnsi="Calibri" w:cs="Calibri"/>
          <w:bCs/>
          <w:sz w:val="22"/>
          <w:szCs w:val="22"/>
        </w:rPr>
        <w:t>Jarošova 1717/3, 695 01 Hodonín</w:t>
      </w:r>
      <w:r w:rsidR="001823DF">
        <w:rPr>
          <w:rFonts w:ascii="Calibri" w:hAnsi="Calibri" w:cs="Calibri"/>
          <w:bCs/>
          <w:sz w:val="22"/>
          <w:szCs w:val="22"/>
        </w:rPr>
        <w:t>.</w:t>
      </w:r>
    </w:p>
    <w:p w14:paraId="0DE4EEDB" w14:textId="77777777" w:rsidR="00192FE5" w:rsidRPr="00877609" w:rsidRDefault="00300127" w:rsidP="007D47ED">
      <w:pPr>
        <w:keepNext/>
        <w:numPr>
          <w:ilvl w:val="0"/>
          <w:numId w:val="4"/>
        </w:numPr>
        <w:spacing w:before="240" w:after="120" w:line="247" w:lineRule="auto"/>
        <w:ind w:left="1077"/>
        <w:jc w:val="center"/>
        <w:rPr>
          <w:rFonts w:ascii="Calibri" w:hAnsi="Calibri" w:cs="Calibri"/>
          <w:b/>
          <w:bCs/>
          <w:sz w:val="22"/>
          <w:szCs w:val="22"/>
        </w:rPr>
      </w:pPr>
      <w:r w:rsidRPr="00877609">
        <w:rPr>
          <w:rFonts w:ascii="Calibri" w:hAnsi="Calibri" w:cs="Calibri"/>
          <w:b/>
          <w:bCs/>
          <w:sz w:val="22"/>
          <w:szCs w:val="22"/>
        </w:rPr>
        <w:t>Práva a povinnosti</w:t>
      </w:r>
      <w:r w:rsidR="00192FE5" w:rsidRPr="0087760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B181B" w:rsidRPr="00877609">
        <w:rPr>
          <w:rFonts w:ascii="Calibri" w:hAnsi="Calibri" w:cs="Calibri"/>
          <w:b/>
          <w:bCs/>
          <w:sz w:val="22"/>
          <w:szCs w:val="22"/>
        </w:rPr>
        <w:t>zhotovitel</w:t>
      </w:r>
      <w:r w:rsidR="00192FE5" w:rsidRPr="00877609">
        <w:rPr>
          <w:rFonts w:ascii="Calibri" w:hAnsi="Calibri" w:cs="Calibri"/>
          <w:b/>
          <w:bCs/>
          <w:sz w:val="22"/>
          <w:szCs w:val="22"/>
        </w:rPr>
        <w:t>e</w:t>
      </w:r>
    </w:p>
    <w:p w14:paraId="22AC132A" w14:textId="77777777" w:rsidR="009813E6" w:rsidRPr="00877609" w:rsidRDefault="00CB181B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</w:t>
      </w:r>
      <w:r w:rsidR="000A5106" w:rsidRPr="00877609">
        <w:rPr>
          <w:rFonts w:ascii="Calibri" w:hAnsi="Calibri" w:cs="Calibri"/>
          <w:sz w:val="22"/>
          <w:szCs w:val="22"/>
        </w:rPr>
        <w:t xml:space="preserve"> se zavazuje </w:t>
      </w:r>
      <w:r w:rsidR="00404E85" w:rsidRPr="00877609">
        <w:rPr>
          <w:rFonts w:ascii="Calibri" w:hAnsi="Calibri" w:cs="Calibri"/>
          <w:sz w:val="22"/>
          <w:szCs w:val="22"/>
        </w:rPr>
        <w:t xml:space="preserve">provést </w:t>
      </w:r>
      <w:r w:rsidR="00E2501E" w:rsidRPr="00877609">
        <w:rPr>
          <w:rFonts w:ascii="Calibri" w:hAnsi="Calibri" w:cs="Calibri"/>
          <w:sz w:val="22"/>
          <w:szCs w:val="22"/>
        </w:rPr>
        <w:t>dílo</w:t>
      </w:r>
      <w:r w:rsidR="00404E85" w:rsidRPr="00877609">
        <w:rPr>
          <w:rFonts w:ascii="Calibri" w:hAnsi="Calibri" w:cs="Calibri"/>
          <w:sz w:val="22"/>
          <w:szCs w:val="22"/>
        </w:rPr>
        <w:t xml:space="preserve"> řádně dle podmínek této smlouvy</w:t>
      </w:r>
      <w:r w:rsidR="000A5106" w:rsidRPr="00877609">
        <w:rPr>
          <w:rFonts w:ascii="Calibri" w:hAnsi="Calibri" w:cs="Calibri"/>
          <w:sz w:val="22"/>
          <w:szCs w:val="22"/>
        </w:rPr>
        <w:t xml:space="preserve">. </w:t>
      </w:r>
      <w:r w:rsidR="00C82B6F" w:rsidRPr="00877609">
        <w:rPr>
          <w:rFonts w:ascii="Calibri" w:hAnsi="Calibri" w:cs="Calibri"/>
          <w:sz w:val="22"/>
          <w:szCs w:val="22"/>
        </w:rPr>
        <w:t>Dále je povinen se řídit při</w:t>
      </w:r>
      <w:r w:rsidR="00260981" w:rsidRPr="00877609">
        <w:rPr>
          <w:rFonts w:ascii="Calibri" w:hAnsi="Calibri" w:cs="Calibri"/>
          <w:sz w:val="22"/>
          <w:szCs w:val="22"/>
          <w:lang w:eastAsia="en-US"/>
        </w:rPr>
        <w:t> </w:t>
      </w:r>
      <w:r w:rsidR="00C82B6F" w:rsidRPr="00877609">
        <w:rPr>
          <w:rFonts w:ascii="Calibri" w:hAnsi="Calibri" w:cs="Calibri"/>
          <w:sz w:val="22"/>
          <w:szCs w:val="22"/>
        </w:rPr>
        <w:t>plnění této smlouvy obecně platnými předpisy a pokyny objednatele, které mu budou zadávány v</w:t>
      </w:r>
      <w:r w:rsidR="00260981" w:rsidRPr="00877609">
        <w:rPr>
          <w:rFonts w:ascii="Calibri" w:hAnsi="Calibri" w:cs="Calibri"/>
          <w:sz w:val="22"/>
          <w:szCs w:val="22"/>
          <w:lang w:eastAsia="en-US"/>
        </w:rPr>
        <w:t> </w:t>
      </w:r>
      <w:r w:rsidR="00C82B6F" w:rsidRPr="00877609">
        <w:rPr>
          <w:rFonts w:ascii="Calibri" w:hAnsi="Calibri" w:cs="Calibri"/>
          <w:sz w:val="22"/>
          <w:szCs w:val="22"/>
        </w:rPr>
        <w:t xml:space="preserve">průběhu plnění smlouvy. </w:t>
      </w:r>
    </w:p>
    <w:p w14:paraId="3E67F04D" w14:textId="77777777" w:rsidR="00C82B6F" w:rsidRPr="00877609" w:rsidRDefault="00CB181B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</w:t>
      </w:r>
      <w:r w:rsidR="00192FE5" w:rsidRPr="00877609">
        <w:rPr>
          <w:rFonts w:ascii="Calibri" w:hAnsi="Calibri" w:cs="Calibri"/>
          <w:sz w:val="22"/>
          <w:szCs w:val="22"/>
        </w:rPr>
        <w:t xml:space="preserve"> je </w:t>
      </w:r>
      <w:r w:rsidR="000A5106" w:rsidRPr="00877609">
        <w:rPr>
          <w:rFonts w:ascii="Calibri" w:hAnsi="Calibri" w:cs="Calibri"/>
          <w:sz w:val="22"/>
          <w:szCs w:val="22"/>
        </w:rPr>
        <w:t>povinen při plnění povinností vyplývajících z této smlouvy postupovat samostatně, odborně a s vynaložením veškeré potřebné péče k</w:t>
      </w:r>
      <w:r w:rsidR="0040491D" w:rsidRPr="00877609">
        <w:rPr>
          <w:rFonts w:ascii="Calibri" w:hAnsi="Calibri" w:cs="Calibri"/>
          <w:sz w:val="22"/>
          <w:szCs w:val="22"/>
        </w:rPr>
        <w:t> </w:t>
      </w:r>
      <w:r w:rsidR="000A5106" w:rsidRPr="00877609">
        <w:rPr>
          <w:rFonts w:ascii="Calibri" w:hAnsi="Calibri" w:cs="Calibri"/>
          <w:sz w:val="22"/>
          <w:szCs w:val="22"/>
        </w:rPr>
        <w:t xml:space="preserve">dosažení optimálního výsledku plnění smlouvy. </w:t>
      </w:r>
    </w:p>
    <w:p w14:paraId="347A7CBC" w14:textId="77777777" w:rsidR="00E60427" w:rsidRPr="00877609" w:rsidRDefault="00CB181B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</w:t>
      </w:r>
      <w:r w:rsidR="00C82B6F" w:rsidRPr="00877609">
        <w:rPr>
          <w:rFonts w:ascii="Calibri" w:hAnsi="Calibri" w:cs="Calibri"/>
          <w:sz w:val="22"/>
          <w:szCs w:val="22"/>
        </w:rPr>
        <w:t xml:space="preserve"> je povinen upozornit objednatele </w:t>
      </w:r>
      <w:r w:rsidR="0037576B" w:rsidRPr="00877609">
        <w:rPr>
          <w:rFonts w:ascii="Calibri" w:hAnsi="Calibri" w:cs="Calibri"/>
          <w:sz w:val="22"/>
          <w:szCs w:val="22"/>
        </w:rPr>
        <w:t>na nevhodnou povahu jeho pokynů, pokud taková situace nastane.</w:t>
      </w:r>
    </w:p>
    <w:p w14:paraId="5A100C11" w14:textId="77777777" w:rsidR="007E70C6" w:rsidRPr="00877609" w:rsidRDefault="007E70C6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 se zavazuje, že dílo bude mít obvyklé vlastnosti bezvadného díla obdobného charakteru jako dílo dle této smlouvy, zejména bude mít vlastnosti stanovené touto smlouvou</w:t>
      </w:r>
      <w:r w:rsidR="006E4C0C" w:rsidRPr="00877609">
        <w:rPr>
          <w:rFonts w:ascii="Calibri" w:hAnsi="Calibri" w:cs="Calibri"/>
          <w:sz w:val="22"/>
          <w:szCs w:val="22"/>
        </w:rPr>
        <w:t xml:space="preserve">; vč. </w:t>
      </w:r>
      <w:r w:rsidR="00E85E00" w:rsidRPr="00877609">
        <w:rPr>
          <w:rFonts w:ascii="Calibri" w:hAnsi="Calibri" w:cs="Calibri"/>
          <w:sz w:val="22"/>
          <w:szCs w:val="22"/>
        </w:rPr>
        <w:t>její přílohy</w:t>
      </w:r>
      <w:r w:rsidRPr="00877609">
        <w:rPr>
          <w:rFonts w:ascii="Calibri" w:hAnsi="Calibri" w:cs="Calibri"/>
          <w:sz w:val="22"/>
          <w:szCs w:val="22"/>
        </w:rPr>
        <w:t xml:space="preserve"> a technickými normami, které se vztahují k ma</w:t>
      </w:r>
      <w:r w:rsidR="002577C2" w:rsidRPr="00877609">
        <w:rPr>
          <w:rFonts w:ascii="Calibri" w:hAnsi="Calibri" w:cs="Calibri"/>
          <w:sz w:val="22"/>
          <w:szCs w:val="22"/>
        </w:rPr>
        <w:t>teriálům a pracím prováděným na </w:t>
      </w:r>
      <w:r w:rsidRPr="00877609">
        <w:rPr>
          <w:rFonts w:ascii="Calibri" w:hAnsi="Calibri" w:cs="Calibri"/>
          <w:sz w:val="22"/>
          <w:szCs w:val="22"/>
        </w:rPr>
        <w:t>základě této smlouvy. Bude-li v rámci plnění díla dodáváno zboží (např. materiál nebo zařizovací předměty), zhotovitel se zavazuje, že toto zboží bude dodáno v I. jakosti</w:t>
      </w:r>
      <w:r w:rsidR="002577C2" w:rsidRPr="00877609">
        <w:rPr>
          <w:rFonts w:ascii="Calibri" w:hAnsi="Calibri" w:cs="Calibri"/>
          <w:sz w:val="22"/>
          <w:szCs w:val="22"/>
        </w:rPr>
        <w:t>.</w:t>
      </w:r>
    </w:p>
    <w:p w14:paraId="34ABC4DD" w14:textId="77777777" w:rsidR="00377F75" w:rsidRPr="00877609" w:rsidRDefault="00404E85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Zhotovitel zajistí, aby při </w:t>
      </w:r>
      <w:r w:rsidR="00E2501E" w:rsidRPr="00877609">
        <w:rPr>
          <w:rFonts w:ascii="Calibri" w:hAnsi="Calibri" w:cs="Calibri"/>
          <w:sz w:val="22"/>
          <w:szCs w:val="22"/>
        </w:rPr>
        <w:t>realizaci díla</w:t>
      </w:r>
      <w:r w:rsidRPr="00877609">
        <w:rPr>
          <w:rFonts w:ascii="Calibri" w:hAnsi="Calibri" w:cs="Calibri"/>
          <w:sz w:val="22"/>
          <w:szCs w:val="22"/>
        </w:rPr>
        <w:t xml:space="preserve"> nedošlo k poškození </w:t>
      </w:r>
      <w:r w:rsidR="00E2501E" w:rsidRPr="00877609">
        <w:rPr>
          <w:rFonts w:ascii="Calibri" w:hAnsi="Calibri" w:cs="Calibri"/>
          <w:sz w:val="22"/>
          <w:szCs w:val="22"/>
        </w:rPr>
        <w:t xml:space="preserve">či zcizení </w:t>
      </w:r>
      <w:r w:rsidRPr="00877609">
        <w:rPr>
          <w:rFonts w:ascii="Calibri" w:hAnsi="Calibri" w:cs="Calibri"/>
          <w:sz w:val="22"/>
          <w:szCs w:val="22"/>
        </w:rPr>
        <w:t>majetku objednatele</w:t>
      </w:r>
      <w:r w:rsidR="00377F75" w:rsidRPr="00877609">
        <w:rPr>
          <w:rFonts w:ascii="Calibri" w:hAnsi="Calibri" w:cs="Calibri"/>
          <w:sz w:val="22"/>
          <w:szCs w:val="22"/>
        </w:rPr>
        <w:t xml:space="preserve"> ani </w:t>
      </w:r>
      <w:r w:rsidR="00E2501E" w:rsidRPr="00877609">
        <w:rPr>
          <w:rFonts w:ascii="Calibri" w:hAnsi="Calibri" w:cs="Calibri"/>
          <w:sz w:val="22"/>
          <w:szCs w:val="22"/>
        </w:rPr>
        <w:t xml:space="preserve">poškození či zcizení </w:t>
      </w:r>
      <w:r w:rsidR="00377F75" w:rsidRPr="00877609">
        <w:rPr>
          <w:rFonts w:ascii="Calibri" w:hAnsi="Calibri" w:cs="Calibri"/>
          <w:sz w:val="22"/>
          <w:szCs w:val="22"/>
        </w:rPr>
        <w:t xml:space="preserve">majetku jiných osob. </w:t>
      </w:r>
      <w:r w:rsidR="00ED1003" w:rsidRPr="00877609">
        <w:rPr>
          <w:rFonts w:ascii="Calibri" w:hAnsi="Calibri" w:cs="Calibri"/>
          <w:sz w:val="22"/>
          <w:szCs w:val="22"/>
        </w:rPr>
        <w:t>O </w:t>
      </w:r>
      <w:r w:rsidR="00377F75" w:rsidRPr="00877609">
        <w:rPr>
          <w:rFonts w:ascii="Calibri" w:hAnsi="Calibri" w:cs="Calibri"/>
          <w:sz w:val="22"/>
          <w:szCs w:val="22"/>
        </w:rPr>
        <w:t xml:space="preserve">těchto povinnostech je zhotovitel povinen </w:t>
      </w:r>
      <w:r w:rsidR="008C1AFF" w:rsidRPr="00877609">
        <w:rPr>
          <w:rFonts w:ascii="Calibri" w:hAnsi="Calibri" w:cs="Calibri"/>
          <w:sz w:val="22"/>
          <w:szCs w:val="22"/>
        </w:rPr>
        <w:t xml:space="preserve">poučit </w:t>
      </w:r>
      <w:r w:rsidR="00377F75" w:rsidRPr="00877609">
        <w:rPr>
          <w:rFonts w:ascii="Calibri" w:hAnsi="Calibri" w:cs="Calibri"/>
          <w:sz w:val="22"/>
          <w:szCs w:val="22"/>
        </w:rPr>
        <w:t xml:space="preserve">osoby podílející se na </w:t>
      </w:r>
      <w:r w:rsidR="001F2F78" w:rsidRPr="00877609">
        <w:rPr>
          <w:rFonts w:ascii="Calibri" w:hAnsi="Calibri" w:cs="Calibri"/>
          <w:sz w:val="22"/>
          <w:szCs w:val="22"/>
        </w:rPr>
        <w:t>realizaci díla</w:t>
      </w:r>
      <w:r w:rsidR="00377F75" w:rsidRPr="00877609">
        <w:rPr>
          <w:rFonts w:ascii="Calibri" w:hAnsi="Calibri" w:cs="Calibri"/>
          <w:sz w:val="22"/>
          <w:szCs w:val="22"/>
        </w:rPr>
        <w:t>.</w:t>
      </w:r>
    </w:p>
    <w:p w14:paraId="325C8DDC" w14:textId="7C7D7527" w:rsidR="00E97F8A" w:rsidRPr="00C52552" w:rsidRDefault="00ED1003" w:rsidP="004B3DE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  <w:lang w:eastAsia="en-US"/>
        </w:rPr>
      </w:pPr>
      <w:r w:rsidRPr="00C52552">
        <w:rPr>
          <w:rFonts w:ascii="Calibri" w:hAnsi="Calibri" w:cs="Calibri"/>
          <w:sz w:val="22"/>
          <w:szCs w:val="22"/>
        </w:rPr>
        <w:t>Zhotovitel zajistí dodržování pravidel bezpečnosti a ochrany zdraví při práci (dále jen „</w:t>
      </w:r>
      <w:r w:rsidRPr="00C52552">
        <w:rPr>
          <w:rFonts w:ascii="Calibri" w:hAnsi="Calibri" w:cs="Calibri"/>
          <w:b/>
          <w:bCs/>
          <w:i/>
          <w:iCs/>
          <w:sz w:val="22"/>
          <w:szCs w:val="22"/>
        </w:rPr>
        <w:t>BOZP</w:t>
      </w:r>
      <w:r w:rsidRPr="00C52552">
        <w:rPr>
          <w:rFonts w:ascii="Calibri" w:hAnsi="Calibri" w:cs="Calibri"/>
          <w:sz w:val="22"/>
          <w:szCs w:val="22"/>
        </w:rPr>
        <w:t>“) při</w:t>
      </w:r>
      <w:r w:rsidR="00F12A39" w:rsidRPr="00C52552">
        <w:rPr>
          <w:rFonts w:ascii="Calibri" w:hAnsi="Calibri" w:cs="Calibri"/>
          <w:sz w:val="22"/>
          <w:szCs w:val="22"/>
        </w:rPr>
        <w:t> </w:t>
      </w:r>
      <w:r w:rsidRPr="00C52552">
        <w:rPr>
          <w:rFonts w:ascii="Calibri" w:hAnsi="Calibri" w:cs="Calibri"/>
          <w:sz w:val="22"/>
          <w:szCs w:val="22"/>
        </w:rPr>
        <w:t xml:space="preserve">plnění této smlouvy a o pravidlech BOZP </w:t>
      </w:r>
      <w:proofErr w:type="gramStart"/>
      <w:r w:rsidR="008C1AFF" w:rsidRPr="00C52552">
        <w:rPr>
          <w:rFonts w:ascii="Calibri" w:hAnsi="Calibri" w:cs="Calibri"/>
          <w:sz w:val="22"/>
          <w:szCs w:val="22"/>
        </w:rPr>
        <w:t>poučí</w:t>
      </w:r>
      <w:proofErr w:type="gramEnd"/>
      <w:r w:rsidR="008C1AFF" w:rsidRPr="00C52552">
        <w:rPr>
          <w:rFonts w:ascii="Calibri" w:hAnsi="Calibri" w:cs="Calibri"/>
          <w:sz w:val="22"/>
          <w:szCs w:val="22"/>
        </w:rPr>
        <w:t xml:space="preserve"> </w:t>
      </w:r>
      <w:r w:rsidRPr="00C52552">
        <w:rPr>
          <w:rFonts w:ascii="Calibri" w:hAnsi="Calibri" w:cs="Calibri"/>
          <w:sz w:val="22"/>
          <w:szCs w:val="22"/>
        </w:rPr>
        <w:t xml:space="preserve">osoby, které budou </w:t>
      </w:r>
      <w:r w:rsidR="00E2501E" w:rsidRPr="00C52552">
        <w:rPr>
          <w:rFonts w:ascii="Calibri" w:hAnsi="Calibri" w:cs="Calibri"/>
          <w:sz w:val="22"/>
          <w:szCs w:val="22"/>
        </w:rPr>
        <w:t xml:space="preserve">dílo </w:t>
      </w:r>
      <w:r w:rsidRPr="00C52552">
        <w:rPr>
          <w:rFonts w:ascii="Calibri" w:hAnsi="Calibri" w:cs="Calibri"/>
          <w:sz w:val="22"/>
          <w:szCs w:val="22"/>
        </w:rPr>
        <w:t>provádět.</w:t>
      </w:r>
      <w:r w:rsidR="00A977AC" w:rsidRPr="00C52552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23BB0D63" w14:textId="77777777" w:rsidR="00A977AC" w:rsidRPr="00877609" w:rsidRDefault="00A977AC" w:rsidP="00E97F8A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  <w:lang w:eastAsia="en-US"/>
        </w:rPr>
      </w:pPr>
      <w:r w:rsidRPr="00877609">
        <w:rPr>
          <w:rFonts w:ascii="Calibri" w:hAnsi="Calibri" w:cs="Calibri"/>
          <w:sz w:val="22"/>
          <w:szCs w:val="22"/>
          <w:lang w:eastAsia="en-US"/>
        </w:rPr>
        <w:t>Zhotovitel se zavazuje zajistit dodržování pracovněprávních předpisů, zejména zákona č.</w:t>
      </w:r>
      <w:r w:rsidR="00B35300" w:rsidRPr="00877609">
        <w:rPr>
          <w:rFonts w:ascii="Calibri" w:hAnsi="Calibri" w:cs="Calibri"/>
          <w:sz w:val="22"/>
          <w:szCs w:val="22"/>
          <w:lang w:eastAsia="en-US"/>
        </w:rPr>
        <w:t> </w:t>
      </w:r>
      <w:r w:rsidRPr="00877609">
        <w:rPr>
          <w:rFonts w:ascii="Calibri" w:hAnsi="Calibri" w:cs="Calibri"/>
          <w:sz w:val="22"/>
          <w:szCs w:val="22"/>
          <w:lang w:eastAsia="en-US"/>
        </w:rPr>
        <w:t>262/2006 Sb., zákoník práce, ve znění pozdějších předpisů (se zvláštním zřetelem na regulaci odměňování, pracovní doby, doby odpočinku mezi směnami, atp.), zákona č. 435/2004 Sb., o</w:t>
      </w:r>
      <w:r w:rsidR="00B35300" w:rsidRPr="00877609">
        <w:rPr>
          <w:rFonts w:ascii="Calibri" w:hAnsi="Calibri" w:cs="Calibri"/>
          <w:sz w:val="22"/>
          <w:szCs w:val="22"/>
          <w:lang w:eastAsia="en-US"/>
        </w:rPr>
        <w:t> </w:t>
      </w:r>
      <w:r w:rsidRPr="00877609">
        <w:rPr>
          <w:rFonts w:ascii="Calibri" w:hAnsi="Calibri" w:cs="Calibri"/>
          <w:sz w:val="22"/>
          <w:szCs w:val="22"/>
          <w:lang w:eastAsia="en-US"/>
        </w:rPr>
        <w:t>zaměstnanosti, ve znění pozdějších předpisů (se zvláštním zřetelem na regulaci zaměstnávání cizinců), a to vůči všem osobám, které se na realizaci Díla podílejí a bez ohledu na to, zda jsou práce na předmětu plnění prováděny bezprostředně Zhotovitelem či jeho poddodavateli.</w:t>
      </w:r>
    </w:p>
    <w:p w14:paraId="59FD47FC" w14:textId="77777777" w:rsidR="004A4ABE" w:rsidRPr="00877609" w:rsidRDefault="00300127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7609">
        <w:rPr>
          <w:rFonts w:ascii="Calibri" w:hAnsi="Calibri" w:cs="Calibri"/>
          <w:b/>
          <w:bCs/>
          <w:sz w:val="22"/>
          <w:szCs w:val="22"/>
        </w:rPr>
        <w:t xml:space="preserve">Práva a povinnosti </w:t>
      </w:r>
      <w:r w:rsidR="004A4ABE" w:rsidRPr="00877609">
        <w:rPr>
          <w:rFonts w:ascii="Calibri" w:hAnsi="Calibri" w:cs="Calibri"/>
          <w:b/>
          <w:bCs/>
          <w:sz w:val="22"/>
          <w:szCs w:val="22"/>
        </w:rPr>
        <w:t>objednatele</w:t>
      </w:r>
    </w:p>
    <w:p w14:paraId="64BF7127" w14:textId="77777777" w:rsidR="00E60427" w:rsidRPr="00877609" w:rsidRDefault="00616E36" w:rsidP="00F12A39">
      <w:pPr>
        <w:widowControl w:val="0"/>
        <w:numPr>
          <w:ilvl w:val="0"/>
          <w:numId w:val="6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Objednatel je povinen </w:t>
      </w:r>
    </w:p>
    <w:p w14:paraId="1F64C082" w14:textId="77777777" w:rsidR="0092455F" w:rsidRPr="00877609" w:rsidRDefault="00E60427" w:rsidP="00F12A39">
      <w:pPr>
        <w:widowControl w:val="0"/>
        <w:numPr>
          <w:ilvl w:val="3"/>
          <w:numId w:val="6"/>
        </w:numPr>
        <w:tabs>
          <w:tab w:val="left" w:pos="284"/>
        </w:tabs>
        <w:spacing w:after="120" w:line="247" w:lineRule="auto"/>
        <w:ind w:hanging="654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poskytnout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>i součinnost</w:t>
      </w:r>
      <w:r w:rsidR="00ED1003" w:rsidRPr="00877609">
        <w:rPr>
          <w:rFonts w:ascii="Calibri" w:hAnsi="Calibri" w:cs="Calibri"/>
          <w:sz w:val="22"/>
          <w:szCs w:val="22"/>
        </w:rPr>
        <w:t xml:space="preserve"> nezbytnou k provedení </w:t>
      </w:r>
      <w:r w:rsidR="0055354A" w:rsidRPr="00877609">
        <w:rPr>
          <w:rFonts w:ascii="Calibri" w:hAnsi="Calibri" w:cs="Calibri"/>
          <w:sz w:val="22"/>
          <w:szCs w:val="22"/>
        </w:rPr>
        <w:t>díla</w:t>
      </w:r>
      <w:r w:rsidRPr="00877609">
        <w:rPr>
          <w:rFonts w:ascii="Calibri" w:hAnsi="Calibri" w:cs="Calibri"/>
          <w:sz w:val="22"/>
          <w:szCs w:val="22"/>
        </w:rPr>
        <w:t>,</w:t>
      </w:r>
      <w:r w:rsidR="001F2F78" w:rsidRPr="00877609">
        <w:rPr>
          <w:rFonts w:ascii="Calibri" w:hAnsi="Calibri" w:cs="Calibri"/>
          <w:sz w:val="22"/>
          <w:szCs w:val="22"/>
        </w:rPr>
        <w:t xml:space="preserve"> zejména umožnit osobám provádějícím dílo vstup </w:t>
      </w:r>
      <w:r w:rsidR="007C4267" w:rsidRPr="00877609">
        <w:rPr>
          <w:rFonts w:ascii="Calibri" w:hAnsi="Calibri" w:cs="Calibri"/>
          <w:sz w:val="22"/>
          <w:szCs w:val="22"/>
        </w:rPr>
        <w:t xml:space="preserve">na místo plnění v době plnění sjednané v čl. III. </w:t>
      </w:r>
      <w:r w:rsidR="00A71206" w:rsidRPr="00877609">
        <w:rPr>
          <w:rFonts w:ascii="Calibri" w:hAnsi="Calibri" w:cs="Calibri"/>
          <w:sz w:val="22"/>
          <w:szCs w:val="22"/>
        </w:rPr>
        <w:t>odst.</w:t>
      </w:r>
      <w:r w:rsidR="007C4267" w:rsidRPr="00877609">
        <w:rPr>
          <w:rFonts w:ascii="Calibri" w:hAnsi="Calibri" w:cs="Calibri"/>
          <w:sz w:val="22"/>
          <w:szCs w:val="22"/>
        </w:rPr>
        <w:t xml:space="preserve"> </w:t>
      </w:r>
      <w:r w:rsidR="0041731D" w:rsidRPr="00877609">
        <w:rPr>
          <w:rFonts w:ascii="Calibri" w:hAnsi="Calibri" w:cs="Calibri"/>
          <w:sz w:val="22"/>
          <w:szCs w:val="22"/>
        </w:rPr>
        <w:t>1</w:t>
      </w:r>
      <w:r w:rsidR="00E46E66" w:rsidRPr="00877609">
        <w:rPr>
          <w:rFonts w:ascii="Calibri" w:hAnsi="Calibri" w:cs="Calibri"/>
          <w:sz w:val="22"/>
          <w:szCs w:val="22"/>
        </w:rPr>
        <w:t xml:space="preserve"> </w:t>
      </w:r>
      <w:r w:rsidR="007C4267" w:rsidRPr="00877609">
        <w:rPr>
          <w:rFonts w:ascii="Calibri" w:hAnsi="Calibri" w:cs="Calibri"/>
          <w:sz w:val="22"/>
          <w:szCs w:val="22"/>
        </w:rPr>
        <w:t>této smlouvy.</w:t>
      </w:r>
    </w:p>
    <w:p w14:paraId="7739FECF" w14:textId="77777777" w:rsidR="0092455F" w:rsidRPr="00877609" w:rsidRDefault="0055354A" w:rsidP="00F12A39">
      <w:pPr>
        <w:widowControl w:val="0"/>
        <w:numPr>
          <w:ilvl w:val="3"/>
          <w:numId w:val="6"/>
        </w:numPr>
        <w:tabs>
          <w:tab w:val="left" w:pos="284"/>
        </w:tabs>
        <w:spacing w:after="120" w:line="247" w:lineRule="auto"/>
        <w:ind w:hanging="654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řádně provedené dílo </w:t>
      </w:r>
      <w:r w:rsidR="0092455F" w:rsidRPr="00877609">
        <w:rPr>
          <w:rFonts w:ascii="Calibri" w:hAnsi="Calibri" w:cs="Calibri"/>
          <w:sz w:val="22"/>
          <w:szCs w:val="22"/>
        </w:rPr>
        <w:t>převzít a zhotoviteli uhradit sjednanou cenu.</w:t>
      </w:r>
    </w:p>
    <w:p w14:paraId="06F14543" w14:textId="77777777" w:rsidR="007E70C6" w:rsidRPr="00877609" w:rsidRDefault="007E70C6" w:rsidP="00F12A39">
      <w:pPr>
        <w:widowControl w:val="0"/>
        <w:numPr>
          <w:ilvl w:val="0"/>
          <w:numId w:val="6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lastRenderedPageBreak/>
        <w:t>Objednatel je oprávněn kontrolovat provádění díla. Kontrola bude prováděna objednatelem a</w:t>
      </w:r>
      <w:r w:rsidR="00260981" w:rsidRPr="00877609">
        <w:rPr>
          <w:rFonts w:ascii="Calibri" w:hAnsi="Calibri" w:cs="Calibri"/>
          <w:sz w:val="22"/>
          <w:szCs w:val="22"/>
        </w:rPr>
        <w:t> </w:t>
      </w:r>
      <w:r w:rsidRPr="00877609">
        <w:rPr>
          <w:rFonts w:ascii="Calibri" w:hAnsi="Calibri" w:cs="Calibri"/>
          <w:sz w:val="22"/>
          <w:szCs w:val="22"/>
        </w:rPr>
        <w:t>jím pověřenými osobami.</w:t>
      </w:r>
    </w:p>
    <w:p w14:paraId="18D3077D" w14:textId="77777777" w:rsidR="00C52552" w:rsidRPr="00C52552" w:rsidRDefault="008B28FA" w:rsidP="008D4406">
      <w:pPr>
        <w:keepNext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C52552">
        <w:rPr>
          <w:rFonts w:ascii="Calibri" w:hAnsi="Calibri" w:cs="Calibri"/>
          <w:sz w:val="22"/>
          <w:szCs w:val="22"/>
        </w:rPr>
        <w:t>Objednatel zajistí pro</w:t>
      </w:r>
      <w:r w:rsidR="00727A68" w:rsidRPr="00C52552">
        <w:rPr>
          <w:rFonts w:ascii="Calibri" w:hAnsi="Calibri" w:cs="Calibri"/>
          <w:sz w:val="22"/>
          <w:szCs w:val="22"/>
        </w:rPr>
        <w:t xml:space="preserve"> zhotovitele za účelem řádného výkonu činností dle této smlouvy </w:t>
      </w:r>
      <w:r w:rsidRPr="00C52552">
        <w:rPr>
          <w:rFonts w:ascii="Calibri" w:hAnsi="Calibri" w:cs="Calibri"/>
          <w:sz w:val="22"/>
          <w:szCs w:val="22"/>
        </w:rPr>
        <w:t>odpovídající dodávky el. energie a vody</w:t>
      </w:r>
      <w:r w:rsidR="00CE6762" w:rsidRPr="00C52552">
        <w:rPr>
          <w:rFonts w:ascii="Calibri" w:hAnsi="Calibri" w:cs="Calibri"/>
          <w:sz w:val="22"/>
          <w:szCs w:val="22"/>
        </w:rPr>
        <w:t xml:space="preserve"> a ponese</w:t>
      </w:r>
      <w:r w:rsidRPr="00C52552">
        <w:rPr>
          <w:rFonts w:ascii="Calibri" w:hAnsi="Calibri" w:cs="Calibri"/>
          <w:sz w:val="22"/>
          <w:szCs w:val="22"/>
        </w:rPr>
        <w:t xml:space="preserve"> úhradu nákladů </w:t>
      </w:r>
      <w:r w:rsidR="00CE6762" w:rsidRPr="00C52552">
        <w:rPr>
          <w:rFonts w:ascii="Calibri" w:hAnsi="Calibri" w:cs="Calibri"/>
          <w:sz w:val="22"/>
          <w:szCs w:val="22"/>
        </w:rPr>
        <w:t>těchto médií</w:t>
      </w:r>
      <w:r w:rsidRPr="00C52552">
        <w:rPr>
          <w:rFonts w:ascii="Calibri" w:hAnsi="Calibri" w:cs="Calibri"/>
          <w:sz w:val="22"/>
          <w:szCs w:val="22"/>
        </w:rPr>
        <w:t>.</w:t>
      </w:r>
    </w:p>
    <w:p w14:paraId="5585E5E0" w14:textId="1BD6C1BC" w:rsidR="004A4ABE" w:rsidRPr="00C52552" w:rsidRDefault="00041559" w:rsidP="008D4406">
      <w:pPr>
        <w:keepNext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C52552">
        <w:rPr>
          <w:rFonts w:ascii="Calibri" w:hAnsi="Calibri" w:cs="Calibri"/>
          <w:b/>
          <w:bCs/>
          <w:sz w:val="22"/>
          <w:szCs w:val="22"/>
        </w:rPr>
        <w:t xml:space="preserve">Cena </w:t>
      </w:r>
      <w:r w:rsidR="00046CEE" w:rsidRPr="00C52552">
        <w:rPr>
          <w:rFonts w:ascii="Calibri" w:hAnsi="Calibri" w:cs="Calibri"/>
          <w:b/>
          <w:bCs/>
          <w:sz w:val="22"/>
          <w:szCs w:val="22"/>
        </w:rPr>
        <w:t>díla</w:t>
      </w:r>
    </w:p>
    <w:p w14:paraId="0CD0A2BC" w14:textId="77777777" w:rsidR="00E85E00" w:rsidRPr="00877609" w:rsidRDefault="00046CEE" w:rsidP="00F12A39">
      <w:pPr>
        <w:widowControl w:val="0"/>
        <w:numPr>
          <w:ilvl w:val="0"/>
          <w:numId w:val="14"/>
        </w:numPr>
        <w:spacing w:after="120" w:line="247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Smluvní strany se dohodly, že cena díla činí</w:t>
      </w:r>
      <w:r w:rsidR="001F2F78" w:rsidRPr="00877609">
        <w:rPr>
          <w:rFonts w:ascii="Calibri" w:hAnsi="Calibri" w:cs="Calibri"/>
          <w:sz w:val="22"/>
          <w:szCs w:val="22"/>
        </w:rPr>
        <w:t xml:space="preserve"> </w:t>
      </w:r>
    </w:p>
    <w:p w14:paraId="3AFFD067" w14:textId="24A0BF97" w:rsidR="00C35E6F" w:rsidRPr="005B27C7" w:rsidRDefault="005B27C7" w:rsidP="00E85E00">
      <w:pPr>
        <w:widowControl w:val="0"/>
        <w:spacing w:after="120" w:line="247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 w:rsidRPr="005B27C7">
        <w:rPr>
          <w:rFonts w:ascii="Calibri" w:hAnsi="Calibri" w:cs="Calibri"/>
          <w:b/>
          <w:bCs/>
          <w:sz w:val="22"/>
          <w:szCs w:val="22"/>
        </w:rPr>
        <w:t xml:space="preserve">437 845 </w:t>
      </w:r>
      <w:r w:rsidR="00260981" w:rsidRPr="005B27C7">
        <w:rPr>
          <w:rFonts w:ascii="Calibri" w:hAnsi="Calibri" w:cs="Calibri"/>
          <w:b/>
          <w:bCs/>
          <w:sz w:val="22"/>
          <w:szCs w:val="22"/>
        </w:rPr>
        <w:t>Kč</w:t>
      </w:r>
      <w:r w:rsidR="00260981" w:rsidRPr="005B27C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108729B5" w14:textId="39FBFA87" w:rsidR="00DB5737" w:rsidRPr="00877609" w:rsidRDefault="00672C16" w:rsidP="00F12A39">
      <w:pPr>
        <w:widowControl w:val="0"/>
        <w:numPr>
          <w:ilvl w:val="0"/>
          <w:numId w:val="14"/>
        </w:numPr>
        <w:spacing w:after="120" w:line="247" w:lineRule="auto"/>
        <w:ind w:left="426" w:hanging="426"/>
        <w:jc w:val="both"/>
        <w:rPr>
          <w:rFonts w:ascii="Calibri" w:hAnsi="Calibri" w:cs="Calibri"/>
          <w:color w:val="FF0000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C</w:t>
      </w:r>
      <w:r w:rsidR="00026A60" w:rsidRPr="00877609">
        <w:rPr>
          <w:rFonts w:ascii="Calibri" w:hAnsi="Calibri" w:cs="Calibri"/>
          <w:sz w:val="22"/>
          <w:szCs w:val="22"/>
        </w:rPr>
        <w:t>ena</w:t>
      </w:r>
      <w:r w:rsidRPr="00877609">
        <w:rPr>
          <w:rFonts w:ascii="Calibri" w:hAnsi="Calibri" w:cs="Calibri"/>
          <w:sz w:val="22"/>
          <w:szCs w:val="22"/>
        </w:rPr>
        <w:t xml:space="preserve"> díla dle odst. 1</w:t>
      </w:r>
      <w:r w:rsidR="00026A60" w:rsidRPr="00877609">
        <w:rPr>
          <w:rFonts w:ascii="Calibri" w:hAnsi="Calibri" w:cs="Calibri"/>
          <w:sz w:val="22"/>
          <w:szCs w:val="22"/>
        </w:rPr>
        <w:t xml:space="preserve"> je dána součtem cen jednotlivých položek oceněn</w:t>
      </w:r>
      <w:r w:rsidR="00230093" w:rsidRPr="00877609">
        <w:rPr>
          <w:rFonts w:ascii="Calibri" w:hAnsi="Calibri" w:cs="Calibri"/>
          <w:sz w:val="22"/>
          <w:szCs w:val="22"/>
        </w:rPr>
        <w:t>ého</w:t>
      </w:r>
      <w:r w:rsidR="004B5A1B" w:rsidRPr="00877609">
        <w:rPr>
          <w:rFonts w:ascii="Calibri" w:hAnsi="Calibri" w:cs="Calibri"/>
          <w:sz w:val="22"/>
          <w:szCs w:val="22"/>
        </w:rPr>
        <w:t xml:space="preserve"> </w:t>
      </w:r>
      <w:r w:rsidR="00D5024F">
        <w:rPr>
          <w:rFonts w:ascii="Calibri" w:hAnsi="Calibri" w:cs="Calibri"/>
          <w:sz w:val="22"/>
          <w:szCs w:val="22"/>
        </w:rPr>
        <w:t>soupisu prací</w:t>
      </w:r>
      <w:r w:rsidR="004B5A1B" w:rsidRPr="00877609">
        <w:rPr>
          <w:rFonts w:ascii="Calibri" w:hAnsi="Calibri" w:cs="Calibri"/>
          <w:sz w:val="22"/>
          <w:szCs w:val="22"/>
        </w:rPr>
        <w:t>, kter</w:t>
      </w:r>
      <w:r w:rsidR="00E024C7" w:rsidRPr="00877609">
        <w:rPr>
          <w:rFonts w:ascii="Calibri" w:hAnsi="Calibri" w:cs="Calibri"/>
          <w:sz w:val="22"/>
          <w:szCs w:val="22"/>
        </w:rPr>
        <w:t>ý</w:t>
      </w:r>
      <w:r w:rsidR="000B77B2" w:rsidRPr="00877609">
        <w:rPr>
          <w:rFonts w:ascii="Calibri" w:hAnsi="Calibri" w:cs="Calibri"/>
          <w:sz w:val="22"/>
          <w:szCs w:val="22"/>
        </w:rPr>
        <w:t xml:space="preserve"> tvoří příloh</w:t>
      </w:r>
      <w:r w:rsidR="00E024C7" w:rsidRPr="00877609">
        <w:rPr>
          <w:rFonts w:ascii="Calibri" w:hAnsi="Calibri" w:cs="Calibri"/>
          <w:sz w:val="22"/>
          <w:szCs w:val="22"/>
        </w:rPr>
        <w:t>u</w:t>
      </w:r>
      <w:r w:rsidR="004B5A1B" w:rsidRPr="00877609">
        <w:rPr>
          <w:rFonts w:ascii="Calibri" w:hAnsi="Calibri" w:cs="Calibri"/>
          <w:sz w:val="22"/>
          <w:szCs w:val="22"/>
        </w:rPr>
        <w:t xml:space="preserve"> č. </w:t>
      </w:r>
      <w:r w:rsidR="00E024C7" w:rsidRPr="00877609">
        <w:rPr>
          <w:rFonts w:ascii="Calibri" w:hAnsi="Calibri" w:cs="Calibri"/>
          <w:sz w:val="22"/>
          <w:szCs w:val="22"/>
        </w:rPr>
        <w:t>1</w:t>
      </w:r>
      <w:r w:rsidR="001A7294" w:rsidRPr="00877609">
        <w:rPr>
          <w:rFonts w:ascii="Calibri" w:hAnsi="Calibri" w:cs="Calibri"/>
          <w:sz w:val="22"/>
          <w:szCs w:val="22"/>
        </w:rPr>
        <w:t xml:space="preserve"> </w:t>
      </w:r>
      <w:r w:rsidR="00026A60" w:rsidRPr="00877609">
        <w:rPr>
          <w:rFonts w:ascii="Calibri" w:hAnsi="Calibri" w:cs="Calibri"/>
          <w:sz w:val="22"/>
          <w:szCs w:val="22"/>
        </w:rPr>
        <w:t>této smlouvy.</w:t>
      </w:r>
      <w:r w:rsidR="00054934" w:rsidRPr="00877609">
        <w:rPr>
          <w:rFonts w:ascii="Calibri" w:hAnsi="Calibri" w:cs="Calibri"/>
          <w:sz w:val="22"/>
          <w:szCs w:val="22"/>
        </w:rPr>
        <w:t xml:space="preserve"> </w:t>
      </w:r>
      <w:r w:rsidR="00DB5737" w:rsidRPr="00877609">
        <w:rPr>
          <w:rFonts w:ascii="Calibri" w:hAnsi="Calibri" w:cs="Calibri"/>
          <w:sz w:val="22"/>
          <w:szCs w:val="22"/>
        </w:rPr>
        <w:t xml:space="preserve">Příloha obsahuje celkem </w:t>
      </w:r>
      <w:r w:rsidR="00C52552">
        <w:rPr>
          <w:rFonts w:ascii="Calibri" w:hAnsi="Calibri" w:cs="Calibri"/>
          <w:sz w:val="22"/>
          <w:szCs w:val="22"/>
        </w:rPr>
        <w:t>9</w:t>
      </w:r>
      <w:r w:rsidR="00DB5737" w:rsidRPr="00877609">
        <w:rPr>
          <w:rFonts w:ascii="Calibri" w:hAnsi="Calibri" w:cs="Calibri"/>
          <w:sz w:val="22"/>
          <w:szCs w:val="22"/>
        </w:rPr>
        <w:t xml:space="preserve"> list</w:t>
      </w:r>
      <w:r w:rsidR="00C52552">
        <w:rPr>
          <w:rFonts w:ascii="Calibri" w:hAnsi="Calibri" w:cs="Calibri"/>
          <w:sz w:val="22"/>
          <w:szCs w:val="22"/>
        </w:rPr>
        <w:t>ů</w:t>
      </w:r>
      <w:r w:rsidR="00230093" w:rsidRPr="00877609">
        <w:rPr>
          <w:rFonts w:ascii="Calibri" w:hAnsi="Calibri" w:cs="Calibri"/>
          <w:sz w:val="22"/>
          <w:szCs w:val="22"/>
        </w:rPr>
        <w:t>, z nichž na</w:t>
      </w:r>
      <w:r w:rsidR="004163F4" w:rsidRPr="00877609">
        <w:rPr>
          <w:rFonts w:ascii="Calibri" w:hAnsi="Calibri" w:cs="Calibri"/>
          <w:sz w:val="22"/>
          <w:szCs w:val="22"/>
        </w:rPr>
        <w:t> druhém</w:t>
      </w:r>
      <w:r w:rsidR="0041731D" w:rsidRPr="00877609">
        <w:rPr>
          <w:rFonts w:ascii="Calibri" w:hAnsi="Calibri" w:cs="Calibri"/>
          <w:sz w:val="22"/>
          <w:szCs w:val="22"/>
        </w:rPr>
        <w:t>,</w:t>
      </w:r>
      <w:r w:rsidR="004163F4" w:rsidRPr="00877609">
        <w:rPr>
          <w:rFonts w:ascii="Calibri" w:hAnsi="Calibri" w:cs="Calibri"/>
          <w:sz w:val="22"/>
          <w:szCs w:val="22"/>
        </w:rPr>
        <w:t xml:space="preserve"> </w:t>
      </w:r>
      <w:r w:rsidR="00230093" w:rsidRPr="00877609">
        <w:rPr>
          <w:rFonts w:ascii="Calibri" w:hAnsi="Calibri" w:cs="Calibri"/>
          <w:sz w:val="22"/>
          <w:szCs w:val="22"/>
        </w:rPr>
        <w:t>třetím</w:t>
      </w:r>
      <w:r w:rsidR="001823DF">
        <w:rPr>
          <w:rFonts w:ascii="Calibri" w:hAnsi="Calibri" w:cs="Calibri"/>
          <w:sz w:val="22"/>
          <w:szCs w:val="22"/>
        </w:rPr>
        <w:t xml:space="preserve"> a</w:t>
      </w:r>
      <w:r w:rsidR="00D5024F">
        <w:rPr>
          <w:rFonts w:ascii="Calibri" w:hAnsi="Calibri" w:cs="Calibri"/>
          <w:sz w:val="22"/>
          <w:szCs w:val="22"/>
        </w:rPr>
        <w:t> </w:t>
      </w:r>
      <w:r w:rsidR="0041731D" w:rsidRPr="00877609">
        <w:rPr>
          <w:rFonts w:ascii="Calibri" w:hAnsi="Calibri" w:cs="Calibri"/>
          <w:sz w:val="22"/>
          <w:szCs w:val="22"/>
        </w:rPr>
        <w:t>čtvrtém</w:t>
      </w:r>
      <w:r w:rsidR="00C52552">
        <w:rPr>
          <w:rFonts w:ascii="Calibri" w:hAnsi="Calibri" w:cs="Calibri"/>
          <w:sz w:val="22"/>
          <w:szCs w:val="22"/>
        </w:rPr>
        <w:t>, pátém, šestém, sedmém, osmém</w:t>
      </w:r>
      <w:r w:rsidR="0041731D" w:rsidRPr="00877609">
        <w:rPr>
          <w:rFonts w:ascii="Calibri" w:hAnsi="Calibri" w:cs="Calibri"/>
          <w:sz w:val="22"/>
          <w:szCs w:val="22"/>
        </w:rPr>
        <w:t xml:space="preserve"> </w:t>
      </w:r>
      <w:r w:rsidR="00230093" w:rsidRPr="00877609">
        <w:rPr>
          <w:rFonts w:ascii="Calibri" w:hAnsi="Calibri" w:cs="Calibri"/>
          <w:sz w:val="22"/>
          <w:szCs w:val="22"/>
        </w:rPr>
        <w:t>listu jsou účastníkem uvedené ceny jednotlivých položek a</w:t>
      </w:r>
      <w:r w:rsidR="0041731D" w:rsidRPr="00877609">
        <w:rPr>
          <w:rFonts w:ascii="Calibri" w:hAnsi="Calibri" w:cs="Calibri"/>
          <w:sz w:val="22"/>
          <w:szCs w:val="22"/>
        </w:rPr>
        <w:t> </w:t>
      </w:r>
      <w:r w:rsidR="00230093" w:rsidRPr="00877609">
        <w:rPr>
          <w:rFonts w:ascii="Calibri" w:hAnsi="Calibri" w:cs="Calibri"/>
          <w:sz w:val="22"/>
          <w:szCs w:val="22"/>
        </w:rPr>
        <w:t>na</w:t>
      </w:r>
      <w:r w:rsidR="001823DF">
        <w:rPr>
          <w:rFonts w:ascii="Calibri" w:hAnsi="Calibri" w:cs="Calibri"/>
          <w:sz w:val="22"/>
          <w:szCs w:val="22"/>
        </w:rPr>
        <w:t> </w:t>
      </w:r>
      <w:r w:rsidR="004163F4" w:rsidRPr="00877609">
        <w:rPr>
          <w:rFonts w:ascii="Calibri" w:hAnsi="Calibri" w:cs="Calibri"/>
          <w:sz w:val="22"/>
          <w:szCs w:val="22"/>
        </w:rPr>
        <w:t>prvním listu</w:t>
      </w:r>
      <w:r w:rsidR="00230093" w:rsidRPr="00877609">
        <w:rPr>
          <w:rFonts w:ascii="Calibri" w:hAnsi="Calibri" w:cs="Calibri"/>
          <w:sz w:val="22"/>
          <w:szCs w:val="22"/>
        </w:rPr>
        <w:t xml:space="preserve"> automatické součty dílčích částí díla i celková cena</w:t>
      </w:r>
      <w:r w:rsidR="00DB5737" w:rsidRPr="00877609">
        <w:rPr>
          <w:rFonts w:ascii="Calibri" w:hAnsi="Calibri" w:cs="Calibri"/>
          <w:sz w:val="22"/>
          <w:szCs w:val="22"/>
        </w:rPr>
        <w:t>.</w:t>
      </w:r>
    </w:p>
    <w:p w14:paraId="3F316361" w14:textId="77777777" w:rsidR="00955EEA" w:rsidRPr="00877609" w:rsidRDefault="001F2F78" w:rsidP="00F12A39">
      <w:pPr>
        <w:widowControl w:val="0"/>
        <w:numPr>
          <w:ilvl w:val="0"/>
          <w:numId w:val="14"/>
        </w:numPr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Ve sjednané ceně díla jsou zahrnuty veškeré náklady zhotovitele na řádnou realizaci díla, včetně nákladů na dopravu</w:t>
      </w:r>
      <w:r w:rsidR="00012096" w:rsidRPr="00877609">
        <w:rPr>
          <w:rFonts w:ascii="Calibri" w:hAnsi="Calibri" w:cs="Calibri"/>
          <w:sz w:val="22"/>
          <w:szCs w:val="22"/>
        </w:rPr>
        <w:t>.</w:t>
      </w:r>
      <w:r w:rsidRPr="00877609">
        <w:rPr>
          <w:rFonts w:ascii="Calibri" w:hAnsi="Calibri" w:cs="Calibri"/>
          <w:sz w:val="22"/>
          <w:szCs w:val="22"/>
        </w:rPr>
        <w:t xml:space="preserve"> </w:t>
      </w:r>
    </w:p>
    <w:p w14:paraId="64BE4668" w14:textId="77777777" w:rsidR="001F2F78" w:rsidRPr="00877609" w:rsidRDefault="00955EEA" w:rsidP="00F12A39">
      <w:pPr>
        <w:widowControl w:val="0"/>
        <w:numPr>
          <w:ilvl w:val="0"/>
          <w:numId w:val="14"/>
        </w:numPr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Sjednané ceny jsou ceny nejvýše přípustné a </w:t>
      </w:r>
      <w:r w:rsidR="00A31826" w:rsidRPr="00877609">
        <w:rPr>
          <w:rFonts w:ascii="Calibri" w:hAnsi="Calibri" w:cs="Calibri"/>
          <w:sz w:val="22"/>
          <w:szCs w:val="22"/>
        </w:rPr>
        <w:t>nepřekročitelné</w:t>
      </w:r>
      <w:r w:rsidRPr="00877609">
        <w:rPr>
          <w:rFonts w:ascii="Calibri" w:hAnsi="Calibri" w:cs="Calibri"/>
          <w:sz w:val="22"/>
          <w:szCs w:val="22"/>
        </w:rPr>
        <w:t>.</w:t>
      </w:r>
    </w:p>
    <w:p w14:paraId="729FF4EC" w14:textId="77777777" w:rsidR="001267BF" w:rsidRPr="00877609" w:rsidRDefault="001267BF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7609">
        <w:rPr>
          <w:rFonts w:ascii="Calibri" w:hAnsi="Calibri" w:cs="Calibri"/>
          <w:b/>
          <w:bCs/>
          <w:sz w:val="22"/>
          <w:szCs w:val="22"/>
        </w:rPr>
        <w:t>Platební podmínky</w:t>
      </w:r>
    </w:p>
    <w:p w14:paraId="7D83E636" w14:textId="62F8ACF9" w:rsidR="000B77B2" w:rsidRPr="00877609" w:rsidRDefault="000B77B2" w:rsidP="00F12A39">
      <w:pPr>
        <w:widowControl w:val="0"/>
        <w:numPr>
          <w:ilvl w:val="1"/>
          <w:numId w:val="7"/>
        </w:numPr>
        <w:tabs>
          <w:tab w:val="clear" w:pos="1440"/>
          <w:tab w:val="num" w:pos="360"/>
        </w:tabs>
        <w:suppressAutoHyphens w:val="0"/>
        <w:spacing w:after="120" w:line="247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Podkladem pro úhradu ceny za provedení díla bud</w:t>
      </w:r>
      <w:r w:rsidR="00C52552">
        <w:rPr>
          <w:rFonts w:ascii="Calibri" w:hAnsi="Calibri" w:cs="Calibri"/>
          <w:sz w:val="22"/>
          <w:szCs w:val="22"/>
        </w:rPr>
        <w:t>ou</w:t>
      </w:r>
      <w:r w:rsidRPr="00877609">
        <w:rPr>
          <w:rFonts w:ascii="Calibri" w:hAnsi="Calibri" w:cs="Calibri"/>
          <w:sz w:val="22"/>
          <w:szCs w:val="22"/>
        </w:rPr>
        <w:t xml:space="preserve"> faktur</w:t>
      </w:r>
      <w:r w:rsidR="00C52552">
        <w:rPr>
          <w:rFonts w:ascii="Calibri" w:hAnsi="Calibri" w:cs="Calibri"/>
          <w:sz w:val="22"/>
          <w:szCs w:val="22"/>
        </w:rPr>
        <w:t>y (dle dodání jednotlivých dílčích částí dodávky)</w:t>
      </w:r>
      <w:r w:rsidRPr="00877609">
        <w:rPr>
          <w:rFonts w:ascii="Calibri" w:hAnsi="Calibri" w:cs="Calibri"/>
          <w:sz w:val="22"/>
          <w:szCs w:val="22"/>
        </w:rPr>
        <w:t>, kter</w:t>
      </w:r>
      <w:r w:rsidR="00C52552">
        <w:rPr>
          <w:rFonts w:ascii="Calibri" w:hAnsi="Calibri" w:cs="Calibri"/>
          <w:sz w:val="22"/>
          <w:szCs w:val="22"/>
        </w:rPr>
        <w:t>é</w:t>
      </w:r>
      <w:r w:rsidRPr="00877609">
        <w:rPr>
          <w:rFonts w:ascii="Calibri" w:hAnsi="Calibri" w:cs="Calibri"/>
          <w:sz w:val="22"/>
          <w:szCs w:val="22"/>
        </w:rPr>
        <w:t xml:space="preserve"> bud</w:t>
      </w:r>
      <w:r w:rsidR="00C52552">
        <w:rPr>
          <w:rFonts w:ascii="Calibri" w:hAnsi="Calibri" w:cs="Calibri"/>
          <w:sz w:val="22"/>
          <w:szCs w:val="22"/>
        </w:rPr>
        <w:t>ou</w:t>
      </w:r>
      <w:r w:rsidRPr="00877609">
        <w:rPr>
          <w:rFonts w:ascii="Calibri" w:hAnsi="Calibri" w:cs="Calibri"/>
          <w:sz w:val="22"/>
          <w:szCs w:val="22"/>
        </w:rPr>
        <w:t xml:space="preserve"> mít náležitosti daňového dokladu dle </w:t>
      </w:r>
      <w:r w:rsidR="00C44A5C" w:rsidRPr="00877609">
        <w:rPr>
          <w:rFonts w:ascii="Calibri" w:hAnsi="Calibri" w:cs="Calibri"/>
          <w:sz w:val="22"/>
          <w:szCs w:val="22"/>
        </w:rPr>
        <w:t xml:space="preserve">§ 29 </w:t>
      </w:r>
      <w:r w:rsidRPr="00877609">
        <w:rPr>
          <w:rFonts w:ascii="Calibri" w:hAnsi="Calibri" w:cs="Calibri"/>
          <w:sz w:val="22"/>
          <w:szCs w:val="22"/>
        </w:rPr>
        <w:t>zákona o č. 235/2004 Sb., o dani z přidané hodnoty, ve znění pozdějších předpisů (dále jen „</w:t>
      </w:r>
      <w:r w:rsidRPr="00877609">
        <w:rPr>
          <w:rFonts w:ascii="Calibri" w:hAnsi="Calibri" w:cs="Calibri"/>
          <w:b/>
          <w:bCs/>
          <w:i/>
          <w:iCs/>
          <w:sz w:val="22"/>
          <w:szCs w:val="22"/>
        </w:rPr>
        <w:t>faktura</w:t>
      </w:r>
      <w:r w:rsidRPr="00877609">
        <w:rPr>
          <w:rFonts w:ascii="Calibri" w:hAnsi="Calibri" w:cs="Calibri"/>
          <w:sz w:val="22"/>
          <w:szCs w:val="22"/>
        </w:rPr>
        <w:t>“), kterou je zhotovitel oprávněn vystavit do 10 dnů po předání a</w:t>
      </w:r>
      <w:r w:rsidR="008A390F" w:rsidRPr="00877609">
        <w:rPr>
          <w:rFonts w:ascii="Calibri" w:hAnsi="Calibri" w:cs="Calibri"/>
          <w:sz w:val="22"/>
          <w:szCs w:val="22"/>
        </w:rPr>
        <w:t> </w:t>
      </w:r>
      <w:r w:rsidRPr="00877609">
        <w:rPr>
          <w:rFonts w:ascii="Calibri" w:hAnsi="Calibri" w:cs="Calibri"/>
          <w:sz w:val="22"/>
          <w:szCs w:val="22"/>
        </w:rPr>
        <w:t xml:space="preserve">převzetí díla objednatelem. </w:t>
      </w:r>
    </w:p>
    <w:p w14:paraId="482395C9" w14:textId="7910AB9D" w:rsidR="000B77B2" w:rsidRPr="00877609" w:rsidRDefault="000B77B2" w:rsidP="00F12A39">
      <w:pPr>
        <w:widowControl w:val="0"/>
        <w:numPr>
          <w:ilvl w:val="1"/>
          <w:numId w:val="7"/>
        </w:numPr>
        <w:tabs>
          <w:tab w:val="clear" w:pos="1440"/>
          <w:tab w:val="num" w:pos="360"/>
        </w:tabs>
        <w:suppressAutoHyphens w:val="0"/>
        <w:spacing w:after="120" w:line="247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Lhůta splatnosti faktur je s ohledem na povahu závazku dohodou stanovena na</w:t>
      </w:r>
      <w:r w:rsidR="00672C16" w:rsidRPr="00877609">
        <w:rPr>
          <w:rFonts w:ascii="Calibri" w:hAnsi="Calibri" w:cs="Calibri"/>
          <w:sz w:val="22"/>
          <w:szCs w:val="22"/>
        </w:rPr>
        <w:t> </w:t>
      </w:r>
      <w:r w:rsidR="00D669D0" w:rsidRPr="00877609">
        <w:rPr>
          <w:rFonts w:ascii="Calibri" w:hAnsi="Calibri" w:cs="Calibri"/>
          <w:sz w:val="22"/>
          <w:szCs w:val="22"/>
        </w:rPr>
        <w:t>3</w:t>
      </w:r>
      <w:r w:rsidR="001E3D19" w:rsidRPr="00877609">
        <w:rPr>
          <w:rFonts w:ascii="Calibri" w:hAnsi="Calibri" w:cs="Calibri"/>
          <w:sz w:val="22"/>
          <w:szCs w:val="22"/>
        </w:rPr>
        <w:t>0</w:t>
      </w:r>
      <w:r w:rsidR="00672C16" w:rsidRPr="00877609">
        <w:rPr>
          <w:rFonts w:ascii="Calibri" w:hAnsi="Calibri" w:cs="Calibri"/>
          <w:sz w:val="22"/>
          <w:szCs w:val="22"/>
        </w:rPr>
        <w:t> </w:t>
      </w:r>
      <w:r w:rsidRPr="00877609">
        <w:rPr>
          <w:rFonts w:ascii="Calibri" w:hAnsi="Calibri" w:cs="Calibri"/>
          <w:sz w:val="22"/>
          <w:szCs w:val="22"/>
        </w:rPr>
        <w:t>kalendářních dnů od jejího doručení objednateli, a to bezhotovostně na účet zhotovitele uvedený v této smlouvě.</w:t>
      </w:r>
    </w:p>
    <w:p w14:paraId="6E122406" w14:textId="2ED75D92" w:rsidR="000B77B2" w:rsidRPr="00877609" w:rsidRDefault="000B77B2" w:rsidP="00F12A39">
      <w:pPr>
        <w:widowControl w:val="0"/>
        <w:numPr>
          <w:ilvl w:val="1"/>
          <w:numId w:val="7"/>
        </w:numPr>
        <w:tabs>
          <w:tab w:val="clear" w:pos="1440"/>
          <w:tab w:val="num" w:pos="360"/>
        </w:tabs>
        <w:suppressAutoHyphens w:val="0"/>
        <w:spacing w:after="120" w:line="247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Objednatel je oprávněn faktur</w:t>
      </w:r>
      <w:r w:rsidR="00C52552">
        <w:rPr>
          <w:rFonts w:ascii="Calibri" w:hAnsi="Calibri" w:cs="Calibri"/>
          <w:sz w:val="22"/>
          <w:szCs w:val="22"/>
        </w:rPr>
        <w:t>y</w:t>
      </w:r>
      <w:r w:rsidRPr="00877609">
        <w:rPr>
          <w:rFonts w:ascii="Calibri" w:hAnsi="Calibri" w:cs="Calibri"/>
          <w:sz w:val="22"/>
          <w:szCs w:val="22"/>
        </w:rPr>
        <w:t xml:space="preserve"> bez zaplacení vrátit druhé smluvní straně před uplynutím lhůty splatnosti, a to k provedení opravy, nebude-li faktura obsahovat některou povinnou nebo dohodnutou náležitost nebo bude-li chybně vyúčtována cena za dílo.</w:t>
      </w:r>
    </w:p>
    <w:p w14:paraId="48FCE733" w14:textId="172D70D9" w:rsidR="000B77B2" w:rsidRPr="00877609" w:rsidRDefault="008E5C4F" w:rsidP="005E7617">
      <w:pPr>
        <w:widowControl w:val="0"/>
        <w:numPr>
          <w:ilvl w:val="1"/>
          <w:numId w:val="7"/>
        </w:numPr>
        <w:tabs>
          <w:tab w:val="clear" w:pos="1440"/>
          <w:tab w:val="num" w:pos="360"/>
        </w:tabs>
        <w:suppressAutoHyphens w:val="0"/>
        <w:spacing w:after="120" w:line="247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Objednatel sdělí zhotoviteli důvod vrácení faktur nejpozději současně s vrácením faktury</w:t>
      </w:r>
      <w:r w:rsidR="000B77B2" w:rsidRPr="00877609">
        <w:rPr>
          <w:rFonts w:ascii="Calibri" w:hAnsi="Calibri" w:cs="Calibri"/>
          <w:sz w:val="22"/>
          <w:szCs w:val="22"/>
        </w:rPr>
        <w:t xml:space="preserve">. Zhotovitel provede opravu vystavením nové faktury. Vrátí-li objednatel vadnou fakturu zhotoviteli, přestává běžet původní lhůta splatnosti. Celá lhůta splatnosti běží opět ode dne doručení nově vyhotovené faktury objednateli. Zhotovitel je povinen doručit objednateli opravenou fakturu do 3 </w:t>
      </w:r>
      <w:r w:rsidRPr="00877609">
        <w:rPr>
          <w:rFonts w:ascii="Calibri" w:hAnsi="Calibri" w:cs="Calibri"/>
          <w:sz w:val="22"/>
          <w:szCs w:val="22"/>
        </w:rPr>
        <w:t xml:space="preserve">pracovních </w:t>
      </w:r>
      <w:r w:rsidR="000B77B2" w:rsidRPr="00877609">
        <w:rPr>
          <w:rFonts w:ascii="Calibri" w:hAnsi="Calibri" w:cs="Calibri"/>
          <w:sz w:val="22"/>
          <w:szCs w:val="22"/>
        </w:rPr>
        <w:t>dnů po</w:t>
      </w:r>
      <w:r w:rsidR="00672C16" w:rsidRPr="00877609">
        <w:rPr>
          <w:rFonts w:ascii="Calibri" w:hAnsi="Calibri" w:cs="Calibri"/>
          <w:sz w:val="22"/>
          <w:szCs w:val="22"/>
        </w:rPr>
        <w:t> </w:t>
      </w:r>
      <w:r w:rsidR="000B77B2" w:rsidRPr="00877609">
        <w:rPr>
          <w:rFonts w:ascii="Calibri" w:hAnsi="Calibri" w:cs="Calibri"/>
          <w:sz w:val="22"/>
          <w:szCs w:val="22"/>
        </w:rPr>
        <w:t>obdržení objednatelem vrácené vadné faktury.</w:t>
      </w:r>
    </w:p>
    <w:p w14:paraId="293E7475" w14:textId="77777777" w:rsidR="002A54D0" w:rsidRPr="00877609" w:rsidRDefault="002A54D0" w:rsidP="005E7617">
      <w:pPr>
        <w:widowControl w:val="0"/>
        <w:numPr>
          <w:ilvl w:val="1"/>
          <w:numId w:val="7"/>
        </w:numPr>
        <w:tabs>
          <w:tab w:val="clear" w:pos="1440"/>
          <w:tab w:val="num" w:pos="360"/>
        </w:tabs>
        <w:suppressAutoHyphens w:val="0"/>
        <w:spacing w:after="120" w:line="247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Peněžitý závazek (dluh) objednatele se považuje za splněný v den, kdy je dlužná částka odepsána z účtu objednatele. Jestliže dojde z důvodů na straně banky k prodlení s proveditelnou platbou faktury, není objednatel po tuto dobu v prodlení se zaplacením příslušné částky.</w:t>
      </w:r>
    </w:p>
    <w:p w14:paraId="5C0679AE" w14:textId="77777777" w:rsidR="00616E36" w:rsidRPr="00877609" w:rsidRDefault="00026A60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7609">
        <w:rPr>
          <w:rFonts w:ascii="Calibri" w:hAnsi="Calibri" w:cs="Calibri"/>
          <w:b/>
          <w:bCs/>
          <w:sz w:val="22"/>
          <w:szCs w:val="22"/>
        </w:rPr>
        <w:t xml:space="preserve">Záruka. </w:t>
      </w:r>
      <w:r w:rsidR="002008E8" w:rsidRPr="00877609">
        <w:rPr>
          <w:rFonts w:ascii="Calibri" w:hAnsi="Calibri" w:cs="Calibri"/>
          <w:b/>
          <w:bCs/>
          <w:sz w:val="22"/>
          <w:szCs w:val="22"/>
        </w:rPr>
        <w:t xml:space="preserve">Odpovědnost za vady. </w:t>
      </w:r>
      <w:r w:rsidR="00616E36" w:rsidRPr="00877609">
        <w:rPr>
          <w:rFonts w:ascii="Calibri" w:hAnsi="Calibri" w:cs="Calibri"/>
          <w:b/>
          <w:bCs/>
          <w:sz w:val="22"/>
          <w:szCs w:val="22"/>
        </w:rPr>
        <w:t xml:space="preserve">Odpovědnost za škodu </w:t>
      </w:r>
    </w:p>
    <w:p w14:paraId="7F76E57E" w14:textId="77777777" w:rsidR="00D9561B" w:rsidRPr="00877609" w:rsidRDefault="00D9561B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 se zavazuje, že dílo bude mít obvyklé vlastnosti bezvadného díla obdobného charakteru jako dílo dle této smlouvy, zejména bude mít vlastnosti stanovené</w:t>
      </w:r>
      <w:r w:rsidR="00632F03" w:rsidRPr="00877609">
        <w:rPr>
          <w:rFonts w:ascii="Calibri" w:hAnsi="Calibri" w:cs="Calibri"/>
          <w:sz w:val="22"/>
          <w:szCs w:val="22"/>
        </w:rPr>
        <w:t xml:space="preserve"> touto smlouvou a</w:t>
      </w:r>
      <w:r w:rsidRPr="00877609">
        <w:rPr>
          <w:rFonts w:ascii="Calibri" w:hAnsi="Calibri" w:cs="Calibri"/>
          <w:sz w:val="22"/>
          <w:szCs w:val="22"/>
        </w:rPr>
        <w:t xml:space="preserve"> technickými normami, které se vztahují k materiálům a pracím prováděným na základě této smlouvy, a bude způsobilé k neomezenému užívání k účelu dle této smlouvy. </w:t>
      </w:r>
    </w:p>
    <w:p w14:paraId="0F4F1873" w14:textId="77777777" w:rsidR="00026A60" w:rsidRPr="00877609" w:rsidRDefault="00D9561B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 poskytuje objednateli na provedené dílo záruku za jakost (dále jen „</w:t>
      </w:r>
      <w:r w:rsidRPr="00877609">
        <w:rPr>
          <w:rFonts w:ascii="Calibri" w:hAnsi="Calibri" w:cs="Calibri"/>
          <w:b/>
          <w:bCs/>
          <w:i/>
          <w:iCs/>
          <w:sz w:val="22"/>
          <w:szCs w:val="22"/>
        </w:rPr>
        <w:t>záruka</w:t>
      </w:r>
      <w:r w:rsidRPr="00877609">
        <w:rPr>
          <w:rFonts w:ascii="Calibri" w:hAnsi="Calibri" w:cs="Calibri"/>
          <w:sz w:val="22"/>
          <w:szCs w:val="22"/>
        </w:rPr>
        <w:t>“) ve</w:t>
      </w:r>
      <w:r w:rsidR="007D49DC" w:rsidRPr="00877609">
        <w:rPr>
          <w:rFonts w:ascii="Calibri" w:hAnsi="Calibri" w:cs="Calibri"/>
          <w:sz w:val="22"/>
          <w:szCs w:val="22"/>
        </w:rPr>
        <w:t> </w:t>
      </w:r>
      <w:r w:rsidRPr="00877609">
        <w:rPr>
          <w:rFonts w:ascii="Calibri" w:hAnsi="Calibri" w:cs="Calibri"/>
          <w:sz w:val="22"/>
          <w:szCs w:val="22"/>
        </w:rPr>
        <w:t xml:space="preserve">smyslu § 2619 a §§ 2113 a násl. občanského zákoníku, a to v délce </w:t>
      </w:r>
      <w:r w:rsidR="00465CA1" w:rsidRPr="00877609">
        <w:rPr>
          <w:rFonts w:ascii="Calibri" w:hAnsi="Calibri" w:cs="Calibri"/>
          <w:sz w:val="22"/>
          <w:szCs w:val="22"/>
        </w:rPr>
        <w:t>5</w:t>
      </w:r>
      <w:r w:rsidR="00026A60" w:rsidRPr="00877609">
        <w:rPr>
          <w:rFonts w:ascii="Calibri" w:hAnsi="Calibri" w:cs="Calibri"/>
          <w:sz w:val="22"/>
          <w:szCs w:val="22"/>
        </w:rPr>
        <w:t xml:space="preserve"> let ode dne převzetí díla Objednatelem</w:t>
      </w:r>
      <w:r w:rsidRPr="00877609">
        <w:rPr>
          <w:rFonts w:ascii="Calibri" w:hAnsi="Calibri" w:cs="Calibri"/>
          <w:sz w:val="22"/>
          <w:szCs w:val="22"/>
        </w:rPr>
        <w:t xml:space="preserve"> (dále jen „</w:t>
      </w:r>
      <w:r w:rsidRPr="00877609">
        <w:rPr>
          <w:rFonts w:ascii="Calibri" w:hAnsi="Calibri" w:cs="Calibri"/>
          <w:b/>
          <w:bCs/>
          <w:i/>
          <w:iCs/>
          <w:sz w:val="22"/>
          <w:szCs w:val="22"/>
        </w:rPr>
        <w:t>záruční doba</w:t>
      </w:r>
      <w:r w:rsidRPr="00877609">
        <w:rPr>
          <w:rFonts w:ascii="Calibri" w:hAnsi="Calibri" w:cs="Calibri"/>
          <w:sz w:val="22"/>
          <w:szCs w:val="22"/>
        </w:rPr>
        <w:t>“)</w:t>
      </w:r>
      <w:r w:rsidR="00026A60" w:rsidRPr="00877609">
        <w:rPr>
          <w:rFonts w:ascii="Calibri" w:hAnsi="Calibri" w:cs="Calibri"/>
          <w:sz w:val="22"/>
          <w:szCs w:val="22"/>
        </w:rPr>
        <w:t xml:space="preserve">. </w:t>
      </w:r>
    </w:p>
    <w:p w14:paraId="6869A90D" w14:textId="77777777" w:rsidR="00D9561B" w:rsidRPr="00877609" w:rsidRDefault="00D9561B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lastRenderedPageBreak/>
        <w:t>Záruční doba začíná běžet dnem převzetí díla objednatelem. Záruční doba se staví po dobu, po</w:t>
      </w:r>
      <w:r w:rsidR="00260981" w:rsidRPr="00877609">
        <w:rPr>
          <w:rFonts w:ascii="Calibri" w:hAnsi="Calibri" w:cs="Calibri"/>
          <w:sz w:val="22"/>
          <w:szCs w:val="22"/>
        </w:rPr>
        <w:t> </w:t>
      </w:r>
      <w:r w:rsidRPr="00877609">
        <w:rPr>
          <w:rFonts w:ascii="Calibri" w:hAnsi="Calibri" w:cs="Calibri"/>
          <w:sz w:val="22"/>
          <w:szCs w:val="22"/>
        </w:rPr>
        <w:t>kterou nemůže zadavatel dílo řádně užívat pro vady, za které nese odpovědnost zhotovitel. Pro</w:t>
      </w:r>
      <w:r w:rsidR="00640A7C" w:rsidRPr="00877609">
        <w:rPr>
          <w:rFonts w:ascii="Calibri" w:hAnsi="Calibri" w:cs="Calibri"/>
          <w:sz w:val="22"/>
          <w:szCs w:val="22"/>
        </w:rPr>
        <w:t> </w:t>
      </w:r>
      <w:r w:rsidRPr="00877609">
        <w:rPr>
          <w:rFonts w:ascii="Calibri" w:hAnsi="Calibri" w:cs="Calibri"/>
          <w:sz w:val="22"/>
          <w:szCs w:val="22"/>
        </w:rPr>
        <w:t xml:space="preserve">nahlašování a odstraňování vad v rámci záruky platí podmínky uvedené v odst. 6 a násl. tohoto článku smlouvy. </w:t>
      </w:r>
    </w:p>
    <w:p w14:paraId="3887372F" w14:textId="77777777" w:rsidR="002008E8" w:rsidRPr="00877609" w:rsidRDefault="002008E8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Plnění poskytované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 xml:space="preserve">em dle této smlouvy má vadu, neodpovídá-li této smlouvě. Objednatel je oprávněn uplatňovat práva z vad </w:t>
      </w:r>
      <w:r w:rsidR="00123E1F" w:rsidRPr="00877609">
        <w:rPr>
          <w:rFonts w:ascii="Calibri" w:hAnsi="Calibri" w:cs="Calibri"/>
          <w:sz w:val="22"/>
          <w:szCs w:val="22"/>
        </w:rPr>
        <w:t>díla</w:t>
      </w:r>
      <w:r w:rsidRPr="00877609">
        <w:rPr>
          <w:rFonts w:ascii="Calibri" w:hAnsi="Calibri" w:cs="Calibri"/>
          <w:sz w:val="22"/>
          <w:szCs w:val="22"/>
        </w:rPr>
        <w:t xml:space="preserve">, a to </w:t>
      </w:r>
      <w:r w:rsidR="00123E1F" w:rsidRPr="00877609">
        <w:rPr>
          <w:rFonts w:ascii="Calibri" w:hAnsi="Calibri" w:cs="Calibri"/>
          <w:sz w:val="22"/>
          <w:szCs w:val="22"/>
        </w:rPr>
        <w:t xml:space="preserve">bez zbytečného odkladu po </w:t>
      </w:r>
      <w:r w:rsidRPr="00877609">
        <w:rPr>
          <w:rFonts w:ascii="Calibri" w:hAnsi="Calibri" w:cs="Calibri"/>
          <w:sz w:val="22"/>
          <w:szCs w:val="22"/>
        </w:rPr>
        <w:t xml:space="preserve">jejich zjištění. </w:t>
      </w:r>
    </w:p>
    <w:p w14:paraId="365CC949" w14:textId="77777777" w:rsidR="00D9561B" w:rsidRPr="00877609" w:rsidRDefault="00D9561B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Vady díla, které se projeví v průběhu záruční doby, budou zhotovitelem odstraněny bezplatně. </w:t>
      </w:r>
    </w:p>
    <w:p w14:paraId="20A2CCBD" w14:textId="7B51C2B1" w:rsidR="00D9561B" w:rsidRPr="00877609" w:rsidRDefault="00D9561B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Veškeré vady díla bude objednatel povinen uplatnit u zhotovitele bez zbytečného odkladu poté, kdy vadu zjistil, a to formou písemného oznámení (za písemné oznámení se považuje i oznámení </w:t>
      </w:r>
      <w:r w:rsidR="00611635" w:rsidRPr="00877609">
        <w:rPr>
          <w:rFonts w:ascii="Calibri" w:hAnsi="Calibri" w:cs="Calibri"/>
          <w:sz w:val="22"/>
          <w:szCs w:val="22"/>
        </w:rPr>
        <w:t xml:space="preserve">prostým </w:t>
      </w:r>
      <w:r w:rsidRPr="00877609">
        <w:rPr>
          <w:rFonts w:ascii="Calibri" w:hAnsi="Calibri" w:cs="Calibri"/>
          <w:sz w:val="22"/>
          <w:szCs w:val="22"/>
        </w:rPr>
        <w:t>e-mailem</w:t>
      </w:r>
      <w:r w:rsidR="00611635" w:rsidRPr="00877609">
        <w:rPr>
          <w:rFonts w:ascii="Calibri" w:hAnsi="Calibri" w:cs="Calibri"/>
          <w:sz w:val="22"/>
          <w:szCs w:val="22"/>
        </w:rPr>
        <w:t xml:space="preserve"> na adresu: </w:t>
      </w:r>
      <w:r w:rsidR="00EB0BC8">
        <w:rPr>
          <w:rFonts w:ascii="Calibri" w:hAnsi="Calibri" w:cs="Calibri"/>
          <w:sz w:val="22"/>
          <w:szCs w:val="22"/>
        </w:rPr>
        <w:t>michalvodny@seznam.cz</w:t>
      </w:r>
      <w:r w:rsidRPr="00877609">
        <w:rPr>
          <w:rFonts w:ascii="Calibri" w:hAnsi="Calibri" w:cs="Calibri"/>
          <w:sz w:val="22"/>
          <w:szCs w:val="22"/>
        </w:rPr>
        <w:t>, obsahujícího specifikaci zjištěné vady.</w:t>
      </w:r>
    </w:p>
    <w:p w14:paraId="2095329F" w14:textId="77777777" w:rsidR="002008E8" w:rsidRPr="00877609" w:rsidRDefault="00CB181B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</w:t>
      </w:r>
      <w:r w:rsidR="002008E8" w:rsidRPr="00877609">
        <w:rPr>
          <w:rFonts w:ascii="Calibri" w:hAnsi="Calibri" w:cs="Calibri"/>
          <w:sz w:val="22"/>
          <w:szCs w:val="22"/>
        </w:rPr>
        <w:t xml:space="preserve"> je povinen vady odstranit</w:t>
      </w:r>
      <w:r w:rsidR="00966F77" w:rsidRPr="00877609">
        <w:rPr>
          <w:rFonts w:ascii="Calibri" w:hAnsi="Calibri" w:cs="Calibri"/>
          <w:sz w:val="22"/>
          <w:szCs w:val="22"/>
        </w:rPr>
        <w:t xml:space="preserve"> do 5 pracovních dnů od reklamace objednatele; v případě havárie je zhotovitel povinen</w:t>
      </w:r>
      <w:r w:rsidR="00AF078B" w:rsidRPr="00877609">
        <w:rPr>
          <w:rFonts w:ascii="Calibri" w:hAnsi="Calibri" w:cs="Calibri"/>
          <w:sz w:val="22"/>
          <w:szCs w:val="22"/>
        </w:rPr>
        <w:t xml:space="preserve"> nastoupit na opravu</w:t>
      </w:r>
      <w:r w:rsidR="00966F77" w:rsidRPr="00877609">
        <w:rPr>
          <w:rFonts w:ascii="Calibri" w:hAnsi="Calibri" w:cs="Calibri"/>
          <w:sz w:val="22"/>
          <w:szCs w:val="22"/>
        </w:rPr>
        <w:t xml:space="preserve"> nejpozději do </w:t>
      </w:r>
      <w:r w:rsidR="00D669D0" w:rsidRPr="00877609">
        <w:rPr>
          <w:rFonts w:ascii="Calibri" w:hAnsi="Calibri" w:cs="Calibri"/>
          <w:sz w:val="22"/>
          <w:szCs w:val="22"/>
        </w:rPr>
        <w:t xml:space="preserve">24 hodin </w:t>
      </w:r>
      <w:r w:rsidR="00966F77" w:rsidRPr="00877609">
        <w:rPr>
          <w:rFonts w:ascii="Calibri" w:hAnsi="Calibri" w:cs="Calibri"/>
          <w:sz w:val="22"/>
          <w:szCs w:val="22"/>
        </w:rPr>
        <w:t>od</w:t>
      </w:r>
      <w:r w:rsidR="00D9561B" w:rsidRPr="00877609">
        <w:rPr>
          <w:rFonts w:ascii="Calibri" w:hAnsi="Calibri" w:cs="Calibri"/>
          <w:sz w:val="22"/>
          <w:szCs w:val="22"/>
        </w:rPr>
        <w:t> </w:t>
      </w:r>
      <w:r w:rsidR="00AF078B" w:rsidRPr="00877609">
        <w:rPr>
          <w:rFonts w:ascii="Calibri" w:hAnsi="Calibri" w:cs="Calibri"/>
          <w:sz w:val="22"/>
          <w:szCs w:val="22"/>
        </w:rPr>
        <w:t>nahlášení havárie</w:t>
      </w:r>
      <w:r w:rsidR="002008E8" w:rsidRPr="00877609">
        <w:rPr>
          <w:rFonts w:ascii="Calibri" w:hAnsi="Calibri" w:cs="Calibri"/>
          <w:sz w:val="22"/>
          <w:szCs w:val="22"/>
        </w:rPr>
        <w:t xml:space="preserve">. </w:t>
      </w:r>
    </w:p>
    <w:p w14:paraId="16C3CDF0" w14:textId="77777777" w:rsidR="00616E36" w:rsidRPr="00877609" w:rsidRDefault="00CB181B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</w:t>
      </w:r>
      <w:r w:rsidR="00616E36" w:rsidRPr="00877609">
        <w:rPr>
          <w:rFonts w:ascii="Calibri" w:hAnsi="Calibri" w:cs="Calibri"/>
          <w:sz w:val="22"/>
          <w:szCs w:val="22"/>
        </w:rPr>
        <w:t xml:space="preserve"> odpovídá za škodu, která vznikne porušením jeho povinností při plnění předmětu smlouvy objednateli a obecně platných předpisů.</w:t>
      </w:r>
      <w:r w:rsidR="00855A28" w:rsidRPr="00877609">
        <w:rPr>
          <w:rFonts w:ascii="Calibri" w:hAnsi="Calibri" w:cs="Calibri"/>
          <w:sz w:val="22"/>
          <w:szCs w:val="22"/>
        </w:rPr>
        <w:t xml:space="preserve"> </w:t>
      </w:r>
    </w:p>
    <w:p w14:paraId="70C0314C" w14:textId="77777777" w:rsidR="006922AD" w:rsidRPr="00877609" w:rsidRDefault="00CB181B" w:rsidP="00F12A39">
      <w:pPr>
        <w:widowControl w:val="0"/>
        <w:numPr>
          <w:ilvl w:val="3"/>
          <w:numId w:val="7"/>
        </w:numPr>
        <w:tabs>
          <w:tab w:val="clear" w:pos="2880"/>
          <w:tab w:val="num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</w:t>
      </w:r>
      <w:r w:rsidR="00616E36" w:rsidRPr="00877609">
        <w:rPr>
          <w:rFonts w:ascii="Calibri" w:hAnsi="Calibri" w:cs="Calibri"/>
          <w:sz w:val="22"/>
          <w:szCs w:val="22"/>
        </w:rPr>
        <w:t xml:space="preserve"> je povinen na výzvu objednatele </w:t>
      </w:r>
      <w:r w:rsidR="000D0B41" w:rsidRPr="00877609">
        <w:rPr>
          <w:rFonts w:ascii="Calibri" w:hAnsi="Calibri" w:cs="Calibri"/>
          <w:sz w:val="22"/>
          <w:szCs w:val="22"/>
        </w:rPr>
        <w:t xml:space="preserve">způsobenou </w:t>
      </w:r>
      <w:r w:rsidR="00966F77" w:rsidRPr="00877609">
        <w:rPr>
          <w:rFonts w:ascii="Calibri" w:hAnsi="Calibri" w:cs="Calibri"/>
          <w:sz w:val="22"/>
          <w:szCs w:val="22"/>
        </w:rPr>
        <w:t xml:space="preserve">škodu </w:t>
      </w:r>
      <w:r w:rsidR="00616E36" w:rsidRPr="00877609">
        <w:rPr>
          <w:rFonts w:ascii="Calibri" w:hAnsi="Calibri" w:cs="Calibri"/>
          <w:sz w:val="22"/>
          <w:szCs w:val="22"/>
        </w:rPr>
        <w:t>nahradit.</w:t>
      </w:r>
    </w:p>
    <w:p w14:paraId="18302AE5" w14:textId="77777777" w:rsidR="002008E8" w:rsidRPr="00877609" w:rsidRDefault="002008E8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7609">
        <w:rPr>
          <w:rFonts w:ascii="Calibri" w:hAnsi="Calibri" w:cs="Calibri"/>
          <w:b/>
          <w:bCs/>
          <w:sz w:val="22"/>
          <w:szCs w:val="22"/>
        </w:rPr>
        <w:t>Pojištění</w:t>
      </w:r>
    </w:p>
    <w:p w14:paraId="0AEA5774" w14:textId="728B725A" w:rsidR="002008E8" w:rsidRPr="00877609" w:rsidRDefault="00CB181B" w:rsidP="00F12A39">
      <w:pPr>
        <w:widowControl w:val="0"/>
        <w:numPr>
          <w:ilvl w:val="0"/>
          <w:numId w:val="13"/>
        </w:numPr>
        <w:tabs>
          <w:tab w:val="clear" w:pos="1080"/>
          <w:tab w:val="num" w:pos="284"/>
        </w:tabs>
        <w:suppressAutoHyphens w:val="0"/>
        <w:autoSpaceDE w:val="0"/>
        <w:autoSpaceDN w:val="0"/>
        <w:adjustRightInd w:val="0"/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</w:t>
      </w:r>
      <w:r w:rsidR="002008E8" w:rsidRPr="00877609">
        <w:rPr>
          <w:rFonts w:ascii="Calibri" w:hAnsi="Calibri" w:cs="Calibri"/>
          <w:sz w:val="22"/>
          <w:szCs w:val="22"/>
        </w:rPr>
        <w:t xml:space="preserve"> se zavazuje uzavřít v postavení pojištěného pojistnou smlouvu s pojišťovnou na pojištění odpovědnosti za škody způsobené při výkonu činnosti dle této smlouvy s jednorázovým pojistným plněním </w:t>
      </w:r>
      <w:r w:rsidR="00AB76B4">
        <w:rPr>
          <w:rFonts w:ascii="Calibri" w:hAnsi="Calibri" w:cs="Calibri"/>
          <w:sz w:val="22"/>
          <w:szCs w:val="22"/>
        </w:rPr>
        <w:t>ve výši ceny dodávky</w:t>
      </w:r>
      <w:r w:rsidR="002008E8" w:rsidRPr="00877609">
        <w:rPr>
          <w:rFonts w:ascii="Calibri" w:hAnsi="Calibri" w:cs="Calibri"/>
          <w:sz w:val="22"/>
          <w:szCs w:val="22"/>
        </w:rPr>
        <w:t xml:space="preserve">. Originál nebo ověřená kopie pojistné smlouvy nebo originál nebo ověřená kopie pojistného certifikátu </w:t>
      </w:r>
      <w:r w:rsidRPr="00877609">
        <w:rPr>
          <w:rFonts w:ascii="Calibri" w:hAnsi="Calibri" w:cs="Calibri"/>
          <w:sz w:val="22"/>
          <w:szCs w:val="22"/>
        </w:rPr>
        <w:t>zhotovitel</w:t>
      </w:r>
      <w:r w:rsidR="002008E8" w:rsidRPr="00877609">
        <w:rPr>
          <w:rFonts w:ascii="Calibri" w:hAnsi="Calibri" w:cs="Calibri"/>
          <w:sz w:val="22"/>
          <w:szCs w:val="22"/>
        </w:rPr>
        <w:t xml:space="preserve"> předloží objednateli vždy nejpozději do 3 pracovních dnů poté, co k tomu bude objednatelem vyzván. Pojistná smlouva bude platná a účinná po celou dobu trvání této smlouvy, jakož i po celou dobu trvání závazků z této smlouvy vyplývajících. Porušení povinnosti dle tohoto odstavce se považuje za podstatné porušení smlouvy na straně </w:t>
      </w:r>
      <w:r w:rsidRPr="00877609">
        <w:rPr>
          <w:rFonts w:ascii="Calibri" w:hAnsi="Calibri" w:cs="Calibri"/>
          <w:sz w:val="22"/>
          <w:szCs w:val="22"/>
        </w:rPr>
        <w:t>zhotovitel</w:t>
      </w:r>
      <w:r w:rsidR="002008E8" w:rsidRPr="00877609">
        <w:rPr>
          <w:rFonts w:ascii="Calibri" w:hAnsi="Calibri" w:cs="Calibri"/>
          <w:sz w:val="22"/>
          <w:szCs w:val="22"/>
        </w:rPr>
        <w:t xml:space="preserve">e. </w:t>
      </w:r>
    </w:p>
    <w:p w14:paraId="5B29C2D3" w14:textId="77777777" w:rsidR="002008E8" w:rsidRPr="00877609" w:rsidRDefault="002008E8" w:rsidP="00F12A39">
      <w:pPr>
        <w:widowControl w:val="0"/>
        <w:numPr>
          <w:ilvl w:val="0"/>
          <w:numId w:val="13"/>
        </w:numPr>
        <w:tabs>
          <w:tab w:val="clear" w:pos="1080"/>
          <w:tab w:val="num" w:pos="284"/>
        </w:tabs>
        <w:suppressAutoHyphens w:val="0"/>
        <w:autoSpaceDE w:val="0"/>
        <w:autoSpaceDN w:val="0"/>
        <w:adjustRightInd w:val="0"/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Náklady na pojištění nese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 xml:space="preserve"> a má je zahrnuty v ceně sjednané dle této smlouvy.</w:t>
      </w:r>
    </w:p>
    <w:p w14:paraId="6C23EFA4" w14:textId="77777777" w:rsidR="002008E8" w:rsidRPr="00877609" w:rsidRDefault="00CB181B" w:rsidP="00F12A39">
      <w:pPr>
        <w:widowControl w:val="0"/>
        <w:numPr>
          <w:ilvl w:val="0"/>
          <w:numId w:val="13"/>
        </w:numPr>
        <w:tabs>
          <w:tab w:val="clear" w:pos="1080"/>
          <w:tab w:val="num" w:pos="284"/>
        </w:tabs>
        <w:suppressAutoHyphens w:val="0"/>
        <w:autoSpaceDE w:val="0"/>
        <w:autoSpaceDN w:val="0"/>
        <w:adjustRightInd w:val="0"/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</w:t>
      </w:r>
      <w:r w:rsidR="002008E8" w:rsidRPr="00877609">
        <w:rPr>
          <w:rFonts w:ascii="Calibri" w:hAnsi="Calibri" w:cs="Calibri"/>
          <w:sz w:val="22"/>
          <w:szCs w:val="22"/>
        </w:rPr>
        <w:t xml:space="preserve"> se zavazuje uplatnit veškeré pojistné události související s poskytováním plnění dle této smlouvy u pojišťovny bez zbytečného odkladu.</w:t>
      </w:r>
    </w:p>
    <w:p w14:paraId="39AD625C" w14:textId="77777777" w:rsidR="002008E8" w:rsidRPr="00877609" w:rsidRDefault="00EB4C55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7609">
        <w:rPr>
          <w:rFonts w:ascii="Calibri" w:hAnsi="Calibri" w:cs="Calibri"/>
          <w:b/>
          <w:bCs/>
          <w:sz w:val="22"/>
          <w:szCs w:val="22"/>
        </w:rPr>
        <w:t>Sankce, odstoupení od smlouvy</w:t>
      </w:r>
    </w:p>
    <w:p w14:paraId="4BA33FF5" w14:textId="77777777" w:rsidR="002008E8" w:rsidRPr="00877609" w:rsidRDefault="002008E8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Dojde-li k prodlení s úhradou faktury, je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 xml:space="preserve"> oprávněn účtovat objednateli </w:t>
      </w:r>
      <w:r w:rsidR="00206431" w:rsidRPr="00877609">
        <w:rPr>
          <w:rFonts w:ascii="Calibri" w:hAnsi="Calibri" w:cs="Calibri"/>
          <w:sz w:val="22"/>
          <w:szCs w:val="22"/>
        </w:rPr>
        <w:t xml:space="preserve">zákonný </w:t>
      </w:r>
      <w:r w:rsidRPr="00877609">
        <w:rPr>
          <w:rFonts w:ascii="Calibri" w:hAnsi="Calibri" w:cs="Calibri"/>
          <w:sz w:val="22"/>
          <w:szCs w:val="22"/>
        </w:rPr>
        <w:t xml:space="preserve">úrok z prodlení. </w:t>
      </w:r>
    </w:p>
    <w:p w14:paraId="50D9805B" w14:textId="77777777" w:rsidR="001F2F78" w:rsidRPr="00877609" w:rsidRDefault="001F2F78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Nesplní-li zhotovitel svůj závazek realizovat dílo řádně a ve sjednané lhůtě, vzniká objednateli právo účtovat zhotoviteli smluvní pokutu ve výši </w:t>
      </w:r>
      <w:r w:rsidR="00206431" w:rsidRPr="00877609">
        <w:rPr>
          <w:rFonts w:ascii="Calibri" w:hAnsi="Calibri" w:cs="Calibri"/>
          <w:sz w:val="22"/>
          <w:szCs w:val="22"/>
        </w:rPr>
        <w:t>1</w:t>
      </w:r>
      <w:r w:rsidR="00A3484F" w:rsidRPr="00877609">
        <w:rPr>
          <w:rFonts w:ascii="Calibri" w:hAnsi="Calibri" w:cs="Calibri"/>
          <w:sz w:val="22"/>
          <w:szCs w:val="22"/>
        </w:rPr>
        <w:t xml:space="preserve"> </w:t>
      </w:r>
      <w:r w:rsidR="00206431" w:rsidRPr="00877609">
        <w:rPr>
          <w:rFonts w:ascii="Calibri" w:hAnsi="Calibri" w:cs="Calibri"/>
          <w:sz w:val="22"/>
          <w:szCs w:val="22"/>
        </w:rPr>
        <w:t>000,-</w:t>
      </w:r>
      <w:r w:rsidR="006A40CA" w:rsidRPr="00877609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206431" w:rsidRPr="00877609">
        <w:rPr>
          <w:rFonts w:ascii="Calibri" w:hAnsi="Calibri" w:cs="Calibri"/>
          <w:sz w:val="22"/>
          <w:szCs w:val="22"/>
        </w:rPr>
        <w:t>Kč</w:t>
      </w:r>
      <w:r w:rsidRPr="00877609">
        <w:rPr>
          <w:rFonts w:ascii="Calibri" w:hAnsi="Calibri" w:cs="Calibri"/>
          <w:sz w:val="22"/>
          <w:szCs w:val="22"/>
        </w:rPr>
        <w:t xml:space="preserve"> za každý započatý den prodlení.</w:t>
      </w:r>
    </w:p>
    <w:p w14:paraId="431E018B" w14:textId="77777777" w:rsidR="002008E8" w:rsidRPr="00877609" w:rsidRDefault="002008E8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Nesplní-li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 xml:space="preserve"> svůj závazek odstranit vady dle čl. </w:t>
      </w:r>
      <w:r w:rsidR="00966F77" w:rsidRPr="00877609">
        <w:rPr>
          <w:rFonts w:ascii="Calibri" w:hAnsi="Calibri" w:cs="Calibri"/>
          <w:sz w:val="22"/>
          <w:szCs w:val="22"/>
        </w:rPr>
        <w:t>IX</w:t>
      </w:r>
      <w:r w:rsidRPr="00877609">
        <w:rPr>
          <w:rFonts w:ascii="Calibri" w:hAnsi="Calibri" w:cs="Calibri"/>
          <w:sz w:val="22"/>
          <w:szCs w:val="22"/>
        </w:rPr>
        <w:t>.</w:t>
      </w:r>
      <w:r w:rsidR="00855A28" w:rsidRPr="00877609">
        <w:rPr>
          <w:rFonts w:ascii="Calibri" w:hAnsi="Calibri" w:cs="Calibri"/>
          <w:sz w:val="22"/>
          <w:szCs w:val="22"/>
        </w:rPr>
        <w:t xml:space="preserve"> odst.</w:t>
      </w:r>
      <w:r w:rsidR="0016409D" w:rsidRPr="00877609">
        <w:rPr>
          <w:rFonts w:ascii="Calibri" w:hAnsi="Calibri" w:cs="Calibri"/>
          <w:sz w:val="22"/>
          <w:szCs w:val="22"/>
        </w:rPr>
        <w:t xml:space="preserve"> </w:t>
      </w:r>
      <w:r w:rsidR="00D9561B" w:rsidRPr="00877609">
        <w:rPr>
          <w:rFonts w:ascii="Calibri" w:hAnsi="Calibri" w:cs="Calibri"/>
          <w:sz w:val="22"/>
          <w:szCs w:val="22"/>
        </w:rPr>
        <w:t>7</w:t>
      </w:r>
      <w:r w:rsidRPr="00877609">
        <w:rPr>
          <w:rFonts w:ascii="Calibri" w:hAnsi="Calibri" w:cs="Calibri"/>
          <w:sz w:val="22"/>
          <w:szCs w:val="22"/>
        </w:rPr>
        <w:t xml:space="preserve">, vzniká objednateli právo účtovat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 xml:space="preserve">i smluvní pokutu ve výši </w:t>
      </w:r>
      <w:r w:rsidR="008E5C4F" w:rsidRPr="00877609">
        <w:rPr>
          <w:rFonts w:ascii="Calibri" w:hAnsi="Calibri" w:cs="Calibri"/>
          <w:sz w:val="22"/>
          <w:szCs w:val="22"/>
        </w:rPr>
        <w:t>5</w:t>
      </w:r>
      <w:r w:rsidR="00A3484F" w:rsidRPr="00877609">
        <w:rPr>
          <w:rFonts w:ascii="Calibri" w:hAnsi="Calibri" w:cs="Calibri"/>
          <w:sz w:val="22"/>
          <w:szCs w:val="22"/>
        </w:rPr>
        <w:t xml:space="preserve"> </w:t>
      </w:r>
      <w:r w:rsidRPr="00877609">
        <w:rPr>
          <w:rFonts w:ascii="Calibri" w:hAnsi="Calibri" w:cs="Calibri"/>
          <w:sz w:val="22"/>
          <w:szCs w:val="22"/>
        </w:rPr>
        <w:t>000,-</w:t>
      </w:r>
      <w:r w:rsidR="006A40CA" w:rsidRPr="00877609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877609">
        <w:rPr>
          <w:rFonts w:ascii="Calibri" w:hAnsi="Calibri" w:cs="Calibri"/>
          <w:sz w:val="22"/>
          <w:szCs w:val="22"/>
        </w:rPr>
        <w:t xml:space="preserve">Kč za každou vadu a za každý započatý den prodlení až do úplného odstranění příslušných vad. </w:t>
      </w:r>
    </w:p>
    <w:p w14:paraId="712E0D35" w14:textId="77777777" w:rsidR="002008E8" w:rsidRPr="00877609" w:rsidRDefault="002008E8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Nesplní-li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 xml:space="preserve"> svou povinnost předložit objednateli na jeho výzvu pojistnou smlouvu nebo pojistný certifikát za podmínek dle čl. X. odst. 1, vzniká objednateli právo účtovat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>i smluvní pokutu ve výši 10 000,-</w:t>
      </w:r>
      <w:r w:rsidR="006A40CA" w:rsidRPr="00877609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877609">
        <w:rPr>
          <w:rFonts w:ascii="Calibri" w:hAnsi="Calibri" w:cs="Calibri"/>
          <w:sz w:val="22"/>
          <w:szCs w:val="22"/>
        </w:rPr>
        <w:t xml:space="preserve">Kč za každé takové porušení povinnosti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>e</w:t>
      </w:r>
      <w:r w:rsidR="00741288" w:rsidRPr="00877609">
        <w:rPr>
          <w:rFonts w:ascii="Calibri" w:hAnsi="Calibri" w:cs="Calibri"/>
          <w:sz w:val="22"/>
          <w:szCs w:val="22"/>
        </w:rPr>
        <w:t>,</w:t>
      </w:r>
      <w:r w:rsidRPr="00877609">
        <w:rPr>
          <w:rFonts w:ascii="Calibri" w:hAnsi="Calibri" w:cs="Calibri"/>
          <w:sz w:val="22"/>
          <w:szCs w:val="22"/>
        </w:rPr>
        <w:t xml:space="preserve"> a to i</w:t>
      </w:r>
      <w:r w:rsidR="006A40CA" w:rsidRPr="00877609">
        <w:rPr>
          <w:rFonts w:ascii="Calibri" w:hAnsi="Calibri" w:cs="Calibri"/>
          <w:snapToGrid w:val="0"/>
          <w:sz w:val="22"/>
          <w:szCs w:val="22"/>
        </w:rPr>
        <w:t> </w:t>
      </w:r>
      <w:r w:rsidRPr="00877609">
        <w:rPr>
          <w:rFonts w:ascii="Calibri" w:hAnsi="Calibri" w:cs="Calibri"/>
          <w:sz w:val="22"/>
          <w:szCs w:val="22"/>
        </w:rPr>
        <w:t>opakovaně.</w:t>
      </w:r>
    </w:p>
    <w:p w14:paraId="0EBD90AF" w14:textId="77777777" w:rsidR="002008E8" w:rsidRPr="00877609" w:rsidRDefault="002008E8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Odstoupit od smlouvy je objednatel oprávněn v případě podstatného porušení smlouvy </w:t>
      </w:r>
      <w:r w:rsidR="00E40759" w:rsidRPr="00877609">
        <w:rPr>
          <w:rFonts w:ascii="Calibri" w:hAnsi="Calibri" w:cs="Calibri"/>
          <w:sz w:val="22"/>
          <w:szCs w:val="22"/>
        </w:rPr>
        <w:t>zhotovitelem</w:t>
      </w:r>
      <w:r w:rsidRPr="00877609">
        <w:rPr>
          <w:rFonts w:ascii="Calibri" w:hAnsi="Calibri" w:cs="Calibri"/>
          <w:sz w:val="22"/>
          <w:szCs w:val="22"/>
        </w:rPr>
        <w:t xml:space="preserve">. Za podstatné porušení smlouvy na straně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>e se považuje</w:t>
      </w:r>
      <w:r w:rsidR="00955EEA" w:rsidRPr="00877609">
        <w:rPr>
          <w:rFonts w:ascii="Calibri" w:hAnsi="Calibri" w:cs="Calibri"/>
          <w:sz w:val="22"/>
          <w:szCs w:val="22"/>
        </w:rPr>
        <w:t xml:space="preserve"> zejména</w:t>
      </w:r>
      <w:r w:rsidRPr="00877609">
        <w:rPr>
          <w:rFonts w:ascii="Calibri" w:hAnsi="Calibri" w:cs="Calibri"/>
          <w:sz w:val="22"/>
          <w:szCs w:val="22"/>
        </w:rPr>
        <w:t>:</w:t>
      </w:r>
    </w:p>
    <w:p w14:paraId="196448BE" w14:textId="77777777" w:rsidR="002008E8" w:rsidRPr="00877609" w:rsidRDefault="00855A28" w:rsidP="00F12A39">
      <w:pPr>
        <w:widowControl w:val="0"/>
        <w:numPr>
          <w:ilvl w:val="0"/>
          <w:numId w:val="9"/>
        </w:numPr>
        <w:suppressAutoHyphens w:val="0"/>
        <w:spacing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prodlení zhotovitele s dokončením díla delší než 15 dnů.</w:t>
      </w:r>
    </w:p>
    <w:p w14:paraId="37475938" w14:textId="77777777" w:rsidR="002008E8" w:rsidRPr="00877609" w:rsidRDefault="002008E8" w:rsidP="00F12A39">
      <w:pPr>
        <w:widowControl w:val="0"/>
        <w:numPr>
          <w:ilvl w:val="0"/>
          <w:numId w:val="9"/>
        </w:numPr>
        <w:suppressAutoHyphens w:val="0"/>
        <w:spacing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lastRenderedPageBreak/>
        <w:t xml:space="preserve">dojde-li k neoprávněnému zastavení </w:t>
      </w:r>
      <w:r w:rsidR="00855A28" w:rsidRPr="00877609">
        <w:rPr>
          <w:rFonts w:ascii="Calibri" w:hAnsi="Calibri" w:cs="Calibri"/>
          <w:sz w:val="22"/>
          <w:szCs w:val="22"/>
        </w:rPr>
        <w:t xml:space="preserve">realizace díla </w:t>
      </w:r>
      <w:r w:rsidRPr="00877609">
        <w:rPr>
          <w:rFonts w:ascii="Calibri" w:hAnsi="Calibri" w:cs="Calibri"/>
          <w:sz w:val="22"/>
          <w:szCs w:val="22"/>
        </w:rPr>
        <w:t xml:space="preserve">z rozhodnutí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 xml:space="preserve">e </w:t>
      </w:r>
      <w:r w:rsidR="0055354A" w:rsidRPr="00877609">
        <w:rPr>
          <w:rFonts w:ascii="Calibri" w:hAnsi="Calibri" w:cs="Calibri"/>
          <w:sz w:val="22"/>
          <w:szCs w:val="22"/>
        </w:rPr>
        <w:t xml:space="preserve">po dobu delší, než 15 dnů </w:t>
      </w:r>
      <w:r w:rsidRPr="00877609">
        <w:rPr>
          <w:rFonts w:ascii="Calibri" w:hAnsi="Calibri" w:cs="Calibri"/>
          <w:sz w:val="22"/>
          <w:szCs w:val="22"/>
        </w:rPr>
        <w:t xml:space="preserve">nebo </w:t>
      </w:r>
      <w:r w:rsidR="0055354A" w:rsidRPr="00877609">
        <w:rPr>
          <w:rFonts w:ascii="Calibri" w:hAnsi="Calibri" w:cs="Calibri"/>
          <w:sz w:val="22"/>
          <w:szCs w:val="22"/>
        </w:rPr>
        <w:t xml:space="preserve">pokud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 xml:space="preserve"> postupuje při provádění díla způsobem, který zjevně neodpovídá dohodnutému rozsahu díla nebo</w:t>
      </w:r>
    </w:p>
    <w:p w14:paraId="47369C06" w14:textId="77777777" w:rsidR="002008E8" w:rsidRPr="00877609" w:rsidRDefault="002008E8" w:rsidP="00F12A39">
      <w:pPr>
        <w:widowControl w:val="0"/>
        <w:numPr>
          <w:ilvl w:val="0"/>
          <w:numId w:val="9"/>
        </w:numPr>
        <w:suppressAutoHyphens w:val="0"/>
        <w:spacing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bylo-li příslušným soudem rozhodnuto o tom, že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 xml:space="preserve"> je v úpadku ve smyslu zákona č.</w:t>
      </w:r>
      <w:r w:rsidR="006A40CA" w:rsidRPr="00877609">
        <w:rPr>
          <w:rFonts w:ascii="Calibri" w:hAnsi="Calibri" w:cs="Calibri"/>
          <w:sz w:val="22"/>
          <w:szCs w:val="22"/>
        </w:rPr>
        <w:t> </w:t>
      </w:r>
      <w:r w:rsidRPr="00877609">
        <w:rPr>
          <w:rFonts w:ascii="Calibri" w:hAnsi="Calibri" w:cs="Calibri"/>
          <w:sz w:val="22"/>
          <w:szCs w:val="22"/>
        </w:rPr>
        <w:t>182/2006 Sb., o úpadku a způsobech jeho řešení (insolvenční zákon), ve znění pozdějších předpisů (a to bez ohledu na právní moc tohoto rozhodnutí) nebo</w:t>
      </w:r>
    </w:p>
    <w:p w14:paraId="150C747D" w14:textId="77777777" w:rsidR="002008E8" w:rsidRPr="00877609" w:rsidRDefault="002008E8" w:rsidP="00F12A39">
      <w:pPr>
        <w:widowControl w:val="0"/>
        <w:numPr>
          <w:ilvl w:val="0"/>
          <w:numId w:val="9"/>
        </w:numPr>
        <w:suppressAutoHyphens w:val="0"/>
        <w:spacing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bylo-li zahájeno insolvenční řízení na základě dlužnického návrhu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>e nebo</w:t>
      </w:r>
    </w:p>
    <w:p w14:paraId="19DD9EE1" w14:textId="77777777" w:rsidR="002008E8" w:rsidRPr="00877609" w:rsidRDefault="002008E8" w:rsidP="00F12A39">
      <w:pPr>
        <w:widowControl w:val="0"/>
        <w:numPr>
          <w:ilvl w:val="0"/>
          <w:numId w:val="9"/>
        </w:numPr>
        <w:suppressAutoHyphens w:val="0"/>
        <w:spacing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porušení povinnosti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>e předložit objednateli na jeho výzvu pojistnou smlouvu nebo pojistný certifikát v souladu s čl. X. odst. 1 smlouvy.</w:t>
      </w:r>
    </w:p>
    <w:p w14:paraId="6624CB71" w14:textId="77777777" w:rsidR="00E40759" w:rsidRPr="00877609" w:rsidRDefault="00E40759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Odstoupit od smlouvy je zhotovitel oprávněn v případě podstatného porušení smlouvy objednatelem. Za podstatné porušení smlouvy na straně objednatele se považuje zejména prodlení objednatele s úhradou řádně vystavené faktury delší než 60 dnů.</w:t>
      </w:r>
    </w:p>
    <w:p w14:paraId="2C9DA69D" w14:textId="77777777" w:rsidR="002008E8" w:rsidRPr="00877609" w:rsidRDefault="002008E8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Odstoupení musí mít písemnou formu s tím, že je účinné od jeho doručení druhé smluvní straně. </w:t>
      </w:r>
    </w:p>
    <w:p w14:paraId="370D927A" w14:textId="77777777" w:rsidR="002008E8" w:rsidRPr="00877609" w:rsidRDefault="002008E8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Odstoupením od smlouvy není dotčeno právo oprávněné smluvní strany na zaplacení smluvní pokuty ani na náhradu škody vzniklé porušením smlouvy. Toto ustanovení zavazuje smluvní strany i po odstoupení od smlouvy.</w:t>
      </w:r>
    </w:p>
    <w:p w14:paraId="1EB92A10" w14:textId="77777777" w:rsidR="002008E8" w:rsidRPr="00877609" w:rsidRDefault="002008E8" w:rsidP="009C1C38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Sjednané smluvní pokuty zaplatí povinná strana nezávisle na zavinění a na tom, zda a v jaké výši vznikne druhé straně škoda. </w:t>
      </w:r>
    </w:p>
    <w:p w14:paraId="408F7630" w14:textId="77777777" w:rsidR="002008E8" w:rsidRPr="00877609" w:rsidRDefault="002008E8" w:rsidP="00F12A39">
      <w:pPr>
        <w:pStyle w:val="Smlouva-slo"/>
        <w:numPr>
          <w:ilvl w:val="0"/>
          <w:numId w:val="8"/>
        </w:numPr>
        <w:spacing w:before="0"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Smluvní pokuty budou hrazeny na základě vystavených faktur se lhůtou splatnosti 15 kalendářních dnů ode dne jejich doručení.</w:t>
      </w:r>
    </w:p>
    <w:p w14:paraId="5AB5E920" w14:textId="77777777" w:rsidR="002008E8" w:rsidRPr="00877609" w:rsidRDefault="002008E8" w:rsidP="00F12A39">
      <w:pPr>
        <w:pStyle w:val="Smlouva-slo"/>
        <w:numPr>
          <w:ilvl w:val="0"/>
          <w:numId w:val="8"/>
        </w:numPr>
        <w:spacing w:before="0"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Smluvní pokuty se nezapočítávají na náhradu případně vzniklé škody. Náhradu škody lze vymáhat samostatně vedle smluvní pokuty v plné výši.</w:t>
      </w:r>
    </w:p>
    <w:p w14:paraId="0FBD5ABA" w14:textId="77777777" w:rsidR="00562FBD" w:rsidRPr="00877609" w:rsidRDefault="00562FBD" w:rsidP="007D47ED">
      <w:pPr>
        <w:keepNext/>
        <w:numPr>
          <w:ilvl w:val="0"/>
          <w:numId w:val="4"/>
        </w:numPr>
        <w:tabs>
          <w:tab w:val="num" w:pos="360"/>
        </w:tabs>
        <w:suppressAutoHyphens w:val="0"/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7609">
        <w:rPr>
          <w:rFonts w:ascii="Calibri" w:hAnsi="Calibri" w:cs="Calibri"/>
          <w:b/>
          <w:bCs/>
          <w:sz w:val="22"/>
          <w:szCs w:val="22"/>
        </w:rPr>
        <w:t>Předávání a přejímání díla</w:t>
      </w:r>
    </w:p>
    <w:p w14:paraId="6E4E4CD6" w14:textId="77777777" w:rsidR="00562FBD" w:rsidRPr="00877609" w:rsidRDefault="00562FBD" w:rsidP="00F12A39">
      <w:pPr>
        <w:pStyle w:val="Zkladntext"/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80"/>
        </w:tabs>
        <w:suppressAutoHyphens w:val="0"/>
        <w:spacing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Závazek zhotovitele provést dílo je splněn jeho řádným dokončením a předáním dokončeného díla objednateli. Dílo se považuje za řádně dokončené, nevykazuje-li vady a nedodělky. Objednatel se zavazuje převzít dílo provedené bez vad či pouze s vadami, kt</w:t>
      </w:r>
      <w:r w:rsidR="00437368" w:rsidRPr="00877609">
        <w:rPr>
          <w:rFonts w:ascii="Calibri" w:hAnsi="Calibri" w:cs="Calibri"/>
          <w:sz w:val="22"/>
          <w:szCs w:val="22"/>
        </w:rPr>
        <w:t>eré nebrání jeho řádnému užívání</w:t>
      </w:r>
      <w:r w:rsidRPr="00877609">
        <w:rPr>
          <w:rFonts w:ascii="Calibri" w:hAnsi="Calibri" w:cs="Calibri"/>
          <w:sz w:val="22"/>
          <w:szCs w:val="22"/>
        </w:rPr>
        <w:t>. Vadami nebránícími řádnému užívání díla se rozumí pouze drobné ojedinělé vady, které samy o sobě ani ve spojení s jinými nebrání užívání díla funkčně nebo esteticky, ani jeho užívání podstatným způsobem neomezují.</w:t>
      </w:r>
      <w:r w:rsidR="00437368" w:rsidRPr="00877609">
        <w:rPr>
          <w:rFonts w:ascii="Calibri" w:hAnsi="Calibri" w:cs="Calibri"/>
          <w:sz w:val="22"/>
          <w:szCs w:val="22"/>
        </w:rPr>
        <w:t xml:space="preserve"> Převzetím díla s vadami, které nebrání užívání díla, není dotčena povinnost zhotovitele dílo řádně (bezvadně) dokončit ve sjednané lhůtě.</w:t>
      </w:r>
    </w:p>
    <w:p w14:paraId="4CE6A195" w14:textId="77777777" w:rsidR="00562FBD" w:rsidRPr="00877609" w:rsidRDefault="00437368" w:rsidP="00F12A39">
      <w:pPr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80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J</w:t>
      </w:r>
      <w:r w:rsidR="00562FBD" w:rsidRPr="00877609">
        <w:rPr>
          <w:rFonts w:ascii="Calibri" w:hAnsi="Calibri" w:cs="Calibri"/>
          <w:sz w:val="22"/>
          <w:szCs w:val="22"/>
        </w:rPr>
        <w:t>e</w:t>
      </w:r>
      <w:r w:rsidRPr="00877609">
        <w:rPr>
          <w:rFonts w:ascii="Calibri" w:hAnsi="Calibri" w:cs="Calibri"/>
          <w:sz w:val="22"/>
          <w:szCs w:val="22"/>
        </w:rPr>
        <w:t>-li</w:t>
      </w:r>
      <w:r w:rsidR="00562FBD" w:rsidRPr="00877609">
        <w:rPr>
          <w:rFonts w:ascii="Calibri" w:hAnsi="Calibri" w:cs="Calibri"/>
          <w:sz w:val="22"/>
          <w:szCs w:val="22"/>
        </w:rPr>
        <w:t xml:space="preserve"> pro řádné provedení díla potřeba provést zkoušky dle platných právních předpisů a technických norem, je zhotovitel povinen tyto zkoušky provést nebo jejich provedení zabezpečit. Úspěšné provedení těchto zkoušek je podmínkou převzetí díla</w:t>
      </w:r>
      <w:r w:rsidR="007D49DC" w:rsidRPr="00877609">
        <w:rPr>
          <w:rFonts w:ascii="Calibri" w:hAnsi="Calibri" w:cs="Calibri"/>
          <w:sz w:val="22"/>
          <w:szCs w:val="22"/>
        </w:rPr>
        <w:t xml:space="preserve"> objednatelem</w:t>
      </w:r>
      <w:r w:rsidR="00562FBD" w:rsidRPr="00877609">
        <w:rPr>
          <w:rFonts w:ascii="Calibri" w:hAnsi="Calibri" w:cs="Calibri"/>
          <w:sz w:val="22"/>
          <w:szCs w:val="22"/>
        </w:rPr>
        <w:t>.</w:t>
      </w:r>
    </w:p>
    <w:p w14:paraId="46D1A413" w14:textId="77777777" w:rsidR="00562FBD" w:rsidRPr="00877609" w:rsidRDefault="00562FBD" w:rsidP="00F12A39">
      <w:pPr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80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Doklady o řádném provedení díla dle technických norem a předpisů, o provedených zkouškách, </w:t>
      </w:r>
      <w:r w:rsidR="008E5C4F" w:rsidRPr="00877609">
        <w:rPr>
          <w:rFonts w:ascii="Calibri" w:hAnsi="Calibri" w:cs="Calibri"/>
          <w:sz w:val="22"/>
          <w:szCs w:val="22"/>
        </w:rPr>
        <w:t xml:space="preserve">revizích, </w:t>
      </w:r>
      <w:r w:rsidRPr="00877609">
        <w:rPr>
          <w:rFonts w:ascii="Calibri" w:hAnsi="Calibri" w:cs="Calibri"/>
          <w:sz w:val="22"/>
          <w:szCs w:val="22"/>
        </w:rPr>
        <w:t>atestech a další dokumentaci podle této smlouvy včetně prohlášení o shodě</w:t>
      </w:r>
      <w:r w:rsidR="00D64B0B" w:rsidRPr="00877609">
        <w:rPr>
          <w:rFonts w:ascii="Calibri" w:hAnsi="Calibri" w:cs="Calibri"/>
          <w:sz w:val="22"/>
          <w:szCs w:val="22"/>
        </w:rPr>
        <w:t xml:space="preserve"> (je-li u</w:t>
      </w:r>
      <w:r w:rsidR="008D3264" w:rsidRPr="00877609">
        <w:rPr>
          <w:rFonts w:ascii="Calibri" w:hAnsi="Calibri" w:cs="Calibri"/>
          <w:sz w:val="22"/>
          <w:szCs w:val="22"/>
        </w:rPr>
        <w:t> </w:t>
      </w:r>
      <w:r w:rsidR="00D64B0B" w:rsidRPr="00877609">
        <w:rPr>
          <w:rFonts w:ascii="Calibri" w:hAnsi="Calibri" w:cs="Calibri"/>
          <w:sz w:val="22"/>
          <w:szCs w:val="22"/>
        </w:rPr>
        <w:t xml:space="preserve">jednotlivých </w:t>
      </w:r>
      <w:r w:rsidR="00A36A6C" w:rsidRPr="00877609">
        <w:rPr>
          <w:rFonts w:ascii="Calibri" w:hAnsi="Calibri" w:cs="Calibri"/>
          <w:sz w:val="22"/>
          <w:szCs w:val="22"/>
        </w:rPr>
        <w:t>výrobků</w:t>
      </w:r>
      <w:r w:rsidR="00D64B0B" w:rsidRPr="00877609">
        <w:rPr>
          <w:rFonts w:ascii="Calibri" w:hAnsi="Calibri" w:cs="Calibri"/>
          <w:sz w:val="22"/>
          <w:szCs w:val="22"/>
        </w:rPr>
        <w:t xml:space="preserve"> vyžadováno) </w:t>
      </w:r>
      <w:r w:rsidRPr="00877609">
        <w:rPr>
          <w:rFonts w:ascii="Calibri" w:hAnsi="Calibri" w:cs="Calibri"/>
          <w:sz w:val="22"/>
          <w:szCs w:val="22"/>
        </w:rPr>
        <w:t>zhotovitel předá objednateli při předání díla. Pokud zhotovitel objednateli doklady dle předchozí věty nepředá, objednatel dílo nepřevezme. Předáním díla objednateli není zhotovitel zbaven povinnosti doklady na výzvu objednatele doplnit.</w:t>
      </w:r>
    </w:p>
    <w:p w14:paraId="739049A9" w14:textId="77777777" w:rsidR="00562FBD" w:rsidRPr="00877609" w:rsidRDefault="00562FBD" w:rsidP="00F12A39">
      <w:pPr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80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 se zavazuje vyzvat objednatele písemně nejméně pět pracovních dnů předem k předání a převzetí díla. Zhotovitel je povinen zajistit účast u přejímacího řízení těch svých smluvních partnerů, jejichž účast je k řádnému předání a převzetí díla nutná.</w:t>
      </w:r>
    </w:p>
    <w:p w14:paraId="0166D3A8" w14:textId="77777777" w:rsidR="00562FBD" w:rsidRPr="00877609" w:rsidRDefault="00562FBD" w:rsidP="00F12A39">
      <w:pPr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80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Dílo je převzato zápisem podepsaným oprávněnými zástupci obou smluvních stran. </w:t>
      </w:r>
    </w:p>
    <w:p w14:paraId="60D27FDD" w14:textId="77777777" w:rsidR="00562FBD" w:rsidRPr="00877609" w:rsidRDefault="00562FBD" w:rsidP="00F12A39">
      <w:pPr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80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lastRenderedPageBreak/>
        <w:t>V případě, že objednatel odmítne dílo převzít, sepíší obě strany zápis, v němž uvedou svá stanoviska a jejich odůvodnění a dohodnou náhradní termín předání a převzetí díla včetně způsobu odstranění zjištěných vad a nedodělků. O předání a převzetí díla v náhradním termínu sepíší strany přejímací zápis s náležitostmi podle předchozího odstavce. Tím není dotčena povinnost zhotovitele dokončit a předat dílo objednateli v termínu dle čl. III. této smlouvy.</w:t>
      </w:r>
    </w:p>
    <w:p w14:paraId="06802518" w14:textId="77777777" w:rsidR="00562FBD" w:rsidRPr="00877609" w:rsidRDefault="00562FBD" w:rsidP="00F12A39">
      <w:pPr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80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Zhotovitel je povinen </w:t>
      </w:r>
      <w:r w:rsidR="00F30B0C" w:rsidRPr="00877609">
        <w:rPr>
          <w:rFonts w:ascii="Calibri" w:hAnsi="Calibri" w:cs="Calibri"/>
          <w:sz w:val="22"/>
          <w:szCs w:val="22"/>
        </w:rPr>
        <w:t>před</w:t>
      </w:r>
      <w:r w:rsidRPr="00877609">
        <w:rPr>
          <w:rFonts w:ascii="Calibri" w:hAnsi="Calibri" w:cs="Calibri"/>
          <w:sz w:val="22"/>
          <w:szCs w:val="22"/>
        </w:rPr>
        <w:t xml:space="preserve"> předání</w:t>
      </w:r>
      <w:r w:rsidR="00F30B0C" w:rsidRPr="00877609">
        <w:rPr>
          <w:rFonts w:ascii="Calibri" w:hAnsi="Calibri" w:cs="Calibri"/>
          <w:sz w:val="22"/>
          <w:szCs w:val="22"/>
        </w:rPr>
        <w:t>m</w:t>
      </w:r>
      <w:r w:rsidRPr="00877609">
        <w:rPr>
          <w:rFonts w:ascii="Calibri" w:hAnsi="Calibri" w:cs="Calibri"/>
          <w:sz w:val="22"/>
          <w:szCs w:val="22"/>
        </w:rPr>
        <w:t xml:space="preserve"> a převzetí</w:t>
      </w:r>
      <w:r w:rsidR="00F30B0C" w:rsidRPr="00877609">
        <w:rPr>
          <w:rFonts w:ascii="Calibri" w:hAnsi="Calibri" w:cs="Calibri"/>
          <w:sz w:val="22"/>
          <w:szCs w:val="22"/>
        </w:rPr>
        <w:t>m</w:t>
      </w:r>
      <w:r w:rsidRPr="00877609">
        <w:rPr>
          <w:rFonts w:ascii="Calibri" w:hAnsi="Calibri" w:cs="Calibri"/>
          <w:sz w:val="22"/>
          <w:szCs w:val="22"/>
        </w:rPr>
        <w:t xml:space="preserve"> díla vyklidit </w:t>
      </w:r>
      <w:r w:rsidR="00AB0C90" w:rsidRPr="00877609">
        <w:rPr>
          <w:rFonts w:ascii="Calibri" w:hAnsi="Calibri" w:cs="Calibri"/>
          <w:sz w:val="22"/>
          <w:szCs w:val="22"/>
        </w:rPr>
        <w:t xml:space="preserve">místo plnění </w:t>
      </w:r>
      <w:r w:rsidRPr="00877609">
        <w:rPr>
          <w:rFonts w:ascii="Calibri" w:hAnsi="Calibri" w:cs="Calibri"/>
          <w:sz w:val="22"/>
          <w:szCs w:val="22"/>
        </w:rPr>
        <w:t>a prostory, které mu objednatel poskytl k uskladnění materiálu.</w:t>
      </w:r>
    </w:p>
    <w:p w14:paraId="7D1BC68F" w14:textId="77777777" w:rsidR="00A10DE9" w:rsidRPr="00877609" w:rsidRDefault="00A10DE9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7609">
        <w:rPr>
          <w:rFonts w:ascii="Calibri" w:hAnsi="Calibri" w:cs="Calibri"/>
          <w:b/>
          <w:bCs/>
          <w:sz w:val="22"/>
          <w:szCs w:val="22"/>
        </w:rPr>
        <w:t>Ostatní ujednání</w:t>
      </w:r>
    </w:p>
    <w:p w14:paraId="2D9D48AC" w14:textId="77777777" w:rsidR="007C6BAB" w:rsidRPr="00877609" w:rsidRDefault="007C6BAB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Vlastníkem zhotovovaného díla je od počátku objednatel. Nebezpečí škody na díle nese až</w:t>
      </w:r>
      <w:r w:rsidR="008D3264" w:rsidRPr="00877609">
        <w:rPr>
          <w:rFonts w:ascii="Calibri" w:hAnsi="Calibri" w:cs="Calibri"/>
          <w:sz w:val="22"/>
          <w:szCs w:val="22"/>
        </w:rPr>
        <w:t> </w:t>
      </w:r>
      <w:r w:rsidRPr="00877609">
        <w:rPr>
          <w:rFonts w:ascii="Calibri" w:hAnsi="Calibri" w:cs="Calibri"/>
          <w:sz w:val="22"/>
          <w:szCs w:val="22"/>
        </w:rPr>
        <w:t>do</w:t>
      </w:r>
      <w:r w:rsidR="006A40CA" w:rsidRPr="00877609">
        <w:rPr>
          <w:rFonts w:ascii="Calibri" w:hAnsi="Calibri" w:cs="Calibri"/>
          <w:sz w:val="22"/>
          <w:szCs w:val="22"/>
          <w:lang w:eastAsia="en-US"/>
        </w:rPr>
        <w:t> </w:t>
      </w:r>
      <w:r w:rsidRPr="00877609">
        <w:rPr>
          <w:rFonts w:ascii="Calibri" w:hAnsi="Calibri" w:cs="Calibri"/>
          <w:sz w:val="22"/>
          <w:szCs w:val="22"/>
        </w:rPr>
        <w:t>jeho předání objednateli zhotovitel.</w:t>
      </w:r>
    </w:p>
    <w:p w14:paraId="05F9B78B" w14:textId="77777777" w:rsidR="00A10DE9" w:rsidRPr="00877609" w:rsidRDefault="00A10DE9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Závazky stanovené k ochraně informací objednatele nebo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Pr="00877609">
        <w:rPr>
          <w:rFonts w:ascii="Calibri" w:hAnsi="Calibri" w:cs="Calibri"/>
          <w:sz w:val="22"/>
          <w:szCs w:val="22"/>
        </w:rPr>
        <w:t xml:space="preserve">e, které jsou předmětem obchodního tajemství či důvěrnými informacemi objednatele nebo </w:t>
      </w:r>
      <w:r w:rsidR="00CB181B" w:rsidRPr="00877609">
        <w:rPr>
          <w:rFonts w:ascii="Calibri" w:hAnsi="Calibri" w:cs="Calibri"/>
          <w:sz w:val="22"/>
          <w:szCs w:val="22"/>
        </w:rPr>
        <w:t>zhotovitel</w:t>
      </w:r>
      <w:r w:rsidR="0055354A" w:rsidRPr="00877609">
        <w:rPr>
          <w:rFonts w:ascii="Calibri" w:hAnsi="Calibri" w:cs="Calibri"/>
          <w:sz w:val="22"/>
          <w:szCs w:val="22"/>
        </w:rPr>
        <w:t>e, platí i po </w:t>
      </w:r>
      <w:r w:rsidRPr="00877609">
        <w:rPr>
          <w:rFonts w:ascii="Calibri" w:hAnsi="Calibri" w:cs="Calibri"/>
          <w:sz w:val="22"/>
          <w:szCs w:val="22"/>
        </w:rPr>
        <w:t>zániku ostatních závazků z této smlouvy.</w:t>
      </w:r>
    </w:p>
    <w:p w14:paraId="580306CB" w14:textId="77777777" w:rsidR="00A10DE9" w:rsidRPr="00877609" w:rsidRDefault="00A10DE9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14:paraId="07287589" w14:textId="77777777" w:rsidR="00A10DE9" w:rsidRPr="00877609" w:rsidRDefault="00A10DE9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Smlouva nabude platnosti dnem jejího podpisu oběma smluvními stranami.</w:t>
      </w:r>
      <w:r w:rsidR="00632979" w:rsidRPr="00877609">
        <w:rPr>
          <w:rFonts w:ascii="Calibri" w:hAnsi="Calibri" w:cs="Calibri"/>
          <w:sz w:val="22"/>
          <w:szCs w:val="22"/>
        </w:rPr>
        <w:t xml:space="preserve"> </w:t>
      </w:r>
      <w:r w:rsidR="000C12FF" w:rsidRPr="00877609">
        <w:rPr>
          <w:rFonts w:ascii="Calibri" w:hAnsi="Calibri" w:cs="Calibri"/>
          <w:sz w:val="22"/>
          <w:szCs w:val="22"/>
        </w:rPr>
        <w:t>Smlouva nabude účinnosti uveřejněním v registru smluv podle zákona č. 340/2015 Sb., o registru smluv, ve</w:t>
      </w:r>
      <w:r w:rsidR="006A40CA" w:rsidRPr="00877609">
        <w:rPr>
          <w:rFonts w:ascii="Calibri" w:hAnsi="Calibri" w:cs="Calibri"/>
          <w:b/>
          <w:snapToGrid w:val="0"/>
          <w:sz w:val="22"/>
          <w:szCs w:val="22"/>
        </w:rPr>
        <w:t> </w:t>
      </w:r>
      <w:r w:rsidR="000C12FF" w:rsidRPr="00877609">
        <w:rPr>
          <w:rFonts w:ascii="Calibri" w:hAnsi="Calibri" w:cs="Calibri"/>
          <w:sz w:val="22"/>
          <w:szCs w:val="22"/>
        </w:rPr>
        <w:t>znění pozdějších předpisů.</w:t>
      </w:r>
    </w:p>
    <w:p w14:paraId="3631CFCD" w14:textId="77777777" w:rsidR="00A10DE9" w:rsidRPr="00877609" w:rsidRDefault="00A10DE9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Smlouva je vyhotovena ve dvou stejnopisech s platností originálu podepsaných oprávněnými zástupci smluvních stran, přičemž obě smluvní strany obdrží po jednom vyhotovení.</w:t>
      </w:r>
    </w:p>
    <w:p w14:paraId="2FFDCCCE" w14:textId="77777777" w:rsidR="00A10DE9" w:rsidRPr="00877609" w:rsidRDefault="00CB181B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Zhotovitel</w:t>
      </w:r>
      <w:r w:rsidR="00A10DE9" w:rsidRPr="00877609">
        <w:rPr>
          <w:rFonts w:ascii="Calibri" w:hAnsi="Calibri" w:cs="Calibri"/>
          <w:sz w:val="22"/>
          <w:szCs w:val="22"/>
        </w:rPr>
        <w:t xml:space="preserve"> nemůže bez souhlasu objednatele postoupit svá práva a povinnosti plynoucí ze smlouvy třetí osobě.</w:t>
      </w:r>
    </w:p>
    <w:p w14:paraId="36A6D2CD" w14:textId="77777777" w:rsidR="007933A1" w:rsidRPr="00877609" w:rsidRDefault="007933A1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Právní vztahy mezi smluvními stranami, které nejsou upraveny touto smlouvou, se řídí platným právním řádem České republiky.</w:t>
      </w:r>
    </w:p>
    <w:p w14:paraId="38F1E5C1" w14:textId="77777777" w:rsidR="007933A1" w:rsidRPr="00877609" w:rsidRDefault="007933A1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V případě, že některé ustanovení této smlouvy je nebo se stane neúčinné, zůstávají ostatní ustanovení této smlouvy účinná. Strany se zavazují nahradit neúčinné ustanovení této smlouvy ustanovením jiným, účinným, které svým obsahem a smyslem odpovídá nejlépe obsahu a smyslu ustanovení původního, neúčinného.</w:t>
      </w:r>
    </w:p>
    <w:p w14:paraId="3307EA71" w14:textId="77777777" w:rsidR="00C87DDA" w:rsidRPr="00877609" w:rsidRDefault="00C87DDA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>Smluvní strany shodně prohlašují, že si smlouvu před jejím podpisem přečetly a dohodly se</w:t>
      </w:r>
      <w:r w:rsidR="00FF3A2C" w:rsidRPr="00877609">
        <w:rPr>
          <w:rFonts w:ascii="Calibri" w:hAnsi="Calibri" w:cs="Calibri"/>
          <w:sz w:val="22"/>
          <w:szCs w:val="22"/>
        </w:rPr>
        <w:t> </w:t>
      </w:r>
      <w:r w:rsidRPr="00877609">
        <w:rPr>
          <w:rFonts w:ascii="Calibri" w:hAnsi="Calibri" w:cs="Calibri"/>
          <w:sz w:val="22"/>
          <w:szCs w:val="22"/>
        </w:rPr>
        <w:t>o celém jejím obsahu, což stvrzují svými podpisy. Smluvní strany svými podpisy současně potvrzují, že smlouvu uzavřely po vzájemném projednání podle jejich svobodné a pravé vůle projevené určitě a srozumitelně a rovněž potvrzují, že při jejím uzavření nebylo zneužito tísně, nezkušenosti, rozumové slabosti, rozrušení nebo lehkomyslnosti žádné ze smluvních stran, a že vzájemná protiplnění, k nimž se strany touto smlouvou zavázaly, nejsou v hrubém nepoměru.</w:t>
      </w:r>
    </w:p>
    <w:p w14:paraId="51B9B5E9" w14:textId="77777777" w:rsidR="00E1645D" w:rsidRDefault="00E1645D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Nedílnou součástí smlouvy jsou tyto přílohy: </w:t>
      </w:r>
    </w:p>
    <w:p w14:paraId="06BD3161" w14:textId="77777777" w:rsidR="005B27C7" w:rsidRDefault="005B27C7" w:rsidP="005B27C7">
      <w:pPr>
        <w:widowControl w:val="0"/>
        <w:suppressAutoHyphens w:val="0"/>
        <w:spacing w:after="120" w:line="247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51485B84" w14:textId="77777777" w:rsidR="00FA5649" w:rsidRPr="00877609" w:rsidRDefault="00FA5649" w:rsidP="005B27C7">
      <w:pPr>
        <w:widowControl w:val="0"/>
        <w:suppressAutoHyphens w:val="0"/>
        <w:spacing w:after="120" w:line="247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5C8482B6" w14:textId="58D38A3E" w:rsidR="001E6405" w:rsidRPr="00877609" w:rsidRDefault="00A37852" w:rsidP="00C04FFC">
      <w:pPr>
        <w:pStyle w:val="Smlouva-slo"/>
        <w:spacing w:before="0" w:after="120" w:line="247" w:lineRule="auto"/>
        <w:ind w:left="1701" w:hanging="1275"/>
        <w:rPr>
          <w:rFonts w:ascii="Calibri" w:hAnsi="Calibri" w:cs="Calibri"/>
          <w:sz w:val="22"/>
          <w:szCs w:val="22"/>
        </w:rPr>
      </w:pPr>
      <w:r w:rsidRPr="00877609">
        <w:rPr>
          <w:rFonts w:ascii="Calibri" w:hAnsi="Calibri" w:cs="Calibri"/>
          <w:sz w:val="22"/>
          <w:szCs w:val="22"/>
        </w:rPr>
        <w:t xml:space="preserve">Příloha č. </w:t>
      </w:r>
      <w:r w:rsidR="008C1A2B" w:rsidRPr="00877609">
        <w:rPr>
          <w:rFonts w:ascii="Calibri" w:hAnsi="Calibri" w:cs="Calibri"/>
          <w:sz w:val="22"/>
          <w:szCs w:val="22"/>
        </w:rPr>
        <w:t>1</w:t>
      </w:r>
      <w:r w:rsidRPr="00877609">
        <w:rPr>
          <w:rFonts w:ascii="Calibri" w:hAnsi="Calibri" w:cs="Calibri"/>
          <w:sz w:val="22"/>
          <w:szCs w:val="22"/>
        </w:rPr>
        <w:tab/>
      </w:r>
      <w:bookmarkStart w:id="0" w:name="_Hlk51618975"/>
      <w:r w:rsidR="00F70F60">
        <w:rPr>
          <w:rFonts w:ascii="Calibri" w:hAnsi="Calibri" w:cs="Calibri"/>
          <w:sz w:val="22"/>
          <w:szCs w:val="22"/>
        </w:rPr>
        <w:t xml:space="preserve">Soupis </w:t>
      </w:r>
      <w:r w:rsidR="00BE255F">
        <w:rPr>
          <w:rFonts w:ascii="Calibri" w:hAnsi="Calibri" w:cs="Calibri"/>
          <w:sz w:val="22"/>
          <w:szCs w:val="22"/>
        </w:rPr>
        <w:t>dodávek</w:t>
      </w:r>
    </w:p>
    <w:bookmarkEnd w:id="0"/>
    <w:p w14:paraId="62975C81" w14:textId="77777777" w:rsidR="00BD4E98" w:rsidRDefault="00BD4E98" w:rsidP="00F12A39">
      <w:pPr>
        <w:pStyle w:val="Smlouva-slo"/>
        <w:spacing w:before="0" w:after="120" w:line="247" w:lineRule="auto"/>
        <w:ind w:left="1701" w:hanging="1275"/>
        <w:rPr>
          <w:rFonts w:ascii="Calibri" w:hAnsi="Calibri" w:cs="Calibri"/>
          <w:sz w:val="22"/>
          <w:szCs w:val="22"/>
        </w:rPr>
      </w:pPr>
    </w:p>
    <w:p w14:paraId="7BF4410C" w14:textId="77777777" w:rsidR="005B27C7" w:rsidRPr="00877609" w:rsidRDefault="005B27C7" w:rsidP="00F12A39">
      <w:pPr>
        <w:pStyle w:val="Smlouva-slo"/>
        <w:spacing w:before="0" w:after="120" w:line="247" w:lineRule="auto"/>
        <w:ind w:left="1701" w:hanging="1275"/>
        <w:rPr>
          <w:rFonts w:ascii="Calibri" w:hAnsi="Calibri" w:cs="Calibri"/>
          <w:sz w:val="22"/>
          <w:szCs w:val="22"/>
        </w:rPr>
      </w:pPr>
    </w:p>
    <w:tbl>
      <w:tblPr>
        <w:tblW w:w="9599" w:type="dxa"/>
        <w:jc w:val="center"/>
        <w:tblLook w:val="04A0" w:firstRow="1" w:lastRow="0" w:firstColumn="1" w:lastColumn="0" w:noHBand="0" w:noVBand="1"/>
      </w:tblPr>
      <w:tblGrid>
        <w:gridCol w:w="3089"/>
        <w:gridCol w:w="2449"/>
        <w:gridCol w:w="4061"/>
      </w:tblGrid>
      <w:tr w:rsidR="00640A7C" w:rsidRPr="00877609" w14:paraId="40740D56" w14:textId="77777777" w:rsidTr="0022483C">
        <w:trPr>
          <w:jc w:val="center"/>
        </w:trPr>
        <w:tc>
          <w:tcPr>
            <w:tcW w:w="3089" w:type="dxa"/>
            <w:shd w:val="clear" w:color="auto" w:fill="auto"/>
            <w:vAlign w:val="center"/>
          </w:tcPr>
          <w:p w14:paraId="06C0DE7B" w14:textId="77777777" w:rsidR="0022483C" w:rsidRDefault="0022483C" w:rsidP="0022483C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556779B" w14:textId="41376F98" w:rsidR="0022483C" w:rsidRPr="00877609" w:rsidRDefault="0022483C" w:rsidP="0022483C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  <w:r w:rsidRPr="00877609">
              <w:rPr>
                <w:rFonts w:ascii="Calibri" w:hAnsi="Calibri" w:cs="Calibri"/>
                <w:sz w:val="22"/>
                <w:szCs w:val="22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</w:rPr>
              <w:t>Hodoníně</w:t>
            </w:r>
            <w:r w:rsidRPr="00877609">
              <w:rPr>
                <w:rFonts w:ascii="Calibri" w:hAnsi="Calibri" w:cs="Calibri"/>
                <w:sz w:val="22"/>
                <w:szCs w:val="22"/>
              </w:rPr>
              <w:t xml:space="preserve"> dne</w:t>
            </w:r>
          </w:p>
          <w:p w14:paraId="01EBE510" w14:textId="77777777" w:rsidR="0022483C" w:rsidRDefault="0022483C" w:rsidP="0022483C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DAB3509" w14:textId="77777777" w:rsidR="0022483C" w:rsidRDefault="0022483C" w:rsidP="007D47ED">
            <w:pPr>
              <w:widowControl w:val="0"/>
              <w:spacing w:after="120"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27B0C48" w14:textId="51986017" w:rsidR="00640A7C" w:rsidRPr="00877609" w:rsidRDefault="00640A7C" w:rsidP="007D47ED">
            <w:pPr>
              <w:widowControl w:val="0"/>
              <w:spacing w:after="120"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77609">
              <w:rPr>
                <w:rFonts w:ascii="Calibri" w:hAnsi="Calibri" w:cs="Calibri"/>
                <w:sz w:val="22"/>
                <w:szCs w:val="22"/>
              </w:rPr>
              <w:t>Za objednatele:</w:t>
            </w:r>
          </w:p>
          <w:p w14:paraId="1592ED44" w14:textId="77777777" w:rsidR="001823DF" w:rsidRDefault="001823DF" w:rsidP="001823DF">
            <w:pPr>
              <w:widowControl w:val="0"/>
              <w:spacing w:line="247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823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Domov na </w:t>
            </w:r>
            <w:proofErr w:type="spellStart"/>
            <w:r w:rsidRPr="001823DF">
              <w:rPr>
                <w:rFonts w:ascii="Calibri" w:hAnsi="Calibri" w:cs="Calibri"/>
                <w:b/>
                <w:bCs/>
                <w:sz w:val="22"/>
                <w:szCs w:val="22"/>
              </w:rPr>
              <w:t>Jarošce</w:t>
            </w:r>
            <w:proofErr w:type="spellEnd"/>
            <w:r w:rsidR="001E6405" w:rsidRPr="00877609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</w:p>
          <w:p w14:paraId="40A50BA4" w14:textId="77777777" w:rsidR="001E6405" w:rsidRPr="00877609" w:rsidRDefault="001E6405" w:rsidP="001823DF">
            <w:pPr>
              <w:widowControl w:val="0"/>
              <w:spacing w:line="247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760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příspěvková organizace </w:t>
            </w:r>
          </w:p>
          <w:p w14:paraId="55B1E679" w14:textId="77777777" w:rsidR="00C52552" w:rsidRDefault="001823DF" w:rsidP="00E15C74">
            <w:pPr>
              <w:widowControl w:val="0"/>
              <w:spacing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823DF">
              <w:rPr>
                <w:rFonts w:ascii="Calibri" w:hAnsi="Calibri" w:cs="Calibri"/>
                <w:sz w:val="22"/>
                <w:szCs w:val="22"/>
              </w:rPr>
              <w:t xml:space="preserve">Bc. </w:t>
            </w:r>
            <w:r w:rsidR="00C52552">
              <w:rPr>
                <w:rFonts w:ascii="Calibri" w:hAnsi="Calibri" w:cs="Calibri"/>
                <w:sz w:val="22"/>
                <w:szCs w:val="22"/>
              </w:rPr>
              <w:t xml:space="preserve">Lenka </w:t>
            </w:r>
            <w:proofErr w:type="spellStart"/>
            <w:r w:rsidR="00C52552">
              <w:rPr>
                <w:rFonts w:ascii="Calibri" w:hAnsi="Calibri" w:cs="Calibri"/>
                <w:sz w:val="22"/>
                <w:szCs w:val="22"/>
              </w:rPr>
              <w:t>Sečkařová</w:t>
            </w:r>
            <w:proofErr w:type="spellEnd"/>
          </w:p>
          <w:p w14:paraId="16BC666D" w14:textId="5516C25D" w:rsidR="00640A7C" w:rsidRPr="00877609" w:rsidRDefault="001823DF" w:rsidP="00E15C74">
            <w:pPr>
              <w:widowControl w:val="0"/>
              <w:spacing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823DF">
              <w:rPr>
                <w:rFonts w:ascii="Calibri" w:hAnsi="Calibri" w:cs="Calibri"/>
                <w:sz w:val="22"/>
                <w:szCs w:val="22"/>
              </w:rPr>
              <w:t xml:space="preserve"> pověřen</w:t>
            </w:r>
            <w:r w:rsidR="00BE255F">
              <w:rPr>
                <w:rFonts w:ascii="Calibri" w:hAnsi="Calibri" w:cs="Calibri"/>
                <w:sz w:val="22"/>
                <w:szCs w:val="22"/>
              </w:rPr>
              <w:t>á</w:t>
            </w:r>
            <w:r w:rsidRPr="001823DF">
              <w:rPr>
                <w:rFonts w:ascii="Calibri" w:hAnsi="Calibri" w:cs="Calibri"/>
                <w:sz w:val="22"/>
                <w:szCs w:val="22"/>
              </w:rPr>
              <w:t xml:space="preserve"> zastupováním</w:t>
            </w:r>
          </w:p>
        </w:tc>
        <w:tc>
          <w:tcPr>
            <w:tcW w:w="2449" w:type="dxa"/>
          </w:tcPr>
          <w:p w14:paraId="54B220E3" w14:textId="77777777" w:rsidR="00640A7C" w:rsidRPr="00877609" w:rsidRDefault="00640A7C" w:rsidP="00F12A39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50A494A2" w14:textId="77777777" w:rsidR="00640A7C" w:rsidRPr="00877609" w:rsidRDefault="00640A7C" w:rsidP="00F12A39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  <w:r w:rsidRPr="00877609">
              <w:rPr>
                <w:rFonts w:ascii="Calibri" w:hAnsi="Calibri" w:cs="Calibri"/>
                <w:sz w:val="22"/>
                <w:szCs w:val="22"/>
              </w:rPr>
              <w:t>V ………………………. dne</w:t>
            </w:r>
          </w:p>
          <w:p w14:paraId="54E6E178" w14:textId="77777777" w:rsidR="00640A7C" w:rsidRDefault="00640A7C" w:rsidP="00F12A39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2DD5F29" w14:textId="77777777" w:rsidR="0022483C" w:rsidRPr="00877609" w:rsidRDefault="0022483C" w:rsidP="00F12A39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8649189" w14:textId="77777777" w:rsidR="00640A7C" w:rsidRPr="00877609" w:rsidRDefault="00640A7C" w:rsidP="007D47ED">
            <w:pPr>
              <w:widowControl w:val="0"/>
              <w:spacing w:after="120"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77609">
              <w:rPr>
                <w:rFonts w:ascii="Calibri" w:hAnsi="Calibri" w:cs="Calibri"/>
                <w:sz w:val="22"/>
                <w:szCs w:val="22"/>
              </w:rPr>
              <w:t>Za zhotovitele:</w:t>
            </w:r>
          </w:p>
          <w:p w14:paraId="05D43075" w14:textId="3A9AE584" w:rsidR="0022483C" w:rsidRPr="00877609" w:rsidRDefault="005B27C7" w:rsidP="0022483C">
            <w:pPr>
              <w:tabs>
                <w:tab w:val="left" w:pos="2977"/>
              </w:tabs>
              <w:spacing w:line="247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Michal Vodný</w:t>
            </w:r>
          </w:p>
          <w:p w14:paraId="1D6B8257" w14:textId="77777777" w:rsidR="00640A7C" w:rsidRPr="00877609" w:rsidRDefault="00640A7C" w:rsidP="0022483C">
            <w:pPr>
              <w:widowControl w:val="0"/>
              <w:spacing w:after="120" w:line="247" w:lineRule="auto"/>
              <w:ind w:left="-5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27C7" w:rsidRPr="00877609" w14:paraId="00DAC5E0" w14:textId="77777777" w:rsidTr="0022483C">
        <w:trPr>
          <w:jc w:val="center"/>
        </w:trPr>
        <w:tc>
          <w:tcPr>
            <w:tcW w:w="3089" w:type="dxa"/>
            <w:shd w:val="clear" w:color="auto" w:fill="auto"/>
            <w:vAlign w:val="center"/>
          </w:tcPr>
          <w:p w14:paraId="6E35CF05" w14:textId="77777777" w:rsidR="005B27C7" w:rsidRDefault="005B27C7" w:rsidP="0022483C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9" w:type="dxa"/>
          </w:tcPr>
          <w:p w14:paraId="2153E336" w14:textId="77777777" w:rsidR="005B27C7" w:rsidRPr="00877609" w:rsidRDefault="005B27C7" w:rsidP="00F12A39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2A4053C7" w14:textId="77777777" w:rsidR="005B27C7" w:rsidRPr="00877609" w:rsidRDefault="005B27C7" w:rsidP="00F12A39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306BE4" w14:textId="77777777" w:rsidR="00616E36" w:rsidRPr="00877609" w:rsidRDefault="00616E36" w:rsidP="00E85E00">
      <w:pPr>
        <w:pStyle w:val="Odstavecseseznamem"/>
        <w:widowControl w:val="0"/>
        <w:tabs>
          <w:tab w:val="left" w:pos="2205"/>
        </w:tabs>
        <w:spacing w:after="120" w:line="247" w:lineRule="auto"/>
        <w:ind w:left="0"/>
        <w:rPr>
          <w:rFonts w:ascii="Calibri" w:hAnsi="Calibri" w:cs="Calibri"/>
          <w:sz w:val="22"/>
          <w:szCs w:val="22"/>
        </w:rPr>
      </w:pPr>
    </w:p>
    <w:sectPr w:rsidR="00616E36" w:rsidRPr="00877609" w:rsidSect="00C014D9">
      <w:headerReference w:type="default" r:id="rId11"/>
      <w:footerReference w:type="even" r:id="rId12"/>
      <w:footerReference w:type="default" r:id="rId13"/>
      <w:footnotePr>
        <w:pos w:val="beneathText"/>
      </w:footnotePr>
      <w:pgSz w:w="11905" w:h="16837" w:code="9"/>
      <w:pgMar w:top="1418" w:right="1418" w:bottom="1418" w:left="1418" w:header="709" w:footer="50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DA8D" w14:textId="77777777" w:rsidR="00C014D9" w:rsidRDefault="00C014D9">
      <w:r>
        <w:separator/>
      </w:r>
    </w:p>
  </w:endnote>
  <w:endnote w:type="continuationSeparator" w:id="0">
    <w:p w14:paraId="0C85BF28" w14:textId="77777777" w:rsidR="00C014D9" w:rsidRDefault="00C0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5D31" w14:textId="77777777" w:rsidR="00616E36" w:rsidRDefault="00616E3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BF7E1FC" w14:textId="77777777" w:rsidR="00616E36" w:rsidRDefault="00616E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55B0" w14:textId="77777777" w:rsidR="00616E36" w:rsidRPr="00A31826" w:rsidRDefault="0055354A" w:rsidP="0055354A">
    <w:pPr>
      <w:pStyle w:val="Zpat"/>
      <w:jc w:val="right"/>
      <w:rPr>
        <w:rStyle w:val="slostrnky"/>
        <w:rFonts w:ascii="Calibri" w:hAnsi="Calibri" w:cs="Calibri"/>
        <w:sz w:val="22"/>
        <w:szCs w:val="22"/>
      </w:rPr>
    </w:pPr>
    <w:r w:rsidRPr="00A31826">
      <w:rPr>
        <w:rFonts w:ascii="Calibri" w:hAnsi="Calibri" w:cs="Calibri"/>
        <w:sz w:val="22"/>
        <w:szCs w:val="22"/>
      </w:rPr>
      <w:fldChar w:fldCharType="begin"/>
    </w:r>
    <w:r w:rsidRPr="00A31826">
      <w:rPr>
        <w:rFonts w:ascii="Calibri" w:hAnsi="Calibri" w:cs="Calibri"/>
        <w:sz w:val="22"/>
        <w:szCs w:val="22"/>
      </w:rPr>
      <w:instrText>PAGE   \* MERGEFORMAT</w:instrText>
    </w:r>
    <w:r w:rsidRPr="00A31826">
      <w:rPr>
        <w:rFonts w:ascii="Calibri" w:hAnsi="Calibri" w:cs="Calibri"/>
        <w:sz w:val="22"/>
        <w:szCs w:val="22"/>
      </w:rPr>
      <w:fldChar w:fldCharType="separate"/>
    </w:r>
    <w:r w:rsidR="0042588F">
      <w:rPr>
        <w:rFonts w:ascii="Calibri" w:hAnsi="Calibri" w:cs="Calibri"/>
        <w:noProof/>
        <w:sz w:val="22"/>
        <w:szCs w:val="22"/>
      </w:rPr>
      <w:t>6</w:t>
    </w:r>
    <w:r w:rsidRPr="00A31826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4FD1" w14:textId="77777777" w:rsidR="00C014D9" w:rsidRDefault="00C014D9">
      <w:r>
        <w:separator/>
      </w:r>
    </w:p>
  </w:footnote>
  <w:footnote w:type="continuationSeparator" w:id="0">
    <w:p w14:paraId="60DEE53F" w14:textId="77777777" w:rsidR="00C014D9" w:rsidRDefault="00C01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FBEC" w14:textId="77777777" w:rsidR="0045631E" w:rsidRPr="0045631E" w:rsidRDefault="0045631E" w:rsidP="0045631E">
    <w:pPr>
      <w:pStyle w:val="Zhlav"/>
      <w:jc w:val="center"/>
      <w:rPr>
        <w:rFonts w:ascii="Open Sans" w:hAnsi="Open Sans" w:cs="Open Sans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2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0842285"/>
    <w:multiLevelType w:val="multilevel"/>
    <w:tmpl w:val="579EC02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BFA54B6"/>
    <w:multiLevelType w:val="hybridMultilevel"/>
    <w:tmpl w:val="46024CCA"/>
    <w:lvl w:ilvl="0" w:tplc="F84AB550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CB004EE"/>
    <w:multiLevelType w:val="hybridMultilevel"/>
    <w:tmpl w:val="F2589B26"/>
    <w:lvl w:ilvl="0" w:tplc="F7564FE2">
      <w:start w:val="1"/>
      <w:numFmt w:val="decimal"/>
      <w:pStyle w:val="6Plohy"/>
      <w:lvlText w:val="Příloha č. %1"/>
      <w:lvlJc w:val="left"/>
      <w:pPr>
        <w:ind w:left="72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8262E"/>
    <w:multiLevelType w:val="hybridMultilevel"/>
    <w:tmpl w:val="E1120D0E"/>
    <w:lvl w:ilvl="0" w:tplc="0E80AE8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74F11C5"/>
    <w:multiLevelType w:val="hybridMultilevel"/>
    <w:tmpl w:val="6FFC9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F53A3"/>
    <w:multiLevelType w:val="hybridMultilevel"/>
    <w:tmpl w:val="1B447BA4"/>
    <w:lvl w:ilvl="0" w:tplc="D8DE4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D24133"/>
    <w:multiLevelType w:val="multilevel"/>
    <w:tmpl w:val="0CE278F4"/>
    <w:lvl w:ilvl="0">
      <w:start w:val="8"/>
      <w:numFmt w:val="upperRoman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</w:rPr>
    </w:lvl>
    <w:lvl w:ilvl="1">
      <w:start w:val="6"/>
      <w:numFmt w:val="decimal"/>
      <w:lvlText w:val="VII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VI.5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numFmt w:val="bullet"/>
      <w:lvlText w:val="-"/>
      <w:lvlJc w:val="left"/>
      <w:pPr>
        <w:tabs>
          <w:tab w:val="num" w:pos="2215"/>
        </w:tabs>
        <w:ind w:left="2215" w:hanging="1080"/>
      </w:pPr>
      <w:rPr>
        <w:rFonts w:ascii="Courier" w:eastAsia="Courier" w:hAnsi="Courier" w:cs="Courier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02B5ACF"/>
    <w:multiLevelType w:val="hybridMultilevel"/>
    <w:tmpl w:val="E7403B0E"/>
    <w:lvl w:ilvl="0" w:tplc="BB648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5029F"/>
    <w:multiLevelType w:val="hybridMultilevel"/>
    <w:tmpl w:val="9F40FDB6"/>
    <w:lvl w:ilvl="0" w:tplc="FC1EBC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3B4CC7"/>
    <w:multiLevelType w:val="hybridMultilevel"/>
    <w:tmpl w:val="7BD4D6E8"/>
    <w:lvl w:ilvl="0" w:tplc="01FA47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B5BB7"/>
    <w:multiLevelType w:val="multilevel"/>
    <w:tmpl w:val="822068F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66D96"/>
    <w:multiLevelType w:val="multilevel"/>
    <w:tmpl w:val="4020804C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 w:val="0"/>
        <w:bCs/>
      </w:rPr>
    </w:lvl>
    <w:lvl w:ilvl="2">
      <w:start w:val="1"/>
      <w:numFmt w:val="upperLetter"/>
      <w:lvlText w:val="%2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30" w15:restartNumberingAfterBreak="0">
    <w:nsid w:val="79FC7E86"/>
    <w:multiLevelType w:val="hybridMultilevel"/>
    <w:tmpl w:val="E5768D32"/>
    <w:lvl w:ilvl="0" w:tplc="B2C6E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A271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016999">
    <w:abstractNumId w:val="0"/>
  </w:num>
  <w:num w:numId="2" w16cid:durableId="1145929259">
    <w:abstractNumId w:val="5"/>
  </w:num>
  <w:num w:numId="3" w16cid:durableId="450786116">
    <w:abstractNumId w:val="27"/>
  </w:num>
  <w:num w:numId="4" w16cid:durableId="1526213711">
    <w:abstractNumId w:val="25"/>
  </w:num>
  <w:num w:numId="5" w16cid:durableId="254436690">
    <w:abstractNumId w:val="18"/>
  </w:num>
  <w:num w:numId="6" w16cid:durableId="1353189688">
    <w:abstractNumId w:val="26"/>
  </w:num>
  <w:num w:numId="7" w16cid:durableId="1447116177">
    <w:abstractNumId w:val="12"/>
  </w:num>
  <w:num w:numId="8" w16cid:durableId="452940587">
    <w:abstractNumId w:val="24"/>
  </w:num>
  <w:num w:numId="9" w16cid:durableId="1358044182">
    <w:abstractNumId w:val="11"/>
  </w:num>
  <w:num w:numId="10" w16cid:durableId="704906294">
    <w:abstractNumId w:val="28"/>
  </w:num>
  <w:num w:numId="11" w16cid:durableId="1158811052">
    <w:abstractNumId w:val="32"/>
  </w:num>
  <w:num w:numId="12" w16cid:durableId="572592440">
    <w:abstractNumId w:val="13"/>
  </w:num>
  <w:num w:numId="13" w16cid:durableId="909075887">
    <w:abstractNumId w:val="15"/>
  </w:num>
  <w:num w:numId="14" w16cid:durableId="984818812">
    <w:abstractNumId w:val="23"/>
  </w:num>
  <w:num w:numId="15" w16cid:durableId="1947811444">
    <w:abstractNumId w:val="14"/>
  </w:num>
  <w:num w:numId="16" w16cid:durableId="577062541">
    <w:abstractNumId w:val="31"/>
  </w:num>
  <w:num w:numId="17" w16cid:durableId="1356803833">
    <w:abstractNumId w:val="20"/>
  </w:num>
  <w:num w:numId="18" w16cid:durableId="840395269">
    <w:abstractNumId w:val="21"/>
  </w:num>
  <w:num w:numId="19" w16cid:durableId="527451220">
    <w:abstractNumId w:val="30"/>
  </w:num>
  <w:num w:numId="20" w16cid:durableId="116024946">
    <w:abstractNumId w:val="22"/>
  </w:num>
  <w:num w:numId="21" w16cid:durableId="1680887030">
    <w:abstractNumId w:val="29"/>
    <w:lvlOverride w:ilvl="0">
      <w:lvl w:ilvl="0">
        <w:start w:val="1"/>
        <w:numFmt w:val="upperRoman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57" w:hanging="357"/>
        </w:pPr>
        <w:rPr>
          <w:rFonts w:hint="default"/>
        </w:rPr>
      </w:lvl>
    </w:lvlOverride>
  </w:num>
  <w:num w:numId="22" w16cid:durableId="1098795492">
    <w:abstractNumId w:val="17"/>
  </w:num>
  <w:num w:numId="23" w16cid:durableId="356661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856049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07664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6209124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6E36"/>
    <w:rsid w:val="0000097C"/>
    <w:rsid w:val="00002E61"/>
    <w:rsid w:val="00006BC8"/>
    <w:rsid w:val="00012096"/>
    <w:rsid w:val="000120EF"/>
    <w:rsid w:val="00012970"/>
    <w:rsid w:val="00012F6A"/>
    <w:rsid w:val="000131E5"/>
    <w:rsid w:val="00013BE1"/>
    <w:rsid w:val="00017FF5"/>
    <w:rsid w:val="00020534"/>
    <w:rsid w:val="000232DF"/>
    <w:rsid w:val="00026A60"/>
    <w:rsid w:val="00027BA6"/>
    <w:rsid w:val="00030EB1"/>
    <w:rsid w:val="0003630B"/>
    <w:rsid w:val="00041559"/>
    <w:rsid w:val="000418C7"/>
    <w:rsid w:val="00043F8A"/>
    <w:rsid w:val="00045123"/>
    <w:rsid w:val="00046CEE"/>
    <w:rsid w:val="00050025"/>
    <w:rsid w:val="0005141B"/>
    <w:rsid w:val="00051763"/>
    <w:rsid w:val="00051F5D"/>
    <w:rsid w:val="00053222"/>
    <w:rsid w:val="00054934"/>
    <w:rsid w:val="00055FBE"/>
    <w:rsid w:val="00056748"/>
    <w:rsid w:val="00057F71"/>
    <w:rsid w:val="00061634"/>
    <w:rsid w:val="00062733"/>
    <w:rsid w:val="00063F94"/>
    <w:rsid w:val="00065F8F"/>
    <w:rsid w:val="0006765E"/>
    <w:rsid w:val="0007014F"/>
    <w:rsid w:val="00075A25"/>
    <w:rsid w:val="000765B5"/>
    <w:rsid w:val="00077A53"/>
    <w:rsid w:val="000862BD"/>
    <w:rsid w:val="00093105"/>
    <w:rsid w:val="000933C2"/>
    <w:rsid w:val="0009595B"/>
    <w:rsid w:val="00096C06"/>
    <w:rsid w:val="0009720F"/>
    <w:rsid w:val="000978B0"/>
    <w:rsid w:val="000A30E4"/>
    <w:rsid w:val="000A5106"/>
    <w:rsid w:val="000A7D06"/>
    <w:rsid w:val="000B0177"/>
    <w:rsid w:val="000B18ED"/>
    <w:rsid w:val="000B77B2"/>
    <w:rsid w:val="000C09E6"/>
    <w:rsid w:val="000C12FF"/>
    <w:rsid w:val="000C3E38"/>
    <w:rsid w:val="000C404D"/>
    <w:rsid w:val="000C5B84"/>
    <w:rsid w:val="000D0B41"/>
    <w:rsid w:val="000D3CF0"/>
    <w:rsid w:val="000E2630"/>
    <w:rsid w:val="000E4335"/>
    <w:rsid w:val="000E46EC"/>
    <w:rsid w:val="000E677D"/>
    <w:rsid w:val="000E7060"/>
    <w:rsid w:val="000F26E8"/>
    <w:rsid w:val="000F2A40"/>
    <w:rsid w:val="000F6896"/>
    <w:rsid w:val="00100836"/>
    <w:rsid w:val="001053D9"/>
    <w:rsid w:val="00105C47"/>
    <w:rsid w:val="00112E7F"/>
    <w:rsid w:val="00113170"/>
    <w:rsid w:val="00115482"/>
    <w:rsid w:val="0011594C"/>
    <w:rsid w:val="00116219"/>
    <w:rsid w:val="0011697B"/>
    <w:rsid w:val="00117178"/>
    <w:rsid w:val="0012089B"/>
    <w:rsid w:val="00123E1F"/>
    <w:rsid w:val="0012470D"/>
    <w:rsid w:val="001267BF"/>
    <w:rsid w:val="00126C6C"/>
    <w:rsid w:val="0013019F"/>
    <w:rsid w:val="00130422"/>
    <w:rsid w:val="001307D0"/>
    <w:rsid w:val="00130D6D"/>
    <w:rsid w:val="001322D4"/>
    <w:rsid w:val="001342CB"/>
    <w:rsid w:val="00135710"/>
    <w:rsid w:val="00135ACA"/>
    <w:rsid w:val="00135F31"/>
    <w:rsid w:val="001414D5"/>
    <w:rsid w:val="0014575C"/>
    <w:rsid w:val="00150C82"/>
    <w:rsid w:val="00152F15"/>
    <w:rsid w:val="00154028"/>
    <w:rsid w:val="00154C91"/>
    <w:rsid w:val="00155640"/>
    <w:rsid w:val="0015587D"/>
    <w:rsid w:val="001617C4"/>
    <w:rsid w:val="00161998"/>
    <w:rsid w:val="00163FD8"/>
    <w:rsid w:val="0016409D"/>
    <w:rsid w:val="00164DE4"/>
    <w:rsid w:val="001668A3"/>
    <w:rsid w:val="001672B9"/>
    <w:rsid w:val="0016785A"/>
    <w:rsid w:val="001734EE"/>
    <w:rsid w:val="00175403"/>
    <w:rsid w:val="00175C51"/>
    <w:rsid w:val="00176570"/>
    <w:rsid w:val="00177640"/>
    <w:rsid w:val="0018015B"/>
    <w:rsid w:val="001823DF"/>
    <w:rsid w:val="00185261"/>
    <w:rsid w:val="00185EC9"/>
    <w:rsid w:val="00192FE5"/>
    <w:rsid w:val="0019410F"/>
    <w:rsid w:val="001A010B"/>
    <w:rsid w:val="001A41B4"/>
    <w:rsid w:val="001A7294"/>
    <w:rsid w:val="001B1701"/>
    <w:rsid w:val="001B2385"/>
    <w:rsid w:val="001B3FD9"/>
    <w:rsid w:val="001C2A17"/>
    <w:rsid w:val="001C5DA9"/>
    <w:rsid w:val="001C707F"/>
    <w:rsid w:val="001C7D42"/>
    <w:rsid w:val="001D3F88"/>
    <w:rsid w:val="001D6B23"/>
    <w:rsid w:val="001E079F"/>
    <w:rsid w:val="001E34AC"/>
    <w:rsid w:val="001E3D19"/>
    <w:rsid w:val="001E4541"/>
    <w:rsid w:val="001E5CD8"/>
    <w:rsid w:val="001E6405"/>
    <w:rsid w:val="001F2F78"/>
    <w:rsid w:val="002008E8"/>
    <w:rsid w:val="00206404"/>
    <w:rsid w:val="00206431"/>
    <w:rsid w:val="00206834"/>
    <w:rsid w:val="002148CE"/>
    <w:rsid w:val="00214EEA"/>
    <w:rsid w:val="00215A24"/>
    <w:rsid w:val="002235B7"/>
    <w:rsid w:val="0022483C"/>
    <w:rsid w:val="0022576E"/>
    <w:rsid w:val="0022624C"/>
    <w:rsid w:val="00230093"/>
    <w:rsid w:val="00230490"/>
    <w:rsid w:val="002315D6"/>
    <w:rsid w:val="00235A31"/>
    <w:rsid w:val="002374F6"/>
    <w:rsid w:val="002404BF"/>
    <w:rsid w:val="00244B39"/>
    <w:rsid w:val="00244B4C"/>
    <w:rsid w:val="002471E6"/>
    <w:rsid w:val="00247C5E"/>
    <w:rsid w:val="0025031B"/>
    <w:rsid w:val="00253471"/>
    <w:rsid w:val="00256118"/>
    <w:rsid w:val="002577C2"/>
    <w:rsid w:val="002607D0"/>
    <w:rsid w:val="00260981"/>
    <w:rsid w:val="0026579E"/>
    <w:rsid w:val="0026643B"/>
    <w:rsid w:val="002678C7"/>
    <w:rsid w:val="00273028"/>
    <w:rsid w:val="002734D4"/>
    <w:rsid w:val="00274C16"/>
    <w:rsid w:val="002856A9"/>
    <w:rsid w:val="0029130D"/>
    <w:rsid w:val="00294B32"/>
    <w:rsid w:val="00295055"/>
    <w:rsid w:val="00295489"/>
    <w:rsid w:val="00296920"/>
    <w:rsid w:val="00296CBD"/>
    <w:rsid w:val="00297B68"/>
    <w:rsid w:val="002A016A"/>
    <w:rsid w:val="002A16F6"/>
    <w:rsid w:val="002A54D0"/>
    <w:rsid w:val="002A6FBB"/>
    <w:rsid w:val="002B0292"/>
    <w:rsid w:val="002B13AA"/>
    <w:rsid w:val="002B35BE"/>
    <w:rsid w:val="002B3EA2"/>
    <w:rsid w:val="002C1D47"/>
    <w:rsid w:val="002C214A"/>
    <w:rsid w:val="002C5B97"/>
    <w:rsid w:val="002D2EC0"/>
    <w:rsid w:val="002E2B36"/>
    <w:rsid w:val="002E2DC9"/>
    <w:rsid w:val="002E4BFC"/>
    <w:rsid w:val="002E557D"/>
    <w:rsid w:val="002E742C"/>
    <w:rsid w:val="002E7484"/>
    <w:rsid w:val="002E7E08"/>
    <w:rsid w:val="002F04CD"/>
    <w:rsid w:val="002F3E76"/>
    <w:rsid w:val="00300127"/>
    <w:rsid w:val="00305EB6"/>
    <w:rsid w:val="00307E81"/>
    <w:rsid w:val="00310C08"/>
    <w:rsid w:val="0032114A"/>
    <w:rsid w:val="00322B51"/>
    <w:rsid w:val="00325AE9"/>
    <w:rsid w:val="0033068E"/>
    <w:rsid w:val="0033267A"/>
    <w:rsid w:val="003371DB"/>
    <w:rsid w:val="00342455"/>
    <w:rsid w:val="003434D3"/>
    <w:rsid w:val="00347F11"/>
    <w:rsid w:val="00353425"/>
    <w:rsid w:val="00361D88"/>
    <w:rsid w:val="00363D7D"/>
    <w:rsid w:val="003745A4"/>
    <w:rsid w:val="0037555D"/>
    <w:rsid w:val="0037576B"/>
    <w:rsid w:val="003774DD"/>
    <w:rsid w:val="00377F75"/>
    <w:rsid w:val="00381362"/>
    <w:rsid w:val="00384BFF"/>
    <w:rsid w:val="00386928"/>
    <w:rsid w:val="00392C0E"/>
    <w:rsid w:val="00395751"/>
    <w:rsid w:val="003A2E62"/>
    <w:rsid w:val="003A3605"/>
    <w:rsid w:val="003B36BD"/>
    <w:rsid w:val="003B4607"/>
    <w:rsid w:val="003B5C89"/>
    <w:rsid w:val="003B5EDA"/>
    <w:rsid w:val="003C345C"/>
    <w:rsid w:val="003C6BD6"/>
    <w:rsid w:val="003C747D"/>
    <w:rsid w:val="003C782D"/>
    <w:rsid w:val="003D40A2"/>
    <w:rsid w:val="003D4550"/>
    <w:rsid w:val="003D554F"/>
    <w:rsid w:val="003D5C4C"/>
    <w:rsid w:val="003E466F"/>
    <w:rsid w:val="003E642B"/>
    <w:rsid w:val="003F3524"/>
    <w:rsid w:val="003F3EE6"/>
    <w:rsid w:val="003F57EC"/>
    <w:rsid w:val="003F57ED"/>
    <w:rsid w:val="003F7369"/>
    <w:rsid w:val="00404679"/>
    <w:rsid w:val="0040491D"/>
    <w:rsid w:val="00404E85"/>
    <w:rsid w:val="00405A27"/>
    <w:rsid w:val="00406F94"/>
    <w:rsid w:val="00411A98"/>
    <w:rsid w:val="00413F65"/>
    <w:rsid w:val="00415D17"/>
    <w:rsid w:val="004163F4"/>
    <w:rsid w:val="0041731D"/>
    <w:rsid w:val="00417407"/>
    <w:rsid w:val="0042195F"/>
    <w:rsid w:val="00421CCD"/>
    <w:rsid w:val="0042588F"/>
    <w:rsid w:val="0043059D"/>
    <w:rsid w:val="00434C71"/>
    <w:rsid w:val="00437368"/>
    <w:rsid w:val="004400A6"/>
    <w:rsid w:val="004401F8"/>
    <w:rsid w:val="0044258C"/>
    <w:rsid w:val="00444432"/>
    <w:rsid w:val="004458E1"/>
    <w:rsid w:val="00454C86"/>
    <w:rsid w:val="004560E9"/>
    <w:rsid w:val="0045631E"/>
    <w:rsid w:val="00460D11"/>
    <w:rsid w:val="00465277"/>
    <w:rsid w:val="00465CA1"/>
    <w:rsid w:val="00466B57"/>
    <w:rsid w:val="00471C46"/>
    <w:rsid w:val="00472B64"/>
    <w:rsid w:val="00473795"/>
    <w:rsid w:val="00474B3C"/>
    <w:rsid w:val="0047683C"/>
    <w:rsid w:val="00481E76"/>
    <w:rsid w:val="0048272C"/>
    <w:rsid w:val="00483BD7"/>
    <w:rsid w:val="00484610"/>
    <w:rsid w:val="00493275"/>
    <w:rsid w:val="00495701"/>
    <w:rsid w:val="004976C2"/>
    <w:rsid w:val="004A3436"/>
    <w:rsid w:val="004A3AC1"/>
    <w:rsid w:val="004A3CFA"/>
    <w:rsid w:val="004A4ABE"/>
    <w:rsid w:val="004A7926"/>
    <w:rsid w:val="004B23EF"/>
    <w:rsid w:val="004B2B79"/>
    <w:rsid w:val="004B3ACD"/>
    <w:rsid w:val="004B3F0E"/>
    <w:rsid w:val="004B403B"/>
    <w:rsid w:val="004B41FC"/>
    <w:rsid w:val="004B5A1B"/>
    <w:rsid w:val="004C0039"/>
    <w:rsid w:val="004C0F5B"/>
    <w:rsid w:val="004C1F10"/>
    <w:rsid w:val="004C3024"/>
    <w:rsid w:val="004C5B6E"/>
    <w:rsid w:val="004C6EF5"/>
    <w:rsid w:val="004D17CE"/>
    <w:rsid w:val="004D44B7"/>
    <w:rsid w:val="004E0069"/>
    <w:rsid w:val="004E0898"/>
    <w:rsid w:val="004E2416"/>
    <w:rsid w:val="004E2AED"/>
    <w:rsid w:val="004E3DD9"/>
    <w:rsid w:val="004E4046"/>
    <w:rsid w:val="004E494A"/>
    <w:rsid w:val="00506665"/>
    <w:rsid w:val="00507103"/>
    <w:rsid w:val="005100CA"/>
    <w:rsid w:val="00516E5B"/>
    <w:rsid w:val="00517DF1"/>
    <w:rsid w:val="0052011B"/>
    <w:rsid w:val="00523CE2"/>
    <w:rsid w:val="005271F2"/>
    <w:rsid w:val="00532FF9"/>
    <w:rsid w:val="00541E55"/>
    <w:rsid w:val="00542DAC"/>
    <w:rsid w:val="005451DA"/>
    <w:rsid w:val="00545F80"/>
    <w:rsid w:val="0055354A"/>
    <w:rsid w:val="005574B2"/>
    <w:rsid w:val="005624DE"/>
    <w:rsid w:val="00562FBD"/>
    <w:rsid w:val="00563E92"/>
    <w:rsid w:val="00566D70"/>
    <w:rsid w:val="00567050"/>
    <w:rsid w:val="00567976"/>
    <w:rsid w:val="00567D76"/>
    <w:rsid w:val="00567EF9"/>
    <w:rsid w:val="00570F8F"/>
    <w:rsid w:val="005723DE"/>
    <w:rsid w:val="0057719F"/>
    <w:rsid w:val="0057724C"/>
    <w:rsid w:val="005821D9"/>
    <w:rsid w:val="00582A2A"/>
    <w:rsid w:val="00585969"/>
    <w:rsid w:val="00590098"/>
    <w:rsid w:val="005913BB"/>
    <w:rsid w:val="0059176A"/>
    <w:rsid w:val="005976B9"/>
    <w:rsid w:val="005A2456"/>
    <w:rsid w:val="005A2851"/>
    <w:rsid w:val="005A3CB9"/>
    <w:rsid w:val="005B1DDC"/>
    <w:rsid w:val="005B2577"/>
    <w:rsid w:val="005B27C7"/>
    <w:rsid w:val="005B4C51"/>
    <w:rsid w:val="005B65E4"/>
    <w:rsid w:val="005B7B03"/>
    <w:rsid w:val="005C2C5A"/>
    <w:rsid w:val="005C4BF7"/>
    <w:rsid w:val="005C4DB9"/>
    <w:rsid w:val="005C5618"/>
    <w:rsid w:val="005D096B"/>
    <w:rsid w:val="005D1719"/>
    <w:rsid w:val="005E111B"/>
    <w:rsid w:val="005E5C95"/>
    <w:rsid w:val="005E69E5"/>
    <w:rsid w:val="005E7543"/>
    <w:rsid w:val="005E7617"/>
    <w:rsid w:val="005F0FA4"/>
    <w:rsid w:val="005F4B10"/>
    <w:rsid w:val="005F7F41"/>
    <w:rsid w:val="00604AAF"/>
    <w:rsid w:val="006059BF"/>
    <w:rsid w:val="00606F68"/>
    <w:rsid w:val="00611635"/>
    <w:rsid w:val="006161AE"/>
    <w:rsid w:val="00616E36"/>
    <w:rsid w:val="0061714B"/>
    <w:rsid w:val="00624F79"/>
    <w:rsid w:val="006274E6"/>
    <w:rsid w:val="00630ADD"/>
    <w:rsid w:val="00632979"/>
    <w:rsid w:val="00632F03"/>
    <w:rsid w:val="00640A7C"/>
    <w:rsid w:val="00641CA7"/>
    <w:rsid w:val="0064243B"/>
    <w:rsid w:val="0064497C"/>
    <w:rsid w:val="00655485"/>
    <w:rsid w:val="006561B7"/>
    <w:rsid w:val="006606AF"/>
    <w:rsid w:val="0066555A"/>
    <w:rsid w:val="00672C16"/>
    <w:rsid w:val="0067532D"/>
    <w:rsid w:val="0067622B"/>
    <w:rsid w:val="006838FA"/>
    <w:rsid w:val="00686652"/>
    <w:rsid w:val="006922AD"/>
    <w:rsid w:val="006932DE"/>
    <w:rsid w:val="00693465"/>
    <w:rsid w:val="006967F0"/>
    <w:rsid w:val="006A06E0"/>
    <w:rsid w:val="006A103F"/>
    <w:rsid w:val="006A1AAC"/>
    <w:rsid w:val="006A40CA"/>
    <w:rsid w:val="006A4C41"/>
    <w:rsid w:val="006A683C"/>
    <w:rsid w:val="006B00A3"/>
    <w:rsid w:val="006B0ED6"/>
    <w:rsid w:val="006B42A6"/>
    <w:rsid w:val="006B476D"/>
    <w:rsid w:val="006B7716"/>
    <w:rsid w:val="006C2ED2"/>
    <w:rsid w:val="006C387B"/>
    <w:rsid w:val="006C4EC6"/>
    <w:rsid w:val="006C4EDE"/>
    <w:rsid w:val="006D47DB"/>
    <w:rsid w:val="006D4CD3"/>
    <w:rsid w:val="006E0842"/>
    <w:rsid w:val="006E1923"/>
    <w:rsid w:val="006E21E1"/>
    <w:rsid w:val="006E2C00"/>
    <w:rsid w:val="006E4C0C"/>
    <w:rsid w:val="006F0C2A"/>
    <w:rsid w:val="006F1819"/>
    <w:rsid w:val="006F5543"/>
    <w:rsid w:val="006F7A17"/>
    <w:rsid w:val="007003DE"/>
    <w:rsid w:val="00700580"/>
    <w:rsid w:val="007107E5"/>
    <w:rsid w:val="00711613"/>
    <w:rsid w:val="007121D5"/>
    <w:rsid w:val="0071488C"/>
    <w:rsid w:val="00715FA0"/>
    <w:rsid w:val="00716D47"/>
    <w:rsid w:val="00727A68"/>
    <w:rsid w:val="00733239"/>
    <w:rsid w:val="007400B6"/>
    <w:rsid w:val="00741288"/>
    <w:rsid w:val="00741754"/>
    <w:rsid w:val="00741D8C"/>
    <w:rsid w:val="00746B56"/>
    <w:rsid w:val="00750F3C"/>
    <w:rsid w:val="00751D77"/>
    <w:rsid w:val="0075213C"/>
    <w:rsid w:val="00756D41"/>
    <w:rsid w:val="00761123"/>
    <w:rsid w:val="00763455"/>
    <w:rsid w:val="00771BA9"/>
    <w:rsid w:val="0077226A"/>
    <w:rsid w:val="00774F97"/>
    <w:rsid w:val="007760C1"/>
    <w:rsid w:val="00776101"/>
    <w:rsid w:val="00776181"/>
    <w:rsid w:val="00777448"/>
    <w:rsid w:val="007812E3"/>
    <w:rsid w:val="007826AC"/>
    <w:rsid w:val="007851EE"/>
    <w:rsid w:val="0079233C"/>
    <w:rsid w:val="007933A1"/>
    <w:rsid w:val="00793D31"/>
    <w:rsid w:val="007947AA"/>
    <w:rsid w:val="007951F7"/>
    <w:rsid w:val="00795F7F"/>
    <w:rsid w:val="007A0875"/>
    <w:rsid w:val="007A5199"/>
    <w:rsid w:val="007A6ED3"/>
    <w:rsid w:val="007B011A"/>
    <w:rsid w:val="007B0CB4"/>
    <w:rsid w:val="007B126D"/>
    <w:rsid w:val="007B24CC"/>
    <w:rsid w:val="007B4A1B"/>
    <w:rsid w:val="007B74BC"/>
    <w:rsid w:val="007B7BFB"/>
    <w:rsid w:val="007C288E"/>
    <w:rsid w:val="007C39D4"/>
    <w:rsid w:val="007C4267"/>
    <w:rsid w:val="007C4F54"/>
    <w:rsid w:val="007C6BAB"/>
    <w:rsid w:val="007D47ED"/>
    <w:rsid w:val="007D49DC"/>
    <w:rsid w:val="007E28ED"/>
    <w:rsid w:val="007E2C04"/>
    <w:rsid w:val="007E6B69"/>
    <w:rsid w:val="007E70C6"/>
    <w:rsid w:val="007E78A6"/>
    <w:rsid w:val="007F48C7"/>
    <w:rsid w:val="007F4945"/>
    <w:rsid w:val="007F62E4"/>
    <w:rsid w:val="00810460"/>
    <w:rsid w:val="00812316"/>
    <w:rsid w:val="00823AB7"/>
    <w:rsid w:val="00825492"/>
    <w:rsid w:val="008315A7"/>
    <w:rsid w:val="008400A9"/>
    <w:rsid w:val="008419AC"/>
    <w:rsid w:val="00841FEB"/>
    <w:rsid w:val="00850EF6"/>
    <w:rsid w:val="00853DE5"/>
    <w:rsid w:val="00855A28"/>
    <w:rsid w:val="008577A4"/>
    <w:rsid w:val="00863B2A"/>
    <w:rsid w:val="00870C51"/>
    <w:rsid w:val="0087128B"/>
    <w:rsid w:val="0087147E"/>
    <w:rsid w:val="00877609"/>
    <w:rsid w:val="00877D11"/>
    <w:rsid w:val="00877ED3"/>
    <w:rsid w:val="00880A37"/>
    <w:rsid w:val="00882B0C"/>
    <w:rsid w:val="008933BE"/>
    <w:rsid w:val="008948C8"/>
    <w:rsid w:val="00894A09"/>
    <w:rsid w:val="00897870"/>
    <w:rsid w:val="008978AF"/>
    <w:rsid w:val="008A390F"/>
    <w:rsid w:val="008A4916"/>
    <w:rsid w:val="008A58F6"/>
    <w:rsid w:val="008B1B87"/>
    <w:rsid w:val="008B28FA"/>
    <w:rsid w:val="008B5EE0"/>
    <w:rsid w:val="008B73B4"/>
    <w:rsid w:val="008C1644"/>
    <w:rsid w:val="008C1A2B"/>
    <w:rsid w:val="008C1AFF"/>
    <w:rsid w:val="008C49F2"/>
    <w:rsid w:val="008D234D"/>
    <w:rsid w:val="008D2C28"/>
    <w:rsid w:val="008D3264"/>
    <w:rsid w:val="008E307F"/>
    <w:rsid w:val="008E31E8"/>
    <w:rsid w:val="008E4119"/>
    <w:rsid w:val="008E5C4F"/>
    <w:rsid w:val="008E6CF9"/>
    <w:rsid w:val="008E7683"/>
    <w:rsid w:val="008F1AD7"/>
    <w:rsid w:val="008F48AF"/>
    <w:rsid w:val="00904272"/>
    <w:rsid w:val="00904C2B"/>
    <w:rsid w:val="00905441"/>
    <w:rsid w:val="0091031A"/>
    <w:rsid w:val="0091285A"/>
    <w:rsid w:val="0091366F"/>
    <w:rsid w:val="00917AA1"/>
    <w:rsid w:val="0092009E"/>
    <w:rsid w:val="009208E6"/>
    <w:rsid w:val="00922D68"/>
    <w:rsid w:val="0092455F"/>
    <w:rsid w:val="00924952"/>
    <w:rsid w:val="00930453"/>
    <w:rsid w:val="0093079A"/>
    <w:rsid w:val="00930E1D"/>
    <w:rsid w:val="0093578E"/>
    <w:rsid w:val="0093750A"/>
    <w:rsid w:val="009415C6"/>
    <w:rsid w:val="0094286C"/>
    <w:rsid w:val="00942889"/>
    <w:rsid w:val="009512CF"/>
    <w:rsid w:val="00955EEA"/>
    <w:rsid w:val="00963F80"/>
    <w:rsid w:val="00964FE3"/>
    <w:rsid w:val="00966DEB"/>
    <w:rsid w:val="00966F77"/>
    <w:rsid w:val="009706D5"/>
    <w:rsid w:val="00974193"/>
    <w:rsid w:val="009813E6"/>
    <w:rsid w:val="00981540"/>
    <w:rsid w:val="009827C3"/>
    <w:rsid w:val="00987B3C"/>
    <w:rsid w:val="00995508"/>
    <w:rsid w:val="00996FFF"/>
    <w:rsid w:val="009A218C"/>
    <w:rsid w:val="009B59C4"/>
    <w:rsid w:val="009B7156"/>
    <w:rsid w:val="009B7A8E"/>
    <w:rsid w:val="009C1C38"/>
    <w:rsid w:val="009C246C"/>
    <w:rsid w:val="009C45EC"/>
    <w:rsid w:val="009C536D"/>
    <w:rsid w:val="009C5B8F"/>
    <w:rsid w:val="009D0E72"/>
    <w:rsid w:val="009D541C"/>
    <w:rsid w:val="009D554A"/>
    <w:rsid w:val="009E05D0"/>
    <w:rsid w:val="009E0A1B"/>
    <w:rsid w:val="009E0D43"/>
    <w:rsid w:val="009E1703"/>
    <w:rsid w:val="009E63B0"/>
    <w:rsid w:val="00A00A1F"/>
    <w:rsid w:val="00A01C04"/>
    <w:rsid w:val="00A032C1"/>
    <w:rsid w:val="00A03AC7"/>
    <w:rsid w:val="00A05A1B"/>
    <w:rsid w:val="00A10DE9"/>
    <w:rsid w:val="00A128B1"/>
    <w:rsid w:val="00A17D48"/>
    <w:rsid w:val="00A2466C"/>
    <w:rsid w:val="00A26C28"/>
    <w:rsid w:val="00A27910"/>
    <w:rsid w:val="00A31826"/>
    <w:rsid w:val="00A334AD"/>
    <w:rsid w:val="00A3484F"/>
    <w:rsid w:val="00A35581"/>
    <w:rsid w:val="00A3684B"/>
    <w:rsid w:val="00A36A6C"/>
    <w:rsid w:val="00A36AF6"/>
    <w:rsid w:val="00A36BED"/>
    <w:rsid w:val="00A37852"/>
    <w:rsid w:val="00A40389"/>
    <w:rsid w:val="00A421B9"/>
    <w:rsid w:val="00A4587C"/>
    <w:rsid w:val="00A51EDD"/>
    <w:rsid w:val="00A522A0"/>
    <w:rsid w:val="00A522AE"/>
    <w:rsid w:val="00A530F6"/>
    <w:rsid w:val="00A541A1"/>
    <w:rsid w:val="00A559DE"/>
    <w:rsid w:val="00A56C38"/>
    <w:rsid w:val="00A57207"/>
    <w:rsid w:val="00A6033B"/>
    <w:rsid w:val="00A6099B"/>
    <w:rsid w:val="00A629FE"/>
    <w:rsid w:val="00A675FA"/>
    <w:rsid w:val="00A71206"/>
    <w:rsid w:val="00A72B93"/>
    <w:rsid w:val="00A7582B"/>
    <w:rsid w:val="00A773A9"/>
    <w:rsid w:val="00A77B51"/>
    <w:rsid w:val="00A81598"/>
    <w:rsid w:val="00A83131"/>
    <w:rsid w:val="00A83521"/>
    <w:rsid w:val="00A83C00"/>
    <w:rsid w:val="00A84234"/>
    <w:rsid w:val="00A92045"/>
    <w:rsid w:val="00A943D6"/>
    <w:rsid w:val="00A95CB7"/>
    <w:rsid w:val="00A977AC"/>
    <w:rsid w:val="00AA15C6"/>
    <w:rsid w:val="00AA261B"/>
    <w:rsid w:val="00AA3833"/>
    <w:rsid w:val="00AA700A"/>
    <w:rsid w:val="00AA7EC1"/>
    <w:rsid w:val="00AB0C90"/>
    <w:rsid w:val="00AB37F7"/>
    <w:rsid w:val="00AB4DCB"/>
    <w:rsid w:val="00AB503C"/>
    <w:rsid w:val="00AB76B4"/>
    <w:rsid w:val="00AC20D0"/>
    <w:rsid w:val="00AC351C"/>
    <w:rsid w:val="00AC39FE"/>
    <w:rsid w:val="00AC5384"/>
    <w:rsid w:val="00AD0DB1"/>
    <w:rsid w:val="00AD3A95"/>
    <w:rsid w:val="00AD450F"/>
    <w:rsid w:val="00AE002A"/>
    <w:rsid w:val="00AE2DC3"/>
    <w:rsid w:val="00AE2E16"/>
    <w:rsid w:val="00AE5292"/>
    <w:rsid w:val="00AF078B"/>
    <w:rsid w:val="00B0231B"/>
    <w:rsid w:val="00B12D8F"/>
    <w:rsid w:val="00B150B7"/>
    <w:rsid w:val="00B17C42"/>
    <w:rsid w:val="00B201B1"/>
    <w:rsid w:val="00B21541"/>
    <w:rsid w:val="00B23A76"/>
    <w:rsid w:val="00B23E85"/>
    <w:rsid w:val="00B24704"/>
    <w:rsid w:val="00B24900"/>
    <w:rsid w:val="00B2757A"/>
    <w:rsid w:val="00B27D9A"/>
    <w:rsid w:val="00B302DD"/>
    <w:rsid w:val="00B3222F"/>
    <w:rsid w:val="00B35300"/>
    <w:rsid w:val="00B369A5"/>
    <w:rsid w:val="00B36C2A"/>
    <w:rsid w:val="00B5005E"/>
    <w:rsid w:val="00B53F89"/>
    <w:rsid w:val="00B63A6F"/>
    <w:rsid w:val="00B64FA4"/>
    <w:rsid w:val="00B73388"/>
    <w:rsid w:val="00B74810"/>
    <w:rsid w:val="00B7731C"/>
    <w:rsid w:val="00B776E7"/>
    <w:rsid w:val="00B80C92"/>
    <w:rsid w:val="00B8133C"/>
    <w:rsid w:val="00B82B70"/>
    <w:rsid w:val="00B87991"/>
    <w:rsid w:val="00B92ACA"/>
    <w:rsid w:val="00B94932"/>
    <w:rsid w:val="00B94960"/>
    <w:rsid w:val="00B94D9C"/>
    <w:rsid w:val="00BA66FE"/>
    <w:rsid w:val="00BA684E"/>
    <w:rsid w:val="00BB0662"/>
    <w:rsid w:val="00BB3ADD"/>
    <w:rsid w:val="00BB5346"/>
    <w:rsid w:val="00BB5836"/>
    <w:rsid w:val="00BB6C36"/>
    <w:rsid w:val="00BC1071"/>
    <w:rsid w:val="00BC4382"/>
    <w:rsid w:val="00BC5688"/>
    <w:rsid w:val="00BD40AC"/>
    <w:rsid w:val="00BD40CC"/>
    <w:rsid w:val="00BD4E98"/>
    <w:rsid w:val="00BD555C"/>
    <w:rsid w:val="00BD5FC3"/>
    <w:rsid w:val="00BD6BC9"/>
    <w:rsid w:val="00BE255F"/>
    <w:rsid w:val="00BF1177"/>
    <w:rsid w:val="00BF21C6"/>
    <w:rsid w:val="00BF32A3"/>
    <w:rsid w:val="00BF4692"/>
    <w:rsid w:val="00BF4AB9"/>
    <w:rsid w:val="00BF4ACC"/>
    <w:rsid w:val="00C014D9"/>
    <w:rsid w:val="00C02CA9"/>
    <w:rsid w:val="00C04FFC"/>
    <w:rsid w:val="00C10413"/>
    <w:rsid w:val="00C125AA"/>
    <w:rsid w:val="00C178BB"/>
    <w:rsid w:val="00C17E5D"/>
    <w:rsid w:val="00C20A74"/>
    <w:rsid w:val="00C24A06"/>
    <w:rsid w:val="00C317A4"/>
    <w:rsid w:val="00C33B92"/>
    <w:rsid w:val="00C3565B"/>
    <w:rsid w:val="00C35E6F"/>
    <w:rsid w:val="00C367AA"/>
    <w:rsid w:val="00C41D64"/>
    <w:rsid w:val="00C422DC"/>
    <w:rsid w:val="00C44A5C"/>
    <w:rsid w:val="00C46425"/>
    <w:rsid w:val="00C46B83"/>
    <w:rsid w:val="00C50350"/>
    <w:rsid w:val="00C50D74"/>
    <w:rsid w:val="00C52552"/>
    <w:rsid w:val="00C52DBF"/>
    <w:rsid w:val="00C56509"/>
    <w:rsid w:val="00C60E8C"/>
    <w:rsid w:val="00C62712"/>
    <w:rsid w:val="00C645D9"/>
    <w:rsid w:val="00C646CB"/>
    <w:rsid w:val="00C66093"/>
    <w:rsid w:val="00C70614"/>
    <w:rsid w:val="00C74CAA"/>
    <w:rsid w:val="00C7619C"/>
    <w:rsid w:val="00C77476"/>
    <w:rsid w:val="00C81462"/>
    <w:rsid w:val="00C81CB4"/>
    <w:rsid w:val="00C82B6F"/>
    <w:rsid w:val="00C868DA"/>
    <w:rsid w:val="00C8792F"/>
    <w:rsid w:val="00C87DDA"/>
    <w:rsid w:val="00C87E35"/>
    <w:rsid w:val="00C9036E"/>
    <w:rsid w:val="00C96976"/>
    <w:rsid w:val="00C97748"/>
    <w:rsid w:val="00C97A7E"/>
    <w:rsid w:val="00C97E77"/>
    <w:rsid w:val="00CA08C2"/>
    <w:rsid w:val="00CA1E17"/>
    <w:rsid w:val="00CA1E9A"/>
    <w:rsid w:val="00CA3FC6"/>
    <w:rsid w:val="00CA5FDF"/>
    <w:rsid w:val="00CA6053"/>
    <w:rsid w:val="00CA6088"/>
    <w:rsid w:val="00CA79AF"/>
    <w:rsid w:val="00CB07BC"/>
    <w:rsid w:val="00CB08EA"/>
    <w:rsid w:val="00CB0AB5"/>
    <w:rsid w:val="00CB181B"/>
    <w:rsid w:val="00CB47F9"/>
    <w:rsid w:val="00CB50C4"/>
    <w:rsid w:val="00CB7990"/>
    <w:rsid w:val="00CC00B6"/>
    <w:rsid w:val="00CC0FD1"/>
    <w:rsid w:val="00CC3D28"/>
    <w:rsid w:val="00CC417D"/>
    <w:rsid w:val="00CC49D2"/>
    <w:rsid w:val="00CD0135"/>
    <w:rsid w:val="00CD4321"/>
    <w:rsid w:val="00CD5451"/>
    <w:rsid w:val="00CD6BD3"/>
    <w:rsid w:val="00CD72B7"/>
    <w:rsid w:val="00CE360B"/>
    <w:rsid w:val="00CE5FC7"/>
    <w:rsid w:val="00CE6302"/>
    <w:rsid w:val="00CE6762"/>
    <w:rsid w:val="00CF1340"/>
    <w:rsid w:val="00CF1FD7"/>
    <w:rsid w:val="00CF3C04"/>
    <w:rsid w:val="00CF52C7"/>
    <w:rsid w:val="00CF6D58"/>
    <w:rsid w:val="00CF6E98"/>
    <w:rsid w:val="00D00F31"/>
    <w:rsid w:val="00D01C47"/>
    <w:rsid w:val="00D02138"/>
    <w:rsid w:val="00D06D37"/>
    <w:rsid w:val="00D0742D"/>
    <w:rsid w:val="00D1032F"/>
    <w:rsid w:val="00D127DB"/>
    <w:rsid w:val="00D12EBA"/>
    <w:rsid w:val="00D1412C"/>
    <w:rsid w:val="00D15773"/>
    <w:rsid w:val="00D157A4"/>
    <w:rsid w:val="00D204AE"/>
    <w:rsid w:val="00D21489"/>
    <w:rsid w:val="00D22C28"/>
    <w:rsid w:val="00D22E0E"/>
    <w:rsid w:val="00D23136"/>
    <w:rsid w:val="00D23B4B"/>
    <w:rsid w:val="00D23B66"/>
    <w:rsid w:val="00D25A9F"/>
    <w:rsid w:val="00D27EDA"/>
    <w:rsid w:val="00D307D9"/>
    <w:rsid w:val="00D31647"/>
    <w:rsid w:val="00D33990"/>
    <w:rsid w:val="00D33BFB"/>
    <w:rsid w:val="00D36039"/>
    <w:rsid w:val="00D43C18"/>
    <w:rsid w:val="00D45FB8"/>
    <w:rsid w:val="00D5024F"/>
    <w:rsid w:val="00D51EB9"/>
    <w:rsid w:val="00D53A50"/>
    <w:rsid w:val="00D543F0"/>
    <w:rsid w:val="00D55CE7"/>
    <w:rsid w:val="00D64B0B"/>
    <w:rsid w:val="00D64DA7"/>
    <w:rsid w:val="00D66998"/>
    <w:rsid w:val="00D669D0"/>
    <w:rsid w:val="00D67C65"/>
    <w:rsid w:val="00D70FEB"/>
    <w:rsid w:val="00D766A8"/>
    <w:rsid w:val="00D76906"/>
    <w:rsid w:val="00D85B33"/>
    <w:rsid w:val="00D85DA6"/>
    <w:rsid w:val="00D935AB"/>
    <w:rsid w:val="00D9561B"/>
    <w:rsid w:val="00DA3448"/>
    <w:rsid w:val="00DA4239"/>
    <w:rsid w:val="00DB00D8"/>
    <w:rsid w:val="00DB5737"/>
    <w:rsid w:val="00DC278E"/>
    <w:rsid w:val="00DC360E"/>
    <w:rsid w:val="00DC5AB3"/>
    <w:rsid w:val="00DD036E"/>
    <w:rsid w:val="00DD3485"/>
    <w:rsid w:val="00DE0DB3"/>
    <w:rsid w:val="00DE1253"/>
    <w:rsid w:val="00DE2D7E"/>
    <w:rsid w:val="00DE2F70"/>
    <w:rsid w:val="00DE37B6"/>
    <w:rsid w:val="00DE53CD"/>
    <w:rsid w:val="00DE7869"/>
    <w:rsid w:val="00DF279F"/>
    <w:rsid w:val="00E024C7"/>
    <w:rsid w:val="00E0475D"/>
    <w:rsid w:val="00E12590"/>
    <w:rsid w:val="00E15C74"/>
    <w:rsid w:val="00E16102"/>
    <w:rsid w:val="00E1645D"/>
    <w:rsid w:val="00E232E7"/>
    <w:rsid w:val="00E24CB5"/>
    <w:rsid w:val="00E2501E"/>
    <w:rsid w:val="00E30B63"/>
    <w:rsid w:val="00E337B9"/>
    <w:rsid w:val="00E374E0"/>
    <w:rsid w:val="00E37628"/>
    <w:rsid w:val="00E40759"/>
    <w:rsid w:val="00E41133"/>
    <w:rsid w:val="00E41331"/>
    <w:rsid w:val="00E415B9"/>
    <w:rsid w:val="00E43E96"/>
    <w:rsid w:val="00E463F8"/>
    <w:rsid w:val="00E46E66"/>
    <w:rsid w:val="00E5253A"/>
    <w:rsid w:val="00E52922"/>
    <w:rsid w:val="00E5782F"/>
    <w:rsid w:val="00E60427"/>
    <w:rsid w:val="00E668A9"/>
    <w:rsid w:val="00E66DB4"/>
    <w:rsid w:val="00E673CA"/>
    <w:rsid w:val="00E70EFA"/>
    <w:rsid w:val="00E725FD"/>
    <w:rsid w:val="00E74417"/>
    <w:rsid w:val="00E75101"/>
    <w:rsid w:val="00E761F3"/>
    <w:rsid w:val="00E8106B"/>
    <w:rsid w:val="00E821D0"/>
    <w:rsid w:val="00E832A3"/>
    <w:rsid w:val="00E84896"/>
    <w:rsid w:val="00E848A0"/>
    <w:rsid w:val="00E85E00"/>
    <w:rsid w:val="00E877E4"/>
    <w:rsid w:val="00E90C2B"/>
    <w:rsid w:val="00E915F5"/>
    <w:rsid w:val="00E9269E"/>
    <w:rsid w:val="00E930F5"/>
    <w:rsid w:val="00E93145"/>
    <w:rsid w:val="00E95FCD"/>
    <w:rsid w:val="00E97F8A"/>
    <w:rsid w:val="00EB0BC8"/>
    <w:rsid w:val="00EB37AE"/>
    <w:rsid w:val="00EB39BA"/>
    <w:rsid w:val="00EB4C55"/>
    <w:rsid w:val="00EB5910"/>
    <w:rsid w:val="00EC2DD6"/>
    <w:rsid w:val="00EC3554"/>
    <w:rsid w:val="00EC7163"/>
    <w:rsid w:val="00ED1003"/>
    <w:rsid w:val="00ED1D39"/>
    <w:rsid w:val="00ED303A"/>
    <w:rsid w:val="00ED4DEB"/>
    <w:rsid w:val="00EE17AD"/>
    <w:rsid w:val="00EE205D"/>
    <w:rsid w:val="00EE4F4C"/>
    <w:rsid w:val="00EF20FE"/>
    <w:rsid w:val="00EF5BDD"/>
    <w:rsid w:val="00EF7109"/>
    <w:rsid w:val="00EF7659"/>
    <w:rsid w:val="00EF7B1C"/>
    <w:rsid w:val="00F006C5"/>
    <w:rsid w:val="00F03E99"/>
    <w:rsid w:val="00F041AE"/>
    <w:rsid w:val="00F051C0"/>
    <w:rsid w:val="00F0533F"/>
    <w:rsid w:val="00F07A91"/>
    <w:rsid w:val="00F12A39"/>
    <w:rsid w:val="00F139DA"/>
    <w:rsid w:val="00F15008"/>
    <w:rsid w:val="00F15ECE"/>
    <w:rsid w:val="00F15F93"/>
    <w:rsid w:val="00F23237"/>
    <w:rsid w:val="00F23723"/>
    <w:rsid w:val="00F243EC"/>
    <w:rsid w:val="00F2536A"/>
    <w:rsid w:val="00F26A85"/>
    <w:rsid w:val="00F278E5"/>
    <w:rsid w:val="00F30B0C"/>
    <w:rsid w:val="00F33B15"/>
    <w:rsid w:val="00F33B75"/>
    <w:rsid w:val="00F35847"/>
    <w:rsid w:val="00F359B6"/>
    <w:rsid w:val="00F3799A"/>
    <w:rsid w:val="00F42684"/>
    <w:rsid w:val="00F47763"/>
    <w:rsid w:val="00F5050E"/>
    <w:rsid w:val="00F50965"/>
    <w:rsid w:val="00F510B0"/>
    <w:rsid w:val="00F51F57"/>
    <w:rsid w:val="00F61CBB"/>
    <w:rsid w:val="00F61DF7"/>
    <w:rsid w:val="00F61EBD"/>
    <w:rsid w:val="00F6243E"/>
    <w:rsid w:val="00F63CA1"/>
    <w:rsid w:val="00F66123"/>
    <w:rsid w:val="00F708F7"/>
    <w:rsid w:val="00F70F60"/>
    <w:rsid w:val="00F71308"/>
    <w:rsid w:val="00F72EC4"/>
    <w:rsid w:val="00F7437C"/>
    <w:rsid w:val="00F745C1"/>
    <w:rsid w:val="00F75E7F"/>
    <w:rsid w:val="00F80AD8"/>
    <w:rsid w:val="00F83BCD"/>
    <w:rsid w:val="00F84F87"/>
    <w:rsid w:val="00F86B92"/>
    <w:rsid w:val="00F93CCD"/>
    <w:rsid w:val="00F95F63"/>
    <w:rsid w:val="00F978A4"/>
    <w:rsid w:val="00FA2F8B"/>
    <w:rsid w:val="00FA3147"/>
    <w:rsid w:val="00FA4EFB"/>
    <w:rsid w:val="00FA5649"/>
    <w:rsid w:val="00FA65D0"/>
    <w:rsid w:val="00FB4278"/>
    <w:rsid w:val="00FB4B12"/>
    <w:rsid w:val="00FC3F8C"/>
    <w:rsid w:val="00FC550C"/>
    <w:rsid w:val="00FD6572"/>
    <w:rsid w:val="00FE11FD"/>
    <w:rsid w:val="00FE14F7"/>
    <w:rsid w:val="00FE3C71"/>
    <w:rsid w:val="00FE514F"/>
    <w:rsid w:val="00FF3A2C"/>
    <w:rsid w:val="00FF3C27"/>
    <w:rsid w:val="00FF4B54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25F705"/>
  <w15:chartTrackingRefBased/>
  <w15:docId w15:val="{DBE9D55B-0BDC-4BE7-92EA-1670EE60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6E3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616E36"/>
    <w:pPr>
      <w:keepNext/>
      <w:numPr>
        <w:numId w:val="1"/>
      </w:numPr>
      <w:jc w:val="center"/>
      <w:outlineLvl w:val="0"/>
    </w:pPr>
    <w:rPr>
      <w:rFonts w:ascii="Verdana" w:hAnsi="Verdana"/>
      <w:b/>
      <w:bCs/>
      <w:sz w:val="20"/>
      <w:szCs w:val="20"/>
      <w:lang w:val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D326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uiPriority w:val="99"/>
    <w:rsid w:val="00616E36"/>
    <w:pPr>
      <w:tabs>
        <w:tab w:val="center" w:pos="4536"/>
        <w:tab w:val="right" w:pos="9072"/>
      </w:tabs>
    </w:pPr>
    <w:rPr>
      <w:lang w:val="x-none"/>
    </w:rPr>
  </w:style>
  <w:style w:type="character" w:styleId="slostrnky">
    <w:name w:val="page number"/>
    <w:semiHidden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  <w:rPr>
      <w:lang w:val="x-none"/>
    </w:rPr>
  </w:style>
  <w:style w:type="character" w:customStyle="1" w:styleId="Zvraznn">
    <w:name w:val="Zvýraznění"/>
    <w:qFormat/>
    <w:rsid w:val="00616E36"/>
    <w:rPr>
      <w:rFonts w:cs="Times New Roman"/>
      <w:i/>
      <w:iCs/>
    </w:rPr>
  </w:style>
  <w:style w:type="character" w:styleId="Odkaznakoment">
    <w:name w:val="annotation reference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4575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4575C"/>
    <w:rPr>
      <w:b/>
      <w:bCs/>
    </w:rPr>
  </w:style>
  <w:style w:type="character" w:customStyle="1" w:styleId="PedmtkomenteChar">
    <w:name w:val="Předmět komentáře Char"/>
    <w:link w:val="Pedmtkomente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">
    <w:name w:val="Rozvržení dokumentu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3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FF4B54"/>
    <w:rPr>
      <w:rFonts w:ascii="Verdana" w:hAnsi="Verdana"/>
      <w:b/>
      <w:bCs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  <w:rPr>
      <w:lang w:val="x-none"/>
    </w:rPr>
  </w:style>
  <w:style w:type="paragraph" w:customStyle="1" w:styleId="Smlouva-slo">
    <w:name w:val="Smlouva-číslo"/>
    <w:basedOn w:val="Normln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val="x-none" w:eastAsia="x-none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  <w:lang w:val="x-none"/>
    </w:rPr>
  </w:style>
  <w:style w:type="paragraph" w:styleId="Podnadpis">
    <w:name w:val="Subtitle"/>
    <w:basedOn w:val="Normln"/>
    <w:next w:val="Normln"/>
    <w:link w:val="PodnadpisChar"/>
    <w:qFormat/>
    <w:rsid w:val="00D935AB"/>
    <w:pPr>
      <w:spacing w:after="60"/>
      <w:jc w:val="center"/>
      <w:outlineLvl w:val="1"/>
    </w:pPr>
    <w:rPr>
      <w:rFonts w:ascii="Calibri Light" w:hAnsi="Calibri Light"/>
      <w:lang w:val="x-none"/>
    </w:rPr>
  </w:style>
  <w:style w:type="character" w:customStyle="1" w:styleId="PodnadpisChar">
    <w:name w:val="Podnadpis Char"/>
    <w:link w:val="Podnadpis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val="x-none" w:eastAsia="x-none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  <w:lang w:val="x-none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D23B66"/>
    <w:rPr>
      <w:sz w:val="24"/>
      <w:szCs w:val="24"/>
      <w:lang w:eastAsia="ar-SA"/>
    </w:rPr>
  </w:style>
  <w:style w:type="paragraph" w:customStyle="1" w:styleId="6Plohy">
    <w:name w:val="6Přílohy"/>
    <w:basedOn w:val="Normln"/>
    <w:qFormat/>
    <w:rsid w:val="004A3436"/>
    <w:pPr>
      <w:numPr>
        <w:numId w:val="23"/>
      </w:numPr>
      <w:suppressAutoHyphens w:val="0"/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aliases w:val="záhlaví Char"/>
    <w:link w:val="Zhlav"/>
    <w:uiPriority w:val="99"/>
    <w:rsid w:val="003A3605"/>
    <w:rPr>
      <w:sz w:val="24"/>
      <w:szCs w:val="24"/>
      <w:lang w:eastAsia="ar-SA"/>
    </w:rPr>
  </w:style>
  <w:style w:type="character" w:customStyle="1" w:styleId="Nadpis3Char">
    <w:name w:val="Nadpis 3 Char"/>
    <w:link w:val="Nadpis3"/>
    <w:semiHidden/>
    <w:rsid w:val="008D3264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styleId="Nevyeenzmnka">
    <w:name w:val="Unresolved Mention"/>
    <w:uiPriority w:val="99"/>
    <w:semiHidden/>
    <w:unhideWhenUsed/>
    <w:rsid w:val="008A3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6A9A4987C59419FAE6D6620C5760C" ma:contentTypeVersion="13" ma:contentTypeDescription="Vytvoří nový dokument" ma:contentTypeScope="" ma:versionID="6664faa85ab80d2b9f610bbb6b966cfe">
  <xsd:schema xmlns:xsd="http://www.w3.org/2001/XMLSchema" xmlns:xs="http://www.w3.org/2001/XMLSchema" xmlns:p="http://schemas.microsoft.com/office/2006/metadata/properties" xmlns:ns3="99966ce5-3bf5-483e-880b-bef158c55e52" xmlns:ns4="2f8436e4-c48e-4ef1-ab05-0d670d9dc617" targetNamespace="http://schemas.microsoft.com/office/2006/metadata/properties" ma:root="true" ma:fieldsID="f6be6f056897d7286fd29a36b7ce6ccb" ns3:_="" ns4:_="">
    <xsd:import namespace="99966ce5-3bf5-483e-880b-bef158c55e52"/>
    <xsd:import namespace="2f8436e4-c48e-4ef1-ab05-0d670d9dc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66ce5-3bf5-483e-880b-bef158c55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436e4-c48e-4ef1-ab05-0d670d9dc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DF8852-2EF0-441E-8672-A216CBDDED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213E05-E483-4AEB-88E3-863F4418A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1157A-B66E-47CA-A323-557836689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66ce5-3bf5-483e-880b-bef158c55e52"/>
    <ds:schemaRef ds:uri="2f8436e4-c48e-4ef1-ab05-0d670d9dc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CAAC71-80D4-4F8F-B7F7-A60FE23650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2921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bezpečnostních služeb v objektu</vt:lpstr>
    </vt:vector>
  </TitlesOfParts>
  <Company>Starez</Company>
  <LinksUpToDate>false</LinksUpToDate>
  <CharactersWithSpaces>20121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subject/>
  <dc:creator>mraz</dc:creator>
  <cp:keywords/>
  <cp:lastModifiedBy>technik</cp:lastModifiedBy>
  <cp:revision>18</cp:revision>
  <cp:lastPrinted>2024-04-23T05:06:00Z</cp:lastPrinted>
  <dcterms:created xsi:type="dcterms:W3CDTF">2023-04-20T10:18:00Z</dcterms:created>
  <dcterms:modified xsi:type="dcterms:W3CDTF">2024-04-23T05:21:00Z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2020-09-23T07:09:03.0275050Z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0x0101000756A9A4987C59419FAE6D6620C5760C</vt:lpwstr>
  </property>
</Properties>
</file>