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AB" w:rsidRPr="00F64C42" w:rsidRDefault="00887765">
      <w:pPr>
        <w:pStyle w:val="Nadpis1"/>
        <w:rPr>
          <w:sz w:val="32"/>
          <w:szCs w:val="32"/>
        </w:rPr>
      </w:pPr>
      <w:r>
        <w:rPr>
          <w:sz w:val="32"/>
          <w:szCs w:val="32"/>
        </w:rPr>
        <w:t xml:space="preserve">RÁMCOVÁ </w:t>
      </w:r>
      <w:r w:rsidR="00DD76AB" w:rsidRPr="00F64C42">
        <w:rPr>
          <w:sz w:val="32"/>
          <w:szCs w:val="32"/>
        </w:rPr>
        <w:t>SMLOUVA</w:t>
      </w:r>
    </w:p>
    <w:p w:rsidR="003464F8" w:rsidRPr="00F64C42" w:rsidRDefault="00DD76AB" w:rsidP="003464F8">
      <w:pPr>
        <w:jc w:val="center"/>
        <w:rPr>
          <w:b/>
          <w:bCs/>
          <w:sz w:val="32"/>
          <w:szCs w:val="32"/>
        </w:rPr>
      </w:pPr>
      <w:r w:rsidRPr="00F64C42">
        <w:rPr>
          <w:b/>
          <w:bCs/>
          <w:sz w:val="32"/>
          <w:szCs w:val="32"/>
        </w:rPr>
        <w:t xml:space="preserve">o </w:t>
      </w:r>
      <w:r w:rsidR="003464F8">
        <w:rPr>
          <w:b/>
          <w:bCs/>
          <w:sz w:val="32"/>
          <w:szCs w:val="32"/>
        </w:rPr>
        <w:t>poskytování služeb</w:t>
      </w:r>
    </w:p>
    <w:p w:rsidR="00DD76AB" w:rsidRPr="00F64C42" w:rsidRDefault="00DD76AB">
      <w:pPr>
        <w:jc w:val="center"/>
        <w:rPr>
          <w:b/>
          <w:bCs/>
          <w:sz w:val="32"/>
          <w:szCs w:val="32"/>
        </w:rPr>
      </w:pPr>
    </w:p>
    <w:p w:rsidR="00DD76AB" w:rsidRPr="00F64C42" w:rsidRDefault="00DD76AB">
      <w:pPr>
        <w:jc w:val="center"/>
        <w:rPr>
          <w:b/>
          <w:bCs/>
          <w:sz w:val="32"/>
          <w:szCs w:val="32"/>
        </w:rPr>
      </w:pPr>
    </w:p>
    <w:p w:rsidR="00DD76AB" w:rsidRPr="00F64C42" w:rsidRDefault="00DD76AB">
      <w:pPr>
        <w:rPr>
          <w:sz w:val="21"/>
          <w:szCs w:val="21"/>
        </w:rPr>
      </w:pPr>
    </w:p>
    <w:p w:rsidR="00DD76AB" w:rsidRPr="00F64C42" w:rsidRDefault="00DD76AB">
      <w:pPr>
        <w:pStyle w:val="Normln1"/>
        <w:rPr>
          <w:rFonts w:ascii="Times New Roman" w:hAnsi="Times New Roman"/>
          <w:b/>
          <w:color w:val="000000"/>
          <w:sz w:val="21"/>
          <w:szCs w:val="21"/>
        </w:rPr>
      </w:pPr>
      <w:r w:rsidRPr="00F64C42">
        <w:rPr>
          <w:rFonts w:ascii="Times New Roman" w:hAnsi="Times New Roman"/>
          <w:bCs/>
          <w:color w:val="000000"/>
          <w:sz w:val="21"/>
          <w:szCs w:val="21"/>
        </w:rPr>
        <w:t xml:space="preserve">1.  </w:t>
      </w:r>
      <w:r w:rsidRPr="00F64C42">
        <w:rPr>
          <w:rFonts w:ascii="Times New Roman" w:hAnsi="Times New Roman"/>
          <w:b/>
          <w:color w:val="000000"/>
          <w:sz w:val="21"/>
          <w:szCs w:val="21"/>
        </w:rPr>
        <w:t xml:space="preserve">Alžbětiny Lázně, a.s. </w:t>
      </w:r>
    </w:p>
    <w:p w:rsidR="00333C35" w:rsidRPr="00F64C42" w:rsidRDefault="00333C35" w:rsidP="00333C35">
      <w:pPr>
        <w:pStyle w:val="Normln1"/>
        <w:spacing w:line="240" w:lineRule="atLeast"/>
        <w:rPr>
          <w:rFonts w:ascii="Times New Roman" w:hAnsi="Times New Roman"/>
          <w:color w:val="000000"/>
          <w:sz w:val="21"/>
          <w:szCs w:val="21"/>
        </w:rPr>
      </w:pPr>
      <w:r w:rsidRPr="00F64C42">
        <w:rPr>
          <w:rFonts w:ascii="Times New Roman" w:hAnsi="Times New Roman"/>
          <w:color w:val="000000"/>
          <w:sz w:val="21"/>
          <w:szCs w:val="21"/>
        </w:rPr>
        <w:t xml:space="preserve">     se sídlem Smetanovy sady 1145/1, 360 01  Karlovy Vary</w:t>
      </w:r>
    </w:p>
    <w:p w:rsidR="00333C35" w:rsidRPr="00F64C42" w:rsidRDefault="00333C35" w:rsidP="00333C35">
      <w:pPr>
        <w:pStyle w:val="Normln1"/>
        <w:spacing w:line="240" w:lineRule="atLeast"/>
        <w:rPr>
          <w:rFonts w:ascii="Times New Roman" w:hAnsi="Times New Roman"/>
          <w:color w:val="000000"/>
          <w:sz w:val="21"/>
          <w:szCs w:val="21"/>
        </w:rPr>
      </w:pPr>
      <w:r w:rsidRPr="00F64C42">
        <w:rPr>
          <w:rFonts w:ascii="Times New Roman" w:hAnsi="Times New Roman"/>
          <w:color w:val="000000"/>
          <w:sz w:val="21"/>
          <w:szCs w:val="21"/>
        </w:rPr>
        <w:t xml:space="preserve">     IČO: 26342421, DIČ : CZ26342421</w:t>
      </w:r>
    </w:p>
    <w:p w:rsidR="00333C35" w:rsidRPr="00F64C42" w:rsidRDefault="00333C35" w:rsidP="00333C35">
      <w:pPr>
        <w:pStyle w:val="Normln1"/>
        <w:spacing w:line="240" w:lineRule="atLeast"/>
        <w:rPr>
          <w:rFonts w:ascii="Times New Roman" w:hAnsi="Times New Roman"/>
          <w:color w:val="000000"/>
          <w:sz w:val="21"/>
          <w:szCs w:val="21"/>
        </w:rPr>
      </w:pPr>
      <w:r w:rsidRPr="00F64C42">
        <w:rPr>
          <w:rFonts w:ascii="Times New Roman" w:hAnsi="Times New Roman"/>
          <w:color w:val="000000"/>
          <w:sz w:val="21"/>
          <w:szCs w:val="21"/>
        </w:rPr>
        <w:t xml:space="preserve">     zaps. v OR Krajského soudu v Plzni, oddíl B, vložka 968</w:t>
      </w:r>
    </w:p>
    <w:p w:rsidR="00333C35" w:rsidRPr="00F64C42" w:rsidRDefault="00333C35" w:rsidP="00333C35">
      <w:pPr>
        <w:pStyle w:val="Normln1"/>
        <w:spacing w:line="240" w:lineRule="atLeast"/>
        <w:rPr>
          <w:rFonts w:ascii="Times New Roman" w:hAnsi="Times New Roman"/>
          <w:color w:val="000000"/>
          <w:sz w:val="21"/>
          <w:szCs w:val="21"/>
        </w:rPr>
      </w:pPr>
      <w:r w:rsidRPr="00F64C42">
        <w:rPr>
          <w:rFonts w:ascii="Times New Roman" w:hAnsi="Times New Roman"/>
          <w:color w:val="000000"/>
          <w:sz w:val="21"/>
          <w:szCs w:val="21"/>
        </w:rPr>
        <w:t xml:space="preserve">     bankovní spojení: </w:t>
      </w:r>
      <w:r>
        <w:rPr>
          <w:rFonts w:ascii="Times New Roman" w:hAnsi="Times New Roman"/>
          <w:color w:val="000000"/>
          <w:sz w:val="21"/>
          <w:szCs w:val="21"/>
        </w:rPr>
        <w:t>UniCreditBank Karlovy Vary číslo účtu 2108400953/2700</w:t>
      </w:r>
    </w:p>
    <w:p w:rsidR="00333C35" w:rsidRPr="00F64C42" w:rsidRDefault="00333C35" w:rsidP="00333C35">
      <w:pPr>
        <w:pStyle w:val="Normln1"/>
        <w:spacing w:line="240" w:lineRule="atLeast"/>
        <w:rPr>
          <w:rFonts w:ascii="Times New Roman" w:hAnsi="Times New Roman"/>
          <w:color w:val="000000"/>
          <w:sz w:val="21"/>
          <w:szCs w:val="21"/>
        </w:rPr>
      </w:pPr>
      <w:r w:rsidRPr="00F64C42">
        <w:rPr>
          <w:rFonts w:ascii="Times New Roman" w:hAnsi="Times New Roman"/>
          <w:color w:val="000000"/>
          <w:sz w:val="21"/>
          <w:szCs w:val="21"/>
        </w:rPr>
        <w:t xml:space="preserve">     zastoupená </w:t>
      </w:r>
      <w:r w:rsidRPr="006833DA">
        <w:rPr>
          <w:rFonts w:ascii="Times New Roman" w:hAnsi="Times New Roman"/>
          <w:color w:val="000000"/>
          <w:sz w:val="21"/>
          <w:szCs w:val="21"/>
        </w:rPr>
        <w:t>Mgr. Bc. Hanou Žákovou, předsedkyní představenstva</w:t>
      </w:r>
    </w:p>
    <w:p w:rsidR="00DD76AB" w:rsidRPr="00F64C42" w:rsidRDefault="00DD76AB">
      <w:pPr>
        <w:rPr>
          <w:sz w:val="21"/>
          <w:szCs w:val="21"/>
        </w:rPr>
      </w:pPr>
    </w:p>
    <w:p w:rsidR="00DD76AB" w:rsidRPr="00F64C42" w:rsidRDefault="00DD76AB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  <w:r w:rsidRPr="00F64C42">
        <w:rPr>
          <w:sz w:val="21"/>
          <w:szCs w:val="21"/>
        </w:rPr>
        <w:t xml:space="preserve">    dále jen </w:t>
      </w:r>
      <w:r w:rsidR="003464F8">
        <w:rPr>
          <w:sz w:val="21"/>
          <w:szCs w:val="21"/>
        </w:rPr>
        <w:t>Poskytovatel</w:t>
      </w:r>
      <w:r w:rsidRPr="00F64C42">
        <w:rPr>
          <w:sz w:val="21"/>
          <w:szCs w:val="21"/>
        </w:rPr>
        <w:t xml:space="preserve"> na straně jedné</w:t>
      </w:r>
    </w:p>
    <w:p w:rsidR="00DD76AB" w:rsidRPr="00F64C42" w:rsidRDefault="00DD76AB">
      <w:pPr>
        <w:rPr>
          <w:sz w:val="21"/>
          <w:szCs w:val="21"/>
        </w:rPr>
      </w:pPr>
    </w:p>
    <w:p w:rsidR="00DD76AB" w:rsidRPr="00F64C42" w:rsidRDefault="00DD76AB" w:rsidP="00DD76AB">
      <w:pPr>
        <w:rPr>
          <w:sz w:val="21"/>
          <w:szCs w:val="21"/>
        </w:rPr>
      </w:pPr>
      <w:r w:rsidRPr="00F64C42">
        <w:rPr>
          <w:sz w:val="21"/>
          <w:szCs w:val="21"/>
        </w:rPr>
        <w:t xml:space="preserve">     a</w:t>
      </w:r>
    </w:p>
    <w:p w:rsidR="00DD76AB" w:rsidRPr="00F64C42" w:rsidRDefault="00DD76AB" w:rsidP="008B592A">
      <w:pPr>
        <w:rPr>
          <w:sz w:val="21"/>
          <w:szCs w:val="21"/>
        </w:rPr>
      </w:pPr>
    </w:p>
    <w:p w:rsidR="00333C35" w:rsidRPr="00A733D6" w:rsidRDefault="00333C35" w:rsidP="00333C35">
      <w:pPr>
        <w:rPr>
          <w:b/>
          <w:bCs/>
          <w:sz w:val="21"/>
          <w:szCs w:val="21"/>
        </w:rPr>
      </w:pPr>
      <w:r w:rsidRPr="00F64C42">
        <w:rPr>
          <w:sz w:val="21"/>
          <w:szCs w:val="21"/>
        </w:rPr>
        <w:t xml:space="preserve">2. </w:t>
      </w:r>
      <w:r w:rsidRPr="00A733D6">
        <w:rPr>
          <w:b/>
          <w:bCs/>
          <w:sz w:val="21"/>
          <w:szCs w:val="21"/>
        </w:rPr>
        <w:t>Michal Wittner</w:t>
      </w:r>
    </w:p>
    <w:p w:rsidR="00D25DD2" w:rsidRPr="00374C53" w:rsidRDefault="00333C35" w:rsidP="00D25DD2">
      <w:pPr>
        <w:rPr>
          <w:bCs/>
          <w:sz w:val="22"/>
          <w:szCs w:val="22"/>
        </w:rPr>
      </w:pPr>
      <w:r w:rsidRPr="00A733D6">
        <w:rPr>
          <w:bCs/>
          <w:sz w:val="21"/>
          <w:szCs w:val="21"/>
        </w:rPr>
        <w:t xml:space="preserve">   </w:t>
      </w:r>
      <w:r w:rsidR="00D25DD2" w:rsidRPr="00374C53">
        <w:rPr>
          <w:bCs/>
          <w:sz w:val="22"/>
          <w:szCs w:val="22"/>
        </w:rPr>
        <w:t>IČO: 690 71 381</w:t>
      </w:r>
    </w:p>
    <w:p w:rsidR="00D25DD2" w:rsidRPr="00374C53" w:rsidRDefault="00D25DD2" w:rsidP="00D25D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374C53">
        <w:rPr>
          <w:bCs/>
          <w:sz w:val="22"/>
          <w:szCs w:val="22"/>
        </w:rPr>
        <w:t>adresa sídla: Kurzova 2199/26, Stodůlky, 155 00 Praha 5</w:t>
      </w:r>
    </w:p>
    <w:p w:rsidR="00D25DD2" w:rsidRDefault="00D25DD2" w:rsidP="00D25D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374C53">
        <w:rPr>
          <w:bCs/>
          <w:sz w:val="22"/>
          <w:szCs w:val="22"/>
        </w:rPr>
        <w:t xml:space="preserve">bankovní spojení: Air Bank a.s., číslo účtu: </w:t>
      </w:r>
      <w:r w:rsidR="00C45C5B">
        <w:rPr>
          <w:bCs/>
          <w:sz w:val="22"/>
          <w:szCs w:val="22"/>
        </w:rPr>
        <w:t>XXXX</w:t>
      </w:r>
      <w:bookmarkStart w:id="0" w:name="_GoBack"/>
      <w:bookmarkEnd w:id="0"/>
    </w:p>
    <w:p w:rsidR="00D25DD2" w:rsidRPr="00A1715D" w:rsidRDefault="00D25DD2" w:rsidP="00D25DD2">
      <w:pPr>
        <w:rPr>
          <w:bCs/>
          <w:sz w:val="22"/>
          <w:szCs w:val="22"/>
        </w:rPr>
      </w:pPr>
      <w:r w:rsidRPr="00A1715D">
        <w:rPr>
          <w:bCs/>
          <w:sz w:val="22"/>
          <w:szCs w:val="22"/>
        </w:rPr>
        <w:t xml:space="preserve">   Kontakt: </w:t>
      </w:r>
      <w:hyperlink r:id="rId8" w:history="1">
        <w:r w:rsidR="00A1715D" w:rsidRPr="00A1715D">
          <w:rPr>
            <w:rStyle w:val="Hypertextovodkaz"/>
            <w:bCs/>
            <w:color w:val="000000"/>
            <w:sz w:val="22"/>
            <w:szCs w:val="22"/>
            <w:u w:val="none"/>
          </w:rPr>
          <w:t>XXXX</w:t>
        </w:r>
      </w:hyperlink>
      <w:r w:rsidRPr="00A1715D">
        <w:rPr>
          <w:bCs/>
          <w:color w:val="000000"/>
          <w:sz w:val="22"/>
          <w:szCs w:val="22"/>
        </w:rPr>
        <w:t xml:space="preserve">, datová schránka: </w:t>
      </w:r>
      <w:r w:rsidR="00A1715D" w:rsidRPr="00A1715D">
        <w:rPr>
          <w:bCs/>
          <w:color w:val="000000"/>
          <w:sz w:val="22"/>
          <w:szCs w:val="22"/>
        </w:rPr>
        <w:t>XXXX</w:t>
      </w:r>
    </w:p>
    <w:p w:rsidR="00DD76AB" w:rsidRPr="00F64C42" w:rsidRDefault="00DD76AB" w:rsidP="00D25DD2">
      <w:pPr>
        <w:rPr>
          <w:sz w:val="21"/>
          <w:szCs w:val="21"/>
        </w:rPr>
      </w:pPr>
    </w:p>
    <w:p w:rsidR="00DD76AB" w:rsidRPr="00F64C42" w:rsidRDefault="00DD76AB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  <w:r w:rsidRPr="00F64C42">
        <w:rPr>
          <w:sz w:val="21"/>
          <w:szCs w:val="21"/>
        </w:rPr>
        <w:t xml:space="preserve">    dále jen </w:t>
      </w:r>
      <w:r w:rsidR="003464F8">
        <w:rPr>
          <w:sz w:val="21"/>
          <w:szCs w:val="21"/>
        </w:rPr>
        <w:t>Objednatel</w:t>
      </w:r>
      <w:r w:rsidRPr="00F64C42">
        <w:rPr>
          <w:sz w:val="21"/>
          <w:szCs w:val="21"/>
        </w:rPr>
        <w:t xml:space="preserve"> na straně druhé</w:t>
      </w:r>
    </w:p>
    <w:p w:rsidR="00DD76AB" w:rsidRPr="00F64C42" w:rsidRDefault="00DD76AB">
      <w:pPr>
        <w:rPr>
          <w:sz w:val="21"/>
          <w:szCs w:val="21"/>
        </w:rPr>
      </w:pPr>
    </w:p>
    <w:p w:rsidR="00DD76AB" w:rsidRPr="00F64C42" w:rsidRDefault="00DD76AB">
      <w:pPr>
        <w:pStyle w:val="Zkladntext"/>
        <w:rPr>
          <w:sz w:val="21"/>
          <w:szCs w:val="21"/>
        </w:rPr>
      </w:pPr>
    </w:p>
    <w:p w:rsidR="00DD76AB" w:rsidRPr="00F64C42" w:rsidRDefault="00DD76AB">
      <w:pPr>
        <w:pStyle w:val="Zkladntext"/>
        <w:rPr>
          <w:sz w:val="21"/>
          <w:szCs w:val="21"/>
        </w:rPr>
      </w:pPr>
      <w:r w:rsidRPr="00F64C42">
        <w:rPr>
          <w:sz w:val="21"/>
          <w:szCs w:val="21"/>
        </w:rPr>
        <w:t xml:space="preserve">níže uvedeného dne, měsíce a roku uzavírají tuto </w:t>
      </w:r>
    </w:p>
    <w:p w:rsidR="00DD76AB" w:rsidRDefault="00DD76AB">
      <w:pPr>
        <w:pStyle w:val="Zkladntext"/>
        <w:rPr>
          <w:sz w:val="21"/>
          <w:szCs w:val="21"/>
        </w:rPr>
      </w:pPr>
    </w:p>
    <w:p w:rsidR="00D3148C" w:rsidRPr="00F64C42" w:rsidRDefault="00D3148C">
      <w:pPr>
        <w:pStyle w:val="Zkladntext"/>
        <w:rPr>
          <w:sz w:val="21"/>
          <w:szCs w:val="21"/>
        </w:rPr>
      </w:pPr>
    </w:p>
    <w:p w:rsidR="00DD76AB" w:rsidRPr="00F64C42" w:rsidRDefault="00922EC9" w:rsidP="00DD76AB">
      <w:pPr>
        <w:pStyle w:val="Zkladntext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rámcovou </w:t>
      </w:r>
      <w:r w:rsidR="00DD76AB" w:rsidRPr="00F64C42">
        <w:rPr>
          <w:b/>
          <w:sz w:val="21"/>
          <w:szCs w:val="21"/>
        </w:rPr>
        <w:t>smlouvu o</w:t>
      </w:r>
      <w:r w:rsidR="003464F8">
        <w:rPr>
          <w:b/>
          <w:sz w:val="21"/>
          <w:szCs w:val="21"/>
        </w:rPr>
        <w:t xml:space="preserve"> poskytování služeb</w:t>
      </w:r>
      <w:r>
        <w:rPr>
          <w:b/>
          <w:sz w:val="21"/>
          <w:szCs w:val="21"/>
        </w:rPr>
        <w:t>:</w:t>
      </w:r>
    </w:p>
    <w:p w:rsidR="00F64C42" w:rsidRDefault="00F64C42">
      <w:pPr>
        <w:rPr>
          <w:sz w:val="21"/>
          <w:szCs w:val="21"/>
        </w:rPr>
      </w:pPr>
    </w:p>
    <w:p w:rsidR="00F64C42" w:rsidRPr="00F64C42" w:rsidRDefault="00F64C42">
      <w:pPr>
        <w:rPr>
          <w:sz w:val="21"/>
          <w:szCs w:val="21"/>
        </w:rPr>
      </w:pPr>
    </w:p>
    <w:p w:rsidR="00DD76AB" w:rsidRPr="00F64C42" w:rsidRDefault="00DD76AB">
      <w:pPr>
        <w:pStyle w:val="Nadpis1"/>
        <w:rPr>
          <w:sz w:val="21"/>
          <w:szCs w:val="21"/>
        </w:rPr>
      </w:pPr>
      <w:r w:rsidRPr="00F64C42">
        <w:rPr>
          <w:sz w:val="21"/>
          <w:szCs w:val="21"/>
        </w:rPr>
        <w:t>Preambule</w:t>
      </w:r>
    </w:p>
    <w:p w:rsidR="00DD76AB" w:rsidRPr="00F64C42" w:rsidRDefault="00DD76AB">
      <w:pPr>
        <w:jc w:val="center"/>
        <w:rPr>
          <w:b/>
          <w:bCs/>
          <w:sz w:val="21"/>
          <w:szCs w:val="21"/>
        </w:rPr>
      </w:pPr>
    </w:p>
    <w:p w:rsidR="00DD76AB" w:rsidRPr="00922EC9" w:rsidRDefault="003464F8" w:rsidP="00795710">
      <w:pPr>
        <w:numPr>
          <w:ilvl w:val="0"/>
          <w:numId w:val="12"/>
        </w:numPr>
        <w:tabs>
          <w:tab w:val="clear" w:pos="360"/>
          <w:tab w:val="num" w:pos="567"/>
        </w:tabs>
        <w:ind w:left="567" w:hanging="357"/>
        <w:jc w:val="both"/>
        <w:rPr>
          <w:sz w:val="21"/>
          <w:szCs w:val="21"/>
        </w:rPr>
      </w:pPr>
      <w:r>
        <w:rPr>
          <w:sz w:val="21"/>
          <w:szCs w:val="21"/>
        </w:rPr>
        <w:t>Poskytovatel</w:t>
      </w:r>
      <w:r w:rsidR="00020415" w:rsidRPr="00922EC9">
        <w:rPr>
          <w:sz w:val="21"/>
          <w:szCs w:val="21"/>
        </w:rPr>
        <w:t xml:space="preserve"> je vlastníkem nemovitostí - budovy č.p. 1145 (objekt občanské vybavenosti) vystavěné na pozemku parc. č. 2290 </w:t>
      </w:r>
      <w:r w:rsidR="006448AD" w:rsidRPr="00922EC9">
        <w:rPr>
          <w:sz w:val="21"/>
          <w:szCs w:val="21"/>
        </w:rPr>
        <w:t xml:space="preserve">(dále jen budova) </w:t>
      </w:r>
      <w:r w:rsidR="00020415" w:rsidRPr="00922EC9">
        <w:rPr>
          <w:sz w:val="21"/>
          <w:szCs w:val="21"/>
        </w:rPr>
        <w:t>a pozemku parc. č. 2290 (zastavěná plocha a nádvoří), vše v katastrálním území a obci Karlovy Vary, jakož i všech prostor, které se v budově nacházejí</w:t>
      </w:r>
      <w:r w:rsidR="006448AD" w:rsidRPr="00922EC9">
        <w:rPr>
          <w:sz w:val="21"/>
          <w:szCs w:val="21"/>
        </w:rPr>
        <w:t>, a to</w:t>
      </w:r>
      <w:r w:rsidR="00922EC9">
        <w:rPr>
          <w:sz w:val="21"/>
          <w:szCs w:val="21"/>
        </w:rPr>
        <w:t xml:space="preserve"> mimo jiné</w:t>
      </w:r>
      <w:r w:rsidR="006448AD" w:rsidRPr="00922EC9">
        <w:rPr>
          <w:sz w:val="21"/>
          <w:szCs w:val="21"/>
        </w:rPr>
        <w:t xml:space="preserve"> i </w:t>
      </w:r>
      <w:r w:rsidR="006448AD" w:rsidRPr="00333C35">
        <w:rPr>
          <w:b/>
          <w:sz w:val="21"/>
          <w:szCs w:val="21"/>
        </w:rPr>
        <w:t>prostor v </w:t>
      </w:r>
      <w:r w:rsidR="00922EC9" w:rsidRPr="00333C35">
        <w:rPr>
          <w:b/>
          <w:sz w:val="21"/>
          <w:szCs w:val="21"/>
        </w:rPr>
        <w:t xml:space="preserve"> 2.</w:t>
      </w:r>
      <w:r w:rsidR="006448AD" w:rsidRPr="00333C35">
        <w:rPr>
          <w:b/>
          <w:sz w:val="21"/>
          <w:szCs w:val="21"/>
        </w:rPr>
        <w:t xml:space="preserve"> nadzemním podlaží budovy </w:t>
      </w:r>
      <w:r w:rsidR="00922EC9" w:rsidRPr="00333C35">
        <w:rPr>
          <w:b/>
          <w:sz w:val="21"/>
          <w:szCs w:val="21"/>
        </w:rPr>
        <w:t xml:space="preserve">sloužící k poskytování procedur </w:t>
      </w:r>
      <w:r w:rsidR="00922EC9" w:rsidRPr="00E95C9A">
        <w:rPr>
          <w:b/>
          <w:sz w:val="21"/>
          <w:szCs w:val="21"/>
          <w:u w:val="single"/>
        </w:rPr>
        <w:t>pneumopunktury</w:t>
      </w:r>
      <w:r w:rsidR="00474F65" w:rsidRPr="00E95C9A">
        <w:rPr>
          <w:sz w:val="21"/>
          <w:szCs w:val="21"/>
          <w:u w:val="single"/>
        </w:rPr>
        <w:t xml:space="preserve"> </w:t>
      </w:r>
      <w:r w:rsidR="00474F65">
        <w:rPr>
          <w:sz w:val="21"/>
          <w:szCs w:val="21"/>
        </w:rPr>
        <w:t>(</w:t>
      </w:r>
      <w:r w:rsidR="007A4F8A">
        <w:rPr>
          <w:sz w:val="21"/>
          <w:szCs w:val="21"/>
        </w:rPr>
        <w:t xml:space="preserve">na </w:t>
      </w:r>
      <w:r w:rsidR="00474F65">
        <w:rPr>
          <w:sz w:val="21"/>
          <w:szCs w:val="21"/>
        </w:rPr>
        <w:t>úsek</w:t>
      </w:r>
      <w:r w:rsidR="007A4F8A">
        <w:rPr>
          <w:sz w:val="21"/>
          <w:szCs w:val="21"/>
        </w:rPr>
        <w:t>u</w:t>
      </w:r>
      <w:r w:rsidR="00474F65">
        <w:rPr>
          <w:sz w:val="21"/>
          <w:szCs w:val="21"/>
        </w:rPr>
        <w:t xml:space="preserve"> elektroléčby) </w:t>
      </w:r>
      <w:r w:rsidR="008B592A" w:rsidRPr="00922EC9">
        <w:rPr>
          <w:sz w:val="21"/>
          <w:szCs w:val="21"/>
        </w:rPr>
        <w:t>(dále jen P</w:t>
      </w:r>
      <w:r>
        <w:rPr>
          <w:sz w:val="21"/>
          <w:szCs w:val="21"/>
        </w:rPr>
        <w:t>rostory Poskytovatele</w:t>
      </w:r>
      <w:r w:rsidR="006448AD" w:rsidRPr="00922EC9">
        <w:rPr>
          <w:sz w:val="21"/>
          <w:szCs w:val="21"/>
        </w:rPr>
        <w:t>).</w:t>
      </w:r>
    </w:p>
    <w:p w:rsidR="008B592A" w:rsidRPr="00887765" w:rsidRDefault="008B592A" w:rsidP="00795710">
      <w:pPr>
        <w:ind w:left="567" w:hanging="357"/>
        <w:jc w:val="both"/>
        <w:rPr>
          <w:sz w:val="21"/>
          <w:szCs w:val="21"/>
        </w:rPr>
      </w:pPr>
    </w:p>
    <w:p w:rsidR="003464F8" w:rsidRPr="003464F8" w:rsidRDefault="003464F8" w:rsidP="00795710">
      <w:pPr>
        <w:numPr>
          <w:ilvl w:val="0"/>
          <w:numId w:val="12"/>
        </w:numPr>
        <w:tabs>
          <w:tab w:val="clear" w:pos="360"/>
          <w:tab w:val="num" w:pos="567"/>
        </w:tabs>
        <w:ind w:left="567" w:hanging="357"/>
        <w:jc w:val="both"/>
        <w:rPr>
          <w:bCs/>
          <w:sz w:val="21"/>
          <w:szCs w:val="21"/>
        </w:rPr>
      </w:pPr>
      <w:r w:rsidRPr="003464F8">
        <w:rPr>
          <w:bCs/>
          <w:sz w:val="21"/>
          <w:szCs w:val="21"/>
        </w:rPr>
        <w:t xml:space="preserve">Poskytovatel má dále </w:t>
      </w:r>
      <w:r>
        <w:rPr>
          <w:bCs/>
          <w:sz w:val="21"/>
          <w:szCs w:val="21"/>
        </w:rPr>
        <w:t>odborné personální možnosti a zkušenosti, jakož i materiální vybavení, aby realizoval praktický nácvik provádění pneumopunktury.</w:t>
      </w:r>
    </w:p>
    <w:p w:rsidR="003464F8" w:rsidRDefault="003464F8" w:rsidP="003464F8">
      <w:pPr>
        <w:pStyle w:val="Odstavecseseznamem"/>
        <w:rPr>
          <w:sz w:val="21"/>
          <w:szCs w:val="21"/>
        </w:rPr>
      </w:pPr>
    </w:p>
    <w:p w:rsidR="008B592A" w:rsidRPr="00F438FC" w:rsidRDefault="003464F8" w:rsidP="00795710">
      <w:pPr>
        <w:numPr>
          <w:ilvl w:val="0"/>
          <w:numId w:val="12"/>
        </w:numPr>
        <w:tabs>
          <w:tab w:val="clear" w:pos="360"/>
          <w:tab w:val="num" w:pos="567"/>
        </w:tabs>
        <w:ind w:left="567" w:hanging="357"/>
        <w:jc w:val="both"/>
        <w:rPr>
          <w:b/>
          <w:sz w:val="21"/>
          <w:szCs w:val="21"/>
        </w:rPr>
      </w:pPr>
      <w:r>
        <w:rPr>
          <w:sz w:val="21"/>
          <w:szCs w:val="21"/>
        </w:rPr>
        <w:t>Objednatel</w:t>
      </w:r>
      <w:r w:rsidR="00DD76AB" w:rsidRPr="00887765">
        <w:rPr>
          <w:sz w:val="21"/>
          <w:szCs w:val="21"/>
        </w:rPr>
        <w:t xml:space="preserve"> </w:t>
      </w:r>
      <w:r w:rsidR="008B592A" w:rsidRPr="00887765">
        <w:rPr>
          <w:sz w:val="21"/>
          <w:szCs w:val="21"/>
        </w:rPr>
        <w:t>má zájem na</w:t>
      </w:r>
      <w:r>
        <w:rPr>
          <w:sz w:val="21"/>
          <w:szCs w:val="21"/>
        </w:rPr>
        <w:t xml:space="preserve"> poskytnutí služby od Poskytovatele</w:t>
      </w:r>
      <w:r w:rsidR="008B592A" w:rsidRPr="00887765">
        <w:rPr>
          <w:sz w:val="21"/>
          <w:szCs w:val="21"/>
        </w:rPr>
        <w:t>, a to</w:t>
      </w:r>
      <w:r>
        <w:rPr>
          <w:sz w:val="21"/>
          <w:szCs w:val="21"/>
        </w:rPr>
        <w:t xml:space="preserve"> zajištění</w:t>
      </w:r>
      <w:r w:rsidR="00AE47D5" w:rsidRPr="00F438FC">
        <w:rPr>
          <w:b/>
          <w:sz w:val="21"/>
          <w:szCs w:val="21"/>
        </w:rPr>
        <w:t xml:space="preserve"> </w:t>
      </w:r>
      <w:r w:rsidR="00922EC9" w:rsidRPr="00F438FC">
        <w:rPr>
          <w:b/>
          <w:sz w:val="21"/>
          <w:szCs w:val="21"/>
        </w:rPr>
        <w:t xml:space="preserve">praktického nácviku provádění </w:t>
      </w:r>
      <w:r w:rsidR="008D09E5" w:rsidRPr="00F438FC">
        <w:rPr>
          <w:b/>
          <w:sz w:val="21"/>
          <w:szCs w:val="21"/>
        </w:rPr>
        <w:t xml:space="preserve">pneumopunktury </w:t>
      </w:r>
      <w:r w:rsidR="00922EC9" w:rsidRPr="00F438FC">
        <w:rPr>
          <w:b/>
          <w:sz w:val="21"/>
          <w:szCs w:val="21"/>
        </w:rPr>
        <w:t>v rámci odborn</w:t>
      </w:r>
      <w:r w:rsidR="008D09E5" w:rsidRPr="00F438FC">
        <w:rPr>
          <w:b/>
          <w:sz w:val="21"/>
          <w:szCs w:val="21"/>
        </w:rPr>
        <w:t>ého vzdělávacího kurzu</w:t>
      </w:r>
      <w:r>
        <w:rPr>
          <w:b/>
          <w:sz w:val="21"/>
          <w:szCs w:val="21"/>
        </w:rPr>
        <w:t xml:space="preserve"> pořádaného Objednatelem v Prostorách Poskytovatele, a to </w:t>
      </w:r>
      <w:r w:rsidRPr="00F438FC">
        <w:rPr>
          <w:b/>
          <w:sz w:val="21"/>
          <w:szCs w:val="21"/>
        </w:rPr>
        <w:t>v nepravidelných termínech</w:t>
      </w:r>
      <w:r w:rsidR="008D09E5" w:rsidRPr="00F438FC">
        <w:rPr>
          <w:b/>
          <w:sz w:val="21"/>
          <w:szCs w:val="21"/>
        </w:rPr>
        <w:t>.</w:t>
      </w:r>
    </w:p>
    <w:p w:rsidR="00DD76AB" w:rsidRDefault="00DD76AB" w:rsidP="00795710">
      <w:pPr>
        <w:ind w:hanging="357"/>
        <w:rPr>
          <w:sz w:val="21"/>
          <w:szCs w:val="21"/>
        </w:rPr>
      </w:pPr>
    </w:p>
    <w:p w:rsidR="00333C35" w:rsidRDefault="00333C35" w:rsidP="00795710">
      <w:pPr>
        <w:ind w:hanging="357"/>
        <w:rPr>
          <w:sz w:val="21"/>
          <w:szCs w:val="21"/>
        </w:rPr>
      </w:pPr>
    </w:p>
    <w:p w:rsidR="00333C35" w:rsidRDefault="00333C35" w:rsidP="00795710">
      <w:pPr>
        <w:ind w:hanging="357"/>
        <w:rPr>
          <w:sz w:val="21"/>
          <w:szCs w:val="21"/>
        </w:rPr>
      </w:pPr>
    </w:p>
    <w:p w:rsidR="00333C35" w:rsidRDefault="00333C35" w:rsidP="00795710">
      <w:pPr>
        <w:ind w:hanging="357"/>
        <w:rPr>
          <w:sz w:val="21"/>
          <w:szCs w:val="21"/>
        </w:rPr>
      </w:pPr>
    </w:p>
    <w:p w:rsidR="00DD76AB" w:rsidRPr="00F64C42" w:rsidRDefault="00DD76AB">
      <w:pPr>
        <w:rPr>
          <w:sz w:val="21"/>
          <w:szCs w:val="21"/>
        </w:rPr>
      </w:pPr>
    </w:p>
    <w:p w:rsidR="00DD76AB" w:rsidRPr="00F64C42" w:rsidRDefault="00DD76AB" w:rsidP="008B592A">
      <w:pPr>
        <w:pStyle w:val="Nadpis1"/>
        <w:rPr>
          <w:sz w:val="21"/>
          <w:szCs w:val="21"/>
        </w:rPr>
      </w:pPr>
      <w:r w:rsidRPr="00F64C42">
        <w:rPr>
          <w:sz w:val="21"/>
          <w:szCs w:val="21"/>
        </w:rPr>
        <w:t>I. Předmět smlouvy</w:t>
      </w:r>
    </w:p>
    <w:p w:rsidR="00DD76AB" w:rsidRPr="00F64C42" w:rsidRDefault="00DD76AB">
      <w:pPr>
        <w:rPr>
          <w:sz w:val="21"/>
          <w:szCs w:val="21"/>
        </w:rPr>
      </w:pPr>
    </w:p>
    <w:p w:rsidR="00922EC9" w:rsidRDefault="008B592A" w:rsidP="00795710">
      <w:pPr>
        <w:numPr>
          <w:ilvl w:val="0"/>
          <w:numId w:val="6"/>
        </w:numPr>
        <w:ind w:left="357" w:hanging="357"/>
        <w:jc w:val="both"/>
        <w:rPr>
          <w:sz w:val="21"/>
          <w:szCs w:val="21"/>
        </w:rPr>
      </w:pPr>
      <w:r w:rsidRPr="00F64C42">
        <w:rPr>
          <w:sz w:val="21"/>
          <w:szCs w:val="21"/>
        </w:rPr>
        <w:t xml:space="preserve">Smluvní strany se dohodly, že </w:t>
      </w:r>
      <w:r w:rsidR="003464F8">
        <w:rPr>
          <w:sz w:val="21"/>
          <w:szCs w:val="21"/>
        </w:rPr>
        <w:t>Poskytovatel</w:t>
      </w:r>
      <w:r w:rsidR="009C4A9E" w:rsidRPr="00F64C42">
        <w:rPr>
          <w:sz w:val="21"/>
          <w:szCs w:val="21"/>
        </w:rPr>
        <w:t xml:space="preserve"> </w:t>
      </w:r>
      <w:r w:rsidR="00B15FDE">
        <w:rPr>
          <w:sz w:val="21"/>
          <w:szCs w:val="21"/>
        </w:rPr>
        <w:t xml:space="preserve">zajistí pro </w:t>
      </w:r>
      <w:r w:rsidR="003464F8">
        <w:rPr>
          <w:sz w:val="21"/>
          <w:szCs w:val="21"/>
        </w:rPr>
        <w:t>Objednatel</w:t>
      </w:r>
      <w:r w:rsidR="00B15FDE">
        <w:rPr>
          <w:sz w:val="21"/>
          <w:szCs w:val="21"/>
        </w:rPr>
        <w:t xml:space="preserve">e v Prostorách Poskytovatele nácvik provádění pneumopunktury, přičemž za tímto účelem je Poskytovatel povinen zajistit pro takový nácvik ve svých Prostorách jednu odbornou pracovní sílu </w:t>
      </w:r>
      <w:r w:rsidR="00B918CD" w:rsidRPr="00F64C42">
        <w:rPr>
          <w:sz w:val="21"/>
          <w:szCs w:val="21"/>
        </w:rPr>
        <w:t xml:space="preserve">a </w:t>
      </w:r>
      <w:r w:rsidR="00B15FDE">
        <w:rPr>
          <w:sz w:val="21"/>
          <w:szCs w:val="21"/>
        </w:rPr>
        <w:t xml:space="preserve">materiál dle počtu nahlášených studentů </w:t>
      </w:r>
      <w:r w:rsidR="00B15FDE">
        <w:rPr>
          <w:sz w:val="21"/>
          <w:szCs w:val="21"/>
        </w:rPr>
        <w:lastRenderedPageBreak/>
        <w:t>vzdělávacího kurzu. Objednatel se zavazuje za poskytnuté služby u</w:t>
      </w:r>
      <w:r w:rsidR="009C4A9E" w:rsidRPr="00F64C42">
        <w:rPr>
          <w:sz w:val="21"/>
          <w:szCs w:val="21"/>
        </w:rPr>
        <w:t xml:space="preserve">hradit </w:t>
      </w:r>
      <w:r w:rsidR="003464F8">
        <w:rPr>
          <w:sz w:val="21"/>
          <w:szCs w:val="21"/>
        </w:rPr>
        <w:t>Poskytovatel</w:t>
      </w:r>
      <w:r w:rsidR="009C4A9E" w:rsidRPr="00F64C42">
        <w:rPr>
          <w:sz w:val="21"/>
          <w:szCs w:val="21"/>
        </w:rPr>
        <w:t xml:space="preserve">i </w:t>
      </w:r>
      <w:r w:rsidR="00B15FDE">
        <w:rPr>
          <w:sz w:val="21"/>
          <w:szCs w:val="21"/>
        </w:rPr>
        <w:t>sjednanou cenu</w:t>
      </w:r>
      <w:r w:rsidR="009C4A9E" w:rsidRPr="00F64C42">
        <w:rPr>
          <w:sz w:val="21"/>
          <w:szCs w:val="21"/>
        </w:rPr>
        <w:t xml:space="preserve">. </w:t>
      </w:r>
    </w:p>
    <w:p w:rsidR="00922EC9" w:rsidRDefault="00922EC9" w:rsidP="00922EC9">
      <w:pPr>
        <w:ind w:left="720"/>
        <w:jc w:val="both"/>
        <w:rPr>
          <w:sz w:val="21"/>
          <w:szCs w:val="21"/>
        </w:rPr>
      </w:pPr>
    </w:p>
    <w:p w:rsidR="00DD76AB" w:rsidRPr="00F64C42" w:rsidRDefault="009C4A9E">
      <w:pPr>
        <w:numPr>
          <w:ilvl w:val="0"/>
          <w:numId w:val="6"/>
        </w:numPr>
        <w:jc w:val="both"/>
        <w:rPr>
          <w:sz w:val="21"/>
          <w:szCs w:val="21"/>
        </w:rPr>
      </w:pPr>
      <w:r w:rsidRPr="00F64C42">
        <w:rPr>
          <w:sz w:val="21"/>
          <w:szCs w:val="21"/>
        </w:rPr>
        <w:t xml:space="preserve">Smluvní strany se dohodly, že </w:t>
      </w:r>
      <w:r w:rsidR="003464F8" w:rsidRPr="00AA02F9">
        <w:rPr>
          <w:b/>
          <w:sz w:val="21"/>
          <w:szCs w:val="21"/>
        </w:rPr>
        <w:t>Objednatel</w:t>
      </w:r>
      <w:r w:rsidRPr="00AA02F9">
        <w:rPr>
          <w:b/>
          <w:sz w:val="21"/>
          <w:szCs w:val="21"/>
        </w:rPr>
        <w:t xml:space="preserve"> </w:t>
      </w:r>
      <w:r w:rsidR="00922EC9" w:rsidRPr="00AA02F9">
        <w:rPr>
          <w:b/>
          <w:sz w:val="21"/>
          <w:szCs w:val="21"/>
        </w:rPr>
        <w:t xml:space="preserve">je povinen oznámit svůj záměr </w:t>
      </w:r>
      <w:r w:rsidR="00B15FDE" w:rsidRPr="00AA02F9">
        <w:rPr>
          <w:b/>
          <w:sz w:val="21"/>
          <w:szCs w:val="21"/>
        </w:rPr>
        <w:t xml:space="preserve">realizovat nácvik pneumopunktury </w:t>
      </w:r>
      <w:r w:rsidR="00922EC9" w:rsidRPr="00AA02F9">
        <w:rPr>
          <w:b/>
          <w:sz w:val="21"/>
          <w:szCs w:val="21"/>
        </w:rPr>
        <w:t xml:space="preserve">vždy alespoň </w:t>
      </w:r>
      <w:r w:rsidR="006E29A3" w:rsidRPr="00AA02F9">
        <w:rPr>
          <w:b/>
          <w:sz w:val="21"/>
          <w:szCs w:val="21"/>
        </w:rPr>
        <w:t>4</w:t>
      </w:r>
      <w:r w:rsidR="00922EC9" w:rsidRPr="00AA02F9">
        <w:rPr>
          <w:b/>
          <w:sz w:val="21"/>
          <w:szCs w:val="21"/>
        </w:rPr>
        <w:t xml:space="preserve"> týdny před předpokládaným </w:t>
      </w:r>
      <w:r w:rsidR="00B15FDE" w:rsidRPr="00AA02F9">
        <w:rPr>
          <w:b/>
          <w:sz w:val="21"/>
          <w:szCs w:val="21"/>
        </w:rPr>
        <w:t>termínem realizace</w:t>
      </w:r>
      <w:r w:rsidR="00922EC9" w:rsidRPr="00AA02F9">
        <w:rPr>
          <w:b/>
          <w:sz w:val="21"/>
          <w:szCs w:val="21"/>
        </w:rPr>
        <w:t>, tj. zaslat objednávku</w:t>
      </w:r>
      <w:r w:rsidR="00474F65" w:rsidRPr="00AA02F9">
        <w:rPr>
          <w:b/>
          <w:sz w:val="21"/>
          <w:szCs w:val="21"/>
        </w:rPr>
        <w:t xml:space="preserve"> </w:t>
      </w:r>
      <w:r w:rsidR="003464F8" w:rsidRPr="00AA02F9">
        <w:rPr>
          <w:b/>
          <w:sz w:val="21"/>
          <w:szCs w:val="21"/>
        </w:rPr>
        <w:t>Poskytovatel</w:t>
      </w:r>
      <w:r w:rsidR="00474F65" w:rsidRPr="00AA02F9">
        <w:rPr>
          <w:b/>
          <w:sz w:val="21"/>
          <w:szCs w:val="21"/>
        </w:rPr>
        <w:t>i</w:t>
      </w:r>
      <w:r w:rsidR="00474F65">
        <w:rPr>
          <w:sz w:val="21"/>
          <w:szCs w:val="21"/>
        </w:rPr>
        <w:t>.</w:t>
      </w:r>
      <w:r w:rsidR="00922EC9">
        <w:rPr>
          <w:sz w:val="21"/>
          <w:szCs w:val="21"/>
        </w:rPr>
        <w:t xml:space="preserve"> </w:t>
      </w:r>
      <w:r w:rsidR="003464F8">
        <w:rPr>
          <w:sz w:val="21"/>
          <w:szCs w:val="21"/>
        </w:rPr>
        <w:t>Poskytovatel</w:t>
      </w:r>
      <w:r w:rsidR="00474F65">
        <w:rPr>
          <w:sz w:val="21"/>
          <w:szCs w:val="21"/>
        </w:rPr>
        <w:t xml:space="preserve"> </w:t>
      </w:r>
      <w:r w:rsidR="00922EC9">
        <w:rPr>
          <w:sz w:val="21"/>
          <w:szCs w:val="21"/>
        </w:rPr>
        <w:t xml:space="preserve">v případě provozních možností objednávku </w:t>
      </w:r>
      <w:r w:rsidR="00795710">
        <w:rPr>
          <w:sz w:val="21"/>
          <w:szCs w:val="21"/>
        </w:rPr>
        <w:t xml:space="preserve">do </w:t>
      </w:r>
      <w:r w:rsidR="00795710" w:rsidRPr="006E29A3">
        <w:rPr>
          <w:sz w:val="21"/>
          <w:szCs w:val="21"/>
        </w:rPr>
        <w:t>1 týdne</w:t>
      </w:r>
      <w:r w:rsidR="00795710">
        <w:rPr>
          <w:sz w:val="21"/>
          <w:szCs w:val="21"/>
        </w:rPr>
        <w:t xml:space="preserve"> od jejího doručení </w:t>
      </w:r>
      <w:r w:rsidR="00922EC9">
        <w:rPr>
          <w:sz w:val="21"/>
          <w:szCs w:val="21"/>
        </w:rPr>
        <w:t>potvrdí, přičemž je oprávněn určit konkrétní čas</w:t>
      </w:r>
      <w:r w:rsidR="00B15FDE">
        <w:rPr>
          <w:sz w:val="21"/>
          <w:szCs w:val="21"/>
        </w:rPr>
        <w:t xml:space="preserve"> realizace nácviku</w:t>
      </w:r>
      <w:r w:rsidR="00922EC9">
        <w:rPr>
          <w:sz w:val="21"/>
          <w:szCs w:val="21"/>
        </w:rPr>
        <w:t xml:space="preserve">. Teprve potvrzením objednávky </w:t>
      </w:r>
      <w:r w:rsidR="003464F8">
        <w:rPr>
          <w:sz w:val="21"/>
          <w:szCs w:val="21"/>
        </w:rPr>
        <w:t>Poskytovatel</w:t>
      </w:r>
      <w:r w:rsidR="00922EC9">
        <w:rPr>
          <w:sz w:val="21"/>
          <w:szCs w:val="21"/>
        </w:rPr>
        <w:t xml:space="preserve">em se stává poskytnutí </w:t>
      </w:r>
      <w:r w:rsidR="00B15FDE">
        <w:rPr>
          <w:sz w:val="21"/>
          <w:szCs w:val="21"/>
        </w:rPr>
        <w:t>služby</w:t>
      </w:r>
      <w:r w:rsidR="00922EC9">
        <w:rPr>
          <w:sz w:val="21"/>
          <w:szCs w:val="21"/>
        </w:rPr>
        <w:t xml:space="preserve"> v konkrétním čase pro </w:t>
      </w:r>
      <w:r w:rsidR="003464F8">
        <w:rPr>
          <w:sz w:val="21"/>
          <w:szCs w:val="21"/>
        </w:rPr>
        <w:t>Poskytovatel</w:t>
      </w:r>
      <w:r w:rsidR="00922EC9">
        <w:rPr>
          <w:sz w:val="21"/>
          <w:szCs w:val="21"/>
        </w:rPr>
        <w:t>e závazným.</w:t>
      </w:r>
      <w:r w:rsidR="00795710">
        <w:rPr>
          <w:sz w:val="21"/>
          <w:szCs w:val="21"/>
        </w:rPr>
        <w:t xml:space="preserve"> V případě, že </w:t>
      </w:r>
      <w:r w:rsidR="003464F8">
        <w:rPr>
          <w:sz w:val="21"/>
          <w:szCs w:val="21"/>
        </w:rPr>
        <w:t>Poskytovatel</w:t>
      </w:r>
      <w:r w:rsidR="00795710">
        <w:rPr>
          <w:sz w:val="21"/>
          <w:szCs w:val="21"/>
        </w:rPr>
        <w:t xml:space="preserve"> objednávku nepotvrdí či na tuto nezareaguje, není konkrétní smlouva uzavřena a </w:t>
      </w:r>
      <w:r w:rsidR="003464F8">
        <w:rPr>
          <w:sz w:val="21"/>
          <w:szCs w:val="21"/>
        </w:rPr>
        <w:t>Objednatel</w:t>
      </w:r>
      <w:r w:rsidR="00795710">
        <w:rPr>
          <w:sz w:val="21"/>
          <w:szCs w:val="21"/>
        </w:rPr>
        <w:t xml:space="preserve"> nemůže poskytnutí </w:t>
      </w:r>
      <w:r w:rsidR="00B15FDE">
        <w:rPr>
          <w:sz w:val="21"/>
          <w:szCs w:val="21"/>
        </w:rPr>
        <w:t>služeb</w:t>
      </w:r>
      <w:r w:rsidR="00795710">
        <w:rPr>
          <w:sz w:val="21"/>
          <w:szCs w:val="21"/>
        </w:rPr>
        <w:t xml:space="preserve"> nárokovat.</w:t>
      </w:r>
    </w:p>
    <w:p w:rsidR="00DD76AB" w:rsidRPr="00F64C42" w:rsidRDefault="00DD76AB">
      <w:pPr>
        <w:ind w:left="360"/>
        <w:jc w:val="both"/>
        <w:rPr>
          <w:sz w:val="21"/>
          <w:szCs w:val="21"/>
        </w:rPr>
      </w:pPr>
    </w:p>
    <w:p w:rsidR="00DD76AB" w:rsidRPr="00F64C42" w:rsidRDefault="003464F8">
      <w:pPr>
        <w:numPr>
          <w:ilvl w:val="0"/>
          <w:numId w:val="6"/>
        </w:numPr>
        <w:jc w:val="both"/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DD76AB" w:rsidRPr="00F64C42">
        <w:rPr>
          <w:sz w:val="21"/>
          <w:szCs w:val="21"/>
        </w:rPr>
        <w:t xml:space="preserve"> je dále oprávněn používat společné prostory</w:t>
      </w:r>
      <w:r w:rsidR="008B592A" w:rsidRPr="00F64C42">
        <w:rPr>
          <w:sz w:val="21"/>
          <w:szCs w:val="21"/>
        </w:rPr>
        <w:t xml:space="preserve"> budovy, a to výhradně za účelem</w:t>
      </w:r>
      <w:r w:rsidR="00DD76AB" w:rsidRPr="00F64C42">
        <w:rPr>
          <w:sz w:val="21"/>
          <w:szCs w:val="21"/>
        </w:rPr>
        <w:t xml:space="preserve"> přístup</w:t>
      </w:r>
      <w:r w:rsidR="008B592A" w:rsidRPr="00F64C42">
        <w:rPr>
          <w:sz w:val="21"/>
          <w:szCs w:val="21"/>
        </w:rPr>
        <w:t>u</w:t>
      </w:r>
      <w:r w:rsidR="00DD76AB" w:rsidRPr="00F64C42">
        <w:rPr>
          <w:sz w:val="21"/>
          <w:szCs w:val="21"/>
        </w:rPr>
        <w:t xml:space="preserve"> </w:t>
      </w:r>
      <w:r w:rsidR="00B15FDE">
        <w:rPr>
          <w:sz w:val="21"/>
          <w:szCs w:val="21"/>
        </w:rPr>
        <w:t>do Prostor Poskytovatele určených k nácviku v daném konkrétním termínu, přičemž se zavazuje, že</w:t>
      </w:r>
      <w:r w:rsidR="00795710">
        <w:rPr>
          <w:sz w:val="21"/>
          <w:szCs w:val="21"/>
        </w:rPr>
        <w:t xml:space="preserve"> nebude nadměrně rušit či obtěžovat jiné uživatele objektu.</w:t>
      </w:r>
    </w:p>
    <w:p w:rsidR="00DD76AB" w:rsidRPr="00F64C42" w:rsidRDefault="00DD76AB">
      <w:pPr>
        <w:jc w:val="both"/>
        <w:rPr>
          <w:sz w:val="21"/>
          <w:szCs w:val="21"/>
        </w:rPr>
      </w:pPr>
    </w:p>
    <w:p w:rsidR="00DD76AB" w:rsidRDefault="00DD76AB">
      <w:pPr>
        <w:pStyle w:val="Nadpis1"/>
        <w:rPr>
          <w:sz w:val="24"/>
          <w:szCs w:val="21"/>
        </w:rPr>
      </w:pPr>
    </w:p>
    <w:p w:rsidR="00333C35" w:rsidRPr="00333C35" w:rsidRDefault="00333C35" w:rsidP="00333C35"/>
    <w:p w:rsidR="00DD76AB" w:rsidRPr="00333C35" w:rsidRDefault="00DD76AB">
      <w:pPr>
        <w:pStyle w:val="Nadpis1"/>
        <w:rPr>
          <w:sz w:val="24"/>
          <w:szCs w:val="21"/>
        </w:rPr>
      </w:pPr>
      <w:r w:rsidRPr="00333C35">
        <w:rPr>
          <w:sz w:val="24"/>
          <w:szCs w:val="21"/>
        </w:rPr>
        <w:t>II. Doba platnosti</w:t>
      </w:r>
    </w:p>
    <w:p w:rsidR="00DD76AB" w:rsidRPr="00F64C42" w:rsidRDefault="00DD76AB">
      <w:pPr>
        <w:rPr>
          <w:sz w:val="21"/>
          <w:szCs w:val="21"/>
        </w:rPr>
      </w:pPr>
    </w:p>
    <w:p w:rsidR="004A0E9E" w:rsidRDefault="00B15FDE" w:rsidP="009C4A9E">
      <w:pPr>
        <w:numPr>
          <w:ilvl w:val="0"/>
          <w:numId w:val="7"/>
        </w:numPr>
        <w:jc w:val="both"/>
        <w:rPr>
          <w:sz w:val="21"/>
          <w:szCs w:val="21"/>
        </w:rPr>
      </w:pPr>
      <w:r>
        <w:rPr>
          <w:sz w:val="21"/>
          <w:szCs w:val="21"/>
        </w:rPr>
        <w:t>Tato</w:t>
      </w:r>
      <w:r w:rsidR="00E73CC6" w:rsidRPr="00F64C42">
        <w:rPr>
          <w:sz w:val="21"/>
          <w:szCs w:val="21"/>
        </w:rPr>
        <w:t xml:space="preserve"> smlouva mezi </w:t>
      </w:r>
      <w:r w:rsidR="003464F8">
        <w:rPr>
          <w:sz w:val="21"/>
          <w:szCs w:val="21"/>
        </w:rPr>
        <w:t>Poskytovatel</w:t>
      </w:r>
      <w:r w:rsidR="00DD76AB" w:rsidRPr="00F64C42">
        <w:rPr>
          <w:sz w:val="21"/>
          <w:szCs w:val="21"/>
        </w:rPr>
        <w:t>em</w:t>
      </w:r>
      <w:r w:rsidR="00E73CC6" w:rsidRPr="00F64C42">
        <w:rPr>
          <w:sz w:val="21"/>
          <w:szCs w:val="21"/>
        </w:rPr>
        <w:t xml:space="preserve"> a </w:t>
      </w:r>
      <w:r w:rsidR="003464F8">
        <w:rPr>
          <w:sz w:val="21"/>
          <w:szCs w:val="21"/>
        </w:rPr>
        <w:t>Objednatel</w:t>
      </w:r>
      <w:r>
        <w:rPr>
          <w:sz w:val="21"/>
          <w:szCs w:val="21"/>
        </w:rPr>
        <w:t>e</w:t>
      </w:r>
      <w:r w:rsidR="00DD76AB" w:rsidRPr="00F64C42">
        <w:rPr>
          <w:sz w:val="21"/>
          <w:szCs w:val="21"/>
        </w:rPr>
        <w:t xml:space="preserve">m se uzavírá na dobu </w:t>
      </w:r>
      <w:r w:rsidR="00795710" w:rsidRPr="006E29A3">
        <w:rPr>
          <w:b/>
          <w:bCs/>
          <w:sz w:val="21"/>
          <w:szCs w:val="21"/>
        </w:rPr>
        <w:t>ne</w:t>
      </w:r>
      <w:r w:rsidR="00DD76AB" w:rsidRPr="006E29A3">
        <w:rPr>
          <w:b/>
          <w:sz w:val="21"/>
          <w:szCs w:val="21"/>
        </w:rPr>
        <w:t xml:space="preserve">určitou </w:t>
      </w:r>
      <w:r w:rsidR="00DD76AB" w:rsidRPr="002F22FE">
        <w:rPr>
          <w:b/>
          <w:sz w:val="21"/>
          <w:szCs w:val="21"/>
        </w:rPr>
        <w:t xml:space="preserve">od </w:t>
      </w:r>
      <w:r w:rsidR="00C12B18">
        <w:rPr>
          <w:b/>
          <w:sz w:val="21"/>
          <w:szCs w:val="21"/>
        </w:rPr>
        <w:t>1. 4</w:t>
      </w:r>
      <w:r w:rsidR="00333C35" w:rsidRPr="002F22FE">
        <w:rPr>
          <w:b/>
          <w:sz w:val="21"/>
          <w:szCs w:val="21"/>
        </w:rPr>
        <w:t>. 2024</w:t>
      </w:r>
      <w:r w:rsidR="00DD76AB" w:rsidRPr="002F22FE">
        <w:rPr>
          <w:b/>
          <w:bCs/>
          <w:sz w:val="21"/>
          <w:szCs w:val="21"/>
        </w:rPr>
        <w:t>,</w:t>
      </w:r>
      <w:r w:rsidR="00DD76AB" w:rsidRPr="00F64C42">
        <w:rPr>
          <w:b/>
          <w:bCs/>
          <w:sz w:val="21"/>
          <w:szCs w:val="21"/>
        </w:rPr>
        <w:t xml:space="preserve"> </w:t>
      </w:r>
      <w:r w:rsidR="00DD76AB" w:rsidRPr="00F64C42">
        <w:rPr>
          <w:sz w:val="21"/>
          <w:szCs w:val="21"/>
        </w:rPr>
        <w:t xml:space="preserve">přičemž každá strana může smlouvu písemně vypovědět bez udání důvodu. </w:t>
      </w:r>
    </w:p>
    <w:p w:rsidR="004A0E9E" w:rsidRDefault="004A0E9E" w:rsidP="004A0E9E">
      <w:pPr>
        <w:ind w:left="720"/>
        <w:jc w:val="both"/>
        <w:rPr>
          <w:sz w:val="21"/>
          <w:szCs w:val="21"/>
        </w:rPr>
      </w:pPr>
    </w:p>
    <w:p w:rsidR="00DD76AB" w:rsidRDefault="00DD76AB" w:rsidP="009C4A9E">
      <w:pPr>
        <w:numPr>
          <w:ilvl w:val="0"/>
          <w:numId w:val="7"/>
        </w:numPr>
        <w:jc w:val="both"/>
        <w:rPr>
          <w:sz w:val="21"/>
          <w:szCs w:val="21"/>
        </w:rPr>
      </w:pPr>
      <w:r w:rsidRPr="00F64C42">
        <w:rPr>
          <w:sz w:val="21"/>
          <w:szCs w:val="21"/>
        </w:rPr>
        <w:t>Výpovědní lhůta začíná běžet 1. dnem následujícího měsíce</w:t>
      </w:r>
      <w:r w:rsidR="00E73CC6" w:rsidRPr="00F64C42">
        <w:rPr>
          <w:sz w:val="21"/>
          <w:szCs w:val="21"/>
        </w:rPr>
        <w:t xml:space="preserve"> po doručení výpovědi</w:t>
      </w:r>
      <w:r w:rsidR="009C4A9E" w:rsidRPr="00F64C42">
        <w:rPr>
          <w:sz w:val="21"/>
          <w:szCs w:val="21"/>
        </w:rPr>
        <w:t xml:space="preserve"> druhé smluvní </w:t>
      </w:r>
      <w:r w:rsidR="009C4A9E" w:rsidRPr="00271FDF">
        <w:rPr>
          <w:sz w:val="21"/>
          <w:szCs w:val="21"/>
        </w:rPr>
        <w:t xml:space="preserve">straně a činí </w:t>
      </w:r>
      <w:r w:rsidR="001158BD">
        <w:rPr>
          <w:sz w:val="21"/>
          <w:szCs w:val="21"/>
        </w:rPr>
        <w:t>dva</w:t>
      </w:r>
      <w:r w:rsidR="009C4A9E" w:rsidRPr="00271FDF">
        <w:rPr>
          <w:sz w:val="21"/>
          <w:szCs w:val="21"/>
        </w:rPr>
        <w:t xml:space="preserve"> měsíce.</w:t>
      </w:r>
      <w:r w:rsidR="009C4A9E" w:rsidRPr="00F64C42">
        <w:rPr>
          <w:sz w:val="21"/>
          <w:szCs w:val="21"/>
        </w:rPr>
        <w:t xml:space="preserve"> </w:t>
      </w:r>
    </w:p>
    <w:p w:rsidR="00333C35" w:rsidRDefault="00333C35" w:rsidP="00333C35">
      <w:pPr>
        <w:pStyle w:val="Odstavecseseznamem"/>
        <w:rPr>
          <w:sz w:val="21"/>
          <w:szCs w:val="21"/>
        </w:rPr>
      </w:pPr>
    </w:p>
    <w:p w:rsidR="00333C35" w:rsidRPr="00F64C42" w:rsidRDefault="00333C35" w:rsidP="00333C35">
      <w:pPr>
        <w:ind w:left="360"/>
        <w:jc w:val="both"/>
        <w:rPr>
          <w:sz w:val="21"/>
          <w:szCs w:val="21"/>
        </w:rPr>
      </w:pPr>
    </w:p>
    <w:p w:rsidR="009C4A9E" w:rsidRPr="00F64C42" w:rsidRDefault="009C4A9E" w:rsidP="009C4A9E">
      <w:pPr>
        <w:ind w:left="720"/>
        <w:jc w:val="both"/>
        <w:rPr>
          <w:sz w:val="21"/>
          <w:szCs w:val="21"/>
        </w:rPr>
      </w:pPr>
    </w:p>
    <w:p w:rsidR="00DD76AB" w:rsidRPr="00F64C42" w:rsidRDefault="00DD76AB">
      <w:pPr>
        <w:rPr>
          <w:sz w:val="21"/>
          <w:szCs w:val="21"/>
        </w:rPr>
      </w:pPr>
    </w:p>
    <w:p w:rsidR="00DD76AB" w:rsidRPr="00333C35" w:rsidRDefault="00DD76AB">
      <w:pPr>
        <w:pStyle w:val="Nadpis1"/>
        <w:rPr>
          <w:sz w:val="24"/>
          <w:szCs w:val="21"/>
        </w:rPr>
      </w:pPr>
      <w:r w:rsidRPr="00333C35">
        <w:rPr>
          <w:sz w:val="24"/>
          <w:szCs w:val="21"/>
        </w:rPr>
        <w:t xml:space="preserve">III. </w:t>
      </w:r>
      <w:r w:rsidR="00B15FDE" w:rsidRPr="00333C35">
        <w:rPr>
          <w:sz w:val="24"/>
          <w:szCs w:val="21"/>
        </w:rPr>
        <w:t xml:space="preserve"> Cena </w:t>
      </w:r>
      <w:r w:rsidRPr="00333C35">
        <w:rPr>
          <w:sz w:val="24"/>
          <w:szCs w:val="21"/>
        </w:rPr>
        <w:t>služ</w:t>
      </w:r>
      <w:r w:rsidR="00B15FDE" w:rsidRPr="00333C35">
        <w:rPr>
          <w:sz w:val="24"/>
          <w:szCs w:val="21"/>
        </w:rPr>
        <w:t>e</w:t>
      </w:r>
      <w:r w:rsidRPr="00333C35">
        <w:rPr>
          <w:sz w:val="24"/>
          <w:szCs w:val="21"/>
        </w:rPr>
        <w:t>b</w:t>
      </w:r>
    </w:p>
    <w:p w:rsidR="00DD76AB" w:rsidRPr="00887765" w:rsidRDefault="00DD76AB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795710" w:rsidRDefault="009C4A9E" w:rsidP="00795710">
      <w:pPr>
        <w:numPr>
          <w:ilvl w:val="0"/>
          <w:numId w:val="8"/>
        </w:numPr>
        <w:jc w:val="both"/>
        <w:rPr>
          <w:sz w:val="21"/>
          <w:szCs w:val="21"/>
        </w:rPr>
      </w:pPr>
      <w:r w:rsidRPr="008D09E5">
        <w:rPr>
          <w:sz w:val="21"/>
          <w:szCs w:val="21"/>
        </w:rPr>
        <w:t xml:space="preserve">Smluvní strany se dohodly, že </w:t>
      </w:r>
      <w:r w:rsidR="003464F8">
        <w:rPr>
          <w:sz w:val="21"/>
          <w:szCs w:val="21"/>
        </w:rPr>
        <w:t>Objednatel</w:t>
      </w:r>
      <w:r w:rsidRPr="008D09E5">
        <w:rPr>
          <w:sz w:val="21"/>
          <w:szCs w:val="21"/>
        </w:rPr>
        <w:t xml:space="preserve"> bude za </w:t>
      </w:r>
      <w:r w:rsidR="00D3148C">
        <w:rPr>
          <w:sz w:val="21"/>
          <w:szCs w:val="21"/>
        </w:rPr>
        <w:t xml:space="preserve">poskytnutí služeb dle této </w:t>
      </w:r>
      <w:r w:rsidRPr="008D09E5">
        <w:rPr>
          <w:sz w:val="21"/>
          <w:szCs w:val="21"/>
        </w:rPr>
        <w:t xml:space="preserve">smlouvy hradit </w:t>
      </w:r>
      <w:r w:rsidR="003464F8">
        <w:rPr>
          <w:sz w:val="21"/>
          <w:szCs w:val="21"/>
        </w:rPr>
        <w:t>Poskytovatel</w:t>
      </w:r>
      <w:r w:rsidRPr="008D09E5">
        <w:rPr>
          <w:sz w:val="21"/>
          <w:szCs w:val="21"/>
        </w:rPr>
        <w:t xml:space="preserve">i </w:t>
      </w:r>
      <w:r w:rsidR="00795710" w:rsidRPr="002F22FE">
        <w:rPr>
          <w:b/>
          <w:sz w:val="21"/>
          <w:szCs w:val="21"/>
        </w:rPr>
        <w:t xml:space="preserve">za započatou půlhodinu </w:t>
      </w:r>
      <w:r w:rsidR="008D09E5" w:rsidRPr="002F22FE">
        <w:rPr>
          <w:b/>
          <w:sz w:val="21"/>
          <w:szCs w:val="21"/>
        </w:rPr>
        <w:t xml:space="preserve">včetně </w:t>
      </w:r>
      <w:r w:rsidR="00F438FC" w:rsidRPr="002F22FE">
        <w:rPr>
          <w:b/>
          <w:sz w:val="21"/>
          <w:szCs w:val="21"/>
        </w:rPr>
        <w:t xml:space="preserve">odborného </w:t>
      </w:r>
      <w:r w:rsidR="00795710" w:rsidRPr="002F22FE">
        <w:rPr>
          <w:b/>
          <w:sz w:val="21"/>
          <w:szCs w:val="21"/>
        </w:rPr>
        <w:t>personální</w:t>
      </w:r>
      <w:r w:rsidR="008D09E5" w:rsidRPr="002F22FE">
        <w:rPr>
          <w:b/>
          <w:sz w:val="21"/>
          <w:szCs w:val="21"/>
        </w:rPr>
        <w:t>ho</w:t>
      </w:r>
      <w:r w:rsidR="00795710" w:rsidRPr="002F22FE">
        <w:rPr>
          <w:b/>
          <w:sz w:val="21"/>
          <w:szCs w:val="21"/>
        </w:rPr>
        <w:t xml:space="preserve"> zajištění </w:t>
      </w:r>
      <w:r w:rsidR="00474F65" w:rsidRPr="002F22FE">
        <w:rPr>
          <w:b/>
          <w:sz w:val="21"/>
          <w:szCs w:val="21"/>
        </w:rPr>
        <w:t xml:space="preserve">ze strany </w:t>
      </w:r>
      <w:r w:rsidR="003464F8" w:rsidRPr="002F22FE">
        <w:rPr>
          <w:b/>
          <w:sz w:val="21"/>
          <w:szCs w:val="21"/>
        </w:rPr>
        <w:t>Poskytovatel</w:t>
      </w:r>
      <w:r w:rsidR="00474F65" w:rsidRPr="002F22FE">
        <w:rPr>
          <w:b/>
          <w:sz w:val="21"/>
          <w:szCs w:val="21"/>
        </w:rPr>
        <w:t xml:space="preserve">e </w:t>
      </w:r>
      <w:r w:rsidR="00795710" w:rsidRPr="002F22FE">
        <w:rPr>
          <w:b/>
          <w:sz w:val="21"/>
          <w:szCs w:val="21"/>
        </w:rPr>
        <w:t xml:space="preserve">dle počtu provedených aplikací v ceně </w:t>
      </w:r>
      <w:r w:rsidR="001158BD">
        <w:rPr>
          <w:b/>
          <w:sz w:val="21"/>
          <w:szCs w:val="21"/>
        </w:rPr>
        <w:t>135</w:t>
      </w:r>
      <w:r w:rsidR="00795710" w:rsidRPr="002F22FE">
        <w:rPr>
          <w:b/>
          <w:sz w:val="21"/>
          <w:szCs w:val="21"/>
        </w:rPr>
        <w:t>,- Kč za jednu ap</w:t>
      </w:r>
      <w:r w:rsidR="001158BD">
        <w:rPr>
          <w:b/>
          <w:sz w:val="21"/>
          <w:szCs w:val="21"/>
        </w:rPr>
        <w:t>likaci, nejméně však ve výši 550</w:t>
      </w:r>
      <w:r w:rsidR="00795710" w:rsidRPr="002F22FE">
        <w:rPr>
          <w:b/>
          <w:sz w:val="21"/>
          <w:szCs w:val="21"/>
        </w:rPr>
        <w:t>,- Kč za každou započatou půlhodinu</w:t>
      </w:r>
      <w:r w:rsidR="00795710" w:rsidRPr="002F22FE">
        <w:rPr>
          <w:sz w:val="21"/>
          <w:szCs w:val="21"/>
        </w:rPr>
        <w:t>.</w:t>
      </w:r>
    </w:p>
    <w:p w:rsidR="00AA02F9" w:rsidRDefault="00AA02F9" w:rsidP="00AA02F9">
      <w:pPr>
        <w:ind w:left="360"/>
        <w:jc w:val="both"/>
        <w:rPr>
          <w:sz w:val="21"/>
          <w:szCs w:val="21"/>
        </w:rPr>
      </w:pPr>
    </w:p>
    <w:p w:rsidR="00DD76AB" w:rsidRPr="00AA02F9" w:rsidRDefault="009C4A9E" w:rsidP="00AA02F9">
      <w:pPr>
        <w:ind w:left="360"/>
        <w:jc w:val="both"/>
        <w:rPr>
          <w:sz w:val="21"/>
          <w:szCs w:val="21"/>
        </w:rPr>
      </w:pPr>
      <w:r w:rsidRPr="00AA02F9">
        <w:rPr>
          <w:sz w:val="21"/>
          <w:szCs w:val="21"/>
        </w:rPr>
        <w:t>Uveden</w:t>
      </w:r>
      <w:r w:rsidR="00795710" w:rsidRPr="00AA02F9">
        <w:rPr>
          <w:sz w:val="21"/>
          <w:szCs w:val="21"/>
        </w:rPr>
        <w:t>é</w:t>
      </w:r>
      <w:r w:rsidRPr="00AA02F9">
        <w:rPr>
          <w:sz w:val="21"/>
          <w:szCs w:val="21"/>
        </w:rPr>
        <w:t xml:space="preserve"> cen</w:t>
      </w:r>
      <w:r w:rsidR="00795710" w:rsidRPr="00AA02F9">
        <w:rPr>
          <w:sz w:val="21"/>
          <w:szCs w:val="21"/>
        </w:rPr>
        <w:t>y</w:t>
      </w:r>
      <w:r w:rsidRPr="00AA02F9">
        <w:rPr>
          <w:sz w:val="21"/>
          <w:szCs w:val="21"/>
        </w:rPr>
        <w:t xml:space="preserve"> zahrnuj</w:t>
      </w:r>
      <w:r w:rsidR="00795710" w:rsidRPr="00AA02F9">
        <w:rPr>
          <w:sz w:val="21"/>
          <w:szCs w:val="21"/>
        </w:rPr>
        <w:t>í</w:t>
      </w:r>
      <w:r w:rsidR="00D80674" w:rsidRPr="00AA02F9">
        <w:rPr>
          <w:sz w:val="21"/>
          <w:szCs w:val="21"/>
        </w:rPr>
        <w:t xml:space="preserve"> </w:t>
      </w:r>
      <w:r w:rsidRPr="00AA02F9">
        <w:rPr>
          <w:sz w:val="21"/>
          <w:szCs w:val="21"/>
        </w:rPr>
        <w:t xml:space="preserve">příslušnou daň z přidané hodnoty. </w:t>
      </w:r>
    </w:p>
    <w:p w:rsidR="00841C1E" w:rsidRPr="00887765" w:rsidRDefault="00841C1E" w:rsidP="00841C1E">
      <w:pPr>
        <w:ind w:left="720"/>
        <w:jc w:val="both"/>
        <w:rPr>
          <w:sz w:val="21"/>
          <w:szCs w:val="21"/>
        </w:rPr>
      </w:pPr>
    </w:p>
    <w:p w:rsidR="00971974" w:rsidRPr="00887765" w:rsidRDefault="00D3148C">
      <w:pPr>
        <w:numPr>
          <w:ilvl w:val="0"/>
          <w:numId w:val="8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Cena služby </w:t>
      </w:r>
      <w:r w:rsidR="00971974" w:rsidRPr="00887765">
        <w:rPr>
          <w:sz w:val="21"/>
          <w:szCs w:val="21"/>
        </w:rPr>
        <w:t>zahrnuje rovněž služby spojené s užíváním P</w:t>
      </w:r>
      <w:r>
        <w:rPr>
          <w:sz w:val="21"/>
          <w:szCs w:val="21"/>
        </w:rPr>
        <w:t>rostor Poskytovatele</w:t>
      </w:r>
      <w:r w:rsidR="00795710">
        <w:rPr>
          <w:sz w:val="21"/>
          <w:szCs w:val="21"/>
        </w:rPr>
        <w:t>,</w:t>
      </w:r>
      <w:r w:rsidR="00474F65">
        <w:rPr>
          <w:sz w:val="21"/>
          <w:szCs w:val="21"/>
        </w:rPr>
        <w:t xml:space="preserve"> především likvidace odpadu včetně odpadu podléhajícímu zvláštnímu režimu, </w:t>
      </w:r>
      <w:r w:rsidR="00795710">
        <w:rPr>
          <w:sz w:val="21"/>
          <w:szCs w:val="21"/>
        </w:rPr>
        <w:t xml:space="preserve">a to s výjimkou použitého prádla, které bude </w:t>
      </w:r>
      <w:r>
        <w:rPr>
          <w:sz w:val="21"/>
          <w:szCs w:val="21"/>
        </w:rPr>
        <w:t>Objednateli</w:t>
      </w:r>
      <w:r w:rsidR="00795710">
        <w:rPr>
          <w:sz w:val="21"/>
          <w:szCs w:val="21"/>
        </w:rPr>
        <w:t xml:space="preserve"> účtováno samostatně dle skutečné spotřeby.</w:t>
      </w:r>
    </w:p>
    <w:p w:rsidR="00841C1E" w:rsidRPr="00887765" w:rsidRDefault="00841C1E" w:rsidP="00841C1E">
      <w:pPr>
        <w:jc w:val="both"/>
        <w:rPr>
          <w:sz w:val="21"/>
          <w:szCs w:val="21"/>
        </w:rPr>
      </w:pPr>
    </w:p>
    <w:p w:rsidR="00841C1E" w:rsidRPr="00D3148C" w:rsidRDefault="00D3148C" w:rsidP="00D3148C">
      <w:pPr>
        <w:numPr>
          <w:ilvl w:val="0"/>
          <w:numId w:val="8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Cenu </w:t>
      </w:r>
      <w:r w:rsidR="00971974" w:rsidRPr="00887765">
        <w:rPr>
          <w:sz w:val="21"/>
          <w:szCs w:val="21"/>
        </w:rPr>
        <w:t>služ</w:t>
      </w:r>
      <w:r>
        <w:rPr>
          <w:sz w:val="21"/>
          <w:szCs w:val="21"/>
        </w:rPr>
        <w:t>e</w:t>
      </w:r>
      <w:r w:rsidR="00971974" w:rsidRPr="00887765">
        <w:rPr>
          <w:sz w:val="21"/>
          <w:szCs w:val="21"/>
        </w:rPr>
        <w:t xml:space="preserve">b je </w:t>
      </w:r>
      <w:r w:rsidR="003464F8">
        <w:rPr>
          <w:sz w:val="21"/>
          <w:szCs w:val="21"/>
        </w:rPr>
        <w:t>Objednatel</w:t>
      </w:r>
      <w:r w:rsidR="00971974" w:rsidRPr="00887765">
        <w:rPr>
          <w:sz w:val="21"/>
          <w:szCs w:val="21"/>
        </w:rPr>
        <w:t xml:space="preserve"> povinen hradit </w:t>
      </w:r>
      <w:r w:rsidR="00971974" w:rsidRPr="00271FDF">
        <w:rPr>
          <w:sz w:val="21"/>
          <w:szCs w:val="21"/>
        </w:rPr>
        <w:t>vždy nejpozději do 1</w:t>
      </w:r>
      <w:r w:rsidR="003619D4" w:rsidRPr="00271FDF">
        <w:rPr>
          <w:sz w:val="21"/>
          <w:szCs w:val="21"/>
        </w:rPr>
        <w:t>4</w:t>
      </w:r>
      <w:r w:rsidR="004C2A52" w:rsidRPr="00271FDF">
        <w:rPr>
          <w:sz w:val="21"/>
          <w:szCs w:val="21"/>
        </w:rPr>
        <w:t>-ti</w:t>
      </w:r>
      <w:r w:rsidR="00971974" w:rsidRPr="00271FDF">
        <w:rPr>
          <w:sz w:val="21"/>
          <w:szCs w:val="21"/>
        </w:rPr>
        <w:t xml:space="preserve"> dn</w:t>
      </w:r>
      <w:r w:rsidR="004C2A52" w:rsidRPr="00271FDF">
        <w:rPr>
          <w:sz w:val="21"/>
          <w:szCs w:val="21"/>
        </w:rPr>
        <w:t xml:space="preserve">ů od doručení </w:t>
      </w:r>
      <w:r w:rsidR="00971974" w:rsidRPr="00271FDF">
        <w:rPr>
          <w:sz w:val="21"/>
          <w:szCs w:val="21"/>
        </w:rPr>
        <w:t xml:space="preserve">daňového dokladu vystaveného </w:t>
      </w:r>
      <w:r w:rsidR="003464F8" w:rsidRPr="00271FDF">
        <w:rPr>
          <w:sz w:val="21"/>
          <w:szCs w:val="21"/>
        </w:rPr>
        <w:t>Poskytovatel</w:t>
      </w:r>
      <w:r w:rsidR="00971974" w:rsidRPr="00271FDF">
        <w:rPr>
          <w:sz w:val="21"/>
          <w:szCs w:val="21"/>
        </w:rPr>
        <w:t>em</w:t>
      </w:r>
      <w:r w:rsidRPr="00271FDF">
        <w:rPr>
          <w:sz w:val="21"/>
          <w:szCs w:val="21"/>
        </w:rPr>
        <w:t xml:space="preserve"> </w:t>
      </w:r>
      <w:r w:rsidR="00B918CD" w:rsidRPr="00271FDF">
        <w:rPr>
          <w:sz w:val="21"/>
          <w:szCs w:val="21"/>
        </w:rPr>
        <w:t xml:space="preserve">dle skutečného počtu započatých </w:t>
      </w:r>
      <w:r w:rsidR="004C2A52" w:rsidRPr="00271FDF">
        <w:rPr>
          <w:sz w:val="21"/>
          <w:szCs w:val="21"/>
        </w:rPr>
        <w:t>půl</w:t>
      </w:r>
      <w:r w:rsidR="00B918CD" w:rsidRPr="00271FDF">
        <w:rPr>
          <w:sz w:val="21"/>
          <w:szCs w:val="21"/>
        </w:rPr>
        <w:t>hodin</w:t>
      </w:r>
      <w:r w:rsidR="00B918CD" w:rsidRPr="00D3148C">
        <w:rPr>
          <w:sz w:val="21"/>
          <w:szCs w:val="21"/>
        </w:rPr>
        <w:t>,</w:t>
      </w:r>
      <w:r w:rsidR="00474F65" w:rsidRPr="00D3148C">
        <w:rPr>
          <w:sz w:val="21"/>
          <w:szCs w:val="21"/>
        </w:rPr>
        <w:t xml:space="preserve"> </w:t>
      </w:r>
      <w:r w:rsidR="004C2A52" w:rsidRPr="00D3148C">
        <w:rPr>
          <w:sz w:val="21"/>
          <w:szCs w:val="21"/>
        </w:rPr>
        <w:t>případně skutečného počtu aplikací pneumopunktury</w:t>
      </w:r>
      <w:r>
        <w:rPr>
          <w:sz w:val="21"/>
          <w:szCs w:val="21"/>
        </w:rPr>
        <w:t>, jakož i podle přehledu použitého prádla</w:t>
      </w:r>
      <w:r w:rsidR="00474F65" w:rsidRPr="00D3148C">
        <w:rPr>
          <w:sz w:val="21"/>
          <w:szCs w:val="21"/>
        </w:rPr>
        <w:t>.</w:t>
      </w:r>
      <w:r w:rsidR="00B918CD" w:rsidRPr="00D3148C">
        <w:rPr>
          <w:sz w:val="21"/>
          <w:szCs w:val="21"/>
        </w:rPr>
        <w:t xml:space="preserve"> </w:t>
      </w:r>
    </w:p>
    <w:p w:rsidR="00841C1E" w:rsidRPr="00887765" w:rsidRDefault="00841C1E" w:rsidP="00F64C42">
      <w:pPr>
        <w:jc w:val="both"/>
        <w:rPr>
          <w:sz w:val="21"/>
          <w:szCs w:val="21"/>
        </w:rPr>
      </w:pPr>
    </w:p>
    <w:p w:rsidR="00841C1E" w:rsidRPr="00887765" w:rsidRDefault="003464F8" w:rsidP="00971974">
      <w:pPr>
        <w:numPr>
          <w:ilvl w:val="0"/>
          <w:numId w:val="8"/>
        </w:numPr>
        <w:jc w:val="both"/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841C1E" w:rsidRPr="00887765">
        <w:rPr>
          <w:sz w:val="21"/>
          <w:szCs w:val="21"/>
        </w:rPr>
        <w:t xml:space="preserve"> je povinen </w:t>
      </w:r>
      <w:r w:rsidR="00D3148C">
        <w:rPr>
          <w:sz w:val="21"/>
          <w:szCs w:val="21"/>
        </w:rPr>
        <w:t>u</w:t>
      </w:r>
      <w:r w:rsidR="00841C1E" w:rsidRPr="00887765">
        <w:rPr>
          <w:sz w:val="21"/>
          <w:szCs w:val="21"/>
        </w:rPr>
        <w:t>hradit</w:t>
      </w:r>
      <w:r w:rsidR="00D3148C">
        <w:rPr>
          <w:sz w:val="21"/>
          <w:szCs w:val="21"/>
        </w:rPr>
        <w:t xml:space="preserve"> minimální cenu služby</w:t>
      </w:r>
      <w:r w:rsidR="00841C1E" w:rsidRPr="00887765">
        <w:rPr>
          <w:sz w:val="21"/>
          <w:szCs w:val="21"/>
        </w:rPr>
        <w:t xml:space="preserve"> i v případě, že </w:t>
      </w:r>
      <w:r w:rsidR="008F5C27" w:rsidRPr="00887765">
        <w:rPr>
          <w:sz w:val="21"/>
          <w:szCs w:val="21"/>
        </w:rPr>
        <w:t xml:space="preserve">z </w:t>
      </w:r>
      <w:r w:rsidR="00841C1E" w:rsidRPr="00887765">
        <w:rPr>
          <w:sz w:val="21"/>
          <w:szCs w:val="21"/>
        </w:rPr>
        <w:t xml:space="preserve">jakéhokoliv důvodu na straně </w:t>
      </w:r>
      <w:r>
        <w:rPr>
          <w:sz w:val="21"/>
          <w:szCs w:val="21"/>
        </w:rPr>
        <w:t>Objednatel</w:t>
      </w:r>
      <w:r w:rsidR="00D3148C">
        <w:rPr>
          <w:sz w:val="21"/>
          <w:szCs w:val="21"/>
        </w:rPr>
        <w:t>e</w:t>
      </w:r>
      <w:r w:rsidR="00841C1E" w:rsidRPr="00887765">
        <w:rPr>
          <w:sz w:val="21"/>
          <w:szCs w:val="21"/>
        </w:rPr>
        <w:t xml:space="preserve"> nedojde ve sjednaný den</w:t>
      </w:r>
      <w:r w:rsidR="00D3148C">
        <w:rPr>
          <w:sz w:val="21"/>
          <w:szCs w:val="21"/>
        </w:rPr>
        <w:t xml:space="preserve"> k faktické realizaci služby, a to analogicky jako v případě s</w:t>
      </w:r>
      <w:r w:rsidR="00E50D38">
        <w:rPr>
          <w:sz w:val="21"/>
          <w:szCs w:val="21"/>
        </w:rPr>
        <w:t>torno</w:t>
      </w:r>
      <w:r w:rsidR="00D3148C">
        <w:rPr>
          <w:sz w:val="21"/>
          <w:szCs w:val="21"/>
        </w:rPr>
        <w:t>poplatků z důvodu nutnosti blokování pracovní síly Poskytovatele, které v takovém případě nelze využít jinak</w:t>
      </w:r>
      <w:r w:rsidR="00841C1E" w:rsidRPr="00887765">
        <w:rPr>
          <w:sz w:val="21"/>
          <w:szCs w:val="21"/>
        </w:rPr>
        <w:t>.</w:t>
      </w:r>
    </w:p>
    <w:p w:rsidR="00901679" w:rsidRPr="00887765" w:rsidRDefault="00901679" w:rsidP="00901679">
      <w:pPr>
        <w:ind w:left="720"/>
        <w:jc w:val="both"/>
        <w:rPr>
          <w:sz w:val="21"/>
          <w:szCs w:val="21"/>
        </w:rPr>
      </w:pPr>
    </w:p>
    <w:p w:rsidR="004C2A52" w:rsidRDefault="0016587D" w:rsidP="00971974">
      <w:pPr>
        <w:numPr>
          <w:ilvl w:val="0"/>
          <w:numId w:val="8"/>
        </w:numPr>
        <w:jc w:val="both"/>
        <w:rPr>
          <w:sz w:val="21"/>
          <w:szCs w:val="21"/>
        </w:rPr>
      </w:pPr>
      <w:r w:rsidRPr="00887765">
        <w:rPr>
          <w:sz w:val="21"/>
          <w:szCs w:val="21"/>
        </w:rPr>
        <w:t xml:space="preserve">Pro případ nedodržení termínu splatnosti </w:t>
      </w:r>
      <w:r w:rsidR="00D3148C">
        <w:rPr>
          <w:sz w:val="21"/>
          <w:szCs w:val="21"/>
        </w:rPr>
        <w:t xml:space="preserve">ceny </w:t>
      </w:r>
      <w:r w:rsidRPr="00887765">
        <w:rPr>
          <w:sz w:val="21"/>
          <w:szCs w:val="21"/>
        </w:rPr>
        <w:t xml:space="preserve">služeb ze strany </w:t>
      </w:r>
      <w:r w:rsidR="003464F8">
        <w:rPr>
          <w:sz w:val="21"/>
          <w:szCs w:val="21"/>
        </w:rPr>
        <w:t>Objednatel</w:t>
      </w:r>
      <w:r w:rsidR="00D3148C">
        <w:rPr>
          <w:sz w:val="21"/>
          <w:szCs w:val="21"/>
        </w:rPr>
        <w:t>e</w:t>
      </w:r>
      <w:r w:rsidRPr="00887765">
        <w:rPr>
          <w:sz w:val="21"/>
          <w:szCs w:val="21"/>
        </w:rPr>
        <w:t xml:space="preserve"> se </w:t>
      </w:r>
      <w:r w:rsidR="003464F8">
        <w:rPr>
          <w:sz w:val="21"/>
          <w:szCs w:val="21"/>
        </w:rPr>
        <w:t>Objednatel</w:t>
      </w:r>
      <w:r w:rsidRPr="00887765">
        <w:rPr>
          <w:sz w:val="21"/>
          <w:szCs w:val="21"/>
        </w:rPr>
        <w:t xml:space="preserve"> zavazuje uhradit </w:t>
      </w:r>
      <w:r w:rsidR="003464F8">
        <w:rPr>
          <w:sz w:val="21"/>
          <w:szCs w:val="21"/>
        </w:rPr>
        <w:t>Poskytovatel</w:t>
      </w:r>
      <w:r w:rsidRPr="00887765">
        <w:rPr>
          <w:sz w:val="21"/>
          <w:szCs w:val="21"/>
        </w:rPr>
        <w:t xml:space="preserve">i </w:t>
      </w:r>
      <w:r w:rsidR="004C2A52">
        <w:rPr>
          <w:sz w:val="21"/>
          <w:szCs w:val="21"/>
        </w:rPr>
        <w:t>smluvní pokutu</w:t>
      </w:r>
      <w:r w:rsidRPr="00887765">
        <w:rPr>
          <w:sz w:val="21"/>
          <w:szCs w:val="21"/>
        </w:rPr>
        <w:t xml:space="preserve"> </w:t>
      </w:r>
      <w:r w:rsidRPr="00271FDF">
        <w:rPr>
          <w:sz w:val="21"/>
          <w:szCs w:val="21"/>
        </w:rPr>
        <w:t>ve výši 0,</w:t>
      </w:r>
      <w:r w:rsidR="003619D4" w:rsidRPr="00271FDF">
        <w:rPr>
          <w:sz w:val="21"/>
          <w:szCs w:val="21"/>
        </w:rPr>
        <w:t xml:space="preserve">05 </w:t>
      </w:r>
      <w:r w:rsidRPr="00271FDF">
        <w:rPr>
          <w:sz w:val="21"/>
          <w:szCs w:val="21"/>
        </w:rPr>
        <w:t>% denně</w:t>
      </w:r>
      <w:r w:rsidRPr="00887765">
        <w:rPr>
          <w:sz w:val="21"/>
          <w:szCs w:val="21"/>
        </w:rPr>
        <w:t xml:space="preserve"> z dlužné částky za každý byť započatý den prodlení.</w:t>
      </w:r>
      <w:r w:rsidR="004C2A52">
        <w:rPr>
          <w:sz w:val="21"/>
          <w:szCs w:val="21"/>
        </w:rPr>
        <w:t xml:space="preserve"> </w:t>
      </w:r>
    </w:p>
    <w:p w:rsidR="004C2A52" w:rsidRDefault="004C2A52" w:rsidP="004C2A52">
      <w:pPr>
        <w:pStyle w:val="Odstavecseseznamem"/>
        <w:rPr>
          <w:sz w:val="21"/>
          <w:szCs w:val="21"/>
        </w:rPr>
      </w:pPr>
    </w:p>
    <w:p w:rsidR="0016587D" w:rsidRPr="00F64C42" w:rsidRDefault="0016587D" w:rsidP="00971974">
      <w:pPr>
        <w:numPr>
          <w:ilvl w:val="0"/>
          <w:numId w:val="8"/>
        </w:numPr>
        <w:jc w:val="both"/>
        <w:rPr>
          <w:sz w:val="21"/>
          <w:szCs w:val="21"/>
        </w:rPr>
      </w:pPr>
      <w:r w:rsidRPr="00F64C42">
        <w:rPr>
          <w:sz w:val="21"/>
          <w:szCs w:val="21"/>
        </w:rPr>
        <w:t xml:space="preserve">Za řádné plnění dle této smlouvy se při bezhotovostním platebním styku považuje den, kdy je příslušná částka připsána na účet </w:t>
      </w:r>
      <w:r w:rsidR="003464F8">
        <w:rPr>
          <w:sz w:val="21"/>
          <w:szCs w:val="21"/>
        </w:rPr>
        <w:t>Poskytovatel</w:t>
      </w:r>
      <w:r w:rsidRPr="00F64C42">
        <w:rPr>
          <w:sz w:val="21"/>
          <w:szCs w:val="21"/>
        </w:rPr>
        <w:t xml:space="preserve">e a při hotovostním platebním styku den, kdy je doručena do pokladny </w:t>
      </w:r>
      <w:r w:rsidR="003464F8">
        <w:rPr>
          <w:sz w:val="21"/>
          <w:szCs w:val="21"/>
        </w:rPr>
        <w:t>Poskytovatel</w:t>
      </w:r>
      <w:r w:rsidRPr="00F64C42">
        <w:rPr>
          <w:sz w:val="21"/>
          <w:szCs w:val="21"/>
        </w:rPr>
        <w:t>e.</w:t>
      </w:r>
    </w:p>
    <w:p w:rsidR="00901679" w:rsidRPr="00F64C42" w:rsidRDefault="00901679" w:rsidP="00901679">
      <w:pPr>
        <w:pStyle w:val="Odstavecseseznamem"/>
        <w:rPr>
          <w:sz w:val="21"/>
          <w:szCs w:val="21"/>
        </w:rPr>
      </w:pPr>
    </w:p>
    <w:p w:rsidR="004C2A52" w:rsidRPr="00887765" w:rsidRDefault="004C2A52" w:rsidP="004C2A52">
      <w:pPr>
        <w:numPr>
          <w:ilvl w:val="0"/>
          <w:numId w:val="8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V případě jakéhokoliv prodlení </w:t>
      </w:r>
      <w:r w:rsidR="003464F8">
        <w:rPr>
          <w:sz w:val="21"/>
          <w:szCs w:val="21"/>
        </w:rPr>
        <w:t>Objednatel</w:t>
      </w:r>
      <w:r>
        <w:rPr>
          <w:sz w:val="21"/>
          <w:szCs w:val="21"/>
        </w:rPr>
        <w:t xml:space="preserve"> je </w:t>
      </w:r>
      <w:r w:rsidR="003464F8">
        <w:rPr>
          <w:sz w:val="21"/>
          <w:szCs w:val="21"/>
        </w:rPr>
        <w:t>Poskytovatel</w:t>
      </w:r>
      <w:r>
        <w:rPr>
          <w:sz w:val="21"/>
          <w:szCs w:val="21"/>
        </w:rPr>
        <w:t xml:space="preserve"> oprávněn pozastavit </w:t>
      </w:r>
      <w:r w:rsidR="00C742A1">
        <w:rPr>
          <w:sz w:val="21"/>
          <w:szCs w:val="21"/>
        </w:rPr>
        <w:t>plnění dle této Smlouvy, a to i v případě potvrzených objednávek.</w:t>
      </w:r>
    </w:p>
    <w:p w:rsidR="004C2A52" w:rsidRDefault="004C2A52" w:rsidP="004C2A52">
      <w:pPr>
        <w:pStyle w:val="Odstavecseseznamem"/>
        <w:rPr>
          <w:sz w:val="21"/>
          <w:szCs w:val="21"/>
        </w:rPr>
      </w:pPr>
    </w:p>
    <w:p w:rsidR="00901679" w:rsidRDefault="003464F8" w:rsidP="00971974">
      <w:pPr>
        <w:numPr>
          <w:ilvl w:val="0"/>
          <w:numId w:val="8"/>
        </w:numPr>
        <w:jc w:val="both"/>
        <w:rPr>
          <w:sz w:val="21"/>
          <w:szCs w:val="21"/>
        </w:rPr>
      </w:pPr>
      <w:r>
        <w:rPr>
          <w:sz w:val="21"/>
          <w:szCs w:val="21"/>
        </w:rPr>
        <w:t>Poskytovatel</w:t>
      </w:r>
      <w:r w:rsidR="00901679" w:rsidRPr="00887765">
        <w:rPr>
          <w:sz w:val="21"/>
          <w:szCs w:val="21"/>
        </w:rPr>
        <w:t xml:space="preserve"> je oprávněn upravit výši </w:t>
      </w:r>
      <w:r w:rsidR="008F5C27" w:rsidRPr="00887765">
        <w:rPr>
          <w:sz w:val="21"/>
          <w:szCs w:val="21"/>
        </w:rPr>
        <w:t xml:space="preserve">ceny </w:t>
      </w:r>
      <w:r w:rsidR="00901679" w:rsidRPr="00887765">
        <w:rPr>
          <w:sz w:val="21"/>
          <w:szCs w:val="21"/>
        </w:rPr>
        <w:t>služeb v důsledku navýšení cen dodavatelů služeb o více než 5</w:t>
      </w:r>
      <w:r w:rsidR="00AA02F9">
        <w:rPr>
          <w:sz w:val="21"/>
          <w:szCs w:val="21"/>
        </w:rPr>
        <w:t xml:space="preserve"> </w:t>
      </w:r>
      <w:r w:rsidR="00901679" w:rsidRPr="00887765">
        <w:rPr>
          <w:sz w:val="21"/>
          <w:szCs w:val="21"/>
        </w:rPr>
        <w:t xml:space="preserve">%. </w:t>
      </w:r>
      <w:r>
        <w:rPr>
          <w:sz w:val="21"/>
          <w:szCs w:val="21"/>
        </w:rPr>
        <w:t>Objednatel</w:t>
      </w:r>
      <w:r w:rsidR="00901679" w:rsidRPr="00887765">
        <w:rPr>
          <w:sz w:val="21"/>
          <w:szCs w:val="21"/>
        </w:rPr>
        <w:t xml:space="preserve"> je povinen takto zvýšené služby hradit od následujícího měsíce po doručení oznámení ze strany </w:t>
      </w:r>
      <w:r>
        <w:rPr>
          <w:sz w:val="21"/>
          <w:szCs w:val="21"/>
        </w:rPr>
        <w:t>Poskytovatel</w:t>
      </w:r>
      <w:r w:rsidR="00901679" w:rsidRPr="00887765">
        <w:rPr>
          <w:sz w:val="21"/>
          <w:szCs w:val="21"/>
        </w:rPr>
        <w:t xml:space="preserve">e. </w:t>
      </w:r>
    </w:p>
    <w:p w:rsidR="00333C35" w:rsidRDefault="00333C35" w:rsidP="00333C35">
      <w:pPr>
        <w:pStyle w:val="Odstavecseseznamem"/>
        <w:rPr>
          <w:sz w:val="21"/>
          <w:szCs w:val="21"/>
        </w:rPr>
      </w:pPr>
    </w:p>
    <w:p w:rsidR="00333C35" w:rsidRDefault="00333C35" w:rsidP="00333C35">
      <w:pPr>
        <w:pStyle w:val="Odstavecseseznamem"/>
        <w:rPr>
          <w:sz w:val="21"/>
          <w:szCs w:val="21"/>
        </w:rPr>
      </w:pPr>
    </w:p>
    <w:p w:rsidR="00333C35" w:rsidRPr="00887765" w:rsidRDefault="00333C35" w:rsidP="00333C35">
      <w:pPr>
        <w:ind w:left="360"/>
        <w:jc w:val="both"/>
        <w:rPr>
          <w:sz w:val="21"/>
          <w:szCs w:val="21"/>
        </w:rPr>
      </w:pPr>
    </w:p>
    <w:p w:rsidR="00DD76AB" w:rsidRPr="00333C35" w:rsidRDefault="00C742A1">
      <w:pPr>
        <w:pStyle w:val="Zkladntext"/>
        <w:jc w:val="center"/>
        <w:rPr>
          <w:b/>
          <w:bCs/>
          <w:sz w:val="24"/>
          <w:szCs w:val="21"/>
        </w:rPr>
      </w:pPr>
      <w:r w:rsidRPr="00333C35">
        <w:rPr>
          <w:b/>
          <w:bCs/>
          <w:sz w:val="24"/>
          <w:szCs w:val="21"/>
        </w:rPr>
        <w:t>I</w:t>
      </w:r>
      <w:r w:rsidR="00724427" w:rsidRPr="00333C35">
        <w:rPr>
          <w:b/>
          <w:bCs/>
          <w:sz w:val="24"/>
          <w:szCs w:val="21"/>
        </w:rPr>
        <w:t>V.</w:t>
      </w:r>
      <w:r w:rsidRPr="00333C35">
        <w:rPr>
          <w:b/>
          <w:bCs/>
          <w:sz w:val="24"/>
          <w:szCs w:val="21"/>
        </w:rPr>
        <w:t xml:space="preserve"> </w:t>
      </w:r>
      <w:r w:rsidR="00724427" w:rsidRPr="00333C35">
        <w:rPr>
          <w:b/>
          <w:bCs/>
          <w:sz w:val="24"/>
          <w:szCs w:val="21"/>
        </w:rPr>
        <w:t xml:space="preserve">Práva a povinnosti </w:t>
      </w:r>
      <w:r w:rsidR="003464F8" w:rsidRPr="00333C35">
        <w:rPr>
          <w:b/>
          <w:bCs/>
          <w:sz w:val="24"/>
          <w:szCs w:val="21"/>
        </w:rPr>
        <w:t>Objednatel</w:t>
      </w:r>
    </w:p>
    <w:p w:rsidR="00DD76AB" w:rsidRPr="00F64C42" w:rsidRDefault="00DD76AB">
      <w:pPr>
        <w:pStyle w:val="Zkladntext"/>
        <w:jc w:val="both"/>
        <w:rPr>
          <w:b/>
          <w:bCs/>
          <w:sz w:val="21"/>
          <w:szCs w:val="21"/>
        </w:rPr>
      </w:pPr>
    </w:p>
    <w:p w:rsidR="00DD76AB" w:rsidRPr="00F64C42" w:rsidRDefault="003464F8">
      <w:pPr>
        <w:pStyle w:val="Zkladntext"/>
        <w:numPr>
          <w:ilvl w:val="0"/>
          <w:numId w:val="10"/>
        </w:numPr>
        <w:jc w:val="both"/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DD76AB" w:rsidRPr="00F64C42">
        <w:rPr>
          <w:sz w:val="21"/>
          <w:szCs w:val="21"/>
        </w:rPr>
        <w:t xml:space="preserve"> potvrzuje, že</w:t>
      </w:r>
      <w:r w:rsidR="00D3148C">
        <w:rPr>
          <w:sz w:val="21"/>
          <w:szCs w:val="21"/>
        </w:rPr>
        <w:t xml:space="preserve"> je mu kvalita a způsob poskytování předmětné služby Poskytovatelem dobře známa, a to z předchozí dlouhodobé spolupráce, přičemž k podmínkám poskytování služby, a to ani</w:t>
      </w:r>
      <w:r w:rsidR="00333C35">
        <w:rPr>
          <w:sz w:val="21"/>
          <w:szCs w:val="21"/>
        </w:rPr>
        <w:t xml:space="preserve"> co do Prostor Poskytovatele, a</w:t>
      </w:r>
      <w:r w:rsidR="00D3148C">
        <w:rPr>
          <w:sz w:val="21"/>
          <w:szCs w:val="21"/>
        </w:rPr>
        <w:t>ni co do používaného materiálního vybavení nemá žádné námitky a souhlasí s poskytování služeb dle standardů a dosavadních zvyklostí Poskytovatele.</w:t>
      </w:r>
      <w:r w:rsidR="00DD76AB" w:rsidRPr="00F64C42">
        <w:rPr>
          <w:sz w:val="21"/>
          <w:szCs w:val="21"/>
        </w:rPr>
        <w:t xml:space="preserve"> </w:t>
      </w:r>
    </w:p>
    <w:p w:rsidR="00DD76AB" w:rsidRPr="00F64C42" w:rsidRDefault="00DD76AB">
      <w:pPr>
        <w:pStyle w:val="Zkladntext"/>
        <w:jc w:val="both"/>
        <w:rPr>
          <w:sz w:val="21"/>
          <w:szCs w:val="21"/>
        </w:rPr>
      </w:pPr>
    </w:p>
    <w:p w:rsidR="00DD76AB" w:rsidRPr="00F64C42" w:rsidRDefault="003464F8">
      <w:pPr>
        <w:pStyle w:val="Zkladntext"/>
        <w:numPr>
          <w:ilvl w:val="0"/>
          <w:numId w:val="10"/>
        </w:numPr>
        <w:jc w:val="both"/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DD76AB" w:rsidRPr="00F64C42">
        <w:rPr>
          <w:sz w:val="21"/>
          <w:szCs w:val="21"/>
        </w:rPr>
        <w:t xml:space="preserve"> se</w:t>
      </w:r>
      <w:r w:rsidR="00724427" w:rsidRPr="00F64C42">
        <w:rPr>
          <w:sz w:val="21"/>
          <w:szCs w:val="21"/>
        </w:rPr>
        <w:t xml:space="preserve"> zavazuje </w:t>
      </w:r>
      <w:r w:rsidR="00D3148C">
        <w:rPr>
          <w:sz w:val="21"/>
          <w:szCs w:val="21"/>
        </w:rPr>
        <w:t>při poskytování služby udržovat</w:t>
      </w:r>
      <w:r w:rsidR="00DD76AB" w:rsidRPr="00F64C42">
        <w:rPr>
          <w:sz w:val="21"/>
          <w:szCs w:val="21"/>
        </w:rPr>
        <w:t xml:space="preserve"> klid, pořádek a čistotu včetně dodržování</w:t>
      </w:r>
      <w:r w:rsidR="00724427" w:rsidRPr="00F64C42">
        <w:rPr>
          <w:sz w:val="21"/>
          <w:szCs w:val="21"/>
        </w:rPr>
        <w:t xml:space="preserve"> organizačních pokynů zástupců </w:t>
      </w:r>
      <w:r>
        <w:rPr>
          <w:sz w:val="21"/>
          <w:szCs w:val="21"/>
        </w:rPr>
        <w:t>Poskytovatel</w:t>
      </w:r>
      <w:r w:rsidR="00DD76AB" w:rsidRPr="00F64C42">
        <w:rPr>
          <w:sz w:val="21"/>
          <w:szCs w:val="21"/>
        </w:rPr>
        <w:t xml:space="preserve">e. </w:t>
      </w:r>
    </w:p>
    <w:p w:rsidR="00DD76AB" w:rsidRPr="00F64C42" w:rsidRDefault="00DD76AB">
      <w:pPr>
        <w:pStyle w:val="Zkladntext"/>
        <w:jc w:val="both"/>
        <w:rPr>
          <w:sz w:val="21"/>
          <w:szCs w:val="21"/>
        </w:rPr>
      </w:pPr>
    </w:p>
    <w:p w:rsidR="0040243D" w:rsidRPr="00F64C42" w:rsidRDefault="003464F8">
      <w:pPr>
        <w:pStyle w:val="Zkladntext"/>
        <w:numPr>
          <w:ilvl w:val="0"/>
          <w:numId w:val="10"/>
        </w:numPr>
        <w:jc w:val="both"/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40243D" w:rsidRPr="00F64C42">
        <w:rPr>
          <w:sz w:val="21"/>
          <w:szCs w:val="21"/>
        </w:rPr>
        <w:t xml:space="preserve"> je povinen dodržovat v</w:t>
      </w:r>
      <w:r w:rsidR="00D3148C">
        <w:rPr>
          <w:sz w:val="21"/>
          <w:szCs w:val="21"/>
        </w:rPr>
        <w:t> Prostorách Poskytovatele</w:t>
      </w:r>
      <w:r w:rsidR="00DF1E01" w:rsidRPr="00F64C42">
        <w:rPr>
          <w:sz w:val="21"/>
          <w:szCs w:val="21"/>
        </w:rPr>
        <w:t xml:space="preserve"> i v celé budově bezpečnostní, protipožární, hygienické, technické, ekologické a další obecně závazné právní normy.</w:t>
      </w:r>
    </w:p>
    <w:p w:rsidR="0040243D" w:rsidRPr="00F64C42" w:rsidRDefault="0040243D" w:rsidP="0040243D">
      <w:pPr>
        <w:pStyle w:val="Zkladntext"/>
        <w:ind w:left="720"/>
        <w:jc w:val="both"/>
        <w:rPr>
          <w:sz w:val="21"/>
          <w:szCs w:val="21"/>
        </w:rPr>
      </w:pPr>
    </w:p>
    <w:p w:rsidR="0040243D" w:rsidRPr="00F64C42" w:rsidRDefault="003464F8">
      <w:pPr>
        <w:pStyle w:val="Zkladntext"/>
        <w:numPr>
          <w:ilvl w:val="0"/>
          <w:numId w:val="10"/>
        </w:numPr>
        <w:jc w:val="both"/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40243D" w:rsidRPr="00F64C42">
        <w:rPr>
          <w:sz w:val="21"/>
          <w:szCs w:val="21"/>
        </w:rPr>
        <w:t xml:space="preserve"> odpovídá </w:t>
      </w:r>
      <w:r>
        <w:rPr>
          <w:sz w:val="21"/>
          <w:szCs w:val="21"/>
        </w:rPr>
        <w:t>Poskytovatel</w:t>
      </w:r>
      <w:r w:rsidR="0040243D" w:rsidRPr="00F64C42">
        <w:rPr>
          <w:sz w:val="21"/>
          <w:szCs w:val="21"/>
        </w:rPr>
        <w:t xml:space="preserve">i za veškerou </w:t>
      </w:r>
      <w:r w:rsidR="00D3148C">
        <w:rPr>
          <w:sz w:val="21"/>
          <w:szCs w:val="21"/>
        </w:rPr>
        <w:t xml:space="preserve">způsobenou </w:t>
      </w:r>
      <w:r w:rsidR="0040243D" w:rsidRPr="00F64C42">
        <w:rPr>
          <w:sz w:val="21"/>
          <w:szCs w:val="21"/>
        </w:rPr>
        <w:t>škodu, a to ať tuto způsobil sám či ji způs</w:t>
      </w:r>
      <w:r w:rsidR="008F5C27" w:rsidRPr="00F64C42">
        <w:rPr>
          <w:sz w:val="21"/>
          <w:szCs w:val="21"/>
        </w:rPr>
        <w:t>obili jeho zaměstnanci nebo</w:t>
      </w:r>
      <w:r w:rsidR="0040243D" w:rsidRPr="00F64C42">
        <w:rPr>
          <w:sz w:val="21"/>
          <w:szCs w:val="21"/>
        </w:rPr>
        <w:t xml:space="preserve"> osoby, kter</w:t>
      </w:r>
      <w:r w:rsidR="00F22E6A">
        <w:rPr>
          <w:sz w:val="21"/>
          <w:szCs w:val="21"/>
        </w:rPr>
        <w:t>é jsou ve smluvním vztahu k Objednateli</w:t>
      </w:r>
      <w:r w:rsidR="0040243D" w:rsidRPr="00F64C42">
        <w:rPr>
          <w:sz w:val="21"/>
          <w:szCs w:val="21"/>
        </w:rPr>
        <w:t xml:space="preserve">. </w:t>
      </w:r>
    </w:p>
    <w:p w:rsidR="0040243D" w:rsidRPr="00F64C42" w:rsidRDefault="0040243D" w:rsidP="0040243D">
      <w:pPr>
        <w:pStyle w:val="Odstavecseseznamem"/>
        <w:rPr>
          <w:sz w:val="21"/>
          <w:szCs w:val="21"/>
        </w:rPr>
      </w:pPr>
    </w:p>
    <w:p w:rsidR="00DD76AB" w:rsidRPr="00F64C42" w:rsidRDefault="003464F8">
      <w:pPr>
        <w:pStyle w:val="Zkladntext"/>
        <w:numPr>
          <w:ilvl w:val="0"/>
          <w:numId w:val="10"/>
        </w:numPr>
        <w:jc w:val="both"/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DD76AB" w:rsidRPr="00F64C42">
        <w:rPr>
          <w:sz w:val="21"/>
          <w:szCs w:val="21"/>
        </w:rPr>
        <w:t xml:space="preserve"> se výsl</w:t>
      </w:r>
      <w:r w:rsidR="0095247A" w:rsidRPr="00F64C42">
        <w:rPr>
          <w:sz w:val="21"/>
          <w:szCs w:val="21"/>
        </w:rPr>
        <w:t>ovně zavazuje dodržovat</w:t>
      </w:r>
      <w:r w:rsidR="00DD76AB" w:rsidRPr="00F64C42">
        <w:rPr>
          <w:sz w:val="21"/>
          <w:szCs w:val="21"/>
        </w:rPr>
        <w:t xml:space="preserve"> základní pravidla, která jsou obsažena v Provozním a návštěvním řádu</w:t>
      </w:r>
      <w:r w:rsidR="0095247A" w:rsidRPr="00F64C42">
        <w:rPr>
          <w:sz w:val="21"/>
          <w:szCs w:val="21"/>
        </w:rPr>
        <w:t xml:space="preserve"> </w:t>
      </w:r>
      <w:r>
        <w:rPr>
          <w:sz w:val="21"/>
          <w:szCs w:val="21"/>
        </w:rPr>
        <w:t>Poskytovatel</w:t>
      </w:r>
      <w:r w:rsidR="0095247A" w:rsidRPr="00F64C42">
        <w:rPr>
          <w:sz w:val="21"/>
          <w:szCs w:val="21"/>
        </w:rPr>
        <w:t xml:space="preserve">e, přičemž </w:t>
      </w:r>
      <w:r>
        <w:rPr>
          <w:sz w:val="21"/>
          <w:szCs w:val="21"/>
        </w:rPr>
        <w:t>Objednatel</w:t>
      </w:r>
      <w:r w:rsidR="00DD76AB" w:rsidRPr="00F64C42">
        <w:rPr>
          <w:sz w:val="21"/>
          <w:szCs w:val="21"/>
        </w:rPr>
        <w:t xml:space="preserve"> svým podpisem této smlouvy stvrzuje, že b</w:t>
      </w:r>
      <w:r w:rsidR="0095247A" w:rsidRPr="00F64C42">
        <w:rPr>
          <w:sz w:val="21"/>
          <w:szCs w:val="21"/>
        </w:rPr>
        <w:t>yl s těmito řády řádně seznámen, k těmto přistupuje a  jejich obsahu zcela porozuměl.</w:t>
      </w:r>
    </w:p>
    <w:p w:rsidR="00DD76AB" w:rsidRPr="00F64C42" w:rsidRDefault="00DD76AB">
      <w:pPr>
        <w:pStyle w:val="Zkladntext"/>
        <w:jc w:val="center"/>
        <w:rPr>
          <w:b/>
          <w:bCs/>
          <w:sz w:val="21"/>
          <w:szCs w:val="21"/>
        </w:rPr>
      </w:pPr>
    </w:p>
    <w:p w:rsidR="00DD76AB" w:rsidRDefault="00DD76AB">
      <w:pPr>
        <w:pStyle w:val="Zkladntext"/>
        <w:jc w:val="center"/>
        <w:rPr>
          <w:b/>
          <w:bCs/>
          <w:sz w:val="21"/>
          <w:szCs w:val="21"/>
        </w:rPr>
      </w:pPr>
    </w:p>
    <w:p w:rsidR="00333C35" w:rsidRPr="00F64C42" w:rsidRDefault="00333C35">
      <w:pPr>
        <w:pStyle w:val="Zkladntext"/>
        <w:jc w:val="center"/>
        <w:rPr>
          <w:b/>
          <w:bCs/>
          <w:sz w:val="21"/>
          <w:szCs w:val="21"/>
        </w:rPr>
      </w:pPr>
    </w:p>
    <w:p w:rsidR="00DD76AB" w:rsidRPr="00333C35" w:rsidRDefault="00DD76AB">
      <w:pPr>
        <w:pStyle w:val="Zkladntext"/>
        <w:jc w:val="center"/>
        <w:rPr>
          <w:b/>
          <w:bCs/>
          <w:sz w:val="24"/>
          <w:szCs w:val="21"/>
        </w:rPr>
      </w:pPr>
      <w:r w:rsidRPr="00333C35">
        <w:rPr>
          <w:b/>
          <w:bCs/>
          <w:sz w:val="24"/>
          <w:szCs w:val="21"/>
        </w:rPr>
        <w:t>V. Další smluvní ujednání</w:t>
      </w:r>
    </w:p>
    <w:p w:rsidR="00DD76AB" w:rsidRPr="00F64C42" w:rsidRDefault="00DD76AB">
      <w:pPr>
        <w:pStyle w:val="Zkladntext"/>
        <w:rPr>
          <w:sz w:val="21"/>
          <w:szCs w:val="21"/>
        </w:rPr>
      </w:pPr>
    </w:p>
    <w:p w:rsidR="00DD76AB" w:rsidRPr="00F64C42" w:rsidRDefault="0095247A">
      <w:pPr>
        <w:pStyle w:val="Zkladntext"/>
        <w:numPr>
          <w:ilvl w:val="0"/>
          <w:numId w:val="11"/>
        </w:numPr>
        <w:jc w:val="both"/>
        <w:rPr>
          <w:sz w:val="21"/>
          <w:szCs w:val="21"/>
        </w:rPr>
      </w:pPr>
      <w:r w:rsidRPr="00F64C42">
        <w:rPr>
          <w:sz w:val="21"/>
          <w:szCs w:val="21"/>
        </w:rPr>
        <w:t>Smluvní</w:t>
      </w:r>
      <w:r w:rsidR="00DD76AB" w:rsidRPr="00F64C42">
        <w:rPr>
          <w:sz w:val="21"/>
          <w:szCs w:val="21"/>
        </w:rPr>
        <w:t xml:space="preserve"> strany se dohodly</w:t>
      </w:r>
      <w:r w:rsidRPr="00F64C42">
        <w:rPr>
          <w:sz w:val="21"/>
          <w:szCs w:val="21"/>
        </w:rPr>
        <w:t xml:space="preserve">, že </w:t>
      </w:r>
      <w:r w:rsidR="003464F8">
        <w:rPr>
          <w:sz w:val="21"/>
          <w:szCs w:val="21"/>
        </w:rPr>
        <w:t>Poskytovatel</w:t>
      </w:r>
      <w:r w:rsidRPr="00F64C42">
        <w:rPr>
          <w:sz w:val="21"/>
          <w:szCs w:val="21"/>
        </w:rPr>
        <w:t xml:space="preserve"> je oprávněn </w:t>
      </w:r>
      <w:r w:rsidR="0097767F" w:rsidRPr="00F64C42">
        <w:rPr>
          <w:sz w:val="21"/>
          <w:szCs w:val="21"/>
        </w:rPr>
        <w:t xml:space="preserve">okamžitě odstoupit od této smlouvy </w:t>
      </w:r>
      <w:r w:rsidRPr="00F64C42">
        <w:rPr>
          <w:sz w:val="21"/>
          <w:szCs w:val="21"/>
        </w:rPr>
        <w:t>z následujících důvodů</w:t>
      </w:r>
      <w:r w:rsidR="0097767F" w:rsidRPr="00F64C42">
        <w:rPr>
          <w:sz w:val="21"/>
          <w:szCs w:val="21"/>
        </w:rPr>
        <w:t>:</w:t>
      </w:r>
    </w:p>
    <w:p w:rsidR="00C742A1" w:rsidRDefault="003464F8" w:rsidP="00C742A1">
      <w:pPr>
        <w:pStyle w:val="Zkladntext"/>
        <w:numPr>
          <w:ilvl w:val="1"/>
          <w:numId w:val="11"/>
        </w:numPr>
        <w:ind w:left="709" w:hanging="284"/>
        <w:jc w:val="both"/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97767F" w:rsidRPr="00C742A1">
        <w:rPr>
          <w:sz w:val="21"/>
          <w:szCs w:val="21"/>
        </w:rPr>
        <w:t xml:space="preserve"> či osoby</w:t>
      </w:r>
      <w:r w:rsidR="00F22E6A">
        <w:rPr>
          <w:sz w:val="21"/>
          <w:szCs w:val="21"/>
        </w:rPr>
        <w:t xml:space="preserve"> ve smluvním vztahu k němu</w:t>
      </w:r>
      <w:r w:rsidR="0097767F" w:rsidRPr="00C742A1">
        <w:rPr>
          <w:sz w:val="21"/>
          <w:szCs w:val="21"/>
        </w:rPr>
        <w:t xml:space="preserve"> opakovaně </w:t>
      </w:r>
      <w:r w:rsidR="00F22E6A">
        <w:rPr>
          <w:sz w:val="21"/>
          <w:szCs w:val="21"/>
        </w:rPr>
        <w:t xml:space="preserve">porušují pokyny Poskytovatele, nedodržují předpisy pohybu </w:t>
      </w:r>
      <w:r w:rsidR="0097767F" w:rsidRPr="00C742A1">
        <w:rPr>
          <w:sz w:val="21"/>
          <w:szCs w:val="21"/>
        </w:rPr>
        <w:t>v</w:t>
      </w:r>
      <w:r w:rsidR="00F22E6A">
        <w:rPr>
          <w:sz w:val="21"/>
          <w:szCs w:val="21"/>
        </w:rPr>
        <w:t> Prostorách Poskytovatele, a to včetně veškerých nežádoucích imisí a projevů</w:t>
      </w:r>
      <w:r w:rsidR="0097767F" w:rsidRPr="00C742A1">
        <w:rPr>
          <w:sz w:val="21"/>
          <w:szCs w:val="21"/>
        </w:rPr>
        <w:t xml:space="preserve"> (</w:t>
      </w:r>
      <w:r w:rsidR="00F22E6A">
        <w:rPr>
          <w:sz w:val="21"/>
          <w:szCs w:val="21"/>
        </w:rPr>
        <w:t xml:space="preserve">nepořádek, </w:t>
      </w:r>
      <w:r w:rsidR="00DD76AB" w:rsidRPr="00C742A1">
        <w:rPr>
          <w:sz w:val="21"/>
          <w:szCs w:val="21"/>
        </w:rPr>
        <w:t>hluk, kouření, poškozování věcí)</w:t>
      </w:r>
    </w:p>
    <w:p w:rsidR="00C742A1" w:rsidRDefault="003464F8" w:rsidP="00C742A1">
      <w:pPr>
        <w:pStyle w:val="Zkladntext"/>
        <w:numPr>
          <w:ilvl w:val="1"/>
          <w:numId w:val="1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97767F" w:rsidRPr="00C742A1">
        <w:rPr>
          <w:sz w:val="21"/>
          <w:szCs w:val="21"/>
        </w:rPr>
        <w:t xml:space="preserve"> vyvěsí reklamních prvky v budově </w:t>
      </w:r>
      <w:r>
        <w:rPr>
          <w:sz w:val="21"/>
          <w:szCs w:val="21"/>
        </w:rPr>
        <w:t>Poskytovatel</w:t>
      </w:r>
      <w:r w:rsidR="00DD76AB" w:rsidRPr="00C742A1">
        <w:rPr>
          <w:sz w:val="21"/>
          <w:szCs w:val="21"/>
        </w:rPr>
        <w:t>e</w:t>
      </w:r>
      <w:r w:rsidR="0097767F" w:rsidRPr="00C742A1">
        <w:rPr>
          <w:sz w:val="21"/>
          <w:szCs w:val="21"/>
        </w:rPr>
        <w:t xml:space="preserve"> bez jeho souhlasu</w:t>
      </w:r>
    </w:p>
    <w:p w:rsidR="00DD76AB" w:rsidRPr="00C742A1" w:rsidRDefault="003464F8" w:rsidP="00C742A1">
      <w:pPr>
        <w:pStyle w:val="Zkladntext"/>
        <w:numPr>
          <w:ilvl w:val="1"/>
          <w:numId w:val="1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97767F" w:rsidRPr="00C742A1">
        <w:rPr>
          <w:sz w:val="21"/>
          <w:szCs w:val="21"/>
        </w:rPr>
        <w:t xml:space="preserve"> poruší </w:t>
      </w:r>
      <w:r w:rsidR="00DD76AB" w:rsidRPr="00C742A1">
        <w:rPr>
          <w:sz w:val="21"/>
          <w:szCs w:val="21"/>
        </w:rPr>
        <w:t>zajištění bezpečnosti budovy (zamezení vstupu cizích osob)</w:t>
      </w:r>
      <w:r w:rsidR="0097767F" w:rsidRPr="00C742A1">
        <w:rPr>
          <w:sz w:val="21"/>
          <w:szCs w:val="21"/>
        </w:rPr>
        <w:t>.</w:t>
      </w:r>
    </w:p>
    <w:p w:rsidR="0097767F" w:rsidRPr="00F64C42" w:rsidRDefault="0097767F">
      <w:pPr>
        <w:pStyle w:val="Zkladntext"/>
        <w:rPr>
          <w:sz w:val="21"/>
          <w:szCs w:val="21"/>
        </w:rPr>
      </w:pPr>
    </w:p>
    <w:p w:rsidR="00DD76AB" w:rsidRDefault="00DD76AB">
      <w:pPr>
        <w:pStyle w:val="Zkladntext"/>
        <w:rPr>
          <w:sz w:val="21"/>
          <w:szCs w:val="21"/>
        </w:rPr>
      </w:pPr>
    </w:p>
    <w:p w:rsidR="00333C35" w:rsidRPr="00F64C42" w:rsidRDefault="00333C35">
      <w:pPr>
        <w:pStyle w:val="Zkladntext"/>
        <w:rPr>
          <w:sz w:val="21"/>
          <w:szCs w:val="21"/>
        </w:rPr>
      </w:pPr>
    </w:p>
    <w:p w:rsidR="00DD76AB" w:rsidRPr="00333C35" w:rsidRDefault="00DD76AB">
      <w:pPr>
        <w:pStyle w:val="Zkladntext"/>
        <w:jc w:val="center"/>
        <w:rPr>
          <w:b/>
          <w:bCs/>
          <w:sz w:val="24"/>
          <w:szCs w:val="21"/>
        </w:rPr>
      </w:pPr>
      <w:r w:rsidRPr="00333C35">
        <w:rPr>
          <w:b/>
          <w:bCs/>
          <w:sz w:val="24"/>
          <w:szCs w:val="21"/>
        </w:rPr>
        <w:t>VI. Závěrečná ustanovení</w:t>
      </w:r>
    </w:p>
    <w:p w:rsidR="00DD76AB" w:rsidRPr="00887765" w:rsidRDefault="00DD76AB">
      <w:pPr>
        <w:pStyle w:val="Zkladntext"/>
        <w:rPr>
          <w:sz w:val="21"/>
          <w:szCs w:val="21"/>
        </w:rPr>
      </w:pPr>
    </w:p>
    <w:p w:rsidR="0095247A" w:rsidRPr="00887765" w:rsidRDefault="0095247A" w:rsidP="0095247A">
      <w:pPr>
        <w:pStyle w:val="Zkladntext"/>
        <w:numPr>
          <w:ilvl w:val="0"/>
          <w:numId w:val="13"/>
        </w:numPr>
        <w:jc w:val="both"/>
        <w:rPr>
          <w:sz w:val="21"/>
          <w:szCs w:val="21"/>
        </w:rPr>
      </w:pPr>
      <w:r w:rsidRPr="00887765">
        <w:rPr>
          <w:sz w:val="21"/>
          <w:szCs w:val="21"/>
        </w:rPr>
        <w:t>Ostatní smluvní vztahy touto smlouvou neupravené se řídí Českým právním řádem, zejména ustanoveními zákona č. 89/2012 Sb., občanský zákoník.</w:t>
      </w:r>
    </w:p>
    <w:p w:rsidR="0095247A" w:rsidRPr="00887765" w:rsidRDefault="0095247A" w:rsidP="0095247A">
      <w:pPr>
        <w:pStyle w:val="Zkladntext"/>
        <w:rPr>
          <w:sz w:val="21"/>
          <w:szCs w:val="21"/>
        </w:rPr>
      </w:pPr>
    </w:p>
    <w:p w:rsidR="0095247A" w:rsidRPr="00887765" w:rsidRDefault="0095247A" w:rsidP="0095247A">
      <w:pPr>
        <w:pStyle w:val="Zkladntext"/>
        <w:numPr>
          <w:ilvl w:val="0"/>
          <w:numId w:val="13"/>
        </w:numPr>
        <w:jc w:val="both"/>
        <w:rPr>
          <w:sz w:val="21"/>
          <w:szCs w:val="21"/>
        </w:rPr>
      </w:pPr>
      <w:r w:rsidRPr="00887765">
        <w:rPr>
          <w:sz w:val="21"/>
          <w:szCs w:val="21"/>
        </w:rPr>
        <w:t xml:space="preserve">Tuto smlouvu lze měnit a doplňovat pouze písemnou formou se souhlasem obou smluvních stran. </w:t>
      </w:r>
    </w:p>
    <w:p w:rsidR="0097767F" w:rsidRPr="00887765" w:rsidRDefault="0097767F" w:rsidP="0097767F">
      <w:pPr>
        <w:pStyle w:val="Odstavecseseznamem"/>
        <w:rPr>
          <w:sz w:val="21"/>
          <w:szCs w:val="21"/>
        </w:rPr>
      </w:pPr>
    </w:p>
    <w:p w:rsidR="00DD76AB" w:rsidRPr="00887765" w:rsidRDefault="00DD76AB" w:rsidP="0097767F">
      <w:pPr>
        <w:pStyle w:val="Zkladntext"/>
        <w:numPr>
          <w:ilvl w:val="0"/>
          <w:numId w:val="13"/>
        </w:numPr>
        <w:jc w:val="both"/>
        <w:rPr>
          <w:sz w:val="21"/>
          <w:szCs w:val="21"/>
        </w:rPr>
      </w:pPr>
      <w:r w:rsidRPr="00887765">
        <w:rPr>
          <w:sz w:val="21"/>
          <w:szCs w:val="21"/>
        </w:rPr>
        <w:t>Tato smlouva je vyhotovena ve dvou stejnopisech, z nic</w:t>
      </w:r>
      <w:r w:rsidR="0097767F" w:rsidRPr="00887765">
        <w:rPr>
          <w:sz w:val="21"/>
          <w:szCs w:val="21"/>
        </w:rPr>
        <w:t xml:space="preserve">hž po jednom vyhotovení obdrží </w:t>
      </w:r>
      <w:r w:rsidR="003464F8">
        <w:rPr>
          <w:sz w:val="21"/>
          <w:szCs w:val="21"/>
        </w:rPr>
        <w:t>Poskytovatel</w:t>
      </w:r>
      <w:r w:rsidR="0097767F" w:rsidRPr="00887765">
        <w:rPr>
          <w:sz w:val="21"/>
          <w:szCs w:val="21"/>
        </w:rPr>
        <w:t xml:space="preserve"> a </w:t>
      </w:r>
      <w:r w:rsidR="003464F8">
        <w:rPr>
          <w:sz w:val="21"/>
          <w:szCs w:val="21"/>
        </w:rPr>
        <w:t>Objednatel</w:t>
      </w:r>
      <w:r w:rsidRPr="00887765">
        <w:rPr>
          <w:sz w:val="21"/>
          <w:szCs w:val="21"/>
        </w:rPr>
        <w:t xml:space="preserve">. </w:t>
      </w:r>
    </w:p>
    <w:p w:rsidR="0097767F" w:rsidRPr="00887765" w:rsidRDefault="0097767F" w:rsidP="0097767F">
      <w:pPr>
        <w:pStyle w:val="Odstavecseseznamem"/>
        <w:rPr>
          <w:sz w:val="21"/>
          <w:szCs w:val="21"/>
        </w:rPr>
      </w:pPr>
    </w:p>
    <w:p w:rsidR="00DD76AB" w:rsidRPr="00887765" w:rsidRDefault="00DD76AB" w:rsidP="0097767F">
      <w:pPr>
        <w:pStyle w:val="Zkladntext"/>
        <w:numPr>
          <w:ilvl w:val="0"/>
          <w:numId w:val="13"/>
        </w:numPr>
        <w:jc w:val="both"/>
        <w:rPr>
          <w:sz w:val="21"/>
          <w:szCs w:val="21"/>
        </w:rPr>
      </w:pPr>
      <w:r w:rsidRPr="00887765">
        <w:rPr>
          <w:sz w:val="21"/>
          <w:szCs w:val="21"/>
        </w:rPr>
        <w:t xml:space="preserve">Smlouva nabývá platnosti dnem podpisu a účinnosti </w:t>
      </w:r>
      <w:r w:rsidRPr="002F22FE">
        <w:rPr>
          <w:sz w:val="21"/>
          <w:szCs w:val="21"/>
        </w:rPr>
        <w:t xml:space="preserve">od </w:t>
      </w:r>
      <w:r w:rsidR="00C12B18">
        <w:rPr>
          <w:sz w:val="21"/>
          <w:szCs w:val="21"/>
        </w:rPr>
        <w:t>1. 4</w:t>
      </w:r>
      <w:r w:rsidR="00333C35" w:rsidRPr="002F22FE">
        <w:rPr>
          <w:sz w:val="21"/>
          <w:szCs w:val="21"/>
        </w:rPr>
        <w:t>. 2024.</w:t>
      </w:r>
    </w:p>
    <w:p w:rsidR="0097767F" w:rsidRPr="00887765" w:rsidRDefault="0097767F" w:rsidP="0097767F">
      <w:pPr>
        <w:pStyle w:val="Odstavecseseznamem"/>
        <w:rPr>
          <w:sz w:val="21"/>
          <w:szCs w:val="21"/>
        </w:rPr>
      </w:pPr>
    </w:p>
    <w:p w:rsidR="0097767F" w:rsidRPr="00887765" w:rsidRDefault="0097767F" w:rsidP="0097767F">
      <w:pPr>
        <w:pStyle w:val="Zkladntext"/>
        <w:numPr>
          <w:ilvl w:val="0"/>
          <w:numId w:val="13"/>
        </w:numPr>
        <w:jc w:val="both"/>
        <w:rPr>
          <w:sz w:val="21"/>
          <w:szCs w:val="21"/>
        </w:rPr>
      </w:pPr>
      <w:r w:rsidRPr="00887765">
        <w:rPr>
          <w:sz w:val="21"/>
          <w:szCs w:val="21"/>
        </w:rPr>
        <w:t>Smluvní strany prohlašují, že si smlouvu přečetly, s jejím obsahem souhlasí, že smlouvy byla sepsána na základě pravdivých údajů, z jejich pravé a svobodné vůle a nebyla uzavřena v tísni či za nápadně nevýhodných podmínek, což stvrzují svým podpisem nebo podpisem svého oprávněného zástupce.</w:t>
      </w:r>
    </w:p>
    <w:p w:rsidR="00DD76AB" w:rsidRPr="00F64C42" w:rsidRDefault="00DD76AB">
      <w:pPr>
        <w:pStyle w:val="Zkladntext"/>
        <w:rPr>
          <w:sz w:val="21"/>
          <w:szCs w:val="21"/>
        </w:rPr>
      </w:pPr>
    </w:p>
    <w:p w:rsidR="0040243D" w:rsidRDefault="0040243D">
      <w:pPr>
        <w:pStyle w:val="Zkladntext"/>
        <w:rPr>
          <w:sz w:val="21"/>
          <w:szCs w:val="21"/>
        </w:rPr>
      </w:pPr>
    </w:p>
    <w:p w:rsidR="00333C35" w:rsidRDefault="00333C35">
      <w:pPr>
        <w:pStyle w:val="Zkladntext"/>
        <w:rPr>
          <w:sz w:val="21"/>
          <w:szCs w:val="21"/>
        </w:rPr>
      </w:pPr>
    </w:p>
    <w:p w:rsidR="00333C35" w:rsidRPr="00F64C42" w:rsidRDefault="00333C35">
      <w:pPr>
        <w:pStyle w:val="Zkladntext"/>
        <w:rPr>
          <w:sz w:val="21"/>
          <w:szCs w:val="21"/>
        </w:rPr>
      </w:pPr>
    </w:p>
    <w:p w:rsidR="00DD76AB" w:rsidRPr="00F64C42" w:rsidRDefault="00DD76AB">
      <w:pPr>
        <w:pStyle w:val="Zkladntext"/>
        <w:rPr>
          <w:sz w:val="21"/>
          <w:szCs w:val="21"/>
        </w:rPr>
      </w:pPr>
      <w:r w:rsidRPr="00F64C42">
        <w:rPr>
          <w:sz w:val="21"/>
          <w:szCs w:val="21"/>
        </w:rPr>
        <w:t xml:space="preserve">V Karlových Varech dne </w:t>
      </w:r>
      <w:r w:rsidR="00333C35">
        <w:rPr>
          <w:sz w:val="21"/>
          <w:szCs w:val="21"/>
        </w:rPr>
        <w:tab/>
      </w:r>
      <w:r w:rsidR="00271FDF">
        <w:rPr>
          <w:sz w:val="21"/>
          <w:szCs w:val="21"/>
        </w:rPr>
        <w:t xml:space="preserve"> </w:t>
      </w:r>
      <w:r w:rsidR="00474F65">
        <w:rPr>
          <w:sz w:val="21"/>
          <w:szCs w:val="21"/>
        </w:rPr>
        <w:t xml:space="preserve">               </w:t>
      </w:r>
      <w:r w:rsidR="00FA63A3">
        <w:rPr>
          <w:sz w:val="21"/>
          <w:szCs w:val="21"/>
        </w:rPr>
        <w:t xml:space="preserve">                                      V Karlových Varech</w:t>
      </w:r>
      <w:r w:rsidR="00E8791E">
        <w:rPr>
          <w:sz w:val="21"/>
          <w:szCs w:val="21"/>
        </w:rPr>
        <w:t xml:space="preserve"> dne</w:t>
      </w:r>
      <w:r w:rsidR="00FA63A3">
        <w:rPr>
          <w:sz w:val="21"/>
          <w:szCs w:val="21"/>
        </w:rPr>
        <w:t xml:space="preserve">  </w:t>
      </w:r>
    </w:p>
    <w:p w:rsidR="00DD76AB" w:rsidRPr="00F64C42" w:rsidRDefault="00DD76AB">
      <w:pPr>
        <w:pStyle w:val="Zkladntext"/>
        <w:rPr>
          <w:sz w:val="21"/>
          <w:szCs w:val="21"/>
        </w:rPr>
      </w:pPr>
    </w:p>
    <w:p w:rsidR="00271FDF" w:rsidRDefault="00271FDF">
      <w:pPr>
        <w:pStyle w:val="Zkladntext"/>
        <w:rPr>
          <w:sz w:val="21"/>
          <w:szCs w:val="21"/>
        </w:rPr>
      </w:pPr>
    </w:p>
    <w:p w:rsidR="00333C35" w:rsidRDefault="00333C35">
      <w:pPr>
        <w:pStyle w:val="Zkladntext"/>
        <w:rPr>
          <w:sz w:val="21"/>
          <w:szCs w:val="21"/>
        </w:rPr>
      </w:pPr>
    </w:p>
    <w:p w:rsidR="00333C35" w:rsidRDefault="00333C35">
      <w:pPr>
        <w:pStyle w:val="Zkladntext"/>
        <w:rPr>
          <w:sz w:val="21"/>
          <w:szCs w:val="21"/>
        </w:rPr>
      </w:pPr>
    </w:p>
    <w:p w:rsidR="00333C35" w:rsidRPr="00F64C42" w:rsidRDefault="00333C35">
      <w:pPr>
        <w:pStyle w:val="Zkladntext"/>
        <w:rPr>
          <w:sz w:val="21"/>
          <w:szCs w:val="21"/>
        </w:rPr>
      </w:pPr>
    </w:p>
    <w:p w:rsidR="0040243D" w:rsidRPr="00F64C42" w:rsidRDefault="0040243D">
      <w:pPr>
        <w:pStyle w:val="Zkladntext"/>
        <w:rPr>
          <w:sz w:val="21"/>
          <w:szCs w:val="21"/>
        </w:rPr>
      </w:pPr>
      <w:r w:rsidRPr="00F64C42">
        <w:rPr>
          <w:sz w:val="21"/>
          <w:szCs w:val="21"/>
        </w:rPr>
        <w:t>……………………………………….</w:t>
      </w:r>
      <w:r w:rsidRPr="00F64C42">
        <w:rPr>
          <w:sz w:val="21"/>
          <w:szCs w:val="21"/>
        </w:rPr>
        <w:tab/>
      </w:r>
      <w:r w:rsidRPr="00F64C42">
        <w:rPr>
          <w:sz w:val="21"/>
          <w:szCs w:val="21"/>
        </w:rPr>
        <w:tab/>
      </w:r>
      <w:r w:rsidRPr="00F64C42">
        <w:rPr>
          <w:sz w:val="21"/>
          <w:szCs w:val="21"/>
        </w:rPr>
        <w:tab/>
      </w:r>
      <w:r w:rsidRPr="00F64C42">
        <w:rPr>
          <w:sz w:val="21"/>
          <w:szCs w:val="21"/>
        </w:rPr>
        <w:tab/>
        <w:t>………………………………….</w:t>
      </w:r>
    </w:p>
    <w:p w:rsidR="0040243D" w:rsidRPr="00F64C42" w:rsidRDefault="0040243D">
      <w:pPr>
        <w:pStyle w:val="Zkladntext"/>
        <w:rPr>
          <w:sz w:val="21"/>
          <w:szCs w:val="21"/>
        </w:rPr>
      </w:pPr>
      <w:r w:rsidRPr="00333C35">
        <w:rPr>
          <w:b/>
          <w:sz w:val="21"/>
          <w:szCs w:val="21"/>
        </w:rPr>
        <w:t>Alžbětiny Lázně, a.s.</w:t>
      </w:r>
      <w:r w:rsidRPr="00333C35">
        <w:rPr>
          <w:b/>
          <w:sz w:val="21"/>
          <w:szCs w:val="21"/>
        </w:rPr>
        <w:tab/>
      </w:r>
      <w:r w:rsidRPr="00F64C42">
        <w:rPr>
          <w:sz w:val="21"/>
          <w:szCs w:val="21"/>
        </w:rPr>
        <w:tab/>
      </w:r>
      <w:r w:rsidRPr="00F64C42">
        <w:rPr>
          <w:sz w:val="21"/>
          <w:szCs w:val="21"/>
        </w:rPr>
        <w:tab/>
      </w:r>
      <w:r w:rsidRPr="00F64C42">
        <w:rPr>
          <w:sz w:val="21"/>
          <w:szCs w:val="21"/>
        </w:rPr>
        <w:tab/>
      </w:r>
      <w:r w:rsidRPr="00F64C42">
        <w:rPr>
          <w:sz w:val="21"/>
          <w:szCs w:val="21"/>
        </w:rPr>
        <w:tab/>
      </w:r>
      <w:r w:rsidRPr="00F64C42">
        <w:rPr>
          <w:sz w:val="21"/>
          <w:szCs w:val="21"/>
        </w:rPr>
        <w:tab/>
      </w:r>
      <w:r w:rsidR="00333C35" w:rsidRPr="00333C35">
        <w:rPr>
          <w:b/>
          <w:sz w:val="21"/>
          <w:szCs w:val="21"/>
        </w:rPr>
        <w:t>Michal Wittner</w:t>
      </w:r>
    </w:p>
    <w:p w:rsidR="0040243D" w:rsidRDefault="00333C35">
      <w:pPr>
        <w:pStyle w:val="Zkladntext"/>
        <w:rPr>
          <w:sz w:val="21"/>
          <w:szCs w:val="21"/>
        </w:rPr>
      </w:pPr>
      <w:r>
        <w:rPr>
          <w:sz w:val="21"/>
          <w:szCs w:val="21"/>
        </w:rPr>
        <w:t>Mgr. Bc. Hana Žáková</w:t>
      </w:r>
    </w:p>
    <w:p w:rsidR="00333C35" w:rsidRPr="00F64C42" w:rsidRDefault="00333C35">
      <w:pPr>
        <w:pStyle w:val="Zkladntext"/>
        <w:rPr>
          <w:sz w:val="21"/>
          <w:szCs w:val="21"/>
        </w:rPr>
      </w:pPr>
      <w:r>
        <w:rPr>
          <w:sz w:val="21"/>
          <w:szCs w:val="21"/>
        </w:rPr>
        <w:t xml:space="preserve">Předsedkyně představenstva </w:t>
      </w:r>
    </w:p>
    <w:sectPr w:rsidR="00333C35" w:rsidRPr="00F64C42" w:rsidSect="004A0E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22" w:rsidRDefault="00FF0B22">
      <w:r>
        <w:separator/>
      </w:r>
    </w:p>
  </w:endnote>
  <w:endnote w:type="continuationSeparator" w:id="0">
    <w:p w:rsidR="00FF0B22" w:rsidRDefault="00FF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F9" w:rsidRPr="00AA02F9" w:rsidRDefault="00AA02F9">
    <w:pPr>
      <w:pStyle w:val="Zpat"/>
      <w:jc w:val="right"/>
      <w:rPr>
        <w:sz w:val="20"/>
      </w:rPr>
    </w:pPr>
    <w:r w:rsidRPr="00AA02F9">
      <w:rPr>
        <w:sz w:val="20"/>
      </w:rPr>
      <w:t xml:space="preserve">Stránka </w:t>
    </w:r>
    <w:r w:rsidRPr="00AA02F9">
      <w:rPr>
        <w:b/>
        <w:bCs/>
        <w:sz w:val="20"/>
      </w:rPr>
      <w:fldChar w:fldCharType="begin"/>
    </w:r>
    <w:r w:rsidRPr="00AA02F9">
      <w:rPr>
        <w:b/>
        <w:bCs/>
        <w:sz w:val="20"/>
      </w:rPr>
      <w:instrText>PAGE</w:instrText>
    </w:r>
    <w:r w:rsidRPr="00AA02F9">
      <w:rPr>
        <w:b/>
        <w:bCs/>
        <w:sz w:val="20"/>
      </w:rPr>
      <w:fldChar w:fldCharType="separate"/>
    </w:r>
    <w:r w:rsidR="00C45C5B">
      <w:rPr>
        <w:b/>
        <w:bCs/>
        <w:noProof/>
        <w:sz w:val="20"/>
      </w:rPr>
      <w:t>2</w:t>
    </w:r>
    <w:r w:rsidRPr="00AA02F9">
      <w:rPr>
        <w:b/>
        <w:bCs/>
        <w:sz w:val="20"/>
      </w:rPr>
      <w:fldChar w:fldCharType="end"/>
    </w:r>
    <w:r w:rsidRPr="00AA02F9">
      <w:rPr>
        <w:sz w:val="20"/>
      </w:rPr>
      <w:t xml:space="preserve"> z </w:t>
    </w:r>
    <w:r w:rsidRPr="00AA02F9">
      <w:rPr>
        <w:b/>
        <w:bCs/>
        <w:sz w:val="20"/>
      </w:rPr>
      <w:fldChar w:fldCharType="begin"/>
    </w:r>
    <w:r w:rsidRPr="00AA02F9">
      <w:rPr>
        <w:b/>
        <w:bCs/>
        <w:sz w:val="20"/>
      </w:rPr>
      <w:instrText>NUMPAGES</w:instrText>
    </w:r>
    <w:r w:rsidRPr="00AA02F9">
      <w:rPr>
        <w:b/>
        <w:bCs/>
        <w:sz w:val="20"/>
      </w:rPr>
      <w:fldChar w:fldCharType="separate"/>
    </w:r>
    <w:r w:rsidR="00C45C5B">
      <w:rPr>
        <w:b/>
        <w:bCs/>
        <w:noProof/>
        <w:sz w:val="20"/>
      </w:rPr>
      <w:t>2</w:t>
    </w:r>
    <w:r w:rsidRPr="00AA02F9">
      <w:rPr>
        <w:b/>
        <w:bCs/>
        <w:sz w:val="20"/>
      </w:rPr>
      <w:fldChar w:fldCharType="end"/>
    </w:r>
  </w:p>
  <w:p w:rsidR="004A0E9E" w:rsidRDefault="004A0E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22" w:rsidRDefault="00FF0B22">
      <w:r>
        <w:separator/>
      </w:r>
    </w:p>
  </w:footnote>
  <w:footnote w:type="continuationSeparator" w:id="0">
    <w:p w:rsidR="00FF0B22" w:rsidRDefault="00FF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7" w:rsidRDefault="008F5C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46A"/>
    <w:multiLevelType w:val="hybridMultilevel"/>
    <w:tmpl w:val="D0FA7DD0"/>
    <w:lvl w:ilvl="0" w:tplc="5010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7D5322"/>
    <w:multiLevelType w:val="hybridMultilevel"/>
    <w:tmpl w:val="A2E005A2"/>
    <w:lvl w:ilvl="0" w:tplc="5010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845FAE"/>
    <w:multiLevelType w:val="hybridMultilevel"/>
    <w:tmpl w:val="3774E372"/>
    <w:lvl w:ilvl="0" w:tplc="AB42A19C">
      <w:start w:val="6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09565171"/>
    <w:multiLevelType w:val="hybridMultilevel"/>
    <w:tmpl w:val="8BD61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B4F63"/>
    <w:multiLevelType w:val="hybridMultilevel"/>
    <w:tmpl w:val="E3549410"/>
    <w:lvl w:ilvl="0" w:tplc="5010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DA2368"/>
    <w:multiLevelType w:val="hybridMultilevel"/>
    <w:tmpl w:val="2ECE0C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171BB2"/>
    <w:multiLevelType w:val="hybridMultilevel"/>
    <w:tmpl w:val="BE1E03A2"/>
    <w:lvl w:ilvl="0" w:tplc="5010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5575FC"/>
    <w:multiLevelType w:val="hybridMultilevel"/>
    <w:tmpl w:val="0860B114"/>
    <w:lvl w:ilvl="0" w:tplc="85F8F9E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B744D0"/>
    <w:multiLevelType w:val="hybridMultilevel"/>
    <w:tmpl w:val="C4ACACD0"/>
    <w:lvl w:ilvl="0" w:tplc="8C16B86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FEC48D3"/>
    <w:multiLevelType w:val="hybridMultilevel"/>
    <w:tmpl w:val="07A20F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B298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E724D4"/>
    <w:multiLevelType w:val="hybridMultilevel"/>
    <w:tmpl w:val="0F52136E"/>
    <w:lvl w:ilvl="0" w:tplc="5010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5A907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9E4DA1"/>
    <w:multiLevelType w:val="hybridMultilevel"/>
    <w:tmpl w:val="B62E94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70D55"/>
    <w:multiLevelType w:val="hybridMultilevel"/>
    <w:tmpl w:val="AA60C27E"/>
    <w:lvl w:ilvl="0" w:tplc="5010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8812C98"/>
    <w:multiLevelType w:val="hybridMultilevel"/>
    <w:tmpl w:val="9578C576"/>
    <w:lvl w:ilvl="0" w:tplc="5010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3"/>
  </w:num>
  <w:num w:numId="7">
    <w:abstractNumId w:val="12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6AB"/>
    <w:rsid w:val="00020415"/>
    <w:rsid w:val="00076AAA"/>
    <w:rsid w:val="00095F02"/>
    <w:rsid w:val="000F7136"/>
    <w:rsid w:val="001158BD"/>
    <w:rsid w:val="0016587D"/>
    <w:rsid w:val="002441F6"/>
    <w:rsid w:val="00271FDF"/>
    <w:rsid w:val="002B0A63"/>
    <w:rsid w:val="002F22FE"/>
    <w:rsid w:val="00333C35"/>
    <w:rsid w:val="003464F8"/>
    <w:rsid w:val="003619D4"/>
    <w:rsid w:val="003F3581"/>
    <w:rsid w:val="0040243D"/>
    <w:rsid w:val="00474F65"/>
    <w:rsid w:val="004A0E9E"/>
    <w:rsid w:val="004C2A52"/>
    <w:rsid w:val="005C58AD"/>
    <w:rsid w:val="006448AD"/>
    <w:rsid w:val="006643B7"/>
    <w:rsid w:val="006E29A3"/>
    <w:rsid w:val="00705BF9"/>
    <w:rsid w:val="00724427"/>
    <w:rsid w:val="00726943"/>
    <w:rsid w:val="00795710"/>
    <w:rsid w:val="007A4F8A"/>
    <w:rsid w:val="00841C1E"/>
    <w:rsid w:val="00887765"/>
    <w:rsid w:val="008B592A"/>
    <w:rsid w:val="008D09E5"/>
    <w:rsid w:val="008F5C27"/>
    <w:rsid w:val="00901679"/>
    <w:rsid w:val="00922EC9"/>
    <w:rsid w:val="00924D92"/>
    <w:rsid w:val="0095247A"/>
    <w:rsid w:val="00971974"/>
    <w:rsid w:val="0097767F"/>
    <w:rsid w:val="009C4A9E"/>
    <w:rsid w:val="00A1715D"/>
    <w:rsid w:val="00A77FDD"/>
    <w:rsid w:val="00A94BAD"/>
    <w:rsid w:val="00AA02F9"/>
    <w:rsid w:val="00AE47D5"/>
    <w:rsid w:val="00B15FDE"/>
    <w:rsid w:val="00B5143D"/>
    <w:rsid w:val="00B62561"/>
    <w:rsid w:val="00B73FB5"/>
    <w:rsid w:val="00B918CD"/>
    <w:rsid w:val="00BD600A"/>
    <w:rsid w:val="00BE3382"/>
    <w:rsid w:val="00C12B18"/>
    <w:rsid w:val="00C45C5B"/>
    <w:rsid w:val="00C742A1"/>
    <w:rsid w:val="00D25DD2"/>
    <w:rsid w:val="00D3148C"/>
    <w:rsid w:val="00D80674"/>
    <w:rsid w:val="00D927EB"/>
    <w:rsid w:val="00DD76AB"/>
    <w:rsid w:val="00DF1E01"/>
    <w:rsid w:val="00E50D38"/>
    <w:rsid w:val="00E73CC6"/>
    <w:rsid w:val="00E749C8"/>
    <w:rsid w:val="00E8791E"/>
    <w:rsid w:val="00E95C9A"/>
    <w:rsid w:val="00F22E6A"/>
    <w:rsid w:val="00F438FC"/>
    <w:rsid w:val="00F53492"/>
    <w:rsid w:val="00F64C42"/>
    <w:rsid w:val="00F84FE5"/>
    <w:rsid w:val="00FA63A3"/>
    <w:rsid w:val="00FC347F"/>
    <w:rsid w:val="00FC6989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sz w:val="28"/>
    </w:rPr>
  </w:style>
  <w:style w:type="paragraph" w:customStyle="1" w:styleId="Normln1">
    <w:name w:val="Normální1"/>
    <w:pPr>
      <w:widowControl w:val="0"/>
    </w:pPr>
    <w:rPr>
      <w:rFonts w:ascii="Arial" w:hAnsi="Arial"/>
      <w:noProof/>
      <w:sz w:val="24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ind w:left="708"/>
      <w:jc w:val="both"/>
    </w:pPr>
    <w:rPr>
      <w:color w:val="0000FF"/>
    </w:rPr>
  </w:style>
  <w:style w:type="paragraph" w:styleId="Odstavecseseznamem">
    <w:name w:val="List Paragraph"/>
    <w:basedOn w:val="Normln"/>
    <w:uiPriority w:val="34"/>
    <w:qFormat/>
    <w:rsid w:val="008B592A"/>
    <w:pPr>
      <w:ind w:left="708"/>
    </w:pPr>
  </w:style>
  <w:style w:type="character" w:customStyle="1" w:styleId="ZpatChar">
    <w:name w:val="Zápatí Char"/>
    <w:link w:val="Zpat"/>
    <w:uiPriority w:val="99"/>
    <w:rsid w:val="004A0E9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63A3"/>
    <w:rPr>
      <w:rFonts w:ascii="Tahoma" w:hAnsi="Tahoma" w:cs="Tahoma"/>
      <w:sz w:val="16"/>
      <w:szCs w:val="16"/>
    </w:rPr>
  </w:style>
  <w:style w:type="character" w:styleId="Hypertextovodkaz">
    <w:name w:val="Hyperlink"/>
    <w:rsid w:val="00D25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ttne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1155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Lázně 5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Pokladna</dc:creator>
  <cp:lastModifiedBy>Alžbětiny Lázně, a.s.</cp:lastModifiedBy>
  <cp:revision>13</cp:revision>
  <cp:lastPrinted>2024-03-22T07:57:00Z</cp:lastPrinted>
  <dcterms:created xsi:type="dcterms:W3CDTF">2024-03-11T12:34:00Z</dcterms:created>
  <dcterms:modified xsi:type="dcterms:W3CDTF">2024-04-26T09:33:00Z</dcterms:modified>
</cp:coreProperties>
</file>