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445A79CB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</w:t>
      </w:r>
      <w:r w:rsidR="007C738C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7C738C">
        <w:rPr>
          <w:rFonts w:asciiTheme="minorHAnsi" w:hAnsiTheme="minorHAnsi" w:cstheme="minorHAnsi"/>
          <w:b/>
          <w:bCs/>
          <w:sz w:val="28"/>
          <w:szCs w:val="28"/>
        </w:rPr>
        <w:t xml:space="preserve">  04/2024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3B203B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0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0"/>
      <w:r w:rsidR="00594A31" w:rsidRPr="003B203B">
        <w:rPr>
          <w:rFonts w:asciiTheme="minorHAnsi" w:hAnsiTheme="minorHAnsi" w:cstheme="minorHAnsi"/>
        </w:rPr>
        <w:t>“)</w:t>
      </w:r>
    </w:p>
    <w:p w14:paraId="0E6CC1DC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60992FC4" w14:textId="4659F54B" w:rsidR="00A774A6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 xml:space="preserve">1. </w:t>
      </w:r>
      <w:r w:rsidR="006818E4" w:rsidRPr="006C632E">
        <w:rPr>
          <w:rFonts w:cs="Calibri"/>
          <w:b/>
          <w:bCs/>
        </w:rPr>
        <w:t xml:space="preserve">Domov </w:t>
      </w:r>
      <w:r w:rsidR="006818E4">
        <w:rPr>
          <w:rFonts w:cs="Calibri"/>
          <w:b/>
          <w:bCs/>
        </w:rPr>
        <w:t>pro seniory Plaveč</w:t>
      </w:r>
      <w:r w:rsidR="006818E4" w:rsidRPr="006C632E">
        <w:rPr>
          <w:rFonts w:cs="Calibri"/>
          <w:b/>
          <w:bCs/>
        </w:rPr>
        <w:t>, příspěvková organizace</w:t>
      </w:r>
    </w:p>
    <w:p w14:paraId="6FCA5987" w14:textId="17DBEB7F" w:rsidR="00D13867" w:rsidRPr="003B203B" w:rsidRDefault="00D13867" w:rsidP="00237235">
      <w:pPr>
        <w:widowControl w:val="0"/>
        <w:tabs>
          <w:tab w:val="num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se sídlem: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Domov</w:t>
      </w:r>
      <w:r w:rsidR="009C56BE">
        <w:rPr>
          <w:rFonts w:cs="Calibri"/>
        </w:rPr>
        <w:t xml:space="preserve"> </w:t>
      </w:r>
      <w:r w:rsidR="006818E4">
        <w:rPr>
          <w:rFonts w:cs="Calibri"/>
        </w:rPr>
        <w:t>1</w:t>
      </w:r>
      <w:r w:rsidR="006818E4" w:rsidRPr="006C632E">
        <w:rPr>
          <w:rFonts w:cs="Calibri"/>
        </w:rPr>
        <w:t xml:space="preserve">, </w:t>
      </w:r>
      <w:r w:rsidR="006818E4">
        <w:rPr>
          <w:rFonts w:cs="Calibri"/>
        </w:rPr>
        <w:t>671 32,</w:t>
      </w:r>
      <w:r w:rsidR="006818E4" w:rsidRPr="006C632E">
        <w:rPr>
          <w:rFonts w:cs="Calibri"/>
        </w:rPr>
        <w:t xml:space="preserve"> </w:t>
      </w:r>
      <w:r w:rsidR="006818E4">
        <w:rPr>
          <w:rFonts w:cs="Calibri"/>
        </w:rPr>
        <w:t>Plaveč</w:t>
      </w:r>
    </w:p>
    <w:p w14:paraId="40D97C64" w14:textId="6ACD789E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45671702</w:t>
      </w:r>
    </w:p>
    <w:p w14:paraId="7285D4FA" w14:textId="2F3EBD0C" w:rsidR="00D13867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Pr="003B203B">
        <w:rPr>
          <w:rFonts w:asciiTheme="minorHAnsi" w:hAnsiTheme="minorHAnsi" w:cstheme="minorHAnsi"/>
        </w:rPr>
        <w:tab/>
      </w:r>
      <w:r w:rsidR="00741A37" w:rsidRPr="003B203B">
        <w:rPr>
          <w:rFonts w:asciiTheme="minorHAnsi" w:hAnsiTheme="minorHAnsi" w:cstheme="minorHAnsi"/>
        </w:rPr>
        <w:t>neplátce DPH</w:t>
      </w:r>
    </w:p>
    <w:p w14:paraId="0A6E90AD" w14:textId="7461708A" w:rsidR="009C56BE" w:rsidRPr="003B203B" w:rsidRDefault="009C56BE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7C738C">
        <w:rPr>
          <w:rFonts w:asciiTheme="minorHAnsi" w:hAnsiTheme="minorHAnsi" w:cstheme="minorHAnsi"/>
        </w:rPr>
        <w:t>bankovní spojení:</w:t>
      </w:r>
      <w:r w:rsidR="007C738C">
        <w:rPr>
          <w:rFonts w:asciiTheme="minorHAnsi" w:hAnsiTheme="minorHAnsi" w:cstheme="minorHAnsi"/>
        </w:rPr>
        <w:tab/>
        <w:t>29537741/0100 (Komerční banka)</w:t>
      </w:r>
    </w:p>
    <w:p w14:paraId="547BDA7E" w14:textId="7A822DB1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="003D1E7F" w:rsidRPr="003B203B">
        <w:rPr>
          <w:rFonts w:asciiTheme="minorHAnsi" w:hAnsiTheme="minorHAnsi" w:cstheme="minorHAnsi"/>
        </w:rPr>
        <w:tab/>
      </w:r>
      <w:r w:rsidR="00627F15" w:rsidRPr="003B203B">
        <w:rPr>
          <w:rFonts w:asciiTheme="minorHAnsi" w:hAnsiTheme="minorHAnsi" w:cstheme="minorHAnsi"/>
        </w:rPr>
        <w:t>Mgr. Ing. Ivanou Petráškovou, ředitelkou</w:t>
      </w:r>
      <w:r w:rsidRPr="003B203B">
        <w:rPr>
          <w:rFonts w:asciiTheme="minorHAnsi" w:hAnsiTheme="minorHAnsi" w:cstheme="minorHAnsi"/>
        </w:rPr>
        <w:tab/>
      </w:r>
    </w:p>
    <w:p w14:paraId="419817A9" w14:textId="6AE61990" w:rsidR="00627F15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Pr="003B203B">
        <w:rPr>
          <w:rFonts w:asciiTheme="minorHAnsi" w:hAnsiTheme="minorHAnsi" w:cstheme="minorHAnsi"/>
        </w:rPr>
        <w:tab/>
        <w:t>+420</w:t>
      </w:r>
      <w:r w:rsidR="00627F15" w:rsidRPr="003B203B">
        <w:rPr>
          <w:rFonts w:asciiTheme="minorHAnsi" w:hAnsiTheme="minorHAnsi" w:cstheme="minorHAnsi"/>
        </w:rPr>
        <w:t xml:space="preserve"> 7</w:t>
      </w:r>
      <w:r w:rsidR="00603563">
        <w:rPr>
          <w:rFonts w:asciiTheme="minorHAnsi" w:hAnsiTheme="minorHAnsi" w:cstheme="minorHAnsi"/>
        </w:rPr>
        <w:t>24</w:t>
      </w:r>
      <w:r w:rsidR="00627F15" w:rsidRPr="003B203B">
        <w:rPr>
          <w:rFonts w:asciiTheme="minorHAnsi" w:hAnsiTheme="minorHAnsi" w:cstheme="minorHAnsi"/>
        </w:rPr>
        <w:t> </w:t>
      </w:r>
      <w:r w:rsidR="00603563">
        <w:rPr>
          <w:rFonts w:asciiTheme="minorHAnsi" w:hAnsiTheme="minorHAnsi" w:cstheme="minorHAnsi"/>
        </w:rPr>
        <w:t>0</w:t>
      </w:r>
      <w:r w:rsidR="009C56BE">
        <w:rPr>
          <w:rFonts w:asciiTheme="minorHAnsi" w:hAnsiTheme="minorHAnsi" w:cstheme="minorHAnsi"/>
        </w:rPr>
        <w:t>2</w:t>
      </w:r>
      <w:r w:rsidR="00603563">
        <w:rPr>
          <w:rFonts w:asciiTheme="minorHAnsi" w:hAnsiTheme="minorHAnsi" w:cstheme="minorHAnsi"/>
        </w:rPr>
        <w:t>1 853</w:t>
      </w:r>
    </w:p>
    <w:p w14:paraId="4D5C7801" w14:textId="51BF3F3D" w:rsidR="00603563" w:rsidRPr="00603563" w:rsidRDefault="00D13867" w:rsidP="00603563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</w:pPr>
      <w:r w:rsidRPr="003B203B">
        <w:rPr>
          <w:rFonts w:asciiTheme="minorHAnsi" w:hAnsiTheme="minorHAnsi" w:cstheme="minorHAnsi"/>
        </w:rPr>
        <w:t>e-mail:</w:t>
      </w:r>
      <w:r w:rsidR="003D1E7F" w:rsidRPr="003B203B">
        <w:rPr>
          <w:rFonts w:asciiTheme="minorHAnsi" w:hAnsiTheme="minorHAnsi" w:cstheme="minorHAnsi"/>
        </w:rPr>
        <w:tab/>
      </w:r>
      <w:r w:rsidR="00B03961" w:rsidRPr="003B203B">
        <w:rPr>
          <w:rFonts w:asciiTheme="minorHAnsi" w:hAnsiTheme="minorHAnsi" w:cstheme="minorHAnsi"/>
        </w:rPr>
        <w:t xml:space="preserve"> </w:t>
      </w:r>
      <w:hyperlink r:id="rId8" w:history="1">
        <w:r w:rsidR="00603563" w:rsidRPr="005D357F">
          <w:rPr>
            <w:rStyle w:val="Hypertextovodkaz"/>
          </w:rPr>
          <w:t>reditel@dps-plavec.cz</w:t>
        </w:r>
      </w:hyperlink>
    </w:p>
    <w:p w14:paraId="7E3CA347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3B0E1DD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2.</w:t>
      </w:r>
      <w:r w:rsidR="003763A6" w:rsidRPr="00EA1C55">
        <w:rPr>
          <w:rFonts w:asciiTheme="minorHAnsi" w:hAnsiTheme="minorHAnsi" w:cstheme="minorHAnsi"/>
        </w:rPr>
        <w:t xml:space="preserve"> </w:t>
      </w:r>
      <w:r w:rsidR="00EA1C55">
        <w:rPr>
          <w:rFonts w:asciiTheme="minorHAnsi" w:hAnsiTheme="minorHAnsi" w:cstheme="minorHAnsi"/>
        </w:rPr>
        <w:t>Auto Palace Brno s.r.o.</w:t>
      </w:r>
    </w:p>
    <w:p w14:paraId="600DFF83" w14:textId="4338207F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EA1C55">
        <w:rPr>
          <w:rFonts w:asciiTheme="minorHAnsi" w:hAnsiTheme="minorHAnsi" w:cstheme="minorHAnsi"/>
        </w:rPr>
        <w:t>Řípská 22, 627 00 Brno</w:t>
      </w:r>
    </w:p>
    <w:p w14:paraId="14102EB1" w14:textId="7E2756C8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EA1C55">
        <w:rPr>
          <w:rFonts w:asciiTheme="minorHAnsi" w:hAnsiTheme="minorHAnsi" w:cstheme="minorHAnsi"/>
        </w:rPr>
        <w:t>44012748</w:t>
      </w:r>
    </w:p>
    <w:p w14:paraId="4BDBF792" w14:textId="3A838B3E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EA1C55">
        <w:rPr>
          <w:rFonts w:asciiTheme="minorHAnsi" w:hAnsiTheme="minorHAnsi" w:cstheme="minorHAnsi"/>
        </w:rPr>
        <w:t>CZ44012748</w:t>
      </w:r>
    </w:p>
    <w:p w14:paraId="50B56984" w14:textId="71FC5208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EA1C55" w:rsidRPr="00EA1C55">
        <w:rPr>
          <w:rFonts w:asciiTheme="minorHAnsi" w:hAnsiTheme="minorHAnsi" w:cstheme="minorHAnsi"/>
          <w:color w:val="000000"/>
        </w:rPr>
        <w:t>1000513505/3500 (ING Bank CZK)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7A49C4A8" w:rsidR="00F40491" w:rsidRPr="00EA1C55" w:rsidRDefault="00C84BD6" w:rsidP="00EA1C55">
      <w:pPr>
        <w:autoSpaceDE w:val="0"/>
        <w:autoSpaceDN w:val="0"/>
        <w:adjustRightInd w:val="0"/>
        <w:spacing w:after="120" w:line="252" w:lineRule="auto"/>
        <w:ind w:firstLine="100"/>
        <w:rPr>
          <w:rFonts w:asciiTheme="minorHAnsi" w:hAnsiTheme="minorHAnsi" w:cstheme="minorHAnsi"/>
          <w:color w:val="000000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EA1C55" w:rsidRPr="00EA1C55">
        <w:rPr>
          <w:rFonts w:asciiTheme="minorHAnsi" w:hAnsiTheme="minorHAnsi" w:cstheme="minorHAnsi"/>
          <w:color w:val="000000"/>
        </w:rPr>
        <w:t>Petra Nováčková</w:t>
      </w:r>
    </w:p>
    <w:p w14:paraId="5A9DBFBF" w14:textId="727CEE22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EA1C55">
        <w:rPr>
          <w:rFonts w:asciiTheme="minorHAnsi" w:hAnsiTheme="minorHAnsi" w:cstheme="minorHAnsi"/>
        </w:rPr>
        <w:t>Tomáš Kučera</w:t>
      </w:r>
    </w:p>
    <w:p w14:paraId="70D1F792" w14:textId="71FAEFAE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EA1C55">
        <w:rPr>
          <w:rFonts w:asciiTheme="minorHAnsi" w:hAnsiTheme="minorHAnsi" w:cstheme="minorHAnsi"/>
        </w:rPr>
        <w:t> 736 523 435</w:t>
      </w:r>
    </w:p>
    <w:p w14:paraId="42139F8A" w14:textId="4E2B9100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EA1C55">
        <w:rPr>
          <w:rFonts w:asciiTheme="minorHAnsi" w:hAnsiTheme="minorHAnsi" w:cstheme="minorHAnsi"/>
        </w:rPr>
        <w:t>kucera.tomas@autopalace.cz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Předmět smlouvy</w:t>
      </w:r>
    </w:p>
    <w:p w14:paraId="6EA95E23" w14:textId="42FED334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040753">
        <w:rPr>
          <w:rFonts w:asciiTheme="minorHAnsi" w:hAnsiTheme="minorHAnsi" w:cstheme="minorHAnsi"/>
          <w:b/>
          <w:bCs/>
          <w:iCs/>
        </w:rPr>
        <w:t>Osobní</w:t>
      </w:r>
      <w:r w:rsidR="00627F15" w:rsidRPr="003B203B">
        <w:rPr>
          <w:rFonts w:asciiTheme="minorHAnsi" w:hAnsiTheme="minorHAnsi" w:cstheme="minorHAnsi"/>
          <w:b/>
          <w:bCs/>
          <w:iCs/>
        </w:rPr>
        <w:t xml:space="preserve"> automobil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3B203B">
        <w:rPr>
          <w:rFonts w:asciiTheme="minorHAnsi" w:hAnsiTheme="minorHAnsi" w:cstheme="minorHAnsi"/>
        </w:rPr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589C5986" w14:textId="5E3E7154" w:rsidR="00D13867" w:rsidRPr="003B203B" w:rsidRDefault="00D13867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Předmětem této smlouvy je prodej a koupě </w:t>
      </w:r>
      <w:r w:rsidR="00A774A6" w:rsidRPr="003B203B">
        <w:rPr>
          <w:rFonts w:asciiTheme="minorHAnsi" w:hAnsiTheme="minorHAnsi" w:cstheme="minorHAnsi"/>
        </w:rPr>
        <w:t xml:space="preserve">jednoho </w:t>
      </w:r>
      <w:r w:rsidR="00D72A20" w:rsidRPr="003B203B">
        <w:rPr>
          <w:rFonts w:asciiTheme="minorHAnsi" w:hAnsiTheme="minorHAnsi" w:cstheme="minorHAnsi"/>
        </w:rPr>
        <w:t xml:space="preserve">kusu </w:t>
      </w:r>
      <w:r w:rsidR="00925C48" w:rsidRPr="003B203B">
        <w:rPr>
          <w:rFonts w:asciiTheme="minorHAnsi" w:hAnsiTheme="minorHAnsi" w:cstheme="minorHAnsi"/>
        </w:rPr>
        <w:t>n</w:t>
      </w:r>
      <w:r w:rsidR="00F40491" w:rsidRPr="003B203B">
        <w:rPr>
          <w:rFonts w:asciiTheme="minorHAnsi" w:hAnsiTheme="minorHAnsi" w:cstheme="minorHAnsi"/>
        </w:rPr>
        <w:t>o</w:t>
      </w:r>
      <w:r w:rsidR="00925C48" w:rsidRPr="003B203B">
        <w:rPr>
          <w:rFonts w:asciiTheme="minorHAnsi" w:hAnsiTheme="minorHAnsi" w:cstheme="minorHAnsi"/>
        </w:rPr>
        <w:t xml:space="preserve">vého </w:t>
      </w:r>
      <w:r w:rsidR="00F2795C">
        <w:rPr>
          <w:rFonts w:asciiTheme="minorHAnsi" w:hAnsiTheme="minorHAnsi" w:cstheme="minorHAnsi"/>
        </w:rPr>
        <w:t>osobního</w:t>
      </w:r>
      <w:r w:rsidR="00141F40" w:rsidRPr="003B203B">
        <w:rPr>
          <w:rFonts w:asciiTheme="minorHAnsi" w:hAnsiTheme="minorHAnsi" w:cstheme="minorHAnsi"/>
        </w:rPr>
        <w:t xml:space="preserve"> </w:t>
      </w:r>
      <w:r w:rsidR="00E51E2E" w:rsidRPr="003B203B">
        <w:rPr>
          <w:rFonts w:asciiTheme="minorHAnsi" w:hAnsiTheme="minorHAnsi" w:cstheme="minorHAnsi"/>
        </w:rPr>
        <w:t xml:space="preserve">automobilu </w:t>
      </w:r>
      <w:r w:rsidR="00141F40" w:rsidRPr="003B203B">
        <w:rPr>
          <w:rFonts w:asciiTheme="minorHAnsi" w:hAnsiTheme="minorHAnsi" w:cstheme="minorHAnsi"/>
        </w:rPr>
        <w:t>určeného k přepravě osob</w:t>
      </w:r>
      <w:r w:rsidR="00627F15" w:rsidRPr="003B203B">
        <w:rPr>
          <w:rFonts w:asciiTheme="minorHAnsi" w:hAnsiTheme="minorHAnsi" w:cstheme="minorHAnsi"/>
        </w:rPr>
        <w:t xml:space="preserve"> a zboží</w:t>
      </w:r>
      <w:r w:rsidR="00A47312" w:rsidRPr="003B203B">
        <w:rPr>
          <w:rFonts w:asciiTheme="minorHAnsi" w:hAnsiTheme="minorHAnsi" w:cstheme="minorHAnsi"/>
        </w:rPr>
        <w:t>,</w:t>
      </w:r>
      <w:r w:rsidR="00E51E2E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homologovaného a technicky způsobilého typu ve</w:t>
      </w:r>
      <w:r w:rsidR="00965CB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smyslu zákona č.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56/2001 Sb., o</w:t>
      </w:r>
      <w:r w:rsidR="00795208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podmínkách provozu vozidel na pozemních komunikacích,</w:t>
      </w:r>
      <w:bookmarkStart w:id="1" w:name="page14"/>
      <w:bookmarkEnd w:id="1"/>
      <w:r w:rsidR="00527839" w:rsidRPr="003B203B">
        <w:rPr>
          <w:rFonts w:asciiTheme="minorHAnsi" w:hAnsiTheme="minorHAnsi" w:cstheme="minorHAnsi"/>
        </w:rPr>
        <w:t xml:space="preserve"> odpovídajícího </w:t>
      </w:r>
      <w:r w:rsidR="00527839" w:rsidRPr="003B203B">
        <w:rPr>
          <w:rFonts w:asciiTheme="minorHAnsi" w:hAnsiTheme="minorHAnsi" w:cstheme="minorHAnsi"/>
        </w:rPr>
        <w:lastRenderedPageBreak/>
        <w:t>specifikaci</w:t>
      </w:r>
      <w:r w:rsidR="00A73A47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dle</w:t>
      </w:r>
      <w:r w:rsidR="00527839" w:rsidRPr="003B203B">
        <w:rPr>
          <w:rFonts w:asciiTheme="minorHAnsi" w:hAnsiTheme="minorHAnsi" w:cstheme="minorHAnsi"/>
        </w:rPr>
        <w:t xml:space="preserve"> </w:t>
      </w:r>
      <w:r w:rsidR="00734633" w:rsidRPr="003B203B">
        <w:rPr>
          <w:rFonts w:asciiTheme="minorHAnsi" w:hAnsiTheme="minorHAnsi" w:cstheme="minorHAnsi"/>
        </w:rPr>
        <w:t>Přílohy č. 1 této smlouvy</w:t>
      </w:r>
      <w:r w:rsidRPr="003B203B">
        <w:rPr>
          <w:rFonts w:asciiTheme="minorHAnsi" w:hAnsiTheme="minorHAnsi" w:cstheme="minorHAnsi"/>
        </w:rPr>
        <w:t xml:space="preserve"> (dále jen 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="003763A6"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 xml:space="preserve">). </w:t>
      </w:r>
    </w:p>
    <w:p w14:paraId="01235DE6" w14:textId="01057FA0" w:rsidR="00D72A20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Účelem této smlouvy je uspokojení potřeby </w:t>
      </w:r>
      <w:r w:rsidR="00544465" w:rsidRPr="003B203B">
        <w:rPr>
          <w:rFonts w:asciiTheme="minorHAnsi" w:hAnsiTheme="minorHAnsi" w:cstheme="minorHAnsi"/>
        </w:rPr>
        <w:t>kupujícího</w:t>
      </w:r>
      <w:r w:rsidRPr="003B203B">
        <w:rPr>
          <w:rFonts w:asciiTheme="minorHAnsi" w:hAnsiTheme="minorHAnsi" w:cstheme="minorHAnsi"/>
        </w:rPr>
        <w:t xml:space="preserve"> spočívající v získání </w:t>
      </w:r>
      <w:r w:rsidR="00F2795C">
        <w:rPr>
          <w:rFonts w:asciiTheme="minorHAnsi" w:hAnsiTheme="minorHAnsi" w:cstheme="minorHAnsi"/>
        </w:rPr>
        <w:t>osobního</w:t>
      </w:r>
      <w:r w:rsidRPr="003B203B">
        <w:rPr>
          <w:rFonts w:asciiTheme="minorHAnsi" w:hAnsiTheme="minorHAnsi" w:cstheme="minorHAnsi"/>
        </w:rPr>
        <w:t xml:space="preserve"> </w:t>
      </w:r>
      <w:r w:rsidR="00544465" w:rsidRPr="003B203B">
        <w:rPr>
          <w:rFonts w:asciiTheme="minorHAnsi" w:hAnsiTheme="minorHAnsi" w:cstheme="minorHAnsi"/>
        </w:rPr>
        <w:t>automobilu</w:t>
      </w:r>
      <w:r w:rsidRPr="003B203B">
        <w:rPr>
          <w:rFonts w:asciiTheme="minorHAnsi" w:hAnsiTheme="minorHAnsi" w:cstheme="minorHAnsi"/>
        </w:rPr>
        <w:t>, kter</w:t>
      </w:r>
      <w:r w:rsidR="00544465" w:rsidRPr="003B203B">
        <w:rPr>
          <w:rFonts w:asciiTheme="minorHAnsi" w:hAnsiTheme="minorHAnsi" w:cstheme="minorHAnsi"/>
        </w:rPr>
        <w:t>ý</w:t>
      </w:r>
      <w:r w:rsidRPr="003B203B">
        <w:rPr>
          <w:rFonts w:asciiTheme="minorHAnsi" w:hAnsiTheme="minorHAnsi" w:cstheme="minorHAnsi"/>
        </w:rPr>
        <w:t xml:space="preserve"> bude sloužit jako vozidlo určené k</w:t>
      </w:r>
      <w:r w:rsidR="00536FE4" w:rsidRPr="003B203B">
        <w:rPr>
          <w:rFonts w:asciiTheme="minorHAnsi" w:hAnsiTheme="minorHAnsi" w:cstheme="minorHAnsi"/>
        </w:rPr>
        <w:t> přepravě osob</w:t>
      </w:r>
      <w:r w:rsidR="00627F15" w:rsidRPr="003B203B">
        <w:rPr>
          <w:rFonts w:asciiTheme="minorHAnsi" w:hAnsiTheme="minorHAnsi" w:cstheme="minorHAnsi"/>
        </w:rPr>
        <w:t xml:space="preserve"> a zboží</w:t>
      </w:r>
      <w:r w:rsidRPr="003B203B">
        <w:rPr>
          <w:rFonts w:asciiTheme="minorHAnsi" w:hAnsiTheme="minorHAnsi" w:cstheme="minorHAnsi"/>
        </w:rPr>
        <w:t>.</w:t>
      </w:r>
    </w:p>
    <w:p w14:paraId="11E4B4EA" w14:textId="76048564" w:rsidR="00603563" w:rsidRPr="00017CBC" w:rsidRDefault="00603563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>Předmět koupě nabývá kupující do majetku zřizovatele</w:t>
      </w:r>
      <w:r w:rsidR="009C56BE">
        <w:rPr>
          <w:rFonts w:asciiTheme="minorHAnsi" w:hAnsiTheme="minorHAnsi" w:cstheme="minorHAnsi"/>
        </w:rPr>
        <w:t>,</w:t>
      </w:r>
      <w:r w:rsidRPr="00017CBC">
        <w:rPr>
          <w:rFonts w:asciiTheme="minorHAnsi" w:hAnsiTheme="minorHAnsi" w:cstheme="minorHAnsi"/>
        </w:rPr>
        <w:t xml:space="preserve"> a to Jihomoravského kraje, Žerotínovo náměstí 449/3, 601 82, Brno. IČO:70888337.   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674E4D79" w:rsidR="00FC6602" w:rsidRPr="00017CBC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Prodávající se zavazuje odevzdat kupujícímu celý předmět koupě </w:t>
      </w:r>
      <w:r w:rsidRPr="00017CBC">
        <w:rPr>
          <w:rFonts w:asciiTheme="minorHAnsi" w:hAnsiTheme="minorHAnsi" w:cstheme="minorHAnsi"/>
          <w:b/>
          <w:bCs/>
        </w:rPr>
        <w:t xml:space="preserve">nejpozději do </w:t>
      </w:r>
      <w:r w:rsidR="00017CBC" w:rsidRPr="00017CBC">
        <w:rPr>
          <w:rFonts w:asciiTheme="minorHAnsi" w:hAnsiTheme="minorHAnsi" w:cstheme="minorHAnsi"/>
          <w:b/>
          <w:bCs/>
        </w:rPr>
        <w:t>9</w:t>
      </w:r>
      <w:r w:rsidR="00040753" w:rsidRPr="00017CBC">
        <w:rPr>
          <w:rFonts w:asciiTheme="minorHAnsi" w:hAnsiTheme="minorHAnsi" w:cstheme="minorHAnsi"/>
          <w:b/>
          <w:bCs/>
        </w:rPr>
        <w:t>0</w:t>
      </w:r>
      <w:r w:rsidR="00B03961" w:rsidRPr="00017CBC">
        <w:rPr>
          <w:rFonts w:asciiTheme="minorHAnsi" w:hAnsiTheme="minorHAnsi" w:cstheme="minorHAnsi"/>
          <w:b/>
          <w:bCs/>
        </w:rPr>
        <w:t xml:space="preserve"> </w:t>
      </w:r>
      <w:r w:rsidR="00040753" w:rsidRPr="00017CBC">
        <w:rPr>
          <w:rFonts w:asciiTheme="minorHAnsi" w:hAnsiTheme="minorHAnsi" w:cstheme="minorHAnsi"/>
          <w:b/>
          <w:bCs/>
        </w:rPr>
        <w:t>dnů</w:t>
      </w:r>
      <w:r w:rsidR="00B03961" w:rsidRPr="00017CBC">
        <w:rPr>
          <w:rFonts w:asciiTheme="minorHAnsi" w:hAnsiTheme="minorHAnsi" w:cstheme="minorHAnsi"/>
          <w:b/>
          <w:bCs/>
        </w:rPr>
        <w:t xml:space="preserve"> ode dne uzavření této smlouvy</w:t>
      </w:r>
      <w:r w:rsidR="00C812DD" w:rsidRPr="00017CBC">
        <w:rPr>
          <w:rFonts w:asciiTheme="minorHAnsi" w:hAnsiTheme="minorHAnsi" w:cstheme="minorHAnsi"/>
        </w:rPr>
        <w:t xml:space="preserve">. </w:t>
      </w:r>
      <w:r w:rsidRPr="00017CBC">
        <w:rPr>
          <w:rFonts w:asciiTheme="minorHAnsi" w:hAnsiTheme="minorHAnsi" w:cstheme="minorHAnsi"/>
        </w:rPr>
        <w:t>Doklady</w:t>
      </w:r>
      <w:r w:rsidR="002A6EC5" w:rsidRPr="00017CBC">
        <w:rPr>
          <w:rFonts w:asciiTheme="minorHAnsi" w:hAnsiTheme="minorHAnsi" w:cstheme="minorHAnsi"/>
        </w:rPr>
        <w:t xml:space="preserve"> k předmětu koupě</w:t>
      </w:r>
      <w:r w:rsidRPr="00017CBC">
        <w:rPr>
          <w:rFonts w:asciiTheme="minorHAnsi" w:hAnsiTheme="minorHAnsi" w:cstheme="minorHAnsi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4A3AA2C9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EA1C55" w:rsidRPr="004C50C8">
        <w:rPr>
          <w:rFonts w:asciiTheme="minorHAnsi" w:hAnsiTheme="minorHAnsi" w:cstheme="minorHAnsi"/>
          <w:b/>
          <w:bCs/>
        </w:rPr>
        <w:t>413 190,08</w:t>
      </w:r>
      <w:r w:rsidR="00EA1C55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76AAB7F0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EA1C55" w:rsidRPr="004C50C8">
        <w:rPr>
          <w:rFonts w:asciiTheme="minorHAnsi" w:hAnsiTheme="minorHAnsi" w:cstheme="minorHAnsi"/>
          <w:b/>
          <w:bCs/>
        </w:rPr>
        <w:t xml:space="preserve">499 960,00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2925FE57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</w:t>
      </w:r>
      <w:r w:rsidR="0064760E">
        <w:rPr>
          <w:rFonts w:asciiTheme="minorHAnsi" w:hAnsiTheme="minorHAnsi" w:cstheme="minorHAnsi"/>
        </w:rPr>
        <w:t>,</w:t>
      </w:r>
      <w:r w:rsidR="007D5E95" w:rsidRPr="003B203B">
        <w:rPr>
          <w:rFonts w:asciiTheme="minorHAnsi" w:hAnsiTheme="minorHAnsi" w:cstheme="minorHAnsi"/>
        </w:rPr>
        <w:t xml:space="preserve">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2" w:name="page15"/>
      <w:bookmarkEnd w:id="2"/>
      <w:r w:rsidRPr="003B203B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Místo </w:t>
      </w:r>
      <w:r w:rsidR="00D72A20" w:rsidRPr="003B203B">
        <w:rPr>
          <w:rFonts w:asciiTheme="minorHAnsi" w:hAnsiTheme="minorHAnsi" w:cstheme="minorHAnsi"/>
          <w:b/>
          <w:bCs/>
        </w:rPr>
        <w:t xml:space="preserve">předání </w:t>
      </w:r>
      <w:r w:rsidRPr="003B203B">
        <w:rPr>
          <w:rFonts w:asciiTheme="minorHAnsi" w:hAnsiTheme="minorHAnsi" w:cstheme="minorHAnsi"/>
          <w:b/>
          <w:bCs/>
        </w:rPr>
        <w:t>předmětu koupě</w:t>
      </w:r>
    </w:p>
    <w:p w14:paraId="6FB85948" w14:textId="0F60B69A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Místem </w:t>
      </w:r>
      <w:r w:rsidR="00D72A20" w:rsidRPr="00017CBC">
        <w:rPr>
          <w:rFonts w:asciiTheme="minorHAnsi" w:hAnsiTheme="minorHAnsi" w:cstheme="minorHAnsi"/>
        </w:rPr>
        <w:t xml:space="preserve">předání </w:t>
      </w:r>
      <w:r w:rsidRPr="00017CBC">
        <w:rPr>
          <w:rFonts w:asciiTheme="minorHAnsi" w:hAnsiTheme="minorHAnsi" w:cstheme="minorHAnsi"/>
        </w:rPr>
        <w:t>předmětu k</w:t>
      </w:r>
      <w:r w:rsidR="00A774A6" w:rsidRPr="00017CBC">
        <w:rPr>
          <w:rFonts w:asciiTheme="minorHAnsi" w:hAnsiTheme="minorHAnsi" w:cstheme="minorHAnsi"/>
        </w:rPr>
        <w:t>oupě dle této smlouvy</w:t>
      </w:r>
      <w:r w:rsidR="0041413F" w:rsidRPr="00017CBC">
        <w:rPr>
          <w:rFonts w:asciiTheme="minorHAnsi" w:hAnsiTheme="minorHAnsi" w:cstheme="minorHAnsi"/>
        </w:rPr>
        <w:t xml:space="preserve"> je</w:t>
      </w:r>
      <w:r w:rsidR="00A774A6" w:rsidRPr="00017CBC">
        <w:rPr>
          <w:rFonts w:asciiTheme="minorHAnsi" w:hAnsiTheme="minorHAnsi" w:cstheme="minorHAnsi"/>
        </w:rPr>
        <w:t xml:space="preserve"> </w:t>
      </w:r>
      <w:r w:rsidR="00B6330C" w:rsidRPr="00017CBC">
        <w:rPr>
          <w:rFonts w:asciiTheme="minorHAnsi" w:hAnsiTheme="minorHAnsi" w:cstheme="minorHAnsi"/>
        </w:rPr>
        <w:t xml:space="preserve">sídlo </w:t>
      </w:r>
      <w:r w:rsidR="00603563" w:rsidRPr="00017CBC">
        <w:rPr>
          <w:rFonts w:asciiTheme="minorHAnsi" w:hAnsiTheme="minorHAnsi" w:cstheme="minorHAnsi"/>
        </w:rPr>
        <w:t>prodávajícího</w:t>
      </w:r>
      <w:r w:rsidR="00925C48" w:rsidRPr="00017CBC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poskytuje na předmět koupě záruku, že je</w:t>
      </w:r>
      <w:r w:rsidR="00D72A20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3B203B" w:rsidRDefault="00823C28" w:rsidP="00237235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84"/>
      </w:tblGrid>
      <w:tr w:rsidR="00823C28" w:rsidRPr="003B203B" w14:paraId="0FCFF5C4" w14:textId="77777777" w:rsidTr="00017CBC">
        <w:tc>
          <w:tcPr>
            <w:tcW w:w="4077" w:type="dxa"/>
            <w:shd w:val="clear" w:color="auto" w:fill="D9D9D9"/>
            <w:vAlign w:val="center"/>
          </w:tcPr>
          <w:p w14:paraId="7ADBA2D2" w14:textId="77777777" w:rsidR="00823C28" w:rsidRPr="003B203B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  <w:b/>
              </w:rPr>
            </w:pPr>
            <w:r w:rsidRPr="003B203B">
              <w:rPr>
                <w:rFonts w:asciiTheme="minorHAnsi" w:hAnsiTheme="minorHAnsi" w:cstheme="minorHAnsi"/>
                <w:b/>
              </w:rPr>
              <w:t>Vozidlo nebo jeho část, na kterou je záruka poskytována</w:t>
            </w:r>
          </w:p>
        </w:tc>
        <w:tc>
          <w:tcPr>
            <w:tcW w:w="4384" w:type="dxa"/>
            <w:shd w:val="clear" w:color="auto" w:fill="D9D9D9"/>
            <w:vAlign w:val="center"/>
          </w:tcPr>
          <w:p w14:paraId="570256FC" w14:textId="77777777" w:rsidR="00823C28" w:rsidRPr="003B203B" w:rsidRDefault="00823C28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</w:rPr>
              <w:t>Délka trvání</w:t>
            </w:r>
            <w:r w:rsidR="00D72A20" w:rsidRPr="003B203B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603563" w14:paraId="082923E9" w14:textId="77777777" w:rsidTr="00017CBC">
        <w:tc>
          <w:tcPr>
            <w:tcW w:w="4077" w:type="dxa"/>
            <w:shd w:val="clear" w:color="auto" w:fill="auto"/>
            <w:vAlign w:val="center"/>
          </w:tcPr>
          <w:p w14:paraId="3814091D" w14:textId="42C6A0C1" w:rsidR="00823C28" w:rsidRPr="00017CBC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017CBC">
              <w:rPr>
                <w:rFonts w:asciiTheme="minorHAnsi" w:hAnsiTheme="minorHAnsi" w:cstheme="minorHAnsi"/>
              </w:rPr>
              <w:t>C</w:t>
            </w:r>
            <w:r w:rsidR="00823C28" w:rsidRPr="00017CBC">
              <w:rPr>
                <w:rFonts w:asciiTheme="minorHAnsi" w:hAnsiTheme="minorHAnsi" w:cstheme="minorHAnsi"/>
              </w:rPr>
              <w:t>elk</w:t>
            </w:r>
            <w:r w:rsidR="00017CBC">
              <w:rPr>
                <w:rFonts w:asciiTheme="minorHAnsi" w:hAnsiTheme="minorHAnsi" w:cstheme="minorHAnsi"/>
              </w:rPr>
              <w:t>ová záruka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AE7E1D" w14:textId="13E6E1A3" w:rsidR="00823C28" w:rsidRPr="00017CBC" w:rsidRDefault="00EA1C55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let / </w:t>
            </w:r>
            <w:r w:rsidRPr="00B33152">
              <w:rPr>
                <w:rFonts w:asciiTheme="minorHAnsi" w:hAnsiTheme="minorHAnsi" w:cstheme="minorHAnsi"/>
              </w:rPr>
              <w:t>100 000 K</w:t>
            </w:r>
            <w:r w:rsidR="00B33152">
              <w:rPr>
                <w:rFonts w:asciiTheme="minorHAnsi" w:hAnsiTheme="minorHAnsi" w:cstheme="minorHAnsi"/>
              </w:rPr>
              <w:t>m</w:t>
            </w:r>
          </w:p>
        </w:tc>
      </w:tr>
    </w:tbl>
    <w:p w14:paraId="63430771" w14:textId="77777777" w:rsidR="000155D5" w:rsidRPr="003B203B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3" w:name="page16"/>
      <w:bookmarkEnd w:id="3"/>
    </w:p>
    <w:p w14:paraId="1D8161AE" w14:textId="14866F0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Práva z vadného plnění a ze záruky za jakost, lze uplatni</w:t>
      </w:r>
      <w:r w:rsidR="0027275B" w:rsidRPr="003B203B">
        <w:rPr>
          <w:rFonts w:asciiTheme="minorHAnsi" w:hAnsiTheme="minorHAnsi" w:cstheme="minorHAnsi"/>
        </w:rPr>
        <w:t xml:space="preserve">t písemně u prodávajícího nebo </w:t>
      </w:r>
      <w:r w:rsidRPr="003B203B">
        <w:rPr>
          <w:rFonts w:asciiTheme="minorHAnsi" w:hAnsiTheme="minorHAnsi" w:cstheme="minorHAnsi"/>
        </w:rPr>
        <w:t>v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kterémkoliv autorizovaném servise zn.</w:t>
      </w:r>
      <w:r w:rsidR="00DE7C3D" w:rsidRPr="003B203B">
        <w:rPr>
          <w:rFonts w:asciiTheme="minorHAnsi" w:hAnsiTheme="minorHAnsi" w:cstheme="minorHAnsi"/>
        </w:rPr>
        <w:t xml:space="preserve"> </w:t>
      </w:r>
      <w:r w:rsidR="00EA1C55">
        <w:rPr>
          <w:rFonts w:asciiTheme="minorHAnsi" w:hAnsiTheme="minorHAnsi" w:cstheme="minorHAnsi"/>
        </w:rPr>
        <w:t>MITSUBISHI.</w:t>
      </w:r>
    </w:p>
    <w:p w14:paraId="078D0BB5" w14:textId="557B1FA2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093135" w:rsidRPr="003B203B">
        <w:rPr>
          <w:rFonts w:asciiTheme="minorHAnsi" w:hAnsiTheme="minorHAnsi" w:cstheme="minorHAnsi"/>
        </w:rPr>
        <w:t>30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4906DAC5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Záruční podmínky: </w:t>
      </w:r>
    </w:p>
    <w:p w14:paraId="2703A45D" w14:textId="796FEEB6" w:rsidR="00D13867" w:rsidRPr="003B203B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uplatnění všech záruk musí </w:t>
      </w:r>
      <w:r w:rsidR="00594A31" w:rsidRPr="003B203B">
        <w:rPr>
          <w:rFonts w:asciiTheme="minorHAnsi" w:hAnsiTheme="minorHAnsi" w:cstheme="minorHAnsi"/>
        </w:rPr>
        <w:t xml:space="preserve">předmět koupě </w:t>
      </w:r>
      <w:r w:rsidRPr="003B203B">
        <w:rPr>
          <w:rFonts w:asciiTheme="minorHAnsi" w:hAnsiTheme="minorHAnsi" w:cstheme="minorHAnsi"/>
        </w:rPr>
        <w:t>absolvovat předepsané servisní</w:t>
      </w:r>
      <w:r w:rsidR="00DE7C3D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prohl</w:t>
      </w:r>
      <w:r w:rsidR="00DE7C3D" w:rsidRPr="003B203B">
        <w:rPr>
          <w:rFonts w:asciiTheme="minorHAnsi" w:hAnsiTheme="minorHAnsi" w:cstheme="minorHAnsi"/>
        </w:rPr>
        <w:t>í</w:t>
      </w:r>
      <w:r w:rsidRPr="003B203B">
        <w:rPr>
          <w:rFonts w:asciiTheme="minorHAnsi" w:hAnsiTheme="minorHAnsi" w:cstheme="minorHAnsi"/>
        </w:rPr>
        <w:t xml:space="preserve">dky dle předpisu výrobce v </w:t>
      </w:r>
      <w:r w:rsidR="00AE2B73" w:rsidRPr="003B203B">
        <w:rPr>
          <w:rFonts w:asciiTheme="minorHAnsi" w:hAnsiTheme="minorHAnsi" w:cstheme="minorHAnsi"/>
        </w:rPr>
        <w:t>autorizovaném</w:t>
      </w:r>
      <w:r w:rsidRPr="003B203B">
        <w:rPr>
          <w:rFonts w:asciiTheme="minorHAnsi" w:hAnsiTheme="minorHAnsi" w:cstheme="minorHAnsi"/>
        </w:rPr>
        <w:t xml:space="preserve"> servisu </w:t>
      </w:r>
      <w:r w:rsidR="003466EA" w:rsidRPr="003B203B">
        <w:rPr>
          <w:rFonts w:asciiTheme="minorHAnsi" w:hAnsiTheme="minorHAnsi" w:cstheme="minorHAnsi"/>
        </w:rPr>
        <w:t xml:space="preserve">zn. </w:t>
      </w:r>
      <w:r w:rsidR="007972AC">
        <w:rPr>
          <w:rFonts w:asciiTheme="minorHAnsi" w:hAnsiTheme="minorHAnsi" w:cstheme="minorHAnsi"/>
        </w:rPr>
        <w:t>MITSUBISHI</w:t>
      </w:r>
      <w:r w:rsidR="006E48A9" w:rsidRPr="003B203B">
        <w:rPr>
          <w:rFonts w:asciiTheme="minorHAnsi" w:hAnsiTheme="minorHAnsi" w:cstheme="minorHAnsi"/>
        </w:rPr>
        <w:t xml:space="preserve">. </w:t>
      </w:r>
      <w:r w:rsidRPr="003B203B">
        <w:rPr>
          <w:rFonts w:asciiTheme="minorHAnsi" w:hAnsiTheme="minorHAnsi" w:cstheme="minorHAnsi"/>
        </w:rPr>
        <w:t>Servisní interval je proměnlivý</w:t>
      </w:r>
      <w:r w:rsidR="00724403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 xml:space="preserve">dle způsobu používání </w:t>
      </w:r>
      <w:r w:rsidR="00594A31" w:rsidRPr="003B203B">
        <w:rPr>
          <w:rFonts w:asciiTheme="minorHAnsi" w:hAnsiTheme="minorHAnsi" w:cstheme="minorHAnsi"/>
        </w:rPr>
        <w:t xml:space="preserve">předmětu koupě </w:t>
      </w:r>
      <w:r w:rsidRPr="003B203B">
        <w:rPr>
          <w:rFonts w:asciiTheme="minorHAnsi" w:hAnsiTheme="minorHAnsi" w:cstheme="minorHAnsi"/>
        </w:rPr>
        <w:t xml:space="preserve">s maximální délkou </w:t>
      </w:r>
      <w:r w:rsidR="007972AC">
        <w:rPr>
          <w:rFonts w:asciiTheme="minorHAnsi" w:hAnsiTheme="minorHAnsi" w:cstheme="minorHAnsi"/>
        </w:rPr>
        <w:t>1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rok</w:t>
      </w:r>
      <w:r w:rsidR="00724403" w:rsidRPr="003B203B">
        <w:rPr>
          <w:rFonts w:asciiTheme="minorHAnsi" w:hAnsiTheme="minorHAnsi" w:cstheme="minorHAnsi"/>
        </w:rPr>
        <w:t xml:space="preserve"> od předešlé servisní prohlídky</w:t>
      </w:r>
      <w:r w:rsidRPr="003B203B">
        <w:rPr>
          <w:rFonts w:asciiTheme="minorHAnsi" w:hAnsiTheme="minorHAnsi" w:cstheme="minorHAnsi"/>
        </w:rPr>
        <w:t xml:space="preserve"> nebo najetí</w:t>
      </w:r>
      <w:r w:rsidR="00724403" w:rsidRPr="003B203B">
        <w:rPr>
          <w:rFonts w:asciiTheme="minorHAnsi" w:hAnsiTheme="minorHAnsi" w:cstheme="minorHAnsi"/>
        </w:rPr>
        <w:t xml:space="preserve"> max</w:t>
      </w:r>
      <w:r w:rsidR="007972AC">
        <w:rPr>
          <w:rFonts w:asciiTheme="minorHAnsi" w:hAnsiTheme="minorHAnsi" w:cstheme="minorHAnsi"/>
        </w:rPr>
        <w:t xml:space="preserve"> 15 000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km</w:t>
      </w:r>
      <w:r w:rsidR="00E907BB">
        <w:rPr>
          <w:rFonts w:asciiTheme="minorHAnsi" w:hAnsiTheme="minorHAnsi" w:cstheme="minorHAnsi"/>
        </w:rPr>
        <w:t xml:space="preserve"> (tento interval platí při náročném používání – krátké trasy, městský provoz atd. a je doporučený)</w:t>
      </w:r>
      <w:r w:rsidR="00594A31" w:rsidRPr="003B203B">
        <w:rPr>
          <w:rFonts w:asciiTheme="minorHAnsi" w:hAnsiTheme="minorHAnsi" w:cstheme="minorHAnsi"/>
        </w:rPr>
        <w:t>.</w:t>
      </w:r>
    </w:p>
    <w:p w14:paraId="51C553BC" w14:textId="77777777" w:rsidR="00D13867" w:rsidRPr="003B203B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Pokud nebude možné spravedlivě požadovat odstranění vad do </w:t>
      </w:r>
      <w:r w:rsidR="00093135" w:rsidRPr="003B203B">
        <w:rPr>
          <w:rFonts w:asciiTheme="minorHAnsi" w:hAnsiTheme="minorHAnsi" w:cstheme="minorHAnsi"/>
        </w:rPr>
        <w:t>3</w:t>
      </w:r>
      <w:r w:rsidRPr="003B203B">
        <w:rPr>
          <w:rFonts w:asciiTheme="minorHAnsi" w:hAnsiTheme="minorHAnsi" w:cstheme="minorHAnsi"/>
        </w:rPr>
        <w:t>0 dní od oznámení vady</w:t>
      </w:r>
      <w:r w:rsidR="00093135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(oprava většího rozsahu) doho</w:t>
      </w:r>
      <w:r w:rsidR="003B5CF8" w:rsidRPr="003B203B">
        <w:rPr>
          <w:rFonts w:asciiTheme="minorHAnsi" w:hAnsiTheme="minorHAnsi" w:cstheme="minorHAnsi"/>
        </w:rPr>
        <w:t>d</w:t>
      </w:r>
      <w:r w:rsidRPr="003B203B">
        <w:rPr>
          <w:rFonts w:asciiTheme="minorHAnsi" w:hAnsiTheme="minorHAnsi" w:cstheme="minorHAnsi"/>
        </w:rPr>
        <w:t>nou si obě strany přiměřenou delší lhůtu</w:t>
      </w:r>
      <w:r w:rsidR="003B5CF8" w:rsidRPr="003B203B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4" w:name="page19"/>
      <w:bookmarkEnd w:id="4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3AC847C5" w14:textId="50FBE89E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 řešení sporů smluvních stran z této smlouvy sjednávají smluvní strany ve smyslu ust.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§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89a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zákona č. 99/1963 Sb., občanský soudní řád, ve znění pozdějších předpisů, účinného </w:t>
      </w:r>
      <w:r w:rsidRPr="003B203B">
        <w:rPr>
          <w:rFonts w:asciiTheme="minorHAnsi" w:hAnsiTheme="minorHAnsi" w:cstheme="minorHAnsi"/>
        </w:rPr>
        <w:lastRenderedPageBreak/>
        <w:t>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3B203B">
        <w:rPr>
          <w:rFonts w:asciiTheme="minorHAnsi" w:hAnsiTheme="minorHAnsi" w:cstheme="minorHAnsi"/>
        </w:rPr>
        <w:t>Hodoníně</w:t>
      </w:r>
      <w:r w:rsidRPr="003B203B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3B203B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61FA1C9C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5" w:name="_Ref464419917"/>
      <w:bookmarkStart w:id="6" w:name="_Ref434231732"/>
      <w:bookmarkStart w:id="7" w:name="_Hlk11075955"/>
      <w:r w:rsidRPr="003B203B">
        <w:rPr>
          <w:rFonts w:asciiTheme="minorHAnsi" w:eastAsia="Times New Roman" w:hAnsiTheme="minorHAnsi" w:cstheme="minorHAnsi"/>
          <w:lang w:eastAsia="cs-CZ"/>
        </w:rPr>
        <w:t>Specifikace výbavy vozidla</w:t>
      </w:r>
    </w:p>
    <w:bookmarkEnd w:id="5"/>
    <w:bookmarkEnd w:id="6"/>
    <w:bookmarkEnd w:id="7"/>
    <w:p w14:paraId="2BEF11A0" w14:textId="6FE9C955" w:rsidR="009A5B5C" w:rsidRPr="002105C7" w:rsidRDefault="004C50C8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MITSUBISHI ASX </w:t>
      </w:r>
      <w:r w:rsidR="002105C7" w:rsidRPr="002105C7">
        <w:rPr>
          <w:rFonts w:asciiTheme="minorHAnsi" w:eastAsia="Calibri" w:hAnsiTheme="minorHAnsi" w:cstheme="minorHAnsi"/>
        </w:rPr>
        <w:t>1.3 DI-T MILD HYBRID 6MT INVITE+</w:t>
      </w:r>
    </w:p>
    <w:p w14:paraId="4B6ACED9" w14:textId="77777777" w:rsidR="002105C7" w:rsidRPr="003B203B" w:rsidRDefault="002105C7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58CC18AC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E567D9">
        <w:rPr>
          <w:rFonts w:asciiTheme="minorHAnsi" w:hAnsiTheme="minorHAnsi" w:cstheme="minorHAnsi"/>
          <w:iCs/>
        </w:rPr>
        <w:t>Plavči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……………</w:t>
      </w:r>
      <w:r w:rsidRPr="003B203B">
        <w:rPr>
          <w:rFonts w:asciiTheme="minorHAnsi" w:hAnsiTheme="minorHAnsi" w:cstheme="minorHAnsi"/>
          <w:iCs/>
        </w:rPr>
        <w:t>..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6D96C32B" w14:textId="77777777" w:rsidR="00B33152" w:rsidRPr="003B203B" w:rsidRDefault="00B33152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523C58BE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8E0">
        <w:rPr>
          <w:rFonts w:asciiTheme="minorHAnsi" w:hAnsiTheme="minorHAnsi" w:cstheme="minorHAnsi"/>
        </w:rPr>
        <w:t>Prodávající</w:t>
      </w:r>
    </w:p>
    <w:p w14:paraId="0731AD05" w14:textId="40D0976E" w:rsidR="00E907BB" w:rsidRDefault="00A272C5" w:rsidP="00EB08E0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632E">
        <w:rPr>
          <w:rFonts w:cs="Calibri"/>
          <w:b/>
          <w:bCs/>
        </w:rPr>
        <w:t xml:space="preserve">Domov </w:t>
      </w:r>
      <w:r>
        <w:rPr>
          <w:rFonts w:cs="Calibri"/>
          <w:b/>
          <w:bCs/>
        </w:rPr>
        <w:t>pro seniory Plaveč</w:t>
      </w:r>
      <w:r w:rsidRPr="006C632E">
        <w:rPr>
          <w:rFonts w:cs="Calibri"/>
          <w:b/>
          <w:bCs/>
        </w:rPr>
        <w:t>, příspěvková organizace</w:t>
      </w:r>
      <w:r>
        <w:rPr>
          <w:rFonts w:cs="Calibri"/>
          <w:b/>
          <w:bCs/>
        </w:rPr>
        <w:t xml:space="preserve">                </w:t>
      </w:r>
      <w:r w:rsidR="00E907BB"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</w:t>
      </w:r>
      <w:r w:rsidR="00E907BB" w:rsidRPr="00E907BB">
        <w:rPr>
          <w:rFonts w:asciiTheme="minorHAnsi" w:hAnsiTheme="minorHAnsi" w:cstheme="minorHAnsi"/>
          <w:b/>
          <w:bCs/>
        </w:rPr>
        <w:t>Auto Palace Brno s.r.o.</w:t>
      </w:r>
    </w:p>
    <w:p w14:paraId="673F8CA2" w14:textId="6D82CF56" w:rsidR="00EB08E0" w:rsidRPr="00EB08E0" w:rsidRDefault="00EB08E0" w:rsidP="00EB08E0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</w:t>
      </w:r>
      <w:r w:rsidRPr="00EB08E0">
        <w:rPr>
          <w:rFonts w:asciiTheme="minorHAnsi" w:hAnsiTheme="minorHAnsi" w:cstheme="minorHAnsi"/>
        </w:rPr>
        <w:t>Mgr. Ing. Ivana Petrášková, ředitelka</w:t>
      </w:r>
      <w:r w:rsidR="00E907BB">
        <w:rPr>
          <w:rFonts w:asciiTheme="minorHAnsi" w:hAnsiTheme="minorHAnsi" w:cstheme="minorHAnsi"/>
        </w:rPr>
        <w:tab/>
      </w:r>
      <w:r w:rsidR="00E907BB">
        <w:rPr>
          <w:rFonts w:asciiTheme="minorHAnsi" w:hAnsiTheme="minorHAnsi" w:cstheme="minorHAnsi"/>
        </w:rPr>
        <w:tab/>
      </w:r>
      <w:r w:rsidR="00E907BB">
        <w:rPr>
          <w:rFonts w:asciiTheme="minorHAnsi" w:hAnsiTheme="minorHAnsi" w:cstheme="minorHAnsi"/>
        </w:rPr>
        <w:tab/>
        <w:t xml:space="preserve">      Petra Nováčková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EE55B3">
      <w:footerReference w:type="default" r:id="rId9"/>
      <w:headerReference w:type="first" r:id="rId10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D871" w14:textId="77777777" w:rsidR="00EE55B3" w:rsidRDefault="00EE55B3" w:rsidP="00D61A09">
      <w:pPr>
        <w:spacing w:after="0" w:line="240" w:lineRule="auto"/>
      </w:pPr>
      <w:r>
        <w:separator/>
      </w:r>
    </w:p>
  </w:endnote>
  <w:endnote w:type="continuationSeparator" w:id="0">
    <w:p w14:paraId="0ABCA673" w14:textId="77777777" w:rsidR="00EE55B3" w:rsidRDefault="00EE55B3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1B49" w14:textId="77777777" w:rsidR="00EE55B3" w:rsidRDefault="00EE55B3" w:rsidP="00D61A09">
      <w:pPr>
        <w:spacing w:after="0" w:line="240" w:lineRule="auto"/>
      </w:pPr>
      <w:r>
        <w:separator/>
      </w:r>
    </w:p>
  </w:footnote>
  <w:footnote w:type="continuationSeparator" w:id="0">
    <w:p w14:paraId="06A48244" w14:textId="77777777" w:rsidR="00EE55B3" w:rsidRDefault="00EE55B3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9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1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2874">
    <w:abstractNumId w:val="4"/>
  </w:num>
  <w:num w:numId="2" w16cid:durableId="1208639170">
    <w:abstractNumId w:val="13"/>
  </w:num>
  <w:num w:numId="3" w16cid:durableId="74908276">
    <w:abstractNumId w:val="2"/>
  </w:num>
  <w:num w:numId="4" w16cid:durableId="1836993258">
    <w:abstractNumId w:val="15"/>
  </w:num>
  <w:num w:numId="5" w16cid:durableId="1644508410">
    <w:abstractNumId w:val="12"/>
  </w:num>
  <w:num w:numId="6" w16cid:durableId="303508092">
    <w:abstractNumId w:val="11"/>
  </w:num>
  <w:num w:numId="7" w16cid:durableId="587690833">
    <w:abstractNumId w:val="3"/>
  </w:num>
  <w:num w:numId="8" w16cid:durableId="218709168">
    <w:abstractNumId w:val="10"/>
  </w:num>
  <w:num w:numId="9" w16cid:durableId="1973436087">
    <w:abstractNumId w:val="6"/>
  </w:num>
  <w:num w:numId="10" w16cid:durableId="298389771">
    <w:abstractNumId w:val="8"/>
  </w:num>
  <w:num w:numId="11" w16cid:durableId="322512917">
    <w:abstractNumId w:val="9"/>
  </w:num>
  <w:num w:numId="12" w16cid:durableId="1266419541">
    <w:abstractNumId w:val="0"/>
  </w:num>
  <w:num w:numId="13" w16cid:durableId="2109691028">
    <w:abstractNumId w:val="5"/>
  </w:num>
  <w:num w:numId="14" w16cid:durableId="887032845">
    <w:abstractNumId w:val="16"/>
  </w:num>
  <w:num w:numId="15" w16cid:durableId="1716392911">
    <w:abstractNumId w:val="14"/>
  </w:num>
  <w:num w:numId="16" w16cid:durableId="258489934">
    <w:abstractNumId w:val="1"/>
  </w:num>
  <w:num w:numId="17" w16cid:durableId="675228748">
    <w:abstractNumId w:val="7"/>
  </w:num>
  <w:num w:numId="18" w16cid:durableId="1561474381">
    <w:abstractNumId w:val="23"/>
  </w:num>
  <w:num w:numId="19" w16cid:durableId="1107964183">
    <w:abstractNumId w:val="19"/>
  </w:num>
  <w:num w:numId="20" w16cid:durableId="1596087046">
    <w:abstractNumId w:val="24"/>
  </w:num>
  <w:num w:numId="21" w16cid:durableId="1129784441">
    <w:abstractNumId w:val="22"/>
  </w:num>
  <w:num w:numId="22" w16cid:durableId="1444572294">
    <w:abstractNumId w:val="21"/>
  </w:num>
  <w:num w:numId="23" w16cid:durableId="1093477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729057">
    <w:abstractNumId w:val="17"/>
  </w:num>
  <w:num w:numId="25" w16cid:durableId="748498424">
    <w:abstractNumId w:val="18"/>
  </w:num>
  <w:num w:numId="26" w16cid:durableId="77078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55D5"/>
    <w:rsid w:val="00017CBC"/>
    <w:rsid w:val="00020BAF"/>
    <w:rsid w:val="0003301C"/>
    <w:rsid w:val="00040753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64D9"/>
    <w:rsid w:val="00100529"/>
    <w:rsid w:val="00115E0F"/>
    <w:rsid w:val="0014066B"/>
    <w:rsid w:val="00141F40"/>
    <w:rsid w:val="001458D8"/>
    <w:rsid w:val="00172AA2"/>
    <w:rsid w:val="001C2177"/>
    <w:rsid w:val="001E7812"/>
    <w:rsid w:val="001F29AF"/>
    <w:rsid w:val="001F48C7"/>
    <w:rsid w:val="0020285A"/>
    <w:rsid w:val="00206A3F"/>
    <w:rsid w:val="00207C2D"/>
    <w:rsid w:val="002105C7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437D"/>
    <w:rsid w:val="002D449E"/>
    <w:rsid w:val="003102B3"/>
    <w:rsid w:val="00321FF7"/>
    <w:rsid w:val="003466EA"/>
    <w:rsid w:val="003478A0"/>
    <w:rsid w:val="0035041C"/>
    <w:rsid w:val="00366271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4CDF"/>
    <w:rsid w:val="003A5AC7"/>
    <w:rsid w:val="003B03A6"/>
    <w:rsid w:val="003B203B"/>
    <w:rsid w:val="003B2F76"/>
    <w:rsid w:val="003B5CF8"/>
    <w:rsid w:val="003C73CA"/>
    <w:rsid w:val="003D1E7F"/>
    <w:rsid w:val="003E3A00"/>
    <w:rsid w:val="003E56AB"/>
    <w:rsid w:val="003F1864"/>
    <w:rsid w:val="003F18CB"/>
    <w:rsid w:val="0041413F"/>
    <w:rsid w:val="004165E1"/>
    <w:rsid w:val="00422235"/>
    <w:rsid w:val="0043489F"/>
    <w:rsid w:val="00473B38"/>
    <w:rsid w:val="00473FDA"/>
    <w:rsid w:val="00485071"/>
    <w:rsid w:val="004A564D"/>
    <w:rsid w:val="004B6DD3"/>
    <w:rsid w:val="004C50C8"/>
    <w:rsid w:val="004C5F90"/>
    <w:rsid w:val="0050241B"/>
    <w:rsid w:val="005037E7"/>
    <w:rsid w:val="00527839"/>
    <w:rsid w:val="00536FE4"/>
    <w:rsid w:val="00544465"/>
    <w:rsid w:val="005546D8"/>
    <w:rsid w:val="00560FF0"/>
    <w:rsid w:val="00567CE1"/>
    <w:rsid w:val="00591440"/>
    <w:rsid w:val="00594A31"/>
    <w:rsid w:val="005C0404"/>
    <w:rsid w:val="005E242D"/>
    <w:rsid w:val="00601A52"/>
    <w:rsid w:val="00603563"/>
    <w:rsid w:val="00613B8A"/>
    <w:rsid w:val="00625844"/>
    <w:rsid w:val="00627F15"/>
    <w:rsid w:val="0064760E"/>
    <w:rsid w:val="00653E2E"/>
    <w:rsid w:val="00656B3A"/>
    <w:rsid w:val="00672509"/>
    <w:rsid w:val="006818E4"/>
    <w:rsid w:val="00690428"/>
    <w:rsid w:val="0069469E"/>
    <w:rsid w:val="00697366"/>
    <w:rsid w:val="006C7183"/>
    <w:rsid w:val="006E48A9"/>
    <w:rsid w:val="00712F8C"/>
    <w:rsid w:val="00724403"/>
    <w:rsid w:val="00734633"/>
    <w:rsid w:val="00741A37"/>
    <w:rsid w:val="0074601F"/>
    <w:rsid w:val="007871E4"/>
    <w:rsid w:val="0079030E"/>
    <w:rsid w:val="00794F22"/>
    <w:rsid w:val="00795208"/>
    <w:rsid w:val="007972AC"/>
    <w:rsid w:val="007B4E36"/>
    <w:rsid w:val="007C1D76"/>
    <w:rsid w:val="007C31C0"/>
    <w:rsid w:val="007C738C"/>
    <w:rsid w:val="007D5E95"/>
    <w:rsid w:val="007F62C2"/>
    <w:rsid w:val="00805B49"/>
    <w:rsid w:val="00817E53"/>
    <w:rsid w:val="00823C28"/>
    <w:rsid w:val="008435D2"/>
    <w:rsid w:val="00866083"/>
    <w:rsid w:val="00867416"/>
    <w:rsid w:val="00876BCC"/>
    <w:rsid w:val="00884F16"/>
    <w:rsid w:val="00887E1D"/>
    <w:rsid w:val="008A742B"/>
    <w:rsid w:val="008B3EF4"/>
    <w:rsid w:val="00900BCC"/>
    <w:rsid w:val="00904886"/>
    <w:rsid w:val="00925C48"/>
    <w:rsid w:val="00925FB4"/>
    <w:rsid w:val="009417AD"/>
    <w:rsid w:val="00953C58"/>
    <w:rsid w:val="00965CB1"/>
    <w:rsid w:val="009940FE"/>
    <w:rsid w:val="00996DD5"/>
    <w:rsid w:val="009A0FBE"/>
    <w:rsid w:val="009A58CE"/>
    <w:rsid w:val="009A5B5C"/>
    <w:rsid w:val="009B38EE"/>
    <w:rsid w:val="009C56BE"/>
    <w:rsid w:val="009E2590"/>
    <w:rsid w:val="00A02999"/>
    <w:rsid w:val="00A13439"/>
    <w:rsid w:val="00A272C5"/>
    <w:rsid w:val="00A42046"/>
    <w:rsid w:val="00A43194"/>
    <w:rsid w:val="00A47312"/>
    <w:rsid w:val="00A57D81"/>
    <w:rsid w:val="00A73A47"/>
    <w:rsid w:val="00A774A6"/>
    <w:rsid w:val="00AA0D96"/>
    <w:rsid w:val="00AA417F"/>
    <w:rsid w:val="00AE2B73"/>
    <w:rsid w:val="00AF5132"/>
    <w:rsid w:val="00AF69C5"/>
    <w:rsid w:val="00B03961"/>
    <w:rsid w:val="00B33152"/>
    <w:rsid w:val="00B364F8"/>
    <w:rsid w:val="00B40176"/>
    <w:rsid w:val="00B46E5A"/>
    <w:rsid w:val="00B51978"/>
    <w:rsid w:val="00B54C89"/>
    <w:rsid w:val="00B5778E"/>
    <w:rsid w:val="00B6330C"/>
    <w:rsid w:val="00B80BB6"/>
    <w:rsid w:val="00B85852"/>
    <w:rsid w:val="00BE08E7"/>
    <w:rsid w:val="00BE6BF7"/>
    <w:rsid w:val="00BF481E"/>
    <w:rsid w:val="00C02E0F"/>
    <w:rsid w:val="00C02E96"/>
    <w:rsid w:val="00C1276F"/>
    <w:rsid w:val="00C372FB"/>
    <w:rsid w:val="00C454A1"/>
    <w:rsid w:val="00C53C2F"/>
    <w:rsid w:val="00C549BC"/>
    <w:rsid w:val="00C812DD"/>
    <w:rsid w:val="00C84BD6"/>
    <w:rsid w:val="00C908D7"/>
    <w:rsid w:val="00CB0015"/>
    <w:rsid w:val="00CB0A8A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E074F4"/>
    <w:rsid w:val="00E460CD"/>
    <w:rsid w:val="00E51E2E"/>
    <w:rsid w:val="00E567D9"/>
    <w:rsid w:val="00E749A7"/>
    <w:rsid w:val="00E76AF9"/>
    <w:rsid w:val="00E821AC"/>
    <w:rsid w:val="00E907BB"/>
    <w:rsid w:val="00E94037"/>
    <w:rsid w:val="00E96391"/>
    <w:rsid w:val="00EA1C55"/>
    <w:rsid w:val="00EB08E0"/>
    <w:rsid w:val="00EB5DBB"/>
    <w:rsid w:val="00EB6B8E"/>
    <w:rsid w:val="00EC617A"/>
    <w:rsid w:val="00ED13F6"/>
    <w:rsid w:val="00EE55B3"/>
    <w:rsid w:val="00EF7D84"/>
    <w:rsid w:val="00F2795C"/>
    <w:rsid w:val="00F40491"/>
    <w:rsid w:val="00F53B65"/>
    <w:rsid w:val="00F74D4D"/>
    <w:rsid w:val="00F81AE3"/>
    <w:rsid w:val="00F87B7B"/>
    <w:rsid w:val="00FA0D50"/>
    <w:rsid w:val="00FA70E6"/>
    <w:rsid w:val="00FB13E0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ps-pl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Ivana Petrášková</cp:lastModifiedBy>
  <cp:revision>6</cp:revision>
  <cp:lastPrinted>2024-04-22T08:17:00Z</cp:lastPrinted>
  <dcterms:created xsi:type="dcterms:W3CDTF">2024-04-22T04:11:00Z</dcterms:created>
  <dcterms:modified xsi:type="dcterms:W3CDTF">2024-04-22T08:17:00Z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