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62" w:x="1039" w:y="4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Příloha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3"/>
          <w:sz w:val="16"/>
        </w:rPr>
        <w:t>č.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SOD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3"/>
          <w:sz w:val="16"/>
        </w:rPr>
        <w:t>č.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486/2024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Oceněný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soupis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prací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51" w:x="3804" w:y="121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Ceník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potápěčských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prací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-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2023-2024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641" w:x="7229" w:y="165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cena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bez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DPH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844" w:x="7135" w:y="2037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2037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jednotek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29" w:x="7973" w:y="20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29" w:x="7973" w:y="2037"/>
        <w:widowControl w:val="off"/>
        <w:autoSpaceDE w:val="off"/>
        <w:autoSpaceDN w:val="off"/>
        <w:spacing w:before="17" w:after="0" w:line="199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317" w:x="1061" w:y="21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Potápěčské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stavební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VD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Jesenice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2024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317" w:x="1061" w:y="2130"/>
        <w:widowControl w:val="off"/>
        <w:autoSpaceDE w:val="off"/>
        <w:autoSpaceDN w:val="off"/>
        <w:spacing w:before="24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VDN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VD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Jesenice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2024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59" w:y="21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120" w:x="8875" w:y="21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120" w:x="8875" w:y="2145"/>
        <w:widowControl w:val="off"/>
        <w:autoSpaceDE w:val="off"/>
        <w:autoSpaceDN w:val="off"/>
        <w:spacing w:before="247" w:after="0" w:line="199" w:lineRule="exact"/>
        <w:ind w:left="146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104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975,50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1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2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3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4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12" w:x="1802" w:y="292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nad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529" w:x="7512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34,5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529" w:x="7512" w:y="2925"/>
        <w:widowControl w:val="off"/>
        <w:autoSpaceDE w:val="off"/>
        <w:autoSpaceDN w:val="off"/>
        <w:spacing w:before="24" w:after="0" w:line="195" w:lineRule="exact"/>
        <w:ind w:left="204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8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0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1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4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1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4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3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4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3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0" w:after="0" w:line="195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17" w:after="0" w:line="195" w:lineRule="exact"/>
        <w:ind w:left="35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89" w:x="9098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68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965,50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89" w:x="909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15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992,00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89" w:x="9098" w:y="2925"/>
        <w:widowControl w:val="off"/>
        <w:autoSpaceDE w:val="off"/>
        <w:autoSpaceDN w:val="off"/>
        <w:spacing w:before="24" w:after="0" w:line="195" w:lineRule="exact"/>
        <w:ind w:left="36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do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13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13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do</w:t>
      </w:r>
      <w:r>
        <w:rPr>
          <w:rFonts w:ascii="Calibri"/>
          <w:b w:val="on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29" w:x="9461" w:y="359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44" w:x="7135" w:y="3817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3817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57" w:y="38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1" w:x="8957" w:y="3817"/>
        <w:widowControl w:val="off"/>
        <w:autoSpaceDE w:val="off"/>
        <w:autoSpaceDN w:val="off"/>
        <w:spacing w:before="20" w:after="0" w:line="195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3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57" w:y="3817"/>
        <w:widowControl w:val="off"/>
        <w:autoSpaceDE w:val="off"/>
        <w:autoSpaceDN w:val="off"/>
        <w:spacing w:before="17" w:after="0" w:line="195" w:lineRule="exact"/>
        <w:ind w:left="50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32" w:x="1802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Potápěčská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58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stavební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kompresor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nákladní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přívěs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3,5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t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mini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jeřab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plast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vč.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motoru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115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hliník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vč.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motoru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lodní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den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0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000,00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099,00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9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20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22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9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86" w:x="1802" w:y="576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skládací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plovoucí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plošina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700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-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elektro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elektro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150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výtlačná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hadice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mm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(každých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započatých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m)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výtlačná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hadice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150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mm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(každých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započatých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m)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ponorné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čerpadlo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speciální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přilbová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kontaminované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vody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technická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souprava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pro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umělé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dýchací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směsi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NITROX-TRIMIX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elektrocentrála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svářečka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600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svářečka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300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svářecí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pálicí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ocelový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ponton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vzduchový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vrátek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vzduchový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otloukač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sbíjecí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kladivo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vrtací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kladivo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23" w:x="1327" w:y="619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0" w:after="0" w:line="195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36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bruska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řetězová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pila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jádrová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s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diam.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vrtákem,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UW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jádrová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s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diam.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vrtákem,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fotoaparát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pod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94" w:x="9298" w:y="11385"/>
        <w:widowControl w:val="off"/>
        <w:autoSpaceDE w:val="off"/>
        <w:autoSpaceDN w:val="off"/>
        <w:spacing w:before="0" w:after="0" w:line="199" w:lineRule="exact"/>
        <w:ind w:left="16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94" w:x="9298" w:y="1138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94" w:x="9298" w:y="11385"/>
        <w:widowControl w:val="off"/>
        <w:autoSpaceDE w:val="off"/>
        <w:autoSpaceDN w:val="off"/>
        <w:spacing w:before="22" w:after="0" w:line="199" w:lineRule="exact"/>
        <w:ind w:left="16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16" w:y="1160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26" w:x="1802" w:y="1182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videosystém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694" w:x="8322" w:y="1182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286" w:x="1061" w:y="1203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Potápěčská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1" w:x="8957" w:y="12045"/>
        <w:widowControl w:val="off"/>
        <w:autoSpaceDE w:val="off"/>
        <w:autoSpaceDN w:val="off"/>
        <w:spacing w:before="0" w:after="0" w:line="199" w:lineRule="exact"/>
        <w:ind w:left="338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999,00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1" w:x="8957" w:y="12045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1" w:x="8957" w:y="12045"/>
        <w:widowControl w:val="off"/>
        <w:autoSpaceDE w:val="off"/>
        <w:autoSpaceDN w:val="off"/>
        <w:spacing w:before="20" w:after="0" w:line="195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3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57" w:y="12045"/>
        <w:widowControl w:val="off"/>
        <w:autoSpaceDE w:val="off"/>
        <w:autoSpaceDN w:val="off"/>
        <w:spacing w:before="22" w:after="0" w:line="195" w:lineRule="exact"/>
        <w:ind w:left="50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44" w:x="7135" w:y="12270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12270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9" w:x="7973" w:y="122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9" w:x="7973" w:y="12270"/>
        <w:widowControl w:val="off"/>
        <w:autoSpaceDE w:val="off"/>
        <w:autoSpaceDN w:val="off"/>
        <w:spacing w:before="20" w:after="0" w:line="195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9" w:x="7973" w:y="12270"/>
        <w:widowControl w:val="off"/>
        <w:autoSpaceDE w:val="off"/>
        <w:autoSpaceDN w:val="off"/>
        <w:spacing w:before="22" w:after="0" w:line="195" w:lineRule="exact"/>
        <w:ind w:left="35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38" w:x="1802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59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zpracování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videozáznamu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zpracování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plánu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BOZP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aktualizace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plánu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BOPZ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ubytování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pracovníků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vypracování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nálezové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zprávy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doprava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98" w:x="6096" w:y="1271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hod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8" w:x="6096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24" w:after="0" w:line="195" w:lineRule="exact"/>
        <w:ind w:left="117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22" w:after="0" w:line="195" w:lineRule="exact"/>
        <w:ind w:left="20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55,00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529" w:x="9460" w:y="129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2930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2930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9" w:x="6096" w:y="1315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1338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13380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13380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km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23" w:x="7716" w:y="1359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92" w:x="9096" w:y="13595"/>
        <w:widowControl w:val="off"/>
        <w:autoSpaceDE w:val="off"/>
        <w:autoSpaceDN w:val="off"/>
        <w:spacing w:before="0" w:after="0" w:line="199" w:lineRule="exact"/>
        <w:ind w:left="8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92" w:x="9096" w:y="13595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10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120,00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92" w:x="9096" w:y="1359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19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019,00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88" w:x="7553" w:y="1381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184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392" w:x="1061" w:y="140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67" w:x="1061" w:y="144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Materiál: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99" w:x="1061" w:y="152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Pozn.: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Práce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budou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prováděny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kvalifikovanými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pracovníky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časovém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fondu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den.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pracovním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dnu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3"/>
          <w:sz w:val="16"/>
        </w:rPr>
        <w:t>se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provedou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599" w:x="1061" w:y="15203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ponory.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Veškeré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ponory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musí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být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realizovány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potápěčem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zajištěny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jisticím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potápěčem.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0786" w:y="161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75pt;margin-top:54.5pt;z-index:-3;width:440.850006103516pt;height:659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534</Words>
  <Characters>2522</Characters>
  <Application>Aspose</Application>
  <DocSecurity>0</DocSecurity>
  <Lines>274</Lines>
  <Paragraphs>274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stepankova</dc:creator>
  <lastModifiedBy>stepankova</lastModifiedBy>
  <revision>1</revision>
  <dcterms:created xmlns:xsi="http://www.w3.org/2001/XMLSchema-instance" xmlns:dcterms="http://purl.org/dc/terms/" xsi:type="dcterms:W3CDTF">2024-04-23T14:48:06+02:00</dcterms:created>
  <dcterms:modified xmlns:xsi="http://www.w3.org/2001/XMLSchema-instance" xmlns:dcterms="http://purl.org/dc/terms/" xsi:type="dcterms:W3CDTF">2024-04-23T14:48:06+02:00</dcterms:modified>
</coreProperties>
</file>