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>Domov</w:t>
      </w: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ab/>
        <w:t>pro seniory</w:t>
      </w: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ab/>
        <w:t>Krásné</w:t>
      </w: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ab/>
        <w:t xml:space="preserve"> </w:t>
      </w: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FFFFFF"/>
        </w:rPr>
        <w:t>Březno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příspěvková 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organizace</w:t>
      </w:r>
    </w:p>
    <w:p w:rsidR="009524B3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Rozcestí 798/9, 400 07 Ústí nad Labem</w:t>
      </w: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Dne 16. 4. 2024</w:t>
      </w: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Věc: Akceptace objednávky</w:t>
      </w: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Akceptujeme Vaši objednávku č. 53 / 2024 ze dne 16. 4. 2024 v plném rozsahu.</w:t>
      </w:r>
      <w:bookmarkStart w:id="0" w:name="_GoBack"/>
      <w:bookmarkEnd w:id="0"/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852B32" w:rsidRDefault="00852B32" w:rsidP="00F71E51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Za Výtahy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Vaněrka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s.r.o.</w:t>
      </w:r>
    </w:p>
    <w:p w:rsidR="00852B32" w:rsidRDefault="00852B32" w:rsidP="00F71E51">
      <w:pPr>
        <w:jc w:val="both"/>
        <w:rPr>
          <w:rFonts w:ascii="Arial" w:hAnsi="Arial" w:cs="Arial"/>
          <w:color w:val="1F4E79" w:themeColor="accent1" w:themeShade="80"/>
        </w:rPr>
      </w:pPr>
      <w:r>
        <w:rPr>
          <w:color w:val="000000"/>
          <w:bdr w:val="none" w:sz="0" w:space="0" w:color="auto" w:frame="1"/>
          <w:shd w:val="clear" w:color="auto" w:fill="FFFFFF"/>
        </w:rPr>
        <w:t>Duda Ondřej</w:t>
      </w:r>
    </w:p>
    <w:p w:rsidR="00F12EA8" w:rsidRPr="00F71E51" w:rsidRDefault="00F12EA8" w:rsidP="001D6A07">
      <w:pPr>
        <w:spacing w:after="160" w:line="259" w:lineRule="auto"/>
        <w:rPr>
          <w:rFonts w:ascii="Arial" w:hAnsi="Arial" w:cs="Arial"/>
          <w:color w:val="1F4E79" w:themeColor="accent1" w:themeShade="80"/>
        </w:rPr>
      </w:pPr>
    </w:p>
    <w:sectPr w:rsidR="00F12EA8" w:rsidRPr="00F71E51" w:rsidSect="007657AE">
      <w:headerReference w:type="default" r:id="rId6"/>
      <w:footerReference w:type="default" r:id="rId7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77" w:rsidRDefault="004E2277">
      <w:pPr>
        <w:spacing w:after="0" w:line="240" w:lineRule="auto"/>
      </w:pPr>
      <w:r>
        <w:separator/>
      </w:r>
    </w:p>
  </w:endnote>
  <w:endnote w:type="continuationSeparator" w:id="0">
    <w:p w:rsidR="004E2277" w:rsidRDefault="004E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other 1816 Regular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E" w:rsidRDefault="007657AE" w:rsidP="007657AE">
    <w:pPr>
      <w:pStyle w:val="Zpat"/>
      <w:tabs>
        <w:tab w:val="clear" w:pos="4536"/>
        <w:tab w:val="clear" w:pos="9072"/>
        <w:tab w:val="center" w:pos="4535"/>
        <w:tab w:val="right" w:pos="9070"/>
      </w:tabs>
    </w:pPr>
    <w:r>
      <w:tab/>
    </w:r>
    <w:sdt>
      <w:sdtPr>
        <w:id w:val="143856111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B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B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BD5774" w:rsidRDefault="004E22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77" w:rsidRDefault="004E2277">
      <w:pPr>
        <w:spacing w:after="0" w:line="240" w:lineRule="auto"/>
      </w:pPr>
      <w:r>
        <w:separator/>
      </w:r>
    </w:p>
  </w:footnote>
  <w:footnote w:type="continuationSeparator" w:id="0">
    <w:p w:rsidR="004E2277" w:rsidRDefault="004E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78766"/>
      <w:docPartObj>
        <w:docPartGallery w:val="Watermarks"/>
        <w:docPartUnique/>
      </w:docPartObj>
    </w:sdtPr>
    <w:sdtEndPr/>
    <w:sdtContent>
      <w:p w:rsidR="00BD5774" w:rsidRDefault="007657AE">
        <w:r>
          <w:rPr>
            <w:noProof/>
            <w:lang w:eastAsia="cs-CZ"/>
          </w:rPr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atalogovy_list_podklad HLAVIČKOVÝ rgb245244249254232195184178206.e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60129">
          <w:rPr>
            <w:noProof/>
            <w:lang w:eastAsia="cs-CZ"/>
          </w:rPr>
          <mc:AlternateContent>
            <mc:Choice Requires="wpc">
              <w:drawing>
                <wp:anchor distT="0" distB="0" distL="114300" distR="114300" simplePos="0" relativeHeight="251659264" behindDoc="1" locked="0" layoutInCell="1" allowOverlap="1" wp14:anchorId="6A7D9DEE" wp14:editId="7020A247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-899795</wp:posOffset>
                  </wp:positionV>
                  <wp:extent cx="7560310" cy="10692130"/>
                  <wp:effectExtent l="0" t="0" r="0" b="0"/>
                  <wp:wrapNone/>
                  <wp:docPr id="1073741857" name="Plátno 107374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</wpc:wp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A67D72" id="Plátno 1073741857" o:spid="_x0000_s1026" editas="canvas" style="position:absolute;margin-left:-70.85pt;margin-top:-70.85pt;width:595.3pt;height:841.9pt;z-index:-251657216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Jakk64QAAAA8BAAAPAAAAAAAAAAAA&#10;AAAAAG4DAABkcnMvZG93bnJldi54bWxQSwUGAAAAAAQABADzAAAAfAQ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5603;height:106921;visibility:visible;mso-wrap-style:square">
                    <v:fill o:detectmouseclick="t"/>
                    <v:path o:connecttype="none"/>
                  </v:shape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2"/>
    <w:rsid w:val="001D6A07"/>
    <w:rsid w:val="00231536"/>
    <w:rsid w:val="002D28F8"/>
    <w:rsid w:val="00460129"/>
    <w:rsid w:val="004E2277"/>
    <w:rsid w:val="007657AE"/>
    <w:rsid w:val="00852B32"/>
    <w:rsid w:val="009524B3"/>
    <w:rsid w:val="00A02915"/>
    <w:rsid w:val="00B14295"/>
    <w:rsid w:val="00EE5A98"/>
    <w:rsid w:val="00F12EA8"/>
    <w:rsid w:val="00F71E51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9DF6A-FADB-4FAE-98D8-17E6EB9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29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F71E51"/>
    <w:pPr>
      <w:spacing w:before="100" w:beforeAutospacing="1" w:after="100" w:afterAutospacing="1" w:line="240" w:lineRule="atLeast"/>
      <w:outlineLvl w:val="0"/>
    </w:pPr>
    <w:rPr>
      <w:rFonts w:ascii="Cabin" w:eastAsia="Times New Roman" w:hAnsi="Cabin"/>
      <w:color w:val="333333"/>
      <w:kern w:val="36"/>
      <w:sz w:val="45"/>
      <w:szCs w:val="4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2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E51"/>
    <w:rPr>
      <w:rFonts w:ascii="Cabin" w:eastAsia="Times New Roman" w:hAnsi="Cabin" w:cs="Times New Roman"/>
      <w:color w:val="333333"/>
      <w:kern w:val="36"/>
      <w:sz w:val="45"/>
      <w:szCs w:val="4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1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1">
    <w:name w:val="Text 1"/>
    <w:rsid w:val="00F71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Brother 1816 Regular" w:eastAsia="Arial Unicode MS" w:hAnsi="Brother 1816 Regular" w:cs="Arial Unicode MS"/>
      <w:color w:val="2C2B6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preformatted">
    <w:name w:val="preformatted"/>
    <w:basedOn w:val="Standardnpsmoodstavce"/>
    <w:rsid w:val="00F71E51"/>
  </w:style>
  <w:style w:type="character" w:customStyle="1" w:styleId="Nadpis3Char">
    <w:name w:val="Nadpis 3 Char"/>
    <w:basedOn w:val="Standardnpsmoodstavce"/>
    <w:link w:val="Nadpis3"/>
    <w:uiPriority w:val="9"/>
    <w:semiHidden/>
    <w:rsid w:val="00B1429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5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4B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5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4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525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7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488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7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2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4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adnik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Brigádník Vanerka</dc:creator>
  <cp:keywords/>
  <dc:description/>
  <cp:lastModifiedBy>Brigádník Vanerka</cp:lastModifiedBy>
  <cp:revision>1</cp:revision>
  <cp:lastPrinted>2020-08-17T11:18:00Z</cp:lastPrinted>
  <dcterms:created xsi:type="dcterms:W3CDTF">2024-04-29T08:16:00Z</dcterms:created>
  <dcterms:modified xsi:type="dcterms:W3CDTF">2024-04-29T08:22:00Z</dcterms:modified>
</cp:coreProperties>
</file>