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C74E" w14:textId="77777777" w:rsidR="001000B9" w:rsidRDefault="001000B9" w:rsidP="001000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0"/>
          <w:lang w:eastAsia="cs-CZ"/>
        </w:rPr>
        <w:drawing>
          <wp:inline distT="0" distB="0" distL="0" distR="0" wp14:anchorId="0456DBA9" wp14:editId="1335A802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BF73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</w:t>
      </w:r>
    </w:p>
    <w:p w14:paraId="1AE75687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O ZÁJEZDOVÉM PŘEDSTAVENÍ </w:t>
      </w:r>
    </w:p>
    <w:p w14:paraId="37EF31EA" w14:textId="72CD2E00" w:rsidR="001000B9" w:rsidRPr="007F21B4" w:rsidRDefault="001000B9" w:rsidP="00100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č. </w:t>
      </w:r>
      <w:proofErr w:type="spellStart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>sml</w:t>
      </w:r>
      <w:proofErr w:type="spellEnd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. </w:t>
      </w:r>
      <w:r w:rsidR="00B22075">
        <w:rPr>
          <w:rFonts w:ascii="Times New Roman" w:eastAsia="Times New Roman" w:hAnsi="Times New Roman" w:cs="Times New Roman"/>
          <w:b/>
          <w:i/>
          <w:iCs/>
          <w:lang w:eastAsia="cs-CZ"/>
        </w:rPr>
        <w:t>25</w:t>
      </w:r>
      <w:r>
        <w:rPr>
          <w:rFonts w:ascii="Times New Roman" w:eastAsia="Times New Roman" w:hAnsi="Times New Roman" w:cs="Times New Roman"/>
          <w:b/>
          <w:i/>
          <w:iCs/>
          <w:lang w:eastAsia="cs-CZ"/>
        </w:rPr>
        <w:t>/20</w:t>
      </w:r>
      <w:r w:rsidR="00866901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 w:rsidR="00C420C3">
        <w:rPr>
          <w:rFonts w:ascii="Times New Roman" w:eastAsia="Times New Roman" w:hAnsi="Times New Roman" w:cs="Times New Roman"/>
          <w:b/>
          <w:i/>
          <w:iCs/>
          <w:lang w:eastAsia="cs-CZ"/>
        </w:rPr>
        <w:t>3</w:t>
      </w:r>
    </w:p>
    <w:p w14:paraId="6E5AB2AD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57A6E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14:paraId="23B690E0" w14:textId="611BA201" w:rsidR="001000B9" w:rsidRPr="00C43965" w:rsidRDefault="00D93E14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D</w:t>
      </w:r>
      <w:r w:rsidR="00C43965">
        <w:rPr>
          <w:rFonts w:ascii="Times New Roman" w:eastAsia="Times New Roman" w:hAnsi="Times New Roman" w:cs="Times New Roman"/>
          <w:b/>
          <w:bCs/>
          <w:lang w:eastAsia="cs-CZ"/>
        </w:rPr>
        <w:t>IVADLO NA FIDLOVAČCE</w:t>
      </w:r>
      <w:r w:rsidR="00014DF6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z.ú</w:t>
      </w:r>
      <w:proofErr w:type="spellEnd"/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C43965" w:rsidRPr="00C43965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="001000B9" w:rsidRPr="00C43965">
        <w:rPr>
          <w:rFonts w:ascii="Times New Roman" w:eastAsia="Times New Roman" w:hAnsi="Times New Roman" w:cs="Times New Roman"/>
          <w:lang w:eastAsia="cs-CZ"/>
        </w:rPr>
        <w:t xml:space="preserve"> se sídlem Křesomyslova 625</w:t>
      </w:r>
      <w:r w:rsidR="00DB0C64">
        <w:rPr>
          <w:rFonts w:ascii="Times New Roman" w:eastAsia="Times New Roman" w:hAnsi="Times New Roman" w:cs="Times New Roman"/>
          <w:lang w:eastAsia="cs-CZ"/>
        </w:rPr>
        <w:t>,</w:t>
      </w:r>
      <w:r w:rsidR="001000B9" w:rsidRPr="00C43965">
        <w:rPr>
          <w:rFonts w:ascii="Times New Roman" w:eastAsia="Times New Roman" w:hAnsi="Times New Roman" w:cs="Times New Roman"/>
          <w:lang w:eastAsia="cs-CZ"/>
        </w:rPr>
        <w:t xml:space="preserve"> Praha 4</w:t>
      </w:r>
    </w:p>
    <w:p w14:paraId="2DE09CB8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Zastoupené: ředitelem 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ng. Janem Koťátkem </w:t>
      </w:r>
    </w:p>
    <w:p w14:paraId="1CE9134A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IČO: </w:t>
      </w:r>
      <w:r w:rsidR="00D93E14">
        <w:rPr>
          <w:rFonts w:ascii="Times New Roman" w:eastAsia="Times New Roman" w:hAnsi="Times New Roman" w:cs="Times New Roman"/>
          <w:lang w:eastAsia="cs-CZ"/>
        </w:rPr>
        <w:t>09218521</w:t>
      </w:r>
    </w:p>
    <w:p w14:paraId="3495CC8F" w14:textId="1C22411D" w:rsidR="00D93E14" w:rsidRDefault="00D93E14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č. účtu: </w:t>
      </w:r>
      <w:proofErr w:type="spellStart"/>
      <w:r w:rsidR="001334A7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1D55925" w14:textId="72A284CF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kont. osoba: </w:t>
      </w:r>
      <w:proofErr w:type="spellStart"/>
      <w:r w:rsidR="001334A7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0C9E06C" w14:textId="2B13C086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telefon: +420</w:t>
      </w:r>
      <w:r w:rsidR="00C43965">
        <w:rPr>
          <w:rFonts w:ascii="Times New Roman" w:eastAsia="Times New Roman" w:hAnsi="Times New Roman" w:cs="Times New Roman"/>
          <w:lang w:eastAsia="cs-CZ"/>
        </w:rPr>
        <w:t> </w:t>
      </w:r>
      <w:proofErr w:type="spellStart"/>
      <w:r w:rsidR="001334A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  <w:r w:rsidRPr="007F21B4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7F21B4">
        <w:rPr>
          <w:rFonts w:ascii="Times New Roman" w:eastAsia="Times New Roman" w:hAnsi="Times New Roman" w:cs="Times New Roman"/>
          <w:lang w:eastAsia="cs-CZ"/>
        </w:rPr>
        <w:tab/>
        <w:t xml:space="preserve">  </w:t>
      </w:r>
    </w:p>
    <w:p w14:paraId="7BB34BFF" w14:textId="3F1FD18E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E-mail: </w:t>
      </w:r>
      <w:proofErr w:type="spellStart"/>
      <w:r w:rsidR="001334A7" w:rsidRPr="001334A7">
        <w:rPr>
          <w:rFonts w:ascii="Times New Roman" w:eastAsia="Times New Roman" w:hAnsi="Times New Roman" w:cs="Times New Roman"/>
          <w:i/>
          <w:iCs/>
          <w:lang w:eastAsia="cs-CZ"/>
        </w:rPr>
        <w:t>xxx</w:t>
      </w:r>
      <w:proofErr w:type="spellEnd"/>
      <w:r w:rsidRPr="007F21B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</w:p>
    <w:p w14:paraId="287781C1" w14:textId="4254AFE0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„D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ivadlo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0BB9965E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</w:p>
    <w:p w14:paraId="69CA5209" w14:textId="4517939E" w:rsidR="001000B9" w:rsidRDefault="003D109D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</w:t>
      </w:r>
    </w:p>
    <w:p w14:paraId="1F4A2504" w14:textId="77777777" w:rsidR="003D109D" w:rsidRPr="007F21B4" w:rsidRDefault="003D109D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6293A68" w14:textId="582BC14F" w:rsidR="00C43965" w:rsidRPr="004D56DE" w:rsidRDefault="00B2207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cs-CZ"/>
        </w:rPr>
        <w:t>SPORTaS</w:t>
      </w:r>
      <w:proofErr w:type="spellEnd"/>
      <w:r>
        <w:rPr>
          <w:rFonts w:ascii="Times New Roman" w:eastAsia="Times New Roman" w:hAnsi="Times New Roman" w:cs="Times New Roman"/>
          <w:b/>
          <w:bCs/>
          <w:lang w:eastAsia="cs-CZ"/>
        </w:rPr>
        <w:t>, s.r.o.,</w:t>
      </w:r>
      <w:r w:rsidR="004D56D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4D56DE">
        <w:rPr>
          <w:rFonts w:ascii="Times New Roman" w:eastAsia="Times New Roman" w:hAnsi="Times New Roman" w:cs="Times New Roman"/>
          <w:bCs/>
          <w:lang w:eastAsia="cs-CZ"/>
        </w:rPr>
        <w:t xml:space="preserve">se sídlem </w:t>
      </w:r>
      <w:r>
        <w:rPr>
          <w:rFonts w:ascii="Times New Roman" w:eastAsia="Times New Roman" w:hAnsi="Times New Roman" w:cs="Times New Roman"/>
          <w:bCs/>
          <w:lang w:eastAsia="cs-CZ"/>
        </w:rPr>
        <w:t>Jiráskova 413, Litvínov</w:t>
      </w:r>
    </w:p>
    <w:p w14:paraId="56B2A31D" w14:textId="1D7664BC" w:rsidR="00C43965" w:rsidRPr="00DF1D5E" w:rsidRDefault="00A27C98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>Z</w:t>
      </w:r>
      <w:r w:rsidR="00C43965" w:rsidRPr="00DF1D5E">
        <w:rPr>
          <w:rFonts w:ascii="Times New Roman" w:eastAsia="Times New Roman" w:hAnsi="Times New Roman" w:cs="Times New Roman"/>
          <w:bCs/>
          <w:lang w:eastAsia="cs-CZ"/>
        </w:rPr>
        <w:t>astoupené</w:t>
      </w:r>
      <w:r w:rsidR="003C664A">
        <w:rPr>
          <w:rFonts w:ascii="Times New Roman" w:eastAsia="Times New Roman" w:hAnsi="Times New Roman" w:cs="Times New Roman"/>
          <w:bCs/>
          <w:lang w:eastAsia="cs-CZ"/>
        </w:rPr>
        <w:t>: Ing. Petrem Vopatem</w:t>
      </w:r>
    </w:p>
    <w:p w14:paraId="1E2868A1" w14:textId="71EEE79B" w:rsidR="00C43965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IČO: </w:t>
      </w:r>
      <w:r w:rsidR="003C664A">
        <w:rPr>
          <w:rFonts w:ascii="Times New Roman" w:eastAsia="Times New Roman" w:hAnsi="Times New Roman" w:cs="Times New Roman"/>
          <w:bCs/>
          <w:lang w:eastAsia="cs-CZ"/>
        </w:rPr>
        <w:t>25005430</w:t>
      </w:r>
    </w:p>
    <w:p w14:paraId="093B0659" w14:textId="36B5B492" w:rsidR="00C43965" w:rsidRDefault="009F48FC" w:rsidP="009F48FC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DIČ: CZ</w:t>
      </w:r>
      <w:r w:rsidR="003C664A">
        <w:rPr>
          <w:rFonts w:ascii="Times New Roman" w:eastAsia="Times New Roman" w:hAnsi="Times New Roman" w:cs="Times New Roman"/>
          <w:bCs/>
          <w:lang w:eastAsia="cs-CZ"/>
        </w:rPr>
        <w:t>25005430</w:t>
      </w:r>
    </w:p>
    <w:p w14:paraId="780DDAED" w14:textId="5CB29487" w:rsidR="00C420C3" w:rsidRDefault="00C420C3" w:rsidP="009F48FC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č. účtu:</w:t>
      </w:r>
      <w:r w:rsidR="00C6094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1334A7">
        <w:rPr>
          <w:rFonts w:ascii="Times New Roman" w:eastAsia="Times New Roman" w:hAnsi="Times New Roman" w:cs="Times New Roman"/>
          <w:lang w:eastAsia="cs-CZ"/>
        </w:rPr>
        <w:t>xxx</w:t>
      </w:r>
      <w:proofErr w:type="spellEnd"/>
    </w:p>
    <w:p w14:paraId="386F2873" w14:textId="3EEE2A31" w:rsidR="00C43965" w:rsidRPr="00DF1D5E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kont. osoba: </w:t>
      </w:r>
      <w:proofErr w:type="spellStart"/>
      <w:r w:rsidR="001334A7">
        <w:rPr>
          <w:rFonts w:ascii="Times New Roman" w:eastAsia="Times New Roman" w:hAnsi="Times New Roman" w:cs="Times New Roman"/>
          <w:bCs/>
          <w:lang w:eastAsia="cs-CZ"/>
        </w:rPr>
        <w:t>xxx</w:t>
      </w:r>
      <w:proofErr w:type="spellEnd"/>
    </w:p>
    <w:p w14:paraId="1B6F8C63" w14:textId="75DEC23E" w:rsidR="00C43965" w:rsidRPr="007F21B4" w:rsidRDefault="00C43965" w:rsidP="00C43965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telefon: </w:t>
      </w:r>
      <w:r w:rsidRPr="0061236F">
        <w:rPr>
          <w:rFonts w:ascii="Times New Roman" w:eastAsia="Times New Roman" w:hAnsi="Times New Roman" w:cs="Times New Roman"/>
          <w:bCs/>
          <w:lang w:eastAsia="cs-CZ"/>
        </w:rPr>
        <w:t>+420</w:t>
      </w:r>
      <w:r w:rsidR="003C664A">
        <w:rPr>
          <w:rFonts w:ascii="Times New Roman" w:eastAsia="Times New Roman" w:hAnsi="Times New Roman" w:cs="Times New Roman"/>
          <w:bCs/>
          <w:lang w:eastAsia="cs-CZ"/>
        </w:rPr>
        <w:t> </w:t>
      </w:r>
      <w:proofErr w:type="spellStart"/>
      <w:r w:rsidR="001334A7">
        <w:rPr>
          <w:rFonts w:ascii="Times New Roman" w:eastAsia="Times New Roman" w:hAnsi="Times New Roman" w:cs="Times New Roman"/>
          <w:bCs/>
          <w:lang w:eastAsia="cs-CZ"/>
        </w:rPr>
        <w:t>xxx</w:t>
      </w:r>
      <w:proofErr w:type="spellEnd"/>
    </w:p>
    <w:p w14:paraId="216965D1" w14:textId="19F3ED5C" w:rsidR="00C43965" w:rsidRPr="007F21B4" w:rsidRDefault="00C43965" w:rsidP="00C43965">
      <w:pPr>
        <w:tabs>
          <w:tab w:val="left" w:pos="3240"/>
        </w:tabs>
        <w:spacing w:after="0" w:line="240" w:lineRule="auto"/>
        <w:ind w:left="-284" w:right="-284"/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E</w:t>
      </w:r>
      <w:r w:rsidR="00DB0C64">
        <w:rPr>
          <w:rFonts w:ascii="Times New Roman" w:eastAsia="Times New Roman" w:hAnsi="Times New Roman" w:cs="Times New Roman"/>
          <w:bCs/>
          <w:lang w:eastAsia="cs-CZ"/>
        </w:rPr>
        <w:t>-</w:t>
      </w:r>
      <w:r w:rsidRPr="007F21B4">
        <w:rPr>
          <w:rFonts w:ascii="Times New Roman" w:eastAsia="Times New Roman" w:hAnsi="Times New Roman" w:cs="Times New Roman"/>
          <w:bCs/>
          <w:lang w:eastAsia="cs-CZ"/>
        </w:rPr>
        <w:t>mail</w:t>
      </w:r>
      <w:r w:rsidR="0059193A">
        <w:rPr>
          <w:rFonts w:ascii="Times New Roman" w:eastAsia="Times New Roman" w:hAnsi="Times New Roman" w:cs="Times New Roman"/>
          <w:bCs/>
          <w:lang w:eastAsia="cs-CZ"/>
        </w:rPr>
        <w:t xml:space="preserve">: </w:t>
      </w:r>
      <w:proofErr w:type="spellStart"/>
      <w:r w:rsidR="001334A7">
        <w:rPr>
          <w:rStyle w:val="Hypertextovodkaz"/>
          <w:i/>
          <w:iCs/>
        </w:rPr>
        <w:t>xxx</w:t>
      </w:r>
      <w:proofErr w:type="spellEnd"/>
    </w:p>
    <w:p w14:paraId="6373D113" w14:textId="07F319AF" w:rsidR="00C43965" w:rsidRPr="00860A8A" w:rsidRDefault="00C43965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„P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ořadatel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1DD94F32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FE730" w14:textId="09027366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860A8A">
        <w:rPr>
          <w:rFonts w:ascii="Times New Roman" w:eastAsia="Times New Roman" w:hAnsi="Times New Roman" w:cs="Times New Roman"/>
          <w:lang w:eastAsia="cs-CZ"/>
        </w:rPr>
        <w:t>uzavírají tuto smlouvu o realizaci kulturní akce – provedení divadelní</w:t>
      </w:r>
      <w:r w:rsidR="00455E0F">
        <w:rPr>
          <w:rFonts w:ascii="Times New Roman" w:eastAsia="Times New Roman" w:hAnsi="Times New Roman" w:cs="Times New Roman"/>
          <w:lang w:eastAsia="cs-CZ"/>
        </w:rPr>
        <w:t>ho představení</w:t>
      </w:r>
      <w:r w:rsidRPr="00860A8A">
        <w:rPr>
          <w:rFonts w:ascii="Times New Roman" w:eastAsia="Times New Roman" w:hAnsi="Times New Roman" w:cs="Times New Roman"/>
          <w:lang w:eastAsia="cs-CZ"/>
        </w:rPr>
        <w:t>:</w:t>
      </w:r>
    </w:p>
    <w:p w14:paraId="4114F4DA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235EC" w14:textId="6B0A64F4" w:rsidR="001000B9" w:rsidRPr="008D1639" w:rsidRDefault="00C32A84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MUŽ MOJÍ ŽENY</w:t>
      </w:r>
    </w:p>
    <w:p w14:paraId="5BDB79B2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DD88F23" w14:textId="77777777" w:rsidR="001000B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47F7F3A7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Fidlovačce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uskutečnit představení:</w:t>
      </w:r>
    </w:p>
    <w:p w14:paraId="0E4B2184" w14:textId="435FD169" w:rsidR="001000B9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(autor): </w:t>
      </w:r>
      <w:r w:rsidR="00E94D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MUŽ MOJÍ ŽENY</w:t>
      </w:r>
      <w:r w:rsidR="00CB2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Miro </w:t>
      </w:r>
      <w:proofErr w:type="spellStart"/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Gavran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351823E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režii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509DA">
        <w:rPr>
          <w:rFonts w:ascii="Times New Roman" w:eastAsia="Times New Roman" w:hAnsi="Times New Roman" w:cs="Times New Roman"/>
          <w:sz w:val="24"/>
          <w:szCs w:val="20"/>
          <w:lang w:eastAsia="cs-CZ"/>
        </w:rPr>
        <w:t>Tomáše Svobody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v obsazení, jak je uvedeno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příloze</w:t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 1. této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smlouvy, která je její nedílnou součástí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8FE74B2" w14:textId="63621BEC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dne: </w:t>
      </w:r>
      <w:r w:rsidR="003C664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9</w:t>
      </w:r>
      <w:r w:rsidR="00455E0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  <w:r w:rsidR="003C664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12</w:t>
      </w:r>
      <w:r w:rsidR="00AC536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  <w:r w:rsidR="00E94D4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202</w:t>
      </w:r>
      <w:r w:rsidR="0042795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4</w:t>
      </w:r>
      <w:r w:rsidR="00E94D4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od 19.</w:t>
      </w:r>
      <w:r w:rsidR="00621FC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</w:t>
      </w:r>
      <w:r w:rsidR="00E94D4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 hodin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74CF80FD" w14:textId="042C32F8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místo:</w:t>
      </w:r>
      <w:r w:rsidR="00455E0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3C664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CITADELA, Podkrušnohorská 1720, Litvínov</w:t>
      </w:r>
    </w:p>
    <w:p w14:paraId="5794702E" w14:textId="520FBB28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BCE90" w14:textId="77777777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081BB" w14:textId="77777777" w:rsidR="001000B9" w:rsidRPr="008D1639" w:rsidRDefault="001000B9" w:rsidP="001000B9">
      <w:pPr>
        <w:keepNext/>
        <w:spacing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Způsob plnění</w:t>
      </w:r>
    </w:p>
    <w:p w14:paraId="4C9DC7C9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0656BD" w14:textId="3F4BEF97" w:rsidR="001000B9" w:rsidRPr="00794830" w:rsidRDefault="001000B9" w:rsidP="001000B9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6F9">
        <w:rPr>
          <w:rFonts w:ascii="Times New Roman" w:hAnsi="Times New Roman" w:cs="Times New Roman"/>
          <w:sz w:val="24"/>
          <w:szCs w:val="24"/>
        </w:rPr>
        <w:t>Za uvedené představení uhradí Pořadatel Divadlu na základě vystavené faktury honorář za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30">
        <w:rPr>
          <w:rFonts w:ascii="Times New Roman" w:hAnsi="Times New Roman" w:cs="Times New Roman"/>
          <w:sz w:val="24"/>
          <w:szCs w:val="24"/>
        </w:rPr>
        <w:t xml:space="preserve">představení ve </w:t>
      </w:r>
      <w:r w:rsidRPr="00A72C16">
        <w:rPr>
          <w:rFonts w:ascii="Times New Roman" w:hAnsi="Times New Roman" w:cs="Times New Roman"/>
          <w:sz w:val="24"/>
          <w:szCs w:val="24"/>
        </w:rPr>
        <w:t xml:space="preserve">výši: </w:t>
      </w:r>
      <w:proofErr w:type="spellStart"/>
      <w:r w:rsidR="001334A7">
        <w:rPr>
          <w:rFonts w:ascii="Times New Roman" w:hAnsi="Times New Roman" w:cs="Times New Roman"/>
          <w:b/>
          <w:bCs/>
          <w:sz w:val="24"/>
          <w:szCs w:val="24"/>
        </w:rPr>
        <w:t>xxx</w:t>
      </w:r>
      <w:proofErr w:type="spellEnd"/>
      <w:r w:rsidR="0014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794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(slovy: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334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xxx</w:t>
      </w:r>
      <w:proofErr w:type="spellEnd"/>
      <w:r w:rsidR="00CB2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korun českých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439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C439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ejsme plátci DPH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A3A8000" w14:textId="41107908" w:rsidR="001000B9" w:rsidRPr="008F4E33" w:rsidRDefault="001000B9" w:rsidP="008F4E33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4E33">
        <w:rPr>
          <w:rFonts w:ascii="Times New Roman" w:hAnsi="Times New Roman" w:cs="Times New Roman"/>
          <w:sz w:val="24"/>
          <w:szCs w:val="24"/>
        </w:rPr>
        <w:t>Náklady na dopravu hradí Pořadatel</w:t>
      </w:r>
      <w:r w:rsidR="001458A3" w:rsidRPr="008F4E33">
        <w:rPr>
          <w:rFonts w:ascii="Times New Roman" w:hAnsi="Times New Roman" w:cs="Times New Roman"/>
          <w:sz w:val="24"/>
          <w:szCs w:val="24"/>
        </w:rPr>
        <w:t>.</w:t>
      </w:r>
      <w:r w:rsidR="00A27C98" w:rsidRPr="008F4E33">
        <w:rPr>
          <w:rFonts w:ascii="Times New Roman" w:hAnsi="Times New Roman" w:cs="Times New Roman"/>
          <w:sz w:val="24"/>
          <w:szCs w:val="24"/>
        </w:rPr>
        <w:t xml:space="preserve"> Název </w:t>
      </w:r>
      <w:r w:rsidR="00014DF6" w:rsidRPr="008F4E33">
        <w:rPr>
          <w:rFonts w:ascii="Times New Roman" w:hAnsi="Times New Roman" w:cs="Times New Roman"/>
          <w:sz w:val="24"/>
          <w:szCs w:val="24"/>
        </w:rPr>
        <w:t>dopravce</w:t>
      </w:r>
      <w:r w:rsidR="00A27C98" w:rsidRPr="008F4E33">
        <w:rPr>
          <w:rFonts w:ascii="Times New Roman" w:hAnsi="Times New Roman" w:cs="Times New Roman"/>
          <w:sz w:val="24"/>
          <w:szCs w:val="24"/>
        </w:rPr>
        <w:t>: Autodoprava GT s.r.o., IČO 24854271.</w:t>
      </w:r>
    </w:p>
    <w:p w14:paraId="314D7D0E" w14:textId="57A6E000" w:rsidR="001000B9" w:rsidRPr="00A72C16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ivadlu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dohodnutou cenu v celkové výši </w:t>
      </w:r>
      <w:proofErr w:type="spellStart"/>
      <w:r w:rsidR="001334A7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proofErr w:type="spellEnd"/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slovy: </w:t>
      </w:r>
      <w:proofErr w:type="spellStart"/>
      <w:r w:rsidR="001334A7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faktury, která bude mít veškeré náležitosti daňového dokladu</w:t>
      </w:r>
      <w:r w:rsidR="009F4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60942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</w:t>
      </w:r>
      <w:r w:rsidR="003C6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0942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částky</w:t>
      </w:r>
      <w:r w:rsidR="00C60942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provedena</w:t>
      </w:r>
      <w:r w:rsidR="00C609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0942"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10 dnů před realizací divadelního představení</w:t>
      </w:r>
      <w:r w:rsidR="003C66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4C36213" w14:textId="54F4841B" w:rsidR="001000B9" w:rsidRPr="008D1639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bookmarkStart w:id="0" w:name="_Hlk116993419"/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je povinen uhradit 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provize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Tomáše Svobody (</w:t>
      </w:r>
      <w:proofErr w:type="spellStart"/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proofErr w:type="spellStart"/>
      <w:r w:rsidR="001334A7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C609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email: </w:t>
      </w:r>
      <w:proofErr w:type="spellStart"/>
      <w:r w:rsidR="001334A7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334A7">
        <w:rPr>
          <w:rFonts w:ascii="Times New Roman" w:eastAsia="Times New Roman" w:hAnsi="Times New Roman" w:cs="Times New Roman"/>
          <w:sz w:val="24"/>
          <w:szCs w:val="24"/>
          <w:lang w:eastAsia="cs-CZ"/>
        </w:rPr>
        <w:t>xx</w:t>
      </w:r>
      <w:proofErr w:type="spellEnd"/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%,</w:t>
      </w:r>
      <w:r w:rsidR="00571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OSA 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</w:t>
      </w:r>
      <w:r w:rsidR="001334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334A7">
        <w:rPr>
          <w:rFonts w:ascii="Times New Roman" w:eastAsia="Times New Roman" w:hAnsi="Times New Roman" w:cs="Times New Roman"/>
          <w:sz w:val="24"/>
          <w:szCs w:val="24"/>
          <w:lang w:eastAsia="cs-CZ"/>
        </w:rPr>
        <w:t>xx</w:t>
      </w:r>
      <w:proofErr w:type="spellEnd"/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4D44">
        <w:rPr>
          <w:rFonts w:ascii="Times New Roman" w:eastAsia="Times New Roman" w:hAnsi="Times New Roman" w:cs="Times New Roman"/>
          <w:sz w:val="24"/>
          <w:szCs w:val="24"/>
          <w:lang w:eastAsia="cs-CZ"/>
        </w:rPr>
        <w:t>% a</w:t>
      </w:r>
      <w:r w:rsidR="00571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71">
        <w:rPr>
          <w:rFonts w:ascii="Times New Roman" w:eastAsia="Times New Roman" w:hAnsi="Times New Roman" w:cs="Times New Roman"/>
          <w:sz w:val="24"/>
          <w:szCs w:val="24"/>
          <w:lang w:eastAsia="cs-CZ"/>
        </w:rPr>
        <w:t>Aura-Pont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92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proofErr w:type="spellStart"/>
      <w:r w:rsidR="001334A7">
        <w:rPr>
          <w:rFonts w:ascii="Times New Roman" w:eastAsia="Times New Roman" w:hAnsi="Times New Roman" w:cs="Times New Roman"/>
          <w:sz w:val="24"/>
          <w:szCs w:val="24"/>
          <w:lang w:eastAsia="cs-CZ"/>
        </w:rPr>
        <w:t>xx</w:t>
      </w:r>
      <w:proofErr w:type="spellEnd"/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75B4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poskytnutí licence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hrubých tržeb včetně předplatného.</w:t>
      </w:r>
      <w:bookmarkEnd w:id="0"/>
    </w:p>
    <w:p w14:paraId="57769DFD" w14:textId="4E804CC5" w:rsidR="001000B9" w:rsidRDefault="001000B9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2B0DEEF8" w14:textId="77777777" w:rsidR="00C43965" w:rsidRDefault="00C43965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7C97DFDA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4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Podmínky pro pořadatele</w:t>
      </w:r>
    </w:p>
    <w:p w14:paraId="6973B271" w14:textId="77777777" w:rsidR="001000B9" w:rsidRPr="00614215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9189D2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zajistí pro realizaci představení a nerušený průběh zkoušky: </w:t>
      </w:r>
    </w:p>
    <w:p w14:paraId="6860FEED" w14:textId="57FD1BB3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014DF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čisté prázdné jeviště od 1</w:t>
      </w:r>
      <w:r w:rsidR="003C664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4</w:t>
      </w:r>
      <w:r w:rsidRPr="00014DF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hod dne </w:t>
      </w:r>
      <w:r w:rsidR="003C66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9</w:t>
      </w:r>
      <w:r w:rsidR="009874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.</w:t>
      </w:r>
      <w:r w:rsidR="003C66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12</w:t>
      </w:r>
      <w:r w:rsidR="00A27C98" w:rsidRPr="00014D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.</w:t>
      </w:r>
      <w:r w:rsidR="00E275B4" w:rsidRPr="00014D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202</w:t>
      </w:r>
      <w:r w:rsidR="004279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cs-CZ"/>
        </w:rPr>
        <w:t>4</w:t>
      </w:r>
      <w:r w:rsidR="00C60942" w:rsidRPr="00C6094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(v hostujícím divadle proběhne </w:t>
      </w:r>
      <w:proofErr w:type="spellStart"/>
      <w:r w:rsidR="00C60942" w:rsidRPr="00C60942">
        <w:rPr>
          <w:rFonts w:ascii="Times New Roman" w:eastAsia="Times New Roman" w:hAnsi="Times New Roman" w:cs="Times New Roman"/>
          <w:sz w:val="24"/>
          <w:szCs w:val="20"/>
          <w:lang w:eastAsia="cs-CZ"/>
        </w:rPr>
        <w:t>oprašovací</w:t>
      </w:r>
      <w:proofErr w:type="spellEnd"/>
      <w:r w:rsidR="00C60942" w:rsidRPr="00C6094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zkouška před odehráním představení)</w:t>
      </w:r>
    </w:p>
    <w:p w14:paraId="6C20A86E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čisté a vyklizené šatny a nezbytné hygienické zařízení</w:t>
      </w:r>
    </w:p>
    <w:p w14:paraId="3BEA781A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3. v zimním období v šatnách a na jevišti minimální teplotu 20 °C před začátkem a po celou dobu představení</w:t>
      </w:r>
    </w:p>
    <w:p w14:paraId="2D0E45E7" w14:textId="0B356FEB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4. místní personál (</w:t>
      </w:r>
      <w:r w:rsidRPr="00014DF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minimálně 2 techniky na pomoc při vykládce a nakládce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dle bodu 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, osvětlovač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zvukař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e při instalaci scény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dle náročnosti inscenace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179C7B33" w14:textId="4B4F4977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ontaktní osoby pro realizaci předmětu smlouvy: </w:t>
      </w:r>
    </w:p>
    <w:p w14:paraId="6F2A942C" w14:textId="0622256F" w:rsidR="00C420C3" w:rsidRDefault="00C420C3" w:rsidP="00C420C3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-t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echnika: </w:t>
      </w:r>
      <w:proofErr w:type="spellStart"/>
      <w:r w:rsidR="001334A7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proofErr w:type="spellEnd"/>
    </w:p>
    <w:p w14:paraId="4BA848FC" w14:textId="18BC1843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-i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nspicient: </w:t>
      </w:r>
      <w:proofErr w:type="spellStart"/>
      <w:r w:rsidR="001334A7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proofErr w:type="spellEnd"/>
    </w:p>
    <w:p w14:paraId="5BADBD4B" w14:textId="3CED5ECF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-s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větla: </w:t>
      </w:r>
      <w:r w:rsidR="001334A7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14:paraId="3343BA8B" w14:textId="1D1DC446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 zajistí pro divadlo 4 vstupenky na představení</w:t>
      </w:r>
      <w:r w:rsidR="005715BF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858273C" w14:textId="16625BD9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6A5E16" w14:textId="77777777" w:rsidR="00C43965" w:rsidRDefault="00C43965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E6003C" w14:textId="77777777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Technické požadavky</w:t>
      </w:r>
    </w:p>
    <w:p w14:paraId="2AA3FD07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2EB980" w14:textId="1475E4F9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se zavazuje, že splňuje všechny technické požadavky inscenace, které jsou nedílnou součástí této smlouvy, viz příloha smlouvy 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„Technické požadavky“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B8F5A09" w14:textId="77777777" w:rsidR="001000B9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Pořadatel bere na vědomí, že v případě, že nebude moci splnit všechny technické požadavky inscenace, je povinen tuto skutečnost neprodleně Divadlu nahlásit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557DF2E5" w14:textId="77777777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2E18DF4" w14:textId="77777777" w:rsidR="00C43965" w:rsidRDefault="00C43965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DC1D0C" w14:textId="7CD783A0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Povinnosti divadla</w:t>
      </w:r>
    </w:p>
    <w:p w14:paraId="265337BE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18E3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se zavazuje zajistit:</w:t>
      </w:r>
    </w:p>
    <w:p w14:paraId="28656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5B1B6B6" w14:textId="29B8BEBC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ysokou profesionální úroveň představení</w:t>
      </w:r>
    </w:p>
    <w:p w14:paraId="1DBB4467" w14:textId="4787109A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održet oznámení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onemocnění, úrazu nebo zásadních organizačních změn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ách</w:t>
      </w:r>
    </w:p>
    <w:p w14:paraId="5BCECAD2" w14:textId="68AF3296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dodržet oznámení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konání požárně nebezpečných prací, tj. použití otevřeného ohně, kouření, dýmových efektů apod.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,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představení zajistí zástupce Divadla odpovědnou osobu, která podá informace o průběhu celé akce jevištnímu mistrovi</w:t>
      </w:r>
    </w:p>
    <w:p w14:paraId="2747D09A" w14:textId="18E79B48" w:rsidR="001000B9" w:rsidRPr="00FE553B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1000B9" w:rsidRPr="00FE553B" w:rsidSect="00FC2A63">
          <w:footerReference w:type="default" r:id="rId8"/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Divad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lo potvrzuje, že jejich vlastní technické prostředky a jejich vlastní elektrická zařízení používaná při představení splňují podmínky ČSN  331610, ČSN 331600 tj. revize těchto zařízení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91A7685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14:paraId="5741863C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14:paraId="07C7954D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B754DC" w14:textId="77777777" w:rsidR="001000B9" w:rsidRPr="008D163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14:paraId="2A3F4401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14:paraId="5820AA29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14:paraId="782CD1E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14:paraId="6A7D005A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14:paraId="58836585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Pořadatel zajistí, že bez předchozího svolení Divadla nebudou pořizovány televizní, rozhlasové a fotografické záznamy uměleckých výkonů nebo prováděny jejich přenosy. </w:t>
      </w:r>
    </w:p>
    <w:p w14:paraId="43DA7D9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zaviněním jedné strany znemožněno plnění dle této smlouvy, je tato strana povinna uhradit straně druhé prokazatelně vzniklé náklady i vzniklou škodu.</w:t>
      </w:r>
    </w:p>
    <w:p w14:paraId="30105D93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E29CD3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A75558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6C81F33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05BCA6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70104E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  <w:r w:rsidR="009631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oprávněnými zástupci obou stran.</w:t>
      </w:r>
    </w:p>
    <w:p w14:paraId="222E6019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Tato smlouva je vyhotovena ve dvou stejnopisech a nabývá platnosti dnem podpisu oprávněnými zástupci obou smluvních stran a účinnosti dnem uveřejnění v informačním systému veřejné správy – Registru smluv.</w:t>
      </w:r>
    </w:p>
    <w:p w14:paraId="682957F3" w14:textId="2040EBFD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Smluvní strany se dohodly, že v případě povinnosti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ořadatele splnit zákonnou povinnost dle § 5 odst. 2 zákona č. 340/2015 Sb., o zvláštních podmínkách účinnosti některých smluv, uveřejňování těchto smluv a o registru smluv (zákon o registru smluv), Divadlo výslovně souhlasí se zveřejněním celého textu této smlouvy včetně podpisů v informačním systému veřejné správy – Registru smluv.</w:t>
      </w:r>
    </w:p>
    <w:p w14:paraId="42312508" w14:textId="77777777" w:rsidR="003C664A" w:rsidRPr="003C664A" w:rsidRDefault="003C664A" w:rsidP="003C664A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</w:t>
      </w:r>
      <w:r w:rsidRPr="003C664A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bude v plném rozsahu uveřejněna v informačním systému registru smluv dle zákona č. 340/2015 Sb., zákona o registru smluv. Smlouvu zveřejní objednatel jako povinný subjekt.</w:t>
      </w:r>
    </w:p>
    <w:p w14:paraId="0964B8C2" w14:textId="37CBFEE4" w:rsidR="003C664A" w:rsidRPr="0074021A" w:rsidRDefault="003C664A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</w:t>
      </w:r>
      <w:r w:rsidRPr="003C664A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 prohlašují, že skutečnosti uvedené v této Smlouvě nepovažují za obchodní tajemství s výjimkou uvedení ceny a udělují svolení k jejich zpřístupnění ve smyslu zákona č. 106/1999 Sb., o svobodném přístupu k informacím.</w:t>
      </w:r>
    </w:p>
    <w:p w14:paraId="15200050" w14:textId="5D95410E" w:rsidR="001000B9" w:rsidRPr="0074021A" w:rsidRDefault="003C664A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Pořadatel si ponechá jedno provedení smlouvy a druhé potvrzené vrátí </w:t>
      </w:r>
      <w:r w:rsidR="001000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Divadlu. </w:t>
      </w:r>
    </w:p>
    <w:p w14:paraId="07B8BA48" w14:textId="0EEF8095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F1EFE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058B66" w14:textId="77777777" w:rsidR="003C664A" w:rsidRDefault="003C664A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4D103" w14:textId="19D1F0DB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 Praze dne: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F48FC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FF42E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C664A">
        <w:rPr>
          <w:rFonts w:ascii="Times New Roman" w:eastAsia="Times New Roman" w:hAnsi="Times New Roman" w:cs="Times New Roman"/>
          <w:sz w:val="24"/>
          <w:szCs w:val="20"/>
          <w:lang w:eastAsia="cs-CZ"/>
        </w:rPr>
        <w:t>Litvínově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dne:</w:t>
      </w:r>
    </w:p>
    <w:p w14:paraId="6D3338A7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1115354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0B6B6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8AD9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CD789E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6993D23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FCB253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F60272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CA80B2" w14:textId="0C426FA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Jan Koťátko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C664A">
        <w:rPr>
          <w:rFonts w:ascii="Times New Roman" w:eastAsia="Times New Roman" w:hAnsi="Times New Roman" w:cs="Times New Roman"/>
          <w:sz w:val="24"/>
          <w:szCs w:val="20"/>
          <w:lang w:eastAsia="cs-CZ"/>
        </w:rPr>
        <w:t>Ing. Petr Vopat</w:t>
      </w:r>
    </w:p>
    <w:p w14:paraId="41B806CE" w14:textId="206BD6E1" w:rsidR="001000B9" w:rsidRPr="00FE553B" w:rsidRDefault="00D90A40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Na Fidlovačce</w:t>
      </w:r>
      <w:r w:rsidR="00014DF6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3C664A">
        <w:rPr>
          <w:rFonts w:ascii="Times New Roman" w:eastAsia="Times New Roman" w:hAnsi="Times New Roman" w:cs="Times New Roman"/>
          <w:sz w:val="24"/>
          <w:szCs w:val="20"/>
          <w:lang w:eastAsia="cs-CZ"/>
        </w:rPr>
        <w:t>SPORTaS</w:t>
      </w:r>
      <w:proofErr w:type="spellEnd"/>
      <w:r w:rsidR="003C664A">
        <w:rPr>
          <w:rFonts w:ascii="Times New Roman" w:eastAsia="Times New Roman" w:hAnsi="Times New Roman" w:cs="Times New Roman"/>
          <w:sz w:val="24"/>
          <w:szCs w:val="20"/>
          <w:lang w:eastAsia="cs-CZ"/>
        </w:rPr>
        <w:t>, s.r.o.</w:t>
      </w:r>
    </w:p>
    <w:p w14:paraId="4BE9D40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4778CB8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E64EE" w14:textId="77777777" w:rsidR="001000B9" w:rsidRDefault="001000B9"/>
    <w:p w14:paraId="356C7B76" w14:textId="77777777" w:rsidR="001000B9" w:rsidRDefault="001000B9"/>
    <w:p w14:paraId="1DC938AF" w14:textId="77777777" w:rsidR="00C91070" w:rsidRDefault="00C91070" w:rsidP="00C91070">
      <w:pPr>
        <w:pStyle w:val="Nzev"/>
        <w:jc w:val="center"/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0C7AFE64" wp14:editId="657DF581">
            <wp:extent cx="1943100" cy="1943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D3E2" w14:textId="77777777" w:rsidR="005715BF" w:rsidRDefault="005715BF" w:rsidP="00C91070">
      <w:pPr>
        <w:pStyle w:val="Nzev"/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B904ABE" w14:textId="1E2AF4F3" w:rsidR="00C91070" w:rsidRPr="005715BF" w:rsidRDefault="005715BF" w:rsidP="00C91070">
      <w:pPr>
        <w:pStyle w:val="Nzev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MUŽ MOJÍ ŽENY</w:t>
      </w:r>
    </w:p>
    <w:p w14:paraId="79904B90" w14:textId="77777777" w:rsidR="00C91070" w:rsidRPr="005715BF" w:rsidRDefault="00C91070" w:rsidP="00C91070">
      <w:pPr>
        <w:rPr>
          <w:rFonts w:ascii="Times New Roman" w:hAnsi="Times New Roman" w:cs="Times New Roman"/>
        </w:rPr>
      </w:pPr>
    </w:p>
    <w:p w14:paraId="2FAFCCC6" w14:textId="77777777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Režie: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Tomáš Svoboda</w:t>
      </w:r>
    </w:p>
    <w:p w14:paraId="064F8C58" w14:textId="77777777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Dramaturgie: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Kateřina Jonášová</w:t>
      </w:r>
    </w:p>
    <w:p w14:paraId="6D19B4D1" w14:textId="77777777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Scéna: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Nikola </w:t>
      </w:r>
      <w:proofErr w:type="spellStart"/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Tempír</w:t>
      </w:r>
      <w:proofErr w:type="spellEnd"/>
    </w:p>
    <w:p w14:paraId="0E3AB276" w14:textId="0FFE3763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Kostýmy: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5715BF"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Anna Forstová</w:t>
      </w:r>
    </w:p>
    <w:p w14:paraId="7CDD0825" w14:textId="77777777" w:rsidR="00C91070" w:rsidRPr="005715BF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Asistent režie: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Lucie Lukešová</w:t>
      </w:r>
    </w:p>
    <w:p w14:paraId="468E64E2" w14:textId="01F60A56" w:rsidR="00C91070" w:rsidRDefault="00C91070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Premiéra:</w:t>
      </w:r>
      <w:r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5715BF" w:rsidRPr="005715B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17.12.2021</w:t>
      </w:r>
    </w:p>
    <w:p w14:paraId="5F0EC8EB" w14:textId="7214086E" w:rsidR="00AE1611" w:rsidRPr="005715BF" w:rsidRDefault="00AE1611" w:rsidP="00C9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E1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Délka představení: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C420C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0 min (bez přestávky)</w:t>
      </w:r>
    </w:p>
    <w:p w14:paraId="0BFF6DB5" w14:textId="6A087BC2" w:rsidR="00C91070" w:rsidRPr="005715BF" w:rsidRDefault="00C91070" w:rsidP="00C43965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5715BF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612081A8" w14:textId="13C7EA92" w:rsidR="00C91070" w:rsidRPr="005715BF" w:rsidRDefault="00C91070" w:rsidP="00C91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5BF">
        <w:rPr>
          <w:rFonts w:ascii="Times New Roman" w:hAnsi="Times New Roman" w:cs="Times New Roman"/>
          <w:b/>
          <w:sz w:val="36"/>
          <w:szCs w:val="36"/>
        </w:rPr>
        <w:t>HRAJÍ</w:t>
      </w:r>
      <w:r w:rsidR="005715BF">
        <w:rPr>
          <w:rFonts w:ascii="Times New Roman" w:hAnsi="Times New Roman" w:cs="Times New Roman"/>
          <w:b/>
          <w:sz w:val="36"/>
          <w:szCs w:val="36"/>
        </w:rPr>
        <w:t>:</w:t>
      </w:r>
      <w:r w:rsidRPr="005715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71B001E" w14:textId="77777777" w:rsidR="00C91070" w:rsidRPr="005715BF" w:rsidRDefault="00C91070" w:rsidP="00C9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C57B5" w14:textId="2A9BADEF" w:rsidR="00C91070" w:rsidRDefault="005715BF" w:rsidP="005715B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KREŠE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DAVID NOVOTNÝ</w:t>
      </w:r>
    </w:p>
    <w:p w14:paraId="4489B276" w14:textId="316C7C06" w:rsidR="005715BF" w:rsidRDefault="005715BF" w:rsidP="005715B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ŽARKEC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MICHAL DLOUHÝ</w:t>
      </w:r>
    </w:p>
    <w:p w14:paraId="29DEAF9F" w14:textId="5F043E80" w:rsidR="005715BF" w:rsidRDefault="005715B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EA93D" w14:textId="390F62DA" w:rsidR="005715BF" w:rsidRDefault="005715B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008EF" w14:textId="7F737417" w:rsidR="005715BF" w:rsidRDefault="005715B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98A33" w14:textId="3977731C" w:rsidR="005715BF" w:rsidRDefault="005715BF" w:rsidP="00C91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D819D" w14:textId="0D1862FA" w:rsidR="001000B9" w:rsidRPr="00DB0C64" w:rsidRDefault="001000B9" w:rsidP="001000B9">
      <w:p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lastRenderedPageBreak/>
        <w:t>Příloha č. II. „TECHNICKÉ POŽADAVKY“</w:t>
      </w:r>
    </w:p>
    <w:p w14:paraId="54626031" w14:textId="77777777" w:rsidR="001000B9" w:rsidRPr="00DB0C64" w:rsidRDefault="001000B9" w:rsidP="001000B9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 xml:space="preserve">Šatny: </w:t>
      </w:r>
    </w:p>
    <w:p w14:paraId="5D1110E4" w14:textId="72DA03F1" w:rsidR="001000B9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Pánská šatna (</w:t>
      </w:r>
      <w:r w:rsidR="00DB0C64" w:rsidRPr="00DB0C64">
        <w:rPr>
          <w:rFonts w:ascii="Times New Roman" w:hAnsi="Times New Roman" w:cs="Times New Roman"/>
        </w:rPr>
        <w:t>2</w:t>
      </w:r>
      <w:r w:rsidRPr="00DB0C64">
        <w:rPr>
          <w:rFonts w:ascii="Times New Roman" w:hAnsi="Times New Roman" w:cs="Times New Roman"/>
        </w:rPr>
        <w:t xml:space="preserve"> herc</w:t>
      </w:r>
      <w:r w:rsidR="00DB0C64" w:rsidRPr="00DB0C64">
        <w:rPr>
          <w:rFonts w:ascii="Times New Roman" w:hAnsi="Times New Roman" w:cs="Times New Roman"/>
        </w:rPr>
        <w:t>i</w:t>
      </w:r>
      <w:r w:rsidRPr="00DB0C64">
        <w:rPr>
          <w:rFonts w:ascii="Times New Roman" w:hAnsi="Times New Roman" w:cs="Times New Roman"/>
        </w:rPr>
        <w:t>)</w:t>
      </w:r>
    </w:p>
    <w:p w14:paraId="30D62D09" w14:textId="3F9C7CA3" w:rsidR="00455E0F" w:rsidRPr="00DB0C64" w:rsidRDefault="00455E0F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herecké šatně sprcha s teplou vodou</w:t>
      </w:r>
    </w:p>
    <w:p w14:paraId="72C1D38A" w14:textId="73616F55" w:rsidR="001000B9" w:rsidRDefault="00492E71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Šatna pro techniky (</w:t>
      </w:r>
      <w:r w:rsidR="00DB0C64" w:rsidRPr="00DB0C64">
        <w:rPr>
          <w:rFonts w:ascii="Times New Roman" w:hAnsi="Times New Roman" w:cs="Times New Roman"/>
        </w:rPr>
        <w:t>2 technici, 1 rekvizitář, 1 inspicient)</w:t>
      </w:r>
    </w:p>
    <w:p w14:paraId="25585919" w14:textId="2BE8DD0A" w:rsidR="00C420C3" w:rsidRPr="00DB0C64" w:rsidRDefault="00C420C3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dispozici varná konvice (rekvizity) a káva pro herce</w:t>
      </w:r>
    </w:p>
    <w:p w14:paraId="7BF8F567" w14:textId="0C89C4DB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Jeviště:</w:t>
      </w:r>
    </w:p>
    <w:p w14:paraId="7D369A8B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6,5 x 5 m (rovná plocha)</w:t>
      </w:r>
    </w:p>
    <w:p w14:paraId="32D3CD85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Možnost vrtat do podlahy</w:t>
      </w:r>
    </w:p>
    <w:p w14:paraId="1C51B18B" w14:textId="5BBB9BCF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Nekouří se na jevišti, jen je funkční el. plotýnka</w:t>
      </w:r>
    </w:p>
    <w:p w14:paraId="6CEC53A6" w14:textId="55B5B77F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Zvuk:</w:t>
      </w:r>
    </w:p>
    <w:p w14:paraId="3B66A504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 xml:space="preserve">Připojení k notebooku (3,5 </w:t>
      </w:r>
      <w:proofErr w:type="spellStart"/>
      <w:r w:rsidRPr="00DB0C64">
        <w:rPr>
          <w:rFonts w:ascii="Times New Roman" w:hAnsi="Times New Roman" w:cs="Times New Roman"/>
        </w:rPr>
        <w:t>jack</w:t>
      </w:r>
      <w:proofErr w:type="spellEnd"/>
      <w:r w:rsidRPr="00DB0C64">
        <w:rPr>
          <w:rFonts w:ascii="Times New Roman" w:hAnsi="Times New Roman" w:cs="Times New Roman"/>
        </w:rPr>
        <w:t>, nebo přes zvukovou kartu)</w:t>
      </w:r>
    </w:p>
    <w:p w14:paraId="6BD55D19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 xml:space="preserve">1x odposlech (max. </w:t>
      </w:r>
      <w:proofErr w:type="spellStart"/>
      <w:r w:rsidRPr="00DB0C64">
        <w:rPr>
          <w:rFonts w:ascii="Times New Roman" w:hAnsi="Times New Roman" w:cs="Times New Roman"/>
        </w:rPr>
        <w:t>desetipalec</w:t>
      </w:r>
      <w:proofErr w:type="spellEnd"/>
      <w:r w:rsidRPr="00DB0C64">
        <w:rPr>
          <w:rFonts w:ascii="Times New Roman" w:hAnsi="Times New Roman" w:cs="Times New Roman"/>
        </w:rPr>
        <w:t xml:space="preserve">, například </w:t>
      </w:r>
      <w:proofErr w:type="spellStart"/>
      <w:r w:rsidRPr="00DB0C64">
        <w:rPr>
          <w:rFonts w:ascii="Times New Roman" w:hAnsi="Times New Roman" w:cs="Times New Roman"/>
        </w:rPr>
        <w:t>rcf</w:t>
      </w:r>
      <w:proofErr w:type="spellEnd"/>
      <w:r w:rsidRPr="00DB0C64">
        <w:rPr>
          <w:rFonts w:ascii="Times New Roman" w:hAnsi="Times New Roman" w:cs="Times New Roman"/>
        </w:rPr>
        <w:t xml:space="preserve"> 310), schovaný pod záchodem</w:t>
      </w:r>
    </w:p>
    <w:p w14:paraId="395FA9EF" w14:textId="68C3E58C" w:rsidR="00DB0C64" w:rsidRPr="00DB0C64" w:rsidRDefault="00DB0C64" w:rsidP="00DB0C64">
      <w:pPr>
        <w:pStyle w:val="Odstavecseseznamem"/>
        <w:rPr>
          <w:rFonts w:ascii="Times New Roman" w:hAnsi="Times New Roman" w:cs="Times New Roman"/>
        </w:rPr>
      </w:pPr>
    </w:p>
    <w:p w14:paraId="3E4A1030" w14:textId="5ED77353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Světla:</w:t>
      </w:r>
    </w:p>
    <w:p w14:paraId="042FE163" w14:textId="7EF4A5AA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Předky: 20x PC (1 kW nebo 2 kW)</w:t>
      </w:r>
    </w:p>
    <w:p w14:paraId="3BE64D09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Portály: 2x PC (1 kW)</w:t>
      </w:r>
    </w:p>
    <w:p w14:paraId="0D262358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4x Profil</w:t>
      </w:r>
    </w:p>
    <w:p w14:paraId="0B26AEFA" w14:textId="77777777" w:rsidR="00DB0C64" w:rsidRPr="00DB0C64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Galerie: 2x PC (1 kW)</w:t>
      </w:r>
    </w:p>
    <w:p w14:paraId="399781AF" w14:textId="661375A6" w:rsidR="001000B9" w:rsidRDefault="00DB0C64" w:rsidP="00DB0C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>3x Regulované okruhy na jevišti</w:t>
      </w:r>
    </w:p>
    <w:p w14:paraId="0DC2E59B" w14:textId="77777777" w:rsidR="0042795F" w:rsidRDefault="0042795F" w:rsidP="0042795F">
      <w:pPr>
        <w:rPr>
          <w:rFonts w:ascii="Times New Roman" w:hAnsi="Times New Roman" w:cs="Times New Roman"/>
        </w:rPr>
      </w:pPr>
    </w:p>
    <w:p w14:paraId="22997AC8" w14:textId="77777777" w:rsidR="0042795F" w:rsidRDefault="0042795F" w:rsidP="0042795F">
      <w:pPr>
        <w:rPr>
          <w:rFonts w:ascii="Times New Roman" w:hAnsi="Times New Roman" w:cs="Times New Roman"/>
        </w:rPr>
      </w:pPr>
    </w:p>
    <w:p w14:paraId="525EE579" w14:textId="77777777" w:rsidR="0042795F" w:rsidRDefault="0042795F" w:rsidP="0042795F">
      <w:pPr>
        <w:rPr>
          <w:rFonts w:ascii="Times New Roman" w:hAnsi="Times New Roman" w:cs="Times New Roman"/>
        </w:rPr>
      </w:pPr>
    </w:p>
    <w:p w14:paraId="5B55A8BF" w14:textId="77777777" w:rsidR="0042795F" w:rsidRPr="00DC4801" w:rsidRDefault="0042795F" w:rsidP="0042795F">
      <w:pPr>
        <w:rPr>
          <w:rFonts w:ascii="Times New Roman" w:hAnsi="Times New Roman" w:cs="Times New Roman"/>
          <w:b/>
          <w:bCs/>
        </w:rPr>
      </w:pPr>
      <w:r w:rsidRPr="00DC4801">
        <w:rPr>
          <w:rFonts w:ascii="Times New Roman" w:hAnsi="Times New Roman" w:cs="Times New Roman"/>
          <w:b/>
          <w:bCs/>
        </w:rPr>
        <w:t xml:space="preserve">PODPISEM TECHNICKÝCH POŽADAVKŮ POTVRZUJEME, ŽE JE JAKO POŘADATEL VŠECHNY BEZ VÝJIMKY SPLŇUJEME A ŽE </w:t>
      </w:r>
      <w:r>
        <w:rPr>
          <w:rFonts w:ascii="Times New Roman" w:hAnsi="Times New Roman" w:cs="Times New Roman"/>
          <w:b/>
          <w:bCs/>
        </w:rPr>
        <w:t xml:space="preserve">SE </w:t>
      </w:r>
      <w:r w:rsidRPr="00DC4801">
        <w:rPr>
          <w:rFonts w:ascii="Times New Roman" w:hAnsi="Times New Roman" w:cs="Times New Roman"/>
          <w:b/>
          <w:bCs/>
        </w:rPr>
        <w:t xml:space="preserve">NA NAKLÁDCE A VYKLÁDCE BUDOU </w:t>
      </w:r>
      <w:r>
        <w:rPr>
          <w:rFonts w:ascii="Times New Roman" w:hAnsi="Times New Roman" w:cs="Times New Roman"/>
          <w:b/>
          <w:bCs/>
        </w:rPr>
        <w:t>PODÍLET</w:t>
      </w:r>
      <w:r w:rsidRPr="00DC4801">
        <w:rPr>
          <w:rFonts w:ascii="Times New Roman" w:hAnsi="Times New Roman" w:cs="Times New Roman"/>
          <w:b/>
          <w:bCs/>
        </w:rPr>
        <w:t xml:space="preserve"> NAŠI 2 TECHNICI.</w:t>
      </w:r>
    </w:p>
    <w:p w14:paraId="00377EE8" w14:textId="77777777" w:rsidR="0042795F" w:rsidRDefault="0042795F" w:rsidP="00427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porušení tohoto má právo Divadlo divadelní představení neodehrát po oznámení nesplnění technických podmínek potvrzené touto smlouvou.</w:t>
      </w:r>
    </w:p>
    <w:p w14:paraId="6C0C43C0" w14:textId="77777777" w:rsidR="0042795F" w:rsidRPr="008D1639" w:rsidRDefault="0042795F" w:rsidP="0042795F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9002CE" w14:textId="08814A79" w:rsidR="0042795F" w:rsidRPr="00FE553B" w:rsidRDefault="0042795F" w:rsidP="0042795F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FF42E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C664A">
        <w:rPr>
          <w:rFonts w:ascii="Times New Roman" w:eastAsia="Times New Roman" w:hAnsi="Times New Roman" w:cs="Times New Roman"/>
          <w:sz w:val="24"/>
          <w:szCs w:val="20"/>
          <w:lang w:eastAsia="cs-CZ"/>
        </w:rPr>
        <w:t>Litvínově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14:paraId="08C869D6" w14:textId="77777777" w:rsidR="0042795F" w:rsidRPr="00FE553B" w:rsidRDefault="0042795F" w:rsidP="0042795F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B90F7C9" w14:textId="77777777" w:rsidR="0042795F" w:rsidRDefault="0042795F" w:rsidP="0042795F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37E809B" w14:textId="77777777" w:rsidR="0042795F" w:rsidRDefault="0042795F" w:rsidP="0042795F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718A90E" w14:textId="77777777" w:rsidR="0042795F" w:rsidRDefault="0042795F" w:rsidP="0042795F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81A4365" w14:textId="77777777" w:rsidR="0042795F" w:rsidRDefault="0042795F" w:rsidP="0042795F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8FBB4D9" w14:textId="278A9DB3" w:rsidR="0042795F" w:rsidRDefault="003C664A" w:rsidP="009F48FC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Ing. Petr Vopat</w:t>
      </w:r>
    </w:p>
    <w:p w14:paraId="3BC00951" w14:textId="1A5A1ED7" w:rsidR="009F48FC" w:rsidRPr="009F48FC" w:rsidRDefault="003C664A" w:rsidP="00FF42E7">
      <w:pPr>
        <w:keepNext/>
        <w:spacing w:after="0" w:line="240" w:lineRule="auto"/>
        <w:ind w:left="3540" w:right="-284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SPORTaS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s.r.o.</w:t>
      </w:r>
    </w:p>
    <w:sectPr w:rsidR="009F48FC" w:rsidRPr="009F48FC" w:rsidSect="00FC2A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FA34" w14:textId="77777777" w:rsidR="00FC2A63" w:rsidRDefault="00FC2A63" w:rsidP="001000B9">
      <w:pPr>
        <w:spacing w:after="0" w:line="240" w:lineRule="auto"/>
      </w:pPr>
      <w:r>
        <w:separator/>
      </w:r>
    </w:p>
  </w:endnote>
  <w:endnote w:type="continuationSeparator" w:id="0">
    <w:p w14:paraId="72EDEB75" w14:textId="77777777" w:rsidR="00FC2A63" w:rsidRDefault="00FC2A63" w:rsidP="0010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635000"/>
      <w:docPartObj>
        <w:docPartGallery w:val="Page Numbers (Bottom of Page)"/>
        <w:docPartUnique/>
      </w:docPartObj>
    </w:sdtPr>
    <w:sdtEndPr/>
    <w:sdtContent>
      <w:p w14:paraId="5F5BD83B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14737">
          <w:rPr>
            <w:noProof/>
          </w:rPr>
          <w:t>1</w:t>
        </w:r>
        <w:r>
          <w:fldChar w:fldCharType="end"/>
        </w:r>
      </w:p>
    </w:sdtContent>
  </w:sdt>
  <w:p w14:paraId="61833290" w14:textId="77777777" w:rsidR="001000B9" w:rsidRDefault="00100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3900"/>
      <w:docPartObj>
        <w:docPartGallery w:val="Page Numbers (Bottom of Page)"/>
        <w:docPartUnique/>
      </w:docPartObj>
    </w:sdtPr>
    <w:sdtEndPr/>
    <w:sdtContent>
      <w:p w14:paraId="4E9DED47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00C3E">
          <w:rPr>
            <w:noProof/>
          </w:rPr>
          <w:t>3</w:t>
        </w:r>
        <w:r>
          <w:fldChar w:fldCharType="end"/>
        </w:r>
      </w:p>
    </w:sdtContent>
  </w:sdt>
  <w:p w14:paraId="1BA4931D" w14:textId="77777777" w:rsidR="001000B9" w:rsidRDefault="0010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BF3A" w14:textId="77777777" w:rsidR="00FC2A63" w:rsidRDefault="00FC2A63" w:rsidP="001000B9">
      <w:pPr>
        <w:spacing w:after="0" w:line="240" w:lineRule="auto"/>
      </w:pPr>
      <w:r>
        <w:separator/>
      </w:r>
    </w:p>
  </w:footnote>
  <w:footnote w:type="continuationSeparator" w:id="0">
    <w:p w14:paraId="5CCC603C" w14:textId="77777777" w:rsidR="00FC2A63" w:rsidRDefault="00FC2A63" w:rsidP="0010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BF2"/>
    <w:multiLevelType w:val="hybridMultilevel"/>
    <w:tmpl w:val="A2983194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538"/>
    <w:multiLevelType w:val="hybridMultilevel"/>
    <w:tmpl w:val="77A6935A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C55"/>
    <w:multiLevelType w:val="hybridMultilevel"/>
    <w:tmpl w:val="8326EDCE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372"/>
    <w:multiLevelType w:val="hybridMultilevel"/>
    <w:tmpl w:val="0C6AB13E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1D2"/>
    <w:multiLevelType w:val="hybridMultilevel"/>
    <w:tmpl w:val="D326D4A4"/>
    <w:lvl w:ilvl="0" w:tplc="280A5E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91447238">
    <w:abstractNumId w:val="4"/>
  </w:num>
  <w:num w:numId="2" w16cid:durableId="1543126252">
    <w:abstractNumId w:val="3"/>
  </w:num>
  <w:num w:numId="3" w16cid:durableId="830097375">
    <w:abstractNumId w:val="1"/>
  </w:num>
  <w:num w:numId="4" w16cid:durableId="1778216906">
    <w:abstractNumId w:val="2"/>
  </w:num>
  <w:num w:numId="5" w16cid:durableId="28103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9"/>
    <w:rsid w:val="00014DF6"/>
    <w:rsid w:val="0003189A"/>
    <w:rsid w:val="00060098"/>
    <w:rsid w:val="000B5039"/>
    <w:rsid w:val="000D273A"/>
    <w:rsid w:val="000E69DB"/>
    <w:rsid w:val="001000B9"/>
    <w:rsid w:val="001334A7"/>
    <w:rsid w:val="001458A3"/>
    <w:rsid w:val="00147ACC"/>
    <w:rsid w:val="0015138F"/>
    <w:rsid w:val="00181C7E"/>
    <w:rsid w:val="001B2A27"/>
    <w:rsid w:val="00200492"/>
    <w:rsid w:val="0020665D"/>
    <w:rsid w:val="002415CB"/>
    <w:rsid w:val="002509DA"/>
    <w:rsid w:val="002541B1"/>
    <w:rsid w:val="00260C75"/>
    <w:rsid w:val="00317525"/>
    <w:rsid w:val="0034475F"/>
    <w:rsid w:val="00376C84"/>
    <w:rsid w:val="003A1F81"/>
    <w:rsid w:val="003C664A"/>
    <w:rsid w:val="003D109D"/>
    <w:rsid w:val="00423167"/>
    <w:rsid w:val="0042795F"/>
    <w:rsid w:val="00440B8F"/>
    <w:rsid w:val="00453AC5"/>
    <w:rsid w:val="00453CF9"/>
    <w:rsid w:val="00455E0F"/>
    <w:rsid w:val="00457E35"/>
    <w:rsid w:val="00492E71"/>
    <w:rsid w:val="004D56DE"/>
    <w:rsid w:val="005238BD"/>
    <w:rsid w:val="00557F94"/>
    <w:rsid w:val="005715BF"/>
    <w:rsid w:val="0059193A"/>
    <w:rsid w:val="005F09A8"/>
    <w:rsid w:val="005F0BDC"/>
    <w:rsid w:val="00621FC2"/>
    <w:rsid w:val="006441CE"/>
    <w:rsid w:val="0066681E"/>
    <w:rsid w:val="006673F5"/>
    <w:rsid w:val="006A1B3C"/>
    <w:rsid w:val="006E30C8"/>
    <w:rsid w:val="006F5750"/>
    <w:rsid w:val="007308DA"/>
    <w:rsid w:val="00793600"/>
    <w:rsid w:val="007A04C2"/>
    <w:rsid w:val="00816C78"/>
    <w:rsid w:val="00866901"/>
    <w:rsid w:val="008713DB"/>
    <w:rsid w:val="008804E7"/>
    <w:rsid w:val="008D56A6"/>
    <w:rsid w:val="008F4E33"/>
    <w:rsid w:val="00963117"/>
    <w:rsid w:val="009874C4"/>
    <w:rsid w:val="009A49E6"/>
    <w:rsid w:val="009B278A"/>
    <w:rsid w:val="009F48FC"/>
    <w:rsid w:val="00A00C3E"/>
    <w:rsid w:val="00A14737"/>
    <w:rsid w:val="00A27C98"/>
    <w:rsid w:val="00A900BE"/>
    <w:rsid w:val="00AB06C4"/>
    <w:rsid w:val="00AC5361"/>
    <w:rsid w:val="00AE1611"/>
    <w:rsid w:val="00B0072F"/>
    <w:rsid w:val="00B2096C"/>
    <w:rsid w:val="00B22075"/>
    <w:rsid w:val="00B6566A"/>
    <w:rsid w:val="00BE2941"/>
    <w:rsid w:val="00C32A84"/>
    <w:rsid w:val="00C420C3"/>
    <w:rsid w:val="00C43965"/>
    <w:rsid w:val="00C55D33"/>
    <w:rsid w:val="00C60942"/>
    <w:rsid w:val="00C8762B"/>
    <w:rsid w:val="00C91070"/>
    <w:rsid w:val="00C9473B"/>
    <w:rsid w:val="00C96940"/>
    <w:rsid w:val="00CB2695"/>
    <w:rsid w:val="00CD2857"/>
    <w:rsid w:val="00D0000B"/>
    <w:rsid w:val="00D83956"/>
    <w:rsid w:val="00D90A40"/>
    <w:rsid w:val="00D90C3A"/>
    <w:rsid w:val="00D93E14"/>
    <w:rsid w:val="00DB0C64"/>
    <w:rsid w:val="00E275B4"/>
    <w:rsid w:val="00E43442"/>
    <w:rsid w:val="00E55441"/>
    <w:rsid w:val="00E94D44"/>
    <w:rsid w:val="00E9714D"/>
    <w:rsid w:val="00ED0F72"/>
    <w:rsid w:val="00ED5867"/>
    <w:rsid w:val="00ED7789"/>
    <w:rsid w:val="00F07277"/>
    <w:rsid w:val="00F50046"/>
    <w:rsid w:val="00F66B8D"/>
    <w:rsid w:val="00F832D5"/>
    <w:rsid w:val="00FC2A63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BA4"/>
  <w15:docId w15:val="{21A0220E-A0FB-4E37-9063-087385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B9"/>
  </w:style>
  <w:style w:type="paragraph" w:styleId="Zpat">
    <w:name w:val="footer"/>
    <w:basedOn w:val="Normln"/>
    <w:link w:val="Zpat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B9"/>
  </w:style>
  <w:style w:type="paragraph" w:styleId="Nzev">
    <w:name w:val="Title"/>
    <w:basedOn w:val="Normln"/>
    <w:next w:val="Normln"/>
    <w:link w:val="NzevChar"/>
    <w:uiPriority w:val="10"/>
    <w:qFormat/>
    <w:rsid w:val="00100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3C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2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7525"/>
    <w:rPr>
      <w:b/>
      <w:bCs/>
    </w:rPr>
  </w:style>
  <w:style w:type="character" w:styleId="Zdraznn">
    <w:name w:val="Emphasis"/>
    <w:basedOn w:val="Standardnpsmoodstavce"/>
    <w:uiPriority w:val="20"/>
    <w:qFormat/>
    <w:rsid w:val="00B6566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90A40"/>
    <w:rPr>
      <w:color w:val="605E5C"/>
      <w:shd w:val="clear" w:color="auto" w:fill="E1DFDD"/>
    </w:rPr>
  </w:style>
  <w:style w:type="paragraph" w:customStyle="1" w:styleId="m-6698601311381564075msolistparagraph">
    <w:name w:val="m_-6698601311381564075msolistparagraph"/>
    <w:basedOn w:val="Normln"/>
    <w:rsid w:val="003C664A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971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Rostislav Šrom</dc:creator>
  <cp:lastModifiedBy>Lenka Büttnerová</cp:lastModifiedBy>
  <cp:revision>2</cp:revision>
  <cp:lastPrinted>2020-06-29T07:16:00Z</cp:lastPrinted>
  <dcterms:created xsi:type="dcterms:W3CDTF">2024-04-29T09:06:00Z</dcterms:created>
  <dcterms:modified xsi:type="dcterms:W3CDTF">2024-04-29T09:06:00Z</dcterms:modified>
</cp:coreProperties>
</file>