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A370" w14:textId="77777777" w:rsidR="009034E9" w:rsidRDefault="00000000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Layout w:type="fixed"/>
        <w:tblLook w:val="04A0" w:firstRow="1" w:lastRow="0" w:firstColumn="1" w:lastColumn="0" w:noHBand="0" w:noVBand="1"/>
      </w:tblPr>
      <w:tblGrid>
        <w:gridCol w:w="5155"/>
        <w:gridCol w:w="1608"/>
        <w:gridCol w:w="2701"/>
      </w:tblGrid>
      <w:tr w:rsidR="009034E9" w14:paraId="4913B51A" w14:textId="77777777">
        <w:trPr>
          <w:trHeight w:val="558"/>
        </w:trPr>
        <w:tc>
          <w:tcPr>
            <w:tcW w:w="5155" w:type="dxa"/>
            <w:tcBorders>
              <w:right w:val="nil"/>
            </w:tcBorders>
            <w:shd w:val="clear" w:color="auto" w:fill="BFBFBF" w:themeFill="background1" w:themeFillShade="BF"/>
          </w:tcPr>
          <w:p w14:paraId="21F9A7DA" w14:textId="77777777" w:rsidR="009034E9" w:rsidRDefault="0000000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Uchazeč o zaměstnání</w:t>
            </w:r>
          </w:p>
        </w:tc>
        <w:tc>
          <w:tcPr>
            <w:tcW w:w="160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1A91777" w14:textId="77777777" w:rsidR="009034E9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ABSOLVENT</w:t>
            </w:r>
          </w:p>
        </w:tc>
        <w:tc>
          <w:tcPr>
            <w:tcW w:w="2701" w:type="dxa"/>
            <w:tcBorders>
              <w:left w:val="nil"/>
            </w:tcBorders>
            <w:shd w:val="clear" w:color="auto" w:fill="BFBFBF" w:themeFill="background1" w:themeFillShade="BF"/>
          </w:tcPr>
          <w:p w14:paraId="4EF5DC5D" w14:textId="77777777" w:rsidR="009034E9" w:rsidRDefault="009034E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034E9" w14:paraId="05B501C4" w14:textId="77777777">
        <w:trPr>
          <w:trHeight w:val="561"/>
        </w:trPr>
        <w:tc>
          <w:tcPr>
            <w:tcW w:w="5155" w:type="dxa"/>
            <w:tcBorders>
              <w:bottom w:val="nil"/>
              <w:right w:val="nil"/>
            </w:tcBorders>
          </w:tcPr>
          <w:p w14:paraId="1417792B" w14:textId="7571EE0A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Jméno a příjmení: </w:t>
            </w:r>
            <w:r w:rsidR="00F00A8A">
              <w:rPr>
                <w:rFonts w:eastAsia="Calibri"/>
              </w:rPr>
              <w:t>XXX</w:t>
            </w: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14:paraId="63902E7A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701" w:type="dxa"/>
            <w:tcBorders>
              <w:left w:val="nil"/>
              <w:bottom w:val="nil"/>
            </w:tcBorders>
          </w:tcPr>
          <w:p w14:paraId="2D53DF94" w14:textId="77777777" w:rsidR="009034E9" w:rsidRDefault="009034E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34E9" w14:paraId="5F9390B3" w14:textId="77777777">
        <w:trPr>
          <w:trHeight w:val="555"/>
        </w:trPr>
        <w:tc>
          <w:tcPr>
            <w:tcW w:w="5155" w:type="dxa"/>
            <w:tcBorders>
              <w:top w:val="nil"/>
              <w:bottom w:val="nil"/>
              <w:right w:val="nil"/>
            </w:tcBorders>
          </w:tcPr>
          <w:p w14:paraId="0C117D3F" w14:textId="53AE00C1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Datum narození: </w:t>
            </w:r>
            <w:r w:rsidR="00F00A8A">
              <w:rPr>
                <w:rFonts w:eastAsia="Calibri"/>
              </w:rPr>
              <w:t>XXX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</w:tcBorders>
          </w:tcPr>
          <w:p w14:paraId="15FE807A" w14:textId="77777777" w:rsidR="009034E9" w:rsidRDefault="009034E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34E9" w14:paraId="1E156F29" w14:textId="77777777">
        <w:trPr>
          <w:trHeight w:val="548"/>
        </w:trPr>
        <w:tc>
          <w:tcPr>
            <w:tcW w:w="5155" w:type="dxa"/>
            <w:tcBorders>
              <w:top w:val="nil"/>
              <w:bottom w:val="nil"/>
              <w:right w:val="nil"/>
            </w:tcBorders>
          </w:tcPr>
          <w:p w14:paraId="3B230EB3" w14:textId="4163A5FA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Kontaktní adresa: </w:t>
            </w:r>
            <w:r w:rsidR="00F00A8A">
              <w:rPr>
                <w:rFonts w:eastAsia="Calibri"/>
              </w:rPr>
              <w:t>XXX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</w:tcBorders>
          </w:tcPr>
          <w:p w14:paraId="4AF7C38A" w14:textId="77777777" w:rsidR="009034E9" w:rsidRDefault="009034E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34E9" w14:paraId="1452BEB0" w14:textId="77777777">
        <w:trPr>
          <w:trHeight w:val="570"/>
        </w:trPr>
        <w:tc>
          <w:tcPr>
            <w:tcW w:w="5155" w:type="dxa"/>
            <w:tcBorders>
              <w:top w:val="nil"/>
              <w:bottom w:val="nil"/>
              <w:right w:val="nil"/>
            </w:tcBorders>
          </w:tcPr>
          <w:p w14:paraId="37562C32" w14:textId="785A5193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Telefon: </w:t>
            </w:r>
            <w:r w:rsidR="00F00A8A">
              <w:rPr>
                <w:rFonts w:eastAsia="Calibri"/>
              </w:rPr>
              <w:t>XXX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FEA4BC2" w14:textId="77777777" w:rsidR="009034E9" w:rsidRDefault="009034E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</w:tcBorders>
          </w:tcPr>
          <w:p w14:paraId="5A694A42" w14:textId="77777777" w:rsidR="009034E9" w:rsidRDefault="009034E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34E9" w14:paraId="1CB9B639" w14:textId="77777777">
        <w:trPr>
          <w:trHeight w:val="549"/>
        </w:trPr>
        <w:tc>
          <w:tcPr>
            <w:tcW w:w="5155" w:type="dxa"/>
            <w:tcBorders>
              <w:top w:val="nil"/>
              <w:bottom w:val="nil"/>
              <w:right w:val="nil"/>
            </w:tcBorders>
          </w:tcPr>
          <w:p w14:paraId="456A3151" w14:textId="265604C9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Omezení /vypište nediskriminačně/: </w:t>
            </w:r>
            <w:r w:rsidR="00F00A8A">
              <w:rPr>
                <w:rFonts w:eastAsia="Calibri"/>
              </w:rPr>
              <w:t>XXX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</w:tcBorders>
          </w:tcPr>
          <w:p w14:paraId="15F2BFED" w14:textId="77777777" w:rsidR="009034E9" w:rsidRDefault="009034E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034E9" w14:paraId="72B8B34A" w14:textId="77777777">
        <w:trPr>
          <w:trHeight w:val="549"/>
        </w:trPr>
        <w:tc>
          <w:tcPr>
            <w:tcW w:w="5155" w:type="dxa"/>
            <w:tcBorders>
              <w:top w:val="nil"/>
              <w:bottom w:val="nil"/>
              <w:right w:val="nil"/>
            </w:tcBorders>
          </w:tcPr>
          <w:p w14:paraId="1B907B5B" w14:textId="6800067A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V evidenci ÚP ČR od: </w:t>
            </w:r>
            <w:r w:rsidR="00F00A8A">
              <w:rPr>
                <w:rFonts w:eastAsia="Calibri"/>
              </w:rPr>
              <w:t>XXX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</w:tcBorders>
          </w:tcPr>
          <w:p w14:paraId="10D912F3" w14:textId="77777777" w:rsidR="009034E9" w:rsidRDefault="009034E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34E9" w14:paraId="22D28999" w14:textId="77777777">
        <w:trPr>
          <w:trHeight w:val="557"/>
        </w:trPr>
        <w:tc>
          <w:tcPr>
            <w:tcW w:w="5155" w:type="dxa"/>
            <w:tcBorders>
              <w:top w:val="nil"/>
              <w:bottom w:val="nil"/>
              <w:right w:val="nil"/>
            </w:tcBorders>
          </w:tcPr>
          <w:p w14:paraId="32C314DF" w14:textId="0A2A8D2E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Vzdělání: </w:t>
            </w:r>
            <w:r w:rsidR="00F00A8A">
              <w:rPr>
                <w:rFonts w:eastAsia="Calibri"/>
              </w:rPr>
              <w:t>XXX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</w:tcBorders>
          </w:tcPr>
          <w:p w14:paraId="01047393" w14:textId="77777777" w:rsidR="009034E9" w:rsidRDefault="009034E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34E9" w14:paraId="67A20E07" w14:textId="77777777">
        <w:trPr>
          <w:trHeight w:val="557"/>
        </w:trPr>
        <w:tc>
          <w:tcPr>
            <w:tcW w:w="5155" w:type="dxa"/>
            <w:tcBorders>
              <w:top w:val="nil"/>
              <w:bottom w:val="nil"/>
              <w:right w:val="nil"/>
            </w:tcBorders>
          </w:tcPr>
          <w:p w14:paraId="01F57918" w14:textId="216A1589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Znalosti a dovednosti: </w:t>
            </w:r>
            <w:r w:rsidR="00F00A8A">
              <w:rPr>
                <w:rFonts w:eastAsia="Calibri"/>
              </w:rPr>
              <w:t>XXX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</w:tcBorders>
          </w:tcPr>
          <w:p w14:paraId="413349C6" w14:textId="77777777" w:rsidR="009034E9" w:rsidRDefault="009034E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34E9" w14:paraId="67E5C1C1" w14:textId="77777777">
        <w:trPr>
          <w:trHeight w:val="557"/>
        </w:trPr>
        <w:tc>
          <w:tcPr>
            <w:tcW w:w="5155" w:type="dxa"/>
            <w:tcBorders>
              <w:top w:val="nil"/>
              <w:bottom w:val="nil"/>
              <w:right w:val="nil"/>
            </w:tcBorders>
          </w:tcPr>
          <w:p w14:paraId="4F011A94" w14:textId="268997CD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Pracovní zkušenosti: </w:t>
            </w:r>
            <w:r w:rsidR="00F00A8A">
              <w:rPr>
                <w:rFonts w:eastAsia="Calibri"/>
              </w:rPr>
              <w:t>XXX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</w:tcBorders>
          </w:tcPr>
          <w:p w14:paraId="78657927" w14:textId="77777777" w:rsidR="009034E9" w:rsidRDefault="009034E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34E9" w14:paraId="28958BCE" w14:textId="77777777">
        <w:trPr>
          <w:trHeight w:val="557"/>
        </w:trPr>
        <w:tc>
          <w:tcPr>
            <w:tcW w:w="5155" w:type="dxa"/>
            <w:tcBorders>
              <w:top w:val="nil"/>
              <w:bottom w:val="nil"/>
              <w:right w:val="nil"/>
            </w:tcBorders>
          </w:tcPr>
          <w:p w14:paraId="7446FB3A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Absolvent se účastnil před nástupem na Odbornou praxi v rámci aktivit projektu: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220D269" w14:textId="77777777" w:rsidR="009034E9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Rozsah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</w:tcBorders>
          </w:tcPr>
          <w:p w14:paraId="2034E72E" w14:textId="77777777" w:rsidR="009034E9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druh</w:t>
            </w:r>
          </w:p>
        </w:tc>
      </w:tr>
      <w:tr w:rsidR="009034E9" w14:paraId="626D7865" w14:textId="77777777">
        <w:trPr>
          <w:trHeight w:val="557"/>
        </w:trPr>
        <w:tc>
          <w:tcPr>
            <w:tcW w:w="5155" w:type="dxa"/>
            <w:tcBorders>
              <w:top w:val="nil"/>
              <w:bottom w:val="nil"/>
              <w:right w:val="nil"/>
            </w:tcBorders>
          </w:tcPr>
          <w:p w14:paraId="0C212B3E" w14:textId="77777777" w:rsidR="009034E9" w:rsidRDefault="0000000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Poradenství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848EFC" w14:textId="77777777" w:rsidR="009034E9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4h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</w:tcBorders>
          </w:tcPr>
          <w:p w14:paraId="4B6E52DB" w14:textId="77777777" w:rsidR="009034E9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IP</w:t>
            </w:r>
          </w:p>
        </w:tc>
      </w:tr>
      <w:tr w:rsidR="009034E9" w14:paraId="7ECED7BA" w14:textId="77777777">
        <w:trPr>
          <w:trHeight w:val="557"/>
        </w:trPr>
        <w:tc>
          <w:tcPr>
            <w:tcW w:w="5155" w:type="dxa"/>
            <w:tcBorders>
              <w:top w:val="nil"/>
              <w:right w:val="nil"/>
            </w:tcBorders>
          </w:tcPr>
          <w:p w14:paraId="1CB0968E" w14:textId="77777777" w:rsidR="009034E9" w:rsidRDefault="0000000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Rekvalifikace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14:paraId="3D8C9396" w14:textId="77777777" w:rsidR="009034E9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701" w:type="dxa"/>
            <w:tcBorders>
              <w:top w:val="nil"/>
              <w:left w:val="nil"/>
            </w:tcBorders>
          </w:tcPr>
          <w:p w14:paraId="5506BEB4" w14:textId="77777777" w:rsidR="009034E9" w:rsidRDefault="0000000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603700B1" w14:textId="77777777" w:rsidR="009034E9" w:rsidRDefault="00000000">
      <w:r>
        <w:br w:type="page"/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9034E9" w14:paraId="05766545" w14:textId="77777777">
        <w:trPr>
          <w:trHeight w:val="694"/>
        </w:trPr>
        <w:tc>
          <w:tcPr>
            <w:tcW w:w="3794" w:type="dxa"/>
            <w:tcBorders>
              <w:right w:val="nil"/>
            </w:tcBorders>
            <w:shd w:val="clear" w:color="auto" w:fill="BFBFBF" w:themeFill="background1" w:themeFillShade="BF"/>
          </w:tcPr>
          <w:p w14:paraId="39226589" w14:textId="77777777" w:rsidR="009034E9" w:rsidRDefault="00000000">
            <w:pPr>
              <w:pStyle w:val="Odstavecseseznamem"/>
              <w:pageBreakBefore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ZAMĚSTNAVATEL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BFBFBF" w:themeFill="background1" w:themeFillShade="BF"/>
          </w:tcPr>
          <w:p w14:paraId="779E0D6F" w14:textId="77777777" w:rsidR="009034E9" w:rsidRDefault="009034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34E9" w14:paraId="484AA17D" w14:textId="77777777">
        <w:trPr>
          <w:trHeight w:val="562"/>
        </w:trPr>
        <w:tc>
          <w:tcPr>
            <w:tcW w:w="3794" w:type="dxa"/>
            <w:tcBorders>
              <w:bottom w:val="nil"/>
              <w:right w:val="nil"/>
            </w:tcBorders>
          </w:tcPr>
          <w:p w14:paraId="2A17CAFB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Název organizace:</w:t>
            </w:r>
          </w:p>
        </w:tc>
        <w:tc>
          <w:tcPr>
            <w:tcW w:w="5811" w:type="dxa"/>
            <w:tcBorders>
              <w:left w:val="nil"/>
              <w:bottom w:val="nil"/>
            </w:tcBorders>
          </w:tcPr>
          <w:p w14:paraId="6DD2BA86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Robert Kovář</w:t>
            </w:r>
          </w:p>
        </w:tc>
      </w:tr>
      <w:tr w:rsidR="009034E9" w14:paraId="3718E975" w14:textId="77777777">
        <w:trPr>
          <w:trHeight w:val="562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72220728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IČO: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1E798611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64889980</w:t>
            </w:r>
          </w:p>
        </w:tc>
      </w:tr>
      <w:tr w:rsidR="009034E9" w14:paraId="5F47CC81" w14:textId="77777777">
        <w:trPr>
          <w:trHeight w:val="556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51C0F895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Adresa pracoviště: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730D461D" w14:textId="00B07BCE" w:rsidR="009034E9" w:rsidRDefault="00F00A8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XXX</w:t>
            </w:r>
          </w:p>
        </w:tc>
      </w:tr>
      <w:tr w:rsidR="009034E9" w14:paraId="6D92E4E7" w14:textId="77777777">
        <w:trPr>
          <w:trHeight w:val="563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07D685F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Vedoucí pracoviště: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4619F9D9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Robert Kovář</w:t>
            </w:r>
          </w:p>
        </w:tc>
      </w:tr>
      <w:tr w:rsidR="009034E9" w14:paraId="2CBDCC99" w14:textId="77777777">
        <w:trPr>
          <w:trHeight w:val="685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764616A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Kontakt na vedoucího pracoviště: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20F9DDC7" w14:textId="696C96DD" w:rsidR="009034E9" w:rsidRDefault="00F00A8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XXX</w:t>
            </w:r>
          </w:p>
        </w:tc>
      </w:tr>
      <w:tr w:rsidR="009034E9" w14:paraId="7862FAD3" w14:textId="77777777">
        <w:trPr>
          <w:trHeight w:val="564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85ED0FE" w14:textId="77777777" w:rsidR="009034E9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</w:rPr>
              <w:t xml:space="preserve">Zaměstnanec pověřený vedením Odborné praxe – </w:t>
            </w:r>
            <w:r>
              <w:rPr>
                <w:rFonts w:eastAsia="Calibri"/>
                <w:b/>
                <w:sz w:val="28"/>
                <w:szCs w:val="28"/>
              </w:rPr>
              <w:t>MENTOR</w:t>
            </w:r>
          </w:p>
          <w:p w14:paraId="388457B9" w14:textId="77777777" w:rsidR="009034E9" w:rsidRDefault="009034E9">
            <w:pPr>
              <w:pStyle w:val="Odstavecseseznamem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48261791" w14:textId="77777777" w:rsidR="009034E9" w:rsidRDefault="009034E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34E9" w14:paraId="070D37AC" w14:textId="77777777">
        <w:trPr>
          <w:trHeight w:val="544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83D791A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Jméno a příjmení: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395B8515" w14:textId="22ACE768" w:rsidR="009034E9" w:rsidRDefault="00F00A8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XXX</w:t>
            </w:r>
          </w:p>
        </w:tc>
      </w:tr>
      <w:tr w:rsidR="009034E9" w14:paraId="0F89DAD5" w14:textId="77777777">
        <w:trPr>
          <w:trHeight w:val="566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11D6813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Kontakt: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002E694A" w14:textId="151CA609" w:rsidR="009034E9" w:rsidRDefault="00F00A8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XXX</w:t>
            </w:r>
          </w:p>
        </w:tc>
      </w:tr>
      <w:tr w:rsidR="009034E9" w14:paraId="7A2C200E" w14:textId="77777777">
        <w:trPr>
          <w:trHeight w:val="560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69CD188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Pracovní pozice/Funkce Mentora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391F206F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Vedoucí servisu</w:t>
            </w:r>
          </w:p>
        </w:tc>
      </w:tr>
      <w:tr w:rsidR="009034E9" w14:paraId="0EE52E51" w14:textId="77777777">
        <w:trPr>
          <w:trHeight w:val="2500"/>
        </w:trPr>
        <w:tc>
          <w:tcPr>
            <w:tcW w:w="9605" w:type="dxa"/>
            <w:gridSpan w:val="2"/>
            <w:tcBorders>
              <w:top w:val="nil"/>
            </w:tcBorders>
          </w:tcPr>
          <w:p w14:paraId="09D6C235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Druh práce Mentora /rámec pracovní náplně/: Oprava aut, měření emisí</w:t>
            </w:r>
          </w:p>
        </w:tc>
      </w:tr>
    </w:tbl>
    <w:p w14:paraId="092EA2B6" w14:textId="77777777" w:rsidR="009034E9" w:rsidRDefault="00000000">
      <w:r>
        <w:br w:type="page"/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1"/>
        <w:gridCol w:w="2411"/>
      </w:tblGrid>
      <w:tr w:rsidR="009034E9" w14:paraId="184E9F1F" w14:textId="77777777">
        <w:trPr>
          <w:trHeight w:val="694"/>
        </w:trPr>
        <w:tc>
          <w:tcPr>
            <w:tcW w:w="3794" w:type="dxa"/>
            <w:tcBorders>
              <w:right w:val="nil"/>
            </w:tcBorders>
            <w:shd w:val="clear" w:color="auto" w:fill="BFBFBF" w:themeFill="background1" w:themeFillShade="BF"/>
          </w:tcPr>
          <w:p w14:paraId="5D24C5F4" w14:textId="77777777" w:rsidR="009034E9" w:rsidRDefault="00000000">
            <w:pPr>
              <w:pStyle w:val="Odstavecseseznamem"/>
              <w:pageBreakBefore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ODBORNÁ PRAXE</w:t>
            </w:r>
          </w:p>
        </w:tc>
        <w:tc>
          <w:tcPr>
            <w:tcW w:w="5812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66CB176D" w14:textId="77777777" w:rsidR="009034E9" w:rsidRDefault="009034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34E9" w14:paraId="1473E7C1" w14:textId="77777777">
        <w:trPr>
          <w:trHeight w:val="562"/>
        </w:trPr>
        <w:tc>
          <w:tcPr>
            <w:tcW w:w="3794" w:type="dxa"/>
            <w:tcBorders>
              <w:bottom w:val="nil"/>
              <w:right w:val="nil"/>
            </w:tcBorders>
          </w:tcPr>
          <w:p w14:paraId="1B3B18AB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left w:val="nil"/>
              <w:bottom w:val="nil"/>
            </w:tcBorders>
          </w:tcPr>
          <w:p w14:paraId="452E18A2" w14:textId="3F1D356F" w:rsidR="009034E9" w:rsidRDefault="0036005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Automechanik, emisní technik</w:t>
            </w:r>
          </w:p>
        </w:tc>
      </w:tr>
      <w:tr w:rsidR="009034E9" w14:paraId="3A88B7D0" w14:textId="77777777">
        <w:trPr>
          <w:trHeight w:val="556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D8E95FB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221C80DF" w14:textId="64BEA73E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Oldřichovská 2143</w:t>
            </w:r>
            <w:r w:rsidR="00366A68">
              <w:rPr>
                <w:rFonts w:eastAsia="Calibri"/>
              </w:rPr>
              <w:t>, 347 01 Tachov</w:t>
            </w:r>
          </w:p>
        </w:tc>
      </w:tr>
      <w:tr w:rsidR="009034E9" w14:paraId="0E72E094" w14:textId="77777777">
        <w:trPr>
          <w:trHeight w:val="685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A00875F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7156150F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40hod/ týden</w:t>
            </w:r>
          </w:p>
        </w:tc>
      </w:tr>
      <w:tr w:rsidR="009034E9" w14:paraId="34D39A71" w14:textId="77777777">
        <w:trPr>
          <w:trHeight w:val="573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81E589E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6F3A90D8" w14:textId="7F00F582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Středoškolské vzdělání</w:t>
            </w:r>
            <w:r w:rsidR="00366A68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autotroni</w:t>
            </w:r>
            <w:r w:rsidR="00366A68">
              <w:rPr>
                <w:rFonts w:eastAsia="Calibri"/>
              </w:rPr>
              <w:t>k</w:t>
            </w:r>
          </w:p>
        </w:tc>
      </w:tr>
      <w:tr w:rsidR="009034E9" w14:paraId="3A53D81B" w14:textId="77777777">
        <w:trPr>
          <w:trHeight w:val="709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4D8B126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7810DF4F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ŘP sk. B</w:t>
            </w:r>
          </w:p>
        </w:tc>
      </w:tr>
      <w:tr w:rsidR="009034E9" w14:paraId="0890DA24" w14:textId="77777777">
        <w:trPr>
          <w:trHeight w:val="564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D9647C5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494C20BD" w14:textId="77777777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Měření emisí, opravy vozidel</w:t>
            </w:r>
          </w:p>
        </w:tc>
      </w:tr>
      <w:tr w:rsidR="009034E9" w14:paraId="672BE081" w14:textId="77777777">
        <w:trPr>
          <w:trHeight w:val="560"/>
        </w:trPr>
        <w:tc>
          <w:tcPr>
            <w:tcW w:w="9606" w:type="dxa"/>
            <w:gridSpan w:val="3"/>
            <w:tcBorders>
              <w:top w:val="nil"/>
              <w:bottom w:val="nil"/>
            </w:tcBorders>
          </w:tcPr>
          <w:p w14:paraId="380D44A3" w14:textId="77777777" w:rsidR="009034E9" w:rsidRDefault="009034E9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  <w:p w14:paraId="700EE579" w14:textId="77777777" w:rsidR="009034E9" w:rsidRDefault="00000000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06863F02" w14:textId="77777777" w:rsidR="009034E9" w:rsidRDefault="009034E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9034E9" w14:paraId="75746EDD" w14:textId="77777777">
        <w:trPr>
          <w:trHeight w:val="2837"/>
        </w:trPr>
        <w:tc>
          <w:tcPr>
            <w:tcW w:w="9606" w:type="dxa"/>
            <w:gridSpan w:val="3"/>
            <w:tcBorders>
              <w:top w:val="nil"/>
            </w:tcBorders>
          </w:tcPr>
          <w:p w14:paraId="19509839" w14:textId="77777777" w:rsidR="009034E9" w:rsidRDefault="0000000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PRŮBĚŽNÉ CÍLE: </w:t>
            </w:r>
            <w:r>
              <w:rPr>
                <w:rFonts w:eastAsia="Calibri" w:cstheme="minorHAnsi"/>
              </w:rPr>
              <w:t>Osvojení základních pravidel a postupu oprava mot. vozidel</w:t>
            </w:r>
          </w:p>
          <w:p w14:paraId="43EC70A3" w14:textId="77777777" w:rsidR="009034E9" w:rsidRDefault="009034E9">
            <w:pPr>
              <w:spacing w:after="0" w:line="240" w:lineRule="auto"/>
              <w:rPr>
                <w:b/>
              </w:rPr>
            </w:pPr>
          </w:p>
          <w:p w14:paraId="4EC30EE1" w14:textId="77777777" w:rsidR="00CF24E5" w:rsidRDefault="00CF24E5">
            <w:pPr>
              <w:spacing w:after="0" w:line="240" w:lineRule="auto"/>
              <w:rPr>
                <w:rFonts w:eastAsia="Calibri"/>
                <w:b/>
              </w:rPr>
            </w:pPr>
          </w:p>
          <w:p w14:paraId="2DCDB8EC" w14:textId="54815F22" w:rsidR="00CF24E5" w:rsidRDefault="00CF24E5">
            <w:pPr>
              <w:spacing w:after="0" w:line="240" w:lineRule="auto"/>
              <w:rPr>
                <w:rFonts w:eastAsia="Calibri"/>
                <w:b/>
              </w:rPr>
            </w:pPr>
            <w:r w:rsidRPr="0081604A">
              <w:rPr>
                <w:b/>
              </w:rPr>
              <w:t>Zadání konkrétních úkolů činnosti</w:t>
            </w:r>
            <w:r>
              <w:rPr>
                <w:b/>
              </w:rPr>
              <w:t>:</w:t>
            </w:r>
          </w:p>
          <w:p w14:paraId="60AA0451" w14:textId="099A3450" w:rsidR="009034E9" w:rsidRPr="00CF24E5" w:rsidRDefault="00366A68">
            <w:pPr>
              <w:spacing w:after="0" w:line="240" w:lineRule="auto"/>
              <w:rPr>
                <w:bCs/>
              </w:rPr>
            </w:pPr>
            <w:r>
              <w:rPr>
                <w:rFonts w:eastAsia="Calibri"/>
                <w:bCs/>
              </w:rPr>
              <w:t>O</w:t>
            </w:r>
            <w:r w:rsidRPr="00CF24E5">
              <w:rPr>
                <w:rFonts w:eastAsia="Calibri"/>
                <w:bCs/>
              </w:rPr>
              <w:t>svojení základních postup</w:t>
            </w:r>
            <w:r w:rsidR="00D96335" w:rsidRPr="00CF24E5">
              <w:rPr>
                <w:rFonts w:eastAsia="Calibri"/>
                <w:bCs/>
              </w:rPr>
              <w:t>ů</w:t>
            </w:r>
            <w:r w:rsidRPr="00CF24E5">
              <w:rPr>
                <w:rFonts w:eastAsia="Calibri"/>
                <w:bCs/>
              </w:rPr>
              <w:t xml:space="preserve"> při opravách mot. </w:t>
            </w:r>
            <w:r w:rsidR="00A704A3" w:rsidRPr="00CF24E5">
              <w:rPr>
                <w:rFonts w:eastAsia="Calibri"/>
                <w:bCs/>
              </w:rPr>
              <w:t>v</w:t>
            </w:r>
            <w:r w:rsidRPr="00CF24E5">
              <w:rPr>
                <w:rFonts w:eastAsia="Calibri"/>
                <w:bCs/>
              </w:rPr>
              <w:t>ozidel</w:t>
            </w:r>
            <w:r w:rsidR="00D96335" w:rsidRPr="00CF24E5">
              <w:rPr>
                <w:rFonts w:eastAsia="Calibri"/>
                <w:bCs/>
              </w:rPr>
              <w:t xml:space="preserve">, </w:t>
            </w:r>
            <w:r w:rsidRPr="00CF24E5">
              <w:rPr>
                <w:rFonts w:eastAsia="Calibri"/>
                <w:bCs/>
              </w:rPr>
              <w:t>získán</w:t>
            </w:r>
            <w:r w:rsidR="00D96335" w:rsidRPr="00CF24E5">
              <w:rPr>
                <w:rFonts w:eastAsia="Calibri"/>
                <w:bCs/>
              </w:rPr>
              <w:t>í</w:t>
            </w:r>
            <w:r w:rsidRPr="00CF24E5">
              <w:rPr>
                <w:rFonts w:eastAsia="Calibri"/>
                <w:bCs/>
              </w:rPr>
              <w:t xml:space="preserve"> odborných znalostí</w:t>
            </w:r>
            <w:r>
              <w:rPr>
                <w:rFonts w:eastAsia="Calibri"/>
                <w:bCs/>
              </w:rPr>
              <w:t>,</w:t>
            </w:r>
            <w:r w:rsidRPr="00CF24E5">
              <w:rPr>
                <w:rFonts w:eastAsia="Calibri"/>
                <w:bCs/>
              </w:rPr>
              <w:t xml:space="preserve"> práce s di</w:t>
            </w:r>
            <w:r w:rsidR="00D96335" w:rsidRPr="00CF24E5">
              <w:rPr>
                <w:rFonts w:eastAsia="Calibri"/>
                <w:bCs/>
              </w:rPr>
              <w:t>a</w:t>
            </w:r>
            <w:r w:rsidRPr="00CF24E5">
              <w:rPr>
                <w:rFonts w:eastAsia="Calibri"/>
                <w:bCs/>
              </w:rPr>
              <w:t>gnostikou a přístroji na měření emis</w:t>
            </w:r>
            <w:r w:rsidR="00D96335" w:rsidRPr="00CF24E5">
              <w:rPr>
                <w:rFonts w:eastAsia="Calibri"/>
                <w:bCs/>
              </w:rPr>
              <w:t>í</w:t>
            </w:r>
            <w:r w:rsidRPr="00CF24E5">
              <w:rPr>
                <w:rFonts w:eastAsia="Calibri"/>
                <w:bCs/>
              </w:rPr>
              <w:t xml:space="preserve"> mot. </w:t>
            </w:r>
            <w:r w:rsidR="00D96335" w:rsidRPr="00CF24E5">
              <w:rPr>
                <w:rFonts w:eastAsia="Calibri"/>
                <w:bCs/>
              </w:rPr>
              <w:t>v</w:t>
            </w:r>
            <w:r w:rsidRPr="00CF24E5">
              <w:rPr>
                <w:rFonts w:eastAsia="Calibri"/>
                <w:bCs/>
              </w:rPr>
              <w:t>ozidel,</w:t>
            </w:r>
            <w:r w:rsidR="00D96335" w:rsidRPr="00CF24E5">
              <w:rPr>
                <w:rFonts w:eastAsia="Calibri"/>
                <w:bCs/>
              </w:rPr>
              <w:t xml:space="preserve"> </w:t>
            </w:r>
            <w:r w:rsidRPr="00CF24E5">
              <w:rPr>
                <w:rFonts w:eastAsia="Calibri"/>
                <w:bCs/>
              </w:rPr>
              <w:t>osvojení postupu montáže brzdového systému a podvozku mot</w:t>
            </w:r>
            <w:r>
              <w:rPr>
                <w:rFonts w:eastAsia="Calibri"/>
                <w:bCs/>
              </w:rPr>
              <w:t>.</w:t>
            </w:r>
            <w:r w:rsidRPr="00CF24E5">
              <w:rPr>
                <w:rFonts w:eastAsia="Calibri"/>
                <w:bCs/>
              </w:rPr>
              <w:t xml:space="preserve"> vozidel</w:t>
            </w:r>
          </w:p>
        </w:tc>
      </w:tr>
      <w:tr w:rsidR="009034E9" w14:paraId="3B784B2F" w14:textId="77777777">
        <w:trPr>
          <w:trHeight w:val="2160"/>
        </w:trPr>
        <w:tc>
          <w:tcPr>
            <w:tcW w:w="9606" w:type="dxa"/>
            <w:gridSpan w:val="3"/>
            <w:tcBorders>
              <w:top w:val="nil"/>
            </w:tcBorders>
          </w:tcPr>
          <w:p w14:paraId="0ECE1384" w14:textId="7367C81D" w:rsidR="009034E9" w:rsidRDefault="0000000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STRATEGICKÉ CÍLE:</w:t>
            </w:r>
            <w:r w:rsidR="00D96335">
              <w:rPr>
                <w:rFonts w:eastAsia="Calibri"/>
                <w:b/>
              </w:rPr>
              <w:t xml:space="preserve"> </w:t>
            </w:r>
            <w:r w:rsidRPr="00CF24E5">
              <w:rPr>
                <w:rFonts w:eastAsia="Calibri"/>
                <w:bCs/>
                <w:iCs/>
              </w:rPr>
              <w:t>dosažení samostatnosti v oboru opravy mot.</w:t>
            </w:r>
            <w:r w:rsidR="00D96335" w:rsidRPr="00CF24E5">
              <w:rPr>
                <w:rFonts w:eastAsia="Calibri"/>
                <w:bCs/>
                <w:iCs/>
              </w:rPr>
              <w:t xml:space="preserve"> </w:t>
            </w:r>
            <w:r w:rsidRPr="00CF24E5">
              <w:rPr>
                <w:rFonts w:eastAsia="Calibri"/>
                <w:bCs/>
                <w:iCs/>
              </w:rPr>
              <w:t>vozidel a</w:t>
            </w:r>
            <w:r w:rsidR="00D96335" w:rsidRPr="00CF24E5">
              <w:rPr>
                <w:rFonts w:eastAsia="Calibri"/>
                <w:bCs/>
                <w:iCs/>
              </w:rPr>
              <w:t xml:space="preserve"> </w:t>
            </w:r>
            <w:r w:rsidRPr="00CF24E5">
              <w:rPr>
                <w:rFonts w:eastAsia="Calibri"/>
                <w:bCs/>
                <w:iCs/>
              </w:rPr>
              <w:t>měření emis</w:t>
            </w:r>
            <w:r w:rsidR="00D96335" w:rsidRPr="00CF24E5">
              <w:rPr>
                <w:rFonts w:eastAsia="Calibri"/>
                <w:bCs/>
                <w:iCs/>
              </w:rPr>
              <w:t>í</w:t>
            </w:r>
            <w:r w:rsidRPr="00CF24E5">
              <w:rPr>
                <w:rFonts w:eastAsia="Calibri"/>
                <w:bCs/>
                <w:iCs/>
              </w:rPr>
              <w:t xml:space="preserve"> mot</w:t>
            </w:r>
            <w:r w:rsidR="00D96335" w:rsidRPr="00CF24E5">
              <w:rPr>
                <w:rFonts w:eastAsia="Calibri"/>
                <w:bCs/>
                <w:iCs/>
              </w:rPr>
              <w:t>.</w:t>
            </w:r>
            <w:r w:rsidRPr="00CF24E5">
              <w:rPr>
                <w:rFonts w:eastAsia="Calibri"/>
                <w:bCs/>
                <w:iCs/>
              </w:rPr>
              <w:t xml:space="preserve"> vozidel</w:t>
            </w:r>
          </w:p>
          <w:p w14:paraId="12CF72EB" w14:textId="77777777" w:rsidR="009034E9" w:rsidRDefault="009034E9">
            <w:pPr>
              <w:spacing w:after="0" w:line="240" w:lineRule="auto"/>
              <w:rPr>
                <w:b/>
              </w:rPr>
            </w:pPr>
          </w:p>
        </w:tc>
      </w:tr>
      <w:tr w:rsidR="009034E9" w14:paraId="1308271F" w14:textId="77777777">
        <w:trPr>
          <w:trHeight w:val="260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10E90B31" w14:textId="77777777" w:rsidR="009034E9" w:rsidRDefault="00000000">
            <w:pPr>
              <w:spacing w:after="0" w:line="240" w:lineRule="auto"/>
              <w:contextualSpacing/>
              <w:rPr>
                <w:b/>
              </w:rPr>
            </w:pPr>
            <w:r>
              <w:rPr>
                <w:rFonts w:eastAsia="Calibri"/>
                <w:b/>
              </w:rPr>
              <w:t>VÝSTUPY ODBORNÉ PRAXE:</w:t>
            </w:r>
          </w:p>
          <w:p w14:paraId="575F045B" w14:textId="77777777" w:rsidR="009034E9" w:rsidRDefault="00000000">
            <w:pPr>
              <w:spacing w:after="0" w:line="240" w:lineRule="auto"/>
              <w:contextualSpacing/>
              <w:rPr>
                <w:b/>
              </w:rPr>
            </w:pPr>
            <w:r>
              <w:rPr>
                <w:rFonts w:eastAsia="Calibri"/>
              </w:rPr>
              <w:t>/doložte přílohou/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733701AE" w14:textId="77777777" w:rsidR="009034E9" w:rsidRDefault="009034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20485C43" w14:textId="77777777" w:rsidR="009034E9" w:rsidRDefault="009034E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034E9" w14:paraId="1424CAE9" w14:textId="77777777">
        <w:trPr>
          <w:trHeight w:val="447"/>
        </w:trPr>
        <w:tc>
          <w:tcPr>
            <w:tcW w:w="9606" w:type="dxa"/>
            <w:gridSpan w:val="3"/>
            <w:tcBorders>
              <w:top w:val="nil"/>
              <w:bottom w:val="nil"/>
            </w:tcBorders>
          </w:tcPr>
          <w:p w14:paraId="3AD18D41" w14:textId="3473CE5A" w:rsidR="009034E9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Příloha č. 1 </w:t>
            </w:r>
            <w:r>
              <w:rPr>
                <w:rFonts w:eastAsia="Calibri"/>
              </w:rPr>
              <w:t xml:space="preserve">Průběžné hodnocení absolventa –   </w:t>
            </w:r>
            <w:r w:rsidR="0036005E">
              <w:rPr>
                <w:rFonts w:eastAsia="Calibri"/>
              </w:rPr>
              <w:t>31.8.2024, 30.11.2024, 28.2.2025</w:t>
            </w:r>
          </w:p>
        </w:tc>
      </w:tr>
      <w:tr w:rsidR="009034E9" w14:paraId="3ED3400B" w14:textId="77777777">
        <w:trPr>
          <w:trHeight w:val="447"/>
        </w:trPr>
        <w:tc>
          <w:tcPr>
            <w:tcW w:w="9606" w:type="dxa"/>
            <w:gridSpan w:val="3"/>
            <w:tcBorders>
              <w:top w:val="nil"/>
              <w:bottom w:val="nil"/>
            </w:tcBorders>
          </w:tcPr>
          <w:p w14:paraId="62890D61" w14:textId="0FC556A5" w:rsidR="009034E9" w:rsidRDefault="0000000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Příloha č. 2 </w:t>
            </w:r>
            <w:r>
              <w:rPr>
                <w:rFonts w:eastAsia="Calibri"/>
              </w:rPr>
              <w:t xml:space="preserve">Závěrečné hodnocení absolventa – </w:t>
            </w:r>
            <w:r w:rsidR="0036005E">
              <w:rPr>
                <w:rFonts w:eastAsia="Calibri"/>
              </w:rPr>
              <w:t>31.5.2025</w:t>
            </w:r>
          </w:p>
        </w:tc>
      </w:tr>
      <w:tr w:rsidR="009034E9" w14:paraId="2042E819" w14:textId="77777777">
        <w:trPr>
          <w:trHeight w:val="447"/>
        </w:trPr>
        <w:tc>
          <w:tcPr>
            <w:tcW w:w="9606" w:type="dxa"/>
            <w:gridSpan w:val="3"/>
            <w:tcBorders>
              <w:top w:val="nil"/>
              <w:bottom w:val="nil"/>
            </w:tcBorders>
          </w:tcPr>
          <w:p w14:paraId="494CBEDC" w14:textId="573A630A" w:rsidR="009034E9" w:rsidRDefault="0000000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Příloha č. 3 </w:t>
            </w:r>
            <w:r>
              <w:rPr>
                <w:rFonts w:eastAsia="Calibri"/>
              </w:rPr>
              <w:t>Osvědčení o absolvování Odborné praxe</w:t>
            </w:r>
            <w:r w:rsidR="0036005E">
              <w:rPr>
                <w:rFonts w:eastAsia="Calibri"/>
              </w:rPr>
              <w:t xml:space="preserve"> – 31.5.2025</w:t>
            </w:r>
          </w:p>
        </w:tc>
      </w:tr>
      <w:tr w:rsidR="009034E9" w14:paraId="350E1825" w14:textId="77777777">
        <w:trPr>
          <w:trHeight w:val="447"/>
        </w:trPr>
        <w:tc>
          <w:tcPr>
            <w:tcW w:w="9606" w:type="dxa"/>
            <w:gridSpan w:val="3"/>
            <w:tcBorders>
              <w:top w:val="nil"/>
            </w:tcBorders>
          </w:tcPr>
          <w:p w14:paraId="41CEC952" w14:textId="10DCC640" w:rsidR="009034E9" w:rsidRDefault="0000000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Příloha č. 4</w:t>
            </w:r>
            <w:r>
              <w:rPr>
                <w:rFonts w:eastAsia="Calibri"/>
              </w:rPr>
              <w:t xml:space="preserve"> Reference pro budoucího zaměstnavatele</w:t>
            </w:r>
            <w:r>
              <w:rPr>
                <w:rFonts w:eastAsia="Calibri"/>
                <w:lang w:val="en-US"/>
              </w:rPr>
              <w:t>*</w:t>
            </w:r>
            <w:r w:rsidR="0036005E">
              <w:rPr>
                <w:rFonts w:eastAsia="Calibri"/>
                <w:lang w:val="en-US"/>
              </w:rPr>
              <w:t xml:space="preserve"> - 31.5.2025</w:t>
            </w:r>
          </w:p>
        </w:tc>
      </w:tr>
    </w:tbl>
    <w:p w14:paraId="78C1169C" w14:textId="77777777" w:rsidR="009034E9" w:rsidRDefault="00000000">
      <w:pPr>
        <w:jc w:val="both"/>
        <w:rPr>
          <w:i/>
          <w:szCs w:val="24"/>
        </w:rPr>
      </w:pPr>
      <w:r>
        <w:rPr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228D5057" w14:textId="77777777" w:rsidR="009034E9" w:rsidRDefault="00000000">
      <w:pPr>
        <w:rPr>
          <w:b/>
          <w:sz w:val="32"/>
          <w:szCs w:val="32"/>
        </w:rPr>
      </w:pPr>
      <w:r>
        <w:br w:type="page"/>
      </w:r>
    </w:p>
    <w:p w14:paraId="224FE237" w14:textId="77777777" w:rsidR="009034E9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</w:p>
    <w:p w14:paraId="6DA60BD4" w14:textId="77777777" w:rsidR="009034E9" w:rsidRDefault="00000000">
      <w:pPr>
        <w:jc w:val="both"/>
        <w:rPr>
          <w:i/>
          <w:szCs w:val="24"/>
        </w:rPr>
      </w:pPr>
      <w:r>
        <w:rPr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 vyhrazení společensky účelného pracovního místa a popřípadě Dohody o poskytnutí příspěvku na mentora. Podle aktuální situace a potřeby může být harmonogram doplňován nebo upravován.</w:t>
      </w:r>
    </w:p>
    <w:p w14:paraId="1620B888" w14:textId="77777777" w:rsidR="009034E9" w:rsidRDefault="00000000">
      <w:pPr>
        <w:rPr>
          <w:i/>
          <w:sz w:val="28"/>
          <w:szCs w:val="32"/>
        </w:rPr>
      </w:pPr>
      <w:r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581"/>
        <w:gridCol w:w="4935"/>
        <w:gridCol w:w="1696"/>
        <w:gridCol w:w="1535"/>
      </w:tblGrid>
      <w:tr w:rsidR="009034E9" w14:paraId="6A52B5FB" w14:textId="77777777">
        <w:trPr>
          <w:trHeight w:val="760"/>
        </w:trPr>
        <w:tc>
          <w:tcPr>
            <w:tcW w:w="1581" w:type="dxa"/>
            <w:tcBorders>
              <w:right w:val="nil"/>
            </w:tcBorders>
            <w:shd w:val="clear" w:color="auto" w:fill="BFBFBF" w:themeFill="background1" w:themeFillShade="BF"/>
          </w:tcPr>
          <w:p w14:paraId="0053FE45" w14:textId="77777777" w:rsidR="009034E9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Měsíc/Datum</w:t>
            </w:r>
          </w:p>
        </w:tc>
        <w:tc>
          <w:tcPr>
            <w:tcW w:w="493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14E4DC5" w14:textId="77777777" w:rsidR="009034E9" w:rsidRDefault="000000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24"/>
                <w:szCs w:val="24"/>
              </w:rPr>
              <w:t>Aktivita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40A5AF5" w14:textId="77777777" w:rsidR="009034E9" w:rsidRDefault="000000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BFBFBF" w:themeFill="background1" w:themeFillShade="BF"/>
          </w:tcPr>
          <w:p w14:paraId="3C502971" w14:textId="77777777" w:rsidR="009034E9" w:rsidRDefault="000000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24"/>
                <w:szCs w:val="24"/>
              </w:rPr>
              <w:t>Zapojení Mentora</w:t>
            </w:r>
          </w:p>
        </w:tc>
      </w:tr>
      <w:tr w:rsidR="009034E9" w14:paraId="27291347" w14:textId="77777777">
        <w:trPr>
          <w:trHeight w:val="700"/>
        </w:trPr>
        <w:tc>
          <w:tcPr>
            <w:tcW w:w="1581" w:type="dxa"/>
            <w:tcBorders>
              <w:bottom w:val="nil"/>
              <w:right w:val="nil"/>
            </w:tcBorders>
          </w:tcPr>
          <w:p w14:paraId="021C4789" w14:textId="77777777" w:rsidR="009034E9" w:rsidRDefault="00000000">
            <w:pPr>
              <w:spacing w:after="0" w:line="240" w:lineRule="auto"/>
              <w:rPr>
                <w:bCs/>
              </w:rPr>
            </w:pPr>
            <w:r>
              <w:rPr>
                <w:rFonts w:eastAsia="Calibri"/>
                <w:bCs/>
              </w:rPr>
              <w:t>Květen 2024</w:t>
            </w:r>
          </w:p>
        </w:tc>
        <w:tc>
          <w:tcPr>
            <w:tcW w:w="4934" w:type="dxa"/>
            <w:tcBorders>
              <w:left w:val="nil"/>
              <w:bottom w:val="nil"/>
              <w:right w:val="nil"/>
            </w:tcBorders>
          </w:tcPr>
          <w:p w14:paraId="11F11516" w14:textId="77777777" w:rsidR="009034E9" w:rsidRPr="0036005E" w:rsidRDefault="000000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rFonts w:eastAsia="Calibri"/>
                <w:bCs/>
                <w:sz w:val="24"/>
                <w:szCs w:val="24"/>
              </w:rPr>
              <w:t>Seznámení s pracovištěm BOZP, PO, docházkový systém, adaptace na pracovišti - práce s dozorem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68C296F4" w14:textId="3D91CD2D" w:rsidR="009034E9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168h</w:t>
            </w:r>
          </w:p>
        </w:tc>
        <w:tc>
          <w:tcPr>
            <w:tcW w:w="1535" w:type="dxa"/>
            <w:tcBorders>
              <w:left w:val="nil"/>
              <w:bottom w:val="nil"/>
            </w:tcBorders>
          </w:tcPr>
          <w:p w14:paraId="0C25F4B2" w14:textId="6FB76510" w:rsidR="009034E9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Ano</w:t>
            </w:r>
          </w:p>
        </w:tc>
      </w:tr>
      <w:tr w:rsidR="009034E9" w14:paraId="4F93EA32" w14:textId="77777777">
        <w:trPr>
          <w:trHeight w:val="695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14:paraId="6DD550A0" w14:textId="77777777" w:rsidR="009034E9" w:rsidRDefault="009034E9">
            <w:pPr>
              <w:spacing w:after="0" w:line="240" w:lineRule="auto"/>
              <w:rPr>
                <w:bCs/>
              </w:rPr>
            </w:pPr>
          </w:p>
          <w:p w14:paraId="2B82EF0E" w14:textId="77777777" w:rsidR="009034E9" w:rsidRDefault="00000000">
            <w:pPr>
              <w:spacing w:after="0" w:line="240" w:lineRule="auto"/>
              <w:rPr>
                <w:bCs/>
              </w:rPr>
            </w:pPr>
            <w:r>
              <w:rPr>
                <w:rFonts w:eastAsia="Calibri"/>
                <w:bCs/>
              </w:rPr>
              <w:t>Červen 2024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5919B956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4AE7FC7F" w14:textId="77777777" w:rsidR="009034E9" w:rsidRPr="0036005E" w:rsidRDefault="000000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rFonts w:eastAsia="Calibri"/>
                <w:bCs/>
                <w:sz w:val="24"/>
                <w:szCs w:val="24"/>
              </w:rPr>
              <w:t>Zaučení a opravy brzdové soustavy pod dozorem mentora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4D88384" w14:textId="77777777" w:rsidR="00366A68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40CE6F53" w14:textId="1D791B28" w:rsidR="009034E9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160h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2F954EFF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4A919F2A" w14:textId="20281E1F" w:rsidR="00366A68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Ano</w:t>
            </w:r>
          </w:p>
        </w:tc>
      </w:tr>
      <w:tr w:rsidR="009034E9" w14:paraId="4F89AFAC" w14:textId="77777777">
        <w:trPr>
          <w:trHeight w:val="705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14:paraId="788C5521" w14:textId="77777777" w:rsidR="009034E9" w:rsidRDefault="009034E9">
            <w:pPr>
              <w:spacing w:after="0" w:line="240" w:lineRule="auto"/>
              <w:rPr>
                <w:bCs/>
              </w:rPr>
            </w:pPr>
          </w:p>
          <w:p w14:paraId="3AAAD271" w14:textId="77777777" w:rsidR="009034E9" w:rsidRDefault="00000000">
            <w:pPr>
              <w:spacing w:after="0" w:line="240" w:lineRule="auto"/>
              <w:rPr>
                <w:bCs/>
              </w:rPr>
            </w:pPr>
            <w:r>
              <w:rPr>
                <w:rFonts w:eastAsia="Calibri"/>
                <w:bCs/>
              </w:rPr>
              <w:t>Červenec 2024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465811D7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BB14850" w14:textId="77777777" w:rsidR="009034E9" w:rsidRPr="0036005E" w:rsidRDefault="000000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rFonts w:eastAsia="Calibri"/>
                <w:bCs/>
                <w:sz w:val="24"/>
                <w:szCs w:val="24"/>
              </w:rPr>
              <w:t>Zaučení práce el. Diagnostika el. systému a vozidel - práce pod dozorem mentora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CAF3FA7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1B2FEB6C" w14:textId="4A137EE9" w:rsidR="00366A68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176h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43738719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18675738" w14:textId="27329A3A" w:rsidR="00366A68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Ano</w:t>
            </w:r>
          </w:p>
        </w:tc>
      </w:tr>
      <w:tr w:rsidR="009034E9" w14:paraId="1F791F3C" w14:textId="77777777">
        <w:trPr>
          <w:trHeight w:val="701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14:paraId="70253964" w14:textId="77777777" w:rsidR="009034E9" w:rsidRDefault="009034E9">
            <w:pPr>
              <w:spacing w:after="0" w:line="240" w:lineRule="auto"/>
              <w:rPr>
                <w:bCs/>
              </w:rPr>
            </w:pPr>
          </w:p>
          <w:p w14:paraId="5F179E59" w14:textId="77777777" w:rsidR="009034E9" w:rsidRDefault="00000000">
            <w:pPr>
              <w:spacing w:after="0" w:line="240" w:lineRule="auto"/>
              <w:rPr>
                <w:bCs/>
              </w:rPr>
            </w:pPr>
            <w:r>
              <w:rPr>
                <w:rFonts w:eastAsia="Calibri"/>
                <w:bCs/>
              </w:rPr>
              <w:t>Srpen – Listopad 2024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2822A143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53915484" w14:textId="77777777" w:rsidR="009034E9" w:rsidRPr="0036005E" w:rsidRDefault="000000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rFonts w:eastAsia="Calibri"/>
                <w:bCs/>
                <w:sz w:val="24"/>
                <w:szCs w:val="24"/>
              </w:rPr>
              <w:t>Seznámení s měřením emisí a diagnostika - pod dozorem mentora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D89E137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0964293E" w14:textId="0AD0E101" w:rsidR="00366A68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688h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28627C91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628EE878" w14:textId="3A8B26D9" w:rsidR="00366A68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Ano</w:t>
            </w:r>
          </w:p>
        </w:tc>
      </w:tr>
      <w:tr w:rsidR="009034E9" w14:paraId="56F2CE7B" w14:textId="77777777">
        <w:trPr>
          <w:trHeight w:val="684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14:paraId="04AFF9E5" w14:textId="77777777" w:rsidR="009034E9" w:rsidRDefault="009034E9">
            <w:pPr>
              <w:spacing w:after="0" w:line="240" w:lineRule="auto"/>
              <w:rPr>
                <w:bCs/>
              </w:rPr>
            </w:pPr>
          </w:p>
          <w:p w14:paraId="6E128966" w14:textId="77777777" w:rsidR="009034E9" w:rsidRDefault="00000000">
            <w:pPr>
              <w:spacing w:after="0" w:line="240" w:lineRule="auto"/>
              <w:rPr>
                <w:bCs/>
              </w:rPr>
            </w:pPr>
            <w:r>
              <w:rPr>
                <w:rFonts w:eastAsia="Calibri"/>
                <w:bCs/>
              </w:rPr>
              <w:t>Prosinec – Únor 2024/2025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582E0BA2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7981302C" w14:textId="77777777" w:rsidR="009034E9" w:rsidRPr="0036005E" w:rsidRDefault="000000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rFonts w:eastAsia="Calibri"/>
                <w:bCs/>
                <w:sz w:val="24"/>
                <w:szCs w:val="24"/>
              </w:rPr>
              <w:t>Seznámení s podvozkem vozidla a opravy podvozku   pera čep geometrie - práce pod dozorem mentora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513D1D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6C21FE85" w14:textId="7FAA5E7B" w:rsidR="00366A68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488h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40C54C99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6F2E1BF1" w14:textId="2EF0FA75" w:rsidR="00366A68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Ano</w:t>
            </w:r>
          </w:p>
        </w:tc>
      </w:tr>
      <w:tr w:rsidR="009034E9" w14:paraId="42C7E368" w14:textId="77777777">
        <w:trPr>
          <w:trHeight w:val="684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14:paraId="3BE82E1C" w14:textId="77777777" w:rsidR="009034E9" w:rsidRDefault="009034E9">
            <w:pPr>
              <w:spacing w:after="0" w:line="240" w:lineRule="auto"/>
              <w:rPr>
                <w:bCs/>
              </w:rPr>
            </w:pPr>
          </w:p>
          <w:p w14:paraId="553DB173" w14:textId="77777777" w:rsidR="009034E9" w:rsidRDefault="00000000">
            <w:pPr>
              <w:spacing w:after="0" w:line="240" w:lineRule="auto"/>
              <w:rPr>
                <w:bCs/>
              </w:rPr>
            </w:pPr>
            <w:r>
              <w:rPr>
                <w:rFonts w:eastAsia="Calibri"/>
                <w:bCs/>
              </w:rPr>
              <w:t>Březen – Duben 2025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3ACD7B58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7801AE64" w14:textId="77777777" w:rsidR="009034E9" w:rsidRPr="0036005E" w:rsidRDefault="000000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rFonts w:eastAsia="Calibri"/>
                <w:bCs/>
                <w:sz w:val="24"/>
                <w:szCs w:val="24"/>
              </w:rPr>
              <w:t>Demontáže startéru a alternátoru a jejich oprava pod dozorem mentora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6D271BB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51CDD936" w14:textId="59AC5907" w:rsidR="00366A68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328h</w:t>
            </w:r>
          </w:p>
          <w:p w14:paraId="738C20D8" w14:textId="77777777" w:rsidR="00366A68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3DA1C021" w14:textId="77777777" w:rsidR="009034E9" w:rsidRPr="0036005E" w:rsidRDefault="009034E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61D4FBAC" w14:textId="20A7228A" w:rsidR="00366A68" w:rsidRPr="0036005E" w:rsidRDefault="00366A6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6005E">
              <w:rPr>
                <w:bCs/>
                <w:sz w:val="24"/>
                <w:szCs w:val="24"/>
              </w:rPr>
              <w:t>Ano</w:t>
            </w:r>
          </w:p>
        </w:tc>
      </w:tr>
      <w:tr w:rsidR="009034E9" w14:paraId="350FE3D9" w14:textId="77777777">
        <w:trPr>
          <w:trHeight w:val="684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14:paraId="096BD22B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086A76BE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A168F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56206D59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034E9" w14:paraId="2AD28D6F" w14:textId="77777777">
        <w:trPr>
          <w:trHeight w:val="684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14:paraId="3DA4C09E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747E3D7E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A0A11A5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5F53BEFB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034E9" w14:paraId="05995813" w14:textId="77777777">
        <w:trPr>
          <w:trHeight w:val="684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14:paraId="6A88A487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171CBAA5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430F920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25D20869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034E9" w14:paraId="48227442" w14:textId="77777777">
        <w:trPr>
          <w:trHeight w:val="684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14:paraId="66D47FA8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01323710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E770AEB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37EADCB9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034E9" w14:paraId="15840A5A" w14:textId="77777777">
        <w:trPr>
          <w:trHeight w:val="684"/>
        </w:trPr>
        <w:tc>
          <w:tcPr>
            <w:tcW w:w="1581" w:type="dxa"/>
            <w:tcBorders>
              <w:top w:val="nil"/>
              <w:right w:val="nil"/>
            </w:tcBorders>
          </w:tcPr>
          <w:p w14:paraId="6CD2D3A7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34" w:type="dxa"/>
            <w:tcBorders>
              <w:top w:val="nil"/>
              <w:left w:val="nil"/>
              <w:right w:val="nil"/>
            </w:tcBorders>
          </w:tcPr>
          <w:p w14:paraId="6F0E990A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</w:tcPr>
          <w:p w14:paraId="1E11F9B7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</w:tcBorders>
          </w:tcPr>
          <w:p w14:paraId="32A5964E" w14:textId="77777777" w:rsidR="009034E9" w:rsidRDefault="009034E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058DD446" w14:textId="77777777" w:rsidR="009034E9" w:rsidRDefault="009034E9">
      <w:pPr>
        <w:spacing w:after="0"/>
        <w:jc w:val="both"/>
        <w:rPr>
          <w:i/>
          <w:szCs w:val="24"/>
        </w:rPr>
      </w:pPr>
    </w:p>
    <w:p w14:paraId="2D153009" w14:textId="77777777" w:rsidR="009034E9" w:rsidRDefault="009034E9">
      <w:pPr>
        <w:spacing w:after="0"/>
        <w:jc w:val="both"/>
        <w:rPr>
          <w:i/>
          <w:szCs w:val="24"/>
        </w:rPr>
      </w:pPr>
    </w:p>
    <w:p w14:paraId="20E0A25D" w14:textId="2A2EDCC6" w:rsidR="009034E9" w:rsidRDefault="00000000">
      <w:pPr>
        <w:spacing w:after="0"/>
        <w:jc w:val="both"/>
        <w:rPr>
          <w:i/>
          <w:szCs w:val="24"/>
        </w:rPr>
      </w:pPr>
      <w:r>
        <w:rPr>
          <w:szCs w:val="24"/>
        </w:rPr>
        <w:t>Dne                                    schválil</w:t>
      </w:r>
      <w:r>
        <w:rPr>
          <w:i/>
          <w:szCs w:val="24"/>
        </w:rPr>
        <w:t xml:space="preserve">  (jméno, příjmení, podpis) .........................................................</w:t>
      </w:r>
    </w:p>
    <w:p w14:paraId="64C17C23" w14:textId="77777777" w:rsidR="009034E9" w:rsidRDefault="009034E9">
      <w:pPr>
        <w:spacing w:after="0"/>
        <w:jc w:val="both"/>
        <w:rPr>
          <w:i/>
          <w:szCs w:val="24"/>
        </w:rPr>
      </w:pPr>
    </w:p>
    <w:sectPr w:rsidR="009034E9">
      <w:headerReference w:type="first" r:id="rId11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F49E" w14:textId="77777777" w:rsidR="00154F07" w:rsidRDefault="00154F07">
      <w:pPr>
        <w:spacing w:after="0" w:line="240" w:lineRule="auto"/>
      </w:pPr>
      <w:r>
        <w:separator/>
      </w:r>
    </w:p>
  </w:endnote>
  <w:endnote w:type="continuationSeparator" w:id="0">
    <w:p w14:paraId="36A8AEA4" w14:textId="77777777" w:rsidR="00154F07" w:rsidRDefault="0015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8890" w14:textId="77777777" w:rsidR="00154F07" w:rsidRDefault="00154F07">
      <w:pPr>
        <w:spacing w:after="0" w:line="240" w:lineRule="auto"/>
      </w:pPr>
      <w:r>
        <w:separator/>
      </w:r>
    </w:p>
  </w:footnote>
  <w:footnote w:type="continuationSeparator" w:id="0">
    <w:p w14:paraId="37B3D5F1" w14:textId="77777777" w:rsidR="00154F07" w:rsidRDefault="0015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F0C0" w14:textId="77777777" w:rsidR="009034E9" w:rsidRDefault="0000000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1FAA5F8" wp14:editId="17BE05A5">
              <wp:simplePos x="0" y="0"/>
              <wp:positionH relativeFrom="column">
                <wp:posOffset>2990850</wp:posOffset>
              </wp:positionH>
              <wp:positionV relativeFrom="paragraph">
                <wp:posOffset>-258445</wp:posOffset>
              </wp:positionV>
              <wp:extent cx="2998470" cy="256540"/>
              <wp:effectExtent l="0" t="0" r="0" b="0"/>
              <wp:wrapNone/>
              <wp:docPr id="1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7720" cy="25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B4997D" w14:textId="77777777" w:rsidR="009034E9" w:rsidRDefault="00000000">
                          <w:pPr>
                            <w:pStyle w:val="Obsahrmce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Příloha č. 2 Dohody o vyhrazení SÚPM č. TCA-SZ-301/2024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FAA5F8" id="Textové pole 2" o:spid="_x0000_s1026" style="position:absolute;margin-left:235.5pt;margin-top:-20.35pt;width:236.1pt;height:20.2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" o:allowincell="f" stroked="f">
              <v:textbox>
                <w:txbxContent>
                  <w:p w14:paraId="28B4997D" w14:textId="77777777" w:rsidR="009034E9" w:rsidRDefault="00000000">
                    <w:pPr>
                      <w:pStyle w:val="Obsahrmce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Příloha č. 2 Dohody o vyhrazení SÚPM č. TCA-SZ-301/2024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FEB49A7" wp14:editId="30758D25">
          <wp:extent cx="3403600" cy="56515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053"/>
    <w:multiLevelType w:val="multilevel"/>
    <w:tmpl w:val="D29E7F2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A37A42"/>
    <w:multiLevelType w:val="multilevel"/>
    <w:tmpl w:val="0FB4E4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8D6274"/>
    <w:multiLevelType w:val="multilevel"/>
    <w:tmpl w:val="ACD293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09909571">
    <w:abstractNumId w:val="2"/>
  </w:num>
  <w:num w:numId="2" w16cid:durableId="88354545">
    <w:abstractNumId w:val="0"/>
  </w:num>
  <w:num w:numId="3" w16cid:durableId="209651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E9"/>
    <w:rsid w:val="00096812"/>
    <w:rsid w:val="00154F07"/>
    <w:rsid w:val="002C5F1F"/>
    <w:rsid w:val="0036005E"/>
    <w:rsid w:val="00366A68"/>
    <w:rsid w:val="00530B57"/>
    <w:rsid w:val="006E69D3"/>
    <w:rsid w:val="00824A28"/>
    <w:rsid w:val="0090048C"/>
    <w:rsid w:val="009034E9"/>
    <w:rsid w:val="009460BC"/>
    <w:rsid w:val="00A704A3"/>
    <w:rsid w:val="00CF24E5"/>
    <w:rsid w:val="00D96335"/>
    <w:rsid w:val="00DA0A8D"/>
    <w:rsid w:val="00F0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A7DE"/>
  <w15:docId w15:val="{8B06EBE9-925B-4FCD-8751-76A57EBA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87E51"/>
  </w:style>
  <w:style w:type="character" w:customStyle="1" w:styleId="ZpatChar">
    <w:name w:val="Zápatí Char"/>
    <w:basedOn w:val="Standardnpsmoodstavce"/>
    <w:link w:val="Zpat"/>
    <w:uiPriority w:val="99"/>
    <w:qFormat/>
    <w:rsid w:val="00E87E5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87E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F7E3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F7E3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F7E3A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C3223"/>
    <w:rPr>
      <w:rFonts w:ascii="Arial" w:eastAsia="Calibri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F7E3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F7E3A"/>
    <w:rPr>
      <w:b/>
      <w:bCs/>
    </w:rPr>
  </w:style>
  <w:style w:type="paragraph" w:styleId="Revize">
    <w:name w:val="Revision"/>
    <w:uiPriority w:val="99"/>
    <w:semiHidden/>
    <w:qFormat/>
    <w:rsid w:val="00BF7E3A"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2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0C475-B96F-42FB-8594-A608C94C9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 Lukáš (UPP-TCA)</dc:creator>
  <dc:description/>
  <cp:lastModifiedBy>Tušl Lukáš (UPP-TCA)</cp:lastModifiedBy>
  <cp:revision>19</cp:revision>
  <cp:lastPrinted>2024-04-23T08:26:00Z</cp:lastPrinted>
  <dcterms:created xsi:type="dcterms:W3CDTF">2024-04-23T07:54:00Z</dcterms:created>
  <dcterms:modified xsi:type="dcterms:W3CDTF">2024-04-29T08:42:00Z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