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4195"/>
        <w:gridCol w:w="4997"/>
      </w:tblGrid>
      <w:tr w:rsidR="003E0FCE" w14:paraId="6273B2A8" w14:textId="77777777">
        <w:tblPrEx>
          <w:tblCellMar>
            <w:top w:w="0" w:type="dxa"/>
            <w:bottom w:w="0" w:type="dxa"/>
          </w:tblCellMar>
        </w:tblPrEx>
        <w:trPr>
          <w:trHeight w:hRule="exact" w:val="533"/>
          <w:jc w:val="center"/>
        </w:trPr>
        <w:tc>
          <w:tcPr>
            <w:tcW w:w="4195" w:type="dxa"/>
            <w:tcBorders>
              <w:bottom w:val="single" w:sz="4" w:space="0" w:color="auto"/>
            </w:tcBorders>
            <w:shd w:val="clear" w:color="auto" w:fill="FFFFFF"/>
            <w:vAlign w:val="center"/>
          </w:tcPr>
          <w:p w14:paraId="0AE3C8A8" w14:textId="77777777" w:rsidR="003E0FCE" w:rsidRDefault="00146326">
            <w:pPr>
              <w:pStyle w:val="Jin0"/>
              <w:shd w:val="clear" w:color="auto" w:fill="auto"/>
              <w:ind w:left="140"/>
              <w:rPr>
                <w:sz w:val="16"/>
                <w:szCs w:val="16"/>
              </w:rPr>
            </w:pPr>
            <w:r>
              <w:rPr>
                <w:b/>
                <w:bCs/>
                <w:sz w:val="16"/>
                <w:szCs w:val="16"/>
              </w:rPr>
              <w:t xml:space="preserve">III/40615 Dobrá </w:t>
            </w:r>
            <w:proofErr w:type="gramStart"/>
            <w:r>
              <w:rPr>
                <w:b/>
                <w:bCs/>
                <w:sz w:val="16"/>
                <w:szCs w:val="16"/>
              </w:rPr>
              <w:t>Voda - most</w:t>
            </w:r>
            <w:proofErr w:type="gramEnd"/>
            <w:r>
              <w:rPr>
                <w:b/>
                <w:bCs/>
                <w:sz w:val="16"/>
                <w:szCs w:val="16"/>
              </w:rPr>
              <w:t xml:space="preserve"> </w:t>
            </w:r>
            <w:proofErr w:type="spellStart"/>
            <w:r>
              <w:rPr>
                <w:b/>
                <w:bCs/>
                <w:sz w:val="16"/>
                <w:szCs w:val="16"/>
              </w:rPr>
              <w:t>ev.č</w:t>
            </w:r>
            <w:proofErr w:type="spellEnd"/>
            <w:r>
              <w:rPr>
                <w:b/>
                <w:bCs/>
                <w:sz w:val="16"/>
                <w:szCs w:val="16"/>
              </w:rPr>
              <w:t>. 40615-1 a III/40614 Mrákotín průtah</w:t>
            </w:r>
          </w:p>
        </w:tc>
        <w:tc>
          <w:tcPr>
            <w:tcW w:w="4997" w:type="dxa"/>
            <w:tcBorders>
              <w:bottom w:val="single" w:sz="4" w:space="0" w:color="auto"/>
            </w:tcBorders>
            <w:shd w:val="clear" w:color="auto" w:fill="FFFFFF"/>
            <w:vAlign w:val="center"/>
          </w:tcPr>
          <w:p w14:paraId="5F957C5E" w14:textId="77777777" w:rsidR="003E0FCE" w:rsidRDefault="00146326">
            <w:pPr>
              <w:pStyle w:val="Jin0"/>
              <w:shd w:val="clear" w:color="auto" w:fill="auto"/>
              <w:jc w:val="center"/>
              <w:rPr>
                <w:sz w:val="16"/>
                <w:szCs w:val="16"/>
              </w:rPr>
            </w:pPr>
            <w:r>
              <w:rPr>
                <w:b/>
                <w:bCs/>
                <w:sz w:val="16"/>
                <w:szCs w:val="16"/>
              </w:rPr>
              <w:t>Číslo smlouvy objednatele: P-ST-50-2023</w:t>
            </w:r>
          </w:p>
          <w:p w14:paraId="04D109DA" w14:textId="77777777" w:rsidR="003E0FCE" w:rsidRDefault="00146326">
            <w:pPr>
              <w:pStyle w:val="Jin0"/>
              <w:shd w:val="clear" w:color="auto" w:fill="auto"/>
              <w:ind w:firstLine="900"/>
              <w:rPr>
                <w:sz w:val="16"/>
                <w:szCs w:val="16"/>
              </w:rPr>
            </w:pPr>
            <w:r>
              <w:rPr>
                <w:b/>
                <w:bCs/>
                <w:sz w:val="16"/>
                <w:szCs w:val="16"/>
              </w:rPr>
              <w:t>Číslo smlouvy zhotovitele: 062 / GDKT / 2024</w:t>
            </w:r>
          </w:p>
        </w:tc>
      </w:tr>
    </w:tbl>
    <w:p w14:paraId="0B99B54B" w14:textId="77777777" w:rsidR="003E0FCE" w:rsidRDefault="003E0FCE">
      <w:pPr>
        <w:spacing w:after="279" w:line="1" w:lineRule="exact"/>
      </w:pPr>
    </w:p>
    <w:p w14:paraId="22CCC50E" w14:textId="77777777" w:rsidR="003E0FCE" w:rsidRDefault="00146326">
      <w:pPr>
        <w:pStyle w:val="Nadpis20"/>
        <w:keepNext/>
        <w:keepLines/>
        <w:shd w:val="clear" w:color="auto" w:fill="auto"/>
      </w:pPr>
      <w:bookmarkStart w:id="0" w:name="bookmark6"/>
      <w:bookmarkStart w:id="1" w:name="bookmark7"/>
      <w:r>
        <w:t>SMLOUVA O DÍLO</w:t>
      </w:r>
      <w:bookmarkEnd w:id="0"/>
      <w:bookmarkEnd w:id="1"/>
    </w:p>
    <w:p w14:paraId="24B07684" w14:textId="77777777" w:rsidR="003E0FCE" w:rsidRDefault="00146326">
      <w:pPr>
        <w:pStyle w:val="Zkladntext1"/>
        <w:shd w:val="clear" w:color="auto" w:fill="auto"/>
        <w:spacing w:after="460"/>
        <w:jc w:val="center"/>
      </w:pPr>
      <w:r>
        <w:rPr>
          <w:i/>
          <w:iCs/>
        </w:rPr>
        <w:t xml:space="preserve">uzavřená podle ustanovení § 2586 a následujících zákona č. 89/2012 Sb., </w:t>
      </w:r>
      <w:r>
        <w:rPr>
          <w:i/>
          <w:iCs/>
        </w:rPr>
        <w:t>občanského zákoníku</w:t>
      </w:r>
      <w:r>
        <w:rPr>
          <w:i/>
          <w:iCs/>
        </w:rPr>
        <w:br/>
        <w:t>(dále jen „OZ“), ve znění pozdějších předpisů (dále také jako „smlouva“)</w:t>
      </w:r>
    </w:p>
    <w:p w14:paraId="20BF63EC" w14:textId="77777777" w:rsidR="003E0FCE" w:rsidRDefault="00146326">
      <w:pPr>
        <w:pStyle w:val="Zkladntext1"/>
        <w:shd w:val="clear" w:color="auto" w:fill="auto"/>
        <w:spacing w:after="0"/>
        <w:jc w:val="center"/>
      </w:pPr>
      <w:r>
        <w:rPr>
          <w:b/>
          <w:bCs/>
        </w:rPr>
        <w:t>Článek I.</w:t>
      </w:r>
    </w:p>
    <w:p w14:paraId="69691086" w14:textId="77777777" w:rsidR="003E0FCE" w:rsidRDefault="00146326">
      <w:pPr>
        <w:spacing w:line="1" w:lineRule="exact"/>
      </w:pPr>
      <w:r>
        <w:rPr>
          <w:noProof/>
        </w:rPr>
        <mc:AlternateContent>
          <mc:Choice Requires="wps">
            <w:drawing>
              <wp:anchor distT="222250" distB="1335405" distL="0" distR="0" simplePos="0" relativeHeight="125829378" behindDoc="0" locked="0" layoutInCell="1" allowOverlap="1" wp14:anchorId="217134DE" wp14:editId="0F05EA70">
                <wp:simplePos x="0" y="0"/>
                <wp:positionH relativeFrom="page">
                  <wp:posOffset>875030</wp:posOffset>
                </wp:positionH>
                <wp:positionV relativeFrom="paragraph">
                  <wp:posOffset>222250</wp:posOffset>
                </wp:positionV>
                <wp:extent cx="740410" cy="39624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740410" cy="396240"/>
                        </a:xfrm>
                        <a:prstGeom prst="rect">
                          <a:avLst/>
                        </a:prstGeom>
                        <a:noFill/>
                      </wps:spPr>
                      <wps:txbx>
                        <w:txbxContent>
                          <w:p w14:paraId="576E9F88" w14:textId="77777777" w:rsidR="003E0FCE" w:rsidRDefault="00146326">
                            <w:pPr>
                              <w:pStyle w:val="Nadpis30"/>
                              <w:keepNext/>
                              <w:keepLines/>
                              <w:shd w:val="clear" w:color="auto" w:fill="auto"/>
                              <w:spacing w:after="120"/>
                              <w:jc w:val="left"/>
                            </w:pPr>
                            <w:bookmarkStart w:id="2" w:name="bookmark0"/>
                            <w:bookmarkStart w:id="3" w:name="bookmark1"/>
                            <w:r>
                              <w:t>Objednatel:</w:t>
                            </w:r>
                            <w:bookmarkEnd w:id="2"/>
                            <w:bookmarkEnd w:id="3"/>
                          </w:p>
                          <w:p w14:paraId="49EB0DD4" w14:textId="77777777" w:rsidR="003E0FCE" w:rsidRDefault="00146326">
                            <w:pPr>
                              <w:pStyle w:val="Zkladntext1"/>
                              <w:shd w:val="clear" w:color="auto" w:fill="auto"/>
                              <w:spacing w:after="0"/>
                            </w:pPr>
                            <w:r>
                              <w:t>se sídlem:</w:t>
                            </w:r>
                          </w:p>
                        </w:txbxContent>
                      </wps:txbx>
                      <wps:bodyPr lIns="0" tIns="0" rIns="0" bIns="0"/>
                    </wps:wsp>
                  </a:graphicData>
                </a:graphic>
              </wp:anchor>
            </w:drawing>
          </mc:Choice>
          <mc:Fallback>
            <w:pict>
              <v:shapetype w14:anchorId="217134DE" id="_x0000_t202" coordsize="21600,21600" o:spt="202" path="m,l,21600r21600,l21600,xe">
                <v:stroke joinstyle="miter"/>
                <v:path gradientshapeok="t" o:connecttype="rect"/>
              </v:shapetype>
              <v:shape id="Shape 1" o:spid="_x0000_s1026" type="#_x0000_t202" style="position:absolute;margin-left:68.9pt;margin-top:17.5pt;width:58.3pt;height:31.2pt;z-index:125829378;visibility:visible;mso-wrap-style:square;mso-wrap-distance-left:0;mso-wrap-distance-top:17.5pt;mso-wrap-distance-right:0;mso-wrap-distance-bottom:105.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5wbQEAANkCAAAOAAAAZHJzL2Uyb0RvYy54bWysUlFLwzAQfhf8DyHvLt0cU8vagYyJICpM&#10;f0CaJmuhyYUkrt2/9xLXTfRNfLl+uUu+++67LleD7sheOt+CKeh0klEijYC6NbuCvr9trm4p8YGb&#10;mndgZEEP0tNVeXmx7G0uZ9BAV0tHkMT4vLcFbUKwOWNeNFJzPwErDRYVOM0DHt2O1Y73yK47Nsuy&#10;BevB1daBkN5jdv1VpGXiV0qK8KKUl4F0BUVtIUWXYhUjK5c83zlum1YcZfA/qNC8Ndj0RLXmgZMP&#10;1/6i0q1w4EGFiQDNQKlWyDQDTjPNfkyzbbiVaRY0x9uTTf7/aMXzfmtfHQnDPQy4wGhIb33uMRnn&#10;GZTT8YtKCdbRwsPJNjkEIjB5M8/mU6wILF3fLWbzZCs7P7bOhwcJmkRQUIdbSWbx/ZMP2BCvjldi&#10;LwObtuti/qwkojBUw1FeBfUBVXePBr2Iex2BG0F1BCMN+pcaHXcdF/T9nJqd/8jyEwAA//8DAFBL&#10;AwQUAAYACAAAACEAuSy7vd8AAAAJAQAADwAAAGRycy9kb3ducmV2LnhtbEyPwU7DMBBE70j8g7VI&#10;3KhDm7Y0xKkqBCckRBoOHJ14m1iN1yF22/D3LCc4jmY08ybfTq4XZxyD9aTgfpaAQGq8sdQq+Khe&#10;7h5AhKjJ6N4TKvjGANvi+irXmfEXKvG8j63gEgqZVtDFOGRShqZDp8PMD0jsHfzodGQ5ttKM+sLl&#10;rpfzJFlJpy3xQqcHfOqwOe5PTsHuk8pn+/VWv5eH0lbVJqHX1VGp25tp9wgi4hT/wvCLz+hQMFPt&#10;T2SC6Fkv1oweFSyW/IkD82WagqgVbNYpyCKX/x8UPwAAAP//AwBQSwECLQAUAAYACAAAACEAtoM4&#10;kv4AAADhAQAAEwAAAAAAAAAAAAAAAAAAAAAAW0NvbnRlbnRfVHlwZXNdLnhtbFBLAQItABQABgAI&#10;AAAAIQA4/SH/1gAAAJQBAAALAAAAAAAAAAAAAAAAAC8BAABfcmVscy8ucmVsc1BLAQItABQABgAI&#10;AAAAIQCOas5wbQEAANkCAAAOAAAAAAAAAAAAAAAAAC4CAABkcnMvZTJvRG9jLnhtbFBLAQItABQA&#10;BgAIAAAAIQC5LLu93wAAAAkBAAAPAAAAAAAAAAAAAAAAAMcDAABkcnMvZG93bnJldi54bWxQSwUG&#10;AAAAAAQABADzAAAA0wQAAAAA&#10;" filled="f" stroked="f">
                <v:textbox inset="0,0,0,0">
                  <w:txbxContent>
                    <w:p w14:paraId="576E9F88" w14:textId="77777777" w:rsidR="003E0FCE" w:rsidRDefault="00146326">
                      <w:pPr>
                        <w:pStyle w:val="Nadpis30"/>
                        <w:keepNext/>
                        <w:keepLines/>
                        <w:shd w:val="clear" w:color="auto" w:fill="auto"/>
                        <w:spacing w:after="120"/>
                        <w:jc w:val="left"/>
                      </w:pPr>
                      <w:bookmarkStart w:id="4" w:name="bookmark0"/>
                      <w:bookmarkStart w:id="5" w:name="bookmark1"/>
                      <w:r>
                        <w:t>Objednatel:</w:t>
                      </w:r>
                      <w:bookmarkEnd w:id="4"/>
                      <w:bookmarkEnd w:id="5"/>
                    </w:p>
                    <w:p w14:paraId="49EB0DD4" w14:textId="77777777" w:rsidR="003E0FCE" w:rsidRDefault="00146326">
                      <w:pPr>
                        <w:pStyle w:val="Zkladntext1"/>
                        <w:shd w:val="clear" w:color="auto" w:fill="auto"/>
                        <w:spacing w:after="0"/>
                      </w:pPr>
                      <w:r>
                        <w:t>se sídlem:</w:t>
                      </w:r>
                    </w:p>
                  </w:txbxContent>
                </v:textbox>
                <w10:wrap type="topAndBottom" anchorx="page"/>
              </v:shape>
            </w:pict>
          </mc:Fallback>
        </mc:AlternateContent>
      </w:r>
      <w:r>
        <w:rPr>
          <w:noProof/>
        </w:rPr>
        <mc:AlternateContent>
          <mc:Choice Requires="wps">
            <w:drawing>
              <wp:anchor distT="0" distB="1112520" distL="0" distR="0" simplePos="0" relativeHeight="125829380" behindDoc="0" locked="0" layoutInCell="1" allowOverlap="1" wp14:anchorId="70FF9098" wp14:editId="175B031E">
                <wp:simplePos x="0" y="0"/>
                <wp:positionH relativeFrom="page">
                  <wp:posOffset>2225040</wp:posOffset>
                </wp:positionH>
                <wp:positionV relativeFrom="paragraph">
                  <wp:posOffset>0</wp:posOffset>
                </wp:positionV>
                <wp:extent cx="3962400" cy="84137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3962400" cy="841375"/>
                        </a:xfrm>
                        <a:prstGeom prst="rect">
                          <a:avLst/>
                        </a:prstGeom>
                        <a:noFill/>
                      </wps:spPr>
                      <wps:txbx>
                        <w:txbxContent>
                          <w:p w14:paraId="6241B898" w14:textId="77777777" w:rsidR="003E0FCE" w:rsidRDefault="00146326">
                            <w:pPr>
                              <w:pStyle w:val="Zkladntext1"/>
                              <w:shd w:val="clear" w:color="auto" w:fill="auto"/>
                              <w:spacing w:after="120"/>
                              <w:ind w:left="1700"/>
                            </w:pPr>
                            <w:r>
                              <w:rPr>
                                <w:b/>
                                <w:bCs/>
                              </w:rPr>
                              <w:t>Smluvní strany</w:t>
                            </w:r>
                          </w:p>
                          <w:p w14:paraId="0E539502" w14:textId="77777777" w:rsidR="003E0FCE" w:rsidRDefault="00146326">
                            <w:pPr>
                              <w:pStyle w:val="Zkladntext1"/>
                              <w:shd w:val="clear" w:color="auto" w:fill="auto"/>
                              <w:spacing w:after="120"/>
                            </w:pPr>
                            <w:r>
                              <w:rPr>
                                <w:b/>
                                <w:bCs/>
                              </w:rPr>
                              <w:t>Krajská správa a údržba silnic Vysočiny, příspěvková organizace</w:t>
                            </w:r>
                          </w:p>
                          <w:p w14:paraId="378835E2" w14:textId="77777777" w:rsidR="003E0FCE" w:rsidRDefault="00146326">
                            <w:pPr>
                              <w:pStyle w:val="Zkladntext1"/>
                              <w:shd w:val="clear" w:color="auto" w:fill="auto"/>
                              <w:spacing w:after="120"/>
                            </w:pPr>
                            <w:r>
                              <w:t>Kosovská 1122/16, 586 01 Jihlava</w:t>
                            </w:r>
                          </w:p>
                          <w:p w14:paraId="7F87F5DD" w14:textId="77777777" w:rsidR="003E0FCE" w:rsidRDefault="00146326">
                            <w:pPr>
                              <w:pStyle w:val="Zkladntext1"/>
                              <w:shd w:val="clear" w:color="auto" w:fill="auto"/>
                              <w:spacing w:after="120"/>
                            </w:pPr>
                            <w:r>
                              <w:rPr>
                                <w:b/>
                                <w:bCs/>
                              </w:rPr>
                              <w:t xml:space="preserve">Ing. </w:t>
                            </w:r>
                            <w:r>
                              <w:rPr>
                                <w:b/>
                                <w:bCs/>
                              </w:rPr>
                              <w:t xml:space="preserve">Radovanem </w:t>
                            </w:r>
                            <w:proofErr w:type="spellStart"/>
                            <w:r>
                              <w:rPr>
                                <w:b/>
                                <w:bCs/>
                              </w:rPr>
                              <w:t>Necidem</w:t>
                            </w:r>
                            <w:proofErr w:type="spellEnd"/>
                            <w:r>
                              <w:rPr>
                                <w:b/>
                                <w:bCs/>
                              </w:rPr>
                              <w:t>, ředitelem organizace</w:t>
                            </w:r>
                          </w:p>
                        </w:txbxContent>
                      </wps:txbx>
                      <wps:bodyPr lIns="0" tIns="0" rIns="0" bIns="0"/>
                    </wps:wsp>
                  </a:graphicData>
                </a:graphic>
              </wp:anchor>
            </w:drawing>
          </mc:Choice>
          <mc:Fallback>
            <w:pict>
              <v:shape w14:anchorId="70FF9098" id="Shape 3" o:spid="_x0000_s1027" type="#_x0000_t202" style="position:absolute;margin-left:175.2pt;margin-top:0;width:312pt;height:66.25pt;z-index:125829380;visibility:visible;mso-wrap-style:square;mso-wrap-distance-left:0;mso-wrap-distance-top:0;mso-wrap-distance-right:0;mso-wrap-distance-bottom:8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7BcQEAAOECAAAOAAAAZHJzL2Uyb0RvYy54bWysUstOwzAQvCPxD5bvNOmDUqImlVBVhIQA&#10;qfABjmM3lmKvZZsm/XvWoWkruCEum/GuPTs7m+Wq0w3ZC+cVmJyORyklwnColNnl9ON9c7OgxAdm&#10;KtaAETk9CE9XxfXVsrWZmEANTSUcQRLjs9bmtA7BZknieS008yOwwmBRgtMs4NHtksqxFtl1k0zS&#10;dJ604CrrgAvvMbv+LtKi55dS8PAqpReBNDlFbaGPro9ljEmxZNnOMVsrfpTB/qBCM2Ww6YlqzQIj&#10;n079otKKO/Agw4iDTkBKxUU/A04zTn9Ms62ZFf0saI63J5v8/9Hyl/3WvjkSugfocIHRkNb6zGMy&#10;ztNJp+MXlRKso4WHk22iC4Rjcno/n8xSLHGsLWbj6d1tpEnOr63z4VGAJhHk1OFaerfY/tmH76vD&#10;ldjMwEY1TcyfpUQUurIjqrqQWUJ1QPXNk0FP4n4H4AZQHsHAhj720o47j4u6PPc9z39m8QUAAP//&#10;AwBQSwMEFAAGAAgAAAAhAIogFfLdAAAACAEAAA8AAABkcnMvZG93bnJldi54bWxMj81OwzAQhO9I&#10;vIO1SNyoTf9o0zhVheCEhJqGA0cn3iZR43WI3Ta8PcsJjqMZzXyTbkfXiQsOofWk4XGiQCBV3rZU&#10;a/goXh9WIEI0ZE3nCTV8Y4BtdnuTmsT6K+V4OcRacAmFxGhoYuwTKUPVoDNh4nsk9o5+cCayHGpp&#10;B3PlctfJqVJL6UxLvNCYHp8brE6Hs9Ow+6T8pf16L/f5MW+LYq3obXnS+v5u3G1ARBzjXxh+8Rkd&#10;MmYq/ZlsEJ2G2ULNOaqBH7G9fpqzLDk3my5AZqn8fyD7AQAA//8DAFBLAQItABQABgAIAAAAIQC2&#10;gziS/gAAAOEBAAATAAAAAAAAAAAAAAAAAAAAAABbQ29udGVudF9UeXBlc10ueG1sUEsBAi0AFAAG&#10;AAgAAAAhADj9If/WAAAAlAEAAAsAAAAAAAAAAAAAAAAALwEAAF9yZWxzLy5yZWxzUEsBAi0AFAAG&#10;AAgAAAAhAJiwjsFxAQAA4QIAAA4AAAAAAAAAAAAAAAAALgIAAGRycy9lMm9Eb2MueG1sUEsBAi0A&#10;FAAGAAgAAAAhAIogFfLdAAAACAEAAA8AAAAAAAAAAAAAAAAAywMAAGRycy9kb3ducmV2LnhtbFBL&#10;BQYAAAAABAAEAPMAAADVBAAAAAA=&#10;" filled="f" stroked="f">
                <v:textbox inset="0,0,0,0">
                  <w:txbxContent>
                    <w:p w14:paraId="6241B898" w14:textId="77777777" w:rsidR="003E0FCE" w:rsidRDefault="00146326">
                      <w:pPr>
                        <w:pStyle w:val="Zkladntext1"/>
                        <w:shd w:val="clear" w:color="auto" w:fill="auto"/>
                        <w:spacing w:after="120"/>
                        <w:ind w:left="1700"/>
                      </w:pPr>
                      <w:r>
                        <w:rPr>
                          <w:b/>
                          <w:bCs/>
                        </w:rPr>
                        <w:t>Smluvní strany</w:t>
                      </w:r>
                    </w:p>
                    <w:p w14:paraId="0E539502" w14:textId="77777777" w:rsidR="003E0FCE" w:rsidRDefault="00146326">
                      <w:pPr>
                        <w:pStyle w:val="Zkladntext1"/>
                        <w:shd w:val="clear" w:color="auto" w:fill="auto"/>
                        <w:spacing w:after="120"/>
                      </w:pPr>
                      <w:r>
                        <w:rPr>
                          <w:b/>
                          <w:bCs/>
                        </w:rPr>
                        <w:t>Krajská správa a údržba silnic Vysočiny, příspěvková organizace</w:t>
                      </w:r>
                    </w:p>
                    <w:p w14:paraId="378835E2" w14:textId="77777777" w:rsidR="003E0FCE" w:rsidRDefault="00146326">
                      <w:pPr>
                        <w:pStyle w:val="Zkladntext1"/>
                        <w:shd w:val="clear" w:color="auto" w:fill="auto"/>
                        <w:spacing w:after="120"/>
                      </w:pPr>
                      <w:r>
                        <w:t>Kosovská 1122/16, 586 01 Jihlava</w:t>
                      </w:r>
                    </w:p>
                    <w:p w14:paraId="7F87F5DD" w14:textId="77777777" w:rsidR="003E0FCE" w:rsidRDefault="00146326">
                      <w:pPr>
                        <w:pStyle w:val="Zkladntext1"/>
                        <w:shd w:val="clear" w:color="auto" w:fill="auto"/>
                        <w:spacing w:after="120"/>
                      </w:pPr>
                      <w:r>
                        <w:rPr>
                          <w:b/>
                          <w:bCs/>
                        </w:rPr>
                        <w:t xml:space="preserve">Ing. </w:t>
                      </w:r>
                      <w:r>
                        <w:rPr>
                          <w:b/>
                          <w:bCs/>
                        </w:rPr>
                        <w:t xml:space="preserve">Radovanem </w:t>
                      </w:r>
                      <w:proofErr w:type="spellStart"/>
                      <w:r>
                        <w:rPr>
                          <w:b/>
                          <w:bCs/>
                        </w:rPr>
                        <w:t>Necidem</w:t>
                      </w:r>
                      <w:proofErr w:type="spellEnd"/>
                      <w:r>
                        <w:rPr>
                          <w:b/>
                          <w:bCs/>
                        </w:rPr>
                        <w:t>, ředitelem organizace</w:t>
                      </w:r>
                    </w:p>
                  </w:txbxContent>
                </v:textbox>
                <w10:wrap type="topAndBottom" anchorx="page"/>
              </v:shape>
            </w:pict>
          </mc:Fallback>
        </mc:AlternateContent>
      </w:r>
      <w:r>
        <w:rPr>
          <w:noProof/>
        </w:rPr>
        <mc:AlternateContent>
          <mc:Choice Requires="wps">
            <w:drawing>
              <wp:anchor distT="667385" distB="177165" distL="0" distR="0" simplePos="0" relativeHeight="125829382" behindDoc="0" locked="0" layoutInCell="1" allowOverlap="1" wp14:anchorId="19935EF5" wp14:editId="45AE944D">
                <wp:simplePos x="0" y="0"/>
                <wp:positionH relativeFrom="page">
                  <wp:posOffset>875030</wp:posOffset>
                </wp:positionH>
                <wp:positionV relativeFrom="paragraph">
                  <wp:posOffset>667385</wp:posOffset>
                </wp:positionV>
                <wp:extent cx="3151505" cy="110934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3151505" cy="1109345"/>
                        </a:xfrm>
                        <a:prstGeom prst="rect">
                          <a:avLst/>
                        </a:prstGeom>
                        <a:noFill/>
                      </wps:spPr>
                      <wps:txbx>
                        <w:txbxContent>
                          <w:p w14:paraId="21E8F9A8" w14:textId="77777777" w:rsidR="003E0FCE" w:rsidRDefault="00146326">
                            <w:pPr>
                              <w:pStyle w:val="Zkladntext1"/>
                              <w:shd w:val="clear" w:color="auto" w:fill="auto"/>
                              <w:spacing w:after="0" w:line="360" w:lineRule="auto"/>
                            </w:pPr>
                            <w:r>
                              <w:rPr>
                                <w:b/>
                                <w:bCs/>
                              </w:rPr>
                              <w:t>zastoupený:</w:t>
                            </w:r>
                          </w:p>
                          <w:p w14:paraId="01BE67DE" w14:textId="77777777" w:rsidR="003E0FCE" w:rsidRDefault="00146326">
                            <w:pPr>
                              <w:pStyle w:val="Zkladntext1"/>
                              <w:shd w:val="clear" w:color="auto" w:fill="auto"/>
                              <w:spacing w:after="0" w:line="360" w:lineRule="auto"/>
                            </w:pPr>
                            <w:r>
                              <w:t>Osoba pověřená jednat jménem objednatele ve věcech smluvních:</w:t>
                            </w:r>
                          </w:p>
                          <w:p w14:paraId="00A36E38" w14:textId="77777777" w:rsidR="003E0FCE" w:rsidRDefault="00146326">
                            <w:pPr>
                              <w:pStyle w:val="Zkladntext1"/>
                              <w:shd w:val="clear" w:color="auto" w:fill="auto"/>
                              <w:spacing w:after="0" w:line="360" w:lineRule="auto"/>
                            </w:pPr>
                            <w:r>
                              <w:t>IČO:</w:t>
                            </w:r>
                          </w:p>
                          <w:p w14:paraId="18C80129" w14:textId="77777777" w:rsidR="003E0FCE" w:rsidRDefault="00146326">
                            <w:pPr>
                              <w:pStyle w:val="Zkladntext1"/>
                              <w:shd w:val="clear" w:color="auto" w:fill="auto"/>
                              <w:spacing w:after="0" w:line="360" w:lineRule="auto"/>
                            </w:pPr>
                            <w:r>
                              <w:t>DIČ:</w:t>
                            </w:r>
                          </w:p>
                        </w:txbxContent>
                      </wps:txbx>
                      <wps:bodyPr lIns="0" tIns="0" rIns="0" bIns="0"/>
                    </wps:wsp>
                  </a:graphicData>
                </a:graphic>
              </wp:anchor>
            </w:drawing>
          </mc:Choice>
          <mc:Fallback>
            <w:pict>
              <v:shape w14:anchorId="19935EF5" id="Shape 5" o:spid="_x0000_s1028" type="#_x0000_t202" style="position:absolute;margin-left:68.9pt;margin-top:52.55pt;width:248.15pt;height:87.35pt;z-index:125829382;visibility:visible;mso-wrap-style:square;mso-wrap-distance-left:0;mso-wrap-distance-top:52.55pt;mso-wrap-distance-right:0;mso-wrap-distance-bottom:13.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JJcwEAAOICAAAOAAAAZHJzL2Uyb0RvYy54bWysUlFLwzAQfhf8DyHvru1mRcvagYyJICqo&#10;PyBNkzXQ5EIS1+7fe+nWTfRNfLl+uUu+++67LleD7shOOK/AlDSbpZQIw6FRZlvSj/fN1S0lPjDT&#10;sA6MKOleeLqqLi+WvS3EHFroGuEIkhhf9LakbQi2SBLPW6GZn4EVBosSnGYBj26bNI71yK67ZJ6m&#10;N0kPrrEOuPAes+tDkVYjv5SChxcpvQikKylqC2N0Y6xjTKolK7aO2Vbxowz2BxWaKYNNT1RrFhj5&#10;dOoXlVbcgQcZZhx0AlIqLsYZcJos/THNW8usGGdBc7w92eT/j5Y/797sqyNhuIcBFxgN6a0vPCbj&#10;PIN0On5RKcE6Wrg/2SaGQDgmF1me5WlOCcdalqV3i+s88iTn59b58CBAkwhK6nAvo11s9+TD4ep0&#10;JXYzsFFdF/NnLRGFoR6Iako6n3TW0OxRfvdo0JS44Am4CdRHMLGhkaO049Ljpr6fx57nX7P6AgAA&#10;//8DAFBLAwQUAAYACAAAACEAEf724OAAAAALAQAADwAAAGRycy9kb3ducmV2LnhtbEyPwU7DMBBE&#10;70j8g7VI3KjdFtI2xKkqBCckRBoOHJ14m0SN1yF22/D3LCe4zWhHs2+y7eR6ccYxdJ40zGcKBFLt&#10;bUeNho/y5W4NIkRD1vSeUMM3Btjm11eZSa2/UIHnfWwEl1BIjYY2xiGVMtQtOhNmfkDi28GPzkS2&#10;YyPtaC5c7nq5UCqRznTEH1oz4FOL9XF/chp2n1Q8d19v1XtxKLqy3Ch6TY5a395Mu0cQEaf4F4Zf&#10;fEaHnJkqfyIbRM9+uWL0yEI9zEFwIlnes6g0LFabNcg8k/835D8AAAD//wMAUEsBAi0AFAAGAAgA&#10;AAAhALaDOJL+AAAA4QEAABMAAAAAAAAAAAAAAAAAAAAAAFtDb250ZW50X1R5cGVzXS54bWxQSwEC&#10;LQAUAAYACAAAACEAOP0h/9YAAACUAQAACwAAAAAAAAAAAAAAAAAvAQAAX3JlbHMvLnJlbHNQSwEC&#10;LQAUAAYACAAAACEA3jGiSXMBAADiAgAADgAAAAAAAAAAAAAAAAAuAgAAZHJzL2Uyb0RvYy54bWxQ&#10;SwECLQAUAAYACAAAACEAEf724OAAAAALAQAADwAAAAAAAAAAAAAAAADNAwAAZHJzL2Rvd25yZXYu&#10;eG1sUEsFBgAAAAAEAAQA8wAAANoEAAAAAA==&#10;" filled="f" stroked="f">
                <v:textbox inset="0,0,0,0">
                  <w:txbxContent>
                    <w:p w14:paraId="21E8F9A8" w14:textId="77777777" w:rsidR="003E0FCE" w:rsidRDefault="00146326">
                      <w:pPr>
                        <w:pStyle w:val="Zkladntext1"/>
                        <w:shd w:val="clear" w:color="auto" w:fill="auto"/>
                        <w:spacing w:after="0" w:line="360" w:lineRule="auto"/>
                      </w:pPr>
                      <w:r>
                        <w:rPr>
                          <w:b/>
                          <w:bCs/>
                        </w:rPr>
                        <w:t>zastoupený:</w:t>
                      </w:r>
                    </w:p>
                    <w:p w14:paraId="01BE67DE" w14:textId="77777777" w:rsidR="003E0FCE" w:rsidRDefault="00146326">
                      <w:pPr>
                        <w:pStyle w:val="Zkladntext1"/>
                        <w:shd w:val="clear" w:color="auto" w:fill="auto"/>
                        <w:spacing w:after="0" w:line="360" w:lineRule="auto"/>
                      </w:pPr>
                      <w:r>
                        <w:t>Osoba pověřená jednat jménem objednatele ve věcech smluvních:</w:t>
                      </w:r>
                    </w:p>
                    <w:p w14:paraId="00A36E38" w14:textId="77777777" w:rsidR="003E0FCE" w:rsidRDefault="00146326">
                      <w:pPr>
                        <w:pStyle w:val="Zkladntext1"/>
                        <w:shd w:val="clear" w:color="auto" w:fill="auto"/>
                        <w:spacing w:after="0" w:line="360" w:lineRule="auto"/>
                      </w:pPr>
                      <w:r>
                        <w:t>IČO:</w:t>
                      </w:r>
                    </w:p>
                    <w:p w14:paraId="18C80129" w14:textId="77777777" w:rsidR="003E0FCE" w:rsidRDefault="00146326">
                      <w:pPr>
                        <w:pStyle w:val="Zkladntext1"/>
                        <w:shd w:val="clear" w:color="auto" w:fill="auto"/>
                        <w:spacing w:after="0" w:line="360" w:lineRule="auto"/>
                      </w:pPr>
                      <w:r>
                        <w:t>DIČ:</w:t>
                      </w:r>
                    </w:p>
                  </w:txbxContent>
                </v:textbox>
                <w10:wrap type="topAndBottom" anchorx="page"/>
              </v:shape>
            </w:pict>
          </mc:Fallback>
        </mc:AlternateContent>
      </w:r>
      <w:r>
        <w:rPr>
          <w:noProof/>
        </w:rPr>
        <mc:AlternateContent>
          <mc:Choice Requires="wps">
            <w:drawing>
              <wp:anchor distT="1334770" distB="448310" distL="0" distR="0" simplePos="0" relativeHeight="125829384" behindDoc="0" locked="0" layoutInCell="1" allowOverlap="1" wp14:anchorId="557C29C2" wp14:editId="175AE4E0">
                <wp:simplePos x="0" y="0"/>
                <wp:positionH relativeFrom="page">
                  <wp:posOffset>2225040</wp:posOffset>
                </wp:positionH>
                <wp:positionV relativeFrom="paragraph">
                  <wp:posOffset>1334770</wp:posOffset>
                </wp:positionV>
                <wp:extent cx="606425" cy="17081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606425" cy="170815"/>
                        </a:xfrm>
                        <a:prstGeom prst="rect">
                          <a:avLst/>
                        </a:prstGeom>
                        <a:noFill/>
                      </wps:spPr>
                      <wps:txbx>
                        <w:txbxContent>
                          <w:p w14:paraId="1DBFC80C" w14:textId="77777777" w:rsidR="003E0FCE" w:rsidRDefault="00146326">
                            <w:pPr>
                              <w:pStyle w:val="Zkladntext1"/>
                              <w:shd w:val="clear" w:color="auto" w:fill="auto"/>
                              <w:spacing w:after="0"/>
                            </w:pPr>
                            <w:r>
                              <w:t>00090450</w:t>
                            </w:r>
                          </w:p>
                        </w:txbxContent>
                      </wps:txbx>
                      <wps:bodyPr wrap="none" lIns="0" tIns="0" rIns="0" bIns="0"/>
                    </wps:wsp>
                  </a:graphicData>
                </a:graphic>
              </wp:anchor>
            </w:drawing>
          </mc:Choice>
          <mc:Fallback>
            <w:pict>
              <v:shape w14:anchorId="557C29C2" id="Shape 7" o:spid="_x0000_s1029" type="#_x0000_t202" style="position:absolute;margin-left:175.2pt;margin-top:105.1pt;width:47.75pt;height:13.45pt;z-index:125829384;visibility:visible;mso-wrap-style:none;mso-wrap-distance-left:0;mso-wrap-distance-top:105.1pt;mso-wrap-distance-right:0;mso-wrap-distance-bottom:3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6oegEAAOwCAAAOAAAAZHJzL2Uyb0RvYy54bWysUlFLwzAQfhf8DyHvru10c5S1AxkTQVSY&#10;/oA0TdZAkwtJXLt/76VbN9E38eV6uUu/++77slz1uiV74bwCU9BsklIiDIdamV1BP943NwtKfGCm&#10;Zi0YUdCD8HRVXl8tO5uLKTTQ1sIRBDE+72xBmxBsniSeN0IzPwErDDYlOM0CHt0uqR3rEF23yTRN&#10;50kHrrYOuPAeq+tjk5YDvpSCh1cpvQikLShyC0N0Q6xiTMoly3eO2UbxEw32BxaaKYNDz1BrFhj5&#10;dOoXlFbcgQcZJhx0AlIqLoYdcJss/bHNtmFWDLugON6eZfL/B8tf9lv75kjoH6BHA6MgnfW5x2Lc&#10;p5dOxy8yJdhHCQ9n2UQfCMfiPJ3fTWeUcGxl9+kim0WU5PKzdT48CtAkJgV16MogFts/+3C8Ol6J&#10;swxsVNvG+oVJzEJf9UTVBb0dWVZQH5B8h/4V1OADo6R9MihPtHpM3JhUp2RERkkHmif7o2ffz8P8&#10;yyMtvwAAAP//AwBQSwMEFAAGAAgAAAAhAHRVw7nfAAAACwEAAA8AAABkcnMvZG93bnJldi54bWxM&#10;j8FOwzAMhu9IvENkJG4sSdfBKE0nhODIpA0u3NLGa7s1SZWkW3l7zAmOtj/9/v5yM9uBnTHE3jsF&#10;ciGAoWu86V2r4PPj7W4NLCbtjB68QwXfGGFTXV+VujD+4nZ43qeWUYiLhVbQpTQWnMemQ6vjwo/o&#10;6HbwwepEY2i5CfpC4XbgmRD33Ore0YdOj/jSYXPaT1bB4X17Or5OO3FsxRq/ZMC5llulbm/m5ydg&#10;Cef0B8OvPqlDRU61n5yJbFCwXImcUAWZFBkwIvJ89Qisps3yQQKvSv6/Q/UDAAD//wMAUEsBAi0A&#10;FAAGAAgAAAAhALaDOJL+AAAA4QEAABMAAAAAAAAAAAAAAAAAAAAAAFtDb250ZW50X1R5cGVzXS54&#10;bWxQSwECLQAUAAYACAAAACEAOP0h/9YAAACUAQAACwAAAAAAAAAAAAAAAAAvAQAAX3JlbHMvLnJl&#10;bHNQSwECLQAUAAYACAAAACEAUyCOqHoBAADsAgAADgAAAAAAAAAAAAAAAAAuAgAAZHJzL2Uyb0Rv&#10;Yy54bWxQSwECLQAUAAYACAAAACEAdFXDud8AAAALAQAADwAAAAAAAAAAAAAAAADUAwAAZHJzL2Rv&#10;d25yZXYueG1sUEsFBgAAAAAEAAQA8wAAAOAEAAAAAA==&#10;" filled="f" stroked="f">
                <v:textbox inset="0,0,0,0">
                  <w:txbxContent>
                    <w:p w14:paraId="1DBFC80C" w14:textId="77777777" w:rsidR="003E0FCE" w:rsidRDefault="00146326">
                      <w:pPr>
                        <w:pStyle w:val="Zkladntext1"/>
                        <w:shd w:val="clear" w:color="auto" w:fill="auto"/>
                        <w:spacing w:after="0"/>
                      </w:pPr>
                      <w:r>
                        <w:t>00090450</w:t>
                      </w:r>
                    </w:p>
                  </w:txbxContent>
                </v:textbox>
                <w10:wrap type="topAndBottom" anchorx="page"/>
              </v:shape>
            </w:pict>
          </mc:Fallback>
        </mc:AlternateContent>
      </w:r>
      <w:r>
        <w:rPr>
          <w:noProof/>
        </w:rPr>
        <mc:AlternateContent>
          <mc:Choice Requires="wps">
            <w:drawing>
              <wp:anchor distT="1557655" distB="225425" distL="0" distR="0" simplePos="0" relativeHeight="125829386" behindDoc="0" locked="0" layoutInCell="1" allowOverlap="1" wp14:anchorId="150B2059" wp14:editId="66E4A7EF">
                <wp:simplePos x="0" y="0"/>
                <wp:positionH relativeFrom="page">
                  <wp:posOffset>2225040</wp:posOffset>
                </wp:positionH>
                <wp:positionV relativeFrom="paragraph">
                  <wp:posOffset>1557655</wp:posOffset>
                </wp:positionV>
                <wp:extent cx="774065" cy="17081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774065" cy="170815"/>
                        </a:xfrm>
                        <a:prstGeom prst="rect">
                          <a:avLst/>
                        </a:prstGeom>
                        <a:noFill/>
                      </wps:spPr>
                      <wps:txbx>
                        <w:txbxContent>
                          <w:p w14:paraId="4044F164" w14:textId="77777777" w:rsidR="003E0FCE" w:rsidRDefault="00146326">
                            <w:pPr>
                              <w:pStyle w:val="Zkladntext1"/>
                              <w:shd w:val="clear" w:color="auto" w:fill="auto"/>
                              <w:spacing w:after="0"/>
                            </w:pPr>
                            <w:r>
                              <w:t>CZ00090450</w:t>
                            </w:r>
                          </w:p>
                        </w:txbxContent>
                      </wps:txbx>
                      <wps:bodyPr wrap="none" lIns="0" tIns="0" rIns="0" bIns="0"/>
                    </wps:wsp>
                  </a:graphicData>
                </a:graphic>
              </wp:anchor>
            </w:drawing>
          </mc:Choice>
          <mc:Fallback>
            <w:pict>
              <v:shape w14:anchorId="150B2059" id="Shape 9" o:spid="_x0000_s1030" type="#_x0000_t202" style="position:absolute;margin-left:175.2pt;margin-top:122.65pt;width:60.95pt;height:13.45pt;z-index:125829386;visibility:visible;mso-wrap-style:none;mso-wrap-distance-left:0;mso-wrap-distance-top:122.65pt;mso-wrap-distance-right:0;mso-wrap-distance-bottom:17.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IfegEAAOwCAAAOAAAAZHJzL2Uyb0RvYy54bWysUstqwzAQvBf6D0L3xnbIo5jYgRJSCqUt&#10;pP0AWZZigaUVkho7f9+VEyelvZVe1qtdeXZ2Rqt1r1tyEM4rMAXNJiklwnColdkX9ON9e3dPiQ/M&#10;1KwFIwp6FJ6uy9ubVWdzMYUG2lo4giDG550taBOCzZPE80Zo5idghcGmBKdZwKPbJ7VjHaLrNpmm&#10;6SLpwNXWARfeY3VzatJywJdS8PAqpReBtAVFbmGIbohVjEm5YvneMdsofqbB/sBCM2Vw6AVqwwIj&#10;n079gtKKO/Agw4SDTkBKxcWwA26TpT+22TXMimEXFMfbi0z+/2D5y2Fn3xwJ/QP0aGAUpLM+91iM&#10;+/TS6fhFpgT7KOHxIpvoA+FYXC5n6WJOCcdWtkzvs3lESa4/W+fDowBNYlJQh64MYrHDsw+nq+OV&#10;OMvAVrVtrF+ZxCz0VU9UXdDZyLKC+ojkO/SvoAYfGCXtk0F5otVj4sakOicjMko60DzbHz37fh7m&#10;Xx9p+QUAAP//AwBQSwMEFAAGAAgAAAAhAPQN8WLfAAAACwEAAA8AAABkcnMvZG93bnJldi54bWxM&#10;jz1PwzAQhnck/oN1SGzUjpvSKsSpEIKRSi0sbE58TdLGdmQ7bfj3HBNs9/HovefK7WwHdsEQe+8U&#10;ZAsBDF3jTe9aBZ8fbw8bYDFpZ/TgHSr4xgjb6vam1IXxV7fHyyG1jEJcLLSCLqWx4Dw2HVodF35E&#10;R7ujD1YnakPLTdBXCrcDl0I8cqt7Rxc6PeJLh835MFkFx/fd+fQ67cWpFRv8ygLOdbZT6v5ufn4C&#10;lnBOfzD86pM6VORU+8mZyAYFy5XICVUg89USGBH5WlJR02QtJfCq5P9/qH4AAAD//wMAUEsBAi0A&#10;FAAGAAgAAAAhALaDOJL+AAAA4QEAABMAAAAAAAAAAAAAAAAAAAAAAFtDb250ZW50X1R5cGVzXS54&#10;bWxQSwECLQAUAAYACAAAACEAOP0h/9YAAACUAQAACwAAAAAAAAAAAAAAAAAvAQAAX3JlbHMvLnJl&#10;bHNQSwECLQAUAAYACAAAACEA5lpCH3oBAADsAgAADgAAAAAAAAAAAAAAAAAuAgAAZHJzL2Uyb0Rv&#10;Yy54bWxQSwECLQAUAAYACAAAACEA9A3xYt8AAAALAQAADwAAAAAAAAAAAAAAAADUAwAAZHJzL2Rv&#10;d25yZXYueG1sUEsFBgAAAAAEAAQA8wAAAOAEAAAAAA==&#10;" filled="f" stroked="f">
                <v:textbox inset="0,0,0,0">
                  <w:txbxContent>
                    <w:p w14:paraId="4044F164" w14:textId="77777777" w:rsidR="003E0FCE" w:rsidRDefault="00146326">
                      <w:pPr>
                        <w:pStyle w:val="Zkladntext1"/>
                        <w:shd w:val="clear" w:color="auto" w:fill="auto"/>
                        <w:spacing w:after="0"/>
                      </w:pPr>
                      <w:r>
                        <w:t>CZ00090450</w:t>
                      </w:r>
                    </w:p>
                  </w:txbxContent>
                </v:textbox>
                <w10:wrap type="topAndBottom" anchorx="page"/>
              </v:shape>
            </w:pict>
          </mc:Fallback>
        </mc:AlternateContent>
      </w:r>
      <w:r>
        <w:rPr>
          <w:noProof/>
        </w:rPr>
        <mc:AlternateContent>
          <mc:Choice Requires="wps">
            <w:drawing>
              <wp:anchor distT="1779905" distB="3175" distL="0" distR="0" simplePos="0" relativeHeight="125829388" behindDoc="0" locked="0" layoutInCell="1" allowOverlap="1" wp14:anchorId="6D0B5F1A" wp14:editId="684C5C22">
                <wp:simplePos x="0" y="0"/>
                <wp:positionH relativeFrom="page">
                  <wp:posOffset>875030</wp:posOffset>
                </wp:positionH>
                <wp:positionV relativeFrom="paragraph">
                  <wp:posOffset>1779905</wp:posOffset>
                </wp:positionV>
                <wp:extent cx="624840" cy="17081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24840" cy="170815"/>
                        </a:xfrm>
                        <a:prstGeom prst="rect">
                          <a:avLst/>
                        </a:prstGeom>
                        <a:noFill/>
                      </wps:spPr>
                      <wps:txbx>
                        <w:txbxContent>
                          <w:p w14:paraId="3DE5FE1E" w14:textId="77777777" w:rsidR="003E0FCE" w:rsidRDefault="00146326">
                            <w:pPr>
                              <w:pStyle w:val="Zkladntext1"/>
                              <w:shd w:val="clear" w:color="auto" w:fill="auto"/>
                              <w:spacing w:after="0"/>
                            </w:pPr>
                            <w:r>
                              <w:t>Zřizovatel:</w:t>
                            </w:r>
                          </w:p>
                        </w:txbxContent>
                      </wps:txbx>
                      <wps:bodyPr wrap="none" lIns="0" tIns="0" rIns="0" bIns="0"/>
                    </wps:wsp>
                  </a:graphicData>
                </a:graphic>
              </wp:anchor>
            </w:drawing>
          </mc:Choice>
          <mc:Fallback>
            <w:pict>
              <v:shape w14:anchorId="6D0B5F1A" id="Shape 11" o:spid="_x0000_s1031" type="#_x0000_t202" style="position:absolute;margin-left:68.9pt;margin-top:140.15pt;width:49.2pt;height:13.45pt;z-index:125829388;visibility:visible;mso-wrap-style:none;mso-wrap-distance-left:0;mso-wrap-distance-top:140.15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eM+eQEAAOwCAAAOAAAAZHJzL2Uyb0RvYy54bWysUl1LwzAUfRf8DyHvru2Yc5S1AxkTQVRQ&#10;f0CaJmugyQ1JXLt/7032Jfomvtze3Juee+45Wa5G3ZOdcF6BqWgxySkRhkOrzLaiH++bmwUlPjDT&#10;sh6MqOheeLqqr6+Wgy3FFDroW+EIghhfDraiXQi2zDLPO6GZn4AVBpsSnGYBj26btY4NiK77bJrn&#10;82wA11oHXHiP1fWhSeuEL6Xg4UVKLwLpK4rcQoouxSbGrF6ycuuY7RQ/0mB/YKGZMjj0DLVmgZFP&#10;p35BacUdeJBhwkFnIKXiIu2A2xT5j23eOmZF2gXF8fYsk/8/WP68e7OvjoTxHkY0MAoyWF96LMZ9&#10;Rul0/CJTgn2UcH+WTYyBcCzOp7PFDDscW8VdvihuI0p2+dk6Hx4EaBKTijp0JYnFdk8+HK6ersRZ&#10;Bjaq72P9wiRmYWxGotqKJvxYaaDdI/kB/auowQdGSf9oUJ5o9Slxp6Q5JidklDTRPNofPft+TvMv&#10;j7T+AgAA//8DAFBLAwQUAAYACAAAACEAfJ2Ied4AAAALAQAADwAAAGRycy9kb3ducmV2LnhtbEyP&#10;MU/DMBSEdyT+g/WQ2KgdR2qjEKdCCEYqtXRhc+LXJG38HNlOG/49ZoLxdKe776rtYkd2RR8GRwqy&#10;lQCG1DozUKfg+Pn+VAALUZPRoyNU8I0BtvX9XaVL4260x+shdiyVUCi1gj7GqeQ8tD1aHVZuQkre&#10;yXmrY5K+48brWyq3I5dCrLnVA6WFXk/42mN7OcxWweljdzm/zXtx7kSBX5nHpcl2Sj0+LC/PwCIu&#10;8S8Mv/gJHerE1LiZTGBj0vkmoUcFshA5sJSQ+VoCaxTkYiOB1xX//6H+AQAA//8DAFBLAQItABQA&#10;BgAIAAAAIQC2gziS/gAAAOEBAAATAAAAAAAAAAAAAAAAAAAAAABbQ29udGVudF9UeXBlc10ueG1s&#10;UEsBAi0AFAAGAAgAAAAhADj9If/WAAAAlAEAAAsAAAAAAAAAAAAAAAAALwEAAF9yZWxzLy5yZWxz&#10;UEsBAi0AFAAGAAgAAAAhADkZ4z55AQAA7AIAAA4AAAAAAAAAAAAAAAAALgIAAGRycy9lMm9Eb2Mu&#10;eG1sUEsBAi0AFAAGAAgAAAAhAHydiHneAAAACwEAAA8AAAAAAAAAAAAAAAAA0wMAAGRycy9kb3du&#10;cmV2LnhtbFBLBQYAAAAABAAEAPMAAADeBAAAAAA=&#10;" filled="f" stroked="f">
                <v:textbox inset="0,0,0,0">
                  <w:txbxContent>
                    <w:p w14:paraId="3DE5FE1E" w14:textId="77777777" w:rsidR="003E0FCE" w:rsidRDefault="00146326">
                      <w:pPr>
                        <w:pStyle w:val="Zkladntext1"/>
                        <w:shd w:val="clear" w:color="auto" w:fill="auto"/>
                        <w:spacing w:after="0"/>
                      </w:pPr>
                      <w:r>
                        <w:t>Zřizovatel:</w:t>
                      </w:r>
                    </w:p>
                  </w:txbxContent>
                </v:textbox>
                <w10:wrap type="topAndBottom" anchorx="page"/>
              </v:shape>
            </w:pict>
          </mc:Fallback>
        </mc:AlternateContent>
      </w:r>
      <w:r>
        <w:rPr>
          <w:noProof/>
        </w:rPr>
        <mc:AlternateContent>
          <mc:Choice Requires="wps">
            <w:drawing>
              <wp:anchor distT="1779905" distB="0" distL="0" distR="0" simplePos="0" relativeHeight="125829390" behindDoc="0" locked="0" layoutInCell="1" allowOverlap="1" wp14:anchorId="54776F93" wp14:editId="05003179">
                <wp:simplePos x="0" y="0"/>
                <wp:positionH relativeFrom="page">
                  <wp:posOffset>2225040</wp:posOffset>
                </wp:positionH>
                <wp:positionV relativeFrom="paragraph">
                  <wp:posOffset>1779905</wp:posOffset>
                </wp:positionV>
                <wp:extent cx="816610" cy="17399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816610" cy="173990"/>
                        </a:xfrm>
                        <a:prstGeom prst="rect">
                          <a:avLst/>
                        </a:prstGeom>
                        <a:noFill/>
                      </wps:spPr>
                      <wps:txbx>
                        <w:txbxContent>
                          <w:p w14:paraId="6A27FB45" w14:textId="77777777" w:rsidR="003E0FCE" w:rsidRDefault="00146326">
                            <w:pPr>
                              <w:pStyle w:val="Zkladntext1"/>
                              <w:shd w:val="clear" w:color="auto" w:fill="auto"/>
                              <w:spacing w:after="0"/>
                            </w:pPr>
                            <w:r>
                              <w:t>Kraj Vysočina</w:t>
                            </w:r>
                          </w:p>
                        </w:txbxContent>
                      </wps:txbx>
                      <wps:bodyPr wrap="none" lIns="0" tIns="0" rIns="0" bIns="0"/>
                    </wps:wsp>
                  </a:graphicData>
                </a:graphic>
              </wp:anchor>
            </w:drawing>
          </mc:Choice>
          <mc:Fallback>
            <w:pict>
              <v:shape w14:anchorId="54776F93" id="Shape 13" o:spid="_x0000_s1032" type="#_x0000_t202" style="position:absolute;margin-left:175.2pt;margin-top:140.15pt;width:64.3pt;height:13.7pt;z-index:125829390;visibility:visible;mso-wrap-style:none;mso-wrap-distance-left:0;mso-wrap-distance-top:140.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ReeQEAAOwCAAAOAAAAZHJzL2Uyb0RvYy54bWysUlFLwzAQfhf8DyHvruuEupV1AxkTQVSY&#10;/oA0TdZAkwtJXLt/7yWum+ib+HK93KXfffd9Wa4H3ZGDcF6BqWg+mVIiDIdGmX1F39+2N3NKfGCm&#10;YR0YUdGj8HS9ur5a9rYUM2iha4QjCGJ82duKtiHYMss8b4VmfgJWGGxKcJoFPLp91jjWI7rustl0&#10;WmQ9uMY64MJ7rG6+mnSV8KUUPLxI6UUgXUWRW0jRpVjHmK2WrNw7ZlvFTzTYH1hopgwOPUNtWGDk&#10;w6lfUFpxBx5kmHDQGUipuEg74Db59Mc2u5ZZkXZBcbw9y+T/D5Y/H3b21ZEw3MOABkZBeutLj8W4&#10;zyCdjl9kSrCPEh7PsokhEI7FeV4UOXY4tvK728UiyZpdfrbOhwcBmsSkog5dSWKxw5MPOBCvjlfi&#10;LANb1XWxfmESszDUA1FNRYuRZQ3NEcn36F9FDT4wSrpHg/JEq8fEjUl9SkZklDTNPtkfPft+TvMv&#10;j3T1CQAA//8DAFBLAwQUAAYACAAAACEA52SCLt8AAAALAQAADwAAAGRycy9kb3ducmV2LnhtbEyP&#10;wU7DMBBE70j8g7VI3KidtpAQ4lQIwZFKLVy4OfE2SRuvo9hpw9+znOC4mqfZN8Vmdr044xg6TxqS&#10;hQKBVHvbUaPh8+PtLgMRoiFrek+o4RsDbMrrq8Lk1l9oh+d9bASXUMiNhjbGIZcy1C06ExZ+QOLs&#10;4EdnIp9jI+1oLlzuerlU6kE60xF/aM2ALy3Wp/3kNBzet6fj67RTx0Zl+JWMOFfJVuvbm/n5CUTE&#10;Of7B8KvP6lCyU+UnskH0Glb3as2ohmWmViCYWKePvK7iSKUpyLKQ/zeUPwAAAP//AwBQSwECLQAU&#10;AAYACAAAACEAtoM4kv4AAADhAQAAEwAAAAAAAAAAAAAAAAAAAAAAW0NvbnRlbnRfVHlwZXNdLnht&#10;bFBLAQItABQABgAIAAAAIQA4/SH/1gAAAJQBAAALAAAAAAAAAAAAAAAAAC8BAABfcmVscy8ucmVs&#10;c1BLAQItABQABgAIAAAAIQAx6ZReeQEAAOwCAAAOAAAAAAAAAAAAAAAAAC4CAABkcnMvZTJvRG9j&#10;LnhtbFBLAQItABQABgAIAAAAIQDnZIIu3wAAAAsBAAAPAAAAAAAAAAAAAAAAANMDAABkcnMvZG93&#10;bnJldi54bWxQSwUGAAAAAAQABADzAAAA3wQAAAAA&#10;" filled="f" stroked="f">
                <v:textbox inset="0,0,0,0">
                  <w:txbxContent>
                    <w:p w14:paraId="6A27FB45" w14:textId="77777777" w:rsidR="003E0FCE" w:rsidRDefault="00146326">
                      <w:pPr>
                        <w:pStyle w:val="Zkladntext1"/>
                        <w:shd w:val="clear" w:color="auto" w:fill="auto"/>
                        <w:spacing w:after="0"/>
                      </w:pPr>
                      <w:r>
                        <w:t>Kraj Vysočina</w:t>
                      </w:r>
                    </w:p>
                  </w:txbxContent>
                </v:textbox>
                <w10:wrap type="topAndBottom" anchorx="page"/>
              </v:shape>
            </w:pict>
          </mc:Fallback>
        </mc:AlternateContent>
      </w:r>
    </w:p>
    <w:p w14:paraId="7EABE2EE" w14:textId="77777777" w:rsidR="003E0FCE" w:rsidRDefault="00146326">
      <w:pPr>
        <w:pStyle w:val="Zkladntext1"/>
        <w:shd w:val="clear" w:color="auto" w:fill="auto"/>
        <w:spacing w:after="1180"/>
      </w:pPr>
      <w:r>
        <w:t>(dále jen „Objednatel“)</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6864"/>
      </w:tblGrid>
      <w:tr w:rsidR="003E0FCE" w14:paraId="02DF1EBF" w14:textId="77777777">
        <w:tblPrEx>
          <w:tblCellMar>
            <w:top w:w="0" w:type="dxa"/>
            <w:bottom w:w="0" w:type="dxa"/>
          </w:tblCellMar>
        </w:tblPrEx>
        <w:trPr>
          <w:trHeight w:hRule="exact" w:val="278"/>
          <w:jc w:val="center"/>
        </w:trPr>
        <w:tc>
          <w:tcPr>
            <w:tcW w:w="1810" w:type="dxa"/>
            <w:shd w:val="clear" w:color="auto" w:fill="FFFFFF"/>
            <w:vAlign w:val="bottom"/>
          </w:tcPr>
          <w:p w14:paraId="232DC723" w14:textId="77777777" w:rsidR="003E0FCE" w:rsidRDefault="00146326">
            <w:pPr>
              <w:pStyle w:val="Jin0"/>
              <w:shd w:val="clear" w:color="auto" w:fill="auto"/>
              <w:rPr>
                <w:sz w:val="20"/>
                <w:szCs w:val="20"/>
              </w:rPr>
            </w:pPr>
            <w:r>
              <w:rPr>
                <w:b/>
                <w:bCs/>
                <w:sz w:val="20"/>
                <w:szCs w:val="20"/>
              </w:rPr>
              <w:t>Zhotovitel:</w:t>
            </w:r>
          </w:p>
        </w:tc>
        <w:tc>
          <w:tcPr>
            <w:tcW w:w="6864" w:type="dxa"/>
            <w:shd w:val="clear" w:color="auto" w:fill="FFFFFF"/>
            <w:vAlign w:val="bottom"/>
          </w:tcPr>
          <w:p w14:paraId="2E3D5B2A" w14:textId="77777777" w:rsidR="003E0FCE" w:rsidRDefault="00146326">
            <w:pPr>
              <w:pStyle w:val="Jin0"/>
              <w:shd w:val="clear" w:color="auto" w:fill="auto"/>
              <w:ind w:firstLine="320"/>
              <w:rPr>
                <w:sz w:val="20"/>
                <w:szCs w:val="20"/>
              </w:rPr>
            </w:pPr>
            <w:r>
              <w:rPr>
                <w:b/>
                <w:bCs/>
                <w:sz w:val="20"/>
                <w:szCs w:val="20"/>
              </w:rPr>
              <w:t>STRABAG a.s.</w:t>
            </w:r>
          </w:p>
        </w:tc>
      </w:tr>
      <w:tr w:rsidR="003E0FCE" w14:paraId="35E2954E" w14:textId="77777777">
        <w:tblPrEx>
          <w:tblCellMar>
            <w:top w:w="0" w:type="dxa"/>
            <w:bottom w:w="0" w:type="dxa"/>
          </w:tblCellMar>
        </w:tblPrEx>
        <w:trPr>
          <w:trHeight w:hRule="exact" w:val="350"/>
          <w:jc w:val="center"/>
        </w:trPr>
        <w:tc>
          <w:tcPr>
            <w:tcW w:w="1810" w:type="dxa"/>
            <w:shd w:val="clear" w:color="auto" w:fill="FFFFFF"/>
            <w:vAlign w:val="bottom"/>
          </w:tcPr>
          <w:p w14:paraId="44AB399D" w14:textId="77777777" w:rsidR="003E0FCE" w:rsidRDefault="00146326">
            <w:pPr>
              <w:pStyle w:val="Jin0"/>
              <w:shd w:val="clear" w:color="auto" w:fill="auto"/>
              <w:rPr>
                <w:sz w:val="20"/>
                <w:szCs w:val="20"/>
              </w:rPr>
            </w:pPr>
            <w:r>
              <w:rPr>
                <w:sz w:val="20"/>
                <w:szCs w:val="20"/>
              </w:rPr>
              <w:t>se sídlem:</w:t>
            </w:r>
          </w:p>
        </w:tc>
        <w:tc>
          <w:tcPr>
            <w:tcW w:w="6864" w:type="dxa"/>
            <w:shd w:val="clear" w:color="auto" w:fill="FFFFFF"/>
            <w:vAlign w:val="bottom"/>
          </w:tcPr>
          <w:p w14:paraId="77CE06AA" w14:textId="77777777" w:rsidR="003E0FCE" w:rsidRDefault="00146326">
            <w:pPr>
              <w:pStyle w:val="Jin0"/>
              <w:shd w:val="clear" w:color="auto" w:fill="auto"/>
              <w:ind w:firstLine="320"/>
              <w:rPr>
                <w:sz w:val="20"/>
                <w:szCs w:val="20"/>
              </w:rPr>
            </w:pPr>
            <w:r>
              <w:rPr>
                <w:sz w:val="20"/>
                <w:szCs w:val="20"/>
              </w:rPr>
              <w:t>Kačírkova 982/4, Jinonice, 158 00 Praha 5</w:t>
            </w:r>
          </w:p>
        </w:tc>
      </w:tr>
      <w:tr w:rsidR="003E0FCE" w14:paraId="6DDA8E0F" w14:textId="77777777">
        <w:tblPrEx>
          <w:tblCellMar>
            <w:top w:w="0" w:type="dxa"/>
            <w:bottom w:w="0" w:type="dxa"/>
          </w:tblCellMar>
        </w:tblPrEx>
        <w:trPr>
          <w:trHeight w:hRule="exact" w:val="662"/>
          <w:jc w:val="center"/>
        </w:trPr>
        <w:tc>
          <w:tcPr>
            <w:tcW w:w="1810" w:type="dxa"/>
            <w:shd w:val="clear" w:color="auto" w:fill="FFFFFF"/>
          </w:tcPr>
          <w:p w14:paraId="50869A64" w14:textId="77777777" w:rsidR="003E0FCE" w:rsidRDefault="00146326">
            <w:pPr>
              <w:pStyle w:val="Jin0"/>
              <w:shd w:val="clear" w:color="auto" w:fill="auto"/>
              <w:rPr>
                <w:sz w:val="20"/>
                <w:szCs w:val="20"/>
              </w:rPr>
            </w:pPr>
            <w:r>
              <w:rPr>
                <w:b/>
                <w:bCs/>
                <w:sz w:val="20"/>
                <w:szCs w:val="20"/>
              </w:rPr>
              <w:t>zastoupený:</w:t>
            </w:r>
          </w:p>
        </w:tc>
        <w:tc>
          <w:tcPr>
            <w:tcW w:w="6864" w:type="dxa"/>
            <w:shd w:val="clear" w:color="auto" w:fill="FFFFFF"/>
            <w:vAlign w:val="bottom"/>
          </w:tcPr>
          <w:p w14:paraId="56DDCBFD" w14:textId="77777777" w:rsidR="003E0FCE" w:rsidRDefault="00146326">
            <w:pPr>
              <w:pStyle w:val="Jin0"/>
              <w:shd w:val="clear" w:color="auto" w:fill="auto"/>
              <w:spacing w:after="120"/>
              <w:ind w:firstLine="320"/>
              <w:rPr>
                <w:sz w:val="20"/>
                <w:szCs w:val="20"/>
              </w:rPr>
            </w:pPr>
            <w:r>
              <w:rPr>
                <w:b/>
                <w:bCs/>
                <w:sz w:val="20"/>
                <w:szCs w:val="20"/>
              </w:rPr>
              <w:t>Ing. Ondřejem Chrástem, ředitelem oblasti JIH, na základě plné moci</w:t>
            </w:r>
          </w:p>
          <w:p w14:paraId="15E784B3" w14:textId="77777777" w:rsidR="003E0FCE" w:rsidRDefault="00146326">
            <w:pPr>
              <w:pStyle w:val="Jin0"/>
              <w:shd w:val="clear" w:color="auto" w:fill="auto"/>
              <w:ind w:firstLine="320"/>
              <w:rPr>
                <w:sz w:val="20"/>
                <w:szCs w:val="20"/>
              </w:rPr>
            </w:pPr>
            <w:r>
              <w:rPr>
                <w:b/>
                <w:bCs/>
                <w:sz w:val="20"/>
                <w:szCs w:val="20"/>
              </w:rPr>
              <w:t>Ing. Ondřejem Volkem, ekonomem oblasti JIH, na základě plné moci</w:t>
            </w:r>
          </w:p>
        </w:tc>
      </w:tr>
    </w:tbl>
    <w:p w14:paraId="7488B6C7" w14:textId="77777777" w:rsidR="003E0FCE" w:rsidRDefault="003E0FCE">
      <w:pPr>
        <w:spacing w:after="99" w:line="1" w:lineRule="exact"/>
      </w:pPr>
    </w:p>
    <w:p w14:paraId="3BD8EEB3" w14:textId="77777777" w:rsidR="003E0FCE" w:rsidRDefault="00146326">
      <w:pPr>
        <w:pStyle w:val="Zkladntext1"/>
        <w:shd w:val="clear" w:color="auto" w:fill="auto"/>
      </w:pPr>
      <w:r>
        <w:t xml:space="preserve">zapsán v obchodním rejstříku u Městského soudu v Praze, oddíl B, </w:t>
      </w:r>
      <w:r>
        <w:t>vložka 7634</w:t>
      </w:r>
    </w:p>
    <w:p w14:paraId="0C4A0CFE" w14:textId="77777777" w:rsidR="003E0FCE" w:rsidRDefault="00146326">
      <w:pPr>
        <w:pStyle w:val="Zkladntext1"/>
        <w:shd w:val="clear" w:color="auto" w:fill="auto"/>
      </w:pPr>
      <w:r>
        <w:t>Osoba pověřená jednat jménem zhotovitele ve věcech</w:t>
      </w:r>
    </w:p>
    <w:p w14:paraId="0FE11616" w14:textId="77777777" w:rsidR="003E0FCE" w:rsidRDefault="00146326">
      <w:pPr>
        <w:pStyle w:val="Zkladntext1"/>
        <w:shd w:val="clear" w:color="auto" w:fill="auto"/>
        <w:spacing w:after="460"/>
      </w:pPr>
      <w:r>
        <w:t>smluvních: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6859"/>
      </w:tblGrid>
      <w:tr w:rsidR="003E0FCE" w14:paraId="082C7032" w14:textId="77777777">
        <w:tblPrEx>
          <w:tblCellMar>
            <w:top w:w="0" w:type="dxa"/>
            <w:bottom w:w="0" w:type="dxa"/>
          </w:tblCellMar>
        </w:tblPrEx>
        <w:trPr>
          <w:trHeight w:hRule="exact" w:val="312"/>
          <w:jc w:val="center"/>
        </w:trPr>
        <w:tc>
          <w:tcPr>
            <w:tcW w:w="1810" w:type="dxa"/>
            <w:shd w:val="clear" w:color="auto" w:fill="FFFFFF"/>
            <w:vAlign w:val="bottom"/>
          </w:tcPr>
          <w:p w14:paraId="49190B1B" w14:textId="77777777" w:rsidR="003E0FCE" w:rsidRDefault="00146326">
            <w:pPr>
              <w:pStyle w:val="Jin0"/>
              <w:shd w:val="clear" w:color="auto" w:fill="auto"/>
              <w:rPr>
                <w:sz w:val="20"/>
                <w:szCs w:val="20"/>
              </w:rPr>
            </w:pPr>
            <w:r>
              <w:rPr>
                <w:sz w:val="20"/>
                <w:szCs w:val="20"/>
              </w:rPr>
              <w:t>IČO:</w:t>
            </w:r>
          </w:p>
        </w:tc>
        <w:tc>
          <w:tcPr>
            <w:tcW w:w="6859" w:type="dxa"/>
            <w:shd w:val="clear" w:color="auto" w:fill="FFFFFF"/>
            <w:vAlign w:val="bottom"/>
          </w:tcPr>
          <w:p w14:paraId="60CBDEBA" w14:textId="77777777" w:rsidR="003E0FCE" w:rsidRDefault="00146326">
            <w:pPr>
              <w:pStyle w:val="Jin0"/>
              <w:shd w:val="clear" w:color="auto" w:fill="auto"/>
              <w:ind w:firstLine="320"/>
              <w:rPr>
                <w:sz w:val="20"/>
                <w:szCs w:val="20"/>
              </w:rPr>
            </w:pPr>
            <w:r>
              <w:rPr>
                <w:sz w:val="20"/>
                <w:szCs w:val="20"/>
              </w:rPr>
              <w:t>60838744</w:t>
            </w:r>
          </w:p>
        </w:tc>
      </w:tr>
      <w:tr w:rsidR="003E0FCE" w14:paraId="1BE64E13" w14:textId="77777777">
        <w:tblPrEx>
          <w:tblCellMar>
            <w:top w:w="0" w:type="dxa"/>
            <w:bottom w:w="0" w:type="dxa"/>
          </w:tblCellMar>
        </w:tblPrEx>
        <w:trPr>
          <w:trHeight w:hRule="exact" w:val="278"/>
          <w:jc w:val="center"/>
        </w:trPr>
        <w:tc>
          <w:tcPr>
            <w:tcW w:w="1810" w:type="dxa"/>
            <w:shd w:val="clear" w:color="auto" w:fill="FFFFFF"/>
            <w:vAlign w:val="bottom"/>
          </w:tcPr>
          <w:p w14:paraId="2BD8F3D9" w14:textId="77777777" w:rsidR="003E0FCE" w:rsidRDefault="00146326">
            <w:pPr>
              <w:pStyle w:val="Jin0"/>
              <w:shd w:val="clear" w:color="auto" w:fill="auto"/>
              <w:rPr>
                <w:sz w:val="20"/>
                <w:szCs w:val="20"/>
              </w:rPr>
            </w:pPr>
            <w:r>
              <w:rPr>
                <w:sz w:val="20"/>
                <w:szCs w:val="20"/>
              </w:rPr>
              <w:t>DIČ:</w:t>
            </w:r>
          </w:p>
        </w:tc>
        <w:tc>
          <w:tcPr>
            <w:tcW w:w="6859" w:type="dxa"/>
            <w:shd w:val="clear" w:color="auto" w:fill="FFFFFF"/>
            <w:vAlign w:val="bottom"/>
          </w:tcPr>
          <w:p w14:paraId="3D0FA2D3" w14:textId="77777777" w:rsidR="003E0FCE" w:rsidRDefault="00146326">
            <w:pPr>
              <w:pStyle w:val="Jin0"/>
              <w:shd w:val="clear" w:color="auto" w:fill="auto"/>
              <w:ind w:firstLine="320"/>
              <w:rPr>
                <w:sz w:val="20"/>
                <w:szCs w:val="20"/>
              </w:rPr>
            </w:pPr>
            <w:r>
              <w:rPr>
                <w:sz w:val="20"/>
                <w:szCs w:val="20"/>
              </w:rPr>
              <w:t>CZ60838744</w:t>
            </w:r>
          </w:p>
        </w:tc>
      </w:tr>
    </w:tbl>
    <w:p w14:paraId="6D4DE513" w14:textId="77777777" w:rsidR="003E0FCE" w:rsidRDefault="003E0FCE">
      <w:pPr>
        <w:spacing w:after="99" w:line="1" w:lineRule="exact"/>
      </w:pPr>
    </w:p>
    <w:p w14:paraId="6059F041" w14:textId="77777777" w:rsidR="003E0FCE" w:rsidRDefault="00146326">
      <w:pPr>
        <w:pStyle w:val="Zkladntext1"/>
        <w:shd w:val="clear" w:color="auto" w:fill="auto"/>
      </w:pPr>
      <w:r>
        <w:t>(dále jen jako „Zhotovitel“)</w:t>
      </w:r>
    </w:p>
    <w:p w14:paraId="7562CC3F" w14:textId="77777777" w:rsidR="003E0FCE" w:rsidRDefault="00146326">
      <w:pPr>
        <w:pStyle w:val="Zkladntext1"/>
        <w:shd w:val="clear" w:color="auto" w:fill="auto"/>
        <w:spacing w:after="460"/>
      </w:pPr>
      <w:r>
        <w:t>(společně také jako „</w:t>
      </w:r>
      <w:r>
        <w:rPr>
          <w:b/>
          <w:bCs/>
        </w:rPr>
        <w:t>Smluvní strany</w:t>
      </w:r>
      <w:r>
        <w:t>“ nebo jednotlivě „</w:t>
      </w:r>
      <w:r>
        <w:rPr>
          <w:b/>
          <w:bCs/>
        </w:rPr>
        <w:t>Smluvní strana</w:t>
      </w:r>
      <w:r>
        <w:t xml:space="preserve">“) se dohodly na následujících </w:t>
      </w:r>
      <w:r>
        <w:t>ustanoveních:</w:t>
      </w:r>
    </w:p>
    <w:p w14:paraId="6A427689" w14:textId="77777777" w:rsidR="003E0FCE" w:rsidRDefault="00146326">
      <w:pPr>
        <w:pStyle w:val="Zkladntext1"/>
        <w:shd w:val="clear" w:color="auto" w:fill="auto"/>
        <w:jc w:val="center"/>
      </w:pPr>
      <w:r>
        <w:rPr>
          <w:b/>
          <w:bCs/>
        </w:rPr>
        <w:t>Článek II.</w:t>
      </w:r>
    </w:p>
    <w:p w14:paraId="12CA441B" w14:textId="77777777" w:rsidR="003E0FCE" w:rsidRDefault="00146326">
      <w:pPr>
        <w:pStyle w:val="Zkladntext1"/>
        <w:shd w:val="clear" w:color="auto" w:fill="auto"/>
        <w:jc w:val="center"/>
      </w:pPr>
      <w:r>
        <w:rPr>
          <w:b/>
          <w:bCs/>
        </w:rPr>
        <w:t>Předmět smlouvy</w:t>
      </w:r>
    </w:p>
    <w:p w14:paraId="74A38D95" w14:textId="77777777" w:rsidR="003E0FCE" w:rsidRDefault="00146326">
      <w:pPr>
        <w:pStyle w:val="Zkladntext1"/>
        <w:numPr>
          <w:ilvl w:val="0"/>
          <w:numId w:val="1"/>
        </w:numPr>
        <w:shd w:val="clear" w:color="auto" w:fill="auto"/>
        <w:tabs>
          <w:tab w:val="left" w:pos="566"/>
        </w:tabs>
        <w:jc w:val="both"/>
      </w:pPr>
      <w:r>
        <w:t xml:space="preserve">Zhotovitel se touto Smlouvou zavazuje provést pro Objednatele na svůj náklad a nebezpečí sjednané dílo dle čl. II a čl. III. této Smlouvy a Objednatel se zavazuje dílo převzít a za provedené dílo zaplatit </w:t>
      </w:r>
      <w:r>
        <w:t>Zhotoviteli cenu ve výši a za podmínek sjednaných v této Smlouvě.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95"/>
        <w:gridCol w:w="4997"/>
      </w:tblGrid>
      <w:tr w:rsidR="003E0FCE" w14:paraId="079580B5" w14:textId="77777777">
        <w:tblPrEx>
          <w:tblCellMar>
            <w:top w:w="0" w:type="dxa"/>
            <w:bottom w:w="0" w:type="dxa"/>
          </w:tblCellMar>
        </w:tblPrEx>
        <w:trPr>
          <w:trHeight w:hRule="exact" w:val="533"/>
          <w:jc w:val="center"/>
        </w:trPr>
        <w:tc>
          <w:tcPr>
            <w:tcW w:w="4195" w:type="dxa"/>
            <w:tcBorders>
              <w:bottom w:val="single" w:sz="4" w:space="0" w:color="auto"/>
            </w:tcBorders>
            <w:shd w:val="clear" w:color="auto" w:fill="FFFFFF"/>
            <w:vAlign w:val="center"/>
          </w:tcPr>
          <w:p w14:paraId="417B7BCC" w14:textId="77777777" w:rsidR="003E0FCE" w:rsidRDefault="00146326">
            <w:pPr>
              <w:pStyle w:val="Jin0"/>
              <w:shd w:val="clear" w:color="auto" w:fill="auto"/>
              <w:ind w:left="140"/>
              <w:rPr>
                <w:sz w:val="16"/>
                <w:szCs w:val="16"/>
              </w:rPr>
            </w:pPr>
            <w:r>
              <w:rPr>
                <w:b/>
                <w:bCs/>
                <w:sz w:val="16"/>
                <w:szCs w:val="16"/>
              </w:rPr>
              <w:t xml:space="preserve">III/40615 Dobrá </w:t>
            </w:r>
            <w:proofErr w:type="gramStart"/>
            <w:r>
              <w:rPr>
                <w:b/>
                <w:bCs/>
                <w:sz w:val="16"/>
                <w:szCs w:val="16"/>
              </w:rPr>
              <w:t>Voda - most</w:t>
            </w:r>
            <w:proofErr w:type="gramEnd"/>
            <w:r>
              <w:rPr>
                <w:b/>
                <w:bCs/>
                <w:sz w:val="16"/>
                <w:szCs w:val="16"/>
              </w:rPr>
              <w:t xml:space="preserve"> </w:t>
            </w:r>
            <w:proofErr w:type="spellStart"/>
            <w:r>
              <w:rPr>
                <w:b/>
                <w:bCs/>
                <w:sz w:val="16"/>
                <w:szCs w:val="16"/>
              </w:rPr>
              <w:t>ev.č</w:t>
            </w:r>
            <w:proofErr w:type="spellEnd"/>
            <w:r>
              <w:rPr>
                <w:b/>
                <w:bCs/>
                <w:sz w:val="16"/>
                <w:szCs w:val="16"/>
              </w:rPr>
              <w:t>. 40615-1 a III/40614 Mrákotín průtah</w:t>
            </w:r>
          </w:p>
        </w:tc>
        <w:tc>
          <w:tcPr>
            <w:tcW w:w="4997" w:type="dxa"/>
            <w:tcBorders>
              <w:bottom w:val="single" w:sz="4" w:space="0" w:color="auto"/>
            </w:tcBorders>
            <w:shd w:val="clear" w:color="auto" w:fill="FFFFFF"/>
            <w:vAlign w:val="center"/>
          </w:tcPr>
          <w:p w14:paraId="394925E3" w14:textId="77777777" w:rsidR="003E0FCE" w:rsidRDefault="00146326">
            <w:pPr>
              <w:pStyle w:val="Jin0"/>
              <w:shd w:val="clear" w:color="auto" w:fill="auto"/>
              <w:jc w:val="center"/>
              <w:rPr>
                <w:sz w:val="16"/>
                <w:szCs w:val="16"/>
              </w:rPr>
            </w:pPr>
            <w:r>
              <w:rPr>
                <w:b/>
                <w:bCs/>
                <w:sz w:val="16"/>
                <w:szCs w:val="16"/>
              </w:rPr>
              <w:t>Číslo smlouvy objednatele: P-ST-50-2023</w:t>
            </w:r>
          </w:p>
          <w:p w14:paraId="463F5B11" w14:textId="77777777" w:rsidR="003E0FCE" w:rsidRDefault="00146326">
            <w:pPr>
              <w:pStyle w:val="Jin0"/>
              <w:shd w:val="clear" w:color="auto" w:fill="auto"/>
              <w:ind w:firstLine="900"/>
              <w:rPr>
                <w:sz w:val="16"/>
                <w:szCs w:val="16"/>
              </w:rPr>
            </w:pPr>
            <w:r>
              <w:rPr>
                <w:b/>
                <w:bCs/>
                <w:sz w:val="16"/>
                <w:szCs w:val="16"/>
              </w:rPr>
              <w:t>Číslo smlouvy zhotovitele: 062 / GDKT / 2024</w:t>
            </w:r>
          </w:p>
        </w:tc>
      </w:tr>
    </w:tbl>
    <w:p w14:paraId="0D7757F4" w14:textId="77777777" w:rsidR="003E0FCE" w:rsidRDefault="003E0FCE">
      <w:pPr>
        <w:spacing w:after="279" w:line="1" w:lineRule="exact"/>
      </w:pPr>
    </w:p>
    <w:p w14:paraId="3675E7F5" w14:textId="77777777" w:rsidR="003E0FCE" w:rsidRDefault="00146326">
      <w:pPr>
        <w:pStyle w:val="Zkladntext1"/>
        <w:numPr>
          <w:ilvl w:val="0"/>
          <w:numId w:val="1"/>
        </w:numPr>
        <w:shd w:val="clear" w:color="auto" w:fill="auto"/>
        <w:tabs>
          <w:tab w:val="left" w:pos="710"/>
        </w:tabs>
        <w:spacing w:after="460"/>
        <w:jc w:val="both"/>
      </w:pPr>
      <w:r>
        <w:lastRenderedPageBreak/>
        <w:t xml:space="preserve">Podkladem pro uzavření </w:t>
      </w:r>
      <w:r>
        <w:t>Smlouvy je nabídka Zhotovitele předložená na veřejnou zakázku s názvem „</w:t>
      </w:r>
      <w:r>
        <w:rPr>
          <w:b/>
          <w:bCs/>
        </w:rPr>
        <w:t xml:space="preserve">III/40615 Dobrá </w:t>
      </w:r>
      <w:proofErr w:type="gramStart"/>
      <w:r>
        <w:rPr>
          <w:b/>
          <w:bCs/>
        </w:rPr>
        <w:t>Voda - most</w:t>
      </w:r>
      <w:proofErr w:type="gramEnd"/>
      <w:r>
        <w:rPr>
          <w:b/>
          <w:bCs/>
        </w:rPr>
        <w:t xml:space="preserve"> </w:t>
      </w:r>
      <w:proofErr w:type="spellStart"/>
      <w:r>
        <w:rPr>
          <w:b/>
          <w:bCs/>
        </w:rPr>
        <w:t>ev.č</w:t>
      </w:r>
      <w:proofErr w:type="spellEnd"/>
      <w:r>
        <w:rPr>
          <w:b/>
          <w:bCs/>
        </w:rPr>
        <w:t>. 40615-1 a III/40614 Mrákotín průtah</w:t>
      </w:r>
      <w:r>
        <w:t xml:space="preserve">“ zadávanou ve zjednodušeném podlimitním řízení dle zákona č. 134/2016 Sb., o zadávání veřejných zakázek, v platném znění (dále jen „ZZVZ“) a dále </w:t>
      </w:r>
      <w:r>
        <w:rPr>
          <w:b/>
          <w:bCs/>
        </w:rPr>
        <w:t>Obchodní podmínky zadavatele pro veřejné zakázky na stavební práce dle § 37 odst. 1 písm. c) ZZVZ</w:t>
      </w:r>
      <w:r>
        <w:t xml:space="preserve">, </w:t>
      </w:r>
      <w:r>
        <w:rPr>
          <w:b/>
          <w:bCs/>
        </w:rPr>
        <w:t xml:space="preserve">vydané dle § 1751 a násl. OZ </w:t>
      </w:r>
      <w:r>
        <w:t>(dále také jen „OP“)</w:t>
      </w:r>
      <w:r>
        <w:rPr>
          <w:b/>
          <w:bCs/>
        </w:rPr>
        <w:t>.</w:t>
      </w:r>
    </w:p>
    <w:p w14:paraId="6450844F" w14:textId="77777777" w:rsidR="003E0FCE" w:rsidRDefault="00146326">
      <w:pPr>
        <w:pStyle w:val="Zkladntext1"/>
        <w:shd w:val="clear" w:color="auto" w:fill="auto"/>
        <w:jc w:val="center"/>
      </w:pPr>
      <w:r>
        <w:rPr>
          <w:b/>
          <w:bCs/>
        </w:rPr>
        <w:t>Článek III.</w:t>
      </w:r>
    </w:p>
    <w:p w14:paraId="7FF0B086" w14:textId="77777777" w:rsidR="003E0FCE" w:rsidRDefault="00146326">
      <w:pPr>
        <w:pStyle w:val="Zkladntext1"/>
        <w:shd w:val="clear" w:color="auto" w:fill="auto"/>
        <w:jc w:val="center"/>
      </w:pPr>
      <w:r>
        <w:rPr>
          <w:b/>
          <w:bCs/>
        </w:rPr>
        <w:t>Specifikace díla</w:t>
      </w:r>
    </w:p>
    <w:p w14:paraId="4FB0FF1D" w14:textId="77777777" w:rsidR="003E0FCE" w:rsidRDefault="00146326">
      <w:pPr>
        <w:pStyle w:val="Zkladntext1"/>
        <w:numPr>
          <w:ilvl w:val="0"/>
          <w:numId w:val="2"/>
        </w:numPr>
        <w:shd w:val="clear" w:color="auto" w:fill="auto"/>
        <w:tabs>
          <w:tab w:val="left" w:pos="567"/>
        </w:tabs>
        <w:jc w:val="both"/>
      </w:pPr>
      <w:r>
        <w:t xml:space="preserve">Předmětem této Smlouvy je rekonstrukce </w:t>
      </w:r>
      <w:proofErr w:type="spellStart"/>
      <w:r>
        <w:t>jednopolového</w:t>
      </w:r>
      <w:proofErr w:type="spellEnd"/>
      <w:r>
        <w:t xml:space="preserve"> mostu ev. č. 40615-1 z roku 1971, převádějícího silnici III/40615 přes potok </w:t>
      </w:r>
      <w:proofErr w:type="spellStart"/>
      <w:r>
        <w:t>Myslůvka</w:t>
      </w:r>
      <w:proofErr w:type="spellEnd"/>
      <w:r>
        <w:t xml:space="preserve"> mezi sjezdem ze silnice I/23 a obcí Dobrá Voda a dále oprava stávající konstrukce silnice III/40614 v délce 1,457 km, se začátkem úseku ve staničení km 0,303 a v extravilánu obce Mrákotín směr Olší, okres Jihlava, Kraj Vysočina. Konec úseku je na úrovni příčné spáry na vozovce oddělující již opravený úsek od neopraveného.</w:t>
      </w:r>
    </w:p>
    <w:p w14:paraId="5437CDE1" w14:textId="77777777" w:rsidR="003E0FCE" w:rsidRDefault="00146326">
      <w:pPr>
        <w:pStyle w:val="Zkladntext1"/>
        <w:numPr>
          <w:ilvl w:val="0"/>
          <w:numId w:val="2"/>
        </w:numPr>
        <w:shd w:val="clear" w:color="auto" w:fill="auto"/>
        <w:tabs>
          <w:tab w:val="left" w:pos="567"/>
        </w:tabs>
        <w:jc w:val="both"/>
      </w:pPr>
      <w:r>
        <w:t xml:space="preserve">Rekonstrukce mostu a oprava silnice budou probíhat každá zvlášť, z důvodu zachování dopravní obslužnosti obce Dobrá Voda v průběhu realizace stavby. Zhotovitel se zavazuje provést jako první realizaci stavby „III/40614 Mrákotín průtah“, tj. opravu povrchu silnice III/40614 a až následně poté provede realizaci stavby „111/40615 Dobrá </w:t>
      </w:r>
      <w:proofErr w:type="gramStart"/>
      <w:r>
        <w:t>Voda - most</w:t>
      </w:r>
      <w:proofErr w:type="gramEnd"/>
      <w:r>
        <w:t xml:space="preserve"> </w:t>
      </w:r>
      <w:proofErr w:type="spellStart"/>
      <w:r>
        <w:t>ev.č</w:t>
      </w:r>
      <w:proofErr w:type="spellEnd"/>
      <w:r>
        <w:t>. 40615-1“ při níž dojde k rekonstrukci mostu ev. č. 40615-1.</w:t>
      </w:r>
    </w:p>
    <w:p w14:paraId="7BE2227A" w14:textId="77777777" w:rsidR="003E0FCE" w:rsidRDefault="00146326">
      <w:pPr>
        <w:pStyle w:val="Zkladntext1"/>
        <w:numPr>
          <w:ilvl w:val="0"/>
          <w:numId w:val="2"/>
        </w:numPr>
        <w:shd w:val="clear" w:color="auto" w:fill="auto"/>
        <w:tabs>
          <w:tab w:val="left" w:pos="567"/>
        </w:tabs>
        <w:jc w:val="both"/>
      </w:pPr>
      <w:r>
        <w:t>Předmětem díla je provedení všech činností, prací a dodávek obsažených v projektové dokumentaci pro provádění stavby s názvem „</w:t>
      </w:r>
      <w:r>
        <w:rPr>
          <w:b/>
          <w:bCs/>
        </w:rPr>
        <w:t xml:space="preserve">III/40615 Dobrá Voda - most </w:t>
      </w:r>
      <w:proofErr w:type="spellStart"/>
      <w:r>
        <w:rPr>
          <w:b/>
          <w:bCs/>
        </w:rPr>
        <w:t>ev.č</w:t>
      </w:r>
      <w:proofErr w:type="spellEnd"/>
      <w:r>
        <w:rPr>
          <w:b/>
          <w:bCs/>
        </w:rPr>
        <w:t>. 40615-1</w:t>
      </w:r>
      <w:r>
        <w:t xml:space="preserve">“ (dále projektová dokumentace), kterou vypracovala společnost Projekční kancelář PRIS spol. s r.o., IČO: 46974806, se sídlem Osová 20, 625 00 Brno a </w:t>
      </w:r>
      <w:r>
        <w:rPr>
          <w:b/>
          <w:bCs/>
        </w:rPr>
        <w:t xml:space="preserve">„III/40614 Mrákotín průtah, km 0,000-1,730“ </w:t>
      </w:r>
      <w:r>
        <w:t>(dále projektové dokumentace), kterou vypracovala společnost ADVISIA s.r.o., IČO: 24668613, se sídlem Pernerova 659/31a, 186 00 Praha 8, v soupise stavebních prací, dodávek a služeb s výkazem výměr k této projektové dokumentaci, který tvoří přílohu této Smlouvy.</w:t>
      </w:r>
    </w:p>
    <w:p w14:paraId="2D51982F" w14:textId="77777777" w:rsidR="003E0FCE" w:rsidRDefault="00146326">
      <w:pPr>
        <w:pStyle w:val="Zkladntext1"/>
        <w:numPr>
          <w:ilvl w:val="0"/>
          <w:numId w:val="2"/>
        </w:numPr>
        <w:shd w:val="clear" w:color="auto" w:fill="auto"/>
        <w:tabs>
          <w:tab w:val="left" w:pos="567"/>
        </w:tabs>
        <w:jc w:val="both"/>
      </w:pPr>
      <w: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w:t>
      </w:r>
      <w:r>
        <w:t>borných znalostí vědět měl a/nebo mohl, že jsou k řádnému a kvalitnímu provedení díla dané povahy třeba.</w:t>
      </w:r>
    </w:p>
    <w:p w14:paraId="2E481246" w14:textId="77777777" w:rsidR="003E0FCE" w:rsidRDefault="00146326">
      <w:pPr>
        <w:pStyle w:val="Zkladntext1"/>
        <w:numPr>
          <w:ilvl w:val="0"/>
          <w:numId w:val="2"/>
        </w:numPr>
        <w:shd w:val="clear" w:color="auto" w:fill="auto"/>
        <w:tabs>
          <w:tab w:val="left" w:pos="567"/>
        </w:tabs>
        <w:jc w:val="both"/>
      </w:pPr>
      <w: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14:paraId="1DF1E10C" w14:textId="77777777" w:rsidR="003E0FCE" w:rsidRDefault="00146326">
      <w:pPr>
        <w:pStyle w:val="Zkladntext1"/>
        <w:numPr>
          <w:ilvl w:val="0"/>
          <w:numId w:val="2"/>
        </w:numPr>
        <w:shd w:val="clear" w:color="auto" w:fill="auto"/>
        <w:tabs>
          <w:tab w:val="left" w:pos="567"/>
        </w:tabs>
        <w:spacing w:after="460"/>
        <w:jc w:val="both"/>
      </w:pPr>
      <w:r>
        <w:t>Všechny povrchy, konstrukce, venkovní plochy apod. poškozené v důsledku stavební činnosti budou po provedení prací uvedeny Zhotovitelem do původního stavu, v případě zničení budou Zhotovitelem nahrazeny novými.</w:t>
      </w:r>
    </w:p>
    <w:p w14:paraId="63534620" w14:textId="77777777" w:rsidR="003E0FCE" w:rsidRDefault="00146326">
      <w:pPr>
        <w:pStyle w:val="Zkladntext1"/>
        <w:shd w:val="clear" w:color="auto" w:fill="auto"/>
        <w:jc w:val="center"/>
      </w:pPr>
      <w:r>
        <w:rPr>
          <w:b/>
          <w:bCs/>
        </w:rPr>
        <w:t>Článek IV.</w:t>
      </w:r>
    </w:p>
    <w:p w14:paraId="0CB61F62" w14:textId="77777777" w:rsidR="003E0FCE" w:rsidRDefault="00146326">
      <w:pPr>
        <w:pStyle w:val="Zkladntext1"/>
        <w:shd w:val="clear" w:color="auto" w:fill="auto"/>
        <w:jc w:val="center"/>
      </w:pPr>
      <w:r>
        <w:rPr>
          <w:b/>
          <w:bCs/>
        </w:rPr>
        <w:t>Doba plnění</w:t>
      </w:r>
    </w:p>
    <w:p w14:paraId="41DE9957" w14:textId="77777777" w:rsidR="003E0FCE" w:rsidRDefault="00146326">
      <w:pPr>
        <w:pStyle w:val="Zkladntext1"/>
        <w:numPr>
          <w:ilvl w:val="0"/>
          <w:numId w:val="3"/>
        </w:numPr>
        <w:shd w:val="clear" w:color="auto" w:fill="auto"/>
        <w:tabs>
          <w:tab w:val="left" w:pos="567"/>
        </w:tabs>
        <w:jc w:val="both"/>
      </w:pPr>
      <w:r>
        <w:t>Zhotovitel se zavazuje řádně a včas provést dílo v těchto termínech plnění:</w:t>
      </w:r>
    </w:p>
    <w:p w14:paraId="13AD74ED" w14:textId="77777777" w:rsidR="003E0FCE" w:rsidRDefault="00146326">
      <w:pPr>
        <w:pStyle w:val="Zkladntext1"/>
        <w:numPr>
          <w:ilvl w:val="0"/>
          <w:numId w:val="4"/>
        </w:numPr>
        <w:shd w:val="clear" w:color="auto" w:fill="auto"/>
        <w:tabs>
          <w:tab w:val="left" w:pos="960"/>
        </w:tabs>
        <w:ind w:firstLine="600"/>
        <w:jc w:val="both"/>
      </w:pPr>
      <w:r>
        <w:t xml:space="preserve">zahájení realizace stavby: </w:t>
      </w:r>
      <w:r>
        <w:rPr>
          <w:b/>
          <w:bCs/>
        </w:rPr>
        <w:t>dnem předání a převzetí staveniště</w:t>
      </w:r>
    </w:p>
    <w:p w14:paraId="006B652B" w14:textId="77777777" w:rsidR="003E0FCE" w:rsidRDefault="00146326">
      <w:pPr>
        <w:pStyle w:val="Zkladntext1"/>
        <w:numPr>
          <w:ilvl w:val="0"/>
          <w:numId w:val="4"/>
        </w:numPr>
        <w:shd w:val="clear" w:color="auto" w:fill="auto"/>
        <w:tabs>
          <w:tab w:val="left" w:pos="960"/>
        </w:tabs>
        <w:ind w:left="960" w:hanging="360"/>
        <w:jc w:val="both"/>
      </w:pPr>
      <w:r>
        <w:t xml:space="preserve">uvedení </w:t>
      </w:r>
      <w:r>
        <w:rPr>
          <w:b/>
          <w:bCs/>
        </w:rPr>
        <w:t xml:space="preserve">SO 101.2 </w:t>
      </w:r>
      <w:r>
        <w:t xml:space="preserve">do užívání ve smyslu čl. XII. obchodních podmínek (dále i „OP“): </w:t>
      </w:r>
      <w:r>
        <w:rPr>
          <w:b/>
          <w:bCs/>
        </w:rPr>
        <w:t xml:space="preserve">do 2 měsíců </w:t>
      </w:r>
      <w:r>
        <w:t>od předání a převzetí staveniště</w:t>
      </w:r>
    </w:p>
    <w:p w14:paraId="3314D786" w14:textId="77777777" w:rsidR="003E0FCE" w:rsidRDefault="00146326">
      <w:pPr>
        <w:pStyle w:val="Zkladntext1"/>
        <w:numPr>
          <w:ilvl w:val="0"/>
          <w:numId w:val="4"/>
        </w:numPr>
        <w:shd w:val="clear" w:color="auto" w:fill="auto"/>
        <w:tabs>
          <w:tab w:val="left" w:pos="960"/>
        </w:tabs>
        <w:ind w:left="960" w:hanging="360"/>
        <w:jc w:val="both"/>
      </w:pPr>
      <w:r>
        <w:t xml:space="preserve">zahájení realizace </w:t>
      </w:r>
      <w:r>
        <w:rPr>
          <w:b/>
          <w:bCs/>
        </w:rPr>
        <w:t>SO 201</w:t>
      </w:r>
      <w:r>
        <w:t xml:space="preserve">: </w:t>
      </w:r>
      <w:r>
        <w:rPr>
          <w:b/>
          <w:bCs/>
        </w:rPr>
        <w:t xml:space="preserve">nejpozději do 2 měsíců po předání SO 101.2 </w:t>
      </w:r>
      <w:r>
        <w:t>do užívání dle bodu b)</w:t>
      </w:r>
    </w:p>
    <w:p w14:paraId="419CEC4C" w14:textId="77777777" w:rsidR="003E0FCE" w:rsidRDefault="00146326">
      <w:pPr>
        <w:pStyle w:val="Zkladntext1"/>
        <w:numPr>
          <w:ilvl w:val="0"/>
          <w:numId w:val="4"/>
        </w:numPr>
        <w:shd w:val="clear" w:color="auto" w:fill="auto"/>
        <w:tabs>
          <w:tab w:val="left" w:pos="960"/>
        </w:tabs>
        <w:ind w:left="960" w:hanging="360"/>
        <w:jc w:val="both"/>
      </w:pPr>
      <w:r>
        <w:t xml:space="preserve">uvedení </w:t>
      </w:r>
      <w:r>
        <w:rPr>
          <w:b/>
          <w:bCs/>
        </w:rPr>
        <w:t xml:space="preserve">SO 201 </w:t>
      </w:r>
      <w:r>
        <w:t xml:space="preserve">do užívání ve smyslu čl. XII. obchodních podmínek (dále i „OP“): </w:t>
      </w:r>
      <w:r>
        <w:rPr>
          <w:b/>
          <w:bCs/>
        </w:rPr>
        <w:t xml:space="preserve">do 3 měsíců </w:t>
      </w:r>
      <w:r>
        <w:t>od zahájení realizace dle bodu c)</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195"/>
        <w:gridCol w:w="4997"/>
      </w:tblGrid>
      <w:tr w:rsidR="003E0FCE" w14:paraId="35945FA0" w14:textId="77777777">
        <w:tblPrEx>
          <w:tblCellMar>
            <w:top w:w="0" w:type="dxa"/>
            <w:bottom w:w="0" w:type="dxa"/>
          </w:tblCellMar>
        </w:tblPrEx>
        <w:trPr>
          <w:trHeight w:hRule="exact" w:val="533"/>
          <w:jc w:val="center"/>
        </w:trPr>
        <w:tc>
          <w:tcPr>
            <w:tcW w:w="4195" w:type="dxa"/>
            <w:tcBorders>
              <w:bottom w:val="single" w:sz="4" w:space="0" w:color="auto"/>
            </w:tcBorders>
            <w:shd w:val="clear" w:color="auto" w:fill="FFFFFF"/>
            <w:vAlign w:val="center"/>
          </w:tcPr>
          <w:p w14:paraId="3C2202ED" w14:textId="77777777" w:rsidR="003E0FCE" w:rsidRDefault="00146326">
            <w:pPr>
              <w:pStyle w:val="Jin0"/>
              <w:shd w:val="clear" w:color="auto" w:fill="auto"/>
              <w:ind w:left="140"/>
              <w:rPr>
                <w:sz w:val="16"/>
                <w:szCs w:val="16"/>
              </w:rPr>
            </w:pPr>
            <w:r>
              <w:rPr>
                <w:b/>
                <w:bCs/>
                <w:sz w:val="16"/>
                <w:szCs w:val="16"/>
              </w:rPr>
              <w:lastRenderedPageBreak/>
              <w:t xml:space="preserve">III/40615 Dobrá </w:t>
            </w:r>
            <w:proofErr w:type="gramStart"/>
            <w:r>
              <w:rPr>
                <w:b/>
                <w:bCs/>
                <w:sz w:val="16"/>
                <w:szCs w:val="16"/>
              </w:rPr>
              <w:t>Voda - most</w:t>
            </w:r>
            <w:proofErr w:type="gramEnd"/>
            <w:r>
              <w:rPr>
                <w:b/>
                <w:bCs/>
                <w:sz w:val="16"/>
                <w:szCs w:val="16"/>
              </w:rPr>
              <w:t xml:space="preserve"> </w:t>
            </w:r>
            <w:proofErr w:type="spellStart"/>
            <w:r>
              <w:rPr>
                <w:b/>
                <w:bCs/>
                <w:sz w:val="16"/>
                <w:szCs w:val="16"/>
              </w:rPr>
              <w:t>ev.č</w:t>
            </w:r>
            <w:proofErr w:type="spellEnd"/>
            <w:r>
              <w:rPr>
                <w:b/>
                <w:bCs/>
                <w:sz w:val="16"/>
                <w:szCs w:val="16"/>
              </w:rPr>
              <w:t>. 40615-1 a III/40614 Mrákotín průtah</w:t>
            </w:r>
          </w:p>
        </w:tc>
        <w:tc>
          <w:tcPr>
            <w:tcW w:w="4997" w:type="dxa"/>
            <w:tcBorders>
              <w:bottom w:val="single" w:sz="4" w:space="0" w:color="auto"/>
            </w:tcBorders>
            <w:shd w:val="clear" w:color="auto" w:fill="FFFFFF"/>
            <w:vAlign w:val="center"/>
          </w:tcPr>
          <w:p w14:paraId="7FD7220C" w14:textId="77777777" w:rsidR="003E0FCE" w:rsidRDefault="00146326">
            <w:pPr>
              <w:pStyle w:val="Jin0"/>
              <w:shd w:val="clear" w:color="auto" w:fill="auto"/>
              <w:jc w:val="center"/>
              <w:rPr>
                <w:sz w:val="16"/>
                <w:szCs w:val="16"/>
              </w:rPr>
            </w:pPr>
            <w:r>
              <w:rPr>
                <w:b/>
                <w:bCs/>
                <w:sz w:val="16"/>
                <w:szCs w:val="16"/>
              </w:rPr>
              <w:t>Číslo smlouvy objednatele: P-ST-50-2023</w:t>
            </w:r>
          </w:p>
          <w:p w14:paraId="7B423266" w14:textId="77777777" w:rsidR="003E0FCE" w:rsidRDefault="00146326">
            <w:pPr>
              <w:pStyle w:val="Jin0"/>
              <w:shd w:val="clear" w:color="auto" w:fill="auto"/>
              <w:ind w:firstLine="900"/>
              <w:rPr>
                <w:sz w:val="16"/>
                <w:szCs w:val="16"/>
              </w:rPr>
            </w:pPr>
            <w:r>
              <w:rPr>
                <w:b/>
                <w:bCs/>
                <w:sz w:val="16"/>
                <w:szCs w:val="16"/>
              </w:rPr>
              <w:t>Číslo smlouvy zhotovitele: 062 / GDKT / 2024</w:t>
            </w:r>
          </w:p>
        </w:tc>
      </w:tr>
    </w:tbl>
    <w:p w14:paraId="18255E9C" w14:textId="77777777" w:rsidR="003E0FCE" w:rsidRDefault="003E0FCE">
      <w:pPr>
        <w:spacing w:after="279" w:line="1" w:lineRule="exact"/>
      </w:pPr>
    </w:p>
    <w:p w14:paraId="6CAB4635" w14:textId="77777777" w:rsidR="003E0FCE" w:rsidRDefault="00146326">
      <w:pPr>
        <w:pStyle w:val="Zkladntext1"/>
        <w:numPr>
          <w:ilvl w:val="0"/>
          <w:numId w:val="4"/>
        </w:numPr>
        <w:shd w:val="clear" w:color="auto" w:fill="auto"/>
        <w:tabs>
          <w:tab w:val="left" w:pos="960"/>
        </w:tabs>
        <w:ind w:left="960" w:hanging="360"/>
        <w:jc w:val="both"/>
      </w:pPr>
      <w:r>
        <w:t xml:space="preserve">dokončení díla vč. předání kompletní dokladové části Objednateli: </w:t>
      </w:r>
      <w:r>
        <w:rPr>
          <w:b/>
          <w:bCs/>
        </w:rPr>
        <w:t xml:space="preserve">do 1 měsíce </w:t>
      </w:r>
      <w:r>
        <w:t>od uvedení SO 201 do užívání dle bodu d), (vyjma geometrického plánu)</w:t>
      </w:r>
    </w:p>
    <w:p w14:paraId="01B160A9" w14:textId="77777777" w:rsidR="003E0FCE" w:rsidRDefault="00146326">
      <w:pPr>
        <w:pStyle w:val="Zkladntext1"/>
        <w:numPr>
          <w:ilvl w:val="0"/>
          <w:numId w:val="4"/>
        </w:numPr>
        <w:shd w:val="clear" w:color="auto" w:fill="auto"/>
        <w:tabs>
          <w:tab w:val="left" w:pos="960"/>
        </w:tabs>
        <w:ind w:left="960" w:hanging="360"/>
        <w:jc w:val="both"/>
      </w:pPr>
      <w:r>
        <w:t xml:space="preserve">předání a převzetí ověřeného geometrického plánu celé stavby: </w:t>
      </w:r>
      <w:r>
        <w:rPr>
          <w:b/>
          <w:bCs/>
        </w:rPr>
        <w:t xml:space="preserve">do 3 měsíců </w:t>
      </w:r>
      <w:r>
        <w:t>od uvedení SO 201 do užívání dle bodu d).</w:t>
      </w:r>
    </w:p>
    <w:p w14:paraId="0CD5DB2F" w14:textId="77777777" w:rsidR="003E0FCE" w:rsidRDefault="00146326">
      <w:pPr>
        <w:pStyle w:val="Zkladntext1"/>
        <w:numPr>
          <w:ilvl w:val="0"/>
          <w:numId w:val="3"/>
        </w:numPr>
        <w:shd w:val="clear" w:color="auto" w:fill="auto"/>
        <w:tabs>
          <w:tab w:val="left" w:pos="566"/>
        </w:tabs>
        <w:jc w:val="both"/>
      </w:pPr>
      <w:r>
        <w:t>Zhotovitel je povinen realizovat práce dle předem odsouhlaseného Časového plánu (dále jen harmonogram) realizace díla. Zhotovitel se při realizaci díla zavazuje respektovat termíny dokončení jednotlivých částí díla dle tohoto časového plánu.</w:t>
      </w:r>
    </w:p>
    <w:p w14:paraId="03465EDD" w14:textId="77777777" w:rsidR="003E0FCE" w:rsidRDefault="00146326">
      <w:pPr>
        <w:pStyle w:val="Zkladntext1"/>
        <w:numPr>
          <w:ilvl w:val="0"/>
          <w:numId w:val="3"/>
        </w:numPr>
        <w:shd w:val="clear" w:color="auto" w:fill="auto"/>
        <w:tabs>
          <w:tab w:val="left" w:pos="566"/>
        </w:tabs>
        <w:jc w:val="both"/>
      </w:pPr>
      <w:r>
        <w:t xml:space="preserve">Smluvní strany se odlišně od OP dohodly, že Harmonogram realizace díla </w:t>
      </w:r>
      <w:r>
        <w:rPr>
          <w:b/>
          <w:bCs/>
        </w:rPr>
        <w:t xml:space="preserve">netvoří </w:t>
      </w:r>
      <w:r>
        <w:t>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w:t>
      </w:r>
      <w:r>
        <w:t>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14:paraId="3DB20504" w14:textId="77777777" w:rsidR="003E0FCE" w:rsidRDefault="00146326">
      <w:pPr>
        <w:pStyle w:val="Zkladntext1"/>
        <w:numPr>
          <w:ilvl w:val="0"/>
          <w:numId w:val="3"/>
        </w:numPr>
        <w:shd w:val="clear" w:color="auto" w:fill="auto"/>
        <w:tabs>
          <w:tab w:val="left" w:pos="566"/>
        </w:tabs>
        <w:jc w:val="both"/>
      </w:pPr>
      <w:r>
        <w:t xml:space="preserve">Objednatel je povinen předat a Zhotovitel převzít staveniště (nebo jeho ucelenou část) v termínu do </w:t>
      </w:r>
      <w:r>
        <w:rPr>
          <w:b/>
          <w:bCs/>
        </w:rPr>
        <w:t>15 kalendářních dnů ode dne účinnosti této Smlouvy</w:t>
      </w:r>
      <w:r>
        <w:t>, včetně volného přístupu k jednotlivým objektům tak, aby Zhotovitel mohl zahájit práce a plynule v nich pokračovat.</w:t>
      </w:r>
    </w:p>
    <w:p w14:paraId="717732A3" w14:textId="77777777" w:rsidR="003E0FCE" w:rsidRDefault="00146326">
      <w:pPr>
        <w:pStyle w:val="Zkladntext1"/>
        <w:numPr>
          <w:ilvl w:val="0"/>
          <w:numId w:val="3"/>
        </w:numPr>
        <w:shd w:val="clear" w:color="auto" w:fill="auto"/>
        <w:tabs>
          <w:tab w:val="left" w:pos="566"/>
        </w:tabs>
        <w:jc w:val="both"/>
      </w:pPr>
      <w:r>
        <w:t xml:space="preserve">Pokud Zhotovitel nezahájí realizaci díla </w:t>
      </w:r>
      <w:r>
        <w:rPr>
          <w:b/>
          <w:bCs/>
        </w:rPr>
        <w:t xml:space="preserve">do 15 kalendářních dnů </w:t>
      </w:r>
      <w:r>
        <w:t>ode dne předání a převzetí staveniště, ani v dodatečně přiměřené lhůtě stanovené Objednatelem, je Objednatel oprávněn odstoupit od této Smlouvy. Další důvody pro odstoupení od této Smlouvy jsou uvedeny v příslušné části OP.</w:t>
      </w:r>
    </w:p>
    <w:p w14:paraId="04DE8C68" w14:textId="77777777" w:rsidR="003E0FCE" w:rsidRDefault="00146326">
      <w:pPr>
        <w:pStyle w:val="Zkladntext1"/>
        <w:numPr>
          <w:ilvl w:val="0"/>
          <w:numId w:val="3"/>
        </w:numPr>
        <w:shd w:val="clear" w:color="auto" w:fill="auto"/>
        <w:tabs>
          <w:tab w:val="left" w:pos="566"/>
        </w:tabs>
        <w:spacing w:after="460"/>
        <w:jc w:val="both"/>
      </w:pPr>
      <w:r>
        <w:t>Zhotovitel je povinen vždy přikládat dílu nejvyšší prioritu; to znamená, že Zhotovitel nebude přikládat vyšší prioritu jinému dílu než dílu specifikovanému touto smlouvou tak, aby dodržel termín dokončení. Nesplní-li Zhotovitel svůj závazek spočívající v provedení díla v termínu dokončení, dostává se do prodlení.</w:t>
      </w:r>
    </w:p>
    <w:p w14:paraId="68BD288D" w14:textId="77777777" w:rsidR="003E0FCE" w:rsidRDefault="00146326">
      <w:pPr>
        <w:pStyle w:val="Zkladntext1"/>
        <w:shd w:val="clear" w:color="auto" w:fill="auto"/>
        <w:jc w:val="center"/>
      </w:pPr>
      <w:r>
        <w:rPr>
          <w:b/>
          <w:bCs/>
        </w:rPr>
        <w:t>Článek V.</w:t>
      </w:r>
    </w:p>
    <w:p w14:paraId="3BC9A0F5" w14:textId="77777777" w:rsidR="003E0FCE" w:rsidRDefault="00146326">
      <w:pPr>
        <w:pStyle w:val="Zkladntext1"/>
        <w:shd w:val="clear" w:color="auto" w:fill="auto"/>
        <w:jc w:val="center"/>
      </w:pPr>
      <w:r>
        <w:rPr>
          <w:b/>
          <w:bCs/>
        </w:rPr>
        <w:t>Místo provádění díla</w:t>
      </w:r>
    </w:p>
    <w:p w14:paraId="4130BAE2" w14:textId="77777777" w:rsidR="003E0FCE" w:rsidRDefault="00146326">
      <w:pPr>
        <w:pStyle w:val="Zkladntext1"/>
        <w:numPr>
          <w:ilvl w:val="0"/>
          <w:numId w:val="5"/>
        </w:numPr>
        <w:shd w:val="clear" w:color="auto" w:fill="auto"/>
        <w:tabs>
          <w:tab w:val="left" w:pos="566"/>
        </w:tabs>
        <w:spacing w:after="460"/>
        <w:jc w:val="both"/>
      </w:pPr>
      <w:r>
        <w:t>Místo provádění díla jako prostor staveniště je blíže specifikováno v projektové dokumentaci, viz odst. 3.2. Smlouvy.</w:t>
      </w:r>
    </w:p>
    <w:p w14:paraId="057E4ED1" w14:textId="77777777" w:rsidR="003E0FCE" w:rsidRDefault="00146326">
      <w:pPr>
        <w:pStyle w:val="Zkladntext1"/>
        <w:shd w:val="clear" w:color="auto" w:fill="auto"/>
        <w:jc w:val="center"/>
      </w:pPr>
      <w:r>
        <w:rPr>
          <w:b/>
          <w:bCs/>
        </w:rPr>
        <w:t>Článek VI.</w:t>
      </w:r>
    </w:p>
    <w:p w14:paraId="59A24BD1" w14:textId="77777777" w:rsidR="003E0FCE" w:rsidRDefault="00146326">
      <w:pPr>
        <w:pStyle w:val="Zkladntext1"/>
        <w:shd w:val="clear" w:color="auto" w:fill="auto"/>
        <w:jc w:val="center"/>
      </w:pPr>
      <w:r>
        <w:rPr>
          <w:b/>
          <w:bCs/>
        </w:rPr>
        <w:t>Cena díla</w:t>
      </w:r>
    </w:p>
    <w:p w14:paraId="42436AFD" w14:textId="77777777" w:rsidR="003E0FCE" w:rsidRDefault="00146326">
      <w:pPr>
        <w:pStyle w:val="Zkladntext1"/>
        <w:numPr>
          <w:ilvl w:val="0"/>
          <w:numId w:val="6"/>
        </w:numPr>
        <w:shd w:val="clear" w:color="auto" w:fill="auto"/>
        <w:tabs>
          <w:tab w:val="left" w:pos="566"/>
        </w:tabs>
        <w:spacing w:after="0"/>
        <w:jc w:val="both"/>
      </w:pPr>
      <w:r>
        <w:t>Celková cena díla dle této Smlouvy je stanovena na základě podané nabídky v rámci výše uvedeného zadávacího řízení ve výši:</w:t>
      </w:r>
    </w:p>
    <w:p w14:paraId="2F6C527D" w14:textId="77777777" w:rsidR="003E0FCE" w:rsidRDefault="00146326">
      <w:pPr>
        <w:spacing w:line="1" w:lineRule="exact"/>
        <w:sectPr w:rsidR="003E0FCE">
          <w:headerReference w:type="even" r:id="rId7"/>
          <w:headerReference w:type="default" r:id="rId8"/>
          <w:footerReference w:type="even" r:id="rId9"/>
          <w:footerReference w:type="default" r:id="rId10"/>
          <w:headerReference w:type="first" r:id="rId11"/>
          <w:footerReference w:type="first" r:id="rId12"/>
          <w:pgSz w:w="11900" w:h="16840"/>
          <w:pgMar w:top="1215" w:right="1354" w:bottom="1244" w:left="1354" w:header="0" w:footer="3" w:gutter="0"/>
          <w:pgNumType w:start="1"/>
          <w:cols w:space="720"/>
          <w:noEndnote/>
          <w:docGrid w:linePitch="360"/>
        </w:sectPr>
      </w:pPr>
      <w:r>
        <w:rPr>
          <w:noProof/>
        </w:rPr>
        <mc:AlternateContent>
          <mc:Choice Requires="wps">
            <w:drawing>
              <wp:anchor distT="52070" distB="445135" distL="0" distR="0" simplePos="0" relativeHeight="125829392" behindDoc="0" locked="0" layoutInCell="1" allowOverlap="1" wp14:anchorId="7376A4FA" wp14:editId="29A4099A">
                <wp:simplePos x="0" y="0"/>
                <wp:positionH relativeFrom="page">
                  <wp:posOffset>2356485</wp:posOffset>
                </wp:positionH>
                <wp:positionV relativeFrom="paragraph">
                  <wp:posOffset>52070</wp:posOffset>
                </wp:positionV>
                <wp:extent cx="1621790" cy="17081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1621790" cy="170815"/>
                        </a:xfrm>
                        <a:prstGeom prst="rect">
                          <a:avLst/>
                        </a:prstGeom>
                        <a:noFill/>
                      </wps:spPr>
                      <wps:txbx>
                        <w:txbxContent>
                          <w:p w14:paraId="0C87F2BC" w14:textId="77777777" w:rsidR="003E0FCE" w:rsidRDefault="00146326">
                            <w:pPr>
                              <w:pStyle w:val="Zkladntext1"/>
                              <w:shd w:val="clear" w:color="auto" w:fill="auto"/>
                              <w:spacing w:after="0"/>
                            </w:pPr>
                            <w:r>
                              <w:rPr>
                                <w:b/>
                                <w:bCs/>
                              </w:rPr>
                              <w:t>Cena díla celkem bez DPH</w:t>
                            </w:r>
                          </w:p>
                        </w:txbxContent>
                      </wps:txbx>
                      <wps:bodyPr wrap="none" lIns="0" tIns="0" rIns="0" bIns="0"/>
                    </wps:wsp>
                  </a:graphicData>
                </a:graphic>
              </wp:anchor>
            </w:drawing>
          </mc:Choice>
          <mc:Fallback>
            <w:pict>
              <v:shape w14:anchorId="7376A4FA" id="Shape 24" o:spid="_x0000_s1033" type="#_x0000_t202" style="position:absolute;margin-left:185.55pt;margin-top:4.1pt;width:127.7pt;height:13.45pt;z-index:125829392;visibility:visible;mso-wrap-style:none;mso-wrap-distance-left:0;mso-wrap-distance-top:4.1pt;mso-wrap-distance-right:0;mso-wrap-distance-bottom:35.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2MeQEAAO0CAAAOAAAAZHJzL2Uyb0RvYy54bWysUtFOwyAUfTfxHwjvru0St9mMLTHLjIlR&#10;E/UDKIWVpHAJ4Nr9vZdu3Yy+GV8uFy6ce+45LNe9acle+qDBMlpMckqkFVBru2P04317s6AkRG5r&#10;3oKVjB5koOvV9dWyc6WcQgNtLT1BEBvKzjHaxOjKLAuikYaHCThpsajAGx5x63dZ7XmH6KbNpnk+&#10;yzrwtfMgZAh4ujkW6WrAV0qK+KJUkJG0jCK3OEQ/xCrFbLXk5c5z12hxosH/wMJwbbHpGWrDIyef&#10;Xv+CMlp4CKDiRIDJQCkt5DADTlPkP6Z5a7iTwywoTnBnmcL/wYrn/Zt79ST299CjgUmQzoUy4GGa&#10;p1fepBWZEqyjhIezbLKPRKRHs2kxv8OSwFoxzxfFbYLJLq+dD/FBgiEpYdSjLYNafP8U4vHqeCU1&#10;s7DVbZvOL1RSFvuqJ7pmdD7SrKA+IPsODWTU4g+jpH20qE/yekz8mFSnZERGTQeaJ/+Tad/3Q//L&#10;L119AQAA//8DAFBLAwQUAAYACAAAACEAtoqkLNwAAAAIAQAADwAAAGRycy9kb3ducmV2LnhtbEyP&#10;wU7DMBBE70j8g7VI3KjtoIYoxKkQgiOV2nLh5sTbJG1sR7bThr9nOcFx9UYzb6vNYkd2wRAH7xTI&#10;lQCGrvVmcJ2Cz8P7QwEsJu2MHr1DBd8YYVPf3lS6NP7qdnjZp45RiYulVtCnNJWcx7ZHq+PKT+iI&#10;HX2wOtEZOm6CvlK5HXkmRM6tHhwt9HrC1x7b8362Co4f2/Ppbd6JUycK/JIBl0Zulbq/W16egSVc&#10;0l8YfvVJHWpyavzsTGSjgscnKSmqoMiAEc+zfA2sIbCWwOuK/3+g/gEAAP//AwBQSwECLQAUAAYA&#10;CAAAACEAtoM4kv4AAADhAQAAEwAAAAAAAAAAAAAAAAAAAAAAW0NvbnRlbnRfVHlwZXNdLnhtbFBL&#10;AQItABQABgAIAAAAIQA4/SH/1gAAAJQBAAALAAAAAAAAAAAAAAAAAC8BAABfcmVscy8ucmVsc1BL&#10;AQItABQABgAIAAAAIQC2yH2MeQEAAO0CAAAOAAAAAAAAAAAAAAAAAC4CAABkcnMvZTJvRG9jLnht&#10;bFBLAQItABQABgAIAAAAIQC2iqQs3AAAAAgBAAAPAAAAAAAAAAAAAAAAANMDAABkcnMvZG93bnJl&#10;di54bWxQSwUGAAAAAAQABADzAAAA3AQAAAAA&#10;" filled="f" stroked="f">
                <v:textbox inset="0,0,0,0">
                  <w:txbxContent>
                    <w:p w14:paraId="0C87F2BC" w14:textId="77777777" w:rsidR="003E0FCE" w:rsidRDefault="00146326">
                      <w:pPr>
                        <w:pStyle w:val="Zkladntext1"/>
                        <w:shd w:val="clear" w:color="auto" w:fill="auto"/>
                        <w:spacing w:after="0"/>
                      </w:pPr>
                      <w:r>
                        <w:rPr>
                          <w:b/>
                          <w:bCs/>
                        </w:rPr>
                        <w:t>Cena díla celkem bez DPH</w:t>
                      </w:r>
                    </w:p>
                  </w:txbxContent>
                </v:textbox>
                <w10:wrap type="topAndBottom" anchorx="page"/>
              </v:shape>
            </w:pict>
          </mc:Fallback>
        </mc:AlternateContent>
      </w:r>
      <w:r>
        <w:rPr>
          <w:noProof/>
        </w:rPr>
        <mc:AlternateContent>
          <mc:Choice Requires="wps">
            <w:drawing>
              <wp:anchor distT="12700" distB="481330" distL="0" distR="0" simplePos="0" relativeHeight="125829394" behindDoc="0" locked="0" layoutInCell="1" allowOverlap="1" wp14:anchorId="15111950" wp14:editId="4C04C6A9">
                <wp:simplePos x="0" y="0"/>
                <wp:positionH relativeFrom="page">
                  <wp:posOffset>4471670</wp:posOffset>
                </wp:positionH>
                <wp:positionV relativeFrom="paragraph">
                  <wp:posOffset>12700</wp:posOffset>
                </wp:positionV>
                <wp:extent cx="1146175" cy="17399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1146175" cy="173990"/>
                        </a:xfrm>
                        <a:prstGeom prst="rect">
                          <a:avLst/>
                        </a:prstGeom>
                        <a:noFill/>
                      </wps:spPr>
                      <wps:txbx>
                        <w:txbxContent>
                          <w:p w14:paraId="4A8D793C" w14:textId="77777777" w:rsidR="003E0FCE" w:rsidRDefault="00146326">
                            <w:pPr>
                              <w:pStyle w:val="Nadpis30"/>
                              <w:keepNext/>
                              <w:keepLines/>
                              <w:shd w:val="clear" w:color="auto" w:fill="auto"/>
                              <w:spacing w:after="0"/>
                              <w:jc w:val="left"/>
                            </w:pPr>
                            <w:bookmarkStart w:id="6" w:name="bookmark2"/>
                            <w:bookmarkStart w:id="7" w:name="bookmark3"/>
                            <w:r>
                              <w:t xml:space="preserve">11 599 659,09 </w:t>
                            </w:r>
                            <w:r>
                              <w:rPr>
                                <w:b w:val="0"/>
                                <w:bCs w:val="0"/>
                              </w:rPr>
                              <w:t>Kč</w:t>
                            </w:r>
                            <w:bookmarkEnd w:id="6"/>
                            <w:bookmarkEnd w:id="7"/>
                          </w:p>
                        </w:txbxContent>
                      </wps:txbx>
                      <wps:bodyPr wrap="none" lIns="0" tIns="0" rIns="0" bIns="0"/>
                    </wps:wsp>
                  </a:graphicData>
                </a:graphic>
              </wp:anchor>
            </w:drawing>
          </mc:Choice>
          <mc:Fallback>
            <w:pict>
              <v:shape w14:anchorId="15111950" id="Shape 26" o:spid="_x0000_s1034" type="#_x0000_t202" style="position:absolute;margin-left:352.1pt;margin-top:1pt;width:90.25pt;height:13.7pt;z-index:125829394;visibility:visible;mso-wrap-style:none;mso-wrap-distance-left:0;mso-wrap-distance-top:1pt;mso-wrap-distance-right:0;mso-wrap-distance-bottom:3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aTewEAAO0CAAAOAAAAZHJzL2Uyb0RvYy54bWysUsFOAyEQvZv4D4S73d2qtd1028Q0NSZG&#10;TaofQFnokiwMAexu/94Bu63Rm/EyDAy8efMe82WvW7IXziswFS1GOSXCcKiV2VX0/W19NaXEB2Zq&#10;1oIRFT0IT5eLy4t5Z0sxhgbaWjiCIMaXna1oE4Its8zzRmjmR2CFwaIEp1nArdtltWMdous2G+f5&#10;JOvA1dYBF97j6eqrSBcJX0rBw4uUXgTSVhS5hRRditsYs8WclTvHbKP4kQb7AwvNlMGmJ6gVC4x8&#10;OPULSivuwIMMIw46AykVF2kGnKbIf0yzaZgVaRYUx9uTTP7/YPnzfmNfHQn9PfRoYBSks770eBjn&#10;6aXTcUWmBOso4eEkm+gD4fFRcTMp7m4p4Vgr7q5ns6Rrdn5tnQ8PAjSJSUUd2pLUYvsnH7AjXh2u&#10;xGYG1qpt4/mZSsxCv+2Jqis6HWhuoT4g+w4NrKjBH0ZJ+2hQn+j1kLgh2R6TARk1Tb2P/kfTvu9T&#10;//MvXXwCAAD//wMAUEsDBBQABgAIAAAAIQD8Axod3AAAAAgBAAAPAAAAZHJzL2Rvd25yZXYueG1s&#10;TI/BTsMwEETvSPyDtUjcqJ0ooiHEqRCCI5XacuHmxNskbbyOYqcNf89yguNoRjNvys3iBnHBKfSe&#10;NCQrBQKp8banVsPn4f0hBxGiIWsGT6jhGwNsqtub0hTWX2mHl31sBZdQKIyGLsaxkDI0HToTVn5E&#10;Yu/oJ2ciy6mVdjJXLneDTJV6lM70xAudGfG1w+a8n52G48f2fHqbd+rUqhy/kgmXOtlqfX+3vDyD&#10;iLjEvzD84jM6VMxU+5lsEIOGtcpSjmpI+RL7eZ6tQdSsnzKQVSn/H6h+AAAA//8DAFBLAQItABQA&#10;BgAIAAAAIQC2gziS/gAAAOEBAAATAAAAAAAAAAAAAAAAAAAAAABbQ29udGVudF9UeXBlc10ueG1s&#10;UEsBAi0AFAAGAAgAAAAhADj9If/WAAAAlAEAAAsAAAAAAAAAAAAAAAAALwEAAF9yZWxzLy5yZWxz&#10;UEsBAi0AFAAGAAgAAAAhALNddpN7AQAA7QIAAA4AAAAAAAAAAAAAAAAALgIAAGRycy9lMm9Eb2Mu&#10;eG1sUEsBAi0AFAAGAAgAAAAhAPwDGh3cAAAACAEAAA8AAAAAAAAAAAAAAAAA1QMAAGRycy9kb3du&#10;cmV2LnhtbFBLBQYAAAAABAAEAPMAAADeBAAAAAA=&#10;" filled="f" stroked="f">
                <v:textbox inset="0,0,0,0">
                  <w:txbxContent>
                    <w:p w14:paraId="4A8D793C" w14:textId="77777777" w:rsidR="003E0FCE" w:rsidRDefault="00146326">
                      <w:pPr>
                        <w:pStyle w:val="Nadpis30"/>
                        <w:keepNext/>
                        <w:keepLines/>
                        <w:shd w:val="clear" w:color="auto" w:fill="auto"/>
                        <w:spacing w:after="0"/>
                        <w:jc w:val="left"/>
                      </w:pPr>
                      <w:bookmarkStart w:id="8" w:name="bookmark2"/>
                      <w:bookmarkStart w:id="9" w:name="bookmark3"/>
                      <w:r>
                        <w:t xml:space="preserve">11 599 659,09 </w:t>
                      </w:r>
                      <w:r>
                        <w:rPr>
                          <w:b w:val="0"/>
                          <w:bCs w:val="0"/>
                        </w:rPr>
                        <w:t>Kč</w:t>
                      </w:r>
                      <w:bookmarkEnd w:id="8"/>
                      <w:bookmarkEnd w:id="9"/>
                    </w:p>
                  </w:txbxContent>
                </v:textbox>
                <w10:wrap type="topAndBottom" anchorx="page"/>
              </v:shape>
            </w:pict>
          </mc:Fallback>
        </mc:AlternateContent>
      </w:r>
      <w:r>
        <w:rPr>
          <w:noProof/>
        </w:rPr>
        <mc:AlternateContent>
          <mc:Choice Requires="wps">
            <w:drawing>
              <wp:anchor distT="274955" distB="222250" distL="0" distR="0" simplePos="0" relativeHeight="125829396" behindDoc="0" locked="0" layoutInCell="1" allowOverlap="1" wp14:anchorId="6E462EDD" wp14:editId="1580BC97">
                <wp:simplePos x="0" y="0"/>
                <wp:positionH relativeFrom="page">
                  <wp:posOffset>3343910</wp:posOffset>
                </wp:positionH>
                <wp:positionV relativeFrom="paragraph">
                  <wp:posOffset>274955</wp:posOffset>
                </wp:positionV>
                <wp:extent cx="633730" cy="170815"/>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633730" cy="170815"/>
                        </a:xfrm>
                        <a:prstGeom prst="rect">
                          <a:avLst/>
                        </a:prstGeom>
                        <a:noFill/>
                      </wps:spPr>
                      <wps:txbx>
                        <w:txbxContent>
                          <w:p w14:paraId="712E08FB" w14:textId="77777777" w:rsidR="003E0FCE" w:rsidRDefault="00146326">
                            <w:pPr>
                              <w:pStyle w:val="Zkladntext1"/>
                              <w:shd w:val="clear" w:color="auto" w:fill="auto"/>
                              <w:spacing w:after="0"/>
                            </w:pPr>
                            <w:r>
                              <w:t>DPH 21 %</w:t>
                            </w:r>
                          </w:p>
                        </w:txbxContent>
                      </wps:txbx>
                      <wps:bodyPr wrap="none" lIns="0" tIns="0" rIns="0" bIns="0"/>
                    </wps:wsp>
                  </a:graphicData>
                </a:graphic>
              </wp:anchor>
            </w:drawing>
          </mc:Choice>
          <mc:Fallback>
            <w:pict>
              <v:shape w14:anchorId="6E462EDD" id="Shape 28" o:spid="_x0000_s1035" type="#_x0000_t202" style="position:absolute;margin-left:263.3pt;margin-top:21.65pt;width:49.9pt;height:13.45pt;z-index:125829396;visibility:visible;mso-wrap-style:none;mso-wrap-distance-left:0;mso-wrap-distance-top:21.65pt;mso-wrap-distance-right:0;mso-wrap-distance-bottom: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UeQEAAOwCAAAOAAAAZHJzL2Uyb0RvYy54bWysUlFLwzAQfhf8DyHvru2G2yxrBzImgqig&#10;/oA0TdZAkwtJXLt/76VbN9E38eV6uUu/++77slr3uiV74bwCU9BsklIiDIdamV1BP963N0tKfGCm&#10;Zi0YUdCD8HRdXl+tOpuLKTTQ1sIRBDE+72xBmxBsniSeN0IzPwErDDYlOM0CHt0uqR3rEF23yTRN&#10;50kHrrYOuPAeq5tjk5YDvpSChxcpvQikLShyC0N0Q6xiTMoVy3eO2UbxEw32BxaaKYNDz1AbFhj5&#10;dOoXlFbcgQcZJhx0AlIqLoYdcJss/bHNW8OsGHZBcbw9y+T/D5Y/79/sqyOhv4ceDYyCdNbnHotx&#10;n146Hb/IlGAfJTycZRN9IByL89lsMcMOx1a2SJfZbURJLj9b58ODAE1iUlCHrgxisf2TD8er45U4&#10;y8BWtW2sX5jELPRVT1Rd0LuRZQX1Acl36F9BDT4wStpHg/JEq8fEjUl1SkZklHSgebI/evb9PMy/&#10;PNLyCwAA//8DAFBLAwQUAAYACAAAACEAlp+vMd4AAAAJAQAADwAAAGRycy9kb3ducmV2LnhtbEyP&#10;wU7DMBBE70j8g7VI3KidtJgqxKkQgiOVWrhwc+JtkjZeR7bThr/HnOhxNU8zb8vNbAd2Rh96Rwqy&#10;hQCG1DjTU6vg6/P9YQ0sRE1GD45QwQ8G2FS3N6UujLvQDs/72LJUQqHQCroYx4Lz0HRodVi4ESll&#10;B+etjun0LTdeX1K5HXguhORW95QWOj3ia4fNaT9ZBYeP7en4Nu3EsRVr/M48znW2Ver+bn55BhZx&#10;jv8w/OkndaiSU+0mMoENCh5zKROqYLVcAkuAzOUKWK3gSeTAq5Jff1D9AgAA//8DAFBLAQItABQA&#10;BgAIAAAAIQC2gziS/gAAAOEBAAATAAAAAAAAAAAAAAAAAAAAAABbQ29udGVudF9UeXBlc10ueG1s&#10;UEsBAi0AFAAGAAgAAAAhADj9If/WAAAAlAEAAAsAAAAAAAAAAAAAAAAALwEAAF9yZWxzLy5yZWxz&#10;UEsBAi0AFAAGAAgAAAAhAFT6+hR5AQAA7AIAAA4AAAAAAAAAAAAAAAAALgIAAGRycy9lMm9Eb2Mu&#10;eG1sUEsBAi0AFAAGAAgAAAAhAJafrzHeAAAACQEAAA8AAAAAAAAAAAAAAAAA0wMAAGRycy9kb3du&#10;cmV2LnhtbFBLBQYAAAAABAAEAPMAAADeBAAAAAA=&#10;" filled="f" stroked="f">
                <v:textbox inset="0,0,0,0">
                  <w:txbxContent>
                    <w:p w14:paraId="712E08FB" w14:textId="77777777" w:rsidR="003E0FCE" w:rsidRDefault="00146326">
                      <w:pPr>
                        <w:pStyle w:val="Zkladntext1"/>
                        <w:shd w:val="clear" w:color="auto" w:fill="auto"/>
                        <w:spacing w:after="0"/>
                      </w:pPr>
                      <w:r>
                        <w:t>DPH 21 %</w:t>
                      </w:r>
                    </w:p>
                  </w:txbxContent>
                </v:textbox>
                <w10:wrap type="topAndBottom" anchorx="page"/>
              </v:shape>
            </w:pict>
          </mc:Fallback>
        </mc:AlternateContent>
      </w:r>
      <w:r>
        <w:rPr>
          <w:noProof/>
        </w:rPr>
        <mc:AlternateContent>
          <mc:Choice Requires="wps">
            <w:drawing>
              <wp:anchor distT="274955" distB="222250" distL="0" distR="0" simplePos="0" relativeHeight="125829398" behindDoc="0" locked="0" layoutInCell="1" allowOverlap="1" wp14:anchorId="06CF9A57" wp14:editId="6560B8E5">
                <wp:simplePos x="0" y="0"/>
                <wp:positionH relativeFrom="page">
                  <wp:posOffset>4544695</wp:posOffset>
                </wp:positionH>
                <wp:positionV relativeFrom="paragraph">
                  <wp:posOffset>274955</wp:posOffset>
                </wp:positionV>
                <wp:extent cx="1069975" cy="170815"/>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1069975" cy="170815"/>
                        </a:xfrm>
                        <a:prstGeom prst="rect">
                          <a:avLst/>
                        </a:prstGeom>
                        <a:noFill/>
                      </wps:spPr>
                      <wps:txbx>
                        <w:txbxContent>
                          <w:p w14:paraId="4F1B6CAE" w14:textId="77777777" w:rsidR="003E0FCE" w:rsidRDefault="00146326">
                            <w:pPr>
                              <w:pStyle w:val="Zkladntext1"/>
                              <w:shd w:val="clear" w:color="auto" w:fill="auto"/>
                              <w:spacing w:after="0"/>
                            </w:pPr>
                            <w:r>
                              <w:t>2 435 928,41 Kč</w:t>
                            </w:r>
                          </w:p>
                        </w:txbxContent>
                      </wps:txbx>
                      <wps:bodyPr wrap="none" lIns="0" tIns="0" rIns="0" bIns="0"/>
                    </wps:wsp>
                  </a:graphicData>
                </a:graphic>
              </wp:anchor>
            </w:drawing>
          </mc:Choice>
          <mc:Fallback>
            <w:pict>
              <v:shape w14:anchorId="06CF9A57" id="Shape 30" o:spid="_x0000_s1036" type="#_x0000_t202" style="position:absolute;margin-left:357.85pt;margin-top:21.65pt;width:84.25pt;height:13.45pt;z-index:125829398;visibility:visible;mso-wrap-style:none;mso-wrap-distance-left:0;mso-wrap-distance-top:21.65pt;mso-wrap-distance-right:0;mso-wrap-distance-bottom: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QsegEAAO4CAAAOAAAAZHJzL2Uyb0RvYy54bWysUttqwzAMfR/sH4zf1ySFXhaaFEbpGIxt&#10;0O0DHMduDLFlbK9J/35y2rRjext7kWXJPjo60mrd65YchPMKTEGzSUqJMBxqZfYF/Xjf3i0p8YGZ&#10;mrVgREGPwtN1eXuz6mwuptBAWwtHEMT4vLMFbUKweZJ43gjN/ASsMJiU4DQLeHX7pHasQ3TdJtM0&#10;nScduNo64MJ7jG5OSVoO+FIKHl6l9CKQtqDILQzWDbaKNilXLN87ZhvFzzTYH1hopgwWvUBtWGDk&#10;06lfUFpxBx5kmHDQCUipuBh6wG6y9Ec3u4ZZMfSC4nh7kcn/Hyx/OezsmyOhf4AeBxgF6azPPQZj&#10;P710Op7IlGAeJTxeZBN9IDx+Suf394sZJRxz2SJdZrMIk1x/W+fDowBNolNQh2MZ1GKHZx9OT8cn&#10;sZiBrWrbGL9SiV7oq56oOlYceVZQH5F+hxMsqMEVo6R9MihQHPbouNGpzs4IjaIOPM8LEKf2/T4Q&#10;uK5p+QUAAP//AwBQSwMEFAAGAAgAAAAhADjnMRDeAAAACQEAAA8AAABkcnMvZG93bnJldi54bWxM&#10;j8FOwzAQRO9I/IO1SNyonbTQKMSpEIIjlVq4cHPibZI2Xkex04a/ZznR42qeZt4Wm9n14oxj6Dxp&#10;SBYKBFLtbUeNhq/P94cMRIiGrOk9oYYfDLApb28Kk1t/oR2e97ERXEIhNxraGIdcylC36ExY+AGJ&#10;s4MfnYl8jo20o7lwuetlqtSTdKYjXmjNgK8t1qf95DQcPran49u0U8dGZfidjDhXyVbr+7v55RlE&#10;xDn+w/Cnz+pQslPlJ7JB9BrWyeOaUQ2r5RIEA1m2SkFUnKgUZFnI6w/KXwAAAP//AwBQSwECLQAU&#10;AAYACAAAACEAtoM4kv4AAADhAQAAEwAAAAAAAAAAAAAAAAAAAAAAW0NvbnRlbnRfVHlwZXNdLnht&#10;bFBLAQItABQABgAIAAAAIQA4/SH/1gAAAJQBAAALAAAAAAAAAAAAAAAAAC8BAABfcmVscy8ucmVs&#10;c1BLAQItABQABgAIAAAAIQDdZZQsegEAAO4CAAAOAAAAAAAAAAAAAAAAAC4CAABkcnMvZTJvRG9j&#10;LnhtbFBLAQItABQABgAIAAAAIQA45zEQ3gAAAAkBAAAPAAAAAAAAAAAAAAAAANQDAABkcnMvZG93&#10;bnJldi54bWxQSwUGAAAAAAQABADzAAAA3wQAAAAA&#10;" filled="f" stroked="f">
                <v:textbox inset="0,0,0,0">
                  <w:txbxContent>
                    <w:p w14:paraId="4F1B6CAE" w14:textId="77777777" w:rsidR="003E0FCE" w:rsidRDefault="00146326">
                      <w:pPr>
                        <w:pStyle w:val="Zkladntext1"/>
                        <w:shd w:val="clear" w:color="auto" w:fill="auto"/>
                        <w:spacing w:after="0"/>
                      </w:pPr>
                      <w:r>
                        <w:t>2 435 928,41 Kč</w:t>
                      </w:r>
                    </w:p>
                  </w:txbxContent>
                </v:textbox>
                <w10:wrap type="topAndBottom" anchorx="page"/>
              </v:shape>
            </w:pict>
          </mc:Fallback>
        </mc:AlternateContent>
      </w:r>
      <w:r>
        <w:rPr>
          <w:noProof/>
        </w:rPr>
        <mc:AlternateContent>
          <mc:Choice Requires="wps">
            <w:drawing>
              <wp:anchor distT="497205" distB="0" distL="0" distR="0" simplePos="0" relativeHeight="125829400" behindDoc="0" locked="0" layoutInCell="1" allowOverlap="1" wp14:anchorId="4AA2195C" wp14:editId="47B3B50A">
                <wp:simplePos x="0" y="0"/>
                <wp:positionH relativeFrom="page">
                  <wp:posOffset>2393315</wp:posOffset>
                </wp:positionH>
                <wp:positionV relativeFrom="paragraph">
                  <wp:posOffset>497205</wp:posOffset>
                </wp:positionV>
                <wp:extent cx="1584960" cy="17081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1584960" cy="170815"/>
                        </a:xfrm>
                        <a:prstGeom prst="rect">
                          <a:avLst/>
                        </a:prstGeom>
                        <a:noFill/>
                      </wps:spPr>
                      <wps:txbx>
                        <w:txbxContent>
                          <w:p w14:paraId="32509F1B" w14:textId="77777777" w:rsidR="003E0FCE" w:rsidRDefault="00146326">
                            <w:pPr>
                              <w:pStyle w:val="Nadpis30"/>
                              <w:keepNext/>
                              <w:keepLines/>
                              <w:shd w:val="clear" w:color="auto" w:fill="auto"/>
                              <w:spacing w:after="0"/>
                              <w:jc w:val="left"/>
                            </w:pPr>
                            <w:bookmarkStart w:id="10" w:name="bookmark4"/>
                            <w:bookmarkStart w:id="11" w:name="bookmark5"/>
                            <w:r>
                              <w:t>Cena díla celkem vč. DPH</w:t>
                            </w:r>
                            <w:bookmarkEnd w:id="10"/>
                            <w:bookmarkEnd w:id="11"/>
                          </w:p>
                        </w:txbxContent>
                      </wps:txbx>
                      <wps:bodyPr wrap="none" lIns="0" tIns="0" rIns="0" bIns="0"/>
                    </wps:wsp>
                  </a:graphicData>
                </a:graphic>
              </wp:anchor>
            </w:drawing>
          </mc:Choice>
          <mc:Fallback>
            <w:pict>
              <v:shape w14:anchorId="4AA2195C" id="Shape 32" o:spid="_x0000_s1037" type="#_x0000_t202" style="position:absolute;margin-left:188.45pt;margin-top:39.15pt;width:124.8pt;height:13.45pt;z-index:125829400;visibility:visible;mso-wrap-style:none;mso-wrap-distance-left:0;mso-wrap-distance-top:39.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4deQEAAO4CAAAOAAAAZHJzL2Uyb0RvYy54bWysUsFOwzAMvSPxD1HurO3ExqjWTkLTEBIC&#10;pMEHpGmyRmriKAlr9/c43bohuCEujmMnz8/PXq563ZK9cF6BKWg2SSkRhkOtzK6gH++bmwUlPjBT&#10;sxaMKOhBeLoqr6+Wnc3FFBpoa+EIghifd7agTQg2TxLPG6GZn4AVBpMSnGYBr26X1I51iK7bZJqm&#10;86QDV1sHXHiP0fUxScsBX0rBw6uUXgTSFhS5hcG6wVbRJuWS5TvHbKP4iQb7AwvNlMGiZ6g1C4x8&#10;OvULSivuwIMMEw46ASkVF0MP2E2W/uhm2zArhl5QHG/PMvn/g+Uv+619cyT0D9DjAKMgnfW5x2Ds&#10;p5dOxxOZEsyjhIezbKIPhMdPs8Xt/RxTHHPZXbrIZhEmufy2zodHAZpEp6AOxzKoxfbPPhyfjk9i&#10;MQMb1bYxfqESvdBXPVE1FjnzrKA+IP0OJ1hQgytGSftkUKA47NFxo1OdnBEaRR14nhYgTu37fSBw&#10;WdPyCwAA//8DAFBLAwQUAAYACAAAACEAIEQKlN8AAAAKAQAADwAAAGRycy9kb3ducmV2LnhtbEyP&#10;wU7DMBBE70j8g7VI3KidVE1DiFMhBEcqtXDh5sTbJG28jmynDX+PeyrH1TzNvC03sxnYGZ3vLUlI&#10;FgIYUmN1T62E76+PpxyYD4q0GiyhhF/0sKnu70pVaHuhHZ73oWWxhHyhJHQhjAXnvunQKL+wI1LM&#10;DtYZFeLpWq6dusRyM/BUiIwb1VNc6NSIbx02p/1kJBw+t6fj+7QTx1bk+JM4nOtkK+Xjw/z6Aizg&#10;HG4wXPWjOlTRqbYTac8GCct19hxRCet8CSwCWZqtgNWRFKsUeFXy/y9UfwAAAP//AwBQSwECLQAU&#10;AAYACAAAACEAtoM4kv4AAADhAQAAEwAAAAAAAAAAAAAAAAAAAAAAW0NvbnRlbnRfVHlwZXNdLnht&#10;bFBLAQItABQABgAIAAAAIQA4/SH/1gAAAJQBAAALAAAAAAAAAAAAAAAAAC8BAABfcmVscy8ucmVs&#10;c1BLAQItABQABgAIAAAAIQBqn14deQEAAO4CAAAOAAAAAAAAAAAAAAAAAC4CAABkcnMvZTJvRG9j&#10;LnhtbFBLAQItABQABgAIAAAAIQAgRAqU3wAAAAoBAAAPAAAAAAAAAAAAAAAAANMDAABkcnMvZG93&#10;bnJldi54bWxQSwUGAAAAAAQABADzAAAA3wQAAAAA&#10;" filled="f" stroked="f">
                <v:textbox inset="0,0,0,0">
                  <w:txbxContent>
                    <w:p w14:paraId="32509F1B" w14:textId="77777777" w:rsidR="003E0FCE" w:rsidRDefault="00146326">
                      <w:pPr>
                        <w:pStyle w:val="Nadpis30"/>
                        <w:keepNext/>
                        <w:keepLines/>
                        <w:shd w:val="clear" w:color="auto" w:fill="auto"/>
                        <w:spacing w:after="0"/>
                        <w:jc w:val="left"/>
                      </w:pPr>
                      <w:bookmarkStart w:id="12" w:name="bookmark4"/>
                      <w:bookmarkStart w:id="13" w:name="bookmark5"/>
                      <w:r>
                        <w:t>Cena díla celkem vč. DPH</w:t>
                      </w:r>
                      <w:bookmarkEnd w:id="12"/>
                      <w:bookmarkEnd w:id="13"/>
                    </w:p>
                  </w:txbxContent>
                </v:textbox>
                <w10:wrap type="topAndBottom" anchorx="page"/>
              </v:shape>
            </w:pict>
          </mc:Fallback>
        </mc:AlternateContent>
      </w:r>
      <w:r>
        <w:rPr>
          <w:noProof/>
        </w:rPr>
        <mc:AlternateContent>
          <mc:Choice Requires="wps">
            <w:drawing>
              <wp:anchor distT="497205" distB="0" distL="0" distR="0" simplePos="0" relativeHeight="125829402" behindDoc="0" locked="0" layoutInCell="1" allowOverlap="1" wp14:anchorId="54351992" wp14:editId="1422E72F">
                <wp:simplePos x="0" y="0"/>
                <wp:positionH relativeFrom="page">
                  <wp:posOffset>4474845</wp:posOffset>
                </wp:positionH>
                <wp:positionV relativeFrom="paragraph">
                  <wp:posOffset>497205</wp:posOffset>
                </wp:positionV>
                <wp:extent cx="1139825" cy="170815"/>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1139825" cy="170815"/>
                        </a:xfrm>
                        <a:prstGeom prst="rect">
                          <a:avLst/>
                        </a:prstGeom>
                        <a:noFill/>
                      </wps:spPr>
                      <wps:txbx>
                        <w:txbxContent>
                          <w:p w14:paraId="192AA329" w14:textId="77777777" w:rsidR="003E0FCE" w:rsidRDefault="00146326">
                            <w:pPr>
                              <w:pStyle w:val="Zkladntext1"/>
                              <w:shd w:val="clear" w:color="auto" w:fill="auto"/>
                              <w:spacing w:after="0"/>
                            </w:pPr>
                            <w:r>
                              <w:rPr>
                                <w:b/>
                                <w:bCs/>
                              </w:rPr>
                              <w:t xml:space="preserve">14 035 587,50 </w:t>
                            </w:r>
                            <w:r>
                              <w:t>Kč</w:t>
                            </w:r>
                          </w:p>
                        </w:txbxContent>
                      </wps:txbx>
                      <wps:bodyPr wrap="none" lIns="0" tIns="0" rIns="0" bIns="0"/>
                    </wps:wsp>
                  </a:graphicData>
                </a:graphic>
              </wp:anchor>
            </w:drawing>
          </mc:Choice>
          <mc:Fallback>
            <w:pict>
              <v:shape w14:anchorId="54351992" id="Shape 34" o:spid="_x0000_s1038" type="#_x0000_t202" style="position:absolute;margin-left:352.35pt;margin-top:39.15pt;width:89.75pt;height:13.45pt;z-index:125829402;visibility:visible;mso-wrap-style:none;mso-wrap-distance-left:0;mso-wrap-distance-top:39.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t+ewEAAO4CAAAOAAAAZHJzL2Uyb0RvYy54bWysUttOwzAMfUfiH6K8s17QYFRrJ6FpCAkB&#10;EvABaZqskZo4SsLa/T1Ot24I3hAvjmMnx8fHXq4G3ZGdcF6BKWk2SykRhkOjzLakH++bqwUlPjDT&#10;sA6MKOleeLqqLi+WvS1EDi10jXAEQYwvelvSNgRbJInnrdDMz8AKg0kJTrOAV7dNGsd6RNddkqfp&#10;TdKDa6wDLrzH6PqQpNWIL6Xg4UVKLwLpSorcwmjdaOtok2rJiq1jtlX8SIP9gYVmymDRE9SaBUY+&#10;nfoFpRV34EGGGQedgJSKi7EH7CZLf3Tz1jIrxl5QHG9PMvn/g+XPuzf76kgY7mHAAUZBeusLj8HY&#10;zyCdjicyJZhHCfcn2cQQCI+fsuu7RT6nhGMuu00X2TzCJOff1vnwIECT6JTU4VhGtdjuyYfD0+lJ&#10;LGZgo7ouxs9UoheGeiCqwSL5xLOGZo/0e5xgSQ2uGCXdo0GB4rAnx01OfXQmaBR15HlcgDi17/eR&#10;wHlNqy8AAAD//wMAUEsDBBQABgAIAAAAIQDl9+7o3gAAAAoBAAAPAAAAZHJzL2Rvd25yZXYueG1s&#10;TI/BTsMwDIbvSLxDZCRuLGkZLOqaTgjBkUkbXHZLG6/t1iRVkm7l7TEnuNnyp9/fX25mO7ALhth7&#10;pyBbCGDoGm961yr4+nx/kMBi0s7owTtU8I0RNtXtTakL469uh5d9ahmFuFhoBV1KY8F5bDq0Oi78&#10;iI5uRx+sTrSGlpugrxRuB54L8cyt7h196PSIrx025/1kFRw/tufT27QTp1ZIPGQB5zrbKnV/N7+s&#10;gSWc0x8Mv/qkDhU51X5yJrJBwUosV4TSIB+BESDlMgdWEymecuBVyf9XqH4AAAD//wMAUEsBAi0A&#10;FAAGAAgAAAAhALaDOJL+AAAA4QEAABMAAAAAAAAAAAAAAAAAAAAAAFtDb250ZW50X1R5cGVzXS54&#10;bWxQSwECLQAUAAYACAAAACEAOP0h/9YAAACUAQAACwAAAAAAAAAAAAAAAAAvAQAAX3JlbHMvLnJl&#10;bHNQSwECLQAUAAYACAAAACEAkaErfnsBAADuAgAADgAAAAAAAAAAAAAAAAAuAgAAZHJzL2Uyb0Rv&#10;Yy54bWxQSwECLQAUAAYACAAAACEA5ffu6N4AAAAKAQAADwAAAAAAAAAAAAAAAADVAwAAZHJzL2Rv&#10;d25yZXYueG1sUEsFBgAAAAAEAAQA8wAAAOAEAAAAAA==&#10;" filled="f" stroked="f">
                <v:textbox inset="0,0,0,0">
                  <w:txbxContent>
                    <w:p w14:paraId="192AA329" w14:textId="77777777" w:rsidR="003E0FCE" w:rsidRDefault="00146326">
                      <w:pPr>
                        <w:pStyle w:val="Zkladntext1"/>
                        <w:shd w:val="clear" w:color="auto" w:fill="auto"/>
                        <w:spacing w:after="0"/>
                      </w:pPr>
                      <w:r>
                        <w:rPr>
                          <w:b/>
                          <w:bCs/>
                        </w:rPr>
                        <w:t xml:space="preserve">14 035 587,50 </w:t>
                      </w:r>
                      <w:r>
                        <w:t>Kč</w:t>
                      </w:r>
                    </w:p>
                  </w:txbxContent>
                </v:textbox>
                <w10:wrap type="topAndBottom" anchorx="page"/>
              </v:shape>
            </w:pict>
          </mc:Fallback>
        </mc:AlternateContent>
      </w:r>
    </w:p>
    <w:p w14:paraId="69A5526F" w14:textId="77777777" w:rsidR="003E0FCE" w:rsidRDefault="003E0FCE">
      <w:pPr>
        <w:spacing w:line="240" w:lineRule="exact"/>
        <w:rPr>
          <w:sz w:val="19"/>
          <w:szCs w:val="19"/>
        </w:rPr>
      </w:pPr>
    </w:p>
    <w:p w14:paraId="0658620A" w14:textId="77777777" w:rsidR="003E0FCE" w:rsidRDefault="003E0FCE">
      <w:pPr>
        <w:spacing w:line="240" w:lineRule="exact"/>
        <w:rPr>
          <w:sz w:val="19"/>
          <w:szCs w:val="19"/>
        </w:rPr>
      </w:pPr>
    </w:p>
    <w:p w14:paraId="07B5DAD3" w14:textId="77777777" w:rsidR="003E0FCE" w:rsidRDefault="003E0FCE">
      <w:pPr>
        <w:spacing w:line="1" w:lineRule="exact"/>
        <w:sectPr w:rsidR="003E0FCE">
          <w:type w:val="continuous"/>
          <w:pgSz w:w="11900" w:h="16840"/>
          <w:pgMar w:top="1215" w:right="0" w:bottom="1311" w:left="0" w:header="0" w:footer="3" w:gutter="0"/>
          <w:cols w:space="720"/>
          <w:noEndnote/>
          <w:docGrid w:linePitch="360"/>
        </w:sectPr>
      </w:pPr>
    </w:p>
    <w:p w14:paraId="6698852D" w14:textId="77777777" w:rsidR="003E0FCE" w:rsidRDefault="00146326">
      <w:pPr>
        <w:pStyle w:val="Zkladntext1"/>
        <w:numPr>
          <w:ilvl w:val="0"/>
          <w:numId w:val="6"/>
        </w:numPr>
        <w:shd w:val="clear" w:color="auto" w:fill="auto"/>
        <w:tabs>
          <w:tab w:val="left" w:pos="562"/>
        </w:tabs>
        <w:spacing w:after="240"/>
      </w:pPr>
      <w:r>
        <w:rPr>
          <w:noProof/>
        </w:rPr>
        <mc:AlternateContent>
          <mc:Choice Requires="wps">
            <w:drawing>
              <wp:anchor distT="0" distB="0" distL="114300" distR="114300" simplePos="0" relativeHeight="125829404" behindDoc="0" locked="0" layoutInCell="1" allowOverlap="1" wp14:anchorId="1A0BB431" wp14:editId="4E0C8588">
                <wp:simplePos x="0" y="0"/>
                <wp:positionH relativeFrom="page">
                  <wp:posOffset>4541520</wp:posOffset>
                </wp:positionH>
                <wp:positionV relativeFrom="paragraph">
                  <wp:posOffset>254000</wp:posOffset>
                </wp:positionV>
                <wp:extent cx="1075690" cy="170815"/>
                <wp:effectExtent l="0" t="0" r="0" b="0"/>
                <wp:wrapSquare wrapText="left"/>
                <wp:docPr id="36" name="Shape 36"/>
                <wp:cNvGraphicFramePr/>
                <a:graphic xmlns:a="http://schemas.openxmlformats.org/drawingml/2006/main">
                  <a:graphicData uri="http://schemas.microsoft.com/office/word/2010/wordprocessingShape">
                    <wps:wsp>
                      <wps:cNvSpPr txBox="1"/>
                      <wps:spPr>
                        <a:xfrm>
                          <a:off x="0" y="0"/>
                          <a:ext cx="1075690" cy="170815"/>
                        </a:xfrm>
                        <a:prstGeom prst="rect">
                          <a:avLst/>
                        </a:prstGeom>
                        <a:noFill/>
                      </wps:spPr>
                      <wps:txbx>
                        <w:txbxContent>
                          <w:p w14:paraId="1A5DF873" w14:textId="77777777" w:rsidR="003E0FCE" w:rsidRDefault="00146326">
                            <w:pPr>
                              <w:pStyle w:val="Zkladntext1"/>
                              <w:shd w:val="clear" w:color="auto" w:fill="auto"/>
                              <w:spacing w:after="0"/>
                            </w:pPr>
                            <w:r>
                              <w:rPr>
                                <w:b/>
                                <w:bCs/>
                              </w:rPr>
                              <w:t xml:space="preserve">4 410 466,23 </w:t>
                            </w:r>
                            <w:r>
                              <w:t>Kč</w:t>
                            </w:r>
                          </w:p>
                        </w:txbxContent>
                      </wps:txbx>
                      <wps:bodyPr wrap="none" lIns="0" tIns="0" rIns="0" bIns="0"/>
                    </wps:wsp>
                  </a:graphicData>
                </a:graphic>
              </wp:anchor>
            </w:drawing>
          </mc:Choice>
          <mc:Fallback>
            <w:pict>
              <v:shape w14:anchorId="1A0BB431" id="Shape 36" o:spid="_x0000_s1039" type="#_x0000_t202" style="position:absolute;left:0;text-align:left;margin-left:357.6pt;margin-top:20pt;width:84.7pt;height:13.45pt;z-index:1258294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OegEAAO4CAAAOAAAAZHJzL2Uyb0RvYy54bWysUttOwzAMfUfiH6K8s7ZDu1CtnYSmISQE&#10;SMAHpGmyRmriKAlr9/c43boheEO8OI6dHB8fe7XudUv2wnkFpqDZJKVEGA61MruCfrxvb5aU+MBM&#10;zVowoqAH4em6vL5adTYXU2igrYUjCGJ83tmCNiHYPEk8b4RmfgJWGExKcJoFvLpdUjvWIbpuk2ma&#10;zpMOXG0dcOE9RjfHJC0HfCkFDy9SehFIW1DkFgbrBltFm5Qrlu8cs43iJxrsDyw0UwaLnqE2LDDy&#10;6dQvKK24Aw8yTDjoBKRUXAw9YDdZ+qObt4ZZMfSC4nh7lsn/Hyx/3r/ZV0dCfw89DjAK0lmfewzG&#10;fnrpdDyRKcE8Sng4yyb6QHj8lC5m8ztMccxli3SZzSJMcvltnQ8PAjSJTkEdjmVQi+2ffDg+HZ/E&#10;Yga2qm1j/EIleqGveqJqLHI78qygPiD9DidYUIMrRkn7aFCgOOzRcaNTnZwRGkUdeJ4WIE7t+30g&#10;cFnT8gsAAP//AwBQSwMEFAAGAAgAAAAhAG6Ud3zeAAAACQEAAA8AAABkcnMvZG93bnJldi54bWxM&#10;j8FOwzAQRO9I/IO1SNyonaoNIcSpEIIjlVq4cHPibZI2Xkex04a/73KC42qfZt4Um9n14oxj6Dxp&#10;SBYKBFLtbUeNhq/P94cMRIiGrOk9oYYfDLApb28Kk1t/oR2e97ERHEIhNxraGIdcylC36ExY+AGJ&#10;fwc/OhP5HBtpR3PhcNfLpVKpdKYjbmjNgK8t1qf95DQcPran49u0U8dGZfidjDhXyVbr+7v55RlE&#10;xDn+wfCrz+pQslPlJ7JB9Boek/WSUQ0rxZsYyLJVCqLSkKZPIMtC/l9QXgEAAP//AwBQSwECLQAU&#10;AAYACAAAACEAtoM4kv4AAADhAQAAEwAAAAAAAAAAAAAAAAAAAAAAW0NvbnRlbnRfVHlwZXNdLnht&#10;bFBLAQItABQABgAIAAAAIQA4/SH/1gAAAJQBAAALAAAAAAAAAAAAAAAAAC8BAABfcmVscy8ucmVs&#10;c1BLAQItABQABgAIAAAAIQA/0T9OegEAAO4CAAAOAAAAAAAAAAAAAAAAAC4CAABkcnMvZTJvRG9j&#10;LnhtbFBLAQItABQABgAIAAAAIQBulHd83gAAAAkBAAAPAAAAAAAAAAAAAAAAANQDAABkcnMvZG93&#10;bnJldi54bWxQSwUGAAAAAAQABADzAAAA3wQAAAAA&#10;" filled="f" stroked="f">
                <v:textbox inset="0,0,0,0">
                  <w:txbxContent>
                    <w:p w14:paraId="1A5DF873" w14:textId="77777777" w:rsidR="003E0FCE" w:rsidRDefault="00146326">
                      <w:pPr>
                        <w:pStyle w:val="Zkladntext1"/>
                        <w:shd w:val="clear" w:color="auto" w:fill="auto"/>
                        <w:spacing w:after="0"/>
                      </w:pPr>
                      <w:r>
                        <w:rPr>
                          <w:b/>
                          <w:bCs/>
                        </w:rPr>
                        <w:t xml:space="preserve">4 410 466,23 </w:t>
                      </w:r>
                      <w:r>
                        <w:t>Kč</w:t>
                      </w:r>
                    </w:p>
                  </w:txbxContent>
                </v:textbox>
                <w10:wrap type="square" side="left" anchorx="page"/>
              </v:shape>
            </w:pict>
          </mc:Fallback>
        </mc:AlternateContent>
      </w:r>
      <w:r>
        <w:t xml:space="preserve">Z celkové ceny díla činí cena </w:t>
      </w:r>
      <w:r>
        <w:rPr>
          <w:u w:val="single"/>
        </w:rPr>
        <w:t xml:space="preserve">za část 111/40615 Dobrá </w:t>
      </w:r>
      <w:proofErr w:type="gramStart"/>
      <w:r>
        <w:rPr>
          <w:u w:val="single"/>
        </w:rPr>
        <w:t>Voda - most</w:t>
      </w:r>
      <w:proofErr w:type="gramEnd"/>
      <w:r>
        <w:rPr>
          <w:u w:val="single"/>
        </w:rPr>
        <w:t xml:space="preserve"> </w:t>
      </w:r>
      <w:proofErr w:type="spellStart"/>
      <w:r>
        <w:rPr>
          <w:u w:val="single"/>
        </w:rPr>
        <w:t>ev.č</w:t>
      </w:r>
      <w:proofErr w:type="spellEnd"/>
      <w:r>
        <w:rPr>
          <w:u w:val="single"/>
        </w:rPr>
        <w:t>. 40615-1</w:t>
      </w:r>
      <w:r>
        <w:t>:</w:t>
      </w:r>
    </w:p>
    <w:p w14:paraId="0439F5DB" w14:textId="77777777" w:rsidR="003E0FCE" w:rsidRDefault="00146326">
      <w:pPr>
        <w:pStyle w:val="Zkladntext1"/>
        <w:shd w:val="clear" w:color="auto" w:fill="auto"/>
        <w:spacing w:after="120"/>
        <w:ind w:left="1720"/>
      </w:pPr>
      <w:r>
        <w:t>Cena rekonstrukce mostu bez DPH</w:t>
      </w:r>
    </w:p>
    <w:p w14:paraId="3E997241" w14:textId="77777777" w:rsidR="003E0FCE" w:rsidRDefault="00146326">
      <w:pPr>
        <w:pStyle w:val="Zkladntext1"/>
        <w:shd w:val="clear" w:color="auto" w:fill="auto"/>
        <w:tabs>
          <w:tab w:val="left" w:pos="5974"/>
        </w:tabs>
        <w:spacing w:after="180"/>
        <w:ind w:left="3920"/>
      </w:pPr>
      <w:r>
        <w:t>DPH 21 %</w:t>
      </w:r>
      <w:r>
        <w:tab/>
        <w:t>926 197,91 Kč</w:t>
      </w:r>
    </w:p>
    <w:p w14:paraId="1FC0FB16" w14:textId="77777777" w:rsidR="003E0FCE" w:rsidRDefault="00146326">
      <w:pPr>
        <w:spacing w:line="1" w:lineRule="exact"/>
      </w:pPr>
      <w:r>
        <w:rPr>
          <w:noProof/>
        </w:rPr>
        <mc:AlternateContent>
          <mc:Choice Requires="wps">
            <w:drawing>
              <wp:anchor distT="3175" distB="0" distL="0" distR="0" simplePos="0" relativeHeight="125829406" behindDoc="0" locked="0" layoutInCell="1" allowOverlap="1" wp14:anchorId="516B820E" wp14:editId="24693026">
                <wp:simplePos x="0" y="0"/>
                <wp:positionH relativeFrom="page">
                  <wp:posOffset>3133725</wp:posOffset>
                </wp:positionH>
                <wp:positionV relativeFrom="paragraph">
                  <wp:posOffset>3175</wp:posOffset>
                </wp:positionV>
                <wp:extent cx="844550" cy="170815"/>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844550" cy="170815"/>
                        </a:xfrm>
                        <a:prstGeom prst="rect">
                          <a:avLst/>
                        </a:prstGeom>
                        <a:noFill/>
                      </wps:spPr>
                      <wps:txbx>
                        <w:txbxContent>
                          <w:p w14:paraId="032D7055" w14:textId="77777777" w:rsidR="003E0FCE" w:rsidRDefault="00146326">
                            <w:pPr>
                              <w:pStyle w:val="Zkladntext1"/>
                              <w:shd w:val="clear" w:color="auto" w:fill="auto"/>
                              <w:spacing w:after="0"/>
                            </w:pPr>
                            <w:r>
                              <w:t>Cena vč. DPH</w:t>
                            </w:r>
                          </w:p>
                        </w:txbxContent>
                      </wps:txbx>
                      <wps:bodyPr wrap="none" lIns="0" tIns="0" rIns="0" bIns="0"/>
                    </wps:wsp>
                  </a:graphicData>
                </a:graphic>
              </wp:anchor>
            </w:drawing>
          </mc:Choice>
          <mc:Fallback>
            <w:pict>
              <v:shape w14:anchorId="516B820E" id="Shape 38" o:spid="_x0000_s1040" type="#_x0000_t202" style="position:absolute;margin-left:246.75pt;margin-top:.25pt;width:66.5pt;height:13.45pt;z-index:125829406;visibility:visible;mso-wrap-style:none;mso-wrap-distance-left:0;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7HeQEAAO0CAAAOAAAAZHJzL2Uyb0RvYy54bWysUlFLwzAQfhf8DyHvLt3YdJS1AxkTQVRQ&#10;f0CaJmugyYUkrt2/99Ktm+ib+HK93KXfffd9Wa1705K99EGDLeh0klEirYBa211BP963N0tKQuS2&#10;5i1YWdCDDHRdXl+tOpfLGTTQ1tITBLEh71xBmxhdzlgQjTQ8TMBJi00F3vCIR79jtecdopuWzbLs&#10;lnXga+dByBCwujk2aTngKyVFfFEqyEjagiK3OEQ/xCpFVq54vvPcNVqcaPA/sDBcWxx6htrwyMmn&#10;17+gjBYeAqg4EWAYKKWFHHbAbabZj23eGu7ksAuKE9xZpvB/sOJ5/+ZePYn9PfRoYBKkcyEPWEz7&#10;9Mqb9EWmBPso4eEsm+wjEVhczueLBXYEtqZ32XK6SCjs8rPzIT5IMCQlBfXoyiAW3z+FeLw6Xkmz&#10;LGx126b6hUnKYl/1RNc4ZD7SrKA+IPsODSyoxRdGSftoUZ/k9Zj4MalOyQiNmg48T/4n076fBwKX&#10;V1p+AQAA//8DAFBLAwQUAAYACAAAACEARGiBPdwAAAAHAQAADwAAAGRycy9kb3ducmV2LnhtbEyO&#10;wU7DMBBE70j8g7VI3KidUEIJ2VQIwZFKLVy4OfE2SRvbUey04e9ZTuUy2tGMZl+xnm0vTjSGzjuE&#10;ZKFAkKu96VyD8PX5frcCEaJ2RvfeEcIPBViX11eFzo0/uy2ddrERPOJCrhHaGIdcylC3ZHVY+IEc&#10;Z3s/Wh3Zjo00oz7zuO1lqlQmre4cf2j1QK8t1cfdZBH2H5vj4W3aqkOjVvSdjDRXyQbx9mZ+eQYR&#10;aY6XMvzhMzqUzFT5yZkgeoTl0/0DVxFYOc7SjI8KIX1cgiwL+Z+//AUAAP//AwBQSwECLQAUAAYA&#10;CAAAACEAtoM4kv4AAADhAQAAEwAAAAAAAAAAAAAAAAAAAAAAW0NvbnRlbnRfVHlwZXNdLnhtbFBL&#10;AQItABQABgAIAAAAIQA4/SH/1gAAAJQBAAALAAAAAAAAAAAAAAAAAC8BAABfcmVscy8ucmVsc1BL&#10;AQItABQABgAIAAAAIQC2qi7HeQEAAO0CAAAOAAAAAAAAAAAAAAAAAC4CAABkcnMvZTJvRG9jLnht&#10;bFBLAQItABQABgAIAAAAIQBEaIE93AAAAAcBAAAPAAAAAAAAAAAAAAAAANMDAABkcnMvZG93bnJl&#10;di54bWxQSwUGAAAAAAQABADzAAAA3AQAAAAA&#10;" filled="f" stroked="f">
                <v:textbox inset="0,0,0,0">
                  <w:txbxContent>
                    <w:p w14:paraId="032D7055" w14:textId="77777777" w:rsidR="003E0FCE" w:rsidRDefault="00146326">
                      <w:pPr>
                        <w:pStyle w:val="Zkladntext1"/>
                        <w:shd w:val="clear" w:color="auto" w:fill="auto"/>
                        <w:spacing w:after="0"/>
                      </w:pPr>
                      <w:r>
                        <w:t>Cena vč. DPH</w:t>
                      </w:r>
                    </w:p>
                  </w:txbxContent>
                </v:textbox>
                <w10:wrap type="topAndBottom" anchorx="page"/>
              </v:shape>
            </w:pict>
          </mc:Fallback>
        </mc:AlternateContent>
      </w:r>
      <w:r>
        <w:rPr>
          <w:noProof/>
        </w:rPr>
        <mc:AlternateContent>
          <mc:Choice Requires="wps">
            <w:drawing>
              <wp:anchor distT="0" distB="0" distL="0" distR="0" simplePos="0" relativeHeight="125829408" behindDoc="0" locked="0" layoutInCell="1" allowOverlap="1" wp14:anchorId="7268EC35" wp14:editId="3E3A9541">
                <wp:simplePos x="0" y="0"/>
                <wp:positionH relativeFrom="page">
                  <wp:posOffset>4542155</wp:posOffset>
                </wp:positionH>
                <wp:positionV relativeFrom="paragraph">
                  <wp:posOffset>0</wp:posOffset>
                </wp:positionV>
                <wp:extent cx="1075690" cy="173990"/>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1075690" cy="173990"/>
                        </a:xfrm>
                        <a:prstGeom prst="rect">
                          <a:avLst/>
                        </a:prstGeom>
                        <a:noFill/>
                      </wps:spPr>
                      <wps:txbx>
                        <w:txbxContent>
                          <w:p w14:paraId="52B4477C" w14:textId="77777777" w:rsidR="003E0FCE" w:rsidRDefault="00146326">
                            <w:pPr>
                              <w:pStyle w:val="Zkladntext1"/>
                              <w:shd w:val="clear" w:color="auto" w:fill="auto"/>
                              <w:spacing w:after="0"/>
                            </w:pPr>
                            <w:r>
                              <w:rPr>
                                <w:b/>
                                <w:bCs/>
                              </w:rPr>
                              <w:t xml:space="preserve">5 336 664,14 </w:t>
                            </w:r>
                            <w:r>
                              <w:t>Kč</w:t>
                            </w:r>
                          </w:p>
                        </w:txbxContent>
                      </wps:txbx>
                      <wps:bodyPr wrap="none" lIns="0" tIns="0" rIns="0" bIns="0"/>
                    </wps:wsp>
                  </a:graphicData>
                </a:graphic>
              </wp:anchor>
            </w:drawing>
          </mc:Choice>
          <mc:Fallback>
            <w:pict>
              <v:shape w14:anchorId="7268EC35" id="Shape 40" o:spid="_x0000_s1041" type="#_x0000_t202" style="position:absolute;margin-left:357.65pt;margin-top:0;width:84.7pt;height:13.7pt;z-index:12582940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dxegEAAO4CAAAOAAAAZHJzL2Uyb0RvYy54bWysUsFOwzAMvSPxD1HuLN3QNlatm4SmISQE&#10;SMAHpGmyRmriKAlr9/c43bohuCEujmMnz8/PXq4705C99EGDLeh4lFEirYBK211BP963N3eUhMht&#10;xRuwsqAHGeh6dX21bF0uJ1BDU0lPEMSGvHUFrWN0OWNB1NLwMAInLSYVeMMjXv2OVZ63iG4aNsmy&#10;GWvBV86DkCFgdHNM0lWPr5QU8UWpICNpCorcYm99b8tk2WrJ853nrtbiRIP/gYXh2mLRM9SGR04+&#10;vf4FZbTwEEDFkQDDQCktZN8DdjPOfnTzVnMn+15QnODOMoX/gxXP+zf36kns7qHDASZBWhfygMHU&#10;T6e8SScyJZhHCQ9n2WQXiUifsvl0tsCUwNx4frtAH2HY5bfzIT5IMCQ5BfU4ll4tvn8K8fh0eJKK&#10;WdjqpknxC5Xkxa7siK6wyHTgWUJ1QPotTrCgFleMkubRokBp2IPjB6c8OQM0itrzPC1Amtr3e0/g&#10;sqarLwAAAP//AwBQSwMEFAAGAAgAAAAhAFyWoBvcAAAABwEAAA8AAABkcnMvZG93bnJldi54bWxM&#10;j8FOwzAQRO9I/IO1SNyonVJIlGZTIQRHKrVw6c2Jt0na2I5ipw1/z3KC42hGM2+KzWx7caExdN4h&#10;JAsFglztTecahK/P94cMRIjaGd17RwjfFGBT3t4UOjf+6nZ02cdGcIkLuUZoYxxyKUPdktVh4Qdy&#10;7B39aHVkOTbSjPrK5baXS6WepdWd44VWD/TaUn3eTxbh+LE9n96mnTo1KqNDMtJcJVvE+7v5ZQ0i&#10;0hz/wvCLz+hQMlPlJ2eC6BHS5OmRowj8iO0sW6UgKoRlugJZFvI/f/kDAAD//wMAUEsBAi0AFAAG&#10;AAgAAAAhALaDOJL+AAAA4QEAABMAAAAAAAAAAAAAAAAAAAAAAFtDb250ZW50X1R5cGVzXS54bWxQ&#10;SwECLQAUAAYACAAAACEAOP0h/9YAAACUAQAACwAAAAAAAAAAAAAAAAAvAQAAX3JlbHMvLnJlbHNQ&#10;SwECLQAUAAYACAAAACEARLzHcXoBAADuAgAADgAAAAAAAAAAAAAAAAAuAgAAZHJzL2Uyb0RvYy54&#10;bWxQSwECLQAUAAYACAAAACEAXJagG9wAAAAHAQAADwAAAAAAAAAAAAAAAADUAwAAZHJzL2Rvd25y&#10;ZXYueG1sUEsFBgAAAAAEAAQA8wAAAN0EAAAAAA==&#10;" filled="f" stroked="f">
                <v:textbox inset="0,0,0,0">
                  <w:txbxContent>
                    <w:p w14:paraId="52B4477C" w14:textId="77777777" w:rsidR="003E0FCE" w:rsidRDefault="00146326">
                      <w:pPr>
                        <w:pStyle w:val="Zkladntext1"/>
                        <w:shd w:val="clear" w:color="auto" w:fill="auto"/>
                        <w:spacing w:after="0"/>
                      </w:pPr>
                      <w:r>
                        <w:rPr>
                          <w:b/>
                          <w:bCs/>
                        </w:rPr>
                        <w:t xml:space="preserve">5 336 664,14 </w:t>
                      </w:r>
                      <w:r>
                        <w:t>Kč</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4195"/>
        <w:gridCol w:w="4997"/>
      </w:tblGrid>
      <w:tr w:rsidR="003E0FCE" w14:paraId="4994A81C" w14:textId="77777777">
        <w:tblPrEx>
          <w:tblCellMar>
            <w:top w:w="0" w:type="dxa"/>
            <w:bottom w:w="0" w:type="dxa"/>
          </w:tblCellMar>
        </w:tblPrEx>
        <w:trPr>
          <w:trHeight w:hRule="exact" w:val="533"/>
          <w:jc w:val="center"/>
        </w:trPr>
        <w:tc>
          <w:tcPr>
            <w:tcW w:w="4195" w:type="dxa"/>
            <w:tcBorders>
              <w:bottom w:val="single" w:sz="4" w:space="0" w:color="auto"/>
            </w:tcBorders>
            <w:shd w:val="clear" w:color="auto" w:fill="FFFFFF"/>
            <w:vAlign w:val="center"/>
          </w:tcPr>
          <w:p w14:paraId="496D3BCE" w14:textId="77777777" w:rsidR="003E0FCE" w:rsidRDefault="00146326">
            <w:pPr>
              <w:pStyle w:val="Jin0"/>
              <w:shd w:val="clear" w:color="auto" w:fill="auto"/>
              <w:ind w:left="140"/>
              <w:rPr>
                <w:sz w:val="16"/>
                <w:szCs w:val="16"/>
              </w:rPr>
            </w:pPr>
            <w:r>
              <w:rPr>
                <w:b/>
                <w:bCs/>
                <w:sz w:val="16"/>
                <w:szCs w:val="16"/>
              </w:rPr>
              <w:t xml:space="preserve">III/40615 Dobrá </w:t>
            </w:r>
            <w:proofErr w:type="gramStart"/>
            <w:r>
              <w:rPr>
                <w:b/>
                <w:bCs/>
                <w:sz w:val="16"/>
                <w:szCs w:val="16"/>
              </w:rPr>
              <w:t>Voda - most</w:t>
            </w:r>
            <w:proofErr w:type="gramEnd"/>
            <w:r>
              <w:rPr>
                <w:b/>
                <w:bCs/>
                <w:sz w:val="16"/>
                <w:szCs w:val="16"/>
              </w:rPr>
              <w:t xml:space="preserve"> </w:t>
            </w:r>
            <w:proofErr w:type="spellStart"/>
            <w:r>
              <w:rPr>
                <w:b/>
                <w:bCs/>
                <w:sz w:val="16"/>
                <w:szCs w:val="16"/>
              </w:rPr>
              <w:t>ev.č</w:t>
            </w:r>
            <w:proofErr w:type="spellEnd"/>
            <w:r>
              <w:rPr>
                <w:b/>
                <w:bCs/>
                <w:sz w:val="16"/>
                <w:szCs w:val="16"/>
              </w:rPr>
              <w:t>. 40615-1 a III/40614 Mrákotín průtah</w:t>
            </w:r>
          </w:p>
        </w:tc>
        <w:tc>
          <w:tcPr>
            <w:tcW w:w="4997" w:type="dxa"/>
            <w:tcBorders>
              <w:bottom w:val="single" w:sz="4" w:space="0" w:color="auto"/>
            </w:tcBorders>
            <w:shd w:val="clear" w:color="auto" w:fill="FFFFFF"/>
            <w:vAlign w:val="center"/>
          </w:tcPr>
          <w:p w14:paraId="7E9C2C3E" w14:textId="77777777" w:rsidR="003E0FCE" w:rsidRDefault="00146326">
            <w:pPr>
              <w:pStyle w:val="Jin0"/>
              <w:shd w:val="clear" w:color="auto" w:fill="auto"/>
              <w:jc w:val="center"/>
              <w:rPr>
                <w:sz w:val="16"/>
                <w:szCs w:val="16"/>
              </w:rPr>
            </w:pPr>
            <w:r>
              <w:rPr>
                <w:b/>
                <w:bCs/>
                <w:sz w:val="16"/>
                <w:szCs w:val="16"/>
              </w:rPr>
              <w:t xml:space="preserve">Číslo </w:t>
            </w:r>
            <w:r>
              <w:rPr>
                <w:b/>
                <w:bCs/>
                <w:sz w:val="16"/>
                <w:szCs w:val="16"/>
              </w:rPr>
              <w:t>smlouvy objednatele: P-ST-50-2023</w:t>
            </w:r>
          </w:p>
          <w:p w14:paraId="485A41A1" w14:textId="77777777" w:rsidR="003E0FCE" w:rsidRDefault="00146326">
            <w:pPr>
              <w:pStyle w:val="Jin0"/>
              <w:shd w:val="clear" w:color="auto" w:fill="auto"/>
              <w:ind w:firstLine="900"/>
              <w:rPr>
                <w:sz w:val="16"/>
                <w:szCs w:val="16"/>
              </w:rPr>
            </w:pPr>
            <w:r>
              <w:rPr>
                <w:b/>
                <w:bCs/>
                <w:sz w:val="16"/>
                <w:szCs w:val="16"/>
              </w:rPr>
              <w:t>Číslo smlouvy zhotovitele: 062 / GDKT / 2024</w:t>
            </w:r>
          </w:p>
        </w:tc>
      </w:tr>
    </w:tbl>
    <w:p w14:paraId="67022637" w14:textId="77777777" w:rsidR="003E0FCE" w:rsidRDefault="003E0FCE">
      <w:pPr>
        <w:spacing w:after="739" w:line="1" w:lineRule="exact"/>
      </w:pPr>
    </w:p>
    <w:p w14:paraId="58810956" w14:textId="77777777" w:rsidR="003E0FCE" w:rsidRDefault="00146326">
      <w:pPr>
        <w:pStyle w:val="Zkladntext1"/>
        <w:numPr>
          <w:ilvl w:val="0"/>
          <w:numId w:val="6"/>
        </w:numPr>
        <w:shd w:val="clear" w:color="auto" w:fill="auto"/>
        <w:tabs>
          <w:tab w:val="left" w:pos="568"/>
        </w:tabs>
        <w:spacing w:after="200"/>
        <w:jc w:val="both"/>
      </w:pPr>
      <w:r>
        <w:lastRenderedPageBreak/>
        <w:t xml:space="preserve">Z celkové ceny díla činí cena </w:t>
      </w:r>
      <w:r>
        <w:rPr>
          <w:u w:val="single"/>
        </w:rPr>
        <w:t>za část 111/40614 Mrákotín průtah</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1762"/>
        <w:gridCol w:w="370"/>
      </w:tblGrid>
      <w:tr w:rsidR="003E0FCE" w14:paraId="5716320C" w14:textId="77777777">
        <w:tblPrEx>
          <w:tblCellMar>
            <w:top w:w="0" w:type="dxa"/>
            <w:bottom w:w="0" w:type="dxa"/>
          </w:tblCellMar>
        </w:tblPrEx>
        <w:trPr>
          <w:trHeight w:hRule="exact" w:val="350"/>
          <w:jc w:val="center"/>
        </w:trPr>
        <w:tc>
          <w:tcPr>
            <w:tcW w:w="3259" w:type="dxa"/>
            <w:shd w:val="clear" w:color="auto" w:fill="FFFFFF"/>
            <w:vAlign w:val="bottom"/>
          </w:tcPr>
          <w:p w14:paraId="694FFDA9" w14:textId="77777777" w:rsidR="003E0FCE" w:rsidRDefault="00146326">
            <w:pPr>
              <w:pStyle w:val="Jin0"/>
              <w:shd w:val="clear" w:color="auto" w:fill="auto"/>
              <w:rPr>
                <w:sz w:val="20"/>
                <w:szCs w:val="20"/>
              </w:rPr>
            </w:pPr>
            <w:r>
              <w:rPr>
                <w:sz w:val="20"/>
                <w:szCs w:val="20"/>
              </w:rPr>
              <w:t>Cena opravy vozovky bez DPH</w:t>
            </w:r>
          </w:p>
        </w:tc>
        <w:tc>
          <w:tcPr>
            <w:tcW w:w="1762" w:type="dxa"/>
            <w:shd w:val="clear" w:color="auto" w:fill="FFFFFF"/>
          </w:tcPr>
          <w:p w14:paraId="3CC318EE" w14:textId="77777777" w:rsidR="003E0FCE" w:rsidRDefault="00146326">
            <w:pPr>
              <w:pStyle w:val="Jin0"/>
              <w:shd w:val="clear" w:color="auto" w:fill="auto"/>
              <w:ind w:firstLine="460"/>
              <w:rPr>
                <w:sz w:val="20"/>
                <w:szCs w:val="20"/>
              </w:rPr>
            </w:pPr>
            <w:r>
              <w:rPr>
                <w:b/>
                <w:bCs/>
                <w:sz w:val="20"/>
                <w:szCs w:val="20"/>
              </w:rPr>
              <w:t>7 189 192,86</w:t>
            </w:r>
          </w:p>
        </w:tc>
        <w:tc>
          <w:tcPr>
            <w:tcW w:w="370" w:type="dxa"/>
            <w:shd w:val="clear" w:color="auto" w:fill="FFFFFF"/>
          </w:tcPr>
          <w:p w14:paraId="23A048D1" w14:textId="77777777" w:rsidR="003E0FCE" w:rsidRDefault="00146326">
            <w:pPr>
              <w:pStyle w:val="Jin0"/>
              <w:shd w:val="clear" w:color="auto" w:fill="auto"/>
              <w:rPr>
                <w:sz w:val="20"/>
                <w:szCs w:val="20"/>
              </w:rPr>
            </w:pPr>
            <w:r>
              <w:rPr>
                <w:sz w:val="20"/>
                <w:szCs w:val="20"/>
              </w:rPr>
              <w:t>Kč</w:t>
            </w:r>
          </w:p>
        </w:tc>
      </w:tr>
      <w:tr w:rsidR="003E0FCE" w14:paraId="4907F9AA" w14:textId="77777777">
        <w:tblPrEx>
          <w:tblCellMar>
            <w:top w:w="0" w:type="dxa"/>
            <w:bottom w:w="0" w:type="dxa"/>
          </w:tblCellMar>
        </w:tblPrEx>
        <w:trPr>
          <w:trHeight w:hRule="exact" w:val="336"/>
          <w:jc w:val="center"/>
        </w:trPr>
        <w:tc>
          <w:tcPr>
            <w:tcW w:w="3259" w:type="dxa"/>
            <w:shd w:val="clear" w:color="auto" w:fill="FFFFFF"/>
            <w:vAlign w:val="bottom"/>
          </w:tcPr>
          <w:p w14:paraId="098AD213" w14:textId="77777777" w:rsidR="003E0FCE" w:rsidRDefault="00146326">
            <w:pPr>
              <w:pStyle w:val="Jin0"/>
              <w:shd w:val="clear" w:color="auto" w:fill="auto"/>
              <w:ind w:left="1820"/>
              <w:rPr>
                <w:sz w:val="20"/>
                <w:szCs w:val="20"/>
              </w:rPr>
            </w:pPr>
            <w:r>
              <w:rPr>
                <w:sz w:val="20"/>
                <w:szCs w:val="20"/>
              </w:rPr>
              <w:t>DPH 21 %</w:t>
            </w:r>
          </w:p>
        </w:tc>
        <w:tc>
          <w:tcPr>
            <w:tcW w:w="1762" w:type="dxa"/>
            <w:shd w:val="clear" w:color="auto" w:fill="FFFFFF"/>
            <w:vAlign w:val="bottom"/>
          </w:tcPr>
          <w:p w14:paraId="2DA9E2F8" w14:textId="77777777" w:rsidR="003E0FCE" w:rsidRDefault="00146326">
            <w:pPr>
              <w:pStyle w:val="Jin0"/>
              <w:shd w:val="clear" w:color="auto" w:fill="auto"/>
              <w:ind w:firstLine="460"/>
              <w:rPr>
                <w:sz w:val="20"/>
                <w:szCs w:val="20"/>
              </w:rPr>
            </w:pPr>
            <w:r>
              <w:rPr>
                <w:sz w:val="20"/>
                <w:szCs w:val="20"/>
              </w:rPr>
              <w:t>1 509 730,50</w:t>
            </w:r>
          </w:p>
        </w:tc>
        <w:tc>
          <w:tcPr>
            <w:tcW w:w="370" w:type="dxa"/>
            <w:shd w:val="clear" w:color="auto" w:fill="FFFFFF"/>
            <w:vAlign w:val="center"/>
          </w:tcPr>
          <w:p w14:paraId="6975032E" w14:textId="77777777" w:rsidR="003E0FCE" w:rsidRDefault="00146326">
            <w:pPr>
              <w:pStyle w:val="Jin0"/>
              <w:shd w:val="clear" w:color="auto" w:fill="auto"/>
              <w:rPr>
                <w:sz w:val="20"/>
                <w:szCs w:val="20"/>
              </w:rPr>
            </w:pPr>
            <w:r>
              <w:rPr>
                <w:sz w:val="20"/>
                <w:szCs w:val="20"/>
              </w:rPr>
              <w:t>Kč</w:t>
            </w:r>
          </w:p>
        </w:tc>
      </w:tr>
      <w:tr w:rsidR="003E0FCE" w14:paraId="119AE1AC" w14:textId="77777777">
        <w:tblPrEx>
          <w:tblCellMar>
            <w:top w:w="0" w:type="dxa"/>
            <w:bottom w:w="0" w:type="dxa"/>
          </w:tblCellMar>
        </w:tblPrEx>
        <w:trPr>
          <w:trHeight w:hRule="exact" w:val="312"/>
          <w:jc w:val="center"/>
        </w:trPr>
        <w:tc>
          <w:tcPr>
            <w:tcW w:w="3259" w:type="dxa"/>
            <w:shd w:val="clear" w:color="auto" w:fill="FFFFFF"/>
            <w:vAlign w:val="bottom"/>
          </w:tcPr>
          <w:p w14:paraId="5201D58F" w14:textId="77777777" w:rsidR="003E0FCE" w:rsidRDefault="00146326">
            <w:pPr>
              <w:pStyle w:val="Jin0"/>
              <w:shd w:val="clear" w:color="auto" w:fill="auto"/>
              <w:ind w:left="1500"/>
              <w:rPr>
                <w:sz w:val="20"/>
                <w:szCs w:val="20"/>
              </w:rPr>
            </w:pPr>
            <w:r>
              <w:rPr>
                <w:sz w:val="20"/>
                <w:szCs w:val="20"/>
              </w:rPr>
              <w:t>Cena vč. DPH</w:t>
            </w:r>
          </w:p>
        </w:tc>
        <w:tc>
          <w:tcPr>
            <w:tcW w:w="1762" w:type="dxa"/>
            <w:shd w:val="clear" w:color="auto" w:fill="FFFFFF"/>
            <w:vAlign w:val="bottom"/>
          </w:tcPr>
          <w:p w14:paraId="2B6AB0E2" w14:textId="77777777" w:rsidR="003E0FCE" w:rsidRDefault="00146326">
            <w:pPr>
              <w:pStyle w:val="Jin0"/>
              <w:shd w:val="clear" w:color="auto" w:fill="auto"/>
              <w:ind w:firstLine="460"/>
              <w:rPr>
                <w:sz w:val="20"/>
                <w:szCs w:val="20"/>
              </w:rPr>
            </w:pPr>
            <w:r>
              <w:rPr>
                <w:b/>
                <w:bCs/>
                <w:sz w:val="20"/>
                <w:szCs w:val="20"/>
              </w:rPr>
              <w:t>8 698 923,36</w:t>
            </w:r>
          </w:p>
        </w:tc>
        <w:tc>
          <w:tcPr>
            <w:tcW w:w="370" w:type="dxa"/>
            <w:shd w:val="clear" w:color="auto" w:fill="FFFFFF"/>
            <w:vAlign w:val="bottom"/>
          </w:tcPr>
          <w:p w14:paraId="37109117" w14:textId="77777777" w:rsidR="003E0FCE" w:rsidRDefault="00146326">
            <w:pPr>
              <w:pStyle w:val="Jin0"/>
              <w:shd w:val="clear" w:color="auto" w:fill="auto"/>
              <w:rPr>
                <w:sz w:val="20"/>
                <w:szCs w:val="20"/>
              </w:rPr>
            </w:pPr>
            <w:r>
              <w:rPr>
                <w:sz w:val="20"/>
                <w:szCs w:val="20"/>
              </w:rPr>
              <w:t>Kč</w:t>
            </w:r>
          </w:p>
        </w:tc>
      </w:tr>
    </w:tbl>
    <w:p w14:paraId="7DD02D71" w14:textId="77777777" w:rsidR="003E0FCE" w:rsidRDefault="003E0FCE">
      <w:pPr>
        <w:spacing w:after="199" w:line="1" w:lineRule="exact"/>
      </w:pPr>
    </w:p>
    <w:p w14:paraId="366C3D77" w14:textId="77777777" w:rsidR="003E0FCE" w:rsidRDefault="00146326">
      <w:pPr>
        <w:pStyle w:val="Zkladntext1"/>
        <w:numPr>
          <w:ilvl w:val="0"/>
          <w:numId w:val="6"/>
        </w:numPr>
        <w:shd w:val="clear" w:color="auto" w:fill="auto"/>
        <w:tabs>
          <w:tab w:val="left" w:pos="568"/>
        </w:tabs>
        <w:jc w:val="both"/>
      </w:pPr>
      <w:r>
        <w:t>Podrobná kalkulace ceny díla včetně jednotkových cen je uvedena v soupisu stavebních prací, dodávek a služeb s výkazem výměr, který tvoří přílohu této Smlouvy.</w:t>
      </w:r>
    </w:p>
    <w:p w14:paraId="717EC9FB" w14:textId="77777777" w:rsidR="003E0FCE" w:rsidRDefault="00146326">
      <w:pPr>
        <w:pStyle w:val="Zkladntext1"/>
        <w:numPr>
          <w:ilvl w:val="0"/>
          <w:numId w:val="6"/>
        </w:numPr>
        <w:shd w:val="clear" w:color="auto" w:fill="auto"/>
        <w:tabs>
          <w:tab w:val="left" w:pos="568"/>
        </w:tabs>
        <w:jc w:val="both"/>
      </w:pPr>
      <w: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14:paraId="28179487" w14:textId="77777777" w:rsidR="003E0FCE" w:rsidRDefault="00146326">
      <w:pPr>
        <w:pStyle w:val="Zkladntext1"/>
        <w:numPr>
          <w:ilvl w:val="0"/>
          <w:numId w:val="6"/>
        </w:numPr>
        <w:shd w:val="clear" w:color="auto" w:fill="auto"/>
        <w:tabs>
          <w:tab w:val="left" w:pos="568"/>
        </w:tabs>
        <w:spacing w:after="460"/>
        <w:jc w:val="both"/>
      </w:pPr>
      <w:r>
        <w:t xml:space="preserve">Měsíční fakturace bude probíhat vždy ve 2 fakturách, </w:t>
      </w:r>
      <w:r>
        <w:t xml:space="preserve">samostatně za část „III/40615 Dobrá </w:t>
      </w:r>
      <w:proofErr w:type="gramStart"/>
      <w:r>
        <w:t>Voda - most</w:t>
      </w:r>
      <w:proofErr w:type="gramEnd"/>
      <w:r>
        <w:t xml:space="preserve"> </w:t>
      </w:r>
      <w:proofErr w:type="spellStart"/>
      <w:r>
        <w:t>ev.č</w:t>
      </w:r>
      <w:proofErr w:type="spellEnd"/>
      <w:r>
        <w:t>. 40615-1“ a samostatně za část „III/40614 Mrákotín průtah“.</w:t>
      </w:r>
    </w:p>
    <w:p w14:paraId="2BA9B9B7" w14:textId="77777777" w:rsidR="003E0FCE" w:rsidRDefault="00146326">
      <w:pPr>
        <w:pStyle w:val="Nadpis30"/>
        <w:keepNext/>
        <w:keepLines/>
        <w:shd w:val="clear" w:color="auto" w:fill="auto"/>
      </w:pPr>
      <w:bookmarkStart w:id="14" w:name="bookmark8"/>
      <w:bookmarkStart w:id="15" w:name="bookmark9"/>
      <w:r>
        <w:t>Článek VII.</w:t>
      </w:r>
      <w:bookmarkEnd w:id="14"/>
      <w:bookmarkEnd w:id="15"/>
    </w:p>
    <w:p w14:paraId="29465D93" w14:textId="77777777" w:rsidR="003E0FCE" w:rsidRDefault="00146326">
      <w:pPr>
        <w:pStyle w:val="Nadpis30"/>
        <w:keepNext/>
        <w:keepLines/>
        <w:shd w:val="clear" w:color="auto" w:fill="auto"/>
      </w:pPr>
      <w:bookmarkStart w:id="16" w:name="bookmark10"/>
      <w:bookmarkStart w:id="17" w:name="bookmark11"/>
      <w:r>
        <w:t>Smluvní pokuty</w:t>
      </w:r>
      <w:bookmarkEnd w:id="16"/>
      <w:bookmarkEnd w:id="17"/>
    </w:p>
    <w:p w14:paraId="0B809DCF" w14:textId="77777777" w:rsidR="003E0FCE" w:rsidRDefault="00146326">
      <w:pPr>
        <w:pStyle w:val="Zkladntext1"/>
        <w:numPr>
          <w:ilvl w:val="0"/>
          <w:numId w:val="7"/>
        </w:numPr>
        <w:shd w:val="clear" w:color="auto" w:fill="auto"/>
        <w:tabs>
          <w:tab w:val="left" w:pos="568"/>
        </w:tabs>
        <w:spacing w:after="460"/>
        <w:jc w:val="both"/>
      </w:pPr>
      <w:r>
        <w:t>Smluvní pokuty jsou upraveny v příslušné části OP.</w:t>
      </w:r>
    </w:p>
    <w:p w14:paraId="6032B3A9" w14:textId="77777777" w:rsidR="003E0FCE" w:rsidRDefault="00146326">
      <w:pPr>
        <w:pStyle w:val="Nadpis30"/>
        <w:keepNext/>
        <w:keepLines/>
        <w:shd w:val="clear" w:color="auto" w:fill="auto"/>
      </w:pPr>
      <w:bookmarkStart w:id="18" w:name="bookmark12"/>
      <w:bookmarkStart w:id="19" w:name="bookmark13"/>
      <w:r>
        <w:t>Článek VIII.</w:t>
      </w:r>
      <w:bookmarkEnd w:id="18"/>
      <w:bookmarkEnd w:id="19"/>
    </w:p>
    <w:p w14:paraId="142353B5" w14:textId="77777777" w:rsidR="003E0FCE" w:rsidRDefault="00146326">
      <w:pPr>
        <w:pStyle w:val="Nadpis30"/>
        <w:keepNext/>
        <w:keepLines/>
        <w:shd w:val="clear" w:color="auto" w:fill="auto"/>
      </w:pPr>
      <w:bookmarkStart w:id="20" w:name="bookmark14"/>
      <w:bookmarkStart w:id="21" w:name="bookmark15"/>
      <w:r>
        <w:t>Další ujednání</w:t>
      </w:r>
      <w:bookmarkEnd w:id="20"/>
      <w:bookmarkEnd w:id="21"/>
    </w:p>
    <w:p w14:paraId="2A4EFD27" w14:textId="77777777" w:rsidR="003E0FCE" w:rsidRDefault="00146326">
      <w:pPr>
        <w:pStyle w:val="Zkladntext1"/>
        <w:numPr>
          <w:ilvl w:val="0"/>
          <w:numId w:val="8"/>
        </w:numPr>
        <w:shd w:val="clear" w:color="auto" w:fill="auto"/>
        <w:tabs>
          <w:tab w:val="left" w:pos="568"/>
        </w:tabs>
        <w:jc w:val="both"/>
      </w:pPr>
      <w:r>
        <w:t xml:space="preserve">Zhotovitel prohlašuje, že se před </w:t>
      </w:r>
      <w:r>
        <w:t>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14:paraId="33529610" w14:textId="77777777" w:rsidR="003E0FCE" w:rsidRDefault="00146326">
      <w:pPr>
        <w:pStyle w:val="Zkladntext1"/>
        <w:numPr>
          <w:ilvl w:val="0"/>
          <w:numId w:val="8"/>
        </w:numPr>
        <w:shd w:val="clear" w:color="auto" w:fill="auto"/>
        <w:tabs>
          <w:tab w:val="left" w:pos="568"/>
        </w:tabs>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0253B5F0" w14:textId="77777777" w:rsidR="003E0FCE" w:rsidRDefault="00146326">
      <w:pPr>
        <w:pStyle w:val="Zkladntext1"/>
        <w:numPr>
          <w:ilvl w:val="0"/>
          <w:numId w:val="8"/>
        </w:numPr>
        <w:shd w:val="clear" w:color="auto" w:fill="auto"/>
        <w:tabs>
          <w:tab w:val="left" w:pos="568"/>
        </w:tabs>
        <w:jc w:val="both"/>
      </w:pPr>
      <w:r>
        <w:t>Zhotovitel se zavazuje v rámci plnění této Smlouvy nevyužívat v rozsahu vyšším než 10% ceny poddodavatele, který je:</w:t>
      </w:r>
    </w:p>
    <w:p w14:paraId="60776EA9" w14:textId="77777777" w:rsidR="003E0FCE" w:rsidRDefault="00146326">
      <w:pPr>
        <w:pStyle w:val="Zkladntext1"/>
        <w:numPr>
          <w:ilvl w:val="0"/>
          <w:numId w:val="9"/>
        </w:numPr>
        <w:shd w:val="clear" w:color="auto" w:fill="auto"/>
        <w:tabs>
          <w:tab w:val="left" w:pos="965"/>
        </w:tabs>
        <w:ind w:firstLine="600"/>
        <w:jc w:val="both"/>
      </w:pPr>
      <w:r>
        <w:t>fyzickou či právnickou osobou nebo subjektem či orgánem se sídlem v Rusku,</w:t>
      </w:r>
    </w:p>
    <w:p w14:paraId="60DD2542" w14:textId="77777777" w:rsidR="003E0FCE" w:rsidRDefault="00146326">
      <w:pPr>
        <w:pStyle w:val="Zkladntext1"/>
        <w:numPr>
          <w:ilvl w:val="0"/>
          <w:numId w:val="9"/>
        </w:numPr>
        <w:shd w:val="clear" w:color="auto" w:fill="auto"/>
        <w:tabs>
          <w:tab w:val="left" w:pos="965"/>
        </w:tabs>
        <w:ind w:left="960" w:hanging="360"/>
        <w:jc w:val="both"/>
      </w:pPr>
      <w:r>
        <w:t>právnickou osobou, subjektem nebo orgánem, který je z více než 50 % přímo či nepřímo vlastněn některým ze subjektů uvedených v písmeni a) tohoto odstavce, nebo</w:t>
      </w:r>
    </w:p>
    <w:p w14:paraId="1EEB39FB" w14:textId="77777777" w:rsidR="003E0FCE" w:rsidRDefault="00146326">
      <w:pPr>
        <w:pStyle w:val="Zkladntext1"/>
        <w:numPr>
          <w:ilvl w:val="0"/>
          <w:numId w:val="9"/>
        </w:numPr>
        <w:shd w:val="clear" w:color="auto" w:fill="auto"/>
        <w:tabs>
          <w:tab w:val="left" w:pos="965"/>
        </w:tabs>
        <w:ind w:left="960" w:hanging="360"/>
        <w:jc w:val="both"/>
      </w:pPr>
      <w:r>
        <w:t>fyzickou nebo právnickou osobou, subjektem nebo orgánem, který jedná jménem nebo na pokyn některého ze subjektů uvedených v písmeni a) nebo b) tohoto odstavce.</w:t>
      </w:r>
    </w:p>
    <w:p w14:paraId="411C2654" w14:textId="77777777" w:rsidR="003E0FCE" w:rsidRDefault="00146326">
      <w:pPr>
        <w:pStyle w:val="Zkladntext1"/>
        <w:numPr>
          <w:ilvl w:val="0"/>
          <w:numId w:val="8"/>
        </w:numPr>
        <w:shd w:val="clear" w:color="auto" w:fill="auto"/>
        <w:tabs>
          <w:tab w:val="left" w:pos="568"/>
        </w:tabs>
        <w:jc w:val="both"/>
      </w:pPr>
      <w:r>
        <w:t>Ke změně ustanovení dle odst. 8.2. a 8.3. může dojít pouze v rámci novelizace Nařízení Rady (EU) č. 833/2014 o omezujících opatřeních vzhledem k činnostem Ruska destabilizujícím situaci na Ukrajině, v aktuálním znění novely Nařízením Rady (EU) č. 2022/576 a to formou písemného dodatku k této Smlouvě.</w:t>
      </w:r>
    </w:p>
    <w:p w14:paraId="6FF73DAD" w14:textId="77777777" w:rsidR="003E0FCE" w:rsidRDefault="00146326">
      <w:pPr>
        <w:pStyle w:val="Zkladntext1"/>
        <w:numPr>
          <w:ilvl w:val="0"/>
          <w:numId w:val="8"/>
        </w:numPr>
        <w:shd w:val="clear" w:color="auto" w:fill="auto"/>
        <w:tabs>
          <w:tab w:val="left" w:pos="568"/>
        </w:tabs>
        <w:jc w:val="both"/>
      </w:pPr>
      <w:r>
        <w:t>Dojde-li ze strany zhotovitele k porušení ustanovení dle odst. 8.2. a 8.3. má objednatel právo od Smlouvy odstoupit.</w:t>
      </w:r>
    </w:p>
    <w:p w14:paraId="7B061BE4" w14:textId="77777777" w:rsidR="003E0FCE" w:rsidRDefault="00146326">
      <w:pPr>
        <w:pStyle w:val="Zkladntext1"/>
        <w:numPr>
          <w:ilvl w:val="0"/>
          <w:numId w:val="8"/>
        </w:numPr>
        <w:shd w:val="clear" w:color="auto" w:fill="auto"/>
        <w:tabs>
          <w:tab w:val="left" w:pos="568"/>
        </w:tabs>
        <w:jc w:val="both"/>
        <w:sectPr w:rsidR="003E0FCE">
          <w:type w:val="continuous"/>
          <w:pgSz w:w="11900" w:h="16840"/>
          <w:pgMar w:top="1215" w:right="1354" w:bottom="1311" w:left="1354" w:header="0" w:footer="3" w:gutter="0"/>
          <w:cols w:space="720"/>
          <w:noEndnote/>
          <w:docGrid w:linePitch="360"/>
        </w:sectPr>
      </w:pPr>
      <w:r>
        <w:t xml:space="preserve">Smluvní strany se dále dohodly, že § 1921, § 2112, § 2595, § 2605 odst. 1 první </w:t>
      </w:r>
      <w:r>
        <w:t>věta a odst. 2, § 2618, § 2629 odst. 1 OZ upravující předání a převzetí díla a práva z vadného plnění, § 1976, § 2599</w:t>
      </w:r>
    </w:p>
    <w:p w14:paraId="3468F862" w14:textId="77777777" w:rsidR="003E0FCE" w:rsidRDefault="00146326">
      <w:pPr>
        <w:spacing w:line="1" w:lineRule="exact"/>
      </w:pPr>
      <w:r>
        <w:rPr>
          <w:noProof/>
        </w:rPr>
        <w:lastRenderedPageBreak/>
        <mc:AlternateContent>
          <mc:Choice Requires="wps">
            <w:drawing>
              <wp:anchor distT="0" distB="172085" distL="0" distR="0" simplePos="0" relativeHeight="125829410" behindDoc="0" locked="0" layoutInCell="1" allowOverlap="1" wp14:anchorId="687CBCF2" wp14:editId="1469840E">
                <wp:simplePos x="0" y="0"/>
                <wp:positionH relativeFrom="page">
                  <wp:posOffset>3645535</wp:posOffset>
                </wp:positionH>
                <wp:positionV relativeFrom="paragraph">
                  <wp:posOffset>0</wp:posOffset>
                </wp:positionV>
                <wp:extent cx="938530" cy="423545"/>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938530" cy="423545"/>
                        </a:xfrm>
                        <a:prstGeom prst="rect">
                          <a:avLst/>
                        </a:prstGeom>
                        <a:noFill/>
                      </wps:spPr>
                      <wps:txbx>
                        <w:txbxContent>
                          <w:p w14:paraId="21D5C6CE" w14:textId="77777777" w:rsidR="003E0FCE" w:rsidRDefault="00146326">
                            <w:pPr>
                              <w:pStyle w:val="Nadpis10"/>
                              <w:keepNext/>
                              <w:keepLines/>
                              <w:shd w:val="clear" w:color="auto" w:fill="auto"/>
                            </w:pPr>
                            <w:bookmarkStart w:id="22" w:name="bookmark16"/>
                            <w:bookmarkStart w:id="23" w:name="bookmark17"/>
                            <w:r>
                              <w:t xml:space="preserve">Q </w:t>
                            </w:r>
                            <w:proofErr w:type="spellStart"/>
                            <w:r>
                              <w:t>sfdi</w:t>
                            </w:r>
                            <w:bookmarkEnd w:id="22"/>
                            <w:bookmarkEnd w:id="23"/>
                            <w:proofErr w:type="spellEnd"/>
                          </w:p>
                          <w:p w14:paraId="2138991D" w14:textId="77777777" w:rsidR="003E0FCE" w:rsidRDefault="00146326">
                            <w:pPr>
                              <w:pStyle w:val="Zkladntext40"/>
                              <w:shd w:val="clear" w:color="auto" w:fill="auto"/>
                              <w:spacing w:line="240" w:lineRule="auto"/>
                              <w:jc w:val="right"/>
                            </w:pPr>
                            <w:r>
                              <w:t>STATNI FOND DOPA</w:t>
                            </w:r>
                          </w:p>
                        </w:txbxContent>
                      </wps:txbx>
                      <wps:bodyPr lIns="0" tIns="0" rIns="0" bIns="0"/>
                    </wps:wsp>
                  </a:graphicData>
                </a:graphic>
              </wp:anchor>
            </w:drawing>
          </mc:Choice>
          <mc:Fallback>
            <w:pict>
              <v:shape w14:anchorId="687CBCF2" id="Shape 42" o:spid="_x0000_s1042" type="#_x0000_t202" style="position:absolute;margin-left:287.05pt;margin-top:0;width:73.9pt;height:33.35pt;z-index:125829410;visibility:visible;mso-wrap-style:square;mso-wrap-distance-left:0;mso-wrap-distance-top:0;mso-wrap-distance-right:0;mso-wrap-distance-bottom:13.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RrcgEAAOECAAAOAAAAZHJzL2Uyb0RvYy54bWysUstOwzAQvCPxD5bvNOlTJWpSCVVFSAiQ&#10;Ch/gOHZjKfZatmnSv2edNi2CG+KyGe/as7OzWa073ZCDcF6Byel4lFIiDIdKmX1OP963d0tKfGCm&#10;Yg0YkdOj8HRd3N6sWpuJCdTQVMIRJDE+a21O6xBsliSe10IzPwIrDBYlOM0CHt0+qRxrkV03ySRN&#10;F0kLrrIOuPAes5tTkRY9v5SCh1cpvQikySlqC310fSxjTIoVy/aO2Vrxswz2BxWaKYNNL1QbFhj5&#10;dOoXlVbcgQcZRhx0AlIqLvoZcJpx+mOaXc2s6GdBc7y92OT/j5a/HHb2zZHQPUCHC4yGtNZnHpNx&#10;nk46Hb+olGAdLTxebBNdIByT99PlfIoVjqXZZDqfzSNLcn1snQ+PAjSJIKcOt9KbxQ7PPpyuDldi&#10;LwNb1TQxf1USUejKjqgKVS4GmSVUR1TfPBn0JO53AG4A5RkMdOhjr+2887io7+e+6fXPLL4AAAD/&#10;/wMAUEsDBBQABgAIAAAAIQBrBkzs3QAAAAcBAAAPAAAAZHJzL2Rvd25yZXYueG1sTI9BT4NAFITv&#10;Jv6HzWvizS40CpayNI3Rk4mR4sHjwr4CKfsW2W2L/97nqR4nM5n5Jt/OdhBnnHzvSEG8jEAgNc70&#10;1Cr4rF7vn0D4oMnowREq+EEP2+L2JteZcRcq8bwPreAS8plW0IUwZlL6pkOr/dKNSOwd3GR1YDm1&#10;0kz6wuV2kKsoSqTVPfFCp0d87rA57k9Wwe6Lypf++73+KA9lX1XriN6So1J3i3m3ARFwDtcw/OEz&#10;OhTMVLsTGS8GBY/pQ8xRBfyI7XQVr0HUCpIkBVnk8j9/8QsAAP//AwBQSwECLQAUAAYACAAAACEA&#10;toM4kv4AAADhAQAAEwAAAAAAAAAAAAAAAAAAAAAAW0NvbnRlbnRfVHlwZXNdLnhtbFBLAQItABQA&#10;BgAIAAAAIQA4/SH/1gAAAJQBAAALAAAAAAAAAAAAAAAAAC8BAABfcmVscy8ucmVsc1BLAQItABQA&#10;BgAIAAAAIQCMYNRrcgEAAOECAAAOAAAAAAAAAAAAAAAAAC4CAABkcnMvZTJvRG9jLnhtbFBLAQIt&#10;ABQABgAIAAAAIQBrBkzs3QAAAAcBAAAPAAAAAAAAAAAAAAAAAMwDAABkcnMvZG93bnJldi54bWxQ&#10;SwUGAAAAAAQABADzAAAA1gQAAAAA&#10;" filled="f" stroked="f">
                <v:textbox inset="0,0,0,0">
                  <w:txbxContent>
                    <w:p w14:paraId="21D5C6CE" w14:textId="77777777" w:rsidR="003E0FCE" w:rsidRDefault="00146326">
                      <w:pPr>
                        <w:pStyle w:val="Nadpis10"/>
                        <w:keepNext/>
                        <w:keepLines/>
                        <w:shd w:val="clear" w:color="auto" w:fill="auto"/>
                      </w:pPr>
                      <w:bookmarkStart w:id="24" w:name="bookmark16"/>
                      <w:bookmarkStart w:id="25" w:name="bookmark17"/>
                      <w:r>
                        <w:t xml:space="preserve">Q </w:t>
                      </w:r>
                      <w:proofErr w:type="spellStart"/>
                      <w:r>
                        <w:t>sfdi</w:t>
                      </w:r>
                      <w:bookmarkEnd w:id="24"/>
                      <w:bookmarkEnd w:id="25"/>
                      <w:proofErr w:type="spellEnd"/>
                    </w:p>
                    <w:p w14:paraId="2138991D" w14:textId="77777777" w:rsidR="003E0FCE" w:rsidRDefault="00146326">
                      <w:pPr>
                        <w:pStyle w:val="Zkladntext40"/>
                        <w:shd w:val="clear" w:color="auto" w:fill="auto"/>
                        <w:spacing w:line="240" w:lineRule="auto"/>
                        <w:jc w:val="right"/>
                      </w:pPr>
                      <w:r>
                        <w:t>STATNI FOND DOPA</w:t>
                      </w:r>
                    </w:p>
                  </w:txbxContent>
                </v:textbox>
                <w10:wrap type="topAndBottom" anchorx="page"/>
              </v:shape>
            </w:pict>
          </mc:Fallback>
        </mc:AlternateContent>
      </w:r>
      <w:r>
        <w:rPr>
          <w:noProof/>
        </w:rPr>
        <mc:AlternateContent>
          <mc:Choice Requires="wps">
            <w:drawing>
              <wp:anchor distT="323215" distB="113665" distL="0" distR="0" simplePos="0" relativeHeight="125829412" behindDoc="0" locked="0" layoutInCell="1" allowOverlap="1" wp14:anchorId="2EFBD565" wp14:editId="0E364209">
                <wp:simplePos x="0" y="0"/>
                <wp:positionH relativeFrom="page">
                  <wp:posOffset>4023360</wp:posOffset>
                </wp:positionH>
                <wp:positionV relativeFrom="paragraph">
                  <wp:posOffset>323215</wp:posOffset>
                </wp:positionV>
                <wp:extent cx="539750" cy="158750"/>
                <wp:effectExtent l="0" t="0" r="0" b="0"/>
                <wp:wrapTopAndBottom/>
                <wp:docPr id="44" name="Shape 44"/>
                <wp:cNvGraphicFramePr/>
                <a:graphic xmlns:a="http://schemas.openxmlformats.org/drawingml/2006/main">
                  <a:graphicData uri="http://schemas.microsoft.com/office/word/2010/wordprocessingShape">
                    <wps:wsp>
                      <wps:cNvSpPr txBox="1"/>
                      <wps:spPr>
                        <a:xfrm>
                          <a:off x="0" y="0"/>
                          <a:ext cx="539750" cy="158750"/>
                        </a:xfrm>
                        <a:prstGeom prst="rect">
                          <a:avLst/>
                        </a:prstGeom>
                        <a:noFill/>
                      </wps:spPr>
                      <wps:txbx>
                        <w:txbxContent>
                          <w:p w14:paraId="02A74580" w14:textId="77777777" w:rsidR="003E0FCE" w:rsidRDefault="00146326">
                            <w:pPr>
                              <w:pStyle w:val="Zkladntext40"/>
                              <w:shd w:val="clear" w:color="auto" w:fill="auto"/>
                            </w:pPr>
                            <w:r>
                              <w:t xml:space="preserve">STATNI FOND </w:t>
                            </w:r>
                            <w:proofErr w:type="spellStart"/>
                            <w:r>
                              <w:t>DOPf</w:t>
                            </w:r>
                            <w:proofErr w:type="spellEnd"/>
                            <w:r>
                              <w:t xml:space="preserve"> INFRASTRUKTURY</w:t>
                            </w:r>
                          </w:p>
                        </w:txbxContent>
                      </wps:txbx>
                      <wps:bodyPr lIns="0" tIns="0" rIns="0" bIns="0"/>
                    </wps:wsp>
                  </a:graphicData>
                </a:graphic>
              </wp:anchor>
            </w:drawing>
          </mc:Choice>
          <mc:Fallback>
            <w:pict>
              <v:shape w14:anchorId="2EFBD565" id="Shape 44" o:spid="_x0000_s1043" type="#_x0000_t202" style="position:absolute;margin-left:316.8pt;margin-top:25.45pt;width:42.5pt;height:12.5pt;z-index:125829412;visibility:visible;mso-wrap-style:square;mso-wrap-distance-left:0;mso-wrap-distance-top:25.45pt;mso-wrap-distance-right:0;mso-wrap-distance-bottom:8.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DCcAEAAOECAAAOAAAAZHJzL2Uyb0RvYy54bWysUlFLwzAQfhf8DyHvrt1kbpZ1AxkTQVSY&#10;/oA0TdZAkwtJXLt/7yVbN9E38eX65S757rvvulj1uiV74bwCU9LxKKdEGA61MruSfrxvbuaU+MBM&#10;zVowoqQH4elqeX216GwhJtBAWwtHkMT4orMlbUKwRZZ53gjN/AisMFiU4DQLeHS7rHasQ3bdZpM8&#10;v8s6cLV1wIX3mF0fi3SZ+KUUPLxK6UUgbUlRW0jRpVjFmC0XrNg5ZhvFTzLYH1Ropgw2PVOtWWDk&#10;06lfVFpxBx5kGHHQGUipuEgz4DTj/Mc024ZZkWZBc7w92+T/j5a/7Lf2zZHQP0CPC4yGdNYXHpNx&#10;nl46Hb+olGAdLTycbRN9IByT09v72RQrHEvj6TxiZMkuj63z4VGAJhGU1OFWklls/+zD8epwJfYy&#10;sFFtG/MXJRGFvuqJqrHJbJBZQX1A9e2TQU/ifgfgBlCdwECHPiZtp53HRX0/p6aXP3P5BQAA//8D&#10;AFBLAwQUAAYACAAAACEAHAzKH94AAAAJAQAADwAAAGRycy9kb3ducmV2LnhtbEyPTU/DMAyG70j8&#10;h8hI3Fg6ppW1NJ0mBCckRFcOHNPGa6M1Tmmyrfx7zAlu/nj0+nGxnd0gzjgF60nBcpGAQGq9sdQp&#10;+Khf7jYgQtRk9OAJFXxjgG15fVXo3PgLVXjex05wCIVcK+hjHHMpQ9uj02HhRyTeHfzkdOR26qSZ&#10;9IXD3SDvkySVTlviC70e8anH9rg/OQW7T6qe7ddb814dKlvXWUKv6VGp25t59wgi4hz/YPjVZ3Uo&#10;2anxJzJBDArS1SplVME6yUAw8LDc8KDhYp2BLAv5/4PyBwAA//8DAFBLAQItABQABgAIAAAAIQC2&#10;gziS/gAAAOEBAAATAAAAAAAAAAAAAAAAAAAAAABbQ29udGVudF9UeXBlc10ueG1sUEsBAi0AFAAG&#10;AAgAAAAhADj9If/WAAAAlAEAAAsAAAAAAAAAAAAAAAAALwEAAF9yZWxzLy5yZWxzUEsBAi0AFAAG&#10;AAgAAAAhAHC7EMJwAQAA4QIAAA4AAAAAAAAAAAAAAAAALgIAAGRycy9lMm9Eb2MueG1sUEsBAi0A&#10;FAAGAAgAAAAhABwMyh/eAAAACQEAAA8AAAAAAAAAAAAAAAAAygMAAGRycy9kb3ducmV2LnhtbFBL&#10;BQYAAAAABAAEAPMAAADVBAAAAAA=&#10;" filled="f" stroked="f">
                <v:textbox inset="0,0,0,0">
                  <w:txbxContent>
                    <w:p w14:paraId="02A74580" w14:textId="77777777" w:rsidR="003E0FCE" w:rsidRDefault="00146326">
                      <w:pPr>
                        <w:pStyle w:val="Zkladntext40"/>
                        <w:shd w:val="clear" w:color="auto" w:fill="auto"/>
                      </w:pPr>
                      <w:r>
                        <w:t xml:space="preserve">STATNI FOND </w:t>
                      </w:r>
                      <w:proofErr w:type="spellStart"/>
                      <w:r>
                        <w:t>DOPf</w:t>
                      </w:r>
                      <w:proofErr w:type="spellEnd"/>
                      <w:r>
                        <w:t xml:space="preserve"> INFRASTRUKTURY</w:t>
                      </w:r>
                    </w:p>
                  </w:txbxContent>
                </v:textbox>
                <w10:wrap type="topAndBottom" anchorx="page"/>
              </v:shape>
            </w:pict>
          </mc:Fallback>
        </mc:AlternateContent>
      </w:r>
    </w:p>
    <w:p w14:paraId="3A0D9980" w14:textId="77777777" w:rsidR="003E0FCE" w:rsidRDefault="00146326">
      <w:pPr>
        <w:pStyle w:val="Zkladntext30"/>
        <w:shd w:val="clear" w:color="auto" w:fill="auto"/>
        <w:spacing w:after="420"/>
      </w:pPr>
      <w:r>
        <w:t xml:space="preserve">III/40615 Dobrá </w:t>
      </w:r>
      <w:proofErr w:type="gramStart"/>
      <w:r>
        <w:t>Voda - most</w:t>
      </w:r>
      <w:proofErr w:type="gramEnd"/>
      <w:r>
        <w:t xml:space="preserve"> </w:t>
      </w:r>
      <w:proofErr w:type="spellStart"/>
      <w:r>
        <w:t>ev.č</w:t>
      </w:r>
      <w:proofErr w:type="spellEnd"/>
      <w:r>
        <w:t>. 40615-1 a III/40614 Mrákotín průtah</w:t>
      </w:r>
    </w:p>
    <w:p w14:paraId="36C68B6F" w14:textId="77777777" w:rsidR="003E0FCE" w:rsidRDefault="00146326">
      <w:pPr>
        <w:pStyle w:val="Zkladntext1"/>
        <w:shd w:val="clear" w:color="auto" w:fill="auto"/>
        <w:jc w:val="both"/>
      </w:pPr>
      <w:r>
        <w:t>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w:t>
      </w:r>
      <w:r>
        <w:t>ed obchodními zvyklostmi, pokud Smlouva nestanoví jinak.</w:t>
      </w:r>
    </w:p>
    <w:p w14:paraId="79DFE32F" w14:textId="77777777" w:rsidR="003E0FCE" w:rsidRDefault="00146326">
      <w:pPr>
        <w:pStyle w:val="Zkladntext1"/>
        <w:numPr>
          <w:ilvl w:val="0"/>
          <w:numId w:val="8"/>
        </w:numPr>
        <w:shd w:val="clear" w:color="auto" w:fill="auto"/>
        <w:tabs>
          <w:tab w:val="left" w:pos="566"/>
        </w:tabs>
        <w:jc w:val="both"/>
      </w:pPr>
      <w:r>
        <w:t xml:space="preserve">Provedení stavebních prací dle Smlouvy, uvedených v číselníku klasifikace produkce CZ-CPA kód 41 až 43, dle této Smlouvy je pro Objednatele uskutečňováno v rámci jeho hlavní činnosti, která nepodléhá DPH. </w:t>
      </w:r>
      <w:r>
        <w:rPr>
          <w:b/>
          <w:bCs/>
        </w:rPr>
        <w:t xml:space="preserve">Režim přenesené daňové povinnosti </w:t>
      </w:r>
      <w:r>
        <w:t>se na stavební práce dle této Smlouvy nevztahuje.</w:t>
      </w:r>
    </w:p>
    <w:p w14:paraId="1D1B7551" w14:textId="77777777" w:rsidR="003E0FCE" w:rsidRDefault="00146326">
      <w:pPr>
        <w:pStyle w:val="Zkladntext1"/>
        <w:numPr>
          <w:ilvl w:val="0"/>
          <w:numId w:val="8"/>
        </w:numPr>
        <w:shd w:val="clear" w:color="auto" w:fill="auto"/>
        <w:tabs>
          <w:tab w:val="left" w:pos="566"/>
        </w:tabs>
        <w:jc w:val="both"/>
      </w:pPr>
      <w:r>
        <w:t>Zhotovitel je oprávněn fakturovat pouze v souladu s touto Smlouvou a OP skutečně provedené, dodané a poskytnuté stavební práce, dodávky a služby.</w:t>
      </w:r>
    </w:p>
    <w:p w14:paraId="417065FD" w14:textId="77777777" w:rsidR="003E0FCE" w:rsidRDefault="00146326">
      <w:pPr>
        <w:pStyle w:val="Zkladntext1"/>
        <w:numPr>
          <w:ilvl w:val="0"/>
          <w:numId w:val="8"/>
        </w:numPr>
        <w:shd w:val="clear" w:color="auto" w:fill="auto"/>
        <w:tabs>
          <w:tab w:val="left" w:pos="566"/>
        </w:tabs>
        <w:jc w:val="both"/>
      </w:pPr>
      <w:r>
        <w:t>Objednatel přijímá i elektronické faktury, a to ve formátech XML nebo PDF. V takovém případě je Zhotovitel povinen elektronickou fakturu zaslat Objednateli na email</w:t>
      </w:r>
      <w:hyperlink r:id="rId13" w:history="1">
        <w:r>
          <w:t xml:space="preserve"> </w:t>
        </w:r>
        <w:r>
          <w:rPr>
            <w:b/>
            <w:bCs/>
          </w:rPr>
          <w:t>ksusv@ksusv.cz</w:t>
        </w:r>
        <w:r>
          <w:t>.</w:t>
        </w:r>
      </w:hyperlink>
    </w:p>
    <w:p w14:paraId="10057248" w14:textId="77777777" w:rsidR="003E0FCE" w:rsidRDefault="00146326">
      <w:pPr>
        <w:pStyle w:val="Zkladntext1"/>
        <w:numPr>
          <w:ilvl w:val="0"/>
          <w:numId w:val="8"/>
        </w:numPr>
        <w:shd w:val="clear" w:color="auto" w:fill="auto"/>
        <w:tabs>
          <w:tab w:val="left" w:pos="582"/>
        </w:tabs>
        <w:jc w:val="both"/>
      </w:pPr>
      <w:r>
        <w:t xml:space="preserve">Smluvní strany se v </w:t>
      </w:r>
      <w:r>
        <w:t>souladu s odst. 5.5. OP dohodly, že bude probíhat měsíční fakturace.</w:t>
      </w:r>
    </w:p>
    <w:p w14:paraId="3BFDDFB1" w14:textId="77777777" w:rsidR="003E0FCE" w:rsidRDefault="00146326">
      <w:pPr>
        <w:pStyle w:val="Zkladntext1"/>
        <w:numPr>
          <w:ilvl w:val="0"/>
          <w:numId w:val="8"/>
        </w:numPr>
        <w:shd w:val="clear" w:color="auto" w:fill="auto"/>
        <w:tabs>
          <w:tab w:val="left" w:pos="582"/>
        </w:tabs>
        <w:jc w:val="both"/>
      </w:pPr>
      <w:r>
        <w:t>Objednatel nepožaduje vinkulaci pojistného plnění ve prospěch Objednatele v souvislosti se závazkem Zhotovitele vůči Objednateli mít po celou dobu provádění díla sjednáno platné pojištění odpovědnosti za škodu způsobenou třetí osobě dle odst. 19.1.2. OP a Stavebně montážní pojištění v souladu s odst. 19.2. OP.</w:t>
      </w:r>
    </w:p>
    <w:p w14:paraId="157B513C" w14:textId="77777777" w:rsidR="003E0FCE" w:rsidRDefault="00146326">
      <w:pPr>
        <w:pStyle w:val="Zkladntext1"/>
        <w:numPr>
          <w:ilvl w:val="0"/>
          <w:numId w:val="8"/>
        </w:numPr>
        <w:shd w:val="clear" w:color="auto" w:fill="auto"/>
        <w:tabs>
          <w:tab w:val="left" w:pos="582"/>
        </w:tabs>
        <w:jc w:val="both"/>
      </w:pPr>
      <w:r>
        <w:t>Smluvní strany se dohodly, že Zhotovitel doloží splnění povinnosti dle odst. 19.1. a 19.2. předložením Pojistné smlouvy nebo Pojistného certifikátu se zaplaceným pojistným, ve kterém pojišťovna potvrzuje základní podmínky uzavřené pojistné smlouvy mezi pojišťovnou a Zhotovitelem, které odpovídají požadavkům Zadavatele na rozsah pojistného plnění uvedený v zadávací dokumentaci a OP. Ostatní ujednání odst. 19.1. a 19.2. OP se nemění.</w:t>
      </w:r>
    </w:p>
    <w:p w14:paraId="36E82CA9" w14:textId="77777777" w:rsidR="003E0FCE" w:rsidRDefault="00146326">
      <w:pPr>
        <w:pStyle w:val="Zkladntext1"/>
        <w:numPr>
          <w:ilvl w:val="0"/>
          <w:numId w:val="8"/>
        </w:numPr>
        <w:shd w:val="clear" w:color="auto" w:fill="auto"/>
        <w:tabs>
          <w:tab w:val="left" w:pos="582"/>
        </w:tabs>
        <w:jc w:val="both"/>
      </w:pPr>
      <w:r>
        <w:t>V souvislosti se závazkem Zhotovitele vůči Objednateli k poskytnutí „Zádržného“ dle odst. 8.19. a 8.20. OP i nadále požaduje Objednatel po Zhotoviteli Bankovní záruku za řádné plnění díla dle čl. 19.6. OP, vypouští však v odst. 19.6.4. OP znění „bez vad“.</w:t>
      </w:r>
    </w:p>
    <w:p w14:paraId="04061C46" w14:textId="77777777" w:rsidR="003E0FCE" w:rsidRDefault="00146326">
      <w:pPr>
        <w:pStyle w:val="Zkladntext1"/>
        <w:numPr>
          <w:ilvl w:val="0"/>
          <w:numId w:val="8"/>
        </w:numPr>
        <w:shd w:val="clear" w:color="auto" w:fill="auto"/>
        <w:tabs>
          <w:tab w:val="left" w:pos="582"/>
        </w:tabs>
        <w:jc w:val="both"/>
      </w:pPr>
      <w:r>
        <w:t>Bankovní záruka za řádné plnění díla musí být neodvolatelná a udržovaná v platnosti po celou dobu realizace díla až do jeho předání.</w:t>
      </w:r>
    </w:p>
    <w:p w14:paraId="79776AD7" w14:textId="77777777" w:rsidR="003E0FCE" w:rsidRDefault="00146326">
      <w:pPr>
        <w:pStyle w:val="Zkladntext1"/>
        <w:numPr>
          <w:ilvl w:val="0"/>
          <w:numId w:val="8"/>
        </w:numPr>
        <w:shd w:val="clear" w:color="auto" w:fill="auto"/>
        <w:tabs>
          <w:tab w:val="left" w:pos="582"/>
        </w:tabs>
        <w:jc w:val="both"/>
      </w:pPr>
      <w:r>
        <w:t xml:space="preserve">Objednatel nepožaduje, aby významné činnosti při plnění díla byly </w:t>
      </w:r>
      <w:r>
        <w:t>plněny přímo zhotovitelem, a zároveň si vyhrazuje požadavek, že zhotovitel nepředá předmět plnění díla (tj. stavební objekty mostu a průtahu) jako celky jiným poddodavatelům.</w:t>
      </w:r>
    </w:p>
    <w:p w14:paraId="754AA9E5" w14:textId="77777777" w:rsidR="003E0FCE" w:rsidRDefault="00146326">
      <w:pPr>
        <w:pStyle w:val="Zkladntext1"/>
        <w:shd w:val="clear" w:color="auto" w:fill="auto"/>
        <w:jc w:val="center"/>
      </w:pPr>
      <w:r>
        <w:rPr>
          <w:b/>
          <w:bCs/>
        </w:rPr>
        <w:t>Článek IX.</w:t>
      </w:r>
    </w:p>
    <w:p w14:paraId="4C64B6B1" w14:textId="77777777" w:rsidR="003E0FCE" w:rsidRDefault="00146326">
      <w:pPr>
        <w:pStyle w:val="Zkladntext1"/>
        <w:shd w:val="clear" w:color="auto" w:fill="auto"/>
        <w:jc w:val="center"/>
      </w:pPr>
      <w:r>
        <w:rPr>
          <w:b/>
          <w:bCs/>
        </w:rPr>
        <w:t>Obchodní podmínky</w:t>
      </w:r>
    </w:p>
    <w:p w14:paraId="4EC191EC" w14:textId="77777777" w:rsidR="003E0FCE" w:rsidRDefault="00146326">
      <w:pPr>
        <w:pStyle w:val="Zkladntext1"/>
        <w:numPr>
          <w:ilvl w:val="0"/>
          <w:numId w:val="10"/>
        </w:numPr>
        <w:shd w:val="clear" w:color="auto" w:fill="auto"/>
        <w:tabs>
          <w:tab w:val="left" w:pos="566"/>
        </w:tabs>
        <w:jc w:val="both"/>
      </w:pPr>
      <w:r>
        <w:t>Smluvní strany tímto při určení svých vzájemných práv a povinností odkazují na nedílnou součást této Smlouvy, a to na obchodní podmínky Objednatele, jakožto zadavatele výše uvedené veřejné zakázky.</w:t>
      </w:r>
    </w:p>
    <w:p w14:paraId="7307DA9B" w14:textId="77777777" w:rsidR="003E0FCE" w:rsidRDefault="00146326">
      <w:pPr>
        <w:pStyle w:val="Zkladntext1"/>
        <w:numPr>
          <w:ilvl w:val="0"/>
          <w:numId w:val="10"/>
        </w:numPr>
        <w:shd w:val="clear" w:color="auto" w:fill="auto"/>
        <w:tabs>
          <w:tab w:val="left" w:pos="566"/>
        </w:tabs>
        <w:jc w:val="both"/>
      </w:pPr>
      <w:r>
        <w:t>V případě rozporu obchodních podmínek a této Smlouvy mají přednost ustanovení uvedená ve Smlouvě.</w:t>
      </w:r>
    </w:p>
    <w:p w14:paraId="0F5A5E47" w14:textId="77777777" w:rsidR="003E0FCE" w:rsidRDefault="00146326">
      <w:pPr>
        <w:pStyle w:val="Zkladntext1"/>
        <w:numPr>
          <w:ilvl w:val="0"/>
          <w:numId w:val="10"/>
        </w:numPr>
        <w:shd w:val="clear" w:color="auto" w:fill="auto"/>
        <w:tabs>
          <w:tab w:val="left" w:pos="566"/>
        </w:tabs>
        <w:spacing w:after="460"/>
        <w:jc w:val="both"/>
      </w:pPr>
      <w:r>
        <w:t>Zhotovitel tímto prohlašuje, že OP zadavatele zná, akceptuje je a rozumí jim.</w:t>
      </w:r>
    </w:p>
    <w:p w14:paraId="18DF87E9" w14:textId="77777777" w:rsidR="003E0FCE" w:rsidRDefault="00146326">
      <w:pPr>
        <w:pStyle w:val="Zkladntext1"/>
        <w:shd w:val="clear" w:color="auto" w:fill="auto"/>
        <w:jc w:val="center"/>
      </w:pPr>
      <w:r>
        <w:rPr>
          <w:b/>
          <w:bCs/>
        </w:rPr>
        <w:t>Článek X.</w:t>
      </w:r>
    </w:p>
    <w:p w14:paraId="526DBF60" w14:textId="77777777" w:rsidR="003E0FCE" w:rsidRDefault="00146326">
      <w:pPr>
        <w:pStyle w:val="Zkladntext1"/>
        <w:shd w:val="clear" w:color="auto" w:fill="auto"/>
        <w:jc w:val="center"/>
      </w:pPr>
      <w:r>
        <w:rPr>
          <w:b/>
          <w:bCs/>
        </w:rPr>
        <w:t>Odpovědnost za vady díla a záruka za jakost</w:t>
      </w:r>
    </w:p>
    <w:p w14:paraId="57539586" w14:textId="77777777" w:rsidR="003E0FCE" w:rsidRDefault="00146326">
      <w:pPr>
        <w:pStyle w:val="Zkladntext1"/>
        <w:numPr>
          <w:ilvl w:val="0"/>
          <w:numId w:val="11"/>
        </w:numPr>
        <w:shd w:val="clear" w:color="auto" w:fill="auto"/>
        <w:tabs>
          <w:tab w:val="left" w:pos="582"/>
        </w:tabs>
        <w:jc w:val="both"/>
      </w:pPr>
      <w:r>
        <w:t xml:space="preserve">Zhotovitel poskytuje na dílo, které je předmětem této Smlouvy, záruku za jakost v délce trvání </w:t>
      </w:r>
      <w:r>
        <w:rPr>
          <w:b/>
          <w:bCs/>
        </w:rPr>
        <w:t xml:space="preserve">60 měsíců, </w:t>
      </w:r>
      <w:r>
        <w:t xml:space="preserve">přičemž na izolace mostovky vč. detailů poskytuje Zhotovitel záruku v délce trvání </w:t>
      </w:r>
      <w:r>
        <w:rPr>
          <w:b/>
          <w:bCs/>
        </w:rPr>
        <w:t>120 měsíců</w:t>
      </w:r>
      <w:r>
        <w:t>.</w:t>
      </w:r>
    </w:p>
    <w:p w14:paraId="3C9C12BE" w14:textId="77777777" w:rsidR="003E0FCE" w:rsidRDefault="00146326">
      <w:pPr>
        <w:pStyle w:val="Zkladntext1"/>
        <w:numPr>
          <w:ilvl w:val="0"/>
          <w:numId w:val="11"/>
        </w:numPr>
        <w:shd w:val="clear" w:color="auto" w:fill="auto"/>
        <w:tabs>
          <w:tab w:val="left" w:pos="582"/>
        </w:tabs>
        <w:jc w:val="both"/>
      </w:pPr>
      <w:r>
        <w:t>Záruka za jakost počíná běžet ode dne podepsání písemného protokolu o předání a převzetí díla bez vad.</w:t>
      </w:r>
    </w:p>
    <w:p w14:paraId="4A87CD6D" w14:textId="77777777" w:rsidR="003E0FCE" w:rsidRDefault="00146326">
      <w:pPr>
        <w:pStyle w:val="Zkladntext1"/>
        <w:numPr>
          <w:ilvl w:val="0"/>
          <w:numId w:val="11"/>
        </w:numPr>
        <w:shd w:val="clear" w:color="auto" w:fill="auto"/>
        <w:tabs>
          <w:tab w:val="left" w:pos="582"/>
        </w:tabs>
        <w:jc w:val="both"/>
        <w:sectPr w:rsidR="003E0FCE">
          <w:headerReference w:type="default" r:id="rId14"/>
          <w:footerReference w:type="default" r:id="rId15"/>
          <w:pgSz w:w="11900" w:h="16840"/>
          <w:pgMar w:top="1339" w:right="1378" w:bottom="1119" w:left="1373" w:header="0" w:footer="3" w:gutter="0"/>
          <w:cols w:space="720"/>
          <w:noEndnote/>
          <w:docGrid w:linePitch="360"/>
        </w:sectPr>
      </w:pPr>
      <w:r>
        <w:lastRenderedPageBreak/>
        <w:t>Bližší podmínky upravující odpovědnost za vady díla a záruku za jakost jsou uvedeny v příslušné části OP.</w:t>
      </w:r>
    </w:p>
    <w:p w14:paraId="56E0B699" w14:textId="77777777" w:rsidR="003E0FCE" w:rsidRDefault="00146326">
      <w:pPr>
        <w:spacing w:line="1" w:lineRule="exact"/>
      </w:pPr>
      <w:r>
        <w:rPr>
          <w:noProof/>
        </w:rPr>
        <w:lastRenderedPageBreak/>
        <mc:AlternateContent>
          <mc:Choice Requires="wps">
            <w:drawing>
              <wp:anchor distT="0" distB="172085" distL="0" distR="0" simplePos="0" relativeHeight="125829414" behindDoc="0" locked="0" layoutInCell="1" allowOverlap="1" wp14:anchorId="52900B8A" wp14:editId="7B1796C7">
                <wp:simplePos x="0" y="0"/>
                <wp:positionH relativeFrom="page">
                  <wp:posOffset>3641725</wp:posOffset>
                </wp:positionH>
                <wp:positionV relativeFrom="paragraph">
                  <wp:posOffset>0</wp:posOffset>
                </wp:positionV>
                <wp:extent cx="938530" cy="423545"/>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938530" cy="423545"/>
                        </a:xfrm>
                        <a:prstGeom prst="rect">
                          <a:avLst/>
                        </a:prstGeom>
                        <a:noFill/>
                      </wps:spPr>
                      <wps:txbx>
                        <w:txbxContent>
                          <w:p w14:paraId="3F0BB727" w14:textId="77777777" w:rsidR="003E0FCE" w:rsidRDefault="00146326">
                            <w:pPr>
                              <w:pStyle w:val="Nadpis10"/>
                              <w:keepNext/>
                              <w:keepLines/>
                              <w:shd w:val="clear" w:color="auto" w:fill="auto"/>
                            </w:pPr>
                            <w:bookmarkStart w:id="26" w:name="bookmark18"/>
                            <w:bookmarkStart w:id="27" w:name="bookmark19"/>
                            <w:r>
                              <w:t xml:space="preserve">Q </w:t>
                            </w:r>
                            <w:proofErr w:type="spellStart"/>
                            <w:r>
                              <w:t>sfdi</w:t>
                            </w:r>
                            <w:bookmarkEnd w:id="26"/>
                            <w:bookmarkEnd w:id="27"/>
                            <w:proofErr w:type="spellEnd"/>
                          </w:p>
                          <w:p w14:paraId="3F7E181A" w14:textId="77777777" w:rsidR="003E0FCE" w:rsidRDefault="00146326">
                            <w:pPr>
                              <w:pStyle w:val="Zkladntext40"/>
                              <w:shd w:val="clear" w:color="auto" w:fill="auto"/>
                              <w:spacing w:line="240" w:lineRule="auto"/>
                              <w:jc w:val="right"/>
                            </w:pPr>
                            <w:r>
                              <w:t xml:space="preserve">STATNI </w:t>
                            </w:r>
                            <w:r>
                              <w:t>FOND DOPA</w:t>
                            </w:r>
                          </w:p>
                        </w:txbxContent>
                      </wps:txbx>
                      <wps:bodyPr lIns="0" tIns="0" rIns="0" bIns="0"/>
                    </wps:wsp>
                  </a:graphicData>
                </a:graphic>
              </wp:anchor>
            </w:drawing>
          </mc:Choice>
          <mc:Fallback>
            <w:pict>
              <v:shape w14:anchorId="52900B8A" id="Shape 53" o:spid="_x0000_s1044" type="#_x0000_t202" style="position:absolute;margin-left:286.75pt;margin-top:0;width:73.9pt;height:33.35pt;z-index:125829414;visibility:visible;mso-wrap-style:square;mso-wrap-distance-left:0;mso-wrap-distance-top:0;mso-wrap-distance-right:0;mso-wrap-distance-bottom:13.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gcgEAAOECAAAOAAAAZHJzL2Uyb0RvYy54bWysUstOwzAQvCPxD5bvNOkLlahpJVQVISFA&#10;Aj7AcezGku21bNOkf886bVoEN8RlM961Z2dns1x3RpO98EGBLel4lFMiLIda2V1JP963NwtKQmS2&#10;ZhqsKOlBBLpeXV8tW1eICTSga+EJkthQtK6kTYyuyLLAG2FYGIETFosSvGERj36X1Z61yG50Nsnz&#10;26wFXzsPXISA2c2xSFc9v5SCxxcpg4hElxS1xT76PlYpZqslK3aeuUbxkwz2BxWGKYtNz1QbFhn5&#10;9OoXlVHcQwAZRxxMBlIqLvoZcJpx/mOat4Y50c+C5gR3tin8Hy1/3r+5V09idw8dLjAZ0rpQBEym&#10;eTrpTfqiUoJ1tPBwtk10kXBM3k0X8ylWOJZmk+l8Nk8s2eWx8yE+CDAkgZJ63EpvFts/hXi8OlxJ&#10;vSxsldYpf1GSUOyqjqgaVS4GmRXUB1SvHy16kvY7AD+A6gQGOvSx13baeVrU93Pf9PJnrr4AAAD/&#10;/wMAUEsDBBQABgAIAAAAIQC4OakU3QAAAAcBAAAPAAAAZHJzL2Rvd25yZXYueG1sTI/BTsMwEETv&#10;SPyDtUjcqNNWTSBkU1UITkiINBw4OrGbWI3XIXbb8PcsJziOZjTzptjObhBnMwXrCWG5SEAYar22&#10;1CF81C939yBCVKTV4MkgfJsA2/L6qlC59heqzHkfO8ElFHKF0Mc45lKGtjdOhYUfDbF38JNTkeXU&#10;ST2pC5e7Qa6SJJVOWeKFXo3mqTftcX9yCLtPqp7t11vzXh0qW9cPCb2mR8Tbm3n3CCKaOf6F4Ref&#10;0aFkpsafSAcxIGyy9YajCPyI7Wy1XINoENI0A1kW8j9/+QMAAP//AwBQSwECLQAUAAYACAAAACEA&#10;toM4kv4AAADhAQAAEwAAAAAAAAAAAAAAAAAAAAAAW0NvbnRlbnRfVHlwZXNdLnhtbFBLAQItABQA&#10;BgAIAAAAIQA4/SH/1gAAAJQBAAALAAAAAAAAAAAAAAAAAC8BAABfcmVscy8ucmVsc1BLAQItABQA&#10;BgAIAAAAIQDV/lygcgEAAOECAAAOAAAAAAAAAAAAAAAAAC4CAABkcnMvZTJvRG9jLnhtbFBLAQIt&#10;ABQABgAIAAAAIQC4OakU3QAAAAcBAAAPAAAAAAAAAAAAAAAAAMwDAABkcnMvZG93bnJldi54bWxQ&#10;SwUGAAAAAAQABADzAAAA1gQAAAAA&#10;" filled="f" stroked="f">
                <v:textbox inset="0,0,0,0">
                  <w:txbxContent>
                    <w:p w14:paraId="3F0BB727" w14:textId="77777777" w:rsidR="003E0FCE" w:rsidRDefault="00146326">
                      <w:pPr>
                        <w:pStyle w:val="Nadpis10"/>
                        <w:keepNext/>
                        <w:keepLines/>
                        <w:shd w:val="clear" w:color="auto" w:fill="auto"/>
                      </w:pPr>
                      <w:bookmarkStart w:id="28" w:name="bookmark18"/>
                      <w:bookmarkStart w:id="29" w:name="bookmark19"/>
                      <w:r>
                        <w:t xml:space="preserve">Q </w:t>
                      </w:r>
                      <w:proofErr w:type="spellStart"/>
                      <w:r>
                        <w:t>sfdi</w:t>
                      </w:r>
                      <w:bookmarkEnd w:id="28"/>
                      <w:bookmarkEnd w:id="29"/>
                      <w:proofErr w:type="spellEnd"/>
                    </w:p>
                    <w:p w14:paraId="3F7E181A" w14:textId="77777777" w:rsidR="003E0FCE" w:rsidRDefault="00146326">
                      <w:pPr>
                        <w:pStyle w:val="Zkladntext40"/>
                        <w:shd w:val="clear" w:color="auto" w:fill="auto"/>
                        <w:spacing w:line="240" w:lineRule="auto"/>
                        <w:jc w:val="right"/>
                      </w:pPr>
                      <w:r>
                        <w:t xml:space="preserve">STATNI </w:t>
                      </w:r>
                      <w:r>
                        <w:t>FOND DOPA</w:t>
                      </w:r>
                    </w:p>
                  </w:txbxContent>
                </v:textbox>
                <w10:wrap type="topAndBottom" anchorx="page"/>
              </v:shape>
            </w:pict>
          </mc:Fallback>
        </mc:AlternateContent>
      </w:r>
      <w:r>
        <w:rPr>
          <w:noProof/>
        </w:rPr>
        <mc:AlternateContent>
          <mc:Choice Requires="wps">
            <w:drawing>
              <wp:anchor distT="323215" distB="113665" distL="0" distR="0" simplePos="0" relativeHeight="125829416" behindDoc="0" locked="0" layoutInCell="1" allowOverlap="1" wp14:anchorId="530054D7" wp14:editId="4EC3A262">
                <wp:simplePos x="0" y="0"/>
                <wp:positionH relativeFrom="page">
                  <wp:posOffset>4019550</wp:posOffset>
                </wp:positionH>
                <wp:positionV relativeFrom="paragraph">
                  <wp:posOffset>323215</wp:posOffset>
                </wp:positionV>
                <wp:extent cx="539750" cy="15875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539750" cy="158750"/>
                        </a:xfrm>
                        <a:prstGeom prst="rect">
                          <a:avLst/>
                        </a:prstGeom>
                        <a:noFill/>
                      </wps:spPr>
                      <wps:txbx>
                        <w:txbxContent>
                          <w:p w14:paraId="46E0F5F3" w14:textId="77777777" w:rsidR="003E0FCE" w:rsidRDefault="00146326">
                            <w:pPr>
                              <w:pStyle w:val="Zkladntext40"/>
                              <w:shd w:val="clear" w:color="auto" w:fill="auto"/>
                            </w:pPr>
                            <w:r>
                              <w:t xml:space="preserve">STATNI FOND </w:t>
                            </w:r>
                            <w:proofErr w:type="spellStart"/>
                            <w:r>
                              <w:t>DOPf</w:t>
                            </w:r>
                            <w:proofErr w:type="spellEnd"/>
                            <w:r>
                              <w:t xml:space="preserve"> INFRASTRUKTURY</w:t>
                            </w:r>
                          </w:p>
                        </w:txbxContent>
                      </wps:txbx>
                      <wps:bodyPr lIns="0" tIns="0" rIns="0" bIns="0"/>
                    </wps:wsp>
                  </a:graphicData>
                </a:graphic>
              </wp:anchor>
            </w:drawing>
          </mc:Choice>
          <mc:Fallback>
            <w:pict>
              <v:shape w14:anchorId="530054D7" id="Shape 55" o:spid="_x0000_s1045" type="#_x0000_t202" style="position:absolute;margin-left:316.5pt;margin-top:25.45pt;width:42.5pt;height:12.5pt;z-index:125829416;visibility:visible;mso-wrap-style:square;mso-wrap-distance-left:0;mso-wrap-distance-top:25.45pt;mso-wrap-distance-right:0;mso-wrap-distance-bottom:8.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gJcAEAAOECAAAOAAAAZHJzL2Uyb0RvYy54bWysUlFLwzAQfhf8DyHvrt1kupV1AxkTQVSY&#10;/oA0TdZAkgtJXLt/76VbN9E38eX65S757rvvulh1RpO98EGBLel4lFMiLIda2V1JP943NzNKQmS2&#10;ZhqsKOlBBLpaXl8tWleICTSga+EJkthQtK6kTYyuyLLAG2FYGIETFosSvGERj36X1Z61yG50Nsnz&#10;u6wFXzsPXISA2fWxSJc9v5SCx1cpg4hElxS1xT76PlYpZssFK3aeuUbxkwz2BxWGKYtNz1RrFhn5&#10;9OoXlVHcQwAZRxxMBlIqLvoZcJpx/mOabcOc6GdBc4I72xT+j5a/7LfuzZPYPUCHC0yGtC4UAZNp&#10;nk56k76olGAdLTycbRNdJByT09v5/RQrHEvj6SxhZMkuj50P8VGAIQmU1ONWerPY/jnE49XhSupl&#10;YaO0TvmLkoRiV3VE1dhkPsisoD6gev1k0ZO03wH4AVQnMNChj722087Tor6f+6aXP3P5BQAA//8D&#10;AFBLAwQUAAYACAAAACEAl8BjX98AAAAJAQAADwAAAGRycy9kb3ducmV2LnhtbEyPQU/DMAyF70j8&#10;h8hI3Fg6ppW1NJ0mBCckRFcOHNPGa6M1Tmmyrfx7zAlutt/T8/eK7ewGccYpWE8KlosEBFLrjaVO&#10;wUf9crcBEaImowdPqOAbA2zL66tC58ZfqMLzPnaCQyjkWkEf45hLGdoenQ4LPyKxdvCT05HXqZNm&#10;0hcOd4O8T5JUOm2JP/R6xKce2+P+5BTsPql6tl9vzXt1qGxdZwm9pkelbm/m3SOIiHP8M8MvPqND&#10;yUyNP5EJYlCQrlbcJSpYJxkINjwsN3xoeFhnIMtC/m9Q/gAAAP//AwBQSwECLQAUAAYACAAAACEA&#10;toM4kv4AAADhAQAAEwAAAAAAAAAAAAAAAAAAAAAAW0NvbnRlbnRfVHlwZXNdLnhtbFBLAQItABQA&#10;BgAIAAAAIQA4/SH/1gAAAJQBAAALAAAAAAAAAAAAAAAAAC8BAABfcmVscy8ucmVsc1BLAQItABQA&#10;BgAIAAAAIQApJZgJcAEAAOECAAAOAAAAAAAAAAAAAAAAAC4CAABkcnMvZTJvRG9jLnhtbFBLAQIt&#10;ABQABgAIAAAAIQCXwGNf3wAAAAkBAAAPAAAAAAAAAAAAAAAAAMoDAABkcnMvZG93bnJldi54bWxQ&#10;SwUGAAAAAAQABADzAAAA1gQAAAAA&#10;" filled="f" stroked="f">
                <v:textbox inset="0,0,0,0">
                  <w:txbxContent>
                    <w:p w14:paraId="46E0F5F3" w14:textId="77777777" w:rsidR="003E0FCE" w:rsidRDefault="00146326">
                      <w:pPr>
                        <w:pStyle w:val="Zkladntext40"/>
                        <w:shd w:val="clear" w:color="auto" w:fill="auto"/>
                      </w:pPr>
                      <w:r>
                        <w:t xml:space="preserve">STATNI FOND </w:t>
                      </w:r>
                      <w:proofErr w:type="spellStart"/>
                      <w:r>
                        <w:t>DOPf</w:t>
                      </w:r>
                      <w:proofErr w:type="spellEnd"/>
                      <w:r>
                        <w:t xml:space="preserve"> INFRASTRUKTURY</w:t>
                      </w:r>
                    </w:p>
                  </w:txbxContent>
                </v:textbox>
                <w10:wrap type="topAndBottom" anchorx="page"/>
              </v:shape>
            </w:pict>
          </mc:Fallback>
        </mc:AlternateContent>
      </w:r>
    </w:p>
    <w:p w14:paraId="05C9E9EC" w14:textId="77777777" w:rsidR="003E0FCE" w:rsidRDefault="00146326">
      <w:pPr>
        <w:pStyle w:val="Zkladntext30"/>
        <w:shd w:val="clear" w:color="auto" w:fill="auto"/>
        <w:spacing w:after="760"/>
      </w:pPr>
      <w:r>
        <w:t xml:space="preserve">III/40615 Dobrá </w:t>
      </w:r>
      <w:proofErr w:type="gramStart"/>
      <w:r>
        <w:t>Voda - most</w:t>
      </w:r>
      <w:proofErr w:type="gramEnd"/>
      <w:r>
        <w:t xml:space="preserve"> </w:t>
      </w:r>
      <w:proofErr w:type="spellStart"/>
      <w:r>
        <w:t>ev.č</w:t>
      </w:r>
      <w:proofErr w:type="spellEnd"/>
      <w:r>
        <w:t>. 40615-1 a III/40614 Mrákotín průtah</w:t>
      </w:r>
    </w:p>
    <w:p w14:paraId="2E1FAA26" w14:textId="77777777" w:rsidR="003E0FCE" w:rsidRDefault="00146326">
      <w:pPr>
        <w:pStyle w:val="Nadpis30"/>
        <w:keepNext/>
        <w:keepLines/>
        <w:shd w:val="clear" w:color="auto" w:fill="auto"/>
      </w:pPr>
      <w:bookmarkStart w:id="30" w:name="bookmark20"/>
      <w:bookmarkStart w:id="31" w:name="bookmark21"/>
      <w:r>
        <w:t>Článek XI.</w:t>
      </w:r>
      <w:bookmarkEnd w:id="30"/>
      <w:bookmarkEnd w:id="31"/>
    </w:p>
    <w:p w14:paraId="0FCF3C1D" w14:textId="77777777" w:rsidR="003E0FCE" w:rsidRDefault="00146326">
      <w:pPr>
        <w:pStyle w:val="Nadpis30"/>
        <w:keepNext/>
        <w:keepLines/>
        <w:shd w:val="clear" w:color="auto" w:fill="auto"/>
      </w:pPr>
      <w:bookmarkStart w:id="32" w:name="bookmark22"/>
      <w:bookmarkStart w:id="33" w:name="bookmark23"/>
      <w:r>
        <w:t>Platnost a účinnost smlouvy</w:t>
      </w:r>
      <w:bookmarkEnd w:id="32"/>
      <w:bookmarkEnd w:id="33"/>
    </w:p>
    <w:p w14:paraId="1C41E2E1" w14:textId="77777777" w:rsidR="003E0FCE" w:rsidRDefault="00146326">
      <w:pPr>
        <w:pStyle w:val="Zkladntext1"/>
        <w:numPr>
          <w:ilvl w:val="0"/>
          <w:numId w:val="12"/>
        </w:numPr>
        <w:shd w:val="clear" w:color="auto" w:fill="auto"/>
        <w:tabs>
          <w:tab w:val="left" w:pos="582"/>
        </w:tabs>
        <w:jc w:val="both"/>
      </w:pPr>
      <w:r>
        <w:t xml:space="preserve">Tato Smlouva o dílo je vyhotovena v elektronické podobě, přičemž obě smluvní strany obdrží její </w:t>
      </w:r>
      <w:r>
        <w:t>elektronický originál.</w:t>
      </w:r>
    </w:p>
    <w:p w14:paraId="26A98A03" w14:textId="77777777" w:rsidR="003E0FCE" w:rsidRDefault="00146326">
      <w:pPr>
        <w:pStyle w:val="Zkladntext1"/>
        <w:numPr>
          <w:ilvl w:val="0"/>
          <w:numId w:val="12"/>
        </w:numPr>
        <w:shd w:val="clear" w:color="auto" w:fill="auto"/>
        <w:tabs>
          <w:tab w:val="left" w:pos="572"/>
        </w:tabs>
        <w:jc w:val="both"/>
      </w:pPr>
      <w:r>
        <w:t xml:space="preserve">Smlouva je </w:t>
      </w:r>
      <w:r>
        <w:rPr>
          <w:b/>
          <w:bCs/>
          <w:u w:val="single"/>
        </w:rPr>
        <w:t>platná</w:t>
      </w:r>
      <w:r>
        <w:rPr>
          <w:b/>
          <w:bCs/>
        </w:rPr>
        <w:t xml:space="preserve"> </w:t>
      </w:r>
      <w:r>
        <w:t xml:space="preserve">dnem připojení platného uznávaného elektronického podpisu dle zákona č. 297/2016 Sb., o službách vytvářejících důvěru pro elektronické transakce, ve znění pozdějších předpisů, do této Smlouvy a jejích </w:t>
      </w:r>
      <w:r>
        <w:t>jednotlivých příloh, nejsou-li součástí jediného elektronického dokumentu (tj. do všech samostatných souborů tvořících v souhrnu Smlouvu), a to oběma smluvními stranami.</w:t>
      </w:r>
    </w:p>
    <w:p w14:paraId="51205860" w14:textId="77777777" w:rsidR="003E0FCE" w:rsidRDefault="00146326">
      <w:pPr>
        <w:pStyle w:val="Nadpis30"/>
        <w:keepNext/>
        <w:keepLines/>
        <w:numPr>
          <w:ilvl w:val="0"/>
          <w:numId w:val="12"/>
        </w:numPr>
        <w:shd w:val="clear" w:color="auto" w:fill="auto"/>
        <w:tabs>
          <w:tab w:val="left" w:pos="565"/>
        </w:tabs>
        <w:jc w:val="both"/>
      </w:pPr>
      <w:bookmarkStart w:id="34" w:name="bookmark24"/>
      <w:bookmarkStart w:id="35" w:name="bookmark25"/>
      <w:r>
        <w:t>Smlouva je uzavírána s odloženou účinností</w:t>
      </w:r>
      <w:r>
        <w:rPr>
          <w:b w:val="0"/>
          <w:bCs w:val="0"/>
        </w:rPr>
        <w:t xml:space="preserve">, přičemž tato </w:t>
      </w:r>
      <w:r>
        <w:t xml:space="preserve">Smlouva nabývá </w:t>
      </w:r>
      <w:r>
        <w:rPr>
          <w:u w:val="single"/>
        </w:rPr>
        <w:t>účinnosti</w:t>
      </w:r>
      <w:r>
        <w:t xml:space="preserve"> dnem odeslání písemné výzvy </w:t>
      </w:r>
      <w:r>
        <w:rPr>
          <w:b w:val="0"/>
          <w:bCs w:val="0"/>
        </w:rPr>
        <w:t>Zhotoviteli k převzetí staveniště Objednatelem.</w:t>
      </w:r>
      <w:bookmarkEnd w:id="34"/>
      <w:bookmarkEnd w:id="35"/>
    </w:p>
    <w:p w14:paraId="60EB390F" w14:textId="77777777" w:rsidR="003E0FCE" w:rsidRDefault="00146326">
      <w:pPr>
        <w:pStyle w:val="Zkladntext1"/>
        <w:numPr>
          <w:ilvl w:val="0"/>
          <w:numId w:val="12"/>
        </w:numPr>
        <w:shd w:val="clear" w:color="auto" w:fill="auto"/>
        <w:tabs>
          <w:tab w:val="left" w:pos="565"/>
        </w:tabs>
        <w:jc w:val="both"/>
      </w:pPr>
      <w:r>
        <w:t>Objednatel je povinen po rozhodnutí o finančním zajištění akce zaslat Zhotoviteli písemnou výzvu k převzetí staveniště.</w:t>
      </w:r>
    </w:p>
    <w:p w14:paraId="3AF8DAA7" w14:textId="77777777" w:rsidR="003E0FCE" w:rsidRDefault="00146326">
      <w:pPr>
        <w:pStyle w:val="Zkladntext1"/>
        <w:numPr>
          <w:ilvl w:val="0"/>
          <w:numId w:val="12"/>
        </w:numPr>
        <w:shd w:val="clear" w:color="auto" w:fill="auto"/>
        <w:tabs>
          <w:tab w:val="left" w:pos="572"/>
        </w:tabs>
        <w:spacing w:after="460"/>
        <w:jc w:val="both"/>
      </w:pPr>
      <w:r>
        <w:t xml:space="preserve">Pokud Objednatel Zhotoviteli neodešle písemnou výzvu k převzetí staveniště dle této Smlouvy ani do </w:t>
      </w:r>
      <w:r>
        <w:rPr>
          <w:b/>
          <w:bCs/>
        </w:rPr>
        <w:t>31. 05. 2024</w:t>
      </w:r>
      <w:r>
        <w:t>, nenabude Smlouva účinnosti a bez dalšího tímto dnem pozbude i své platnosti. V takovém případě nevzniká Zhotoviteli nárok na náhradu škody nebo ušlého zisku a s tímto vědomím Zhotovitel Smlouvu podepisuje.</w:t>
      </w:r>
    </w:p>
    <w:p w14:paraId="77E90936" w14:textId="77777777" w:rsidR="003E0FCE" w:rsidRDefault="00146326">
      <w:pPr>
        <w:pStyle w:val="Nadpis30"/>
        <w:keepNext/>
        <w:keepLines/>
        <w:shd w:val="clear" w:color="auto" w:fill="auto"/>
      </w:pPr>
      <w:bookmarkStart w:id="36" w:name="bookmark26"/>
      <w:bookmarkStart w:id="37" w:name="bookmark27"/>
      <w:r>
        <w:t>Článek XII.</w:t>
      </w:r>
      <w:bookmarkEnd w:id="36"/>
      <w:bookmarkEnd w:id="37"/>
    </w:p>
    <w:p w14:paraId="421366EF" w14:textId="77777777" w:rsidR="003E0FCE" w:rsidRDefault="00146326">
      <w:pPr>
        <w:pStyle w:val="Nadpis30"/>
        <w:keepNext/>
        <w:keepLines/>
        <w:shd w:val="clear" w:color="auto" w:fill="auto"/>
      </w:pPr>
      <w:bookmarkStart w:id="38" w:name="bookmark28"/>
      <w:bookmarkStart w:id="39" w:name="bookmark29"/>
      <w:r>
        <w:t>Závěrečná ustanovení</w:t>
      </w:r>
      <w:bookmarkEnd w:id="38"/>
      <w:bookmarkEnd w:id="39"/>
    </w:p>
    <w:p w14:paraId="7D60C4A6" w14:textId="77777777" w:rsidR="003E0FCE" w:rsidRDefault="00146326">
      <w:pPr>
        <w:pStyle w:val="Zkladntext1"/>
        <w:numPr>
          <w:ilvl w:val="0"/>
          <w:numId w:val="13"/>
        </w:numPr>
        <w:shd w:val="clear" w:color="auto" w:fill="auto"/>
        <w:tabs>
          <w:tab w:val="left" w:pos="572"/>
        </w:tabs>
        <w:jc w:val="both"/>
      </w:pPr>
      <w:r>
        <w:t>Tato Smlouva podléhá zveřejnění dle zákona č. 340/2015 Sb. o zvláštních podmínkách účinnosti některých smluv, uveřejňování těchto smluv a o registru smluv (zákon o registru smluv), v platném a účinném znění.</w:t>
      </w:r>
    </w:p>
    <w:p w14:paraId="04650EBE" w14:textId="77777777" w:rsidR="003E0FCE" w:rsidRDefault="00146326">
      <w:pPr>
        <w:pStyle w:val="Zkladntext1"/>
        <w:numPr>
          <w:ilvl w:val="0"/>
          <w:numId w:val="13"/>
        </w:numPr>
        <w:shd w:val="clear" w:color="auto" w:fill="auto"/>
        <w:tabs>
          <w:tab w:val="left" w:pos="572"/>
        </w:tabs>
        <w:jc w:val="both"/>
      </w:pPr>
      <w:r>
        <w:t xml:space="preserve">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w:t>
      </w:r>
      <w:r>
        <w:t>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14:paraId="33F33B02" w14:textId="77777777" w:rsidR="003E0FCE" w:rsidRDefault="00146326">
      <w:pPr>
        <w:pStyle w:val="Zkladntext1"/>
        <w:numPr>
          <w:ilvl w:val="0"/>
          <w:numId w:val="13"/>
        </w:numPr>
        <w:shd w:val="clear" w:color="auto" w:fill="auto"/>
        <w:tabs>
          <w:tab w:val="left" w:pos="572"/>
        </w:tabs>
        <w:jc w:val="both"/>
        <w:sectPr w:rsidR="003E0FCE">
          <w:pgSz w:w="11900" w:h="16840"/>
          <w:pgMar w:top="1339" w:right="1087" w:bottom="1243" w:left="1069" w:header="0" w:footer="3" w:gutter="0"/>
          <w:cols w:space="720"/>
          <w:noEndnote/>
          <w:docGrid w:linePitch="360"/>
        </w:sectPr>
      </w:pPr>
      <w: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w:t>
      </w:r>
      <w:r>
        <w:t>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w:t>
      </w:r>
      <w:r>
        <w:t>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w:t>
      </w:r>
      <w:r>
        <w:t>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95"/>
        <w:gridCol w:w="4997"/>
      </w:tblGrid>
      <w:tr w:rsidR="003E0FCE" w14:paraId="62DAF84C" w14:textId="77777777">
        <w:tblPrEx>
          <w:tblCellMar>
            <w:top w:w="0" w:type="dxa"/>
            <w:bottom w:w="0" w:type="dxa"/>
          </w:tblCellMar>
        </w:tblPrEx>
        <w:trPr>
          <w:trHeight w:hRule="exact" w:val="533"/>
          <w:jc w:val="center"/>
        </w:trPr>
        <w:tc>
          <w:tcPr>
            <w:tcW w:w="4195" w:type="dxa"/>
            <w:tcBorders>
              <w:bottom w:val="single" w:sz="4" w:space="0" w:color="auto"/>
            </w:tcBorders>
            <w:shd w:val="clear" w:color="auto" w:fill="FFFFFF"/>
            <w:vAlign w:val="center"/>
          </w:tcPr>
          <w:p w14:paraId="152B871B" w14:textId="77777777" w:rsidR="003E0FCE" w:rsidRDefault="00146326">
            <w:pPr>
              <w:pStyle w:val="Jin0"/>
              <w:shd w:val="clear" w:color="auto" w:fill="auto"/>
              <w:ind w:left="140"/>
              <w:rPr>
                <w:sz w:val="16"/>
                <w:szCs w:val="16"/>
              </w:rPr>
            </w:pPr>
            <w:r>
              <w:rPr>
                <w:b/>
                <w:bCs/>
                <w:sz w:val="16"/>
                <w:szCs w:val="16"/>
              </w:rPr>
              <w:lastRenderedPageBreak/>
              <w:t xml:space="preserve">III/40615 Dobrá </w:t>
            </w:r>
            <w:proofErr w:type="gramStart"/>
            <w:r>
              <w:rPr>
                <w:b/>
                <w:bCs/>
                <w:sz w:val="16"/>
                <w:szCs w:val="16"/>
              </w:rPr>
              <w:t>Voda - most</w:t>
            </w:r>
            <w:proofErr w:type="gramEnd"/>
            <w:r>
              <w:rPr>
                <w:b/>
                <w:bCs/>
                <w:sz w:val="16"/>
                <w:szCs w:val="16"/>
              </w:rPr>
              <w:t xml:space="preserve"> </w:t>
            </w:r>
            <w:proofErr w:type="spellStart"/>
            <w:r>
              <w:rPr>
                <w:b/>
                <w:bCs/>
                <w:sz w:val="16"/>
                <w:szCs w:val="16"/>
              </w:rPr>
              <w:t>ev.č</w:t>
            </w:r>
            <w:proofErr w:type="spellEnd"/>
            <w:r>
              <w:rPr>
                <w:b/>
                <w:bCs/>
                <w:sz w:val="16"/>
                <w:szCs w:val="16"/>
              </w:rPr>
              <w:t>. 40615-1 a III/40614 Mrákotín průtah</w:t>
            </w:r>
          </w:p>
        </w:tc>
        <w:tc>
          <w:tcPr>
            <w:tcW w:w="4997" w:type="dxa"/>
            <w:tcBorders>
              <w:bottom w:val="single" w:sz="4" w:space="0" w:color="auto"/>
            </w:tcBorders>
            <w:shd w:val="clear" w:color="auto" w:fill="FFFFFF"/>
            <w:vAlign w:val="center"/>
          </w:tcPr>
          <w:p w14:paraId="41EAE64F" w14:textId="77777777" w:rsidR="003E0FCE" w:rsidRDefault="00146326">
            <w:pPr>
              <w:pStyle w:val="Jin0"/>
              <w:shd w:val="clear" w:color="auto" w:fill="auto"/>
              <w:jc w:val="center"/>
              <w:rPr>
                <w:sz w:val="16"/>
                <w:szCs w:val="16"/>
              </w:rPr>
            </w:pPr>
            <w:r>
              <w:rPr>
                <w:b/>
                <w:bCs/>
                <w:sz w:val="16"/>
                <w:szCs w:val="16"/>
              </w:rPr>
              <w:t>Číslo smlouvy objednatele: P-ST-50-2023</w:t>
            </w:r>
          </w:p>
          <w:p w14:paraId="6B9233D2" w14:textId="77777777" w:rsidR="003E0FCE" w:rsidRDefault="00146326">
            <w:pPr>
              <w:pStyle w:val="Jin0"/>
              <w:shd w:val="clear" w:color="auto" w:fill="auto"/>
              <w:ind w:firstLine="900"/>
              <w:rPr>
                <w:sz w:val="16"/>
                <w:szCs w:val="16"/>
              </w:rPr>
            </w:pPr>
            <w:r>
              <w:rPr>
                <w:b/>
                <w:bCs/>
                <w:sz w:val="16"/>
                <w:szCs w:val="16"/>
              </w:rPr>
              <w:t>Číslo smlouvy zhotovitele: 062 / GDKT / 2024</w:t>
            </w:r>
          </w:p>
        </w:tc>
      </w:tr>
    </w:tbl>
    <w:p w14:paraId="057462F0" w14:textId="77777777" w:rsidR="003E0FCE" w:rsidRDefault="003E0FCE">
      <w:pPr>
        <w:spacing w:after="279" w:line="1" w:lineRule="exact"/>
      </w:pPr>
    </w:p>
    <w:p w14:paraId="5D04572B" w14:textId="77777777" w:rsidR="003E0FCE" w:rsidRDefault="00146326">
      <w:pPr>
        <w:pStyle w:val="Zkladntext1"/>
        <w:shd w:val="clear" w:color="auto" w:fill="auto"/>
        <w:jc w:val="both"/>
      </w:pPr>
      <w:r>
        <w:t xml:space="preserve">příslušných registrech, zejména živnostenském rejstříku, registru pojištěnců České správy sociálního zabezpečení a mají příslušná povolení k pobytu v České republice a k výkonu pracovní činnosti. Dále zde bude uvedeno, že všechny tyto </w:t>
      </w:r>
      <w:r>
        <w:t>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w:t>
      </w:r>
      <w:r>
        <w:t>ůběžně kontrolovat dodržování povinností Zhotovitele, a to i přímo u pracovníků vykonávajících Dílo, přičemž Zhotovitel je povinen tuto kontrolu umožnit, strpět a poskytnout Objednateli veškerou nezbytnou součinnost k jejímu provedení.</w:t>
      </w:r>
    </w:p>
    <w:p w14:paraId="0A90FF7D" w14:textId="77777777" w:rsidR="003E0FCE" w:rsidRDefault="00146326">
      <w:pPr>
        <w:pStyle w:val="Zkladntext1"/>
        <w:numPr>
          <w:ilvl w:val="0"/>
          <w:numId w:val="13"/>
        </w:numPr>
        <w:shd w:val="clear" w:color="auto" w:fill="auto"/>
        <w:tabs>
          <w:tab w:val="left" w:pos="582"/>
        </w:tabs>
        <w:jc w:val="both"/>
      </w:pPr>
      <w:r>
        <w:t>Smluvní strany se dohodly, že případné spory vzniklé z této Smlouvy budou přednostně řešit smírnou cestou. Bližší podmínky týkající se řešení sporů jsou uvedeny v příslušné části OP.</w:t>
      </w:r>
    </w:p>
    <w:p w14:paraId="77A62357" w14:textId="77777777" w:rsidR="003E0FCE" w:rsidRDefault="00146326">
      <w:pPr>
        <w:pStyle w:val="Zkladntext1"/>
        <w:numPr>
          <w:ilvl w:val="0"/>
          <w:numId w:val="13"/>
        </w:numPr>
        <w:shd w:val="clear" w:color="auto" w:fill="auto"/>
        <w:tabs>
          <w:tab w:val="left" w:pos="582"/>
        </w:tabs>
        <w:jc w:val="both"/>
      </w:pPr>
      <w: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14:paraId="3BA6C501" w14:textId="77777777" w:rsidR="003E0FCE" w:rsidRDefault="00146326">
      <w:pPr>
        <w:pStyle w:val="Zkladntext1"/>
        <w:numPr>
          <w:ilvl w:val="0"/>
          <w:numId w:val="13"/>
        </w:numPr>
        <w:shd w:val="clear" w:color="auto" w:fill="auto"/>
        <w:tabs>
          <w:tab w:val="left" w:pos="582"/>
        </w:tabs>
        <w:jc w:val="both"/>
      </w:pPr>
      <w:r>
        <w:t>Změny a doplňky této Smlouvy lze provádět pouze vzestupně číslovanými, písemnými, oběma Smluvními stranami podepsanými dodatky, které se stanou nedílnou součástí této Smlouvy.</w:t>
      </w:r>
    </w:p>
    <w:p w14:paraId="07E08FB5" w14:textId="77777777" w:rsidR="003E0FCE" w:rsidRDefault="00146326">
      <w:pPr>
        <w:pStyle w:val="Zkladntext1"/>
        <w:numPr>
          <w:ilvl w:val="0"/>
          <w:numId w:val="13"/>
        </w:numPr>
        <w:shd w:val="clear" w:color="auto" w:fill="auto"/>
        <w:tabs>
          <w:tab w:val="left" w:pos="582"/>
        </w:tabs>
        <w:jc w:val="both"/>
      </w:pPr>
      <w:r>
        <w:t>V ostatním se řídí práva a povinnosti smluvních stran ustanoveními OZ.</w:t>
      </w:r>
    </w:p>
    <w:p w14:paraId="4CF5CC26" w14:textId="77777777" w:rsidR="003E0FCE" w:rsidRDefault="00146326">
      <w:pPr>
        <w:pStyle w:val="Zkladntext1"/>
        <w:numPr>
          <w:ilvl w:val="0"/>
          <w:numId w:val="13"/>
        </w:numPr>
        <w:shd w:val="clear" w:color="auto" w:fill="auto"/>
        <w:tabs>
          <w:tab w:val="left" w:pos="582"/>
        </w:tabs>
        <w:jc w:val="both"/>
      </w:pPr>
      <w: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14:paraId="0CA5ACE4" w14:textId="77777777" w:rsidR="003E0FCE" w:rsidRDefault="00146326">
      <w:pPr>
        <w:pStyle w:val="Zkladntext1"/>
        <w:numPr>
          <w:ilvl w:val="0"/>
          <w:numId w:val="13"/>
        </w:numPr>
        <w:shd w:val="clear" w:color="auto" w:fill="auto"/>
        <w:tabs>
          <w:tab w:val="left" w:pos="582"/>
        </w:tabs>
        <w:spacing w:after="220"/>
        <w:jc w:val="both"/>
      </w:pP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4AE66D8F" w14:textId="77777777" w:rsidR="003E0FCE" w:rsidRDefault="00146326">
      <w:pPr>
        <w:pStyle w:val="Zkladntext1"/>
        <w:shd w:val="clear" w:color="auto" w:fill="auto"/>
        <w:jc w:val="both"/>
      </w:pPr>
      <w:r>
        <w:t>Nedílnou součástí Smlouvy jsou následující přílohy:</w:t>
      </w:r>
    </w:p>
    <w:p w14:paraId="0505F2C6" w14:textId="77777777" w:rsidR="003E0FCE" w:rsidRDefault="00146326">
      <w:pPr>
        <w:pStyle w:val="Zkladntext1"/>
        <w:shd w:val="clear" w:color="auto" w:fill="auto"/>
        <w:ind w:firstLine="400"/>
        <w:jc w:val="both"/>
      </w:pPr>
      <w:r>
        <w:rPr>
          <w:rFonts w:ascii="Times New Roman" w:eastAsia="Times New Roman" w:hAnsi="Times New Roman" w:cs="Times New Roman"/>
        </w:rPr>
        <w:t xml:space="preserve">- </w:t>
      </w:r>
      <w:r>
        <w:t>Oceněný soupis stavebních prací, dodávek a služeb s VV</w:t>
      </w:r>
    </w:p>
    <w:p w14:paraId="503F5804" w14:textId="77777777" w:rsidR="003E0FCE" w:rsidRDefault="00146326">
      <w:pPr>
        <w:pStyle w:val="Zkladntext1"/>
        <w:shd w:val="clear" w:color="auto" w:fill="auto"/>
        <w:ind w:firstLine="400"/>
        <w:jc w:val="both"/>
      </w:pPr>
      <w:r>
        <w:rPr>
          <w:rFonts w:ascii="Times New Roman" w:eastAsia="Times New Roman" w:hAnsi="Times New Roman" w:cs="Times New Roman"/>
        </w:rPr>
        <w:t xml:space="preserve">- </w:t>
      </w:r>
      <w:r>
        <w:t>Obchodní podmínky zadavatele pro veřejné zakázky na stavební práce</w:t>
      </w:r>
    </w:p>
    <w:p w14:paraId="2920733C" w14:textId="77777777" w:rsidR="003E0FCE" w:rsidRDefault="00146326">
      <w:pPr>
        <w:pStyle w:val="Zkladntext1"/>
        <w:shd w:val="clear" w:color="auto" w:fill="auto"/>
        <w:spacing w:after="220"/>
        <w:ind w:firstLine="400"/>
        <w:jc w:val="both"/>
      </w:pPr>
      <w:r>
        <w:rPr>
          <w:rFonts w:ascii="Times New Roman" w:eastAsia="Times New Roman" w:hAnsi="Times New Roman" w:cs="Times New Roman"/>
        </w:rPr>
        <w:t xml:space="preserve">- </w:t>
      </w:r>
      <w:r>
        <w:t>Údaje, které jsou součástí ujednání a nebudou zveřejněny v Registru smluv</w:t>
      </w:r>
    </w:p>
    <w:p w14:paraId="5CF1A035" w14:textId="77777777" w:rsidR="003E0FCE" w:rsidRDefault="00146326">
      <w:pPr>
        <w:pStyle w:val="Zkladntext1"/>
        <w:shd w:val="clear" w:color="auto" w:fill="auto"/>
        <w:spacing w:after="680" w:line="262" w:lineRule="auto"/>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3C9C022C" w14:textId="77777777" w:rsidR="003E0FCE" w:rsidRDefault="00146326">
      <w:pPr>
        <w:pStyle w:val="Zkladntext1"/>
        <w:shd w:val="clear" w:color="auto" w:fill="auto"/>
        <w:ind w:left="3660"/>
      </w:pPr>
      <w:r>
        <w:rPr>
          <w:noProof/>
        </w:rPr>
        <mc:AlternateContent>
          <mc:Choice Requires="wps">
            <w:drawing>
              <wp:anchor distT="0" distB="0" distL="114300" distR="114300" simplePos="0" relativeHeight="125829418" behindDoc="0" locked="0" layoutInCell="1" allowOverlap="1" wp14:anchorId="4239611E" wp14:editId="2E4F9BBC">
                <wp:simplePos x="0" y="0"/>
                <wp:positionH relativeFrom="page">
                  <wp:posOffset>939165</wp:posOffset>
                </wp:positionH>
                <wp:positionV relativeFrom="paragraph">
                  <wp:posOffset>12700</wp:posOffset>
                </wp:positionV>
                <wp:extent cx="1344295" cy="173990"/>
                <wp:effectExtent l="0" t="0" r="0" b="0"/>
                <wp:wrapSquare wrapText="right"/>
                <wp:docPr id="57" name="Shape 57"/>
                <wp:cNvGraphicFramePr/>
                <a:graphic xmlns:a="http://schemas.openxmlformats.org/drawingml/2006/main">
                  <a:graphicData uri="http://schemas.microsoft.com/office/word/2010/wordprocessingShape">
                    <wps:wsp>
                      <wps:cNvSpPr txBox="1"/>
                      <wps:spPr>
                        <a:xfrm>
                          <a:off x="0" y="0"/>
                          <a:ext cx="1344295" cy="173990"/>
                        </a:xfrm>
                        <a:prstGeom prst="rect">
                          <a:avLst/>
                        </a:prstGeom>
                        <a:noFill/>
                      </wps:spPr>
                      <wps:txbx>
                        <w:txbxContent>
                          <w:p w14:paraId="52682361" w14:textId="77777777" w:rsidR="003E0FCE" w:rsidRDefault="00146326">
                            <w:pPr>
                              <w:pStyle w:val="Zkladntext1"/>
                              <w:shd w:val="clear" w:color="auto" w:fill="auto"/>
                              <w:spacing w:after="0"/>
                            </w:pPr>
                            <w:r>
                              <w:t>V Brně, dne: viz podpis</w:t>
                            </w:r>
                          </w:p>
                        </w:txbxContent>
                      </wps:txbx>
                      <wps:bodyPr wrap="none" lIns="0" tIns="0" rIns="0" bIns="0"/>
                    </wps:wsp>
                  </a:graphicData>
                </a:graphic>
              </wp:anchor>
            </w:drawing>
          </mc:Choice>
          <mc:Fallback>
            <w:pict>
              <v:shape w14:anchorId="4239611E" id="Shape 57" o:spid="_x0000_s1046" type="#_x0000_t202" style="position:absolute;left:0;text-align:left;margin-left:73.95pt;margin-top:1pt;width:105.85pt;height:13.7pt;z-index:12582941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o0HfQEAAO4CAAAOAAAAZHJzL2Uyb0RvYy54bWysUttOwzAMfUfiH6K8s27duKxaOwlNQ0gI&#10;kAYfkKbJGqmJoySs3d/jhF0QvCFeHMdOjo+PvVgOuiM74bwCU9LJaEyJMBwaZbYlfX9bX91R4gMz&#10;DevAiJLuhafL6vJi0dtC5NBC1whHEMT4orclbUOwRZZ53grN/AisMJiU4DQLeHXbrHGsR3TdZfl4&#10;fJP14BrrgAvvMbr6StIq4UspeHiR0otAupIit5CsS7aONqsWrNg6ZlvFDzTYH1hopgwWPUGtWGDk&#10;w6lfUFpxBx5kGHHQGUipuEg9YDeT8Y9uNi2zIvWC4nh7ksn/Hyx/3m3sqyNhuIcBBxgF6a0vPAZj&#10;P4N0Op7IlGAeJdyfZBNDIDx+ms5m+fyaEo65ye10Pk+6Zuff1vnwIECT6JTU4ViSWmz35ANWxKfH&#10;J7GYgbXquhg/U4leGOqBqKakeSoQQzU0e6Tf4wRLanDFKOkeDQoUh3103NGpD84RGkVNxQ8LEKf2&#10;/Z4InNe0+gQAAP//AwBQSwMEFAAGAAgAAAAhABqmdkXcAAAACAEAAA8AAABkcnMvZG93bnJldi54&#10;bWxMj81OwzAQhO9IvIO1SNyonVLaJsSpEIIjlVq49ObE2yRtvI5ipw1vz3KC46cZzU++mVwnLjiE&#10;1pOGZKZAIFXetlRr+Pp8f1iDCNGQNZ0n1PCNATbF7U1uMuuvtMPLPtaCQyhkRkMTY59JGaoGnQkz&#10;3yOxdvSDM5FxqKUdzJXDXSfnSi2lMy1xQ2N6fG2wOu9Hp+H4sT2f3sadOtVqjYdkwKlMtlrf300v&#10;zyAiTvHPDL/zeToUvKn0I9kgOubFKmWrhjlfYv3xKV2CKJnTBcgil/8PFD8AAAD//wMAUEsBAi0A&#10;FAAGAAgAAAAhALaDOJL+AAAA4QEAABMAAAAAAAAAAAAAAAAAAAAAAFtDb250ZW50X1R5cGVzXS54&#10;bWxQSwECLQAUAAYACAAAACEAOP0h/9YAAACUAQAACwAAAAAAAAAAAAAAAAAvAQAAX3JlbHMvLnJl&#10;bHNQSwECLQAUAAYACAAAACEAOu6NB30BAADuAgAADgAAAAAAAAAAAAAAAAAuAgAAZHJzL2Uyb0Rv&#10;Yy54bWxQSwECLQAUAAYACAAAACEAGqZ2RdwAAAAIAQAADwAAAAAAAAAAAAAAAADXAwAAZHJzL2Rv&#10;d25yZXYueG1sUEsFBgAAAAAEAAQA8wAAAOAEAAAAAA==&#10;" filled="f" stroked="f">
                <v:textbox inset="0,0,0,0">
                  <w:txbxContent>
                    <w:p w14:paraId="52682361" w14:textId="77777777" w:rsidR="003E0FCE" w:rsidRDefault="00146326">
                      <w:pPr>
                        <w:pStyle w:val="Zkladntext1"/>
                        <w:shd w:val="clear" w:color="auto" w:fill="auto"/>
                        <w:spacing w:after="0"/>
                      </w:pPr>
                      <w:r>
                        <w:t>V Brně, dne: viz podpis</w:t>
                      </w:r>
                    </w:p>
                  </w:txbxContent>
                </v:textbox>
                <w10:wrap type="square" side="right" anchorx="page"/>
              </v:shape>
            </w:pict>
          </mc:Fallback>
        </mc:AlternateContent>
      </w:r>
      <w:r>
        <w:t xml:space="preserve">V Jihlavě, dne: viz </w:t>
      </w:r>
      <w:r>
        <w:t>podpis</w:t>
      </w:r>
    </w:p>
    <w:p w14:paraId="480C218F" w14:textId="77777777" w:rsidR="003E0FCE" w:rsidRDefault="00146326">
      <w:pPr>
        <w:spacing w:line="1" w:lineRule="exact"/>
      </w:pPr>
      <w:r>
        <w:rPr>
          <w:noProof/>
        </w:rPr>
        <mc:AlternateContent>
          <mc:Choice Requires="wps">
            <w:drawing>
              <wp:anchor distT="1143000" distB="121920" distL="0" distR="0" simplePos="0" relativeHeight="125829420" behindDoc="0" locked="0" layoutInCell="1" allowOverlap="1" wp14:anchorId="3F163AFC" wp14:editId="52E1BE85">
                <wp:simplePos x="0" y="0"/>
                <wp:positionH relativeFrom="page">
                  <wp:posOffset>939165</wp:posOffset>
                </wp:positionH>
                <wp:positionV relativeFrom="paragraph">
                  <wp:posOffset>1143000</wp:posOffset>
                </wp:positionV>
                <wp:extent cx="1706880" cy="25908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706880" cy="259080"/>
                        </a:xfrm>
                        <a:prstGeom prst="rect">
                          <a:avLst/>
                        </a:prstGeom>
                        <a:noFill/>
                      </wps:spPr>
                      <wps:txbx>
                        <w:txbxContent>
                          <w:p w14:paraId="3A23A259" w14:textId="77777777" w:rsidR="003E0FCE" w:rsidRDefault="00146326">
                            <w:pPr>
                              <w:pStyle w:val="Zkladntext30"/>
                              <w:shd w:val="clear" w:color="auto" w:fill="auto"/>
                            </w:pPr>
                            <w:r>
                              <w:rPr>
                                <w:b w:val="0"/>
                                <w:bCs w:val="0"/>
                              </w:rPr>
                              <w:t>Ing. Ondřej Chrást, ředitel oblasti JIH STRABAG a.s.</w:t>
                            </w:r>
                          </w:p>
                        </w:txbxContent>
                      </wps:txbx>
                      <wps:bodyPr lIns="0" tIns="0" rIns="0" bIns="0"/>
                    </wps:wsp>
                  </a:graphicData>
                </a:graphic>
              </wp:anchor>
            </w:drawing>
          </mc:Choice>
          <mc:Fallback>
            <w:pict>
              <v:shape w14:anchorId="3F163AFC" id="Shape 59" o:spid="_x0000_s1047" type="#_x0000_t202" style="position:absolute;margin-left:73.95pt;margin-top:90pt;width:134.4pt;height:20.4pt;z-index:125829420;visibility:visible;mso-wrap-style:square;mso-wrap-distance-left:0;mso-wrap-distance-top:90pt;mso-wrap-distance-right:0;mso-wrap-distance-bottom: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Q8cAEAAOICAAAOAAAAZHJzL2Uyb0RvYy54bWysUlFLwzAQfhf8DyHvLt3AOcvagYyJICpM&#10;f0CaJmugyYUkrt2/99Ktm+ib+HL9cpd89913Xa5605K99EGDLeh0klEirYBa211BP943NwtKQuS2&#10;5i1YWdCDDHRVXl8tO5fLGTTQ1tITJLEh71xBmxhdzlgQjTQ8TMBJi0UF3vCIR79jtecdspuWzbJs&#10;zjrwtfMgZAiYXR+LtBz4lZIivioVZCRtQVFbHKIfYpUiK5c833nuGi1OMvgfVBiuLTY9U6155OTT&#10;619URgsPAVScCDAMlNJCDjPgNNPsxzTbhjs5zILmBHe2KfwfrXjZb92bJ7F/gB4XmAzpXMgDJtM8&#10;vfImfVEpwTpaeDjbJvtIRHp0l80XCywJrM1u7zPESMMur50P8VGCIQkU1ONaBrf4/jnE49XxSmpm&#10;YaPbNuUvUhKKfdUTXWOTs84K6gPKb58smpIWPAI/guoERjo0ctB2Wnra1Pfz0PTya5ZfAAAA//8D&#10;AFBLAwQUAAYACAAAACEAzmIbs98AAAALAQAADwAAAGRycy9kb3ducmV2LnhtbEyPPU/DMBCGd6T+&#10;B+sqsVG7UZWmIU5VIZiQEGkYGJ3YTazG5xC7bfj3HBNs9+oevR/FfnYDu5opWI8S1isBzGDrtcVO&#10;wkf98pABC1GhVoNHI+HbBNiXi7tC5drfsDLXY+wYmWDIlYQ+xjHnPLS9cSqs/GiQfic/ORVJTh3X&#10;k7qRuRt4IkTKnbJICb0azVNv2vPx4iQcPrF6tl9vzXt1qmxd7wS+pmcp75fz4RFYNHP8g+G3PlWH&#10;kjo1/oI6sIH0ZrsjlI5M0CgiNut0C6yRkCQiA14W/P+G8gcAAP//AwBQSwECLQAUAAYACAAAACEA&#10;toM4kv4AAADhAQAAEwAAAAAAAAAAAAAAAAAAAAAAW0NvbnRlbnRfVHlwZXNdLnhtbFBLAQItABQA&#10;BgAIAAAAIQA4/SH/1gAAAJQBAAALAAAAAAAAAAAAAAAAAC8BAABfcmVscy8ucmVsc1BLAQItABQA&#10;BgAIAAAAIQBdDmQ8cAEAAOICAAAOAAAAAAAAAAAAAAAAAC4CAABkcnMvZTJvRG9jLnhtbFBLAQIt&#10;ABQABgAIAAAAIQDOYhuz3wAAAAsBAAAPAAAAAAAAAAAAAAAAAMoDAABkcnMvZG93bnJldi54bWxQ&#10;SwUGAAAAAAQABADzAAAA1gQAAAAA&#10;" filled="f" stroked="f">
                <v:textbox inset="0,0,0,0">
                  <w:txbxContent>
                    <w:p w14:paraId="3A23A259" w14:textId="77777777" w:rsidR="003E0FCE" w:rsidRDefault="00146326">
                      <w:pPr>
                        <w:pStyle w:val="Zkladntext30"/>
                        <w:shd w:val="clear" w:color="auto" w:fill="auto"/>
                      </w:pPr>
                      <w:r>
                        <w:rPr>
                          <w:b w:val="0"/>
                          <w:bCs w:val="0"/>
                        </w:rPr>
                        <w:t>Ing. Ondřej Chrást, ředitel oblasti JIH STRABAG a.s.</w:t>
                      </w:r>
                    </w:p>
                  </w:txbxContent>
                </v:textbox>
                <w10:wrap type="topAndBottom" anchorx="page"/>
              </v:shape>
            </w:pict>
          </mc:Fallback>
        </mc:AlternateContent>
      </w:r>
      <w:r>
        <w:rPr>
          <w:noProof/>
        </w:rPr>
        <mc:AlternateContent>
          <mc:Choice Requires="wps">
            <w:drawing>
              <wp:anchor distT="1143000" distB="121920" distL="0" distR="0" simplePos="0" relativeHeight="125829422" behindDoc="0" locked="0" layoutInCell="1" allowOverlap="1" wp14:anchorId="3956E083" wp14:editId="54EFE684">
                <wp:simplePos x="0" y="0"/>
                <wp:positionH relativeFrom="page">
                  <wp:posOffset>2825750</wp:posOffset>
                </wp:positionH>
                <wp:positionV relativeFrom="paragraph">
                  <wp:posOffset>1143000</wp:posOffset>
                </wp:positionV>
                <wp:extent cx="1749425" cy="25908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1749425" cy="259080"/>
                        </a:xfrm>
                        <a:prstGeom prst="rect">
                          <a:avLst/>
                        </a:prstGeom>
                        <a:noFill/>
                      </wps:spPr>
                      <wps:txbx>
                        <w:txbxContent>
                          <w:p w14:paraId="28D25F7A" w14:textId="77777777" w:rsidR="003E0FCE" w:rsidRDefault="00146326">
                            <w:pPr>
                              <w:pStyle w:val="Zkladntext30"/>
                              <w:shd w:val="clear" w:color="auto" w:fill="auto"/>
                            </w:pPr>
                            <w:r>
                              <w:rPr>
                                <w:b w:val="0"/>
                                <w:bCs w:val="0"/>
                              </w:rPr>
                              <w:t>Ing. Ondřej Volek, ekonom oblasti JIH STRABAG a.s.</w:t>
                            </w:r>
                          </w:p>
                        </w:txbxContent>
                      </wps:txbx>
                      <wps:bodyPr lIns="0" tIns="0" rIns="0" bIns="0"/>
                    </wps:wsp>
                  </a:graphicData>
                </a:graphic>
              </wp:anchor>
            </w:drawing>
          </mc:Choice>
          <mc:Fallback>
            <w:pict>
              <v:shape w14:anchorId="3956E083" id="Shape 61" o:spid="_x0000_s1048" type="#_x0000_t202" style="position:absolute;margin-left:222.5pt;margin-top:90pt;width:137.75pt;height:20.4pt;z-index:125829422;visibility:visible;mso-wrap-style:square;mso-wrap-distance-left:0;mso-wrap-distance-top:90pt;mso-wrap-distance-right:0;mso-wrap-distance-bottom: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7PgcwEAAOICAAAOAAAAZHJzL2Uyb0RvYy54bWysUlFLwzAQfhf8DyHvrl3ZdCvrBjImgqgw&#10;/QFZmqyBJheSuHb/3ktcN9E38eV6uUu+77vvulj1uiUH4bwCU9HxKKdEGA61MvuKvr9tbmaU+MBM&#10;zVowoqJH4elqeX216GwpCmigrYUjCGJ82dmKNiHYMss8b4RmfgRWGGxKcJoFPLp9VjvWIbpusyLP&#10;b7MOXG0dcOE9VtdfTbpM+FIKHl6k9CKQtqKoLaToUtzFmC0XrNw7ZhvFTzLYH1RopgySnqHWLDDy&#10;4dQvKK24Aw8yjDjoDKRUXKQZcJpx/mOabcOsSLOgOd6ebfL/B8ufD1v76kjo76HHBUZDOutLj8U4&#10;Ty+djl9USrCPFh7Ptok+EB4f3U3mk2JKCcdeMZ3ns+RrdnltnQ8PAjSJSUUdriW5xQ5PPiAjXh2u&#10;RDIDG9W2sX6RErPQ73qiaiQpBp07qI8ov300aEpc8JC4IdmdkgEOjUyEp6XHTX0/J9LLr7n8BAAA&#10;//8DAFBLAwQUAAYACAAAACEA2ZCmTOAAAAALAQAADwAAAGRycy9kb3ducmV2LnhtbEyPwU7DMBBE&#10;70j8g7VI3KhN1JYQ4lQVghMSIg0Hjk68TaLG6xC7bfh7lhO97WhGs2/yzewGccIp9J403C8UCKTG&#10;255aDZ/V610KIkRD1gyeUMMPBtgU11e5yaw/U4mnXWwFl1DIjIYuxjGTMjQdOhMWfkRib+8nZyLL&#10;qZV2Mmcud4NMlFpLZ3riD50Z8bnD5rA7Og3bLypf+u/3+qPcl31VPSp6Wx+0vr2Zt08gIs7xPwx/&#10;+IwOBTPV/kg2iEHDcrniLZGNVPHBiYdErUDUGpJEpSCLXF5uKH4BAAD//wMAUEsBAi0AFAAGAAgA&#10;AAAhALaDOJL+AAAA4QEAABMAAAAAAAAAAAAAAAAAAAAAAFtDb250ZW50X1R5cGVzXS54bWxQSwEC&#10;LQAUAAYACAAAACEAOP0h/9YAAACUAQAACwAAAAAAAAAAAAAAAAAvAQAAX3JlbHMvLnJlbHNQSwEC&#10;LQAUAAYACAAAACEA98uz4HMBAADiAgAADgAAAAAAAAAAAAAAAAAuAgAAZHJzL2Uyb0RvYy54bWxQ&#10;SwECLQAUAAYACAAAACEA2ZCmTOAAAAALAQAADwAAAAAAAAAAAAAAAADNAwAAZHJzL2Rvd25yZXYu&#10;eG1sUEsFBgAAAAAEAAQA8wAAANoEAAAAAA==&#10;" filled="f" stroked="f">
                <v:textbox inset="0,0,0,0">
                  <w:txbxContent>
                    <w:p w14:paraId="28D25F7A" w14:textId="77777777" w:rsidR="003E0FCE" w:rsidRDefault="00146326">
                      <w:pPr>
                        <w:pStyle w:val="Zkladntext30"/>
                        <w:shd w:val="clear" w:color="auto" w:fill="auto"/>
                      </w:pPr>
                      <w:r>
                        <w:rPr>
                          <w:b w:val="0"/>
                          <w:bCs w:val="0"/>
                        </w:rPr>
                        <w:t>Ing. Ondřej Volek, ekonom oblasti JIH STRABAG a.s.</w:t>
                      </w:r>
                    </w:p>
                  </w:txbxContent>
                </v:textbox>
                <w10:wrap type="topAndBottom" anchorx="page"/>
              </v:shape>
            </w:pict>
          </mc:Fallback>
        </mc:AlternateContent>
      </w:r>
      <w:r>
        <w:rPr>
          <w:noProof/>
        </w:rPr>
        <mc:AlternateContent>
          <mc:Choice Requires="wps">
            <w:drawing>
              <wp:anchor distT="1143000" distB="0" distL="0" distR="0" simplePos="0" relativeHeight="125829424" behindDoc="0" locked="0" layoutInCell="1" allowOverlap="1" wp14:anchorId="126B497F" wp14:editId="38EF440F">
                <wp:simplePos x="0" y="0"/>
                <wp:positionH relativeFrom="page">
                  <wp:posOffset>4715510</wp:posOffset>
                </wp:positionH>
                <wp:positionV relativeFrom="paragraph">
                  <wp:posOffset>1143000</wp:posOffset>
                </wp:positionV>
                <wp:extent cx="1791970" cy="38100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1791970" cy="381000"/>
                        </a:xfrm>
                        <a:prstGeom prst="rect">
                          <a:avLst/>
                        </a:prstGeom>
                        <a:noFill/>
                      </wps:spPr>
                      <wps:txbx>
                        <w:txbxContent>
                          <w:p w14:paraId="4F2610F3" w14:textId="77777777" w:rsidR="003E0FCE" w:rsidRDefault="00146326">
                            <w:pPr>
                              <w:pStyle w:val="Zkladntext30"/>
                              <w:shd w:val="clear" w:color="auto" w:fill="auto"/>
                            </w:pPr>
                            <w:r>
                              <w:rPr>
                                <w:b w:val="0"/>
                                <w:bCs w:val="0"/>
                              </w:rPr>
                              <w:t>Ing. Radovan Necid, ředitel organizace</w:t>
                            </w:r>
                          </w:p>
                          <w:p w14:paraId="0265220F" w14:textId="77777777" w:rsidR="003E0FCE" w:rsidRDefault="00146326">
                            <w:pPr>
                              <w:pStyle w:val="Zkladntext30"/>
                              <w:shd w:val="clear" w:color="auto" w:fill="auto"/>
                            </w:pPr>
                            <w:r>
                              <w:rPr>
                                <w:b w:val="0"/>
                                <w:bCs w:val="0"/>
                              </w:rPr>
                              <w:t>Krajská správa a údržba silnic</w:t>
                            </w:r>
                          </w:p>
                          <w:p w14:paraId="7CD83C83" w14:textId="77777777" w:rsidR="003E0FCE" w:rsidRDefault="00146326">
                            <w:pPr>
                              <w:pStyle w:val="Zkladntext30"/>
                              <w:shd w:val="clear" w:color="auto" w:fill="auto"/>
                            </w:pPr>
                            <w:r>
                              <w:rPr>
                                <w:b w:val="0"/>
                                <w:bCs w:val="0"/>
                              </w:rPr>
                              <w:t>Vysočiny, příspěvková organizace</w:t>
                            </w:r>
                          </w:p>
                        </w:txbxContent>
                      </wps:txbx>
                      <wps:bodyPr lIns="0" tIns="0" rIns="0" bIns="0"/>
                    </wps:wsp>
                  </a:graphicData>
                </a:graphic>
              </wp:anchor>
            </w:drawing>
          </mc:Choice>
          <mc:Fallback>
            <w:pict>
              <v:shape w14:anchorId="126B497F" id="Shape 63" o:spid="_x0000_s1049" type="#_x0000_t202" style="position:absolute;margin-left:371.3pt;margin-top:90pt;width:141.1pt;height:30pt;z-index:125829424;visibility:visible;mso-wrap-style:square;mso-wrap-distance-left:0;mso-wrap-distance-top:9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1UNcwEAAOICAAAOAAAAZHJzL2Uyb0RvYy54bWysUlFLwzAQfhf8DyHvrt0Gbpa1AxkTQVSY&#10;/oA0TdZAkwtJXLt/7yWum+ib+HL9cpd89913Xa0H3ZGDcF6BKel0klMiDIdGmX1J39+2N0tKfGCm&#10;YR0YUdKj8HRdXV+teluIGbTQNcIRJDG+6G1J2xBskWWet0IzPwErDBYlOM0CHt0+axzrkV132SzP&#10;b7MeXGMdcOE9ZjdfRVolfikFDy9SehFIV1LUFlJ0KdYxZtWKFXvHbKv4SQb7gwrNlMGmZ6oNC4x8&#10;OPWLSivuwIMMEw46AykVF2kGnGaa/5hm1zIr0ixojrdnm/z/0fLnw86+OhKGexhwgdGQ3vrCYzLO&#10;M0in4xeVEqyjhcezbWIIhMdHi7vp3QJLHGvz5TTPk6/Z5bV1PjwI0CSCkjpcS3KLHZ58wI54dbwS&#10;mxnYqq6L+YuUiMJQD0Q1JZ3NR501NEeU3z0aNCUueARuBPUJjHRoZGp4Wnrc1Pdzanr5NatPAAAA&#10;//8DAFBLAwQUAAYACAAAACEAZ1pW6d8AAAAMAQAADwAAAGRycy9kb3ducmV2LnhtbEyPwU7DMBBE&#10;70j8g7VI3KhNFIUS4lQVghMSIg0Hjk6yTazG6xC7bfh7tic47szT7EyxWdwoTjgH60nD/UqBQGp9&#10;Z6nX8Fm/3q1BhGioM6Mn1PCDATbl9VVh8s6fqcLTLvaCQyjkRsMQ45RLGdoBnQkrPyGxt/ezM5HP&#10;uZfdbM4c7kaZKJVJZyzxh8FM+Dxge9gdnYbtF1Uv9vu9+aj2la3rR0Vv2UHr25tl+wQi4hL/YLjU&#10;5+pQcqfGH6kLYtTwkCYZo2ysFY+6ECpJeU2jIUlZkmUh/48ofwEAAP//AwBQSwECLQAUAAYACAAA&#10;ACEAtoM4kv4AAADhAQAAEwAAAAAAAAAAAAAAAAAAAAAAW0NvbnRlbnRfVHlwZXNdLnhtbFBLAQIt&#10;ABQABgAIAAAAIQA4/SH/1gAAAJQBAAALAAAAAAAAAAAAAAAAAC8BAABfcmVscy8ucmVsc1BLAQIt&#10;ABQABgAIAAAAIQD511UNcwEAAOICAAAOAAAAAAAAAAAAAAAAAC4CAABkcnMvZTJvRG9jLnhtbFBL&#10;AQItABQABgAIAAAAIQBnWlbp3wAAAAwBAAAPAAAAAAAAAAAAAAAAAM0DAABkcnMvZG93bnJldi54&#10;bWxQSwUGAAAAAAQABADzAAAA2QQAAAAA&#10;" filled="f" stroked="f">
                <v:textbox inset="0,0,0,0">
                  <w:txbxContent>
                    <w:p w14:paraId="4F2610F3" w14:textId="77777777" w:rsidR="003E0FCE" w:rsidRDefault="00146326">
                      <w:pPr>
                        <w:pStyle w:val="Zkladntext30"/>
                        <w:shd w:val="clear" w:color="auto" w:fill="auto"/>
                      </w:pPr>
                      <w:r>
                        <w:rPr>
                          <w:b w:val="0"/>
                          <w:bCs w:val="0"/>
                        </w:rPr>
                        <w:t>Ing. Radovan Necid, ředitel organizace</w:t>
                      </w:r>
                    </w:p>
                    <w:p w14:paraId="0265220F" w14:textId="77777777" w:rsidR="003E0FCE" w:rsidRDefault="00146326">
                      <w:pPr>
                        <w:pStyle w:val="Zkladntext30"/>
                        <w:shd w:val="clear" w:color="auto" w:fill="auto"/>
                      </w:pPr>
                      <w:r>
                        <w:rPr>
                          <w:b w:val="0"/>
                          <w:bCs w:val="0"/>
                        </w:rPr>
                        <w:t>Krajská správa a údržba silnic</w:t>
                      </w:r>
                    </w:p>
                    <w:p w14:paraId="7CD83C83" w14:textId="77777777" w:rsidR="003E0FCE" w:rsidRDefault="00146326">
                      <w:pPr>
                        <w:pStyle w:val="Zkladntext30"/>
                        <w:shd w:val="clear" w:color="auto" w:fill="auto"/>
                      </w:pPr>
                      <w:r>
                        <w:rPr>
                          <w:b w:val="0"/>
                          <w:bCs w:val="0"/>
                        </w:rPr>
                        <w:t>Vysočiny, příspěvková organizace</w:t>
                      </w:r>
                    </w:p>
                  </w:txbxContent>
                </v:textbox>
                <w10:wrap type="topAndBottom" anchorx="page"/>
              </v:shape>
            </w:pict>
          </mc:Fallback>
        </mc:AlternateConten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7"/>
        <w:gridCol w:w="4200"/>
        <w:gridCol w:w="1301"/>
        <w:gridCol w:w="1306"/>
        <w:gridCol w:w="1310"/>
      </w:tblGrid>
      <w:tr w:rsidR="003E0FCE" w14:paraId="1E7FAD50" w14:textId="77777777">
        <w:tblPrEx>
          <w:tblCellMar>
            <w:top w:w="0" w:type="dxa"/>
            <w:bottom w:w="0" w:type="dxa"/>
          </w:tblCellMar>
        </w:tblPrEx>
        <w:trPr>
          <w:trHeight w:hRule="exact" w:val="878"/>
          <w:jc w:val="center"/>
        </w:trPr>
        <w:tc>
          <w:tcPr>
            <w:tcW w:w="1627" w:type="dxa"/>
            <w:vMerge w:val="restart"/>
            <w:shd w:val="clear" w:color="auto" w:fill="D9D9D9"/>
          </w:tcPr>
          <w:p w14:paraId="1470410B" w14:textId="77777777" w:rsidR="003E0FCE" w:rsidRDefault="00146326">
            <w:pPr>
              <w:pStyle w:val="Jin0"/>
              <w:shd w:val="clear" w:color="auto" w:fill="auto"/>
              <w:spacing w:before="100"/>
              <w:ind w:firstLine="140"/>
              <w:rPr>
                <w:sz w:val="22"/>
                <w:szCs w:val="22"/>
              </w:rPr>
            </w:pPr>
            <w:r>
              <w:rPr>
                <w:color w:val="CD4920"/>
                <w:sz w:val="22"/>
                <w:szCs w:val="22"/>
              </w:rPr>
              <w:lastRenderedPageBreak/>
              <w:t>©</w:t>
            </w:r>
            <w:proofErr w:type="spellStart"/>
            <w:r>
              <w:rPr>
                <w:color w:val="CD4920"/>
                <w:sz w:val="22"/>
                <w:szCs w:val="22"/>
              </w:rPr>
              <w:t>Aspe</w:t>
            </w:r>
            <w:proofErr w:type="spellEnd"/>
            <w:r>
              <w:rPr>
                <w:color w:val="CD4920"/>
                <w:sz w:val="22"/>
                <w:szCs w:val="22"/>
              </w:rPr>
              <w:t>’</w:t>
            </w:r>
          </w:p>
        </w:tc>
        <w:tc>
          <w:tcPr>
            <w:tcW w:w="8117" w:type="dxa"/>
            <w:gridSpan w:val="4"/>
            <w:shd w:val="clear" w:color="auto" w:fill="D9D9D9"/>
            <w:vAlign w:val="bottom"/>
          </w:tcPr>
          <w:p w14:paraId="317C1186" w14:textId="77777777" w:rsidR="003E0FCE" w:rsidRDefault="00146326">
            <w:pPr>
              <w:pStyle w:val="Jin0"/>
              <w:shd w:val="clear" w:color="auto" w:fill="auto"/>
              <w:spacing w:after="100"/>
              <w:rPr>
                <w:sz w:val="11"/>
                <w:szCs w:val="11"/>
              </w:rPr>
            </w:pPr>
            <w:r>
              <w:rPr>
                <w:sz w:val="11"/>
                <w:szCs w:val="11"/>
              </w:rPr>
              <w:t xml:space="preserve">Firma: Krajská </w:t>
            </w:r>
            <w:r>
              <w:rPr>
                <w:sz w:val="11"/>
                <w:szCs w:val="11"/>
              </w:rPr>
              <w:t>správa a údržba silnic Vysočiny, příspěvková organizace</w:t>
            </w:r>
          </w:p>
          <w:p w14:paraId="7FB902F0" w14:textId="77777777" w:rsidR="003E0FCE" w:rsidRDefault="00146326">
            <w:pPr>
              <w:pStyle w:val="Jin0"/>
              <w:shd w:val="clear" w:color="auto" w:fill="auto"/>
              <w:spacing w:after="100" w:line="185" w:lineRule="auto"/>
              <w:ind w:left="1300"/>
              <w:rPr>
                <w:sz w:val="18"/>
                <w:szCs w:val="18"/>
              </w:rPr>
            </w:pPr>
            <w:r>
              <w:rPr>
                <w:b/>
                <w:bCs/>
                <w:sz w:val="18"/>
                <w:szCs w:val="18"/>
              </w:rPr>
              <w:t>Rekapitulace ceny</w:t>
            </w:r>
          </w:p>
          <w:p w14:paraId="77B2B967" w14:textId="77777777" w:rsidR="003E0FCE" w:rsidRDefault="00146326">
            <w:pPr>
              <w:pStyle w:val="Jin0"/>
              <w:shd w:val="clear" w:color="auto" w:fill="auto"/>
              <w:spacing w:after="100" w:line="228" w:lineRule="auto"/>
              <w:rPr>
                <w:sz w:val="11"/>
                <w:szCs w:val="11"/>
              </w:rPr>
            </w:pPr>
            <w:r>
              <w:rPr>
                <w:b/>
                <w:bCs/>
                <w:sz w:val="18"/>
                <w:szCs w:val="18"/>
              </w:rPr>
              <w:t xml:space="preserve">Stavba: JI 2024 - III/40615 Dobrá </w:t>
            </w:r>
            <w:proofErr w:type="gramStart"/>
            <w:r>
              <w:rPr>
                <w:b/>
                <w:bCs/>
                <w:sz w:val="18"/>
                <w:szCs w:val="18"/>
              </w:rPr>
              <w:t>Voda - most</w:t>
            </w:r>
            <w:proofErr w:type="gramEnd"/>
            <w:r>
              <w:rPr>
                <w:b/>
                <w:bCs/>
                <w:sz w:val="18"/>
                <w:szCs w:val="18"/>
              </w:rPr>
              <w:t xml:space="preserve"> </w:t>
            </w:r>
            <w:proofErr w:type="spellStart"/>
            <w:r>
              <w:rPr>
                <w:b/>
                <w:bCs/>
                <w:sz w:val="18"/>
                <w:szCs w:val="18"/>
              </w:rPr>
              <w:t>ev.č</w:t>
            </w:r>
            <w:proofErr w:type="spellEnd"/>
            <w:r>
              <w:rPr>
                <w:b/>
                <w:bCs/>
                <w:sz w:val="18"/>
                <w:szCs w:val="18"/>
              </w:rPr>
              <w:t xml:space="preserve">. 40615-1 </w:t>
            </w:r>
            <w:r>
              <w:rPr>
                <w:sz w:val="11"/>
                <w:szCs w:val="11"/>
              </w:rPr>
              <w:t>Varianta: ZŘ -</w:t>
            </w:r>
          </w:p>
        </w:tc>
      </w:tr>
      <w:tr w:rsidR="003E0FCE" w14:paraId="2473A099" w14:textId="77777777">
        <w:tblPrEx>
          <w:tblCellMar>
            <w:top w:w="0" w:type="dxa"/>
            <w:bottom w:w="0" w:type="dxa"/>
          </w:tblCellMar>
        </w:tblPrEx>
        <w:trPr>
          <w:trHeight w:hRule="exact" w:val="432"/>
          <w:jc w:val="center"/>
        </w:trPr>
        <w:tc>
          <w:tcPr>
            <w:tcW w:w="1627" w:type="dxa"/>
            <w:vMerge/>
            <w:shd w:val="clear" w:color="auto" w:fill="D9D9D9"/>
          </w:tcPr>
          <w:p w14:paraId="2328AA82" w14:textId="77777777" w:rsidR="003E0FCE" w:rsidRDefault="003E0FCE"/>
        </w:tc>
        <w:tc>
          <w:tcPr>
            <w:tcW w:w="4200" w:type="dxa"/>
            <w:shd w:val="clear" w:color="auto" w:fill="D9D9D9"/>
          </w:tcPr>
          <w:p w14:paraId="6A220BE6" w14:textId="77777777" w:rsidR="003E0FCE" w:rsidRDefault="00146326">
            <w:pPr>
              <w:pStyle w:val="Jin0"/>
              <w:shd w:val="clear" w:color="auto" w:fill="auto"/>
              <w:ind w:left="2880"/>
              <w:rPr>
                <w:sz w:val="11"/>
                <w:szCs w:val="11"/>
              </w:rPr>
            </w:pPr>
            <w:r>
              <w:rPr>
                <w:b/>
                <w:bCs/>
                <w:sz w:val="11"/>
                <w:szCs w:val="11"/>
              </w:rPr>
              <w:t>Celková cena bez DPH:</w:t>
            </w:r>
          </w:p>
          <w:p w14:paraId="372F6C1E" w14:textId="77777777" w:rsidR="003E0FCE" w:rsidRDefault="00146326">
            <w:pPr>
              <w:pStyle w:val="Jin0"/>
              <w:shd w:val="clear" w:color="auto" w:fill="auto"/>
              <w:ind w:left="3000"/>
              <w:rPr>
                <w:sz w:val="11"/>
                <w:szCs w:val="11"/>
              </w:rPr>
            </w:pPr>
            <w:r>
              <w:rPr>
                <w:b/>
                <w:bCs/>
                <w:sz w:val="11"/>
                <w:szCs w:val="11"/>
              </w:rPr>
              <w:t>Celková cena s DPH:</w:t>
            </w:r>
          </w:p>
        </w:tc>
        <w:tc>
          <w:tcPr>
            <w:tcW w:w="3917" w:type="dxa"/>
            <w:gridSpan w:val="3"/>
            <w:shd w:val="clear" w:color="auto" w:fill="D9D9D9"/>
          </w:tcPr>
          <w:p w14:paraId="31539484" w14:textId="77777777" w:rsidR="003E0FCE" w:rsidRDefault="00146326">
            <w:pPr>
              <w:pStyle w:val="Jin0"/>
              <w:shd w:val="clear" w:color="auto" w:fill="auto"/>
              <w:ind w:firstLine="580"/>
              <w:rPr>
                <w:sz w:val="11"/>
                <w:szCs w:val="11"/>
              </w:rPr>
            </w:pPr>
            <w:r>
              <w:rPr>
                <w:b/>
                <w:bCs/>
                <w:sz w:val="11"/>
                <w:szCs w:val="11"/>
              </w:rPr>
              <w:t>4 410 466,23</w:t>
            </w:r>
          </w:p>
          <w:p w14:paraId="6E7548B8" w14:textId="77777777" w:rsidR="003E0FCE" w:rsidRDefault="00146326">
            <w:pPr>
              <w:pStyle w:val="Jin0"/>
              <w:shd w:val="clear" w:color="auto" w:fill="auto"/>
              <w:ind w:firstLine="580"/>
              <w:rPr>
                <w:sz w:val="11"/>
                <w:szCs w:val="11"/>
              </w:rPr>
            </w:pPr>
            <w:r>
              <w:rPr>
                <w:b/>
                <w:bCs/>
                <w:sz w:val="11"/>
                <w:szCs w:val="11"/>
              </w:rPr>
              <w:t>5 336 664,14</w:t>
            </w:r>
          </w:p>
        </w:tc>
      </w:tr>
      <w:tr w:rsidR="003E0FCE" w14:paraId="17F6AF25" w14:textId="77777777">
        <w:tblPrEx>
          <w:tblCellMar>
            <w:top w:w="0" w:type="dxa"/>
            <w:bottom w:w="0" w:type="dxa"/>
          </w:tblCellMar>
        </w:tblPrEx>
        <w:trPr>
          <w:trHeight w:hRule="exact" w:val="125"/>
          <w:jc w:val="center"/>
        </w:trPr>
        <w:tc>
          <w:tcPr>
            <w:tcW w:w="1627" w:type="dxa"/>
            <w:shd w:val="clear" w:color="auto" w:fill="CC441A"/>
            <w:vAlign w:val="bottom"/>
          </w:tcPr>
          <w:p w14:paraId="02E4DAD6"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rPr>
                <w:sz w:val="11"/>
                <w:szCs w:val="11"/>
              </w:rPr>
            </w:pPr>
            <w:r>
              <w:rPr>
                <w:color w:val="FFFFFF"/>
                <w:sz w:val="11"/>
                <w:szCs w:val="11"/>
              </w:rPr>
              <w:t>Objekt</w:t>
            </w:r>
          </w:p>
        </w:tc>
        <w:tc>
          <w:tcPr>
            <w:tcW w:w="4200" w:type="dxa"/>
            <w:shd w:val="clear" w:color="auto" w:fill="CC441A"/>
            <w:vAlign w:val="bottom"/>
          </w:tcPr>
          <w:p w14:paraId="20AC01A3"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rPr>
                <w:sz w:val="11"/>
                <w:szCs w:val="11"/>
              </w:rPr>
            </w:pPr>
            <w:r>
              <w:rPr>
                <w:color w:val="FFFFFF"/>
                <w:sz w:val="11"/>
                <w:szCs w:val="11"/>
              </w:rPr>
              <w:t>Popis</w:t>
            </w:r>
          </w:p>
        </w:tc>
        <w:tc>
          <w:tcPr>
            <w:tcW w:w="1301" w:type="dxa"/>
            <w:shd w:val="clear" w:color="auto" w:fill="CC441A"/>
            <w:vAlign w:val="bottom"/>
          </w:tcPr>
          <w:p w14:paraId="01C77F0C"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ind w:firstLine="260"/>
              <w:rPr>
                <w:sz w:val="11"/>
                <w:szCs w:val="11"/>
              </w:rPr>
            </w:pPr>
            <w:r>
              <w:rPr>
                <w:color w:val="FFFFFF"/>
                <w:sz w:val="11"/>
                <w:szCs w:val="11"/>
              </w:rPr>
              <w:t>Cena bez DPH</w:t>
            </w:r>
          </w:p>
        </w:tc>
        <w:tc>
          <w:tcPr>
            <w:tcW w:w="1306" w:type="dxa"/>
            <w:shd w:val="clear" w:color="auto" w:fill="CC441A"/>
            <w:vAlign w:val="bottom"/>
          </w:tcPr>
          <w:p w14:paraId="5D6195A5"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rPr>
                <w:sz w:val="11"/>
                <w:szCs w:val="11"/>
              </w:rPr>
            </w:pPr>
            <w:r>
              <w:rPr>
                <w:color w:val="FFFFFF"/>
                <w:sz w:val="11"/>
                <w:szCs w:val="11"/>
              </w:rPr>
              <w:t>DPH</w:t>
            </w:r>
          </w:p>
        </w:tc>
        <w:tc>
          <w:tcPr>
            <w:tcW w:w="1310" w:type="dxa"/>
            <w:shd w:val="clear" w:color="auto" w:fill="CC441A"/>
            <w:vAlign w:val="bottom"/>
          </w:tcPr>
          <w:p w14:paraId="03B6D42F"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ind w:firstLine="320"/>
              <w:rPr>
                <w:sz w:val="11"/>
                <w:szCs w:val="11"/>
              </w:rPr>
            </w:pPr>
            <w:r>
              <w:rPr>
                <w:color w:val="FFFFFF"/>
                <w:sz w:val="11"/>
                <w:szCs w:val="11"/>
              </w:rPr>
              <w:t>Cena s DPH</w:t>
            </w:r>
          </w:p>
        </w:tc>
      </w:tr>
      <w:tr w:rsidR="003E0FCE" w14:paraId="70D9D06A" w14:textId="77777777">
        <w:tblPrEx>
          <w:tblCellMar>
            <w:top w:w="0" w:type="dxa"/>
            <w:bottom w:w="0" w:type="dxa"/>
          </w:tblCellMar>
        </w:tblPrEx>
        <w:trPr>
          <w:trHeight w:hRule="exact" w:val="149"/>
          <w:jc w:val="center"/>
        </w:trPr>
        <w:tc>
          <w:tcPr>
            <w:tcW w:w="1627" w:type="dxa"/>
            <w:tcBorders>
              <w:left w:val="single" w:sz="4" w:space="0" w:color="auto"/>
            </w:tcBorders>
            <w:shd w:val="clear" w:color="auto" w:fill="FFFFFF"/>
            <w:vAlign w:val="bottom"/>
          </w:tcPr>
          <w:p w14:paraId="6DA9EE63" w14:textId="77777777" w:rsidR="003E0FCE" w:rsidRDefault="00146326">
            <w:pPr>
              <w:pStyle w:val="Jin0"/>
              <w:shd w:val="clear" w:color="auto" w:fill="auto"/>
              <w:rPr>
                <w:sz w:val="11"/>
                <w:szCs w:val="11"/>
              </w:rPr>
            </w:pPr>
            <w:r>
              <w:rPr>
                <w:b/>
                <w:bCs/>
                <w:sz w:val="11"/>
                <w:szCs w:val="11"/>
              </w:rPr>
              <w:t>002</w:t>
            </w:r>
          </w:p>
        </w:tc>
        <w:tc>
          <w:tcPr>
            <w:tcW w:w="4200" w:type="dxa"/>
            <w:tcBorders>
              <w:left w:val="single" w:sz="4" w:space="0" w:color="auto"/>
            </w:tcBorders>
            <w:shd w:val="clear" w:color="auto" w:fill="FFFFFF"/>
            <w:vAlign w:val="bottom"/>
          </w:tcPr>
          <w:p w14:paraId="2B2B44E7" w14:textId="77777777" w:rsidR="003E0FCE" w:rsidRDefault="00146326">
            <w:pPr>
              <w:pStyle w:val="Jin0"/>
              <w:shd w:val="clear" w:color="auto" w:fill="auto"/>
              <w:rPr>
                <w:sz w:val="11"/>
                <w:szCs w:val="11"/>
              </w:rPr>
            </w:pPr>
            <w:r>
              <w:rPr>
                <w:b/>
                <w:bCs/>
                <w:sz w:val="11"/>
                <w:szCs w:val="11"/>
              </w:rPr>
              <w:t>Všeobecné konstrukce a práce</w:t>
            </w:r>
          </w:p>
        </w:tc>
        <w:tc>
          <w:tcPr>
            <w:tcW w:w="1301" w:type="dxa"/>
            <w:tcBorders>
              <w:left w:val="single" w:sz="4" w:space="0" w:color="auto"/>
            </w:tcBorders>
            <w:shd w:val="clear" w:color="auto" w:fill="FFFFFF"/>
            <w:vAlign w:val="bottom"/>
          </w:tcPr>
          <w:p w14:paraId="35FF0BFD" w14:textId="77777777" w:rsidR="003E0FCE" w:rsidRDefault="00146326">
            <w:pPr>
              <w:pStyle w:val="Jin0"/>
              <w:shd w:val="clear" w:color="auto" w:fill="auto"/>
              <w:ind w:firstLine="680"/>
              <w:jc w:val="both"/>
              <w:rPr>
                <w:sz w:val="11"/>
                <w:szCs w:val="11"/>
              </w:rPr>
            </w:pPr>
            <w:r>
              <w:rPr>
                <w:b/>
                <w:bCs/>
                <w:sz w:val="11"/>
                <w:szCs w:val="11"/>
              </w:rPr>
              <w:t>493 216,22</w:t>
            </w:r>
          </w:p>
        </w:tc>
        <w:tc>
          <w:tcPr>
            <w:tcW w:w="1306" w:type="dxa"/>
            <w:tcBorders>
              <w:left w:val="single" w:sz="4" w:space="0" w:color="auto"/>
            </w:tcBorders>
            <w:shd w:val="clear" w:color="auto" w:fill="FFFFFF"/>
            <w:vAlign w:val="bottom"/>
          </w:tcPr>
          <w:p w14:paraId="147BB9FC" w14:textId="77777777" w:rsidR="003E0FCE" w:rsidRDefault="00146326">
            <w:pPr>
              <w:pStyle w:val="Jin0"/>
              <w:shd w:val="clear" w:color="auto" w:fill="auto"/>
              <w:ind w:firstLine="680"/>
              <w:jc w:val="both"/>
              <w:rPr>
                <w:sz w:val="11"/>
                <w:szCs w:val="11"/>
              </w:rPr>
            </w:pPr>
            <w:r>
              <w:rPr>
                <w:b/>
                <w:bCs/>
                <w:sz w:val="11"/>
                <w:szCs w:val="11"/>
              </w:rPr>
              <w:t>103 575,41</w:t>
            </w:r>
          </w:p>
        </w:tc>
        <w:tc>
          <w:tcPr>
            <w:tcW w:w="1310" w:type="dxa"/>
            <w:tcBorders>
              <w:left w:val="single" w:sz="4" w:space="0" w:color="auto"/>
              <w:right w:val="single" w:sz="4" w:space="0" w:color="auto"/>
            </w:tcBorders>
            <w:shd w:val="clear" w:color="auto" w:fill="FFFFFF"/>
            <w:vAlign w:val="bottom"/>
          </w:tcPr>
          <w:p w14:paraId="699AC08D" w14:textId="77777777" w:rsidR="003E0FCE" w:rsidRDefault="00146326">
            <w:pPr>
              <w:pStyle w:val="Jin0"/>
              <w:shd w:val="clear" w:color="auto" w:fill="auto"/>
              <w:ind w:firstLine="680"/>
              <w:jc w:val="both"/>
              <w:rPr>
                <w:sz w:val="11"/>
                <w:szCs w:val="11"/>
              </w:rPr>
            </w:pPr>
            <w:r>
              <w:rPr>
                <w:b/>
                <w:bCs/>
                <w:sz w:val="11"/>
                <w:szCs w:val="11"/>
              </w:rPr>
              <w:t>596 791,63</w:t>
            </w:r>
          </w:p>
        </w:tc>
      </w:tr>
      <w:tr w:rsidR="003E0FCE" w14:paraId="186A6067" w14:textId="77777777">
        <w:tblPrEx>
          <w:tblCellMar>
            <w:top w:w="0" w:type="dxa"/>
            <w:bottom w:w="0" w:type="dxa"/>
          </w:tblCellMar>
        </w:tblPrEx>
        <w:trPr>
          <w:trHeight w:hRule="exact" w:val="144"/>
          <w:jc w:val="center"/>
        </w:trPr>
        <w:tc>
          <w:tcPr>
            <w:tcW w:w="1627" w:type="dxa"/>
            <w:tcBorders>
              <w:top w:val="single" w:sz="4" w:space="0" w:color="auto"/>
              <w:left w:val="single" w:sz="4" w:space="0" w:color="auto"/>
            </w:tcBorders>
            <w:shd w:val="clear" w:color="auto" w:fill="FFFFFF"/>
            <w:vAlign w:val="bottom"/>
          </w:tcPr>
          <w:p w14:paraId="6F1D61A0" w14:textId="77777777" w:rsidR="003E0FCE" w:rsidRDefault="00146326">
            <w:pPr>
              <w:pStyle w:val="Jin0"/>
              <w:shd w:val="clear" w:color="auto" w:fill="auto"/>
              <w:rPr>
                <w:sz w:val="11"/>
                <w:szCs w:val="11"/>
              </w:rPr>
            </w:pPr>
            <w:r>
              <w:rPr>
                <w:b/>
                <w:bCs/>
                <w:sz w:val="11"/>
                <w:szCs w:val="11"/>
              </w:rPr>
              <w:t>SO 182</w:t>
            </w:r>
          </w:p>
        </w:tc>
        <w:tc>
          <w:tcPr>
            <w:tcW w:w="4200" w:type="dxa"/>
            <w:tcBorders>
              <w:top w:val="single" w:sz="4" w:space="0" w:color="auto"/>
              <w:left w:val="single" w:sz="4" w:space="0" w:color="auto"/>
            </w:tcBorders>
            <w:shd w:val="clear" w:color="auto" w:fill="FFFFFF"/>
            <w:vAlign w:val="bottom"/>
          </w:tcPr>
          <w:p w14:paraId="55371F59" w14:textId="77777777" w:rsidR="003E0FCE" w:rsidRDefault="00146326">
            <w:pPr>
              <w:pStyle w:val="Jin0"/>
              <w:shd w:val="clear" w:color="auto" w:fill="auto"/>
              <w:rPr>
                <w:sz w:val="11"/>
                <w:szCs w:val="11"/>
              </w:rPr>
            </w:pPr>
            <w:r>
              <w:rPr>
                <w:b/>
                <w:bCs/>
                <w:sz w:val="11"/>
                <w:szCs w:val="11"/>
              </w:rPr>
              <w:t>Dopravně inženýrská opatření</w:t>
            </w:r>
          </w:p>
        </w:tc>
        <w:tc>
          <w:tcPr>
            <w:tcW w:w="1301" w:type="dxa"/>
            <w:tcBorders>
              <w:top w:val="single" w:sz="4" w:space="0" w:color="auto"/>
              <w:left w:val="single" w:sz="4" w:space="0" w:color="auto"/>
            </w:tcBorders>
            <w:shd w:val="clear" w:color="auto" w:fill="FFFFFF"/>
            <w:vAlign w:val="bottom"/>
          </w:tcPr>
          <w:p w14:paraId="3EBA8CA6" w14:textId="77777777" w:rsidR="003E0FCE" w:rsidRDefault="00146326">
            <w:pPr>
              <w:pStyle w:val="Jin0"/>
              <w:shd w:val="clear" w:color="auto" w:fill="auto"/>
              <w:ind w:firstLine="680"/>
              <w:jc w:val="both"/>
              <w:rPr>
                <w:sz w:val="11"/>
                <w:szCs w:val="11"/>
              </w:rPr>
            </w:pPr>
            <w:r>
              <w:rPr>
                <w:b/>
                <w:bCs/>
                <w:sz w:val="11"/>
                <w:szCs w:val="11"/>
              </w:rPr>
              <w:t>254 688,51</w:t>
            </w:r>
          </w:p>
        </w:tc>
        <w:tc>
          <w:tcPr>
            <w:tcW w:w="1306" w:type="dxa"/>
            <w:tcBorders>
              <w:top w:val="single" w:sz="4" w:space="0" w:color="auto"/>
              <w:left w:val="single" w:sz="4" w:space="0" w:color="auto"/>
            </w:tcBorders>
            <w:shd w:val="clear" w:color="auto" w:fill="FFFFFF"/>
            <w:vAlign w:val="bottom"/>
          </w:tcPr>
          <w:p w14:paraId="15B284B0" w14:textId="77777777" w:rsidR="003E0FCE" w:rsidRDefault="00146326">
            <w:pPr>
              <w:pStyle w:val="Jin0"/>
              <w:shd w:val="clear" w:color="auto" w:fill="auto"/>
              <w:ind w:firstLine="740"/>
              <w:jc w:val="both"/>
              <w:rPr>
                <w:sz w:val="11"/>
                <w:szCs w:val="11"/>
              </w:rPr>
            </w:pPr>
            <w:r>
              <w:rPr>
                <w:b/>
                <w:bCs/>
                <w:sz w:val="11"/>
                <w:szCs w:val="11"/>
              </w:rPr>
              <w:t>53 484,59</w:t>
            </w:r>
          </w:p>
        </w:tc>
        <w:tc>
          <w:tcPr>
            <w:tcW w:w="1310" w:type="dxa"/>
            <w:tcBorders>
              <w:top w:val="single" w:sz="4" w:space="0" w:color="auto"/>
              <w:left w:val="single" w:sz="4" w:space="0" w:color="auto"/>
              <w:right w:val="single" w:sz="4" w:space="0" w:color="auto"/>
            </w:tcBorders>
            <w:shd w:val="clear" w:color="auto" w:fill="FFFFFF"/>
            <w:vAlign w:val="bottom"/>
          </w:tcPr>
          <w:p w14:paraId="7C99193E" w14:textId="77777777" w:rsidR="003E0FCE" w:rsidRDefault="00146326">
            <w:pPr>
              <w:pStyle w:val="Jin0"/>
              <w:shd w:val="clear" w:color="auto" w:fill="auto"/>
              <w:ind w:firstLine="680"/>
              <w:jc w:val="both"/>
              <w:rPr>
                <w:sz w:val="11"/>
                <w:szCs w:val="11"/>
              </w:rPr>
            </w:pPr>
            <w:r>
              <w:rPr>
                <w:b/>
                <w:bCs/>
                <w:sz w:val="11"/>
                <w:szCs w:val="11"/>
              </w:rPr>
              <w:t>308 173,10</w:t>
            </w:r>
          </w:p>
        </w:tc>
      </w:tr>
      <w:tr w:rsidR="003E0FCE" w14:paraId="31A0ACB1" w14:textId="77777777">
        <w:tblPrEx>
          <w:tblCellMar>
            <w:top w:w="0" w:type="dxa"/>
            <w:bottom w:w="0" w:type="dxa"/>
          </w:tblCellMar>
        </w:tblPrEx>
        <w:trPr>
          <w:trHeight w:hRule="exact" w:val="139"/>
          <w:jc w:val="center"/>
        </w:trPr>
        <w:tc>
          <w:tcPr>
            <w:tcW w:w="1627" w:type="dxa"/>
            <w:tcBorders>
              <w:top w:val="single" w:sz="4" w:space="0" w:color="auto"/>
              <w:left w:val="single" w:sz="4" w:space="0" w:color="auto"/>
            </w:tcBorders>
            <w:shd w:val="clear" w:color="auto" w:fill="FFFFFF"/>
            <w:vAlign w:val="bottom"/>
          </w:tcPr>
          <w:p w14:paraId="44011314" w14:textId="77777777" w:rsidR="003E0FCE" w:rsidRDefault="00146326">
            <w:pPr>
              <w:pStyle w:val="Jin0"/>
              <w:shd w:val="clear" w:color="auto" w:fill="auto"/>
              <w:rPr>
                <w:sz w:val="11"/>
                <w:szCs w:val="11"/>
              </w:rPr>
            </w:pPr>
            <w:r>
              <w:rPr>
                <w:b/>
                <w:bCs/>
                <w:sz w:val="11"/>
                <w:szCs w:val="11"/>
              </w:rPr>
              <w:t>SO 201.1</w:t>
            </w:r>
          </w:p>
        </w:tc>
        <w:tc>
          <w:tcPr>
            <w:tcW w:w="4200" w:type="dxa"/>
            <w:tcBorders>
              <w:top w:val="single" w:sz="4" w:space="0" w:color="auto"/>
              <w:left w:val="single" w:sz="4" w:space="0" w:color="auto"/>
            </w:tcBorders>
            <w:shd w:val="clear" w:color="auto" w:fill="FFFFFF"/>
            <w:vAlign w:val="bottom"/>
          </w:tcPr>
          <w:p w14:paraId="7845C0ED" w14:textId="77777777" w:rsidR="003E0FCE" w:rsidRDefault="00146326">
            <w:pPr>
              <w:pStyle w:val="Jin0"/>
              <w:shd w:val="clear" w:color="auto" w:fill="auto"/>
              <w:rPr>
                <w:sz w:val="11"/>
                <w:szCs w:val="11"/>
              </w:rPr>
            </w:pPr>
            <w:r>
              <w:rPr>
                <w:b/>
                <w:bCs/>
                <w:sz w:val="11"/>
                <w:szCs w:val="11"/>
              </w:rPr>
              <w:t xml:space="preserve">Most </w:t>
            </w:r>
            <w:proofErr w:type="spellStart"/>
            <w:r>
              <w:rPr>
                <w:b/>
                <w:bCs/>
                <w:sz w:val="11"/>
                <w:szCs w:val="11"/>
              </w:rPr>
              <w:t>ev.č</w:t>
            </w:r>
            <w:proofErr w:type="spellEnd"/>
            <w:r>
              <w:rPr>
                <w:b/>
                <w:bCs/>
                <w:sz w:val="11"/>
                <w:szCs w:val="11"/>
              </w:rPr>
              <w:t>. 40615-1</w:t>
            </w:r>
          </w:p>
        </w:tc>
        <w:tc>
          <w:tcPr>
            <w:tcW w:w="1301" w:type="dxa"/>
            <w:tcBorders>
              <w:top w:val="single" w:sz="4" w:space="0" w:color="auto"/>
              <w:left w:val="single" w:sz="4" w:space="0" w:color="auto"/>
            </w:tcBorders>
            <w:shd w:val="clear" w:color="auto" w:fill="FFFFFF"/>
            <w:vAlign w:val="bottom"/>
          </w:tcPr>
          <w:p w14:paraId="27073C0F" w14:textId="77777777" w:rsidR="003E0FCE" w:rsidRDefault="00146326">
            <w:pPr>
              <w:pStyle w:val="Jin0"/>
              <w:shd w:val="clear" w:color="auto" w:fill="auto"/>
              <w:ind w:firstLine="580"/>
              <w:jc w:val="both"/>
              <w:rPr>
                <w:sz w:val="11"/>
                <w:szCs w:val="11"/>
              </w:rPr>
            </w:pPr>
            <w:r>
              <w:rPr>
                <w:b/>
                <w:bCs/>
                <w:sz w:val="11"/>
                <w:szCs w:val="11"/>
              </w:rPr>
              <w:t>3 445 287,70</w:t>
            </w:r>
          </w:p>
        </w:tc>
        <w:tc>
          <w:tcPr>
            <w:tcW w:w="1306" w:type="dxa"/>
            <w:tcBorders>
              <w:top w:val="single" w:sz="4" w:space="0" w:color="auto"/>
              <w:left w:val="single" w:sz="4" w:space="0" w:color="auto"/>
            </w:tcBorders>
            <w:shd w:val="clear" w:color="auto" w:fill="FFFFFF"/>
            <w:vAlign w:val="bottom"/>
          </w:tcPr>
          <w:p w14:paraId="5B97DDF2" w14:textId="77777777" w:rsidR="003E0FCE" w:rsidRDefault="00146326">
            <w:pPr>
              <w:pStyle w:val="Jin0"/>
              <w:shd w:val="clear" w:color="auto" w:fill="auto"/>
              <w:ind w:firstLine="680"/>
              <w:jc w:val="both"/>
              <w:rPr>
                <w:sz w:val="11"/>
                <w:szCs w:val="11"/>
              </w:rPr>
            </w:pPr>
            <w:r>
              <w:rPr>
                <w:b/>
                <w:bCs/>
                <w:sz w:val="11"/>
                <w:szCs w:val="11"/>
              </w:rPr>
              <w:t>723 510,42</w:t>
            </w:r>
          </w:p>
        </w:tc>
        <w:tc>
          <w:tcPr>
            <w:tcW w:w="1310" w:type="dxa"/>
            <w:tcBorders>
              <w:top w:val="single" w:sz="4" w:space="0" w:color="auto"/>
              <w:left w:val="single" w:sz="4" w:space="0" w:color="auto"/>
              <w:right w:val="single" w:sz="4" w:space="0" w:color="auto"/>
            </w:tcBorders>
            <w:shd w:val="clear" w:color="auto" w:fill="FFFFFF"/>
            <w:vAlign w:val="bottom"/>
          </w:tcPr>
          <w:p w14:paraId="6C2A663A" w14:textId="77777777" w:rsidR="003E0FCE" w:rsidRDefault="00146326">
            <w:pPr>
              <w:pStyle w:val="Jin0"/>
              <w:shd w:val="clear" w:color="auto" w:fill="auto"/>
              <w:jc w:val="right"/>
              <w:rPr>
                <w:sz w:val="11"/>
                <w:szCs w:val="11"/>
              </w:rPr>
            </w:pPr>
            <w:r>
              <w:rPr>
                <w:b/>
                <w:bCs/>
                <w:sz w:val="11"/>
                <w:szCs w:val="11"/>
              </w:rPr>
              <w:t>4 168 798,12</w:t>
            </w:r>
          </w:p>
        </w:tc>
      </w:tr>
      <w:tr w:rsidR="003E0FCE" w14:paraId="5A315316" w14:textId="77777777">
        <w:tblPrEx>
          <w:tblCellMar>
            <w:top w:w="0" w:type="dxa"/>
            <w:bottom w:w="0" w:type="dxa"/>
          </w:tblCellMar>
        </w:tblPrEx>
        <w:trPr>
          <w:trHeight w:hRule="exact" w:val="154"/>
          <w:jc w:val="center"/>
        </w:trPr>
        <w:tc>
          <w:tcPr>
            <w:tcW w:w="1627" w:type="dxa"/>
            <w:tcBorders>
              <w:top w:val="single" w:sz="4" w:space="0" w:color="auto"/>
              <w:left w:val="single" w:sz="4" w:space="0" w:color="auto"/>
              <w:bottom w:val="single" w:sz="4" w:space="0" w:color="auto"/>
            </w:tcBorders>
            <w:shd w:val="clear" w:color="auto" w:fill="FFFFFF"/>
            <w:vAlign w:val="bottom"/>
          </w:tcPr>
          <w:p w14:paraId="7C0DD23F" w14:textId="77777777" w:rsidR="003E0FCE" w:rsidRDefault="00146326">
            <w:pPr>
              <w:pStyle w:val="Jin0"/>
              <w:shd w:val="clear" w:color="auto" w:fill="auto"/>
              <w:rPr>
                <w:sz w:val="11"/>
                <w:szCs w:val="11"/>
              </w:rPr>
            </w:pPr>
            <w:r>
              <w:rPr>
                <w:b/>
                <w:bCs/>
                <w:sz w:val="11"/>
                <w:szCs w:val="11"/>
              </w:rPr>
              <w:t>SO 201.2</w:t>
            </w:r>
          </w:p>
        </w:tc>
        <w:tc>
          <w:tcPr>
            <w:tcW w:w="4200" w:type="dxa"/>
            <w:tcBorders>
              <w:top w:val="single" w:sz="4" w:space="0" w:color="auto"/>
              <w:left w:val="single" w:sz="4" w:space="0" w:color="auto"/>
              <w:bottom w:val="single" w:sz="4" w:space="0" w:color="auto"/>
            </w:tcBorders>
            <w:shd w:val="clear" w:color="auto" w:fill="FFFFFF"/>
            <w:vAlign w:val="bottom"/>
          </w:tcPr>
          <w:p w14:paraId="3947B3D2" w14:textId="77777777" w:rsidR="003E0FCE" w:rsidRDefault="00146326">
            <w:pPr>
              <w:pStyle w:val="Jin0"/>
              <w:shd w:val="clear" w:color="auto" w:fill="auto"/>
              <w:rPr>
                <w:sz w:val="11"/>
                <w:szCs w:val="11"/>
              </w:rPr>
            </w:pPr>
            <w:r>
              <w:rPr>
                <w:b/>
                <w:bCs/>
                <w:sz w:val="11"/>
                <w:szCs w:val="11"/>
              </w:rPr>
              <w:t xml:space="preserve">Most </w:t>
            </w:r>
            <w:proofErr w:type="spellStart"/>
            <w:r>
              <w:rPr>
                <w:b/>
                <w:bCs/>
                <w:sz w:val="11"/>
                <w:szCs w:val="11"/>
              </w:rPr>
              <w:t>ev.č</w:t>
            </w:r>
            <w:proofErr w:type="spellEnd"/>
            <w:r>
              <w:rPr>
                <w:b/>
                <w:bCs/>
                <w:sz w:val="11"/>
                <w:szCs w:val="11"/>
              </w:rPr>
              <w:t>. 40615-1</w:t>
            </w:r>
          </w:p>
        </w:tc>
        <w:tc>
          <w:tcPr>
            <w:tcW w:w="1301" w:type="dxa"/>
            <w:tcBorders>
              <w:top w:val="single" w:sz="4" w:space="0" w:color="auto"/>
              <w:left w:val="single" w:sz="4" w:space="0" w:color="auto"/>
              <w:bottom w:val="single" w:sz="4" w:space="0" w:color="auto"/>
            </w:tcBorders>
            <w:shd w:val="clear" w:color="auto" w:fill="FFFFFF"/>
            <w:vAlign w:val="bottom"/>
          </w:tcPr>
          <w:p w14:paraId="0ECA5FBA" w14:textId="77777777" w:rsidR="003E0FCE" w:rsidRDefault="00146326">
            <w:pPr>
              <w:pStyle w:val="Jin0"/>
              <w:shd w:val="clear" w:color="auto" w:fill="auto"/>
              <w:ind w:firstLine="680"/>
              <w:jc w:val="both"/>
              <w:rPr>
                <w:sz w:val="11"/>
                <w:szCs w:val="11"/>
              </w:rPr>
            </w:pPr>
            <w:r>
              <w:rPr>
                <w:b/>
                <w:bCs/>
                <w:sz w:val="11"/>
                <w:szCs w:val="11"/>
              </w:rPr>
              <w:t xml:space="preserve">217 </w:t>
            </w:r>
            <w:r>
              <w:rPr>
                <w:b/>
                <w:bCs/>
                <w:sz w:val="11"/>
                <w:szCs w:val="11"/>
              </w:rPr>
              <w:t>273,80</w:t>
            </w:r>
          </w:p>
        </w:tc>
        <w:tc>
          <w:tcPr>
            <w:tcW w:w="1306" w:type="dxa"/>
            <w:tcBorders>
              <w:top w:val="single" w:sz="4" w:space="0" w:color="auto"/>
              <w:left w:val="single" w:sz="4" w:space="0" w:color="auto"/>
              <w:bottom w:val="single" w:sz="4" w:space="0" w:color="auto"/>
            </w:tcBorders>
            <w:shd w:val="clear" w:color="auto" w:fill="FFFFFF"/>
            <w:vAlign w:val="bottom"/>
          </w:tcPr>
          <w:p w14:paraId="04C70D49" w14:textId="77777777" w:rsidR="003E0FCE" w:rsidRDefault="00146326">
            <w:pPr>
              <w:pStyle w:val="Jin0"/>
              <w:shd w:val="clear" w:color="auto" w:fill="auto"/>
              <w:ind w:firstLine="740"/>
              <w:jc w:val="both"/>
              <w:rPr>
                <w:sz w:val="11"/>
                <w:szCs w:val="11"/>
              </w:rPr>
            </w:pPr>
            <w:r>
              <w:rPr>
                <w:b/>
                <w:bCs/>
                <w:sz w:val="11"/>
                <w:szCs w:val="11"/>
              </w:rPr>
              <w:t>45 627,50</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bottom"/>
          </w:tcPr>
          <w:p w14:paraId="63554B29" w14:textId="77777777" w:rsidR="003E0FCE" w:rsidRDefault="00146326">
            <w:pPr>
              <w:pStyle w:val="Jin0"/>
              <w:shd w:val="clear" w:color="auto" w:fill="auto"/>
              <w:ind w:firstLine="680"/>
              <w:jc w:val="both"/>
              <w:rPr>
                <w:sz w:val="11"/>
                <w:szCs w:val="11"/>
              </w:rPr>
            </w:pPr>
            <w:r>
              <w:rPr>
                <w:b/>
                <w:bCs/>
                <w:sz w:val="11"/>
                <w:szCs w:val="11"/>
              </w:rPr>
              <w:t>262 901,30</w:t>
            </w:r>
          </w:p>
        </w:tc>
      </w:tr>
    </w:tbl>
    <w:p w14:paraId="314D621D" w14:textId="77777777" w:rsidR="003E0FCE" w:rsidRDefault="00146326">
      <w:pPr>
        <w:spacing w:line="1" w:lineRule="exact"/>
        <w:rPr>
          <w:sz w:val="2"/>
          <w:szCs w:val="2"/>
        </w:rPr>
      </w:pPr>
      <w:r>
        <w:br w:type="page"/>
      </w:r>
    </w:p>
    <w:p w14:paraId="00B9B454" w14:textId="77777777" w:rsidR="003E0FCE" w:rsidRDefault="00146326">
      <w:pPr>
        <w:pStyle w:val="Zkladntext20"/>
        <w:shd w:val="clear" w:color="auto" w:fill="auto"/>
        <w:spacing w:after="40" w:line="240" w:lineRule="auto"/>
        <w:ind w:firstLine="780"/>
      </w:pPr>
      <w:r>
        <w:rPr>
          <w:noProof/>
        </w:rPr>
        <w:lastRenderedPageBreak/>
        <w:drawing>
          <wp:anchor distT="0" distB="0" distL="114300" distR="114300" simplePos="0" relativeHeight="125829426" behindDoc="0" locked="0" layoutInCell="1" allowOverlap="1" wp14:anchorId="4E12D2C2" wp14:editId="432C381D">
            <wp:simplePos x="0" y="0"/>
            <wp:positionH relativeFrom="page">
              <wp:posOffset>672465</wp:posOffset>
            </wp:positionH>
            <wp:positionV relativeFrom="margin">
              <wp:posOffset>204470</wp:posOffset>
            </wp:positionV>
            <wp:extent cx="737870" cy="280670"/>
            <wp:effectExtent l="0" t="0" r="0" b="0"/>
            <wp:wrapSquare wrapText="bothSides"/>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16"/>
                    <a:stretch/>
                  </pic:blipFill>
                  <pic:spPr>
                    <a:xfrm>
                      <a:off x="0" y="0"/>
                      <a:ext cx="737870" cy="280670"/>
                    </a:xfrm>
                    <a:prstGeom prst="rect">
                      <a:avLst/>
                    </a:prstGeom>
                  </pic:spPr>
                </pic:pic>
              </a:graphicData>
            </a:graphic>
          </wp:anchor>
        </w:drawing>
      </w:r>
      <w:r>
        <w:t>Firma: Krajská správa a údržba silnic Vysočiny, příspěvková organizace</w:t>
      </w:r>
    </w:p>
    <w:p w14:paraId="6F479A0F" w14:textId="77777777" w:rsidR="003E0FCE" w:rsidRDefault="00146326">
      <w:pPr>
        <w:pStyle w:val="Zkladntext30"/>
        <w:shd w:val="clear" w:color="auto" w:fill="auto"/>
        <w:spacing w:after="40"/>
        <w:jc w:val="center"/>
      </w:pPr>
      <w:r>
        <w:rPr>
          <w:noProof/>
        </w:rPr>
        <mc:AlternateContent>
          <mc:Choice Requires="wps">
            <w:drawing>
              <wp:anchor distT="0" distB="0" distL="114300" distR="114300" simplePos="0" relativeHeight="125829427" behindDoc="0" locked="0" layoutInCell="1" allowOverlap="1" wp14:anchorId="12718FFF" wp14:editId="29ADECD9">
                <wp:simplePos x="0" y="0"/>
                <wp:positionH relativeFrom="page">
                  <wp:posOffset>687705</wp:posOffset>
                </wp:positionH>
                <wp:positionV relativeFrom="margin">
                  <wp:posOffset>463550</wp:posOffset>
                </wp:positionV>
                <wp:extent cx="6169025" cy="47561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6169025" cy="47561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691"/>
                              <w:gridCol w:w="845"/>
                              <w:gridCol w:w="557"/>
                              <w:gridCol w:w="4061"/>
                              <w:gridCol w:w="672"/>
                              <w:gridCol w:w="960"/>
                              <w:gridCol w:w="960"/>
                              <w:gridCol w:w="970"/>
                            </w:tblGrid>
                            <w:tr w:rsidR="003E0FCE" w14:paraId="53D68212" w14:textId="77777777">
                              <w:tblPrEx>
                                <w:tblCellMar>
                                  <w:top w:w="0" w:type="dxa"/>
                                  <w:bottom w:w="0" w:type="dxa"/>
                                </w:tblCellMar>
                              </w:tblPrEx>
                              <w:trPr>
                                <w:trHeight w:hRule="exact" w:val="158"/>
                                <w:tblHeader/>
                              </w:trPr>
                              <w:tc>
                                <w:tcPr>
                                  <w:tcW w:w="691" w:type="dxa"/>
                                  <w:vMerge w:val="restart"/>
                                  <w:shd w:val="clear" w:color="auto" w:fill="D9D9D9"/>
                                  <w:vAlign w:val="bottom"/>
                                </w:tcPr>
                                <w:p w14:paraId="3C0A6CE7" w14:textId="77777777" w:rsidR="003E0FCE" w:rsidRDefault="00146326">
                                  <w:pPr>
                                    <w:pStyle w:val="Jin0"/>
                                    <w:shd w:val="clear" w:color="auto" w:fill="auto"/>
                                    <w:rPr>
                                      <w:sz w:val="11"/>
                                      <w:szCs w:val="11"/>
                                    </w:rPr>
                                  </w:pPr>
                                  <w:r>
                                    <w:rPr>
                                      <w:b/>
                                      <w:bCs/>
                                      <w:sz w:val="11"/>
                                      <w:szCs w:val="11"/>
                                    </w:rPr>
                                    <w:t>Stavba:</w:t>
                                  </w:r>
                                </w:p>
                                <w:p w14:paraId="7700C01E" w14:textId="77777777" w:rsidR="003E0FCE" w:rsidRDefault="00146326">
                                  <w:pPr>
                                    <w:pStyle w:val="Jin0"/>
                                    <w:shd w:val="clear" w:color="auto" w:fill="auto"/>
                                    <w:rPr>
                                      <w:sz w:val="11"/>
                                      <w:szCs w:val="11"/>
                                    </w:rPr>
                                  </w:pPr>
                                  <w:r>
                                    <w:rPr>
                                      <w:b/>
                                      <w:bCs/>
                                      <w:sz w:val="11"/>
                                      <w:szCs w:val="11"/>
                                    </w:rPr>
                                    <w:t>Rozpočet:</w:t>
                                  </w:r>
                                </w:p>
                              </w:tc>
                              <w:tc>
                                <w:tcPr>
                                  <w:tcW w:w="845" w:type="dxa"/>
                                  <w:vMerge w:val="restart"/>
                                  <w:shd w:val="clear" w:color="auto" w:fill="D9D9D9"/>
                                </w:tcPr>
                                <w:p w14:paraId="72D735CF" w14:textId="77777777" w:rsidR="003E0FCE" w:rsidRDefault="003E0FCE">
                                  <w:pPr>
                                    <w:rPr>
                                      <w:sz w:val="10"/>
                                      <w:szCs w:val="10"/>
                                    </w:rPr>
                                  </w:pPr>
                                </w:p>
                              </w:tc>
                              <w:tc>
                                <w:tcPr>
                                  <w:tcW w:w="557" w:type="dxa"/>
                                  <w:vMerge w:val="restart"/>
                                  <w:shd w:val="clear" w:color="auto" w:fill="D9D9D9"/>
                                  <w:vAlign w:val="bottom"/>
                                </w:tcPr>
                                <w:p w14:paraId="45382A3A" w14:textId="77777777" w:rsidR="003E0FCE" w:rsidRDefault="00146326">
                                  <w:pPr>
                                    <w:pStyle w:val="Jin0"/>
                                    <w:shd w:val="clear" w:color="auto" w:fill="auto"/>
                                    <w:rPr>
                                      <w:sz w:val="11"/>
                                      <w:szCs w:val="11"/>
                                    </w:rPr>
                                  </w:pPr>
                                  <w:r>
                                    <w:rPr>
                                      <w:b/>
                                      <w:bCs/>
                                      <w:sz w:val="11"/>
                                      <w:szCs w:val="11"/>
                                    </w:rPr>
                                    <w:t>JI 2024</w:t>
                                  </w:r>
                                </w:p>
                                <w:p w14:paraId="16B8DFCB" w14:textId="77777777" w:rsidR="003E0FCE" w:rsidRDefault="00146326">
                                  <w:pPr>
                                    <w:pStyle w:val="Jin0"/>
                                    <w:shd w:val="clear" w:color="auto" w:fill="auto"/>
                                    <w:ind w:firstLine="320"/>
                                    <w:rPr>
                                      <w:sz w:val="11"/>
                                      <w:szCs w:val="11"/>
                                    </w:rPr>
                                  </w:pPr>
                                  <w:r>
                                    <w:rPr>
                                      <w:b/>
                                      <w:bCs/>
                                      <w:sz w:val="11"/>
                                      <w:szCs w:val="11"/>
                                    </w:rPr>
                                    <w:t>002</w:t>
                                  </w:r>
                                </w:p>
                              </w:tc>
                              <w:tc>
                                <w:tcPr>
                                  <w:tcW w:w="4061" w:type="dxa"/>
                                  <w:vMerge w:val="restart"/>
                                  <w:shd w:val="clear" w:color="auto" w:fill="D9D9D9"/>
                                  <w:vAlign w:val="bottom"/>
                                </w:tcPr>
                                <w:p w14:paraId="4D6E37BA" w14:textId="77777777" w:rsidR="003E0FCE" w:rsidRDefault="00146326">
                                  <w:pPr>
                                    <w:pStyle w:val="Jin0"/>
                                    <w:shd w:val="clear" w:color="auto" w:fill="auto"/>
                                    <w:spacing w:line="293" w:lineRule="auto"/>
                                    <w:rPr>
                                      <w:sz w:val="11"/>
                                      <w:szCs w:val="11"/>
                                    </w:rPr>
                                  </w:pPr>
                                  <w:r>
                                    <w:rPr>
                                      <w:b/>
                                      <w:bCs/>
                                      <w:sz w:val="11"/>
                                      <w:szCs w:val="11"/>
                                    </w:rPr>
                                    <w:t xml:space="preserve">III/40615 Dobrá </w:t>
                                  </w:r>
                                  <w:proofErr w:type="gramStart"/>
                                  <w:r>
                                    <w:rPr>
                                      <w:b/>
                                      <w:bCs/>
                                      <w:sz w:val="11"/>
                                      <w:szCs w:val="11"/>
                                    </w:rPr>
                                    <w:t>Voda - most</w:t>
                                  </w:r>
                                  <w:proofErr w:type="gramEnd"/>
                                  <w:r>
                                    <w:rPr>
                                      <w:b/>
                                      <w:bCs/>
                                      <w:sz w:val="11"/>
                                      <w:szCs w:val="11"/>
                                    </w:rPr>
                                    <w:t xml:space="preserve"> </w:t>
                                  </w:r>
                                  <w:proofErr w:type="spellStart"/>
                                  <w:r>
                                    <w:rPr>
                                      <w:b/>
                                      <w:bCs/>
                                      <w:sz w:val="11"/>
                                      <w:szCs w:val="11"/>
                                    </w:rPr>
                                    <w:t>ev.č</w:t>
                                  </w:r>
                                  <w:proofErr w:type="spellEnd"/>
                                  <w:r>
                                    <w:rPr>
                                      <w:b/>
                                      <w:bCs/>
                                      <w:sz w:val="11"/>
                                      <w:szCs w:val="11"/>
                                    </w:rPr>
                                    <w:t>. 40615-1 Všeobecné konstrukce a práce</w:t>
                                  </w:r>
                                </w:p>
                              </w:tc>
                              <w:tc>
                                <w:tcPr>
                                  <w:tcW w:w="672" w:type="dxa"/>
                                  <w:vMerge w:val="restart"/>
                                  <w:shd w:val="clear" w:color="auto" w:fill="D9D9D9"/>
                                </w:tcPr>
                                <w:p w14:paraId="185CB144" w14:textId="77777777" w:rsidR="003E0FCE" w:rsidRDefault="003E0FCE">
                                  <w:pPr>
                                    <w:rPr>
                                      <w:sz w:val="10"/>
                                      <w:szCs w:val="10"/>
                                    </w:rPr>
                                  </w:pPr>
                                </w:p>
                              </w:tc>
                              <w:tc>
                                <w:tcPr>
                                  <w:tcW w:w="960" w:type="dxa"/>
                                  <w:shd w:val="clear" w:color="auto" w:fill="D9D9D9"/>
                                  <w:vAlign w:val="bottom"/>
                                </w:tcPr>
                                <w:p w14:paraId="37093740" w14:textId="77777777" w:rsidR="003E0FCE" w:rsidRDefault="00146326">
                                  <w:pPr>
                                    <w:pStyle w:val="Jin0"/>
                                    <w:shd w:val="clear" w:color="auto" w:fill="auto"/>
                                    <w:jc w:val="right"/>
                                    <w:rPr>
                                      <w:sz w:val="22"/>
                                      <w:szCs w:val="22"/>
                                    </w:rPr>
                                  </w:pPr>
                                  <w:r>
                                    <w:rPr>
                                      <w:sz w:val="22"/>
                                      <w:szCs w:val="22"/>
                                    </w:rPr>
                                    <w:t>1</w:t>
                                  </w:r>
                                </w:p>
                              </w:tc>
                              <w:tc>
                                <w:tcPr>
                                  <w:tcW w:w="960" w:type="dxa"/>
                                  <w:tcBorders>
                                    <w:top w:val="single" w:sz="4" w:space="0" w:color="auto"/>
                                  </w:tcBorders>
                                  <w:shd w:val="clear" w:color="auto" w:fill="D9D9D9"/>
                                  <w:vAlign w:val="bottom"/>
                                </w:tcPr>
                                <w:p w14:paraId="779958E8" w14:textId="77777777" w:rsidR="003E0FCE" w:rsidRDefault="00146326">
                                  <w:pPr>
                                    <w:pStyle w:val="Jin0"/>
                                    <w:shd w:val="clear" w:color="auto" w:fill="auto"/>
                                    <w:jc w:val="center"/>
                                  </w:pPr>
                                  <w:r>
                                    <w:t>002</w:t>
                                  </w:r>
                                </w:p>
                              </w:tc>
                              <w:tc>
                                <w:tcPr>
                                  <w:tcW w:w="970" w:type="dxa"/>
                                  <w:tcBorders>
                                    <w:top w:val="single" w:sz="4" w:space="0" w:color="auto"/>
                                  </w:tcBorders>
                                  <w:shd w:val="clear" w:color="auto" w:fill="D9D9D9"/>
                                  <w:vAlign w:val="center"/>
                                </w:tcPr>
                                <w:p w14:paraId="50F4A122" w14:textId="77777777" w:rsidR="003E0FCE" w:rsidRDefault="00146326">
                                  <w:pPr>
                                    <w:pStyle w:val="Jin0"/>
                                    <w:shd w:val="clear" w:color="auto" w:fill="auto"/>
                                    <w:jc w:val="center"/>
                                  </w:pPr>
                                  <w:r>
                                    <w:t>493 216,22</w:t>
                                  </w:r>
                                </w:p>
                              </w:tc>
                            </w:tr>
                            <w:tr w:rsidR="003E0FCE" w14:paraId="04C01314" w14:textId="77777777">
                              <w:tblPrEx>
                                <w:tblCellMar>
                                  <w:top w:w="0" w:type="dxa"/>
                                  <w:bottom w:w="0" w:type="dxa"/>
                                </w:tblCellMar>
                              </w:tblPrEx>
                              <w:trPr>
                                <w:trHeight w:hRule="exact" w:val="149"/>
                              </w:trPr>
                              <w:tc>
                                <w:tcPr>
                                  <w:tcW w:w="691" w:type="dxa"/>
                                  <w:vMerge/>
                                  <w:shd w:val="clear" w:color="auto" w:fill="D9D9D9"/>
                                  <w:vAlign w:val="bottom"/>
                                </w:tcPr>
                                <w:p w14:paraId="6748DBE1" w14:textId="77777777" w:rsidR="003E0FCE" w:rsidRDefault="003E0FCE"/>
                              </w:tc>
                              <w:tc>
                                <w:tcPr>
                                  <w:tcW w:w="845" w:type="dxa"/>
                                  <w:vMerge/>
                                  <w:shd w:val="clear" w:color="auto" w:fill="D9D9D9"/>
                                </w:tcPr>
                                <w:p w14:paraId="712843CA" w14:textId="77777777" w:rsidR="003E0FCE" w:rsidRDefault="003E0FCE"/>
                              </w:tc>
                              <w:tc>
                                <w:tcPr>
                                  <w:tcW w:w="557" w:type="dxa"/>
                                  <w:vMerge/>
                                  <w:shd w:val="clear" w:color="auto" w:fill="D9D9D9"/>
                                  <w:vAlign w:val="bottom"/>
                                </w:tcPr>
                                <w:p w14:paraId="30BDA2A8" w14:textId="77777777" w:rsidR="003E0FCE" w:rsidRDefault="003E0FCE"/>
                              </w:tc>
                              <w:tc>
                                <w:tcPr>
                                  <w:tcW w:w="4061" w:type="dxa"/>
                                  <w:vMerge/>
                                  <w:shd w:val="clear" w:color="auto" w:fill="D9D9D9"/>
                                  <w:vAlign w:val="bottom"/>
                                </w:tcPr>
                                <w:p w14:paraId="7615CDB0" w14:textId="77777777" w:rsidR="003E0FCE" w:rsidRDefault="003E0FCE"/>
                              </w:tc>
                              <w:tc>
                                <w:tcPr>
                                  <w:tcW w:w="672" w:type="dxa"/>
                                  <w:vMerge/>
                                  <w:shd w:val="clear" w:color="auto" w:fill="D9D9D9"/>
                                </w:tcPr>
                                <w:p w14:paraId="3D80BDCB" w14:textId="77777777" w:rsidR="003E0FCE" w:rsidRDefault="003E0FCE"/>
                              </w:tc>
                              <w:tc>
                                <w:tcPr>
                                  <w:tcW w:w="960" w:type="dxa"/>
                                  <w:shd w:val="clear" w:color="auto" w:fill="D9D9D9"/>
                                </w:tcPr>
                                <w:p w14:paraId="0EFDDB1B" w14:textId="77777777" w:rsidR="003E0FCE" w:rsidRDefault="003E0FCE">
                                  <w:pPr>
                                    <w:rPr>
                                      <w:sz w:val="10"/>
                                      <w:szCs w:val="10"/>
                                    </w:rPr>
                                  </w:pPr>
                                </w:p>
                              </w:tc>
                              <w:tc>
                                <w:tcPr>
                                  <w:tcW w:w="1930" w:type="dxa"/>
                                  <w:gridSpan w:val="2"/>
                                  <w:tcBorders>
                                    <w:top w:val="single" w:sz="4" w:space="0" w:color="auto"/>
                                  </w:tcBorders>
                                  <w:shd w:val="clear" w:color="auto" w:fill="D9D9D9"/>
                                </w:tcPr>
                                <w:p w14:paraId="3BCB63CA" w14:textId="77777777" w:rsidR="003E0FCE" w:rsidRDefault="003E0FCE">
                                  <w:pPr>
                                    <w:rPr>
                                      <w:sz w:val="10"/>
                                      <w:szCs w:val="10"/>
                                    </w:rPr>
                                  </w:pPr>
                                </w:p>
                              </w:tc>
                            </w:tr>
                            <w:tr w:rsidR="003E0FCE" w14:paraId="15F827EE" w14:textId="77777777">
                              <w:tblPrEx>
                                <w:tblCellMar>
                                  <w:top w:w="0" w:type="dxa"/>
                                  <w:bottom w:w="0" w:type="dxa"/>
                                </w:tblCellMar>
                              </w:tblPrEx>
                              <w:trPr>
                                <w:trHeight w:hRule="exact" w:val="254"/>
                              </w:trPr>
                              <w:tc>
                                <w:tcPr>
                                  <w:tcW w:w="691" w:type="dxa"/>
                                  <w:shd w:val="clear" w:color="auto" w:fill="CC441A"/>
                                  <w:vAlign w:val="bottom"/>
                                </w:tcPr>
                                <w:p w14:paraId="57A89FCF"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proofErr w:type="spellStart"/>
                                  <w:r>
                                    <w:rPr>
                                      <w:color w:val="FFFFFF"/>
                                    </w:rPr>
                                    <w:t>Poř</w:t>
                                  </w:r>
                                  <w:proofErr w:type="spellEnd"/>
                                  <w:r>
                                    <w:rPr>
                                      <w:color w:val="FFFFFF"/>
                                    </w:rPr>
                                    <w:t>. číslo</w:t>
                                  </w:r>
                                </w:p>
                              </w:tc>
                              <w:tc>
                                <w:tcPr>
                                  <w:tcW w:w="845" w:type="dxa"/>
                                  <w:shd w:val="clear" w:color="auto" w:fill="CC441A"/>
                                  <w:vAlign w:val="bottom"/>
                                </w:tcPr>
                                <w:p w14:paraId="7B07B537"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 xml:space="preserve">Kód </w:t>
                                  </w:r>
                                  <w:r>
                                    <w:rPr>
                                      <w:color w:val="FFFFFF"/>
                                    </w:rPr>
                                    <w:t>položky</w:t>
                                  </w:r>
                                </w:p>
                              </w:tc>
                              <w:tc>
                                <w:tcPr>
                                  <w:tcW w:w="557" w:type="dxa"/>
                                  <w:shd w:val="clear" w:color="auto" w:fill="CC441A"/>
                                  <w:vAlign w:val="bottom"/>
                                </w:tcPr>
                                <w:p w14:paraId="71C00A32"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4061" w:type="dxa"/>
                                  <w:shd w:val="clear" w:color="auto" w:fill="CC441A"/>
                                  <w:vAlign w:val="bottom"/>
                                </w:tcPr>
                                <w:p w14:paraId="6F540CE2"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72" w:type="dxa"/>
                                  <w:shd w:val="clear" w:color="auto" w:fill="CC441A"/>
                                  <w:vAlign w:val="center"/>
                                </w:tcPr>
                                <w:p w14:paraId="067F2986"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60" w:type="dxa"/>
                                  <w:shd w:val="clear" w:color="auto" w:fill="CC441A"/>
                                  <w:vAlign w:val="bottom"/>
                                </w:tcPr>
                                <w:p w14:paraId="5768B10D"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930" w:type="dxa"/>
                                  <w:gridSpan w:val="2"/>
                                  <w:shd w:val="clear" w:color="auto" w:fill="CC441A"/>
                                  <w:vAlign w:val="bottom"/>
                                </w:tcPr>
                                <w:p w14:paraId="665D227A"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 cena</w:t>
                                  </w:r>
                                </w:p>
                                <w:p w14:paraId="1E008B99"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tabs>
                                      <w:tab w:val="left" w:pos="1242"/>
                                    </w:tabs>
                                    <w:ind w:firstLine="200"/>
                                  </w:pPr>
                                  <w:r>
                                    <w:rPr>
                                      <w:color w:val="FFFFFF"/>
                                    </w:rPr>
                                    <w:t>Jednotková</w:t>
                                  </w:r>
                                  <w:r>
                                    <w:rPr>
                                      <w:color w:val="FFFFFF"/>
                                    </w:rPr>
                                    <w:tab/>
                                    <w:t>Celkem</w:t>
                                  </w:r>
                                </w:p>
                              </w:tc>
                            </w:tr>
                            <w:tr w:rsidR="003E0FCE" w14:paraId="29844261" w14:textId="77777777">
                              <w:tblPrEx>
                                <w:tblCellMar>
                                  <w:top w:w="0" w:type="dxa"/>
                                  <w:bottom w:w="0" w:type="dxa"/>
                                </w:tblCellMar>
                              </w:tblPrEx>
                              <w:trPr>
                                <w:trHeight w:hRule="exact" w:val="187"/>
                              </w:trPr>
                              <w:tc>
                                <w:tcPr>
                                  <w:tcW w:w="691" w:type="dxa"/>
                                  <w:tcBorders>
                                    <w:bottom w:val="single" w:sz="4" w:space="0" w:color="auto"/>
                                  </w:tcBorders>
                                  <w:shd w:val="clear" w:color="auto" w:fill="CC441A"/>
                                  <w:vAlign w:val="bottom"/>
                                </w:tcPr>
                                <w:p w14:paraId="6C20838A"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845" w:type="dxa"/>
                                  <w:tcBorders>
                                    <w:bottom w:val="single" w:sz="4" w:space="0" w:color="auto"/>
                                  </w:tcBorders>
                                  <w:shd w:val="clear" w:color="auto" w:fill="CC441A"/>
                                  <w:vAlign w:val="bottom"/>
                                </w:tcPr>
                                <w:p w14:paraId="36633A2C"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557" w:type="dxa"/>
                                  <w:tcBorders>
                                    <w:bottom w:val="single" w:sz="4" w:space="0" w:color="auto"/>
                                  </w:tcBorders>
                                  <w:shd w:val="clear" w:color="auto" w:fill="CC441A"/>
                                  <w:vAlign w:val="bottom"/>
                                </w:tcPr>
                                <w:p w14:paraId="17BB7956"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061" w:type="dxa"/>
                                  <w:tcBorders>
                                    <w:bottom w:val="single" w:sz="4" w:space="0" w:color="auto"/>
                                  </w:tcBorders>
                                  <w:shd w:val="clear" w:color="auto" w:fill="CC441A"/>
                                  <w:vAlign w:val="bottom"/>
                                </w:tcPr>
                                <w:p w14:paraId="0E2A996F"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72" w:type="dxa"/>
                                  <w:tcBorders>
                                    <w:bottom w:val="single" w:sz="4" w:space="0" w:color="auto"/>
                                  </w:tcBorders>
                                  <w:shd w:val="clear" w:color="auto" w:fill="CC441A"/>
                                  <w:vAlign w:val="bottom"/>
                                </w:tcPr>
                                <w:p w14:paraId="134CEBDA"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60" w:type="dxa"/>
                                  <w:tcBorders>
                                    <w:bottom w:val="single" w:sz="4" w:space="0" w:color="auto"/>
                                  </w:tcBorders>
                                  <w:shd w:val="clear" w:color="auto" w:fill="CC441A"/>
                                  <w:vAlign w:val="bottom"/>
                                </w:tcPr>
                                <w:p w14:paraId="0900CA56"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60" w:type="dxa"/>
                                  <w:tcBorders>
                                    <w:bottom w:val="single" w:sz="4" w:space="0" w:color="auto"/>
                                  </w:tcBorders>
                                  <w:shd w:val="clear" w:color="auto" w:fill="CC441A"/>
                                  <w:vAlign w:val="center"/>
                                </w:tcPr>
                                <w:p w14:paraId="7E5F0B4C"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970" w:type="dxa"/>
                                  <w:tcBorders>
                                    <w:bottom w:val="single" w:sz="4" w:space="0" w:color="auto"/>
                                  </w:tcBorders>
                                  <w:shd w:val="clear" w:color="auto" w:fill="CC441A"/>
                                  <w:vAlign w:val="center"/>
                                </w:tcPr>
                                <w:p w14:paraId="1F415C72"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r>
                          </w:tbl>
                          <w:p w14:paraId="51F34938" w14:textId="77777777" w:rsidR="003E0FCE" w:rsidRDefault="003E0FCE">
                            <w:pPr>
                              <w:spacing w:line="1" w:lineRule="exact"/>
                            </w:pPr>
                          </w:p>
                        </w:txbxContent>
                      </wps:txbx>
                      <wps:bodyPr lIns="0" tIns="0" rIns="0" bIns="0"/>
                    </wps:wsp>
                  </a:graphicData>
                </a:graphic>
              </wp:anchor>
            </w:drawing>
          </mc:Choice>
          <mc:Fallback>
            <w:pict>
              <v:shape w14:anchorId="12718FFF" id="Shape 67" o:spid="_x0000_s1050" type="#_x0000_t202" style="position:absolute;left:0;text-align:left;margin-left:54.15pt;margin-top:36.5pt;width:485.75pt;height:37.45pt;z-index:125829427;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llxdAEAAOICAAAOAAAAZHJzL2Uyb0RvYy54bWysUlFLwzAQfhf8DyHvrl3ZqpZ1AxkTQVSY&#10;/oA0TdZAkwtJXLt/76VbN9E38eX65S757rvvulj1uiV74bwCU9LpJKVEGA61MruSfrxvbu4o8YGZ&#10;mrVgREkPwtPV8vpq0dlCZNBAWwtHkMT4orMlbUKwRZJ43gjN/ASsMFiU4DQLeHS7pHasQ3bdJlma&#10;5kkHrrYOuPAes+tjkS4HfikFD69SehFIW1LUFobohljFmCwXrNg5ZhvFTzLYH1Ropgw2PVOtWWDk&#10;06lfVFpxBx5kmHDQCUipuBhmwGmm6Y9ptg2zYpgFzfH2bJP/P1r+st/aN0dC/wA9LjAa0llfeEzG&#10;eXrpdPyiUoJ1tPBwtk30gXBM5tP8Ps3mlHCszW7n+XQeaZLLa+t8eBSgSQQldbiWwS22f/bheHW8&#10;EpsZ2Ki2jfmLlIhCX/VE1SXNZqPOCuoDym+fDJoSFzwCN4LqBEY6NHLQdlp63NT389D08msuvwAA&#10;AP//AwBQSwMEFAAGAAgAAAAhAOokXZreAAAACwEAAA8AAABkcnMvZG93bnJldi54bWxMjz1PwzAQ&#10;hnck/oN1SGzUhqKmCXGqCsGEhEjDwOjE1yRqfA6x24Z/z3WC7V7do/cj38xuECecQu9Jw/1CgUBq&#10;vO2p1fBZvd6tQYRoyJrBE2r4wQCb4voqN5n1ZyrxtIutYBMKmdHQxThmUoamQ2fCwo9I/Nv7yZnI&#10;cmqlncyZzd0gH5RaSWd64oTOjPjcYXPYHZ2G7ReVL/33e/1R7su+qlJFb6uD1rc38/YJRMQ5/sFw&#10;qc/VoeBOtT+SDWJgrdZLRjUkS950AVSS8piar8ckBVnk8v+G4hcAAP//AwBQSwECLQAUAAYACAAA&#10;ACEAtoM4kv4AAADhAQAAEwAAAAAAAAAAAAAAAAAAAAAAW0NvbnRlbnRfVHlwZXNdLnhtbFBLAQIt&#10;ABQABgAIAAAAIQA4/SH/1gAAAJQBAAALAAAAAAAAAAAAAAAAAC8BAABfcmVscy8ucmVsc1BLAQIt&#10;ABQABgAIAAAAIQD41llxdAEAAOICAAAOAAAAAAAAAAAAAAAAAC4CAABkcnMvZTJvRG9jLnhtbFBL&#10;AQItABQABgAIAAAAIQDqJF2a3gAAAAsBAAAPAAAAAAAAAAAAAAAAAM4DAABkcnMvZG93bnJldi54&#10;bWxQSwUGAAAAAAQABADzAAAA2Q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691"/>
                        <w:gridCol w:w="845"/>
                        <w:gridCol w:w="557"/>
                        <w:gridCol w:w="4061"/>
                        <w:gridCol w:w="672"/>
                        <w:gridCol w:w="960"/>
                        <w:gridCol w:w="960"/>
                        <w:gridCol w:w="970"/>
                      </w:tblGrid>
                      <w:tr w:rsidR="003E0FCE" w14:paraId="53D68212" w14:textId="77777777">
                        <w:tblPrEx>
                          <w:tblCellMar>
                            <w:top w:w="0" w:type="dxa"/>
                            <w:bottom w:w="0" w:type="dxa"/>
                          </w:tblCellMar>
                        </w:tblPrEx>
                        <w:trPr>
                          <w:trHeight w:hRule="exact" w:val="158"/>
                          <w:tblHeader/>
                        </w:trPr>
                        <w:tc>
                          <w:tcPr>
                            <w:tcW w:w="691" w:type="dxa"/>
                            <w:vMerge w:val="restart"/>
                            <w:shd w:val="clear" w:color="auto" w:fill="D9D9D9"/>
                            <w:vAlign w:val="bottom"/>
                          </w:tcPr>
                          <w:p w14:paraId="3C0A6CE7" w14:textId="77777777" w:rsidR="003E0FCE" w:rsidRDefault="00146326">
                            <w:pPr>
                              <w:pStyle w:val="Jin0"/>
                              <w:shd w:val="clear" w:color="auto" w:fill="auto"/>
                              <w:rPr>
                                <w:sz w:val="11"/>
                                <w:szCs w:val="11"/>
                              </w:rPr>
                            </w:pPr>
                            <w:r>
                              <w:rPr>
                                <w:b/>
                                <w:bCs/>
                                <w:sz w:val="11"/>
                                <w:szCs w:val="11"/>
                              </w:rPr>
                              <w:t>Stavba:</w:t>
                            </w:r>
                          </w:p>
                          <w:p w14:paraId="7700C01E" w14:textId="77777777" w:rsidR="003E0FCE" w:rsidRDefault="00146326">
                            <w:pPr>
                              <w:pStyle w:val="Jin0"/>
                              <w:shd w:val="clear" w:color="auto" w:fill="auto"/>
                              <w:rPr>
                                <w:sz w:val="11"/>
                                <w:szCs w:val="11"/>
                              </w:rPr>
                            </w:pPr>
                            <w:r>
                              <w:rPr>
                                <w:b/>
                                <w:bCs/>
                                <w:sz w:val="11"/>
                                <w:szCs w:val="11"/>
                              </w:rPr>
                              <w:t>Rozpočet:</w:t>
                            </w:r>
                          </w:p>
                        </w:tc>
                        <w:tc>
                          <w:tcPr>
                            <w:tcW w:w="845" w:type="dxa"/>
                            <w:vMerge w:val="restart"/>
                            <w:shd w:val="clear" w:color="auto" w:fill="D9D9D9"/>
                          </w:tcPr>
                          <w:p w14:paraId="72D735CF" w14:textId="77777777" w:rsidR="003E0FCE" w:rsidRDefault="003E0FCE">
                            <w:pPr>
                              <w:rPr>
                                <w:sz w:val="10"/>
                                <w:szCs w:val="10"/>
                              </w:rPr>
                            </w:pPr>
                          </w:p>
                        </w:tc>
                        <w:tc>
                          <w:tcPr>
                            <w:tcW w:w="557" w:type="dxa"/>
                            <w:vMerge w:val="restart"/>
                            <w:shd w:val="clear" w:color="auto" w:fill="D9D9D9"/>
                            <w:vAlign w:val="bottom"/>
                          </w:tcPr>
                          <w:p w14:paraId="45382A3A" w14:textId="77777777" w:rsidR="003E0FCE" w:rsidRDefault="00146326">
                            <w:pPr>
                              <w:pStyle w:val="Jin0"/>
                              <w:shd w:val="clear" w:color="auto" w:fill="auto"/>
                              <w:rPr>
                                <w:sz w:val="11"/>
                                <w:szCs w:val="11"/>
                              </w:rPr>
                            </w:pPr>
                            <w:r>
                              <w:rPr>
                                <w:b/>
                                <w:bCs/>
                                <w:sz w:val="11"/>
                                <w:szCs w:val="11"/>
                              </w:rPr>
                              <w:t>JI 2024</w:t>
                            </w:r>
                          </w:p>
                          <w:p w14:paraId="16B8DFCB" w14:textId="77777777" w:rsidR="003E0FCE" w:rsidRDefault="00146326">
                            <w:pPr>
                              <w:pStyle w:val="Jin0"/>
                              <w:shd w:val="clear" w:color="auto" w:fill="auto"/>
                              <w:ind w:firstLine="320"/>
                              <w:rPr>
                                <w:sz w:val="11"/>
                                <w:szCs w:val="11"/>
                              </w:rPr>
                            </w:pPr>
                            <w:r>
                              <w:rPr>
                                <w:b/>
                                <w:bCs/>
                                <w:sz w:val="11"/>
                                <w:szCs w:val="11"/>
                              </w:rPr>
                              <w:t>002</w:t>
                            </w:r>
                          </w:p>
                        </w:tc>
                        <w:tc>
                          <w:tcPr>
                            <w:tcW w:w="4061" w:type="dxa"/>
                            <w:vMerge w:val="restart"/>
                            <w:shd w:val="clear" w:color="auto" w:fill="D9D9D9"/>
                            <w:vAlign w:val="bottom"/>
                          </w:tcPr>
                          <w:p w14:paraId="4D6E37BA" w14:textId="77777777" w:rsidR="003E0FCE" w:rsidRDefault="00146326">
                            <w:pPr>
                              <w:pStyle w:val="Jin0"/>
                              <w:shd w:val="clear" w:color="auto" w:fill="auto"/>
                              <w:spacing w:line="293" w:lineRule="auto"/>
                              <w:rPr>
                                <w:sz w:val="11"/>
                                <w:szCs w:val="11"/>
                              </w:rPr>
                            </w:pPr>
                            <w:r>
                              <w:rPr>
                                <w:b/>
                                <w:bCs/>
                                <w:sz w:val="11"/>
                                <w:szCs w:val="11"/>
                              </w:rPr>
                              <w:t xml:space="preserve">III/40615 Dobrá </w:t>
                            </w:r>
                            <w:proofErr w:type="gramStart"/>
                            <w:r>
                              <w:rPr>
                                <w:b/>
                                <w:bCs/>
                                <w:sz w:val="11"/>
                                <w:szCs w:val="11"/>
                              </w:rPr>
                              <w:t>Voda - most</w:t>
                            </w:r>
                            <w:proofErr w:type="gramEnd"/>
                            <w:r>
                              <w:rPr>
                                <w:b/>
                                <w:bCs/>
                                <w:sz w:val="11"/>
                                <w:szCs w:val="11"/>
                              </w:rPr>
                              <w:t xml:space="preserve"> </w:t>
                            </w:r>
                            <w:proofErr w:type="spellStart"/>
                            <w:r>
                              <w:rPr>
                                <w:b/>
                                <w:bCs/>
                                <w:sz w:val="11"/>
                                <w:szCs w:val="11"/>
                              </w:rPr>
                              <w:t>ev.č</w:t>
                            </w:r>
                            <w:proofErr w:type="spellEnd"/>
                            <w:r>
                              <w:rPr>
                                <w:b/>
                                <w:bCs/>
                                <w:sz w:val="11"/>
                                <w:szCs w:val="11"/>
                              </w:rPr>
                              <w:t>. 40615-1 Všeobecné konstrukce a práce</w:t>
                            </w:r>
                          </w:p>
                        </w:tc>
                        <w:tc>
                          <w:tcPr>
                            <w:tcW w:w="672" w:type="dxa"/>
                            <w:vMerge w:val="restart"/>
                            <w:shd w:val="clear" w:color="auto" w:fill="D9D9D9"/>
                          </w:tcPr>
                          <w:p w14:paraId="185CB144" w14:textId="77777777" w:rsidR="003E0FCE" w:rsidRDefault="003E0FCE">
                            <w:pPr>
                              <w:rPr>
                                <w:sz w:val="10"/>
                                <w:szCs w:val="10"/>
                              </w:rPr>
                            </w:pPr>
                          </w:p>
                        </w:tc>
                        <w:tc>
                          <w:tcPr>
                            <w:tcW w:w="960" w:type="dxa"/>
                            <w:shd w:val="clear" w:color="auto" w:fill="D9D9D9"/>
                            <w:vAlign w:val="bottom"/>
                          </w:tcPr>
                          <w:p w14:paraId="37093740" w14:textId="77777777" w:rsidR="003E0FCE" w:rsidRDefault="00146326">
                            <w:pPr>
                              <w:pStyle w:val="Jin0"/>
                              <w:shd w:val="clear" w:color="auto" w:fill="auto"/>
                              <w:jc w:val="right"/>
                              <w:rPr>
                                <w:sz w:val="22"/>
                                <w:szCs w:val="22"/>
                              </w:rPr>
                            </w:pPr>
                            <w:r>
                              <w:rPr>
                                <w:sz w:val="22"/>
                                <w:szCs w:val="22"/>
                              </w:rPr>
                              <w:t>1</w:t>
                            </w:r>
                          </w:p>
                        </w:tc>
                        <w:tc>
                          <w:tcPr>
                            <w:tcW w:w="960" w:type="dxa"/>
                            <w:tcBorders>
                              <w:top w:val="single" w:sz="4" w:space="0" w:color="auto"/>
                            </w:tcBorders>
                            <w:shd w:val="clear" w:color="auto" w:fill="D9D9D9"/>
                            <w:vAlign w:val="bottom"/>
                          </w:tcPr>
                          <w:p w14:paraId="779958E8" w14:textId="77777777" w:rsidR="003E0FCE" w:rsidRDefault="00146326">
                            <w:pPr>
                              <w:pStyle w:val="Jin0"/>
                              <w:shd w:val="clear" w:color="auto" w:fill="auto"/>
                              <w:jc w:val="center"/>
                            </w:pPr>
                            <w:r>
                              <w:t>002</w:t>
                            </w:r>
                          </w:p>
                        </w:tc>
                        <w:tc>
                          <w:tcPr>
                            <w:tcW w:w="970" w:type="dxa"/>
                            <w:tcBorders>
                              <w:top w:val="single" w:sz="4" w:space="0" w:color="auto"/>
                            </w:tcBorders>
                            <w:shd w:val="clear" w:color="auto" w:fill="D9D9D9"/>
                            <w:vAlign w:val="center"/>
                          </w:tcPr>
                          <w:p w14:paraId="50F4A122" w14:textId="77777777" w:rsidR="003E0FCE" w:rsidRDefault="00146326">
                            <w:pPr>
                              <w:pStyle w:val="Jin0"/>
                              <w:shd w:val="clear" w:color="auto" w:fill="auto"/>
                              <w:jc w:val="center"/>
                            </w:pPr>
                            <w:r>
                              <w:t>493 216,22</w:t>
                            </w:r>
                          </w:p>
                        </w:tc>
                      </w:tr>
                      <w:tr w:rsidR="003E0FCE" w14:paraId="04C01314" w14:textId="77777777">
                        <w:tblPrEx>
                          <w:tblCellMar>
                            <w:top w:w="0" w:type="dxa"/>
                            <w:bottom w:w="0" w:type="dxa"/>
                          </w:tblCellMar>
                        </w:tblPrEx>
                        <w:trPr>
                          <w:trHeight w:hRule="exact" w:val="149"/>
                        </w:trPr>
                        <w:tc>
                          <w:tcPr>
                            <w:tcW w:w="691" w:type="dxa"/>
                            <w:vMerge/>
                            <w:shd w:val="clear" w:color="auto" w:fill="D9D9D9"/>
                            <w:vAlign w:val="bottom"/>
                          </w:tcPr>
                          <w:p w14:paraId="6748DBE1" w14:textId="77777777" w:rsidR="003E0FCE" w:rsidRDefault="003E0FCE"/>
                        </w:tc>
                        <w:tc>
                          <w:tcPr>
                            <w:tcW w:w="845" w:type="dxa"/>
                            <w:vMerge/>
                            <w:shd w:val="clear" w:color="auto" w:fill="D9D9D9"/>
                          </w:tcPr>
                          <w:p w14:paraId="712843CA" w14:textId="77777777" w:rsidR="003E0FCE" w:rsidRDefault="003E0FCE"/>
                        </w:tc>
                        <w:tc>
                          <w:tcPr>
                            <w:tcW w:w="557" w:type="dxa"/>
                            <w:vMerge/>
                            <w:shd w:val="clear" w:color="auto" w:fill="D9D9D9"/>
                            <w:vAlign w:val="bottom"/>
                          </w:tcPr>
                          <w:p w14:paraId="30BDA2A8" w14:textId="77777777" w:rsidR="003E0FCE" w:rsidRDefault="003E0FCE"/>
                        </w:tc>
                        <w:tc>
                          <w:tcPr>
                            <w:tcW w:w="4061" w:type="dxa"/>
                            <w:vMerge/>
                            <w:shd w:val="clear" w:color="auto" w:fill="D9D9D9"/>
                            <w:vAlign w:val="bottom"/>
                          </w:tcPr>
                          <w:p w14:paraId="7615CDB0" w14:textId="77777777" w:rsidR="003E0FCE" w:rsidRDefault="003E0FCE"/>
                        </w:tc>
                        <w:tc>
                          <w:tcPr>
                            <w:tcW w:w="672" w:type="dxa"/>
                            <w:vMerge/>
                            <w:shd w:val="clear" w:color="auto" w:fill="D9D9D9"/>
                          </w:tcPr>
                          <w:p w14:paraId="3D80BDCB" w14:textId="77777777" w:rsidR="003E0FCE" w:rsidRDefault="003E0FCE"/>
                        </w:tc>
                        <w:tc>
                          <w:tcPr>
                            <w:tcW w:w="960" w:type="dxa"/>
                            <w:shd w:val="clear" w:color="auto" w:fill="D9D9D9"/>
                          </w:tcPr>
                          <w:p w14:paraId="0EFDDB1B" w14:textId="77777777" w:rsidR="003E0FCE" w:rsidRDefault="003E0FCE">
                            <w:pPr>
                              <w:rPr>
                                <w:sz w:val="10"/>
                                <w:szCs w:val="10"/>
                              </w:rPr>
                            </w:pPr>
                          </w:p>
                        </w:tc>
                        <w:tc>
                          <w:tcPr>
                            <w:tcW w:w="1930" w:type="dxa"/>
                            <w:gridSpan w:val="2"/>
                            <w:tcBorders>
                              <w:top w:val="single" w:sz="4" w:space="0" w:color="auto"/>
                            </w:tcBorders>
                            <w:shd w:val="clear" w:color="auto" w:fill="D9D9D9"/>
                          </w:tcPr>
                          <w:p w14:paraId="3BCB63CA" w14:textId="77777777" w:rsidR="003E0FCE" w:rsidRDefault="003E0FCE">
                            <w:pPr>
                              <w:rPr>
                                <w:sz w:val="10"/>
                                <w:szCs w:val="10"/>
                              </w:rPr>
                            </w:pPr>
                          </w:p>
                        </w:tc>
                      </w:tr>
                      <w:tr w:rsidR="003E0FCE" w14:paraId="15F827EE" w14:textId="77777777">
                        <w:tblPrEx>
                          <w:tblCellMar>
                            <w:top w:w="0" w:type="dxa"/>
                            <w:bottom w:w="0" w:type="dxa"/>
                          </w:tblCellMar>
                        </w:tblPrEx>
                        <w:trPr>
                          <w:trHeight w:hRule="exact" w:val="254"/>
                        </w:trPr>
                        <w:tc>
                          <w:tcPr>
                            <w:tcW w:w="691" w:type="dxa"/>
                            <w:shd w:val="clear" w:color="auto" w:fill="CC441A"/>
                            <w:vAlign w:val="bottom"/>
                          </w:tcPr>
                          <w:p w14:paraId="57A89FCF"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proofErr w:type="spellStart"/>
                            <w:r>
                              <w:rPr>
                                <w:color w:val="FFFFFF"/>
                              </w:rPr>
                              <w:t>Poř</w:t>
                            </w:r>
                            <w:proofErr w:type="spellEnd"/>
                            <w:r>
                              <w:rPr>
                                <w:color w:val="FFFFFF"/>
                              </w:rPr>
                              <w:t>. číslo</w:t>
                            </w:r>
                          </w:p>
                        </w:tc>
                        <w:tc>
                          <w:tcPr>
                            <w:tcW w:w="845" w:type="dxa"/>
                            <w:shd w:val="clear" w:color="auto" w:fill="CC441A"/>
                            <w:vAlign w:val="bottom"/>
                          </w:tcPr>
                          <w:p w14:paraId="7B07B537"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 xml:space="preserve">Kód </w:t>
                            </w:r>
                            <w:r>
                              <w:rPr>
                                <w:color w:val="FFFFFF"/>
                              </w:rPr>
                              <w:t>položky</w:t>
                            </w:r>
                          </w:p>
                        </w:tc>
                        <w:tc>
                          <w:tcPr>
                            <w:tcW w:w="557" w:type="dxa"/>
                            <w:shd w:val="clear" w:color="auto" w:fill="CC441A"/>
                            <w:vAlign w:val="bottom"/>
                          </w:tcPr>
                          <w:p w14:paraId="71C00A32"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4061" w:type="dxa"/>
                            <w:shd w:val="clear" w:color="auto" w:fill="CC441A"/>
                            <w:vAlign w:val="bottom"/>
                          </w:tcPr>
                          <w:p w14:paraId="6F540CE2"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72" w:type="dxa"/>
                            <w:shd w:val="clear" w:color="auto" w:fill="CC441A"/>
                            <w:vAlign w:val="center"/>
                          </w:tcPr>
                          <w:p w14:paraId="067F2986"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60" w:type="dxa"/>
                            <w:shd w:val="clear" w:color="auto" w:fill="CC441A"/>
                            <w:vAlign w:val="bottom"/>
                          </w:tcPr>
                          <w:p w14:paraId="5768B10D"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930" w:type="dxa"/>
                            <w:gridSpan w:val="2"/>
                            <w:shd w:val="clear" w:color="auto" w:fill="CC441A"/>
                            <w:vAlign w:val="bottom"/>
                          </w:tcPr>
                          <w:p w14:paraId="665D227A"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 cena</w:t>
                            </w:r>
                          </w:p>
                          <w:p w14:paraId="1E008B99"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tabs>
                                <w:tab w:val="left" w:pos="1242"/>
                              </w:tabs>
                              <w:ind w:firstLine="200"/>
                            </w:pPr>
                            <w:r>
                              <w:rPr>
                                <w:color w:val="FFFFFF"/>
                              </w:rPr>
                              <w:t>Jednotková</w:t>
                            </w:r>
                            <w:r>
                              <w:rPr>
                                <w:color w:val="FFFFFF"/>
                              </w:rPr>
                              <w:tab/>
                              <w:t>Celkem</w:t>
                            </w:r>
                          </w:p>
                        </w:tc>
                      </w:tr>
                      <w:tr w:rsidR="003E0FCE" w14:paraId="29844261" w14:textId="77777777">
                        <w:tblPrEx>
                          <w:tblCellMar>
                            <w:top w:w="0" w:type="dxa"/>
                            <w:bottom w:w="0" w:type="dxa"/>
                          </w:tblCellMar>
                        </w:tblPrEx>
                        <w:trPr>
                          <w:trHeight w:hRule="exact" w:val="187"/>
                        </w:trPr>
                        <w:tc>
                          <w:tcPr>
                            <w:tcW w:w="691" w:type="dxa"/>
                            <w:tcBorders>
                              <w:bottom w:val="single" w:sz="4" w:space="0" w:color="auto"/>
                            </w:tcBorders>
                            <w:shd w:val="clear" w:color="auto" w:fill="CC441A"/>
                            <w:vAlign w:val="bottom"/>
                          </w:tcPr>
                          <w:p w14:paraId="6C20838A"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845" w:type="dxa"/>
                            <w:tcBorders>
                              <w:bottom w:val="single" w:sz="4" w:space="0" w:color="auto"/>
                            </w:tcBorders>
                            <w:shd w:val="clear" w:color="auto" w:fill="CC441A"/>
                            <w:vAlign w:val="bottom"/>
                          </w:tcPr>
                          <w:p w14:paraId="36633A2C"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557" w:type="dxa"/>
                            <w:tcBorders>
                              <w:bottom w:val="single" w:sz="4" w:space="0" w:color="auto"/>
                            </w:tcBorders>
                            <w:shd w:val="clear" w:color="auto" w:fill="CC441A"/>
                            <w:vAlign w:val="bottom"/>
                          </w:tcPr>
                          <w:p w14:paraId="17BB7956"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061" w:type="dxa"/>
                            <w:tcBorders>
                              <w:bottom w:val="single" w:sz="4" w:space="0" w:color="auto"/>
                            </w:tcBorders>
                            <w:shd w:val="clear" w:color="auto" w:fill="CC441A"/>
                            <w:vAlign w:val="bottom"/>
                          </w:tcPr>
                          <w:p w14:paraId="0E2A996F"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72" w:type="dxa"/>
                            <w:tcBorders>
                              <w:bottom w:val="single" w:sz="4" w:space="0" w:color="auto"/>
                            </w:tcBorders>
                            <w:shd w:val="clear" w:color="auto" w:fill="CC441A"/>
                            <w:vAlign w:val="bottom"/>
                          </w:tcPr>
                          <w:p w14:paraId="134CEBDA"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60" w:type="dxa"/>
                            <w:tcBorders>
                              <w:bottom w:val="single" w:sz="4" w:space="0" w:color="auto"/>
                            </w:tcBorders>
                            <w:shd w:val="clear" w:color="auto" w:fill="CC441A"/>
                            <w:vAlign w:val="bottom"/>
                          </w:tcPr>
                          <w:p w14:paraId="0900CA56"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60" w:type="dxa"/>
                            <w:tcBorders>
                              <w:bottom w:val="single" w:sz="4" w:space="0" w:color="auto"/>
                            </w:tcBorders>
                            <w:shd w:val="clear" w:color="auto" w:fill="CC441A"/>
                            <w:vAlign w:val="center"/>
                          </w:tcPr>
                          <w:p w14:paraId="7E5F0B4C"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970" w:type="dxa"/>
                            <w:tcBorders>
                              <w:bottom w:val="single" w:sz="4" w:space="0" w:color="auto"/>
                            </w:tcBorders>
                            <w:shd w:val="clear" w:color="auto" w:fill="CC441A"/>
                            <w:vAlign w:val="center"/>
                          </w:tcPr>
                          <w:p w14:paraId="1F415C72"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r>
                    </w:tbl>
                    <w:p w14:paraId="51F34938" w14:textId="77777777" w:rsidR="003E0FCE" w:rsidRDefault="003E0FCE">
                      <w:pPr>
                        <w:spacing w:line="1" w:lineRule="exact"/>
                      </w:pPr>
                    </w:p>
                  </w:txbxContent>
                </v:textbox>
                <w10:wrap type="topAndBottom" anchorx="page" anchory="margin"/>
              </v:shape>
            </w:pict>
          </mc:Fallback>
        </mc:AlternateContent>
      </w:r>
      <w:r>
        <w:t>Soupis prací objektu</w:t>
      </w:r>
    </w:p>
    <w:p w14:paraId="28EE1D59" w14:textId="77777777" w:rsidR="003E0FCE" w:rsidRDefault="003E0FCE">
      <w:pPr>
        <w:spacing w:after="3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31"/>
        <w:gridCol w:w="1157"/>
        <w:gridCol w:w="4061"/>
        <w:gridCol w:w="730"/>
        <w:gridCol w:w="864"/>
        <w:gridCol w:w="1008"/>
        <w:gridCol w:w="965"/>
      </w:tblGrid>
      <w:tr w:rsidR="003E0FCE" w14:paraId="7EE2A965" w14:textId="77777777">
        <w:tblPrEx>
          <w:tblCellMar>
            <w:top w:w="0" w:type="dxa"/>
            <w:bottom w:w="0" w:type="dxa"/>
          </w:tblCellMar>
        </w:tblPrEx>
        <w:trPr>
          <w:trHeight w:hRule="exact" w:val="134"/>
          <w:jc w:val="center"/>
        </w:trPr>
        <w:tc>
          <w:tcPr>
            <w:tcW w:w="931" w:type="dxa"/>
            <w:tcBorders>
              <w:top w:val="single" w:sz="4" w:space="0" w:color="auto"/>
            </w:tcBorders>
            <w:shd w:val="clear" w:color="auto" w:fill="FFFFFF"/>
          </w:tcPr>
          <w:p w14:paraId="51E8B3ED" w14:textId="77777777" w:rsidR="003E0FCE" w:rsidRDefault="00146326">
            <w:pPr>
              <w:pStyle w:val="Jin0"/>
              <w:shd w:val="clear" w:color="auto" w:fill="auto"/>
              <w:tabs>
                <w:tab w:val="left" w:leader="hyphen" w:pos="590"/>
              </w:tabs>
            </w:pPr>
            <w:r>
              <w:tab/>
              <w:t>11—</w:t>
            </w:r>
          </w:p>
        </w:tc>
        <w:tc>
          <w:tcPr>
            <w:tcW w:w="1157" w:type="dxa"/>
            <w:tcBorders>
              <w:top w:val="single" w:sz="4" w:space="0" w:color="auto"/>
            </w:tcBorders>
            <w:shd w:val="clear" w:color="auto" w:fill="FFFFFF"/>
            <w:vAlign w:val="bottom"/>
          </w:tcPr>
          <w:p w14:paraId="674B67B5" w14:textId="77777777" w:rsidR="003E0FCE" w:rsidRDefault="00146326">
            <w:pPr>
              <w:pStyle w:val="Jin0"/>
              <w:shd w:val="clear" w:color="auto" w:fill="auto"/>
              <w:ind w:firstLine="280"/>
              <w:jc w:val="both"/>
            </w:pPr>
            <w:r>
              <w:t>02851|</w:t>
            </w:r>
          </w:p>
        </w:tc>
        <w:tc>
          <w:tcPr>
            <w:tcW w:w="4061" w:type="dxa"/>
            <w:tcBorders>
              <w:top w:val="single" w:sz="4" w:space="0" w:color="auto"/>
              <w:left w:val="single" w:sz="4" w:space="0" w:color="auto"/>
            </w:tcBorders>
            <w:shd w:val="clear" w:color="auto" w:fill="FFFFFF"/>
            <w:vAlign w:val="bottom"/>
          </w:tcPr>
          <w:p w14:paraId="52D67813" w14:textId="77777777" w:rsidR="003E0FCE" w:rsidRDefault="00146326">
            <w:pPr>
              <w:pStyle w:val="Jin0"/>
              <w:shd w:val="clear" w:color="auto" w:fill="auto"/>
              <w:jc w:val="both"/>
            </w:pPr>
            <w:r>
              <w:t>PRŮZKUMNÉ PRÁCE DIAGNOSTIKY KONSTRUKCÍ NA POVRCHU</w:t>
            </w:r>
          </w:p>
        </w:tc>
        <w:tc>
          <w:tcPr>
            <w:tcW w:w="730" w:type="dxa"/>
            <w:tcBorders>
              <w:top w:val="single" w:sz="4" w:space="0" w:color="auto"/>
              <w:left w:val="single" w:sz="4" w:space="0" w:color="auto"/>
            </w:tcBorders>
            <w:shd w:val="clear" w:color="auto" w:fill="FFFFFF"/>
            <w:vAlign w:val="bottom"/>
          </w:tcPr>
          <w:p w14:paraId="08C94B45" w14:textId="77777777" w:rsidR="003E0FCE" w:rsidRDefault="00146326">
            <w:pPr>
              <w:pStyle w:val="Jin0"/>
              <w:shd w:val="clear" w:color="auto" w:fill="auto"/>
              <w:tabs>
                <w:tab w:val="left" w:pos="623"/>
              </w:tabs>
              <w:ind w:firstLine="220"/>
            </w:pPr>
            <w:r>
              <w:t>KPL</w:t>
            </w:r>
            <w:r>
              <w:tab/>
              <w:t>|</w:t>
            </w:r>
          </w:p>
        </w:tc>
        <w:tc>
          <w:tcPr>
            <w:tcW w:w="864" w:type="dxa"/>
            <w:tcBorders>
              <w:top w:val="single" w:sz="4" w:space="0" w:color="auto"/>
            </w:tcBorders>
            <w:shd w:val="clear" w:color="auto" w:fill="FFFFFF"/>
            <w:vAlign w:val="bottom"/>
          </w:tcPr>
          <w:p w14:paraId="2D594BCB" w14:textId="77777777" w:rsidR="003E0FCE" w:rsidRDefault="00146326">
            <w:pPr>
              <w:pStyle w:val="Jin0"/>
              <w:shd w:val="clear" w:color="auto" w:fill="auto"/>
              <w:ind w:firstLine="280"/>
              <w:jc w:val="both"/>
            </w:pPr>
            <w:r>
              <w:t>1,000</w:t>
            </w:r>
          </w:p>
        </w:tc>
        <w:tc>
          <w:tcPr>
            <w:tcW w:w="1008" w:type="dxa"/>
            <w:tcBorders>
              <w:top w:val="single" w:sz="4" w:space="0" w:color="auto"/>
            </w:tcBorders>
            <w:shd w:val="clear" w:color="auto" w:fill="FFFFFF"/>
            <w:vAlign w:val="bottom"/>
          </w:tcPr>
          <w:p w14:paraId="55BD674A" w14:textId="77777777" w:rsidR="003E0FCE" w:rsidRDefault="00146326">
            <w:pPr>
              <w:pStyle w:val="Jin0"/>
              <w:shd w:val="clear" w:color="auto" w:fill="auto"/>
              <w:tabs>
                <w:tab w:val="left" w:pos="264"/>
              </w:tabs>
              <w:jc w:val="both"/>
            </w:pPr>
            <w:r>
              <w:t>|</w:t>
            </w:r>
            <w:r>
              <w:tab/>
              <w:t>34 471,00</w:t>
            </w:r>
          </w:p>
        </w:tc>
        <w:tc>
          <w:tcPr>
            <w:tcW w:w="965" w:type="dxa"/>
            <w:tcBorders>
              <w:top w:val="single" w:sz="4" w:space="0" w:color="auto"/>
            </w:tcBorders>
            <w:shd w:val="clear" w:color="auto" w:fill="FFFFFF"/>
            <w:vAlign w:val="bottom"/>
          </w:tcPr>
          <w:p w14:paraId="5E3052BB" w14:textId="77777777" w:rsidR="003E0FCE" w:rsidRDefault="00146326">
            <w:pPr>
              <w:pStyle w:val="Jin0"/>
              <w:shd w:val="clear" w:color="auto" w:fill="auto"/>
              <w:ind w:firstLine="240"/>
              <w:jc w:val="both"/>
            </w:pPr>
            <w:r>
              <w:t>34 471,00</w:t>
            </w:r>
          </w:p>
        </w:tc>
      </w:tr>
      <w:tr w:rsidR="003E0FCE" w14:paraId="7AF0DD1C" w14:textId="77777777">
        <w:tblPrEx>
          <w:tblCellMar>
            <w:top w:w="0" w:type="dxa"/>
            <w:bottom w:w="0" w:type="dxa"/>
          </w:tblCellMar>
        </w:tblPrEx>
        <w:trPr>
          <w:trHeight w:hRule="exact" w:val="259"/>
          <w:jc w:val="center"/>
        </w:trPr>
        <w:tc>
          <w:tcPr>
            <w:tcW w:w="931" w:type="dxa"/>
            <w:tcBorders>
              <w:top w:val="single" w:sz="4" w:space="0" w:color="auto"/>
            </w:tcBorders>
            <w:shd w:val="clear" w:color="auto" w:fill="FFFFFF"/>
          </w:tcPr>
          <w:p w14:paraId="5889833F" w14:textId="77777777" w:rsidR="003E0FCE" w:rsidRDefault="003E0FCE">
            <w:pPr>
              <w:rPr>
                <w:sz w:val="10"/>
                <w:szCs w:val="10"/>
              </w:rPr>
            </w:pPr>
          </w:p>
        </w:tc>
        <w:tc>
          <w:tcPr>
            <w:tcW w:w="1157" w:type="dxa"/>
            <w:tcBorders>
              <w:top w:val="single" w:sz="4" w:space="0" w:color="auto"/>
            </w:tcBorders>
            <w:shd w:val="clear" w:color="auto" w:fill="FFFFFF"/>
          </w:tcPr>
          <w:p w14:paraId="2E7CF5F5"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0AF48B54" w14:textId="77777777" w:rsidR="003E0FCE" w:rsidRDefault="00146326">
            <w:pPr>
              <w:pStyle w:val="Jin0"/>
              <w:shd w:val="clear" w:color="auto" w:fill="auto"/>
              <w:spacing w:line="271" w:lineRule="auto"/>
              <w:jc w:val="both"/>
            </w:pPr>
            <w:r>
              <w:t xml:space="preserve">zkoušky na přídržnost povrchu </w:t>
            </w:r>
            <w:r>
              <w:t>betonu (</w:t>
            </w:r>
            <w:proofErr w:type="spellStart"/>
            <w:r>
              <w:t>odtrhové</w:t>
            </w:r>
            <w:proofErr w:type="spellEnd"/>
            <w:r>
              <w:t xml:space="preserve"> zkoušky) pro sanaci NK, předpoklad 9ks</w:t>
            </w:r>
          </w:p>
        </w:tc>
        <w:tc>
          <w:tcPr>
            <w:tcW w:w="730" w:type="dxa"/>
            <w:tcBorders>
              <w:top w:val="single" w:sz="4" w:space="0" w:color="auto"/>
              <w:left w:val="single" w:sz="4" w:space="0" w:color="auto"/>
            </w:tcBorders>
            <w:shd w:val="clear" w:color="auto" w:fill="FFFFFF"/>
          </w:tcPr>
          <w:p w14:paraId="6291C864" w14:textId="77777777" w:rsidR="003E0FCE" w:rsidRDefault="003E0FCE">
            <w:pPr>
              <w:rPr>
                <w:sz w:val="10"/>
                <w:szCs w:val="10"/>
              </w:rPr>
            </w:pPr>
          </w:p>
        </w:tc>
        <w:tc>
          <w:tcPr>
            <w:tcW w:w="864" w:type="dxa"/>
            <w:tcBorders>
              <w:top w:val="single" w:sz="4" w:space="0" w:color="auto"/>
            </w:tcBorders>
            <w:shd w:val="clear" w:color="auto" w:fill="FFFFFF"/>
          </w:tcPr>
          <w:p w14:paraId="0DC18AFC" w14:textId="77777777" w:rsidR="003E0FCE" w:rsidRDefault="003E0FCE">
            <w:pPr>
              <w:rPr>
                <w:sz w:val="10"/>
                <w:szCs w:val="10"/>
              </w:rPr>
            </w:pPr>
          </w:p>
        </w:tc>
        <w:tc>
          <w:tcPr>
            <w:tcW w:w="1008" w:type="dxa"/>
            <w:tcBorders>
              <w:top w:val="single" w:sz="4" w:space="0" w:color="auto"/>
            </w:tcBorders>
            <w:shd w:val="clear" w:color="auto" w:fill="FFFFFF"/>
          </w:tcPr>
          <w:p w14:paraId="54FD932D" w14:textId="77777777" w:rsidR="003E0FCE" w:rsidRDefault="003E0FCE">
            <w:pPr>
              <w:rPr>
                <w:sz w:val="10"/>
                <w:szCs w:val="10"/>
              </w:rPr>
            </w:pPr>
          </w:p>
        </w:tc>
        <w:tc>
          <w:tcPr>
            <w:tcW w:w="965" w:type="dxa"/>
            <w:tcBorders>
              <w:top w:val="single" w:sz="4" w:space="0" w:color="auto"/>
            </w:tcBorders>
            <w:shd w:val="clear" w:color="auto" w:fill="FFFFFF"/>
          </w:tcPr>
          <w:p w14:paraId="1F0416F1" w14:textId="77777777" w:rsidR="003E0FCE" w:rsidRDefault="003E0FCE">
            <w:pPr>
              <w:rPr>
                <w:sz w:val="10"/>
                <w:szCs w:val="10"/>
              </w:rPr>
            </w:pPr>
          </w:p>
        </w:tc>
      </w:tr>
      <w:tr w:rsidR="003E0FCE" w14:paraId="1AFC2221" w14:textId="77777777">
        <w:tblPrEx>
          <w:tblCellMar>
            <w:top w:w="0" w:type="dxa"/>
            <w:bottom w:w="0" w:type="dxa"/>
          </w:tblCellMar>
        </w:tblPrEx>
        <w:trPr>
          <w:trHeight w:hRule="exact" w:val="130"/>
          <w:jc w:val="center"/>
        </w:trPr>
        <w:tc>
          <w:tcPr>
            <w:tcW w:w="931" w:type="dxa"/>
            <w:shd w:val="clear" w:color="auto" w:fill="FFFFFF"/>
          </w:tcPr>
          <w:p w14:paraId="055F78E8" w14:textId="77777777" w:rsidR="003E0FCE" w:rsidRDefault="003E0FCE">
            <w:pPr>
              <w:rPr>
                <w:sz w:val="10"/>
                <w:szCs w:val="10"/>
              </w:rPr>
            </w:pPr>
          </w:p>
        </w:tc>
        <w:tc>
          <w:tcPr>
            <w:tcW w:w="1157" w:type="dxa"/>
            <w:shd w:val="clear" w:color="auto" w:fill="FFFFFF"/>
          </w:tcPr>
          <w:p w14:paraId="3AAE07F7"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41746499" w14:textId="77777777" w:rsidR="003E0FCE" w:rsidRDefault="003E0FCE">
            <w:pPr>
              <w:rPr>
                <w:sz w:val="10"/>
                <w:szCs w:val="10"/>
              </w:rPr>
            </w:pPr>
          </w:p>
        </w:tc>
        <w:tc>
          <w:tcPr>
            <w:tcW w:w="730" w:type="dxa"/>
            <w:tcBorders>
              <w:left w:val="single" w:sz="4" w:space="0" w:color="auto"/>
            </w:tcBorders>
            <w:shd w:val="clear" w:color="auto" w:fill="FFFFFF"/>
          </w:tcPr>
          <w:p w14:paraId="29442191" w14:textId="77777777" w:rsidR="003E0FCE" w:rsidRDefault="003E0FCE">
            <w:pPr>
              <w:rPr>
                <w:sz w:val="10"/>
                <w:szCs w:val="10"/>
              </w:rPr>
            </w:pPr>
          </w:p>
        </w:tc>
        <w:tc>
          <w:tcPr>
            <w:tcW w:w="864" w:type="dxa"/>
            <w:shd w:val="clear" w:color="auto" w:fill="FFFFFF"/>
          </w:tcPr>
          <w:p w14:paraId="35C8854D" w14:textId="77777777" w:rsidR="003E0FCE" w:rsidRDefault="003E0FCE">
            <w:pPr>
              <w:rPr>
                <w:sz w:val="10"/>
                <w:szCs w:val="10"/>
              </w:rPr>
            </w:pPr>
          </w:p>
        </w:tc>
        <w:tc>
          <w:tcPr>
            <w:tcW w:w="1008" w:type="dxa"/>
            <w:shd w:val="clear" w:color="auto" w:fill="FFFFFF"/>
          </w:tcPr>
          <w:p w14:paraId="68AEBBB4" w14:textId="77777777" w:rsidR="003E0FCE" w:rsidRDefault="003E0FCE">
            <w:pPr>
              <w:rPr>
                <w:sz w:val="10"/>
                <w:szCs w:val="10"/>
              </w:rPr>
            </w:pPr>
          </w:p>
        </w:tc>
        <w:tc>
          <w:tcPr>
            <w:tcW w:w="965" w:type="dxa"/>
            <w:shd w:val="clear" w:color="auto" w:fill="FFFFFF"/>
          </w:tcPr>
          <w:p w14:paraId="1263D557" w14:textId="77777777" w:rsidR="003E0FCE" w:rsidRDefault="003E0FCE">
            <w:pPr>
              <w:rPr>
                <w:sz w:val="10"/>
                <w:szCs w:val="10"/>
              </w:rPr>
            </w:pPr>
          </w:p>
        </w:tc>
      </w:tr>
      <w:tr w:rsidR="003E0FCE" w14:paraId="43E0E0DD" w14:textId="77777777">
        <w:tblPrEx>
          <w:tblCellMar>
            <w:top w:w="0" w:type="dxa"/>
            <w:bottom w:w="0" w:type="dxa"/>
          </w:tblCellMar>
        </w:tblPrEx>
        <w:trPr>
          <w:trHeight w:hRule="exact" w:val="130"/>
          <w:jc w:val="center"/>
        </w:trPr>
        <w:tc>
          <w:tcPr>
            <w:tcW w:w="931" w:type="dxa"/>
            <w:shd w:val="clear" w:color="auto" w:fill="FFFFFF"/>
          </w:tcPr>
          <w:p w14:paraId="55B61651" w14:textId="77777777" w:rsidR="003E0FCE" w:rsidRDefault="003E0FCE">
            <w:pPr>
              <w:rPr>
                <w:sz w:val="10"/>
                <w:szCs w:val="10"/>
              </w:rPr>
            </w:pPr>
          </w:p>
        </w:tc>
        <w:tc>
          <w:tcPr>
            <w:tcW w:w="1157" w:type="dxa"/>
            <w:shd w:val="clear" w:color="auto" w:fill="FFFFFF"/>
          </w:tcPr>
          <w:p w14:paraId="45830275"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4E0224F6" w14:textId="77777777" w:rsidR="003E0FCE" w:rsidRDefault="00146326">
            <w:pPr>
              <w:pStyle w:val="Jin0"/>
              <w:shd w:val="clear" w:color="auto" w:fill="auto"/>
              <w:jc w:val="both"/>
            </w:pPr>
            <w:r>
              <w:t>zahrnuje veškeré náklady spojené s objednatelem požadovanými pracemi</w:t>
            </w:r>
          </w:p>
        </w:tc>
        <w:tc>
          <w:tcPr>
            <w:tcW w:w="730" w:type="dxa"/>
            <w:tcBorders>
              <w:left w:val="single" w:sz="4" w:space="0" w:color="auto"/>
            </w:tcBorders>
            <w:shd w:val="clear" w:color="auto" w:fill="FFFFFF"/>
          </w:tcPr>
          <w:p w14:paraId="4350BEC5" w14:textId="77777777" w:rsidR="003E0FCE" w:rsidRDefault="003E0FCE">
            <w:pPr>
              <w:rPr>
                <w:sz w:val="10"/>
                <w:szCs w:val="10"/>
              </w:rPr>
            </w:pPr>
          </w:p>
        </w:tc>
        <w:tc>
          <w:tcPr>
            <w:tcW w:w="864" w:type="dxa"/>
            <w:shd w:val="clear" w:color="auto" w:fill="FFFFFF"/>
          </w:tcPr>
          <w:p w14:paraId="0BB35766" w14:textId="77777777" w:rsidR="003E0FCE" w:rsidRDefault="003E0FCE">
            <w:pPr>
              <w:rPr>
                <w:sz w:val="10"/>
                <w:szCs w:val="10"/>
              </w:rPr>
            </w:pPr>
          </w:p>
        </w:tc>
        <w:tc>
          <w:tcPr>
            <w:tcW w:w="1008" w:type="dxa"/>
            <w:shd w:val="clear" w:color="auto" w:fill="FFFFFF"/>
          </w:tcPr>
          <w:p w14:paraId="7A2C90A2" w14:textId="77777777" w:rsidR="003E0FCE" w:rsidRDefault="003E0FCE">
            <w:pPr>
              <w:rPr>
                <w:sz w:val="10"/>
                <w:szCs w:val="10"/>
              </w:rPr>
            </w:pPr>
          </w:p>
        </w:tc>
        <w:tc>
          <w:tcPr>
            <w:tcW w:w="965" w:type="dxa"/>
            <w:shd w:val="clear" w:color="auto" w:fill="FFFFFF"/>
          </w:tcPr>
          <w:p w14:paraId="1AB599FB" w14:textId="77777777" w:rsidR="003E0FCE" w:rsidRDefault="003E0FCE">
            <w:pPr>
              <w:rPr>
                <w:sz w:val="10"/>
                <w:szCs w:val="10"/>
              </w:rPr>
            </w:pPr>
          </w:p>
        </w:tc>
      </w:tr>
      <w:tr w:rsidR="003E0FCE" w14:paraId="17C958A7"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251F5E58" w14:textId="77777777" w:rsidR="003E0FCE" w:rsidRDefault="00146326">
            <w:pPr>
              <w:pStyle w:val="Jin0"/>
              <w:shd w:val="clear" w:color="auto" w:fill="auto"/>
              <w:ind w:firstLine="580"/>
            </w:pPr>
            <w:r>
              <w:t>2|</w:t>
            </w:r>
          </w:p>
        </w:tc>
        <w:tc>
          <w:tcPr>
            <w:tcW w:w="1157" w:type="dxa"/>
            <w:tcBorders>
              <w:top w:val="single" w:sz="4" w:space="0" w:color="auto"/>
            </w:tcBorders>
            <w:shd w:val="clear" w:color="auto" w:fill="FFFFFF"/>
          </w:tcPr>
          <w:p w14:paraId="3F732A90" w14:textId="77777777" w:rsidR="003E0FCE" w:rsidRDefault="00146326">
            <w:pPr>
              <w:pStyle w:val="Jin0"/>
              <w:shd w:val="clear" w:color="auto" w:fill="auto"/>
              <w:ind w:firstLine="280"/>
            </w:pPr>
            <w:r>
              <w:t>02910|a</w:t>
            </w:r>
          </w:p>
        </w:tc>
        <w:tc>
          <w:tcPr>
            <w:tcW w:w="4061" w:type="dxa"/>
            <w:tcBorders>
              <w:top w:val="single" w:sz="4" w:space="0" w:color="auto"/>
              <w:left w:val="single" w:sz="4" w:space="0" w:color="auto"/>
            </w:tcBorders>
            <w:shd w:val="clear" w:color="auto" w:fill="FFFFFF"/>
            <w:vAlign w:val="bottom"/>
          </w:tcPr>
          <w:p w14:paraId="4034B2ED" w14:textId="77777777" w:rsidR="003E0FCE" w:rsidRDefault="00146326">
            <w:pPr>
              <w:pStyle w:val="Jin0"/>
              <w:shd w:val="clear" w:color="auto" w:fill="auto"/>
              <w:jc w:val="both"/>
            </w:pPr>
            <w:r>
              <w:t xml:space="preserve">OSTATNÍ </w:t>
            </w:r>
            <w:proofErr w:type="gramStart"/>
            <w:r>
              <w:t>POŽADAVKY - ZEMĚMĚŘIČSKÁ</w:t>
            </w:r>
            <w:proofErr w:type="gramEnd"/>
            <w:r>
              <w:t xml:space="preserve"> MĚŘENÍ</w:t>
            </w:r>
          </w:p>
        </w:tc>
        <w:tc>
          <w:tcPr>
            <w:tcW w:w="730" w:type="dxa"/>
            <w:tcBorders>
              <w:top w:val="single" w:sz="4" w:space="0" w:color="auto"/>
              <w:left w:val="single" w:sz="4" w:space="0" w:color="auto"/>
            </w:tcBorders>
            <w:shd w:val="clear" w:color="auto" w:fill="FFFFFF"/>
          </w:tcPr>
          <w:p w14:paraId="40C0F50E" w14:textId="77777777" w:rsidR="003E0FCE" w:rsidRDefault="00146326">
            <w:pPr>
              <w:pStyle w:val="Jin0"/>
              <w:shd w:val="clear" w:color="auto" w:fill="auto"/>
              <w:ind w:firstLine="220"/>
              <w:jc w:val="both"/>
              <w:rPr>
                <w:sz w:val="22"/>
                <w:szCs w:val="22"/>
              </w:rPr>
            </w:pPr>
            <w:r>
              <w:t xml:space="preserve">Ks </w:t>
            </w:r>
            <w:r>
              <w:rPr>
                <w:sz w:val="22"/>
                <w:szCs w:val="22"/>
              </w:rPr>
              <w:t>r</w:t>
            </w:r>
          </w:p>
        </w:tc>
        <w:tc>
          <w:tcPr>
            <w:tcW w:w="864" w:type="dxa"/>
            <w:tcBorders>
              <w:top w:val="single" w:sz="4" w:space="0" w:color="auto"/>
            </w:tcBorders>
            <w:shd w:val="clear" w:color="auto" w:fill="FFFFFF"/>
            <w:vAlign w:val="bottom"/>
          </w:tcPr>
          <w:p w14:paraId="4585F473" w14:textId="77777777" w:rsidR="003E0FCE" w:rsidRDefault="00146326">
            <w:pPr>
              <w:pStyle w:val="Jin0"/>
              <w:shd w:val="clear" w:color="auto" w:fill="auto"/>
              <w:ind w:firstLine="280"/>
              <w:jc w:val="both"/>
            </w:pPr>
            <w:r>
              <w:t>1,000</w:t>
            </w:r>
          </w:p>
        </w:tc>
        <w:tc>
          <w:tcPr>
            <w:tcW w:w="1008" w:type="dxa"/>
            <w:tcBorders>
              <w:top w:val="single" w:sz="4" w:space="0" w:color="auto"/>
            </w:tcBorders>
            <w:shd w:val="clear" w:color="auto" w:fill="FFFFFF"/>
          </w:tcPr>
          <w:p w14:paraId="3EFFBBDD" w14:textId="77777777" w:rsidR="003E0FCE" w:rsidRDefault="00146326">
            <w:pPr>
              <w:pStyle w:val="Jin0"/>
              <w:shd w:val="clear" w:color="auto" w:fill="auto"/>
              <w:tabs>
                <w:tab w:val="left" w:pos="302"/>
              </w:tabs>
              <w:jc w:val="both"/>
            </w:pPr>
            <w:r>
              <w:t>1</w:t>
            </w:r>
            <w:r>
              <w:tab/>
              <w:t>11 490,00</w:t>
            </w:r>
          </w:p>
        </w:tc>
        <w:tc>
          <w:tcPr>
            <w:tcW w:w="965" w:type="dxa"/>
            <w:tcBorders>
              <w:top w:val="single" w:sz="4" w:space="0" w:color="auto"/>
            </w:tcBorders>
            <w:shd w:val="clear" w:color="auto" w:fill="FFFFFF"/>
            <w:vAlign w:val="bottom"/>
          </w:tcPr>
          <w:p w14:paraId="73D6F030" w14:textId="77777777" w:rsidR="003E0FCE" w:rsidRDefault="00146326">
            <w:pPr>
              <w:pStyle w:val="Jin0"/>
              <w:shd w:val="clear" w:color="auto" w:fill="auto"/>
              <w:ind w:firstLine="240"/>
              <w:jc w:val="both"/>
            </w:pPr>
            <w:r>
              <w:t>11 490,00</w:t>
            </w:r>
          </w:p>
        </w:tc>
      </w:tr>
      <w:tr w:rsidR="003E0FCE" w14:paraId="7B9B81BF"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225AB1D9" w14:textId="77777777" w:rsidR="003E0FCE" w:rsidRDefault="003E0FCE">
            <w:pPr>
              <w:rPr>
                <w:sz w:val="10"/>
                <w:szCs w:val="10"/>
              </w:rPr>
            </w:pPr>
          </w:p>
        </w:tc>
        <w:tc>
          <w:tcPr>
            <w:tcW w:w="1157" w:type="dxa"/>
            <w:tcBorders>
              <w:top w:val="single" w:sz="4" w:space="0" w:color="auto"/>
            </w:tcBorders>
            <w:shd w:val="clear" w:color="auto" w:fill="FFFFFF"/>
          </w:tcPr>
          <w:p w14:paraId="0C6587A2"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E11155D" w14:textId="77777777" w:rsidR="003E0FCE" w:rsidRDefault="00146326">
            <w:pPr>
              <w:pStyle w:val="Jin0"/>
              <w:shd w:val="clear" w:color="auto" w:fill="auto"/>
              <w:jc w:val="both"/>
            </w:pPr>
            <w:r>
              <w:t xml:space="preserve">geodetické </w:t>
            </w:r>
            <w:r>
              <w:t>sledování během stavby</w:t>
            </w:r>
          </w:p>
        </w:tc>
        <w:tc>
          <w:tcPr>
            <w:tcW w:w="730" w:type="dxa"/>
            <w:tcBorders>
              <w:top w:val="single" w:sz="4" w:space="0" w:color="auto"/>
              <w:left w:val="single" w:sz="4" w:space="0" w:color="auto"/>
            </w:tcBorders>
            <w:shd w:val="clear" w:color="auto" w:fill="FFFFFF"/>
          </w:tcPr>
          <w:p w14:paraId="606D5D83" w14:textId="77777777" w:rsidR="003E0FCE" w:rsidRDefault="003E0FCE">
            <w:pPr>
              <w:rPr>
                <w:sz w:val="10"/>
                <w:szCs w:val="10"/>
              </w:rPr>
            </w:pPr>
          </w:p>
        </w:tc>
        <w:tc>
          <w:tcPr>
            <w:tcW w:w="864" w:type="dxa"/>
            <w:tcBorders>
              <w:top w:val="single" w:sz="4" w:space="0" w:color="auto"/>
            </w:tcBorders>
            <w:shd w:val="clear" w:color="auto" w:fill="FFFFFF"/>
          </w:tcPr>
          <w:p w14:paraId="5EA9446D" w14:textId="77777777" w:rsidR="003E0FCE" w:rsidRDefault="003E0FCE">
            <w:pPr>
              <w:rPr>
                <w:sz w:val="10"/>
                <w:szCs w:val="10"/>
              </w:rPr>
            </w:pPr>
          </w:p>
        </w:tc>
        <w:tc>
          <w:tcPr>
            <w:tcW w:w="1008" w:type="dxa"/>
            <w:tcBorders>
              <w:top w:val="single" w:sz="4" w:space="0" w:color="auto"/>
            </w:tcBorders>
            <w:shd w:val="clear" w:color="auto" w:fill="FFFFFF"/>
          </w:tcPr>
          <w:p w14:paraId="1EB301A3" w14:textId="77777777" w:rsidR="003E0FCE" w:rsidRDefault="003E0FCE">
            <w:pPr>
              <w:rPr>
                <w:sz w:val="10"/>
                <w:szCs w:val="10"/>
              </w:rPr>
            </w:pPr>
          </w:p>
        </w:tc>
        <w:tc>
          <w:tcPr>
            <w:tcW w:w="965" w:type="dxa"/>
            <w:tcBorders>
              <w:top w:val="single" w:sz="4" w:space="0" w:color="auto"/>
            </w:tcBorders>
            <w:shd w:val="clear" w:color="auto" w:fill="FFFFFF"/>
          </w:tcPr>
          <w:p w14:paraId="54527D3D" w14:textId="77777777" w:rsidR="003E0FCE" w:rsidRDefault="003E0FCE">
            <w:pPr>
              <w:rPr>
                <w:sz w:val="10"/>
                <w:szCs w:val="10"/>
              </w:rPr>
            </w:pPr>
          </w:p>
        </w:tc>
      </w:tr>
      <w:tr w:rsidR="003E0FCE" w14:paraId="0D4FC168" w14:textId="77777777">
        <w:tblPrEx>
          <w:tblCellMar>
            <w:top w:w="0" w:type="dxa"/>
            <w:bottom w:w="0" w:type="dxa"/>
          </w:tblCellMar>
        </w:tblPrEx>
        <w:trPr>
          <w:trHeight w:hRule="exact" w:val="130"/>
          <w:jc w:val="center"/>
        </w:trPr>
        <w:tc>
          <w:tcPr>
            <w:tcW w:w="931" w:type="dxa"/>
            <w:shd w:val="clear" w:color="auto" w:fill="FFFFFF"/>
          </w:tcPr>
          <w:p w14:paraId="17CD6E81" w14:textId="77777777" w:rsidR="003E0FCE" w:rsidRDefault="003E0FCE">
            <w:pPr>
              <w:rPr>
                <w:sz w:val="10"/>
                <w:szCs w:val="10"/>
              </w:rPr>
            </w:pPr>
          </w:p>
        </w:tc>
        <w:tc>
          <w:tcPr>
            <w:tcW w:w="1157" w:type="dxa"/>
            <w:shd w:val="clear" w:color="auto" w:fill="FFFFFF"/>
          </w:tcPr>
          <w:p w14:paraId="3F1516EA"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271CF6DC" w14:textId="77777777" w:rsidR="003E0FCE" w:rsidRDefault="003E0FCE">
            <w:pPr>
              <w:rPr>
                <w:sz w:val="10"/>
                <w:szCs w:val="10"/>
              </w:rPr>
            </w:pPr>
          </w:p>
        </w:tc>
        <w:tc>
          <w:tcPr>
            <w:tcW w:w="730" w:type="dxa"/>
            <w:tcBorders>
              <w:left w:val="single" w:sz="4" w:space="0" w:color="auto"/>
            </w:tcBorders>
            <w:shd w:val="clear" w:color="auto" w:fill="FFFFFF"/>
          </w:tcPr>
          <w:p w14:paraId="1D372653" w14:textId="77777777" w:rsidR="003E0FCE" w:rsidRDefault="003E0FCE">
            <w:pPr>
              <w:rPr>
                <w:sz w:val="10"/>
                <w:szCs w:val="10"/>
              </w:rPr>
            </w:pPr>
          </w:p>
        </w:tc>
        <w:tc>
          <w:tcPr>
            <w:tcW w:w="864" w:type="dxa"/>
            <w:shd w:val="clear" w:color="auto" w:fill="FFFFFF"/>
          </w:tcPr>
          <w:p w14:paraId="67C5EDCE" w14:textId="77777777" w:rsidR="003E0FCE" w:rsidRDefault="003E0FCE">
            <w:pPr>
              <w:rPr>
                <w:sz w:val="10"/>
                <w:szCs w:val="10"/>
              </w:rPr>
            </w:pPr>
          </w:p>
        </w:tc>
        <w:tc>
          <w:tcPr>
            <w:tcW w:w="1008" w:type="dxa"/>
            <w:shd w:val="clear" w:color="auto" w:fill="FFFFFF"/>
          </w:tcPr>
          <w:p w14:paraId="2F40E5C2" w14:textId="77777777" w:rsidR="003E0FCE" w:rsidRDefault="003E0FCE">
            <w:pPr>
              <w:rPr>
                <w:sz w:val="10"/>
                <w:szCs w:val="10"/>
              </w:rPr>
            </w:pPr>
          </w:p>
        </w:tc>
        <w:tc>
          <w:tcPr>
            <w:tcW w:w="965" w:type="dxa"/>
            <w:shd w:val="clear" w:color="auto" w:fill="FFFFFF"/>
          </w:tcPr>
          <w:p w14:paraId="67BB08DC" w14:textId="77777777" w:rsidR="003E0FCE" w:rsidRDefault="003E0FCE">
            <w:pPr>
              <w:rPr>
                <w:sz w:val="10"/>
                <w:szCs w:val="10"/>
              </w:rPr>
            </w:pPr>
          </w:p>
        </w:tc>
      </w:tr>
      <w:tr w:rsidR="003E0FCE" w14:paraId="0947AE62" w14:textId="77777777">
        <w:tblPrEx>
          <w:tblCellMar>
            <w:top w:w="0" w:type="dxa"/>
            <w:bottom w:w="0" w:type="dxa"/>
          </w:tblCellMar>
        </w:tblPrEx>
        <w:trPr>
          <w:trHeight w:hRule="exact" w:val="130"/>
          <w:jc w:val="center"/>
        </w:trPr>
        <w:tc>
          <w:tcPr>
            <w:tcW w:w="931" w:type="dxa"/>
            <w:shd w:val="clear" w:color="auto" w:fill="FFFFFF"/>
          </w:tcPr>
          <w:p w14:paraId="47BB7252" w14:textId="77777777" w:rsidR="003E0FCE" w:rsidRDefault="003E0FCE">
            <w:pPr>
              <w:rPr>
                <w:sz w:val="10"/>
                <w:szCs w:val="10"/>
              </w:rPr>
            </w:pPr>
          </w:p>
        </w:tc>
        <w:tc>
          <w:tcPr>
            <w:tcW w:w="1157" w:type="dxa"/>
            <w:shd w:val="clear" w:color="auto" w:fill="FFFFFF"/>
          </w:tcPr>
          <w:p w14:paraId="7D1D8ED3"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71FD2917" w14:textId="77777777" w:rsidR="003E0FCE" w:rsidRDefault="00146326">
            <w:pPr>
              <w:pStyle w:val="Jin0"/>
              <w:shd w:val="clear" w:color="auto" w:fill="auto"/>
              <w:jc w:val="both"/>
            </w:pPr>
            <w:r>
              <w:t>zahrnuje veškeré náklady spojené s objednatelem požadovanými pracemi</w:t>
            </w:r>
          </w:p>
        </w:tc>
        <w:tc>
          <w:tcPr>
            <w:tcW w:w="730" w:type="dxa"/>
            <w:tcBorders>
              <w:left w:val="single" w:sz="4" w:space="0" w:color="auto"/>
            </w:tcBorders>
            <w:shd w:val="clear" w:color="auto" w:fill="FFFFFF"/>
          </w:tcPr>
          <w:p w14:paraId="181E3BB0" w14:textId="77777777" w:rsidR="003E0FCE" w:rsidRDefault="003E0FCE">
            <w:pPr>
              <w:rPr>
                <w:sz w:val="10"/>
                <w:szCs w:val="10"/>
              </w:rPr>
            </w:pPr>
          </w:p>
        </w:tc>
        <w:tc>
          <w:tcPr>
            <w:tcW w:w="864" w:type="dxa"/>
            <w:shd w:val="clear" w:color="auto" w:fill="FFFFFF"/>
          </w:tcPr>
          <w:p w14:paraId="5AE48ACE" w14:textId="77777777" w:rsidR="003E0FCE" w:rsidRDefault="003E0FCE">
            <w:pPr>
              <w:rPr>
                <w:sz w:val="10"/>
                <w:szCs w:val="10"/>
              </w:rPr>
            </w:pPr>
          </w:p>
        </w:tc>
        <w:tc>
          <w:tcPr>
            <w:tcW w:w="1008" w:type="dxa"/>
            <w:shd w:val="clear" w:color="auto" w:fill="FFFFFF"/>
          </w:tcPr>
          <w:p w14:paraId="0CADDFB3" w14:textId="77777777" w:rsidR="003E0FCE" w:rsidRDefault="003E0FCE">
            <w:pPr>
              <w:rPr>
                <w:sz w:val="10"/>
                <w:szCs w:val="10"/>
              </w:rPr>
            </w:pPr>
          </w:p>
        </w:tc>
        <w:tc>
          <w:tcPr>
            <w:tcW w:w="965" w:type="dxa"/>
            <w:shd w:val="clear" w:color="auto" w:fill="FFFFFF"/>
          </w:tcPr>
          <w:p w14:paraId="056B87DC" w14:textId="77777777" w:rsidR="003E0FCE" w:rsidRDefault="003E0FCE">
            <w:pPr>
              <w:rPr>
                <w:sz w:val="10"/>
                <w:szCs w:val="10"/>
              </w:rPr>
            </w:pPr>
          </w:p>
        </w:tc>
      </w:tr>
      <w:tr w:rsidR="003E0FCE" w14:paraId="5AAC7E47"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1DF9A691" w14:textId="77777777" w:rsidR="003E0FCE" w:rsidRDefault="00146326">
            <w:pPr>
              <w:pStyle w:val="Jin0"/>
              <w:shd w:val="clear" w:color="auto" w:fill="auto"/>
              <w:ind w:firstLine="580"/>
            </w:pPr>
            <w:r>
              <w:t>3|</w:t>
            </w:r>
          </w:p>
        </w:tc>
        <w:tc>
          <w:tcPr>
            <w:tcW w:w="1157" w:type="dxa"/>
            <w:tcBorders>
              <w:top w:val="single" w:sz="4" w:space="0" w:color="auto"/>
            </w:tcBorders>
            <w:shd w:val="clear" w:color="auto" w:fill="FFFFFF"/>
            <w:vAlign w:val="bottom"/>
          </w:tcPr>
          <w:p w14:paraId="0D77CEAA" w14:textId="77777777" w:rsidR="003E0FCE" w:rsidRDefault="00146326">
            <w:pPr>
              <w:pStyle w:val="Jin0"/>
              <w:shd w:val="clear" w:color="auto" w:fill="auto"/>
              <w:ind w:firstLine="280"/>
            </w:pPr>
            <w:r>
              <w:t>02910|b</w:t>
            </w:r>
          </w:p>
        </w:tc>
        <w:tc>
          <w:tcPr>
            <w:tcW w:w="4061" w:type="dxa"/>
            <w:tcBorders>
              <w:top w:val="single" w:sz="4" w:space="0" w:color="auto"/>
              <w:left w:val="single" w:sz="4" w:space="0" w:color="auto"/>
            </w:tcBorders>
            <w:shd w:val="clear" w:color="auto" w:fill="FFFFFF"/>
            <w:vAlign w:val="bottom"/>
          </w:tcPr>
          <w:p w14:paraId="483FF5E5" w14:textId="77777777" w:rsidR="003E0FCE" w:rsidRDefault="00146326">
            <w:pPr>
              <w:pStyle w:val="Jin0"/>
              <w:shd w:val="clear" w:color="auto" w:fill="auto"/>
              <w:jc w:val="both"/>
            </w:pPr>
            <w:r>
              <w:t xml:space="preserve">OSTATNÍ </w:t>
            </w:r>
            <w:proofErr w:type="gramStart"/>
            <w:r>
              <w:t>POŽADAVKY - ZEMĚMĚŘIČSKÁ</w:t>
            </w:r>
            <w:proofErr w:type="gramEnd"/>
            <w:r>
              <w:t xml:space="preserve"> MĚŘENÍ</w:t>
            </w:r>
          </w:p>
        </w:tc>
        <w:tc>
          <w:tcPr>
            <w:tcW w:w="730" w:type="dxa"/>
            <w:tcBorders>
              <w:top w:val="single" w:sz="4" w:space="0" w:color="auto"/>
              <w:left w:val="single" w:sz="4" w:space="0" w:color="auto"/>
            </w:tcBorders>
            <w:shd w:val="clear" w:color="auto" w:fill="FFFFFF"/>
            <w:vAlign w:val="bottom"/>
          </w:tcPr>
          <w:p w14:paraId="58C93D7D" w14:textId="77777777" w:rsidR="003E0FCE" w:rsidRDefault="00146326">
            <w:pPr>
              <w:pStyle w:val="Jin0"/>
              <w:shd w:val="clear" w:color="auto" w:fill="auto"/>
              <w:ind w:firstLine="220"/>
              <w:jc w:val="both"/>
              <w:rPr>
                <w:sz w:val="22"/>
                <w:szCs w:val="22"/>
              </w:rPr>
            </w:pPr>
            <w:r>
              <w:t xml:space="preserve">Ks </w:t>
            </w:r>
            <w:r>
              <w:rPr>
                <w:sz w:val="22"/>
                <w:szCs w:val="22"/>
              </w:rPr>
              <w:t>r</w:t>
            </w:r>
          </w:p>
        </w:tc>
        <w:tc>
          <w:tcPr>
            <w:tcW w:w="864" w:type="dxa"/>
            <w:tcBorders>
              <w:top w:val="single" w:sz="4" w:space="0" w:color="auto"/>
            </w:tcBorders>
            <w:shd w:val="clear" w:color="auto" w:fill="FFFFFF"/>
            <w:vAlign w:val="bottom"/>
          </w:tcPr>
          <w:p w14:paraId="3B48C272" w14:textId="77777777" w:rsidR="003E0FCE" w:rsidRDefault="00146326">
            <w:pPr>
              <w:pStyle w:val="Jin0"/>
              <w:shd w:val="clear" w:color="auto" w:fill="auto"/>
              <w:ind w:firstLine="280"/>
              <w:jc w:val="both"/>
            </w:pPr>
            <w:r>
              <w:t>1,000</w:t>
            </w:r>
          </w:p>
        </w:tc>
        <w:tc>
          <w:tcPr>
            <w:tcW w:w="1008" w:type="dxa"/>
            <w:tcBorders>
              <w:top w:val="single" w:sz="4" w:space="0" w:color="auto"/>
            </w:tcBorders>
            <w:shd w:val="clear" w:color="auto" w:fill="FFFFFF"/>
            <w:vAlign w:val="bottom"/>
          </w:tcPr>
          <w:p w14:paraId="715867AD" w14:textId="77777777" w:rsidR="003E0FCE" w:rsidRDefault="00146326">
            <w:pPr>
              <w:pStyle w:val="Jin0"/>
              <w:shd w:val="clear" w:color="auto" w:fill="auto"/>
              <w:tabs>
                <w:tab w:val="left" w:pos="302"/>
              </w:tabs>
              <w:jc w:val="both"/>
            </w:pPr>
            <w:r>
              <w:t>1</w:t>
            </w:r>
            <w:r>
              <w:tab/>
              <w:t>11 490,00</w:t>
            </w:r>
          </w:p>
        </w:tc>
        <w:tc>
          <w:tcPr>
            <w:tcW w:w="965" w:type="dxa"/>
            <w:tcBorders>
              <w:top w:val="single" w:sz="4" w:space="0" w:color="auto"/>
            </w:tcBorders>
            <w:shd w:val="clear" w:color="auto" w:fill="FFFFFF"/>
            <w:vAlign w:val="bottom"/>
          </w:tcPr>
          <w:p w14:paraId="678E5700" w14:textId="77777777" w:rsidR="003E0FCE" w:rsidRDefault="00146326">
            <w:pPr>
              <w:pStyle w:val="Jin0"/>
              <w:shd w:val="clear" w:color="auto" w:fill="auto"/>
              <w:ind w:firstLine="240"/>
              <w:jc w:val="both"/>
            </w:pPr>
            <w:r>
              <w:t>11 490,00</w:t>
            </w:r>
          </w:p>
        </w:tc>
      </w:tr>
      <w:tr w:rsidR="003E0FCE" w14:paraId="065C44B0"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26755D7C" w14:textId="77777777" w:rsidR="003E0FCE" w:rsidRDefault="003E0FCE">
            <w:pPr>
              <w:rPr>
                <w:sz w:val="10"/>
                <w:szCs w:val="10"/>
              </w:rPr>
            </w:pPr>
          </w:p>
        </w:tc>
        <w:tc>
          <w:tcPr>
            <w:tcW w:w="1157" w:type="dxa"/>
            <w:tcBorders>
              <w:top w:val="single" w:sz="4" w:space="0" w:color="auto"/>
            </w:tcBorders>
            <w:shd w:val="clear" w:color="auto" w:fill="FFFFFF"/>
          </w:tcPr>
          <w:p w14:paraId="7F9022E7"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5797F559" w14:textId="77777777" w:rsidR="003E0FCE" w:rsidRDefault="00146326">
            <w:pPr>
              <w:pStyle w:val="Jin0"/>
              <w:shd w:val="clear" w:color="auto" w:fill="auto"/>
              <w:jc w:val="both"/>
            </w:pPr>
            <w:r>
              <w:t>vytyčení stavby</w:t>
            </w:r>
          </w:p>
        </w:tc>
        <w:tc>
          <w:tcPr>
            <w:tcW w:w="730" w:type="dxa"/>
            <w:tcBorders>
              <w:top w:val="single" w:sz="4" w:space="0" w:color="auto"/>
              <w:left w:val="single" w:sz="4" w:space="0" w:color="auto"/>
            </w:tcBorders>
            <w:shd w:val="clear" w:color="auto" w:fill="FFFFFF"/>
          </w:tcPr>
          <w:p w14:paraId="7BAC33DD" w14:textId="77777777" w:rsidR="003E0FCE" w:rsidRDefault="003E0FCE">
            <w:pPr>
              <w:rPr>
                <w:sz w:val="10"/>
                <w:szCs w:val="10"/>
              </w:rPr>
            </w:pPr>
          </w:p>
        </w:tc>
        <w:tc>
          <w:tcPr>
            <w:tcW w:w="864" w:type="dxa"/>
            <w:tcBorders>
              <w:top w:val="single" w:sz="4" w:space="0" w:color="auto"/>
            </w:tcBorders>
            <w:shd w:val="clear" w:color="auto" w:fill="FFFFFF"/>
          </w:tcPr>
          <w:p w14:paraId="184EB201" w14:textId="77777777" w:rsidR="003E0FCE" w:rsidRDefault="003E0FCE">
            <w:pPr>
              <w:rPr>
                <w:sz w:val="10"/>
                <w:szCs w:val="10"/>
              </w:rPr>
            </w:pPr>
          </w:p>
        </w:tc>
        <w:tc>
          <w:tcPr>
            <w:tcW w:w="1008" w:type="dxa"/>
            <w:tcBorders>
              <w:top w:val="single" w:sz="4" w:space="0" w:color="auto"/>
            </w:tcBorders>
            <w:shd w:val="clear" w:color="auto" w:fill="FFFFFF"/>
          </w:tcPr>
          <w:p w14:paraId="1E0F88A3" w14:textId="77777777" w:rsidR="003E0FCE" w:rsidRDefault="003E0FCE">
            <w:pPr>
              <w:rPr>
                <w:sz w:val="10"/>
                <w:szCs w:val="10"/>
              </w:rPr>
            </w:pPr>
          </w:p>
        </w:tc>
        <w:tc>
          <w:tcPr>
            <w:tcW w:w="965" w:type="dxa"/>
            <w:tcBorders>
              <w:top w:val="single" w:sz="4" w:space="0" w:color="auto"/>
            </w:tcBorders>
            <w:shd w:val="clear" w:color="auto" w:fill="FFFFFF"/>
          </w:tcPr>
          <w:p w14:paraId="54F99880" w14:textId="77777777" w:rsidR="003E0FCE" w:rsidRDefault="003E0FCE">
            <w:pPr>
              <w:rPr>
                <w:sz w:val="10"/>
                <w:szCs w:val="10"/>
              </w:rPr>
            </w:pPr>
          </w:p>
        </w:tc>
      </w:tr>
      <w:tr w:rsidR="003E0FCE" w14:paraId="30A3B36A" w14:textId="77777777">
        <w:tblPrEx>
          <w:tblCellMar>
            <w:top w:w="0" w:type="dxa"/>
            <w:bottom w:w="0" w:type="dxa"/>
          </w:tblCellMar>
        </w:tblPrEx>
        <w:trPr>
          <w:trHeight w:hRule="exact" w:val="130"/>
          <w:jc w:val="center"/>
        </w:trPr>
        <w:tc>
          <w:tcPr>
            <w:tcW w:w="931" w:type="dxa"/>
            <w:shd w:val="clear" w:color="auto" w:fill="FFFFFF"/>
          </w:tcPr>
          <w:p w14:paraId="1CC3D3C7" w14:textId="77777777" w:rsidR="003E0FCE" w:rsidRDefault="003E0FCE">
            <w:pPr>
              <w:rPr>
                <w:sz w:val="10"/>
                <w:szCs w:val="10"/>
              </w:rPr>
            </w:pPr>
          </w:p>
        </w:tc>
        <w:tc>
          <w:tcPr>
            <w:tcW w:w="1157" w:type="dxa"/>
            <w:shd w:val="clear" w:color="auto" w:fill="FFFFFF"/>
          </w:tcPr>
          <w:p w14:paraId="1FA049D8"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633DA10F" w14:textId="77777777" w:rsidR="003E0FCE" w:rsidRDefault="003E0FCE">
            <w:pPr>
              <w:rPr>
                <w:sz w:val="10"/>
                <w:szCs w:val="10"/>
              </w:rPr>
            </w:pPr>
          </w:p>
        </w:tc>
        <w:tc>
          <w:tcPr>
            <w:tcW w:w="730" w:type="dxa"/>
            <w:tcBorders>
              <w:left w:val="single" w:sz="4" w:space="0" w:color="auto"/>
            </w:tcBorders>
            <w:shd w:val="clear" w:color="auto" w:fill="FFFFFF"/>
          </w:tcPr>
          <w:p w14:paraId="4E58A220" w14:textId="77777777" w:rsidR="003E0FCE" w:rsidRDefault="003E0FCE">
            <w:pPr>
              <w:rPr>
                <w:sz w:val="10"/>
                <w:szCs w:val="10"/>
              </w:rPr>
            </w:pPr>
          </w:p>
        </w:tc>
        <w:tc>
          <w:tcPr>
            <w:tcW w:w="864" w:type="dxa"/>
            <w:shd w:val="clear" w:color="auto" w:fill="FFFFFF"/>
          </w:tcPr>
          <w:p w14:paraId="3950921F" w14:textId="77777777" w:rsidR="003E0FCE" w:rsidRDefault="003E0FCE">
            <w:pPr>
              <w:rPr>
                <w:sz w:val="10"/>
                <w:szCs w:val="10"/>
              </w:rPr>
            </w:pPr>
          </w:p>
        </w:tc>
        <w:tc>
          <w:tcPr>
            <w:tcW w:w="1008" w:type="dxa"/>
            <w:shd w:val="clear" w:color="auto" w:fill="FFFFFF"/>
          </w:tcPr>
          <w:p w14:paraId="630289B3" w14:textId="77777777" w:rsidR="003E0FCE" w:rsidRDefault="003E0FCE">
            <w:pPr>
              <w:rPr>
                <w:sz w:val="10"/>
                <w:szCs w:val="10"/>
              </w:rPr>
            </w:pPr>
          </w:p>
        </w:tc>
        <w:tc>
          <w:tcPr>
            <w:tcW w:w="965" w:type="dxa"/>
            <w:shd w:val="clear" w:color="auto" w:fill="FFFFFF"/>
          </w:tcPr>
          <w:p w14:paraId="73697B14" w14:textId="77777777" w:rsidR="003E0FCE" w:rsidRDefault="003E0FCE">
            <w:pPr>
              <w:rPr>
                <w:sz w:val="10"/>
                <w:szCs w:val="10"/>
              </w:rPr>
            </w:pPr>
          </w:p>
        </w:tc>
      </w:tr>
      <w:tr w:rsidR="003E0FCE" w14:paraId="62EBA979" w14:textId="77777777">
        <w:tblPrEx>
          <w:tblCellMar>
            <w:top w:w="0" w:type="dxa"/>
            <w:bottom w:w="0" w:type="dxa"/>
          </w:tblCellMar>
        </w:tblPrEx>
        <w:trPr>
          <w:trHeight w:hRule="exact" w:val="130"/>
          <w:jc w:val="center"/>
        </w:trPr>
        <w:tc>
          <w:tcPr>
            <w:tcW w:w="931" w:type="dxa"/>
            <w:shd w:val="clear" w:color="auto" w:fill="FFFFFF"/>
          </w:tcPr>
          <w:p w14:paraId="1326BACF" w14:textId="77777777" w:rsidR="003E0FCE" w:rsidRDefault="003E0FCE">
            <w:pPr>
              <w:rPr>
                <w:sz w:val="10"/>
                <w:szCs w:val="10"/>
              </w:rPr>
            </w:pPr>
          </w:p>
        </w:tc>
        <w:tc>
          <w:tcPr>
            <w:tcW w:w="1157" w:type="dxa"/>
            <w:shd w:val="clear" w:color="auto" w:fill="FFFFFF"/>
          </w:tcPr>
          <w:p w14:paraId="4FD94DBF"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5E887B37" w14:textId="77777777" w:rsidR="003E0FCE" w:rsidRDefault="00146326">
            <w:pPr>
              <w:pStyle w:val="Jin0"/>
              <w:shd w:val="clear" w:color="auto" w:fill="auto"/>
              <w:jc w:val="both"/>
            </w:pPr>
            <w:r>
              <w:t xml:space="preserve">zahrnuje veškeré </w:t>
            </w:r>
            <w:r>
              <w:t>náklady spojené s objednatelem požadovanými pracemi</w:t>
            </w:r>
          </w:p>
        </w:tc>
        <w:tc>
          <w:tcPr>
            <w:tcW w:w="730" w:type="dxa"/>
            <w:tcBorders>
              <w:left w:val="single" w:sz="4" w:space="0" w:color="auto"/>
            </w:tcBorders>
            <w:shd w:val="clear" w:color="auto" w:fill="FFFFFF"/>
          </w:tcPr>
          <w:p w14:paraId="34EBDD39" w14:textId="77777777" w:rsidR="003E0FCE" w:rsidRDefault="003E0FCE">
            <w:pPr>
              <w:rPr>
                <w:sz w:val="10"/>
                <w:szCs w:val="10"/>
              </w:rPr>
            </w:pPr>
          </w:p>
        </w:tc>
        <w:tc>
          <w:tcPr>
            <w:tcW w:w="864" w:type="dxa"/>
            <w:shd w:val="clear" w:color="auto" w:fill="FFFFFF"/>
          </w:tcPr>
          <w:p w14:paraId="5792B14B" w14:textId="77777777" w:rsidR="003E0FCE" w:rsidRDefault="003E0FCE">
            <w:pPr>
              <w:rPr>
                <w:sz w:val="10"/>
                <w:szCs w:val="10"/>
              </w:rPr>
            </w:pPr>
          </w:p>
        </w:tc>
        <w:tc>
          <w:tcPr>
            <w:tcW w:w="1008" w:type="dxa"/>
            <w:shd w:val="clear" w:color="auto" w:fill="FFFFFF"/>
          </w:tcPr>
          <w:p w14:paraId="31A85F11" w14:textId="77777777" w:rsidR="003E0FCE" w:rsidRDefault="003E0FCE">
            <w:pPr>
              <w:rPr>
                <w:sz w:val="10"/>
                <w:szCs w:val="10"/>
              </w:rPr>
            </w:pPr>
          </w:p>
        </w:tc>
        <w:tc>
          <w:tcPr>
            <w:tcW w:w="965" w:type="dxa"/>
            <w:shd w:val="clear" w:color="auto" w:fill="FFFFFF"/>
          </w:tcPr>
          <w:p w14:paraId="2353DA55" w14:textId="77777777" w:rsidR="003E0FCE" w:rsidRDefault="003E0FCE">
            <w:pPr>
              <w:rPr>
                <w:sz w:val="10"/>
                <w:szCs w:val="10"/>
              </w:rPr>
            </w:pPr>
          </w:p>
        </w:tc>
      </w:tr>
      <w:tr w:rsidR="003E0FCE" w14:paraId="7654EE72"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05D16273" w14:textId="77777777" w:rsidR="003E0FCE" w:rsidRDefault="00146326">
            <w:pPr>
              <w:pStyle w:val="Jin0"/>
              <w:shd w:val="clear" w:color="auto" w:fill="auto"/>
              <w:ind w:firstLine="580"/>
            </w:pPr>
            <w:r>
              <w:t>4|</w:t>
            </w:r>
          </w:p>
        </w:tc>
        <w:tc>
          <w:tcPr>
            <w:tcW w:w="1157" w:type="dxa"/>
            <w:tcBorders>
              <w:top w:val="single" w:sz="4" w:space="0" w:color="auto"/>
            </w:tcBorders>
            <w:shd w:val="clear" w:color="auto" w:fill="FFFFFF"/>
            <w:vAlign w:val="bottom"/>
          </w:tcPr>
          <w:p w14:paraId="4CBA80F0" w14:textId="77777777" w:rsidR="003E0FCE" w:rsidRDefault="00146326">
            <w:pPr>
              <w:pStyle w:val="Jin0"/>
              <w:shd w:val="clear" w:color="auto" w:fill="auto"/>
              <w:ind w:firstLine="280"/>
            </w:pPr>
            <w:r>
              <w:t>02910|c</w:t>
            </w:r>
          </w:p>
        </w:tc>
        <w:tc>
          <w:tcPr>
            <w:tcW w:w="4061" w:type="dxa"/>
            <w:tcBorders>
              <w:top w:val="single" w:sz="4" w:space="0" w:color="auto"/>
              <w:left w:val="single" w:sz="4" w:space="0" w:color="auto"/>
            </w:tcBorders>
            <w:shd w:val="clear" w:color="auto" w:fill="FFFFFF"/>
            <w:vAlign w:val="bottom"/>
          </w:tcPr>
          <w:p w14:paraId="29F142A4" w14:textId="77777777" w:rsidR="003E0FCE" w:rsidRDefault="00146326">
            <w:pPr>
              <w:pStyle w:val="Jin0"/>
              <w:shd w:val="clear" w:color="auto" w:fill="auto"/>
              <w:jc w:val="both"/>
            </w:pPr>
            <w:r>
              <w:t xml:space="preserve">OSTATNÍ </w:t>
            </w:r>
            <w:proofErr w:type="gramStart"/>
            <w:r>
              <w:t>POŽADAVKY - ZEMĚMĚŘIČSKÁ</w:t>
            </w:r>
            <w:proofErr w:type="gramEnd"/>
            <w:r>
              <w:t xml:space="preserve"> MĚŘENÍ</w:t>
            </w:r>
          </w:p>
        </w:tc>
        <w:tc>
          <w:tcPr>
            <w:tcW w:w="730" w:type="dxa"/>
            <w:tcBorders>
              <w:top w:val="single" w:sz="4" w:space="0" w:color="auto"/>
              <w:left w:val="single" w:sz="4" w:space="0" w:color="auto"/>
            </w:tcBorders>
            <w:shd w:val="clear" w:color="auto" w:fill="FFFFFF"/>
            <w:vAlign w:val="bottom"/>
          </w:tcPr>
          <w:p w14:paraId="2796640C" w14:textId="77777777" w:rsidR="003E0FCE" w:rsidRDefault="00146326">
            <w:pPr>
              <w:pStyle w:val="Jin0"/>
              <w:shd w:val="clear" w:color="auto" w:fill="auto"/>
              <w:ind w:firstLine="220"/>
              <w:jc w:val="both"/>
              <w:rPr>
                <w:sz w:val="22"/>
                <w:szCs w:val="22"/>
              </w:rPr>
            </w:pPr>
            <w:r>
              <w:t xml:space="preserve">Ks </w:t>
            </w:r>
            <w:r>
              <w:rPr>
                <w:sz w:val="22"/>
                <w:szCs w:val="22"/>
              </w:rPr>
              <w:t>r</w:t>
            </w:r>
          </w:p>
        </w:tc>
        <w:tc>
          <w:tcPr>
            <w:tcW w:w="864" w:type="dxa"/>
            <w:tcBorders>
              <w:top w:val="single" w:sz="4" w:space="0" w:color="auto"/>
            </w:tcBorders>
            <w:shd w:val="clear" w:color="auto" w:fill="FFFFFF"/>
            <w:vAlign w:val="bottom"/>
          </w:tcPr>
          <w:p w14:paraId="4F88EB5D" w14:textId="77777777" w:rsidR="003E0FCE" w:rsidRDefault="00146326">
            <w:pPr>
              <w:pStyle w:val="Jin0"/>
              <w:shd w:val="clear" w:color="auto" w:fill="auto"/>
              <w:ind w:firstLine="280"/>
              <w:jc w:val="both"/>
            </w:pPr>
            <w:r>
              <w:t>1,000</w:t>
            </w:r>
          </w:p>
        </w:tc>
        <w:tc>
          <w:tcPr>
            <w:tcW w:w="1008" w:type="dxa"/>
            <w:tcBorders>
              <w:top w:val="single" w:sz="4" w:space="0" w:color="auto"/>
            </w:tcBorders>
            <w:shd w:val="clear" w:color="auto" w:fill="FFFFFF"/>
            <w:vAlign w:val="bottom"/>
          </w:tcPr>
          <w:p w14:paraId="52BA21CE" w14:textId="77777777" w:rsidR="003E0FCE" w:rsidRDefault="00146326">
            <w:pPr>
              <w:pStyle w:val="Jin0"/>
              <w:shd w:val="clear" w:color="auto" w:fill="auto"/>
              <w:tabs>
                <w:tab w:val="left" w:pos="302"/>
              </w:tabs>
              <w:jc w:val="both"/>
            </w:pPr>
            <w:r>
              <w:t>1</w:t>
            </w:r>
            <w:r>
              <w:tab/>
              <w:t>11 490,00</w:t>
            </w:r>
          </w:p>
        </w:tc>
        <w:tc>
          <w:tcPr>
            <w:tcW w:w="965" w:type="dxa"/>
            <w:tcBorders>
              <w:top w:val="single" w:sz="4" w:space="0" w:color="auto"/>
            </w:tcBorders>
            <w:shd w:val="clear" w:color="auto" w:fill="FFFFFF"/>
            <w:vAlign w:val="bottom"/>
          </w:tcPr>
          <w:p w14:paraId="49AFBF91" w14:textId="77777777" w:rsidR="003E0FCE" w:rsidRDefault="00146326">
            <w:pPr>
              <w:pStyle w:val="Jin0"/>
              <w:shd w:val="clear" w:color="auto" w:fill="auto"/>
              <w:ind w:firstLine="240"/>
              <w:jc w:val="both"/>
            </w:pPr>
            <w:r>
              <w:t>11 490,00</w:t>
            </w:r>
          </w:p>
        </w:tc>
      </w:tr>
      <w:tr w:rsidR="003E0FCE" w14:paraId="0A61F110"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334C8446" w14:textId="77777777" w:rsidR="003E0FCE" w:rsidRDefault="003E0FCE">
            <w:pPr>
              <w:rPr>
                <w:sz w:val="10"/>
                <w:szCs w:val="10"/>
              </w:rPr>
            </w:pPr>
          </w:p>
        </w:tc>
        <w:tc>
          <w:tcPr>
            <w:tcW w:w="1157" w:type="dxa"/>
            <w:tcBorders>
              <w:top w:val="single" w:sz="4" w:space="0" w:color="auto"/>
            </w:tcBorders>
            <w:shd w:val="clear" w:color="auto" w:fill="FFFFFF"/>
          </w:tcPr>
          <w:p w14:paraId="197B4AD2"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9F22884" w14:textId="77777777" w:rsidR="003E0FCE" w:rsidRDefault="00146326">
            <w:pPr>
              <w:pStyle w:val="Jin0"/>
              <w:shd w:val="clear" w:color="auto" w:fill="auto"/>
              <w:jc w:val="both"/>
            </w:pPr>
            <w:r>
              <w:t>zaměření skutečného stavu po provedení stavby</w:t>
            </w:r>
          </w:p>
        </w:tc>
        <w:tc>
          <w:tcPr>
            <w:tcW w:w="730" w:type="dxa"/>
            <w:tcBorders>
              <w:top w:val="single" w:sz="4" w:space="0" w:color="auto"/>
              <w:left w:val="single" w:sz="4" w:space="0" w:color="auto"/>
            </w:tcBorders>
            <w:shd w:val="clear" w:color="auto" w:fill="FFFFFF"/>
          </w:tcPr>
          <w:p w14:paraId="4A091BB5" w14:textId="77777777" w:rsidR="003E0FCE" w:rsidRDefault="003E0FCE">
            <w:pPr>
              <w:rPr>
                <w:sz w:val="10"/>
                <w:szCs w:val="10"/>
              </w:rPr>
            </w:pPr>
          </w:p>
        </w:tc>
        <w:tc>
          <w:tcPr>
            <w:tcW w:w="864" w:type="dxa"/>
            <w:tcBorders>
              <w:top w:val="single" w:sz="4" w:space="0" w:color="auto"/>
            </w:tcBorders>
            <w:shd w:val="clear" w:color="auto" w:fill="FFFFFF"/>
          </w:tcPr>
          <w:p w14:paraId="5A78BABB" w14:textId="77777777" w:rsidR="003E0FCE" w:rsidRDefault="003E0FCE">
            <w:pPr>
              <w:rPr>
                <w:sz w:val="10"/>
                <w:szCs w:val="10"/>
              </w:rPr>
            </w:pPr>
          </w:p>
        </w:tc>
        <w:tc>
          <w:tcPr>
            <w:tcW w:w="1008" w:type="dxa"/>
            <w:tcBorders>
              <w:top w:val="single" w:sz="4" w:space="0" w:color="auto"/>
            </w:tcBorders>
            <w:shd w:val="clear" w:color="auto" w:fill="FFFFFF"/>
          </w:tcPr>
          <w:p w14:paraId="64A078D0" w14:textId="77777777" w:rsidR="003E0FCE" w:rsidRDefault="003E0FCE">
            <w:pPr>
              <w:rPr>
                <w:sz w:val="10"/>
                <w:szCs w:val="10"/>
              </w:rPr>
            </w:pPr>
          </w:p>
        </w:tc>
        <w:tc>
          <w:tcPr>
            <w:tcW w:w="965" w:type="dxa"/>
            <w:tcBorders>
              <w:top w:val="single" w:sz="4" w:space="0" w:color="auto"/>
            </w:tcBorders>
            <w:shd w:val="clear" w:color="auto" w:fill="FFFFFF"/>
          </w:tcPr>
          <w:p w14:paraId="7B47BE71" w14:textId="77777777" w:rsidR="003E0FCE" w:rsidRDefault="003E0FCE">
            <w:pPr>
              <w:rPr>
                <w:sz w:val="10"/>
                <w:szCs w:val="10"/>
              </w:rPr>
            </w:pPr>
          </w:p>
        </w:tc>
      </w:tr>
      <w:tr w:rsidR="003E0FCE" w14:paraId="2E1ED403" w14:textId="77777777">
        <w:tblPrEx>
          <w:tblCellMar>
            <w:top w:w="0" w:type="dxa"/>
            <w:bottom w:w="0" w:type="dxa"/>
          </w:tblCellMar>
        </w:tblPrEx>
        <w:trPr>
          <w:trHeight w:hRule="exact" w:val="130"/>
          <w:jc w:val="center"/>
        </w:trPr>
        <w:tc>
          <w:tcPr>
            <w:tcW w:w="931" w:type="dxa"/>
            <w:shd w:val="clear" w:color="auto" w:fill="FFFFFF"/>
          </w:tcPr>
          <w:p w14:paraId="6A69979A" w14:textId="77777777" w:rsidR="003E0FCE" w:rsidRDefault="003E0FCE">
            <w:pPr>
              <w:rPr>
                <w:sz w:val="10"/>
                <w:szCs w:val="10"/>
              </w:rPr>
            </w:pPr>
          </w:p>
        </w:tc>
        <w:tc>
          <w:tcPr>
            <w:tcW w:w="1157" w:type="dxa"/>
            <w:shd w:val="clear" w:color="auto" w:fill="FFFFFF"/>
          </w:tcPr>
          <w:p w14:paraId="6FE9CFE6"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77D9AC67" w14:textId="77777777" w:rsidR="003E0FCE" w:rsidRDefault="003E0FCE">
            <w:pPr>
              <w:rPr>
                <w:sz w:val="10"/>
                <w:szCs w:val="10"/>
              </w:rPr>
            </w:pPr>
          </w:p>
        </w:tc>
        <w:tc>
          <w:tcPr>
            <w:tcW w:w="730" w:type="dxa"/>
            <w:tcBorders>
              <w:left w:val="single" w:sz="4" w:space="0" w:color="auto"/>
            </w:tcBorders>
            <w:shd w:val="clear" w:color="auto" w:fill="FFFFFF"/>
          </w:tcPr>
          <w:p w14:paraId="74B7E360" w14:textId="77777777" w:rsidR="003E0FCE" w:rsidRDefault="003E0FCE">
            <w:pPr>
              <w:rPr>
                <w:sz w:val="10"/>
                <w:szCs w:val="10"/>
              </w:rPr>
            </w:pPr>
          </w:p>
        </w:tc>
        <w:tc>
          <w:tcPr>
            <w:tcW w:w="864" w:type="dxa"/>
            <w:shd w:val="clear" w:color="auto" w:fill="FFFFFF"/>
          </w:tcPr>
          <w:p w14:paraId="4D9AD2BC" w14:textId="77777777" w:rsidR="003E0FCE" w:rsidRDefault="003E0FCE">
            <w:pPr>
              <w:rPr>
                <w:sz w:val="10"/>
                <w:szCs w:val="10"/>
              </w:rPr>
            </w:pPr>
          </w:p>
        </w:tc>
        <w:tc>
          <w:tcPr>
            <w:tcW w:w="1008" w:type="dxa"/>
            <w:shd w:val="clear" w:color="auto" w:fill="FFFFFF"/>
          </w:tcPr>
          <w:p w14:paraId="47934FB0" w14:textId="77777777" w:rsidR="003E0FCE" w:rsidRDefault="003E0FCE">
            <w:pPr>
              <w:rPr>
                <w:sz w:val="10"/>
                <w:szCs w:val="10"/>
              </w:rPr>
            </w:pPr>
          </w:p>
        </w:tc>
        <w:tc>
          <w:tcPr>
            <w:tcW w:w="965" w:type="dxa"/>
            <w:shd w:val="clear" w:color="auto" w:fill="FFFFFF"/>
          </w:tcPr>
          <w:p w14:paraId="7964E129" w14:textId="77777777" w:rsidR="003E0FCE" w:rsidRDefault="003E0FCE">
            <w:pPr>
              <w:rPr>
                <w:sz w:val="10"/>
                <w:szCs w:val="10"/>
              </w:rPr>
            </w:pPr>
          </w:p>
        </w:tc>
      </w:tr>
      <w:tr w:rsidR="003E0FCE" w14:paraId="194B2AFA" w14:textId="77777777">
        <w:tblPrEx>
          <w:tblCellMar>
            <w:top w:w="0" w:type="dxa"/>
            <w:bottom w:w="0" w:type="dxa"/>
          </w:tblCellMar>
        </w:tblPrEx>
        <w:trPr>
          <w:trHeight w:hRule="exact" w:val="130"/>
          <w:jc w:val="center"/>
        </w:trPr>
        <w:tc>
          <w:tcPr>
            <w:tcW w:w="931" w:type="dxa"/>
            <w:shd w:val="clear" w:color="auto" w:fill="FFFFFF"/>
          </w:tcPr>
          <w:p w14:paraId="6FB84324" w14:textId="77777777" w:rsidR="003E0FCE" w:rsidRDefault="003E0FCE">
            <w:pPr>
              <w:rPr>
                <w:sz w:val="10"/>
                <w:szCs w:val="10"/>
              </w:rPr>
            </w:pPr>
          </w:p>
        </w:tc>
        <w:tc>
          <w:tcPr>
            <w:tcW w:w="1157" w:type="dxa"/>
            <w:shd w:val="clear" w:color="auto" w:fill="FFFFFF"/>
          </w:tcPr>
          <w:p w14:paraId="0AF4A3EF"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6641B202" w14:textId="77777777" w:rsidR="003E0FCE" w:rsidRDefault="00146326">
            <w:pPr>
              <w:pStyle w:val="Jin0"/>
              <w:shd w:val="clear" w:color="auto" w:fill="auto"/>
              <w:jc w:val="both"/>
            </w:pPr>
            <w:r>
              <w:t xml:space="preserve">zahrnuje veškeré náklady spojené s </w:t>
            </w:r>
            <w:r>
              <w:t>objednatelem požadovanými pracemi</w:t>
            </w:r>
          </w:p>
        </w:tc>
        <w:tc>
          <w:tcPr>
            <w:tcW w:w="730" w:type="dxa"/>
            <w:tcBorders>
              <w:left w:val="single" w:sz="4" w:space="0" w:color="auto"/>
            </w:tcBorders>
            <w:shd w:val="clear" w:color="auto" w:fill="FFFFFF"/>
          </w:tcPr>
          <w:p w14:paraId="0156DAAF" w14:textId="77777777" w:rsidR="003E0FCE" w:rsidRDefault="003E0FCE">
            <w:pPr>
              <w:rPr>
                <w:sz w:val="10"/>
                <w:szCs w:val="10"/>
              </w:rPr>
            </w:pPr>
          </w:p>
        </w:tc>
        <w:tc>
          <w:tcPr>
            <w:tcW w:w="864" w:type="dxa"/>
            <w:shd w:val="clear" w:color="auto" w:fill="FFFFFF"/>
          </w:tcPr>
          <w:p w14:paraId="7C102AE3" w14:textId="77777777" w:rsidR="003E0FCE" w:rsidRDefault="003E0FCE">
            <w:pPr>
              <w:rPr>
                <w:sz w:val="10"/>
                <w:szCs w:val="10"/>
              </w:rPr>
            </w:pPr>
          </w:p>
        </w:tc>
        <w:tc>
          <w:tcPr>
            <w:tcW w:w="1008" w:type="dxa"/>
            <w:shd w:val="clear" w:color="auto" w:fill="FFFFFF"/>
          </w:tcPr>
          <w:p w14:paraId="134A32F7" w14:textId="77777777" w:rsidR="003E0FCE" w:rsidRDefault="003E0FCE">
            <w:pPr>
              <w:rPr>
                <w:sz w:val="10"/>
                <w:szCs w:val="10"/>
              </w:rPr>
            </w:pPr>
          </w:p>
        </w:tc>
        <w:tc>
          <w:tcPr>
            <w:tcW w:w="965" w:type="dxa"/>
            <w:shd w:val="clear" w:color="auto" w:fill="FFFFFF"/>
          </w:tcPr>
          <w:p w14:paraId="2091ED59" w14:textId="77777777" w:rsidR="003E0FCE" w:rsidRDefault="003E0FCE">
            <w:pPr>
              <w:rPr>
                <w:sz w:val="10"/>
                <w:szCs w:val="10"/>
              </w:rPr>
            </w:pPr>
          </w:p>
        </w:tc>
      </w:tr>
      <w:tr w:rsidR="003E0FCE" w14:paraId="45421846"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73BC82C6" w14:textId="77777777" w:rsidR="003E0FCE" w:rsidRDefault="00146326">
            <w:pPr>
              <w:pStyle w:val="Jin0"/>
              <w:shd w:val="clear" w:color="auto" w:fill="auto"/>
              <w:ind w:firstLine="580"/>
            </w:pPr>
            <w:r>
              <w:t>51</w:t>
            </w:r>
          </w:p>
        </w:tc>
        <w:tc>
          <w:tcPr>
            <w:tcW w:w="1157" w:type="dxa"/>
            <w:tcBorders>
              <w:top w:val="single" w:sz="4" w:space="0" w:color="auto"/>
            </w:tcBorders>
            <w:shd w:val="clear" w:color="auto" w:fill="FFFFFF"/>
            <w:vAlign w:val="bottom"/>
          </w:tcPr>
          <w:p w14:paraId="21F1CA7C" w14:textId="77777777" w:rsidR="003E0FCE" w:rsidRDefault="00146326">
            <w:pPr>
              <w:pStyle w:val="Jin0"/>
              <w:shd w:val="clear" w:color="auto" w:fill="auto"/>
              <w:ind w:firstLine="280"/>
            </w:pPr>
            <w:r>
              <w:t>02910|d</w:t>
            </w:r>
          </w:p>
        </w:tc>
        <w:tc>
          <w:tcPr>
            <w:tcW w:w="4061" w:type="dxa"/>
            <w:tcBorders>
              <w:top w:val="single" w:sz="4" w:space="0" w:color="auto"/>
              <w:left w:val="single" w:sz="4" w:space="0" w:color="auto"/>
            </w:tcBorders>
            <w:shd w:val="clear" w:color="auto" w:fill="FFFFFF"/>
            <w:vAlign w:val="bottom"/>
          </w:tcPr>
          <w:p w14:paraId="53F1C7E5" w14:textId="77777777" w:rsidR="003E0FCE" w:rsidRDefault="00146326">
            <w:pPr>
              <w:pStyle w:val="Jin0"/>
              <w:shd w:val="clear" w:color="auto" w:fill="auto"/>
              <w:jc w:val="both"/>
            </w:pPr>
            <w:r>
              <w:t xml:space="preserve">OSTATNÍ </w:t>
            </w:r>
            <w:proofErr w:type="gramStart"/>
            <w:r>
              <w:t>POŽADAVKY - ZEMĚMĚŘIČSKÁ</w:t>
            </w:r>
            <w:proofErr w:type="gramEnd"/>
            <w:r>
              <w:t xml:space="preserve"> MĚŘENÍ</w:t>
            </w:r>
          </w:p>
        </w:tc>
        <w:tc>
          <w:tcPr>
            <w:tcW w:w="730" w:type="dxa"/>
            <w:tcBorders>
              <w:top w:val="single" w:sz="4" w:space="0" w:color="auto"/>
              <w:left w:val="single" w:sz="4" w:space="0" w:color="auto"/>
            </w:tcBorders>
            <w:shd w:val="clear" w:color="auto" w:fill="FFFFFF"/>
            <w:vAlign w:val="bottom"/>
          </w:tcPr>
          <w:p w14:paraId="7D8E75A7" w14:textId="77777777" w:rsidR="003E0FCE" w:rsidRDefault="00146326">
            <w:pPr>
              <w:pStyle w:val="Jin0"/>
              <w:shd w:val="clear" w:color="auto" w:fill="auto"/>
              <w:ind w:firstLine="220"/>
              <w:jc w:val="both"/>
              <w:rPr>
                <w:sz w:val="22"/>
                <w:szCs w:val="22"/>
              </w:rPr>
            </w:pPr>
            <w:proofErr w:type="spellStart"/>
            <w:r>
              <w:rPr>
                <w:smallCaps/>
                <w:sz w:val="18"/>
                <w:szCs w:val="18"/>
              </w:rPr>
              <w:t>kpl</w:t>
            </w:r>
            <w:proofErr w:type="spellEnd"/>
            <w:r>
              <w:rPr>
                <w:sz w:val="22"/>
                <w:szCs w:val="22"/>
              </w:rPr>
              <w:t xml:space="preserve"> r</w:t>
            </w:r>
          </w:p>
        </w:tc>
        <w:tc>
          <w:tcPr>
            <w:tcW w:w="864" w:type="dxa"/>
            <w:tcBorders>
              <w:top w:val="single" w:sz="4" w:space="0" w:color="auto"/>
            </w:tcBorders>
            <w:shd w:val="clear" w:color="auto" w:fill="FFFFFF"/>
            <w:vAlign w:val="bottom"/>
          </w:tcPr>
          <w:p w14:paraId="5D448339" w14:textId="77777777" w:rsidR="003E0FCE" w:rsidRDefault="00146326">
            <w:pPr>
              <w:pStyle w:val="Jin0"/>
              <w:shd w:val="clear" w:color="auto" w:fill="auto"/>
              <w:ind w:firstLine="280"/>
              <w:jc w:val="both"/>
            </w:pPr>
            <w:r>
              <w:t>1,000</w:t>
            </w:r>
          </w:p>
        </w:tc>
        <w:tc>
          <w:tcPr>
            <w:tcW w:w="1008" w:type="dxa"/>
            <w:tcBorders>
              <w:top w:val="single" w:sz="4" w:space="0" w:color="auto"/>
            </w:tcBorders>
            <w:shd w:val="clear" w:color="auto" w:fill="FFFFFF"/>
            <w:vAlign w:val="bottom"/>
          </w:tcPr>
          <w:p w14:paraId="286B0FC7" w14:textId="77777777" w:rsidR="003E0FCE" w:rsidRDefault="00146326">
            <w:pPr>
              <w:pStyle w:val="Jin0"/>
              <w:shd w:val="clear" w:color="auto" w:fill="auto"/>
              <w:tabs>
                <w:tab w:val="left" w:pos="298"/>
              </w:tabs>
              <w:jc w:val="both"/>
            </w:pPr>
            <w:r>
              <w:t>1</w:t>
            </w:r>
            <w:r>
              <w:tab/>
              <w:t>28 726,00</w:t>
            </w:r>
          </w:p>
        </w:tc>
        <w:tc>
          <w:tcPr>
            <w:tcW w:w="965" w:type="dxa"/>
            <w:tcBorders>
              <w:top w:val="single" w:sz="4" w:space="0" w:color="auto"/>
            </w:tcBorders>
            <w:shd w:val="clear" w:color="auto" w:fill="FFFFFF"/>
            <w:vAlign w:val="bottom"/>
          </w:tcPr>
          <w:p w14:paraId="2E49189D" w14:textId="77777777" w:rsidR="003E0FCE" w:rsidRDefault="00146326">
            <w:pPr>
              <w:pStyle w:val="Jin0"/>
              <w:shd w:val="clear" w:color="auto" w:fill="auto"/>
              <w:ind w:firstLine="240"/>
              <w:jc w:val="both"/>
            </w:pPr>
            <w:r>
              <w:t>28 726,00</w:t>
            </w:r>
          </w:p>
        </w:tc>
      </w:tr>
      <w:tr w:rsidR="003E0FCE" w14:paraId="26B8306E"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13AA1C16" w14:textId="77777777" w:rsidR="003E0FCE" w:rsidRDefault="003E0FCE">
            <w:pPr>
              <w:rPr>
                <w:sz w:val="10"/>
                <w:szCs w:val="10"/>
              </w:rPr>
            </w:pPr>
          </w:p>
        </w:tc>
        <w:tc>
          <w:tcPr>
            <w:tcW w:w="1157" w:type="dxa"/>
            <w:tcBorders>
              <w:top w:val="single" w:sz="4" w:space="0" w:color="auto"/>
            </w:tcBorders>
            <w:shd w:val="clear" w:color="auto" w:fill="FFFFFF"/>
          </w:tcPr>
          <w:p w14:paraId="000425A1"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3A24365B" w14:textId="77777777" w:rsidR="003E0FCE" w:rsidRDefault="00146326">
            <w:pPr>
              <w:pStyle w:val="Jin0"/>
              <w:shd w:val="clear" w:color="auto" w:fill="auto"/>
              <w:jc w:val="both"/>
            </w:pPr>
            <w:r>
              <w:t>geometrický oddělovací plán vč. projednání s vlastníky pozemků a podání na KÚ</w:t>
            </w:r>
          </w:p>
        </w:tc>
        <w:tc>
          <w:tcPr>
            <w:tcW w:w="730" w:type="dxa"/>
            <w:tcBorders>
              <w:top w:val="single" w:sz="4" w:space="0" w:color="auto"/>
              <w:left w:val="single" w:sz="4" w:space="0" w:color="auto"/>
            </w:tcBorders>
            <w:shd w:val="clear" w:color="auto" w:fill="FFFFFF"/>
          </w:tcPr>
          <w:p w14:paraId="1A4602A0" w14:textId="77777777" w:rsidR="003E0FCE" w:rsidRDefault="003E0FCE">
            <w:pPr>
              <w:rPr>
                <w:sz w:val="10"/>
                <w:szCs w:val="10"/>
              </w:rPr>
            </w:pPr>
          </w:p>
        </w:tc>
        <w:tc>
          <w:tcPr>
            <w:tcW w:w="864" w:type="dxa"/>
            <w:tcBorders>
              <w:top w:val="single" w:sz="4" w:space="0" w:color="auto"/>
            </w:tcBorders>
            <w:shd w:val="clear" w:color="auto" w:fill="FFFFFF"/>
          </w:tcPr>
          <w:p w14:paraId="0ADF72FE" w14:textId="77777777" w:rsidR="003E0FCE" w:rsidRDefault="003E0FCE">
            <w:pPr>
              <w:rPr>
                <w:sz w:val="10"/>
                <w:szCs w:val="10"/>
              </w:rPr>
            </w:pPr>
          </w:p>
        </w:tc>
        <w:tc>
          <w:tcPr>
            <w:tcW w:w="1008" w:type="dxa"/>
            <w:tcBorders>
              <w:top w:val="single" w:sz="4" w:space="0" w:color="auto"/>
            </w:tcBorders>
            <w:shd w:val="clear" w:color="auto" w:fill="FFFFFF"/>
          </w:tcPr>
          <w:p w14:paraId="394B3CF6" w14:textId="77777777" w:rsidR="003E0FCE" w:rsidRDefault="003E0FCE">
            <w:pPr>
              <w:rPr>
                <w:sz w:val="10"/>
                <w:szCs w:val="10"/>
              </w:rPr>
            </w:pPr>
          </w:p>
        </w:tc>
        <w:tc>
          <w:tcPr>
            <w:tcW w:w="965" w:type="dxa"/>
            <w:tcBorders>
              <w:top w:val="single" w:sz="4" w:space="0" w:color="auto"/>
            </w:tcBorders>
            <w:shd w:val="clear" w:color="auto" w:fill="FFFFFF"/>
          </w:tcPr>
          <w:p w14:paraId="166E762C" w14:textId="77777777" w:rsidR="003E0FCE" w:rsidRDefault="003E0FCE">
            <w:pPr>
              <w:rPr>
                <w:sz w:val="10"/>
                <w:szCs w:val="10"/>
              </w:rPr>
            </w:pPr>
          </w:p>
        </w:tc>
      </w:tr>
      <w:tr w:rsidR="003E0FCE" w14:paraId="2B80291E" w14:textId="77777777">
        <w:tblPrEx>
          <w:tblCellMar>
            <w:top w:w="0" w:type="dxa"/>
            <w:bottom w:w="0" w:type="dxa"/>
          </w:tblCellMar>
        </w:tblPrEx>
        <w:trPr>
          <w:trHeight w:hRule="exact" w:val="130"/>
          <w:jc w:val="center"/>
        </w:trPr>
        <w:tc>
          <w:tcPr>
            <w:tcW w:w="931" w:type="dxa"/>
            <w:shd w:val="clear" w:color="auto" w:fill="FFFFFF"/>
          </w:tcPr>
          <w:p w14:paraId="0326B984" w14:textId="77777777" w:rsidR="003E0FCE" w:rsidRDefault="003E0FCE">
            <w:pPr>
              <w:rPr>
                <w:sz w:val="10"/>
                <w:szCs w:val="10"/>
              </w:rPr>
            </w:pPr>
          </w:p>
        </w:tc>
        <w:tc>
          <w:tcPr>
            <w:tcW w:w="1157" w:type="dxa"/>
            <w:shd w:val="clear" w:color="auto" w:fill="FFFFFF"/>
          </w:tcPr>
          <w:p w14:paraId="7FA7B05A"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5F255DC3" w14:textId="77777777" w:rsidR="003E0FCE" w:rsidRDefault="003E0FCE">
            <w:pPr>
              <w:rPr>
                <w:sz w:val="10"/>
                <w:szCs w:val="10"/>
              </w:rPr>
            </w:pPr>
          </w:p>
        </w:tc>
        <w:tc>
          <w:tcPr>
            <w:tcW w:w="730" w:type="dxa"/>
            <w:tcBorders>
              <w:left w:val="single" w:sz="4" w:space="0" w:color="auto"/>
            </w:tcBorders>
            <w:shd w:val="clear" w:color="auto" w:fill="FFFFFF"/>
          </w:tcPr>
          <w:p w14:paraId="378AF65B" w14:textId="77777777" w:rsidR="003E0FCE" w:rsidRDefault="003E0FCE">
            <w:pPr>
              <w:rPr>
                <w:sz w:val="10"/>
                <w:szCs w:val="10"/>
              </w:rPr>
            </w:pPr>
          </w:p>
        </w:tc>
        <w:tc>
          <w:tcPr>
            <w:tcW w:w="864" w:type="dxa"/>
            <w:shd w:val="clear" w:color="auto" w:fill="FFFFFF"/>
          </w:tcPr>
          <w:p w14:paraId="6919C5D7" w14:textId="77777777" w:rsidR="003E0FCE" w:rsidRDefault="003E0FCE">
            <w:pPr>
              <w:rPr>
                <w:sz w:val="10"/>
                <w:szCs w:val="10"/>
              </w:rPr>
            </w:pPr>
          </w:p>
        </w:tc>
        <w:tc>
          <w:tcPr>
            <w:tcW w:w="1008" w:type="dxa"/>
            <w:shd w:val="clear" w:color="auto" w:fill="FFFFFF"/>
          </w:tcPr>
          <w:p w14:paraId="1CC7BF92" w14:textId="77777777" w:rsidR="003E0FCE" w:rsidRDefault="003E0FCE">
            <w:pPr>
              <w:rPr>
                <w:sz w:val="10"/>
                <w:szCs w:val="10"/>
              </w:rPr>
            </w:pPr>
          </w:p>
        </w:tc>
        <w:tc>
          <w:tcPr>
            <w:tcW w:w="965" w:type="dxa"/>
            <w:shd w:val="clear" w:color="auto" w:fill="FFFFFF"/>
          </w:tcPr>
          <w:p w14:paraId="360CFE2F" w14:textId="77777777" w:rsidR="003E0FCE" w:rsidRDefault="003E0FCE">
            <w:pPr>
              <w:rPr>
                <w:sz w:val="10"/>
                <w:szCs w:val="10"/>
              </w:rPr>
            </w:pPr>
          </w:p>
        </w:tc>
      </w:tr>
      <w:tr w:rsidR="003E0FCE" w14:paraId="21C2A176" w14:textId="77777777">
        <w:tblPrEx>
          <w:tblCellMar>
            <w:top w:w="0" w:type="dxa"/>
            <w:bottom w:w="0" w:type="dxa"/>
          </w:tblCellMar>
        </w:tblPrEx>
        <w:trPr>
          <w:trHeight w:hRule="exact" w:val="384"/>
          <w:jc w:val="center"/>
        </w:trPr>
        <w:tc>
          <w:tcPr>
            <w:tcW w:w="931" w:type="dxa"/>
            <w:shd w:val="clear" w:color="auto" w:fill="FFFFFF"/>
          </w:tcPr>
          <w:p w14:paraId="6EB627C8" w14:textId="77777777" w:rsidR="003E0FCE" w:rsidRDefault="003E0FCE">
            <w:pPr>
              <w:rPr>
                <w:sz w:val="10"/>
                <w:szCs w:val="10"/>
              </w:rPr>
            </w:pPr>
          </w:p>
        </w:tc>
        <w:tc>
          <w:tcPr>
            <w:tcW w:w="1157" w:type="dxa"/>
            <w:shd w:val="clear" w:color="auto" w:fill="FFFFFF"/>
          </w:tcPr>
          <w:p w14:paraId="5D211339"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58EB5D61" w14:textId="77777777" w:rsidR="003E0FCE" w:rsidRDefault="00146326">
            <w:pPr>
              <w:pStyle w:val="Jin0"/>
              <w:shd w:val="clear" w:color="auto" w:fill="auto"/>
              <w:spacing w:line="271" w:lineRule="auto"/>
              <w:jc w:val="both"/>
            </w:pPr>
            <w:r>
              <w:t xml:space="preserve">zahrnuje veškeré náklady </w:t>
            </w:r>
            <w:r>
              <w:t>spojené s objednatelem požadovanými pracemi,</w:t>
            </w:r>
          </w:p>
          <w:p w14:paraId="586A2CC0" w14:textId="77777777" w:rsidR="003E0FCE" w:rsidRDefault="00146326">
            <w:pPr>
              <w:pStyle w:val="Jin0"/>
              <w:shd w:val="clear" w:color="auto" w:fill="auto"/>
              <w:spacing w:line="271" w:lineRule="auto"/>
              <w:jc w:val="both"/>
            </w:pPr>
            <w:r>
              <w:t>- pro stanovení orientační investorské ceny určete jednotkovou cenu jako 1% odhadované ceny stavby</w:t>
            </w:r>
          </w:p>
        </w:tc>
        <w:tc>
          <w:tcPr>
            <w:tcW w:w="730" w:type="dxa"/>
            <w:tcBorders>
              <w:left w:val="single" w:sz="4" w:space="0" w:color="auto"/>
            </w:tcBorders>
            <w:shd w:val="clear" w:color="auto" w:fill="FFFFFF"/>
          </w:tcPr>
          <w:p w14:paraId="7C43ABC5" w14:textId="77777777" w:rsidR="003E0FCE" w:rsidRDefault="003E0FCE">
            <w:pPr>
              <w:rPr>
                <w:sz w:val="10"/>
                <w:szCs w:val="10"/>
              </w:rPr>
            </w:pPr>
          </w:p>
        </w:tc>
        <w:tc>
          <w:tcPr>
            <w:tcW w:w="864" w:type="dxa"/>
            <w:shd w:val="clear" w:color="auto" w:fill="FFFFFF"/>
          </w:tcPr>
          <w:p w14:paraId="4B21A598" w14:textId="77777777" w:rsidR="003E0FCE" w:rsidRDefault="003E0FCE">
            <w:pPr>
              <w:rPr>
                <w:sz w:val="10"/>
                <w:szCs w:val="10"/>
              </w:rPr>
            </w:pPr>
          </w:p>
        </w:tc>
        <w:tc>
          <w:tcPr>
            <w:tcW w:w="1008" w:type="dxa"/>
            <w:shd w:val="clear" w:color="auto" w:fill="FFFFFF"/>
          </w:tcPr>
          <w:p w14:paraId="64DA89F7" w14:textId="77777777" w:rsidR="003E0FCE" w:rsidRDefault="003E0FCE">
            <w:pPr>
              <w:rPr>
                <w:sz w:val="10"/>
                <w:szCs w:val="10"/>
              </w:rPr>
            </w:pPr>
          </w:p>
        </w:tc>
        <w:tc>
          <w:tcPr>
            <w:tcW w:w="965" w:type="dxa"/>
            <w:shd w:val="clear" w:color="auto" w:fill="FFFFFF"/>
          </w:tcPr>
          <w:p w14:paraId="2EEBA917" w14:textId="77777777" w:rsidR="003E0FCE" w:rsidRDefault="003E0FCE">
            <w:pPr>
              <w:rPr>
                <w:sz w:val="10"/>
                <w:szCs w:val="10"/>
              </w:rPr>
            </w:pPr>
          </w:p>
        </w:tc>
      </w:tr>
      <w:tr w:rsidR="003E0FCE" w14:paraId="1B2BE354"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42B8F7FF" w14:textId="77777777" w:rsidR="003E0FCE" w:rsidRDefault="00146326">
            <w:pPr>
              <w:pStyle w:val="Jin0"/>
              <w:shd w:val="clear" w:color="auto" w:fill="auto"/>
              <w:ind w:firstLine="580"/>
            </w:pPr>
            <w:r>
              <w:t>6|</w:t>
            </w:r>
          </w:p>
        </w:tc>
        <w:tc>
          <w:tcPr>
            <w:tcW w:w="1157" w:type="dxa"/>
            <w:tcBorders>
              <w:top w:val="single" w:sz="4" w:space="0" w:color="auto"/>
            </w:tcBorders>
            <w:shd w:val="clear" w:color="auto" w:fill="FFFFFF"/>
            <w:vAlign w:val="bottom"/>
          </w:tcPr>
          <w:p w14:paraId="4D0EBA18" w14:textId="77777777" w:rsidR="003E0FCE" w:rsidRDefault="00146326">
            <w:pPr>
              <w:pStyle w:val="Jin0"/>
              <w:shd w:val="clear" w:color="auto" w:fill="auto"/>
              <w:ind w:firstLine="280"/>
              <w:jc w:val="both"/>
            </w:pPr>
            <w:r>
              <w:t>029401</w:t>
            </w:r>
          </w:p>
        </w:tc>
        <w:tc>
          <w:tcPr>
            <w:tcW w:w="4061" w:type="dxa"/>
            <w:tcBorders>
              <w:top w:val="single" w:sz="4" w:space="0" w:color="auto"/>
              <w:left w:val="single" w:sz="4" w:space="0" w:color="auto"/>
            </w:tcBorders>
            <w:shd w:val="clear" w:color="auto" w:fill="FFFFFF"/>
            <w:vAlign w:val="bottom"/>
          </w:tcPr>
          <w:p w14:paraId="4905F6FF" w14:textId="77777777" w:rsidR="003E0FCE" w:rsidRDefault="00146326">
            <w:pPr>
              <w:pStyle w:val="Jin0"/>
              <w:shd w:val="clear" w:color="auto" w:fill="auto"/>
              <w:jc w:val="both"/>
            </w:pPr>
            <w:r>
              <w:t xml:space="preserve">OSTATNÍ </w:t>
            </w:r>
            <w:proofErr w:type="gramStart"/>
            <w:r>
              <w:t>POŽADAVKY - VYPRACOVÁNÍ</w:t>
            </w:r>
            <w:proofErr w:type="gramEnd"/>
            <w:r>
              <w:t xml:space="preserve"> DOKUMENTACE</w:t>
            </w:r>
          </w:p>
        </w:tc>
        <w:tc>
          <w:tcPr>
            <w:tcW w:w="730" w:type="dxa"/>
            <w:tcBorders>
              <w:top w:val="single" w:sz="4" w:space="0" w:color="auto"/>
              <w:left w:val="single" w:sz="4" w:space="0" w:color="auto"/>
            </w:tcBorders>
            <w:shd w:val="clear" w:color="auto" w:fill="FFFFFF"/>
            <w:vAlign w:val="bottom"/>
          </w:tcPr>
          <w:p w14:paraId="04E16B08" w14:textId="77777777" w:rsidR="003E0FCE" w:rsidRDefault="00146326">
            <w:pPr>
              <w:pStyle w:val="Jin0"/>
              <w:shd w:val="clear" w:color="auto" w:fill="auto"/>
              <w:ind w:firstLine="220"/>
              <w:jc w:val="both"/>
              <w:rPr>
                <w:sz w:val="22"/>
                <w:szCs w:val="22"/>
              </w:rPr>
            </w:pPr>
            <w:proofErr w:type="spellStart"/>
            <w:r>
              <w:rPr>
                <w:smallCaps/>
                <w:sz w:val="18"/>
                <w:szCs w:val="18"/>
              </w:rPr>
              <w:t>kpl</w:t>
            </w:r>
            <w:proofErr w:type="spellEnd"/>
            <w:r>
              <w:rPr>
                <w:sz w:val="22"/>
                <w:szCs w:val="22"/>
              </w:rPr>
              <w:t xml:space="preserve"> r</w:t>
            </w:r>
          </w:p>
        </w:tc>
        <w:tc>
          <w:tcPr>
            <w:tcW w:w="864" w:type="dxa"/>
            <w:tcBorders>
              <w:top w:val="single" w:sz="4" w:space="0" w:color="auto"/>
            </w:tcBorders>
            <w:shd w:val="clear" w:color="auto" w:fill="FFFFFF"/>
            <w:vAlign w:val="bottom"/>
          </w:tcPr>
          <w:p w14:paraId="56D3D5F1" w14:textId="77777777" w:rsidR="003E0FCE" w:rsidRDefault="00146326">
            <w:pPr>
              <w:pStyle w:val="Jin0"/>
              <w:shd w:val="clear" w:color="auto" w:fill="auto"/>
              <w:ind w:firstLine="280"/>
              <w:jc w:val="both"/>
            </w:pPr>
            <w:r>
              <w:t>1,000</w:t>
            </w:r>
          </w:p>
        </w:tc>
        <w:tc>
          <w:tcPr>
            <w:tcW w:w="1008" w:type="dxa"/>
            <w:tcBorders>
              <w:top w:val="single" w:sz="4" w:space="0" w:color="auto"/>
            </w:tcBorders>
            <w:shd w:val="clear" w:color="auto" w:fill="FFFFFF"/>
            <w:vAlign w:val="bottom"/>
          </w:tcPr>
          <w:p w14:paraId="17C355B2" w14:textId="77777777" w:rsidR="003E0FCE" w:rsidRDefault="00146326">
            <w:pPr>
              <w:pStyle w:val="Jin0"/>
              <w:shd w:val="clear" w:color="auto" w:fill="auto"/>
              <w:tabs>
                <w:tab w:val="left" w:pos="326"/>
              </w:tabs>
            </w:pPr>
            <w:r>
              <w:t>1</w:t>
            </w:r>
            <w:r>
              <w:tab/>
              <w:t>9 192,00</w:t>
            </w:r>
          </w:p>
        </w:tc>
        <w:tc>
          <w:tcPr>
            <w:tcW w:w="965" w:type="dxa"/>
            <w:tcBorders>
              <w:top w:val="single" w:sz="4" w:space="0" w:color="auto"/>
            </w:tcBorders>
            <w:shd w:val="clear" w:color="auto" w:fill="FFFFFF"/>
            <w:vAlign w:val="bottom"/>
          </w:tcPr>
          <w:p w14:paraId="3BBB4AA8" w14:textId="77777777" w:rsidR="003E0FCE" w:rsidRDefault="00146326">
            <w:pPr>
              <w:pStyle w:val="Jin0"/>
              <w:shd w:val="clear" w:color="auto" w:fill="auto"/>
              <w:jc w:val="center"/>
            </w:pPr>
            <w:r>
              <w:t>9 192,00</w:t>
            </w:r>
          </w:p>
        </w:tc>
      </w:tr>
      <w:tr w:rsidR="003E0FCE" w14:paraId="48A9AED6"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7DBCCE40" w14:textId="77777777" w:rsidR="003E0FCE" w:rsidRDefault="003E0FCE">
            <w:pPr>
              <w:rPr>
                <w:sz w:val="10"/>
                <w:szCs w:val="10"/>
              </w:rPr>
            </w:pPr>
          </w:p>
        </w:tc>
        <w:tc>
          <w:tcPr>
            <w:tcW w:w="1157" w:type="dxa"/>
            <w:tcBorders>
              <w:top w:val="single" w:sz="4" w:space="0" w:color="auto"/>
            </w:tcBorders>
            <w:shd w:val="clear" w:color="auto" w:fill="FFFFFF"/>
          </w:tcPr>
          <w:p w14:paraId="4F416B0E"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BB4D107" w14:textId="77777777" w:rsidR="003E0FCE" w:rsidRDefault="00146326">
            <w:pPr>
              <w:pStyle w:val="Jin0"/>
              <w:shd w:val="clear" w:color="auto" w:fill="auto"/>
              <w:jc w:val="both"/>
            </w:pPr>
            <w:r>
              <w:t xml:space="preserve">aktualizace HAP a POP vč. </w:t>
            </w:r>
            <w:proofErr w:type="spellStart"/>
            <w:r>
              <w:t>proednání</w:t>
            </w:r>
            <w:proofErr w:type="spellEnd"/>
            <w:r>
              <w:t xml:space="preserve"> a schválení u příslušných úřadů</w:t>
            </w:r>
          </w:p>
        </w:tc>
        <w:tc>
          <w:tcPr>
            <w:tcW w:w="730" w:type="dxa"/>
            <w:tcBorders>
              <w:top w:val="single" w:sz="4" w:space="0" w:color="auto"/>
              <w:left w:val="single" w:sz="4" w:space="0" w:color="auto"/>
            </w:tcBorders>
            <w:shd w:val="clear" w:color="auto" w:fill="FFFFFF"/>
          </w:tcPr>
          <w:p w14:paraId="02C3C453" w14:textId="77777777" w:rsidR="003E0FCE" w:rsidRDefault="003E0FCE">
            <w:pPr>
              <w:rPr>
                <w:sz w:val="10"/>
                <w:szCs w:val="10"/>
              </w:rPr>
            </w:pPr>
          </w:p>
        </w:tc>
        <w:tc>
          <w:tcPr>
            <w:tcW w:w="864" w:type="dxa"/>
            <w:tcBorders>
              <w:top w:val="single" w:sz="4" w:space="0" w:color="auto"/>
            </w:tcBorders>
            <w:shd w:val="clear" w:color="auto" w:fill="FFFFFF"/>
          </w:tcPr>
          <w:p w14:paraId="2B4F6245" w14:textId="77777777" w:rsidR="003E0FCE" w:rsidRDefault="003E0FCE">
            <w:pPr>
              <w:rPr>
                <w:sz w:val="10"/>
                <w:szCs w:val="10"/>
              </w:rPr>
            </w:pPr>
          </w:p>
        </w:tc>
        <w:tc>
          <w:tcPr>
            <w:tcW w:w="1008" w:type="dxa"/>
            <w:tcBorders>
              <w:top w:val="single" w:sz="4" w:space="0" w:color="auto"/>
            </w:tcBorders>
            <w:shd w:val="clear" w:color="auto" w:fill="FFFFFF"/>
          </w:tcPr>
          <w:p w14:paraId="1F79BACD" w14:textId="77777777" w:rsidR="003E0FCE" w:rsidRDefault="003E0FCE">
            <w:pPr>
              <w:rPr>
                <w:sz w:val="10"/>
                <w:szCs w:val="10"/>
              </w:rPr>
            </w:pPr>
          </w:p>
        </w:tc>
        <w:tc>
          <w:tcPr>
            <w:tcW w:w="965" w:type="dxa"/>
            <w:tcBorders>
              <w:top w:val="single" w:sz="4" w:space="0" w:color="auto"/>
            </w:tcBorders>
            <w:shd w:val="clear" w:color="auto" w:fill="FFFFFF"/>
          </w:tcPr>
          <w:p w14:paraId="1C000AC3" w14:textId="77777777" w:rsidR="003E0FCE" w:rsidRDefault="003E0FCE">
            <w:pPr>
              <w:rPr>
                <w:sz w:val="10"/>
                <w:szCs w:val="10"/>
              </w:rPr>
            </w:pPr>
          </w:p>
        </w:tc>
      </w:tr>
      <w:tr w:rsidR="003E0FCE" w14:paraId="476831A0" w14:textId="77777777">
        <w:tblPrEx>
          <w:tblCellMar>
            <w:top w:w="0" w:type="dxa"/>
            <w:bottom w:w="0" w:type="dxa"/>
          </w:tblCellMar>
        </w:tblPrEx>
        <w:trPr>
          <w:trHeight w:hRule="exact" w:val="130"/>
          <w:jc w:val="center"/>
        </w:trPr>
        <w:tc>
          <w:tcPr>
            <w:tcW w:w="931" w:type="dxa"/>
            <w:shd w:val="clear" w:color="auto" w:fill="FFFFFF"/>
          </w:tcPr>
          <w:p w14:paraId="30A512F9" w14:textId="77777777" w:rsidR="003E0FCE" w:rsidRDefault="003E0FCE">
            <w:pPr>
              <w:rPr>
                <w:sz w:val="10"/>
                <w:szCs w:val="10"/>
              </w:rPr>
            </w:pPr>
          </w:p>
        </w:tc>
        <w:tc>
          <w:tcPr>
            <w:tcW w:w="1157" w:type="dxa"/>
            <w:shd w:val="clear" w:color="auto" w:fill="FFFFFF"/>
          </w:tcPr>
          <w:p w14:paraId="47D59C05"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68CF432E" w14:textId="77777777" w:rsidR="003E0FCE" w:rsidRDefault="003E0FCE">
            <w:pPr>
              <w:rPr>
                <w:sz w:val="10"/>
                <w:szCs w:val="10"/>
              </w:rPr>
            </w:pPr>
          </w:p>
        </w:tc>
        <w:tc>
          <w:tcPr>
            <w:tcW w:w="730" w:type="dxa"/>
            <w:tcBorders>
              <w:left w:val="single" w:sz="4" w:space="0" w:color="auto"/>
            </w:tcBorders>
            <w:shd w:val="clear" w:color="auto" w:fill="FFFFFF"/>
          </w:tcPr>
          <w:p w14:paraId="725133F8" w14:textId="77777777" w:rsidR="003E0FCE" w:rsidRDefault="003E0FCE">
            <w:pPr>
              <w:rPr>
                <w:sz w:val="10"/>
                <w:szCs w:val="10"/>
              </w:rPr>
            </w:pPr>
          </w:p>
        </w:tc>
        <w:tc>
          <w:tcPr>
            <w:tcW w:w="864" w:type="dxa"/>
            <w:shd w:val="clear" w:color="auto" w:fill="FFFFFF"/>
          </w:tcPr>
          <w:p w14:paraId="30439F64" w14:textId="77777777" w:rsidR="003E0FCE" w:rsidRDefault="003E0FCE">
            <w:pPr>
              <w:rPr>
                <w:sz w:val="10"/>
                <w:szCs w:val="10"/>
              </w:rPr>
            </w:pPr>
          </w:p>
        </w:tc>
        <w:tc>
          <w:tcPr>
            <w:tcW w:w="1008" w:type="dxa"/>
            <w:shd w:val="clear" w:color="auto" w:fill="FFFFFF"/>
          </w:tcPr>
          <w:p w14:paraId="2D468131" w14:textId="77777777" w:rsidR="003E0FCE" w:rsidRDefault="003E0FCE">
            <w:pPr>
              <w:rPr>
                <w:sz w:val="10"/>
                <w:szCs w:val="10"/>
              </w:rPr>
            </w:pPr>
          </w:p>
        </w:tc>
        <w:tc>
          <w:tcPr>
            <w:tcW w:w="965" w:type="dxa"/>
            <w:shd w:val="clear" w:color="auto" w:fill="FFFFFF"/>
          </w:tcPr>
          <w:p w14:paraId="04D701AE" w14:textId="77777777" w:rsidR="003E0FCE" w:rsidRDefault="003E0FCE">
            <w:pPr>
              <w:rPr>
                <w:sz w:val="10"/>
                <w:szCs w:val="10"/>
              </w:rPr>
            </w:pPr>
          </w:p>
        </w:tc>
      </w:tr>
      <w:tr w:rsidR="003E0FCE" w14:paraId="19D7E12A" w14:textId="77777777">
        <w:tblPrEx>
          <w:tblCellMar>
            <w:top w:w="0" w:type="dxa"/>
            <w:bottom w:w="0" w:type="dxa"/>
          </w:tblCellMar>
        </w:tblPrEx>
        <w:trPr>
          <w:trHeight w:hRule="exact" w:val="130"/>
          <w:jc w:val="center"/>
        </w:trPr>
        <w:tc>
          <w:tcPr>
            <w:tcW w:w="931" w:type="dxa"/>
            <w:shd w:val="clear" w:color="auto" w:fill="FFFFFF"/>
          </w:tcPr>
          <w:p w14:paraId="0344908F" w14:textId="77777777" w:rsidR="003E0FCE" w:rsidRDefault="003E0FCE">
            <w:pPr>
              <w:rPr>
                <w:sz w:val="10"/>
                <w:szCs w:val="10"/>
              </w:rPr>
            </w:pPr>
          </w:p>
        </w:tc>
        <w:tc>
          <w:tcPr>
            <w:tcW w:w="1157" w:type="dxa"/>
            <w:shd w:val="clear" w:color="auto" w:fill="FFFFFF"/>
          </w:tcPr>
          <w:p w14:paraId="786A71B9"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699B3C2" w14:textId="77777777" w:rsidR="003E0FCE" w:rsidRDefault="00146326">
            <w:pPr>
              <w:pStyle w:val="Jin0"/>
              <w:shd w:val="clear" w:color="auto" w:fill="auto"/>
              <w:jc w:val="both"/>
            </w:pPr>
            <w:r>
              <w:t>zahrnuje veškeré náklady spojené s objednatelem požadovanými pracemi</w:t>
            </w:r>
          </w:p>
        </w:tc>
        <w:tc>
          <w:tcPr>
            <w:tcW w:w="730" w:type="dxa"/>
            <w:tcBorders>
              <w:left w:val="single" w:sz="4" w:space="0" w:color="auto"/>
            </w:tcBorders>
            <w:shd w:val="clear" w:color="auto" w:fill="FFFFFF"/>
          </w:tcPr>
          <w:p w14:paraId="7191D318" w14:textId="77777777" w:rsidR="003E0FCE" w:rsidRDefault="003E0FCE">
            <w:pPr>
              <w:rPr>
                <w:sz w:val="10"/>
                <w:szCs w:val="10"/>
              </w:rPr>
            </w:pPr>
          </w:p>
        </w:tc>
        <w:tc>
          <w:tcPr>
            <w:tcW w:w="864" w:type="dxa"/>
            <w:shd w:val="clear" w:color="auto" w:fill="FFFFFF"/>
          </w:tcPr>
          <w:p w14:paraId="025C33B6" w14:textId="77777777" w:rsidR="003E0FCE" w:rsidRDefault="003E0FCE">
            <w:pPr>
              <w:rPr>
                <w:sz w:val="10"/>
                <w:szCs w:val="10"/>
              </w:rPr>
            </w:pPr>
          </w:p>
        </w:tc>
        <w:tc>
          <w:tcPr>
            <w:tcW w:w="1008" w:type="dxa"/>
            <w:shd w:val="clear" w:color="auto" w:fill="FFFFFF"/>
          </w:tcPr>
          <w:p w14:paraId="2638877D" w14:textId="77777777" w:rsidR="003E0FCE" w:rsidRDefault="003E0FCE">
            <w:pPr>
              <w:rPr>
                <w:sz w:val="10"/>
                <w:szCs w:val="10"/>
              </w:rPr>
            </w:pPr>
          </w:p>
        </w:tc>
        <w:tc>
          <w:tcPr>
            <w:tcW w:w="965" w:type="dxa"/>
            <w:shd w:val="clear" w:color="auto" w:fill="FFFFFF"/>
          </w:tcPr>
          <w:p w14:paraId="61B28CFE" w14:textId="77777777" w:rsidR="003E0FCE" w:rsidRDefault="003E0FCE">
            <w:pPr>
              <w:rPr>
                <w:sz w:val="10"/>
                <w:szCs w:val="10"/>
              </w:rPr>
            </w:pPr>
          </w:p>
        </w:tc>
      </w:tr>
      <w:tr w:rsidR="003E0FCE" w14:paraId="6A424B91"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09E5C986" w14:textId="77777777" w:rsidR="003E0FCE" w:rsidRDefault="00146326">
            <w:pPr>
              <w:pStyle w:val="Jin0"/>
              <w:shd w:val="clear" w:color="auto" w:fill="auto"/>
              <w:ind w:firstLine="580"/>
            </w:pPr>
            <w:r>
              <w:t>7|</w:t>
            </w:r>
          </w:p>
        </w:tc>
        <w:tc>
          <w:tcPr>
            <w:tcW w:w="1157" w:type="dxa"/>
            <w:tcBorders>
              <w:top w:val="single" w:sz="4" w:space="0" w:color="auto"/>
            </w:tcBorders>
            <w:shd w:val="clear" w:color="auto" w:fill="FFFFFF"/>
          </w:tcPr>
          <w:p w14:paraId="4F70D52C" w14:textId="77777777" w:rsidR="003E0FCE" w:rsidRDefault="00146326">
            <w:pPr>
              <w:pStyle w:val="Jin0"/>
              <w:shd w:val="clear" w:color="auto" w:fill="auto"/>
              <w:ind w:firstLine="220"/>
            </w:pPr>
            <w:r>
              <w:t>0294121</w:t>
            </w:r>
          </w:p>
        </w:tc>
        <w:tc>
          <w:tcPr>
            <w:tcW w:w="4061" w:type="dxa"/>
            <w:tcBorders>
              <w:top w:val="single" w:sz="4" w:space="0" w:color="auto"/>
              <w:left w:val="single" w:sz="4" w:space="0" w:color="auto"/>
            </w:tcBorders>
            <w:shd w:val="clear" w:color="auto" w:fill="FFFFFF"/>
          </w:tcPr>
          <w:p w14:paraId="36AEDB5E" w14:textId="77777777" w:rsidR="003E0FCE" w:rsidRDefault="00146326">
            <w:pPr>
              <w:pStyle w:val="Jin0"/>
              <w:shd w:val="clear" w:color="auto" w:fill="auto"/>
              <w:jc w:val="both"/>
            </w:pPr>
            <w:r>
              <w:t xml:space="preserve">OSTATNÍ </w:t>
            </w:r>
            <w:proofErr w:type="gramStart"/>
            <w:r>
              <w:t>POŽADAVKY - VYPRACOVÁNÍ</w:t>
            </w:r>
            <w:proofErr w:type="gramEnd"/>
            <w:r>
              <w:t xml:space="preserve"> MOSTNÍHO LISTU</w:t>
            </w:r>
          </w:p>
        </w:tc>
        <w:tc>
          <w:tcPr>
            <w:tcW w:w="730" w:type="dxa"/>
            <w:tcBorders>
              <w:top w:val="single" w:sz="4" w:space="0" w:color="auto"/>
              <w:left w:val="single" w:sz="4" w:space="0" w:color="auto"/>
            </w:tcBorders>
            <w:shd w:val="clear" w:color="auto" w:fill="FFFFFF"/>
          </w:tcPr>
          <w:p w14:paraId="6D226B94" w14:textId="77777777" w:rsidR="003E0FCE" w:rsidRDefault="00146326">
            <w:pPr>
              <w:pStyle w:val="Jin0"/>
              <w:shd w:val="clear" w:color="auto" w:fill="auto"/>
              <w:ind w:firstLine="220"/>
              <w:jc w:val="both"/>
              <w:rPr>
                <w:sz w:val="22"/>
                <w:szCs w:val="22"/>
              </w:rPr>
            </w:pPr>
            <w:r>
              <w:rPr>
                <w:smallCaps/>
                <w:sz w:val="18"/>
                <w:szCs w:val="18"/>
              </w:rPr>
              <w:t>kuš</w:t>
            </w:r>
            <w:r>
              <w:rPr>
                <w:sz w:val="22"/>
                <w:szCs w:val="22"/>
              </w:rPr>
              <w:t xml:space="preserve"> r</w:t>
            </w:r>
          </w:p>
        </w:tc>
        <w:tc>
          <w:tcPr>
            <w:tcW w:w="864" w:type="dxa"/>
            <w:tcBorders>
              <w:top w:val="single" w:sz="4" w:space="0" w:color="auto"/>
            </w:tcBorders>
            <w:shd w:val="clear" w:color="auto" w:fill="FFFFFF"/>
            <w:vAlign w:val="bottom"/>
          </w:tcPr>
          <w:p w14:paraId="5C860313" w14:textId="77777777" w:rsidR="003E0FCE" w:rsidRDefault="00146326">
            <w:pPr>
              <w:pStyle w:val="Jin0"/>
              <w:shd w:val="clear" w:color="auto" w:fill="auto"/>
              <w:ind w:firstLine="280"/>
              <w:jc w:val="both"/>
            </w:pPr>
            <w:r>
              <w:t>1,000</w:t>
            </w:r>
          </w:p>
        </w:tc>
        <w:tc>
          <w:tcPr>
            <w:tcW w:w="1008" w:type="dxa"/>
            <w:tcBorders>
              <w:top w:val="single" w:sz="4" w:space="0" w:color="auto"/>
            </w:tcBorders>
            <w:shd w:val="clear" w:color="auto" w:fill="FFFFFF"/>
          </w:tcPr>
          <w:p w14:paraId="1C30E8EA" w14:textId="77777777" w:rsidR="003E0FCE" w:rsidRDefault="00146326">
            <w:pPr>
              <w:pStyle w:val="Jin0"/>
              <w:shd w:val="clear" w:color="auto" w:fill="auto"/>
              <w:tabs>
                <w:tab w:val="left" w:pos="302"/>
              </w:tabs>
              <w:jc w:val="both"/>
            </w:pPr>
            <w:r>
              <w:t>1</w:t>
            </w:r>
            <w:r>
              <w:tab/>
              <w:t>17 235,00</w:t>
            </w:r>
          </w:p>
        </w:tc>
        <w:tc>
          <w:tcPr>
            <w:tcW w:w="965" w:type="dxa"/>
            <w:tcBorders>
              <w:top w:val="single" w:sz="4" w:space="0" w:color="auto"/>
            </w:tcBorders>
            <w:shd w:val="clear" w:color="auto" w:fill="FFFFFF"/>
          </w:tcPr>
          <w:p w14:paraId="1B6419E6" w14:textId="77777777" w:rsidR="003E0FCE" w:rsidRDefault="00146326">
            <w:pPr>
              <w:pStyle w:val="Jin0"/>
              <w:shd w:val="clear" w:color="auto" w:fill="auto"/>
              <w:ind w:firstLine="240"/>
              <w:jc w:val="both"/>
            </w:pPr>
            <w:r>
              <w:t>17 235,00</w:t>
            </w:r>
          </w:p>
        </w:tc>
      </w:tr>
      <w:tr w:rsidR="003E0FCE" w14:paraId="17AA9502"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0C59F0AA" w14:textId="77777777" w:rsidR="003E0FCE" w:rsidRDefault="003E0FCE">
            <w:pPr>
              <w:rPr>
                <w:sz w:val="10"/>
                <w:szCs w:val="10"/>
              </w:rPr>
            </w:pPr>
          </w:p>
        </w:tc>
        <w:tc>
          <w:tcPr>
            <w:tcW w:w="1157" w:type="dxa"/>
            <w:tcBorders>
              <w:top w:val="single" w:sz="4" w:space="0" w:color="auto"/>
            </w:tcBorders>
            <w:shd w:val="clear" w:color="auto" w:fill="FFFFFF"/>
          </w:tcPr>
          <w:p w14:paraId="71726E51"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4DFEFAFB" w14:textId="77777777" w:rsidR="003E0FCE" w:rsidRDefault="00146326">
            <w:pPr>
              <w:pStyle w:val="Jin0"/>
              <w:shd w:val="clear" w:color="auto" w:fill="auto"/>
              <w:jc w:val="both"/>
            </w:pPr>
            <w:r>
              <w:t>Vypracování mostního listu vč. 3x tisku + digitálně</w:t>
            </w:r>
          </w:p>
        </w:tc>
        <w:tc>
          <w:tcPr>
            <w:tcW w:w="730" w:type="dxa"/>
            <w:tcBorders>
              <w:top w:val="single" w:sz="4" w:space="0" w:color="auto"/>
              <w:left w:val="single" w:sz="4" w:space="0" w:color="auto"/>
            </w:tcBorders>
            <w:shd w:val="clear" w:color="auto" w:fill="FFFFFF"/>
          </w:tcPr>
          <w:p w14:paraId="49EF5C34" w14:textId="77777777" w:rsidR="003E0FCE" w:rsidRDefault="003E0FCE">
            <w:pPr>
              <w:rPr>
                <w:sz w:val="10"/>
                <w:szCs w:val="10"/>
              </w:rPr>
            </w:pPr>
          </w:p>
        </w:tc>
        <w:tc>
          <w:tcPr>
            <w:tcW w:w="864" w:type="dxa"/>
            <w:tcBorders>
              <w:top w:val="single" w:sz="4" w:space="0" w:color="auto"/>
            </w:tcBorders>
            <w:shd w:val="clear" w:color="auto" w:fill="FFFFFF"/>
          </w:tcPr>
          <w:p w14:paraId="7EB11BBE" w14:textId="77777777" w:rsidR="003E0FCE" w:rsidRDefault="003E0FCE">
            <w:pPr>
              <w:rPr>
                <w:sz w:val="10"/>
                <w:szCs w:val="10"/>
              </w:rPr>
            </w:pPr>
          </w:p>
        </w:tc>
        <w:tc>
          <w:tcPr>
            <w:tcW w:w="1008" w:type="dxa"/>
            <w:tcBorders>
              <w:top w:val="single" w:sz="4" w:space="0" w:color="auto"/>
            </w:tcBorders>
            <w:shd w:val="clear" w:color="auto" w:fill="FFFFFF"/>
          </w:tcPr>
          <w:p w14:paraId="6B823498" w14:textId="77777777" w:rsidR="003E0FCE" w:rsidRDefault="003E0FCE">
            <w:pPr>
              <w:rPr>
                <w:sz w:val="10"/>
                <w:szCs w:val="10"/>
              </w:rPr>
            </w:pPr>
          </w:p>
        </w:tc>
        <w:tc>
          <w:tcPr>
            <w:tcW w:w="965" w:type="dxa"/>
            <w:tcBorders>
              <w:top w:val="single" w:sz="4" w:space="0" w:color="auto"/>
            </w:tcBorders>
            <w:shd w:val="clear" w:color="auto" w:fill="FFFFFF"/>
          </w:tcPr>
          <w:p w14:paraId="7D288CB2" w14:textId="77777777" w:rsidR="003E0FCE" w:rsidRDefault="003E0FCE">
            <w:pPr>
              <w:rPr>
                <w:sz w:val="10"/>
                <w:szCs w:val="10"/>
              </w:rPr>
            </w:pPr>
          </w:p>
        </w:tc>
      </w:tr>
      <w:tr w:rsidR="003E0FCE" w14:paraId="60CD4036" w14:textId="77777777">
        <w:tblPrEx>
          <w:tblCellMar>
            <w:top w:w="0" w:type="dxa"/>
            <w:bottom w:w="0" w:type="dxa"/>
          </w:tblCellMar>
        </w:tblPrEx>
        <w:trPr>
          <w:trHeight w:hRule="exact" w:val="130"/>
          <w:jc w:val="center"/>
        </w:trPr>
        <w:tc>
          <w:tcPr>
            <w:tcW w:w="931" w:type="dxa"/>
            <w:shd w:val="clear" w:color="auto" w:fill="FFFFFF"/>
          </w:tcPr>
          <w:p w14:paraId="06232973" w14:textId="77777777" w:rsidR="003E0FCE" w:rsidRDefault="003E0FCE">
            <w:pPr>
              <w:rPr>
                <w:sz w:val="10"/>
                <w:szCs w:val="10"/>
              </w:rPr>
            </w:pPr>
          </w:p>
        </w:tc>
        <w:tc>
          <w:tcPr>
            <w:tcW w:w="1157" w:type="dxa"/>
            <w:shd w:val="clear" w:color="auto" w:fill="FFFFFF"/>
          </w:tcPr>
          <w:p w14:paraId="0DF9CB57"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42FA82AD" w14:textId="77777777" w:rsidR="003E0FCE" w:rsidRDefault="003E0FCE">
            <w:pPr>
              <w:rPr>
                <w:sz w:val="10"/>
                <w:szCs w:val="10"/>
              </w:rPr>
            </w:pPr>
          </w:p>
        </w:tc>
        <w:tc>
          <w:tcPr>
            <w:tcW w:w="730" w:type="dxa"/>
            <w:tcBorders>
              <w:left w:val="single" w:sz="4" w:space="0" w:color="auto"/>
            </w:tcBorders>
            <w:shd w:val="clear" w:color="auto" w:fill="FFFFFF"/>
          </w:tcPr>
          <w:p w14:paraId="1F73F7EC" w14:textId="77777777" w:rsidR="003E0FCE" w:rsidRDefault="003E0FCE">
            <w:pPr>
              <w:rPr>
                <w:sz w:val="10"/>
                <w:szCs w:val="10"/>
              </w:rPr>
            </w:pPr>
          </w:p>
        </w:tc>
        <w:tc>
          <w:tcPr>
            <w:tcW w:w="864" w:type="dxa"/>
            <w:shd w:val="clear" w:color="auto" w:fill="FFFFFF"/>
          </w:tcPr>
          <w:p w14:paraId="3EFAE0BE" w14:textId="77777777" w:rsidR="003E0FCE" w:rsidRDefault="003E0FCE">
            <w:pPr>
              <w:rPr>
                <w:sz w:val="10"/>
                <w:szCs w:val="10"/>
              </w:rPr>
            </w:pPr>
          </w:p>
        </w:tc>
        <w:tc>
          <w:tcPr>
            <w:tcW w:w="1008" w:type="dxa"/>
            <w:shd w:val="clear" w:color="auto" w:fill="FFFFFF"/>
          </w:tcPr>
          <w:p w14:paraId="398CA1DB" w14:textId="77777777" w:rsidR="003E0FCE" w:rsidRDefault="003E0FCE">
            <w:pPr>
              <w:rPr>
                <w:sz w:val="10"/>
                <w:szCs w:val="10"/>
              </w:rPr>
            </w:pPr>
          </w:p>
        </w:tc>
        <w:tc>
          <w:tcPr>
            <w:tcW w:w="965" w:type="dxa"/>
            <w:shd w:val="clear" w:color="auto" w:fill="FFFFFF"/>
          </w:tcPr>
          <w:p w14:paraId="632A1750" w14:textId="77777777" w:rsidR="003E0FCE" w:rsidRDefault="003E0FCE">
            <w:pPr>
              <w:rPr>
                <w:sz w:val="10"/>
                <w:szCs w:val="10"/>
              </w:rPr>
            </w:pPr>
          </w:p>
        </w:tc>
      </w:tr>
      <w:tr w:rsidR="003E0FCE" w14:paraId="7920EEB4" w14:textId="77777777">
        <w:tblPrEx>
          <w:tblCellMar>
            <w:top w:w="0" w:type="dxa"/>
            <w:bottom w:w="0" w:type="dxa"/>
          </w:tblCellMar>
        </w:tblPrEx>
        <w:trPr>
          <w:trHeight w:hRule="exact" w:val="130"/>
          <w:jc w:val="center"/>
        </w:trPr>
        <w:tc>
          <w:tcPr>
            <w:tcW w:w="931" w:type="dxa"/>
            <w:shd w:val="clear" w:color="auto" w:fill="FFFFFF"/>
          </w:tcPr>
          <w:p w14:paraId="3D2543E4" w14:textId="77777777" w:rsidR="003E0FCE" w:rsidRDefault="003E0FCE">
            <w:pPr>
              <w:rPr>
                <w:sz w:val="10"/>
                <w:szCs w:val="10"/>
              </w:rPr>
            </w:pPr>
          </w:p>
        </w:tc>
        <w:tc>
          <w:tcPr>
            <w:tcW w:w="1157" w:type="dxa"/>
            <w:shd w:val="clear" w:color="auto" w:fill="FFFFFF"/>
          </w:tcPr>
          <w:p w14:paraId="59AA475C"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748083D6" w14:textId="77777777" w:rsidR="003E0FCE" w:rsidRDefault="00146326">
            <w:pPr>
              <w:pStyle w:val="Jin0"/>
              <w:shd w:val="clear" w:color="auto" w:fill="auto"/>
              <w:jc w:val="both"/>
            </w:pPr>
            <w:r>
              <w:t>zahrnuje veškeré náklady spojené s objednatelem požadovanými pracemi</w:t>
            </w:r>
          </w:p>
        </w:tc>
        <w:tc>
          <w:tcPr>
            <w:tcW w:w="730" w:type="dxa"/>
            <w:tcBorders>
              <w:left w:val="single" w:sz="4" w:space="0" w:color="auto"/>
            </w:tcBorders>
            <w:shd w:val="clear" w:color="auto" w:fill="FFFFFF"/>
          </w:tcPr>
          <w:p w14:paraId="014EACC5" w14:textId="77777777" w:rsidR="003E0FCE" w:rsidRDefault="003E0FCE">
            <w:pPr>
              <w:rPr>
                <w:sz w:val="10"/>
                <w:szCs w:val="10"/>
              </w:rPr>
            </w:pPr>
          </w:p>
        </w:tc>
        <w:tc>
          <w:tcPr>
            <w:tcW w:w="864" w:type="dxa"/>
            <w:shd w:val="clear" w:color="auto" w:fill="FFFFFF"/>
          </w:tcPr>
          <w:p w14:paraId="4246B724" w14:textId="77777777" w:rsidR="003E0FCE" w:rsidRDefault="003E0FCE">
            <w:pPr>
              <w:rPr>
                <w:sz w:val="10"/>
                <w:szCs w:val="10"/>
              </w:rPr>
            </w:pPr>
          </w:p>
        </w:tc>
        <w:tc>
          <w:tcPr>
            <w:tcW w:w="1008" w:type="dxa"/>
            <w:shd w:val="clear" w:color="auto" w:fill="FFFFFF"/>
          </w:tcPr>
          <w:p w14:paraId="2DECB50D" w14:textId="77777777" w:rsidR="003E0FCE" w:rsidRDefault="003E0FCE">
            <w:pPr>
              <w:rPr>
                <w:sz w:val="10"/>
                <w:szCs w:val="10"/>
              </w:rPr>
            </w:pPr>
          </w:p>
        </w:tc>
        <w:tc>
          <w:tcPr>
            <w:tcW w:w="965" w:type="dxa"/>
            <w:shd w:val="clear" w:color="auto" w:fill="FFFFFF"/>
          </w:tcPr>
          <w:p w14:paraId="6CEA71E9" w14:textId="77777777" w:rsidR="003E0FCE" w:rsidRDefault="003E0FCE">
            <w:pPr>
              <w:rPr>
                <w:sz w:val="10"/>
                <w:szCs w:val="10"/>
              </w:rPr>
            </w:pPr>
          </w:p>
        </w:tc>
      </w:tr>
      <w:tr w:rsidR="003E0FCE" w14:paraId="509BE88C"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7F72615A" w14:textId="77777777" w:rsidR="003E0FCE" w:rsidRDefault="00146326">
            <w:pPr>
              <w:pStyle w:val="Jin0"/>
              <w:shd w:val="clear" w:color="auto" w:fill="auto"/>
              <w:ind w:firstLine="580"/>
            </w:pPr>
            <w:r>
              <w:t>8|</w:t>
            </w:r>
          </w:p>
        </w:tc>
        <w:tc>
          <w:tcPr>
            <w:tcW w:w="1157" w:type="dxa"/>
            <w:tcBorders>
              <w:top w:val="single" w:sz="4" w:space="0" w:color="auto"/>
            </w:tcBorders>
            <w:shd w:val="clear" w:color="auto" w:fill="FFFFFF"/>
            <w:vAlign w:val="bottom"/>
          </w:tcPr>
          <w:p w14:paraId="620DC489" w14:textId="77777777" w:rsidR="003E0FCE" w:rsidRDefault="00146326">
            <w:pPr>
              <w:pStyle w:val="Jin0"/>
              <w:shd w:val="clear" w:color="auto" w:fill="auto"/>
              <w:ind w:firstLine="280"/>
              <w:jc w:val="both"/>
            </w:pPr>
            <w:r>
              <w:t>029431</w:t>
            </w:r>
          </w:p>
        </w:tc>
        <w:tc>
          <w:tcPr>
            <w:tcW w:w="4061" w:type="dxa"/>
            <w:tcBorders>
              <w:top w:val="single" w:sz="4" w:space="0" w:color="auto"/>
              <w:left w:val="single" w:sz="4" w:space="0" w:color="auto"/>
            </w:tcBorders>
            <w:shd w:val="clear" w:color="auto" w:fill="FFFFFF"/>
            <w:vAlign w:val="bottom"/>
          </w:tcPr>
          <w:p w14:paraId="4539ABF0" w14:textId="77777777" w:rsidR="003E0FCE" w:rsidRDefault="00146326">
            <w:pPr>
              <w:pStyle w:val="Jin0"/>
              <w:shd w:val="clear" w:color="auto" w:fill="auto"/>
              <w:jc w:val="both"/>
            </w:pPr>
            <w:r>
              <w:t xml:space="preserve">OSTATNÍ </w:t>
            </w:r>
            <w:proofErr w:type="gramStart"/>
            <w:r>
              <w:t>POŽADAVKY - VYPRACOVÁNÍ</w:t>
            </w:r>
            <w:proofErr w:type="gramEnd"/>
            <w:r>
              <w:t xml:space="preserve"> RDS</w:t>
            </w:r>
          </w:p>
        </w:tc>
        <w:tc>
          <w:tcPr>
            <w:tcW w:w="730" w:type="dxa"/>
            <w:tcBorders>
              <w:top w:val="single" w:sz="4" w:space="0" w:color="auto"/>
              <w:left w:val="single" w:sz="4" w:space="0" w:color="auto"/>
            </w:tcBorders>
            <w:shd w:val="clear" w:color="auto" w:fill="FFFFFF"/>
            <w:vAlign w:val="bottom"/>
          </w:tcPr>
          <w:p w14:paraId="5085ECCE" w14:textId="77777777" w:rsidR="003E0FCE" w:rsidRDefault="00146326">
            <w:pPr>
              <w:pStyle w:val="Jin0"/>
              <w:shd w:val="clear" w:color="auto" w:fill="auto"/>
              <w:ind w:firstLine="220"/>
              <w:jc w:val="both"/>
              <w:rPr>
                <w:sz w:val="22"/>
                <w:szCs w:val="22"/>
              </w:rPr>
            </w:pPr>
            <w:proofErr w:type="spellStart"/>
            <w:r>
              <w:rPr>
                <w:smallCaps/>
                <w:sz w:val="18"/>
                <w:szCs w:val="18"/>
              </w:rPr>
              <w:t>kpl</w:t>
            </w:r>
            <w:proofErr w:type="spellEnd"/>
            <w:r>
              <w:rPr>
                <w:sz w:val="22"/>
                <w:szCs w:val="22"/>
              </w:rPr>
              <w:t xml:space="preserve"> r</w:t>
            </w:r>
          </w:p>
        </w:tc>
        <w:tc>
          <w:tcPr>
            <w:tcW w:w="864" w:type="dxa"/>
            <w:tcBorders>
              <w:top w:val="single" w:sz="4" w:space="0" w:color="auto"/>
            </w:tcBorders>
            <w:shd w:val="clear" w:color="auto" w:fill="FFFFFF"/>
            <w:vAlign w:val="bottom"/>
          </w:tcPr>
          <w:p w14:paraId="3CDA73C7" w14:textId="77777777" w:rsidR="003E0FCE" w:rsidRDefault="00146326">
            <w:pPr>
              <w:pStyle w:val="Jin0"/>
              <w:shd w:val="clear" w:color="auto" w:fill="auto"/>
              <w:ind w:firstLine="280"/>
              <w:jc w:val="both"/>
            </w:pPr>
            <w:r>
              <w:t>1,000</w:t>
            </w:r>
          </w:p>
        </w:tc>
        <w:tc>
          <w:tcPr>
            <w:tcW w:w="1008" w:type="dxa"/>
            <w:tcBorders>
              <w:top w:val="single" w:sz="4" w:space="0" w:color="auto"/>
            </w:tcBorders>
            <w:shd w:val="clear" w:color="auto" w:fill="FFFFFF"/>
            <w:vAlign w:val="bottom"/>
          </w:tcPr>
          <w:p w14:paraId="23986413" w14:textId="77777777" w:rsidR="003E0FCE" w:rsidRDefault="00146326">
            <w:pPr>
              <w:pStyle w:val="Jin0"/>
              <w:shd w:val="clear" w:color="auto" w:fill="auto"/>
              <w:tabs>
                <w:tab w:val="left" w:pos="274"/>
              </w:tabs>
            </w:pPr>
            <w:r>
              <w:t>1</w:t>
            </w:r>
            <w:r>
              <w:tab/>
              <w:t>109 158,00</w:t>
            </w:r>
          </w:p>
        </w:tc>
        <w:tc>
          <w:tcPr>
            <w:tcW w:w="965" w:type="dxa"/>
            <w:tcBorders>
              <w:top w:val="single" w:sz="4" w:space="0" w:color="auto"/>
            </w:tcBorders>
            <w:shd w:val="clear" w:color="auto" w:fill="FFFFFF"/>
            <w:vAlign w:val="bottom"/>
          </w:tcPr>
          <w:p w14:paraId="2843EB05" w14:textId="77777777" w:rsidR="003E0FCE" w:rsidRDefault="00146326">
            <w:pPr>
              <w:pStyle w:val="Jin0"/>
              <w:shd w:val="clear" w:color="auto" w:fill="auto"/>
              <w:jc w:val="center"/>
            </w:pPr>
            <w:r>
              <w:t>109 158,00</w:t>
            </w:r>
          </w:p>
        </w:tc>
      </w:tr>
      <w:tr w:rsidR="003E0FCE" w14:paraId="14F3BEEB"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08351283" w14:textId="77777777" w:rsidR="003E0FCE" w:rsidRDefault="003E0FCE">
            <w:pPr>
              <w:rPr>
                <w:sz w:val="10"/>
                <w:szCs w:val="10"/>
              </w:rPr>
            </w:pPr>
          </w:p>
        </w:tc>
        <w:tc>
          <w:tcPr>
            <w:tcW w:w="1157" w:type="dxa"/>
            <w:tcBorders>
              <w:top w:val="single" w:sz="4" w:space="0" w:color="auto"/>
            </w:tcBorders>
            <w:shd w:val="clear" w:color="auto" w:fill="FFFFFF"/>
          </w:tcPr>
          <w:p w14:paraId="7713E249"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50DCFB49" w14:textId="77777777" w:rsidR="003E0FCE" w:rsidRDefault="00146326">
            <w:pPr>
              <w:pStyle w:val="Jin0"/>
              <w:shd w:val="clear" w:color="auto" w:fill="auto"/>
              <w:jc w:val="both"/>
            </w:pPr>
            <w:r>
              <w:t xml:space="preserve">Vypracování RDS vč. 3x </w:t>
            </w:r>
            <w:r>
              <w:t>tisku + digitálně</w:t>
            </w:r>
          </w:p>
        </w:tc>
        <w:tc>
          <w:tcPr>
            <w:tcW w:w="730" w:type="dxa"/>
            <w:tcBorders>
              <w:top w:val="single" w:sz="4" w:space="0" w:color="auto"/>
              <w:left w:val="single" w:sz="4" w:space="0" w:color="auto"/>
            </w:tcBorders>
            <w:shd w:val="clear" w:color="auto" w:fill="FFFFFF"/>
          </w:tcPr>
          <w:p w14:paraId="48A10798" w14:textId="77777777" w:rsidR="003E0FCE" w:rsidRDefault="003E0FCE">
            <w:pPr>
              <w:rPr>
                <w:sz w:val="10"/>
                <w:szCs w:val="10"/>
              </w:rPr>
            </w:pPr>
          </w:p>
        </w:tc>
        <w:tc>
          <w:tcPr>
            <w:tcW w:w="864" w:type="dxa"/>
            <w:tcBorders>
              <w:top w:val="single" w:sz="4" w:space="0" w:color="auto"/>
            </w:tcBorders>
            <w:shd w:val="clear" w:color="auto" w:fill="FFFFFF"/>
          </w:tcPr>
          <w:p w14:paraId="64AD3785" w14:textId="77777777" w:rsidR="003E0FCE" w:rsidRDefault="003E0FCE">
            <w:pPr>
              <w:rPr>
                <w:sz w:val="10"/>
                <w:szCs w:val="10"/>
              </w:rPr>
            </w:pPr>
          </w:p>
        </w:tc>
        <w:tc>
          <w:tcPr>
            <w:tcW w:w="1008" w:type="dxa"/>
            <w:tcBorders>
              <w:top w:val="single" w:sz="4" w:space="0" w:color="auto"/>
            </w:tcBorders>
            <w:shd w:val="clear" w:color="auto" w:fill="FFFFFF"/>
          </w:tcPr>
          <w:p w14:paraId="6437D955" w14:textId="77777777" w:rsidR="003E0FCE" w:rsidRDefault="003E0FCE">
            <w:pPr>
              <w:rPr>
                <w:sz w:val="10"/>
                <w:szCs w:val="10"/>
              </w:rPr>
            </w:pPr>
          </w:p>
        </w:tc>
        <w:tc>
          <w:tcPr>
            <w:tcW w:w="965" w:type="dxa"/>
            <w:tcBorders>
              <w:top w:val="single" w:sz="4" w:space="0" w:color="auto"/>
            </w:tcBorders>
            <w:shd w:val="clear" w:color="auto" w:fill="FFFFFF"/>
          </w:tcPr>
          <w:p w14:paraId="4D9980EC" w14:textId="77777777" w:rsidR="003E0FCE" w:rsidRDefault="003E0FCE">
            <w:pPr>
              <w:rPr>
                <w:sz w:val="10"/>
                <w:szCs w:val="10"/>
              </w:rPr>
            </w:pPr>
          </w:p>
        </w:tc>
      </w:tr>
      <w:tr w:rsidR="003E0FCE" w14:paraId="30E03810" w14:textId="77777777">
        <w:tblPrEx>
          <w:tblCellMar>
            <w:top w:w="0" w:type="dxa"/>
            <w:bottom w:w="0" w:type="dxa"/>
          </w:tblCellMar>
        </w:tblPrEx>
        <w:trPr>
          <w:trHeight w:hRule="exact" w:val="130"/>
          <w:jc w:val="center"/>
        </w:trPr>
        <w:tc>
          <w:tcPr>
            <w:tcW w:w="931" w:type="dxa"/>
            <w:shd w:val="clear" w:color="auto" w:fill="FFFFFF"/>
          </w:tcPr>
          <w:p w14:paraId="65F00766" w14:textId="77777777" w:rsidR="003E0FCE" w:rsidRDefault="003E0FCE">
            <w:pPr>
              <w:rPr>
                <w:sz w:val="10"/>
                <w:szCs w:val="10"/>
              </w:rPr>
            </w:pPr>
          </w:p>
        </w:tc>
        <w:tc>
          <w:tcPr>
            <w:tcW w:w="1157" w:type="dxa"/>
            <w:shd w:val="clear" w:color="auto" w:fill="FFFFFF"/>
          </w:tcPr>
          <w:p w14:paraId="4458BF94"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1BBA5D58" w14:textId="77777777" w:rsidR="003E0FCE" w:rsidRDefault="003E0FCE">
            <w:pPr>
              <w:rPr>
                <w:sz w:val="10"/>
                <w:szCs w:val="10"/>
              </w:rPr>
            </w:pPr>
          </w:p>
        </w:tc>
        <w:tc>
          <w:tcPr>
            <w:tcW w:w="730" w:type="dxa"/>
            <w:tcBorders>
              <w:left w:val="single" w:sz="4" w:space="0" w:color="auto"/>
            </w:tcBorders>
            <w:shd w:val="clear" w:color="auto" w:fill="FFFFFF"/>
          </w:tcPr>
          <w:p w14:paraId="579BC4DF" w14:textId="77777777" w:rsidR="003E0FCE" w:rsidRDefault="003E0FCE">
            <w:pPr>
              <w:rPr>
                <w:sz w:val="10"/>
                <w:szCs w:val="10"/>
              </w:rPr>
            </w:pPr>
          </w:p>
        </w:tc>
        <w:tc>
          <w:tcPr>
            <w:tcW w:w="864" w:type="dxa"/>
            <w:shd w:val="clear" w:color="auto" w:fill="FFFFFF"/>
          </w:tcPr>
          <w:p w14:paraId="0DDC78EE" w14:textId="77777777" w:rsidR="003E0FCE" w:rsidRDefault="003E0FCE">
            <w:pPr>
              <w:rPr>
                <w:sz w:val="10"/>
                <w:szCs w:val="10"/>
              </w:rPr>
            </w:pPr>
          </w:p>
        </w:tc>
        <w:tc>
          <w:tcPr>
            <w:tcW w:w="1008" w:type="dxa"/>
            <w:shd w:val="clear" w:color="auto" w:fill="FFFFFF"/>
          </w:tcPr>
          <w:p w14:paraId="5E17F4BC" w14:textId="77777777" w:rsidR="003E0FCE" w:rsidRDefault="003E0FCE">
            <w:pPr>
              <w:rPr>
                <w:sz w:val="10"/>
                <w:szCs w:val="10"/>
              </w:rPr>
            </w:pPr>
          </w:p>
        </w:tc>
        <w:tc>
          <w:tcPr>
            <w:tcW w:w="965" w:type="dxa"/>
            <w:shd w:val="clear" w:color="auto" w:fill="FFFFFF"/>
          </w:tcPr>
          <w:p w14:paraId="5814CBED" w14:textId="77777777" w:rsidR="003E0FCE" w:rsidRDefault="003E0FCE">
            <w:pPr>
              <w:rPr>
                <w:sz w:val="10"/>
                <w:szCs w:val="10"/>
              </w:rPr>
            </w:pPr>
          </w:p>
        </w:tc>
      </w:tr>
      <w:tr w:rsidR="003E0FCE" w14:paraId="56346A2D" w14:textId="77777777">
        <w:tblPrEx>
          <w:tblCellMar>
            <w:top w:w="0" w:type="dxa"/>
            <w:bottom w:w="0" w:type="dxa"/>
          </w:tblCellMar>
        </w:tblPrEx>
        <w:trPr>
          <w:trHeight w:hRule="exact" w:val="130"/>
          <w:jc w:val="center"/>
        </w:trPr>
        <w:tc>
          <w:tcPr>
            <w:tcW w:w="931" w:type="dxa"/>
            <w:shd w:val="clear" w:color="auto" w:fill="FFFFFF"/>
          </w:tcPr>
          <w:p w14:paraId="24D3860C" w14:textId="77777777" w:rsidR="003E0FCE" w:rsidRDefault="003E0FCE">
            <w:pPr>
              <w:rPr>
                <w:sz w:val="10"/>
                <w:szCs w:val="10"/>
              </w:rPr>
            </w:pPr>
          </w:p>
        </w:tc>
        <w:tc>
          <w:tcPr>
            <w:tcW w:w="1157" w:type="dxa"/>
            <w:shd w:val="clear" w:color="auto" w:fill="FFFFFF"/>
          </w:tcPr>
          <w:p w14:paraId="61CA31BB"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4E2B5B1" w14:textId="77777777" w:rsidR="003E0FCE" w:rsidRDefault="00146326">
            <w:pPr>
              <w:pStyle w:val="Jin0"/>
              <w:shd w:val="clear" w:color="auto" w:fill="auto"/>
              <w:jc w:val="both"/>
            </w:pPr>
            <w:r>
              <w:t>zahrnuje veškeré náklady spojené s objednatelem požadovanými pracemi</w:t>
            </w:r>
          </w:p>
        </w:tc>
        <w:tc>
          <w:tcPr>
            <w:tcW w:w="730" w:type="dxa"/>
            <w:tcBorders>
              <w:left w:val="single" w:sz="4" w:space="0" w:color="auto"/>
            </w:tcBorders>
            <w:shd w:val="clear" w:color="auto" w:fill="FFFFFF"/>
          </w:tcPr>
          <w:p w14:paraId="28610A37" w14:textId="77777777" w:rsidR="003E0FCE" w:rsidRDefault="003E0FCE">
            <w:pPr>
              <w:rPr>
                <w:sz w:val="10"/>
                <w:szCs w:val="10"/>
              </w:rPr>
            </w:pPr>
          </w:p>
        </w:tc>
        <w:tc>
          <w:tcPr>
            <w:tcW w:w="864" w:type="dxa"/>
            <w:shd w:val="clear" w:color="auto" w:fill="FFFFFF"/>
          </w:tcPr>
          <w:p w14:paraId="2DD19B53" w14:textId="77777777" w:rsidR="003E0FCE" w:rsidRDefault="003E0FCE">
            <w:pPr>
              <w:rPr>
                <w:sz w:val="10"/>
                <w:szCs w:val="10"/>
              </w:rPr>
            </w:pPr>
          </w:p>
        </w:tc>
        <w:tc>
          <w:tcPr>
            <w:tcW w:w="1008" w:type="dxa"/>
            <w:shd w:val="clear" w:color="auto" w:fill="FFFFFF"/>
          </w:tcPr>
          <w:p w14:paraId="5D409398" w14:textId="77777777" w:rsidR="003E0FCE" w:rsidRDefault="003E0FCE">
            <w:pPr>
              <w:rPr>
                <w:sz w:val="10"/>
                <w:szCs w:val="10"/>
              </w:rPr>
            </w:pPr>
          </w:p>
        </w:tc>
        <w:tc>
          <w:tcPr>
            <w:tcW w:w="965" w:type="dxa"/>
            <w:shd w:val="clear" w:color="auto" w:fill="FFFFFF"/>
          </w:tcPr>
          <w:p w14:paraId="116B2343" w14:textId="77777777" w:rsidR="003E0FCE" w:rsidRDefault="003E0FCE">
            <w:pPr>
              <w:rPr>
                <w:sz w:val="10"/>
                <w:szCs w:val="10"/>
              </w:rPr>
            </w:pPr>
          </w:p>
        </w:tc>
      </w:tr>
      <w:tr w:rsidR="003E0FCE" w14:paraId="4FBA2A36"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33DA19F7" w14:textId="77777777" w:rsidR="003E0FCE" w:rsidRDefault="00146326">
            <w:pPr>
              <w:pStyle w:val="Jin0"/>
              <w:shd w:val="clear" w:color="auto" w:fill="auto"/>
              <w:ind w:firstLine="580"/>
            </w:pPr>
            <w:r>
              <w:t>9|</w:t>
            </w:r>
          </w:p>
        </w:tc>
        <w:tc>
          <w:tcPr>
            <w:tcW w:w="1157" w:type="dxa"/>
            <w:tcBorders>
              <w:top w:val="single" w:sz="4" w:space="0" w:color="auto"/>
            </w:tcBorders>
            <w:shd w:val="clear" w:color="auto" w:fill="FFFFFF"/>
            <w:vAlign w:val="bottom"/>
          </w:tcPr>
          <w:p w14:paraId="5122D57F" w14:textId="77777777" w:rsidR="003E0FCE" w:rsidRDefault="00146326">
            <w:pPr>
              <w:pStyle w:val="Jin0"/>
              <w:shd w:val="clear" w:color="auto" w:fill="auto"/>
              <w:ind w:firstLine="280"/>
              <w:jc w:val="both"/>
            </w:pPr>
            <w:r>
              <w:t>029441</w:t>
            </w:r>
          </w:p>
        </w:tc>
        <w:tc>
          <w:tcPr>
            <w:tcW w:w="4061" w:type="dxa"/>
            <w:tcBorders>
              <w:top w:val="single" w:sz="4" w:space="0" w:color="auto"/>
              <w:left w:val="single" w:sz="4" w:space="0" w:color="auto"/>
            </w:tcBorders>
            <w:shd w:val="clear" w:color="auto" w:fill="FFFFFF"/>
            <w:vAlign w:val="bottom"/>
          </w:tcPr>
          <w:p w14:paraId="40654EE4" w14:textId="77777777" w:rsidR="003E0FCE" w:rsidRDefault="00146326">
            <w:pPr>
              <w:pStyle w:val="Jin0"/>
              <w:shd w:val="clear" w:color="auto" w:fill="auto"/>
              <w:jc w:val="both"/>
            </w:pPr>
            <w:r>
              <w:t xml:space="preserve">OSTAT </w:t>
            </w:r>
            <w:proofErr w:type="gramStart"/>
            <w:r>
              <w:t>POŽADAVKY - DOKUMENTACE</w:t>
            </w:r>
            <w:proofErr w:type="gramEnd"/>
            <w:r>
              <w:t xml:space="preserve"> SKUTEČ PROVEDENÍ V DIGIT FORMĚ</w:t>
            </w:r>
          </w:p>
        </w:tc>
        <w:tc>
          <w:tcPr>
            <w:tcW w:w="730" w:type="dxa"/>
            <w:tcBorders>
              <w:top w:val="single" w:sz="4" w:space="0" w:color="auto"/>
              <w:left w:val="single" w:sz="4" w:space="0" w:color="auto"/>
            </w:tcBorders>
            <w:shd w:val="clear" w:color="auto" w:fill="FFFFFF"/>
            <w:vAlign w:val="bottom"/>
          </w:tcPr>
          <w:p w14:paraId="09904DEF" w14:textId="77777777" w:rsidR="003E0FCE" w:rsidRDefault="00146326">
            <w:pPr>
              <w:pStyle w:val="Jin0"/>
              <w:shd w:val="clear" w:color="auto" w:fill="auto"/>
              <w:ind w:firstLine="220"/>
              <w:jc w:val="both"/>
              <w:rPr>
                <w:sz w:val="22"/>
                <w:szCs w:val="22"/>
              </w:rPr>
            </w:pPr>
            <w:proofErr w:type="spellStart"/>
            <w:r>
              <w:rPr>
                <w:smallCaps/>
                <w:sz w:val="18"/>
                <w:szCs w:val="18"/>
              </w:rPr>
              <w:t>kpl</w:t>
            </w:r>
            <w:proofErr w:type="spellEnd"/>
            <w:r>
              <w:rPr>
                <w:sz w:val="22"/>
                <w:szCs w:val="22"/>
              </w:rPr>
              <w:t xml:space="preserve"> r</w:t>
            </w:r>
          </w:p>
        </w:tc>
        <w:tc>
          <w:tcPr>
            <w:tcW w:w="864" w:type="dxa"/>
            <w:tcBorders>
              <w:top w:val="single" w:sz="4" w:space="0" w:color="auto"/>
            </w:tcBorders>
            <w:shd w:val="clear" w:color="auto" w:fill="FFFFFF"/>
            <w:vAlign w:val="bottom"/>
          </w:tcPr>
          <w:p w14:paraId="000A79C8" w14:textId="77777777" w:rsidR="003E0FCE" w:rsidRDefault="00146326">
            <w:pPr>
              <w:pStyle w:val="Jin0"/>
              <w:shd w:val="clear" w:color="auto" w:fill="auto"/>
              <w:ind w:firstLine="280"/>
              <w:jc w:val="both"/>
            </w:pPr>
            <w:r>
              <w:t>1,000</w:t>
            </w:r>
          </w:p>
        </w:tc>
        <w:tc>
          <w:tcPr>
            <w:tcW w:w="1008" w:type="dxa"/>
            <w:tcBorders>
              <w:top w:val="single" w:sz="4" w:space="0" w:color="auto"/>
            </w:tcBorders>
            <w:shd w:val="clear" w:color="auto" w:fill="FFFFFF"/>
            <w:vAlign w:val="bottom"/>
          </w:tcPr>
          <w:p w14:paraId="2CEEAAB9" w14:textId="77777777" w:rsidR="003E0FCE" w:rsidRDefault="00146326">
            <w:pPr>
              <w:pStyle w:val="Jin0"/>
              <w:shd w:val="clear" w:color="auto" w:fill="auto"/>
              <w:tabs>
                <w:tab w:val="left" w:pos="298"/>
              </w:tabs>
              <w:jc w:val="both"/>
            </w:pPr>
            <w:r>
              <w:t>1</w:t>
            </w:r>
            <w:r>
              <w:tab/>
              <w:t>22 981,00</w:t>
            </w:r>
          </w:p>
        </w:tc>
        <w:tc>
          <w:tcPr>
            <w:tcW w:w="965" w:type="dxa"/>
            <w:tcBorders>
              <w:top w:val="single" w:sz="4" w:space="0" w:color="auto"/>
            </w:tcBorders>
            <w:shd w:val="clear" w:color="auto" w:fill="FFFFFF"/>
            <w:vAlign w:val="bottom"/>
          </w:tcPr>
          <w:p w14:paraId="5B185678" w14:textId="77777777" w:rsidR="003E0FCE" w:rsidRDefault="00146326">
            <w:pPr>
              <w:pStyle w:val="Jin0"/>
              <w:shd w:val="clear" w:color="auto" w:fill="auto"/>
              <w:ind w:firstLine="240"/>
              <w:jc w:val="both"/>
            </w:pPr>
            <w:r>
              <w:t>22 981,00</w:t>
            </w:r>
          </w:p>
        </w:tc>
      </w:tr>
      <w:tr w:rsidR="003E0FCE" w14:paraId="3517C3E3"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33F233AF" w14:textId="77777777" w:rsidR="003E0FCE" w:rsidRDefault="003E0FCE">
            <w:pPr>
              <w:rPr>
                <w:sz w:val="10"/>
                <w:szCs w:val="10"/>
              </w:rPr>
            </w:pPr>
          </w:p>
        </w:tc>
        <w:tc>
          <w:tcPr>
            <w:tcW w:w="1157" w:type="dxa"/>
            <w:tcBorders>
              <w:top w:val="single" w:sz="4" w:space="0" w:color="auto"/>
            </w:tcBorders>
            <w:shd w:val="clear" w:color="auto" w:fill="FFFFFF"/>
          </w:tcPr>
          <w:p w14:paraId="6DB580C9"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671A9268" w14:textId="77777777" w:rsidR="003E0FCE" w:rsidRDefault="00146326">
            <w:pPr>
              <w:pStyle w:val="Jin0"/>
              <w:shd w:val="clear" w:color="auto" w:fill="auto"/>
              <w:jc w:val="both"/>
            </w:pPr>
            <w:r>
              <w:t xml:space="preserve">Vypracování DSPS vč. 3x tisku + </w:t>
            </w:r>
            <w:r>
              <w:t>digitálně</w:t>
            </w:r>
          </w:p>
        </w:tc>
        <w:tc>
          <w:tcPr>
            <w:tcW w:w="730" w:type="dxa"/>
            <w:tcBorders>
              <w:top w:val="single" w:sz="4" w:space="0" w:color="auto"/>
              <w:left w:val="single" w:sz="4" w:space="0" w:color="auto"/>
            </w:tcBorders>
            <w:shd w:val="clear" w:color="auto" w:fill="FFFFFF"/>
          </w:tcPr>
          <w:p w14:paraId="016F957F" w14:textId="77777777" w:rsidR="003E0FCE" w:rsidRDefault="003E0FCE">
            <w:pPr>
              <w:rPr>
                <w:sz w:val="10"/>
                <w:szCs w:val="10"/>
              </w:rPr>
            </w:pPr>
          </w:p>
        </w:tc>
        <w:tc>
          <w:tcPr>
            <w:tcW w:w="864" w:type="dxa"/>
            <w:tcBorders>
              <w:top w:val="single" w:sz="4" w:space="0" w:color="auto"/>
            </w:tcBorders>
            <w:shd w:val="clear" w:color="auto" w:fill="FFFFFF"/>
          </w:tcPr>
          <w:p w14:paraId="30C6EA53" w14:textId="77777777" w:rsidR="003E0FCE" w:rsidRDefault="003E0FCE">
            <w:pPr>
              <w:rPr>
                <w:sz w:val="10"/>
                <w:szCs w:val="10"/>
              </w:rPr>
            </w:pPr>
          </w:p>
        </w:tc>
        <w:tc>
          <w:tcPr>
            <w:tcW w:w="1008" w:type="dxa"/>
            <w:tcBorders>
              <w:top w:val="single" w:sz="4" w:space="0" w:color="auto"/>
            </w:tcBorders>
            <w:shd w:val="clear" w:color="auto" w:fill="FFFFFF"/>
          </w:tcPr>
          <w:p w14:paraId="5A184D0A" w14:textId="77777777" w:rsidR="003E0FCE" w:rsidRDefault="003E0FCE">
            <w:pPr>
              <w:rPr>
                <w:sz w:val="10"/>
                <w:szCs w:val="10"/>
              </w:rPr>
            </w:pPr>
          </w:p>
        </w:tc>
        <w:tc>
          <w:tcPr>
            <w:tcW w:w="965" w:type="dxa"/>
            <w:tcBorders>
              <w:top w:val="single" w:sz="4" w:space="0" w:color="auto"/>
            </w:tcBorders>
            <w:shd w:val="clear" w:color="auto" w:fill="FFFFFF"/>
          </w:tcPr>
          <w:p w14:paraId="71506AA2" w14:textId="77777777" w:rsidR="003E0FCE" w:rsidRDefault="003E0FCE">
            <w:pPr>
              <w:rPr>
                <w:sz w:val="10"/>
                <w:szCs w:val="10"/>
              </w:rPr>
            </w:pPr>
          </w:p>
        </w:tc>
      </w:tr>
      <w:tr w:rsidR="003E0FCE" w14:paraId="1163F5D7" w14:textId="77777777">
        <w:tblPrEx>
          <w:tblCellMar>
            <w:top w:w="0" w:type="dxa"/>
            <w:bottom w:w="0" w:type="dxa"/>
          </w:tblCellMar>
        </w:tblPrEx>
        <w:trPr>
          <w:trHeight w:hRule="exact" w:val="130"/>
          <w:jc w:val="center"/>
        </w:trPr>
        <w:tc>
          <w:tcPr>
            <w:tcW w:w="931" w:type="dxa"/>
            <w:shd w:val="clear" w:color="auto" w:fill="FFFFFF"/>
          </w:tcPr>
          <w:p w14:paraId="6BC298D4" w14:textId="77777777" w:rsidR="003E0FCE" w:rsidRDefault="003E0FCE">
            <w:pPr>
              <w:rPr>
                <w:sz w:val="10"/>
                <w:szCs w:val="10"/>
              </w:rPr>
            </w:pPr>
          </w:p>
        </w:tc>
        <w:tc>
          <w:tcPr>
            <w:tcW w:w="1157" w:type="dxa"/>
            <w:shd w:val="clear" w:color="auto" w:fill="FFFFFF"/>
          </w:tcPr>
          <w:p w14:paraId="236DF427"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4C3C4ED0" w14:textId="77777777" w:rsidR="003E0FCE" w:rsidRDefault="003E0FCE">
            <w:pPr>
              <w:rPr>
                <w:sz w:val="10"/>
                <w:szCs w:val="10"/>
              </w:rPr>
            </w:pPr>
          </w:p>
        </w:tc>
        <w:tc>
          <w:tcPr>
            <w:tcW w:w="730" w:type="dxa"/>
            <w:tcBorders>
              <w:left w:val="single" w:sz="4" w:space="0" w:color="auto"/>
            </w:tcBorders>
            <w:shd w:val="clear" w:color="auto" w:fill="FFFFFF"/>
          </w:tcPr>
          <w:p w14:paraId="40A868D0" w14:textId="77777777" w:rsidR="003E0FCE" w:rsidRDefault="003E0FCE">
            <w:pPr>
              <w:rPr>
                <w:sz w:val="10"/>
                <w:szCs w:val="10"/>
              </w:rPr>
            </w:pPr>
          </w:p>
        </w:tc>
        <w:tc>
          <w:tcPr>
            <w:tcW w:w="864" w:type="dxa"/>
            <w:shd w:val="clear" w:color="auto" w:fill="FFFFFF"/>
          </w:tcPr>
          <w:p w14:paraId="17C9D8F1" w14:textId="77777777" w:rsidR="003E0FCE" w:rsidRDefault="003E0FCE">
            <w:pPr>
              <w:rPr>
                <w:sz w:val="10"/>
                <w:szCs w:val="10"/>
              </w:rPr>
            </w:pPr>
          </w:p>
        </w:tc>
        <w:tc>
          <w:tcPr>
            <w:tcW w:w="1008" w:type="dxa"/>
            <w:shd w:val="clear" w:color="auto" w:fill="FFFFFF"/>
          </w:tcPr>
          <w:p w14:paraId="3594662D" w14:textId="77777777" w:rsidR="003E0FCE" w:rsidRDefault="003E0FCE">
            <w:pPr>
              <w:rPr>
                <w:sz w:val="10"/>
                <w:szCs w:val="10"/>
              </w:rPr>
            </w:pPr>
          </w:p>
        </w:tc>
        <w:tc>
          <w:tcPr>
            <w:tcW w:w="965" w:type="dxa"/>
            <w:shd w:val="clear" w:color="auto" w:fill="FFFFFF"/>
          </w:tcPr>
          <w:p w14:paraId="192090E9" w14:textId="77777777" w:rsidR="003E0FCE" w:rsidRDefault="003E0FCE">
            <w:pPr>
              <w:rPr>
                <w:sz w:val="10"/>
                <w:szCs w:val="10"/>
              </w:rPr>
            </w:pPr>
          </w:p>
        </w:tc>
      </w:tr>
      <w:tr w:rsidR="003E0FCE" w14:paraId="743B8CFC" w14:textId="77777777">
        <w:tblPrEx>
          <w:tblCellMar>
            <w:top w:w="0" w:type="dxa"/>
            <w:bottom w:w="0" w:type="dxa"/>
          </w:tblCellMar>
        </w:tblPrEx>
        <w:trPr>
          <w:trHeight w:hRule="exact" w:val="130"/>
          <w:jc w:val="center"/>
        </w:trPr>
        <w:tc>
          <w:tcPr>
            <w:tcW w:w="931" w:type="dxa"/>
            <w:shd w:val="clear" w:color="auto" w:fill="FFFFFF"/>
          </w:tcPr>
          <w:p w14:paraId="42DAFF9D" w14:textId="77777777" w:rsidR="003E0FCE" w:rsidRDefault="003E0FCE">
            <w:pPr>
              <w:rPr>
                <w:sz w:val="10"/>
                <w:szCs w:val="10"/>
              </w:rPr>
            </w:pPr>
          </w:p>
        </w:tc>
        <w:tc>
          <w:tcPr>
            <w:tcW w:w="1157" w:type="dxa"/>
            <w:shd w:val="clear" w:color="auto" w:fill="FFFFFF"/>
          </w:tcPr>
          <w:p w14:paraId="668D00F3"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4A6A5F17" w14:textId="77777777" w:rsidR="003E0FCE" w:rsidRDefault="00146326">
            <w:pPr>
              <w:pStyle w:val="Jin0"/>
              <w:shd w:val="clear" w:color="auto" w:fill="auto"/>
              <w:jc w:val="both"/>
            </w:pPr>
            <w:r>
              <w:t>zahrnuje veškeré náklady spojené s objednatelem požadovanými pracemi</w:t>
            </w:r>
          </w:p>
        </w:tc>
        <w:tc>
          <w:tcPr>
            <w:tcW w:w="730" w:type="dxa"/>
            <w:tcBorders>
              <w:left w:val="single" w:sz="4" w:space="0" w:color="auto"/>
            </w:tcBorders>
            <w:shd w:val="clear" w:color="auto" w:fill="FFFFFF"/>
          </w:tcPr>
          <w:p w14:paraId="6DCED603" w14:textId="77777777" w:rsidR="003E0FCE" w:rsidRDefault="003E0FCE">
            <w:pPr>
              <w:rPr>
                <w:sz w:val="10"/>
                <w:szCs w:val="10"/>
              </w:rPr>
            </w:pPr>
          </w:p>
        </w:tc>
        <w:tc>
          <w:tcPr>
            <w:tcW w:w="864" w:type="dxa"/>
            <w:shd w:val="clear" w:color="auto" w:fill="FFFFFF"/>
          </w:tcPr>
          <w:p w14:paraId="32F51712" w14:textId="77777777" w:rsidR="003E0FCE" w:rsidRDefault="003E0FCE">
            <w:pPr>
              <w:rPr>
                <w:sz w:val="10"/>
                <w:szCs w:val="10"/>
              </w:rPr>
            </w:pPr>
          </w:p>
        </w:tc>
        <w:tc>
          <w:tcPr>
            <w:tcW w:w="1008" w:type="dxa"/>
            <w:shd w:val="clear" w:color="auto" w:fill="FFFFFF"/>
          </w:tcPr>
          <w:p w14:paraId="7F82C941" w14:textId="77777777" w:rsidR="003E0FCE" w:rsidRDefault="003E0FCE">
            <w:pPr>
              <w:rPr>
                <w:sz w:val="10"/>
                <w:szCs w:val="10"/>
              </w:rPr>
            </w:pPr>
          </w:p>
        </w:tc>
        <w:tc>
          <w:tcPr>
            <w:tcW w:w="965" w:type="dxa"/>
            <w:shd w:val="clear" w:color="auto" w:fill="FFFFFF"/>
          </w:tcPr>
          <w:p w14:paraId="576FB9E6" w14:textId="77777777" w:rsidR="003E0FCE" w:rsidRDefault="003E0FCE">
            <w:pPr>
              <w:rPr>
                <w:sz w:val="10"/>
                <w:szCs w:val="10"/>
              </w:rPr>
            </w:pPr>
          </w:p>
        </w:tc>
      </w:tr>
      <w:tr w:rsidR="003E0FCE" w14:paraId="0B150077"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2B9C96FC" w14:textId="77777777" w:rsidR="003E0FCE" w:rsidRDefault="00146326">
            <w:pPr>
              <w:pStyle w:val="Jin0"/>
              <w:shd w:val="clear" w:color="auto" w:fill="auto"/>
              <w:ind w:firstLine="540"/>
            </w:pPr>
            <w:proofErr w:type="spellStart"/>
            <w:r>
              <w:t>ió</w:t>
            </w:r>
            <w:proofErr w:type="spellEnd"/>
            <w:r>
              <w:t>]</w:t>
            </w:r>
          </w:p>
        </w:tc>
        <w:tc>
          <w:tcPr>
            <w:tcW w:w="1157" w:type="dxa"/>
            <w:tcBorders>
              <w:top w:val="single" w:sz="4" w:space="0" w:color="auto"/>
            </w:tcBorders>
            <w:shd w:val="clear" w:color="auto" w:fill="FFFFFF"/>
            <w:vAlign w:val="bottom"/>
          </w:tcPr>
          <w:p w14:paraId="315909B4" w14:textId="77777777" w:rsidR="003E0FCE" w:rsidRDefault="00146326">
            <w:pPr>
              <w:pStyle w:val="Jin0"/>
              <w:shd w:val="clear" w:color="auto" w:fill="auto"/>
              <w:ind w:firstLine="220"/>
            </w:pPr>
            <w:r>
              <w:t>0295221</w:t>
            </w:r>
          </w:p>
        </w:tc>
        <w:tc>
          <w:tcPr>
            <w:tcW w:w="4061" w:type="dxa"/>
            <w:tcBorders>
              <w:top w:val="single" w:sz="4" w:space="0" w:color="auto"/>
              <w:left w:val="single" w:sz="4" w:space="0" w:color="auto"/>
            </w:tcBorders>
            <w:shd w:val="clear" w:color="auto" w:fill="FFFFFF"/>
            <w:vAlign w:val="bottom"/>
          </w:tcPr>
          <w:p w14:paraId="3FD61528" w14:textId="77777777" w:rsidR="003E0FCE" w:rsidRDefault="00146326">
            <w:pPr>
              <w:pStyle w:val="Jin0"/>
              <w:shd w:val="clear" w:color="auto" w:fill="auto"/>
              <w:jc w:val="both"/>
            </w:pPr>
            <w:r>
              <w:t xml:space="preserve">OSTATNÍ </w:t>
            </w:r>
            <w:proofErr w:type="gramStart"/>
            <w:r>
              <w:t>POŽADAVKY - REVIZNÍ</w:t>
            </w:r>
            <w:proofErr w:type="gramEnd"/>
            <w:r>
              <w:t xml:space="preserve"> ZPRÁVY</w:t>
            </w:r>
          </w:p>
        </w:tc>
        <w:tc>
          <w:tcPr>
            <w:tcW w:w="730" w:type="dxa"/>
            <w:tcBorders>
              <w:top w:val="single" w:sz="4" w:space="0" w:color="auto"/>
              <w:left w:val="single" w:sz="4" w:space="0" w:color="auto"/>
            </w:tcBorders>
            <w:shd w:val="clear" w:color="auto" w:fill="FFFFFF"/>
            <w:vAlign w:val="bottom"/>
          </w:tcPr>
          <w:p w14:paraId="12F68669" w14:textId="77777777" w:rsidR="003E0FCE" w:rsidRDefault="00146326">
            <w:pPr>
              <w:pStyle w:val="Jin0"/>
              <w:shd w:val="clear" w:color="auto" w:fill="auto"/>
              <w:ind w:firstLine="220"/>
              <w:jc w:val="both"/>
              <w:rPr>
                <w:sz w:val="22"/>
                <w:szCs w:val="22"/>
              </w:rPr>
            </w:pPr>
            <w:r>
              <w:rPr>
                <w:smallCaps/>
                <w:sz w:val="18"/>
                <w:szCs w:val="18"/>
              </w:rPr>
              <w:t>kuš</w:t>
            </w:r>
            <w:r>
              <w:rPr>
                <w:sz w:val="22"/>
                <w:szCs w:val="22"/>
              </w:rPr>
              <w:t xml:space="preserve"> r</w:t>
            </w:r>
          </w:p>
        </w:tc>
        <w:tc>
          <w:tcPr>
            <w:tcW w:w="864" w:type="dxa"/>
            <w:tcBorders>
              <w:top w:val="single" w:sz="4" w:space="0" w:color="auto"/>
            </w:tcBorders>
            <w:shd w:val="clear" w:color="auto" w:fill="FFFFFF"/>
            <w:vAlign w:val="bottom"/>
          </w:tcPr>
          <w:p w14:paraId="168F2CAF" w14:textId="77777777" w:rsidR="003E0FCE" w:rsidRDefault="00146326">
            <w:pPr>
              <w:pStyle w:val="Jin0"/>
              <w:shd w:val="clear" w:color="auto" w:fill="auto"/>
              <w:ind w:firstLine="280"/>
              <w:jc w:val="both"/>
            </w:pPr>
            <w:r>
              <w:t>4,000</w:t>
            </w:r>
          </w:p>
        </w:tc>
        <w:tc>
          <w:tcPr>
            <w:tcW w:w="1008" w:type="dxa"/>
            <w:tcBorders>
              <w:top w:val="single" w:sz="4" w:space="0" w:color="auto"/>
            </w:tcBorders>
            <w:shd w:val="clear" w:color="auto" w:fill="FFFFFF"/>
            <w:vAlign w:val="bottom"/>
          </w:tcPr>
          <w:p w14:paraId="0DB1F471" w14:textId="77777777" w:rsidR="003E0FCE" w:rsidRDefault="00146326">
            <w:pPr>
              <w:pStyle w:val="Jin0"/>
              <w:shd w:val="clear" w:color="auto" w:fill="auto"/>
              <w:tabs>
                <w:tab w:val="left" w:pos="302"/>
              </w:tabs>
              <w:jc w:val="both"/>
            </w:pPr>
            <w:r>
              <w:t>1</w:t>
            </w:r>
            <w:r>
              <w:tab/>
              <w:t>11 490,00</w:t>
            </w:r>
          </w:p>
        </w:tc>
        <w:tc>
          <w:tcPr>
            <w:tcW w:w="965" w:type="dxa"/>
            <w:tcBorders>
              <w:top w:val="single" w:sz="4" w:space="0" w:color="auto"/>
            </w:tcBorders>
            <w:shd w:val="clear" w:color="auto" w:fill="FFFFFF"/>
            <w:vAlign w:val="bottom"/>
          </w:tcPr>
          <w:p w14:paraId="7EFB55BC" w14:textId="77777777" w:rsidR="003E0FCE" w:rsidRDefault="00146326">
            <w:pPr>
              <w:pStyle w:val="Jin0"/>
              <w:shd w:val="clear" w:color="auto" w:fill="auto"/>
              <w:ind w:firstLine="240"/>
              <w:jc w:val="both"/>
            </w:pPr>
            <w:r>
              <w:t>45 960,00</w:t>
            </w:r>
          </w:p>
        </w:tc>
      </w:tr>
      <w:tr w:rsidR="003E0FCE" w14:paraId="1717BE1A"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3FBF8FC0" w14:textId="77777777" w:rsidR="003E0FCE" w:rsidRDefault="003E0FCE">
            <w:pPr>
              <w:rPr>
                <w:sz w:val="10"/>
                <w:szCs w:val="10"/>
              </w:rPr>
            </w:pPr>
          </w:p>
        </w:tc>
        <w:tc>
          <w:tcPr>
            <w:tcW w:w="1157" w:type="dxa"/>
            <w:tcBorders>
              <w:top w:val="single" w:sz="4" w:space="0" w:color="auto"/>
            </w:tcBorders>
            <w:shd w:val="clear" w:color="auto" w:fill="FFFFFF"/>
          </w:tcPr>
          <w:p w14:paraId="32FA8D45"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510A65B5" w14:textId="77777777" w:rsidR="003E0FCE" w:rsidRDefault="00146326">
            <w:pPr>
              <w:pStyle w:val="Jin0"/>
              <w:shd w:val="clear" w:color="auto" w:fill="auto"/>
              <w:jc w:val="both"/>
            </w:pPr>
            <w:r>
              <w:t>pasport objízdných tras a okolí stavby před a po stavbě</w:t>
            </w:r>
          </w:p>
        </w:tc>
        <w:tc>
          <w:tcPr>
            <w:tcW w:w="730" w:type="dxa"/>
            <w:tcBorders>
              <w:top w:val="single" w:sz="4" w:space="0" w:color="auto"/>
              <w:left w:val="single" w:sz="4" w:space="0" w:color="auto"/>
            </w:tcBorders>
            <w:shd w:val="clear" w:color="auto" w:fill="FFFFFF"/>
          </w:tcPr>
          <w:p w14:paraId="16ECC233" w14:textId="77777777" w:rsidR="003E0FCE" w:rsidRDefault="003E0FCE">
            <w:pPr>
              <w:rPr>
                <w:sz w:val="10"/>
                <w:szCs w:val="10"/>
              </w:rPr>
            </w:pPr>
          </w:p>
        </w:tc>
        <w:tc>
          <w:tcPr>
            <w:tcW w:w="864" w:type="dxa"/>
            <w:tcBorders>
              <w:top w:val="single" w:sz="4" w:space="0" w:color="auto"/>
            </w:tcBorders>
            <w:shd w:val="clear" w:color="auto" w:fill="FFFFFF"/>
          </w:tcPr>
          <w:p w14:paraId="13E2D228" w14:textId="77777777" w:rsidR="003E0FCE" w:rsidRDefault="003E0FCE">
            <w:pPr>
              <w:rPr>
                <w:sz w:val="10"/>
                <w:szCs w:val="10"/>
              </w:rPr>
            </w:pPr>
          </w:p>
        </w:tc>
        <w:tc>
          <w:tcPr>
            <w:tcW w:w="1008" w:type="dxa"/>
            <w:tcBorders>
              <w:top w:val="single" w:sz="4" w:space="0" w:color="auto"/>
            </w:tcBorders>
            <w:shd w:val="clear" w:color="auto" w:fill="FFFFFF"/>
          </w:tcPr>
          <w:p w14:paraId="7FA501C6" w14:textId="77777777" w:rsidR="003E0FCE" w:rsidRDefault="003E0FCE">
            <w:pPr>
              <w:rPr>
                <w:sz w:val="10"/>
                <w:szCs w:val="10"/>
              </w:rPr>
            </w:pPr>
          </w:p>
        </w:tc>
        <w:tc>
          <w:tcPr>
            <w:tcW w:w="965" w:type="dxa"/>
            <w:tcBorders>
              <w:top w:val="single" w:sz="4" w:space="0" w:color="auto"/>
            </w:tcBorders>
            <w:shd w:val="clear" w:color="auto" w:fill="FFFFFF"/>
          </w:tcPr>
          <w:p w14:paraId="78420070" w14:textId="77777777" w:rsidR="003E0FCE" w:rsidRDefault="003E0FCE">
            <w:pPr>
              <w:rPr>
                <w:sz w:val="10"/>
                <w:szCs w:val="10"/>
              </w:rPr>
            </w:pPr>
          </w:p>
        </w:tc>
      </w:tr>
      <w:tr w:rsidR="003E0FCE" w14:paraId="0F98A598" w14:textId="77777777">
        <w:tblPrEx>
          <w:tblCellMar>
            <w:top w:w="0" w:type="dxa"/>
            <w:bottom w:w="0" w:type="dxa"/>
          </w:tblCellMar>
        </w:tblPrEx>
        <w:trPr>
          <w:trHeight w:hRule="exact" w:val="130"/>
          <w:jc w:val="center"/>
        </w:trPr>
        <w:tc>
          <w:tcPr>
            <w:tcW w:w="931" w:type="dxa"/>
            <w:shd w:val="clear" w:color="auto" w:fill="FFFFFF"/>
          </w:tcPr>
          <w:p w14:paraId="04E4B734" w14:textId="77777777" w:rsidR="003E0FCE" w:rsidRDefault="003E0FCE">
            <w:pPr>
              <w:rPr>
                <w:sz w:val="10"/>
                <w:szCs w:val="10"/>
              </w:rPr>
            </w:pPr>
          </w:p>
        </w:tc>
        <w:tc>
          <w:tcPr>
            <w:tcW w:w="1157" w:type="dxa"/>
            <w:shd w:val="clear" w:color="auto" w:fill="FFFFFF"/>
          </w:tcPr>
          <w:p w14:paraId="5554EB81"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35DB94BF" w14:textId="77777777" w:rsidR="003E0FCE" w:rsidRDefault="003E0FCE">
            <w:pPr>
              <w:rPr>
                <w:sz w:val="10"/>
                <w:szCs w:val="10"/>
              </w:rPr>
            </w:pPr>
          </w:p>
        </w:tc>
        <w:tc>
          <w:tcPr>
            <w:tcW w:w="730" w:type="dxa"/>
            <w:tcBorders>
              <w:left w:val="single" w:sz="4" w:space="0" w:color="auto"/>
            </w:tcBorders>
            <w:shd w:val="clear" w:color="auto" w:fill="FFFFFF"/>
          </w:tcPr>
          <w:p w14:paraId="43E637E8" w14:textId="77777777" w:rsidR="003E0FCE" w:rsidRDefault="003E0FCE">
            <w:pPr>
              <w:rPr>
                <w:sz w:val="10"/>
                <w:szCs w:val="10"/>
              </w:rPr>
            </w:pPr>
          </w:p>
        </w:tc>
        <w:tc>
          <w:tcPr>
            <w:tcW w:w="864" w:type="dxa"/>
            <w:shd w:val="clear" w:color="auto" w:fill="FFFFFF"/>
          </w:tcPr>
          <w:p w14:paraId="71FB94EC" w14:textId="77777777" w:rsidR="003E0FCE" w:rsidRDefault="003E0FCE">
            <w:pPr>
              <w:rPr>
                <w:sz w:val="10"/>
                <w:szCs w:val="10"/>
              </w:rPr>
            </w:pPr>
          </w:p>
        </w:tc>
        <w:tc>
          <w:tcPr>
            <w:tcW w:w="1008" w:type="dxa"/>
            <w:shd w:val="clear" w:color="auto" w:fill="FFFFFF"/>
          </w:tcPr>
          <w:p w14:paraId="5B8D132D" w14:textId="77777777" w:rsidR="003E0FCE" w:rsidRDefault="003E0FCE">
            <w:pPr>
              <w:rPr>
                <w:sz w:val="10"/>
                <w:szCs w:val="10"/>
              </w:rPr>
            </w:pPr>
          </w:p>
        </w:tc>
        <w:tc>
          <w:tcPr>
            <w:tcW w:w="965" w:type="dxa"/>
            <w:shd w:val="clear" w:color="auto" w:fill="FFFFFF"/>
          </w:tcPr>
          <w:p w14:paraId="4E257F7C" w14:textId="77777777" w:rsidR="003E0FCE" w:rsidRDefault="003E0FCE">
            <w:pPr>
              <w:rPr>
                <w:sz w:val="10"/>
                <w:szCs w:val="10"/>
              </w:rPr>
            </w:pPr>
          </w:p>
        </w:tc>
      </w:tr>
      <w:tr w:rsidR="003E0FCE" w14:paraId="34712104" w14:textId="77777777">
        <w:tblPrEx>
          <w:tblCellMar>
            <w:top w:w="0" w:type="dxa"/>
            <w:bottom w:w="0" w:type="dxa"/>
          </w:tblCellMar>
        </w:tblPrEx>
        <w:trPr>
          <w:trHeight w:hRule="exact" w:val="130"/>
          <w:jc w:val="center"/>
        </w:trPr>
        <w:tc>
          <w:tcPr>
            <w:tcW w:w="931" w:type="dxa"/>
            <w:shd w:val="clear" w:color="auto" w:fill="FFFFFF"/>
          </w:tcPr>
          <w:p w14:paraId="6E15811F" w14:textId="77777777" w:rsidR="003E0FCE" w:rsidRDefault="003E0FCE">
            <w:pPr>
              <w:rPr>
                <w:sz w:val="10"/>
                <w:szCs w:val="10"/>
              </w:rPr>
            </w:pPr>
          </w:p>
        </w:tc>
        <w:tc>
          <w:tcPr>
            <w:tcW w:w="1157" w:type="dxa"/>
            <w:shd w:val="clear" w:color="auto" w:fill="FFFFFF"/>
          </w:tcPr>
          <w:p w14:paraId="4A077859"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BA0D25D" w14:textId="77777777" w:rsidR="003E0FCE" w:rsidRDefault="00146326">
            <w:pPr>
              <w:pStyle w:val="Jin0"/>
              <w:shd w:val="clear" w:color="auto" w:fill="auto"/>
              <w:jc w:val="both"/>
            </w:pPr>
            <w:r>
              <w:t>zahrnuje veškeré náklady spojené s objednatelem požadovanými pracemi</w:t>
            </w:r>
          </w:p>
        </w:tc>
        <w:tc>
          <w:tcPr>
            <w:tcW w:w="730" w:type="dxa"/>
            <w:tcBorders>
              <w:left w:val="single" w:sz="4" w:space="0" w:color="auto"/>
            </w:tcBorders>
            <w:shd w:val="clear" w:color="auto" w:fill="FFFFFF"/>
          </w:tcPr>
          <w:p w14:paraId="03B30012" w14:textId="77777777" w:rsidR="003E0FCE" w:rsidRDefault="003E0FCE">
            <w:pPr>
              <w:rPr>
                <w:sz w:val="10"/>
                <w:szCs w:val="10"/>
              </w:rPr>
            </w:pPr>
          </w:p>
        </w:tc>
        <w:tc>
          <w:tcPr>
            <w:tcW w:w="864" w:type="dxa"/>
            <w:shd w:val="clear" w:color="auto" w:fill="FFFFFF"/>
          </w:tcPr>
          <w:p w14:paraId="0516748E" w14:textId="77777777" w:rsidR="003E0FCE" w:rsidRDefault="003E0FCE">
            <w:pPr>
              <w:rPr>
                <w:sz w:val="10"/>
                <w:szCs w:val="10"/>
              </w:rPr>
            </w:pPr>
          </w:p>
        </w:tc>
        <w:tc>
          <w:tcPr>
            <w:tcW w:w="1008" w:type="dxa"/>
            <w:shd w:val="clear" w:color="auto" w:fill="FFFFFF"/>
          </w:tcPr>
          <w:p w14:paraId="49822009" w14:textId="77777777" w:rsidR="003E0FCE" w:rsidRDefault="003E0FCE">
            <w:pPr>
              <w:rPr>
                <w:sz w:val="10"/>
                <w:szCs w:val="10"/>
              </w:rPr>
            </w:pPr>
          </w:p>
        </w:tc>
        <w:tc>
          <w:tcPr>
            <w:tcW w:w="965" w:type="dxa"/>
            <w:shd w:val="clear" w:color="auto" w:fill="FFFFFF"/>
          </w:tcPr>
          <w:p w14:paraId="2013D8CE" w14:textId="77777777" w:rsidR="003E0FCE" w:rsidRDefault="003E0FCE">
            <w:pPr>
              <w:rPr>
                <w:sz w:val="10"/>
                <w:szCs w:val="10"/>
              </w:rPr>
            </w:pPr>
          </w:p>
        </w:tc>
      </w:tr>
      <w:tr w:rsidR="003E0FCE" w14:paraId="58F261AB" w14:textId="77777777">
        <w:tblPrEx>
          <w:tblCellMar>
            <w:top w:w="0" w:type="dxa"/>
            <w:bottom w:w="0" w:type="dxa"/>
          </w:tblCellMar>
        </w:tblPrEx>
        <w:trPr>
          <w:trHeight w:hRule="exact" w:val="130"/>
          <w:jc w:val="center"/>
        </w:trPr>
        <w:tc>
          <w:tcPr>
            <w:tcW w:w="2088" w:type="dxa"/>
            <w:gridSpan w:val="2"/>
            <w:tcBorders>
              <w:top w:val="single" w:sz="4" w:space="0" w:color="auto"/>
            </w:tcBorders>
            <w:shd w:val="clear" w:color="auto" w:fill="FFFFFF"/>
            <w:vAlign w:val="bottom"/>
          </w:tcPr>
          <w:p w14:paraId="730C698C" w14:textId="77777777" w:rsidR="003E0FCE" w:rsidRDefault="00146326">
            <w:pPr>
              <w:pStyle w:val="Jin0"/>
              <w:shd w:val="clear" w:color="auto" w:fill="auto"/>
              <w:tabs>
                <w:tab w:val="left" w:pos="662"/>
              </w:tabs>
              <w:jc w:val="center"/>
            </w:pPr>
            <w:r>
              <w:t>111</w:t>
            </w:r>
            <w:r>
              <w:tab/>
              <w:t>02953I</w:t>
            </w:r>
          </w:p>
        </w:tc>
        <w:tc>
          <w:tcPr>
            <w:tcW w:w="4061" w:type="dxa"/>
            <w:tcBorders>
              <w:top w:val="single" w:sz="4" w:space="0" w:color="auto"/>
              <w:left w:val="single" w:sz="4" w:space="0" w:color="auto"/>
            </w:tcBorders>
            <w:shd w:val="clear" w:color="auto" w:fill="FFFFFF"/>
            <w:vAlign w:val="bottom"/>
          </w:tcPr>
          <w:p w14:paraId="3E3A0A8F" w14:textId="77777777" w:rsidR="003E0FCE" w:rsidRDefault="00146326">
            <w:pPr>
              <w:pStyle w:val="Jin0"/>
              <w:shd w:val="clear" w:color="auto" w:fill="auto"/>
              <w:jc w:val="both"/>
            </w:pPr>
            <w:r>
              <w:t xml:space="preserve">OSTATNÍ </w:t>
            </w:r>
            <w:proofErr w:type="gramStart"/>
            <w:r>
              <w:t>POŽADAVKY - HLAVNÍ</w:t>
            </w:r>
            <w:proofErr w:type="gramEnd"/>
            <w:r>
              <w:t xml:space="preserve"> MOSTNÍ PROHLÍDKA</w:t>
            </w:r>
          </w:p>
        </w:tc>
        <w:tc>
          <w:tcPr>
            <w:tcW w:w="730" w:type="dxa"/>
            <w:tcBorders>
              <w:top w:val="single" w:sz="4" w:space="0" w:color="auto"/>
              <w:left w:val="single" w:sz="4" w:space="0" w:color="auto"/>
            </w:tcBorders>
            <w:shd w:val="clear" w:color="auto" w:fill="FFFFFF"/>
            <w:vAlign w:val="bottom"/>
          </w:tcPr>
          <w:p w14:paraId="53B3DC9A" w14:textId="77777777" w:rsidR="003E0FCE" w:rsidRDefault="00146326">
            <w:pPr>
              <w:pStyle w:val="Jin0"/>
              <w:shd w:val="clear" w:color="auto" w:fill="auto"/>
              <w:ind w:firstLine="220"/>
              <w:jc w:val="both"/>
              <w:rPr>
                <w:sz w:val="22"/>
                <w:szCs w:val="22"/>
              </w:rPr>
            </w:pPr>
            <w:r>
              <w:rPr>
                <w:smallCaps/>
                <w:sz w:val="18"/>
                <w:szCs w:val="18"/>
              </w:rPr>
              <w:t>kuš</w:t>
            </w:r>
            <w:r>
              <w:rPr>
                <w:sz w:val="22"/>
                <w:szCs w:val="22"/>
              </w:rPr>
              <w:t xml:space="preserve"> r</w:t>
            </w:r>
          </w:p>
        </w:tc>
        <w:tc>
          <w:tcPr>
            <w:tcW w:w="864" w:type="dxa"/>
            <w:tcBorders>
              <w:top w:val="single" w:sz="4" w:space="0" w:color="auto"/>
            </w:tcBorders>
            <w:shd w:val="clear" w:color="auto" w:fill="FFFFFF"/>
            <w:vAlign w:val="bottom"/>
          </w:tcPr>
          <w:p w14:paraId="3622D2D1" w14:textId="77777777" w:rsidR="003E0FCE" w:rsidRDefault="00146326">
            <w:pPr>
              <w:pStyle w:val="Jin0"/>
              <w:shd w:val="clear" w:color="auto" w:fill="auto"/>
              <w:ind w:firstLine="280"/>
              <w:jc w:val="both"/>
            </w:pPr>
            <w:r>
              <w:t>1,000</w:t>
            </w:r>
          </w:p>
        </w:tc>
        <w:tc>
          <w:tcPr>
            <w:tcW w:w="1008" w:type="dxa"/>
            <w:tcBorders>
              <w:top w:val="single" w:sz="4" w:space="0" w:color="auto"/>
            </w:tcBorders>
            <w:shd w:val="clear" w:color="auto" w:fill="FFFFFF"/>
            <w:vAlign w:val="bottom"/>
          </w:tcPr>
          <w:p w14:paraId="70FE71B7" w14:textId="77777777" w:rsidR="003E0FCE" w:rsidRDefault="00146326">
            <w:pPr>
              <w:pStyle w:val="Jin0"/>
              <w:shd w:val="clear" w:color="auto" w:fill="auto"/>
              <w:tabs>
                <w:tab w:val="left" w:pos="302"/>
              </w:tabs>
              <w:jc w:val="both"/>
            </w:pPr>
            <w:r>
              <w:t>1</w:t>
            </w:r>
            <w:r>
              <w:tab/>
              <w:t>13 788,00</w:t>
            </w:r>
          </w:p>
        </w:tc>
        <w:tc>
          <w:tcPr>
            <w:tcW w:w="965" w:type="dxa"/>
            <w:tcBorders>
              <w:top w:val="single" w:sz="4" w:space="0" w:color="auto"/>
            </w:tcBorders>
            <w:shd w:val="clear" w:color="auto" w:fill="FFFFFF"/>
            <w:vAlign w:val="bottom"/>
          </w:tcPr>
          <w:p w14:paraId="6C5D78DB" w14:textId="77777777" w:rsidR="003E0FCE" w:rsidRDefault="00146326">
            <w:pPr>
              <w:pStyle w:val="Jin0"/>
              <w:shd w:val="clear" w:color="auto" w:fill="auto"/>
              <w:ind w:firstLine="240"/>
              <w:jc w:val="both"/>
            </w:pPr>
            <w:r>
              <w:t>13 788,00</w:t>
            </w:r>
          </w:p>
        </w:tc>
      </w:tr>
      <w:tr w:rsidR="003E0FCE" w14:paraId="4D658AD1"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6599BD8D" w14:textId="77777777" w:rsidR="003E0FCE" w:rsidRDefault="003E0FCE">
            <w:pPr>
              <w:rPr>
                <w:sz w:val="10"/>
                <w:szCs w:val="10"/>
              </w:rPr>
            </w:pPr>
          </w:p>
        </w:tc>
        <w:tc>
          <w:tcPr>
            <w:tcW w:w="1157" w:type="dxa"/>
            <w:tcBorders>
              <w:top w:val="single" w:sz="4" w:space="0" w:color="auto"/>
            </w:tcBorders>
            <w:shd w:val="clear" w:color="auto" w:fill="FFFFFF"/>
          </w:tcPr>
          <w:p w14:paraId="5609C1A8"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4F573866" w14:textId="77777777" w:rsidR="003E0FCE" w:rsidRDefault="00146326">
            <w:pPr>
              <w:pStyle w:val="Jin0"/>
              <w:shd w:val="clear" w:color="auto" w:fill="auto"/>
              <w:jc w:val="both"/>
            </w:pPr>
            <w:r>
              <w:t>první hlavní prohlídka mostu se zápisem do BMS</w:t>
            </w:r>
          </w:p>
        </w:tc>
        <w:tc>
          <w:tcPr>
            <w:tcW w:w="730" w:type="dxa"/>
            <w:tcBorders>
              <w:top w:val="single" w:sz="4" w:space="0" w:color="auto"/>
              <w:left w:val="single" w:sz="4" w:space="0" w:color="auto"/>
            </w:tcBorders>
            <w:shd w:val="clear" w:color="auto" w:fill="FFFFFF"/>
          </w:tcPr>
          <w:p w14:paraId="601B903F" w14:textId="77777777" w:rsidR="003E0FCE" w:rsidRDefault="003E0FCE">
            <w:pPr>
              <w:rPr>
                <w:sz w:val="10"/>
                <w:szCs w:val="10"/>
              </w:rPr>
            </w:pPr>
          </w:p>
        </w:tc>
        <w:tc>
          <w:tcPr>
            <w:tcW w:w="864" w:type="dxa"/>
            <w:tcBorders>
              <w:top w:val="single" w:sz="4" w:space="0" w:color="auto"/>
            </w:tcBorders>
            <w:shd w:val="clear" w:color="auto" w:fill="FFFFFF"/>
          </w:tcPr>
          <w:p w14:paraId="1C79B002" w14:textId="77777777" w:rsidR="003E0FCE" w:rsidRDefault="003E0FCE">
            <w:pPr>
              <w:rPr>
                <w:sz w:val="10"/>
                <w:szCs w:val="10"/>
              </w:rPr>
            </w:pPr>
          </w:p>
        </w:tc>
        <w:tc>
          <w:tcPr>
            <w:tcW w:w="1008" w:type="dxa"/>
            <w:tcBorders>
              <w:top w:val="single" w:sz="4" w:space="0" w:color="auto"/>
            </w:tcBorders>
            <w:shd w:val="clear" w:color="auto" w:fill="FFFFFF"/>
          </w:tcPr>
          <w:p w14:paraId="0361FE85" w14:textId="77777777" w:rsidR="003E0FCE" w:rsidRDefault="003E0FCE">
            <w:pPr>
              <w:rPr>
                <w:sz w:val="10"/>
                <w:szCs w:val="10"/>
              </w:rPr>
            </w:pPr>
          </w:p>
        </w:tc>
        <w:tc>
          <w:tcPr>
            <w:tcW w:w="965" w:type="dxa"/>
            <w:tcBorders>
              <w:top w:val="single" w:sz="4" w:space="0" w:color="auto"/>
            </w:tcBorders>
            <w:shd w:val="clear" w:color="auto" w:fill="FFFFFF"/>
          </w:tcPr>
          <w:p w14:paraId="616DD3DC" w14:textId="77777777" w:rsidR="003E0FCE" w:rsidRDefault="003E0FCE">
            <w:pPr>
              <w:rPr>
                <w:sz w:val="10"/>
                <w:szCs w:val="10"/>
              </w:rPr>
            </w:pPr>
          </w:p>
        </w:tc>
      </w:tr>
      <w:tr w:rsidR="003E0FCE" w14:paraId="40FF9457" w14:textId="77777777">
        <w:tblPrEx>
          <w:tblCellMar>
            <w:top w:w="0" w:type="dxa"/>
            <w:bottom w:w="0" w:type="dxa"/>
          </w:tblCellMar>
        </w:tblPrEx>
        <w:trPr>
          <w:trHeight w:hRule="exact" w:val="130"/>
          <w:jc w:val="center"/>
        </w:trPr>
        <w:tc>
          <w:tcPr>
            <w:tcW w:w="931" w:type="dxa"/>
            <w:shd w:val="clear" w:color="auto" w:fill="FFFFFF"/>
          </w:tcPr>
          <w:p w14:paraId="4B8B6358" w14:textId="77777777" w:rsidR="003E0FCE" w:rsidRDefault="003E0FCE">
            <w:pPr>
              <w:rPr>
                <w:sz w:val="10"/>
                <w:szCs w:val="10"/>
              </w:rPr>
            </w:pPr>
          </w:p>
        </w:tc>
        <w:tc>
          <w:tcPr>
            <w:tcW w:w="1157" w:type="dxa"/>
            <w:shd w:val="clear" w:color="auto" w:fill="FFFFFF"/>
          </w:tcPr>
          <w:p w14:paraId="3D6F04A1"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67117046" w14:textId="77777777" w:rsidR="003E0FCE" w:rsidRDefault="003E0FCE">
            <w:pPr>
              <w:rPr>
                <w:sz w:val="10"/>
                <w:szCs w:val="10"/>
              </w:rPr>
            </w:pPr>
          </w:p>
        </w:tc>
        <w:tc>
          <w:tcPr>
            <w:tcW w:w="730" w:type="dxa"/>
            <w:tcBorders>
              <w:left w:val="single" w:sz="4" w:space="0" w:color="auto"/>
            </w:tcBorders>
            <w:shd w:val="clear" w:color="auto" w:fill="FFFFFF"/>
          </w:tcPr>
          <w:p w14:paraId="230D1AD4" w14:textId="77777777" w:rsidR="003E0FCE" w:rsidRDefault="003E0FCE">
            <w:pPr>
              <w:rPr>
                <w:sz w:val="10"/>
                <w:szCs w:val="10"/>
              </w:rPr>
            </w:pPr>
          </w:p>
        </w:tc>
        <w:tc>
          <w:tcPr>
            <w:tcW w:w="864" w:type="dxa"/>
            <w:shd w:val="clear" w:color="auto" w:fill="FFFFFF"/>
          </w:tcPr>
          <w:p w14:paraId="48CAF1FC" w14:textId="77777777" w:rsidR="003E0FCE" w:rsidRDefault="003E0FCE">
            <w:pPr>
              <w:rPr>
                <w:sz w:val="10"/>
                <w:szCs w:val="10"/>
              </w:rPr>
            </w:pPr>
          </w:p>
        </w:tc>
        <w:tc>
          <w:tcPr>
            <w:tcW w:w="1008" w:type="dxa"/>
            <w:shd w:val="clear" w:color="auto" w:fill="FFFFFF"/>
          </w:tcPr>
          <w:p w14:paraId="2CB22884" w14:textId="77777777" w:rsidR="003E0FCE" w:rsidRDefault="003E0FCE">
            <w:pPr>
              <w:rPr>
                <w:sz w:val="10"/>
                <w:szCs w:val="10"/>
              </w:rPr>
            </w:pPr>
          </w:p>
        </w:tc>
        <w:tc>
          <w:tcPr>
            <w:tcW w:w="965" w:type="dxa"/>
            <w:shd w:val="clear" w:color="auto" w:fill="FFFFFF"/>
          </w:tcPr>
          <w:p w14:paraId="49C90CDF" w14:textId="77777777" w:rsidR="003E0FCE" w:rsidRDefault="003E0FCE">
            <w:pPr>
              <w:rPr>
                <w:sz w:val="10"/>
                <w:szCs w:val="10"/>
              </w:rPr>
            </w:pPr>
          </w:p>
        </w:tc>
      </w:tr>
      <w:tr w:rsidR="003E0FCE" w14:paraId="488121D3" w14:textId="77777777">
        <w:tblPrEx>
          <w:tblCellMar>
            <w:top w:w="0" w:type="dxa"/>
            <w:bottom w:w="0" w:type="dxa"/>
          </w:tblCellMar>
        </w:tblPrEx>
        <w:trPr>
          <w:trHeight w:hRule="exact" w:val="514"/>
          <w:jc w:val="center"/>
        </w:trPr>
        <w:tc>
          <w:tcPr>
            <w:tcW w:w="931" w:type="dxa"/>
            <w:shd w:val="clear" w:color="auto" w:fill="FFFFFF"/>
          </w:tcPr>
          <w:p w14:paraId="27EA9277" w14:textId="77777777" w:rsidR="003E0FCE" w:rsidRDefault="003E0FCE">
            <w:pPr>
              <w:rPr>
                <w:sz w:val="10"/>
                <w:szCs w:val="10"/>
              </w:rPr>
            </w:pPr>
          </w:p>
        </w:tc>
        <w:tc>
          <w:tcPr>
            <w:tcW w:w="1157" w:type="dxa"/>
            <w:shd w:val="clear" w:color="auto" w:fill="FFFFFF"/>
          </w:tcPr>
          <w:p w14:paraId="6D01B64B"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75BB5DFE" w14:textId="77777777" w:rsidR="003E0FCE" w:rsidRDefault="00146326">
            <w:pPr>
              <w:pStyle w:val="Jin0"/>
              <w:shd w:val="clear" w:color="auto" w:fill="auto"/>
              <w:jc w:val="both"/>
            </w:pPr>
            <w:r>
              <w:t xml:space="preserve">položka </w:t>
            </w:r>
            <w:proofErr w:type="gramStart"/>
            <w:r>
              <w:t>zahrnuje :</w:t>
            </w:r>
            <w:proofErr w:type="gramEnd"/>
          </w:p>
          <w:p w14:paraId="3011D821" w14:textId="77777777" w:rsidR="003E0FCE" w:rsidRDefault="00146326">
            <w:pPr>
              <w:pStyle w:val="Jin0"/>
              <w:shd w:val="clear" w:color="auto" w:fill="auto"/>
              <w:jc w:val="both"/>
            </w:pPr>
            <w:r>
              <w:t xml:space="preserve">- </w:t>
            </w:r>
            <w:r>
              <w:t>úkony dle ČSN 73 6221</w:t>
            </w:r>
          </w:p>
          <w:p w14:paraId="379D3165" w14:textId="77777777" w:rsidR="003E0FCE" w:rsidRDefault="00146326">
            <w:pPr>
              <w:pStyle w:val="Jin0"/>
              <w:shd w:val="clear" w:color="auto" w:fill="auto"/>
              <w:jc w:val="both"/>
            </w:pPr>
            <w:r>
              <w:t>- provedení hlavní mostní prohlídky oprávněnou fyzickou nebo právnickou osobou</w:t>
            </w:r>
          </w:p>
          <w:p w14:paraId="247CCD81" w14:textId="77777777" w:rsidR="003E0FCE" w:rsidRDefault="00146326">
            <w:pPr>
              <w:pStyle w:val="Jin0"/>
              <w:shd w:val="clear" w:color="auto" w:fill="auto"/>
              <w:jc w:val="both"/>
            </w:pPr>
            <w:r>
              <w:t>- vyhotovení záznamu (protokolu), který jednoznačně definuje stav mostu</w:t>
            </w:r>
          </w:p>
        </w:tc>
        <w:tc>
          <w:tcPr>
            <w:tcW w:w="730" w:type="dxa"/>
            <w:tcBorders>
              <w:left w:val="single" w:sz="4" w:space="0" w:color="auto"/>
            </w:tcBorders>
            <w:shd w:val="clear" w:color="auto" w:fill="FFFFFF"/>
          </w:tcPr>
          <w:p w14:paraId="62E49139" w14:textId="77777777" w:rsidR="003E0FCE" w:rsidRDefault="003E0FCE">
            <w:pPr>
              <w:rPr>
                <w:sz w:val="10"/>
                <w:szCs w:val="10"/>
              </w:rPr>
            </w:pPr>
          </w:p>
        </w:tc>
        <w:tc>
          <w:tcPr>
            <w:tcW w:w="864" w:type="dxa"/>
            <w:shd w:val="clear" w:color="auto" w:fill="FFFFFF"/>
          </w:tcPr>
          <w:p w14:paraId="75A41CDB" w14:textId="77777777" w:rsidR="003E0FCE" w:rsidRDefault="003E0FCE">
            <w:pPr>
              <w:rPr>
                <w:sz w:val="10"/>
                <w:szCs w:val="10"/>
              </w:rPr>
            </w:pPr>
          </w:p>
        </w:tc>
        <w:tc>
          <w:tcPr>
            <w:tcW w:w="1008" w:type="dxa"/>
            <w:shd w:val="clear" w:color="auto" w:fill="FFFFFF"/>
          </w:tcPr>
          <w:p w14:paraId="33F40601" w14:textId="77777777" w:rsidR="003E0FCE" w:rsidRDefault="003E0FCE">
            <w:pPr>
              <w:rPr>
                <w:sz w:val="10"/>
                <w:szCs w:val="10"/>
              </w:rPr>
            </w:pPr>
          </w:p>
        </w:tc>
        <w:tc>
          <w:tcPr>
            <w:tcW w:w="965" w:type="dxa"/>
            <w:shd w:val="clear" w:color="auto" w:fill="FFFFFF"/>
          </w:tcPr>
          <w:p w14:paraId="3397255D" w14:textId="77777777" w:rsidR="003E0FCE" w:rsidRDefault="003E0FCE">
            <w:pPr>
              <w:rPr>
                <w:sz w:val="10"/>
                <w:szCs w:val="10"/>
              </w:rPr>
            </w:pPr>
          </w:p>
        </w:tc>
      </w:tr>
      <w:tr w:rsidR="003E0FCE" w14:paraId="58EB5B7C"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1CFB689B" w14:textId="77777777" w:rsidR="003E0FCE" w:rsidRDefault="00146326">
            <w:pPr>
              <w:pStyle w:val="Jin0"/>
              <w:shd w:val="clear" w:color="auto" w:fill="auto"/>
              <w:ind w:firstLine="540"/>
            </w:pPr>
            <w:r>
              <w:t>12]</w:t>
            </w:r>
          </w:p>
        </w:tc>
        <w:tc>
          <w:tcPr>
            <w:tcW w:w="1157" w:type="dxa"/>
            <w:tcBorders>
              <w:top w:val="single" w:sz="4" w:space="0" w:color="auto"/>
            </w:tcBorders>
            <w:shd w:val="clear" w:color="auto" w:fill="FFFFFF"/>
          </w:tcPr>
          <w:p w14:paraId="73E8CAB0" w14:textId="77777777" w:rsidR="003E0FCE" w:rsidRDefault="00146326">
            <w:pPr>
              <w:pStyle w:val="Jin0"/>
              <w:shd w:val="clear" w:color="auto" w:fill="auto"/>
              <w:ind w:firstLine="280"/>
              <w:jc w:val="both"/>
            </w:pPr>
            <w:r>
              <w:t>029601</w:t>
            </w:r>
          </w:p>
        </w:tc>
        <w:tc>
          <w:tcPr>
            <w:tcW w:w="4061" w:type="dxa"/>
            <w:tcBorders>
              <w:top w:val="single" w:sz="4" w:space="0" w:color="auto"/>
              <w:left w:val="single" w:sz="4" w:space="0" w:color="auto"/>
            </w:tcBorders>
            <w:shd w:val="clear" w:color="auto" w:fill="FFFFFF"/>
            <w:vAlign w:val="bottom"/>
          </w:tcPr>
          <w:p w14:paraId="44B4AD9C" w14:textId="77777777" w:rsidR="003E0FCE" w:rsidRDefault="00146326">
            <w:pPr>
              <w:pStyle w:val="Jin0"/>
              <w:shd w:val="clear" w:color="auto" w:fill="auto"/>
              <w:jc w:val="both"/>
            </w:pPr>
            <w:r>
              <w:t xml:space="preserve">OSTATNÍ </w:t>
            </w:r>
            <w:proofErr w:type="gramStart"/>
            <w:r>
              <w:t>POŽADAVKY - ODBORNÝ</w:t>
            </w:r>
            <w:proofErr w:type="gramEnd"/>
            <w:r>
              <w:t xml:space="preserve"> DOZOR</w:t>
            </w:r>
          </w:p>
        </w:tc>
        <w:tc>
          <w:tcPr>
            <w:tcW w:w="730" w:type="dxa"/>
            <w:tcBorders>
              <w:top w:val="single" w:sz="4" w:space="0" w:color="auto"/>
              <w:left w:val="single" w:sz="4" w:space="0" w:color="auto"/>
            </w:tcBorders>
            <w:shd w:val="clear" w:color="auto" w:fill="FFFFFF"/>
          </w:tcPr>
          <w:p w14:paraId="62751442" w14:textId="77777777" w:rsidR="003E0FCE" w:rsidRDefault="00146326">
            <w:pPr>
              <w:pStyle w:val="Jin0"/>
              <w:shd w:val="clear" w:color="auto" w:fill="auto"/>
              <w:ind w:firstLine="220"/>
              <w:jc w:val="both"/>
              <w:rPr>
                <w:sz w:val="22"/>
                <w:szCs w:val="22"/>
              </w:rPr>
            </w:pPr>
            <w:proofErr w:type="spellStart"/>
            <w:r>
              <w:rPr>
                <w:smallCaps/>
                <w:sz w:val="18"/>
                <w:szCs w:val="18"/>
              </w:rPr>
              <w:t>kpl</w:t>
            </w:r>
            <w:proofErr w:type="spellEnd"/>
            <w:r>
              <w:rPr>
                <w:sz w:val="22"/>
                <w:szCs w:val="22"/>
              </w:rPr>
              <w:t xml:space="preserve"> r</w:t>
            </w:r>
          </w:p>
        </w:tc>
        <w:tc>
          <w:tcPr>
            <w:tcW w:w="864" w:type="dxa"/>
            <w:tcBorders>
              <w:top w:val="single" w:sz="4" w:space="0" w:color="auto"/>
            </w:tcBorders>
            <w:shd w:val="clear" w:color="auto" w:fill="FFFFFF"/>
            <w:vAlign w:val="bottom"/>
          </w:tcPr>
          <w:p w14:paraId="409718F8" w14:textId="77777777" w:rsidR="003E0FCE" w:rsidRDefault="00146326">
            <w:pPr>
              <w:pStyle w:val="Jin0"/>
              <w:shd w:val="clear" w:color="auto" w:fill="auto"/>
              <w:ind w:firstLine="280"/>
              <w:jc w:val="both"/>
            </w:pPr>
            <w:r>
              <w:t>1,000</w:t>
            </w:r>
          </w:p>
        </w:tc>
        <w:tc>
          <w:tcPr>
            <w:tcW w:w="1008" w:type="dxa"/>
            <w:tcBorders>
              <w:top w:val="single" w:sz="4" w:space="0" w:color="auto"/>
            </w:tcBorders>
            <w:shd w:val="clear" w:color="auto" w:fill="FFFFFF"/>
          </w:tcPr>
          <w:p w14:paraId="7FA5B8A2" w14:textId="77777777" w:rsidR="003E0FCE" w:rsidRDefault="00146326">
            <w:pPr>
              <w:pStyle w:val="Jin0"/>
              <w:shd w:val="clear" w:color="auto" w:fill="auto"/>
              <w:tabs>
                <w:tab w:val="left" w:pos="302"/>
              </w:tabs>
              <w:jc w:val="both"/>
            </w:pPr>
            <w:r>
              <w:t>1</w:t>
            </w:r>
            <w:r>
              <w:tab/>
              <w:t>13 788,00</w:t>
            </w:r>
          </w:p>
        </w:tc>
        <w:tc>
          <w:tcPr>
            <w:tcW w:w="965" w:type="dxa"/>
            <w:tcBorders>
              <w:top w:val="single" w:sz="4" w:space="0" w:color="auto"/>
            </w:tcBorders>
            <w:shd w:val="clear" w:color="auto" w:fill="FFFFFF"/>
            <w:vAlign w:val="bottom"/>
          </w:tcPr>
          <w:p w14:paraId="13A91730" w14:textId="77777777" w:rsidR="003E0FCE" w:rsidRDefault="00146326">
            <w:pPr>
              <w:pStyle w:val="Jin0"/>
              <w:shd w:val="clear" w:color="auto" w:fill="auto"/>
              <w:ind w:firstLine="240"/>
              <w:jc w:val="both"/>
            </w:pPr>
            <w:r>
              <w:t xml:space="preserve">13 </w:t>
            </w:r>
            <w:r>
              <w:t>788,00</w:t>
            </w:r>
          </w:p>
        </w:tc>
      </w:tr>
      <w:tr w:rsidR="003E0FCE" w14:paraId="6BCFBC30"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58219616" w14:textId="77777777" w:rsidR="003E0FCE" w:rsidRDefault="003E0FCE">
            <w:pPr>
              <w:rPr>
                <w:sz w:val="10"/>
                <w:szCs w:val="10"/>
              </w:rPr>
            </w:pPr>
          </w:p>
        </w:tc>
        <w:tc>
          <w:tcPr>
            <w:tcW w:w="1157" w:type="dxa"/>
            <w:tcBorders>
              <w:top w:val="single" w:sz="4" w:space="0" w:color="auto"/>
            </w:tcBorders>
            <w:shd w:val="clear" w:color="auto" w:fill="FFFFFF"/>
          </w:tcPr>
          <w:p w14:paraId="1B87B55E"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404595CA" w14:textId="77777777" w:rsidR="003E0FCE" w:rsidRDefault="00146326">
            <w:pPr>
              <w:pStyle w:val="Jin0"/>
              <w:shd w:val="clear" w:color="auto" w:fill="auto"/>
              <w:jc w:val="both"/>
            </w:pPr>
            <w:r>
              <w:t>veškerá nutná opatření dle plánu BOZP</w:t>
            </w:r>
          </w:p>
        </w:tc>
        <w:tc>
          <w:tcPr>
            <w:tcW w:w="730" w:type="dxa"/>
            <w:tcBorders>
              <w:top w:val="single" w:sz="4" w:space="0" w:color="auto"/>
              <w:left w:val="single" w:sz="4" w:space="0" w:color="auto"/>
            </w:tcBorders>
            <w:shd w:val="clear" w:color="auto" w:fill="FFFFFF"/>
          </w:tcPr>
          <w:p w14:paraId="48903A87" w14:textId="77777777" w:rsidR="003E0FCE" w:rsidRDefault="003E0FCE">
            <w:pPr>
              <w:rPr>
                <w:sz w:val="10"/>
                <w:szCs w:val="10"/>
              </w:rPr>
            </w:pPr>
          </w:p>
        </w:tc>
        <w:tc>
          <w:tcPr>
            <w:tcW w:w="864" w:type="dxa"/>
            <w:tcBorders>
              <w:top w:val="single" w:sz="4" w:space="0" w:color="auto"/>
            </w:tcBorders>
            <w:shd w:val="clear" w:color="auto" w:fill="FFFFFF"/>
          </w:tcPr>
          <w:p w14:paraId="60222635" w14:textId="77777777" w:rsidR="003E0FCE" w:rsidRDefault="003E0FCE">
            <w:pPr>
              <w:rPr>
                <w:sz w:val="10"/>
                <w:szCs w:val="10"/>
              </w:rPr>
            </w:pPr>
          </w:p>
        </w:tc>
        <w:tc>
          <w:tcPr>
            <w:tcW w:w="1008" w:type="dxa"/>
            <w:tcBorders>
              <w:top w:val="single" w:sz="4" w:space="0" w:color="auto"/>
            </w:tcBorders>
            <w:shd w:val="clear" w:color="auto" w:fill="FFFFFF"/>
          </w:tcPr>
          <w:p w14:paraId="19209EF1" w14:textId="77777777" w:rsidR="003E0FCE" w:rsidRDefault="003E0FCE">
            <w:pPr>
              <w:rPr>
                <w:sz w:val="10"/>
                <w:szCs w:val="10"/>
              </w:rPr>
            </w:pPr>
          </w:p>
        </w:tc>
        <w:tc>
          <w:tcPr>
            <w:tcW w:w="965" w:type="dxa"/>
            <w:tcBorders>
              <w:top w:val="single" w:sz="4" w:space="0" w:color="auto"/>
            </w:tcBorders>
            <w:shd w:val="clear" w:color="auto" w:fill="FFFFFF"/>
          </w:tcPr>
          <w:p w14:paraId="137E354E" w14:textId="77777777" w:rsidR="003E0FCE" w:rsidRDefault="003E0FCE">
            <w:pPr>
              <w:rPr>
                <w:sz w:val="10"/>
                <w:szCs w:val="10"/>
              </w:rPr>
            </w:pPr>
          </w:p>
        </w:tc>
      </w:tr>
      <w:tr w:rsidR="003E0FCE" w14:paraId="12627C79" w14:textId="77777777">
        <w:tblPrEx>
          <w:tblCellMar>
            <w:top w:w="0" w:type="dxa"/>
            <w:bottom w:w="0" w:type="dxa"/>
          </w:tblCellMar>
        </w:tblPrEx>
        <w:trPr>
          <w:trHeight w:hRule="exact" w:val="130"/>
          <w:jc w:val="center"/>
        </w:trPr>
        <w:tc>
          <w:tcPr>
            <w:tcW w:w="931" w:type="dxa"/>
            <w:shd w:val="clear" w:color="auto" w:fill="FFFFFF"/>
          </w:tcPr>
          <w:p w14:paraId="1B7368E3" w14:textId="77777777" w:rsidR="003E0FCE" w:rsidRDefault="003E0FCE">
            <w:pPr>
              <w:rPr>
                <w:sz w:val="10"/>
                <w:szCs w:val="10"/>
              </w:rPr>
            </w:pPr>
          </w:p>
        </w:tc>
        <w:tc>
          <w:tcPr>
            <w:tcW w:w="1157" w:type="dxa"/>
            <w:shd w:val="clear" w:color="auto" w:fill="FFFFFF"/>
          </w:tcPr>
          <w:p w14:paraId="358B9239"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467572AB" w14:textId="77777777" w:rsidR="003E0FCE" w:rsidRDefault="003E0FCE">
            <w:pPr>
              <w:rPr>
                <w:sz w:val="10"/>
                <w:szCs w:val="10"/>
              </w:rPr>
            </w:pPr>
          </w:p>
        </w:tc>
        <w:tc>
          <w:tcPr>
            <w:tcW w:w="730" w:type="dxa"/>
            <w:tcBorders>
              <w:left w:val="single" w:sz="4" w:space="0" w:color="auto"/>
            </w:tcBorders>
            <w:shd w:val="clear" w:color="auto" w:fill="FFFFFF"/>
          </w:tcPr>
          <w:p w14:paraId="22BCDB6C" w14:textId="77777777" w:rsidR="003E0FCE" w:rsidRDefault="003E0FCE">
            <w:pPr>
              <w:rPr>
                <w:sz w:val="10"/>
                <w:szCs w:val="10"/>
              </w:rPr>
            </w:pPr>
          </w:p>
        </w:tc>
        <w:tc>
          <w:tcPr>
            <w:tcW w:w="864" w:type="dxa"/>
            <w:shd w:val="clear" w:color="auto" w:fill="FFFFFF"/>
          </w:tcPr>
          <w:p w14:paraId="423A74C8" w14:textId="77777777" w:rsidR="003E0FCE" w:rsidRDefault="003E0FCE">
            <w:pPr>
              <w:rPr>
                <w:sz w:val="10"/>
                <w:szCs w:val="10"/>
              </w:rPr>
            </w:pPr>
          </w:p>
        </w:tc>
        <w:tc>
          <w:tcPr>
            <w:tcW w:w="1008" w:type="dxa"/>
            <w:shd w:val="clear" w:color="auto" w:fill="FFFFFF"/>
          </w:tcPr>
          <w:p w14:paraId="579EFF7C" w14:textId="77777777" w:rsidR="003E0FCE" w:rsidRDefault="003E0FCE">
            <w:pPr>
              <w:rPr>
                <w:sz w:val="10"/>
                <w:szCs w:val="10"/>
              </w:rPr>
            </w:pPr>
          </w:p>
        </w:tc>
        <w:tc>
          <w:tcPr>
            <w:tcW w:w="965" w:type="dxa"/>
            <w:shd w:val="clear" w:color="auto" w:fill="FFFFFF"/>
          </w:tcPr>
          <w:p w14:paraId="09BC284B" w14:textId="77777777" w:rsidR="003E0FCE" w:rsidRDefault="003E0FCE">
            <w:pPr>
              <w:rPr>
                <w:sz w:val="10"/>
                <w:szCs w:val="10"/>
              </w:rPr>
            </w:pPr>
          </w:p>
        </w:tc>
      </w:tr>
      <w:tr w:rsidR="003E0FCE" w14:paraId="3896FADE" w14:textId="77777777">
        <w:tblPrEx>
          <w:tblCellMar>
            <w:top w:w="0" w:type="dxa"/>
            <w:bottom w:w="0" w:type="dxa"/>
          </w:tblCellMar>
        </w:tblPrEx>
        <w:trPr>
          <w:trHeight w:hRule="exact" w:val="130"/>
          <w:jc w:val="center"/>
        </w:trPr>
        <w:tc>
          <w:tcPr>
            <w:tcW w:w="931" w:type="dxa"/>
            <w:shd w:val="clear" w:color="auto" w:fill="FFFFFF"/>
          </w:tcPr>
          <w:p w14:paraId="674DDC69" w14:textId="77777777" w:rsidR="003E0FCE" w:rsidRDefault="003E0FCE">
            <w:pPr>
              <w:rPr>
                <w:sz w:val="10"/>
                <w:szCs w:val="10"/>
              </w:rPr>
            </w:pPr>
          </w:p>
        </w:tc>
        <w:tc>
          <w:tcPr>
            <w:tcW w:w="1157" w:type="dxa"/>
            <w:shd w:val="clear" w:color="auto" w:fill="FFFFFF"/>
          </w:tcPr>
          <w:p w14:paraId="310D99AA"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71CCC959" w14:textId="77777777" w:rsidR="003E0FCE" w:rsidRDefault="00146326">
            <w:pPr>
              <w:pStyle w:val="Jin0"/>
              <w:shd w:val="clear" w:color="auto" w:fill="auto"/>
              <w:jc w:val="both"/>
            </w:pPr>
            <w:r>
              <w:t>zahrnuje veškeré náklady spojené s objednatelem požadovaným dozorem</w:t>
            </w:r>
          </w:p>
        </w:tc>
        <w:tc>
          <w:tcPr>
            <w:tcW w:w="730" w:type="dxa"/>
            <w:tcBorders>
              <w:left w:val="single" w:sz="4" w:space="0" w:color="auto"/>
            </w:tcBorders>
            <w:shd w:val="clear" w:color="auto" w:fill="FFFFFF"/>
          </w:tcPr>
          <w:p w14:paraId="58555D2E" w14:textId="77777777" w:rsidR="003E0FCE" w:rsidRDefault="003E0FCE">
            <w:pPr>
              <w:rPr>
                <w:sz w:val="10"/>
                <w:szCs w:val="10"/>
              </w:rPr>
            </w:pPr>
          </w:p>
        </w:tc>
        <w:tc>
          <w:tcPr>
            <w:tcW w:w="864" w:type="dxa"/>
            <w:shd w:val="clear" w:color="auto" w:fill="FFFFFF"/>
          </w:tcPr>
          <w:p w14:paraId="5DE4A5AB" w14:textId="77777777" w:rsidR="003E0FCE" w:rsidRDefault="003E0FCE">
            <w:pPr>
              <w:rPr>
                <w:sz w:val="10"/>
                <w:szCs w:val="10"/>
              </w:rPr>
            </w:pPr>
          </w:p>
        </w:tc>
        <w:tc>
          <w:tcPr>
            <w:tcW w:w="1008" w:type="dxa"/>
            <w:shd w:val="clear" w:color="auto" w:fill="FFFFFF"/>
          </w:tcPr>
          <w:p w14:paraId="27B489E8" w14:textId="77777777" w:rsidR="003E0FCE" w:rsidRDefault="003E0FCE">
            <w:pPr>
              <w:rPr>
                <w:sz w:val="10"/>
                <w:szCs w:val="10"/>
              </w:rPr>
            </w:pPr>
          </w:p>
        </w:tc>
        <w:tc>
          <w:tcPr>
            <w:tcW w:w="965" w:type="dxa"/>
            <w:shd w:val="clear" w:color="auto" w:fill="FFFFFF"/>
          </w:tcPr>
          <w:p w14:paraId="541B5BA0" w14:textId="77777777" w:rsidR="003E0FCE" w:rsidRDefault="003E0FCE">
            <w:pPr>
              <w:rPr>
                <w:sz w:val="10"/>
                <w:szCs w:val="10"/>
              </w:rPr>
            </w:pPr>
          </w:p>
        </w:tc>
      </w:tr>
      <w:tr w:rsidR="003E0FCE" w14:paraId="01114347"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1322E627" w14:textId="77777777" w:rsidR="003E0FCE" w:rsidRDefault="00146326">
            <w:pPr>
              <w:pStyle w:val="Jin0"/>
              <w:shd w:val="clear" w:color="auto" w:fill="auto"/>
              <w:ind w:firstLine="540"/>
            </w:pPr>
            <w:r>
              <w:t>1šl</w:t>
            </w:r>
          </w:p>
        </w:tc>
        <w:tc>
          <w:tcPr>
            <w:tcW w:w="1157" w:type="dxa"/>
            <w:tcBorders>
              <w:top w:val="single" w:sz="4" w:space="0" w:color="auto"/>
            </w:tcBorders>
            <w:shd w:val="clear" w:color="auto" w:fill="FFFFFF"/>
          </w:tcPr>
          <w:p w14:paraId="3CE40EEE" w14:textId="77777777" w:rsidR="003E0FCE" w:rsidRDefault="00146326">
            <w:pPr>
              <w:pStyle w:val="Jin0"/>
              <w:shd w:val="clear" w:color="auto" w:fill="auto"/>
              <w:ind w:firstLine="280"/>
              <w:jc w:val="both"/>
            </w:pPr>
            <w:r>
              <w:t>02991|</w:t>
            </w:r>
          </w:p>
        </w:tc>
        <w:tc>
          <w:tcPr>
            <w:tcW w:w="4061" w:type="dxa"/>
            <w:tcBorders>
              <w:top w:val="single" w:sz="4" w:space="0" w:color="auto"/>
              <w:left w:val="single" w:sz="4" w:space="0" w:color="auto"/>
            </w:tcBorders>
            <w:shd w:val="clear" w:color="auto" w:fill="FFFFFF"/>
          </w:tcPr>
          <w:p w14:paraId="141D931C" w14:textId="77777777" w:rsidR="003E0FCE" w:rsidRDefault="00146326">
            <w:pPr>
              <w:pStyle w:val="Jin0"/>
              <w:shd w:val="clear" w:color="auto" w:fill="auto"/>
              <w:jc w:val="both"/>
            </w:pPr>
            <w:r>
              <w:t xml:space="preserve">OSTATNÍ </w:t>
            </w:r>
            <w:proofErr w:type="gramStart"/>
            <w:r>
              <w:t>POŽADAVKY - INFORMAČNÍ</w:t>
            </w:r>
            <w:proofErr w:type="gramEnd"/>
            <w:r>
              <w:t xml:space="preserve"> TABULE</w:t>
            </w:r>
          </w:p>
        </w:tc>
        <w:tc>
          <w:tcPr>
            <w:tcW w:w="730" w:type="dxa"/>
            <w:tcBorders>
              <w:top w:val="single" w:sz="4" w:space="0" w:color="auto"/>
              <w:left w:val="single" w:sz="4" w:space="0" w:color="auto"/>
            </w:tcBorders>
            <w:shd w:val="clear" w:color="auto" w:fill="FFFFFF"/>
          </w:tcPr>
          <w:p w14:paraId="4DA15A0F" w14:textId="77777777" w:rsidR="003E0FCE" w:rsidRDefault="00146326">
            <w:pPr>
              <w:pStyle w:val="Jin0"/>
              <w:shd w:val="clear" w:color="auto" w:fill="auto"/>
              <w:ind w:firstLine="220"/>
              <w:jc w:val="both"/>
              <w:rPr>
                <w:sz w:val="22"/>
                <w:szCs w:val="22"/>
              </w:rPr>
            </w:pPr>
            <w:r>
              <w:rPr>
                <w:smallCaps/>
                <w:sz w:val="18"/>
                <w:szCs w:val="18"/>
              </w:rPr>
              <w:t>kuš</w:t>
            </w:r>
            <w:r>
              <w:rPr>
                <w:sz w:val="22"/>
                <w:szCs w:val="22"/>
              </w:rPr>
              <w:t xml:space="preserve"> r</w:t>
            </w:r>
          </w:p>
        </w:tc>
        <w:tc>
          <w:tcPr>
            <w:tcW w:w="864" w:type="dxa"/>
            <w:tcBorders>
              <w:top w:val="single" w:sz="4" w:space="0" w:color="auto"/>
            </w:tcBorders>
            <w:shd w:val="clear" w:color="auto" w:fill="FFFFFF"/>
            <w:vAlign w:val="bottom"/>
          </w:tcPr>
          <w:p w14:paraId="4208D6D4" w14:textId="77777777" w:rsidR="003E0FCE" w:rsidRDefault="00146326">
            <w:pPr>
              <w:pStyle w:val="Jin0"/>
              <w:shd w:val="clear" w:color="auto" w:fill="auto"/>
              <w:ind w:firstLine="280"/>
              <w:jc w:val="both"/>
            </w:pPr>
            <w:r>
              <w:t>1,000</w:t>
            </w:r>
          </w:p>
        </w:tc>
        <w:tc>
          <w:tcPr>
            <w:tcW w:w="1008" w:type="dxa"/>
            <w:tcBorders>
              <w:top w:val="single" w:sz="4" w:space="0" w:color="auto"/>
            </w:tcBorders>
            <w:shd w:val="clear" w:color="auto" w:fill="FFFFFF"/>
          </w:tcPr>
          <w:p w14:paraId="682653A3" w14:textId="77777777" w:rsidR="003E0FCE" w:rsidRDefault="00146326">
            <w:pPr>
              <w:pStyle w:val="Jin0"/>
              <w:shd w:val="clear" w:color="auto" w:fill="auto"/>
              <w:tabs>
                <w:tab w:val="left" w:pos="302"/>
              </w:tabs>
              <w:jc w:val="both"/>
            </w:pPr>
            <w:r>
              <w:t>1</w:t>
            </w:r>
            <w:r>
              <w:tab/>
              <w:t>13 788,00</w:t>
            </w:r>
          </w:p>
        </w:tc>
        <w:tc>
          <w:tcPr>
            <w:tcW w:w="965" w:type="dxa"/>
            <w:tcBorders>
              <w:top w:val="single" w:sz="4" w:space="0" w:color="auto"/>
            </w:tcBorders>
            <w:shd w:val="clear" w:color="auto" w:fill="FFFFFF"/>
          </w:tcPr>
          <w:p w14:paraId="21637F24" w14:textId="77777777" w:rsidR="003E0FCE" w:rsidRDefault="00146326">
            <w:pPr>
              <w:pStyle w:val="Jin0"/>
              <w:shd w:val="clear" w:color="auto" w:fill="auto"/>
              <w:ind w:firstLine="240"/>
              <w:jc w:val="both"/>
            </w:pPr>
            <w:r>
              <w:t>13 788,00</w:t>
            </w:r>
          </w:p>
        </w:tc>
      </w:tr>
      <w:tr w:rsidR="003E0FCE" w14:paraId="6D789A0C" w14:textId="77777777">
        <w:tblPrEx>
          <w:tblCellMar>
            <w:top w:w="0" w:type="dxa"/>
            <w:bottom w:w="0" w:type="dxa"/>
          </w:tblCellMar>
        </w:tblPrEx>
        <w:trPr>
          <w:trHeight w:hRule="exact" w:val="514"/>
          <w:jc w:val="center"/>
        </w:trPr>
        <w:tc>
          <w:tcPr>
            <w:tcW w:w="931" w:type="dxa"/>
            <w:tcBorders>
              <w:top w:val="single" w:sz="4" w:space="0" w:color="auto"/>
            </w:tcBorders>
            <w:shd w:val="clear" w:color="auto" w:fill="FFFFFF"/>
          </w:tcPr>
          <w:p w14:paraId="0E4E9AF1" w14:textId="77777777" w:rsidR="003E0FCE" w:rsidRDefault="003E0FCE">
            <w:pPr>
              <w:rPr>
                <w:sz w:val="10"/>
                <w:szCs w:val="10"/>
              </w:rPr>
            </w:pPr>
          </w:p>
        </w:tc>
        <w:tc>
          <w:tcPr>
            <w:tcW w:w="1157" w:type="dxa"/>
            <w:tcBorders>
              <w:top w:val="single" w:sz="4" w:space="0" w:color="auto"/>
            </w:tcBorders>
            <w:shd w:val="clear" w:color="auto" w:fill="FFFFFF"/>
          </w:tcPr>
          <w:p w14:paraId="789AC01A"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63C8A5C2" w14:textId="77777777" w:rsidR="003E0FCE" w:rsidRDefault="00146326">
            <w:pPr>
              <w:pStyle w:val="Jin0"/>
              <w:shd w:val="clear" w:color="auto" w:fill="auto"/>
              <w:spacing w:line="271" w:lineRule="auto"/>
              <w:jc w:val="both"/>
            </w:pPr>
            <w:r>
              <w:t xml:space="preserve">"Zhotovení, osazení po dobu </w:t>
            </w:r>
            <w:r>
              <w:t>stavby a odstranění informační tabule s označením stavby</w:t>
            </w:r>
          </w:p>
          <w:p w14:paraId="238BF2E6" w14:textId="77777777" w:rsidR="003E0FCE" w:rsidRDefault="00146326">
            <w:pPr>
              <w:pStyle w:val="Jin0"/>
              <w:shd w:val="clear" w:color="auto" w:fill="auto"/>
              <w:spacing w:line="271" w:lineRule="auto"/>
              <w:jc w:val="both"/>
            </w:pPr>
            <w:r>
              <w:t xml:space="preserve">dle stavebního zákona. Velikost tabule 2,5 x1,75 m, dle </w:t>
            </w:r>
            <w:proofErr w:type="spellStart"/>
            <w:r>
              <w:t>předspisu</w:t>
            </w:r>
            <w:proofErr w:type="spellEnd"/>
            <w:r>
              <w:t xml:space="preserve"> kraje Vysočina"</w:t>
            </w:r>
          </w:p>
        </w:tc>
        <w:tc>
          <w:tcPr>
            <w:tcW w:w="730" w:type="dxa"/>
            <w:tcBorders>
              <w:top w:val="single" w:sz="4" w:space="0" w:color="auto"/>
              <w:left w:val="single" w:sz="4" w:space="0" w:color="auto"/>
            </w:tcBorders>
            <w:shd w:val="clear" w:color="auto" w:fill="FFFFFF"/>
          </w:tcPr>
          <w:p w14:paraId="4AF218DA" w14:textId="77777777" w:rsidR="003E0FCE" w:rsidRDefault="003E0FCE">
            <w:pPr>
              <w:rPr>
                <w:sz w:val="10"/>
                <w:szCs w:val="10"/>
              </w:rPr>
            </w:pPr>
          </w:p>
        </w:tc>
        <w:tc>
          <w:tcPr>
            <w:tcW w:w="864" w:type="dxa"/>
            <w:tcBorders>
              <w:top w:val="single" w:sz="4" w:space="0" w:color="auto"/>
            </w:tcBorders>
            <w:shd w:val="clear" w:color="auto" w:fill="FFFFFF"/>
          </w:tcPr>
          <w:p w14:paraId="44B03EFC" w14:textId="77777777" w:rsidR="003E0FCE" w:rsidRDefault="003E0FCE">
            <w:pPr>
              <w:rPr>
                <w:sz w:val="10"/>
                <w:szCs w:val="10"/>
              </w:rPr>
            </w:pPr>
          </w:p>
        </w:tc>
        <w:tc>
          <w:tcPr>
            <w:tcW w:w="1008" w:type="dxa"/>
            <w:tcBorders>
              <w:top w:val="single" w:sz="4" w:space="0" w:color="auto"/>
            </w:tcBorders>
            <w:shd w:val="clear" w:color="auto" w:fill="FFFFFF"/>
          </w:tcPr>
          <w:p w14:paraId="386D1094" w14:textId="77777777" w:rsidR="003E0FCE" w:rsidRDefault="003E0FCE">
            <w:pPr>
              <w:rPr>
                <w:sz w:val="10"/>
                <w:szCs w:val="10"/>
              </w:rPr>
            </w:pPr>
          </w:p>
        </w:tc>
        <w:tc>
          <w:tcPr>
            <w:tcW w:w="965" w:type="dxa"/>
            <w:tcBorders>
              <w:top w:val="single" w:sz="4" w:space="0" w:color="auto"/>
            </w:tcBorders>
            <w:shd w:val="clear" w:color="auto" w:fill="FFFFFF"/>
          </w:tcPr>
          <w:p w14:paraId="4B21DF19" w14:textId="77777777" w:rsidR="003E0FCE" w:rsidRDefault="003E0FCE">
            <w:pPr>
              <w:rPr>
                <w:sz w:val="10"/>
                <w:szCs w:val="10"/>
              </w:rPr>
            </w:pPr>
          </w:p>
        </w:tc>
      </w:tr>
      <w:tr w:rsidR="003E0FCE" w14:paraId="6CB6D28E" w14:textId="77777777">
        <w:tblPrEx>
          <w:tblCellMar>
            <w:top w:w="0" w:type="dxa"/>
            <w:bottom w:w="0" w:type="dxa"/>
          </w:tblCellMar>
        </w:tblPrEx>
        <w:trPr>
          <w:trHeight w:hRule="exact" w:val="130"/>
          <w:jc w:val="center"/>
        </w:trPr>
        <w:tc>
          <w:tcPr>
            <w:tcW w:w="931" w:type="dxa"/>
            <w:shd w:val="clear" w:color="auto" w:fill="FFFFFF"/>
          </w:tcPr>
          <w:p w14:paraId="46BAA1A4" w14:textId="77777777" w:rsidR="003E0FCE" w:rsidRDefault="003E0FCE">
            <w:pPr>
              <w:rPr>
                <w:sz w:val="10"/>
                <w:szCs w:val="10"/>
              </w:rPr>
            </w:pPr>
          </w:p>
        </w:tc>
        <w:tc>
          <w:tcPr>
            <w:tcW w:w="1157" w:type="dxa"/>
            <w:shd w:val="clear" w:color="auto" w:fill="FFFFFF"/>
          </w:tcPr>
          <w:p w14:paraId="00D7DDFC"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746BB202" w14:textId="77777777" w:rsidR="003E0FCE" w:rsidRDefault="003E0FCE">
            <w:pPr>
              <w:rPr>
                <w:sz w:val="10"/>
                <w:szCs w:val="10"/>
              </w:rPr>
            </w:pPr>
          </w:p>
        </w:tc>
        <w:tc>
          <w:tcPr>
            <w:tcW w:w="730" w:type="dxa"/>
            <w:tcBorders>
              <w:left w:val="single" w:sz="4" w:space="0" w:color="auto"/>
            </w:tcBorders>
            <w:shd w:val="clear" w:color="auto" w:fill="FFFFFF"/>
          </w:tcPr>
          <w:p w14:paraId="6298F009" w14:textId="77777777" w:rsidR="003E0FCE" w:rsidRDefault="003E0FCE">
            <w:pPr>
              <w:rPr>
                <w:sz w:val="10"/>
                <w:szCs w:val="10"/>
              </w:rPr>
            </w:pPr>
          </w:p>
        </w:tc>
        <w:tc>
          <w:tcPr>
            <w:tcW w:w="864" w:type="dxa"/>
            <w:shd w:val="clear" w:color="auto" w:fill="FFFFFF"/>
          </w:tcPr>
          <w:p w14:paraId="203D71A6" w14:textId="77777777" w:rsidR="003E0FCE" w:rsidRDefault="003E0FCE">
            <w:pPr>
              <w:rPr>
                <w:sz w:val="10"/>
                <w:szCs w:val="10"/>
              </w:rPr>
            </w:pPr>
          </w:p>
        </w:tc>
        <w:tc>
          <w:tcPr>
            <w:tcW w:w="1008" w:type="dxa"/>
            <w:shd w:val="clear" w:color="auto" w:fill="FFFFFF"/>
          </w:tcPr>
          <w:p w14:paraId="703DA1C0" w14:textId="77777777" w:rsidR="003E0FCE" w:rsidRDefault="003E0FCE">
            <w:pPr>
              <w:rPr>
                <w:sz w:val="10"/>
                <w:szCs w:val="10"/>
              </w:rPr>
            </w:pPr>
          </w:p>
        </w:tc>
        <w:tc>
          <w:tcPr>
            <w:tcW w:w="965" w:type="dxa"/>
            <w:shd w:val="clear" w:color="auto" w:fill="FFFFFF"/>
          </w:tcPr>
          <w:p w14:paraId="077348A7" w14:textId="77777777" w:rsidR="003E0FCE" w:rsidRDefault="003E0FCE">
            <w:pPr>
              <w:rPr>
                <w:sz w:val="10"/>
                <w:szCs w:val="10"/>
              </w:rPr>
            </w:pPr>
          </w:p>
        </w:tc>
      </w:tr>
      <w:tr w:rsidR="003E0FCE" w14:paraId="4483D052" w14:textId="77777777">
        <w:tblPrEx>
          <w:tblCellMar>
            <w:top w:w="0" w:type="dxa"/>
            <w:bottom w:w="0" w:type="dxa"/>
          </w:tblCellMar>
        </w:tblPrEx>
        <w:trPr>
          <w:trHeight w:hRule="exact" w:val="902"/>
          <w:jc w:val="center"/>
        </w:trPr>
        <w:tc>
          <w:tcPr>
            <w:tcW w:w="931" w:type="dxa"/>
            <w:shd w:val="clear" w:color="auto" w:fill="FFFFFF"/>
          </w:tcPr>
          <w:p w14:paraId="3CB89203" w14:textId="77777777" w:rsidR="003E0FCE" w:rsidRDefault="003E0FCE">
            <w:pPr>
              <w:rPr>
                <w:sz w:val="10"/>
                <w:szCs w:val="10"/>
              </w:rPr>
            </w:pPr>
          </w:p>
        </w:tc>
        <w:tc>
          <w:tcPr>
            <w:tcW w:w="1157" w:type="dxa"/>
            <w:shd w:val="clear" w:color="auto" w:fill="FFFFFF"/>
          </w:tcPr>
          <w:p w14:paraId="0FC663D2"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48F023E3" w14:textId="77777777" w:rsidR="003E0FCE" w:rsidRDefault="00146326">
            <w:pPr>
              <w:pStyle w:val="Jin0"/>
              <w:shd w:val="clear" w:color="auto" w:fill="auto"/>
              <w:spacing w:line="271" w:lineRule="auto"/>
              <w:jc w:val="both"/>
            </w:pPr>
            <w:r>
              <w:t>položka zahrnuje:</w:t>
            </w:r>
          </w:p>
          <w:p w14:paraId="3F9DA8EF" w14:textId="77777777" w:rsidR="003E0FCE" w:rsidRDefault="00146326">
            <w:pPr>
              <w:pStyle w:val="Jin0"/>
              <w:shd w:val="clear" w:color="auto" w:fill="auto"/>
              <w:spacing w:line="271" w:lineRule="auto"/>
              <w:jc w:val="both"/>
            </w:pPr>
            <w:r>
              <w:t xml:space="preserve">- dodání a osazení informačních tabulí v předepsaném provedení a množství s </w:t>
            </w:r>
            <w:r>
              <w:t>obsahem předepsaným zadavatelem</w:t>
            </w:r>
          </w:p>
          <w:p w14:paraId="1E66C120" w14:textId="77777777" w:rsidR="003E0FCE" w:rsidRDefault="00146326">
            <w:pPr>
              <w:pStyle w:val="Jin0"/>
              <w:shd w:val="clear" w:color="auto" w:fill="auto"/>
              <w:spacing w:line="271" w:lineRule="auto"/>
              <w:jc w:val="both"/>
            </w:pPr>
            <w:r>
              <w:t>- veškeré nosné a upevňovací konstrukce</w:t>
            </w:r>
          </w:p>
          <w:p w14:paraId="670BBC78" w14:textId="77777777" w:rsidR="003E0FCE" w:rsidRDefault="00146326">
            <w:pPr>
              <w:pStyle w:val="Jin0"/>
              <w:shd w:val="clear" w:color="auto" w:fill="auto"/>
              <w:spacing w:line="271" w:lineRule="auto"/>
              <w:jc w:val="both"/>
            </w:pPr>
            <w:r>
              <w:t>- základové konstrukce včetně nutných zemních prací</w:t>
            </w:r>
          </w:p>
          <w:p w14:paraId="484A2B40" w14:textId="77777777" w:rsidR="003E0FCE" w:rsidRDefault="00146326">
            <w:pPr>
              <w:pStyle w:val="Jin0"/>
              <w:shd w:val="clear" w:color="auto" w:fill="auto"/>
              <w:spacing w:line="271" w:lineRule="auto"/>
              <w:jc w:val="both"/>
            </w:pPr>
            <w:r>
              <w:t>- demontáž a odvoz po skončení platnosti</w:t>
            </w:r>
          </w:p>
          <w:p w14:paraId="606A000D" w14:textId="77777777" w:rsidR="003E0FCE" w:rsidRDefault="00146326">
            <w:pPr>
              <w:pStyle w:val="Jin0"/>
              <w:shd w:val="clear" w:color="auto" w:fill="auto"/>
              <w:spacing w:line="271" w:lineRule="auto"/>
              <w:jc w:val="both"/>
            </w:pPr>
            <w:r>
              <w:t xml:space="preserve">- případně nutné opravy poškozených </w:t>
            </w:r>
            <w:proofErr w:type="spellStart"/>
            <w:r>
              <w:t>čátí</w:t>
            </w:r>
            <w:proofErr w:type="spellEnd"/>
            <w:r>
              <w:t xml:space="preserve"> během platnosti</w:t>
            </w:r>
          </w:p>
        </w:tc>
        <w:tc>
          <w:tcPr>
            <w:tcW w:w="730" w:type="dxa"/>
            <w:tcBorders>
              <w:left w:val="single" w:sz="4" w:space="0" w:color="auto"/>
            </w:tcBorders>
            <w:shd w:val="clear" w:color="auto" w:fill="FFFFFF"/>
          </w:tcPr>
          <w:p w14:paraId="5D90EFB4" w14:textId="77777777" w:rsidR="003E0FCE" w:rsidRDefault="003E0FCE">
            <w:pPr>
              <w:rPr>
                <w:sz w:val="10"/>
                <w:szCs w:val="10"/>
              </w:rPr>
            </w:pPr>
          </w:p>
        </w:tc>
        <w:tc>
          <w:tcPr>
            <w:tcW w:w="864" w:type="dxa"/>
            <w:shd w:val="clear" w:color="auto" w:fill="FFFFFF"/>
          </w:tcPr>
          <w:p w14:paraId="1C48A555" w14:textId="77777777" w:rsidR="003E0FCE" w:rsidRDefault="003E0FCE">
            <w:pPr>
              <w:rPr>
                <w:sz w:val="10"/>
                <w:szCs w:val="10"/>
              </w:rPr>
            </w:pPr>
          </w:p>
        </w:tc>
        <w:tc>
          <w:tcPr>
            <w:tcW w:w="1008" w:type="dxa"/>
            <w:shd w:val="clear" w:color="auto" w:fill="FFFFFF"/>
          </w:tcPr>
          <w:p w14:paraId="29FB78A9" w14:textId="77777777" w:rsidR="003E0FCE" w:rsidRDefault="003E0FCE">
            <w:pPr>
              <w:rPr>
                <w:sz w:val="10"/>
                <w:szCs w:val="10"/>
              </w:rPr>
            </w:pPr>
          </w:p>
        </w:tc>
        <w:tc>
          <w:tcPr>
            <w:tcW w:w="965" w:type="dxa"/>
            <w:shd w:val="clear" w:color="auto" w:fill="FFFFFF"/>
          </w:tcPr>
          <w:p w14:paraId="2F50A983" w14:textId="77777777" w:rsidR="003E0FCE" w:rsidRDefault="003E0FCE">
            <w:pPr>
              <w:rPr>
                <w:sz w:val="10"/>
                <w:szCs w:val="10"/>
              </w:rPr>
            </w:pPr>
          </w:p>
        </w:tc>
      </w:tr>
      <w:tr w:rsidR="003E0FCE" w14:paraId="33319271"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0FDBA971" w14:textId="77777777" w:rsidR="003E0FCE" w:rsidRDefault="00146326">
            <w:pPr>
              <w:pStyle w:val="Jin0"/>
              <w:shd w:val="clear" w:color="auto" w:fill="auto"/>
              <w:ind w:firstLine="540"/>
            </w:pPr>
            <w:r>
              <w:t>14</w:t>
            </w:r>
          </w:p>
        </w:tc>
        <w:tc>
          <w:tcPr>
            <w:tcW w:w="1157" w:type="dxa"/>
            <w:tcBorders>
              <w:top w:val="single" w:sz="4" w:space="0" w:color="auto"/>
            </w:tcBorders>
            <w:shd w:val="clear" w:color="auto" w:fill="FFFFFF"/>
            <w:vAlign w:val="bottom"/>
          </w:tcPr>
          <w:p w14:paraId="79000ABF" w14:textId="77777777" w:rsidR="003E0FCE" w:rsidRDefault="00146326">
            <w:pPr>
              <w:pStyle w:val="Jin0"/>
              <w:shd w:val="clear" w:color="auto" w:fill="auto"/>
              <w:ind w:firstLine="280"/>
              <w:jc w:val="both"/>
            </w:pPr>
            <w:r>
              <w:t>031001</w:t>
            </w:r>
          </w:p>
        </w:tc>
        <w:tc>
          <w:tcPr>
            <w:tcW w:w="4061" w:type="dxa"/>
            <w:tcBorders>
              <w:top w:val="single" w:sz="4" w:space="0" w:color="auto"/>
              <w:left w:val="single" w:sz="4" w:space="0" w:color="auto"/>
            </w:tcBorders>
            <w:shd w:val="clear" w:color="auto" w:fill="FFFFFF"/>
            <w:vAlign w:val="bottom"/>
          </w:tcPr>
          <w:p w14:paraId="11A93228" w14:textId="77777777" w:rsidR="003E0FCE" w:rsidRDefault="00146326">
            <w:pPr>
              <w:pStyle w:val="Jin0"/>
              <w:shd w:val="clear" w:color="auto" w:fill="auto"/>
              <w:jc w:val="both"/>
            </w:pPr>
            <w:r>
              <w:t xml:space="preserve">ZAŘÍZENÍ </w:t>
            </w:r>
            <w:proofErr w:type="gramStart"/>
            <w:r>
              <w:t>STAVENIŠTĚ - ZŘÍZENÍ</w:t>
            </w:r>
            <w:proofErr w:type="gramEnd"/>
            <w:r>
              <w:t>, PROVOZ, DEMONTÁŽ</w:t>
            </w:r>
          </w:p>
        </w:tc>
        <w:tc>
          <w:tcPr>
            <w:tcW w:w="730" w:type="dxa"/>
            <w:tcBorders>
              <w:top w:val="single" w:sz="4" w:space="0" w:color="auto"/>
              <w:left w:val="single" w:sz="4" w:space="0" w:color="auto"/>
            </w:tcBorders>
            <w:shd w:val="clear" w:color="auto" w:fill="FFFFFF"/>
            <w:vAlign w:val="bottom"/>
          </w:tcPr>
          <w:p w14:paraId="22F5EA3F" w14:textId="77777777" w:rsidR="003E0FCE" w:rsidRDefault="00146326">
            <w:pPr>
              <w:pStyle w:val="Jin0"/>
              <w:shd w:val="clear" w:color="auto" w:fill="auto"/>
              <w:ind w:firstLine="220"/>
              <w:jc w:val="both"/>
              <w:rPr>
                <w:sz w:val="22"/>
                <w:szCs w:val="22"/>
              </w:rPr>
            </w:pPr>
            <w:proofErr w:type="spellStart"/>
            <w:r>
              <w:rPr>
                <w:smallCaps/>
                <w:sz w:val="18"/>
                <w:szCs w:val="18"/>
              </w:rPr>
              <w:t>kpl</w:t>
            </w:r>
            <w:proofErr w:type="spellEnd"/>
            <w:r>
              <w:rPr>
                <w:sz w:val="22"/>
                <w:szCs w:val="22"/>
              </w:rPr>
              <w:t xml:space="preserve"> r</w:t>
            </w:r>
          </w:p>
        </w:tc>
        <w:tc>
          <w:tcPr>
            <w:tcW w:w="864" w:type="dxa"/>
            <w:tcBorders>
              <w:top w:val="single" w:sz="4" w:space="0" w:color="auto"/>
            </w:tcBorders>
            <w:shd w:val="clear" w:color="auto" w:fill="FFFFFF"/>
            <w:vAlign w:val="bottom"/>
          </w:tcPr>
          <w:p w14:paraId="4F2831D3" w14:textId="77777777" w:rsidR="003E0FCE" w:rsidRDefault="00146326">
            <w:pPr>
              <w:pStyle w:val="Jin0"/>
              <w:shd w:val="clear" w:color="auto" w:fill="auto"/>
              <w:ind w:firstLine="280"/>
              <w:jc w:val="both"/>
            </w:pPr>
            <w:r>
              <w:t>1,000</w:t>
            </w:r>
          </w:p>
        </w:tc>
        <w:tc>
          <w:tcPr>
            <w:tcW w:w="1008" w:type="dxa"/>
            <w:tcBorders>
              <w:top w:val="single" w:sz="4" w:space="0" w:color="auto"/>
            </w:tcBorders>
            <w:shd w:val="clear" w:color="auto" w:fill="FFFFFF"/>
            <w:vAlign w:val="bottom"/>
          </w:tcPr>
          <w:p w14:paraId="540C5BAB" w14:textId="77777777" w:rsidR="003E0FCE" w:rsidRDefault="00146326">
            <w:pPr>
              <w:pStyle w:val="Jin0"/>
              <w:shd w:val="clear" w:color="auto" w:fill="auto"/>
              <w:tabs>
                <w:tab w:val="left" w:pos="298"/>
              </w:tabs>
              <w:jc w:val="both"/>
            </w:pPr>
            <w:r>
              <w:t>1</w:t>
            </w:r>
            <w:r>
              <w:tab/>
              <w:t>22 981,00</w:t>
            </w:r>
          </w:p>
        </w:tc>
        <w:tc>
          <w:tcPr>
            <w:tcW w:w="965" w:type="dxa"/>
            <w:tcBorders>
              <w:top w:val="single" w:sz="4" w:space="0" w:color="auto"/>
            </w:tcBorders>
            <w:shd w:val="clear" w:color="auto" w:fill="FFFFFF"/>
            <w:vAlign w:val="bottom"/>
          </w:tcPr>
          <w:p w14:paraId="79259E29" w14:textId="77777777" w:rsidR="003E0FCE" w:rsidRDefault="00146326">
            <w:pPr>
              <w:pStyle w:val="Jin0"/>
              <w:shd w:val="clear" w:color="auto" w:fill="auto"/>
              <w:ind w:firstLine="240"/>
              <w:jc w:val="both"/>
            </w:pPr>
            <w:r>
              <w:t>22 981,00</w:t>
            </w:r>
          </w:p>
        </w:tc>
      </w:tr>
      <w:tr w:rsidR="003E0FCE" w14:paraId="6EE0FC42"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0FCBC328" w14:textId="77777777" w:rsidR="003E0FCE" w:rsidRDefault="003E0FCE">
            <w:pPr>
              <w:rPr>
                <w:sz w:val="10"/>
                <w:szCs w:val="10"/>
              </w:rPr>
            </w:pPr>
          </w:p>
        </w:tc>
        <w:tc>
          <w:tcPr>
            <w:tcW w:w="1157" w:type="dxa"/>
            <w:tcBorders>
              <w:top w:val="single" w:sz="4" w:space="0" w:color="auto"/>
            </w:tcBorders>
            <w:shd w:val="clear" w:color="auto" w:fill="FFFFFF"/>
          </w:tcPr>
          <w:p w14:paraId="170AA1A9"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0DE898DB" w14:textId="77777777" w:rsidR="003E0FCE" w:rsidRDefault="00146326">
            <w:pPr>
              <w:pStyle w:val="Jin0"/>
              <w:shd w:val="clear" w:color="auto" w:fill="auto"/>
              <w:jc w:val="both"/>
            </w:pPr>
            <w:r>
              <w:t>zařízení staveniště vč. oplocení stavby, vč. zajištění prostoru pro meziskládku</w:t>
            </w:r>
          </w:p>
        </w:tc>
        <w:tc>
          <w:tcPr>
            <w:tcW w:w="730" w:type="dxa"/>
            <w:tcBorders>
              <w:top w:val="single" w:sz="4" w:space="0" w:color="auto"/>
              <w:left w:val="single" w:sz="4" w:space="0" w:color="auto"/>
            </w:tcBorders>
            <w:shd w:val="clear" w:color="auto" w:fill="FFFFFF"/>
          </w:tcPr>
          <w:p w14:paraId="2F3CAF79" w14:textId="77777777" w:rsidR="003E0FCE" w:rsidRDefault="003E0FCE">
            <w:pPr>
              <w:rPr>
                <w:sz w:val="10"/>
                <w:szCs w:val="10"/>
              </w:rPr>
            </w:pPr>
          </w:p>
        </w:tc>
        <w:tc>
          <w:tcPr>
            <w:tcW w:w="864" w:type="dxa"/>
            <w:tcBorders>
              <w:top w:val="single" w:sz="4" w:space="0" w:color="auto"/>
            </w:tcBorders>
            <w:shd w:val="clear" w:color="auto" w:fill="FFFFFF"/>
          </w:tcPr>
          <w:p w14:paraId="46248B59" w14:textId="77777777" w:rsidR="003E0FCE" w:rsidRDefault="003E0FCE">
            <w:pPr>
              <w:rPr>
                <w:sz w:val="10"/>
                <w:szCs w:val="10"/>
              </w:rPr>
            </w:pPr>
          </w:p>
        </w:tc>
        <w:tc>
          <w:tcPr>
            <w:tcW w:w="1008" w:type="dxa"/>
            <w:tcBorders>
              <w:top w:val="single" w:sz="4" w:space="0" w:color="auto"/>
            </w:tcBorders>
            <w:shd w:val="clear" w:color="auto" w:fill="FFFFFF"/>
          </w:tcPr>
          <w:p w14:paraId="0302BFBC" w14:textId="77777777" w:rsidR="003E0FCE" w:rsidRDefault="003E0FCE">
            <w:pPr>
              <w:rPr>
                <w:sz w:val="10"/>
                <w:szCs w:val="10"/>
              </w:rPr>
            </w:pPr>
          </w:p>
        </w:tc>
        <w:tc>
          <w:tcPr>
            <w:tcW w:w="965" w:type="dxa"/>
            <w:tcBorders>
              <w:top w:val="single" w:sz="4" w:space="0" w:color="auto"/>
            </w:tcBorders>
            <w:shd w:val="clear" w:color="auto" w:fill="FFFFFF"/>
          </w:tcPr>
          <w:p w14:paraId="1B824014" w14:textId="77777777" w:rsidR="003E0FCE" w:rsidRDefault="003E0FCE">
            <w:pPr>
              <w:rPr>
                <w:sz w:val="10"/>
                <w:szCs w:val="10"/>
              </w:rPr>
            </w:pPr>
          </w:p>
        </w:tc>
      </w:tr>
      <w:tr w:rsidR="003E0FCE" w14:paraId="590EB5C6" w14:textId="77777777">
        <w:tblPrEx>
          <w:tblCellMar>
            <w:top w:w="0" w:type="dxa"/>
            <w:bottom w:w="0" w:type="dxa"/>
          </w:tblCellMar>
        </w:tblPrEx>
        <w:trPr>
          <w:trHeight w:hRule="exact" w:val="130"/>
          <w:jc w:val="center"/>
        </w:trPr>
        <w:tc>
          <w:tcPr>
            <w:tcW w:w="931" w:type="dxa"/>
            <w:shd w:val="clear" w:color="auto" w:fill="FFFFFF"/>
          </w:tcPr>
          <w:p w14:paraId="483A5B46" w14:textId="77777777" w:rsidR="003E0FCE" w:rsidRDefault="003E0FCE">
            <w:pPr>
              <w:rPr>
                <w:sz w:val="10"/>
                <w:szCs w:val="10"/>
              </w:rPr>
            </w:pPr>
          </w:p>
        </w:tc>
        <w:tc>
          <w:tcPr>
            <w:tcW w:w="1157" w:type="dxa"/>
            <w:shd w:val="clear" w:color="auto" w:fill="FFFFFF"/>
          </w:tcPr>
          <w:p w14:paraId="01CC6A78"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1A1D2F80" w14:textId="77777777" w:rsidR="003E0FCE" w:rsidRDefault="003E0FCE">
            <w:pPr>
              <w:rPr>
                <w:sz w:val="10"/>
                <w:szCs w:val="10"/>
              </w:rPr>
            </w:pPr>
          </w:p>
        </w:tc>
        <w:tc>
          <w:tcPr>
            <w:tcW w:w="730" w:type="dxa"/>
            <w:tcBorders>
              <w:left w:val="single" w:sz="4" w:space="0" w:color="auto"/>
            </w:tcBorders>
            <w:shd w:val="clear" w:color="auto" w:fill="FFFFFF"/>
          </w:tcPr>
          <w:p w14:paraId="6CB3F3ED" w14:textId="77777777" w:rsidR="003E0FCE" w:rsidRDefault="003E0FCE">
            <w:pPr>
              <w:rPr>
                <w:sz w:val="10"/>
                <w:szCs w:val="10"/>
              </w:rPr>
            </w:pPr>
          </w:p>
        </w:tc>
        <w:tc>
          <w:tcPr>
            <w:tcW w:w="864" w:type="dxa"/>
            <w:shd w:val="clear" w:color="auto" w:fill="FFFFFF"/>
          </w:tcPr>
          <w:p w14:paraId="4EA1C54E" w14:textId="77777777" w:rsidR="003E0FCE" w:rsidRDefault="003E0FCE">
            <w:pPr>
              <w:rPr>
                <w:sz w:val="10"/>
                <w:szCs w:val="10"/>
              </w:rPr>
            </w:pPr>
          </w:p>
        </w:tc>
        <w:tc>
          <w:tcPr>
            <w:tcW w:w="1008" w:type="dxa"/>
            <w:shd w:val="clear" w:color="auto" w:fill="FFFFFF"/>
          </w:tcPr>
          <w:p w14:paraId="2F1B2511" w14:textId="77777777" w:rsidR="003E0FCE" w:rsidRDefault="003E0FCE">
            <w:pPr>
              <w:rPr>
                <w:sz w:val="10"/>
                <w:szCs w:val="10"/>
              </w:rPr>
            </w:pPr>
          </w:p>
        </w:tc>
        <w:tc>
          <w:tcPr>
            <w:tcW w:w="965" w:type="dxa"/>
            <w:shd w:val="clear" w:color="auto" w:fill="FFFFFF"/>
          </w:tcPr>
          <w:p w14:paraId="3F69CDF3" w14:textId="77777777" w:rsidR="003E0FCE" w:rsidRDefault="003E0FCE">
            <w:pPr>
              <w:rPr>
                <w:sz w:val="10"/>
                <w:szCs w:val="10"/>
              </w:rPr>
            </w:pPr>
          </w:p>
        </w:tc>
      </w:tr>
      <w:tr w:rsidR="003E0FCE" w14:paraId="6DBF0C1A" w14:textId="77777777">
        <w:tblPrEx>
          <w:tblCellMar>
            <w:top w:w="0" w:type="dxa"/>
            <w:bottom w:w="0" w:type="dxa"/>
          </w:tblCellMar>
        </w:tblPrEx>
        <w:trPr>
          <w:trHeight w:hRule="exact" w:val="259"/>
          <w:jc w:val="center"/>
        </w:trPr>
        <w:tc>
          <w:tcPr>
            <w:tcW w:w="931" w:type="dxa"/>
            <w:shd w:val="clear" w:color="auto" w:fill="FFFFFF"/>
          </w:tcPr>
          <w:p w14:paraId="2460463F" w14:textId="77777777" w:rsidR="003E0FCE" w:rsidRDefault="003E0FCE">
            <w:pPr>
              <w:rPr>
                <w:sz w:val="10"/>
                <w:szCs w:val="10"/>
              </w:rPr>
            </w:pPr>
          </w:p>
        </w:tc>
        <w:tc>
          <w:tcPr>
            <w:tcW w:w="1157" w:type="dxa"/>
            <w:shd w:val="clear" w:color="auto" w:fill="FFFFFF"/>
          </w:tcPr>
          <w:p w14:paraId="1C73A625"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BB9A951" w14:textId="77777777" w:rsidR="003E0FCE" w:rsidRDefault="00146326">
            <w:pPr>
              <w:pStyle w:val="Jin0"/>
              <w:shd w:val="clear" w:color="auto" w:fill="auto"/>
              <w:spacing w:line="271" w:lineRule="auto"/>
              <w:jc w:val="both"/>
            </w:pPr>
            <w:r>
              <w:t xml:space="preserve">zahrnuje objednatelem povolené náklady na pořízení (event. pronájem), </w:t>
            </w:r>
            <w:r>
              <w:t>provozování, udržování a likvidaci zhotovitelova zařízení</w:t>
            </w:r>
          </w:p>
        </w:tc>
        <w:tc>
          <w:tcPr>
            <w:tcW w:w="730" w:type="dxa"/>
            <w:tcBorders>
              <w:left w:val="single" w:sz="4" w:space="0" w:color="auto"/>
            </w:tcBorders>
            <w:shd w:val="clear" w:color="auto" w:fill="FFFFFF"/>
          </w:tcPr>
          <w:p w14:paraId="3CA15407" w14:textId="77777777" w:rsidR="003E0FCE" w:rsidRDefault="003E0FCE">
            <w:pPr>
              <w:rPr>
                <w:sz w:val="10"/>
                <w:szCs w:val="10"/>
              </w:rPr>
            </w:pPr>
          </w:p>
        </w:tc>
        <w:tc>
          <w:tcPr>
            <w:tcW w:w="864" w:type="dxa"/>
            <w:shd w:val="clear" w:color="auto" w:fill="FFFFFF"/>
          </w:tcPr>
          <w:p w14:paraId="142174F3" w14:textId="77777777" w:rsidR="003E0FCE" w:rsidRDefault="003E0FCE">
            <w:pPr>
              <w:rPr>
                <w:sz w:val="10"/>
                <w:szCs w:val="10"/>
              </w:rPr>
            </w:pPr>
          </w:p>
        </w:tc>
        <w:tc>
          <w:tcPr>
            <w:tcW w:w="1008" w:type="dxa"/>
            <w:shd w:val="clear" w:color="auto" w:fill="FFFFFF"/>
          </w:tcPr>
          <w:p w14:paraId="62905109" w14:textId="77777777" w:rsidR="003E0FCE" w:rsidRDefault="003E0FCE">
            <w:pPr>
              <w:rPr>
                <w:sz w:val="10"/>
                <w:szCs w:val="10"/>
              </w:rPr>
            </w:pPr>
          </w:p>
        </w:tc>
        <w:tc>
          <w:tcPr>
            <w:tcW w:w="965" w:type="dxa"/>
            <w:shd w:val="clear" w:color="auto" w:fill="FFFFFF"/>
          </w:tcPr>
          <w:p w14:paraId="5581C067" w14:textId="77777777" w:rsidR="003E0FCE" w:rsidRDefault="003E0FCE">
            <w:pPr>
              <w:rPr>
                <w:sz w:val="10"/>
                <w:szCs w:val="10"/>
              </w:rPr>
            </w:pPr>
          </w:p>
        </w:tc>
      </w:tr>
      <w:tr w:rsidR="003E0FCE" w14:paraId="7A07B373" w14:textId="77777777">
        <w:tblPrEx>
          <w:tblCellMar>
            <w:top w:w="0" w:type="dxa"/>
            <w:bottom w:w="0" w:type="dxa"/>
          </w:tblCellMar>
        </w:tblPrEx>
        <w:trPr>
          <w:trHeight w:hRule="exact" w:val="125"/>
          <w:jc w:val="center"/>
        </w:trPr>
        <w:tc>
          <w:tcPr>
            <w:tcW w:w="931" w:type="dxa"/>
            <w:shd w:val="clear" w:color="auto" w:fill="D9D9D9"/>
          </w:tcPr>
          <w:p w14:paraId="554035BC" w14:textId="77777777" w:rsidR="003E0FCE" w:rsidRDefault="003E0FCE">
            <w:pPr>
              <w:rPr>
                <w:sz w:val="10"/>
                <w:szCs w:val="10"/>
              </w:rPr>
            </w:pPr>
          </w:p>
        </w:tc>
        <w:tc>
          <w:tcPr>
            <w:tcW w:w="1157" w:type="dxa"/>
            <w:shd w:val="clear" w:color="auto" w:fill="D9D9D9"/>
            <w:vAlign w:val="bottom"/>
          </w:tcPr>
          <w:p w14:paraId="1B5A438B" w14:textId="77777777" w:rsidR="003E0FCE" w:rsidRDefault="00146326">
            <w:pPr>
              <w:pStyle w:val="Jin0"/>
              <w:shd w:val="clear" w:color="auto" w:fill="auto"/>
              <w:ind w:firstLine="500"/>
            </w:pPr>
            <w:r>
              <w:rPr>
                <w:b/>
                <w:bCs/>
              </w:rPr>
              <w:t>1</w:t>
            </w:r>
          </w:p>
        </w:tc>
        <w:tc>
          <w:tcPr>
            <w:tcW w:w="4061" w:type="dxa"/>
            <w:tcBorders>
              <w:top w:val="single" w:sz="4" w:space="0" w:color="auto"/>
            </w:tcBorders>
            <w:shd w:val="clear" w:color="auto" w:fill="D9D9D9"/>
            <w:vAlign w:val="bottom"/>
          </w:tcPr>
          <w:p w14:paraId="70DDE197" w14:textId="77777777" w:rsidR="003E0FCE" w:rsidRDefault="00146326">
            <w:pPr>
              <w:pStyle w:val="Jin0"/>
              <w:shd w:val="clear" w:color="auto" w:fill="auto"/>
              <w:jc w:val="both"/>
            </w:pPr>
            <w:r>
              <w:rPr>
                <w:b/>
                <w:bCs/>
              </w:rPr>
              <w:t>Zemní práce</w:t>
            </w:r>
          </w:p>
        </w:tc>
        <w:tc>
          <w:tcPr>
            <w:tcW w:w="730" w:type="dxa"/>
            <w:shd w:val="clear" w:color="auto" w:fill="D9D9D9"/>
          </w:tcPr>
          <w:p w14:paraId="0B24639B" w14:textId="77777777" w:rsidR="003E0FCE" w:rsidRDefault="003E0FCE">
            <w:pPr>
              <w:rPr>
                <w:sz w:val="10"/>
                <w:szCs w:val="10"/>
              </w:rPr>
            </w:pPr>
          </w:p>
        </w:tc>
        <w:tc>
          <w:tcPr>
            <w:tcW w:w="864" w:type="dxa"/>
            <w:shd w:val="clear" w:color="auto" w:fill="D9D9D9"/>
          </w:tcPr>
          <w:p w14:paraId="0E0DEDA1" w14:textId="77777777" w:rsidR="003E0FCE" w:rsidRDefault="003E0FCE">
            <w:pPr>
              <w:rPr>
                <w:sz w:val="10"/>
                <w:szCs w:val="10"/>
              </w:rPr>
            </w:pPr>
          </w:p>
        </w:tc>
        <w:tc>
          <w:tcPr>
            <w:tcW w:w="1008" w:type="dxa"/>
            <w:shd w:val="clear" w:color="auto" w:fill="D9D9D9"/>
          </w:tcPr>
          <w:p w14:paraId="4761F56E" w14:textId="77777777" w:rsidR="003E0FCE" w:rsidRDefault="003E0FCE">
            <w:pPr>
              <w:rPr>
                <w:sz w:val="10"/>
                <w:szCs w:val="10"/>
              </w:rPr>
            </w:pPr>
          </w:p>
        </w:tc>
        <w:tc>
          <w:tcPr>
            <w:tcW w:w="965" w:type="dxa"/>
            <w:shd w:val="clear" w:color="auto" w:fill="D9D9D9"/>
            <w:vAlign w:val="bottom"/>
          </w:tcPr>
          <w:p w14:paraId="141162CB" w14:textId="77777777" w:rsidR="003E0FCE" w:rsidRDefault="00146326">
            <w:pPr>
              <w:pStyle w:val="Jin0"/>
              <w:shd w:val="clear" w:color="auto" w:fill="auto"/>
              <w:ind w:firstLine="240"/>
              <w:jc w:val="both"/>
            </w:pPr>
            <w:r>
              <w:rPr>
                <w:b/>
                <w:bCs/>
              </w:rPr>
              <w:t>80 458,08</w:t>
            </w:r>
          </w:p>
        </w:tc>
      </w:tr>
      <w:tr w:rsidR="003E0FCE" w14:paraId="2422FAFF"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147C3B57" w14:textId="77777777" w:rsidR="003E0FCE" w:rsidRDefault="00146326">
            <w:pPr>
              <w:pStyle w:val="Jin0"/>
              <w:shd w:val="clear" w:color="auto" w:fill="auto"/>
              <w:ind w:firstLine="540"/>
            </w:pPr>
            <w:r>
              <w:t>15</w:t>
            </w:r>
          </w:p>
        </w:tc>
        <w:tc>
          <w:tcPr>
            <w:tcW w:w="1157" w:type="dxa"/>
            <w:tcBorders>
              <w:top w:val="single" w:sz="4" w:space="0" w:color="auto"/>
            </w:tcBorders>
            <w:shd w:val="clear" w:color="auto" w:fill="FFFFFF"/>
            <w:vAlign w:val="bottom"/>
          </w:tcPr>
          <w:p w14:paraId="7CFD361E" w14:textId="77777777" w:rsidR="003E0FCE" w:rsidRDefault="00146326">
            <w:pPr>
              <w:pStyle w:val="Jin0"/>
              <w:shd w:val="clear" w:color="auto" w:fill="auto"/>
              <w:ind w:firstLine="280"/>
              <w:jc w:val="both"/>
            </w:pPr>
            <w:r>
              <w:t>121101</w:t>
            </w:r>
          </w:p>
        </w:tc>
        <w:tc>
          <w:tcPr>
            <w:tcW w:w="4061" w:type="dxa"/>
            <w:tcBorders>
              <w:top w:val="single" w:sz="4" w:space="0" w:color="auto"/>
              <w:left w:val="single" w:sz="4" w:space="0" w:color="auto"/>
            </w:tcBorders>
            <w:shd w:val="clear" w:color="auto" w:fill="FFFFFF"/>
            <w:vAlign w:val="bottom"/>
          </w:tcPr>
          <w:p w14:paraId="191221F9" w14:textId="77777777" w:rsidR="003E0FCE" w:rsidRDefault="00146326">
            <w:pPr>
              <w:pStyle w:val="Jin0"/>
              <w:shd w:val="clear" w:color="auto" w:fill="auto"/>
              <w:jc w:val="both"/>
            </w:pPr>
            <w:r>
              <w:t>SEJMUTÍ ORNICE NEBO LESNÍ PŮDY</w:t>
            </w:r>
          </w:p>
        </w:tc>
        <w:tc>
          <w:tcPr>
            <w:tcW w:w="730" w:type="dxa"/>
            <w:tcBorders>
              <w:top w:val="single" w:sz="4" w:space="0" w:color="auto"/>
              <w:left w:val="single" w:sz="4" w:space="0" w:color="auto"/>
            </w:tcBorders>
            <w:shd w:val="clear" w:color="auto" w:fill="FFFFFF"/>
            <w:vAlign w:val="bottom"/>
          </w:tcPr>
          <w:p w14:paraId="67AE17B5" w14:textId="77777777" w:rsidR="003E0FCE" w:rsidRDefault="00146326">
            <w:pPr>
              <w:pStyle w:val="Jin0"/>
              <w:shd w:val="clear" w:color="auto" w:fill="auto"/>
              <w:ind w:firstLine="220"/>
              <w:jc w:val="both"/>
              <w:rPr>
                <w:sz w:val="22"/>
                <w:szCs w:val="22"/>
              </w:rPr>
            </w:pPr>
            <w:r>
              <w:t xml:space="preserve">M3 </w:t>
            </w:r>
            <w:r>
              <w:rPr>
                <w:sz w:val="22"/>
                <w:szCs w:val="22"/>
              </w:rPr>
              <w:t>r</w:t>
            </w:r>
          </w:p>
        </w:tc>
        <w:tc>
          <w:tcPr>
            <w:tcW w:w="864" w:type="dxa"/>
            <w:tcBorders>
              <w:top w:val="single" w:sz="4" w:space="0" w:color="auto"/>
            </w:tcBorders>
            <w:shd w:val="clear" w:color="auto" w:fill="FFFFFF"/>
            <w:vAlign w:val="bottom"/>
          </w:tcPr>
          <w:p w14:paraId="1CD07B2F" w14:textId="77777777" w:rsidR="003E0FCE" w:rsidRDefault="00146326">
            <w:pPr>
              <w:pStyle w:val="Jin0"/>
              <w:shd w:val="clear" w:color="auto" w:fill="auto"/>
              <w:jc w:val="center"/>
            </w:pPr>
            <w:r>
              <w:t>36,000</w:t>
            </w:r>
          </w:p>
        </w:tc>
        <w:tc>
          <w:tcPr>
            <w:tcW w:w="1008" w:type="dxa"/>
            <w:tcBorders>
              <w:top w:val="single" w:sz="4" w:space="0" w:color="auto"/>
            </w:tcBorders>
            <w:shd w:val="clear" w:color="auto" w:fill="FFFFFF"/>
            <w:vAlign w:val="bottom"/>
          </w:tcPr>
          <w:p w14:paraId="05127A4B" w14:textId="77777777" w:rsidR="003E0FCE" w:rsidRDefault="00146326">
            <w:pPr>
              <w:pStyle w:val="Jin0"/>
              <w:shd w:val="clear" w:color="auto" w:fill="auto"/>
              <w:tabs>
                <w:tab w:val="left" w:pos="370"/>
              </w:tabs>
            </w:pPr>
            <w:r>
              <w:t>1</w:t>
            </w:r>
            <w:r>
              <w:tab/>
              <w:t>583,00</w:t>
            </w:r>
          </w:p>
        </w:tc>
        <w:tc>
          <w:tcPr>
            <w:tcW w:w="965" w:type="dxa"/>
            <w:tcBorders>
              <w:top w:val="single" w:sz="4" w:space="0" w:color="auto"/>
            </w:tcBorders>
            <w:shd w:val="clear" w:color="auto" w:fill="FFFFFF"/>
            <w:vAlign w:val="bottom"/>
          </w:tcPr>
          <w:p w14:paraId="30EA35E9" w14:textId="77777777" w:rsidR="003E0FCE" w:rsidRDefault="00146326">
            <w:pPr>
              <w:pStyle w:val="Jin0"/>
              <w:shd w:val="clear" w:color="auto" w:fill="auto"/>
              <w:ind w:firstLine="240"/>
              <w:jc w:val="both"/>
            </w:pPr>
            <w:r>
              <w:t>20 988,00</w:t>
            </w:r>
          </w:p>
        </w:tc>
      </w:tr>
      <w:tr w:rsidR="003E0FCE" w14:paraId="16666E9F" w14:textId="77777777">
        <w:tblPrEx>
          <w:tblCellMar>
            <w:top w:w="0" w:type="dxa"/>
            <w:bottom w:w="0" w:type="dxa"/>
          </w:tblCellMar>
        </w:tblPrEx>
        <w:trPr>
          <w:trHeight w:hRule="exact" w:val="259"/>
          <w:jc w:val="center"/>
        </w:trPr>
        <w:tc>
          <w:tcPr>
            <w:tcW w:w="931" w:type="dxa"/>
            <w:tcBorders>
              <w:top w:val="single" w:sz="4" w:space="0" w:color="auto"/>
            </w:tcBorders>
            <w:shd w:val="clear" w:color="auto" w:fill="FFFFFF"/>
          </w:tcPr>
          <w:p w14:paraId="6D03C9D2" w14:textId="77777777" w:rsidR="003E0FCE" w:rsidRDefault="003E0FCE">
            <w:pPr>
              <w:rPr>
                <w:sz w:val="10"/>
                <w:szCs w:val="10"/>
              </w:rPr>
            </w:pPr>
          </w:p>
        </w:tc>
        <w:tc>
          <w:tcPr>
            <w:tcW w:w="1157" w:type="dxa"/>
            <w:tcBorders>
              <w:top w:val="single" w:sz="4" w:space="0" w:color="auto"/>
            </w:tcBorders>
            <w:shd w:val="clear" w:color="auto" w:fill="FFFFFF"/>
          </w:tcPr>
          <w:p w14:paraId="45627E8A"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6E9D5AB5" w14:textId="77777777" w:rsidR="003E0FCE" w:rsidRDefault="00146326">
            <w:pPr>
              <w:pStyle w:val="Jin0"/>
              <w:shd w:val="clear" w:color="auto" w:fill="auto"/>
              <w:spacing w:line="271" w:lineRule="auto"/>
              <w:jc w:val="both"/>
            </w:pPr>
            <w:r>
              <w:t xml:space="preserve">sejmutí ornice v místě provizorní cesty a </w:t>
            </w:r>
            <w:proofErr w:type="spellStart"/>
            <w:r>
              <w:t>teréních</w:t>
            </w:r>
            <w:proofErr w:type="spellEnd"/>
            <w:r>
              <w:t xml:space="preserve"> úprav okolo nového </w:t>
            </w:r>
            <w:proofErr w:type="spellStart"/>
            <w:r>
              <w:t>mostuv</w:t>
            </w:r>
            <w:proofErr w:type="spellEnd"/>
            <w:r>
              <w:t xml:space="preserve"> </w:t>
            </w:r>
            <w:proofErr w:type="spellStart"/>
            <w:r>
              <w:t>tl</w:t>
            </w:r>
            <w:proofErr w:type="spellEnd"/>
            <w:r>
              <w:t xml:space="preserve">. 0,2 m, </w:t>
            </w:r>
            <w:r>
              <w:t>vč. odvozu a uložení na meziskládku</w:t>
            </w:r>
          </w:p>
        </w:tc>
        <w:tc>
          <w:tcPr>
            <w:tcW w:w="730" w:type="dxa"/>
            <w:tcBorders>
              <w:top w:val="single" w:sz="4" w:space="0" w:color="auto"/>
              <w:left w:val="single" w:sz="4" w:space="0" w:color="auto"/>
            </w:tcBorders>
            <w:shd w:val="clear" w:color="auto" w:fill="FFFFFF"/>
          </w:tcPr>
          <w:p w14:paraId="25ADC525" w14:textId="77777777" w:rsidR="003E0FCE" w:rsidRDefault="003E0FCE">
            <w:pPr>
              <w:rPr>
                <w:sz w:val="10"/>
                <w:szCs w:val="10"/>
              </w:rPr>
            </w:pPr>
          </w:p>
        </w:tc>
        <w:tc>
          <w:tcPr>
            <w:tcW w:w="864" w:type="dxa"/>
            <w:tcBorders>
              <w:top w:val="single" w:sz="4" w:space="0" w:color="auto"/>
            </w:tcBorders>
            <w:shd w:val="clear" w:color="auto" w:fill="FFFFFF"/>
          </w:tcPr>
          <w:p w14:paraId="1670EBCB" w14:textId="77777777" w:rsidR="003E0FCE" w:rsidRDefault="003E0FCE">
            <w:pPr>
              <w:rPr>
                <w:sz w:val="10"/>
                <w:szCs w:val="10"/>
              </w:rPr>
            </w:pPr>
          </w:p>
        </w:tc>
        <w:tc>
          <w:tcPr>
            <w:tcW w:w="1008" w:type="dxa"/>
            <w:tcBorders>
              <w:top w:val="single" w:sz="4" w:space="0" w:color="auto"/>
            </w:tcBorders>
            <w:shd w:val="clear" w:color="auto" w:fill="FFFFFF"/>
          </w:tcPr>
          <w:p w14:paraId="05128BF0" w14:textId="77777777" w:rsidR="003E0FCE" w:rsidRDefault="003E0FCE">
            <w:pPr>
              <w:rPr>
                <w:sz w:val="10"/>
                <w:szCs w:val="10"/>
              </w:rPr>
            </w:pPr>
          </w:p>
        </w:tc>
        <w:tc>
          <w:tcPr>
            <w:tcW w:w="965" w:type="dxa"/>
            <w:tcBorders>
              <w:top w:val="single" w:sz="4" w:space="0" w:color="auto"/>
            </w:tcBorders>
            <w:shd w:val="clear" w:color="auto" w:fill="FFFFFF"/>
          </w:tcPr>
          <w:p w14:paraId="338F2AB7" w14:textId="77777777" w:rsidR="003E0FCE" w:rsidRDefault="003E0FCE">
            <w:pPr>
              <w:rPr>
                <w:sz w:val="10"/>
                <w:szCs w:val="10"/>
              </w:rPr>
            </w:pPr>
          </w:p>
        </w:tc>
      </w:tr>
      <w:tr w:rsidR="003E0FCE" w14:paraId="4662513A" w14:textId="77777777">
        <w:tblPrEx>
          <w:tblCellMar>
            <w:top w:w="0" w:type="dxa"/>
            <w:bottom w:w="0" w:type="dxa"/>
          </w:tblCellMar>
        </w:tblPrEx>
        <w:trPr>
          <w:trHeight w:hRule="exact" w:val="130"/>
          <w:jc w:val="center"/>
        </w:trPr>
        <w:tc>
          <w:tcPr>
            <w:tcW w:w="931" w:type="dxa"/>
            <w:shd w:val="clear" w:color="auto" w:fill="FFFFFF"/>
          </w:tcPr>
          <w:p w14:paraId="72AE8FD1" w14:textId="77777777" w:rsidR="003E0FCE" w:rsidRDefault="003E0FCE">
            <w:pPr>
              <w:rPr>
                <w:sz w:val="10"/>
                <w:szCs w:val="10"/>
              </w:rPr>
            </w:pPr>
          </w:p>
        </w:tc>
        <w:tc>
          <w:tcPr>
            <w:tcW w:w="1157" w:type="dxa"/>
            <w:shd w:val="clear" w:color="auto" w:fill="FFFFFF"/>
          </w:tcPr>
          <w:p w14:paraId="2DD03EC3"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9047FCE" w14:textId="77777777" w:rsidR="003E0FCE" w:rsidRDefault="00146326">
            <w:pPr>
              <w:pStyle w:val="Jin0"/>
              <w:shd w:val="clear" w:color="auto" w:fill="auto"/>
              <w:jc w:val="both"/>
            </w:pPr>
            <w:r>
              <w:rPr>
                <w:i/>
                <w:iCs/>
              </w:rPr>
              <w:t>(40+40+60+</w:t>
            </w:r>
            <w:proofErr w:type="gramStart"/>
            <w:r>
              <w:rPr>
                <w:i/>
                <w:iCs/>
              </w:rPr>
              <w:t>40)*</w:t>
            </w:r>
            <w:proofErr w:type="gramEnd"/>
            <w:r>
              <w:rPr>
                <w:i/>
                <w:iCs/>
              </w:rPr>
              <w:t>0,2=36,000 [A]</w:t>
            </w:r>
          </w:p>
        </w:tc>
        <w:tc>
          <w:tcPr>
            <w:tcW w:w="730" w:type="dxa"/>
            <w:tcBorders>
              <w:left w:val="single" w:sz="4" w:space="0" w:color="auto"/>
            </w:tcBorders>
            <w:shd w:val="clear" w:color="auto" w:fill="FFFFFF"/>
          </w:tcPr>
          <w:p w14:paraId="2CA7C7D2" w14:textId="77777777" w:rsidR="003E0FCE" w:rsidRDefault="003E0FCE">
            <w:pPr>
              <w:rPr>
                <w:sz w:val="10"/>
                <w:szCs w:val="10"/>
              </w:rPr>
            </w:pPr>
          </w:p>
        </w:tc>
        <w:tc>
          <w:tcPr>
            <w:tcW w:w="864" w:type="dxa"/>
            <w:shd w:val="clear" w:color="auto" w:fill="FFFFFF"/>
          </w:tcPr>
          <w:p w14:paraId="3BA98FCB" w14:textId="77777777" w:rsidR="003E0FCE" w:rsidRDefault="003E0FCE">
            <w:pPr>
              <w:rPr>
                <w:sz w:val="10"/>
                <w:szCs w:val="10"/>
              </w:rPr>
            </w:pPr>
          </w:p>
        </w:tc>
        <w:tc>
          <w:tcPr>
            <w:tcW w:w="1008" w:type="dxa"/>
            <w:shd w:val="clear" w:color="auto" w:fill="FFFFFF"/>
          </w:tcPr>
          <w:p w14:paraId="72FE23AD" w14:textId="77777777" w:rsidR="003E0FCE" w:rsidRDefault="003E0FCE">
            <w:pPr>
              <w:rPr>
                <w:sz w:val="10"/>
                <w:szCs w:val="10"/>
              </w:rPr>
            </w:pPr>
          </w:p>
        </w:tc>
        <w:tc>
          <w:tcPr>
            <w:tcW w:w="965" w:type="dxa"/>
            <w:shd w:val="clear" w:color="auto" w:fill="FFFFFF"/>
          </w:tcPr>
          <w:p w14:paraId="1AABA840" w14:textId="77777777" w:rsidR="003E0FCE" w:rsidRDefault="003E0FCE">
            <w:pPr>
              <w:rPr>
                <w:sz w:val="10"/>
                <w:szCs w:val="10"/>
              </w:rPr>
            </w:pPr>
          </w:p>
        </w:tc>
      </w:tr>
      <w:tr w:rsidR="003E0FCE" w14:paraId="23912FFD" w14:textId="77777777">
        <w:tblPrEx>
          <w:tblCellMar>
            <w:top w:w="0" w:type="dxa"/>
            <w:bottom w:w="0" w:type="dxa"/>
          </w:tblCellMar>
        </w:tblPrEx>
        <w:trPr>
          <w:trHeight w:hRule="exact" w:val="384"/>
          <w:jc w:val="center"/>
        </w:trPr>
        <w:tc>
          <w:tcPr>
            <w:tcW w:w="931" w:type="dxa"/>
            <w:shd w:val="clear" w:color="auto" w:fill="FFFFFF"/>
          </w:tcPr>
          <w:p w14:paraId="44D2FDD4" w14:textId="77777777" w:rsidR="003E0FCE" w:rsidRDefault="003E0FCE">
            <w:pPr>
              <w:rPr>
                <w:sz w:val="10"/>
                <w:szCs w:val="10"/>
              </w:rPr>
            </w:pPr>
          </w:p>
        </w:tc>
        <w:tc>
          <w:tcPr>
            <w:tcW w:w="1157" w:type="dxa"/>
            <w:shd w:val="clear" w:color="auto" w:fill="FFFFFF"/>
          </w:tcPr>
          <w:p w14:paraId="6D608D19"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C11E52E" w14:textId="77777777" w:rsidR="003E0FCE" w:rsidRDefault="00146326">
            <w:pPr>
              <w:pStyle w:val="Jin0"/>
              <w:shd w:val="clear" w:color="auto" w:fill="auto"/>
              <w:spacing w:line="271" w:lineRule="auto"/>
              <w:jc w:val="both"/>
            </w:pPr>
            <w:r>
              <w:t>položka zahrnuje sejmutí ornice bez ohledu na tloušťku vrstvy a její vodorovnou dopravu</w:t>
            </w:r>
          </w:p>
          <w:p w14:paraId="4591DB2B" w14:textId="77777777" w:rsidR="003E0FCE" w:rsidRDefault="00146326">
            <w:pPr>
              <w:pStyle w:val="Jin0"/>
              <w:shd w:val="clear" w:color="auto" w:fill="auto"/>
              <w:spacing w:line="271" w:lineRule="auto"/>
              <w:jc w:val="both"/>
            </w:pPr>
            <w:r>
              <w:t>nezahrnuje uložení na trvalou skládku</w:t>
            </w:r>
          </w:p>
        </w:tc>
        <w:tc>
          <w:tcPr>
            <w:tcW w:w="730" w:type="dxa"/>
            <w:tcBorders>
              <w:left w:val="single" w:sz="4" w:space="0" w:color="auto"/>
            </w:tcBorders>
            <w:shd w:val="clear" w:color="auto" w:fill="FFFFFF"/>
          </w:tcPr>
          <w:p w14:paraId="0791E913" w14:textId="77777777" w:rsidR="003E0FCE" w:rsidRDefault="003E0FCE">
            <w:pPr>
              <w:rPr>
                <w:sz w:val="10"/>
                <w:szCs w:val="10"/>
              </w:rPr>
            </w:pPr>
          </w:p>
        </w:tc>
        <w:tc>
          <w:tcPr>
            <w:tcW w:w="864" w:type="dxa"/>
            <w:shd w:val="clear" w:color="auto" w:fill="FFFFFF"/>
          </w:tcPr>
          <w:p w14:paraId="03A73953" w14:textId="77777777" w:rsidR="003E0FCE" w:rsidRDefault="003E0FCE">
            <w:pPr>
              <w:rPr>
                <w:sz w:val="10"/>
                <w:szCs w:val="10"/>
              </w:rPr>
            </w:pPr>
          </w:p>
        </w:tc>
        <w:tc>
          <w:tcPr>
            <w:tcW w:w="1008" w:type="dxa"/>
            <w:shd w:val="clear" w:color="auto" w:fill="FFFFFF"/>
          </w:tcPr>
          <w:p w14:paraId="414EDA34" w14:textId="77777777" w:rsidR="003E0FCE" w:rsidRDefault="003E0FCE">
            <w:pPr>
              <w:rPr>
                <w:sz w:val="10"/>
                <w:szCs w:val="10"/>
              </w:rPr>
            </w:pPr>
          </w:p>
        </w:tc>
        <w:tc>
          <w:tcPr>
            <w:tcW w:w="965" w:type="dxa"/>
            <w:shd w:val="clear" w:color="auto" w:fill="FFFFFF"/>
          </w:tcPr>
          <w:p w14:paraId="0915C773" w14:textId="77777777" w:rsidR="003E0FCE" w:rsidRDefault="003E0FCE">
            <w:pPr>
              <w:rPr>
                <w:sz w:val="10"/>
                <w:szCs w:val="10"/>
              </w:rPr>
            </w:pPr>
          </w:p>
        </w:tc>
      </w:tr>
      <w:tr w:rsidR="003E0FCE" w14:paraId="6B694500"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vAlign w:val="bottom"/>
          </w:tcPr>
          <w:p w14:paraId="13EAD301" w14:textId="77777777" w:rsidR="003E0FCE" w:rsidRDefault="00146326">
            <w:pPr>
              <w:pStyle w:val="Jin0"/>
              <w:shd w:val="clear" w:color="auto" w:fill="auto"/>
              <w:ind w:firstLine="540"/>
            </w:pPr>
            <w:r>
              <w:t>1ěl</w:t>
            </w:r>
          </w:p>
        </w:tc>
        <w:tc>
          <w:tcPr>
            <w:tcW w:w="1157" w:type="dxa"/>
            <w:tcBorders>
              <w:top w:val="single" w:sz="4" w:space="0" w:color="auto"/>
            </w:tcBorders>
            <w:shd w:val="clear" w:color="auto" w:fill="FFFFFF"/>
            <w:vAlign w:val="bottom"/>
          </w:tcPr>
          <w:p w14:paraId="32AD9BE4" w14:textId="77777777" w:rsidR="003E0FCE" w:rsidRDefault="00146326">
            <w:pPr>
              <w:pStyle w:val="Jin0"/>
              <w:shd w:val="clear" w:color="auto" w:fill="auto"/>
              <w:ind w:firstLine="280"/>
              <w:jc w:val="both"/>
            </w:pPr>
            <w:r>
              <w:t>125731</w:t>
            </w:r>
          </w:p>
        </w:tc>
        <w:tc>
          <w:tcPr>
            <w:tcW w:w="4061" w:type="dxa"/>
            <w:tcBorders>
              <w:top w:val="single" w:sz="4" w:space="0" w:color="auto"/>
              <w:left w:val="single" w:sz="4" w:space="0" w:color="auto"/>
            </w:tcBorders>
            <w:shd w:val="clear" w:color="auto" w:fill="FFFFFF"/>
            <w:vAlign w:val="bottom"/>
          </w:tcPr>
          <w:p w14:paraId="49423B17" w14:textId="77777777" w:rsidR="003E0FCE" w:rsidRDefault="00146326">
            <w:pPr>
              <w:pStyle w:val="Jin0"/>
              <w:shd w:val="clear" w:color="auto" w:fill="auto"/>
              <w:jc w:val="both"/>
            </w:pPr>
            <w:r>
              <w:t xml:space="preserve">VYKOPÁVKY ZE ZEMNÍKŮ A </w:t>
            </w:r>
            <w:r>
              <w:t>SKLÁDEK TŘ. I</w:t>
            </w:r>
          </w:p>
        </w:tc>
        <w:tc>
          <w:tcPr>
            <w:tcW w:w="730" w:type="dxa"/>
            <w:tcBorders>
              <w:top w:val="single" w:sz="4" w:space="0" w:color="auto"/>
              <w:left w:val="single" w:sz="4" w:space="0" w:color="auto"/>
            </w:tcBorders>
            <w:shd w:val="clear" w:color="auto" w:fill="FFFFFF"/>
            <w:vAlign w:val="bottom"/>
          </w:tcPr>
          <w:p w14:paraId="0CE1C337" w14:textId="77777777" w:rsidR="003E0FCE" w:rsidRDefault="00146326">
            <w:pPr>
              <w:pStyle w:val="Jin0"/>
              <w:shd w:val="clear" w:color="auto" w:fill="auto"/>
              <w:ind w:firstLine="220"/>
              <w:jc w:val="both"/>
              <w:rPr>
                <w:sz w:val="22"/>
                <w:szCs w:val="22"/>
              </w:rPr>
            </w:pPr>
            <w:r>
              <w:t xml:space="preserve">M3 </w:t>
            </w:r>
            <w:r>
              <w:rPr>
                <w:sz w:val="22"/>
                <w:szCs w:val="22"/>
              </w:rPr>
              <w:t>r</w:t>
            </w:r>
          </w:p>
        </w:tc>
        <w:tc>
          <w:tcPr>
            <w:tcW w:w="864" w:type="dxa"/>
            <w:tcBorders>
              <w:top w:val="single" w:sz="4" w:space="0" w:color="auto"/>
            </w:tcBorders>
            <w:shd w:val="clear" w:color="auto" w:fill="FFFFFF"/>
            <w:vAlign w:val="bottom"/>
          </w:tcPr>
          <w:p w14:paraId="4C0AD0FF" w14:textId="77777777" w:rsidR="003E0FCE" w:rsidRDefault="00146326">
            <w:pPr>
              <w:pStyle w:val="Jin0"/>
              <w:shd w:val="clear" w:color="auto" w:fill="auto"/>
              <w:jc w:val="center"/>
            </w:pPr>
            <w:r>
              <w:t>36,000</w:t>
            </w:r>
          </w:p>
        </w:tc>
        <w:tc>
          <w:tcPr>
            <w:tcW w:w="1008" w:type="dxa"/>
            <w:tcBorders>
              <w:top w:val="single" w:sz="4" w:space="0" w:color="auto"/>
            </w:tcBorders>
            <w:shd w:val="clear" w:color="auto" w:fill="FFFFFF"/>
            <w:vAlign w:val="bottom"/>
          </w:tcPr>
          <w:p w14:paraId="5600B36E" w14:textId="77777777" w:rsidR="003E0FCE" w:rsidRDefault="00146326">
            <w:pPr>
              <w:pStyle w:val="Jin0"/>
              <w:shd w:val="clear" w:color="auto" w:fill="auto"/>
              <w:tabs>
                <w:tab w:val="left" w:pos="370"/>
              </w:tabs>
            </w:pPr>
            <w:r>
              <w:t>1</w:t>
            </w:r>
            <w:r>
              <w:tab/>
              <w:t>389,00</w:t>
            </w:r>
          </w:p>
        </w:tc>
        <w:tc>
          <w:tcPr>
            <w:tcW w:w="965" w:type="dxa"/>
            <w:tcBorders>
              <w:top w:val="single" w:sz="4" w:space="0" w:color="auto"/>
            </w:tcBorders>
            <w:shd w:val="clear" w:color="auto" w:fill="FFFFFF"/>
            <w:vAlign w:val="bottom"/>
          </w:tcPr>
          <w:p w14:paraId="73F07945" w14:textId="77777777" w:rsidR="003E0FCE" w:rsidRDefault="00146326">
            <w:pPr>
              <w:pStyle w:val="Jin0"/>
              <w:shd w:val="clear" w:color="auto" w:fill="auto"/>
              <w:ind w:firstLine="240"/>
              <w:jc w:val="both"/>
            </w:pPr>
            <w:r>
              <w:t>14 004,00</w:t>
            </w:r>
          </w:p>
        </w:tc>
      </w:tr>
      <w:tr w:rsidR="003E0FCE" w14:paraId="089BFB6F" w14:textId="77777777">
        <w:tblPrEx>
          <w:tblCellMar>
            <w:top w:w="0" w:type="dxa"/>
            <w:bottom w:w="0" w:type="dxa"/>
          </w:tblCellMar>
        </w:tblPrEx>
        <w:trPr>
          <w:trHeight w:hRule="exact" w:val="130"/>
          <w:jc w:val="center"/>
        </w:trPr>
        <w:tc>
          <w:tcPr>
            <w:tcW w:w="931" w:type="dxa"/>
            <w:tcBorders>
              <w:top w:val="single" w:sz="4" w:space="0" w:color="auto"/>
            </w:tcBorders>
            <w:shd w:val="clear" w:color="auto" w:fill="FFFFFF"/>
          </w:tcPr>
          <w:p w14:paraId="4088F16F" w14:textId="77777777" w:rsidR="003E0FCE" w:rsidRDefault="003E0FCE">
            <w:pPr>
              <w:rPr>
                <w:sz w:val="10"/>
                <w:szCs w:val="10"/>
              </w:rPr>
            </w:pPr>
          </w:p>
        </w:tc>
        <w:tc>
          <w:tcPr>
            <w:tcW w:w="1157" w:type="dxa"/>
            <w:tcBorders>
              <w:top w:val="single" w:sz="4" w:space="0" w:color="auto"/>
            </w:tcBorders>
            <w:shd w:val="clear" w:color="auto" w:fill="FFFFFF"/>
          </w:tcPr>
          <w:p w14:paraId="60A30078"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6855F0EE" w14:textId="77777777" w:rsidR="003E0FCE" w:rsidRDefault="00146326">
            <w:pPr>
              <w:pStyle w:val="Jin0"/>
              <w:shd w:val="clear" w:color="auto" w:fill="auto"/>
              <w:jc w:val="both"/>
            </w:pPr>
            <w:r>
              <w:t>výkopy ornice z mezideponie</w:t>
            </w:r>
          </w:p>
        </w:tc>
        <w:tc>
          <w:tcPr>
            <w:tcW w:w="730" w:type="dxa"/>
            <w:tcBorders>
              <w:top w:val="single" w:sz="4" w:space="0" w:color="auto"/>
              <w:left w:val="single" w:sz="4" w:space="0" w:color="auto"/>
            </w:tcBorders>
            <w:shd w:val="clear" w:color="auto" w:fill="FFFFFF"/>
          </w:tcPr>
          <w:p w14:paraId="4408C589" w14:textId="77777777" w:rsidR="003E0FCE" w:rsidRDefault="003E0FCE">
            <w:pPr>
              <w:rPr>
                <w:sz w:val="10"/>
                <w:szCs w:val="10"/>
              </w:rPr>
            </w:pPr>
          </w:p>
        </w:tc>
        <w:tc>
          <w:tcPr>
            <w:tcW w:w="864" w:type="dxa"/>
            <w:tcBorders>
              <w:top w:val="single" w:sz="4" w:space="0" w:color="auto"/>
            </w:tcBorders>
            <w:shd w:val="clear" w:color="auto" w:fill="FFFFFF"/>
          </w:tcPr>
          <w:p w14:paraId="1F8EE1E7" w14:textId="77777777" w:rsidR="003E0FCE" w:rsidRDefault="003E0FCE">
            <w:pPr>
              <w:rPr>
                <w:sz w:val="10"/>
                <w:szCs w:val="10"/>
              </w:rPr>
            </w:pPr>
          </w:p>
        </w:tc>
        <w:tc>
          <w:tcPr>
            <w:tcW w:w="1008" w:type="dxa"/>
            <w:tcBorders>
              <w:top w:val="single" w:sz="4" w:space="0" w:color="auto"/>
            </w:tcBorders>
            <w:shd w:val="clear" w:color="auto" w:fill="FFFFFF"/>
          </w:tcPr>
          <w:p w14:paraId="477D192F" w14:textId="77777777" w:rsidR="003E0FCE" w:rsidRDefault="003E0FCE">
            <w:pPr>
              <w:rPr>
                <w:sz w:val="10"/>
                <w:szCs w:val="10"/>
              </w:rPr>
            </w:pPr>
          </w:p>
        </w:tc>
        <w:tc>
          <w:tcPr>
            <w:tcW w:w="965" w:type="dxa"/>
            <w:tcBorders>
              <w:top w:val="single" w:sz="4" w:space="0" w:color="auto"/>
            </w:tcBorders>
            <w:shd w:val="clear" w:color="auto" w:fill="FFFFFF"/>
          </w:tcPr>
          <w:p w14:paraId="253BF7BE" w14:textId="77777777" w:rsidR="003E0FCE" w:rsidRDefault="003E0FCE">
            <w:pPr>
              <w:rPr>
                <w:sz w:val="10"/>
                <w:szCs w:val="10"/>
              </w:rPr>
            </w:pPr>
          </w:p>
        </w:tc>
      </w:tr>
      <w:tr w:rsidR="003E0FCE" w14:paraId="1940A4AB" w14:textId="77777777">
        <w:tblPrEx>
          <w:tblCellMar>
            <w:top w:w="0" w:type="dxa"/>
            <w:bottom w:w="0" w:type="dxa"/>
          </w:tblCellMar>
        </w:tblPrEx>
        <w:trPr>
          <w:trHeight w:hRule="exact" w:val="139"/>
          <w:jc w:val="center"/>
        </w:trPr>
        <w:tc>
          <w:tcPr>
            <w:tcW w:w="931" w:type="dxa"/>
            <w:shd w:val="clear" w:color="auto" w:fill="FFFFFF"/>
          </w:tcPr>
          <w:p w14:paraId="630988C5" w14:textId="77777777" w:rsidR="003E0FCE" w:rsidRDefault="003E0FCE">
            <w:pPr>
              <w:rPr>
                <w:sz w:val="10"/>
                <w:szCs w:val="10"/>
              </w:rPr>
            </w:pPr>
          </w:p>
        </w:tc>
        <w:tc>
          <w:tcPr>
            <w:tcW w:w="1157" w:type="dxa"/>
            <w:shd w:val="clear" w:color="auto" w:fill="FFFFFF"/>
          </w:tcPr>
          <w:p w14:paraId="7FD0D749" w14:textId="77777777" w:rsidR="003E0FCE" w:rsidRDefault="003E0FCE">
            <w:pPr>
              <w:rPr>
                <w:sz w:val="10"/>
                <w:szCs w:val="10"/>
              </w:rPr>
            </w:pPr>
          </w:p>
        </w:tc>
        <w:tc>
          <w:tcPr>
            <w:tcW w:w="4061" w:type="dxa"/>
            <w:tcBorders>
              <w:top w:val="single" w:sz="4" w:space="0" w:color="auto"/>
              <w:left w:val="single" w:sz="4" w:space="0" w:color="auto"/>
              <w:bottom w:val="single" w:sz="4" w:space="0" w:color="auto"/>
            </w:tcBorders>
            <w:shd w:val="clear" w:color="auto" w:fill="FFFFFF"/>
            <w:vAlign w:val="bottom"/>
          </w:tcPr>
          <w:p w14:paraId="09E0170A" w14:textId="77777777" w:rsidR="003E0FCE" w:rsidRDefault="00146326">
            <w:pPr>
              <w:pStyle w:val="Jin0"/>
              <w:shd w:val="clear" w:color="auto" w:fill="auto"/>
              <w:jc w:val="both"/>
            </w:pPr>
            <w:r>
              <w:rPr>
                <w:i/>
                <w:iCs/>
              </w:rPr>
              <w:t>ornice (dle pol. 12110): 36=36,000 [A]</w:t>
            </w:r>
          </w:p>
        </w:tc>
        <w:tc>
          <w:tcPr>
            <w:tcW w:w="730" w:type="dxa"/>
            <w:tcBorders>
              <w:left w:val="single" w:sz="4" w:space="0" w:color="auto"/>
            </w:tcBorders>
            <w:shd w:val="clear" w:color="auto" w:fill="FFFFFF"/>
          </w:tcPr>
          <w:p w14:paraId="74E0967F" w14:textId="77777777" w:rsidR="003E0FCE" w:rsidRDefault="003E0FCE">
            <w:pPr>
              <w:rPr>
                <w:sz w:val="10"/>
                <w:szCs w:val="10"/>
              </w:rPr>
            </w:pPr>
          </w:p>
        </w:tc>
        <w:tc>
          <w:tcPr>
            <w:tcW w:w="864" w:type="dxa"/>
            <w:shd w:val="clear" w:color="auto" w:fill="FFFFFF"/>
          </w:tcPr>
          <w:p w14:paraId="66FA8B5B" w14:textId="77777777" w:rsidR="003E0FCE" w:rsidRDefault="003E0FCE">
            <w:pPr>
              <w:rPr>
                <w:sz w:val="10"/>
                <w:szCs w:val="10"/>
              </w:rPr>
            </w:pPr>
          </w:p>
        </w:tc>
        <w:tc>
          <w:tcPr>
            <w:tcW w:w="1008" w:type="dxa"/>
            <w:shd w:val="clear" w:color="auto" w:fill="FFFFFF"/>
          </w:tcPr>
          <w:p w14:paraId="34C120C3" w14:textId="77777777" w:rsidR="003E0FCE" w:rsidRDefault="003E0FCE">
            <w:pPr>
              <w:rPr>
                <w:sz w:val="10"/>
                <w:szCs w:val="10"/>
              </w:rPr>
            </w:pPr>
          </w:p>
        </w:tc>
        <w:tc>
          <w:tcPr>
            <w:tcW w:w="965" w:type="dxa"/>
            <w:shd w:val="clear" w:color="auto" w:fill="FFFFFF"/>
          </w:tcPr>
          <w:p w14:paraId="7012B898" w14:textId="77777777" w:rsidR="003E0FCE" w:rsidRDefault="003E0FCE">
            <w:pPr>
              <w:rPr>
                <w:sz w:val="10"/>
                <w:szCs w:val="10"/>
              </w:rPr>
            </w:pPr>
          </w:p>
        </w:tc>
      </w:tr>
    </w:tbl>
    <w:p w14:paraId="5FF9FAED" w14:textId="77777777" w:rsidR="003E0FCE" w:rsidRDefault="001463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83"/>
        <w:gridCol w:w="4061"/>
        <w:gridCol w:w="3566"/>
      </w:tblGrid>
      <w:tr w:rsidR="003E0FCE" w14:paraId="6CBD9B07" w14:textId="77777777">
        <w:tblPrEx>
          <w:tblCellMar>
            <w:top w:w="0" w:type="dxa"/>
            <w:bottom w:w="0" w:type="dxa"/>
          </w:tblCellMar>
        </w:tblPrEx>
        <w:trPr>
          <w:trHeight w:hRule="exact" w:val="3091"/>
          <w:jc w:val="center"/>
        </w:trPr>
        <w:tc>
          <w:tcPr>
            <w:tcW w:w="2083" w:type="dxa"/>
            <w:shd w:val="clear" w:color="auto" w:fill="FFFFFF"/>
          </w:tcPr>
          <w:p w14:paraId="141C48E4"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C2510CC" w14:textId="77777777" w:rsidR="003E0FCE" w:rsidRDefault="00146326">
            <w:pPr>
              <w:pStyle w:val="Jin0"/>
              <w:shd w:val="clear" w:color="auto" w:fill="auto"/>
              <w:spacing w:line="271" w:lineRule="auto"/>
            </w:pPr>
            <w:r>
              <w:t>položka zahrnuje:</w:t>
            </w:r>
          </w:p>
          <w:p w14:paraId="55021DE7" w14:textId="77777777" w:rsidR="003E0FCE" w:rsidRDefault="00146326">
            <w:pPr>
              <w:pStyle w:val="Jin0"/>
              <w:shd w:val="clear" w:color="auto" w:fill="auto"/>
              <w:spacing w:line="271" w:lineRule="auto"/>
            </w:pPr>
            <w:r>
              <w:t>- vodorovná a svislá doprava, přemístění, přeložení, manipulace s výkopkem</w:t>
            </w:r>
          </w:p>
          <w:p w14:paraId="4D41FECF" w14:textId="77777777" w:rsidR="003E0FCE" w:rsidRDefault="00146326">
            <w:pPr>
              <w:pStyle w:val="Jin0"/>
              <w:shd w:val="clear" w:color="auto" w:fill="auto"/>
              <w:spacing w:line="271" w:lineRule="auto"/>
            </w:pPr>
            <w:r>
              <w:t xml:space="preserve">- kompletní provedení </w:t>
            </w:r>
            <w:r>
              <w:t>vykopávky nezapažené i zapažené</w:t>
            </w:r>
          </w:p>
          <w:p w14:paraId="77D92782" w14:textId="77777777" w:rsidR="003E0FCE" w:rsidRDefault="00146326">
            <w:pPr>
              <w:pStyle w:val="Jin0"/>
              <w:shd w:val="clear" w:color="auto" w:fill="auto"/>
              <w:spacing w:line="271" w:lineRule="auto"/>
            </w:pPr>
            <w:r>
              <w:t>- ošetření výkopiště po celou dobu práce v něm vč. klimatických opatření</w:t>
            </w:r>
          </w:p>
          <w:p w14:paraId="60CD9E09" w14:textId="77777777" w:rsidR="003E0FCE" w:rsidRDefault="00146326">
            <w:pPr>
              <w:pStyle w:val="Jin0"/>
              <w:shd w:val="clear" w:color="auto" w:fill="auto"/>
              <w:spacing w:line="271" w:lineRule="auto"/>
            </w:pPr>
            <w:r>
              <w:t>- ztížení vykopávek v blízkosti podzemního vedení, konstrukcí a objektů vč. jejich dočasného zajištění</w:t>
            </w:r>
          </w:p>
          <w:p w14:paraId="4B34AA31" w14:textId="77777777" w:rsidR="003E0FCE" w:rsidRDefault="00146326">
            <w:pPr>
              <w:pStyle w:val="Jin0"/>
              <w:shd w:val="clear" w:color="auto" w:fill="auto"/>
              <w:spacing w:line="271" w:lineRule="auto"/>
            </w:pPr>
            <w:r>
              <w:t xml:space="preserve">- ztížení pod vodou, v okolí výbušnin, ve stísněných prostorech </w:t>
            </w:r>
            <w:proofErr w:type="gramStart"/>
            <w:r>
              <w:t>a pod.</w:t>
            </w:r>
            <w:proofErr w:type="gramEnd"/>
          </w:p>
          <w:p w14:paraId="3E71FB5C" w14:textId="77777777" w:rsidR="003E0FCE" w:rsidRDefault="00146326">
            <w:pPr>
              <w:pStyle w:val="Jin0"/>
              <w:shd w:val="clear" w:color="auto" w:fill="auto"/>
              <w:spacing w:line="271" w:lineRule="auto"/>
            </w:pPr>
            <w:r>
              <w:t>- příplatek za lepivost</w:t>
            </w:r>
          </w:p>
          <w:p w14:paraId="35C4BEEE" w14:textId="77777777" w:rsidR="003E0FCE" w:rsidRDefault="00146326">
            <w:pPr>
              <w:pStyle w:val="Jin0"/>
              <w:shd w:val="clear" w:color="auto" w:fill="auto"/>
              <w:spacing w:line="271" w:lineRule="auto"/>
            </w:pPr>
            <w:r>
              <w:t>- těžení po vrstvách, pásech a po jiných nutných částech (figurách)</w:t>
            </w:r>
          </w:p>
          <w:p w14:paraId="57DD8760" w14:textId="77777777" w:rsidR="003E0FCE" w:rsidRDefault="00146326">
            <w:pPr>
              <w:pStyle w:val="Jin0"/>
              <w:shd w:val="clear" w:color="auto" w:fill="auto"/>
              <w:spacing w:line="271" w:lineRule="auto"/>
            </w:pPr>
            <w:r>
              <w:t>- čerpání vody vč. čerpacích jímek, potrubí a pohotovostní čerpací soupravy (viz ustanovení k pol. 1151,2)</w:t>
            </w:r>
          </w:p>
          <w:p w14:paraId="689F62B0" w14:textId="77777777" w:rsidR="003E0FCE" w:rsidRDefault="00146326">
            <w:pPr>
              <w:pStyle w:val="Jin0"/>
              <w:shd w:val="clear" w:color="auto" w:fill="auto"/>
              <w:spacing w:line="271" w:lineRule="auto"/>
            </w:pPr>
            <w:r>
              <w:t xml:space="preserve">- potřebné snížení hladiny </w:t>
            </w:r>
            <w:r>
              <w:t>podzemní vody</w:t>
            </w:r>
          </w:p>
          <w:p w14:paraId="4599DA98" w14:textId="77777777" w:rsidR="003E0FCE" w:rsidRDefault="00146326">
            <w:pPr>
              <w:pStyle w:val="Jin0"/>
              <w:shd w:val="clear" w:color="auto" w:fill="auto"/>
              <w:spacing w:line="271" w:lineRule="auto"/>
            </w:pPr>
            <w:r>
              <w:t>- těžení a rozpojování jednotlivých balvanů</w:t>
            </w:r>
          </w:p>
          <w:p w14:paraId="3A63DF32" w14:textId="77777777" w:rsidR="003E0FCE" w:rsidRDefault="00146326">
            <w:pPr>
              <w:pStyle w:val="Jin0"/>
              <w:shd w:val="clear" w:color="auto" w:fill="auto"/>
              <w:spacing w:line="271" w:lineRule="auto"/>
            </w:pPr>
            <w:r>
              <w:t>- vytahování a nošení výkopku</w:t>
            </w:r>
          </w:p>
          <w:p w14:paraId="2476632C" w14:textId="77777777" w:rsidR="003E0FCE" w:rsidRDefault="00146326">
            <w:pPr>
              <w:pStyle w:val="Jin0"/>
              <w:shd w:val="clear" w:color="auto" w:fill="auto"/>
              <w:spacing w:line="271" w:lineRule="auto"/>
            </w:pPr>
            <w:r>
              <w:t xml:space="preserve">- ruční vykopávky, odstranění kořenů a </w:t>
            </w:r>
            <w:proofErr w:type="spellStart"/>
            <w:r>
              <w:t>napadávek</w:t>
            </w:r>
            <w:proofErr w:type="spellEnd"/>
          </w:p>
          <w:p w14:paraId="6CC758F0" w14:textId="77777777" w:rsidR="003E0FCE" w:rsidRDefault="00146326">
            <w:pPr>
              <w:pStyle w:val="Jin0"/>
              <w:shd w:val="clear" w:color="auto" w:fill="auto"/>
              <w:spacing w:line="271" w:lineRule="auto"/>
            </w:pPr>
            <w:r>
              <w:t>- pažení, vzepření a rozepření vč. přepažování (vyjma štětových stěn)</w:t>
            </w:r>
          </w:p>
          <w:p w14:paraId="36ABD3BE" w14:textId="77777777" w:rsidR="003E0FCE" w:rsidRDefault="00146326">
            <w:pPr>
              <w:pStyle w:val="Jin0"/>
              <w:shd w:val="clear" w:color="auto" w:fill="auto"/>
              <w:spacing w:line="271" w:lineRule="auto"/>
            </w:pPr>
            <w:r>
              <w:t xml:space="preserve">- úpravu, ochranu a očištění dna, </w:t>
            </w:r>
            <w:r>
              <w:t>základové spáry, stěn a svahů</w:t>
            </w:r>
          </w:p>
          <w:p w14:paraId="78E6F0DE" w14:textId="77777777" w:rsidR="003E0FCE" w:rsidRDefault="00146326">
            <w:pPr>
              <w:pStyle w:val="Jin0"/>
              <w:shd w:val="clear" w:color="auto" w:fill="auto"/>
              <w:spacing w:line="271" w:lineRule="auto"/>
            </w:pPr>
            <w:r>
              <w:t>- udržování výkopiště a jeho ochrana proti vodě</w:t>
            </w:r>
          </w:p>
          <w:p w14:paraId="4EB3747A" w14:textId="77777777" w:rsidR="003E0FCE" w:rsidRDefault="00146326">
            <w:pPr>
              <w:pStyle w:val="Jin0"/>
              <w:shd w:val="clear" w:color="auto" w:fill="auto"/>
              <w:spacing w:line="271" w:lineRule="auto"/>
            </w:pPr>
            <w:r>
              <w:t>- odvedení nebo obvedení vody v okolí výkopiště a ve výkopišti</w:t>
            </w:r>
          </w:p>
          <w:p w14:paraId="558841AA" w14:textId="77777777" w:rsidR="003E0FCE" w:rsidRDefault="00146326">
            <w:pPr>
              <w:pStyle w:val="Jin0"/>
              <w:shd w:val="clear" w:color="auto" w:fill="auto"/>
              <w:spacing w:line="271" w:lineRule="auto"/>
            </w:pPr>
            <w:r>
              <w:t>- třídění výkopku</w:t>
            </w:r>
          </w:p>
          <w:p w14:paraId="674BEC53" w14:textId="77777777" w:rsidR="003E0FCE" w:rsidRDefault="00146326">
            <w:pPr>
              <w:pStyle w:val="Jin0"/>
              <w:shd w:val="clear" w:color="auto" w:fill="auto"/>
              <w:spacing w:line="271" w:lineRule="auto"/>
            </w:pPr>
            <w:r>
              <w:t xml:space="preserve">- veškeré pomocné konstrukce umožňující provedení vykopávky (příjezdy, sjezdy, nájezdy, lešení, podpěr. </w:t>
            </w:r>
            <w:proofErr w:type="spellStart"/>
            <w:r>
              <w:t>konstr</w:t>
            </w:r>
            <w:proofErr w:type="spellEnd"/>
            <w:r>
              <w:t xml:space="preserve">., přemostění, zpevněné plochy, zakrytí </w:t>
            </w:r>
            <w:proofErr w:type="gramStart"/>
            <w:r>
              <w:t>a pod.</w:t>
            </w:r>
            <w:proofErr w:type="gramEnd"/>
            <w:r>
              <w:t>) položka nezahrnuje:</w:t>
            </w:r>
          </w:p>
          <w:p w14:paraId="66B616A0" w14:textId="77777777" w:rsidR="003E0FCE" w:rsidRDefault="00146326">
            <w:pPr>
              <w:pStyle w:val="Jin0"/>
              <w:shd w:val="clear" w:color="auto" w:fill="auto"/>
              <w:spacing w:line="271" w:lineRule="auto"/>
            </w:pPr>
            <w:r>
              <w:t>- práce spojené s otvírkou zemníku</w:t>
            </w:r>
          </w:p>
        </w:tc>
        <w:tc>
          <w:tcPr>
            <w:tcW w:w="3566" w:type="dxa"/>
            <w:tcBorders>
              <w:left w:val="single" w:sz="4" w:space="0" w:color="auto"/>
            </w:tcBorders>
            <w:shd w:val="clear" w:color="auto" w:fill="FFFFFF"/>
          </w:tcPr>
          <w:p w14:paraId="728ED63B" w14:textId="77777777" w:rsidR="003E0FCE" w:rsidRDefault="003E0FCE">
            <w:pPr>
              <w:rPr>
                <w:sz w:val="10"/>
                <w:szCs w:val="10"/>
              </w:rPr>
            </w:pPr>
          </w:p>
        </w:tc>
      </w:tr>
      <w:tr w:rsidR="003E0FCE" w14:paraId="4AFF5A6F"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vAlign w:val="bottom"/>
          </w:tcPr>
          <w:p w14:paraId="40F156A7" w14:textId="77777777" w:rsidR="003E0FCE" w:rsidRDefault="00146326">
            <w:pPr>
              <w:pStyle w:val="Jin0"/>
              <w:shd w:val="clear" w:color="auto" w:fill="auto"/>
              <w:tabs>
                <w:tab w:val="left" w:pos="667"/>
              </w:tabs>
              <w:jc w:val="center"/>
            </w:pPr>
            <w:r>
              <w:t>17</w:t>
            </w:r>
            <w:r>
              <w:tab/>
              <w:t>182331</w:t>
            </w:r>
          </w:p>
        </w:tc>
        <w:tc>
          <w:tcPr>
            <w:tcW w:w="4061" w:type="dxa"/>
            <w:tcBorders>
              <w:top w:val="single" w:sz="4" w:space="0" w:color="auto"/>
              <w:left w:val="single" w:sz="4" w:space="0" w:color="auto"/>
            </w:tcBorders>
            <w:shd w:val="clear" w:color="auto" w:fill="FFFFFF"/>
            <w:vAlign w:val="bottom"/>
          </w:tcPr>
          <w:p w14:paraId="059608EE" w14:textId="77777777" w:rsidR="003E0FCE" w:rsidRDefault="00146326">
            <w:pPr>
              <w:pStyle w:val="Jin0"/>
              <w:shd w:val="clear" w:color="auto" w:fill="auto"/>
            </w:pPr>
            <w:r>
              <w:t>ROZPROSTŘENÍ ORNICE V ROVINĚ V TL DO 0,20M</w:t>
            </w:r>
          </w:p>
        </w:tc>
        <w:tc>
          <w:tcPr>
            <w:tcW w:w="3566" w:type="dxa"/>
            <w:tcBorders>
              <w:top w:val="single" w:sz="4" w:space="0" w:color="auto"/>
              <w:left w:val="single" w:sz="4" w:space="0" w:color="auto"/>
            </w:tcBorders>
            <w:shd w:val="clear" w:color="auto" w:fill="FFFFFF"/>
            <w:vAlign w:val="bottom"/>
          </w:tcPr>
          <w:p w14:paraId="67E15824" w14:textId="77777777" w:rsidR="003E0FCE" w:rsidRDefault="00146326">
            <w:pPr>
              <w:pStyle w:val="Jin0"/>
              <w:shd w:val="clear" w:color="auto" w:fill="auto"/>
              <w:tabs>
                <w:tab w:val="left" w:pos="379"/>
                <w:tab w:val="left" w:pos="696"/>
                <w:tab w:val="left" w:pos="1339"/>
                <w:tab w:val="left" w:pos="1685"/>
                <w:tab w:val="left" w:pos="2299"/>
                <w:tab w:val="left" w:pos="2568"/>
              </w:tabs>
              <w:jc w:val="center"/>
            </w:pPr>
            <w:r>
              <w:t>M2</w:t>
            </w:r>
            <w:r>
              <w:tab/>
              <w:t>|</w:t>
            </w:r>
            <w:r>
              <w:tab/>
              <w:t>180,000</w:t>
            </w:r>
            <w:r>
              <w:tab/>
              <w:t>|</w:t>
            </w:r>
            <w:r>
              <w:tab/>
              <w:t>176,00</w:t>
            </w:r>
            <w:r>
              <w:tab/>
              <w:t>|</w:t>
            </w:r>
            <w:r>
              <w:tab/>
              <w:t>31 680,00</w:t>
            </w:r>
          </w:p>
        </w:tc>
      </w:tr>
      <w:tr w:rsidR="003E0FCE" w14:paraId="2A777675" w14:textId="77777777">
        <w:tblPrEx>
          <w:tblCellMar>
            <w:top w:w="0" w:type="dxa"/>
            <w:bottom w:w="0" w:type="dxa"/>
          </w:tblCellMar>
        </w:tblPrEx>
        <w:trPr>
          <w:trHeight w:hRule="exact" w:val="259"/>
          <w:jc w:val="center"/>
        </w:trPr>
        <w:tc>
          <w:tcPr>
            <w:tcW w:w="2083" w:type="dxa"/>
            <w:vMerge w:val="restart"/>
            <w:tcBorders>
              <w:top w:val="single" w:sz="4" w:space="0" w:color="auto"/>
            </w:tcBorders>
            <w:shd w:val="clear" w:color="auto" w:fill="FFFFFF"/>
          </w:tcPr>
          <w:p w14:paraId="413D29BE"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62773A8F" w14:textId="77777777" w:rsidR="003E0FCE" w:rsidRDefault="00146326">
            <w:pPr>
              <w:pStyle w:val="Jin0"/>
              <w:shd w:val="clear" w:color="auto" w:fill="auto"/>
              <w:spacing w:line="271" w:lineRule="auto"/>
            </w:pPr>
            <w:r>
              <w:t xml:space="preserve">zpětné ohumusování a úprava pozemků </w:t>
            </w:r>
            <w:r>
              <w:t>(uvedení do původního stavu), vč. dovozu z meziskládky</w:t>
            </w:r>
          </w:p>
        </w:tc>
        <w:tc>
          <w:tcPr>
            <w:tcW w:w="3566" w:type="dxa"/>
            <w:vMerge w:val="restart"/>
            <w:tcBorders>
              <w:top w:val="single" w:sz="4" w:space="0" w:color="auto"/>
              <w:left w:val="single" w:sz="4" w:space="0" w:color="auto"/>
            </w:tcBorders>
            <w:shd w:val="clear" w:color="auto" w:fill="FFFFFF"/>
          </w:tcPr>
          <w:p w14:paraId="130E664E" w14:textId="77777777" w:rsidR="003E0FCE" w:rsidRDefault="003E0FCE">
            <w:pPr>
              <w:rPr>
                <w:sz w:val="10"/>
                <w:szCs w:val="10"/>
              </w:rPr>
            </w:pPr>
          </w:p>
        </w:tc>
      </w:tr>
      <w:tr w:rsidR="003E0FCE" w14:paraId="17971264" w14:textId="77777777">
        <w:tblPrEx>
          <w:tblCellMar>
            <w:top w:w="0" w:type="dxa"/>
            <w:bottom w:w="0" w:type="dxa"/>
          </w:tblCellMar>
        </w:tblPrEx>
        <w:trPr>
          <w:trHeight w:hRule="exact" w:val="130"/>
          <w:jc w:val="center"/>
        </w:trPr>
        <w:tc>
          <w:tcPr>
            <w:tcW w:w="2083" w:type="dxa"/>
            <w:vMerge/>
            <w:shd w:val="clear" w:color="auto" w:fill="FFFFFF"/>
          </w:tcPr>
          <w:p w14:paraId="44084237" w14:textId="77777777" w:rsidR="003E0FCE" w:rsidRDefault="003E0FCE"/>
        </w:tc>
        <w:tc>
          <w:tcPr>
            <w:tcW w:w="4061" w:type="dxa"/>
            <w:tcBorders>
              <w:top w:val="single" w:sz="4" w:space="0" w:color="auto"/>
              <w:left w:val="single" w:sz="4" w:space="0" w:color="auto"/>
            </w:tcBorders>
            <w:shd w:val="clear" w:color="auto" w:fill="FFFFFF"/>
            <w:vAlign w:val="bottom"/>
          </w:tcPr>
          <w:p w14:paraId="0BE11E69" w14:textId="77777777" w:rsidR="003E0FCE" w:rsidRDefault="00146326">
            <w:pPr>
              <w:pStyle w:val="Jin0"/>
              <w:shd w:val="clear" w:color="auto" w:fill="auto"/>
            </w:pPr>
            <w:r>
              <w:rPr>
                <w:i/>
                <w:iCs/>
              </w:rPr>
              <w:t>dle pol. 12110: 36/0,2=180,000 [A]</w:t>
            </w:r>
          </w:p>
        </w:tc>
        <w:tc>
          <w:tcPr>
            <w:tcW w:w="3566" w:type="dxa"/>
            <w:vMerge/>
            <w:tcBorders>
              <w:left w:val="single" w:sz="4" w:space="0" w:color="auto"/>
            </w:tcBorders>
            <w:shd w:val="clear" w:color="auto" w:fill="FFFFFF"/>
          </w:tcPr>
          <w:p w14:paraId="5658613C" w14:textId="77777777" w:rsidR="003E0FCE" w:rsidRDefault="003E0FCE"/>
        </w:tc>
      </w:tr>
      <w:tr w:rsidR="003E0FCE" w14:paraId="152FECB7" w14:textId="77777777">
        <w:tblPrEx>
          <w:tblCellMar>
            <w:top w:w="0" w:type="dxa"/>
            <w:bottom w:w="0" w:type="dxa"/>
          </w:tblCellMar>
        </w:tblPrEx>
        <w:trPr>
          <w:trHeight w:hRule="exact" w:val="384"/>
          <w:jc w:val="center"/>
        </w:trPr>
        <w:tc>
          <w:tcPr>
            <w:tcW w:w="2083" w:type="dxa"/>
            <w:vMerge/>
            <w:shd w:val="clear" w:color="auto" w:fill="FFFFFF"/>
          </w:tcPr>
          <w:p w14:paraId="19A946C5" w14:textId="77777777" w:rsidR="003E0FCE" w:rsidRDefault="003E0FCE"/>
        </w:tc>
        <w:tc>
          <w:tcPr>
            <w:tcW w:w="4061" w:type="dxa"/>
            <w:tcBorders>
              <w:top w:val="single" w:sz="4" w:space="0" w:color="auto"/>
              <w:left w:val="single" w:sz="4" w:space="0" w:color="auto"/>
            </w:tcBorders>
            <w:shd w:val="clear" w:color="auto" w:fill="FFFFFF"/>
            <w:vAlign w:val="bottom"/>
          </w:tcPr>
          <w:p w14:paraId="0E0CAF23" w14:textId="77777777" w:rsidR="003E0FCE" w:rsidRDefault="00146326">
            <w:pPr>
              <w:pStyle w:val="Jin0"/>
              <w:shd w:val="clear" w:color="auto" w:fill="auto"/>
              <w:spacing w:line="271" w:lineRule="auto"/>
            </w:pPr>
            <w:r>
              <w:t>položka zahrnuje:</w:t>
            </w:r>
          </w:p>
          <w:p w14:paraId="17A794B4" w14:textId="77777777" w:rsidR="003E0FCE" w:rsidRDefault="00146326">
            <w:pPr>
              <w:pStyle w:val="Jin0"/>
              <w:shd w:val="clear" w:color="auto" w:fill="auto"/>
              <w:spacing w:line="271" w:lineRule="auto"/>
            </w:pPr>
            <w:r>
              <w:t xml:space="preserve">nutné přemístění ornice z dočasných skládek vzdálených do </w:t>
            </w:r>
            <w:proofErr w:type="gramStart"/>
            <w:r>
              <w:t>50m</w:t>
            </w:r>
            <w:proofErr w:type="gramEnd"/>
            <w:r>
              <w:t xml:space="preserve"> rozprostření ornice v předepsané tloušťce v rovině a ve svahu do 1:5</w:t>
            </w:r>
          </w:p>
        </w:tc>
        <w:tc>
          <w:tcPr>
            <w:tcW w:w="3566" w:type="dxa"/>
            <w:vMerge/>
            <w:tcBorders>
              <w:left w:val="single" w:sz="4" w:space="0" w:color="auto"/>
            </w:tcBorders>
            <w:shd w:val="clear" w:color="auto" w:fill="FFFFFF"/>
          </w:tcPr>
          <w:p w14:paraId="13007FB5" w14:textId="77777777" w:rsidR="003E0FCE" w:rsidRDefault="003E0FCE"/>
        </w:tc>
      </w:tr>
      <w:tr w:rsidR="003E0FCE" w14:paraId="5BA33A01"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vAlign w:val="bottom"/>
          </w:tcPr>
          <w:p w14:paraId="6A98F787" w14:textId="77777777" w:rsidR="003E0FCE" w:rsidRDefault="00146326">
            <w:pPr>
              <w:pStyle w:val="Jin0"/>
              <w:shd w:val="clear" w:color="auto" w:fill="auto"/>
              <w:ind w:left="1200"/>
            </w:pPr>
            <w:r>
              <w:t>182411</w:t>
            </w:r>
          </w:p>
        </w:tc>
        <w:tc>
          <w:tcPr>
            <w:tcW w:w="4061" w:type="dxa"/>
            <w:tcBorders>
              <w:top w:val="single" w:sz="4" w:space="0" w:color="auto"/>
              <w:left w:val="single" w:sz="4" w:space="0" w:color="auto"/>
            </w:tcBorders>
            <w:shd w:val="clear" w:color="auto" w:fill="FFFFFF"/>
            <w:vAlign w:val="bottom"/>
          </w:tcPr>
          <w:p w14:paraId="095CE816" w14:textId="77777777" w:rsidR="003E0FCE" w:rsidRDefault="00146326">
            <w:pPr>
              <w:pStyle w:val="Jin0"/>
              <w:shd w:val="clear" w:color="auto" w:fill="auto"/>
            </w:pPr>
            <w:r>
              <w:t>ZALOŽENÍ TRÁVNÍKU RUČNÍM VÝSEVEM</w:t>
            </w:r>
          </w:p>
        </w:tc>
        <w:tc>
          <w:tcPr>
            <w:tcW w:w="3566" w:type="dxa"/>
            <w:tcBorders>
              <w:top w:val="single" w:sz="4" w:space="0" w:color="auto"/>
              <w:left w:val="single" w:sz="4" w:space="0" w:color="auto"/>
            </w:tcBorders>
            <w:shd w:val="clear" w:color="auto" w:fill="FFFFFF"/>
            <w:vAlign w:val="bottom"/>
          </w:tcPr>
          <w:p w14:paraId="4C405900" w14:textId="77777777" w:rsidR="003E0FCE" w:rsidRDefault="00146326">
            <w:pPr>
              <w:pStyle w:val="Jin0"/>
              <w:shd w:val="clear" w:color="auto" w:fill="auto"/>
              <w:tabs>
                <w:tab w:val="left" w:pos="379"/>
                <w:tab w:val="left" w:pos="696"/>
                <w:tab w:val="left" w:pos="1339"/>
                <w:tab w:val="left" w:pos="1709"/>
                <w:tab w:val="left" w:pos="2299"/>
                <w:tab w:val="left" w:pos="2597"/>
              </w:tabs>
              <w:jc w:val="center"/>
            </w:pPr>
            <w:r>
              <w:t>M2</w:t>
            </w:r>
            <w:r>
              <w:tab/>
              <w:t>|</w:t>
            </w:r>
            <w:r>
              <w:tab/>
              <w:t>180,000</w:t>
            </w:r>
            <w:r>
              <w:tab/>
              <w:t>|</w:t>
            </w:r>
            <w:r>
              <w:tab/>
              <w:t>23,00</w:t>
            </w:r>
            <w:r>
              <w:tab/>
              <w:t>|</w:t>
            </w:r>
            <w:r>
              <w:tab/>
              <w:t>4 140,00</w:t>
            </w:r>
          </w:p>
        </w:tc>
      </w:tr>
      <w:tr w:rsidR="003E0FCE" w14:paraId="62636734" w14:textId="77777777">
        <w:tblPrEx>
          <w:tblCellMar>
            <w:top w:w="0" w:type="dxa"/>
            <w:bottom w:w="0" w:type="dxa"/>
          </w:tblCellMar>
        </w:tblPrEx>
        <w:trPr>
          <w:trHeight w:hRule="exact" w:val="130"/>
          <w:jc w:val="center"/>
        </w:trPr>
        <w:tc>
          <w:tcPr>
            <w:tcW w:w="2083" w:type="dxa"/>
            <w:vMerge w:val="restart"/>
            <w:tcBorders>
              <w:top w:val="single" w:sz="4" w:space="0" w:color="auto"/>
            </w:tcBorders>
            <w:shd w:val="clear" w:color="auto" w:fill="FFFFFF"/>
          </w:tcPr>
          <w:p w14:paraId="1FF50C83"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6EDB065" w14:textId="77777777" w:rsidR="003E0FCE" w:rsidRDefault="00146326">
            <w:pPr>
              <w:pStyle w:val="Jin0"/>
              <w:shd w:val="clear" w:color="auto" w:fill="auto"/>
            </w:pPr>
            <w:r>
              <w:t>vč. 2x ošetřování závlahou</w:t>
            </w:r>
          </w:p>
        </w:tc>
        <w:tc>
          <w:tcPr>
            <w:tcW w:w="3566" w:type="dxa"/>
            <w:vMerge w:val="restart"/>
            <w:tcBorders>
              <w:top w:val="single" w:sz="4" w:space="0" w:color="auto"/>
              <w:left w:val="single" w:sz="4" w:space="0" w:color="auto"/>
            </w:tcBorders>
            <w:shd w:val="clear" w:color="auto" w:fill="FFFFFF"/>
          </w:tcPr>
          <w:p w14:paraId="3794CC03" w14:textId="77777777" w:rsidR="003E0FCE" w:rsidRDefault="003E0FCE">
            <w:pPr>
              <w:rPr>
                <w:sz w:val="10"/>
                <w:szCs w:val="10"/>
              </w:rPr>
            </w:pPr>
          </w:p>
        </w:tc>
      </w:tr>
      <w:tr w:rsidR="003E0FCE" w14:paraId="3F016184" w14:textId="77777777">
        <w:tblPrEx>
          <w:tblCellMar>
            <w:top w:w="0" w:type="dxa"/>
            <w:bottom w:w="0" w:type="dxa"/>
          </w:tblCellMar>
        </w:tblPrEx>
        <w:trPr>
          <w:trHeight w:hRule="exact" w:val="130"/>
          <w:jc w:val="center"/>
        </w:trPr>
        <w:tc>
          <w:tcPr>
            <w:tcW w:w="2083" w:type="dxa"/>
            <w:vMerge/>
            <w:shd w:val="clear" w:color="auto" w:fill="FFFFFF"/>
          </w:tcPr>
          <w:p w14:paraId="1A7B271C" w14:textId="77777777" w:rsidR="003E0FCE" w:rsidRDefault="003E0FCE"/>
        </w:tc>
        <w:tc>
          <w:tcPr>
            <w:tcW w:w="4061" w:type="dxa"/>
            <w:tcBorders>
              <w:top w:val="single" w:sz="4" w:space="0" w:color="auto"/>
              <w:left w:val="single" w:sz="4" w:space="0" w:color="auto"/>
            </w:tcBorders>
            <w:shd w:val="clear" w:color="auto" w:fill="FFFFFF"/>
            <w:vAlign w:val="bottom"/>
          </w:tcPr>
          <w:p w14:paraId="01982243" w14:textId="77777777" w:rsidR="003E0FCE" w:rsidRDefault="00146326">
            <w:pPr>
              <w:pStyle w:val="Jin0"/>
              <w:shd w:val="clear" w:color="auto" w:fill="auto"/>
            </w:pPr>
            <w:r>
              <w:rPr>
                <w:i/>
                <w:iCs/>
              </w:rPr>
              <w:t>dle pol. 12110: 36/0,2=180,000 [A]</w:t>
            </w:r>
          </w:p>
        </w:tc>
        <w:tc>
          <w:tcPr>
            <w:tcW w:w="3566" w:type="dxa"/>
            <w:vMerge/>
            <w:tcBorders>
              <w:left w:val="single" w:sz="4" w:space="0" w:color="auto"/>
            </w:tcBorders>
            <w:shd w:val="clear" w:color="auto" w:fill="FFFFFF"/>
          </w:tcPr>
          <w:p w14:paraId="44670396" w14:textId="77777777" w:rsidR="003E0FCE" w:rsidRDefault="003E0FCE"/>
        </w:tc>
      </w:tr>
      <w:tr w:rsidR="003E0FCE" w14:paraId="4419DBC7" w14:textId="77777777">
        <w:tblPrEx>
          <w:tblCellMar>
            <w:top w:w="0" w:type="dxa"/>
            <w:bottom w:w="0" w:type="dxa"/>
          </w:tblCellMar>
        </w:tblPrEx>
        <w:trPr>
          <w:trHeight w:hRule="exact" w:val="259"/>
          <w:jc w:val="center"/>
        </w:trPr>
        <w:tc>
          <w:tcPr>
            <w:tcW w:w="2083" w:type="dxa"/>
            <w:vMerge/>
            <w:shd w:val="clear" w:color="auto" w:fill="FFFFFF"/>
          </w:tcPr>
          <w:p w14:paraId="3306E9F5" w14:textId="77777777" w:rsidR="003E0FCE" w:rsidRDefault="003E0FCE"/>
        </w:tc>
        <w:tc>
          <w:tcPr>
            <w:tcW w:w="4061" w:type="dxa"/>
            <w:tcBorders>
              <w:top w:val="single" w:sz="4" w:space="0" w:color="auto"/>
              <w:left w:val="single" w:sz="4" w:space="0" w:color="auto"/>
            </w:tcBorders>
            <w:shd w:val="clear" w:color="auto" w:fill="FFFFFF"/>
            <w:vAlign w:val="bottom"/>
          </w:tcPr>
          <w:p w14:paraId="2B4A3026" w14:textId="77777777" w:rsidR="003E0FCE" w:rsidRDefault="00146326">
            <w:pPr>
              <w:pStyle w:val="Jin0"/>
              <w:shd w:val="clear" w:color="auto" w:fill="auto"/>
              <w:spacing w:line="271" w:lineRule="auto"/>
            </w:pPr>
            <w:r>
              <w:t xml:space="preserve">Zahrnuje dodání předepsané travní směsi, její výsev na ornici, zalévání, první pokosení, to vše bez ohledu na </w:t>
            </w:r>
            <w:r>
              <w:t>sklon terénu</w:t>
            </w:r>
          </w:p>
        </w:tc>
        <w:tc>
          <w:tcPr>
            <w:tcW w:w="3566" w:type="dxa"/>
            <w:vMerge/>
            <w:tcBorders>
              <w:left w:val="single" w:sz="4" w:space="0" w:color="auto"/>
            </w:tcBorders>
            <w:shd w:val="clear" w:color="auto" w:fill="FFFFFF"/>
          </w:tcPr>
          <w:p w14:paraId="5825FAF8" w14:textId="77777777" w:rsidR="003E0FCE" w:rsidRDefault="003E0FCE"/>
        </w:tc>
      </w:tr>
      <w:tr w:rsidR="003E0FCE" w14:paraId="40E0BE9A"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vAlign w:val="bottom"/>
          </w:tcPr>
          <w:p w14:paraId="2F113969" w14:textId="77777777" w:rsidR="003E0FCE" w:rsidRDefault="00146326">
            <w:pPr>
              <w:pStyle w:val="Jin0"/>
              <w:shd w:val="clear" w:color="auto" w:fill="auto"/>
              <w:ind w:left="1200"/>
            </w:pPr>
            <w:r>
              <w:t>184811</w:t>
            </w:r>
          </w:p>
        </w:tc>
        <w:tc>
          <w:tcPr>
            <w:tcW w:w="4061" w:type="dxa"/>
            <w:tcBorders>
              <w:top w:val="single" w:sz="4" w:space="0" w:color="auto"/>
              <w:left w:val="single" w:sz="4" w:space="0" w:color="auto"/>
            </w:tcBorders>
            <w:shd w:val="clear" w:color="auto" w:fill="FFFFFF"/>
            <w:vAlign w:val="bottom"/>
          </w:tcPr>
          <w:p w14:paraId="42D43C00" w14:textId="77777777" w:rsidR="003E0FCE" w:rsidRDefault="00146326">
            <w:pPr>
              <w:pStyle w:val="Jin0"/>
              <w:shd w:val="clear" w:color="auto" w:fill="auto"/>
            </w:pPr>
            <w:r>
              <w:t>OCHRANA STROMŮ BEDNĚNÍM</w:t>
            </w:r>
          </w:p>
        </w:tc>
        <w:tc>
          <w:tcPr>
            <w:tcW w:w="3566" w:type="dxa"/>
            <w:tcBorders>
              <w:top w:val="single" w:sz="4" w:space="0" w:color="auto"/>
              <w:left w:val="single" w:sz="4" w:space="0" w:color="auto"/>
            </w:tcBorders>
            <w:shd w:val="clear" w:color="auto" w:fill="FFFFFF"/>
            <w:vAlign w:val="bottom"/>
          </w:tcPr>
          <w:p w14:paraId="630E9115" w14:textId="77777777" w:rsidR="003E0FCE" w:rsidRDefault="00146326">
            <w:pPr>
              <w:pStyle w:val="Jin0"/>
              <w:shd w:val="clear" w:color="auto" w:fill="auto"/>
              <w:tabs>
                <w:tab w:val="left" w:pos="379"/>
                <w:tab w:val="left" w:pos="725"/>
                <w:tab w:val="left" w:pos="1339"/>
                <w:tab w:val="left" w:pos="1680"/>
                <w:tab w:val="left" w:pos="2299"/>
                <w:tab w:val="left" w:pos="2597"/>
              </w:tabs>
              <w:jc w:val="center"/>
            </w:pPr>
            <w:r>
              <w:t>M2</w:t>
            </w:r>
            <w:r>
              <w:tab/>
              <w:t>|</w:t>
            </w:r>
            <w:r>
              <w:tab/>
              <w:t>18,840</w:t>
            </w:r>
            <w:r>
              <w:tab/>
              <w:t>|</w:t>
            </w:r>
            <w:r>
              <w:tab/>
              <w:t>512,00</w:t>
            </w:r>
            <w:r>
              <w:tab/>
              <w:t>|</w:t>
            </w:r>
            <w:r>
              <w:tab/>
              <w:t>9 646,08</w:t>
            </w:r>
          </w:p>
        </w:tc>
      </w:tr>
      <w:tr w:rsidR="003E0FCE" w14:paraId="4C30FBF7" w14:textId="77777777">
        <w:tblPrEx>
          <w:tblCellMar>
            <w:top w:w="0" w:type="dxa"/>
            <w:bottom w:w="0" w:type="dxa"/>
          </w:tblCellMar>
        </w:tblPrEx>
        <w:trPr>
          <w:trHeight w:hRule="exact" w:val="130"/>
          <w:jc w:val="center"/>
        </w:trPr>
        <w:tc>
          <w:tcPr>
            <w:tcW w:w="2083" w:type="dxa"/>
            <w:vMerge w:val="restart"/>
            <w:tcBorders>
              <w:top w:val="single" w:sz="4" w:space="0" w:color="auto"/>
            </w:tcBorders>
            <w:shd w:val="clear" w:color="auto" w:fill="FFFFFF"/>
          </w:tcPr>
          <w:p w14:paraId="08FCE9F9"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69A8A8A1" w14:textId="77777777" w:rsidR="003E0FCE" w:rsidRDefault="00146326">
            <w:pPr>
              <w:pStyle w:val="Jin0"/>
              <w:shd w:val="clear" w:color="auto" w:fill="auto"/>
            </w:pPr>
            <w:r>
              <w:t>ochrana stromu bedněním s vypolstrováním</w:t>
            </w:r>
          </w:p>
        </w:tc>
        <w:tc>
          <w:tcPr>
            <w:tcW w:w="3566" w:type="dxa"/>
            <w:vMerge w:val="restart"/>
            <w:tcBorders>
              <w:top w:val="single" w:sz="4" w:space="0" w:color="auto"/>
              <w:left w:val="single" w:sz="4" w:space="0" w:color="auto"/>
            </w:tcBorders>
            <w:shd w:val="clear" w:color="auto" w:fill="FFFFFF"/>
          </w:tcPr>
          <w:p w14:paraId="065A2B04" w14:textId="77777777" w:rsidR="003E0FCE" w:rsidRDefault="003E0FCE">
            <w:pPr>
              <w:rPr>
                <w:sz w:val="10"/>
                <w:szCs w:val="10"/>
              </w:rPr>
            </w:pPr>
          </w:p>
        </w:tc>
      </w:tr>
      <w:tr w:rsidR="003E0FCE" w14:paraId="5265B6F7" w14:textId="77777777">
        <w:tblPrEx>
          <w:tblCellMar>
            <w:top w:w="0" w:type="dxa"/>
            <w:bottom w:w="0" w:type="dxa"/>
          </w:tblCellMar>
        </w:tblPrEx>
        <w:trPr>
          <w:trHeight w:hRule="exact" w:val="130"/>
          <w:jc w:val="center"/>
        </w:trPr>
        <w:tc>
          <w:tcPr>
            <w:tcW w:w="2083" w:type="dxa"/>
            <w:vMerge/>
            <w:shd w:val="clear" w:color="auto" w:fill="FFFFFF"/>
          </w:tcPr>
          <w:p w14:paraId="0E3EFF76" w14:textId="77777777" w:rsidR="003E0FCE" w:rsidRDefault="003E0FCE"/>
        </w:tc>
        <w:tc>
          <w:tcPr>
            <w:tcW w:w="4061" w:type="dxa"/>
            <w:tcBorders>
              <w:top w:val="single" w:sz="4" w:space="0" w:color="auto"/>
              <w:left w:val="single" w:sz="4" w:space="0" w:color="auto"/>
            </w:tcBorders>
            <w:shd w:val="clear" w:color="auto" w:fill="FFFFFF"/>
            <w:vAlign w:val="bottom"/>
          </w:tcPr>
          <w:p w14:paraId="21DB0558" w14:textId="77777777" w:rsidR="003E0FCE" w:rsidRDefault="00146326">
            <w:pPr>
              <w:pStyle w:val="Jin0"/>
              <w:shd w:val="clear" w:color="auto" w:fill="auto"/>
            </w:pPr>
            <w:r>
              <w:rPr>
                <w:i/>
                <w:iCs/>
              </w:rPr>
              <w:t>2*3.14*1*3=18,840 [A]</w:t>
            </w:r>
          </w:p>
        </w:tc>
        <w:tc>
          <w:tcPr>
            <w:tcW w:w="3566" w:type="dxa"/>
            <w:vMerge/>
            <w:tcBorders>
              <w:left w:val="single" w:sz="4" w:space="0" w:color="auto"/>
            </w:tcBorders>
            <w:shd w:val="clear" w:color="auto" w:fill="FFFFFF"/>
          </w:tcPr>
          <w:p w14:paraId="6A68D2A3" w14:textId="77777777" w:rsidR="003E0FCE" w:rsidRDefault="003E0FCE"/>
        </w:tc>
      </w:tr>
      <w:tr w:rsidR="003E0FCE" w14:paraId="55460DFD" w14:textId="77777777">
        <w:tblPrEx>
          <w:tblCellMar>
            <w:top w:w="0" w:type="dxa"/>
            <w:bottom w:w="0" w:type="dxa"/>
          </w:tblCellMar>
        </w:tblPrEx>
        <w:trPr>
          <w:trHeight w:hRule="exact" w:val="389"/>
          <w:jc w:val="center"/>
        </w:trPr>
        <w:tc>
          <w:tcPr>
            <w:tcW w:w="2083" w:type="dxa"/>
            <w:vMerge/>
            <w:shd w:val="clear" w:color="auto" w:fill="FFFFFF"/>
          </w:tcPr>
          <w:p w14:paraId="23291652" w14:textId="77777777" w:rsidR="003E0FCE" w:rsidRDefault="003E0FCE"/>
        </w:tc>
        <w:tc>
          <w:tcPr>
            <w:tcW w:w="4061" w:type="dxa"/>
            <w:tcBorders>
              <w:top w:val="single" w:sz="4" w:space="0" w:color="auto"/>
              <w:left w:val="single" w:sz="4" w:space="0" w:color="auto"/>
            </w:tcBorders>
            <w:shd w:val="clear" w:color="auto" w:fill="FFFFFF"/>
            <w:vAlign w:val="bottom"/>
          </w:tcPr>
          <w:p w14:paraId="7A4A138A" w14:textId="77777777" w:rsidR="003E0FCE" w:rsidRDefault="00146326">
            <w:pPr>
              <w:pStyle w:val="Jin0"/>
              <w:shd w:val="clear" w:color="auto" w:fill="auto"/>
              <w:spacing w:line="271" w:lineRule="auto"/>
            </w:pPr>
            <w:r>
              <w:t xml:space="preserve">položka zahrnuje veškerý materiál, výrobky a polotovary, včetně mimostaveništní a </w:t>
            </w:r>
            <w:proofErr w:type="spellStart"/>
            <w:r>
              <w:t>vnitrostaveništní</w:t>
            </w:r>
            <w:proofErr w:type="spellEnd"/>
            <w:r>
              <w:t xml:space="preserve"> dopravy (rovněž přesuny), včetně naložení a složení, případně s uložením</w:t>
            </w:r>
          </w:p>
        </w:tc>
        <w:tc>
          <w:tcPr>
            <w:tcW w:w="3566" w:type="dxa"/>
            <w:vMerge/>
            <w:tcBorders>
              <w:left w:val="single" w:sz="4" w:space="0" w:color="auto"/>
            </w:tcBorders>
            <w:shd w:val="clear" w:color="auto" w:fill="FFFFFF"/>
          </w:tcPr>
          <w:p w14:paraId="06DC877A" w14:textId="77777777" w:rsidR="003E0FCE" w:rsidRDefault="003E0FCE"/>
        </w:tc>
      </w:tr>
      <w:tr w:rsidR="003E0FCE" w14:paraId="6570348C" w14:textId="77777777">
        <w:tblPrEx>
          <w:tblCellMar>
            <w:top w:w="0" w:type="dxa"/>
            <w:bottom w:w="0" w:type="dxa"/>
          </w:tblCellMar>
        </w:tblPrEx>
        <w:trPr>
          <w:trHeight w:hRule="exact" w:val="125"/>
          <w:jc w:val="center"/>
        </w:trPr>
        <w:tc>
          <w:tcPr>
            <w:tcW w:w="9710" w:type="dxa"/>
            <w:gridSpan w:val="3"/>
            <w:tcBorders>
              <w:top w:val="single" w:sz="4" w:space="0" w:color="auto"/>
            </w:tcBorders>
            <w:shd w:val="clear" w:color="auto" w:fill="D9D9D9"/>
            <w:vAlign w:val="bottom"/>
          </w:tcPr>
          <w:p w14:paraId="7B93855D" w14:textId="77777777" w:rsidR="003E0FCE" w:rsidRDefault="00146326">
            <w:pPr>
              <w:pStyle w:val="Jin0"/>
              <w:shd w:val="clear" w:color="auto" w:fill="auto"/>
              <w:tabs>
                <w:tab w:val="left" w:pos="2098"/>
                <w:tab w:val="left" w:pos="8981"/>
              </w:tabs>
              <w:ind w:left="1440"/>
            </w:pPr>
            <w:r>
              <w:rPr>
                <w:b/>
                <w:bCs/>
              </w:rPr>
              <w:t>9</w:t>
            </w:r>
            <w:r>
              <w:rPr>
                <w:b/>
                <w:bCs/>
              </w:rPr>
              <w:tab/>
              <w:t>Ostatní konstrukce a práce</w:t>
            </w:r>
            <w:r>
              <w:rPr>
                <w:b/>
                <w:bCs/>
              </w:rPr>
              <w:tab/>
              <w:t>46 220,14</w:t>
            </w:r>
          </w:p>
        </w:tc>
      </w:tr>
      <w:tr w:rsidR="003E0FCE" w14:paraId="283FD133"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vAlign w:val="bottom"/>
          </w:tcPr>
          <w:p w14:paraId="1C9CD121" w14:textId="77777777" w:rsidR="003E0FCE" w:rsidRDefault="00146326">
            <w:pPr>
              <w:pStyle w:val="Jin0"/>
              <w:shd w:val="clear" w:color="auto" w:fill="auto"/>
              <w:tabs>
                <w:tab w:val="left" w:pos="667"/>
              </w:tabs>
              <w:jc w:val="center"/>
            </w:pPr>
            <w:r>
              <w:t>20|</w:t>
            </w:r>
            <w:r>
              <w:tab/>
              <w:t>934111</w:t>
            </w:r>
          </w:p>
        </w:tc>
        <w:tc>
          <w:tcPr>
            <w:tcW w:w="4061" w:type="dxa"/>
            <w:tcBorders>
              <w:top w:val="single" w:sz="4" w:space="0" w:color="auto"/>
              <w:left w:val="single" w:sz="4" w:space="0" w:color="auto"/>
            </w:tcBorders>
            <w:shd w:val="clear" w:color="auto" w:fill="FFFFFF"/>
            <w:vAlign w:val="bottom"/>
          </w:tcPr>
          <w:p w14:paraId="470F928A" w14:textId="77777777" w:rsidR="003E0FCE" w:rsidRDefault="00146326">
            <w:pPr>
              <w:pStyle w:val="Jin0"/>
              <w:shd w:val="clear" w:color="auto" w:fill="auto"/>
            </w:pPr>
            <w:r>
              <w:t>OBSLUŽ LÁVKY RYBNÍKŮ A NÁDRŽÍ ZE DŘEVA</w:t>
            </w:r>
          </w:p>
        </w:tc>
        <w:tc>
          <w:tcPr>
            <w:tcW w:w="3566" w:type="dxa"/>
            <w:tcBorders>
              <w:top w:val="single" w:sz="4" w:space="0" w:color="auto"/>
              <w:left w:val="single" w:sz="4" w:space="0" w:color="auto"/>
            </w:tcBorders>
            <w:shd w:val="clear" w:color="auto" w:fill="FFFFFF"/>
            <w:vAlign w:val="bottom"/>
          </w:tcPr>
          <w:p w14:paraId="3B7590C6" w14:textId="77777777" w:rsidR="003E0FCE" w:rsidRDefault="00146326">
            <w:pPr>
              <w:pStyle w:val="Jin0"/>
              <w:shd w:val="clear" w:color="auto" w:fill="auto"/>
              <w:tabs>
                <w:tab w:val="left" w:pos="379"/>
                <w:tab w:val="left" w:pos="749"/>
                <w:tab w:val="left" w:pos="1339"/>
                <w:tab w:val="left" w:pos="1608"/>
                <w:tab w:val="left" w:pos="2299"/>
                <w:tab w:val="left" w:pos="2573"/>
              </w:tabs>
              <w:jc w:val="center"/>
            </w:pPr>
            <w:r>
              <w:t>M3</w:t>
            </w:r>
            <w:r>
              <w:tab/>
              <w:t>|</w:t>
            </w:r>
            <w:r>
              <w:tab/>
              <w:t>0,340</w:t>
            </w:r>
            <w:r>
              <w:tab/>
              <w:t>|</w:t>
            </w:r>
            <w:r>
              <w:tab/>
              <w:t>34 471,00</w:t>
            </w:r>
            <w:r>
              <w:tab/>
              <w:t>|</w:t>
            </w:r>
            <w:r>
              <w:tab/>
              <w:t>11 720,14</w:t>
            </w:r>
          </w:p>
        </w:tc>
      </w:tr>
      <w:tr w:rsidR="003E0FCE" w14:paraId="2A40C606" w14:textId="77777777">
        <w:tblPrEx>
          <w:tblCellMar>
            <w:top w:w="0" w:type="dxa"/>
            <w:bottom w:w="0" w:type="dxa"/>
          </w:tblCellMar>
        </w:tblPrEx>
        <w:trPr>
          <w:trHeight w:hRule="exact" w:val="259"/>
          <w:jc w:val="center"/>
        </w:trPr>
        <w:tc>
          <w:tcPr>
            <w:tcW w:w="2083" w:type="dxa"/>
            <w:vMerge w:val="restart"/>
            <w:tcBorders>
              <w:top w:val="single" w:sz="4" w:space="0" w:color="auto"/>
            </w:tcBorders>
            <w:shd w:val="clear" w:color="auto" w:fill="FFFFFF"/>
          </w:tcPr>
          <w:p w14:paraId="33496021"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0F99A39" w14:textId="77777777" w:rsidR="003E0FCE" w:rsidRDefault="00146326">
            <w:pPr>
              <w:pStyle w:val="Jin0"/>
              <w:shd w:val="clear" w:color="auto" w:fill="auto"/>
              <w:spacing w:line="271" w:lineRule="auto"/>
            </w:pPr>
            <w:r>
              <w:t xml:space="preserve">Dřevěná lávka (modřínové </w:t>
            </w:r>
            <w:r>
              <w:t xml:space="preserve">dřevo) pro přechod </w:t>
            </w:r>
            <w:proofErr w:type="spellStart"/>
            <w:r>
              <w:t>žvěře</w:t>
            </w:r>
            <w:proofErr w:type="spellEnd"/>
            <w:r>
              <w:t xml:space="preserve"> délky 17 m a šířky 0,4 m v líci OP1 (dle požadavku OŽP)</w:t>
            </w:r>
          </w:p>
        </w:tc>
        <w:tc>
          <w:tcPr>
            <w:tcW w:w="3566" w:type="dxa"/>
            <w:vMerge w:val="restart"/>
            <w:tcBorders>
              <w:top w:val="single" w:sz="4" w:space="0" w:color="auto"/>
              <w:left w:val="single" w:sz="4" w:space="0" w:color="auto"/>
            </w:tcBorders>
            <w:shd w:val="clear" w:color="auto" w:fill="FFFFFF"/>
          </w:tcPr>
          <w:p w14:paraId="229E3415" w14:textId="77777777" w:rsidR="003E0FCE" w:rsidRDefault="003E0FCE">
            <w:pPr>
              <w:rPr>
                <w:sz w:val="10"/>
                <w:szCs w:val="10"/>
              </w:rPr>
            </w:pPr>
          </w:p>
        </w:tc>
      </w:tr>
      <w:tr w:rsidR="003E0FCE" w14:paraId="78E8ABA6" w14:textId="77777777">
        <w:tblPrEx>
          <w:tblCellMar>
            <w:top w:w="0" w:type="dxa"/>
            <w:bottom w:w="0" w:type="dxa"/>
          </w:tblCellMar>
        </w:tblPrEx>
        <w:trPr>
          <w:trHeight w:hRule="exact" w:val="130"/>
          <w:jc w:val="center"/>
        </w:trPr>
        <w:tc>
          <w:tcPr>
            <w:tcW w:w="2083" w:type="dxa"/>
            <w:vMerge/>
            <w:shd w:val="clear" w:color="auto" w:fill="FFFFFF"/>
          </w:tcPr>
          <w:p w14:paraId="11F99718" w14:textId="77777777" w:rsidR="003E0FCE" w:rsidRDefault="003E0FCE"/>
        </w:tc>
        <w:tc>
          <w:tcPr>
            <w:tcW w:w="4061" w:type="dxa"/>
            <w:tcBorders>
              <w:top w:val="single" w:sz="4" w:space="0" w:color="auto"/>
              <w:left w:val="single" w:sz="4" w:space="0" w:color="auto"/>
            </w:tcBorders>
            <w:shd w:val="clear" w:color="auto" w:fill="FFFFFF"/>
            <w:vAlign w:val="bottom"/>
          </w:tcPr>
          <w:p w14:paraId="2F262F10" w14:textId="77777777" w:rsidR="003E0FCE" w:rsidRDefault="00146326">
            <w:pPr>
              <w:pStyle w:val="Jin0"/>
              <w:shd w:val="clear" w:color="auto" w:fill="auto"/>
            </w:pPr>
            <w:r>
              <w:rPr>
                <w:i/>
                <w:iCs/>
              </w:rPr>
              <w:t>17*0,4*0,05=0,340 [A]</w:t>
            </w:r>
          </w:p>
        </w:tc>
        <w:tc>
          <w:tcPr>
            <w:tcW w:w="3566" w:type="dxa"/>
            <w:vMerge/>
            <w:tcBorders>
              <w:left w:val="single" w:sz="4" w:space="0" w:color="auto"/>
            </w:tcBorders>
            <w:shd w:val="clear" w:color="auto" w:fill="FFFFFF"/>
          </w:tcPr>
          <w:p w14:paraId="66E84D41" w14:textId="77777777" w:rsidR="003E0FCE" w:rsidRDefault="003E0FCE"/>
        </w:tc>
      </w:tr>
      <w:tr w:rsidR="003E0FCE" w14:paraId="6EFBB06C" w14:textId="77777777">
        <w:tblPrEx>
          <w:tblCellMar>
            <w:top w:w="0" w:type="dxa"/>
            <w:bottom w:w="0" w:type="dxa"/>
          </w:tblCellMar>
        </w:tblPrEx>
        <w:trPr>
          <w:trHeight w:hRule="exact" w:val="4128"/>
          <w:jc w:val="center"/>
        </w:trPr>
        <w:tc>
          <w:tcPr>
            <w:tcW w:w="2083" w:type="dxa"/>
            <w:vMerge/>
            <w:shd w:val="clear" w:color="auto" w:fill="FFFFFF"/>
          </w:tcPr>
          <w:p w14:paraId="110DF4DF" w14:textId="77777777" w:rsidR="003E0FCE" w:rsidRDefault="003E0FCE"/>
        </w:tc>
        <w:tc>
          <w:tcPr>
            <w:tcW w:w="4061" w:type="dxa"/>
            <w:tcBorders>
              <w:top w:val="single" w:sz="4" w:space="0" w:color="auto"/>
              <w:left w:val="single" w:sz="4" w:space="0" w:color="auto"/>
            </w:tcBorders>
            <w:shd w:val="clear" w:color="auto" w:fill="FFFFFF"/>
            <w:vAlign w:val="bottom"/>
          </w:tcPr>
          <w:p w14:paraId="5F77C256" w14:textId="77777777" w:rsidR="003E0FCE" w:rsidRDefault="00146326">
            <w:pPr>
              <w:pStyle w:val="Jin0"/>
              <w:shd w:val="clear" w:color="auto" w:fill="auto"/>
              <w:spacing w:line="271" w:lineRule="auto"/>
            </w:pPr>
            <w:r>
              <w:t>položka zahrnuje:</w:t>
            </w:r>
          </w:p>
          <w:p w14:paraId="10674758" w14:textId="77777777" w:rsidR="003E0FCE" w:rsidRDefault="00146326">
            <w:pPr>
              <w:pStyle w:val="Jin0"/>
              <w:shd w:val="clear" w:color="auto" w:fill="auto"/>
              <w:spacing w:line="271" w:lineRule="auto"/>
            </w:pPr>
            <w:r>
              <w:t>- dílenská dokumentace, včetně technologického předpisu spojování,</w:t>
            </w:r>
          </w:p>
          <w:p w14:paraId="6528B63C" w14:textId="77777777" w:rsidR="003E0FCE" w:rsidRDefault="00146326">
            <w:pPr>
              <w:pStyle w:val="Jin0"/>
              <w:shd w:val="clear" w:color="auto" w:fill="auto"/>
              <w:spacing w:line="271" w:lineRule="auto"/>
            </w:pPr>
            <w:r>
              <w:t xml:space="preserve">- dodání dřeva v požadované kvalitě a výroba </w:t>
            </w:r>
            <w:r>
              <w:t>konstrukce (vč. pomůcek, přípravků a prostředků pro výrobu) bez ohledu na náročnost a její objem, dílenská montáž, montážní dokumentace,</w:t>
            </w:r>
          </w:p>
          <w:p w14:paraId="65E40FA2" w14:textId="77777777" w:rsidR="003E0FCE" w:rsidRDefault="00146326">
            <w:pPr>
              <w:pStyle w:val="Jin0"/>
              <w:shd w:val="clear" w:color="auto" w:fill="auto"/>
              <w:spacing w:line="271" w:lineRule="auto"/>
            </w:pPr>
            <w:r>
              <w:t>- dodání spojovacího materiálu,</w:t>
            </w:r>
          </w:p>
          <w:p w14:paraId="7938B302" w14:textId="77777777" w:rsidR="003E0FCE" w:rsidRDefault="00146326">
            <w:pPr>
              <w:pStyle w:val="Jin0"/>
              <w:shd w:val="clear" w:color="auto" w:fill="auto"/>
              <w:spacing w:line="271" w:lineRule="auto"/>
            </w:pPr>
            <w:r>
              <w:t xml:space="preserve">- zřízení montážních a dilatačních spojů, </w:t>
            </w:r>
            <w:proofErr w:type="spellStart"/>
            <w:r>
              <w:t>spar</w:t>
            </w:r>
            <w:proofErr w:type="spellEnd"/>
            <w:r>
              <w:t>, včetně potřebných úprav, vložek, opracování, očištění a ošetření,</w:t>
            </w:r>
          </w:p>
          <w:p w14:paraId="0F3848EB" w14:textId="77777777" w:rsidR="003E0FCE" w:rsidRDefault="00146326">
            <w:pPr>
              <w:pStyle w:val="Jin0"/>
              <w:shd w:val="clear" w:color="auto" w:fill="auto"/>
              <w:spacing w:line="271" w:lineRule="auto"/>
            </w:pPr>
            <w:r>
              <w:t xml:space="preserve">- podpěr. </w:t>
            </w:r>
            <w:proofErr w:type="spellStart"/>
            <w:r>
              <w:t>konstr</w:t>
            </w:r>
            <w:proofErr w:type="spellEnd"/>
            <w:r>
              <w:t>. a lešení všech druhů pro montáž konstrukcí i doplňkových, včetně požadovaných otvorů, ochranných a bezpečnostních opatření a základů pro tyto konstrukce a lešení,</w:t>
            </w:r>
          </w:p>
          <w:p w14:paraId="7D521624" w14:textId="77777777" w:rsidR="003E0FCE" w:rsidRDefault="00146326">
            <w:pPr>
              <w:pStyle w:val="Jin0"/>
              <w:shd w:val="clear" w:color="auto" w:fill="auto"/>
              <w:spacing w:line="271" w:lineRule="auto"/>
            </w:pPr>
            <w:r>
              <w:t>- jakákoliv doprava a manipulace dílců a montážních sestav, včetně dopravy konstrukce z výrobny na stavbu,</w:t>
            </w:r>
          </w:p>
          <w:p w14:paraId="51285AD0" w14:textId="77777777" w:rsidR="003E0FCE" w:rsidRDefault="00146326">
            <w:pPr>
              <w:pStyle w:val="Jin0"/>
              <w:shd w:val="clear" w:color="auto" w:fill="auto"/>
              <w:spacing w:line="271" w:lineRule="auto"/>
            </w:pPr>
            <w:r>
              <w:t>- montáž konstrukce na stavbě, včetně montážních prostředků a pomůcek a zednických výpomocí,</w:t>
            </w:r>
          </w:p>
          <w:p w14:paraId="1430C198" w14:textId="77777777" w:rsidR="003E0FCE" w:rsidRDefault="00146326">
            <w:pPr>
              <w:pStyle w:val="Jin0"/>
              <w:shd w:val="clear" w:color="auto" w:fill="auto"/>
              <w:spacing w:line="271" w:lineRule="auto"/>
            </w:pPr>
            <w:r>
              <w:t xml:space="preserve">- výplň, těsnění a tmelení </w:t>
            </w:r>
            <w:proofErr w:type="spellStart"/>
            <w:r>
              <w:t>spar</w:t>
            </w:r>
            <w:proofErr w:type="spellEnd"/>
            <w:r>
              <w:t xml:space="preserve"> a spojů,</w:t>
            </w:r>
          </w:p>
          <w:p w14:paraId="2D7FAA81" w14:textId="77777777" w:rsidR="003E0FCE" w:rsidRDefault="00146326">
            <w:pPr>
              <w:pStyle w:val="Jin0"/>
              <w:shd w:val="clear" w:color="auto" w:fill="auto"/>
              <w:spacing w:line="271" w:lineRule="auto"/>
            </w:pPr>
            <w:r>
              <w:t xml:space="preserve">- čištění konstrukce a odstranění všech vrubů (vrypy, otlačeniny </w:t>
            </w:r>
            <w:proofErr w:type="gramStart"/>
            <w:r>
              <w:t>a pod.</w:t>
            </w:r>
            <w:proofErr w:type="gramEnd"/>
            <w:r>
              <w:t>),</w:t>
            </w:r>
          </w:p>
          <w:p w14:paraId="15BCD8E1" w14:textId="77777777" w:rsidR="003E0FCE" w:rsidRDefault="00146326">
            <w:pPr>
              <w:pStyle w:val="Jin0"/>
              <w:shd w:val="clear" w:color="auto" w:fill="auto"/>
              <w:spacing w:line="271" w:lineRule="auto"/>
            </w:pPr>
            <w:r>
              <w:t>- veškeré druhy opracování povrchů, včetně úprav pod nátěry a pod izolaci,</w:t>
            </w:r>
          </w:p>
          <w:p w14:paraId="08D8E431" w14:textId="77777777" w:rsidR="003E0FCE" w:rsidRDefault="00146326">
            <w:pPr>
              <w:pStyle w:val="Jin0"/>
              <w:shd w:val="clear" w:color="auto" w:fill="auto"/>
              <w:spacing w:line="271" w:lineRule="auto"/>
            </w:pPr>
            <w:r>
              <w:t>- veškeré druhy dílenských základů a základních nátěrů a povlaků,</w:t>
            </w:r>
          </w:p>
          <w:p w14:paraId="03B6E4FA" w14:textId="77777777" w:rsidR="003E0FCE" w:rsidRDefault="00146326">
            <w:pPr>
              <w:pStyle w:val="Jin0"/>
              <w:shd w:val="clear" w:color="auto" w:fill="auto"/>
              <w:spacing w:line="271" w:lineRule="auto"/>
            </w:pPr>
            <w:r>
              <w:t>- všechny druhy ocelového kotvení,</w:t>
            </w:r>
          </w:p>
          <w:p w14:paraId="1A7AEEA3" w14:textId="77777777" w:rsidR="003E0FCE" w:rsidRDefault="00146326">
            <w:pPr>
              <w:pStyle w:val="Jin0"/>
              <w:shd w:val="clear" w:color="auto" w:fill="auto"/>
              <w:spacing w:line="271" w:lineRule="auto"/>
            </w:pPr>
            <w:r>
              <w:t>- dílenskou přejímku a montážní prohlídku, včetně požadovaných dokladů,</w:t>
            </w:r>
          </w:p>
          <w:p w14:paraId="7921B64F" w14:textId="77777777" w:rsidR="003E0FCE" w:rsidRDefault="00146326">
            <w:pPr>
              <w:pStyle w:val="Jin0"/>
              <w:shd w:val="clear" w:color="auto" w:fill="auto"/>
              <w:spacing w:line="271" w:lineRule="auto"/>
            </w:pPr>
            <w:r>
              <w:t>- zřízení kotevních otvorů nebo jam, nejsou-li částí jiné konstrukce, jejich úpravy, očištění a ošetření,</w:t>
            </w:r>
          </w:p>
          <w:p w14:paraId="1D5BDF66" w14:textId="77777777" w:rsidR="003E0FCE" w:rsidRDefault="00146326">
            <w:pPr>
              <w:pStyle w:val="Jin0"/>
              <w:shd w:val="clear" w:color="auto" w:fill="auto"/>
              <w:spacing w:line="271" w:lineRule="auto"/>
            </w:pPr>
            <w:r>
              <w:t>- osazení kotvení nebo přímo částí konstrukce do podpůrné konstrukce nebo do zeminy,</w:t>
            </w:r>
          </w:p>
          <w:p w14:paraId="689618B4" w14:textId="77777777" w:rsidR="003E0FCE" w:rsidRDefault="00146326">
            <w:pPr>
              <w:pStyle w:val="Jin0"/>
              <w:shd w:val="clear" w:color="auto" w:fill="auto"/>
              <w:spacing w:line="271" w:lineRule="auto"/>
            </w:pPr>
            <w:r>
              <w:t>- výplň kotevních otvorů (případně podlití patních desek) maltou, betonem nebo jinou speciální hmotou, vyplnění jam zeminou,</w:t>
            </w:r>
          </w:p>
          <w:p w14:paraId="613EAA9F" w14:textId="77777777" w:rsidR="003E0FCE" w:rsidRDefault="00146326">
            <w:pPr>
              <w:pStyle w:val="Jin0"/>
              <w:shd w:val="clear" w:color="auto" w:fill="auto"/>
              <w:spacing w:line="271" w:lineRule="auto"/>
            </w:pPr>
            <w:r>
              <w:t xml:space="preserve">- ošetření kotevní oblasti proti vzniku trhlin, vlivu povětrnosti </w:t>
            </w:r>
            <w:proofErr w:type="gramStart"/>
            <w:r>
              <w:t>a pod.</w:t>
            </w:r>
            <w:proofErr w:type="gramEnd"/>
            <w:r>
              <w:t>,</w:t>
            </w:r>
          </w:p>
          <w:p w14:paraId="3C2491EB" w14:textId="77777777" w:rsidR="003E0FCE" w:rsidRDefault="00146326">
            <w:pPr>
              <w:pStyle w:val="Jin0"/>
              <w:shd w:val="clear" w:color="auto" w:fill="auto"/>
              <w:spacing w:line="271" w:lineRule="auto"/>
            </w:pPr>
            <w:r>
              <w:t>- osazení značek, včetně jejich zaměření.</w:t>
            </w:r>
          </w:p>
          <w:p w14:paraId="61FEBD62" w14:textId="77777777" w:rsidR="003E0FCE" w:rsidRDefault="00146326">
            <w:pPr>
              <w:pStyle w:val="Jin0"/>
              <w:shd w:val="clear" w:color="auto" w:fill="auto"/>
              <w:spacing w:line="271" w:lineRule="auto"/>
            </w:pPr>
            <w:r>
              <w:t>Dokumentace pro zadání stavby může dále předepsat, že cena položky ještě obsahuje např.:</w:t>
            </w:r>
          </w:p>
          <w:p w14:paraId="04B450B7" w14:textId="77777777" w:rsidR="003E0FCE" w:rsidRDefault="00146326">
            <w:pPr>
              <w:pStyle w:val="Jin0"/>
              <w:shd w:val="clear" w:color="auto" w:fill="auto"/>
              <w:spacing w:line="271" w:lineRule="auto"/>
            </w:pPr>
            <w:r>
              <w:t>- veškeré úpravy dřeva pro zlepšení jeho užitných vlastností (impregnace, zpevňování</w:t>
            </w:r>
          </w:p>
        </w:tc>
        <w:tc>
          <w:tcPr>
            <w:tcW w:w="3566" w:type="dxa"/>
            <w:vMerge/>
            <w:tcBorders>
              <w:left w:val="single" w:sz="4" w:space="0" w:color="auto"/>
            </w:tcBorders>
            <w:shd w:val="clear" w:color="auto" w:fill="FFFFFF"/>
          </w:tcPr>
          <w:p w14:paraId="1489367A" w14:textId="77777777" w:rsidR="003E0FCE" w:rsidRDefault="003E0FCE"/>
        </w:tc>
      </w:tr>
      <w:tr w:rsidR="003E0FCE" w14:paraId="07DC03AF"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tcPr>
          <w:p w14:paraId="48AC11B9" w14:textId="77777777" w:rsidR="003E0FCE" w:rsidRDefault="00146326">
            <w:pPr>
              <w:pStyle w:val="Jin0"/>
              <w:shd w:val="clear" w:color="auto" w:fill="auto"/>
              <w:tabs>
                <w:tab w:val="left" w:pos="610"/>
              </w:tabs>
              <w:jc w:val="center"/>
            </w:pPr>
            <w:r>
              <w:t>21</w:t>
            </w:r>
            <w:r>
              <w:tab/>
              <w:t>9365021</w:t>
            </w:r>
          </w:p>
        </w:tc>
        <w:tc>
          <w:tcPr>
            <w:tcW w:w="4061" w:type="dxa"/>
            <w:tcBorders>
              <w:top w:val="single" w:sz="4" w:space="0" w:color="auto"/>
              <w:left w:val="single" w:sz="4" w:space="0" w:color="auto"/>
            </w:tcBorders>
            <w:shd w:val="clear" w:color="auto" w:fill="FFFFFF"/>
            <w:vAlign w:val="bottom"/>
          </w:tcPr>
          <w:p w14:paraId="0C30D508" w14:textId="77777777" w:rsidR="003E0FCE" w:rsidRDefault="00146326">
            <w:pPr>
              <w:pStyle w:val="Jin0"/>
              <w:shd w:val="clear" w:color="auto" w:fill="auto"/>
            </w:pPr>
            <w:r>
              <w:t>DROBNÉ DOPLŇK KONSTR KOVOVÉ POZINK</w:t>
            </w:r>
          </w:p>
        </w:tc>
        <w:tc>
          <w:tcPr>
            <w:tcW w:w="3566" w:type="dxa"/>
            <w:tcBorders>
              <w:top w:val="single" w:sz="4" w:space="0" w:color="auto"/>
              <w:left w:val="single" w:sz="4" w:space="0" w:color="auto"/>
            </w:tcBorders>
            <w:shd w:val="clear" w:color="auto" w:fill="FFFFFF"/>
          </w:tcPr>
          <w:p w14:paraId="486939D2" w14:textId="77777777" w:rsidR="003E0FCE" w:rsidRDefault="00146326">
            <w:pPr>
              <w:pStyle w:val="Jin0"/>
              <w:shd w:val="clear" w:color="auto" w:fill="auto"/>
              <w:tabs>
                <w:tab w:val="left" w:pos="379"/>
                <w:tab w:val="left" w:pos="696"/>
                <w:tab w:val="left" w:pos="1339"/>
                <w:tab w:val="left" w:pos="1680"/>
                <w:tab w:val="left" w:pos="2299"/>
                <w:tab w:val="left" w:pos="2568"/>
              </w:tabs>
              <w:jc w:val="center"/>
            </w:pPr>
            <w:r>
              <w:t>KG</w:t>
            </w:r>
            <w:r>
              <w:tab/>
              <w:t>|</w:t>
            </w:r>
            <w:r>
              <w:tab/>
              <w:t>150,000</w:t>
            </w:r>
            <w:r>
              <w:tab/>
              <w:t>|</w:t>
            </w:r>
            <w:r>
              <w:tab/>
              <w:t>230,00</w:t>
            </w:r>
            <w:r>
              <w:tab/>
              <w:t>|</w:t>
            </w:r>
            <w:r>
              <w:tab/>
              <w:t>34 500,00</w:t>
            </w:r>
          </w:p>
        </w:tc>
      </w:tr>
      <w:tr w:rsidR="003E0FCE" w14:paraId="6D8DB4AA" w14:textId="77777777">
        <w:tblPrEx>
          <w:tblCellMar>
            <w:top w:w="0" w:type="dxa"/>
            <w:bottom w:w="0" w:type="dxa"/>
          </w:tblCellMar>
        </w:tblPrEx>
        <w:trPr>
          <w:trHeight w:hRule="exact" w:val="254"/>
          <w:jc w:val="center"/>
        </w:trPr>
        <w:tc>
          <w:tcPr>
            <w:tcW w:w="2083" w:type="dxa"/>
            <w:vMerge w:val="restart"/>
            <w:tcBorders>
              <w:top w:val="single" w:sz="4" w:space="0" w:color="auto"/>
            </w:tcBorders>
            <w:shd w:val="clear" w:color="auto" w:fill="FFFFFF"/>
          </w:tcPr>
          <w:p w14:paraId="1E86149D"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8D17BD1" w14:textId="77777777" w:rsidR="003E0FCE" w:rsidRDefault="00146326">
            <w:pPr>
              <w:pStyle w:val="Jin0"/>
              <w:shd w:val="clear" w:color="auto" w:fill="auto"/>
              <w:spacing w:line="271" w:lineRule="auto"/>
            </w:pPr>
            <w:r>
              <w:t xml:space="preserve">Dřevěná lávka pro přechod </w:t>
            </w:r>
            <w:proofErr w:type="spellStart"/>
            <w:r>
              <w:t>žvěře</w:t>
            </w:r>
            <w:proofErr w:type="spellEnd"/>
            <w:r>
              <w:t xml:space="preserve"> délky v líci </w:t>
            </w:r>
            <w:proofErr w:type="gramStart"/>
            <w:r>
              <w:t>OP1 - konzoly</w:t>
            </w:r>
            <w:proofErr w:type="gramEnd"/>
            <w:r>
              <w:t xml:space="preserve"> a </w:t>
            </w:r>
            <w:r>
              <w:t>upevnění k opěře (dle požadavku OŽP)</w:t>
            </w:r>
          </w:p>
        </w:tc>
        <w:tc>
          <w:tcPr>
            <w:tcW w:w="3566" w:type="dxa"/>
            <w:vMerge w:val="restart"/>
            <w:tcBorders>
              <w:top w:val="single" w:sz="4" w:space="0" w:color="auto"/>
              <w:left w:val="single" w:sz="4" w:space="0" w:color="auto"/>
            </w:tcBorders>
            <w:shd w:val="clear" w:color="auto" w:fill="FFFFFF"/>
          </w:tcPr>
          <w:p w14:paraId="3787BDEB" w14:textId="77777777" w:rsidR="003E0FCE" w:rsidRDefault="003E0FCE">
            <w:pPr>
              <w:rPr>
                <w:sz w:val="10"/>
                <w:szCs w:val="10"/>
              </w:rPr>
            </w:pPr>
          </w:p>
        </w:tc>
      </w:tr>
      <w:tr w:rsidR="003E0FCE" w14:paraId="1E39AD5A" w14:textId="77777777">
        <w:tblPrEx>
          <w:tblCellMar>
            <w:top w:w="0" w:type="dxa"/>
            <w:bottom w:w="0" w:type="dxa"/>
          </w:tblCellMar>
        </w:tblPrEx>
        <w:trPr>
          <w:trHeight w:hRule="exact" w:val="139"/>
          <w:jc w:val="center"/>
        </w:trPr>
        <w:tc>
          <w:tcPr>
            <w:tcW w:w="2083" w:type="dxa"/>
            <w:vMerge/>
            <w:shd w:val="clear" w:color="auto" w:fill="FFFFFF"/>
          </w:tcPr>
          <w:p w14:paraId="7058C4DB" w14:textId="77777777" w:rsidR="003E0FCE" w:rsidRDefault="003E0FCE"/>
        </w:tc>
        <w:tc>
          <w:tcPr>
            <w:tcW w:w="4061" w:type="dxa"/>
            <w:tcBorders>
              <w:top w:val="single" w:sz="4" w:space="0" w:color="auto"/>
              <w:left w:val="single" w:sz="4" w:space="0" w:color="auto"/>
              <w:bottom w:val="single" w:sz="4" w:space="0" w:color="auto"/>
            </w:tcBorders>
            <w:shd w:val="clear" w:color="auto" w:fill="FFFFFF"/>
            <w:vAlign w:val="bottom"/>
          </w:tcPr>
          <w:p w14:paraId="1885035E" w14:textId="77777777" w:rsidR="003E0FCE" w:rsidRDefault="00146326">
            <w:pPr>
              <w:pStyle w:val="Jin0"/>
              <w:shd w:val="clear" w:color="auto" w:fill="auto"/>
            </w:pPr>
            <w:proofErr w:type="gramStart"/>
            <w:r>
              <w:rPr>
                <w:i/>
                <w:iCs/>
              </w:rPr>
              <w:t>10kg</w:t>
            </w:r>
            <w:proofErr w:type="gramEnd"/>
            <w:r>
              <w:rPr>
                <w:i/>
                <w:iCs/>
              </w:rPr>
              <w:t>/kus*15=150,000 [A]</w:t>
            </w:r>
          </w:p>
        </w:tc>
        <w:tc>
          <w:tcPr>
            <w:tcW w:w="3566" w:type="dxa"/>
            <w:vMerge/>
            <w:tcBorders>
              <w:left w:val="single" w:sz="4" w:space="0" w:color="auto"/>
            </w:tcBorders>
            <w:shd w:val="clear" w:color="auto" w:fill="FFFFFF"/>
          </w:tcPr>
          <w:p w14:paraId="41DEDFBA" w14:textId="77777777" w:rsidR="003E0FCE" w:rsidRDefault="003E0FCE"/>
        </w:tc>
      </w:tr>
    </w:tbl>
    <w:p w14:paraId="25BC13D0" w14:textId="77777777" w:rsidR="003E0FCE" w:rsidRDefault="003E0FCE">
      <w:pPr>
        <w:sectPr w:rsidR="003E0FCE">
          <w:headerReference w:type="default" r:id="rId17"/>
          <w:footerReference w:type="default" r:id="rId18"/>
          <w:headerReference w:type="first" r:id="rId19"/>
          <w:footerReference w:type="first" r:id="rId20"/>
          <w:pgSz w:w="11900" w:h="16840"/>
          <w:pgMar w:top="1339" w:right="1087" w:bottom="1243" w:left="1069" w:header="0" w:footer="3" w:gutter="0"/>
          <w:cols w:space="720"/>
          <w:noEndnote/>
          <w:titlePg/>
          <w:docGrid w:linePitch="360"/>
        </w:sectPr>
      </w:pPr>
    </w:p>
    <w:p w14:paraId="3B50DC4B" w14:textId="77777777" w:rsidR="003E0FCE" w:rsidRDefault="00146326">
      <w:pPr>
        <w:pStyle w:val="Zkladntext20"/>
        <w:pBdr>
          <w:top w:val="single" w:sz="4" w:space="0" w:color="auto"/>
          <w:left w:val="single" w:sz="4" w:space="0" w:color="auto"/>
          <w:bottom w:val="single" w:sz="4" w:space="0" w:color="auto"/>
          <w:right w:val="single" w:sz="4" w:space="0" w:color="auto"/>
        </w:pBdr>
        <w:shd w:val="clear" w:color="auto" w:fill="auto"/>
        <w:ind w:left="2080" w:firstLine="20"/>
      </w:pPr>
      <w:r>
        <w:lastRenderedPageBreak/>
        <w:t>položka zahrnuje:</w:t>
      </w:r>
    </w:p>
    <w:p w14:paraId="281FF8E6" w14:textId="77777777" w:rsidR="003E0FCE" w:rsidRDefault="00146326">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2274"/>
        </w:tabs>
        <w:ind w:left="2080" w:firstLine="20"/>
      </w:pPr>
      <w:r>
        <w:t xml:space="preserve">dílenská dokumentace, včetně </w:t>
      </w:r>
      <w:r>
        <w:t>technologického předpisu spojování</w:t>
      </w:r>
    </w:p>
    <w:p w14:paraId="6D9C4640" w14:textId="77777777" w:rsidR="003E0FCE" w:rsidRDefault="00146326">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2254"/>
        </w:tabs>
        <w:ind w:left="2080" w:firstLine="20"/>
      </w:pPr>
      <w:r>
        <w:t>dodání materiálu v požadované kvalitě a výroba konstrukce i dílenská (včetně pomůcek, přípravků a prostředků pro výrobu) bez ohledu na náročnost a její hmotnost, dílenská montáž</w:t>
      </w:r>
    </w:p>
    <w:p w14:paraId="1F3FF605" w14:textId="77777777" w:rsidR="003E0FCE" w:rsidRDefault="00146326">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2274"/>
        </w:tabs>
        <w:ind w:left="2080" w:firstLine="20"/>
      </w:pPr>
      <w:r>
        <w:t>dodání spojovacího materiálu</w:t>
      </w:r>
    </w:p>
    <w:p w14:paraId="73CDDF87" w14:textId="77777777" w:rsidR="003E0FCE" w:rsidRDefault="00146326">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2254"/>
        </w:tabs>
        <w:ind w:left="2080" w:firstLine="20"/>
      </w:pPr>
      <w:r>
        <w:t xml:space="preserve">zřízení </w:t>
      </w:r>
      <w:r>
        <w:t xml:space="preserve">montážních a dilatačních spojů, </w:t>
      </w:r>
      <w:proofErr w:type="spellStart"/>
      <w:r>
        <w:t>spar</w:t>
      </w:r>
      <w:proofErr w:type="spellEnd"/>
      <w:r>
        <w:t>, včetně potřebných úprav, vložek, opracování, očištění a ošetření</w:t>
      </w:r>
    </w:p>
    <w:p w14:paraId="3C052359" w14:textId="77777777" w:rsidR="003E0FCE" w:rsidRDefault="00146326">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2254"/>
        </w:tabs>
        <w:ind w:left="2080" w:firstLine="20"/>
      </w:pPr>
      <w:r>
        <w:t xml:space="preserve">podpěr. </w:t>
      </w:r>
      <w:proofErr w:type="spellStart"/>
      <w:r>
        <w:t>konstr</w:t>
      </w:r>
      <w:proofErr w:type="spellEnd"/>
      <w:r>
        <w:t>. a lešení všech druhů pro montáž konstrukcí i doplňkových, včetně požadovaných otvorů, ochranných a bezpečnostních opatření a základů pro tyto konstrukce a lešení</w:t>
      </w:r>
    </w:p>
    <w:p w14:paraId="2C29D6FD" w14:textId="77777777" w:rsidR="003E0FCE" w:rsidRDefault="00146326">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2254"/>
        </w:tabs>
        <w:ind w:left="2080" w:firstLine="20"/>
      </w:pPr>
      <w:r>
        <w:t>jakákoliv doprava a manipulace dílců a montážních sestav, včetně dopravy konstrukce z výrobny na stavbu</w:t>
      </w:r>
    </w:p>
    <w:p w14:paraId="5C297097" w14:textId="77777777" w:rsidR="003E0FCE" w:rsidRDefault="00146326">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2254"/>
        </w:tabs>
        <w:ind w:left="2080" w:firstLine="20"/>
      </w:pPr>
      <w:r>
        <w:t>montáž konstrukce na staveništi, včetně montážních prostředků a pomůcek a zednických výpomocí</w:t>
      </w:r>
    </w:p>
    <w:p w14:paraId="3CD1320A" w14:textId="77777777" w:rsidR="003E0FCE" w:rsidRDefault="00146326">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2274"/>
        </w:tabs>
        <w:ind w:left="2080" w:firstLine="20"/>
      </w:pPr>
      <w:r>
        <w:t xml:space="preserve">výplň, těsnění a tmelení </w:t>
      </w:r>
      <w:proofErr w:type="spellStart"/>
      <w:r>
        <w:t>spar</w:t>
      </w:r>
      <w:proofErr w:type="spellEnd"/>
      <w:r>
        <w:t xml:space="preserve"> a spojů</w:t>
      </w:r>
    </w:p>
    <w:p w14:paraId="407973AA" w14:textId="77777777" w:rsidR="003E0FCE" w:rsidRDefault="00146326">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2274"/>
        </w:tabs>
        <w:ind w:left="2080" w:firstLine="20"/>
      </w:pPr>
      <w:r>
        <w:t xml:space="preserve">čištění konstrukce a odstranění všech vrubů (vrypy, otlačeniny </w:t>
      </w:r>
      <w:proofErr w:type="gramStart"/>
      <w:r>
        <w:t>a pod.</w:t>
      </w:r>
      <w:proofErr w:type="gramEnd"/>
      <w:r>
        <w:t>)</w:t>
      </w:r>
    </w:p>
    <w:p w14:paraId="0E5705EC" w14:textId="77777777" w:rsidR="003E0FCE" w:rsidRDefault="00146326">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2274"/>
        </w:tabs>
        <w:ind w:left="2080" w:firstLine="20"/>
      </w:pPr>
      <w:r>
        <w:t>všechny druhy ocelového kotvení</w:t>
      </w:r>
    </w:p>
    <w:p w14:paraId="3B8AD4F3" w14:textId="77777777" w:rsidR="003E0FCE" w:rsidRDefault="00146326">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2274"/>
        </w:tabs>
        <w:ind w:left="2080" w:firstLine="20"/>
      </w:pPr>
      <w:r>
        <w:t>dílenskou přejímku a montážní prohlídku, včetně požadovaných dokladů</w:t>
      </w:r>
    </w:p>
    <w:p w14:paraId="58183A2E" w14:textId="77777777" w:rsidR="003E0FCE" w:rsidRDefault="00146326">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2254"/>
        </w:tabs>
        <w:ind w:left="2080" w:firstLine="20"/>
      </w:pPr>
      <w:r>
        <w:t>zřízení kotevních otvorů nebo jam, nejsou-li částí jiné konstrukce, jejich úpravy, očištění a ošetření</w:t>
      </w:r>
    </w:p>
    <w:p w14:paraId="347CD0A0" w14:textId="77777777" w:rsidR="003E0FCE" w:rsidRDefault="00146326">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2254"/>
        </w:tabs>
        <w:ind w:left="2080" w:firstLine="20"/>
      </w:pPr>
      <w:r>
        <w:t>osazení kotvení nebo přímo částí konstrukce do podpůrné konstrukce nebo do zeminy</w:t>
      </w:r>
    </w:p>
    <w:p w14:paraId="335C62C4" w14:textId="77777777" w:rsidR="003E0FCE" w:rsidRDefault="00146326">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2254"/>
        </w:tabs>
        <w:ind w:left="2080" w:firstLine="20"/>
      </w:pPr>
      <w:r>
        <w:t>výplň kotevních otvorů (příp. podlití patních desek) maltou, betonem nebo jinou speciální hmotou, vyplnění jam zeminou</w:t>
      </w:r>
    </w:p>
    <w:p w14:paraId="7A45CE78" w14:textId="77777777" w:rsidR="003E0FCE" w:rsidRDefault="00146326">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2274"/>
        </w:tabs>
        <w:ind w:left="2080" w:firstLine="20"/>
      </w:pPr>
      <w:r>
        <w:t>předepsanou protikorozní ochranu a nátěry konstrukcí</w:t>
      </w:r>
    </w:p>
    <w:p w14:paraId="630EC68E" w14:textId="77777777" w:rsidR="003E0FCE" w:rsidRDefault="00146326">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2274"/>
        </w:tabs>
        <w:ind w:left="2080" w:firstLine="20"/>
      </w:pPr>
      <w:r>
        <w:t>osazení měřících zařízení a úpravy pro ně</w:t>
      </w:r>
    </w:p>
    <w:p w14:paraId="48E42441" w14:textId="77777777" w:rsidR="003E0FCE" w:rsidRDefault="00146326">
      <w:pPr>
        <w:pStyle w:val="Zkladntext20"/>
        <w:numPr>
          <w:ilvl w:val="0"/>
          <w:numId w:val="14"/>
        </w:numPr>
        <w:pBdr>
          <w:top w:val="single" w:sz="4" w:space="0" w:color="auto"/>
          <w:left w:val="single" w:sz="4" w:space="0" w:color="auto"/>
          <w:bottom w:val="single" w:sz="4" w:space="0" w:color="auto"/>
          <w:right w:val="single" w:sz="4" w:space="0" w:color="auto"/>
        </w:pBdr>
        <w:shd w:val="clear" w:color="auto" w:fill="auto"/>
        <w:tabs>
          <w:tab w:val="left" w:pos="2274"/>
        </w:tabs>
        <w:ind w:left="2080" w:firstLine="20"/>
      </w:pPr>
      <w:r>
        <w:t>ochranná opatření před účinky bludných proudů</w:t>
      </w:r>
      <w:r>
        <w:br w:type="page"/>
      </w:r>
    </w:p>
    <w:p w14:paraId="734FB650" w14:textId="77777777" w:rsidR="003E0FCE" w:rsidRDefault="00146326">
      <w:pPr>
        <w:pStyle w:val="Zkladntext20"/>
        <w:shd w:val="clear" w:color="auto" w:fill="auto"/>
        <w:spacing w:line="240" w:lineRule="auto"/>
        <w:ind w:left="2100"/>
      </w:pPr>
      <w:r>
        <w:lastRenderedPageBreak/>
        <w:t>Firma: Krajská správa a údržba silnic Vysočiny, příspěvková organizace</w:t>
      </w:r>
    </w:p>
    <w:p w14:paraId="5412200F" w14:textId="77777777" w:rsidR="003E0FCE" w:rsidRDefault="00146326">
      <w:pPr>
        <w:pStyle w:val="Zkladntext30"/>
        <w:shd w:val="clear" w:color="auto" w:fill="auto"/>
        <w:jc w:val="center"/>
      </w:pPr>
      <w:r>
        <w:t>Soupis prací objektu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845"/>
        <w:gridCol w:w="552"/>
        <w:gridCol w:w="4061"/>
        <w:gridCol w:w="677"/>
        <w:gridCol w:w="960"/>
        <w:gridCol w:w="960"/>
        <w:gridCol w:w="773"/>
      </w:tblGrid>
      <w:tr w:rsidR="003E0FCE" w14:paraId="6DEFA891" w14:textId="77777777">
        <w:tblPrEx>
          <w:tblCellMar>
            <w:top w:w="0" w:type="dxa"/>
            <w:bottom w:w="0" w:type="dxa"/>
          </w:tblCellMar>
        </w:tblPrEx>
        <w:trPr>
          <w:trHeight w:hRule="exact" w:val="158"/>
          <w:jc w:val="center"/>
        </w:trPr>
        <w:tc>
          <w:tcPr>
            <w:tcW w:w="1527" w:type="dxa"/>
            <w:gridSpan w:val="2"/>
            <w:shd w:val="clear" w:color="auto" w:fill="D9D9D9"/>
            <w:vAlign w:val="bottom"/>
          </w:tcPr>
          <w:p w14:paraId="5664C92C" w14:textId="77777777" w:rsidR="003E0FCE" w:rsidRDefault="00146326">
            <w:pPr>
              <w:pStyle w:val="Jin0"/>
              <w:shd w:val="clear" w:color="auto" w:fill="auto"/>
              <w:rPr>
                <w:sz w:val="11"/>
                <w:szCs w:val="11"/>
              </w:rPr>
            </w:pPr>
            <w:r>
              <w:rPr>
                <w:b/>
                <w:bCs/>
                <w:sz w:val="11"/>
                <w:szCs w:val="11"/>
              </w:rPr>
              <w:t>Stavba:</w:t>
            </w:r>
          </w:p>
        </w:tc>
        <w:tc>
          <w:tcPr>
            <w:tcW w:w="552" w:type="dxa"/>
            <w:shd w:val="clear" w:color="auto" w:fill="D9D9D9"/>
            <w:vAlign w:val="bottom"/>
          </w:tcPr>
          <w:p w14:paraId="73868222" w14:textId="77777777" w:rsidR="003E0FCE" w:rsidRDefault="00146326">
            <w:pPr>
              <w:pStyle w:val="Jin0"/>
              <w:shd w:val="clear" w:color="auto" w:fill="auto"/>
              <w:rPr>
                <w:sz w:val="11"/>
                <w:szCs w:val="11"/>
              </w:rPr>
            </w:pPr>
            <w:r>
              <w:rPr>
                <w:b/>
                <w:bCs/>
                <w:sz w:val="11"/>
                <w:szCs w:val="11"/>
              </w:rPr>
              <w:t>JI 2024</w:t>
            </w:r>
          </w:p>
        </w:tc>
        <w:tc>
          <w:tcPr>
            <w:tcW w:w="5698" w:type="dxa"/>
            <w:gridSpan w:val="3"/>
            <w:shd w:val="clear" w:color="auto" w:fill="D9D9D9"/>
            <w:vAlign w:val="bottom"/>
          </w:tcPr>
          <w:p w14:paraId="0A3B5ACD" w14:textId="77777777" w:rsidR="003E0FCE" w:rsidRDefault="00146326">
            <w:pPr>
              <w:pStyle w:val="Jin0"/>
              <w:shd w:val="clear" w:color="auto" w:fill="auto"/>
              <w:rPr>
                <w:sz w:val="11"/>
                <w:szCs w:val="11"/>
              </w:rPr>
            </w:pPr>
            <w:r>
              <w:rPr>
                <w:b/>
                <w:bCs/>
                <w:sz w:val="11"/>
                <w:szCs w:val="11"/>
              </w:rPr>
              <w:t xml:space="preserve">III/40615 Dobrá </w:t>
            </w:r>
            <w:proofErr w:type="gramStart"/>
            <w:r>
              <w:rPr>
                <w:b/>
                <w:bCs/>
                <w:sz w:val="11"/>
                <w:szCs w:val="11"/>
              </w:rPr>
              <w:t>Voda - most</w:t>
            </w:r>
            <w:proofErr w:type="gramEnd"/>
            <w:r>
              <w:rPr>
                <w:b/>
                <w:bCs/>
                <w:sz w:val="11"/>
                <w:szCs w:val="11"/>
              </w:rPr>
              <w:t xml:space="preserve"> </w:t>
            </w:r>
            <w:proofErr w:type="spellStart"/>
            <w:r>
              <w:rPr>
                <w:b/>
                <w:bCs/>
                <w:sz w:val="11"/>
                <w:szCs w:val="11"/>
              </w:rPr>
              <w:t>ev.č</w:t>
            </w:r>
            <w:proofErr w:type="spellEnd"/>
            <w:r>
              <w:rPr>
                <w:b/>
                <w:bCs/>
                <w:sz w:val="11"/>
                <w:szCs w:val="11"/>
              </w:rPr>
              <w:t>. 40615-1</w:t>
            </w:r>
          </w:p>
        </w:tc>
        <w:tc>
          <w:tcPr>
            <w:tcW w:w="960" w:type="dxa"/>
            <w:tcBorders>
              <w:top w:val="single" w:sz="4" w:space="0" w:color="auto"/>
            </w:tcBorders>
            <w:shd w:val="clear" w:color="auto" w:fill="D9D9D9"/>
            <w:vAlign w:val="bottom"/>
          </w:tcPr>
          <w:p w14:paraId="2217151C" w14:textId="77777777" w:rsidR="003E0FCE" w:rsidRDefault="00146326">
            <w:pPr>
              <w:pStyle w:val="Jin0"/>
              <w:shd w:val="clear" w:color="auto" w:fill="auto"/>
              <w:jc w:val="center"/>
            </w:pPr>
            <w:r>
              <w:t>SO 182</w:t>
            </w:r>
          </w:p>
        </w:tc>
        <w:tc>
          <w:tcPr>
            <w:tcW w:w="773" w:type="dxa"/>
            <w:tcBorders>
              <w:top w:val="single" w:sz="4" w:space="0" w:color="auto"/>
            </w:tcBorders>
            <w:shd w:val="clear" w:color="auto" w:fill="D9D9D9"/>
            <w:vAlign w:val="bottom"/>
          </w:tcPr>
          <w:p w14:paraId="6A919435" w14:textId="77777777" w:rsidR="003E0FCE" w:rsidRDefault="00146326">
            <w:pPr>
              <w:pStyle w:val="Jin0"/>
              <w:shd w:val="clear" w:color="auto" w:fill="auto"/>
              <w:jc w:val="right"/>
            </w:pPr>
            <w:r>
              <w:t>254 688,51</w:t>
            </w:r>
          </w:p>
        </w:tc>
      </w:tr>
      <w:tr w:rsidR="003E0FCE" w14:paraId="1F205EF5" w14:textId="77777777">
        <w:tblPrEx>
          <w:tblCellMar>
            <w:top w:w="0" w:type="dxa"/>
            <w:bottom w:w="0" w:type="dxa"/>
          </w:tblCellMar>
        </w:tblPrEx>
        <w:trPr>
          <w:trHeight w:hRule="exact" w:val="149"/>
          <w:jc w:val="center"/>
        </w:trPr>
        <w:tc>
          <w:tcPr>
            <w:tcW w:w="682" w:type="dxa"/>
            <w:shd w:val="clear" w:color="auto" w:fill="D9D9D9"/>
            <w:vAlign w:val="bottom"/>
          </w:tcPr>
          <w:p w14:paraId="1E22B16C" w14:textId="77777777" w:rsidR="003E0FCE" w:rsidRDefault="00146326">
            <w:pPr>
              <w:pStyle w:val="Jin0"/>
              <w:shd w:val="clear" w:color="auto" w:fill="auto"/>
              <w:rPr>
                <w:sz w:val="11"/>
                <w:szCs w:val="11"/>
              </w:rPr>
            </w:pPr>
            <w:r>
              <w:rPr>
                <w:b/>
                <w:bCs/>
                <w:sz w:val="11"/>
                <w:szCs w:val="11"/>
              </w:rPr>
              <w:t>Rozpočet:</w:t>
            </w:r>
          </w:p>
        </w:tc>
        <w:tc>
          <w:tcPr>
            <w:tcW w:w="845" w:type="dxa"/>
            <w:shd w:val="clear" w:color="auto" w:fill="D9D9D9"/>
          </w:tcPr>
          <w:p w14:paraId="33FD41B2" w14:textId="77777777" w:rsidR="003E0FCE" w:rsidRDefault="003E0FCE">
            <w:pPr>
              <w:rPr>
                <w:sz w:val="10"/>
                <w:szCs w:val="10"/>
              </w:rPr>
            </w:pPr>
          </w:p>
        </w:tc>
        <w:tc>
          <w:tcPr>
            <w:tcW w:w="552" w:type="dxa"/>
            <w:shd w:val="clear" w:color="auto" w:fill="D9D9D9"/>
            <w:vAlign w:val="bottom"/>
          </w:tcPr>
          <w:p w14:paraId="15CE0BC1" w14:textId="77777777" w:rsidR="003E0FCE" w:rsidRDefault="00146326">
            <w:pPr>
              <w:pStyle w:val="Jin0"/>
              <w:shd w:val="clear" w:color="auto" w:fill="auto"/>
              <w:rPr>
                <w:sz w:val="11"/>
                <w:szCs w:val="11"/>
              </w:rPr>
            </w:pPr>
            <w:r>
              <w:rPr>
                <w:b/>
                <w:bCs/>
                <w:sz w:val="11"/>
                <w:szCs w:val="11"/>
              </w:rPr>
              <w:t>SO 182</w:t>
            </w:r>
          </w:p>
        </w:tc>
        <w:tc>
          <w:tcPr>
            <w:tcW w:w="4061" w:type="dxa"/>
            <w:shd w:val="clear" w:color="auto" w:fill="D9D9D9"/>
            <w:vAlign w:val="bottom"/>
          </w:tcPr>
          <w:p w14:paraId="1CA5A689" w14:textId="77777777" w:rsidR="003E0FCE" w:rsidRDefault="00146326">
            <w:pPr>
              <w:pStyle w:val="Jin0"/>
              <w:shd w:val="clear" w:color="auto" w:fill="auto"/>
              <w:rPr>
                <w:sz w:val="11"/>
                <w:szCs w:val="11"/>
              </w:rPr>
            </w:pPr>
            <w:r>
              <w:rPr>
                <w:b/>
                <w:bCs/>
                <w:sz w:val="11"/>
                <w:szCs w:val="11"/>
              </w:rPr>
              <w:t>Dopravně inženýrská opatření</w:t>
            </w:r>
          </w:p>
        </w:tc>
        <w:tc>
          <w:tcPr>
            <w:tcW w:w="677" w:type="dxa"/>
            <w:shd w:val="clear" w:color="auto" w:fill="D9D9D9"/>
          </w:tcPr>
          <w:p w14:paraId="19F28AD2" w14:textId="77777777" w:rsidR="003E0FCE" w:rsidRDefault="003E0FCE">
            <w:pPr>
              <w:rPr>
                <w:sz w:val="10"/>
                <w:szCs w:val="10"/>
              </w:rPr>
            </w:pPr>
          </w:p>
        </w:tc>
        <w:tc>
          <w:tcPr>
            <w:tcW w:w="960" w:type="dxa"/>
            <w:shd w:val="clear" w:color="auto" w:fill="D9D9D9"/>
          </w:tcPr>
          <w:p w14:paraId="08C464D9" w14:textId="77777777" w:rsidR="003E0FCE" w:rsidRDefault="003E0FCE">
            <w:pPr>
              <w:rPr>
                <w:sz w:val="10"/>
                <w:szCs w:val="10"/>
              </w:rPr>
            </w:pPr>
          </w:p>
        </w:tc>
        <w:tc>
          <w:tcPr>
            <w:tcW w:w="960" w:type="dxa"/>
            <w:tcBorders>
              <w:top w:val="single" w:sz="4" w:space="0" w:color="auto"/>
            </w:tcBorders>
            <w:shd w:val="clear" w:color="auto" w:fill="D9D9D9"/>
          </w:tcPr>
          <w:p w14:paraId="715D820A" w14:textId="77777777" w:rsidR="003E0FCE" w:rsidRDefault="003E0FCE">
            <w:pPr>
              <w:rPr>
                <w:sz w:val="10"/>
                <w:szCs w:val="10"/>
              </w:rPr>
            </w:pPr>
          </w:p>
        </w:tc>
        <w:tc>
          <w:tcPr>
            <w:tcW w:w="773" w:type="dxa"/>
            <w:tcBorders>
              <w:top w:val="single" w:sz="4" w:space="0" w:color="auto"/>
            </w:tcBorders>
            <w:shd w:val="clear" w:color="auto" w:fill="D9D9D9"/>
          </w:tcPr>
          <w:p w14:paraId="2B52B617" w14:textId="77777777" w:rsidR="003E0FCE" w:rsidRDefault="003E0FCE">
            <w:pPr>
              <w:rPr>
                <w:sz w:val="10"/>
                <w:szCs w:val="10"/>
              </w:rPr>
            </w:pPr>
          </w:p>
        </w:tc>
      </w:tr>
      <w:tr w:rsidR="003E0FCE" w14:paraId="6325598A" w14:textId="77777777">
        <w:tblPrEx>
          <w:tblCellMar>
            <w:top w:w="0" w:type="dxa"/>
            <w:bottom w:w="0" w:type="dxa"/>
          </w:tblCellMar>
        </w:tblPrEx>
        <w:trPr>
          <w:trHeight w:hRule="exact" w:val="254"/>
          <w:jc w:val="center"/>
        </w:trPr>
        <w:tc>
          <w:tcPr>
            <w:tcW w:w="682" w:type="dxa"/>
            <w:shd w:val="clear" w:color="auto" w:fill="CC441A"/>
            <w:vAlign w:val="center"/>
          </w:tcPr>
          <w:p w14:paraId="37E7A53C"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proofErr w:type="spellStart"/>
            <w:r>
              <w:rPr>
                <w:color w:val="FFFFFF"/>
              </w:rPr>
              <w:t>Poř</w:t>
            </w:r>
            <w:proofErr w:type="spellEnd"/>
            <w:r>
              <w:rPr>
                <w:color w:val="FFFFFF"/>
              </w:rPr>
              <w:t>. číslo</w:t>
            </w:r>
          </w:p>
        </w:tc>
        <w:tc>
          <w:tcPr>
            <w:tcW w:w="845" w:type="dxa"/>
            <w:shd w:val="clear" w:color="auto" w:fill="CC441A"/>
            <w:vAlign w:val="center"/>
          </w:tcPr>
          <w:p w14:paraId="4CBACC88"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552" w:type="dxa"/>
            <w:shd w:val="clear" w:color="auto" w:fill="CC441A"/>
            <w:vAlign w:val="center"/>
          </w:tcPr>
          <w:p w14:paraId="3545602A"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061" w:type="dxa"/>
            <w:shd w:val="clear" w:color="auto" w:fill="CC441A"/>
            <w:vAlign w:val="center"/>
          </w:tcPr>
          <w:p w14:paraId="4186EE2B"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77" w:type="dxa"/>
            <w:shd w:val="clear" w:color="auto" w:fill="CC441A"/>
            <w:vAlign w:val="center"/>
          </w:tcPr>
          <w:p w14:paraId="706BC953"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60" w:type="dxa"/>
            <w:shd w:val="clear" w:color="auto" w:fill="CC441A"/>
            <w:vAlign w:val="center"/>
          </w:tcPr>
          <w:p w14:paraId="72176FF5"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733" w:type="dxa"/>
            <w:gridSpan w:val="2"/>
            <w:shd w:val="clear" w:color="auto" w:fill="CC441A"/>
            <w:vAlign w:val="bottom"/>
          </w:tcPr>
          <w:p w14:paraId="082EFF1F"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ind w:firstLine="540"/>
            </w:pPr>
            <w:r>
              <w:rPr>
                <w:color w:val="FFFFFF"/>
              </w:rPr>
              <w:t>Jednotková cena</w:t>
            </w:r>
          </w:p>
          <w:p w14:paraId="0DFDF825"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tabs>
                <w:tab w:val="left" w:pos="1242"/>
              </w:tabs>
              <w:ind w:firstLine="200"/>
            </w:pPr>
            <w:r>
              <w:rPr>
                <w:color w:val="FFFFFF"/>
              </w:rPr>
              <w:t>Jednotková</w:t>
            </w:r>
            <w:r>
              <w:rPr>
                <w:color w:val="FFFFFF"/>
              </w:rPr>
              <w:tab/>
              <w:t>Celkem</w:t>
            </w:r>
          </w:p>
        </w:tc>
      </w:tr>
      <w:tr w:rsidR="003E0FCE" w14:paraId="695E21EE" w14:textId="77777777">
        <w:tblPrEx>
          <w:tblCellMar>
            <w:top w:w="0" w:type="dxa"/>
            <w:bottom w:w="0" w:type="dxa"/>
          </w:tblCellMar>
        </w:tblPrEx>
        <w:trPr>
          <w:trHeight w:hRule="exact" w:val="134"/>
          <w:jc w:val="center"/>
        </w:trPr>
        <w:tc>
          <w:tcPr>
            <w:tcW w:w="682" w:type="dxa"/>
            <w:shd w:val="clear" w:color="auto" w:fill="CC441A"/>
            <w:vAlign w:val="bottom"/>
          </w:tcPr>
          <w:p w14:paraId="2AE8E285"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845" w:type="dxa"/>
            <w:shd w:val="clear" w:color="auto" w:fill="CC441A"/>
            <w:vAlign w:val="bottom"/>
          </w:tcPr>
          <w:p w14:paraId="4346C48F"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ind w:firstLine="380"/>
            </w:pPr>
            <w:r>
              <w:rPr>
                <w:color w:val="FFFFFF"/>
              </w:rPr>
              <w:t>2</w:t>
            </w:r>
          </w:p>
        </w:tc>
        <w:tc>
          <w:tcPr>
            <w:tcW w:w="552" w:type="dxa"/>
            <w:shd w:val="clear" w:color="auto" w:fill="CC441A"/>
            <w:vAlign w:val="bottom"/>
          </w:tcPr>
          <w:p w14:paraId="0CEF7D4A"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061" w:type="dxa"/>
            <w:shd w:val="clear" w:color="auto" w:fill="CC441A"/>
            <w:vAlign w:val="center"/>
          </w:tcPr>
          <w:p w14:paraId="5AA64378"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77" w:type="dxa"/>
            <w:shd w:val="clear" w:color="auto" w:fill="CC441A"/>
            <w:vAlign w:val="center"/>
          </w:tcPr>
          <w:p w14:paraId="3777264A"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60" w:type="dxa"/>
            <w:shd w:val="clear" w:color="auto" w:fill="CC441A"/>
            <w:vAlign w:val="bottom"/>
          </w:tcPr>
          <w:p w14:paraId="7104BA99"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60" w:type="dxa"/>
            <w:shd w:val="clear" w:color="auto" w:fill="CC441A"/>
            <w:vAlign w:val="bottom"/>
          </w:tcPr>
          <w:p w14:paraId="5D7777FE"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773" w:type="dxa"/>
            <w:shd w:val="clear" w:color="auto" w:fill="CC441A"/>
            <w:vAlign w:val="bottom"/>
          </w:tcPr>
          <w:p w14:paraId="4B432137"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ind w:firstLine="420"/>
            </w:pPr>
            <w:r>
              <w:rPr>
                <w:color w:val="FFFFFF"/>
              </w:rPr>
              <w:t>10</w:t>
            </w:r>
          </w:p>
        </w:tc>
      </w:tr>
      <w:tr w:rsidR="003E0FCE" w14:paraId="4531F669" w14:textId="77777777">
        <w:tblPrEx>
          <w:tblCellMar>
            <w:top w:w="0" w:type="dxa"/>
            <w:bottom w:w="0" w:type="dxa"/>
          </w:tblCellMar>
        </w:tblPrEx>
        <w:trPr>
          <w:trHeight w:hRule="exact" w:val="130"/>
          <w:jc w:val="center"/>
        </w:trPr>
        <w:tc>
          <w:tcPr>
            <w:tcW w:w="682" w:type="dxa"/>
            <w:shd w:val="clear" w:color="auto" w:fill="D9D9D9"/>
          </w:tcPr>
          <w:p w14:paraId="5B489754" w14:textId="77777777" w:rsidR="003E0FCE" w:rsidRDefault="003E0FCE">
            <w:pPr>
              <w:rPr>
                <w:sz w:val="10"/>
                <w:szCs w:val="10"/>
              </w:rPr>
            </w:pPr>
          </w:p>
        </w:tc>
        <w:tc>
          <w:tcPr>
            <w:tcW w:w="845" w:type="dxa"/>
            <w:shd w:val="clear" w:color="auto" w:fill="D9D9D9"/>
            <w:vAlign w:val="bottom"/>
          </w:tcPr>
          <w:p w14:paraId="0AE252A0" w14:textId="77777777" w:rsidR="003E0FCE" w:rsidRDefault="00146326">
            <w:pPr>
              <w:pStyle w:val="Jin0"/>
              <w:shd w:val="clear" w:color="auto" w:fill="auto"/>
              <w:ind w:firstLine="740"/>
            </w:pPr>
            <w:r>
              <w:rPr>
                <w:b/>
                <w:bCs/>
              </w:rPr>
              <w:t>0</w:t>
            </w:r>
          </w:p>
        </w:tc>
        <w:tc>
          <w:tcPr>
            <w:tcW w:w="552" w:type="dxa"/>
            <w:shd w:val="clear" w:color="auto" w:fill="D9D9D9"/>
          </w:tcPr>
          <w:p w14:paraId="27888730" w14:textId="77777777" w:rsidR="003E0FCE" w:rsidRDefault="003E0FCE">
            <w:pPr>
              <w:rPr>
                <w:sz w:val="10"/>
                <w:szCs w:val="10"/>
              </w:rPr>
            </w:pPr>
          </w:p>
        </w:tc>
        <w:tc>
          <w:tcPr>
            <w:tcW w:w="4061" w:type="dxa"/>
            <w:shd w:val="clear" w:color="auto" w:fill="D9D9D9"/>
            <w:vAlign w:val="bottom"/>
          </w:tcPr>
          <w:p w14:paraId="3BB705B8" w14:textId="77777777" w:rsidR="003E0FCE" w:rsidRDefault="00146326">
            <w:pPr>
              <w:pStyle w:val="Jin0"/>
              <w:shd w:val="clear" w:color="auto" w:fill="auto"/>
            </w:pPr>
            <w:r>
              <w:rPr>
                <w:b/>
                <w:bCs/>
              </w:rPr>
              <w:t>Všeobecné konstrukce a práce</w:t>
            </w:r>
          </w:p>
        </w:tc>
        <w:tc>
          <w:tcPr>
            <w:tcW w:w="677" w:type="dxa"/>
            <w:shd w:val="clear" w:color="auto" w:fill="D9D9D9"/>
          </w:tcPr>
          <w:p w14:paraId="7763300B" w14:textId="77777777" w:rsidR="003E0FCE" w:rsidRDefault="003E0FCE">
            <w:pPr>
              <w:rPr>
                <w:sz w:val="10"/>
                <w:szCs w:val="10"/>
              </w:rPr>
            </w:pPr>
          </w:p>
        </w:tc>
        <w:tc>
          <w:tcPr>
            <w:tcW w:w="960" w:type="dxa"/>
            <w:shd w:val="clear" w:color="auto" w:fill="D9D9D9"/>
          </w:tcPr>
          <w:p w14:paraId="33370BC9" w14:textId="77777777" w:rsidR="003E0FCE" w:rsidRDefault="003E0FCE">
            <w:pPr>
              <w:rPr>
                <w:sz w:val="10"/>
                <w:szCs w:val="10"/>
              </w:rPr>
            </w:pPr>
          </w:p>
        </w:tc>
        <w:tc>
          <w:tcPr>
            <w:tcW w:w="960" w:type="dxa"/>
            <w:shd w:val="clear" w:color="auto" w:fill="D9D9D9"/>
          </w:tcPr>
          <w:p w14:paraId="61CBE62C" w14:textId="77777777" w:rsidR="003E0FCE" w:rsidRDefault="003E0FCE">
            <w:pPr>
              <w:rPr>
                <w:sz w:val="10"/>
                <w:szCs w:val="10"/>
              </w:rPr>
            </w:pPr>
          </w:p>
        </w:tc>
        <w:tc>
          <w:tcPr>
            <w:tcW w:w="773" w:type="dxa"/>
            <w:shd w:val="clear" w:color="auto" w:fill="D9D9D9"/>
            <w:vAlign w:val="bottom"/>
          </w:tcPr>
          <w:p w14:paraId="664A231D" w14:textId="77777777" w:rsidR="003E0FCE" w:rsidRDefault="00146326">
            <w:pPr>
              <w:pStyle w:val="Jin0"/>
              <w:shd w:val="clear" w:color="auto" w:fill="auto"/>
              <w:ind w:firstLine="200"/>
              <w:jc w:val="both"/>
            </w:pPr>
            <w:r>
              <w:rPr>
                <w:b/>
                <w:bCs/>
              </w:rPr>
              <w:t>157 983,00</w:t>
            </w:r>
          </w:p>
        </w:tc>
      </w:tr>
      <w:tr w:rsidR="003E0FCE" w14:paraId="795FC915" w14:textId="77777777">
        <w:tblPrEx>
          <w:tblCellMar>
            <w:top w:w="0" w:type="dxa"/>
            <w:bottom w:w="0" w:type="dxa"/>
          </w:tblCellMar>
        </w:tblPrEx>
        <w:trPr>
          <w:trHeight w:hRule="exact" w:val="144"/>
          <w:jc w:val="center"/>
        </w:trPr>
        <w:tc>
          <w:tcPr>
            <w:tcW w:w="682" w:type="dxa"/>
            <w:tcBorders>
              <w:top w:val="single" w:sz="4" w:space="0" w:color="auto"/>
              <w:bottom w:val="single" w:sz="4" w:space="0" w:color="auto"/>
            </w:tcBorders>
            <w:shd w:val="clear" w:color="auto" w:fill="FFFFFF"/>
            <w:vAlign w:val="bottom"/>
          </w:tcPr>
          <w:p w14:paraId="28C7030C" w14:textId="77777777" w:rsidR="003E0FCE" w:rsidRDefault="00146326">
            <w:pPr>
              <w:pStyle w:val="Jin0"/>
              <w:shd w:val="clear" w:color="auto" w:fill="auto"/>
              <w:ind w:firstLine="580"/>
            </w:pPr>
            <w:r>
              <w:t>1</w:t>
            </w:r>
          </w:p>
        </w:tc>
        <w:tc>
          <w:tcPr>
            <w:tcW w:w="845" w:type="dxa"/>
            <w:tcBorders>
              <w:top w:val="single" w:sz="4" w:space="0" w:color="auto"/>
              <w:bottom w:val="single" w:sz="4" w:space="0" w:color="auto"/>
            </w:tcBorders>
            <w:shd w:val="clear" w:color="auto" w:fill="FFFFFF"/>
            <w:vAlign w:val="bottom"/>
          </w:tcPr>
          <w:p w14:paraId="75CCA239" w14:textId="77777777" w:rsidR="003E0FCE" w:rsidRDefault="00146326">
            <w:pPr>
              <w:pStyle w:val="Jin0"/>
              <w:shd w:val="clear" w:color="auto" w:fill="auto"/>
              <w:ind w:firstLine="520"/>
            </w:pPr>
            <w:r>
              <w:t>01450</w:t>
            </w:r>
          </w:p>
        </w:tc>
        <w:tc>
          <w:tcPr>
            <w:tcW w:w="552" w:type="dxa"/>
            <w:tcBorders>
              <w:top w:val="single" w:sz="4" w:space="0" w:color="auto"/>
              <w:bottom w:val="single" w:sz="4" w:space="0" w:color="auto"/>
            </w:tcBorders>
            <w:shd w:val="clear" w:color="auto" w:fill="FFFFFF"/>
          </w:tcPr>
          <w:p w14:paraId="46784DC2" w14:textId="77777777" w:rsidR="003E0FCE" w:rsidRDefault="003E0FCE">
            <w:pPr>
              <w:rPr>
                <w:sz w:val="10"/>
                <w:szCs w:val="10"/>
              </w:rPr>
            </w:pPr>
          </w:p>
        </w:tc>
        <w:tc>
          <w:tcPr>
            <w:tcW w:w="4061" w:type="dxa"/>
            <w:tcBorders>
              <w:top w:val="single" w:sz="4" w:space="0" w:color="auto"/>
              <w:left w:val="single" w:sz="4" w:space="0" w:color="auto"/>
              <w:bottom w:val="single" w:sz="4" w:space="0" w:color="auto"/>
            </w:tcBorders>
            <w:shd w:val="clear" w:color="auto" w:fill="FFFFFF"/>
            <w:vAlign w:val="bottom"/>
          </w:tcPr>
          <w:p w14:paraId="104BD86E" w14:textId="77777777" w:rsidR="003E0FCE" w:rsidRDefault="00146326">
            <w:pPr>
              <w:pStyle w:val="Jin0"/>
              <w:shd w:val="clear" w:color="auto" w:fill="auto"/>
            </w:pPr>
            <w:r>
              <w:t>POPLATKY ZA NÁHRADNÍ AUTOBUSOVOU DOPRAVU</w:t>
            </w:r>
          </w:p>
        </w:tc>
        <w:tc>
          <w:tcPr>
            <w:tcW w:w="677" w:type="dxa"/>
            <w:tcBorders>
              <w:top w:val="single" w:sz="4" w:space="0" w:color="auto"/>
              <w:left w:val="single" w:sz="4" w:space="0" w:color="auto"/>
              <w:bottom w:val="single" w:sz="4" w:space="0" w:color="auto"/>
            </w:tcBorders>
            <w:shd w:val="clear" w:color="auto" w:fill="FFFFFF"/>
            <w:vAlign w:val="bottom"/>
          </w:tcPr>
          <w:p w14:paraId="48BABC57" w14:textId="77777777" w:rsidR="003E0FCE" w:rsidRDefault="00146326">
            <w:pPr>
              <w:pStyle w:val="Jin0"/>
              <w:shd w:val="clear" w:color="auto" w:fill="auto"/>
              <w:jc w:val="center"/>
            </w:pPr>
            <w:r>
              <w:t>KM</w:t>
            </w:r>
          </w:p>
        </w:tc>
        <w:tc>
          <w:tcPr>
            <w:tcW w:w="960" w:type="dxa"/>
            <w:tcBorders>
              <w:top w:val="single" w:sz="4" w:space="0" w:color="auto"/>
              <w:bottom w:val="single" w:sz="4" w:space="0" w:color="auto"/>
            </w:tcBorders>
            <w:shd w:val="clear" w:color="auto" w:fill="FFFFFF"/>
            <w:vAlign w:val="bottom"/>
          </w:tcPr>
          <w:p w14:paraId="3ED84147" w14:textId="77777777" w:rsidR="003E0FCE" w:rsidRDefault="00146326">
            <w:pPr>
              <w:pStyle w:val="Jin0"/>
              <w:shd w:val="clear" w:color="auto" w:fill="auto"/>
              <w:jc w:val="center"/>
            </w:pPr>
            <w:r>
              <w:t>176,000</w:t>
            </w:r>
          </w:p>
        </w:tc>
        <w:tc>
          <w:tcPr>
            <w:tcW w:w="960" w:type="dxa"/>
            <w:tcBorders>
              <w:top w:val="single" w:sz="4" w:space="0" w:color="auto"/>
              <w:bottom w:val="single" w:sz="4" w:space="0" w:color="auto"/>
            </w:tcBorders>
            <w:shd w:val="clear" w:color="auto" w:fill="FFFFFF"/>
            <w:vAlign w:val="bottom"/>
          </w:tcPr>
          <w:p w14:paraId="094D1B4F" w14:textId="77777777" w:rsidR="003E0FCE" w:rsidRDefault="00146326">
            <w:pPr>
              <w:pStyle w:val="Jin0"/>
              <w:shd w:val="clear" w:color="auto" w:fill="auto"/>
              <w:jc w:val="center"/>
            </w:pPr>
            <w:r>
              <w:t>287,00</w:t>
            </w:r>
          </w:p>
        </w:tc>
        <w:tc>
          <w:tcPr>
            <w:tcW w:w="773" w:type="dxa"/>
            <w:tcBorders>
              <w:top w:val="single" w:sz="4" w:space="0" w:color="auto"/>
              <w:bottom w:val="single" w:sz="4" w:space="0" w:color="auto"/>
            </w:tcBorders>
            <w:shd w:val="clear" w:color="auto" w:fill="FFFFFF"/>
            <w:vAlign w:val="bottom"/>
          </w:tcPr>
          <w:p w14:paraId="6E1D695B" w14:textId="77777777" w:rsidR="003E0FCE" w:rsidRDefault="00146326">
            <w:pPr>
              <w:pStyle w:val="Jin0"/>
              <w:shd w:val="clear" w:color="auto" w:fill="auto"/>
              <w:jc w:val="right"/>
            </w:pPr>
            <w:r>
              <w:t>50 512,00</w:t>
            </w:r>
          </w:p>
        </w:tc>
      </w:tr>
    </w:tbl>
    <w:p w14:paraId="6AB222BD" w14:textId="77777777" w:rsidR="003E0FCE" w:rsidRDefault="003E0FCE">
      <w:pPr>
        <w:spacing w:after="15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26"/>
        <w:gridCol w:w="1157"/>
        <w:gridCol w:w="4061"/>
        <w:gridCol w:w="730"/>
        <w:gridCol w:w="878"/>
        <w:gridCol w:w="989"/>
        <w:gridCol w:w="970"/>
      </w:tblGrid>
      <w:tr w:rsidR="003E0FCE" w14:paraId="0F272724" w14:textId="77777777">
        <w:tblPrEx>
          <w:tblCellMar>
            <w:top w:w="0" w:type="dxa"/>
            <w:bottom w:w="0" w:type="dxa"/>
          </w:tblCellMar>
        </w:tblPrEx>
        <w:trPr>
          <w:trHeight w:hRule="exact" w:val="1229"/>
          <w:jc w:val="center"/>
        </w:trPr>
        <w:tc>
          <w:tcPr>
            <w:tcW w:w="926" w:type="dxa"/>
            <w:shd w:val="clear" w:color="auto" w:fill="FFFFFF"/>
          </w:tcPr>
          <w:p w14:paraId="4EEB8D18" w14:textId="77777777" w:rsidR="003E0FCE" w:rsidRDefault="003E0FCE">
            <w:pPr>
              <w:rPr>
                <w:sz w:val="10"/>
                <w:szCs w:val="10"/>
              </w:rPr>
            </w:pPr>
          </w:p>
        </w:tc>
        <w:tc>
          <w:tcPr>
            <w:tcW w:w="1157" w:type="dxa"/>
            <w:shd w:val="clear" w:color="auto" w:fill="FFFFFF"/>
          </w:tcPr>
          <w:p w14:paraId="3D90A2CB"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center"/>
          </w:tcPr>
          <w:p w14:paraId="70C20DC0" w14:textId="77777777" w:rsidR="003E0FCE" w:rsidRDefault="00146326">
            <w:pPr>
              <w:pStyle w:val="Jin0"/>
              <w:shd w:val="clear" w:color="auto" w:fill="auto"/>
              <w:spacing w:line="271" w:lineRule="auto"/>
            </w:pPr>
            <w:r>
              <w:rPr>
                <w:i/>
                <w:iCs/>
              </w:rPr>
              <w:t xml:space="preserve">Doprava žáků z místní části Dobrá Voda do základní školy Mrákotín a případných dalších cestujících (předpoklad zástupce obce je max. 5 osob/spoj) každý pracovní den okolo 7. </w:t>
            </w:r>
            <w:r>
              <w:rPr>
                <w:i/>
                <w:iCs/>
              </w:rPr>
              <w:t>hodiny ranní z Dobré Vody do Mrákotína a okolo 14. hodiny z Mrákotína do Dobré Vody, viz vyjádření ke stavebnímu povolení č. j. KUJI 97948/2023. Předpoklad 44 pracovních dní (září, říjen 2024), 2 km v každém směru jízdy = 176 km celkem (bez započtení manipulačních jízd). V ceně jsou zahrnuty veškeré další náklady např. na přistavení vozidla, manipulační jízdy, prostoje atd. Čerpání položky dle souhlasu TDS a objednatele dle skutečně provedených jízd. 2*2*44=176,000 [A]</w:t>
            </w:r>
          </w:p>
        </w:tc>
        <w:tc>
          <w:tcPr>
            <w:tcW w:w="730" w:type="dxa"/>
            <w:tcBorders>
              <w:left w:val="single" w:sz="4" w:space="0" w:color="auto"/>
            </w:tcBorders>
            <w:shd w:val="clear" w:color="auto" w:fill="FFFFFF"/>
          </w:tcPr>
          <w:p w14:paraId="5F966DF1" w14:textId="77777777" w:rsidR="003E0FCE" w:rsidRDefault="003E0FCE">
            <w:pPr>
              <w:rPr>
                <w:sz w:val="10"/>
                <w:szCs w:val="10"/>
              </w:rPr>
            </w:pPr>
          </w:p>
        </w:tc>
        <w:tc>
          <w:tcPr>
            <w:tcW w:w="878" w:type="dxa"/>
            <w:shd w:val="clear" w:color="auto" w:fill="FFFFFF"/>
          </w:tcPr>
          <w:p w14:paraId="2904A5AC" w14:textId="77777777" w:rsidR="003E0FCE" w:rsidRDefault="003E0FCE">
            <w:pPr>
              <w:rPr>
                <w:sz w:val="10"/>
                <w:szCs w:val="10"/>
              </w:rPr>
            </w:pPr>
          </w:p>
        </w:tc>
        <w:tc>
          <w:tcPr>
            <w:tcW w:w="989" w:type="dxa"/>
            <w:shd w:val="clear" w:color="auto" w:fill="FFFFFF"/>
          </w:tcPr>
          <w:p w14:paraId="32547946" w14:textId="77777777" w:rsidR="003E0FCE" w:rsidRDefault="003E0FCE">
            <w:pPr>
              <w:rPr>
                <w:sz w:val="10"/>
                <w:szCs w:val="10"/>
              </w:rPr>
            </w:pPr>
          </w:p>
        </w:tc>
        <w:tc>
          <w:tcPr>
            <w:tcW w:w="970" w:type="dxa"/>
            <w:shd w:val="clear" w:color="auto" w:fill="FFFFFF"/>
          </w:tcPr>
          <w:p w14:paraId="6DBD3856" w14:textId="77777777" w:rsidR="003E0FCE" w:rsidRDefault="003E0FCE">
            <w:pPr>
              <w:rPr>
                <w:sz w:val="10"/>
                <w:szCs w:val="10"/>
              </w:rPr>
            </w:pPr>
          </w:p>
        </w:tc>
      </w:tr>
      <w:tr w:rsidR="003E0FCE" w14:paraId="4EF699CC" w14:textId="77777777">
        <w:tblPrEx>
          <w:tblCellMar>
            <w:top w:w="0" w:type="dxa"/>
            <w:bottom w:w="0" w:type="dxa"/>
          </w:tblCellMar>
        </w:tblPrEx>
        <w:trPr>
          <w:trHeight w:hRule="exact" w:val="130"/>
          <w:jc w:val="center"/>
        </w:trPr>
        <w:tc>
          <w:tcPr>
            <w:tcW w:w="926" w:type="dxa"/>
            <w:shd w:val="clear" w:color="auto" w:fill="FFFFFF"/>
          </w:tcPr>
          <w:p w14:paraId="6C155921" w14:textId="77777777" w:rsidR="003E0FCE" w:rsidRDefault="003E0FCE">
            <w:pPr>
              <w:rPr>
                <w:sz w:val="10"/>
                <w:szCs w:val="10"/>
              </w:rPr>
            </w:pPr>
          </w:p>
        </w:tc>
        <w:tc>
          <w:tcPr>
            <w:tcW w:w="1157" w:type="dxa"/>
            <w:shd w:val="clear" w:color="auto" w:fill="FFFFFF"/>
          </w:tcPr>
          <w:p w14:paraId="0A094B04"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18F8E07" w14:textId="77777777" w:rsidR="003E0FCE" w:rsidRDefault="00146326">
            <w:pPr>
              <w:pStyle w:val="Jin0"/>
              <w:shd w:val="clear" w:color="auto" w:fill="auto"/>
            </w:pPr>
            <w:r>
              <w:t xml:space="preserve">zahrnuje veškeré náklady </w:t>
            </w:r>
            <w:r>
              <w:t xml:space="preserve">související s náhradní </w:t>
            </w:r>
            <w:proofErr w:type="spellStart"/>
            <w:r>
              <w:t>autousovou</w:t>
            </w:r>
            <w:proofErr w:type="spellEnd"/>
            <w:r>
              <w:t xml:space="preserve"> dopravou</w:t>
            </w:r>
          </w:p>
        </w:tc>
        <w:tc>
          <w:tcPr>
            <w:tcW w:w="730" w:type="dxa"/>
            <w:tcBorders>
              <w:left w:val="single" w:sz="4" w:space="0" w:color="auto"/>
            </w:tcBorders>
            <w:shd w:val="clear" w:color="auto" w:fill="FFFFFF"/>
          </w:tcPr>
          <w:p w14:paraId="1B487784" w14:textId="77777777" w:rsidR="003E0FCE" w:rsidRDefault="003E0FCE">
            <w:pPr>
              <w:rPr>
                <w:sz w:val="10"/>
                <w:szCs w:val="10"/>
              </w:rPr>
            </w:pPr>
          </w:p>
        </w:tc>
        <w:tc>
          <w:tcPr>
            <w:tcW w:w="878" w:type="dxa"/>
            <w:shd w:val="clear" w:color="auto" w:fill="FFFFFF"/>
          </w:tcPr>
          <w:p w14:paraId="461DB5AE" w14:textId="77777777" w:rsidR="003E0FCE" w:rsidRDefault="003E0FCE">
            <w:pPr>
              <w:rPr>
                <w:sz w:val="10"/>
                <w:szCs w:val="10"/>
              </w:rPr>
            </w:pPr>
          </w:p>
        </w:tc>
        <w:tc>
          <w:tcPr>
            <w:tcW w:w="989" w:type="dxa"/>
            <w:shd w:val="clear" w:color="auto" w:fill="FFFFFF"/>
          </w:tcPr>
          <w:p w14:paraId="7CCFACEC" w14:textId="77777777" w:rsidR="003E0FCE" w:rsidRDefault="003E0FCE">
            <w:pPr>
              <w:rPr>
                <w:sz w:val="10"/>
                <w:szCs w:val="10"/>
              </w:rPr>
            </w:pPr>
          </w:p>
        </w:tc>
        <w:tc>
          <w:tcPr>
            <w:tcW w:w="970" w:type="dxa"/>
            <w:shd w:val="clear" w:color="auto" w:fill="FFFFFF"/>
          </w:tcPr>
          <w:p w14:paraId="4629DC56" w14:textId="77777777" w:rsidR="003E0FCE" w:rsidRDefault="003E0FCE">
            <w:pPr>
              <w:rPr>
                <w:sz w:val="10"/>
                <w:szCs w:val="10"/>
              </w:rPr>
            </w:pPr>
          </w:p>
        </w:tc>
      </w:tr>
      <w:tr w:rsidR="003E0FCE" w14:paraId="1F1AB3E0" w14:textId="77777777">
        <w:tblPrEx>
          <w:tblCellMar>
            <w:top w:w="0" w:type="dxa"/>
            <w:bottom w:w="0" w:type="dxa"/>
          </w:tblCellMar>
        </w:tblPrEx>
        <w:trPr>
          <w:trHeight w:hRule="exact" w:val="130"/>
          <w:jc w:val="center"/>
        </w:trPr>
        <w:tc>
          <w:tcPr>
            <w:tcW w:w="926" w:type="dxa"/>
            <w:tcBorders>
              <w:top w:val="single" w:sz="4" w:space="0" w:color="auto"/>
            </w:tcBorders>
            <w:shd w:val="clear" w:color="auto" w:fill="FFFFFF"/>
          </w:tcPr>
          <w:p w14:paraId="6576F6AE" w14:textId="77777777" w:rsidR="003E0FCE" w:rsidRDefault="00146326">
            <w:pPr>
              <w:pStyle w:val="Jin0"/>
              <w:shd w:val="clear" w:color="auto" w:fill="auto"/>
              <w:ind w:firstLine="580"/>
            </w:pPr>
            <w:r>
              <w:t>2|</w:t>
            </w:r>
          </w:p>
        </w:tc>
        <w:tc>
          <w:tcPr>
            <w:tcW w:w="1157" w:type="dxa"/>
            <w:tcBorders>
              <w:top w:val="single" w:sz="4" w:space="0" w:color="auto"/>
            </w:tcBorders>
            <w:shd w:val="clear" w:color="auto" w:fill="FFFFFF"/>
          </w:tcPr>
          <w:p w14:paraId="1FE26DAB" w14:textId="77777777" w:rsidR="003E0FCE" w:rsidRDefault="00146326">
            <w:pPr>
              <w:pStyle w:val="Jin0"/>
              <w:shd w:val="clear" w:color="auto" w:fill="auto"/>
              <w:ind w:firstLine="280"/>
            </w:pPr>
            <w:r>
              <w:t>027201</w:t>
            </w:r>
          </w:p>
        </w:tc>
        <w:tc>
          <w:tcPr>
            <w:tcW w:w="4061" w:type="dxa"/>
            <w:tcBorders>
              <w:top w:val="single" w:sz="4" w:space="0" w:color="auto"/>
              <w:left w:val="single" w:sz="4" w:space="0" w:color="auto"/>
            </w:tcBorders>
            <w:shd w:val="clear" w:color="auto" w:fill="FFFFFF"/>
          </w:tcPr>
          <w:p w14:paraId="4C9607A5" w14:textId="77777777" w:rsidR="003E0FCE" w:rsidRDefault="00146326">
            <w:pPr>
              <w:pStyle w:val="Jin0"/>
              <w:shd w:val="clear" w:color="auto" w:fill="auto"/>
            </w:pPr>
            <w:r>
              <w:t>POMOC PRÁCE ZŘÍZ NEBO ZAJIŠŤ REGULACI A OCHRANU DOPRAVY</w:t>
            </w:r>
          </w:p>
        </w:tc>
        <w:tc>
          <w:tcPr>
            <w:tcW w:w="730" w:type="dxa"/>
            <w:tcBorders>
              <w:top w:val="single" w:sz="4" w:space="0" w:color="auto"/>
              <w:left w:val="single" w:sz="4" w:space="0" w:color="auto"/>
            </w:tcBorders>
            <w:shd w:val="clear" w:color="auto" w:fill="FFFFFF"/>
          </w:tcPr>
          <w:p w14:paraId="32B02C92" w14:textId="77777777" w:rsidR="003E0FCE" w:rsidRDefault="00146326">
            <w:pPr>
              <w:pStyle w:val="Jin0"/>
              <w:shd w:val="clear" w:color="auto" w:fill="auto"/>
              <w:jc w:val="right"/>
              <w:rPr>
                <w:sz w:val="22"/>
                <w:szCs w:val="22"/>
              </w:rPr>
            </w:pPr>
            <w:proofErr w:type="spellStart"/>
            <w:r>
              <w:rPr>
                <w:smallCaps/>
                <w:sz w:val="18"/>
                <w:szCs w:val="18"/>
              </w:rPr>
              <w:t>kpl</w:t>
            </w:r>
            <w:proofErr w:type="spellEnd"/>
            <w:r>
              <w:rPr>
                <w:sz w:val="22"/>
                <w:szCs w:val="22"/>
              </w:rPr>
              <w:t xml:space="preserve"> r</w:t>
            </w:r>
          </w:p>
        </w:tc>
        <w:tc>
          <w:tcPr>
            <w:tcW w:w="878" w:type="dxa"/>
            <w:tcBorders>
              <w:top w:val="single" w:sz="4" w:space="0" w:color="auto"/>
            </w:tcBorders>
            <w:shd w:val="clear" w:color="auto" w:fill="FFFFFF"/>
            <w:vAlign w:val="bottom"/>
          </w:tcPr>
          <w:p w14:paraId="2BAA9889" w14:textId="77777777" w:rsidR="003E0FCE" w:rsidRDefault="00146326">
            <w:pPr>
              <w:pStyle w:val="Jin0"/>
              <w:shd w:val="clear" w:color="auto" w:fill="auto"/>
              <w:jc w:val="center"/>
            </w:pPr>
            <w:r>
              <w:t>1,000</w:t>
            </w:r>
          </w:p>
        </w:tc>
        <w:tc>
          <w:tcPr>
            <w:tcW w:w="989" w:type="dxa"/>
            <w:tcBorders>
              <w:top w:val="single" w:sz="4" w:space="0" w:color="auto"/>
            </w:tcBorders>
            <w:shd w:val="clear" w:color="auto" w:fill="FFFFFF"/>
          </w:tcPr>
          <w:p w14:paraId="4AAA7BC9" w14:textId="77777777" w:rsidR="003E0FCE" w:rsidRDefault="00146326">
            <w:pPr>
              <w:pStyle w:val="Jin0"/>
              <w:shd w:val="clear" w:color="auto" w:fill="auto"/>
              <w:tabs>
                <w:tab w:val="left" w:pos="264"/>
              </w:tabs>
            </w:pPr>
            <w:r>
              <w:t>I</w:t>
            </w:r>
            <w:r>
              <w:tab/>
              <w:t>12 065,00</w:t>
            </w:r>
          </w:p>
        </w:tc>
        <w:tc>
          <w:tcPr>
            <w:tcW w:w="970" w:type="dxa"/>
            <w:tcBorders>
              <w:top w:val="single" w:sz="4" w:space="0" w:color="auto"/>
            </w:tcBorders>
            <w:shd w:val="clear" w:color="auto" w:fill="FFFFFF"/>
          </w:tcPr>
          <w:p w14:paraId="095BBAD2" w14:textId="77777777" w:rsidR="003E0FCE" w:rsidRDefault="00146326">
            <w:pPr>
              <w:pStyle w:val="Jin0"/>
              <w:shd w:val="clear" w:color="auto" w:fill="auto"/>
              <w:jc w:val="center"/>
            </w:pPr>
            <w:r>
              <w:t>12 065,00</w:t>
            </w:r>
          </w:p>
        </w:tc>
      </w:tr>
      <w:tr w:rsidR="003E0FCE" w14:paraId="3336FF61" w14:textId="77777777">
        <w:tblPrEx>
          <w:tblCellMar>
            <w:top w:w="0" w:type="dxa"/>
            <w:bottom w:w="0" w:type="dxa"/>
          </w:tblCellMar>
        </w:tblPrEx>
        <w:trPr>
          <w:trHeight w:hRule="exact" w:val="259"/>
          <w:jc w:val="center"/>
        </w:trPr>
        <w:tc>
          <w:tcPr>
            <w:tcW w:w="926" w:type="dxa"/>
            <w:tcBorders>
              <w:top w:val="single" w:sz="4" w:space="0" w:color="auto"/>
            </w:tcBorders>
            <w:shd w:val="clear" w:color="auto" w:fill="FFFFFF"/>
          </w:tcPr>
          <w:p w14:paraId="5E736AF2" w14:textId="77777777" w:rsidR="003E0FCE" w:rsidRDefault="003E0FCE">
            <w:pPr>
              <w:rPr>
                <w:sz w:val="10"/>
                <w:szCs w:val="10"/>
              </w:rPr>
            </w:pPr>
          </w:p>
        </w:tc>
        <w:tc>
          <w:tcPr>
            <w:tcW w:w="1157" w:type="dxa"/>
            <w:tcBorders>
              <w:top w:val="single" w:sz="4" w:space="0" w:color="auto"/>
            </w:tcBorders>
            <w:shd w:val="clear" w:color="auto" w:fill="FFFFFF"/>
          </w:tcPr>
          <w:p w14:paraId="0CDAA633"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3B26B5AA" w14:textId="77777777" w:rsidR="003E0FCE" w:rsidRDefault="00146326">
            <w:pPr>
              <w:pStyle w:val="Jin0"/>
              <w:shd w:val="clear" w:color="auto" w:fill="auto"/>
              <w:spacing w:line="271" w:lineRule="auto"/>
            </w:pPr>
            <w:r>
              <w:t xml:space="preserve">projednání DIO s dotčenými orgány (např. autobusoví dopravci a organizátor dopravy), zajištění </w:t>
            </w:r>
            <w:r>
              <w:t>vydání stanovení přechodné úpravy a rozhodnutí o uzavírce</w:t>
            </w:r>
          </w:p>
        </w:tc>
        <w:tc>
          <w:tcPr>
            <w:tcW w:w="730" w:type="dxa"/>
            <w:tcBorders>
              <w:top w:val="single" w:sz="4" w:space="0" w:color="auto"/>
              <w:left w:val="single" w:sz="4" w:space="0" w:color="auto"/>
            </w:tcBorders>
            <w:shd w:val="clear" w:color="auto" w:fill="FFFFFF"/>
          </w:tcPr>
          <w:p w14:paraId="57140B01" w14:textId="77777777" w:rsidR="003E0FCE" w:rsidRDefault="003E0FCE">
            <w:pPr>
              <w:rPr>
                <w:sz w:val="10"/>
                <w:szCs w:val="10"/>
              </w:rPr>
            </w:pPr>
          </w:p>
        </w:tc>
        <w:tc>
          <w:tcPr>
            <w:tcW w:w="878" w:type="dxa"/>
            <w:tcBorders>
              <w:top w:val="single" w:sz="4" w:space="0" w:color="auto"/>
            </w:tcBorders>
            <w:shd w:val="clear" w:color="auto" w:fill="FFFFFF"/>
          </w:tcPr>
          <w:p w14:paraId="36F713CF" w14:textId="77777777" w:rsidR="003E0FCE" w:rsidRDefault="003E0FCE">
            <w:pPr>
              <w:rPr>
                <w:sz w:val="10"/>
                <w:szCs w:val="10"/>
              </w:rPr>
            </w:pPr>
          </w:p>
        </w:tc>
        <w:tc>
          <w:tcPr>
            <w:tcW w:w="989" w:type="dxa"/>
            <w:tcBorders>
              <w:top w:val="single" w:sz="4" w:space="0" w:color="auto"/>
            </w:tcBorders>
            <w:shd w:val="clear" w:color="auto" w:fill="FFFFFF"/>
          </w:tcPr>
          <w:p w14:paraId="3FBFBC00" w14:textId="77777777" w:rsidR="003E0FCE" w:rsidRDefault="003E0FCE">
            <w:pPr>
              <w:rPr>
                <w:sz w:val="10"/>
                <w:szCs w:val="10"/>
              </w:rPr>
            </w:pPr>
          </w:p>
        </w:tc>
        <w:tc>
          <w:tcPr>
            <w:tcW w:w="970" w:type="dxa"/>
            <w:tcBorders>
              <w:top w:val="single" w:sz="4" w:space="0" w:color="auto"/>
            </w:tcBorders>
            <w:shd w:val="clear" w:color="auto" w:fill="FFFFFF"/>
          </w:tcPr>
          <w:p w14:paraId="399C10A3" w14:textId="77777777" w:rsidR="003E0FCE" w:rsidRDefault="003E0FCE">
            <w:pPr>
              <w:rPr>
                <w:sz w:val="10"/>
                <w:szCs w:val="10"/>
              </w:rPr>
            </w:pPr>
          </w:p>
        </w:tc>
      </w:tr>
      <w:tr w:rsidR="003E0FCE" w14:paraId="45A2BC51" w14:textId="77777777">
        <w:tblPrEx>
          <w:tblCellMar>
            <w:top w:w="0" w:type="dxa"/>
            <w:bottom w:w="0" w:type="dxa"/>
          </w:tblCellMar>
        </w:tblPrEx>
        <w:trPr>
          <w:trHeight w:hRule="exact" w:val="130"/>
          <w:jc w:val="center"/>
        </w:trPr>
        <w:tc>
          <w:tcPr>
            <w:tcW w:w="926" w:type="dxa"/>
            <w:shd w:val="clear" w:color="auto" w:fill="FFFFFF"/>
          </w:tcPr>
          <w:p w14:paraId="5FEFEEA0" w14:textId="77777777" w:rsidR="003E0FCE" w:rsidRDefault="003E0FCE">
            <w:pPr>
              <w:rPr>
                <w:sz w:val="10"/>
                <w:szCs w:val="10"/>
              </w:rPr>
            </w:pPr>
          </w:p>
        </w:tc>
        <w:tc>
          <w:tcPr>
            <w:tcW w:w="1157" w:type="dxa"/>
            <w:shd w:val="clear" w:color="auto" w:fill="FFFFFF"/>
          </w:tcPr>
          <w:p w14:paraId="12A2476B"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769A9ECC" w14:textId="77777777" w:rsidR="003E0FCE" w:rsidRDefault="003E0FCE">
            <w:pPr>
              <w:rPr>
                <w:sz w:val="10"/>
                <w:szCs w:val="10"/>
              </w:rPr>
            </w:pPr>
          </w:p>
        </w:tc>
        <w:tc>
          <w:tcPr>
            <w:tcW w:w="730" w:type="dxa"/>
            <w:tcBorders>
              <w:left w:val="single" w:sz="4" w:space="0" w:color="auto"/>
            </w:tcBorders>
            <w:shd w:val="clear" w:color="auto" w:fill="FFFFFF"/>
          </w:tcPr>
          <w:p w14:paraId="24CAEA87" w14:textId="77777777" w:rsidR="003E0FCE" w:rsidRDefault="003E0FCE">
            <w:pPr>
              <w:rPr>
                <w:sz w:val="10"/>
                <w:szCs w:val="10"/>
              </w:rPr>
            </w:pPr>
          </w:p>
        </w:tc>
        <w:tc>
          <w:tcPr>
            <w:tcW w:w="878" w:type="dxa"/>
            <w:shd w:val="clear" w:color="auto" w:fill="FFFFFF"/>
          </w:tcPr>
          <w:p w14:paraId="1793FE9C" w14:textId="77777777" w:rsidR="003E0FCE" w:rsidRDefault="003E0FCE">
            <w:pPr>
              <w:rPr>
                <w:sz w:val="10"/>
                <w:szCs w:val="10"/>
              </w:rPr>
            </w:pPr>
          </w:p>
        </w:tc>
        <w:tc>
          <w:tcPr>
            <w:tcW w:w="989" w:type="dxa"/>
            <w:shd w:val="clear" w:color="auto" w:fill="FFFFFF"/>
          </w:tcPr>
          <w:p w14:paraId="239B57AD" w14:textId="77777777" w:rsidR="003E0FCE" w:rsidRDefault="003E0FCE">
            <w:pPr>
              <w:rPr>
                <w:sz w:val="10"/>
                <w:szCs w:val="10"/>
              </w:rPr>
            </w:pPr>
          </w:p>
        </w:tc>
        <w:tc>
          <w:tcPr>
            <w:tcW w:w="970" w:type="dxa"/>
            <w:shd w:val="clear" w:color="auto" w:fill="FFFFFF"/>
          </w:tcPr>
          <w:p w14:paraId="197F59BF" w14:textId="77777777" w:rsidR="003E0FCE" w:rsidRDefault="003E0FCE">
            <w:pPr>
              <w:rPr>
                <w:sz w:val="10"/>
                <w:szCs w:val="10"/>
              </w:rPr>
            </w:pPr>
          </w:p>
        </w:tc>
      </w:tr>
      <w:tr w:rsidR="003E0FCE" w14:paraId="30175B70" w14:textId="77777777">
        <w:tblPrEx>
          <w:tblCellMar>
            <w:top w:w="0" w:type="dxa"/>
            <w:bottom w:w="0" w:type="dxa"/>
          </w:tblCellMar>
        </w:tblPrEx>
        <w:trPr>
          <w:trHeight w:hRule="exact" w:val="130"/>
          <w:jc w:val="center"/>
        </w:trPr>
        <w:tc>
          <w:tcPr>
            <w:tcW w:w="926" w:type="dxa"/>
            <w:shd w:val="clear" w:color="auto" w:fill="FFFFFF"/>
          </w:tcPr>
          <w:p w14:paraId="0F1F57A8" w14:textId="77777777" w:rsidR="003E0FCE" w:rsidRDefault="003E0FCE">
            <w:pPr>
              <w:rPr>
                <w:sz w:val="10"/>
                <w:szCs w:val="10"/>
              </w:rPr>
            </w:pPr>
          </w:p>
        </w:tc>
        <w:tc>
          <w:tcPr>
            <w:tcW w:w="1157" w:type="dxa"/>
            <w:shd w:val="clear" w:color="auto" w:fill="FFFFFF"/>
          </w:tcPr>
          <w:p w14:paraId="40726E8B"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0107B247" w14:textId="77777777" w:rsidR="003E0FCE" w:rsidRDefault="00146326">
            <w:pPr>
              <w:pStyle w:val="Jin0"/>
              <w:shd w:val="clear" w:color="auto" w:fill="auto"/>
            </w:pPr>
            <w:r>
              <w:t>zahrnuje veškeré náklady spojené s objednatelem požadovanými zařízeními</w:t>
            </w:r>
          </w:p>
        </w:tc>
        <w:tc>
          <w:tcPr>
            <w:tcW w:w="730" w:type="dxa"/>
            <w:tcBorders>
              <w:left w:val="single" w:sz="4" w:space="0" w:color="auto"/>
            </w:tcBorders>
            <w:shd w:val="clear" w:color="auto" w:fill="FFFFFF"/>
          </w:tcPr>
          <w:p w14:paraId="1F4EF0DD" w14:textId="77777777" w:rsidR="003E0FCE" w:rsidRDefault="003E0FCE">
            <w:pPr>
              <w:rPr>
                <w:sz w:val="10"/>
                <w:szCs w:val="10"/>
              </w:rPr>
            </w:pPr>
          </w:p>
        </w:tc>
        <w:tc>
          <w:tcPr>
            <w:tcW w:w="878" w:type="dxa"/>
            <w:shd w:val="clear" w:color="auto" w:fill="FFFFFF"/>
          </w:tcPr>
          <w:p w14:paraId="327B0210" w14:textId="77777777" w:rsidR="003E0FCE" w:rsidRDefault="003E0FCE">
            <w:pPr>
              <w:rPr>
                <w:sz w:val="10"/>
                <w:szCs w:val="10"/>
              </w:rPr>
            </w:pPr>
          </w:p>
        </w:tc>
        <w:tc>
          <w:tcPr>
            <w:tcW w:w="989" w:type="dxa"/>
            <w:shd w:val="clear" w:color="auto" w:fill="FFFFFF"/>
          </w:tcPr>
          <w:p w14:paraId="340AF27F" w14:textId="77777777" w:rsidR="003E0FCE" w:rsidRDefault="003E0FCE">
            <w:pPr>
              <w:rPr>
                <w:sz w:val="10"/>
                <w:szCs w:val="10"/>
              </w:rPr>
            </w:pPr>
          </w:p>
        </w:tc>
        <w:tc>
          <w:tcPr>
            <w:tcW w:w="970" w:type="dxa"/>
            <w:shd w:val="clear" w:color="auto" w:fill="FFFFFF"/>
          </w:tcPr>
          <w:p w14:paraId="2305C9B1" w14:textId="77777777" w:rsidR="003E0FCE" w:rsidRDefault="003E0FCE">
            <w:pPr>
              <w:rPr>
                <w:sz w:val="10"/>
                <w:szCs w:val="10"/>
              </w:rPr>
            </w:pPr>
          </w:p>
        </w:tc>
      </w:tr>
      <w:tr w:rsidR="003E0FCE" w14:paraId="1FEDECEF" w14:textId="77777777">
        <w:tblPrEx>
          <w:tblCellMar>
            <w:top w:w="0" w:type="dxa"/>
            <w:bottom w:w="0" w:type="dxa"/>
          </w:tblCellMar>
        </w:tblPrEx>
        <w:trPr>
          <w:trHeight w:hRule="exact" w:val="130"/>
          <w:jc w:val="center"/>
        </w:trPr>
        <w:tc>
          <w:tcPr>
            <w:tcW w:w="926" w:type="dxa"/>
            <w:tcBorders>
              <w:top w:val="single" w:sz="4" w:space="0" w:color="auto"/>
            </w:tcBorders>
            <w:shd w:val="clear" w:color="auto" w:fill="FFFFFF"/>
          </w:tcPr>
          <w:p w14:paraId="0B1BA880" w14:textId="77777777" w:rsidR="003E0FCE" w:rsidRDefault="00146326">
            <w:pPr>
              <w:pStyle w:val="Jin0"/>
              <w:shd w:val="clear" w:color="auto" w:fill="auto"/>
              <w:ind w:firstLine="580"/>
            </w:pPr>
            <w:r>
              <w:t>3|</w:t>
            </w:r>
          </w:p>
        </w:tc>
        <w:tc>
          <w:tcPr>
            <w:tcW w:w="1157" w:type="dxa"/>
            <w:tcBorders>
              <w:top w:val="single" w:sz="4" w:space="0" w:color="auto"/>
            </w:tcBorders>
            <w:shd w:val="clear" w:color="auto" w:fill="FFFFFF"/>
          </w:tcPr>
          <w:p w14:paraId="3F1BF94D" w14:textId="77777777" w:rsidR="003E0FCE" w:rsidRDefault="00146326">
            <w:pPr>
              <w:pStyle w:val="Jin0"/>
              <w:shd w:val="clear" w:color="auto" w:fill="auto"/>
              <w:ind w:firstLine="220"/>
            </w:pPr>
            <w:r>
              <w:t>027421|</w:t>
            </w:r>
          </w:p>
        </w:tc>
        <w:tc>
          <w:tcPr>
            <w:tcW w:w="4061" w:type="dxa"/>
            <w:tcBorders>
              <w:top w:val="single" w:sz="4" w:space="0" w:color="auto"/>
              <w:left w:val="single" w:sz="4" w:space="0" w:color="auto"/>
            </w:tcBorders>
            <w:shd w:val="clear" w:color="auto" w:fill="FFFFFF"/>
          </w:tcPr>
          <w:p w14:paraId="2F37C30C" w14:textId="77777777" w:rsidR="003E0FCE" w:rsidRDefault="00146326">
            <w:pPr>
              <w:pStyle w:val="Jin0"/>
              <w:shd w:val="clear" w:color="auto" w:fill="auto"/>
            </w:pPr>
            <w:r>
              <w:t xml:space="preserve">PROVIZORNÍ </w:t>
            </w:r>
            <w:proofErr w:type="gramStart"/>
            <w:r>
              <w:t>LÁVKY - MONTÁŽ</w:t>
            </w:r>
            <w:proofErr w:type="gramEnd"/>
          </w:p>
        </w:tc>
        <w:tc>
          <w:tcPr>
            <w:tcW w:w="730" w:type="dxa"/>
            <w:tcBorders>
              <w:top w:val="single" w:sz="4" w:space="0" w:color="auto"/>
              <w:left w:val="single" w:sz="4" w:space="0" w:color="auto"/>
            </w:tcBorders>
            <w:shd w:val="clear" w:color="auto" w:fill="FFFFFF"/>
          </w:tcPr>
          <w:p w14:paraId="09426AD8" w14:textId="77777777" w:rsidR="003E0FCE" w:rsidRDefault="00146326">
            <w:pPr>
              <w:pStyle w:val="Jin0"/>
              <w:shd w:val="clear" w:color="auto" w:fill="auto"/>
              <w:jc w:val="right"/>
              <w:rPr>
                <w:sz w:val="22"/>
                <w:szCs w:val="22"/>
              </w:rPr>
            </w:pPr>
            <w:r>
              <w:t xml:space="preserve">M2 </w:t>
            </w:r>
            <w:r>
              <w:rPr>
                <w:sz w:val="22"/>
                <w:szCs w:val="22"/>
              </w:rPr>
              <w:t>r</w:t>
            </w:r>
          </w:p>
        </w:tc>
        <w:tc>
          <w:tcPr>
            <w:tcW w:w="878" w:type="dxa"/>
            <w:tcBorders>
              <w:top w:val="single" w:sz="4" w:space="0" w:color="auto"/>
            </w:tcBorders>
            <w:shd w:val="clear" w:color="auto" w:fill="FFFFFF"/>
          </w:tcPr>
          <w:p w14:paraId="54099EE2" w14:textId="77777777" w:rsidR="003E0FCE" w:rsidRDefault="00146326">
            <w:pPr>
              <w:pStyle w:val="Jin0"/>
              <w:shd w:val="clear" w:color="auto" w:fill="auto"/>
              <w:jc w:val="center"/>
            </w:pPr>
            <w:r>
              <w:t>39,000</w:t>
            </w:r>
          </w:p>
        </w:tc>
        <w:tc>
          <w:tcPr>
            <w:tcW w:w="989" w:type="dxa"/>
            <w:tcBorders>
              <w:top w:val="single" w:sz="4" w:space="0" w:color="auto"/>
            </w:tcBorders>
            <w:shd w:val="clear" w:color="auto" w:fill="FFFFFF"/>
          </w:tcPr>
          <w:p w14:paraId="102129B5" w14:textId="77777777" w:rsidR="003E0FCE" w:rsidRDefault="00146326">
            <w:pPr>
              <w:pStyle w:val="Jin0"/>
              <w:shd w:val="clear" w:color="auto" w:fill="auto"/>
              <w:tabs>
                <w:tab w:val="left" w:pos="293"/>
              </w:tabs>
              <w:jc w:val="both"/>
            </w:pPr>
            <w:r>
              <w:t>I</w:t>
            </w:r>
            <w:r>
              <w:tab/>
              <w:t>1 724,00</w:t>
            </w:r>
          </w:p>
        </w:tc>
        <w:tc>
          <w:tcPr>
            <w:tcW w:w="970" w:type="dxa"/>
            <w:tcBorders>
              <w:top w:val="single" w:sz="4" w:space="0" w:color="auto"/>
            </w:tcBorders>
            <w:shd w:val="clear" w:color="auto" w:fill="FFFFFF"/>
          </w:tcPr>
          <w:p w14:paraId="6349C3EB" w14:textId="77777777" w:rsidR="003E0FCE" w:rsidRDefault="00146326">
            <w:pPr>
              <w:pStyle w:val="Jin0"/>
              <w:shd w:val="clear" w:color="auto" w:fill="auto"/>
              <w:jc w:val="center"/>
            </w:pPr>
            <w:r>
              <w:t>67 236,00</w:t>
            </w:r>
          </w:p>
        </w:tc>
      </w:tr>
      <w:tr w:rsidR="003E0FCE" w14:paraId="08DDA2F7" w14:textId="77777777">
        <w:tblPrEx>
          <w:tblCellMar>
            <w:top w:w="0" w:type="dxa"/>
            <w:bottom w:w="0" w:type="dxa"/>
          </w:tblCellMar>
        </w:tblPrEx>
        <w:trPr>
          <w:trHeight w:hRule="exact" w:val="254"/>
          <w:jc w:val="center"/>
        </w:trPr>
        <w:tc>
          <w:tcPr>
            <w:tcW w:w="926" w:type="dxa"/>
            <w:tcBorders>
              <w:top w:val="single" w:sz="4" w:space="0" w:color="auto"/>
            </w:tcBorders>
            <w:shd w:val="clear" w:color="auto" w:fill="FFFFFF"/>
          </w:tcPr>
          <w:p w14:paraId="05A74925" w14:textId="77777777" w:rsidR="003E0FCE" w:rsidRDefault="003E0FCE">
            <w:pPr>
              <w:rPr>
                <w:sz w:val="10"/>
                <w:szCs w:val="10"/>
              </w:rPr>
            </w:pPr>
          </w:p>
        </w:tc>
        <w:tc>
          <w:tcPr>
            <w:tcW w:w="1157" w:type="dxa"/>
            <w:tcBorders>
              <w:top w:val="single" w:sz="4" w:space="0" w:color="auto"/>
            </w:tcBorders>
            <w:shd w:val="clear" w:color="auto" w:fill="FFFFFF"/>
          </w:tcPr>
          <w:p w14:paraId="7DADCC61"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0F86B16F" w14:textId="77777777" w:rsidR="003E0FCE" w:rsidRDefault="00146326">
            <w:pPr>
              <w:pStyle w:val="Jin0"/>
              <w:shd w:val="clear" w:color="auto" w:fill="auto"/>
              <w:spacing w:line="271" w:lineRule="auto"/>
            </w:pPr>
            <w:r>
              <w:t xml:space="preserve">provizorní lávka KOMPLET vč. </w:t>
            </w:r>
            <w:r>
              <w:t>podpěr, zábradlí v. 1,1 m, měsíční prohlídka se zápisem do SD</w:t>
            </w:r>
          </w:p>
        </w:tc>
        <w:tc>
          <w:tcPr>
            <w:tcW w:w="730" w:type="dxa"/>
            <w:tcBorders>
              <w:top w:val="single" w:sz="4" w:space="0" w:color="auto"/>
              <w:left w:val="single" w:sz="4" w:space="0" w:color="auto"/>
            </w:tcBorders>
            <w:shd w:val="clear" w:color="auto" w:fill="FFFFFF"/>
          </w:tcPr>
          <w:p w14:paraId="3D519D1B" w14:textId="77777777" w:rsidR="003E0FCE" w:rsidRDefault="003E0FCE">
            <w:pPr>
              <w:rPr>
                <w:sz w:val="10"/>
                <w:szCs w:val="10"/>
              </w:rPr>
            </w:pPr>
          </w:p>
        </w:tc>
        <w:tc>
          <w:tcPr>
            <w:tcW w:w="878" w:type="dxa"/>
            <w:tcBorders>
              <w:top w:val="single" w:sz="4" w:space="0" w:color="auto"/>
            </w:tcBorders>
            <w:shd w:val="clear" w:color="auto" w:fill="FFFFFF"/>
          </w:tcPr>
          <w:p w14:paraId="7F04EDF8" w14:textId="77777777" w:rsidR="003E0FCE" w:rsidRDefault="003E0FCE">
            <w:pPr>
              <w:rPr>
                <w:sz w:val="10"/>
                <w:szCs w:val="10"/>
              </w:rPr>
            </w:pPr>
          </w:p>
        </w:tc>
        <w:tc>
          <w:tcPr>
            <w:tcW w:w="989" w:type="dxa"/>
            <w:tcBorders>
              <w:top w:val="single" w:sz="4" w:space="0" w:color="auto"/>
            </w:tcBorders>
            <w:shd w:val="clear" w:color="auto" w:fill="FFFFFF"/>
          </w:tcPr>
          <w:p w14:paraId="7B2A4923" w14:textId="77777777" w:rsidR="003E0FCE" w:rsidRDefault="003E0FCE">
            <w:pPr>
              <w:rPr>
                <w:sz w:val="10"/>
                <w:szCs w:val="10"/>
              </w:rPr>
            </w:pPr>
          </w:p>
        </w:tc>
        <w:tc>
          <w:tcPr>
            <w:tcW w:w="970" w:type="dxa"/>
            <w:tcBorders>
              <w:top w:val="single" w:sz="4" w:space="0" w:color="auto"/>
            </w:tcBorders>
            <w:shd w:val="clear" w:color="auto" w:fill="FFFFFF"/>
          </w:tcPr>
          <w:p w14:paraId="2044C245" w14:textId="77777777" w:rsidR="003E0FCE" w:rsidRDefault="003E0FCE">
            <w:pPr>
              <w:rPr>
                <w:sz w:val="10"/>
                <w:szCs w:val="10"/>
              </w:rPr>
            </w:pPr>
          </w:p>
        </w:tc>
      </w:tr>
      <w:tr w:rsidR="003E0FCE" w14:paraId="75DAB9A1" w14:textId="77777777">
        <w:tblPrEx>
          <w:tblCellMar>
            <w:top w:w="0" w:type="dxa"/>
            <w:bottom w:w="0" w:type="dxa"/>
          </w:tblCellMar>
        </w:tblPrEx>
        <w:trPr>
          <w:trHeight w:hRule="exact" w:val="130"/>
          <w:jc w:val="center"/>
        </w:trPr>
        <w:tc>
          <w:tcPr>
            <w:tcW w:w="926" w:type="dxa"/>
            <w:shd w:val="clear" w:color="auto" w:fill="FFFFFF"/>
          </w:tcPr>
          <w:p w14:paraId="39C1A5AA" w14:textId="77777777" w:rsidR="003E0FCE" w:rsidRDefault="003E0FCE">
            <w:pPr>
              <w:rPr>
                <w:sz w:val="10"/>
                <w:szCs w:val="10"/>
              </w:rPr>
            </w:pPr>
          </w:p>
        </w:tc>
        <w:tc>
          <w:tcPr>
            <w:tcW w:w="1157" w:type="dxa"/>
            <w:shd w:val="clear" w:color="auto" w:fill="FFFFFF"/>
          </w:tcPr>
          <w:p w14:paraId="54FD2C9E"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0FA59CA4" w14:textId="77777777" w:rsidR="003E0FCE" w:rsidRDefault="00146326">
            <w:pPr>
              <w:pStyle w:val="Jin0"/>
              <w:shd w:val="clear" w:color="auto" w:fill="auto"/>
            </w:pPr>
            <w:r>
              <w:rPr>
                <w:i/>
                <w:iCs/>
              </w:rPr>
              <w:t>1,5*26=39,000 [A]</w:t>
            </w:r>
          </w:p>
        </w:tc>
        <w:tc>
          <w:tcPr>
            <w:tcW w:w="730" w:type="dxa"/>
            <w:tcBorders>
              <w:left w:val="single" w:sz="4" w:space="0" w:color="auto"/>
            </w:tcBorders>
            <w:shd w:val="clear" w:color="auto" w:fill="FFFFFF"/>
          </w:tcPr>
          <w:p w14:paraId="5F7700FD" w14:textId="77777777" w:rsidR="003E0FCE" w:rsidRDefault="003E0FCE">
            <w:pPr>
              <w:rPr>
                <w:sz w:val="10"/>
                <w:szCs w:val="10"/>
              </w:rPr>
            </w:pPr>
          </w:p>
        </w:tc>
        <w:tc>
          <w:tcPr>
            <w:tcW w:w="878" w:type="dxa"/>
            <w:shd w:val="clear" w:color="auto" w:fill="FFFFFF"/>
          </w:tcPr>
          <w:p w14:paraId="736DD9B3" w14:textId="77777777" w:rsidR="003E0FCE" w:rsidRDefault="003E0FCE">
            <w:pPr>
              <w:rPr>
                <w:sz w:val="10"/>
                <w:szCs w:val="10"/>
              </w:rPr>
            </w:pPr>
          </w:p>
        </w:tc>
        <w:tc>
          <w:tcPr>
            <w:tcW w:w="989" w:type="dxa"/>
            <w:shd w:val="clear" w:color="auto" w:fill="FFFFFF"/>
          </w:tcPr>
          <w:p w14:paraId="5845A887" w14:textId="77777777" w:rsidR="003E0FCE" w:rsidRDefault="003E0FCE">
            <w:pPr>
              <w:rPr>
                <w:sz w:val="10"/>
                <w:szCs w:val="10"/>
              </w:rPr>
            </w:pPr>
          </w:p>
        </w:tc>
        <w:tc>
          <w:tcPr>
            <w:tcW w:w="970" w:type="dxa"/>
            <w:shd w:val="clear" w:color="auto" w:fill="FFFFFF"/>
          </w:tcPr>
          <w:p w14:paraId="035F30AB" w14:textId="77777777" w:rsidR="003E0FCE" w:rsidRDefault="003E0FCE">
            <w:pPr>
              <w:rPr>
                <w:sz w:val="10"/>
                <w:szCs w:val="10"/>
              </w:rPr>
            </w:pPr>
          </w:p>
        </w:tc>
      </w:tr>
      <w:tr w:rsidR="003E0FCE" w14:paraId="5E75D4D4" w14:textId="77777777">
        <w:tblPrEx>
          <w:tblCellMar>
            <w:top w:w="0" w:type="dxa"/>
            <w:bottom w:w="0" w:type="dxa"/>
          </w:tblCellMar>
        </w:tblPrEx>
        <w:trPr>
          <w:trHeight w:hRule="exact" w:val="130"/>
          <w:jc w:val="center"/>
        </w:trPr>
        <w:tc>
          <w:tcPr>
            <w:tcW w:w="926" w:type="dxa"/>
            <w:shd w:val="clear" w:color="auto" w:fill="FFFFFF"/>
          </w:tcPr>
          <w:p w14:paraId="63104774" w14:textId="77777777" w:rsidR="003E0FCE" w:rsidRDefault="003E0FCE">
            <w:pPr>
              <w:rPr>
                <w:sz w:val="10"/>
                <w:szCs w:val="10"/>
              </w:rPr>
            </w:pPr>
          </w:p>
        </w:tc>
        <w:tc>
          <w:tcPr>
            <w:tcW w:w="1157" w:type="dxa"/>
            <w:shd w:val="clear" w:color="auto" w:fill="FFFFFF"/>
          </w:tcPr>
          <w:p w14:paraId="029211A0"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38BACA7E" w14:textId="77777777" w:rsidR="003E0FCE" w:rsidRDefault="00146326">
            <w:pPr>
              <w:pStyle w:val="Jin0"/>
              <w:shd w:val="clear" w:color="auto" w:fill="auto"/>
            </w:pPr>
            <w:r>
              <w:t>zahrnuje veškeré náklady spojené s objednatelem požadovanými zařízeními</w:t>
            </w:r>
          </w:p>
        </w:tc>
        <w:tc>
          <w:tcPr>
            <w:tcW w:w="730" w:type="dxa"/>
            <w:tcBorders>
              <w:left w:val="single" w:sz="4" w:space="0" w:color="auto"/>
            </w:tcBorders>
            <w:shd w:val="clear" w:color="auto" w:fill="FFFFFF"/>
          </w:tcPr>
          <w:p w14:paraId="70F7136C" w14:textId="77777777" w:rsidR="003E0FCE" w:rsidRDefault="003E0FCE">
            <w:pPr>
              <w:rPr>
                <w:sz w:val="10"/>
                <w:szCs w:val="10"/>
              </w:rPr>
            </w:pPr>
          </w:p>
        </w:tc>
        <w:tc>
          <w:tcPr>
            <w:tcW w:w="878" w:type="dxa"/>
            <w:shd w:val="clear" w:color="auto" w:fill="FFFFFF"/>
          </w:tcPr>
          <w:p w14:paraId="51B10A4C" w14:textId="77777777" w:rsidR="003E0FCE" w:rsidRDefault="003E0FCE">
            <w:pPr>
              <w:rPr>
                <w:sz w:val="10"/>
                <w:szCs w:val="10"/>
              </w:rPr>
            </w:pPr>
          </w:p>
        </w:tc>
        <w:tc>
          <w:tcPr>
            <w:tcW w:w="989" w:type="dxa"/>
            <w:shd w:val="clear" w:color="auto" w:fill="FFFFFF"/>
          </w:tcPr>
          <w:p w14:paraId="0FE4ED63" w14:textId="77777777" w:rsidR="003E0FCE" w:rsidRDefault="003E0FCE">
            <w:pPr>
              <w:rPr>
                <w:sz w:val="10"/>
                <w:szCs w:val="10"/>
              </w:rPr>
            </w:pPr>
          </w:p>
        </w:tc>
        <w:tc>
          <w:tcPr>
            <w:tcW w:w="970" w:type="dxa"/>
            <w:shd w:val="clear" w:color="auto" w:fill="FFFFFF"/>
          </w:tcPr>
          <w:p w14:paraId="5C73B865" w14:textId="77777777" w:rsidR="003E0FCE" w:rsidRDefault="003E0FCE">
            <w:pPr>
              <w:rPr>
                <w:sz w:val="10"/>
                <w:szCs w:val="10"/>
              </w:rPr>
            </w:pPr>
          </w:p>
        </w:tc>
      </w:tr>
      <w:tr w:rsidR="003E0FCE" w14:paraId="7E36A504" w14:textId="77777777">
        <w:tblPrEx>
          <w:tblCellMar>
            <w:top w:w="0" w:type="dxa"/>
            <w:bottom w:w="0" w:type="dxa"/>
          </w:tblCellMar>
        </w:tblPrEx>
        <w:trPr>
          <w:trHeight w:hRule="exact" w:val="130"/>
          <w:jc w:val="center"/>
        </w:trPr>
        <w:tc>
          <w:tcPr>
            <w:tcW w:w="926" w:type="dxa"/>
            <w:tcBorders>
              <w:top w:val="single" w:sz="4" w:space="0" w:color="auto"/>
            </w:tcBorders>
            <w:shd w:val="clear" w:color="auto" w:fill="FFFFFF"/>
            <w:vAlign w:val="bottom"/>
          </w:tcPr>
          <w:p w14:paraId="6972B68F" w14:textId="77777777" w:rsidR="003E0FCE" w:rsidRDefault="00146326">
            <w:pPr>
              <w:pStyle w:val="Jin0"/>
              <w:shd w:val="clear" w:color="auto" w:fill="auto"/>
              <w:ind w:firstLine="580"/>
            </w:pPr>
            <w:r>
              <w:t>4|</w:t>
            </w:r>
          </w:p>
        </w:tc>
        <w:tc>
          <w:tcPr>
            <w:tcW w:w="1157" w:type="dxa"/>
            <w:tcBorders>
              <w:top w:val="single" w:sz="4" w:space="0" w:color="auto"/>
            </w:tcBorders>
            <w:shd w:val="clear" w:color="auto" w:fill="FFFFFF"/>
            <w:vAlign w:val="bottom"/>
          </w:tcPr>
          <w:p w14:paraId="70D27B37" w14:textId="77777777" w:rsidR="003E0FCE" w:rsidRDefault="00146326">
            <w:pPr>
              <w:pStyle w:val="Jin0"/>
              <w:shd w:val="clear" w:color="auto" w:fill="auto"/>
              <w:ind w:firstLine="220"/>
            </w:pPr>
            <w:r>
              <w:t>0274231</w:t>
            </w:r>
          </w:p>
        </w:tc>
        <w:tc>
          <w:tcPr>
            <w:tcW w:w="4061" w:type="dxa"/>
            <w:tcBorders>
              <w:top w:val="single" w:sz="4" w:space="0" w:color="auto"/>
              <w:left w:val="single" w:sz="4" w:space="0" w:color="auto"/>
            </w:tcBorders>
            <w:shd w:val="clear" w:color="auto" w:fill="FFFFFF"/>
            <w:vAlign w:val="bottom"/>
          </w:tcPr>
          <w:p w14:paraId="55CDE311" w14:textId="77777777" w:rsidR="003E0FCE" w:rsidRDefault="00146326">
            <w:pPr>
              <w:pStyle w:val="Jin0"/>
              <w:shd w:val="clear" w:color="auto" w:fill="auto"/>
            </w:pPr>
            <w:r>
              <w:t xml:space="preserve">PROVIZORNÍ </w:t>
            </w:r>
            <w:proofErr w:type="gramStart"/>
            <w:r>
              <w:t>LÁVKY - DEMONTÁŽ</w:t>
            </w:r>
            <w:proofErr w:type="gramEnd"/>
          </w:p>
        </w:tc>
        <w:tc>
          <w:tcPr>
            <w:tcW w:w="730" w:type="dxa"/>
            <w:tcBorders>
              <w:top w:val="single" w:sz="4" w:space="0" w:color="auto"/>
              <w:left w:val="single" w:sz="4" w:space="0" w:color="auto"/>
            </w:tcBorders>
            <w:shd w:val="clear" w:color="auto" w:fill="FFFFFF"/>
            <w:vAlign w:val="bottom"/>
          </w:tcPr>
          <w:p w14:paraId="568CE734" w14:textId="77777777" w:rsidR="003E0FCE" w:rsidRDefault="00146326">
            <w:pPr>
              <w:pStyle w:val="Jin0"/>
              <w:shd w:val="clear" w:color="auto" w:fill="auto"/>
              <w:jc w:val="right"/>
              <w:rPr>
                <w:sz w:val="22"/>
                <w:szCs w:val="22"/>
              </w:rPr>
            </w:pPr>
            <w:r>
              <w:t xml:space="preserve">M2 </w:t>
            </w:r>
            <w:r>
              <w:rPr>
                <w:sz w:val="22"/>
                <w:szCs w:val="22"/>
              </w:rPr>
              <w:t>r</w:t>
            </w:r>
          </w:p>
        </w:tc>
        <w:tc>
          <w:tcPr>
            <w:tcW w:w="878" w:type="dxa"/>
            <w:tcBorders>
              <w:top w:val="single" w:sz="4" w:space="0" w:color="auto"/>
            </w:tcBorders>
            <w:shd w:val="clear" w:color="auto" w:fill="FFFFFF"/>
            <w:vAlign w:val="bottom"/>
          </w:tcPr>
          <w:p w14:paraId="768EA289" w14:textId="77777777" w:rsidR="003E0FCE" w:rsidRDefault="00146326">
            <w:pPr>
              <w:pStyle w:val="Jin0"/>
              <w:shd w:val="clear" w:color="auto" w:fill="auto"/>
              <w:jc w:val="center"/>
            </w:pPr>
            <w:r>
              <w:t>39,000</w:t>
            </w:r>
          </w:p>
        </w:tc>
        <w:tc>
          <w:tcPr>
            <w:tcW w:w="989" w:type="dxa"/>
            <w:tcBorders>
              <w:top w:val="single" w:sz="4" w:space="0" w:color="auto"/>
            </w:tcBorders>
            <w:shd w:val="clear" w:color="auto" w:fill="FFFFFF"/>
            <w:vAlign w:val="bottom"/>
          </w:tcPr>
          <w:p w14:paraId="58FE4A25" w14:textId="77777777" w:rsidR="003E0FCE" w:rsidRDefault="00146326">
            <w:pPr>
              <w:pStyle w:val="Jin0"/>
              <w:shd w:val="clear" w:color="auto" w:fill="auto"/>
              <w:tabs>
                <w:tab w:val="left" w:pos="331"/>
              </w:tabs>
            </w:pPr>
            <w:r>
              <w:t>I</w:t>
            </w:r>
            <w:r>
              <w:tab/>
              <w:t>575,00</w:t>
            </w:r>
          </w:p>
        </w:tc>
        <w:tc>
          <w:tcPr>
            <w:tcW w:w="970" w:type="dxa"/>
            <w:tcBorders>
              <w:top w:val="single" w:sz="4" w:space="0" w:color="auto"/>
            </w:tcBorders>
            <w:shd w:val="clear" w:color="auto" w:fill="FFFFFF"/>
            <w:vAlign w:val="bottom"/>
          </w:tcPr>
          <w:p w14:paraId="2E6F4855" w14:textId="77777777" w:rsidR="003E0FCE" w:rsidRDefault="00146326">
            <w:pPr>
              <w:pStyle w:val="Jin0"/>
              <w:shd w:val="clear" w:color="auto" w:fill="auto"/>
              <w:jc w:val="center"/>
            </w:pPr>
            <w:r>
              <w:t>22 425,00</w:t>
            </w:r>
          </w:p>
        </w:tc>
      </w:tr>
      <w:tr w:rsidR="003E0FCE" w14:paraId="7C86D094" w14:textId="77777777">
        <w:tblPrEx>
          <w:tblCellMar>
            <w:top w:w="0" w:type="dxa"/>
            <w:bottom w:w="0" w:type="dxa"/>
          </w:tblCellMar>
        </w:tblPrEx>
        <w:trPr>
          <w:trHeight w:hRule="exact" w:val="130"/>
          <w:jc w:val="center"/>
        </w:trPr>
        <w:tc>
          <w:tcPr>
            <w:tcW w:w="926" w:type="dxa"/>
            <w:tcBorders>
              <w:top w:val="single" w:sz="4" w:space="0" w:color="auto"/>
            </w:tcBorders>
            <w:shd w:val="clear" w:color="auto" w:fill="FFFFFF"/>
          </w:tcPr>
          <w:p w14:paraId="116576E1" w14:textId="77777777" w:rsidR="003E0FCE" w:rsidRDefault="003E0FCE">
            <w:pPr>
              <w:rPr>
                <w:sz w:val="10"/>
                <w:szCs w:val="10"/>
              </w:rPr>
            </w:pPr>
          </w:p>
        </w:tc>
        <w:tc>
          <w:tcPr>
            <w:tcW w:w="1157" w:type="dxa"/>
            <w:tcBorders>
              <w:top w:val="single" w:sz="4" w:space="0" w:color="auto"/>
            </w:tcBorders>
            <w:shd w:val="clear" w:color="auto" w:fill="FFFFFF"/>
          </w:tcPr>
          <w:p w14:paraId="7C8E42EB"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78AA1F83" w14:textId="77777777" w:rsidR="003E0FCE" w:rsidRDefault="00146326">
            <w:pPr>
              <w:pStyle w:val="Jin0"/>
              <w:shd w:val="clear" w:color="auto" w:fill="auto"/>
            </w:pPr>
            <w:r>
              <w:t>demontáž lávky a podpěr KOMPLET</w:t>
            </w:r>
          </w:p>
        </w:tc>
        <w:tc>
          <w:tcPr>
            <w:tcW w:w="730" w:type="dxa"/>
            <w:tcBorders>
              <w:top w:val="single" w:sz="4" w:space="0" w:color="auto"/>
              <w:left w:val="single" w:sz="4" w:space="0" w:color="auto"/>
            </w:tcBorders>
            <w:shd w:val="clear" w:color="auto" w:fill="FFFFFF"/>
          </w:tcPr>
          <w:p w14:paraId="3187E565" w14:textId="77777777" w:rsidR="003E0FCE" w:rsidRDefault="003E0FCE">
            <w:pPr>
              <w:rPr>
                <w:sz w:val="10"/>
                <w:szCs w:val="10"/>
              </w:rPr>
            </w:pPr>
          </w:p>
        </w:tc>
        <w:tc>
          <w:tcPr>
            <w:tcW w:w="878" w:type="dxa"/>
            <w:tcBorders>
              <w:top w:val="single" w:sz="4" w:space="0" w:color="auto"/>
            </w:tcBorders>
            <w:shd w:val="clear" w:color="auto" w:fill="FFFFFF"/>
          </w:tcPr>
          <w:p w14:paraId="45781075" w14:textId="77777777" w:rsidR="003E0FCE" w:rsidRDefault="003E0FCE">
            <w:pPr>
              <w:rPr>
                <w:sz w:val="10"/>
                <w:szCs w:val="10"/>
              </w:rPr>
            </w:pPr>
          </w:p>
        </w:tc>
        <w:tc>
          <w:tcPr>
            <w:tcW w:w="989" w:type="dxa"/>
            <w:tcBorders>
              <w:top w:val="single" w:sz="4" w:space="0" w:color="auto"/>
            </w:tcBorders>
            <w:shd w:val="clear" w:color="auto" w:fill="FFFFFF"/>
          </w:tcPr>
          <w:p w14:paraId="2A1C3E42" w14:textId="77777777" w:rsidR="003E0FCE" w:rsidRDefault="003E0FCE">
            <w:pPr>
              <w:rPr>
                <w:sz w:val="10"/>
                <w:szCs w:val="10"/>
              </w:rPr>
            </w:pPr>
          </w:p>
        </w:tc>
        <w:tc>
          <w:tcPr>
            <w:tcW w:w="970" w:type="dxa"/>
            <w:tcBorders>
              <w:top w:val="single" w:sz="4" w:space="0" w:color="auto"/>
            </w:tcBorders>
            <w:shd w:val="clear" w:color="auto" w:fill="FFFFFF"/>
          </w:tcPr>
          <w:p w14:paraId="188D3715" w14:textId="77777777" w:rsidR="003E0FCE" w:rsidRDefault="003E0FCE">
            <w:pPr>
              <w:rPr>
                <w:sz w:val="10"/>
                <w:szCs w:val="10"/>
              </w:rPr>
            </w:pPr>
          </w:p>
        </w:tc>
      </w:tr>
      <w:tr w:rsidR="003E0FCE" w14:paraId="06368111" w14:textId="77777777">
        <w:tblPrEx>
          <w:tblCellMar>
            <w:top w:w="0" w:type="dxa"/>
            <w:bottom w:w="0" w:type="dxa"/>
          </w:tblCellMar>
        </w:tblPrEx>
        <w:trPr>
          <w:trHeight w:hRule="exact" w:val="130"/>
          <w:jc w:val="center"/>
        </w:trPr>
        <w:tc>
          <w:tcPr>
            <w:tcW w:w="926" w:type="dxa"/>
            <w:shd w:val="clear" w:color="auto" w:fill="FFFFFF"/>
          </w:tcPr>
          <w:p w14:paraId="5AFCC78F" w14:textId="77777777" w:rsidR="003E0FCE" w:rsidRDefault="003E0FCE">
            <w:pPr>
              <w:rPr>
                <w:sz w:val="10"/>
                <w:szCs w:val="10"/>
              </w:rPr>
            </w:pPr>
          </w:p>
        </w:tc>
        <w:tc>
          <w:tcPr>
            <w:tcW w:w="1157" w:type="dxa"/>
            <w:shd w:val="clear" w:color="auto" w:fill="FFFFFF"/>
          </w:tcPr>
          <w:p w14:paraId="2E80944A"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5C59E79" w14:textId="77777777" w:rsidR="003E0FCE" w:rsidRDefault="00146326">
            <w:pPr>
              <w:pStyle w:val="Jin0"/>
              <w:shd w:val="clear" w:color="auto" w:fill="auto"/>
            </w:pPr>
            <w:r>
              <w:rPr>
                <w:i/>
                <w:iCs/>
              </w:rPr>
              <w:t>1,5*26=39,000 [A]</w:t>
            </w:r>
          </w:p>
        </w:tc>
        <w:tc>
          <w:tcPr>
            <w:tcW w:w="730" w:type="dxa"/>
            <w:tcBorders>
              <w:left w:val="single" w:sz="4" w:space="0" w:color="auto"/>
            </w:tcBorders>
            <w:shd w:val="clear" w:color="auto" w:fill="FFFFFF"/>
          </w:tcPr>
          <w:p w14:paraId="595D354A" w14:textId="77777777" w:rsidR="003E0FCE" w:rsidRDefault="003E0FCE">
            <w:pPr>
              <w:rPr>
                <w:sz w:val="10"/>
                <w:szCs w:val="10"/>
              </w:rPr>
            </w:pPr>
          </w:p>
        </w:tc>
        <w:tc>
          <w:tcPr>
            <w:tcW w:w="878" w:type="dxa"/>
            <w:shd w:val="clear" w:color="auto" w:fill="FFFFFF"/>
          </w:tcPr>
          <w:p w14:paraId="67D22D99" w14:textId="77777777" w:rsidR="003E0FCE" w:rsidRDefault="003E0FCE">
            <w:pPr>
              <w:rPr>
                <w:sz w:val="10"/>
                <w:szCs w:val="10"/>
              </w:rPr>
            </w:pPr>
          </w:p>
        </w:tc>
        <w:tc>
          <w:tcPr>
            <w:tcW w:w="989" w:type="dxa"/>
            <w:shd w:val="clear" w:color="auto" w:fill="FFFFFF"/>
          </w:tcPr>
          <w:p w14:paraId="052C3EFF" w14:textId="77777777" w:rsidR="003E0FCE" w:rsidRDefault="003E0FCE">
            <w:pPr>
              <w:rPr>
                <w:sz w:val="10"/>
                <w:szCs w:val="10"/>
              </w:rPr>
            </w:pPr>
          </w:p>
        </w:tc>
        <w:tc>
          <w:tcPr>
            <w:tcW w:w="970" w:type="dxa"/>
            <w:shd w:val="clear" w:color="auto" w:fill="FFFFFF"/>
          </w:tcPr>
          <w:p w14:paraId="0D796C25" w14:textId="77777777" w:rsidR="003E0FCE" w:rsidRDefault="003E0FCE">
            <w:pPr>
              <w:rPr>
                <w:sz w:val="10"/>
                <w:szCs w:val="10"/>
              </w:rPr>
            </w:pPr>
          </w:p>
        </w:tc>
      </w:tr>
      <w:tr w:rsidR="003E0FCE" w14:paraId="14DF388C" w14:textId="77777777">
        <w:tblPrEx>
          <w:tblCellMar>
            <w:top w:w="0" w:type="dxa"/>
            <w:bottom w:w="0" w:type="dxa"/>
          </w:tblCellMar>
        </w:tblPrEx>
        <w:trPr>
          <w:trHeight w:hRule="exact" w:val="130"/>
          <w:jc w:val="center"/>
        </w:trPr>
        <w:tc>
          <w:tcPr>
            <w:tcW w:w="926" w:type="dxa"/>
            <w:shd w:val="clear" w:color="auto" w:fill="FFFFFF"/>
          </w:tcPr>
          <w:p w14:paraId="7402106F" w14:textId="77777777" w:rsidR="003E0FCE" w:rsidRDefault="003E0FCE">
            <w:pPr>
              <w:rPr>
                <w:sz w:val="10"/>
                <w:szCs w:val="10"/>
              </w:rPr>
            </w:pPr>
          </w:p>
        </w:tc>
        <w:tc>
          <w:tcPr>
            <w:tcW w:w="1157" w:type="dxa"/>
            <w:shd w:val="clear" w:color="auto" w:fill="FFFFFF"/>
          </w:tcPr>
          <w:p w14:paraId="0E3D796C"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6767EAE4" w14:textId="77777777" w:rsidR="003E0FCE" w:rsidRDefault="00146326">
            <w:pPr>
              <w:pStyle w:val="Jin0"/>
              <w:shd w:val="clear" w:color="auto" w:fill="auto"/>
            </w:pPr>
            <w:r>
              <w:t>zahrnuje veškeré náklady spojené s objednatelem požadovanými zařízeními</w:t>
            </w:r>
          </w:p>
        </w:tc>
        <w:tc>
          <w:tcPr>
            <w:tcW w:w="730" w:type="dxa"/>
            <w:tcBorders>
              <w:left w:val="single" w:sz="4" w:space="0" w:color="auto"/>
            </w:tcBorders>
            <w:shd w:val="clear" w:color="auto" w:fill="FFFFFF"/>
          </w:tcPr>
          <w:p w14:paraId="18AB11AF" w14:textId="77777777" w:rsidR="003E0FCE" w:rsidRDefault="003E0FCE">
            <w:pPr>
              <w:rPr>
                <w:sz w:val="10"/>
                <w:szCs w:val="10"/>
              </w:rPr>
            </w:pPr>
          </w:p>
        </w:tc>
        <w:tc>
          <w:tcPr>
            <w:tcW w:w="878" w:type="dxa"/>
            <w:shd w:val="clear" w:color="auto" w:fill="FFFFFF"/>
          </w:tcPr>
          <w:p w14:paraId="75D22CC7" w14:textId="77777777" w:rsidR="003E0FCE" w:rsidRDefault="003E0FCE">
            <w:pPr>
              <w:rPr>
                <w:sz w:val="10"/>
                <w:szCs w:val="10"/>
              </w:rPr>
            </w:pPr>
          </w:p>
        </w:tc>
        <w:tc>
          <w:tcPr>
            <w:tcW w:w="989" w:type="dxa"/>
            <w:shd w:val="clear" w:color="auto" w:fill="FFFFFF"/>
          </w:tcPr>
          <w:p w14:paraId="1B0CD611" w14:textId="77777777" w:rsidR="003E0FCE" w:rsidRDefault="003E0FCE">
            <w:pPr>
              <w:rPr>
                <w:sz w:val="10"/>
                <w:szCs w:val="10"/>
              </w:rPr>
            </w:pPr>
          </w:p>
        </w:tc>
        <w:tc>
          <w:tcPr>
            <w:tcW w:w="970" w:type="dxa"/>
            <w:shd w:val="clear" w:color="auto" w:fill="FFFFFF"/>
          </w:tcPr>
          <w:p w14:paraId="567D02BF" w14:textId="77777777" w:rsidR="003E0FCE" w:rsidRDefault="003E0FCE">
            <w:pPr>
              <w:rPr>
                <w:sz w:val="10"/>
                <w:szCs w:val="10"/>
              </w:rPr>
            </w:pPr>
          </w:p>
        </w:tc>
      </w:tr>
      <w:tr w:rsidR="003E0FCE" w14:paraId="027DCF33" w14:textId="77777777">
        <w:tblPrEx>
          <w:tblCellMar>
            <w:top w:w="0" w:type="dxa"/>
            <w:bottom w:w="0" w:type="dxa"/>
          </w:tblCellMar>
        </w:tblPrEx>
        <w:trPr>
          <w:trHeight w:hRule="exact" w:val="130"/>
          <w:jc w:val="center"/>
        </w:trPr>
        <w:tc>
          <w:tcPr>
            <w:tcW w:w="926" w:type="dxa"/>
            <w:tcBorders>
              <w:top w:val="single" w:sz="4" w:space="0" w:color="auto"/>
            </w:tcBorders>
            <w:shd w:val="clear" w:color="auto" w:fill="FFFFFF"/>
            <w:vAlign w:val="bottom"/>
          </w:tcPr>
          <w:p w14:paraId="5289208F" w14:textId="77777777" w:rsidR="003E0FCE" w:rsidRDefault="00146326">
            <w:pPr>
              <w:pStyle w:val="Jin0"/>
              <w:shd w:val="clear" w:color="auto" w:fill="auto"/>
              <w:ind w:firstLine="580"/>
            </w:pPr>
            <w:r>
              <w:t>51</w:t>
            </w:r>
          </w:p>
        </w:tc>
        <w:tc>
          <w:tcPr>
            <w:tcW w:w="1157" w:type="dxa"/>
            <w:tcBorders>
              <w:top w:val="single" w:sz="4" w:space="0" w:color="auto"/>
            </w:tcBorders>
            <w:shd w:val="clear" w:color="auto" w:fill="FFFFFF"/>
            <w:vAlign w:val="bottom"/>
          </w:tcPr>
          <w:p w14:paraId="71B2F5A6" w14:textId="77777777" w:rsidR="003E0FCE" w:rsidRDefault="00146326">
            <w:pPr>
              <w:pStyle w:val="Jin0"/>
              <w:shd w:val="clear" w:color="auto" w:fill="auto"/>
              <w:ind w:firstLine="220"/>
            </w:pPr>
            <w:r>
              <w:t>0295221</w:t>
            </w:r>
          </w:p>
        </w:tc>
        <w:tc>
          <w:tcPr>
            <w:tcW w:w="4061" w:type="dxa"/>
            <w:tcBorders>
              <w:top w:val="single" w:sz="4" w:space="0" w:color="auto"/>
              <w:left w:val="single" w:sz="4" w:space="0" w:color="auto"/>
            </w:tcBorders>
            <w:shd w:val="clear" w:color="auto" w:fill="FFFFFF"/>
            <w:vAlign w:val="bottom"/>
          </w:tcPr>
          <w:p w14:paraId="7986CA20" w14:textId="77777777" w:rsidR="003E0FCE" w:rsidRDefault="00146326">
            <w:pPr>
              <w:pStyle w:val="Jin0"/>
              <w:shd w:val="clear" w:color="auto" w:fill="auto"/>
            </w:pPr>
            <w:r>
              <w:t xml:space="preserve">OSTATNÍ </w:t>
            </w:r>
            <w:proofErr w:type="gramStart"/>
            <w:r>
              <w:t>POŽADAVKY - REVIZNÍ</w:t>
            </w:r>
            <w:proofErr w:type="gramEnd"/>
            <w:r>
              <w:t xml:space="preserve"> ZPRÁVY</w:t>
            </w:r>
          </w:p>
        </w:tc>
        <w:tc>
          <w:tcPr>
            <w:tcW w:w="730" w:type="dxa"/>
            <w:tcBorders>
              <w:top w:val="single" w:sz="4" w:space="0" w:color="auto"/>
              <w:left w:val="single" w:sz="4" w:space="0" w:color="auto"/>
            </w:tcBorders>
            <w:shd w:val="clear" w:color="auto" w:fill="FFFFFF"/>
            <w:vAlign w:val="bottom"/>
          </w:tcPr>
          <w:p w14:paraId="43053253" w14:textId="77777777" w:rsidR="003E0FCE" w:rsidRDefault="00146326">
            <w:pPr>
              <w:pStyle w:val="Jin0"/>
              <w:shd w:val="clear" w:color="auto" w:fill="auto"/>
              <w:jc w:val="right"/>
              <w:rPr>
                <w:sz w:val="22"/>
                <w:szCs w:val="22"/>
              </w:rPr>
            </w:pPr>
            <w:r>
              <w:rPr>
                <w:smallCaps/>
                <w:sz w:val="18"/>
                <w:szCs w:val="18"/>
              </w:rPr>
              <w:t>kus</w:t>
            </w:r>
            <w:r>
              <w:rPr>
                <w:sz w:val="22"/>
                <w:szCs w:val="22"/>
              </w:rPr>
              <w:t xml:space="preserve"> r</w:t>
            </w:r>
          </w:p>
        </w:tc>
        <w:tc>
          <w:tcPr>
            <w:tcW w:w="878" w:type="dxa"/>
            <w:tcBorders>
              <w:top w:val="single" w:sz="4" w:space="0" w:color="auto"/>
            </w:tcBorders>
            <w:shd w:val="clear" w:color="auto" w:fill="FFFFFF"/>
            <w:vAlign w:val="bottom"/>
          </w:tcPr>
          <w:p w14:paraId="39686801" w14:textId="77777777" w:rsidR="003E0FCE" w:rsidRDefault="00146326">
            <w:pPr>
              <w:pStyle w:val="Jin0"/>
              <w:shd w:val="clear" w:color="auto" w:fill="auto"/>
              <w:jc w:val="center"/>
            </w:pPr>
            <w:r>
              <w:t>1,000</w:t>
            </w:r>
          </w:p>
        </w:tc>
        <w:tc>
          <w:tcPr>
            <w:tcW w:w="989" w:type="dxa"/>
            <w:tcBorders>
              <w:top w:val="single" w:sz="4" w:space="0" w:color="auto"/>
            </w:tcBorders>
            <w:shd w:val="clear" w:color="auto" w:fill="FFFFFF"/>
            <w:vAlign w:val="bottom"/>
          </w:tcPr>
          <w:p w14:paraId="756ABDA2" w14:textId="77777777" w:rsidR="003E0FCE" w:rsidRDefault="00146326">
            <w:pPr>
              <w:pStyle w:val="Jin0"/>
              <w:shd w:val="clear" w:color="auto" w:fill="auto"/>
              <w:tabs>
                <w:tab w:val="left" w:pos="288"/>
              </w:tabs>
              <w:jc w:val="both"/>
            </w:pPr>
            <w:r>
              <w:t>I</w:t>
            </w:r>
            <w:r>
              <w:tab/>
              <w:t>5 745,00</w:t>
            </w:r>
          </w:p>
        </w:tc>
        <w:tc>
          <w:tcPr>
            <w:tcW w:w="970" w:type="dxa"/>
            <w:tcBorders>
              <w:top w:val="single" w:sz="4" w:space="0" w:color="auto"/>
            </w:tcBorders>
            <w:shd w:val="clear" w:color="auto" w:fill="FFFFFF"/>
            <w:vAlign w:val="bottom"/>
          </w:tcPr>
          <w:p w14:paraId="1AF9F6CD" w14:textId="77777777" w:rsidR="003E0FCE" w:rsidRDefault="00146326">
            <w:pPr>
              <w:pStyle w:val="Jin0"/>
              <w:shd w:val="clear" w:color="auto" w:fill="auto"/>
              <w:jc w:val="center"/>
            </w:pPr>
            <w:r>
              <w:t>5 745,00</w:t>
            </w:r>
          </w:p>
        </w:tc>
      </w:tr>
      <w:tr w:rsidR="003E0FCE" w14:paraId="400FE060" w14:textId="77777777">
        <w:tblPrEx>
          <w:tblCellMar>
            <w:top w:w="0" w:type="dxa"/>
            <w:bottom w:w="0" w:type="dxa"/>
          </w:tblCellMar>
        </w:tblPrEx>
        <w:trPr>
          <w:trHeight w:hRule="exact" w:val="130"/>
          <w:jc w:val="center"/>
        </w:trPr>
        <w:tc>
          <w:tcPr>
            <w:tcW w:w="926" w:type="dxa"/>
            <w:tcBorders>
              <w:top w:val="single" w:sz="4" w:space="0" w:color="auto"/>
            </w:tcBorders>
            <w:shd w:val="clear" w:color="auto" w:fill="FFFFFF"/>
          </w:tcPr>
          <w:p w14:paraId="2F8277E6" w14:textId="77777777" w:rsidR="003E0FCE" w:rsidRDefault="003E0FCE">
            <w:pPr>
              <w:rPr>
                <w:sz w:val="10"/>
                <w:szCs w:val="10"/>
              </w:rPr>
            </w:pPr>
          </w:p>
        </w:tc>
        <w:tc>
          <w:tcPr>
            <w:tcW w:w="1157" w:type="dxa"/>
            <w:tcBorders>
              <w:top w:val="single" w:sz="4" w:space="0" w:color="auto"/>
            </w:tcBorders>
            <w:shd w:val="clear" w:color="auto" w:fill="FFFFFF"/>
          </w:tcPr>
          <w:p w14:paraId="3B3E7804"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668F0A8A" w14:textId="77777777" w:rsidR="003E0FCE" w:rsidRDefault="00146326">
            <w:pPr>
              <w:pStyle w:val="Jin0"/>
              <w:shd w:val="clear" w:color="auto" w:fill="auto"/>
            </w:pPr>
            <w:r>
              <w:t xml:space="preserve">Hlavní prohlídka </w:t>
            </w:r>
            <w:r>
              <w:t>provizorní lávky před uvedením do provozu</w:t>
            </w:r>
          </w:p>
        </w:tc>
        <w:tc>
          <w:tcPr>
            <w:tcW w:w="730" w:type="dxa"/>
            <w:tcBorders>
              <w:top w:val="single" w:sz="4" w:space="0" w:color="auto"/>
              <w:left w:val="single" w:sz="4" w:space="0" w:color="auto"/>
            </w:tcBorders>
            <w:shd w:val="clear" w:color="auto" w:fill="FFFFFF"/>
          </w:tcPr>
          <w:p w14:paraId="18944F37" w14:textId="77777777" w:rsidR="003E0FCE" w:rsidRDefault="003E0FCE">
            <w:pPr>
              <w:rPr>
                <w:sz w:val="10"/>
                <w:szCs w:val="10"/>
              </w:rPr>
            </w:pPr>
          </w:p>
        </w:tc>
        <w:tc>
          <w:tcPr>
            <w:tcW w:w="878" w:type="dxa"/>
            <w:tcBorders>
              <w:top w:val="single" w:sz="4" w:space="0" w:color="auto"/>
            </w:tcBorders>
            <w:shd w:val="clear" w:color="auto" w:fill="FFFFFF"/>
          </w:tcPr>
          <w:p w14:paraId="0CAFA6DB" w14:textId="77777777" w:rsidR="003E0FCE" w:rsidRDefault="003E0FCE">
            <w:pPr>
              <w:rPr>
                <w:sz w:val="10"/>
                <w:szCs w:val="10"/>
              </w:rPr>
            </w:pPr>
          </w:p>
        </w:tc>
        <w:tc>
          <w:tcPr>
            <w:tcW w:w="989" w:type="dxa"/>
            <w:tcBorders>
              <w:top w:val="single" w:sz="4" w:space="0" w:color="auto"/>
            </w:tcBorders>
            <w:shd w:val="clear" w:color="auto" w:fill="FFFFFF"/>
          </w:tcPr>
          <w:p w14:paraId="49A0EA09" w14:textId="77777777" w:rsidR="003E0FCE" w:rsidRDefault="003E0FCE">
            <w:pPr>
              <w:rPr>
                <w:sz w:val="10"/>
                <w:szCs w:val="10"/>
              </w:rPr>
            </w:pPr>
          </w:p>
        </w:tc>
        <w:tc>
          <w:tcPr>
            <w:tcW w:w="970" w:type="dxa"/>
            <w:tcBorders>
              <w:top w:val="single" w:sz="4" w:space="0" w:color="auto"/>
            </w:tcBorders>
            <w:shd w:val="clear" w:color="auto" w:fill="FFFFFF"/>
          </w:tcPr>
          <w:p w14:paraId="3D3F4A3D" w14:textId="77777777" w:rsidR="003E0FCE" w:rsidRDefault="003E0FCE">
            <w:pPr>
              <w:rPr>
                <w:sz w:val="10"/>
                <w:szCs w:val="10"/>
              </w:rPr>
            </w:pPr>
          </w:p>
        </w:tc>
      </w:tr>
      <w:tr w:rsidR="003E0FCE" w14:paraId="65206B2C" w14:textId="77777777">
        <w:tblPrEx>
          <w:tblCellMar>
            <w:top w:w="0" w:type="dxa"/>
            <w:bottom w:w="0" w:type="dxa"/>
          </w:tblCellMar>
        </w:tblPrEx>
        <w:trPr>
          <w:trHeight w:hRule="exact" w:val="130"/>
          <w:jc w:val="center"/>
        </w:trPr>
        <w:tc>
          <w:tcPr>
            <w:tcW w:w="926" w:type="dxa"/>
            <w:shd w:val="clear" w:color="auto" w:fill="FFFFFF"/>
          </w:tcPr>
          <w:p w14:paraId="3C1F9107" w14:textId="77777777" w:rsidR="003E0FCE" w:rsidRDefault="003E0FCE">
            <w:pPr>
              <w:rPr>
                <w:sz w:val="10"/>
                <w:szCs w:val="10"/>
              </w:rPr>
            </w:pPr>
          </w:p>
        </w:tc>
        <w:tc>
          <w:tcPr>
            <w:tcW w:w="1157" w:type="dxa"/>
            <w:shd w:val="clear" w:color="auto" w:fill="FFFFFF"/>
          </w:tcPr>
          <w:p w14:paraId="220B7E54"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2DFA2C9E" w14:textId="77777777" w:rsidR="003E0FCE" w:rsidRDefault="003E0FCE">
            <w:pPr>
              <w:rPr>
                <w:sz w:val="10"/>
                <w:szCs w:val="10"/>
              </w:rPr>
            </w:pPr>
          </w:p>
        </w:tc>
        <w:tc>
          <w:tcPr>
            <w:tcW w:w="730" w:type="dxa"/>
            <w:tcBorders>
              <w:left w:val="single" w:sz="4" w:space="0" w:color="auto"/>
            </w:tcBorders>
            <w:shd w:val="clear" w:color="auto" w:fill="FFFFFF"/>
          </w:tcPr>
          <w:p w14:paraId="718E638A" w14:textId="77777777" w:rsidR="003E0FCE" w:rsidRDefault="003E0FCE">
            <w:pPr>
              <w:rPr>
                <w:sz w:val="10"/>
                <w:szCs w:val="10"/>
              </w:rPr>
            </w:pPr>
          </w:p>
        </w:tc>
        <w:tc>
          <w:tcPr>
            <w:tcW w:w="878" w:type="dxa"/>
            <w:shd w:val="clear" w:color="auto" w:fill="FFFFFF"/>
          </w:tcPr>
          <w:p w14:paraId="7E8DA389" w14:textId="77777777" w:rsidR="003E0FCE" w:rsidRDefault="003E0FCE">
            <w:pPr>
              <w:rPr>
                <w:sz w:val="10"/>
                <w:szCs w:val="10"/>
              </w:rPr>
            </w:pPr>
          </w:p>
        </w:tc>
        <w:tc>
          <w:tcPr>
            <w:tcW w:w="989" w:type="dxa"/>
            <w:shd w:val="clear" w:color="auto" w:fill="FFFFFF"/>
          </w:tcPr>
          <w:p w14:paraId="1AC7A918" w14:textId="77777777" w:rsidR="003E0FCE" w:rsidRDefault="003E0FCE">
            <w:pPr>
              <w:rPr>
                <w:sz w:val="10"/>
                <w:szCs w:val="10"/>
              </w:rPr>
            </w:pPr>
          </w:p>
        </w:tc>
        <w:tc>
          <w:tcPr>
            <w:tcW w:w="970" w:type="dxa"/>
            <w:shd w:val="clear" w:color="auto" w:fill="FFFFFF"/>
          </w:tcPr>
          <w:p w14:paraId="78AECDF7" w14:textId="77777777" w:rsidR="003E0FCE" w:rsidRDefault="003E0FCE">
            <w:pPr>
              <w:rPr>
                <w:sz w:val="10"/>
                <w:szCs w:val="10"/>
              </w:rPr>
            </w:pPr>
          </w:p>
        </w:tc>
      </w:tr>
      <w:tr w:rsidR="003E0FCE" w14:paraId="4D9FA8B0" w14:textId="77777777">
        <w:tblPrEx>
          <w:tblCellMar>
            <w:top w:w="0" w:type="dxa"/>
            <w:bottom w:w="0" w:type="dxa"/>
          </w:tblCellMar>
        </w:tblPrEx>
        <w:trPr>
          <w:trHeight w:hRule="exact" w:val="134"/>
          <w:jc w:val="center"/>
        </w:trPr>
        <w:tc>
          <w:tcPr>
            <w:tcW w:w="926" w:type="dxa"/>
            <w:shd w:val="clear" w:color="auto" w:fill="FFFFFF"/>
          </w:tcPr>
          <w:p w14:paraId="27BC6D4C" w14:textId="77777777" w:rsidR="003E0FCE" w:rsidRDefault="003E0FCE">
            <w:pPr>
              <w:rPr>
                <w:sz w:val="10"/>
                <w:szCs w:val="10"/>
              </w:rPr>
            </w:pPr>
          </w:p>
        </w:tc>
        <w:tc>
          <w:tcPr>
            <w:tcW w:w="1157" w:type="dxa"/>
            <w:shd w:val="clear" w:color="auto" w:fill="FFFFFF"/>
          </w:tcPr>
          <w:p w14:paraId="02B9CF2F"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D4DF7FF" w14:textId="77777777" w:rsidR="003E0FCE" w:rsidRDefault="00146326">
            <w:pPr>
              <w:pStyle w:val="Jin0"/>
              <w:shd w:val="clear" w:color="auto" w:fill="auto"/>
            </w:pPr>
            <w:r>
              <w:t>zahrnuje veškeré náklady spojené s objednatelem požadovanými pracemi</w:t>
            </w:r>
          </w:p>
        </w:tc>
        <w:tc>
          <w:tcPr>
            <w:tcW w:w="730" w:type="dxa"/>
            <w:tcBorders>
              <w:left w:val="single" w:sz="4" w:space="0" w:color="auto"/>
            </w:tcBorders>
            <w:shd w:val="clear" w:color="auto" w:fill="FFFFFF"/>
          </w:tcPr>
          <w:p w14:paraId="232FB4C7" w14:textId="77777777" w:rsidR="003E0FCE" w:rsidRDefault="003E0FCE">
            <w:pPr>
              <w:rPr>
                <w:sz w:val="10"/>
                <w:szCs w:val="10"/>
              </w:rPr>
            </w:pPr>
          </w:p>
        </w:tc>
        <w:tc>
          <w:tcPr>
            <w:tcW w:w="878" w:type="dxa"/>
            <w:shd w:val="clear" w:color="auto" w:fill="FFFFFF"/>
          </w:tcPr>
          <w:p w14:paraId="7836F72E" w14:textId="77777777" w:rsidR="003E0FCE" w:rsidRDefault="003E0FCE">
            <w:pPr>
              <w:rPr>
                <w:sz w:val="10"/>
                <w:szCs w:val="10"/>
              </w:rPr>
            </w:pPr>
          </w:p>
        </w:tc>
        <w:tc>
          <w:tcPr>
            <w:tcW w:w="989" w:type="dxa"/>
            <w:shd w:val="clear" w:color="auto" w:fill="FFFFFF"/>
          </w:tcPr>
          <w:p w14:paraId="6FB58516" w14:textId="77777777" w:rsidR="003E0FCE" w:rsidRDefault="003E0FCE">
            <w:pPr>
              <w:rPr>
                <w:sz w:val="10"/>
                <w:szCs w:val="10"/>
              </w:rPr>
            </w:pPr>
          </w:p>
        </w:tc>
        <w:tc>
          <w:tcPr>
            <w:tcW w:w="970" w:type="dxa"/>
            <w:shd w:val="clear" w:color="auto" w:fill="FFFFFF"/>
          </w:tcPr>
          <w:p w14:paraId="21BF940E" w14:textId="77777777" w:rsidR="003E0FCE" w:rsidRDefault="003E0FCE">
            <w:pPr>
              <w:rPr>
                <w:sz w:val="10"/>
                <w:szCs w:val="10"/>
              </w:rPr>
            </w:pPr>
          </w:p>
        </w:tc>
      </w:tr>
      <w:tr w:rsidR="003E0FCE" w14:paraId="3508C8B7" w14:textId="77777777">
        <w:tblPrEx>
          <w:tblCellMar>
            <w:top w:w="0" w:type="dxa"/>
            <w:bottom w:w="0" w:type="dxa"/>
          </w:tblCellMar>
        </w:tblPrEx>
        <w:trPr>
          <w:trHeight w:hRule="exact" w:val="125"/>
          <w:jc w:val="center"/>
        </w:trPr>
        <w:tc>
          <w:tcPr>
            <w:tcW w:w="926" w:type="dxa"/>
            <w:shd w:val="clear" w:color="auto" w:fill="D9D9D9"/>
          </w:tcPr>
          <w:p w14:paraId="01174C58" w14:textId="77777777" w:rsidR="003E0FCE" w:rsidRDefault="003E0FCE">
            <w:pPr>
              <w:rPr>
                <w:sz w:val="10"/>
                <w:szCs w:val="10"/>
              </w:rPr>
            </w:pPr>
          </w:p>
        </w:tc>
        <w:tc>
          <w:tcPr>
            <w:tcW w:w="1157" w:type="dxa"/>
            <w:shd w:val="clear" w:color="auto" w:fill="D9D9D9"/>
            <w:vAlign w:val="bottom"/>
          </w:tcPr>
          <w:p w14:paraId="75D88EBA" w14:textId="77777777" w:rsidR="003E0FCE" w:rsidRDefault="00146326">
            <w:pPr>
              <w:pStyle w:val="Jin0"/>
              <w:shd w:val="clear" w:color="auto" w:fill="auto"/>
              <w:ind w:firstLine="500"/>
            </w:pPr>
            <w:r>
              <w:rPr>
                <w:b/>
                <w:bCs/>
              </w:rPr>
              <w:t>4</w:t>
            </w:r>
          </w:p>
        </w:tc>
        <w:tc>
          <w:tcPr>
            <w:tcW w:w="4061" w:type="dxa"/>
            <w:tcBorders>
              <w:top w:val="single" w:sz="4" w:space="0" w:color="auto"/>
            </w:tcBorders>
            <w:shd w:val="clear" w:color="auto" w:fill="D9D9D9"/>
            <w:vAlign w:val="center"/>
          </w:tcPr>
          <w:p w14:paraId="0FE86FB5" w14:textId="77777777" w:rsidR="003E0FCE" w:rsidRDefault="00146326">
            <w:pPr>
              <w:pStyle w:val="Jin0"/>
              <w:shd w:val="clear" w:color="auto" w:fill="auto"/>
            </w:pPr>
            <w:r>
              <w:rPr>
                <w:b/>
                <w:bCs/>
              </w:rPr>
              <w:t>Vodorovné konstrukce</w:t>
            </w:r>
          </w:p>
        </w:tc>
        <w:tc>
          <w:tcPr>
            <w:tcW w:w="730" w:type="dxa"/>
            <w:shd w:val="clear" w:color="auto" w:fill="D9D9D9"/>
          </w:tcPr>
          <w:p w14:paraId="6312349D" w14:textId="77777777" w:rsidR="003E0FCE" w:rsidRDefault="003E0FCE">
            <w:pPr>
              <w:rPr>
                <w:sz w:val="10"/>
                <w:szCs w:val="10"/>
              </w:rPr>
            </w:pPr>
          </w:p>
        </w:tc>
        <w:tc>
          <w:tcPr>
            <w:tcW w:w="878" w:type="dxa"/>
            <w:shd w:val="clear" w:color="auto" w:fill="D9D9D9"/>
          </w:tcPr>
          <w:p w14:paraId="4C795E46" w14:textId="77777777" w:rsidR="003E0FCE" w:rsidRDefault="003E0FCE">
            <w:pPr>
              <w:rPr>
                <w:sz w:val="10"/>
                <w:szCs w:val="10"/>
              </w:rPr>
            </w:pPr>
          </w:p>
        </w:tc>
        <w:tc>
          <w:tcPr>
            <w:tcW w:w="989" w:type="dxa"/>
            <w:shd w:val="clear" w:color="auto" w:fill="D9D9D9"/>
          </w:tcPr>
          <w:p w14:paraId="67228B34" w14:textId="77777777" w:rsidR="003E0FCE" w:rsidRDefault="003E0FCE">
            <w:pPr>
              <w:rPr>
                <w:sz w:val="10"/>
                <w:szCs w:val="10"/>
              </w:rPr>
            </w:pPr>
          </w:p>
        </w:tc>
        <w:tc>
          <w:tcPr>
            <w:tcW w:w="970" w:type="dxa"/>
            <w:shd w:val="clear" w:color="auto" w:fill="D9D9D9"/>
            <w:vAlign w:val="bottom"/>
          </w:tcPr>
          <w:p w14:paraId="334339AF" w14:textId="77777777" w:rsidR="003E0FCE" w:rsidRDefault="00146326">
            <w:pPr>
              <w:pStyle w:val="Jin0"/>
              <w:shd w:val="clear" w:color="auto" w:fill="auto"/>
              <w:jc w:val="center"/>
            </w:pPr>
            <w:r>
              <w:rPr>
                <w:b/>
                <w:bCs/>
              </w:rPr>
              <w:t>27 921,51</w:t>
            </w:r>
          </w:p>
        </w:tc>
      </w:tr>
      <w:tr w:rsidR="003E0FCE" w14:paraId="1944268F" w14:textId="77777777">
        <w:tblPrEx>
          <w:tblCellMar>
            <w:top w:w="0" w:type="dxa"/>
            <w:bottom w:w="0" w:type="dxa"/>
          </w:tblCellMar>
        </w:tblPrEx>
        <w:trPr>
          <w:trHeight w:hRule="exact" w:val="130"/>
          <w:jc w:val="center"/>
        </w:trPr>
        <w:tc>
          <w:tcPr>
            <w:tcW w:w="926" w:type="dxa"/>
            <w:tcBorders>
              <w:top w:val="single" w:sz="4" w:space="0" w:color="auto"/>
            </w:tcBorders>
            <w:shd w:val="clear" w:color="auto" w:fill="FFFFFF"/>
          </w:tcPr>
          <w:p w14:paraId="2D08DBAA" w14:textId="77777777" w:rsidR="003E0FCE" w:rsidRDefault="00146326">
            <w:pPr>
              <w:pStyle w:val="Jin0"/>
              <w:shd w:val="clear" w:color="auto" w:fill="auto"/>
              <w:ind w:firstLine="580"/>
            </w:pPr>
            <w:r>
              <w:t>6|</w:t>
            </w:r>
          </w:p>
        </w:tc>
        <w:tc>
          <w:tcPr>
            <w:tcW w:w="1157" w:type="dxa"/>
            <w:tcBorders>
              <w:top w:val="single" w:sz="4" w:space="0" w:color="auto"/>
            </w:tcBorders>
            <w:shd w:val="clear" w:color="auto" w:fill="FFFFFF"/>
          </w:tcPr>
          <w:p w14:paraId="47DFD1AA" w14:textId="77777777" w:rsidR="003E0FCE" w:rsidRDefault="00146326">
            <w:pPr>
              <w:pStyle w:val="Jin0"/>
              <w:shd w:val="clear" w:color="auto" w:fill="auto"/>
              <w:ind w:firstLine="220"/>
            </w:pPr>
            <w:r>
              <w:t>4319511</w:t>
            </w:r>
          </w:p>
        </w:tc>
        <w:tc>
          <w:tcPr>
            <w:tcW w:w="4061" w:type="dxa"/>
            <w:tcBorders>
              <w:top w:val="single" w:sz="4" w:space="0" w:color="auto"/>
              <w:left w:val="single" w:sz="4" w:space="0" w:color="auto"/>
            </w:tcBorders>
            <w:shd w:val="clear" w:color="auto" w:fill="FFFFFF"/>
          </w:tcPr>
          <w:p w14:paraId="707B367B" w14:textId="77777777" w:rsidR="003E0FCE" w:rsidRDefault="00146326">
            <w:pPr>
              <w:pStyle w:val="Jin0"/>
              <w:shd w:val="clear" w:color="auto" w:fill="auto"/>
            </w:pPr>
            <w:r>
              <w:t>SCHODIŠŤ KONSTR ZE DŘEVA MĚKKÉHO</w:t>
            </w:r>
          </w:p>
        </w:tc>
        <w:tc>
          <w:tcPr>
            <w:tcW w:w="730" w:type="dxa"/>
            <w:tcBorders>
              <w:top w:val="single" w:sz="4" w:space="0" w:color="auto"/>
              <w:left w:val="single" w:sz="4" w:space="0" w:color="auto"/>
            </w:tcBorders>
            <w:shd w:val="clear" w:color="auto" w:fill="FFFFFF"/>
          </w:tcPr>
          <w:p w14:paraId="41E5F0B7" w14:textId="77777777" w:rsidR="003E0FCE" w:rsidRDefault="00146326">
            <w:pPr>
              <w:pStyle w:val="Jin0"/>
              <w:shd w:val="clear" w:color="auto" w:fill="auto"/>
              <w:jc w:val="right"/>
              <w:rPr>
                <w:sz w:val="22"/>
                <w:szCs w:val="22"/>
              </w:rPr>
            </w:pPr>
            <w:r>
              <w:t xml:space="preserve">M3 </w:t>
            </w:r>
            <w:r>
              <w:rPr>
                <w:sz w:val="22"/>
                <w:szCs w:val="22"/>
              </w:rPr>
              <w:t>r</w:t>
            </w:r>
          </w:p>
        </w:tc>
        <w:tc>
          <w:tcPr>
            <w:tcW w:w="878" w:type="dxa"/>
            <w:tcBorders>
              <w:top w:val="single" w:sz="4" w:space="0" w:color="auto"/>
            </w:tcBorders>
            <w:shd w:val="clear" w:color="auto" w:fill="FFFFFF"/>
            <w:vAlign w:val="bottom"/>
          </w:tcPr>
          <w:p w14:paraId="2D5062D7" w14:textId="77777777" w:rsidR="003E0FCE" w:rsidRDefault="00146326">
            <w:pPr>
              <w:pStyle w:val="Jin0"/>
              <w:shd w:val="clear" w:color="auto" w:fill="auto"/>
              <w:jc w:val="center"/>
            </w:pPr>
            <w:r>
              <w:t>0,810</w:t>
            </w:r>
          </w:p>
        </w:tc>
        <w:tc>
          <w:tcPr>
            <w:tcW w:w="989" w:type="dxa"/>
            <w:tcBorders>
              <w:top w:val="single" w:sz="4" w:space="0" w:color="auto"/>
            </w:tcBorders>
            <w:shd w:val="clear" w:color="auto" w:fill="FFFFFF"/>
          </w:tcPr>
          <w:p w14:paraId="7FEC9B15" w14:textId="77777777" w:rsidR="003E0FCE" w:rsidRDefault="00146326">
            <w:pPr>
              <w:pStyle w:val="Jin0"/>
              <w:shd w:val="clear" w:color="auto" w:fill="auto"/>
              <w:tabs>
                <w:tab w:val="left" w:pos="259"/>
              </w:tabs>
            </w:pPr>
            <w:r>
              <w:t>I</w:t>
            </w:r>
            <w:r>
              <w:tab/>
              <w:t>34 471,00</w:t>
            </w:r>
          </w:p>
        </w:tc>
        <w:tc>
          <w:tcPr>
            <w:tcW w:w="970" w:type="dxa"/>
            <w:tcBorders>
              <w:top w:val="single" w:sz="4" w:space="0" w:color="auto"/>
            </w:tcBorders>
            <w:shd w:val="clear" w:color="auto" w:fill="FFFFFF"/>
          </w:tcPr>
          <w:p w14:paraId="330671AF" w14:textId="77777777" w:rsidR="003E0FCE" w:rsidRDefault="00146326">
            <w:pPr>
              <w:pStyle w:val="Jin0"/>
              <w:shd w:val="clear" w:color="auto" w:fill="auto"/>
              <w:jc w:val="center"/>
            </w:pPr>
            <w:r>
              <w:t>27 921,51</w:t>
            </w:r>
          </w:p>
        </w:tc>
      </w:tr>
      <w:tr w:rsidR="003E0FCE" w14:paraId="35DB1262" w14:textId="77777777">
        <w:tblPrEx>
          <w:tblCellMar>
            <w:top w:w="0" w:type="dxa"/>
            <w:bottom w:w="0" w:type="dxa"/>
          </w:tblCellMar>
        </w:tblPrEx>
        <w:trPr>
          <w:trHeight w:hRule="exact" w:val="130"/>
          <w:jc w:val="center"/>
        </w:trPr>
        <w:tc>
          <w:tcPr>
            <w:tcW w:w="926" w:type="dxa"/>
            <w:tcBorders>
              <w:top w:val="single" w:sz="4" w:space="0" w:color="auto"/>
            </w:tcBorders>
            <w:shd w:val="clear" w:color="auto" w:fill="FFFFFF"/>
          </w:tcPr>
          <w:p w14:paraId="66880993" w14:textId="77777777" w:rsidR="003E0FCE" w:rsidRDefault="003E0FCE">
            <w:pPr>
              <w:rPr>
                <w:sz w:val="10"/>
                <w:szCs w:val="10"/>
              </w:rPr>
            </w:pPr>
          </w:p>
        </w:tc>
        <w:tc>
          <w:tcPr>
            <w:tcW w:w="1157" w:type="dxa"/>
            <w:tcBorders>
              <w:top w:val="single" w:sz="4" w:space="0" w:color="auto"/>
            </w:tcBorders>
            <w:shd w:val="clear" w:color="auto" w:fill="FFFFFF"/>
          </w:tcPr>
          <w:p w14:paraId="0BE42D23"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4BA45E4C" w14:textId="77777777" w:rsidR="003E0FCE" w:rsidRDefault="00146326">
            <w:pPr>
              <w:pStyle w:val="Jin0"/>
              <w:shd w:val="clear" w:color="auto" w:fill="auto"/>
            </w:pPr>
            <w:r>
              <w:t>napojení lávky na komunikaci (schody možno nahradit dřevěnou rampou)</w:t>
            </w:r>
          </w:p>
        </w:tc>
        <w:tc>
          <w:tcPr>
            <w:tcW w:w="730" w:type="dxa"/>
            <w:tcBorders>
              <w:top w:val="single" w:sz="4" w:space="0" w:color="auto"/>
              <w:left w:val="single" w:sz="4" w:space="0" w:color="auto"/>
            </w:tcBorders>
            <w:shd w:val="clear" w:color="auto" w:fill="FFFFFF"/>
          </w:tcPr>
          <w:p w14:paraId="7BC2677E" w14:textId="77777777" w:rsidR="003E0FCE" w:rsidRDefault="003E0FCE">
            <w:pPr>
              <w:rPr>
                <w:sz w:val="10"/>
                <w:szCs w:val="10"/>
              </w:rPr>
            </w:pPr>
          </w:p>
        </w:tc>
        <w:tc>
          <w:tcPr>
            <w:tcW w:w="878" w:type="dxa"/>
            <w:tcBorders>
              <w:top w:val="single" w:sz="4" w:space="0" w:color="auto"/>
            </w:tcBorders>
            <w:shd w:val="clear" w:color="auto" w:fill="FFFFFF"/>
          </w:tcPr>
          <w:p w14:paraId="6C093D77" w14:textId="77777777" w:rsidR="003E0FCE" w:rsidRDefault="003E0FCE">
            <w:pPr>
              <w:rPr>
                <w:sz w:val="10"/>
                <w:szCs w:val="10"/>
              </w:rPr>
            </w:pPr>
          </w:p>
        </w:tc>
        <w:tc>
          <w:tcPr>
            <w:tcW w:w="989" w:type="dxa"/>
            <w:tcBorders>
              <w:top w:val="single" w:sz="4" w:space="0" w:color="auto"/>
            </w:tcBorders>
            <w:shd w:val="clear" w:color="auto" w:fill="FFFFFF"/>
          </w:tcPr>
          <w:p w14:paraId="3987DF43" w14:textId="77777777" w:rsidR="003E0FCE" w:rsidRDefault="003E0FCE">
            <w:pPr>
              <w:rPr>
                <w:sz w:val="10"/>
                <w:szCs w:val="10"/>
              </w:rPr>
            </w:pPr>
          </w:p>
        </w:tc>
        <w:tc>
          <w:tcPr>
            <w:tcW w:w="970" w:type="dxa"/>
            <w:tcBorders>
              <w:top w:val="single" w:sz="4" w:space="0" w:color="auto"/>
            </w:tcBorders>
            <w:shd w:val="clear" w:color="auto" w:fill="FFFFFF"/>
          </w:tcPr>
          <w:p w14:paraId="2C8CEFDF" w14:textId="77777777" w:rsidR="003E0FCE" w:rsidRDefault="003E0FCE">
            <w:pPr>
              <w:rPr>
                <w:sz w:val="10"/>
                <w:szCs w:val="10"/>
              </w:rPr>
            </w:pPr>
          </w:p>
        </w:tc>
      </w:tr>
      <w:tr w:rsidR="003E0FCE" w14:paraId="712E54DA" w14:textId="77777777">
        <w:tblPrEx>
          <w:tblCellMar>
            <w:top w:w="0" w:type="dxa"/>
            <w:bottom w:w="0" w:type="dxa"/>
          </w:tblCellMar>
        </w:tblPrEx>
        <w:trPr>
          <w:trHeight w:hRule="exact" w:val="130"/>
          <w:jc w:val="center"/>
        </w:trPr>
        <w:tc>
          <w:tcPr>
            <w:tcW w:w="926" w:type="dxa"/>
            <w:shd w:val="clear" w:color="auto" w:fill="FFFFFF"/>
          </w:tcPr>
          <w:p w14:paraId="305D014F" w14:textId="77777777" w:rsidR="003E0FCE" w:rsidRDefault="003E0FCE">
            <w:pPr>
              <w:rPr>
                <w:sz w:val="10"/>
                <w:szCs w:val="10"/>
              </w:rPr>
            </w:pPr>
          </w:p>
        </w:tc>
        <w:tc>
          <w:tcPr>
            <w:tcW w:w="1157" w:type="dxa"/>
            <w:shd w:val="clear" w:color="auto" w:fill="FFFFFF"/>
          </w:tcPr>
          <w:p w14:paraId="7B080704"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7E02240D" w14:textId="77777777" w:rsidR="003E0FCE" w:rsidRDefault="00146326">
            <w:pPr>
              <w:pStyle w:val="Jin0"/>
              <w:shd w:val="clear" w:color="auto" w:fill="auto"/>
            </w:pPr>
            <w:r>
              <w:rPr>
                <w:i/>
                <w:iCs/>
              </w:rPr>
              <w:t>2*0,45*1,5*0,6=0,810 [A]</w:t>
            </w:r>
          </w:p>
        </w:tc>
        <w:tc>
          <w:tcPr>
            <w:tcW w:w="730" w:type="dxa"/>
            <w:tcBorders>
              <w:left w:val="single" w:sz="4" w:space="0" w:color="auto"/>
            </w:tcBorders>
            <w:shd w:val="clear" w:color="auto" w:fill="FFFFFF"/>
          </w:tcPr>
          <w:p w14:paraId="332E13D0" w14:textId="77777777" w:rsidR="003E0FCE" w:rsidRDefault="003E0FCE">
            <w:pPr>
              <w:rPr>
                <w:sz w:val="10"/>
                <w:szCs w:val="10"/>
              </w:rPr>
            </w:pPr>
          </w:p>
        </w:tc>
        <w:tc>
          <w:tcPr>
            <w:tcW w:w="878" w:type="dxa"/>
            <w:shd w:val="clear" w:color="auto" w:fill="FFFFFF"/>
          </w:tcPr>
          <w:p w14:paraId="09BAED9B" w14:textId="77777777" w:rsidR="003E0FCE" w:rsidRDefault="003E0FCE">
            <w:pPr>
              <w:rPr>
                <w:sz w:val="10"/>
                <w:szCs w:val="10"/>
              </w:rPr>
            </w:pPr>
          </w:p>
        </w:tc>
        <w:tc>
          <w:tcPr>
            <w:tcW w:w="989" w:type="dxa"/>
            <w:shd w:val="clear" w:color="auto" w:fill="FFFFFF"/>
          </w:tcPr>
          <w:p w14:paraId="6339FB05" w14:textId="77777777" w:rsidR="003E0FCE" w:rsidRDefault="003E0FCE">
            <w:pPr>
              <w:rPr>
                <w:sz w:val="10"/>
                <w:szCs w:val="10"/>
              </w:rPr>
            </w:pPr>
          </w:p>
        </w:tc>
        <w:tc>
          <w:tcPr>
            <w:tcW w:w="970" w:type="dxa"/>
            <w:shd w:val="clear" w:color="auto" w:fill="FFFFFF"/>
          </w:tcPr>
          <w:p w14:paraId="425FD2FF" w14:textId="77777777" w:rsidR="003E0FCE" w:rsidRDefault="003E0FCE">
            <w:pPr>
              <w:rPr>
                <w:sz w:val="10"/>
                <w:szCs w:val="10"/>
              </w:rPr>
            </w:pPr>
          </w:p>
        </w:tc>
      </w:tr>
      <w:tr w:rsidR="003E0FCE" w14:paraId="652E838C" w14:textId="77777777">
        <w:tblPrEx>
          <w:tblCellMar>
            <w:top w:w="0" w:type="dxa"/>
            <w:bottom w:w="0" w:type="dxa"/>
          </w:tblCellMar>
        </w:tblPrEx>
        <w:trPr>
          <w:trHeight w:hRule="exact" w:val="2832"/>
          <w:jc w:val="center"/>
        </w:trPr>
        <w:tc>
          <w:tcPr>
            <w:tcW w:w="926" w:type="dxa"/>
            <w:shd w:val="clear" w:color="auto" w:fill="FFFFFF"/>
          </w:tcPr>
          <w:p w14:paraId="197A35B2" w14:textId="77777777" w:rsidR="003E0FCE" w:rsidRDefault="003E0FCE">
            <w:pPr>
              <w:rPr>
                <w:sz w:val="10"/>
                <w:szCs w:val="10"/>
              </w:rPr>
            </w:pPr>
          </w:p>
        </w:tc>
        <w:tc>
          <w:tcPr>
            <w:tcW w:w="1157" w:type="dxa"/>
            <w:shd w:val="clear" w:color="auto" w:fill="FFFFFF"/>
          </w:tcPr>
          <w:p w14:paraId="006AA2F1"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5F9B0A6" w14:textId="77777777" w:rsidR="003E0FCE" w:rsidRDefault="00146326">
            <w:pPr>
              <w:pStyle w:val="Jin0"/>
              <w:numPr>
                <w:ilvl w:val="0"/>
                <w:numId w:val="15"/>
              </w:numPr>
              <w:shd w:val="clear" w:color="auto" w:fill="auto"/>
              <w:tabs>
                <w:tab w:val="left" w:pos="67"/>
              </w:tabs>
              <w:spacing w:line="271" w:lineRule="auto"/>
            </w:pPr>
            <w:r>
              <w:t>dílenská dokumentace, včetně technologického předpisu spojování,</w:t>
            </w:r>
          </w:p>
          <w:p w14:paraId="26FA9385" w14:textId="77777777" w:rsidR="003E0FCE" w:rsidRDefault="00146326">
            <w:pPr>
              <w:pStyle w:val="Jin0"/>
              <w:numPr>
                <w:ilvl w:val="0"/>
                <w:numId w:val="15"/>
              </w:numPr>
              <w:shd w:val="clear" w:color="auto" w:fill="auto"/>
              <w:tabs>
                <w:tab w:val="left" w:pos="67"/>
              </w:tabs>
              <w:spacing w:line="271" w:lineRule="auto"/>
            </w:pPr>
            <w:r>
              <w:t xml:space="preserve">dodání materiálu v požadované kvalitě a výroba konstrukce (včetně pomůcek, </w:t>
            </w:r>
            <w:r>
              <w:t>přípravků a prostředků pro výrobu) bez ohledu na náročnost a její hmotnost,</w:t>
            </w:r>
          </w:p>
          <w:p w14:paraId="75FA11AB" w14:textId="77777777" w:rsidR="003E0FCE" w:rsidRDefault="00146326">
            <w:pPr>
              <w:pStyle w:val="Jin0"/>
              <w:numPr>
                <w:ilvl w:val="0"/>
                <w:numId w:val="15"/>
              </w:numPr>
              <w:shd w:val="clear" w:color="auto" w:fill="auto"/>
              <w:tabs>
                <w:tab w:val="left" w:pos="62"/>
              </w:tabs>
              <w:spacing w:line="271" w:lineRule="auto"/>
            </w:pPr>
            <w:r>
              <w:t>dodání spojovacího materiálu,</w:t>
            </w:r>
          </w:p>
          <w:p w14:paraId="1584C619" w14:textId="77777777" w:rsidR="003E0FCE" w:rsidRDefault="00146326">
            <w:pPr>
              <w:pStyle w:val="Jin0"/>
              <w:numPr>
                <w:ilvl w:val="0"/>
                <w:numId w:val="15"/>
              </w:numPr>
              <w:shd w:val="clear" w:color="auto" w:fill="auto"/>
              <w:tabs>
                <w:tab w:val="left" w:pos="62"/>
              </w:tabs>
              <w:spacing w:line="271" w:lineRule="auto"/>
            </w:pPr>
            <w:r>
              <w:t xml:space="preserve">zřízení montážních a dilatačních spojů, </w:t>
            </w:r>
            <w:proofErr w:type="spellStart"/>
            <w:r>
              <w:t>spar</w:t>
            </w:r>
            <w:proofErr w:type="spellEnd"/>
            <w:r>
              <w:t>, včetně potřebných úprav, vložek, opracování, očištění a ošetření,</w:t>
            </w:r>
          </w:p>
          <w:p w14:paraId="21B0576B" w14:textId="77777777" w:rsidR="003E0FCE" w:rsidRDefault="00146326">
            <w:pPr>
              <w:pStyle w:val="Jin0"/>
              <w:numPr>
                <w:ilvl w:val="0"/>
                <w:numId w:val="15"/>
              </w:numPr>
              <w:shd w:val="clear" w:color="auto" w:fill="auto"/>
              <w:tabs>
                <w:tab w:val="left" w:pos="67"/>
              </w:tabs>
              <w:spacing w:line="271" w:lineRule="auto"/>
            </w:pPr>
            <w:r>
              <w:t xml:space="preserve">podpěr. </w:t>
            </w:r>
            <w:proofErr w:type="spellStart"/>
            <w:r>
              <w:t>konstr</w:t>
            </w:r>
            <w:proofErr w:type="spellEnd"/>
            <w:r>
              <w:t xml:space="preserve">. a lešení všech </w:t>
            </w:r>
            <w:r>
              <w:t>druhů pro montáž konstrukcí i doplňkových, včetně požadovaných otvorů, ochranných a bezpečnostních opatření a základů pro tyto konstrukce a lešení,</w:t>
            </w:r>
          </w:p>
          <w:p w14:paraId="05166F67" w14:textId="77777777" w:rsidR="003E0FCE" w:rsidRDefault="00146326">
            <w:pPr>
              <w:pStyle w:val="Jin0"/>
              <w:numPr>
                <w:ilvl w:val="0"/>
                <w:numId w:val="15"/>
              </w:numPr>
              <w:shd w:val="clear" w:color="auto" w:fill="auto"/>
              <w:tabs>
                <w:tab w:val="left" w:pos="67"/>
              </w:tabs>
              <w:spacing w:line="271" w:lineRule="auto"/>
            </w:pPr>
            <w:r>
              <w:t>montáž konstrukce na staveništi, včetně montážních prostředků a pomůcek a zednických výpomocí,</w:t>
            </w:r>
          </w:p>
          <w:p w14:paraId="48BC797D" w14:textId="77777777" w:rsidR="003E0FCE" w:rsidRDefault="00146326">
            <w:pPr>
              <w:pStyle w:val="Jin0"/>
              <w:numPr>
                <w:ilvl w:val="0"/>
                <w:numId w:val="15"/>
              </w:numPr>
              <w:shd w:val="clear" w:color="auto" w:fill="auto"/>
              <w:tabs>
                <w:tab w:val="left" w:pos="62"/>
              </w:tabs>
              <w:spacing w:line="271" w:lineRule="auto"/>
            </w:pPr>
            <w:r>
              <w:t xml:space="preserve">výplň, těsnění a tmelení </w:t>
            </w:r>
            <w:proofErr w:type="spellStart"/>
            <w:r>
              <w:t>spar</w:t>
            </w:r>
            <w:proofErr w:type="spellEnd"/>
            <w:r>
              <w:t xml:space="preserve"> a spojů,</w:t>
            </w:r>
          </w:p>
          <w:p w14:paraId="018D9DA9" w14:textId="77777777" w:rsidR="003E0FCE" w:rsidRDefault="00146326">
            <w:pPr>
              <w:pStyle w:val="Jin0"/>
              <w:numPr>
                <w:ilvl w:val="0"/>
                <w:numId w:val="15"/>
              </w:numPr>
              <w:shd w:val="clear" w:color="auto" w:fill="auto"/>
              <w:tabs>
                <w:tab w:val="left" w:pos="62"/>
              </w:tabs>
              <w:spacing w:line="271" w:lineRule="auto"/>
            </w:pPr>
            <w:r>
              <w:t>všechny druhy ocelového kotvení,</w:t>
            </w:r>
          </w:p>
          <w:p w14:paraId="30E6096D" w14:textId="77777777" w:rsidR="003E0FCE" w:rsidRDefault="00146326">
            <w:pPr>
              <w:pStyle w:val="Jin0"/>
              <w:numPr>
                <w:ilvl w:val="0"/>
                <w:numId w:val="15"/>
              </w:numPr>
              <w:shd w:val="clear" w:color="auto" w:fill="auto"/>
              <w:tabs>
                <w:tab w:val="left" w:pos="67"/>
              </w:tabs>
              <w:spacing w:line="271" w:lineRule="auto"/>
            </w:pPr>
            <w:r>
              <w:t>dílenskou přejímku a montážní prohlídku, včetně požadovaných dokladů,</w:t>
            </w:r>
          </w:p>
          <w:p w14:paraId="04047AD0" w14:textId="77777777" w:rsidR="003E0FCE" w:rsidRDefault="00146326">
            <w:pPr>
              <w:pStyle w:val="Jin0"/>
              <w:numPr>
                <w:ilvl w:val="0"/>
                <w:numId w:val="15"/>
              </w:numPr>
              <w:shd w:val="clear" w:color="auto" w:fill="auto"/>
              <w:tabs>
                <w:tab w:val="left" w:pos="62"/>
              </w:tabs>
              <w:spacing w:line="271" w:lineRule="auto"/>
            </w:pPr>
            <w:r>
              <w:t>zřízení kotevních otvorů nebo jam, nejsou-li částí jiné konstrukce,</w:t>
            </w:r>
          </w:p>
          <w:p w14:paraId="3AE81EDE" w14:textId="77777777" w:rsidR="003E0FCE" w:rsidRDefault="00146326">
            <w:pPr>
              <w:pStyle w:val="Jin0"/>
              <w:numPr>
                <w:ilvl w:val="0"/>
                <w:numId w:val="15"/>
              </w:numPr>
              <w:shd w:val="clear" w:color="auto" w:fill="auto"/>
              <w:tabs>
                <w:tab w:val="left" w:pos="67"/>
              </w:tabs>
              <w:spacing w:line="271" w:lineRule="auto"/>
            </w:pPr>
            <w:r>
              <w:t>osazení kotvení nebo přímo částí konstrukce do podpůrné konstrukce nebo do zeminy,</w:t>
            </w:r>
          </w:p>
          <w:p w14:paraId="75F50DAA" w14:textId="77777777" w:rsidR="003E0FCE" w:rsidRDefault="00146326">
            <w:pPr>
              <w:pStyle w:val="Jin0"/>
              <w:numPr>
                <w:ilvl w:val="0"/>
                <w:numId w:val="15"/>
              </w:numPr>
              <w:shd w:val="clear" w:color="auto" w:fill="auto"/>
              <w:tabs>
                <w:tab w:val="left" w:pos="62"/>
              </w:tabs>
              <w:spacing w:line="271" w:lineRule="auto"/>
            </w:pPr>
            <w:r>
              <w:t>výplň kotevních otvorů (příp. podlití patních desek) maltou, betonem nebo jinou speciální hmotou, vyplnění jam zeminou,</w:t>
            </w:r>
          </w:p>
          <w:p w14:paraId="551A2133" w14:textId="77777777" w:rsidR="003E0FCE" w:rsidRDefault="00146326">
            <w:pPr>
              <w:pStyle w:val="Jin0"/>
              <w:numPr>
                <w:ilvl w:val="0"/>
                <w:numId w:val="15"/>
              </w:numPr>
              <w:shd w:val="clear" w:color="auto" w:fill="auto"/>
              <w:tabs>
                <w:tab w:val="left" w:pos="62"/>
              </w:tabs>
              <w:spacing w:line="271" w:lineRule="auto"/>
            </w:pPr>
            <w:r>
              <w:t xml:space="preserve">veškeré úpravy dřeva pro zlepšení jeho užitných vlastností (impregnace, zpevňování </w:t>
            </w:r>
            <w:proofErr w:type="gramStart"/>
            <w:r>
              <w:t>a pod.</w:t>
            </w:r>
            <w:proofErr w:type="gramEnd"/>
            <w:r>
              <w:t>),</w:t>
            </w:r>
          </w:p>
          <w:p w14:paraId="667897D6" w14:textId="77777777" w:rsidR="003E0FCE" w:rsidRDefault="00146326">
            <w:pPr>
              <w:pStyle w:val="Jin0"/>
              <w:numPr>
                <w:ilvl w:val="0"/>
                <w:numId w:val="15"/>
              </w:numPr>
              <w:shd w:val="clear" w:color="auto" w:fill="auto"/>
              <w:tabs>
                <w:tab w:val="left" w:pos="62"/>
              </w:tabs>
              <w:spacing w:line="271" w:lineRule="auto"/>
            </w:pPr>
            <w:r>
              <w:t xml:space="preserve">zvláštní spojovací prostředky, </w:t>
            </w:r>
            <w:proofErr w:type="spellStart"/>
            <w:r>
              <w:t>rozebíratelnost</w:t>
            </w:r>
            <w:proofErr w:type="spellEnd"/>
            <w:r>
              <w:t xml:space="preserve"> konstrukce,</w:t>
            </w:r>
          </w:p>
        </w:tc>
        <w:tc>
          <w:tcPr>
            <w:tcW w:w="730" w:type="dxa"/>
            <w:tcBorders>
              <w:left w:val="single" w:sz="4" w:space="0" w:color="auto"/>
            </w:tcBorders>
            <w:shd w:val="clear" w:color="auto" w:fill="FFFFFF"/>
          </w:tcPr>
          <w:p w14:paraId="3B65E5AD" w14:textId="77777777" w:rsidR="003E0FCE" w:rsidRDefault="003E0FCE">
            <w:pPr>
              <w:rPr>
                <w:sz w:val="10"/>
                <w:szCs w:val="10"/>
              </w:rPr>
            </w:pPr>
          </w:p>
        </w:tc>
        <w:tc>
          <w:tcPr>
            <w:tcW w:w="878" w:type="dxa"/>
            <w:shd w:val="clear" w:color="auto" w:fill="FFFFFF"/>
          </w:tcPr>
          <w:p w14:paraId="4F28FE21" w14:textId="77777777" w:rsidR="003E0FCE" w:rsidRDefault="003E0FCE">
            <w:pPr>
              <w:rPr>
                <w:sz w:val="10"/>
                <w:szCs w:val="10"/>
              </w:rPr>
            </w:pPr>
          </w:p>
        </w:tc>
        <w:tc>
          <w:tcPr>
            <w:tcW w:w="989" w:type="dxa"/>
            <w:shd w:val="clear" w:color="auto" w:fill="FFFFFF"/>
          </w:tcPr>
          <w:p w14:paraId="72AA217C" w14:textId="77777777" w:rsidR="003E0FCE" w:rsidRDefault="003E0FCE">
            <w:pPr>
              <w:rPr>
                <w:sz w:val="10"/>
                <w:szCs w:val="10"/>
              </w:rPr>
            </w:pPr>
          </w:p>
        </w:tc>
        <w:tc>
          <w:tcPr>
            <w:tcW w:w="970" w:type="dxa"/>
            <w:shd w:val="clear" w:color="auto" w:fill="FFFFFF"/>
          </w:tcPr>
          <w:p w14:paraId="03D388AA" w14:textId="77777777" w:rsidR="003E0FCE" w:rsidRDefault="003E0FCE">
            <w:pPr>
              <w:rPr>
                <w:sz w:val="10"/>
                <w:szCs w:val="10"/>
              </w:rPr>
            </w:pPr>
          </w:p>
        </w:tc>
      </w:tr>
      <w:tr w:rsidR="003E0FCE" w14:paraId="11C5B714" w14:textId="77777777">
        <w:tblPrEx>
          <w:tblCellMar>
            <w:top w:w="0" w:type="dxa"/>
            <w:bottom w:w="0" w:type="dxa"/>
          </w:tblCellMar>
        </w:tblPrEx>
        <w:trPr>
          <w:trHeight w:hRule="exact" w:val="125"/>
          <w:jc w:val="center"/>
        </w:trPr>
        <w:tc>
          <w:tcPr>
            <w:tcW w:w="926" w:type="dxa"/>
            <w:shd w:val="clear" w:color="auto" w:fill="D9D9D9"/>
          </w:tcPr>
          <w:p w14:paraId="44798EFD" w14:textId="77777777" w:rsidR="003E0FCE" w:rsidRDefault="003E0FCE">
            <w:pPr>
              <w:rPr>
                <w:sz w:val="10"/>
                <w:szCs w:val="10"/>
              </w:rPr>
            </w:pPr>
          </w:p>
        </w:tc>
        <w:tc>
          <w:tcPr>
            <w:tcW w:w="1157" w:type="dxa"/>
            <w:shd w:val="clear" w:color="auto" w:fill="D9D9D9"/>
            <w:vAlign w:val="bottom"/>
          </w:tcPr>
          <w:p w14:paraId="066F66CA" w14:textId="77777777" w:rsidR="003E0FCE" w:rsidRDefault="00146326">
            <w:pPr>
              <w:pStyle w:val="Jin0"/>
              <w:shd w:val="clear" w:color="auto" w:fill="auto"/>
              <w:ind w:firstLine="500"/>
            </w:pPr>
            <w:r>
              <w:rPr>
                <w:b/>
                <w:bCs/>
              </w:rPr>
              <w:t>9</w:t>
            </w:r>
          </w:p>
        </w:tc>
        <w:tc>
          <w:tcPr>
            <w:tcW w:w="4061" w:type="dxa"/>
            <w:tcBorders>
              <w:top w:val="single" w:sz="4" w:space="0" w:color="auto"/>
            </w:tcBorders>
            <w:shd w:val="clear" w:color="auto" w:fill="D9D9D9"/>
            <w:vAlign w:val="bottom"/>
          </w:tcPr>
          <w:p w14:paraId="7AC715EA" w14:textId="77777777" w:rsidR="003E0FCE" w:rsidRDefault="00146326">
            <w:pPr>
              <w:pStyle w:val="Jin0"/>
              <w:shd w:val="clear" w:color="auto" w:fill="auto"/>
            </w:pPr>
            <w:r>
              <w:rPr>
                <w:b/>
                <w:bCs/>
              </w:rPr>
              <w:t>Ostatní konstrukce a práce</w:t>
            </w:r>
          </w:p>
        </w:tc>
        <w:tc>
          <w:tcPr>
            <w:tcW w:w="730" w:type="dxa"/>
            <w:shd w:val="clear" w:color="auto" w:fill="D9D9D9"/>
          </w:tcPr>
          <w:p w14:paraId="42A0BD99" w14:textId="77777777" w:rsidR="003E0FCE" w:rsidRDefault="003E0FCE">
            <w:pPr>
              <w:rPr>
                <w:sz w:val="10"/>
                <w:szCs w:val="10"/>
              </w:rPr>
            </w:pPr>
          </w:p>
        </w:tc>
        <w:tc>
          <w:tcPr>
            <w:tcW w:w="878" w:type="dxa"/>
            <w:shd w:val="clear" w:color="auto" w:fill="D9D9D9"/>
          </w:tcPr>
          <w:p w14:paraId="2B967FB5" w14:textId="77777777" w:rsidR="003E0FCE" w:rsidRDefault="003E0FCE">
            <w:pPr>
              <w:rPr>
                <w:sz w:val="10"/>
                <w:szCs w:val="10"/>
              </w:rPr>
            </w:pPr>
          </w:p>
        </w:tc>
        <w:tc>
          <w:tcPr>
            <w:tcW w:w="989" w:type="dxa"/>
            <w:shd w:val="clear" w:color="auto" w:fill="D9D9D9"/>
          </w:tcPr>
          <w:p w14:paraId="47AE1686" w14:textId="77777777" w:rsidR="003E0FCE" w:rsidRDefault="003E0FCE">
            <w:pPr>
              <w:rPr>
                <w:sz w:val="10"/>
                <w:szCs w:val="10"/>
              </w:rPr>
            </w:pPr>
          </w:p>
        </w:tc>
        <w:tc>
          <w:tcPr>
            <w:tcW w:w="970" w:type="dxa"/>
            <w:shd w:val="clear" w:color="auto" w:fill="D9D9D9"/>
            <w:vAlign w:val="bottom"/>
          </w:tcPr>
          <w:p w14:paraId="7CA2EF5D" w14:textId="77777777" w:rsidR="003E0FCE" w:rsidRDefault="00146326">
            <w:pPr>
              <w:pStyle w:val="Jin0"/>
              <w:shd w:val="clear" w:color="auto" w:fill="auto"/>
              <w:jc w:val="center"/>
            </w:pPr>
            <w:r>
              <w:rPr>
                <w:b/>
                <w:bCs/>
              </w:rPr>
              <w:t>68 784,00</w:t>
            </w:r>
          </w:p>
        </w:tc>
      </w:tr>
      <w:tr w:rsidR="003E0FCE" w14:paraId="433223AF" w14:textId="77777777">
        <w:tblPrEx>
          <w:tblCellMar>
            <w:top w:w="0" w:type="dxa"/>
            <w:bottom w:w="0" w:type="dxa"/>
          </w:tblCellMar>
        </w:tblPrEx>
        <w:trPr>
          <w:trHeight w:hRule="exact" w:val="130"/>
          <w:jc w:val="center"/>
        </w:trPr>
        <w:tc>
          <w:tcPr>
            <w:tcW w:w="926" w:type="dxa"/>
            <w:tcBorders>
              <w:top w:val="single" w:sz="4" w:space="0" w:color="auto"/>
            </w:tcBorders>
            <w:shd w:val="clear" w:color="auto" w:fill="FFFFFF"/>
          </w:tcPr>
          <w:p w14:paraId="690D2A25" w14:textId="77777777" w:rsidR="003E0FCE" w:rsidRDefault="00146326">
            <w:pPr>
              <w:pStyle w:val="Jin0"/>
              <w:shd w:val="clear" w:color="auto" w:fill="auto"/>
              <w:ind w:firstLine="580"/>
            </w:pPr>
            <w:r>
              <w:t>7|</w:t>
            </w:r>
          </w:p>
        </w:tc>
        <w:tc>
          <w:tcPr>
            <w:tcW w:w="1157" w:type="dxa"/>
            <w:tcBorders>
              <w:top w:val="single" w:sz="4" w:space="0" w:color="auto"/>
            </w:tcBorders>
            <w:shd w:val="clear" w:color="auto" w:fill="FFFFFF"/>
          </w:tcPr>
          <w:p w14:paraId="3916A9E7" w14:textId="77777777" w:rsidR="003E0FCE" w:rsidRDefault="00146326">
            <w:pPr>
              <w:pStyle w:val="Jin0"/>
              <w:shd w:val="clear" w:color="auto" w:fill="auto"/>
              <w:ind w:firstLine="220"/>
            </w:pPr>
            <w:r>
              <w:t>9141321</w:t>
            </w:r>
          </w:p>
        </w:tc>
        <w:tc>
          <w:tcPr>
            <w:tcW w:w="4061" w:type="dxa"/>
            <w:tcBorders>
              <w:top w:val="single" w:sz="4" w:space="0" w:color="auto"/>
              <w:left w:val="single" w:sz="4" w:space="0" w:color="auto"/>
            </w:tcBorders>
            <w:shd w:val="clear" w:color="auto" w:fill="FFFFFF"/>
          </w:tcPr>
          <w:p w14:paraId="3580E24D" w14:textId="77777777" w:rsidR="003E0FCE" w:rsidRDefault="00146326">
            <w:pPr>
              <w:pStyle w:val="Jin0"/>
              <w:shd w:val="clear" w:color="auto" w:fill="auto"/>
            </w:pPr>
            <w:r>
              <w:t>DOPRAVNÍ ZNAČKY ZÁKLADNÍ VELIKOSTI OCELOVÉ FÓLIE TŘ 2</w:t>
            </w:r>
          </w:p>
        </w:tc>
        <w:tc>
          <w:tcPr>
            <w:tcW w:w="730" w:type="dxa"/>
            <w:tcBorders>
              <w:top w:val="single" w:sz="4" w:space="0" w:color="auto"/>
              <w:left w:val="single" w:sz="4" w:space="0" w:color="auto"/>
            </w:tcBorders>
            <w:shd w:val="clear" w:color="auto" w:fill="FFFFFF"/>
          </w:tcPr>
          <w:p w14:paraId="2C768694" w14:textId="77777777" w:rsidR="003E0FCE" w:rsidRDefault="00146326">
            <w:pPr>
              <w:pStyle w:val="Jin0"/>
              <w:shd w:val="clear" w:color="auto" w:fill="auto"/>
              <w:jc w:val="right"/>
              <w:rPr>
                <w:sz w:val="22"/>
                <w:szCs w:val="22"/>
              </w:rPr>
            </w:pPr>
            <w:r>
              <w:rPr>
                <w:smallCaps/>
                <w:sz w:val="18"/>
                <w:szCs w:val="18"/>
              </w:rPr>
              <w:t>kus</w:t>
            </w:r>
            <w:r>
              <w:rPr>
                <w:sz w:val="22"/>
                <w:szCs w:val="22"/>
              </w:rPr>
              <w:t xml:space="preserve"> r</w:t>
            </w:r>
          </w:p>
        </w:tc>
        <w:tc>
          <w:tcPr>
            <w:tcW w:w="878" w:type="dxa"/>
            <w:tcBorders>
              <w:top w:val="single" w:sz="4" w:space="0" w:color="auto"/>
            </w:tcBorders>
            <w:shd w:val="clear" w:color="auto" w:fill="FFFFFF"/>
          </w:tcPr>
          <w:p w14:paraId="5A15B71A" w14:textId="77777777" w:rsidR="003E0FCE" w:rsidRDefault="00146326">
            <w:pPr>
              <w:pStyle w:val="Jin0"/>
              <w:shd w:val="clear" w:color="auto" w:fill="auto"/>
              <w:jc w:val="center"/>
            </w:pPr>
            <w:r>
              <w:t>27,000</w:t>
            </w:r>
          </w:p>
        </w:tc>
        <w:tc>
          <w:tcPr>
            <w:tcW w:w="989" w:type="dxa"/>
            <w:tcBorders>
              <w:top w:val="single" w:sz="4" w:space="0" w:color="auto"/>
            </w:tcBorders>
            <w:shd w:val="clear" w:color="auto" w:fill="FFFFFF"/>
          </w:tcPr>
          <w:p w14:paraId="0E1E4A66" w14:textId="77777777" w:rsidR="003E0FCE" w:rsidRDefault="00146326">
            <w:pPr>
              <w:pStyle w:val="Jin0"/>
              <w:shd w:val="clear" w:color="auto" w:fill="auto"/>
              <w:tabs>
                <w:tab w:val="left" w:pos="293"/>
              </w:tabs>
              <w:jc w:val="both"/>
            </w:pPr>
            <w:r>
              <w:t>I</w:t>
            </w:r>
            <w:r>
              <w:tab/>
              <w:t>1 402,00</w:t>
            </w:r>
          </w:p>
        </w:tc>
        <w:tc>
          <w:tcPr>
            <w:tcW w:w="970" w:type="dxa"/>
            <w:tcBorders>
              <w:top w:val="single" w:sz="4" w:space="0" w:color="auto"/>
            </w:tcBorders>
            <w:shd w:val="clear" w:color="auto" w:fill="FFFFFF"/>
          </w:tcPr>
          <w:p w14:paraId="3B18D863" w14:textId="77777777" w:rsidR="003E0FCE" w:rsidRDefault="00146326">
            <w:pPr>
              <w:pStyle w:val="Jin0"/>
              <w:shd w:val="clear" w:color="auto" w:fill="auto"/>
              <w:jc w:val="center"/>
            </w:pPr>
            <w:r>
              <w:t>37 854,00</w:t>
            </w:r>
          </w:p>
        </w:tc>
      </w:tr>
      <w:tr w:rsidR="003E0FCE" w14:paraId="0DE72DCE" w14:textId="77777777">
        <w:tblPrEx>
          <w:tblCellMar>
            <w:top w:w="0" w:type="dxa"/>
            <w:bottom w:w="0" w:type="dxa"/>
          </w:tblCellMar>
        </w:tblPrEx>
        <w:trPr>
          <w:trHeight w:hRule="exact" w:val="259"/>
          <w:jc w:val="center"/>
        </w:trPr>
        <w:tc>
          <w:tcPr>
            <w:tcW w:w="926" w:type="dxa"/>
            <w:tcBorders>
              <w:top w:val="single" w:sz="4" w:space="0" w:color="auto"/>
            </w:tcBorders>
            <w:shd w:val="clear" w:color="auto" w:fill="FFFFFF"/>
          </w:tcPr>
          <w:p w14:paraId="758FC29E" w14:textId="77777777" w:rsidR="003E0FCE" w:rsidRDefault="003E0FCE">
            <w:pPr>
              <w:rPr>
                <w:sz w:val="10"/>
                <w:szCs w:val="10"/>
              </w:rPr>
            </w:pPr>
          </w:p>
        </w:tc>
        <w:tc>
          <w:tcPr>
            <w:tcW w:w="1157" w:type="dxa"/>
            <w:tcBorders>
              <w:top w:val="single" w:sz="4" w:space="0" w:color="auto"/>
            </w:tcBorders>
            <w:shd w:val="clear" w:color="auto" w:fill="FFFFFF"/>
          </w:tcPr>
          <w:p w14:paraId="272A23A2"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6A5B7A0" w14:textId="77777777" w:rsidR="003E0FCE" w:rsidRDefault="00146326">
            <w:pPr>
              <w:pStyle w:val="Jin0"/>
              <w:shd w:val="clear" w:color="auto" w:fill="auto"/>
              <w:spacing w:line="271" w:lineRule="auto"/>
            </w:pPr>
            <w:r>
              <w:t xml:space="preserve">přechodové dopravní značení KOMPLET, vč. sloupků a </w:t>
            </w:r>
            <w:r>
              <w:t>podkladních desek, vč. odstranění</w:t>
            </w:r>
          </w:p>
        </w:tc>
        <w:tc>
          <w:tcPr>
            <w:tcW w:w="730" w:type="dxa"/>
            <w:tcBorders>
              <w:top w:val="single" w:sz="4" w:space="0" w:color="auto"/>
              <w:left w:val="single" w:sz="4" w:space="0" w:color="auto"/>
            </w:tcBorders>
            <w:shd w:val="clear" w:color="auto" w:fill="FFFFFF"/>
          </w:tcPr>
          <w:p w14:paraId="6E822A52" w14:textId="77777777" w:rsidR="003E0FCE" w:rsidRDefault="003E0FCE">
            <w:pPr>
              <w:rPr>
                <w:sz w:val="10"/>
                <w:szCs w:val="10"/>
              </w:rPr>
            </w:pPr>
          </w:p>
        </w:tc>
        <w:tc>
          <w:tcPr>
            <w:tcW w:w="878" w:type="dxa"/>
            <w:tcBorders>
              <w:top w:val="single" w:sz="4" w:space="0" w:color="auto"/>
            </w:tcBorders>
            <w:shd w:val="clear" w:color="auto" w:fill="FFFFFF"/>
          </w:tcPr>
          <w:p w14:paraId="129E8AA5" w14:textId="77777777" w:rsidR="003E0FCE" w:rsidRDefault="003E0FCE">
            <w:pPr>
              <w:rPr>
                <w:sz w:val="10"/>
                <w:szCs w:val="10"/>
              </w:rPr>
            </w:pPr>
          </w:p>
        </w:tc>
        <w:tc>
          <w:tcPr>
            <w:tcW w:w="989" w:type="dxa"/>
            <w:tcBorders>
              <w:top w:val="single" w:sz="4" w:space="0" w:color="auto"/>
            </w:tcBorders>
            <w:shd w:val="clear" w:color="auto" w:fill="FFFFFF"/>
          </w:tcPr>
          <w:p w14:paraId="6739A359" w14:textId="77777777" w:rsidR="003E0FCE" w:rsidRDefault="003E0FCE">
            <w:pPr>
              <w:rPr>
                <w:sz w:val="10"/>
                <w:szCs w:val="10"/>
              </w:rPr>
            </w:pPr>
          </w:p>
        </w:tc>
        <w:tc>
          <w:tcPr>
            <w:tcW w:w="970" w:type="dxa"/>
            <w:tcBorders>
              <w:top w:val="single" w:sz="4" w:space="0" w:color="auto"/>
            </w:tcBorders>
            <w:shd w:val="clear" w:color="auto" w:fill="FFFFFF"/>
          </w:tcPr>
          <w:p w14:paraId="293C6B25" w14:textId="77777777" w:rsidR="003E0FCE" w:rsidRDefault="003E0FCE">
            <w:pPr>
              <w:rPr>
                <w:sz w:val="10"/>
                <w:szCs w:val="10"/>
              </w:rPr>
            </w:pPr>
          </w:p>
        </w:tc>
      </w:tr>
      <w:tr w:rsidR="003E0FCE" w14:paraId="45CE2DA7" w14:textId="77777777">
        <w:tblPrEx>
          <w:tblCellMar>
            <w:top w:w="0" w:type="dxa"/>
            <w:bottom w:w="0" w:type="dxa"/>
          </w:tblCellMar>
        </w:tblPrEx>
        <w:trPr>
          <w:trHeight w:hRule="exact" w:val="1157"/>
          <w:jc w:val="center"/>
        </w:trPr>
        <w:tc>
          <w:tcPr>
            <w:tcW w:w="926" w:type="dxa"/>
            <w:shd w:val="clear" w:color="auto" w:fill="FFFFFF"/>
          </w:tcPr>
          <w:p w14:paraId="78D4F69F" w14:textId="77777777" w:rsidR="003E0FCE" w:rsidRDefault="003E0FCE">
            <w:pPr>
              <w:rPr>
                <w:sz w:val="10"/>
                <w:szCs w:val="10"/>
              </w:rPr>
            </w:pPr>
          </w:p>
        </w:tc>
        <w:tc>
          <w:tcPr>
            <w:tcW w:w="1157" w:type="dxa"/>
            <w:shd w:val="clear" w:color="auto" w:fill="FFFFFF"/>
          </w:tcPr>
          <w:p w14:paraId="1D063A35"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2F3D441" w14:textId="77777777" w:rsidR="003E0FCE" w:rsidRDefault="00146326">
            <w:pPr>
              <w:pStyle w:val="Jin0"/>
              <w:shd w:val="clear" w:color="auto" w:fill="auto"/>
              <w:spacing w:line="271" w:lineRule="auto"/>
            </w:pPr>
            <w:r>
              <w:rPr>
                <w:i/>
                <w:iCs/>
              </w:rPr>
              <w:t>A12a: 2=2,000 [I]</w:t>
            </w:r>
          </w:p>
          <w:p w14:paraId="2F2282A7" w14:textId="77777777" w:rsidR="003E0FCE" w:rsidRDefault="00146326">
            <w:pPr>
              <w:pStyle w:val="Jin0"/>
              <w:shd w:val="clear" w:color="auto" w:fill="auto"/>
              <w:spacing w:line="271" w:lineRule="auto"/>
            </w:pPr>
            <w:r>
              <w:rPr>
                <w:i/>
                <w:iCs/>
              </w:rPr>
              <w:t>A15: 2=2,000 [A] B1: 2=2,000 [B]</w:t>
            </w:r>
          </w:p>
          <w:p w14:paraId="59FB0D9E" w14:textId="77777777" w:rsidR="003E0FCE" w:rsidRDefault="00146326">
            <w:pPr>
              <w:pStyle w:val="Jin0"/>
              <w:shd w:val="clear" w:color="auto" w:fill="auto"/>
              <w:spacing w:line="271" w:lineRule="auto"/>
            </w:pPr>
            <w:r>
              <w:rPr>
                <w:i/>
                <w:iCs/>
              </w:rPr>
              <w:t>B20a: 6=6,000 [C]</w:t>
            </w:r>
          </w:p>
          <w:p w14:paraId="0F465525" w14:textId="77777777" w:rsidR="003E0FCE" w:rsidRDefault="00146326">
            <w:pPr>
              <w:pStyle w:val="Jin0"/>
              <w:shd w:val="clear" w:color="auto" w:fill="auto"/>
              <w:spacing w:line="271" w:lineRule="auto"/>
            </w:pPr>
            <w:r>
              <w:rPr>
                <w:i/>
                <w:iCs/>
              </w:rPr>
              <w:t>E3a: 4=4,000 [D]</w:t>
            </w:r>
          </w:p>
          <w:p w14:paraId="183D31C1" w14:textId="77777777" w:rsidR="003E0FCE" w:rsidRDefault="00146326">
            <w:pPr>
              <w:pStyle w:val="Jin0"/>
              <w:shd w:val="clear" w:color="auto" w:fill="auto"/>
              <w:spacing w:line="271" w:lineRule="auto"/>
            </w:pPr>
            <w:r>
              <w:rPr>
                <w:i/>
                <w:iCs/>
              </w:rPr>
              <w:t>E13: 2=2,000 [E]</w:t>
            </w:r>
          </w:p>
          <w:p w14:paraId="7EAA6D43" w14:textId="77777777" w:rsidR="003E0FCE" w:rsidRDefault="00146326">
            <w:pPr>
              <w:pStyle w:val="Jin0"/>
              <w:shd w:val="clear" w:color="auto" w:fill="auto"/>
              <w:spacing w:line="271" w:lineRule="auto"/>
            </w:pPr>
            <w:r>
              <w:rPr>
                <w:i/>
                <w:iCs/>
              </w:rPr>
              <w:t>IS11b: 5=5,000 [F]</w:t>
            </w:r>
          </w:p>
          <w:p w14:paraId="6B2E8D5C" w14:textId="77777777" w:rsidR="003E0FCE" w:rsidRDefault="00146326">
            <w:pPr>
              <w:pStyle w:val="Jin0"/>
              <w:shd w:val="clear" w:color="auto" w:fill="auto"/>
              <w:spacing w:line="271" w:lineRule="auto"/>
            </w:pPr>
            <w:r>
              <w:rPr>
                <w:i/>
                <w:iCs/>
              </w:rPr>
              <w:t>IP10b: 4=4,000 [G]</w:t>
            </w:r>
          </w:p>
          <w:p w14:paraId="73F20385" w14:textId="77777777" w:rsidR="003E0FCE" w:rsidRDefault="00146326">
            <w:pPr>
              <w:pStyle w:val="Jin0"/>
              <w:shd w:val="clear" w:color="auto" w:fill="auto"/>
              <w:spacing w:line="271" w:lineRule="auto"/>
            </w:pPr>
            <w:r>
              <w:rPr>
                <w:i/>
                <w:iCs/>
              </w:rPr>
              <w:t>Celkem: A+B+C+D+E+F+G+I=27,000 [H]</w:t>
            </w:r>
          </w:p>
        </w:tc>
        <w:tc>
          <w:tcPr>
            <w:tcW w:w="730" w:type="dxa"/>
            <w:tcBorders>
              <w:left w:val="single" w:sz="4" w:space="0" w:color="auto"/>
            </w:tcBorders>
            <w:shd w:val="clear" w:color="auto" w:fill="FFFFFF"/>
          </w:tcPr>
          <w:p w14:paraId="267E0452" w14:textId="77777777" w:rsidR="003E0FCE" w:rsidRDefault="003E0FCE">
            <w:pPr>
              <w:rPr>
                <w:sz w:val="10"/>
                <w:szCs w:val="10"/>
              </w:rPr>
            </w:pPr>
          </w:p>
        </w:tc>
        <w:tc>
          <w:tcPr>
            <w:tcW w:w="878" w:type="dxa"/>
            <w:shd w:val="clear" w:color="auto" w:fill="FFFFFF"/>
          </w:tcPr>
          <w:p w14:paraId="4B789322" w14:textId="77777777" w:rsidR="003E0FCE" w:rsidRDefault="003E0FCE">
            <w:pPr>
              <w:rPr>
                <w:sz w:val="10"/>
                <w:szCs w:val="10"/>
              </w:rPr>
            </w:pPr>
          </w:p>
        </w:tc>
        <w:tc>
          <w:tcPr>
            <w:tcW w:w="989" w:type="dxa"/>
            <w:shd w:val="clear" w:color="auto" w:fill="FFFFFF"/>
          </w:tcPr>
          <w:p w14:paraId="6BB154EB" w14:textId="77777777" w:rsidR="003E0FCE" w:rsidRDefault="003E0FCE">
            <w:pPr>
              <w:rPr>
                <w:sz w:val="10"/>
                <w:szCs w:val="10"/>
              </w:rPr>
            </w:pPr>
          </w:p>
        </w:tc>
        <w:tc>
          <w:tcPr>
            <w:tcW w:w="970" w:type="dxa"/>
            <w:shd w:val="clear" w:color="auto" w:fill="FFFFFF"/>
          </w:tcPr>
          <w:p w14:paraId="0D13A5D9" w14:textId="77777777" w:rsidR="003E0FCE" w:rsidRDefault="003E0FCE">
            <w:pPr>
              <w:rPr>
                <w:sz w:val="10"/>
                <w:szCs w:val="10"/>
              </w:rPr>
            </w:pPr>
          </w:p>
        </w:tc>
      </w:tr>
      <w:tr w:rsidR="003E0FCE" w14:paraId="47F6F4D6" w14:textId="77777777">
        <w:tblPrEx>
          <w:tblCellMar>
            <w:top w:w="0" w:type="dxa"/>
            <w:bottom w:w="0" w:type="dxa"/>
          </w:tblCellMar>
        </w:tblPrEx>
        <w:trPr>
          <w:trHeight w:hRule="exact" w:val="643"/>
          <w:jc w:val="center"/>
        </w:trPr>
        <w:tc>
          <w:tcPr>
            <w:tcW w:w="926" w:type="dxa"/>
            <w:shd w:val="clear" w:color="auto" w:fill="FFFFFF"/>
          </w:tcPr>
          <w:p w14:paraId="11BA45E0" w14:textId="77777777" w:rsidR="003E0FCE" w:rsidRDefault="003E0FCE">
            <w:pPr>
              <w:rPr>
                <w:sz w:val="10"/>
                <w:szCs w:val="10"/>
              </w:rPr>
            </w:pPr>
          </w:p>
        </w:tc>
        <w:tc>
          <w:tcPr>
            <w:tcW w:w="1157" w:type="dxa"/>
            <w:shd w:val="clear" w:color="auto" w:fill="FFFFFF"/>
          </w:tcPr>
          <w:p w14:paraId="32174C90"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42E0EDE7" w14:textId="77777777" w:rsidR="003E0FCE" w:rsidRDefault="00146326">
            <w:pPr>
              <w:pStyle w:val="Jin0"/>
              <w:shd w:val="clear" w:color="auto" w:fill="auto"/>
              <w:spacing w:line="271" w:lineRule="auto"/>
            </w:pPr>
            <w:r>
              <w:t>položka zahrnuje:</w:t>
            </w:r>
          </w:p>
          <w:p w14:paraId="4A139C98" w14:textId="77777777" w:rsidR="003E0FCE" w:rsidRDefault="00146326">
            <w:pPr>
              <w:pStyle w:val="Jin0"/>
              <w:numPr>
                <w:ilvl w:val="0"/>
                <w:numId w:val="16"/>
              </w:numPr>
              <w:shd w:val="clear" w:color="auto" w:fill="auto"/>
              <w:tabs>
                <w:tab w:val="left" w:pos="67"/>
              </w:tabs>
              <w:spacing w:line="271" w:lineRule="auto"/>
            </w:pPr>
            <w:r>
              <w:t xml:space="preserve">dopravu </w:t>
            </w:r>
            <w:r>
              <w:t>demontované značky z dočasné skládky</w:t>
            </w:r>
          </w:p>
          <w:p w14:paraId="6D6B5FB6" w14:textId="77777777" w:rsidR="003E0FCE" w:rsidRDefault="00146326">
            <w:pPr>
              <w:pStyle w:val="Jin0"/>
              <w:numPr>
                <w:ilvl w:val="0"/>
                <w:numId w:val="16"/>
              </w:numPr>
              <w:shd w:val="clear" w:color="auto" w:fill="auto"/>
              <w:tabs>
                <w:tab w:val="left" w:pos="67"/>
              </w:tabs>
              <w:spacing w:line="271" w:lineRule="auto"/>
            </w:pPr>
            <w:r>
              <w:t>osazení a montáž značky na místě určeném projektem</w:t>
            </w:r>
          </w:p>
          <w:p w14:paraId="4B43C9EB" w14:textId="77777777" w:rsidR="003E0FCE" w:rsidRDefault="00146326">
            <w:pPr>
              <w:pStyle w:val="Jin0"/>
              <w:numPr>
                <w:ilvl w:val="0"/>
                <w:numId w:val="16"/>
              </w:numPr>
              <w:shd w:val="clear" w:color="auto" w:fill="auto"/>
              <w:tabs>
                <w:tab w:val="left" w:pos="67"/>
              </w:tabs>
              <w:spacing w:line="271" w:lineRule="auto"/>
            </w:pPr>
            <w:r>
              <w:t>nutnou opravu poškozených částí nezahrnuje dodávku značky</w:t>
            </w:r>
          </w:p>
        </w:tc>
        <w:tc>
          <w:tcPr>
            <w:tcW w:w="730" w:type="dxa"/>
            <w:tcBorders>
              <w:left w:val="single" w:sz="4" w:space="0" w:color="auto"/>
            </w:tcBorders>
            <w:shd w:val="clear" w:color="auto" w:fill="FFFFFF"/>
          </w:tcPr>
          <w:p w14:paraId="02A61F81" w14:textId="77777777" w:rsidR="003E0FCE" w:rsidRDefault="003E0FCE">
            <w:pPr>
              <w:rPr>
                <w:sz w:val="10"/>
                <w:szCs w:val="10"/>
              </w:rPr>
            </w:pPr>
          </w:p>
        </w:tc>
        <w:tc>
          <w:tcPr>
            <w:tcW w:w="878" w:type="dxa"/>
            <w:shd w:val="clear" w:color="auto" w:fill="FFFFFF"/>
          </w:tcPr>
          <w:p w14:paraId="3A135741" w14:textId="77777777" w:rsidR="003E0FCE" w:rsidRDefault="003E0FCE">
            <w:pPr>
              <w:rPr>
                <w:sz w:val="10"/>
                <w:szCs w:val="10"/>
              </w:rPr>
            </w:pPr>
          </w:p>
        </w:tc>
        <w:tc>
          <w:tcPr>
            <w:tcW w:w="989" w:type="dxa"/>
            <w:shd w:val="clear" w:color="auto" w:fill="FFFFFF"/>
          </w:tcPr>
          <w:p w14:paraId="130725B8" w14:textId="77777777" w:rsidR="003E0FCE" w:rsidRDefault="003E0FCE">
            <w:pPr>
              <w:rPr>
                <w:sz w:val="10"/>
                <w:szCs w:val="10"/>
              </w:rPr>
            </w:pPr>
          </w:p>
        </w:tc>
        <w:tc>
          <w:tcPr>
            <w:tcW w:w="970" w:type="dxa"/>
            <w:shd w:val="clear" w:color="auto" w:fill="FFFFFF"/>
          </w:tcPr>
          <w:p w14:paraId="143ECACE" w14:textId="77777777" w:rsidR="003E0FCE" w:rsidRDefault="003E0FCE">
            <w:pPr>
              <w:rPr>
                <w:sz w:val="10"/>
                <w:szCs w:val="10"/>
              </w:rPr>
            </w:pPr>
          </w:p>
        </w:tc>
      </w:tr>
      <w:tr w:rsidR="003E0FCE" w14:paraId="58D83352" w14:textId="77777777">
        <w:tblPrEx>
          <w:tblCellMar>
            <w:top w:w="0" w:type="dxa"/>
            <w:bottom w:w="0" w:type="dxa"/>
          </w:tblCellMar>
        </w:tblPrEx>
        <w:trPr>
          <w:trHeight w:hRule="exact" w:val="130"/>
          <w:jc w:val="center"/>
        </w:trPr>
        <w:tc>
          <w:tcPr>
            <w:tcW w:w="926" w:type="dxa"/>
            <w:tcBorders>
              <w:top w:val="single" w:sz="4" w:space="0" w:color="auto"/>
            </w:tcBorders>
            <w:shd w:val="clear" w:color="auto" w:fill="FFFFFF"/>
          </w:tcPr>
          <w:p w14:paraId="681B91D4" w14:textId="77777777" w:rsidR="003E0FCE" w:rsidRDefault="00146326">
            <w:pPr>
              <w:pStyle w:val="Jin0"/>
              <w:shd w:val="clear" w:color="auto" w:fill="auto"/>
              <w:ind w:firstLine="580"/>
            </w:pPr>
            <w:r>
              <w:t>8|</w:t>
            </w:r>
          </w:p>
        </w:tc>
        <w:tc>
          <w:tcPr>
            <w:tcW w:w="1157" w:type="dxa"/>
            <w:tcBorders>
              <w:top w:val="single" w:sz="4" w:space="0" w:color="auto"/>
            </w:tcBorders>
            <w:shd w:val="clear" w:color="auto" w:fill="FFFFFF"/>
          </w:tcPr>
          <w:p w14:paraId="04B654ED" w14:textId="77777777" w:rsidR="003E0FCE" w:rsidRDefault="00146326">
            <w:pPr>
              <w:pStyle w:val="Jin0"/>
              <w:shd w:val="clear" w:color="auto" w:fill="auto"/>
              <w:ind w:firstLine="220"/>
            </w:pPr>
            <w:r>
              <w:t>9142121</w:t>
            </w:r>
          </w:p>
        </w:tc>
        <w:tc>
          <w:tcPr>
            <w:tcW w:w="4061" w:type="dxa"/>
            <w:tcBorders>
              <w:top w:val="single" w:sz="4" w:space="0" w:color="auto"/>
              <w:left w:val="single" w:sz="4" w:space="0" w:color="auto"/>
            </w:tcBorders>
            <w:shd w:val="clear" w:color="auto" w:fill="FFFFFF"/>
          </w:tcPr>
          <w:p w14:paraId="61E4B295" w14:textId="77777777" w:rsidR="003E0FCE" w:rsidRDefault="00146326">
            <w:pPr>
              <w:pStyle w:val="Jin0"/>
              <w:shd w:val="clear" w:color="auto" w:fill="auto"/>
            </w:pPr>
            <w:r>
              <w:t>DOPRAVNÍ ZNAČKY ZVĚTŠENÉ VELIKOSTI OCELOVÉ</w:t>
            </w:r>
          </w:p>
        </w:tc>
        <w:tc>
          <w:tcPr>
            <w:tcW w:w="730" w:type="dxa"/>
            <w:tcBorders>
              <w:top w:val="single" w:sz="4" w:space="0" w:color="auto"/>
              <w:left w:val="single" w:sz="4" w:space="0" w:color="auto"/>
            </w:tcBorders>
            <w:shd w:val="clear" w:color="auto" w:fill="FFFFFF"/>
          </w:tcPr>
          <w:p w14:paraId="1DA3D799" w14:textId="77777777" w:rsidR="003E0FCE" w:rsidRDefault="00146326">
            <w:pPr>
              <w:pStyle w:val="Jin0"/>
              <w:shd w:val="clear" w:color="auto" w:fill="auto"/>
              <w:jc w:val="right"/>
              <w:rPr>
                <w:sz w:val="22"/>
                <w:szCs w:val="22"/>
              </w:rPr>
            </w:pPr>
            <w:r>
              <w:rPr>
                <w:smallCaps/>
                <w:sz w:val="18"/>
                <w:szCs w:val="18"/>
              </w:rPr>
              <w:t>kus</w:t>
            </w:r>
            <w:r>
              <w:rPr>
                <w:sz w:val="22"/>
                <w:szCs w:val="22"/>
              </w:rPr>
              <w:t xml:space="preserve"> r</w:t>
            </w:r>
          </w:p>
        </w:tc>
        <w:tc>
          <w:tcPr>
            <w:tcW w:w="878" w:type="dxa"/>
            <w:tcBorders>
              <w:top w:val="single" w:sz="4" w:space="0" w:color="auto"/>
            </w:tcBorders>
            <w:shd w:val="clear" w:color="auto" w:fill="FFFFFF"/>
            <w:vAlign w:val="bottom"/>
          </w:tcPr>
          <w:p w14:paraId="3192B76A" w14:textId="77777777" w:rsidR="003E0FCE" w:rsidRDefault="00146326">
            <w:pPr>
              <w:pStyle w:val="Jin0"/>
              <w:shd w:val="clear" w:color="auto" w:fill="auto"/>
              <w:jc w:val="center"/>
            </w:pPr>
            <w:r>
              <w:t>6,000</w:t>
            </w:r>
          </w:p>
        </w:tc>
        <w:tc>
          <w:tcPr>
            <w:tcW w:w="989" w:type="dxa"/>
            <w:tcBorders>
              <w:top w:val="single" w:sz="4" w:space="0" w:color="auto"/>
            </w:tcBorders>
            <w:shd w:val="clear" w:color="auto" w:fill="FFFFFF"/>
          </w:tcPr>
          <w:p w14:paraId="64932523" w14:textId="77777777" w:rsidR="003E0FCE" w:rsidRDefault="00146326">
            <w:pPr>
              <w:pStyle w:val="Jin0"/>
              <w:shd w:val="clear" w:color="auto" w:fill="auto"/>
              <w:tabs>
                <w:tab w:val="left" w:pos="293"/>
              </w:tabs>
              <w:jc w:val="both"/>
            </w:pPr>
            <w:r>
              <w:t>I</w:t>
            </w:r>
            <w:r>
              <w:tab/>
              <w:t>1 815,00</w:t>
            </w:r>
          </w:p>
        </w:tc>
        <w:tc>
          <w:tcPr>
            <w:tcW w:w="970" w:type="dxa"/>
            <w:tcBorders>
              <w:top w:val="single" w:sz="4" w:space="0" w:color="auto"/>
            </w:tcBorders>
            <w:shd w:val="clear" w:color="auto" w:fill="FFFFFF"/>
          </w:tcPr>
          <w:p w14:paraId="7C04A26D" w14:textId="77777777" w:rsidR="003E0FCE" w:rsidRDefault="00146326">
            <w:pPr>
              <w:pStyle w:val="Jin0"/>
              <w:shd w:val="clear" w:color="auto" w:fill="auto"/>
              <w:jc w:val="center"/>
            </w:pPr>
            <w:r>
              <w:t>10 890,00</w:t>
            </w:r>
          </w:p>
        </w:tc>
      </w:tr>
      <w:tr w:rsidR="003E0FCE" w14:paraId="3C73E6CE" w14:textId="77777777">
        <w:tblPrEx>
          <w:tblCellMar>
            <w:top w:w="0" w:type="dxa"/>
            <w:bottom w:w="0" w:type="dxa"/>
          </w:tblCellMar>
        </w:tblPrEx>
        <w:trPr>
          <w:trHeight w:hRule="exact" w:val="254"/>
          <w:jc w:val="center"/>
        </w:trPr>
        <w:tc>
          <w:tcPr>
            <w:tcW w:w="926" w:type="dxa"/>
            <w:tcBorders>
              <w:top w:val="single" w:sz="4" w:space="0" w:color="auto"/>
            </w:tcBorders>
            <w:shd w:val="clear" w:color="auto" w:fill="FFFFFF"/>
          </w:tcPr>
          <w:p w14:paraId="7935B736" w14:textId="77777777" w:rsidR="003E0FCE" w:rsidRDefault="003E0FCE">
            <w:pPr>
              <w:rPr>
                <w:sz w:val="10"/>
                <w:szCs w:val="10"/>
              </w:rPr>
            </w:pPr>
          </w:p>
        </w:tc>
        <w:tc>
          <w:tcPr>
            <w:tcW w:w="1157" w:type="dxa"/>
            <w:tcBorders>
              <w:top w:val="single" w:sz="4" w:space="0" w:color="auto"/>
            </w:tcBorders>
            <w:shd w:val="clear" w:color="auto" w:fill="FFFFFF"/>
          </w:tcPr>
          <w:p w14:paraId="1CC29E70"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7144E010" w14:textId="77777777" w:rsidR="003E0FCE" w:rsidRDefault="00146326">
            <w:pPr>
              <w:pStyle w:val="Jin0"/>
              <w:shd w:val="clear" w:color="auto" w:fill="auto"/>
              <w:spacing w:line="271" w:lineRule="auto"/>
            </w:pPr>
            <w:r>
              <w:t>přechodové dopravní značení KOMPLET, vč. sloupků a podkladních desek, vč. odstranění</w:t>
            </w:r>
          </w:p>
        </w:tc>
        <w:tc>
          <w:tcPr>
            <w:tcW w:w="730" w:type="dxa"/>
            <w:tcBorders>
              <w:top w:val="single" w:sz="4" w:space="0" w:color="auto"/>
              <w:left w:val="single" w:sz="4" w:space="0" w:color="auto"/>
            </w:tcBorders>
            <w:shd w:val="clear" w:color="auto" w:fill="FFFFFF"/>
          </w:tcPr>
          <w:p w14:paraId="7A54BA8C" w14:textId="77777777" w:rsidR="003E0FCE" w:rsidRDefault="003E0FCE">
            <w:pPr>
              <w:rPr>
                <w:sz w:val="10"/>
                <w:szCs w:val="10"/>
              </w:rPr>
            </w:pPr>
          </w:p>
        </w:tc>
        <w:tc>
          <w:tcPr>
            <w:tcW w:w="878" w:type="dxa"/>
            <w:tcBorders>
              <w:top w:val="single" w:sz="4" w:space="0" w:color="auto"/>
            </w:tcBorders>
            <w:shd w:val="clear" w:color="auto" w:fill="FFFFFF"/>
          </w:tcPr>
          <w:p w14:paraId="1F858D10" w14:textId="77777777" w:rsidR="003E0FCE" w:rsidRDefault="003E0FCE">
            <w:pPr>
              <w:rPr>
                <w:sz w:val="10"/>
                <w:szCs w:val="10"/>
              </w:rPr>
            </w:pPr>
          </w:p>
        </w:tc>
        <w:tc>
          <w:tcPr>
            <w:tcW w:w="989" w:type="dxa"/>
            <w:tcBorders>
              <w:top w:val="single" w:sz="4" w:space="0" w:color="auto"/>
            </w:tcBorders>
            <w:shd w:val="clear" w:color="auto" w:fill="FFFFFF"/>
          </w:tcPr>
          <w:p w14:paraId="6181708F" w14:textId="77777777" w:rsidR="003E0FCE" w:rsidRDefault="003E0FCE">
            <w:pPr>
              <w:rPr>
                <w:sz w:val="10"/>
                <w:szCs w:val="10"/>
              </w:rPr>
            </w:pPr>
          </w:p>
        </w:tc>
        <w:tc>
          <w:tcPr>
            <w:tcW w:w="970" w:type="dxa"/>
            <w:tcBorders>
              <w:top w:val="single" w:sz="4" w:space="0" w:color="auto"/>
            </w:tcBorders>
            <w:shd w:val="clear" w:color="auto" w:fill="FFFFFF"/>
          </w:tcPr>
          <w:p w14:paraId="3DC7FE4F" w14:textId="77777777" w:rsidR="003E0FCE" w:rsidRDefault="003E0FCE">
            <w:pPr>
              <w:rPr>
                <w:sz w:val="10"/>
                <w:szCs w:val="10"/>
              </w:rPr>
            </w:pPr>
          </w:p>
        </w:tc>
      </w:tr>
      <w:tr w:rsidR="003E0FCE" w14:paraId="1B096427" w14:textId="77777777">
        <w:tblPrEx>
          <w:tblCellMar>
            <w:top w:w="0" w:type="dxa"/>
            <w:bottom w:w="0" w:type="dxa"/>
          </w:tblCellMar>
        </w:tblPrEx>
        <w:trPr>
          <w:trHeight w:hRule="exact" w:val="389"/>
          <w:jc w:val="center"/>
        </w:trPr>
        <w:tc>
          <w:tcPr>
            <w:tcW w:w="926" w:type="dxa"/>
            <w:shd w:val="clear" w:color="auto" w:fill="FFFFFF"/>
          </w:tcPr>
          <w:p w14:paraId="456A38F7" w14:textId="77777777" w:rsidR="003E0FCE" w:rsidRDefault="003E0FCE">
            <w:pPr>
              <w:rPr>
                <w:sz w:val="10"/>
                <w:szCs w:val="10"/>
              </w:rPr>
            </w:pPr>
          </w:p>
        </w:tc>
        <w:tc>
          <w:tcPr>
            <w:tcW w:w="1157" w:type="dxa"/>
            <w:shd w:val="clear" w:color="auto" w:fill="FFFFFF"/>
          </w:tcPr>
          <w:p w14:paraId="17182430"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43111B8" w14:textId="77777777" w:rsidR="003E0FCE" w:rsidRDefault="00146326">
            <w:pPr>
              <w:pStyle w:val="Jin0"/>
              <w:shd w:val="clear" w:color="auto" w:fill="auto"/>
            </w:pPr>
            <w:r>
              <w:rPr>
                <w:i/>
                <w:iCs/>
              </w:rPr>
              <w:t>IS11a: 2=2,000 [A]</w:t>
            </w:r>
          </w:p>
          <w:p w14:paraId="39816FE0" w14:textId="77777777" w:rsidR="003E0FCE" w:rsidRDefault="00146326">
            <w:pPr>
              <w:pStyle w:val="Jin0"/>
              <w:shd w:val="clear" w:color="auto" w:fill="auto"/>
            </w:pPr>
            <w:r>
              <w:rPr>
                <w:i/>
                <w:iCs/>
              </w:rPr>
              <w:t>IP22: 4=4,000 [B]</w:t>
            </w:r>
          </w:p>
          <w:p w14:paraId="35ADA869" w14:textId="77777777" w:rsidR="003E0FCE" w:rsidRDefault="00146326">
            <w:pPr>
              <w:pStyle w:val="Jin0"/>
              <w:shd w:val="clear" w:color="auto" w:fill="auto"/>
            </w:pPr>
            <w:r>
              <w:rPr>
                <w:i/>
                <w:iCs/>
              </w:rPr>
              <w:t>Celkem: A+B=6,000 [C]</w:t>
            </w:r>
          </w:p>
        </w:tc>
        <w:tc>
          <w:tcPr>
            <w:tcW w:w="730" w:type="dxa"/>
            <w:tcBorders>
              <w:left w:val="single" w:sz="4" w:space="0" w:color="auto"/>
            </w:tcBorders>
            <w:shd w:val="clear" w:color="auto" w:fill="FFFFFF"/>
          </w:tcPr>
          <w:p w14:paraId="62229B49" w14:textId="77777777" w:rsidR="003E0FCE" w:rsidRDefault="003E0FCE">
            <w:pPr>
              <w:rPr>
                <w:sz w:val="10"/>
                <w:szCs w:val="10"/>
              </w:rPr>
            </w:pPr>
          </w:p>
        </w:tc>
        <w:tc>
          <w:tcPr>
            <w:tcW w:w="878" w:type="dxa"/>
            <w:shd w:val="clear" w:color="auto" w:fill="FFFFFF"/>
          </w:tcPr>
          <w:p w14:paraId="64AC22DF" w14:textId="77777777" w:rsidR="003E0FCE" w:rsidRDefault="003E0FCE">
            <w:pPr>
              <w:rPr>
                <w:sz w:val="10"/>
                <w:szCs w:val="10"/>
              </w:rPr>
            </w:pPr>
          </w:p>
        </w:tc>
        <w:tc>
          <w:tcPr>
            <w:tcW w:w="989" w:type="dxa"/>
            <w:shd w:val="clear" w:color="auto" w:fill="FFFFFF"/>
          </w:tcPr>
          <w:p w14:paraId="3AC2BFAC" w14:textId="77777777" w:rsidR="003E0FCE" w:rsidRDefault="003E0FCE">
            <w:pPr>
              <w:rPr>
                <w:sz w:val="10"/>
                <w:szCs w:val="10"/>
              </w:rPr>
            </w:pPr>
          </w:p>
        </w:tc>
        <w:tc>
          <w:tcPr>
            <w:tcW w:w="970" w:type="dxa"/>
            <w:shd w:val="clear" w:color="auto" w:fill="FFFFFF"/>
          </w:tcPr>
          <w:p w14:paraId="5C3FEA39" w14:textId="77777777" w:rsidR="003E0FCE" w:rsidRDefault="003E0FCE">
            <w:pPr>
              <w:rPr>
                <w:sz w:val="10"/>
                <w:szCs w:val="10"/>
              </w:rPr>
            </w:pPr>
          </w:p>
        </w:tc>
      </w:tr>
      <w:tr w:rsidR="003E0FCE" w14:paraId="0453D6AD" w14:textId="77777777">
        <w:tblPrEx>
          <w:tblCellMar>
            <w:top w:w="0" w:type="dxa"/>
            <w:bottom w:w="0" w:type="dxa"/>
          </w:tblCellMar>
        </w:tblPrEx>
        <w:trPr>
          <w:trHeight w:hRule="exact" w:val="643"/>
          <w:jc w:val="center"/>
        </w:trPr>
        <w:tc>
          <w:tcPr>
            <w:tcW w:w="926" w:type="dxa"/>
            <w:shd w:val="clear" w:color="auto" w:fill="FFFFFF"/>
          </w:tcPr>
          <w:p w14:paraId="5253DEAB" w14:textId="77777777" w:rsidR="003E0FCE" w:rsidRDefault="003E0FCE">
            <w:pPr>
              <w:rPr>
                <w:sz w:val="10"/>
                <w:szCs w:val="10"/>
              </w:rPr>
            </w:pPr>
          </w:p>
        </w:tc>
        <w:tc>
          <w:tcPr>
            <w:tcW w:w="1157" w:type="dxa"/>
            <w:shd w:val="clear" w:color="auto" w:fill="FFFFFF"/>
          </w:tcPr>
          <w:p w14:paraId="7692304B"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615395D8" w14:textId="77777777" w:rsidR="003E0FCE" w:rsidRDefault="00146326">
            <w:pPr>
              <w:pStyle w:val="Jin0"/>
              <w:shd w:val="clear" w:color="auto" w:fill="auto"/>
              <w:spacing w:line="271" w:lineRule="auto"/>
            </w:pPr>
            <w:r>
              <w:t>položka zahrnuje:</w:t>
            </w:r>
          </w:p>
          <w:p w14:paraId="5EA86F2F" w14:textId="77777777" w:rsidR="003E0FCE" w:rsidRDefault="00146326">
            <w:pPr>
              <w:pStyle w:val="Jin0"/>
              <w:numPr>
                <w:ilvl w:val="0"/>
                <w:numId w:val="17"/>
              </w:numPr>
              <w:shd w:val="clear" w:color="auto" w:fill="auto"/>
              <w:tabs>
                <w:tab w:val="left" w:pos="67"/>
              </w:tabs>
              <w:spacing w:line="271" w:lineRule="auto"/>
            </w:pPr>
            <w:r>
              <w:t>dopravu demontované značky z dočasné skládky</w:t>
            </w:r>
          </w:p>
          <w:p w14:paraId="7EBE579B" w14:textId="77777777" w:rsidR="003E0FCE" w:rsidRDefault="00146326">
            <w:pPr>
              <w:pStyle w:val="Jin0"/>
              <w:numPr>
                <w:ilvl w:val="0"/>
                <w:numId w:val="17"/>
              </w:numPr>
              <w:shd w:val="clear" w:color="auto" w:fill="auto"/>
              <w:tabs>
                <w:tab w:val="left" w:pos="67"/>
              </w:tabs>
              <w:spacing w:line="271" w:lineRule="auto"/>
            </w:pPr>
            <w:r>
              <w:t xml:space="preserve">osazení a montáž značky na </w:t>
            </w:r>
            <w:r>
              <w:t>místě určeném projektem</w:t>
            </w:r>
          </w:p>
          <w:p w14:paraId="6733C6F9" w14:textId="77777777" w:rsidR="003E0FCE" w:rsidRDefault="00146326">
            <w:pPr>
              <w:pStyle w:val="Jin0"/>
              <w:numPr>
                <w:ilvl w:val="0"/>
                <w:numId w:val="17"/>
              </w:numPr>
              <w:shd w:val="clear" w:color="auto" w:fill="auto"/>
              <w:tabs>
                <w:tab w:val="left" w:pos="67"/>
              </w:tabs>
              <w:spacing w:line="271" w:lineRule="auto"/>
            </w:pPr>
            <w:r>
              <w:t>nutnou opravu poškozených částí nezahrnuje dodávku značky</w:t>
            </w:r>
          </w:p>
        </w:tc>
        <w:tc>
          <w:tcPr>
            <w:tcW w:w="730" w:type="dxa"/>
            <w:tcBorders>
              <w:left w:val="single" w:sz="4" w:space="0" w:color="auto"/>
            </w:tcBorders>
            <w:shd w:val="clear" w:color="auto" w:fill="FFFFFF"/>
          </w:tcPr>
          <w:p w14:paraId="48652D6D" w14:textId="77777777" w:rsidR="003E0FCE" w:rsidRDefault="003E0FCE">
            <w:pPr>
              <w:rPr>
                <w:sz w:val="10"/>
                <w:szCs w:val="10"/>
              </w:rPr>
            </w:pPr>
          </w:p>
        </w:tc>
        <w:tc>
          <w:tcPr>
            <w:tcW w:w="878" w:type="dxa"/>
            <w:shd w:val="clear" w:color="auto" w:fill="FFFFFF"/>
          </w:tcPr>
          <w:p w14:paraId="6C8C88CF" w14:textId="77777777" w:rsidR="003E0FCE" w:rsidRDefault="003E0FCE">
            <w:pPr>
              <w:rPr>
                <w:sz w:val="10"/>
                <w:szCs w:val="10"/>
              </w:rPr>
            </w:pPr>
          </w:p>
        </w:tc>
        <w:tc>
          <w:tcPr>
            <w:tcW w:w="989" w:type="dxa"/>
            <w:shd w:val="clear" w:color="auto" w:fill="FFFFFF"/>
          </w:tcPr>
          <w:p w14:paraId="666961B6" w14:textId="77777777" w:rsidR="003E0FCE" w:rsidRDefault="003E0FCE">
            <w:pPr>
              <w:rPr>
                <w:sz w:val="10"/>
                <w:szCs w:val="10"/>
              </w:rPr>
            </w:pPr>
          </w:p>
        </w:tc>
        <w:tc>
          <w:tcPr>
            <w:tcW w:w="970" w:type="dxa"/>
            <w:shd w:val="clear" w:color="auto" w:fill="FFFFFF"/>
          </w:tcPr>
          <w:p w14:paraId="73D66E56" w14:textId="77777777" w:rsidR="003E0FCE" w:rsidRDefault="003E0FCE">
            <w:pPr>
              <w:rPr>
                <w:sz w:val="10"/>
                <w:szCs w:val="10"/>
              </w:rPr>
            </w:pPr>
          </w:p>
        </w:tc>
      </w:tr>
      <w:tr w:rsidR="003E0FCE" w14:paraId="5D92D872" w14:textId="77777777">
        <w:tblPrEx>
          <w:tblCellMar>
            <w:top w:w="0" w:type="dxa"/>
            <w:bottom w:w="0" w:type="dxa"/>
          </w:tblCellMar>
        </w:tblPrEx>
        <w:trPr>
          <w:trHeight w:hRule="exact" w:val="130"/>
          <w:jc w:val="center"/>
        </w:trPr>
        <w:tc>
          <w:tcPr>
            <w:tcW w:w="926" w:type="dxa"/>
            <w:tcBorders>
              <w:top w:val="single" w:sz="4" w:space="0" w:color="auto"/>
            </w:tcBorders>
            <w:shd w:val="clear" w:color="auto" w:fill="FFFFFF"/>
          </w:tcPr>
          <w:p w14:paraId="1F5F6106" w14:textId="77777777" w:rsidR="003E0FCE" w:rsidRDefault="00146326">
            <w:pPr>
              <w:pStyle w:val="Jin0"/>
              <w:shd w:val="clear" w:color="auto" w:fill="auto"/>
              <w:ind w:firstLine="580"/>
            </w:pPr>
            <w:r>
              <w:t>9|</w:t>
            </w:r>
          </w:p>
        </w:tc>
        <w:tc>
          <w:tcPr>
            <w:tcW w:w="1157" w:type="dxa"/>
            <w:tcBorders>
              <w:top w:val="single" w:sz="4" w:space="0" w:color="auto"/>
            </w:tcBorders>
            <w:shd w:val="clear" w:color="auto" w:fill="FFFFFF"/>
          </w:tcPr>
          <w:p w14:paraId="2919E32C" w14:textId="77777777" w:rsidR="003E0FCE" w:rsidRDefault="00146326">
            <w:pPr>
              <w:pStyle w:val="Jin0"/>
              <w:shd w:val="clear" w:color="auto" w:fill="auto"/>
              <w:ind w:firstLine="220"/>
            </w:pPr>
            <w:r>
              <w:t>9161121</w:t>
            </w:r>
          </w:p>
        </w:tc>
        <w:tc>
          <w:tcPr>
            <w:tcW w:w="4061" w:type="dxa"/>
            <w:tcBorders>
              <w:top w:val="single" w:sz="4" w:space="0" w:color="auto"/>
              <w:left w:val="single" w:sz="4" w:space="0" w:color="auto"/>
            </w:tcBorders>
            <w:shd w:val="clear" w:color="auto" w:fill="FFFFFF"/>
          </w:tcPr>
          <w:p w14:paraId="612CC71B" w14:textId="77777777" w:rsidR="003E0FCE" w:rsidRDefault="00146326">
            <w:pPr>
              <w:pStyle w:val="Jin0"/>
              <w:shd w:val="clear" w:color="auto" w:fill="auto"/>
            </w:pPr>
            <w:r>
              <w:t>DOPRAV SVĚTLO VÝSTRAŽ SAMOSTATNÉ</w:t>
            </w:r>
          </w:p>
        </w:tc>
        <w:tc>
          <w:tcPr>
            <w:tcW w:w="730" w:type="dxa"/>
            <w:tcBorders>
              <w:top w:val="single" w:sz="4" w:space="0" w:color="auto"/>
              <w:left w:val="single" w:sz="4" w:space="0" w:color="auto"/>
            </w:tcBorders>
            <w:shd w:val="clear" w:color="auto" w:fill="FFFFFF"/>
          </w:tcPr>
          <w:p w14:paraId="0DDF3286" w14:textId="77777777" w:rsidR="003E0FCE" w:rsidRDefault="00146326">
            <w:pPr>
              <w:pStyle w:val="Jin0"/>
              <w:shd w:val="clear" w:color="auto" w:fill="auto"/>
              <w:jc w:val="right"/>
              <w:rPr>
                <w:sz w:val="22"/>
                <w:szCs w:val="22"/>
              </w:rPr>
            </w:pPr>
            <w:r>
              <w:rPr>
                <w:smallCaps/>
                <w:sz w:val="18"/>
                <w:szCs w:val="18"/>
              </w:rPr>
              <w:t>kus</w:t>
            </w:r>
            <w:r>
              <w:rPr>
                <w:sz w:val="22"/>
                <w:szCs w:val="22"/>
              </w:rPr>
              <w:t xml:space="preserve"> r</w:t>
            </w:r>
          </w:p>
        </w:tc>
        <w:tc>
          <w:tcPr>
            <w:tcW w:w="878" w:type="dxa"/>
            <w:tcBorders>
              <w:top w:val="single" w:sz="4" w:space="0" w:color="auto"/>
            </w:tcBorders>
            <w:shd w:val="clear" w:color="auto" w:fill="FFFFFF"/>
            <w:vAlign w:val="bottom"/>
          </w:tcPr>
          <w:p w14:paraId="46A1FEBE" w14:textId="77777777" w:rsidR="003E0FCE" w:rsidRDefault="00146326">
            <w:pPr>
              <w:pStyle w:val="Jin0"/>
              <w:shd w:val="clear" w:color="auto" w:fill="auto"/>
              <w:jc w:val="center"/>
            </w:pPr>
            <w:r>
              <w:t>2,000</w:t>
            </w:r>
          </w:p>
        </w:tc>
        <w:tc>
          <w:tcPr>
            <w:tcW w:w="989" w:type="dxa"/>
            <w:tcBorders>
              <w:top w:val="single" w:sz="4" w:space="0" w:color="auto"/>
            </w:tcBorders>
            <w:shd w:val="clear" w:color="auto" w:fill="FFFFFF"/>
          </w:tcPr>
          <w:p w14:paraId="4FB6A47A" w14:textId="77777777" w:rsidR="003E0FCE" w:rsidRDefault="00146326">
            <w:pPr>
              <w:pStyle w:val="Jin0"/>
              <w:shd w:val="clear" w:color="auto" w:fill="auto"/>
              <w:tabs>
                <w:tab w:val="left" w:pos="288"/>
              </w:tabs>
              <w:jc w:val="both"/>
            </w:pPr>
            <w:r>
              <w:t>I</w:t>
            </w:r>
            <w:r>
              <w:tab/>
              <w:t>3 160,00</w:t>
            </w:r>
          </w:p>
        </w:tc>
        <w:tc>
          <w:tcPr>
            <w:tcW w:w="970" w:type="dxa"/>
            <w:tcBorders>
              <w:top w:val="single" w:sz="4" w:space="0" w:color="auto"/>
            </w:tcBorders>
            <w:shd w:val="clear" w:color="auto" w:fill="FFFFFF"/>
          </w:tcPr>
          <w:p w14:paraId="2CD0B3EA" w14:textId="77777777" w:rsidR="003E0FCE" w:rsidRDefault="00146326">
            <w:pPr>
              <w:pStyle w:val="Jin0"/>
              <w:shd w:val="clear" w:color="auto" w:fill="auto"/>
              <w:jc w:val="center"/>
            </w:pPr>
            <w:r>
              <w:t>6 320,00</w:t>
            </w:r>
          </w:p>
        </w:tc>
      </w:tr>
      <w:tr w:rsidR="003E0FCE" w14:paraId="629196CE" w14:textId="77777777">
        <w:tblPrEx>
          <w:tblCellMar>
            <w:top w:w="0" w:type="dxa"/>
            <w:bottom w:w="0" w:type="dxa"/>
          </w:tblCellMar>
        </w:tblPrEx>
        <w:trPr>
          <w:trHeight w:hRule="exact" w:val="254"/>
          <w:jc w:val="center"/>
        </w:trPr>
        <w:tc>
          <w:tcPr>
            <w:tcW w:w="926" w:type="dxa"/>
            <w:tcBorders>
              <w:top w:val="single" w:sz="4" w:space="0" w:color="auto"/>
            </w:tcBorders>
            <w:shd w:val="clear" w:color="auto" w:fill="FFFFFF"/>
          </w:tcPr>
          <w:p w14:paraId="65866F58" w14:textId="77777777" w:rsidR="003E0FCE" w:rsidRDefault="003E0FCE">
            <w:pPr>
              <w:rPr>
                <w:sz w:val="10"/>
                <w:szCs w:val="10"/>
              </w:rPr>
            </w:pPr>
          </w:p>
        </w:tc>
        <w:tc>
          <w:tcPr>
            <w:tcW w:w="1157" w:type="dxa"/>
            <w:tcBorders>
              <w:top w:val="single" w:sz="4" w:space="0" w:color="auto"/>
            </w:tcBorders>
            <w:shd w:val="clear" w:color="auto" w:fill="FFFFFF"/>
          </w:tcPr>
          <w:p w14:paraId="716A6C51"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1ACA481A" w14:textId="77777777" w:rsidR="003E0FCE" w:rsidRDefault="00146326">
            <w:pPr>
              <w:pStyle w:val="Jin0"/>
              <w:shd w:val="clear" w:color="auto" w:fill="auto"/>
              <w:spacing w:line="271" w:lineRule="auto"/>
            </w:pPr>
            <w:r>
              <w:t xml:space="preserve">přechodové dopravní značení KOMPLET, vč. sloupků a podkladních desek, vč. </w:t>
            </w:r>
            <w:r>
              <w:t>odstranění</w:t>
            </w:r>
          </w:p>
        </w:tc>
        <w:tc>
          <w:tcPr>
            <w:tcW w:w="730" w:type="dxa"/>
            <w:tcBorders>
              <w:top w:val="single" w:sz="4" w:space="0" w:color="auto"/>
              <w:left w:val="single" w:sz="4" w:space="0" w:color="auto"/>
            </w:tcBorders>
            <w:shd w:val="clear" w:color="auto" w:fill="FFFFFF"/>
          </w:tcPr>
          <w:p w14:paraId="5D3CDDD8" w14:textId="77777777" w:rsidR="003E0FCE" w:rsidRDefault="003E0FCE">
            <w:pPr>
              <w:rPr>
                <w:sz w:val="10"/>
                <w:szCs w:val="10"/>
              </w:rPr>
            </w:pPr>
          </w:p>
        </w:tc>
        <w:tc>
          <w:tcPr>
            <w:tcW w:w="878" w:type="dxa"/>
            <w:tcBorders>
              <w:top w:val="single" w:sz="4" w:space="0" w:color="auto"/>
            </w:tcBorders>
            <w:shd w:val="clear" w:color="auto" w:fill="FFFFFF"/>
          </w:tcPr>
          <w:p w14:paraId="03177D7E" w14:textId="77777777" w:rsidR="003E0FCE" w:rsidRDefault="003E0FCE">
            <w:pPr>
              <w:rPr>
                <w:sz w:val="10"/>
                <w:szCs w:val="10"/>
              </w:rPr>
            </w:pPr>
          </w:p>
        </w:tc>
        <w:tc>
          <w:tcPr>
            <w:tcW w:w="989" w:type="dxa"/>
            <w:tcBorders>
              <w:top w:val="single" w:sz="4" w:space="0" w:color="auto"/>
            </w:tcBorders>
            <w:shd w:val="clear" w:color="auto" w:fill="FFFFFF"/>
          </w:tcPr>
          <w:p w14:paraId="3735EBF8" w14:textId="77777777" w:rsidR="003E0FCE" w:rsidRDefault="003E0FCE">
            <w:pPr>
              <w:rPr>
                <w:sz w:val="10"/>
                <w:szCs w:val="10"/>
              </w:rPr>
            </w:pPr>
          </w:p>
        </w:tc>
        <w:tc>
          <w:tcPr>
            <w:tcW w:w="970" w:type="dxa"/>
            <w:tcBorders>
              <w:top w:val="single" w:sz="4" w:space="0" w:color="auto"/>
            </w:tcBorders>
            <w:shd w:val="clear" w:color="auto" w:fill="FFFFFF"/>
          </w:tcPr>
          <w:p w14:paraId="2AAA4E7B" w14:textId="77777777" w:rsidR="003E0FCE" w:rsidRDefault="003E0FCE">
            <w:pPr>
              <w:rPr>
                <w:sz w:val="10"/>
                <w:szCs w:val="10"/>
              </w:rPr>
            </w:pPr>
          </w:p>
        </w:tc>
      </w:tr>
      <w:tr w:rsidR="003E0FCE" w14:paraId="52961185" w14:textId="77777777">
        <w:tblPrEx>
          <w:tblCellMar>
            <w:top w:w="0" w:type="dxa"/>
            <w:bottom w:w="0" w:type="dxa"/>
          </w:tblCellMar>
        </w:tblPrEx>
        <w:trPr>
          <w:trHeight w:hRule="exact" w:val="130"/>
          <w:jc w:val="center"/>
        </w:trPr>
        <w:tc>
          <w:tcPr>
            <w:tcW w:w="926" w:type="dxa"/>
            <w:shd w:val="clear" w:color="auto" w:fill="FFFFFF"/>
          </w:tcPr>
          <w:p w14:paraId="065339AD" w14:textId="77777777" w:rsidR="003E0FCE" w:rsidRDefault="003E0FCE">
            <w:pPr>
              <w:rPr>
                <w:sz w:val="10"/>
                <w:szCs w:val="10"/>
              </w:rPr>
            </w:pPr>
          </w:p>
        </w:tc>
        <w:tc>
          <w:tcPr>
            <w:tcW w:w="1157" w:type="dxa"/>
            <w:shd w:val="clear" w:color="auto" w:fill="FFFFFF"/>
          </w:tcPr>
          <w:p w14:paraId="41D85759"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239BBF56" w14:textId="77777777" w:rsidR="003E0FCE" w:rsidRDefault="003E0FCE">
            <w:pPr>
              <w:rPr>
                <w:sz w:val="10"/>
                <w:szCs w:val="10"/>
              </w:rPr>
            </w:pPr>
          </w:p>
        </w:tc>
        <w:tc>
          <w:tcPr>
            <w:tcW w:w="730" w:type="dxa"/>
            <w:tcBorders>
              <w:left w:val="single" w:sz="4" w:space="0" w:color="auto"/>
            </w:tcBorders>
            <w:shd w:val="clear" w:color="auto" w:fill="FFFFFF"/>
          </w:tcPr>
          <w:p w14:paraId="2907FD17" w14:textId="77777777" w:rsidR="003E0FCE" w:rsidRDefault="003E0FCE">
            <w:pPr>
              <w:rPr>
                <w:sz w:val="10"/>
                <w:szCs w:val="10"/>
              </w:rPr>
            </w:pPr>
          </w:p>
        </w:tc>
        <w:tc>
          <w:tcPr>
            <w:tcW w:w="878" w:type="dxa"/>
            <w:shd w:val="clear" w:color="auto" w:fill="FFFFFF"/>
          </w:tcPr>
          <w:p w14:paraId="328533B2" w14:textId="77777777" w:rsidR="003E0FCE" w:rsidRDefault="003E0FCE">
            <w:pPr>
              <w:rPr>
                <w:sz w:val="10"/>
                <w:szCs w:val="10"/>
              </w:rPr>
            </w:pPr>
          </w:p>
        </w:tc>
        <w:tc>
          <w:tcPr>
            <w:tcW w:w="989" w:type="dxa"/>
            <w:shd w:val="clear" w:color="auto" w:fill="FFFFFF"/>
          </w:tcPr>
          <w:p w14:paraId="3B1D136C" w14:textId="77777777" w:rsidR="003E0FCE" w:rsidRDefault="003E0FCE">
            <w:pPr>
              <w:rPr>
                <w:sz w:val="10"/>
                <w:szCs w:val="10"/>
              </w:rPr>
            </w:pPr>
          </w:p>
        </w:tc>
        <w:tc>
          <w:tcPr>
            <w:tcW w:w="970" w:type="dxa"/>
            <w:shd w:val="clear" w:color="auto" w:fill="FFFFFF"/>
          </w:tcPr>
          <w:p w14:paraId="657EF551" w14:textId="77777777" w:rsidR="003E0FCE" w:rsidRDefault="003E0FCE">
            <w:pPr>
              <w:rPr>
                <w:sz w:val="10"/>
                <w:szCs w:val="10"/>
              </w:rPr>
            </w:pPr>
          </w:p>
        </w:tc>
      </w:tr>
      <w:tr w:rsidR="003E0FCE" w14:paraId="522691EB" w14:textId="77777777">
        <w:tblPrEx>
          <w:tblCellMar>
            <w:top w:w="0" w:type="dxa"/>
            <w:bottom w:w="0" w:type="dxa"/>
          </w:tblCellMar>
        </w:tblPrEx>
        <w:trPr>
          <w:trHeight w:hRule="exact" w:val="773"/>
          <w:jc w:val="center"/>
        </w:trPr>
        <w:tc>
          <w:tcPr>
            <w:tcW w:w="926" w:type="dxa"/>
            <w:shd w:val="clear" w:color="auto" w:fill="FFFFFF"/>
          </w:tcPr>
          <w:p w14:paraId="622B0723" w14:textId="77777777" w:rsidR="003E0FCE" w:rsidRDefault="003E0FCE">
            <w:pPr>
              <w:rPr>
                <w:sz w:val="10"/>
                <w:szCs w:val="10"/>
              </w:rPr>
            </w:pPr>
          </w:p>
        </w:tc>
        <w:tc>
          <w:tcPr>
            <w:tcW w:w="1157" w:type="dxa"/>
            <w:shd w:val="clear" w:color="auto" w:fill="FFFFFF"/>
          </w:tcPr>
          <w:p w14:paraId="27BDB22B"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3368D70A" w14:textId="77777777" w:rsidR="003E0FCE" w:rsidRDefault="00146326">
            <w:pPr>
              <w:pStyle w:val="Jin0"/>
              <w:shd w:val="clear" w:color="auto" w:fill="auto"/>
              <w:spacing w:line="271" w:lineRule="auto"/>
            </w:pPr>
            <w:r>
              <w:t>položka zahrnuje:</w:t>
            </w:r>
          </w:p>
          <w:p w14:paraId="580E760B" w14:textId="77777777" w:rsidR="003E0FCE" w:rsidRDefault="00146326">
            <w:pPr>
              <w:pStyle w:val="Jin0"/>
              <w:numPr>
                <w:ilvl w:val="0"/>
                <w:numId w:val="18"/>
              </w:numPr>
              <w:shd w:val="clear" w:color="auto" w:fill="auto"/>
              <w:tabs>
                <w:tab w:val="left" w:pos="67"/>
              </w:tabs>
              <w:spacing w:line="271" w:lineRule="auto"/>
            </w:pPr>
            <w:r>
              <w:t>přemístění zařízení z dočasné skládky a jeho osazení a montáž na místě určeném projektem</w:t>
            </w:r>
          </w:p>
          <w:p w14:paraId="3DD374EA" w14:textId="77777777" w:rsidR="003E0FCE" w:rsidRDefault="00146326">
            <w:pPr>
              <w:pStyle w:val="Jin0"/>
              <w:numPr>
                <w:ilvl w:val="0"/>
                <w:numId w:val="18"/>
              </w:numPr>
              <w:shd w:val="clear" w:color="auto" w:fill="auto"/>
              <w:tabs>
                <w:tab w:val="left" w:pos="67"/>
              </w:tabs>
              <w:spacing w:line="271" w:lineRule="auto"/>
            </w:pPr>
            <w:r>
              <w:t>údržbu po celou dobu trvání funkce, náhradu zničených nebo ztracených kusů, nutnou opravu poškozených částí</w:t>
            </w:r>
          </w:p>
          <w:p w14:paraId="74390494" w14:textId="77777777" w:rsidR="003E0FCE" w:rsidRDefault="00146326">
            <w:pPr>
              <w:pStyle w:val="Jin0"/>
              <w:numPr>
                <w:ilvl w:val="0"/>
                <w:numId w:val="18"/>
              </w:numPr>
              <w:shd w:val="clear" w:color="auto" w:fill="auto"/>
              <w:tabs>
                <w:tab w:val="left" w:pos="67"/>
              </w:tabs>
              <w:spacing w:line="271" w:lineRule="auto"/>
            </w:pPr>
            <w:r>
              <w:t>napájení z baterie včetně záložní baterie</w:t>
            </w:r>
          </w:p>
        </w:tc>
        <w:tc>
          <w:tcPr>
            <w:tcW w:w="730" w:type="dxa"/>
            <w:tcBorders>
              <w:left w:val="single" w:sz="4" w:space="0" w:color="auto"/>
            </w:tcBorders>
            <w:shd w:val="clear" w:color="auto" w:fill="FFFFFF"/>
          </w:tcPr>
          <w:p w14:paraId="4A719E39" w14:textId="77777777" w:rsidR="003E0FCE" w:rsidRDefault="003E0FCE">
            <w:pPr>
              <w:rPr>
                <w:sz w:val="10"/>
                <w:szCs w:val="10"/>
              </w:rPr>
            </w:pPr>
          </w:p>
        </w:tc>
        <w:tc>
          <w:tcPr>
            <w:tcW w:w="878" w:type="dxa"/>
            <w:shd w:val="clear" w:color="auto" w:fill="FFFFFF"/>
          </w:tcPr>
          <w:p w14:paraId="03CFBF50" w14:textId="77777777" w:rsidR="003E0FCE" w:rsidRDefault="003E0FCE">
            <w:pPr>
              <w:rPr>
                <w:sz w:val="10"/>
                <w:szCs w:val="10"/>
              </w:rPr>
            </w:pPr>
          </w:p>
        </w:tc>
        <w:tc>
          <w:tcPr>
            <w:tcW w:w="989" w:type="dxa"/>
            <w:shd w:val="clear" w:color="auto" w:fill="FFFFFF"/>
          </w:tcPr>
          <w:p w14:paraId="53EB01EE" w14:textId="77777777" w:rsidR="003E0FCE" w:rsidRDefault="003E0FCE">
            <w:pPr>
              <w:rPr>
                <w:sz w:val="10"/>
                <w:szCs w:val="10"/>
              </w:rPr>
            </w:pPr>
          </w:p>
        </w:tc>
        <w:tc>
          <w:tcPr>
            <w:tcW w:w="970" w:type="dxa"/>
            <w:shd w:val="clear" w:color="auto" w:fill="FFFFFF"/>
          </w:tcPr>
          <w:p w14:paraId="79B5E531" w14:textId="77777777" w:rsidR="003E0FCE" w:rsidRDefault="003E0FCE">
            <w:pPr>
              <w:rPr>
                <w:sz w:val="10"/>
                <w:szCs w:val="10"/>
              </w:rPr>
            </w:pPr>
          </w:p>
        </w:tc>
      </w:tr>
      <w:tr w:rsidR="003E0FCE" w14:paraId="4586F1D7" w14:textId="77777777">
        <w:tblPrEx>
          <w:tblCellMar>
            <w:top w:w="0" w:type="dxa"/>
            <w:bottom w:w="0" w:type="dxa"/>
          </w:tblCellMar>
        </w:tblPrEx>
        <w:trPr>
          <w:trHeight w:hRule="exact" w:val="139"/>
          <w:jc w:val="center"/>
        </w:trPr>
        <w:tc>
          <w:tcPr>
            <w:tcW w:w="926" w:type="dxa"/>
            <w:tcBorders>
              <w:top w:val="single" w:sz="4" w:space="0" w:color="auto"/>
              <w:bottom w:val="single" w:sz="4" w:space="0" w:color="auto"/>
            </w:tcBorders>
            <w:shd w:val="clear" w:color="auto" w:fill="FFFFFF"/>
          </w:tcPr>
          <w:p w14:paraId="2CB8CDCC" w14:textId="77777777" w:rsidR="003E0FCE" w:rsidRDefault="00146326">
            <w:pPr>
              <w:pStyle w:val="Jin0"/>
              <w:shd w:val="clear" w:color="auto" w:fill="auto"/>
              <w:ind w:firstLine="520"/>
            </w:pPr>
            <w:proofErr w:type="gramStart"/>
            <w:r>
              <w:rPr>
                <w:vertAlign w:val="superscript"/>
              </w:rPr>
              <w:t>10</w:t>
            </w:r>
            <w:r>
              <w:t>l</w:t>
            </w:r>
            <w:proofErr w:type="gramEnd"/>
          </w:p>
        </w:tc>
        <w:tc>
          <w:tcPr>
            <w:tcW w:w="1157" w:type="dxa"/>
            <w:tcBorders>
              <w:top w:val="single" w:sz="4" w:space="0" w:color="auto"/>
              <w:bottom w:val="single" w:sz="4" w:space="0" w:color="auto"/>
            </w:tcBorders>
            <w:shd w:val="clear" w:color="auto" w:fill="FFFFFF"/>
          </w:tcPr>
          <w:p w14:paraId="48BBD464" w14:textId="77777777" w:rsidR="003E0FCE" w:rsidRDefault="00146326">
            <w:pPr>
              <w:pStyle w:val="Jin0"/>
              <w:shd w:val="clear" w:color="auto" w:fill="auto"/>
              <w:ind w:firstLine="220"/>
            </w:pPr>
            <w:r>
              <w:t>9161321</w:t>
            </w:r>
          </w:p>
        </w:tc>
        <w:tc>
          <w:tcPr>
            <w:tcW w:w="4061" w:type="dxa"/>
            <w:tcBorders>
              <w:top w:val="single" w:sz="4" w:space="0" w:color="auto"/>
              <w:left w:val="single" w:sz="4" w:space="0" w:color="auto"/>
              <w:bottom w:val="single" w:sz="4" w:space="0" w:color="auto"/>
            </w:tcBorders>
            <w:shd w:val="clear" w:color="auto" w:fill="FFFFFF"/>
          </w:tcPr>
          <w:p w14:paraId="68CFCC87" w14:textId="77777777" w:rsidR="003E0FCE" w:rsidRDefault="00146326">
            <w:pPr>
              <w:pStyle w:val="Jin0"/>
              <w:shd w:val="clear" w:color="auto" w:fill="auto"/>
            </w:pPr>
            <w:r>
              <w:t>DOPRAV SVĚTLO VÝSTRAŽ SOUPRAVA 5KS</w:t>
            </w:r>
          </w:p>
        </w:tc>
        <w:tc>
          <w:tcPr>
            <w:tcW w:w="730" w:type="dxa"/>
            <w:tcBorders>
              <w:top w:val="single" w:sz="4" w:space="0" w:color="auto"/>
              <w:left w:val="single" w:sz="4" w:space="0" w:color="auto"/>
              <w:bottom w:val="single" w:sz="4" w:space="0" w:color="auto"/>
            </w:tcBorders>
            <w:shd w:val="clear" w:color="auto" w:fill="FFFFFF"/>
          </w:tcPr>
          <w:p w14:paraId="06E64CD6" w14:textId="77777777" w:rsidR="003E0FCE" w:rsidRDefault="00146326">
            <w:pPr>
              <w:pStyle w:val="Jin0"/>
              <w:shd w:val="clear" w:color="auto" w:fill="auto"/>
              <w:jc w:val="right"/>
              <w:rPr>
                <w:sz w:val="22"/>
                <w:szCs w:val="22"/>
              </w:rPr>
            </w:pPr>
            <w:r>
              <w:rPr>
                <w:smallCaps/>
                <w:sz w:val="18"/>
                <w:szCs w:val="18"/>
              </w:rPr>
              <w:t>kus</w:t>
            </w:r>
            <w:r>
              <w:rPr>
                <w:sz w:val="22"/>
                <w:szCs w:val="22"/>
              </w:rPr>
              <w:t xml:space="preserve"> r</w:t>
            </w:r>
          </w:p>
        </w:tc>
        <w:tc>
          <w:tcPr>
            <w:tcW w:w="878" w:type="dxa"/>
            <w:tcBorders>
              <w:top w:val="single" w:sz="4" w:space="0" w:color="auto"/>
              <w:bottom w:val="single" w:sz="4" w:space="0" w:color="auto"/>
            </w:tcBorders>
            <w:shd w:val="clear" w:color="auto" w:fill="FFFFFF"/>
            <w:vAlign w:val="bottom"/>
          </w:tcPr>
          <w:p w14:paraId="4C1E4F89" w14:textId="77777777" w:rsidR="003E0FCE" w:rsidRDefault="00146326">
            <w:pPr>
              <w:pStyle w:val="Jin0"/>
              <w:shd w:val="clear" w:color="auto" w:fill="auto"/>
              <w:jc w:val="center"/>
            </w:pPr>
            <w:r>
              <w:t>2,000</w:t>
            </w:r>
          </w:p>
        </w:tc>
        <w:tc>
          <w:tcPr>
            <w:tcW w:w="989" w:type="dxa"/>
            <w:tcBorders>
              <w:top w:val="single" w:sz="4" w:space="0" w:color="auto"/>
              <w:bottom w:val="single" w:sz="4" w:space="0" w:color="auto"/>
            </w:tcBorders>
            <w:shd w:val="clear" w:color="auto" w:fill="FFFFFF"/>
          </w:tcPr>
          <w:p w14:paraId="41DE1189" w14:textId="77777777" w:rsidR="003E0FCE" w:rsidRDefault="00146326">
            <w:pPr>
              <w:pStyle w:val="Jin0"/>
              <w:shd w:val="clear" w:color="auto" w:fill="auto"/>
              <w:tabs>
                <w:tab w:val="left" w:pos="288"/>
              </w:tabs>
              <w:jc w:val="both"/>
            </w:pPr>
            <w:r>
              <w:t>I</w:t>
            </w:r>
            <w:r>
              <w:tab/>
              <w:t>5 458,00</w:t>
            </w:r>
          </w:p>
        </w:tc>
        <w:tc>
          <w:tcPr>
            <w:tcW w:w="970" w:type="dxa"/>
            <w:tcBorders>
              <w:top w:val="single" w:sz="4" w:space="0" w:color="auto"/>
              <w:bottom w:val="single" w:sz="4" w:space="0" w:color="auto"/>
            </w:tcBorders>
            <w:shd w:val="clear" w:color="auto" w:fill="FFFFFF"/>
          </w:tcPr>
          <w:p w14:paraId="7F539BA4" w14:textId="77777777" w:rsidR="003E0FCE" w:rsidRDefault="00146326">
            <w:pPr>
              <w:pStyle w:val="Jin0"/>
              <w:shd w:val="clear" w:color="auto" w:fill="auto"/>
              <w:jc w:val="center"/>
            </w:pPr>
            <w:r>
              <w:t>10 916,00</w:t>
            </w:r>
          </w:p>
        </w:tc>
      </w:tr>
    </w:tbl>
    <w:p w14:paraId="64F8AA55" w14:textId="77777777" w:rsidR="003E0FCE" w:rsidRDefault="0014632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12"/>
        <w:gridCol w:w="4061"/>
        <w:gridCol w:w="3590"/>
      </w:tblGrid>
      <w:tr w:rsidR="003E0FCE" w14:paraId="0E01505C" w14:textId="77777777">
        <w:tblPrEx>
          <w:tblCellMar>
            <w:top w:w="0" w:type="dxa"/>
            <w:bottom w:w="0" w:type="dxa"/>
          </w:tblCellMar>
        </w:tblPrEx>
        <w:trPr>
          <w:trHeight w:hRule="exact" w:val="259"/>
          <w:jc w:val="center"/>
        </w:trPr>
        <w:tc>
          <w:tcPr>
            <w:tcW w:w="2112" w:type="dxa"/>
            <w:vMerge w:val="restart"/>
            <w:shd w:val="clear" w:color="auto" w:fill="FFFFFF"/>
          </w:tcPr>
          <w:p w14:paraId="32AB67EE"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74BEE242" w14:textId="77777777" w:rsidR="003E0FCE" w:rsidRDefault="00146326">
            <w:pPr>
              <w:pStyle w:val="Jin0"/>
              <w:shd w:val="clear" w:color="auto" w:fill="auto"/>
              <w:spacing w:line="271" w:lineRule="auto"/>
            </w:pPr>
            <w:r>
              <w:t>přechodové dopravní značení KOMPLET, vč. sloupků a podkladních desek, vč. odstranění</w:t>
            </w:r>
          </w:p>
        </w:tc>
        <w:tc>
          <w:tcPr>
            <w:tcW w:w="3590" w:type="dxa"/>
            <w:vMerge w:val="restart"/>
            <w:tcBorders>
              <w:left w:val="single" w:sz="4" w:space="0" w:color="auto"/>
            </w:tcBorders>
            <w:shd w:val="clear" w:color="auto" w:fill="FFFFFF"/>
          </w:tcPr>
          <w:p w14:paraId="59FB0525" w14:textId="77777777" w:rsidR="003E0FCE" w:rsidRDefault="003E0FCE">
            <w:pPr>
              <w:rPr>
                <w:sz w:val="10"/>
                <w:szCs w:val="10"/>
              </w:rPr>
            </w:pPr>
          </w:p>
        </w:tc>
      </w:tr>
      <w:tr w:rsidR="003E0FCE" w14:paraId="3BCD5BE4" w14:textId="77777777">
        <w:tblPrEx>
          <w:tblCellMar>
            <w:top w:w="0" w:type="dxa"/>
            <w:bottom w:w="0" w:type="dxa"/>
          </w:tblCellMar>
        </w:tblPrEx>
        <w:trPr>
          <w:trHeight w:hRule="exact" w:val="130"/>
          <w:jc w:val="center"/>
        </w:trPr>
        <w:tc>
          <w:tcPr>
            <w:tcW w:w="2112" w:type="dxa"/>
            <w:vMerge/>
            <w:shd w:val="clear" w:color="auto" w:fill="FFFFFF"/>
          </w:tcPr>
          <w:p w14:paraId="63748CD2" w14:textId="77777777" w:rsidR="003E0FCE" w:rsidRDefault="003E0FCE"/>
        </w:tc>
        <w:tc>
          <w:tcPr>
            <w:tcW w:w="4061" w:type="dxa"/>
            <w:tcBorders>
              <w:top w:val="single" w:sz="4" w:space="0" w:color="auto"/>
              <w:left w:val="single" w:sz="4" w:space="0" w:color="auto"/>
            </w:tcBorders>
            <w:shd w:val="clear" w:color="auto" w:fill="FFFFFF"/>
          </w:tcPr>
          <w:p w14:paraId="094B455C" w14:textId="77777777" w:rsidR="003E0FCE" w:rsidRDefault="003E0FCE">
            <w:pPr>
              <w:rPr>
                <w:sz w:val="10"/>
                <w:szCs w:val="10"/>
              </w:rPr>
            </w:pPr>
          </w:p>
        </w:tc>
        <w:tc>
          <w:tcPr>
            <w:tcW w:w="3590" w:type="dxa"/>
            <w:vMerge/>
            <w:tcBorders>
              <w:left w:val="single" w:sz="4" w:space="0" w:color="auto"/>
            </w:tcBorders>
            <w:shd w:val="clear" w:color="auto" w:fill="FFFFFF"/>
          </w:tcPr>
          <w:p w14:paraId="27B09192" w14:textId="77777777" w:rsidR="003E0FCE" w:rsidRDefault="003E0FCE"/>
        </w:tc>
      </w:tr>
      <w:tr w:rsidR="003E0FCE" w14:paraId="3491CDE9" w14:textId="77777777">
        <w:tblPrEx>
          <w:tblCellMar>
            <w:top w:w="0" w:type="dxa"/>
            <w:bottom w:w="0" w:type="dxa"/>
          </w:tblCellMar>
        </w:tblPrEx>
        <w:trPr>
          <w:trHeight w:hRule="exact" w:val="773"/>
          <w:jc w:val="center"/>
        </w:trPr>
        <w:tc>
          <w:tcPr>
            <w:tcW w:w="2112" w:type="dxa"/>
            <w:vMerge/>
            <w:shd w:val="clear" w:color="auto" w:fill="FFFFFF"/>
          </w:tcPr>
          <w:p w14:paraId="504B091A" w14:textId="77777777" w:rsidR="003E0FCE" w:rsidRDefault="003E0FCE"/>
        </w:tc>
        <w:tc>
          <w:tcPr>
            <w:tcW w:w="4061" w:type="dxa"/>
            <w:tcBorders>
              <w:top w:val="single" w:sz="4" w:space="0" w:color="auto"/>
              <w:left w:val="single" w:sz="4" w:space="0" w:color="auto"/>
            </w:tcBorders>
            <w:shd w:val="clear" w:color="auto" w:fill="FFFFFF"/>
            <w:vAlign w:val="bottom"/>
          </w:tcPr>
          <w:p w14:paraId="69A90B07" w14:textId="77777777" w:rsidR="003E0FCE" w:rsidRDefault="00146326">
            <w:pPr>
              <w:pStyle w:val="Jin0"/>
              <w:shd w:val="clear" w:color="auto" w:fill="auto"/>
              <w:spacing w:line="271" w:lineRule="auto"/>
            </w:pPr>
            <w:r>
              <w:t>položka zahrnuje:</w:t>
            </w:r>
          </w:p>
          <w:p w14:paraId="1518EA8E" w14:textId="77777777" w:rsidR="003E0FCE" w:rsidRDefault="00146326">
            <w:pPr>
              <w:pStyle w:val="Jin0"/>
              <w:shd w:val="clear" w:color="auto" w:fill="auto"/>
              <w:spacing w:line="271" w:lineRule="auto"/>
            </w:pPr>
            <w:r>
              <w:t xml:space="preserve">- </w:t>
            </w:r>
            <w:r>
              <w:t>přemístění zařízení z dočasné skládky a jeho osazení a montáž na místě určeném projektem</w:t>
            </w:r>
          </w:p>
          <w:p w14:paraId="77EB0959" w14:textId="77777777" w:rsidR="003E0FCE" w:rsidRDefault="00146326">
            <w:pPr>
              <w:pStyle w:val="Jin0"/>
              <w:shd w:val="clear" w:color="auto" w:fill="auto"/>
              <w:spacing w:line="271" w:lineRule="auto"/>
            </w:pPr>
            <w:r>
              <w:t>- údržbu po celou dobu trvání funkce, náhradu zničených nebo ztracených kusů, nutnou opravu poškozených částí</w:t>
            </w:r>
          </w:p>
          <w:p w14:paraId="0ED28B47" w14:textId="77777777" w:rsidR="003E0FCE" w:rsidRDefault="00146326">
            <w:pPr>
              <w:pStyle w:val="Jin0"/>
              <w:shd w:val="clear" w:color="auto" w:fill="auto"/>
              <w:spacing w:line="271" w:lineRule="auto"/>
            </w:pPr>
            <w:r>
              <w:t>- napájení z baterie včetně záložní baterie</w:t>
            </w:r>
          </w:p>
        </w:tc>
        <w:tc>
          <w:tcPr>
            <w:tcW w:w="3590" w:type="dxa"/>
            <w:vMerge/>
            <w:tcBorders>
              <w:left w:val="single" w:sz="4" w:space="0" w:color="auto"/>
            </w:tcBorders>
            <w:shd w:val="clear" w:color="auto" w:fill="FFFFFF"/>
          </w:tcPr>
          <w:p w14:paraId="3E35E4A8" w14:textId="77777777" w:rsidR="003E0FCE" w:rsidRDefault="003E0FCE"/>
        </w:tc>
      </w:tr>
      <w:tr w:rsidR="003E0FCE" w14:paraId="73262CFE"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vAlign w:val="bottom"/>
          </w:tcPr>
          <w:p w14:paraId="5895250E" w14:textId="77777777" w:rsidR="003E0FCE" w:rsidRDefault="00146326">
            <w:pPr>
              <w:pStyle w:val="Jin0"/>
              <w:shd w:val="clear" w:color="auto" w:fill="auto"/>
              <w:tabs>
                <w:tab w:val="left" w:pos="547"/>
                <w:tab w:val="left" w:pos="1157"/>
              </w:tabs>
            </w:pPr>
            <w:r>
              <w:t>I</w:t>
            </w:r>
            <w:r>
              <w:tab/>
              <w:t>11</w:t>
            </w:r>
            <w:r>
              <w:tab/>
            </w:r>
            <w:r>
              <w:t>9163221</w:t>
            </w:r>
          </w:p>
        </w:tc>
        <w:tc>
          <w:tcPr>
            <w:tcW w:w="4061" w:type="dxa"/>
            <w:tcBorders>
              <w:top w:val="single" w:sz="4" w:space="0" w:color="auto"/>
              <w:left w:val="single" w:sz="4" w:space="0" w:color="auto"/>
            </w:tcBorders>
            <w:shd w:val="clear" w:color="auto" w:fill="FFFFFF"/>
            <w:vAlign w:val="bottom"/>
          </w:tcPr>
          <w:p w14:paraId="6CBB79E0" w14:textId="77777777" w:rsidR="003E0FCE" w:rsidRDefault="00146326">
            <w:pPr>
              <w:pStyle w:val="Jin0"/>
              <w:shd w:val="clear" w:color="auto" w:fill="auto"/>
            </w:pPr>
            <w:r>
              <w:t>DOPRAVNÍ ZÁBRANY Z2 S FÓLIÍ TŘ 2</w:t>
            </w:r>
          </w:p>
        </w:tc>
        <w:tc>
          <w:tcPr>
            <w:tcW w:w="3590" w:type="dxa"/>
            <w:tcBorders>
              <w:top w:val="single" w:sz="4" w:space="0" w:color="auto"/>
              <w:left w:val="single" w:sz="4" w:space="0" w:color="auto"/>
            </w:tcBorders>
            <w:shd w:val="clear" w:color="auto" w:fill="FFFFFF"/>
            <w:vAlign w:val="bottom"/>
          </w:tcPr>
          <w:p w14:paraId="6F3F86E0" w14:textId="77777777" w:rsidR="003E0FCE" w:rsidRDefault="00146326">
            <w:pPr>
              <w:pStyle w:val="Jin0"/>
              <w:shd w:val="clear" w:color="auto" w:fill="auto"/>
              <w:tabs>
                <w:tab w:val="left" w:pos="782"/>
                <w:tab w:val="left" w:pos="1373"/>
                <w:tab w:val="left" w:pos="1675"/>
                <w:tab w:val="left" w:pos="2333"/>
                <w:tab w:val="left" w:pos="2630"/>
                <w:tab w:val="left" w:pos="3293"/>
              </w:tabs>
              <w:jc w:val="right"/>
            </w:pPr>
            <w:r>
              <w:t>KUŠ |</w:t>
            </w:r>
            <w:r>
              <w:tab/>
              <w:t>2,000</w:t>
            </w:r>
            <w:r>
              <w:tab/>
              <w:t>|</w:t>
            </w:r>
            <w:r>
              <w:tab/>
              <w:t>1 402,00</w:t>
            </w:r>
            <w:r>
              <w:tab/>
              <w:t>|</w:t>
            </w:r>
            <w:r>
              <w:tab/>
              <w:t>2 804,00</w:t>
            </w:r>
            <w:r>
              <w:tab/>
              <w:t>|</w:t>
            </w:r>
          </w:p>
        </w:tc>
      </w:tr>
      <w:tr w:rsidR="003E0FCE" w14:paraId="2864D943" w14:textId="77777777">
        <w:tblPrEx>
          <w:tblCellMar>
            <w:top w:w="0" w:type="dxa"/>
            <w:bottom w:w="0" w:type="dxa"/>
          </w:tblCellMar>
        </w:tblPrEx>
        <w:trPr>
          <w:trHeight w:hRule="exact" w:val="254"/>
          <w:jc w:val="center"/>
        </w:trPr>
        <w:tc>
          <w:tcPr>
            <w:tcW w:w="2112" w:type="dxa"/>
            <w:vMerge w:val="restart"/>
            <w:tcBorders>
              <w:top w:val="single" w:sz="4" w:space="0" w:color="auto"/>
            </w:tcBorders>
            <w:shd w:val="clear" w:color="auto" w:fill="FFFFFF"/>
          </w:tcPr>
          <w:p w14:paraId="1A990296"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7B050723" w14:textId="77777777" w:rsidR="003E0FCE" w:rsidRDefault="00146326">
            <w:pPr>
              <w:pStyle w:val="Jin0"/>
              <w:shd w:val="clear" w:color="auto" w:fill="auto"/>
              <w:spacing w:line="271" w:lineRule="auto"/>
            </w:pPr>
            <w:r>
              <w:t>přechodové dopravní značení KOMPLET, vč. sloupků a podkladních desek, vč. odstranění</w:t>
            </w:r>
          </w:p>
        </w:tc>
        <w:tc>
          <w:tcPr>
            <w:tcW w:w="3590" w:type="dxa"/>
            <w:vMerge w:val="restart"/>
            <w:tcBorders>
              <w:top w:val="single" w:sz="4" w:space="0" w:color="auto"/>
              <w:left w:val="single" w:sz="4" w:space="0" w:color="auto"/>
            </w:tcBorders>
            <w:shd w:val="clear" w:color="auto" w:fill="FFFFFF"/>
          </w:tcPr>
          <w:p w14:paraId="0AEFB0F8" w14:textId="77777777" w:rsidR="003E0FCE" w:rsidRDefault="003E0FCE">
            <w:pPr>
              <w:rPr>
                <w:sz w:val="10"/>
                <w:szCs w:val="10"/>
              </w:rPr>
            </w:pPr>
          </w:p>
        </w:tc>
      </w:tr>
      <w:tr w:rsidR="003E0FCE" w14:paraId="5E991E74" w14:textId="77777777">
        <w:tblPrEx>
          <w:tblCellMar>
            <w:top w:w="0" w:type="dxa"/>
            <w:bottom w:w="0" w:type="dxa"/>
          </w:tblCellMar>
        </w:tblPrEx>
        <w:trPr>
          <w:trHeight w:hRule="exact" w:val="130"/>
          <w:jc w:val="center"/>
        </w:trPr>
        <w:tc>
          <w:tcPr>
            <w:tcW w:w="2112" w:type="dxa"/>
            <w:vMerge/>
            <w:shd w:val="clear" w:color="auto" w:fill="FFFFFF"/>
          </w:tcPr>
          <w:p w14:paraId="3FEF9789" w14:textId="77777777" w:rsidR="003E0FCE" w:rsidRDefault="003E0FCE"/>
        </w:tc>
        <w:tc>
          <w:tcPr>
            <w:tcW w:w="4061" w:type="dxa"/>
            <w:tcBorders>
              <w:top w:val="single" w:sz="4" w:space="0" w:color="auto"/>
              <w:left w:val="single" w:sz="4" w:space="0" w:color="auto"/>
            </w:tcBorders>
            <w:shd w:val="clear" w:color="auto" w:fill="FFFFFF"/>
          </w:tcPr>
          <w:p w14:paraId="65954573" w14:textId="77777777" w:rsidR="003E0FCE" w:rsidRDefault="003E0FCE">
            <w:pPr>
              <w:rPr>
                <w:sz w:val="10"/>
                <w:szCs w:val="10"/>
              </w:rPr>
            </w:pPr>
          </w:p>
        </w:tc>
        <w:tc>
          <w:tcPr>
            <w:tcW w:w="3590" w:type="dxa"/>
            <w:vMerge/>
            <w:tcBorders>
              <w:left w:val="single" w:sz="4" w:space="0" w:color="auto"/>
            </w:tcBorders>
            <w:shd w:val="clear" w:color="auto" w:fill="FFFFFF"/>
          </w:tcPr>
          <w:p w14:paraId="2A962F16" w14:textId="77777777" w:rsidR="003E0FCE" w:rsidRDefault="003E0FCE"/>
        </w:tc>
      </w:tr>
      <w:tr w:rsidR="003E0FCE" w14:paraId="6D176EAD" w14:textId="77777777">
        <w:tblPrEx>
          <w:tblCellMar>
            <w:top w:w="0" w:type="dxa"/>
            <w:bottom w:w="0" w:type="dxa"/>
          </w:tblCellMar>
        </w:tblPrEx>
        <w:trPr>
          <w:trHeight w:hRule="exact" w:val="653"/>
          <w:jc w:val="center"/>
        </w:trPr>
        <w:tc>
          <w:tcPr>
            <w:tcW w:w="2112" w:type="dxa"/>
            <w:vMerge/>
            <w:shd w:val="clear" w:color="auto" w:fill="FFFFFF"/>
          </w:tcPr>
          <w:p w14:paraId="33324293" w14:textId="77777777" w:rsidR="003E0FCE" w:rsidRDefault="003E0FCE"/>
        </w:tc>
        <w:tc>
          <w:tcPr>
            <w:tcW w:w="4061" w:type="dxa"/>
            <w:tcBorders>
              <w:top w:val="single" w:sz="4" w:space="0" w:color="auto"/>
              <w:left w:val="single" w:sz="4" w:space="0" w:color="auto"/>
              <w:bottom w:val="single" w:sz="4" w:space="0" w:color="auto"/>
            </w:tcBorders>
            <w:shd w:val="clear" w:color="auto" w:fill="FFFFFF"/>
            <w:vAlign w:val="bottom"/>
          </w:tcPr>
          <w:p w14:paraId="2A30D39A" w14:textId="77777777" w:rsidR="003E0FCE" w:rsidRDefault="00146326">
            <w:pPr>
              <w:pStyle w:val="Jin0"/>
              <w:shd w:val="clear" w:color="auto" w:fill="auto"/>
              <w:spacing w:line="271" w:lineRule="auto"/>
            </w:pPr>
            <w:r>
              <w:t>položka zahrnuje:</w:t>
            </w:r>
          </w:p>
          <w:p w14:paraId="2E327863" w14:textId="77777777" w:rsidR="003E0FCE" w:rsidRDefault="00146326">
            <w:pPr>
              <w:pStyle w:val="Jin0"/>
              <w:shd w:val="clear" w:color="auto" w:fill="auto"/>
              <w:spacing w:line="271" w:lineRule="auto"/>
            </w:pPr>
            <w:r>
              <w:t xml:space="preserve">- přemístění zařízení z dočasné skládky a jeho osazení a </w:t>
            </w:r>
            <w:r>
              <w:t>montáž na místě určeném projektem</w:t>
            </w:r>
          </w:p>
          <w:p w14:paraId="614145B4" w14:textId="77777777" w:rsidR="003E0FCE" w:rsidRDefault="00146326">
            <w:pPr>
              <w:pStyle w:val="Jin0"/>
              <w:shd w:val="clear" w:color="auto" w:fill="auto"/>
              <w:spacing w:line="271" w:lineRule="auto"/>
            </w:pPr>
            <w:r>
              <w:t>- údržbu po celou dobu trvání funkce, náhradu zničených nebo ztracených kusů, nutnou opravu poškozených částí</w:t>
            </w:r>
          </w:p>
        </w:tc>
        <w:tc>
          <w:tcPr>
            <w:tcW w:w="3590" w:type="dxa"/>
            <w:vMerge/>
            <w:tcBorders>
              <w:left w:val="single" w:sz="4" w:space="0" w:color="auto"/>
            </w:tcBorders>
            <w:shd w:val="clear" w:color="auto" w:fill="FFFFFF"/>
          </w:tcPr>
          <w:p w14:paraId="201BFF22" w14:textId="77777777" w:rsidR="003E0FCE" w:rsidRDefault="003E0FCE"/>
        </w:tc>
      </w:tr>
    </w:tbl>
    <w:p w14:paraId="36FDCCF2" w14:textId="77777777" w:rsidR="003E0FCE" w:rsidRDefault="003E0FCE">
      <w:pPr>
        <w:sectPr w:rsidR="003E0FCE">
          <w:pgSz w:w="11900" w:h="16840"/>
          <w:pgMar w:top="1433" w:right="1088" w:bottom="1484" w:left="1048" w:header="0" w:footer="3" w:gutter="0"/>
          <w:cols w:space="720"/>
          <w:noEndnote/>
          <w:docGrid w:linePitch="360"/>
        </w:sectPr>
      </w:pPr>
    </w:p>
    <w:p w14:paraId="41AC418C" w14:textId="77777777" w:rsidR="003E0FCE" w:rsidRDefault="00146326">
      <w:pPr>
        <w:pStyle w:val="Zkladntext20"/>
        <w:framePr w:w="3360" w:h="394" w:wrap="none" w:hAnchor="page" w:x="3155" w:y="20"/>
        <w:shd w:val="clear" w:color="auto" w:fill="auto"/>
        <w:spacing w:after="40" w:line="240" w:lineRule="auto"/>
      </w:pPr>
      <w:r>
        <w:lastRenderedPageBreak/>
        <w:t>Firma: Krajská správa a údržba silnic Vysočiny, příspěvková organizace</w:t>
      </w:r>
    </w:p>
    <w:p w14:paraId="085B6557" w14:textId="77777777" w:rsidR="003E0FCE" w:rsidRDefault="00146326">
      <w:pPr>
        <w:pStyle w:val="Zkladntext30"/>
        <w:framePr w:w="3360" w:h="394" w:wrap="none" w:hAnchor="page" w:x="3155" w:y="20"/>
        <w:shd w:val="clear" w:color="auto" w:fill="auto"/>
        <w:ind w:left="1220"/>
      </w:pPr>
      <w:r>
        <w:t>Soupis prací objektu</w:t>
      </w:r>
    </w:p>
    <w:tbl>
      <w:tblPr>
        <w:tblOverlap w:val="never"/>
        <w:tblW w:w="0" w:type="auto"/>
        <w:tblLayout w:type="fixed"/>
        <w:tblCellMar>
          <w:left w:w="10" w:type="dxa"/>
          <w:right w:w="10" w:type="dxa"/>
        </w:tblCellMar>
        <w:tblLook w:val="0000" w:firstRow="0" w:lastRow="0" w:firstColumn="0" w:lastColumn="0" w:noHBand="0" w:noVBand="0"/>
      </w:tblPr>
      <w:tblGrid>
        <w:gridCol w:w="691"/>
        <w:gridCol w:w="845"/>
        <w:gridCol w:w="557"/>
        <w:gridCol w:w="4061"/>
        <w:gridCol w:w="672"/>
        <w:gridCol w:w="960"/>
        <w:gridCol w:w="960"/>
        <w:gridCol w:w="970"/>
      </w:tblGrid>
      <w:tr w:rsidR="003E0FCE" w14:paraId="7B0A1069" w14:textId="77777777">
        <w:tblPrEx>
          <w:tblCellMar>
            <w:top w:w="0" w:type="dxa"/>
            <w:bottom w:w="0" w:type="dxa"/>
          </w:tblCellMar>
        </w:tblPrEx>
        <w:trPr>
          <w:trHeight w:hRule="exact" w:val="158"/>
        </w:trPr>
        <w:tc>
          <w:tcPr>
            <w:tcW w:w="691" w:type="dxa"/>
            <w:vMerge w:val="restart"/>
            <w:shd w:val="clear" w:color="auto" w:fill="D9D9D9"/>
            <w:vAlign w:val="bottom"/>
          </w:tcPr>
          <w:p w14:paraId="354B670A" w14:textId="77777777" w:rsidR="003E0FCE" w:rsidRDefault="00146326">
            <w:pPr>
              <w:pStyle w:val="Jin0"/>
              <w:framePr w:w="9715" w:h="749" w:wrap="none" w:hAnchor="page" w:x="1072" w:y="409"/>
              <w:shd w:val="clear" w:color="auto" w:fill="auto"/>
              <w:rPr>
                <w:sz w:val="11"/>
                <w:szCs w:val="11"/>
              </w:rPr>
            </w:pPr>
            <w:r>
              <w:rPr>
                <w:b/>
                <w:bCs/>
                <w:sz w:val="11"/>
                <w:szCs w:val="11"/>
              </w:rPr>
              <w:t>Stavba:</w:t>
            </w:r>
          </w:p>
          <w:p w14:paraId="28BCB976" w14:textId="77777777" w:rsidR="003E0FCE" w:rsidRDefault="00146326">
            <w:pPr>
              <w:pStyle w:val="Jin0"/>
              <w:framePr w:w="9715" w:h="749" w:wrap="none" w:hAnchor="page" w:x="1072" w:y="409"/>
              <w:shd w:val="clear" w:color="auto" w:fill="auto"/>
              <w:rPr>
                <w:sz w:val="11"/>
                <w:szCs w:val="11"/>
              </w:rPr>
            </w:pPr>
            <w:r>
              <w:rPr>
                <w:b/>
                <w:bCs/>
                <w:sz w:val="11"/>
                <w:szCs w:val="11"/>
              </w:rPr>
              <w:t>Rozpočet:</w:t>
            </w:r>
          </w:p>
        </w:tc>
        <w:tc>
          <w:tcPr>
            <w:tcW w:w="845" w:type="dxa"/>
            <w:vMerge w:val="restart"/>
            <w:shd w:val="clear" w:color="auto" w:fill="D9D9D9"/>
          </w:tcPr>
          <w:p w14:paraId="6B239AA3" w14:textId="77777777" w:rsidR="003E0FCE" w:rsidRDefault="003E0FCE">
            <w:pPr>
              <w:framePr w:w="9715" w:h="749" w:wrap="none" w:hAnchor="page" w:x="1072" w:y="409"/>
              <w:rPr>
                <w:sz w:val="10"/>
                <w:szCs w:val="10"/>
              </w:rPr>
            </w:pPr>
          </w:p>
        </w:tc>
        <w:tc>
          <w:tcPr>
            <w:tcW w:w="557" w:type="dxa"/>
            <w:vMerge w:val="restart"/>
            <w:shd w:val="clear" w:color="auto" w:fill="D9D9D9"/>
            <w:vAlign w:val="bottom"/>
          </w:tcPr>
          <w:p w14:paraId="4FF056F3" w14:textId="77777777" w:rsidR="003E0FCE" w:rsidRDefault="00146326">
            <w:pPr>
              <w:pStyle w:val="Jin0"/>
              <w:framePr w:w="9715" w:h="749" w:wrap="none" w:hAnchor="page" w:x="1072" w:y="409"/>
              <w:shd w:val="clear" w:color="auto" w:fill="auto"/>
              <w:rPr>
                <w:sz w:val="11"/>
                <w:szCs w:val="11"/>
              </w:rPr>
            </w:pPr>
            <w:r>
              <w:rPr>
                <w:b/>
                <w:bCs/>
                <w:sz w:val="11"/>
                <w:szCs w:val="11"/>
              </w:rPr>
              <w:t>JI 2024</w:t>
            </w:r>
          </w:p>
          <w:p w14:paraId="52448C4E" w14:textId="77777777" w:rsidR="003E0FCE" w:rsidRDefault="00146326">
            <w:pPr>
              <w:pStyle w:val="Jin0"/>
              <w:framePr w:w="9715" w:h="749" w:wrap="none" w:hAnchor="page" w:x="1072" w:y="409"/>
              <w:shd w:val="clear" w:color="auto" w:fill="auto"/>
              <w:rPr>
                <w:sz w:val="11"/>
                <w:szCs w:val="11"/>
              </w:rPr>
            </w:pPr>
            <w:r>
              <w:rPr>
                <w:b/>
                <w:bCs/>
                <w:sz w:val="11"/>
                <w:szCs w:val="11"/>
              </w:rPr>
              <w:t>SO 201.1</w:t>
            </w:r>
          </w:p>
        </w:tc>
        <w:tc>
          <w:tcPr>
            <w:tcW w:w="4061" w:type="dxa"/>
            <w:vMerge w:val="restart"/>
            <w:shd w:val="clear" w:color="auto" w:fill="D9D9D9"/>
            <w:vAlign w:val="bottom"/>
          </w:tcPr>
          <w:p w14:paraId="2AC778FC" w14:textId="77777777" w:rsidR="003E0FCE" w:rsidRDefault="00146326">
            <w:pPr>
              <w:pStyle w:val="Jin0"/>
              <w:framePr w:w="9715" w:h="749" w:wrap="none" w:hAnchor="page" w:x="1072" w:y="409"/>
              <w:shd w:val="clear" w:color="auto" w:fill="auto"/>
              <w:rPr>
                <w:sz w:val="11"/>
                <w:szCs w:val="11"/>
              </w:rPr>
            </w:pPr>
            <w:r>
              <w:rPr>
                <w:b/>
                <w:bCs/>
                <w:sz w:val="11"/>
                <w:szCs w:val="11"/>
              </w:rPr>
              <w:t xml:space="preserve">III/40615 Dobrá </w:t>
            </w:r>
            <w:proofErr w:type="gramStart"/>
            <w:r>
              <w:rPr>
                <w:b/>
                <w:bCs/>
                <w:sz w:val="11"/>
                <w:szCs w:val="11"/>
              </w:rPr>
              <w:t>Voda - most</w:t>
            </w:r>
            <w:proofErr w:type="gramEnd"/>
            <w:r>
              <w:rPr>
                <w:b/>
                <w:bCs/>
                <w:sz w:val="11"/>
                <w:szCs w:val="11"/>
              </w:rPr>
              <w:t xml:space="preserve"> </w:t>
            </w:r>
            <w:proofErr w:type="spellStart"/>
            <w:r>
              <w:rPr>
                <w:b/>
                <w:bCs/>
                <w:sz w:val="11"/>
                <w:szCs w:val="11"/>
              </w:rPr>
              <w:t>ev.č</w:t>
            </w:r>
            <w:proofErr w:type="spellEnd"/>
            <w:r>
              <w:rPr>
                <w:b/>
                <w:bCs/>
                <w:sz w:val="11"/>
                <w:szCs w:val="11"/>
              </w:rPr>
              <w:t>. 40615-1</w:t>
            </w:r>
          </w:p>
          <w:p w14:paraId="41791D8F" w14:textId="77777777" w:rsidR="003E0FCE" w:rsidRDefault="00146326">
            <w:pPr>
              <w:pStyle w:val="Jin0"/>
              <w:framePr w:w="9715" w:h="749" w:wrap="none" w:hAnchor="page" w:x="1072" w:y="409"/>
              <w:shd w:val="clear" w:color="auto" w:fill="auto"/>
              <w:rPr>
                <w:sz w:val="11"/>
                <w:szCs w:val="11"/>
              </w:rPr>
            </w:pPr>
            <w:r>
              <w:rPr>
                <w:b/>
                <w:bCs/>
                <w:sz w:val="11"/>
                <w:szCs w:val="11"/>
              </w:rPr>
              <w:t xml:space="preserve">Most </w:t>
            </w:r>
            <w:proofErr w:type="spellStart"/>
            <w:r>
              <w:rPr>
                <w:b/>
                <w:bCs/>
                <w:sz w:val="11"/>
                <w:szCs w:val="11"/>
              </w:rPr>
              <w:t>ev.č</w:t>
            </w:r>
            <w:proofErr w:type="spellEnd"/>
            <w:r>
              <w:rPr>
                <w:b/>
                <w:bCs/>
                <w:sz w:val="11"/>
                <w:szCs w:val="11"/>
              </w:rPr>
              <w:t>. 40615-1</w:t>
            </w:r>
          </w:p>
        </w:tc>
        <w:tc>
          <w:tcPr>
            <w:tcW w:w="672" w:type="dxa"/>
            <w:vMerge w:val="restart"/>
            <w:shd w:val="clear" w:color="auto" w:fill="D9D9D9"/>
          </w:tcPr>
          <w:p w14:paraId="5E6FD1C3" w14:textId="77777777" w:rsidR="003E0FCE" w:rsidRDefault="003E0FCE">
            <w:pPr>
              <w:framePr w:w="9715" w:h="749" w:wrap="none" w:hAnchor="page" w:x="1072" w:y="409"/>
              <w:rPr>
                <w:sz w:val="10"/>
                <w:szCs w:val="10"/>
              </w:rPr>
            </w:pPr>
          </w:p>
        </w:tc>
        <w:tc>
          <w:tcPr>
            <w:tcW w:w="960" w:type="dxa"/>
            <w:shd w:val="clear" w:color="auto" w:fill="D9D9D9"/>
            <w:vAlign w:val="bottom"/>
          </w:tcPr>
          <w:p w14:paraId="02CF0561" w14:textId="77777777" w:rsidR="003E0FCE" w:rsidRDefault="00146326">
            <w:pPr>
              <w:pStyle w:val="Jin0"/>
              <w:framePr w:w="9715" w:h="749" w:wrap="none" w:hAnchor="page" w:x="1072" w:y="409"/>
              <w:shd w:val="clear" w:color="auto" w:fill="auto"/>
              <w:jc w:val="right"/>
              <w:rPr>
                <w:sz w:val="22"/>
                <w:szCs w:val="22"/>
              </w:rPr>
            </w:pPr>
            <w:r>
              <w:rPr>
                <w:sz w:val="22"/>
                <w:szCs w:val="22"/>
              </w:rPr>
              <w:t>1</w:t>
            </w:r>
          </w:p>
        </w:tc>
        <w:tc>
          <w:tcPr>
            <w:tcW w:w="960" w:type="dxa"/>
            <w:tcBorders>
              <w:top w:val="single" w:sz="4" w:space="0" w:color="auto"/>
            </w:tcBorders>
            <w:shd w:val="clear" w:color="auto" w:fill="D9D9D9"/>
            <w:vAlign w:val="bottom"/>
          </w:tcPr>
          <w:p w14:paraId="5B0DFE0D" w14:textId="77777777" w:rsidR="003E0FCE" w:rsidRDefault="00146326">
            <w:pPr>
              <w:pStyle w:val="Jin0"/>
              <w:framePr w:w="9715" w:h="749" w:wrap="none" w:hAnchor="page" w:x="1072" w:y="409"/>
              <w:shd w:val="clear" w:color="auto" w:fill="auto"/>
              <w:jc w:val="center"/>
            </w:pPr>
            <w:r>
              <w:t>SO 201.1</w:t>
            </w:r>
          </w:p>
        </w:tc>
        <w:tc>
          <w:tcPr>
            <w:tcW w:w="970" w:type="dxa"/>
            <w:tcBorders>
              <w:top w:val="single" w:sz="4" w:space="0" w:color="auto"/>
            </w:tcBorders>
            <w:shd w:val="clear" w:color="auto" w:fill="D9D9D9"/>
            <w:vAlign w:val="bottom"/>
          </w:tcPr>
          <w:p w14:paraId="42D8322F" w14:textId="77777777" w:rsidR="003E0FCE" w:rsidRDefault="00146326">
            <w:pPr>
              <w:pStyle w:val="Jin0"/>
              <w:framePr w:w="9715" w:h="749" w:wrap="none" w:hAnchor="page" w:x="1072" w:y="409"/>
              <w:shd w:val="clear" w:color="auto" w:fill="auto"/>
              <w:jc w:val="center"/>
            </w:pPr>
            <w:r>
              <w:t>3 445 287,70</w:t>
            </w:r>
          </w:p>
        </w:tc>
      </w:tr>
      <w:tr w:rsidR="003E0FCE" w14:paraId="2EB909DB" w14:textId="77777777">
        <w:tblPrEx>
          <w:tblCellMar>
            <w:top w:w="0" w:type="dxa"/>
            <w:bottom w:w="0" w:type="dxa"/>
          </w:tblCellMar>
        </w:tblPrEx>
        <w:trPr>
          <w:trHeight w:hRule="exact" w:val="149"/>
        </w:trPr>
        <w:tc>
          <w:tcPr>
            <w:tcW w:w="691" w:type="dxa"/>
            <w:vMerge/>
            <w:shd w:val="clear" w:color="auto" w:fill="D9D9D9"/>
            <w:vAlign w:val="bottom"/>
          </w:tcPr>
          <w:p w14:paraId="4C247618" w14:textId="77777777" w:rsidR="003E0FCE" w:rsidRDefault="003E0FCE">
            <w:pPr>
              <w:framePr w:w="9715" w:h="749" w:wrap="none" w:hAnchor="page" w:x="1072" w:y="409"/>
            </w:pPr>
          </w:p>
        </w:tc>
        <w:tc>
          <w:tcPr>
            <w:tcW w:w="845" w:type="dxa"/>
            <w:vMerge/>
            <w:shd w:val="clear" w:color="auto" w:fill="D9D9D9"/>
          </w:tcPr>
          <w:p w14:paraId="2DD34A91" w14:textId="77777777" w:rsidR="003E0FCE" w:rsidRDefault="003E0FCE">
            <w:pPr>
              <w:framePr w:w="9715" w:h="749" w:wrap="none" w:hAnchor="page" w:x="1072" w:y="409"/>
            </w:pPr>
          </w:p>
        </w:tc>
        <w:tc>
          <w:tcPr>
            <w:tcW w:w="557" w:type="dxa"/>
            <w:vMerge/>
            <w:shd w:val="clear" w:color="auto" w:fill="D9D9D9"/>
            <w:vAlign w:val="bottom"/>
          </w:tcPr>
          <w:p w14:paraId="1DE059F8" w14:textId="77777777" w:rsidR="003E0FCE" w:rsidRDefault="003E0FCE">
            <w:pPr>
              <w:framePr w:w="9715" w:h="749" w:wrap="none" w:hAnchor="page" w:x="1072" w:y="409"/>
            </w:pPr>
          </w:p>
        </w:tc>
        <w:tc>
          <w:tcPr>
            <w:tcW w:w="4061" w:type="dxa"/>
            <w:vMerge/>
            <w:shd w:val="clear" w:color="auto" w:fill="D9D9D9"/>
            <w:vAlign w:val="bottom"/>
          </w:tcPr>
          <w:p w14:paraId="42E848E6" w14:textId="77777777" w:rsidR="003E0FCE" w:rsidRDefault="003E0FCE">
            <w:pPr>
              <w:framePr w:w="9715" w:h="749" w:wrap="none" w:hAnchor="page" w:x="1072" w:y="409"/>
            </w:pPr>
          </w:p>
        </w:tc>
        <w:tc>
          <w:tcPr>
            <w:tcW w:w="672" w:type="dxa"/>
            <w:vMerge/>
            <w:shd w:val="clear" w:color="auto" w:fill="D9D9D9"/>
          </w:tcPr>
          <w:p w14:paraId="6441762B" w14:textId="77777777" w:rsidR="003E0FCE" w:rsidRDefault="003E0FCE">
            <w:pPr>
              <w:framePr w:w="9715" w:h="749" w:wrap="none" w:hAnchor="page" w:x="1072" w:y="409"/>
            </w:pPr>
          </w:p>
        </w:tc>
        <w:tc>
          <w:tcPr>
            <w:tcW w:w="960" w:type="dxa"/>
            <w:shd w:val="clear" w:color="auto" w:fill="D9D9D9"/>
          </w:tcPr>
          <w:p w14:paraId="3E5F4EED" w14:textId="77777777" w:rsidR="003E0FCE" w:rsidRDefault="003E0FCE">
            <w:pPr>
              <w:framePr w:w="9715" w:h="749" w:wrap="none" w:hAnchor="page" w:x="1072" w:y="409"/>
              <w:rPr>
                <w:sz w:val="10"/>
                <w:szCs w:val="10"/>
              </w:rPr>
            </w:pPr>
          </w:p>
        </w:tc>
        <w:tc>
          <w:tcPr>
            <w:tcW w:w="1930" w:type="dxa"/>
            <w:gridSpan w:val="2"/>
            <w:tcBorders>
              <w:top w:val="single" w:sz="4" w:space="0" w:color="auto"/>
            </w:tcBorders>
            <w:shd w:val="clear" w:color="auto" w:fill="D9D9D9"/>
          </w:tcPr>
          <w:p w14:paraId="6963A4E0" w14:textId="77777777" w:rsidR="003E0FCE" w:rsidRDefault="003E0FCE">
            <w:pPr>
              <w:framePr w:w="9715" w:h="749" w:wrap="none" w:hAnchor="page" w:x="1072" w:y="409"/>
              <w:rPr>
                <w:sz w:val="10"/>
                <w:szCs w:val="10"/>
              </w:rPr>
            </w:pPr>
          </w:p>
        </w:tc>
      </w:tr>
      <w:tr w:rsidR="003E0FCE" w14:paraId="5984060A" w14:textId="77777777">
        <w:tblPrEx>
          <w:tblCellMar>
            <w:top w:w="0" w:type="dxa"/>
            <w:bottom w:w="0" w:type="dxa"/>
          </w:tblCellMar>
        </w:tblPrEx>
        <w:trPr>
          <w:trHeight w:hRule="exact" w:val="254"/>
        </w:trPr>
        <w:tc>
          <w:tcPr>
            <w:tcW w:w="691" w:type="dxa"/>
            <w:shd w:val="clear" w:color="auto" w:fill="CC441A"/>
            <w:vAlign w:val="center"/>
          </w:tcPr>
          <w:p w14:paraId="0BBBE04B" w14:textId="77777777" w:rsidR="003E0FCE" w:rsidRDefault="00146326">
            <w:pPr>
              <w:pStyle w:val="Jin0"/>
              <w:framePr w:w="9715" w:h="749" w:wrap="none" w:hAnchor="page" w:x="1072" w:y="409"/>
              <w:pBdr>
                <w:top w:val="single" w:sz="0" w:space="0" w:color="CC441A"/>
                <w:left w:val="single" w:sz="0" w:space="0" w:color="CC441A"/>
                <w:bottom w:val="single" w:sz="0" w:space="0" w:color="CC441A"/>
                <w:right w:val="single" w:sz="0" w:space="0" w:color="CC441A"/>
              </w:pBdr>
              <w:shd w:val="clear" w:color="auto" w:fill="CC441A"/>
              <w:jc w:val="center"/>
            </w:pPr>
            <w:proofErr w:type="spellStart"/>
            <w:r>
              <w:rPr>
                <w:color w:val="FFFFFF"/>
              </w:rPr>
              <w:t>Poř</w:t>
            </w:r>
            <w:proofErr w:type="spellEnd"/>
            <w:r>
              <w:rPr>
                <w:color w:val="FFFFFF"/>
              </w:rPr>
              <w:t>. číslo</w:t>
            </w:r>
          </w:p>
        </w:tc>
        <w:tc>
          <w:tcPr>
            <w:tcW w:w="845" w:type="dxa"/>
            <w:shd w:val="clear" w:color="auto" w:fill="CC441A"/>
            <w:vAlign w:val="center"/>
          </w:tcPr>
          <w:p w14:paraId="41984688" w14:textId="77777777" w:rsidR="003E0FCE" w:rsidRDefault="00146326">
            <w:pPr>
              <w:pStyle w:val="Jin0"/>
              <w:framePr w:w="9715" w:h="749" w:wrap="none" w:hAnchor="page" w:x="1072" w:y="409"/>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557" w:type="dxa"/>
            <w:shd w:val="clear" w:color="auto" w:fill="CC441A"/>
            <w:vAlign w:val="center"/>
          </w:tcPr>
          <w:p w14:paraId="09D6AC79" w14:textId="77777777" w:rsidR="003E0FCE" w:rsidRDefault="00146326">
            <w:pPr>
              <w:pStyle w:val="Jin0"/>
              <w:framePr w:w="9715" w:h="749" w:wrap="none" w:hAnchor="page" w:x="1072" w:y="409"/>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061" w:type="dxa"/>
            <w:shd w:val="clear" w:color="auto" w:fill="CC441A"/>
            <w:vAlign w:val="center"/>
          </w:tcPr>
          <w:p w14:paraId="0BA34200" w14:textId="77777777" w:rsidR="003E0FCE" w:rsidRDefault="00146326">
            <w:pPr>
              <w:pStyle w:val="Jin0"/>
              <w:framePr w:w="9715" w:h="749" w:wrap="none" w:hAnchor="page" w:x="1072" w:y="409"/>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72" w:type="dxa"/>
            <w:shd w:val="clear" w:color="auto" w:fill="CC441A"/>
            <w:vAlign w:val="center"/>
          </w:tcPr>
          <w:p w14:paraId="1127BBA4" w14:textId="77777777" w:rsidR="003E0FCE" w:rsidRDefault="00146326">
            <w:pPr>
              <w:pStyle w:val="Jin0"/>
              <w:framePr w:w="9715" w:h="749" w:wrap="none" w:hAnchor="page" w:x="1072" w:y="409"/>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60" w:type="dxa"/>
            <w:shd w:val="clear" w:color="auto" w:fill="CC441A"/>
            <w:vAlign w:val="center"/>
          </w:tcPr>
          <w:p w14:paraId="3C563A8D" w14:textId="77777777" w:rsidR="003E0FCE" w:rsidRDefault="00146326">
            <w:pPr>
              <w:pStyle w:val="Jin0"/>
              <w:framePr w:w="9715" w:h="749" w:wrap="none" w:hAnchor="page" w:x="1072" w:y="409"/>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930" w:type="dxa"/>
            <w:gridSpan w:val="2"/>
            <w:shd w:val="clear" w:color="auto" w:fill="CC441A"/>
            <w:vAlign w:val="bottom"/>
          </w:tcPr>
          <w:p w14:paraId="531100FF" w14:textId="77777777" w:rsidR="003E0FCE" w:rsidRDefault="00146326">
            <w:pPr>
              <w:pStyle w:val="Jin0"/>
              <w:framePr w:w="9715" w:h="749" w:wrap="none" w:hAnchor="page" w:x="1072" w:y="409"/>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 cena</w:t>
            </w:r>
          </w:p>
          <w:p w14:paraId="4E60254E" w14:textId="77777777" w:rsidR="003E0FCE" w:rsidRDefault="00146326">
            <w:pPr>
              <w:pStyle w:val="Jin0"/>
              <w:framePr w:w="9715" w:h="749" w:wrap="none" w:hAnchor="page" w:x="1072" w:y="409"/>
              <w:pBdr>
                <w:top w:val="single" w:sz="0" w:space="0" w:color="CC441A"/>
                <w:left w:val="single" w:sz="0" w:space="0" w:color="CC441A"/>
                <w:bottom w:val="single" w:sz="0" w:space="0" w:color="CC441A"/>
                <w:right w:val="single" w:sz="0" w:space="0" w:color="CC441A"/>
              </w:pBdr>
              <w:shd w:val="clear" w:color="auto" w:fill="CC441A"/>
              <w:tabs>
                <w:tab w:val="left" w:pos="1242"/>
              </w:tabs>
              <w:ind w:firstLine="200"/>
            </w:pPr>
            <w:r>
              <w:rPr>
                <w:color w:val="FFFFFF"/>
              </w:rPr>
              <w:t>Jednotková</w:t>
            </w:r>
            <w:r>
              <w:rPr>
                <w:color w:val="FFFFFF"/>
              </w:rPr>
              <w:tab/>
              <w:t>Celkem</w:t>
            </w:r>
          </w:p>
        </w:tc>
      </w:tr>
      <w:tr w:rsidR="003E0FCE" w14:paraId="41E08295" w14:textId="77777777">
        <w:tblPrEx>
          <w:tblCellMar>
            <w:top w:w="0" w:type="dxa"/>
            <w:bottom w:w="0" w:type="dxa"/>
          </w:tblCellMar>
        </w:tblPrEx>
        <w:trPr>
          <w:trHeight w:hRule="exact" w:val="187"/>
        </w:trPr>
        <w:tc>
          <w:tcPr>
            <w:tcW w:w="691" w:type="dxa"/>
            <w:tcBorders>
              <w:bottom w:val="single" w:sz="4" w:space="0" w:color="auto"/>
            </w:tcBorders>
            <w:shd w:val="clear" w:color="auto" w:fill="CC441A"/>
            <w:vAlign w:val="center"/>
          </w:tcPr>
          <w:p w14:paraId="38E88C45" w14:textId="77777777" w:rsidR="003E0FCE" w:rsidRDefault="00146326">
            <w:pPr>
              <w:pStyle w:val="Jin0"/>
              <w:framePr w:w="9715" w:h="749" w:wrap="none" w:hAnchor="page" w:x="1072" w:y="409"/>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845" w:type="dxa"/>
            <w:tcBorders>
              <w:bottom w:val="single" w:sz="4" w:space="0" w:color="auto"/>
            </w:tcBorders>
            <w:shd w:val="clear" w:color="auto" w:fill="CC441A"/>
            <w:vAlign w:val="center"/>
          </w:tcPr>
          <w:p w14:paraId="4C59F65A" w14:textId="77777777" w:rsidR="003E0FCE" w:rsidRDefault="00146326">
            <w:pPr>
              <w:pStyle w:val="Jin0"/>
              <w:framePr w:w="9715" w:h="749" w:wrap="none" w:hAnchor="page" w:x="1072" w:y="409"/>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557" w:type="dxa"/>
            <w:tcBorders>
              <w:bottom w:val="single" w:sz="4" w:space="0" w:color="auto"/>
            </w:tcBorders>
            <w:shd w:val="clear" w:color="auto" w:fill="CC441A"/>
            <w:vAlign w:val="center"/>
          </w:tcPr>
          <w:p w14:paraId="324CB8E2" w14:textId="77777777" w:rsidR="003E0FCE" w:rsidRDefault="00146326">
            <w:pPr>
              <w:pStyle w:val="Jin0"/>
              <w:framePr w:w="9715" w:h="749" w:wrap="none" w:hAnchor="page" w:x="1072" w:y="409"/>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061" w:type="dxa"/>
            <w:tcBorders>
              <w:bottom w:val="single" w:sz="4" w:space="0" w:color="auto"/>
            </w:tcBorders>
            <w:shd w:val="clear" w:color="auto" w:fill="CC441A"/>
            <w:vAlign w:val="center"/>
          </w:tcPr>
          <w:p w14:paraId="445D75F1" w14:textId="77777777" w:rsidR="003E0FCE" w:rsidRDefault="00146326">
            <w:pPr>
              <w:pStyle w:val="Jin0"/>
              <w:framePr w:w="9715" w:h="749" w:wrap="none" w:hAnchor="page" w:x="1072" w:y="409"/>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72" w:type="dxa"/>
            <w:tcBorders>
              <w:bottom w:val="single" w:sz="4" w:space="0" w:color="auto"/>
            </w:tcBorders>
            <w:shd w:val="clear" w:color="auto" w:fill="CC441A"/>
            <w:vAlign w:val="center"/>
          </w:tcPr>
          <w:p w14:paraId="50826F19" w14:textId="77777777" w:rsidR="003E0FCE" w:rsidRDefault="00146326">
            <w:pPr>
              <w:pStyle w:val="Jin0"/>
              <w:framePr w:w="9715" w:h="749" w:wrap="none" w:hAnchor="page" w:x="1072" w:y="409"/>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60" w:type="dxa"/>
            <w:tcBorders>
              <w:bottom w:val="single" w:sz="4" w:space="0" w:color="auto"/>
            </w:tcBorders>
            <w:shd w:val="clear" w:color="auto" w:fill="CC441A"/>
            <w:vAlign w:val="center"/>
          </w:tcPr>
          <w:p w14:paraId="36ECF60A" w14:textId="77777777" w:rsidR="003E0FCE" w:rsidRDefault="00146326">
            <w:pPr>
              <w:pStyle w:val="Jin0"/>
              <w:framePr w:w="9715" w:h="749" w:wrap="none" w:hAnchor="page" w:x="1072" w:y="409"/>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60" w:type="dxa"/>
            <w:tcBorders>
              <w:bottom w:val="single" w:sz="4" w:space="0" w:color="auto"/>
            </w:tcBorders>
            <w:shd w:val="clear" w:color="auto" w:fill="CC441A"/>
            <w:vAlign w:val="center"/>
          </w:tcPr>
          <w:p w14:paraId="3BA79CF3" w14:textId="77777777" w:rsidR="003E0FCE" w:rsidRDefault="00146326">
            <w:pPr>
              <w:pStyle w:val="Jin0"/>
              <w:framePr w:w="9715" w:h="749" w:wrap="none" w:hAnchor="page" w:x="1072" w:y="409"/>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970" w:type="dxa"/>
            <w:tcBorders>
              <w:bottom w:val="single" w:sz="4" w:space="0" w:color="auto"/>
            </w:tcBorders>
            <w:shd w:val="clear" w:color="auto" w:fill="CC441A"/>
            <w:vAlign w:val="center"/>
          </w:tcPr>
          <w:p w14:paraId="283CDC69" w14:textId="77777777" w:rsidR="003E0FCE" w:rsidRDefault="00146326">
            <w:pPr>
              <w:pStyle w:val="Jin0"/>
              <w:framePr w:w="9715" w:h="749" w:wrap="none" w:hAnchor="page" w:x="1072" w:y="409"/>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r>
    </w:tbl>
    <w:p w14:paraId="5CFE712F" w14:textId="77777777" w:rsidR="003E0FCE" w:rsidRDefault="003E0FCE">
      <w:pPr>
        <w:framePr w:w="9715" w:h="749" w:wrap="none" w:hAnchor="page" w:x="1072" w:y="409"/>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931"/>
        <w:gridCol w:w="1157"/>
        <w:gridCol w:w="4061"/>
        <w:gridCol w:w="706"/>
        <w:gridCol w:w="902"/>
        <w:gridCol w:w="979"/>
        <w:gridCol w:w="979"/>
      </w:tblGrid>
      <w:tr w:rsidR="003E0FCE" w14:paraId="739DD086" w14:textId="77777777">
        <w:tblPrEx>
          <w:tblCellMar>
            <w:top w:w="0" w:type="dxa"/>
            <w:bottom w:w="0" w:type="dxa"/>
          </w:tblCellMar>
        </w:tblPrEx>
        <w:trPr>
          <w:trHeight w:hRule="exact" w:val="134"/>
        </w:trPr>
        <w:tc>
          <w:tcPr>
            <w:tcW w:w="931" w:type="dxa"/>
            <w:tcBorders>
              <w:top w:val="single" w:sz="4" w:space="0" w:color="auto"/>
            </w:tcBorders>
            <w:shd w:val="clear" w:color="auto" w:fill="FFFFFF"/>
            <w:vAlign w:val="bottom"/>
          </w:tcPr>
          <w:p w14:paraId="2848F6DC" w14:textId="77777777" w:rsidR="003E0FCE" w:rsidRDefault="00146326">
            <w:pPr>
              <w:pStyle w:val="Jin0"/>
              <w:framePr w:w="9715" w:h="5299" w:wrap="none" w:hAnchor="page" w:x="1072" w:y="1230"/>
              <w:shd w:val="clear" w:color="auto" w:fill="auto"/>
              <w:tabs>
                <w:tab w:val="left" w:leader="hyphen" w:pos="590"/>
              </w:tabs>
              <w:rPr>
                <w:sz w:val="22"/>
                <w:szCs w:val="22"/>
              </w:rPr>
            </w:pPr>
            <w:r>
              <w:rPr>
                <w:sz w:val="22"/>
                <w:szCs w:val="22"/>
              </w:rPr>
              <w:tab/>
              <w:t>n—</w:t>
            </w:r>
          </w:p>
        </w:tc>
        <w:tc>
          <w:tcPr>
            <w:tcW w:w="1157" w:type="dxa"/>
            <w:tcBorders>
              <w:top w:val="single" w:sz="4" w:space="0" w:color="auto"/>
            </w:tcBorders>
            <w:shd w:val="clear" w:color="auto" w:fill="FFFFFF"/>
            <w:vAlign w:val="bottom"/>
          </w:tcPr>
          <w:p w14:paraId="12332726" w14:textId="77777777" w:rsidR="003E0FCE" w:rsidRDefault="00146326">
            <w:pPr>
              <w:pStyle w:val="Jin0"/>
              <w:framePr w:w="9715" w:h="5299" w:wrap="none" w:hAnchor="page" w:x="1072" w:y="1230"/>
              <w:shd w:val="clear" w:color="auto" w:fill="auto"/>
              <w:ind w:firstLine="220"/>
            </w:pPr>
            <w:r>
              <w:t>014101|a</w:t>
            </w:r>
          </w:p>
        </w:tc>
        <w:tc>
          <w:tcPr>
            <w:tcW w:w="4061" w:type="dxa"/>
            <w:tcBorders>
              <w:top w:val="single" w:sz="4" w:space="0" w:color="auto"/>
              <w:left w:val="single" w:sz="4" w:space="0" w:color="auto"/>
            </w:tcBorders>
            <w:shd w:val="clear" w:color="auto" w:fill="FFFFFF"/>
            <w:vAlign w:val="bottom"/>
          </w:tcPr>
          <w:p w14:paraId="4F718C62" w14:textId="77777777" w:rsidR="003E0FCE" w:rsidRDefault="00146326">
            <w:pPr>
              <w:pStyle w:val="Jin0"/>
              <w:framePr w:w="9715" w:h="5299" w:wrap="none" w:hAnchor="page" w:x="1072" w:y="1230"/>
              <w:shd w:val="clear" w:color="auto" w:fill="auto"/>
            </w:pPr>
            <w:r>
              <w:t>POPLATKY ZA SKLÁDKU</w:t>
            </w:r>
          </w:p>
        </w:tc>
        <w:tc>
          <w:tcPr>
            <w:tcW w:w="706" w:type="dxa"/>
            <w:tcBorders>
              <w:top w:val="single" w:sz="4" w:space="0" w:color="auto"/>
              <w:left w:val="single" w:sz="4" w:space="0" w:color="auto"/>
            </w:tcBorders>
            <w:shd w:val="clear" w:color="auto" w:fill="FFFFFF"/>
            <w:vAlign w:val="bottom"/>
          </w:tcPr>
          <w:p w14:paraId="5223728D" w14:textId="77777777" w:rsidR="003E0FCE" w:rsidRDefault="00146326">
            <w:pPr>
              <w:pStyle w:val="Jin0"/>
              <w:framePr w:w="9715" w:h="5299" w:wrap="none" w:hAnchor="page" w:x="1072" w:y="1230"/>
              <w:shd w:val="clear" w:color="auto" w:fill="auto"/>
              <w:tabs>
                <w:tab w:val="left" w:pos="639"/>
              </w:tabs>
              <w:ind w:firstLine="260"/>
              <w:jc w:val="both"/>
            </w:pPr>
            <w:r>
              <w:t>M3</w:t>
            </w:r>
            <w:r>
              <w:tab/>
              <w:t>|</w:t>
            </w:r>
          </w:p>
        </w:tc>
        <w:tc>
          <w:tcPr>
            <w:tcW w:w="902" w:type="dxa"/>
            <w:tcBorders>
              <w:top w:val="single" w:sz="4" w:space="0" w:color="auto"/>
            </w:tcBorders>
            <w:shd w:val="clear" w:color="auto" w:fill="FFFFFF"/>
            <w:vAlign w:val="bottom"/>
          </w:tcPr>
          <w:p w14:paraId="34EE7B17" w14:textId="77777777" w:rsidR="003E0FCE" w:rsidRDefault="00146326">
            <w:pPr>
              <w:pStyle w:val="Jin0"/>
              <w:framePr w:w="9715" w:h="5299" w:wrap="none" w:hAnchor="page" w:x="1072" w:y="1230"/>
              <w:shd w:val="clear" w:color="auto" w:fill="auto"/>
              <w:jc w:val="center"/>
            </w:pPr>
            <w:r>
              <w:t>48,900</w:t>
            </w:r>
          </w:p>
        </w:tc>
        <w:tc>
          <w:tcPr>
            <w:tcW w:w="979" w:type="dxa"/>
            <w:tcBorders>
              <w:top w:val="single" w:sz="4" w:space="0" w:color="auto"/>
            </w:tcBorders>
            <w:shd w:val="clear" w:color="auto" w:fill="FFFFFF"/>
            <w:vAlign w:val="bottom"/>
          </w:tcPr>
          <w:p w14:paraId="3BF50277" w14:textId="77777777" w:rsidR="003E0FCE" w:rsidRDefault="00146326">
            <w:pPr>
              <w:pStyle w:val="Jin0"/>
              <w:framePr w:w="9715" w:h="5299" w:wrap="none" w:hAnchor="page" w:x="1072" w:y="1230"/>
              <w:shd w:val="clear" w:color="auto" w:fill="auto"/>
              <w:tabs>
                <w:tab w:val="left" w:pos="331"/>
              </w:tabs>
              <w:jc w:val="both"/>
            </w:pPr>
            <w:r>
              <w:t>|</w:t>
            </w:r>
            <w:r>
              <w:tab/>
              <w:t>248,00</w:t>
            </w:r>
          </w:p>
        </w:tc>
        <w:tc>
          <w:tcPr>
            <w:tcW w:w="979" w:type="dxa"/>
            <w:tcBorders>
              <w:top w:val="single" w:sz="4" w:space="0" w:color="auto"/>
            </w:tcBorders>
            <w:shd w:val="clear" w:color="auto" w:fill="FFFFFF"/>
            <w:vAlign w:val="bottom"/>
          </w:tcPr>
          <w:p w14:paraId="416C524B" w14:textId="77777777" w:rsidR="003E0FCE" w:rsidRDefault="00146326">
            <w:pPr>
              <w:pStyle w:val="Jin0"/>
              <w:framePr w:w="9715" w:h="5299" w:wrap="none" w:hAnchor="page" w:x="1072" w:y="1230"/>
              <w:shd w:val="clear" w:color="auto" w:fill="auto"/>
              <w:jc w:val="center"/>
            </w:pPr>
            <w:r>
              <w:t>12 127,20</w:t>
            </w:r>
          </w:p>
        </w:tc>
      </w:tr>
      <w:tr w:rsidR="003E0FCE" w14:paraId="1457F5D3" w14:textId="77777777">
        <w:tblPrEx>
          <w:tblCellMar>
            <w:top w:w="0" w:type="dxa"/>
            <w:bottom w:w="0" w:type="dxa"/>
          </w:tblCellMar>
        </w:tblPrEx>
        <w:trPr>
          <w:trHeight w:hRule="exact" w:val="389"/>
        </w:trPr>
        <w:tc>
          <w:tcPr>
            <w:tcW w:w="931" w:type="dxa"/>
            <w:tcBorders>
              <w:top w:val="single" w:sz="4" w:space="0" w:color="auto"/>
            </w:tcBorders>
            <w:shd w:val="clear" w:color="auto" w:fill="FFFFFF"/>
          </w:tcPr>
          <w:p w14:paraId="08559740" w14:textId="77777777" w:rsidR="003E0FCE" w:rsidRDefault="003E0FCE">
            <w:pPr>
              <w:framePr w:w="9715" w:h="5299" w:wrap="none" w:hAnchor="page" w:x="1072" w:y="1230"/>
              <w:rPr>
                <w:sz w:val="10"/>
                <w:szCs w:val="10"/>
              </w:rPr>
            </w:pPr>
          </w:p>
        </w:tc>
        <w:tc>
          <w:tcPr>
            <w:tcW w:w="1157" w:type="dxa"/>
            <w:tcBorders>
              <w:top w:val="single" w:sz="4" w:space="0" w:color="auto"/>
            </w:tcBorders>
            <w:shd w:val="clear" w:color="auto" w:fill="FFFFFF"/>
          </w:tcPr>
          <w:p w14:paraId="56981B62" w14:textId="77777777" w:rsidR="003E0FCE" w:rsidRDefault="003E0FCE">
            <w:pPr>
              <w:framePr w:w="9715" w:h="5299" w:wrap="none" w:hAnchor="page" w:x="1072" w:y="1230"/>
              <w:rPr>
                <w:sz w:val="10"/>
                <w:szCs w:val="10"/>
              </w:rPr>
            </w:pPr>
          </w:p>
        </w:tc>
        <w:tc>
          <w:tcPr>
            <w:tcW w:w="4061" w:type="dxa"/>
            <w:tcBorders>
              <w:top w:val="single" w:sz="4" w:space="0" w:color="auto"/>
              <w:left w:val="single" w:sz="4" w:space="0" w:color="auto"/>
            </w:tcBorders>
            <w:shd w:val="clear" w:color="auto" w:fill="FFFFFF"/>
            <w:vAlign w:val="center"/>
          </w:tcPr>
          <w:p w14:paraId="245F7417" w14:textId="77777777" w:rsidR="003E0FCE" w:rsidRDefault="00146326">
            <w:pPr>
              <w:pStyle w:val="Jin0"/>
              <w:framePr w:w="9715" w:h="5299" w:wrap="none" w:hAnchor="page" w:x="1072" w:y="1230"/>
              <w:shd w:val="clear" w:color="auto" w:fill="auto"/>
              <w:spacing w:line="271" w:lineRule="auto"/>
            </w:pPr>
            <w:r>
              <w:t>"Nevhodná zemina z výkopů. Na základě rozboru je možné zeminu vhodnou, případně upravenou podmínečně vhodnou, z výkopů se souhlasem investora zpětně využít."</w:t>
            </w:r>
          </w:p>
        </w:tc>
        <w:tc>
          <w:tcPr>
            <w:tcW w:w="706" w:type="dxa"/>
            <w:tcBorders>
              <w:top w:val="single" w:sz="4" w:space="0" w:color="auto"/>
              <w:left w:val="single" w:sz="4" w:space="0" w:color="auto"/>
            </w:tcBorders>
            <w:shd w:val="clear" w:color="auto" w:fill="FFFFFF"/>
          </w:tcPr>
          <w:p w14:paraId="7CF568FF" w14:textId="77777777" w:rsidR="003E0FCE" w:rsidRDefault="003E0FCE">
            <w:pPr>
              <w:framePr w:w="9715" w:h="5299" w:wrap="none" w:hAnchor="page" w:x="1072" w:y="1230"/>
              <w:rPr>
                <w:sz w:val="10"/>
                <w:szCs w:val="10"/>
              </w:rPr>
            </w:pPr>
          </w:p>
        </w:tc>
        <w:tc>
          <w:tcPr>
            <w:tcW w:w="902" w:type="dxa"/>
            <w:tcBorders>
              <w:top w:val="single" w:sz="4" w:space="0" w:color="auto"/>
            </w:tcBorders>
            <w:shd w:val="clear" w:color="auto" w:fill="FFFFFF"/>
          </w:tcPr>
          <w:p w14:paraId="6DCA0C40" w14:textId="77777777" w:rsidR="003E0FCE" w:rsidRDefault="003E0FCE">
            <w:pPr>
              <w:framePr w:w="9715" w:h="5299" w:wrap="none" w:hAnchor="page" w:x="1072" w:y="1230"/>
              <w:rPr>
                <w:sz w:val="10"/>
                <w:szCs w:val="10"/>
              </w:rPr>
            </w:pPr>
          </w:p>
        </w:tc>
        <w:tc>
          <w:tcPr>
            <w:tcW w:w="979" w:type="dxa"/>
            <w:tcBorders>
              <w:top w:val="single" w:sz="4" w:space="0" w:color="auto"/>
            </w:tcBorders>
            <w:shd w:val="clear" w:color="auto" w:fill="FFFFFF"/>
          </w:tcPr>
          <w:p w14:paraId="7B44D8C6" w14:textId="77777777" w:rsidR="003E0FCE" w:rsidRDefault="003E0FCE">
            <w:pPr>
              <w:framePr w:w="9715" w:h="5299" w:wrap="none" w:hAnchor="page" w:x="1072" w:y="1230"/>
              <w:rPr>
                <w:sz w:val="10"/>
                <w:szCs w:val="10"/>
              </w:rPr>
            </w:pPr>
          </w:p>
        </w:tc>
        <w:tc>
          <w:tcPr>
            <w:tcW w:w="979" w:type="dxa"/>
            <w:tcBorders>
              <w:top w:val="single" w:sz="4" w:space="0" w:color="auto"/>
            </w:tcBorders>
            <w:shd w:val="clear" w:color="auto" w:fill="FFFFFF"/>
          </w:tcPr>
          <w:p w14:paraId="1B3D28EE" w14:textId="77777777" w:rsidR="003E0FCE" w:rsidRDefault="003E0FCE">
            <w:pPr>
              <w:framePr w:w="9715" w:h="5299" w:wrap="none" w:hAnchor="page" w:x="1072" w:y="1230"/>
              <w:rPr>
                <w:sz w:val="10"/>
                <w:szCs w:val="10"/>
              </w:rPr>
            </w:pPr>
          </w:p>
        </w:tc>
      </w:tr>
      <w:tr w:rsidR="003E0FCE" w14:paraId="332BD98B" w14:textId="77777777">
        <w:tblPrEx>
          <w:tblCellMar>
            <w:top w:w="0" w:type="dxa"/>
            <w:bottom w:w="0" w:type="dxa"/>
          </w:tblCellMar>
        </w:tblPrEx>
        <w:trPr>
          <w:trHeight w:hRule="exact" w:val="384"/>
        </w:trPr>
        <w:tc>
          <w:tcPr>
            <w:tcW w:w="931" w:type="dxa"/>
            <w:shd w:val="clear" w:color="auto" w:fill="FFFFFF"/>
          </w:tcPr>
          <w:p w14:paraId="0D7E5E72" w14:textId="77777777" w:rsidR="003E0FCE" w:rsidRDefault="003E0FCE">
            <w:pPr>
              <w:framePr w:w="9715" w:h="5299" w:wrap="none" w:hAnchor="page" w:x="1072" w:y="1230"/>
              <w:rPr>
                <w:sz w:val="10"/>
                <w:szCs w:val="10"/>
              </w:rPr>
            </w:pPr>
          </w:p>
        </w:tc>
        <w:tc>
          <w:tcPr>
            <w:tcW w:w="1157" w:type="dxa"/>
            <w:shd w:val="clear" w:color="auto" w:fill="FFFFFF"/>
          </w:tcPr>
          <w:p w14:paraId="43F9F722" w14:textId="77777777" w:rsidR="003E0FCE" w:rsidRDefault="003E0FCE">
            <w:pPr>
              <w:framePr w:w="9715" w:h="5299" w:wrap="none" w:hAnchor="page" w:x="1072" w:y="1230"/>
              <w:rPr>
                <w:sz w:val="10"/>
                <w:szCs w:val="10"/>
              </w:rPr>
            </w:pPr>
          </w:p>
        </w:tc>
        <w:tc>
          <w:tcPr>
            <w:tcW w:w="4061" w:type="dxa"/>
            <w:tcBorders>
              <w:top w:val="single" w:sz="4" w:space="0" w:color="auto"/>
              <w:left w:val="single" w:sz="4" w:space="0" w:color="auto"/>
            </w:tcBorders>
            <w:shd w:val="clear" w:color="auto" w:fill="FFFFFF"/>
            <w:vAlign w:val="bottom"/>
          </w:tcPr>
          <w:p w14:paraId="678AA446" w14:textId="77777777" w:rsidR="003E0FCE" w:rsidRDefault="00146326">
            <w:pPr>
              <w:pStyle w:val="Jin0"/>
              <w:framePr w:w="9715" w:h="5299" w:wrap="none" w:hAnchor="page" w:x="1072" w:y="1230"/>
              <w:shd w:val="clear" w:color="auto" w:fill="auto"/>
              <w:spacing w:line="271" w:lineRule="auto"/>
            </w:pPr>
            <w:proofErr w:type="spellStart"/>
            <w:r>
              <w:rPr>
                <w:i/>
                <w:iCs/>
              </w:rPr>
              <w:t>podkl</w:t>
            </w:r>
            <w:proofErr w:type="spellEnd"/>
            <w:r>
              <w:rPr>
                <w:i/>
                <w:iCs/>
              </w:rPr>
              <w:t xml:space="preserve"> nestmel. vrstvy </w:t>
            </w:r>
            <w:r>
              <w:rPr>
                <w:i/>
                <w:iCs/>
              </w:rPr>
              <w:t xml:space="preserve">vozovky (pol. 113325): 21,6=21,600 [A] hloubení jam (pol. </w:t>
            </w:r>
            <w:proofErr w:type="gramStart"/>
            <w:r>
              <w:rPr>
                <w:i/>
                <w:iCs/>
              </w:rPr>
              <w:t>131835a</w:t>
            </w:r>
            <w:proofErr w:type="gramEnd"/>
            <w:r>
              <w:rPr>
                <w:i/>
                <w:iCs/>
              </w:rPr>
              <w:t>): 27,3=27,300 [B]</w:t>
            </w:r>
          </w:p>
          <w:p w14:paraId="4CCCF1DD" w14:textId="77777777" w:rsidR="003E0FCE" w:rsidRDefault="00146326">
            <w:pPr>
              <w:pStyle w:val="Jin0"/>
              <w:framePr w:w="9715" w:h="5299" w:wrap="none" w:hAnchor="page" w:x="1072" w:y="1230"/>
              <w:shd w:val="clear" w:color="auto" w:fill="auto"/>
              <w:spacing w:line="271" w:lineRule="auto"/>
            </w:pPr>
            <w:r>
              <w:rPr>
                <w:i/>
                <w:iCs/>
              </w:rPr>
              <w:t>Celkem: A+B=48,900 [C]</w:t>
            </w:r>
          </w:p>
        </w:tc>
        <w:tc>
          <w:tcPr>
            <w:tcW w:w="706" w:type="dxa"/>
            <w:tcBorders>
              <w:left w:val="single" w:sz="4" w:space="0" w:color="auto"/>
            </w:tcBorders>
            <w:shd w:val="clear" w:color="auto" w:fill="FFFFFF"/>
          </w:tcPr>
          <w:p w14:paraId="6D677C5B" w14:textId="77777777" w:rsidR="003E0FCE" w:rsidRDefault="003E0FCE">
            <w:pPr>
              <w:framePr w:w="9715" w:h="5299" w:wrap="none" w:hAnchor="page" w:x="1072" w:y="1230"/>
              <w:rPr>
                <w:sz w:val="10"/>
                <w:szCs w:val="10"/>
              </w:rPr>
            </w:pPr>
          </w:p>
        </w:tc>
        <w:tc>
          <w:tcPr>
            <w:tcW w:w="902" w:type="dxa"/>
            <w:shd w:val="clear" w:color="auto" w:fill="FFFFFF"/>
          </w:tcPr>
          <w:p w14:paraId="361A9D6E" w14:textId="77777777" w:rsidR="003E0FCE" w:rsidRDefault="003E0FCE">
            <w:pPr>
              <w:framePr w:w="9715" w:h="5299" w:wrap="none" w:hAnchor="page" w:x="1072" w:y="1230"/>
              <w:rPr>
                <w:sz w:val="10"/>
                <w:szCs w:val="10"/>
              </w:rPr>
            </w:pPr>
          </w:p>
        </w:tc>
        <w:tc>
          <w:tcPr>
            <w:tcW w:w="979" w:type="dxa"/>
            <w:shd w:val="clear" w:color="auto" w:fill="FFFFFF"/>
          </w:tcPr>
          <w:p w14:paraId="36164DDE" w14:textId="77777777" w:rsidR="003E0FCE" w:rsidRDefault="003E0FCE">
            <w:pPr>
              <w:framePr w:w="9715" w:h="5299" w:wrap="none" w:hAnchor="page" w:x="1072" w:y="1230"/>
              <w:rPr>
                <w:sz w:val="10"/>
                <w:szCs w:val="10"/>
              </w:rPr>
            </w:pPr>
          </w:p>
        </w:tc>
        <w:tc>
          <w:tcPr>
            <w:tcW w:w="979" w:type="dxa"/>
            <w:shd w:val="clear" w:color="auto" w:fill="FFFFFF"/>
          </w:tcPr>
          <w:p w14:paraId="10B60D60" w14:textId="77777777" w:rsidR="003E0FCE" w:rsidRDefault="003E0FCE">
            <w:pPr>
              <w:framePr w:w="9715" w:h="5299" w:wrap="none" w:hAnchor="page" w:x="1072" w:y="1230"/>
              <w:rPr>
                <w:sz w:val="10"/>
                <w:szCs w:val="10"/>
              </w:rPr>
            </w:pPr>
          </w:p>
        </w:tc>
      </w:tr>
      <w:tr w:rsidR="003E0FCE" w14:paraId="047C80BD" w14:textId="77777777">
        <w:tblPrEx>
          <w:tblCellMar>
            <w:top w:w="0" w:type="dxa"/>
            <w:bottom w:w="0" w:type="dxa"/>
          </w:tblCellMar>
        </w:tblPrEx>
        <w:trPr>
          <w:trHeight w:hRule="exact" w:val="259"/>
        </w:trPr>
        <w:tc>
          <w:tcPr>
            <w:tcW w:w="931" w:type="dxa"/>
            <w:shd w:val="clear" w:color="auto" w:fill="FFFFFF"/>
          </w:tcPr>
          <w:p w14:paraId="34456FC8" w14:textId="77777777" w:rsidR="003E0FCE" w:rsidRDefault="003E0FCE">
            <w:pPr>
              <w:framePr w:w="9715" w:h="5299" w:wrap="none" w:hAnchor="page" w:x="1072" w:y="1230"/>
              <w:rPr>
                <w:sz w:val="10"/>
                <w:szCs w:val="10"/>
              </w:rPr>
            </w:pPr>
          </w:p>
        </w:tc>
        <w:tc>
          <w:tcPr>
            <w:tcW w:w="1157" w:type="dxa"/>
            <w:shd w:val="clear" w:color="auto" w:fill="FFFFFF"/>
          </w:tcPr>
          <w:p w14:paraId="66DE0DAB" w14:textId="77777777" w:rsidR="003E0FCE" w:rsidRDefault="003E0FCE">
            <w:pPr>
              <w:framePr w:w="9715" w:h="5299" w:wrap="none" w:hAnchor="page" w:x="1072" w:y="1230"/>
              <w:rPr>
                <w:sz w:val="10"/>
                <w:szCs w:val="10"/>
              </w:rPr>
            </w:pPr>
          </w:p>
        </w:tc>
        <w:tc>
          <w:tcPr>
            <w:tcW w:w="4061" w:type="dxa"/>
            <w:tcBorders>
              <w:top w:val="single" w:sz="4" w:space="0" w:color="auto"/>
              <w:left w:val="single" w:sz="4" w:space="0" w:color="auto"/>
            </w:tcBorders>
            <w:shd w:val="clear" w:color="auto" w:fill="FFFFFF"/>
            <w:vAlign w:val="bottom"/>
          </w:tcPr>
          <w:p w14:paraId="6FBF33EE" w14:textId="77777777" w:rsidR="003E0FCE" w:rsidRDefault="00146326">
            <w:pPr>
              <w:pStyle w:val="Jin0"/>
              <w:framePr w:w="9715" w:h="5299" w:wrap="none" w:hAnchor="page" w:x="1072" w:y="1230"/>
              <w:shd w:val="clear" w:color="auto" w:fill="auto"/>
              <w:spacing w:line="271" w:lineRule="auto"/>
            </w:pPr>
            <w:r>
              <w:t>zahrnuje veškeré poplatky provozovateli skládky související s uložením odpadu na skládce.</w:t>
            </w:r>
          </w:p>
        </w:tc>
        <w:tc>
          <w:tcPr>
            <w:tcW w:w="706" w:type="dxa"/>
            <w:tcBorders>
              <w:left w:val="single" w:sz="4" w:space="0" w:color="auto"/>
            </w:tcBorders>
            <w:shd w:val="clear" w:color="auto" w:fill="FFFFFF"/>
          </w:tcPr>
          <w:p w14:paraId="1538375C" w14:textId="77777777" w:rsidR="003E0FCE" w:rsidRDefault="003E0FCE">
            <w:pPr>
              <w:framePr w:w="9715" w:h="5299" w:wrap="none" w:hAnchor="page" w:x="1072" w:y="1230"/>
              <w:rPr>
                <w:sz w:val="10"/>
                <w:szCs w:val="10"/>
              </w:rPr>
            </w:pPr>
          </w:p>
        </w:tc>
        <w:tc>
          <w:tcPr>
            <w:tcW w:w="902" w:type="dxa"/>
            <w:shd w:val="clear" w:color="auto" w:fill="FFFFFF"/>
          </w:tcPr>
          <w:p w14:paraId="28B08EAD" w14:textId="77777777" w:rsidR="003E0FCE" w:rsidRDefault="003E0FCE">
            <w:pPr>
              <w:framePr w:w="9715" w:h="5299" w:wrap="none" w:hAnchor="page" w:x="1072" w:y="1230"/>
              <w:rPr>
                <w:sz w:val="10"/>
                <w:szCs w:val="10"/>
              </w:rPr>
            </w:pPr>
          </w:p>
        </w:tc>
        <w:tc>
          <w:tcPr>
            <w:tcW w:w="979" w:type="dxa"/>
            <w:shd w:val="clear" w:color="auto" w:fill="FFFFFF"/>
          </w:tcPr>
          <w:p w14:paraId="185E5CEA" w14:textId="77777777" w:rsidR="003E0FCE" w:rsidRDefault="003E0FCE">
            <w:pPr>
              <w:framePr w:w="9715" w:h="5299" w:wrap="none" w:hAnchor="page" w:x="1072" w:y="1230"/>
              <w:rPr>
                <w:sz w:val="10"/>
                <w:szCs w:val="10"/>
              </w:rPr>
            </w:pPr>
          </w:p>
        </w:tc>
        <w:tc>
          <w:tcPr>
            <w:tcW w:w="979" w:type="dxa"/>
            <w:shd w:val="clear" w:color="auto" w:fill="FFFFFF"/>
          </w:tcPr>
          <w:p w14:paraId="771F3D38" w14:textId="77777777" w:rsidR="003E0FCE" w:rsidRDefault="003E0FCE">
            <w:pPr>
              <w:framePr w:w="9715" w:h="5299" w:wrap="none" w:hAnchor="page" w:x="1072" w:y="1230"/>
              <w:rPr>
                <w:sz w:val="10"/>
                <w:szCs w:val="10"/>
              </w:rPr>
            </w:pPr>
          </w:p>
        </w:tc>
      </w:tr>
      <w:tr w:rsidR="003E0FCE" w14:paraId="420D4169" w14:textId="77777777">
        <w:tblPrEx>
          <w:tblCellMar>
            <w:top w:w="0" w:type="dxa"/>
            <w:bottom w:w="0" w:type="dxa"/>
          </w:tblCellMar>
        </w:tblPrEx>
        <w:trPr>
          <w:trHeight w:hRule="exact" w:val="130"/>
        </w:trPr>
        <w:tc>
          <w:tcPr>
            <w:tcW w:w="931" w:type="dxa"/>
            <w:tcBorders>
              <w:top w:val="single" w:sz="4" w:space="0" w:color="auto"/>
            </w:tcBorders>
            <w:shd w:val="clear" w:color="auto" w:fill="FFFFFF"/>
            <w:vAlign w:val="bottom"/>
          </w:tcPr>
          <w:p w14:paraId="37637BA6" w14:textId="77777777" w:rsidR="003E0FCE" w:rsidRDefault="00146326">
            <w:pPr>
              <w:pStyle w:val="Jin0"/>
              <w:framePr w:w="9715" w:h="5299" w:wrap="none" w:hAnchor="page" w:x="1072" w:y="1230"/>
              <w:shd w:val="clear" w:color="auto" w:fill="auto"/>
              <w:ind w:firstLine="580"/>
            </w:pPr>
            <w:r>
              <w:t>2|</w:t>
            </w:r>
          </w:p>
        </w:tc>
        <w:tc>
          <w:tcPr>
            <w:tcW w:w="1157" w:type="dxa"/>
            <w:tcBorders>
              <w:top w:val="single" w:sz="4" w:space="0" w:color="auto"/>
            </w:tcBorders>
            <w:shd w:val="clear" w:color="auto" w:fill="FFFFFF"/>
            <w:vAlign w:val="bottom"/>
          </w:tcPr>
          <w:p w14:paraId="7E8B507D" w14:textId="77777777" w:rsidR="003E0FCE" w:rsidRDefault="00146326">
            <w:pPr>
              <w:pStyle w:val="Jin0"/>
              <w:framePr w:w="9715" w:h="5299" w:wrap="none" w:hAnchor="page" w:x="1072" w:y="1230"/>
              <w:shd w:val="clear" w:color="auto" w:fill="auto"/>
              <w:ind w:firstLine="220"/>
            </w:pPr>
            <w:proofErr w:type="gramStart"/>
            <w:r>
              <w:t>0141011b</w:t>
            </w:r>
            <w:proofErr w:type="gramEnd"/>
          </w:p>
        </w:tc>
        <w:tc>
          <w:tcPr>
            <w:tcW w:w="4061" w:type="dxa"/>
            <w:tcBorders>
              <w:top w:val="single" w:sz="4" w:space="0" w:color="auto"/>
              <w:left w:val="single" w:sz="4" w:space="0" w:color="auto"/>
            </w:tcBorders>
            <w:shd w:val="clear" w:color="auto" w:fill="FFFFFF"/>
            <w:vAlign w:val="bottom"/>
          </w:tcPr>
          <w:p w14:paraId="419BCCA9" w14:textId="77777777" w:rsidR="003E0FCE" w:rsidRDefault="00146326">
            <w:pPr>
              <w:pStyle w:val="Jin0"/>
              <w:framePr w:w="9715" w:h="5299" w:wrap="none" w:hAnchor="page" w:x="1072" w:y="1230"/>
              <w:shd w:val="clear" w:color="auto" w:fill="auto"/>
            </w:pPr>
            <w:r>
              <w:t>POPLATKY ZA SKLÁDKU</w:t>
            </w:r>
          </w:p>
        </w:tc>
        <w:tc>
          <w:tcPr>
            <w:tcW w:w="706" w:type="dxa"/>
            <w:tcBorders>
              <w:top w:val="single" w:sz="4" w:space="0" w:color="auto"/>
              <w:left w:val="single" w:sz="4" w:space="0" w:color="auto"/>
            </w:tcBorders>
            <w:shd w:val="clear" w:color="auto" w:fill="FFFFFF"/>
            <w:vAlign w:val="bottom"/>
          </w:tcPr>
          <w:p w14:paraId="110755F9" w14:textId="77777777" w:rsidR="003E0FCE" w:rsidRDefault="00146326">
            <w:pPr>
              <w:pStyle w:val="Jin0"/>
              <w:framePr w:w="9715" w:h="5299" w:wrap="none" w:hAnchor="page" w:x="1072" w:y="1230"/>
              <w:shd w:val="clear" w:color="auto" w:fill="auto"/>
              <w:tabs>
                <w:tab w:val="left" w:pos="639"/>
              </w:tabs>
              <w:ind w:firstLine="260"/>
              <w:jc w:val="both"/>
            </w:pPr>
            <w:r>
              <w:t>M3</w:t>
            </w:r>
            <w:r>
              <w:tab/>
              <w:t>|</w:t>
            </w:r>
          </w:p>
        </w:tc>
        <w:tc>
          <w:tcPr>
            <w:tcW w:w="902" w:type="dxa"/>
            <w:tcBorders>
              <w:top w:val="single" w:sz="4" w:space="0" w:color="auto"/>
            </w:tcBorders>
            <w:shd w:val="clear" w:color="auto" w:fill="FFFFFF"/>
            <w:vAlign w:val="bottom"/>
          </w:tcPr>
          <w:p w14:paraId="6179FE7B" w14:textId="77777777" w:rsidR="003E0FCE" w:rsidRDefault="00146326">
            <w:pPr>
              <w:pStyle w:val="Jin0"/>
              <w:framePr w:w="9715" w:h="5299" w:wrap="none" w:hAnchor="page" w:x="1072" w:y="1230"/>
              <w:shd w:val="clear" w:color="auto" w:fill="auto"/>
              <w:jc w:val="center"/>
            </w:pPr>
            <w:r>
              <w:t>43,200</w:t>
            </w:r>
          </w:p>
        </w:tc>
        <w:tc>
          <w:tcPr>
            <w:tcW w:w="979" w:type="dxa"/>
            <w:tcBorders>
              <w:top w:val="single" w:sz="4" w:space="0" w:color="auto"/>
            </w:tcBorders>
            <w:shd w:val="clear" w:color="auto" w:fill="FFFFFF"/>
            <w:vAlign w:val="bottom"/>
          </w:tcPr>
          <w:p w14:paraId="2024AA66" w14:textId="77777777" w:rsidR="003E0FCE" w:rsidRDefault="00146326">
            <w:pPr>
              <w:pStyle w:val="Jin0"/>
              <w:framePr w:w="9715" w:h="5299" w:wrap="none" w:hAnchor="page" w:x="1072" w:y="1230"/>
              <w:shd w:val="clear" w:color="auto" w:fill="auto"/>
              <w:tabs>
                <w:tab w:val="left" w:pos="331"/>
              </w:tabs>
            </w:pPr>
            <w:r>
              <w:t>I</w:t>
            </w:r>
            <w:r>
              <w:tab/>
              <w:t>248,00</w:t>
            </w:r>
          </w:p>
        </w:tc>
        <w:tc>
          <w:tcPr>
            <w:tcW w:w="979" w:type="dxa"/>
            <w:tcBorders>
              <w:top w:val="single" w:sz="4" w:space="0" w:color="auto"/>
            </w:tcBorders>
            <w:shd w:val="clear" w:color="auto" w:fill="FFFFFF"/>
            <w:vAlign w:val="bottom"/>
          </w:tcPr>
          <w:p w14:paraId="39A9CC3E" w14:textId="77777777" w:rsidR="003E0FCE" w:rsidRDefault="00146326">
            <w:pPr>
              <w:pStyle w:val="Jin0"/>
              <w:framePr w:w="9715" w:h="5299" w:wrap="none" w:hAnchor="page" w:x="1072" w:y="1230"/>
              <w:shd w:val="clear" w:color="auto" w:fill="auto"/>
              <w:jc w:val="center"/>
            </w:pPr>
            <w:r>
              <w:t>10 713,60</w:t>
            </w:r>
          </w:p>
        </w:tc>
      </w:tr>
      <w:tr w:rsidR="003E0FCE" w14:paraId="019228BF" w14:textId="77777777">
        <w:tblPrEx>
          <w:tblCellMar>
            <w:top w:w="0" w:type="dxa"/>
            <w:bottom w:w="0" w:type="dxa"/>
          </w:tblCellMar>
        </w:tblPrEx>
        <w:trPr>
          <w:trHeight w:hRule="exact" w:val="254"/>
        </w:trPr>
        <w:tc>
          <w:tcPr>
            <w:tcW w:w="931" w:type="dxa"/>
            <w:tcBorders>
              <w:top w:val="single" w:sz="4" w:space="0" w:color="auto"/>
            </w:tcBorders>
            <w:shd w:val="clear" w:color="auto" w:fill="FFFFFF"/>
          </w:tcPr>
          <w:p w14:paraId="11933FA6" w14:textId="77777777" w:rsidR="003E0FCE" w:rsidRDefault="003E0FCE">
            <w:pPr>
              <w:framePr w:w="9715" w:h="5299" w:wrap="none" w:hAnchor="page" w:x="1072" w:y="1230"/>
              <w:rPr>
                <w:sz w:val="10"/>
                <w:szCs w:val="10"/>
              </w:rPr>
            </w:pPr>
          </w:p>
        </w:tc>
        <w:tc>
          <w:tcPr>
            <w:tcW w:w="1157" w:type="dxa"/>
            <w:tcBorders>
              <w:top w:val="single" w:sz="4" w:space="0" w:color="auto"/>
            </w:tcBorders>
            <w:shd w:val="clear" w:color="auto" w:fill="FFFFFF"/>
          </w:tcPr>
          <w:p w14:paraId="58FD895D" w14:textId="77777777" w:rsidR="003E0FCE" w:rsidRDefault="003E0FCE">
            <w:pPr>
              <w:framePr w:w="9715" w:h="5299" w:wrap="none" w:hAnchor="page" w:x="1072" w:y="1230"/>
              <w:rPr>
                <w:sz w:val="10"/>
                <w:szCs w:val="10"/>
              </w:rPr>
            </w:pPr>
          </w:p>
        </w:tc>
        <w:tc>
          <w:tcPr>
            <w:tcW w:w="4061" w:type="dxa"/>
            <w:tcBorders>
              <w:top w:val="single" w:sz="4" w:space="0" w:color="auto"/>
              <w:left w:val="single" w:sz="4" w:space="0" w:color="auto"/>
            </w:tcBorders>
            <w:shd w:val="clear" w:color="auto" w:fill="FFFFFF"/>
            <w:vAlign w:val="bottom"/>
          </w:tcPr>
          <w:p w14:paraId="118B8842" w14:textId="77777777" w:rsidR="003E0FCE" w:rsidRDefault="00146326">
            <w:pPr>
              <w:pStyle w:val="Jin0"/>
              <w:framePr w:w="9715" w:h="5299" w:wrap="none" w:hAnchor="page" w:x="1072" w:y="1230"/>
              <w:shd w:val="clear" w:color="auto" w:fill="auto"/>
            </w:pPr>
            <w:r>
              <w:t xml:space="preserve">zemina v případě výměny podloží (pol. </w:t>
            </w:r>
            <w:proofErr w:type="gramStart"/>
            <w:r>
              <w:t>131835b</w:t>
            </w:r>
            <w:proofErr w:type="gramEnd"/>
            <w:r>
              <w:t>), ČERPÁNO SE SOUHLASEM</w:t>
            </w:r>
          </w:p>
          <w:p w14:paraId="30F70CCA" w14:textId="77777777" w:rsidR="003E0FCE" w:rsidRDefault="00146326">
            <w:pPr>
              <w:pStyle w:val="Jin0"/>
              <w:framePr w:w="9715" w:h="5299" w:wrap="none" w:hAnchor="page" w:x="1072" w:y="1230"/>
              <w:shd w:val="clear" w:color="auto" w:fill="auto"/>
            </w:pPr>
            <w:r>
              <w:t>INVESTORA</w:t>
            </w:r>
          </w:p>
        </w:tc>
        <w:tc>
          <w:tcPr>
            <w:tcW w:w="706" w:type="dxa"/>
            <w:tcBorders>
              <w:top w:val="single" w:sz="4" w:space="0" w:color="auto"/>
              <w:left w:val="single" w:sz="4" w:space="0" w:color="auto"/>
            </w:tcBorders>
            <w:shd w:val="clear" w:color="auto" w:fill="FFFFFF"/>
          </w:tcPr>
          <w:p w14:paraId="10B27FCC" w14:textId="77777777" w:rsidR="003E0FCE" w:rsidRDefault="003E0FCE">
            <w:pPr>
              <w:framePr w:w="9715" w:h="5299" w:wrap="none" w:hAnchor="page" w:x="1072" w:y="1230"/>
              <w:rPr>
                <w:sz w:val="10"/>
                <w:szCs w:val="10"/>
              </w:rPr>
            </w:pPr>
          </w:p>
        </w:tc>
        <w:tc>
          <w:tcPr>
            <w:tcW w:w="902" w:type="dxa"/>
            <w:tcBorders>
              <w:top w:val="single" w:sz="4" w:space="0" w:color="auto"/>
            </w:tcBorders>
            <w:shd w:val="clear" w:color="auto" w:fill="FFFFFF"/>
          </w:tcPr>
          <w:p w14:paraId="2ADD637E" w14:textId="77777777" w:rsidR="003E0FCE" w:rsidRDefault="003E0FCE">
            <w:pPr>
              <w:framePr w:w="9715" w:h="5299" w:wrap="none" w:hAnchor="page" w:x="1072" w:y="1230"/>
              <w:rPr>
                <w:sz w:val="10"/>
                <w:szCs w:val="10"/>
              </w:rPr>
            </w:pPr>
          </w:p>
        </w:tc>
        <w:tc>
          <w:tcPr>
            <w:tcW w:w="979" w:type="dxa"/>
            <w:tcBorders>
              <w:top w:val="single" w:sz="4" w:space="0" w:color="auto"/>
            </w:tcBorders>
            <w:shd w:val="clear" w:color="auto" w:fill="FFFFFF"/>
          </w:tcPr>
          <w:p w14:paraId="0A3E9CF6" w14:textId="77777777" w:rsidR="003E0FCE" w:rsidRDefault="003E0FCE">
            <w:pPr>
              <w:framePr w:w="9715" w:h="5299" w:wrap="none" w:hAnchor="page" w:x="1072" w:y="1230"/>
              <w:rPr>
                <w:sz w:val="10"/>
                <w:szCs w:val="10"/>
              </w:rPr>
            </w:pPr>
          </w:p>
        </w:tc>
        <w:tc>
          <w:tcPr>
            <w:tcW w:w="979" w:type="dxa"/>
            <w:tcBorders>
              <w:top w:val="single" w:sz="4" w:space="0" w:color="auto"/>
            </w:tcBorders>
            <w:shd w:val="clear" w:color="auto" w:fill="FFFFFF"/>
          </w:tcPr>
          <w:p w14:paraId="1F184816" w14:textId="77777777" w:rsidR="003E0FCE" w:rsidRDefault="003E0FCE">
            <w:pPr>
              <w:framePr w:w="9715" w:h="5299" w:wrap="none" w:hAnchor="page" w:x="1072" w:y="1230"/>
              <w:rPr>
                <w:sz w:val="10"/>
                <w:szCs w:val="10"/>
              </w:rPr>
            </w:pPr>
          </w:p>
        </w:tc>
      </w:tr>
      <w:tr w:rsidR="003E0FCE" w14:paraId="63906658" w14:textId="77777777">
        <w:tblPrEx>
          <w:tblCellMar>
            <w:top w:w="0" w:type="dxa"/>
            <w:bottom w:w="0" w:type="dxa"/>
          </w:tblCellMar>
        </w:tblPrEx>
        <w:trPr>
          <w:trHeight w:hRule="exact" w:val="130"/>
        </w:trPr>
        <w:tc>
          <w:tcPr>
            <w:tcW w:w="931" w:type="dxa"/>
            <w:shd w:val="clear" w:color="auto" w:fill="FFFFFF"/>
          </w:tcPr>
          <w:p w14:paraId="5F31D611" w14:textId="77777777" w:rsidR="003E0FCE" w:rsidRDefault="003E0FCE">
            <w:pPr>
              <w:framePr w:w="9715" w:h="5299" w:wrap="none" w:hAnchor="page" w:x="1072" w:y="1230"/>
              <w:rPr>
                <w:sz w:val="10"/>
                <w:szCs w:val="10"/>
              </w:rPr>
            </w:pPr>
          </w:p>
        </w:tc>
        <w:tc>
          <w:tcPr>
            <w:tcW w:w="1157" w:type="dxa"/>
            <w:shd w:val="clear" w:color="auto" w:fill="FFFFFF"/>
          </w:tcPr>
          <w:p w14:paraId="15EE2A3D" w14:textId="77777777" w:rsidR="003E0FCE" w:rsidRDefault="003E0FCE">
            <w:pPr>
              <w:framePr w:w="9715" w:h="5299" w:wrap="none" w:hAnchor="page" w:x="1072" w:y="1230"/>
              <w:rPr>
                <w:sz w:val="10"/>
                <w:szCs w:val="10"/>
              </w:rPr>
            </w:pPr>
          </w:p>
        </w:tc>
        <w:tc>
          <w:tcPr>
            <w:tcW w:w="4061" w:type="dxa"/>
            <w:tcBorders>
              <w:top w:val="single" w:sz="4" w:space="0" w:color="auto"/>
              <w:left w:val="single" w:sz="4" w:space="0" w:color="auto"/>
            </w:tcBorders>
            <w:shd w:val="clear" w:color="auto" w:fill="FFFFFF"/>
          </w:tcPr>
          <w:p w14:paraId="6CD71FDA" w14:textId="77777777" w:rsidR="003E0FCE" w:rsidRDefault="003E0FCE">
            <w:pPr>
              <w:framePr w:w="9715" w:h="5299" w:wrap="none" w:hAnchor="page" w:x="1072" w:y="1230"/>
              <w:rPr>
                <w:sz w:val="10"/>
                <w:szCs w:val="10"/>
              </w:rPr>
            </w:pPr>
          </w:p>
        </w:tc>
        <w:tc>
          <w:tcPr>
            <w:tcW w:w="706" w:type="dxa"/>
            <w:tcBorders>
              <w:left w:val="single" w:sz="4" w:space="0" w:color="auto"/>
            </w:tcBorders>
            <w:shd w:val="clear" w:color="auto" w:fill="FFFFFF"/>
          </w:tcPr>
          <w:p w14:paraId="13EDE928" w14:textId="77777777" w:rsidR="003E0FCE" w:rsidRDefault="003E0FCE">
            <w:pPr>
              <w:framePr w:w="9715" w:h="5299" w:wrap="none" w:hAnchor="page" w:x="1072" w:y="1230"/>
              <w:rPr>
                <w:sz w:val="10"/>
                <w:szCs w:val="10"/>
              </w:rPr>
            </w:pPr>
          </w:p>
        </w:tc>
        <w:tc>
          <w:tcPr>
            <w:tcW w:w="902" w:type="dxa"/>
            <w:shd w:val="clear" w:color="auto" w:fill="FFFFFF"/>
          </w:tcPr>
          <w:p w14:paraId="291659DB" w14:textId="77777777" w:rsidR="003E0FCE" w:rsidRDefault="003E0FCE">
            <w:pPr>
              <w:framePr w:w="9715" w:h="5299" w:wrap="none" w:hAnchor="page" w:x="1072" w:y="1230"/>
              <w:rPr>
                <w:sz w:val="10"/>
                <w:szCs w:val="10"/>
              </w:rPr>
            </w:pPr>
          </w:p>
        </w:tc>
        <w:tc>
          <w:tcPr>
            <w:tcW w:w="979" w:type="dxa"/>
            <w:shd w:val="clear" w:color="auto" w:fill="FFFFFF"/>
          </w:tcPr>
          <w:p w14:paraId="5981F47C" w14:textId="77777777" w:rsidR="003E0FCE" w:rsidRDefault="003E0FCE">
            <w:pPr>
              <w:framePr w:w="9715" w:h="5299" w:wrap="none" w:hAnchor="page" w:x="1072" w:y="1230"/>
              <w:rPr>
                <w:sz w:val="10"/>
                <w:szCs w:val="10"/>
              </w:rPr>
            </w:pPr>
          </w:p>
        </w:tc>
        <w:tc>
          <w:tcPr>
            <w:tcW w:w="979" w:type="dxa"/>
            <w:shd w:val="clear" w:color="auto" w:fill="FFFFFF"/>
          </w:tcPr>
          <w:p w14:paraId="698D0F4A" w14:textId="77777777" w:rsidR="003E0FCE" w:rsidRDefault="003E0FCE">
            <w:pPr>
              <w:framePr w:w="9715" w:h="5299" w:wrap="none" w:hAnchor="page" w:x="1072" w:y="1230"/>
              <w:rPr>
                <w:sz w:val="10"/>
                <w:szCs w:val="10"/>
              </w:rPr>
            </w:pPr>
          </w:p>
        </w:tc>
      </w:tr>
      <w:tr w:rsidR="003E0FCE" w14:paraId="4701FEB2" w14:textId="77777777">
        <w:tblPrEx>
          <w:tblCellMar>
            <w:top w:w="0" w:type="dxa"/>
            <w:bottom w:w="0" w:type="dxa"/>
          </w:tblCellMar>
        </w:tblPrEx>
        <w:trPr>
          <w:trHeight w:hRule="exact" w:val="259"/>
        </w:trPr>
        <w:tc>
          <w:tcPr>
            <w:tcW w:w="931" w:type="dxa"/>
            <w:shd w:val="clear" w:color="auto" w:fill="FFFFFF"/>
          </w:tcPr>
          <w:p w14:paraId="35B31D5A" w14:textId="77777777" w:rsidR="003E0FCE" w:rsidRDefault="003E0FCE">
            <w:pPr>
              <w:framePr w:w="9715" w:h="5299" w:wrap="none" w:hAnchor="page" w:x="1072" w:y="1230"/>
              <w:rPr>
                <w:sz w:val="10"/>
                <w:szCs w:val="10"/>
              </w:rPr>
            </w:pPr>
          </w:p>
        </w:tc>
        <w:tc>
          <w:tcPr>
            <w:tcW w:w="1157" w:type="dxa"/>
            <w:shd w:val="clear" w:color="auto" w:fill="FFFFFF"/>
          </w:tcPr>
          <w:p w14:paraId="3379E84D" w14:textId="77777777" w:rsidR="003E0FCE" w:rsidRDefault="003E0FCE">
            <w:pPr>
              <w:framePr w:w="9715" w:h="5299" w:wrap="none" w:hAnchor="page" w:x="1072" w:y="1230"/>
              <w:rPr>
                <w:sz w:val="10"/>
                <w:szCs w:val="10"/>
              </w:rPr>
            </w:pPr>
          </w:p>
        </w:tc>
        <w:tc>
          <w:tcPr>
            <w:tcW w:w="4061" w:type="dxa"/>
            <w:tcBorders>
              <w:top w:val="single" w:sz="4" w:space="0" w:color="auto"/>
              <w:left w:val="single" w:sz="4" w:space="0" w:color="auto"/>
            </w:tcBorders>
            <w:shd w:val="clear" w:color="auto" w:fill="FFFFFF"/>
            <w:vAlign w:val="bottom"/>
          </w:tcPr>
          <w:p w14:paraId="66D1AD4F" w14:textId="77777777" w:rsidR="003E0FCE" w:rsidRDefault="00146326">
            <w:pPr>
              <w:pStyle w:val="Jin0"/>
              <w:framePr w:w="9715" w:h="5299" w:wrap="none" w:hAnchor="page" w:x="1072" w:y="1230"/>
              <w:shd w:val="clear" w:color="auto" w:fill="auto"/>
              <w:spacing w:line="271" w:lineRule="auto"/>
            </w:pPr>
            <w:r>
              <w:t>zahrnuje veškeré poplatky provozovateli skládky související s uložením odpadu na skládce.</w:t>
            </w:r>
          </w:p>
        </w:tc>
        <w:tc>
          <w:tcPr>
            <w:tcW w:w="706" w:type="dxa"/>
            <w:tcBorders>
              <w:left w:val="single" w:sz="4" w:space="0" w:color="auto"/>
            </w:tcBorders>
            <w:shd w:val="clear" w:color="auto" w:fill="FFFFFF"/>
          </w:tcPr>
          <w:p w14:paraId="14F299A7" w14:textId="77777777" w:rsidR="003E0FCE" w:rsidRDefault="003E0FCE">
            <w:pPr>
              <w:framePr w:w="9715" w:h="5299" w:wrap="none" w:hAnchor="page" w:x="1072" w:y="1230"/>
              <w:rPr>
                <w:sz w:val="10"/>
                <w:szCs w:val="10"/>
              </w:rPr>
            </w:pPr>
          </w:p>
        </w:tc>
        <w:tc>
          <w:tcPr>
            <w:tcW w:w="902" w:type="dxa"/>
            <w:shd w:val="clear" w:color="auto" w:fill="FFFFFF"/>
          </w:tcPr>
          <w:p w14:paraId="39FD4900" w14:textId="77777777" w:rsidR="003E0FCE" w:rsidRDefault="003E0FCE">
            <w:pPr>
              <w:framePr w:w="9715" w:h="5299" w:wrap="none" w:hAnchor="page" w:x="1072" w:y="1230"/>
              <w:rPr>
                <w:sz w:val="10"/>
                <w:szCs w:val="10"/>
              </w:rPr>
            </w:pPr>
          </w:p>
        </w:tc>
        <w:tc>
          <w:tcPr>
            <w:tcW w:w="979" w:type="dxa"/>
            <w:shd w:val="clear" w:color="auto" w:fill="FFFFFF"/>
          </w:tcPr>
          <w:p w14:paraId="44E65AB8" w14:textId="77777777" w:rsidR="003E0FCE" w:rsidRDefault="003E0FCE">
            <w:pPr>
              <w:framePr w:w="9715" w:h="5299" w:wrap="none" w:hAnchor="page" w:x="1072" w:y="1230"/>
              <w:rPr>
                <w:sz w:val="10"/>
                <w:szCs w:val="10"/>
              </w:rPr>
            </w:pPr>
          </w:p>
        </w:tc>
        <w:tc>
          <w:tcPr>
            <w:tcW w:w="979" w:type="dxa"/>
            <w:shd w:val="clear" w:color="auto" w:fill="FFFFFF"/>
          </w:tcPr>
          <w:p w14:paraId="543316E4" w14:textId="77777777" w:rsidR="003E0FCE" w:rsidRDefault="003E0FCE">
            <w:pPr>
              <w:framePr w:w="9715" w:h="5299" w:wrap="none" w:hAnchor="page" w:x="1072" w:y="1230"/>
              <w:rPr>
                <w:sz w:val="10"/>
                <w:szCs w:val="10"/>
              </w:rPr>
            </w:pPr>
          </w:p>
        </w:tc>
      </w:tr>
      <w:tr w:rsidR="003E0FCE" w14:paraId="5FC626AE" w14:textId="77777777">
        <w:tblPrEx>
          <w:tblCellMar>
            <w:top w:w="0" w:type="dxa"/>
            <w:bottom w:w="0" w:type="dxa"/>
          </w:tblCellMar>
        </w:tblPrEx>
        <w:trPr>
          <w:trHeight w:hRule="exact" w:val="130"/>
        </w:trPr>
        <w:tc>
          <w:tcPr>
            <w:tcW w:w="931" w:type="dxa"/>
            <w:tcBorders>
              <w:top w:val="single" w:sz="4" w:space="0" w:color="auto"/>
            </w:tcBorders>
            <w:shd w:val="clear" w:color="auto" w:fill="FFFFFF"/>
            <w:vAlign w:val="bottom"/>
          </w:tcPr>
          <w:p w14:paraId="3294D2A6" w14:textId="77777777" w:rsidR="003E0FCE" w:rsidRDefault="00146326">
            <w:pPr>
              <w:pStyle w:val="Jin0"/>
              <w:framePr w:w="9715" w:h="5299" w:wrap="none" w:hAnchor="page" w:x="1072" w:y="1230"/>
              <w:shd w:val="clear" w:color="auto" w:fill="auto"/>
              <w:ind w:firstLine="580"/>
            </w:pPr>
            <w:r>
              <w:t>3|</w:t>
            </w:r>
          </w:p>
        </w:tc>
        <w:tc>
          <w:tcPr>
            <w:tcW w:w="1157" w:type="dxa"/>
            <w:tcBorders>
              <w:top w:val="single" w:sz="4" w:space="0" w:color="auto"/>
            </w:tcBorders>
            <w:shd w:val="clear" w:color="auto" w:fill="FFFFFF"/>
            <w:vAlign w:val="bottom"/>
          </w:tcPr>
          <w:p w14:paraId="1261F7EF" w14:textId="77777777" w:rsidR="003E0FCE" w:rsidRDefault="00146326">
            <w:pPr>
              <w:pStyle w:val="Jin0"/>
              <w:framePr w:w="9715" w:h="5299" w:wrap="none" w:hAnchor="page" w:x="1072" w:y="1230"/>
              <w:shd w:val="clear" w:color="auto" w:fill="auto"/>
              <w:ind w:firstLine="220"/>
            </w:pPr>
            <w:r>
              <w:t>0141021</w:t>
            </w:r>
          </w:p>
        </w:tc>
        <w:tc>
          <w:tcPr>
            <w:tcW w:w="4061" w:type="dxa"/>
            <w:tcBorders>
              <w:top w:val="single" w:sz="4" w:space="0" w:color="auto"/>
              <w:left w:val="single" w:sz="4" w:space="0" w:color="auto"/>
            </w:tcBorders>
            <w:shd w:val="clear" w:color="auto" w:fill="FFFFFF"/>
            <w:vAlign w:val="bottom"/>
          </w:tcPr>
          <w:p w14:paraId="53714631" w14:textId="77777777" w:rsidR="003E0FCE" w:rsidRDefault="00146326">
            <w:pPr>
              <w:pStyle w:val="Jin0"/>
              <w:framePr w:w="9715" w:h="5299" w:wrap="none" w:hAnchor="page" w:x="1072" w:y="1230"/>
              <w:shd w:val="clear" w:color="auto" w:fill="auto"/>
            </w:pPr>
            <w:r>
              <w:t>POPLATKY ZA SKLÁDKU</w:t>
            </w:r>
          </w:p>
        </w:tc>
        <w:tc>
          <w:tcPr>
            <w:tcW w:w="706" w:type="dxa"/>
            <w:tcBorders>
              <w:top w:val="single" w:sz="4" w:space="0" w:color="auto"/>
              <w:left w:val="single" w:sz="4" w:space="0" w:color="auto"/>
            </w:tcBorders>
            <w:shd w:val="clear" w:color="auto" w:fill="FFFFFF"/>
            <w:vAlign w:val="bottom"/>
          </w:tcPr>
          <w:p w14:paraId="3B9EB2BF" w14:textId="77777777" w:rsidR="003E0FCE" w:rsidRDefault="00146326">
            <w:pPr>
              <w:pStyle w:val="Jin0"/>
              <w:framePr w:w="9715" w:h="5299" w:wrap="none" w:hAnchor="page" w:x="1072" w:y="1230"/>
              <w:shd w:val="clear" w:color="auto" w:fill="auto"/>
              <w:ind w:firstLine="260"/>
              <w:jc w:val="both"/>
            </w:pPr>
            <w:r>
              <w:t>T 1</w:t>
            </w:r>
          </w:p>
        </w:tc>
        <w:tc>
          <w:tcPr>
            <w:tcW w:w="902" w:type="dxa"/>
            <w:tcBorders>
              <w:top w:val="single" w:sz="4" w:space="0" w:color="auto"/>
            </w:tcBorders>
            <w:shd w:val="clear" w:color="auto" w:fill="FFFFFF"/>
            <w:vAlign w:val="bottom"/>
          </w:tcPr>
          <w:p w14:paraId="523C2745" w14:textId="77777777" w:rsidR="003E0FCE" w:rsidRDefault="00146326">
            <w:pPr>
              <w:pStyle w:val="Jin0"/>
              <w:framePr w:w="9715" w:h="5299" w:wrap="none" w:hAnchor="page" w:x="1072" w:y="1230"/>
              <w:shd w:val="clear" w:color="auto" w:fill="auto"/>
              <w:jc w:val="center"/>
            </w:pPr>
            <w:r>
              <w:t>40,515</w:t>
            </w:r>
          </w:p>
        </w:tc>
        <w:tc>
          <w:tcPr>
            <w:tcW w:w="979" w:type="dxa"/>
            <w:tcBorders>
              <w:top w:val="single" w:sz="4" w:space="0" w:color="auto"/>
            </w:tcBorders>
            <w:shd w:val="clear" w:color="auto" w:fill="FFFFFF"/>
            <w:vAlign w:val="bottom"/>
          </w:tcPr>
          <w:p w14:paraId="68BB72C2" w14:textId="77777777" w:rsidR="003E0FCE" w:rsidRDefault="00146326">
            <w:pPr>
              <w:pStyle w:val="Jin0"/>
              <w:framePr w:w="9715" w:h="5299" w:wrap="none" w:hAnchor="page" w:x="1072" w:y="1230"/>
              <w:shd w:val="clear" w:color="auto" w:fill="auto"/>
              <w:tabs>
                <w:tab w:val="left" w:pos="331"/>
              </w:tabs>
            </w:pPr>
            <w:r>
              <w:t>I</w:t>
            </w:r>
            <w:r>
              <w:tab/>
              <w:t>402,00</w:t>
            </w:r>
          </w:p>
        </w:tc>
        <w:tc>
          <w:tcPr>
            <w:tcW w:w="979" w:type="dxa"/>
            <w:tcBorders>
              <w:top w:val="single" w:sz="4" w:space="0" w:color="auto"/>
            </w:tcBorders>
            <w:shd w:val="clear" w:color="auto" w:fill="FFFFFF"/>
            <w:vAlign w:val="bottom"/>
          </w:tcPr>
          <w:p w14:paraId="7A2E5D81" w14:textId="77777777" w:rsidR="003E0FCE" w:rsidRDefault="00146326">
            <w:pPr>
              <w:pStyle w:val="Jin0"/>
              <w:framePr w:w="9715" w:h="5299" w:wrap="none" w:hAnchor="page" w:x="1072" w:y="1230"/>
              <w:shd w:val="clear" w:color="auto" w:fill="auto"/>
              <w:jc w:val="center"/>
            </w:pPr>
            <w:r>
              <w:t>16 287,03</w:t>
            </w:r>
          </w:p>
        </w:tc>
      </w:tr>
      <w:tr w:rsidR="003E0FCE" w14:paraId="5DC599B6" w14:textId="77777777">
        <w:tblPrEx>
          <w:tblCellMar>
            <w:top w:w="0" w:type="dxa"/>
            <w:bottom w:w="0" w:type="dxa"/>
          </w:tblCellMar>
        </w:tblPrEx>
        <w:trPr>
          <w:trHeight w:hRule="exact" w:val="130"/>
        </w:trPr>
        <w:tc>
          <w:tcPr>
            <w:tcW w:w="931" w:type="dxa"/>
            <w:tcBorders>
              <w:top w:val="single" w:sz="4" w:space="0" w:color="auto"/>
            </w:tcBorders>
            <w:shd w:val="clear" w:color="auto" w:fill="FFFFFF"/>
          </w:tcPr>
          <w:p w14:paraId="4FC6D520" w14:textId="77777777" w:rsidR="003E0FCE" w:rsidRDefault="003E0FCE">
            <w:pPr>
              <w:framePr w:w="9715" w:h="5299" w:wrap="none" w:hAnchor="page" w:x="1072" w:y="1230"/>
              <w:rPr>
                <w:sz w:val="10"/>
                <w:szCs w:val="10"/>
              </w:rPr>
            </w:pPr>
          </w:p>
        </w:tc>
        <w:tc>
          <w:tcPr>
            <w:tcW w:w="1157" w:type="dxa"/>
            <w:tcBorders>
              <w:top w:val="single" w:sz="4" w:space="0" w:color="auto"/>
            </w:tcBorders>
            <w:shd w:val="clear" w:color="auto" w:fill="FFFFFF"/>
          </w:tcPr>
          <w:p w14:paraId="19EB0664" w14:textId="77777777" w:rsidR="003E0FCE" w:rsidRDefault="003E0FCE">
            <w:pPr>
              <w:framePr w:w="9715" w:h="5299" w:wrap="none" w:hAnchor="page" w:x="1072" w:y="1230"/>
              <w:rPr>
                <w:sz w:val="10"/>
                <w:szCs w:val="10"/>
              </w:rPr>
            </w:pPr>
          </w:p>
        </w:tc>
        <w:tc>
          <w:tcPr>
            <w:tcW w:w="4061" w:type="dxa"/>
            <w:tcBorders>
              <w:top w:val="single" w:sz="4" w:space="0" w:color="auto"/>
              <w:left w:val="single" w:sz="4" w:space="0" w:color="auto"/>
            </w:tcBorders>
            <w:shd w:val="clear" w:color="auto" w:fill="FFFFFF"/>
            <w:vAlign w:val="bottom"/>
          </w:tcPr>
          <w:p w14:paraId="6860F508" w14:textId="77777777" w:rsidR="003E0FCE" w:rsidRDefault="00146326">
            <w:pPr>
              <w:pStyle w:val="Jin0"/>
              <w:framePr w:w="9715" w:h="5299" w:wrap="none" w:hAnchor="page" w:x="1072" w:y="1230"/>
              <w:shd w:val="clear" w:color="auto" w:fill="auto"/>
            </w:pPr>
            <w:r>
              <w:t>kámen, beton, železobeton</w:t>
            </w:r>
          </w:p>
        </w:tc>
        <w:tc>
          <w:tcPr>
            <w:tcW w:w="706" w:type="dxa"/>
            <w:tcBorders>
              <w:top w:val="single" w:sz="4" w:space="0" w:color="auto"/>
              <w:left w:val="single" w:sz="4" w:space="0" w:color="auto"/>
            </w:tcBorders>
            <w:shd w:val="clear" w:color="auto" w:fill="FFFFFF"/>
          </w:tcPr>
          <w:p w14:paraId="6AA5116A" w14:textId="77777777" w:rsidR="003E0FCE" w:rsidRDefault="003E0FCE">
            <w:pPr>
              <w:framePr w:w="9715" w:h="5299" w:wrap="none" w:hAnchor="page" w:x="1072" w:y="1230"/>
              <w:rPr>
                <w:sz w:val="10"/>
                <w:szCs w:val="10"/>
              </w:rPr>
            </w:pPr>
          </w:p>
        </w:tc>
        <w:tc>
          <w:tcPr>
            <w:tcW w:w="902" w:type="dxa"/>
            <w:tcBorders>
              <w:top w:val="single" w:sz="4" w:space="0" w:color="auto"/>
            </w:tcBorders>
            <w:shd w:val="clear" w:color="auto" w:fill="FFFFFF"/>
          </w:tcPr>
          <w:p w14:paraId="599A03B8" w14:textId="77777777" w:rsidR="003E0FCE" w:rsidRDefault="003E0FCE">
            <w:pPr>
              <w:framePr w:w="9715" w:h="5299" w:wrap="none" w:hAnchor="page" w:x="1072" w:y="1230"/>
              <w:rPr>
                <w:sz w:val="10"/>
                <w:szCs w:val="10"/>
              </w:rPr>
            </w:pPr>
          </w:p>
        </w:tc>
        <w:tc>
          <w:tcPr>
            <w:tcW w:w="979" w:type="dxa"/>
            <w:tcBorders>
              <w:top w:val="single" w:sz="4" w:space="0" w:color="auto"/>
            </w:tcBorders>
            <w:shd w:val="clear" w:color="auto" w:fill="FFFFFF"/>
          </w:tcPr>
          <w:p w14:paraId="048D9F7C" w14:textId="77777777" w:rsidR="003E0FCE" w:rsidRDefault="003E0FCE">
            <w:pPr>
              <w:framePr w:w="9715" w:h="5299" w:wrap="none" w:hAnchor="page" w:x="1072" w:y="1230"/>
              <w:rPr>
                <w:sz w:val="10"/>
                <w:szCs w:val="10"/>
              </w:rPr>
            </w:pPr>
          </w:p>
        </w:tc>
        <w:tc>
          <w:tcPr>
            <w:tcW w:w="979" w:type="dxa"/>
            <w:tcBorders>
              <w:top w:val="single" w:sz="4" w:space="0" w:color="auto"/>
            </w:tcBorders>
            <w:shd w:val="clear" w:color="auto" w:fill="FFFFFF"/>
          </w:tcPr>
          <w:p w14:paraId="482C1244" w14:textId="77777777" w:rsidR="003E0FCE" w:rsidRDefault="003E0FCE">
            <w:pPr>
              <w:framePr w:w="9715" w:h="5299" w:wrap="none" w:hAnchor="page" w:x="1072" w:y="1230"/>
              <w:rPr>
                <w:sz w:val="10"/>
                <w:szCs w:val="10"/>
              </w:rPr>
            </w:pPr>
          </w:p>
        </w:tc>
      </w:tr>
      <w:tr w:rsidR="003E0FCE" w14:paraId="5ECA62EE" w14:textId="77777777">
        <w:tblPrEx>
          <w:tblCellMar>
            <w:top w:w="0" w:type="dxa"/>
            <w:bottom w:w="0" w:type="dxa"/>
          </w:tblCellMar>
        </w:tblPrEx>
        <w:trPr>
          <w:trHeight w:hRule="exact" w:val="384"/>
        </w:trPr>
        <w:tc>
          <w:tcPr>
            <w:tcW w:w="931" w:type="dxa"/>
            <w:shd w:val="clear" w:color="auto" w:fill="FFFFFF"/>
          </w:tcPr>
          <w:p w14:paraId="00A6C140" w14:textId="77777777" w:rsidR="003E0FCE" w:rsidRDefault="003E0FCE">
            <w:pPr>
              <w:framePr w:w="9715" w:h="5299" w:wrap="none" w:hAnchor="page" w:x="1072" w:y="1230"/>
              <w:rPr>
                <w:sz w:val="10"/>
                <w:szCs w:val="10"/>
              </w:rPr>
            </w:pPr>
          </w:p>
        </w:tc>
        <w:tc>
          <w:tcPr>
            <w:tcW w:w="1157" w:type="dxa"/>
            <w:shd w:val="clear" w:color="auto" w:fill="FFFFFF"/>
          </w:tcPr>
          <w:p w14:paraId="18505778" w14:textId="77777777" w:rsidR="003E0FCE" w:rsidRDefault="003E0FCE">
            <w:pPr>
              <w:framePr w:w="9715" w:h="5299" w:wrap="none" w:hAnchor="page" w:x="1072" w:y="1230"/>
              <w:rPr>
                <w:sz w:val="10"/>
                <w:szCs w:val="10"/>
              </w:rPr>
            </w:pPr>
          </w:p>
        </w:tc>
        <w:tc>
          <w:tcPr>
            <w:tcW w:w="4061" w:type="dxa"/>
            <w:tcBorders>
              <w:top w:val="single" w:sz="4" w:space="0" w:color="auto"/>
              <w:left w:val="single" w:sz="4" w:space="0" w:color="auto"/>
            </w:tcBorders>
            <w:shd w:val="clear" w:color="auto" w:fill="FFFFFF"/>
            <w:vAlign w:val="bottom"/>
          </w:tcPr>
          <w:p w14:paraId="5D38584E" w14:textId="77777777" w:rsidR="003E0FCE" w:rsidRDefault="00146326">
            <w:pPr>
              <w:pStyle w:val="Jin0"/>
              <w:framePr w:w="9715" w:h="5299" w:wrap="none" w:hAnchor="page" w:x="1072" w:y="1230"/>
              <w:shd w:val="clear" w:color="auto" w:fill="auto"/>
              <w:spacing w:line="271" w:lineRule="auto"/>
            </w:pPr>
            <w:proofErr w:type="spellStart"/>
            <w:r>
              <w:rPr>
                <w:i/>
                <w:iCs/>
              </w:rPr>
              <w:t>kce</w:t>
            </w:r>
            <w:proofErr w:type="spellEnd"/>
            <w:r>
              <w:rPr>
                <w:i/>
                <w:iCs/>
              </w:rPr>
              <w:t xml:space="preserve"> ze železobetonu (pol. 966165): 8,804*2,5=22,010 [A] spádový beton (pol. 97816): 7,402*2,5=18,505 [B] Celkem: A+B=40,515 [C]</w:t>
            </w:r>
          </w:p>
        </w:tc>
        <w:tc>
          <w:tcPr>
            <w:tcW w:w="706" w:type="dxa"/>
            <w:tcBorders>
              <w:left w:val="single" w:sz="4" w:space="0" w:color="auto"/>
            </w:tcBorders>
            <w:shd w:val="clear" w:color="auto" w:fill="FFFFFF"/>
          </w:tcPr>
          <w:p w14:paraId="55A09924" w14:textId="77777777" w:rsidR="003E0FCE" w:rsidRDefault="003E0FCE">
            <w:pPr>
              <w:framePr w:w="9715" w:h="5299" w:wrap="none" w:hAnchor="page" w:x="1072" w:y="1230"/>
              <w:rPr>
                <w:sz w:val="10"/>
                <w:szCs w:val="10"/>
              </w:rPr>
            </w:pPr>
          </w:p>
        </w:tc>
        <w:tc>
          <w:tcPr>
            <w:tcW w:w="902" w:type="dxa"/>
            <w:shd w:val="clear" w:color="auto" w:fill="FFFFFF"/>
          </w:tcPr>
          <w:p w14:paraId="0D1FD259" w14:textId="77777777" w:rsidR="003E0FCE" w:rsidRDefault="003E0FCE">
            <w:pPr>
              <w:framePr w:w="9715" w:h="5299" w:wrap="none" w:hAnchor="page" w:x="1072" w:y="1230"/>
              <w:rPr>
                <w:sz w:val="10"/>
                <w:szCs w:val="10"/>
              </w:rPr>
            </w:pPr>
          </w:p>
        </w:tc>
        <w:tc>
          <w:tcPr>
            <w:tcW w:w="979" w:type="dxa"/>
            <w:shd w:val="clear" w:color="auto" w:fill="FFFFFF"/>
          </w:tcPr>
          <w:p w14:paraId="18D552C3" w14:textId="77777777" w:rsidR="003E0FCE" w:rsidRDefault="003E0FCE">
            <w:pPr>
              <w:framePr w:w="9715" w:h="5299" w:wrap="none" w:hAnchor="page" w:x="1072" w:y="1230"/>
              <w:rPr>
                <w:sz w:val="10"/>
                <w:szCs w:val="10"/>
              </w:rPr>
            </w:pPr>
          </w:p>
        </w:tc>
        <w:tc>
          <w:tcPr>
            <w:tcW w:w="979" w:type="dxa"/>
            <w:shd w:val="clear" w:color="auto" w:fill="FFFFFF"/>
          </w:tcPr>
          <w:p w14:paraId="4AD4BFAE" w14:textId="77777777" w:rsidR="003E0FCE" w:rsidRDefault="003E0FCE">
            <w:pPr>
              <w:framePr w:w="9715" w:h="5299" w:wrap="none" w:hAnchor="page" w:x="1072" w:y="1230"/>
              <w:rPr>
                <w:sz w:val="10"/>
                <w:szCs w:val="10"/>
              </w:rPr>
            </w:pPr>
          </w:p>
        </w:tc>
      </w:tr>
      <w:tr w:rsidR="003E0FCE" w14:paraId="21C949A8" w14:textId="77777777">
        <w:tblPrEx>
          <w:tblCellMar>
            <w:top w:w="0" w:type="dxa"/>
            <w:bottom w:w="0" w:type="dxa"/>
          </w:tblCellMar>
        </w:tblPrEx>
        <w:trPr>
          <w:trHeight w:hRule="exact" w:val="259"/>
        </w:trPr>
        <w:tc>
          <w:tcPr>
            <w:tcW w:w="931" w:type="dxa"/>
            <w:shd w:val="clear" w:color="auto" w:fill="FFFFFF"/>
          </w:tcPr>
          <w:p w14:paraId="154233CF" w14:textId="77777777" w:rsidR="003E0FCE" w:rsidRDefault="003E0FCE">
            <w:pPr>
              <w:framePr w:w="9715" w:h="5299" w:wrap="none" w:hAnchor="page" w:x="1072" w:y="1230"/>
              <w:rPr>
                <w:sz w:val="10"/>
                <w:szCs w:val="10"/>
              </w:rPr>
            </w:pPr>
          </w:p>
        </w:tc>
        <w:tc>
          <w:tcPr>
            <w:tcW w:w="1157" w:type="dxa"/>
            <w:shd w:val="clear" w:color="auto" w:fill="FFFFFF"/>
          </w:tcPr>
          <w:p w14:paraId="27CA3C88" w14:textId="77777777" w:rsidR="003E0FCE" w:rsidRDefault="003E0FCE">
            <w:pPr>
              <w:framePr w:w="9715" w:h="5299" w:wrap="none" w:hAnchor="page" w:x="1072" w:y="1230"/>
              <w:rPr>
                <w:sz w:val="10"/>
                <w:szCs w:val="10"/>
              </w:rPr>
            </w:pPr>
          </w:p>
        </w:tc>
        <w:tc>
          <w:tcPr>
            <w:tcW w:w="4061" w:type="dxa"/>
            <w:tcBorders>
              <w:top w:val="single" w:sz="4" w:space="0" w:color="auto"/>
              <w:left w:val="single" w:sz="4" w:space="0" w:color="auto"/>
            </w:tcBorders>
            <w:shd w:val="clear" w:color="auto" w:fill="FFFFFF"/>
            <w:vAlign w:val="bottom"/>
          </w:tcPr>
          <w:p w14:paraId="1480E6F4" w14:textId="77777777" w:rsidR="003E0FCE" w:rsidRDefault="00146326">
            <w:pPr>
              <w:pStyle w:val="Jin0"/>
              <w:framePr w:w="9715" w:h="5299" w:wrap="none" w:hAnchor="page" w:x="1072" w:y="1230"/>
              <w:shd w:val="clear" w:color="auto" w:fill="auto"/>
              <w:spacing w:line="271" w:lineRule="auto"/>
            </w:pPr>
            <w:r>
              <w:t xml:space="preserve">zahrnuje veškeré poplatky provozovateli skládky </w:t>
            </w:r>
            <w:r>
              <w:t>související s uložením odpadu na skládce.</w:t>
            </w:r>
          </w:p>
        </w:tc>
        <w:tc>
          <w:tcPr>
            <w:tcW w:w="706" w:type="dxa"/>
            <w:tcBorders>
              <w:left w:val="single" w:sz="4" w:space="0" w:color="auto"/>
            </w:tcBorders>
            <w:shd w:val="clear" w:color="auto" w:fill="FFFFFF"/>
          </w:tcPr>
          <w:p w14:paraId="3028E54D" w14:textId="77777777" w:rsidR="003E0FCE" w:rsidRDefault="003E0FCE">
            <w:pPr>
              <w:framePr w:w="9715" w:h="5299" w:wrap="none" w:hAnchor="page" w:x="1072" w:y="1230"/>
              <w:rPr>
                <w:sz w:val="10"/>
                <w:szCs w:val="10"/>
              </w:rPr>
            </w:pPr>
          </w:p>
        </w:tc>
        <w:tc>
          <w:tcPr>
            <w:tcW w:w="902" w:type="dxa"/>
            <w:shd w:val="clear" w:color="auto" w:fill="FFFFFF"/>
          </w:tcPr>
          <w:p w14:paraId="2BF17977" w14:textId="77777777" w:rsidR="003E0FCE" w:rsidRDefault="003E0FCE">
            <w:pPr>
              <w:framePr w:w="9715" w:h="5299" w:wrap="none" w:hAnchor="page" w:x="1072" w:y="1230"/>
              <w:rPr>
                <w:sz w:val="10"/>
                <w:szCs w:val="10"/>
              </w:rPr>
            </w:pPr>
          </w:p>
        </w:tc>
        <w:tc>
          <w:tcPr>
            <w:tcW w:w="979" w:type="dxa"/>
            <w:shd w:val="clear" w:color="auto" w:fill="FFFFFF"/>
          </w:tcPr>
          <w:p w14:paraId="69CD9070" w14:textId="77777777" w:rsidR="003E0FCE" w:rsidRDefault="003E0FCE">
            <w:pPr>
              <w:framePr w:w="9715" w:h="5299" w:wrap="none" w:hAnchor="page" w:x="1072" w:y="1230"/>
              <w:rPr>
                <w:sz w:val="10"/>
                <w:szCs w:val="10"/>
              </w:rPr>
            </w:pPr>
          </w:p>
        </w:tc>
        <w:tc>
          <w:tcPr>
            <w:tcW w:w="979" w:type="dxa"/>
            <w:shd w:val="clear" w:color="auto" w:fill="FFFFFF"/>
          </w:tcPr>
          <w:p w14:paraId="0E2AFA19" w14:textId="77777777" w:rsidR="003E0FCE" w:rsidRDefault="003E0FCE">
            <w:pPr>
              <w:framePr w:w="9715" w:h="5299" w:wrap="none" w:hAnchor="page" w:x="1072" w:y="1230"/>
              <w:rPr>
                <w:sz w:val="10"/>
                <w:szCs w:val="10"/>
              </w:rPr>
            </w:pPr>
          </w:p>
        </w:tc>
      </w:tr>
      <w:tr w:rsidR="003E0FCE" w14:paraId="1EDB949D" w14:textId="77777777">
        <w:tblPrEx>
          <w:tblCellMar>
            <w:top w:w="0" w:type="dxa"/>
            <w:bottom w:w="0" w:type="dxa"/>
          </w:tblCellMar>
        </w:tblPrEx>
        <w:trPr>
          <w:trHeight w:hRule="exact" w:val="130"/>
        </w:trPr>
        <w:tc>
          <w:tcPr>
            <w:tcW w:w="931" w:type="dxa"/>
            <w:tcBorders>
              <w:top w:val="single" w:sz="4" w:space="0" w:color="auto"/>
            </w:tcBorders>
            <w:shd w:val="clear" w:color="auto" w:fill="FFFFFF"/>
            <w:vAlign w:val="bottom"/>
          </w:tcPr>
          <w:p w14:paraId="421B6AD4" w14:textId="77777777" w:rsidR="003E0FCE" w:rsidRDefault="00146326">
            <w:pPr>
              <w:pStyle w:val="Jin0"/>
              <w:framePr w:w="9715" w:h="5299" w:wrap="none" w:hAnchor="page" w:x="1072" w:y="1230"/>
              <w:shd w:val="clear" w:color="auto" w:fill="auto"/>
              <w:ind w:firstLine="580"/>
            </w:pPr>
            <w:r>
              <w:t>4|</w:t>
            </w:r>
          </w:p>
        </w:tc>
        <w:tc>
          <w:tcPr>
            <w:tcW w:w="1157" w:type="dxa"/>
            <w:tcBorders>
              <w:top w:val="single" w:sz="4" w:space="0" w:color="auto"/>
            </w:tcBorders>
            <w:shd w:val="clear" w:color="auto" w:fill="FFFFFF"/>
            <w:vAlign w:val="bottom"/>
          </w:tcPr>
          <w:p w14:paraId="30DE14B8" w14:textId="77777777" w:rsidR="003E0FCE" w:rsidRDefault="00146326">
            <w:pPr>
              <w:pStyle w:val="Jin0"/>
              <w:framePr w:w="9715" w:h="5299" w:wrap="none" w:hAnchor="page" w:x="1072" w:y="1230"/>
              <w:shd w:val="clear" w:color="auto" w:fill="auto"/>
              <w:ind w:firstLine="220"/>
            </w:pPr>
            <w:r>
              <w:t>0141121</w:t>
            </w:r>
          </w:p>
        </w:tc>
        <w:tc>
          <w:tcPr>
            <w:tcW w:w="4061" w:type="dxa"/>
            <w:tcBorders>
              <w:top w:val="single" w:sz="4" w:space="0" w:color="auto"/>
              <w:left w:val="single" w:sz="4" w:space="0" w:color="auto"/>
            </w:tcBorders>
            <w:shd w:val="clear" w:color="auto" w:fill="FFFFFF"/>
            <w:vAlign w:val="bottom"/>
          </w:tcPr>
          <w:p w14:paraId="52CD982E" w14:textId="77777777" w:rsidR="003E0FCE" w:rsidRDefault="00146326">
            <w:pPr>
              <w:pStyle w:val="Jin0"/>
              <w:framePr w:w="9715" w:h="5299" w:wrap="none" w:hAnchor="page" w:x="1072" w:y="1230"/>
              <w:shd w:val="clear" w:color="auto" w:fill="auto"/>
            </w:pPr>
            <w:r>
              <w:t>POPLATKY ZA SKLÁDKU TYP S-IO (INERTNÍ ODPAD)</w:t>
            </w:r>
          </w:p>
        </w:tc>
        <w:tc>
          <w:tcPr>
            <w:tcW w:w="706" w:type="dxa"/>
            <w:tcBorders>
              <w:top w:val="single" w:sz="4" w:space="0" w:color="auto"/>
              <w:left w:val="single" w:sz="4" w:space="0" w:color="auto"/>
            </w:tcBorders>
            <w:shd w:val="clear" w:color="auto" w:fill="FFFFFF"/>
            <w:vAlign w:val="bottom"/>
          </w:tcPr>
          <w:p w14:paraId="34540589" w14:textId="77777777" w:rsidR="003E0FCE" w:rsidRDefault="00146326">
            <w:pPr>
              <w:pStyle w:val="Jin0"/>
              <w:framePr w:w="9715" w:h="5299" w:wrap="none" w:hAnchor="page" w:x="1072" w:y="1230"/>
              <w:shd w:val="clear" w:color="auto" w:fill="auto"/>
              <w:ind w:firstLine="260"/>
              <w:jc w:val="both"/>
            </w:pPr>
            <w:r>
              <w:t>T 1</w:t>
            </w:r>
          </w:p>
        </w:tc>
        <w:tc>
          <w:tcPr>
            <w:tcW w:w="902" w:type="dxa"/>
            <w:tcBorders>
              <w:top w:val="single" w:sz="4" w:space="0" w:color="auto"/>
            </w:tcBorders>
            <w:shd w:val="clear" w:color="auto" w:fill="FFFFFF"/>
            <w:vAlign w:val="bottom"/>
          </w:tcPr>
          <w:p w14:paraId="16653708" w14:textId="77777777" w:rsidR="003E0FCE" w:rsidRDefault="00146326">
            <w:pPr>
              <w:pStyle w:val="Jin0"/>
              <w:framePr w:w="9715" w:h="5299" w:wrap="none" w:hAnchor="page" w:x="1072" w:y="1230"/>
              <w:shd w:val="clear" w:color="auto" w:fill="auto"/>
              <w:jc w:val="center"/>
            </w:pPr>
            <w:r>
              <w:t>58,080</w:t>
            </w:r>
          </w:p>
        </w:tc>
        <w:tc>
          <w:tcPr>
            <w:tcW w:w="979" w:type="dxa"/>
            <w:tcBorders>
              <w:top w:val="single" w:sz="4" w:space="0" w:color="auto"/>
            </w:tcBorders>
            <w:shd w:val="clear" w:color="auto" w:fill="FFFFFF"/>
            <w:vAlign w:val="bottom"/>
          </w:tcPr>
          <w:p w14:paraId="43FCF4B7" w14:textId="77777777" w:rsidR="003E0FCE" w:rsidRDefault="00146326">
            <w:pPr>
              <w:pStyle w:val="Jin0"/>
              <w:framePr w:w="9715" w:h="5299" w:wrap="none" w:hAnchor="page" w:x="1072" w:y="1230"/>
              <w:shd w:val="clear" w:color="auto" w:fill="auto"/>
              <w:tabs>
                <w:tab w:val="left" w:pos="336"/>
              </w:tabs>
            </w:pPr>
            <w:r>
              <w:t>I</w:t>
            </w:r>
            <w:r>
              <w:tab/>
              <w:t>172,00</w:t>
            </w:r>
          </w:p>
        </w:tc>
        <w:tc>
          <w:tcPr>
            <w:tcW w:w="979" w:type="dxa"/>
            <w:tcBorders>
              <w:top w:val="single" w:sz="4" w:space="0" w:color="auto"/>
            </w:tcBorders>
            <w:shd w:val="clear" w:color="auto" w:fill="FFFFFF"/>
            <w:vAlign w:val="bottom"/>
          </w:tcPr>
          <w:p w14:paraId="5A44DCE8" w14:textId="77777777" w:rsidR="003E0FCE" w:rsidRDefault="00146326">
            <w:pPr>
              <w:pStyle w:val="Jin0"/>
              <w:framePr w:w="9715" w:h="5299" w:wrap="none" w:hAnchor="page" w:x="1072" w:y="1230"/>
              <w:shd w:val="clear" w:color="auto" w:fill="auto"/>
              <w:jc w:val="center"/>
            </w:pPr>
            <w:r>
              <w:t>9 989,76</w:t>
            </w:r>
          </w:p>
        </w:tc>
      </w:tr>
      <w:tr w:rsidR="003E0FCE" w14:paraId="2CF49CE6" w14:textId="77777777">
        <w:tblPrEx>
          <w:tblCellMar>
            <w:top w:w="0" w:type="dxa"/>
            <w:bottom w:w="0" w:type="dxa"/>
          </w:tblCellMar>
        </w:tblPrEx>
        <w:trPr>
          <w:trHeight w:hRule="exact" w:val="130"/>
        </w:trPr>
        <w:tc>
          <w:tcPr>
            <w:tcW w:w="931" w:type="dxa"/>
            <w:tcBorders>
              <w:top w:val="single" w:sz="4" w:space="0" w:color="auto"/>
            </w:tcBorders>
            <w:shd w:val="clear" w:color="auto" w:fill="FFFFFF"/>
          </w:tcPr>
          <w:p w14:paraId="68E106D3" w14:textId="77777777" w:rsidR="003E0FCE" w:rsidRDefault="003E0FCE">
            <w:pPr>
              <w:framePr w:w="9715" w:h="5299" w:wrap="none" w:hAnchor="page" w:x="1072" w:y="1230"/>
              <w:rPr>
                <w:sz w:val="10"/>
                <w:szCs w:val="10"/>
              </w:rPr>
            </w:pPr>
          </w:p>
        </w:tc>
        <w:tc>
          <w:tcPr>
            <w:tcW w:w="1157" w:type="dxa"/>
            <w:tcBorders>
              <w:top w:val="single" w:sz="4" w:space="0" w:color="auto"/>
            </w:tcBorders>
            <w:shd w:val="clear" w:color="auto" w:fill="FFFFFF"/>
          </w:tcPr>
          <w:p w14:paraId="1BCFCAE9" w14:textId="77777777" w:rsidR="003E0FCE" w:rsidRDefault="003E0FCE">
            <w:pPr>
              <w:framePr w:w="9715" w:h="5299" w:wrap="none" w:hAnchor="page" w:x="1072" w:y="1230"/>
              <w:rPr>
                <w:sz w:val="10"/>
                <w:szCs w:val="10"/>
              </w:rPr>
            </w:pPr>
          </w:p>
        </w:tc>
        <w:tc>
          <w:tcPr>
            <w:tcW w:w="4061" w:type="dxa"/>
            <w:tcBorders>
              <w:top w:val="single" w:sz="4" w:space="0" w:color="auto"/>
              <w:left w:val="single" w:sz="4" w:space="0" w:color="auto"/>
            </w:tcBorders>
            <w:shd w:val="clear" w:color="auto" w:fill="FFFFFF"/>
          </w:tcPr>
          <w:p w14:paraId="0DA80299" w14:textId="77777777" w:rsidR="003E0FCE" w:rsidRDefault="003E0FCE">
            <w:pPr>
              <w:framePr w:w="9715" w:h="5299" w:wrap="none" w:hAnchor="page" w:x="1072" w:y="1230"/>
              <w:rPr>
                <w:sz w:val="10"/>
                <w:szCs w:val="10"/>
              </w:rPr>
            </w:pPr>
          </w:p>
        </w:tc>
        <w:tc>
          <w:tcPr>
            <w:tcW w:w="706" w:type="dxa"/>
            <w:tcBorders>
              <w:top w:val="single" w:sz="4" w:space="0" w:color="auto"/>
              <w:left w:val="single" w:sz="4" w:space="0" w:color="auto"/>
            </w:tcBorders>
            <w:shd w:val="clear" w:color="auto" w:fill="FFFFFF"/>
          </w:tcPr>
          <w:p w14:paraId="017852AC" w14:textId="77777777" w:rsidR="003E0FCE" w:rsidRDefault="003E0FCE">
            <w:pPr>
              <w:framePr w:w="9715" w:h="5299" w:wrap="none" w:hAnchor="page" w:x="1072" w:y="1230"/>
              <w:rPr>
                <w:sz w:val="10"/>
                <w:szCs w:val="10"/>
              </w:rPr>
            </w:pPr>
          </w:p>
        </w:tc>
        <w:tc>
          <w:tcPr>
            <w:tcW w:w="902" w:type="dxa"/>
            <w:tcBorders>
              <w:top w:val="single" w:sz="4" w:space="0" w:color="auto"/>
            </w:tcBorders>
            <w:shd w:val="clear" w:color="auto" w:fill="FFFFFF"/>
          </w:tcPr>
          <w:p w14:paraId="00082E9C" w14:textId="77777777" w:rsidR="003E0FCE" w:rsidRDefault="003E0FCE">
            <w:pPr>
              <w:framePr w:w="9715" w:h="5299" w:wrap="none" w:hAnchor="page" w:x="1072" w:y="1230"/>
              <w:rPr>
                <w:sz w:val="10"/>
                <w:szCs w:val="10"/>
              </w:rPr>
            </w:pPr>
          </w:p>
        </w:tc>
        <w:tc>
          <w:tcPr>
            <w:tcW w:w="979" w:type="dxa"/>
            <w:tcBorders>
              <w:top w:val="single" w:sz="4" w:space="0" w:color="auto"/>
            </w:tcBorders>
            <w:shd w:val="clear" w:color="auto" w:fill="FFFFFF"/>
          </w:tcPr>
          <w:p w14:paraId="54F0CAE6" w14:textId="77777777" w:rsidR="003E0FCE" w:rsidRDefault="003E0FCE">
            <w:pPr>
              <w:framePr w:w="9715" w:h="5299" w:wrap="none" w:hAnchor="page" w:x="1072" w:y="1230"/>
              <w:rPr>
                <w:sz w:val="10"/>
                <w:szCs w:val="10"/>
              </w:rPr>
            </w:pPr>
          </w:p>
        </w:tc>
        <w:tc>
          <w:tcPr>
            <w:tcW w:w="979" w:type="dxa"/>
            <w:tcBorders>
              <w:top w:val="single" w:sz="4" w:space="0" w:color="auto"/>
            </w:tcBorders>
            <w:shd w:val="clear" w:color="auto" w:fill="FFFFFF"/>
          </w:tcPr>
          <w:p w14:paraId="34A4AFAF" w14:textId="77777777" w:rsidR="003E0FCE" w:rsidRDefault="003E0FCE">
            <w:pPr>
              <w:framePr w:w="9715" w:h="5299" w:wrap="none" w:hAnchor="page" w:x="1072" w:y="1230"/>
              <w:rPr>
                <w:sz w:val="10"/>
                <w:szCs w:val="10"/>
              </w:rPr>
            </w:pPr>
          </w:p>
        </w:tc>
      </w:tr>
      <w:tr w:rsidR="003E0FCE" w14:paraId="295B46A8" w14:textId="77777777">
        <w:tblPrEx>
          <w:tblCellMar>
            <w:top w:w="0" w:type="dxa"/>
            <w:bottom w:w="0" w:type="dxa"/>
          </w:tblCellMar>
        </w:tblPrEx>
        <w:trPr>
          <w:trHeight w:hRule="exact" w:val="254"/>
        </w:trPr>
        <w:tc>
          <w:tcPr>
            <w:tcW w:w="931" w:type="dxa"/>
            <w:shd w:val="clear" w:color="auto" w:fill="FFFFFF"/>
          </w:tcPr>
          <w:p w14:paraId="3F33F29B" w14:textId="77777777" w:rsidR="003E0FCE" w:rsidRDefault="003E0FCE">
            <w:pPr>
              <w:framePr w:w="9715" w:h="5299" w:wrap="none" w:hAnchor="page" w:x="1072" w:y="1230"/>
              <w:rPr>
                <w:sz w:val="10"/>
                <w:szCs w:val="10"/>
              </w:rPr>
            </w:pPr>
          </w:p>
        </w:tc>
        <w:tc>
          <w:tcPr>
            <w:tcW w:w="1157" w:type="dxa"/>
            <w:shd w:val="clear" w:color="auto" w:fill="FFFFFF"/>
          </w:tcPr>
          <w:p w14:paraId="46EEEFFC" w14:textId="77777777" w:rsidR="003E0FCE" w:rsidRDefault="003E0FCE">
            <w:pPr>
              <w:framePr w:w="9715" w:h="5299" w:wrap="none" w:hAnchor="page" w:x="1072" w:y="1230"/>
              <w:rPr>
                <w:sz w:val="10"/>
                <w:szCs w:val="10"/>
              </w:rPr>
            </w:pPr>
          </w:p>
        </w:tc>
        <w:tc>
          <w:tcPr>
            <w:tcW w:w="4061" w:type="dxa"/>
            <w:tcBorders>
              <w:top w:val="single" w:sz="4" w:space="0" w:color="auto"/>
              <w:left w:val="single" w:sz="4" w:space="0" w:color="auto"/>
            </w:tcBorders>
            <w:shd w:val="clear" w:color="auto" w:fill="FFFFFF"/>
            <w:vAlign w:val="bottom"/>
          </w:tcPr>
          <w:p w14:paraId="577981EB" w14:textId="77777777" w:rsidR="003E0FCE" w:rsidRDefault="00146326">
            <w:pPr>
              <w:pStyle w:val="Jin0"/>
              <w:framePr w:w="9715" w:h="5299" w:wrap="none" w:hAnchor="page" w:x="1072" w:y="1230"/>
              <w:shd w:val="clear" w:color="auto" w:fill="auto"/>
            </w:pPr>
            <w:r>
              <w:rPr>
                <w:i/>
                <w:iCs/>
              </w:rPr>
              <w:t xml:space="preserve">vozovkový kryt s asfalt. </w:t>
            </w:r>
            <w:proofErr w:type="gramStart"/>
            <w:r>
              <w:rPr>
                <w:i/>
                <w:iCs/>
              </w:rPr>
              <w:t>pojivem - podkladní</w:t>
            </w:r>
            <w:proofErr w:type="gramEnd"/>
            <w:r>
              <w:rPr>
                <w:i/>
                <w:iCs/>
              </w:rPr>
              <w:t xml:space="preserve"> </w:t>
            </w:r>
            <w:proofErr w:type="spellStart"/>
            <w:r>
              <w:rPr>
                <w:i/>
                <w:iCs/>
              </w:rPr>
              <w:t>vstvy</w:t>
            </w:r>
            <w:proofErr w:type="spellEnd"/>
            <w:r>
              <w:rPr>
                <w:i/>
                <w:iCs/>
              </w:rPr>
              <w:t xml:space="preserve"> (pol. 113335): 26,4*2,2=58,080 [A]</w:t>
            </w:r>
          </w:p>
        </w:tc>
        <w:tc>
          <w:tcPr>
            <w:tcW w:w="706" w:type="dxa"/>
            <w:tcBorders>
              <w:left w:val="single" w:sz="4" w:space="0" w:color="auto"/>
            </w:tcBorders>
            <w:shd w:val="clear" w:color="auto" w:fill="FFFFFF"/>
          </w:tcPr>
          <w:p w14:paraId="6B79F95F" w14:textId="77777777" w:rsidR="003E0FCE" w:rsidRDefault="003E0FCE">
            <w:pPr>
              <w:framePr w:w="9715" w:h="5299" w:wrap="none" w:hAnchor="page" w:x="1072" w:y="1230"/>
              <w:rPr>
                <w:sz w:val="10"/>
                <w:szCs w:val="10"/>
              </w:rPr>
            </w:pPr>
          </w:p>
        </w:tc>
        <w:tc>
          <w:tcPr>
            <w:tcW w:w="902" w:type="dxa"/>
            <w:shd w:val="clear" w:color="auto" w:fill="FFFFFF"/>
          </w:tcPr>
          <w:p w14:paraId="4160AC05" w14:textId="77777777" w:rsidR="003E0FCE" w:rsidRDefault="003E0FCE">
            <w:pPr>
              <w:framePr w:w="9715" w:h="5299" w:wrap="none" w:hAnchor="page" w:x="1072" w:y="1230"/>
              <w:rPr>
                <w:sz w:val="10"/>
                <w:szCs w:val="10"/>
              </w:rPr>
            </w:pPr>
          </w:p>
        </w:tc>
        <w:tc>
          <w:tcPr>
            <w:tcW w:w="979" w:type="dxa"/>
            <w:shd w:val="clear" w:color="auto" w:fill="FFFFFF"/>
          </w:tcPr>
          <w:p w14:paraId="34B4150F" w14:textId="77777777" w:rsidR="003E0FCE" w:rsidRDefault="003E0FCE">
            <w:pPr>
              <w:framePr w:w="9715" w:h="5299" w:wrap="none" w:hAnchor="page" w:x="1072" w:y="1230"/>
              <w:rPr>
                <w:sz w:val="10"/>
                <w:szCs w:val="10"/>
              </w:rPr>
            </w:pPr>
          </w:p>
        </w:tc>
        <w:tc>
          <w:tcPr>
            <w:tcW w:w="979" w:type="dxa"/>
            <w:shd w:val="clear" w:color="auto" w:fill="FFFFFF"/>
          </w:tcPr>
          <w:p w14:paraId="7B98A0BC" w14:textId="77777777" w:rsidR="003E0FCE" w:rsidRDefault="003E0FCE">
            <w:pPr>
              <w:framePr w:w="9715" w:h="5299" w:wrap="none" w:hAnchor="page" w:x="1072" w:y="1230"/>
              <w:rPr>
                <w:sz w:val="10"/>
                <w:szCs w:val="10"/>
              </w:rPr>
            </w:pPr>
          </w:p>
        </w:tc>
      </w:tr>
      <w:tr w:rsidR="003E0FCE" w14:paraId="652293E9" w14:textId="77777777">
        <w:tblPrEx>
          <w:tblCellMar>
            <w:top w:w="0" w:type="dxa"/>
            <w:bottom w:w="0" w:type="dxa"/>
          </w:tblCellMar>
        </w:tblPrEx>
        <w:trPr>
          <w:trHeight w:hRule="exact" w:val="259"/>
        </w:trPr>
        <w:tc>
          <w:tcPr>
            <w:tcW w:w="931" w:type="dxa"/>
            <w:shd w:val="clear" w:color="auto" w:fill="FFFFFF"/>
          </w:tcPr>
          <w:p w14:paraId="2DB26656" w14:textId="77777777" w:rsidR="003E0FCE" w:rsidRDefault="003E0FCE">
            <w:pPr>
              <w:framePr w:w="9715" w:h="5299" w:wrap="none" w:hAnchor="page" w:x="1072" w:y="1230"/>
              <w:rPr>
                <w:sz w:val="10"/>
                <w:szCs w:val="10"/>
              </w:rPr>
            </w:pPr>
          </w:p>
        </w:tc>
        <w:tc>
          <w:tcPr>
            <w:tcW w:w="1157" w:type="dxa"/>
            <w:shd w:val="clear" w:color="auto" w:fill="FFFFFF"/>
          </w:tcPr>
          <w:p w14:paraId="300CB9C6" w14:textId="77777777" w:rsidR="003E0FCE" w:rsidRDefault="003E0FCE">
            <w:pPr>
              <w:framePr w:w="9715" w:h="5299" w:wrap="none" w:hAnchor="page" w:x="1072" w:y="1230"/>
              <w:rPr>
                <w:sz w:val="10"/>
                <w:szCs w:val="10"/>
              </w:rPr>
            </w:pPr>
          </w:p>
        </w:tc>
        <w:tc>
          <w:tcPr>
            <w:tcW w:w="4061" w:type="dxa"/>
            <w:tcBorders>
              <w:top w:val="single" w:sz="4" w:space="0" w:color="auto"/>
              <w:left w:val="single" w:sz="4" w:space="0" w:color="auto"/>
            </w:tcBorders>
            <w:shd w:val="clear" w:color="auto" w:fill="FFFFFF"/>
            <w:vAlign w:val="bottom"/>
          </w:tcPr>
          <w:p w14:paraId="733FB42C" w14:textId="77777777" w:rsidR="003E0FCE" w:rsidRDefault="00146326">
            <w:pPr>
              <w:pStyle w:val="Jin0"/>
              <w:framePr w:w="9715" w:h="5299" w:wrap="none" w:hAnchor="page" w:x="1072" w:y="1230"/>
              <w:shd w:val="clear" w:color="auto" w:fill="auto"/>
              <w:spacing w:line="271" w:lineRule="auto"/>
            </w:pPr>
            <w:r>
              <w:t xml:space="preserve">zahrnuje </w:t>
            </w:r>
            <w:r>
              <w:t>veškeré poplatky provozovateli skládky související s uložením odpadu na skládce.</w:t>
            </w:r>
          </w:p>
        </w:tc>
        <w:tc>
          <w:tcPr>
            <w:tcW w:w="706" w:type="dxa"/>
            <w:tcBorders>
              <w:left w:val="single" w:sz="4" w:space="0" w:color="auto"/>
            </w:tcBorders>
            <w:shd w:val="clear" w:color="auto" w:fill="FFFFFF"/>
          </w:tcPr>
          <w:p w14:paraId="6DEFF49E" w14:textId="77777777" w:rsidR="003E0FCE" w:rsidRDefault="003E0FCE">
            <w:pPr>
              <w:framePr w:w="9715" w:h="5299" w:wrap="none" w:hAnchor="page" w:x="1072" w:y="1230"/>
              <w:rPr>
                <w:sz w:val="10"/>
                <w:szCs w:val="10"/>
              </w:rPr>
            </w:pPr>
          </w:p>
        </w:tc>
        <w:tc>
          <w:tcPr>
            <w:tcW w:w="902" w:type="dxa"/>
            <w:shd w:val="clear" w:color="auto" w:fill="FFFFFF"/>
          </w:tcPr>
          <w:p w14:paraId="29883C53" w14:textId="77777777" w:rsidR="003E0FCE" w:rsidRDefault="003E0FCE">
            <w:pPr>
              <w:framePr w:w="9715" w:h="5299" w:wrap="none" w:hAnchor="page" w:x="1072" w:y="1230"/>
              <w:rPr>
                <w:sz w:val="10"/>
                <w:szCs w:val="10"/>
              </w:rPr>
            </w:pPr>
          </w:p>
        </w:tc>
        <w:tc>
          <w:tcPr>
            <w:tcW w:w="979" w:type="dxa"/>
            <w:shd w:val="clear" w:color="auto" w:fill="FFFFFF"/>
          </w:tcPr>
          <w:p w14:paraId="6A7EF76B" w14:textId="77777777" w:rsidR="003E0FCE" w:rsidRDefault="003E0FCE">
            <w:pPr>
              <w:framePr w:w="9715" w:h="5299" w:wrap="none" w:hAnchor="page" w:x="1072" w:y="1230"/>
              <w:rPr>
                <w:sz w:val="10"/>
                <w:szCs w:val="10"/>
              </w:rPr>
            </w:pPr>
          </w:p>
        </w:tc>
        <w:tc>
          <w:tcPr>
            <w:tcW w:w="979" w:type="dxa"/>
            <w:shd w:val="clear" w:color="auto" w:fill="FFFFFF"/>
          </w:tcPr>
          <w:p w14:paraId="23E6B7B6" w14:textId="77777777" w:rsidR="003E0FCE" w:rsidRDefault="003E0FCE">
            <w:pPr>
              <w:framePr w:w="9715" w:h="5299" w:wrap="none" w:hAnchor="page" w:x="1072" w:y="1230"/>
              <w:rPr>
                <w:sz w:val="10"/>
                <w:szCs w:val="10"/>
              </w:rPr>
            </w:pPr>
          </w:p>
        </w:tc>
      </w:tr>
      <w:tr w:rsidR="003E0FCE" w14:paraId="1E179A7E" w14:textId="77777777">
        <w:tblPrEx>
          <w:tblCellMar>
            <w:top w:w="0" w:type="dxa"/>
            <w:bottom w:w="0" w:type="dxa"/>
          </w:tblCellMar>
        </w:tblPrEx>
        <w:trPr>
          <w:trHeight w:hRule="exact" w:val="130"/>
        </w:trPr>
        <w:tc>
          <w:tcPr>
            <w:tcW w:w="931" w:type="dxa"/>
            <w:tcBorders>
              <w:top w:val="single" w:sz="4" w:space="0" w:color="auto"/>
            </w:tcBorders>
            <w:shd w:val="clear" w:color="auto" w:fill="FFFFFF"/>
            <w:vAlign w:val="bottom"/>
          </w:tcPr>
          <w:p w14:paraId="7A9146D4" w14:textId="77777777" w:rsidR="003E0FCE" w:rsidRDefault="00146326">
            <w:pPr>
              <w:pStyle w:val="Jin0"/>
              <w:framePr w:w="9715" w:h="5299" w:wrap="none" w:hAnchor="page" w:x="1072" w:y="1230"/>
              <w:shd w:val="clear" w:color="auto" w:fill="auto"/>
              <w:ind w:firstLine="580"/>
            </w:pPr>
            <w:r>
              <w:t>51</w:t>
            </w:r>
          </w:p>
        </w:tc>
        <w:tc>
          <w:tcPr>
            <w:tcW w:w="1157" w:type="dxa"/>
            <w:tcBorders>
              <w:top w:val="single" w:sz="4" w:space="0" w:color="auto"/>
            </w:tcBorders>
            <w:shd w:val="clear" w:color="auto" w:fill="FFFFFF"/>
            <w:vAlign w:val="bottom"/>
          </w:tcPr>
          <w:p w14:paraId="32573684" w14:textId="77777777" w:rsidR="003E0FCE" w:rsidRDefault="00146326">
            <w:pPr>
              <w:pStyle w:val="Jin0"/>
              <w:framePr w:w="9715" w:h="5299" w:wrap="none" w:hAnchor="page" w:x="1072" w:y="1230"/>
              <w:shd w:val="clear" w:color="auto" w:fill="auto"/>
              <w:ind w:firstLine="220"/>
            </w:pPr>
            <w:r>
              <w:t>0141311</w:t>
            </w:r>
          </w:p>
        </w:tc>
        <w:tc>
          <w:tcPr>
            <w:tcW w:w="4061" w:type="dxa"/>
            <w:tcBorders>
              <w:top w:val="single" w:sz="4" w:space="0" w:color="auto"/>
              <w:left w:val="single" w:sz="4" w:space="0" w:color="auto"/>
            </w:tcBorders>
            <w:shd w:val="clear" w:color="auto" w:fill="FFFFFF"/>
            <w:vAlign w:val="bottom"/>
          </w:tcPr>
          <w:p w14:paraId="56D33766" w14:textId="77777777" w:rsidR="003E0FCE" w:rsidRDefault="00146326">
            <w:pPr>
              <w:pStyle w:val="Jin0"/>
              <w:framePr w:w="9715" w:h="5299" w:wrap="none" w:hAnchor="page" w:x="1072" w:y="1230"/>
              <w:shd w:val="clear" w:color="auto" w:fill="auto"/>
            </w:pPr>
            <w:r>
              <w:t>POPLATKY ZA SKLÁDKU TYP S-NO (NEBEZPEČNÝ ODPAD)</w:t>
            </w:r>
          </w:p>
        </w:tc>
        <w:tc>
          <w:tcPr>
            <w:tcW w:w="706" w:type="dxa"/>
            <w:tcBorders>
              <w:top w:val="single" w:sz="4" w:space="0" w:color="auto"/>
              <w:left w:val="single" w:sz="4" w:space="0" w:color="auto"/>
            </w:tcBorders>
            <w:shd w:val="clear" w:color="auto" w:fill="FFFFFF"/>
            <w:vAlign w:val="bottom"/>
          </w:tcPr>
          <w:p w14:paraId="00012EE8" w14:textId="77777777" w:rsidR="003E0FCE" w:rsidRDefault="00146326">
            <w:pPr>
              <w:pStyle w:val="Jin0"/>
              <w:framePr w:w="9715" w:h="5299" w:wrap="none" w:hAnchor="page" w:x="1072" w:y="1230"/>
              <w:shd w:val="clear" w:color="auto" w:fill="auto"/>
              <w:tabs>
                <w:tab w:val="left" w:pos="639"/>
              </w:tabs>
              <w:ind w:firstLine="260"/>
              <w:jc w:val="both"/>
            </w:pPr>
            <w:r>
              <w:t>M3</w:t>
            </w:r>
            <w:r>
              <w:tab/>
              <w:t>|</w:t>
            </w:r>
          </w:p>
        </w:tc>
        <w:tc>
          <w:tcPr>
            <w:tcW w:w="902" w:type="dxa"/>
            <w:tcBorders>
              <w:top w:val="single" w:sz="4" w:space="0" w:color="auto"/>
            </w:tcBorders>
            <w:shd w:val="clear" w:color="auto" w:fill="FFFFFF"/>
            <w:vAlign w:val="bottom"/>
          </w:tcPr>
          <w:p w14:paraId="48712E82" w14:textId="77777777" w:rsidR="003E0FCE" w:rsidRDefault="00146326">
            <w:pPr>
              <w:pStyle w:val="Jin0"/>
              <w:framePr w:w="9715" w:h="5299" w:wrap="none" w:hAnchor="page" w:x="1072" w:y="1230"/>
              <w:shd w:val="clear" w:color="auto" w:fill="auto"/>
              <w:jc w:val="center"/>
            </w:pPr>
            <w:r>
              <w:t>31,950</w:t>
            </w:r>
          </w:p>
        </w:tc>
        <w:tc>
          <w:tcPr>
            <w:tcW w:w="979" w:type="dxa"/>
            <w:tcBorders>
              <w:top w:val="single" w:sz="4" w:space="0" w:color="auto"/>
            </w:tcBorders>
            <w:shd w:val="clear" w:color="auto" w:fill="FFFFFF"/>
            <w:vAlign w:val="bottom"/>
          </w:tcPr>
          <w:p w14:paraId="3911FBDB" w14:textId="77777777" w:rsidR="003E0FCE" w:rsidRDefault="00146326">
            <w:pPr>
              <w:pStyle w:val="Jin0"/>
              <w:framePr w:w="9715" w:h="5299" w:wrap="none" w:hAnchor="page" w:x="1072" w:y="1230"/>
              <w:shd w:val="clear" w:color="auto" w:fill="auto"/>
            </w:pPr>
            <w:r>
              <w:t>I 10111,00</w:t>
            </w:r>
          </w:p>
        </w:tc>
        <w:tc>
          <w:tcPr>
            <w:tcW w:w="979" w:type="dxa"/>
            <w:tcBorders>
              <w:top w:val="single" w:sz="4" w:space="0" w:color="auto"/>
            </w:tcBorders>
            <w:shd w:val="clear" w:color="auto" w:fill="FFFFFF"/>
            <w:vAlign w:val="bottom"/>
          </w:tcPr>
          <w:p w14:paraId="01F7E4F7" w14:textId="77777777" w:rsidR="003E0FCE" w:rsidRDefault="00146326">
            <w:pPr>
              <w:pStyle w:val="Jin0"/>
              <w:framePr w:w="9715" w:h="5299" w:wrap="none" w:hAnchor="page" w:x="1072" w:y="1230"/>
              <w:shd w:val="clear" w:color="auto" w:fill="auto"/>
              <w:jc w:val="center"/>
            </w:pPr>
            <w:r>
              <w:t>323 046,45</w:t>
            </w:r>
          </w:p>
        </w:tc>
      </w:tr>
      <w:tr w:rsidR="003E0FCE" w14:paraId="0CA496EF" w14:textId="77777777">
        <w:tblPrEx>
          <w:tblCellMar>
            <w:top w:w="0" w:type="dxa"/>
            <w:bottom w:w="0" w:type="dxa"/>
          </w:tblCellMar>
        </w:tblPrEx>
        <w:trPr>
          <w:trHeight w:hRule="exact" w:val="130"/>
        </w:trPr>
        <w:tc>
          <w:tcPr>
            <w:tcW w:w="931" w:type="dxa"/>
            <w:tcBorders>
              <w:top w:val="single" w:sz="4" w:space="0" w:color="auto"/>
            </w:tcBorders>
            <w:shd w:val="clear" w:color="auto" w:fill="FFFFFF"/>
          </w:tcPr>
          <w:p w14:paraId="0A8EA78D" w14:textId="77777777" w:rsidR="003E0FCE" w:rsidRDefault="003E0FCE">
            <w:pPr>
              <w:framePr w:w="9715" w:h="5299" w:wrap="none" w:hAnchor="page" w:x="1072" w:y="1230"/>
              <w:rPr>
                <w:sz w:val="10"/>
                <w:szCs w:val="10"/>
              </w:rPr>
            </w:pPr>
          </w:p>
        </w:tc>
        <w:tc>
          <w:tcPr>
            <w:tcW w:w="1157" w:type="dxa"/>
            <w:tcBorders>
              <w:top w:val="single" w:sz="4" w:space="0" w:color="auto"/>
            </w:tcBorders>
            <w:shd w:val="clear" w:color="auto" w:fill="FFFFFF"/>
          </w:tcPr>
          <w:p w14:paraId="1DBE7330" w14:textId="77777777" w:rsidR="003E0FCE" w:rsidRDefault="003E0FCE">
            <w:pPr>
              <w:framePr w:w="9715" w:h="5299" w:wrap="none" w:hAnchor="page" w:x="1072" w:y="1230"/>
              <w:rPr>
                <w:sz w:val="10"/>
                <w:szCs w:val="10"/>
              </w:rPr>
            </w:pPr>
          </w:p>
        </w:tc>
        <w:tc>
          <w:tcPr>
            <w:tcW w:w="4061" w:type="dxa"/>
            <w:tcBorders>
              <w:top w:val="single" w:sz="4" w:space="0" w:color="auto"/>
              <w:left w:val="single" w:sz="4" w:space="0" w:color="auto"/>
            </w:tcBorders>
            <w:shd w:val="clear" w:color="auto" w:fill="FFFFFF"/>
            <w:vAlign w:val="bottom"/>
          </w:tcPr>
          <w:p w14:paraId="2E55BD4C" w14:textId="77777777" w:rsidR="003E0FCE" w:rsidRDefault="00146326">
            <w:pPr>
              <w:pStyle w:val="Jin0"/>
              <w:framePr w:w="9715" w:h="5299" w:wrap="none" w:hAnchor="page" w:x="1072" w:y="1230"/>
              <w:shd w:val="clear" w:color="auto" w:fill="auto"/>
            </w:pPr>
            <w:r>
              <w:t xml:space="preserve">odstranění nebezpečného </w:t>
            </w:r>
            <w:proofErr w:type="gramStart"/>
            <w:r>
              <w:t xml:space="preserve">odpadu - </w:t>
            </w:r>
            <w:proofErr w:type="spellStart"/>
            <w:r>
              <w:t>frézing</w:t>
            </w:r>
            <w:proofErr w:type="spellEnd"/>
            <w:proofErr w:type="gramEnd"/>
            <w:r>
              <w:t xml:space="preserve"> dle pol. 113728</w:t>
            </w:r>
          </w:p>
        </w:tc>
        <w:tc>
          <w:tcPr>
            <w:tcW w:w="706" w:type="dxa"/>
            <w:tcBorders>
              <w:top w:val="single" w:sz="4" w:space="0" w:color="auto"/>
              <w:left w:val="single" w:sz="4" w:space="0" w:color="auto"/>
            </w:tcBorders>
            <w:shd w:val="clear" w:color="auto" w:fill="FFFFFF"/>
          </w:tcPr>
          <w:p w14:paraId="2A4BE3AD" w14:textId="77777777" w:rsidR="003E0FCE" w:rsidRDefault="003E0FCE">
            <w:pPr>
              <w:framePr w:w="9715" w:h="5299" w:wrap="none" w:hAnchor="page" w:x="1072" w:y="1230"/>
              <w:rPr>
                <w:sz w:val="10"/>
                <w:szCs w:val="10"/>
              </w:rPr>
            </w:pPr>
          </w:p>
        </w:tc>
        <w:tc>
          <w:tcPr>
            <w:tcW w:w="902" w:type="dxa"/>
            <w:tcBorders>
              <w:top w:val="single" w:sz="4" w:space="0" w:color="auto"/>
            </w:tcBorders>
            <w:shd w:val="clear" w:color="auto" w:fill="FFFFFF"/>
          </w:tcPr>
          <w:p w14:paraId="3C6A403C" w14:textId="77777777" w:rsidR="003E0FCE" w:rsidRDefault="003E0FCE">
            <w:pPr>
              <w:framePr w:w="9715" w:h="5299" w:wrap="none" w:hAnchor="page" w:x="1072" w:y="1230"/>
              <w:rPr>
                <w:sz w:val="10"/>
                <w:szCs w:val="10"/>
              </w:rPr>
            </w:pPr>
          </w:p>
        </w:tc>
        <w:tc>
          <w:tcPr>
            <w:tcW w:w="979" w:type="dxa"/>
            <w:tcBorders>
              <w:top w:val="single" w:sz="4" w:space="0" w:color="auto"/>
            </w:tcBorders>
            <w:shd w:val="clear" w:color="auto" w:fill="FFFFFF"/>
          </w:tcPr>
          <w:p w14:paraId="532F1636" w14:textId="77777777" w:rsidR="003E0FCE" w:rsidRDefault="003E0FCE">
            <w:pPr>
              <w:framePr w:w="9715" w:h="5299" w:wrap="none" w:hAnchor="page" w:x="1072" w:y="1230"/>
              <w:rPr>
                <w:sz w:val="10"/>
                <w:szCs w:val="10"/>
              </w:rPr>
            </w:pPr>
          </w:p>
        </w:tc>
        <w:tc>
          <w:tcPr>
            <w:tcW w:w="979" w:type="dxa"/>
            <w:tcBorders>
              <w:top w:val="single" w:sz="4" w:space="0" w:color="auto"/>
            </w:tcBorders>
            <w:shd w:val="clear" w:color="auto" w:fill="FFFFFF"/>
          </w:tcPr>
          <w:p w14:paraId="5073FC58" w14:textId="77777777" w:rsidR="003E0FCE" w:rsidRDefault="003E0FCE">
            <w:pPr>
              <w:framePr w:w="9715" w:h="5299" w:wrap="none" w:hAnchor="page" w:x="1072" w:y="1230"/>
              <w:rPr>
                <w:sz w:val="10"/>
                <w:szCs w:val="10"/>
              </w:rPr>
            </w:pPr>
          </w:p>
        </w:tc>
      </w:tr>
      <w:tr w:rsidR="003E0FCE" w14:paraId="0F745DE2" w14:textId="77777777">
        <w:tblPrEx>
          <w:tblCellMar>
            <w:top w:w="0" w:type="dxa"/>
            <w:bottom w:w="0" w:type="dxa"/>
          </w:tblCellMar>
        </w:tblPrEx>
        <w:trPr>
          <w:trHeight w:hRule="exact" w:val="384"/>
        </w:trPr>
        <w:tc>
          <w:tcPr>
            <w:tcW w:w="931" w:type="dxa"/>
            <w:shd w:val="clear" w:color="auto" w:fill="FFFFFF"/>
          </w:tcPr>
          <w:p w14:paraId="213F15EF" w14:textId="77777777" w:rsidR="003E0FCE" w:rsidRDefault="003E0FCE">
            <w:pPr>
              <w:framePr w:w="9715" w:h="5299" w:wrap="none" w:hAnchor="page" w:x="1072" w:y="1230"/>
              <w:rPr>
                <w:sz w:val="10"/>
                <w:szCs w:val="10"/>
              </w:rPr>
            </w:pPr>
          </w:p>
        </w:tc>
        <w:tc>
          <w:tcPr>
            <w:tcW w:w="1157" w:type="dxa"/>
            <w:shd w:val="clear" w:color="auto" w:fill="FFFFFF"/>
          </w:tcPr>
          <w:p w14:paraId="0C3933C4" w14:textId="77777777" w:rsidR="003E0FCE" w:rsidRDefault="003E0FCE">
            <w:pPr>
              <w:framePr w:w="9715" w:h="5299" w:wrap="none" w:hAnchor="page" w:x="1072" w:y="1230"/>
              <w:rPr>
                <w:sz w:val="10"/>
                <w:szCs w:val="10"/>
              </w:rPr>
            </w:pPr>
          </w:p>
        </w:tc>
        <w:tc>
          <w:tcPr>
            <w:tcW w:w="4061" w:type="dxa"/>
            <w:tcBorders>
              <w:top w:val="single" w:sz="4" w:space="0" w:color="auto"/>
              <w:left w:val="single" w:sz="4" w:space="0" w:color="auto"/>
            </w:tcBorders>
            <w:shd w:val="clear" w:color="auto" w:fill="FFFFFF"/>
            <w:vAlign w:val="bottom"/>
          </w:tcPr>
          <w:p w14:paraId="098393B0" w14:textId="77777777" w:rsidR="003E0FCE" w:rsidRDefault="00146326">
            <w:pPr>
              <w:pStyle w:val="Jin0"/>
              <w:framePr w:w="9715" w:h="5299" w:wrap="none" w:hAnchor="page" w:x="1072" w:y="1230"/>
              <w:shd w:val="clear" w:color="auto" w:fill="auto"/>
              <w:spacing w:line="271" w:lineRule="auto"/>
            </w:pPr>
            <w:r>
              <w:rPr>
                <w:i/>
                <w:iCs/>
              </w:rPr>
              <w:t xml:space="preserve">odstranění nebezpečného </w:t>
            </w:r>
            <w:proofErr w:type="gramStart"/>
            <w:r>
              <w:rPr>
                <w:i/>
                <w:iCs/>
              </w:rPr>
              <w:t xml:space="preserve">odpadu - </w:t>
            </w:r>
            <w:proofErr w:type="spellStart"/>
            <w:r>
              <w:rPr>
                <w:i/>
                <w:iCs/>
              </w:rPr>
              <w:t>frézing</w:t>
            </w:r>
            <w:proofErr w:type="spellEnd"/>
            <w:proofErr w:type="gramEnd"/>
            <w:r>
              <w:rPr>
                <w:i/>
                <w:iCs/>
              </w:rPr>
              <w:t xml:space="preserve"> dle pol. 113728: 37,85=37,850 [A] odečtení zpevnění krajnic pol.56962: -59*0,1=-5,900 [B]</w:t>
            </w:r>
          </w:p>
          <w:p w14:paraId="17C5843B" w14:textId="77777777" w:rsidR="003E0FCE" w:rsidRDefault="00146326">
            <w:pPr>
              <w:pStyle w:val="Jin0"/>
              <w:framePr w:w="9715" w:h="5299" w:wrap="none" w:hAnchor="page" w:x="1072" w:y="1230"/>
              <w:shd w:val="clear" w:color="auto" w:fill="auto"/>
              <w:spacing w:line="271" w:lineRule="auto"/>
            </w:pPr>
            <w:r>
              <w:rPr>
                <w:i/>
                <w:iCs/>
              </w:rPr>
              <w:t>Celkem: A+B=31,950 [C]</w:t>
            </w:r>
          </w:p>
        </w:tc>
        <w:tc>
          <w:tcPr>
            <w:tcW w:w="706" w:type="dxa"/>
            <w:tcBorders>
              <w:left w:val="single" w:sz="4" w:space="0" w:color="auto"/>
            </w:tcBorders>
            <w:shd w:val="clear" w:color="auto" w:fill="FFFFFF"/>
          </w:tcPr>
          <w:p w14:paraId="0F6E953E" w14:textId="77777777" w:rsidR="003E0FCE" w:rsidRDefault="003E0FCE">
            <w:pPr>
              <w:framePr w:w="9715" w:h="5299" w:wrap="none" w:hAnchor="page" w:x="1072" w:y="1230"/>
              <w:rPr>
                <w:sz w:val="10"/>
                <w:szCs w:val="10"/>
              </w:rPr>
            </w:pPr>
          </w:p>
        </w:tc>
        <w:tc>
          <w:tcPr>
            <w:tcW w:w="902" w:type="dxa"/>
            <w:shd w:val="clear" w:color="auto" w:fill="FFFFFF"/>
          </w:tcPr>
          <w:p w14:paraId="20601BC8" w14:textId="77777777" w:rsidR="003E0FCE" w:rsidRDefault="003E0FCE">
            <w:pPr>
              <w:framePr w:w="9715" w:h="5299" w:wrap="none" w:hAnchor="page" w:x="1072" w:y="1230"/>
              <w:rPr>
                <w:sz w:val="10"/>
                <w:szCs w:val="10"/>
              </w:rPr>
            </w:pPr>
          </w:p>
        </w:tc>
        <w:tc>
          <w:tcPr>
            <w:tcW w:w="979" w:type="dxa"/>
            <w:shd w:val="clear" w:color="auto" w:fill="FFFFFF"/>
          </w:tcPr>
          <w:p w14:paraId="22167A3C" w14:textId="77777777" w:rsidR="003E0FCE" w:rsidRDefault="003E0FCE">
            <w:pPr>
              <w:framePr w:w="9715" w:h="5299" w:wrap="none" w:hAnchor="page" w:x="1072" w:y="1230"/>
              <w:rPr>
                <w:sz w:val="10"/>
                <w:szCs w:val="10"/>
              </w:rPr>
            </w:pPr>
          </w:p>
        </w:tc>
        <w:tc>
          <w:tcPr>
            <w:tcW w:w="979" w:type="dxa"/>
            <w:shd w:val="clear" w:color="auto" w:fill="FFFFFF"/>
          </w:tcPr>
          <w:p w14:paraId="535C1A93" w14:textId="77777777" w:rsidR="003E0FCE" w:rsidRDefault="003E0FCE">
            <w:pPr>
              <w:framePr w:w="9715" w:h="5299" w:wrap="none" w:hAnchor="page" w:x="1072" w:y="1230"/>
              <w:rPr>
                <w:sz w:val="10"/>
                <w:szCs w:val="10"/>
              </w:rPr>
            </w:pPr>
          </w:p>
        </w:tc>
      </w:tr>
      <w:tr w:rsidR="003E0FCE" w14:paraId="0AEB3F9F" w14:textId="77777777">
        <w:tblPrEx>
          <w:tblCellMar>
            <w:top w:w="0" w:type="dxa"/>
            <w:bottom w:w="0" w:type="dxa"/>
          </w:tblCellMar>
        </w:tblPrEx>
        <w:trPr>
          <w:trHeight w:hRule="exact" w:val="259"/>
        </w:trPr>
        <w:tc>
          <w:tcPr>
            <w:tcW w:w="931" w:type="dxa"/>
            <w:shd w:val="clear" w:color="auto" w:fill="FFFFFF"/>
          </w:tcPr>
          <w:p w14:paraId="7E4270D4" w14:textId="77777777" w:rsidR="003E0FCE" w:rsidRDefault="003E0FCE">
            <w:pPr>
              <w:framePr w:w="9715" w:h="5299" w:wrap="none" w:hAnchor="page" w:x="1072" w:y="1230"/>
              <w:rPr>
                <w:sz w:val="10"/>
                <w:szCs w:val="10"/>
              </w:rPr>
            </w:pPr>
          </w:p>
        </w:tc>
        <w:tc>
          <w:tcPr>
            <w:tcW w:w="1157" w:type="dxa"/>
            <w:shd w:val="clear" w:color="auto" w:fill="FFFFFF"/>
          </w:tcPr>
          <w:p w14:paraId="55EF6B07" w14:textId="77777777" w:rsidR="003E0FCE" w:rsidRDefault="003E0FCE">
            <w:pPr>
              <w:framePr w:w="9715" w:h="5299" w:wrap="none" w:hAnchor="page" w:x="1072" w:y="1230"/>
              <w:rPr>
                <w:sz w:val="10"/>
                <w:szCs w:val="10"/>
              </w:rPr>
            </w:pPr>
          </w:p>
        </w:tc>
        <w:tc>
          <w:tcPr>
            <w:tcW w:w="4061" w:type="dxa"/>
            <w:tcBorders>
              <w:top w:val="single" w:sz="4" w:space="0" w:color="auto"/>
              <w:left w:val="single" w:sz="4" w:space="0" w:color="auto"/>
            </w:tcBorders>
            <w:shd w:val="clear" w:color="auto" w:fill="FFFFFF"/>
            <w:vAlign w:val="bottom"/>
          </w:tcPr>
          <w:p w14:paraId="5CE9C8AD" w14:textId="77777777" w:rsidR="003E0FCE" w:rsidRDefault="00146326">
            <w:pPr>
              <w:pStyle w:val="Jin0"/>
              <w:framePr w:w="9715" w:h="5299" w:wrap="none" w:hAnchor="page" w:x="1072" w:y="1230"/>
              <w:shd w:val="clear" w:color="auto" w:fill="auto"/>
              <w:spacing w:line="271" w:lineRule="auto"/>
            </w:pPr>
            <w:r>
              <w:t xml:space="preserve">zahrnuje veškeré poplatky provozovateli skládky související s uložením odpadu na </w:t>
            </w:r>
            <w:r>
              <w:t>skládce.</w:t>
            </w:r>
          </w:p>
        </w:tc>
        <w:tc>
          <w:tcPr>
            <w:tcW w:w="706" w:type="dxa"/>
            <w:tcBorders>
              <w:left w:val="single" w:sz="4" w:space="0" w:color="auto"/>
            </w:tcBorders>
            <w:shd w:val="clear" w:color="auto" w:fill="FFFFFF"/>
          </w:tcPr>
          <w:p w14:paraId="0FC48C96" w14:textId="77777777" w:rsidR="003E0FCE" w:rsidRDefault="003E0FCE">
            <w:pPr>
              <w:framePr w:w="9715" w:h="5299" w:wrap="none" w:hAnchor="page" w:x="1072" w:y="1230"/>
              <w:rPr>
                <w:sz w:val="10"/>
                <w:szCs w:val="10"/>
              </w:rPr>
            </w:pPr>
          </w:p>
        </w:tc>
        <w:tc>
          <w:tcPr>
            <w:tcW w:w="902" w:type="dxa"/>
            <w:shd w:val="clear" w:color="auto" w:fill="FFFFFF"/>
          </w:tcPr>
          <w:p w14:paraId="02521403" w14:textId="77777777" w:rsidR="003E0FCE" w:rsidRDefault="003E0FCE">
            <w:pPr>
              <w:framePr w:w="9715" w:h="5299" w:wrap="none" w:hAnchor="page" w:x="1072" w:y="1230"/>
              <w:rPr>
                <w:sz w:val="10"/>
                <w:szCs w:val="10"/>
              </w:rPr>
            </w:pPr>
          </w:p>
        </w:tc>
        <w:tc>
          <w:tcPr>
            <w:tcW w:w="979" w:type="dxa"/>
            <w:shd w:val="clear" w:color="auto" w:fill="FFFFFF"/>
          </w:tcPr>
          <w:p w14:paraId="21D66F70" w14:textId="77777777" w:rsidR="003E0FCE" w:rsidRDefault="003E0FCE">
            <w:pPr>
              <w:framePr w:w="9715" w:h="5299" w:wrap="none" w:hAnchor="page" w:x="1072" w:y="1230"/>
              <w:rPr>
                <w:sz w:val="10"/>
                <w:szCs w:val="10"/>
              </w:rPr>
            </w:pPr>
          </w:p>
        </w:tc>
        <w:tc>
          <w:tcPr>
            <w:tcW w:w="979" w:type="dxa"/>
            <w:shd w:val="clear" w:color="auto" w:fill="FFFFFF"/>
          </w:tcPr>
          <w:p w14:paraId="3A7DE5F2" w14:textId="77777777" w:rsidR="003E0FCE" w:rsidRDefault="003E0FCE">
            <w:pPr>
              <w:framePr w:w="9715" w:h="5299" w:wrap="none" w:hAnchor="page" w:x="1072" w:y="1230"/>
              <w:rPr>
                <w:sz w:val="10"/>
                <w:szCs w:val="10"/>
              </w:rPr>
            </w:pPr>
          </w:p>
        </w:tc>
      </w:tr>
      <w:tr w:rsidR="003E0FCE" w14:paraId="25AC138D" w14:textId="77777777">
        <w:tblPrEx>
          <w:tblCellMar>
            <w:top w:w="0" w:type="dxa"/>
            <w:bottom w:w="0" w:type="dxa"/>
          </w:tblCellMar>
        </w:tblPrEx>
        <w:trPr>
          <w:trHeight w:hRule="exact" w:val="130"/>
        </w:trPr>
        <w:tc>
          <w:tcPr>
            <w:tcW w:w="931" w:type="dxa"/>
            <w:tcBorders>
              <w:top w:val="single" w:sz="4" w:space="0" w:color="auto"/>
            </w:tcBorders>
            <w:shd w:val="clear" w:color="auto" w:fill="FFFFFF"/>
            <w:vAlign w:val="bottom"/>
          </w:tcPr>
          <w:p w14:paraId="7DF46DE8" w14:textId="77777777" w:rsidR="003E0FCE" w:rsidRDefault="00146326">
            <w:pPr>
              <w:pStyle w:val="Jin0"/>
              <w:framePr w:w="9715" w:h="5299" w:wrap="none" w:hAnchor="page" w:x="1072" w:y="1230"/>
              <w:shd w:val="clear" w:color="auto" w:fill="auto"/>
              <w:ind w:firstLine="580"/>
            </w:pPr>
            <w:r>
              <w:t>6|</w:t>
            </w:r>
          </w:p>
        </w:tc>
        <w:tc>
          <w:tcPr>
            <w:tcW w:w="1157" w:type="dxa"/>
            <w:tcBorders>
              <w:top w:val="single" w:sz="4" w:space="0" w:color="auto"/>
            </w:tcBorders>
            <w:shd w:val="clear" w:color="auto" w:fill="FFFFFF"/>
            <w:vAlign w:val="bottom"/>
          </w:tcPr>
          <w:p w14:paraId="2529517F" w14:textId="77777777" w:rsidR="003E0FCE" w:rsidRDefault="00146326">
            <w:pPr>
              <w:pStyle w:val="Jin0"/>
              <w:framePr w:w="9715" w:h="5299" w:wrap="none" w:hAnchor="page" w:x="1072" w:y="1230"/>
              <w:shd w:val="clear" w:color="auto" w:fill="auto"/>
              <w:ind w:firstLine="220"/>
            </w:pPr>
            <w:r>
              <w:t>0141321</w:t>
            </w:r>
          </w:p>
        </w:tc>
        <w:tc>
          <w:tcPr>
            <w:tcW w:w="4061" w:type="dxa"/>
            <w:tcBorders>
              <w:top w:val="single" w:sz="4" w:space="0" w:color="auto"/>
              <w:left w:val="single" w:sz="4" w:space="0" w:color="auto"/>
            </w:tcBorders>
            <w:shd w:val="clear" w:color="auto" w:fill="FFFFFF"/>
            <w:vAlign w:val="bottom"/>
          </w:tcPr>
          <w:p w14:paraId="3D28447C" w14:textId="77777777" w:rsidR="003E0FCE" w:rsidRDefault="00146326">
            <w:pPr>
              <w:pStyle w:val="Jin0"/>
              <w:framePr w:w="9715" w:h="5299" w:wrap="none" w:hAnchor="page" w:x="1072" w:y="1230"/>
              <w:shd w:val="clear" w:color="auto" w:fill="auto"/>
            </w:pPr>
            <w:r>
              <w:t>POPLATKY ZA SKLÁDKU TYP S-NO (NEBEZPEČNÝ ODPAD)</w:t>
            </w:r>
          </w:p>
        </w:tc>
        <w:tc>
          <w:tcPr>
            <w:tcW w:w="706" w:type="dxa"/>
            <w:tcBorders>
              <w:top w:val="single" w:sz="4" w:space="0" w:color="auto"/>
              <w:left w:val="single" w:sz="4" w:space="0" w:color="auto"/>
            </w:tcBorders>
            <w:shd w:val="clear" w:color="auto" w:fill="FFFFFF"/>
            <w:vAlign w:val="bottom"/>
          </w:tcPr>
          <w:p w14:paraId="4CD83099" w14:textId="77777777" w:rsidR="003E0FCE" w:rsidRDefault="00146326">
            <w:pPr>
              <w:pStyle w:val="Jin0"/>
              <w:framePr w:w="9715" w:h="5299" w:wrap="none" w:hAnchor="page" w:x="1072" w:y="1230"/>
              <w:shd w:val="clear" w:color="auto" w:fill="auto"/>
              <w:ind w:firstLine="260"/>
              <w:jc w:val="both"/>
            </w:pPr>
            <w:r>
              <w:t>T 1</w:t>
            </w:r>
          </w:p>
        </w:tc>
        <w:tc>
          <w:tcPr>
            <w:tcW w:w="902" w:type="dxa"/>
            <w:tcBorders>
              <w:top w:val="single" w:sz="4" w:space="0" w:color="auto"/>
            </w:tcBorders>
            <w:shd w:val="clear" w:color="auto" w:fill="FFFFFF"/>
            <w:vAlign w:val="bottom"/>
          </w:tcPr>
          <w:p w14:paraId="1CCD3879" w14:textId="77777777" w:rsidR="003E0FCE" w:rsidRDefault="00146326">
            <w:pPr>
              <w:pStyle w:val="Jin0"/>
              <w:framePr w:w="9715" w:h="5299" w:wrap="none" w:hAnchor="page" w:x="1072" w:y="1230"/>
              <w:shd w:val="clear" w:color="auto" w:fill="auto"/>
              <w:jc w:val="center"/>
            </w:pPr>
            <w:r>
              <w:t>0,781</w:t>
            </w:r>
          </w:p>
        </w:tc>
        <w:tc>
          <w:tcPr>
            <w:tcW w:w="979" w:type="dxa"/>
            <w:tcBorders>
              <w:top w:val="single" w:sz="4" w:space="0" w:color="auto"/>
            </w:tcBorders>
            <w:shd w:val="clear" w:color="auto" w:fill="FFFFFF"/>
            <w:vAlign w:val="bottom"/>
          </w:tcPr>
          <w:p w14:paraId="07FC3A19" w14:textId="77777777" w:rsidR="003E0FCE" w:rsidRDefault="00146326">
            <w:pPr>
              <w:pStyle w:val="Jin0"/>
              <w:framePr w:w="9715" w:h="5299" w:wrap="none" w:hAnchor="page" w:x="1072" w:y="1230"/>
              <w:shd w:val="clear" w:color="auto" w:fill="auto"/>
              <w:tabs>
                <w:tab w:val="left" w:pos="264"/>
              </w:tabs>
            </w:pPr>
            <w:r>
              <w:t>I</w:t>
            </w:r>
            <w:r>
              <w:tab/>
              <w:t>11 490,00</w:t>
            </w:r>
          </w:p>
        </w:tc>
        <w:tc>
          <w:tcPr>
            <w:tcW w:w="979" w:type="dxa"/>
            <w:tcBorders>
              <w:top w:val="single" w:sz="4" w:space="0" w:color="auto"/>
            </w:tcBorders>
            <w:shd w:val="clear" w:color="auto" w:fill="FFFFFF"/>
            <w:vAlign w:val="bottom"/>
          </w:tcPr>
          <w:p w14:paraId="724D9723" w14:textId="77777777" w:rsidR="003E0FCE" w:rsidRDefault="00146326">
            <w:pPr>
              <w:pStyle w:val="Jin0"/>
              <w:framePr w:w="9715" w:h="5299" w:wrap="none" w:hAnchor="page" w:x="1072" w:y="1230"/>
              <w:shd w:val="clear" w:color="auto" w:fill="auto"/>
              <w:jc w:val="center"/>
            </w:pPr>
            <w:r>
              <w:t>8 973,69</w:t>
            </w:r>
          </w:p>
        </w:tc>
      </w:tr>
      <w:tr w:rsidR="003E0FCE" w14:paraId="482F3F64" w14:textId="77777777">
        <w:tblPrEx>
          <w:tblCellMar>
            <w:top w:w="0" w:type="dxa"/>
            <w:bottom w:w="0" w:type="dxa"/>
          </w:tblCellMar>
        </w:tblPrEx>
        <w:trPr>
          <w:trHeight w:hRule="exact" w:val="254"/>
        </w:trPr>
        <w:tc>
          <w:tcPr>
            <w:tcW w:w="931" w:type="dxa"/>
            <w:tcBorders>
              <w:top w:val="single" w:sz="4" w:space="0" w:color="auto"/>
            </w:tcBorders>
            <w:shd w:val="clear" w:color="auto" w:fill="FFFFFF"/>
          </w:tcPr>
          <w:p w14:paraId="5576C92F" w14:textId="77777777" w:rsidR="003E0FCE" w:rsidRDefault="003E0FCE">
            <w:pPr>
              <w:framePr w:w="9715" w:h="5299" w:wrap="none" w:hAnchor="page" w:x="1072" w:y="1230"/>
              <w:rPr>
                <w:sz w:val="10"/>
                <w:szCs w:val="10"/>
              </w:rPr>
            </w:pPr>
          </w:p>
        </w:tc>
        <w:tc>
          <w:tcPr>
            <w:tcW w:w="1157" w:type="dxa"/>
            <w:tcBorders>
              <w:top w:val="single" w:sz="4" w:space="0" w:color="auto"/>
            </w:tcBorders>
            <w:shd w:val="clear" w:color="auto" w:fill="FFFFFF"/>
          </w:tcPr>
          <w:p w14:paraId="4910FC6C" w14:textId="77777777" w:rsidR="003E0FCE" w:rsidRDefault="003E0FCE">
            <w:pPr>
              <w:framePr w:w="9715" w:h="5299" w:wrap="none" w:hAnchor="page" w:x="1072" w:y="1230"/>
              <w:rPr>
                <w:sz w:val="10"/>
                <w:szCs w:val="10"/>
              </w:rPr>
            </w:pPr>
          </w:p>
        </w:tc>
        <w:tc>
          <w:tcPr>
            <w:tcW w:w="4061" w:type="dxa"/>
            <w:tcBorders>
              <w:top w:val="single" w:sz="4" w:space="0" w:color="auto"/>
              <w:left w:val="single" w:sz="4" w:space="0" w:color="auto"/>
            </w:tcBorders>
            <w:shd w:val="clear" w:color="auto" w:fill="FFFFFF"/>
            <w:vAlign w:val="bottom"/>
          </w:tcPr>
          <w:p w14:paraId="2BB087BD" w14:textId="77777777" w:rsidR="003E0FCE" w:rsidRDefault="00146326">
            <w:pPr>
              <w:pStyle w:val="Jin0"/>
              <w:framePr w:w="9715" w:h="5299" w:wrap="none" w:hAnchor="page" w:x="1072" w:y="1230"/>
              <w:shd w:val="clear" w:color="auto" w:fill="auto"/>
            </w:pPr>
            <w:r>
              <w:t>odstranění nebezpečného odpadu, ČERPÁNO DLE SKUTEČNOSTI SE SOUHLASEM</w:t>
            </w:r>
          </w:p>
          <w:p w14:paraId="2E542298" w14:textId="77777777" w:rsidR="003E0FCE" w:rsidRDefault="00146326">
            <w:pPr>
              <w:pStyle w:val="Jin0"/>
              <w:framePr w:w="9715" w:h="5299" w:wrap="none" w:hAnchor="page" w:x="1072" w:y="1230"/>
              <w:shd w:val="clear" w:color="auto" w:fill="auto"/>
            </w:pPr>
            <w:r>
              <w:t>INVESTORA</w:t>
            </w:r>
          </w:p>
        </w:tc>
        <w:tc>
          <w:tcPr>
            <w:tcW w:w="706" w:type="dxa"/>
            <w:tcBorders>
              <w:top w:val="single" w:sz="4" w:space="0" w:color="auto"/>
              <w:left w:val="single" w:sz="4" w:space="0" w:color="auto"/>
            </w:tcBorders>
            <w:shd w:val="clear" w:color="auto" w:fill="FFFFFF"/>
          </w:tcPr>
          <w:p w14:paraId="6CBFFF40" w14:textId="77777777" w:rsidR="003E0FCE" w:rsidRDefault="003E0FCE">
            <w:pPr>
              <w:framePr w:w="9715" w:h="5299" w:wrap="none" w:hAnchor="page" w:x="1072" w:y="1230"/>
              <w:rPr>
                <w:sz w:val="10"/>
                <w:szCs w:val="10"/>
              </w:rPr>
            </w:pPr>
          </w:p>
        </w:tc>
        <w:tc>
          <w:tcPr>
            <w:tcW w:w="902" w:type="dxa"/>
            <w:tcBorders>
              <w:top w:val="single" w:sz="4" w:space="0" w:color="auto"/>
            </w:tcBorders>
            <w:shd w:val="clear" w:color="auto" w:fill="FFFFFF"/>
          </w:tcPr>
          <w:p w14:paraId="1CB038E2" w14:textId="77777777" w:rsidR="003E0FCE" w:rsidRDefault="003E0FCE">
            <w:pPr>
              <w:framePr w:w="9715" w:h="5299" w:wrap="none" w:hAnchor="page" w:x="1072" w:y="1230"/>
              <w:rPr>
                <w:sz w:val="10"/>
                <w:szCs w:val="10"/>
              </w:rPr>
            </w:pPr>
          </w:p>
        </w:tc>
        <w:tc>
          <w:tcPr>
            <w:tcW w:w="979" w:type="dxa"/>
            <w:tcBorders>
              <w:top w:val="single" w:sz="4" w:space="0" w:color="auto"/>
            </w:tcBorders>
            <w:shd w:val="clear" w:color="auto" w:fill="FFFFFF"/>
          </w:tcPr>
          <w:p w14:paraId="2F82E8AE" w14:textId="77777777" w:rsidR="003E0FCE" w:rsidRDefault="003E0FCE">
            <w:pPr>
              <w:framePr w:w="9715" w:h="5299" w:wrap="none" w:hAnchor="page" w:x="1072" w:y="1230"/>
              <w:rPr>
                <w:sz w:val="10"/>
                <w:szCs w:val="10"/>
              </w:rPr>
            </w:pPr>
          </w:p>
        </w:tc>
        <w:tc>
          <w:tcPr>
            <w:tcW w:w="979" w:type="dxa"/>
            <w:tcBorders>
              <w:top w:val="single" w:sz="4" w:space="0" w:color="auto"/>
            </w:tcBorders>
            <w:shd w:val="clear" w:color="auto" w:fill="FFFFFF"/>
          </w:tcPr>
          <w:p w14:paraId="4C2525FD" w14:textId="77777777" w:rsidR="003E0FCE" w:rsidRDefault="003E0FCE">
            <w:pPr>
              <w:framePr w:w="9715" w:h="5299" w:wrap="none" w:hAnchor="page" w:x="1072" w:y="1230"/>
              <w:rPr>
                <w:sz w:val="10"/>
                <w:szCs w:val="10"/>
              </w:rPr>
            </w:pPr>
          </w:p>
        </w:tc>
      </w:tr>
      <w:tr w:rsidR="003E0FCE" w14:paraId="45D0B8AB" w14:textId="77777777">
        <w:tblPrEx>
          <w:tblCellMar>
            <w:top w:w="0" w:type="dxa"/>
            <w:bottom w:w="0" w:type="dxa"/>
          </w:tblCellMar>
        </w:tblPrEx>
        <w:trPr>
          <w:trHeight w:hRule="exact" w:val="130"/>
        </w:trPr>
        <w:tc>
          <w:tcPr>
            <w:tcW w:w="931" w:type="dxa"/>
            <w:shd w:val="clear" w:color="auto" w:fill="FFFFFF"/>
          </w:tcPr>
          <w:p w14:paraId="579FA90E" w14:textId="77777777" w:rsidR="003E0FCE" w:rsidRDefault="003E0FCE">
            <w:pPr>
              <w:framePr w:w="9715" w:h="5299" w:wrap="none" w:hAnchor="page" w:x="1072" w:y="1230"/>
              <w:rPr>
                <w:sz w:val="10"/>
                <w:szCs w:val="10"/>
              </w:rPr>
            </w:pPr>
          </w:p>
        </w:tc>
        <w:tc>
          <w:tcPr>
            <w:tcW w:w="1157" w:type="dxa"/>
            <w:shd w:val="clear" w:color="auto" w:fill="FFFFFF"/>
          </w:tcPr>
          <w:p w14:paraId="2325741A" w14:textId="77777777" w:rsidR="003E0FCE" w:rsidRDefault="003E0FCE">
            <w:pPr>
              <w:framePr w:w="9715" w:h="5299" w:wrap="none" w:hAnchor="page" w:x="1072" w:y="1230"/>
              <w:rPr>
                <w:sz w:val="10"/>
                <w:szCs w:val="10"/>
              </w:rPr>
            </w:pPr>
          </w:p>
        </w:tc>
        <w:tc>
          <w:tcPr>
            <w:tcW w:w="4061" w:type="dxa"/>
            <w:tcBorders>
              <w:top w:val="single" w:sz="4" w:space="0" w:color="auto"/>
              <w:left w:val="single" w:sz="4" w:space="0" w:color="auto"/>
            </w:tcBorders>
            <w:shd w:val="clear" w:color="auto" w:fill="FFFFFF"/>
            <w:vAlign w:val="bottom"/>
          </w:tcPr>
          <w:p w14:paraId="6EE3C024" w14:textId="77777777" w:rsidR="003E0FCE" w:rsidRDefault="00146326">
            <w:pPr>
              <w:pStyle w:val="Jin0"/>
              <w:framePr w:w="9715" w:h="5299" w:wrap="none" w:hAnchor="page" w:x="1072" w:y="1230"/>
              <w:shd w:val="clear" w:color="auto" w:fill="auto"/>
            </w:pPr>
            <w:r>
              <w:rPr>
                <w:i/>
                <w:iCs/>
              </w:rPr>
              <w:t xml:space="preserve">odstranění mostní izolace (pol. 97817): </w:t>
            </w:r>
            <w:r>
              <w:rPr>
                <w:i/>
                <w:iCs/>
              </w:rPr>
              <w:t>65,12*0,01*1,2=0,781 [A]</w:t>
            </w:r>
          </w:p>
        </w:tc>
        <w:tc>
          <w:tcPr>
            <w:tcW w:w="706" w:type="dxa"/>
            <w:tcBorders>
              <w:left w:val="single" w:sz="4" w:space="0" w:color="auto"/>
            </w:tcBorders>
            <w:shd w:val="clear" w:color="auto" w:fill="FFFFFF"/>
          </w:tcPr>
          <w:p w14:paraId="324F15D9" w14:textId="77777777" w:rsidR="003E0FCE" w:rsidRDefault="003E0FCE">
            <w:pPr>
              <w:framePr w:w="9715" w:h="5299" w:wrap="none" w:hAnchor="page" w:x="1072" w:y="1230"/>
              <w:rPr>
                <w:sz w:val="10"/>
                <w:szCs w:val="10"/>
              </w:rPr>
            </w:pPr>
          </w:p>
        </w:tc>
        <w:tc>
          <w:tcPr>
            <w:tcW w:w="902" w:type="dxa"/>
            <w:shd w:val="clear" w:color="auto" w:fill="FFFFFF"/>
          </w:tcPr>
          <w:p w14:paraId="1F05E78C" w14:textId="77777777" w:rsidR="003E0FCE" w:rsidRDefault="003E0FCE">
            <w:pPr>
              <w:framePr w:w="9715" w:h="5299" w:wrap="none" w:hAnchor="page" w:x="1072" w:y="1230"/>
              <w:rPr>
                <w:sz w:val="10"/>
                <w:szCs w:val="10"/>
              </w:rPr>
            </w:pPr>
          </w:p>
        </w:tc>
        <w:tc>
          <w:tcPr>
            <w:tcW w:w="979" w:type="dxa"/>
            <w:shd w:val="clear" w:color="auto" w:fill="FFFFFF"/>
          </w:tcPr>
          <w:p w14:paraId="4090A4CD" w14:textId="77777777" w:rsidR="003E0FCE" w:rsidRDefault="003E0FCE">
            <w:pPr>
              <w:framePr w:w="9715" w:h="5299" w:wrap="none" w:hAnchor="page" w:x="1072" w:y="1230"/>
              <w:rPr>
                <w:sz w:val="10"/>
                <w:szCs w:val="10"/>
              </w:rPr>
            </w:pPr>
          </w:p>
        </w:tc>
        <w:tc>
          <w:tcPr>
            <w:tcW w:w="979" w:type="dxa"/>
            <w:shd w:val="clear" w:color="auto" w:fill="FFFFFF"/>
          </w:tcPr>
          <w:p w14:paraId="080F1622" w14:textId="77777777" w:rsidR="003E0FCE" w:rsidRDefault="003E0FCE">
            <w:pPr>
              <w:framePr w:w="9715" w:h="5299" w:wrap="none" w:hAnchor="page" w:x="1072" w:y="1230"/>
              <w:rPr>
                <w:sz w:val="10"/>
                <w:szCs w:val="10"/>
              </w:rPr>
            </w:pPr>
          </w:p>
        </w:tc>
      </w:tr>
      <w:tr w:rsidR="003E0FCE" w14:paraId="0C3F030E" w14:textId="77777777">
        <w:tblPrEx>
          <w:tblCellMar>
            <w:top w:w="0" w:type="dxa"/>
            <w:bottom w:w="0" w:type="dxa"/>
          </w:tblCellMar>
        </w:tblPrEx>
        <w:trPr>
          <w:trHeight w:hRule="exact" w:val="269"/>
        </w:trPr>
        <w:tc>
          <w:tcPr>
            <w:tcW w:w="931" w:type="dxa"/>
            <w:shd w:val="clear" w:color="auto" w:fill="FFFFFF"/>
          </w:tcPr>
          <w:p w14:paraId="7349594D" w14:textId="77777777" w:rsidR="003E0FCE" w:rsidRDefault="003E0FCE">
            <w:pPr>
              <w:framePr w:w="9715" w:h="5299" w:wrap="none" w:hAnchor="page" w:x="1072" w:y="1230"/>
              <w:rPr>
                <w:sz w:val="10"/>
                <w:szCs w:val="10"/>
              </w:rPr>
            </w:pPr>
          </w:p>
        </w:tc>
        <w:tc>
          <w:tcPr>
            <w:tcW w:w="1157" w:type="dxa"/>
            <w:shd w:val="clear" w:color="auto" w:fill="FFFFFF"/>
          </w:tcPr>
          <w:p w14:paraId="5FF3CF5D" w14:textId="77777777" w:rsidR="003E0FCE" w:rsidRDefault="003E0FCE">
            <w:pPr>
              <w:framePr w:w="9715" w:h="5299" w:wrap="none" w:hAnchor="page" w:x="1072" w:y="1230"/>
              <w:rPr>
                <w:sz w:val="10"/>
                <w:szCs w:val="10"/>
              </w:rPr>
            </w:pPr>
          </w:p>
        </w:tc>
        <w:tc>
          <w:tcPr>
            <w:tcW w:w="4061" w:type="dxa"/>
            <w:tcBorders>
              <w:top w:val="single" w:sz="4" w:space="0" w:color="auto"/>
              <w:left w:val="single" w:sz="4" w:space="0" w:color="auto"/>
              <w:bottom w:val="single" w:sz="4" w:space="0" w:color="auto"/>
            </w:tcBorders>
            <w:shd w:val="clear" w:color="auto" w:fill="FFFFFF"/>
            <w:vAlign w:val="bottom"/>
          </w:tcPr>
          <w:p w14:paraId="27670E4F" w14:textId="77777777" w:rsidR="003E0FCE" w:rsidRDefault="00146326">
            <w:pPr>
              <w:pStyle w:val="Jin0"/>
              <w:framePr w:w="9715" w:h="5299" w:wrap="none" w:hAnchor="page" w:x="1072" w:y="1230"/>
              <w:shd w:val="clear" w:color="auto" w:fill="auto"/>
              <w:spacing w:line="271" w:lineRule="auto"/>
            </w:pPr>
            <w:r>
              <w:t>zahrnuje veškeré poplatky provozovateli skládky související s uložením odpadu na skládce.</w:t>
            </w:r>
          </w:p>
        </w:tc>
        <w:tc>
          <w:tcPr>
            <w:tcW w:w="706" w:type="dxa"/>
            <w:tcBorders>
              <w:left w:val="single" w:sz="4" w:space="0" w:color="auto"/>
            </w:tcBorders>
            <w:shd w:val="clear" w:color="auto" w:fill="FFFFFF"/>
          </w:tcPr>
          <w:p w14:paraId="379CB947" w14:textId="77777777" w:rsidR="003E0FCE" w:rsidRDefault="003E0FCE">
            <w:pPr>
              <w:framePr w:w="9715" w:h="5299" w:wrap="none" w:hAnchor="page" w:x="1072" w:y="1230"/>
              <w:rPr>
                <w:sz w:val="10"/>
                <w:szCs w:val="10"/>
              </w:rPr>
            </w:pPr>
          </w:p>
        </w:tc>
        <w:tc>
          <w:tcPr>
            <w:tcW w:w="902" w:type="dxa"/>
            <w:shd w:val="clear" w:color="auto" w:fill="FFFFFF"/>
          </w:tcPr>
          <w:p w14:paraId="127CA4B3" w14:textId="77777777" w:rsidR="003E0FCE" w:rsidRDefault="003E0FCE">
            <w:pPr>
              <w:framePr w:w="9715" w:h="5299" w:wrap="none" w:hAnchor="page" w:x="1072" w:y="1230"/>
              <w:rPr>
                <w:sz w:val="10"/>
                <w:szCs w:val="10"/>
              </w:rPr>
            </w:pPr>
          </w:p>
        </w:tc>
        <w:tc>
          <w:tcPr>
            <w:tcW w:w="979" w:type="dxa"/>
            <w:shd w:val="clear" w:color="auto" w:fill="FFFFFF"/>
          </w:tcPr>
          <w:p w14:paraId="52C71A94" w14:textId="77777777" w:rsidR="003E0FCE" w:rsidRDefault="003E0FCE">
            <w:pPr>
              <w:framePr w:w="9715" w:h="5299" w:wrap="none" w:hAnchor="page" w:x="1072" w:y="1230"/>
              <w:rPr>
                <w:sz w:val="10"/>
                <w:szCs w:val="10"/>
              </w:rPr>
            </w:pPr>
          </w:p>
        </w:tc>
        <w:tc>
          <w:tcPr>
            <w:tcW w:w="979" w:type="dxa"/>
            <w:shd w:val="clear" w:color="auto" w:fill="FFFFFF"/>
          </w:tcPr>
          <w:p w14:paraId="3B537868" w14:textId="77777777" w:rsidR="003E0FCE" w:rsidRDefault="003E0FCE">
            <w:pPr>
              <w:framePr w:w="9715" w:h="5299" w:wrap="none" w:hAnchor="page" w:x="1072" w:y="1230"/>
              <w:rPr>
                <w:sz w:val="10"/>
                <w:szCs w:val="10"/>
              </w:rPr>
            </w:pPr>
          </w:p>
        </w:tc>
      </w:tr>
    </w:tbl>
    <w:p w14:paraId="6864D852" w14:textId="77777777" w:rsidR="003E0FCE" w:rsidRDefault="003E0FCE">
      <w:pPr>
        <w:framePr w:w="9715" w:h="5299" w:wrap="none" w:hAnchor="page" w:x="1072" w:y="1230"/>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907"/>
        <w:gridCol w:w="1176"/>
        <w:gridCol w:w="4061"/>
        <w:gridCol w:w="710"/>
        <w:gridCol w:w="912"/>
        <w:gridCol w:w="950"/>
        <w:gridCol w:w="994"/>
      </w:tblGrid>
      <w:tr w:rsidR="003E0FCE" w14:paraId="4A05B5C8" w14:textId="77777777">
        <w:tblPrEx>
          <w:tblCellMar>
            <w:top w:w="0" w:type="dxa"/>
            <w:bottom w:w="0" w:type="dxa"/>
          </w:tblCellMar>
        </w:tblPrEx>
        <w:trPr>
          <w:trHeight w:hRule="exact" w:val="134"/>
        </w:trPr>
        <w:tc>
          <w:tcPr>
            <w:tcW w:w="2083" w:type="dxa"/>
            <w:gridSpan w:val="2"/>
            <w:shd w:val="clear" w:color="auto" w:fill="D9D9D9"/>
            <w:vAlign w:val="bottom"/>
          </w:tcPr>
          <w:p w14:paraId="7FCBB061" w14:textId="77777777" w:rsidR="003E0FCE" w:rsidRDefault="00146326">
            <w:pPr>
              <w:pStyle w:val="Jin0"/>
              <w:framePr w:w="9710" w:h="403" w:wrap="none" w:hAnchor="page" w:x="1077" w:y="6515"/>
              <w:shd w:val="clear" w:color="auto" w:fill="auto"/>
              <w:ind w:left="1420"/>
            </w:pPr>
            <w:r>
              <w:rPr>
                <w:b/>
                <w:bCs/>
              </w:rPr>
              <w:t>1</w:t>
            </w:r>
          </w:p>
        </w:tc>
        <w:tc>
          <w:tcPr>
            <w:tcW w:w="4061" w:type="dxa"/>
            <w:tcBorders>
              <w:top w:val="single" w:sz="4" w:space="0" w:color="auto"/>
            </w:tcBorders>
            <w:shd w:val="clear" w:color="auto" w:fill="D9D9D9"/>
            <w:vAlign w:val="bottom"/>
          </w:tcPr>
          <w:p w14:paraId="443A7D56" w14:textId="77777777" w:rsidR="003E0FCE" w:rsidRDefault="00146326">
            <w:pPr>
              <w:pStyle w:val="Jin0"/>
              <w:framePr w:w="9710" w:h="403" w:wrap="none" w:hAnchor="page" w:x="1077" w:y="6515"/>
              <w:shd w:val="clear" w:color="auto" w:fill="auto"/>
            </w:pPr>
            <w:r>
              <w:rPr>
                <w:b/>
                <w:bCs/>
              </w:rPr>
              <w:t>Zemní práce</w:t>
            </w:r>
          </w:p>
        </w:tc>
        <w:tc>
          <w:tcPr>
            <w:tcW w:w="3566" w:type="dxa"/>
            <w:gridSpan w:val="4"/>
            <w:shd w:val="clear" w:color="auto" w:fill="D9D9D9"/>
            <w:vAlign w:val="bottom"/>
          </w:tcPr>
          <w:p w14:paraId="12E72F13" w14:textId="77777777" w:rsidR="003E0FCE" w:rsidRDefault="00146326">
            <w:pPr>
              <w:pStyle w:val="Jin0"/>
              <w:framePr w:w="9710" w:h="403" w:wrap="none" w:hAnchor="page" w:x="1077" w:y="6515"/>
              <w:shd w:val="clear" w:color="auto" w:fill="auto"/>
              <w:ind w:right="200"/>
              <w:jc w:val="right"/>
            </w:pPr>
            <w:r>
              <w:rPr>
                <w:b/>
                <w:bCs/>
              </w:rPr>
              <w:t>294 644,75</w:t>
            </w:r>
          </w:p>
        </w:tc>
      </w:tr>
      <w:tr w:rsidR="003E0FCE" w14:paraId="5CDFDE62" w14:textId="77777777">
        <w:tblPrEx>
          <w:tblCellMar>
            <w:top w:w="0" w:type="dxa"/>
            <w:bottom w:w="0" w:type="dxa"/>
          </w:tblCellMar>
        </w:tblPrEx>
        <w:trPr>
          <w:trHeight w:hRule="exact" w:val="269"/>
        </w:trPr>
        <w:tc>
          <w:tcPr>
            <w:tcW w:w="907" w:type="dxa"/>
            <w:tcBorders>
              <w:top w:val="single" w:sz="4" w:space="0" w:color="auto"/>
              <w:bottom w:val="single" w:sz="4" w:space="0" w:color="auto"/>
            </w:tcBorders>
            <w:shd w:val="clear" w:color="auto" w:fill="FFFFFF"/>
          </w:tcPr>
          <w:p w14:paraId="581B973E" w14:textId="77777777" w:rsidR="003E0FCE" w:rsidRDefault="003E0FCE">
            <w:pPr>
              <w:framePr w:w="9710" w:h="403" w:wrap="none" w:hAnchor="page" w:x="1077" w:y="6515"/>
              <w:rPr>
                <w:sz w:val="10"/>
                <w:szCs w:val="10"/>
              </w:rPr>
            </w:pPr>
          </w:p>
        </w:tc>
        <w:tc>
          <w:tcPr>
            <w:tcW w:w="1176" w:type="dxa"/>
            <w:tcBorders>
              <w:top w:val="single" w:sz="4" w:space="0" w:color="auto"/>
              <w:bottom w:val="single" w:sz="4" w:space="0" w:color="auto"/>
            </w:tcBorders>
            <w:shd w:val="clear" w:color="auto" w:fill="FFFFFF"/>
          </w:tcPr>
          <w:p w14:paraId="3585FA58" w14:textId="77777777" w:rsidR="003E0FCE" w:rsidRDefault="00146326">
            <w:pPr>
              <w:pStyle w:val="Jin0"/>
              <w:framePr w:w="9710" w:h="403" w:wrap="none" w:hAnchor="page" w:x="1077" w:y="6515"/>
              <w:shd w:val="clear" w:color="auto" w:fill="auto"/>
              <w:ind w:firstLine="220"/>
            </w:pPr>
            <w:r>
              <w:t>113325|</w:t>
            </w:r>
          </w:p>
        </w:tc>
        <w:tc>
          <w:tcPr>
            <w:tcW w:w="4061" w:type="dxa"/>
            <w:tcBorders>
              <w:top w:val="single" w:sz="4" w:space="0" w:color="auto"/>
              <w:left w:val="single" w:sz="4" w:space="0" w:color="auto"/>
              <w:bottom w:val="single" w:sz="4" w:space="0" w:color="auto"/>
            </w:tcBorders>
            <w:shd w:val="clear" w:color="auto" w:fill="FFFFFF"/>
          </w:tcPr>
          <w:p w14:paraId="6FE1CD1F" w14:textId="77777777" w:rsidR="003E0FCE" w:rsidRDefault="00146326">
            <w:pPr>
              <w:pStyle w:val="Jin0"/>
              <w:framePr w:w="9710" w:h="403" w:wrap="none" w:hAnchor="page" w:x="1077" w:y="6515"/>
              <w:shd w:val="clear" w:color="auto" w:fill="auto"/>
              <w:spacing w:line="271" w:lineRule="auto"/>
            </w:pPr>
            <w:r>
              <w:t>ODSTRAN PODKL ZPEVNĚNÝCH PLOCH Z KAMENIVA NESTMEL, ODVOZ DO 8KM</w:t>
            </w:r>
          </w:p>
        </w:tc>
        <w:tc>
          <w:tcPr>
            <w:tcW w:w="710" w:type="dxa"/>
            <w:tcBorders>
              <w:top w:val="single" w:sz="4" w:space="0" w:color="auto"/>
              <w:left w:val="single" w:sz="4" w:space="0" w:color="auto"/>
              <w:bottom w:val="single" w:sz="4" w:space="0" w:color="auto"/>
            </w:tcBorders>
            <w:shd w:val="clear" w:color="auto" w:fill="FFFFFF"/>
          </w:tcPr>
          <w:p w14:paraId="4486FF38" w14:textId="77777777" w:rsidR="003E0FCE" w:rsidRDefault="00146326">
            <w:pPr>
              <w:pStyle w:val="Jin0"/>
              <w:framePr w:w="9710" w:h="403" w:wrap="none" w:hAnchor="page" w:x="1077" w:y="6515"/>
              <w:shd w:val="clear" w:color="auto" w:fill="auto"/>
              <w:tabs>
                <w:tab w:val="left" w:pos="379"/>
              </w:tabs>
              <w:jc w:val="right"/>
            </w:pPr>
            <w:r>
              <w:t>M3</w:t>
            </w:r>
            <w:r>
              <w:tab/>
              <w:t>|</w:t>
            </w:r>
          </w:p>
        </w:tc>
        <w:tc>
          <w:tcPr>
            <w:tcW w:w="912" w:type="dxa"/>
            <w:tcBorders>
              <w:top w:val="single" w:sz="4" w:space="0" w:color="auto"/>
              <w:bottom w:val="single" w:sz="4" w:space="0" w:color="auto"/>
            </w:tcBorders>
            <w:shd w:val="clear" w:color="auto" w:fill="FFFFFF"/>
            <w:vAlign w:val="bottom"/>
          </w:tcPr>
          <w:p w14:paraId="09F9E2FC" w14:textId="77777777" w:rsidR="003E0FCE" w:rsidRDefault="00146326">
            <w:pPr>
              <w:pStyle w:val="Jin0"/>
              <w:framePr w:w="9710" w:h="403" w:wrap="none" w:hAnchor="page" w:x="1077" w:y="6515"/>
              <w:shd w:val="clear" w:color="auto" w:fill="auto"/>
              <w:jc w:val="center"/>
            </w:pPr>
            <w:r>
              <w:t>21,600</w:t>
            </w:r>
          </w:p>
        </w:tc>
        <w:tc>
          <w:tcPr>
            <w:tcW w:w="950" w:type="dxa"/>
            <w:tcBorders>
              <w:top w:val="single" w:sz="4" w:space="0" w:color="auto"/>
              <w:bottom w:val="single" w:sz="4" w:space="0" w:color="auto"/>
            </w:tcBorders>
            <w:shd w:val="clear" w:color="auto" w:fill="FFFFFF"/>
            <w:vAlign w:val="bottom"/>
          </w:tcPr>
          <w:p w14:paraId="528596A4" w14:textId="77777777" w:rsidR="003E0FCE" w:rsidRDefault="00146326">
            <w:pPr>
              <w:pStyle w:val="Jin0"/>
              <w:framePr w:w="9710" w:h="403" w:wrap="none" w:hAnchor="page" w:x="1077" w:y="6515"/>
              <w:shd w:val="clear" w:color="auto" w:fill="auto"/>
              <w:jc w:val="center"/>
            </w:pPr>
            <w:r>
              <w:t>1 166,00</w:t>
            </w:r>
          </w:p>
        </w:tc>
        <w:tc>
          <w:tcPr>
            <w:tcW w:w="994" w:type="dxa"/>
            <w:tcBorders>
              <w:top w:val="single" w:sz="4" w:space="0" w:color="auto"/>
              <w:bottom w:val="single" w:sz="4" w:space="0" w:color="auto"/>
            </w:tcBorders>
            <w:shd w:val="clear" w:color="auto" w:fill="FFFFFF"/>
            <w:vAlign w:val="bottom"/>
          </w:tcPr>
          <w:p w14:paraId="69F0FB26" w14:textId="77777777" w:rsidR="003E0FCE" w:rsidRDefault="00146326">
            <w:pPr>
              <w:pStyle w:val="Jin0"/>
              <w:framePr w:w="9710" w:h="403" w:wrap="none" w:hAnchor="page" w:x="1077" w:y="6515"/>
              <w:shd w:val="clear" w:color="auto" w:fill="auto"/>
              <w:jc w:val="center"/>
            </w:pPr>
            <w:r>
              <w:t xml:space="preserve">25 </w:t>
            </w:r>
            <w:r>
              <w:t>185,60</w:t>
            </w:r>
          </w:p>
        </w:tc>
      </w:tr>
    </w:tbl>
    <w:p w14:paraId="13633FEE" w14:textId="77777777" w:rsidR="003E0FCE" w:rsidRDefault="003E0FCE">
      <w:pPr>
        <w:framePr w:w="9710" w:h="403" w:wrap="none" w:hAnchor="page" w:x="1077" w:y="6515"/>
        <w:spacing w:line="1" w:lineRule="exact"/>
      </w:pPr>
    </w:p>
    <w:p w14:paraId="61983745" w14:textId="77777777" w:rsidR="003E0FCE" w:rsidRDefault="00146326">
      <w:pPr>
        <w:pStyle w:val="Zkladntext20"/>
        <w:framePr w:w="4080" w:h="941" w:wrap="none" w:hAnchor="page" w:x="3155" w:y="6899"/>
        <w:shd w:val="clear" w:color="auto" w:fill="auto"/>
        <w:tabs>
          <w:tab w:val="left" w:leader="underscore" w:pos="4018"/>
        </w:tabs>
      </w:pPr>
      <w:proofErr w:type="spellStart"/>
      <w:r>
        <w:rPr>
          <w:u w:val="single"/>
        </w:rPr>
        <w:t>podkl</w:t>
      </w:r>
      <w:proofErr w:type="spellEnd"/>
      <w:r>
        <w:rPr>
          <w:u w:val="single"/>
        </w:rPr>
        <w:t>. vrstvy vozovky, včetně odvozu</w:t>
      </w:r>
      <w:r>
        <w:tab/>
      </w:r>
    </w:p>
    <w:p w14:paraId="278D398B" w14:textId="77777777" w:rsidR="003E0FCE" w:rsidRDefault="00146326">
      <w:pPr>
        <w:pStyle w:val="Zkladntext20"/>
        <w:framePr w:w="4080" w:h="941" w:wrap="none" w:hAnchor="page" w:x="3155" w:y="6899"/>
        <w:shd w:val="clear" w:color="auto" w:fill="auto"/>
        <w:tabs>
          <w:tab w:val="left" w:leader="underscore" w:pos="4022"/>
        </w:tabs>
      </w:pPr>
      <w:r>
        <w:rPr>
          <w:i/>
          <w:iCs/>
          <w:u w:val="single"/>
        </w:rPr>
        <w:t>015*8*(13+</w:t>
      </w:r>
      <w:proofErr w:type="gramStart"/>
      <w:r>
        <w:rPr>
          <w:i/>
          <w:iCs/>
          <w:u w:val="single"/>
        </w:rPr>
        <w:t>5)=</w:t>
      </w:r>
      <w:proofErr w:type="gramEnd"/>
      <w:r>
        <w:rPr>
          <w:i/>
          <w:iCs/>
          <w:u w:val="single"/>
        </w:rPr>
        <w:t>2L6OO [A</w:t>
      </w:r>
      <w:r>
        <w:rPr>
          <w:i/>
          <w:iCs/>
        </w:rPr>
        <w:tab/>
      </w:r>
    </w:p>
    <w:p w14:paraId="6FE55D6A" w14:textId="77777777" w:rsidR="003E0FCE" w:rsidRDefault="00146326">
      <w:pPr>
        <w:pStyle w:val="Zkladntext20"/>
        <w:framePr w:w="4080" w:h="941" w:wrap="none" w:hAnchor="page" w:x="3155" w:y="6899"/>
        <w:shd w:val="clear" w:color="auto" w:fill="auto"/>
      </w:pPr>
      <w:r>
        <w:t xml:space="preserve">Položka zahrnuje veškerou manipulaci s vybouranou sutí a s vybouranými hmotami vč. uložení na skládku. Nezahrnuje poplatek za skládku, který se vykazuje v položce 0141** (s </w:t>
      </w:r>
      <w:r>
        <w:t xml:space="preserve">výjimkou malého množství bouraného materiálu, kde je možné poplatek zahrnout do jednotkové ceny </w:t>
      </w:r>
      <w:proofErr w:type="gramStart"/>
      <w:r>
        <w:t>bourání - tento</w:t>
      </w:r>
      <w:proofErr w:type="gramEnd"/>
      <w:r>
        <w:t xml:space="preserve"> fakt musí být uveden v doplňujícím textu k položce).</w:t>
      </w:r>
    </w:p>
    <w:tbl>
      <w:tblPr>
        <w:tblOverlap w:val="never"/>
        <w:tblW w:w="0" w:type="auto"/>
        <w:tblLayout w:type="fixed"/>
        <w:tblCellMar>
          <w:left w:w="10" w:type="dxa"/>
          <w:right w:w="10" w:type="dxa"/>
        </w:tblCellMar>
        <w:tblLook w:val="0000" w:firstRow="0" w:lastRow="0" w:firstColumn="0" w:lastColumn="0" w:noHBand="0" w:noVBand="0"/>
      </w:tblPr>
      <w:tblGrid>
        <w:gridCol w:w="710"/>
        <w:gridCol w:w="845"/>
        <w:gridCol w:w="557"/>
        <w:gridCol w:w="4061"/>
        <w:gridCol w:w="672"/>
        <w:gridCol w:w="960"/>
        <w:gridCol w:w="960"/>
        <w:gridCol w:w="974"/>
      </w:tblGrid>
      <w:tr w:rsidR="003E0FCE" w14:paraId="17CEE2ED" w14:textId="77777777">
        <w:tblPrEx>
          <w:tblCellMar>
            <w:top w:w="0" w:type="dxa"/>
            <w:bottom w:w="0" w:type="dxa"/>
          </w:tblCellMar>
        </w:tblPrEx>
        <w:trPr>
          <w:trHeight w:hRule="exact" w:val="264"/>
        </w:trPr>
        <w:tc>
          <w:tcPr>
            <w:tcW w:w="710" w:type="dxa"/>
            <w:tcBorders>
              <w:top w:val="single" w:sz="4" w:space="0" w:color="auto"/>
            </w:tcBorders>
            <w:shd w:val="clear" w:color="auto" w:fill="FFFFFF"/>
            <w:vAlign w:val="bottom"/>
          </w:tcPr>
          <w:p w14:paraId="4D3D9621" w14:textId="77777777" w:rsidR="003E0FCE" w:rsidRDefault="00146326">
            <w:pPr>
              <w:pStyle w:val="Jin0"/>
              <w:framePr w:w="9739" w:h="1306" w:wrap="none" w:hAnchor="page" w:x="1048" w:y="7801"/>
              <w:shd w:val="clear" w:color="auto" w:fill="auto"/>
            </w:pPr>
            <w:r>
              <w:t>1 8</w:t>
            </w:r>
          </w:p>
        </w:tc>
        <w:tc>
          <w:tcPr>
            <w:tcW w:w="845" w:type="dxa"/>
            <w:tcBorders>
              <w:top w:val="single" w:sz="4" w:space="0" w:color="auto"/>
            </w:tcBorders>
            <w:shd w:val="clear" w:color="auto" w:fill="FFFFFF"/>
            <w:vAlign w:val="bottom"/>
          </w:tcPr>
          <w:p w14:paraId="4EB55C1C" w14:textId="77777777" w:rsidR="003E0FCE" w:rsidRDefault="00146326">
            <w:pPr>
              <w:pStyle w:val="Jin0"/>
              <w:framePr w:w="9739" w:h="1306" w:wrap="none" w:hAnchor="page" w:x="1048" w:y="7801"/>
              <w:shd w:val="clear" w:color="auto" w:fill="auto"/>
              <w:ind w:firstLine="460"/>
            </w:pPr>
            <w:r>
              <w:t>113335</w:t>
            </w:r>
          </w:p>
        </w:tc>
        <w:tc>
          <w:tcPr>
            <w:tcW w:w="557" w:type="dxa"/>
            <w:tcBorders>
              <w:top w:val="single" w:sz="4" w:space="0" w:color="auto"/>
            </w:tcBorders>
            <w:shd w:val="clear" w:color="auto" w:fill="FFFFFF"/>
          </w:tcPr>
          <w:p w14:paraId="1E9B7C22" w14:textId="77777777" w:rsidR="003E0FCE" w:rsidRDefault="003E0FCE">
            <w:pPr>
              <w:framePr w:w="9739" w:h="1306" w:wrap="none" w:hAnchor="page" w:x="1048" w:y="7801"/>
              <w:rPr>
                <w:sz w:val="10"/>
                <w:szCs w:val="10"/>
              </w:rPr>
            </w:pPr>
          </w:p>
        </w:tc>
        <w:tc>
          <w:tcPr>
            <w:tcW w:w="4061" w:type="dxa"/>
            <w:tcBorders>
              <w:top w:val="single" w:sz="4" w:space="0" w:color="auto"/>
              <w:left w:val="single" w:sz="4" w:space="0" w:color="auto"/>
            </w:tcBorders>
            <w:shd w:val="clear" w:color="auto" w:fill="FFFFFF"/>
            <w:vAlign w:val="bottom"/>
          </w:tcPr>
          <w:p w14:paraId="4DF5F5A6" w14:textId="77777777" w:rsidR="003E0FCE" w:rsidRDefault="00146326">
            <w:pPr>
              <w:pStyle w:val="Jin0"/>
              <w:framePr w:w="9739" w:h="1306" w:wrap="none" w:hAnchor="page" w:x="1048" w:y="7801"/>
              <w:shd w:val="clear" w:color="auto" w:fill="auto"/>
            </w:pPr>
            <w:r>
              <w:t>ODSTRAN PODKL ZPEVNĚNÝCH PLOCH S ASFALT POJIVEM, ODVOZ DO 8KM</w:t>
            </w:r>
          </w:p>
        </w:tc>
        <w:tc>
          <w:tcPr>
            <w:tcW w:w="672" w:type="dxa"/>
            <w:tcBorders>
              <w:top w:val="single" w:sz="4" w:space="0" w:color="auto"/>
              <w:left w:val="single" w:sz="4" w:space="0" w:color="auto"/>
            </w:tcBorders>
            <w:shd w:val="clear" w:color="auto" w:fill="FFFFFF"/>
            <w:vAlign w:val="bottom"/>
          </w:tcPr>
          <w:p w14:paraId="6FDDBE37" w14:textId="77777777" w:rsidR="003E0FCE" w:rsidRDefault="00146326">
            <w:pPr>
              <w:pStyle w:val="Jin0"/>
              <w:framePr w:w="9739" w:h="1306" w:wrap="none" w:hAnchor="page" w:x="1048" w:y="7801"/>
              <w:shd w:val="clear" w:color="auto" w:fill="auto"/>
              <w:jc w:val="center"/>
            </w:pPr>
            <w:r>
              <w:t>M3</w:t>
            </w:r>
          </w:p>
        </w:tc>
        <w:tc>
          <w:tcPr>
            <w:tcW w:w="960" w:type="dxa"/>
            <w:tcBorders>
              <w:top w:val="single" w:sz="4" w:space="0" w:color="auto"/>
            </w:tcBorders>
            <w:shd w:val="clear" w:color="auto" w:fill="FFFFFF"/>
            <w:vAlign w:val="bottom"/>
          </w:tcPr>
          <w:p w14:paraId="28D726D0" w14:textId="77777777" w:rsidR="003E0FCE" w:rsidRDefault="00146326">
            <w:pPr>
              <w:pStyle w:val="Jin0"/>
              <w:framePr w:w="9739" w:h="1306" w:wrap="none" w:hAnchor="page" w:x="1048" w:y="7801"/>
              <w:shd w:val="clear" w:color="auto" w:fill="auto"/>
              <w:jc w:val="center"/>
            </w:pPr>
            <w:r>
              <w:t>26,400</w:t>
            </w:r>
          </w:p>
        </w:tc>
        <w:tc>
          <w:tcPr>
            <w:tcW w:w="960" w:type="dxa"/>
            <w:tcBorders>
              <w:top w:val="single" w:sz="4" w:space="0" w:color="auto"/>
            </w:tcBorders>
            <w:shd w:val="clear" w:color="auto" w:fill="FFFFFF"/>
            <w:vAlign w:val="bottom"/>
          </w:tcPr>
          <w:p w14:paraId="60F8C384" w14:textId="77777777" w:rsidR="003E0FCE" w:rsidRDefault="00146326">
            <w:pPr>
              <w:pStyle w:val="Jin0"/>
              <w:framePr w:w="9739" w:h="1306" w:wrap="none" w:hAnchor="page" w:x="1048" w:y="7801"/>
              <w:shd w:val="clear" w:color="auto" w:fill="auto"/>
              <w:jc w:val="center"/>
            </w:pPr>
            <w:r>
              <w:t xml:space="preserve">1 </w:t>
            </w:r>
            <w:r>
              <w:t>166,00</w:t>
            </w:r>
          </w:p>
        </w:tc>
        <w:tc>
          <w:tcPr>
            <w:tcW w:w="974" w:type="dxa"/>
            <w:tcBorders>
              <w:top w:val="single" w:sz="4" w:space="0" w:color="auto"/>
            </w:tcBorders>
            <w:shd w:val="clear" w:color="auto" w:fill="FFFFFF"/>
            <w:vAlign w:val="bottom"/>
          </w:tcPr>
          <w:p w14:paraId="42718382" w14:textId="77777777" w:rsidR="003E0FCE" w:rsidRDefault="00146326">
            <w:pPr>
              <w:pStyle w:val="Jin0"/>
              <w:framePr w:w="9739" w:h="1306" w:wrap="none" w:hAnchor="page" w:x="1048" w:y="7801"/>
              <w:shd w:val="clear" w:color="auto" w:fill="auto"/>
              <w:jc w:val="center"/>
            </w:pPr>
            <w:r>
              <w:t>30 782,40</w:t>
            </w:r>
          </w:p>
        </w:tc>
      </w:tr>
      <w:tr w:rsidR="003E0FCE" w14:paraId="0921FF22" w14:textId="77777777">
        <w:tblPrEx>
          <w:tblCellMar>
            <w:top w:w="0" w:type="dxa"/>
            <w:bottom w:w="0" w:type="dxa"/>
          </w:tblCellMar>
        </w:tblPrEx>
        <w:trPr>
          <w:trHeight w:hRule="exact" w:val="130"/>
        </w:trPr>
        <w:tc>
          <w:tcPr>
            <w:tcW w:w="710" w:type="dxa"/>
            <w:tcBorders>
              <w:top w:val="single" w:sz="4" w:space="0" w:color="auto"/>
            </w:tcBorders>
            <w:shd w:val="clear" w:color="auto" w:fill="FFFFFF"/>
          </w:tcPr>
          <w:p w14:paraId="76E4699F" w14:textId="77777777" w:rsidR="003E0FCE" w:rsidRDefault="003E0FCE">
            <w:pPr>
              <w:framePr w:w="9739" w:h="1306" w:wrap="none" w:hAnchor="page" w:x="1048" w:y="7801"/>
              <w:rPr>
                <w:sz w:val="10"/>
                <w:szCs w:val="10"/>
              </w:rPr>
            </w:pPr>
          </w:p>
        </w:tc>
        <w:tc>
          <w:tcPr>
            <w:tcW w:w="845" w:type="dxa"/>
            <w:tcBorders>
              <w:top w:val="single" w:sz="4" w:space="0" w:color="auto"/>
            </w:tcBorders>
            <w:shd w:val="clear" w:color="auto" w:fill="FFFFFF"/>
          </w:tcPr>
          <w:p w14:paraId="33B4FC90" w14:textId="77777777" w:rsidR="003E0FCE" w:rsidRDefault="003E0FCE">
            <w:pPr>
              <w:framePr w:w="9739" w:h="1306" w:wrap="none" w:hAnchor="page" w:x="1048" w:y="7801"/>
              <w:rPr>
                <w:sz w:val="10"/>
                <w:szCs w:val="10"/>
              </w:rPr>
            </w:pPr>
          </w:p>
        </w:tc>
        <w:tc>
          <w:tcPr>
            <w:tcW w:w="557" w:type="dxa"/>
            <w:tcBorders>
              <w:top w:val="single" w:sz="4" w:space="0" w:color="auto"/>
            </w:tcBorders>
            <w:shd w:val="clear" w:color="auto" w:fill="FFFFFF"/>
          </w:tcPr>
          <w:p w14:paraId="4149E745" w14:textId="77777777" w:rsidR="003E0FCE" w:rsidRDefault="003E0FCE">
            <w:pPr>
              <w:framePr w:w="9739" w:h="1306" w:wrap="none" w:hAnchor="page" w:x="1048" w:y="7801"/>
              <w:rPr>
                <w:sz w:val="10"/>
                <w:szCs w:val="10"/>
              </w:rPr>
            </w:pPr>
          </w:p>
        </w:tc>
        <w:tc>
          <w:tcPr>
            <w:tcW w:w="4061" w:type="dxa"/>
            <w:tcBorders>
              <w:top w:val="single" w:sz="4" w:space="0" w:color="auto"/>
              <w:left w:val="single" w:sz="4" w:space="0" w:color="auto"/>
            </w:tcBorders>
            <w:shd w:val="clear" w:color="auto" w:fill="FFFFFF"/>
            <w:vAlign w:val="bottom"/>
          </w:tcPr>
          <w:p w14:paraId="4B3A1C6E" w14:textId="77777777" w:rsidR="003E0FCE" w:rsidRDefault="00146326">
            <w:pPr>
              <w:pStyle w:val="Jin0"/>
              <w:framePr w:w="9739" w:h="1306" w:wrap="none" w:hAnchor="page" w:x="1048" w:y="7801"/>
              <w:shd w:val="clear" w:color="auto" w:fill="auto"/>
            </w:pPr>
            <w:proofErr w:type="spellStart"/>
            <w:r>
              <w:t>podkl</w:t>
            </w:r>
            <w:proofErr w:type="spellEnd"/>
            <w:r>
              <w:t>. vrstvy vozovky prolité asfaltem, včetně odvozu</w:t>
            </w:r>
          </w:p>
        </w:tc>
        <w:tc>
          <w:tcPr>
            <w:tcW w:w="672" w:type="dxa"/>
            <w:tcBorders>
              <w:top w:val="single" w:sz="4" w:space="0" w:color="auto"/>
              <w:left w:val="single" w:sz="4" w:space="0" w:color="auto"/>
            </w:tcBorders>
            <w:shd w:val="clear" w:color="auto" w:fill="FFFFFF"/>
          </w:tcPr>
          <w:p w14:paraId="0F61840D" w14:textId="77777777" w:rsidR="003E0FCE" w:rsidRDefault="003E0FCE">
            <w:pPr>
              <w:framePr w:w="9739" w:h="1306" w:wrap="none" w:hAnchor="page" w:x="1048" w:y="7801"/>
              <w:rPr>
                <w:sz w:val="10"/>
                <w:szCs w:val="10"/>
              </w:rPr>
            </w:pPr>
          </w:p>
        </w:tc>
        <w:tc>
          <w:tcPr>
            <w:tcW w:w="960" w:type="dxa"/>
            <w:tcBorders>
              <w:top w:val="single" w:sz="4" w:space="0" w:color="auto"/>
            </w:tcBorders>
            <w:shd w:val="clear" w:color="auto" w:fill="FFFFFF"/>
          </w:tcPr>
          <w:p w14:paraId="2B13A344" w14:textId="77777777" w:rsidR="003E0FCE" w:rsidRDefault="003E0FCE">
            <w:pPr>
              <w:framePr w:w="9739" w:h="1306" w:wrap="none" w:hAnchor="page" w:x="1048" w:y="7801"/>
              <w:rPr>
                <w:sz w:val="10"/>
                <w:szCs w:val="10"/>
              </w:rPr>
            </w:pPr>
          </w:p>
        </w:tc>
        <w:tc>
          <w:tcPr>
            <w:tcW w:w="960" w:type="dxa"/>
            <w:tcBorders>
              <w:top w:val="single" w:sz="4" w:space="0" w:color="auto"/>
            </w:tcBorders>
            <w:shd w:val="clear" w:color="auto" w:fill="FFFFFF"/>
          </w:tcPr>
          <w:p w14:paraId="2B6B388D" w14:textId="77777777" w:rsidR="003E0FCE" w:rsidRDefault="003E0FCE">
            <w:pPr>
              <w:framePr w:w="9739" w:h="1306" w:wrap="none" w:hAnchor="page" w:x="1048" w:y="7801"/>
              <w:rPr>
                <w:sz w:val="10"/>
                <w:szCs w:val="10"/>
              </w:rPr>
            </w:pPr>
          </w:p>
        </w:tc>
        <w:tc>
          <w:tcPr>
            <w:tcW w:w="974" w:type="dxa"/>
            <w:tcBorders>
              <w:top w:val="single" w:sz="4" w:space="0" w:color="auto"/>
            </w:tcBorders>
            <w:shd w:val="clear" w:color="auto" w:fill="FFFFFF"/>
          </w:tcPr>
          <w:p w14:paraId="4B6552B0" w14:textId="77777777" w:rsidR="003E0FCE" w:rsidRDefault="003E0FCE">
            <w:pPr>
              <w:framePr w:w="9739" w:h="1306" w:wrap="none" w:hAnchor="page" w:x="1048" w:y="7801"/>
              <w:rPr>
                <w:sz w:val="10"/>
                <w:szCs w:val="10"/>
              </w:rPr>
            </w:pPr>
          </w:p>
        </w:tc>
      </w:tr>
      <w:tr w:rsidR="003E0FCE" w14:paraId="6FA16F64" w14:textId="77777777">
        <w:tblPrEx>
          <w:tblCellMar>
            <w:top w:w="0" w:type="dxa"/>
            <w:bottom w:w="0" w:type="dxa"/>
          </w:tblCellMar>
        </w:tblPrEx>
        <w:trPr>
          <w:trHeight w:hRule="exact" w:val="130"/>
        </w:trPr>
        <w:tc>
          <w:tcPr>
            <w:tcW w:w="710" w:type="dxa"/>
            <w:shd w:val="clear" w:color="auto" w:fill="FFFFFF"/>
          </w:tcPr>
          <w:p w14:paraId="784582FB" w14:textId="77777777" w:rsidR="003E0FCE" w:rsidRDefault="003E0FCE">
            <w:pPr>
              <w:framePr w:w="9739" w:h="1306" w:wrap="none" w:hAnchor="page" w:x="1048" w:y="7801"/>
              <w:rPr>
                <w:sz w:val="10"/>
                <w:szCs w:val="10"/>
              </w:rPr>
            </w:pPr>
          </w:p>
        </w:tc>
        <w:tc>
          <w:tcPr>
            <w:tcW w:w="845" w:type="dxa"/>
            <w:shd w:val="clear" w:color="auto" w:fill="FFFFFF"/>
          </w:tcPr>
          <w:p w14:paraId="1DBEC9E7" w14:textId="77777777" w:rsidR="003E0FCE" w:rsidRDefault="003E0FCE">
            <w:pPr>
              <w:framePr w:w="9739" w:h="1306" w:wrap="none" w:hAnchor="page" w:x="1048" w:y="7801"/>
              <w:rPr>
                <w:sz w:val="10"/>
                <w:szCs w:val="10"/>
              </w:rPr>
            </w:pPr>
          </w:p>
        </w:tc>
        <w:tc>
          <w:tcPr>
            <w:tcW w:w="557" w:type="dxa"/>
            <w:shd w:val="clear" w:color="auto" w:fill="FFFFFF"/>
          </w:tcPr>
          <w:p w14:paraId="3B5459FE" w14:textId="77777777" w:rsidR="003E0FCE" w:rsidRDefault="003E0FCE">
            <w:pPr>
              <w:framePr w:w="9739" w:h="1306" w:wrap="none" w:hAnchor="page" w:x="1048" w:y="7801"/>
              <w:rPr>
                <w:sz w:val="10"/>
                <w:szCs w:val="10"/>
              </w:rPr>
            </w:pPr>
          </w:p>
        </w:tc>
        <w:tc>
          <w:tcPr>
            <w:tcW w:w="4061" w:type="dxa"/>
            <w:tcBorders>
              <w:top w:val="single" w:sz="4" w:space="0" w:color="auto"/>
              <w:left w:val="single" w:sz="4" w:space="0" w:color="auto"/>
            </w:tcBorders>
            <w:shd w:val="clear" w:color="auto" w:fill="FFFFFF"/>
            <w:vAlign w:val="bottom"/>
          </w:tcPr>
          <w:p w14:paraId="2E0D2C28" w14:textId="77777777" w:rsidR="003E0FCE" w:rsidRDefault="00146326">
            <w:pPr>
              <w:pStyle w:val="Jin0"/>
              <w:framePr w:w="9739" w:h="1306" w:wrap="none" w:hAnchor="page" w:x="1048" w:y="7801"/>
              <w:shd w:val="clear" w:color="auto" w:fill="auto"/>
            </w:pPr>
            <w:r>
              <w:rPr>
                <w:i/>
                <w:iCs/>
              </w:rPr>
              <w:t>0,2*6,6*(14+</w:t>
            </w:r>
            <w:proofErr w:type="gramStart"/>
            <w:r>
              <w:rPr>
                <w:i/>
                <w:iCs/>
              </w:rPr>
              <w:t>6)=</w:t>
            </w:r>
            <w:proofErr w:type="gramEnd"/>
            <w:r>
              <w:rPr>
                <w:i/>
                <w:iCs/>
              </w:rPr>
              <w:t>26,400 [A]</w:t>
            </w:r>
          </w:p>
        </w:tc>
        <w:tc>
          <w:tcPr>
            <w:tcW w:w="672" w:type="dxa"/>
            <w:tcBorders>
              <w:left w:val="single" w:sz="4" w:space="0" w:color="auto"/>
            </w:tcBorders>
            <w:shd w:val="clear" w:color="auto" w:fill="FFFFFF"/>
          </w:tcPr>
          <w:p w14:paraId="4A63CDED" w14:textId="77777777" w:rsidR="003E0FCE" w:rsidRDefault="003E0FCE">
            <w:pPr>
              <w:framePr w:w="9739" w:h="1306" w:wrap="none" w:hAnchor="page" w:x="1048" w:y="7801"/>
              <w:rPr>
                <w:sz w:val="10"/>
                <w:szCs w:val="10"/>
              </w:rPr>
            </w:pPr>
          </w:p>
        </w:tc>
        <w:tc>
          <w:tcPr>
            <w:tcW w:w="960" w:type="dxa"/>
            <w:shd w:val="clear" w:color="auto" w:fill="FFFFFF"/>
          </w:tcPr>
          <w:p w14:paraId="71DFDD4E" w14:textId="77777777" w:rsidR="003E0FCE" w:rsidRDefault="003E0FCE">
            <w:pPr>
              <w:framePr w:w="9739" w:h="1306" w:wrap="none" w:hAnchor="page" w:x="1048" w:y="7801"/>
              <w:rPr>
                <w:sz w:val="10"/>
                <w:szCs w:val="10"/>
              </w:rPr>
            </w:pPr>
          </w:p>
        </w:tc>
        <w:tc>
          <w:tcPr>
            <w:tcW w:w="960" w:type="dxa"/>
            <w:shd w:val="clear" w:color="auto" w:fill="FFFFFF"/>
          </w:tcPr>
          <w:p w14:paraId="3439DBDE" w14:textId="77777777" w:rsidR="003E0FCE" w:rsidRDefault="003E0FCE">
            <w:pPr>
              <w:framePr w:w="9739" w:h="1306" w:wrap="none" w:hAnchor="page" w:x="1048" w:y="7801"/>
              <w:rPr>
                <w:sz w:val="10"/>
                <w:szCs w:val="10"/>
              </w:rPr>
            </w:pPr>
          </w:p>
        </w:tc>
        <w:tc>
          <w:tcPr>
            <w:tcW w:w="974" w:type="dxa"/>
            <w:shd w:val="clear" w:color="auto" w:fill="FFFFFF"/>
          </w:tcPr>
          <w:p w14:paraId="2AB4A818" w14:textId="77777777" w:rsidR="003E0FCE" w:rsidRDefault="003E0FCE">
            <w:pPr>
              <w:framePr w:w="9739" w:h="1306" w:wrap="none" w:hAnchor="page" w:x="1048" w:y="7801"/>
              <w:rPr>
                <w:sz w:val="10"/>
                <w:szCs w:val="10"/>
              </w:rPr>
            </w:pPr>
          </w:p>
        </w:tc>
      </w:tr>
      <w:tr w:rsidR="003E0FCE" w14:paraId="09E395F6" w14:textId="77777777">
        <w:tblPrEx>
          <w:tblCellMar>
            <w:top w:w="0" w:type="dxa"/>
            <w:bottom w:w="0" w:type="dxa"/>
          </w:tblCellMar>
        </w:tblPrEx>
        <w:trPr>
          <w:trHeight w:hRule="exact" w:val="643"/>
        </w:trPr>
        <w:tc>
          <w:tcPr>
            <w:tcW w:w="710" w:type="dxa"/>
            <w:shd w:val="clear" w:color="auto" w:fill="FFFFFF"/>
          </w:tcPr>
          <w:p w14:paraId="1F3B44E5" w14:textId="77777777" w:rsidR="003E0FCE" w:rsidRDefault="003E0FCE">
            <w:pPr>
              <w:framePr w:w="9739" w:h="1306" w:wrap="none" w:hAnchor="page" w:x="1048" w:y="7801"/>
              <w:rPr>
                <w:sz w:val="10"/>
                <w:szCs w:val="10"/>
              </w:rPr>
            </w:pPr>
          </w:p>
        </w:tc>
        <w:tc>
          <w:tcPr>
            <w:tcW w:w="845" w:type="dxa"/>
            <w:shd w:val="clear" w:color="auto" w:fill="FFFFFF"/>
          </w:tcPr>
          <w:p w14:paraId="3FCEB885" w14:textId="77777777" w:rsidR="003E0FCE" w:rsidRDefault="003E0FCE">
            <w:pPr>
              <w:framePr w:w="9739" w:h="1306" w:wrap="none" w:hAnchor="page" w:x="1048" w:y="7801"/>
              <w:rPr>
                <w:sz w:val="10"/>
                <w:szCs w:val="10"/>
              </w:rPr>
            </w:pPr>
          </w:p>
        </w:tc>
        <w:tc>
          <w:tcPr>
            <w:tcW w:w="557" w:type="dxa"/>
            <w:shd w:val="clear" w:color="auto" w:fill="FFFFFF"/>
          </w:tcPr>
          <w:p w14:paraId="78898A0C" w14:textId="77777777" w:rsidR="003E0FCE" w:rsidRDefault="003E0FCE">
            <w:pPr>
              <w:framePr w:w="9739" w:h="1306" w:wrap="none" w:hAnchor="page" w:x="1048" w:y="7801"/>
              <w:rPr>
                <w:sz w:val="10"/>
                <w:szCs w:val="10"/>
              </w:rPr>
            </w:pPr>
          </w:p>
        </w:tc>
        <w:tc>
          <w:tcPr>
            <w:tcW w:w="4061" w:type="dxa"/>
            <w:tcBorders>
              <w:top w:val="single" w:sz="4" w:space="0" w:color="auto"/>
              <w:left w:val="single" w:sz="4" w:space="0" w:color="auto"/>
            </w:tcBorders>
            <w:shd w:val="clear" w:color="auto" w:fill="FFFFFF"/>
            <w:vAlign w:val="bottom"/>
          </w:tcPr>
          <w:p w14:paraId="4F81F65B" w14:textId="77777777" w:rsidR="003E0FCE" w:rsidRDefault="00146326">
            <w:pPr>
              <w:pStyle w:val="Jin0"/>
              <w:framePr w:w="9739" w:h="1306" w:wrap="none" w:hAnchor="page" w:x="1048" w:y="7801"/>
              <w:shd w:val="clear" w:color="auto" w:fill="auto"/>
              <w:spacing w:line="271" w:lineRule="auto"/>
            </w:pPr>
            <w:r>
              <w:t xml:space="preserve">Položka zahrnuje veškerou manipulaci s vybouranou sutí a s vybouranými hmotami vč. uložení na skládku. Nezahrnuje poplatek za </w:t>
            </w:r>
            <w:r>
              <w:t xml:space="preserve">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tc>
        <w:tc>
          <w:tcPr>
            <w:tcW w:w="672" w:type="dxa"/>
            <w:tcBorders>
              <w:left w:val="single" w:sz="4" w:space="0" w:color="auto"/>
            </w:tcBorders>
            <w:shd w:val="clear" w:color="auto" w:fill="FFFFFF"/>
          </w:tcPr>
          <w:p w14:paraId="47D4CE9C" w14:textId="77777777" w:rsidR="003E0FCE" w:rsidRDefault="003E0FCE">
            <w:pPr>
              <w:framePr w:w="9739" w:h="1306" w:wrap="none" w:hAnchor="page" w:x="1048" w:y="7801"/>
              <w:rPr>
                <w:sz w:val="10"/>
                <w:szCs w:val="10"/>
              </w:rPr>
            </w:pPr>
          </w:p>
        </w:tc>
        <w:tc>
          <w:tcPr>
            <w:tcW w:w="960" w:type="dxa"/>
            <w:shd w:val="clear" w:color="auto" w:fill="FFFFFF"/>
          </w:tcPr>
          <w:p w14:paraId="4A071070" w14:textId="77777777" w:rsidR="003E0FCE" w:rsidRDefault="003E0FCE">
            <w:pPr>
              <w:framePr w:w="9739" w:h="1306" w:wrap="none" w:hAnchor="page" w:x="1048" w:y="7801"/>
              <w:rPr>
                <w:sz w:val="10"/>
                <w:szCs w:val="10"/>
              </w:rPr>
            </w:pPr>
          </w:p>
        </w:tc>
        <w:tc>
          <w:tcPr>
            <w:tcW w:w="960" w:type="dxa"/>
            <w:shd w:val="clear" w:color="auto" w:fill="FFFFFF"/>
          </w:tcPr>
          <w:p w14:paraId="0C0E6365" w14:textId="77777777" w:rsidR="003E0FCE" w:rsidRDefault="003E0FCE">
            <w:pPr>
              <w:framePr w:w="9739" w:h="1306" w:wrap="none" w:hAnchor="page" w:x="1048" w:y="7801"/>
              <w:rPr>
                <w:sz w:val="10"/>
                <w:szCs w:val="10"/>
              </w:rPr>
            </w:pPr>
          </w:p>
        </w:tc>
        <w:tc>
          <w:tcPr>
            <w:tcW w:w="974" w:type="dxa"/>
            <w:shd w:val="clear" w:color="auto" w:fill="FFFFFF"/>
          </w:tcPr>
          <w:p w14:paraId="1F07D0D7" w14:textId="77777777" w:rsidR="003E0FCE" w:rsidRDefault="003E0FCE">
            <w:pPr>
              <w:framePr w:w="9739" w:h="1306" w:wrap="none" w:hAnchor="page" w:x="1048" w:y="7801"/>
              <w:rPr>
                <w:sz w:val="10"/>
                <w:szCs w:val="10"/>
              </w:rPr>
            </w:pPr>
          </w:p>
        </w:tc>
      </w:tr>
      <w:tr w:rsidR="003E0FCE" w14:paraId="09070BEF" w14:textId="77777777">
        <w:tblPrEx>
          <w:tblCellMar>
            <w:top w:w="0" w:type="dxa"/>
            <w:bottom w:w="0" w:type="dxa"/>
          </w:tblCellMar>
        </w:tblPrEx>
        <w:trPr>
          <w:trHeight w:hRule="exact" w:val="139"/>
        </w:trPr>
        <w:tc>
          <w:tcPr>
            <w:tcW w:w="710" w:type="dxa"/>
            <w:tcBorders>
              <w:top w:val="single" w:sz="4" w:space="0" w:color="auto"/>
              <w:bottom w:val="single" w:sz="4" w:space="0" w:color="auto"/>
            </w:tcBorders>
            <w:shd w:val="clear" w:color="auto" w:fill="FFFFFF"/>
            <w:vAlign w:val="bottom"/>
          </w:tcPr>
          <w:p w14:paraId="7AFCA746" w14:textId="77777777" w:rsidR="003E0FCE" w:rsidRDefault="00146326">
            <w:pPr>
              <w:pStyle w:val="Jin0"/>
              <w:framePr w:w="9739" w:h="1306" w:wrap="none" w:hAnchor="page" w:x="1048" w:y="7801"/>
              <w:shd w:val="clear" w:color="auto" w:fill="auto"/>
            </w:pPr>
            <w:r>
              <w:t>1 9</w:t>
            </w:r>
          </w:p>
        </w:tc>
        <w:tc>
          <w:tcPr>
            <w:tcW w:w="845" w:type="dxa"/>
            <w:tcBorders>
              <w:top w:val="single" w:sz="4" w:space="0" w:color="auto"/>
              <w:bottom w:val="single" w:sz="4" w:space="0" w:color="auto"/>
            </w:tcBorders>
            <w:shd w:val="clear" w:color="auto" w:fill="FFFFFF"/>
            <w:vAlign w:val="bottom"/>
          </w:tcPr>
          <w:p w14:paraId="49AA2F60" w14:textId="77777777" w:rsidR="003E0FCE" w:rsidRDefault="00146326">
            <w:pPr>
              <w:pStyle w:val="Jin0"/>
              <w:framePr w:w="9739" w:h="1306" w:wrap="none" w:hAnchor="page" w:x="1048" w:y="7801"/>
              <w:shd w:val="clear" w:color="auto" w:fill="auto"/>
              <w:ind w:firstLine="460"/>
            </w:pPr>
            <w:r>
              <w:t>113728</w:t>
            </w:r>
          </w:p>
        </w:tc>
        <w:tc>
          <w:tcPr>
            <w:tcW w:w="557" w:type="dxa"/>
            <w:tcBorders>
              <w:top w:val="single" w:sz="4" w:space="0" w:color="auto"/>
              <w:bottom w:val="single" w:sz="4" w:space="0" w:color="auto"/>
            </w:tcBorders>
            <w:shd w:val="clear" w:color="auto" w:fill="FFFFFF"/>
          </w:tcPr>
          <w:p w14:paraId="20E854F6" w14:textId="77777777" w:rsidR="003E0FCE" w:rsidRDefault="003E0FCE">
            <w:pPr>
              <w:framePr w:w="9739" w:h="1306" w:wrap="none" w:hAnchor="page" w:x="1048" w:y="7801"/>
              <w:rPr>
                <w:sz w:val="10"/>
                <w:szCs w:val="10"/>
              </w:rPr>
            </w:pPr>
          </w:p>
        </w:tc>
        <w:tc>
          <w:tcPr>
            <w:tcW w:w="4061" w:type="dxa"/>
            <w:tcBorders>
              <w:top w:val="single" w:sz="4" w:space="0" w:color="auto"/>
              <w:left w:val="single" w:sz="4" w:space="0" w:color="auto"/>
              <w:bottom w:val="single" w:sz="4" w:space="0" w:color="auto"/>
            </w:tcBorders>
            <w:shd w:val="clear" w:color="auto" w:fill="FFFFFF"/>
            <w:vAlign w:val="bottom"/>
          </w:tcPr>
          <w:p w14:paraId="0C10281A" w14:textId="77777777" w:rsidR="003E0FCE" w:rsidRDefault="00146326">
            <w:pPr>
              <w:pStyle w:val="Jin0"/>
              <w:framePr w:w="9739" w:h="1306" w:wrap="none" w:hAnchor="page" w:x="1048" w:y="7801"/>
              <w:shd w:val="clear" w:color="auto" w:fill="auto"/>
            </w:pPr>
            <w:r>
              <w:t xml:space="preserve">FRÉZOVÁNÍ </w:t>
            </w:r>
            <w:r>
              <w:t>ZPEVNĚNÝCH PLOCH ASFALTOVÝCH, ODVOZ DO 20KM</w:t>
            </w:r>
          </w:p>
        </w:tc>
        <w:tc>
          <w:tcPr>
            <w:tcW w:w="672" w:type="dxa"/>
            <w:tcBorders>
              <w:top w:val="single" w:sz="4" w:space="0" w:color="auto"/>
              <w:left w:val="single" w:sz="4" w:space="0" w:color="auto"/>
              <w:bottom w:val="single" w:sz="4" w:space="0" w:color="auto"/>
            </w:tcBorders>
            <w:shd w:val="clear" w:color="auto" w:fill="FFFFFF"/>
            <w:vAlign w:val="bottom"/>
          </w:tcPr>
          <w:p w14:paraId="62DF32E7" w14:textId="77777777" w:rsidR="003E0FCE" w:rsidRDefault="00146326">
            <w:pPr>
              <w:pStyle w:val="Jin0"/>
              <w:framePr w:w="9739" w:h="1306" w:wrap="none" w:hAnchor="page" w:x="1048" w:y="7801"/>
              <w:shd w:val="clear" w:color="auto" w:fill="auto"/>
              <w:jc w:val="center"/>
            </w:pPr>
            <w:r>
              <w:t>M3</w:t>
            </w:r>
          </w:p>
        </w:tc>
        <w:tc>
          <w:tcPr>
            <w:tcW w:w="960" w:type="dxa"/>
            <w:tcBorders>
              <w:top w:val="single" w:sz="4" w:space="0" w:color="auto"/>
              <w:bottom w:val="single" w:sz="4" w:space="0" w:color="auto"/>
            </w:tcBorders>
            <w:shd w:val="clear" w:color="auto" w:fill="FFFFFF"/>
            <w:vAlign w:val="bottom"/>
          </w:tcPr>
          <w:p w14:paraId="27B0B05F" w14:textId="77777777" w:rsidR="003E0FCE" w:rsidRDefault="00146326">
            <w:pPr>
              <w:pStyle w:val="Jin0"/>
              <w:framePr w:w="9739" w:h="1306" w:wrap="none" w:hAnchor="page" w:x="1048" w:y="7801"/>
              <w:shd w:val="clear" w:color="auto" w:fill="auto"/>
              <w:jc w:val="center"/>
            </w:pPr>
            <w:r>
              <w:t>37,850</w:t>
            </w:r>
          </w:p>
        </w:tc>
        <w:tc>
          <w:tcPr>
            <w:tcW w:w="960" w:type="dxa"/>
            <w:tcBorders>
              <w:top w:val="single" w:sz="4" w:space="0" w:color="auto"/>
              <w:bottom w:val="single" w:sz="4" w:space="0" w:color="auto"/>
            </w:tcBorders>
            <w:shd w:val="clear" w:color="auto" w:fill="FFFFFF"/>
            <w:vAlign w:val="bottom"/>
          </w:tcPr>
          <w:p w14:paraId="406AE7EE" w14:textId="77777777" w:rsidR="003E0FCE" w:rsidRDefault="00146326">
            <w:pPr>
              <w:pStyle w:val="Jin0"/>
              <w:framePr w:w="9739" w:h="1306" w:wrap="none" w:hAnchor="page" w:x="1048" w:y="7801"/>
              <w:shd w:val="clear" w:color="auto" w:fill="auto"/>
              <w:jc w:val="center"/>
            </w:pPr>
            <w:r>
              <w:t>1 641,00</w:t>
            </w:r>
          </w:p>
        </w:tc>
        <w:tc>
          <w:tcPr>
            <w:tcW w:w="974" w:type="dxa"/>
            <w:tcBorders>
              <w:top w:val="single" w:sz="4" w:space="0" w:color="auto"/>
              <w:bottom w:val="single" w:sz="4" w:space="0" w:color="auto"/>
            </w:tcBorders>
            <w:shd w:val="clear" w:color="auto" w:fill="FFFFFF"/>
            <w:vAlign w:val="bottom"/>
          </w:tcPr>
          <w:p w14:paraId="605070DF" w14:textId="77777777" w:rsidR="003E0FCE" w:rsidRDefault="00146326">
            <w:pPr>
              <w:pStyle w:val="Jin0"/>
              <w:framePr w:w="9739" w:h="1306" w:wrap="none" w:hAnchor="page" w:x="1048" w:y="7801"/>
              <w:shd w:val="clear" w:color="auto" w:fill="auto"/>
              <w:jc w:val="center"/>
            </w:pPr>
            <w:r>
              <w:t>62 111,85</w:t>
            </w:r>
          </w:p>
        </w:tc>
      </w:tr>
    </w:tbl>
    <w:p w14:paraId="6E617908" w14:textId="77777777" w:rsidR="003E0FCE" w:rsidRDefault="003E0FCE">
      <w:pPr>
        <w:framePr w:w="9739" w:h="1306" w:wrap="none" w:hAnchor="page" w:x="1048" w:y="7801"/>
        <w:spacing w:line="1" w:lineRule="exact"/>
      </w:pPr>
    </w:p>
    <w:p w14:paraId="2C6D245D" w14:textId="77777777" w:rsidR="003E0FCE" w:rsidRDefault="00146326">
      <w:pPr>
        <w:pStyle w:val="Zkladntext30"/>
        <w:framePr w:w="250" w:h="211" w:wrap="none" w:hAnchor="page" w:x="1571" w:y="10340"/>
        <w:shd w:val="clear" w:color="auto" w:fill="auto"/>
        <w:rPr>
          <w:sz w:val="15"/>
          <w:szCs w:val="15"/>
        </w:rPr>
      </w:pPr>
      <w:proofErr w:type="spellStart"/>
      <w:r>
        <w:rPr>
          <w:b w:val="0"/>
          <w:bCs w:val="0"/>
          <w:smallCaps/>
          <w:sz w:val="15"/>
          <w:szCs w:val="15"/>
        </w:rPr>
        <w:t>TqT</w:t>
      </w:r>
      <w:proofErr w:type="spellEnd"/>
    </w:p>
    <w:p w14:paraId="7218D262" w14:textId="77777777" w:rsidR="003E0FCE" w:rsidRDefault="00146326">
      <w:pPr>
        <w:pStyle w:val="Zkladntext20"/>
        <w:framePr w:w="370" w:h="202" w:wrap="none" w:hAnchor="page" w:x="2272" w:y="10350"/>
        <w:shd w:val="clear" w:color="auto" w:fill="auto"/>
        <w:spacing w:line="240" w:lineRule="auto"/>
      </w:pPr>
      <w:r>
        <w:t>115111</w:t>
      </w:r>
    </w:p>
    <w:p w14:paraId="3D4BE832" w14:textId="77777777" w:rsidR="003E0FCE" w:rsidRDefault="00146326">
      <w:pPr>
        <w:pStyle w:val="Zkladntext30"/>
        <w:framePr w:w="254" w:h="221" w:wrap="none" w:hAnchor="page" w:x="1571" w:y="11113"/>
        <w:shd w:val="clear" w:color="auto" w:fill="auto"/>
      </w:pPr>
      <w:proofErr w:type="spellStart"/>
      <w:r>
        <w:t>HiT</w:t>
      </w:r>
      <w:proofErr w:type="spellEnd"/>
    </w:p>
    <w:p w14:paraId="2417A3E7" w14:textId="77777777" w:rsidR="003E0FCE" w:rsidRDefault="00146326">
      <w:pPr>
        <w:pStyle w:val="Zkladntext20"/>
        <w:framePr w:w="370" w:h="202" w:wrap="none" w:hAnchor="page" w:x="2272" w:y="11123"/>
        <w:shd w:val="clear" w:color="auto" w:fill="auto"/>
        <w:spacing w:line="240" w:lineRule="auto"/>
      </w:pPr>
      <w:r>
        <w:t>129311</w:t>
      </w:r>
    </w:p>
    <w:p w14:paraId="39F79150" w14:textId="77777777" w:rsidR="003E0FCE" w:rsidRDefault="00146326">
      <w:pPr>
        <w:pStyle w:val="Zkladntext20"/>
        <w:framePr w:w="4080" w:h="2366" w:wrap="none" w:hAnchor="page" w:x="3155" w:y="9087"/>
        <w:shd w:val="clear" w:color="auto" w:fill="auto"/>
        <w:tabs>
          <w:tab w:val="left" w:leader="underscore" w:pos="4022"/>
        </w:tabs>
      </w:pPr>
      <w:r>
        <w:rPr>
          <w:u w:val="single"/>
        </w:rPr>
        <w:t>frézování celého úseku vč. mostu, včetně odvozu na skládku</w:t>
      </w:r>
      <w:r>
        <w:tab/>
      </w:r>
    </w:p>
    <w:p w14:paraId="698E6CF9" w14:textId="77777777" w:rsidR="003E0FCE" w:rsidRDefault="00146326">
      <w:pPr>
        <w:pStyle w:val="Zkladntext20"/>
        <w:framePr w:w="4080" w:h="2366" w:wrap="none" w:hAnchor="page" w:x="3155" w:y="9087"/>
        <w:shd w:val="clear" w:color="auto" w:fill="auto"/>
      </w:pPr>
      <w:r>
        <w:rPr>
          <w:i/>
          <w:iCs/>
        </w:rPr>
        <w:t>před mostem: 0,1*210=21,000 [A] most: O,13*55=7,15O [B]</w:t>
      </w:r>
    </w:p>
    <w:p w14:paraId="17F76E2B" w14:textId="77777777" w:rsidR="003E0FCE" w:rsidRDefault="00146326">
      <w:pPr>
        <w:pStyle w:val="Zkladntext20"/>
        <w:framePr w:w="4080" w:h="2366" w:wrap="none" w:hAnchor="page" w:x="3155" w:y="9087"/>
        <w:shd w:val="clear" w:color="auto" w:fill="auto"/>
      </w:pPr>
      <w:r>
        <w:rPr>
          <w:i/>
          <w:iCs/>
        </w:rPr>
        <w:t>za mostem: O,1*97=9,7OO [C]</w:t>
      </w:r>
    </w:p>
    <w:p w14:paraId="0A4A15B5" w14:textId="77777777" w:rsidR="003E0FCE" w:rsidRDefault="00146326">
      <w:pPr>
        <w:pStyle w:val="Zkladntext20"/>
        <w:framePr w:w="4080" w:h="2366" w:wrap="none" w:hAnchor="page" w:x="3155" w:y="9087"/>
        <w:shd w:val="clear" w:color="auto" w:fill="auto"/>
        <w:tabs>
          <w:tab w:val="left" w:leader="underscore" w:pos="4018"/>
        </w:tabs>
      </w:pPr>
      <w:r>
        <w:rPr>
          <w:i/>
          <w:iCs/>
          <w:u w:val="single"/>
        </w:rPr>
        <w:t xml:space="preserve">Celkem: </w:t>
      </w:r>
      <w:r>
        <w:rPr>
          <w:i/>
          <w:iCs/>
          <w:u w:val="single"/>
        </w:rPr>
        <w:t>A+B+C=37_85Q[D]</w:t>
      </w:r>
      <w:r>
        <w:rPr>
          <w:i/>
          <w:iCs/>
        </w:rPr>
        <w:tab/>
      </w:r>
    </w:p>
    <w:p w14:paraId="572F6910" w14:textId="77777777" w:rsidR="003E0FCE" w:rsidRDefault="00146326">
      <w:pPr>
        <w:pStyle w:val="Zkladntext20"/>
        <w:framePr w:w="4080" w:h="2366" w:wrap="none" w:hAnchor="page" w:x="3155" w:y="9087"/>
        <w:shd w:val="clear" w:color="auto" w:fill="auto"/>
        <w:tabs>
          <w:tab w:val="left" w:leader="underscore" w:pos="4022"/>
        </w:tabs>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w:t>
      </w:r>
      <w:r>
        <w:rPr>
          <w:u w:val="single"/>
        </w:rPr>
        <w:t>k položce).</w:t>
      </w:r>
      <w:r>
        <w:tab/>
      </w:r>
    </w:p>
    <w:p w14:paraId="50DE8060" w14:textId="77777777" w:rsidR="003E0FCE" w:rsidRDefault="00146326">
      <w:pPr>
        <w:pStyle w:val="Zkladntext20"/>
        <w:framePr w:w="4080" w:h="2366" w:wrap="none" w:hAnchor="page" w:x="3155" w:y="9087"/>
        <w:shd w:val="clear" w:color="auto" w:fill="auto"/>
        <w:tabs>
          <w:tab w:val="left" w:pos="2074"/>
          <w:tab w:val="left" w:leader="underscore" w:pos="4018"/>
        </w:tabs>
      </w:pPr>
      <w:r>
        <w:rPr>
          <w:u w:val="single"/>
        </w:rPr>
        <w:t>ČERPÁNÍ VODY DO 500 L/MIN</w:t>
      </w:r>
      <w:r>
        <w:tab/>
      </w:r>
      <w:r>
        <w:tab/>
      </w:r>
    </w:p>
    <w:p w14:paraId="02EFBC7E" w14:textId="77777777" w:rsidR="003E0FCE" w:rsidRDefault="00146326">
      <w:pPr>
        <w:pStyle w:val="Zkladntext20"/>
        <w:framePr w:w="4080" w:h="2366" w:wrap="none" w:hAnchor="page" w:x="3155" w:y="9087"/>
        <w:shd w:val="clear" w:color="auto" w:fill="auto"/>
        <w:tabs>
          <w:tab w:val="left" w:leader="underscore" w:pos="4018"/>
        </w:tabs>
      </w:pPr>
      <w:r>
        <w:rPr>
          <w:u w:val="single"/>
        </w:rPr>
        <w:t xml:space="preserve">čerpání nad rámec výkopových prací, ČERPÁNO SE SOUHLASEM INVESTORA </w:t>
      </w:r>
      <w:r>
        <w:rPr>
          <w:i/>
          <w:iCs/>
          <w:u w:val="single"/>
        </w:rPr>
        <w:t>7dní*24hod=168,000 A</w:t>
      </w:r>
      <w:r>
        <w:rPr>
          <w:i/>
          <w:iCs/>
        </w:rPr>
        <w:tab/>
      </w:r>
    </w:p>
    <w:p w14:paraId="421EEA8A" w14:textId="77777777" w:rsidR="003E0FCE" w:rsidRDefault="00146326">
      <w:pPr>
        <w:pStyle w:val="Zkladntext20"/>
        <w:framePr w:w="4080" w:h="2366" w:wrap="none" w:hAnchor="page" w:x="3155" w:y="9087"/>
        <w:shd w:val="clear" w:color="auto" w:fill="auto"/>
      </w:pPr>
      <w:r>
        <w:t xml:space="preserve">Položka čerpání vody na povrchu zahrnuje i potrubí, pohotovost záložní čerpací soupravy a zřízení čerpací jímky. Součástí položky je také následná demontáž a </w:t>
      </w:r>
      <w:r>
        <w:rPr>
          <w:u w:val="single"/>
        </w:rPr>
        <w:t>likvidace těchto zařízení</w:t>
      </w:r>
    </w:p>
    <w:p w14:paraId="371895E3" w14:textId="77777777" w:rsidR="003E0FCE" w:rsidRDefault="00146326">
      <w:pPr>
        <w:pStyle w:val="Zkladntext20"/>
        <w:framePr w:w="4080" w:h="2366" w:wrap="none" w:hAnchor="page" w:x="3155" w:y="9087"/>
        <w:shd w:val="clear" w:color="auto" w:fill="auto"/>
      </w:pPr>
      <w:r>
        <w:rPr>
          <w:u w:val="single"/>
        </w:rPr>
        <w:t xml:space="preserve">ČIŠTĚNÍ PŘÍKOPŮ OD NÁNOSU DO 0,25M3/M </w:t>
      </w:r>
      <w:r>
        <w:t>pročištění příkopu a propustku vlevo před mostem</w:t>
      </w:r>
    </w:p>
    <w:p w14:paraId="453B0992" w14:textId="77777777" w:rsidR="003E0FCE" w:rsidRDefault="00146326">
      <w:pPr>
        <w:pStyle w:val="Zkladntext20"/>
        <w:framePr w:w="499" w:h="202" w:wrap="none" w:hAnchor="page" w:x="7432" w:y="10350"/>
        <w:shd w:val="clear" w:color="auto" w:fill="auto"/>
        <w:spacing w:line="240" w:lineRule="auto"/>
      </w:pPr>
      <w:r>
        <w:t>HOD |</w:t>
      </w:r>
    </w:p>
    <w:p w14:paraId="04EAF34B" w14:textId="77777777" w:rsidR="003E0FCE" w:rsidRDefault="00146326">
      <w:pPr>
        <w:pStyle w:val="Zkladntext20"/>
        <w:framePr w:w="744" w:h="202" w:wrap="none" w:hAnchor="page" w:x="8176" w:y="10350"/>
        <w:shd w:val="clear" w:color="auto" w:fill="auto"/>
        <w:spacing w:line="240" w:lineRule="auto"/>
      </w:pPr>
      <w:r>
        <w:t>168,000 ~T</w:t>
      </w:r>
    </w:p>
    <w:p w14:paraId="44844223" w14:textId="77777777" w:rsidR="003E0FCE" w:rsidRDefault="00146326">
      <w:pPr>
        <w:pStyle w:val="Zkladntext20"/>
        <w:framePr w:w="374" w:h="154" w:wrap="none" w:hAnchor="page" w:x="9155" w:y="10374"/>
        <w:shd w:val="clear" w:color="auto" w:fill="auto"/>
        <w:spacing w:line="240" w:lineRule="auto"/>
      </w:pPr>
      <w:r>
        <w:t>122,00</w:t>
      </w:r>
    </w:p>
    <w:p w14:paraId="20EA13E8" w14:textId="77777777" w:rsidR="003E0FCE" w:rsidRDefault="00146326">
      <w:pPr>
        <w:pStyle w:val="Zkladntext20"/>
        <w:framePr w:w="1032" w:h="202" w:wrap="none" w:hAnchor="page" w:x="9779" w:y="10350"/>
        <w:shd w:val="clear" w:color="auto" w:fill="auto"/>
        <w:tabs>
          <w:tab w:val="left" w:pos="955"/>
        </w:tabs>
        <w:spacing w:line="240" w:lineRule="auto"/>
      </w:pPr>
      <w:r>
        <w:t>I 20 496,00</w:t>
      </w:r>
      <w:r>
        <w:tab/>
        <w:t>|</w:t>
      </w:r>
    </w:p>
    <w:p w14:paraId="4F0A60EE" w14:textId="77777777" w:rsidR="003E0FCE" w:rsidRDefault="00146326">
      <w:pPr>
        <w:pStyle w:val="Zkladntext20"/>
        <w:framePr w:w="365" w:h="158" w:wrap="none" w:hAnchor="page" w:x="8200" w:y="11147"/>
        <w:shd w:val="clear" w:color="auto" w:fill="auto"/>
        <w:spacing w:line="240" w:lineRule="auto"/>
      </w:pPr>
      <w:proofErr w:type="gramStart"/>
      <w:r>
        <w:t>22,qqq</w:t>
      </w:r>
      <w:proofErr w:type="gramEnd"/>
    </w:p>
    <w:p w14:paraId="5C356666" w14:textId="77777777" w:rsidR="003E0FCE" w:rsidRDefault="00146326">
      <w:pPr>
        <w:pStyle w:val="Zkladntext20"/>
        <w:framePr w:w="360" w:h="158" w:wrap="none" w:hAnchor="page" w:x="9165" w:y="11147"/>
        <w:shd w:val="clear" w:color="auto" w:fill="auto"/>
        <w:spacing w:line="240" w:lineRule="auto"/>
      </w:pPr>
      <w:r>
        <w:t>13</w:t>
      </w:r>
      <w:proofErr w:type="gramStart"/>
      <w:r>
        <w:t>q,qq</w:t>
      </w:r>
      <w:proofErr w:type="gramEnd"/>
    </w:p>
    <w:p w14:paraId="07A62C07" w14:textId="77777777" w:rsidR="003E0FCE" w:rsidRDefault="00146326">
      <w:pPr>
        <w:pStyle w:val="Zkladntext20"/>
        <w:framePr w:w="1032" w:h="202" w:wrap="none" w:hAnchor="page" w:x="9779" w:y="11123"/>
        <w:shd w:val="clear" w:color="auto" w:fill="auto"/>
        <w:tabs>
          <w:tab w:val="left" w:pos="955"/>
        </w:tabs>
        <w:spacing w:line="240" w:lineRule="auto"/>
      </w:pPr>
      <w:r>
        <w:t>I 2 860,00</w:t>
      </w:r>
      <w:r>
        <w:tab/>
        <w:t>|</w:t>
      </w:r>
    </w:p>
    <w:p w14:paraId="0CF3BB46" w14:textId="77777777" w:rsidR="003E0FCE" w:rsidRDefault="00146326">
      <w:pPr>
        <w:pStyle w:val="Zkladntext30"/>
        <w:framePr w:w="264" w:h="235" w:wrap="none" w:hAnchor="page" w:x="1566" w:y="12155"/>
        <w:shd w:val="clear" w:color="auto" w:fill="auto"/>
      </w:pPr>
      <w:proofErr w:type="spellStart"/>
      <w:r>
        <w:t>jŽI</w:t>
      </w:r>
      <w:proofErr w:type="spellEnd"/>
    </w:p>
    <w:p w14:paraId="7D641EC7" w14:textId="77777777" w:rsidR="003E0FCE" w:rsidRDefault="00146326">
      <w:pPr>
        <w:pStyle w:val="Zkladntext20"/>
        <w:framePr w:w="494" w:h="202" w:wrap="none" w:hAnchor="page" w:x="2214" w:y="12155"/>
        <w:shd w:val="clear" w:color="auto" w:fill="auto"/>
        <w:spacing w:line="240" w:lineRule="auto"/>
      </w:pPr>
      <w:r>
        <w:t>131835|a</w:t>
      </w:r>
    </w:p>
    <w:p w14:paraId="04FDBAE6" w14:textId="77777777" w:rsidR="003E0FCE" w:rsidRDefault="00146326">
      <w:pPr>
        <w:pStyle w:val="Zkladntext20"/>
        <w:framePr w:w="3979" w:h="792" w:wrap="none" w:hAnchor="page" w:x="3155" w:y="11535"/>
        <w:shd w:val="clear" w:color="auto" w:fill="auto"/>
      </w:pPr>
      <w:r>
        <w:t>Součástí položky je vodorovná a svislá doprava, přemístění, přeložení, manipulace s materiálem a uložení na skládku.</w:t>
      </w:r>
    </w:p>
    <w:p w14:paraId="14F7ADBF" w14:textId="77777777" w:rsidR="003E0FCE" w:rsidRDefault="00146326">
      <w:pPr>
        <w:pStyle w:val="Zkladntext20"/>
        <w:framePr w:w="3979" w:h="792" w:wrap="none" w:hAnchor="page" w:x="3155" w:y="11535"/>
        <w:shd w:val="clear" w:color="auto" w:fill="auto"/>
        <w:tabs>
          <w:tab w:val="left" w:leader="underscore" w:pos="3917"/>
        </w:tabs>
      </w:pPr>
      <w:r>
        <w:t xml:space="preserve">Nezahrnuje poplatek za skládku, který se vykazuje v položce 0141** (s výjimkou malého množství materiálu, kde je možné poplatek zahrnout do jednotkové ceny </w:t>
      </w:r>
      <w:proofErr w:type="gramStart"/>
      <w:r>
        <w:rPr>
          <w:u w:val="single"/>
        </w:rPr>
        <w:t>položky - tento</w:t>
      </w:r>
      <w:proofErr w:type="gramEnd"/>
      <w:r>
        <w:rPr>
          <w:u w:val="single"/>
        </w:rPr>
        <w:t xml:space="preserve"> fakt musí být uveden v doplňujícím textu k položce)</w:t>
      </w:r>
      <w:r>
        <w:tab/>
      </w:r>
    </w:p>
    <w:p w14:paraId="7CD147F5" w14:textId="77777777" w:rsidR="003E0FCE" w:rsidRDefault="00146326">
      <w:pPr>
        <w:pStyle w:val="Zkladntext20"/>
        <w:framePr w:w="3979" w:h="792" w:wrap="none" w:hAnchor="page" w:x="3155" w:y="11535"/>
        <w:shd w:val="clear" w:color="auto" w:fill="auto"/>
        <w:tabs>
          <w:tab w:val="left" w:leader="underscore" w:pos="3912"/>
        </w:tabs>
      </w:pPr>
      <w:r>
        <w:rPr>
          <w:u w:val="single"/>
        </w:rPr>
        <w:t>HLOUBENÍ JAM ZAPAŽ I NEPAŽ TŘ. II, ODVOZ DO 8KM</w:t>
      </w:r>
      <w:r>
        <w:tab/>
      </w:r>
    </w:p>
    <w:p w14:paraId="03C27E77" w14:textId="77777777" w:rsidR="003E0FCE" w:rsidRDefault="00146326">
      <w:pPr>
        <w:pStyle w:val="Zkladntext20"/>
        <w:framePr w:w="456" w:h="202" w:wrap="none" w:hAnchor="page" w:x="7475" w:y="12155"/>
        <w:shd w:val="clear" w:color="auto" w:fill="auto"/>
        <w:spacing w:line="240" w:lineRule="auto"/>
      </w:pPr>
      <w:r>
        <w:t>M3 |</w:t>
      </w:r>
    </w:p>
    <w:p w14:paraId="577A4377" w14:textId="77777777" w:rsidR="003E0FCE" w:rsidRDefault="00146326">
      <w:pPr>
        <w:pStyle w:val="Zkladntext20"/>
        <w:framePr w:w="365" w:h="158" w:wrap="none" w:hAnchor="page" w:x="8200" w:y="12179"/>
        <w:shd w:val="clear" w:color="auto" w:fill="auto"/>
        <w:spacing w:line="240" w:lineRule="auto"/>
      </w:pPr>
      <w:r>
        <w:t>27,3qq</w:t>
      </w:r>
    </w:p>
    <w:p w14:paraId="087B1AD4" w14:textId="77777777" w:rsidR="003E0FCE" w:rsidRDefault="00146326">
      <w:pPr>
        <w:pStyle w:val="Zkladntext20"/>
        <w:framePr w:w="1690" w:h="202" w:wrap="none" w:hAnchor="page" w:x="9121" w:y="12155"/>
        <w:shd w:val="clear" w:color="auto" w:fill="auto"/>
        <w:tabs>
          <w:tab w:val="left" w:pos="653"/>
          <w:tab w:val="left" w:pos="922"/>
          <w:tab w:val="left" w:pos="1613"/>
        </w:tabs>
        <w:spacing w:line="240" w:lineRule="auto"/>
      </w:pPr>
      <w:r>
        <w:t>1 166,00</w:t>
      </w:r>
      <w:r>
        <w:tab/>
        <w:t>|</w:t>
      </w:r>
      <w:r>
        <w:tab/>
        <w:t>31 831,80</w:t>
      </w:r>
      <w:r>
        <w:tab/>
        <w:t>|</w:t>
      </w:r>
    </w:p>
    <w:p w14:paraId="75C0EE62" w14:textId="77777777" w:rsidR="003E0FCE" w:rsidRDefault="00146326">
      <w:pPr>
        <w:spacing w:line="360" w:lineRule="exact"/>
      </w:pPr>
      <w:r>
        <w:rPr>
          <w:noProof/>
        </w:rPr>
        <w:drawing>
          <wp:anchor distT="0" distB="0" distL="0" distR="0" simplePos="0" relativeHeight="62914708" behindDoc="1" locked="0" layoutInCell="1" allowOverlap="1" wp14:anchorId="1064180D" wp14:editId="6AFB6EAE">
            <wp:simplePos x="0" y="0"/>
            <wp:positionH relativeFrom="page">
              <wp:posOffset>664845</wp:posOffset>
            </wp:positionH>
            <wp:positionV relativeFrom="margin">
              <wp:posOffset>0</wp:posOffset>
            </wp:positionV>
            <wp:extent cx="737870" cy="280670"/>
            <wp:effectExtent l="0" t="0" r="0" b="0"/>
            <wp:wrapNone/>
            <wp:docPr id="78" name="Shape 78"/>
            <wp:cNvGraphicFramePr/>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16"/>
                    <a:stretch/>
                  </pic:blipFill>
                  <pic:spPr>
                    <a:xfrm>
                      <a:off x="0" y="0"/>
                      <a:ext cx="737870" cy="280670"/>
                    </a:xfrm>
                    <a:prstGeom prst="rect">
                      <a:avLst/>
                    </a:prstGeom>
                  </pic:spPr>
                </pic:pic>
              </a:graphicData>
            </a:graphic>
          </wp:anchor>
        </w:drawing>
      </w:r>
    </w:p>
    <w:p w14:paraId="05862EB9" w14:textId="77777777" w:rsidR="003E0FCE" w:rsidRDefault="003E0FCE">
      <w:pPr>
        <w:spacing w:line="360" w:lineRule="exact"/>
      </w:pPr>
    </w:p>
    <w:p w14:paraId="07BB3246" w14:textId="77777777" w:rsidR="003E0FCE" w:rsidRDefault="003E0FCE">
      <w:pPr>
        <w:spacing w:line="360" w:lineRule="exact"/>
      </w:pPr>
    </w:p>
    <w:p w14:paraId="33844A59" w14:textId="77777777" w:rsidR="003E0FCE" w:rsidRDefault="003E0FCE">
      <w:pPr>
        <w:spacing w:line="360" w:lineRule="exact"/>
      </w:pPr>
    </w:p>
    <w:p w14:paraId="75250488" w14:textId="77777777" w:rsidR="003E0FCE" w:rsidRDefault="003E0FCE">
      <w:pPr>
        <w:spacing w:line="360" w:lineRule="exact"/>
      </w:pPr>
    </w:p>
    <w:p w14:paraId="282BCB32" w14:textId="77777777" w:rsidR="003E0FCE" w:rsidRDefault="003E0FCE">
      <w:pPr>
        <w:spacing w:line="360" w:lineRule="exact"/>
      </w:pPr>
    </w:p>
    <w:p w14:paraId="331F0552" w14:textId="77777777" w:rsidR="003E0FCE" w:rsidRDefault="003E0FCE">
      <w:pPr>
        <w:spacing w:line="360" w:lineRule="exact"/>
      </w:pPr>
    </w:p>
    <w:p w14:paraId="481BF18E" w14:textId="77777777" w:rsidR="003E0FCE" w:rsidRDefault="003E0FCE">
      <w:pPr>
        <w:spacing w:line="360" w:lineRule="exact"/>
      </w:pPr>
    </w:p>
    <w:p w14:paraId="730EBB76" w14:textId="77777777" w:rsidR="003E0FCE" w:rsidRDefault="003E0FCE">
      <w:pPr>
        <w:spacing w:line="360" w:lineRule="exact"/>
      </w:pPr>
    </w:p>
    <w:p w14:paraId="173A86C5" w14:textId="77777777" w:rsidR="003E0FCE" w:rsidRDefault="003E0FCE">
      <w:pPr>
        <w:spacing w:line="360" w:lineRule="exact"/>
      </w:pPr>
    </w:p>
    <w:p w14:paraId="3B50F26F" w14:textId="77777777" w:rsidR="003E0FCE" w:rsidRDefault="003E0FCE">
      <w:pPr>
        <w:spacing w:line="360" w:lineRule="exact"/>
      </w:pPr>
    </w:p>
    <w:p w14:paraId="2B714F03" w14:textId="77777777" w:rsidR="003E0FCE" w:rsidRDefault="003E0FCE">
      <w:pPr>
        <w:spacing w:line="360" w:lineRule="exact"/>
      </w:pPr>
    </w:p>
    <w:p w14:paraId="34F0F2E4" w14:textId="77777777" w:rsidR="003E0FCE" w:rsidRDefault="003E0FCE">
      <w:pPr>
        <w:spacing w:line="360" w:lineRule="exact"/>
      </w:pPr>
    </w:p>
    <w:p w14:paraId="1AA2F5A3" w14:textId="77777777" w:rsidR="003E0FCE" w:rsidRDefault="003E0FCE">
      <w:pPr>
        <w:spacing w:line="360" w:lineRule="exact"/>
      </w:pPr>
    </w:p>
    <w:p w14:paraId="78B63BC3" w14:textId="77777777" w:rsidR="003E0FCE" w:rsidRDefault="003E0FCE">
      <w:pPr>
        <w:spacing w:line="360" w:lineRule="exact"/>
      </w:pPr>
    </w:p>
    <w:p w14:paraId="021FA7F9" w14:textId="77777777" w:rsidR="003E0FCE" w:rsidRDefault="003E0FCE">
      <w:pPr>
        <w:spacing w:line="360" w:lineRule="exact"/>
      </w:pPr>
    </w:p>
    <w:p w14:paraId="137B9FF3" w14:textId="77777777" w:rsidR="003E0FCE" w:rsidRDefault="003E0FCE">
      <w:pPr>
        <w:spacing w:line="360" w:lineRule="exact"/>
      </w:pPr>
    </w:p>
    <w:p w14:paraId="08B3F25E" w14:textId="77777777" w:rsidR="003E0FCE" w:rsidRDefault="003E0FCE">
      <w:pPr>
        <w:spacing w:line="360" w:lineRule="exact"/>
      </w:pPr>
    </w:p>
    <w:p w14:paraId="7A65B665" w14:textId="77777777" w:rsidR="003E0FCE" w:rsidRDefault="003E0FCE">
      <w:pPr>
        <w:spacing w:line="360" w:lineRule="exact"/>
      </w:pPr>
    </w:p>
    <w:p w14:paraId="2B132E03" w14:textId="77777777" w:rsidR="003E0FCE" w:rsidRDefault="003E0FCE">
      <w:pPr>
        <w:spacing w:line="360" w:lineRule="exact"/>
      </w:pPr>
    </w:p>
    <w:p w14:paraId="19D90388" w14:textId="77777777" w:rsidR="003E0FCE" w:rsidRDefault="003E0FCE">
      <w:pPr>
        <w:spacing w:line="360" w:lineRule="exact"/>
      </w:pPr>
    </w:p>
    <w:p w14:paraId="35693519" w14:textId="77777777" w:rsidR="003E0FCE" w:rsidRDefault="003E0FCE">
      <w:pPr>
        <w:spacing w:line="360" w:lineRule="exact"/>
      </w:pPr>
    </w:p>
    <w:p w14:paraId="2026DEDE" w14:textId="77777777" w:rsidR="003E0FCE" w:rsidRDefault="003E0FCE">
      <w:pPr>
        <w:spacing w:line="360" w:lineRule="exact"/>
      </w:pPr>
    </w:p>
    <w:p w14:paraId="0E40BBE0" w14:textId="77777777" w:rsidR="003E0FCE" w:rsidRDefault="003E0FCE">
      <w:pPr>
        <w:spacing w:line="360" w:lineRule="exact"/>
      </w:pPr>
    </w:p>
    <w:p w14:paraId="64742FF4" w14:textId="77777777" w:rsidR="003E0FCE" w:rsidRDefault="003E0FCE">
      <w:pPr>
        <w:spacing w:line="360" w:lineRule="exact"/>
      </w:pPr>
    </w:p>
    <w:p w14:paraId="58608A97" w14:textId="77777777" w:rsidR="003E0FCE" w:rsidRDefault="003E0FCE">
      <w:pPr>
        <w:spacing w:line="360" w:lineRule="exact"/>
      </w:pPr>
    </w:p>
    <w:p w14:paraId="0AB1B2BA" w14:textId="77777777" w:rsidR="003E0FCE" w:rsidRDefault="003E0FCE">
      <w:pPr>
        <w:spacing w:line="360" w:lineRule="exact"/>
      </w:pPr>
    </w:p>
    <w:p w14:paraId="5E224450" w14:textId="77777777" w:rsidR="003E0FCE" w:rsidRDefault="003E0FCE">
      <w:pPr>
        <w:spacing w:line="360" w:lineRule="exact"/>
      </w:pPr>
    </w:p>
    <w:p w14:paraId="63A39A7C" w14:textId="77777777" w:rsidR="003E0FCE" w:rsidRDefault="003E0FCE">
      <w:pPr>
        <w:spacing w:line="360" w:lineRule="exact"/>
      </w:pPr>
    </w:p>
    <w:p w14:paraId="166A76B1" w14:textId="77777777" w:rsidR="003E0FCE" w:rsidRDefault="003E0FCE">
      <w:pPr>
        <w:spacing w:line="360" w:lineRule="exact"/>
      </w:pPr>
    </w:p>
    <w:p w14:paraId="0D583082" w14:textId="77777777" w:rsidR="003E0FCE" w:rsidRDefault="003E0FCE">
      <w:pPr>
        <w:spacing w:line="360" w:lineRule="exact"/>
      </w:pPr>
    </w:p>
    <w:p w14:paraId="0B49944A" w14:textId="77777777" w:rsidR="003E0FCE" w:rsidRDefault="003E0FCE">
      <w:pPr>
        <w:spacing w:line="360" w:lineRule="exact"/>
      </w:pPr>
    </w:p>
    <w:p w14:paraId="20CAA30A" w14:textId="77777777" w:rsidR="003E0FCE" w:rsidRDefault="003E0FCE">
      <w:pPr>
        <w:spacing w:line="360" w:lineRule="exact"/>
      </w:pPr>
    </w:p>
    <w:p w14:paraId="18DD8D67" w14:textId="77777777" w:rsidR="003E0FCE" w:rsidRDefault="003E0FCE">
      <w:pPr>
        <w:spacing w:after="508" w:line="1" w:lineRule="exact"/>
      </w:pPr>
    </w:p>
    <w:p w14:paraId="068668EF" w14:textId="77777777" w:rsidR="003E0FCE" w:rsidRDefault="003E0FCE">
      <w:pPr>
        <w:spacing w:line="1" w:lineRule="exact"/>
        <w:sectPr w:rsidR="003E0FCE">
          <w:headerReference w:type="default" r:id="rId21"/>
          <w:footerReference w:type="default" r:id="rId22"/>
          <w:pgSz w:w="11900" w:h="16840"/>
          <w:pgMar w:top="1417" w:right="1090" w:bottom="2973" w:left="1047" w:header="989"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83"/>
        <w:gridCol w:w="4061"/>
        <w:gridCol w:w="3566"/>
      </w:tblGrid>
      <w:tr w:rsidR="003E0FCE" w14:paraId="7967636C" w14:textId="77777777">
        <w:tblPrEx>
          <w:tblCellMar>
            <w:top w:w="0" w:type="dxa"/>
            <w:bottom w:w="0" w:type="dxa"/>
          </w:tblCellMar>
        </w:tblPrEx>
        <w:trPr>
          <w:trHeight w:hRule="exact" w:val="3216"/>
          <w:jc w:val="center"/>
        </w:trPr>
        <w:tc>
          <w:tcPr>
            <w:tcW w:w="2083" w:type="dxa"/>
            <w:shd w:val="clear" w:color="auto" w:fill="FFFFFF"/>
          </w:tcPr>
          <w:p w14:paraId="6D745B5C"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3E1BDA7" w14:textId="77777777" w:rsidR="003E0FCE" w:rsidRDefault="00146326">
            <w:pPr>
              <w:pStyle w:val="Jin0"/>
              <w:shd w:val="clear" w:color="auto" w:fill="auto"/>
              <w:spacing w:line="276" w:lineRule="auto"/>
              <w:jc w:val="both"/>
            </w:pPr>
            <w:r>
              <w:t xml:space="preserve">položka </w:t>
            </w:r>
            <w:r>
              <w:t>zahrnuje:</w:t>
            </w:r>
          </w:p>
          <w:p w14:paraId="2635726E" w14:textId="77777777" w:rsidR="003E0FCE" w:rsidRDefault="00146326">
            <w:pPr>
              <w:pStyle w:val="Jin0"/>
              <w:shd w:val="clear" w:color="auto" w:fill="auto"/>
              <w:spacing w:line="276" w:lineRule="auto"/>
              <w:jc w:val="both"/>
            </w:pPr>
            <w:r>
              <w:t>- vodorovná a svislá doprava, přemístění, přeložení, manipulace s výkopkem</w:t>
            </w:r>
          </w:p>
          <w:p w14:paraId="6B73B9BA" w14:textId="77777777" w:rsidR="003E0FCE" w:rsidRDefault="00146326">
            <w:pPr>
              <w:pStyle w:val="Jin0"/>
              <w:shd w:val="clear" w:color="auto" w:fill="auto"/>
              <w:spacing w:line="276" w:lineRule="auto"/>
              <w:jc w:val="both"/>
            </w:pPr>
            <w:r>
              <w:t>- kompletní provedení vykopávky nezapažené i zapažené</w:t>
            </w:r>
          </w:p>
          <w:p w14:paraId="51A9179F" w14:textId="77777777" w:rsidR="003E0FCE" w:rsidRDefault="00146326">
            <w:pPr>
              <w:pStyle w:val="Jin0"/>
              <w:shd w:val="clear" w:color="auto" w:fill="auto"/>
              <w:spacing w:line="276" w:lineRule="auto"/>
              <w:jc w:val="both"/>
            </w:pPr>
            <w:r>
              <w:t>- ošetření výkopiště po celou dobu práce v něm vč. klimatických opatření</w:t>
            </w:r>
          </w:p>
          <w:p w14:paraId="5EFBFCC3" w14:textId="77777777" w:rsidR="003E0FCE" w:rsidRDefault="00146326">
            <w:pPr>
              <w:pStyle w:val="Jin0"/>
              <w:shd w:val="clear" w:color="auto" w:fill="auto"/>
              <w:spacing w:line="276" w:lineRule="auto"/>
              <w:jc w:val="both"/>
            </w:pPr>
            <w:r>
              <w:t>- ztížení vykopávek v blízkosti podzemního vedení, konstrukcí a objektů vč. jejich dočasného zajištění</w:t>
            </w:r>
          </w:p>
          <w:p w14:paraId="041CA20E" w14:textId="77777777" w:rsidR="003E0FCE" w:rsidRDefault="00146326">
            <w:pPr>
              <w:pStyle w:val="Jin0"/>
              <w:shd w:val="clear" w:color="auto" w:fill="auto"/>
              <w:spacing w:line="276" w:lineRule="auto"/>
              <w:jc w:val="both"/>
            </w:pPr>
            <w:r>
              <w:t xml:space="preserve">- ztížení pod vodou, v okolí výbušnin, ve stísněných prostorech </w:t>
            </w:r>
            <w:proofErr w:type="gramStart"/>
            <w:r>
              <w:t>a pod.</w:t>
            </w:r>
            <w:proofErr w:type="gramEnd"/>
          </w:p>
          <w:p w14:paraId="5981A510" w14:textId="77777777" w:rsidR="003E0FCE" w:rsidRDefault="00146326">
            <w:pPr>
              <w:pStyle w:val="Jin0"/>
              <w:shd w:val="clear" w:color="auto" w:fill="auto"/>
              <w:spacing w:line="276" w:lineRule="auto"/>
              <w:jc w:val="both"/>
            </w:pPr>
            <w:r>
              <w:t>- těžení po vrstvách, pásech a po jiných nutných částech (figurách)</w:t>
            </w:r>
          </w:p>
          <w:p w14:paraId="5DA63692" w14:textId="77777777" w:rsidR="003E0FCE" w:rsidRDefault="00146326">
            <w:pPr>
              <w:pStyle w:val="Jin0"/>
              <w:shd w:val="clear" w:color="auto" w:fill="auto"/>
              <w:spacing w:line="276" w:lineRule="auto"/>
              <w:jc w:val="both"/>
            </w:pPr>
            <w:r>
              <w:t xml:space="preserve">- čerpání vody vč. čerpacích jímek, potrubí a </w:t>
            </w:r>
            <w:r>
              <w:t>pohotovostní čerpací soupravy (viz ustanovení k pol. 1151,2)</w:t>
            </w:r>
          </w:p>
          <w:p w14:paraId="4C885E1F" w14:textId="77777777" w:rsidR="003E0FCE" w:rsidRDefault="00146326">
            <w:pPr>
              <w:pStyle w:val="Jin0"/>
              <w:shd w:val="clear" w:color="auto" w:fill="auto"/>
              <w:spacing w:line="276" w:lineRule="auto"/>
              <w:jc w:val="both"/>
            </w:pPr>
            <w:r>
              <w:t>- potřebné snížení hladiny podzemní vody</w:t>
            </w:r>
          </w:p>
          <w:p w14:paraId="268FB85C" w14:textId="77777777" w:rsidR="003E0FCE" w:rsidRDefault="00146326">
            <w:pPr>
              <w:pStyle w:val="Jin0"/>
              <w:shd w:val="clear" w:color="auto" w:fill="auto"/>
              <w:spacing w:line="276" w:lineRule="auto"/>
              <w:jc w:val="both"/>
            </w:pPr>
            <w:r>
              <w:t>- těžení a rozpojování jednotlivých balvanů</w:t>
            </w:r>
          </w:p>
          <w:p w14:paraId="72A066E1" w14:textId="77777777" w:rsidR="003E0FCE" w:rsidRDefault="00146326">
            <w:pPr>
              <w:pStyle w:val="Jin0"/>
              <w:shd w:val="clear" w:color="auto" w:fill="auto"/>
              <w:spacing w:line="276" w:lineRule="auto"/>
              <w:jc w:val="both"/>
            </w:pPr>
            <w:r>
              <w:t>- vytahování a nošení výkopku</w:t>
            </w:r>
          </w:p>
          <w:p w14:paraId="0E97AE31" w14:textId="77777777" w:rsidR="003E0FCE" w:rsidRDefault="00146326">
            <w:pPr>
              <w:pStyle w:val="Jin0"/>
              <w:shd w:val="clear" w:color="auto" w:fill="auto"/>
              <w:spacing w:line="276" w:lineRule="auto"/>
              <w:jc w:val="both"/>
            </w:pPr>
            <w:r>
              <w:t xml:space="preserve">- svahování a </w:t>
            </w:r>
            <w:proofErr w:type="spellStart"/>
            <w:r>
              <w:t>přesvah</w:t>
            </w:r>
            <w:proofErr w:type="spellEnd"/>
            <w:r>
              <w:t>. svahů do konečného tvaru, výměna hornin v podloží a v pláni znehodnocené klimatickými vlivy</w:t>
            </w:r>
          </w:p>
          <w:p w14:paraId="6C02495E" w14:textId="77777777" w:rsidR="003E0FCE" w:rsidRDefault="00146326">
            <w:pPr>
              <w:pStyle w:val="Jin0"/>
              <w:shd w:val="clear" w:color="auto" w:fill="auto"/>
              <w:spacing w:line="276" w:lineRule="auto"/>
              <w:jc w:val="both"/>
            </w:pPr>
            <w:r>
              <w:t>- eventuelně nutné druhotné rozpojení odstřelené horniny</w:t>
            </w:r>
          </w:p>
          <w:p w14:paraId="2EC58480" w14:textId="77777777" w:rsidR="003E0FCE" w:rsidRDefault="00146326">
            <w:pPr>
              <w:pStyle w:val="Jin0"/>
              <w:shd w:val="clear" w:color="auto" w:fill="auto"/>
              <w:spacing w:line="276" w:lineRule="auto"/>
              <w:jc w:val="both"/>
            </w:pPr>
            <w:r>
              <w:t xml:space="preserve">- ruční vykopávky, odstranění kořenů a </w:t>
            </w:r>
            <w:proofErr w:type="spellStart"/>
            <w:r>
              <w:t>napadávek</w:t>
            </w:r>
            <w:proofErr w:type="spellEnd"/>
          </w:p>
          <w:p w14:paraId="6A78E4F6" w14:textId="77777777" w:rsidR="003E0FCE" w:rsidRDefault="00146326">
            <w:pPr>
              <w:pStyle w:val="Jin0"/>
              <w:shd w:val="clear" w:color="auto" w:fill="auto"/>
              <w:spacing w:line="276" w:lineRule="auto"/>
              <w:jc w:val="both"/>
            </w:pPr>
            <w:r>
              <w:t>- pažení, vzepření a rozepření vč. přepažování (vyjma štětových stěn)</w:t>
            </w:r>
          </w:p>
          <w:p w14:paraId="3AF48FA1" w14:textId="77777777" w:rsidR="003E0FCE" w:rsidRDefault="00146326">
            <w:pPr>
              <w:pStyle w:val="Jin0"/>
              <w:shd w:val="clear" w:color="auto" w:fill="auto"/>
              <w:spacing w:line="276" w:lineRule="auto"/>
              <w:jc w:val="both"/>
            </w:pPr>
            <w:r>
              <w:t>- úpravu, ochranu a očištění dna, základové spáry, stěn a svahů</w:t>
            </w:r>
          </w:p>
          <w:p w14:paraId="5336DA4B" w14:textId="77777777" w:rsidR="003E0FCE" w:rsidRDefault="00146326">
            <w:pPr>
              <w:pStyle w:val="Jin0"/>
              <w:shd w:val="clear" w:color="auto" w:fill="auto"/>
              <w:spacing w:line="276" w:lineRule="auto"/>
              <w:jc w:val="both"/>
            </w:pPr>
            <w:r>
              <w:t>- odvedení nebo obvedení vody v okolí výkopiště a ve výkopišti</w:t>
            </w:r>
          </w:p>
          <w:p w14:paraId="7A616208" w14:textId="77777777" w:rsidR="003E0FCE" w:rsidRDefault="00146326">
            <w:pPr>
              <w:pStyle w:val="Jin0"/>
              <w:shd w:val="clear" w:color="auto" w:fill="auto"/>
              <w:spacing w:line="276" w:lineRule="auto"/>
              <w:jc w:val="both"/>
            </w:pPr>
            <w:r>
              <w:t>- třídění výkopku</w:t>
            </w:r>
          </w:p>
          <w:p w14:paraId="04FAD79A" w14:textId="77777777" w:rsidR="003E0FCE" w:rsidRDefault="00146326">
            <w:pPr>
              <w:pStyle w:val="Jin0"/>
              <w:shd w:val="clear" w:color="auto" w:fill="auto"/>
              <w:spacing w:line="276" w:lineRule="auto"/>
              <w:jc w:val="both"/>
            </w:pPr>
            <w:r>
              <w:t xml:space="preserve">- veškeré pomocné konstrukce umožňující provedení vykopávky (příjezdy, sjezdy, nájezdy, lešení, podpěr. </w:t>
            </w:r>
            <w:proofErr w:type="spellStart"/>
            <w:r>
              <w:t>konstr</w:t>
            </w:r>
            <w:proofErr w:type="spellEnd"/>
            <w:r>
              <w:t xml:space="preserve">., přemostění, zpevněné plochy, zakrytí </w:t>
            </w:r>
            <w:proofErr w:type="gramStart"/>
            <w:r>
              <w:t>a pod.</w:t>
            </w:r>
            <w:proofErr w:type="gramEnd"/>
            <w:r>
              <w:t>)</w:t>
            </w:r>
          </w:p>
          <w:p w14:paraId="262DEAD1" w14:textId="77777777" w:rsidR="003E0FCE" w:rsidRDefault="00146326">
            <w:pPr>
              <w:pStyle w:val="Jin0"/>
              <w:shd w:val="clear" w:color="auto" w:fill="auto"/>
              <w:spacing w:line="276" w:lineRule="auto"/>
              <w:jc w:val="both"/>
            </w:pPr>
            <w:r>
              <w:t>- nezahrnuje uložení zeminy (na skládku, do násypu) ani poplatky za skládku, vykazují se v položce č.0141**</w:t>
            </w:r>
          </w:p>
        </w:tc>
        <w:tc>
          <w:tcPr>
            <w:tcW w:w="3566" w:type="dxa"/>
            <w:tcBorders>
              <w:left w:val="single" w:sz="4" w:space="0" w:color="auto"/>
            </w:tcBorders>
            <w:shd w:val="clear" w:color="auto" w:fill="FFFFFF"/>
          </w:tcPr>
          <w:p w14:paraId="4A960C6C" w14:textId="77777777" w:rsidR="003E0FCE" w:rsidRDefault="003E0FCE">
            <w:pPr>
              <w:rPr>
                <w:sz w:val="10"/>
                <w:szCs w:val="10"/>
              </w:rPr>
            </w:pPr>
          </w:p>
        </w:tc>
      </w:tr>
      <w:tr w:rsidR="003E0FCE" w14:paraId="3975F618"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vAlign w:val="bottom"/>
          </w:tcPr>
          <w:p w14:paraId="0E5E1E6C" w14:textId="77777777" w:rsidR="003E0FCE" w:rsidRDefault="00146326">
            <w:pPr>
              <w:pStyle w:val="Jin0"/>
              <w:shd w:val="clear" w:color="auto" w:fill="auto"/>
              <w:tabs>
                <w:tab w:val="left" w:pos="1116"/>
              </w:tabs>
              <w:ind w:firstLine="540"/>
            </w:pPr>
            <w:r>
              <w:t>13</w:t>
            </w:r>
            <w:r>
              <w:tab/>
              <w:t>131835|b</w:t>
            </w:r>
          </w:p>
        </w:tc>
        <w:tc>
          <w:tcPr>
            <w:tcW w:w="4061" w:type="dxa"/>
            <w:tcBorders>
              <w:top w:val="single" w:sz="4" w:space="0" w:color="auto"/>
              <w:left w:val="single" w:sz="4" w:space="0" w:color="auto"/>
            </w:tcBorders>
            <w:shd w:val="clear" w:color="auto" w:fill="FFFFFF"/>
            <w:vAlign w:val="bottom"/>
          </w:tcPr>
          <w:p w14:paraId="4BC1D632" w14:textId="77777777" w:rsidR="003E0FCE" w:rsidRDefault="00146326">
            <w:pPr>
              <w:pStyle w:val="Jin0"/>
              <w:shd w:val="clear" w:color="auto" w:fill="auto"/>
              <w:jc w:val="both"/>
            </w:pPr>
            <w:r>
              <w:t>HLOUBENÍ JAM ZAPAŽ I NEPAŽ TŘ. II, ODVOZ DO 8KM</w:t>
            </w:r>
          </w:p>
        </w:tc>
        <w:tc>
          <w:tcPr>
            <w:tcW w:w="3566" w:type="dxa"/>
            <w:tcBorders>
              <w:top w:val="single" w:sz="4" w:space="0" w:color="auto"/>
              <w:left w:val="single" w:sz="4" w:space="0" w:color="auto"/>
            </w:tcBorders>
            <w:shd w:val="clear" w:color="auto" w:fill="FFFFFF"/>
            <w:vAlign w:val="bottom"/>
          </w:tcPr>
          <w:p w14:paraId="66432882" w14:textId="77777777" w:rsidR="003E0FCE" w:rsidRDefault="00146326">
            <w:pPr>
              <w:pStyle w:val="Jin0"/>
              <w:shd w:val="clear" w:color="auto" w:fill="auto"/>
              <w:tabs>
                <w:tab w:val="left" w:pos="379"/>
                <w:tab w:val="left" w:pos="720"/>
                <w:tab w:val="left" w:pos="1339"/>
                <w:tab w:val="left" w:pos="1642"/>
                <w:tab w:val="left" w:pos="2299"/>
                <w:tab w:val="left" w:pos="2568"/>
              </w:tabs>
              <w:jc w:val="center"/>
            </w:pPr>
            <w:r>
              <w:t>M3</w:t>
            </w:r>
            <w:r>
              <w:tab/>
              <w:t>|</w:t>
            </w:r>
            <w:r>
              <w:tab/>
              <w:t>43,200</w:t>
            </w:r>
            <w:r>
              <w:tab/>
              <w:t>|</w:t>
            </w:r>
            <w:r>
              <w:tab/>
              <w:t>1 166,00</w:t>
            </w:r>
            <w:r>
              <w:tab/>
              <w:t>|</w:t>
            </w:r>
            <w:r>
              <w:tab/>
              <w:t>50 371,20</w:t>
            </w:r>
          </w:p>
        </w:tc>
      </w:tr>
      <w:tr w:rsidR="003E0FCE" w14:paraId="5DFB7DB1" w14:textId="77777777">
        <w:tblPrEx>
          <w:tblCellMar>
            <w:top w:w="0" w:type="dxa"/>
            <w:bottom w:w="0" w:type="dxa"/>
          </w:tblCellMar>
        </w:tblPrEx>
        <w:trPr>
          <w:trHeight w:hRule="exact" w:val="259"/>
          <w:jc w:val="center"/>
        </w:trPr>
        <w:tc>
          <w:tcPr>
            <w:tcW w:w="2083" w:type="dxa"/>
            <w:vMerge w:val="restart"/>
            <w:tcBorders>
              <w:top w:val="single" w:sz="4" w:space="0" w:color="auto"/>
            </w:tcBorders>
            <w:shd w:val="clear" w:color="auto" w:fill="FFFFFF"/>
          </w:tcPr>
          <w:p w14:paraId="7D6EBBA6"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C21D3B5" w14:textId="77777777" w:rsidR="003E0FCE" w:rsidRDefault="00146326">
            <w:pPr>
              <w:pStyle w:val="Jin0"/>
              <w:shd w:val="clear" w:color="auto" w:fill="auto"/>
              <w:spacing w:line="271" w:lineRule="auto"/>
              <w:jc w:val="both"/>
            </w:pPr>
            <w:r>
              <w:t xml:space="preserve">Výkop v případě výměny podloží vozovky </w:t>
            </w:r>
            <w:proofErr w:type="spellStart"/>
            <w:r>
              <w:t>tl</w:t>
            </w:r>
            <w:proofErr w:type="spellEnd"/>
            <w:r>
              <w:t xml:space="preserve">. </w:t>
            </w:r>
            <w:r>
              <w:t>0.3 m, vč. odvozu, ČERPÁNO SE SOUHALSEM INVESTORA</w:t>
            </w:r>
          </w:p>
        </w:tc>
        <w:tc>
          <w:tcPr>
            <w:tcW w:w="3566" w:type="dxa"/>
            <w:vMerge w:val="restart"/>
            <w:tcBorders>
              <w:top w:val="single" w:sz="4" w:space="0" w:color="auto"/>
              <w:left w:val="single" w:sz="4" w:space="0" w:color="auto"/>
            </w:tcBorders>
            <w:shd w:val="clear" w:color="auto" w:fill="FFFFFF"/>
          </w:tcPr>
          <w:p w14:paraId="58C378BB" w14:textId="77777777" w:rsidR="003E0FCE" w:rsidRDefault="003E0FCE">
            <w:pPr>
              <w:rPr>
                <w:sz w:val="10"/>
                <w:szCs w:val="10"/>
              </w:rPr>
            </w:pPr>
          </w:p>
        </w:tc>
      </w:tr>
      <w:tr w:rsidR="003E0FCE" w14:paraId="7F34377E" w14:textId="77777777">
        <w:tblPrEx>
          <w:tblCellMar>
            <w:top w:w="0" w:type="dxa"/>
            <w:bottom w:w="0" w:type="dxa"/>
          </w:tblCellMar>
        </w:tblPrEx>
        <w:trPr>
          <w:trHeight w:hRule="exact" w:val="130"/>
          <w:jc w:val="center"/>
        </w:trPr>
        <w:tc>
          <w:tcPr>
            <w:tcW w:w="2083" w:type="dxa"/>
            <w:vMerge/>
            <w:shd w:val="clear" w:color="auto" w:fill="FFFFFF"/>
          </w:tcPr>
          <w:p w14:paraId="1411CE63" w14:textId="77777777" w:rsidR="003E0FCE" w:rsidRDefault="003E0FCE"/>
        </w:tc>
        <w:tc>
          <w:tcPr>
            <w:tcW w:w="4061" w:type="dxa"/>
            <w:tcBorders>
              <w:top w:val="single" w:sz="4" w:space="0" w:color="auto"/>
              <w:left w:val="single" w:sz="4" w:space="0" w:color="auto"/>
            </w:tcBorders>
            <w:shd w:val="clear" w:color="auto" w:fill="FFFFFF"/>
            <w:vAlign w:val="bottom"/>
          </w:tcPr>
          <w:p w14:paraId="0A2772B3" w14:textId="77777777" w:rsidR="003E0FCE" w:rsidRDefault="00146326">
            <w:pPr>
              <w:pStyle w:val="Jin0"/>
              <w:shd w:val="clear" w:color="auto" w:fill="auto"/>
              <w:jc w:val="both"/>
            </w:pPr>
            <w:r>
              <w:rPr>
                <w:i/>
                <w:iCs/>
              </w:rPr>
              <w:t>0.3*8*(13+</w:t>
            </w:r>
            <w:proofErr w:type="gramStart"/>
            <w:r>
              <w:rPr>
                <w:i/>
                <w:iCs/>
              </w:rPr>
              <w:t>5)=</w:t>
            </w:r>
            <w:proofErr w:type="gramEnd"/>
            <w:r>
              <w:rPr>
                <w:i/>
                <w:iCs/>
              </w:rPr>
              <w:t>43,200 [A]</w:t>
            </w:r>
          </w:p>
        </w:tc>
        <w:tc>
          <w:tcPr>
            <w:tcW w:w="3566" w:type="dxa"/>
            <w:vMerge/>
            <w:tcBorders>
              <w:left w:val="single" w:sz="4" w:space="0" w:color="auto"/>
            </w:tcBorders>
            <w:shd w:val="clear" w:color="auto" w:fill="FFFFFF"/>
          </w:tcPr>
          <w:p w14:paraId="2668027D" w14:textId="77777777" w:rsidR="003E0FCE" w:rsidRDefault="003E0FCE"/>
        </w:tc>
      </w:tr>
      <w:tr w:rsidR="003E0FCE" w14:paraId="3DDD4CD8" w14:textId="77777777">
        <w:tblPrEx>
          <w:tblCellMar>
            <w:top w:w="0" w:type="dxa"/>
            <w:bottom w:w="0" w:type="dxa"/>
          </w:tblCellMar>
        </w:tblPrEx>
        <w:trPr>
          <w:trHeight w:hRule="exact" w:val="3211"/>
          <w:jc w:val="center"/>
        </w:trPr>
        <w:tc>
          <w:tcPr>
            <w:tcW w:w="2083" w:type="dxa"/>
            <w:vMerge/>
            <w:shd w:val="clear" w:color="auto" w:fill="FFFFFF"/>
          </w:tcPr>
          <w:p w14:paraId="1141E4EC" w14:textId="77777777" w:rsidR="003E0FCE" w:rsidRDefault="003E0FCE"/>
        </w:tc>
        <w:tc>
          <w:tcPr>
            <w:tcW w:w="4061" w:type="dxa"/>
            <w:tcBorders>
              <w:top w:val="single" w:sz="4" w:space="0" w:color="auto"/>
              <w:left w:val="single" w:sz="4" w:space="0" w:color="auto"/>
            </w:tcBorders>
            <w:shd w:val="clear" w:color="auto" w:fill="FFFFFF"/>
            <w:vAlign w:val="bottom"/>
          </w:tcPr>
          <w:p w14:paraId="27F7E6DC" w14:textId="77777777" w:rsidR="003E0FCE" w:rsidRDefault="00146326">
            <w:pPr>
              <w:pStyle w:val="Jin0"/>
              <w:shd w:val="clear" w:color="auto" w:fill="auto"/>
              <w:spacing w:line="276" w:lineRule="auto"/>
              <w:jc w:val="both"/>
            </w:pPr>
            <w:r>
              <w:t>položka zahrnuje:</w:t>
            </w:r>
          </w:p>
          <w:p w14:paraId="6C605771" w14:textId="77777777" w:rsidR="003E0FCE" w:rsidRDefault="00146326">
            <w:pPr>
              <w:pStyle w:val="Jin0"/>
              <w:shd w:val="clear" w:color="auto" w:fill="auto"/>
              <w:spacing w:line="276" w:lineRule="auto"/>
              <w:jc w:val="both"/>
            </w:pPr>
            <w:r>
              <w:t>- vodorovná a svislá doprava, přemístění, přeložení, manipulace s výkopkem</w:t>
            </w:r>
          </w:p>
          <w:p w14:paraId="47077BDE" w14:textId="77777777" w:rsidR="003E0FCE" w:rsidRDefault="00146326">
            <w:pPr>
              <w:pStyle w:val="Jin0"/>
              <w:shd w:val="clear" w:color="auto" w:fill="auto"/>
              <w:spacing w:line="276" w:lineRule="auto"/>
              <w:jc w:val="both"/>
            </w:pPr>
            <w:r>
              <w:t>- kompletní provedení vykopávky nezapažené i zapažené</w:t>
            </w:r>
          </w:p>
          <w:p w14:paraId="0527CA32" w14:textId="77777777" w:rsidR="003E0FCE" w:rsidRDefault="00146326">
            <w:pPr>
              <w:pStyle w:val="Jin0"/>
              <w:shd w:val="clear" w:color="auto" w:fill="auto"/>
              <w:spacing w:line="276" w:lineRule="auto"/>
              <w:jc w:val="both"/>
            </w:pPr>
            <w:r>
              <w:t xml:space="preserve">- ošetření výkopiště po </w:t>
            </w:r>
            <w:r>
              <w:t>celou dobu práce v něm vč. klimatických opatření</w:t>
            </w:r>
          </w:p>
          <w:p w14:paraId="62848BC5" w14:textId="77777777" w:rsidR="003E0FCE" w:rsidRDefault="00146326">
            <w:pPr>
              <w:pStyle w:val="Jin0"/>
              <w:shd w:val="clear" w:color="auto" w:fill="auto"/>
              <w:spacing w:line="276" w:lineRule="auto"/>
              <w:jc w:val="both"/>
            </w:pPr>
            <w:r>
              <w:t>- ztížení vykopávek v blízkosti podzemního vedení, konstrukcí a objektů vč. jejich dočasného zajištění</w:t>
            </w:r>
          </w:p>
          <w:p w14:paraId="11F2F9D5" w14:textId="77777777" w:rsidR="003E0FCE" w:rsidRDefault="00146326">
            <w:pPr>
              <w:pStyle w:val="Jin0"/>
              <w:shd w:val="clear" w:color="auto" w:fill="auto"/>
              <w:spacing w:line="276" w:lineRule="auto"/>
              <w:jc w:val="both"/>
            </w:pPr>
            <w:r>
              <w:t xml:space="preserve">- ztížení pod vodou, v okolí výbušnin, ve stísněných prostorech </w:t>
            </w:r>
            <w:proofErr w:type="gramStart"/>
            <w:r>
              <w:t>a pod.</w:t>
            </w:r>
            <w:proofErr w:type="gramEnd"/>
          </w:p>
          <w:p w14:paraId="31671E1F" w14:textId="77777777" w:rsidR="003E0FCE" w:rsidRDefault="00146326">
            <w:pPr>
              <w:pStyle w:val="Jin0"/>
              <w:shd w:val="clear" w:color="auto" w:fill="auto"/>
              <w:spacing w:line="276" w:lineRule="auto"/>
              <w:jc w:val="both"/>
            </w:pPr>
            <w:r>
              <w:t>- těžení po vrstvách, pásech a po jiných nutných částech (figurách)</w:t>
            </w:r>
          </w:p>
          <w:p w14:paraId="5BFB5883" w14:textId="77777777" w:rsidR="003E0FCE" w:rsidRDefault="00146326">
            <w:pPr>
              <w:pStyle w:val="Jin0"/>
              <w:shd w:val="clear" w:color="auto" w:fill="auto"/>
              <w:spacing w:line="276" w:lineRule="auto"/>
              <w:jc w:val="both"/>
            </w:pPr>
            <w:r>
              <w:t>- čerpání vody vč. čerpacích jímek, potrubí a pohotovostní čerpací soupravy (viz ustanovení k pol. 1151,2)</w:t>
            </w:r>
          </w:p>
          <w:p w14:paraId="547F7DD8" w14:textId="77777777" w:rsidR="003E0FCE" w:rsidRDefault="00146326">
            <w:pPr>
              <w:pStyle w:val="Jin0"/>
              <w:shd w:val="clear" w:color="auto" w:fill="auto"/>
              <w:spacing w:line="276" w:lineRule="auto"/>
              <w:jc w:val="both"/>
            </w:pPr>
            <w:r>
              <w:t>- potřebné snížení hladiny podzemní vody</w:t>
            </w:r>
          </w:p>
          <w:p w14:paraId="3A0BA2A8" w14:textId="77777777" w:rsidR="003E0FCE" w:rsidRDefault="00146326">
            <w:pPr>
              <w:pStyle w:val="Jin0"/>
              <w:shd w:val="clear" w:color="auto" w:fill="auto"/>
              <w:spacing w:line="276" w:lineRule="auto"/>
              <w:jc w:val="both"/>
            </w:pPr>
            <w:r>
              <w:t>- těžení a rozpojování jednotlivých balvanů</w:t>
            </w:r>
          </w:p>
          <w:p w14:paraId="6B6BE30A" w14:textId="77777777" w:rsidR="003E0FCE" w:rsidRDefault="00146326">
            <w:pPr>
              <w:pStyle w:val="Jin0"/>
              <w:shd w:val="clear" w:color="auto" w:fill="auto"/>
              <w:spacing w:line="276" w:lineRule="auto"/>
              <w:jc w:val="both"/>
            </w:pPr>
            <w:r>
              <w:t xml:space="preserve">- vytahování a nošení </w:t>
            </w:r>
            <w:r>
              <w:t>výkopku</w:t>
            </w:r>
          </w:p>
          <w:p w14:paraId="24F1F8EF" w14:textId="77777777" w:rsidR="003E0FCE" w:rsidRDefault="00146326">
            <w:pPr>
              <w:pStyle w:val="Jin0"/>
              <w:shd w:val="clear" w:color="auto" w:fill="auto"/>
              <w:spacing w:line="276" w:lineRule="auto"/>
              <w:jc w:val="both"/>
            </w:pPr>
            <w:r>
              <w:t xml:space="preserve">- svahování a </w:t>
            </w:r>
            <w:proofErr w:type="spellStart"/>
            <w:r>
              <w:t>přesvah</w:t>
            </w:r>
            <w:proofErr w:type="spellEnd"/>
            <w:r>
              <w:t>. svahů do konečného tvaru, výměna hornin v podloží a v pláni znehodnocené klimatickými vlivy</w:t>
            </w:r>
          </w:p>
          <w:p w14:paraId="71E7BDDD" w14:textId="77777777" w:rsidR="003E0FCE" w:rsidRDefault="00146326">
            <w:pPr>
              <w:pStyle w:val="Jin0"/>
              <w:shd w:val="clear" w:color="auto" w:fill="auto"/>
              <w:spacing w:line="276" w:lineRule="auto"/>
              <w:jc w:val="both"/>
            </w:pPr>
            <w:r>
              <w:t>- eventuelně nutné druhotné rozpojení odstřelené horniny</w:t>
            </w:r>
          </w:p>
          <w:p w14:paraId="626BCDB4" w14:textId="77777777" w:rsidR="003E0FCE" w:rsidRDefault="00146326">
            <w:pPr>
              <w:pStyle w:val="Jin0"/>
              <w:shd w:val="clear" w:color="auto" w:fill="auto"/>
              <w:spacing w:line="276" w:lineRule="auto"/>
              <w:jc w:val="both"/>
            </w:pPr>
            <w:r>
              <w:t xml:space="preserve">- ruční vykopávky, odstranění kořenů a </w:t>
            </w:r>
            <w:proofErr w:type="spellStart"/>
            <w:r>
              <w:t>napadávek</w:t>
            </w:r>
            <w:proofErr w:type="spellEnd"/>
          </w:p>
          <w:p w14:paraId="5CBF6D7F" w14:textId="77777777" w:rsidR="003E0FCE" w:rsidRDefault="00146326">
            <w:pPr>
              <w:pStyle w:val="Jin0"/>
              <w:shd w:val="clear" w:color="auto" w:fill="auto"/>
              <w:spacing w:line="276" w:lineRule="auto"/>
              <w:jc w:val="both"/>
            </w:pPr>
            <w:r>
              <w:t>- pažení, vzepření a rozepření vč. přepažování (vyjma štětových stěn)</w:t>
            </w:r>
          </w:p>
          <w:p w14:paraId="36D88BB0" w14:textId="77777777" w:rsidR="003E0FCE" w:rsidRDefault="00146326">
            <w:pPr>
              <w:pStyle w:val="Jin0"/>
              <w:shd w:val="clear" w:color="auto" w:fill="auto"/>
              <w:spacing w:line="276" w:lineRule="auto"/>
              <w:jc w:val="both"/>
            </w:pPr>
            <w:r>
              <w:t>- úpravu, ochranu a očištění dna, základové spáry, stěn a svahů</w:t>
            </w:r>
          </w:p>
          <w:p w14:paraId="2C739DA7" w14:textId="77777777" w:rsidR="003E0FCE" w:rsidRDefault="00146326">
            <w:pPr>
              <w:pStyle w:val="Jin0"/>
              <w:shd w:val="clear" w:color="auto" w:fill="auto"/>
              <w:spacing w:line="276" w:lineRule="auto"/>
              <w:jc w:val="both"/>
            </w:pPr>
            <w:r>
              <w:t>- odvedení nebo obvedení vody v okolí výkopiště a ve výkopišti</w:t>
            </w:r>
          </w:p>
          <w:p w14:paraId="6A73EAC7" w14:textId="77777777" w:rsidR="003E0FCE" w:rsidRDefault="00146326">
            <w:pPr>
              <w:pStyle w:val="Jin0"/>
              <w:shd w:val="clear" w:color="auto" w:fill="auto"/>
              <w:spacing w:line="276" w:lineRule="auto"/>
              <w:jc w:val="both"/>
            </w:pPr>
            <w:r>
              <w:t>- třídění výkopku</w:t>
            </w:r>
          </w:p>
          <w:p w14:paraId="7C02CFB2" w14:textId="77777777" w:rsidR="003E0FCE" w:rsidRDefault="00146326">
            <w:pPr>
              <w:pStyle w:val="Jin0"/>
              <w:shd w:val="clear" w:color="auto" w:fill="auto"/>
              <w:spacing w:line="276" w:lineRule="auto"/>
              <w:jc w:val="both"/>
            </w:pPr>
            <w:r>
              <w:t xml:space="preserve">- veškeré pomocné konstrukce umožňující provedení vykopávky </w:t>
            </w:r>
            <w:r>
              <w:t xml:space="preserve">(příjezdy, sjezdy, nájezdy, lešení, podpěr. </w:t>
            </w:r>
            <w:proofErr w:type="spellStart"/>
            <w:r>
              <w:t>konstr</w:t>
            </w:r>
            <w:proofErr w:type="spellEnd"/>
            <w:r>
              <w:t xml:space="preserve">., přemostění, zpevněné plochy, zakrytí </w:t>
            </w:r>
            <w:proofErr w:type="gramStart"/>
            <w:r>
              <w:t>a pod.</w:t>
            </w:r>
            <w:proofErr w:type="gramEnd"/>
            <w:r>
              <w:t>)</w:t>
            </w:r>
          </w:p>
          <w:p w14:paraId="12E6E617" w14:textId="77777777" w:rsidR="003E0FCE" w:rsidRDefault="00146326">
            <w:pPr>
              <w:pStyle w:val="Jin0"/>
              <w:shd w:val="clear" w:color="auto" w:fill="auto"/>
              <w:spacing w:line="276" w:lineRule="auto"/>
              <w:jc w:val="both"/>
            </w:pPr>
            <w:r>
              <w:t>- nezahrnuje uložení zeminy (na skládku, do násypu) ani poplatky za skládku, vykazují se v položce č.0141**</w:t>
            </w:r>
          </w:p>
        </w:tc>
        <w:tc>
          <w:tcPr>
            <w:tcW w:w="3566" w:type="dxa"/>
            <w:vMerge/>
            <w:tcBorders>
              <w:left w:val="single" w:sz="4" w:space="0" w:color="auto"/>
            </w:tcBorders>
            <w:shd w:val="clear" w:color="auto" w:fill="FFFFFF"/>
          </w:tcPr>
          <w:p w14:paraId="3F15AEBD" w14:textId="77777777" w:rsidR="003E0FCE" w:rsidRDefault="003E0FCE"/>
        </w:tc>
      </w:tr>
      <w:tr w:rsidR="003E0FCE" w14:paraId="4920178F"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vAlign w:val="bottom"/>
          </w:tcPr>
          <w:p w14:paraId="6DD9DF8B" w14:textId="77777777" w:rsidR="003E0FCE" w:rsidRDefault="00146326">
            <w:pPr>
              <w:pStyle w:val="Jin0"/>
              <w:shd w:val="clear" w:color="auto" w:fill="auto"/>
              <w:tabs>
                <w:tab w:val="left" w:pos="1207"/>
              </w:tabs>
              <w:ind w:firstLine="540"/>
            </w:pPr>
            <w:r>
              <w:t>14</w:t>
            </w:r>
            <w:r>
              <w:tab/>
              <w:t>17481|a</w:t>
            </w:r>
          </w:p>
        </w:tc>
        <w:tc>
          <w:tcPr>
            <w:tcW w:w="4061" w:type="dxa"/>
            <w:tcBorders>
              <w:top w:val="single" w:sz="4" w:space="0" w:color="auto"/>
              <w:left w:val="single" w:sz="4" w:space="0" w:color="auto"/>
            </w:tcBorders>
            <w:shd w:val="clear" w:color="auto" w:fill="FFFFFF"/>
            <w:vAlign w:val="bottom"/>
          </w:tcPr>
          <w:p w14:paraId="5A61D8F9" w14:textId="77777777" w:rsidR="003E0FCE" w:rsidRDefault="00146326">
            <w:pPr>
              <w:pStyle w:val="Jin0"/>
              <w:shd w:val="clear" w:color="auto" w:fill="auto"/>
              <w:jc w:val="both"/>
            </w:pPr>
            <w:r>
              <w:t xml:space="preserve">ZÁSYP JAM A RÝH Z </w:t>
            </w:r>
            <w:r>
              <w:t>NAKUPOVANÝCH MATERIÁLŮ</w:t>
            </w:r>
          </w:p>
        </w:tc>
        <w:tc>
          <w:tcPr>
            <w:tcW w:w="3566" w:type="dxa"/>
            <w:tcBorders>
              <w:top w:val="single" w:sz="4" w:space="0" w:color="auto"/>
              <w:left w:val="single" w:sz="4" w:space="0" w:color="auto"/>
            </w:tcBorders>
            <w:shd w:val="clear" w:color="auto" w:fill="FFFFFF"/>
            <w:vAlign w:val="bottom"/>
          </w:tcPr>
          <w:p w14:paraId="76CD9D7F" w14:textId="77777777" w:rsidR="003E0FCE" w:rsidRDefault="00146326">
            <w:pPr>
              <w:pStyle w:val="Jin0"/>
              <w:shd w:val="clear" w:color="auto" w:fill="auto"/>
              <w:tabs>
                <w:tab w:val="left" w:pos="379"/>
                <w:tab w:val="left" w:pos="749"/>
                <w:tab w:val="left" w:pos="1339"/>
                <w:tab w:val="left" w:pos="1637"/>
                <w:tab w:val="left" w:pos="2299"/>
                <w:tab w:val="left" w:pos="2573"/>
              </w:tabs>
              <w:jc w:val="center"/>
            </w:pPr>
            <w:r>
              <w:t>M3</w:t>
            </w:r>
            <w:r>
              <w:tab/>
              <w:t>|</w:t>
            </w:r>
            <w:r>
              <w:tab/>
              <w:t>4,900</w:t>
            </w:r>
            <w:r>
              <w:tab/>
              <w:t>|</w:t>
            </w:r>
            <w:r>
              <w:tab/>
              <w:t>2 403,00</w:t>
            </w:r>
            <w:r>
              <w:tab/>
              <w:t>|</w:t>
            </w:r>
            <w:r>
              <w:tab/>
              <w:t>11 774,70</w:t>
            </w:r>
          </w:p>
        </w:tc>
      </w:tr>
      <w:tr w:rsidR="003E0FCE" w14:paraId="65A0AB7F" w14:textId="77777777">
        <w:tblPrEx>
          <w:tblCellMar>
            <w:top w:w="0" w:type="dxa"/>
            <w:bottom w:w="0" w:type="dxa"/>
          </w:tblCellMar>
        </w:tblPrEx>
        <w:trPr>
          <w:trHeight w:hRule="exact" w:val="130"/>
          <w:jc w:val="center"/>
        </w:trPr>
        <w:tc>
          <w:tcPr>
            <w:tcW w:w="2083" w:type="dxa"/>
            <w:vMerge w:val="restart"/>
            <w:tcBorders>
              <w:top w:val="single" w:sz="4" w:space="0" w:color="auto"/>
            </w:tcBorders>
            <w:shd w:val="clear" w:color="auto" w:fill="FFFFFF"/>
          </w:tcPr>
          <w:p w14:paraId="6F349DB1"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509279D9" w14:textId="77777777" w:rsidR="003E0FCE" w:rsidRDefault="00146326">
            <w:pPr>
              <w:pStyle w:val="Jin0"/>
              <w:shd w:val="clear" w:color="auto" w:fill="auto"/>
              <w:jc w:val="both"/>
            </w:pPr>
            <w:r>
              <w:t>zásyp po těsnící folii</w:t>
            </w:r>
          </w:p>
        </w:tc>
        <w:tc>
          <w:tcPr>
            <w:tcW w:w="3566" w:type="dxa"/>
            <w:vMerge w:val="restart"/>
            <w:tcBorders>
              <w:top w:val="single" w:sz="4" w:space="0" w:color="auto"/>
              <w:left w:val="single" w:sz="4" w:space="0" w:color="auto"/>
            </w:tcBorders>
            <w:shd w:val="clear" w:color="auto" w:fill="FFFFFF"/>
          </w:tcPr>
          <w:p w14:paraId="1E595F10" w14:textId="77777777" w:rsidR="003E0FCE" w:rsidRDefault="003E0FCE">
            <w:pPr>
              <w:rPr>
                <w:sz w:val="10"/>
                <w:szCs w:val="10"/>
              </w:rPr>
            </w:pPr>
          </w:p>
        </w:tc>
      </w:tr>
      <w:tr w:rsidR="003E0FCE" w14:paraId="5B64CAD3" w14:textId="77777777">
        <w:tblPrEx>
          <w:tblCellMar>
            <w:top w:w="0" w:type="dxa"/>
            <w:bottom w:w="0" w:type="dxa"/>
          </w:tblCellMar>
        </w:tblPrEx>
        <w:trPr>
          <w:trHeight w:hRule="exact" w:val="389"/>
          <w:jc w:val="center"/>
        </w:trPr>
        <w:tc>
          <w:tcPr>
            <w:tcW w:w="2083" w:type="dxa"/>
            <w:vMerge/>
            <w:shd w:val="clear" w:color="auto" w:fill="FFFFFF"/>
          </w:tcPr>
          <w:p w14:paraId="5FE01A4D" w14:textId="77777777" w:rsidR="003E0FCE" w:rsidRDefault="003E0FCE"/>
        </w:tc>
        <w:tc>
          <w:tcPr>
            <w:tcW w:w="4061" w:type="dxa"/>
            <w:tcBorders>
              <w:top w:val="single" w:sz="4" w:space="0" w:color="auto"/>
              <w:left w:val="single" w:sz="4" w:space="0" w:color="auto"/>
            </w:tcBorders>
            <w:shd w:val="clear" w:color="auto" w:fill="FFFFFF"/>
            <w:vAlign w:val="bottom"/>
          </w:tcPr>
          <w:p w14:paraId="335DDCC8" w14:textId="77777777" w:rsidR="003E0FCE" w:rsidRDefault="00146326">
            <w:pPr>
              <w:pStyle w:val="Jin0"/>
              <w:shd w:val="clear" w:color="auto" w:fill="auto"/>
              <w:jc w:val="both"/>
            </w:pPr>
            <w:r>
              <w:rPr>
                <w:i/>
                <w:iCs/>
              </w:rPr>
              <w:t>OP1: 0,35*7=2,450 [A]</w:t>
            </w:r>
          </w:p>
          <w:p w14:paraId="32EBB235" w14:textId="77777777" w:rsidR="003E0FCE" w:rsidRDefault="00146326">
            <w:pPr>
              <w:pStyle w:val="Jin0"/>
              <w:shd w:val="clear" w:color="auto" w:fill="auto"/>
              <w:jc w:val="both"/>
            </w:pPr>
            <w:r>
              <w:rPr>
                <w:i/>
                <w:iCs/>
              </w:rPr>
              <w:t>OP2: 0,35*7=2,450 [B]</w:t>
            </w:r>
          </w:p>
          <w:p w14:paraId="17207505" w14:textId="77777777" w:rsidR="003E0FCE" w:rsidRDefault="00146326">
            <w:pPr>
              <w:pStyle w:val="Jin0"/>
              <w:shd w:val="clear" w:color="auto" w:fill="auto"/>
              <w:jc w:val="both"/>
            </w:pPr>
            <w:r>
              <w:rPr>
                <w:i/>
                <w:iCs/>
              </w:rPr>
              <w:t>Celkem: A+B=4,900 [C]</w:t>
            </w:r>
          </w:p>
        </w:tc>
        <w:tc>
          <w:tcPr>
            <w:tcW w:w="3566" w:type="dxa"/>
            <w:vMerge/>
            <w:tcBorders>
              <w:left w:val="single" w:sz="4" w:space="0" w:color="auto"/>
            </w:tcBorders>
            <w:shd w:val="clear" w:color="auto" w:fill="FFFFFF"/>
          </w:tcPr>
          <w:p w14:paraId="53360B85" w14:textId="77777777" w:rsidR="003E0FCE" w:rsidRDefault="003E0FCE"/>
        </w:tc>
      </w:tr>
      <w:tr w:rsidR="003E0FCE" w14:paraId="6607BD16" w14:textId="77777777">
        <w:tblPrEx>
          <w:tblCellMar>
            <w:top w:w="0" w:type="dxa"/>
            <w:bottom w:w="0" w:type="dxa"/>
          </w:tblCellMar>
        </w:tblPrEx>
        <w:trPr>
          <w:trHeight w:hRule="exact" w:val="2314"/>
          <w:jc w:val="center"/>
        </w:trPr>
        <w:tc>
          <w:tcPr>
            <w:tcW w:w="2083" w:type="dxa"/>
            <w:vMerge/>
            <w:shd w:val="clear" w:color="auto" w:fill="FFFFFF"/>
          </w:tcPr>
          <w:p w14:paraId="44C5F4DE" w14:textId="77777777" w:rsidR="003E0FCE" w:rsidRDefault="003E0FCE"/>
        </w:tc>
        <w:tc>
          <w:tcPr>
            <w:tcW w:w="4061" w:type="dxa"/>
            <w:tcBorders>
              <w:top w:val="single" w:sz="4" w:space="0" w:color="auto"/>
              <w:left w:val="single" w:sz="4" w:space="0" w:color="auto"/>
            </w:tcBorders>
            <w:shd w:val="clear" w:color="auto" w:fill="FFFFFF"/>
            <w:vAlign w:val="bottom"/>
          </w:tcPr>
          <w:p w14:paraId="794FB7EB" w14:textId="77777777" w:rsidR="003E0FCE" w:rsidRDefault="00146326">
            <w:pPr>
              <w:pStyle w:val="Jin0"/>
              <w:shd w:val="clear" w:color="auto" w:fill="auto"/>
              <w:spacing w:line="271" w:lineRule="auto"/>
              <w:jc w:val="both"/>
            </w:pPr>
            <w:r>
              <w:t>položka zahrnuje:</w:t>
            </w:r>
          </w:p>
          <w:p w14:paraId="024FB952" w14:textId="77777777" w:rsidR="003E0FCE" w:rsidRDefault="00146326">
            <w:pPr>
              <w:pStyle w:val="Jin0"/>
              <w:numPr>
                <w:ilvl w:val="0"/>
                <w:numId w:val="19"/>
              </w:numPr>
              <w:shd w:val="clear" w:color="auto" w:fill="auto"/>
              <w:tabs>
                <w:tab w:val="left" w:pos="62"/>
              </w:tabs>
              <w:spacing w:line="271" w:lineRule="auto"/>
              <w:jc w:val="both"/>
            </w:pPr>
            <w:r>
              <w:t xml:space="preserve">kompletní provedení zemní konstrukce včetně nákupu a dopravy materiálu dle </w:t>
            </w:r>
            <w:r>
              <w:t>zadávací dokumentace</w:t>
            </w:r>
          </w:p>
          <w:p w14:paraId="47853782" w14:textId="77777777" w:rsidR="003E0FCE" w:rsidRDefault="00146326">
            <w:pPr>
              <w:pStyle w:val="Jin0"/>
              <w:numPr>
                <w:ilvl w:val="0"/>
                <w:numId w:val="19"/>
              </w:numPr>
              <w:shd w:val="clear" w:color="auto" w:fill="auto"/>
              <w:tabs>
                <w:tab w:val="left" w:pos="62"/>
              </w:tabs>
              <w:spacing w:line="271" w:lineRule="auto"/>
              <w:jc w:val="both"/>
            </w:pPr>
            <w:r>
              <w:t>úprava ukládaného materiálu vlhčením, tříděním, promícháním nebo vysoušením, příp. jiné úpravy za účelem zlepšení jeho mech. vlastností</w:t>
            </w:r>
          </w:p>
          <w:p w14:paraId="5CAF6353" w14:textId="77777777" w:rsidR="003E0FCE" w:rsidRDefault="00146326">
            <w:pPr>
              <w:pStyle w:val="Jin0"/>
              <w:numPr>
                <w:ilvl w:val="0"/>
                <w:numId w:val="19"/>
              </w:numPr>
              <w:shd w:val="clear" w:color="auto" w:fill="auto"/>
              <w:tabs>
                <w:tab w:val="left" w:pos="62"/>
              </w:tabs>
              <w:spacing w:line="271" w:lineRule="auto"/>
              <w:jc w:val="both"/>
            </w:pPr>
            <w:r>
              <w:t>hutnění i různé míry hutnění</w:t>
            </w:r>
          </w:p>
          <w:p w14:paraId="4F82439D" w14:textId="77777777" w:rsidR="003E0FCE" w:rsidRDefault="00146326">
            <w:pPr>
              <w:pStyle w:val="Jin0"/>
              <w:numPr>
                <w:ilvl w:val="0"/>
                <w:numId w:val="19"/>
              </w:numPr>
              <w:shd w:val="clear" w:color="auto" w:fill="auto"/>
              <w:tabs>
                <w:tab w:val="left" w:pos="67"/>
              </w:tabs>
              <w:spacing w:line="271" w:lineRule="auto"/>
              <w:jc w:val="both"/>
            </w:pPr>
            <w:r>
              <w:t>ošetření úložiště po celou dobu práce v něm vč. klimatických opatření</w:t>
            </w:r>
          </w:p>
          <w:p w14:paraId="5368BD6B" w14:textId="77777777" w:rsidR="003E0FCE" w:rsidRDefault="00146326">
            <w:pPr>
              <w:pStyle w:val="Jin0"/>
              <w:numPr>
                <w:ilvl w:val="0"/>
                <w:numId w:val="19"/>
              </w:numPr>
              <w:shd w:val="clear" w:color="auto" w:fill="auto"/>
              <w:tabs>
                <w:tab w:val="left" w:pos="62"/>
              </w:tabs>
              <w:spacing w:line="271" w:lineRule="auto"/>
              <w:jc w:val="both"/>
            </w:pPr>
            <w:r>
              <w:t>ztížení v okolí vedení, konstrukcí a objektů a jejich dočasné zajištění</w:t>
            </w:r>
          </w:p>
          <w:p w14:paraId="74379479" w14:textId="77777777" w:rsidR="003E0FCE" w:rsidRDefault="00146326">
            <w:pPr>
              <w:pStyle w:val="Jin0"/>
              <w:numPr>
                <w:ilvl w:val="0"/>
                <w:numId w:val="19"/>
              </w:numPr>
              <w:shd w:val="clear" w:color="auto" w:fill="auto"/>
              <w:tabs>
                <w:tab w:val="left" w:pos="62"/>
              </w:tabs>
              <w:spacing w:line="271" w:lineRule="auto"/>
              <w:jc w:val="both"/>
            </w:pPr>
            <w:r>
              <w:t>ztížení provádění vč. hutnění ve ztížených podmínkách a stísněných prostorech</w:t>
            </w:r>
          </w:p>
          <w:p w14:paraId="1347E7A9" w14:textId="77777777" w:rsidR="003E0FCE" w:rsidRDefault="00146326">
            <w:pPr>
              <w:pStyle w:val="Jin0"/>
              <w:numPr>
                <w:ilvl w:val="0"/>
                <w:numId w:val="19"/>
              </w:numPr>
              <w:shd w:val="clear" w:color="auto" w:fill="auto"/>
              <w:tabs>
                <w:tab w:val="left" w:pos="62"/>
              </w:tabs>
              <w:spacing w:line="271" w:lineRule="auto"/>
              <w:jc w:val="both"/>
            </w:pPr>
            <w:r>
              <w:t>ztížené ukládání sypaniny pod vodu</w:t>
            </w:r>
          </w:p>
          <w:p w14:paraId="488F020E" w14:textId="77777777" w:rsidR="003E0FCE" w:rsidRDefault="00146326">
            <w:pPr>
              <w:pStyle w:val="Jin0"/>
              <w:numPr>
                <w:ilvl w:val="0"/>
                <w:numId w:val="19"/>
              </w:numPr>
              <w:shd w:val="clear" w:color="auto" w:fill="auto"/>
              <w:tabs>
                <w:tab w:val="left" w:pos="62"/>
              </w:tabs>
              <w:spacing w:line="271" w:lineRule="auto"/>
              <w:jc w:val="both"/>
            </w:pPr>
            <w:r>
              <w:t xml:space="preserve">ukládání po vrstvách a po jiných nutných částech (figurách) vč. </w:t>
            </w:r>
            <w:proofErr w:type="spellStart"/>
            <w:r>
              <w:t>dosypávek</w:t>
            </w:r>
            <w:proofErr w:type="spellEnd"/>
          </w:p>
          <w:p w14:paraId="314EADC0" w14:textId="77777777" w:rsidR="003E0FCE" w:rsidRDefault="00146326">
            <w:pPr>
              <w:pStyle w:val="Jin0"/>
              <w:numPr>
                <w:ilvl w:val="0"/>
                <w:numId w:val="19"/>
              </w:numPr>
              <w:shd w:val="clear" w:color="auto" w:fill="auto"/>
              <w:tabs>
                <w:tab w:val="left" w:pos="67"/>
              </w:tabs>
              <w:spacing w:line="271" w:lineRule="auto"/>
              <w:jc w:val="both"/>
            </w:pPr>
            <w:r>
              <w:t>spouštění a nošení materiálu</w:t>
            </w:r>
          </w:p>
          <w:p w14:paraId="326C7059" w14:textId="77777777" w:rsidR="003E0FCE" w:rsidRDefault="00146326">
            <w:pPr>
              <w:pStyle w:val="Jin0"/>
              <w:numPr>
                <w:ilvl w:val="0"/>
                <w:numId w:val="19"/>
              </w:numPr>
              <w:shd w:val="clear" w:color="auto" w:fill="auto"/>
              <w:tabs>
                <w:tab w:val="left" w:pos="62"/>
              </w:tabs>
              <w:spacing w:line="271" w:lineRule="auto"/>
              <w:jc w:val="both"/>
            </w:pPr>
            <w:r>
              <w:t>výměna částí zemní konstrukce znehodnocené klimatickými vlivy</w:t>
            </w:r>
          </w:p>
          <w:p w14:paraId="051ED8C2" w14:textId="77777777" w:rsidR="003E0FCE" w:rsidRDefault="00146326">
            <w:pPr>
              <w:pStyle w:val="Jin0"/>
              <w:numPr>
                <w:ilvl w:val="0"/>
                <w:numId w:val="19"/>
              </w:numPr>
              <w:shd w:val="clear" w:color="auto" w:fill="auto"/>
              <w:tabs>
                <w:tab w:val="left" w:pos="62"/>
              </w:tabs>
              <w:spacing w:line="271" w:lineRule="auto"/>
              <w:jc w:val="both"/>
            </w:pPr>
            <w:r>
              <w:t>udržování úložiště a jeho ochrana proti vodě</w:t>
            </w:r>
          </w:p>
          <w:p w14:paraId="0B6E3677" w14:textId="77777777" w:rsidR="003E0FCE" w:rsidRDefault="00146326">
            <w:pPr>
              <w:pStyle w:val="Jin0"/>
              <w:numPr>
                <w:ilvl w:val="0"/>
                <w:numId w:val="19"/>
              </w:numPr>
              <w:shd w:val="clear" w:color="auto" w:fill="auto"/>
              <w:tabs>
                <w:tab w:val="left" w:pos="67"/>
              </w:tabs>
              <w:spacing w:line="271" w:lineRule="auto"/>
              <w:jc w:val="both"/>
            </w:pPr>
            <w:r>
              <w:t>odvedení nebo obvedení vody v okolí úložiště a v úložišti</w:t>
            </w:r>
          </w:p>
          <w:p w14:paraId="1E2C183F" w14:textId="77777777" w:rsidR="003E0FCE" w:rsidRDefault="00146326">
            <w:pPr>
              <w:pStyle w:val="Jin0"/>
              <w:numPr>
                <w:ilvl w:val="0"/>
                <w:numId w:val="19"/>
              </w:numPr>
              <w:shd w:val="clear" w:color="auto" w:fill="auto"/>
              <w:tabs>
                <w:tab w:val="left" w:pos="62"/>
              </w:tabs>
              <w:spacing w:line="271" w:lineRule="auto"/>
              <w:jc w:val="both"/>
            </w:pPr>
            <w:r>
              <w:t xml:space="preserve">veškeré pomocné konstrukce umožňující provedení zemní konstrukce (příjezdy, sjezdy, nájezdy, lešení, podpěrné konstrukce, přemostění, zpevněné plochy, zakrytí </w:t>
            </w:r>
            <w:proofErr w:type="gramStart"/>
            <w:r>
              <w:t>a pod.</w:t>
            </w:r>
            <w:proofErr w:type="gramEnd"/>
            <w:r>
              <w:t>)</w:t>
            </w:r>
          </w:p>
        </w:tc>
        <w:tc>
          <w:tcPr>
            <w:tcW w:w="3566" w:type="dxa"/>
            <w:vMerge/>
            <w:tcBorders>
              <w:left w:val="single" w:sz="4" w:space="0" w:color="auto"/>
            </w:tcBorders>
            <w:shd w:val="clear" w:color="auto" w:fill="FFFFFF"/>
          </w:tcPr>
          <w:p w14:paraId="1CAAF863" w14:textId="77777777" w:rsidR="003E0FCE" w:rsidRDefault="003E0FCE"/>
        </w:tc>
      </w:tr>
      <w:tr w:rsidR="003E0FCE" w14:paraId="0AFA021D"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tcPr>
          <w:p w14:paraId="51EDEE00" w14:textId="77777777" w:rsidR="003E0FCE" w:rsidRDefault="00146326">
            <w:pPr>
              <w:pStyle w:val="Jin0"/>
              <w:shd w:val="clear" w:color="auto" w:fill="auto"/>
              <w:tabs>
                <w:tab w:val="left" w:pos="1207"/>
              </w:tabs>
              <w:ind w:firstLine="540"/>
            </w:pPr>
            <w:r>
              <w:t>15</w:t>
            </w:r>
            <w:r>
              <w:tab/>
              <w:t>17481|b</w:t>
            </w:r>
          </w:p>
        </w:tc>
        <w:tc>
          <w:tcPr>
            <w:tcW w:w="4061" w:type="dxa"/>
            <w:tcBorders>
              <w:top w:val="single" w:sz="4" w:space="0" w:color="auto"/>
              <w:left w:val="single" w:sz="4" w:space="0" w:color="auto"/>
            </w:tcBorders>
            <w:shd w:val="clear" w:color="auto" w:fill="FFFFFF"/>
            <w:vAlign w:val="bottom"/>
          </w:tcPr>
          <w:p w14:paraId="2FD05D41" w14:textId="77777777" w:rsidR="003E0FCE" w:rsidRDefault="00146326">
            <w:pPr>
              <w:pStyle w:val="Jin0"/>
              <w:shd w:val="clear" w:color="auto" w:fill="auto"/>
              <w:jc w:val="both"/>
            </w:pPr>
            <w:r>
              <w:t>ZÁSYP JAM A RÝH Z NAKUPOVANÝCH MATERIÁLŮ</w:t>
            </w:r>
          </w:p>
        </w:tc>
        <w:tc>
          <w:tcPr>
            <w:tcW w:w="3566" w:type="dxa"/>
            <w:tcBorders>
              <w:top w:val="single" w:sz="4" w:space="0" w:color="auto"/>
              <w:left w:val="single" w:sz="4" w:space="0" w:color="auto"/>
            </w:tcBorders>
            <w:shd w:val="clear" w:color="auto" w:fill="FFFFFF"/>
          </w:tcPr>
          <w:p w14:paraId="679645A0" w14:textId="77777777" w:rsidR="003E0FCE" w:rsidRDefault="00146326">
            <w:pPr>
              <w:pStyle w:val="Jin0"/>
              <w:shd w:val="clear" w:color="auto" w:fill="auto"/>
              <w:tabs>
                <w:tab w:val="left" w:pos="379"/>
                <w:tab w:val="left" w:pos="720"/>
                <w:tab w:val="left" w:pos="1339"/>
                <w:tab w:val="left" w:pos="1642"/>
                <w:tab w:val="left" w:pos="2299"/>
                <w:tab w:val="left" w:pos="2568"/>
              </w:tabs>
              <w:jc w:val="center"/>
            </w:pPr>
            <w:r>
              <w:t>M3</w:t>
            </w:r>
            <w:r>
              <w:tab/>
              <w:t>|</w:t>
            </w:r>
            <w:r>
              <w:tab/>
              <w:t>43,200</w:t>
            </w:r>
            <w:r>
              <w:tab/>
              <w:t>|</w:t>
            </w:r>
            <w:r>
              <w:tab/>
              <w:t>1 316,00</w:t>
            </w:r>
            <w:r>
              <w:tab/>
              <w:t>|</w:t>
            </w:r>
            <w:r>
              <w:tab/>
              <w:t>56 851,20</w:t>
            </w:r>
          </w:p>
        </w:tc>
      </w:tr>
      <w:tr w:rsidR="003E0FCE" w14:paraId="763EDFE3" w14:textId="77777777">
        <w:tblPrEx>
          <w:tblCellMar>
            <w:top w:w="0" w:type="dxa"/>
            <w:bottom w:w="0" w:type="dxa"/>
          </w:tblCellMar>
        </w:tblPrEx>
        <w:trPr>
          <w:trHeight w:hRule="exact" w:val="130"/>
          <w:jc w:val="center"/>
        </w:trPr>
        <w:tc>
          <w:tcPr>
            <w:tcW w:w="2083" w:type="dxa"/>
            <w:vMerge w:val="restart"/>
            <w:tcBorders>
              <w:top w:val="single" w:sz="4" w:space="0" w:color="auto"/>
            </w:tcBorders>
            <w:shd w:val="clear" w:color="auto" w:fill="FFFFFF"/>
          </w:tcPr>
          <w:p w14:paraId="342FD718"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A5B9547" w14:textId="77777777" w:rsidR="003E0FCE" w:rsidRDefault="00146326">
            <w:pPr>
              <w:pStyle w:val="Jin0"/>
              <w:shd w:val="clear" w:color="auto" w:fill="auto"/>
              <w:jc w:val="both"/>
            </w:pPr>
            <w:r>
              <w:t xml:space="preserve">případná výměna podlož vozovky, ČERPÁNO SE </w:t>
            </w:r>
            <w:r>
              <w:t>SOUHLASEM INVESTORA</w:t>
            </w:r>
          </w:p>
        </w:tc>
        <w:tc>
          <w:tcPr>
            <w:tcW w:w="3566" w:type="dxa"/>
            <w:vMerge w:val="restart"/>
            <w:tcBorders>
              <w:top w:val="single" w:sz="4" w:space="0" w:color="auto"/>
              <w:left w:val="single" w:sz="4" w:space="0" w:color="auto"/>
            </w:tcBorders>
            <w:shd w:val="clear" w:color="auto" w:fill="FFFFFF"/>
          </w:tcPr>
          <w:p w14:paraId="167A8B4E" w14:textId="77777777" w:rsidR="003E0FCE" w:rsidRDefault="003E0FCE">
            <w:pPr>
              <w:rPr>
                <w:sz w:val="10"/>
                <w:szCs w:val="10"/>
              </w:rPr>
            </w:pPr>
          </w:p>
        </w:tc>
      </w:tr>
      <w:tr w:rsidR="003E0FCE" w14:paraId="24B2C503" w14:textId="77777777">
        <w:tblPrEx>
          <w:tblCellMar>
            <w:top w:w="0" w:type="dxa"/>
            <w:bottom w:w="0" w:type="dxa"/>
          </w:tblCellMar>
        </w:tblPrEx>
        <w:trPr>
          <w:trHeight w:hRule="exact" w:val="130"/>
          <w:jc w:val="center"/>
        </w:trPr>
        <w:tc>
          <w:tcPr>
            <w:tcW w:w="2083" w:type="dxa"/>
            <w:vMerge/>
            <w:shd w:val="clear" w:color="auto" w:fill="FFFFFF"/>
          </w:tcPr>
          <w:p w14:paraId="651FFC47" w14:textId="77777777" w:rsidR="003E0FCE" w:rsidRDefault="003E0FCE"/>
        </w:tc>
        <w:tc>
          <w:tcPr>
            <w:tcW w:w="4061" w:type="dxa"/>
            <w:tcBorders>
              <w:top w:val="single" w:sz="4" w:space="0" w:color="auto"/>
              <w:left w:val="single" w:sz="4" w:space="0" w:color="auto"/>
            </w:tcBorders>
            <w:shd w:val="clear" w:color="auto" w:fill="FFFFFF"/>
            <w:vAlign w:val="bottom"/>
          </w:tcPr>
          <w:p w14:paraId="171E1087" w14:textId="77777777" w:rsidR="003E0FCE" w:rsidRDefault="00146326">
            <w:pPr>
              <w:pStyle w:val="Jin0"/>
              <w:shd w:val="clear" w:color="auto" w:fill="auto"/>
              <w:jc w:val="both"/>
            </w:pPr>
            <w:r>
              <w:rPr>
                <w:i/>
                <w:iCs/>
              </w:rPr>
              <w:t>0.3*8*(13+</w:t>
            </w:r>
            <w:proofErr w:type="gramStart"/>
            <w:r>
              <w:rPr>
                <w:i/>
                <w:iCs/>
              </w:rPr>
              <w:t>5)=</w:t>
            </w:r>
            <w:proofErr w:type="gramEnd"/>
            <w:r>
              <w:rPr>
                <w:i/>
                <w:iCs/>
              </w:rPr>
              <w:t>43,200 [A]</w:t>
            </w:r>
          </w:p>
        </w:tc>
        <w:tc>
          <w:tcPr>
            <w:tcW w:w="3566" w:type="dxa"/>
            <w:vMerge/>
            <w:tcBorders>
              <w:left w:val="single" w:sz="4" w:space="0" w:color="auto"/>
            </w:tcBorders>
            <w:shd w:val="clear" w:color="auto" w:fill="FFFFFF"/>
          </w:tcPr>
          <w:p w14:paraId="776CD19F" w14:textId="77777777" w:rsidR="003E0FCE" w:rsidRDefault="003E0FCE"/>
        </w:tc>
      </w:tr>
      <w:tr w:rsidR="003E0FCE" w14:paraId="2ED34033" w14:textId="77777777">
        <w:tblPrEx>
          <w:tblCellMar>
            <w:top w:w="0" w:type="dxa"/>
            <w:bottom w:w="0" w:type="dxa"/>
          </w:tblCellMar>
        </w:tblPrEx>
        <w:trPr>
          <w:trHeight w:hRule="exact" w:val="2314"/>
          <w:jc w:val="center"/>
        </w:trPr>
        <w:tc>
          <w:tcPr>
            <w:tcW w:w="2083" w:type="dxa"/>
            <w:vMerge/>
            <w:shd w:val="clear" w:color="auto" w:fill="FFFFFF"/>
          </w:tcPr>
          <w:p w14:paraId="793CCE7E" w14:textId="77777777" w:rsidR="003E0FCE" w:rsidRDefault="003E0FCE"/>
        </w:tc>
        <w:tc>
          <w:tcPr>
            <w:tcW w:w="4061" w:type="dxa"/>
            <w:tcBorders>
              <w:top w:val="single" w:sz="4" w:space="0" w:color="auto"/>
              <w:left w:val="single" w:sz="4" w:space="0" w:color="auto"/>
            </w:tcBorders>
            <w:shd w:val="clear" w:color="auto" w:fill="FFFFFF"/>
            <w:vAlign w:val="bottom"/>
          </w:tcPr>
          <w:p w14:paraId="2CCA9FC7" w14:textId="77777777" w:rsidR="003E0FCE" w:rsidRDefault="00146326">
            <w:pPr>
              <w:pStyle w:val="Jin0"/>
              <w:shd w:val="clear" w:color="auto" w:fill="auto"/>
              <w:spacing w:line="271" w:lineRule="auto"/>
              <w:jc w:val="both"/>
            </w:pPr>
            <w:r>
              <w:t>položka zahrnuje:</w:t>
            </w:r>
          </w:p>
          <w:p w14:paraId="74604D43" w14:textId="77777777" w:rsidR="003E0FCE" w:rsidRDefault="00146326">
            <w:pPr>
              <w:pStyle w:val="Jin0"/>
              <w:numPr>
                <w:ilvl w:val="0"/>
                <w:numId w:val="20"/>
              </w:numPr>
              <w:shd w:val="clear" w:color="auto" w:fill="auto"/>
              <w:tabs>
                <w:tab w:val="left" w:pos="62"/>
              </w:tabs>
              <w:spacing w:line="271" w:lineRule="auto"/>
              <w:jc w:val="both"/>
            </w:pPr>
            <w:r>
              <w:t>kompletní provedení zemní konstrukce včetně nákupu a dopravy materiálu dle zadávací dokumentace</w:t>
            </w:r>
          </w:p>
          <w:p w14:paraId="2D80F77B" w14:textId="77777777" w:rsidR="003E0FCE" w:rsidRDefault="00146326">
            <w:pPr>
              <w:pStyle w:val="Jin0"/>
              <w:numPr>
                <w:ilvl w:val="0"/>
                <w:numId w:val="20"/>
              </w:numPr>
              <w:shd w:val="clear" w:color="auto" w:fill="auto"/>
              <w:tabs>
                <w:tab w:val="left" w:pos="62"/>
              </w:tabs>
              <w:spacing w:line="271" w:lineRule="auto"/>
              <w:jc w:val="both"/>
            </w:pPr>
            <w:r>
              <w:t xml:space="preserve">úprava ukládaného materiálu vlhčením, tříděním, promícháním nebo vysoušením, příp. jiné </w:t>
            </w:r>
            <w:r>
              <w:t>úpravy za účelem zlepšení jeho mech. vlastností</w:t>
            </w:r>
          </w:p>
          <w:p w14:paraId="47A2F224" w14:textId="77777777" w:rsidR="003E0FCE" w:rsidRDefault="00146326">
            <w:pPr>
              <w:pStyle w:val="Jin0"/>
              <w:numPr>
                <w:ilvl w:val="0"/>
                <w:numId w:val="20"/>
              </w:numPr>
              <w:shd w:val="clear" w:color="auto" w:fill="auto"/>
              <w:tabs>
                <w:tab w:val="left" w:pos="62"/>
              </w:tabs>
              <w:spacing w:line="271" w:lineRule="auto"/>
              <w:jc w:val="both"/>
            </w:pPr>
            <w:r>
              <w:t>hutnění i různé míry hutnění</w:t>
            </w:r>
          </w:p>
          <w:p w14:paraId="51301B5B" w14:textId="77777777" w:rsidR="003E0FCE" w:rsidRDefault="00146326">
            <w:pPr>
              <w:pStyle w:val="Jin0"/>
              <w:numPr>
                <w:ilvl w:val="0"/>
                <w:numId w:val="20"/>
              </w:numPr>
              <w:shd w:val="clear" w:color="auto" w:fill="auto"/>
              <w:tabs>
                <w:tab w:val="left" w:pos="67"/>
              </w:tabs>
              <w:spacing w:line="271" w:lineRule="auto"/>
              <w:jc w:val="both"/>
            </w:pPr>
            <w:r>
              <w:t>ošetření úložiště po celou dobu práce v něm vč. klimatických opatření</w:t>
            </w:r>
          </w:p>
          <w:p w14:paraId="3D964874" w14:textId="77777777" w:rsidR="003E0FCE" w:rsidRDefault="00146326">
            <w:pPr>
              <w:pStyle w:val="Jin0"/>
              <w:numPr>
                <w:ilvl w:val="0"/>
                <w:numId w:val="20"/>
              </w:numPr>
              <w:shd w:val="clear" w:color="auto" w:fill="auto"/>
              <w:tabs>
                <w:tab w:val="left" w:pos="62"/>
              </w:tabs>
              <w:spacing w:line="271" w:lineRule="auto"/>
              <w:jc w:val="both"/>
            </w:pPr>
            <w:r>
              <w:t>ztížení v okolí vedení, konstrukcí a objektů a jejich dočasné zajištění</w:t>
            </w:r>
          </w:p>
          <w:p w14:paraId="49664E2D" w14:textId="77777777" w:rsidR="003E0FCE" w:rsidRDefault="00146326">
            <w:pPr>
              <w:pStyle w:val="Jin0"/>
              <w:numPr>
                <w:ilvl w:val="0"/>
                <w:numId w:val="20"/>
              </w:numPr>
              <w:shd w:val="clear" w:color="auto" w:fill="auto"/>
              <w:tabs>
                <w:tab w:val="left" w:pos="62"/>
              </w:tabs>
              <w:spacing w:line="271" w:lineRule="auto"/>
              <w:jc w:val="both"/>
            </w:pPr>
            <w:r>
              <w:t xml:space="preserve">ztížení provádění vč. hutnění ve </w:t>
            </w:r>
            <w:r>
              <w:t>ztížených podmínkách a stísněných prostorech</w:t>
            </w:r>
          </w:p>
          <w:p w14:paraId="74D1EB7D" w14:textId="77777777" w:rsidR="003E0FCE" w:rsidRDefault="00146326">
            <w:pPr>
              <w:pStyle w:val="Jin0"/>
              <w:numPr>
                <w:ilvl w:val="0"/>
                <w:numId w:val="20"/>
              </w:numPr>
              <w:shd w:val="clear" w:color="auto" w:fill="auto"/>
              <w:tabs>
                <w:tab w:val="left" w:pos="62"/>
              </w:tabs>
              <w:spacing w:line="271" w:lineRule="auto"/>
              <w:jc w:val="both"/>
            </w:pPr>
            <w:r>
              <w:t>ztížené ukládání sypaniny pod vodu</w:t>
            </w:r>
          </w:p>
          <w:p w14:paraId="3443FDC4" w14:textId="77777777" w:rsidR="003E0FCE" w:rsidRDefault="00146326">
            <w:pPr>
              <w:pStyle w:val="Jin0"/>
              <w:numPr>
                <w:ilvl w:val="0"/>
                <w:numId w:val="20"/>
              </w:numPr>
              <w:shd w:val="clear" w:color="auto" w:fill="auto"/>
              <w:tabs>
                <w:tab w:val="left" w:pos="62"/>
              </w:tabs>
              <w:spacing w:line="271" w:lineRule="auto"/>
              <w:jc w:val="both"/>
            </w:pPr>
            <w:r>
              <w:t xml:space="preserve">ukládání po vrstvách a po jiných nutných částech (figurách) vč. </w:t>
            </w:r>
            <w:proofErr w:type="spellStart"/>
            <w:r>
              <w:t>dosypávek</w:t>
            </w:r>
            <w:proofErr w:type="spellEnd"/>
          </w:p>
          <w:p w14:paraId="2F6B1CA6" w14:textId="77777777" w:rsidR="003E0FCE" w:rsidRDefault="00146326">
            <w:pPr>
              <w:pStyle w:val="Jin0"/>
              <w:numPr>
                <w:ilvl w:val="0"/>
                <w:numId w:val="20"/>
              </w:numPr>
              <w:shd w:val="clear" w:color="auto" w:fill="auto"/>
              <w:tabs>
                <w:tab w:val="left" w:pos="67"/>
              </w:tabs>
              <w:spacing w:line="271" w:lineRule="auto"/>
              <w:jc w:val="both"/>
            </w:pPr>
            <w:r>
              <w:t>spouštění a nošení materiálu</w:t>
            </w:r>
          </w:p>
          <w:p w14:paraId="3B36DAFB" w14:textId="77777777" w:rsidR="003E0FCE" w:rsidRDefault="00146326">
            <w:pPr>
              <w:pStyle w:val="Jin0"/>
              <w:numPr>
                <w:ilvl w:val="0"/>
                <w:numId w:val="20"/>
              </w:numPr>
              <w:shd w:val="clear" w:color="auto" w:fill="auto"/>
              <w:tabs>
                <w:tab w:val="left" w:pos="62"/>
              </w:tabs>
              <w:spacing w:line="271" w:lineRule="auto"/>
              <w:jc w:val="both"/>
            </w:pPr>
            <w:r>
              <w:t>výměna částí zemní konstrukce znehodnocené klimatickými vlivy</w:t>
            </w:r>
          </w:p>
          <w:p w14:paraId="427B9E62" w14:textId="77777777" w:rsidR="003E0FCE" w:rsidRDefault="00146326">
            <w:pPr>
              <w:pStyle w:val="Jin0"/>
              <w:numPr>
                <w:ilvl w:val="0"/>
                <w:numId w:val="20"/>
              </w:numPr>
              <w:shd w:val="clear" w:color="auto" w:fill="auto"/>
              <w:tabs>
                <w:tab w:val="left" w:pos="62"/>
              </w:tabs>
              <w:spacing w:line="271" w:lineRule="auto"/>
              <w:jc w:val="both"/>
            </w:pPr>
            <w:r>
              <w:t>udržování úložiště a jeho ochrana proti vodě</w:t>
            </w:r>
          </w:p>
          <w:p w14:paraId="1B77EF38" w14:textId="77777777" w:rsidR="003E0FCE" w:rsidRDefault="00146326">
            <w:pPr>
              <w:pStyle w:val="Jin0"/>
              <w:numPr>
                <w:ilvl w:val="0"/>
                <w:numId w:val="20"/>
              </w:numPr>
              <w:shd w:val="clear" w:color="auto" w:fill="auto"/>
              <w:tabs>
                <w:tab w:val="left" w:pos="67"/>
              </w:tabs>
              <w:spacing w:line="271" w:lineRule="auto"/>
              <w:jc w:val="both"/>
            </w:pPr>
            <w:r>
              <w:t>odvedení nebo obvedení vody v okolí úložiště a v úložišti</w:t>
            </w:r>
          </w:p>
          <w:p w14:paraId="6320F41C" w14:textId="77777777" w:rsidR="003E0FCE" w:rsidRDefault="00146326">
            <w:pPr>
              <w:pStyle w:val="Jin0"/>
              <w:numPr>
                <w:ilvl w:val="0"/>
                <w:numId w:val="20"/>
              </w:numPr>
              <w:shd w:val="clear" w:color="auto" w:fill="auto"/>
              <w:tabs>
                <w:tab w:val="left" w:pos="62"/>
              </w:tabs>
              <w:spacing w:line="271" w:lineRule="auto"/>
              <w:jc w:val="both"/>
            </w:pPr>
            <w:r>
              <w:t xml:space="preserve">veškeré pomocné konstrukce umožňující provedení zemní konstrukce (příjezdy, sjezdy, nájezdy, lešení, podpěrné konstrukce, přemostění, zpevněné plochy, zakrytí </w:t>
            </w:r>
            <w:proofErr w:type="gramStart"/>
            <w:r>
              <w:t>a pod.</w:t>
            </w:r>
            <w:proofErr w:type="gramEnd"/>
            <w:r>
              <w:t>)</w:t>
            </w:r>
          </w:p>
        </w:tc>
        <w:tc>
          <w:tcPr>
            <w:tcW w:w="3566" w:type="dxa"/>
            <w:vMerge/>
            <w:tcBorders>
              <w:left w:val="single" w:sz="4" w:space="0" w:color="auto"/>
            </w:tcBorders>
            <w:shd w:val="clear" w:color="auto" w:fill="FFFFFF"/>
          </w:tcPr>
          <w:p w14:paraId="0241BBEE" w14:textId="77777777" w:rsidR="003E0FCE" w:rsidRDefault="003E0FCE"/>
        </w:tc>
      </w:tr>
      <w:tr w:rsidR="003E0FCE" w14:paraId="4C726628"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vAlign w:val="bottom"/>
          </w:tcPr>
          <w:p w14:paraId="7952BAD8" w14:textId="77777777" w:rsidR="003E0FCE" w:rsidRDefault="00146326">
            <w:pPr>
              <w:pStyle w:val="Jin0"/>
              <w:shd w:val="clear" w:color="auto" w:fill="auto"/>
              <w:jc w:val="center"/>
            </w:pPr>
            <w:r>
              <w:t>16 181201</w:t>
            </w:r>
          </w:p>
        </w:tc>
        <w:tc>
          <w:tcPr>
            <w:tcW w:w="4061" w:type="dxa"/>
            <w:tcBorders>
              <w:top w:val="single" w:sz="4" w:space="0" w:color="auto"/>
              <w:left w:val="single" w:sz="4" w:space="0" w:color="auto"/>
            </w:tcBorders>
            <w:shd w:val="clear" w:color="auto" w:fill="FFFFFF"/>
            <w:vAlign w:val="bottom"/>
          </w:tcPr>
          <w:p w14:paraId="75D6EAE6" w14:textId="77777777" w:rsidR="003E0FCE" w:rsidRDefault="00146326">
            <w:pPr>
              <w:pStyle w:val="Jin0"/>
              <w:shd w:val="clear" w:color="auto" w:fill="auto"/>
              <w:jc w:val="both"/>
            </w:pPr>
            <w:r>
              <w:t>ÚPRAVA PLÁNĚ SE ZHUTNĚNÍM V HORNINĚ TŘ. II</w:t>
            </w:r>
          </w:p>
        </w:tc>
        <w:tc>
          <w:tcPr>
            <w:tcW w:w="3566" w:type="dxa"/>
            <w:tcBorders>
              <w:top w:val="single" w:sz="4" w:space="0" w:color="auto"/>
              <w:left w:val="single" w:sz="4" w:space="0" w:color="auto"/>
            </w:tcBorders>
            <w:shd w:val="clear" w:color="auto" w:fill="FFFFFF"/>
          </w:tcPr>
          <w:p w14:paraId="50FE7243" w14:textId="77777777" w:rsidR="003E0FCE" w:rsidRDefault="00146326">
            <w:pPr>
              <w:pStyle w:val="Jin0"/>
              <w:shd w:val="clear" w:color="auto" w:fill="auto"/>
              <w:tabs>
                <w:tab w:val="left" w:pos="379"/>
                <w:tab w:val="left" w:pos="696"/>
                <w:tab w:val="left" w:pos="1339"/>
                <w:tab w:val="left" w:pos="1714"/>
                <w:tab w:val="left" w:pos="2299"/>
                <w:tab w:val="left" w:pos="2597"/>
              </w:tabs>
              <w:jc w:val="center"/>
            </w:pPr>
            <w:r>
              <w:t>M2</w:t>
            </w:r>
            <w:r>
              <w:tab/>
              <w:t>|</w:t>
            </w:r>
            <w:r>
              <w:tab/>
              <w:t>140,000</w:t>
            </w:r>
            <w:r>
              <w:tab/>
              <w:t>|</w:t>
            </w:r>
            <w:r>
              <w:tab/>
              <w:t>17,00</w:t>
            </w:r>
            <w:r>
              <w:tab/>
              <w:t>|</w:t>
            </w:r>
            <w:r>
              <w:tab/>
              <w:t>2 380,00</w:t>
            </w:r>
          </w:p>
        </w:tc>
      </w:tr>
      <w:tr w:rsidR="003E0FCE" w14:paraId="7CE7DA54" w14:textId="77777777">
        <w:tblPrEx>
          <w:tblCellMar>
            <w:top w:w="0" w:type="dxa"/>
            <w:bottom w:w="0" w:type="dxa"/>
          </w:tblCellMar>
        </w:tblPrEx>
        <w:trPr>
          <w:trHeight w:hRule="exact" w:val="130"/>
          <w:jc w:val="center"/>
        </w:trPr>
        <w:tc>
          <w:tcPr>
            <w:tcW w:w="2083" w:type="dxa"/>
            <w:vMerge w:val="restart"/>
            <w:tcBorders>
              <w:top w:val="single" w:sz="4" w:space="0" w:color="auto"/>
            </w:tcBorders>
            <w:shd w:val="clear" w:color="auto" w:fill="FFFFFF"/>
          </w:tcPr>
          <w:p w14:paraId="5BC5E2FF"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51A24201" w14:textId="77777777" w:rsidR="003E0FCE" w:rsidRDefault="00146326">
            <w:pPr>
              <w:pStyle w:val="Jin0"/>
              <w:shd w:val="clear" w:color="auto" w:fill="auto"/>
              <w:jc w:val="both"/>
            </w:pPr>
            <w:r>
              <w:t>úprava povrchu plán, vyspádování pod vrstvou ŠD (pol. 56334)</w:t>
            </w:r>
          </w:p>
        </w:tc>
        <w:tc>
          <w:tcPr>
            <w:tcW w:w="3566" w:type="dxa"/>
            <w:vMerge w:val="restart"/>
            <w:tcBorders>
              <w:top w:val="single" w:sz="4" w:space="0" w:color="auto"/>
              <w:left w:val="single" w:sz="4" w:space="0" w:color="auto"/>
            </w:tcBorders>
            <w:shd w:val="clear" w:color="auto" w:fill="FFFFFF"/>
          </w:tcPr>
          <w:p w14:paraId="58CAF362" w14:textId="77777777" w:rsidR="003E0FCE" w:rsidRDefault="003E0FCE">
            <w:pPr>
              <w:rPr>
                <w:sz w:val="10"/>
                <w:szCs w:val="10"/>
              </w:rPr>
            </w:pPr>
          </w:p>
        </w:tc>
      </w:tr>
      <w:tr w:rsidR="003E0FCE" w14:paraId="048ED272" w14:textId="77777777">
        <w:tblPrEx>
          <w:tblCellMar>
            <w:top w:w="0" w:type="dxa"/>
            <w:bottom w:w="0" w:type="dxa"/>
          </w:tblCellMar>
        </w:tblPrEx>
        <w:trPr>
          <w:trHeight w:hRule="exact" w:val="130"/>
          <w:jc w:val="center"/>
        </w:trPr>
        <w:tc>
          <w:tcPr>
            <w:tcW w:w="2083" w:type="dxa"/>
            <w:vMerge/>
            <w:shd w:val="clear" w:color="auto" w:fill="FFFFFF"/>
          </w:tcPr>
          <w:p w14:paraId="65AFBFA6" w14:textId="77777777" w:rsidR="003E0FCE" w:rsidRDefault="003E0FCE"/>
        </w:tc>
        <w:tc>
          <w:tcPr>
            <w:tcW w:w="4061" w:type="dxa"/>
            <w:tcBorders>
              <w:top w:val="single" w:sz="4" w:space="0" w:color="auto"/>
              <w:left w:val="single" w:sz="4" w:space="0" w:color="auto"/>
            </w:tcBorders>
            <w:shd w:val="clear" w:color="auto" w:fill="FFFFFF"/>
          </w:tcPr>
          <w:p w14:paraId="22583C51" w14:textId="77777777" w:rsidR="003E0FCE" w:rsidRDefault="003E0FCE">
            <w:pPr>
              <w:rPr>
                <w:sz w:val="10"/>
                <w:szCs w:val="10"/>
              </w:rPr>
            </w:pPr>
          </w:p>
        </w:tc>
        <w:tc>
          <w:tcPr>
            <w:tcW w:w="3566" w:type="dxa"/>
            <w:vMerge/>
            <w:tcBorders>
              <w:left w:val="single" w:sz="4" w:space="0" w:color="auto"/>
            </w:tcBorders>
            <w:shd w:val="clear" w:color="auto" w:fill="FFFFFF"/>
          </w:tcPr>
          <w:p w14:paraId="2E0EB051" w14:textId="77777777" w:rsidR="003E0FCE" w:rsidRDefault="003E0FCE"/>
        </w:tc>
      </w:tr>
      <w:tr w:rsidR="003E0FCE" w14:paraId="401010FC" w14:textId="77777777">
        <w:tblPrEx>
          <w:tblCellMar>
            <w:top w:w="0" w:type="dxa"/>
            <w:bottom w:w="0" w:type="dxa"/>
          </w:tblCellMar>
        </w:tblPrEx>
        <w:trPr>
          <w:trHeight w:hRule="exact" w:val="259"/>
          <w:jc w:val="center"/>
        </w:trPr>
        <w:tc>
          <w:tcPr>
            <w:tcW w:w="2083" w:type="dxa"/>
            <w:vMerge/>
            <w:shd w:val="clear" w:color="auto" w:fill="FFFFFF"/>
          </w:tcPr>
          <w:p w14:paraId="762C09AC" w14:textId="77777777" w:rsidR="003E0FCE" w:rsidRDefault="003E0FCE"/>
        </w:tc>
        <w:tc>
          <w:tcPr>
            <w:tcW w:w="4061" w:type="dxa"/>
            <w:tcBorders>
              <w:top w:val="single" w:sz="4" w:space="0" w:color="auto"/>
              <w:left w:val="single" w:sz="4" w:space="0" w:color="auto"/>
            </w:tcBorders>
            <w:shd w:val="clear" w:color="auto" w:fill="FFFFFF"/>
            <w:vAlign w:val="bottom"/>
          </w:tcPr>
          <w:p w14:paraId="127BF669" w14:textId="77777777" w:rsidR="003E0FCE" w:rsidRDefault="00146326">
            <w:pPr>
              <w:pStyle w:val="Jin0"/>
              <w:shd w:val="clear" w:color="auto" w:fill="auto"/>
              <w:spacing w:line="271" w:lineRule="auto"/>
              <w:jc w:val="both"/>
            </w:pPr>
            <w:r>
              <w:t xml:space="preserve">položka zahrnuje úpravu pláně včetně vyrovnání výškových rozdílů. Míru </w:t>
            </w:r>
            <w:r>
              <w:t>zhutnění určuje projekt.</w:t>
            </w:r>
          </w:p>
        </w:tc>
        <w:tc>
          <w:tcPr>
            <w:tcW w:w="3566" w:type="dxa"/>
            <w:vMerge/>
            <w:tcBorders>
              <w:left w:val="single" w:sz="4" w:space="0" w:color="auto"/>
            </w:tcBorders>
            <w:shd w:val="clear" w:color="auto" w:fill="FFFFFF"/>
          </w:tcPr>
          <w:p w14:paraId="38A8D56A" w14:textId="77777777" w:rsidR="003E0FCE" w:rsidRDefault="003E0FCE"/>
        </w:tc>
      </w:tr>
      <w:tr w:rsidR="003E0FCE" w14:paraId="172B0CCC" w14:textId="77777777">
        <w:tblPrEx>
          <w:tblCellMar>
            <w:top w:w="0" w:type="dxa"/>
            <w:bottom w:w="0" w:type="dxa"/>
          </w:tblCellMar>
        </w:tblPrEx>
        <w:trPr>
          <w:trHeight w:hRule="exact" w:val="125"/>
          <w:jc w:val="center"/>
        </w:trPr>
        <w:tc>
          <w:tcPr>
            <w:tcW w:w="9710" w:type="dxa"/>
            <w:gridSpan w:val="3"/>
            <w:tcBorders>
              <w:top w:val="single" w:sz="4" w:space="0" w:color="auto"/>
            </w:tcBorders>
            <w:shd w:val="clear" w:color="auto" w:fill="D9D9D9"/>
            <w:vAlign w:val="bottom"/>
          </w:tcPr>
          <w:p w14:paraId="43686658" w14:textId="77777777" w:rsidR="003E0FCE" w:rsidRDefault="00146326">
            <w:pPr>
              <w:pStyle w:val="Jin0"/>
              <w:shd w:val="clear" w:color="auto" w:fill="auto"/>
              <w:tabs>
                <w:tab w:val="left" w:pos="2093"/>
                <w:tab w:val="left" w:pos="8957"/>
              </w:tabs>
              <w:ind w:left="1440"/>
            </w:pPr>
            <w:r>
              <w:rPr>
                <w:b/>
                <w:bCs/>
              </w:rPr>
              <w:t>2</w:t>
            </w:r>
            <w:r>
              <w:rPr>
                <w:b/>
                <w:bCs/>
              </w:rPr>
              <w:tab/>
              <w:t>Základy</w:t>
            </w:r>
            <w:r>
              <w:rPr>
                <w:b/>
                <w:bCs/>
              </w:rPr>
              <w:tab/>
              <w:t>389 100,29</w:t>
            </w:r>
          </w:p>
        </w:tc>
      </w:tr>
      <w:tr w:rsidR="003E0FCE" w14:paraId="5C1B5C73"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vAlign w:val="bottom"/>
          </w:tcPr>
          <w:p w14:paraId="6996A4E1" w14:textId="77777777" w:rsidR="003E0FCE" w:rsidRDefault="00146326">
            <w:pPr>
              <w:pStyle w:val="Jin0"/>
              <w:shd w:val="clear" w:color="auto" w:fill="auto"/>
              <w:tabs>
                <w:tab w:val="left" w:pos="638"/>
              </w:tabs>
              <w:jc w:val="center"/>
            </w:pPr>
            <w:r>
              <w:t>17</w:t>
            </w:r>
            <w:r>
              <w:tab/>
              <w:t>21203I</w:t>
            </w:r>
          </w:p>
        </w:tc>
        <w:tc>
          <w:tcPr>
            <w:tcW w:w="4061" w:type="dxa"/>
            <w:tcBorders>
              <w:top w:val="single" w:sz="4" w:space="0" w:color="auto"/>
              <w:left w:val="single" w:sz="4" w:space="0" w:color="auto"/>
            </w:tcBorders>
            <w:shd w:val="clear" w:color="auto" w:fill="FFFFFF"/>
            <w:vAlign w:val="bottom"/>
          </w:tcPr>
          <w:p w14:paraId="53404379" w14:textId="77777777" w:rsidR="003E0FCE" w:rsidRDefault="00146326">
            <w:pPr>
              <w:pStyle w:val="Jin0"/>
              <w:shd w:val="clear" w:color="auto" w:fill="auto"/>
              <w:jc w:val="both"/>
            </w:pPr>
            <w:r>
              <w:t>TRATIVODY KOMPLET Z TRUB NEKOV DN DO 150MM</w:t>
            </w:r>
          </w:p>
        </w:tc>
        <w:tc>
          <w:tcPr>
            <w:tcW w:w="3566" w:type="dxa"/>
            <w:tcBorders>
              <w:top w:val="single" w:sz="4" w:space="0" w:color="auto"/>
              <w:left w:val="single" w:sz="4" w:space="0" w:color="auto"/>
            </w:tcBorders>
            <w:shd w:val="clear" w:color="auto" w:fill="FFFFFF"/>
            <w:vAlign w:val="bottom"/>
          </w:tcPr>
          <w:p w14:paraId="63695CD6" w14:textId="77777777" w:rsidR="003E0FCE" w:rsidRDefault="00146326">
            <w:pPr>
              <w:pStyle w:val="Jin0"/>
              <w:shd w:val="clear" w:color="auto" w:fill="auto"/>
              <w:tabs>
                <w:tab w:val="left" w:pos="696"/>
                <w:tab w:val="left" w:pos="1310"/>
                <w:tab w:val="left" w:pos="1651"/>
                <w:tab w:val="left" w:pos="2270"/>
                <w:tab w:val="left" w:pos="2568"/>
              </w:tabs>
              <w:jc w:val="center"/>
            </w:pPr>
            <w:r>
              <w:t>M|</w:t>
            </w:r>
            <w:r>
              <w:tab/>
              <w:t>17,000</w:t>
            </w:r>
            <w:r>
              <w:tab/>
              <w:t>|</w:t>
            </w:r>
            <w:r>
              <w:tab/>
              <w:t>575,00</w:t>
            </w:r>
            <w:r>
              <w:tab/>
              <w:t>|</w:t>
            </w:r>
            <w:r>
              <w:tab/>
              <w:t>9 775,00</w:t>
            </w:r>
          </w:p>
        </w:tc>
      </w:tr>
      <w:tr w:rsidR="003E0FCE" w14:paraId="36DA7154" w14:textId="77777777">
        <w:tblPrEx>
          <w:tblCellMar>
            <w:top w:w="0" w:type="dxa"/>
            <w:bottom w:w="0" w:type="dxa"/>
          </w:tblCellMar>
        </w:tblPrEx>
        <w:trPr>
          <w:trHeight w:hRule="exact" w:val="130"/>
          <w:jc w:val="center"/>
        </w:trPr>
        <w:tc>
          <w:tcPr>
            <w:tcW w:w="2083" w:type="dxa"/>
            <w:vMerge w:val="restart"/>
            <w:tcBorders>
              <w:top w:val="single" w:sz="4" w:space="0" w:color="auto"/>
            </w:tcBorders>
            <w:shd w:val="clear" w:color="auto" w:fill="FFFFFF"/>
          </w:tcPr>
          <w:p w14:paraId="20B69866"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80134C2" w14:textId="77777777" w:rsidR="003E0FCE" w:rsidRDefault="00146326">
            <w:pPr>
              <w:pStyle w:val="Jin0"/>
              <w:shd w:val="clear" w:color="auto" w:fill="auto"/>
              <w:jc w:val="both"/>
            </w:pPr>
            <w:r>
              <w:t xml:space="preserve">drenáž DN </w:t>
            </w:r>
            <w:proofErr w:type="gramStart"/>
            <w:r>
              <w:t>150mm</w:t>
            </w:r>
            <w:proofErr w:type="gramEnd"/>
            <w:r>
              <w:t xml:space="preserve"> (vrcholový tlak SN8), vč. geotextílie okolo trubky</w:t>
            </w:r>
          </w:p>
        </w:tc>
        <w:tc>
          <w:tcPr>
            <w:tcW w:w="3566" w:type="dxa"/>
            <w:vMerge w:val="restart"/>
            <w:tcBorders>
              <w:top w:val="single" w:sz="4" w:space="0" w:color="auto"/>
              <w:left w:val="single" w:sz="4" w:space="0" w:color="auto"/>
            </w:tcBorders>
            <w:shd w:val="clear" w:color="auto" w:fill="FFFFFF"/>
          </w:tcPr>
          <w:p w14:paraId="0151B6B2" w14:textId="77777777" w:rsidR="003E0FCE" w:rsidRDefault="003E0FCE">
            <w:pPr>
              <w:rPr>
                <w:sz w:val="10"/>
                <w:szCs w:val="10"/>
              </w:rPr>
            </w:pPr>
          </w:p>
        </w:tc>
      </w:tr>
      <w:tr w:rsidR="003E0FCE" w14:paraId="029E1323" w14:textId="77777777">
        <w:tblPrEx>
          <w:tblCellMar>
            <w:top w:w="0" w:type="dxa"/>
            <w:bottom w:w="0" w:type="dxa"/>
          </w:tblCellMar>
        </w:tblPrEx>
        <w:trPr>
          <w:trHeight w:hRule="exact" w:val="139"/>
          <w:jc w:val="center"/>
        </w:trPr>
        <w:tc>
          <w:tcPr>
            <w:tcW w:w="2083" w:type="dxa"/>
            <w:vMerge/>
            <w:shd w:val="clear" w:color="auto" w:fill="FFFFFF"/>
          </w:tcPr>
          <w:p w14:paraId="753A72DD" w14:textId="77777777" w:rsidR="003E0FCE" w:rsidRDefault="003E0FCE"/>
        </w:tc>
        <w:tc>
          <w:tcPr>
            <w:tcW w:w="4061" w:type="dxa"/>
            <w:tcBorders>
              <w:top w:val="single" w:sz="4" w:space="0" w:color="auto"/>
              <w:left w:val="single" w:sz="4" w:space="0" w:color="auto"/>
              <w:bottom w:val="single" w:sz="4" w:space="0" w:color="auto"/>
            </w:tcBorders>
            <w:shd w:val="clear" w:color="auto" w:fill="FFFFFF"/>
            <w:vAlign w:val="bottom"/>
          </w:tcPr>
          <w:p w14:paraId="5E557B4C" w14:textId="77777777" w:rsidR="003E0FCE" w:rsidRDefault="00146326">
            <w:pPr>
              <w:pStyle w:val="Jin0"/>
              <w:shd w:val="clear" w:color="auto" w:fill="auto"/>
              <w:jc w:val="both"/>
            </w:pPr>
            <w:r>
              <w:rPr>
                <w:i/>
                <w:iCs/>
              </w:rPr>
              <w:t>8+9=17,000 [A]</w:t>
            </w:r>
          </w:p>
        </w:tc>
        <w:tc>
          <w:tcPr>
            <w:tcW w:w="3566" w:type="dxa"/>
            <w:vMerge/>
            <w:tcBorders>
              <w:left w:val="single" w:sz="4" w:space="0" w:color="auto"/>
            </w:tcBorders>
            <w:shd w:val="clear" w:color="auto" w:fill="FFFFFF"/>
          </w:tcPr>
          <w:p w14:paraId="10680BEC" w14:textId="77777777" w:rsidR="003E0FCE" w:rsidRDefault="003E0FCE"/>
        </w:tc>
      </w:tr>
    </w:tbl>
    <w:p w14:paraId="0550D440" w14:textId="77777777" w:rsidR="003E0FCE" w:rsidRDefault="003E0FCE">
      <w:pPr>
        <w:sectPr w:rsidR="003E0FCE">
          <w:headerReference w:type="default" r:id="rId23"/>
          <w:footerReference w:type="default" r:id="rId24"/>
          <w:pgSz w:w="11900" w:h="16840"/>
          <w:pgMar w:top="1446" w:right="1114" w:bottom="1414" w:left="1076" w:header="1018" w:footer="986" w:gutter="0"/>
          <w:cols w:space="720"/>
          <w:noEndnote/>
          <w:docGrid w:linePitch="360"/>
        </w:sectPr>
      </w:pPr>
    </w:p>
    <w:p w14:paraId="08EB4704" w14:textId="77777777" w:rsidR="003E0FCE" w:rsidRDefault="00146326">
      <w:pPr>
        <w:pStyle w:val="Zkladntext20"/>
        <w:framePr w:w="1042" w:h="202" w:wrap="none" w:hAnchor="page" w:x="1599" w:y="650"/>
        <w:shd w:val="clear" w:color="auto" w:fill="auto"/>
        <w:tabs>
          <w:tab w:val="left" w:pos="662"/>
        </w:tabs>
        <w:spacing w:line="240" w:lineRule="auto"/>
      </w:pPr>
      <w:r>
        <w:lastRenderedPageBreak/>
        <w:t>19</w:t>
      </w:r>
      <w:r>
        <w:tab/>
      </w:r>
      <w:r>
        <w:t>213411</w:t>
      </w:r>
    </w:p>
    <w:p w14:paraId="45100B8E" w14:textId="77777777" w:rsidR="003E0FCE" w:rsidRDefault="00146326">
      <w:pPr>
        <w:pStyle w:val="Zkladntext20"/>
        <w:framePr w:w="1046" w:h="202" w:wrap="none" w:hAnchor="page" w:x="1594" w:y="1552"/>
        <w:shd w:val="clear" w:color="auto" w:fill="auto"/>
        <w:spacing w:line="240" w:lineRule="auto"/>
      </w:pPr>
      <w:r>
        <w:t>201 2816111</w:t>
      </w:r>
    </w:p>
    <w:p w14:paraId="1398307E" w14:textId="77777777" w:rsidR="003E0FCE" w:rsidRDefault="00146326">
      <w:pPr>
        <w:pStyle w:val="Zkladntext20"/>
        <w:framePr w:w="1118" w:h="154" w:wrap="none" w:hAnchor="page" w:x="1594" w:y="3376"/>
        <w:shd w:val="clear" w:color="auto" w:fill="auto"/>
        <w:tabs>
          <w:tab w:val="left" w:pos="610"/>
        </w:tabs>
        <w:spacing w:line="240" w:lineRule="auto"/>
      </w:pPr>
      <w:r>
        <w:t>21</w:t>
      </w:r>
      <w:r>
        <w:tab/>
        <w:t>285392 a</w:t>
      </w:r>
    </w:p>
    <w:p w14:paraId="5088FF8E" w14:textId="77777777" w:rsidR="003E0FCE" w:rsidRDefault="00146326">
      <w:pPr>
        <w:pStyle w:val="Zkladntext20"/>
        <w:framePr w:w="1118" w:h="154" w:wrap="none" w:hAnchor="page" w:x="1594" w:y="4663"/>
        <w:shd w:val="clear" w:color="auto" w:fill="auto"/>
        <w:tabs>
          <w:tab w:val="left" w:pos="610"/>
        </w:tabs>
        <w:spacing w:line="240" w:lineRule="auto"/>
      </w:pPr>
      <w:r>
        <w:t>22</w:t>
      </w:r>
      <w:r>
        <w:tab/>
        <w:t>285392 b</w:t>
      </w:r>
    </w:p>
    <w:p w14:paraId="32C0C3C0" w14:textId="77777777" w:rsidR="003E0FCE" w:rsidRDefault="00146326">
      <w:pPr>
        <w:pStyle w:val="Zkladntext20"/>
        <w:framePr w:w="1046" w:h="202" w:wrap="none" w:hAnchor="page" w:x="1594" w:y="5795"/>
        <w:shd w:val="clear" w:color="auto" w:fill="auto"/>
        <w:tabs>
          <w:tab w:val="left" w:pos="667"/>
        </w:tabs>
        <w:spacing w:line="240" w:lineRule="auto"/>
      </w:pPr>
      <w:r>
        <w:t>23|</w:t>
      </w:r>
      <w:r>
        <w:tab/>
        <w:t>289971</w:t>
      </w:r>
    </w:p>
    <w:p w14:paraId="28227C6F" w14:textId="77777777" w:rsidR="003E0FCE" w:rsidRDefault="00146326">
      <w:pPr>
        <w:pStyle w:val="Zkladntext20"/>
        <w:framePr w:w="240" w:h="202" w:wrap="none" w:hAnchor="page" w:x="1589" w:y="7471"/>
        <w:shd w:val="clear" w:color="auto" w:fill="auto"/>
        <w:spacing w:line="240" w:lineRule="auto"/>
      </w:pPr>
      <w:proofErr w:type="gramStart"/>
      <w:r>
        <w:t>24l</w:t>
      </w:r>
      <w:proofErr w:type="gramEnd"/>
    </w:p>
    <w:p w14:paraId="4E0C8670" w14:textId="77777777" w:rsidR="003E0FCE" w:rsidRDefault="00146326">
      <w:pPr>
        <w:pStyle w:val="Zkladntext20"/>
        <w:framePr w:w="374" w:h="202" w:wrap="none" w:hAnchor="page" w:x="2266" w:y="7471"/>
        <w:shd w:val="clear" w:color="auto" w:fill="auto"/>
        <w:spacing w:line="240" w:lineRule="auto"/>
      </w:pPr>
      <w:r>
        <w:t>289991</w:t>
      </w:r>
    </w:p>
    <w:p w14:paraId="518E67E7" w14:textId="77777777" w:rsidR="003E0FCE" w:rsidRDefault="00146326">
      <w:pPr>
        <w:pStyle w:val="Zkladntext20"/>
        <w:framePr w:w="1046" w:h="307" w:wrap="none" w:hAnchor="page" w:x="1594" w:y="9165"/>
        <w:shd w:val="clear" w:color="auto" w:fill="auto"/>
        <w:spacing w:line="240" w:lineRule="auto"/>
        <w:jc w:val="right"/>
      </w:pPr>
      <w:r>
        <w:rPr>
          <w:b/>
          <w:bCs/>
        </w:rPr>
        <w:t>3</w:t>
      </w:r>
    </w:p>
    <w:p w14:paraId="5F34F45D" w14:textId="77777777" w:rsidR="003E0FCE" w:rsidRDefault="00146326">
      <w:pPr>
        <w:pStyle w:val="Zkladntext20"/>
        <w:framePr w:w="1046" w:h="307" w:wrap="none" w:hAnchor="page" w:x="1594" w:y="9165"/>
        <w:shd w:val="clear" w:color="auto" w:fill="auto"/>
        <w:tabs>
          <w:tab w:val="left" w:pos="638"/>
        </w:tabs>
        <w:spacing w:line="240" w:lineRule="auto"/>
      </w:pPr>
      <w:r>
        <w:t>251</w:t>
      </w:r>
      <w:r>
        <w:tab/>
        <w:t>317171</w:t>
      </w:r>
    </w:p>
    <w:tbl>
      <w:tblPr>
        <w:tblOverlap w:val="never"/>
        <w:tblW w:w="0" w:type="auto"/>
        <w:tblLayout w:type="fixed"/>
        <w:tblCellMar>
          <w:left w:w="10" w:type="dxa"/>
          <w:right w:w="10" w:type="dxa"/>
        </w:tblCellMar>
        <w:tblLook w:val="0000" w:firstRow="0" w:lastRow="0" w:firstColumn="0" w:lastColumn="0" w:noHBand="0" w:noVBand="0"/>
      </w:tblPr>
      <w:tblGrid>
        <w:gridCol w:w="4118"/>
        <w:gridCol w:w="672"/>
        <w:gridCol w:w="960"/>
        <w:gridCol w:w="960"/>
        <w:gridCol w:w="974"/>
      </w:tblGrid>
      <w:tr w:rsidR="003E0FCE" w14:paraId="171044F3" w14:textId="77777777">
        <w:tblPrEx>
          <w:tblCellMar>
            <w:top w:w="0" w:type="dxa"/>
            <w:bottom w:w="0" w:type="dxa"/>
          </w:tblCellMar>
        </w:tblPrEx>
        <w:trPr>
          <w:trHeight w:hRule="exact" w:val="1675"/>
        </w:trPr>
        <w:tc>
          <w:tcPr>
            <w:tcW w:w="4118" w:type="dxa"/>
            <w:tcBorders>
              <w:top w:val="single" w:sz="4" w:space="0" w:color="auto"/>
              <w:left w:val="single" w:sz="4" w:space="0" w:color="auto"/>
            </w:tcBorders>
            <w:shd w:val="clear" w:color="auto" w:fill="FFFFFF"/>
            <w:vAlign w:val="bottom"/>
          </w:tcPr>
          <w:p w14:paraId="0D8F7FC3" w14:textId="77777777" w:rsidR="003E0FCE" w:rsidRDefault="00146326">
            <w:pPr>
              <w:pStyle w:val="Jin0"/>
              <w:framePr w:w="7685" w:h="11078" w:wrap="none" w:hAnchor="page" w:x="3101" w:y="-1894"/>
              <w:shd w:val="clear" w:color="auto" w:fill="auto"/>
              <w:spacing w:line="271" w:lineRule="auto"/>
            </w:pPr>
            <w:r>
              <w:t>Položka platí pro kompletní konstrukce trativodů a zahrnuje zejména:</w:t>
            </w:r>
          </w:p>
          <w:p w14:paraId="55250580" w14:textId="77777777" w:rsidR="003E0FCE" w:rsidRDefault="00146326">
            <w:pPr>
              <w:pStyle w:val="Jin0"/>
              <w:framePr w:w="7685" w:h="11078" w:wrap="none" w:hAnchor="page" w:x="3101" w:y="-1894"/>
              <w:shd w:val="clear" w:color="auto" w:fill="auto"/>
              <w:spacing w:line="271" w:lineRule="auto"/>
            </w:pPr>
            <w:r>
              <w:t xml:space="preserve">- výkop rýhy předepsaného tvaru v dané třídě těžitelnosti, výplň, zásyp trativodu včetně dopravy, </w:t>
            </w:r>
            <w:r>
              <w:t>uložení přebytečného materiálu, dodávky předepsaného materiálu pro výplň a zásyp</w:t>
            </w:r>
          </w:p>
          <w:p w14:paraId="0850D90B" w14:textId="77777777" w:rsidR="003E0FCE" w:rsidRDefault="00146326">
            <w:pPr>
              <w:pStyle w:val="Jin0"/>
              <w:framePr w:w="7685" w:h="11078" w:wrap="none" w:hAnchor="page" w:x="3101" w:y="-1894"/>
              <w:shd w:val="clear" w:color="auto" w:fill="auto"/>
              <w:spacing w:line="271" w:lineRule="auto"/>
            </w:pPr>
            <w:r>
              <w:t>- zřízení spojovací vrstvy</w:t>
            </w:r>
          </w:p>
          <w:p w14:paraId="20A330CC" w14:textId="77777777" w:rsidR="003E0FCE" w:rsidRDefault="00146326">
            <w:pPr>
              <w:pStyle w:val="Jin0"/>
              <w:framePr w:w="7685" w:h="11078" w:wrap="none" w:hAnchor="page" w:x="3101" w:y="-1894"/>
              <w:shd w:val="clear" w:color="auto" w:fill="auto"/>
              <w:spacing w:line="271" w:lineRule="auto"/>
            </w:pPr>
            <w:r>
              <w:t>- zřízení podkladu a lože trativodu z předepsaného materiálu</w:t>
            </w:r>
          </w:p>
          <w:p w14:paraId="2F93C59F" w14:textId="77777777" w:rsidR="003E0FCE" w:rsidRDefault="00146326">
            <w:pPr>
              <w:pStyle w:val="Jin0"/>
              <w:framePr w:w="7685" w:h="11078" w:wrap="none" w:hAnchor="page" w:x="3101" w:y="-1894"/>
              <w:shd w:val="clear" w:color="auto" w:fill="auto"/>
              <w:spacing w:line="271" w:lineRule="auto"/>
            </w:pPr>
            <w:r>
              <w:t>- dodávka a uložení trativodu předepsaného materiálu a profilu</w:t>
            </w:r>
          </w:p>
          <w:p w14:paraId="5311317D" w14:textId="77777777" w:rsidR="003E0FCE" w:rsidRDefault="00146326">
            <w:pPr>
              <w:pStyle w:val="Jin0"/>
              <w:framePr w:w="7685" w:h="11078" w:wrap="none" w:hAnchor="page" w:x="3101" w:y="-1894"/>
              <w:shd w:val="clear" w:color="auto" w:fill="auto"/>
              <w:spacing w:line="271" w:lineRule="auto"/>
            </w:pPr>
            <w:r>
              <w:t>- obsyp trativodu předepsaným materiálem</w:t>
            </w:r>
          </w:p>
          <w:p w14:paraId="55A46240" w14:textId="77777777" w:rsidR="003E0FCE" w:rsidRDefault="00146326">
            <w:pPr>
              <w:pStyle w:val="Jin0"/>
              <w:framePr w:w="7685" w:h="11078" w:wrap="none" w:hAnchor="page" w:x="3101" w:y="-1894"/>
              <w:shd w:val="clear" w:color="auto" w:fill="auto"/>
              <w:spacing w:line="271" w:lineRule="auto"/>
            </w:pPr>
            <w:r>
              <w:t>- ukončení trativodu zaústěním do potrubí nebo vodoteče, případně vybudování ukončujícího objektu (kapličky) dle VL</w:t>
            </w:r>
          </w:p>
          <w:p w14:paraId="1E5A02ED" w14:textId="77777777" w:rsidR="003E0FCE" w:rsidRDefault="00146326">
            <w:pPr>
              <w:pStyle w:val="Jin0"/>
              <w:framePr w:w="7685" w:h="11078" w:wrap="none" w:hAnchor="page" w:x="3101" w:y="-1894"/>
              <w:shd w:val="clear" w:color="auto" w:fill="auto"/>
              <w:spacing w:line="271" w:lineRule="auto"/>
            </w:pPr>
            <w:r>
              <w:t xml:space="preserve">- veškerý materiál, výrobky a polotovary, včetně mimostaveništní a </w:t>
            </w:r>
            <w:proofErr w:type="spellStart"/>
            <w:r>
              <w:t>vnitrostaveništní</w:t>
            </w:r>
            <w:proofErr w:type="spellEnd"/>
            <w:r>
              <w:t xml:space="preserve"> dopravy</w:t>
            </w:r>
          </w:p>
          <w:p w14:paraId="7E2EF11F" w14:textId="77777777" w:rsidR="003E0FCE" w:rsidRDefault="00146326">
            <w:pPr>
              <w:pStyle w:val="Jin0"/>
              <w:framePr w:w="7685" w:h="11078" w:wrap="none" w:hAnchor="page" w:x="3101" w:y="-1894"/>
              <w:shd w:val="clear" w:color="auto" w:fill="auto"/>
              <w:spacing w:line="271" w:lineRule="auto"/>
            </w:pPr>
            <w:r>
              <w:t>- nezahrnuje opláštění z geotextilie, fólie</w:t>
            </w:r>
          </w:p>
        </w:tc>
        <w:tc>
          <w:tcPr>
            <w:tcW w:w="3566" w:type="dxa"/>
            <w:gridSpan w:val="4"/>
            <w:tcBorders>
              <w:left w:val="single" w:sz="4" w:space="0" w:color="auto"/>
            </w:tcBorders>
            <w:shd w:val="clear" w:color="auto" w:fill="FFFFFF"/>
          </w:tcPr>
          <w:p w14:paraId="69E526D9" w14:textId="77777777" w:rsidR="003E0FCE" w:rsidRDefault="003E0FCE">
            <w:pPr>
              <w:framePr w:w="7685" w:h="11078" w:wrap="none" w:hAnchor="page" w:x="3101" w:y="-1894"/>
              <w:rPr>
                <w:sz w:val="10"/>
                <w:szCs w:val="10"/>
              </w:rPr>
            </w:pPr>
          </w:p>
        </w:tc>
      </w:tr>
      <w:tr w:rsidR="003E0FCE" w14:paraId="1C5536F6" w14:textId="77777777">
        <w:tblPrEx>
          <w:tblCellMar>
            <w:top w:w="0" w:type="dxa"/>
            <w:bottom w:w="0" w:type="dxa"/>
          </w:tblCellMar>
        </w:tblPrEx>
        <w:trPr>
          <w:trHeight w:hRule="exact" w:val="130"/>
        </w:trPr>
        <w:tc>
          <w:tcPr>
            <w:tcW w:w="4118" w:type="dxa"/>
            <w:tcBorders>
              <w:top w:val="single" w:sz="4" w:space="0" w:color="auto"/>
              <w:left w:val="single" w:sz="4" w:space="0" w:color="auto"/>
            </w:tcBorders>
            <w:shd w:val="clear" w:color="auto" w:fill="FFFFFF"/>
            <w:vAlign w:val="bottom"/>
          </w:tcPr>
          <w:p w14:paraId="6631EA41" w14:textId="77777777" w:rsidR="003E0FCE" w:rsidRDefault="00146326">
            <w:pPr>
              <w:pStyle w:val="Jin0"/>
              <w:framePr w:w="7685" w:h="11078" w:wrap="none" w:hAnchor="page" w:x="3101" w:y="-1894"/>
              <w:shd w:val="clear" w:color="auto" w:fill="auto"/>
            </w:pPr>
            <w:r>
              <w:t>DRENÁŽNÍ VRSTVY Z BETONU MEZEROVITÉHO (DRENÁŽNÍHO)</w:t>
            </w:r>
          </w:p>
        </w:tc>
        <w:tc>
          <w:tcPr>
            <w:tcW w:w="672" w:type="dxa"/>
            <w:tcBorders>
              <w:top w:val="single" w:sz="4" w:space="0" w:color="auto"/>
              <w:left w:val="single" w:sz="4" w:space="0" w:color="auto"/>
            </w:tcBorders>
            <w:shd w:val="clear" w:color="auto" w:fill="FFFFFF"/>
            <w:vAlign w:val="bottom"/>
          </w:tcPr>
          <w:p w14:paraId="23F4A07F" w14:textId="77777777" w:rsidR="003E0FCE" w:rsidRDefault="00146326">
            <w:pPr>
              <w:pStyle w:val="Jin0"/>
              <w:framePr w:w="7685" w:h="11078" w:wrap="none" w:hAnchor="page" w:x="3101" w:y="-1894"/>
              <w:shd w:val="clear" w:color="auto" w:fill="auto"/>
              <w:jc w:val="center"/>
            </w:pPr>
            <w:r>
              <w:t>M3</w:t>
            </w:r>
          </w:p>
        </w:tc>
        <w:tc>
          <w:tcPr>
            <w:tcW w:w="960" w:type="dxa"/>
            <w:tcBorders>
              <w:top w:val="single" w:sz="4" w:space="0" w:color="auto"/>
            </w:tcBorders>
            <w:shd w:val="clear" w:color="auto" w:fill="FFFFFF"/>
            <w:vAlign w:val="bottom"/>
          </w:tcPr>
          <w:p w14:paraId="7ABDFCA7" w14:textId="77777777" w:rsidR="003E0FCE" w:rsidRDefault="00146326">
            <w:pPr>
              <w:pStyle w:val="Jin0"/>
              <w:framePr w:w="7685" w:h="11078" w:wrap="none" w:hAnchor="page" w:x="3101" w:y="-1894"/>
              <w:shd w:val="clear" w:color="auto" w:fill="auto"/>
              <w:jc w:val="center"/>
            </w:pPr>
            <w:r>
              <w:t>2,240</w:t>
            </w:r>
          </w:p>
        </w:tc>
        <w:tc>
          <w:tcPr>
            <w:tcW w:w="960" w:type="dxa"/>
            <w:tcBorders>
              <w:top w:val="single" w:sz="4" w:space="0" w:color="auto"/>
            </w:tcBorders>
            <w:shd w:val="clear" w:color="auto" w:fill="FFFFFF"/>
            <w:vAlign w:val="bottom"/>
          </w:tcPr>
          <w:p w14:paraId="65928EAC" w14:textId="77777777" w:rsidR="003E0FCE" w:rsidRDefault="00146326">
            <w:pPr>
              <w:pStyle w:val="Jin0"/>
              <w:framePr w:w="7685" w:h="11078" w:wrap="none" w:hAnchor="page" w:x="3101" w:y="-1894"/>
              <w:shd w:val="clear" w:color="auto" w:fill="auto"/>
              <w:jc w:val="center"/>
            </w:pPr>
            <w:r>
              <w:t>5 745,00</w:t>
            </w:r>
          </w:p>
        </w:tc>
        <w:tc>
          <w:tcPr>
            <w:tcW w:w="974" w:type="dxa"/>
            <w:tcBorders>
              <w:top w:val="single" w:sz="4" w:space="0" w:color="auto"/>
            </w:tcBorders>
            <w:shd w:val="clear" w:color="auto" w:fill="FFFFFF"/>
            <w:vAlign w:val="bottom"/>
          </w:tcPr>
          <w:p w14:paraId="42784E00" w14:textId="77777777" w:rsidR="003E0FCE" w:rsidRDefault="00146326">
            <w:pPr>
              <w:pStyle w:val="Jin0"/>
              <w:framePr w:w="7685" w:h="11078" w:wrap="none" w:hAnchor="page" w:x="3101" w:y="-1894"/>
              <w:shd w:val="clear" w:color="auto" w:fill="auto"/>
              <w:jc w:val="center"/>
            </w:pPr>
            <w:r>
              <w:t>12 868,80</w:t>
            </w:r>
          </w:p>
        </w:tc>
      </w:tr>
      <w:tr w:rsidR="003E0FCE" w14:paraId="2CBDE610" w14:textId="77777777">
        <w:tblPrEx>
          <w:tblCellMar>
            <w:top w:w="0" w:type="dxa"/>
            <w:bottom w:w="0" w:type="dxa"/>
          </w:tblCellMar>
        </w:tblPrEx>
        <w:trPr>
          <w:trHeight w:hRule="exact" w:val="130"/>
        </w:trPr>
        <w:tc>
          <w:tcPr>
            <w:tcW w:w="4118" w:type="dxa"/>
            <w:tcBorders>
              <w:top w:val="single" w:sz="4" w:space="0" w:color="auto"/>
              <w:left w:val="single" w:sz="4" w:space="0" w:color="auto"/>
            </w:tcBorders>
            <w:shd w:val="clear" w:color="auto" w:fill="FFFFFF"/>
            <w:vAlign w:val="bottom"/>
          </w:tcPr>
          <w:p w14:paraId="0C2A307F" w14:textId="77777777" w:rsidR="003E0FCE" w:rsidRDefault="00146326">
            <w:pPr>
              <w:pStyle w:val="Jin0"/>
              <w:framePr w:w="7685" w:h="11078" w:wrap="none" w:hAnchor="page" w:x="3101" w:y="-1894"/>
              <w:shd w:val="clear" w:color="auto" w:fill="auto"/>
            </w:pPr>
            <w:r>
              <w:t>obetonování rub. drenáže z mezerovitého betonu dle TKP 18.</w:t>
            </w:r>
          </w:p>
        </w:tc>
        <w:tc>
          <w:tcPr>
            <w:tcW w:w="3566" w:type="dxa"/>
            <w:gridSpan w:val="4"/>
            <w:vMerge w:val="restart"/>
            <w:tcBorders>
              <w:top w:val="single" w:sz="4" w:space="0" w:color="auto"/>
              <w:left w:val="single" w:sz="4" w:space="0" w:color="auto"/>
            </w:tcBorders>
            <w:shd w:val="clear" w:color="auto" w:fill="FFFFFF"/>
          </w:tcPr>
          <w:p w14:paraId="4993234C" w14:textId="77777777" w:rsidR="003E0FCE" w:rsidRDefault="003E0FCE">
            <w:pPr>
              <w:framePr w:w="7685" w:h="11078" w:wrap="none" w:hAnchor="page" w:x="3101" w:y="-1894"/>
              <w:rPr>
                <w:sz w:val="10"/>
                <w:szCs w:val="10"/>
              </w:rPr>
            </w:pPr>
          </w:p>
        </w:tc>
      </w:tr>
      <w:tr w:rsidR="003E0FCE" w14:paraId="0269B2EB" w14:textId="77777777">
        <w:tblPrEx>
          <w:tblCellMar>
            <w:top w:w="0" w:type="dxa"/>
            <w:bottom w:w="0" w:type="dxa"/>
          </w:tblCellMar>
        </w:tblPrEx>
        <w:trPr>
          <w:trHeight w:hRule="exact" w:val="130"/>
        </w:trPr>
        <w:tc>
          <w:tcPr>
            <w:tcW w:w="4118" w:type="dxa"/>
            <w:tcBorders>
              <w:top w:val="single" w:sz="4" w:space="0" w:color="auto"/>
              <w:left w:val="single" w:sz="4" w:space="0" w:color="auto"/>
            </w:tcBorders>
            <w:shd w:val="clear" w:color="auto" w:fill="FFFFFF"/>
            <w:vAlign w:val="bottom"/>
          </w:tcPr>
          <w:p w14:paraId="0C2FCA49" w14:textId="77777777" w:rsidR="003E0FCE" w:rsidRDefault="00146326">
            <w:pPr>
              <w:pStyle w:val="Jin0"/>
              <w:framePr w:w="7685" w:h="11078" w:wrap="none" w:hAnchor="page" w:x="3101" w:y="-1894"/>
              <w:shd w:val="clear" w:color="auto" w:fill="auto"/>
            </w:pPr>
            <w:r>
              <w:rPr>
                <w:i/>
                <w:iCs/>
              </w:rPr>
              <w:t>7*2*0.4*0.4=2,240 [A]</w:t>
            </w:r>
          </w:p>
        </w:tc>
        <w:tc>
          <w:tcPr>
            <w:tcW w:w="3566" w:type="dxa"/>
            <w:gridSpan w:val="4"/>
            <w:vMerge/>
            <w:tcBorders>
              <w:left w:val="single" w:sz="4" w:space="0" w:color="auto"/>
            </w:tcBorders>
            <w:shd w:val="clear" w:color="auto" w:fill="FFFFFF"/>
          </w:tcPr>
          <w:p w14:paraId="206FF729" w14:textId="77777777" w:rsidR="003E0FCE" w:rsidRDefault="003E0FCE">
            <w:pPr>
              <w:framePr w:w="7685" w:h="11078" w:wrap="none" w:hAnchor="page" w:x="3101" w:y="-1894"/>
            </w:pPr>
          </w:p>
        </w:tc>
      </w:tr>
      <w:tr w:rsidR="003E0FCE" w14:paraId="39822C00" w14:textId="77777777">
        <w:tblPrEx>
          <w:tblCellMar>
            <w:top w:w="0" w:type="dxa"/>
            <w:bottom w:w="0" w:type="dxa"/>
          </w:tblCellMar>
        </w:tblPrEx>
        <w:trPr>
          <w:trHeight w:hRule="exact" w:val="514"/>
        </w:trPr>
        <w:tc>
          <w:tcPr>
            <w:tcW w:w="4118" w:type="dxa"/>
            <w:tcBorders>
              <w:top w:val="single" w:sz="4" w:space="0" w:color="auto"/>
              <w:left w:val="single" w:sz="4" w:space="0" w:color="auto"/>
            </w:tcBorders>
            <w:shd w:val="clear" w:color="auto" w:fill="FFFFFF"/>
            <w:vAlign w:val="bottom"/>
          </w:tcPr>
          <w:p w14:paraId="2C019EBD" w14:textId="77777777" w:rsidR="003E0FCE" w:rsidRDefault="00146326">
            <w:pPr>
              <w:pStyle w:val="Jin0"/>
              <w:framePr w:w="7685" w:h="11078" w:wrap="none" w:hAnchor="page" w:x="3101" w:y="-1894"/>
              <w:shd w:val="clear" w:color="auto" w:fill="auto"/>
              <w:spacing w:line="271" w:lineRule="auto"/>
            </w:pPr>
            <w:r>
              <w:t>Položka zahrnuje:</w:t>
            </w:r>
          </w:p>
          <w:p w14:paraId="5533896F" w14:textId="77777777" w:rsidR="003E0FCE" w:rsidRDefault="00146326">
            <w:pPr>
              <w:pStyle w:val="Jin0"/>
              <w:framePr w:w="7685" w:h="11078" w:wrap="none" w:hAnchor="page" w:x="3101" w:y="-1894"/>
              <w:shd w:val="clear" w:color="auto" w:fill="auto"/>
              <w:spacing w:line="271" w:lineRule="auto"/>
            </w:pPr>
            <w:r>
              <w:t xml:space="preserve">- dodávku předepsaného materiálu pro drenážní </w:t>
            </w:r>
            <w:r>
              <w:t xml:space="preserve">vrstvu, včetně mimostaveništní a </w:t>
            </w:r>
            <w:proofErr w:type="spellStart"/>
            <w:r>
              <w:t>vnitrostaveništní</w:t>
            </w:r>
            <w:proofErr w:type="spellEnd"/>
            <w:r>
              <w:t xml:space="preserve"> dopravy</w:t>
            </w:r>
          </w:p>
          <w:p w14:paraId="352C50D3" w14:textId="77777777" w:rsidR="003E0FCE" w:rsidRDefault="00146326">
            <w:pPr>
              <w:pStyle w:val="Jin0"/>
              <w:framePr w:w="7685" w:h="11078" w:wrap="none" w:hAnchor="page" w:x="3101" w:y="-1894"/>
              <w:shd w:val="clear" w:color="auto" w:fill="auto"/>
              <w:spacing w:line="271" w:lineRule="auto"/>
            </w:pPr>
            <w:r>
              <w:t>- provedení drenážní vrstvy předepsaných rozměrů a předepsaného tvaru</w:t>
            </w:r>
          </w:p>
        </w:tc>
        <w:tc>
          <w:tcPr>
            <w:tcW w:w="3566" w:type="dxa"/>
            <w:gridSpan w:val="4"/>
            <w:vMerge/>
            <w:tcBorders>
              <w:left w:val="single" w:sz="4" w:space="0" w:color="auto"/>
            </w:tcBorders>
            <w:shd w:val="clear" w:color="auto" w:fill="FFFFFF"/>
          </w:tcPr>
          <w:p w14:paraId="00257EE8" w14:textId="77777777" w:rsidR="003E0FCE" w:rsidRDefault="003E0FCE">
            <w:pPr>
              <w:framePr w:w="7685" w:h="11078" w:wrap="none" w:hAnchor="page" w:x="3101" w:y="-1894"/>
            </w:pPr>
          </w:p>
        </w:tc>
      </w:tr>
      <w:tr w:rsidR="003E0FCE" w14:paraId="3E34BC53" w14:textId="77777777">
        <w:tblPrEx>
          <w:tblCellMar>
            <w:top w:w="0" w:type="dxa"/>
            <w:bottom w:w="0" w:type="dxa"/>
          </w:tblCellMar>
        </w:tblPrEx>
        <w:trPr>
          <w:trHeight w:hRule="exact" w:val="130"/>
        </w:trPr>
        <w:tc>
          <w:tcPr>
            <w:tcW w:w="4118" w:type="dxa"/>
            <w:tcBorders>
              <w:top w:val="single" w:sz="4" w:space="0" w:color="auto"/>
              <w:left w:val="single" w:sz="4" w:space="0" w:color="auto"/>
            </w:tcBorders>
            <w:shd w:val="clear" w:color="auto" w:fill="FFFFFF"/>
            <w:vAlign w:val="bottom"/>
          </w:tcPr>
          <w:p w14:paraId="51DECBCD" w14:textId="77777777" w:rsidR="003E0FCE" w:rsidRDefault="00146326">
            <w:pPr>
              <w:pStyle w:val="Jin0"/>
              <w:framePr w:w="7685" w:h="11078" w:wrap="none" w:hAnchor="page" w:x="3101" w:y="-1894"/>
              <w:shd w:val="clear" w:color="auto" w:fill="auto"/>
            </w:pPr>
            <w:r>
              <w:t>DRENÁŽNÍ VRSTVY Z PLASTBETONU (PLASTMALTY)</w:t>
            </w:r>
          </w:p>
        </w:tc>
        <w:tc>
          <w:tcPr>
            <w:tcW w:w="672" w:type="dxa"/>
            <w:tcBorders>
              <w:top w:val="single" w:sz="4" w:space="0" w:color="auto"/>
              <w:left w:val="single" w:sz="4" w:space="0" w:color="auto"/>
            </w:tcBorders>
            <w:shd w:val="clear" w:color="auto" w:fill="FFFFFF"/>
            <w:vAlign w:val="bottom"/>
          </w:tcPr>
          <w:p w14:paraId="6B3D4A7E" w14:textId="77777777" w:rsidR="003E0FCE" w:rsidRDefault="00146326">
            <w:pPr>
              <w:pStyle w:val="Jin0"/>
              <w:framePr w:w="7685" w:h="11078" w:wrap="none" w:hAnchor="page" w:x="3101" w:y="-1894"/>
              <w:shd w:val="clear" w:color="auto" w:fill="auto"/>
              <w:jc w:val="center"/>
            </w:pPr>
            <w:r>
              <w:t>M3</w:t>
            </w:r>
          </w:p>
        </w:tc>
        <w:tc>
          <w:tcPr>
            <w:tcW w:w="960" w:type="dxa"/>
            <w:tcBorders>
              <w:top w:val="single" w:sz="4" w:space="0" w:color="auto"/>
            </w:tcBorders>
            <w:shd w:val="clear" w:color="auto" w:fill="FFFFFF"/>
            <w:vAlign w:val="bottom"/>
          </w:tcPr>
          <w:p w14:paraId="295FA781" w14:textId="77777777" w:rsidR="003E0FCE" w:rsidRDefault="00146326">
            <w:pPr>
              <w:pStyle w:val="Jin0"/>
              <w:framePr w:w="7685" w:h="11078" w:wrap="none" w:hAnchor="page" w:x="3101" w:y="-1894"/>
              <w:shd w:val="clear" w:color="auto" w:fill="auto"/>
              <w:jc w:val="center"/>
            </w:pPr>
            <w:r>
              <w:t>0,063</w:t>
            </w:r>
          </w:p>
        </w:tc>
        <w:tc>
          <w:tcPr>
            <w:tcW w:w="960" w:type="dxa"/>
            <w:tcBorders>
              <w:top w:val="single" w:sz="4" w:space="0" w:color="auto"/>
            </w:tcBorders>
            <w:shd w:val="clear" w:color="auto" w:fill="FFFFFF"/>
            <w:vAlign w:val="bottom"/>
          </w:tcPr>
          <w:p w14:paraId="55A9D0B6" w14:textId="77777777" w:rsidR="003E0FCE" w:rsidRDefault="00146326">
            <w:pPr>
              <w:pStyle w:val="Jin0"/>
              <w:framePr w:w="7685" w:h="11078" w:wrap="none" w:hAnchor="page" w:x="3101" w:y="-1894"/>
              <w:shd w:val="clear" w:color="auto" w:fill="auto"/>
              <w:jc w:val="center"/>
            </w:pPr>
            <w:r>
              <w:t>97 667,00</w:t>
            </w:r>
          </w:p>
        </w:tc>
        <w:tc>
          <w:tcPr>
            <w:tcW w:w="974" w:type="dxa"/>
            <w:tcBorders>
              <w:top w:val="single" w:sz="4" w:space="0" w:color="auto"/>
            </w:tcBorders>
            <w:shd w:val="clear" w:color="auto" w:fill="FFFFFF"/>
            <w:vAlign w:val="bottom"/>
          </w:tcPr>
          <w:p w14:paraId="6EB8AF94" w14:textId="77777777" w:rsidR="003E0FCE" w:rsidRDefault="00146326">
            <w:pPr>
              <w:pStyle w:val="Jin0"/>
              <w:framePr w:w="7685" w:h="11078" w:wrap="none" w:hAnchor="page" w:x="3101" w:y="-1894"/>
              <w:shd w:val="clear" w:color="auto" w:fill="auto"/>
              <w:jc w:val="center"/>
            </w:pPr>
            <w:r>
              <w:t>6 153,02</w:t>
            </w:r>
          </w:p>
        </w:tc>
      </w:tr>
      <w:tr w:rsidR="003E0FCE" w14:paraId="1229BDC4" w14:textId="77777777">
        <w:tblPrEx>
          <w:tblCellMar>
            <w:top w:w="0" w:type="dxa"/>
            <w:bottom w:w="0" w:type="dxa"/>
          </w:tblCellMar>
        </w:tblPrEx>
        <w:trPr>
          <w:trHeight w:hRule="exact" w:val="130"/>
        </w:trPr>
        <w:tc>
          <w:tcPr>
            <w:tcW w:w="4118" w:type="dxa"/>
            <w:tcBorders>
              <w:top w:val="single" w:sz="4" w:space="0" w:color="auto"/>
              <w:left w:val="single" w:sz="4" w:space="0" w:color="auto"/>
            </w:tcBorders>
            <w:shd w:val="clear" w:color="auto" w:fill="FFFFFF"/>
            <w:vAlign w:val="bottom"/>
          </w:tcPr>
          <w:p w14:paraId="082983DD" w14:textId="77777777" w:rsidR="003E0FCE" w:rsidRDefault="00146326">
            <w:pPr>
              <w:pStyle w:val="Jin0"/>
              <w:framePr w:w="7685" w:h="11078" w:wrap="none" w:hAnchor="page" w:x="3101" w:y="-1894"/>
              <w:shd w:val="clear" w:color="auto" w:fill="auto"/>
            </w:pPr>
            <w:r>
              <w:t>podélné žebro š. 150 mm v úžlabích</w:t>
            </w:r>
          </w:p>
        </w:tc>
        <w:tc>
          <w:tcPr>
            <w:tcW w:w="3566" w:type="dxa"/>
            <w:gridSpan w:val="4"/>
            <w:vMerge w:val="restart"/>
            <w:tcBorders>
              <w:top w:val="single" w:sz="4" w:space="0" w:color="auto"/>
              <w:left w:val="single" w:sz="4" w:space="0" w:color="auto"/>
            </w:tcBorders>
            <w:shd w:val="clear" w:color="auto" w:fill="FFFFFF"/>
          </w:tcPr>
          <w:p w14:paraId="3BB4623E" w14:textId="77777777" w:rsidR="003E0FCE" w:rsidRDefault="003E0FCE">
            <w:pPr>
              <w:framePr w:w="7685" w:h="11078" w:wrap="none" w:hAnchor="page" w:x="3101" w:y="-1894"/>
              <w:rPr>
                <w:sz w:val="10"/>
                <w:szCs w:val="10"/>
              </w:rPr>
            </w:pPr>
          </w:p>
        </w:tc>
      </w:tr>
      <w:tr w:rsidR="003E0FCE" w14:paraId="75FB19CB" w14:textId="77777777">
        <w:tblPrEx>
          <w:tblCellMar>
            <w:top w:w="0" w:type="dxa"/>
            <w:bottom w:w="0" w:type="dxa"/>
          </w:tblCellMar>
        </w:tblPrEx>
        <w:trPr>
          <w:trHeight w:hRule="exact" w:val="130"/>
        </w:trPr>
        <w:tc>
          <w:tcPr>
            <w:tcW w:w="4118" w:type="dxa"/>
            <w:tcBorders>
              <w:top w:val="single" w:sz="4" w:space="0" w:color="auto"/>
              <w:left w:val="single" w:sz="4" w:space="0" w:color="auto"/>
            </w:tcBorders>
            <w:shd w:val="clear" w:color="auto" w:fill="FFFFFF"/>
            <w:vAlign w:val="bottom"/>
          </w:tcPr>
          <w:p w14:paraId="6661C87D" w14:textId="77777777" w:rsidR="003E0FCE" w:rsidRDefault="00146326">
            <w:pPr>
              <w:pStyle w:val="Jin0"/>
              <w:framePr w:w="7685" w:h="11078" w:wrap="none" w:hAnchor="page" w:x="3101" w:y="-1894"/>
              <w:shd w:val="clear" w:color="auto" w:fill="auto"/>
            </w:pPr>
            <w:r>
              <w:rPr>
                <w:i/>
                <w:iCs/>
              </w:rPr>
              <w:t xml:space="preserve">úžlabí: </w:t>
            </w:r>
            <w:r>
              <w:rPr>
                <w:i/>
                <w:iCs/>
              </w:rPr>
              <w:t>9,4*0,15*0,045=0,063 [A]</w:t>
            </w:r>
          </w:p>
        </w:tc>
        <w:tc>
          <w:tcPr>
            <w:tcW w:w="3566" w:type="dxa"/>
            <w:gridSpan w:val="4"/>
            <w:vMerge/>
            <w:tcBorders>
              <w:left w:val="single" w:sz="4" w:space="0" w:color="auto"/>
            </w:tcBorders>
            <w:shd w:val="clear" w:color="auto" w:fill="FFFFFF"/>
          </w:tcPr>
          <w:p w14:paraId="50555DC4" w14:textId="77777777" w:rsidR="003E0FCE" w:rsidRDefault="003E0FCE">
            <w:pPr>
              <w:framePr w:w="7685" w:h="11078" w:wrap="none" w:hAnchor="page" w:x="3101" w:y="-1894"/>
            </w:pPr>
          </w:p>
        </w:tc>
      </w:tr>
      <w:tr w:rsidR="003E0FCE" w14:paraId="44A416BC" w14:textId="77777777">
        <w:tblPrEx>
          <w:tblCellMar>
            <w:top w:w="0" w:type="dxa"/>
            <w:bottom w:w="0" w:type="dxa"/>
          </w:tblCellMar>
        </w:tblPrEx>
        <w:trPr>
          <w:trHeight w:hRule="exact" w:val="514"/>
        </w:trPr>
        <w:tc>
          <w:tcPr>
            <w:tcW w:w="4118" w:type="dxa"/>
            <w:tcBorders>
              <w:top w:val="single" w:sz="4" w:space="0" w:color="auto"/>
              <w:left w:val="single" w:sz="4" w:space="0" w:color="auto"/>
            </w:tcBorders>
            <w:shd w:val="clear" w:color="auto" w:fill="FFFFFF"/>
            <w:vAlign w:val="bottom"/>
          </w:tcPr>
          <w:p w14:paraId="3D1968AC" w14:textId="77777777" w:rsidR="003E0FCE" w:rsidRDefault="00146326">
            <w:pPr>
              <w:pStyle w:val="Jin0"/>
              <w:framePr w:w="7685" w:h="11078" w:wrap="none" w:hAnchor="page" w:x="3101" w:y="-1894"/>
              <w:shd w:val="clear" w:color="auto" w:fill="auto"/>
              <w:spacing w:line="271" w:lineRule="auto"/>
            </w:pPr>
            <w:r>
              <w:t>Položka zahrnuje:</w:t>
            </w:r>
          </w:p>
          <w:p w14:paraId="12D165EE" w14:textId="77777777" w:rsidR="003E0FCE" w:rsidRDefault="00146326">
            <w:pPr>
              <w:pStyle w:val="Jin0"/>
              <w:framePr w:w="7685" w:h="11078" w:wrap="none" w:hAnchor="page" w:x="3101" w:y="-1894"/>
              <w:shd w:val="clear" w:color="auto" w:fill="auto"/>
              <w:spacing w:line="271" w:lineRule="auto"/>
            </w:pPr>
            <w:r>
              <w:t xml:space="preserve">- dodávku předepsaného materiálu pro drenážní vrstvu, včetně mimostaveništní a </w:t>
            </w:r>
            <w:proofErr w:type="spellStart"/>
            <w:r>
              <w:t>vnitrostaveništní</w:t>
            </w:r>
            <w:proofErr w:type="spellEnd"/>
            <w:r>
              <w:t xml:space="preserve"> dopravy</w:t>
            </w:r>
          </w:p>
          <w:p w14:paraId="06400DF7" w14:textId="77777777" w:rsidR="003E0FCE" w:rsidRDefault="00146326">
            <w:pPr>
              <w:pStyle w:val="Jin0"/>
              <w:framePr w:w="7685" w:h="11078" w:wrap="none" w:hAnchor="page" w:x="3101" w:y="-1894"/>
              <w:shd w:val="clear" w:color="auto" w:fill="auto"/>
              <w:spacing w:line="271" w:lineRule="auto"/>
            </w:pPr>
            <w:r>
              <w:t>- provedení drenážní vrstvy předepsaných rozměrů a předepsaného tvaru</w:t>
            </w:r>
          </w:p>
        </w:tc>
        <w:tc>
          <w:tcPr>
            <w:tcW w:w="3566" w:type="dxa"/>
            <w:gridSpan w:val="4"/>
            <w:vMerge/>
            <w:tcBorders>
              <w:left w:val="single" w:sz="4" w:space="0" w:color="auto"/>
            </w:tcBorders>
            <w:shd w:val="clear" w:color="auto" w:fill="FFFFFF"/>
          </w:tcPr>
          <w:p w14:paraId="6264808A" w14:textId="77777777" w:rsidR="003E0FCE" w:rsidRDefault="003E0FCE">
            <w:pPr>
              <w:framePr w:w="7685" w:h="11078" w:wrap="none" w:hAnchor="page" w:x="3101" w:y="-1894"/>
            </w:pPr>
          </w:p>
        </w:tc>
      </w:tr>
      <w:tr w:rsidR="003E0FCE" w14:paraId="6F603A23" w14:textId="77777777">
        <w:tblPrEx>
          <w:tblCellMar>
            <w:top w:w="0" w:type="dxa"/>
            <w:bottom w:w="0" w:type="dxa"/>
          </w:tblCellMar>
        </w:tblPrEx>
        <w:trPr>
          <w:trHeight w:hRule="exact" w:val="130"/>
        </w:trPr>
        <w:tc>
          <w:tcPr>
            <w:tcW w:w="4118" w:type="dxa"/>
            <w:tcBorders>
              <w:top w:val="single" w:sz="4" w:space="0" w:color="auto"/>
              <w:left w:val="single" w:sz="4" w:space="0" w:color="auto"/>
            </w:tcBorders>
            <w:shd w:val="clear" w:color="auto" w:fill="FFFFFF"/>
            <w:vAlign w:val="bottom"/>
          </w:tcPr>
          <w:p w14:paraId="6608F3A6" w14:textId="77777777" w:rsidR="003E0FCE" w:rsidRDefault="00146326">
            <w:pPr>
              <w:pStyle w:val="Jin0"/>
              <w:framePr w:w="7685" w:h="11078" w:wrap="none" w:hAnchor="page" w:x="3101" w:y="-1894"/>
              <w:shd w:val="clear" w:color="auto" w:fill="auto"/>
            </w:pPr>
            <w:r>
              <w:t xml:space="preserve">INJEKTOVÁNÍ NÍZKOTLAKÉ Z </w:t>
            </w:r>
            <w:r>
              <w:t>CEMENTOVÝCH POJIV NA POVRCHU</w:t>
            </w:r>
          </w:p>
        </w:tc>
        <w:tc>
          <w:tcPr>
            <w:tcW w:w="672" w:type="dxa"/>
            <w:tcBorders>
              <w:top w:val="single" w:sz="4" w:space="0" w:color="auto"/>
              <w:left w:val="single" w:sz="4" w:space="0" w:color="auto"/>
            </w:tcBorders>
            <w:shd w:val="clear" w:color="auto" w:fill="FFFFFF"/>
            <w:vAlign w:val="bottom"/>
          </w:tcPr>
          <w:p w14:paraId="007820D8" w14:textId="77777777" w:rsidR="003E0FCE" w:rsidRDefault="00146326">
            <w:pPr>
              <w:pStyle w:val="Jin0"/>
              <w:framePr w:w="7685" w:h="11078" w:wrap="none" w:hAnchor="page" w:x="3101" w:y="-1894"/>
              <w:shd w:val="clear" w:color="auto" w:fill="auto"/>
              <w:jc w:val="center"/>
            </w:pPr>
            <w:r>
              <w:t>M3</w:t>
            </w:r>
          </w:p>
        </w:tc>
        <w:tc>
          <w:tcPr>
            <w:tcW w:w="960" w:type="dxa"/>
            <w:tcBorders>
              <w:top w:val="single" w:sz="4" w:space="0" w:color="auto"/>
            </w:tcBorders>
            <w:shd w:val="clear" w:color="auto" w:fill="FFFFFF"/>
            <w:vAlign w:val="bottom"/>
          </w:tcPr>
          <w:p w14:paraId="1B90A369" w14:textId="77777777" w:rsidR="003E0FCE" w:rsidRDefault="00146326">
            <w:pPr>
              <w:pStyle w:val="Jin0"/>
              <w:framePr w:w="7685" w:h="11078" w:wrap="none" w:hAnchor="page" w:x="3101" w:y="-1894"/>
              <w:shd w:val="clear" w:color="auto" w:fill="auto"/>
              <w:jc w:val="center"/>
            </w:pPr>
            <w:r>
              <w:t>1,163</w:t>
            </w:r>
          </w:p>
        </w:tc>
        <w:tc>
          <w:tcPr>
            <w:tcW w:w="960" w:type="dxa"/>
            <w:tcBorders>
              <w:top w:val="single" w:sz="4" w:space="0" w:color="auto"/>
            </w:tcBorders>
            <w:shd w:val="clear" w:color="auto" w:fill="FFFFFF"/>
            <w:vAlign w:val="bottom"/>
          </w:tcPr>
          <w:p w14:paraId="16D9BBAE" w14:textId="77777777" w:rsidR="003E0FCE" w:rsidRDefault="00146326">
            <w:pPr>
              <w:pStyle w:val="Jin0"/>
              <w:framePr w:w="7685" w:h="11078" w:wrap="none" w:hAnchor="page" w:x="3101" w:y="-1894"/>
              <w:shd w:val="clear" w:color="auto" w:fill="auto"/>
              <w:jc w:val="center"/>
            </w:pPr>
            <w:r>
              <w:t>166 609,00</w:t>
            </w:r>
          </w:p>
        </w:tc>
        <w:tc>
          <w:tcPr>
            <w:tcW w:w="974" w:type="dxa"/>
            <w:tcBorders>
              <w:top w:val="single" w:sz="4" w:space="0" w:color="auto"/>
            </w:tcBorders>
            <w:shd w:val="clear" w:color="auto" w:fill="FFFFFF"/>
            <w:vAlign w:val="bottom"/>
          </w:tcPr>
          <w:p w14:paraId="3A01BA98" w14:textId="77777777" w:rsidR="003E0FCE" w:rsidRDefault="00146326">
            <w:pPr>
              <w:pStyle w:val="Jin0"/>
              <w:framePr w:w="7685" w:h="11078" w:wrap="none" w:hAnchor="page" w:x="3101" w:y="-1894"/>
              <w:shd w:val="clear" w:color="auto" w:fill="auto"/>
              <w:jc w:val="center"/>
            </w:pPr>
            <w:r>
              <w:t>193 766,27</w:t>
            </w:r>
          </w:p>
        </w:tc>
      </w:tr>
      <w:tr w:rsidR="003E0FCE" w14:paraId="34DD18DA" w14:textId="77777777">
        <w:tblPrEx>
          <w:tblCellMar>
            <w:top w:w="0" w:type="dxa"/>
            <w:bottom w:w="0" w:type="dxa"/>
          </w:tblCellMar>
        </w:tblPrEx>
        <w:trPr>
          <w:trHeight w:hRule="exact" w:val="254"/>
        </w:trPr>
        <w:tc>
          <w:tcPr>
            <w:tcW w:w="4118" w:type="dxa"/>
            <w:tcBorders>
              <w:top w:val="single" w:sz="4" w:space="0" w:color="auto"/>
              <w:left w:val="single" w:sz="4" w:space="0" w:color="auto"/>
            </w:tcBorders>
            <w:shd w:val="clear" w:color="auto" w:fill="FFFFFF"/>
            <w:vAlign w:val="bottom"/>
          </w:tcPr>
          <w:p w14:paraId="59A33BDC" w14:textId="77777777" w:rsidR="003E0FCE" w:rsidRDefault="00146326">
            <w:pPr>
              <w:pStyle w:val="Jin0"/>
              <w:framePr w:w="7685" w:h="11078" w:wrap="none" w:hAnchor="page" w:x="3101" w:y="-1894"/>
              <w:shd w:val="clear" w:color="auto" w:fill="auto"/>
            </w:pPr>
            <w:r>
              <w:t xml:space="preserve">injektáž kamenných opěr s křídly, vykázán objem zdiva </w:t>
            </w:r>
            <w:proofErr w:type="gramStart"/>
            <w:r>
              <w:t>10%</w:t>
            </w:r>
            <w:proofErr w:type="gramEnd"/>
            <w:r>
              <w:t xml:space="preserve"> po </w:t>
            </w:r>
            <w:proofErr w:type="spellStart"/>
            <w:r>
              <w:t>úrověň</w:t>
            </w:r>
            <w:proofErr w:type="spellEnd"/>
            <w:r>
              <w:t xml:space="preserve"> hladiny rybníka</w:t>
            </w:r>
          </w:p>
        </w:tc>
        <w:tc>
          <w:tcPr>
            <w:tcW w:w="3566" w:type="dxa"/>
            <w:gridSpan w:val="4"/>
            <w:vMerge w:val="restart"/>
            <w:tcBorders>
              <w:top w:val="single" w:sz="4" w:space="0" w:color="auto"/>
              <w:left w:val="single" w:sz="4" w:space="0" w:color="auto"/>
            </w:tcBorders>
            <w:shd w:val="clear" w:color="auto" w:fill="FFFFFF"/>
          </w:tcPr>
          <w:p w14:paraId="663C5D88" w14:textId="77777777" w:rsidR="003E0FCE" w:rsidRDefault="003E0FCE">
            <w:pPr>
              <w:framePr w:w="7685" w:h="11078" w:wrap="none" w:hAnchor="page" w:x="3101" w:y="-1894"/>
              <w:rPr>
                <w:sz w:val="10"/>
                <w:szCs w:val="10"/>
              </w:rPr>
            </w:pPr>
          </w:p>
        </w:tc>
      </w:tr>
      <w:tr w:rsidR="003E0FCE" w14:paraId="44C3069A" w14:textId="77777777">
        <w:tblPrEx>
          <w:tblCellMar>
            <w:top w:w="0" w:type="dxa"/>
            <w:bottom w:w="0" w:type="dxa"/>
          </w:tblCellMar>
        </w:tblPrEx>
        <w:trPr>
          <w:trHeight w:hRule="exact" w:val="389"/>
        </w:trPr>
        <w:tc>
          <w:tcPr>
            <w:tcW w:w="4118" w:type="dxa"/>
            <w:tcBorders>
              <w:top w:val="single" w:sz="4" w:space="0" w:color="auto"/>
              <w:left w:val="single" w:sz="4" w:space="0" w:color="auto"/>
            </w:tcBorders>
            <w:shd w:val="clear" w:color="auto" w:fill="FFFFFF"/>
            <w:vAlign w:val="bottom"/>
          </w:tcPr>
          <w:p w14:paraId="210F32FF" w14:textId="77777777" w:rsidR="003E0FCE" w:rsidRDefault="00146326">
            <w:pPr>
              <w:pStyle w:val="Jin0"/>
              <w:framePr w:w="7685" w:h="11078" w:wrap="none" w:hAnchor="page" w:x="3101" w:y="-1894"/>
              <w:shd w:val="clear" w:color="auto" w:fill="auto"/>
            </w:pPr>
            <w:r>
              <w:rPr>
                <w:i/>
                <w:iCs/>
              </w:rPr>
              <w:t>OP1: (1,6*17,3*0,3+2*1,5*0,</w:t>
            </w:r>
            <w:proofErr w:type="gramStart"/>
            <w:r>
              <w:rPr>
                <w:i/>
                <w:iCs/>
              </w:rPr>
              <w:t>9)/</w:t>
            </w:r>
            <w:proofErr w:type="gramEnd"/>
            <w:r>
              <w:rPr>
                <w:i/>
                <w:iCs/>
              </w:rPr>
              <w:t>2*10%/100=0,550 [A]</w:t>
            </w:r>
          </w:p>
          <w:p w14:paraId="5F242545" w14:textId="77777777" w:rsidR="003E0FCE" w:rsidRDefault="00146326">
            <w:pPr>
              <w:pStyle w:val="Jin0"/>
              <w:framePr w:w="7685" w:h="11078" w:wrap="none" w:hAnchor="page" w:x="3101" w:y="-1894"/>
              <w:shd w:val="clear" w:color="auto" w:fill="auto"/>
            </w:pPr>
            <w:r>
              <w:rPr>
                <w:i/>
                <w:iCs/>
              </w:rPr>
              <w:t xml:space="preserve">OP2: </w:t>
            </w:r>
            <w:r>
              <w:rPr>
                <w:i/>
                <w:iCs/>
              </w:rPr>
              <w:t>(1,6*19,9*0,3+2*1,5*0,</w:t>
            </w:r>
            <w:proofErr w:type="gramStart"/>
            <w:r>
              <w:rPr>
                <w:i/>
                <w:iCs/>
              </w:rPr>
              <w:t>9)/</w:t>
            </w:r>
            <w:proofErr w:type="gramEnd"/>
            <w:r>
              <w:rPr>
                <w:i/>
                <w:iCs/>
              </w:rPr>
              <w:t>2*10%/100=0,613 [B]</w:t>
            </w:r>
          </w:p>
          <w:p w14:paraId="08B6B098" w14:textId="77777777" w:rsidR="003E0FCE" w:rsidRDefault="00146326">
            <w:pPr>
              <w:pStyle w:val="Jin0"/>
              <w:framePr w:w="7685" w:h="11078" w:wrap="none" w:hAnchor="page" w:x="3101" w:y="-1894"/>
              <w:shd w:val="clear" w:color="auto" w:fill="auto"/>
            </w:pPr>
            <w:r>
              <w:rPr>
                <w:i/>
                <w:iCs/>
              </w:rPr>
              <w:t>Celkem: A+B=1,163 [C]</w:t>
            </w:r>
          </w:p>
        </w:tc>
        <w:tc>
          <w:tcPr>
            <w:tcW w:w="3566" w:type="dxa"/>
            <w:gridSpan w:val="4"/>
            <w:vMerge/>
            <w:tcBorders>
              <w:left w:val="single" w:sz="4" w:space="0" w:color="auto"/>
            </w:tcBorders>
            <w:shd w:val="clear" w:color="auto" w:fill="FFFFFF"/>
          </w:tcPr>
          <w:p w14:paraId="63A1799A" w14:textId="77777777" w:rsidR="003E0FCE" w:rsidRDefault="003E0FCE">
            <w:pPr>
              <w:framePr w:w="7685" w:h="11078" w:wrap="none" w:hAnchor="page" w:x="3101" w:y="-1894"/>
            </w:pPr>
          </w:p>
        </w:tc>
      </w:tr>
      <w:tr w:rsidR="003E0FCE" w14:paraId="22A0762D" w14:textId="77777777">
        <w:tblPrEx>
          <w:tblCellMar>
            <w:top w:w="0" w:type="dxa"/>
            <w:bottom w:w="0" w:type="dxa"/>
          </w:tblCellMar>
        </w:tblPrEx>
        <w:trPr>
          <w:trHeight w:hRule="exact" w:val="898"/>
        </w:trPr>
        <w:tc>
          <w:tcPr>
            <w:tcW w:w="4118" w:type="dxa"/>
            <w:tcBorders>
              <w:top w:val="single" w:sz="4" w:space="0" w:color="auto"/>
              <w:left w:val="single" w:sz="4" w:space="0" w:color="auto"/>
            </w:tcBorders>
            <w:shd w:val="clear" w:color="auto" w:fill="FFFFFF"/>
            <w:vAlign w:val="bottom"/>
          </w:tcPr>
          <w:p w14:paraId="08E10CE1" w14:textId="77777777" w:rsidR="003E0FCE" w:rsidRDefault="00146326">
            <w:pPr>
              <w:pStyle w:val="Jin0"/>
              <w:framePr w:w="7685" w:h="11078" w:wrap="none" w:hAnchor="page" w:x="3101" w:y="-1894"/>
              <w:shd w:val="clear" w:color="auto" w:fill="auto"/>
              <w:spacing w:line="271" w:lineRule="auto"/>
            </w:pPr>
            <w:r>
              <w:t xml:space="preserve">Položka injektážních prací obsahuje kompletní práce, mimo zřízení vrtů (vykazují se položkami 261, 262), které jsou nutné pro předepsanou funkci injektáže (statickou, těsnící a </w:t>
            </w:r>
            <w:r>
              <w:t>pod.</w:t>
            </w:r>
            <w:proofErr w:type="gramStart"/>
            <w:r>
              <w:t>).Položka</w:t>
            </w:r>
            <w:proofErr w:type="gramEnd"/>
            <w:r>
              <w:t xml:space="preserve"> obsahuje vodní tlakové zkoušky před a po injektáži.</w:t>
            </w:r>
          </w:p>
          <w:p w14:paraId="3CB7B96E" w14:textId="77777777" w:rsidR="003E0FCE" w:rsidRDefault="00146326">
            <w:pPr>
              <w:pStyle w:val="Jin0"/>
              <w:framePr w:w="7685" w:h="11078" w:wrap="none" w:hAnchor="page" w:x="3101" w:y="-1894"/>
              <w:shd w:val="clear" w:color="auto" w:fill="auto"/>
              <w:spacing w:line="271" w:lineRule="auto"/>
            </w:pPr>
            <w:r>
              <w:t xml:space="preserve">Položka zahrnuje veškerý materiál, výrobky a polotovary, včetně mimostaveništní a </w:t>
            </w:r>
            <w:proofErr w:type="spellStart"/>
            <w:r>
              <w:t>vnitrostaveništní</w:t>
            </w:r>
            <w:proofErr w:type="spellEnd"/>
            <w:r>
              <w:t xml:space="preserve"> dopravy (rovněž přesuny), včetně naložení a složení, případně s uložením.</w:t>
            </w:r>
          </w:p>
        </w:tc>
        <w:tc>
          <w:tcPr>
            <w:tcW w:w="3566" w:type="dxa"/>
            <w:gridSpan w:val="4"/>
            <w:vMerge/>
            <w:tcBorders>
              <w:left w:val="single" w:sz="4" w:space="0" w:color="auto"/>
            </w:tcBorders>
            <w:shd w:val="clear" w:color="auto" w:fill="FFFFFF"/>
          </w:tcPr>
          <w:p w14:paraId="6F517272" w14:textId="77777777" w:rsidR="003E0FCE" w:rsidRDefault="003E0FCE">
            <w:pPr>
              <w:framePr w:w="7685" w:h="11078" w:wrap="none" w:hAnchor="page" w:x="3101" w:y="-1894"/>
            </w:pPr>
          </w:p>
        </w:tc>
      </w:tr>
      <w:tr w:rsidR="003E0FCE" w14:paraId="7DAC9C66" w14:textId="77777777">
        <w:tblPrEx>
          <w:tblCellMar>
            <w:top w:w="0" w:type="dxa"/>
            <w:bottom w:w="0" w:type="dxa"/>
          </w:tblCellMar>
        </w:tblPrEx>
        <w:trPr>
          <w:trHeight w:hRule="exact" w:val="259"/>
        </w:trPr>
        <w:tc>
          <w:tcPr>
            <w:tcW w:w="4118" w:type="dxa"/>
            <w:tcBorders>
              <w:top w:val="single" w:sz="4" w:space="0" w:color="auto"/>
              <w:left w:val="single" w:sz="4" w:space="0" w:color="auto"/>
            </w:tcBorders>
            <w:shd w:val="clear" w:color="auto" w:fill="FFFFFF"/>
            <w:vAlign w:val="bottom"/>
          </w:tcPr>
          <w:p w14:paraId="00E27272" w14:textId="77777777" w:rsidR="003E0FCE" w:rsidRDefault="00146326">
            <w:pPr>
              <w:pStyle w:val="Jin0"/>
              <w:framePr w:w="7685" w:h="11078" w:wrap="none" w:hAnchor="page" w:x="3101" w:y="-1894"/>
              <w:shd w:val="clear" w:color="auto" w:fill="auto"/>
            </w:pPr>
            <w:r>
              <w:t>DODATEČNÉ KOTVENÍ VLEPENÍM BETONÁŘSKÉ VÝZTUŽE D DO 16MM DO VRTŮ</w:t>
            </w:r>
          </w:p>
        </w:tc>
        <w:tc>
          <w:tcPr>
            <w:tcW w:w="672" w:type="dxa"/>
            <w:tcBorders>
              <w:top w:val="single" w:sz="4" w:space="0" w:color="auto"/>
              <w:left w:val="single" w:sz="4" w:space="0" w:color="auto"/>
            </w:tcBorders>
            <w:shd w:val="clear" w:color="auto" w:fill="FFFFFF"/>
            <w:vAlign w:val="bottom"/>
          </w:tcPr>
          <w:p w14:paraId="0A4D2794" w14:textId="77777777" w:rsidR="003E0FCE" w:rsidRDefault="00146326">
            <w:pPr>
              <w:pStyle w:val="Jin0"/>
              <w:framePr w:w="7685" w:h="11078" w:wrap="none" w:hAnchor="page" w:x="3101" w:y="-1894"/>
              <w:shd w:val="clear" w:color="auto" w:fill="auto"/>
              <w:jc w:val="center"/>
            </w:pPr>
            <w:r>
              <w:t>KUŠ</w:t>
            </w:r>
          </w:p>
        </w:tc>
        <w:tc>
          <w:tcPr>
            <w:tcW w:w="960" w:type="dxa"/>
            <w:tcBorders>
              <w:top w:val="single" w:sz="4" w:space="0" w:color="auto"/>
            </w:tcBorders>
            <w:shd w:val="clear" w:color="auto" w:fill="FFFFFF"/>
            <w:vAlign w:val="bottom"/>
          </w:tcPr>
          <w:p w14:paraId="4CF41A07" w14:textId="77777777" w:rsidR="003E0FCE" w:rsidRDefault="00146326">
            <w:pPr>
              <w:pStyle w:val="Jin0"/>
              <w:framePr w:w="7685" w:h="11078" w:wrap="none" w:hAnchor="page" w:x="3101" w:y="-1894"/>
              <w:shd w:val="clear" w:color="auto" w:fill="auto"/>
              <w:jc w:val="center"/>
            </w:pPr>
            <w:r>
              <w:t>288,000</w:t>
            </w:r>
          </w:p>
        </w:tc>
        <w:tc>
          <w:tcPr>
            <w:tcW w:w="960" w:type="dxa"/>
            <w:tcBorders>
              <w:top w:val="single" w:sz="4" w:space="0" w:color="auto"/>
            </w:tcBorders>
            <w:shd w:val="clear" w:color="auto" w:fill="FFFFFF"/>
            <w:vAlign w:val="bottom"/>
          </w:tcPr>
          <w:p w14:paraId="4B976BE7" w14:textId="77777777" w:rsidR="003E0FCE" w:rsidRDefault="00146326">
            <w:pPr>
              <w:pStyle w:val="Jin0"/>
              <w:framePr w:w="7685" w:h="11078" w:wrap="none" w:hAnchor="page" w:x="3101" w:y="-1894"/>
              <w:shd w:val="clear" w:color="auto" w:fill="auto"/>
              <w:jc w:val="center"/>
            </w:pPr>
            <w:r>
              <w:t>437,00</w:t>
            </w:r>
          </w:p>
        </w:tc>
        <w:tc>
          <w:tcPr>
            <w:tcW w:w="974" w:type="dxa"/>
            <w:tcBorders>
              <w:top w:val="single" w:sz="4" w:space="0" w:color="auto"/>
            </w:tcBorders>
            <w:shd w:val="clear" w:color="auto" w:fill="FFFFFF"/>
            <w:vAlign w:val="bottom"/>
          </w:tcPr>
          <w:p w14:paraId="0B13478D" w14:textId="77777777" w:rsidR="003E0FCE" w:rsidRDefault="00146326">
            <w:pPr>
              <w:pStyle w:val="Jin0"/>
              <w:framePr w:w="7685" w:h="11078" w:wrap="none" w:hAnchor="page" w:x="3101" w:y="-1894"/>
              <w:shd w:val="clear" w:color="auto" w:fill="auto"/>
              <w:jc w:val="center"/>
            </w:pPr>
            <w:r>
              <w:t>125 856,00</w:t>
            </w:r>
          </w:p>
        </w:tc>
      </w:tr>
      <w:tr w:rsidR="003E0FCE" w14:paraId="1AC128EB" w14:textId="77777777">
        <w:tblPrEx>
          <w:tblCellMar>
            <w:top w:w="0" w:type="dxa"/>
            <w:bottom w:w="0" w:type="dxa"/>
          </w:tblCellMar>
        </w:tblPrEx>
        <w:trPr>
          <w:trHeight w:hRule="exact" w:val="254"/>
        </w:trPr>
        <w:tc>
          <w:tcPr>
            <w:tcW w:w="4118" w:type="dxa"/>
            <w:tcBorders>
              <w:top w:val="single" w:sz="4" w:space="0" w:color="auto"/>
              <w:left w:val="single" w:sz="4" w:space="0" w:color="auto"/>
            </w:tcBorders>
            <w:shd w:val="clear" w:color="auto" w:fill="FFFFFF"/>
            <w:vAlign w:val="bottom"/>
          </w:tcPr>
          <w:p w14:paraId="61F8ED63" w14:textId="77777777" w:rsidR="003E0FCE" w:rsidRDefault="00146326">
            <w:pPr>
              <w:pStyle w:val="Jin0"/>
              <w:framePr w:w="7685" w:h="11078" w:wrap="none" w:hAnchor="page" w:x="3101" w:y="-1894"/>
              <w:shd w:val="clear" w:color="auto" w:fill="auto"/>
              <w:spacing w:line="271" w:lineRule="auto"/>
            </w:pPr>
            <w:r>
              <w:t>vrty prům.14 pro kotevní výztuž spřažené desky, hloubka viz výkres tvaru a výztuže, vč. vlepení</w:t>
            </w:r>
          </w:p>
        </w:tc>
        <w:tc>
          <w:tcPr>
            <w:tcW w:w="3566" w:type="dxa"/>
            <w:gridSpan w:val="4"/>
            <w:vMerge w:val="restart"/>
            <w:tcBorders>
              <w:top w:val="single" w:sz="4" w:space="0" w:color="auto"/>
              <w:left w:val="single" w:sz="4" w:space="0" w:color="auto"/>
            </w:tcBorders>
            <w:shd w:val="clear" w:color="auto" w:fill="FFFFFF"/>
          </w:tcPr>
          <w:p w14:paraId="25B7E461" w14:textId="77777777" w:rsidR="003E0FCE" w:rsidRDefault="003E0FCE">
            <w:pPr>
              <w:framePr w:w="7685" w:h="11078" w:wrap="none" w:hAnchor="page" w:x="3101" w:y="-1894"/>
              <w:rPr>
                <w:sz w:val="10"/>
                <w:szCs w:val="10"/>
              </w:rPr>
            </w:pPr>
          </w:p>
        </w:tc>
      </w:tr>
      <w:tr w:rsidR="003E0FCE" w14:paraId="351FB8AB" w14:textId="77777777">
        <w:tblPrEx>
          <w:tblCellMar>
            <w:top w:w="0" w:type="dxa"/>
            <w:bottom w:w="0" w:type="dxa"/>
          </w:tblCellMar>
        </w:tblPrEx>
        <w:trPr>
          <w:trHeight w:hRule="exact" w:val="130"/>
        </w:trPr>
        <w:tc>
          <w:tcPr>
            <w:tcW w:w="4118" w:type="dxa"/>
            <w:tcBorders>
              <w:top w:val="single" w:sz="4" w:space="0" w:color="auto"/>
              <w:left w:val="single" w:sz="4" w:space="0" w:color="auto"/>
            </w:tcBorders>
            <w:shd w:val="clear" w:color="auto" w:fill="FFFFFF"/>
            <w:vAlign w:val="bottom"/>
          </w:tcPr>
          <w:p w14:paraId="7F4B8460" w14:textId="77777777" w:rsidR="003E0FCE" w:rsidRDefault="00146326">
            <w:pPr>
              <w:pStyle w:val="Jin0"/>
              <w:framePr w:w="7685" w:h="11078" w:wrap="none" w:hAnchor="page" w:x="3101" w:y="-1894"/>
              <w:shd w:val="clear" w:color="auto" w:fill="auto"/>
            </w:pPr>
            <w:r>
              <w:rPr>
                <w:i/>
                <w:iCs/>
              </w:rPr>
              <w:t>8,1/0,45*16=288,000 [A]</w:t>
            </w:r>
          </w:p>
        </w:tc>
        <w:tc>
          <w:tcPr>
            <w:tcW w:w="3566" w:type="dxa"/>
            <w:gridSpan w:val="4"/>
            <w:vMerge/>
            <w:tcBorders>
              <w:left w:val="single" w:sz="4" w:space="0" w:color="auto"/>
            </w:tcBorders>
            <w:shd w:val="clear" w:color="auto" w:fill="FFFFFF"/>
          </w:tcPr>
          <w:p w14:paraId="0F22623F" w14:textId="77777777" w:rsidR="003E0FCE" w:rsidRDefault="003E0FCE">
            <w:pPr>
              <w:framePr w:w="7685" w:h="11078" w:wrap="none" w:hAnchor="page" w:x="3101" w:y="-1894"/>
            </w:pPr>
          </w:p>
        </w:tc>
      </w:tr>
      <w:tr w:rsidR="003E0FCE" w14:paraId="7F363394" w14:textId="77777777">
        <w:tblPrEx>
          <w:tblCellMar>
            <w:top w:w="0" w:type="dxa"/>
            <w:bottom w:w="0" w:type="dxa"/>
          </w:tblCellMar>
        </w:tblPrEx>
        <w:trPr>
          <w:trHeight w:hRule="exact" w:val="643"/>
        </w:trPr>
        <w:tc>
          <w:tcPr>
            <w:tcW w:w="4118" w:type="dxa"/>
            <w:tcBorders>
              <w:top w:val="single" w:sz="4" w:space="0" w:color="auto"/>
              <w:left w:val="single" w:sz="4" w:space="0" w:color="auto"/>
            </w:tcBorders>
            <w:shd w:val="clear" w:color="auto" w:fill="FFFFFF"/>
            <w:vAlign w:val="bottom"/>
          </w:tcPr>
          <w:p w14:paraId="1CFC514A" w14:textId="77777777" w:rsidR="003E0FCE" w:rsidRDefault="00146326">
            <w:pPr>
              <w:pStyle w:val="Jin0"/>
              <w:framePr w:w="7685" w:h="11078" w:wrap="none" w:hAnchor="page" w:x="3101" w:y="-1894"/>
              <w:shd w:val="clear" w:color="auto" w:fill="auto"/>
              <w:spacing w:line="271" w:lineRule="auto"/>
            </w:pPr>
            <w:r>
              <w:t>Položka zahrnuje:</w:t>
            </w:r>
          </w:p>
          <w:p w14:paraId="16C73D35" w14:textId="77777777" w:rsidR="003E0FCE" w:rsidRDefault="00146326">
            <w:pPr>
              <w:pStyle w:val="Jin0"/>
              <w:framePr w:w="7685" w:h="11078" w:wrap="none" w:hAnchor="page" w:x="3101" w:y="-1894"/>
              <w:shd w:val="clear" w:color="auto" w:fill="auto"/>
              <w:spacing w:line="271" w:lineRule="auto"/>
            </w:pPr>
            <w:r>
              <w:t xml:space="preserve">dodání výztuže </w:t>
            </w:r>
            <w:r>
              <w:t xml:space="preserve">předepsaného profilu a předepsané délky (do </w:t>
            </w:r>
            <w:proofErr w:type="gramStart"/>
            <w:r>
              <w:t>600mm</w:t>
            </w:r>
            <w:proofErr w:type="gramEnd"/>
            <w:r>
              <w:t>) provedení vrtu předepsaného profilu a předepsané délky (do 300mm) vsunutí výztuže do vyvrtaného profilu a její zalepení předepsaným pojivem případně nutné lešení</w:t>
            </w:r>
          </w:p>
        </w:tc>
        <w:tc>
          <w:tcPr>
            <w:tcW w:w="3566" w:type="dxa"/>
            <w:gridSpan w:val="4"/>
            <w:vMerge/>
            <w:tcBorders>
              <w:left w:val="single" w:sz="4" w:space="0" w:color="auto"/>
            </w:tcBorders>
            <w:shd w:val="clear" w:color="auto" w:fill="FFFFFF"/>
          </w:tcPr>
          <w:p w14:paraId="7483CC01" w14:textId="77777777" w:rsidR="003E0FCE" w:rsidRDefault="003E0FCE">
            <w:pPr>
              <w:framePr w:w="7685" w:h="11078" w:wrap="none" w:hAnchor="page" w:x="3101" w:y="-1894"/>
            </w:pPr>
          </w:p>
        </w:tc>
      </w:tr>
      <w:tr w:rsidR="003E0FCE" w14:paraId="765B53C9" w14:textId="77777777">
        <w:tblPrEx>
          <w:tblCellMar>
            <w:top w:w="0" w:type="dxa"/>
            <w:bottom w:w="0" w:type="dxa"/>
          </w:tblCellMar>
        </w:tblPrEx>
        <w:trPr>
          <w:trHeight w:hRule="exact" w:val="259"/>
        </w:trPr>
        <w:tc>
          <w:tcPr>
            <w:tcW w:w="4118" w:type="dxa"/>
            <w:tcBorders>
              <w:top w:val="single" w:sz="4" w:space="0" w:color="auto"/>
              <w:left w:val="single" w:sz="4" w:space="0" w:color="auto"/>
            </w:tcBorders>
            <w:shd w:val="clear" w:color="auto" w:fill="FFFFFF"/>
            <w:vAlign w:val="bottom"/>
          </w:tcPr>
          <w:p w14:paraId="5D65A049" w14:textId="77777777" w:rsidR="003E0FCE" w:rsidRDefault="00146326">
            <w:pPr>
              <w:pStyle w:val="Jin0"/>
              <w:framePr w:w="7685" w:h="11078" w:wrap="none" w:hAnchor="page" w:x="3101" w:y="-1894"/>
              <w:shd w:val="clear" w:color="auto" w:fill="auto"/>
            </w:pPr>
            <w:r>
              <w:t>DODATEČNÉ KOTVENÍ VLEPENÍM BETONÁŘSKÉ VÝZTUŽE D DO 16MM DO VRTŮ</w:t>
            </w:r>
          </w:p>
        </w:tc>
        <w:tc>
          <w:tcPr>
            <w:tcW w:w="672" w:type="dxa"/>
            <w:tcBorders>
              <w:top w:val="single" w:sz="4" w:space="0" w:color="auto"/>
              <w:left w:val="single" w:sz="4" w:space="0" w:color="auto"/>
            </w:tcBorders>
            <w:shd w:val="clear" w:color="auto" w:fill="FFFFFF"/>
            <w:vAlign w:val="bottom"/>
          </w:tcPr>
          <w:p w14:paraId="1EC30389" w14:textId="77777777" w:rsidR="003E0FCE" w:rsidRDefault="00146326">
            <w:pPr>
              <w:pStyle w:val="Jin0"/>
              <w:framePr w:w="7685" w:h="11078" w:wrap="none" w:hAnchor="page" w:x="3101" w:y="-1894"/>
              <w:shd w:val="clear" w:color="auto" w:fill="auto"/>
              <w:jc w:val="center"/>
            </w:pPr>
            <w:r>
              <w:t>KUŠ</w:t>
            </w:r>
          </w:p>
        </w:tc>
        <w:tc>
          <w:tcPr>
            <w:tcW w:w="960" w:type="dxa"/>
            <w:tcBorders>
              <w:top w:val="single" w:sz="4" w:space="0" w:color="auto"/>
            </w:tcBorders>
            <w:shd w:val="clear" w:color="auto" w:fill="FFFFFF"/>
            <w:vAlign w:val="bottom"/>
          </w:tcPr>
          <w:p w14:paraId="3A6B71A4" w14:textId="77777777" w:rsidR="003E0FCE" w:rsidRDefault="00146326">
            <w:pPr>
              <w:pStyle w:val="Jin0"/>
              <w:framePr w:w="7685" w:h="11078" w:wrap="none" w:hAnchor="page" w:x="3101" w:y="-1894"/>
              <w:shd w:val="clear" w:color="auto" w:fill="auto"/>
              <w:jc w:val="center"/>
            </w:pPr>
            <w:r>
              <w:t>70,000</w:t>
            </w:r>
          </w:p>
        </w:tc>
        <w:tc>
          <w:tcPr>
            <w:tcW w:w="960" w:type="dxa"/>
            <w:tcBorders>
              <w:top w:val="single" w:sz="4" w:space="0" w:color="auto"/>
            </w:tcBorders>
            <w:shd w:val="clear" w:color="auto" w:fill="FFFFFF"/>
            <w:vAlign w:val="bottom"/>
          </w:tcPr>
          <w:p w14:paraId="46F3765F" w14:textId="77777777" w:rsidR="003E0FCE" w:rsidRDefault="00146326">
            <w:pPr>
              <w:pStyle w:val="Jin0"/>
              <w:framePr w:w="7685" w:h="11078" w:wrap="none" w:hAnchor="page" w:x="3101" w:y="-1894"/>
              <w:shd w:val="clear" w:color="auto" w:fill="auto"/>
              <w:jc w:val="center"/>
            </w:pPr>
            <w:r>
              <w:t>437,00</w:t>
            </w:r>
          </w:p>
        </w:tc>
        <w:tc>
          <w:tcPr>
            <w:tcW w:w="974" w:type="dxa"/>
            <w:tcBorders>
              <w:top w:val="single" w:sz="4" w:space="0" w:color="auto"/>
            </w:tcBorders>
            <w:shd w:val="clear" w:color="auto" w:fill="FFFFFF"/>
            <w:vAlign w:val="bottom"/>
          </w:tcPr>
          <w:p w14:paraId="0510F388" w14:textId="77777777" w:rsidR="003E0FCE" w:rsidRDefault="00146326">
            <w:pPr>
              <w:pStyle w:val="Jin0"/>
              <w:framePr w:w="7685" w:h="11078" w:wrap="none" w:hAnchor="page" w:x="3101" w:y="-1894"/>
              <w:shd w:val="clear" w:color="auto" w:fill="auto"/>
              <w:jc w:val="center"/>
            </w:pPr>
            <w:r>
              <w:t>30 590,00</w:t>
            </w:r>
          </w:p>
        </w:tc>
      </w:tr>
      <w:tr w:rsidR="003E0FCE" w14:paraId="74D880DB" w14:textId="77777777">
        <w:tblPrEx>
          <w:tblCellMar>
            <w:top w:w="0" w:type="dxa"/>
            <w:bottom w:w="0" w:type="dxa"/>
          </w:tblCellMar>
        </w:tblPrEx>
        <w:trPr>
          <w:trHeight w:hRule="exact" w:val="254"/>
        </w:trPr>
        <w:tc>
          <w:tcPr>
            <w:tcW w:w="4118" w:type="dxa"/>
            <w:tcBorders>
              <w:top w:val="single" w:sz="4" w:space="0" w:color="auto"/>
              <w:left w:val="single" w:sz="4" w:space="0" w:color="auto"/>
            </w:tcBorders>
            <w:shd w:val="clear" w:color="auto" w:fill="FFFFFF"/>
            <w:vAlign w:val="bottom"/>
          </w:tcPr>
          <w:p w14:paraId="28AA4CBE" w14:textId="77777777" w:rsidR="003E0FCE" w:rsidRDefault="00146326">
            <w:pPr>
              <w:pStyle w:val="Jin0"/>
              <w:framePr w:w="7685" w:h="11078" w:wrap="none" w:hAnchor="page" w:x="3101" w:y="-1894"/>
              <w:shd w:val="clear" w:color="auto" w:fill="auto"/>
              <w:spacing w:line="271" w:lineRule="auto"/>
            </w:pPr>
            <w:r>
              <w:t xml:space="preserve">vrty prům.20 pro kotevní výztuž </w:t>
            </w:r>
            <w:proofErr w:type="spellStart"/>
            <w:r>
              <w:t>obetonávky</w:t>
            </w:r>
            <w:proofErr w:type="spellEnd"/>
            <w:r>
              <w:t xml:space="preserve"> čel nosníků, hloubka viz výkres tvaru a výztuže, vč. vlepení</w:t>
            </w:r>
          </w:p>
        </w:tc>
        <w:tc>
          <w:tcPr>
            <w:tcW w:w="3566" w:type="dxa"/>
            <w:gridSpan w:val="4"/>
            <w:vMerge w:val="restart"/>
            <w:tcBorders>
              <w:top w:val="single" w:sz="4" w:space="0" w:color="auto"/>
              <w:left w:val="single" w:sz="4" w:space="0" w:color="auto"/>
            </w:tcBorders>
            <w:shd w:val="clear" w:color="auto" w:fill="FFFFFF"/>
          </w:tcPr>
          <w:p w14:paraId="284EDF47" w14:textId="77777777" w:rsidR="003E0FCE" w:rsidRDefault="003E0FCE">
            <w:pPr>
              <w:framePr w:w="7685" w:h="11078" w:wrap="none" w:hAnchor="page" w:x="3101" w:y="-1894"/>
              <w:rPr>
                <w:sz w:val="10"/>
                <w:szCs w:val="10"/>
              </w:rPr>
            </w:pPr>
          </w:p>
        </w:tc>
      </w:tr>
      <w:tr w:rsidR="003E0FCE" w14:paraId="6A541F3E" w14:textId="77777777">
        <w:tblPrEx>
          <w:tblCellMar>
            <w:top w:w="0" w:type="dxa"/>
            <w:bottom w:w="0" w:type="dxa"/>
          </w:tblCellMar>
        </w:tblPrEx>
        <w:trPr>
          <w:trHeight w:hRule="exact" w:val="130"/>
        </w:trPr>
        <w:tc>
          <w:tcPr>
            <w:tcW w:w="4118" w:type="dxa"/>
            <w:tcBorders>
              <w:top w:val="single" w:sz="4" w:space="0" w:color="auto"/>
              <w:left w:val="single" w:sz="4" w:space="0" w:color="auto"/>
            </w:tcBorders>
            <w:shd w:val="clear" w:color="auto" w:fill="FFFFFF"/>
            <w:vAlign w:val="bottom"/>
          </w:tcPr>
          <w:p w14:paraId="30D43823" w14:textId="77777777" w:rsidR="003E0FCE" w:rsidRDefault="00146326">
            <w:pPr>
              <w:pStyle w:val="Jin0"/>
              <w:framePr w:w="7685" w:h="11078" w:wrap="none" w:hAnchor="page" w:x="3101" w:y="-1894"/>
              <w:shd w:val="clear" w:color="auto" w:fill="auto"/>
            </w:pPr>
            <w:r>
              <w:rPr>
                <w:i/>
                <w:iCs/>
              </w:rPr>
              <w:t>7,875/0,45*4=70,000 [A]</w:t>
            </w:r>
          </w:p>
        </w:tc>
        <w:tc>
          <w:tcPr>
            <w:tcW w:w="3566" w:type="dxa"/>
            <w:gridSpan w:val="4"/>
            <w:vMerge/>
            <w:tcBorders>
              <w:left w:val="single" w:sz="4" w:space="0" w:color="auto"/>
            </w:tcBorders>
            <w:shd w:val="clear" w:color="auto" w:fill="FFFFFF"/>
          </w:tcPr>
          <w:p w14:paraId="587A63D1" w14:textId="77777777" w:rsidR="003E0FCE" w:rsidRDefault="003E0FCE">
            <w:pPr>
              <w:framePr w:w="7685" w:h="11078" w:wrap="none" w:hAnchor="page" w:x="3101" w:y="-1894"/>
            </w:pPr>
          </w:p>
        </w:tc>
      </w:tr>
      <w:tr w:rsidR="003E0FCE" w14:paraId="2BFA0272" w14:textId="77777777">
        <w:tblPrEx>
          <w:tblCellMar>
            <w:top w:w="0" w:type="dxa"/>
            <w:bottom w:w="0" w:type="dxa"/>
          </w:tblCellMar>
        </w:tblPrEx>
        <w:trPr>
          <w:trHeight w:hRule="exact" w:val="643"/>
        </w:trPr>
        <w:tc>
          <w:tcPr>
            <w:tcW w:w="4118" w:type="dxa"/>
            <w:tcBorders>
              <w:top w:val="single" w:sz="4" w:space="0" w:color="auto"/>
              <w:left w:val="single" w:sz="4" w:space="0" w:color="auto"/>
            </w:tcBorders>
            <w:shd w:val="clear" w:color="auto" w:fill="FFFFFF"/>
            <w:vAlign w:val="bottom"/>
          </w:tcPr>
          <w:p w14:paraId="383F70F4" w14:textId="77777777" w:rsidR="003E0FCE" w:rsidRDefault="00146326">
            <w:pPr>
              <w:pStyle w:val="Jin0"/>
              <w:framePr w:w="7685" w:h="11078" w:wrap="none" w:hAnchor="page" w:x="3101" w:y="-1894"/>
              <w:shd w:val="clear" w:color="auto" w:fill="auto"/>
              <w:spacing w:line="271" w:lineRule="auto"/>
            </w:pPr>
            <w:r>
              <w:t>Položka zahrnuje:</w:t>
            </w:r>
          </w:p>
          <w:p w14:paraId="74DD1BE6" w14:textId="77777777" w:rsidR="003E0FCE" w:rsidRDefault="00146326">
            <w:pPr>
              <w:pStyle w:val="Jin0"/>
              <w:framePr w:w="7685" w:h="11078" w:wrap="none" w:hAnchor="page" w:x="3101" w:y="-1894"/>
              <w:shd w:val="clear" w:color="auto" w:fill="auto"/>
              <w:spacing w:line="271" w:lineRule="auto"/>
            </w:pPr>
            <w:r>
              <w:t xml:space="preserve">dodání výztuže předepsaného profilu a </w:t>
            </w:r>
            <w:r>
              <w:t xml:space="preserve">předepsané délky (do </w:t>
            </w:r>
            <w:proofErr w:type="gramStart"/>
            <w:r>
              <w:t>600mm</w:t>
            </w:r>
            <w:proofErr w:type="gramEnd"/>
            <w:r>
              <w:t>) provedení vrtu předepsaného profilu a předepsané délky (do 300mm) vsunutí výztuže do vyvrtaného profilu a její zalepení předepsaným pojivem případně nutné lešení</w:t>
            </w:r>
          </w:p>
        </w:tc>
        <w:tc>
          <w:tcPr>
            <w:tcW w:w="3566" w:type="dxa"/>
            <w:gridSpan w:val="4"/>
            <w:vMerge/>
            <w:tcBorders>
              <w:left w:val="single" w:sz="4" w:space="0" w:color="auto"/>
            </w:tcBorders>
            <w:shd w:val="clear" w:color="auto" w:fill="FFFFFF"/>
          </w:tcPr>
          <w:p w14:paraId="61844FE6" w14:textId="77777777" w:rsidR="003E0FCE" w:rsidRDefault="003E0FCE">
            <w:pPr>
              <w:framePr w:w="7685" w:h="11078" w:wrap="none" w:hAnchor="page" w:x="3101" w:y="-1894"/>
            </w:pPr>
          </w:p>
        </w:tc>
      </w:tr>
      <w:tr w:rsidR="003E0FCE" w14:paraId="3BB9D5E0" w14:textId="77777777">
        <w:tblPrEx>
          <w:tblCellMar>
            <w:top w:w="0" w:type="dxa"/>
            <w:bottom w:w="0" w:type="dxa"/>
          </w:tblCellMar>
        </w:tblPrEx>
        <w:trPr>
          <w:trHeight w:hRule="exact" w:val="130"/>
        </w:trPr>
        <w:tc>
          <w:tcPr>
            <w:tcW w:w="4118" w:type="dxa"/>
            <w:tcBorders>
              <w:top w:val="single" w:sz="4" w:space="0" w:color="auto"/>
              <w:left w:val="single" w:sz="4" w:space="0" w:color="auto"/>
            </w:tcBorders>
            <w:shd w:val="clear" w:color="auto" w:fill="FFFFFF"/>
            <w:vAlign w:val="bottom"/>
          </w:tcPr>
          <w:p w14:paraId="313CABBA" w14:textId="77777777" w:rsidR="003E0FCE" w:rsidRDefault="00146326">
            <w:pPr>
              <w:pStyle w:val="Jin0"/>
              <w:framePr w:w="7685" w:h="11078" w:wrap="none" w:hAnchor="page" w:x="3101" w:y="-1894"/>
              <w:shd w:val="clear" w:color="auto" w:fill="auto"/>
            </w:pPr>
            <w:r>
              <w:t>OPLÁŠTĚNÍ (ZPEVNĚNÍ) Z GEOTEXTILIE A GEOMŘÍŽOVIN</w:t>
            </w:r>
          </w:p>
        </w:tc>
        <w:tc>
          <w:tcPr>
            <w:tcW w:w="672" w:type="dxa"/>
            <w:tcBorders>
              <w:top w:val="single" w:sz="4" w:space="0" w:color="auto"/>
              <w:left w:val="single" w:sz="4" w:space="0" w:color="auto"/>
            </w:tcBorders>
            <w:shd w:val="clear" w:color="auto" w:fill="FFFFFF"/>
            <w:vAlign w:val="bottom"/>
          </w:tcPr>
          <w:p w14:paraId="7F94D004" w14:textId="77777777" w:rsidR="003E0FCE" w:rsidRDefault="00146326">
            <w:pPr>
              <w:pStyle w:val="Jin0"/>
              <w:framePr w:w="7685" w:h="11078" w:wrap="none" w:hAnchor="page" w:x="3101" w:y="-1894"/>
              <w:shd w:val="clear" w:color="auto" w:fill="auto"/>
              <w:jc w:val="center"/>
            </w:pPr>
            <w:r>
              <w:t>M2</w:t>
            </w:r>
          </w:p>
        </w:tc>
        <w:tc>
          <w:tcPr>
            <w:tcW w:w="960" w:type="dxa"/>
            <w:tcBorders>
              <w:top w:val="single" w:sz="4" w:space="0" w:color="auto"/>
            </w:tcBorders>
            <w:shd w:val="clear" w:color="auto" w:fill="FFFFFF"/>
            <w:vAlign w:val="bottom"/>
          </w:tcPr>
          <w:p w14:paraId="0AFD144E" w14:textId="77777777" w:rsidR="003E0FCE" w:rsidRDefault="00146326">
            <w:pPr>
              <w:pStyle w:val="Jin0"/>
              <w:framePr w:w="7685" w:h="11078" w:wrap="none" w:hAnchor="page" w:x="3101" w:y="-1894"/>
              <w:shd w:val="clear" w:color="auto" w:fill="auto"/>
              <w:jc w:val="center"/>
            </w:pPr>
            <w:r>
              <w:t>47,600</w:t>
            </w:r>
          </w:p>
        </w:tc>
        <w:tc>
          <w:tcPr>
            <w:tcW w:w="960" w:type="dxa"/>
            <w:tcBorders>
              <w:top w:val="single" w:sz="4" w:space="0" w:color="auto"/>
            </w:tcBorders>
            <w:shd w:val="clear" w:color="auto" w:fill="FFFFFF"/>
            <w:vAlign w:val="bottom"/>
          </w:tcPr>
          <w:p w14:paraId="2A00A8B6" w14:textId="77777777" w:rsidR="003E0FCE" w:rsidRDefault="00146326">
            <w:pPr>
              <w:pStyle w:val="Jin0"/>
              <w:framePr w:w="7685" w:h="11078" w:wrap="none" w:hAnchor="page" w:x="3101" w:y="-1894"/>
              <w:shd w:val="clear" w:color="auto" w:fill="auto"/>
              <w:jc w:val="center"/>
            </w:pPr>
            <w:r>
              <w:t>126,00</w:t>
            </w:r>
          </w:p>
        </w:tc>
        <w:tc>
          <w:tcPr>
            <w:tcW w:w="974" w:type="dxa"/>
            <w:tcBorders>
              <w:top w:val="single" w:sz="4" w:space="0" w:color="auto"/>
            </w:tcBorders>
            <w:shd w:val="clear" w:color="auto" w:fill="FFFFFF"/>
            <w:vAlign w:val="bottom"/>
          </w:tcPr>
          <w:p w14:paraId="765526AE" w14:textId="77777777" w:rsidR="003E0FCE" w:rsidRDefault="00146326">
            <w:pPr>
              <w:pStyle w:val="Jin0"/>
              <w:framePr w:w="7685" w:h="11078" w:wrap="none" w:hAnchor="page" w:x="3101" w:y="-1894"/>
              <w:shd w:val="clear" w:color="auto" w:fill="auto"/>
              <w:jc w:val="center"/>
            </w:pPr>
            <w:r>
              <w:t>5 997,60</w:t>
            </w:r>
          </w:p>
        </w:tc>
      </w:tr>
      <w:tr w:rsidR="003E0FCE" w14:paraId="6DA59D55" w14:textId="77777777">
        <w:tblPrEx>
          <w:tblCellMar>
            <w:top w:w="0" w:type="dxa"/>
            <w:bottom w:w="0" w:type="dxa"/>
          </w:tblCellMar>
        </w:tblPrEx>
        <w:trPr>
          <w:trHeight w:hRule="exact" w:val="130"/>
        </w:trPr>
        <w:tc>
          <w:tcPr>
            <w:tcW w:w="4118" w:type="dxa"/>
            <w:tcBorders>
              <w:top w:val="single" w:sz="4" w:space="0" w:color="auto"/>
              <w:left w:val="single" w:sz="4" w:space="0" w:color="auto"/>
            </w:tcBorders>
            <w:shd w:val="clear" w:color="auto" w:fill="FFFFFF"/>
            <w:vAlign w:val="bottom"/>
          </w:tcPr>
          <w:p w14:paraId="634EC52B" w14:textId="77777777" w:rsidR="003E0FCE" w:rsidRDefault="00146326">
            <w:pPr>
              <w:pStyle w:val="Jin0"/>
              <w:framePr w:w="7685" w:h="11078" w:wrap="none" w:hAnchor="page" w:x="3101" w:y="-1894"/>
              <w:shd w:val="clear" w:color="auto" w:fill="auto"/>
            </w:pPr>
            <w:r>
              <w:t>ochrana PE folie v těsnící vrstvě, vykázána 2x plocha ((1+</w:t>
            </w:r>
            <w:proofErr w:type="gramStart"/>
            <w:r>
              <w:t>1)x</w:t>
            </w:r>
            <w:proofErr w:type="gramEnd"/>
            <w:r>
              <w:t>300 g/m2)</w:t>
            </w:r>
          </w:p>
        </w:tc>
        <w:tc>
          <w:tcPr>
            <w:tcW w:w="3566" w:type="dxa"/>
            <w:gridSpan w:val="4"/>
            <w:vMerge w:val="restart"/>
            <w:tcBorders>
              <w:top w:val="single" w:sz="4" w:space="0" w:color="auto"/>
              <w:left w:val="single" w:sz="4" w:space="0" w:color="auto"/>
            </w:tcBorders>
            <w:shd w:val="clear" w:color="auto" w:fill="FFFFFF"/>
          </w:tcPr>
          <w:p w14:paraId="5FEEF7CF" w14:textId="77777777" w:rsidR="003E0FCE" w:rsidRDefault="003E0FCE">
            <w:pPr>
              <w:framePr w:w="7685" w:h="11078" w:wrap="none" w:hAnchor="page" w:x="3101" w:y="-1894"/>
              <w:rPr>
                <w:sz w:val="10"/>
                <w:szCs w:val="10"/>
              </w:rPr>
            </w:pPr>
          </w:p>
        </w:tc>
      </w:tr>
      <w:tr w:rsidR="003E0FCE" w14:paraId="5A229675" w14:textId="77777777">
        <w:tblPrEx>
          <w:tblCellMar>
            <w:top w:w="0" w:type="dxa"/>
            <w:bottom w:w="0" w:type="dxa"/>
          </w:tblCellMar>
        </w:tblPrEx>
        <w:trPr>
          <w:trHeight w:hRule="exact" w:val="389"/>
        </w:trPr>
        <w:tc>
          <w:tcPr>
            <w:tcW w:w="4118" w:type="dxa"/>
            <w:tcBorders>
              <w:top w:val="single" w:sz="4" w:space="0" w:color="auto"/>
              <w:left w:val="single" w:sz="4" w:space="0" w:color="auto"/>
            </w:tcBorders>
            <w:shd w:val="clear" w:color="auto" w:fill="FFFFFF"/>
            <w:vAlign w:val="bottom"/>
          </w:tcPr>
          <w:p w14:paraId="0591BD9E" w14:textId="77777777" w:rsidR="003E0FCE" w:rsidRDefault="00146326">
            <w:pPr>
              <w:pStyle w:val="Jin0"/>
              <w:framePr w:w="7685" w:h="11078" w:wrap="none" w:hAnchor="page" w:x="3101" w:y="-1894"/>
              <w:shd w:val="clear" w:color="auto" w:fill="auto"/>
              <w:spacing w:line="271" w:lineRule="auto"/>
              <w:jc w:val="both"/>
            </w:pPr>
            <w:r>
              <w:rPr>
                <w:i/>
                <w:iCs/>
              </w:rPr>
              <w:t>rub OP1: 2*1,7*7=23,800 [A] rub OP2: 2*1,7*7=23,800 [B] Celkem: A+B=47,600 [C]</w:t>
            </w:r>
          </w:p>
        </w:tc>
        <w:tc>
          <w:tcPr>
            <w:tcW w:w="3566" w:type="dxa"/>
            <w:gridSpan w:val="4"/>
            <w:vMerge/>
            <w:tcBorders>
              <w:left w:val="single" w:sz="4" w:space="0" w:color="auto"/>
            </w:tcBorders>
            <w:shd w:val="clear" w:color="auto" w:fill="FFFFFF"/>
          </w:tcPr>
          <w:p w14:paraId="43241411" w14:textId="77777777" w:rsidR="003E0FCE" w:rsidRDefault="003E0FCE">
            <w:pPr>
              <w:framePr w:w="7685" w:h="11078" w:wrap="none" w:hAnchor="page" w:x="3101" w:y="-1894"/>
            </w:pPr>
          </w:p>
        </w:tc>
      </w:tr>
      <w:tr w:rsidR="003E0FCE" w14:paraId="134313E1" w14:textId="77777777">
        <w:tblPrEx>
          <w:tblCellMar>
            <w:top w:w="0" w:type="dxa"/>
            <w:bottom w:w="0" w:type="dxa"/>
          </w:tblCellMar>
        </w:tblPrEx>
        <w:trPr>
          <w:trHeight w:hRule="exact" w:val="1027"/>
        </w:trPr>
        <w:tc>
          <w:tcPr>
            <w:tcW w:w="4118" w:type="dxa"/>
            <w:tcBorders>
              <w:top w:val="single" w:sz="4" w:space="0" w:color="auto"/>
              <w:left w:val="single" w:sz="4" w:space="0" w:color="auto"/>
            </w:tcBorders>
            <w:shd w:val="clear" w:color="auto" w:fill="FFFFFF"/>
            <w:vAlign w:val="bottom"/>
          </w:tcPr>
          <w:p w14:paraId="7BF2EEE0" w14:textId="77777777" w:rsidR="003E0FCE" w:rsidRDefault="00146326">
            <w:pPr>
              <w:pStyle w:val="Jin0"/>
              <w:framePr w:w="7685" w:h="11078" w:wrap="none" w:hAnchor="page" w:x="3101" w:y="-1894"/>
              <w:shd w:val="clear" w:color="auto" w:fill="auto"/>
            </w:pPr>
            <w:r>
              <w:t>Položka zahrnuje:</w:t>
            </w:r>
          </w:p>
          <w:p w14:paraId="31C3088D" w14:textId="77777777" w:rsidR="003E0FCE" w:rsidRDefault="00146326">
            <w:pPr>
              <w:pStyle w:val="Jin0"/>
              <w:framePr w:w="7685" w:h="11078" w:wrap="none" w:hAnchor="page" w:x="3101" w:y="-1894"/>
              <w:shd w:val="clear" w:color="auto" w:fill="auto"/>
            </w:pPr>
            <w:r>
              <w:t xml:space="preserve">- dodávku předepsané geotextilie nebo </w:t>
            </w:r>
            <w:proofErr w:type="spellStart"/>
            <w:r>
              <w:t>geomřížoviny</w:t>
            </w:r>
            <w:proofErr w:type="spellEnd"/>
          </w:p>
          <w:p w14:paraId="222BE8C2" w14:textId="77777777" w:rsidR="003E0FCE" w:rsidRDefault="00146326">
            <w:pPr>
              <w:pStyle w:val="Jin0"/>
              <w:framePr w:w="7685" w:h="11078" w:wrap="none" w:hAnchor="page" w:x="3101" w:y="-1894"/>
              <w:shd w:val="clear" w:color="auto" w:fill="auto"/>
            </w:pPr>
            <w:r>
              <w:t xml:space="preserve">- úpravu, </w:t>
            </w:r>
            <w:r>
              <w:t>očištění a ochranu podkladu</w:t>
            </w:r>
          </w:p>
          <w:p w14:paraId="098D24A9" w14:textId="77777777" w:rsidR="003E0FCE" w:rsidRDefault="00146326">
            <w:pPr>
              <w:pStyle w:val="Jin0"/>
              <w:framePr w:w="7685" w:h="11078" w:wrap="none" w:hAnchor="page" w:x="3101" w:y="-1894"/>
              <w:shd w:val="clear" w:color="auto" w:fill="auto"/>
            </w:pPr>
            <w:r>
              <w:t>- přichycení k podkladu, případně zatížení</w:t>
            </w:r>
          </w:p>
          <w:p w14:paraId="06C41421" w14:textId="77777777" w:rsidR="003E0FCE" w:rsidRDefault="00146326">
            <w:pPr>
              <w:pStyle w:val="Jin0"/>
              <w:framePr w:w="7685" w:h="11078" w:wrap="none" w:hAnchor="page" w:x="3101" w:y="-1894"/>
              <w:shd w:val="clear" w:color="auto" w:fill="auto"/>
            </w:pPr>
            <w:r>
              <w:t>- úpravy spojů a zajištění okrajů</w:t>
            </w:r>
          </w:p>
          <w:p w14:paraId="2B44FA53" w14:textId="77777777" w:rsidR="003E0FCE" w:rsidRDefault="00146326">
            <w:pPr>
              <w:pStyle w:val="Jin0"/>
              <w:framePr w:w="7685" w:h="11078" w:wrap="none" w:hAnchor="page" w:x="3101" w:y="-1894"/>
              <w:shd w:val="clear" w:color="auto" w:fill="auto"/>
            </w:pPr>
            <w:r>
              <w:t>- úpravy pro odvodnění</w:t>
            </w:r>
          </w:p>
          <w:p w14:paraId="10440ECF" w14:textId="77777777" w:rsidR="003E0FCE" w:rsidRDefault="00146326">
            <w:pPr>
              <w:pStyle w:val="Jin0"/>
              <w:framePr w:w="7685" w:h="11078" w:wrap="none" w:hAnchor="page" w:x="3101" w:y="-1894"/>
              <w:shd w:val="clear" w:color="auto" w:fill="auto"/>
            </w:pPr>
            <w:r>
              <w:t>- nutné přesahy</w:t>
            </w:r>
          </w:p>
          <w:p w14:paraId="1DF8C7B6" w14:textId="77777777" w:rsidR="003E0FCE" w:rsidRDefault="00146326">
            <w:pPr>
              <w:pStyle w:val="Jin0"/>
              <w:framePr w:w="7685" w:h="11078" w:wrap="none" w:hAnchor="page" w:x="3101" w:y="-1894"/>
              <w:shd w:val="clear" w:color="auto" w:fill="auto"/>
            </w:pPr>
            <w:r>
              <w:t xml:space="preserve">- mimostaveništní a </w:t>
            </w:r>
            <w:proofErr w:type="spellStart"/>
            <w:r>
              <w:t>vnitrostaveništní</w:t>
            </w:r>
            <w:proofErr w:type="spellEnd"/>
            <w:r>
              <w:t xml:space="preserve"> dopravu</w:t>
            </w:r>
          </w:p>
        </w:tc>
        <w:tc>
          <w:tcPr>
            <w:tcW w:w="3566" w:type="dxa"/>
            <w:gridSpan w:val="4"/>
            <w:vMerge/>
            <w:tcBorders>
              <w:left w:val="single" w:sz="4" w:space="0" w:color="auto"/>
            </w:tcBorders>
            <w:shd w:val="clear" w:color="auto" w:fill="FFFFFF"/>
          </w:tcPr>
          <w:p w14:paraId="6C12408B" w14:textId="77777777" w:rsidR="003E0FCE" w:rsidRDefault="003E0FCE">
            <w:pPr>
              <w:framePr w:w="7685" w:h="11078" w:wrap="none" w:hAnchor="page" w:x="3101" w:y="-1894"/>
            </w:pPr>
          </w:p>
        </w:tc>
      </w:tr>
      <w:tr w:rsidR="003E0FCE" w14:paraId="294C3C07" w14:textId="77777777">
        <w:tblPrEx>
          <w:tblCellMar>
            <w:top w:w="0" w:type="dxa"/>
            <w:bottom w:w="0" w:type="dxa"/>
          </w:tblCellMar>
        </w:tblPrEx>
        <w:trPr>
          <w:trHeight w:hRule="exact" w:val="130"/>
        </w:trPr>
        <w:tc>
          <w:tcPr>
            <w:tcW w:w="4118" w:type="dxa"/>
            <w:tcBorders>
              <w:top w:val="single" w:sz="4" w:space="0" w:color="auto"/>
              <w:left w:val="single" w:sz="4" w:space="0" w:color="auto"/>
            </w:tcBorders>
            <w:shd w:val="clear" w:color="auto" w:fill="FFFFFF"/>
            <w:vAlign w:val="bottom"/>
          </w:tcPr>
          <w:p w14:paraId="0F5E4A20" w14:textId="77777777" w:rsidR="003E0FCE" w:rsidRDefault="00146326">
            <w:pPr>
              <w:pStyle w:val="Jin0"/>
              <w:framePr w:w="7685" w:h="11078" w:wrap="none" w:hAnchor="page" w:x="3101" w:y="-1894"/>
              <w:shd w:val="clear" w:color="auto" w:fill="auto"/>
            </w:pPr>
            <w:r>
              <w:t>OPLÁŠTĚNÍ (ZPEVNĚNÍ) Z FÓLIE</w:t>
            </w:r>
          </w:p>
        </w:tc>
        <w:tc>
          <w:tcPr>
            <w:tcW w:w="672" w:type="dxa"/>
            <w:tcBorders>
              <w:top w:val="single" w:sz="4" w:space="0" w:color="auto"/>
              <w:left w:val="single" w:sz="4" w:space="0" w:color="auto"/>
            </w:tcBorders>
            <w:shd w:val="clear" w:color="auto" w:fill="FFFFFF"/>
            <w:vAlign w:val="bottom"/>
          </w:tcPr>
          <w:p w14:paraId="2F4E679F" w14:textId="77777777" w:rsidR="003E0FCE" w:rsidRDefault="00146326">
            <w:pPr>
              <w:pStyle w:val="Jin0"/>
              <w:framePr w:w="7685" w:h="11078" w:wrap="none" w:hAnchor="page" w:x="3101" w:y="-1894"/>
              <w:shd w:val="clear" w:color="auto" w:fill="auto"/>
              <w:jc w:val="center"/>
            </w:pPr>
            <w:r>
              <w:t>M2</w:t>
            </w:r>
          </w:p>
        </w:tc>
        <w:tc>
          <w:tcPr>
            <w:tcW w:w="960" w:type="dxa"/>
            <w:tcBorders>
              <w:top w:val="single" w:sz="4" w:space="0" w:color="auto"/>
            </w:tcBorders>
            <w:shd w:val="clear" w:color="auto" w:fill="FFFFFF"/>
            <w:vAlign w:val="bottom"/>
          </w:tcPr>
          <w:p w14:paraId="6DEA08DD" w14:textId="77777777" w:rsidR="003E0FCE" w:rsidRDefault="00146326">
            <w:pPr>
              <w:pStyle w:val="Jin0"/>
              <w:framePr w:w="7685" w:h="11078" w:wrap="none" w:hAnchor="page" w:x="3101" w:y="-1894"/>
              <w:shd w:val="clear" w:color="auto" w:fill="auto"/>
              <w:jc w:val="center"/>
            </w:pPr>
            <w:r>
              <w:t>23,800</w:t>
            </w:r>
          </w:p>
        </w:tc>
        <w:tc>
          <w:tcPr>
            <w:tcW w:w="960" w:type="dxa"/>
            <w:tcBorders>
              <w:top w:val="single" w:sz="4" w:space="0" w:color="auto"/>
            </w:tcBorders>
            <w:shd w:val="clear" w:color="auto" w:fill="FFFFFF"/>
            <w:vAlign w:val="bottom"/>
          </w:tcPr>
          <w:p w14:paraId="4662F8C7" w14:textId="77777777" w:rsidR="003E0FCE" w:rsidRDefault="00146326">
            <w:pPr>
              <w:pStyle w:val="Jin0"/>
              <w:framePr w:w="7685" w:h="11078" w:wrap="none" w:hAnchor="page" w:x="3101" w:y="-1894"/>
              <w:shd w:val="clear" w:color="auto" w:fill="auto"/>
              <w:jc w:val="center"/>
            </w:pPr>
            <w:r>
              <w:t>172,00</w:t>
            </w:r>
          </w:p>
        </w:tc>
        <w:tc>
          <w:tcPr>
            <w:tcW w:w="974" w:type="dxa"/>
            <w:tcBorders>
              <w:top w:val="single" w:sz="4" w:space="0" w:color="auto"/>
            </w:tcBorders>
            <w:shd w:val="clear" w:color="auto" w:fill="FFFFFF"/>
            <w:vAlign w:val="bottom"/>
          </w:tcPr>
          <w:p w14:paraId="5DEEB2BF" w14:textId="77777777" w:rsidR="003E0FCE" w:rsidRDefault="00146326">
            <w:pPr>
              <w:pStyle w:val="Jin0"/>
              <w:framePr w:w="7685" w:h="11078" w:wrap="none" w:hAnchor="page" w:x="3101" w:y="-1894"/>
              <w:shd w:val="clear" w:color="auto" w:fill="auto"/>
              <w:jc w:val="center"/>
            </w:pPr>
            <w:r>
              <w:t>4 093,60</w:t>
            </w:r>
          </w:p>
        </w:tc>
      </w:tr>
      <w:tr w:rsidR="003E0FCE" w14:paraId="24A8EEDA" w14:textId="77777777">
        <w:tblPrEx>
          <w:tblCellMar>
            <w:top w:w="0" w:type="dxa"/>
            <w:bottom w:w="0" w:type="dxa"/>
          </w:tblCellMar>
        </w:tblPrEx>
        <w:trPr>
          <w:trHeight w:hRule="exact" w:val="130"/>
        </w:trPr>
        <w:tc>
          <w:tcPr>
            <w:tcW w:w="4118" w:type="dxa"/>
            <w:tcBorders>
              <w:top w:val="single" w:sz="4" w:space="0" w:color="auto"/>
              <w:left w:val="single" w:sz="4" w:space="0" w:color="auto"/>
            </w:tcBorders>
            <w:shd w:val="clear" w:color="auto" w:fill="FFFFFF"/>
            <w:vAlign w:val="bottom"/>
          </w:tcPr>
          <w:p w14:paraId="6CA7AEEF" w14:textId="77777777" w:rsidR="003E0FCE" w:rsidRDefault="00146326">
            <w:pPr>
              <w:pStyle w:val="Jin0"/>
              <w:framePr w:w="7685" w:h="11078" w:wrap="none" w:hAnchor="page" w:x="3101" w:y="-1894"/>
              <w:shd w:val="clear" w:color="auto" w:fill="auto"/>
            </w:pPr>
            <w:r>
              <w:t>těsnící PE fólie v přechodových oblastech mostu</w:t>
            </w:r>
          </w:p>
        </w:tc>
        <w:tc>
          <w:tcPr>
            <w:tcW w:w="3566" w:type="dxa"/>
            <w:gridSpan w:val="4"/>
            <w:vMerge w:val="restart"/>
            <w:tcBorders>
              <w:top w:val="single" w:sz="4" w:space="0" w:color="auto"/>
              <w:left w:val="single" w:sz="4" w:space="0" w:color="auto"/>
            </w:tcBorders>
            <w:shd w:val="clear" w:color="auto" w:fill="FFFFFF"/>
          </w:tcPr>
          <w:p w14:paraId="77EEF138" w14:textId="77777777" w:rsidR="003E0FCE" w:rsidRDefault="003E0FCE">
            <w:pPr>
              <w:framePr w:w="7685" w:h="11078" w:wrap="none" w:hAnchor="page" w:x="3101" w:y="-1894"/>
              <w:rPr>
                <w:sz w:val="10"/>
                <w:szCs w:val="10"/>
              </w:rPr>
            </w:pPr>
          </w:p>
        </w:tc>
      </w:tr>
      <w:tr w:rsidR="003E0FCE" w14:paraId="281E7614" w14:textId="77777777">
        <w:tblPrEx>
          <w:tblCellMar>
            <w:top w:w="0" w:type="dxa"/>
            <w:bottom w:w="0" w:type="dxa"/>
          </w:tblCellMar>
        </w:tblPrEx>
        <w:trPr>
          <w:trHeight w:hRule="exact" w:val="384"/>
        </w:trPr>
        <w:tc>
          <w:tcPr>
            <w:tcW w:w="4118" w:type="dxa"/>
            <w:tcBorders>
              <w:top w:val="single" w:sz="4" w:space="0" w:color="auto"/>
              <w:left w:val="single" w:sz="4" w:space="0" w:color="auto"/>
            </w:tcBorders>
            <w:shd w:val="clear" w:color="auto" w:fill="FFFFFF"/>
            <w:vAlign w:val="bottom"/>
          </w:tcPr>
          <w:p w14:paraId="7FDFDE42" w14:textId="77777777" w:rsidR="003E0FCE" w:rsidRDefault="00146326">
            <w:pPr>
              <w:pStyle w:val="Jin0"/>
              <w:framePr w:w="7685" w:h="11078" w:wrap="none" w:hAnchor="page" w:x="3101" w:y="-1894"/>
              <w:shd w:val="clear" w:color="auto" w:fill="auto"/>
              <w:spacing w:line="271" w:lineRule="auto"/>
              <w:jc w:val="both"/>
            </w:pPr>
            <w:r>
              <w:rPr>
                <w:i/>
                <w:iCs/>
              </w:rPr>
              <w:t>rub OP1: 1,7*7=11,900 [A] rub OP2: 1,7*7=11,900 [B] Celkem: A+B=23,800 [C]</w:t>
            </w:r>
          </w:p>
        </w:tc>
        <w:tc>
          <w:tcPr>
            <w:tcW w:w="3566" w:type="dxa"/>
            <w:gridSpan w:val="4"/>
            <w:vMerge/>
            <w:tcBorders>
              <w:left w:val="single" w:sz="4" w:space="0" w:color="auto"/>
            </w:tcBorders>
            <w:shd w:val="clear" w:color="auto" w:fill="FFFFFF"/>
          </w:tcPr>
          <w:p w14:paraId="4A5E8B9A" w14:textId="77777777" w:rsidR="003E0FCE" w:rsidRDefault="003E0FCE">
            <w:pPr>
              <w:framePr w:w="7685" w:h="11078" w:wrap="none" w:hAnchor="page" w:x="3101" w:y="-1894"/>
            </w:pPr>
          </w:p>
        </w:tc>
      </w:tr>
      <w:tr w:rsidR="003E0FCE" w14:paraId="759AB0E8" w14:textId="77777777">
        <w:tblPrEx>
          <w:tblCellMar>
            <w:top w:w="0" w:type="dxa"/>
            <w:bottom w:w="0" w:type="dxa"/>
          </w:tblCellMar>
        </w:tblPrEx>
        <w:trPr>
          <w:trHeight w:hRule="exact" w:val="1037"/>
        </w:trPr>
        <w:tc>
          <w:tcPr>
            <w:tcW w:w="4118" w:type="dxa"/>
            <w:tcBorders>
              <w:top w:val="single" w:sz="4" w:space="0" w:color="auto"/>
              <w:left w:val="single" w:sz="4" w:space="0" w:color="auto"/>
              <w:bottom w:val="single" w:sz="4" w:space="0" w:color="auto"/>
            </w:tcBorders>
            <w:shd w:val="clear" w:color="auto" w:fill="FFFFFF"/>
            <w:vAlign w:val="bottom"/>
          </w:tcPr>
          <w:p w14:paraId="33A49CA8" w14:textId="77777777" w:rsidR="003E0FCE" w:rsidRDefault="00146326">
            <w:pPr>
              <w:pStyle w:val="Jin0"/>
              <w:framePr w:w="7685" w:h="11078" w:wrap="none" w:hAnchor="page" w:x="3101" w:y="-1894"/>
              <w:shd w:val="clear" w:color="auto" w:fill="auto"/>
            </w:pPr>
            <w:r>
              <w:t>Položka zahrnuje:</w:t>
            </w:r>
          </w:p>
          <w:p w14:paraId="4D1AA622" w14:textId="77777777" w:rsidR="003E0FCE" w:rsidRDefault="00146326">
            <w:pPr>
              <w:pStyle w:val="Jin0"/>
              <w:framePr w:w="7685" w:h="11078" w:wrap="none" w:hAnchor="page" w:x="3101" w:y="-1894"/>
              <w:shd w:val="clear" w:color="auto" w:fill="auto"/>
            </w:pPr>
            <w:r>
              <w:t>- dodávku předepsané fólie</w:t>
            </w:r>
          </w:p>
          <w:p w14:paraId="12643CAC" w14:textId="77777777" w:rsidR="003E0FCE" w:rsidRDefault="00146326">
            <w:pPr>
              <w:pStyle w:val="Jin0"/>
              <w:framePr w:w="7685" w:h="11078" w:wrap="none" w:hAnchor="page" w:x="3101" w:y="-1894"/>
              <w:shd w:val="clear" w:color="auto" w:fill="auto"/>
            </w:pPr>
            <w:r>
              <w:t>- úpravu, očištění a ochranu podkladu</w:t>
            </w:r>
          </w:p>
          <w:p w14:paraId="2A784F8D" w14:textId="77777777" w:rsidR="003E0FCE" w:rsidRDefault="00146326">
            <w:pPr>
              <w:pStyle w:val="Jin0"/>
              <w:framePr w:w="7685" w:h="11078" w:wrap="none" w:hAnchor="page" w:x="3101" w:y="-1894"/>
              <w:shd w:val="clear" w:color="auto" w:fill="auto"/>
            </w:pPr>
            <w:r>
              <w:t xml:space="preserve">- přichycení k podkladu, případně </w:t>
            </w:r>
            <w:r>
              <w:t>zatížení</w:t>
            </w:r>
          </w:p>
          <w:p w14:paraId="6490AF7C" w14:textId="77777777" w:rsidR="003E0FCE" w:rsidRDefault="00146326">
            <w:pPr>
              <w:pStyle w:val="Jin0"/>
              <w:framePr w:w="7685" w:h="11078" w:wrap="none" w:hAnchor="page" w:x="3101" w:y="-1894"/>
              <w:shd w:val="clear" w:color="auto" w:fill="auto"/>
            </w:pPr>
            <w:r>
              <w:t>- úpravy spojů a zajištění okrajů</w:t>
            </w:r>
          </w:p>
          <w:p w14:paraId="1DA90B08" w14:textId="77777777" w:rsidR="003E0FCE" w:rsidRDefault="00146326">
            <w:pPr>
              <w:pStyle w:val="Jin0"/>
              <w:framePr w:w="7685" w:h="11078" w:wrap="none" w:hAnchor="page" w:x="3101" w:y="-1894"/>
              <w:shd w:val="clear" w:color="auto" w:fill="auto"/>
            </w:pPr>
            <w:r>
              <w:t>- úpravy pro odvodnění</w:t>
            </w:r>
          </w:p>
          <w:p w14:paraId="7918E35B" w14:textId="77777777" w:rsidR="003E0FCE" w:rsidRDefault="00146326">
            <w:pPr>
              <w:pStyle w:val="Jin0"/>
              <w:framePr w:w="7685" w:h="11078" w:wrap="none" w:hAnchor="page" w:x="3101" w:y="-1894"/>
              <w:shd w:val="clear" w:color="auto" w:fill="auto"/>
            </w:pPr>
            <w:r>
              <w:t>- nutné přesahy</w:t>
            </w:r>
          </w:p>
          <w:p w14:paraId="4AD715C4" w14:textId="77777777" w:rsidR="003E0FCE" w:rsidRDefault="00146326">
            <w:pPr>
              <w:pStyle w:val="Jin0"/>
              <w:framePr w:w="7685" w:h="11078" w:wrap="none" w:hAnchor="page" w:x="3101" w:y="-1894"/>
              <w:shd w:val="clear" w:color="auto" w:fill="auto"/>
            </w:pPr>
            <w:r>
              <w:t xml:space="preserve">- mimostaveništní a </w:t>
            </w:r>
            <w:proofErr w:type="spellStart"/>
            <w:r>
              <w:t>vnitrostaveništní</w:t>
            </w:r>
            <w:proofErr w:type="spellEnd"/>
            <w:r>
              <w:t xml:space="preserve"> dopravu</w:t>
            </w:r>
          </w:p>
        </w:tc>
        <w:tc>
          <w:tcPr>
            <w:tcW w:w="3566" w:type="dxa"/>
            <w:gridSpan w:val="4"/>
            <w:vMerge/>
            <w:tcBorders>
              <w:left w:val="single" w:sz="4" w:space="0" w:color="auto"/>
            </w:tcBorders>
            <w:shd w:val="clear" w:color="auto" w:fill="FFFFFF"/>
          </w:tcPr>
          <w:p w14:paraId="386AD5D9" w14:textId="77777777" w:rsidR="003E0FCE" w:rsidRDefault="003E0FCE">
            <w:pPr>
              <w:framePr w:w="7685" w:h="11078" w:wrap="none" w:hAnchor="page" w:x="3101" w:y="-1894"/>
            </w:pPr>
          </w:p>
        </w:tc>
      </w:tr>
    </w:tbl>
    <w:p w14:paraId="4A81B4A2" w14:textId="77777777" w:rsidR="003E0FCE" w:rsidRDefault="003E0FCE">
      <w:pPr>
        <w:framePr w:w="7685" w:h="11078" w:wrap="none" w:hAnchor="page" w:x="3101" w:y="-1894"/>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4118"/>
        <w:gridCol w:w="701"/>
        <w:gridCol w:w="917"/>
        <w:gridCol w:w="970"/>
        <w:gridCol w:w="979"/>
      </w:tblGrid>
      <w:tr w:rsidR="003E0FCE" w14:paraId="281E2B92" w14:textId="77777777">
        <w:tblPrEx>
          <w:tblCellMar>
            <w:top w:w="0" w:type="dxa"/>
            <w:bottom w:w="0" w:type="dxa"/>
          </w:tblCellMar>
        </w:tblPrEx>
        <w:trPr>
          <w:trHeight w:hRule="exact" w:val="134"/>
        </w:trPr>
        <w:tc>
          <w:tcPr>
            <w:tcW w:w="4118" w:type="dxa"/>
            <w:tcBorders>
              <w:top w:val="single" w:sz="4" w:space="0" w:color="auto"/>
              <w:left w:val="single" w:sz="4" w:space="0" w:color="auto"/>
            </w:tcBorders>
            <w:shd w:val="clear" w:color="auto" w:fill="FFFFFF"/>
            <w:vAlign w:val="bottom"/>
          </w:tcPr>
          <w:p w14:paraId="6CFB8A88" w14:textId="77777777" w:rsidR="003E0FCE" w:rsidRDefault="00146326">
            <w:pPr>
              <w:pStyle w:val="Jin0"/>
              <w:framePr w:w="7685" w:h="1435" w:vSpace="134" w:wrap="none" w:hAnchor="page" w:x="3101" w:y="9299"/>
              <w:shd w:val="clear" w:color="auto" w:fill="auto"/>
            </w:pPr>
            <w:r>
              <w:t>KOVOVÉ KONSTRUKCE PRO KOTVENÍ ŘÍMSY</w:t>
            </w:r>
          </w:p>
        </w:tc>
        <w:tc>
          <w:tcPr>
            <w:tcW w:w="701" w:type="dxa"/>
            <w:tcBorders>
              <w:top w:val="single" w:sz="4" w:space="0" w:color="auto"/>
              <w:left w:val="single" w:sz="4" w:space="0" w:color="auto"/>
            </w:tcBorders>
            <w:shd w:val="clear" w:color="auto" w:fill="FFFFFF"/>
            <w:vAlign w:val="bottom"/>
          </w:tcPr>
          <w:p w14:paraId="08FE81E4" w14:textId="77777777" w:rsidR="003E0FCE" w:rsidRDefault="00146326">
            <w:pPr>
              <w:pStyle w:val="Jin0"/>
              <w:framePr w:w="7685" w:h="1435" w:vSpace="134" w:wrap="none" w:hAnchor="page" w:x="3101" w:y="9299"/>
              <w:shd w:val="clear" w:color="auto" w:fill="auto"/>
              <w:tabs>
                <w:tab w:val="left" w:pos="639"/>
              </w:tabs>
              <w:ind w:firstLine="260"/>
              <w:jc w:val="both"/>
            </w:pPr>
            <w:r>
              <w:t>KG</w:t>
            </w:r>
            <w:r>
              <w:tab/>
              <w:t>|</w:t>
            </w:r>
          </w:p>
        </w:tc>
        <w:tc>
          <w:tcPr>
            <w:tcW w:w="917" w:type="dxa"/>
            <w:tcBorders>
              <w:top w:val="single" w:sz="4" w:space="0" w:color="auto"/>
            </w:tcBorders>
            <w:shd w:val="clear" w:color="auto" w:fill="FFFFFF"/>
            <w:vAlign w:val="bottom"/>
          </w:tcPr>
          <w:p w14:paraId="26C9AC52" w14:textId="77777777" w:rsidR="003E0FCE" w:rsidRDefault="00146326">
            <w:pPr>
              <w:pStyle w:val="Jin0"/>
              <w:framePr w:w="7685" w:h="1435" w:vSpace="134" w:wrap="none" w:hAnchor="page" w:x="3101" w:y="9299"/>
              <w:shd w:val="clear" w:color="auto" w:fill="auto"/>
              <w:jc w:val="center"/>
            </w:pPr>
            <w:r>
              <w:t>168,000</w:t>
            </w:r>
          </w:p>
        </w:tc>
        <w:tc>
          <w:tcPr>
            <w:tcW w:w="970" w:type="dxa"/>
            <w:tcBorders>
              <w:top w:val="single" w:sz="4" w:space="0" w:color="auto"/>
            </w:tcBorders>
            <w:shd w:val="clear" w:color="auto" w:fill="FFFFFF"/>
            <w:vAlign w:val="bottom"/>
          </w:tcPr>
          <w:p w14:paraId="21E48AE0" w14:textId="77777777" w:rsidR="003E0FCE" w:rsidRDefault="00146326">
            <w:pPr>
              <w:pStyle w:val="Jin0"/>
              <w:framePr w:w="7685" w:h="1435" w:vSpace="134" w:wrap="none" w:hAnchor="page" w:x="3101" w:y="9299"/>
              <w:shd w:val="clear" w:color="auto" w:fill="auto"/>
              <w:jc w:val="center"/>
            </w:pPr>
            <w:r>
              <w:t>190,00</w:t>
            </w:r>
          </w:p>
        </w:tc>
        <w:tc>
          <w:tcPr>
            <w:tcW w:w="979" w:type="dxa"/>
            <w:tcBorders>
              <w:top w:val="single" w:sz="4" w:space="0" w:color="auto"/>
            </w:tcBorders>
            <w:shd w:val="clear" w:color="auto" w:fill="FFFFFF"/>
            <w:vAlign w:val="bottom"/>
          </w:tcPr>
          <w:p w14:paraId="57B078FB" w14:textId="77777777" w:rsidR="003E0FCE" w:rsidRDefault="00146326">
            <w:pPr>
              <w:pStyle w:val="Jin0"/>
              <w:framePr w:w="7685" w:h="1435" w:vSpace="134" w:wrap="none" w:hAnchor="page" w:x="3101" w:y="9299"/>
              <w:shd w:val="clear" w:color="auto" w:fill="auto"/>
              <w:jc w:val="center"/>
            </w:pPr>
            <w:r>
              <w:t>31 920,00</w:t>
            </w:r>
          </w:p>
        </w:tc>
      </w:tr>
      <w:tr w:rsidR="003E0FCE" w14:paraId="353DC492" w14:textId="77777777">
        <w:tblPrEx>
          <w:tblCellMar>
            <w:top w:w="0" w:type="dxa"/>
            <w:bottom w:w="0" w:type="dxa"/>
          </w:tblCellMar>
        </w:tblPrEx>
        <w:trPr>
          <w:trHeight w:hRule="exact" w:val="130"/>
        </w:trPr>
        <w:tc>
          <w:tcPr>
            <w:tcW w:w="4118" w:type="dxa"/>
            <w:tcBorders>
              <w:top w:val="single" w:sz="4" w:space="0" w:color="auto"/>
              <w:left w:val="single" w:sz="4" w:space="0" w:color="auto"/>
            </w:tcBorders>
            <w:shd w:val="clear" w:color="auto" w:fill="FFFFFF"/>
            <w:vAlign w:val="bottom"/>
          </w:tcPr>
          <w:p w14:paraId="287A5995" w14:textId="77777777" w:rsidR="003E0FCE" w:rsidRDefault="00146326">
            <w:pPr>
              <w:pStyle w:val="Jin0"/>
              <w:framePr w:w="7685" w:h="1435" w:vSpace="134" w:wrap="none" w:hAnchor="page" w:x="3101" w:y="9299"/>
              <w:shd w:val="clear" w:color="auto" w:fill="auto"/>
            </w:pPr>
            <w:r>
              <w:t>kotevní přípravky říms (7,0 kg/ks), á 1 m</w:t>
            </w:r>
          </w:p>
        </w:tc>
        <w:tc>
          <w:tcPr>
            <w:tcW w:w="701" w:type="dxa"/>
            <w:tcBorders>
              <w:top w:val="single" w:sz="4" w:space="0" w:color="auto"/>
              <w:left w:val="single" w:sz="4" w:space="0" w:color="auto"/>
            </w:tcBorders>
            <w:shd w:val="clear" w:color="auto" w:fill="FFFFFF"/>
          </w:tcPr>
          <w:p w14:paraId="78CB5EED" w14:textId="77777777" w:rsidR="003E0FCE" w:rsidRDefault="003E0FCE">
            <w:pPr>
              <w:framePr w:w="7685" w:h="1435" w:vSpace="134" w:wrap="none" w:hAnchor="page" w:x="3101" w:y="9299"/>
              <w:rPr>
                <w:sz w:val="10"/>
                <w:szCs w:val="10"/>
              </w:rPr>
            </w:pPr>
          </w:p>
        </w:tc>
        <w:tc>
          <w:tcPr>
            <w:tcW w:w="917" w:type="dxa"/>
            <w:tcBorders>
              <w:top w:val="single" w:sz="4" w:space="0" w:color="auto"/>
            </w:tcBorders>
            <w:shd w:val="clear" w:color="auto" w:fill="FFFFFF"/>
          </w:tcPr>
          <w:p w14:paraId="2D0593F9" w14:textId="77777777" w:rsidR="003E0FCE" w:rsidRDefault="003E0FCE">
            <w:pPr>
              <w:framePr w:w="7685" w:h="1435" w:vSpace="134" w:wrap="none" w:hAnchor="page" w:x="3101" w:y="9299"/>
              <w:rPr>
                <w:sz w:val="10"/>
                <w:szCs w:val="10"/>
              </w:rPr>
            </w:pPr>
          </w:p>
        </w:tc>
        <w:tc>
          <w:tcPr>
            <w:tcW w:w="970" w:type="dxa"/>
            <w:tcBorders>
              <w:top w:val="single" w:sz="4" w:space="0" w:color="auto"/>
            </w:tcBorders>
            <w:shd w:val="clear" w:color="auto" w:fill="FFFFFF"/>
          </w:tcPr>
          <w:p w14:paraId="4A0A8442" w14:textId="77777777" w:rsidR="003E0FCE" w:rsidRDefault="003E0FCE">
            <w:pPr>
              <w:framePr w:w="7685" w:h="1435" w:vSpace="134" w:wrap="none" w:hAnchor="page" w:x="3101" w:y="9299"/>
              <w:rPr>
                <w:sz w:val="10"/>
                <w:szCs w:val="10"/>
              </w:rPr>
            </w:pPr>
          </w:p>
        </w:tc>
        <w:tc>
          <w:tcPr>
            <w:tcW w:w="979" w:type="dxa"/>
            <w:tcBorders>
              <w:top w:val="single" w:sz="4" w:space="0" w:color="auto"/>
            </w:tcBorders>
            <w:shd w:val="clear" w:color="auto" w:fill="FFFFFF"/>
          </w:tcPr>
          <w:p w14:paraId="1080B8CA" w14:textId="77777777" w:rsidR="003E0FCE" w:rsidRDefault="003E0FCE">
            <w:pPr>
              <w:framePr w:w="7685" w:h="1435" w:vSpace="134" w:wrap="none" w:hAnchor="page" w:x="3101" w:y="9299"/>
              <w:rPr>
                <w:sz w:val="10"/>
                <w:szCs w:val="10"/>
              </w:rPr>
            </w:pPr>
          </w:p>
        </w:tc>
      </w:tr>
      <w:tr w:rsidR="003E0FCE" w14:paraId="11901467" w14:textId="77777777">
        <w:tblPrEx>
          <w:tblCellMar>
            <w:top w:w="0" w:type="dxa"/>
            <w:bottom w:w="0" w:type="dxa"/>
          </w:tblCellMar>
        </w:tblPrEx>
        <w:trPr>
          <w:trHeight w:hRule="exact" w:val="130"/>
        </w:trPr>
        <w:tc>
          <w:tcPr>
            <w:tcW w:w="4118" w:type="dxa"/>
            <w:tcBorders>
              <w:top w:val="single" w:sz="4" w:space="0" w:color="auto"/>
              <w:left w:val="single" w:sz="4" w:space="0" w:color="auto"/>
            </w:tcBorders>
            <w:shd w:val="clear" w:color="auto" w:fill="FFFFFF"/>
            <w:vAlign w:val="bottom"/>
          </w:tcPr>
          <w:p w14:paraId="1DAAEECE" w14:textId="77777777" w:rsidR="003E0FCE" w:rsidRDefault="00146326">
            <w:pPr>
              <w:pStyle w:val="Jin0"/>
              <w:framePr w:w="7685" w:h="1435" w:vSpace="134" w:wrap="none" w:hAnchor="page" w:x="3101" w:y="9299"/>
              <w:shd w:val="clear" w:color="auto" w:fill="auto"/>
            </w:pPr>
            <w:r>
              <w:rPr>
                <w:i/>
                <w:iCs/>
              </w:rPr>
              <w:t>12*2*7=168,000 [A]</w:t>
            </w:r>
          </w:p>
        </w:tc>
        <w:tc>
          <w:tcPr>
            <w:tcW w:w="701" w:type="dxa"/>
            <w:tcBorders>
              <w:left w:val="single" w:sz="4" w:space="0" w:color="auto"/>
            </w:tcBorders>
            <w:shd w:val="clear" w:color="auto" w:fill="FFFFFF"/>
          </w:tcPr>
          <w:p w14:paraId="41981F8A" w14:textId="77777777" w:rsidR="003E0FCE" w:rsidRDefault="003E0FCE">
            <w:pPr>
              <w:framePr w:w="7685" w:h="1435" w:vSpace="134" w:wrap="none" w:hAnchor="page" w:x="3101" w:y="9299"/>
              <w:rPr>
                <w:sz w:val="10"/>
                <w:szCs w:val="10"/>
              </w:rPr>
            </w:pPr>
          </w:p>
        </w:tc>
        <w:tc>
          <w:tcPr>
            <w:tcW w:w="917" w:type="dxa"/>
            <w:shd w:val="clear" w:color="auto" w:fill="FFFFFF"/>
          </w:tcPr>
          <w:p w14:paraId="03FECEA6" w14:textId="77777777" w:rsidR="003E0FCE" w:rsidRDefault="003E0FCE">
            <w:pPr>
              <w:framePr w:w="7685" w:h="1435" w:vSpace="134" w:wrap="none" w:hAnchor="page" w:x="3101" w:y="9299"/>
              <w:rPr>
                <w:sz w:val="10"/>
                <w:szCs w:val="10"/>
              </w:rPr>
            </w:pPr>
          </w:p>
        </w:tc>
        <w:tc>
          <w:tcPr>
            <w:tcW w:w="970" w:type="dxa"/>
            <w:shd w:val="clear" w:color="auto" w:fill="FFFFFF"/>
          </w:tcPr>
          <w:p w14:paraId="614A5DCA" w14:textId="77777777" w:rsidR="003E0FCE" w:rsidRDefault="003E0FCE">
            <w:pPr>
              <w:framePr w:w="7685" w:h="1435" w:vSpace="134" w:wrap="none" w:hAnchor="page" w:x="3101" w:y="9299"/>
              <w:rPr>
                <w:sz w:val="10"/>
                <w:szCs w:val="10"/>
              </w:rPr>
            </w:pPr>
          </w:p>
        </w:tc>
        <w:tc>
          <w:tcPr>
            <w:tcW w:w="979" w:type="dxa"/>
            <w:shd w:val="clear" w:color="auto" w:fill="FFFFFF"/>
          </w:tcPr>
          <w:p w14:paraId="7CFD0404" w14:textId="77777777" w:rsidR="003E0FCE" w:rsidRDefault="003E0FCE">
            <w:pPr>
              <w:framePr w:w="7685" w:h="1435" w:vSpace="134" w:wrap="none" w:hAnchor="page" w:x="3101" w:y="9299"/>
              <w:rPr>
                <w:sz w:val="10"/>
                <w:szCs w:val="10"/>
              </w:rPr>
            </w:pPr>
          </w:p>
        </w:tc>
      </w:tr>
      <w:tr w:rsidR="003E0FCE" w14:paraId="73FC6E33" w14:textId="77777777">
        <w:tblPrEx>
          <w:tblCellMar>
            <w:top w:w="0" w:type="dxa"/>
            <w:bottom w:w="0" w:type="dxa"/>
          </w:tblCellMar>
        </w:tblPrEx>
        <w:trPr>
          <w:trHeight w:hRule="exact" w:val="259"/>
        </w:trPr>
        <w:tc>
          <w:tcPr>
            <w:tcW w:w="4118" w:type="dxa"/>
            <w:tcBorders>
              <w:top w:val="single" w:sz="4" w:space="0" w:color="auto"/>
              <w:left w:val="single" w:sz="4" w:space="0" w:color="auto"/>
            </w:tcBorders>
            <w:shd w:val="clear" w:color="auto" w:fill="FFFFFF"/>
            <w:vAlign w:val="bottom"/>
          </w:tcPr>
          <w:p w14:paraId="5F6B6C23" w14:textId="77777777" w:rsidR="003E0FCE" w:rsidRDefault="00146326">
            <w:pPr>
              <w:pStyle w:val="Jin0"/>
              <w:framePr w:w="7685" w:h="1435" w:vSpace="134" w:wrap="none" w:hAnchor="page" w:x="3101" w:y="9299"/>
              <w:shd w:val="clear" w:color="auto" w:fill="auto"/>
              <w:spacing w:line="271" w:lineRule="auto"/>
            </w:pPr>
            <w:r>
              <w:t>Položka zahrnuje dodávku (výrobu) kotevního prvku předepsaného tvaru a jeho osazení do předepsané polohy včetně nezbytných prací (vrty, zálivky apod.)</w:t>
            </w:r>
          </w:p>
        </w:tc>
        <w:tc>
          <w:tcPr>
            <w:tcW w:w="701" w:type="dxa"/>
            <w:tcBorders>
              <w:left w:val="single" w:sz="4" w:space="0" w:color="auto"/>
            </w:tcBorders>
            <w:shd w:val="clear" w:color="auto" w:fill="FFFFFF"/>
          </w:tcPr>
          <w:p w14:paraId="372067D0" w14:textId="77777777" w:rsidR="003E0FCE" w:rsidRDefault="003E0FCE">
            <w:pPr>
              <w:framePr w:w="7685" w:h="1435" w:vSpace="134" w:wrap="none" w:hAnchor="page" w:x="3101" w:y="9299"/>
              <w:rPr>
                <w:sz w:val="10"/>
                <w:szCs w:val="10"/>
              </w:rPr>
            </w:pPr>
          </w:p>
        </w:tc>
        <w:tc>
          <w:tcPr>
            <w:tcW w:w="917" w:type="dxa"/>
            <w:shd w:val="clear" w:color="auto" w:fill="FFFFFF"/>
          </w:tcPr>
          <w:p w14:paraId="713B5C05" w14:textId="77777777" w:rsidR="003E0FCE" w:rsidRDefault="003E0FCE">
            <w:pPr>
              <w:framePr w:w="7685" w:h="1435" w:vSpace="134" w:wrap="none" w:hAnchor="page" w:x="3101" w:y="9299"/>
              <w:rPr>
                <w:sz w:val="10"/>
                <w:szCs w:val="10"/>
              </w:rPr>
            </w:pPr>
          </w:p>
        </w:tc>
        <w:tc>
          <w:tcPr>
            <w:tcW w:w="970" w:type="dxa"/>
            <w:shd w:val="clear" w:color="auto" w:fill="FFFFFF"/>
          </w:tcPr>
          <w:p w14:paraId="0D461445" w14:textId="77777777" w:rsidR="003E0FCE" w:rsidRDefault="003E0FCE">
            <w:pPr>
              <w:framePr w:w="7685" w:h="1435" w:vSpace="134" w:wrap="none" w:hAnchor="page" w:x="3101" w:y="9299"/>
              <w:rPr>
                <w:sz w:val="10"/>
                <w:szCs w:val="10"/>
              </w:rPr>
            </w:pPr>
          </w:p>
        </w:tc>
        <w:tc>
          <w:tcPr>
            <w:tcW w:w="979" w:type="dxa"/>
            <w:shd w:val="clear" w:color="auto" w:fill="FFFFFF"/>
          </w:tcPr>
          <w:p w14:paraId="548456A2" w14:textId="77777777" w:rsidR="003E0FCE" w:rsidRDefault="003E0FCE">
            <w:pPr>
              <w:framePr w:w="7685" w:h="1435" w:vSpace="134" w:wrap="none" w:hAnchor="page" w:x="3101" w:y="9299"/>
              <w:rPr>
                <w:sz w:val="10"/>
                <w:szCs w:val="10"/>
              </w:rPr>
            </w:pPr>
          </w:p>
        </w:tc>
      </w:tr>
      <w:tr w:rsidR="003E0FCE" w14:paraId="56C54F05" w14:textId="77777777">
        <w:tblPrEx>
          <w:tblCellMar>
            <w:top w:w="0" w:type="dxa"/>
            <w:bottom w:w="0" w:type="dxa"/>
          </w:tblCellMar>
        </w:tblPrEx>
        <w:trPr>
          <w:trHeight w:hRule="exact" w:val="130"/>
        </w:trPr>
        <w:tc>
          <w:tcPr>
            <w:tcW w:w="4118" w:type="dxa"/>
            <w:tcBorders>
              <w:top w:val="single" w:sz="4" w:space="0" w:color="auto"/>
              <w:left w:val="single" w:sz="4" w:space="0" w:color="auto"/>
            </w:tcBorders>
            <w:shd w:val="clear" w:color="auto" w:fill="FFFFFF"/>
            <w:vAlign w:val="bottom"/>
          </w:tcPr>
          <w:p w14:paraId="361C8334" w14:textId="77777777" w:rsidR="003E0FCE" w:rsidRDefault="00146326">
            <w:pPr>
              <w:pStyle w:val="Jin0"/>
              <w:framePr w:w="7685" w:h="1435" w:vSpace="134" w:wrap="none" w:hAnchor="page" w:x="3101" w:y="9299"/>
              <w:shd w:val="clear" w:color="auto" w:fill="auto"/>
            </w:pPr>
            <w:r>
              <w:t>ŘÍMSY ZE ŽELEZOBETONU DO C30/37</w:t>
            </w:r>
          </w:p>
        </w:tc>
        <w:tc>
          <w:tcPr>
            <w:tcW w:w="701" w:type="dxa"/>
            <w:tcBorders>
              <w:top w:val="single" w:sz="4" w:space="0" w:color="auto"/>
              <w:left w:val="single" w:sz="4" w:space="0" w:color="auto"/>
            </w:tcBorders>
            <w:shd w:val="clear" w:color="auto" w:fill="FFFFFF"/>
            <w:vAlign w:val="bottom"/>
          </w:tcPr>
          <w:p w14:paraId="7EE23249" w14:textId="77777777" w:rsidR="003E0FCE" w:rsidRDefault="00146326">
            <w:pPr>
              <w:pStyle w:val="Jin0"/>
              <w:framePr w:w="7685" w:h="1435" w:vSpace="134" w:wrap="none" w:hAnchor="page" w:x="3101" w:y="9299"/>
              <w:shd w:val="clear" w:color="auto" w:fill="auto"/>
              <w:tabs>
                <w:tab w:val="left" w:pos="639"/>
              </w:tabs>
              <w:ind w:firstLine="260"/>
              <w:jc w:val="both"/>
            </w:pPr>
            <w:r>
              <w:t>M3</w:t>
            </w:r>
            <w:r>
              <w:tab/>
              <w:t>|</w:t>
            </w:r>
          </w:p>
        </w:tc>
        <w:tc>
          <w:tcPr>
            <w:tcW w:w="917" w:type="dxa"/>
            <w:tcBorders>
              <w:top w:val="single" w:sz="4" w:space="0" w:color="auto"/>
            </w:tcBorders>
            <w:shd w:val="clear" w:color="auto" w:fill="FFFFFF"/>
            <w:vAlign w:val="bottom"/>
          </w:tcPr>
          <w:p w14:paraId="46B016E7" w14:textId="77777777" w:rsidR="003E0FCE" w:rsidRDefault="00146326">
            <w:pPr>
              <w:pStyle w:val="Jin0"/>
              <w:framePr w:w="7685" w:h="1435" w:vSpace="134" w:wrap="none" w:hAnchor="page" w:x="3101" w:y="9299"/>
              <w:shd w:val="clear" w:color="auto" w:fill="auto"/>
              <w:jc w:val="center"/>
            </w:pPr>
            <w:r>
              <w:t>6,701</w:t>
            </w:r>
          </w:p>
        </w:tc>
        <w:tc>
          <w:tcPr>
            <w:tcW w:w="970" w:type="dxa"/>
            <w:tcBorders>
              <w:top w:val="single" w:sz="4" w:space="0" w:color="auto"/>
            </w:tcBorders>
            <w:shd w:val="clear" w:color="auto" w:fill="FFFFFF"/>
            <w:vAlign w:val="bottom"/>
          </w:tcPr>
          <w:p w14:paraId="6C6B6379" w14:textId="77777777" w:rsidR="003E0FCE" w:rsidRDefault="00146326">
            <w:pPr>
              <w:pStyle w:val="Jin0"/>
              <w:framePr w:w="7685" w:h="1435" w:vSpace="134" w:wrap="none" w:hAnchor="page" w:x="3101" w:y="9299"/>
              <w:shd w:val="clear" w:color="auto" w:fill="auto"/>
              <w:jc w:val="center"/>
            </w:pPr>
            <w:r>
              <w:t>27 289,00</w:t>
            </w:r>
          </w:p>
        </w:tc>
        <w:tc>
          <w:tcPr>
            <w:tcW w:w="979" w:type="dxa"/>
            <w:tcBorders>
              <w:top w:val="single" w:sz="4" w:space="0" w:color="auto"/>
            </w:tcBorders>
            <w:shd w:val="clear" w:color="auto" w:fill="FFFFFF"/>
            <w:vAlign w:val="bottom"/>
          </w:tcPr>
          <w:p w14:paraId="6ED404B4" w14:textId="77777777" w:rsidR="003E0FCE" w:rsidRDefault="00146326">
            <w:pPr>
              <w:pStyle w:val="Jin0"/>
              <w:framePr w:w="7685" w:h="1435" w:vSpace="134" w:wrap="none" w:hAnchor="page" w:x="3101" w:y="9299"/>
              <w:shd w:val="clear" w:color="auto" w:fill="auto"/>
              <w:jc w:val="center"/>
            </w:pPr>
            <w:r>
              <w:t>182 863,59</w:t>
            </w:r>
          </w:p>
        </w:tc>
      </w:tr>
      <w:tr w:rsidR="003E0FCE" w14:paraId="3D723FFA" w14:textId="77777777">
        <w:tblPrEx>
          <w:tblCellMar>
            <w:top w:w="0" w:type="dxa"/>
            <w:bottom w:w="0" w:type="dxa"/>
          </w:tblCellMar>
        </w:tblPrEx>
        <w:trPr>
          <w:trHeight w:hRule="exact" w:val="130"/>
        </w:trPr>
        <w:tc>
          <w:tcPr>
            <w:tcW w:w="4118" w:type="dxa"/>
            <w:tcBorders>
              <w:top w:val="single" w:sz="4" w:space="0" w:color="auto"/>
              <w:left w:val="single" w:sz="4" w:space="0" w:color="auto"/>
            </w:tcBorders>
            <w:shd w:val="clear" w:color="auto" w:fill="FFFFFF"/>
            <w:vAlign w:val="bottom"/>
          </w:tcPr>
          <w:p w14:paraId="6A7566BA" w14:textId="77777777" w:rsidR="003E0FCE" w:rsidRDefault="00146326">
            <w:pPr>
              <w:pStyle w:val="Jin0"/>
              <w:framePr w:w="7685" w:h="1435" w:vSpace="134" w:wrap="none" w:hAnchor="page" w:x="3101" w:y="9299"/>
              <w:shd w:val="clear" w:color="auto" w:fill="auto"/>
            </w:pPr>
            <w:r>
              <w:t xml:space="preserve">římsy z </w:t>
            </w:r>
            <w:r>
              <w:t xml:space="preserve">betonu C30/37 včetně bednění, smršťovacích a dilatačních </w:t>
            </w:r>
            <w:proofErr w:type="spellStart"/>
            <w:r>
              <w:t>spar</w:t>
            </w:r>
            <w:proofErr w:type="spellEnd"/>
          </w:p>
        </w:tc>
        <w:tc>
          <w:tcPr>
            <w:tcW w:w="701" w:type="dxa"/>
            <w:tcBorders>
              <w:top w:val="single" w:sz="4" w:space="0" w:color="auto"/>
              <w:left w:val="single" w:sz="4" w:space="0" w:color="auto"/>
            </w:tcBorders>
            <w:shd w:val="clear" w:color="auto" w:fill="FFFFFF"/>
          </w:tcPr>
          <w:p w14:paraId="34F2EDB3" w14:textId="77777777" w:rsidR="003E0FCE" w:rsidRDefault="003E0FCE">
            <w:pPr>
              <w:framePr w:w="7685" w:h="1435" w:vSpace="134" w:wrap="none" w:hAnchor="page" w:x="3101" w:y="9299"/>
              <w:rPr>
                <w:sz w:val="10"/>
                <w:szCs w:val="10"/>
              </w:rPr>
            </w:pPr>
          </w:p>
        </w:tc>
        <w:tc>
          <w:tcPr>
            <w:tcW w:w="917" w:type="dxa"/>
            <w:tcBorders>
              <w:top w:val="single" w:sz="4" w:space="0" w:color="auto"/>
            </w:tcBorders>
            <w:shd w:val="clear" w:color="auto" w:fill="FFFFFF"/>
          </w:tcPr>
          <w:p w14:paraId="6695B6BB" w14:textId="77777777" w:rsidR="003E0FCE" w:rsidRDefault="003E0FCE">
            <w:pPr>
              <w:framePr w:w="7685" w:h="1435" w:vSpace="134" w:wrap="none" w:hAnchor="page" w:x="3101" w:y="9299"/>
              <w:rPr>
                <w:sz w:val="10"/>
                <w:szCs w:val="10"/>
              </w:rPr>
            </w:pPr>
          </w:p>
        </w:tc>
        <w:tc>
          <w:tcPr>
            <w:tcW w:w="970" w:type="dxa"/>
            <w:tcBorders>
              <w:top w:val="single" w:sz="4" w:space="0" w:color="auto"/>
            </w:tcBorders>
            <w:shd w:val="clear" w:color="auto" w:fill="FFFFFF"/>
          </w:tcPr>
          <w:p w14:paraId="18900172" w14:textId="77777777" w:rsidR="003E0FCE" w:rsidRDefault="003E0FCE">
            <w:pPr>
              <w:framePr w:w="7685" w:h="1435" w:vSpace="134" w:wrap="none" w:hAnchor="page" w:x="3101" w:y="9299"/>
              <w:rPr>
                <w:sz w:val="10"/>
                <w:szCs w:val="10"/>
              </w:rPr>
            </w:pPr>
          </w:p>
        </w:tc>
        <w:tc>
          <w:tcPr>
            <w:tcW w:w="979" w:type="dxa"/>
            <w:tcBorders>
              <w:top w:val="single" w:sz="4" w:space="0" w:color="auto"/>
            </w:tcBorders>
            <w:shd w:val="clear" w:color="auto" w:fill="FFFFFF"/>
          </w:tcPr>
          <w:p w14:paraId="67944043" w14:textId="77777777" w:rsidR="003E0FCE" w:rsidRDefault="003E0FCE">
            <w:pPr>
              <w:framePr w:w="7685" w:h="1435" w:vSpace="134" w:wrap="none" w:hAnchor="page" w:x="3101" w:y="9299"/>
              <w:rPr>
                <w:sz w:val="10"/>
                <w:szCs w:val="10"/>
              </w:rPr>
            </w:pPr>
          </w:p>
        </w:tc>
      </w:tr>
      <w:tr w:rsidR="003E0FCE" w14:paraId="3C5C29C9" w14:textId="77777777">
        <w:tblPrEx>
          <w:tblCellMar>
            <w:top w:w="0" w:type="dxa"/>
            <w:bottom w:w="0" w:type="dxa"/>
          </w:tblCellMar>
        </w:tblPrEx>
        <w:trPr>
          <w:trHeight w:hRule="exact" w:val="523"/>
        </w:trPr>
        <w:tc>
          <w:tcPr>
            <w:tcW w:w="4118" w:type="dxa"/>
            <w:tcBorders>
              <w:top w:val="single" w:sz="4" w:space="0" w:color="auto"/>
              <w:left w:val="single" w:sz="4" w:space="0" w:color="auto"/>
              <w:bottom w:val="single" w:sz="4" w:space="0" w:color="auto"/>
            </w:tcBorders>
            <w:shd w:val="clear" w:color="auto" w:fill="FFFFFF"/>
            <w:vAlign w:val="bottom"/>
          </w:tcPr>
          <w:p w14:paraId="630D3A67" w14:textId="77777777" w:rsidR="003E0FCE" w:rsidRDefault="00146326">
            <w:pPr>
              <w:pStyle w:val="Jin0"/>
              <w:framePr w:w="7685" w:h="1435" w:vSpace="134" w:wrap="none" w:hAnchor="page" w:x="3101" w:y="9299"/>
              <w:shd w:val="clear" w:color="auto" w:fill="auto"/>
              <w:spacing w:line="271" w:lineRule="auto"/>
              <w:jc w:val="both"/>
            </w:pPr>
            <w:r>
              <w:rPr>
                <w:i/>
                <w:iCs/>
              </w:rPr>
              <w:t>levá římsa: 12,2*0,26=3,172 [A] pravá římsa: 12,5*0,27=3,375 [B] ukončení říms za křídly: 0,12*(0,34+0,31+0,32+0,</w:t>
            </w:r>
            <w:proofErr w:type="gramStart"/>
            <w:r>
              <w:rPr>
                <w:i/>
                <w:iCs/>
              </w:rPr>
              <w:t>31)=</w:t>
            </w:r>
            <w:proofErr w:type="gramEnd"/>
            <w:r>
              <w:rPr>
                <w:i/>
                <w:iCs/>
              </w:rPr>
              <w:t>0,154 [C] Celkem: A+B+C=6,701 [D]</w:t>
            </w:r>
          </w:p>
        </w:tc>
        <w:tc>
          <w:tcPr>
            <w:tcW w:w="701" w:type="dxa"/>
            <w:tcBorders>
              <w:left w:val="single" w:sz="4" w:space="0" w:color="auto"/>
            </w:tcBorders>
            <w:shd w:val="clear" w:color="auto" w:fill="FFFFFF"/>
          </w:tcPr>
          <w:p w14:paraId="0D86606E" w14:textId="77777777" w:rsidR="003E0FCE" w:rsidRDefault="003E0FCE">
            <w:pPr>
              <w:framePr w:w="7685" w:h="1435" w:vSpace="134" w:wrap="none" w:hAnchor="page" w:x="3101" w:y="9299"/>
              <w:rPr>
                <w:sz w:val="10"/>
                <w:szCs w:val="10"/>
              </w:rPr>
            </w:pPr>
          </w:p>
        </w:tc>
        <w:tc>
          <w:tcPr>
            <w:tcW w:w="917" w:type="dxa"/>
            <w:shd w:val="clear" w:color="auto" w:fill="FFFFFF"/>
          </w:tcPr>
          <w:p w14:paraId="772E1BB9" w14:textId="77777777" w:rsidR="003E0FCE" w:rsidRDefault="003E0FCE">
            <w:pPr>
              <w:framePr w:w="7685" w:h="1435" w:vSpace="134" w:wrap="none" w:hAnchor="page" w:x="3101" w:y="9299"/>
              <w:rPr>
                <w:sz w:val="10"/>
                <w:szCs w:val="10"/>
              </w:rPr>
            </w:pPr>
          </w:p>
        </w:tc>
        <w:tc>
          <w:tcPr>
            <w:tcW w:w="970" w:type="dxa"/>
            <w:shd w:val="clear" w:color="auto" w:fill="FFFFFF"/>
          </w:tcPr>
          <w:p w14:paraId="3EEA7826" w14:textId="77777777" w:rsidR="003E0FCE" w:rsidRDefault="003E0FCE">
            <w:pPr>
              <w:framePr w:w="7685" w:h="1435" w:vSpace="134" w:wrap="none" w:hAnchor="page" w:x="3101" w:y="9299"/>
              <w:rPr>
                <w:sz w:val="10"/>
                <w:szCs w:val="10"/>
              </w:rPr>
            </w:pPr>
          </w:p>
        </w:tc>
        <w:tc>
          <w:tcPr>
            <w:tcW w:w="979" w:type="dxa"/>
            <w:shd w:val="clear" w:color="auto" w:fill="FFFFFF"/>
          </w:tcPr>
          <w:p w14:paraId="44103208" w14:textId="77777777" w:rsidR="003E0FCE" w:rsidRDefault="003E0FCE">
            <w:pPr>
              <w:framePr w:w="7685" w:h="1435" w:vSpace="134" w:wrap="none" w:hAnchor="page" w:x="3101" w:y="9299"/>
              <w:rPr>
                <w:sz w:val="10"/>
                <w:szCs w:val="10"/>
              </w:rPr>
            </w:pPr>
          </w:p>
        </w:tc>
      </w:tr>
    </w:tbl>
    <w:p w14:paraId="36BBC56F" w14:textId="77777777" w:rsidR="003E0FCE" w:rsidRDefault="003E0FCE">
      <w:pPr>
        <w:framePr w:w="7685" w:h="1435" w:vSpace="134" w:wrap="none" w:hAnchor="page" w:x="3101" w:y="9299"/>
        <w:spacing w:line="1" w:lineRule="exact"/>
      </w:pPr>
    </w:p>
    <w:p w14:paraId="5C91FCC1" w14:textId="77777777" w:rsidR="003E0FCE" w:rsidRDefault="00146326">
      <w:pPr>
        <w:pStyle w:val="Titulektabulky0"/>
        <w:framePr w:w="7426" w:h="178" w:wrap="none" w:hAnchor="page" w:x="3159" w:y="9165"/>
        <w:shd w:val="clear" w:color="auto" w:fill="auto"/>
        <w:tabs>
          <w:tab w:val="left" w:pos="4037"/>
        </w:tabs>
      </w:pPr>
      <w:r>
        <w:t>Svislé konstrukce</w:t>
      </w:r>
      <w:r>
        <w:tab/>
      </w:r>
      <w:r>
        <w:t xml:space="preserve"> 280 915,90</w:t>
      </w:r>
    </w:p>
    <w:p w14:paraId="679A5240" w14:textId="77777777" w:rsidR="003E0FCE" w:rsidRDefault="003E0FCE">
      <w:pPr>
        <w:spacing w:line="360" w:lineRule="exact"/>
      </w:pPr>
    </w:p>
    <w:p w14:paraId="26524ECC" w14:textId="77777777" w:rsidR="003E0FCE" w:rsidRDefault="003E0FCE">
      <w:pPr>
        <w:spacing w:line="360" w:lineRule="exact"/>
      </w:pPr>
    </w:p>
    <w:p w14:paraId="3EA5B104" w14:textId="77777777" w:rsidR="003E0FCE" w:rsidRDefault="003E0FCE">
      <w:pPr>
        <w:spacing w:line="360" w:lineRule="exact"/>
      </w:pPr>
    </w:p>
    <w:p w14:paraId="7584B62D" w14:textId="77777777" w:rsidR="003E0FCE" w:rsidRDefault="003E0FCE">
      <w:pPr>
        <w:spacing w:line="360" w:lineRule="exact"/>
      </w:pPr>
    </w:p>
    <w:p w14:paraId="7F4DC060" w14:textId="77777777" w:rsidR="003E0FCE" w:rsidRDefault="003E0FCE">
      <w:pPr>
        <w:spacing w:line="360" w:lineRule="exact"/>
      </w:pPr>
    </w:p>
    <w:p w14:paraId="64DA0F98" w14:textId="77777777" w:rsidR="003E0FCE" w:rsidRDefault="003E0FCE">
      <w:pPr>
        <w:spacing w:line="360" w:lineRule="exact"/>
      </w:pPr>
    </w:p>
    <w:p w14:paraId="1C9529A4" w14:textId="77777777" w:rsidR="003E0FCE" w:rsidRDefault="003E0FCE">
      <w:pPr>
        <w:spacing w:line="360" w:lineRule="exact"/>
      </w:pPr>
    </w:p>
    <w:p w14:paraId="216B2FE1" w14:textId="77777777" w:rsidR="003E0FCE" w:rsidRDefault="003E0FCE">
      <w:pPr>
        <w:spacing w:line="360" w:lineRule="exact"/>
      </w:pPr>
    </w:p>
    <w:p w14:paraId="2818802A" w14:textId="77777777" w:rsidR="003E0FCE" w:rsidRDefault="003E0FCE">
      <w:pPr>
        <w:spacing w:line="360" w:lineRule="exact"/>
      </w:pPr>
    </w:p>
    <w:p w14:paraId="4EF9924A" w14:textId="77777777" w:rsidR="003E0FCE" w:rsidRDefault="003E0FCE">
      <w:pPr>
        <w:spacing w:line="360" w:lineRule="exact"/>
      </w:pPr>
    </w:p>
    <w:p w14:paraId="576E0237" w14:textId="77777777" w:rsidR="003E0FCE" w:rsidRDefault="003E0FCE">
      <w:pPr>
        <w:spacing w:line="360" w:lineRule="exact"/>
      </w:pPr>
    </w:p>
    <w:p w14:paraId="3257CFF3" w14:textId="77777777" w:rsidR="003E0FCE" w:rsidRDefault="003E0FCE">
      <w:pPr>
        <w:spacing w:line="360" w:lineRule="exact"/>
      </w:pPr>
    </w:p>
    <w:p w14:paraId="6DD15A31" w14:textId="77777777" w:rsidR="003E0FCE" w:rsidRDefault="003E0FCE">
      <w:pPr>
        <w:spacing w:line="360" w:lineRule="exact"/>
      </w:pPr>
    </w:p>
    <w:p w14:paraId="137DFD7E" w14:textId="77777777" w:rsidR="003E0FCE" w:rsidRDefault="003E0FCE">
      <w:pPr>
        <w:spacing w:line="360" w:lineRule="exact"/>
      </w:pPr>
    </w:p>
    <w:p w14:paraId="63728FA1" w14:textId="77777777" w:rsidR="003E0FCE" w:rsidRDefault="003E0FCE">
      <w:pPr>
        <w:spacing w:line="360" w:lineRule="exact"/>
      </w:pPr>
    </w:p>
    <w:p w14:paraId="3CFD10EB" w14:textId="77777777" w:rsidR="003E0FCE" w:rsidRDefault="003E0FCE">
      <w:pPr>
        <w:spacing w:line="360" w:lineRule="exact"/>
      </w:pPr>
    </w:p>
    <w:p w14:paraId="537EE3C2" w14:textId="77777777" w:rsidR="003E0FCE" w:rsidRDefault="003E0FCE">
      <w:pPr>
        <w:spacing w:line="360" w:lineRule="exact"/>
      </w:pPr>
    </w:p>
    <w:p w14:paraId="45F461E4" w14:textId="77777777" w:rsidR="003E0FCE" w:rsidRDefault="003E0FCE">
      <w:pPr>
        <w:spacing w:line="360" w:lineRule="exact"/>
      </w:pPr>
    </w:p>
    <w:p w14:paraId="4B5C4E8E" w14:textId="77777777" w:rsidR="003E0FCE" w:rsidRDefault="003E0FCE">
      <w:pPr>
        <w:spacing w:line="360" w:lineRule="exact"/>
      </w:pPr>
    </w:p>
    <w:p w14:paraId="2F3E788D" w14:textId="77777777" w:rsidR="003E0FCE" w:rsidRDefault="003E0FCE">
      <w:pPr>
        <w:spacing w:line="360" w:lineRule="exact"/>
      </w:pPr>
    </w:p>
    <w:p w14:paraId="0AA38055" w14:textId="77777777" w:rsidR="003E0FCE" w:rsidRDefault="003E0FCE">
      <w:pPr>
        <w:spacing w:line="360" w:lineRule="exact"/>
      </w:pPr>
    </w:p>
    <w:p w14:paraId="3D7EFED1" w14:textId="77777777" w:rsidR="003E0FCE" w:rsidRDefault="003E0FCE">
      <w:pPr>
        <w:spacing w:line="360" w:lineRule="exact"/>
      </w:pPr>
    </w:p>
    <w:p w14:paraId="4C026BC5" w14:textId="77777777" w:rsidR="003E0FCE" w:rsidRDefault="003E0FCE">
      <w:pPr>
        <w:spacing w:line="360" w:lineRule="exact"/>
      </w:pPr>
    </w:p>
    <w:p w14:paraId="13ED4839" w14:textId="77777777" w:rsidR="003E0FCE" w:rsidRDefault="003E0FCE">
      <w:pPr>
        <w:spacing w:line="360" w:lineRule="exact"/>
      </w:pPr>
    </w:p>
    <w:p w14:paraId="10F87C84" w14:textId="77777777" w:rsidR="003E0FCE" w:rsidRDefault="003E0FCE">
      <w:pPr>
        <w:spacing w:line="360" w:lineRule="exact"/>
      </w:pPr>
    </w:p>
    <w:p w14:paraId="27CD8435" w14:textId="77777777" w:rsidR="003E0FCE" w:rsidRDefault="003E0FCE">
      <w:pPr>
        <w:spacing w:line="360" w:lineRule="exact"/>
      </w:pPr>
    </w:p>
    <w:p w14:paraId="1255BE32" w14:textId="77777777" w:rsidR="003E0FCE" w:rsidRDefault="003E0FCE">
      <w:pPr>
        <w:spacing w:after="605" w:line="1" w:lineRule="exact"/>
      </w:pPr>
    </w:p>
    <w:p w14:paraId="7E6E4EF0" w14:textId="77777777" w:rsidR="003E0FCE" w:rsidRDefault="003E0FCE">
      <w:pPr>
        <w:spacing w:line="1" w:lineRule="exact"/>
        <w:sectPr w:rsidR="003E0FCE">
          <w:headerReference w:type="default" r:id="rId25"/>
          <w:footerReference w:type="default" r:id="rId26"/>
          <w:pgSz w:w="11900" w:h="16840"/>
          <w:pgMar w:top="3341" w:right="1114" w:bottom="3534" w:left="158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12"/>
        <w:gridCol w:w="4061"/>
        <w:gridCol w:w="3590"/>
      </w:tblGrid>
      <w:tr w:rsidR="003E0FCE" w14:paraId="7F8A49FC" w14:textId="77777777">
        <w:tblPrEx>
          <w:tblCellMar>
            <w:top w:w="0" w:type="dxa"/>
            <w:bottom w:w="0" w:type="dxa"/>
          </w:tblCellMar>
        </w:tblPrEx>
        <w:trPr>
          <w:trHeight w:hRule="exact" w:val="3859"/>
          <w:jc w:val="center"/>
        </w:trPr>
        <w:tc>
          <w:tcPr>
            <w:tcW w:w="2112" w:type="dxa"/>
            <w:shd w:val="clear" w:color="auto" w:fill="FFFFFF"/>
          </w:tcPr>
          <w:p w14:paraId="68D75807"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858F4B6" w14:textId="77777777" w:rsidR="003E0FCE" w:rsidRDefault="00146326">
            <w:pPr>
              <w:pStyle w:val="Jin0"/>
              <w:shd w:val="clear" w:color="auto" w:fill="auto"/>
              <w:spacing w:line="271" w:lineRule="auto"/>
            </w:pPr>
            <w:r>
              <w:t>položka zahrnuje:</w:t>
            </w:r>
          </w:p>
          <w:p w14:paraId="77B0C0BB" w14:textId="77777777" w:rsidR="003E0FCE" w:rsidRDefault="00146326">
            <w:pPr>
              <w:pStyle w:val="Jin0"/>
              <w:shd w:val="clear" w:color="auto" w:fill="auto"/>
              <w:spacing w:line="271" w:lineRule="auto"/>
            </w:pPr>
            <w:r>
              <w:t xml:space="preserve">- dodání čerstvého betonu (betonové směsi) požadované kvality, jeho uložení do požadovaného tvaru při jakékoliv hustotě výztuže, </w:t>
            </w:r>
            <w:r>
              <w:t>konzistenci čerstvého betonu a způsobu hutnění, ošetření a ochranu betonu,</w:t>
            </w:r>
          </w:p>
          <w:p w14:paraId="52DEC53C" w14:textId="77777777" w:rsidR="003E0FCE" w:rsidRDefault="00146326">
            <w:pPr>
              <w:pStyle w:val="Jin0"/>
              <w:shd w:val="clear" w:color="auto" w:fill="auto"/>
              <w:spacing w:line="271" w:lineRule="auto"/>
            </w:pPr>
            <w:r>
              <w:t>- zhotovení nepropustného, mrazuvzdorného betonu a betonu požadované trvanlivosti a vlastností,</w:t>
            </w:r>
          </w:p>
          <w:p w14:paraId="47418003" w14:textId="77777777" w:rsidR="003E0FCE" w:rsidRDefault="00146326">
            <w:pPr>
              <w:pStyle w:val="Jin0"/>
              <w:shd w:val="clear" w:color="auto" w:fill="auto"/>
              <w:spacing w:line="271" w:lineRule="auto"/>
            </w:pPr>
            <w:r>
              <w:t>- užití potřebných přísad a technologií výroby betonu,</w:t>
            </w:r>
          </w:p>
          <w:p w14:paraId="36D8DE8A" w14:textId="77777777" w:rsidR="003E0FCE" w:rsidRDefault="00146326">
            <w:pPr>
              <w:pStyle w:val="Jin0"/>
              <w:shd w:val="clear" w:color="auto" w:fill="auto"/>
              <w:spacing w:line="271" w:lineRule="auto"/>
            </w:pPr>
            <w:r>
              <w:t xml:space="preserve">- zřízení pracovních a dilatačních </w:t>
            </w:r>
            <w:proofErr w:type="spellStart"/>
            <w:r>
              <w:t>spar</w:t>
            </w:r>
            <w:proofErr w:type="spellEnd"/>
            <w:r>
              <w:t>, včetně potřebných úprav, výplně, vložek, opracování, očištění a ošetření,</w:t>
            </w:r>
          </w:p>
          <w:p w14:paraId="38DE19BE" w14:textId="77777777" w:rsidR="003E0FCE" w:rsidRDefault="00146326">
            <w:pPr>
              <w:pStyle w:val="Jin0"/>
              <w:shd w:val="clear" w:color="auto" w:fill="auto"/>
              <w:spacing w:line="271" w:lineRule="auto"/>
            </w:pPr>
            <w:r>
              <w:t xml:space="preserve">- bednění požadovaných </w:t>
            </w:r>
            <w:proofErr w:type="spellStart"/>
            <w:r>
              <w:t>konstr</w:t>
            </w:r>
            <w:proofErr w:type="spellEnd"/>
            <w:r>
              <w:t>. (i ztracené) s úpravou dle požadované kvality povrchu betonu, včetně odbedňovacích a odskružovacích prostředků,</w:t>
            </w:r>
          </w:p>
          <w:p w14:paraId="3B8E5E0C" w14:textId="77777777" w:rsidR="003E0FCE" w:rsidRDefault="00146326">
            <w:pPr>
              <w:pStyle w:val="Jin0"/>
              <w:shd w:val="clear" w:color="auto" w:fill="auto"/>
              <w:spacing w:line="271" w:lineRule="auto"/>
            </w:pPr>
            <w:r>
              <w:t xml:space="preserve">- podpěrné </w:t>
            </w:r>
            <w:proofErr w:type="spellStart"/>
            <w:r>
              <w:t>konstr</w:t>
            </w:r>
            <w:proofErr w:type="spellEnd"/>
            <w:r>
              <w:t xml:space="preserve">. (skruže) a lešení všech druhů pro bednění, uložení čerstvého betonu, výztuže a doplňkových </w:t>
            </w:r>
            <w:proofErr w:type="spellStart"/>
            <w:r>
              <w:t>konstr</w:t>
            </w:r>
            <w:proofErr w:type="spellEnd"/>
            <w:r>
              <w:t>., vč. požadovaných otvorů, ochranných a bezpečnostních opatření a základů těchto konstrukcí a lešení,</w:t>
            </w:r>
          </w:p>
          <w:p w14:paraId="5FBACBE6" w14:textId="77777777" w:rsidR="003E0FCE" w:rsidRDefault="00146326">
            <w:pPr>
              <w:pStyle w:val="Jin0"/>
              <w:shd w:val="clear" w:color="auto" w:fill="auto"/>
              <w:spacing w:line="271" w:lineRule="auto"/>
            </w:pPr>
            <w:r>
              <w:t>- vytvoření kotevních čel, kapes, nálitků, a sedel,</w:t>
            </w:r>
          </w:p>
          <w:p w14:paraId="1C2D12B8" w14:textId="77777777" w:rsidR="003E0FCE" w:rsidRDefault="00146326">
            <w:pPr>
              <w:pStyle w:val="Jin0"/>
              <w:shd w:val="clear" w:color="auto" w:fill="auto"/>
              <w:spacing w:line="271" w:lineRule="auto"/>
            </w:pPr>
            <w:r>
              <w:t xml:space="preserve">- zřízení všech požadovaných otvorů, kapes, výklenků, prostupů, dutin, drážek </w:t>
            </w:r>
            <w:proofErr w:type="gramStart"/>
            <w:r>
              <w:t>a pod.</w:t>
            </w:r>
            <w:proofErr w:type="gramEnd"/>
            <w:r>
              <w:t>, vč. ztížení práce a úprav kolem nich,</w:t>
            </w:r>
          </w:p>
          <w:p w14:paraId="0833E05C" w14:textId="77777777" w:rsidR="003E0FCE" w:rsidRDefault="00146326">
            <w:pPr>
              <w:pStyle w:val="Jin0"/>
              <w:shd w:val="clear" w:color="auto" w:fill="auto"/>
              <w:spacing w:line="271" w:lineRule="auto"/>
            </w:pPr>
            <w:r>
              <w:t>- úpravy pro osazení výztuže, doplňkových konstrukcí a vybavení,</w:t>
            </w:r>
          </w:p>
          <w:p w14:paraId="4932CFC9" w14:textId="77777777" w:rsidR="003E0FCE" w:rsidRDefault="00146326">
            <w:pPr>
              <w:pStyle w:val="Jin0"/>
              <w:shd w:val="clear" w:color="auto" w:fill="auto"/>
              <w:spacing w:line="271" w:lineRule="auto"/>
            </w:pPr>
            <w:r>
              <w:t>- úpravy povrchu pro položení požadované izolace, povlaků a nátěrů, případně vyspravení,</w:t>
            </w:r>
          </w:p>
          <w:p w14:paraId="3D5A2BDC" w14:textId="77777777" w:rsidR="003E0FCE" w:rsidRDefault="00146326">
            <w:pPr>
              <w:pStyle w:val="Jin0"/>
              <w:shd w:val="clear" w:color="auto" w:fill="auto"/>
              <w:spacing w:line="271" w:lineRule="auto"/>
            </w:pPr>
            <w:r>
              <w:t>- ztížení práce u kabelových a injektážních trubek a ostatních zařízení osazovaných do betonu,</w:t>
            </w:r>
          </w:p>
          <w:p w14:paraId="47516898" w14:textId="77777777" w:rsidR="003E0FCE" w:rsidRDefault="00146326">
            <w:pPr>
              <w:pStyle w:val="Jin0"/>
              <w:shd w:val="clear" w:color="auto" w:fill="auto"/>
              <w:spacing w:line="271" w:lineRule="auto"/>
            </w:pPr>
            <w:r>
              <w:t>- konstrukce betonových kloubů, upevnění kotevních prvků a doplňkových konstrukcí,</w:t>
            </w:r>
          </w:p>
          <w:p w14:paraId="1926689C" w14:textId="77777777" w:rsidR="003E0FCE" w:rsidRDefault="00146326">
            <w:pPr>
              <w:pStyle w:val="Jin0"/>
              <w:shd w:val="clear" w:color="auto" w:fill="auto"/>
              <w:spacing w:line="271" w:lineRule="auto"/>
            </w:pPr>
            <w:r>
              <w:t>- nátěry zabraňující soudržnost betonu a bednění,</w:t>
            </w:r>
          </w:p>
          <w:p w14:paraId="7187F6E5" w14:textId="77777777" w:rsidR="003E0FCE" w:rsidRDefault="00146326">
            <w:pPr>
              <w:pStyle w:val="Jin0"/>
              <w:shd w:val="clear" w:color="auto" w:fill="auto"/>
              <w:spacing w:line="271" w:lineRule="auto"/>
            </w:pPr>
            <w:r>
              <w:t xml:space="preserve">- výplň, těsnění a tmelení </w:t>
            </w:r>
            <w:proofErr w:type="spellStart"/>
            <w:r>
              <w:t>spar</w:t>
            </w:r>
            <w:proofErr w:type="spellEnd"/>
            <w:r>
              <w:t xml:space="preserve"> a spojů,</w:t>
            </w:r>
          </w:p>
          <w:p w14:paraId="0817A150" w14:textId="77777777" w:rsidR="003E0FCE" w:rsidRDefault="00146326">
            <w:pPr>
              <w:pStyle w:val="Jin0"/>
              <w:shd w:val="clear" w:color="auto" w:fill="auto"/>
              <w:spacing w:line="271" w:lineRule="auto"/>
            </w:pPr>
            <w:r>
              <w:t>- opatření povrchů betonu izolací proti zemní vlhkosti v částech, kde přijdou do styku se zeminou nebo kamenivem,</w:t>
            </w:r>
          </w:p>
          <w:p w14:paraId="0D941FC1" w14:textId="77777777" w:rsidR="003E0FCE" w:rsidRDefault="00146326">
            <w:pPr>
              <w:pStyle w:val="Jin0"/>
              <w:shd w:val="clear" w:color="auto" w:fill="auto"/>
              <w:spacing w:line="271" w:lineRule="auto"/>
            </w:pPr>
            <w:r>
              <w:t>- případné zřízení spojovací vrstvy u základů,</w:t>
            </w:r>
          </w:p>
          <w:p w14:paraId="0692F09B" w14:textId="77777777" w:rsidR="003E0FCE" w:rsidRDefault="00146326">
            <w:pPr>
              <w:pStyle w:val="Jin0"/>
              <w:shd w:val="clear" w:color="auto" w:fill="auto"/>
              <w:spacing w:line="271" w:lineRule="auto"/>
            </w:pPr>
            <w:r>
              <w:t>- úpravy pro osazení zařízení ochrany konstrukce proti vlivu bludných proudů</w:t>
            </w:r>
          </w:p>
        </w:tc>
        <w:tc>
          <w:tcPr>
            <w:tcW w:w="3590" w:type="dxa"/>
            <w:tcBorders>
              <w:left w:val="single" w:sz="4" w:space="0" w:color="auto"/>
            </w:tcBorders>
            <w:shd w:val="clear" w:color="auto" w:fill="FFFFFF"/>
          </w:tcPr>
          <w:p w14:paraId="4E251458" w14:textId="77777777" w:rsidR="003E0FCE" w:rsidRDefault="003E0FCE">
            <w:pPr>
              <w:rPr>
                <w:sz w:val="10"/>
                <w:szCs w:val="10"/>
              </w:rPr>
            </w:pPr>
          </w:p>
        </w:tc>
      </w:tr>
      <w:tr w:rsidR="003E0FCE" w14:paraId="0B2A7FA4"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77453677" w14:textId="77777777" w:rsidR="003E0FCE" w:rsidRDefault="00146326">
            <w:pPr>
              <w:pStyle w:val="Jin0"/>
              <w:shd w:val="clear" w:color="auto" w:fill="auto"/>
              <w:tabs>
                <w:tab w:val="left" w:pos="542"/>
                <w:tab w:val="left" w:pos="1157"/>
              </w:tabs>
            </w:pPr>
            <w:r>
              <w:t>I</w:t>
            </w:r>
            <w:r>
              <w:tab/>
              <w:t>27</w:t>
            </w:r>
            <w:r>
              <w:tab/>
              <w:t>3173651</w:t>
            </w:r>
          </w:p>
        </w:tc>
        <w:tc>
          <w:tcPr>
            <w:tcW w:w="4061" w:type="dxa"/>
            <w:tcBorders>
              <w:top w:val="single" w:sz="4" w:space="0" w:color="auto"/>
              <w:left w:val="single" w:sz="4" w:space="0" w:color="auto"/>
            </w:tcBorders>
            <w:shd w:val="clear" w:color="auto" w:fill="FFFFFF"/>
            <w:vAlign w:val="bottom"/>
          </w:tcPr>
          <w:p w14:paraId="35475F0E" w14:textId="77777777" w:rsidR="003E0FCE" w:rsidRDefault="00146326">
            <w:pPr>
              <w:pStyle w:val="Jin0"/>
              <w:shd w:val="clear" w:color="auto" w:fill="auto"/>
            </w:pPr>
            <w:r>
              <w:t>VÝZTUŽ ŘÍMS Z OCELI 10505, B500B</w:t>
            </w:r>
          </w:p>
        </w:tc>
        <w:tc>
          <w:tcPr>
            <w:tcW w:w="3590" w:type="dxa"/>
            <w:tcBorders>
              <w:top w:val="single" w:sz="4" w:space="0" w:color="auto"/>
              <w:left w:val="single" w:sz="4" w:space="0" w:color="auto"/>
            </w:tcBorders>
            <w:shd w:val="clear" w:color="auto" w:fill="FFFFFF"/>
          </w:tcPr>
          <w:p w14:paraId="0E165E40" w14:textId="77777777" w:rsidR="003E0FCE" w:rsidRDefault="00146326">
            <w:pPr>
              <w:pStyle w:val="Jin0"/>
              <w:shd w:val="clear" w:color="auto" w:fill="auto"/>
              <w:tabs>
                <w:tab w:val="left" w:pos="641"/>
                <w:tab w:val="left" w:pos="1010"/>
                <w:tab w:val="left" w:pos="1601"/>
                <w:tab w:val="left" w:pos="1870"/>
                <w:tab w:val="left" w:pos="2561"/>
                <w:tab w:val="left" w:pos="2830"/>
                <w:tab w:val="left" w:pos="3521"/>
              </w:tabs>
              <w:ind w:firstLine="300"/>
              <w:jc w:val="both"/>
            </w:pPr>
            <w:r>
              <w:t>T</w:t>
            </w:r>
            <w:r>
              <w:tab/>
              <w:t>|</w:t>
            </w:r>
            <w:r>
              <w:tab/>
              <w:t>0,938</w:t>
            </w:r>
            <w:r>
              <w:tab/>
              <w:t>|</w:t>
            </w:r>
            <w:r>
              <w:tab/>
              <w:t>43 089,00</w:t>
            </w:r>
            <w:r>
              <w:tab/>
              <w:t>|</w:t>
            </w:r>
            <w:r>
              <w:tab/>
              <w:t>40 417,48</w:t>
            </w:r>
            <w:r>
              <w:tab/>
              <w:t>|</w:t>
            </w:r>
          </w:p>
        </w:tc>
      </w:tr>
      <w:tr w:rsidR="003E0FCE" w14:paraId="5C9C96FA"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786F6781"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64E2B127" w14:textId="77777777" w:rsidR="003E0FCE" w:rsidRDefault="00146326">
            <w:pPr>
              <w:pStyle w:val="Jin0"/>
              <w:shd w:val="clear" w:color="auto" w:fill="auto"/>
            </w:pPr>
            <w:r>
              <w:t>výztuž říms, parametrická spotřeba 140 kg/m3</w:t>
            </w:r>
          </w:p>
        </w:tc>
        <w:tc>
          <w:tcPr>
            <w:tcW w:w="3590" w:type="dxa"/>
            <w:vMerge w:val="restart"/>
            <w:tcBorders>
              <w:top w:val="single" w:sz="4" w:space="0" w:color="auto"/>
              <w:left w:val="single" w:sz="4" w:space="0" w:color="auto"/>
            </w:tcBorders>
            <w:shd w:val="clear" w:color="auto" w:fill="FFFFFF"/>
          </w:tcPr>
          <w:p w14:paraId="67B31795" w14:textId="77777777" w:rsidR="003E0FCE" w:rsidRDefault="003E0FCE">
            <w:pPr>
              <w:rPr>
                <w:sz w:val="10"/>
                <w:szCs w:val="10"/>
              </w:rPr>
            </w:pPr>
          </w:p>
        </w:tc>
      </w:tr>
      <w:tr w:rsidR="003E0FCE" w14:paraId="69B93B2B" w14:textId="77777777">
        <w:tblPrEx>
          <w:tblCellMar>
            <w:top w:w="0" w:type="dxa"/>
            <w:bottom w:w="0" w:type="dxa"/>
          </w:tblCellMar>
        </w:tblPrEx>
        <w:trPr>
          <w:trHeight w:hRule="exact" w:val="130"/>
          <w:jc w:val="center"/>
        </w:trPr>
        <w:tc>
          <w:tcPr>
            <w:tcW w:w="2112" w:type="dxa"/>
            <w:vMerge/>
            <w:shd w:val="clear" w:color="auto" w:fill="FFFFFF"/>
          </w:tcPr>
          <w:p w14:paraId="7E58EB94" w14:textId="77777777" w:rsidR="003E0FCE" w:rsidRDefault="003E0FCE"/>
        </w:tc>
        <w:tc>
          <w:tcPr>
            <w:tcW w:w="4061" w:type="dxa"/>
            <w:tcBorders>
              <w:top w:val="single" w:sz="4" w:space="0" w:color="auto"/>
              <w:left w:val="single" w:sz="4" w:space="0" w:color="auto"/>
            </w:tcBorders>
            <w:shd w:val="clear" w:color="auto" w:fill="FFFFFF"/>
            <w:vAlign w:val="bottom"/>
          </w:tcPr>
          <w:p w14:paraId="34528926" w14:textId="77777777" w:rsidR="003E0FCE" w:rsidRDefault="00146326">
            <w:pPr>
              <w:pStyle w:val="Jin0"/>
              <w:shd w:val="clear" w:color="auto" w:fill="auto"/>
            </w:pPr>
            <w:r>
              <w:rPr>
                <w:i/>
                <w:iCs/>
              </w:rPr>
              <w:t>0,14*6,701=0,938 [A]</w:t>
            </w:r>
          </w:p>
        </w:tc>
        <w:tc>
          <w:tcPr>
            <w:tcW w:w="3590" w:type="dxa"/>
            <w:vMerge/>
            <w:tcBorders>
              <w:left w:val="single" w:sz="4" w:space="0" w:color="auto"/>
            </w:tcBorders>
            <w:shd w:val="clear" w:color="auto" w:fill="FFFFFF"/>
          </w:tcPr>
          <w:p w14:paraId="5D643E5C" w14:textId="77777777" w:rsidR="003E0FCE" w:rsidRDefault="003E0FCE"/>
        </w:tc>
      </w:tr>
      <w:tr w:rsidR="003E0FCE" w14:paraId="3AF68A6E" w14:textId="77777777">
        <w:tblPrEx>
          <w:tblCellMar>
            <w:top w:w="0" w:type="dxa"/>
            <w:bottom w:w="0" w:type="dxa"/>
          </w:tblCellMar>
        </w:tblPrEx>
        <w:trPr>
          <w:trHeight w:hRule="exact" w:val="2443"/>
          <w:jc w:val="center"/>
        </w:trPr>
        <w:tc>
          <w:tcPr>
            <w:tcW w:w="2112" w:type="dxa"/>
            <w:vMerge/>
            <w:shd w:val="clear" w:color="auto" w:fill="FFFFFF"/>
          </w:tcPr>
          <w:p w14:paraId="021FC21B" w14:textId="77777777" w:rsidR="003E0FCE" w:rsidRDefault="003E0FCE"/>
        </w:tc>
        <w:tc>
          <w:tcPr>
            <w:tcW w:w="4061" w:type="dxa"/>
            <w:tcBorders>
              <w:top w:val="single" w:sz="4" w:space="0" w:color="auto"/>
              <w:left w:val="single" w:sz="4" w:space="0" w:color="auto"/>
            </w:tcBorders>
            <w:shd w:val="clear" w:color="auto" w:fill="FFFFFF"/>
            <w:vAlign w:val="bottom"/>
          </w:tcPr>
          <w:p w14:paraId="1766455A" w14:textId="77777777" w:rsidR="003E0FCE" w:rsidRDefault="00146326">
            <w:pPr>
              <w:pStyle w:val="Jin0"/>
              <w:shd w:val="clear" w:color="auto" w:fill="auto"/>
              <w:spacing w:line="271" w:lineRule="auto"/>
            </w:pPr>
            <w:r>
              <w:t>položka zahrnuje:</w:t>
            </w:r>
          </w:p>
          <w:p w14:paraId="497F425F" w14:textId="77777777" w:rsidR="003E0FCE" w:rsidRDefault="00146326">
            <w:pPr>
              <w:pStyle w:val="Jin0"/>
              <w:shd w:val="clear" w:color="auto" w:fill="auto"/>
              <w:spacing w:line="271" w:lineRule="auto"/>
            </w:pPr>
            <w:r>
              <w:t xml:space="preserve">- dodání betonářské výztuže v požadované kvalitě, stříhání, řezání, </w:t>
            </w:r>
            <w:r>
              <w:t xml:space="preserve">ohýbání a spojování do všech požadovaných tvarů (vč. </w:t>
            </w:r>
            <w:proofErr w:type="spellStart"/>
            <w:r>
              <w:t>armakošů</w:t>
            </w:r>
            <w:proofErr w:type="spellEnd"/>
            <w:r>
              <w:t>) a uložení s požadovaným zajištěním polohy a krytí výztuže betonem,</w:t>
            </w:r>
          </w:p>
          <w:p w14:paraId="32221B97" w14:textId="77777777" w:rsidR="003E0FCE" w:rsidRDefault="00146326">
            <w:pPr>
              <w:pStyle w:val="Jin0"/>
              <w:shd w:val="clear" w:color="auto" w:fill="auto"/>
              <w:spacing w:line="271" w:lineRule="auto"/>
            </w:pPr>
            <w:r>
              <w:t>- veškeré svary nebo jiné spoje výztuže,</w:t>
            </w:r>
          </w:p>
          <w:p w14:paraId="61894AF7" w14:textId="77777777" w:rsidR="003E0FCE" w:rsidRDefault="00146326">
            <w:pPr>
              <w:pStyle w:val="Jin0"/>
              <w:shd w:val="clear" w:color="auto" w:fill="auto"/>
              <w:spacing w:line="271" w:lineRule="auto"/>
            </w:pPr>
            <w:r>
              <w:t>- pomocné konstrukce a práce pro osazení a upevnění výztuže,</w:t>
            </w:r>
          </w:p>
          <w:p w14:paraId="6B0DE123" w14:textId="77777777" w:rsidR="003E0FCE" w:rsidRDefault="00146326">
            <w:pPr>
              <w:pStyle w:val="Jin0"/>
              <w:shd w:val="clear" w:color="auto" w:fill="auto"/>
              <w:spacing w:line="271" w:lineRule="auto"/>
            </w:pPr>
            <w:r>
              <w:t>- zednické výpomoci pro montáž betonářské výztuže,</w:t>
            </w:r>
          </w:p>
          <w:p w14:paraId="0E82DBC7" w14:textId="77777777" w:rsidR="003E0FCE" w:rsidRDefault="00146326">
            <w:pPr>
              <w:pStyle w:val="Jin0"/>
              <w:shd w:val="clear" w:color="auto" w:fill="auto"/>
              <w:spacing w:line="271" w:lineRule="auto"/>
            </w:pPr>
            <w:r>
              <w:t>- úpravy výztuže pro osazení doplňkových konstrukcí,</w:t>
            </w:r>
          </w:p>
          <w:p w14:paraId="4D360FAC" w14:textId="77777777" w:rsidR="003E0FCE" w:rsidRDefault="00146326">
            <w:pPr>
              <w:pStyle w:val="Jin0"/>
              <w:shd w:val="clear" w:color="auto" w:fill="auto"/>
              <w:spacing w:line="271" w:lineRule="auto"/>
            </w:pPr>
            <w:r>
              <w:t>- ochranu výztuže do doby jejího zabetonování,</w:t>
            </w:r>
          </w:p>
          <w:p w14:paraId="2E042409" w14:textId="77777777" w:rsidR="003E0FCE" w:rsidRDefault="00146326">
            <w:pPr>
              <w:pStyle w:val="Jin0"/>
              <w:shd w:val="clear" w:color="auto" w:fill="auto"/>
              <w:spacing w:line="271" w:lineRule="auto"/>
            </w:pPr>
            <w:r>
              <w:t>- úpravy výztuže pro zřízení železobetonových kloubů, kotevních prvků, závěsných ok a doplňkových konstrukcí,</w:t>
            </w:r>
          </w:p>
          <w:p w14:paraId="6FE72BFB" w14:textId="77777777" w:rsidR="003E0FCE" w:rsidRDefault="00146326">
            <w:pPr>
              <w:pStyle w:val="Jin0"/>
              <w:shd w:val="clear" w:color="auto" w:fill="auto"/>
              <w:spacing w:line="271" w:lineRule="auto"/>
            </w:pPr>
            <w:r>
              <w:t xml:space="preserve">- veškerá </w:t>
            </w:r>
            <w:r>
              <w:t>opatření pro zajištění soudržnosti výztuže a betonu,</w:t>
            </w:r>
          </w:p>
          <w:p w14:paraId="128F3DAA" w14:textId="77777777" w:rsidR="003E0FCE" w:rsidRDefault="00146326">
            <w:pPr>
              <w:pStyle w:val="Jin0"/>
              <w:shd w:val="clear" w:color="auto" w:fill="auto"/>
              <w:spacing w:line="271" w:lineRule="auto"/>
            </w:pPr>
            <w:r>
              <w:t>- vodivé propojení výztuže, které je součástí ochrany konstrukce proti vlivům bludných proudů, vyvedení do měřících skříní nebo míst pro měření bludných proudů (vlastní měřící skříně se uvádějí položkami SD 74)</w:t>
            </w:r>
          </w:p>
          <w:p w14:paraId="1C3D5171" w14:textId="77777777" w:rsidR="003E0FCE" w:rsidRDefault="00146326">
            <w:pPr>
              <w:pStyle w:val="Jin0"/>
              <w:shd w:val="clear" w:color="auto" w:fill="auto"/>
              <w:spacing w:line="271" w:lineRule="auto"/>
            </w:pPr>
            <w:r>
              <w:t>- povrchovou antikorozní úpravu výztuže,</w:t>
            </w:r>
          </w:p>
          <w:p w14:paraId="776A15BE" w14:textId="77777777" w:rsidR="003E0FCE" w:rsidRDefault="00146326">
            <w:pPr>
              <w:pStyle w:val="Jin0"/>
              <w:shd w:val="clear" w:color="auto" w:fill="auto"/>
              <w:spacing w:line="271" w:lineRule="auto"/>
            </w:pPr>
            <w:r>
              <w:t>- separaci výztuže,</w:t>
            </w:r>
          </w:p>
          <w:p w14:paraId="3BD114FB" w14:textId="77777777" w:rsidR="003E0FCE" w:rsidRDefault="00146326">
            <w:pPr>
              <w:pStyle w:val="Jin0"/>
              <w:shd w:val="clear" w:color="auto" w:fill="auto"/>
              <w:spacing w:line="271" w:lineRule="auto"/>
            </w:pPr>
            <w:r>
              <w:t>- osazení měřících zařízení a úpravy pro ně,</w:t>
            </w:r>
          </w:p>
          <w:p w14:paraId="5F1EBDDE" w14:textId="77777777" w:rsidR="003E0FCE" w:rsidRDefault="00146326">
            <w:pPr>
              <w:pStyle w:val="Jin0"/>
              <w:shd w:val="clear" w:color="auto" w:fill="auto"/>
              <w:spacing w:line="271" w:lineRule="auto"/>
            </w:pPr>
            <w:r>
              <w:t>- osazení měřících skříní nebo míst pro měření bludných proudů.</w:t>
            </w:r>
          </w:p>
        </w:tc>
        <w:tc>
          <w:tcPr>
            <w:tcW w:w="3590" w:type="dxa"/>
            <w:vMerge/>
            <w:tcBorders>
              <w:left w:val="single" w:sz="4" w:space="0" w:color="auto"/>
            </w:tcBorders>
            <w:shd w:val="clear" w:color="auto" w:fill="FFFFFF"/>
          </w:tcPr>
          <w:p w14:paraId="3966E1F0" w14:textId="77777777" w:rsidR="003E0FCE" w:rsidRDefault="003E0FCE"/>
        </w:tc>
      </w:tr>
      <w:tr w:rsidR="003E0FCE" w14:paraId="24FAB1B4"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1F297A6D" w14:textId="77777777" w:rsidR="003E0FCE" w:rsidRDefault="00146326">
            <w:pPr>
              <w:pStyle w:val="Jin0"/>
              <w:shd w:val="clear" w:color="auto" w:fill="auto"/>
              <w:tabs>
                <w:tab w:val="left" w:pos="542"/>
                <w:tab w:val="left" w:pos="1157"/>
              </w:tabs>
            </w:pPr>
            <w:r>
              <w:t>I</w:t>
            </w:r>
            <w:r>
              <w:tab/>
              <w:t>27</w:t>
            </w:r>
            <w:r>
              <w:tab/>
              <w:t>3272151</w:t>
            </w:r>
          </w:p>
        </w:tc>
        <w:tc>
          <w:tcPr>
            <w:tcW w:w="4061" w:type="dxa"/>
            <w:tcBorders>
              <w:top w:val="single" w:sz="4" w:space="0" w:color="auto"/>
              <w:left w:val="single" w:sz="4" w:space="0" w:color="auto"/>
            </w:tcBorders>
            <w:shd w:val="clear" w:color="auto" w:fill="FFFFFF"/>
            <w:vAlign w:val="bottom"/>
          </w:tcPr>
          <w:p w14:paraId="154A609F" w14:textId="77777777" w:rsidR="003E0FCE" w:rsidRDefault="00146326">
            <w:pPr>
              <w:pStyle w:val="Jin0"/>
              <w:shd w:val="clear" w:color="auto" w:fill="auto"/>
            </w:pPr>
            <w:r>
              <w:t>PŘEZDĚNÍ ZDÍ Z KAMENNÉHO ZDIVA</w:t>
            </w:r>
          </w:p>
        </w:tc>
        <w:tc>
          <w:tcPr>
            <w:tcW w:w="3590" w:type="dxa"/>
            <w:tcBorders>
              <w:top w:val="single" w:sz="4" w:space="0" w:color="auto"/>
              <w:left w:val="single" w:sz="4" w:space="0" w:color="auto"/>
            </w:tcBorders>
            <w:shd w:val="clear" w:color="auto" w:fill="FFFFFF"/>
          </w:tcPr>
          <w:p w14:paraId="61697001" w14:textId="77777777" w:rsidR="003E0FCE" w:rsidRDefault="00146326">
            <w:pPr>
              <w:pStyle w:val="Jin0"/>
              <w:shd w:val="clear" w:color="auto" w:fill="auto"/>
              <w:tabs>
                <w:tab w:val="left" w:pos="379"/>
                <w:tab w:val="left" w:pos="754"/>
                <w:tab w:val="left" w:pos="1339"/>
                <w:tab w:val="left" w:pos="1613"/>
                <w:tab w:val="left" w:pos="2299"/>
                <w:tab w:val="left" w:pos="2573"/>
                <w:tab w:val="left" w:pos="3259"/>
              </w:tabs>
              <w:jc w:val="right"/>
            </w:pPr>
            <w:r>
              <w:t>M3</w:t>
            </w:r>
            <w:r>
              <w:tab/>
              <w:t>|</w:t>
            </w:r>
            <w:r>
              <w:tab/>
              <w:t>1,540</w:t>
            </w:r>
            <w:r>
              <w:tab/>
              <w:t>|</w:t>
            </w:r>
            <w:r>
              <w:tab/>
              <w:t>11 375,00</w:t>
            </w:r>
            <w:r>
              <w:tab/>
              <w:t>|</w:t>
            </w:r>
            <w:r>
              <w:tab/>
              <w:t xml:space="preserve">17 </w:t>
            </w:r>
            <w:r>
              <w:t>517,50</w:t>
            </w:r>
            <w:r>
              <w:tab/>
              <w:t>|</w:t>
            </w:r>
          </w:p>
        </w:tc>
      </w:tr>
      <w:tr w:rsidR="003E0FCE" w14:paraId="32F3E888"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408009FA"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0B0B8F85" w14:textId="77777777" w:rsidR="003E0FCE" w:rsidRDefault="00146326">
            <w:pPr>
              <w:pStyle w:val="Jin0"/>
              <w:shd w:val="clear" w:color="auto" w:fill="auto"/>
            </w:pPr>
            <w:r>
              <w:t>dozdění kamenných křídel mostu původním materiálem</w:t>
            </w:r>
          </w:p>
        </w:tc>
        <w:tc>
          <w:tcPr>
            <w:tcW w:w="3590" w:type="dxa"/>
            <w:vMerge w:val="restart"/>
            <w:tcBorders>
              <w:top w:val="single" w:sz="4" w:space="0" w:color="auto"/>
              <w:left w:val="single" w:sz="4" w:space="0" w:color="auto"/>
            </w:tcBorders>
            <w:shd w:val="clear" w:color="auto" w:fill="FFFFFF"/>
          </w:tcPr>
          <w:p w14:paraId="558D90AC" w14:textId="77777777" w:rsidR="003E0FCE" w:rsidRDefault="003E0FCE">
            <w:pPr>
              <w:rPr>
                <w:sz w:val="10"/>
                <w:szCs w:val="10"/>
              </w:rPr>
            </w:pPr>
          </w:p>
        </w:tc>
      </w:tr>
      <w:tr w:rsidR="003E0FCE" w14:paraId="29B56916" w14:textId="77777777">
        <w:tblPrEx>
          <w:tblCellMar>
            <w:top w:w="0" w:type="dxa"/>
            <w:bottom w:w="0" w:type="dxa"/>
          </w:tblCellMar>
        </w:tblPrEx>
        <w:trPr>
          <w:trHeight w:hRule="exact" w:val="130"/>
          <w:jc w:val="center"/>
        </w:trPr>
        <w:tc>
          <w:tcPr>
            <w:tcW w:w="2112" w:type="dxa"/>
            <w:vMerge/>
            <w:shd w:val="clear" w:color="auto" w:fill="FFFFFF"/>
          </w:tcPr>
          <w:p w14:paraId="522C7F46" w14:textId="77777777" w:rsidR="003E0FCE" w:rsidRDefault="003E0FCE"/>
        </w:tc>
        <w:tc>
          <w:tcPr>
            <w:tcW w:w="4061" w:type="dxa"/>
            <w:tcBorders>
              <w:top w:val="single" w:sz="4" w:space="0" w:color="auto"/>
              <w:left w:val="single" w:sz="4" w:space="0" w:color="auto"/>
            </w:tcBorders>
            <w:shd w:val="clear" w:color="auto" w:fill="FFFFFF"/>
            <w:vAlign w:val="bottom"/>
          </w:tcPr>
          <w:p w14:paraId="101B806B" w14:textId="77777777" w:rsidR="003E0FCE" w:rsidRDefault="00146326">
            <w:pPr>
              <w:pStyle w:val="Jin0"/>
              <w:shd w:val="clear" w:color="auto" w:fill="auto"/>
            </w:pPr>
            <w:r>
              <w:rPr>
                <w:i/>
                <w:iCs/>
              </w:rPr>
              <w:t>4*0,55*1*0,7=1,540 [A]</w:t>
            </w:r>
          </w:p>
        </w:tc>
        <w:tc>
          <w:tcPr>
            <w:tcW w:w="3590" w:type="dxa"/>
            <w:vMerge/>
            <w:tcBorders>
              <w:left w:val="single" w:sz="4" w:space="0" w:color="auto"/>
            </w:tcBorders>
            <w:shd w:val="clear" w:color="auto" w:fill="FFFFFF"/>
          </w:tcPr>
          <w:p w14:paraId="0A1A3023" w14:textId="77777777" w:rsidR="003E0FCE" w:rsidRDefault="003E0FCE"/>
        </w:tc>
      </w:tr>
      <w:tr w:rsidR="003E0FCE" w14:paraId="005895A7" w14:textId="77777777">
        <w:tblPrEx>
          <w:tblCellMar>
            <w:top w:w="0" w:type="dxa"/>
            <w:bottom w:w="0" w:type="dxa"/>
          </w:tblCellMar>
        </w:tblPrEx>
        <w:trPr>
          <w:trHeight w:hRule="exact" w:val="514"/>
          <w:jc w:val="center"/>
        </w:trPr>
        <w:tc>
          <w:tcPr>
            <w:tcW w:w="2112" w:type="dxa"/>
            <w:vMerge/>
            <w:shd w:val="clear" w:color="auto" w:fill="FFFFFF"/>
          </w:tcPr>
          <w:p w14:paraId="2F8D3793" w14:textId="77777777" w:rsidR="003E0FCE" w:rsidRDefault="003E0FCE"/>
        </w:tc>
        <w:tc>
          <w:tcPr>
            <w:tcW w:w="4061" w:type="dxa"/>
            <w:tcBorders>
              <w:top w:val="single" w:sz="4" w:space="0" w:color="auto"/>
              <w:left w:val="single" w:sz="4" w:space="0" w:color="auto"/>
            </w:tcBorders>
            <w:shd w:val="clear" w:color="auto" w:fill="FFFFFF"/>
            <w:vAlign w:val="bottom"/>
          </w:tcPr>
          <w:p w14:paraId="5799E049" w14:textId="77777777" w:rsidR="003E0FCE" w:rsidRDefault="00146326">
            <w:pPr>
              <w:pStyle w:val="Jin0"/>
              <w:shd w:val="clear" w:color="auto" w:fill="auto"/>
              <w:spacing w:line="271" w:lineRule="auto"/>
            </w:pPr>
            <w:r>
              <w:t xml:space="preserve">položka zahrnuje rozebrání stávajícího zdiva, nezbytnou manipulaci s rozebraným materiálem (nakládání, doprava, složení, očištění, odvoz nepoužitelného </w:t>
            </w:r>
            <w:r>
              <w:t xml:space="preserve">materiálu a suti), vyzdění z tohoto materiálu (bez dodávky nového) včetně dodávky předepsaného materiálu pro výplň </w:t>
            </w:r>
            <w:proofErr w:type="spellStart"/>
            <w:r>
              <w:t>spar</w:t>
            </w:r>
            <w:proofErr w:type="spellEnd"/>
            <w:r>
              <w:t>.</w:t>
            </w:r>
          </w:p>
        </w:tc>
        <w:tc>
          <w:tcPr>
            <w:tcW w:w="3590" w:type="dxa"/>
            <w:vMerge/>
            <w:tcBorders>
              <w:left w:val="single" w:sz="4" w:space="0" w:color="auto"/>
            </w:tcBorders>
            <w:shd w:val="clear" w:color="auto" w:fill="FFFFFF"/>
          </w:tcPr>
          <w:p w14:paraId="453E4136" w14:textId="77777777" w:rsidR="003E0FCE" w:rsidRDefault="003E0FCE"/>
        </w:tc>
      </w:tr>
      <w:tr w:rsidR="003E0FCE" w14:paraId="098A59D0"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6171E3C2" w14:textId="77777777" w:rsidR="003E0FCE" w:rsidRDefault="00146326">
            <w:pPr>
              <w:pStyle w:val="Jin0"/>
              <w:shd w:val="clear" w:color="auto" w:fill="auto"/>
              <w:tabs>
                <w:tab w:val="left" w:pos="542"/>
                <w:tab w:val="left" w:pos="1118"/>
              </w:tabs>
            </w:pPr>
            <w:r>
              <w:t>I</w:t>
            </w:r>
            <w:r>
              <w:tab/>
              <w:t>27</w:t>
            </w:r>
            <w:r>
              <w:tab/>
              <w:t>3333251</w:t>
            </w:r>
          </w:p>
        </w:tc>
        <w:tc>
          <w:tcPr>
            <w:tcW w:w="4061" w:type="dxa"/>
            <w:tcBorders>
              <w:top w:val="single" w:sz="4" w:space="0" w:color="auto"/>
              <w:left w:val="single" w:sz="4" w:space="0" w:color="auto"/>
            </w:tcBorders>
            <w:shd w:val="clear" w:color="auto" w:fill="FFFFFF"/>
            <w:vAlign w:val="bottom"/>
          </w:tcPr>
          <w:p w14:paraId="693B7D3D" w14:textId="77777777" w:rsidR="003E0FCE" w:rsidRDefault="00146326">
            <w:pPr>
              <w:pStyle w:val="Jin0"/>
              <w:shd w:val="clear" w:color="auto" w:fill="auto"/>
            </w:pPr>
            <w:r>
              <w:t>MOSTNÍ OPĚRY A KŘÍDLA ZE ŽELEZOVÉHO BETONU DO C30/37</w:t>
            </w:r>
          </w:p>
        </w:tc>
        <w:tc>
          <w:tcPr>
            <w:tcW w:w="3590" w:type="dxa"/>
            <w:tcBorders>
              <w:top w:val="single" w:sz="4" w:space="0" w:color="auto"/>
              <w:left w:val="single" w:sz="4" w:space="0" w:color="auto"/>
            </w:tcBorders>
            <w:shd w:val="clear" w:color="auto" w:fill="FFFFFF"/>
          </w:tcPr>
          <w:p w14:paraId="2A408DBD" w14:textId="77777777" w:rsidR="003E0FCE" w:rsidRDefault="00146326">
            <w:pPr>
              <w:pStyle w:val="Jin0"/>
              <w:shd w:val="clear" w:color="auto" w:fill="auto"/>
              <w:tabs>
                <w:tab w:val="left" w:pos="379"/>
                <w:tab w:val="left" w:pos="749"/>
                <w:tab w:val="left" w:pos="1339"/>
                <w:tab w:val="left" w:pos="1637"/>
                <w:tab w:val="left" w:pos="2299"/>
                <w:tab w:val="left" w:pos="2597"/>
                <w:tab w:val="left" w:pos="3259"/>
              </w:tabs>
              <w:jc w:val="right"/>
            </w:pPr>
            <w:r>
              <w:t>M3</w:t>
            </w:r>
            <w:r>
              <w:tab/>
              <w:t>|</w:t>
            </w:r>
            <w:r>
              <w:tab/>
              <w:t>0,504</w:t>
            </w:r>
            <w:r>
              <w:tab/>
              <w:t>|</w:t>
            </w:r>
            <w:r>
              <w:tab/>
              <w:t>9 767,00</w:t>
            </w:r>
            <w:r>
              <w:tab/>
              <w:t>|</w:t>
            </w:r>
            <w:r>
              <w:tab/>
              <w:t>4 922,57</w:t>
            </w:r>
            <w:r>
              <w:tab/>
              <w:t>|</w:t>
            </w:r>
          </w:p>
        </w:tc>
      </w:tr>
      <w:tr w:rsidR="003E0FCE" w14:paraId="7F246EA2"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1BA44559"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0805376F" w14:textId="77777777" w:rsidR="003E0FCE" w:rsidRDefault="00146326">
            <w:pPr>
              <w:pStyle w:val="Jin0"/>
              <w:shd w:val="clear" w:color="auto" w:fill="auto"/>
            </w:pPr>
            <w:r>
              <w:t xml:space="preserve">vyrovnání horního </w:t>
            </w:r>
            <w:r>
              <w:t>povrchu křídel</w:t>
            </w:r>
          </w:p>
        </w:tc>
        <w:tc>
          <w:tcPr>
            <w:tcW w:w="3590" w:type="dxa"/>
            <w:vMerge w:val="restart"/>
            <w:tcBorders>
              <w:top w:val="single" w:sz="4" w:space="0" w:color="auto"/>
              <w:left w:val="single" w:sz="4" w:space="0" w:color="auto"/>
            </w:tcBorders>
            <w:shd w:val="clear" w:color="auto" w:fill="FFFFFF"/>
          </w:tcPr>
          <w:p w14:paraId="4B2C5778" w14:textId="77777777" w:rsidR="003E0FCE" w:rsidRDefault="003E0FCE">
            <w:pPr>
              <w:rPr>
                <w:sz w:val="10"/>
                <w:szCs w:val="10"/>
              </w:rPr>
            </w:pPr>
          </w:p>
        </w:tc>
      </w:tr>
      <w:tr w:rsidR="003E0FCE" w14:paraId="01296540" w14:textId="77777777">
        <w:tblPrEx>
          <w:tblCellMar>
            <w:top w:w="0" w:type="dxa"/>
            <w:bottom w:w="0" w:type="dxa"/>
          </w:tblCellMar>
        </w:tblPrEx>
        <w:trPr>
          <w:trHeight w:hRule="exact" w:val="130"/>
          <w:jc w:val="center"/>
        </w:trPr>
        <w:tc>
          <w:tcPr>
            <w:tcW w:w="2112" w:type="dxa"/>
            <w:vMerge/>
            <w:shd w:val="clear" w:color="auto" w:fill="FFFFFF"/>
          </w:tcPr>
          <w:p w14:paraId="33B5271A" w14:textId="77777777" w:rsidR="003E0FCE" w:rsidRDefault="003E0FCE"/>
        </w:tc>
        <w:tc>
          <w:tcPr>
            <w:tcW w:w="4061" w:type="dxa"/>
            <w:tcBorders>
              <w:top w:val="single" w:sz="4" w:space="0" w:color="auto"/>
              <w:left w:val="single" w:sz="4" w:space="0" w:color="auto"/>
            </w:tcBorders>
            <w:shd w:val="clear" w:color="auto" w:fill="FFFFFF"/>
            <w:vAlign w:val="bottom"/>
          </w:tcPr>
          <w:p w14:paraId="47A9D9CD" w14:textId="77777777" w:rsidR="003E0FCE" w:rsidRDefault="00146326">
            <w:pPr>
              <w:pStyle w:val="Jin0"/>
              <w:shd w:val="clear" w:color="auto" w:fill="auto"/>
            </w:pPr>
            <w:r>
              <w:rPr>
                <w:i/>
                <w:iCs/>
              </w:rPr>
              <w:t>4*0,15*0,6*1,4=0,504 [A]</w:t>
            </w:r>
          </w:p>
        </w:tc>
        <w:tc>
          <w:tcPr>
            <w:tcW w:w="3590" w:type="dxa"/>
            <w:vMerge/>
            <w:tcBorders>
              <w:left w:val="single" w:sz="4" w:space="0" w:color="auto"/>
            </w:tcBorders>
            <w:shd w:val="clear" w:color="auto" w:fill="FFFFFF"/>
          </w:tcPr>
          <w:p w14:paraId="5A1560A4" w14:textId="77777777" w:rsidR="003E0FCE" w:rsidRDefault="003E0FCE"/>
        </w:tc>
      </w:tr>
      <w:tr w:rsidR="003E0FCE" w14:paraId="2A07F9F4" w14:textId="77777777">
        <w:tblPrEx>
          <w:tblCellMar>
            <w:top w:w="0" w:type="dxa"/>
            <w:bottom w:w="0" w:type="dxa"/>
          </w:tblCellMar>
        </w:tblPrEx>
        <w:trPr>
          <w:trHeight w:hRule="exact" w:val="3730"/>
          <w:jc w:val="center"/>
        </w:trPr>
        <w:tc>
          <w:tcPr>
            <w:tcW w:w="2112" w:type="dxa"/>
            <w:vMerge/>
            <w:shd w:val="clear" w:color="auto" w:fill="FFFFFF"/>
          </w:tcPr>
          <w:p w14:paraId="2C1DEA6B" w14:textId="77777777" w:rsidR="003E0FCE" w:rsidRDefault="003E0FCE"/>
        </w:tc>
        <w:tc>
          <w:tcPr>
            <w:tcW w:w="4061" w:type="dxa"/>
            <w:tcBorders>
              <w:top w:val="single" w:sz="4" w:space="0" w:color="auto"/>
              <w:left w:val="single" w:sz="4" w:space="0" w:color="auto"/>
            </w:tcBorders>
            <w:shd w:val="clear" w:color="auto" w:fill="FFFFFF"/>
            <w:vAlign w:val="bottom"/>
          </w:tcPr>
          <w:p w14:paraId="12B6DE1F" w14:textId="77777777" w:rsidR="003E0FCE" w:rsidRDefault="00146326">
            <w:pPr>
              <w:pStyle w:val="Jin0"/>
              <w:shd w:val="clear" w:color="auto" w:fill="auto"/>
              <w:spacing w:line="271" w:lineRule="auto"/>
            </w:pPr>
            <w:r>
              <w:t>- dodání čerstvého betonu (betonové směsi) požadované kvality, jeho uložení do požadovaného tvaru při jakékoliv hustotě výztuže, konzistenci čerstvého betonu a způsobu hutnění, ošetření a ochranu betonu,</w:t>
            </w:r>
          </w:p>
          <w:p w14:paraId="0C7402AD" w14:textId="77777777" w:rsidR="003E0FCE" w:rsidRDefault="00146326">
            <w:pPr>
              <w:pStyle w:val="Jin0"/>
              <w:shd w:val="clear" w:color="auto" w:fill="auto"/>
              <w:spacing w:line="271" w:lineRule="auto"/>
            </w:pPr>
            <w:r>
              <w:t xml:space="preserve">- </w:t>
            </w:r>
            <w:r>
              <w:t>zhotovení nepropustného, mrazuvzdorného betonu a betonu požadované trvanlivosti a vlastností,</w:t>
            </w:r>
          </w:p>
          <w:p w14:paraId="5997538B" w14:textId="77777777" w:rsidR="003E0FCE" w:rsidRDefault="00146326">
            <w:pPr>
              <w:pStyle w:val="Jin0"/>
              <w:shd w:val="clear" w:color="auto" w:fill="auto"/>
              <w:spacing w:line="271" w:lineRule="auto"/>
            </w:pPr>
            <w:r>
              <w:t>- užití potřebných přísad a technologií výroby betonu,</w:t>
            </w:r>
          </w:p>
          <w:p w14:paraId="1D6CCF88" w14:textId="77777777" w:rsidR="003E0FCE" w:rsidRDefault="00146326">
            <w:pPr>
              <w:pStyle w:val="Jin0"/>
              <w:shd w:val="clear" w:color="auto" w:fill="auto"/>
              <w:spacing w:line="271" w:lineRule="auto"/>
            </w:pPr>
            <w:r>
              <w:t xml:space="preserve">- zřízení pracovních a dilatačních </w:t>
            </w:r>
            <w:proofErr w:type="spellStart"/>
            <w:r>
              <w:t>spar</w:t>
            </w:r>
            <w:proofErr w:type="spellEnd"/>
            <w:r>
              <w:t>, včetně potřebných úprav, výplně, vložek, opracování, očištění a ošetření,</w:t>
            </w:r>
          </w:p>
          <w:p w14:paraId="72624FE6" w14:textId="77777777" w:rsidR="003E0FCE" w:rsidRDefault="00146326">
            <w:pPr>
              <w:pStyle w:val="Jin0"/>
              <w:shd w:val="clear" w:color="auto" w:fill="auto"/>
              <w:spacing w:line="271" w:lineRule="auto"/>
            </w:pPr>
            <w:r>
              <w:t xml:space="preserve">- bednění požadovaných </w:t>
            </w:r>
            <w:proofErr w:type="spellStart"/>
            <w:r>
              <w:t>konstr</w:t>
            </w:r>
            <w:proofErr w:type="spellEnd"/>
            <w:r>
              <w:t>. (i ztracené) s úpravou dle požadované kvality povrchu betonu, včetně odbedňovacích a odskružovacích prostředků,</w:t>
            </w:r>
          </w:p>
          <w:p w14:paraId="40A00CF0" w14:textId="77777777" w:rsidR="003E0FCE" w:rsidRDefault="00146326">
            <w:pPr>
              <w:pStyle w:val="Jin0"/>
              <w:shd w:val="clear" w:color="auto" w:fill="auto"/>
              <w:spacing w:line="271" w:lineRule="auto"/>
            </w:pPr>
            <w:r>
              <w:t xml:space="preserve">- podpěrné </w:t>
            </w:r>
            <w:proofErr w:type="spellStart"/>
            <w:r>
              <w:t>konstr</w:t>
            </w:r>
            <w:proofErr w:type="spellEnd"/>
            <w:r>
              <w:t xml:space="preserve">. (skruže) a lešení všech druhů pro bednění, uložení čerstvého betonu, výztuže a doplňkových </w:t>
            </w:r>
            <w:proofErr w:type="spellStart"/>
            <w:r>
              <w:t>konstr</w:t>
            </w:r>
            <w:proofErr w:type="spellEnd"/>
            <w:r>
              <w:t>., vč. požadovaných otvorů, ochranných a bezpečnostních opatření a základů těchto konstrukcí a lešení,</w:t>
            </w:r>
          </w:p>
          <w:p w14:paraId="571D19B2" w14:textId="77777777" w:rsidR="003E0FCE" w:rsidRDefault="00146326">
            <w:pPr>
              <w:pStyle w:val="Jin0"/>
              <w:shd w:val="clear" w:color="auto" w:fill="auto"/>
              <w:spacing w:line="271" w:lineRule="auto"/>
            </w:pPr>
            <w:r>
              <w:t>- vytvoření kotevních čel, kapes, nálitků, a sedel,</w:t>
            </w:r>
          </w:p>
          <w:p w14:paraId="126F9896" w14:textId="77777777" w:rsidR="003E0FCE" w:rsidRDefault="00146326">
            <w:pPr>
              <w:pStyle w:val="Jin0"/>
              <w:shd w:val="clear" w:color="auto" w:fill="auto"/>
              <w:spacing w:line="271" w:lineRule="auto"/>
            </w:pPr>
            <w:r>
              <w:t xml:space="preserve">- zřízení všech požadovaných otvorů, kapes, výklenků, prostupů, dutin, drážek </w:t>
            </w:r>
            <w:proofErr w:type="gramStart"/>
            <w:r>
              <w:t>a pod.</w:t>
            </w:r>
            <w:proofErr w:type="gramEnd"/>
            <w:r>
              <w:t>, vč. ztížení práce a úprav kolem nich,</w:t>
            </w:r>
          </w:p>
          <w:p w14:paraId="5E3D5A94" w14:textId="77777777" w:rsidR="003E0FCE" w:rsidRDefault="00146326">
            <w:pPr>
              <w:pStyle w:val="Jin0"/>
              <w:shd w:val="clear" w:color="auto" w:fill="auto"/>
              <w:spacing w:line="271" w:lineRule="auto"/>
            </w:pPr>
            <w:r>
              <w:t>- úpravy pro osazení výztuže, doplňkových konstrukcí a vybavení,</w:t>
            </w:r>
          </w:p>
          <w:p w14:paraId="72C8C06C" w14:textId="77777777" w:rsidR="003E0FCE" w:rsidRDefault="00146326">
            <w:pPr>
              <w:pStyle w:val="Jin0"/>
              <w:shd w:val="clear" w:color="auto" w:fill="auto"/>
              <w:spacing w:line="271" w:lineRule="auto"/>
            </w:pPr>
            <w:r>
              <w:t>- úpravy povrchu pro položení požadované izolace, povlaků a nátěrů, případně vyspravení,</w:t>
            </w:r>
          </w:p>
          <w:p w14:paraId="1A8AD537" w14:textId="77777777" w:rsidR="003E0FCE" w:rsidRDefault="00146326">
            <w:pPr>
              <w:pStyle w:val="Jin0"/>
              <w:shd w:val="clear" w:color="auto" w:fill="auto"/>
              <w:spacing w:line="271" w:lineRule="auto"/>
            </w:pPr>
            <w:r>
              <w:t xml:space="preserve">- ztížení práce u kabelových a injektážních trubek a </w:t>
            </w:r>
            <w:r>
              <w:t>ostatních zařízení osazovaných do betonu,</w:t>
            </w:r>
          </w:p>
          <w:p w14:paraId="5B225AB2" w14:textId="77777777" w:rsidR="003E0FCE" w:rsidRDefault="00146326">
            <w:pPr>
              <w:pStyle w:val="Jin0"/>
              <w:shd w:val="clear" w:color="auto" w:fill="auto"/>
              <w:spacing w:line="271" w:lineRule="auto"/>
            </w:pPr>
            <w:r>
              <w:t>- konstrukce betonových kloubů, upevnění kotevních prvků a doplňkových konstrukcí,</w:t>
            </w:r>
          </w:p>
          <w:p w14:paraId="4FFE55F3" w14:textId="77777777" w:rsidR="003E0FCE" w:rsidRDefault="00146326">
            <w:pPr>
              <w:pStyle w:val="Jin0"/>
              <w:shd w:val="clear" w:color="auto" w:fill="auto"/>
              <w:spacing w:line="271" w:lineRule="auto"/>
            </w:pPr>
            <w:r>
              <w:t>- nátěry zabraňující soudržnost betonu a bednění,</w:t>
            </w:r>
          </w:p>
          <w:p w14:paraId="6B342BB5" w14:textId="77777777" w:rsidR="003E0FCE" w:rsidRDefault="00146326">
            <w:pPr>
              <w:pStyle w:val="Jin0"/>
              <w:shd w:val="clear" w:color="auto" w:fill="auto"/>
              <w:spacing w:line="271" w:lineRule="auto"/>
            </w:pPr>
            <w:r>
              <w:t xml:space="preserve">- výplň, těsnění a tmelení </w:t>
            </w:r>
            <w:proofErr w:type="spellStart"/>
            <w:r>
              <w:t>spar</w:t>
            </w:r>
            <w:proofErr w:type="spellEnd"/>
            <w:r>
              <w:t xml:space="preserve"> a spojů,</w:t>
            </w:r>
          </w:p>
          <w:p w14:paraId="4B7DB630" w14:textId="77777777" w:rsidR="003E0FCE" w:rsidRDefault="00146326">
            <w:pPr>
              <w:pStyle w:val="Jin0"/>
              <w:shd w:val="clear" w:color="auto" w:fill="auto"/>
              <w:spacing w:line="271" w:lineRule="auto"/>
            </w:pPr>
            <w:r>
              <w:t>- opatření povrchů betonu izolací proti zemní vlhkosti v částech, kde přijdou do styku se zeminou nebo kamenivem,</w:t>
            </w:r>
          </w:p>
          <w:p w14:paraId="30C33DF5" w14:textId="77777777" w:rsidR="003E0FCE" w:rsidRDefault="00146326">
            <w:pPr>
              <w:pStyle w:val="Jin0"/>
              <w:shd w:val="clear" w:color="auto" w:fill="auto"/>
              <w:spacing w:line="271" w:lineRule="auto"/>
            </w:pPr>
            <w:r>
              <w:t>- případné zřízení spojovací vrstvy u základů,</w:t>
            </w:r>
          </w:p>
          <w:p w14:paraId="4D2CB6C5" w14:textId="77777777" w:rsidR="003E0FCE" w:rsidRDefault="00146326">
            <w:pPr>
              <w:pStyle w:val="Jin0"/>
              <w:shd w:val="clear" w:color="auto" w:fill="auto"/>
              <w:spacing w:line="271" w:lineRule="auto"/>
            </w:pPr>
            <w:r>
              <w:t>- úpravy pro osazení zařízení ochrany konstrukce proti vlivu bludných proudů</w:t>
            </w:r>
          </w:p>
        </w:tc>
        <w:tc>
          <w:tcPr>
            <w:tcW w:w="3590" w:type="dxa"/>
            <w:vMerge/>
            <w:tcBorders>
              <w:left w:val="single" w:sz="4" w:space="0" w:color="auto"/>
            </w:tcBorders>
            <w:shd w:val="clear" w:color="auto" w:fill="FFFFFF"/>
          </w:tcPr>
          <w:p w14:paraId="476C8A71" w14:textId="77777777" w:rsidR="003E0FCE" w:rsidRDefault="003E0FCE"/>
        </w:tc>
      </w:tr>
      <w:tr w:rsidR="003E0FCE" w14:paraId="0315E816"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0F0CC482" w14:textId="77777777" w:rsidR="003E0FCE" w:rsidRDefault="00146326">
            <w:pPr>
              <w:pStyle w:val="Jin0"/>
              <w:shd w:val="clear" w:color="auto" w:fill="auto"/>
              <w:tabs>
                <w:tab w:val="left" w:pos="542"/>
                <w:tab w:val="left" w:pos="1118"/>
              </w:tabs>
            </w:pPr>
            <w:r>
              <w:t>I</w:t>
            </w:r>
            <w:r>
              <w:tab/>
              <w:t>37</w:t>
            </w:r>
            <w:r>
              <w:tab/>
              <w:t>3333651</w:t>
            </w:r>
          </w:p>
        </w:tc>
        <w:tc>
          <w:tcPr>
            <w:tcW w:w="4061" w:type="dxa"/>
            <w:tcBorders>
              <w:top w:val="single" w:sz="4" w:space="0" w:color="auto"/>
              <w:left w:val="single" w:sz="4" w:space="0" w:color="auto"/>
            </w:tcBorders>
            <w:shd w:val="clear" w:color="auto" w:fill="FFFFFF"/>
            <w:vAlign w:val="bottom"/>
          </w:tcPr>
          <w:p w14:paraId="77DB71E9" w14:textId="77777777" w:rsidR="003E0FCE" w:rsidRDefault="00146326">
            <w:pPr>
              <w:pStyle w:val="Jin0"/>
              <w:shd w:val="clear" w:color="auto" w:fill="auto"/>
            </w:pPr>
            <w:r>
              <w:t xml:space="preserve">VÝZTUŽ MOSTNÍCH OPĚR A KŘÍDEL Z OCELI </w:t>
            </w:r>
            <w:r>
              <w:t>10505, B500B</w:t>
            </w:r>
          </w:p>
        </w:tc>
        <w:tc>
          <w:tcPr>
            <w:tcW w:w="3590" w:type="dxa"/>
            <w:tcBorders>
              <w:top w:val="single" w:sz="4" w:space="0" w:color="auto"/>
              <w:left w:val="single" w:sz="4" w:space="0" w:color="auto"/>
            </w:tcBorders>
            <w:shd w:val="clear" w:color="auto" w:fill="FFFFFF"/>
          </w:tcPr>
          <w:p w14:paraId="38ADEACF" w14:textId="77777777" w:rsidR="003E0FCE" w:rsidRDefault="00146326">
            <w:pPr>
              <w:pStyle w:val="Jin0"/>
              <w:shd w:val="clear" w:color="auto" w:fill="auto"/>
              <w:tabs>
                <w:tab w:val="left" w:pos="641"/>
                <w:tab w:val="left" w:pos="1010"/>
                <w:tab w:val="left" w:pos="1601"/>
                <w:tab w:val="left" w:pos="1870"/>
                <w:tab w:val="left" w:pos="2561"/>
                <w:tab w:val="left" w:pos="2858"/>
                <w:tab w:val="left" w:pos="3521"/>
              </w:tabs>
              <w:ind w:firstLine="300"/>
              <w:jc w:val="both"/>
            </w:pPr>
            <w:r>
              <w:t>T</w:t>
            </w:r>
            <w:r>
              <w:tab/>
              <w:t>|</w:t>
            </w:r>
            <w:r>
              <w:tab/>
              <w:t>0,076</w:t>
            </w:r>
            <w:r>
              <w:tab/>
              <w:t>|</w:t>
            </w:r>
            <w:r>
              <w:tab/>
              <w:t>43 089,00</w:t>
            </w:r>
            <w:r>
              <w:tab/>
              <w:t>|</w:t>
            </w:r>
            <w:r>
              <w:tab/>
              <w:t>3 274,76</w:t>
            </w:r>
            <w:r>
              <w:tab/>
              <w:t>|</w:t>
            </w:r>
          </w:p>
        </w:tc>
      </w:tr>
      <w:tr w:rsidR="003E0FCE" w14:paraId="7B7D9AEB"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7A754225"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7F778172" w14:textId="77777777" w:rsidR="003E0FCE" w:rsidRDefault="00146326">
            <w:pPr>
              <w:pStyle w:val="Jin0"/>
              <w:shd w:val="clear" w:color="auto" w:fill="auto"/>
            </w:pPr>
            <w:r>
              <w:t>parametrická spotřeba 150 kg/m3</w:t>
            </w:r>
          </w:p>
        </w:tc>
        <w:tc>
          <w:tcPr>
            <w:tcW w:w="3590" w:type="dxa"/>
            <w:vMerge w:val="restart"/>
            <w:tcBorders>
              <w:top w:val="single" w:sz="4" w:space="0" w:color="auto"/>
              <w:left w:val="single" w:sz="4" w:space="0" w:color="auto"/>
            </w:tcBorders>
            <w:shd w:val="clear" w:color="auto" w:fill="FFFFFF"/>
          </w:tcPr>
          <w:p w14:paraId="26ADFADC" w14:textId="77777777" w:rsidR="003E0FCE" w:rsidRDefault="003E0FCE">
            <w:pPr>
              <w:rPr>
                <w:sz w:val="10"/>
                <w:szCs w:val="10"/>
              </w:rPr>
            </w:pPr>
          </w:p>
        </w:tc>
      </w:tr>
      <w:tr w:rsidR="003E0FCE" w14:paraId="1287305C" w14:textId="77777777">
        <w:tblPrEx>
          <w:tblCellMar>
            <w:top w:w="0" w:type="dxa"/>
            <w:bottom w:w="0" w:type="dxa"/>
          </w:tblCellMar>
        </w:tblPrEx>
        <w:trPr>
          <w:trHeight w:hRule="exact" w:val="139"/>
          <w:jc w:val="center"/>
        </w:trPr>
        <w:tc>
          <w:tcPr>
            <w:tcW w:w="2112" w:type="dxa"/>
            <w:vMerge/>
            <w:shd w:val="clear" w:color="auto" w:fill="FFFFFF"/>
          </w:tcPr>
          <w:p w14:paraId="1CAD10C6" w14:textId="77777777" w:rsidR="003E0FCE" w:rsidRDefault="003E0FCE"/>
        </w:tc>
        <w:tc>
          <w:tcPr>
            <w:tcW w:w="4061" w:type="dxa"/>
            <w:tcBorders>
              <w:top w:val="single" w:sz="4" w:space="0" w:color="auto"/>
              <w:left w:val="single" w:sz="4" w:space="0" w:color="auto"/>
              <w:bottom w:val="single" w:sz="4" w:space="0" w:color="auto"/>
            </w:tcBorders>
            <w:shd w:val="clear" w:color="auto" w:fill="FFFFFF"/>
            <w:vAlign w:val="bottom"/>
          </w:tcPr>
          <w:p w14:paraId="366948E2" w14:textId="77777777" w:rsidR="003E0FCE" w:rsidRDefault="00146326">
            <w:pPr>
              <w:pStyle w:val="Jin0"/>
              <w:shd w:val="clear" w:color="auto" w:fill="auto"/>
            </w:pPr>
            <w:r>
              <w:rPr>
                <w:i/>
                <w:iCs/>
              </w:rPr>
              <w:t>0,15*0,504=0,076 [A]</w:t>
            </w:r>
          </w:p>
        </w:tc>
        <w:tc>
          <w:tcPr>
            <w:tcW w:w="3590" w:type="dxa"/>
            <w:vMerge/>
            <w:tcBorders>
              <w:left w:val="single" w:sz="4" w:space="0" w:color="auto"/>
            </w:tcBorders>
            <w:shd w:val="clear" w:color="auto" w:fill="FFFFFF"/>
          </w:tcPr>
          <w:p w14:paraId="001DCE7D" w14:textId="77777777" w:rsidR="003E0FCE" w:rsidRDefault="003E0FCE"/>
        </w:tc>
      </w:tr>
    </w:tbl>
    <w:p w14:paraId="6756ED92" w14:textId="77777777" w:rsidR="003E0FCE" w:rsidRDefault="001463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83"/>
        <w:gridCol w:w="4061"/>
        <w:gridCol w:w="3566"/>
      </w:tblGrid>
      <w:tr w:rsidR="003E0FCE" w14:paraId="6D8A352A" w14:textId="77777777">
        <w:tblPrEx>
          <w:tblCellMar>
            <w:top w:w="0" w:type="dxa"/>
            <w:bottom w:w="0" w:type="dxa"/>
          </w:tblCellMar>
        </w:tblPrEx>
        <w:trPr>
          <w:trHeight w:hRule="exact" w:val="2707"/>
          <w:jc w:val="center"/>
        </w:trPr>
        <w:tc>
          <w:tcPr>
            <w:tcW w:w="2083" w:type="dxa"/>
            <w:shd w:val="clear" w:color="auto" w:fill="FFFFFF"/>
          </w:tcPr>
          <w:p w14:paraId="0CE4F26F"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463543B2" w14:textId="77777777" w:rsidR="003E0FCE" w:rsidRDefault="00146326">
            <w:pPr>
              <w:pStyle w:val="Jin0"/>
              <w:shd w:val="clear" w:color="auto" w:fill="auto"/>
              <w:spacing w:line="271" w:lineRule="auto"/>
            </w:pPr>
            <w:r>
              <w:t xml:space="preserve">Položka zahrnuje veškerý materiál, výrobky a polotovary, včetně mimostaveništní a </w:t>
            </w:r>
            <w:proofErr w:type="spellStart"/>
            <w:r>
              <w:t>vnitrostaveništní</w:t>
            </w:r>
            <w:proofErr w:type="spellEnd"/>
            <w:r>
              <w:t xml:space="preserve"> dopravy (rovněž přesuny), včetně </w:t>
            </w:r>
            <w:r>
              <w:t>naložení a složení, případně s uložením</w:t>
            </w:r>
          </w:p>
          <w:p w14:paraId="0472E66C" w14:textId="77777777" w:rsidR="003E0FCE" w:rsidRDefault="00146326">
            <w:pPr>
              <w:pStyle w:val="Jin0"/>
              <w:shd w:val="clear" w:color="auto" w:fill="auto"/>
              <w:spacing w:line="271" w:lineRule="auto"/>
            </w:pPr>
            <w:r>
              <w:t xml:space="preserve">- dodání betonářské výztuže v požadované kvalitě, stříhání, řezání, ohýbání a spojování do všech požadovaných tvarů (vč. </w:t>
            </w:r>
            <w:proofErr w:type="spellStart"/>
            <w:r>
              <w:t>armakošů</w:t>
            </w:r>
            <w:proofErr w:type="spellEnd"/>
            <w:r>
              <w:t>) a uložení s požadovaným zajištěním polohy a krytí výztuže betonem,</w:t>
            </w:r>
          </w:p>
          <w:p w14:paraId="46FE8025" w14:textId="77777777" w:rsidR="003E0FCE" w:rsidRDefault="00146326">
            <w:pPr>
              <w:pStyle w:val="Jin0"/>
              <w:shd w:val="clear" w:color="auto" w:fill="auto"/>
              <w:spacing w:line="271" w:lineRule="auto"/>
            </w:pPr>
            <w:r>
              <w:t>- veškeré svary nebo jiné spoje výztuže,</w:t>
            </w:r>
          </w:p>
          <w:p w14:paraId="2C86ED26" w14:textId="77777777" w:rsidR="003E0FCE" w:rsidRDefault="00146326">
            <w:pPr>
              <w:pStyle w:val="Jin0"/>
              <w:shd w:val="clear" w:color="auto" w:fill="auto"/>
              <w:spacing w:line="271" w:lineRule="auto"/>
            </w:pPr>
            <w:r>
              <w:t>- pomocné konstrukce a práce pro osazení a upevnění výztuže,</w:t>
            </w:r>
          </w:p>
          <w:p w14:paraId="4F449F40" w14:textId="77777777" w:rsidR="003E0FCE" w:rsidRDefault="00146326">
            <w:pPr>
              <w:pStyle w:val="Jin0"/>
              <w:shd w:val="clear" w:color="auto" w:fill="auto"/>
              <w:spacing w:line="271" w:lineRule="auto"/>
            </w:pPr>
            <w:r>
              <w:t>- zednické výpomoci pro montáž betonářské výztuže,</w:t>
            </w:r>
          </w:p>
          <w:p w14:paraId="169E28ED" w14:textId="77777777" w:rsidR="003E0FCE" w:rsidRDefault="00146326">
            <w:pPr>
              <w:pStyle w:val="Jin0"/>
              <w:shd w:val="clear" w:color="auto" w:fill="auto"/>
              <w:spacing w:line="271" w:lineRule="auto"/>
            </w:pPr>
            <w:r>
              <w:t>- úpravy výztuže pro osazení doplňkových konstrukcí,</w:t>
            </w:r>
          </w:p>
          <w:p w14:paraId="4C94DB4C" w14:textId="77777777" w:rsidR="003E0FCE" w:rsidRDefault="00146326">
            <w:pPr>
              <w:pStyle w:val="Jin0"/>
              <w:shd w:val="clear" w:color="auto" w:fill="auto"/>
              <w:spacing w:line="271" w:lineRule="auto"/>
            </w:pPr>
            <w:r>
              <w:t>- ochranu výztuže do doby jejího zabetonování,</w:t>
            </w:r>
          </w:p>
          <w:p w14:paraId="05ADCC3A" w14:textId="77777777" w:rsidR="003E0FCE" w:rsidRDefault="00146326">
            <w:pPr>
              <w:pStyle w:val="Jin0"/>
              <w:shd w:val="clear" w:color="auto" w:fill="auto"/>
              <w:spacing w:line="271" w:lineRule="auto"/>
            </w:pPr>
            <w:r>
              <w:t xml:space="preserve">- úpravy </w:t>
            </w:r>
            <w:r>
              <w:t>výztuže pro zřízení železobetonových kloubů, kotevních prvků, závěsných ok a doplňkových konstrukcí,</w:t>
            </w:r>
          </w:p>
          <w:p w14:paraId="778089D6" w14:textId="77777777" w:rsidR="003E0FCE" w:rsidRDefault="00146326">
            <w:pPr>
              <w:pStyle w:val="Jin0"/>
              <w:shd w:val="clear" w:color="auto" w:fill="auto"/>
              <w:spacing w:line="271" w:lineRule="auto"/>
            </w:pPr>
            <w:r>
              <w:t>- veškerá opatření pro zajištění soudržnosti výztuže a betonu,</w:t>
            </w:r>
          </w:p>
          <w:p w14:paraId="1934BC7F" w14:textId="77777777" w:rsidR="003E0FCE" w:rsidRDefault="00146326">
            <w:pPr>
              <w:pStyle w:val="Jin0"/>
              <w:shd w:val="clear" w:color="auto" w:fill="auto"/>
              <w:spacing w:line="271" w:lineRule="auto"/>
            </w:pPr>
            <w:r>
              <w:t>- vodivé propojení výztuže, které je součástí ochrany konstrukce proti vlivům bludných proudů, vyvedení do měřících skříní nebo míst pro měření bludných proudů (vlastní měřící skříně se uvádějí položkami SD 74),</w:t>
            </w:r>
          </w:p>
          <w:p w14:paraId="17302164" w14:textId="77777777" w:rsidR="003E0FCE" w:rsidRDefault="00146326">
            <w:pPr>
              <w:pStyle w:val="Jin0"/>
              <w:shd w:val="clear" w:color="auto" w:fill="auto"/>
              <w:spacing w:line="271" w:lineRule="auto"/>
            </w:pPr>
            <w:r>
              <w:t>- povrchovou antikorozní úpravu výztuže,</w:t>
            </w:r>
          </w:p>
          <w:p w14:paraId="2C7DB738" w14:textId="77777777" w:rsidR="003E0FCE" w:rsidRDefault="00146326">
            <w:pPr>
              <w:pStyle w:val="Jin0"/>
              <w:shd w:val="clear" w:color="auto" w:fill="auto"/>
              <w:spacing w:line="271" w:lineRule="auto"/>
            </w:pPr>
            <w:r>
              <w:t>- separaci výztuže,</w:t>
            </w:r>
          </w:p>
          <w:p w14:paraId="6DEABA87" w14:textId="77777777" w:rsidR="003E0FCE" w:rsidRDefault="00146326">
            <w:pPr>
              <w:pStyle w:val="Jin0"/>
              <w:shd w:val="clear" w:color="auto" w:fill="auto"/>
              <w:spacing w:line="271" w:lineRule="auto"/>
            </w:pPr>
            <w:r>
              <w:t>- osazení měřících zařízení a úpravy pro ně,</w:t>
            </w:r>
          </w:p>
          <w:p w14:paraId="6102CF6B" w14:textId="77777777" w:rsidR="003E0FCE" w:rsidRDefault="00146326">
            <w:pPr>
              <w:pStyle w:val="Jin0"/>
              <w:shd w:val="clear" w:color="auto" w:fill="auto"/>
              <w:spacing w:line="271" w:lineRule="auto"/>
            </w:pPr>
            <w:r>
              <w:t>- osazení měřících skříní nebo míst pro měření bludných proudů.</w:t>
            </w:r>
          </w:p>
        </w:tc>
        <w:tc>
          <w:tcPr>
            <w:tcW w:w="3566" w:type="dxa"/>
            <w:tcBorders>
              <w:left w:val="single" w:sz="4" w:space="0" w:color="auto"/>
            </w:tcBorders>
            <w:shd w:val="clear" w:color="auto" w:fill="FFFFFF"/>
          </w:tcPr>
          <w:p w14:paraId="43DC17CF" w14:textId="77777777" w:rsidR="003E0FCE" w:rsidRDefault="003E0FCE">
            <w:pPr>
              <w:rPr>
                <w:sz w:val="10"/>
                <w:szCs w:val="10"/>
              </w:rPr>
            </w:pPr>
          </w:p>
        </w:tc>
      </w:tr>
      <w:tr w:rsidR="003E0FCE" w14:paraId="63CA9DE8" w14:textId="77777777">
        <w:tblPrEx>
          <w:tblCellMar>
            <w:top w:w="0" w:type="dxa"/>
            <w:bottom w:w="0" w:type="dxa"/>
          </w:tblCellMar>
        </w:tblPrEx>
        <w:trPr>
          <w:trHeight w:hRule="exact" w:val="125"/>
          <w:jc w:val="center"/>
        </w:trPr>
        <w:tc>
          <w:tcPr>
            <w:tcW w:w="9710" w:type="dxa"/>
            <w:gridSpan w:val="3"/>
            <w:tcBorders>
              <w:top w:val="single" w:sz="4" w:space="0" w:color="auto"/>
            </w:tcBorders>
            <w:shd w:val="clear" w:color="auto" w:fill="D9D9D9"/>
            <w:vAlign w:val="bottom"/>
          </w:tcPr>
          <w:p w14:paraId="6A268BB5" w14:textId="77777777" w:rsidR="003E0FCE" w:rsidRDefault="00146326">
            <w:pPr>
              <w:pStyle w:val="Jin0"/>
              <w:shd w:val="clear" w:color="auto" w:fill="auto"/>
              <w:tabs>
                <w:tab w:val="left" w:pos="2078"/>
                <w:tab w:val="left" w:pos="8942"/>
              </w:tabs>
              <w:ind w:left="1420"/>
            </w:pPr>
            <w:r>
              <w:rPr>
                <w:b/>
                <w:bCs/>
              </w:rPr>
              <w:t>4</w:t>
            </w:r>
            <w:r>
              <w:rPr>
                <w:b/>
                <w:bCs/>
              </w:rPr>
              <w:tab/>
              <w:t>Vodorovné konstrukce</w:t>
            </w:r>
            <w:r>
              <w:rPr>
                <w:b/>
                <w:bCs/>
              </w:rPr>
              <w:tab/>
              <w:t>616 690,59</w:t>
            </w:r>
          </w:p>
        </w:tc>
      </w:tr>
      <w:tr w:rsidR="003E0FCE" w14:paraId="130BC06D"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vAlign w:val="bottom"/>
          </w:tcPr>
          <w:p w14:paraId="6F18B07C" w14:textId="77777777" w:rsidR="003E0FCE" w:rsidRDefault="00146326">
            <w:pPr>
              <w:pStyle w:val="Jin0"/>
              <w:shd w:val="clear" w:color="auto" w:fill="auto"/>
              <w:tabs>
                <w:tab w:val="left" w:pos="610"/>
              </w:tabs>
              <w:jc w:val="center"/>
            </w:pPr>
            <w:r>
              <w:t>31|</w:t>
            </w:r>
            <w:r>
              <w:tab/>
              <w:t>4213651</w:t>
            </w:r>
          </w:p>
        </w:tc>
        <w:tc>
          <w:tcPr>
            <w:tcW w:w="4061" w:type="dxa"/>
            <w:tcBorders>
              <w:top w:val="single" w:sz="4" w:space="0" w:color="auto"/>
              <w:left w:val="single" w:sz="4" w:space="0" w:color="auto"/>
            </w:tcBorders>
            <w:shd w:val="clear" w:color="auto" w:fill="FFFFFF"/>
            <w:vAlign w:val="bottom"/>
          </w:tcPr>
          <w:p w14:paraId="213771C5" w14:textId="77777777" w:rsidR="003E0FCE" w:rsidRDefault="00146326">
            <w:pPr>
              <w:pStyle w:val="Jin0"/>
              <w:shd w:val="clear" w:color="auto" w:fill="auto"/>
            </w:pPr>
            <w:r>
              <w:t>VÝZTUŽ MOSTNÍ DESKOVÉ KONSTRUKCE Z OCELI 10505, B500B</w:t>
            </w:r>
          </w:p>
        </w:tc>
        <w:tc>
          <w:tcPr>
            <w:tcW w:w="3566" w:type="dxa"/>
            <w:tcBorders>
              <w:top w:val="single" w:sz="4" w:space="0" w:color="auto"/>
              <w:left w:val="single" w:sz="4" w:space="0" w:color="auto"/>
            </w:tcBorders>
            <w:shd w:val="clear" w:color="auto" w:fill="FFFFFF"/>
            <w:vAlign w:val="bottom"/>
          </w:tcPr>
          <w:p w14:paraId="67145B9F" w14:textId="77777777" w:rsidR="003E0FCE" w:rsidRDefault="00146326">
            <w:pPr>
              <w:pStyle w:val="Jin0"/>
              <w:shd w:val="clear" w:color="auto" w:fill="auto"/>
              <w:tabs>
                <w:tab w:val="left" w:pos="641"/>
                <w:tab w:val="left" w:pos="1010"/>
                <w:tab w:val="left" w:pos="1601"/>
                <w:tab w:val="left" w:pos="1870"/>
                <w:tab w:val="left" w:pos="2561"/>
                <w:tab w:val="left" w:pos="2806"/>
              </w:tabs>
              <w:ind w:firstLine="300"/>
            </w:pPr>
            <w:r>
              <w:t>T</w:t>
            </w:r>
            <w:r>
              <w:tab/>
              <w:t>|</w:t>
            </w:r>
            <w:r>
              <w:tab/>
              <w:t>3,910</w:t>
            </w:r>
            <w:r>
              <w:tab/>
              <w:t>|</w:t>
            </w:r>
            <w:r>
              <w:tab/>
              <w:t>43 089,00</w:t>
            </w:r>
            <w:r>
              <w:tab/>
              <w:t>|</w:t>
            </w:r>
            <w:r>
              <w:tab/>
              <w:t>168 477,99</w:t>
            </w:r>
          </w:p>
        </w:tc>
      </w:tr>
      <w:tr w:rsidR="003E0FCE" w14:paraId="0816263F" w14:textId="77777777">
        <w:tblPrEx>
          <w:tblCellMar>
            <w:top w:w="0" w:type="dxa"/>
            <w:bottom w:w="0" w:type="dxa"/>
          </w:tblCellMar>
        </w:tblPrEx>
        <w:trPr>
          <w:trHeight w:hRule="exact" w:val="130"/>
          <w:jc w:val="center"/>
        </w:trPr>
        <w:tc>
          <w:tcPr>
            <w:tcW w:w="2083" w:type="dxa"/>
            <w:vMerge w:val="restart"/>
            <w:tcBorders>
              <w:top w:val="single" w:sz="4" w:space="0" w:color="auto"/>
            </w:tcBorders>
            <w:shd w:val="clear" w:color="auto" w:fill="FFFFFF"/>
          </w:tcPr>
          <w:p w14:paraId="44E1CB06"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5366C37" w14:textId="77777777" w:rsidR="003E0FCE" w:rsidRDefault="00146326">
            <w:pPr>
              <w:pStyle w:val="Jin0"/>
              <w:shd w:val="clear" w:color="auto" w:fill="auto"/>
            </w:pPr>
            <w:r>
              <w:t>parametrická spotřeba 180 kg/m3</w:t>
            </w:r>
          </w:p>
        </w:tc>
        <w:tc>
          <w:tcPr>
            <w:tcW w:w="3566" w:type="dxa"/>
            <w:vMerge w:val="restart"/>
            <w:tcBorders>
              <w:top w:val="single" w:sz="4" w:space="0" w:color="auto"/>
              <w:left w:val="single" w:sz="4" w:space="0" w:color="auto"/>
            </w:tcBorders>
            <w:shd w:val="clear" w:color="auto" w:fill="FFFFFF"/>
          </w:tcPr>
          <w:p w14:paraId="33E234F3" w14:textId="77777777" w:rsidR="003E0FCE" w:rsidRDefault="003E0FCE">
            <w:pPr>
              <w:rPr>
                <w:sz w:val="10"/>
                <w:szCs w:val="10"/>
              </w:rPr>
            </w:pPr>
          </w:p>
        </w:tc>
      </w:tr>
      <w:tr w:rsidR="003E0FCE" w14:paraId="619A18F7" w14:textId="77777777">
        <w:tblPrEx>
          <w:tblCellMar>
            <w:top w:w="0" w:type="dxa"/>
            <w:bottom w:w="0" w:type="dxa"/>
          </w:tblCellMar>
        </w:tblPrEx>
        <w:trPr>
          <w:trHeight w:hRule="exact" w:val="130"/>
          <w:jc w:val="center"/>
        </w:trPr>
        <w:tc>
          <w:tcPr>
            <w:tcW w:w="2083" w:type="dxa"/>
            <w:vMerge/>
            <w:shd w:val="clear" w:color="auto" w:fill="FFFFFF"/>
          </w:tcPr>
          <w:p w14:paraId="54C5FBCD" w14:textId="77777777" w:rsidR="003E0FCE" w:rsidRDefault="003E0FCE"/>
        </w:tc>
        <w:tc>
          <w:tcPr>
            <w:tcW w:w="4061" w:type="dxa"/>
            <w:tcBorders>
              <w:top w:val="single" w:sz="4" w:space="0" w:color="auto"/>
              <w:left w:val="single" w:sz="4" w:space="0" w:color="auto"/>
            </w:tcBorders>
            <w:shd w:val="clear" w:color="auto" w:fill="FFFFFF"/>
            <w:vAlign w:val="bottom"/>
          </w:tcPr>
          <w:p w14:paraId="4A59DB29" w14:textId="77777777" w:rsidR="003E0FCE" w:rsidRDefault="00146326">
            <w:pPr>
              <w:pStyle w:val="Jin0"/>
              <w:shd w:val="clear" w:color="auto" w:fill="auto"/>
            </w:pPr>
            <w:r>
              <w:rPr>
                <w:i/>
                <w:iCs/>
              </w:rPr>
              <w:t>0,18*21,72=3,910 [A]</w:t>
            </w:r>
          </w:p>
        </w:tc>
        <w:tc>
          <w:tcPr>
            <w:tcW w:w="3566" w:type="dxa"/>
            <w:vMerge/>
            <w:tcBorders>
              <w:left w:val="single" w:sz="4" w:space="0" w:color="auto"/>
            </w:tcBorders>
            <w:shd w:val="clear" w:color="auto" w:fill="FFFFFF"/>
          </w:tcPr>
          <w:p w14:paraId="74399F1D" w14:textId="77777777" w:rsidR="003E0FCE" w:rsidRDefault="003E0FCE"/>
        </w:tc>
      </w:tr>
      <w:tr w:rsidR="003E0FCE" w14:paraId="346143C9" w14:textId="77777777">
        <w:tblPrEx>
          <w:tblCellMar>
            <w:top w:w="0" w:type="dxa"/>
            <w:bottom w:w="0" w:type="dxa"/>
          </w:tblCellMar>
        </w:tblPrEx>
        <w:trPr>
          <w:trHeight w:hRule="exact" w:val="2702"/>
          <w:jc w:val="center"/>
        </w:trPr>
        <w:tc>
          <w:tcPr>
            <w:tcW w:w="2083" w:type="dxa"/>
            <w:vMerge/>
            <w:shd w:val="clear" w:color="auto" w:fill="FFFFFF"/>
          </w:tcPr>
          <w:p w14:paraId="6FBC9844" w14:textId="77777777" w:rsidR="003E0FCE" w:rsidRDefault="003E0FCE"/>
        </w:tc>
        <w:tc>
          <w:tcPr>
            <w:tcW w:w="4061" w:type="dxa"/>
            <w:tcBorders>
              <w:top w:val="single" w:sz="4" w:space="0" w:color="auto"/>
              <w:left w:val="single" w:sz="4" w:space="0" w:color="auto"/>
            </w:tcBorders>
            <w:shd w:val="clear" w:color="auto" w:fill="FFFFFF"/>
            <w:vAlign w:val="bottom"/>
          </w:tcPr>
          <w:p w14:paraId="312A4F0E" w14:textId="77777777" w:rsidR="003E0FCE" w:rsidRDefault="00146326">
            <w:pPr>
              <w:pStyle w:val="Jin0"/>
              <w:shd w:val="clear" w:color="auto" w:fill="auto"/>
              <w:spacing w:line="271" w:lineRule="auto"/>
            </w:pPr>
            <w:r>
              <w:t xml:space="preserve">Položka </w:t>
            </w:r>
            <w:r>
              <w:t xml:space="preserve">zahrnuje veškerý materiál, výrobky a polotovary, včetně mimostaveništní a </w:t>
            </w:r>
            <w:proofErr w:type="spellStart"/>
            <w:r>
              <w:t>vnitrostaveništní</w:t>
            </w:r>
            <w:proofErr w:type="spellEnd"/>
            <w:r>
              <w:t xml:space="preserve"> dopravy (rovněž přesuny), včetně naložení a složení, případně s uložením</w:t>
            </w:r>
          </w:p>
          <w:p w14:paraId="3F27AAB9" w14:textId="77777777" w:rsidR="003E0FCE" w:rsidRDefault="00146326">
            <w:pPr>
              <w:pStyle w:val="Jin0"/>
              <w:shd w:val="clear" w:color="auto" w:fill="auto"/>
              <w:spacing w:line="271" w:lineRule="auto"/>
            </w:pPr>
            <w:r>
              <w:t xml:space="preserve">- dodání betonářské výztuže v požadované kvalitě, stříhání, řezání, ohýbání a spojování do všech požadovaných tvarů (vč. </w:t>
            </w:r>
            <w:proofErr w:type="spellStart"/>
            <w:r>
              <w:t>armakošů</w:t>
            </w:r>
            <w:proofErr w:type="spellEnd"/>
            <w:r>
              <w:t>) a uložení s požadovaným zajištěním polohy a krytí výztuže betonem,</w:t>
            </w:r>
          </w:p>
          <w:p w14:paraId="6FCD3E7D" w14:textId="77777777" w:rsidR="003E0FCE" w:rsidRDefault="00146326">
            <w:pPr>
              <w:pStyle w:val="Jin0"/>
              <w:shd w:val="clear" w:color="auto" w:fill="auto"/>
              <w:spacing w:line="271" w:lineRule="auto"/>
            </w:pPr>
            <w:r>
              <w:t>- veškeré svary nebo jiné spoje výztuže,</w:t>
            </w:r>
          </w:p>
          <w:p w14:paraId="2FE345F6" w14:textId="77777777" w:rsidR="003E0FCE" w:rsidRDefault="00146326">
            <w:pPr>
              <w:pStyle w:val="Jin0"/>
              <w:shd w:val="clear" w:color="auto" w:fill="auto"/>
              <w:spacing w:line="271" w:lineRule="auto"/>
            </w:pPr>
            <w:r>
              <w:t>- pomocné konstrukce a práce pro osazení a upevnění výztuže,</w:t>
            </w:r>
          </w:p>
          <w:p w14:paraId="3CFFAE48" w14:textId="77777777" w:rsidR="003E0FCE" w:rsidRDefault="00146326">
            <w:pPr>
              <w:pStyle w:val="Jin0"/>
              <w:shd w:val="clear" w:color="auto" w:fill="auto"/>
              <w:spacing w:line="271" w:lineRule="auto"/>
            </w:pPr>
            <w:r>
              <w:t>- zednické výpomoci pro montáž betonářské výztuže,</w:t>
            </w:r>
          </w:p>
          <w:p w14:paraId="37CDD7AC" w14:textId="77777777" w:rsidR="003E0FCE" w:rsidRDefault="00146326">
            <w:pPr>
              <w:pStyle w:val="Jin0"/>
              <w:shd w:val="clear" w:color="auto" w:fill="auto"/>
              <w:spacing w:line="271" w:lineRule="auto"/>
            </w:pPr>
            <w:r>
              <w:t>- úpravy výztuže pro osazení doplňkových konstrukcí,</w:t>
            </w:r>
          </w:p>
          <w:p w14:paraId="6ED7C151" w14:textId="77777777" w:rsidR="003E0FCE" w:rsidRDefault="00146326">
            <w:pPr>
              <w:pStyle w:val="Jin0"/>
              <w:shd w:val="clear" w:color="auto" w:fill="auto"/>
              <w:spacing w:line="271" w:lineRule="auto"/>
            </w:pPr>
            <w:r>
              <w:t>- ochranu výztuže do doby jejího zabetonování,</w:t>
            </w:r>
          </w:p>
          <w:p w14:paraId="6620267A" w14:textId="77777777" w:rsidR="003E0FCE" w:rsidRDefault="00146326">
            <w:pPr>
              <w:pStyle w:val="Jin0"/>
              <w:shd w:val="clear" w:color="auto" w:fill="auto"/>
              <w:spacing w:line="271" w:lineRule="auto"/>
            </w:pPr>
            <w:r>
              <w:t>- úpravy výztuže pro zřízení železobetonových kloubů, kotevních prvků, závěsných ok a doplňkových konstrukcí,</w:t>
            </w:r>
          </w:p>
          <w:p w14:paraId="7A70FF71" w14:textId="77777777" w:rsidR="003E0FCE" w:rsidRDefault="00146326">
            <w:pPr>
              <w:pStyle w:val="Jin0"/>
              <w:shd w:val="clear" w:color="auto" w:fill="auto"/>
              <w:spacing w:line="271" w:lineRule="auto"/>
            </w:pPr>
            <w:r>
              <w:t xml:space="preserve">- veškerá opatření pro zajištění </w:t>
            </w:r>
            <w:r>
              <w:t>soudržnosti výztuže a betonu,</w:t>
            </w:r>
          </w:p>
          <w:p w14:paraId="5C048C2F" w14:textId="77777777" w:rsidR="003E0FCE" w:rsidRDefault="00146326">
            <w:pPr>
              <w:pStyle w:val="Jin0"/>
              <w:shd w:val="clear" w:color="auto" w:fill="auto"/>
              <w:spacing w:line="271" w:lineRule="auto"/>
            </w:pPr>
            <w:r>
              <w:t>- vodivé propojení výztuže, které je součástí ochrany konstrukce proti vlivům bludných proudů, vyvedení do měřících skříní nebo míst pro měření bludných proudů (vlastní měřící skříně se uvádějí položkami SD 74.</w:t>
            </w:r>
          </w:p>
          <w:p w14:paraId="3582C3E9" w14:textId="77777777" w:rsidR="003E0FCE" w:rsidRDefault="00146326">
            <w:pPr>
              <w:pStyle w:val="Jin0"/>
              <w:shd w:val="clear" w:color="auto" w:fill="auto"/>
              <w:spacing w:line="271" w:lineRule="auto"/>
            </w:pPr>
            <w:r>
              <w:t>- povrchovou antikorozní úpravu výztuže,</w:t>
            </w:r>
          </w:p>
          <w:p w14:paraId="74A29D81" w14:textId="77777777" w:rsidR="003E0FCE" w:rsidRDefault="00146326">
            <w:pPr>
              <w:pStyle w:val="Jin0"/>
              <w:shd w:val="clear" w:color="auto" w:fill="auto"/>
              <w:spacing w:line="271" w:lineRule="auto"/>
            </w:pPr>
            <w:r>
              <w:t>- separaci výztuže,</w:t>
            </w:r>
          </w:p>
          <w:p w14:paraId="1D81523B" w14:textId="77777777" w:rsidR="003E0FCE" w:rsidRDefault="00146326">
            <w:pPr>
              <w:pStyle w:val="Jin0"/>
              <w:shd w:val="clear" w:color="auto" w:fill="auto"/>
              <w:spacing w:line="271" w:lineRule="auto"/>
            </w:pPr>
            <w:r>
              <w:t>- osazení měřících zařízení a úpravy pro ně,</w:t>
            </w:r>
          </w:p>
          <w:p w14:paraId="053C585C" w14:textId="77777777" w:rsidR="003E0FCE" w:rsidRDefault="00146326">
            <w:pPr>
              <w:pStyle w:val="Jin0"/>
              <w:shd w:val="clear" w:color="auto" w:fill="auto"/>
              <w:spacing w:line="271" w:lineRule="auto"/>
            </w:pPr>
            <w:r>
              <w:t>- osazení měřících skříní nebo míst pro měření bludných proudů.</w:t>
            </w:r>
          </w:p>
        </w:tc>
        <w:tc>
          <w:tcPr>
            <w:tcW w:w="3566" w:type="dxa"/>
            <w:vMerge/>
            <w:tcBorders>
              <w:left w:val="single" w:sz="4" w:space="0" w:color="auto"/>
            </w:tcBorders>
            <w:shd w:val="clear" w:color="auto" w:fill="FFFFFF"/>
          </w:tcPr>
          <w:p w14:paraId="77167A5D" w14:textId="77777777" w:rsidR="003E0FCE" w:rsidRDefault="003E0FCE"/>
        </w:tc>
      </w:tr>
      <w:tr w:rsidR="003E0FCE" w14:paraId="1DC87A4F"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tcPr>
          <w:p w14:paraId="1272558E" w14:textId="77777777" w:rsidR="003E0FCE" w:rsidRDefault="00146326">
            <w:pPr>
              <w:pStyle w:val="Jin0"/>
              <w:shd w:val="clear" w:color="auto" w:fill="auto"/>
              <w:tabs>
                <w:tab w:val="left" w:pos="610"/>
              </w:tabs>
              <w:jc w:val="center"/>
            </w:pPr>
            <w:r>
              <w:t>32</w:t>
            </w:r>
            <w:r>
              <w:tab/>
              <w:t>4513121</w:t>
            </w:r>
          </w:p>
        </w:tc>
        <w:tc>
          <w:tcPr>
            <w:tcW w:w="4061" w:type="dxa"/>
            <w:tcBorders>
              <w:top w:val="single" w:sz="4" w:space="0" w:color="auto"/>
              <w:left w:val="single" w:sz="4" w:space="0" w:color="auto"/>
            </w:tcBorders>
            <w:shd w:val="clear" w:color="auto" w:fill="FFFFFF"/>
            <w:vAlign w:val="bottom"/>
          </w:tcPr>
          <w:p w14:paraId="4748F2C4" w14:textId="77777777" w:rsidR="003E0FCE" w:rsidRDefault="00146326">
            <w:pPr>
              <w:pStyle w:val="Jin0"/>
              <w:shd w:val="clear" w:color="auto" w:fill="auto"/>
            </w:pPr>
            <w:r>
              <w:t>PODKLADNÍ A VÝPLŇOVÉ VRSTVY Z PROSTÉHO BETONU C12/15</w:t>
            </w:r>
          </w:p>
        </w:tc>
        <w:tc>
          <w:tcPr>
            <w:tcW w:w="3566" w:type="dxa"/>
            <w:tcBorders>
              <w:top w:val="single" w:sz="4" w:space="0" w:color="auto"/>
              <w:left w:val="single" w:sz="4" w:space="0" w:color="auto"/>
            </w:tcBorders>
            <w:shd w:val="clear" w:color="auto" w:fill="FFFFFF"/>
          </w:tcPr>
          <w:p w14:paraId="54961C4C" w14:textId="77777777" w:rsidR="003E0FCE" w:rsidRDefault="00146326">
            <w:pPr>
              <w:pStyle w:val="Jin0"/>
              <w:shd w:val="clear" w:color="auto" w:fill="auto"/>
              <w:tabs>
                <w:tab w:val="left" w:pos="379"/>
                <w:tab w:val="left" w:pos="749"/>
                <w:tab w:val="left" w:pos="1339"/>
                <w:tab w:val="left" w:pos="1637"/>
                <w:tab w:val="left" w:pos="2299"/>
                <w:tab w:val="left" w:pos="2568"/>
              </w:tabs>
              <w:jc w:val="center"/>
            </w:pPr>
            <w:r>
              <w:t>M3</w:t>
            </w:r>
            <w:r>
              <w:tab/>
              <w:t>|</w:t>
            </w:r>
            <w:r>
              <w:tab/>
              <w:t>3,808</w:t>
            </w:r>
            <w:r>
              <w:tab/>
              <w:t>|</w:t>
            </w:r>
            <w:r>
              <w:tab/>
              <w:t>6 435,00</w:t>
            </w:r>
            <w:r>
              <w:tab/>
              <w:t>|</w:t>
            </w:r>
            <w:r>
              <w:tab/>
              <w:t xml:space="preserve">24 </w:t>
            </w:r>
            <w:r>
              <w:t>504,48</w:t>
            </w:r>
          </w:p>
        </w:tc>
      </w:tr>
      <w:tr w:rsidR="003E0FCE" w14:paraId="169CF49D" w14:textId="77777777">
        <w:tblPrEx>
          <w:tblCellMar>
            <w:top w:w="0" w:type="dxa"/>
            <w:bottom w:w="0" w:type="dxa"/>
          </w:tblCellMar>
        </w:tblPrEx>
        <w:trPr>
          <w:trHeight w:hRule="exact" w:val="130"/>
          <w:jc w:val="center"/>
        </w:trPr>
        <w:tc>
          <w:tcPr>
            <w:tcW w:w="2083" w:type="dxa"/>
            <w:vMerge w:val="restart"/>
            <w:tcBorders>
              <w:top w:val="single" w:sz="4" w:space="0" w:color="auto"/>
            </w:tcBorders>
            <w:shd w:val="clear" w:color="auto" w:fill="FFFFFF"/>
          </w:tcPr>
          <w:p w14:paraId="2F08F55A"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05B95092" w14:textId="77777777" w:rsidR="003E0FCE" w:rsidRDefault="00146326">
            <w:pPr>
              <w:pStyle w:val="Jin0"/>
              <w:shd w:val="clear" w:color="auto" w:fill="auto"/>
            </w:pPr>
            <w:r>
              <w:t>pod rub. drenáž, vývařiště a za římsu z betonu C12/15n</w:t>
            </w:r>
          </w:p>
        </w:tc>
        <w:tc>
          <w:tcPr>
            <w:tcW w:w="3566" w:type="dxa"/>
            <w:vMerge w:val="restart"/>
            <w:tcBorders>
              <w:top w:val="single" w:sz="4" w:space="0" w:color="auto"/>
              <w:left w:val="single" w:sz="4" w:space="0" w:color="auto"/>
            </w:tcBorders>
            <w:shd w:val="clear" w:color="auto" w:fill="FFFFFF"/>
          </w:tcPr>
          <w:p w14:paraId="3154A078" w14:textId="77777777" w:rsidR="003E0FCE" w:rsidRDefault="003E0FCE">
            <w:pPr>
              <w:rPr>
                <w:sz w:val="10"/>
                <w:szCs w:val="10"/>
              </w:rPr>
            </w:pPr>
          </w:p>
        </w:tc>
      </w:tr>
      <w:tr w:rsidR="003E0FCE" w14:paraId="1557EE64" w14:textId="77777777">
        <w:tblPrEx>
          <w:tblCellMar>
            <w:top w:w="0" w:type="dxa"/>
            <w:bottom w:w="0" w:type="dxa"/>
          </w:tblCellMar>
        </w:tblPrEx>
        <w:trPr>
          <w:trHeight w:hRule="exact" w:val="514"/>
          <w:jc w:val="center"/>
        </w:trPr>
        <w:tc>
          <w:tcPr>
            <w:tcW w:w="2083" w:type="dxa"/>
            <w:vMerge/>
            <w:shd w:val="clear" w:color="auto" w:fill="FFFFFF"/>
          </w:tcPr>
          <w:p w14:paraId="1E60D66C" w14:textId="77777777" w:rsidR="003E0FCE" w:rsidRDefault="003E0FCE"/>
        </w:tc>
        <w:tc>
          <w:tcPr>
            <w:tcW w:w="4061" w:type="dxa"/>
            <w:tcBorders>
              <w:top w:val="single" w:sz="4" w:space="0" w:color="auto"/>
              <w:left w:val="single" w:sz="4" w:space="0" w:color="auto"/>
            </w:tcBorders>
            <w:shd w:val="clear" w:color="auto" w:fill="FFFFFF"/>
            <w:vAlign w:val="bottom"/>
          </w:tcPr>
          <w:p w14:paraId="040EA73C" w14:textId="77777777" w:rsidR="003E0FCE" w:rsidRDefault="00146326">
            <w:pPr>
              <w:pStyle w:val="Jin0"/>
              <w:shd w:val="clear" w:color="auto" w:fill="auto"/>
              <w:spacing w:line="271" w:lineRule="auto"/>
            </w:pPr>
            <w:r>
              <w:rPr>
                <w:i/>
                <w:iCs/>
              </w:rPr>
              <w:t>rub. drenáž: 2*0,2*0,6*7=1,680 [A]</w:t>
            </w:r>
          </w:p>
          <w:p w14:paraId="41324C8A" w14:textId="77777777" w:rsidR="003E0FCE" w:rsidRDefault="00146326">
            <w:pPr>
              <w:pStyle w:val="Jin0"/>
              <w:shd w:val="clear" w:color="auto" w:fill="auto"/>
              <w:spacing w:line="271" w:lineRule="auto"/>
            </w:pPr>
            <w:r>
              <w:rPr>
                <w:i/>
                <w:iCs/>
              </w:rPr>
              <w:t>vývařiště: 1,2*1,4*0,1=0,168 [B]</w:t>
            </w:r>
          </w:p>
          <w:p w14:paraId="41AF1643" w14:textId="77777777" w:rsidR="003E0FCE" w:rsidRDefault="00146326">
            <w:pPr>
              <w:pStyle w:val="Jin0"/>
              <w:shd w:val="clear" w:color="auto" w:fill="auto"/>
              <w:spacing w:line="271" w:lineRule="auto"/>
            </w:pPr>
            <w:r>
              <w:rPr>
                <w:i/>
                <w:iCs/>
              </w:rPr>
              <w:t>přechodové klíny do nezámrzné hloubky: 0,35*0,8*7=1,960 [C] Celkem: A+B+C=3,808 [D]</w:t>
            </w:r>
          </w:p>
        </w:tc>
        <w:tc>
          <w:tcPr>
            <w:tcW w:w="3566" w:type="dxa"/>
            <w:vMerge/>
            <w:tcBorders>
              <w:left w:val="single" w:sz="4" w:space="0" w:color="auto"/>
            </w:tcBorders>
            <w:shd w:val="clear" w:color="auto" w:fill="FFFFFF"/>
          </w:tcPr>
          <w:p w14:paraId="74F5D0CB" w14:textId="77777777" w:rsidR="003E0FCE" w:rsidRDefault="003E0FCE"/>
        </w:tc>
      </w:tr>
      <w:tr w:rsidR="003E0FCE" w14:paraId="78F9AB98" w14:textId="77777777">
        <w:tblPrEx>
          <w:tblCellMar>
            <w:top w:w="0" w:type="dxa"/>
            <w:bottom w:w="0" w:type="dxa"/>
          </w:tblCellMar>
        </w:tblPrEx>
        <w:trPr>
          <w:trHeight w:hRule="exact" w:val="3725"/>
          <w:jc w:val="center"/>
        </w:trPr>
        <w:tc>
          <w:tcPr>
            <w:tcW w:w="2083" w:type="dxa"/>
            <w:vMerge/>
            <w:shd w:val="clear" w:color="auto" w:fill="FFFFFF"/>
          </w:tcPr>
          <w:p w14:paraId="69612281" w14:textId="77777777" w:rsidR="003E0FCE" w:rsidRDefault="003E0FCE"/>
        </w:tc>
        <w:tc>
          <w:tcPr>
            <w:tcW w:w="4061" w:type="dxa"/>
            <w:tcBorders>
              <w:top w:val="single" w:sz="4" w:space="0" w:color="auto"/>
              <w:left w:val="single" w:sz="4" w:space="0" w:color="auto"/>
            </w:tcBorders>
            <w:shd w:val="clear" w:color="auto" w:fill="FFFFFF"/>
            <w:vAlign w:val="bottom"/>
          </w:tcPr>
          <w:p w14:paraId="4E75A733" w14:textId="77777777" w:rsidR="003E0FCE" w:rsidRDefault="00146326">
            <w:pPr>
              <w:pStyle w:val="Jin0"/>
              <w:shd w:val="clear" w:color="auto" w:fill="auto"/>
              <w:spacing w:line="271" w:lineRule="auto"/>
            </w:pPr>
            <w:r>
              <w:t xml:space="preserve">- dodání čerstvého betonu </w:t>
            </w:r>
            <w:r>
              <w:t>(betonové směsi) požadované kvality, jeho uložení do požadovaného tvaru při jakékoliv hustotě výztuže, konzistenci čerstvého betonu a způsobu hutnění, ošetření a ochranu betonu,</w:t>
            </w:r>
          </w:p>
          <w:p w14:paraId="129C1E6E" w14:textId="77777777" w:rsidR="003E0FCE" w:rsidRDefault="00146326">
            <w:pPr>
              <w:pStyle w:val="Jin0"/>
              <w:shd w:val="clear" w:color="auto" w:fill="auto"/>
              <w:spacing w:line="271" w:lineRule="auto"/>
            </w:pPr>
            <w:r>
              <w:t>- zhotovení nepropustného, mrazuvzdorného betonu a betonu požadované trvanlivosti a vlastností,</w:t>
            </w:r>
          </w:p>
          <w:p w14:paraId="0A481FB5" w14:textId="77777777" w:rsidR="003E0FCE" w:rsidRDefault="00146326">
            <w:pPr>
              <w:pStyle w:val="Jin0"/>
              <w:shd w:val="clear" w:color="auto" w:fill="auto"/>
              <w:spacing w:line="271" w:lineRule="auto"/>
            </w:pPr>
            <w:r>
              <w:t>- užití potřebných přísad a technologií výroby betonu,</w:t>
            </w:r>
          </w:p>
          <w:p w14:paraId="0BF509A5" w14:textId="77777777" w:rsidR="003E0FCE" w:rsidRDefault="00146326">
            <w:pPr>
              <w:pStyle w:val="Jin0"/>
              <w:shd w:val="clear" w:color="auto" w:fill="auto"/>
              <w:spacing w:line="271" w:lineRule="auto"/>
            </w:pPr>
            <w:r>
              <w:t xml:space="preserve">- zřízení pracovních a dilatačních </w:t>
            </w:r>
            <w:proofErr w:type="spellStart"/>
            <w:r>
              <w:t>spar</w:t>
            </w:r>
            <w:proofErr w:type="spellEnd"/>
            <w:r>
              <w:t>, včetně potřebných úprav, výplně, vložek, opracování, očištění a ošetření,</w:t>
            </w:r>
          </w:p>
          <w:p w14:paraId="527FBCD5" w14:textId="77777777" w:rsidR="003E0FCE" w:rsidRDefault="00146326">
            <w:pPr>
              <w:pStyle w:val="Jin0"/>
              <w:shd w:val="clear" w:color="auto" w:fill="auto"/>
              <w:spacing w:line="271" w:lineRule="auto"/>
            </w:pPr>
            <w:r>
              <w:t xml:space="preserve">- bednění požadovaných </w:t>
            </w:r>
            <w:proofErr w:type="spellStart"/>
            <w:r>
              <w:t>konstr</w:t>
            </w:r>
            <w:proofErr w:type="spellEnd"/>
            <w:r>
              <w:t>. (i ztracené) s úpravou dle požadované kvality povrchu betonu, včetně odbedňovacích a odskružovacích prostředků,</w:t>
            </w:r>
          </w:p>
          <w:p w14:paraId="097C1292" w14:textId="77777777" w:rsidR="003E0FCE" w:rsidRDefault="00146326">
            <w:pPr>
              <w:pStyle w:val="Jin0"/>
              <w:shd w:val="clear" w:color="auto" w:fill="auto"/>
              <w:spacing w:line="271" w:lineRule="auto"/>
            </w:pPr>
            <w:r>
              <w:t xml:space="preserve">- podpěrné </w:t>
            </w:r>
            <w:proofErr w:type="spellStart"/>
            <w:r>
              <w:t>konstr</w:t>
            </w:r>
            <w:proofErr w:type="spellEnd"/>
            <w:r>
              <w:t xml:space="preserve">. (skruže) a lešení všech druhů pro bednění, uložení čerstvého betonu, výztuže a doplňkových </w:t>
            </w:r>
            <w:proofErr w:type="spellStart"/>
            <w:r>
              <w:t>konstr</w:t>
            </w:r>
            <w:proofErr w:type="spellEnd"/>
            <w:r>
              <w:t>., vč. požadovaných otvorů, ochranných a bezpečnostních opatření a základů těchto konstrukcí a lešení,</w:t>
            </w:r>
          </w:p>
          <w:p w14:paraId="77E120AF" w14:textId="77777777" w:rsidR="003E0FCE" w:rsidRDefault="00146326">
            <w:pPr>
              <w:pStyle w:val="Jin0"/>
              <w:shd w:val="clear" w:color="auto" w:fill="auto"/>
              <w:spacing w:line="271" w:lineRule="auto"/>
            </w:pPr>
            <w:r>
              <w:t>- vytvoření kotevních čel, kapes, nálitků, a sedel,</w:t>
            </w:r>
          </w:p>
          <w:p w14:paraId="12AFDBE1" w14:textId="77777777" w:rsidR="003E0FCE" w:rsidRDefault="00146326">
            <w:pPr>
              <w:pStyle w:val="Jin0"/>
              <w:shd w:val="clear" w:color="auto" w:fill="auto"/>
              <w:spacing w:line="271" w:lineRule="auto"/>
            </w:pPr>
            <w:r>
              <w:t xml:space="preserve">- zřízení všech požadovaných otvorů, kapes, výklenků, prostupů, dutin, drážek </w:t>
            </w:r>
            <w:proofErr w:type="gramStart"/>
            <w:r>
              <w:t>a pod.</w:t>
            </w:r>
            <w:proofErr w:type="gramEnd"/>
            <w:r>
              <w:t>, vč. ztížení práce a úprav kolem nich,</w:t>
            </w:r>
          </w:p>
          <w:p w14:paraId="7F92F56A" w14:textId="77777777" w:rsidR="003E0FCE" w:rsidRDefault="00146326">
            <w:pPr>
              <w:pStyle w:val="Jin0"/>
              <w:shd w:val="clear" w:color="auto" w:fill="auto"/>
              <w:spacing w:line="271" w:lineRule="auto"/>
            </w:pPr>
            <w:r>
              <w:t>- úpravy pro osazení výztuže, doplňkových konstrukcí a vybavení,</w:t>
            </w:r>
          </w:p>
          <w:p w14:paraId="43DDE9EE" w14:textId="77777777" w:rsidR="003E0FCE" w:rsidRDefault="00146326">
            <w:pPr>
              <w:pStyle w:val="Jin0"/>
              <w:shd w:val="clear" w:color="auto" w:fill="auto"/>
              <w:spacing w:line="271" w:lineRule="auto"/>
            </w:pPr>
            <w:r>
              <w:t>- úpravy povrchu pro položení požadované izolace, povlaků a nátěrů, případně vyspravení,</w:t>
            </w:r>
          </w:p>
          <w:p w14:paraId="33642435" w14:textId="77777777" w:rsidR="003E0FCE" w:rsidRDefault="00146326">
            <w:pPr>
              <w:pStyle w:val="Jin0"/>
              <w:shd w:val="clear" w:color="auto" w:fill="auto"/>
              <w:spacing w:line="271" w:lineRule="auto"/>
            </w:pPr>
            <w:r>
              <w:t>- ztížení práce u kabelových a injektážních trubek a ostatních zařízení osazovaných do betonu,</w:t>
            </w:r>
          </w:p>
          <w:p w14:paraId="23CDC971" w14:textId="77777777" w:rsidR="003E0FCE" w:rsidRDefault="00146326">
            <w:pPr>
              <w:pStyle w:val="Jin0"/>
              <w:shd w:val="clear" w:color="auto" w:fill="auto"/>
              <w:spacing w:line="271" w:lineRule="auto"/>
            </w:pPr>
            <w:r>
              <w:t xml:space="preserve">- konstrukce betonových kloubů, upevnění </w:t>
            </w:r>
            <w:r>
              <w:t>kotevních prvků a doplňkových konstrukcí,</w:t>
            </w:r>
          </w:p>
          <w:p w14:paraId="28B5B2C4" w14:textId="77777777" w:rsidR="003E0FCE" w:rsidRDefault="00146326">
            <w:pPr>
              <w:pStyle w:val="Jin0"/>
              <w:shd w:val="clear" w:color="auto" w:fill="auto"/>
              <w:spacing w:line="271" w:lineRule="auto"/>
            </w:pPr>
            <w:r>
              <w:t>- nátěry zabraňující soudržnost betonu a bednění,</w:t>
            </w:r>
          </w:p>
          <w:p w14:paraId="5D97E450" w14:textId="77777777" w:rsidR="003E0FCE" w:rsidRDefault="00146326">
            <w:pPr>
              <w:pStyle w:val="Jin0"/>
              <w:shd w:val="clear" w:color="auto" w:fill="auto"/>
              <w:spacing w:line="271" w:lineRule="auto"/>
            </w:pPr>
            <w:r>
              <w:t xml:space="preserve">- výplň, těsnění a tmelení </w:t>
            </w:r>
            <w:proofErr w:type="spellStart"/>
            <w:r>
              <w:t>spar</w:t>
            </w:r>
            <w:proofErr w:type="spellEnd"/>
            <w:r>
              <w:t xml:space="preserve"> a spojů,</w:t>
            </w:r>
          </w:p>
          <w:p w14:paraId="271ECC79" w14:textId="77777777" w:rsidR="003E0FCE" w:rsidRDefault="00146326">
            <w:pPr>
              <w:pStyle w:val="Jin0"/>
              <w:shd w:val="clear" w:color="auto" w:fill="auto"/>
              <w:spacing w:line="271" w:lineRule="auto"/>
            </w:pPr>
            <w:r>
              <w:t>- opatření povrchů betonu izolací proti zemní vlhkosti v částech, kde přijdou do styku se zeminou nebo kamenivem,</w:t>
            </w:r>
          </w:p>
          <w:p w14:paraId="6396F7A6" w14:textId="77777777" w:rsidR="003E0FCE" w:rsidRDefault="00146326">
            <w:pPr>
              <w:pStyle w:val="Jin0"/>
              <w:shd w:val="clear" w:color="auto" w:fill="auto"/>
              <w:spacing w:line="271" w:lineRule="auto"/>
            </w:pPr>
            <w:r>
              <w:t xml:space="preserve">- </w:t>
            </w:r>
            <w:r>
              <w:t>případné zřízení spojovací vrstvy u základů,</w:t>
            </w:r>
          </w:p>
          <w:p w14:paraId="31A79643" w14:textId="77777777" w:rsidR="003E0FCE" w:rsidRDefault="00146326">
            <w:pPr>
              <w:pStyle w:val="Jin0"/>
              <w:shd w:val="clear" w:color="auto" w:fill="auto"/>
              <w:spacing w:line="271" w:lineRule="auto"/>
            </w:pPr>
            <w:r>
              <w:t>- úpravy pro osazení zařízení ochrany konstrukce proti vlivu bludných proudů</w:t>
            </w:r>
          </w:p>
        </w:tc>
        <w:tc>
          <w:tcPr>
            <w:tcW w:w="3566" w:type="dxa"/>
            <w:vMerge/>
            <w:tcBorders>
              <w:left w:val="single" w:sz="4" w:space="0" w:color="auto"/>
            </w:tcBorders>
            <w:shd w:val="clear" w:color="auto" w:fill="FFFFFF"/>
          </w:tcPr>
          <w:p w14:paraId="053C64F5" w14:textId="77777777" w:rsidR="003E0FCE" w:rsidRDefault="003E0FCE"/>
        </w:tc>
      </w:tr>
      <w:tr w:rsidR="003E0FCE" w14:paraId="4AF520E9"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tcPr>
          <w:p w14:paraId="1D38E6F3" w14:textId="77777777" w:rsidR="003E0FCE" w:rsidRDefault="00146326">
            <w:pPr>
              <w:pStyle w:val="Jin0"/>
              <w:shd w:val="clear" w:color="auto" w:fill="auto"/>
              <w:tabs>
                <w:tab w:val="left" w:pos="610"/>
              </w:tabs>
              <w:jc w:val="center"/>
            </w:pPr>
            <w:r>
              <w:t>33</w:t>
            </w:r>
            <w:r>
              <w:tab/>
              <w:t>4573251</w:t>
            </w:r>
          </w:p>
        </w:tc>
        <w:tc>
          <w:tcPr>
            <w:tcW w:w="4061" w:type="dxa"/>
            <w:tcBorders>
              <w:top w:val="single" w:sz="4" w:space="0" w:color="auto"/>
              <w:left w:val="single" w:sz="4" w:space="0" w:color="auto"/>
            </w:tcBorders>
            <w:shd w:val="clear" w:color="auto" w:fill="FFFFFF"/>
            <w:vAlign w:val="bottom"/>
          </w:tcPr>
          <w:p w14:paraId="2B00AE27" w14:textId="77777777" w:rsidR="003E0FCE" w:rsidRDefault="00146326">
            <w:pPr>
              <w:pStyle w:val="Jin0"/>
              <w:shd w:val="clear" w:color="auto" w:fill="auto"/>
            </w:pPr>
            <w:r>
              <w:t>VYROVNÁVACÍ A SPÁDOVÝ ŽELEZOBETON C30/37</w:t>
            </w:r>
          </w:p>
        </w:tc>
        <w:tc>
          <w:tcPr>
            <w:tcW w:w="3566" w:type="dxa"/>
            <w:tcBorders>
              <w:top w:val="single" w:sz="4" w:space="0" w:color="auto"/>
              <w:left w:val="single" w:sz="4" w:space="0" w:color="auto"/>
            </w:tcBorders>
            <w:shd w:val="clear" w:color="auto" w:fill="FFFFFF"/>
          </w:tcPr>
          <w:p w14:paraId="5425D8A5" w14:textId="77777777" w:rsidR="003E0FCE" w:rsidRDefault="00146326">
            <w:pPr>
              <w:pStyle w:val="Jin0"/>
              <w:shd w:val="clear" w:color="auto" w:fill="auto"/>
              <w:tabs>
                <w:tab w:val="left" w:pos="639"/>
                <w:tab w:val="left" w:pos="980"/>
                <w:tab w:val="left" w:pos="1599"/>
                <w:tab w:val="left" w:pos="1897"/>
                <w:tab w:val="left" w:pos="2559"/>
                <w:tab w:val="left" w:pos="2804"/>
              </w:tabs>
              <w:ind w:firstLine="260"/>
            </w:pPr>
            <w:r>
              <w:t>M3</w:t>
            </w:r>
            <w:r>
              <w:tab/>
              <w:t>|</w:t>
            </w:r>
            <w:r>
              <w:tab/>
              <w:t>21,720</w:t>
            </w:r>
            <w:r>
              <w:tab/>
              <w:t>|</w:t>
            </w:r>
            <w:r>
              <w:tab/>
              <w:t>6 837,00</w:t>
            </w:r>
            <w:r>
              <w:tab/>
              <w:t>|</w:t>
            </w:r>
            <w:r>
              <w:tab/>
              <w:t>148 499,64</w:t>
            </w:r>
          </w:p>
        </w:tc>
      </w:tr>
      <w:tr w:rsidR="003E0FCE" w14:paraId="544DA309" w14:textId="77777777">
        <w:tblPrEx>
          <w:tblCellMar>
            <w:top w:w="0" w:type="dxa"/>
            <w:bottom w:w="0" w:type="dxa"/>
          </w:tblCellMar>
        </w:tblPrEx>
        <w:trPr>
          <w:trHeight w:hRule="exact" w:val="130"/>
          <w:jc w:val="center"/>
        </w:trPr>
        <w:tc>
          <w:tcPr>
            <w:tcW w:w="2083" w:type="dxa"/>
            <w:vMerge w:val="restart"/>
            <w:tcBorders>
              <w:top w:val="single" w:sz="4" w:space="0" w:color="auto"/>
            </w:tcBorders>
            <w:shd w:val="clear" w:color="auto" w:fill="FFFFFF"/>
          </w:tcPr>
          <w:p w14:paraId="38FC64DC"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45B61A12" w14:textId="77777777" w:rsidR="003E0FCE" w:rsidRDefault="00146326">
            <w:pPr>
              <w:pStyle w:val="Jin0"/>
              <w:shd w:val="clear" w:color="auto" w:fill="auto"/>
            </w:pPr>
            <w:r>
              <w:t xml:space="preserve">spádový beton z </w:t>
            </w:r>
            <w:proofErr w:type="spellStart"/>
            <w:r>
              <w:t>ebtonu</w:t>
            </w:r>
            <w:proofErr w:type="spellEnd"/>
            <w:r>
              <w:t xml:space="preserve"> C30/37 na </w:t>
            </w:r>
            <w:r>
              <w:t>prefabrikovaných nosnících a čela NK</w:t>
            </w:r>
          </w:p>
        </w:tc>
        <w:tc>
          <w:tcPr>
            <w:tcW w:w="3566" w:type="dxa"/>
            <w:vMerge w:val="restart"/>
            <w:tcBorders>
              <w:top w:val="single" w:sz="4" w:space="0" w:color="auto"/>
              <w:left w:val="single" w:sz="4" w:space="0" w:color="auto"/>
            </w:tcBorders>
            <w:shd w:val="clear" w:color="auto" w:fill="FFFFFF"/>
          </w:tcPr>
          <w:p w14:paraId="76130FAF" w14:textId="77777777" w:rsidR="003E0FCE" w:rsidRDefault="003E0FCE">
            <w:pPr>
              <w:rPr>
                <w:sz w:val="10"/>
                <w:szCs w:val="10"/>
              </w:rPr>
            </w:pPr>
          </w:p>
        </w:tc>
      </w:tr>
      <w:tr w:rsidR="003E0FCE" w14:paraId="2D1BEAC5" w14:textId="77777777">
        <w:tblPrEx>
          <w:tblCellMar>
            <w:top w:w="0" w:type="dxa"/>
            <w:bottom w:w="0" w:type="dxa"/>
          </w:tblCellMar>
        </w:tblPrEx>
        <w:trPr>
          <w:trHeight w:hRule="exact" w:val="398"/>
          <w:jc w:val="center"/>
        </w:trPr>
        <w:tc>
          <w:tcPr>
            <w:tcW w:w="2083" w:type="dxa"/>
            <w:vMerge/>
            <w:shd w:val="clear" w:color="auto" w:fill="FFFFFF"/>
          </w:tcPr>
          <w:p w14:paraId="417470DA" w14:textId="77777777" w:rsidR="003E0FCE" w:rsidRDefault="003E0FCE"/>
        </w:tc>
        <w:tc>
          <w:tcPr>
            <w:tcW w:w="4061" w:type="dxa"/>
            <w:tcBorders>
              <w:top w:val="single" w:sz="4" w:space="0" w:color="auto"/>
              <w:left w:val="single" w:sz="4" w:space="0" w:color="auto"/>
              <w:bottom w:val="single" w:sz="4" w:space="0" w:color="auto"/>
            </w:tcBorders>
            <w:shd w:val="clear" w:color="auto" w:fill="FFFFFF"/>
            <w:vAlign w:val="bottom"/>
          </w:tcPr>
          <w:p w14:paraId="2B1A3A35" w14:textId="77777777" w:rsidR="003E0FCE" w:rsidRDefault="00146326">
            <w:pPr>
              <w:pStyle w:val="Jin0"/>
              <w:shd w:val="clear" w:color="auto" w:fill="auto"/>
              <w:spacing w:line="271" w:lineRule="auto"/>
            </w:pPr>
            <w:r>
              <w:rPr>
                <w:i/>
                <w:iCs/>
              </w:rPr>
              <w:t>spádový beton: 1,7*8=13,600 [A] ozub: 2*0,58*7=8,120 [B]</w:t>
            </w:r>
          </w:p>
          <w:p w14:paraId="2837C305" w14:textId="77777777" w:rsidR="003E0FCE" w:rsidRDefault="00146326">
            <w:pPr>
              <w:pStyle w:val="Jin0"/>
              <w:shd w:val="clear" w:color="auto" w:fill="auto"/>
              <w:spacing w:line="271" w:lineRule="auto"/>
            </w:pPr>
            <w:r>
              <w:rPr>
                <w:i/>
                <w:iCs/>
              </w:rPr>
              <w:t>Celkem: A+B=21,720 [C]</w:t>
            </w:r>
          </w:p>
        </w:tc>
        <w:tc>
          <w:tcPr>
            <w:tcW w:w="3566" w:type="dxa"/>
            <w:vMerge/>
            <w:tcBorders>
              <w:left w:val="single" w:sz="4" w:space="0" w:color="auto"/>
            </w:tcBorders>
            <w:shd w:val="clear" w:color="auto" w:fill="FFFFFF"/>
          </w:tcPr>
          <w:p w14:paraId="7E416064" w14:textId="77777777" w:rsidR="003E0FCE" w:rsidRDefault="003E0FCE"/>
        </w:tc>
      </w:tr>
    </w:tbl>
    <w:p w14:paraId="230A4695" w14:textId="77777777" w:rsidR="003E0FCE" w:rsidRDefault="003E0FCE">
      <w:pPr>
        <w:sectPr w:rsidR="003E0FCE">
          <w:headerReference w:type="default" r:id="rId27"/>
          <w:footerReference w:type="default" r:id="rId28"/>
          <w:pgSz w:w="11900" w:h="16840"/>
          <w:pgMar w:top="1446" w:right="1089" w:bottom="3084" w:left="1048" w:header="1018" w:footer="2656" w:gutter="0"/>
          <w:cols w:space="720"/>
          <w:noEndnote/>
          <w:docGrid w:linePitch="360"/>
        </w:sectPr>
      </w:pPr>
    </w:p>
    <w:p w14:paraId="5C4292C0" w14:textId="77777777" w:rsidR="003E0FCE" w:rsidRDefault="00146326">
      <w:pPr>
        <w:pStyle w:val="Zkladntext20"/>
        <w:framePr w:w="374" w:h="202" w:wrap="none" w:hAnchor="page" w:x="2267" w:y="3654"/>
        <w:shd w:val="clear" w:color="auto" w:fill="auto"/>
        <w:spacing w:line="240" w:lineRule="auto"/>
      </w:pPr>
      <w:r>
        <w:lastRenderedPageBreak/>
        <w:t>458601</w:t>
      </w:r>
    </w:p>
    <w:p w14:paraId="0104BAAD" w14:textId="77777777" w:rsidR="003E0FCE" w:rsidRDefault="00146326">
      <w:pPr>
        <w:pStyle w:val="Zkladntext20"/>
        <w:framePr w:w="259" w:h="202" w:wrap="none" w:hAnchor="page" w:x="1566" w:y="4431"/>
        <w:shd w:val="clear" w:color="auto" w:fill="auto"/>
        <w:spacing w:line="240" w:lineRule="auto"/>
      </w:pPr>
      <w:r>
        <w:t>35?</w:t>
      </w:r>
    </w:p>
    <w:p w14:paraId="2D7A3A0B" w14:textId="77777777" w:rsidR="003E0FCE" w:rsidRDefault="00146326">
      <w:pPr>
        <w:pStyle w:val="Zkladntext20"/>
        <w:framePr w:w="374" w:h="202" w:wrap="none" w:hAnchor="page" w:x="2267" w:y="4431"/>
        <w:shd w:val="clear" w:color="auto" w:fill="auto"/>
        <w:spacing w:line="240" w:lineRule="auto"/>
      </w:pPr>
      <w:r>
        <w:t>46321|</w:t>
      </w:r>
    </w:p>
    <w:p w14:paraId="45117E81" w14:textId="77777777" w:rsidR="003E0FCE" w:rsidRDefault="00146326">
      <w:pPr>
        <w:pStyle w:val="Zkladntext20"/>
        <w:framePr w:w="230" w:h="202" w:wrap="none" w:hAnchor="page" w:x="1595" w:y="5334"/>
        <w:shd w:val="clear" w:color="auto" w:fill="auto"/>
        <w:spacing w:line="240" w:lineRule="auto"/>
      </w:pPr>
      <w:r>
        <w:t>36?</w:t>
      </w:r>
    </w:p>
    <w:p w14:paraId="4B2EFD48" w14:textId="77777777" w:rsidR="003E0FCE" w:rsidRDefault="00146326">
      <w:pPr>
        <w:pStyle w:val="Zkladntext20"/>
        <w:framePr w:w="432" w:h="202" w:wrap="none" w:hAnchor="page" w:x="2209" w:y="5334"/>
        <w:shd w:val="clear" w:color="auto" w:fill="auto"/>
        <w:spacing w:line="240" w:lineRule="auto"/>
      </w:pPr>
      <w:r>
        <w:t>4655121</w:t>
      </w:r>
    </w:p>
    <w:p w14:paraId="64B79037" w14:textId="77777777" w:rsidR="003E0FCE" w:rsidRDefault="00146326">
      <w:pPr>
        <w:pStyle w:val="Zkladntext20"/>
        <w:framePr w:w="4085" w:h="7330" w:wrap="none" w:hAnchor="page" w:x="3145" w:y="1"/>
        <w:numPr>
          <w:ilvl w:val="0"/>
          <w:numId w:val="21"/>
        </w:numPr>
        <w:shd w:val="clear" w:color="auto" w:fill="auto"/>
        <w:tabs>
          <w:tab w:val="left" w:pos="67"/>
        </w:tabs>
      </w:pPr>
      <w:r>
        <w:t xml:space="preserve">dodání čerstvého betonu (betonové směsi) požadované kvality, jeho </w:t>
      </w:r>
      <w:r>
        <w:t>uložení do požadovaného tvaru při jakékoliv hustotě výztuže, konzistenci čerstvého betonu a způsobu hutnění, ošetření a ochranu betonu,</w:t>
      </w:r>
    </w:p>
    <w:p w14:paraId="71247EBF" w14:textId="77777777" w:rsidR="003E0FCE" w:rsidRDefault="00146326">
      <w:pPr>
        <w:pStyle w:val="Zkladntext20"/>
        <w:framePr w:w="4085" w:h="7330" w:wrap="none" w:hAnchor="page" w:x="3145" w:y="1"/>
        <w:numPr>
          <w:ilvl w:val="0"/>
          <w:numId w:val="21"/>
        </w:numPr>
        <w:shd w:val="clear" w:color="auto" w:fill="auto"/>
        <w:tabs>
          <w:tab w:val="left" w:pos="62"/>
        </w:tabs>
      </w:pPr>
      <w:r>
        <w:t>zhotovení nepropustného, mrazuvzdorného betonu a betonu požadované trvanlivosti a vlastností,</w:t>
      </w:r>
    </w:p>
    <w:p w14:paraId="201F4D64" w14:textId="77777777" w:rsidR="003E0FCE" w:rsidRDefault="00146326">
      <w:pPr>
        <w:pStyle w:val="Zkladntext20"/>
        <w:framePr w:w="4085" w:h="7330" w:wrap="none" w:hAnchor="page" w:x="3145" w:y="1"/>
        <w:numPr>
          <w:ilvl w:val="0"/>
          <w:numId w:val="21"/>
        </w:numPr>
        <w:shd w:val="clear" w:color="auto" w:fill="auto"/>
        <w:tabs>
          <w:tab w:val="left" w:pos="67"/>
        </w:tabs>
      </w:pPr>
      <w:r>
        <w:t>užití potřebných přísad a technologií výroby betonu,</w:t>
      </w:r>
    </w:p>
    <w:p w14:paraId="6BE8AD4C" w14:textId="77777777" w:rsidR="003E0FCE" w:rsidRDefault="00146326">
      <w:pPr>
        <w:pStyle w:val="Zkladntext20"/>
        <w:framePr w:w="4085" w:h="7330" w:wrap="none" w:hAnchor="page" w:x="3145" w:y="1"/>
        <w:numPr>
          <w:ilvl w:val="0"/>
          <w:numId w:val="21"/>
        </w:numPr>
        <w:shd w:val="clear" w:color="auto" w:fill="auto"/>
        <w:tabs>
          <w:tab w:val="left" w:pos="62"/>
        </w:tabs>
      </w:pPr>
      <w:r>
        <w:t xml:space="preserve">zřízení pracovních a dilatačních </w:t>
      </w:r>
      <w:proofErr w:type="spellStart"/>
      <w:r>
        <w:t>spar</w:t>
      </w:r>
      <w:proofErr w:type="spellEnd"/>
      <w:r>
        <w:t>, včetně potřebných úprav, výplně, vložek, opracování, očištění a ošetření,</w:t>
      </w:r>
    </w:p>
    <w:p w14:paraId="584D30BF" w14:textId="77777777" w:rsidR="003E0FCE" w:rsidRDefault="00146326">
      <w:pPr>
        <w:pStyle w:val="Zkladntext20"/>
        <w:framePr w:w="4085" w:h="7330" w:wrap="none" w:hAnchor="page" w:x="3145" w:y="1"/>
        <w:numPr>
          <w:ilvl w:val="0"/>
          <w:numId w:val="21"/>
        </w:numPr>
        <w:shd w:val="clear" w:color="auto" w:fill="auto"/>
        <w:tabs>
          <w:tab w:val="left" w:pos="67"/>
        </w:tabs>
      </w:pPr>
      <w:r>
        <w:t xml:space="preserve">bednění požadovaných </w:t>
      </w:r>
      <w:proofErr w:type="spellStart"/>
      <w:r>
        <w:t>konstr</w:t>
      </w:r>
      <w:proofErr w:type="spellEnd"/>
      <w:r>
        <w:t>. (i ztracené) s úpravou dle požadované kvality povrchu betonu, včetně odbedňovacích a odskružovacích prostředků,</w:t>
      </w:r>
    </w:p>
    <w:p w14:paraId="2453FE35" w14:textId="77777777" w:rsidR="003E0FCE" w:rsidRDefault="00146326">
      <w:pPr>
        <w:pStyle w:val="Zkladntext20"/>
        <w:framePr w:w="4085" w:h="7330" w:wrap="none" w:hAnchor="page" w:x="3145" w:y="1"/>
        <w:numPr>
          <w:ilvl w:val="0"/>
          <w:numId w:val="21"/>
        </w:numPr>
        <w:shd w:val="clear" w:color="auto" w:fill="auto"/>
        <w:tabs>
          <w:tab w:val="left" w:pos="67"/>
        </w:tabs>
      </w:pPr>
      <w:r>
        <w:t xml:space="preserve">podpěrné </w:t>
      </w:r>
      <w:proofErr w:type="spellStart"/>
      <w:r>
        <w:t>konstr</w:t>
      </w:r>
      <w:proofErr w:type="spellEnd"/>
      <w:r>
        <w:t xml:space="preserve">. (skruže) a lešení všech druhů pro bednění, uložení čerstvého betonu, výztuže a doplňkových </w:t>
      </w:r>
      <w:proofErr w:type="spellStart"/>
      <w:r>
        <w:t>konstr</w:t>
      </w:r>
      <w:proofErr w:type="spellEnd"/>
      <w:r>
        <w:t>., vč. požadovaných otvorů, ochranných a bezpečnostních opatření a základů těchto konstrukcí a lešení,</w:t>
      </w:r>
    </w:p>
    <w:p w14:paraId="454C0388" w14:textId="77777777" w:rsidR="003E0FCE" w:rsidRDefault="00146326">
      <w:pPr>
        <w:pStyle w:val="Zkladntext20"/>
        <w:framePr w:w="4085" w:h="7330" w:wrap="none" w:hAnchor="page" w:x="3145" w:y="1"/>
        <w:numPr>
          <w:ilvl w:val="0"/>
          <w:numId w:val="21"/>
        </w:numPr>
        <w:shd w:val="clear" w:color="auto" w:fill="auto"/>
        <w:tabs>
          <w:tab w:val="left" w:pos="62"/>
        </w:tabs>
      </w:pPr>
      <w:r>
        <w:t>vytvoření kotevních čel, kapes, nálitků, a sedel,</w:t>
      </w:r>
    </w:p>
    <w:p w14:paraId="10304ECD" w14:textId="77777777" w:rsidR="003E0FCE" w:rsidRDefault="00146326">
      <w:pPr>
        <w:pStyle w:val="Zkladntext20"/>
        <w:framePr w:w="4085" w:h="7330" w:wrap="none" w:hAnchor="page" w:x="3145" w:y="1"/>
        <w:numPr>
          <w:ilvl w:val="0"/>
          <w:numId w:val="21"/>
        </w:numPr>
        <w:shd w:val="clear" w:color="auto" w:fill="auto"/>
        <w:tabs>
          <w:tab w:val="left" w:pos="62"/>
        </w:tabs>
      </w:pPr>
      <w:r>
        <w:t xml:space="preserve">zřízení všech požadovaných otvorů, kapes, výklenků, prostupů, dutin, drážek </w:t>
      </w:r>
      <w:proofErr w:type="gramStart"/>
      <w:r>
        <w:t>a pod.</w:t>
      </w:r>
      <w:proofErr w:type="gramEnd"/>
      <w:r>
        <w:t>, vč. ztížení práce a úprav kolem nich,</w:t>
      </w:r>
    </w:p>
    <w:p w14:paraId="284BD282" w14:textId="77777777" w:rsidR="003E0FCE" w:rsidRDefault="00146326">
      <w:pPr>
        <w:pStyle w:val="Zkladntext20"/>
        <w:framePr w:w="4085" w:h="7330" w:wrap="none" w:hAnchor="page" w:x="3145" w:y="1"/>
        <w:numPr>
          <w:ilvl w:val="0"/>
          <w:numId w:val="21"/>
        </w:numPr>
        <w:shd w:val="clear" w:color="auto" w:fill="auto"/>
        <w:tabs>
          <w:tab w:val="left" w:pos="67"/>
        </w:tabs>
      </w:pPr>
      <w:r>
        <w:t>úpravy pro osazení výztuže, doplňkových konstrukcí a vybavení,</w:t>
      </w:r>
    </w:p>
    <w:p w14:paraId="7FD79C5D" w14:textId="77777777" w:rsidR="003E0FCE" w:rsidRDefault="00146326">
      <w:pPr>
        <w:pStyle w:val="Zkladntext20"/>
        <w:framePr w:w="4085" w:h="7330" w:wrap="none" w:hAnchor="page" w:x="3145" w:y="1"/>
        <w:numPr>
          <w:ilvl w:val="0"/>
          <w:numId w:val="21"/>
        </w:numPr>
        <w:shd w:val="clear" w:color="auto" w:fill="auto"/>
        <w:tabs>
          <w:tab w:val="left" w:pos="67"/>
        </w:tabs>
      </w:pPr>
      <w:r>
        <w:t>úpravy povrchu pro položení požadované izolace, povlaků a nátěrů, případně vyspravení,</w:t>
      </w:r>
    </w:p>
    <w:p w14:paraId="0D96A582" w14:textId="77777777" w:rsidR="003E0FCE" w:rsidRDefault="00146326">
      <w:pPr>
        <w:pStyle w:val="Zkladntext20"/>
        <w:framePr w:w="4085" w:h="7330" w:wrap="none" w:hAnchor="page" w:x="3145" w:y="1"/>
        <w:numPr>
          <w:ilvl w:val="0"/>
          <w:numId w:val="21"/>
        </w:numPr>
        <w:shd w:val="clear" w:color="auto" w:fill="auto"/>
        <w:tabs>
          <w:tab w:val="left" w:pos="62"/>
        </w:tabs>
      </w:pPr>
      <w:r>
        <w:t>ztížení práce u kabelových a injektážních trubek a ostatních zařízení osazovaných do betonu,</w:t>
      </w:r>
    </w:p>
    <w:p w14:paraId="67581A4E" w14:textId="77777777" w:rsidR="003E0FCE" w:rsidRDefault="00146326">
      <w:pPr>
        <w:pStyle w:val="Zkladntext20"/>
        <w:framePr w:w="4085" w:h="7330" w:wrap="none" w:hAnchor="page" w:x="3145" w:y="1"/>
        <w:numPr>
          <w:ilvl w:val="0"/>
          <w:numId w:val="21"/>
        </w:numPr>
        <w:shd w:val="clear" w:color="auto" w:fill="auto"/>
        <w:tabs>
          <w:tab w:val="left" w:pos="67"/>
        </w:tabs>
      </w:pPr>
      <w:r>
        <w:t>konstrukce betonových kloubů, upevnění kotevních prvků a doplňkových konstrukcí,</w:t>
      </w:r>
    </w:p>
    <w:p w14:paraId="39F61760" w14:textId="77777777" w:rsidR="003E0FCE" w:rsidRDefault="00146326">
      <w:pPr>
        <w:pStyle w:val="Zkladntext20"/>
        <w:framePr w:w="4085" w:h="7330" w:wrap="none" w:hAnchor="page" w:x="3145" w:y="1"/>
        <w:numPr>
          <w:ilvl w:val="0"/>
          <w:numId w:val="21"/>
        </w:numPr>
        <w:shd w:val="clear" w:color="auto" w:fill="auto"/>
        <w:tabs>
          <w:tab w:val="left" w:pos="67"/>
        </w:tabs>
      </w:pPr>
      <w:r>
        <w:t>nátěry zabraňující soudržnost betonu a bednění,</w:t>
      </w:r>
    </w:p>
    <w:p w14:paraId="30EB8D13" w14:textId="77777777" w:rsidR="003E0FCE" w:rsidRDefault="00146326">
      <w:pPr>
        <w:pStyle w:val="Zkladntext20"/>
        <w:framePr w:w="4085" w:h="7330" w:wrap="none" w:hAnchor="page" w:x="3145" w:y="1"/>
        <w:numPr>
          <w:ilvl w:val="0"/>
          <w:numId w:val="21"/>
        </w:numPr>
        <w:shd w:val="clear" w:color="auto" w:fill="auto"/>
        <w:tabs>
          <w:tab w:val="left" w:pos="62"/>
        </w:tabs>
      </w:pPr>
      <w:r>
        <w:t xml:space="preserve">výplň, těsnění a tmelení </w:t>
      </w:r>
      <w:proofErr w:type="spellStart"/>
      <w:r>
        <w:t>spar</w:t>
      </w:r>
      <w:proofErr w:type="spellEnd"/>
      <w:r>
        <w:t xml:space="preserve"> a spojů,</w:t>
      </w:r>
    </w:p>
    <w:p w14:paraId="578FEB84" w14:textId="77777777" w:rsidR="003E0FCE" w:rsidRDefault="00146326">
      <w:pPr>
        <w:pStyle w:val="Zkladntext20"/>
        <w:framePr w:w="4085" w:h="7330" w:wrap="none" w:hAnchor="page" w:x="3145" w:y="1"/>
        <w:numPr>
          <w:ilvl w:val="0"/>
          <w:numId w:val="21"/>
        </w:numPr>
        <w:shd w:val="clear" w:color="auto" w:fill="auto"/>
        <w:tabs>
          <w:tab w:val="left" w:pos="67"/>
        </w:tabs>
      </w:pPr>
      <w:r>
        <w:t>opatření povrchů betonu izolací proti zemní vlhkosti v částech, kde přijdou do styku se zeminou nebo kamenivem,</w:t>
      </w:r>
    </w:p>
    <w:p w14:paraId="474B0A15" w14:textId="77777777" w:rsidR="003E0FCE" w:rsidRDefault="00146326">
      <w:pPr>
        <w:pStyle w:val="Zkladntext20"/>
        <w:framePr w:w="4085" w:h="7330" w:wrap="none" w:hAnchor="page" w:x="3145" w:y="1"/>
        <w:numPr>
          <w:ilvl w:val="0"/>
          <w:numId w:val="21"/>
        </w:numPr>
        <w:shd w:val="clear" w:color="auto" w:fill="auto"/>
        <w:tabs>
          <w:tab w:val="left" w:pos="67"/>
        </w:tabs>
      </w:pPr>
      <w:r>
        <w:t>případné zřízení spojovací vrstvy u základů,</w:t>
      </w:r>
    </w:p>
    <w:p w14:paraId="24CEAD62" w14:textId="77777777" w:rsidR="003E0FCE" w:rsidRDefault="00146326">
      <w:pPr>
        <w:pStyle w:val="Zkladntext20"/>
        <w:framePr w:w="4085" w:h="7330" w:wrap="none" w:hAnchor="page" w:x="3145" w:y="1"/>
        <w:numPr>
          <w:ilvl w:val="0"/>
          <w:numId w:val="21"/>
        </w:numPr>
        <w:shd w:val="clear" w:color="auto" w:fill="auto"/>
        <w:tabs>
          <w:tab w:val="left" w:pos="67"/>
        </w:tabs>
      </w:pPr>
      <w:r>
        <w:t xml:space="preserve">úpravy pro osazení zařízení ochrany </w:t>
      </w:r>
      <w:r>
        <w:t>konstrukce proti vlivu bludných proudů</w:t>
      </w:r>
    </w:p>
    <w:p w14:paraId="27DE55B4" w14:textId="77777777" w:rsidR="003E0FCE" w:rsidRDefault="00146326">
      <w:pPr>
        <w:pStyle w:val="Zkladntext20"/>
        <w:framePr w:w="4085" w:h="7330" w:wrap="none" w:hAnchor="page" w:x="3145" w:y="1"/>
        <w:shd w:val="clear" w:color="auto" w:fill="auto"/>
      </w:pPr>
      <w:r>
        <w:rPr>
          <w:u w:val="single"/>
        </w:rPr>
        <w:t>VÝPLŇ ZA OPĚRAMI A ZDMI Z MEZEROVITÉHO BETONU</w:t>
      </w:r>
    </w:p>
    <w:p w14:paraId="178AB0B6" w14:textId="77777777" w:rsidR="003E0FCE" w:rsidRDefault="00146326">
      <w:pPr>
        <w:pStyle w:val="Zkladntext20"/>
        <w:framePr w:w="4085" w:h="7330" w:wrap="none" w:hAnchor="page" w:x="3145" w:y="1"/>
        <w:shd w:val="clear" w:color="auto" w:fill="auto"/>
        <w:tabs>
          <w:tab w:val="left" w:leader="underscore" w:pos="4018"/>
        </w:tabs>
      </w:pPr>
      <w:r>
        <w:rPr>
          <w:u w:val="single"/>
        </w:rPr>
        <w:t>zásyp za opěrou mezerovitým betonem MCB12, včetně materiálu</w:t>
      </w:r>
      <w:r>
        <w:tab/>
      </w:r>
    </w:p>
    <w:p w14:paraId="3EA9F32F" w14:textId="77777777" w:rsidR="003E0FCE" w:rsidRDefault="00146326">
      <w:pPr>
        <w:pStyle w:val="Zkladntext20"/>
        <w:framePr w:w="4085" w:h="7330" w:wrap="none" w:hAnchor="page" w:x="3145" w:y="1"/>
        <w:shd w:val="clear" w:color="auto" w:fill="auto"/>
        <w:tabs>
          <w:tab w:val="left" w:leader="underscore" w:pos="4018"/>
        </w:tabs>
        <w:spacing w:line="240" w:lineRule="auto"/>
        <w:jc w:val="both"/>
      </w:pPr>
      <w:r>
        <w:rPr>
          <w:i/>
          <w:iCs/>
          <w:u w:val="single"/>
        </w:rPr>
        <w:t>2^*7=1680 A</w:t>
      </w:r>
      <w:r>
        <w:rPr>
          <w:i/>
          <w:iCs/>
        </w:rPr>
        <w:tab/>
      </w:r>
    </w:p>
    <w:p w14:paraId="18E32D57" w14:textId="77777777" w:rsidR="003E0FCE" w:rsidRDefault="00146326">
      <w:pPr>
        <w:pStyle w:val="Zkladntext20"/>
        <w:framePr w:w="4085" w:h="7330" w:wrap="none" w:hAnchor="page" w:x="3145" w:y="1"/>
        <w:shd w:val="clear" w:color="auto" w:fill="auto"/>
      </w:pPr>
      <w:r>
        <w:t>položka zahrnuje:</w:t>
      </w:r>
    </w:p>
    <w:p w14:paraId="5E4F1F39" w14:textId="77777777" w:rsidR="003E0FCE" w:rsidRDefault="00146326">
      <w:pPr>
        <w:pStyle w:val="Zkladntext20"/>
        <w:framePr w:w="4085" w:h="7330" w:wrap="none" w:hAnchor="page" w:x="3145" w:y="1"/>
        <w:numPr>
          <w:ilvl w:val="0"/>
          <w:numId w:val="21"/>
        </w:numPr>
        <w:shd w:val="clear" w:color="auto" w:fill="auto"/>
        <w:tabs>
          <w:tab w:val="left" w:pos="67"/>
        </w:tabs>
      </w:pPr>
      <w:r>
        <w:t xml:space="preserve">dodávku mezerovitého betonu předepsané kvality a zásyp se zhutněním </w:t>
      </w:r>
      <w:r>
        <w:t>včetně</w:t>
      </w:r>
    </w:p>
    <w:p w14:paraId="1C6DA587" w14:textId="77777777" w:rsidR="003E0FCE" w:rsidRDefault="00146326">
      <w:pPr>
        <w:pStyle w:val="Zkladntext20"/>
        <w:framePr w:w="4085" w:h="7330" w:wrap="none" w:hAnchor="page" w:x="3145" w:y="1"/>
        <w:shd w:val="clear" w:color="auto" w:fill="auto"/>
        <w:tabs>
          <w:tab w:val="left" w:leader="underscore" w:pos="4013"/>
        </w:tabs>
        <w:jc w:val="both"/>
      </w:pPr>
      <w:r>
        <w:rPr>
          <w:u w:val="single"/>
        </w:rPr>
        <w:t xml:space="preserve">mimostaveništní a </w:t>
      </w:r>
      <w:proofErr w:type="spellStart"/>
      <w:r>
        <w:rPr>
          <w:u w:val="single"/>
        </w:rPr>
        <w:t>vnitrostaveništní</w:t>
      </w:r>
      <w:proofErr w:type="spellEnd"/>
      <w:r>
        <w:rPr>
          <w:u w:val="single"/>
        </w:rPr>
        <w:t xml:space="preserve"> dopravy</w:t>
      </w:r>
      <w:r>
        <w:tab/>
      </w:r>
    </w:p>
    <w:p w14:paraId="3573DB06" w14:textId="77777777" w:rsidR="003E0FCE" w:rsidRDefault="00146326">
      <w:pPr>
        <w:pStyle w:val="Zkladntext20"/>
        <w:framePr w:w="4085" w:h="7330" w:wrap="none" w:hAnchor="page" w:x="3145" w:y="1"/>
        <w:shd w:val="clear" w:color="auto" w:fill="auto"/>
        <w:tabs>
          <w:tab w:val="left" w:leader="underscore" w:pos="4008"/>
        </w:tabs>
        <w:jc w:val="both"/>
      </w:pPr>
      <w:r>
        <w:rPr>
          <w:u w:val="single"/>
        </w:rPr>
        <w:t>ROVNANINA Z LOMOVÉHO KAMENE</w:t>
      </w:r>
      <w:r>
        <w:tab/>
      </w:r>
    </w:p>
    <w:p w14:paraId="38A64AC0" w14:textId="77777777" w:rsidR="003E0FCE" w:rsidRDefault="00146326">
      <w:pPr>
        <w:pStyle w:val="Zkladntext20"/>
        <w:framePr w:w="4085" w:h="7330" w:wrap="none" w:hAnchor="page" w:x="3145" w:y="1"/>
        <w:shd w:val="clear" w:color="auto" w:fill="auto"/>
        <w:tabs>
          <w:tab w:val="left" w:leader="underscore" w:pos="4018"/>
        </w:tabs>
        <w:jc w:val="both"/>
      </w:pPr>
      <w:r>
        <w:rPr>
          <w:u w:val="single"/>
        </w:rPr>
        <w:t xml:space="preserve">zpevnění břehu rybníka, kameny min. </w:t>
      </w:r>
      <w:proofErr w:type="gramStart"/>
      <w:r>
        <w:rPr>
          <w:u w:val="single"/>
        </w:rPr>
        <w:t>50kg</w:t>
      </w:r>
      <w:proofErr w:type="gramEnd"/>
      <w:r>
        <w:tab/>
      </w:r>
    </w:p>
    <w:p w14:paraId="5E8E6BDC" w14:textId="77777777" w:rsidR="003E0FCE" w:rsidRDefault="00146326">
      <w:pPr>
        <w:pStyle w:val="Zkladntext20"/>
        <w:framePr w:w="4085" w:h="7330" w:wrap="none" w:hAnchor="page" w:x="3145" w:y="1"/>
        <w:shd w:val="clear" w:color="auto" w:fill="auto"/>
        <w:tabs>
          <w:tab w:val="left" w:leader="underscore" w:pos="4027"/>
        </w:tabs>
        <w:jc w:val="both"/>
      </w:pPr>
      <w:r>
        <w:rPr>
          <w:i/>
          <w:iCs/>
        </w:rPr>
        <w:t>13*05*9*2</w:t>
      </w:r>
      <w:r>
        <w:rPr>
          <w:i/>
          <w:iCs/>
          <w:vertAlign w:val="subscript"/>
        </w:rPr>
        <w:t>1</w:t>
      </w:r>
      <w:r>
        <w:rPr>
          <w:i/>
          <w:iCs/>
        </w:rPr>
        <w:t>2=12</w:t>
      </w:r>
      <w:r>
        <w:rPr>
          <w:i/>
          <w:iCs/>
          <w:vertAlign w:val="subscript"/>
        </w:rPr>
        <w:t>1</w:t>
      </w:r>
      <w:r>
        <w:rPr>
          <w:i/>
          <w:iCs/>
        </w:rPr>
        <w:t>870JA</w:t>
      </w:r>
      <w:r>
        <w:rPr>
          <w:i/>
          <w:iCs/>
        </w:rPr>
        <w:tab/>
      </w:r>
    </w:p>
    <w:p w14:paraId="18CCB509" w14:textId="77777777" w:rsidR="003E0FCE" w:rsidRDefault="00146326">
      <w:pPr>
        <w:pStyle w:val="Zkladntext20"/>
        <w:framePr w:w="4085" w:h="7330" w:wrap="none" w:hAnchor="page" w:x="3145" w:y="1"/>
        <w:shd w:val="clear" w:color="auto" w:fill="auto"/>
      </w:pPr>
      <w:r>
        <w:t>položka zahrnuje:</w:t>
      </w:r>
    </w:p>
    <w:p w14:paraId="0049D325" w14:textId="77777777" w:rsidR="003E0FCE" w:rsidRDefault="00146326">
      <w:pPr>
        <w:pStyle w:val="Zkladntext20"/>
        <w:framePr w:w="4085" w:h="7330" w:wrap="none" w:hAnchor="page" w:x="3145" w:y="1"/>
        <w:numPr>
          <w:ilvl w:val="0"/>
          <w:numId w:val="21"/>
        </w:numPr>
        <w:shd w:val="clear" w:color="auto" w:fill="auto"/>
        <w:tabs>
          <w:tab w:val="left" w:pos="67"/>
        </w:tabs>
      </w:pPr>
      <w:r>
        <w:t xml:space="preserve">dodávku a vyrovnání lomového kamene předepsané frakce do předepsaného tvaru včetně </w:t>
      </w:r>
      <w:r>
        <w:t xml:space="preserve">mimostaveništní a </w:t>
      </w:r>
      <w:proofErr w:type="spellStart"/>
      <w:r>
        <w:t>vnitrostaveništní</w:t>
      </w:r>
      <w:proofErr w:type="spellEnd"/>
      <w:r>
        <w:t xml:space="preserve"> dopravy</w:t>
      </w:r>
    </w:p>
    <w:p w14:paraId="2B35E0C0" w14:textId="77777777" w:rsidR="003E0FCE" w:rsidRDefault="00146326">
      <w:pPr>
        <w:pStyle w:val="Zkladntext20"/>
        <w:framePr w:w="4085" w:h="7330" w:wrap="none" w:hAnchor="page" w:x="3145" w:y="1"/>
        <w:shd w:val="clear" w:color="auto" w:fill="auto"/>
        <w:tabs>
          <w:tab w:val="left" w:leader="underscore" w:pos="4013"/>
        </w:tabs>
      </w:pPr>
      <w:r>
        <w:rPr>
          <w:u w:val="single"/>
        </w:rPr>
        <w:t>není-li v zadávací dokumentaci uvedeno jinak, jedná se o nakupovaný materiál</w:t>
      </w:r>
      <w:r>
        <w:tab/>
      </w:r>
    </w:p>
    <w:p w14:paraId="4CFBE2F8" w14:textId="77777777" w:rsidR="003E0FCE" w:rsidRDefault="00146326">
      <w:pPr>
        <w:pStyle w:val="Zkladntext20"/>
        <w:framePr w:w="4085" w:h="7330" w:wrap="none" w:hAnchor="page" w:x="3145" w:y="1"/>
        <w:shd w:val="clear" w:color="auto" w:fill="auto"/>
        <w:tabs>
          <w:tab w:val="left" w:leader="underscore" w:pos="4008"/>
        </w:tabs>
      </w:pPr>
      <w:r>
        <w:rPr>
          <w:u w:val="single"/>
        </w:rPr>
        <w:t>DLAŽBY Z LOMOVÉHO KAMENE NA MC</w:t>
      </w:r>
      <w:r>
        <w:tab/>
      </w:r>
    </w:p>
    <w:p w14:paraId="763F1550" w14:textId="77777777" w:rsidR="003E0FCE" w:rsidRDefault="00146326">
      <w:pPr>
        <w:pStyle w:val="Zkladntext20"/>
        <w:framePr w:w="4085" w:h="7330" w:wrap="none" w:hAnchor="page" w:x="3145" w:y="1"/>
        <w:shd w:val="clear" w:color="auto" w:fill="auto"/>
        <w:tabs>
          <w:tab w:val="left" w:leader="underscore" w:pos="4018"/>
        </w:tabs>
      </w:pPr>
      <w:r>
        <w:rPr>
          <w:u w:val="single"/>
        </w:rPr>
        <w:t xml:space="preserve">zpevnění z lom. kam. </w:t>
      </w:r>
      <w:proofErr w:type="spellStart"/>
      <w:r>
        <w:rPr>
          <w:u w:val="single"/>
        </w:rPr>
        <w:t>tl</w:t>
      </w:r>
      <w:proofErr w:type="spellEnd"/>
      <w:r>
        <w:rPr>
          <w:u w:val="single"/>
        </w:rPr>
        <w:t xml:space="preserve">. 250 mm, beton </w:t>
      </w:r>
      <w:proofErr w:type="spellStart"/>
      <w:r>
        <w:rPr>
          <w:u w:val="single"/>
        </w:rPr>
        <w:t>tl</w:t>
      </w:r>
      <w:proofErr w:type="spellEnd"/>
      <w:r>
        <w:rPr>
          <w:u w:val="single"/>
        </w:rPr>
        <w:t>. 200 mm vč. spárování</w:t>
      </w:r>
      <w:r>
        <w:tab/>
      </w:r>
    </w:p>
    <w:p w14:paraId="6D219A5E" w14:textId="77777777" w:rsidR="003E0FCE" w:rsidRDefault="00146326">
      <w:pPr>
        <w:pStyle w:val="Zkladntext20"/>
        <w:framePr w:w="4085" w:h="7330" w:wrap="none" w:hAnchor="page" w:x="3145" w:y="1"/>
        <w:shd w:val="clear" w:color="auto" w:fill="auto"/>
      </w:pPr>
      <w:r>
        <w:rPr>
          <w:i/>
          <w:iCs/>
        </w:rPr>
        <w:t>OP1L: 0,45*(3,5+1,8) =2,385 [A]</w:t>
      </w:r>
    </w:p>
    <w:p w14:paraId="3D2BEF2D" w14:textId="77777777" w:rsidR="003E0FCE" w:rsidRDefault="00146326">
      <w:pPr>
        <w:pStyle w:val="Zkladntext20"/>
        <w:framePr w:w="4085" w:h="7330" w:wrap="none" w:hAnchor="page" w:x="3145" w:y="1"/>
        <w:shd w:val="clear" w:color="auto" w:fill="auto"/>
      </w:pPr>
      <w:r>
        <w:rPr>
          <w:i/>
          <w:iCs/>
        </w:rPr>
        <w:t>OP1P: 0,45*1,3=0,585 [B]</w:t>
      </w:r>
    </w:p>
    <w:p w14:paraId="598361E5" w14:textId="77777777" w:rsidR="003E0FCE" w:rsidRDefault="00146326">
      <w:pPr>
        <w:pStyle w:val="Zkladntext20"/>
        <w:framePr w:w="4085" w:h="7330" w:wrap="none" w:hAnchor="page" w:x="3145" w:y="1"/>
        <w:shd w:val="clear" w:color="auto" w:fill="auto"/>
      </w:pPr>
      <w:r>
        <w:rPr>
          <w:i/>
          <w:iCs/>
        </w:rPr>
        <w:t>OP2L: 0,45*5,4=2,430 [C]</w:t>
      </w:r>
    </w:p>
    <w:p w14:paraId="204F7226" w14:textId="77777777" w:rsidR="003E0FCE" w:rsidRDefault="00146326">
      <w:pPr>
        <w:pStyle w:val="Zkladntext20"/>
        <w:framePr w:w="4085" w:h="7330" w:wrap="none" w:hAnchor="page" w:x="3145" w:y="1"/>
        <w:shd w:val="clear" w:color="auto" w:fill="auto"/>
      </w:pPr>
      <w:r>
        <w:rPr>
          <w:i/>
          <w:iCs/>
        </w:rPr>
        <w:t>OP2P: 0,45*2,5=1,125 [D]</w:t>
      </w:r>
    </w:p>
    <w:p w14:paraId="22DADB1F" w14:textId="77777777" w:rsidR="003E0FCE" w:rsidRDefault="00146326">
      <w:pPr>
        <w:pStyle w:val="Zkladntext20"/>
        <w:framePr w:w="4085" w:h="7330" w:wrap="none" w:hAnchor="page" w:x="3145" w:y="1"/>
        <w:shd w:val="clear" w:color="auto" w:fill="auto"/>
        <w:tabs>
          <w:tab w:val="left" w:leader="underscore" w:pos="4013"/>
        </w:tabs>
      </w:pPr>
      <w:r>
        <w:rPr>
          <w:i/>
          <w:iCs/>
          <w:u w:val="single"/>
        </w:rPr>
        <w:t>Celkem, A+B+C+D=6_525 [E]</w:t>
      </w:r>
      <w:r>
        <w:rPr>
          <w:i/>
          <w:iCs/>
        </w:rPr>
        <w:tab/>
      </w:r>
    </w:p>
    <w:p w14:paraId="4114FA65" w14:textId="77777777" w:rsidR="003E0FCE" w:rsidRDefault="00146326">
      <w:pPr>
        <w:pStyle w:val="Zkladntext20"/>
        <w:framePr w:w="4085" w:h="7330" w:wrap="none" w:hAnchor="page" w:x="3145" w:y="1"/>
        <w:shd w:val="clear" w:color="auto" w:fill="auto"/>
      </w:pPr>
      <w:r>
        <w:t>položka zahrnuje:</w:t>
      </w:r>
    </w:p>
    <w:p w14:paraId="5CD6CF21" w14:textId="77777777" w:rsidR="003E0FCE" w:rsidRDefault="00146326">
      <w:pPr>
        <w:pStyle w:val="Zkladntext20"/>
        <w:framePr w:w="4085" w:h="7330" w:wrap="none" w:hAnchor="page" w:x="3145" w:y="1"/>
        <w:numPr>
          <w:ilvl w:val="0"/>
          <w:numId w:val="21"/>
        </w:numPr>
        <w:shd w:val="clear" w:color="auto" w:fill="auto"/>
        <w:tabs>
          <w:tab w:val="left" w:pos="67"/>
        </w:tabs>
      </w:pPr>
      <w:r>
        <w:t xml:space="preserve">nutné zemní práce (svahování, úpravu pláně </w:t>
      </w:r>
      <w:proofErr w:type="gramStart"/>
      <w:r>
        <w:t>a pod.</w:t>
      </w:r>
      <w:proofErr w:type="gramEnd"/>
      <w:r>
        <w:t>)</w:t>
      </w:r>
    </w:p>
    <w:p w14:paraId="37D5080B" w14:textId="77777777" w:rsidR="003E0FCE" w:rsidRDefault="00146326">
      <w:pPr>
        <w:pStyle w:val="Zkladntext20"/>
        <w:framePr w:w="4085" w:h="7330" w:wrap="none" w:hAnchor="page" w:x="3145" w:y="1"/>
        <w:numPr>
          <w:ilvl w:val="0"/>
          <w:numId w:val="21"/>
        </w:numPr>
        <w:shd w:val="clear" w:color="auto" w:fill="auto"/>
        <w:tabs>
          <w:tab w:val="left" w:pos="62"/>
        </w:tabs>
      </w:pPr>
      <w:r>
        <w:t>zřízení spojovací vrstvy</w:t>
      </w:r>
    </w:p>
    <w:p w14:paraId="02A26CC9" w14:textId="77777777" w:rsidR="003E0FCE" w:rsidRDefault="00146326">
      <w:pPr>
        <w:pStyle w:val="Zkladntext20"/>
        <w:framePr w:w="4085" w:h="7330" w:wrap="none" w:hAnchor="page" w:x="3145" w:y="1"/>
        <w:numPr>
          <w:ilvl w:val="0"/>
          <w:numId w:val="21"/>
        </w:numPr>
        <w:shd w:val="clear" w:color="auto" w:fill="auto"/>
        <w:tabs>
          <w:tab w:val="left" w:pos="62"/>
        </w:tabs>
      </w:pPr>
      <w:r>
        <w:t xml:space="preserve">zřízení lože dlažby z cementové malty předepsané </w:t>
      </w:r>
      <w:r>
        <w:t>kvality a předepsané tloušťky</w:t>
      </w:r>
    </w:p>
    <w:p w14:paraId="2C3405E1" w14:textId="77777777" w:rsidR="003E0FCE" w:rsidRDefault="00146326">
      <w:pPr>
        <w:pStyle w:val="Zkladntext20"/>
        <w:framePr w:w="4085" w:h="7330" w:wrap="none" w:hAnchor="page" w:x="3145" w:y="1"/>
        <w:numPr>
          <w:ilvl w:val="0"/>
          <w:numId w:val="21"/>
        </w:numPr>
        <w:shd w:val="clear" w:color="auto" w:fill="auto"/>
        <w:tabs>
          <w:tab w:val="left" w:pos="67"/>
        </w:tabs>
      </w:pPr>
      <w:r>
        <w:t>dodávku a položení dlažby z lomového kamene do předepsaného tvaru</w:t>
      </w:r>
    </w:p>
    <w:p w14:paraId="62D25EAE" w14:textId="77777777" w:rsidR="003E0FCE" w:rsidRDefault="00146326">
      <w:pPr>
        <w:pStyle w:val="Zkladntext20"/>
        <w:framePr w:w="4085" w:h="7330" w:wrap="none" w:hAnchor="page" w:x="3145" w:y="1"/>
        <w:numPr>
          <w:ilvl w:val="0"/>
          <w:numId w:val="21"/>
        </w:numPr>
        <w:shd w:val="clear" w:color="auto" w:fill="auto"/>
        <w:tabs>
          <w:tab w:val="left" w:pos="67"/>
        </w:tabs>
      </w:pPr>
      <w:r>
        <w:t xml:space="preserve">spárování, těsnění, tmelení a vyplnění </w:t>
      </w:r>
      <w:proofErr w:type="spellStart"/>
      <w:r>
        <w:t>spar</w:t>
      </w:r>
      <w:proofErr w:type="spellEnd"/>
      <w:r>
        <w:t xml:space="preserve"> MC případně s vyklínováním</w:t>
      </w:r>
    </w:p>
    <w:p w14:paraId="3B87372A" w14:textId="77777777" w:rsidR="003E0FCE" w:rsidRDefault="00146326">
      <w:pPr>
        <w:pStyle w:val="Zkladntext20"/>
        <w:framePr w:w="4085" w:h="7330" w:wrap="none" w:hAnchor="page" w:x="3145" w:y="1"/>
        <w:numPr>
          <w:ilvl w:val="0"/>
          <w:numId w:val="21"/>
        </w:numPr>
        <w:shd w:val="clear" w:color="auto" w:fill="auto"/>
        <w:tabs>
          <w:tab w:val="left" w:pos="67"/>
        </w:tabs>
      </w:pPr>
      <w:r>
        <w:t>úprava povrchu pro odvedení srážkové vody</w:t>
      </w:r>
    </w:p>
    <w:p w14:paraId="4D5C2D0F" w14:textId="77777777" w:rsidR="003E0FCE" w:rsidRDefault="00146326">
      <w:pPr>
        <w:pStyle w:val="Zkladntext20"/>
        <w:framePr w:w="4085" w:h="7330" w:wrap="none" w:hAnchor="page" w:x="3145" w:y="1"/>
        <w:numPr>
          <w:ilvl w:val="0"/>
          <w:numId w:val="21"/>
        </w:numPr>
        <w:shd w:val="clear" w:color="auto" w:fill="auto"/>
        <w:tabs>
          <w:tab w:val="left" w:pos="67"/>
        </w:tabs>
      </w:pPr>
      <w:r>
        <w:t>nezahrnuje podklad pod dlažbu, vykazuje se samostatně</w:t>
      </w:r>
    </w:p>
    <w:p w14:paraId="64397A61" w14:textId="77777777" w:rsidR="003E0FCE" w:rsidRDefault="00146326">
      <w:pPr>
        <w:pStyle w:val="Zkladntext20"/>
        <w:framePr w:w="456" w:h="202" w:wrap="none" w:hAnchor="page" w:x="7475" w:y="3654"/>
        <w:shd w:val="clear" w:color="auto" w:fill="auto"/>
        <w:spacing w:line="240" w:lineRule="auto"/>
      </w:pPr>
      <w:r>
        <w:t>M3 |</w:t>
      </w:r>
    </w:p>
    <w:p w14:paraId="0C18C497" w14:textId="77777777" w:rsidR="003E0FCE" w:rsidRDefault="00146326">
      <w:pPr>
        <w:pStyle w:val="Zkladntext20"/>
        <w:framePr w:w="456" w:h="202" w:wrap="none" w:hAnchor="page" w:x="7475" w:y="4431"/>
        <w:shd w:val="clear" w:color="auto" w:fill="auto"/>
        <w:spacing w:line="240" w:lineRule="auto"/>
      </w:pPr>
      <w:r>
        <w:t>M3 |</w:t>
      </w:r>
    </w:p>
    <w:p w14:paraId="2D3A972B" w14:textId="77777777" w:rsidR="003E0FCE" w:rsidRDefault="00146326">
      <w:pPr>
        <w:pStyle w:val="Zkladntext20"/>
        <w:framePr w:w="456" w:h="202" w:wrap="none" w:hAnchor="page" w:x="7475" w:y="5334"/>
        <w:shd w:val="clear" w:color="auto" w:fill="auto"/>
        <w:spacing w:line="240" w:lineRule="auto"/>
      </w:pPr>
      <w:r>
        <w:t>M3 |</w:t>
      </w:r>
    </w:p>
    <w:p w14:paraId="3BC61CF2" w14:textId="77777777" w:rsidR="003E0FCE" w:rsidRDefault="00146326">
      <w:pPr>
        <w:pStyle w:val="Zkladntext20"/>
        <w:framePr w:w="374" w:h="158" w:wrap="none" w:hAnchor="page" w:x="8195" w:y="3678"/>
        <w:shd w:val="clear" w:color="auto" w:fill="auto"/>
        <w:spacing w:line="240" w:lineRule="auto"/>
      </w:pPr>
      <w:r>
        <w:t>16,800</w:t>
      </w:r>
    </w:p>
    <w:p w14:paraId="3A513EF7" w14:textId="77777777" w:rsidR="003E0FCE" w:rsidRDefault="00146326">
      <w:pPr>
        <w:pStyle w:val="Zkladntext20"/>
        <w:framePr w:w="370" w:h="154" w:wrap="none" w:hAnchor="page" w:x="8195" w:y="4455"/>
        <w:shd w:val="clear" w:color="auto" w:fill="auto"/>
        <w:spacing w:line="240" w:lineRule="auto"/>
      </w:pPr>
      <w:r>
        <w:t>12,870</w:t>
      </w:r>
    </w:p>
    <w:p w14:paraId="59E95568" w14:textId="77777777" w:rsidR="003E0FCE" w:rsidRDefault="00146326">
      <w:pPr>
        <w:pStyle w:val="Zkladntext20"/>
        <w:framePr w:w="307" w:h="154" w:wrap="none" w:hAnchor="page" w:x="8229" w:y="5358"/>
        <w:shd w:val="clear" w:color="auto" w:fill="auto"/>
        <w:spacing w:line="240" w:lineRule="auto"/>
      </w:pPr>
      <w:r>
        <w:t>6,525</w:t>
      </w:r>
    </w:p>
    <w:p w14:paraId="677E6227" w14:textId="77777777" w:rsidR="003E0FCE" w:rsidRDefault="00146326">
      <w:pPr>
        <w:pStyle w:val="Zkladntext20"/>
        <w:framePr w:w="1997" w:h="202" w:wrap="none" w:hAnchor="page" w:x="8819" w:y="3654"/>
        <w:shd w:val="clear" w:color="auto" w:fill="auto"/>
        <w:tabs>
          <w:tab w:val="left" w:pos="955"/>
          <w:tab w:val="left" w:pos="1224"/>
          <w:tab w:val="left" w:pos="1810"/>
        </w:tabs>
        <w:spacing w:line="240" w:lineRule="auto"/>
      </w:pPr>
      <w:r>
        <w:t>I 5 745,00</w:t>
      </w:r>
      <w:r>
        <w:tab/>
        <w:t>|</w:t>
      </w:r>
      <w:r>
        <w:tab/>
        <w:t>96 516,00</w:t>
      </w:r>
      <w:r>
        <w:tab/>
        <w:t>~|</w:t>
      </w:r>
    </w:p>
    <w:p w14:paraId="7688572B" w14:textId="77777777" w:rsidR="003E0FCE" w:rsidRDefault="00146326">
      <w:pPr>
        <w:pStyle w:val="Zkladntext20"/>
        <w:framePr w:w="1997" w:h="202" w:wrap="none" w:hAnchor="page" w:x="8819" w:y="4431"/>
        <w:shd w:val="clear" w:color="auto" w:fill="auto"/>
        <w:tabs>
          <w:tab w:val="left" w:pos="955"/>
          <w:tab w:val="left" w:pos="1224"/>
          <w:tab w:val="left" w:pos="1810"/>
        </w:tabs>
        <w:spacing w:line="240" w:lineRule="auto"/>
      </w:pPr>
      <w:r>
        <w:t>I 6 894,00</w:t>
      </w:r>
      <w:r>
        <w:tab/>
        <w:t>|</w:t>
      </w:r>
      <w:r>
        <w:tab/>
        <w:t>88 725,78</w:t>
      </w:r>
      <w:r>
        <w:tab/>
        <w:t>~|</w:t>
      </w:r>
    </w:p>
    <w:p w14:paraId="67850720" w14:textId="77777777" w:rsidR="003E0FCE" w:rsidRDefault="00146326">
      <w:pPr>
        <w:pStyle w:val="Zkladntext20"/>
        <w:framePr w:w="1997" w:h="202" w:wrap="none" w:hAnchor="page" w:x="8819" w:y="5334"/>
        <w:shd w:val="clear" w:color="auto" w:fill="auto"/>
        <w:tabs>
          <w:tab w:val="left" w:pos="955"/>
          <w:tab w:val="left" w:pos="1224"/>
          <w:tab w:val="left" w:pos="1810"/>
        </w:tabs>
        <w:spacing w:line="240" w:lineRule="auto"/>
      </w:pPr>
      <w:r>
        <w:t>I 13 788,00</w:t>
      </w:r>
      <w:r>
        <w:tab/>
        <w:t>|</w:t>
      </w:r>
      <w:r>
        <w:tab/>
        <w:t>89 966,70</w:t>
      </w:r>
      <w:r>
        <w:tab/>
        <w:t>~|</w:t>
      </w:r>
    </w:p>
    <w:tbl>
      <w:tblPr>
        <w:tblOverlap w:val="never"/>
        <w:tblW w:w="0" w:type="auto"/>
        <w:tblLayout w:type="fixed"/>
        <w:tblCellMar>
          <w:left w:w="10" w:type="dxa"/>
          <w:right w:w="10" w:type="dxa"/>
        </w:tblCellMar>
        <w:tblLook w:val="0000" w:firstRow="0" w:lastRow="0" w:firstColumn="0" w:lastColumn="0" w:noHBand="0" w:noVBand="0"/>
      </w:tblPr>
      <w:tblGrid>
        <w:gridCol w:w="936"/>
        <w:gridCol w:w="1147"/>
        <w:gridCol w:w="4061"/>
        <w:gridCol w:w="696"/>
        <w:gridCol w:w="960"/>
        <w:gridCol w:w="893"/>
        <w:gridCol w:w="1018"/>
      </w:tblGrid>
      <w:tr w:rsidR="003E0FCE" w14:paraId="182F969C" w14:textId="77777777">
        <w:tblPrEx>
          <w:tblCellMar>
            <w:top w:w="0" w:type="dxa"/>
            <w:bottom w:w="0" w:type="dxa"/>
          </w:tblCellMar>
        </w:tblPrEx>
        <w:trPr>
          <w:trHeight w:hRule="exact" w:val="134"/>
        </w:trPr>
        <w:tc>
          <w:tcPr>
            <w:tcW w:w="936" w:type="dxa"/>
            <w:shd w:val="clear" w:color="auto" w:fill="D9D9D9"/>
          </w:tcPr>
          <w:p w14:paraId="756F563A" w14:textId="77777777" w:rsidR="003E0FCE" w:rsidRDefault="003E0FCE">
            <w:pPr>
              <w:framePr w:w="9710" w:h="403" w:vSpace="130" w:wrap="none" w:hAnchor="page" w:x="1077" w:y="7293"/>
              <w:rPr>
                <w:sz w:val="10"/>
                <w:szCs w:val="10"/>
              </w:rPr>
            </w:pPr>
          </w:p>
        </w:tc>
        <w:tc>
          <w:tcPr>
            <w:tcW w:w="1147" w:type="dxa"/>
            <w:shd w:val="clear" w:color="auto" w:fill="D9D9D9"/>
            <w:vAlign w:val="bottom"/>
          </w:tcPr>
          <w:p w14:paraId="4B4BD5B9" w14:textId="77777777" w:rsidR="003E0FCE" w:rsidRDefault="00146326">
            <w:pPr>
              <w:pStyle w:val="Jin0"/>
              <w:framePr w:w="9710" w:h="403" w:vSpace="130" w:wrap="none" w:hAnchor="page" w:x="1077" w:y="7293"/>
              <w:shd w:val="clear" w:color="auto" w:fill="auto"/>
              <w:ind w:firstLine="500"/>
            </w:pPr>
            <w:r>
              <w:rPr>
                <w:b/>
                <w:bCs/>
              </w:rPr>
              <w:t>5</w:t>
            </w:r>
          </w:p>
        </w:tc>
        <w:tc>
          <w:tcPr>
            <w:tcW w:w="4061" w:type="dxa"/>
            <w:tcBorders>
              <w:top w:val="single" w:sz="4" w:space="0" w:color="auto"/>
            </w:tcBorders>
            <w:shd w:val="clear" w:color="auto" w:fill="D9D9D9"/>
            <w:vAlign w:val="center"/>
          </w:tcPr>
          <w:p w14:paraId="3752EE5A" w14:textId="77777777" w:rsidR="003E0FCE" w:rsidRDefault="00146326">
            <w:pPr>
              <w:pStyle w:val="Jin0"/>
              <w:framePr w:w="9710" w:h="403" w:vSpace="130" w:wrap="none" w:hAnchor="page" w:x="1077" w:y="7293"/>
              <w:shd w:val="clear" w:color="auto" w:fill="auto"/>
            </w:pPr>
            <w:r>
              <w:rPr>
                <w:b/>
                <w:bCs/>
              </w:rPr>
              <w:t>Komunikace</w:t>
            </w:r>
          </w:p>
        </w:tc>
        <w:tc>
          <w:tcPr>
            <w:tcW w:w="3567" w:type="dxa"/>
            <w:gridSpan w:val="4"/>
            <w:shd w:val="clear" w:color="auto" w:fill="D9D9D9"/>
            <w:vAlign w:val="bottom"/>
          </w:tcPr>
          <w:p w14:paraId="038ECBDD" w14:textId="77777777" w:rsidR="003E0FCE" w:rsidRDefault="00146326">
            <w:pPr>
              <w:pStyle w:val="Jin0"/>
              <w:framePr w:w="9710" w:h="403" w:vSpace="130" w:wrap="none" w:hAnchor="page" w:x="1077" w:y="7293"/>
              <w:shd w:val="clear" w:color="auto" w:fill="auto"/>
              <w:ind w:right="200"/>
              <w:jc w:val="right"/>
            </w:pPr>
            <w:r>
              <w:rPr>
                <w:b/>
                <w:bCs/>
              </w:rPr>
              <w:t>349 677,10</w:t>
            </w:r>
          </w:p>
        </w:tc>
      </w:tr>
      <w:tr w:rsidR="003E0FCE" w14:paraId="72313E9A" w14:textId="77777777">
        <w:tblPrEx>
          <w:tblCellMar>
            <w:top w:w="0" w:type="dxa"/>
            <w:bottom w:w="0" w:type="dxa"/>
          </w:tblCellMar>
        </w:tblPrEx>
        <w:trPr>
          <w:trHeight w:hRule="exact" w:val="269"/>
        </w:trPr>
        <w:tc>
          <w:tcPr>
            <w:tcW w:w="936" w:type="dxa"/>
            <w:tcBorders>
              <w:top w:val="single" w:sz="4" w:space="0" w:color="auto"/>
              <w:bottom w:val="single" w:sz="4" w:space="0" w:color="auto"/>
            </w:tcBorders>
            <w:shd w:val="clear" w:color="auto" w:fill="FFFFFF"/>
          </w:tcPr>
          <w:p w14:paraId="74B1906C" w14:textId="77777777" w:rsidR="003E0FCE" w:rsidRDefault="00146326">
            <w:pPr>
              <w:pStyle w:val="Jin0"/>
              <w:framePr w:w="9710" w:h="403" w:vSpace="130" w:wrap="none" w:hAnchor="page" w:x="1077" w:y="7293"/>
              <w:shd w:val="clear" w:color="auto" w:fill="auto"/>
              <w:ind w:firstLine="520"/>
            </w:pPr>
            <w:r>
              <w:t>371</w:t>
            </w:r>
          </w:p>
        </w:tc>
        <w:tc>
          <w:tcPr>
            <w:tcW w:w="1147" w:type="dxa"/>
            <w:tcBorders>
              <w:top w:val="single" w:sz="4" w:space="0" w:color="auto"/>
              <w:bottom w:val="single" w:sz="4" w:space="0" w:color="auto"/>
            </w:tcBorders>
            <w:shd w:val="clear" w:color="auto" w:fill="FFFFFF"/>
          </w:tcPr>
          <w:p w14:paraId="5AFE7073" w14:textId="77777777" w:rsidR="003E0FCE" w:rsidRDefault="00146326">
            <w:pPr>
              <w:pStyle w:val="Jin0"/>
              <w:framePr w:w="9710" w:h="403" w:vSpace="130" w:wrap="none" w:hAnchor="page" w:x="1077" w:y="7293"/>
              <w:shd w:val="clear" w:color="auto" w:fill="auto"/>
              <w:ind w:firstLine="260"/>
            </w:pPr>
            <w:r>
              <w:t>56313|</w:t>
            </w:r>
          </w:p>
        </w:tc>
        <w:tc>
          <w:tcPr>
            <w:tcW w:w="4061" w:type="dxa"/>
            <w:tcBorders>
              <w:top w:val="single" w:sz="4" w:space="0" w:color="auto"/>
              <w:left w:val="single" w:sz="4" w:space="0" w:color="auto"/>
              <w:bottom w:val="single" w:sz="4" w:space="0" w:color="auto"/>
            </w:tcBorders>
            <w:shd w:val="clear" w:color="auto" w:fill="FFFFFF"/>
            <w:vAlign w:val="bottom"/>
          </w:tcPr>
          <w:p w14:paraId="6E2CD74C" w14:textId="77777777" w:rsidR="003E0FCE" w:rsidRDefault="00146326">
            <w:pPr>
              <w:pStyle w:val="Jin0"/>
              <w:framePr w:w="9710" w:h="403" w:vSpace="130" w:wrap="none" w:hAnchor="page" w:x="1077" w:y="7293"/>
              <w:shd w:val="clear" w:color="auto" w:fill="auto"/>
            </w:pPr>
            <w:r>
              <w:t>VOZOVKOVÉ VRSTVY Z MECHANICKY ZPEVNĚNÉHO KAMENIVA TL. DO 150MM</w:t>
            </w:r>
          </w:p>
        </w:tc>
        <w:tc>
          <w:tcPr>
            <w:tcW w:w="696" w:type="dxa"/>
            <w:tcBorders>
              <w:top w:val="single" w:sz="4" w:space="0" w:color="auto"/>
              <w:left w:val="single" w:sz="4" w:space="0" w:color="auto"/>
              <w:bottom w:val="single" w:sz="4" w:space="0" w:color="auto"/>
            </w:tcBorders>
            <w:shd w:val="clear" w:color="auto" w:fill="FFFFFF"/>
            <w:vAlign w:val="bottom"/>
          </w:tcPr>
          <w:p w14:paraId="494C718D" w14:textId="77777777" w:rsidR="003E0FCE" w:rsidRDefault="00146326">
            <w:pPr>
              <w:pStyle w:val="Jin0"/>
              <w:framePr w:w="9710" w:h="403" w:vSpace="130" w:wrap="none" w:hAnchor="page" w:x="1077" w:y="7293"/>
              <w:shd w:val="clear" w:color="auto" w:fill="auto"/>
              <w:jc w:val="center"/>
            </w:pPr>
            <w:r>
              <w:t>M2</w:t>
            </w:r>
          </w:p>
        </w:tc>
        <w:tc>
          <w:tcPr>
            <w:tcW w:w="960" w:type="dxa"/>
            <w:tcBorders>
              <w:top w:val="single" w:sz="4" w:space="0" w:color="auto"/>
              <w:bottom w:val="single" w:sz="4" w:space="0" w:color="auto"/>
            </w:tcBorders>
            <w:shd w:val="clear" w:color="auto" w:fill="FFFFFF"/>
            <w:vAlign w:val="bottom"/>
          </w:tcPr>
          <w:p w14:paraId="14ACFA47" w14:textId="77777777" w:rsidR="003E0FCE" w:rsidRDefault="00146326">
            <w:pPr>
              <w:pStyle w:val="Jin0"/>
              <w:framePr w:w="9710" w:h="403" w:vSpace="130" w:wrap="none" w:hAnchor="page" w:x="1077" w:y="7293"/>
              <w:shd w:val="clear" w:color="auto" w:fill="auto"/>
              <w:jc w:val="center"/>
            </w:pPr>
            <w:r>
              <w:t>128,700</w:t>
            </w:r>
          </w:p>
        </w:tc>
        <w:tc>
          <w:tcPr>
            <w:tcW w:w="893" w:type="dxa"/>
            <w:tcBorders>
              <w:top w:val="single" w:sz="4" w:space="0" w:color="auto"/>
              <w:bottom w:val="single" w:sz="4" w:space="0" w:color="auto"/>
            </w:tcBorders>
            <w:shd w:val="clear" w:color="auto" w:fill="FFFFFF"/>
            <w:vAlign w:val="bottom"/>
          </w:tcPr>
          <w:p w14:paraId="4B0A3748" w14:textId="77777777" w:rsidR="003E0FCE" w:rsidRDefault="00146326">
            <w:pPr>
              <w:pStyle w:val="Jin0"/>
              <w:framePr w:w="9710" w:h="403" w:vSpace="130" w:wrap="none" w:hAnchor="page" w:x="1077" w:y="7293"/>
              <w:shd w:val="clear" w:color="auto" w:fill="auto"/>
              <w:jc w:val="center"/>
            </w:pPr>
            <w:r>
              <w:t>249,00</w:t>
            </w:r>
          </w:p>
        </w:tc>
        <w:tc>
          <w:tcPr>
            <w:tcW w:w="1018" w:type="dxa"/>
            <w:tcBorders>
              <w:top w:val="single" w:sz="4" w:space="0" w:color="auto"/>
              <w:bottom w:val="single" w:sz="4" w:space="0" w:color="auto"/>
            </w:tcBorders>
            <w:shd w:val="clear" w:color="auto" w:fill="FFFFFF"/>
          </w:tcPr>
          <w:p w14:paraId="61F7958D" w14:textId="77777777" w:rsidR="003E0FCE" w:rsidRDefault="00146326">
            <w:pPr>
              <w:pStyle w:val="Jin0"/>
              <w:framePr w:w="9710" w:h="403" w:vSpace="130" w:wrap="none" w:hAnchor="page" w:x="1077" w:y="7293"/>
              <w:shd w:val="clear" w:color="auto" w:fill="auto"/>
              <w:tabs>
                <w:tab w:val="left" w:pos="264"/>
              </w:tabs>
            </w:pPr>
            <w:r>
              <w:t>|</w:t>
            </w:r>
            <w:r>
              <w:tab/>
              <w:t>32 046,30</w:t>
            </w:r>
          </w:p>
        </w:tc>
      </w:tr>
    </w:tbl>
    <w:p w14:paraId="663B87DD" w14:textId="77777777" w:rsidR="003E0FCE" w:rsidRDefault="003E0FCE">
      <w:pPr>
        <w:framePr w:w="9710" w:h="403" w:vSpace="130" w:wrap="none" w:hAnchor="page" w:x="1077" w:y="7293"/>
        <w:spacing w:line="1" w:lineRule="exact"/>
      </w:pPr>
    </w:p>
    <w:p w14:paraId="14D8151C" w14:textId="77777777" w:rsidR="003E0FCE" w:rsidRDefault="00146326">
      <w:pPr>
        <w:pStyle w:val="Titulektabulky0"/>
        <w:framePr w:w="398" w:h="158" w:wrap="none" w:hAnchor="page" w:x="6295" w:y="7163"/>
        <w:shd w:val="clear" w:color="auto" w:fill="auto"/>
      </w:pPr>
      <w:r>
        <w:rPr>
          <w:b w:val="0"/>
          <w:bCs w:val="0"/>
        </w:rPr>
        <w:t xml:space="preserve">i </w:t>
      </w:r>
      <w:r>
        <w:rPr>
          <w:b w:val="0"/>
          <w:bCs w:val="0"/>
        </w:rPr>
        <w:t>SD 45</w:t>
      </w:r>
    </w:p>
    <w:p w14:paraId="40AE9542" w14:textId="77777777" w:rsidR="003E0FCE" w:rsidRDefault="00146326">
      <w:pPr>
        <w:pStyle w:val="Zkladntext20"/>
        <w:framePr w:w="230" w:h="202" w:wrap="none" w:hAnchor="page" w:x="1595" w:y="8420"/>
        <w:shd w:val="clear" w:color="auto" w:fill="auto"/>
        <w:spacing w:line="240" w:lineRule="auto"/>
      </w:pPr>
      <w:r>
        <w:t>38?</w:t>
      </w:r>
    </w:p>
    <w:p w14:paraId="04A0E6C3" w14:textId="77777777" w:rsidR="003E0FCE" w:rsidRDefault="00146326">
      <w:pPr>
        <w:pStyle w:val="Zkladntext20"/>
        <w:framePr w:w="374" w:h="202" w:wrap="none" w:hAnchor="page" w:x="2267" w:y="8420"/>
        <w:shd w:val="clear" w:color="auto" w:fill="auto"/>
        <w:spacing w:line="240" w:lineRule="auto"/>
      </w:pPr>
      <w:r>
        <w:t>563341</w:t>
      </w:r>
    </w:p>
    <w:p w14:paraId="2BC17BE4" w14:textId="77777777" w:rsidR="003E0FCE" w:rsidRDefault="00146326">
      <w:pPr>
        <w:pStyle w:val="Zkladntext20"/>
        <w:framePr w:w="230" w:h="202" w:wrap="none" w:hAnchor="page" w:x="1595" w:y="9323"/>
        <w:shd w:val="clear" w:color="auto" w:fill="auto"/>
        <w:spacing w:line="240" w:lineRule="auto"/>
      </w:pPr>
      <w:r>
        <w:t>39?</w:t>
      </w:r>
    </w:p>
    <w:p w14:paraId="38BAA462" w14:textId="77777777" w:rsidR="003E0FCE" w:rsidRDefault="00146326">
      <w:pPr>
        <w:pStyle w:val="Zkladntext20"/>
        <w:framePr w:w="374" w:h="202" w:wrap="none" w:hAnchor="page" w:x="2267" w:y="9323"/>
        <w:shd w:val="clear" w:color="auto" w:fill="auto"/>
        <w:spacing w:line="240" w:lineRule="auto"/>
      </w:pPr>
      <w:r>
        <w:t>569621</w:t>
      </w:r>
    </w:p>
    <w:p w14:paraId="6B41132C" w14:textId="77777777" w:rsidR="003E0FCE" w:rsidRDefault="00146326">
      <w:pPr>
        <w:pStyle w:val="Zkladntext80"/>
        <w:framePr w:w="254" w:h="202" w:wrap="none" w:hAnchor="page" w:x="1566" w:y="10739"/>
        <w:shd w:val="clear" w:color="auto" w:fill="auto"/>
      </w:pPr>
      <w:r>
        <w:t>~4oT</w:t>
      </w:r>
    </w:p>
    <w:p w14:paraId="3A897B71" w14:textId="77777777" w:rsidR="003E0FCE" w:rsidRDefault="00146326">
      <w:pPr>
        <w:pStyle w:val="Zkladntext20"/>
        <w:framePr w:w="432" w:h="202" w:wrap="none" w:hAnchor="page" w:x="2209" w:y="10739"/>
        <w:shd w:val="clear" w:color="auto" w:fill="auto"/>
        <w:spacing w:line="240" w:lineRule="auto"/>
      </w:pPr>
      <w:r>
        <w:t>5721211</w:t>
      </w:r>
    </w:p>
    <w:p w14:paraId="47516CA7" w14:textId="77777777" w:rsidR="003E0FCE" w:rsidRDefault="00146326">
      <w:pPr>
        <w:pStyle w:val="Zkladntext20"/>
        <w:framePr w:w="3869" w:h="3394" w:wrap="none" w:hAnchor="page" w:x="3155" w:y="7676"/>
        <w:shd w:val="clear" w:color="auto" w:fill="auto"/>
        <w:tabs>
          <w:tab w:val="left" w:leader="underscore" w:pos="3811"/>
        </w:tabs>
        <w:jc w:val="both"/>
      </w:pPr>
      <w:r>
        <w:rPr>
          <w:u w:val="single"/>
        </w:rPr>
        <w:t xml:space="preserve">vrstva MZK </w:t>
      </w:r>
      <w:proofErr w:type="spellStart"/>
      <w:r>
        <w:rPr>
          <w:u w:val="single"/>
        </w:rPr>
        <w:t>tl</w:t>
      </w:r>
      <w:proofErr w:type="spellEnd"/>
      <w:r>
        <w:rPr>
          <w:u w:val="single"/>
        </w:rPr>
        <w:t>. 150 mm</w:t>
      </w:r>
      <w:r>
        <w:tab/>
      </w:r>
    </w:p>
    <w:p w14:paraId="19C20AE7" w14:textId="77777777" w:rsidR="003E0FCE" w:rsidRDefault="00146326">
      <w:pPr>
        <w:pStyle w:val="Zkladntext20"/>
        <w:framePr w:w="3869" w:h="3394" w:wrap="none" w:hAnchor="page" w:x="3155" w:y="7676"/>
        <w:shd w:val="clear" w:color="auto" w:fill="auto"/>
        <w:tabs>
          <w:tab w:val="left" w:leader="underscore" w:pos="3806"/>
        </w:tabs>
        <w:jc w:val="both"/>
      </w:pPr>
      <w:r>
        <w:rPr>
          <w:i/>
          <w:iCs/>
          <w:u w:val="single"/>
        </w:rPr>
        <w:t>(14+5,</w:t>
      </w:r>
      <w:proofErr w:type="gramStart"/>
      <w:r>
        <w:rPr>
          <w:i/>
          <w:iCs/>
          <w:u w:val="single"/>
        </w:rPr>
        <w:t>5)*</w:t>
      </w:r>
      <w:proofErr w:type="gramEnd"/>
      <w:r>
        <w:rPr>
          <w:i/>
          <w:iCs/>
          <w:u w:val="single"/>
        </w:rPr>
        <w:t>6,6=128,70O [A</w:t>
      </w:r>
      <w:r>
        <w:rPr>
          <w:i/>
          <w:iCs/>
        </w:rPr>
        <w:tab/>
      </w:r>
    </w:p>
    <w:p w14:paraId="4428F74A" w14:textId="77777777" w:rsidR="003E0FCE" w:rsidRDefault="00146326">
      <w:pPr>
        <w:pStyle w:val="Zkladntext20"/>
        <w:framePr w:w="3869" w:h="3394" w:wrap="none" w:hAnchor="page" w:x="3155" w:y="7676"/>
        <w:numPr>
          <w:ilvl w:val="0"/>
          <w:numId w:val="22"/>
        </w:numPr>
        <w:shd w:val="clear" w:color="auto" w:fill="auto"/>
        <w:tabs>
          <w:tab w:val="left" w:pos="67"/>
        </w:tabs>
        <w:jc w:val="both"/>
      </w:pPr>
      <w:r>
        <w:t>dodání kameniva předepsané kvality a zrnitosti</w:t>
      </w:r>
    </w:p>
    <w:p w14:paraId="72A3B4A3" w14:textId="77777777" w:rsidR="003E0FCE" w:rsidRDefault="00146326">
      <w:pPr>
        <w:pStyle w:val="Zkladntext20"/>
        <w:framePr w:w="3869" w:h="3394" w:wrap="none" w:hAnchor="page" w:x="3155" w:y="7676"/>
        <w:numPr>
          <w:ilvl w:val="0"/>
          <w:numId w:val="22"/>
        </w:numPr>
        <w:shd w:val="clear" w:color="auto" w:fill="auto"/>
        <w:tabs>
          <w:tab w:val="left" w:pos="67"/>
        </w:tabs>
        <w:jc w:val="both"/>
      </w:pPr>
      <w:r>
        <w:t>rozprostření a zhutnění vrstvy v předepsané tloušťce</w:t>
      </w:r>
    </w:p>
    <w:p w14:paraId="0D55BA7E" w14:textId="77777777" w:rsidR="003E0FCE" w:rsidRDefault="00146326">
      <w:pPr>
        <w:pStyle w:val="Zkladntext20"/>
        <w:framePr w:w="3869" w:h="3394" w:wrap="none" w:hAnchor="page" w:x="3155" w:y="7676"/>
        <w:numPr>
          <w:ilvl w:val="0"/>
          <w:numId w:val="22"/>
        </w:numPr>
        <w:shd w:val="clear" w:color="auto" w:fill="auto"/>
        <w:tabs>
          <w:tab w:val="left" w:pos="62"/>
        </w:tabs>
        <w:jc w:val="both"/>
      </w:pPr>
      <w:r>
        <w:t xml:space="preserve">zřízení vrstvy bez rozlišení šířky, pokládání vrstvy po </w:t>
      </w:r>
      <w:r>
        <w:t>etapách</w:t>
      </w:r>
    </w:p>
    <w:p w14:paraId="2CE02F31" w14:textId="77777777" w:rsidR="003E0FCE" w:rsidRDefault="00146326">
      <w:pPr>
        <w:pStyle w:val="Zkladntext20"/>
        <w:framePr w:w="3869" w:h="3394" w:wrap="none" w:hAnchor="page" w:x="3155" w:y="7676"/>
        <w:numPr>
          <w:ilvl w:val="0"/>
          <w:numId w:val="22"/>
        </w:numPr>
        <w:shd w:val="clear" w:color="auto" w:fill="auto"/>
        <w:tabs>
          <w:tab w:val="left" w:pos="67"/>
        </w:tabs>
        <w:jc w:val="both"/>
      </w:pPr>
      <w:r>
        <w:rPr>
          <w:u w:val="single"/>
        </w:rPr>
        <w:t>nezahrnuje postřiky, nátěry</w:t>
      </w:r>
    </w:p>
    <w:p w14:paraId="2F7F4637" w14:textId="77777777" w:rsidR="003E0FCE" w:rsidRDefault="00146326">
      <w:pPr>
        <w:pStyle w:val="Zkladntext20"/>
        <w:framePr w:w="3869" w:h="3394" w:wrap="none" w:hAnchor="page" w:x="3155" w:y="7676"/>
        <w:shd w:val="clear" w:color="auto" w:fill="auto"/>
        <w:tabs>
          <w:tab w:val="left" w:leader="underscore" w:pos="3811"/>
        </w:tabs>
        <w:jc w:val="both"/>
      </w:pPr>
      <w:r>
        <w:rPr>
          <w:u w:val="single"/>
        </w:rPr>
        <w:t>VOZOVKOVÉ VRSTVY ZE ŠTĚRKODRTI TL. DO 200MM</w:t>
      </w:r>
      <w:r>
        <w:tab/>
      </w:r>
    </w:p>
    <w:p w14:paraId="40B57689" w14:textId="77777777" w:rsidR="003E0FCE" w:rsidRDefault="00146326">
      <w:pPr>
        <w:pStyle w:val="Zkladntext20"/>
        <w:framePr w:w="3869" w:h="3394" w:wrap="none" w:hAnchor="page" w:x="3155" w:y="7676"/>
        <w:shd w:val="clear" w:color="auto" w:fill="auto"/>
        <w:tabs>
          <w:tab w:val="left" w:leader="underscore" w:pos="3806"/>
        </w:tabs>
        <w:jc w:val="both"/>
      </w:pPr>
      <w:r>
        <w:rPr>
          <w:u w:val="single"/>
        </w:rPr>
        <w:t xml:space="preserve">min </w:t>
      </w:r>
      <w:proofErr w:type="spellStart"/>
      <w:r>
        <w:rPr>
          <w:u w:val="single"/>
        </w:rPr>
        <w:t>ŠDb</w:t>
      </w:r>
      <w:proofErr w:type="spellEnd"/>
      <w:r>
        <w:rPr>
          <w:u w:val="single"/>
        </w:rPr>
        <w:t xml:space="preserve"> </w:t>
      </w:r>
      <w:proofErr w:type="spellStart"/>
      <w:r>
        <w:rPr>
          <w:u w:val="single"/>
        </w:rPr>
        <w:t>tl</w:t>
      </w:r>
      <w:proofErr w:type="spellEnd"/>
      <w:r>
        <w:rPr>
          <w:u w:val="single"/>
        </w:rPr>
        <w:t>. min 200 mm</w:t>
      </w:r>
      <w:r>
        <w:tab/>
      </w:r>
    </w:p>
    <w:p w14:paraId="0C913559" w14:textId="77777777" w:rsidR="003E0FCE" w:rsidRDefault="00146326">
      <w:pPr>
        <w:pStyle w:val="Zkladntext20"/>
        <w:framePr w:w="3869" w:h="3394" w:wrap="none" w:hAnchor="page" w:x="3155" w:y="7676"/>
        <w:shd w:val="clear" w:color="auto" w:fill="auto"/>
        <w:tabs>
          <w:tab w:val="left" w:leader="underscore" w:pos="3806"/>
        </w:tabs>
        <w:jc w:val="both"/>
      </w:pPr>
      <w:r>
        <w:rPr>
          <w:i/>
          <w:iCs/>
          <w:u w:val="single"/>
        </w:rPr>
        <w:t>(13+4,5)8=140000 A</w:t>
      </w:r>
      <w:r>
        <w:rPr>
          <w:i/>
          <w:iCs/>
        </w:rPr>
        <w:tab/>
      </w:r>
    </w:p>
    <w:p w14:paraId="39B84710" w14:textId="77777777" w:rsidR="003E0FCE" w:rsidRDefault="00146326">
      <w:pPr>
        <w:pStyle w:val="Zkladntext20"/>
        <w:framePr w:w="3869" w:h="3394" w:wrap="none" w:hAnchor="page" w:x="3155" w:y="7676"/>
        <w:numPr>
          <w:ilvl w:val="0"/>
          <w:numId w:val="22"/>
        </w:numPr>
        <w:shd w:val="clear" w:color="auto" w:fill="auto"/>
        <w:tabs>
          <w:tab w:val="left" w:pos="67"/>
        </w:tabs>
        <w:jc w:val="both"/>
      </w:pPr>
      <w:r>
        <w:t>dodání kameniva předepsané kvality a zrnitosti</w:t>
      </w:r>
    </w:p>
    <w:p w14:paraId="6D8AFF56" w14:textId="77777777" w:rsidR="003E0FCE" w:rsidRDefault="00146326">
      <w:pPr>
        <w:pStyle w:val="Zkladntext20"/>
        <w:framePr w:w="3869" w:h="3394" w:wrap="none" w:hAnchor="page" w:x="3155" w:y="7676"/>
        <w:numPr>
          <w:ilvl w:val="0"/>
          <w:numId w:val="22"/>
        </w:numPr>
        <w:shd w:val="clear" w:color="auto" w:fill="auto"/>
        <w:tabs>
          <w:tab w:val="left" w:pos="67"/>
        </w:tabs>
        <w:jc w:val="both"/>
      </w:pPr>
      <w:r>
        <w:t>rozprostření a zhutnění vrstvy v předepsané tloušťce</w:t>
      </w:r>
    </w:p>
    <w:p w14:paraId="08726DDF" w14:textId="77777777" w:rsidR="003E0FCE" w:rsidRDefault="00146326">
      <w:pPr>
        <w:pStyle w:val="Zkladntext20"/>
        <w:framePr w:w="3869" w:h="3394" w:wrap="none" w:hAnchor="page" w:x="3155" w:y="7676"/>
        <w:numPr>
          <w:ilvl w:val="0"/>
          <w:numId w:val="22"/>
        </w:numPr>
        <w:shd w:val="clear" w:color="auto" w:fill="auto"/>
        <w:tabs>
          <w:tab w:val="left" w:pos="62"/>
        </w:tabs>
        <w:jc w:val="both"/>
      </w:pPr>
      <w:r>
        <w:t>zřízení vrstvy bez rozlišení šířky, pokládání vrstvy po etapách</w:t>
      </w:r>
    </w:p>
    <w:p w14:paraId="28EDBF95" w14:textId="77777777" w:rsidR="003E0FCE" w:rsidRDefault="00146326">
      <w:pPr>
        <w:pStyle w:val="Zkladntext20"/>
        <w:framePr w:w="3869" w:h="3394" w:wrap="none" w:hAnchor="page" w:x="3155" w:y="7676"/>
        <w:numPr>
          <w:ilvl w:val="0"/>
          <w:numId w:val="22"/>
        </w:numPr>
        <w:shd w:val="clear" w:color="auto" w:fill="auto"/>
        <w:tabs>
          <w:tab w:val="left" w:pos="67"/>
          <w:tab w:val="left" w:leader="underscore" w:pos="1848"/>
        </w:tabs>
        <w:jc w:val="both"/>
      </w:pPr>
      <w:r>
        <w:rPr>
          <w:u w:val="single"/>
        </w:rPr>
        <w:t>nezahrnuje postřiky, nátěry</w:t>
      </w:r>
      <w:r>
        <w:tab/>
      </w:r>
    </w:p>
    <w:p w14:paraId="43DB7A1D" w14:textId="77777777" w:rsidR="003E0FCE" w:rsidRDefault="00146326">
      <w:pPr>
        <w:pStyle w:val="Zkladntext20"/>
        <w:framePr w:w="3869" w:h="3394" w:wrap="none" w:hAnchor="page" w:x="3155" w:y="7676"/>
        <w:shd w:val="clear" w:color="auto" w:fill="auto"/>
        <w:tabs>
          <w:tab w:val="left" w:leader="underscore" w:pos="3811"/>
        </w:tabs>
        <w:jc w:val="both"/>
      </w:pPr>
      <w:r>
        <w:rPr>
          <w:u w:val="single"/>
        </w:rPr>
        <w:t>ZPEVNĚNÍ KRAJNIC Z RECYKLOVANÉHO MATERIÁLU TL DO 100MM</w:t>
      </w:r>
      <w:r>
        <w:tab/>
      </w:r>
    </w:p>
    <w:p w14:paraId="55E89335" w14:textId="77777777" w:rsidR="003E0FCE" w:rsidRDefault="00146326">
      <w:pPr>
        <w:pStyle w:val="Zkladntext20"/>
        <w:framePr w:w="3869" w:h="3394" w:wrap="none" w:hAnchor="page" w:x="3155" w:y="7676"/>
        <w:shd w:val="clear" w:color="auto" w:fill="auto"/>
        <w:tabs>
          <w:tab w:val="left" w:leader="underscore" w:pos="3811"/>
        </w:tabs>
        <w:jc w:val="both"/>
      </w:pPr>
      <w:r>
        <w:rPr>
          <w:u w:val="single"/>
        </w:rPr>
        <w:t xml:space="preserve">zpevnění krajnic asfaltovým recyklátem </w:t>
      </w:r>
      <w:proofErr w:type="spellStart"/>
      <w:r>
        <w:rPr>
          <w:u w:val="single"/>
        </w:rPr>
        <w:t>tl</w:t>
      </w:r>
      <w:proofErr w:type="spellEnd"/>
      <w:r>
        <w:rPr>
          <w:u w:val="single"/>
        </w:rPr>
        <w:t>. min. 100 mm</w:t>
      </w:r>
      <w:r>
        <w:tab/>
      </w:r>
    </w:p>
    <w:p w14:paraId="56644EF0" w14:textId="77777777" w:rsidR="003E0FCE" w:rsidRDefault="00146326">
      <w:pPr>
        <w:pStyle w:val="Zkladntext20"/>
        <w:framePr w:w="3869" w:h="3394" w:wrap="none" w:hAnchor="page" w:x="3155" w:y="7676"/>
        <w:shd w:val="clear" w:color="auto" w:fill="auto"/>
        <w:tabs>
          <w:tab w:val="left" w:leader="underscore" w:pos="3802"/>
        </w:tabs>
        <w:jc w:val="both"/>
      </w:pPr>
      <w:r>
        <w:rPr>
          <w:i/>
          <w:iCs/>
          <w:smallCaps/>
          <w:u w:val="single"/>
        </w:rPr>
        <w:t>1_*20+10+13+1$=59</w:t>
      </w:r>
      <w:r>
        <w:rPr>
          <w:i/>
          <w:iCs/>
          <w:smallCaps/>
          <w:u w:val="single"/>
          <w:vertAlign w:val="subscript"/>
        </w:rPr>
        <w:t>i</w:t>
      </w:r>
      <w:r>
        <w:rPr>
          <w:i/>
          <w:iCs/>
          <w:smallCaps/>
          <w:u w:val="single"/>
        </w:rPr>
        <w:t>000 a</w:t>
      </w:r>
      <w:r>
        <w:rPr>
          <w:i/>
          <w:iCs/>
          <w:smallCaps/>
        </w:rPr>
        <w:tab/>
      </w:r>
    </w:p>
    <w:p w14:paraId="61354299" w14:textId="77777777" w:rsidR="003E0FCE" w:rsidRDefault="00146326">
      <w:pPr>
        <w:pStyle w:val="Zkladntext20"/>
        <w:framePr w:w="3869" w:h="3394" w:wrap="none" w:hAnchor="page" w:x="3155" w:y="7676"/>
        <w:numPr>
          <w:ilvl w:val="0"/>
          <w:numId w:val="22"/>
        </w:numPr>
        <w:shd w:val="clear" w:color="auto" w:fill="auto"/>
        <w:tabs>
          <w:tab w:val="left" w:pos="67"/>
        </w:tabs>
        <w:jc w:val="both"/>
      </w:pPr>
      <w:r>
        <w:t>dodání recyklátu v požadované kvalitě</w:t>
      </w:r>
    </w:p>
    <w:p w14:paraId="5348D99F" w14:textId="77777777" w:rsidR="003E0FCE" w:rsidRDefault="00146326">
      <w:pPr>
        <w:pStyle w:val="Zkladntext20"/>
        <w:framePr w:w="3869" w:h="3394" w:wrap="none" w:hAnchor="page" w:x="3155" w:y="7676"/>
        <w:numPr>
          <w:ilvl w:val="0"/>
          <w:numId w:val="22"/>
        </w:numPr>
        <w:shd w:val="clear" w:color="auto" w:fill="auto"/>
        <w:tabs>
          <w:tab w:val="left" w:pos="67"/>
        </w:tabs>
        <w:jc w:val="both"/>
      </w:pPr>
      <w:r>
        <w:t xml:space="preserve">očištění </w:t>
      </w:r>
      <w:r>
        <w:t>podkladu</w:t>
      </w:r>
    </w:p>
    <w:p w14:paraId="2CD19423" w14:textId="77777777" w:rsidR="003E0FCE" w:rsidRDefault="00146326">
      <w:pPr>
        <w:pStyle w:val="Zkladntext20"/>
        <w:framePr w:w="3869" w:h="3394" w:wrap="none" w:hAnchor="page" w:x="3155" w:y="7676"/>
        <w:numPr>
          <w:ilvl w:val="0"/>
          <w:numId w:val="22"/>
        </w:numPr>
        <w:shd w:val="clear" w:color="auto" w:fill="auto"/>
        <w:tabs>
          <w:tab w:val="left" w:pos="67"/>
        </w:tabs>
      </w:pPr>
      <w:r>
        <w:t>uložení recyklátu dle předepsaného technologického předpisu, zhutnění vrstvy v předepsané tloušťce</w:t>
      </w:r>
    </w:p>
    <w:p w14:paraId="7F2CC15A" w14:textId="77777777" w:rsidR="003E0FCE" w:rsidRDefault="00146326">
      <w:pPr>
        <w:pStyle w:val="Zkladntext20"/>
        <w:framePr w:w="3869" w:h="3394" w:wrap="none" w:hAnchor="page" w:x="3155" w:y="7676"/>
        <w:numPr>
          <w:ilvl w:val="0"/>
          <w:numId w:val="22"/>
        </w:numPr>
        <w:shd w:val="clear" w:color="auto" w:fill="auto"/>
        <w:tabs>
          <w:tab w:val="left" w:pos="62"/>
        </w:tabs>
      </w:pPr>
      <w:r>
        <w:t xml:space="preserve">zřízení vrstvy bez rozlišení šířky, pokládání vrstvy po etapách, včetně pracovních </w:t>
      </w:r>
      <w:proofErr w:type="spellStart"/>
      <w:r>
        <w:t>spar</w:t>
      </w:r>
      <w:proofErr w:type="spellEnd"/>
      <w:r>
        <w:t xml:space="preserve"> a spojů</w:t>
      </w:r>
    </w:p>
    <w:p w14:paraId="73029433" w14:textId="77777777" w:rsidR="003E0FCE" w:rsidRDefault="00146326">
      <w:pPr>
        <w:pStyle w:val="Zkladntext20"/>
        <w:framePr w:w="3869" w:h="3394" w:wrap="none" w:hAnchor="page" w:x="3155" w:y="7676"/>
        <w:numPr>
          <w:ilvl w:val="0"/>
          <w:numId w:val="22"/>
        </w:numPr>
        <w:shd w:val="clear" w:color="auto" w:fill="auto"/>
        <w:tabs>
          <w:tab w:val="left" w:pos="67"/>
        </w:tabs>
      </w:pPr>
      <w:r>
        <w:t>úpravu napojení, ukončení</w:t>
      </w:r>
    </w:p>
    <w:p w14:paraId="44FC6821" w14:textId="77777777" w:rsidR="003E0FCE" w:rsidRDefault="00146326">
      <w:pPr>
        <w:pStyle w:val="Zkladntext20"/>
        <w:framePr w:w="3869" w:h="3394" w:wrap="none" w:hAnchor="page" w:x="3155" w:y="7676"/>
        <w:numPr>
          <w:ilvl w:val="0"/>
          <w:numId w:val="22"/>
        </w:numPr>
        <w:shd w:val="clear" w:color="auto" w:fill="auto"/>
        <w:tabs>
          <w:tab w:val="left" w:pos="67"/>
          <w:tab w:val="left" w:leader="underscore" w:pos="1714"/>
        </w:tabs>
      </w:pPr>
      <w:r>
        <w:rPr>
          <w:u w:val="single"/>
        </w:rPr>
        <w:t xml:space="preserve">nezahrnuje </w:t>
      </w:r>
      <w:r>
        <w:rPr>
          <w:u w:val="single"/>
        </w:rPr>
        <w:t>postřiky, nátěry</w:t>
      </w:r>
      <w:r>
        <w:tab/>
      </w:r>
    </w:p>
    <w:p w14:paraId="2233A0B8" w14:textId="77777777" w:rsidR="003E0FCE" w:rsidRDefault="00146326">
      <w:pPr>
        <w:pStyle w:val="Zkladntext20"/>
        <w:framePr w:w="3869" w:h="3394" w:wrap="none" w:hAnchor="page" w:x="3155" w:y="7676"/>
        <w:shd w:val="clear" w:color="auto" w:fill="auto"/>
        <w:tabs>
          <w:tab w:val="left" w:leader="underscore" w:pos="3802"/>
        </w:tabs>
      </w:pPr>
      <w:r>
        <w:rPr>
          <w:u w:val="single"/>
        </w:rPr>
        <w:t>INFILTRAČNÍ POSTŘIK ASFALTOVÝ DO 1,0KG/M2</w:t>
      </w:r>
      <w:r>
        <w:tab/>
      </w:r>
    </w:p>
    <w:p w14:paraId="31A96772" w14:textId="77777777" w:rsidR="003E0FCE" w:rsidRDefault="00146326">
      <w:pPr>
        <w:pStyle w:val="Zkladntext20"/>
        <w:framePr w:w="3869" w:h="3394" w:wrap="none" w:hAnchor="page" w:x="3155" w:y="7676"/>
        <w:shd w:val="clear" w:color="auto" w:fill="auto"/>
      </w:pPr>
      <w:r>
        <w:t xml:space="preserve">na vrstvě MZK pol. 56313 s posypem drceným </w:t>
      </w:r>
      <w:proofErr w:type="spellStart"/>
      <w:r>
        <w:t>kamenovem</w:t>
      </w:r>
      <w:proofErr w:type="spellEnd"/>
      <w:r>
        <w:t xml:space="preserve"> fr. 2/4</w:t>
      </w:r>
    </w:p>
    <w:p w14:paraId="4AF24785" w14:textId="77777777" w:rsidR="003E0FCE" w:rsidRDefault="00146326">
      <w:pPr>
        <w:pStyle w:val="Zkladntext20"/>
        <w:framePr w:w="456" w:h="202" w:wrap="none" w:hAnchor="page" w:x="7475" w:y="8420"/>
        <w:shd w:val="clear" w:color="auto" w:fill="auto"/>
        <w:spacing w:line="240" w:lineRule="auto"/>
      </w:pPr>
      <w:r>
        <w:t>M2 |</w:t>
      </w:r>
    </w:p>
    <w:p w14:paraId="4BAEA19E" w14:textId="77777777" w:rsidR="003E0FCE" w:rsidRDefault="00146326">
      <w:pPr>
        <w:pStyle w:val="Zkladntext20"/>
        <w:framePr w:w="456" w:h="202" w:wrap="none" w:hAnchor="page" w:x="7475" w:y="9323"/>
        <w:shd w:val="clear" w:color="auto" w:fill="auto"/>
        <w:spacing w:line="240" w:lineRule="auto"/>
      </w:pPr>
      <w:r>
        <w:t>M2 |</w:t>
      </w:r>
    </w:p>
    <w:p w14:paraId="057AFE3F" w14:textId="77777777" w:rsidR="003E0FCE" w:rsidRDefault="00146326">
      <w:pPr>
        <w:pStyle w:val="Zkladntext20"/>
        <w:framePr w:w="456" w:h="202" w:wrap="none" w:hAnchor="page" w:x="7475" w:y="10739"/>
        <w:shd w:val="clear" w:color="auto" w:fill="auto"/>
        <w:spacing w:line="240" w:lineRule="auto"/>
      </w:pPr>
      <w:r>
        <w:t>M2 |</w:t>
      </w:r>
    </w:p>
    <w:p w14:paraId="5A78742D" w14:textId="77777777" w:rsidR="003E0FCE" w:rsidRDefault="00146326">
      <w:pPr>
        <w:pStyle w:val="Zkladntext20"/>
        <w:framePr w:w="744" w:h="202" w:wrap="none" w:hAnchor="page" w:x="8176" w:y="8420"/>
        <w:shd w:val="clear" w:color="auto" w:fill="auto"/>
        <w:spacing w:line="240" w:lineRule="auto"/>
      </w:pPr>
      <w:r>
        <w:t>140,000 ~T</w:t>
      </w:r>
    </w:p>
    <w:p w14:paraId="5A0DD284" w14:textId="77777777" w:rsidR="003E0FCE" w:rsidRDefault="00146326">
      <w:pPr>
        <w:pStyle w:val="Zkladntext20"/>
        <w:framePr w:w="365" w:h="158" w:wrap="none" w:hAnchor="page" w:x="8200" w:y="9347"/>
        <w:shd w:val="clear" w:color="auto" w:fill="auto"/>
        <w:spacing w:line="240" w:lineRule="auto"/>
      </w:pPr>
      <w:r>
        <w:t>59,000</w:t>
      </w:r>
    </w:p>
    <w:p w14:paraId="5F51E892" w14:textId="77777777" w:rsidR="003E0FCE" w:rsidRDefault="00146326">
      <w:pPr>
        <w:pStyle w:val="Zkladntext20"/>
        <w:framePr w:w="744" w:h="202" w:wrap="none" w:hAnchor="page" w:x="8176" w:y="10739"/>
        <w:shd w:val="clear" w:color="auto" w:fill="auto"/>
        <w:spacing w:line="240" w:lineRule="auto"/>
      </w:pPr>
      <w:r>
        <w:t>128,700 ~T</w:t>
      </w:r>
    </w:p>
    <w:p w14:paraId="645401FA" w14:textId="77777777" w:rsidR="003E0FCE" w:rsidRDefault="00146326">
      <w:pPr>
        <w:pStyle w:val="Zkladntext20"/>
        <w:framePr w:w="365" w:h="158" w:wrap="none" w:hAnchor="page" w:x="9160" w:y="8444"/>
        <w:shd w:val="clear" w:color="auto" w:fill="auto"/>
        <w:spacing w:line="240" w:lineRule="auto"/>
      </w:pPr>
      <w:r>
        <w:t>210,00</w:t>
      </w:r>
    </w:p>
    <w:p w14:paraId="05DCC4F7" w14:textId="77777777" w:rsidR="003E0FCE" w:rsidRDefault="00146326">
      <w:pPr>
        <w:pStyle w:val="Zkladntext20"/>
        <w:framePr w:w="307" w:h="158" w:wrap="none" w:hAnchor="page" w:x="9189" w:y="9347"/>
        <w:shd w:val="clear" w:color="auto" w:fill="auto"/>
        <w:spacing w:line="240" w:lineRule="auto"/>
      </w:pPr>
      <w:r>
        <w:t>64,00</w:t>
      </w:r>
    </w:p>
    <w:p w14:paraId="017CF5DA" w14:textId="77777777" w:rsidR="003E0FCE" w:rsidRDefault="00146326">
      <w:pPr>
        <w:pStyle w:val="Zkladntext20"/>
        <w:framePr w:w="307" w:h="158" w:wrap="none" w:hAnchor="page" w:x="9189" w:y="10763"/>
        <w:shd w:val="clear" w:color="auto" w:fill="auto"/>
        <w:spacing w:line="240" w:lineRule="auto"/>
      </w:pPr>
      <w:r>
        <w:t>26,00</w:t>
      </w:r>
    </w:p>
    <w:p w14:paraId="31F04F90" w14:textId="77777777" w:rsidR="003E0FCE" w:rsidRDefault="00146326">
      <w:pPr>
        <w:pStyle w:val="Zkladntext20"/>
        <w:framePr w:w="1032" w:h="202" w:wrap="none" w:hAnchor="page" w:x="9779" w:y="8420"/>
        <w:shd w:val="clear" w:color="auto" w:fill="auto"/>
        <w:tabs>
          <w:tab w:val="left" w:pos="955"/>
        </w:tabs>
        <w:spacing w:line="240" w:lineRule="auto"/>
      </w:pPr>
      <w:r>
        <w:t>I 29 400,00</w:t>
      </w:r>
      <w:r>
        <w:tab/>
        <w:t>|</w:t>
      </w:r>
    </w:p>
    <w:p w14:paraId="6B2916F6" w14:textId="77777777" w:rsidR="003E0FCE" w:rsidRDefault="00146326">
      <w:pPr>
        <w:pStyle w:val="Zkladntext20"/>
        <w:framePr w:w="1032" w:h="202" w:wrap="none" w:hAnchor="page" w:x="9779" w:y="9323"/>
        <w:shd w:val="clear" w:color="auto" w:fill="auto"/>
        <w:tabs>
          <w:tab w:val="left" w:pos="955"/>
        </w:tabs>
        <w:spacing w:line="240" w:lineRule="auto"/>
      </w:pPr>
      <w:r>
        <w:t>I 3 776,00</w:t>
      </w:r>
      <w:r>
        <w:tab/>
        <w:t>|</w:t>
      </w:r>
    </w:p>
    <w:p w14:paraId="2262C3EF" w14:textId="77777777" w:rsidR="003E0FCE" w:rsidRDefault="00146326">
      <w:pPr>
        <w:pStyle w:val="Zkladntext20"/>
        <w:framePr w:w="1032" w:h="202" w:wrap="none" w:hAnchor="page" w:x="9779" w:y="10739"/>
        <w:shd w:val="clear" w:color="auto" w:fill="auto"/>
        <w:tabs>
          <w:tab w:val="left" w:pos="955"/>
        </w:tabs>
        <w:spacing w:line="240" w:lineRule="auto"/>
      </w:pPr>
      <w:r>
        <w:t>I 3 346,20</w:t>
      </w:r>
      <w:r>
        <w:tab/>
        <w:t>|</w:t>
      </w:r>
    </w:p>
    <w:p w14:paraId="42035A8D" w14:textId="77777777" w:rsidR="003E0FCE" w:rsidRDefault="00146326">
      <w:pPr>
        <w:pStyle w:val="Zkladntext80"/>
        <w:framePr w:w="259" w:h="202" w:wrap="none" w:hAnchor="page" w:x="1566" w:y="11641"/>
        <w:shd w:val="clear" w:color="auto" w:fill="auto"/>
      </w:pPr>
      <w:r>
        <w:t>~4iT</w:t>
      </w:r>
    </w:p>
    <w:p w14:paraId="15B5ABF1" w14:textId="77777777" w:rsidR="003E0FCE" w:rsidRDefault="00146326">
      <w:pPr>
        <w:pStyle w:val="Zkladntext20"/>
        <w:framePr w:w="432" w:h="202" w:wrap="none" w:hAnchor="page" w:x="2209" w:y="11641"/>
        <w:shd w:val="clear" w:color="auto" w:fill="auto"/>
        <w:spacing w:line="240" w:lineRule="auto"/>
      </w:pPr>
      <w:r>
        <w:t>5722131</w:t>
      </w:r>
    </w:p>
    <w:p w14:paraId="7591F26C" w14:textId="77777777" w:rsidR="003E0FCE" w:rsidRDefault="00146326">
      <w:pPr>
        <w:pStyle w:val="Zkladntext20"/>
        <w:framePr w:w="3658" w:h="802" w:wrap="none" w:hAnchor="page" w:x="3155" w:y="11151"/>
        <w:numPr>
          <w:ilvl w:val="0"/>
          <w:numId w:val="23"/>
        </w:numPr>
        <w:shd w:val="clear" w:color="auto" w:fill="auto"/>
        <w:tabs>
          <w:tab w:val="left" w:pos="67"/>
        </w:tabs>
        <w:spacing w:line="240" w:lineRule="auto"/>
        <w:jc w:val="both"/>
      </w:pPr>
      <w:r>
        <w:t xml:space="preserve">dodání všech </w:t>
      </w:r>
      <w:r>
        <w:t>předepsaných materiálů pro postřiky v předepsaném množství</w:t>
      </w:r>
    </w:p>
    <w:p w14:paraId="7B0E0A13" w14:textId="77777777" w:rsidR="003E0FCE" w:rsidRDefault="00146326">
      <w:pPr>
        <w:pStyle w:val="Zkladntext20"/>
        <w:framePr w:w="3658" w:h="802" w:wrap="none" w:hAnchor="page" w:x="3155" w:y="11151"/>
        <w:numPr>
          <w:ilvl w:val="0"/>
          <w:numId w:val="23"/>
        </w:numPr>
        <w:shd w:val="clear" w:color="auto" w:fill="auto"/>
        <w:tabs>
          <w:tab w:val="left" w:pos="67"/>
        </w:tabs>
        <w:spacing w:line="240" w:lineRule="auto"/>
        <w:jc w:val="both"/>
      </w:pPr>
      <w:r>
        <w:t>provedení dle předepsaného technologického předpisu</w:t>
      </w:r>
    </w:p>
    <w:p w14:paraId="64A56A05" w14:textId="77777777" w:rsidR="003E0FCE" w:rsidRDefault="00146326">
      <w:pPr>
        <w:pStyle w:val="Zkladntext20"/>
        <w:framePr w:w="3658" w:h="802" w:wrap="none" w:hAnchor="page" w:x="3155" w:y="11151"/>
        <w:numPr>
          <w:ilvl w:val="0"/>
          <w:numId w:val="23"/>
        </w:numPr>
        <w:shd w:val="clear" w:color="auto" w:fill="auto"/>
        <w:tabs>
          <w:tab w:val="left" w:pos="62"/>
        </w:tabs>
        <w:spacing w:line="240" w:lineRule="auto"/>
        <w:jc w:val="both"/>
      </w:pPr>
      <w:r>
        <w:t>zřízení vrstvy bez rozlišení šířky, pokládání vrstvy po etapách</w:t>
      </w:r>
    </w:p>
    <w:p w14:paraId="38E12A0B" w14:textId="77777777" w:rsidR="003E0FCE" w:rsidRDefault="00146326">
      <w:pPr>
        <w:pStyle w:val="Zkladntext20"/>
        <w:framePr w:w="3658" w:h="802" w:wrap="none" w:hAnchor="page" w:x="3155" w:y="11151"/>
        <w:numPr>
          <w:ilvl w:val="0"/>
          <w:numId w:val="23"/>
        </w:numPr>
        <w:shd w:val="clear" w:color="auto" w:fill="auto"/>
        <w:tabs>
          <w:tab w:val="left" w:pos="67"/>
          <w:tab w:val="left" w:leader="underscore" w:pos="3600"/>
        </w:tabs>
        <w:spacing w:line="240" w:lineRule="auto"/>
        <w:jc w:val="both"/>
      </w:pPr>
      <w:r>
        <w:rPr>
          <w:u w:val="single"/>
        </w:rPr>
        <w:t>úpravu napojení, ukončení</w:t>
      </w:r>
      <w:r>
        <w:tab/>
      </w:r>
    </w:p>
    <w:p w14:paraId="3116B4E0" w14:textId="77777777" w:rsidR="003E0FCE" w:rsidRDefault="00146326">
      <w:pPr>
        <w:pStyle w:val="Zkladntext20"/>
        <w:framePr w:w="3658" w:h="802" w:wrap="none" w:hAnchor="page" w:x="3155" w:y="11151"/>
        <w:shd w:val="clear" w:color="auto" w:fill="auto"/>
        <w:tabs>
          <w:tab w:val="left" w:leader="underscore" w:pos="3595"/>
        </w:tabs>
        <w:spacing w:line="240" w:lineRule="auto"/>
        <w:jc w:val="both"/>
      </w:pPr>
      <w:r>
        <w:rPr>
          <w:u w:val="single"/>
        </w:rPr>
        <w:t>SPOJOVACÍ POSTŘIK Z EMULZE DO 0,5KG/M2</w:t>
      </w:r>
      <w:r>
        <w:tab/>
      </w:r>
    </w:p>
    <w:p w14:paraId="4F25B6C9" w14:textId="77777777" w:rsidR="003E0FCE" w:rsidRDefault="00146326">
      <w:pPr>
        <w:pStyle w:val="Zkladntext20"/>
        <w:framePr w:w="3658" w:h="802" w:wrap="none" w:hAnchor="page" w:x="3155" w:y="11151"/>
        <w:shd w:val="clear" w:color="auto" w:fill="auto"/>
        <w:spacing w:line="240" w:lineRule="auto"/>
        <w:jc w:val="both"/>
      </w:pPr>
      <w:r>
        <w:t xml:space="preserve">dle </w:t>
      </w:r>
      <w:r>
        <w:t>ACP16+</w:t>
      </w:r>
    </w:p>
    <w:p w14:paraId="74E22CCF" w14:textId="77777777" w:rsidR="003E0FCE" w:rsidRDefault="00146326">
      <w:pPr>
        <w:pStyle w:val="Zkladntext20"/>
        <w:framePr w:w="3629" w:h="821" w:wrap="none" w:hAnchor="page" w:x="3155" w:y="12054"/>
        <w:numPr>
          <w:ilvl w:val="0"/>
          <w:numId w:val="24"/>
        </w:numPr>
        <w:shd w:val="clear" w:color="auto" w:fill="auto"/>
        <w:tabs>
          <w:tab w:val="left" w:pos="67"/>
        </w:tabs>
        <w:spacing w:line="276" w:lineRule="auto"/>
        <w:jc w:val="both"/>
      </w:pPr>
      <w:r>
        <w:t>dodání všech předepsaných materiálů pro postřiky v předepsaném množství</w:t>
      </w:r>
    </w:p>
    <w:p w14:paraId="23DE01B4" w14:textId="77777777" w:rsidR="003E0FCE" w:rsidRDefault="00146326">
      <w:pPr>
        <w:pStyle w:val="Zkladntext20"/>
        <w:framePr w:w="3629" w:h="821" w:wrap="none" w:hAnchor="page" w:x="3155" w:y="12054"/>
        <w:numPr>
          <w:ilvl w:val="0"/>
          <w:numId w:val="24"/>
        </w:numPr>
        <w:shd w:val="clear" w:color="auto" w:fill="auto"/>
        <w:tabs>
          <w:tab w:val="left" w:pos="67"/>
        </w:tabs>
        <w:spacing w:line="276" w:lineRule="auto"/>
        <w:jc w:val="both"/>
      </w:pPr>
      <w:r>
        <w:t>provedení dle předepsaného technologického předpisu</w:t>
      </w:r>
    </w:p>
    <w:p w14:paraId="16F41DA6" w14:textId="77777777" w:rsidR="003E0FCE" w:rsidRDefault="00146326">
      <w:pPr>
        <w:pStyle w:val="Zkladntext20"/>
        <w:framePr w:w="3629" w:h="821" w:wrap="none" w:hAnchor="page" w:x="3155" w:y="12054"/>
        <w:numPr>
          <w:ilvl w:val="0"/>
          <w:numId w:val="24"/>
        </w:numPr>
        <w:shd w:val="clear" w:color="auto" w:fill="auto"/>
        <w:tabs>
          <w:tab w:val="left" w:pos="62"/>
        </w:tabs>
        <w:spacing w:line="276" w:lineRule="auto"/>
        <w:jc w:val="both"/>
      </w:pPr>
      <w:r>
        <w:t>zřízení vrstvy bez rozlišení šířky, pokládání vrstvy po etapách</w:t>
      </w:r>
    </w:p>
    <w:p w14:paraId="2E22392E" w14:textId="77777777" w:rsidR="003E0FCE" w:rsidRDefault="00146326">
      <w:pPr>
        <w:pStyle w:val="Zkladntext20"/>
        <w:framePr w:w="3629" w:h="821" w:wrap="none" w:hAnchor="page" w:x="3155" w:y="12054"/>
        <w:numPr>
          <w:ilvl w:val="0"/>
          <w:numId w:val="24"/>
        </w:numPr>
        <w:shd w:val="clear" w:color="auto" w:fill="auto"/>
        <w:tabs>
          <w:tab w:val="left" w:pos="67"/>
          <w:tab w:val="left" w:leader="underscore" w:pos="1747"/>
        </w:tabs>
        <w:spacing w:line="276" w:lineRule="auto"/>
        <w:jc w:val="both"/>
      </w:pPr>
      <w:r>
        <w:rPr>
          <w:u w:val="single"/>
        </w:rPr>
        <w:t>úpravu napojení, ukončení</w:t>
      </w:r>
      <w:r>
        <w:tab/>
      </w:r>
    </w:p>
    <w:p w14:paraId="71F86550" w14:textId="77777777" w:rsidR="003E0FCE" w:rsidRDefault="00146326">
      <w:pPr>
        <w:pStyle w:val="Zkladntext20"/>
        <w:framePr w:w="3629" w:h="821" w:wrap="none" w:hAnchor="page" w:x="3155" w:y="12054"/>
        <w:shd w:val="clear" w:color="auto" w:fill="auto"/>
        <w:spacing w:line="276" w:lineRule="auto"/>
      </w:pPr>
      <w:r>
        <w:rPr>
          <w:u w:val="single"/>
        </w:rPr>
        <w:t xml:space="preserve">ASFALTOVÝ BETON PRO OBRUSNÉ VRSTVY ACO 11 </w:t>
      </w:r>
      <w:proofErr w:type="gramStart"/>
      <w:r>
        <w:rPr>
          <w:u w:val="single"/>
        </w:rPr>
        <w:t>+ ,</w:t>
      </w:r>
      <w:proofErr w:type="gramEnd"/>
      <w:r>
        <w:rPr>
          <w:u w:val="single"/>
        </w:rPr>
        <w:t xml:space="preserve"> 11S TL. 40MM </w:t>
      </w:r>
      <w:r>
        <w:t xml:space="preserve">obrusná vrstva ACO11+ </w:t>
      </w:r>
      <w:proofErr w:type="spellStart"/>
      <w:r>
        <w:t>tl</w:t>
      </w:r>
      <w:proofErr w:type="spellEnd"/>
      <w:r>
        <w:t>. 40 mm v celém úseku, plocha dle CAD</w:t>
      </w:r>
    </w:p>
    <w:p w14:paraId="61539277" w14:textId="77777777" w:rsidR="003E0FCE" w:rsidRDefault="00146326">
      <w:pPr>
        <w:pStyle w:val="Zkladntext20"/>
        <w:framePr w:w="456" w:h="202" w:wrap="none" w:hAnchor="page" w:x="7475" w:y="11641"/>
        <w:shd w:val="clear" w:color="auto" w:fill="auto"/>
        <w:spacing w:line="240" w:lineRule="auto"/>
      </w:pPr>
      <w:r>
        <w:t>M2 |</w:t>
      </w:r>
    </w:p>
    <w:p w14:paraId="5E26C85A" w14:textId="77777777" w:rsidR="003E0FCE" w:rsidRDefault="00146326">
      <w:pPr>
        <w:pStyle w:val="Zkladntext20"/>
        <w:framePr w:w="749" w:h="202" w:wrap="none" w:hAnchor="page" w:x="8171" w:y="11641"/>
        <w:shd w:val="clear" w:color="auto" w:fill="auto"/>
        <w:spacing w:line="240" w:lineRule="auto"/>
      </w:pPr>
      <w:r>
        <w:t>310,000 ~T</w:t>
      </w:r>
    </w:p>
    <w:p w14:paraId="10E11ED5" w14:textId="77777777" w:rsidR="003E0FCE" w:rsidRDefault="00146326">
      <w:pPr>
        <w:pStyle w:val="Zkladntext20"/>
        <w:framePr w:w="302" w:h="158" w:wrap="none" w:hAnchor="page" w:x="9193" w:y="11665"/>
        <w:shd w:val="clear" w:color="auto" w:fill="auto"/>
        <w:spacing w:line="240" w:lineRule="auto"/>
      </w:pPr>
      <w:r>
        <w:t>14,00</w:t>
      </w:r>
    </w:p>
    <w:p w14:paraId="276887B4" w14:textId="77777777" w:rsidR="003E0FCE" w:rsidRDefault="00146326">
      <w:pPr>
        <w:pStyle w:val="Zkladntext20"/>
        <w:framePr w:w="1032" w:h="202" w:wrap="none" w:hAnchor="page" w:x="9779" w:y="11641"/>
        <w:shd w:val="clear" w:color="auto" w:fill="auto"/>
        <w:tabs>
          <w:tab w:val="left" w:pos="955"/>
        </w:tabs>
        <w:spacing w:line="240" w:lineRule="auto"/>
      </w:pPr>
      <w:r>
        <w:t>I 4 340,00</w:t>
      </w:r>
      <w:r>
        <w:tab/>
        <w:t>|</w:t>
      </w:r>
    </w:p>
    <w:p w14:paraId="702AD250" w14:textId="77777777" w:rsidR="003E0FCE" w:rsidRDefault="003E0FCE">
      <w:pPr>
        <w:spacing w:line="360" w:lineRule="exact"/>
      </w:pPr>
    </w:p>
    <w:p w14:paraId="35D343AB" w14:textId="77777777" w:rsidR="003E0FCE" w:rsidRDefault="003E0FCE">
      <w:pPr>
        <w:spacing w:line="360" w:lineRule="exact"/>
      </w:pPr>
    </w:p>
    <w:p w14:paraId="04D7D3A9" w14:textId="77777777" w:rsidR="003E0FCE" w:rsidRDefault="003E0FCE">
      <w:pPr>
        <w:spacing w:line="360" w:lineRule="exact"/>
      </w:pPr>
    </w:p>
    <w:p w14:paraId="66DFBA62" w14:textId="77777777" w:rsidR="003E0FCE" w:rsidRDefault="003E0FCE">
      <w:pPr>
        <w:spacing w:line="360" w:lineRule="exact"/>
      </w:pPr>
    </w:p>
    <w:p w14:paraId="2FFE2016" w14:textId="77777777" w:rsidR="003E0FCE" w:rsidRDefault="003E0FCE">
      <w:pPr>
        <w:spacing w:line="360" w:lineRule="exact"/>
      </w:pPr>
    </w:p>
    <w:p w14:paraId="4321C7B4" w14:textId="77777777" w:rsidR="003E0FCE" w:rsidRDefault="003E0FCE">
      <w:pPr>
        <w:spacing w:line="360" w:lineRule="exact"/>
      </w:pPr>
    </w:p>
    <w:p w14:paraId="01F72AD2" w14:textId="77777777" w:rsidR="003E0FCE" w:rsidRDefault="003E0FCE">
      <w:pPr>
        <w:spacing w:line="360" w:lineRule="exact"/>
      </w:pPr>
    </w:p>
    <w:p w14:paraId="02327962" w14:textId="77777777" w:rsidR="003E0FCE" w:rsidRDefault="003E0FCE">
      <w:pPr>
        <w:spacing w:line="360" w:lineRule="exact"/>
      </w:pPr>
    </w:p>
    <w:p w14:paraId="656755D4" w14:textId="77777777" w:rsidR="003E0FCE" w:rsidRDefault="003E0FCE">
      <w:pPr>
        <w:spacing w:line="360" w:lineRule="exact"/>
      </w:pPr>
    </w:p>
    <w:p w14:paraId="4854A3D1" w14:textId="77777777" w:rsidR="003E0FCE" w:rsidRDefault="003E0FCE">
      <w:pPr>
        <w:spacing w:line="360" w:lineRule="exact"/>
      </w:pPr>
    </w:p>
    <w:p w14:paraId="721D5A25" w14:textId="77777777" w:rsidR="003E0FCE" w:rsidRDefault="003E0FCE">
      <w:pPr>
        <w:spacing w:line="360" w:lineRule="exact"/>
      </w:pPr>
    </w:p>
    <w:p w14:paraId="6B1839BF" w14:textId="77777777" w:rsidR="003E0FCE" w:rsidRDefault="003E0FCE">
      <w:pPr>
        <w:spacing w:line="360" w:lineRule="exact"/>
      </w:pPr>
    </w:p>
    <w:p w14:paraId="1B6C3B6A" w14:textId="77777777" w:rsidR="003E0FCE" w:rsidRDefault="003E0FCE">
      <w:pPr>
        <w:spacing w:line="360" w:lineRule="exact"/>
      </w:pPr>
    </w:p>
    <w:p w14:paraId="2230220F" w14:textId="77777777" w:rsidR="003E0FCE" w:rsidRDefault="003E0FCE">
      <w:pPr>
        <w:spacing w:line="360" w:lineRule="exact"/>
      </w:pPr>
    </w:p>
    <w:p w14:paraId="2B97570B" w14:textId="77777777" w:rsidR="003E0FCE" w:rsidRDefault="003E0FCE">
      <w:pPr>
        <w:spacing w:line="360" w:lineRule="exact"/>
      </w:pPr>
    </w:p>
    <w:p w14:paraId="67F3004F" w14:textId="77777777" w:rsidR="003E0FCE" w:rsidRDefault="003E0FCE">
      <w:pPr>
        <w:spacing w:line="360" w:lineRule="exact"/>
      </w:pPr>
    </w:p>
    <w:p w14:paraId="705FC331" w14:textId="77777777" w:rsidR="003E0FCE" w:rsidRDefault="003E0FCE">
      <w:pPr>
        <w:spacing w:line="360" w:lineRule="exact"/>
      </w:pPr>
    </w:p>
    <w:p w14:paraId="24D02F9B" w14:textId="77777777" w:rsidR="003E0FCE" w:rsidRDefault="003E0FCE">
      <w:pPr>
        <w:spacing w:line="360" w:lineRule="exact"/>
      </w:pPr>
    </w:p>
    <w:p w14:paraId="61BF0A13" w14:textId="77777777" w:rsidR="003E0FCE" w:rsidRDefault="003E0FCE">
      <w:pPr>
        <w:spacing w:line="360" w:lineRule="exact"/>
      </w:pPr>
    </w:p>
    <w:p w14:paraId="78F260A7" w14:textId="77777777" w:rsidR="003E0FCE" w:rsidRDefault="003E0FCE">
      <w:pPr>
        <w:spacing w:line="360" w:lineRule="exact"/>
      </w:pPr>
    </w:p>
    <w:p w14:paraId="0572DA23" w14:textId="77777777" w:rsidR="003E0FCE" w:rsidRDefault="003E0FCE">
      <w:pPr>
        <w:spacing w:line="360" w:lineRule="exact"/>
      </w:pPr>
    </w:p>
    <w:p w14:paraId="222720BF" w14:textId="77777777" w:rsidR="003E0FCE" w:rsidRDefault="003E0FCE">
      <w:pPr>
        <w:spacing w:line="360" w:lineRule="exact"/>
      </w:pPr>
    </w:p>
    <w:p w14:paraId="5220036C" w14:textId="77777777" w:rsidR="003E0FCE" w:rsidRDefault="003E0FCE">
      <w:pPr>
        <w:spacing w:line="360" w:lineRule="exact"/>
      </w:pPr>
    </w:p>
    <w:p w14:paraId="31301D61" w14:textId="77777777" w:rsidR="003E0FCE" w:rsidRDefault="003E0FCE">
      <w:pPr>
        <w:spacing w:line="360" w:lineRule="exact"/>
      </w:pPr>
    </w:p>
    <w:p w14:paraId="1DE3CF3B" w14:textId="77777777" w:rsidR="003E0FCE" w:rsidRDefault="003E0FCE">
      <w:pPr>
        <w:spacing w:line="360" w:lineRule="exact"/>
      </w:pPr>
    </w:p>
    <w:p w14:paraId="4791DEBA" w14:textId="77777777" w:rsidR="003E0FCE" w:rsidRDefault="003E0FCE">
      <w:pPr>
        <w:spacing w:line="360" w:lineRule="exact"/>
      </w:pPr>
    </w:p>
    <w:p w14:paraId="421A6CAC" w14:textId="77777777" w:rsidR="003E0FCE" w:rsidRDefault="003E0FCE">
      <w:pPr>
        <w:spacing w:line="360" w:lineRule="exact"/>
      </w:pPr>
    </w:p>
    <w:p w14:paraId="0AC7D9EE" w14:textId="77777777" w:rsidR="003E0FCE" w:rsidRDefault="003E0FCE">
      <w:pPr>
        <w:spacing w:line="360" w:lineRule="exact"/>
      </w:pPr>
    </w:p>
    <w:p w14:paraId="300031F7" w14:textId="77777777" w:rsidR="003E0FCE" w:rsidRDefault="003E0FCE">
      <w:pPr>
        <w:spacing w:line="360" w:lineRule="exact"/>
      </w:pPr>
    </w:p>
    <w:p w14:paraId="1289948B" w14:textId="77777777" w:rsidR="003E0FCE" w:rsidRDefault="003E0FCE">
      <w:pPr>
        <w:spacing w:line="360" w:lineRule="exact"/>
      </w:pPr>
    </w:p>
    <w:p w14:paraId="43145ABC" w14:textId="77777777" w:rsidR="003E0FCE" w:rsidRDefault="003E0FCE">
      <w:pPr>
        <w:spacing w:line="360" w:lineRule="exact"/>
      </w:pPr>
    </w:p>
    <w:p w14:paraId="7EE9A7A6" w14:textId="77777777" w:rsidR="003E0FCE" w:rsidRDefault="003E0FCE">
      <w:pPr>
        <w:spacing w:line="360" w:lineRule="exact"/>
      </w:pPr>
    </w:p>
    <w:p w14:paraId="64D184D6" w14:textId="77777777" w:rsidR="003E0FCE" w:rsidRDefault="003E0FCE">
      <w:pPr>
        <w:spacing w:line="360" w:lineRule="exact"/>
      </w:pPr>
    </w:p>
    <w:p w14:paraId="54E1F78F" w14:textId="77777777" w:rsidR="003E0FCE" w:rsidRDefault="003E0FCE">
      <w:pPr>
        <w:spacing w:line="360" w:lineRule="exact"/>
      </w:pPr>
    </w:p>
    <w:p w14:paraId="7BE2FF6A" w14:textId="77777777" w:rsidR="003E0FCE" w:rsidRDefault="003E0FCE">
      <w:pPr>
        <w:spacing w:after="430" w:line="1" w:lineRule="exact"/>
      </w:pPr>
    </w:p>
    <w:p w14:paraId="4E6D76E0" w14:textId="77777777" w:rsidR="003E0FCE" w:rsidRDefault="003E0FCE">
      <w:pPr>
        <w:spacing w:line="1" w:lineRule="exact"/>
        <w:sectPr w:rsidR="003E0FCE">
          <w:headerReference w:type="default" r:id="rId29"/>
          <w:footerReference w:type="default" r:id="rId30"/>
          <w:pgSz w:w="11900" w:h="16840"/>
          <w:pgMar w:top="1489" w:right="1086" w:bottom="2680" w:left="1076" w:header="1061"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083"/>
        <w:gridCol w:w="4061"/>
        <w:gridCol w:w="3566"/>
      </w:tblGrid>
      <w:tr w:rsidR="003E0FCE" w14:paraId="4DAFF0BF" w14:textId="77777777">
        <w:tblPrEx>
          <w:tblCellMar>
            <w:top w:w="0" w:type="dxa"/>
            <w:bottom w:w="0" w:type="dxa"/>
          </w:tblCellMar>
        </w:tblPrEx>
        <w:trPr>
          <w:trHeight w:hRule="exact" w:val="1416"/>
        </w:trPr>
        <w:tc>
          <w:tcPr>
            <w:tcW w:w="2083" w:type="dxa"/>
            <w:shd w:val="clear" w:color="auto" w:fill="FFFFFF"/>
          </w:tcPr>
          <w:p w14:paraId="58764278" w14:textId="77777777" w:rsidR="003E0FCE" w:rsidRDefault="003E0FCE">
            <w:pPr>
              <w:framePr w:w="9710" w:h="7483" w:vSpace="134" w:wrap="none" w:hAnchor="page" w:x="1077" w:y="1"/>
              <w:rPr>
                <w:sz w:val="10"/>
                <w:szCs w:val="10"/>
              </w:rPr>
            </w:pPr>
          </w:p>
        </w:tc>
        <w:tc>
          <w:tcPr>
            <w:tcW w:w="4061" w:type="dxa"/>
            <w:tcBorders>
              <w:top w:val="single" w:sz="4" w:space="0" w:color="auto"/>
              <w:left w:val="single" w:sz="4" w:space="0" w:color="auto"/>
            </w:tcBorders>
            <w:shd w:val="clear" w:color="auto" w:fill="FFFFFF"/>
            <w:vAlign w:val="bottom"/>
          </w:tcPr>
          <w:p w14:paraId="4BE0E04B" w14:textId="77777777" w:rsidR="003E0FCE" w:rsidRDefault="00146326">
            <w:pPr>
              <w:pStyle w:val="Jin0"/>
              <w:framePr w:w="9710" w:h="7483" w:vSpace="134" w:wrap="none" w:hAnchor="page" w:x="1077" w:y="1"/>
              <w:shd w:val="clear" w:color="auto" w:fill="auto"/>
              <w:spacing w:line="271" w:lineRule="auto"/>
            </w:pPr>
            <w:r>
              <w:t>- dodání směsi v požadované kvalitě</w:t>
            </w:r>
          </w:p>
          <w:p w14:paraId="0D0969E7" w14:textId="77777777" w:rsidR="003E0FCE" w:rsidRDefault="00146326">
            <w:pPr>
              <w:pStyle w:val="Jin0"/>
              <w:framePr w:w="9710" w:h="7483" w:vSpace="134" w:wrap="none" w:hAnchor="page" w:x="1077" w:y="1"/>
              <w:shd w:val="clear" w:color="auto" w:fill="auto"/>
              <w:spacing w:line="271" w:lineRule="auto"/>
            </w:pPr>
            <w:r>
              <w:t>- očištění podkladu</w:t>
            </w:r>
          </w:p>
          <w:p w14:paraId="3D306F6D" w14:textId="77777777" w:rsidR="003E0FCE" w:rsidRDefault="00146326">
            <w:pPr>
              <w:pStyle w:val="Jin0"/>
              <w:framePr w:w="9710" w:h="7483" w:vSpace="134" w:wrap="none" w:hAnchor="page" w:x="1077" w:y="1"/>
              <w:shd w:val="clear" w:color="auto" w:fill="auto"/>
              <w:spacing w:line="271" w:lineRule="auto"/>
            </w:pPr>
            <w:r>
              <w:t>- uložení směsi dle předepsaného technologického předpisu, zhutnění vrstvy v předepsané tloušťce</w:t>
            </w:r>
          </w:p>
          <w:p w14:paraId="062F7E65" w14:textId="77777777" w:rsidR="003E0FCE" w:rsidRDefault="00146326">
            <w:pPr>
              <w:pStyle w:val="Jin0"/>
              <w:framePr w:w="9710" w:h="7483" w:vSpace="134" w:wrap="none" w:hAnchor="page" w:x="1077" w:y="1"/>
              <w:shd w:val="clear" w:color="auto" w:fill="auto"/>
              <w:spacing w:line="271" w:lineRule="auto"/>
            </w:pPr>
            <w:r>
              <w:t xml:space="preserve">- zřízení vrstvy bez rozlišení šířky, pokládání vrstvy po etapách, </w:t>
            </w:r>
            <w:r>
              <w:t xml:space="preserve">včetně pracovních </w:t>
            </w:r>
            <w:proofErr w:type="spellStart"/>
            <w:r>
              <w:t>spar</w:t>
            </w:r>
            <w:proofErr w:type="spellEnd"/>
            <w:r>
              <w:t xml:space="preserve"> a spojů</w:t>
            </w:r>
          </w:p>
          <w:p w14:paraId="67109B57" w14:textId="77777777" w:rsidR="003E0FCE" w:rsidRDefault="00146326">
            <w:pPr>
              <w:pStyle w:val="Jin0"/>
              <w:framePr w:w="9710" w:h="7483" w:vSpace="134" w:wrap="none" w:hAnchor="page" w:x="1077" w:y="1"/>
              <w:shd w:val="clear" w:color="auto" w:fill="auto"/>
              <w:spacing w:line="271" w:lineRule="auto"/>
            </w:pPr>
            <w:r>
              <w:t xml:space="preserve">- úpravu napojení, ukončení podél obrubníků, dilatačních zařízení, odvodňovacích proužků, odvodňovačů, vpustí, šachet </w:t>
            </w:r>
            <w:proofErr w:type="gramStart"/>
            <w:r>
              <w:t>a pod.</w:t>
            </w:r>
            <w:proofErr w:type="gramEnd"/>
          </w:p>
          <w:p w14:paraId="032450B8" w14:textId="77777777" w:rsidR="003E0FCE" w:rsidRDefault="00146326">
            <w:pPr>
              <w:pStyle w:val="Jin0"/>
              <w:framePr w:w="9710" w:h="7483" w:vSpace="134" w:wrap="none" w:hAnchor="page" w:x="1077" w:y="1"/>
              <w:shd w:val="clear" w:color="auto" w:fill="auto"/>
              <w:spacing w:line="271" w:lineRule="auto"/>
            </w:pPr>
            <w:r>
              <w:t>- nezahrnuje postřiky, nátěry</w:t>
            </w:r>
          </w:p>
          <w:p w14:paraId="23395CD7" w14:textId="77777777" w:rsidR="003E0FCE" w:rsidRDefault="00146326">
            <w:pPr>
              <w:pStyle w:val="Jin0"/>
              <w:framePr w:w="9710" w:h="7483" w:vSpace="134" w:wrap="none" w:hAnchor="page" w:x="1077" w:y="1"/>
              <w:shd w:val="clear" w:color="auto" w:fill="auto"/>
              <w:spacing w:line="271" w:lineRule="auto"/>
            </w:pPr>
            <w:r>
              <w:t xml:space="preserve">- nezahrnuje těsnění podél obrubníků, dilatačních zařízení, odvodňovacích proužků, odvodňovačů, vpustí, šachet </w:t>
            </w:r>
            <w:proofErr w:type="gramStart"/>
            <w:r>
              <w:t>a pod.</w:t>
            </w:r>
            <w:proofErr w:type="gramEnd"/>
          </w:p>
        </w:tc>
        <w:tc>
          <w:tcPr>
            <w:tcW w:w="3566" w:type="dxa"/>
            <w:tcBorders>
              <w:left w:val="single" w:sz="4" w:space="0" w:color="auto"/>
            </w:tcBorders>
            <w:shd w:val="clear" w:color="auto" w:fill="FFFFFF"/>
          </w:tcPr>
          <w:p w14:paraId="6AAB6E36" w14:textId="77777777" w:rsidR="003E0FCE" w:rsidRDefault="003E0FCE">
            <w:pPr>
              <w:framePr w:w="9710" w:h="7483" w:vSpace="134" w:wrap="none" w:hAnchor="page" w:x="1077" w:y="1"/>
              <w:rPr>
                <w:sz w:val="10"/>
                <w:szCs w:val="10"/>
              </w:rPr>
            </w:pPr>
          </w:p>
        </w:tc>
      </w:tr>
      <w:tr w:rsidR="003E0FCE" w14:paraId="2A1B89D8" w14:textId="77777777">
        <w:tblPrEx>
          <w:tblCellMar>
            <w:top w:w="0" w:type="dxa"/>
            <w:bottom w:w="0" w:type="dxa"/>
          </w:tblCellMar>
        </w:tblPrEx>
        <w:trPr>
          <w:trHeight w:hRule="exact" w:val="130"/>
        </w:trPr>
        <w:tc>
          <w:tcPr>
            <w:tcW w:w="2083" w:type="dxa"/>
            <w:tcBorders>
              <w:top w:val="single" w:sz="4" w:space="0" w:color="auto"/>
            </w:tcBorders>
            <w:shd w:val="clear" w:color="auto" w:fill="FFFFFF"/>
          </w:tcPr>
          <w:p w14:paraId="71B3B523" w14:textId="77777777" w:rsidR="003E0FCE" w:rsidRDefault="00146326">
            <w:pPr>
              <w:pStyle w:val="Jin0"/>
              <w:framePr w:w="9710" w:h="7483" w:vSpace="134" w:wrap="none" w:hAnchor="page" w:x="1077" w:y="1"/>
              <w:shd w:val="clear" w:color="auto" w:fill="auto"/>
              <w:tabs>
                <w:tab w:val="left" w:pos="557"/>
              </w:tabs>
              <w:jc w:val="center"/>
            </w:pPr>
            <w:r>
              <w:t>43</w:t>
            </w:r>
            <w:r>
              <w:tab/>
              <w:t>574A44I</w:t>
            </w:r>
          </w:p>
        </w:tc>
        <w:tc>
          <w:tcPr>
            <w:tcW w:w="4061" w:type="dxa"/>
            <w:tcBorders>
              <w:top w:val="single" w:sz="4" w:space="0" w:color="auto"/>
              <w:left w:val="single" w:sz="4" w:space="0" w:color="auto"/>
            </w:tcBorders>
            <w:shd w:val="clear" w:color="auto" w:fill="FFFFFF"/>
          </w:tcPr>
          <w:p w14:paraId="1638F32F" w14:textId="77777777" w:rsidR="003E0FCE" w:rsidRDefault="00146326">
            <w:pPr>
              <w:pStyle w:val="Jin0"/>
              <w:framePr w:w="9710" w:h="7483" w:vSpace="134" w:wrap="none" w:hAnchor="page" w:x="1077" w:y="1"/>
              <w:shd w:val="clear" w:color="auto" w:fill="auto"/>
            </w:pPr>
            <w:r>
              <w:t xml:space="preserve">ASFALTOVÝ BETON PRO OBRUSNÉ VRSTVY ACO 11+, </w:t>
            </w:r>
            <w:proofErr w:type="gramStart"/>
            <w:r>
              <w:t>11S</w:t>
            </w:r>
            <w:proofErr w:type="gramEnd"/>
            <w:r>
              <w:t xml:space="preserve"> TL. 50MM</w:t>
            </w:r>
          </w:p>
        </w:tc>
        <w:tc>
          <w:tcPr>
            <w:tcW w:w="3566" w:type="dxa"/>
            <w:tcBorders>
              <w:top w:val="single" w:sz="4" w:space="0" w:color="auto"/>
              <w:left w:val="single" w:sz="4" w:space="0" w:color="auto"/>
            </w:tcBorders>
            <w:shd w:val="clear" w:color="auto" w:fill="FFFFFF"/>
          </w:tcPr>
          <w:p w14:paraId="21D6021B" w14:textId="77777777" w:rsidR="003E0FCE" w:rsidRDefault="00146326">
            <w:pPr>
              <w:pStyle w:val="Jin0"/>
              <w:framePr w:w="9710" w:h="7483" w:vSpace="134" w:wrap="none" w:hAnchor="page" w:x="1077" w:y="1"/>
              <w:shd w:val="clear" w:color="auto" w:fill="auto"/>
              <w:tabs>
                <w:tab w:val="left" w:pos="379"/>
                <w:tab w:val="left" w:pos="720"/>
                <w:tab w:val="left" w:pos="1339"/>
                <w:tab w:val="left" w:pos="1680"/>
                <w:tab w:val="left" w:pos="2299"/>
                <w:tab w:val="left" w:pos="2568"/>
              </w:tabs>
              <w:jc w:val="center"/>
            </w:pPr>
            <w:r>
              <w:t>M2</w:t>
            </w:r>
            <w:r>
              <w:tab/>
              <w:t>|</w:t>
            </w:r>
            <w:r>
              <w:tab/>
              <w:t>64,400</w:t>
            </w:r>
            <w:r>
              <w:tab/>
              <w:t>|</w:t>
            </w:r>
            <w:r>
              <w:tab/>
              <w:t>374,00</w:t>
            </w:r>
            <w:r>
              <w:tab/>
              <w:t>|</w:t>
            </w:r>
            <w:r>
              <w:tab/>
              <w:t>24 085,60</w:t>
            </w:r>
          </w:p>
        </w:tc>
      </w:tr>
      <w:tr w:rsidR="003E0FCE" w14:paraId="6D0E5E95" w14:textId="77777777">
        <w:tblPrEx>
          <w:tblCellMar>
            <w:top w:w="0" w:type="dxa"/>
            <w:bottom w:w="0" w:type="dxa"/>
          </w:tblCellMar>
        </w:tblPrEx>
        <w:trPr>
          <w:trHeight w:hRule="exact" w:val="130"/>
        </w:trPr>
        <w:tc>
          <w:tcPr>
            <w:tcW w:w="2083" w:type="dxa"/>
            <w:vMerge w:val="restart"/>
            <w:tcBorders>
              <w:top w:val="single" w:sz="4" w:space="0" w:color="auto"/>
            </w:tcBorders>
            <w:shd w:val="clear" w:color="auto" w:fill="FFFFFF"/>
          </w:tcPr>
          <w:p w14:paraId="7D83FA9B" w14:textId="77777777" w:rsidR="003E0FCE" w:rsidRDefault="003E0FCE">
            <w:pPr>
              <w:framePr w:w="9710" w:h="7483" w:vSpace="134" w:wrap="none" w:hAnchor="page" w:x="1077" w:y="1"/>
              <w:rPr>
                <w:sz w:val="10"/>
                <w:szCs w:val="10"/>
              </w:rPr>
            </w:pPr>
          </w:p>
        </w:tc>
        <w:tc>
          <w:tcPr>
            <w:tcW w:w="4061" w:type="dxa"/>
            <w:tcBorders>
              <w:top w:val="single" w:sz="4" w:space="0" w:color="auto"/>
              <w:left w:val="single" w:sz="4" w:space="0" w:color="auto"/>
            </w:tcBorders>
            <w:shd w:val="clear" w:color="auto" w:fill="FFFFFF"/>
            <w:vAlign w:val="bottom"/>
          </w:tcPr>
          <w:p w14:paraId="4B321607" w14:textId="77777777" w:rsidR="003E0FCE" w:rsidRDefault="00146326">
            <w:pPr>
              <w:pStyle w:val="Jin0"/>
              <w:framePr w:w="9710" w:h="7483" w:vSpace="134" w:wrap="none" w:hAnchor="page" w:x="1077" w:y="1"/>
              <w:shd w:val="clear" w:color="auto" w:fill="auto"/>
            </w:pPr>
            <w:r>
              <w:t xml:space="preserve">ložná vrstva na mostě ACO11+ </w:t>
            </w:r>
            <w:proofErr w:type="spellStart"/>
            <w:r>
              <w:t>tl</w:t>
            </w:r>
            <w:proofErr w:type="spellEnd"/>
            <w:r>
              <w:t>. 45 mm</w:t>
            </w:r>
          </w:p>
        </w:tc>
        <w:tc>
          <w:tcPr>
            <w:tcW w:w="3566" w:type="dxa"/>
            <w:vMerge w:val="restart"/>
            <w:tcBorders>
              <w:top w:val="single" w:sz="4" w:space="0" w:color="auto"/>
              <w:left w:val="single" w:sz="4" w:space="0" w:color="auto"/>
            </w:tcBorders>
            <w:shd w:val="clear" w:color="auto" w:fill="FFFFFF"/>
          </w:tcPr>
          <w:p w14:paraId="5B83DEFC" w14:textId="77777777" w:rsidR="003E0FCE" w:rsidRDefault="003E0FCE">
            <w:pPr>
              <w:framePr w:w="9710" w:h="7483" w:vSpace="134" w:wrap="none" w:hAnchor="page" w:x="1077" w:y="1"/>
              <w:rPr>
                <w:sz w:val="10"/>
                <w:szCs w:val="10"/>
              </w:rPr>
            </w:pPr>
          </w:p>
        </w:tc>
      </w:tr>
      <w:tr w:rsidR="003E0FCE" w14:paraId="204DF45C" w14:textId="77777777">
        <w:tblPrEx>
          <w:tblCellMar>
            <w:top w:w="0" w:type="dxa"/>
            <w:bottom w:w="0" w:type="dxa"/>
          </w:tblCellMar>
        </w:tblPrEx>
        <w:trPr>
          <w:trHeight w:hRule="exact" w:val="389"/>
        </w:trPr>
        <w:tc>
          <w:tcPr>
            <w:tcW w:w="2083" w:type="dxa"/>
            <w:vMerge/>
            <w:shd w:val="clear" w:color="auto" w:fill="FFFFFF"/>
          </w:tcPr>
          <w:p w14:paraId="5B4F6FB1" w14:textId="77777777" w:rsidR="003E0FCE" w:rsidRDefault="003E0FCE">
            <w:pPr>
              <w:framePr w:w="9710" w:h="7483" w:vSpace="134" w:wrap="none" w:hAnchor="page" w:x="1077" w:y="1"/>
            </w:pPr>
          </w:p>
        </w:tc>
        <w:tc>
          <w:tcPr>
            <w:tcW w:w="4061" w:type="dxa"/>
            <w:tcBorders>
              <w:top w:val="single" w:sz="4" w:space="0" w:color="auto"/>
              <w:left w:val="single" w:sz="4" w:space="0" w:color="auto"/>
            </w:tcBorders>
            <w:shd w:val="clear" w:color="auto" w:fill="FFFFFF"/>
            <w:vAlign w:val="bottom"/>
          </w:tcPr>
          <w:p w14:paraId="117CB2FE" w14:textId="77777777" w:rsidR="003E0FCE" w:rsidRDefault="00146326">
            <w:pPr>
              <w:pStyle w:val="Jin0"/>
              <w:framePr w:w="9710" w:h="7483" w:vSpace="134" w:wrap="none" w:hAnchor="page" w:x="1077" w:y="1"/>
              <w:shd w:val="clear" w:color="auto" w:fill="auto"/>
              <w:spacing w:line="271" w:lineRule="auto"/>
            </w:pPr>
            <w:r>
              <w:rPr>
                <w:i/>
                <w:iCs/>
              </w:rPr>
              <w:t xml:space="preserve">ACL 11+ na mostě: 9,4*7=65,800 [A] odečtení </w:t>
            </w:r>
            <w:proofErr w:type="spellStart"/>
            <w:r>
              <w:rPr>
                <w:i/>
                <w:iCs/>
              </w:rPr>
              <w:t>polymerbetonu</w:t>
            </w:r>
            <w:proofErr w:type="spellEnd"/>
            <w:r>
              <w:rPr>
                <w:i/>
                <w:iCs/>
              </w:rPr>
              <w:t>: -0,063/0,045=-1,400 [B] Celkem: A+B=64,400 [C]</w:t>
            </w:r>
          </w:p>
        </w:tc>
        <w:tc>
          <w:tcPr>
            <w:tcW w:w="3566" w:type="dxa"/>
            <w:vMerge/>
            <w:tcBorders>
              <w:left w:val="single" w:sz="4" w:space="0" w:color="auto"/>
            </w:tcBorders>
            <w:shd w:val="clear" w:color="auto" w:fill="FFFFFF"/>
          </w:tcPr>
          <w:p w14:paraId="77EB7E01" w14:textId="77777777" w:rsidR="003E0FCE" w:rsidRDefault="003E0FCE">
            <w:pPr>
              <w:framePr w:w="9710" w:h="7483" w:vSpace="134" w:wrap="none" w:hAnchor="page" w:x="1077" w:y="1"/>
            </w:pPr>
          </w:p>
        </w:tc>
      </w:tr>
      <w:tr w:rsidR="003E0FCE" w14:paraId="335C3692" w14:textId="77777777">
        <w:tblPrEx>
          <w:tblCellMar>
            <w:top w:w="0" w:type="dxa"/>
            <w:bottom w:w="0" w:type="dxa"/>
          </w:tblCellMar>
        </w:tblPrEx>
        <w:trPr>
          <w:trHeight w:hRule="exact" w:val="1411"/>
        </w:trPr>
        <w:tc>
          <w:tcPr>
            <w:tcW w:w="2083" w:type="dxa"/>
            <w:vMerge/>
            <w:shd w:val="clear" w:color="auto" w:fill="FFFFFF"/>
          </w:tcPr>
          <w:p w14:paraId="69A43AF8" w14:textId="77777777" w:rsidR="003E0FCE" w:rsidRDefault="003E0FCE">
            <w:pPr>
              <w:framePr w:w="9710" w:h="7483" w:vSpace="134" w:wrap="none" w:hAnchor="page" w:x="1077" w:y="1"/>
            </w:pPr>
          </w:p>
        </w:tc>
        <w:tc>
          <w:tcPr>
            <w:tcW w:w="4061" w:type="dxa"/>
            <w:tcBorders>
              <w:top w:val="single" w:sz="4" w:space="0" w:color="auto"/>
              <w:left w:val="single" w:sz="4" w:space="0" w:color="auto"/>
            </w:tcBorders>
            <w:shd w:val="clear" w:color="auto" w:fill="FFFFFF"/>
            <w:vAlign w:val="bottom"/>
          </w:tcPr>
          <w:p w14:paraId="5C773C38" w14:textId="77777777" w:rsidR="003E0FCE" w:rsidRDefault="00146326">
            <w:pPr>
              <w:pStyle w:val="Jin0"/>
              <w:framePr w:w="9710" w:h="7483" w:vSpace="134" w:wrap="none" w:hAnchor="page" w:x="1077" w:y="1"/>
              <w:shd w:val="clear" w:color="auto" w:fill="auto"/>
              <w:spacing w:line="271" w:lineRule="auto"/>
            </w:pPr>
            <w:r>
              <w:t>- dodání směsi v požadované kvalitě</w:t>
            </w:r>
          </w:p>
          <w:p w14:paraId="654E2169" w14:textId="77777777" w:rsidR="003E0FCE" w:rsidRDefault="00146326">
            <w:pPr>
              <w:pStyle w:val="Jin0"/>
              <w:framePr w:w="9710" w:h="7483" w:vSpace="134" w:wrap="none" w:hAnchor="page" w:x="1077" w:y="1"/>
              <w:shd w:val="clear" w:color="auto" w:fill="auto"/>
              <w:spacing w:line="271" w:lineRule="auto"/>
            </w:pPr>
            <w:r>
              <w:t>- očištění podkladu</w:t>
            </w:r>
          </w:p>
          <w:p w14:paraId="016496A9" w14:textId="77777777" w:rsidR="003E0FCE" w:rsidRDefault="00146326">
            <w:pPr>
              <w:pStyle w:val="Jin0"/>
              <w:framePr w:w="9710" w:h="7483" w:vSpace="134" w:wrap="none" w:hAnchor="page" w:x="1077" w:y="1"/>
              <w:shd w:val="clear" w:color="auto" w:fill="auto"/>
              <w:spacing w:line="271" w:lineRule="auto"/>
            </w:pPr>
            <w:r>
              <w:t>- uložení směsi dle předepsaného technologického předpisu, zhutnění vrstvy v předepsané tloušťce</w:t>
            </w:r>
          </w:p>
          <w:p w14:paraId="0AF478E3" w14:textId="77777777" w:rsidR="003E0FCE" w:rsidRDefault="00146326">
            <w:pPr>
              <w:pStyle w:val="Jin0"/>
              <w:framePr w:w="9710" w:h="7483" w:vSpace="134" w:wrap="none" w:hAnchor="page" w:x="1077" w:y="1"/>
              <w:shd w:val="clear" w:color="auto" w:fill="auto"/>
              <w:spacing w:line="271" w:lineRule="auto"/>
            </w:pPr>
            <w:r>
              <w:t xml:space="preserve">- zřízení vrstvy bez </w:t>
            </w:r>
            <w:r>
              <w:t xml:space="preserve">rozlišení šířky, pokládání vrstvy po etapách, včetně pracovních </w:t>
            </w:r>
            <w:proofErr w:type="spellStart"/>
            <w:r>
              <w:t>spar</w:t>
            </w:r>
            <w:proofErr w:type="spellEnd"/>
            <w:r>
              <w:t xml:space="preserve"> a spojů</w:t>
            </w:r>
          </w:p>
          <w:p w14:paraId="5FCE4560" w14:textId="77777777" w:rsidR="003E0FCE" w:rsidRDefault="00146326">
            <w:pPr>
              <w:pStyle w:val="Jin0"/>
              <w:framePr w:w="9710" w:h="7483" w:vSpace="134" w:wrap="none" w:hAnchor="page" w:x="1077" w:y="1"/>
              <w:shd w:val="clear" w:color="auto" w:fill="auto"/>
              <w:spacing w:line="271" w:lineRule="auto"/>
            </w:pPr>
            <w:r>
              <w:t xml:space="preserve">- úpravu napojení, ukončení podél obrubníků, dilatačních zařízení, odvodňovacích proužků, odvodňovačů, vpustí, šachet </w:t>
            </w:r>
            <w:proofErr w:type="gramStart"/>
            <w:r>
              <w:t>a pod.</w:t>
            </w:r>
            <w:proofErr w:type="gramEnd"/>
          </w:p>
          <w:p w14:paraId="07485FF6" w14:textId="77777777" w:rsidR="003E0FCE" w:rsidRDefault="00146326">
            <w:pPr>
              <w:pStyle w:val="Jin0"/>
              <w:framePr w:w="9710" w:h="7483" w:vSpace="134" w:wrap="none" w:hAnchor="page" w:x="1077" w:y="1"/>
              <w:shd w:val="clear" w:color="auto" w:fill="auto"/>
              <w:spacing w:line="271" w:lineRule="auto"/>
            </w:pPr>
            <w:r>
              <w:t>- nezahrnuje postřiky, nátěry</w:t>
            </w:r>
          </w:p>
          <w:p w14:paraId="7E9627B2" w14:textId="77777777" w:rsidR="003E0FCE" w:rsidRDefault="00146326">
            <w:pPr>
              <w:pStyle w:val="Jin0"/>
              <w:framePr w:w="9710" w:h="7483" w:vSpace="134" w:wrap="none" w:hAnchor="page" w:x="1077" w:y="1"/>
              <w:shd w:val="clear" w:color="auto" w:fill="auto"/>
              <w:spacing w:line="271" w:lineRule="auto"/>
            </w:pPr>
            <w:r>
              <w:t xml:space="preserve">- nezahrnuje </w:t>
            </w:r>
            <w:r>
              <w:t xml:space="preserve">těsnění podél obrubníků, dilatačních zařízení, odvodňovacích proužků, odvodňovačů, vpustí, šachet </w:t>
            </w:r>
            <w:proofErr w:type="gramStart"/>
            <w:r>
              <w:t>a pod.</w:t>
            </w:r>
            <w:proofErr w:type="gramEnd"/>
          </w:p>
        </w:tc>
        <w:tc>
          <w:tcPr>
            <w:tcW w:w="3566" w:type="dxa"/>
            <w:vMerge/>
            <w:tcBorders>
              <w:left w:val="single" w:sz="4" w:space="0" w:color="auto"/>
            </w:tcBorders>
            <w:shd w:val="clear" w:color="auto" w:fill="FFFFFF"/>
          </w:tcPr>
          <w:p w14:paraId="617DD4DE" w14:textId="77777777" w:rsidR="003E0FCE" w:rsidRDefault="003E0FCE">
            <w:pPr>
              <w:framePr w:w="9710" w:h="7483" w:vSpace="134" w:wrap="none" w:hAnchor="page" w:x="1077" w:y="1"/>
            </w:pPr>
          </w:p>
        </w:tc>
      </w:tr>
      <w:tr w:rsidR="003E0FCE" w14:paraId="56F11882" w14:textId="77777777">
        <w:tblPrEx>
          <w:tblCellMar>
            <w:top w:w="0" w:type="dxa"/>
            <w:bottom w:w="0" w:type="dxa"/>
          </w:tblCellMar>
        </w:tblPrEx>
        <w:trPr>
          <w:trHeight w:hRule="exact" w:val="130"/>
        </w:trPr>
        <w:tc>
          <w:tcPr>
            <w:tcW w:w="2083" w:type="dxa"/>
            <w:tcBorders>
              <w:top w:val="single" w:sz="4" w:space="0" w:color="auto"/>
            </w:tcBorders>
            <w:shd w:val="clear" w:color="auto" w:fill="FFFFFF"/>
          </w:tcPr>
          <w:p w14:paraId="73A6446B" w14:textId="77777777" w:rsidR="003E0FCE" w:rsidRDefault="00146326">
            <w:pPr>
              <w:pStyle w:val="Jin0"/>
              <w:framePr w:w="9710" w:h="7483" w:vSpace="134" w:wrap="none" w:hAnchor="page" w:x="1077" w:y="1"/>
              <w:shd w:val="clear" w:color="auto" w:fill="auto"/>
              <w:tabs>
                <w:tab w:val="left" w:pos="562"/>
              </w:tabs>
              <w:jc w:val="center"/>
            </w:pPr>
            <w:r>
              <w:t>44</w:t>
            </w:r>
            <w:r>
              <w:tab/>
              <w:t>574E56I</w:t>
            </w:r>
          </w:p>
        </w:tc>
        <w:tc>
          <w:tcPr>
            <w:tcW w:w="4061" w:type="dxa"/>
            <w:tcBorders>
              <w:top w:val="single" w:sz="4" w:space="0" w:color="auto"/>
              <w:left w:val="single" w:sz="4" w:space="0" w:color="auto"/>
            </w:tcBorders>
            <w:shd w:val="clear" w:color="auto" w:fill="FFFFFF"/>
          </w:tcPr>
          <w:p w14:paraId="4C9BC4B7" w14:textId="77777777" w:rsidR="003E0FCE" w:rsidRDefault="00146326">
            <w:pPr>
              <w:pStyle w:val="Jin0"/>
              <w:framePr w:w="9710" w:h="7483" w:vSpace="134" w:wrap="none" w:hAnchor="page" w:x="1077" w:y="1"/>
              <w:shd w:val="clear" w:color="auto" w:fill="auto"/>
            </w:pPr>
            <w:r>
              <w:t xml:space="preserve">ASFALTOVÝ BETON PRO PODKLADNÍ VRSTVY ACP 16+, </w:t>
            </w:r>
            <w:proofErr w:type="gramStart"/>
            <w:r>
              <w:t>16S</w:t>
            </w:r>
            <w:proofErr w:type="gramEnd"/>
            <w:r>
              <w:t xml:space="preserve"> TL. 60MM</w:t>
            </w:r>
          </w:p>
        </w:tc>
        <w:tc>
          <w:tcPr>
            <w:tcW w:w="3566" w:type="dxa"/>
            <w:tcBorders>
              <w:top w:val="single" w:sz="4" w:space="0" w:color="auto"/>
              <w:left w:val="single" w:sz="4" w:space="0" w:color="auto"/>
            </w:tcBorders>
            <w:shd w:val="clear" w:color="auto" w:fill="FFFFFF"/>
          </w:tcPr>
          <w:p w14:paraId="0ED68676" w14:textId="77777777" w:rsidR="003E0FCE" w:rsidRDefault="00146326">
            <w:pPr>
              <w:pStyle w:val="Jin0"/>
              <w:framePr w:w="9710" w:h="7483" w:vSpace="134" w:wrap="none" w:hAnchor="page" w:x="1077" w:y="1"/>
              <w:shd w:val="clear" w:color="auto" w:fill="auto"/>
              <w:tabs>
                <w:tab w:val="left" w:pos="639"/>
                <w:tab w:val="left" w:pos="951"/>
                <w:tab w:val="left" w:pos="1599"/>
                <w:tab w:val="left" w:pos="1940"/>
                <w:tab w:val="left" w:pos="2559"/>
                <w:tab w:val="left" w:pos="2804"/>
              </w:tabs>
              <w:ind w:firstLine="260"/>
            </w:pPr>
            <w:r>
              <w:t>M2</w:t>
            </w:r>
            <w:r>
              <w:tab/>
              <w:t>|</w:t>
            </w:r>
            <w:r>
              <w:tab/>
              <w:t>310,000</w:t>
            </w:r>
            <w:r>
              <w:tab/>
              <w:t>|</w:t>
            </w:r>
            <w:r>
              <w:tab/>
              <w:t>427,00</w:t>
            </w:r>
            <w:r>
              <w:tab/>
              <w:t>|</w:t>
            </w:r>
            <w:r>
              <w:tab/>
              <w:t>132 370,00</w:t>
            </w:r>
          </w:p>
        </w:tc>
      </w:tr>
      <w:tr w:rsidR="003E0FCE" w14:paraId="62378194" w14:textId="77777777">
        <w:tblPrEx>
          <w:tblCellMar>
            <w:top w:w="0" w:type="dxa"/>
            <w:bottom w:w="0" w:type="dxa"/>
          </w:tblCellMar>
        </w:tblPrEx>
        <w:trPr>
          <w:trHeight w:hRule="exact" w:val="130"/>
        </w:trPr>
        <w:tc>
          <w:tcPr>
            <w:tcW w:w="2083" w:type="dxa"/>
            <w:vMerge w:val="restart"/>
            <w:tcBorders>
              <w:top w:val="single" w:sz="4" w:space="0" w:color="auto"/>
            </w:tcBorders>
            <w:shd w:val="clear" w:color="auto" w:fill="FFFFFF"/>
          </w:tcPr>
          <w:p w14:paraId="7A46238A" w14:textId="77777777" w:rsidR="003E0FCE" w:rsidRDefault="003E0FCE">
            <w:pPr>
              <w:framePr w:w="9710" w:h="7483" w:vSpace="134" w:wrap="none" w:hAnchor="page" w:x="1077" w:y="1"/>
              <w:rPr>
                <w:sz w:val="10"/>
                <w:szCs w:val="10"/>
              </w:rPr>
            </w:pPr>
          </w:p>
        </w:tc>
        <w:tc>
          <w:tcPr>
            <w:tcW w:w="4061" w:type="dxa"/>
            <w:tcBorders>
              <w:top w:val="single" w:sz="4" w:space="0" w:color="auto"/>
              <w:left w:val="single" w:sz="4" w:space="0" w:color="auto"/>
            </w:tcBorders>
            <w:shd w:val="clear" w:color="auto" w:fill="FFFFFF"/>
            <w:vAlign w:val="bottom"/>
          </w:tcPr>
          <w:p w14:paraId="6FCE700C" w14:textId="77777777" w:rsidR="003E0FCE" w:rsidRDefault="00146326">
            <w:pPr>
              <w:pStyle w:val="Jin0"/>
              <w:framePr w:w="9710" w:h="7483" w:vSpace="134" w:wrap="none" w:hAnchor="page" w:x="1077" w:y="1"/>
              <w:shd w:val="clear" w:color="auto" w:fill="auto"/>
            </w:pPr>
            <w:r>
              <w:t xml:space="preserve">podkladní vrstva ACP16+ </w:t>
            </w:r>
            <w:proofErr w:type="spellStart"/>
            <w:r>
              <w:t>tl</w:t>
            </w:r>
            <w:proofErr w:type="spellEnd"/>
            <w:r>
              <w:t xml:space="preserve">. 60 mm mimo </w:t>
            </w:r>
            <w:r>
              <w:t>most (plocha odměřena z CAD)</w:t>
            </w:r>
          </w:p>
        </w:tc>
        <w:tc>
          <w:tcPr>
            <w:tcW w:w="3566" w:type="dxa"/>
            <w:vMerge w:val="restart"/>
            <w:tcBorders>
              <w:top w:val="single" w:sz="4" w:space="0" w:color="auto"/>
              <w:left w:val="single" w:sz="4" w:space="0" w:color="auto"/>
            </w:tcBorders>
            <w:shd w:val="clear" w:color="auto" w:fill="FFFFFF"/>
          </w:tcPr>
          <w:p w14:paraId="5DAD7392" w14:textId="77777777" w:rsidR="003E0FCE" w:rsidRDefault="003E0FCE">
            <w:pPr>
              <w:framePr w:w="9710" w:h="7483" w:vSpace="134" w:wrap="none" w:hAnchor="page" w:x="1077" w:y="1"/>
              <w:rPr>
                <w:sz w:val="10"/>
                <w:szCs w:val="10"/>
              </w:rPr>
            </w:pPr>
          </w:p>
        </w:tc>
      </w:tr>
      <w:tr w:rsidR="003E0FCE" w14:paraId="4F0380EA" w14:textId="77777777">
        <w:tblPrEx>
          <w:tblCellMar>
            <w:top w:w="0" w:type="dxa"/>
            <w:bottom w:w="0" w:type="dxa"/>
          </w:tblCellMar>
        </w:tblPrEx>
        <w:trPr>
          <w:trHeight w:hRule="exact" w:val="130"/>
        </w:trPr>
        <w:tc>
          <w:tcPr>
            <w:tcW w:w="2083" w:type="dxa"/>
            <w:vMerge/>
            <w:shd w:val="clear" w:color="auto" w:fill="FFFFFF"/>
          </w:tcPr>
          <w:p w14:paraId="0672E6EE" w14:textId="77777777" w:rsidR="003E0FCE" w:rsidRDefault="003E0FCE">
            <w:pPr>
              <w:framePr w:w="9710" w:h="7483" w:vSpace="134" w:wrap="none" w:hAnchor="page" w:x="1077" w:y="1"/>
            </w:pPr>
          </w:p>
        </w:tc>
        <w:tc>
          <w:tcPr>
            <w:tcW w:w="4061" w:type="dxa"/>
            <w:tcBorders>
              <w:top w:val="single" w:sz="4" w:space="0" w:color="auto"/>
              <w:left w:val="single" w:sz="4" w:space="0" w:color="auto"/>
            </w:tcBorders>
            <w:shd w:val="clear" w:color="auto" w:fill="FFFFFF"/>
          </w:tcPr>
          <w:p w14:paraId="0111FBFA" w14:textId="77777777" w:rsidR="003E0FCE" w:rsidRDefault="003E0FCE">
            <w:pPr>
              <w:framePr w:w="9710" w:h="7483" w:vSpace="134" w:wrap="none" w:hAnchor="page" w:x="1077" w:y="1"/>
              <w:rPr>
                <w:sz w:val="10"/>
                <w:szCs w:val="10"/>
              </w:rPr>
            </w:pPr>
          </w:p>
        </w:tc>
        <w:tc>
          <w:tcPr>
            <w:tcW w:w="3566" w:type="dxa"/>
            <w:vMerge/>
            <w:tcBorders>
              <w:left w:val="single" w:sz="4" w:space="0" w:color="auto"/>
            </w:tcBorders>
            <w:shd w:val="clear" w:color="auto" w:fill="FFFFFF"/>
          </w:tcPr>
          <w:p w14:paraId="29FC4C2F" w14:textId="77777777" w:rsidR="003E0FCE" w:rsidRDefault="003E0FCE">
            <w:pPr>
              <w:framePr w:w="9710" w:h="7483" w:vSpace="134" w:wrap="none" w:hAnchor="page" w:x="1077" w:y="1"/>
            </w:pPr>
          </w:p>
        </w:tc>
      </w:tr>
      <w:tr w:rsidR="003E0FCE" w14:paraId="2E4A76B4" w14:textId="77777777">
        <w:tblPrEx>
          <w:tblCellMar>
            <w:top w:w="0" w:type="dxa"/>
            <w:bottom w:w="0" w:type="dxa"/>
          </w:tblCellMar>
        </w:tblPrEx>
        <w:trPr>
          <w:trHeight w:hRule="exact" w:val="1416"/>
        </w:trPr>
        <w:tc>
          <w:tcPr>
            <w:tcW w:w="2083" w:type="dxa"/>
            <w:vMerge/>
            <w:shd w:val="clear" w:color="auto" w:fill="FFFFFF"/>
          </w:tcPr>
          <w:p w14:paraId="54756E2E" w14:textId="77777777" w:rsidR="003E0FCE" w:rsidRDefault="003E0FCE">
            <w:pPr>
              <w:framePr w:w="9710" w:h="7483" w:vSpace="134" w:wrap="none" w:hAnchor="page" w:x="1077" w:y="1"/>
            </w:pPr>
          </w:p>
        </w:tc>
        <w:tc>
          <w:tcPr>
            <w:tcW w:w="4061" w:type="dxa"/>
            <w:tcBorders>
              <w:top w:val="single" w:sz="4" w:space="0" w:color="auto"/>
              <w:left w:val="single" w:sz="4" w:space="0" w:color="auto"/>
            </w:tcBorders>
            <w:shd w:val="clear" w:color="auto" w:fill="FFFFFF"/>
            <w:vAlign w:val="bottom"/>
          </w:tcPr>
          <w:p w14:paraId="3810C2B6" w14:textId="77777777" w:rsidR="003E0FCE" w:rsidRDefault="00146326">
            <w:pPr>
              <w:pStyle w:val="Jin0"/>
              <w:framePr w:w="9710" w:h="7483" w:vSpace="134" w:wrap="none" w:hAnchor="page" w:x="1077" w:y="1"/>
              <w:shd w:val="clear" w:color="auto" w:fill="auto"/>
              <w:spacing w:line="271" w:lineRule="auto"/>
            </w:pPr>
            <w:r>
              <w:t>- dodání směsi v požadované kvalitě</w:t>
            </w:r>
          </w:p>
          <w:p w14:paraId="760A9E73" w14:textId="77777777" w:rsidR="003E0FCE" w:rsidRDefault="00146326">
            <w:pPr>
              <w:pStyle w:val="Jin0"/>
              <w:framePr w:w="9710" w:h="7483" w:vSpace="134" w:wrap="none" w:hAnchor="page" w:x="1077" w:y="1"/>
              <w:shd w:val="clear" w:color="auto" w:fill="auto"/>
              <w:spacing w:line="271" w:lineRule="auto"/>
            </w:pPr>
            <w:r>
              <w:t>- očištění podkladu</w:t>
            </w:r>
          </w:p>
          <w:p w14:paraId="106D95EB" w14:textId="77777777" w:rsidR="003E0FCE" w:rsidRDefault="00146326">
            <w:pPr>
              <w:pStyle w:val="Jin0"/>
              <w:framePr w:w="9710" w:h="7483" w:vSpace="134" w:wrap="none" w:hAnchor="page" w:x="1077" w:y="1"/>
              <w:shd w:val="clear" w:color="auto" w:fill="auto"/>
              <w:spacing w:line="271" w:lineRule="auto"/>
            </w:pPr>
            <w:r>
              <w:t>- uložení směsi dle předepsaného technologického předpisu, zhutnění vrstvy v předepsané tloušťce</w:t>
            </w:r>
          </w:p>
          <w:p w14:paraId="571D20D3" w14:textId="77777777" w:rsidR="003E0FCE" w:rsidRDefault="00146326">
            <w:pPr>
              <w:pStyle w:val="Jin0"/>
              <w:framePr w:w="9710" w:h="7483" w:vSpace="134" w:wrap="none" w:hAnchor="page" w:x="1077" w:y="1"/>
              <w:shd w:val="clear" w:color="auto" w:fill="auto"/>
              <w:spacing w:line="271" w:lineRule="auto"/>
            </w:pPr>
            <w:r>
              <w:t xml:space="preserve">- zřízení vrstvy bez rozlišení šířky, pokládání vrstvy po </w:t>
            </w:r>
            <w:r>
              <w:t xml:space="preserve">etapách, včetně pracovních </w:t>
            </w:r>
            <w:proofErr w:type="spellStart"/>
            <w:r>
              <w:t>spar</w:t>
            </w:r>
            <w:proofErr w:type="spellEnd"/>
            <w:r>
              <w:t xml:space="preserve"> a spojů</w:t>
            </w:r>
          </w:p>
          <w:p w14:paraId="1381314C" w14:textId="77777777" w:rsidR="003E0FCE" w:rsidRDefault="00146326">
            <w:pPr>
              <w:pStyle w:val="Jin0"/>
              <w:framePr w:w="9710" w:h="7483" w:vSpace="134" w:wrap="none" w:hAnchor="page" w:x="1077" w:y="1"/>
              <w:shd w:val="clear" w:color="auto" w:fill="auto"/>
              <w:spacing w:line="271" w:lineRule="auto"/>
            </w:pPr>
            <w:r>
              <w:t xml:space="preserve">- úpravu napojení, ukončení podél obrubníků, dilatačních zařízení, odvodňovacích proužků, odvodňovačů, vpustí, šachet </w:t>
            </w:r>
            <w:proofErr w:type="gramStart"/>
            <w:r>
              <w:t>a pod.</w:t>
            </w:r>
            <w:proofErr w:type="gramEnd"/>
          </w:p>
          <w:p w14:paraId="5E4CE0A3" w14:textId="77777777" w:rsidR="003E0FCE" w:rsidRDefault="00146326">
            <w:pPr>
              <w:pStyle w:val="Jin0"/>
              <w:framePr w:w="9710" w:h="7483" w:vSpace="134" w:wrap="none" w:hAnchor="page" w:x="1077" w:y="1"/>
              <w:shd w:val="clear" w:color="auto" w:fill="auto"/>
              <w:spacing w:line="271" w:lineRule="auto"/>
            </w:pPr>
            <w:r>
              <w:t>- nezahrnuje postřiky, nátěry</w:t>
            </w:r>
          </w:p>
          <w:p w14:paraId="4652B79D" w14:textId="77777777" w:rsidR="003E0FCE" w:rsidRDefault="00146326">
            <w:pPr>
              <w:pStyle w:val="Jin0"/>
              <w:framePr w:w="9710" w:h="7483" w:vSpace="134" w:wrap="none" w:hAnchor="page" w:x="1077" w:y="1"/>
              <w:shd w:val="clear" w:color="auto" w:fill="auto"/>
              <w:spacing w:line="271" w:lineRule="auto"/>
            </w:pPr>
            <w:r>
              <w:t xml:space="preserve">- nezahrnuje těsnění podél obrubníků, dilatačních zařízení, odvodňovacích proužků, odvodňovačů, vpustí, šachet </w:t>
            </w:r>
            <w:proofErr w:type="gramStart"/>
            <w:r>
              <w:t>a pod.</w:t>
            </w:r>
            <w:proofErr w:type="gramEnd"/>
          </w:p>
        </w:tc>
        <w:tc>
          <w:tcPr>
            <w:tcW w:w="3566" w:type="dxa"/>
            <w:vMerge/>
            <w:tcBorders>
              <w:left w:val="single" w:sz="4" w:space="0" w:color="auto"/>
            </w:tcBorders>
            <w:shd w:val="clear" w:color="auto" w:fill="FFFFFF"/>
          </w:tcPr>
          <w:p w14:paraId="6E5AD92D" w14:textId="77777777" w:rsidR="003E0FCE" w:rsidRDefault="003E0FCE">
            <w:pPr>
              <w:framePr w:w="9710" w:h="7483" w:vSpace="134" w:wrap="none" w:hAnchor="page" w:x="1077" w:y="1"/>
            </w:pPr>
          </w:p>
        </w:tc>
      </w:tr>
      <w:tr w:rsidR="003E0FCE" w14:paraId="6B6EFAE4" w14:textId="77777777">
        <w:tblPrEx>
          <w:tblCellMar>
            <w:top w:w="0" w:type="dxa"/>
            <w:bottom w:w="0" w:type="dxa"/>
          </w:tblCellMar>
        </w:tblPrEx>
        <w:trPr>
          <w:trHeight w:hRule="exact" w:val="130"/>
        </w:trPr>
        <w:tc>
          <w:tcPr>
            <w:tcW w:w="2083" w:type="dxa"/>
            <w:tcBorders>
              <w:top w:val="single" w:sz="4" w:space="0" w:color="auto"/>
            </w:tcBorders>
            <w:shd w:val="clear" w:color="auto" w:fill="FFFFFF"/>
          </w:tcPr>
          <w:p w14:paraId="79B8ABD5" w14:textId="77777777" w:rsidR="003E0FCE" w:rsidRDefault="00146326">
            <w:pPr>
              <w:pStyle w:val="Jin0"/>
              <w:framePr w:w="9710" w:h="7483" w:vSpace="134" w:wrap="none" w:hAnchor="page" w:x="1077" w:y="1"/>
              <w:shd w:val="clear" w:color="auto" w:fill="auto"/>
              <w:tabs>
                <w:tab w:val="left" w:pos="667"/>
              </w:tabs>
              <w:jc w:val="center"/>
            </w:pPr>
            <w:r>
              <w:t>45</w:t>
            </w:r>
            <w:r>
              <w:tab/>
              <w:t>589201</w:t>
            </w:r>
          </w:p>
        </w:tc>
        <w:tc>
          <w:tcPr>
            <w:tcW w:w="4061" w:type="dxa"/>
            <w:tcBorders>
              <w:top w:val="single" w:sz="4" w:space="0" w:color="auto"/>
              <w:left w:val="single" w:sz="4" w:space="0" w:color="auto"/>
            </w:tcBorders>
            <w:shd w:val="clear" w:color="auto" w:fill="FFFFFF"/>
            <w:vAlign w:val="bottom"/>
          </w:tcPr>
          <w:p w14:paraId="3CA4FF6B" w14:textId="77777777" w:rsidR="003E0FCE" w:rsidRDefault="00146326">
            <w:pPr>
              <w:pStyle w:val="Jin0"/>
              <w:framePr w:w="9710" w:h="7483" w:vSpace="134" w:wrap="none" w:hAnchor="page" w:x="1077" w:y="1"/>
              <w:shd w:val="clear" w:color="auto" w:fill="auto"/>
            </w:pPr>
            <w:r>
              <w:t>VÝPLŇ SPAR MODIFIKOVANÝM ASFALTEM</w:t>
            </w:r>
          </w:p>
        </w:tc>
        <w:tc>
          <w:tcPr>
            <w:tcW w:w="3566" w:type="dxa"/>
            <w:tcBorders>
              <w:top w:val="single" w:sz="4" w:space="0" w:color="auto"/>
              <w:left w:val="single" w:sz="4" w:space="0" w:color="auto"/>
            </w:tcBorders>
            <w:shd w:val="clear" w:color="auto" w:fill="FFFFFF"/>
          </w:tcPr>
          <w:p w14:paraId="20E77B39" w14:textId="77777777" w:rsidR="003E0FCE" w:rsidRDefault="00146326">
            <w:pPr>
              <w:pStyle w:val="Jin0"/>
              <w:framePr w:w="9710" w:h="7483" w:vSpace="134" w:wrap="none" w:hAnchor="page" w:x="1077" w:y="1"/>
              <w:shd w:val="clear" w:color="auto" w:fill="auto"/>
              <w:tabs>
                <w:tab w:val="left" w:pos="350"/>
                <w:tab w:val="left" w:pos="691"/>
                <w:tab w:val="left" w:pos="1310"/>
                <w:tab w:val="left" w:pos="1656"/>
                <w:tab w:val="left" w:pos="2270"/>
                <w:tab w:val="left" w:pos="2568"/>
              </w:tabs>
              <w:jc w:val="center"/>
            </w:pPr>
            <w:r>
              <w:t>M</w:t>
            </w:r>
            <w:r>
              <w:tab/>
              <w:t>|</w:t>
            </w:r>
            <w:r>
              <w:tab/>
              <w:t>31,700</w:t>
            </w:r>
            <w:r>
              <w:tab/>
              <w:t>|</w:t>
            </w:r>
            <w:r>
              <w:tab/>
              <w:t>138,00</w:t>
            </w:r>
            <w:r>
              <w:tab/>
              <w:t>|</w:t>
            </w:r>
            <w:r>
              <w:tab/>
              <w:t>4 374,60</w:t>
            </w:r>
          </w:p>
        </w:tc>
      </w:tr>
      <w:tr w:rsidR="003E0FCE" w14:paraId="47F2397C" w14:textId="77777777">
        <w:tblPrEx>
          <w:tblCellMar>
            <w:top w:w="0" w:type="dxa"/>
            <w:bottom w:w="0" w:type="dxa"/>
          </w:tblCellMar>
        </w:tblPrEx>
        <w:trPr>
          <w:trHeight w:hRule="exact" w:val="130"/>
        </w:trPr>
        <w:tc>
          <w:tcPr>
            <w:tcW w:w="2083" w:type="dxa"/>
            <w:vMerge w:val="restart"/>
            <w:tcBorders>
              <w:top w:val="single" w:sz="4" w:space="0" w:color="auto"/>
            </w:tcBorders>
            <w:shd w:val="clear" w:color="auto" w:fill="FFFFFF"/>
          </w:tcPr>
          <w:p w14:paraId="1B9BFE15" w14:textId="77777777" w:rsidR="003E0FCE" w:rsidRDefault="003E0FCE">
            <w:pPr>
              <w:framePr w:w="9710" w:h="7483" w:vSpace="134" w:wrap="none" w:hAnchor="page" w:x="1077" w:y="1"/>
              <w:rPr>
                <w:sz w:val="10"/>
                <w:szCs w:val="10"/>
              </w:rPr>
            </w:pPr>
          </w:p>
        </w:tc>
        <w:tc>
          <w:tcPr>
            <w:tcW w:w="4061" w:type="dxa"/>
            <w:tcBorders>
              <w:top w:val="single" w:sz="4" w:space="0" w:color="auto"/>
              <w:left w:val="single" w:sz="4" w:space="0" w:color="auto"/>
            </w:tcBorders>
            <w:shd w:val="clear" w:color="auto" w:fill="FFFFFF"/>
            <w:vAlign w:val="bottom"/>
          </w:tcPr>
          <w:p w14:paraId="4A6F2BD8" w14:textId="77777777" w:rsidR="003E0FCE" w:rsidRDefault="00146326">
            <w:pPr>
              <w:pStyle w:val="Jin0"/>
              <w:framePr w:w="9710" w:h="7483" w:vSpace="134" w:wrap="none" w:hAnchor="page" w:x="1077" w:y="1"/>
              <w:shd w:val="clear" w:color="auto" w:fill="auto"/>
            </w:pPr>
            <w:r>
              <w:t xml:space="preserve">výplň spáry </w:t>
            </w:r>
            <w:proofErr w:type="gramStart"/>
            <w:r>
              <w:t>vozovka - římsa</w:t>
            </w:r>
            <w:proofErr w:type="gramEnd"/>
            <w:r>
              <w:t xml:space="preserve"> s </w:t>
            </w:r>
            <w:proofErr w:type="spellStart"/>
            <w:r>
              <w:t>předtěsněním</w:t>
            </w:r>
            <w:proofErr w:type="spellEnd"/>
          </w:p>
        </w:tc>
        <w:tc>
          <w:tcPr>
            <w:tcW w:w="3566" w:type="dxa"/>
            <w:vMerge w:val="restart"/>
            <w:tcBorders>
              <w:top w:val="single" w:sz="4" w:space="0" w:color="auto"/>
              <w:left w:val="single" w:sz="4" w:space="0" w:color="auto"/>
            </w:tcBorders>
            <w:shd w:val="clear" w:color="auto" w:fill="FFFFFF"/>
          </w:tcPr>
          <w:p w14:paraId="25F1CA7F" w14:textId="77777777" w:rsidR="003E0FCE" w:rsidRDefault="003E0FCE">
            <w:pPr>
              <w:framePr w:w="9710" w:h="7483" w:vSpace="134" w:wrap="none" w:hAnchor="page" w:x="1077" w:y="1"/>
              <w:rPr>
                <w:sz w:val="10"/>
                <w:szCs w:val="10"/>
              </w:rPr>
            </w:pPr>
          </w:p>
        </w:tc>
      </w:tr>
      <w:tr w:rsidR="003E0FCE" w14:paraId="22C19C24" w14:textId="77777777">
        <w:tblPrEx>
          <w:tblCellMar>
            <w:top w:w="0" w:type="dxa"/>
            <w:bottom w:w="0" w:type="dxa"/>
          </w:tblCellMar>
        </w:tblPrEx>
        <w:trPr>
          <w:trHeight w:hRule="exact" w:val="384"/>
        </w:trPr>
        <w:tc>
          <w:tcPr>
            <w:tcW w:w="2083" w:type="dxa"/>
            <w:vMerge/>
            <w:shd w:val="clear" w:color="auto" w:fill="FFFFFF"/>
          </w:tcPr>
          <w:p w14:paraId="32943199" w14:textId="77777777" w:rsidR="003E0FCE" w:rsidRDefault="003E0FCE">
            <w:pPr>
              <w:framePr w:w="9710" w:h="7483" w:vSpace="134" w:wrap="none" w:hAnchor="page" w:x="1077" w:y="1"/>
            </w:pPr>
          </w:p>
        </w:tc>
        <w:tc>
          <w:tcPr>
            <w:tcW w:w="4061" w:type="dxa"/>
            <w:tcBorders>
              <w:top w:val="single" w:sz="4" w:space="0" w:color="auto"/>
              <w:left w:val="single" w:sz="4" w:space="0" w:color="auto"/>
            </w:tcBorders>
            <w:shd w:val="clear" w:color="auto" w:fill="FFFFFF"/>
            <w:vAlign w:val="bottom"/>
          </w:tcPr>
          <w:p w14:paraId="7A3F9578" w14:textId="77777777" w:rsidR="003E0FCE" w:rsidRDefault="00146326">
            <w:pPr>
              <w:pStyle w:val="Jin0"/>
              <w:framePr w:w="9710" w:h="7483" w:vSpace="134" w:wrap="none" w:hAnchor="page" w:x="1077" w:y="1"/>
              <w:shd w:val="clear" w:color="auto" w:fill="auto"/>
              <w:spacing w:line="271" w:lineRule="auto"/>
            </w:pPr>
            <w:r>
              <w:rPr>
                <w:i/>
                <w:iCs/>
              </w:rPr>
              <w:t xml:space="preserve">levá římsa: 17,2=17,200 [A] pravá římsa: 14,5=14,500 [B] Celkem: </w:t>
            </w:r>
            <w:r>
              <w:rPr>
                <w:i/>
                <w:iCs/>
              </w:rPr>
              <w:t>A+B=31,700 [C]</w:t>
            </w:r>
          </w:p>
        </w:tc>
        <w:tc>
          <w:tcPr>
            <w:tcW w:w="3566" w:type="dxa"/>
            <w:vMerge/>
            <w:tcBorders>
              <w:left w:val="single" w:sz="4" w:space="0" w:color="auto"/>
            </w:tcBorders>
            <w:shd w:val="clear" w:color="auto" w:fill="FFFFFF"/>
          </w:tcPr>
          <w:p w14:paraId="74560318" w14:textId="77777777" w:rsidR="003E0FCE" w:rsidRDefault="003E0FCE">
            <w:pPr>
              <w:framePr w:w="9710" w:h="7483" w:vSpace="134" w:wrap="none" w:hAnchor="page" w:x="1077" w:y="1"/>
            </w:pPr>
          </w:p>
        </w:tc>
      </w:tr>
      <w:tr w:rsidR="003E0FCE" w14:paraId="46E77092" w14:textId="77777777">
        <w:tblPrEx>
          <w:tblCellMar>
            <w:top w:w="0" w:type="dxa"/>
            <w:bottom w:w="0" w:type="dxa"/>
          </w:tblCellMar>
        </w:tblPrEx>
        <w:trPr>
          <w:trHeight w:hRule="exact" w:val="389"/>
        </w:trPr>
        <w:tc>
          <w:tcPr>
            <w:tcW w:w="2083" w:type="dxa"/>
            <w:vMerge/>
            <w:shd w:val="clear" w:color="auto" w:fill="FFFFFF"/>
          </w:tcPr>
          <w:p w14:paraId="788FE49F" w14:textId="77777777" w:rsidR="003E0FCE" w:rsidRDefault="003E0FCE">
            <w:pPr>
              <w:framePr w:w="9710" w:h="7483" w:vSpace="134" w:wrap="none" w:hAnchor="page" w:x="1077" w:y="1"/>
            </w:pPr>
          </w:p>
        </w:tc>
        <w:tc>
          <w:tcPr>
            <w:tcW w:w="4061" w:type="dxa"/>
            <w:tcBorders>
              <w:top w:val="single" w:sz="4" w:space="0" w:color="auto"/>
              <w:left w:val="single" w:sz="4" w:space="0" w:color="auto"/>
            </w:tcBorders>
            <w:shd w:val="clear" w:color="auto" w:fill="FFFFFF"/>
            <w:vAlign w:val="bottom"/>
          </w:tcPr>
          <w:p w14:paraId="434295E8" w14:textId="77777777" w:rsidR="003E0FCE" w:rsidRDefault="00146326">
            <w:pPr>
              <w:pStyle w:val="Jin0"/>
              <w:framePr w:w="9710" w:h="7483" w:vSpace="134" w:wrap="none" w:hAnchor="page" w:x="1077" w:y="1"/>
              <w:shd w:val="clear" w:color="auto" w:fill="auto"/>
            </w:pPr>
            <w:r>
              <w:t>položka zahrnuje:</w:t>
            </w:r>
          </w:p>
          <w:p w14:paraId="6C7DBFB8" w14:textId="77777777" w:rsidR="003E0FCE" w:rsidRDefault="00146326">
            <w:pPr>
              <w:pStyle w:val="Jin0"/>
              <w:framePr w:w="9710" w:h="7483" w:vSpace="134" w:wrap="none" w:hAnchor="page" w:x="1077" w:y="1"/>
              <w:shd w:val="clear" w:color="auto" w:fill="auto"/>
            </w:pPr>
            <w:r>
              <w:t>- dodávku předepsaného materiálu</w:t>
            </w:r>
          </w:p>
          <w:p w14:paraId="2F30D8E6" w14:textId="77777777" w:rsidR="003E0FCE" w:rsidRDefault="00146326">
            <w:pPr>
              <w:pStyle w:val="Jin0"/>
              <w:framePr w:w="9710" w:h="7483" w:vSpace="134" w:wrap="none" w:hAnchor="page" w:x="1077" w:y="1"/>
              <w:shd w:val="clear" w:color="auto" w:fill="auto"/>
            </w:pPr>
            <w:r>
              <w:t xml:space="preserve">- vyčištění a výplň </w:t>
            </w:r>
            <w:proofErr w:type="spellStart"/>
            <w:r>
              <w:t>spar</w:t>
            </w:r>
            <w:proofErr w:type="spellEnd"/>
            <w:r>
              <w:t xml:space="preserve"> tímto materiálem</w:t>
            </w:r>
          </w:p>
        </w:tc>
        <w:tc>
          <w:tcPr>
            <w:tcW w:w="3566" w:type="dxa"/>
            <w:vMerge/>
            <w:tcBorders>
              <w:left w:val="single" w:sz="4" w:space="0" w:color="auto"/>
            </w:tcBorders>
            <w:shd w:val="clear" w:color="auto" w:fill="FFFFFF"/>
          </w:tcPr>
          <w:p w14:paraId="7FFDCE7C" w14:textId="77777777" w:rsidR="003E0FCE" w:rsidRDefault="003E0FCE">
            <w:pPr>
              <w:framePr w:w="9710" w:h="7483" w:vSpace="134" w:wrap="none" w:hAnchor="page" w:x="1077" w:y="1"/>
            </w:pPr>
          </w:p>
        </w:tc>
      </w:tr>
      <w:tr w:rsidR="003E0FCE" w14:paraId="049DF98E" w14:textId="77777777">
        <w:tblPrEx>
          <w:tblCellMar>
            <w:top w:w="0" w:type="dxa"/>
            <w:bottom w:w="0" w:type="dxa"/>
          </w:tblCellMar>
        </w:tblPrEx>
        <w:trPr>
          <w:trHeight w:hRule="exact" w:val="130"/>
        </w:trPr>
        <w:tc>
          <w:tcPr>
            <w:tcW w:w="2083" w:type="dxa"/>
            <w:tcBorders>
              <w:top w:val="single" w:sz="4" w:space="0" w:color="auto"/>
            </w:tcBorders>
            <w:shd w:val="clear" w:color="auto" w:fill="FFFFFF"/>
          </w:tcPr>
          <w:p w14:paraId="37D65EE4" w14:textId="77777777" w:rsidR="003E0FCE" w:rsidRDefault="00146326">
            <w:pPr>
              <w:pStyle w:val="Jin0"/>
              <w:framePr w:w="9710" w:h="7483" w:vSpace="134" w:wrap="none" w:hAnchor="page" w:x="1077" w:y="1"/>
              <w:shd w:val="clear" w:color="auto" w:fill="auto"/>
              <w:tabs>
                <w:tab w:val="left" w:pos="667"/>
              </w:tabs>
              <w:jc w:val="center"/>
            </w:pPr>
            <w:r>
              <w:t>46</w:t>
            </w:r>
            <w:r>
              <w:tab/>
              <w:t>589501</w:t>
            </w:r>
          </w:p>
        </w:tc>
        <w:tc>
          <w:tcPr>
            <w:tcW w:w="4061" w:type="dxa"/>
            <w:tcBorders>
              <w:top w:val="single" w:sz="4" w:space="0" w:color="auto"/>
              <w:left w:val="single" w:sz="4" w:space="0" w:color="auto"/>
            </w:tcBorders>
            <w:shd w:val="clear" w:color="auto" w:fill="FFFFFF"/>
            <w:vAlign w:val="bottom"/>
          </w:tcPr>
          <w:p w14:paraId="3603201A" w14:textId="77777777" w:rsidR="003E0FCE" w:rsidRDefault="00146326">
            <w:pPr>
              <w:pStyle w:val="Jin0"/>
              <w:framePr w:w="9710" w:h="7483" w:vSpace="134" w:wrap="none" w:hAnchor="page" w:x="1077" w:y="1"/>
              <w:shd w:val="clear" w:color="auto" w:fill="auto"/>
            </w:pPr>
            <w:r>
              <w:t>VÝPLŇ SPAR PRYŽOVOU VLOŽKOU</w:t>
            </w:r>
          </w:p>
        </w:tc>
        <w:tc>
          <w:tcPr>
            <w:tcW w:w="3566" w:type="dxa"/>
            <w:tcBorders>
              <w:top w:val="single" w:sz="4" w:space="0" w:color="auto"/>
              <w:left w:val="single" w:sz="4" w:space="0" w:color="auto"/>
            </w:tcBorders>
            <w:shd w:val="clear" w:color="auto" w:fill="FFFFFF"/>
          </w:tcPr>
          <w:p w14:paraId="30F36607" w14:textId="77777777" w:rsidR="003E0FCE" w:rsidRDefault="00146326">
            <w:pPr>
              <w:pStyle w:val="Jin0"/>
              <w:framePr w:w="9710" w:h="7483" w:vSpace="134" w:wrap="none" w:hAnchor="page" w:x="1077" w:y="1"/>
              <w:shd w:val="clear" w:color="auto" w:fill="auto"/>
              <w:tabs>
                <w:tab w:val="left" w:pos="350"/>
                <w:tab w:val="left" w:pos="691"/>
                <w:tab w:val="left" w:pos="1310"/>
                <w:tab w:val="left" w:pos="1680"/>
                <w:tab w:val="left" w:pos="2270"/>
                <w:tab w:val="left" w:pos="2568"/>
              </w:tabs>
              <w:jc w:val="center"/>
            </w:pPr>
            <w:r>
              <w:t>M</w:t>
            </w:r>
            <w:r>
              <w:tab/>
              <w:t>|</w:t>
            </w:r>
            <w:r>
              <w:tab/>
              <w:t>31,700</w:t>
            </w:r>
            <w:r>
              <w:tab/>
              <w:t>|</w:t>
            </w:r>
            <w:r>
              <w:tab/>
              <w:t>92,00</w:t>
            </w:r>
            <w:r>
              <w:tab/>
              <w:t>|</w:t>
            </w:r>
            <w:r>
              <w:tab/>
              <w:t>2 916,40</w:t>
            </w:r>
          </w:p>
        </w:tc>
      </w:tr>
      <w:tr w:rsidR="003E0FCE" w14:paraId="29364D2B" w14:textId="77777777">
        <w:tblPrEx>
          <w:tblCellMar>
            <w:top w:w="0" w:type="dxa"/>
            <w:bottom w:w="0" w:type="dxa"/>
          </w:tblCellMar>
        </w:tblPrEx>
        <w:trPr>
          <w:trHeight w:hRule="exact" w:val="130"/>
        </w:trPr>
        <w:tc>
          <w:tcPr>
            <w:tcW w:w="2083" w:type="dxa"/>
            <w:vMerge w:val="restart"/>
            <w:tcBorders>
              <w:top w:val="single" w:sz="4" w:space="0" w:color="auto"/>
            </w:tcBorders>
            <w:shd w:val="clear" w:color="auto" w:fill="FFFFFF"/>
          </w:tcPr>
          <w:p w14:paraId="3B7B7C5A" w14:textId="77777777" w:rsidR="003E0FCE" w:rsidRDefault="003E0FCE">
            <w:pPr>
              <w:framePr w:w="9710" w:h="7483" w:vSpace="134" w:wrap="none" w:hAnchor="page" w:x="1077" w:y="1"/>
              <w:rPr>
                <w:sz w:val="10"/>
                <w:szCs w:val="10"/>
              </w:rPr>
            </w:pPr>
          </w:p>
        </w:tc>
        <w:tc>
          <w:tcPr>
            <w:tcW w:w="4061" w:type="dxa"/>
            <w:tcBorders>
              <w:top w:val="single" w:sz="4" w:space="0" w:color="auto"/>
              <w:left w:val="single" w:sz="4" w:space="0" w:color="auto"/>
            </w:tcBorders>
            <w:shd w:val="clear" w:color="auto" w:fill="FFFFFF"/>
            <w:vAlign w:val="bottom"/>
          </w:tcPr>
          <w:p w14:paraId="0B5E5247" w14:textId="77777777" w:rsidR="003E0FCE" w:rsidRDefault="00146326">
            <w:pPr>
              <w:pStyle w:val="Jin0"/>
              <w:framePr w:w="9710" w:h="7483" w:vSpace="134" w:wrap="none" w:hAnchor="page" w:x="1077" w:y="1"/>
              <w:shd w:val="clear" w:color="auto" w:fill="auto"/>
            </w:pPr>
            <w:r>
              <w:t xml:space="preserve">výplň spáry </w:t>
            </w:r>
            <w:proofErr w:type="gramStart"/>
            <w:r>
              <w:t>vozovka - římsa</w:t>
            </w:r>
            <w:proofErr w:type="gramEnd"/>
            <w:r>
              <w:t xml:space="preserve"> s </w:t>
            </w:r>
            <w:proofErr w:type="spellStart"/>
            <w:r>
              <w:t>předtěsněním</w:t>
            </w:r>
            <w:proofErr w:type="spellEnd"/>
          </w:p>
        </w:tc>
        <w:tc>
          <w:tcPr>
            <w:tcW w:w="3566" w:type="dxa"/>
            <w:vMerge w:val="restart"/>
            <w:tcBorders>
              <w:top w:val="single" w:sz="4" w:space="0" w:color="auto"/>
              <w:left w:val="single" w:sz="4" w:space="0" w:color="auto"/>
            </w:tcBorders>
            <w:shd w:val="clear" w:color="auto" w:fill="FFFFFF"/>
          </w:tcPr>
          <w:p w14:paraId="3C872F81" w14:textId="77777777" w:rsidR="003E0FCE" w:rsidRDefault="003E0FCE">
            <w:pPr>
              <w:framePr w:w="9710" w:h="7483" w:vSpace="134" w:wrap="none" w:hAnchor="page" w:x="1077" w:y="1"/>
              <w:rPr>
                <w:sz w:val="10"/>
                <w:szCs w:val="10"/>
              </w:rPr>
            </w:pPr>
          </w:p>
        </w:tc>
      </w:tr>
      <w:tr w:rsidR="003E0FCE" w14:paraId="00B0161D" w14:textId="77777777">
        <w:tblPrEx>
          <w:tblCellMar>
            <w:top w:w="0" w:type="dxa"/>
            <w:bottom w:w="0" w:type="dxa"/>
          </w:tblCellMar>
        </w:tblPrEx>
        <w:trPr>
          <w:trHeight w:hRule="exact" w:val="384"/>
        </w:trPr>
        <w:tc>
          <w:tcPr>
            <w:tcW w:w="2083" w:type="dxa"/>
            <w:vMerge/>
            <w:shd w:val="clear" w:color="auto" w:fill="FFFFFF"/>
          </w:tcPr>
          <w:p w14:paraId="233B3447" w14:textId="77777777" w:rsidR="003E0FCE" w:rsidRDefault="003E0FCE">
            <w:pPr>
              <w:framePr w:w="9710" w:h="7483" w:vSpace="134" w:wrap="none" w:hAnchor="page" w:x="1077" w:y="1"/>
            </w:pPr>
          </w:p>
        </w:tc>
        <w:tc>
          <w:tcPr>
            <w:tcW w:w="4061" w:type="dxa"/>
            <w:tcBorders>
              <w:top w:val="single" w:sz="4" w:space="0" w:color="auto"/>
              <w:left w:val="single" w:sz="4" w:space="0" w:color="auto"/>
            </w:tcBorders>
            <w:shd w:val="clear" w:color="auto" w:fill="FFFFFF"/>
            <w:vAlign w:val="bottom"/>
          </w:tcPr>
          <w:p w14:paraId="3151507A" w14:textId="77777777" w:rsidR="003E0FCE" w:rsidRDefault="00146326">
            <w:pPr>
              <w:pStyle w:val="Jin0"/>
              <w:framePr w:w="9710" w:h="7483" w:vSpace="134" w:wrap="none" w:hAnchor="page" w:x="1077" w:y="1"/>
              <w:shd w:val="clear" w:color="auto" w:fill="auto"/>
              <w:spacing w:line="271" w:lineRule="auto"/>
            </w:pPr>
            <w:r>
              <w:rPr>
                <w:i/>
                <w:iCs/>
              </w:rPr>
              <w:t xml:space="preserve">levá římsa: </w:t>
            </w:r>
            <w:r>
              <w:rPr>
                <w:i/>
                <w:iCs/>
              </w:rPr>
              <w:t>17,2=17,200 [A] pravá římsa: 14,5=14,500 [B] Celkem: A+B=31,700 [C]</w:t>
            </w:r>
          </w:p>
        </w:tc>
        <w:tc>
          <w:tcPr>
            <w:tcW w:w="3566" w:type="dxa"/>
            <w:vMerge/>
            <w:tcBorders>
              <w:left w:val="single" w:sz="4" w:space="0" w:color="auto"/>
            </w:tcBorders>
            <w:shd w:val="clear" w:color="auto" w:fill="FFFFFF"/>
          </w:tcPr>
          <w:p w14:paraId="17891324" w14:textId="77777777" w:rsidR="003E0FCE" w:rsidRDefault="003E0FCE">
            <w:pPr>
              <w:framePr w:w="9710" w:h="7483" w:vSpace="134" w:wrap="none" w:hAnchor="page" w:x="1077" w:y="1"/>
            </w:pPr>
          </w:p>
        </w:tc>
      </w:tr>
      <w:tr w:rsidR="003E0FCE" w14:paraId="5CBA8AD4" w14:textId="77777777">
        <w:tblPrEx>
          <w:tblCellMar>
            <w:top w:w="0" w:type="dxa"/>
            <w:bottom w:w="0" w:type="dxa"/>
          </w:tblCellMar>
        </w:tblPrEx>
        <w:trPr>
          <w:trHeight w:hRule="exact" w:val="394"/>
        </w:trPr>
        <w:tc>
          <w:tcPr>
            <w:tcW w:w="2083" w:type="dxa"/>
            <w:vMerge/>
            <w:shd w:val="clear" w:color="auto" w:fill="FFFFFF"/>
          </w:tcPr>
          <w:p w14:paraId="7E4CF554" w14:textId="77777777" w:rsidR="003E0FCE" w:rsidRDefault="003E0FCE">
            <w:pPr>
              <w:framePr w:w="9710" w:h="7483" w:vSpace="134" w:wrap="none" w:hAnchor="page" w:x="1077" w:y="1"/>
            </w:pPr>
          </w:p>
        </w:tc>
        <w:tc>
          <w:tcPr>
            <w:tcW w:w="4061" w:type="dxa"/>
            <w:tcBorders>
              <w:top w:val="single" w:sz="4" w:space="0" w:color="auto"/>
              <w:left w:val="single" w:sz="4" w:space="0" w:color="auto"/>
            </w:tcBorders>
            <w:shd w:val="clear" w:color="auto" w:fill="FFFFFF"/>
            <w:vAlign w:val="bottom"/>
          </w:tcPr>
          <w:p w14:paraId="696C8A74" w14:textId="77777777" w:rsidR="003E0FCE" w:rsidRDefault="00146326">
            <w:pPr>
              <w:pStyle w:val="Jin0"/>
              <w:framePr w:w="9710" w:h="7483" w:vSpace="134" w:wrap="none" w:hAnchor="page" w:x="1077" w:y="1"/>
              <w:shd w:val="clear" w:color="auto" w:fill="auto"/>
            </w:pPr>
            <w:r>
              <w:t>položka zahrnuje:</w:t>
            </w:r>
          </w:p>
          <w:p w14:paraId="040881F3" w14:textId="77777777" w:rsidR="003E0FCE" w:rsidRDefault="00146326">
            <w:pPr>
              <w:pStyle w:val="Jin0"/>
              <w:framePr w:w="9710" w:h="7483" w:vSpace="134" w:wrap="none" w:hAnchor="page" w:x="1077" w:y="1"/>
              <w:shd w:val="clear" w:color="auto" w:fill="auto"/>
            </w:pPr>
            <w:r>
              <w:t>- dodávku předepsaného materiálu</w:t>
            </w:r>
          </w:p>
          <w:p w14:paraId="556DF9C7" w14:textId="77777777" w:rsidR="003E0FCE" w:rsidRDefault="00146326">
            <w:pPr>
              <w:pStyle w:val="Jin0"/>
              <w:framePr w:w="9710" w:h="7483" w:vSpace="134" w:wrap="none" w:hAnchor="page" w:x="1077" w:y="1"/>
              <w:shd w:val="clear" w:color="auto" w:fill="auto"/>
            </w:pPr>
            <w:r>
              <w:t xml:space="preserve">- vyčištění a výplň </w:t>
            </w:r>
            <w:proofErr w:type="spellStart"/>
            <w:r>
              <w:t>spar</w:t>
            </w:r>
            <w:proofErr w:type="spellEnd"/>
            <w:r>
              <w:t xml:space="preserve"> tímto materiálem</w:t>
            </w:r>
          </w:p>
        </w:tc>
        <w:tc>
          <w:tcPr>
            <w:tcW w:w="3566" w:type="dxa"/>
            <w:vMerge/>
            <w:tcBorders>
              <w:left w:val="single" w:sz="4" w:space="0" w:color="auto"/>
            </w:tcBorders>
            <w:shd w:val="clear" w:color="auto" w:fill="FFFFFF"/>
          </w:tcPr>
          <w:p w14:paraId="77143177" w14:textId="77777777" w:rsidR="003E0FCE" w:rsidRDefault="003E0FCE">
            <w:pPr>
              <w:framePr w:w="9710" w:h="7483" w:vSpace="134" w:wrap="none" w:hAnchor="page" w:x="1077" w:y="1"/>
            </w:pPr>
          </w:p>
        </w:tc>
      </w:tr>
      <w:tr w:rsidR="003E0FCE" w14:paraId="1976BD78" w14:textId="77777777">
        <w:tblPrEx>
          <w:tblCellMar>
            <w:top w:w="0" w:type="dxa"/>
            <w:bottom w:w="0" w:type="dxa"/>
          </w:tblCellMar>
        </w:tblPrEx>
        <w:trPr>
          <w:trHeight w:hRule="exact" w:val="134"/>
        </w:trPr>
        <w:tc>
          <w:tcPr>
            <w:tcW w:w="9710" w:type="dxa"/>
            <w:gridSpan w:val="3"/>
            <w:tcBorders>
              <w:top w:val="single" w:sz="4" w:space="0" w:color="auto"/>
              <w:bottom w:val="single" w:sz="4" w:space="0" w:color="auto"/>
            </w:tcBorders>
            <w:shd w:val="clear" w:color="auto" w:fill="D9D9D9"/>
          </w:tcPr>
          <w:p w14:paraId="7B6CD6BB" w14:textId="77777777" w:rsidR="003E0FCE" w:rsidRDefault="00146326">
            <w:pPr>
              <w:pStyle w:val="Jin0"/>
              <w:framePr w:w="9710" w:h="7483" w:vSpace="134" w:wrap="none" w:hAnchor="page" w:x="1077" w:y="1"/>
              <w:shd w:val="clear" w:color="auto" w:fill="auto"/>
              <w:tabs>
                <w:tab w:val="left" w:pos="2102"/>
                <w:tab w:val="left" w:pos="8957"/>
              </w:tabs>
              <w:ind w:left="1440"/>
            </w:pPr>
            <w:r>
              <w:rPr>
                <w:b/>
                <w:bCs/>
              </w:rPr>
              <w:t>6</w:t>
            </w:r>
            <w:r>
              <w:rPr>
                <w:b/>
                <w:bCs/>
              </w:rPr>
              <w:tab/>
              <w:t>Úpravy povrchů, podlahy, výplně otvorů</w:t>
            </w:r>
            <w:r>
              <w:rPr>
                <w:b/>
                <w:bCs/>
              </w:rPr>
              <w:tab/>
              <w:t>271 006,57</w:t>
            </w:r>
          </w:p>
        </w:tc>
      </w:tr>
    </w:tbl>
    <w:p w14:paraId="7B4F700B" w14:textId="77777777" w:rsidR="003E0FCE" w:rsidRDefault="003E0FCE">
      <w:pPr>
        <w:framePr w:w="9710" w:h="7483" w:vSpace="134" w:wrap="none" w:hAnchor="page" w:x="1077" w:y="1"/>
        <w:spacing w:line="1" w:lineRule="exact"/>
      </w:pPr>
    </w:p>
    <w:p w14:paraId="318A52D4" w14:textId="77777777" w:rsidR="003E0FCE" w:rsidRDefault="00146326">
      <w:pPr>
        <w:pStyle w:val="Titulektabulky0"/>
        <w:framePr w:w="187" w:h="168" w:wrap="none" w:hAnchor="page" w:x="7475" w:y="7451"/>
        <w:shd w:val="clear" w:color="auto" w:fill="auto"/>
      </w:pPr>
      <w:r>
        <w:rPr>
          <w:b w:val="0"/>
          <w:bCs w:val="0"/>
        </w:rPr>
        <w:t>M2</w:t>
      </w:r>
    </w:p>
    <w:p w14:paraId="22985A2C" w14:textId="77777777" w:rsidR="003E0FCE" w:rsidRDefault="00146326">
      <w:pPr>
        <w:pStyle w:val="Titulektabulky0"/>
        <w:framePr w:w="360" w:h="154" w:wrap="none" w:hAnchor="page" w:x="8205" w:y="7465"/>
        <w:shd w:val="clear" w:color="auto" w:fill="auto"/>
      </w:pPr>
      <w:r>
        <w:rPr>
          <w:b w:val="0"/>
          <w:bCs w:val="0"/>
        </w:rPr>
        <w:t>13,585</w:t>
      </w:r>
    </w:p>
    <w:p w14:paraId="49C80494" w14:textId="77777777" w:rsidR="003E0FCE" w:rsidRDefault="00146326">
      <w:pPr>
        <w:pStyle w:val="Titulektabulky0"/>
        <w:framePr w:w="307" w:h="154" w:wrap="none" w:hAnchor="page" w:x="9189" w:y="7465"/>
        <w:shd w:val="clear" w:color="auto" w:fill="auto"/>
      </w:pPr>
      <w:r>
        <w:rPr>
          <w:b w:val="0"/>
          <w:bCs w:val="0"/>
        </w:rPr>
        <w:t>57,00</w:t>
      </w:r>
    </w:p>
    <w:p w14:paraId="19647D41" w14:textId="77777777" w:rsidR="003E0FCE" w:rsidRDefault="00146326">
      <w:pPr>
        <w:pStyle w:val="Titulektabulky0"/>
        <w:framePr w:w="365" w:h="154" w:wrap="none" w:hAnchor="page" w:x="10120" w:y="7465"/>
        <w:shd w:val="clear" w:color="auto" w:fill="auto"/>
      </w:pPr>
      <w:r>
        <w:rPr>
          <w:b w:val="0"/>
          <w:bCs w:val="0"/>
        </w:rPr>
        <w:t>774,35</w:t>
      </w:r>
    </w:p>
    <w:p w14:paraId="3F25F823" w14:textId="77777777" w:rsidR="003E0FCE" w:rsidRDefault="00146326">
      <w:pPr>
        <w:pStyle w:val="Titulektabulky0"/>
        <w:framePr w:w="163" w:h="154" w:wrap="none" w:hAnchor="page" w:x="1595" w:y="7465"/>
        <w:shd w:val="clear" w:color="auto" w:fill="auto"/>
      </w:pPr>
      <w:r>
        <w:rPr>
          <w:b w:val="0"/>
          <w:bCs w:val="0"/>
        </w:rPr>
        <w:t>47</w:t>
      </w:r>
    </w:p>
    <w:p w14:paraId="2EAD222B" w14:textId="77777777" w:rsidR="003E0FCE" w:rsidRDefault="00146326">
      <w:pPr>
        <w:pStyle w:val="Titulektabulky0"/>
        <w:framePr w:w="336" w:h="154" w:wrap="none" w:hAnchor="page" w:x="2267" w:y="7465"/>
        <w:shd w:val="clear" w:color="auto" w:fill="auto"/>
      </w:pPr>
      <w:r>
        <w:rPr>
          <w:b w:val="0"/>
          <w:bCs w:val="0"/>
        </w:rPr>
        <w:t>62592</w:t>
      </w:r>
    </w:p>
    <w:p w14:paraId="4304A217" w14:textId="77777777" w:rsidR="003E0FCE" w:rsidRDefault="00146326">
      <w:pPr>
        <w:pStyle w:val="Titulekobrzku0"/>
        <w:framePr w:w="379" w:h="154" w:wrap="none" w:hAnchor="page" w:x="2210" w:y="8492"/>
        <w:shd w:val="clear" w:color="auto" w:fill="auto"/>
      </w:pPr>
      <w:r>
        <w:t>626111</w:t>
      </w:r>
    </w:p>
    <w:tbl>
      <w:tblPr>
        <w:tblOverlap w:val="never"/>
        <w:tblW w:w="0" w:type="auto"/>
        <w:tblLayout w:type="fixed"/>
        <w:tblCellMar>
          <w:left w:w="10" w:type="dxa"/>
          <w:right w:w="10" w:type="dxa"/>
        </w:tblCellMar>
        <w:tblLook w:val="0000" w:firstRow="0" w:lastRow="0" w:firstColumn="0" w:lastColumn="0" w:noHBand="0" w:noVBand="0"/>
      </w:tblPr>
      <w:tblGrid>
        <w:gridCol w:w="4075"/>
      </w:tblGrid>
      <w:tr w:rsidR="003E0FCE" w14:paraId="414BF771" w14:textId="77777777">
        <w:tblPrEx>
          <w:tblCellMar>
            <w:top w:w="0" w:type="dxa"/>
            <w:bottom w:w="0" w:type="dxa"/>
          </w:tblCellMar>
        </w:tblPrEx>
        <w:trPr>
          <w:trHeight w:hRule="exact" w:val="134"/>
        </w:trPr>
        <w:tc>
          <w:tcPr>
            <w:tcW w:w="4075" w:type="dxa"/>
            <w:tcBorders>
              <w:top w:val="single" w:sz="4" w:space="0" w:color="auto"/>
              <w:left w:val="single" w:sz="4" w:space="0" w:color="auto"/>
              <w:right w:val="single" w:sz="4" w:space="0" w:color="auto"/>
            </w:tcBorders>
            <w:shd w:val="clear" w:color="auto" w:fill="FFFFFF"/>
            <w:vAlign w:val="bottom"/>
          </w:tcPr>
          <w:p w14:paraId="23CB175C" w14:textId="77777777" w:rsidR="003E0FCE" w:rsidRDefault="00146326">
            <w:pPr>
              <w:pStyle w:val="Jin0"/>
              <w:framePr w:w="4075" w:h="6192" w:wrap="none" w:hAnchor="page" w:x="3155" w:y="7470"/>
              <w:shd w:val="clear" w:color="auto" w:fill="auto"/>
            </w:pPr>
            <w:r>
              <w:t xml:space="preserve">ÚPRAVA POVRCHU BETONOVÝCH PLOCH A </w:t>
            </w:r>
            <w:proofErr w:type="gramStart"/>
            <w:r>
              <w:t>KONSTRUKCÍ - STRIÁŽ</w:t>
            </w:r>
            <w:proofErr w:type="gramEnd"/>
          </w:p>
        </w:tc>
      </w:tr>
      <w:tr w:rsidR="003E0FCE" w14:paraId="052C026F"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1A608DC8" w14:textId="77777777" w:rsidR="003E0FCE" w:rsidRDefault="00146326">
            <w:pPr>
              <w:pStyle w:val="Jin0"/>
              <w:framePr w:w="4075" w:h="6192" w:wrap="none" w:hAnchor="page" w:x="3155" w:y="7470"/>
              <w:shd w:val="clear" w:color="auto" w:fill="auto"/>
            </w:pPr>
            <w:proofErr w:type="spellStart"/>
            <w:r>
              <w:t>striáž</w:t>
            </w:r>
            <w:proofErr w:type="spellEnd"/>
            <w:r>
              <w:t xml:space="preserve"> horního povrchu říms</w:t>
            </w:r>
          </w:p>
        </w:tc>
      </w:tr>
      <w:tr w:rsidR="003E0FCE" w14:paraId="595F49D1" w14:textId="77777777">
        <w:tblPrEx>
          <w:tblCellMar>
            <w:top w:w="0" w:type="dxa"/>
            <w:bottom w:w="0" w:type="dxa"/>
          </w:tblCellMar>
        </w:tblPrEx>
        <w:trPr>
          <w:trHeight w:hRule="exact" w:val="384"/>
        </w:trPr>
        <w:tc>
          <w:tcPr>
            <w:tcW w:w="4075" w:type="dxa"/>
            <w:tcBorders>
              <w:top w:val="single" w:sz="4" w:space="0" w:color="auto"/>
              <w:left w:val="single" w:sz="4" w:space="0" w:color="auto"/>
              <w:right w:val="single" w:sz="4" w:space="0" w:color="auto"/>
            </w:tcBorders>
            <w:shd w:val="clear" w:color="auto" w:fill="FFFFFF"/>
            <w:vAlign w:val="bottom"/>
          </w:tcPr>
          <w:p w14:paraId="04660876" w14:textId="77777777" w:rsidR="003E0FCE" w:rsidRDefault="00146326">
            <w:pPr>
              <w:pStyle w:val="Jin0"/>
              <w:framePr w:w="4075" w:h="6192" w:wrap="none" w:hAnchor="page" w:x="3155" w:y="7470"/>
              <w:shd w:val="clear" w:color="auto" w:fill="auto"/>
              <w:spacing w:line="271" w:lineRule="auto"/>
            </w:pPr>
            <w:r>
              <w:rPr>
                <w:i/>
                <w:iCs/>
              </w:rPr>
              <w:t>levá římsa: 0,55*12,2=6,710 [A] pravá římsa: 0,55*12,5=6,875 [B] Celkem: A+B=13,585 [C]</w:t>
            </w:r>
          </w:p>
        </w:tc>
      </w:tr>
      <w:tr w:rsidR="003E0FCE" w14:paraId="56903DE6" w14:textId="77777777">
        <w:tblPrEx>
          <w:tblCellMar>
            <w:top w:w="0" w:type="dxa"/>
            <w:bottom w:w="0" w:type="dxa"/>
          </w:tblCellMar>
        </w:tblPrEx>
        <w:trPr>
          <w:trHeight w:hRule="exact" w:val="259"/>
        </w:trPr>
        <w:tc>
          <w:tcPr>
            <w:tcW w:w="4075" w:type="dxa"/>
            <w:tcBorders>
              <w:top w:val="single" w:sz="4" w:space="0" w:color="auto"/>
              <w:left w:val="single" w:sz="4" w:space="0" w:color="auto"/>
              <w:right w:val="single" w:sz="4" w:space="0" w:color="auto"/>
            </w:tcBorders>
            <w:shd w:val="clear" w:color="auto" w:fill="FFFFFF"/>
            <w:vAlign w:val="bottom"/>
          </w:tcPr>
          <w:p w14:paraId="379FC48C" w14:textId="77777777" w:rsidR="003E0FCE" w:rsidRDefault="00146326">
            <w:pPr>
              <w:pStyle w:val="Jin0"/>
              <w:framePr w:w="4075" w:h="6192" w:wrap="none" w:hAnchor="page" w:x="3155" w:y="7470"/>
              <w:shd w:val="clear" w:color="auto" w:fill="auto"/>
            </w:pPr>
            <w:r>
              <w:t>položka zahrnuje:</w:t>
            </w:r>
          </w:p>
          <w:p w14:paraId="0743FEBD" w14:textId="77777777" w:rsidR="003E0FCE" w:rsidRDefault="00146326">
            <w:pPr>
              <w:pStyle w:val="Jin0"/>
              <w:framePr w:w="4075" w:h="6192" w:wrap="none" w:hAnchor="page" w:x="3155" w:y="7470"/>
              <w:shd w:val="clear" w:color="auto" w:fill="auto"/>
            </w:pPr>
            <w:r>
              <w:t>- provedení předepsané úpravy</w:t>
            </w:r>
          </w:p>
        </w:tc>
      </w:tr>
      <w:tr w:rsidR="003E0FCE" w14:paraId="34AF89D6" w14:textId="77777777">
        <w:tblPrEx>
          <w:tblCellMar>
            <w:top w:w="0" w:type="dxa"/>
            <w:bottom w:w="0" w:type="dxa"/>
          </w:tblCellMar>
        </w:tblPrEx>
        <w:trPr>
          <w:trHeight w:hRule="exact" w:val="254"/>
        </w:trPr>
        <w:tc>
          <w:tcPr>
            <w:tcW w:w="4075" w:type="dxa"/>
            <w:tcBorders>
              <w:top w:val="single" w:sz="4" w:space="0" w:color="auto"/>
              <w:left w:val="single" w:sz="4" w:space="0" w:color="auto"/>
              <w:right w:val="single" w:sz="4" w:space="0" w:color="auto"/>
            </w:tcBorders>
            <w:shd w:val="clear" w:color="auto" w:fill="FFFFFF"/>
            <w:vAlign w:val="bottom"/>
          </w:tcPr>
          <w:p w14:paraId="76A384F5" w14:textId="77777777" w:rsidR="003E0FCE" w:rsidRDefault="00146326">
            <w:pPr>
              <w:pStyle w:val="Jin0"/>
              <w:framePr w:w="4075" w:h="6192" w:wrap="none" w:hAnchor="page" w:x="3155" w:y="7470"/>
              <w:shd w:val="clear" w:color="auto" w:fill="auto"/>
            </w:pPr>
            <w:r>
              <w:t xml:space="preserve">REPROFILACE </w:t>
            </w:r>
            <w:r>
              <w:t>PODHLEDŮ, SVISLÝCH PLOCH SANAČNÍ MALTOU JEDNOVRST</w:t>
            </w:r>
          </w:p>
          <w:p w14:paraId="7A309420" w14:textId="77777777" w:rsidR="003E0FCE" w:rsidRDefault="00146326">
            <w:pPr>
              <w:pStyle w:val="Jin0"/>
              <w:framePr w:w="4075" w:h="6192" w:wrap="none" w:hAnchor="page" w:x="3155" w:y="7470"/>
              <w:shd w:val="clear" w:color="auto" w:fill="auto"/>
            </w:pPr>
            <w:r>
              <w:t>TL 10MM</w:t>
            </w:r>
          </w:p>
        </w:tc>
      </w:tr>
      <w:tr w:rsidR="003E0FCE" w14:paraId="4E09C6F2"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tcPr>
          <w:p w14:paraId="4D47941C" w14:textId="77777777" w:rsidR="003E0FCE" w:rsidRDefault="003E0FCE">
            <w:pPr>
              <w:framePr w:w="4075" w:h="6192" w:wrap="none" w:hAnchor="page" w:x="3155" w:y="7470"/>
              <w:rPr>
                <w:sz w:val="10"/>
                <w:szCs w:val="10"/>
              </w:rPr>
            </w:pPr>
          </w:p>
        </w:tc>
      </w:tr>
      <w:tr w:rsidR="003E0FCE" w14:paraId="70E28A92" w14:textId="77777777">
        <w:tblPrEx>
          <w:tblCellMar>
            <w:top w:w="0" w:type="dxa"/>
            <w:bottom w:w="0" w:type="dxa"/>
          </w:tblCellMar>
        </w:tblPrEx>
        <w:trPr>
          <w:trHeight w:hRule="exact" w:val="389"/>
        </w:trPr>
        <w:tc>
          <w:tcPr>
            <w:tcW w:w="4075" w:type="dxa"/>
            <w:tcBorders>
              <w:top w:val="single" w:sz="4" w:space="0" w:color="auto"/>
              <w:left w:val="single" w:sz="4" w:space="0" w:color="auto"/>
              <w:right w:val="single" w:sz="4" w:space="0" w:color="auto"/>
            </w:tcBorders>
            <w:shd w:val="clear" w:color="auto" w:fill="FFFFFF"/>
            <w:vAlign w:val="bottom"/>
          </w:tcPr>
          <w:p w14:paraId="68220468" w14:textId="77777777" w:rsidR="003E0FCE" w:rsidRDefault="00146326">
            <w:pPr>
              <w:pStyle w:val="Jin0"/>
              <w:framePr w:w="4075" w:h="6192" w:wrap="none" w:hAnchor="page" w:x="3155" w:y="7470"/>
              <w:shd w:val="clear" w:color="auto" w:fill="auto"/>
            </w:pPr>
            <w:r>
              <w:rPr>
                <w:i/>
                <w:iCs/>
              </w:rPr>
              <w:t>NK: 8,2*8,85*</w:t>
            </w:r>
            <w:proofErr w:type="gramStart"/>
            <w:r>
              <w:rPr>
                <w:i/>
                <w:iCs/>
              </w:rPr>
              <w:t>50%</w:t>
            </w:r>
            <w:proofErr w:type="gramEnd"/>
            <w:r>
              <w:rPr>
                <w:i/>
                <w:iCs/>
              </w:rPr>
              <w:t>/100=36,285 [A]</w:t>
            </w:r>
          </w:p>
          <w:p w14:paraId="7C100975" w14:textId="77777777" w:rsidR="003E0FCE" w:rsidRDefault="00146326">
            <w:pPr>
              <w:pStyle w:val="Jin0"/>
              <w:framePr w:w="4075" w:h="6192" w:wrap="none" w:hAnchor="page" w:x="3155" w:y="7470"/>
              <w:shd w:val="clear" w:color="auto" w:fill="auto"/>
            </w:pPr>
            <w:r>
              <w:rPr>
                <w:i/>
                <w:iCs/>
              </w:rPr>
              <w:t>Úložné prahy: 2*9,8*0,3*</w:t>
            </w:r>
            <w:proofErr w:type="gramStart"/>
            <w:r>
              <w:rPr>
                <w:i/>
                <w:iCs/>
              </w:rPr>
              <w:t>50%</w:t>
            </w:r>
            <w:proofErr w:type="gramEnd"/>
            <w:r>
              <w:rPr>
                <w:i/>
                <w:iCs/>
              </w:rPr>
              <w:t>/100=2,940 [B]</w:t>
            </w:r>
          </w:p>
          <w:p w14:paraId="0E47BB21" w14:textId="77777777" w:rsidR="003E0FCE" w:rsidRDefault="00146326">
            <w:pPr>
              <w:pStyle w:val="Jin0"/>
              <w:framePr w:w="4075" w:h="6192" w:wrap="none" w:hAnchor="page" w:x="3155" w:y="7470"/>
              <w:shd w:val="clear" w:color="auto" w:fill="auto"/>
            </w:pPr>
            <w:r>
              <w:rPr>
                <w:i/>
                <w:iCs/>
              </w:rPr>
              <w:t>Celkem: A+B=39,225 [C]</w:t>
            </w:r>
          </w:p>
        </w:tc>
      </w:tr>
      <w:tr w:rsidR="003E0FCE" w14:paraId="57092C13" w14:textId="77777777">
        <w:tblPrEx>
          <w:tblCellMar>
            <w:top w:w="0" w:type="dxa"/>
            <w:bottom w:w="0" w:type="dxa"/>
          </w:tblCellMar>
        </w:tblPrEx>
        <w:trPr>
          <w:trHeight w:hRule="exact" w:val="768"/>
        </w:trPr>
        <w:tc>
          <w:tcPr>
            <w:tcW w:w="4075" w:type="dxa"/>
            <w:tcBorders>
              <w:top w:val="single" w:sz="4" w:space="0" w:color="auto"/>
              <w:left w:val="single" w:sz="4" w:space="0" w:color="auto"/>
              <w:right w:val="single" w:sz="4" w:space="0" w:color="auto"/>
            </w:tcBorders>
            <w:shd w:val="clear" w:color="auto" w:fill="FFFFFF"/>
            <w:vAlign w:val="bottom"/>
          </w:tcPr>
          <w:p w14:paraId="3DEAFBF9" w14:textId="77777777" w:rsidR="003E0FCE" w:rsidRDefault="00146326">
            <w:pPr>
              <w:pStyle w:val="Jin0"/>
              <w:framePr w:w="4075" w:h="6192" w:wrap="none" w:hAnchor="page" w:x="3155" w:y="7470"/>
              <w:shd w:val="clear" w:color="auto" w:fill="auto"/>
              <w:spacing w:line="271" w:lineRule="auto"/>
            </w:pPr>
            <w:r>
              <w:t>položka zahrnuje:</w:t>
            </w:r>
          </w:p>
          <w:p w14:paraId="7AD15FE3" w14:textId="77777777" w:rsidR="003E0FCE" w:rsidRDefault="00146326">
            <w:pPr>
              <w:pStyle w:val="Jin0"/>
              <w:framePr w:w="4075" w:h="6192" w:wrap="none" w:hAnchor="page" w:x="3155" w:y="7470"/>
              <w:shd w:val="clear" w:color="auto" w:fill="auto"/>
              <w:spacing w:line="271" w:lineRule="auto"/>
            </w:pPr>
            <w:r>
              <w:t xml:space="preserve">dodávku veškerého materiálu potřebného pro předepsanou úpravu v </w:t>
            </w:r>
            <w:r>
              <w:t>předepsané kvalitě</w:t>
            </w:r>
          </w:p>
          <w:p w14:paraId="4D587EE6" w14:textId="77777777" w:rsidR="003E0FCE" w:rsidRDefault="00146326">
            <w:pPr>
              <w:pStyle w:val="Jin0"/>
              <w:framePr w:w="4075" w:h="6192" w:wrap="none" w:hAnchor="page" w:x="3155" w:y="7470"/>
              <w:shd w:val="clear" w:color="auto" w:fill="auto"/>
              <w:spacing w:line="271" w:lineRule="auto"/>
            </w:pPr>
            <w:r>
              <w:t xml:space="preserve">nutné vyspravení podkladu, případně zatření </w:t>
            </w:r>
            <w:proofErr w:type="spellStart"/>
            <w:r>
              <w:t>spar</w:t>
            </w:r>
            <w:proofErr w:type="spellEnd"/>
            <w:r>
              <w:t xml:space="preserve"> zdiva položení vrstvy v předepsané tloušťce potřebná lešení a podpěrné konstrukce</w:t>
            </w:r>
          </w:p>
        </w:tc>
      </w:tr>
      <w:tr w:rsidR="003E0FCE" w14:paraId="3627108A" w14:textId="77777777">
        <w:tblPrEx>
          <w:tblCellMar>
            <w:top w:w="0" w:type="dxa"/>
            <w:bottom w:w="0" w:type="dxa"/>
          </w:tblCellMar>
        </w:tblPrEx>
        <w:trPr>
          <w:trHeight w:hRule="exact" w:val="259"/>
        </w:trPr>
        <w:tc>
          <w:tcPr>
            <w:tcW w:w="4075" w:type="dxa"/>
            <w:tcBorders>
              <w:top w:val="single" w:sz="4" w:space="0" w:color="auto"/>
              <w:left w:val="single" w:sz="4" w:space="0" w:color="auto"/>
              <w:right w:val="single" w:sz="4" w:space="0" w:color="auto"/>
            </w:tcBorders>
            <w:shd w:val="clear" w:color="auto" w:fill="FFFFFF"/>
            <w:vAlign w:val="bottom"/>
          </w:tcPr>
          <w:p w14:paraId="15ECABAC" w14:textId="77777777" w:rsidR="003E0FCE" w:rsidRDefault="00146326">
            <w:pPr>
              <w:pStyle w:val="Jin0"/>
              <w:framePr w:w="4075" w:h="6192" w:wrap="none" w:hAnchor="page" w:x="3155" w:y="7470"/>
              <w:shd w:val="clear" w:color="auto" w:fill="auto"/>
            </w:pPr>
            <w:r>
              <w:t>REPROFILACE PODHLEDŮ, SVISLÝCH PLOCH SANAČNÍ MALTOU JEDNOVRST</w:t>
            </w:r>
          </w:p>
          <w:p w14:paraId="3382A600" w14:textId="77777777" w:rsidR="003E0FCE" w:rsidRDefault="00146326">
            <w:pPr>
              <w:pStyle w:val="Jin0"/>
              <w:framePr w:w="4075" w:h="6192" w:wrap="none" w:hAnchor="page" w:x="3155" w:y="7470"/>
              <w:shd w:val="clear" w:color="auto" w:fill="auto"/>
            </w:pPr>
            <w:r>
              <w:t>TL 20MM</w:t>
            </w:r>
          </w:p>
        </w:tc>
      </w:tr>
      <w:tr w:rsidR="003E0FCE" w14:paraId="37DAEBB0"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tcPr>
          <w:p w14:paraId="13B23D00" w14:textId="77777777" w:rsidR="003E0FCE" w:rsidRDefault="003E0FCE">
            <w:pPr>
              <w:framePr w:w="4075" w:h="6192" w:wrap="none" w:hAnchor="page" w:x="3155" w:y="7470"/>
              <w:rPr>
                <w:sz w:val="10"/>
                <w:szCs w:val="10"/>
              </w:rPr>
            </w:pPr>
          </w:p>
        </w:tc>
      </w:tr>
      <w:tr w:rsidR="003E0FCE" w14:paraId="46822C35" w14:textId="77777777">
        <w:tblPrEx>
          <w:tblCellMar>
            <w:top w:w="0" w:type="dxa"/>
            <w:bottom w:w="0" w:type="dxa"/>
          </w:tblCellMar>
        </w:tblPrEx>
        <w:trPr>
          <w:trHeight w:hRule="exact" w:val="384"/>
        </w:trPr>
        <w:tc>
          <w:tcPr>
            <w:tcW w:w="4075" w:type="dxa"/>
            <w:tcBorders>
              <w:top w:val="single" w:sz="4" w:space="0" w:color="auto"/>
              <w:left w:val="single" w:sz="4" w:space="0" w:color="auto"/>
              <w:right w:val="single" w:sz="4" w:space="0" w:color="auto"/>
            </w:tcBorders>
            <w:shd w:val="clear" w:color="auto" w:fill="FFFFFF"/>
            <w:vAlign w:val="bottom"/>
          </w:tcPr>
          <w:p w14:paraId="64908BBD" w14:textId="77777777" w:rsidR="003E0FCE" w:rsidRDefault="00146326">
            <w:pPr>
              <w:pStyle w:val="Jin0"/>
              <w:framePr w:w="4075" w:h="6192" w:wrap="none" w:hAnchor="page" w:x="3155" w:y="7470"/>
              <w:shd w:val="clear" w:color="auto" w:fill="auto"/>
            </w:pPr>
            <w:r>
              <w:rPr>
                <w:i/>
                <w:iCs/>
              </w:rPr>
              <w:t xml:space="preserve">NK: </w:t>
            </w:r>
            <w:r>
              <w:rPr>
                <w:i/>
                <w:iCs/>
              </w:rPr>
              <w:t>8,2*8,85*</w:t>
            </w:r>
            <w:proofErr w:type="gramStart"/>
            <w:r>
              <w:rPr>
                <w:i/>
                <w:iCs/>
              </w:rPr>
              <w:t>30%</w:t>
            </w:r>
            <w:proofErr w:type="gramEnd"/>
            <w:r>
              <w:rPr>
                <w:i/>
                <w:iCs/>
              </w:rPr>
              <w:t>/100=21,771 [A]</w:t>
            </w:r>
          </w:p>
          <w:p w14:paraId="184DB278" w14:textId="77777777" w:rsidR="003E0FCE" w:rsidRDefault="00146326">
            <w:pPr>
              <w:pStyle w:val="Jin0"/>
              <w:framePr w:w="4075" w:h="6192" w:wrap="none" w:hAnchor="page" w:x="3155" w:y="7470"/>
              <w:shd w:val="clear" w:color="auto" w:fill="auto"/>
            </w:pPr>
            <w:r>
              <w:rPr>
                <w:i/>
                <w:iCs/>
              </w:rPr>
              <w:t>Úložné prahy: 2*9,8*0,3*</w:t>
            </w:r>
            <w:proofErr w:type="gramStart"/>
            <w:r>
              <w:rPr>
                <w:i/>
                <w:iCs/>
              </w:rPr>
              <w:t>30%</w:t>
            </w:r>
            <w:proofErr w:type="gramEnd"/>
            <w:r>
              <w:rPr>
                <w:i/>
                <w:iCs/>
              </w:rPr>
              <w:t>/100=1,764 [B]</w:t>
            </w:r>
          </w:p>
          <w:p w14:paraId="77C47324" w14:textId="77777777" w:rsidR="003E0FCE" w:rsidRDefault="00146326">
            <w:pPr>
              <w:pStyle w:val="Jin0"/>
              <w:framePr w:w="4075" w:h="6192" w:wrap="none" w:hAnchor="page" w:x="3155" w:y="7470"/>
              <w:shd w:val="clear" w:color="auto" w:fill="auto"/>
            </w:pPr>
            <w:r>
              <w:rPr>
                <w:i/>
                <w:iCs/>
              </w:rPr>
              <w:t>Celkem: A+B=23,535 [C]</w:t>
            </w:r>
          </w:p>
        </w:tc>
      </w:tr>
      <w:tr w:rsidR="003E0FCE" w14:paraId="7D633683" w14:textId="77777777">
        <w:tblPrEx>
          <w:tblCellMar>
            <w:top w:w="0" w:type="dxa"/>
            <w:bottom w:w="0" w:type="dxa"/>
          </w:tblCellMar>
        </w:tblPrEx>
        <w:trPr>
          <w:trHeight w:hRule="exact" w:val="773"/>
        </w:trPr>
        <w:tc>
          <w:tcPr>
            <w:tcW w:w="4075" w:type="dxa"/>
            <w:tcBorders>
              <w:top w:val="single" w:sz="4" w:space="0" w:color="auto"/>
              <w:left w:val="single" w:sz="4" w:space="0" w:color="auto"/>
              <w:right w:val="single" w:sz="4" w:space="0" w:color="auto"/>
            </w:tcBorders>
            <w:shd w:val="clear" w:color="auto" w:fill="FFFFFF"/>
            <w:vAlign w:val="bottom"/>
          </w:tcPr>
          <w:p w14:paraId="0AE6B81C" w14:textId="77777777" w:rsidR="003E0FCE" w:rsidRDefault="00146326">
            <w:pPr>
              <w:pStyle w:val="Jin0"/>
              <w:framePr w:w="4075" w:h="6192" w:wrap="none" w:hAnchor="page" w:x="3155" w:y="7470"/>
              <w:shd w:val="clear" w:color="auto" w:fill="auto"/>
              <w:spacing w:line="271" w:lineRule="auto"/>
            </w:pPr>
            <w:r>
              <w:t>položka zahrnuje:</w:t>
            </w:r>
          </w:p>
          <w:p w14:paraId="5031CF41" w14:textId="77777777" w:rsidR="003E0FCE" w:rsidRDefault="00146326">
            <w:pPr>
              <w:pStyle w:val="Jin0"/>
              <w:framePr w:w="4075" w:h="6192" w:wrap="none" w:hAnchor="page" w:x="3155" w:y="7470"/>
              <w:shd w:val="clear" w:color="auto" w:fill="auto"/>
              <w:spacing w:line="271" w:lineRule="auto"/>
            </w:pPr>
            <w:r>
              <w:t>dodávku veškerého materiálu potřebného pro předepsanou úpravu v předepsané kvalitě</w:t>
            </w:r>
          </w:p>
          <w:p w14:paraId="21E8DC96" w14:textId="77777777" w:rsidR="003E0FCE" w:rsidRDefault="00146326">
            <w:pPr>
              <w:pStyle w:val="Jin0"/>
              <w:framePr w:w="4075" w:h="6192" w:wrap="none" w:hAnchor="page" w:x="3155" w:y="7470"/>
              <w:shd w:val="clear" w:color="auto" w:fill="auto"/>
              <w:spacing w:line="271" w:lineRule="auto"/>
            </w:pPr>
            <w:r>
              <w:t xml:space="preserve">nutné vyspravení podkladu, případně zatření </w:t>
            </w:r>
            <w:proofErr w:type="spellStart"/>
            <w:r>
              <w:t>spar</w:t>
            </w:r>
            <w:proofErr w:type="spellEnd"/>
            <w:r>
              <w:t xml:space="preserve"> zdiva </w:t>
            </w:r>
            <w:r>
              <w:t>položení vrstvy v předepsané tloušťce potřebná lešení a podpěrné konstrukce</w:t>
            </w:r>
          </w:p>
        </w:tc>
      </w:tr>
      <w:tr w:rsidR="003E0FCE" w14:paraId="2564BA92" w14:textId="77777777">
        <w:tblPrEx>
          <w:tblCellMar>
            <w:top w:w="0" w:type="dxa"/>
            <w:bottom w:w="0" w:type="dxa"/>
          </w:tblCellMar>
        </w:tblPrEx>
        <w:trPr>
          <w:trHeight w:hRule="exact" w:val="254"/>
        </w:trPr>
        <w:tc>
          <w:tcPr>
            <w:tcW w:w="4075" w:type="dxa"/>
            <w:tcBorders>
              <w:top w:val="single" w:sz="4" w:space="0" w:color="auto"/>
              <w:left w:val="single" w:sz="4" w:space="0" w:color="auto"/>
              <w:right w:val="single" w:sz="4" w:space="0" w:color="auto"/>
            </w:tcBorders>
            <w:shd w:val="clear" w:color="auto" w:fill="FFFFFF"/>
            <w:vAlign w:val="bottom"/>
          </w:tcPr>
          <w:p w14:paraId="622F3F7E" w14:textId="77777777" w:rsidR="003E0FCE" w:rsidRDefault="00146326">
            <w:pPr>
              <w:pStyle w:val="Jin0"/>
              <w:framePr w:w="4075" w:h="6192" w:wrap="none" w:hAnchor="page" w:x="3155" w:y="7470"/>
              <w:shd w:val="clear" w:color="auto" w:fill="auto"/>
            </w:pPr>
            <w:r>
              <w:t>REPROFILACE PODHLEDŮ, SVISLÝCH PLOCH SANAČNÍ MALTOU JEDNOVRST</w:t>
            </w:r>
          </w:p>
          <w:p w14:paraId="49A3A103" w14:textId="77777777" w:rsidR="003E0FCE" w:rsidRDefault="00146326">
            <w:pPr>
              <w:pStyle w:val="Jin0"/>
              <w:framePr w:w="4075" w:h="6192" w:wrap="none" w:hAnchor="page" w:x="3155" w:y="7470"/>
              <w:shd w:val="clear" w:color="auto" w:fill="auto"/>
            </w:pPr>
            <w:r>
              <w:t>TL 30MM</w:t>
            </w:r>
          </w:p>
        </w:tc>
      </w:tr>
      <w:tr w:rsidR="003E0FCE" w14:paraId="1B3B0328"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tcPr>
          <w:p w14:paraId="24563BA6" w14:textId="77777777" w:rsidR="003E0FCE" w:rsidRDefault="003E0FCE">
            <w:pPr>
              <w:framePr w:w="4075" w:h="6192" w:wrap="none" w:hAnchor="page" w:x="3155" w:y="7470"/>
              <w:rPr>
                <w:sz w:val="10"/>
                <w:szCs w:val="10"/>
              </w:rPr>
            </w:pPr>
          </w:p>
        </w:tc>
      </w:tr>
      <w:tr w:rsidR="003E0FCE" w14:paraId="37C440E6" w14:textId="77777777">
        <w:tblPrEx>
          <w:tblCellMar>
            <w:top w:w="0" w:type="dxa"/>
            <w:bottom w:w="0" w:type="dxa"/>
          </w:tblCellMar>
        </w:tblPrEx>
        <w:trPr>
          <w:trHeight w:hRule="exact" w:val="389"/>
        </w:trPr>
        <w:tc>
          <w:tcPr>
            <w:tcW w:w="4075" w:type="dxa"/>
            <w:tcBorders>
              <w:top w:val="single" w:sz="4" w:space="0" w:color="auto"/>
              <w:left w:val="single" w:sz="4" w:space="0" w:color="auto"/>
              <w:right w:val="single" w:sz="4" w:space="0" w:color="auto"/>
            </w:tcBorders>
            <w:shd w:val="clear" w:color="auto" w:fill="FFFFFF"/>
            <w:vAlign w:val="bottom"/>
          </w:tcPr>
          <w:p w14:paraId="41F4E3AF" w14:textId="77777777" w:rsidR="003E0FCE" w:rsidRDefault="00146326">
            <w:pPr>
              <w:pStyle w:val="Jin0"/>
              <w:framePr w:w="4075" w:h="6192" w:wrap="none" w:hAnchor="page" w:x="3155" w:y="7470"/>
              <w:shd w:val="clear" w:color="auto" w:fill="auto"/>
            </w:pPr>
            <w:r>
              <w:rPr>
                <w:i/>
                <w:iCs/>
              </w:rPr>
              <w:t>NK: 8,2*8,85*</w:t>
            </w:r>
            <w:proofErr w:type="gramStart"/>
            <w:r>
              <w:rPr>
                <w:i/>
                <w:iCs/>
              </w:rPr>
              <w:t>20%</w:t>
            </w:r>
            <w:proofErr w:type="gramEnd"/>
            <w:r>
              <w:rPr>
                <w:i/>
                <w:iCs/>
              </w:rPr>
              <w:t>/100=14,514 [A]</w:t>
            </w:r>
          </w:p>
          <w:p w14:paraId="6ACF755B" w14:textId="77777777" w:rsidR="003E0FCE" w:rsidRDefault="00146326">
            <w:pPr>
              <w:pStyle w:val="Jin0"/>
              <w:framePr w:w="4075" w:h="6192" w:wrap="none" w:hAnchor="page" w:x="3155" w:y="7470"/>
              <w:shd w:val="clear" w:color="auto" w:fill="auto"/>
            </w:pPr>
            <w:r>
              <w:rPr>
                <w:i/>
                <w:iCs/>
              </w:rPr>
              <w:t>Úložné prahy: 2*9,8*0,3*</w:t>
            </w:r>
            <w:proofErr w:type="gramStart"/>
            <w:r>
              <w:rPr>
                <w:i/>
                <w:iCs/>
              </w:rPr>
              <w:t>20%</w:t>
            </w:r>
            <w:proofErr w:type="gramEnd"/>
            <w:r>
              <w:rPr>
                <w:i/>
                <w:iCs/>
              </w:rPr>
              <w:t>/100=1,176 [B]</w:t>
            </w:r>
          </w:p>
          <w:p w14:paraId="33D61A85" w14:textId="77777777" w:rsidR="003E0FCE" w:rsidRDefault="00146326">
            <w:pPr>
              <w:pStyle w:val="Jin0"/>
              <w:framePr w:w="4075" w:h="6192" w:wrap="none" w:hAnchor="page" w:x="3155" w:y="7470"/>
              <w:shd w:val="clear" w:color="auto" w:fill="auto"/>
            </w:pPr>
            <w:r>
              <w:rPr>
                <w:i/>
                <w:iCs/>
              </w:rPr>
              <w:t>Celkem: A+B=15,690 [C]</w:t>
            </w:r>
          </w:p>
        </w:tc>
      </w:tr>
      <w:tr w:rsidR="003E0FCE" w14:paraId="087C7883" w14:textId="77777777">
        <w:tblPrEx>
          <w:tblCellMar>
            <w:top w:w="0" w:type="dxa"/>
            <w:bottom w:w="0" w:type="dxa"/>
          </w:tblCellMar>
        </w:tblPrEx>
        <w:trPr>
          <w:trHeight w:hRule="exact" w:val="768"/>
        </w:trPr>
        <w:tc>
          <w:tcPr>
            <w:tcW w:w="4075" w:type="dxa"/>
            <w:tcBorders>
              <w:top w:val="single" w:sz="4" w:space="0" w:color="auto"/>
              <w:left w:val="single" w:sz="4" w:space="0" w:color="auto"/>
              <w:right w:val="single" w:sz="4" w:space="0" w:color="auto"/>
            </w:tcBorders>
            <w:shd w:val="clear" w:color="auto" w:fill="FFFFFF"/>
            <w:vAlign w:val="bottom"/>
          </w:tcPr>
          <w:p w14:paraId="7EFA968F" w14:textId="77777777" w:rsidR="003E0FCE" w:rsidRDefault="00146326">
            <w:pPr>
              <w:pStyle w:val="Jin0"/>
              <w:framePr w:w="4075" w:h="6192" w:wrap="none" w:hAnchor="page" w:x="3155" w:y="7470"/>
              <w:shd w:val="clear" w:color="auto" w:fill="auto"/>
              <w:spacing w:line="271" w:lineRule="auto"/>
            </w:pPr>
            <w:r>
              <w:t>položka zahrnuje:</w:t>
            </w:r>
          </w:p>
          <w:p w14:paraId="6E6EF870" w14:textId="77777777" w:rsidR="003E0FCE" w:rsidRDefault="00146326">
            <w:pPr>
              <w:pStyle w:val="Jin0"/>
              <w:framePr w:w="4075" w:h="6192" w:wrap="none" w:hAnchor="page" w:x="3155" w:y="7470"/>
              <w:shd w:val="clear" w:color="auto" w:fill="auto"/>
              <w:spacing w:line="271" w:lineRule="auto"/>
            </w:pPr>
            <w:r>
              <w:t>dodávku veškerého materiálu potřebného pro předepsanou úpravu v předepsané kvalitě</w:t>
            </w:r>
          </w:p>
          <w:p w14:paraId="323DD0B5" w14:textId="77777777" w:rsidR="003E0FCE" w:rsidRDefault="00146326">
            <w:pPr>
              <w:pStyle w:val="Jin0"/>
              <w:framePr w:w="4075" w:h="6192" w:wrap="none" w:hAnchor="page" w:x="3155" w:y="7470"/>
              <w:shd w:val="clear" w:color="auto" w:fill="auto"/>
              <w:spacing w:line="271" w:lineRule="auto"/>
            </w:pPr>
            <w:r>
              <w:t xml:space="preserve">nutné vyspravení podkladu, případně zatření </w:t>
            </w:r>
            <w:proofErr w:type="spellStart"/>
            <w:r>
              <w:t>spar</w:t>
            </w:r>
            <w:proofErr w:type="spellEnd"/>
            <w:r>
              <w:t xml:space="preserve"> zdiva položení vrstvy v předepsané tloušťce potřebná lešení a podpěrné konstrukce</w:t>
            </w:r>
          </w:p>
        </w:tc>
      </w:tr>
      <w:tr w:rsidR="003E0FCE" w14:paraId="5AE37E25"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2A27FB61" w14:textId="77777777" w:rsidR="003E0FCE" w:rsidRDefault="00146326">
            <w:pPr>
              <w:pStyle w:val="Jin0"/>
              <w:framePr w:w="4075" w:h="6192" w:wrap="none" w:hAnchor="page" w:x="3155" w:y="7470"/>
              <w:shd w:val="clear" w:color="auto" w:fill="auto"/>
            </w:pPr>
            <w:r>
              <w:t>SPOJOVACÍ MŮSTEK MEZI STARÝM A NOVÝM BETONEM</w:t>
            </w:r>
          </w:p>
        </w:tc>
      </w:tr>
      <w:tr w:rsidR="003E0FCE" w14:paraId="011CFBAA"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tcPr>
          <w:p w14:paraId="646B3D56" w14:textId="77777777" w:rsidR="003E0FCE" w:rsidRDefault="003E0FCE">
            <w:pPr>
              <w:framePr w:w="4075" w:h="6192" w:wrap="none" w:hAnchor="page" w:x="3155" w:y="7470"/>
              <w:rPr>
                <w:sz w:val="10"/>
                <w:szCs w:val="10"/>
              </w:rPr>
            </w:pPr>
          </w:p>
        </w:tc>
      </w:tr>
      <w:tr w:rsidR="003E0FCE" w14:paraId="6548AF53" w14:textId="77777777">
        <w:tblPrEx>
          <w:tblCellMar>
            <w:top w:w="0" w:type="dxa"/>
            <w:bottom w:w="0" w:type="dxa"/>
          </w:tblCellMar>
        </w:tblPrEx>
        <w:trPr>
          <w:trHeight w:hRule="exact" w:val="398"/>
        </w:trPr>
        <w:tc>
          <w:tcPr>
            <w:tcW w:w="4075" w:type="dxa"/>
            <w:tcBorders>
              <w:top w:val="single" w:sz="4" w:space="0" w:color="auto"/>
              <w:left w:val="single" w:sz="4" w:space="0" w:color="auto"/>
              <w:bottom w:val="single" w:sz="4" w:space="0" w:color="auto"/>
              <w:right w:val="single" w:sz="4" w:space="0" w:color="auto"/>
            </w:tcBorders>
            <w:shd w:val="clear" w:color="auto" w:fill="FFFFFF"/>
            <w:vAlign w:val="bottom"/>
          </w:tcPr>
          <w:p w14:paraId="4FEF600E" w14:textId="77777777" w:rsidR="003E0FCE" w:rsidRDefault="00146326">
            <w:pPr>
              <w:pStyle w:val="Jin0"/>
              <w:framePr w:w="4075" w:h="6192" w:wrap="none" w:hAnchor="page" w:x="3155" w:y="7470"/>
              <w:shd w:val="clear" w:color="auto" w:fill="auto"/>
            </w:pPr>
            <w:r>
              <w:rPr>
                <w:i/>
                <w:iCs/>
              </w:rPr>
              <w:t>NK: 8,2*8,85*</w:t>
            </w:r>
            <w:proofErr w:type="gramStart"/>
            <w:r>
              <w:rPr>
                <w:i/>
                <w:iCs/>
              </w:rPr>
              <w:t>100%</w:t>
            </w:r>
            <w:proofErr w:type="gramEnd"/>
            <w:r>
              <w:rPr>
                <w:i/>
                <w:iCs/>
              </w:rPr>
              <w:t>/100=72,570 [A]</w:t>
            </w:r>
          </w:p>
          <w:p w14:paraId="2D44D4E0" w14:textId="77777777" w:rsidR="003E0FCE" w:rsidRDefault="00146326">
            <w:pPr>
              <w:pStyle w:val="Jin0"/>
              <w:framePr w:w="4075" w:h="6192" w:wrap="none" w:hAnchor="page" w:x="3155" w:y="7470"/>
              <w:shd w:val="clear" w:color="auto" w:fill="auto"/>
            </w:pPr>
            <w:r>
              <w:rPr>
                <w:i/>
                <w:iCs/>
              </w:rPr>
              <w:t>Úložné prahy: 2*9,8*0,3*</w:t>
            </w:r>
            <w:proofErr w:type="gramStart"/>
            <w:r>
              <w:rPr>
                <w:i/>
                <w:iCs/>
              </w:rPr>
              <w:t>100%</w:t>
            </w:r>
            <w:proofErr w:type="gramEnd"/>
            <w:r>
              <w:rPr>
                <w:i/>
                <w:iCs/>
              </w:rPr>
              <w:t>/100=5,880 [B]</w:t>
            </w:r>
          </w:p>
          <w:p w14:paraId="44A767DF" w14:textId="77777777" w:rsidR="003E0FCE" w:rsidRDefault="00146326">
            <w:pPr>
              <w:pStyle w:val="Jin0"/>
              <w:framePr w:w="4075" w:h="6192" w:wrap="none" w:hAnchor="page" w:x="3155" w:y="7470"/>
              <w:shd w:val="clear" w:color="auto" w:fill="auto"/>
            </w:pPr>
            <w:r>
              <w:rPr>
                <w:i/>
                <w:iCs/>
              </w:rPr>
              <w:t>Celkem: A+B=78,450 [C]</w:t>
            </w:r>
          </w:p>
        </w:tc>
      </w:tr>
    </w:tbl>
    <w:p w14:paraId="307AF0C6" w14:textId="77777777" w:rsidR="003E0FCE" w:rsidRDefault="003E0FCE">
      <w:pPr>
        <w:framePr w:w="4075" w:h="6192" w:wrap="none" w:hAnchor="page" w:x="3155" w:y="7470"/>
        <w:spacing w:line="1" w:lineRule="exact"/>
      </w:pPr>
    </w:p>
    <w:p w14:paraId="7773ABCD" w14:textId="77777777" w:rsidR="003E0FCE" w:rsidRDefault="00146326">
      <w:pPr>
        <w:spacing w:line="360" w:lineRule="exact"/>
      </w:pPr>
      <w:r>
        <w:rPr>
          <w:noProof/>
        </w:rPr>
        <w:drawing>
          <wp:anchor distT="0" distB="0" distL="0" distR="0" simplePos="0" relativeHeight="62914719" behindDoc="1" locked="0" layoutInCell="1" allowOverlap="1" wp14:anchorId="4AD1FFBF" wp14:editId="754D2A02">
            <wp:simplePos x="0" y="0"/>
            <wp:positionH relativeFrom="page">
              <wp:posOffset>673735</wp:posOffset>
            </wp:positionH>
            <wp:positionV relativeFrom="margin">
              <wp:posOffset>5306695</wp:posOffset>
            </wp:positionV>
            <wp:extent cx="457200" cy="189230"/>
            <wp:effectExtent l="0" t="0" r="0" b="0"/>
            <wp:wrapNone/>
            <wp:docPr id="94" name="Shape 94"/>
            <wp:cNvGraphicFramePr/>
            <a:graphic xmlns:a="http://schemas.openxmlformats.org/drawingml/2006/main">
              <a:graphicData uri="http://schemas.openxmlformats.org/drawingml/2006/picture">
                <pic:pic xmlns:pic="http://schemas.openxmlformats.org/drawingml/2006/picture">
                  <pic:nvPicPr>
                    <pic:cNvPr id="95" name="Picture box 95"/>
                    <pic:cNvPicPr/>
                  </pic:nvPicPr>
                  <pic:blipFill>
                    <a:blip r:embed="rId31"/>
                    <a:stretch/>
                  </pic:blipFill>
                  <pic:spPr>
                    <a:xfrm>
                      <a:off x="0" y="0"/>
                      <a:ext cx="457200" cy="189230"/>
                    </a:xfrm>
                    <a:prstGeom prst="rect">
                      <a:avLst/>
                    </a:prstGeom>
                  </pic:spPr>
                </pic:pic>
              </a:graphicData>
            </a:graphic>
          </wp:anchor>
        </w:drawing>
      </w:r>
      <w:r>
        <w:rPr>
          <w:noProof/>
        </w:rPr>
        <w:drawing>
          <wp:anchor distT="0" distB="0" distL="237490" distR="0" simplePos="0" relativeHeight="62914720" behindDoc="1" locked="0" layoutInCell="1" allowOverlap="1" wp14:anchorId="2C5196F3" wp14:editId="5118A472">
            <wp:simplePos x="0" y="0"/>
            <wp:positionH relativeFrom="page">
              <wp:posOffset>1640205</wp:posOffset>
            </wp:positionH>
            <wp:positionV relativeFrom="margin">
              <wp:posOffset>5306695</wp:posOffset>
            </wp:positionV>
            <wp:extent cx="384175" cy="189230"/>
            <wp:effectExtent l="0" t="0" r="0" b="0"/>
            <wp:wrapNone/>
            <wp:docPr id="96" name="Shape 96"/>
            <wp:cNvGraphicFramePr/>
            <a:graphic xmlns:a="http://schemas.openxmlformats.org/drawingml/2006/main">
              <a:graphicData uri="http://schemas.openxmlformats.org/drawingml/2006/picture">
                <pic:pic xmlns:pic="http://schemas.openxmlformats.org/drawingml/2006/picture">
                  <pic:nvPicPr>
                    <pic:cNvPr id="97" name="Picture box 97"/>
                    <pic:cNvPicPr/>
                  </pic:nvPicPr>
                  <pic:blipFill>
                    <a:blip r:embed="rId32"/>
                    <a:stretch/>
                  </pic:blipFill>
                  <pic:spPr>
                    <a:xfrm>
                      <a:off x="0" y="0"/>
                      <a:ext cx="384175" cy="189230"/>
                    </a:xfrm>
                    <a:prstGeom prst="rect">
                      <a:avLst/>
                    </a:prstGeom>
                  </pic:spPr>
                </pic:pic>
              </a:graphicData>
            </a:graphic>
          </wp:anchor>
        </w:drawing>
      </w:r>
      <w:r>
        <w:rPr>
          <w:noProof/>
        </w:rPr>
        <w:drawing>
          <wp:anchor distT="0" distB="0" distL="0" distR="0" simplePos="0" relativeHeight="62914721" behindDoc="1" locked="0" layoutInCell="1" allowOverlap="1" wp14:anchorId="39697DC9" wp14:editId="1F0B4FBA">
            <wp:simplePos x="0" y="0"/>
            <wp:positionH relativeFrom="page">
              <wp:posOffset>688975</wp:posOffset>
            </wp:positionH>
            <wp:positionV relativeFrom="margin">
              <wp:posOffset>6300470</wp:posOffset>
            </wp:positionV>
            <wp:extent cx="426720" cy="164465"/>
            <wp:effectExtent l="0" t="0" r="0" b="0"/>
            <wp:wrapNone/>
            <wp:docPr id="98" name="Shape 98"/>
            <wp:cNvGraphicFramePr/>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33"/>
                    <a:stretch/>
                  </pic:blipFill>
                  <pic:spPr>
                    <a:xfrm>
                      <a:off x="0" y="0"/>
                      <a:ext cx="426720" cy="164465"/>
                    </a:xfrm>
                    <a:prstGeom prst="rect">
                      <a:avLst/>
                    </a:prstGeom>
                  </pic:spPr>
                </pic:pic>
              </a:graphicData>
            </a:graphic>
          </wp:anchor>
        </w:drawing>
      </w:r>
      <w:r>
        <w:rPr>
          <w:noProof/>
        </w:rPr>
        <w:drawing>
          <wp:anchor distT="0" distB="0" distL="0" distR="0" simplePos="0" relativeHeight="62914722" behindDoc="1" locked="0" layoutInCell="1" allowOverlap="1" wp14:anchorId="0FFE65E5" wp14:editId="2D97B512">
            <wp:simplePos x="0" y="0"/>
            <wp:positionH relativeFrom="page">
              <wp:posOffset>1118870</wp:posOffset>
            </wp:positionH>
            <wp:positionV relativeFrom="margin">
              <wp:posOffset>6300470</wp:posOffset>
            </wp:positionV>
            <wp:extent cx="536575" cy="164465"/>
            <wp:effectExtent l="0" t="0" r="0" b="0"/>
            <wp:wrapNone/>
            <wp:docPr id="100" name="Shape 100"/>
            <wp:cNvGraphicFramePr/>
            <a:graphic xmlns:a="http://schemas.openxmlformats.org/drawingml/2006/main">
              <a:graphicData uri="http://schemas.openxmlformats.org/drawingml/2006/picture">
                <pic:pic xmlns:pic="http://schemas.openxmlformats.org/drawingml/2006/picture">
                  <pic:nvPicPr>
                    <pic:cNvPr id="101" name="Picture box 101"/>
                    <pic:cNvPicPr/>
                  </pic:nvPicPr>
                  <pic:blipFill>
                    <a:blip r:embed="rId34"/>
                    <a:stretch/>
                  </pic:blipFill>
                  <pic:spPr>
                    <a:xfrm>
                      <a:off x="0" y="0"/>
                      <a:ext cx="536575" cy="164465"/>
                    </a:xfrm>
                    <a:prstGeom prst="rect">
                      <a:avLst/>
                    </a:prstGeom>
                  </pic:spPr>
                </pic:pic>
              </a:graphicData>
            </a:graphic>
          </wp:anchor>
        </w:drawing>
      </w:r>
      <w:r>
        <w:rPr>
          <w:noProof/>
        </w:rPr>
        <w:drawing>
          <wp:anchor distT="0" distB="0" distL="0" distR="0" simplePos="0" relativeHeight="62914723" behindDoc="1" locked="0" layoutInCell="1" allowOverlap="1" wp14:anchorId="300A33D4" wp14:editId="12732003">
            <wp:simplePos x="0" y="0"/>
            <wp:positionH relativeFrom="page">
              <wp:posOffset>1655445</wp:posOffset>
            </wp:positionH>
            <wp:positionV relativeFrom="margin">
              <wp:posOffset>6300470</wp:posOffset>
            </wp:positionV>
            <wp:extent cx="353695" cy="164465"/>
            <wp:effectExtent l="0" t="0" r="0" b="0"/>
            <wp:wrapNone/>
            <wp:docPr id="102" name="Shape 102"/>
            <wp:cNvGraphicFramePr/>
            <a:graphic xmlns:a="http://schemas.openxmlformats.org/drawingml/2006/main">
              <a:graphicData uri="http://schemas.openxmlformats.org/drawingml/2006/picture">
                <pic:pic xmlns:pic="http://schemas.openxmlformats.org/drawingml/2006/picture">
                  <pic:nvPicPr>
                    <pic:cNvPr id="103" name="Picture box 103"/>
                    <pic:cNvPicPr/>
                  </pic:nvPicPr>
                  <pic:blipFill>
                    <a:blip r:embed="rId35"/>
                    <a:stretch/>
                  </pic:blipFill>
                  <pic:spPr>
                    <a:xfrm>
                      <a:off x="0" y="0"/>
                      <a:ext cx="353695" cy="164465"/>
                    </a:xfrm>
                    <a:prstGeom prst="rect">
                      <a:avLst/>
                    </a:prstGeom>
                  </pic:spPr>
                </pic:pic>
              </a:graphicData>
            </a:graphic>
          </wp:anchor>
        </w:drawing>
      </w:r>
      <w:r>
        <w:rPr>
          <w:noProof/>
        </w:rPr>
        <w:drawing>
          <wp:anchor distT="0" distB="0" distL="0" distR="0" simplePos="0" relativeHeight="62914724" behindDoc="1" locked="0" layoutInCell="1" allowOverlap="1" wp14:anchorId="659FDE51" wp14:editId="4120B15A">
            <wp:simplePos x="0" y="0"/>
            <wp:positionH relativeFrom="page">
              <wp:posOffset>688975</wp:posOffset>
            </wp:positionH>
            <wp:positionV relativeFrom="margin">
              <wp:posOffset>7281545</wp:posOffset>
            </wp:positionV>
            <wp:extent cx="426720" cy="158750"/>
            <wp:effectExtent l="0" t="0" r="0" b="0"/>
            <wp:wrapNone/>
            <wp:docPr id="104" name="Shape 104"/>
            <wp:cNvGraphicFramePr/>
            <a:graphic xmlns:a="http://schemas.openxmlformats.org/drawingml/2006/main">
              <a:graphicData uri="http://schemas.openxmlformats.org/drawingml/2006/picture">
                <pic:pic xmlns:pic="http://schemas.openxmlformats.org/drawingml/2006/picture">
                  <pic:nvPicPr>
                    <pic:cNvPr id="105" name="Picture box 105"/>
                    <pic:cNvPicPr/>
                  </pic:nvPicPr>
                  <pic:blipFill>
                    <a:blip r:embed="rId36"/>
                    <a:stretch/>
                  </pic:blipFill>
                  <pic:spPr>
                    <a:xfrm>
                      <a:off x="0" y="0"/>
                      <a:ext cx="426720" cy="158750"/>
                    </a:xfrm>
                    <a:prstGeom prst="rect">
                      <a:avLst/>
                    </a:prstGeom>
                  </pic:spPr>
                </pic:pic>
              </a:graphicData>
            </a:graphic>
          </wp:anchor>
        </w:drawing>
      </w:r>
      <w:r>
        <w:rPr>
          <w:noProof/>
        </w:rPr>
        <w:drawing>
          <wp:anchor distT="0" distB="0" distL="0" distR="0" simplePos="0" relativeHeight="62914725" behindDoc="1" locked="0" layoutInCell="1" allowOverlap="1" wp14:anchorId="1E40A110" wp14:editId="306FB4B6">
            <wp:simplePos x="0" y="0"/>
            <wp:positionH relativeFrom="page">
              <wp:posOffset>1118870</wp:posOffset>
            </wp:positionH>
            <wp:positionV relativeFrom="margin">
              <wp:posOffset>7281545</wp:posOffset>
            </wp:positionV>
            <wp:extent cx="536575" cy="158750"/>
            <wp:effectExtent l="0" t="0" r="0" b="0"/>
            <wp:wrapNone/>
            <wp:docPr id="106" name="Shape 106"/>
            <wp:cNvGraphicFramePr/>
            <a:graphic xmlns:a="http://schemas.openxmlformats.org/drawingml/2006/main">
              <a:graphicData uri="http://schemas.openxmlformats.org/drawingml/2006/picture">
                <pic:pic xmlns:pic="http://schemas.openxmlformats.org/drawingml/2006/picture">
                  <pic:nvPicPr>
                    <pic:cNvPr id="107" name="Picture box 107"/>
                    <pic:cNvPicPr/>
                  </pic:nvPicPr>
                  <pic:blipFill>
                    <a:blip r:embed="rId37"/>
                    <a:stretch/>
                  </pic:blipFill>
                  <pic:spPr>
                    <a:xfrm>
                      <a:off x="0" y="0"/>
                      <a:ext cx="536575" cy="158750"/>
                    </a:xfrm>
                    <a:prstGeom prst="rect">
                      <a:avLst/>
                    </a:prstGeom>
                  </pic:spPr>
                </pic:pic>
              </a:graphicData>
            </a:graphic>
          </wp:anchor>
        </w:drawing>
      </w:r>
      <w:r>
        <w:rPr>
          <w:noProof/>
        </w:rPr>
        <w:drawing>
          <wp:anchor distT="0" distB="0" distL="0" distR="0" simplePos="0" relativeHeight="62914726" behindDoc="1" locked="0" layoutInCell="1" allowOverlap="1" wp14:anchorId="4874720C" wp14:editId="36481E96">
            <wp:simplePos x="0" y="0"/>
            <wp:positionH relativeFrom="page">
              <wp:posOffset>1655445</wp:posOffset>
            </wp:positionH>
            <wp:positionV relativeFrom="margin">
              <wp:posOffset>7281545</wp:posOffset>
            </wp:positionV>
            <wp:extent cx="353695" cy="158750"/>
            <wp:effectExtent l="0" t="0" r="0" b="0"/>
            <wp:wrapNone/>
            <wp:docPr id="108" name="Shape 108"/>
            <wp:cNvGraphicFramePr/>
            <a:graphic xmlns:a="http://schemas.openxmlformats.org/drawingml/2006/main">
              <a:graphicData uri="http://schemas.openxmlformats.org/drawingml/2006/picture">
                <pic:pic xmlns:pic="http://schemas.openxmlformats.org/drawingml/2006/picture">
                  <pic:nvPicPr>
                    <pic:cNvPr id="109" name="Picture box 109"/>
                    <pic:cNvPicPr/>
                  </pic:nvPicPr>
                  <pic:blipFill>
                    <a:blip r:embed="rId38"/>
                    <a:stretch/>
                  </pic:blipFill>
                  <pic:spPr>
                    <a:xfrm>
                      <a:off x="0" y="0"/>
                      <a:ext cx="353695" cy="158750"/>
                    </a:xfrm>
                    <a:prstGeom prst="rect">
                      <a:avLst/>
                    </a:prstGeom>
                  </pic:spPr>
                </pic:pic>
              </a:graphicData>
            </a:graphic>
          </wp:anchor>
        </w:drawing>
      </w:r>
      <w:r>
        <w:rPr>
          <w:noProof/>
        </w:rPr>
        <w:drawing>
          <wp:anchor distT="0" distB="0" distL="0" distR="0" simplePos="0" relativeHeight="62914727" behindDoc="1" locked="0" layoutInCell="1" allowOverlap="1" wp14:anchorId="07CA2D5F" wp14:editId="723B56EC">
            <wp:simplePos x="0" y="0"/>
            <wp:positionH relativeFrom="page">
              <wp:posOffset>4587875</wp:posOffset>
            </wp:positionH>
            <wp:positionV relativeFrom="margin">
              <wp:posOffset>5321935</wp:posOffset>
            </wp:positionV>
            <wp:extent cx="426720" cy="158750"/>
            <wp:effectExtent l="0" t="0" r="0" b="0"/>
            <wp:wrapNone/>
            <wp:docPr id="110" name="Shape 110"/>
            <wp:cNvGraphicFramePr/>
            <a:graphic xmlns:a="http://schemas.openxmlformats.org/drawingml/2006/main">
              <a:graphicData uri="http://schemas.openxmlformats.org/drawingml/2006/picture">
                <pic:pic xmlns:pic="http://schemas.openxmlformats.org/drawingml/2006/picture">
                  <pic:nvPicPr>
                    <pic:cNvPr id="111" name="Picture box 111"/>
                    <pic:cNvPicPr/>
                  </pic:nvPicPr>
                  <pic:blipFill>
                    <a:blip r:embed="rId39"/>
                    <a:stretch/>
                  </pic:blipFill>
                  <pic:spPr>
                    <a:xfrm>
                      <a:off x="0" y="0"/>
                      <a:ext cx="426720" cy="158750"/>
                    </a:xfrm>
                    <a:prstGeom prst="rect">
                      <a:avLst/>
                    </a:prstGeom>
                  </pic:spPr>
                </pic:pic>
              </a:graphicData>
            </a:graphic>
          </wp:anchor>
        </w:drawing>
      </w:r>
      <w:r>
        <w:rPr>
          <w:noProof/>
        </w:rPr>
        <w:drawing>
          <wp:anchor distT="0" distB="0" distL="0" distR="0" simplePos="0" relativeHeight="62914728" behindDoc="1" locked="0" layoutInCell="1" allowOverlap="1" wp14:anchorId="69828B86" wp14:editId="502F942E">
            <wp:simplePos x="0" y="0"/>
            <wp:positionH relativeFrom="page">
              <wp:posOffset>4587875</wp:posOffset>
            </wp:positionH>
            <wp:positionV relativeFrom="margin">
              <wp:posOffset>6300470</wp:posOffset>
            </wp:positionV>
            <wp:extent cx="426720" cy="164465"/>
            <wp:effectExtent l="0" t="0" r="0" b="0"/>
            <wp:wrapNone/>
            <wp:docPr id="112" name="Shape 112"/>
            <wp:cNvGraphicFramePr/>
            <a:graphic xmlns:a="http://schemas.openxmlformats.org/drawingml/2006/main">
              <a:graphicData uri="http://schemas.openxmlformats.org/drawingml/2006/picture">
                <pic:pic xmlns:pic="http://schemas.openxmlformats.org/drawingml/2006/picture">
                  <pic:nvPicPr>
                    <pic:cNvPr id="113" name="Picture box 113"/>
                    <pic:cNvPicPr/>
                  </pic:nvPicPr>
                  <pic:blipFill>
                    <a:blip r:embed="rId40"/>
                    <a:stretch/>
                  </pic:blipFill>
                  <pic:spPr>
                    <a:xfrm>
                      <a:off x="0" y="0"/>
                      <a:ext cx="426720" cy="164465"/>
                    </a:xfrm>
                    <a:prstGeom prst="rect">
                      <a:avLst/>
                    </a:prstGeom>
                  </pic:spPr>
                </pic:pic>
              </a:graphicData>
            </a:graphic>
          </wp:anchor>
        </w:drawing>
      </w:r>
      <w:r>
        <w:rPr>
          <w:noProof/>
        </w:rPr>
        <w:drawing>
          <wp:anchor distT="0" distB="0" distL="0" distR="0" simplePos="0" relativeHeight="62914729" behindDoc="1" locked="0" layoutInCell="1" allowOverlap="1" wp14:anchorId="4C549641" wp14:editId="64152AE1">
            <wp:simplePos x="0" y="0"/>
            <wp:positionH relativeFrom="page">
              <wp:posOffset>4587875</wp:posOffset>
            </wp:positionH>
            <wp:positionV relativeFrom="margin">
              <wp:posOffset>7281545</wp:posOffset>
            </wp:positionV>
            <wp:extent cx="426720" cy="158750"/>
            <wp:effectExtent l="0" t="0" r="0" b="0"/>
            <wp:wrapNone/>
            <wp:docPr id="114" name="Shape 114"/>
            <wp:cNvGraphicFramePr/>
            <a:graphic xmlns:a="http://schemas.openxmlformats.org/drawingml/2006/main">
              <a:graphicData uri="http://schemas.openxmlformats.org/drawingml/2006/picture">
                <pic:pic xmlns:pic="http://schemas.openxmlformats.org/drawingml/2006/picture">
                  <pic:nvPicPr>
                    <pic:cNvPr id="115" name="Picture box 115"/>
                    <pic:cNvPicPr/>
                  </pic:nvPicPr>
                  <pic:blipFill>
                    <a:blip r:embed="rId39"/>
                    <a:stretch/>
                  </pic:blipFill>
                  <pic:spPr>
                    <a:xfrm>
                      <a:off x="0" y="0"/>
                      <a:ext cx="426720" cy="158750"/>
                    </a:xfrm>
                    <a:prstGeom prst="rect">
                      <a:avLst/>
                    </a:prstGeom>
                  </pic:spPr>
                </pic:pic>
              </a:graphicData>
            </a:graphic>
          </wp:anchor>
        </w:drawing>
      </w:r>
      <w:r>
        <w:rPr>
          <w:noProof/>
        </w:rPr>
        <w:drawing>
          <wp:anchor distT="0" distB="0" distL="0" distR="0" simplePos="0" relativeHeight="62914730" behindDoc="1" locked="0" layoutInCell="1" allowOverlap="1" wp14:anchorId="1B1AEFD4" wp14:editId="736F55AE">
            <wp:simplePos x="0" y="0"/>
            <wp:positionH relativeFrom="page">
              <wp:posOffset>5014595</wp:posOffset>
            </wp:positionH>
            <wp:positionV relativeFrom="margin">
              <wp:posOffset>5321935</wp:posOffset>
            </wp:positionV>
            <wp:extent cx="609600" cy="158750"/>
            <wp:effectExtent l="0" t="0" r="0" b="0"/>
            <wp:wrapNone/>
            <wp:docPr id="116" name="Shape 116"/>
            <wp:cNvGraphicFramePr/>
            <a:graphic xmlns:a="http://schemas.openxmlformats.org/drawingml/2006/main">
              <a:graphicData uri="http://schemas.openxmlformats.org/drawingml/2006/picture">
                <pic:pic xmlns:pic="http://schemas.openxmlformats.org/drawingml/2006/picture">
                  <pic:nvPicPr>
                    <pic:cNvPr id="117" name="Picture box 117"/>
                    <pic:cNvPicPr/>
                  </pic:nvPicPr>
                  <pic:blipFill>
                    <a:blip r:embed="rId41"/>
                    <a:stretch/>
                  </pic:blipFill>
                  <pic:spPr>
                    <a:xfrm>
                      <a:off x="0" y="0"/>
                      <a:ext cx="609600" cy="158750"/>
                    </a:xfrm>
                    <a:prstGeom prst="rect">
                      <a:avLst/>
                    </a:prstGeom>
                  </pic:spPr>
                </pic:pic>
              </a:graphicData>
            </a:graphic>
          </wp:anchor>
        </w:drawing>
      </w:r>
      <w:r>
        <w:rPr>
          <w:noProof/>
        </w:rPr>
        <w:drawing>
          <wp:anchor distT="0" distB="0" distL="0" distR="0" simplePos="0" relativeHeight="62914731" behindDoc="1" locked="0" layoutInCell="1" allowOverlap="1" wp14:anchorId="1136E0DC" wp14:editId="015D1A16">
            <wp:simplePos x="0" y="0"/>
            <wp:positionH relativeFrom="page">
              <wp:posOffset>5014595</wp:posOffset>
            </wp:positionH>
            <wp:positionV relativeFrom="margin">
              <wp:posOffset>6300470</wp:posOffset>
            </wp:positionV>
            <wp:extent cx="609600" cy="164465"/>
            <wp:effectExtent l="0" t="0" r="0" b="0"/>
            <wp:wrapNone/>
            <wp:docPr id="118" name="Shape 118"/>
            <wp:cNvGraphicFramePr/>
            <a:graphic xmlns:a="http://schemas.openxmlformats.org/drawingml/2006/main">
              <a:graphicData uri="http://schemas.openxmlformats.org/drawingml/2006/picture">
                <pic:pic xmlns:pic="http://schemas.openxmlformats.org/drawingml/2006/picture">
                  <pic:nvPicPr>
                    <pic:cNvPr id="119" name="Picture box 119"/>
                    <pic:cNvPicPr/>
                  </pic:nvPicPr>
                  <pic:blipFill>
                    <a:blip r:embed="rId42"/>
                    <a:stretch/>
                  </pic:blipFill>
                  <pic:spPr>
                    <a:xfrm>
                      <a:off x="0" y="0"/>
                      <a:ext cx="609600" cy="164465"/>
                    </a:xfrm>
                    <a:prstGeom prst="rect">
                      <a:avLst/>
                    </a:prstGeom>
                  </pic:spPr>
                </pic:pic>
              </a:graphicData>
            </a:graphic>
          </wp:anchor>
        </w:drawing>
      </w:r>
      <w:r>
        <w:rPr>
          <w:noProof/>
        </w:rPr>
        <w:drawing>
          <wp:anchor distT="0" distB="0" distL="0" distR="0" simplePos="0" relativeHeight="62914732" behindDoc="1" locked="0" layoutInCell="1" allowOverlap="1" wp14:anchorId="6BBE8060" wp14:editId="064FE089">
            <wp:simplePos x="0" y="0"/>
            <wp:positionH relativeFrom="page">
              <wp:posOffset>5014595</wp:posOffset>
            </wp:positionH>
            <wp:positionV relativeFrom="margin">
              <wp:posOffset>7281545</wp:posOffset>
            </wp:positionV>
            <wp:extent cx="609600" cy="158750"/>
            <wp:effectExtent l="0" t="0" r="0" b="0"/>
            <wp:wrapNone/>
            <wp:docPr id="120" name="Shape 120"/>
            <wp:cNvGraphicFramePr/>
            <a:graphic xmlns:a="http://schemas.openxmlformats.org/drawingml/2006/main">
              <a:graphicData uri="http://schemas.openxmlformats.org/drawingml/2006/picture">
                <pic:pic xmlns:pic="http://schemas.openxmlformats.org/drawingml/2006/picture">
                  <pic:nvPicPr>
                    <pic:cNvPr id="121" name="Picture box 121"/>
                    <pic:cNvPicPr/>
                  </pic:nvPicPr>
                  <pic:blipFill>
                    <a:blip r:embed="rId43"/>
                    <a:stretch/>
                  </pic:blipFill>
                  <pic:spPr>
                    <a:xfrm>
                      <a:off x="0" y="0"/>
                      <a:ext cx="609600" cy="158750"/>
                    </a:xfrm>
                    <a:prstGeom prst="rect">
                      <a:avLst/>
                    </a:prstGeom>
                  </pic:spPr>
                </pic:pic>
              </a:graphicData>
            </a:graphic>
          </wp:anchor>
        </w:drawing>
      </w:r>
      <w:r>
        <w:rPr>
          <w:noProof/>
        </w:rPr>
        <w:drawing>
          <wp:anchor distT="0" distB="0" distL="0" distR="0" simplePos="0" relativeHeight="62914733" behindDoc="1" locked="0" layoutInCell="1" allowOverlap="1" wp14:anchorId="416597F3" wp14:editId="7183173F">
            <wp:simplePos x="0" y="0"/>
            <wp:positionH relativeFrom="page">
              <wp:posOffset>5624195</wp:posOffset>
            </wp:positionH>
            <wp:positionV relativeFrom="margin">
              <wp:posOffset>5321935</wp:posOffset>
            </wp:positionV>
            <wp:extent cx="609600" cy="158750"/>
            <wp:effectExtent l="0" t="0" r="0" b="0"/>
            <wp:wrapNone/>
            <wp:docPr id="122" name="Shape 122"/>
            <wp:cNvGraphicFramePr/>
            <a:graphic xmlns:a="http://schemas.openxmlformats.org/drawingml/2006/main">
              <a:graphicData uri="http://schemas.openxmlformats.org/drawingml/2006/picture">
                <pic:pic xmlns:pic="http://schemas.openxmlformats.org/drawingml/2006/picture">
                  <pic:nvPicPr>
                    <pic:cNvPr id="123" name="Picture box 123"/>
                    <pic:cNvPicPr/>
                  </pic:nvPicPr>
                  <pic:blipFill>
                    <a:blip r:embed="rId44"/>
                    <a:stretch/>
                  </pic:blipFill>
                  <pic:spPr>
                    <a:xfrm>
                      <a:off x="0" y="0"/>
                      <a:ext cx="609600" cy="158750"/>
                    </a:xfrm>
                    <a:prstGeom prst="rect">
                      <a:avLst/>
                    </a:prstGeom>
                  </pic:spPr>
                </pic:pic>
              </a:graphicData>
            </a:graphic>
          </wp:anchor>
        </w:drawing>
      </w:r>
      <w:r>
        <w:rPr>
          <w:noProof/>
        </w:rPr>
        <w:drawing>
          <wp:anchor distT="0" distB="0" distL="0" distR="0" simplePos="0" relativeHeight="62914734" behindDoc="1" locked="0" layoutInCell="1" allowOverlap="1" wp14:anchorId="4D1FC126" wp14:editId="5641B2FC">
            <wp:simplePos x="0" y="0"/>
            <wp:positionH relativeFrom="page">
              <wp:posOffset>5624195</wp:posOffset>
            </wp:positionH>
            <wp:positionV relativeFrom="margin">
              <wp:posOffset>6300470</wp:posOffset>
            </wp:positionV>
            <wp:extent cx="609600" cy="164465"/>
            <wp:effectExtent l="0" t="0" r="0" b="0"/>
            <wp:wrapNone/>
            <wp:docPr id="124" name="Shape 124"/>
            <wp:cNvGraphicFramePr/>
            <a:graphic xmlns:a="http://schemas.openxmlformats.org/drawingml/2006/main">
              <a:graphicData uri="http://schemas.openxmlformats.org/drawingml/2006/picture">
                <pic:pic xmlns:pic="http://schemas.openxmlformats.org/drawingml/2006/picture">
                  <pic:nvPicPr>
                    <pic:cNvPr id="125" name="Picture box 125"/>
                    <pic:cNvPicPr/>
                  </pic:nvPicPr>
                  <pic:blipFill>
                    <a:blip r:embed="rId45"/>
                    <a:stretch/>
                  </pic:blipFill>
                  <pic:spPr>
                    <a:xfrm>
                      <a:off x="0" y="0"/>
                      <a:ext cx="609600" cy="164465"/>
                    </a:xfrm>
                    <a:prstGeom prst="rect">
                      <a:avLst/>
                    </a:prstGeom>
                  </pic:spPr>
                </pic:pic>
              </a:graphicData>
            </a:graphic>
          </wp:anchor>
        </w:drawing>
      </w:r>
      <w:r>
        <w:rPr>
          <w:noProof/>
        </w:rPr>
        <w:drawing>
          <wp:anchor distT="0" distB="0" distL="0" distR="0" simplePos="0" relativeHeight="62914735" behindDoc="1" locked="0" layoutInCell="1" allowOverlap="1" wp14:anchorId="317C41C4" wp14:editId="06F3DC57">
            <wp:simplePos x="0" y="0"/>
            <wp:positionH relativeFrom="page">
              <wp:posOffset>5624195</wp:posOffset>
            </wp:positionH>
            <wp:positionV relativeFrom="margin">
              <wp:posOffset>7281545</wp:posOffset>
            </wp:positionV>
            <wp:extent cx="609600" cy="158750"/>
            <wp:effectExtent l="0" t="0" r="0" b="0"/>
            <wp:wrapNone/>
            <wp:docPr id="126" name="Shape 126"/>
            <wp:cNvGraphicFramePr/>
            <a:graphic xmlns:a="http://schemas.openxmlformats.org/drawingml/2006/main">
              <a:graphicData uri="http://schemas.openxmlformats.org/drawingml/2006/picture">
                <pic:pic xmlns:pic="http://schemas.openxmlformats.org/drawingml/2006/picture">
                  <pic:nvPicPr>
                    <pic:cNvPr id="127" name="Picture box 127"/>
                    <pic:cNvPicPr/>
                  </pic:nvPicPr>
                  <pic:blipFill>
                    <a:blip r:embed="rId46"/>
                    <a:stretch/>
                  </pic:blipFill>
                  <pic:spPr>
                    <a:xfrm>
                      <a:off x="0" y="0"/>
                      <a:ext cx="609600" cy="158750"/>
                    </a:xfrm>
                    <a:prstGeom prst="rect">
                      <a:avLst/>
                    </a:prstGeom>
                  </pic:spPr>
                </pic:pic>
              </a:graphicData>
            </a:graphic>
          </wp:anchor>
        </w:drawing>
      </w:r>
      <w:r>
        <w:rPr>
          <w:noProof/>
        </w:rPr>
        <w:drawing>
          <wp:anchor distT="0" distB="0" distL="0" distR="0" simplePos="0" relativeHeight="62914736" behindDoc="1" locked="0" layoutInCell="1" allowOverlap="1" wp14:anchorId="5458AACE" wp14:editId="689D7953">
            <wp:simplePos x="0" y="0"/>
            <wp:positionH relativeFrom="page">
              <wp:posOffset>6233795</wp:posOffset>
            </wp:positionH>
            <wp:positionV relativeFrom="margin">
              <wp:posOffset>5321935</wp:posOffset>
            </wp:positionV>
            <wp:extent cx="609600" cy="158750"/>
            <wp:effectExtent l="0" t="0" r="0" b="0"/>
            <wp:wrapNone/>
            <wp:docPr id="128" name="Shape 128"/>
            <wp:cNvGraphicFramePr/>
            <a:graphic xmlns:a="http://schemas.openxmlformats.org/drawingml/2006/main">
              <a:graphicData uri="http://schemas.openxmlformats.org/drawingml/2006/picture">
                <pic:pic xmlns:pic="http://schemas.openxmlformats.org/drawingml/2006/picture">
                  <pic:nvPicPr>
                    <pic:cNvPr id="129" name="Picture box 129"/>
                    <pic:cNvPicPr/>
                  </pic:nvPicPr>
                  <pic:blipFill>
                    <a:blip r:embed="rId47"/>
                    <a:stretch/>
                  </pic:blipFill>
                  <pic:spPr>
                    <a:xfrm>
                      <a:off x="0" y="0"/>
                      <a:ext cx="609600" cy="158750"/>
                    </a:xfrm>
                    <a:prstGeom prst="rect">
                      <a:avLst/>
                    </a:prstGeom>
                  </pic:spPr>
                </pic:pic>
              </a:graphicData>
            </a:graphic>
          </wp:anchor>
        </w:drawing>
      </w:r>
      <w:r>
        <w:rPr>
          <w:noProof/>
        </w:rPr>
        <w:drawing>
          <wp:anchor distT="0" distB="0" distL="0" distR="0" simplePos="0" relativeHeight="62914737" behindDoc="1" locked="0" layoutInCell="1" allowOverlap="1" wp14:anchorId="7C4452D8" wp14:editId="642B25AC">
            <wp:simplePos x="0" y="0"/>
            <wp:positionH relativeFrom="page">
              <wp:posOffset>6233795</wp:posOffset>
            </wp:positionH>
            <wp:positionV relativeFrom="margin">
              <wp:posOffset>6300470</wp:posOffset>
            </wp:positionV>
            <wp:extent cx="609600" cy="164465"/>
            <wp:effectExtent l="0" t="0" r="0" b="0"/>
            <wp:wrapNone/>
            <wp:docPr id="130" name="Shape 130"/>
            <wp:cNvGraphicFramePr/>
            <a:graphic xmlns:a="http://schemas.openxmlformats.org/drawingml/2006/main">
              <a:graphicData uri="http://schemas.openxmlformats.org/drawingml/2006/picture">
                <pic:pic xmlns:pic="http://schemas.openxmlformats.org/drawingml/2006/picture">
                  <pic:nvPicPr>
                    <pic:cNvPr id="131" name="Picture box 131"/>
                    <pic:cNvPicPr/>
                  </pic:nvPicPr>
                  <pic:blipFill>
                    <a:blip r:embed="rId48"/>
                    <a:stretch/>
                  </pic:blipFill>
                  <pic:spPr>
                    <a:xfrm>
                      <a:off x="0" y="0"/>
                      <a:ext cx="609600" cy="164465"/>
                    </a:xfrm>
                    <a:prstGeom prst="rect">
                      <a:avLst/>
                    </a:prstGeom>
                  </pic:spPr>
                </pic:pic>
              </a:graphicData>
            </a:graphic>
          </wp:anchor>
        </w:drawing>
      </w:r>
      <w:r>
        <w:rPr>
          <w:noProof/>
        </w:rPr>
        <w:drawing>
          <wp:anchor distT="0" distB="0" distL="0" distR="0" simplePos="0" relativeHeight="62914738" behindDoc="1" locked="0" layoutInCell="1" allowOverlap="1" wp14:anchorId="66512567" wp14:editId="5214CC2A">
            <wp:simplePos x="0" y="0"/>
            <wp:positionH relativeFrom="page">
              <wp:posOffset>6233795</wp:posOffset>
            </wp:positionH>
            <wp:positionV relativeFrom="margin">
              <wp:posOffset>7281545</wp:posOffset>
            </wp:positionV>
            <wp:extent cx="609600" cy="158750"/>
            <wp:effectExtent l="0" t="0" r="0" b="0"/>
            <wp:wrapNone/>
            <wp:docPr id="132" name="Shape 132"/>
            <wp:cNvGraphicFramePr/>
            <a:graphic xmlns:a="http://schemas.openxmlformats.org/drawingml/2006/main">
              <a:graphicData uri="http://schemas.openxmlformats.org/drawingml/2006/picture">
                <pic:pic xmlns:pic="http://schemas.openxmlformats.org/drawingml/2006/picture">
                  <pic:nvPicPr>
                    <pic:cNvPr id="133" name="Picture box 133"/>
                    <pic:cNvPicPr/>
                  </pic:nvPicPr>
                  <pic:blipFill>
                    <a:blip r:embed="rId49"/>
                    <a:stretch/>
                  </pic:blipFill>
                  <pic:spPr>
                    <a:xfrm>
                      <a:off x="0" y="0"/>
                      <a:ext cx="609600" cy="158750"/>
                    </a:xfrm>
                    <a:prstGeom prst="rect">
                      <a:avLst/>
                    </a:prstGeom>
                  </pic:spPr>
                </pic:pic>
              </a:graphicData>
            </a:graphic>
          </wp:anchor>
        </w:drawing>
      </w:r>
    </w:p>
    <w:p w14:paraId="2B92C971" w14:textId="77777777" w:rsidR="003E0FCE" w:rsidRDefault="003E0FCE">
      <w:pPr>
        <w:spacing w:line="360" w:lineRule="exact"/>
      </w:pPr>
    </w:p>
    <w:p w14:paraId="3946B22B" w14:textId="77777777" w:rsidR="003E0FCE" w:rsidRDefault="003E0FCE">
      <w:pPr>
        <w:spacing w:line="360" w:lineRule="exact"/>
      </w:pPr>
    </w:p>
    <w:p w14:paraId="682DE559" w14:textId="77777777" w:rsidR="003E0FCE" w:rsidRDefault="003E0FCE">
      <w:pPr>
        <w:spacing w:line="360" w:lineRule="exact"/>
      </w:pPr>
    </w:p>
    <w:p w14:paraId="43C47D58" w14:textId="77777777" w:rsidR="003E0FCE" w:rsidRDefault="003E0FCE">
      <w:pPr>
        <w:spacing w:line="360" w:lineRule="exact"/>
      </w:pPr>
    </w:p>
    <w:p w14:paraId="64097607" w14:textId="77777777" w:rsidR="003E0FCE" w:rsidRDefault="003E0FCE">
      <w:pPr>
        <w:spacing w:line="360" w:lineRule="exact"/>
      </w:pPr>
    </w:p>
    <w:p w14:paraId="5A01DB4F" w14:textId="77777777" w:rsidR="003E0FCE" w:rsidRDefault="003E0FCE">
      <w:pPr>
        <w:spacing w:line="360" w:lineRule="exact"/>
      </w:pPr>
    </w:p>
    <w:p w14:paraId="14474DB4" w14:textId="77777777" w:rsidR="003E0FCE" w:rsidRDefault="003E0FCE">
      <w:pPr>
        <w:spacing w:line="360" w:lineRule="exact"/>
      </w:pPr>
    </w:p>
    <w:p w14:paraId="0E7CAA5E" w14:textId="77777777" w:rsidR="003E0FCE" w:rsidRDefault="003E0FCE">
      <w:pPr>
        <w:spacing w:line="360" w:lineRule="exact"/>
      </w:pPr>
    </w:p>
    <w:p w14:paraId="5FA07F8F" w14:textId="77777777" w:rsidR="003E0FCE" w:rsidRDefault="003E0FCE">
      <w:pPr>
        <w:spacing w:line="360" w:lineRule="exact"/>
      </w:pPr>
    </w:p>
    <w:p w14:paraId="2B4A7F9F" w14:textId="77777777" w:rsidR="003E0FCE" w:rsidRDefault="003E0FCE">
      <w:pPr>
        <w:spacing w:line="360" w:lineRule="exact"/>
      </w:pPr>
    </w:p>
    <w:p w14:paraId="640EB51A" w14:textId="77777777" w:rsidR="003E0FCE" w:rsidRDefault="003E0FCE">
      <w:pPr>
        <w:spacing w:line="360" w:lineRule="exact"/>
      </w:pPr>
    </w:p>
    <w:p w14:paraId="23468515" w14:textId="77777777" w:rsidR="003E0FCE" w:rsidRDefault="003E0FCE">
      <w:pPr>
        <w:spacing w:line="360" w:lineRule="exact"/>
      </w:pPr>
    </w:p>
    <w:p w14:paraId="636C39EA" w14:textId="77777777" w:rsidR="003E0FCE" w:rsidRDefault="003E0FCE">
      <w:pPr>
        <w:spacing w:line="360" w:lineRule="exact"/>
      </w:pPr>
    </w:p>
    <w:p w14:paraId="49F6A431" w14:textId="77777777" w:rsidR="003E0FCE" w:rsidRDefault="003E0FCE">
      <w:pPr>
        <w:spacing w:line="360" w:lineRule="exact"/>
      </w:pPr>
    </w:p>
    <w:p w14:paraId="1605D201" w14:textId="77777777" w:rsidR="003E0FCE" w:rsidRDefault="003E0FCE">
      <w:pPr>
        <w:spacing w:line="360" w:lineRule="exact"/>
      </w:pPr>
    </w:p>
    <w:p w14:paraId="785640E8" w14:textId="77777777" w:rsidR="003E0FCE" w:rsidRDefault="003E0FCE">
      <w:pPr>
        <w:spacing w:line="360" w:lineRule="exact"/>
      </w:pPr>
    </w:p>
    <w:p w14:paraId="20050E9A" w14:textId="77777777" w:rsidR="003E0FCE" w:rsidRDefault="003E0FCE">
      <w:pPr>
        <w:spacing w:line="360" w:lineRule="exact"/>
      </w:pPr>
    </w:p>
    <w:p w14:paraId="7D0DE968" w14:textId="77777777" w:rsidR="003E0FCE" w:rsidRDefault="003E0FCE">
      <w:pPr>
        <w:spacing w:line="360" w:lineRule="exact"/>
      </w:pPr>
    </w:p>
    <w:p w14:paraId="19C03537" w14:textId="77777777" w:rsidR="003E0FCE" w:rsidRDefault="003E0FCE">
      <w:pPr>
        <w:spacing w:line="360" w:lineRule="exact"/>
      </w:pPr>
    </w:p>
    <w:p w14:paraId="7DC65153" w14:textId="77777777" w:rsidR="003E0FCE" w:rsidRDefault="003E0FCE">
      <w:pPr>
        <w:spacing w:line="360" w:lineRule="exact"/>
      </w:pPr>
    </w:p>
    <w:p w14:paraId="3C2ACEE5" w14:textId="77777777" w:rsidR="003E0FCE" w:rsidRDefault="003E0FCE">
      <w:pPr>
        <w:spacing w:line="360" w:lineRule="exact"/>
      </w:pPr>
    </w:p>
    <w:p w14:paraId="514FF6D7" w14:textId="77777777" w:rsidR="003E0FCE" w:rsidRDefault="003E0FCE">
      <w:pPr>
        <w:spacing w:line="360" w:lineRule="exact"/>
      </w:pPr>
    </w:p>
    <w:p w14:paraId="03BD732C" w14:textId="77777777" w:rsidR="003E0FCE" w:rsidRDefault="003E0FCE">
      <w:pPr>
        <w:spacing w:line="360" w:lineRule="exact"/>
      </w:pPr>
    </w:p>
    <w:p w14:paraId="15F80307" w14:textId="77777777" w:rsidR="003E0FCE" w:rsidRDefault="003E0FCE">
      <w:pPr>
        <w:spacing w:line="360" w:lineRule="exact"/>
      </w:pPr>
    </w:p>
    <w:p w14:paraId="6698E52E" w14:textId="77777777" w:rsidR="003E0FCE" w:rsidRDefault="003E0FCE">
      <w:pPr>
        <w:spacing w:line="360" w:lineRule="exact"/>
      </w:pPr>
    </w:p>
    <w:p w14:paraId="129CF40C" w14:textId="77777777" w:rsidR="003E0FCE" w:rsidRDefault="003E0FCE">
      <w:pPr>
        <w:spacing w:line="360" w:lineRule="exact"/>
      </w:pPr>
    </w:p>
    <w:p w14:paraId="2A4B3E23" w14:textId="77777777" w:rsidR="003E0FCE" w:rsidRDefault="003E0FCE">
      <w:pPr>
        <w:spacing w:line="360" w:lineRule="exact"/>
      </w:pPr>
    </w:p>
    <w:p w14:paraId="239B8D06" w14:textId="77777777" w:rsidR="003E0FCE" w:rsidRDefault="003E0FCE">
      <w:pPr>
        <w:spacing w:line="360" w:lineRule="exact"/>
      </w:pPr>
    </w:p>
    <w:p w14:paraId="217DDD86" w14:textId="77777777" w:rsidR="003E0FCE" w:rsidRDefault="003E0FCE">
      <w:pPr>
        <w:spacing w:line="360" w:lineRule="exact"/>
      </w:pPr>
    </w:p>
    <w:p w14:paraId="74A815F3" w14:textId="77777777" w:rsidR="003E0FCE" w:rsidRDefault="003E0FCE">
      <w:pPr>
        <w:spacing w:line="360" w:lineRule="exact"/>
      </w:pPr>
    </w:p>
    <w:p w14:paraId="6F5EF4EC" w14:textId="77777777" w:rsidR="003E0FCE" w:rsidRDefault="003E0FCE">
      <w:pPr>
        <w:spacing w:line="360" w:lineRule="exact"/>
      </w:pPr>
    </w:p>
    <w:p w14:paraId="28E7066F" w14:textId="77777777" w:rsidR="003E0FCE" w:rsidRDefault="003E0FCE">
      <w:pPr>
        <w:spacing w:line="360" w:lineRule="exact"/>
      </w:pPr>
    </w:p>
    <w:p w14:paraId="41EE9E2D" w14:textId="77777777" w:rsidR="003E0FCE" w:rsidRDefault="003E0FCE">
      <w:pPr>
        <w:spacing w:line="360" w:lineRule="exact"/>
      </w:pPr>
    </w:p>
    <w:p w14:paraId="7A36F39E" w14:textId="77777777" w:rsidR="003E0FCE" w:rsidRDefault="003E0FCE">
      <w:pPr>
        <w:spacing w:line="360" w:lineRule="exact"/>
      </w:pPr>
    </w:p>
    <w:p w14:paraId="292CFB59" w14:textId="77777777" w:rsidR="003E0FCE" w:rsidRDefault="003E0FCE">
      <w:pPr>
        <w:spacing w:after="497" w:line="1" w:lineRule="exact"/>
      </w:pPr>
    </w:p>
    <w:p w14:paraId="3DB33E0E" w14:textId="77777777" w:rsidR="003E0FCE" w:rsidRDefault="003E0FCE">
      <w:pPr>
        <w:spacing w:line="1" w:lineRule="exact"/>
        <w:sectPr w:rsidR="003E0FCE">
          <w:headerReference w:type="default" r:id="rId50"/>
          <w:footerReference w:type="default" r:id="rId51"/>
          <w:pgSz w:w="11900" w:h="16840"/>
          <w:pgMar w:top="1446" w:right="1113" w:bottom="2296" w:left="1061" w:header="1018"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12"/>
        <w:gridCol w:w="4061"/>
        <w:gridCol w:w="3566"/>
      </w:tblGrid>
      <w:tr w:rsidR="003E0FCE" w14:paraId="6FB62F24" w14:textId="77777777">
        <w:tblPrEx>
          <w:tblCellMar>
            <w:top w:w="0" w:type="dxa"/>
            <w:bottom w:w="0" w:type="dxa"/>
          </w:tblCellMar>
        </w:tblPrEx>
        <w:trPr>
          <w:trHeight w:hRule="exact" w:val="773"/>
        </w:trPr>
        <w:tc>
          <w:tcPr>
            <w:tcW w:w="2112" w:type="dxa"/>
            <w:shd w:val="clear" w:color="auto" w:fill="FFFFFF"/>
          </w:tcPr>
          <w:p w14:paraId="206065D2" w14:textId="77777777" w:rsidR="003E0FCE" w:rsidRDefault="003E0FCE">
            <w:pPr>
              <w:framePr w:w="9739" w:h="6192" w:wrap="none" w:hAnchor="page" w:x="1048" w:y="1"/>
              <w:rPr>
                <w:sz w:val="10"/>
                <w:szCs w:val="10"/>
              </w:rPr>
            </w:pPr>
          </w:p>
        </w:tc>
        <w:tc>
          <w:tcPr>
            <w:tcW w:w="4061" w:type="dxa"/>
            <w:tcBorders>
              <w:top w:val="single" w:sz="4" w:space="0" w:color="auto"/>
              <w:left w:val="single" w:sz="4" w:space="0" w:color="auto"/>
            </w:tcBorders>
            <w:shd w:val="clear" w:color="auto" w:fill="FFFFFF"/>
            <w:vAlign w:val="bottom"/>
          </w:tcPr>
          <w:p w14:paraId="2D2EEEC0" w14:textId="77777777" w:rsidR="003E0FCE" w:rsidRDefault="00146326">
            <w:pPr>
              <w:pStyle w:val="Jin0"/>
              <w:framePr w:w="9739" w:h="6192" w:wrap="none" w:hAnchor="page" w:x="1048" w:y="1"/>
              <w:shd w:val="clear" w:color="auto" w:fill="auto"/>
              <w:spacing w:line="271" w:lineRule="auto"/>
            </w:pPr>
            <w:r>
              <w:t>položka zahrnuje:</w:t>
            </w:r>
          </w:p>
          <w:p w14:paraId="7C89FDD5" w14:textId="77777777" w:rsidR="003E0FCE" w:rsidRDefault="00146326">
            <w:pPr>
              <w:pStyle w:val="Jin0"/>
              <w:framePr w:w="9739" w:h="6192" w:wrap="none" w:hAnchor="page" w:x="1048" w:y="1"/>
              <w:shd w:val="clear" w:color="auto" w:fill="auto"/>
              <w:spacing w:line="271" w:lineRule="auto"/>
            </w:pPr>
            <w:r>
              <w:t>dodávku veškerého materiálu potřebného pro předepsanou úpravu v předepsané kvalitě</w:t>
            </w:r>
          </w:p>
          <w:p w14:paraId="54DBDC86" w14:textId="77777777" w:rsidR="003E0FCE" w:rsidRDefault="00146326">
            <w:pPr>
              <w:pStyle w:val="Jin0"/>
              <w:framePr w:w="9739" w:h="6192" w:wrap="none" w:hAnchor="page" w:x="1048" w:y="1"/>
              <w:shd w:val="clear" w:color="auto" w:fill="auto"/>
              <w:spacing w:line="271" w:lineRule="auto"/>
            </w:pPr>
            <w:r>
              <w:t xml:space="preserve">nutné vyspravení podkladu, případně zatření </w:t>
            </w:r>
            <w:proofErr w:type="spellStart"/>
            <w:r>
              <w:t>spar</w:t>
            </w:r>
            <w:proofErr w:type="spellEnd"/>
            <w:r>
              <w:t xml:space="preserve"> zdiva položení vrstvy v předepsané tloušťce potřebná lešení a podpěrné konstrukce</w:t>
            </w:r>
          </w:p>
        </w:tc>
        <w:tc>
          <w:tcPr>
            <w:tcW w:w="3566" w:type="dxa"/>
            <w:tcBorders>
              <w:left w:val="single" w:sz="4" w:space="0" w:color="auto"/>
            </w:tcBorders>
            <w:shd w:val="clear" w:color="auto" w:fill="FFFFFF"/>
          </w:tcPr>
          <w:p w14:paraId="11A7DC2C" w14:textId="77777777" w:rsidR="003E0FCE" w:rsidRDefault="003E0FCE">
            <w:pPr>
              <w:framePr w:w="9739" w:h="6192" w:wrap="none" w:hAnchor="page" w:x="1048" w:y="1"/>
              <w:rPr>
                <w:sz w:val="10"/>
                <w:szCs w:val="10"/>
              </w:rPr>
            </w:pPr>
          </w:p>
        </w:tc>
      </w:tr>
      <w:tr w:rsidR="003E0FCE" w14:paraId="6CB1181D" w14:textId="77777777">
        <w:tblPrEx>
          <w:tblCellMar>
            <w:top w:w="0" w:type="dxa"/>
            <w:bottom w:w="0" w:type="dxa"/>
          </w:tblCellMar>
        </w:tblPrEx>
        <w:trPr>
          <w:trHeight w:hRule="exact" w:val="130"/>
        </w:trPr>
        <w:tc>
          <w:tcPr>
            <w:tcW w:w="2112" w:type="dxa"/>
            <w:tcBorders>
              <w:top w:val="single" w:sz="4" w:space="0" w:color="auto"/>
            </w:tcBorders>
            <w:shd w:val="clear" w:color="auto" w:fill="FFFFFF"/>
          </w:tcPr>
          <w:p w14:paraId="3B3B69E5" w14:textId="77777777" w:rsidR="003E0FCE" w:rsidRDefault="00146326">
            <w:pPr>
              <w:pStyle w:val="Jin0"/>
              <w:framePr w:w="9739" w:h="6192" w:wrap="none" w:hAnchor="page" w:x="1048" w:y="1"/>
              <w:shd w:val="clear" w:color="auto" w:fill="auto"/>
              <w:tabs>
                <w:tab w:val="left" w:pos="542"/>
                <w:tab w:val="left" w:pos="1214"/>
              </w:tabs>
            </w:pPr>
            <w:r>
              <w:t>I</w:t>
            </w:r>
            <w:r>
              <w:tab/>
              <w:t>52</w:t>
            </w:r>
            <w:r>
              <w:tab/>
              <w:t>626411</w:t>
            </w:r>
          </w:p>
        </w:tc>
        <w:tc>
          <w:tcPr>
            <w:tcW w:w="4061" w:type="dxa"/>
            <w:tcBorders>
              <w:top w:val="single" w:sz="4" w:space="0" w:color="auto"/>
              <w:left w:val="single" w:sz="4" w:space="0" w:color="auto"/>
            </w:tcBorders>
            <w:shd w:val="clear" w:color="auto" w:fill="FFFFFF"/>
          </w:tcPr>
          <w:p w14:paraId="715A4CBB" w14:textId="77777777" w:rsidR="003E0FCE" w:rsidRDefault="00146326">
            <w:pPr>
              <w:pStyle w:val="Jin0"/>
              <w:framePr w:w="9739" w:h="6192" w:wrap="none" w:hAnchor="page" w:x="1048" w:y="1"/>
              <w:shd w:val="clear" w:color="auto" w:fill="auto"/>
            </w:pPr>
            <w:r>
              <w:t>SJEDNOCUJÍCÍ STĚRKA JEMNOU MALTOU TL CCA 2MM</w:t>
            </w:r>
          </w:p>
        </w:tc>
        <w:tc>
          <w:tcPr>
            <w:tcW w:w="3566" w:type="dxa"/>
            <w:tcBorders>
              <w:top w:val="single" w:sz="4" w:space="0" w:color="auto"/>
              <w:left w:val="single" w:sz="4" w:space="0" w:color="auto"/>
            </w:tcBorders>
            <w:shd w:val="clear" w:color="auto" w:fill="FFFFFF"/>
          </w:tcPr>
          <w:p w14:paraId="303E9A45" w14:textId="77777777" w:rsidR="003E0FCE" w:rsidRDefault="00146326">
            <w:pPr>
              <w:pStyle w:val="Jin0"/>
              <w:framePr w:w="9739" w:h="6192" w:wrap="none" w:hAnchor="page" w:x="1048" w:y="1"/>
              <w:shd w:val="clear" w:color="auto" w:fill="auto"/>
              <w:tabs>
                <w:tab w:val="left" w:pos="639"/>
                <w:tab w:val="left" w:pos="980"/>
                <w:tab w:val="left" w:pos="1599"/>
                <w:tab w:val="left" w:pos="1940"/>
                <w:tab w:val="left" w:pos="2559"/>
                <w:tab w:val="left" w:pos="2828"/>
              </w:tabs>
              <w:ind w:firstLine="260"/>
            </w:pPr>
            <w:r>
              <w:t>M2</w:t>
            </w:r>
            <w:r>
              <w:tab/>
              <w:t>|</w:t>
            </w:r>
            <w:r>
              <w:tab/>
              <w:t>78,450</w:t>
            </w:r>
            <w:r>
              <w:tab/>
              <w:t>|</w:t>
            </w:r>
            <w:r>
              <w:tab/>
              <w:t>552,00</w:t>
            </w:r>
            <w:r>
              <w:tab/>
              <w:t>|</w:t>
            </w:r>
            <w:r>
              <w:tab/>
              <w:t>43 304,40</w:t>
            </w:r>
          </w:p>
        </w:tc>
      </w:tr>
      <w:tr w:rsidR="003E0FCE" w14:paraId="5510D4E6" w14:textId="77777777">
        <w:tblPrEx>
          <w:tblCellMar>
            <w:top w:w="0" w:type="dxa"/>
            <w:bottom w:w="0" w:type="dxa"/>
          </w:tblCellMar>
        </w:tblPrEx>
        <w:trPr>
          <w:trHeight w:hRule="exact" w:val="130"/>
        </w:trPr>
        <w:tc>
          <w:tcPr>
            <w:tcW w:w="2112" w:type="dxa"/>
            <w:vMerge w:val="restart"/>
            <w:tcBorders>
              <w:top w:val="single" w:sz="4" w:space="0" w:color="auto"/>
            </w:tcBorders>
            <w:shd w:val="clear" w:color="auto" w:fill="FFFFFF"/>
          </w:tcPr>
          <w:p w14:paraId="60F70293" w14:textId="77777777" w:rsidR="003E0FCE" w:rsidRDefault="003E0FCE">
            <w:pPr>
              <w:framePr w:w="9739" w:h="6192" w:wrap="none" w:hAnchor="page" w:x="1048" w:y="1"/>
              <w:rPr>
                <w:sz w:val="10"/>
                <w:szCs w:val="10"/>
              </w:rPr>
            </w:pPr>
          </w:p>
        </w:tc>
        <w:tc>
          <w:tcPr>
            <w:tcW w:w="4061" w:type="dxa"/>
            <w:tcBorders>
              <w:top w:val="single" w:sz="4" w:space="0" w:color="auto"/>
              <w:left w:val="single" w:sz="4" w:space="0" w:color="auto"/>
            </w:tcBorders>
            <w:shd w:val="clear" w:color="auto" w:fill="FFFFFF"/>
          </w:tcPr>
          <w:p w14:paraId="7F2AACEC" w14:textId="77777777" w:rsidR="003E0FCE" w:rsidRDefault="003E0FCE">
            <w:pPr>
              <w:framePr w:w="9739" w:h="6192" w:wrap="none" w:hAnchor="page" w:x="1048" w:y="1"/>
              <w:rPr>
                <w:sz w:val="10"/>
                <w:szCs w:val="10"/>
              </w:rPr>
            </w:pPr>
          </w:p>
        </w:tc>
        <w:tc>
          <w:tcPr>
            <w:tcW w:w="3566" w:type="dxa"/>
            <w:vMerge w:val="restart"/>
            <w:tcBorders>
              <w:top w:val="single" w:sz="4" w:space="0" w:color="auto"/>
              <w:left w:val="single" w:sz="4" w:space="0" w:color="auto"/>
            </w:tcBorders>
            <w:shd w:val="clear" w:color="auto" w:fill="FFFFFF"/>
          </w:tcPr>
          <w:p w14:paraId="2338CCAD" w14:textId="77777777" w:rsidR="003E0FCE" w:rsidRDefault="003E0FCE">
            <w:pPr>
              <w:framePr w:w="9739" w:h="6192" w:wrap="none" w:hAnchor="page" w:x="1048" w:y="1"/>
              <w:rPr>
                <w:sz w:val="10"/>
                <w:szCs w:val="10"/>
              </w:rPr>
            </w:pPr>
          </w:p>
        </w:tc>
      </w:tr>
      <w:tr w:rsidR="003E0FCE" w14:paraId="7F9F0B71" w14:textId="77777777">
        <w:tblPrEx>
          <w:tblCellMar>
            <w:top w:w="0" w:type="dxa"/>
            <w:bottom w:w="0" w:type="dxa"/>
          </w:tblCellMar>
        </w:tblPrEx>
        <w:trPr>
          <w:trHeight w:hRule="exact" w:val="389"/>
        </w:trPr>
        <w:tc>
          <w:tcPr>
            <w:tcW w:w="2112" w:type="dxa"/>
            <w:vMerge/>
            <w:shd w:val="clear" w:color="auto" w:fill="FFFFFF"/>
          </w:tcPr>
          <w:p w14:paraId="01C46369" w14:textId="77777777" w:rsidR="003E0FCE" w:rsidRDefault="003E0FCE">
            <w:pPr>
              <w:framePr w:w="9739" w:h="6192" w:wrap="none" w:hAnchor="page" w:x="1048" w:y="1"/>
            </w:pPr>
          </w:p>
        </w:tc>
        <w:tc>
          <w:tcPr>
            <w:tcW w:w="4061" w:type="dxa"/>
            <w:tcBorders>
              <w:top w:val="single" w:sz="4" w:space="0" w:color="auto"/>
              <w:left w:val="single" w:sz="4" w:space="0" w:color="auto"/>
            </w:tcBorders>
            <w:shd w:val="clear" w:color="auto" w:fill="FFFFFF"/>
            <w:vAlign w:val="bottom"/>
          </w:tcPr>
          <w:p w14:paraId="66265D2D" w14:textId="77777777" w:rsidR="003E0FCE" w:rsidRDefault="00146326">
            <w:pPr>
              <w:pStyle w:val="Jin0"/>
              <w:framePr w:w="9739" w:h="6192" w:wrap="none" w:hAnchor="page" w:x="1048" w:y="1"/>
              <w:shd w:val="clear" w:color="auto" w:fill="auto"/>
            </w:pPr>
            <w:r>
              <w:rPr>
                <w:i/>
                <w:iCs/>
              </w:rPr>
              <w:t>NK: 8.2*8.85*</w:t>
            </w:r>
            <w:proofErr w:type="gramStart"/>
            <w:r>
              <w:rPr>
                <w:i/>
                <w:iCs/>
              </w:rPr>
              <w:t>100%</w:t>
            </w:r>
            <w:proofErr w:type="gramEnd"/>
            <w:r>
              <w:rPr>
                <w:i/>
                <w:iCs/>
              </w:rPr>
              <w:t>/100=72.570 [A]</w:t>
            </w:r>
          </w:p>
          <w:p w14:paraId="68D183BB" w14:textId="77777777" w:rsidR="003E0FCE" w:rsidRDefault="00146326">
            <w:pPr>
              <w:pStyle w:val="Jin0"/>
              <w:framePr w:w="9739" w:h="6192" w:wrap="none" w:hAnchor="page" w:x="1048" w:y="1"/>
              <w:shd w:val="clear" w:color="auto" w:fill="auto"/>
            </w:pPr>
            <w:r>
              <w:rPr>
                <w:i/>
                <w:iCs/>
              </w:rPr>
              <w:t>Úložné prahy: 2*9,8*0,3*</w:t>
            </w:r>
            <w:proofErr w:type="gramStart"/>
            <w:r>
              <w:rPr>
                <w:i/>
                <w:iCs/>
              </w:rPr>
              <w:t>100%</w:t>
            </w:r>
            <w:proofErr w:type="gramEnd"/>
            <w:r>
              <w:rPr>
                <w:i/>
                <w:iCs/>
              </w:rPr>
              <w:t>/100=5,880 [B]</w:t>
            </w:r>
          </w:p>
          <w:p w14:paraId="48B77B7E" w14:textId="77777777" w:rsidR="003E0FCE" w:rsidRDefault="00146326">
            <w:pPr>
              <w:pStyle w:val="Jin0"/>
              <w:framePr w:w="9739" w:h="6192" w:wrap="none" w:hAnchor="page" w:x="1048" w:y="1"/>
              <w:shd w:val="clear" w:color="auto" w:fill="auto"/>
            </w:pPr>
            <w:r>
              <w:rPr>
                <w:i/>
                <w:iCs/>
              </w:rPr>
              <w:t>Celkem: A+B=78.450 [C]</w:t>
            </w:r>
          </w:p>
        </w:tc>
        <w:tc>
          <w:tcPr>
            <w:tcW w:w="3566" w:type="dxa"/>
            <w:vMerge/>
            <w:tcBorders>
              <w:left w:val="single" w:sz="4" w:space="0" w:color="auto"/>
            </w:tcBorders>
            <w:shd w:val="clear" w:color="auto" w:fill="FFFFFF"/>
          </w:tcPr>
          <w:p w14:paraId="42097374" w14:textId="77777777" w:rsidR="003E0FCE" w:rsidRDefault="003E0FCE">
            <w:pPr>
              <w:framePr w:w="9739" w:h="6192" w:wrap="none" w:hAnchor="page" w:x="1048" w:y="1"/>
            </w:pPr>
          </w:p>
        </w:tc>
      </w:tr>
      <w:tr w:rsidR="003E0FCE" w14:paraId="3FF6EB95" w14:textId="77777777">
        <w:tblPrEx>
          <w:tblCellMar>
            <w:top w:w="0" w:type="dxa"/>
            <w:bottom w:w="0" w:type="dxa"/>
          </w:tblCellMar>
        </w:tblPrEx>
        <w:trPr>
          <w:trHeight w:hRule="exact" w:val="768"/>
        </w:trPr>
        <w:tc>
          <w:tcPr>
            <w:tcW w:w="2112" w:type="dxa"/>
            <w:vMerge/>
            <w:shd w:val="clear" w:color="auto" w:fill="FFFFFF"/>
          </w:tcPr>
          <w:p w14:paraId="1386FA3F" w14:textId="77777777" w:rsidR="003E0FCE" w:rsidRDefault="003E0FCE">
            <w:pPr>
              <w:framePr w:w="9739" w:h="6192" w:wrap="none" w:hAnchor="page" w:x="1048" w:y="1"/>
            </w:pPr>
          </w:p>
        </w:tc>
        <w:tc>
          <w:tcPr>
            <w:tcW w:w="4061" w:type="dxa"/>
            <w:tcBorders>
              <w:top w:val="single" w:sz="4" w:space="0" w:color="auto"/>
              <w:left w:val="single" w:sz="4" w:space="0" w:color="auto"/>
            </w:tcBorders>
            <w:shd w:val="clear" w:color="auto" w:fill="FFFFFF"/>
            <w:vAlign w:val="bottom"/>
          </w:tcPr>
          <w:p w14:paraId="3C3AF0AB" w14:textId="77777777" w:rsidR="003E0FCE" w:rsidRDefault="00146326">
            <w:pPr>
              <w:pStyle w:val="Jin0"/>
              <w:framePr w:w="9739" w:h="6192" w:wrap="none" w:hAnchor="page" w:x="1048" w:y="1"/>
              <w:shd w:val="clear" w:color="auto" w:fill="auto"/>
              <w:spacing w:line="271" w:lineRule="auto"/>
            </w:pPr>
            <w:r>
              <w:t>položka zahrnuje:</w:t>
            </w:r>
          </w:p>
          <w:p w14:paraId="3C2FA949" w14:textId="77777777" w:rsidR="003E0FCE" w:rsidRDefault="00146326">
            <w:pPr>
              <w:pStyle w:val="Jin0"/>
              <w:framePr w:w="9739" w:h="6192" w:wrap="none" w:hAnchor="page" w:x="1048" w:y="1"/>
              <w:shd w:val="clear" w:color="auto" w:fill="auto"/>
              <w:spacing w:line="271" w:lineRule="auto"/>
            </w:pPr>
            <w:r>
              <w:t xml:space="preserve">dodávku veškerého materiálu </w:t>
            </w:r>
            <w:r>
              <w:t>potřebného pro předepsanou úpravu v předepsané kvalitě</w:t>
            </w:r>
          </w:p>
          <w:p w14:paraId="0B7E3535" w14:textId="77777777" w:rsidR="003E0FCE" w:rsidRDefault="00146326">
            <w:pPr>
              <w:pStyle w:val="Jin0"/>
              <w:framePr w:w="9739" w:h="6192" w:wrap="none" w:hAnchor="page" w:x="1048" w:y="1"/>
              <w:shd w:val="clear" w:color="auto" w:fill="auto"/>
              <w:spacing w:line="271" w:lineRule="auto"/>
            </w:pPr>
            <w:r>
              <w:t xml:space="preserve">nutné vyspravení podkladu, případně zatření </w:t>
            </w:r>
            <w:proofErr w:type="spellStart"/>
            <w:r>
              <w:t>spar</w:t>
            </w:r>
            <w:proofErr w:type="spellEnd"/>
            <w:r>
              <w:t xml:space="preserve"> zdiva položení vrstvy v předepsané tloušťce potřebná lešení a podpěrné konstrukce</w:t>
            </w:r>
          </w:p>
        </w:tc>
        <w:tc>
          <w:tcPr>
            <w:tcW w:w="3566" w:type="dxa"/>
            <w:vMerge/>
            <w:tcBorders>
              <w:left w:val="single" w:sz="4" w:space="0" w:color="auto"/>
            </w:tcBorders>
            <w:shd w:val="clear" w:color="auto" w:fill="FFFFFF"/>
          </w:tcPr>
          <w:p w14:paraId="03CBE403" w14:textId="77777777" w:rsidR="003E0FCE" w:rsidRDefault="003E0FCE">
            <w:pPr>
              <w:framePr w:w="9739" w:h="6192" w:wrap="none" w:hAnchor="page" w:x="1048" w:y="1"/>
            </w:pPr>
          </w:p>
        </w:tc>
      </w:tr>
      <w:tr w:rsidR="003E0FCE" w14:paraId="3CC1D426" w14:textId="77777777">
        <w:tblPrEx>
          <w:tblCellMar>
            <w:top w:w="0" w:type="dxa"/>
            <w:bottom w:w="0" w:type="dxa"/>
          </w:tblCellMar>
        </w:tblPrEx>
        <w:trPr>
          <w:trHeight w:hRule="exact" w:val="130"/>
        </w:trPr>
        <w:tc>
          <w:tcPr>
            <w:tcW w:w="2112" w:type="dxa"/>
            <w:tcBorders>
              <w:top w:val="single" w:sz="4" w:space="0" w:color="auto"/>
            </w:tcBorders>
            <w:shd w:val="clear" w:color="auto" w:fill="FFFFFF"/>
          </w:tcPr>
          <w:p w14:paraId="7EB87836" w14:textId="77777777" w:rsidR="003E0FCE" w:rsidRDefault="00146326">
            <w:pPr>
              <w:pStyle w:val="Jin0"/>
              <w:framePr w:w="9739" w:h="6192" w:wrap="none" w:hAnchor="page" w:x="1048" w:y="1"/>
              <w:shd w:val="clear" w:color="auto" w:fill="auto"/>
              <w:tabs>
                <w:tab w:val="left" w:pos="542"/>
                <w:tab w:val="left" w:pos="1214"/>
              </w:tabs>
            </w:pPr>
            <w:r>
              <w:t>I</w:t>
            </w:r>
            <w:r>
              <w:tab/>
              <w:t>53</w:t>
            </w:r>
            <w:r>
              <w:tab/>
              <w:t>626521</w:t>
            </w:r>
          </w:p>
        </w:tc>
        <w:tc>
          <w:tcPr>
            <w:tcW w:w="4061" w:type="dxa"/>
            <w:tcBorders>
              <w:top w:val="single" w:sz="4" w:space="0" w:color="auto"/>
              <w:left w:val="single" w:sz="4" w:space="0" w:color="auto"/>
            </w:tcBorders>
            <w:shd w:val="clear" w:color="auto" w:fill="FFFFFF"/>
          </w:tcPr>
          <w:p w14:paraId="05E89B98" w14:textId="77777777" w:rsidR="003E0FCE" w:rsidRDefault="00146326">
            <w:pPr>
              <w:pStyle w:val="Jin0"/>
              <w:framePr w:w="9739" w:h="6192" w:wrap="none" w:hAnchor="page" w:x="1048" w:y="1"/>
              <w:shd w:val="clear" w:color="auto" w:fill="auto"/>
            </w:pPr>
            <w:r>
              <w:t>OCHRANA VÝZTUŽE PŘI NEDOSTATEČNÉM KRYTÍ</w:t>
            </w:r>
          </w:p>
        </w:tc>
        <w:tc>
          <w:tcPr>
            <w:tcW w:w="3566" w:type="dxa"/>
            <w:tcBorders>
              <w:top w:val="single" w:sz="4" w:space="0" w:color="auto"/>
              <w:left w:val="single" w:sz="4" w:space="0" w:color="auto"/>
            </w:tcBorders>
            <w:shd w:val="clear" w:color="auto" w:fill="FFFFFF"/>
          </w:tcPr>
          <w:p w14:paraId="47A5BFF4" w14:textId="77777777" w:rsidR="003E0FCE" w:rsidRDefault="00146326">
            <w:pPr>
              <w:pStyle w:val="Jin0"/>
              <w:framePr w:w="9739" w:h="6192" w:wrap="none" w:hAnchor="page" w:x="1048" w:y="1"/>
              <w:shd w:val="clear" w:color="auto" w:fill="auto"/>
              <w:tabs>
                <w:tab w:val="left" w:pos="639"/>
                <w:tab w:val="left" w:pos="1014"/>
                <w:tab w:val="left" w:pos="1599"/>
                <w:tab w:val="left" w:pos="1940"/>
                <w:tab w:val="left" w:pos="2559"/>
                <w:tab w:val="left" w:pos="2862"/>
              </w:tabs>
              <w:ind w:firstLine="260"/>
            </w:pPr>
            <w:r>
              <w:t>M2</w:t>
            </w:r>
            <w:r>
              <w:tab/>
              <w:t>|</w:t>
            </w:r>
            <w:r>
              <w:tab/>
              <w:t>1,569</w:t>
            </w:r>
            <w:r>
              <w:tab/>
              <w:t>|</w:t>
            </w:r>
            <w:r>
              <w:tab/>
            </w:r>
            <w:r>
              <w:t>747,00</w:t>
            </w:r>
            <w:r>
              <w:tab/>
              <w:t>|</w:t>
            </w:r>
            <w:r>
              <w:tab/>
              <w:t>1 172,04</w:t>
            </w:r>
          </w:p>
        </w:tc>
      </w:tr>
      <w:tr w:rsidR="003E0FCE" w14:paraId="770A2CB2" w14:textId="77777777">
        <w:tblPrEx>
          <w:tblCellMar>
            <w:top w:w="0" w:type="dxa"/>
            <w:bottom w:w="0" w:type="dxa"/>
          </w:tblCellMar>
        </w:tblPrEx>
        <w:trPr>
          <w:trHeight w:hRule="exact" w:val="130"/>
        </w:trPr>
        <w:tc>
          <w:tcPr>
            <w:tcW w:w="2112" w:type="dxa"/>
            <w:vMerge w:val="restart"/>
            <w:tcBorders>
              <w:top w:val="single" w:sz="4" w:space="0" w:color="auto"/>
            </w:tcBorders>
            <w:shd w:val="clear" w:color="auto" w:fill="FFFFFF"/>
          </w:tcPr>
          <w:p w14:paraId="72F48DD8" w14:textId="77777777" w:rsidR="003E0FCE" w:rsidRDefault="003E0FCE">
            <w:pPr>
              <w:framePr w:w="9739" w:h="6192" w:wrap="none" w:hAnchor="page" w:x="1048" w:y="1"/>
              <w:rPr>
                <w:sz w:val="10"/>
                <w:szCs w:val="10"/>
              </w:rPr>
            </w:pPr>
          </w:p>
        </w:tc>
        <w:tc>
          <w:tcPr>
            <w:tcW w:w="4061" w:type="dxa"/>
            <w:tcBorders>
              <w:top w:val="single" w:sz="4" w:space="0" w:color="auto"/>
              <w:left w:val="single" w:sz="4" w:space="0" w:color="auto"/>
            </w:tcBorders>
            <w:shd w:val="clear" w:color="auto" w:fill="FFFFFF"/>
            <w:vAlign w:val="bottom"/>
          </w:tcPr>
          <w:p w14:paraId="2AF281B8" w14:textId="77777777" w:rsidR="003E0FCE" w:rsidRDefault="00146326">
            <w:pPr>
              <w:pStyle w:val="Jin0"/>
              <w:framePr w:w="9739" w:h="6192" w:wrap="none" w:hAnchor="page" w:x="1048" w:y="1"/>
              <w:shd w:val="clear" w:color="auto" w:fill="auto"/>
            </w:pPr>
            <w:r>
              <w:t xml:space="preserve">odhad </w:t>
            </w:r>
            <w:proofErr w:type="gramStart"/>
            <w:r>
              <w:t>2%</w:t>
            </w:r>
            <w:proofErr w:type="gramEnd"/>
          </w:p>
        </w:tc>
        <w:tc>
          <w:tcPr>
            <w:tcW w:w="3566" w:type="dxa"/>
            <w:vMerge w:val="restart"/>
            <w:tcBorders>
              <w:top w:val="single" w:sz="4" w:space="0" w:color="auto"/>
              <w:left w:val="single" w:sz="4" w:space="0" w:color="auto"/>
            </w:tcBorders>
            <w:shd w:val="clear" w:color="auto" w:fill="FFFFFF"/>
          </w:tcPr>
          <w:p w14:paraId="34673933" w14:textId="77777777" w:rsidR="003E0FCE" w:rsidRDefault="003E0FCE">
            <w:pPr>
              <w:framePr w:w="9739" w:h="6192" w:wrap="none" w:hAnchor="page" w:x="1048" w:y="1"/>
              <w:rPr>
                <w:sz w:val="10"/>
                <w:szCs w:val="10"/>
              </w:rPr>
            </w:pPr>
          </w:p>
        </w:tc>
      </w:tr>
      <w:tr w:rsidR="003E0FCE" w14:paraId="69CE7632" w14:textId="77777777">
        <w:tblPrEx>
          <w:tblCellMar>
            <w:top w:w="0" w:type="dxa"/>
            <w:bottom w:w="0" w:type="dxa"/>
          </w:tblCellMar>
        </w:tblPrEx>
        <w:trPr>
          <w:trHeight w:hRule="exact" w:val="389"/>
        </w:trPr>
        <w:tc>
          <w:tcPr>
            <w:tcW w:w="2112" w:type="dxa"/>
            <w:vMerge/>
            <w:shd w:val="clear" w:color="auto" w:fill="FFFFFF"/>
          </w:tcPr>
          <w:p w14:paraId="5C619A54" w14:textId="77777777" w:rsidR="003E0FCE" w:rsidRDefault="003E0FCE">
            <w:pPr>
              <w:framePr w:w="9739" w:h="6192" w:wrap="none" w:hAnchor="page" w:x="1048" w:y="1"/>
            </w:pPr>
          </w:p>
        </w:tc>
        <w:tc>
          <w:tcPr>
            <w:tcW w:w="4061" w:type="dxa"/>
            <w:tcBorders>
              <w:top w:val="single" w:sz="4" w:space="0" w:color="auto"/>
              <w:left w:val="single" w:sz="4" w:space="0" w:color="auto"/>
            </w:tcBorders>
            <w:shd w:val="clear" w:color="auto" w:fill="FFFFFF"/>
            <w:vAlign w:val="bottom"/>
          </w:tcPr>
          <w:p w14:paraId="276A777C" w14:textId="77777777" w:rsidR="003E0FCE" w:rsidRDefault="00146326">
            <w:pPr>
              <w:pStyle w:val="Jin0"/>
              <w:framePr w:w="9739" w:h="6192" w:wrap="none" w:hAnchor="page" w:x="1048" w:y="1"/>
              <w:shd w:val="clear" w:color="auto" w:fill="auto"/>
            </w:pPr>
            <w:r>
              <w:rPr>
                <w:i/>
                <w:iCs/>
              </w:rPr>
              <w:t>NK: 8.2*8.85*</w:t>
            </w:r>
            <w:proofErr w:type="gramStart"/>
            <w:r>
              <w:rPr>
                <w:i/>
                <w:iCs/>
              </w:rPr>
              <w:t>2%</w:t>
            </w:r>
            <w:proofErr w:type="gramEnd"/>
            <w:r>
              <w:rPr>
                <w:i/>
                <w:iCs/>
              </w:rPr>
              <w:t>/100=1.451 [A]</w:t>
            </w:r>
          </w:p>
          <w:p w14:paraId="3A76AA43" w14:textId="77777777" w:rsidR="003E0FCE" w:rsidRDefault="00146326">
            <w:pPr>
              <w:pStyle w:val="Jin0"/>
              <w:framePr w:w="9739" w:h="6192" w:wrap="none" w:hAnchor="page" w:x="1048" w:y="1"/>
              <w:shd w:val="clear" w:color="auto" w:fill="auto"/>
            </w:pPr>
            <w:r>
              <w:rPr>
                <w:i/>
                <w:iCs/>
              </w:rPr>
              <w:t>Úložné prahy: 2*9,8*0,3*2/100=0,118 [B]</w:t>
            </w:r>
          </w:p>
          <w:p w14:paraId="756E9A7D" w14:textId="77777777" w:rsidR="003E0FCE" w:rsidRDefault="00146326">
            <w:pPr>
              <w:pStyle w:val="Jin0"/>
              <w:framePr w:w="9739" w:h="6192" w:wrap="none" w:hAnchor="page" w:x="1048" w:y="1"/>
              <w:shd w:val="clear" w:color="auto" w:fill="auto"/>
            </w:pPr>
            <w:r>
              <w:rPr>
                <w:i/>
                <w:iCs/>
              </w:rPr>
              <w:t>Celkem: A+B=1.569 [C]</w:t>
            </w:r>
          </w:p>
        </w:tc>
        <w:tc>
          <w:tcPr>
            <w:tcW w:w="3566" w:type="dxa"/>
            <w:vMerge/>
            <w:tcBorders>
              <w:left w:val="single" w:sz="4" w:space="0" w:color="auto"/>
            </w:tcBorders>
            <w:shd w:val="clear" w:color="auto" w:fill="FFFFFF"/>
          </w:tcPr>
          <w:p w14:paraId="2F29988F" w14:textId="77777777" w:rsidR="003E0FCE" w:rsidRDefault="003E0FCE">
            <w:pPr>
              <w:framePr w:w="9739" w:h="6192" w:wrap="none" w:hAnchor="page" w:x="1048" w:y="1"/>
            </w:pPr>
          </w:p>
        </w:tc>
      </w:tr>
      <w:tr w:rsidR="003E0FCE" w14:paraId="1A638F34" w14:textId="77777777">
        <w:tblPrEx>
          <w:tblCellMar>
            <w:top w:w="0" w:type="dxa"/>
            <w:bottom w:w="0" w:type="dxa"/>
          </w:tblCellMar>
        </w:tblPrEx>
        <w:trPr>
          <w:trHeight w:hRule="exact" w:val="643"/>
        </w:trPr>
        <w:tc>
          <w:tcPr>
            <w:tcW w:w="2112" w:type="dxa"/>
            <w:vMerge/>
            <w:shd w:val="clear" w:color="auto" w:fill="FFFFFF"/>
          </w:tcPr>
          <w:p w14:paraId="30994A9C" w14:textId="77777777" w:rsidR="003E0FCE" w:rsidRDefault="003E0FCE">
            <w:pPr>
              <w:framePr w:w="9739" w:h="6192" w:wrap="none" w:hAnchor="page" w:x="1048" w:y="1"/>
            </w:pPr>
          </w:p>
        </w:tc>
        <w:tc>
          <w:tcPr>
            <w:tcW w:w="4061" w:type="dxa"/>
            <w:tcBorders>
              <w:top w:val="single" w:sz="4" w:space="0" w:color="auto"/>
              <w:left w:val="single" w:sz="4" w:space="0" w:color="auto"/>
            </w:tcBorders>
            <w:shd w:val="clear" w:color="auto" w:fill="FFFFFF"/>
            <w:vAlign w:val="bottom"/>
          </w:tcPr>
          <w:p w14:paraId="03D01279" w14:textId="77777777" w:rsidR="003E0FCE" w:rsidRDefault="00146326">
            <w:pPr>
              <w:pStyle w:val="Jin0"/>
              <w:framePr w:w="9739" w:h="6192" w:wrap="none" w:hAnchor="page" w:x="1048" w:y="1"/>
              <w:shd w:val="clear" w:color="auto" w:fill="auto"/>
              <w:spacing w:line="271" w:lineRule="auto"/>
            </w:pPr>
            <w:r>
              <w:t>položka zahrnuje:</w:t>
            </w:r>
          </w:p>
          <w:p w14:paraId="60617097" w14:textId="77777777" w:rsidR="003E0FCE" w:rsidRDefault="00146326">
            <w:pPr>
              <w:pStyle w:val="Jin0"/>
              <w:framePr w:w="9739" w:h="6192" w:wrap="none" w:hAnchor="page" w:x="1048" w:y="1"/>
              <w:shd w:val="clear" w:color="auto" w:fill="auto"/>
              <w:spacing w:line="271" w:lineRule="auto"/>
            </w:pPr>
            <w:r>
              <w:t>dodávku veškerého materiálu potřebného pro předepsanou úpravu v předepsané kvalitě</w:t>
            </w:r>
          </w:p>
          <w:p w14:paraId="15293962" w14:textId="77777777" w:rsidR="003E0FCE" w:rsidRDefault="00146326">
            <w:pPr>
              <w:pStyle w:val="Jin0"/>
              <w:framePr w:w="9739" w:h="6192" w:wrap="none" w:hAnchor="page" w:x="1048" w:y="1"/>
              <w:shd w:val="clear" w:color="auto" w:fill="auto"/>
              <w:spacing w:line="271" w:lineRule="auto"/>
            </w:pPr>
            <w:r>
              <w:t xml:space="preserve">položení vrstvy v </w:t>
            </w:r>
            <w:r>
              <w:t>předepsané tloušťce potřebná lešení a podpěrné konstrukce</w:t>
            </w:r>
          </w:p>
        </w:tc>
        <w:tc>
          <w:tcPr>
            <w:tcW w:w="3566" w:type="dxa"/>
            <w:vMerge/>
            <w:tcBorders>
              <w:left w:val="single" w:sz="4" w:space="0" w:color="auto"/>
            </w:tcBorders>
            <w:shd w:val="clear" w:color="auto" w:fill="FFFFFF"/>
          </w:tcPr>
          <w:p w14:paraId="698B26FC" w14:textId="77777777" w:rsidR="003E0FCE" w:rsidRDefault="003E0FCE">
            <w:pPr>
              <w:framePr w:w="9739" w:h="6192" w:wrap="none" w:hAnchor="page" w:x="1048" w:y="1"/>
            </w:pPr>
          </w:p>
        </w:tc>
      </w:tr>
      <w:tr w:rsidR="003E0FCE" w14:paraId="71E8D1C5" w14:textId="77777777">
        <w:tblPrEx>
          <w:tblCellMar>
            <w:top w:w="0" w:type="dxa"/>
            <w:bottom w:w="0" w:type="dxa"/>
          </w:tblCellMar>
        </w:tblPrEx>
        <w:trPr>
          <w:trHeight w:hRule="exact" w:val="130"/>
        </w:trPr>
        <w:tc>
          <w:tcPr>
            <w:tcW w:w="2112" w:type="dxa"/>
            <w:tcBorders>
              <w:top w:val="single" w:sz="4" w:space="0" w:color="auto"/>
            </w:tcBorders>
            <w:shd w:val="clear" w:color="auto" w:fill="FFFFFF"/>
          </w:tcPr>
          <w:p w14:paraId="787988D1" w14:textId="77777777" w:rsidR="003E0FCE" w:rsidRDefault="00146326">
            <w:pPr>
              <w:pStyle w:val="Jin0"/>
              <w:framePr w:w="9739" w:h="6192" w:wrap="none" w:hAnchor="page" w:x="1048" w:y="1"/>
              <w:shd w:val="clear" w:color="auto" w:fill="auto"/>
              <w:tabs>
                <w:tab w:val="left" w:pos="542"/>
                <w:tab w:val="left" w:pos="1214"/>
              </w:tabs>
            </w:pPr>
            <w:r>
              <w:t>I</w:t>
            </w:r>
            <w:r>
              <w:tab/>
              <w:t>54</w:t>
            </w:r>
            <w:r>
              <w:tab/>
              <w:t>626621</w:t>
            </w:r>
          </w:p>
        </w:tc>
        <w:tc>
          <w:tcPr>
            <w:tcW w:w="4061" w:type="dxa"/>
            <w:tcBorders>
              <w:top w:val="single" w:sz="4" w:space="0" w:color="auto"/>
              <w:left w:val="single" w:sz="4" w:space="0" w:color="auto"/>
            </w:tcBorders>
            <w:shd w:val="clear" w:color="auto" w:fill="FFFFFF"/>
          </w:tcPr>
          <w:p w14:paraId="6982AC57" w14:textId="77777777" w:rsidR="003E0FCE" w:rsidRDefault="00146326">
            <w:pPr>
              <w:pStyle w:val="Jin0"/>
              <w:framePr w:w="9739" w:h="6192" w:wrap="none" w:hAnchor="page" w:x="1048" w:y="1"/>
              <w:shd w:val="clear" w:color="auto" w:fill="auto"/>
            </w:pPr>
            <w:r>
              <w:t>INJEKTÁŽ TRHLIN TĚSNÍCÍ</w:t>
            </w:r>
          </w:p>
        </w:tc>
        <w:tc>
          <w:tcPr>
            <w:tcW w:w="3566" w:type="dxa"/>
            <w:tcBorders>
              <w:top w:val="single" w:sz="4" w:space="0" w:color="auto"/>
              <w:left w:val="single" w:sz="4" w:space="0" w:color="auto"/>
            </w:tcBorders>
            <w:shd w:val="clear" w:color="auto" w:fill="FFFFFF"/>
          </w:tcPr>
          <w:p w14:paraId="551A6D88" w14:textId="77777777" w:rsidR="003E0FCE" w:rsidRDefault="00146326">
            <w:pPr>
              <w:pStyle w:val="Jin0"/>
              <w:framePr w:w="9739" w:h="6192" w:wrap="none" w:hAnchor="page" w:x="1048" w:y="1"/>
              <w:shd w:val="clear" w:color="auto" w:fill="auto"/>
              <w:tabs>
                <w:tab w:val="left" w:pos="610"/>
                <w:tab w:val="left" w:pos="951"/>
                <w:tab w:val="left" w:pos="1570"/>
                <w:tab w:val="left" w:pos="1868"/>
                <w:tab w:val="left" w:pos="2530"/>
                <w:tab w:val="left" w:pos="2799"/>
              </w:tabs>
              <w:ind w:firstLine="260"/>
            </w:pPr>
            <w:r>
              <w:t>M</w:t>
            </w:r>
            <w:r>
              <w:tab/>
              <w:t>|</w:t>
            </w:r>
            <w:r>
              <w:tab/>
              <w:t>20,000</w:t>
            </w:r>
            <w:r>
              <w:tab/>
              <w:t>|</w:t>
            </w:r>
            <w:r>
              <w:tab/>
              <w:t>2 413,00</w:t>
            </w:r>
            <w:r>
              <w:tab/>
              <w:t>|</w:t>
            </w:r>
            <w:r>
              <w:tab/>
              <w:t>48 260,00</w:t>
            </w:r>
          </w:p>
        </w:tc>
      </w:tr>
      <w:tr w:rsidR="003E0FCE" w14:paraId="6FB995D8" w14:textId="77777777">
        <w:tblPrEx>
          <w:tblCellMar>
            <w:top w:w="0" w:type="dxa"/>
            <w:bottom w:w="0" w:type="dxa"/>
          </w:tblCellMar>
        </w:tblPrEx>
        <w:trPr>
          <w:trHeight w:hRule="exact" w:val="130"/>
        </w:trPr>
        <w:tc>
          <w:tcPr>
            <w:tcW w:w="2112" w:type="dxa"/>
            <w:vMerge w:val="restart"/>
            <w:tcBorders>
              <w:top w:val="single" w:sz="4" w:space="0" w:color="auto"/>
            </w:tcBorders>
            <w:shd w:val="clear" w:color="auto" w:fill="FFFFFF"/>
          </w:tcPr>
          <w:p w14:paraId="0BC46AD4" w14:textId="77777777" w:rsidR="003E0FCE" w:rsidRDefault="003E0FCE">
            <w:pPr>
              <w:framePr w:w="9739" w:h="6192" w:wrap="none" w:hAnchor="page" w:x="1048" w:y="1"/>
              <w:rPr>
                <w:sz w:val="10"/>
                <w:szCs w:val="10"/>
              </w:rPr>
            </w:pPr>
          </w:p>
        </w:tc>
        <w:tc>
          <w:tcPr>
            <w:tcW w:w="4061" w:type="dxa"/>
            <w:tcBorders>
              <w:top w:val="single" w:sz="4" w:space="0" w:color="auto"/>
              <w:left w:val="single" w:sz="4" w:space="0" w:color="auto"/>
            </w:tcBorders>
            <w:shd w:val="clear" w:color="auto" w:fill="FFFFFF"/>
            <w:vAlign w:val="bottom"/>
          </w:tcPr>
          <w:p w14:paraId="09430F06" w14:textId="77777777" w:rsidR="003E0FCE" w:rsidRDefault="00146326">
            <w:pPr>
              <w:pStyle w:val="Jin0"/>
              <w:framePr w:w="9739" w:h="6192" w:wrap="none" w:hAnchor="page" w:x="1048" w:y="1"/>
              <w:shd w:val="clear" w:color="auto" w:fill="auto"/>
            </w:pPr>
            <w:r>
              <w:t>odhad 20 m</w:t>
            </w:r>
          </w:p>
        </w:tc>
        <w:tc>
          <w:tcPr>
            <w:tcW w:w="3566" w:type="dxa"/>
            <w:vMerge w:val="restart"/>
            <w:tcBorders>
              <w:top w:val="single" w:sz="4" w:space="0" w:color="auto"/>
              <w:left w:val="single" w:sz="4" w:space="0" w:color="auto"/>
            </w:tcBorders>
            <w:shd w:val="clear" w:color="auto" w:fill="FFFFFF"/>
          </w:tcPr>
          <w:p w14:paraId="6CA42202" w14:textId="77777777" w:rsidR="003E0FCE" w:rsidRDefault="003E0FCE">
            <w:pPr>
              <w:framePr w:w="9739" w:h="6192" w:wrap="none" w:hAnchor="page" w:x="1048" w:y="1"/>
              <w:rPr>
                <w:sz w:val="10"/>
                <w:szCs w:val="10"/>
              </w:rPr>
            </w:pPr>
          </w:p>
        </w:tc>
      </w:tr>
      <w:tr w:rsidR="003E0FCE" w14:paraId="382242F7" w14:textId="77777777">
        <w:tblPrEx>
          <w:tblCellMar>
            <w:top w:w="0" w:type="dxa"/>
            <w:bottom w:w="0" w:type="dxa"/>
          </w:tblCellMar>
        </w:tblPrEx>
        <w:trPr>
          <w:trHeight w:hRule="exact" w:val="130"/>
        </w:trPr>
        <w:tc>
          <w:tcPr>
            <w:tcW w:w="2112" w:type="dxa"/>
            <w:vMerge/>
            <w:shd w:val="clear" w:color="auto" w:fill="FFFFFF"/>
          </w:tcPr>
          <w:p w14:paraId="3DB667B2" w14:textId="77777777" w:rsidR="003E0FCE" w:rsidRDefault="003E0FCE">
            <w:pPr>
              <w:framePr w:w="9739" w:h="6192" w:wrap="none" w:hAnchor="page" w:x="1048" w:y="1"/>
            </w:pPr>
          </w:p>
        </w:tc>
        <w:tc>
          <w:tcPr>
            <w:tcW w:w="4061" w:type="dxa"/>
            <w:tcBorders>
              <w:top w:val="single" w:sz="4" w:space="0" w:color="auto"/>
              <w:left w:val="single" w:sz="4" w:space="0" w:color="auto"/>
            </w:tcBorders>
            <w:shd w:val="clear" w:color="auto" w:fill="FFFFFF"/>
          </w:tcPr>
          <w:p w14:paraId="19B4E49E" w14:textId="77777777" w:rsidR="003E0FCE" w:rsidRDefault="003E0FCE">
            <w:pPr>
              <w:framePr w:w="9739" w:h="6192" w:wrap="none" w:hAnchor="page" w:x="1048" w:y="1"/>
              <w:rPr>
                <w:sz w:val="10"/>
                <w:szCs w:val="10"/>
              </w:rPr>
            </w:pPr>
          </w:p>
        </w:tc>
        <w:tc>
          <w:tcPr>
            <w:tcW w:w="3566" w:type="dxa"/>
            <w:vMerge/>
            <w:tcBorders>
              <w:left w:val="single" w:sz="4" w:space="0" w:color="auto"/>
            </w:tcBorders>
            <w:shd w:val="clear" w:color="auto" w:fill="FFFFFF"/>
          </w:tcPr>
          <w:p w14:paraId="4BB349C7" w14:textId="77777777" w:rsidR="003E0FCE" w:rsidRDefault="003E0FCE">
            <w:pPr>
              <w:framePr w:w="9739" w:h="6192" w:wrap="none" w:hAnchor="page" w:x="1048" w:y="1"/>
            </w:pPr>
          </w:p>
        </w:tc>
      </w:tr>
      <w:tr w:rsidR="003E0FCE" w14:paraId="5413174C" w14:textId="77777777">
        <w:tblPrEx>
          <w:tblCellMar>
            <w:top w:w="0" w:type="dxa"/>
            <w:bottom w:w="0" w:type="dxa"/>
          </w:tblCellMar>
        </w:tblPrEx>
        <w:trPr>
          <w:trHeight w:hRule="exact" w:val="768"/>
        </w:trPr>
        <w:tc>
          <w:tcPr>
            <w:tcW w:w="2112" w:type="dxa"/>
            <w:vMerge/>
            <w:shd w:val="clear" w:color="auto" w:fill="FFFFFF"/>
          </w:tcPr>
          <w:p w14:paraId="156FD83F" w14:textId="77777777" w:rsidR="003E0FCE" w:rsidRDefault="003E0FCE">
            <w:pPr>
              <w:framePr w:w="9739" w:h="6192" w:wrap="none" w:hAnchor="page" w:x="1048" w:y="1"/>
            </w:pPr>
          </w:p>
        </w:tc>
        <w:tc>
          <w:tcPr>
            <w:tcW w:w="4061" w:type="dxa"/>
            <w:tcBorders>
              <w:top w:val="single" w:sz="4" w:space="0" w:color="auto"/>
              <w:left w:val="single" w:sz="4" w:space="0" w:color="auto"/>
            </w:tcBorders>
            <w:shd w:val="clear" w:color="auto" w:fill="FFFFFF"/>
            <w:vAlign w:val="bottom"/>
          </w:tcPr>
          <w:p w14:paraId="7EC7AC8B" w14:textId="77777777" w:rsidR="003E0FCE" w:rsidRDefault="00146326">
            <w:pPr>
              <w:pStyle w:val="Jin0"/>
              <w:framePr w:w="9739" w:h="6192" w:wrap="none" w:hAnchor="page" w:x="1048" w:y="1"/>
              <w:shd w:val="clear" w:color="auto" w:fill="auto"/>
              <w:spacing w:line="271" w:lineRule="auto"/>
            </w:pPr>
            <w:r>
              <w:t>položka zahrnuje:</w:t>
            </w:r>
          </w:p>
          <w:p w14:paraId="4D335186" w14:textId="77777777" w:rsidR="003E0FCE" w:rsidRDefault="00146326">
            <w:pPr>
              <w:pStyle w:val="Jin0"/>
              <w:framePr w:w="9739" w:h="6192" w:wrap="none" w:hAnchor="page" w:x="1048" w:y="1"/>
              <w:shd w:val="clear" w:color="auto" w:fill="auto"/>
              <w:spacing w:line="271" w:lineRule="auto"/>
            </w:pPr>
            <w:r>
              <w:t xml:space="preserve">dodávku veškerého materiálu potřebného pro předepsanou úpravu v předepsané </w:t>
            </w:r>
            <w:r>
              <w:t>kvalitě</w:t>
            </w:r>
          </w:p>
          <w:p w14:paraId="44CB536D" w14:textId="77777777" w:rsidR="003E0FCE" w:rsidRDefault="00146326">
            <w:pPr>
              <w:pStyle w:val="Jin0"/>
              <w:framePr w:w="9739" w:h="6192" w:wrap="none" w:hAnchor="page" w:x="1048" w:y="1"/>
              <w:shd w:val="clear" w:color="auto" w:fill="auto"/>
              <w:spacing w:line="271" w:lineRule="auto"/>
            </w:pPr>
            <w:r>
              <w:t>vyčištění trhliny</w:t>
            </w:r>
          </w:p>
          <w:p w14:paraId="474C5CF5" w14:textId="77777777" w:rsidR="003E0FCE" w:rsidRDefault="00146326">
            <w:pPr>
              <w:pStyle w:val="Jin0"/>
              <w:framePr w:w="9739" w:h="6192" w:wrap="none" w:hAnchor="page" w:x="1048" w:y="1"/>
              <w:shd w:val="clear" w:color="auto" w:fill="auto"/>
              <w:spacing w:line="271" w:lineRule="auto"/>
            </w:pPr>
            <w:r>
              <w:t>provedení vlastní injektáže potřebná lešení a podpěrné konstrukce</w:t>
            </w:r>
          </w:p>
        </w:tc>
        <w:tc>
          <w:tcPr>
            <w:tcW w:w="3566" w:type="dxa"/>
            <w:vMerge/>
            <w:tcBorders>
              <w:left w:val="single" w:sz="4" w:space="0" w:color="auto"/>
            </w:tcBorders>
            <w:shd w:val="clear" w:color="auto" w:fill="FFFFFF"/>
          </w:tcPr>
          <w:p w14:paraId="5796ED1B" w14:textId="77777777" w:rsidR="003E0FCE" w:rsidRDefault="003E0FCE">
            <w:pPr>
              <w:framePr w:w="9739" w:h="6192" w:wrap="none" w:hAnchor="page" w:x="1048" w:y="1"/>
            </w:pPr>
          </w:p>
        </w:tc>
      </w:tr>
      <w:tr w:rsidR="003E0FCE" w14:paraId="24C5865D" w14:textId="77777777">
        <w:tblPrEx>
          <w:tblCellMar>
            <w:top w:w="0" w:type="dxa"/>
            <w:bottom w:w="0" w:type="dxa"/>
          </w:tblCellMar>
        </w:tblPrEx>
        <w:trPr>
          <w:trHeight w:hRule="exact" w:val="130"/>
        </w:trPr>
        <w:tc>
          <w:tcPr>
            <w:tcW w:w="2112" w:type="dxa"/>
            <w:tcBorders>
              <w:top w:val="single" w:sz="4" w:space="0" w:color="auto"/>
            </w:tcBorders>
            <w:shd w:val="clear" w:color="auto" w:fill="FFFFFF"/>
          </w:tcPr>
          <w:p w14:paraId="7B71AD6D" w14:textId="77777777" w:rsidR="003E0FCE" w:rsidRDefault="00146326">
            <w:pPr>
              <w:pStyle w:val="Jin0"/>
              <w:framePr w:w="9739" w:h="6192" w:wrap="none" w:hAnchor="page" w:x="1048" w:y="1"/>
              <w:shd w:val="clear" w:color="auto" w:fill="auto"/>
              <w:tabs>
                <w:tab w:val="left" w:pos="542"/>
                <w:tab w:val="left" w:pos="1214"/>
              </w:tabs>
            </w:pPr>
            <w:r>
              <w:t>I</w:t>
            </w:r>
            <w:r>
              <w:tab/>
              <w:t>55</w:t>
            </w:r>
            <w:r>
              <w:tab/>
              <w:t>627471</w:t>
            </w:r>
          </w:p>
        </w:tc>
        <w:tc>
          <w:tcPr>
            <w:tcW w:w="4061" w:type="dxa"/>
            <w:tcBorders>
              <w:top w:val="single" w:sz="4" w:space="0" w:color="auto"/>
              <w:left w:val="single" w:sz="4" w:space="0" w:color="auto"/>
            </w:tcBorders>
            <w:shd w:val="clear" w:color="auto" w:fill="FFFFFF"/>
          </w:tcPr>
          <w:p w14:paraId="5317213D" w14:textId="77777777" w:rsidR="003E0FCE" w:rsidRDefault="00146326">
            <w:pPr>
              <w:pStyle w:val="Jin0"/>
              <w:framePr w:w="9739" w:h="6192" w:wrap="none" w:hAnchor="page" w:x="1048" w:y="1"/>
              <w:shd w:val="clear" w:color="auto" w:fill="auto"/>
            </w:pPr>
            <w:r>
              <w:t>SPÁROVÁNÍ STARÉHO ZDIVA ZVLÁŠT MALTOU</w:t>
            </w:r>
          </w:p>
        </w:tc>
        <w:tc>
          <w:tcPr>
            <w:tcW w:w="3566" w:type="dxa"/>
            <w:tcBorders>
              <w:top w:val="single" w:sz="4" w:space="0" w:color="auto"/>
              <w:left w:val="single" w:sz="4" w:space="0" w:color="auto"/>
            </w:tcBorders>
            <w:shd w:val="clear" w:color="auto" w:fill="FFFFFF"/>
          </w:tcPr>
          <w:p w14:paraId="3962F7B4" w14:textId="77777777" w:rsidR="003E0FCE" w:rsidRDefault="00146326">
            <w:pPr>
              <w:pStyle w:val="Jin0"/>
              <w:framePr w:w="9739" w:h="6192" w:wrap="none" w:hAnchor="page" w:x="1048" w:y="1"/>
              <w:shd w:val="clear" w:color="auto" w:fill="auto"/>
              <w:tabs>
                <w:tab w:val="left" w:pos="639"/>
                <w:tab w:val="left" w:pos="1009"/>
                <w:tab w:val="left" w:pos="1599"/>
                <w:tab w:val="left" w:pos="1902"/>
                <w:tab w:val="left" w:pos="2559"/>
                <w:tab w:val="left" w:pos="2857"/>
              </w:tabs>
              <w:ind w:firstLine="260"/>
            </w:pPr>
            <w:r>
              <w:t>M2</w:t>
            </w:r>
            <w:r>
              <w:tab/>
              <w:t>|</w:t>
            </w:r>
            <w:r>
              <w:tab/>
              <w:t>6,492</w:t>
            </w:r>
            <w:r>
              <w:tab/>
              <w:t>|</w:t>
            </w:r>
            <w:r>
              <w:tab/>
              <w:t>1 436,00</w:t>
            </w:r>
            <w:r>
              <w:tab/>
              <w:t>|</w:t>
            </w:r>
            <w:r>
              <w:tab/>
              <w:t>9 322,51</w:t>
            </w:r>
          </w:p>
        </w:tc>
      </w:tr>
      <w:tr w:rsidR="003E0FCE" w14:paraId="56BED41F" w14:textId="77777777">
        <w:tblPrEx>
          <w:tblCellMar>
            <w:top w:w="0" w:type="dxa"/>
            <w:bottom w:w="0" w:type="dxa"/>
          </w:tblCellMar>
        </w:tblPrEx>
        <w:trPr>
          <w:trHeight w:hRule="exact" w:val="130"/>
        </w:trPr>
        <w:tc>
          <w:tcPr>
            <w:tcW w:w="2112" w:type="dxa"/>
            <w:vMerge w:val="restart"/>
            <w:tcBorders>
              <w:top w:val="single" w:sz="4" w:space="0" w:color="auto"/>
            </w:tcBorders>
            <w:shd w:val="clear" w:color="auto" w:fill="FFFFFF"/>
          </w:tcPr>
          <w:p w14:paraId="48C06CAF" w14:textId="77777777" w:rsidR="003E0FCE" w:rsidRDefault="003E0FCE">
            <w:pPr>
              <w:framePr w:w="9739" w:h="6192" w:wrap="none" w:hAnchor="page" w:x="1048" w:y="1"/>
              <w:rPr>
                <w:sz w:val="10"/>
                <w:szCs w:val="10"/>
              </w:rPr>
            </w:pPr>
          </w:p>
        </w:tc>
        <w:tc>
          <w:tcPr>
            <w:tcW w:w="4061" w:type="dxa"/>
            <w:tcBorders>
              <w:top w:val="single" w:sz="4" w:space="0" w:color="auto"/>
              <w:left w:val="single" w:sz="4" w:space="0" w:color="auto"/>
            </w:tcBorders>
            <w:shd w:val="clear" w:color="auto" w:fill="FFFFFF"/>
            <w:vAlign w:val="bottom"/>
          </w:tcPr>
          <w:p w14:paraId="191659AE" w14:textId="77777777" w:rsidR="003E0FCE" w:rsidRDefault="00146326">
            <w:pPr>
              <w:pStyle w:val="Jin0"/>
              <w:framePr w:w="9739" w:h="6192" w:wrap="none" w:hAnchor="page" w:x="1048" w:y="1"/>
              <w:shd w:val="clear" w:color="auto" w:fill="auto"/>
            </w:pPr>
            <w:r>
              <w:t xml:space="preserve">kamenná spodní stavba vč. křídel, počítáno výšku opěr po úroveň </w:t>
            </w:r>
            <w:r>
              <w:t>hladiny rybníka</w:t>
            </w:r>
          </w:p>
        </w:tc>
        <w:tc>
          <w:tcPr>
            <w:tcW w:w="3566" w:type="dxa"/>
            <w:vMerge w:val="restart"/>
            <w:tcBorders>
              <w:top w:val="single" w:sz="4" w:space="0" w:color="auto"/>
              <w:left w:val="single" w:sz="4" w:space="0" w:color="auto"/>
            </w:tcBorders>
            <w:shd w:val="clear" w:color="auto" w:fill="FFFFFF"/>
          </w:tcPr>
          <w:p w14:paraId="097B3577" w14:textId="77777777" w:rsidR="003E0FCE" w:rsidRDefault="003E0FCE">
            <w:pPr>
              <w:framePr w:w="9739" w:h="6192" w:wrap="none" w:hAnchor="page" w:x="1048" w:y="1"/>
              <w:rPr>
                <w:sz w:val="10"/>
                <w:szCs w:val="10"/>
              </w:rPr>
            </w:pPr>
          </w:p>
        </w:tc>
      </w:tr>
      <w:tr w:rsidR="003E0FCE" w14:paraId="03A52065" w14:textId="77777777">
        <w:tblPrEx>
          <w:tblCellMar>
            <w:top w:w="0" w:type="dxa"/>
            <w:bottom w:w="0" w:type="dxa"/>
          </w:tblCellMar>
        </w:tblPrEx>
        <w:trPr>
          <w:trHeight w:hRule="exact" w:val="389"/>
        </w:trPr>
        <w:tc>
          <w:tcPr>
            <w:tcW w:w="2112" w:type="dxa"/>
            <w:vMerge/>
            <w:shd w:val="clear" w:color="auto" w:fill="FFFFFF"/>
          </w:tcPr>
          <w:p w14:paraId="71DC8472" w14:textId="77777777" w:rsidR="003E0FCE" w:rsidRDefault="003E0FCE">
            <w:pPr>
              <w:framePr w:w="9739" w:h="6192" w:wrap="none" w:hAnchor="page" w:x="1048" w:y="1"/>
            </w:pPr>
          </w:p>
        </w:tc>
        <w:tc>
          <w:tcPr>
            <w:tcW w:w="4061" w:type="dxa"/>
            <w:tcBorders>
              <w:top w:val="single" w:sz="4" w:space="0" w:color="auto"/>
              <w:left w:val="single" w:sz="4" w:space="0" w:color="auto"/>
            </w:tcBorders>
            <w:shd w:val="clear" w:color="auto" w:fill="FFFFFF"/>
            <w:vAlign w:val="bottom"/>
          </w:tcPr>
          <w:p w14:paraId="33D20BCA" w14:textId="77777777" w:rsidR="003E0FCE" w:rsidRDefault="00146326">
            <w:pPr>
              <w:pStyle w:val="Jin0"/>
              <w:framePr w:w="9739" w:h="6192" w:wrap="none" w:hAnchor="page" w:x="1048" w:y="1"/>
              <w:shd w:val="clear" w:color="auto" w:fill="auto"/>
            </w:pPr>
            <w:r>
              <w:rPr>
                <w:i/>
                <w:iCs/>
              </w:rPr>
              <w:t>OP1: (1.6*17.3+2*1.5*0.</w:t>
            </w:r>
            <w:proofErr w:type="gramStart"/>
            <w:r>
              <w:rPr>
                <w:i/>
                <w:iCs/>
              </w:rPr>
              <w:t>9)/</w:t>
            </w:r>
            <w:proofErr w:type="gramEnd"/>
            <w:r>
              <w:rPr>
                <w:i/>
                <w:iCs/>
              </w:rPr>
              <w:t>2*20%/100=3.038 [A]</w:t>
            </w:r>
          </w:p>
          <w:p w14:paraId="1C1B2053" w14:textId="77777777" w:rsidR="003E0FCE" w:rsidRDefault="00146326">
            <w:pPr>
              <w:pStyle w:val="Jin0"/>
              <w:framePr w:w="9739" w:h="6192" w:wrap="none" w:hAnchor="page" w:x="1048" w:y="1"/>
              <w:shd w:val="clear" w:color="auto" w:fill="auto"/>
            </w:pPr>
            <w:r>
              <w:rPr>
                <w:i/>
                <w:iCs/>
              </w:rPr>
              <w:t>OP2: (1,6*19,9+2*1,5*0,</w:t>
            </w:r>
            <w:proofErr w:type="gramStart"/>
            <w:r>
              <w:rPr>
                <w:i/>
                <w:iCs/>
              </w:rPr>
              <w:t>9)/</w:t>
            </w:r>
            <w:proofErr w:type="gramEnd"/>
            <w:r>
              <w:rPr>
                <w:i/>
                <w:iCs/>
              </w:rPr>
              <w:t>2*20%/100=3,454 [B]</w:t>
            </w:r>
          </w:p>
          <w:p w14:paraId="57B3BEC2" w14:textId="77777777" w:rsidR="003E0FCE" w:rsidRDefault="00146326">
            <w:pPr>
              <w:pStyle w:val="Jin0"/>
              <w:framePr w:w="9739" w:h="6192" w:wrap="none" w:hAnchor="page" w:x="1048" w:y="1"/>
              <w:shd w:val="clear" w:color="auto" w:fill="auto"/>
            </w:pPr>
            <w:r>
              <w:rPr>
                <w:i/>
                <w:iCs/>
              </w:rPr>
              <w:t>Celkem: A+B=6.492 [C]</w:t>
            </w:r>
          </w:p>
        </w:tc>
        <w:tc>
          <w:tcPr>
            <w:tcW w:w="3566" w:type="dxa"/>
            <w:vMerge/>
            <w:tcBorders>
              <w:left w:val="single" w:sz="4" w:space="0" w:color="auto"/>
            </w:tcBorders>
            <w:shd w:val="clear" w:color="auto" w:fill="FFFFFF"/>
          </w:tcPr>
          <w:p w14:paraId="25A9F191" w14:textId="77777777" w:rsidR="003E0FCE" w:rsidRDefault="003E0FCE">
            <w:pPr>
              <w:framePr w:w="9739" w:h="6192" w:wrap="none" w:hAnchor="page" w:x="1048" w:y="1"/>
            </w:pPr>
          </w:p>
        </w:tc>
      </w:tr>
      <w:tr w:rsidR="003E0FCE" w14:paraId="472D5166" w14:textId="77777777">
        <w:tblPrEx>
          <w:tblCellMar>
            <w:top w:w="0" w:type="dxa"/>
            <w:bottom w:w="0" w:type="dxa"/>
          </w:tblCellMar>
        </w:tblPrEx>
        <w:trPr>
          <w:trHeight w:hRule="exact" w:val="907"/>
        </w:trPr>
        <w:tc>
          <w:tcPr>
            <w:tcW w:w="2112" w:type="dxa"/>
            <w:vMerge/>
            <w:shd w:val="clear" w:color="auto" w:fill="FFFFFF"/>
          </w:tcPr>
          <w:p w14:paraId="70D87890" w14:textId="77777777" w:rsidR="003E0FCE" w:rsidRDefault="003E0FCE">
            <w:pPr>
              <w:framePr w:w="9739" w:h="6192" w:wrap="none" w:hAnchor="page" w:x="1048" w:y="1"/>
            </w:pPr>
          </w:p>
        </w:tc>
        <w:tc>
          <w:tcPr>
            <w:tcW w:w="4061" w:type="dxa"/>
            <w:tcBorders>
              <w:top w:val="single" w:sz="4" w:space="0" w:color="auto"/>
              <w:left w:val="single" w:sz="4" w:space="0" w:color="auto"/>
              <w:bottom w:val="single" w:sz="4" w:space="0" w:color="auto"/>
            </w:tcBorders>
            <w:shd w:val="clear" w:color="auto" w:fill="FFFFFF"/>
            <w:vAlign w:val="bottom"/>
          </w:tcPr>
          <w:p w14:paraId="3B961D28" w14:textId="77777777" w:rsidR="003E0FCE" w:rsidRDefault="00146326">
            <w:pPr>
              <w:pStyle w:val="Jin0"/>
              <w:framePr w:w="9739" w:h="6192" w:wrap="none" w:hAnchor="page" w:x="1048" w:y="1"/>
              <w:shd w:val="clear" w:color="auto" w:fill="auto"/>
              <w:spacing w:line="271" w:lineRule="auto"/>
            </w:pPr>
            <w:r>
              <w:t>položka zahrnuje:</w:t>
            </w:r>
          </w:p>
          <w:p w14:paraId="08E9504A" w14:textId="77777777" w:rsidR="003E0FCE" w:rsidRDefault="00146326">
            <w:pPr>
              <w:pStyle w:val="Jin0"/>
              <w:framePr w:w="9739" w:h="6192" w:wrap="none" w:hAnchor="page" w:x="1048" w:y="1"/>
              <w:shd w:val="clear" w:color="auto" w:fill="auto"/>
              <w:spacing w:line="271" w:lineRule="auto"/>
            </w:pPr>
            <w:r>
              <w:t>dodávku veškerého materiálu potřebného pro předepsanou úpravu v předepsané kvalitě</w:t>
            </w:r>
          </w:p>
          <w:p w14:paraId="79B9E8AB" w14:textId="77777777" w:rsidR="003E0FCE" w:rsidRDefault="00146326">
            <w:pPr>
              <w:pStyle w:val="Jin0"/>
              <w:framePr w:w="9739" w:h="6192" w:wrap="none" w:hAnchor="page" w:x="1048" w:y="1"/>
              <w:shd w:val="clear" w:color="auto" w:fill="auto"/>
              <w:spacing w:line="271" w:lineRule="auto"/>
            </w:pPr>
            <w:r>
              <w:t xml:space="preserve">vyčištění </w:t>
            </w:r>
            <w:proofErr w:type="spellStart"/>
            <w:r>
              <w:t>spar</w:t>
            </w:r>
            <w:proofErr w:type="spellEnd"/>
            <w:r>
              <w:t xml:space="preserve"> </w:t>
            </w:r>
            <w:r>
              <w:t xml:space="preserve">(vyškrábání), vypláchnutí </w:t>
            </w:r>
            <w:proofErr w:type="spellStart"/>
            <w:r>
              <w:t>spar</w:t>
            </w:r>
            <w:proofErr w:type="spellEnd"/>
            <w:r>
              <w:t xml:space="preserve"> vodou, očištění povrchu</w:t>
            </w:r>
          </w:p>
          <w:p w14:paraId="6C1FD464" w14:textId="77777777" w:rsidR="003E0FCE" w:rsidRDefault="00146326">
            <w:pPr>
              <w:pStyle w:val="Jin0"/>
              <w:framePr w:w="9739" w:h="6192" w:wrap="none" w:hAnchor="page" w:x="1048" w:y="1"/>
              <w:shd w:val="clear" w:color="auto" w:fill="auto"/>
              <w:spacing w:line="271" w:lineRule="auto"/>
            </w:pPr>
            <w:r>
              <w:t>spárování</w:t>
            </w:r>
          </w:p>
          <w:p w14:paraId="1C23EC4D" w14:textId="77777777" w:rsidR="003E0FCE" w:rsidRDefault="00146326">
            <w:pPr>
              <w:pStyle w:val="Jin0"/>
              <w:framePr w:w="9739" w:h="6192" w:wrap="none" w:hAnchor="page" w:x="1048" w:y="1"/>
              <w:shd w:val="clear" w:color="auto" w:fill="auto"/>
              <w:spacing w:line="271" w:lineRule="auto"/>
            </w:pPr>
            <w:r>
              <w:t>odklizení suti a přebytečného materiálu</w:t>
            </w:r>
          </w:p>
          <w:p w14:paraId="292D1613" w14:textId="77777777" w:rsidR="003E0FCE" w:rsidRDefault="00146326">
            <w:pPr>
              <w:pStyle w:val="Jin0"/>
              <w:framePr w:w="9739" w:h="6192" w:wrap="none" w:hAnchor="page" w:x="1048" w:y="1"/>
              <w:shd w:val="clear" w:color="auto" w:fill="auto"/>
              <w:spacing w:line="271" w:lineRule="auto"/>
            </w:pPr>
            <w:r>
              <w:t>potřebná lešení</w:t>
            </w:r>
          </w:p>
        </w:tc>
        <w:tc>
          <w:tcPr>
            <w:tcW w:w="3566" w:type="dxa"/>
            <w:vMerge/>
            <w:tcBorders>
              <w:left w:val="single" w:sz="4" w:space="0" w:color="auto"/>
            </w:tcBorders>
            <w:shd w:val="clear" w:color="auto" w:fill="FFFFFF"/>
          </w:tcPr>
          <w:p w14:paraId="41B4910C" w14:textId="77777777" w:rsidR="003E0FCE" w:rsidRDefault="003E0FCE">
            <w:pPr>
              <w:framePr w:w="9739" w:h="6192" w:wrap="none" w:hAnchor="page" w:x="1048" w:y="1"/>
            </w:pPr>
          </w:p>
        </w:tc>
      </w:tr>
    </w:tbl>
    <w:p w14:paraId="3098A04E" w14:textId="77777777" w:rsidR="003E0FCE" w:rsidRDefault="003E0FCE">
      <w:pPr>
        <w:framePr w:w="9739" w:h="6192" w:wrap="none" w:hAnchor="page" w:x="1048" w:y="1"/>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907"/>
        <w:gridCol w:w="1176"/>
        <w:gridCol w:w="4061"/>
        <w:gridCol w:w="710"/>
        <w:gridCol w:w="931"/>
        <w:gridCol w:w="907"/>
        <w:gridCol w:w="1018"/>
      </w:tblGrid>
      <w:tr w:rsidR="003E0FCE" w14:paraId="46669485" w14:textId="77777777">
        <w:tblPrEx>
          <w:tblCellMar>
            <w:top w:w="0" w:type="dxa"/>
            <w:bottom w:w="0" w:type="dxa"/>
          </w:tblCellMar>
        </w:tblPrEx>
        <w:trPr>
          <w:trHeight w:hRule="exact" w:val="134"/>
        </w:trPr>
        <w:tc>
          <w:tcPr>
            <w:tcW w:w="907" w:type="dxa"/>
            <w:shd w:val="clear" w:color="auto" w:fill="D9D9D9"/>
          </w:tcPr>
          <w:p w14:paraId="6A4A998A" w14:textId="77777777" w:rsidR="003E0FCE" w:rsidRDefault="003E0FCE">
            <w:pPr>
              <w:framePr w:w="9710" w:h="408" w:wrap="none" w:hAnchor="page" w:x="1077" w:y="6179"/>
              <w:rPr>
                <w:sz w:val="10"/>
                <w:szCs w:val="10"/>
              </w:rPr>
            </w:pPr>
          </w:p>
        </w:tc>
        <w:tc>
          <w:tcPr>
            <w:tcW w:w="1176" w:type="dxa"/>
            <w:shd w:val="clear" w:color="auto" w:fill="D9D9D9"/>
            <w:vAlign w:val="bottom"/>
          </w:tcPr>
          <w:p w14:paraId="4AF12EBB" w14:textId="77777777" w:rsidR="003E0FCE" w:rsidRDefault="00146326">
            <w:pPr>
              <w:pStyle w:val="Jin0"/>
              <w:framePr w:w="9710" w:h="408" w:wrap="none" w:hAnchor="page" w:x="1077" w:y="6179"/>
              <w:shd w:val="clear" w:color="auto" w:fill="auto"/>
              <w:jc w:val="center"/>
            </w:pPr>
            <w:r>
              <w:rPr>
                <w:b/>
                <w:bCs/>
              </w:rPr>
              <w:t>7</w:t>
            </w:r>
          </w:p>
        </w:tc>
        <w:tc>
          <w:tcPr>
            <w:tcW w:w="4061" w:type="dxa"/>
            <w:tcBorders>
              <w:top w:val="single" w:sz="4" w:space="0" w:color="auto"/>
            </w:tcBorders>
            <w:shd w:val="clear" w:color="auto" w:fill="D9D9D9"/>
            <w:vAlign w:val="bottom"/>
          </w:tcPr>
          <w:p w14:paraId="219A8F7B" w14:textId="77777777" w:rsidR="003E0FCE" w:rsidRDefault="00146326">
            <w:pPr>
              <w:pStyle w:val="Jin0"/>
              <w:framePr w:w="9710" w:h="408" w:wrap="none" w:hAnchor="page" w:x="1077" w:y="6179"/>
              <w:shd w:val="clear" w:color="auto" w:fill="auto"/>
            </w:pPr>
            <w:r>
              <w:rPr>
                <w:b/>
                <w:bCs/>
              </w:rPr>
              <w:t>Přidružená stavební výroba</w:t>
            </w:r>
          </w:p>
        </w:tc>
        <w:tc>
          <w:tcPr>
            <w:tcW w:w="3566" w:type="dxa"/>
            <w:gridSpan w:val="4"/>
            <w:shd w:val="clear" w:color="auto" w:fill="D9D9D9"/>
            <w:vAlign w:val="bottom"/>
          </w:tcPr>
          <w:p w14:paraId="417F2977" w14:textId="77777777" w:rsidR="003E0FCE" w:rsidRDefault="00146326">
            <w:pPr>
              <w:pStyle w:val="Jin0"/>
              <w:framePr w:w="9710" w:h="408" w:wrap="none" w:hAnchor="page" w:x="1077" w:y="6179"/>
              <w:shd w:val="clear" w:color="auto" w:fill="auto"/>
              <w:ind w:right="200"/>
              <w:jc w:val="right"/>
            </w:pPr>
            <w:r>
              <w:rPr>
                <w:b/>
                <w:bCs/>
              </w:rPr>
              <w:t>164 893,05</w:t>
            </w:r>
          </w:p>
        </w:tc>
      </w:tr>
      <w:tr w:rsidR="003E0FCE" w14:paraId="7BEC7687" w14:textId="77777777">
        <w:tblPrEx>
          <w:tblCellMar>
            <w:top w:w="0" w:type="dxa"/>
            <w:bottom w:w="0" w:type="dxa"/>
          </w:tblCellMar>
        </w:tblPrEx>
        <w:trPr>
          <w:trHeight w:hRule="exact" w:val="274"/>
        </w:trPr>
        <w:tc>
          <w:tcPr>
            <w:tcW w:w="907" w:type="dxa"/>
            <w:tcBorders>
              <w:top w:val="single" w:sz="4" w:space="0" w:color="auto"/>
              <w:bottom w:val="single" w:sz="4" w:space="0" w:color="auto"/>
            </w:tcBorders>
            <w:shd w:val="clear" w:color="auto" w:fill="FFFFFF"/>
          </w:tcPr>
          <w:p w14:paraId="685C876F" w14:textId="77777777" w:rsidR="003E0FCE" w:rsidRDefault="00146326">
            <w:pPr>
              <w:pStyle w:val="Jin0"/>
              <w:framePr w:w="9710" w:h="408" w:wrap="none" w:hAnchor="page" w:x="1077" w:y="6179"/>
              <w:shd w:val="clear" w:color="auto" w:fill="auto"/>
              <w:ind w:firstLine="520"/>
            </w:pPr>
            <w:r>
              <w:t>561</w:t>
            </w:r>
          </w:p>
        </w:tc>
        <w:tc>
          <w:tcPr>
            <w:tcW w:w="1176" w:type="dxa"/>
            <w:tcBorders>
              <w:top w:val="single" w:sz="4" w:space="0" w:color="auto"/>
              <w:bottom w:val="single" w:sz="4" w:space="0" w:color="auto"/>
            </w:tcBorders>
            <w:shd w:val="clear" w:color="auto" w:fill="FFFFFF"/>
          </w:tcPr>
          <w:p w14:paraId="40C4945A" w14:textId="77777777" w:rsidR="003E0FCE" w:rsidRDefault="00146326">
            <w:pPr>
              <w:pStyle w:val="Jin0"/>
              <w:framePr w:w="9710" w:h="408" w:wrap="none" w:hAnchor="page" w:x="1077" w:y="6179"/>
              <w:shd w:val="clear" w:color="auto" w:fill="auto"/>
              <w:ind w:firstLine="220"/>
            </w:pPr>
            <w:r>
              <w:t>7111121</w:t>
            </w:r>
          </w:p>
        </w:tc>
        <w:tc>
          <w:tcPr>
            <w:tcW w:w="4061" w:type="dxa"/>
            <w:tcBorders>
              <w:top w:val="single" w:sz="4" w:space="0" w:color="auto"/>
              <w:left w:val="single" w:sz="4" w:space="0" w:color="auto"/>
              <w:bottom w:val="single" w:sz="4" w:space="0" w:color="auto"/>
            </w:tcBorders>
            <w:shd w:val="clear" w:color="auto" w:fill="FFFFFF"/>
            <w:vAlign w:val="bottom"/>
          </w:tcPr>
          <w:p w14:paraId="507C112B" w14:textId="77777777" w:rsidR="003E0FCE" w:rsidRDefault="00146326">
            <w:pPr>
              <w:pStyle w:val="Jin0"/>
              <w:framePr w:w="9710" w:h="408" w:wrap="none" w:hAnchor="page" w:x="1077" w:y="6179"/>
              <w:shd w:val="clear" w:color="auto" w:fill="auto"/>
            </w:pPr>
            <w:r>
              <w:t>IZOLACE BĚŽNÝCH KONSTRUKCÍ PROTI ZEMNÍ VLHKOSTI ASFALTOVÝMI PÁSY</w:t>
            </w:r>
          </w:p>
        </w:tc>
        <w:tc>
          <w:tcPr>
            <w:tcW w:w="710" w:type="dxa"/>
            <w:tcBorders>
              <w:top w:val="single" w:sz="4" w:space="0" w:color="auto"/>
              <w:left w:val="single" w:sz="4" w:space="0" w:color="auto"/>
              <w:bottom w:val="single" w:sz="4" w:space="0" w:color="auto"/>
            </w:tcBorders>
            <w:shd w:val="clear" w:color="auto" w:fill="FFFFFF"/>
          </w:tcPr>
          <w:p w14:paraId="42AB7B9B" w14:textId="77777777" w:rsidR="003E0FCE" w:rsidRDefault="00146326">
            <w:pPr>
              <w:pStyle w:val="Jin0"/>
              <w:framePr w:w="9710" w:h="408" w:wrap="none" w:hAnchor="page" w:x="1077" w:y="6179"/>
              <w:shd w:val="clear" w:color="auto" w:fill="auto"/>
              <w:tabs>
                <w:tab w:val="left" w:pos="379"/>
              </w:tabs>
              <w:jc w:val="right"/>
            </w:pPr>
            <w:r>
              <w:t>M2</w:t>
            </w:r>
            <w:r>
              <w:tab/>
              <w:t>|</w:t>
            </w:r>
          </w:p>
        </w:tc>
        <w:tc>
          <w:tcPr>
            <w:tcW w:w="931" w:type="dxa"/>
            <w:tcBorders>
              <w:top w:val="single" w:sz="4" w:space="0" w:color="auto"/>
              <w:bottom w:val="single" w:sz="4" w:space="0" w:color="auto"/>
            </w:tcBorders>
            <w:shd w:val="clear" w:color="auto" w:fill="FFFFFF"/>
            <w:vAlign w:val="bottom"/>
          </w:tcPr>
          <w:p w14:paraId="47B1D31B" w14:textId="77777777" w:rsidR="003E0FCE" w:rsidRDefault="00146326">
            <w:pPr>
              <w:pStyle w:val="Jin0"/>
              <w:framePr w:w="9710" w:h="408" w:wrap="none" w:hAnchor="page" w:x="1077" w:y="6179"/>
              <w:shd w:val="clear" w:color="auto" w:fill="auto"/>
              <w:jc w:val="center"/>
            </w:pPr>
            <w:r>
              <w:t>30,600</w:t>
            </w:r>
          </w:p>
        </w:tc>
        <w:tc>
          <w:tcPr>
            <w:tcW w:w="907" w:type="dxa"/>
            <w:tcBorders>
              <w:top w:val="single" w:sz="4" w:space="0" w:color="auto"/>
              <w:bottom w:val="single" w:sz="4" w:space="0" w:color="auto"/>
            </w:tcBorders>
            <w:shd w:val="clear" w:color="auto" w:fill="FFFFFF"/>
            <w:vAlign w:val="bottom"/>
          </w:tcPr>
          <w:p w14:paraId="0BFC9EEF" w14:textId="77777777" w:rsidR="003E0FCE" w:rsidRDefault="00146326">
            <w:pPr>
              <w:pStyle w:val="Jin0"/>
              <w:framePr w:w="9710" w:h="408" w:wrap="none" w:hAnchor="page" w:x="1077" w:y="6179"/>
              <w:shd w:val="clear" w:color="auto" w:fill="auto"/>
              <w:jc w:val="center"/>
            </w:pPr>
            <w:r>
              <w:t>632,00</w:t>
            </w:r>
          </w:p>
        </w:tc>
        <w:tc>
          <w:tcPr>
            <w:tcW w:w="1018" w:type="dxa"/>
            <w:tcBorders>
              <w:top w:val="single" w:sz="4" w:space="0" w:color="auto"/>
              <w:bottom w:val="single" w:sz="4" w:space="0" w:color="auto"/>
            </w:tcBorders>
            <w:shd w:val="clear" w:color="auto" w:fill="FFFFFF"/>
          </w:tcPr>
          <w:p w14:paraId="7569EE6B" w14:textId="77777777" w:rsidR="003E0FCE" w:rsidRDefault="00146326">
            <w:pPr>
              <w:pStyle w:val="Jin0"/>
              <w:framePr w:w="9710" w:h="408" w:wrap="none" w:hAnchor="page" w:x="1077" w:y="6179"/>
              <w:shd w:val="clear" w:color="auto" w:fill="auto"/>
              <w:tabs>
                <w:tab w:val="left" w:pos="269"/>
              </w:tabs>
            </w:pPr>
            <w:r>
              <w:t>|</w:t>
            </w:r>
            <w:r>
              <w:tab/>
              <w:t>19 339,20</w:t>
            </w:r>
          </w:p>
        </w:tc>
      </w:tr>
    </w:tbl>
    <w:p w14:paraId="398C1C65" w14:textId="77777777" w:rsidR="003E0FCE" w:rsidRDefault="003E0FCE">
      <w:pPr>
        <w:framePr w:w="9710" w:h="408" w:wrap="none" w:hAnchor="page" w:x="1077" w:y="6179"/>
        <w:spacing w:line="1" w:lineRule="exact"/>
      </w:pPr>
    </w:p>
    <w:p w14:paraId="4F2A1234" w14:textId="77777777" w:rsidR="003E0FCE" w:rsidRDefault="00146326">
      <w:pPr>
        <w:pStyle w:val="Zkladntext20"/>
        <w:framePr w:w="4008" w:h="2237" w:wrap="none" w:hAnchor="page" w:x="3155" w:y="6563"/>
        <w:shd w:val="clear" w:color="auto" w:fill="auto"/>
        <w:tabs>
          <w:tab w:val="left" w:leader="underscore" w:pos="3946"/>
        </w:tabs>
      </w:pPr>
      <w:r>
        <w:rPr>
          <w:u w:val="single"/>
        </w:rPr>
        <w:t>izolace rubu ozubu NK s přetažením 0.5 m na křídla</w:t>
      </w:r>
      <w:r>
        <w:tab/>
      </w:r>
    </w:p>
    <w:p w14:paraId="1C09219F" w14:textId="77777777" w:rsidR="003E0FCE" w:rsidRDefault="00146326">
      <w:pPr>
        <w:pStyle w:val="Zkladntext20"/>
        <w:framePr w:w="4008" w:h="2237" w:wrap="none" w:hAnchor="page" w:x="3155" w:y="6563"/>
        <w:shd w:val="clear" w:color="auto" w:fill="auto"/>
        <w:tabs>
          <w:tab w:val="left" w:leader="underscore" w:pos="3941"/>
        </w:tabs>
      </w:pPr>
      <w:r>
        <w:rPr>
          <w:i/>
          <w:iCs/>
          <w:u w:val="single"/>
        </w:rPr>
        <w:t>1,7*2*9=30600 A</w:t>
      </w:r>
      <w:r>
        <w:rPr>
          <w:i/>
          <w:iCs/>
        </w:rPr>
        <w:tab/>
      </w:r>
    </w:p>
    <w:p w14:paraId="255B843D" w14:textId="77777777" w:rsidR="003E0FCE" w:rsidRDefault="00146326">
      <w:pPr>
        <w:pStyle w:val="Zkladntext20"/>
        <w:framePr w:w="4008" w:h="2237" w:wrap="none" w:hAnchor="page" w:x="3155" w:y="6563"/>
        <w:shd w:val="clear" w:color="auto" w:fill="auto"/>
      </w:pPr>
      <w:r>
        <w:t>položka zahrnuje:</w:t>
      </w:r>
    </w:p>
    <w:p w14:paraId="42ECE9D5" w14:textId="77777777" w:rsidR="003E0FCE" w:rsidRDefault="00146326">
      <w:pPr>
        <w:pStyle w:val="Zkladntext20"/>
        <w:framePr w:w="4008" w:h="2237" w:wrap="none" w:hAnchor="page" w:x="3155" w:y="6563"/>
        <w:numPr>
          <w:ilvl w:val="0"/>
          <w:numId w:val="25"/>
        </w:numPr>
        <w:shd w:val="clear" w:color="auto" w:fill="auto"/>
        <w:tabs>
          <w:tab w:val="left" w:pos="67"/>
        </w:tabs>
      </w:pPr>
      <w:r>
        <w:t>dodání předepsaného izolačního materiálu</w:t>
      </w:r>
    </w:p>
    <w:p w14:paraId="15D369C5" w14:textId="77777777" w:rsidR="003E0FCE" w:rsidRDefault="00146326">
      <w:pPr>
        <w:pStyle w:val="Zkladntext20"/>
        <w:framePr w:w="4008" w:h="2237" w:wrap="none" w:hAnchor="page" w:x="3155" w:y="6563"/>
        <w:numPr>
          <w:ilvl w:val="0"/>
          <w:numId w:val="25"/>
        </w:numPr>
        <w:shd w:val="clear" w:color="auto" w:fill="auto"/>
        <w:tabs>
          <w:tab w:val="left" w:pos="67"/>
        </w:tabs>
      </w:pPr>
      <w:r>
        <w:t>očištění a ošetření podkladu, zadávací dokumentace může zahrnout i případné vyspravení</w:t>
      </w:r>
    </w:p>
    <w:p w14:paraId="6A8D78CA" w14:textId="77777777" w:rsidR="003E0FCE" w:rsidRDefault="00146326">
      <w:pPr>
        <w:pStyle w:val="Zkladntext20"/>
        <w:framePr w:w="4008" w:h="2237" w:wrap="none" w:hAnchor="page" w:x="3155" w:y="6563"/>
        <w:numPr>
          <w:ilvl w:val="0"/>
          <w:numId w:val="25"/>
        </w:numPr>
        <w:shd w:val="clear" w:color="auto" w:fill="auto"/>
        <w:tabs>
          <w:tab w:val="left" w:pos="62"/>
        </w:tabs>
      </w:pPr>
      <w:r>
        <w:t>zřízení izolace jako kompletního povlaku, případně komplet. soustavy nebo systému podle příslušného technolog. předpisu</w:t>
      </w:r>
    </w:p>
    <w:p w14:paraId="505FCF7F" w14:textId="77777777" w:rsidR="003E0FCE" w:rsidRDefault="00146326">
      <w:pPr>
        <w:pStyle w:val="Zkladntext20"/>
        <w:framePr w:w="4008" w:h="2237" w:wrap="none" w:hAnchor="page" w:x="3155" w:y="6563"/>
        <w:numPr>
          <w:ilvl w:val="0"/>
          <w:numId w:val="25"/>
        </w:numPr>
        <w:shd w:val="clear" w:color="auto" w:fill="auto"/>
        <w:tabs>
          <w:tab w:val="left" w:pos="62"/>
        </w:tabs>
      </w:pPr>
      <w:r>
        <w:t>zřízení izolace i jednotlivých vrstev po etapách, včetně pracovních spár a spojů</w:t>
      </w:r>
    </w:p>
    <w:p w14:paraId="06A82D7B" w14:textId="77777777" w:rsidR="003E0FCE" w:rsidRDefault="00146326">
      <w:pPr>
        <w:pStyle w:val="Zkladntext20"/>
        <w:framePr w:w="4008" w:h="2237" w:wrap="none" w:hAnchor="page" w:x="3155" w:y="6563"/>
        <w:numPr>
          <w:ilvl w:val="0"/>
          <w:numId w:val="25"/>
        </w:numPr>
        <w:shd w:val="clear" w:color="auto" w:fill="auto"/>
        <w:tabs>
          <w:tab w:val="left" w:pos="62"/>
        </w:tabs>
      </w:pPr>
      <w:r>
        <w:t xml:space="preserve">úprava u okrajů, rohů, hran, dilatačních i </w:t>
      </w:r>
      <w:r>
        <w:t xml:space="preserve">pracovních spojů, kotev, obrubníků, dilatačních zařízení, odvodnění, otvorů, neizolovaných míst </w:t>
      </w:r>
      <w:proofErr w:type="gramStart"/>
      <w:r>
        <w:t>a pod.</w:t>
      </w:r>
      <w:proofErr w:type="gramEnd"/>
    </w:p>
    <w:p w14:paraId="7CE58233" w14:textId="77777777" w:rsidR="003E0FCE" w:rsidRDefault="00146326">
      <w:pPr>
        <w:pStyle w:val="Zkladntext20"/>
        <w:framePr w:w="4008" w:h="2237" w:wrap="none" w:hAnchor="page" w:x="3155" w:y="6563"/>
        <w:numPr>
          <w:ilvl w:val="0"/>
          <w:numId w:val="25"/>
        </w:numPr>
        <w:shd w:val="clear" w:color="auto" w:fill="auto"/>
        <w:tabs>
          <w:tab w:val="left" w:pos="62"/>
        </w:tabs>
      </w:pPr>
      <w:r>
        <w:t>zajištění odvodnění povrchu izolace, včetně odvodnění nejnižších míst, pokud dokumentace pro zadání stavby nestanoví jinak</w:t>
      </w:r>
    </w:p>
    <w:p w14:paraId="0BC0D96A" w14:textId="77777777" w:rsidR="003E0FCE" w:rsidRDefault="00146326">
      <w:pPr>
        <w:pStyle w:val="Zkladntext20"/>
        <w:framePr w:w="4008" w:h="2237" w:wrap="none" w:hAnchor="page" w:x="3155" w:y="6563"/>
        <w:numPr>
          <w:ilvl w:val="0"/>
          <w:numId w:val="25"/>
        </w:numPr>
        <w:shd w:val="clear" w:color="auto" w:fill="auto"/>
        <w:tabs>
          <w:tab w:val="left" w:pos="67"/>
        </w:tabs>
      </w:pPr>
      <w:r>
        <w:t>ochrana izolace do doby zřízení definitivní ochranné vrstvy nebo konstrukce</w:t>
      </w:r>
    </w:p>
    <w:p w14:paraId="006166CB" w14:textId="77777777" w:rsidR="003E0FCE" w:rsidRDefault="00146326">
      <w:pPr>
        <w:pStyle w:val="Zkladntext20"/>
        <w:framePr w:w="4008" w:h="2237" w:wrap="none" w:hAnchor="page" w:x="3155" w:y="6563"/>
        <w:numPr>
          <w:ilvl w:val="0"/>
          <w:numId w:val="25"/>
        </w:numPr>
        <w:shd w:val="clear" w:color="auto" w:fill="auto"/>
        <w:tabs>
          <w:tab w:val="left" w:pos="62"/>
        </w:tabs>
      </w:pPr>
      <w:r>
        <w:t>úprava, očištění a ošetření prostoru kolem izolace</w:t>
      </w:r>
    </w:p>
    <w:p w14:paraId="33B11E76" w14:textId="77777777" w:rsidR="003E0FCE" w:rsidRDefault="00146326">
      <w:pPr>
        <w:pStyle w:val="Zkladntext20"/>
        <w:framePr w:w="4008" w:h="2237" w:wrap="none" w:hAnchor="page" w:x="3155" w:y="6563"/>
        <w:numPr>
          <w:ilvl w:val="0"/>
          <w:numId w:val="25"/>
        </w:numPr>
        <w:shd w:val="clear" w:color="auto" w:fill="auto"/>
        <w:tabs>
          <w:tab w:val="left" w:pos="67"/>
        </w:tabs>
      </w:pPr>
      <w:r>
        <w:t>provedení požadovaných zkoušek</w:t>
      </w:r>
    </w:p>
    <w:p w14:paraId="2CEA6EDC" w14:textId="77777777" w:rsidR="003E0FCE" w:rsidRDefault="00146326">
      <w:pPr>
        <w:pStyle w:val="Zkladntext20"/>
        <w:framePr w:w="4008" w:h="2237" w:wrap="none" w:hAnchor="page" w:x="3155" w:y="6563"/>
        <w:numPr>
          <w:ilvl w:val="0"/>
          <w:numId w:val="25"/>
        </w:numPr>
        <w:shd w:val="clear" w:color="auto" w:fill="auto"/>
        <w:tabs>
          <w:tab w:val="left" w:pos="67"/>
        </w:tabs>
      </w:pPr>
      <w:r>
        <w:t>nezahrnuje ochranné vrstvy, např. geotextilii</w:t>
      </w:r>
    </w:p>
    <w:tbl>
      <w:tblPr>
        <w:tblOverlap w:val="never"/>
        <w:tblW w:w="0" w:type="auto"/>
        <w:tblLayout w:type="fixed"/>
        <w:tblCellMar>
          <w:left w:w="10" w:type="dxa"/>
          <w:right w:w="10" w:type="dxa"/>
        </w:tblCellMar>
        <w:tblLook w:val="0000" w:firstRow="0" w:lastRow="0" w:firstColumn="0" w:lastColumn="0" w:noHBand="0" w:noVBand="0"/>
      </w:tblPr>
      <w:tblGrid>
        <w:gridCol w:w="682"/>
        <w:gridCol w:w="845"/>
        <w:gridCol w:w="557"/>
        <w:gridCol w:w="4061"/>
        <w:gridCol w:w="672"/>
        <w:gridCol w:w="960"/>
        <w:gridCol w:w="960"/>
        <w:gridCol w:w="974"/>
      </w:tblGrid>
      <w:tr w:rsidR="003E0FCE" w14:paraId="723CCD30" w14:textId="77777777">
        <w:tblPrEx>
          <w:tblCellMar>
            <w:top w:w="0" w:type="dxa"/>
            <w:bottom w:w="0" w:type="dxa"/>
          </w:tblCellMar>
        </w:tblPrEx>
        <w:trPr>
          <w:trHeight w:hRule="exact" w:val="283"/>
        </w:trPr>
        <w:tc>
          <w:tcPr>
            <w:tcW w:w="682" w:type="dxa"/>
            <w:tcBorders>
              <w:top w:val="single" w:sz="4" w:space="0" w:color="auto"/>
              <w:bottom w:val="single" w:sz="4" w:space="0" w:color="auto"/>
            </w:tcBorders>
            <w:shd w:val="clear" w:color="auto" w:fill="FFFFFF"/>
            <w:vAlign w:val="bottom"/>
          </w:tcPr>
          <w:p w14:paraId="38ABB58E" w14:textId="77777777" w:rsidR="003E0FCE" w:rsidRDefault="00146326">
            <w:pPr>
              <w:pStyle w:val="Jin0"/>
              <w:framePr w:w="9710" w:h="283" w:vSpace="254" w:wrap="none" w:hAnchor="page" w:x="1077" w:y="8747"/>
              <w:shd w:val="clear" w:color="auto" w:fill="auto"/>
              <w:ind w:firstLine="520"/>
            </w:pPr>
            <w:r>
              <w:t>57</w:t>
            </w:r>
          </w:p>
        </w:tc>
        <w:tc>
          <w:tcPr>
            <w:tcW w:w="845" w:type="dxa"/>
            <w:tcBorders>
              <w:top w:val="single" w:sz="4" w:space="0" w:color="auto"/>
              <w:bottom w:val="single" w:sz="4" w:space="0" w:color="auto"/>
            </w:tcBorders>
            <w:shd w:val="clear" w:color="auto" w:fill="FFFFFF"/>
            <w:vAlign w:val="bottom"/>
          </w:tcPr>
          <w:p w14:paraId="2E60D4F0" w14:textId="77777777" w:rsidR="003E0FCE" w:rsidRDefault="00146326">
            <w:pPr>
              <w:pStyle w:val="Jin0"/>
              <w:framePr w:w="9710" w:h="283" w:vSpace="254" w:wrap="none" w:hAnchor="page" w:x="1077" w:y="8747"/>
              <w:shd w:val="clear" w:color="auto" w:fill="auto"/>
              <w:ind w:firstLine="460"/>
            </w:pPr>
            <w:r>
              <w:t>711442</w:t>
            </w:r>
          </w:p>
        </w:tc>
        <w:tc>
          <w:tcPr>
            <w:tcW w:w="557" w:type="dxa"/>
            <w:tcBorders>
              <w:top w:val="single" w:sz="4" w:space="0" w:color="auto"/>
              <w:bottom w:val="single" w:sz="4" w:space="0" w:color="auto"/>
            </w:tcBorders>
            <w:shd w:val="clear" w:color="auto" w:fill="FFFFFF"/>
          </w:tcPr>
          <w:p w14:paraId="53D5D88C" w14:textId="77777777" w:rsidR="003E0FCE" w:rsidRDefault="003E0FCE">
            <w:pPr>
              <w:framePr w:w="9710" w:h="283" w:vSpace="254" w:wrap="none" w:hAnchor="page" w:x="1077" w:y="8747"/>
              <w:rPr>
                <w:sz w:val="10"/>
                <w:szCs w:val="10"/>
              </w:rPr>
            </w:pPr>
          </w:p>
        </w:tc>
        <w:tc>
          <w:tcPr>
            <w:tcW w:w="4061" w:type="dxa"/>
            <w:tcBorders>
              <w:top w:val="single" w:sz="4" w:space="0" w:color="auto"/>
              <w:left w:val="single" w:sz="4" w:space="0" w:color="auto"/>
              <w:bottom w:val="single" w:sz="4" w:space="0" w:color="auto"/>
            </w:tcBorders>
            <w:shd w:val="clear" w:color="auto" w:fill="FFFFFF"/>
            <w:vAlign w:val="bottom"/>
          </w:tcPr>
          <w:p w14:paraId="4DE15923" w14:textId="77777777" w:rsidR="003E0FCE" w:rsidRDefault="00146326">
            <w:pPr>
              <w:pStyle w:val="Jin0"/>
              <w:framePr w:w="9710" w:h="283" w:vSpace="254" w:wrap="none" w:hAnchor="page" w:x="1077" w:y="8747"/>
              <w:shd w:val="clear" w:color="auto" w:fill="auto"/>
            </w:pPr>
            <w:r>
              <w:t>IZOLACE MOSTOVEK CELOPLOŠNÁ ASFALTOVÝMI PÁSY S PEČETÍCÍ VRSTVOU</w:t>
            </w:r>
          </w:p>
        </w:tc>
        <w:tc>
          <w:tcPr>
            <w:tcW w:w="672" w:type="dxa"/>
            <w:tcBorders>
              <w:top w:val="single" w:sz="4" w:space="0" w:color="auto"/>
              <w:left w:val="single" w:sz="4" w:space="0" w:color="auto"/>
              <w:bottom w:val="single" w:sz="4" w:space="0" w:color="auto"/>
            </w:tcBorders>
            <w:shd w:val="clear" w:color="auto" w:fill="FFFFFF"/>
            <w:vAlign w:val="bottom"/>
          </w:tcPr>
          <w:p w14:paraId="59256B3B" w14:textId="77777777" w:rsidR="003E0FCE" w:rsidRDefault="00146326">
            <w:pPr>
              <w:pStyle w:val="Jin0"/>
              <w:framePr w:w="9710" w:h="283" w:vSpace="254" w:wrap="none" w:hAnchor="page" w:x="1077" w:y="8747"/>
              <w:shd w:val="clear" w:color="auto" w:fill="auto"/>
              <w:jc w:val="center"/>
            </w:pPr>
            <w:r>
              <w:t>M2</w:t>
            </w:r>
          </w:p>
        </w:tc>
        <w:tc>
          <w:tcPr>
            <w:tcW w:w="960" w:type="dxa"/>
            <w:tcBorders>
              <w:top w:val="single" w:sz="4" w:space="0" w:color="auto"/>
              <w:bottom w:val="single" w:sz="4" w:space="0" w:color="auto"/>
            </w:tcBorders>
            <w:shd w:val="clear" w:color="auto" w:fill="FFFFFF"/>
            <w:vAlign w:val="bottom"/>
          </w:tcPr>
          <w:p w14:paraId="0B8F9645" w14:textId="77777777" w:rsidR="003E0FCE" w:rsidRDefault="00146326">
            <w:pPr>
              <w:pStyle w:val="Jin0"/>
              <w:framePr w:w="9710" w:h="283" w:vSpace="254" w:wrap="none" w:hAnchor="page" w:x="1077" w:y="8747"/>
              <w:shd w:val="clear" w:color="auto" w:fill="auto"/>
              <w:jc w:val="center"/>
            </w:pPr>
            <w:r>
              <w:t>75,670</w:t>
            </w:r>
          </w:p>
        </w:tc>
        <w:tc>
          <w:tcPr>
            <w:tcW w:w="960" w:type="dxa"/>
            <w:tcBorders>
              <w:top w:val="single" w:sz="4" w:space="0" w:color="auto"/>
              <w:bottom w:val="single" w:sz="4" w:space="0" w:color="auto"/>
            </w:tcBorders>
            <w:shd w:val="clear" w:color="auto" w:fill="FFFFFF"/>
            <w:vAlign w:val="bottom"/>
          </w:tcPr>
          <w:p w14:paraId="1E8494C2" w14:textId="77777777" w:rsidR="003E0FCE" w:rsidRDefault="00146326">
            <w:pPr>
              <w:pStyle w:val="Jin0"/>
              <w:framePr w:w="9710" w:h="283" w:vSpace="254" w:wrap="none" w:hAnchor="page" w:x="1077" w:y="8747"/>
              <w:shd w:val="clear" w:color="auto" w:fill="auto"/>
              <w:jc w:val="center"/>
            </w:pPr>
            <w:r>
              <w:t>1 138,00</w:t>
            </w:r>
          </w:p>
        </w:tc>
        <w:tc>
          <w:tcPr>
            <w:tcW w:w="974" w:type="dxa"/>
            <w:tcBorders>
              <w:top w:val="single" w:sz="4" w:space="0" w:color="auto"/>
              <w:bottom w:val="single" w:sz="4" w:space="0" w:color="auto"/>
            </w:tcBorders>
            <w:shd w:val="clear" w:color="auto" w:fill="FFFFFF"/>
            <w:vAlign w:val="bottom"/>
          </w:tcPr>
          <w:p w14:paraId="5F4B9916" w14:textId="77777777" w:rsidR="003E0FCE" w:rsidRDefault="00146326">
            <w:pPr>
              <w:pStyle w:val="Jin0"/>
              <w:framePr w:w="9710" w:h="283" w:vSpace="254" w:wrap="none" w:hAnchor="page" w:x="1077" w:y="8747"/>
              <w:shd w:val="clear" w:color="auto" w:fill="auto"/>
              <w:jc w:val="center"/>
            </w:pPr>
            <w:r>
              <w:t>86 112,46</w:t>
            </w:r>
          </w:p>
        </w:tc>
      </w:tr>
    </w:tbl>
    <w:p w14:paraId="21988F5E" w14:textId="77777777" w:rsidR="003E0FCE" w:rsidRDefault="003E0FCE">
      <w:pPr>
        <w:framePr w:w="9710" w:h="283" w:vSpace="254" w:wrap="none" w:hAnchor="page" w:x="1077" w:y="8747"/>
        <w:spacing w:line="1" w:lineRule="exact"/>
      </w:pPr>
    </w:p>
    <w:p w14:paraId="74C0D666" w14:textId="77777777" w:rsidR="003E0FCE" w:rsidRDefault="00146326">
      <w:pPr>
        <w:pStyle w:val="Titulektabulky0"/>
        <w:framePr w:w="4013" w:h="278" w:wrap="none" w:hAnchor="page" w:x="3151" w:y="9006"/>
        <w:shd w:val="clear" w:color="auto" w:fill="auto"/>
        <w:tabs>
          <w:tab w:val="left" w:leader="underscore" w:pos="3941"/>
        </w:tabs>
        <w:spacing w:line="271" w:lineRule="auto"/>
      </w:pPr>
      <w:r>
        <w:rPr>
          <w:b w:val="0"/>
          <w:bCs w:val="0"/>
          <w:u w:val="single"/>
        </w:rPr>
        <w:t xml:space="preserve">NAIP </w:t>
      </w:r>
      <w:proofErr w:type="spellStart"/>
      <w:r>
        <w:rPr>
          <w:b w:val="0"/>
          <w:bCs w:val="0"/>
          <w:u w:val="single"/>
        </w:rPr>
        <w:t>tl</w:t>
      </w:r>
      <w:proofErr w:type="spellEnd"/>
      <w:r>
        <w:rPr>
          <w:b w:val="0"/>
          <w:bCs w:val="0"/>
          <w:u w:val="single"/>
        </w:rPr>
        <w:t>. 5 mm, vč. úpravy povrchu podkladu dle TKP</w:t>
      </w:r>
      <w:r>
        <w:rPr>
          <w:b w:val="0"/>
          <w:bCs w:val="0"/>
        </w:rPr>
        <w:tab/>
      </w:r>
    </w:p>
    <w:p w14:paraId="24EDEB50" w14:textId="77777777" w:rsidR="003E0FCE" w:rsidRDefault="00146326">
      <w:pPr>
        <w:pStyle w:val="Titulektabulky0"/>
        <w:framePr w:w="4013" w:h="278" w:wrap="none" w:hAnchor="page" w:x="3151" w:y="9006"/>
        <w:shd w:val="clear" w:color="auto" w:fill="auto"/>
        <w:spacing w:line="271" w:lineRule="auto"/>
      </w:pPr>
      <w:r>
        <w:rPr>
          <w:b w:val="0"/>
          <w:bCs w:val="0"/>
          <w:i/>
          <w:iCs/>
        </w:rPr>
        <w:t>805*9475670 A</w:t>
      </w:r>
    </w:p>
    <w:p w14:paraId="56691109" w14:textId="77777777" w:rsidR="003E0FCE" w:rsidRDefault="00146326">
      <w:pPr>
        <w:pStyle w:val="Zkladntext20"/>
        <w:framePr w:w="254" w:h="202" w:wrap="none" w:hAnchor="page" w:x="1566" w:y="11425"/>
        <w:shd w:val="clear" w:color="auto" w:fill="auto"/>
        <w:spacing w:line="240" w:lineRule="auto"/>
      </w:pPr>
      <w:r>
        <w:t>~58~r</w:t>
      </w:r>
    </w:p>
    <w:p w14:paraId="17BF7039" w14:textId="77777777" w:rsidR="003E0FCE" w:rsidRDefault="00146326">
      <w:pPr>
        <w:pStyle w:val="Zkladntext20"/>
        <w:framePr w:w="432" w:h="202" w:wrap="none" w:hAnchor="page" w:x="2209" w:y="11425"/>
        <w:shd w:val="clear" w:color="auto" w:fill="auto"/>
        <w:spacing w:line="240" w:lineRule="auto"/>
      </w:pPr>
      <w:r>
        <w:t>7115021</w:t>
      </w:r>
    </w:p>
    <w:p w14:paraId="2640E80A" w14:textId="77777777" w:rsidR="003E0FCE" w:rsidRDefault="00146326">
      <w:pPr>
        <w:pStyle w:val="Zkladntext20"/>
        <w:framePr w:w="230" w:h="202" w:wrap="none" w:hAnchor="page" w:x="1595" w:y="12203"/>
        <w:shd w:val="clear" w:color="auto" w:fill="auto"/>
        <w:spacing w:line="240" w:lineRule="auto"/>
      </w:pPr>
      <w:r>
        <w:t>59?</w:t>
      </w:r>
    </w:p>
    <w:p w14:paraId="23129D5A" w14:textId="77777777" w:rsidR="003E0FCE" w:rsidRDefault="00146326">
      <w:pPr>
        <w:pStyle w:val="Zkladntext20"/>
        <w:framePr w:w="432" w:h="202" w:wrap="none" w:hAnchor="page" w:x="2209" w:y="12203"/>
        <w:shd w:val="clear" w:color="auto" w:fill="auto"/>
        <w:spacing w:line="240" w:lineRule="auto"/>
      </w:pPr>
      <w:r>
        <w:t>7115091</w:t>
      </w:r>
    </w:p>
    <w:p w14:paraId="1C2B57BF" w14:textId="77777777" w:rsidR="003E0FCE" w:rsidRDefault="00146326">
      <w:pPr>
        <w:pStyle w:val="Zkladntext20"/>
        <w:framePr w:w="4013" w:h="3787" w:wrap="none" w:hAnchor="page" w:x="3150" w:y="9361"/>
        <w:shd w:val="clear" w:color="auto" w:fill="auto"/>
      </w:pPr>
      <w:r>
        <w:t>položka zahrnuje:</w:t>
      </w:r>
    </w:p>
    <w:p w14:paraId="45D1E9E4" w14:textId="77777777" w:rsidR="003E0FCE" w:rsidRDefault="00146326">
      <w:pPr>
        <w:pStyle w:val="Zkladntext20"/>
        <w:framePr w:w="4013" w:h="3787" w:wrap="none" w:hAnchor="page" w:x="3150" w:y="9361"/>
        <w:numPr>
          <w:ilvl w:val="0"/>
          <w:numId w:val="26"/>
        </w:numPr>
        <w:shd w:val="clear" w:color="auto" w:fill="auto"/>
        <w:tabs>
          <w:tab w:val="left" w:pos="67"/>
        </w:tabs>
      </w:pPr>
      <w:r>
        <w:t>dodání předepsaného izolačního materiálu</w:t>
      </w:r>
    </w:p>
    <w:p w14:paraId="2106AFD0" w14:textId="77777777" w:rsidR="003E0FCE" w:rsidRDefault="00146326">
      <w:pPr>
        <w:pStyle w:val="Zkladntext20"/>
        <w:framePr w:w="4013" w:h="3787" w:wrap="none" w:hAnchor="page" w:x="3150" w:y="9361"/>
        <w:numPr>
          <w:ilvl w:val="0"/>
          <w:numId w:val="26"/>
        </w:numPr>
        <w:shd w:val="clear" w:color="auto" w:fill="auto"/>
        <w:tabs>
          <w:tab w:val="left" w:pos="67"/>
        </w:tabs>
      </w:pPr>
      <w:r>
        <w:t xml:space="preserve">očištění a ošetření podkladu, zadávací dokumentace může zahrnout i </w:t>
      </w:r>
      <w:r>
        <w:t>případné vyspravení</w:t>
      </w:r>
    </w:p>
    <w:p w14:paraId="18938C31" w14:textId="77777777" w:rsidR="003E0FCE" w:rsidRDefault="00146326">
      <w:pPr>
        <w:pStyle w:val="Zkladntext20"/>
        <w:framePr w:w="4013" w:h="3787" w:wrap="none" w:hAnchor="page" w:x="3150" w:y="9361"/>
        <w:numPr>
          <w:ilvl w:val="0"/>
          <w:numId w:val="26"/>
        </w:numPr>
        <w:shd w:val="clear" w:color="auto" w:fill="auto"/>
        <w:tabs>
          <w:tab w:val="left" w:pos="62"/>
        </w:tabs>
      </w:pPr>
      <w:r>
        <w:t>zřízení izolace jako kompletního povlaku, případně komplet. soustavy nebo systému podle příslušného technolog. předpisu</w:t>
      </w:r>
    </w:p>
    <w:p w14:paraId="6F75EE2B" w14:textId="77777777" w:rsidR="003E0FCE" w:rsidRDefault="00146326">
      <w:pPr>
        <w:pStyle w:val="Zkladntext20"/>
        <w:framePr w:w="4013" w:h="3787" w:wrap="none" w:hAnchor="page" w:x="3150" w:y="9361"/>
        <w:numPr>
          <w:ilvl w:val="0"/>
          <w:numId w:val="26"/>
        </w:numPr>
        <w:shd w:val="clear" w:color="auto" w:fill="auto"/>
        <w:tabs>
          <w:tab w:val="left" w:pos="62"/>
        </w:tabs>
      </w:pPr>
      <w:r>
        <w:t>zřízení izolace i jednotlivých vrstev po etapách, včetně pracovních spár a spojů</w:t>
      </w:r>
    </w:p>
    <w:p w14:paraId="1A3ED492" w14:textId="77777777" w:rsidR="003E0FCE" w:rsidRDefault="00146326">
      <w:pPr>
        <w:pStyle w:val="Zkladntext20"/>
        <w:framePr w:w="4013" w:h="3787" w:wrap="none" w:hAnchor="page" w:x="3150" w:y="9361"/>
        <w:numPr>
          <w:ilvl w:val="0"/>
          <w:numId w:val="26"/>
        </w:numPr>
        <w:shd w:val="clear" w:color="auto" w:fill="auto"/>
        <w:tabs>
          <w:tab w:val="left" w:pos="67"/>
        </w:tabs>
      </w:pPr>
      <w:r>
        <w:t xml:space="preserve">úprava u okrajů, rohů, hran, </w:t>
      </w:r>
      <w:r>
        <w:t xml:space="preserve">dilatačních i pracovních spojů, kotev, obrubníků, dilatačních zařízení, odvodnění, otvorů, neizolovaných míst </w:t>
      </w:r>
      <w:proofErr w:type="gramStart"/>
      <w:r>
        <w:t>a pod.</w:t>
      </w:r>
      <w:proofErr w:type="gramEnd"/>
    </w:p>
    <w:p w14:paraId="776D9CB5" w14:textId="77777777" w:rsidR="003E0FCE" w:rsidRDefault="00146326">
      <w:pPr>
        <w:pStyle w:val="Zkladntext20"/>
        <w:framePr w:w="4013" w:h="3787" w:wrap="none" w:hAnchor="page" w:x="3150" w:y="9361"/>
        <w:numPr>
          <w:ilvl w:val="0"/>
          <w:numId w:val="26"/>
        </w:numPr>
        <w:shd w:val="clear" w:color="auto" w:fill="auto"/>
        <w:tabs>
          <w:tab w:val="left" w:pos="62"/>
        </w:tabs>
      </w:pPr>
      <w:r>
        <w:t>zajištění odvodnění povrchu izolace, včetně odvodnění nejnižších míst, pokud dokumentace pro zadání stavby nestanoví jinak</w:t>
      </w:r>
    </w:p>
    <w:p w14:paraId="4321CA62" w14:textId="77777777" w:rsidR="003E0FCE" w:rsidRDefault="00146326">
      <w:pPr>
        <w:pStyle w:val="Zkladntext20"/>
        <w:framePr w:w="4013" w:h="3787" w:wrap="none" w:hAnchor="page" w:x="3150" w:y="9361"/>
        <w:numPr>
          <w:ilvl w:val="0"/>
          <w:numId w:val="26"/>
        </w:numPr>
        <w:shd w:val="clear" w:color="auto" w:fill="auto"/>
        <w:tabs>
          <w:tab w:val="left" w:pos="67"/>
        </w:tabs>
      </w:pPr>
      <w:r>
        <w:t xml:space="preserve">ochrana </w:t>
      </w:r>
      <w:r>
        <w:t>izolace do doby zřízení definitivní ochranné vrstvy nebo konstrukce</w:t>
      </w:r>
    </w:p>
    <w:p w14:paraId="025DEA8C" w14:textId="77777777" w:rsidR="003E0FCE" w:rsidRDefault="00146326">
      <w:pPr>
        <w:pStyle w:val="Zkladntext20"/>
        <w:framePr w:w="4013" w:h="3787" w:wrap="none" w:hAnchor="page" w:x="3150" w:y="9361"/>
        <w:numPr>
          <w:ilvl w:val="0"/>
          <w:numId w:val="26"/>
        </w:numPr>
        <w:shd w:val="clear" w:color="auto" w:fill="auto"/>
        <w:tabs>
          <w:tab w:val="left" w:pos="67"/>
        </w:tabs>
      </w:pPr>
      <w:r>
        <w:t>úprava, očištění a ošetření prostoru kolem izolace</w:t>
      </w:r>
    </w:p>
    <w:p w14:paraId="67FBA146" w14:textId="77777777" w:rsidR="003E0FCE" w:rsidRDefault="00146326">
      <w:pPr>
        <w:pStyle w:val="Zkladntext20"/>
        <w:framePr w:w="4013" w:h="3787" w:wrap="none" w:hAnchor="page" w:x="3150" w:y="9361"/>
        <w:numPr>
          <w:ilvl w:val="0"/>
          <w:numId w:val="26"/>
        </w:numPr>
        <w:shd w:val="clear" w:color="auto" w:fill="auto"/>
        <w:tabs>
          <w:tab w:val="left" w:pos="67"/>
        </w:tabs>
      </w:pPr>
      <w:r>
        <w:t>provedení požadovaných zkoušek</w:t>
      </w:r>
    </w:p>
    <w:p w14:paraId="3B66DEE9" w14:textId="77777777" w:rsidR="003E0FCE" w:rsidRDefault="00146326">
      <w:pPr>
        <w:pStyle w:val="Zkladntext20"/>
        <w:framePr w:w="4013" w:h="3787" w:wrap="none" w:hAnchor="page" w:x="3150" w:y="9361"/>
        <w:numPr>
          <w:ilvl w:val="0"/>
          <w:numId w:val="26"/>
        </w:numPr>
        <w:shd w:val="clear" w:color="auto" w:fill="auto"/>
        <w:tabs>
          <w:tab w:val="left" w:pos="67"/>
        </w:tabs>
      </w:pPr>
      <w:r>
        <w:t>nezahrnuje ochranné vrstvy, např. litý asfalt, asfaltový beton</w:t>
      </w:r>
    </w:p>
    <w:p w14:paraId="74827160" w14:textId="77777777" w:rsidR="003E0FCE" w:rsidRDefault="00146326">
      <w:pPr>
        <w:pStyle w:val="Zkladntext20"/>
        <w:framePr w:w="4013" w:h="3787" w:wrap="none" w:hAnchor="page" w:x="3150" w:y="9361"/>
        <w:shd w:val="clear" w:color="auto" w:fill="auto"/>
        <w:spacing w:after="40"/>
      </w:pPr>
      <w:r>
        <w:t xml:space="preserve">v této položce se vykáže i izolace rámových konstrukcí (mosty, </w:t>
      </w:r>
      <w:proofErr w:type="spellStart"/>
      <w:r>
        <w:t>propusty</w:t>
      </w:r>
      <w:proofErr w:type="spellEnd"/>
      <w:r>
        <w:t>, kolektory)</w:t>
      </w:r>
    </w:p>
    <w:p w14:paraId="4B445CD2" w14:textId="77777777" w:rsidR="003E0FCE" w:rsidRDefault="00146326">
      <w:pPr>
        <w:pStyle w:val="Zkladntext20"/>
        <w:framePr w:w="4013" w:h="3787" w:wrap="none" w:hAnchor="page" w:x="3150" w:y="9361"/>
        <w:shd w:val="clear" w:color="auto" w:fill="auto"/>
      </w:pPr>
      <w:r>
        <w:rPr>
          <w:u w:val="single"/>
        </w:rPr>
        <w:t>OCHRANA IZOLACE NA POVRCHU ASFALTOVÝMI PÁSY</w:t>
      </w:r>
    </w:p>
    <w:p w14:paraId="18A9C254" w14:textId="77777777" w:rsidR="003E0FCE" w:rsidRDefault="00146326">
      <w:pPr>
        <w:pStyle w:val="Zkladntext20"/>
        <w:framePr w:w="4013" w:h="3787" w:wrap="none" w:hAnchor="page" w:x="3150" w:y="9361"/>
        <w:shd w:val="clear" w:color="auto" w:fill="auto"/>
        <w:tabs>
          <w:tab w:val="left" w:leader="underscore" w:pos="3946"/>
        </w:tabs>
      </w:pPr>
      <w:r>
        <w:rPr>
          <w:u w:val="single"/>
        </w:rPr>
        <w:t>ochrana izolace pod římsami s hliníkovou vložkou s přetažením 0,5 m na křídla</w:t>
      </w:r>
      <w:r>
        <w:tab/>
      </w:r>
    </w:p>
    <w:p w14:paraId="4390C26B" w14:textId="77777777" w:rsidR="003E0FCE" w:rsidRDefault="00146326">
      <w:pPr>
        <w:pStyle w:val="Zkladntext20"/>
        <w:framePr w:w="4013" w:h="3787" w:wrap="none" w:hAnchor="page" w:x="3150" w:y="9361"/>
        <w:shd w:val="clear" w:color="auto" w:fill="auto"/>
        <w:tabs>
          <w:tab w:val="left" w:leader="underscore" w:pos="3941"/>
        </w:tabs>
      </w:pPr>
      <w:r>
        <w:rPr>
          <w:i/>
          <w:iCs/>
          <w:u w:val="single"/>
        </w:rPr>
        <w:t>10407*2=14560 A</w:t>
      </w:r>
      <w:r>
        <w:rPr>
          <w:i/>
          <w:iCs/>
        </w:rPr>
        <w:tab/>
      </w:r>
    </w:p>
    <w:p w14:paraId="237F5BAA" w14:textId="77777777" w:rsidR="003E0FCE" w:rsidRDefault="00146326">
      <w:pPr>
        <w:pStyle w:val="Zkladntext20"/>
        <w:framePr w:w="4013" w:h="3787" w:wrap="none" w:hAnchor="page" w:x="3150" w:y="9361"/>
        <w:shd w:val="clear" w:color="auto" w:fill="auto"/>
      </w:pPr>
      <w:r>
        <w:t>položka zahrnuje:</w:t>
      </w:r>
    </w:p>
    <w:p w14:paraId="67EC4599" w14:textId="77777777" w:rsidR="003E0FCE" w:rsidRDefault="00146326">
      <w:pPr>
        <w:pStyle w:val="Zkladntext20"/>
        <w:framePr w:w="4013" w:h="3787" w:wrap="none" w:hAnchor="page" w:x="3150" w:y="9361"/>
        <w:numPr>
          <w:ilvl w:val="0"/>
          <w:numId w:val="26"/>
        </w:numPr>
        <w:shd w:val="clear" w:color="auto" w:fill="auto"/>
        <w:tabs>
          <w:tab w:val="left" w:pos="67"/>
        </w:tabs>
      </w:pPr>
      <w:r>
        <w:t>dodání předepsaného ochranného materiálu</w:t>
      </w:r>
    </w:p>
    <w:p w14:paraId="6E36EB4D" w14:textId="77777777" w:rsidR="003E0FCE" w:rsidRDefault="00146326">
      <w:pPr>
        <w:pStyle w:val="Zkladntext20"/>
        <w:framePr w:w="4013" w:h="3787" w:wrap="none" w:hAnchor="page" w:x="3150" w:y="9361"/>
        <w:numPr>
          <w:ilvl w:val="0"/>
          <w:numId w:val="26"/>
        </w:numPr>
        <w:shd w:val="clear" w:color="auto" w:fill="auto"/>
        <w:tabs>
          <w:tab w:val="left" w:pos="62"/>
          <w:tab w:val="left" w:leader="underscore" w:pos="2122"/>
        </w:tabs>
      </w:pPr>
      <w:r>
        <w:rPr>
          <w:u w:val="single"/>
        </w:rPr>
        <w:t xml:space="preserve">zřízení </w:t>
      </w:r>
      <w:r>
        <w:rPr>
          <w:u w:val="single"/>
        </w:rPr>
        <w:t>ochrany izolace</w:t>
      </w:r>
      <w:r>
        <w:tab/>
      </w:r>
    </w:p>
    <w:p w14:paraId="4BEDD851" w14:textId="77777777" w:rsidR="003E0FCE" w:rsidRDefault="00146326">
      <w:pPr>
        <w:pStyle w:val="Zkladntext20"/>
        <w:framePr w:w="4013" w:h="3787" w:wrap="none" w:hAnchor="page" w:x="3150" w:y="9361"/>
        <w:shd w:val="clear" w:color="auto" w:fill="auto"/>
        <w:tabs>
          <w:tab w:val="left" w:leader="underscore" w:pos="3946"/>
        </w:tabs>
      </w:pPr>
      <w:r>
        <w:rPr>
          <w:u w:val="single"/>
        </w:rPr>
        <w:t>OCHRANA IZOLACE NA POVRCHU TEXTILIÍ</w:t>
      </w:r>
      <w:r>
        <w:tab/>
      </w:r>
    </w:p>
    <w:p w14:paraId="7E907244" w14:textId="77777777" w:rsidR="003E0FCE" w:rsidRDefault="00146326">
      <w:pPr>
        <w:pStyle w:val="Zkladntext20"/>
        <w:framePr w:w="4013" w:h="3787" w:wrap="none" w:hAnchor="page" w:x="3150" w:y="9361"/>
        <w:shd w:val="clear" w:color="auto" w:fill="auto"/>
        <w:tabs>
          <w:tab w:val="left" w:leader="underscore" w:pos="3946"/>
        </w:tabs>
      </w:pPr>
      <w:r>
        <w:rPr>
          <w:u w:val="single"/>
        </w:rPr>
        <w:t xml:space="preserve">ochrana izolace, vykázáno bez přesahů, rubové </w:t>
      </w:r>
      <w:proofErr w:type="gramStart"/>
      <w:r>
        <w:rPr>
          <w:u w:val="single"/>
        </w:rPr>
        <w:t>plochy - 2x300</w:t>
      </w:r>
      <w:proofErr w:type="gramEnd"/>
      <w:r>
        <w:rPr>
          <w:u w:val="single"/>
        </w:rPr>
        <w:t xml:space="preserve"> g/m2</w:t>
      </w:r>
      <w:r>
        <w:tab/>
      </w:r>
    </w:p>
    <w:p w14:paraId="067C888D" w14:textId="77777777" w:rsidR="003E0FCE" w:rsidRDefault="00146326">
      <w:pPr>
        <w:pStyle w:val="Zkladntext20"/>
        <w:framePr w:w="4013" w:h="3787" w:wrap="none" w:hAnchor="page" w:x="3150" w:y="9361"/>
        <w:shd w:val="clear" w:color="auto" w:fill="auto"/>
        <w:tabs>
          <w:tab w:val="left" w:leader="underscore" w:pos="3955"/>
        </w:tabs>
        <w:jc w:val="both"/>
      </w:pPr>
      <w:r>
        <w:rPr>
          <w:i/>
          <w:iCs/>
          <w:u w:val="single"/>
        </w:rPr>
        <w:t>rubové plochy dle pol. 711112. 2*30661200 A</w:t>
      </w:r>
      <w:r>
        <w:rPr>
          <w:i/>
          <w:iCs/>
        </w:rPr>
        <w:tab/>
      </w:r>
    </w:p>
    <w:p w14:paraId="728F47C9" w14:textId="77777777" w:rsidR="003E0FCE" w:rsidRDefault="00146326">
      <w:pPr>
        <w:pStyle w:val="Zkladntext20"/>
        <w:framePr w:w="4013" w:h="3787" w:wrap="none" w:hAnchor="page" w:x="3150" w:y="9361"/>
        <w:shd w:val="clear" w:color="auto" w:fill="auto"/>
      </w:pPr>
      <w:r>
        <w:t>položka zahrnuje:</w:t>
      </w:r>
    </w:p>
    <w:p w14:paraId="7DC1DD8E" w14:textId="77777777" w:rsidR="003E0FCE" w:rsidRDefault="00146326">
      <w:pPr>
        <w:pStyle w:val="Zkladntext20"/>
        <w:framePr w:w="4013" w:h="3787" w:wrap="none" w:hAnchor="page" w:x="3150" w:y="9361"/>
        <w:numPr>
          <w:ilvl w:val="0"/>
          <w:numId w:val="26"/>
        </w:numPr>
        <w:shd w:val="clear" w:color="auto" w:fill="auto"/>
        <w:tabs>
          <w:tab w:val="left" w:pos="67"/>
        </w:tabs>
        <w:jc w:val="both"/>
      </w:pPr>
      <w:r>
        <w:t>dodání předepsaného ochranného materiálu</w:t>
      </w:r>
    </w:p>
    <w:p w14:paraId="115D9463" w14:textId="77777777" w:rsidR="003E0FCE" w:rsidRDefault="00146326">
      <w:pPr>
        <w:pStyle w:val="Zkladntext20"/>
        <w:framePr w:w="4013" w:h="3787" w:wrap="none" w:hAnchor="page" w:x="3150" w:y="9361"/>
        <w:numPr>
          <w:ilvl w:val="0"/>
          <w:numId w:val="26"/>
        </w:numPr>
        <w:shd w:val="clear" w:color="auto" w:fill="auto"/>
        <w:tabs>
          <w:tab w:val="left" w:pos="62"/>
        </w:tabs>
        <w:jc w:val="both"/>
      </w:pPr>
      <w:r>
        <w:rPr>
          <w:u w:val="single"/>
        </w:rPr>
        <w:t>zřízení ochrany izolace</w:t>
      </w:r>
    </w:p>
    <w:p w14:paraId="4E1260EC" w14:textId="77777777" w:rsidR="003E0FCE" w:rsidRDefault="00146326">
      <w:pPr>
        <w:pStyle w:val="Zkladntext20"/>
        <w:framePr w:w="4013" w:h="3787" w:wrap="none" w:hAnchor="page" w:x="3150" w:y="9361"/>
        <w:shd w:val="clear" w:color="auto" w:fill="auto"/>
        <w:tabs>
          <w:tab w:val="left" w:leader="underscore" w:pos="3946"/>
        </w:tabs>
      </w:pPr>
      <w:r>
        <w:rPr>
          <w:u w:val="single"/>
        </w:rPr>
        <w:t>OPLOCENÍ Z DRÁTĚNÉHO PLETIVA POZINKOVANÉHO STANDARDNÍHO</w:t>
      </w:r>
      <w:r>
        <w:tab/>
      </w:r>
    </w:p>
    <w:p w14:paraId="321D1819" w14:textId="77777777" w:rsidR="003E0FCE" w:rsidRDefault="00146326">
      <w:pPr>
        <w:pStyle w:val="Zkladntext20"/>
        <w:framePr w:w="456" w:h="202" w:wrap="none" w:hAnchor="page" w:x="7475" w:y="11425"/>
        <w:shd w:val="clear" w:color="auto" w:fill="auto"/>
        <w:spacing w:line="240" w:lineRule="auto"/>
      </w:pPr>
      <w:r>
        <w:t>M2 |</w:t>
      </w:r>
    </w:p>
    <w:p w14:paraId="2132532C" w14:textId="77777777" w:rsidR="003E0FCE" w:rsidRDefault="00146326">
      <w:pPr>
        <w:pStyle w:val="Zkladntext20"/>
        <w:framePr w:w="456" w:h="202" w:wrap="none" w:hAnchor="page" w:x="7475" w:y="12203"/>
        <w:shd w:val="clear" w:color="auto" w:fill="auto"/>
        <w:spacing w:line="240" w:lineRule="auto"/>
      </w:pPr>
      <w:r>
        <w:t>M2 |</w:t>
      </w:r>
    </w:p>
    <w:p w14:paraId="22AD7B87" w14:textId="77777777" w:rsidR="003E0FCE" w:rsidRDefault="00146326">
      <w:pPr>
        <w:pStyle w:val="Zkladntext20"/>
        <w:framePr w:w="360" w:h="158" w:wrap="none" w:hAnchor="page" w:x="8205" w:y="11449"/>
        <w:shd w:val="clear" w:color="auto" w:fill="auto"/>
        <w:spacing w:line="240" w:lineRule="auto"/>
      </w:pPr>
      <w:r>
        <w:t>14,560</w:t>
      </w:r>
    </w:p>
    <w:p w14:paraId="7468BAE3" w14:textId="77777777" w:rsidR="003E0FCE" w:rsidRDefault="00146326">
      <w:pPr>
        <w:pStyle w:val="Zkladntext20"/>
        <w:framePr w:w="370" w:h="154" w:wrap="none" w:hAnchor="page" w:x="8195" w:y="12227"/>
        <w:shd w:val="clear" w:color="auto" w:fill="auto"/>
        <w:spacing w:line="240" w:lineRule="auto"/>
      </w:pPr>
      <w:r>
        <w:t>61,200</w:t>
      </w:r>
    </w:p>
    <w:p w14:paraId="70D6964A" w14:textId="77777777" w:rsidR="003E0FCE" w:rsidRDefault="00146326">
      <w:pPr>
        <w:pStyle w:val="Zkladntext20"/>
        <w:framePr w:w="365" w:h="158" w:wrap="none" w:hAnchor="page" w:x="9160" w:y="11449"/>
        <w:shd w:val="clear" w:color="auto" w:fill="auto"/>
        <w:spacing w:line="240" w:lineRule="auto"/>
      </w:pPr>
      <w:r>
        <w:t>552,00</w:t>
      </w:r>
    </w:p>
    <w:p w14:paraId="73509096" w14:textId="77777777" w:rsidR="003E0FCE" w:rsidRDefault="00146326">
      <w:pPr>
        <w:pStyle w:val="Zkladntext20"/>
        <w:framePr w:w="360" w:h="154" w:wrap="none" w:hAnchor="page" w:x="9165" w:y="12227"/>
        <w:shd w:val="clear" w:color="auto" w:fill="auto"/>
        <w:spacing w:line="240" w:lineRule="auto"/>
      </w:pPr>
      <w:r>
        <w:t>149,00</w:t>
      </w:r>
    </w:p>
    <w:p w14:paraId="74C7C67F" w14:textId="77777777" w:rsidR="003E0FCE" w:rsidRDefault="00146326">
      <w:pPr>
        <w:pStyle w:val="Zkladntext20"/>
        <w:framePr w:w="1032" w:h="202" w:wrap="none" w:hAnchor="page" w:x="9779" w:y="11425"/>
        <w:shd w:val="clear" w:color="auto" w:fill="auto"/>
        <w:tabs>
          <w:tab w:val="left" w:pos="955"/>
        </w:tabs>
        <w:spacing w:line="240" w:lineRule="auto"/>
      </w:pPr>
      <w:r>
        <w:t>I 8 037,12</w:t>
      </w:r>
      <w:r>
        <w:tab/>
        <w:t>|</w:t>
      </w:r>
    </w:p>
    <w:p w14:paraId="2F16E7A8" w14:textId="77777777" w:rsidR="003E0FCE" w:rsidRDefault="00146326">
      <w:pPr>
        <w:pStyle w:val="Zkladntext20"/>
        <w:framePr w:w="1032" w:h="202" w:wrap="none" w:hAnchor="page" w:x="9779" w:y="12203"/>
        <w:shd w:val="clear" w:color="auto" w:fill="auto"/>
        <w:tabs>
          <w:tab w:val="left" w:pos="955"/>
        </w:tabs>
        <w:spacing w:line="240" w:lineRule="auto"/>
      </w:pPr>
      <w:r>
        <w:t>I 9 118,80</w:t>
      </w:r>
      <w:r>
        <w:tab/>
        <w:t>|</w:t>
      </w:r>
    </w:p>
    <w:p w14:paraId="1CC1D2B4" w14:textId="77777777" w:rsidR="003E0FCE" w:rsidRDefault="003E0FCE">
      <w:pPr>
        <w:spacing w:line="360" w:lineRule="exact"/>
      </w:pPr>
    </w:p>
    <w:p w14:paraId="52BCFF7B" w14:textId="77777777" w:rsidR="003E0FCE" w:rsidRDefault="003E0FCE">
      <w:pPr>
        <w:spacing w:line="360" w:lineRule="exact"/>
      </w:pPr>
    </w:p>
    <w:p w14:paraId="37A20573" w14:textId="77777777" w:rsidR="003E0FCE" w:rsidRDefault="003E0FCE">
      <w:pPr>
        <w:spacing w:line="360" w:lineRule="exact"/>
      </w:pPr>
    </w:p>
    <w:p w14:paraId="5DB7D89A" w14:textId="77777777" w:rsidR="003E0FCE" w:rsidRDefault="003E0FCE">
      <w:pPr>
        <w:spacing w:line="360" w:lineRule="exact"/>
      </w:pPr>
    </w:p>
    <w:p w14:paraId="70FD8540" w14:textId="77777777" w:rsidR="003E0FCE" w:rsidRDefault="003E0FCE">
      <w:pPr>
        <w:spacing w:line="360" w:lineRule="exact"/>
      </w:pPr>
    </w:p>
    <w:p w14:paraId="48EDEB60" w14:textId="77777777" w:rsidR="003E0FCE" w:rsidRDefault="003E0FCE">
      <w:pPr>
        <w:spacing w:line="360" w:lineRule="exact"/>
      </w:pPr>
    </w:p>
    <w:p w14:paraId="6A6B96EB" w14:textId="77777777" w:rsidR="003E0FCE" w:rsidRDefault="003E0FCE">
      <w:pPr>
        <w:spacing w:line="360" w:lineRule="exact"/>
      </w:pPr>
    </w:p>
    <w:p w14:paraId="3C89956E" w14:textId="77777777" w:rsidR="003E0FCE" w:rsidRDefault="003E0FCE">
      <w:pPr>
        <w:spacing w:line="360" w:lineRule="exact"/>
      </w:pPr>
    </w:p>
    <w:p w14:paraId="0536718F" w14:textId="77777777" w:rsidR="003E0FCE" w:rsidRDefault="003E0FCE">
      <w:pPr>
        <w:spacing w:line="360" w:lineRule="exact"/>
      </w:pPr>
    </w:p>
    <w:p w14:paraId="14AF3133" w14:textId="77777777" w:rsidR="003E0FCE" w:rsidRDefault="003E0FCE">
      <w:pPr>
        <w:spacing w:line="360" w:lineRule="exact"/>
      </w:pPr>
    </w:p>
    <w:p w14:paraId="1FFF387D" w14:textId="77777777" w:rsidR="003E0FCE" w:rsidRDefault="003E0FCE">
      <w:pPr>
        <w:spacing w:line="360" w:lineRule="exact"/>
      </w:pPr>
    </w:p>
    <w:p w14:paraId="1D26C76A" w14:textId="77777777" w:rsidR="003E0FCE" w:rsidRDefault="003E0FCE">
      <w:pPr>
        <w:spacing w:line="360" w:lineRule="exact"/>
      </w:pPr>
    </w:p>
    <w:p w14:paraId="73BCE33B" w14:textId="77777777" w:rsidR="003E0FCE" w:rsidRDefault="003E0FCE">
      <w:pPr>
        <w:spacing w:line="360" w:lineRule="exact"/>
      </w:pPr>
    </w:p>
    <w:p w14:paraId="30663157" w14:textId="77777777" w:rsidR="003E0FCE" w:rsidRDefault="003E0FCE">
      <w:pPr>
        <w:spacing w:line="360" w:lineRule="exact"/>
      </w:pPr>
    </w:p>
    <w:p w14:paraId="5B7FA774" w14:textId="77777777" w:rsidR="003E0FCE" w:rsidRDefault="003E0FCE">
      <w:pPr>
        <w:spacing w:line="360" w:lineRule="exact"/>
      </w:pPr>
    </w:p>
    <w:p w14:paraId="4B47E69B" w14:textId="77777777" w:rsidR="003E0FCE" w:rsidRDefault="003E0FCE">
      <w:pPr>
        <w:spacing w:line="360" w:lineRule="exact"/>
      </w:pPr>
    </w:p>
    <w:p w14:paraId="20669D81" w14:textId="77777777" w:rsidR="003E0FCE" w:rsidRDefault="003E0FCE">
      <w:pPr>
        <w:spacing w:line="360" w:lineRule="exact"/>
      </w:pPr>
    </w:p>
    <w:p w14:paraId="1BB5257F" w14:textId="77777777" w:rsidR="003E0FCE" w:rsidRDefault="003E0FCE">
      <w:pPr>
        <w:spacing w:line="360" w:lineRule="exact"/>
      </w:pPr>
    </w:p>
    <w:p w14:paraId="0F6C457E" w14:textId="77777777" w:rsidR="003E0FCE" w:rsidRDefault="003E0FCE">
      <w:pPr>
        <w:spacing w:line="360" w:lineRule="exact"/>
      </w:pPr>
    </w:p>
    <w:p w14:paraId="47B2A9C5" w14:textId="77777777" w:rsidR="003E0FCE" w:rsidRDefault="003E0FCE">
      <w:pPr>
        <w:spacing w:line="360" w:lineRule="exact"/>
      </w:pPr>
    </w:p>
    <w:p w14:paraId="2C27D0D8" w14:textId="77777777" w:rsidR="003E0FCE" w:rsidRDefault="003E0FCE">
      <w:pPr>
        <w:spacing w:line="360" w:lineRule="exact"/>
      </w:pPr>
    </w:p>
    <w:p w14:paraId="0E83C5FD" w14:textId="77777777" w:rsidR="003E0FCE" w:rsidRDefault="003E0FCE">
      <w:pPr>
        <w:spacing w:line="360" w:lineRule="exact"/>
      </w:pPr>
    </w:p>
    <w:p w14:paraId="704F3461" w14:textId="77777777" w:rsidR="003E0FCE" w:rsidRDefault="003E0FCE">
      <w:pPr>
        <w:spacing w:line="360" w:lineRule="exact"/>
      </w:pPr>
    </w:p>
    <w:p w14:paraId="2999534B" w14:textId="77777777" w:rsidR="003E0FCE" w:rsidRDefault="003E0FCE">
      <w:pPr>
        <w:spacing w:line="360" w:lineRule="exact"/>
      </w:pPr>
    </w:p>
    <w:p w14:paraId="7A1D2701" w14:textId="77777777" w:rsidR="003E0FCE" w:rsidRDefault="003E0FCE">
      <w:pPr>
        <w:spacing w:line="360" w:lineRule="exact"/>
      </w:pPr>
    </w:p>
    <w:p w14:paraId="4B6E4B7F" w14:textId="77777777" w:rsidR="003E0FCE" w:rsidRDefault="003E0FCE">
      <w:pPr>
        <w:spacing w:line="360" w:lineRule="exact"/>
      </w:pPr>
    </w:p>
    <w:p w14:paraId="615323F9" w14:textId="77777777" w:rsidR="003E0FCE" w:rsidRDefault="003E0FCE">
      <w:pPr>
        <w:spacing w:line="360" w:lineRule="exact"/>
      </w:pPr>
    </w:p>
    <w:p w14:paraId="4D97E352" w14:textId="77777777" w:rsidR="003E0FCE" w:rsidRDefault="003E0FCE">
      <w:pPr>
        <w:spacing w:line="360" w:lineRule="exact"/>
      </w:pPr>
    </w:p>
    <w:p w14:paraId="56F88ECA" w14:textId="77777777" w:rsidR="003E0FCE" w:rsidRDefault="003E0FCE">
      <w:pPr>
        <w:spacing w:line="360" w:lineRule="exact"/>
      </w:pPr>
    </w:p>
    <w:p w14:paraId="188AB899" w14:textId="77777777" w:rsidR="003E0FCE" w:rsidRDefault="003E0FCE">
      <w:pPr>
        <w:spacing w:line="360" w:lineRule="exact"/>
      </w:pPr>
    </w:p>
    <w:p w14:paraId="1CD87790" w14:textId="77777777" w:rsidR="003E0FCE" w:rsidRDefault="003E0FCE">
      <w:pPr>
        <w:spacing w:line="360" w:lineRule="exact"/>
      </w:pPr>
    </w:p>
    <w:p w14:paraId="376F88B5" w14:textId="77777777" w:rsidR="003E0FCE" w:rsidRDefault="003E0FCE">
      <w:pPr>
        <w:spacing w:line="360" w:lineRule="exact"/>
      </w:pPr>
    </w:p>
    <w:p w14:paraId="4CDC66D6" w14:textId="77777777" w:rsidR="003E0FCE" w:rsidRDefault="003E0FCE">
      <w:pPr>
        <w:spacing w:line="360" w:lineRule="exact"/>
      </w:pPr>
    </w:p>
    <w:p w14:paraId="3E620CD7" w14:textId="77777777" w:rsidR="003E0FCE" w:rsidRDefault="003E0FCE">
      <w:pPr>
        <w:spacing w:line="360" w:lineRule="exact"/>
      </w:pPr>
    </w:p>
    <w:p w14:paraId="52935990" w14:textId="77777777" w:rsidR="003E0FCE" w:rsidRDefault="003E0FCE">
      <w:pPr>
        <w:spacing w:line="360" w:lineRule="exact"/>
      </w:pPr>
    </w:p>
    <w:p w14:paraId="79DFD1C2" w14:textId="77777777" w:rsidR="003E0FCE" w:rsidRDefault="003E0FCE">
      <w:pPr>
        <w:spacing w:after="502" w:line="1" w:lineRule="exact"/>
      </w:pPr>
    </w:p>
    <w:p w14:paraId="1A7F07A0" w14:textId="77777777" w:rsidR="003E0FCE" w:rsidRDefault="003E0FCE">
      <w:pPr>
        <w:spacing w:line="1" w:lineRule="exact"/>
        <w:sectPr w:rsidR="003E0FCE">
          <w:headerReference w:type="default" r:id="rId52"/>
          <w:footerReference w:type="default" r:id="rId53"/>
          <w:pgSz w:w="11900" w:h="16840"/>
          <w:pgMar w:top="1446" w:right="1090" w:bottom="2292" w:left="1047" w:header="1018"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083"/>
        <w:gridCol w:w="4061"/>
        <w:gridCol w:w="3566"/>
      </w:tblGrid>
      <w:tr w:rsidR="003E0FCE" w14:paraId="2E5B3385" w14:textId="77777777">
        <w:tblPrEx>
          <w:tblCellMar>
            <w:top w:w="0" w:type="dxa"/>
            <w:bottom w:w="0" w:type="dxa"/>
          </w:tblCellMar>
        </w:tblPrEx>
        <w:trPr>
          <w:trHeight w:hRule="exact" w:val="902"/>
        </w:trPr>
        <w:tc>
          <w:tcPr>
            <w:tcW w:w="2083" w:type="dxa"/>
            <w:shd w:val="clear" w:color="auto" w:fill="FFFFFF"/>
          </w:tcPr>
          <w:p w14:paraId="16543A41" w14:textId="77777777" w:rsidR="003E0FCE" w:rsidRDefault="003E0FCE">
            <w:pPr>
              <w:framePr w:w="9710" w:h="4008" w:vSpace="288" w:wrap="notBeside" w:vAnchor="text" w:hAnchor="text" w:x="27" w:y="1"/>
              <w:rPr>
                <w:sz w:val="10"/>
                <w:szCs w:val="10"/>
              </w:rPr>
            </w:pPr>
          </w:p>
        </w:tc>
        <w:tc>
          <w:tcPr>
            <w:tcW w:w="4061" w:type="dxa"/>
            <w:tcBorders>
              <w:top w:val="single" w:sz="4" w:space="0" w:color="auto"/>
              <w:left w:val="single" w:sz="4" w:space="0" w:color="auto"/>
            </w:tcBorders>
            <w:shd w:val="clear" w:color="auto" w:fill="FFFFFF"/>
            <w:vAlign w:val="bottom"/>
          </w:tcPr>
          <w:p w14:paraId="384B7AC6" w14:textId="77777777" w:rsidR="003E0FCE" w:rsidRDefault="00146326">
            <w:pPr>
              <w:pStyle w:val="Jin0"/>
              <w:framePr w:w="9710" w:h="4008" w:vSpace="288" w:wrap="notBeside" w:vAnchor="text" w:hAnchor="text" w:x="27" w:y="1"/>
              <w:numPr>
                <w:ilvl w:val="0"/>
                <w:numId w:val="33"/>
              </w:numPr>
              <w:shd w:val="clear" w:color="auto" w:fill="auto"/>
              <w:tabs>
                <w:tab w:val="left" w:pos="67"/>
              </w:tabs>
              <w:spacing w:line="276" w:lineRule="auto"/>
            </w:pPr>
            <w:r>
              <w:t xml:space="preserve">položka zahrnuje vedle vlastního pletiva i rámy, rošty, lišty, kování, podpěrné, závěsné, upevňovací prvky, spojovací a těsnící materiál, pomocný materiál, kompletní povrchovou </w:t>
            </w:r>
            <w:r>
              <w:t>úpravu.</w:t>
            </w:r>
          </w:p>
          <w:p w14:paraId="42B1C962" w14:textId="77777777" w:rsidR="003E0FCE" w:rsidRDefault="00146326">
            <w:pPr>
              <w:pStyle w:val="Jin0"/>
              <w:framePr w:w="9710" w:h="4008" w:vSpace="288" w:wrap="notBeside" w:vAnchor="text" w:hAnchor="text" w:x="27" w:y="1"/>
              <w:numPr>
                <w:ilvl w:val="0"/>
                <w:numId w:val="33"/>
              </w:numPr>
              <w:shd w:val="clear" w:color="auto" w:fill="auto"/>
              <w:tabs>
                <w:tab w:val="left" w:pos="67"/>
              </w:tabs>
              <w:spacing w:line="276" w:lineRule="auto"/>
            </w:pPr>
            <w:r>
              <w:t>nejsou zahrnuty sloupky a vzpěry, které se vykazují v samostatných položkách 338**, není zahrnuta podezdívka (272**)</w:t>
            </w:r>
          </w:p>
          <w:p w14:paraId="39878B12" w14:textId="77777777" w:rsidR="003E0FCE" w:rsidRDefault="00146326">
            <w:pPr>
              <w:pStyle w:val="Jin0"/>
              <w:framePr w:w="9710" w:h="4008" w:vSpace="288" w:wrap="notBeside" w:vAnchor="text" w:hAnchor="text" w:x="27" w:y="1"/>
              <w:numPr>
                <w:ilvl w:val="0"/>
                <w:numId w:val="33"/>
              </w:numPr>
              <w:shd w:val="clear" w:color="auto" w:fill="auto"/>
              <w:tabs>
                <w:tab w:val="left" w:pos="67"/>
              </w:tabs>
              <w:spacing w:line="276" w:lineRule="auto"/>
            </w:pPr>
            <w:r>
              <w:t>součástí položky je případně i ostnatý drát, uvažovaná plocha se pak vypočítává po horní hranu drátu.</w:t>
            </w:r>
          </w:p>
        </w:tc>
        <w:tc>
          <w:tcPr>
            <w:tcW w:w="3566" w:type="dxa"/>
            <w:tcBorders>
              <w:left w:val="single" w:sz="4" w:space="0" w:color="auto"/>
            </w:tcBorders>
            <w:shd w:val="clear" w:color="auto" w:fill="FFFFFF"/>
          </w:tcPr>
          <w:p w14:paraId="1FEEFC8B" w14:textId="77777777" w:rsidR="003E0FCE" w:rsidRDefault="003E0FCE">
            <w:pPr>
              <w:framePr w:w="9710" w:h="4008" w:vSpace="288" w:wrap="notBeside" w:vAnchor="text" w:hAnchor="text" w:x="27" w:y="1"/>
              <w:rPr>
                <w:sz w:val="10"/>
                <w:szCs w:val="10"/>
              </w:rPr>
            </w:pPr>
          </w:p>
        </w:tc>
      </w:tr>
      <w:tr w:rsidR="003E0FCE" w14:paraId="57E0BA12" w14:textId="77777777">
        <w:tblPrEx>
          <w:tblCellMar>
            <w:top w:w="0" w:type="dxa"/>
            <w:bottom w:w="0" w:type="dxa"/>
          </w:tblCellMar>
        </w:tblPrEx>
        <w:trPr>
          <w:trHeight w:hRule="exact" w:val="130"/>
        </w:trPr>
        <w:tc>
          <w:tcPr>
            <w:tcW w:w="2083" w:type="dxa"/>
            <w:tcBorders>
              <w:top w:val="single" w:sz="4" w:space="0" w:color="auto"/>
            </w:tcBorders>
            <w:shd w:val="clear" w:color="auto" w:fill="FFFFFF"/>
            <w:vAlign w:val="bottom"/>
          </w:tcPr>
          <w:p w14:paraId="7BD432AE" w14:textId="77777777" w:rsidR="003E0FCE" w:rsidRDefault="00146326">
            <w:pPr>
              <w:pStyle w:val="Jin0"/>
              <w:framePr w:w="9710" w:h="4008" w:vSpace="288" w:wrap="notBeside" w:vAnchor="text" w:hAnchor="text" w:x="27" w:y="1"/>
              <w:shd w:val="clear" w:color="auto" w:fill="auto"/>
              <w:tabs>
                <w:tab w:val="left" w:pos="667"/>
              </w:tabs>
              <w:jc w:val="center"/>
            </w:pPr>
            <w:r>
              <w:t>61</w:t>
            </w:r>
            <w:r>
              <w:tab/>
              <w:t>783811</w:t>
            </w:r>
          </w:p>
        </w:tc>
        <w:tc>
          <w:tcPr>
            <w:tcW w:w="4061" w:type="dxa"/>
            <w:tcBorders>
              <w:top w:val="single" w:sz="4" w:space="0" w:color="auto"/>
              <w:left w:val="single" w:sz="4" w:space="0" w:color="auto"/>
            </w:tcBorders>
            <w:shd w:val="clear" w:color="auto" w:fill="FFFFFF"/>
            <w:vAlign w:val="bottom"/>
          </w:tcPr>
          <w:p w14:paraId="16A9345A" w14:textId="77777777" w:rsidR="003E0FCE" w:rsidRDefault="00146326">
            <w:pPr>
              <w:pStyle w:val="Jin0"/>
              <w:framePr w:w="9710" w:h="4008" w:vSpace="288" w:wrap="notBeside" w:vAnchor="text" w:hAnchor="text" w:x="27" w:y="1"/>
              <w:shd w:val="clear" w:color="auto" w:fill="auto"/>
            </w:pPr>
            <w:r>
              <w:t xml:space="preserve">NÁTĚRY BETON </w:t>
            </w:r>
            <w:r>
              <w:t>KONSTR TYP S1 (OS-A)</w:t>
            </w:r>
          </w:p>
        </w:tc>
        <w:tc>
          <w:tcPr>
            <w:tcW w:w="3566" w:type="dxa"/>
            <w:tcBorders>
              <w:top w:val="single" w:sz="4" w:space="0" w:color="auto"/>
              <w:left w:val="single" w:sz="4" w:space="0" w:color="auto"/>
            </w:tcBorders>
            <w:shd w:val="clear" w:color="auto" w:fill="FFFFFF"/>
            <w:vAlign w:val="bottom"/>
          </w:tcPr>
          <w:p w14:paraId="744A0CFA" w14:textId="77777777" w:rsidR="003E0FCE" w:rsidRDefault="00146326">
            <w:pPr>
              <w:pStyle w:val="Jin0"/>
              <w:framePr w:w="9710" w:h="4008" w:vSpace="288" w:wrap="notBeside" w:vAnchor="text" w:hAnchor="text" w:x="27" w:y="1"/>
              <w:shd w:val="clear" w:color="auto" w:fill="auto"/>
              <w:tabs>
                <w:tab w:val="left" w:pos="379"/>
                <w:tab w:val="left" w:pos="720"/>
                <w:tab w:val="left" w:pos="1339"/>
                <w:tab w:val="left" w:pos="1680"/>
                <w:tab w:val="left" w:pos="2299"/>
                <w:tab w:val="left" w:pos="2568"/>
              </w:tabs>
              <w:jc w:val="center"/>
            </w:pPr>
            <w:r>
              <w:t>M2</w:t>
            </w:r>
            <w:r>
              <w:tab/>
              <w:t>|</w:t>
            </w:r>
            <w:r>
              <w:tab/>
              <w:t>78,450</w:t>
            </w:r>
            <w:r>
              <w:tab/>
              <w:t>|</w:t>
            </w:r>
            <w:r>
              <w:tab/>
              <w:t>368,00</w:t>
            </w:r>
            <w:r>
              <w:tab/>
              <w:t>|</w:t>
            </w:r>
            <w:r>
              <w:tab/>
              <w:t>28 869,60</w:t>
            </w:r>
          </w:p>
        </w:tc>
      </w:tr>
      <w:tr w:rsidR="003E0FCE" w14:paraId="2EE87B34" w14:textId="77777777">
        <w:tblPrEx>
          <w:tblCellMar>
            <w:top w:w="0" w:type="dxa"/>
            <w:bottom w:w="0" w:type="dxa"/>
          </w:tblCellMar>
        </w:tblPrEx>
        <w:trPr>
          <w:trHeight w:hRule="exact" w:val="130"/>
        </w:trPr>
        <w:tc>
          <w:tcPr>
            <w:tcW w:w="2083" w:type="dxa"/>
            <w:vMerge w:val="restart"/>
            <w:tcBorders>
              <w:top w:val="single" w:sz="4" w:space="0" w:color="auto"/>
            </w:tcBorders>
            <w:shd w:val="clear" w:color="auto" w:fill="FFFFFF"/>
          </w:tcPr>
          <w:p w14:paraId="634F2A11" w14:textId="77777777" w:rsidR="003E0FCE" w:rsidRDefault="003E0FCE">
            <w:pPr>
              <w:framePr w:w="9710" w:h="4008" w:vSpace="288" w:wrap="notBeside" w:vAnchor="text" w:hAnchor="text" w:x="27" w:y="1"/>
              <w:rPr>
                <w:sz w:val="10"/>
                <w:szCs w:val="10"/>
              </w:rPr>
            </w:pPr>
          </w:p>
        </w:tc>
        <w:tc>
          <w:tcPr>
            <w:tcW w:w="4061" w:type="dxa"/>
            <w:tcBorders>
              <w:top w:val="single" w:sz="4" w:space="0" w:color="auto"/>
              <w:left w:val="single" w:sz="4" w:space="0" w:color="auto"/>
            </w:tcBorders>
            <w:shd w:val="clear" w:color="auto" w:fill="FFFFFF"/>
          </w:tcPr>
          <w:p w14:paraId="6F0DACBC" w14:textId="77777777" w:rsidR="003E0FCE" w:rsidRDefault="003E0FCE">
            <w:pPr>
              <w:framePr w:w="9710" w:h="4008" w:vSpace="288" w:wrap="notBeside" w:vAnchor="text" w:hAnchor="text" w:x="27" w:y="1"/>
              <w:rPr>
                <w:sz w:val="10"/>
                <w:szCs w:val="10"/>
              </w:rPr>
            </w:pPr>
          </w:p>
        </w:tc>
        <w:tc>
          <w:tcPr>
            <w:tcW w:w="3566" w:type="dxa"/>
            <w:vMerge w:val="restart"/>
            <w:tcBorders>
              <w:top w:val="single" w:sz="4" w:space="0" w:color="auto"/>
              <w:left w:val="single" w:sz="4" w:space="0" w:color="auto"/>
            </w:tcBorders>
            <w:shd w:val="clear" w:color="auto" w:fill="FFFFFF"/>
          </w:tcPr>
          <w:p w14:paraId="7AA88AF9" w14:textId="77777777" w:rsidR="003E0FCE" w:rsidRDefault="003E0FCE">
            <w:pPr>
              <w:framePr w:w="9710" w:h="4008" w:vSpace="288" w:wrap="notBeside" w:vAnchor="text" w:hAnchor="text" w:x="27" w:y="1"/>
              <w:rPr>
                <w:sz w:val="10"/>
                <w:szCs w:val="10"/>
              </w:rPr>
            </w:pPr>
          </w:p>
        </w:tc>
      </w:tr>
      <w:tr w:rsidR="003E0FCE" w14:paraId="73205F56" w14:textId="77777777">
        <w:tblPrEx>
          <w:tblCellMar>
            <w:top w:w="0" w:type="dxa"/>
            <w:bottom w:w="0" w:type="dxa"/>
          </w:tblCellMar>
        </w:tblPrEx>
        <w:trPr>
          <w:trHeight w:hRule="exact" w:val="389"/>
        </w:trPr>
        <w:tc>
          <w:tcPr>
            <w:tcW w:w="2083" w:type="dxa"/>
            <w:vMerge/>
            <w:shd w:val="clear" w:color="auto" w:fill="FFFFFF"/>
          </w:tcPr>
          <w:p w14:paraId="27CB4066" w14:textId="77777777" w:rsidR="003E0FCE" w:rsidRDefault="003E0FCE">
            <w:pPr>
              <w:framePr w:w="9710" w:h="4008" w:vSpace="288" w:wrap="notBeside" w:vAnchor="text" w:hAnchor="text" w:x="27" w:y="1"/>
            </w:pPr>
          </w:p>
        </w:tc>
        <w:tc>
          <w:tcPr>
            <w:tcW w:w="4061" w:type="dxa"/>
            <w:tcBorders>
              <w:top w:val="single" w:sz="4" w:space="0" w:color="auto"/>
              <w:left w:val="single" w:sz="4" w:space="0" w:color="auto"/>
            </w:tcBorders>
            <w:shd w:val="clear" w:color="auto" w:fill="FFFFFF"/>
            <w:vAlign w:val="bottom"/>
          </w:tcPr>
          <w:p w14:paraId="3B725FF9" w14:textId="77777777" w:rsidR="003E0FCE" w:rsidRDefault="00146326">
            <w:pPr>
              <w:pStyle w:val="Jin0"/>
              <w:framePr w:w="9710" w:h="4008" w:vSpace="288" w:wrap="notBeside" w:vAnchor="text" w:hAnchor="text" w:x="27" w:y="1"/>
              <w:shd w:val="clear" w:color="auto" w:fill="auto"/>
            </w:pPr>
            <w:r>
              <w:rPr>
                <w:i/>
                <w:iCs/>
              </w:rPr>
              <w:t>NK: 8,2*8,85*</w:t>
            </w:r>
            <w:proofErr w:type="gramStart"/>
            <w:r>
              <w:rPr>
                <w:i/>
                <w:iCs/>
              </w:rPr>
              <w:t>100%</w:t>
            </w:r>
            <w:proofErr w:type="gramEnd"/>
            <w:r>
              <w:rPr>
                <w:i/>
                <w:iCs/>
              </w:rPr>
              <w:t>/100=72,570 [A]</w:t>
            </w:r>
          </w:p>
          <w:p w14:paraId="2DD8A1E9" w14:textId="77777777" w:rsidR="003E0FCE" w:rsidRDefault="00146326">
            <w:pPr>
              <w:pStyle w:val="Jin0"/>
              <w:framePr w:w="9710" w:h="4008" w:vSpace="288" w:wrap="notBeside" w:vAnchor="text" w:hAnchor="text" w:x="27" w:y="1"/>
              <w:shd w:val="clear" w:color="auto" w:fill="auto"/>
            </w:pPr>
            <w:r>
              <w:rPr>
                <w:i/>
                <w:iCs/>
              </w:rPr>
              <w:t>Úložné prahy: 2*9,8*0,3*</w:t>
            </w:r>
            <w:proofErr w:type="gramStart"/>
            <w:r>
              <w:rPr>
                <w:i/>
                <w:iCs/>
              </w:rPr>
              <w:t>100%</w:t>
            </w:r>
            <w:proofErr w:type="gramEnd"/>
            <w:r>
              <w:rPr>
                <w:i/>
                <w:iCs/>
              </w:rPr>
              <w:t>/100=5,880 [B]</w:t>
            </w:r>
          </w:p>
          <w:p w14:paraId="6AC821F0" w14:textId="77777777" w:rsidR="003E0FCE" w:rsidRDefault="00146326">
            <w:pPr>
              <w:pStyle w:val="Jin0"/>
              <w:framePr w:w="9710" w:h="4008" w:vSpace="288" w:wrap="notBeside" w:vAnchor="text" w:hAnchor="text" w:x="27" w:y="1"/>
              <w:shd w:val="clear" w:color="auto" w:fill="auto"/>
            </w:pPr>
            <w:r>
              <w:rPr>
                <w:i/>
                <w:iCs/>
              </w:rPr>
              <w:t>Celkem: A+B=78,450 [C]</w:t>
            </w:r>
          </w:p>
        </w:tc>
        <w:tc>
          <w:tcPr>
            <w:tcW w:w="3566" w:type="dxa"/>
            <w:vMerge/>
            <w:tcBorders>
              <w:left w:val="single" w:sz="4" w:space="0" w:color="auto"/>
            </w:tcBorders>
            <w:shd w:val="clear" w:color="auto" w:fill="FFFFFF"/>
          </w:tcPr>
          <w:p w14:paraId="1ACADA2B" w14:textId="77777777" w:rsidR="003E0FCE" w:rsidRDefault="003E0FCE">
            <w:pPr>
              <w:framePr w:w="9710" w:h="4008" w:vSpace="288" w:wrap="notBeside" w:vAnchor="text" w:hAnchor="text" w:x="27" w:y="1"/>
            </w:pPr>
          </w:p>
        </w:tc>
      </w:tr>
      <w:tr w:rsidR="003E0FCE" w14:paraId="418303D9" w14:textId="77777777">
        <w:tblPrEx>
          <w:tblCellMar>
            <w:top w:w="0" w:type="dxa"/>
            <w:bottom w:w="0" w:type="dxa"/>
          </w:tblCellMar>
        </w:tblPrEx>
        <w:trPr>
          <w:trHeight w:hRule="exact" w:val="514"/>
        </w:trPr>
        <w:tc>
          <w:tcPr>
            <w:tcW w:w="2083" w:type="dxa"/>
            <w:vMerge/>
            <w:shd w:val="clear" w:color="auto" w:fill="FFFFFF"/>
          </w:tcPr>
          <w:p w14:paraId="3BF65D87" w14:textId="77777777" w:rsidR="003E0FCE" w:rsidRDefault="003E0FCE">
            <w:pPr>
              <w:framePr w:w="9710" w:h="4008" w:vSpace="288" w:wrap="notBeside" w:vAnchor="text" w:hAnchor="text" w:x="27" w:y="1"/>
            </w:pPr>
          </w:p>
        </w:tc>
        <w:tc>
          <w:tcPr>
            <w:tcW w:w="4061" w:type="dxa"/>
            <w:tcBorders>
              <w:top w:val="single" w:sz="4" w:space="0" w:color="auto"/>
              <w:left w:val="single" w:sz="4" w:space="0" w:color="auto"/>
            </w:tcBorders>
            <w:shd w:val="clear" w:color="auto" w:fill="FFFFFF"/>
            <w:vAlign w:val="bottom"/>
          </w:tcPr>
          <w:p w14:paraId="756EE479" w14:textId="77777777" w:rsidR="003E0FCE" w:rsidRDefault="00146326">
            <w:pPr>
              <w:pStyle w:val="Jin0"/>
              <w:framePr w:w="9710" w:h="4008" w:vSpace="288" w:wrap="notBeside" w:vAnchor="text" w:hAnchor="text" w:x="27" w:y="1"/>
              <w:shd w:val="clear" w:color="auto" w:fill="auto"/>
              <w:spacing w:line="271" w:lineRule="auto"/>
            </w:pPr>
            <w:r>
              <w:t xml:space="preserve">- položka zahrnuje kompletní povlaky (i různobarevné), včetně úpravy podkladu </w:t>
            </w:r>
            <w:r>
              <w:t>(odmaštění, odstranění starých nátěrů a nečistot) a jeho vyspravení, provedení nátěru předepsaným postupem a splnění všech požadavků daných technologickým předpisem.</w:t>
            </w:r>
          </w:p>
        </w:tc>
        <w:tc>
          <w:tcPr>
            <w:tcW w:w="3566" w:type="dxa"/>
            <w:vMerge/>
            <w:tcBorders>
              <w:left w:val="single" w:sz="4" w:space="0" w:color="auto"/>
            </w:tcBorders>
            <w:shd w:val="clear" w:color="auto" w:fill="FFFFFF"/>
          </w:tcPr>
          <w:p w14:paraId="3A3FED65" w14:textId="77777777" w:rsidR="003E0FCE" w:rsidRDefault="003E0FCE">
            <w:pPr>
              <w:framePr w:w="9710" w:h="4008" w:vSpace="288" w:wrap="notBeside" w:vAnchor="text" w:hAnchor="text" w:x="27" w:y="1"/>
            </w:pPr>
          </w:p>
        </w:tc>
      </w:tr>
      <w:tr w:rsidR="003E0FCE" w14:paraId="72BC0FA5" w14:textId="77777777">
        <w:tblPrEx>
          <w:tblCellMar>
            <w:top w:w="0" w:type="dxa"/>
            <w:bottom w:w="0" w:type="dxa"/>
          </w:tblCellMar>
        </w:tblPrEx>
        <w:trPr>
          <w:trHeight w:hRule="exact" w:val="130"/>
        </w:trPr>
        <w:tc>
          <w:tcPr>
            <w:tcW w:w="2083" w:type="dxa"/>
            <w:tcBorders>
              <w:top w:val="single" w:sz="4" w:space="0" w:color="auto"/>
            </w:tcBorders>
            <w:shd w:val="clear" w:color="auto" w:fill="FFFFFF"/>
          </w:tcPr>
          <w:p w14:paraId="5A377299" w14:textId="77777777" w:rsidR="003E0FCE" w:rsidRDefault="00146326">
            <w:pPr>
              <w:pStyle w:val="Jin0"/>
              <w:framePr w:w="9710" w:h="4008" w:vSpace="288" w:wrap="notBeside" w:vAnchor="text" w:hAnchor="text" w:x="27" w:y="1"/>
              <w:shd w:val="clear" w:color="auto" w:fill="auto"/>
              <w:tabs>
                <w:tab w:val="left" w:pos="667"/>
              </w:tabs>
              <w:jc w:val="center"/>
            </w:pPr>
            <w:r>
              <w:t>62</w:t>
            </w:r>
            <w:r>
              <w:tab/>
              <w:t>783821</w:t>
            </w:r>
          </w:p>
        </w:tc>
        <w:tc>
          <w:tcPr>
            <w:tcW w:w="4061" w:type="dxa"/>
            <w:tcBorders>
              <w:top w:val="single" w:sz="4" w:space="0" w:color="auto"/>
              <w:left w:val="single" w:sz="4" w:space="0" w:color="auto"/>
            </w:tcBorders>
            <w:shd w:val="clear" w:color="auto" w:fill="FFFFFF"/>
          </w:tcPr>
          <w:p w14:paraId="1C343E76" w14:textId="77777777" w:rsidR="003E0FCE" w:rsidRDefault="00146326">
            <w:pPr>
              <w:pStyle w:val="Jin0"/>
              <w:framePr w:w="9710" w:h="4008" w:vSpace="288" w:wrap="notBeside" w:vAnchor="text" w:hAnchor="text" w:x="27" w:y="1"/>
              <w:shd w:val="clear" w:color="auto" w:fill="auto"/>
            </w:pPr>
            <w:r>
              <w:t>NÁTĚRY BETON KONSTR TYP S2 (OS-B)</w:t>
            </w:r>
          </w:p>
        </w:tc>
        <w:tc>
          <w:tcPr>
            <w:tcW w:w="3566" w:type="dxa"/>
            <w:tcBorders>
              <w:top w:val="single" w:sz="4" w:space="0" w:color="auto"/>
              <w:left w:val="single" w:sz="4" w:space="0" w:color="auto"/>
            </w:tcBorders>
            <w:shd w:val="clear" w:color="auto" w:fill="FFFFFF"/>
          </w:tcPr>
          <w:p w14:paraId="1B4CF768" w14:textId="77777777" w:rsidR="003E0FCE" w:rsidRDefault="00146326">
            <w:pPr>
              <w:pStyle w:val="Jin0"/>
              <w:framePr w:w="9710" w:h="4008" w:vSpace="288" w:wrap="notBeside" w:vAnchor="text" w:hAnchor="text" w:x="27" w:y="1"/>
              <w:shd w:val="clear" w:color="auto" w:fill="auto"/>
              <w:tabs>
                <w:tab w:val="left" w:pos="379"/>
                <w:tab w:val="left" w:pos="725"/>
                <w:tab w:val="left" w:pos="1339"/>
                <w:tab w:val="left" w:pos="1680"/>
                <w:tab w:val="left" w:pos="2299"/>
                <w:tab w:val="left" w:pos="2597"/>
              </w:tabs>
              <w:jc w:val="center"/>
            </w:pPr>
            <w:r>
              <w:t>M2</w:t>
            </w:r>
            <w:r>
              <w:tab/>
              <w:t>|</w:t>
            </w:r>
            <w:r>
              <w:tab/>
              <w:t>13,585</w:t>
            </w:r>
            <w:r>
              <w:tab/>
              <w:t>|</w:t>
            </w:r>
            <w:r>
              <w:tab/>
              <w:t>414,00</w:t>
            </w:r>
            <w:r>
              <w:tab/>
              <w:t>|</w:t>
            </w:r>
            <w:r>
              <w:tab/>
              <w:t>5 624,19</w:t>
            </w:r>
          </w:p>
        </w:tc>
      </w:tr>
      <w:tr w:rsidR="003E0FCE" w14:paraId="16D70A74" w14:textId="77777777">
        <w:tblPrEx>
          <w:tblCellMar>
            <w:top w:w="0" w:type="dxa"/>
            <w:bottom w:w="0" w:type="dxa"/>
          </w:tblCellMar>
        </w:tblPrEx>
        <w:trPr>
          <w:trHeight w:hRule="exact" w:val="130"/>
        </w:trPr>
        <w:tc>
          <w:tcPr>
            <w:tcW w:w="2083" w:type="dxa"/>
            <w:vMerge w:val="restart"/>
            <w:tcBorders>
              <w:top w:val="single" w:sz="4" w:space="0" w:color="auto"/>
            </w:tcBorders>
            <w:shd w:val="clear" w:color="auto" w:fill="FFFFFF"/>
          </w:tcPr>
          <w:p w14:paraId="33B115FE" w14:textId="77777777" w:rsidR="003E0FCE" w:rsidRDefault="003E0FCE">
            <w:pPr>
              <w:framePr w:w="9710" w:h="4008" w:vSpace="288" w:wrap="notBeside" w:vAnchor="text" w:hAnchor="text" w:x="27" w:y="1"/>
              <w:rPr>
                <w:sz w:val="10"/>
                <w:szCs w:val="10"/>
              </w:rPr>
            </w:pPr>
          </w:p>
        </w:tc>
        <w:tc>
          <w:tcPr>
            <w:tcW w:w="4061" w:type="dxa"/>
            <w:tcBorders>
              <w:top w:val="single" w:sz="4" w:space="0" w:color="auto"/>
              <w:left w:val="single" w:sz="4" w:space="0" w:color="auto"/>
            </w:tcBorders>
            <w:shd w:val="clear" w:color="auto" w:fill="FFFFFF"/>
            <w:vAlign w:val="bottom"/>
          </w:tcPr>
          <w:p w14:paraId="2BA57E3A" w14:textId="77777777" w:rsidR="003E0FCE" w:rsidRDefault="00146326">
            <w:pPr>
              <w:pStyle w:val="Jin0"/>
              <w:framePr w:w="9710" w:h="4008" w:vSpace="288" w:wrap="notBeside" w:vAnchor="text" w:hAnchor="text" w:x="27" w:y="1"/>
              <w:shd w:val="clear" w:color="auto" w:fill="auto"/>
            </w:pPr>
            <w:r>
              <w:t xml:space="preserve">nátěr </w:t>
            </w:r>
            <w:r>
              <w:t>horního povrchu říms</w:t>
            </w:r>
          </w:p>
        </w:tc>
        <w:tc>
          <w:tcPr>
            <w:tcW w:w="3566" w:type="dxa"/>
            <w:vMerge w:val="restart"/>
            <w:tcBorders>
              <w:top w:val="single" w:sz="4" w:space="0" w:color="auto"/>
              <w:left w:val="single" w:sz="4" w:space="0" w:color="auto"/>
            </w:tcBorders>
            <w:shd w:val="clear" w:color="auto" w:fill="FFFFFF"/>
          </w:tcPr>
          <w:p w14:paraId="06E83F74" w14:textId="77777777" w:rsidR="003E0FCE" w:rsidRDefault="003E0FCE">
            <w:pPr>
              <w:framePr w:w="9710" w:h="4008" w:vSpace="288" w:wrap="notBeside" w:vAnchor="text" w:hAnchor="text" w:x="27" w:y="1"/>
              <w:rPr>
                <w:sz w:val="10"/>
                <w:szCs w:val="10"/>
              </w:rPr>
            </w:pPr>
          </w:p>
        </w:tc>
      </w:tr>
      <w:tr w:rsidR="003E0FCE" w14:paraId="20251383" w14:textId="77777777">
        <w:tblPrEx>
          <w:tblCellMar>
            <w:top w:w="0" w:type="dxa"/>
            <w:bottom w:w="0" w:type="dxa"/>
          </w:tblCellMar>
        </w:tblPrEx>
        <w:trPr>
          <w:trHeight w:hRule="exact" w:val="130"/>
        </w:trPr>
        <w:tc>
          <w:tcPr>
            <w:tcW w:w="2083" w:type="dxa"/>
            <w:vMerge/>
            <w:shd w:val="clear" w:color="auto" w:fill="FFFFFF"/>
          </w:tcPr>
          <w:p w14:paraId="52B8B84A" w14:textId="77777777" w:rsidR="003E0FCE" w:rsidRDefault="003E0FCE">
            <w:pPr>
              <w:framePr w:w="9710" w:h="4008" w:vSpace="288" w:wrap="notBeside" w:vAnchor="text" w:hAnchor="text" w:x="27" w:y="1"/>
            </w:pPr>
          </w:p>
        </w:tc>
        <w:tc>
          <w:tcPr>
            <w:tcW w:w="4061" w:type="dxa"/>
            <w:tcBorders>
              <w:top w:val="single" w:sz="4" w:space="0" w:color="auto"/>
              <w:left w:val="single" w:sz="4" w:space="0" w:color="auto"/>
            </w:tcBorders>
            <w:shd w:val="clear" w:color="auto" w:fill="FFFFFF"/>
            <w:vAlign w:val="bottom"/>
          </w:tcPr>
          <w:p w14:paraId="1382D8E9" w14:textId="77777777" w:rsidR="003E0FCE" w:rsidRDefault="00146326">
            <w:pPr>
              <w:pStyle w:val="Jin0"/>
              <w:framePr w:w="9710" w:h="4008" w:vSpace="288" w:wrap="notBeside" w:vAnchor="text" w:hAnchor="text" w:x="27" w:y="1"/>
              <w:shd w:val="clear" w:color="auto" w:fill="auto"/>
            </w:pPr>
            <w:r>
              <w:rPr>
                <w:i/>
                <w:iCs/>
              </w:rPr>
              <w:t>0,55*(12,2+12,</w:t>
            </w:r>
            <w:proofErr w:type="gramStart"/>
            <w:r>
              <w:rPr>
                <w:i/>
                <w:iCs/>
              </w:rPr>
              <w:t>5)=</w:t>
            </w:r>
            <w:proofErr w:type="gramEnd"/>
            <w:r>
              <w:rPr>
                <w:i/>
                <w:iCs/>
              </w:rPr>
              <w:t>13,585 [A]</w:t>
            </w:r>
          </w:p>
        </w:tc>
        <w:tc>
          <w:tcPr>
            <w:tcW w:w="3566" w:type="dxa"/>
            <w:vMerge/>
            <w:tcBorders>
              <w:left w:val="single" w:sz="4" w:space="0" w:color="auto"/>
            </w:tcBorders>
            <w:shd w:val="clear" w:color="auto" w:fill="FFFFFF"/>
          </w:tcPr>
          <w:p w14:paraId="1DC816F2" w14:textId="77777777" w:rsidR="003E0FCE" w:rsidRDefault="003E0FCE">
            <w:pPr>
              <w:framePr w:w="9710" w:h="4008" w:vSpace="288" w:wrap="notBeside" w:vAnchor="text" w:hAnchor="text" w:x="27" w:y="1"/>
            </w:pPr>
          </w:p>
        </w:tc>
      </w:tr>
      <w:tr w:rsidR="003E0FCE" w14:paraId="644E13AC" w14:textId="77777777">
        <w:tblPrEx>
          <w:tblCellMar>
            <w:top w:w="0" w:type="dxa"/>
            <w:bottom w:w="0" w:type="dxa"/>
          </w:tblCellMar>
        </w:tblPrEx>
        <w:trPr>
          <w:trHeight w:hRule="exact" w:val="514"/>
        </w:trPr>
        <w:tc>
          <w:tcPr>
            <w:tcW w:w="2083" w:type="dxa"/>
            <w:vMerge/>
            <w:shd w:val="clear" w:color="auto" w:fill="FFFFFF"/>
          </w:tcPr>
          <w:p w14:paraId="496A5B03" w14:textId="77777777" w:rsidR="003E0FCE" w:rsidRDefault="003E0FCE">
            <w:pPr>
              <w:framePr w:w="9710" w:h="4008" w:vSpace="288" w:wrap="notBeside" w:vAnchor="text" w:hAnchor="text" w:x="27" w:y="1"/>
            </w:pPr>
          </w:p>
        </w:tc>
        <w:tc>
          <w:tcPr>
            <w:tcW w:w="4061" w:type="dxa"/>
            <w:tcBorders>
              <w:top w:val="single" w:sz="4" w:space="0" w:color="auto"/>
              <w:left w:val="single" w:sz="4" w:space="0" w:color="auto"/>
            </w:tcBorders>
            <w:shd w:val="clear" w:color="auto" w:fill="FFFFFF"/>
            <w:vAlign w:val="bottom"/>
          </w:tcPr>
          <w:p w14:paraId="10325470" w14:textId="77777777" w:rsidR="003E0FCE" w:rsidRDefault="00146326">
            <w:pPr>
              <w:pStyle w:val="Jin0"/>
              <w:framePr w:w="9710" w:h="4008" w:vSpace="288" w:wrap="notBeside" w:vAnchor="text" w:hAnchor="text" w:x="27" w:y="1"/>
              <w:shd w:val="clear" w:color="auto" w:fill="auto"/>
              <w:spacing w:line="271" w:lineRule="auto"/>
            </w:pPr>
            <w:r>
              <w:t xml:space="preserve">- položka zahrnuje kompletní povlaky (i různobarevné), včetně úpravy podkladu (odmaštění, odstranění starých nátěrů a nečistot) a jeho vyspravení, provedení nátěru předepsaným postupem a splnění </w:t>
            </w:r>
            <w:r>
              <w:t>všech požadavků daných technologickým předpisem.</w:t>
            </w:r>
          </w:p>
        </w:tc>
        <w:tc>
          <w:tcPr>
            <w:tcW w:w="3566" w:type="dxa"/>
            <w:vMerge/>
            <w:tcBorders>
              <w:left w:val="single" w:sz="4" w:space="0" w:color="auto"/>
            </w:tcBorders>
            <w:shd w:val="clear" w:color="auto" w:fill="FFFFFF"/>
          </w:tcPr>
          <w:p w14:paraId="75DE1810" w14:textId="77777777" w:rsidR="003E0FCE" w:rsidRDefault="003E0FCE">
            <w:pPr>
              <w:framePr w:w="9710" w:h="4008" w:vSpace="288" w:wrap="notBeside" w:vAnchor="text" w:hAnchor="text" w:x="27" w:y="1"/>
            </w:pPr>
          </w:p>
        </w:tc>
      </w:tr>
      <w:tr w:rsidR="003E0FCE" w14:paraId="0546A340" w14:textId="77777777">
        <w:tblPrEx>
          <w:tblCellMar>
            <w:top w:w="0" w:type="dxa"/>
            <w:bottom w:w="0" w:type="dxa"/>
          </w:tblCellMar>
        </w:tblPrEx>
        <w:trPr>
          <w:trHeight w:hRule="exact" w:val="130"/>
        </w:trPr>
        <w:tc>
          <w:tcPr>
            <w:tcW w:w="2083" w:type="dxa"/>
            <w:tcBorders>
              <w:top w:val="single" w:sz="4" w:space="0" w:color="auto"/>
            </w:tcBorders>
            <w:shd w:val="clear" w:color="auto" w:fill="FFFFFF"/>
          </w:tcPr>
          <w:p w14:paraId="2255A30D" w14:textId="77777777" w:rsidR="003E0FCE" w:rsidRDefault="00146326">
            <w:pPr>
              <w:pStyle w:val="Jin0"/>
              <w:framePr w:w="9710" w:h="4008" w:vSpace="288" w:wrap="notBeside" w:vAnchor="text" w:hAnchor="text" w:x="27" w:y="1"/>
              <w:shd w:val="clear" w:color="auto" w:fill="auto"/>
              <w:tabs>
                <w:tab w:val="left" w:pos="667"/>
              </w:tabs>
              <w:jc w:val="center"/>
            </w:pPr>
            <w:r>
              <w:t>63</w:t>
            </w:r>
            <w:r>
              <w:tab/>
              <w:t>783831</w:t>
            </w:r>
          </w:p>
        </w:tc>
        <w:tc>
          <w:tcPr>
            <w:tcW w:w="4061" w:type="dxa"/>
            <w:tcBorders>
              <w:top w:val="single" w:sz="4" w:space="0" w:color="auto"/>
              <w:left w:val="single" w:sz="4" w:space="0" w:color="auto"/>
            </w:tcBorders>
            <w:shd w:val="clear" w:color="auto" w:fill="FFFFFF"/>
          </w:tcPr>
          <w:p w14:paraId="4A5CDCF9" w14:textId="77777777" w:rsidR="003E0FCE" w:rsidRDefault="00146326">
            <w:pPr>
              <w:pStyle w:val="Jin0"/>
              <w:framePr w:w="9710" w:h="4008" w:vSpace="288" w:wrap="notBeside" w:vAnchor="text" w:hAnchor="text" w:x="27" w:y="1"/>
              <w:shd w:val="clear" w:color="auto" w:fill="auto"/>
            </w:pPr>
            <w:r>
              <w:t>NÁTĚRY BETON KONSTR TYP S4 (OS-C)</w:t>
            </w:r>
          </w:p>
        </w:tc>
        <w:tc>
          <w:tcPr>
            <w:tcW w:w="3566" w:type="dxa"/>
            <w:tcBorders>
              <w:top w:val="single" w:sz="4" w:space="0" w:color="auto"/>
              <w:left w:val="single" w:sz="4" w:space="0" w:color="auto"/>
            </w:tcBorders>
            <w:shd w:val="clear" w:color="auto" w:fill="FFFFFF"/>
          </w:tcPr>
          <w:p w14:paraId="67961F96" w14:textId="77777777" w:rsidR="003E0FCE" w:rsidRDefault="00146326">
            <w:pPr>
              <w:pStyle w:val="Jin0"/>
              <w:framePr w:w="9710" w:h="4008" w:vSpace="288" w:wrap="notBeside" w:vAnchor="text" w:hAnchor="text" w:x="27" w:y="1"/>
              <w:shd w:val="clear" w:color="auto" w:fill="auto"/>
              <w:tabs>
                <w:tab w:val="left" w:pos="379"/>
                <w:tab w:val="left" w:pos="749"/>
                <w:tab w:val="left" w:pos="1339"/>
                <w:tab w:val="left" w:pos="1680"/>
                <w:tab w:val="left" w:pos="2299"/>
                <w:tab w:val="left" w:pos="2597"/>
              </w:tabs>
              <w:jc w:val="center"/>
            </w:pPr>
            <w:r>
              <w:t>M2</w:t>
            </w:r>
            <w:r>
              <w:tab/>
              <w:t>|</w:t>
            </w:r>
            <w:r>
              <w:tab/>
              <w:t>7,410</w:t>
            </w:r>
            <w:r>
              <w:tab/>
              <w:t>|</w:t>
            </w:r>
            <w:r>
              <w:tab/>
              <w:t>448,00</w:t>
            </w:r>
            <w:r>
              <w:tab/>
              <w:t>|</w:t>
            </w:r>
            <w:r>
              <w:tab/>
              <w:t>3 319,68</w:t>
            </w:r>
          </w:p>
        </w:tc>
      </w:tr>
      <w:tr w:rsidR="003E0FCE" w14:paraId="00DEE8C5" w14:textId="77777777">
        <w:tblPrEx>
          <w:tblCellMar>
            <w:top w:w="0" w:type="dxa"/>
            <w:bottom w:w="0" w:type="dxa"/>
          </w:tblCellMar>
        </w:tblPrEx>
        <w:trPr>
          <w:trHeight w:hRule="exact" w:val="130"/>
        </w:trPr>
        <w:tc>
          <w:tcPr>
            <w:tcW w:w="2083" w:type="dxa"/>
            <w:vMerge w:val="restart"/>
            <w:tcBorders>
              <w:top w:val="single" w:sz="4" w:space="0" w:color="auto"/>
            </w:tcBorders>
            <w:shd w:val="clear" w:color="auto" w:fill="FFFFFF"/>
          </w:tcPr>
          <w:p w14:paraId="01F174FE" w14:textId="77777777" w:rsidR="003E0FCE" w:rsidRDefault="003E0FCE">
            <w:pPr>
              <w:framePr w:w="9710" w:h="4008" w:vSpace="288" w:wrap="notBeside" w:vAnchor="text" w:hAnchor="text" w:x="27" w:y="1"/>
              <w:rPr>
                <w:sz w:val="10"/>
                <w:szCs w:val="10"/>
              </w:rPr>
            </w:pPr>
          </w:p>
        </w:tc>
        <w:tc>
          <w:tcPr>
            <w:tcW w:w="4061" w:type="dxa"/>
            <w:tcBorders>
              <w:top w:val="single" w:sz="4" w:space="0" w:color="auto"/>
              <w:left w:val="single" w:sz="4" w:space="0" w:color="auto"/>
            </w:tcBorders>
            <w:shd w:val="clear" w:color="auto" w:fill="FFFFFF"/>
            <w:vAlign w:val="bottom"/>
          </w:tcPr>
          <w:p w14:paraId="2721E43B" w14:textId="77777777" w:rsidR="003E0FCE" w:rsidRDefault="00146326">
            <w:pPr>
              <w:pStyle w:val="Jin0"/>
              <w:framePr w:w="9710" w:h="4008" w:vSpace="288" w:wrap="notBeside" w:vAnchor="text" w:hAnchor="text" w:x="27" w:y="1"/>
              <w:shd w:val="clear" w:color="auto" w:fill="auto"/>
            </w:pPr>
            <w:r>
              <w:t>nátěr obrub říms</w:t>
            </w:r>
          </w:p>
        </w:tc>
        <w:tc>
          <w:tcPr>
            <w:tcW w:w="3566" w:type="dxa"/>
            <w:vMerge w:val="restart"/>
            <w:tcBorders>
              <w:top w:val="single" w:sz="4" w:space="0" w:color="auto"/>
              <w:left w:val="single" w:sz="4" w:space="0" w:color="auto"/>
            </w:tcBorders>
            <w:shd w:val="clear" w:color="auto" w:fill="FFFFFF"/>
          </w:tcPr>
          <w:p w14:paraId="5A3D6880" w14:textId="77777777" w:rsidR="003E0FCE" w:rsidRDefault="003E0FCE">
            <w:pPr>
              <w:framePr w:w="9710" w:h="4008" w:vSpace="288" w:wrap="notBeside" w:vAnchor="text" w:hAnchor="text" w:x="27" w:y="1"/>
              <w:rPr>
                <w:sz w:val="10"/>
                <w:szCs w:val="10"/>
              </w:rPr>
            </w:pPr>
          </w:p>
        </w:tc>
      </w:tr>
      <w:tr w:rsidR="003E0FCE" w14:paraId="4CFACE2A" w14:textId="77777777">
        <w:tblPrEx>
          <w:tblCellMar>
            <w:top w:w="0" w:type="dxa"/>
            <w:bottom w:w="0" w:type="dxa"/>
          </w:tblCellMar>
        </w:tblPrEx>
        <w:trPr>
          <w:trHeight w:hRule="exact" w:val="130"/>
        </w:trPr>
        <w:tc>
          <w:tcPr>
            <w:tcW w:w="2083" w:type="dxa"/>
            <w:vMerge/>
            <w:shd w:val="clear" w:color="auto" w:fill="FFFFFF"/>
          </w:tcPr>
          <w:p w14:paraId="0294811F" w14:textId="77777777" w:rsidR="003E0FCE" w:rsidRDefault="003E0FCE">
            <w:pPr>
              <w:framePr w:w="9710" w:h="4008" w:vSpace="288" w:wrap="notBeside" w:vAnchor="text" w:hAnchor="text" w:x="27" w:y="1"/>
            </w:pPr>
          </w:p>
        </w:tc>
        <w:tc>
          <w:tcPr>
            <w:tcW w:w="4061" w:type="dxa"/>
            <w:tcBorders>
              <w:top w:val="single" w:sz="4" w:space="0" w:color="auto"/>
              <w:left w:val="single" w:sz="4" w:space="0" w:color="auto"/>
            </w:tcBorders>
            <w:shd w:val="clear" w:color="auto" w:fill="FFFFFF"/>
            <w:vAlign w:val="bottom"/>
          </w:tcPr>
          <w:p w14:paraId="162A348B" w14:textId="77777777" w:rsidR="003E0FCE" w:rsidRDefault="00146326">
            <w:pPr>
              <w:pStyle w:val="Jin0"/>
              <w:framePr w:w="9710" w:h="4008" w:vSpace="288" w:wrap="notBeside" w:vAnchor="text" w:hAnchor="text" w:x="27" w:y="1"/>
              <w:shd w:val="clear" w:color="auto" w:fill="auto"/>
            </w:pPr>
            <w:r>
              <w:rPr>
                <w:i/>
                <w:iCs/>
              </w:rPr>
              <w:t>0,3*(12,2+12,</w:t>
            </w:r>
            <w:proofErr w:type="gramStart"/>
            <w:r>
              <w:rPr>
                <w:i/>
                <w:iCs/>
              </w:rPr>
              <w:t>5)=</w:t>
            </w:r>
            <w:proofErr w:type="gramEnd"/>
            <w:r>
              <w:rPr>
                <w:i/>
                <w:iCs/>
              </w:rPr>
              <w:t>7,410 [A]</w:t>
            </w:r>
          </w:p>
        </w:tc>
        <w:tc>
          <w:tcPr>
            <w:tcW w:w="3566" w:type="dxa"/>
            <w:vMerge/>
            <w:tcBorders>
              <w:left w:val="single" w:sz="4" w:space="0" w:color="auto"/>
            </w:tcBorders>
            <w:shd w:val="clear" w:color="auto" w:fill="FFFFFF"/>
          </w:tcPr>
          <w:p w14:paraId="6C2E72E6" w14:textId="77777777" w:rsidR="003E0FCE" w:rsidRDefault="003E0FCE">
            <w:pPr>
              <w:framePr w:w="9710" w:h="4008" w:vSpace="288" w:wrap="notBeside" w:vAnchor="text" w:hAnchor="text" w:x="27" w:y="1"/>
            </w:pPr>
          </w:p>
        </w:tc>
      </w:tr>
      <w:tr w:rsidR="003E0FCE" w14:paraId="2F95D531" w14:textId="77777777">
        <w:tblPrEx>
          <w:tblCellMar>
            <w:top w:w="0" w:type="dxa"/>
            <w:bottom w:w="0" w:type="dxa"/>
          </w:tblCellMar>
        </w:tblPrEx>
        <w:trPr>
          <w:trHeight w:hRule="exact" w:val="518"/>
        </w:trPr>
        <w:tc>
          <w:tcPr>
            <w:tcW w:w="2083" w:type="dxa"/>
            <w:vMerge/>
            <w:shd w:val="clear" w:color="auto" w:fill="FFFFFF"/>
          </w:tcPr>
          <w:p w14:paraId="4CC3F301" w14:textId="77777777" w:rsidR="003E0FCE" w:rsidRDefault="003E0FCE">
            <w:pPr>
              <w:framePr w:w="9710" w:h="4008" w:vSpace="288" w:wrap="notBeside" w:vAnchor="text" w:hAnchor="text" w:x="27" w:y="1"/>
            </w:pPr>
          </w:p>
        </w:tc>
        <w:tc>
          <w:tcPr>
            <w:tcW w:w="4061" w:type="dxa"/>
            <w:tcBorders>
              <w:top w:val="single" w:sz="4" w:space="0" w:color="auto"/>
              <w:left w:val="single" w:sz="4" w:space="0" w:color="auto"/>
            </w:tcBorders>
            <w:shd w:val="clear" w:color="auto" w:fill="FFFFFF"/>
            <w:vAlign w:val="bottom"/>
          </w:tcPr>
          <w:p w14:paraId="144E4DB9" w14:textId="77777777" w:rsidR="003E0FCE" w:rsidRDefault="00146326">
            <w:pPr>
              <w:pStyle w:val="Jin0"/>
              <w:framePr w:w="9710" w:h="4008" w:vSpace="288" w:wrap="notBeside" w:vAnchor="text" w:hAnchor="text" w:x="27" w:y="1"/>
              <w:shd w:val="clear" w:color="auto" w:fill="auto"/>
              <w:spacing w:line="271" w:lineRule="auto"/>
            </w:pPr>
            <w:r>
              <w:t xml:space="preserve">- položka zahrnuje kompletní povlaky (i různobarevné), včetně úpravy </w:t>
            </w:r>
            <w:r>
              <w:t>podkladu (odmaštění, odstranění starých nátěrů a nečistot) a jeho vyspravení, provedení nátěru předepsaným postupem a splnění všech požadavků daných technologickým předpisem.</w:t>
            </w:r>
          </w:p>
        </w:tc>
        <w:tc>
          <w:tcPr>
            <w:tcW w:w="3566" w:type="dxa"/>
            <w:vMerge/>
            <w:tcBorders>
              <w:left w:val="single" w:sz="4" w:space="0" w:color="auto"/>
            </w:tcBorders>
            <w:shd w:val="clear" w:color="auto" w:fill="FFFFFF"/>
          </w:tcPr>
          <w:p w14:paraId="1B087C50" w14:textId="77777777" w:rsidR="003E0FCE" w:rsidRDefault="003E0FCE">
            <w:pPr>
              <w:framePr w:w="9710" w:h="4008" w:vSpace="288" w:wrap="notBeside" w:vAnchor="text" w:hAnchor="text" w:x="27" w:y="1"/>
            </w:pPr>
          </w:p>
        </w:tc>
      </w:tr>
      <w:tr w:rsidR="003E0FCE" w14:paraId="540B8D41" w14:textId="77777777">
        <w:tblPrEx>
          <w:tblCellMar>
            <w:top w:w="0" w:type="dxa"/>
            <w:bottom w:w="0" w:type="dxa"/>
          </w:tblCellMar>
        </w:tblPrEx>
        <w:trPr>
          <w:trHeight w:hRule="exact" w:val="134"/>
        </w:trPr>
        <w:tc>
          <w:tcPr>
            <w:tcW w:w="9710" w:type="dxa"/>
            <w:gridSpan w:val="3"/>
            <w:tcBorders>
              <w:top w:val="single" w:sz="4" w:space="0" w:color="auto"/>
              <w:bottom w:val="single" w:sz="4" w:space="0" w:color="auto"/>
            </w:tcBorders>
            <w:shd w:val="clear" w:color="auto" w:fill="D9D9D9"/>
          </w:tcPr>
          <w:p w14:paraId="22208142" w14:textId="77777777" w:rsidR="003E0FCE" w:rsidRDefault="00146326">
            <w:pPr>
              <w:pStyle w:val="Jin0"/>
              <w:framePr w:w="9710" w:h="4008" w:vSpace="288" w:wrap="notBeside" w:vAnchor="text" w:hAnchor="text" w:x="27" w:y="1"/>
              <w:shd w:val="clear" w:color="auto" w:fill="auto"/>
              <w:tabs>
                <w:tab w:val="left" w:pos="662"/>
                <w:tab w:val="left" w:pos="7546"/>
              </w:tabs>
              <w:ind w:right="240"/>
              <w:jc w:val="center"/>
            </w:pPr>
            <w:r>
              <w:rPr>
                <w:b/>
                <w:bCs/>
              </w:rPr>
              <w:t>8</w:t>
            </w:r>
            <w:r>
              <w:rPr>
                <w:b/>
                <w:bCs/>
              </w:rPr>
              <w:tab/>
              <w:t>Potrubí</w:t>
            </w:r>
            <w:r>
              <w:rPr>
                <w:b/>
                <w:bCs/>
              </w:rPr>
              <w:tab/>
              <w:t>18 384,00</w:t>
            </w:r>
          </w:p>
        </w:tc>
      </w:tr>
    </w:tbl>
    <w:p w14:paraId="5A36CD01" w14:textId="77777777" w:rsidR="003E0FCE" w:rsidRDefault="00146326">
      <w:pPr>
        <w:pStyle w:val="Titulektabulky0"/>
        <w:framePr w:w="307" w:h="154" w:hSpace="26" w:wrap="notBeside" w:vAnchor="text" w:hAnchor="text" w:x="7179" w:y="3990"/>
        <w:shd w:val="clear" w:color="auto" w:fill="auto"/>
      </w:pPr>
      <w:r>
        <w:rPr>
          <w:b w:val="0"/>
          <w:bCs w:val="0"/>
        </w:rPr>
        <w:t>2,000</w:t>
      </w:r>
    </w:p>
    <w:p w14:paraId="036389C4" w14:textId="77777777" w:rsidR="003E0FCE" w:rsidRDefault="00146326">
      <w:pPr>
        <w:pStyle w:val="Titulektabulky0"/>
        <w:framePr w:w="451" w:h="154" w:hSpace="26" w:wrap="notBeside" w:vAnchor="text" w:hAnchor="text" w:x="8067" w:y="3990"/>
        <w:shd w:val="clear" w:color="auto" w:fill="auto"/>
      </w:pPr>
      <w:r>
        <w:rPr>
          <w:b w:val="0"/>
          <w:bCs w:val="0"/>
        </w:rPr>
        <w:t>9 192,00</w:t>
      </w:r>
    </w:p>
    <w:p w14:paraId="1CA8D4FC" w14:textId="77777777" w:rsidR="003E0FCE" w:rsidRDefault="00146326">
      <w:pPr>
        <w:pStyle w:val="Titulektabulky0"/>
        <w:framePr w:w="504" w:h="154" w:hSpace="26" w:wrap="notBeside" w:vAnchor="text" w:hAnchor="text" w:x="9003" w:y="3990"/>
        <w:shd w:val="clear" w:color="auto" w:fill="auto"/>
      </w:pPr>
      <w:r>
        <w:rPr>
          <w:b w:val="0"/>
          <w:bCs w:val="0"/>
        </w:rPr>
        <w:t>18 384,00</w:t>
      </w:r>
    </w:p>
    <w:p w14:paraId="13FF848B" w14:textId="77777777" w:rsidR="003E0FCE" w:rsidRDefault="00146326">
      <w:pPr>
        <w:pStyle w:val="Titulektabulky0"/>
        <w:framePr w:w="163" w:h="154" w:hSpace="26" w:wrap="notBeside" w:vAnchor="text" w:hAnchor="text" w:x="545" w:y="3990"/>
        <w:shd w:val="clear" w:color="auto" w:fill="auto"/>
      </w:pPr>
      <w:r>
        <w:rPr>
          <w:b w:val="0"/>
          <w:bCs w:val="0"/>
        </w:rPr>
        <w:t>64</w:t>
      </w:r>
    </w:p>
    <w:p w14:paraId="4C8C766D" w14:textId="77777777" w:rsidR="003E0FCE" w:rsidRDefault="00146326">
      <w:pPr>
        <w:pStyle w:val="Titulektabulky0"/>
        <w:framePr w:w="336" w:h="154" w:hSpace="26" w:wrap="notBeside" w:vAnchor="text" w:hAnchor="text" w:x="1217" w:y="3990"/>
        <w:shd w:val="clear" w:color="auto" w:fill="auto"/>
      </w:pPr>
      <w:r>
        <w:rPr>
          <w:b w:val="0"/>
          <w:bCs w:val="0"/>
        </w:rPr>
        <w:t>89536</w:t>
      </w:r>
    </w:p>
    <w:p w14:paraId="43A81AB3" w14:textId="77777777" w:rsidR="003E0FCE" w:rsidRDefault="00146326">
      <w:pPr>
        <w:pStyle w:val="Titulektabulky0"/>
        <w:framePr w:w="259" w:h="154" w:hSpace="26" w:wrap="notBeside" w:vAnchor="text" w:hAnchor="text" w:x="6392" w:y="3990"/>
        <w:shd w:val="clear" w:color="auto" w:fill="auto"/>
      </w:pPr>
      <w:r>
        <w:rPr>
          <w:b w:val="0"/>
          <w:bCs w:val="0"/>
        </w:rPr>
        <w:t>KUS</w:t>
      </w:r>
    </w:p>
    <w:p w14:paraId="23151C79" w14:textId="77777777" w:rsidR="003E0FCE" w:rsidRDefault="00146326">
      <w:pPr>
        <w:pStyle w:val="Titulektabulky0"/>
        <w:framePr w:w="2880" w:h="312" w:hSpace="26" w:wrap="notBeside" w:vAnchor="text" w:hAnchor="text" w:x="2105" w:y="3985"/>
        <w:shd w:val="clear" w:color="auto" w:fill="auto"/>
        <w:spacing w:line="276" w:lineRule="auto"/>
      </w:pPr>
      <w:r>
        <w:rPr>
          <w:b w:val="0"/>
          <w:bCs w:val="0"/>
          <w:u w:val="single"/>
        </w:rPr>
        <w:t xml:space="preserve">DRENÁŽNÍ VÝUSŤ Z PROST BETONU </w:t>
      </w:r>
      <w:r>
        <w:rPr>
          <w:b w:val="0"/>
          <w:bCs w:val="0"/>
        </w:rPr>
        <w:t>vyústění rubové drenáže dle VL4 ve svahu na povodní straně</w:t>
      </w:r>
    </w:p>
    <w:p w14:paraId="7BF20075" w14:textId="77777777" w:rsidR="003E0FCE" w:rsidRDefault="00146326">
      <w:pPr>
        <w:spacing w:line="1" w:lineRule="exact"/>
      </w:pPr>
      <w:r>
        <w:rPr>
          <w:noProof/>
        </w:rPr>
        <mc:AlternateContent>
          <mc:Choice Requires="wps">
            <w:drawing>
              <wp:anchor distT="1048385" distB="4892040" distL="452755" distR="5823585" simplePos="0" relativeHeight="125829429" behindDoc="0" locked="0" layoutInCell="1" allowOverlap="1" wp14:anchorId="02E948BE" wp14:editId="4A986090">
                <wp:simplePos x="0" y="0"/>
                <wp:positionH relativeFrom="page">
                  <wp:posOffset>1011555</wp:posOffset>
                </wp:positionH>
                <wp:positionV relativeFrom="margin">
                  <wp:posOffset>3828415</wp:posOffset>
                </wp:positionV>
                <wp:extent cx="146050" cy="128270"/>
                <wp:effectExtent l="0" t="0" r="0" b="0"/>
                <wp:wrapTopAndBottom/>
                <wp:docPr id="146" name="Shape 146"/>
                <wp:cNvGraphicFramePr/>
                <a:graphic xmlns:a="http://schemas.openxmlformats.org/drawingml/2006/main">
                  <a:graphicData uri="http://schemas.microsoft.com/office/word/2010/wordprocessingShape">
                    <wps:wsp>
                      <wps:cNvSpPr txBox="1"/>
                      <wps:spPr>
                        <a:xfrm>
                          <a:off x="0" y="0"/>
                          <a:ext cx="146050" cy="128270"/>
                        </a:xfrm>
                        <a:prstGeom prst="rect">
                          <a:avLst/>
                        </a:prstGeom>
                        <a:noFill/>
                      </wps:spPr>
                      <wps:txbx>
                        <w:txbxContent>
                          <w:p w14:paraId="08A8C88E" w14:textId="77777777" w:rsidR="003E0FCE" w:rsidRDefault="00146326">
                            <w:pPr>
                              <w:pStyle w:val="Zkladntext20"/>
                              <w:shd w:val="clear" w:color="auto" w:fill="auto"/>
                              <w:spacing w:line="240" w:lineRule="auto"/>
                            </w:pPr>
                            <w:r>
                              <w:t>65?</w:t>
                            </w:r>
                          </w:p>
                        </w:txbxContent>
                      </wps:txbx>
                      <wps:bodyPr wrap="none" lIns="0" tIns="0" rIns="0" bIns="0"/>
                    </wps:wsp>
                  </a:graphicData>
                </a:graphic>
              </wp:anchor>
            </w:drawing>
          </mc:Choice>
          <mc:Fallback>
            <w:pict>
              <v:shape w14:anchorId="02E948BE" id="Shape 146" o:spid="_x0000_s1051" type="#_x0000_t202" style="position:absolute;margin-left:79.65pt;margin-top:301.45pt;width:11.5pt;height:10.1pt;z-index:125829429;visibility:visible;mso-wrap-style:none;mso-wrap-distance-left:35.65pt;mso-wrap-distance-top:82.55pt;mso-wrap-distance-right:458.55pt;mso-wrap-distance-bottom:385.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8egEAAO0CAAAOAAAAZHJzL2Uyb0RvYy54bWysUtFOwyAUfTfxHwjvrl3j5tKsW2KWGROj&#10;JtMPoBRWksIlgGv3915w3Yy+GV8uFy6ce+45LNeD7shBOK/AVHQ6ySkRhkOjzL6i72/bmwUlPjDT&#10;sA6MqOhReLpeXV8te1uKAlroGuEIghhf9raibQi2zDLPW6GZn4AVBosSnGYBt26fNY71iK67rMjz&#10;edaDa6wDLrzH081Xka4SvpSChxcpvQikqyhyCym6FOsYs9WSlXvHbKv4iQb7AwvNlMGmZ6gNC4x8&#10;OPULSivuwIMMEw46AykVF2kGnGaa/5hm1zIr0iwojrdnmfz/wfLnw86+OhKGexjQwChIb33p8TDO&#10;M0in44pMCdZRwuNZNjEEwuOj23k+wwrH0rRYFHdJ1uzy2DofHgRoEpOKOnQlicUOTz5gQ7w6Xom9&#10;DGxV18XzC5OYhaEeiGoqWsxGmjU0R2Tfo4EVNfjDKOkeDeoTvR4TNyb1KRmhUdPU/OR/NO37PhG4&#10;/NLVJwAAAP//AwBQSwMEFAAGAAgAAAAhAJWLShneAAAACwEAAA8AAABkcnMvZG93bnJldi54bWxM&#10;j8FOwzAQRO9I/IO1SNyonVRUaYhTIQRHKrXlws2Jt0naeB3FThv+nu0JjjP7NDtTbGbXiwuOofOk&#10;IVkoEEi1tx01Gr4OH08ZiBANWdN7Qg0/GGBT3t8VJrf+Sju87GMjOIRCbjS0MQ65lKFu0Zmw8AMS&#10;345+dCayHBtpR3PlcNfLVKmVdKYj/tCaAd9arM/7yWk4fm7Pp/dpp06NyvA7GXGukq3Wjw/z6wuI&#10;iHP8g+FWn6tDyZ0qP5ENomf9vF4yqmGl0jWIG5Gl7FTspMsEZFnI/xvKXwAAAP//AwBQSwECLQAU&#10;AAYACAAAACEAtoM4kv4AAADhAQAAEwAAAAAAAAAAAAAAAAAAAAAAW0NvbnRlbnRfVHlwZXNdLnht&#10;bFBLAQItABQABgAIAAAAIQA4/SH/1gAAAJQBAAALAAAAAAAAAAAAAAAAAC8BAABfcmVscy8ucmVs&#10;c1BLAQItABQABgAIAAAAIQA1k/Y8egEAAO0CAAAOAAAAAAAAAAAAAAAAAC4CAABkcnMvZTJvRG9j&#10;LnhtbFBLAQItABQABgAIAAAAIQCVi0oZ3gAAAAsBAAAPAAAAAAAAAAAAAAAAANQDAABkcnMvZG93&#10;bnJldi54bWxQSwUGAAAAAAQABADzAAAA3wQAAAAA&#10;" filled="f" stroked="f">
                <v:textbox inset="0,0,0,0">
                  <w:txbxContent>
                    <w:p w14:paraId="08A8C88E" w14:textId="77777777" w:rsidR="003E0FCE" w:rsidRDefault="00146326">
                      <w:pPr>
                        <w:pStyle w:val="Zkladntext20"/>
                        <w:shd w:val="clear" w:color="auto" w:fill="auto"/>
                        <w:spacing w:line="240" w:lineRule="auto"/>
                      </w:pPr>
                      <w:r>
                        <w:t>65?</w:t>
                      </w:r>
                    </w:p>
                  </w:txbxContent>
                </v:textbox>
                <w10:wrap type="topAndBottom" anchorx="page" anchory="margin"/>
              </v:shape>
            </w:pict>
          </mc:Fallback>
        </mc:AlternateContent>
      </w:r>
      <w:r>
        <w:rPr>
          <w:noProof/>
        </w:rPr>
        <mc:AlternateContent>
          <mc:Choice Requires="wps">
            <w:drawing>
              <wp:anchor distT="981710" distB="4892040" distL="836930" distR="5304790" simplePos="0" relativeHeight="125829431" behindDoc="0" locked="0" layoutInCell="1" allowOverlap="1" wp14:anchorId="52BD4F5A" wp14:editId="439A14C6">
                <wp:simplePos x="0" y="0"/>
                <wp:positionH relativeFrom="page">
                  <wp:posOffset>1395730</wp:posOffset>
                </wp:positionH>
                <wp:positionV relativeFrom="margin">
                  <wp:posOffset>3761740</wp:posOffset>
                </wp:positionV>
                <wp:extent cx="280670" cy="194945"/>
                <wp:effectExtent l="0" t="0" r="0" b="0"/>
                <wp:wrapTopAndBottom/>
                <wp:docPr id="148" name="Shape 148"/>
                <wp:cNvGraphicFramePr/>
                <a:graphic xmlns:a="http://schemas.openxmlformats.org/drawingml/2006/main">
                  <a:graphicData uri="http://schemas.microsoft.com/office/word/2010/wordprocessingShape">
                    <wps:wsp>
                      <wps:cNvSpPr txBox="1"/>
                      <wps:spPr>
                        <a:xfrm>
                          <a:off x="0" y="0"/>
                          <a:ext cx="280670" cy="194945"/>
                        </a:xfrm>
                        <a:prstGeom prst="rect">
                          <a:avLst/>
                        </a:prstGeom>
                        <a:noFill/>
                      </wps:spPr>
                      <wps:txbx>
                        <w:txbxContent>
                          <w:p w14:paraId="2277673F" w14:textId="77777777" w:rsidR="003E0FCE" w:rsidRDefault="00146326">
                            <w:pPr>
                              <w:pStyle w:val="Zkladntext20"/>
                              <w:shd w:val="clear" w:color="auto" w:fill="auto"/>
                              <w:spacing w:line="240" w:lineRule="auto"/>
                              <w:ind w:firstLine="300"/>
                            </w:pPr>
                            <w:r>
                              <w:rPr>
                                <w:b/>
                                <w:bCs/>
                              </w:rPr>
                              <w:t>9</w:t>
                            </w:r>
                          </w:p>
                          <w:p w14:paraId="59C08E50" w14:textId="77777777" w:rsidR="003E0FCE" w:rsidRDefault="00146326">
                            <w:pPr>
                              <w:pStyle w:val="Zkladntext20"/>
                              <w:shd w:val="clear" w:color="auto" w:fill="auto"/>
                              <w:spacing w:line="240" w:lineRule="auto"/>
                            </w:pPr>
                            <w:r>
                              <w:t>9112A3I</w:t>
                            </w:r>
                          </w:p>
                        </w:txbxContent>
                      </wps:txbx>
                      <wps:bodyPr lIns="0" tIns="0" rIns="0" bIns="0"/>
                    </wps:wsp>
                  </a:graphicData>
                </a:graphic>
              </wp:anchor>
            </w:drawing>
          </mc:Choice>
          <mc:Fallback>
            <w:pict>
              <v:shape w14:anchorId="52BD4F5A" id="Shape 148" o:spid="_x0000_s1052" type="#_x0000_t202" style="position:absolute;margin-left:109.9pt;margin-top:296.2pt;width:22.1pt;height:15.35pt;z-index:125829431;visibility:visible;mso-wrap-style:square;mso-wrap-distance-left:65.9pt;mso-wrap-distance-top:77.3pt;mso-wrap-distance-right:417.7pt;mso-wrap-distance-bottom:385.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SncgEAAOECAAAOAAAAZHJzL2Uyb0RvYy54bWysUlFLwzAQfhf8DyHvLt2YcyvrBjImgqig&#10;/oA0TdZAkwtJXLt/76VbN9E38eX65S757rvvulx3piF76YMGW9DxKKNEWgGVtruCfrxvb+aUhMht&#10;xRuwsqAHGeh6dX21bF0uJ1BDU0lPkMSGvHUFrWN0OWNB1NLwMAInLRYVeMMjHv2OVZ63yG4aNsmy&#10;GWvBV86DkCFgdnMs0lXPr5QU8UWpICNpCoraYh99H8sU2WrJ853nrtbiJIP/QYXh2mLTM9WGR04+&#10;vf5FZbTwEEDFkQDDQCktZD8DTjPOfkzzVnMn+1nQnODONoX/oxXP+zf36kns7qHDBSZDWhfygMk0&#10;T6e8SV9USrCOFh7OtskuEoHJyTyb3WFFYGm8mC6mt4mFXR47H+KDBEMSKKjHrfRm8f1TiMerw5XU&#10;y8JWN03KX5QkFLuyI7rChrNBZgnVAdU3jxY9SfsdgB9AeQIDHfrYazvtPC3q+7lvevkzV18AAAD/&#10;/wMAUEsDBBQABgAIAAAAIQCugXRQ4AAAAAsBAAAPAAAAZHJzL2Rvd25yZXYueG1sTI8xT8MwFIR3&#10;JP6D9ZDYqBNTIhLiVBWCCQmRhoHRid3EavwcYrcN/57HVMbTne6+KzeLG9nJzMF6lJCuEmAGO68t&#10;9hI+m9e7R2AhKtRq9Ggk/JgAm+r6qlSF9meszWkXe0YlGAolYYhxKjgP3WCcCis/GSRv72enIsm5&#10;53pWZyp3IxdJknGnLNLCoCbzPJjusDs6CdsvrF/s93v7Ue9r2zR5gm/ZQcrbm2X7BCyaJV7C8IdP&#10;6FARU+uPqAMbJYg0J/Qo4SEXa2CUENma3rUSMnGfAq9K/v9D9QsAAP//AwBQSwECLQAUAAYACAAA&#10;ACEAtoM4kv4AAADhAQAAEwAAAAAAAAAAAAAAAAAAAAAAW0NvbnRlbnRfVHlwZXNdLnhtbFBLAQIt&#10;ABQABgAIAAAAIQA4/SH/1gAAAJQBAAALAAAAAAAAAAAAAAAAAC8BAABfcmVscy8ucmVsc1BLAQIt&#10;ABQABgAIAAAAIQBuyWSncgEAAOECAAAOAAAAAAAAAAAAAAAAAC4CAABkcnMvZTJvRG9jLnhtbFBL&#10;AQItABQABgAIAAAAIQCugXRQ4AAAAAsBAAAPAAAAAAAAAAAAAAAAAMwDAABkcnMvZG93bnJldi54&#10;bWxQSwUGAAAAAAQABADzAAAA2QQAAAAA&#10;" filled="f" stroked="f">
                <v:textbox inset="0,0,0,0">
                  <w:txbxContent>
                    <w:p w14:paraId="2277673F" w14:textId="77777777" w:rsidR="003E0FCE" w:rsidRDefault="00146326">
                      <w:pPr>
                        <w:pStyle w:val="Zkladntext20"/>
                        <w:shd w:val="clear" w:color="auto" w:fill="auto"/>
                        <w:spacing w:line="240" w:lineRule="auto"/>
                        <w:ind w:firstLine="300"/>
                      </w:pPr>
                      <w:r>
                        <w:rPr>
                          <w:b/>
                          <w:bCs/>
                        </w:rPr>
                        <w:t>9</w:t>
                      </w:r>
                    </w:p>
                    <w:p w14:paraId="59C08E50" w14:textId="77777777" w:rsidR="003E0FCE" w:rsidRDefault="00146326">
                      <w:pPr>
                        <w:pStyle w:val="Zkladntext20"/>
                        <w:shd w:val="clear" w:color="auto" w:fill="auto"/>
                        <w:spacing w:line="240" w:lineRule="auto"/>
                      </w:pPr>
                      <w:r>
                        <w:t>9112A3I</w:t>
                      </w:r>
                    </w:p>
                  </w:txbxContent>
                </v:textbox>
                <w10:wrap type="topAndBottom" anchorx="page" anchory="margin"/>
              </v:shape>
            </w:pict>
          </mc:Fallback>
        </mc:AlternateContent>
      </w:r>
      <w:r>
        <w:rPr>
          <w:noProof/>
        </w:rPr>
        <mc:AlternateContent>
          <mc:Choice Requires="wps">
            <w:drawing>
              <wp:anchor distT="0" distB="5056505" distL="1443355" distR="2409825" simplePos="0" relativeHeight="125829433" behindDoc="0" locked="0" layoutInCell="1" allowOverlap="1" wp14:anchorId="091BCB0C" wp14:editId="0A493A0B">
                <wp:simplePos x="0" y="0"/>
                <wp:positionH relativeFrom="page">
                  <wp:posOffset>2002155</wp:posOffset>
                </wp:positionH>
                <wp:positionV relativeFrom="margin">
                  <wp:posOffset>2780030</wp:posOffset>
                </wp:positionV>
                <wp:extent cx="2569210" cy="1012190"/>
                <wp:effectExtent l="0" t="0" r="0" b="0"/>
                <wp:wrapTopAndBottom/>
                <wp:docPr id="150" name="Shape 150"/>
                <wp:cNvGraphicFramePr/>
                <a:graphic xmlns:a="http://schemas.openxmlformats.org/drawingml/2006/main">
                  <a:graphicData uri="http://schemas.microsoft.com/office/word/2010/wordprocessingShape">
                    <wps:wsp>
                      <wps:cNvSpPr txBox="1"/>
                      <wps:spPr>
                        <a:xfrm>
                          <a:off x="0" y="0"/>
                          <a:ext cx="2569210" cy="1012190"/>
                        </a:xfrm>
                        <a:prstGeom prst="rect">
                          <a:avLst/>
                        </a:prstGeom>
                        <a:noFill/>
                      </wps:spPr>
                      <wps:txbx>
                        <w:txbxContent>
                          <w:p w14:paraId="3765FB6D" w14:textId="77777777" w:rsidR="003E0FCE" w:rsidRDefault="00146326">
                            <w:pPr>
                              <w:pStyle w:val="Zkladntext20"/>
                              <w:shd w:val="clear" w:color="auto" w:fill="auto"/>
                            </w:pPr>
                            <w:r>
                              <w:t>položka zahrnuje:</w:t>
                            </w:r>
                          </w:p>
                          <w:p w14:paraId="5E6B4D94" w14:textId="77777777" w:rsidR="003E0FCE" w:rsidRDefault="00146326">
                            <w:pPr>
                              <w:pStyle w:val="Zkladntext20"/>
                              <w:numPr>
                                <w:ilvl w:val="0"/>
                                <w:numId w:val="27"/>
                              </w:numPr>
                              <w:shd w:val="clear" w:color="auto" w:fill="auto"/>
                              <w:tabs>
                                <w:tab w:val="left" w:pos="62"/>
                              </w:tabs>
                            </w:pPr>
                            <w:r>
                              <w:t xml:space="preserve">dodání čerstvého betonu (betonové směsi) požadované kvality, jeho uložení do požadovaného tvaru, ošetření a ochranu </w:t>
                            </w:r>
                            <w:r>
                              <w:t>betonu,</w:t>
                            </w:r>
                          </w:p>
                          <w:p w14:paraId="558BFD75" w14:textId="77777777" w:rsidR="003E0FCE" w:rsidRDefault="00146326">
                            <w:pPr>
                              <w:pStyle w:val="Zkladntext20"/>
                              <w:numPr>
                                <w:ilvl w:val="0"/>
                                <w:numId w:val="27"/>
                              </w:numPr>
                              <w:shd w:val="clear" w:color="auto" w:fill="auto"/>
                              <w:tabs>
                                <w:tab w:val="left" w:pos="62"/>
                              </w:tabs>
                            </w:pPr>
                            <w:r>
                              <w:t xml:space="preserve">bednění požadovaných </w:t>
                            </w:r>
                            <w:proofErr w:type="spellStart"/>
                            <w:r>
                              <w:t>konstr</w:t>
                            </w:r>
                            <w:proofErr w:type="spellEnd"/>
                            <w:r>
                              <w:t>. (i ztracené) s úpravou dle požadované kvality povrchu betonu, včetně odbedňovacích a odskružovacích prostředků,</w:t>
                            </w:r>
                          </w:p>
                          <w:p w14:paraId="76875169" w14:textId="77777777" w:rsidR="003E0FCE" w:rsidRDefault="00146326">
                            <w:pPr>
                              <w:pStyle w:val="Zkladntext20"/>
                              <w:numPr>
                                <w:ilvl w:val="0"/>
                                <w:numId w:val="27"/>
                              </w:numPr>
                              <w:shd w:val="clear" w:color="auto" w:fill="auto"/>
                              <w:tabs>
                                <w:tab w:val="left" w:pos="62"/>
                              </w:tabs>
                            </w:pPr>
                            <w:r>
                              <w:t xml:space="preserve">zřízení všech požadovaných otvorů, kapes, výklenků, prostupů, dutin, drážek </w:t>
                            </w:r>
                            <w:proofErr w:type="gramStart"/>
                            <w:r>
                              <w:t>a pod.</w:t>
                            </w:r>
                            <w:proofErr w:type="gramEnd"/>
                            <w:r>
                              <w:t>, vč. ztížení práce a úprav kolem nich,</w:t>
                            </w:r>
                          </w:p>
                          <w:p w14:paraId="404B162A" w14:textId="77777777" w:rsidR="003E0FCE" w:rsidRDefault="00146326">
                            <w:pPr>
                              <w:pStyle w:val="Zkladntext20"/>
                              <w:numPr>
                                <w:ilvl w:val="0"/>
                                <w:numId w:val="27"/>
                              </w:numPr>
                              <w:shd w:val="clear" w:color="auto" w:fill="auto"/>
                              <w:tabs>
                                <w:tab w:val="left" w:pos="62"/>
                              </w:tabs>
                            </w:pPr>
                            <w:r>
                              <w:t>úpravy povrchu pro položení požadované izolace, povlaků a nátěrů, případně vyspravení,</w:t>
                            </w:r>
                          </w:p>
                          <w:p w14:paraId="1B9E2E30" w14:textId="77777777" w:rsidR="003E0FCE" w:rsidRDefault="00146326">
                            <w:pPr>
                              <w:pStyle w:val="Zkladntext20"/>
                              <w:numPr>
                                <w:ilvl w:val="0"/>
                                <w:numId w:val="27"/>
                              </w:numPr>
                              <w:shd w:val="clear" w:color="auto" w:fill="auto"/>
                              <w:tabs>
                                <w:tab w:val="left" w:pos="67"/>
                              </w:tabs>
                            </w:pPr>
                            <w:r>
                              <w:t>nátěry zabraňující soudržnost betonu a bednění,</w:t>
                            </w:r>
                          </w:p>
                          <w:p w14:paraId="1E5EB49E" w14:textId="77777777" w:rsidR="003E0FCE" w:rsidRDefault="00146326">
                            <w:pPr>
                              <w:pStyle w:val="Zkladntext20"/>
                              <w:numPr>
                                <w:ilvl w:val="0"/>
                                <w:numId w:val="27"/>
                              </w:numPr>
                              <w:shd w:val="clear" w:color="auto" w:fill="auto"/>
                              <w:tabs>
                                <w:tab w:val="left" w:pos="67"/>
                              </w:tabs>
                            </w:pPr>
                            <w:r>
                              <w:t>opatření povrchů betonu izolací proti zemní vlhkosti v částech, kde přijdou do styku se zeminou nebo kamenivem</w:t>
                            </w:r>
                          </w:p>
                        </w:txbxContent>
                      </wps:txbx>
                      <wps:bodyPr lIns="0" tIns="0" rIns="0" bIns="0"/>
                    </wps:wsp>
                  </a:graphicData>
                </a:graphic>
              </wp:anchor>
            </w:drawing>
          </mc:Choice>
          <mc:Fallback>
            <w:pict>
              <v:shape w14:anchorId="091BCB0C" id="Shape 150" o:spid="_x0000_s1053" type="#_x0000_t202" style="position:absolute;margin-left:157.65pt;margin-top:218.9pt;width:202.3pt;height:79.7pt;z-index:125829433;visibility:visible;mso-wrap-style:square;mso-wrap-distance-left:113.65pt;mso-wrap-distance-top:0;mso-wrap-distance-right:189.75pt;mso-wrap-distance-bottom:398.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gcwEAAOMCAAAOAAAAZHJzL2Uyb0RvYy54bWysUttKAzEQfRf8h5B3uxew6tJtQUpFEBWq&#10;H5DNJt3AJhOS2N3+vZPYbUXfxJfZyUxyzpkzu1iNuid74bwCU9NillMiDIdWmV1N3982V7eU+MBM&#10;y3owoqYH4elqeXmxGGwlSuigb4UjCGJ8NdiadiHYKss874RmfgZWGGxKcJoFPLpd1jo2ILruszLP&#10;59kArrUOuPAeq+uvJl0mfCkFDy9SehFIX1PUFlJ0KTYxZssFq3aO2U7xowz2BxWaKYOkJ6g1C4x8&#10;OPULSivuwIMMMw46AykVF2kGnKbIf0yz7ZgVaRY0x9uTTf7/YPnzfmtfHQnjPYy4wGjIYH3lsRjn&#10;GaXT8YtKCfbRwsPJNjEGwrFYXs/vygJbHHtFXpTFXTI2Oz+3zocHAZrEpKYO95LsYvsnH5ASr05X&#10;IpuBjer7WD9riVkYm5GoFilvJqENtAfU3z8adCVueErclDTHZIJDJxPhcetxVd/PifT8by4/AQAA&#10;//8DAFBLAwQUAAYACAAAACEAsUX9R+EAAAALAQAADwAAAGRycy9kb3ducmV2LnhtbEyPwU7DMBBE&#10;70j8g7VI3KiThjZNiFNVCE5IiDQcenTibWI1XofYbcPfY05wXO3TzJtiO5uBXXBy2pKAeBEBQ2qt&#10;0tQJ+KxfHzbAnJek5GAJBXyjg215e1PIXNkrVXjZ+46FEHK5FNB7P+acu7ZHI93Cjkjhd7STkT6c&#10;U8fVJK8h3Ax8GUVrbqSm0NDLEZ97bE/7sxGwO1D1or/em4/qWOm6ziJ6W5+EuL+bd0/APM7+D4Zf&#10;/aAOZXBq7JmUY4OAJF4lARXwmKRhQyDSOMuANQJWWboEXhb8/4byBwAA//8DAFBLAQItABQABgAI&#10;AAAAIQC2gziS/gAAAOEBAAATAAAAAAAAAAAAAAAAAAAAAABbQ29udGVudF9UeXBlc10ueG1sUEsB&#10;Ai0AFAAGAAgAAAAhADj9If/WAAAAlAEAAAsAAAAAAAAAAAAAAAAALwEAAF9yZWxzLy5yZWxzUEsB&#10;Ai0AFAAGAAgAAAAhAJv4KGBzAQAA4wIAAA4AAAAAAAAAAAAAAAAALgIAAGRycy9lMm9Eb2MueG1s&#10;UEsBAi0AFAAGAAgAAAAhALFF/UfhAAAACwEAAA8AAAAAAAAAAAAAAAAAzQMAAGRycy9kb3ducmV2&#10;LnhtbFBLBQYAAAAABAAEAPMAAADbBAAAAAA=&#10;" filled="f" stroked="f">
                <v:textbox inset="0,0,0,0">
                  <w:txbxContent>
                    <w:p w14:paraId="3765FB6D" w14:textId="77777777" w:rsidR="003E0FCE" w:rsidRDefault="00146326">
                      <w:pPr>
                        <w:pStyle w:val="Zkladntext20"/>
                        <w:shd w:val="clear" w:color="auto" w:fill="auto"/>
                      </w:pPr>
                      <w:r>
                        <w:t>položka zahrnuje:</w:t>
                      </w:r>
                    </w:p>
                    <w:p w14:paraId="5E6B4D94" w14:textId="77777777" w:rsidR="003E0FCE" w:rsidRDefault="00146326">
                      <w:pPr>
                        <w:pStyle w:val="Zkladntext20"/>
                        <w:numPr>
                          <w:ilvl w:val="0"/>
                          <w:numId w:val="27"/>
                        </w:numPr>
                        <w:shd w:val="clear" w:color="auto" w:fill="auto"/>
                        <w:tabs>
                          <w:tab w:val="left" w:pos="62"/>
                        </w:tabs>
                      </w:pPr>
                      <w:r>
                        <w:t xml:space="preserve">dodání čerstvého betonu (betonové směsi) požadované kvality, jeho uložení do požadovaného tvaru, ošetření a ochranu </w:t>
                      </w:r>
                      <w:r>
                        <w:t>betonu,</w:t>
                      </w:r>
                    </w:p>
                    <w:p w14:paraId="558BFD75" w14:textId="77777777" w:rsidR="003E0FCE" w:rsidRDefault="00146326">
                      <w:pPr>
                        <w:pStyle w:val="Zkladntext20"/>
                        <w:numPr>
                          <w:ilvl w:val="0"/>
                          <w:numId w:val="27"/>
                        </w:numPr>
                        <w:shd w:val="clear" w:color="auto" w:fill="auto"/>
                        <w:tabs>
                          <w:tab w:val="left" w:pos="62"/>
                        </w:tabs>
                      </w:pPr>
                      <w:r>
                        <w:t xml:space="preserve">bednění požadovaných </w:t>
                      </w:r>
                      <w:proofErr w:type="spellStart"/>
                      <w:r>
                        <w:t>konstr</w:t>
                      </w:r>
                      <w:proofErr w:type="spellEnd"/>
                      <w:r>
                        <w:t>. (i ztracené) s úpravou dle požadované kvality povrchu betonu, včetně odbedňovacích a odskružovacích prostředků,</w:t>
                      </w:r>
                    </w:p>
                    <w:p w14:paraId="76875169" w14:textId="77777777" w:rsidR="003E0FCE" w:rsidRDefault="00146326">
                      <w:pPr>
                        <w:pStyle w:val="Zkladntext20"/>
                        <w:numPr>
                          <w:ilvl w:val="0"/>
                          <w:numId w:val="27"/>
                        </w:numPr>
                        <w:shd w:val="clear" w:color="auto" w:fill="auto"/>
                        <w:tabs>
                          <w:tab w:val="left" w:pos="62"/>
                        </w:tabs>
                      </w:pPr>
                      <w:r>
                        <w:t xml:space="preserve">zřízení všech požadovaných otvorů, kapes, výklenků, prostupů, dutin, drážek </w:t>
                      </w:r>
                      <w:proofErr w:type="gramStart"/>
                      <w:r>
                        <w:t>a pod.</w:t>
                      </w:r>
                      <w:proofErr w:type="gramEnd"/>
                      <w:r>
                        <w:t>, vč. ztížení práce a úprav kolem nich,</w:t>
                      </w:r>
                    </w:p>
                    <w:p w14:paraId="404B162A" w14:textId="77777777" w:rsidR="003E0FCE" w:rsidRDefault="00146326">
                      <w:pPr>
                        <w:pStyle w:val="Zkladntext20"/>
                        <w:numPr>
                          <w:ilvl w:val="0"/>
                          <w:numId w:val="27"/>
                        </w:numPr>
                        <w:shd w:val="clear" w:color="auto" w:fill="auto"/>
                        <w:tabs>
                          <w:tab w:val="left" w:pos="62"/>
                        </w:tabs>
                      </w:pPr>
                      <w:r>
                        <w:t>úpravy povrchu pro položení požadované izolace, povlaků a nátěrů, případně vyspravení,</w:t>
                      </w:r>
                    </w:p>
                    <w:p w14:paraId="1B9E2E30" w14:textId="77777777" w:rsidR="003E0FCE" w:rsidRDefault="00146326">
                      <w:pPr>
                        <w:pStyle w:val="Zkladntext20"/>
                        <w:numPr>
                          <w:ilvl w:val="0"/>
                          <w:numId w:val="27"/>
                        </w:numPr>
                        <w:shd w:val="clear" w:color="auto" w:fill="auto"/>
                        <w:tabs>
                          <w:tab w:val="left" w:pos="67"/>
                        </w:tabs>
                      </w:pPr>
                      <w:r>
                        <w:t>nátěry zabraňující soudržnost betonu a bednění,</w:t>
                      </w:r>
                    </w:p>
                    <w:p w14:paraId="1E5EB49E" w14:textId="77777777" w:rsidR="003E0FCE" w:rsidRDefault="00146326">
                      <w:pPr>
                        <w:pStyle w:val="Zkladntext20"/>
                        <w:numPr>
                          <w:ilvl w:val="0"/>
                          <w:numId w:val="27"/>
                        </w:numPr>
                        <w:shd w:val="clear" w:color="auto" w:fill="auto"/>
                        <w:tabs>
                          <w:tab w:val="left" w:pos="67"/>
                        </w:tabs>
                      </w:pPr>
                      <w:r>
                        <w:t>opatření povrchů betonu izolací proti zemní vlhkosti v částech, kde přijdou do styku se zeminou nebo kamenivem</w:t>
                      </w:r>
                    </w:p>
                  </w:txbxContent>
                </v:textbox>
                <w10:wrap type="topAndBottom" anchorx="page" anchory="margin"/>
              </v:shape>
            </w:pict>
          </mc:Fallback>
        </mc:AlternateContent>
      </w:r>
      <w:r>
        <w:rPr>
          <w:noProof/>
        </w:rPr>
        <w:drawing>
          <wp:anchor distT="1630680" distB="4246245" distL="114300" distR="5850890" simplePos="0" relativeHeight="125829435" behindDoc="0" locked="0" layoutInCell="1" allowOverlap="1" wp14:anchorId="364471B1" wp14:editId="7ACA67E4">
            <wp:simplePos x="0" y="0"/>
            <wp:positionH relativeFrom="page">
              <wp:posOffset>673100</wp:posOffset>
            </wp:positionH>
            <wp:positionV relativeFrom="margin">
              <wp:posOffset>4410710</wp:posOffset>
            </wp:positionV>
            <wp:extent cx="457200" cy="194945"/>
            <wp:effectExtent l="0" t="0" r="0" b="0"/>
            <wp:wrapTopAndBottom/>
            <wp:docPr id="152" name="Shape 152"/>
            <wp:cNvGraphicFramePr/>
            <a:graphic xmlns:a="http://schemas.openxmlformats.org/drawingml/2006/main">
              <a:graphicData uri="http://schemas.openxmlformats.org/drawingml/2006/picture">
                <pic:pic xmlns:pic="http://schemas.openxmlformats.org/drawingml/2006/picture">
                  <pic:nvPicPr>
                    <pic:cNvPr id="153" name="Picture box 153"/>
                    <pic:cNvPicPr/>
                  </pic:nvPicPr>
                  <pic:blipFill>
                    <a:blip r:embed="rId54"/>
                    <a:stretch/>
                  </pic:blipFill>
                  <pic:spPr>
                    <a:xfrm>
                      <a:off x="0" y="0"/>
                      <a:ext cx="457200" cy="194945"/>
                    </a:xfrm>
                    <a:prstGeom prst="rect">
                      <a:avLst/>
                    </a:prstGeom>
                  </pic:spPr>
                </pic:pic>
              </a:graphicData>
            </a:graphic>
          </wp:anchor>
        </w:drawing>
      </w:r>
      <w:r>
        <w:rPr>
          <w:noProof/>
        </w:rPr>
        <w:drawing>
          <wp:anchor distT="1630680" distB="4246245" distL="1080770" distR="4960620" simplePos="0" relativeHeight="125829436" behindDoc="0" locked="0" layoutInCell="1" allowOverlap="1" wp14:anchorId="420098CE" wp14:editId="2BF2DDCB">
            <wp:simplePos x="0" y="0"/>
            <wp:positionH relativeFrom="page">
              <wp:posOffset>1639570</wp:posOffset>
            </wp:positionH>
            <wp:positionV relativeFrom="margin">
              <wp:posOffset>4410710</wp:posOffset>
            </wp:positionV>
            <wp:extent cx="384175" cy="194945"/>
            <wp:effectExtent l="0" t="0" r="0" b="0"/>
            <wp:wrapTopAndBottom/>
            <wp:docPr id="154" name="Shape 154"/>
            <wp:cNvGraphicFramePr/>
            <a:graphic xmlns:a="http://schemas.openxmlformats.org/drawingml/2006/main">
              <a:graphicData uri="http://schemas.openxmlformats.org/drawingml/2006/picture">
                <pic:pic xmlns:pic="http://schemas.openxmlformats.org/drawingml/2006/picture">
                  <pic:nvPicPr>
                    <pic:cNvPr id="155" name="Picture box 155"/>
                    <pic:cNvPicPr/>
                  </pic:nvPicPr>
                  <pic:blipFill>
                    <a:blip r:embed="rId55"/>
                    <a:stretch/>
                  </pic:blipFill>
                  <pic:spPr>
                    <a:xfrm>
                      <a:off x="0" y="0"/>
                      <a:ext cx="384175" cy="194945"/>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1F338F1D" wp14:editId="18060143">
                <wp:simplePos x="0" y="0"/>
                <wp:positionH relativeFrom="page">
                  <wp:posOffset>1395730</wp:posOffset>
                </wp:positionH>
                <wp:positionV relativeFrom="margin">
                  <wp:posOffset>4498975</wp:posOffset>
                </wp:positionV>
                <wp:extent cx="255905" cy="97790"/>
                <wp:effectExtent l="0" t="0" r="0" b="0"/>
                <wp:wrapNone/>
                <wp:docPr id="156" name="Shape 156"/>
                <wp:cNvGraphicFramePr/>
                <a:graphic xmlns:a="http://schemas.openxmlformats.org/drawingml/2006/main">
                  <a:graphicData uri="http://schemas.microsoft.com/office/word/2010/wordprocessingShape">
                    <wps:wsp>
                      <wps:cNvSpPr txBox="1"/>
                      <wps:spPr>
                        <a:xfrm>
                          <a:off x="0" y="0"/>
                          <a:ext cx="255905" cy="97790"/>
                        </a:xfrm>
                        <a:prstGeom prst="rect">
                          <a:avLst/>
                        </a:prstGeom>
                        <a:noFill/>
                      </wps:spPr>
                      <wps:txbx>
                        <w:txbxContent>
                          <w:p w14:paraId="6D68D118" w14:textId="77777777" w:rsidR="003E0FCE" w:rsidRDefault="00146326">
                            <w:pPr>
                              <w:pStyle w:val="Titulekobrzku0"/>
                              <w:shd w:val="clear" w:color="auto" w:fill="auto"/>
                            </w:pPr>
                            <w:r>
                              <w:t>9113A3</w:t>
                            </w:r>
                          </w:p>
                        </w:txbxContent>
                      </wps:txbx>
                      <wps:bodyPr lIns="0" tIns="0" rIns="0" bIns="0"/>
                    </wps:wsp>
                  </a:graphicData>
                </a:graphic>
              </wp:anchor>
            </w:drawing>
          </mc:Choice>
          <mc:Fallback>
            <w:pict>
              <v:shape w14:anchorId="1F338F1D" id="Shape 156" o:spid="_x0000_s1054" type="#_x0000_t202" style="position:absolute;margin-left:109.9pt;margin-top:354.25pt;width:20.15pt;height:7.7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nocgEAAOACAAAOAAAAZHJzL2Uyb0RvYy54bWysUlFLwzAQfhf8DyHvrt1gbitrBzImgqig&#10;/oA0TdZAkwtJXLt/7yWum+ib+HK93CXf9913XW8G3ZGDcF6BKel0klMiDIdGmX1J3992N0tKfGCm&#10;YR0YUdKj8HRTXV+te1uIGbTQNcIRBDG+6G1J2xBskWWet0IzPwErDDYlOM0CHt0+axzrEV132SzP&#10;b7MeXGMdcOE9VrdfTVolfCkFD89SehFIV1LUFlJ0KdYxZtWaFXvHbKv4SQb7gwrNlEHSM9SWBUY+&#10;nPoFpRV34EGGCQedgZSKizQDTjPNf0zz2jIr0ixojrdnm/z/wfKnw6t9cSQMdzDgAqMhvfWFx2Kc&#10;Z5BOxy8qJdhHC49n28QQCMfibD5f5XNKOLZWi8UquZpd3lrnw70ATWJSUodLSV6xw6MPyIdXxyuR&#10;ysBOdV2sX4TELAz1QFSDfMtRZQ3NEcV3DwYtiesdEzcm9SkZ4dDGRHhaedzT93MivfyY1ScAAAD/&#10;/wMAUEsDBBQABgAIAAAAIQDGCX094AAAAAsBAAAPAAAAZHJzL2Rvd25yZXYueG1sTI/BTsMwEETv&#10;SPyDtUjcqJ0gQhPiVBWCExIiDQeOTrxNrMbrELtt+HvMiR53djTzptwsdmQnnL1xJCFZCWBIndOG&#10;egmfzevdGpgPirQaHaGEH/Swqa6vSlVod6YaT7vQsxhCvlAShhCmgnPfDWiVX7kJKf72brYqxHPu&#10;uZ7VOYbbkadCZNwqQ7FhUBM+D9gddkcrYftF9Yv5fm8/6n1tmiYX9JYdpLy9WbZPwAIu4d8Mf/gR&#10;HarI1Lojac9GCWmSR/Qg4VGsH4BFR5qJBFgblfQ+B16V/HJD9QsAAP//AwBQSwECLQAUAAYACAAA&#10;ACEAtoM4kv4AAADhAQAAEwAAAAAAAAAAAAAAAAAAAAAAW0NvbnRlbnRfVHlwZXNdLnhtbFBLAQIt&#10;ABQABgAIAAAAIQA4/SH/1gAAAJQBAAALAAAAAAAAAAAAAAAAAC8BAABfcmVscy8ucmVsc1BLAQIt&#10;ABQABgAIAAAAIQCHB7nocgEAAOACAAAOAAAAAAAAAAAAAAAAAC4CAABkcnMvZTJvRG9jLnhtbFBL&#10;AQItABQABgAIAAAAIQDGCX094AAAAAsBAAAPAAAAAAAAAAAAAAAAAMwDAABkcnMvZG93bnJldi54&#10;bWxQSwUGAAAAAAQABADzAAAA2QQAAAAA&#10;" filled="f" stroked="f">
                <v:textbox inset="0,0,0,0">
                  <w:txbxContent>
                    <w:p w14:paraId="6D68D118" w14:textId="77777777" w:rsidR="003E0FCE" w:rsidRDefault="00146326">
                      <w:pPr>
                        <w:pStyle w:val="Titulekobrzku0"/>
                        <w:shd w:val="clear" w:color="auto" w:fill="auto"/>
                      </w:pPr>
                      <w:r>
                        <w:t>9113A3</w:t>
                      </w:r>
                    </w:p>
                  </w:txbxContent>
                </v:textbox>
                <w10:wrap anchorx="page" anchory="margin"/>
              </v:shape>
            </w:pict>
          </mc:Fallback>
        </mc:AlternateContent>
      </w:r>
      <w:r>
        <w:rPr>
          <w:noProof/>
        </w:rPr>
        <w:drawing>
          <wp:anchor distT="2203450" distB="3673475" distL="114300" distR="5850890" simplePos="0" relativeHeight="125829437" behindDoc="0" locked="0" layoutInCell="1" allowOverlap="1" wp14:anchorId="396B23E2" wp14:editId="5E4C65F3">
            <wp:simplePos x="0" y="0"/>
            <wp:positionH relativeFrom="page">
              <wp:posOffset>673100</wp:posOffset>
            </wp:positionH>
            <wp:positionV relativeFrom="margin">
              <wp:posOffset>4983480</wp:posOffset>
            </wp:positionV>
            <wp:extent cx="457200" cy="194945"/>
            <wp:effectExtent l="0" t="0" r="0" b="0"/>
            <wp:wrapTopAndBottom/>
            <wp:docPr id="158" name="Shape 158"/>
            <wp:cNvGraphicFramePr/>
            <a:graphic xmlns:a="http://schemas.openxmlformats.org/drawingml/2006/main">
              <a:graphicData uri="http://schemas.openxmlformats.org/drawingml/2006/picture">
                <pic:pic xmlns:pic="http://schemas.openxmlformats.org/drawingml/2006/picture">
                  <pic:nvPicPr>
                    <pic:cNvPr id="159" name="Picture box 159"/>
                    <pic:cNvPicPr/>
                  </pic:nvPicPr>
                  <pic:blipFill>
                    <a:blip r:embed="rId56"/>
                    <a:stretch/>
                  </pic:blipFill>
                  <pic:spPr>
                    <a:xfrm>
                      <a:off x="0" y="0"/>
                      <a:ext cx="457200" cy="194945"/>
                    </a:xfrm>
                    <a:prstGeom prst="rect">
                      <a:avLst/>
                    </a:prstGeom>
                  </pic:spPr>
                </pic:pic>
              </a:graphicData>
            </a:graphic>
          </wp:anchor>
        </w:drawing>
      </w:r>
      <w:r>
        <w:rPr>
          <w:noProof/>
        </w:rPr>
        <w:drawing>
          <wp:anchor distT="2203450" distB="3673475" distL="1080770" distR="4960620" simplePos="0" relativeHeight="125829438" behindDoc="0" locked="0" layoutInCell="1" allowOverlap="1" wp14:anchorId="33EFF4BE" wp14:editId="178CF238">
            <wp:simplePos x="0" y="0"/>
            <wp:positionH relativeFrom="page">
              <wp:posOffset>1639570</wp:posOffset>
            </wp:positionH>
            <wp:positionV relativeFrom="margin">
              <wp:posOffset>4983480</wp:posOffset>
            </wp:positionV>
            <wp:extent cx="384175" cy="194945"/>
            <wp:effectExtent l="0" t="0" r="0" b="0"/>
            <wp:wrapTopAndBottom/>
            <wp:docPr id="160" name="Shape 160"/>
            <wp:cNvGraphicFramePr/>
            <a:graphic xmlns:a="http://schemas.openxmlformats.org/drawingml/2006/main">
              <a:graphicData uri="http://schemas.openxmlformats.org/drawingml/2006/picture">
                <pic:pic xmlns:pic="http://schemas.openxmlformats.org/drawingml/2006/picture">
                  <pic:nvPicPr>
                    <pic:cNvPr id="161" name="Picture box 161"/>
                    <pic:cNvPicPr/>
                  </pic:nvPicPr>
                  <pic:blipFill>
                    <a:blip r:embed="rId55"/>
                    <a:stretch/>
                  </pic:blipFill>
                  <pic:spPr>
                    <a:xfrm>
                      <a:off x="0" y="0"/>
                      <a:ext cx="384175" cy="194945"/>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14:anchorId="153515FA" wp14:editId="3098E42C">
                <wp:simplePos x="0" y="0"/>
                <wp:positionH relativeFrom="page">
                  <wp:posOffset>1395730</wp:posOffset>
                </wp:positionH>
                <wp:positionV relativeFrom="margin">
                  <wp:posOffset>5071745</wp:posOffset>
                </wp:positionV>
                <wp:extent cx="250190" cy="97790"/>
                <wp:effectExtent l="0" t="0" r="0" b="0"/>
                <wp:wrapNone/>
                <wp:docPr id="162" name="Shape 162"/>
                <wp:cNvGraphicFramePr/>
                <a:graphic xmlns:a="http://schemas.openxmlformats.org/drawingml/2006/main">
                  <a:graphicData uri="http://schemas.microsoft.com/office/word/2010/wordprocessingShape">
                    <wps:wsp>
                      <wps:cNvSpPr txBox="1"/>
                      <wps:spPr>
                        <a:xfrm>
                          <a:off x="0" y="0"/>
                          <a:ext cx="250190" cy="97790"/>
                        </a:xfrm>
                        <a:prstGeom prst="rect">
                          <a:avLst/>
                        </a:prstGeom>
                        <a:noFill/>
                      </wps:spPr>
                      <wps:txbx>
                        <w:txbxContent>
                          <w:p w14:paraId="1FA57D61" w14:textId="77777777" w:rsidR="003E0FCE" w:rsidRDefault="00146326">
                            <w:pPr>
                              <w:pStyle w:val="Titulekobrzku0"/>
                              <w:shd w:val="clear" w:color="auto" w:fill="auto"/>
                            </w:pPr>
                            <w:r>
                              <w:t>9113B1</w:t>
                            </w:r>
                          </w:p>
                        </w:txbxContent>
                      </wps:txbx>
                      <wps:bodyPr lIns="0" tIns="0" rIns="0" bIns="0"/>
                    </wps:wsp>
                  </a:graphicData>
                </a:graphic>
              </wp:anchor>
            </w:drawing>
          </mc:Choice>
          <mc:Fallback>
            <w:pict>
              <v:shape w14:anchorId="153515FA" id="Shape 162" o:spid="_x0000_s1055" type="#_x0000_t202" style="position:absolute;margin-left:109.9pt;margin-top:399.35pt;width:19.7pt;height:7.7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a+bwEAAOACAAAOAAAAZHJzL2Uyb0RvYy54bWysUlFLwzAQfhf8DyHvLt1A58ragYyJICpM&#10;f0CaJmugyYUkrt2/99Ktm+ib+HL9cpd89913Xa5605K99EGDLeh0klEirYBa211BP943N/eUhMht&#10;zVuwsqAHGeiqvL5adi6XM2igraUnSGJD3rmCNjG6nLEgGml4mICTFosKvOERj37Has87ZDctm2XZ&#10;HevA186DkCFgdn0s0nLgV0qK+KpUkJG0BUVtcYh+iFWKrFzyfOe5a7Q4yeB/UGG4ttj0TLXmkZNP&#10;r39RGS08BFBxIsAwUEoLOcyA00yzH9NsG+7kMAuaE9zZpvB/tOJlv3VvnsT+AXpcYDKkcyEPmEzz&#10;9Mqb9EWlBOto4eFsm+wjEZic3WbTBVYElhbzOUIkYZe3zof4KMGQBArqcSmDV3z/HOLx6ngltbKw&#10;0W2b8hchCcW+6omusd9iVFlBfUDx7ZNFS9J6R+BHUJ3ASIc2DtpOK097+n4eml5+zPILAAD//wMA&#10;UEsDBBQABgAIAAAAIQCXYnt04AAAAAsBAAAPAAAAZHJzL2Rvd25yZXYueG1sTI9BT4NAFITvJv6H&#10;zTPxZheItoA8msboycRI8eBxgVfYlH2L7LbFf+960uNkJjPfFNvFjOJMs9OWEeJVBIK4tZ3mHuGj&#10;frlLQTivuFOjZUL4Jgfb8vqqUHlnL1zRee97EUrY5Qph8H7KpXTtQEa5lZ2Ig3ews1E+yLmX3awu&#10;odyMMomitTRKc1gY1ERPA7XH/ckg7D65etZfb817dah0XWcRv66PiLc3y+4RhKfF/4XhFz+gQxmY&#10;GnvizokRIYmzgO4RNlm6ARESyUOWgGgQ0vg+BlkW8v+H8gcAAP//AwBQSwECLQAUAAYACAAAACEA&#10;toM4kv4AAADhAQAAEwAAAAAAAAAAAAAAAAAAAAAAW0NvbnRlbnRfVHlwZXNdLnhtbFBLAQItABQA&#10;BgAIAAAAIQA4/SH/1gAAAJQBAAALAAAAAAAAAAAAAAAAAC8BAABfcmVscy8ucmVsc1BLAQItABQA&#10;BgAIAAAAIQATGUa+bwEAAOACAAAOAAAAAAAAAAAAAAAAAC4CAABkcnMvZTJvRG9jLnhtbFBLAQIt&#10;ABQABgAIAAAAIQCXYnt04AAAAAsBAAAPAAAAAAAAAAAAAAAAAMkDAABkcnMvZG93bnJldi54bWxQ&#10;SwUGAAAAAAQABADzAAAA1gQAAAAA&#10;" filled="f" stroked="f">
                <v:textbox inset="0,0,0,0">
                  <w:txbxContent>
                    <w:p w14:paraId="1FA57D61" w14:textId="77777777" w:rsidR="003E0FCE" w:rsidRDefault="00146326">
                      <w:pPr>
                        <w:pStyle w:val="Titulekobrzku0"/>
                        <w:shd w:val="clear" w:color="auto" w:fill="auto"/>
                      </w:pPr>
                      <w:r>
                        <w:t>9113B1</w:t>
                      </w:r>
                    </w:p>
                  </w:txbxContent>
                </v:textbox>
                <w10:wrap anchorx="page" anchory="margin"/>
              </v:shape>
            </w:pict>
          </mc:Fallback>
        </mc:AlternateContent>
      </w:r>
      <w:r>
        <w:rPr>
          <w:noProof/>
        </w:rPr>
        <mc:AlternateContent>
          <mc:Choice Requires="wps">
            <w:drawing>
              <wp:anchor distT="3340735" distB="2599690" distL="452755" distR="5823585" simplePos="0" relativeHeight="125829439" behindDoc="0" locked="0" layoutInCell="1" allowOverlap="1" wp14:anchorId="74764958" wp14:editId="78E89B3E">
                <wp:simplePos x="0" y="0"/>
                <wp:positionH relativeFrom="page">
                  <wp:posOffset>1011555</wp:posOffset>
                </wp:positionH>
                <wp:positionV relativeFrom="margin">
                  <wp:posOffset>6120765</wp:posOffset>
                </wp:positionV>
                <wp:extent cx="146050" cy="128270"/>
                <wp:effectExtent l="0" t="0" r="0" b="0"/>
                <wp:wrapTopAndBottom/>
                <wp:docPr id="164" name="Shape 164"/>
                <wp:cNvGraphicFramePr/>
                <a:graphic xmlns:a="http://schemas.openxmlformats.org/drawingml/2006/main">
                  <a:graphicData uri="http://schemas.microsoft.com/office/word/2010/wordprocessingShape">
                    <wps:wsp>
                      <wps:cNvSpPr txBox="1"/>
                      <wps:spPr>
                        <a:xfrm>
                          <a:off x="0" y="0"/>
                          <a:ext cx="146050" cy="128270"/>
                        </a:xfrm>
                        <a:prstGeom prst="rect">
                          <a:avLst/>
                        </a:prstGeom>
                        <a:noFill/>
                      </wps:spPr>
                      <wps:txbx>
                        <w:txbxContent>
                          <w:p w14:paraId="4B9427F7" w14:textId="77777777" w:rsidR="003E0FCE" w:rsidRDefault="00146326">
                            <w:pPr>
                              <w:pStyle w:val="Zkladntext20"/>
                              <w:shd w:val="clear" w:color="auto" w:fill="auto"/>
                              <w:spacing w:line="240" w:lineRule="auto"/>
                            </w:pPr>
                            <w:r>
                              <w:t>68?</w:t>
                            </w:r>
                          </w:p>
                        </w:txbxContent>
                      </wps:txbx>
                      <wps:bodyPr wrap="none" lIns="0" tIns="0" rIns="0" bIns="0"/>
                    </wps:wsp>
                  </a:graphicData>
                </a:graphic>
              </wp:anchor>
            </w:drawing>
          </mc:Choice>
          <mc:Fallback>
            <w:pict>
              <v:shape w14:anchorId="74764958" id="Shape 164" o:spid="_x0000_s1056" type="#_x0000_t202" style="position:absolute;margin-left:79.65pt;margin-top:481.95pt;width:11.5pt;height:10.1pt;z-index:125829439;visibility:visible;mso-wrap-style:none;mso-wrap-distance-left:35.65pt;mso-wrap-distance-top:263.05pt;mso-wrap-distance-right:458.55pt;mso-wrap-distance-bottom:204.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itegEAAO0CAAAOAAAAZHJzL2Uyb0RvYy54bWysUl1PwyAUfTfxPxDeXbuqc2nWLjHLjIlR&#10;k+kPoBRWksIlgGv3773gPoy+GV/gci+ce+45LJaj7slOOK/AVHQ6ySkRhkOrzLai72/rqzklPjDT&#10;sh6MqOheeLqsLy8Wgy1FAR30rXAEQYwvB1vRLgRbZpnnndDMT8AKg0UJTrOAR7fNWscGRNd9VuT5&#10;LBvAtdYBF95jdvVVpHXCl1Lw8CKlF4H0FUVuIa0urU1cs3rByq1jtlP8QIP9gYVmymDTE9SKBUY+&#10;nPoFpRV34EGGCQedgZSKizQDTjPNf0yz6ZgVaRYUx9uTTP7/YPnzbmNfHQnjPYxoYBRksL70mIzz&#10;jNLpuCNTgnWUcH+STYyB8PjoZpbfYoVjaVrMi7ska3Z+bJ0PDwI0iUFFHbqSxGK7Jx+wIV49Xom9&#10;DKxV38f8mUmMwtiMRLUVvU4NYqqBdo/sBzSwogZ/GCX9o0F9otfHwB2D5hAcoVHT1PzgfzTt+zkR&#10;OP/S+hMAAP//AwBQSwMEFAAGAAgAAAAhALCNI5TeAAAACwEAAA8AAABkcnMvZG93bnJldi54bWxM&#10;j8FOwzAQRO9I/IO1SNyonRaqJMSpEIIjlVq4cHPibZI2Xkex04a/Z3uC48w+zc4Um9n14oxj6Dxp&#10;SBYKBFLtbUeNhq/P94cURIiGrOk9oYYfDLApb28Kk1t/oR2e97ERHEIhNxraGIdcylC36ExY+AGJ&#10;bwc/OhNZjo20o7lwuOvlUqm1dKYj/tCaAV9brE/7yWk4fGxPx7dpp46NSvE7GXGukq3W93fzyzOI&#10;iHP8g+Fan6tDyZ0qP5ENomf9lK0Y1ZCtVxmIK5Eu2anYSR8TkGUh/28ofwEAAP//AwBQSwECLQAU&#10;AAYACAAAACEAtoM4kv4AAADhAQAAEwAAAAAAAAAAAAAAAAAAAAAAW0NvbnRlbnRfVHlwZXNdLnht&#10;bFBLAQItABQABgAIAAAAIQA4/SH/1gAAAJQBAAALAAAAAAAAAAAAAAAAAC8BAABfcmVscy8ucmVs&#10;c1BLAQItABQABgAIAAAAIQAuiditegEAAO0CAAAOAAAAAAAAAAAAAAAAAC4CAABkcnMvZTJvRG9j&#10;LnhtbFBLAQItABQABgAIAAAAIQCwjSOU3gAAAAsBAAAPAAAAAAAAAAAAAAAAANQDAABkcnMvZG93&#10;bnJldi54bWxQSwUGAAAAAAQABADzAAAA3wQAAAAA&#10;" filled="f" stroked="f">
                <v:textbox inset="0,0,0,0">
                  <w:txbxContent>
                    <w:p w14:paraId="4B9427F7" w14:textId="77777777" w:rsidR="003E0FCE" w:rsidRDefault="00146326">
                      <w:pPr>
                        <w:pStyle w:val="Zkladntext20"/>
                        <w:shd w:val="clear" w:color="auto" w:fill="auto"/>
                        <w:spacing w:line="240" w:lineRule="auto"/>
                      </w:pPr>
                      <w:r>
                        <w:t>68?</w:t>
                      </w:r>
                    </w:p>
                  </w:txbxContent>
                </v:textbox>
                <w10:wrap type="topAndBottom" anchorx="page" anchory="margin"/>
              </v:shape>
            </w:pict>
          </mc:Fallback>
        </mc:AlternateContent>
      </w:r>
      <w:r>
        <w:rPr>
          <w:noProof/>
        </w:rPr>
        <mc:AlternateContent>
          <mc:Choice Requires="wps">
            <w:drawing>
              <wp:anchor distT="3340735" distB="2599690" distL="833755" distR="5305425" simplePos="0" relativeHeight="125829441" behindDoc="0" locked="0" layoutInCell="1" allowOverlap="1" wp14:anchorId="0E98977B" wp14:editId="0EF80A33">
                <wp:simplePos x="0" y="0"/>
                <wp:positionH relativeFrom="page">
                  <wp:posOffset>1392555</wp:posOffset>
                </wp:positionH>
                <wp:positionV relativeFrom="margin">
                  <wp:posOffset>6120765</wp:posOffset>
                </wp:positionV>
                <wp:extent cx="283210" cy="128270"/>
                <wp:effectExtent l="0" t="0" r="0" b="0"/>
                <wp:wrapTopAndBottom/>
                <wp:docPr id="166" name="Shape 166"/>
                <wp:cNvGraphicFramePr/>
                <a:graphic xmlns:a="http://schemas.openxmlformats.org/drawingml/2006/main">
                  <a:graphicData uri="http://schemas.microsoft.com/office/word/2010/wordprocessingShape">
                    <wps:wsp>
                      <wps:cNvSpPr txBox="1"/>
                      <wps:spPr>
                        <a:xfrm>
                          <a:off x="0" y="0"/>
                          <a:ext cx="283210" cy="128270"/>
                        </a:xfrm>
                        <a:prstGeom prst="rect">
                          <a:avLst/>
                        </a:prstGeom>
                        <a:noFill/>
                      </wps:spPr>
                      <wps:txbx>
                        <w:txbxContent>
                          <w:p w14:paraId="36B25D9D" w14:textId="77777777" w:rsidR="003E0FCE" w:rsidRDefault="00146326">
                            <w:pPr>
                              <w:pStyle w:val="Zkladntext20"/>
                              <w:shd w:val="clear" w:color="auto" w:fill="auto"/>
                              <w:spacing w:line="240" w:lineRule="auto"/>
                            </w:pPr>
                            <w:r>
                              <w:t>9117C11</w:t>
                            </w:r>
                          </w:p>
                        </w:txbxContent>
                      </wps:txbx>
                      <wps:bodyPr wrap="none" lIns="0" tIns="0" rIns="0" bIns="0"/>
                    </wps:wsp>
                  </a:graphicData>
                </a:graphic>
              </wp:anchor>
            </w:drawing>
          </mc:Choice>
          <mc:Fallback>
            <w:pict>
              <v:shape w14:anchorId="0E98977B" id="Shape 166" o:spid="_x0000_s1057" type="#_x0000_t202" style="position:absolute;margin-left:109.65pt;margin-top:481.95pt;width:22.3pt;height:10.1pt;z-index:125829441;visibility:visible;mso-wrap-style:none;mso-wrap-distance-left:65.65pt;mso-wrap-distance-top:263.05pt;mso-wrap-distance-right:417.75pt;mso-wrap-distance-bottom:204.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UFeQEAAO0CAAAOAAAAZHJzL2Uyb0RvYy54bWysUlFLwzAQfhf8DyHvLlsHOsq6gYyJICpM&#10;f0CaJmugyYUkrt2/9xK3TvRNfLle7tLvvvu+LNeD6chB+qDBVnQ2mVIirYBG231F39+2NwtKQuS2&#10;4R1YWdGjDHS9ur5a9q6UBbTQNdITBLGh7F1F2xhdyVgQrTQ8TMBJi00F3vCIR79njec9opuOFdPp&#10;LevBN86DkCFgdfPVpKuMr5QU8UWpICPpKorcYo4+xzpFtlrycu+5a7U40eB/YGG4tjh0hNrwyMmH&#10;17+gjBYeAqg4EWAYKKWFzDvgNrPpj212LXcy74LiBDfKFP4PVjwfdu7Vkzjcw4AGJkF6F8qAxbTP&#10;oLxJX2RKsI8SHkfZ5BCJwGKxmBcz7AhszYpFcZdlZZefnQ/xQYIhKamoR1eyWPzwFCIOxKvnK2mW&#10;ha3uulS/MElZHOqB6Kai85FmDc0R2fdoYEUtvjBKukeL+iSvz4k/J/UpOUOjpnn4yf9k2vdzJnB5&#10;patPAAAA//8DAFBLAwQUAAYACAAAACEAAO+i594AAAALAQAADwAAAGRycy9kb3ducmV2LnhtbEyP&#10;PU/DMBCGd6T+B+uQ2KjtFFVJiFNVCEYqtWVhc+Jrkja2o9hpw7/nYIHtPh6991yxmW3PrjiGzjsF&#10;cimAoau96Vyj4OP49pgCC1E7o3vvUMEXBtiUi7tC58bf3B6vh9gwCnEh1wraGIec81C3aHVY+gEd&#10;7U5+tDpSOzbcjPpG4bbniRBrbnXn6EKrB3xpsb4cJqvg9L67nF+nvTg3IsVPOeJcyZ1SD/fz9hlY&#10;xDn+wfCjT+pQklPlJ2cC6xUkMlsRqiBbrzJgRCS/RUWT9EkCLwv+/4fyGwAA//8DAFBLAQItABQA&#10;BgAIAAAAIQC2gziS/gAAAOEBAAATAAAAAAAAAAAAAAAAAAAAAABbQ29udGVudF9UeXBlc10ueG1s&#10;UEsBAi0AFAAGAAgAAAAhADj9If/WAAAAlAEAAAsAAAAAAAAAAAAAAAAALwEAAF9yZWxzLy5yZWxz&#10;UEsBAi0AFAAGAAgAAAAhAGqnJQV5AQAA7QIAAA4AAAAAAAAAAAAAAAAALgIAAGRycy9lMm9Eb2Mu&#10;eG1sUEsBAi0AFAAGAAgAAAAhAADvoufeAAAACwEAAA8AAAAAAAAAAAAAAAAA0wMAAGRycy9kb3du&#10;cmV2LnhtbFBLBQYAAAAABAAEAPMAAADeBAAAAAA=&#10;" filled="f" stroked="f">
                <v:textbox inset="0,0,0,0">
                  <w:txbxContent>
                    <w:p w14:paraId="36B25D9D" w14:textId="77777777" w:rsidR="003E0FCE" w:rsidRDefault="00146326">
                      <w:pPr>
                        <w:pStyle w:val="Zkladntext20"/>
                        <w:shd w:val="clear" w:color="auto" w:fill="auto"/>
                        <w:spacing w:line="240" w:lineRule="auto"/>
                      </w:pPr>
                      <w:r>
                        <w:t>9117C11</w:t>
                      </w:r>
                    </w:p>
                  </w:txbxContent>
                </v:textbox>
                <w10:wrap type="topAndBottom" anchorx="page" anchory="margin"/>
              </v:shape>
            </w:pict>
          </mc:Fallback>
        </mc:AlternateContent>
      </w:r>
      <w:r>
        <w:rPr>
          <w:noProof/>
        </w:rPr>
        <mc:AlternateContent>
          <mc:Choice Requires="wps">
            <w:drawing>
              <wp:anchor distT="4321810" distB="1618615" distL="452755" distR="5823585" simplePos="0" relativeHeight="125829443" behindDoc="0" locked="0" layoutInCell="1" allowOverlap="1" wp14:anchorId="5CAC0910" wp14:editId="4EE4900A">
                <wp:simplePos x="0" y="0"/>
                <wp:positionH relativeFrom="page">
                  <wp:posOffset>1011555</wp:posOffset>
                </wp:positionH>
                <wp:positionV relativeFrom="margin">
                  <wp:posOffset>7101840</wp:posOffset>
                </wp:positionV>
                <wp:extent cx="146050" cy="128270"/>
                <wp:effectExtent l="0" t="0" r="0" b="0"/>
                <wp:wrapTopAndBottom/>
                <wp:docPr id="168" name="Shape 168"/>
                <wp:cNvGraphicFramePr/>
                <a:graphic xmlns:a="http://schemas.openxmlformats.org/drawingml/2006/main">
                  <a:graphicData uri="http://schemas.microsoft.com/office/word/2010/wordprocessingShape">
                    <wps:wsp>
                      <wps:cNvSpPr txBox="1"/>
                      <wps:spPr>
                        <a:xfrm>
                          <a:off x="0" y="0"/>
                          <a:ext cx="146050" cy="128270"/>
                        </a:xfrm>
                        <a:prstGeom prst="rect">
                          <a:avLst/>
                        </a:prstGeom>
                        <a:noFill/>
                      </wps:spPr>
                      <wps:txbx>
                        <w:txbxContent>
                          <w:p w14:paraId="604DF413" w14:textId="77777777" w:rsidR="003E0FCE" w:rsidRDefault="00146326">
                            <w:pPr>
                              <w:pStyle w:val="Zkladntext20"/>
                              <w:shd w:val="clear" w:color="auto" w:fill="auto"/>
                              <w:spacing w:line="240" w:lineRule="auto"/>
                            </w:pPr>
                            <w:r>
                              <w:t>69?</w:t>
                            </w:r>
                          </w:p>
                        </w:txbxContent>
                      </wps:txbx>
                      <wps:bodyPr wrap="none" lIns="0" tIns="0" rIns="0" bIns="0"/>
                    </wps:wsp>
                  </a:graphicData>
                </a:graphic>
              </wp:anchor>
            </w:drawing>
          </mc:Choice>
          <mc:Fallback>
            <w:pict>
              <v:shape w14:anchorId="5CAC0910" id="Shape 168" o:spid="_x0000_s1058" type="#_x0000_t202" style="position:absolute;margin-left:79.65pt;margin-top:559.2pt;width:11.5pt;height:10.1pt;z-index:125829443;visibility:visible;mso-wrap-style:none;mso-wrap-distance-left:35.65pt;mso-wrap-distance-top:340.3pt;mso-wrap-distance-right:458.55pt;mso-wrap-distance-bottom:127.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XJegEAAO0CAAAOAAAAZHJzL2Uyb0RvYy54bWysUtFOwyAUfTfxHwjvrl3VuTTrlphlxsSo&#10;yfQDKIWVpHAJ4Nr9vRdcN6NvxpfLhQvnnnsOi9WgO7IXziswFZ1OckqE4dAos6vo+9vmak6JD8w0&#10;rAMjKnoQnq6WlxeL3paigBa6RjiCIMaXva1oG4Its8zzVmjmJ2CFwaIEp1nArdtljWM9ousuK/J8&#10;lvXgGuuAC+/xdP1VpMuEL6Xg4UVKLwLpKorcQoouxTrGbLlg5c4x2yp+pMH+wEIzZbDpCWrNAiMf&#10;Tv2C0oo78CDDhIPOQErFRZoBp5nmP6bZtsyKNAuK4+1JJv9/sPx5v7WvjoThHgY0MArSW196PIzz&#10;DNLpuCJTgnWU8HCSTQyB8PjoZpbfYoVjaVrMi7ska3Z+bJ0PDwI0iUlFHbqSxGL7Jx+wIV4dr8Re&#10;Bjaq6+L5mUnMwlAPRDUVvS5GmjU0B2Tfo4EVNfjDKOkeDeoTvR4TNyb1MRmhUdPU/Oh/NO37PhE4&#10;/9LlJwAAAP//AwBQSwMEFAAGAAgAAAAhABeJYkPfAAAADQEAAA8AAABkcnMvZG93bnJldi54bWxM&#10;j8FOwzAQRO9I/IO1SNyonRYqE+JUCMGRSi1cuDnxNkkb25HttOHv2ZzobWd2NPu22Ey2Z2cMsfNO&#10;QbYQwNDV3nSuUfD99fEggcWkndG9d6jgFyNsytubQufGX9wOz/vUMCpxMdcK2pSGnPNYt2h1XPgB&#10;He0OPlidSIaGm6AvVG57vhRiza3uHF1o9YBvLdan/WgVHD63p+P7uBPHRkj8yQJOVbZV6v5uen0B&#10;lnBK/2GY8QkdSmKq/OhMZD3pp+cVRWnIMvkIbI7IJVnVbK3kGnhZ8Osvyj8AAAD//wMAUEsBAi0A&#10;FAAGAAgAAAAhALaDOJL+AAAA4QEAABMAAAAAAAAAAAAAAAAAAAAAAFtDb250ZW50X1R5cGVzXS54&#10;bWxQSwECLQAUAAYACAAAACEAOP0h/9YAAACUAQAACwAAAAAAAAAAAAAAAAAvAQAAX3JlbHMvLnJl&#10;bHNQSwECLQAUAAYACAAAACEADPE1yXoBAADtAgAADgAAAAAAAAAAAAAAAAAuAgAAZHJzL2Uyb0Rv&#10;Yy54bWxQSwECLQAUAAYACAAAACEAF4liQ98AAAANAQAADwAAAAAAAAAAAAAAAADUAwAAZHJzL2Rv&#10;d25yZXYueG1sUEsFBgAAAAAEAAQA8wAAAOAEAAAAAA==&#10;" filled="f" stroked="f">
                <v:textbox inset="0,0,0,0">
                  <w:txbxContent>
                    <w:p w14:paraId="604DF413" w14:textId="77777777" w:rsidR="003E0FCE" w:rsidRDefault="00146326">
                      <w:pPr>
                        <w:pStyle w:val="Zkladntext20"/>
                        <w:shd w:val="clear" w:color="auto" w:fill="auto"/>
                        <w:spacing w:line="240" w:lineRule="auto"/>
                      </w:pPr>
                      <w:r>
                        <w:t>69?</w:t>
                      </w:r>
                    </w:p>
                  </w:txbxContent>
                </v:textbox>
                <w10:wrap type="topAndBottom" anchorx="page" anchory="margin"/>
              </v:shape>
            </w:pict>
          </mc:Fallback>
        </mc:AlternateContent>
      </w:r>
      <w:r>
        <w:rPr>
          <w:noProof/>
        </w:rPr>
        <mc:AlternateContent>
          <mc:Choice Requires="wps">
            <w:drawing>
              <wp:anchor distT="4321810" distB="1618615" distL="879475" distR="5305425" simplePos="0" relativeHeight="125829445" behindDoc="0" locked="0" layoutInCell="1" allowOverlap="1" wp14:anchorId="3176B8AF" wp14:editId="3297DE60">
                <wp:simplePos x="0" y="0"/>
                <wp:positionH relativeFrom="page">
                  <wp:posOffset>1438275</wp:posOffset>
                </wp:positionH>
                <wp:positionV relativeFrom="margin">
                  <wp:posOffset>7101840</wp:posOffset>
                </wp:positionV>
                <wp:extent cx="237490" cy="128270"/>
                <wp:effectExtent l="0" t="0" r="0" b="0"/>
                <wp:wrapTopAndBottom/>
                <wp:docPr id="170" name="Shape 170"/>
                <wp:cNvGraphicFramePr/>
                <a:graphic xmlns:a="http://schemas.openxmlformats.org/drawingml/2006/main">
                  <a:graphicData uri="http://schemas.microsoft.com/office/word/2010/wordprocessingShape">
                    <wps:wsp>
                      <wps:cNvSpPr txBox="1"/>
                      <wps:spPr>
                        <a:xfrm>
                          <a:off x="0" y="0"/>
                          <a:ext cx="237490" cy="128270"/>
                        </a:xfrm>
                        <a:prstGeom prst="rect">
                          <a:avLst/>
                        </a:prstGeom>
                        <a:noFill/>
                      </wps:spPr>
                      <wps:txbx>
                        <w:txbxContent>
                          <w:p w14:paraId="7A84C9FC" w14:textId="77777777" w:rsidR="003E0FCE" w:rsidRDefault="00146326">
                            <w:pPr>
                              <w:pStyle w:val="Zkladntext20"/>
                              <w:shd w:val="clear" w:color="auto" w:fill="auto"/>
                              <w:spacing w:line="240" w:lineRule="auto"/>
                            </w:pPr>
                            <w:r>
                              <w:t>913451</w:t>
                            </w:r>
                          </w:p>
                        </w:txbxContent>
                      </wps:txbx>
                      <wps:bodyPr wrap="none" lIns="0" tIns="0" rIns="0" bIns="0"/>
                    </wps:wsp>
                  </a:graphicData>
                </a:graphic>
              </wp:anchor>
            </w:drawing>
          </mc:Choice>
          <mc:Fallback>
            <w:pict>
              <v:shape w14:anchorId="3176B8AF" id="Shape 170" o:spid="_x0000_s1059" type="#_x0000_t202" style="position:absolute;margin-left:113.25pt;margin-top:559.2pt;width:18.7pt;height:10.1pt;z-index:125829445;visibility:visible;mso-wrap-style:none;mso-wrap-distance-left:69.25pt;mso-wrap-distance-top:340.3pt;mso-wrap-distance-right:417.75pt;mso-wrap-distance-bottom:127.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ObegEAAO0CAAAOAAAAZHJzL2Uyb0RvYy54bWysUlFLwzAQfhf8DyHvrl0nbpZ1AxkTQVRQ&#10;f0CaJmugyYUkrt2/9xLXTfRNfLle7tLvvvu+LNeD7sheOK/AVHQ6ySkRhkOjzK6i72/bqwUlPjDT&#10;sA6MqOhBeLpeXV4se1uKAlroGuEIghhf9raibQi2zDLPW6GZn4AVBpsSnGYBj26XNY71iK67rMjz&#10;m6wH11gHXHiP1c1Xk64SvpSCh2cpvQikqyhyCym6FOsYs9WSlTvHbKv4kQb7AwvNlMGhJ6gNC4x8&#10;OPULSivuwIMMEw46AykVF2kH3Gaa/9jmtWVWpF1QHG9PMvn/g+VP+1f74kgY7mBAA6MgvfWlx2Lc&#10;Z5BOxy8yJdhHCQ8n2cQQCMdiMZtf32KHY2taLIp5kjU7/2ydD/cCNIlJRR26ksRi+0cfcCBeHa/E&#10;WQa2quti/cwkZmGoB6Kais5mI80amgOy79HAihp8YZR0Dwb1iV6PiRuT+piM0KhpGn70P5r2/ZwI&#10;nF/p6hMAAP//AwBQSwMEFAAGAAgAAAAhAKi0zxbgAAAADQEAAA8AAABkcnMvZG93bnJldi54bWxM&#10;j8FOwzAMhu9IvEPkSdxYkg6q0jWdEIIjkza4cEtbr+3WJFWSbuXt8U7saP+ffn8uNrMZ2Bl96J1V&#10;IJcCGNraNb1tFXx/fTxmwELUttGDs6jgFwNsyvu7QueNu9gdnvexZVRiQ64VdDGOOeeh7tDosHQj&#10;WsoOzhsdafQtb7y+ULkZeCJEyo3uLV3o9IhvHdan/WQUHD63p+P7tBPHVmT4Iz3Oldwq9bCYX9fA&#10;Is7xH4arPqlDSU6Vm2wT2KAgSdJnQimQMnsCRkiSrl6AVdfVKkuBlwW//aL8AwAA//8DAFBLAQIt&#10;ABQABgAIAAAAIQC2gziS/gAAAOEBAAATAAAAAAAAAAAAAAAAAAAAAABbQ29udGVudF9UeXBlc10u&#10;eG1sUEsBAi0AFAAGAAgAAAAhADj9If/WAAAAlAEAAAsAAAAAAAAAAAAAAAAALwEAAF9yZWxzLy5y&#10;ZWxzUEsBAi0AFAAGAAgAAAAhALOGk5t6AQAA7QIAAA4AAAAAAAAAAAAAAAAALgIAAGRycy9lMm9E&#10;b2MueG1sUEsBAi0AFAAGAAgAAAAhAKi0zxbgAAAADQEAAA8AAAAAAAAAAAAAAAAA1AMAAGRycy9k&#10;b3ducmV2LnhtbFBLBQYAAAAABAAEAPMAAADhBAAAAAA=&#10;" filled="f" stroked="f">
                <v:textbox inset="0,0,0,0">
                  <w:txbxContent>
                    <w:p w14:paraId="7A84C9FC" w14:textId="77777777" w:rsidR="003E0FCE" w:rsidRDefault="00146326">
                      <w:pPr>
                        <w:pStyle w:val="Zkladntext20"/>
                        <w:shd w:val="clear" w:color="auto" w:fill="auto"/>
                        <w:spacing w:line="240" w:lineRule="auto"/>
                      </w:pPr>
                      <w:r>
                        <w:t>913451</w:t>
                      </w:r>
                    </w:p>
                  </w:txbxContent>
                </v:textbox>
                <w10:wrap type="topAndBottom" anchorx="page" anchory="margin"/>
              </v:shape>
            </w:pict>
          </mc:Fallback>
        </mc:AlternateContent>
      </w:r>
      <w:r>
        <w:rPr>
          <w:noProof/>
        </w:rPr>
        <mc:AlternateContent>
          <mc:Choice Requires="wps">
            <w:drawing>
              <wp:anchor distT="4812665" distB="1127760" distL="449580" distR="5820410" simplePos="0" relativeHeight="125829447" behindDoc="0" locked="0" layoutInCell="1" allowOverlap="1" wp14:anchorId="073AE9B0" wp14:editId="7A23AC1F">
                <wp:simplePos x="0" y="0"/>
                <wp:positionH relativeFrom="page">
                  <wp:posOffset>1008380</wp:posOffset>
                </wp:positionH>
                <wp:positionV relativeFrom="margin">
                  <wp:posOffset>7592695</wp:posOffset>
                </wp:positionV>
                <wp:extent cx="152400" cy="128270"/>
                <wp:effectExtent l="0" t="0" r="0" b="0"/>
                <wp:wrapTopAndBottom/>
                <wp:docPr id="172" name="Shape 172"/>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14:paraId="378F3B5C" w14:textId="77777777" w:rsidR="003E0FCE" w:rsidRDefault="00146326">
                            <w:pPr>
                              <w:pStyle w:val="Zkladntext20"/>
                              <w:shd w:val="clear" w:color="auto" w:fill="auto"/>
                              <w:spacing w:line="240" w:lineRule="auto"/>
                            </w:pPr>
                            <w:r>
                              <w:t>7°I</w:t>
                            </w:r>
                          </w:p>
                        </w:txbxContent>
                      </wps:txbx>
                      <wps:bodyPr wrap="none" lIns="0" tIns="0" rIns="0" bIns="0"/>
                    </wps:wsp>
                  </a:graphicData>
                </a:graphic>
              </wp:anchor>
            </w:drawing>
          </mc:Choice>
          <mc:Fallback>
            <w:pict>
              <v:shape w14:anchorId="073AE9B0" id="Shape 172" o:spid="_x0000_s1060" type="#_x0000_t202" style="position:absolute;margin-left:79.4pt;margin-top:597.85pt;width:12pt;height:10.1pt;z-index:125829447;visibility:visible;mso-wrap-style:none;mso-wrap-distance-left:35.4pt;mso-wrap-distance-top:378.95pt;mso-wrap-distance-right:458.3pt;mso-wrap-distance-bottom:88.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lzWegEAAO0CAAAOAAAAZHJzL2Uyb0RvYy54bWysUtFOwyAUfTfxHwjvrl2dujTrlphlxsSo&#10;yfQDKIWVpHAJ4Nr9vRdcN6NvxpfLhQvnnnsOi9WgO7IXziswFZ1OckqE4dAos6vo+9vmak6JD8w0&#10;rAMjKnoQnq6WlxeL3paigBa6RjiCIMaXva1oG4Its8zzVmjmJ2CFwaIEp1nArdtljWM9ousuK/L8&#10;NuvBNdYBF97j6fqrSJcJX0rBw4uUXgTSVRS5hRRdinWM2XLByp1jtlX8SIP9gYVmymDTE9SaBUY+&#10;nPoFpRV34EGGCQedgZSKizQDTjPNf0yzbZkVaRYUx9uTTP7/YPnzfmtfHQnDPQxoYBSkt770eBjn&#10;GaTTcUWmBOso4eEkmxgC4fHRTTHLscKxNC3mxV2SNTs/ts6HBwGaxKSiDl1JYrH9kw/YEK+OV2Iv&#10;AxvVdfH8zCRmYagHopqKXs9GmjU0B2Tfo4EVNfjDKOkeDeoTvR4TNyb1MRmhUdPU/Oh/NO37PhE4&#10;/9LlJwAAAP//AwBQSwMEFAAGAAgAAAAhAA6ULB7fAAAADQEAAA8AAABkcnMvZG93bnJldi54bWxM&#10;j8FOwzAQRO9I/IO1SNyo7UiBNMSpEIIjlVq4cHPibZI2tiPbacPfsz3BbWZ3NPu22ix2ZGcMcfBO&#10;gVwJYOhabwbXKfj6fH8ogMWkndGjd6jgByNs6tubSpfGX9wOz/vUMSpxsdQK+pSmkvPY9mh1XPkJ&#10;He0OPlidyIaOm6AvVG5HngnxyK0eHF3o9YSvPban/WwVHD62p+PbvBPHThT4LQMujdwqdX+3vDwD&#10;S7ikvzBc8QkdamJq/OxMZCP5vCD0REKu8ydg10iR0aghkcl8Dbyu+P8v6l8AAAD//wMAUEsBAi0A&#10;FAAGAAgAAAAhALaDOJL+AAAA4QEAABMAAAAAAAAAAAAAAAAAAAAAAFtDb250ZW50X1R5cGVzXS54&#10;bWxQSwECLQAUAAYACAAAACEAOP0h/9YAAACUAQAACwAAAAAAAAAAAAAAAAAvAQAAX3JlbHMvLnJl&#10;bHNQSwECLQAUAAYACAAAACEAedpc1noBAADtAgAADgAAAAAAAAAAAAAAAAAuAgAAZHJzL2Uyb0Rv&#10;Yy54bWxQSwECLQAUAAYACAAAACEADpQsHt8AAAANAQAADwAAAAAAAAAAAAAAAADUAwAAZHJzL2Rv&#10;d25yZXYueG1sUEsFBgAAAAAEAAQA8wAAAOAEAAAAAA==&#10;" filled="f" stroked="f">
                <v:textbox inset="0,0,0,0">
                  <w:txbxContent>
                    <w:p w14:paraId="378F3B5C" w14:textId="77777777" w:rsidR="003E0FCE" w:rsidRDefault="00146326">
                      <w:pPr>
                        <w:pStyle w:val="Zkladntext20"/>
                        <w:shd w:val="clear" w:color="auto" w:fill="auto"/>
                        <w:spacing w:line="240" w:lineRule="auto"/>
                      </w:pPr>
                      <w:r>
                        <w:t>7°I</w:t>
                      </w:r>
                    </w:p>
                  </w:txbxContent>
                </v:textbox>
                <w10:wrap type="topAndBottom" anchorx="page" anchory="margin"/>
              </v:shape>
            </w:pict>
          </mc:Fallback>
        </mc:AlternateContent>
      </w:r>
      <w:r>
        <w:rPr>
          <w:noProof/>
        </w:rPr>
        <mc:AlternateContent>
          <mc:Choice Requires="wps">
            <w:drawing>
              <wp:anchor distT="4812665" distB="1127760" distL="879475" distR="5305425" simplePos="0" relativeHeight="125829449" behindDoc="0" locked="0" layoutInCell="1" allowOverlap="1" wp14:anchorId="458F2164" wp14:editId="1F00C42F">
                <wp:simplePos x="0" y="0"/>
                <wp:positionH relativeFrom="page">
                  <wp:posOffset>1438275</wp:posOffset>
                </wp:positionH>
                <wp:positionV relativeFrom="margin">
                  <wp:posOffset>7592695</wp:posOffset>
                </wp:positionV>
                <wp:extent cx="237490" cy="128270"/>
                <wp:effectExtent l="0" t="0" r="0" b="0"/>
                <wp:wrapTopAndBottom/>
                <wp:docPr id="174" name="Shape 174"/>
                <wp:cNvGraphicFramePr/>
                <a:graphic xmlns:a="http://schemas.openxmlformats.org/drawingml/2006/main">
                  <a:graphicData uri="http://schemas.microsoft.com/office/word/2010/wordprocessingShape">
                    <wps:wsp>
                      <wps:cNvSpPr txBox="1"/>
                      <wps:spPr>
                        <a:xfrm>
                          <a:off x="0" y="0"/>
                          <a:ext cx="237490" cy="128270"/>
                        </a:xfrm>
                        <a:prstGeom prst="rect">
                          <a:avLst/>
                        </a:prstGeom>
                        <a:noFill/>
                      </wps:spPr>
                      <wps:txbx>
                        <w:txbxContent>
                          <w:p w14:paraId="497097BB" w14:textId="77777777" w:rsidR="003E0FCE" w:rsidRDefault="00146326">
                            <w:pPr>
                              <w:pStyle w:val="Zkladntext20"/>
                              <w:shd w:val="clear" w:color="auto" w:fill="auto"/>
                              <w:spacing w:line="240" w:lineRule="auto"/>
                            </w:pPr>
                            <w:r>
                              <w:t>913551</w:t>
                            </w:r>
                          </w:p>
                        </w:txbxContent>
                      </wps:txbx>
                      <wps:bodyPr wrap="none" lIns="0" tIns="0" rIns="0" bIns="0"/>
                    </wps:wsp>
                  </a:graphicData>
                </a:graphic>
              </wp:anchor>
            </w:drawing>
          </mc:Choice>
          <mc:Fallback>
            <w:pict>
              <v:shape w14:anchorId="458F2164" id="Shape 174" o:spid="_x0000_s1061" type="#_x0000_t202" style="position:absolute;margin-left:113.25pt;margin-top:597.85pt;width:18.7pt;height:10.1pt;z-index:125829449;visibility:visible;mso-wrap-style:none;mso-wrap-distance-left:69.25pt;mso-wrap-distance-top:378.95pt;mso-wrap-distance-right:417.75pt;mso-wrap-distance-bottom:88.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Q2ewEAAO0CAAAOAAAAZHJzL2Uyb0RvYy54bWysUsFOwzAMvSPxD1HurF0HbFTrJqFpCAkB&#10;0uADsjRZIzVxlIS1+3ucsG4IboiL69jp8/N7mS973ZK9cF6Bqeh4lFMiDIdamV1F39/WVzNKfGCm&#10;Zi0YUdGD8HS5uLyYd7YUBTTQ1sIRBDG+7GxFmxBsmWWeN0IzPwIrDDYlOM0CHt0uqx3rEF23WZHn&#10;t1kHrrYOuPAeq6uvJl0kfCkFDy9SehFIW1HkFlJ0KW5jzBZzVu4cs43iRxrsDyw0UwaHnqBWLDDy&#10;4dQvKK24Aw8yjDjoDKRUXKQdcJtx/mObTcOsSLugON6eZPL/B8uf9xv76kjo76FHA6MgnfWlx2Lc&#10;p5dOxy8yJdhHCQ8n2UQfCMdiMZle32GHY2tczIppkjU7/2ydDw8CNIlJRR26ksRi+ycfcCBeHa7E&#10;WQbWqm1j/cwkZqHf9kTVFZ3cDDS3UB+QfYcGVtTgC6OkfTSoT/R6SNyQbI/JAI2apuFH/6Np38+J&#10;wPmVLj4BAAD//wMAUEsDBBQABgAIAAAAIQCpfSG/4AAAAA0BAAAPAAAAZHJzL2Rvd25yZXYueG1s&#10;TI/BTsMwDIbvSLxDZCRuLGlQy1qaTgjBkUkbXLiljdd2a5KqSbfy9pgTO9r/p9+fy81iB3bGKfTe&#10;KUhWAhi6xpvetQq+Pt8f1sBC1M7owTtU8IMBNtXtTakL4y9uh+d9bBmVuFBoBV2MY8F5aDq0Oqz8&#10;iI6yg5+sjjROLTeTvlC5HbgUIuNW944udHrE1w6b0362Cg4f29Pxbd6JYyvW+J1MuNTJVqn7u+Xl&#10;GVjEJf7D8KdP6lCRU+1nZwIbFEiZpYRSkOTpEzBCZPaYA6tpJZM0B16V/PqL6hcAAP//AwBQSwEC&#10;LQAUAAYACAAAACEAtoM4kv4AAADhAQAAEwAAAAAAAAAAAAAAAAAAAAAAW0NvbnRlbnRfVHlwZXNd&#10;LnhtbFBLAQItABQABgAIAAAAIQA4/SH/1gAAAJQBAAALAAAAAAAAAAAAAAAAAC8BAABfcmVscy8u&#10;cmVsc1BLAQItABQABgAIAAAAIQDVDqQ2ewEAAO0CAAAOAAAAAAAAAAAAAAAAAC4CAABkcnMvZTJv&#10;RG9jLnhtbFBLAQItABQABgAIAAAAIQCpfSG/4AAAAA0BAAAPAAAAAAAAAAAAAAAAANUDAABkcnMv&#10;ZG93bnJldi54bWxQSwUGAAAAAAQABADzAAAA4gQAAAAA&#10;" filled="f" stroked="f">
                <v:textbox inset="0,0,0,0">
                  <w:txbxContent>
                    <w:p w14:paraId="497097BB" w14:textId="77777777" w:rsidR="003E0FCE" w:rsidRDefault="00146326">
                      <w:pPr>
                        <w:pStyle w:val="Zkladntext20"/>
                        <w:shd w:val="clear" w:color="auto" w:fill="auto"/>
                        <w:spacing w:line="240" w:lineRule="auto"/>
                      </w:pPr>
                      <w:r>
                        <w:t>913551</w:t>
                      </w:r>
                    </w:p>
                  </w:txbxContent>
                </v:textbox>
                <w10:wrap type="topAndBottom" anchorx="page" anchory="margin"/>
              </v:shape>
            </w:pict>
          </mc:Fallback>
        </mc:AlternateContent>
      </w:r>
      <w:r>
        <w:rPr>
          <w:noProof/>
        </w:rPr>
        <w:drawing>
          <wp:anchor distT="5233670" distB="645795" distL="114300" distR="5850890" simplePos="0" relativeHeight="125829451" behindDoc="0" locked="0" layoutInCell="1" allowOverlap="1" wp14:anchorId="7B730428" wp14:editId="06735E82">
            <wp:simplePos x="0" y="0"/>
            <wp:positionH relativeFrom="page">
              <wp:posOffset>673100</wp:posOffset>
            </wp:positionH>
            <wp:positionV relativeFrom="margin">
              <wp:posOffset>8013700</wp:posOffset>
            </wp:positionV>
            <wp:extent cx="457200" cy="189230"/>
            <wp:effectExtent l="0" t="0" r="0" b="0"/>
            <wp:wrapTopAndBottom/>
            <wp:docPr id="176" name="Shape 176"/>
            <wp:cNvGraphicFramePr/>
            <a:graphic xmlns:a="http://schemas.openxmlformats.org/drawingml/2006/main">
              <a:graphicData uri="http://schemas.openxmlformats.org/drawingml/2006/picture">
                <pic:pic xmlns:pic="http://schemas.openxmlformats.org/drawingml/2006/picture">
                  <pic:nvPicPr>
                    <pic:cNvPr id="177" name="Picture box 177"/>
                    <pic:cNvPicPr/>
                  </pic:nvPicPr>
                  <pic:blipFill>
                    <a:blip r:embed="rId57"/>
                    <a:stretch/>
                  </pic:blipFill>
                  <pic:spPr>
                    <a:xfrm>
                      <a:off x="0" y="0"/>
                      <a:ext cx="457200" cy="189230"/>
                    </a:xfrm>
                    <a:prstGeom prst="rect">
                      <a:avLst/>
                    </a:prstGeom>
                  </pic:spPr>
                </pic:pic>
              </a:graphicData>
            </a:graphic>
          </wp:anchor>
        </w:drawing>
      </w:r>
      <w:r>
        <w:rPr>
          <w:noProof/>
        </w:rPr>
        <w:drawing>
          <wp:anchor distT="5233670" distB="645795" distL="1080135" distR="4961255" simplePos="0" relativeHeight="125829452" behindDoc="0" locked="0" layoutInCell="1" allowOverlap="1" wp14:anchorId="12FD4AF7" wp14:editId="1A319FE1">
            <wp:simplePos x="0" y="0"/>
            <wp:positionH relativeFrom="page">
              <wp:posOffset>1638935</wp:posOffset>
            </wp:positionH>
            <wp:positionV relativeFrom="margin">
              <wp:posOffset>8013700</wp:posOffset>
            </wp:positionV>
            <wp:extent cx="384175" cy="189230"/>
            <wp:effectExtent l="0" t="0" r="0" b="0"/>
            <wp:wrapTopAndBottom/>
            <wp:docPr id="178" name="Shape 178"/>
            <wp:cNvGraphicFramePr/>
            <a:graphic xmlns:a="http://schemas.openxmlformats.org/drawingml/2006/main">
              <a:graphicData uri="http://schemas.openxmlformats.org/drawingml/2006/picture">
                <pic:pic xmlns:pic="http://schemas.openxmlformats.org/drawingml/2006/picture">
                  <pic:nvPicPr>
                    <pic:cNvPr id="179" name="Picture box 179"/>
                    <pic:cNvPicPr/>
                  </pic:nvPicPr>
                  <pic:blipFill>
                    <a:blip r:embed="rId32"/>
                    <a:stretch/>
                  </pic:blipFill>
                  <pic:spPr>
                    <a:xfrm>
                      <a:off x="0" y="0"/>
                      <a:ext cx="384175" cy="189230"/>
                    </a:xfrm>
                    <a:prstGeom prst="rect">
                      <a:avLst/>
                    </a:prstGeom>
                  </pic:spPr>
                </pic:pic>
              </a:graphicData>
            </a:graphic>
          </wp:anchor>
        </w:drawing>
      </w:r>
      <w:r>
        <w:rPr>
          <w:noProof/>
        </w:rPr>
        <mc:AlternateContent>
          <mc:Choice Requires="wps">
            <w:drawing>
              <wp:anchor distT="0" distB="0" distL="0" distR="0" simplePos="0" relativeHeight="251660288" behindDoc="0" locked="0" layoutInCell="1" allowOverlap="1" wp14:anchorId="7CCF2C6A" wp14:editId="32E7C8C2">
                <wp:simplePos x="0" y="0"/>
                <wp:positionH relativeFrom="page">
                  <wp:posOffset>1401445</wp:posOffset>
                </wp:positionH>
                <wp:positionV relativeFrom="margin">
                  <wp:posOffset>8098790</wp:posOffset>
                </wp:positionV>
                <wp:extent cx="240665" cy="97790"/>
                <wp:effectExtent l="0" t="0" r="0" b="0"/>
                <wp:wrapNone/>
                <wp:docPr id="180" name="Shape 180"/>
                <wp:cNvGraphicFramePr/>
                <a:graphic xmlns:a="http://schemas.openxmlformats.org/drawingml/2006/main">
                  <a:graphicData uri="http://schemas.microsoft.com/office/word/2010/wordprocessingShape">
                    <wps:wsp>
                      <wps:cNvSpPr txBox="1"/>
                      <wps:spPr>
                        <a:xfrm>
                          <a:off x="0" y="0"/>
                          <a:ext cx="240665" cy="97790"/>
                        </a:xfrm>
                        <a:prstGeom prst="rect">
                          <a:avLst/>
                        </a:prstGeom>
                        <a:noFill/>
                      </wps:spPr>
                      <wps:txbx>
                        <w:txbxContent>
                          <w:p w14:paraId="7A4D0320" w14:textId="77777777" w:rsidR="003E0FCE" w:rsidRDefault="00146326">
                            <w:pPr>
                              <w:pStyle w:val="Titulekobrzku0"/>
                              <w:shd w:val="clear" w:color="auto" w:fill="auto"/>
                            </w:pPr>
                            <w:r>
                              <w:t>914131</w:t>
                            </w:r>
                          </w:p>
                        </w:txbxContent>
                      </wps:txbx>
                      <wps:bodyPr lIns="0" tIns="0" rIns="0" bIns="0"/>
                    </wps:wsp>
                  </a:graphicData>
                </a:graphic>
              </wp:anchor>
            </w:drawing>
          </mc:Choice>
          <mc:Fallback>
            <w:pict>
              <v:shape w14:anchorId="7CCF2C6A" id="Shape 180" o:spid="_x0000_s1062" type="#_x0000_t202" style="position:absolute;margin-left:110.35pt;margin-top:637.7pt;width:18.95pt;height:7.7pt;z-index:2516602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bQcwEAAOACAAAOAAAAZHJzL2Uyb0RvYy54bWysUsFOwzAMvSPxD1HurN2AjVXrJqFpCAkB&#10;0uAD0jRZIzVxlIS1+3ucsG4IboiL+2Inz8/PXax63ZK9cF6BKel4lFMiDIdamV1J3982V3eU+MBM&#10;zVowoqQH4elqeXmx6GwhJtBAWwtHkMT4orMlbUKwRZZ53gjN/AisMFiU4DQLeHS7rHasQ3bdZpM8&#10;n2YduNo64MJ7zK6/inSZ+KUUPLxI6UUgbUlRW0jRpVjFmC0XrNg5ZhvFjzLYH1Ropgw2PVGtWWDk&#10;w6lfVFpxBx5kGHHQGUipuEgz4DTj/Mc024ZZkWZBc7w92eT/j5Y/77f21ZHQ30OPC4yGdNYXHpNx&#10;nl46Hb+olGAdLTycbBN9IByTk5t8Or2lhGNpPpvNk6vZ+a11PjwI0CSCkjpcSvKK7Z98wH54dbgS&#10;WxnYqLaN+bOQiEJf9UTVJb2eDiorqA8ovn00aElc7wDcAKojGOjQxtTwuPK4p+/n1PT8Yy4/AQAA&#10;//8DAFBLAwQUAAYACAAAACEAINnEtuEAAAANAQAADwAAAGRycy9kb3ducmV2LnhtbEyPwU7DMAyG&#10;70i8Q2QkbiwhYl1Xmk4TghMSoisHjmmbtdEapzTZVt4e7zSO9v/p9+d8M7uBncwUrEcFjwsBzGDj&#10;W4udgq/q7SEFFqLGVg8ejYJfE2BT3N7kOmv9GUtz2sWOUQmGTCvoYxwzzkPTG6fDwo8GKdv7yelI&#10;49TxdtJnKncDl0Ik3GmLdKHXo3npTXPYHZ2C7TeWr/bno/4s96WtqrXA9+Sg1P3dvH0GFs0crzBc&#10;9EkdCnKq/RHbwAYFUooVoRTI1fIJGCFymSbA6stqLVLgRc7/f1H8AQAA//8DAFBLAQItABQABgAI&#10;AAAAIQC2gziS/gAAAOEBAAATAAAAAAAAAAAAAAAAAAAAAABbQ29udGVudF9UeXBlc10ueG1sUEsB&#10;Ai0AFAAGAAgAAAAhADj9If/WAAAAlAEAAAsAAAAAAAAAAAAAAAAALwEAAF9yZWxzLy5yZWxzUEsB&#10;Ai0AFAAGAAgAAAAhAIl+dtBzAQAA4AIAAA4AAAAAAAAAAAAAAAAALgIAAGRycy9lMm9Eb2MueG1s&#10;UEsBAi0AFAAGAAgAAAAhACDZxLbhAAAADQEAAA8AAAAAAAAAAAAAAAAAzQMAAGRycy9kb3ducmV2&#10;LnhtbFBLBQYAAAAABAAEAPMAAADbBAAAAAA=&#10;" filled="f" stroked="f">
                <v:textbox inset="0,0,0,0">
                  <w:txbxContent>
                    <w:p w14:paraId="7A4D0320" w14:textId="77777777" w:rsidR="003E0FCE" w:rsidRDefault="00146326">
                      <w:pPr>
                        <w:pStyle w:val="Titulekobrzku0"/>
                        <w:shd w:val="clear" w:color="auto" w:fill="auto"/>
                      </w:pPr>
                      <w:r>
                        <w:t>914131</w:t>
                      </w:r>
                    </w:p>
                  </w:txbxContent>
                </v:textbox>
                <w10:wrap anchorx="page" anchory="margin"/>
              </v:shape>
            </w:pict>
          </mc:Fallback>
        </mc:AlternateContent>
      </w:r>
      <w:r>
        <w:rPr>
          <w:noProof/>
        </w:rPr>
        <w:drawing>
          <wp:anchor distT="5723890" distB="155575" distL="114300" distR="5850890" simplePos="0" relativeHeight="125829453" behindDoc="0" locked="0" layoutInCell="1" allowOverlap="1" wp14:anchorId="010D83D6" wp14:editId="7E87558C">
            <wp:simplePos x="0" y="0"/>
            <wp:positionH relativeFrom="page">
              <wp:posOffset>673100</wp:posOffset>
            </wp:positionH>
            <wp:positionV relativeFrom="margin">
              <wp:posOffset>8503920</wp:posOffset>
            </wp:positionV>
            <wp:extent cx="457200" cy="189230"/>
            <wp:effectExtent l="0" t="0" r="0" b="0"/>
            <wp:wrapTopAndBottom/>
            <wp:docPr id="182" name="Shape 182"/>
            <wp:cNvGraphicFramePr/>
            <a:graphic xmlns:a="http://schemas.openxmlformats.org/drawingml/2006/main">
              <a:graphicData uri="http://schemas.openxmlformats.org/drawingml/2006/picture">
                <pic:pic xmlns:pic="http://schemas.openxmlformats.org/drawingml/2006/picture">
                  <pic:nvPicPr>
                    <pic:cNvPr id="183" name="Picture box 183"/>
                    <pic:cNvPicPr/>
                  </pic:nvPicPr>
                  <pic:blipFill>
                    <a:blip r:embed="rId58"/>
                    <a:stretch/>
                  </pic:blipFill>
                  <pic:spPr>
                    <a:xfrm>
                      <a:off x="0" y="0"/>
                      <a:ext cx="457200" cy="189230"/>
                    </a:xfrm>
                    <a:prstGeom prst="rect">
                      <a:avLst/>
                    </a:prstGeom>
                  </pic:spPr>
                </pic:pic>
              </a:graphicData>
            </a:graphic>
          </wp:anchor>
        </w:drawing>
      </w:r>
      <w:r>
        <w:rPr>
          <w:noProof/>
        </w:rPr>
        <w:drawing>
          <wp:anchor distT="5723890" distB="155575" distL="1080135" distR="4961255" simplePos="0" relativeHeight="125829454" behindDoc="0" locked="0" layoutInCell="1" allowOverlap="1" wp14:anchorId="28E9CD87" wp14:editId="2C7E8830">
            <wp:simplePos x="0" y="0"/>
            <wp:positionH relativeFrom="page">
              <wp:posOffset>1638935</wp:posOffset>
            </wp:positionH>
            <wp:positionV relativeFrom="margin">
              <wp:posOffset>8503920</wp:posOffset>
            </wp:positionV>
            <wp:extent cx="384175" cy="189230"/>
            <wp:effectExtent l="0" t="0" r="0" b="0"/>
            <wp:wrapTopAndBottom/>
            <wp:docPr id="184" name="Shape 184"/>
            <wp:cNvGraphicFramePr/>
            <a:graphic xmlns:a="http://schemas.openxmlformats.org/drawingml/2006/main">
              <a:graphicData uri="http://schemas.openxmlformats.org/drawingml/2006/picture">
                <pic:pic xmlns:pic="http://schemas.openxmlformats.org/drawingml/2006/picture">
                  <pic:nvPicPr>
                    <pic:cNvPr id="185" name="Picture box 185"/>
                    <pic:cNvPicPr/>
                  </pic:nvPicPr>
                  <pic:blipFill>
                    <a:blip r:embed="rId32"/>
                    <a:stretch/>
                  </pic:blipFill>
                  <pic:spPr>
                    <a:xfrm>
                      <a:off x="0" y="0"/>
                      <a:ext cx="384175" cy="189230"/>
                    </a:xfrm>
                    <a:prstGeom prst="rect">
                      <a:avLst/>
                    </a:prstGeom>
                  </pic:spPr>
                </pic:pic>
              </a:graphicData>
            </a:graphic>
          </wp:anchor>
        </w:drawing>
      </w:r>
      <w:r>
        <w:rPr>
          <w:noProof/>
        </w:rPr>
        <mc:AlternateContent>
          <mc:Choice Requires="wps">
            <w:drawing>
              <wp:anchor distT="0" distB="0" distL="0" distR="0" simplePos="0" relativeHeight="251661312" behindDoc="0" locked="0" layoutInCell="1" allowOverlap="1" wp14:anchorId="0D3B729B" wp14:editId="3CA85DA1">
                <wp:simplePos x="0" y="0"/>
                <wp:positionH relativeFrom="page">
                  <wp:posOffset>1401445</wp:posOffset>
                </wp:positionH>
                <wp:positionV relativeFrom="margin">
                  <wp:posOffset>8589010</wp:posOffset>
                </wp:positionV>
                <wp:extent cx="250190" cy="97790"/>
                <wp:effectExtent l="0" t="0" r="0" b="0"/>
                <wp:wrapNone/>
                <wp:docPr id="186" name="Shape 186"/>
                <wp:cNvGraphicFramePr/>
                <a:graphic xmlns:a="http://schemas.openxmlformats.org/drawingml/2006/main">
                  <a:graphicData uri="http://schemas.microsoft.com/office/word/2010/wordprocessingShape">
                    <wps:wsp>
                      <wps:cNvSpPr txBox="1"/>
                      <wps:spPr>
                        <a:xfrm>
                          <a:off x="0" y="0"/>
                          <a:ext cx="250190" cy="97790"/>
                        </a:xfrm>
                        <a:prstGeom prst="rect">
                          <a:avLst/>
                        </a:prstGeom>
                        <a:noFill/>
                      </wps:spPr>
                      <wps:txbx>
                        <w:txbxContent>
                          <w:p w14:paraId="34AA22CC" w14:textId="77777777" w:rsidR="003E0FCE" w:rsidRDefault="00146326">
                            <w:pPr>
                              <w:pStyle w:val="Titulekobrzku0"/>
                              <w:shd w:val="clear" w:color="auto" w:fill="auto"/>
                            </w:pPr>
                            <w:r>
                              <w:t>914133</w:t>
                            </w:r>
                          </w:p>
                        </w:txbxContent>
                      </wps:txbx>
                      <wps:bodyPr lIns="0" tIns="0" rIns="0" bIns="0"/>
                    </wps:wsp>
                  </a:graphicData>
                </a:graphic>
              </wp:anchor>
            </w:drawing>
          </mc:Choice>
          <mc:Fallback>
            <w:pict>
              <v:shape w14:anchorId="0D3B729B" id="Shape 186" o:spid="_x0000_s1063" type="#_x0000_t202" style="position:absolute;margin-left:110.35pt;margin-top:676.3pt;width:19.7pt;height:7.7pt;z-index:25166131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czcAEAAOACAAAOAAAAZHJzL2Uyb0RvYy54bWysUlFLwzAQfhf8DyHvLt1E58ragYyJICqo&#10;PyBNkzXQ5EIS1+7fe+nWTfRNfLl+uUu+++67Lle9aclO+qDBFnQ6ySiRVkCt7bagH++bqztKQuS2&#10;5i1YWdC9DHRVXl4sO5fLGTTQ1tITJLEh71xBmxhdzlgQjTQ8TMBJi0UF3vCIR79ltecdspuWzbLs&#10;lnXga+dByBAwuz4UaTnwKyVFfFEqyEjagqK2OEQ/xCpFVi55vvXcNVocZfA/qDBcW2x6olrzyMmn&#10;17+ojBYeAqg4EWAYKKWFHGbAaabZj2neGu7kMAuaE9zJpvB/tOJ59+ZePYn9PfS4wGRI50IeMJnm&#10;6ZU36YtKCdbRwv3JNtlHIjA5u8mmC6wILC3mc4RIws5vnQ/xQYIhCRTU41IGr/juKcTD1fFKamVh&#10;o9s25c9CEop91RNdF/R6PqqsoN6j+PbRoiVpvSPwI6iOYKRDGwdtx5WnPX0/D03PP2b5BQAA//8D&#10;AFBLAwQUAAYACAAAACEAw6z6P+AAAAANAQAADwAAAGRycy9kb3ducmV2LnhtbEyPwU7DMAyG70i8&#10;Q2QkbixZEWGUptOE4ISE6MqBY9p4bbTGKU22lbcnO7Gj/X/6/blYz25gR5yC9aRguRDAkFpvLHUK&#10;vuq3uxWwEDUZPXhCBb8YYF1eXxU6N/5EFR63sWOphEKuFfQxjjnnoe3R6bDwI1LKdn5yOqZx6riZ&#10;9CmVu4FnQkjutKV0odcjvvTY7rcHp2DzTdWr/floPqtdZev6SdC73Ct1ezNvnoFFnOM/DGf9pA5l&#10;cmr8gUxgg4IsE48JTcH9QyaBJSSTYgmsOa/kSgAvC375RfkHAAD//wMAUEsBAi0AFAAGAAgAAAAh&#10;ALaDOJL+AAAA4QEAABMAAAAAAAAAAAAAAAAAAAAAAFtDb250ZW50X1R5cGVzXS54bWxQSwECLQAU&#10;AAYACAAAACEAOP0h/9YAAACUAQAACwAAAAAAAAAAAAAAAAAvAQAAX3JlbHMvLnJlbHNQSwECLQAU&#10;AAYACAAAACEAcI3XM3ABAADgAgAADgAAAAAAAAAAAAAAAAAuAgAAZHJzL2Uyb0RvYy54bWxQSwEC&#10;LQAUAAYACAAAACEAw6z6P+AAAAANAQAADwAAAAAAAAAAAAAAAADKAwAAZHJzL2Rvd25yZXYueG1s&#10;UEsFBgAAAAAEAAQA8wAAANcEAAAAAA==&#10;" filled="f" stroked="f">
                <v:textbox inset="0,0,0,0">
                  <w:txbxContent>
                    <w:p w14:paraId="34AA22CC" w14:textId="77777777" w:rsidR="003E0FCE" w:rsidRDefault="00146326">
                      <w:pPr>
                        <w:pStyle w:val="Titulekobrzku0"/>
                        <w:shd w:val="clear" w:color="auto" w:fill="auto"/>
                      </w:pPr>
                      <w:r>
                        <w:t>914133</w:t>
                      </w:r>
                    </w:p>
                  </w:txbxContent>
                </v:textbox>
                <w10:wrap anchorx="page" anchory="margin"/>
              </v:shape>
            </w:pict>
          </mc:Fallback>
        </mc:AlternateContent>
      </w:r>
      <w:r>
        <w:rPr>
          <w:noProof/>
        </w:rPr>
        <mc:AlternateContent>
          <mc:Choice Requires="wps">
            <w:drawing>
              <wp:anchor distT="1066800" distB="0" distL="1443355" distR="2391410" simplePos="0" relativeHeight="125829455" behindDoc="0" locked="0" layoutInCell="1" allowOverlap="1" wp14:anchorId="221CC19B" wp14:editId="443C2229">
                <wp:simplePos x="0" y="0"/>
                <wp:positionH relativeFrom="page">
                  <wp:posOffset>2002155</wp:posOffset>
                </wp:positionH>
                <wp:positionV relativeFrom="margin">
                  <wp:posOffset>3846830</wp:posOffset>
                </wp:positionV>
                <wp:extent cx="2587625" cy="5001895"/>
                <wp:effectExtent l="0" t="0" r="0" b="0"/>
                <wp:wrapTopAndBottom/>
                <wp:docPr id="188" name="Shape 188"/>
                <wp:cNvGraphicFramePr/>
                <a:graphic xmlns:a="http://schemas.openxmlformats.org/drawingml/2006/main">
                  <a:graphicData uri="http://schemas.microsoft.com/office/word/2010/wordprocessingShape">
                    <wps:wsp>
                      <wps:cNvSpPr txBox="1"/>
                      <wps:spPr>
                        <a:xfrm>
                          <a:off x="0" y="0"/>
                          <a:ext cx="2587625" cy="500189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4075"/>
                            </w:tblGrid>
                            <w:tr w:rsidR="003E0FCE" w14:paraId="364B5FDF" w14:textId="77777777">
                              <w:tblPrEx>
                                <w:tblCellMar>
                                  <w:top w:w="0" w:type="dxa"/>
                                  <w:bottom w:w="0" w:type="dxa"/>
                                </w:tblCellMar>
                              </w:tblPrEx>
                              <w:trPr>
                                <w:trHeight w:hRule="exact" w:val="134"/>
                                <w:tblHeader/>
                              </w:trPr>
                              <w:tc>
                                <w:tcPr>
                                  <w:tcW w:w="4075" w:type="dxa"/>
                                  <w:tcBorders>
                                    <w:top w:val="single" w:sz="4" w:space="0" w:color="auto"/>
                                    <w:left w:val="single" w:sz="4" w:space="0" w:color="auto"/>
                                    <w:right w:val="single" w:sz="4" w:space="0" w:color="auto"/>
                                  </w:tcBorders>
                                  <w:shd w:val="clear" w:color="auto" w:fill="FFFFFF"/>
                                  <w:vAlign w:val="bottom"/>
                                </w:tcPr>
                                <w:p w14:paraId="3C0F6967" w14:textId="77777777" w:rsidR="003E0FCE" w:rsidRDefault="00146326">
                                  <w:pPr>
                                    <w:pStyle w:val="Jin0"/>
                                    <w:shd w:val="clear" w:color="auto" w:fill="auto"/>
                                  </w:pPr>
                                  <w:r>
                                    <w:t xml:space="preserve">ZÁBRADLÍ MOSTNÍ S VODOR </w:t>
                                  </w:r>
                                  <w:proofErr w:type="gramStart"/>
                                  <w:r>
                                    <w:t>MADLY - DEMONTÁŽ</w:t>
                                  </w:r>
                                  <w:proofErr w:type="gramEnd"/>
                                  <w:r>
                                    <w:t xml:space="preserve"> S PŘESUNEM</w:t>
                                  </w:r>
                                </w:p>
                              </w:tc>
                            </w:tr>
                            <w:tr w:rsidR="003E0FCE" w14:paraId="7FE36DAF" w14:textId="77777777">
                              <w:tblPrEx>
                                <w:tblCellMar>
                                  <w:top w:w="0" w:type="dxa"/>
                                  <w:bottom w:w="0" w:type="dxa"/>
                                </w:tblCellMar>
                              </w:tblPrEx>
                              <w:trPr>
                                <w:trHeight w:hRule="exact" w:val="259"/>
                              </w:trPr>
                              <w:tc>
                                <w:tcPr>
                                  <w:tcW w:w="4075" w:type="dxa"/>
                                  <w:tcBorders>
                                    <w:top w:val="single" w:sz="4" w:space="0" w:color="auto"/>
                                    <w:left w:val="single" w:sz="4" w:space="0" w:color="auto"/>
                                    <w:right w:val="single" w:sz="4" w:space="0" w:color="auto"/>
                                  </w:tcBorders>
                                  <w:shd w:val="clear" w:color="auto" w:fill="FFFFFF"/>
                                  <w:vAlign w:val="bottom"/>
                                </w:tcPr>
                                <w:p w14:paraId="04A9C47C" w14:textId="77777777" w:rsidR="003E0FCE" w:rsidRDefault="00146326">
                                  <w:pPr>
                                    <w:pStyle w:val="Jin0"/>
                                    <w:shd w:val="clear" w:color="auto" w:fill="auto"/>
                                    <w:spacing w:line="271" w:lineRule="auto"/>
                                  </w:pPr>
                                  <w:r>
                                    <w:t xml:space="preserve">demontáž stávajícího </w:t>
                                  </w:r>
                                  <w:proofErr w:type="spellStart"/>
                                  <w:r>
                                    <w:t>dvoumadlového</w:t>
                                  </w:r>
                                  <w:proofErr w:type="spellEnd"/>
                                  <w:r>
                                    <w:t xml:space="preserve"> zábradlí na mostě, vč. odvozu na skládku investora</w:t>
                                  </w:r>
                                </w:p>
                              </w:tc>
                            </w:tr>
                            <w:tr w:rsidR="003E0FCE" w14:paraId="6DE459BB"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52F3CBF5" w14:textId="77777777" w:rsidR="003E0FCE" w:rsidRDefault="00146326">
                                  <w:pPr>
                                    <w:pStyle w:val="Jin0"/>
                                    <w:shd w:val="clear" w:color="auto" w:fill="auto"/>
                                  </w:pPr>
                                  <w:r>
                                    <w:rPr>
                                      <w:i/>
                                      <w:iCs/>
                                    </w:rPr>
                                    <w:t>2*11=22,000 [A]</w:t>
                                  </w:r>
                                </w:p>
                              </w:tc>
                            </w:tr>
                            <w:tr w:rsidR="003E0FCE" w14:paraId="22582667" w14:textId="77777777">
                              <w:tblPrEx>
                                <w:tblCellMar>
                                  <w:top w:w="0" w:type="dxa"/>
                                  <w:bottom w:w="0" w:type="dxa"/>
                                </w:tblCellMar>
                              </w:tblPrEx>
                              <w:trPr>
                                <w:trHeight w:hRule="exact" w:val="384"/>
                              </w:trPr>
                              <w:tc>
                                <w:tcPr>
                                  <w:tcW w:w="4075" w:type="dxa"/>
                                  <w:tcBorders>
                                    <w:top w:val="single" w:sz="4" w:space="0" w:color="auto"/>
                                    <w:left w:val="single" w:sz="4" w:space="0" w:color="auto"/>
                                    <w:right w:val="single" w:sz="4" w:space="0" w:color="auto"/>
                                  </w:tcBorders>
                                  <w:shd w:val="clear" w:color="auto" w:fill="FFFFFF"/>
                                  <w:vAlign w:val="bottom"/>
                                </w:tcPr>
                                <w:p w14:paraId="6C535211" w14:textId="77777777" w:rsidR="003E0FCE" w:rsidRDefault="00146326">
                                  <w:pPr>
                                    <w:pStyle w:val="Jin0"/>
                                    <w:shd w:val="clear" w:color="auto" w:fill="auto"/>
                                  </w:pPr>
                                  <w:r>
                                    <w:t>položka zahrnuje:</w:t>
                                  </w:r>
                                </w:p>
                                <w:p w14:paraId="53804F2F" w14:textId="77777777" w:rsidR="003E0FCE" w:rsidRDefault="00146326">
                                  <w:pPr>
                                    <w:pStyle w:val="Jin0"/>
                                    <w:numPr>
                                      <w:ilvl w:val="0"/>
                                      <w:numId w:val="28"/>
                                    </w:numPr>
                                    <w:shd w:val="clear" w:color="auto" w:fill="auto"/>
                                    <w:tabs>
                                      <w:tab w:val="left" w:pos="67"/>
                                    </w:tabs>
                                  </w:pPr>
                                  <w:r>
                                    <w:t>demontáž a odstranění zařízení</w:t>
                                  </w:r>
                                </w:p>
                                <w:p w14:paraId="7C6AA566" w14:textId="77777777" w:rsidR="003E0FCE" w:rsidRDefault="00146326">
                                  <w:pPr>
                                    <w:pStyle w:val="Jin0"/>
                                    <w:numPr>
                                      <w:ilvl w:val="0"/>
                                      <w:numId w:val="28"/>
                                    </w:numPr>
                                    <w:shd w:val="clear" w:color="auto" w:fill="auto"/>
                                    <w:tabs>
                                      <w:tab w:val="left" w:pos="58"/>
                                    </w:tabs>
                                  </w:pPr>
                                  <w:r>
                                    <w:t>jeho odvoz na předepsané místo</w:t>
                                  </w:r>
                                </w:p>
                              </w:tc>
                            </w:tr>
                            <w:tr w:rsidR="003E0FCE" w14:paraId="0A7D276A" w14:textId="77777777">
                              <w:tblPrEx>
                                <w:tblCellMar>
                                  <w:top w:w="0" w:type="dxa"/>
                                  <w:bottom w:w="0" w:type="dxa"/>
                                </w:tblCellMar>
                              </w:tblPrEx>
                              <w:trPr>
                                <w:trHeight w:hRule="exact" w:val="259"/>
                              </w:trPr>
                              <w:tc>
                                <w:tcPr>
                                  <w:tcW w:w="4075" w:type="dxa"/>
                                  <w:tcBorders>
                                    <w:top w:val="single" w:sz="4" w:space="0" w:color="auto"/>
                                    <w:left w:val="single" w:sz="4" w:space="0" w:color="auto"/>
                                    <w:right w:val="single" w:sz="4" w:space="0" w:color="auto"/>
                                  </w:tcBorders>
                                  <w:shd w:val="clear" w:color="auto" w:fill="FFFFFF"/>
                                  <w:vAlign w:val="bottom"/>
                                </w:tcPr>
                                <w:p w14:paraId="2AC60A12" w14:textId="77777777" w:rsidR="003E0FCE" w:rsidRDefault="00146326">
                                  <w:pPr>
                                    <w:pStyle w:val="Jin0"/>
                                    <w:shd w:val="clear" w:color="auto" w:fill="auto"/>
                                    <w:spacing w:line="271" w:lineRule="auto"/>
                                  </w:pPr>
                                  <w:r>
                                    <w:t xml:space="preserve">SVODIDLO OCEL SILNIČ JEDNOSTR, ÚROVEŇ ZADRŽ N1, </w:t>
                                  </w:r>
                                  <w:proofErr w:type="gramStart"/>
                                  <w:r>
                                    <w:t>N2 - DEMONTÁŽ</w:t>
                                  </w:r>
                                  <w:proofErr w:type="gramEnd"/>
                                  <w:r>
                                    <w:t xml:space="preserve"> S PŘESUNEM</w:t>
                                  </w:r>
                                </w:p>
                              </w:tc>
                            </w:tr>
                            <w:tr w:rsidR="003E0FCE" w14:paraId="6D261C33"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7E5DBCEF" w14:textId="77777777" w:rsidR="003E0FCE" w:rsidRDefault="00146326">
                                  <w:pPr>
                                    <w:pStyle w:val="Jin0"/>
                                    <w:shd w:val="clear" w:color="auto" w:fill="auto"/>
                                  </w:pPr>
                                  <w:r>
                                    <w:t xml:space="preserve">demontáž stávajícího </w:t>
                                  </w:r>
                                  <w:proofErr w:type="spellStart"/>
                                  <w:r>
                                    <w:t>sviodidla</w:t>
                                  </w:r>
                                  <w:proofErr w:type="spellEnd"/>
                                  <w:r>
                                    <w:t xml:space="preserve"> za mostem, vč. odvozu na skládku investora</w:t>
                                  </w:r>
                                </w:p>
                              </w:tc>
                            </w:tr>
                            <w:tr w:rsidR="003E0FCE" w14:paraId="3A61F5A6"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6A14C8A3" w14:textId="77777777" w:rsidR="003E0FCE" w:rsidRDefault="00146326">
                                  <w:pPr>
                                    <w:pStyle w:val="Jin0"/>
                                    <w:shd w:val="clear" w:color="auto" w:fill="auto"/>
                                  </w:pPr>
                                  <w:r>
                                    <w:rPr>
                                      <w:i/>
                                      <w:iCs/>
                                    </w:rPr>
                                    <w:t>11+14=25,000 [A]</w:t>
                                  </w:r>
                                </w:p>
                              </w:tc>
                            </w:tr>
                            <w:tr w:rsidR="003E0FCE" w14:paraId="3181239A" w14:textId="77777777">
                              <w:tblPrEx>
                                <w:tblCellMar>
                                  <w:top w:w="0" w:type="dxa"/>
                                  <w:bottom w:w="0" w:type="dxa"/>
                                </w:tblCellMar>
                              </w:tblPrEx>
                              <w:trPr>
                                <w:trHeight w:hRule="exact" w:val="384"/>
                              </w:trPr>
                              <w:tc>
                                <w:tcPr>
                                  <w:tcW w:w="4075" w:type="dxa"/>
                                  <w:tcBorders>
                                    <w:top w:val="single" w:sz="4" w:space="0" w:color="auto"/>
                                    <w:left w:val="single" w:sz="4" w:space="0" w:color="auto"/>
                                    <w:right w:val="single" w:sz="4" w:space="0" w:color="auto"/>
                                  </w:tcBorders>
                                  <w:shd w:val="clear" w:color="auto" w:fill="FFFFFF"/>
                                  <w:vAlign w:val="bottom"/>
                                </w:tcPr>
                                <w:p w14:paraId="5B19B260" w14:textId="77777777" w:rsidR="003E0FCE" w:rsidRDefault="00146326">
                                  <w:pPr>
                                    <w:pStyle w:val="Jin0"/>
                                    <w:shd w:val="clear" w:color="auto" w:fill="auto"/>
                                    <w:jc w:val="both"/>
                                  </w:pPr>
                                  <w:r>
                                    <w:t>položka zahrnuje:</w:t>
                                  </w:r>
                                </w:p>
                                <w:p w14:paraId="03DCFB40" w14:textId="77777777" w:rsidR="003E0FCE" w:rsidRDefault="00146326">
                                  <w:pPr>
                                    <w:pStyle w:val="Jin0"/>
                                    <w:numPr>
                                      <w:ilvl w:val="0"/>
                                      <w:numId w:val="29"/>
                                    </w:numPr>
                                    <w:shd w:val="clear" w:color="auto" w:fill="auto"/>
                                    <w:tabs>
                                      <w:tab w:val="left" w:pos="67"/>
                                    </w:tabs>
                                    <w:jc w:val="both"/>
                                  </w:pPr>
                                  <w:r>
                                    <w:t>demontáž a odstranění zařízení</w:t>
                                  </w:r>
                                </w:p>
                                <w:p w14:paraId="4F9F68B7" w14:textId="77777777" w:rsidR="003E0FCE" w:rsidRDefault="00146326">
                                  <w:pPr>
                                    <w:pStyle w:val="Jin0"/>
                                    <w:numPr>
                                      <w:ilvl w:val="0"/>
                                      <w:numId w:val="29"/>
                                    </w:numPr>
                                    <w:shd w:val="clear" w:color="auto" w:fill="auto"/>
                                    <w:tabs>
                                      <w:tab w:val="left" w:pos="58"/>
                                    </w:tabs>
                                    <w:jc w:val="both"/>
                                  </w:pPr>
                                  <w:r>
                                    <w:t>jeho odvoz na předepsané místo</w:t>
                                  </w:r>
                                </w:p>
                              </w:tc>
                            </w:tr>
                            <w:tr w:rsidR="003E0FCE" w14:paraId="1B06CE35" w14:textId="77777777">
                              <w:tblPrEx>
                                <w:tblCellMar>
                                  <w:top w:w="0" w:type="dxa"/>
                                  <w:bottom w:w="0" w:type="dxa"/>
                                </w:tblCellMar>
                              </w:tblPrEx>
                              <w:trPr>
                                <w:trHeight w:hRule="exact" w:val="259"/>
                              </w:trPr>
                              <w:tc>
                                <w:tcPr>
                                  <w:tcW w:w="4075" w:type="dxa"/>
                                  <w:tcBorders>
                                    <w:top w:val="single" w:sz="4" w:space="0" w:color="auto"/>
                                    <w:left w:val="single" w:sz="4" w:space="0" w:color="auto"/>
                                    <w:right w:val="single" w:sz="4" w:space="0" w:color="auto"/>
                                  </w:tcBorders>
                                  <w:shd w:val="clear" w:color="auto" w:fill="FFFFFF"/>
                                  <w:vAlign w:val="bottom"/>
                                </w:tcPr>
                                <w:p w14:paraId="423F8CBC" w14:textId="77777777" w:rsidR="003E0FCE" w:rsidRDefault="00146326">
                                  <w:pPr>
                                    <w:pStyle w:val="Jin0"/>
                                    <w:shd w:val="clear" w:color="auto" w:fill="auto"/>
                                  </w:pPr>
                                  <w:r>
                                    <w:t xml:space="preserve">SVODIDLO OCEL SILNIČ JEDNOSTR, ÚROVEŇ ZADRŽ </w:t>
                                  </w:r>
                                  <w:proofErr w:type="gramStart"/>
                                  <w:r>
                                    <w:t>H1 -DODÁVKA</w:t>
                                  </w:r>
                                  <w:proofErr w:type="gramEnd"/>
                                  <w:r>
                                    <w:t xml:space="preserve"> A MONTÁŽ</w:t>
                                  </w:r>
                                </w:p>
                              </w:tc>
                            </w:tr>
                            <w:tr w:rsidR="003E0FCE" w14:paraId="7522EA6F"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6F218CC9" w14:textId="77777777" w:rsidR="003E0FCE" w:rsidRDefault="00146326">
                                  <w:pPr>
                                    <w:pStyle w:val="Jin0"/>
                                    <w:shd w:val="clear" w:color="auto" w:fill="auto"/>
                                  </w:pPr>
                                  <w:r>
                                    <w:t>včetně výškových náběhů a napojení na silniční svodidlo</w:t>
                                  </w:r>
                                </w:p>
                              </w:tc>
                            </w:tr>
                            <w:tr w:rsidR="003E0FCE" w14:paraId="30B21A11"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5788A86C" w14:textId="77777777" w:rsidR="003E0FCE" w:rsidRDefault="00146326">
                                  <w:pPr>
                                    <w:pStyle w:val="Jin0"/>
                                    <w:shd w:val="clear" w:color="auto" w:fill="auto"/>
                                  </w:pPr>
                                  <w:r>
                                    <w:rPr>
                                      <w:i/>
                                      <w:iCs/>
                                    </w:rPr>
                                    <w:t>9+9,5+18+10,5=47,000 [A]</w:t>
                                  </w:r>
                                </w:p>
                              </w:tc>
                            </w:tr>
                            <w:tr w:rsidR="003E0FCE" w14:paraId="0FA97FBD" w14:textId="77777777">
                              <w:tblPrEx>
                                <w:tblCellMar>
                                  <w:top w:w="0" w:type="dxa"/>
                                  <w:bottom w:w="0" w:type="dxa"/>
                                </w:tblCellMar>
                              </w:tblPrEx>
                              <w:trPr>
                                <w:trHeight w:hRule="exact" w:val="1286"/>
                              </w:trPr>
                              <w:tc>
                                <w:tcPr>
                                  <w:tcW w:w="4075" w:type="dxa"/>
                                  <w:tcBorders>
                                    <w:top w:val="single" w:sz="4" w:space="0" w:color="auto"/>
                                    <w:left w:val="single" w:sz="4" w:space="0" w:color="auto"/>
                                    <w:right w:val="single" w:sz="4" w:space="0" w:color="auto"/>
                                  </w:tcBorders>
                                  <w:shd w:val="clear" w:color="auto" w:fill="FFFFFF"/>
                                  <w:vAlign w:val="bottom"/>
                                </w:tcPr>
                                <w:p w14:paraId="3B9EC80E" w14:textId="77777777" w:rsidR="003E0FCE" w:rsidRDefault="00146326">
                                  <w:pPr>
                                    <w:pStyle w:val="Jin0"/>
                                    <w:shd w:val="clear" w:color="auto" w:fill="auto"/>
                                    <w:spacing w:line="271" w:lineRule="auto"/>
                                    <w:jc w:val="both"/>
                                  </w:pPr>
                                  <w:r>
                                    <w:t>položka zahrnuje:</w:t>
                                  </w:r>
                                </w:p>
                                <w:p w14:paraId="556D9EAC" w14:textId="77777777" w:rsidR="003E0FCE" w:rsidRDefault="00146326">
                                  <w:pPr>
                                    <w:pStyle w:val="Jin0"/>
                                    <w:numPr>
                                      <w:ilvl w:val="0"/>
                                      <w:numId w:val="30"/>
                                    </w:numPr>
                                    <w:shd w:val="clear" w:color="auto" w:fill="auto"/>
                                    <w:tabs>
                                      <w:tab w:val="left" w:pos="67"/>
                                    </w:tabs>
                                    <w:spacing w:line="271" w:lineRule="auto"/>
                                  </w:pPr>
                                  <w:r>
                                    <w:t>kompletní dodávku všech dílů ocelového svodidla s předepsanou povrchovou úpravou včetně spojovacích prvků</w:t>
                                  </w:r>
                                </w:p>
                                <w:p w14:paraId="696D014D" w14:textId="77777777" w:rsidR="003E0FCE" w:rsidRDefault="00146326">
                                  <w:pPr>
                                    <w:pStyle w:val="Jin0"/>
                                    <w:numPr>
                                      <w:ilvl w:val="0"/>
                                      <w:numId w:val="30"/>
                                    </w:numPr>
                                    <w:shd w:val="clear" w:color="auto" w:fill="auto"/>
                                    <w:tabs>
                                      <w:tab w:val="left" w:pos="62"/>
                                    </w:tabs>
                                    <w:spacing w:line="271" w:lineRule="auto"/>
                                  </w:pPr>
                                  <w:r>
                                    <w:t>montáž a osazení svodidla, osazení sloupků zaberaněním nebo osazením do betonových bloků (včetně betonových bloků a nutných zemních prací</w:t>
                                  </w:r>
                                </w:p>
                                <w:p w14:paraId="15D7D87E" w14:textId="77777777" w:rsidR="003E0FCE" w:rsidRDefault="00146326">
                                  <w:pPr>
                                    <w:pStyle w:val="Jin0"/>
                                    <w:numPr>
                                      <w:ilvl w:val="0"/>
                                      <w:numId w:val="30"/>
                                    </w:numPr>
                                    <w:shd w:val="clear" w:color="auto" w:fill="auto"/>
                                    <w:tabs>
                                      <w:tab w:val="left" w:pos="67"/>
                                    </w:tabs>
                                    <w:spacing w:line="271" w:lineRule="auto"/>
                                  </w:pPr>
                                  <w:r>
                                    <w:t>ukončení zapuštěním do betonových bloků (včetně betonového bloku a nutných zemních prací) nebo koncovkou</w:t>
                                  </w:r>
                                </w:p>
                                <w:p w14:paraId="1499145F" w14:textId="77777777" w:rsidR="003E0FCE" w:rsidRDefault="00146326">
                                  <w:pPr>
                                    <w:pStyle w:val="Jin0"/>
                                    <w:numPr>
                                      <w:ilvl w:val="0"/>
                                      <w:numId w:val="30"/>
                                    </w:numPr>
                                    <w:shd w:val="clear" w:color="auto" w:fill="auto"/>
                                    <w:tabs>
                                      <w:tab w:val="left" w:pos="67"/>
                                    </w:tabs>
                                    <w:spacing w:line="271" w:lineRule="auto"/>
                                  </w:pPr>
                                  <w:r>
                                    <w:t>přechod na jiný typ svodidla nebo přes mostní závěr</w:t>
                                  </w:r>
                                </w:p>
                                <w:p w14:paraId="4FAF35A3" w14:textId="77777777" w:rsidR="003E0FCE" w:rsidRDefault="00146326">
                                  <w:pPr>
                                    <w:pStyle w:val="Jin0"/>
                                    <w:numPr>
                                      <w:ilvl w:val="0"/>
                                      <w:numId w:val="30"/>
                                    </w:numPr>
                                    <w:shd w:val="clear" w:color="auto" w:fill="auto"/>
                                    <w:tabs>
                                      <w:tab w:val="left" w:pos="67"/>
                                    </w:tabs>
                                    <w:spacing w:line="271" w:lineRule="auto"/>
                                  </w:pPr>
                                  <w:r>
                                    <w:t xml:space="preserve">ochranu proti bludným proudům a vývody pro jejich měření nezahrnuje odrazky nebo </w:t>
                                  </w:r>
                                  <w:proofErr w:type="spellStart"/>
                                  <w:r>
                                    <w:t>retroreflexní</w:t>
                                  </w:r>
                                  <w:proofErr w:type="spellEnd"/>
                                  <w:r>
                                    <w:t xml:space="preserve"> fólie</w:t>
                                  </w:r>
                                </w:p>
                              </w:tc>
                            </w:tr>
                            <w:tr w:rsidR="003E0FCE" w14:paraId="434CCC01"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7496411C" w14:textId="77777777" w:rsidR="003E0FCE" w:rsidRDefault="00146326">
                                  <w:pPr>
                                    <w:pStyle w:val="Jin0"/>
                                    <w:shd w:val="clear" w:color="auto" w:fill="auto"/>
                                  </w:pPr>
                                  <w:r>
                                    <w:t xml:space="preserve">SVOD OCEL ZÁBRADEL ÚROVEŇ ZADRŽ </w:t>
                                  </w:r>
                                  <w:proofErr w:type="gramStart"/>
                                  <w:r>
                                    <w:t>H2 - DODÁVKA</w:t>
                                  </w:r>
                                  <w:proofErr w:type="gramEnd"/>
                                  <w:r>
                                    <w:t xml:space="preserve"> A MONTÁŽ</w:t>
                                  </w:r>
                                </w:p>
                              </w:tc>
                            </w:tr>
                            <w:tr w:rsidR="003E0FCE" w14:paraId="188261EA"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743B0D83" w14:textId="77777777" w:rsidR="003E0FCE" w:rsidRDefault="00146326">
                                  <w:pPr>
                                    <w:pStyle w:val="Jin0"/>
                                    <w:shd w:val="clear" w:color="auto" w:fill="auto"/>
                                  </w:pPr>
                                  <w:r>
                                    <w:t>ocelové zábradelní svodidlo se svislou výplní, včetně napojení na silniční svodidlo</w:t>
                                  </w:r>
                                </w:p>
                              </w:tc>
                            </w:tr>
                            <w:tr w:rsidR="003E0FCE" w14:paraId="71D1C09D"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5CF30348" w14:textId="77777777" w:rsidR="003E0FCE" w:rsidRDefault="00146326">
                                  <w:pPr>
                                    <w:pStyle w:val="Jin0"/>
                                    <w:shd w:val="clear" w:color="auto" w:fill="auto"/>
                                  </w:pPr>
                                  <w:r>
                                    <w:rPr>
                                      <w:i/>
                                      <w:iCs/>
                                    </w:rPr>
                                    <w:t>2*14=28,000 [A]</w:t>
                                  </w:r>
                                </w:p>
                              </w:tc>
                            </w:tr>
                            <w:tr w:rsidR="003E0FCE" w14:paraId="21707DF9" w14:textId="77777777">
                              <w:tblPrEx>
                                <w:tblCellMar>
                                  <w:top w:w="0" w:type="dxa"/>
                                  <w:bottom w:w="0" w:type="dxa"/>
                                </w:tblCellMar>
                              </w:tblPrEx>
                              <w:trPr>
                                <w:trHeight w:hRule="exact" w:val="1157"/>
                              </w:trPr>
                              <w:tc>
                                <w:tcPr>
                                  <w:tcW w:w="4075" w:type="dxa"/>
                                  <w:tcBorders>
                                    <w:top w:val="single" w:sz="4" w:space="0" w:color="auto"/>
                                    <w:left w:val="single" w:sz="4" w:space="0" w:color="auto"/>
                                    <w:right w:val="single" w:sz="4" w:space="0" w:color="auto"/>
                                  </w:tcBorders>
                                  <w:shd w:val="clear" w:color="auto" w:fill="FFFFFF"/>
                                  <w:vAlign w:val="bottom"/>
                                </w:tcPr>
                                <w:p w14:paraId="16D7309D" w14:textId="77777777" w:rsidR="003E0FCE" w:rsidRDefault="00146326">
                                  <w:pPr>
                                    <w:pStyle w:val="Jin0"/>
                                    <w:shd w:val="clear" w:color="auto" w:fill="auto"/>
                                    <w:spacing w:line="271" w:lineRule="auto"/>
                                    <w:jc w:val="both"/>
                                  </w:pPr>
                                  <w:r>
                                    <w:t>položka zahrnuje:</w:t>
                                  </w:r>
                                </w:p>
                                <w:p w14:paraId="5870A7F6" w14:textId="77777777" w:rsidR="003E0FCE" w:rsidRDefault="00146326">
                                  <w:pPr>
                                    <w:pStyle w:val="Jin0"/>
                                    <w:numPr>
                                      <w:ilvl w:val="0"/>
                                      <w:numId w:val="31"/>
                                    </w:numPr>
                                    <w:shd w:val="clear" w:color="auto" w:fill="auto"/>
                                    <w:tabs>
                                      <w:tab w:val="left" w:pos="67"/>
                                    </w:tabs>
                                    <w:spacing w:line="271" w:lineRule="auto"/>
                                  </w:pPr>
                                  <w:r>
                                    <w:t xml:space="preserve">kompletní dodávku všech dílů </w:t>
                                  </w:r>
                                  <w:r>
                                    <w:t xml:space="preserve">ocelového svodidla s předepsanou povrchovou úpravou včetně spojovacích a </w:t>
                                  </w:r>
                                  <w:proofErr w:type="spellStart"/>
                                  <w:r>
                                    <w:t>diltačních</w:t>
                                  </w:r>
                                  <w:proofErr w:type="spellEnd"/>
                                  <w:r>
                                    <w:t xml:space="preserve"> prvků</w:t>
                                  </w:r>
                                </w:p>
                                <w:p w14:paraId="74E879A8" w14:textId="77777777" w:rsidR="003E0FCE" w:rsidRDefault="00146326">
                                  <w:pPr>
                                    <w:pStyle w:val="Jin0"/>
                                    <w:numPr>
                                      <w:ilvl w:val="0"/>
                                      <w:numId w:val="31"/>
                                    </w:numPr>
                                    <w:shd w:val="clear" w:color="auto" w:fill="auto"/>
                                    <w:tabs>
                                      <w:tab w:val="left" w:pos="62"/>
                                    </w:tabs>
                                    <w:spacing w:line="271" w:lineRule="auto"/>
                                  </w:pPr>
                                  <w:r>
                                    <w:t xml:space="preserve">montáž a osazení svodidla, kotvení, </w:t>
                                  </w:r>
                                  <w:proofErr w:type="gramStart"/>
                                  <w:r>
                                    <w:t>t.j.</w:t>
                                  </w:r>
                                  <w:proofErr w:type="gramEnd"/>
                                  <w:r>
                                    <w:t xml:space="preserve"> kotevní desky, šrouby z nerez oceli, vrty a zálivku, pokud zadávací dokumentace nestanoví jinak, případné nivelační hmoty pod kotevní desky</w:t>
                                  </w:r>
                                </w:p>
                                <w:p w14:paraId="15901473" w14:textId="77777777" w:rsidR="003E0FCE" w:rsidRDefault="00146326">
                                  <w:pPr>
                                    <w:pStyle w:val="Jin0"/>
                                    <w:numPr>
                                      <w:ilvl w:val="0"/>
                                      <w:numId w:val="31"/>
                                    </w:numPr>
                                    <w:shd w:val="clear" w:color="auto" w:fill="auto"/>
                                    <w:tabs>
                                      <w:tab w:val="left" w:pos="67"/>
                                    </w:tabs>
                                    <w:spacing w:line="271" w:lineRule="auto"/>
                                    <w:jc w:val="both"/>
                                  </w:pPr>
                                  <w:r>
                                    <w:t>přechod na jiný typ svodidla nebo přes mostní závěr</w:t>
                                  </w:r>
                                </w:p>
                                <w:p w14:paraId="536D4157" w14:textId="77777777" w:rsidR="003E0FCE" w:rsidRDefault="00146326">
                                  <w:pPr>
                                    <w:pStyle w:val="Jin0"/>
                                    <w:numPr>
                                      <w:ilvl w:val="0"/>
                                      <w:numId w:val="31"/>
                                    </w:numPr>
                                    <w:shd w:val="clear" w:color="auto" w:fill="auto"/>
                                    <w:tabs>
                                      <w:tab w:val="left" w:pos="67"/>
                                    </w:tabs>
                                    <w:spacing w:line="271" w:lineRule="auto"/>
                                  </w:pPr>
                                  <w:r>
                                    <w:t xml:space="preserve">ochranu proti bludným proudům a vývody pro jejich měření nezahrnuje odrazky nebo </w:t>
                                  </w:r>
                                  <w:proofErr w:type="spellStart"/>
                                  <w:r>
                                    <w:t>retroreflexní</w:t>
                                  </w:r>
                                  <w:proofErr w:type="spellEnd"/>
                                  <w:r>
                                    <w:t xml:space="preserve"> fólie</w:t>
                                  </w:r>
                                </w:p>
                              </w:tc>
                            </w:tr>
                            <w:tr w:rsidR="003E0FCE" w14:paraId="7DF7E9FC"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739D8B5A" w14:textId="77777777" w:rsidR="003E0FCE" w:rsidRDefault="00146326">
                                  <w:pPr>
                                    <w:pStyle w:val="Jin0"/>
                                    <w:shd w:val="clear" w:color="auto" w:fill="auto"/>
                                  </w:pPr>
                                  <w:r>
                                    <w:t>NIVELAČNÍ ZNAČKY KOVOVÉ</w:t>
                                  </w:r>
                                </w:p>
                              </w:tc>
                            </w:tr>
                            <w:tr w:rsidR="003E0FCE" w14:paraId="4D5F46AA"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2AD87723" w14:textId="77777777" w:rsidR="003E0FCE" w:rsidRDefault="00146326">
                                  <w:pPr>
                                    <w:pStyle w:val="Jin0"/>
                                    <w:shd w:val="clear" w:color="auto" w:fill="auto"/>
                                  </w:pPr>
                                  <w:r>
                                    <w:t>nad opěrami a uprostřed rozpětí vč. osazení</w:t>
                                  </w:r>
                                </w:p>
                              </w:tc>
                            </w:tr>
                            <w:tr w:rsidR="003E0FCE" w14:paraId="7BFFD82B"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tcPr>
                                <w:p w14:paraId="5B26D680" w14:textId="77777777" w:rsidR="003E0FCE" w:rsidRDefault="003E0FCE">
                                  <w:pPr>
                                    <w:rPr>
                                      <w:sz w:val="10"/>
                                      <w:szCs w:val="10"/>
                                    </w:rPr>
                                  </w:pPr>
                                </w:p>
                              </w:tc>
                            </w:tr>
                            <w:tr w:rsidR="003E0FCE" w14:paraId="0CDA768D" w14:textId="77777777">
                              <w:tblPrEx>
                                <w:tblCellMar>
                                  <w:top w:w="0" w:type="dxa"/>
                                  <w:bottom w:w="0" w:type="dxa"/>
                                </w:tblCellMar>
                              </w:tblPrEx>
                              <w:trPr>
                                <w:trHeight w:hRule="exact" w:val="384"/>
                              </w:trPr>
                              <w:tc>
                                <w:tcPr>
                                  <w:tcW w:w="4075" w:type="dxa"/>
                                  <w:tcBorders>
                                    <w:top w:val="single" w:sz="4" w:space="0" w:color="auto"/>
                                    <w:left w:val="single" w:sz="4" w:space="0" w:color="auto"/>
                                    <w:right w:val="single" w:sz="4" w:space="0" w:color="auto"/>
                                  </w:tcBorders>
                                  <w:shd w:val="clear" w:color="auto" w:fill="FFFFFF"/>
                                  <w:vAlign w:val="bottom"/>
                                </w:tcPr>
                                <w:p w14:paraId="2114EA80" w14:textId="77777777" w:rsidR="003E0FCE" w:rsidRDefault="00146326">
                                  <w:pPr>
                                    <w:pStyle w:val="Jin0"/>
                                    <w:shd w:val="clear" w:color="auto" w:fill="auto"/>
                                    <w:jc w:val="both"/>
                                  </w:pPr>
                                  <w:r>
                                    <w:t xml:space="preserve">položka </w:t>
                                  </w:r>
                                  <w:r>
                                    <w:t>zahrnuje:</w:t>
                                  </w:r>
                                </w:p>
                                <w:p w14:paraId="3A74F429" w14:textId="77777777" w:rsidR="003E0FCE" w:rsidRDefault="00146326">
                                  <w:pPr>
                                    <w:pStyle w:val="Jin0"/>
                                    <w:numPr>
                                      <w:ilvl w:val="0"/>
                                      <w:numId w:val="32"/>
                                    </w:numPr>
                                    <w:shd w:val="clear" w:color="auto" w:fill="auto"/>
                                    <w:tabs>
                                      <w:tab w:val="left" w:pos="67"/>
                                    </w:tabs>
                                    <w:jc w:val="both"/>
                                  </w:pPr>
                                  <w:r>
                                    <w:t>dodání a osazení nivelační značky včetně nutných zemních prací</w:t>
                                  </w:r>
                                </w:p>
                                <w:p w14:paraId="33C7A38F" w14:textId="77777777" w:rsidR="003E0FCE" w:rsidRDefault="00146326">
                                  <w:pPr>
                                    <w:pStyle w:val="Jin0"/>
                                    <w:numPr>
                                      <w:ilvl w:val="0"/>
                                      <w:numId w:val="32"/>
                                    </w:numPr>
                                    <w:shd w:val="clear" w:color="auto" w:fill="auto"/>
                                    <w:tabs>
                                      <w:tab w:val="left" w:pos="62"/>
                                    </w:tabs>
                                    <w:jc w:val="both"/>
                                  </w:pPr>
                                  <w:proofErr w:type="spellStart"/>
                                  <w:r>
                                    <w:t>vnitrostaveništní</w:t>
                                  </w:r>
                                  <w:proofErr w:type="spellEnd"/>
                                  <w:r>
                                    <w:t xml:space="preserve"> a mimostaveništní dopravu</w:t>
                                  </w:r>
                                </w:p>
                              </w:tc>
                            </w:tr>
                            <w:tr w:rsidR="003E0FCE" w14:paraId="6571BB80"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3402AB48" w14:textId="77777777" w:rsidR="003E0FCE" w:rsidRDefault="00146326">
                                  <w:pPr>
                                    <w:pStyle w:val="Jin0"/>
                                    <w:shd w:val="clear" w:color="auto" w:fill="auto"/>
                                  </w:pPr>
                                  <w:r>
                                    <w:t>EVIDENČNÍ ČÍSLO MOSTU</w:t>
                                  </w:r>
                                </w:p>
                              </w:tc>
                            </w:tr>
                            <w:tr w:rsidR="003E0FCE" w14:paraId="5CDC8D05"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57330F3D" w14:textId="77777777" w:rsidR="003E0FCE" w:rsidRDefault="00146326">
                                  <w:pPr>
                                    <w:pStyle w:val="Jin0"/>
                                    <w:shd w:val="clear" w:color="auto" w:fill="auto"/>
                                  </w:pPr>
                                  <w:r>
                                    <w:t>letopočet opravy</w:t>
                                  </w:r>
                                </w:p>
                              </w:tc>
                            </w:tr>
                            <w:tr w:rsidR="003E0FCE" w14:paraId="6834F8FB"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tcPr>
                                <w:p w14:paraId="141AEE4F" w14:textId="77777777" w:rsidR="003E0FCE" w:rsidRDefault="003E0FCE">
                                  <w:pPr>
                                    <w:rPr>
                                      <w:sz w:val="10"/>
                                      <w:szCs w:val="10"/>
                                    </w:rPr>
                                  </w:pPr>
                                </w:p>
                              </w:tc>
                            </w:tr>
                            <w:tr w:rsidR="003E0FCE" w14:paraId="70BE33B3" w14:textId="77777777">
                              <w:tblPrEx>
                                <w:tblCellMar>
                                  <w:top w:w="0" w:type="dxa"/>
                                  <w:bottom w:w="0" w:type="dxa"/>
                                </w:tblCellMar>
                              </w:tblPrEx>
                              <w:trPr>
                                <w:trHeight w:hRule="exact" w:val="259"/>
                              </w:trPr>
                              <w:tc>
                                <w:tcPr>
                                  <w:tcW w:w="4075" w:type="dxa"/>
                                  <w:tcBorders>
                                    <w:top w:val="single" w:sz="4" w:space="0" w:color="auto"/>
                                    <w:left w:val="single" w:sz="4" w:space="0" w:color="auto"/>
                                    <w:right w:val="single" w:sz="4" w:space="0" w:color="auto"/>
                                  </w:tcBorders>
                                  <w:shd w:val="clear" w:color="auto" w:fill="FFFFFF"/>
                                  <w:vAlign w:val="bottom"/>
                                </w:tcPr>
                                <w:p w14:paraId="53409C6F" w14:textId="77777777" w:rsidR="003E0FCE" w:rsidRDefault="00146326">
                                  <w:pPr>
                                    <w:pStyle w:val="Jin0"/>
                                    <w:shd w:val="clear" w:color="auto" w:fill="auto"/>
                                    <w:spacing w:line="271" w:lineRule="auto"/>
                                  </w:pPr>
                                  <w:r>
                                    <w:t xml:space="preserve">položka zahrnuje štítek s evidenčním číslem mostu, sloupek dopravní značky včetně </w:t>
                                  </w:r>
                                  <w:r>
                                    <w:t>osazení a nutných zemních prací a zabetonování</w:t>
                                  </w:r>
                                </w:p>
                              </w:tc>
                            </w:tr>
                            <w:tr w:rsidR="003E0FCE" w14:paraId="5E7ACB03" w14:textId="77777777">
                              <w:tblPrEx>
                                <w:tblCellMar>
                                  <w:top w:w="0" w:type="dxa"/>
                                  <w:bottom w:w="0" w:type="dxa"/>
                                </w:tblCellMar>
                              </w:tblPrEx>
                              <w:trPr>
                                <w:trHeight w:hRule="exact" w:val="254"/>
                              </w:trPr>
                              <w:tc>
                                <w:tcPr>
                                  <w:tcW w:w="4075" w:type="dxa"/>
                                  <w:tcBorders>
                                    <w:top w:val="single" w:sz="4" w:space="0" w:color="auto"/>
                                    <w:left w:val="single" w:sz="4" w:space="0" w:color="auto"/>
                                    <w:right w:val="single" w:sz="4" w:space="0" w:color="auto"/>
                                  </w:tcBorders>
                                  <w:shd w:val="clear" w:color="auto" w:fill="FFFFFF"/>
                                  <w:vAlign w:val="bottom"/>
                                </w:tcPr>
                                <w:p w14:paraId="4BD25103" w14:textId="77777777" w:rsidR="003E0FCE" w:rsidRDefault="00146326">
                                  <w:pPr>
                                    <w:pStyle w:val="Jin0"/>
                                    <w:shd w:val="clear" w:color="auto" w:fill="auto"/>
                                    <w:spacing w:line="271" w:lineRule="auto"/>
                                  </w:pPr>
                                  <w:r>
                                    <w:t>DOPRAVNÍ ZNAČKY ZÁKLADNÍ VELIKOSTI OCELOVÉ FÓLIE TŘ 2 - DODÁVKA A MONTÁŽ</w:t>
                                  </w:r>
                                </w:p>
                              </w:tc>
                            </w:tr>
                            <w:tr w:rsidR="003E0FCE" w14:paraId="34BD8DD0"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27CB13A6" w14:textId="77777777" w:rsidR="003E0FCE" w:rsidRDefault="00146326">
                                  <w:pPr>
                                    <w:pStyle w:val="Jin0"/>
                                    <w:shd w:val="clear" w:color="auto" w:fill="auto"/>
                                  </w:pPr>
                                  <w:proofErr w:type="spellStart"/>
                                  <w:r>
                                    <w:t>ev.č</w:t>
                                  </w:r>
                                  <w:proofErr w:type="spellEnd"/>
                                  <w:r>
                                    <w:t>. mostu a název vodoteče na společném slupku, vč. sloupků a patek</w:t>
                                  </w:r>
                                </w:p>
                              </w:tc>
                            </w:tr>
                            <w:tr w:rsidR="003E0FCE" w14:paraId="0F54AC23"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tcPr>
                                <w:p w14:paraId="66F63B7A" w14:textId="77777777" w:rsidR="003E0FCE" w:rsidRDefault="003E0FCE">
                                  <w:pPr>
                                    <w:rPr>
                                      <w:sz w:val="10"/>
                                      <w:szCs w:val="10"/>
                                    </w:rPr>
                                  </w:pPr>
                                </w:p>
                              </w:tc>
                            </w:tr>
                            <w:tr w:rsidR="003E0FCE" w14:paraId="6857E265" w14:textId="77777777">
                              <w:tblPrEx>
                                <w:tblCellMar>
                                  <w:top w:w="0" w:type="dxa"/>
                                  <w:bottom w:w="0" w:type="dxa"/>
                                </w:tblCellMar>
                              </w:tblPrEx>
                              <w:trPr>
                                <w:trHeight w:hRule="exact" w:val="259"/>
                              </w:trPr>
                              <w:tc>
                                <w:tcPr>
                                  <w:tcW w:w="4075" w:type="dxa"/>
                                  <w:tcBorders>
                                    <w:top w:val="single" w:sz="4" w:space="0" w:color="auto"/>
                                    <w:left w:val="single" w:sz="4" w:space="0" w:color="auto"/>
                                    <w:right w:val="single" w:sz="4" w:space="0" w:color="auto"/>
                                  </w:tcBorders>
                                  <w:shd w:val="clear" w:color="auto" w:fill="FFFFFF"/>
                                  <w:vAlign w:val="bottom"/>
                                </w:tcPr>
                                <w:p w14:paraId="3E5C7502" w14:textId="77777777" w:rsidR="003E0FCE" w:rsidRDefault="00146326">
                                  <w:pPr>
                                    <w:pStyle w:val="Jin0"/>
                                    <w:shd w:val="clear" w:color="auto" w:fill="auto"/>
                                    <w:jc w:val="both"/>
                                  </w:pPr>
                                  <w:r>
                                    <w:t>položka zahrnuje:</w:t>
                                  </w:r>
                                </w:p>
                                <w:p w14:paraId="7C01B3B3" w14:textId="77777777" w:rsidR="003E0FCE" w:rsidRDefault="00146326">
                                  <w:pPr>
                                    <w:pStyle w:val="Jin0"/>
                                    <w:shd w:val="clear" w:color="auto" w:fill="auto"/>
                                  </w:pPr>
                                  <w:r>
                                    <w:t xml:space="preserve">- dodávku a montáž značek v </w:t>
                                  </w:r>
                                  <w:r>
                                    <w:t>požadovaném provedení</w:t>
                                  </w:r>
                                </w:p>
                              </w:tc>
                            </w:tr>
                            <w:tr w:rsidR="003E0FCE" w14:paraId="0BEC8A49" w14:textId="77777777">
                              <w:tblPrEx>
                                <w:tblCellMar>
                                  <w:top w:w="0" w:type="dxa"/>
                                  <w:bottom w:w="0" w:type="dxa"/>
                                </w:tblCellMar>
                              </w:tblPrEx>
                              <w:trPr>
                                <w:trHeight w:hRule="exact" w:val="254"/>
                              </w:trPr>
                              <w:tc>
                                <w:tcPr>
                                  <w:tcW w:w="4075" w:type="dxa"/>
                                  <w:tcBorders>
                                    <w:top w:val="single" w:sz="4" w:space="0" w:color="auto"/>
                                    <w:left w:val="single" w:sz="4" w:space="0" w:color="auto"/>
                                    <w:right w:val="single" w:sz="4" w:space="0" w:color="auto"/>
                                  </w:tcBorders>
                                  <w:shd w:val="clear" w:color="auto" w:fill="FFFFFF"/>
                                  <w:vAlign w:val="bottom"/>
                                </w:tcPr>
                                <w:p w14:paraId="0E952D03" w14:textId="77777777" w:rsidR="003E0FCE" w:rsidRDefault="00146326">
                                  <w:pPr>
                                    <w:pStyle w:val="Jin0"/>
                                    <w:shd w:val="clear" w:color="auto" w:fill="auto"/>
                                  </w:pPr>
                                  <w:r>
                                    <w:t>DOPRAVNÍ ZNAČKY ZÁKLADNÍ VELIKOSTI OCELOVÉ FÓLIE TŘ 2 - DEMONTÁŽ</w:t>
                                  </w:r>
                                </w:p>
                              </w:tc>
                            </w:tr>
                            <w:tr w:rsidR="003E0FCE" w14:paraId="6836E916" w14:textId="77777777">
                              <w:tblPrEx>
                                <w:tblCellMar>
                                  <w:top w:w="0" w:type="dxa"/>
                                  <w:bottom w:w="0" w:type="dxa"/>
                                </w:tblCellMar>
                              </w:tblPrEx>
                              <w:trPr>
                                <w:trHeight w:hRule="exact" w:val="269"/>
                              </w:trPr>
                              <w:tc>
                                <w:tcPr>
                                  <w:tcW w:w="4075" w:type="dxa"/>
                                  <w:tcBorders>
                                    <w:top w:val="single" w:sz="4" w:space="0" w:color="auto"/>
                                    <w:left w:val="single" w:sz="4" w:space="0" w:color="auto"/>
                                    <w:bottom w:val="single" w:sz="4" w:space="0" w:color="auto"/>
                                    <w:right w:val="single" w:sz="4" w:space="0" w:color="auto"/>
                                  </w:tcBorders>
                                  <w:shd w:val="clear" w:color="auto" w:fill="FFFFFF"/>
                                  <w:vAlign w:val="bottom"/>
                                </w:tcPr>
                                <w:p w14:paraId="0C81BCDC" w14:textId="77777777" w:rsidR="003E0FCE" w:rsidRDefault="00146326">
                                  <w:pPr>
                                    <w:pStyle w:val="Jin0"/>
                                    <w:shd w:val="clear" w:color="auto" w:fill="auto"/>
                                    <w:spacing w:line="271" w:lineRule="auto"/>
                                  </w:pPr>
                                  <w:r>
                                    <w:t xml:space="preserve">demontáž značek, vč. sloupků a </w:t>
                                  </w:r>
                                  <w:proofErr w:type="gramStart"/>
                                  <w:r>
                                    <w:t>patek - množství</w:t>
                                  </w:r>
                                  <w:proofErr w:type="gramEnd"/>
                                  <w:r>
                                    <w:t xml:space="preserve"> dle PD, vč. odvozu na skládku investora</w:t>
                                  </w:r>
                                </w:p>
                              </w:tc>
                            </w:tr>
                          </w:tbl>
                          <w:p w14:paraId="1D98CE6E" w14:textId="77777777" w:rsidR="003E0FCE" w:rsidRDefault="003E0FCE">
                            <w:pPr>
                              <w:spacing w:line="1" w:lineRule="exact"/>
                            </w:pPr>
                          </w:p>
                        </w:txbxContent>
                      </wps:txbx>
                      <wps:bodyPr lIns="0" tIns="0" rIns="0" bIns="0"/>
                    </wps:wsp>
                  </a:graphicData>
                </a:graphic>
              </wp:anchor>
            </w:drawing>
          </mc:Choice>
          <mc:Fallback>
            <w:pict>
              <v:shape w14:anchorId="221CC19B" id="Shape 188" o:spid="_x0000_s1064" type="#_x0000_t202" style="position:absolute;margin-left:157.65pt;margin-top:302.9pt;width:203.75pt;height:393.85pt;z-index:125829455;visibility:visible;mso-wrap-style:square;mso-wrap-distance-left:113.65pt;mso-wrap-distance-top:84pt;mso-wrap-distance-right:188.3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GJdQEAAOMCAAAOAAAAZHJzL2Uyb0RvYy54bWysUlFLwzAQfhf8DyHvrl2ls5Z1AxkTQVSY&#10;/oAsTdZAkwtJXLt/76VbN9E38eX65S757rvvOl/2uiV74bwCU9HpJKVEGA61MruKfryvbwpKfGCm&#10;Zi0YUdGD8HS5uL6ad7YUGTTQ1sIRJDG+7GxFmxBsmSSeN0IzPwErDBYlOM0CHt0uqR3rkF23SZam&#10;s6QDV1sHXHiP2dWxSBcDv5SCh1cpvQikrShqC0N0Q9zGmCzmrNw5ZhvFTzLYH1Ropgw2PVOtWGDk&#10;06lfVFpxBx5kmHDQCUipuBhmwGmm6Y9pNg2zYpgFzfH2bJP/P1r+st/YN0dC/wA9LjAa0llfekzG&#10;eXrpdPyiUoJ1tPBwtk30gXBMZnlxN8tySjjW8jSdFvd55Ekuz63z4VGAJhFU1OFeBrvY/tmH49Xx&#10;SuxmYK3aNuYvWiIK/bYnqq7obTEK3UJ9QP3tk0FX4oZH4EawPYGRDp0ctJ22Hlf1/Tw0vfybiy8A&#10;AAD//wMAUEsDBBQABgAIAAAAIQAVIxsL4QAAAAwBAAAPAAAAZHJzL2Rvd25yZXYueG1sTI/BTsMw&#10;DIbvSLxDZCRuLFmrFlaaThOCExKiKweOaZO10RqnNNlW3h5zgpstf/r9/eV2cSM7mzlYjxLWKwHM&#10;YOe1xV7CR/Ny9wAsRIVajR6NhG8TYFtdX5Wq0P6CtTnvY88oBEOhJAwxTgXnoRuMU2HlJ4N0O/jZ&#10;qUjr3HM9qwuFu5EnQuTcKYv0YVCTeRpMd9yfnITdJ9bP9uutfa8PtW2ajcDX/Cjl7c2yewQWzRL/&#10;YPjVJ3WoyKn1J9SBjRLSdZYSKiEXGXUg4j5JaGgJTTdpBrwq+f8S1Q8AAAD//wMAUEsBAi0AFAAG&#10;AAgAAAAhALaDOJL+AAAA4QEAABMAAAAAAAAAAAAAAAAAAAAAAFtDb250ZW50X1R5cGVzXS54bWxQ&#10;SwECLQAUAAYACAAAACEAOP0h/9YAAACUAQAACwAAAAAAAAAAAAAAAAAvAQAAX3JlbHMvLnJlbHNQ&#10;SwECLQAUAAYACAAAACEA7tERiXUBAADjAgAADgAAAAAAAAAAAAAAAAAuAgAAZHJzL2Uyb0RvYy54&#10;bWxQSwECLQAUAAYACAAAACEAFSMbC+EAAAAMAQAADwAAAAAAAAAAAAAAAADPAwAAZHJzL2Rvd25y&#10;ZXYueG1sUEsFBgAAAAAEAAQA8wAAAN0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4075"/>
                      </w:tblGrid>
                      <w:tr w:rsidR="003E0FCE" w14:paraId="364B5FDF" w14:textId="77777777">
                        <w:tblPrEx>
                          <w:tblCellMar>
                            <w:top w:w="0" w:type="dxa"/>
                            <w:bottom w:w="0" w:type="dxa"/>
                          </w:tblCellMar>
                        </w:tblPrEx>
                        <w:trPr>
                          <w:trHeight w:hRule="exact" w:val="134"/>
                          <w:tblHeader/>
                        </w:trPr>
                        <w:tc>
                          <w:tcPr>
                            <w:tcW w:w="4075" w:type="dxa"/>
                            <w:tcBorders>
                              <w:top w:val="single" w:sz="4" w:space="0" w:color="auto"/>
                              <w:left w:val="single" w:sz="4" w:space="0" w:color="auto"/>
                              <w:right w:val="single" w:sz="4" w:space="0" w:color="auto"/>
                            </w:tcBorders>
                            <w:shd w:val="clear" w:color="auto" w:fill="FFFFFF"/>
                            <w:vAlign w:val="bottom"/>
                          </w:tcPr>
                          <w:p w14:paraId="3C0F6967" w14:textId="77777777" w:rsidR="003E0FCE" w:rsidRDefault="00146326">
                            <w:pPr>
                              <w:pStyle w:val="Jin0"/>
                              <w:shd w:val="clear" w:color="auto" w:fill="auto"/>
                            </w:pPr>
                            <w:r>
                              <w:t xml:space="preserve">ZÁBRADLÍ MOSTNÍ S VODOR </w:t>
                            </w:r>
                            <w:proofErr w:type="gramStart"/>
                            <w:r>
                              <w:t>MADLY - DEMONTÁŽ</w:t>
                            </w:r>
                            <w:proofErr w:type="gramEnd"/>
                            <w:r>
                              <w:t xml:space="preserve"> S PŘESUNEM</w:t>
                            </w:r>
                          </w:p>
                        </w:tc>
                      </w:tr>
                      <w:tr w:rsidR="003E0FCE" w14:paraId="7FE36DAF" w14:textId="77777777">
                        <w:tblPrEx>
                          <w:tblCellMar>
                            <w:top w:w="0" w:type="dxa"/>
                            <w:bottom w:w="0" w:type="dxa"/>
                          </w:tblCellMar>
                        </w:tblPrEx>
                        <w:trPr>
                          <w:trHeight w:hRule="exact" w:val="259"/>
                        </w:trPr>
                        <w:tc>
                          <w:tcPr>
                            <w:tcW w:w="4075" w:type="dxa"/>
                            <w:tcBorders>
                              <w:top w:val="single" w:sz="4" w:space="0" w:color="auto"/>
                              <w:left w:val="single" w:sz="4" w:space="0" w:color="auto"/>
                              <w:right w:val="single" w:sz="4" w:space="0" w:color="auto"/>
                            </w:tcBorders>
                            <w:shd w:val="clear" w:color="auto" w:fill="FFFFFF"/>
                            <w:vAlign w:val="bottom"/>
                          </w:tcPr>
                          <w:p w14:paraId="04A9C47C" w14:textId="77777777" w:rsidR="003E0FCE" w:rsidRDefault="00146326">
                            <w:pPr>
                              <w:pStyle w:val="Jin0"/>
                              <w:shd w:val="clear" w:color="auto" w:fill="auto"/>
                              <w:spacing w:line="271" w:lineRule="auto"/>
                            </w:pPr>
                            <w:r>
                              <w:t xml:space="preserve">demontáž stávajícího </w:t>
                            </w:r>
                            <w:proofErr w:type="spellStart"/>
                            <w:r>
                              <w:t>dvoumadlového</w:t>
                            </w:r>
                            <w:proofErr w:type="spellEnd"/>
                            <w:r>
                              <w:t xml:space="preserve"> zábradlí na mostě, vč. odvozu na skládku investora</w:t>
                            </w:r>
                          </w:p>
                        </w:tc>
                      </w:tr>
                      <w:tr w:rsidR="003E0FCE" w14:paraId="6DE459BB"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52F3CBF5" w14:textId="77777777" w:rsidR="003E0FCE" w:rsidRDefault="00146326">
                            <w:pPr>
                              <w:pStyle w:val="Jin0"/>
                              <w:shd w:val="clear" w:color="auto" w:fill="auto"/>
                            </w:pPr>
                            <w:r>
                              <w:rPr>
                                <w:i/>
                                <w:iCs/>
                              </w:rPr>
                              <w:t>2*11=22,000 [A]</w:t>
                            </w:r>
                          </w:p>
                        </w:tc>
                      </w:tr>
                      <w:tr w:rsidR="003E0FCE" w14:paraId="22582667" w14:textId="77777777">
                        <w:tblPrEx>
                          <w:tblCellMar>
                            <w:top w:w="0" w:type="dxa"/>
                            <w:bottom w:w="0" w:type="dxa"/>
                          </w:tblCellMar>
                        </w:tblPrEx>
                        <w:trPr>
                          <w:trHeight w:hRule="exact" w:val="384"/>
                        </w:trPr>
                        <w:tc>
                          <w:tcPr>
                            <w:tcW w:w="4075" w:type="dxa"/>
                            <w:tcBorders>
                              <w:top w:val="single" w:sz="4" w:space="0" w:color="auto"/>
                              <w:left w:val="single" w:sz="4" w:space="0" w:color="auto"/>
                              <w:right w:val="single" w:sz="4" w:space="0" w:color="auto"/>
                            </w:tcBorders>
                            <w:shd w:val="clear" w:color="auto" w:fill="FFFFFF"/>
                            <w:vAlign w:val="bottom"/>
                          </w:tcPr>
                          <w:p w14:paraId="6C535211" w14:textId="77777777" w:rsidR="003E0FCE" w:rsidRDefault="00146326">
                            <w:pPr>
                              <w:pStyle w:val="Jin0"/>
                              <w:shd w:val="clear" w:color="auto" w:fill="auto"/>
                            </w:pPr>
                            <w:r>
                              <w:t>položka zahrnuje:</w:t>
                            </w:r>
                          </w:p>
                          <w:p w14:paraId="53804F2F" w14:textId="77777777" w:rsidR="003E0FCE" w:rsidRDefault="00146326">
                            <w:pPr>
                              <w:pStyle w:val="Jin0"/>
                              <w:numPr>
                                <w:ilvl w:val="0"/>
                                <w:numId w:val="28"/>
                              </w:numPr>
                              <w:shd w:val="clear" w:color="auto" w:fill="auto"/>
                              <w:tabs>
                                <w:tab w:val="left" w:pos="67"/>
                              </w:tabs>
                            </w:pPr>
                            <w:r>
                              <w:t>demontáž a odstranění zařízení</w:t>
                            </w:r>
                          </w:p>
                          <w:p w14:paraId="7C6AA566" w14:textId="77777777" w:rsidR="003E0FCE" w:rsidRDefault="00146326">
                            <w:pPr>
                              <w:pStyle w:val="Jin0"/>
                              <w:numPr>
                                <w:ilvl w:val="0"/>
                                <w:numId w:val="28"/>
                              </w:numPr>
                              <w:shd w:val="clear" w:color="auto" w:fill="auto"/>
                              <w:tabs>
                                <w:tab w:val="left" w:pos="58"/>
                              </w:tabs>
                            </w:pPr>
                            <w:r>
                              <w:t>jeho odvoz na předepsané místo</w:t>
                            </w:r>
                          </w:p>
                        </w:tc>
                      </w:tr>
                      <w:tr w:rsidR="003E0FCE" w14:paraId="0A7D276A" w14:textId="77777777">
                        <w:tblPrEx>
                          <w:tblCellMar>
                            <w:top w:w="0" w:type="dxa"/>
                            <w:bottom w:w="0" w:type="dxa"/>
                          </w:tblCellMar>
                        </w:tblPrEx>
                        <w:trPr>
                          <w:trHeight w:hRule="exact" w:val="259"/>
                        </w:trPr>
                        <w:tc>
                          <w:tcPr>
                            <w:tcW w:w="4075" w:type="dxa"/>
                            <w:tcBorders>
                              <w:top w:val="single" w:sz="4" w:space="0" w:color="auto"/>
                              <w:left w:val="single" w:sz="4" w:space="0" w:color="auto"/>
                              <w:right w:val="single" w:sz="4" w:space="0" w:color="auto"/>
                            </w:tcBorders>
                            <w:shd w:val="clear" w:color="auto" w:fill="FFFFFF"/>
                            <w:vAlign w:val="bottom"/>
                          </w:tcPr>
                          <w:p w14:paraId="2AC60A12" w14:textId="77777777" w:rsidR="003E0FCE" w:rsidRDefault="00146326">
                            <w:pPr>
                              <w:pStyle w:val="Jin0"/>
                              <w:shd w:val="clear" w:color="auto" w:fill="auto"/>
                              <w:spacing w:line="271" w:lineRule="auto"/>
                            </w:pPr>
                            <w:r>
                              <w:t xml:space="preserve">SVODIDLO OCEL SILNIČ JEDNOSTR, ÚROVEŇ ZADRŽ N1, </w:t>
                            </w:r>
                            <w:proofErr w:type="gramStart"/>
                            <w:r>
                              <w:t>N2 - DEMONTÁŽ</w:t>
                            </w:r>
                            <w:proofErr w:type="gramEnd"/>
                            <w:r>
                              <w:t xml:space="preserve"> S PŘESUNEM</w:t>
                            </w:r>
                          </w:p>
                        </w:tc>
                      </w:tr>
                      <w:tr w:rsidR="003E0FCE" w14:paraId="6D261C33"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7E5DBCEF" w14:textId="77777777" w:rsidR="003E0FCE" w:rsidRDefault="00146326">
                            <w:pPr>
                              <w:pStyle w:val="Jin0"/>
                              <w:shd w:val="clear" w:color="auto" w:fill="auto"/>
                            </w:pPr>
                            <w:r>
                              <w:t xml:space="preserve">demontáž stávajícího </w:t>
                            </w:r>
                            <w:proofErr w:type="spellStart"/>
                            <w:r>
                              <w:t>sviodidla</w:t>
                            </w:r>
                            <w:proofErr w:type="spellEnd"/>
                            <w:r>
                              <w:t xml:space="preserve"> za mostem, vč. odvozu na skládku investora</w:t>
                            </w:r>
                          </w:p>
                        </w:tc>
                      </w:tr>
                      <w:tr w:rsidR="003E0FCE" w14:paraId="3A61F5A6"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6A14C8A3" w14:textId="77777777" w:rsidR="003E0FCE" w:rsidRDefault="00146326">
                            <w:pPr>
                              <w:pStyle w:val="Jin0"/>
                              <w:shd w:val="clear" w:color="auto" w:fill="auto"/>
                            </w:pPr>
                            <w:r>
                              <w:rPr>
                                <w:i/>
                                <w:iCs/>
                              </w:rPr>
                              <w:t>11+14=25,000 [A]</w:t>
                            </w:r>
                          </w:p>
                        </w:tc>
                      </w:tr>
                      <w:tr w:rsidR="003E0FCE" w14:paraId="3181239A" w14:textId="77777777">
                        <w:tblPrEx>
                          <w:tblCellMar>
                            <w:top w:w="0" w:type="dxa"/>
                            <w:bottom w:w="0" w:type="dxa"/>
                          </w:tblCellMar>
                        </w:tblPrEx>
                        <w:trPr>
                          <w:trHeight w:hRule="exact" w:val="384"/>
                        </w:trPr>
                        <w:tc>
                          <w:tcPr>
                            <w:tcW w:w="4075" w:type="dxa"/>
                            <w:tcBorders>
                              <w:top w:val="single" w:sz="4" w:space="0" w:color="auto"/>
                              <w:left w:val="single" w:sz="4" w:space="0" w:color="auto"/>
                              <w:right w:val="single" w:sz="4" w:space="0" w:color="auto"/>
                            </w:tcBorders>
                            <w:shd w:val="clear" w:color="auto" w:fill="FFFFFF"/>
                            <w:vAlign w:val="bottom"/>
                          </w:tcPr>
                          <w:p w14:paraId="5B19B260" w14:textId="77777777" w:rsidR="003E0FCE" w:rsidRDefault="00146326">
                            <w:pPr>
                              <w:pStyle w:val="Jin0"/>
                              <w:shd w:val="clear" w:color="auto" w:fill="auto"/>
                              <w:jc w:val="both"/>
                            </w:pPr>
                            <w:r>
                              <w:t>položka zahrnuje:</w:t>
                            </w:r>
                          </w:p>
                          <w:p w14:paraId="03DCFB40" w14:textId="77777777" w:rsidR="003E0FCE" w:rsidRDefault="00146326">
                            <w:pPr>
                              <w:pStyle w:val="Jin0"/>
                              <w:numPr>
                                <w:ilvl w:val="0"/>
                                <w:numId w:val="29"/>
                              </w:numPr>
                              <w:shd w:val="clear" w:color="auto" w:fill="auto"/>
                              <w:tabs>
                                <w:tab w:val="left" w:pos="67"/>
                              </w:tabs>
                              <w:jc w:val="both"/>
                            </w:pPr>
                            <w:r>
                              <w:t>demontáž a odstranění zařízení</w:t>
                            </w:r>
                          </w:p>
                          <w:p w14:paraId="4F9F68B7" w14:textId="77777777" w:rsidR="003E0FCE" w:rsidRDefault="00146326">
                            <w:pPr>
                              <w:pStyle w:val="Jin0"/>
                              <w:numPr>
                                <w:ilvl w:val="0"/>
                                <w:numId w:val="29"/>
                              </w:numPr>
                              <w:shd w:val="clear" w:color="auto" w:fill="auto"/>
                              <w:tabs>
                                <w:tab w:val="left" w:pos="58"/>
                              </w:tabs>
                              <w:jc w:val="both"/>
                            </w:pPr>
                            <w:r>
                              <w:t>jeho odvoz na předepsané místo</w:t>
                            </w:r>
                          </w:p>
                        </w:tc>
                      </w:tr>
                      <w:tr w:rsidR="003E0FCE" w14:paraId="1B06CE35" w14:textId="77777777">
                        <w:tblPrEx>
                          <w:tblCellMar>
                            <w:top w:w="0" w:type="dxa"/>
                            <w:bottom w:w="0" w:type="dxa"/>
                          </w:tblCellMar>
                        </w:tblPrEx>
                        <w:trPr>
                          <w:trHeight w:hRule="exact" w:val="259"/>
                        </w:trPr>
                        <w:tc>
                          <w:tcPr>
                            <w:tcW w:w="4075" w:type="dxa"/>
                            <w:tcBorders>
                              <w:top w:val="single" w:sz="4" w:space="0" w:color="auto"/>
                              <w:left w:val="single" w:sz="4" w:space="0" w:color="auto"/>
                              <w:right w:val="single" w:sz="4" w:space="0" w:color="auto"/>
                            </w:tcBorders>
                            <w:shd w:val="clear" w:color="auto" w:fill="FFFFFF"/>
                            <w:vAlign w:val="bottom"/>
                          </w:tcPr>
                          <w:p w14:paraId="423F8CBC" w14:textId="77777777" w:rsidR="003E0FCE" w:rsidRDefault="00146326">
                            <w:pPr>
                              <w:pStyle w:val="Jin0"/>
                              <w:shd w:val="clear" w:color="auto" w:fill="auto"/>
                            </w:pPr>
                            <w:r>
                              <w:t xml:space="preserve">SVODIDLO OCEL SILNIČ JEDNOSTR, ÚROVEŇ ZADRŽ </w:t>
                            </w:r>
                            <w:proofErr w:type="gramStart"/>
                            <w:r>
                              <w:t>H1 -DODÁVKA</w:t>
                            </w:r>
                            <w:proofErr w:type="gramEnd"/>
                            <w:r>
                              <w:t xml:space="preserve"> A MONTÁŽ</w:t>
                            </w:r>
                          </w:p>
                        </w:tc>
                      </w:tr>
                      <w:tr w:rsidR="003E0FCE" w14:paraId="7522EA6F"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6F218CC9" w14:textId="77777777" w:rsidR="003E0FCE" w:rsidRDefault="00146326">
                            <w:pPr>
                              <w:pStyle w:val="Jin0"/>
                              <w:shd w:val="clear" w:color="auto" w:fill="auto"/>
                            </w:pPr>
                            <w:r>
                              <w:t>včetně výškových náběhů a napojení na silniční svodidlo</w:t>
                            </w:r>
                          </w:p>
                        </w:tc>
                      </w:tr>
                      <w:tr w:rsidR="003E0FCE" w14:paraId="30B21A11"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5788A86C" w14:textId="77777777" w:rsidR="003E0FCE" w:rsidRDefault="00146326">
                            <w:pPr>
                              <w:pStyle w:val="Jin0"/>
                              <w:shd w:val="clear" w:color="auto" w:fill="auto"/>
                            </w:pPr>
                            <w:r>
                              <w:rPr>
                                <w:i/>
                                <w:iCs/>
                              </w:rPr>
                              <w:t>9+9,5+18+10,5=47,000 [A]</w:t>
                            </w:r>
                          </w:p>
                        </w:tc>
                      </w:tr>
                      <w:tr w:rsidR="003E0FCE" w14:paraId="0FA97FBD" w14:textId="77777777">
                        <w:tblPrEx>
                          <w:tblCellMar>
                            <w:top w:w="0" w:type="dxa"/>
                            <w:bottom w:w="0" w:type="dxa"/>
                          </w:tblCellMar>
                        </w:tblPrEx>
                        <w:trPr>
                          <w:trHeight w:hRule="exact" w:val="1286"/>
                        </w:trPr>
                        <w:tc>
                          <w:tcPr>
                            <w:tcW w:w="4075" w:type="dxa"/>
                            <w:tcBorders>
                              <w:top w:val="single" w:sz="4" w:space="0" w:color="auto"/>
                              <w:left w:val="single" w:sz="4" w:space="0" w:color="auto"/>
                              <w:right w:val="single" w:sz="4" w:space="0" w:color="auto"/>
                            </w:tcBorders>
                            <w:shd w:val="clear" w:color="auto" w:fill="FFFFFF"/>
                            <w:vAlign w:val="bottom"/>
                          </w:tcPr>
                          <w:p w14:paraId="3B9EC80E" w14:textId="77777777" w:rsidR="003E0FCE" w:rsidRDefault="00146326">
                            <w:pPr>
                              <w:pStyle w:val="Jin0"/>
                              <w:shd w:val="clear" w:color="auto" w:fill="auto"/>
                              <w:spacing w:line="271" w:lineRule="auto"/>
                              <w:jc w:val="both"/>
                            </w:pPr>
                            <w:r>
                              <w:t>položka zahrnuje:</w:t>
                            </w:r>
                          </w:p>
                          <w:p w14:paraId="556D9EAC" w14:textId="77777777" w:rsidR="003E0FCE" w:rsidRDefault="00146326">
                            <w:pPr>
                              <w:pStyle w:val="Jin0"/>
                              <w:numPr>
                                <w:ilvl w:val="0"/>
                                <w:numId w:val="30"/>
                              </w:numPr>
                              <w:shd w:val="clear" w:color="auto" w:fill="auto"/>
                              <w:tabs>
                                <w:tab w:val="left" w:pos="67"/>
                              </w:tabs>
                              <w:spacing w:line="271" w:lineRule="auto"/>
                            </w:pPr>
                            <w:r>
                              <w:t>kompletní dodávku všech dílů ocelového svodidla s předepsanou povrchovou úpravou včetně spojovacích prvků</w:t>
                            </w:r>
                          </w:p>
                          <w:p w14:paraId="696D014D" w14:textId="77777777" w:rsidR="003E0FCE" w:rsidRDefault="00146326">
                            <w:pPr>
                              <w:pStyle w:val="Jin0"/>
                              <w:numPr>
                                <w:ilvl w:val="0"/>
                                <w:numId w:val="30"/>
                              </w:numPr>
                              <w:shd w:val="clear" w:color="auto" w:fill="auto"/>
                              <w:tabs>
                                <w:tab w:val="left" w:pos="62"/>
                              </w:tabs>
                              <w:spacing w:line="271" w:lineRule="auto"/>
                            </w:pPr>
                            <w:r>
                              <w:t>montáž a osazení svodidla, osazení sloupků zaberaněním nebo osazením do betonových bloků (včetně betonových bloků a nutných zemních prací</w:t>
                            </w:r>
                          </w:p>
                          <w:p w14:paraId="15D7D87E" w14:textId="77777777" w:rsidR="003E0FCE" w:rsidRDefault="00146326">
                            <w:pPr>
                              <w:pStyle w:val="Jin0"/>
                              <w:numPr>
                                <w:ilvl w:val="0"/>
                                <w:numId w:val="30"/>
                              </w:numPr>
                              <w:shd w:val="clear" w:color="auto" w:fill="auto"/>
                              <w:tabs>
                                <w:tab w:val="left" w:pos="67"/>
                              </w:tabs>
                              <w:spacing w:line="271" w:lineRule="auto"/>
                            </w:pPr>
                            <w:r>
                              <w:t>ukončení zapuštěním do betonových bloků (včetně betonového bloku a nutných zemních prací) nebo koncovkou</w:t>
                            </w:r>
                          </w:p>
                          <w:p w14:paraId="1499145F" w14:textId="77777777" w:rsidR="003E0FCE" w:rsidRDefault="00146326">
                            <w:pPr>
                              <w:pStyle w:val="Jin0"/>
                              <w:numPr>
                                <w:ilvl w:val="0"/>
                                <w:numId w:val="30"/>
                              </w:numPr>
                              <w:shd w:val="clear" w:color="auto" w:fill="auto"/>
                              <w:tabs>
                                <w:tab w:val="left" w:pos="67"/>
                              </w:tabs>
                              <w:spacing w:line="271" w:lineRule="auto"/>
                            </w:pPr>
                            <w:r>
                              <w:t>přechod na jiný typ svodidla nebo přes mostní závěr</w:t>
                            </w:r>
                          </w:p>
                          <w:p w14:paraId="4FAF35A3" w14:textId="77777777" w:rsidR="003E0FCE" w:rsidRDefault="00146326">
                            <w:pPr>
                              <w:pStyle w:val="Jin0"/>
                              <w:numPr>
                                <w:ilvl w:val="0"/>
                                <w:numId w:val="30"/>
                              </w:numPr>
                              <w:shd w:val="clear" w:color="auto" w:fill="auto"/>
                              <w:tabs>
                                <w:tab w:val="left" w:pos="67"/>
                              </w:tabs>
                              <w:spacing w:line="271" w:lineRule="auto"/>
                            </w:pPr>
                            <w:r>
                              <w:t xml:space="preserve">ochranu proti bludným proudům a vývody pro jejich měření nezahrnuje odrazky nebo </w:t>
                            </w:r>
                            <w:proofErr w:type="spellStart"/>
                            <w:r>
                              <w:t>retroreflexní</w:t>
                            </w:r>
                            <w:proofErr w:type="spellEnd"/>
                            <w:r>
                              <w:t xml:space="preserve"> fólie</w:t>
                            </w:r>
                          </w:p>
                        </w:tc>
                      </w:tr>
                      <w:tr w:rsidR="003E0FCE" w14:paraId="434CCC01"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7496411C" w14:textId="77777777" w:rsidR="003E0FCE" w:rsidRDefault="00146326">
                            <w:pPr>
                              <w:pStyle w:val="Jin0"/>
                              <w:shd w:val="clear" w:color="auto" w:fill="auto"/>
                            </w:pPr>
                            <w:r>
                              <w:t xml:space="preserve">SVOD OCEL ZÁBRADEL ÚROVEŇ ZADRŽ </w:t>
                            </w:r>
                            <w:proofErr w:type="gramStart"/>
                            <w:r>
                              <w:t>H2 - DODÁVKA</w:t>
                            </w:r>
                            <w:proofErr w:type="gramEnd"/>
                            <w:r>
                              <w:t xml:space="preserve"> A MONTÁŽ</w:t>
                            </w:r>
                          </w:p>
                        </w:tc>
                      </w:tr>
                      <w:tr w:rsidR="003E0FCE" w14:paraId="188261EA"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743B0D83" w14:textId="77777777" w:rsidR="003E0FCE" w:rsidRDefault="00146326">
                            <w:pPr>
                              <w:pStyle w:val="Jin0"/>
                              <w:shd w:val="clear" w:color="auto" w:fill="auto"/>
                            </w:pPr>
                            <w:r>
                              <w:t>ocelové zábradelní svodidlo se svislou výplní, včetně napojení na silniční svodidlo</w:t>
                            </w:r>
                          </w:p>
                        </w:tc>
                      </w:tr>
                      <w:tr w:rsidR="003E0FCE" w14:paraId="71D1C09D"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5CF30348" w14:textId="77777777" w:rsidR="003E0FCE" w:rsidRDefault="00146326">
                            <w:pPr>
                              <w:pStyle w:val="Jin0"/>
                              <w:shd w:val="clear" w:color="auto" w:fill="auto"/>
                            </w:pPr>
                            <w:r>
                              <w:rPr>
                                <w:i/>
                                <w:iCs/>
                              </w:rPr>
                              <w:t>2*14=28,000 [A]</w:t>
                            </w:r>
                          </w:p>
                        </w:tc>
                      </w:tr>
                      <w:tr w:rsidR="003E0FCE" w14:paraId="21707DF9" w14:textId="77777777">
                        <w:tblPrEx>
                          <w:tblCellMar>
                            <w:top w:w="0" w:type="dxa"/>
                            <w:bottom w:w="0" w:type="dxa"/>
                          </w:tblCellMar>
                        </w:tblPrEx>
                        <w:trPr>
                          <w:trHeight w:hRule="exact" w:val="1157"/>
                        </w:trPr>
                        <w:tc>
                          <w:tcPr>
                            <w:tcW w:w="4075" w:type="dxa"/>
                            <w:tcBorders>
                              <w:top w:val="single" w:sz="4" w:space="0" w:color="auto"/>
                              <w:left w:val="single" w:sz="4" w:space="0" w:color="auto"/>
                              <w:right w:val="single" w:sz="4" w:space="0" w:color="auto"/>
                            </w:tcBorders>
                            <w:shd w:val="clear" w:color="auto" w:fill="FFFFFF"/>
                            <w:vAlign w:val="bottom"/>
                          </w:tcPr>
                          <w:p w14:paraId="16D7309D" w14:textId="77777777" w:rsidR="003E0FCE" w:rsidRDefault="00146326">
                            <w:pPr>
                              <w:pStyle w:val="Jin0"/>
                              <w:shd w:val="clear" w:color="auto" w:fill="auto"/>
                              <w:spacing w:line="271" w:lineRule="auto"/>
                              <w:jc w:val="both"/>
                            </w:pPr>
                            <w:r>
                              <w:t>položka zahrnuje:</w:t>
                            </w:r>
                          </w:p>
                          <w:p w14:paraId="5870A7F6" w14:textId="77777777" w:rsidR="003E0FCE" w:rsidRDefault="00146326">
                            <w:pPr>
                              <w:pStyle w:val="Jin0"/>
                              <w:numPr>
                                <w:ilvl w:val="0"/>
                                <w:numId w:val="31"/>
                              </w:numPr>
                              <w:shd w:val="clear" w:color="auto" w:fill="auto"/>
                              <w:tabs>
                                <w:tab w:val="left" w:pos="67"/>
                              </w:tabs>
                              <w:spacing w:line="271" w:lineRule="auto"/>
                            </w:pPr>
                            <w:r>
                              <w:t xml:space="preserve">kompletní dodávku všech dílů </w:t>
                            </w:r>
                            <w:r>
                              <w:t xml:space="preserve">ocelového svodidla s předepsanou povrchovou úpravou včetně spojovacích a </w:t>
                            </w:r>
                            <w:proofErr w:type="spellStart"/>
                            <w:r>
                              <w:t>diltačních</w:t>
                            </w:r>
                            <w:proofErr w:type="spellEnd"/>
                            <w:r>
                              <w:t xml:space="preserve"> prvků</w:t>
                            </w:r>
                          </w:p>
                          <w:p w14:paraId="74E879A8" w14:textId="77777777" w:rsidR="003E0FCE" w:rsidRDefault="00146326">
                            <w:pPr>
                              <w:pStyle w:val="Jin0"/>
                              <w:numPr>
                                <w:ilvl w:val="0"/>
                                <w:numId w:val="31"/>
                              </w:numPr>
                              <w:shd w:val="clear" w:color="auto" w:fill="auto"/>
                              <w:tabs>
                                <w:tab w:val="left" w:pos="62"/>
                              </w:tabs>
                              <w:spacing w:line="271" w:lineRule="auto"/>
                            </w:pPr>
                            <w:r>
                              <w:t xml:space="preserve">montáž a osazení svodidla, kotvení, </w:t>
                            </w:r>
                            <w:proofErr w:type="gramStart"/>
                            <w:r>
                              <w:t>t.j.</w:t>
                            </w:r>
                            <w:proofErr w:type="gramEnd"/>
                            <w:r>
                              <w:t xml:space="preserve"> kotevní desky, šrouby z nerez oceli, vrty a zálivku, pokud zadávací dokumentace nestanoví jinak, případné nivelační hmoty pod kotevní desky</w:t>
                            </w:r>
                          </w:p>
                          <w:p w14:paraId="15901473" w14:textId="77777777" w:rsidR="003E0FCE" w:rsidRDefault="00146326">
                            <w:pPr>
                              <w:pStyle w:val="Jin0"/>
                              <w:numPr>
                                <w:ilvl w:val="0"/>
                                <w:numId w:val="31"/>
                              </w:numPr>
                              <w:shd w:val="clear" w:color="auto" w:fill="auto"/>
                              <w:tabs>
                                <w:tab w:val="left" w:pos="67"/>
                              </w:tabs>
                              <w:spacing w:line="271" w:lineRule="auto"/>
                              <w:jc w:val="both"/>
                            </w:pPr>
                            <w:r>
                              <w:t>přechod na jiný typ svodidla nebo přes mostní závěr</w:t>
                            </w:r>
                          </w:p>
                          <w:p w14:paraId="536D4157" w14:textId="77777777" w:rsidR="003E0FCE" w:rsidRDefault="00146326">
                            <w:pPr>
                              <w:pStyle w:val="Jin0"/>
                              <w:numPr>
                                <w:ilvl w:val="0"/>
                                <w:numId w:val="31"/>
                              </w:numPr>
                              <w:shd w:val="clear" w:color="auto" w:fill="auto"/>
                              <w:tabs>
                                <w:tab w:val="left" w:pos="67"/>
                              </w:tabs>
                              <w:spacing w:line="271" w:lineRule="auto"/>
                            </w:pPr>
                            <w:r>
                              <w:t xml:space="preserve">ochranu proti bludným proudům a vývody pro jejich měření nezahrnuje odrazky nebo </w:t>
                            </w:r>
                            <w:proofErr w:type="spellStart"/>
                            <w:r>
                              <w:t>retroreflexní</w:t>
                            </w:r>
                            <w:proofErr w:type="spellEnd"/>
                            <w:r>
                              <w:t xml:space="preserve"> fólie</w:t>
                            </w:r>
                          </w:p>
                        </w:tc>
                      </w:tr>
                      <w:tr w:rsidR="003E0FCE" w14:paraId="7DF7E9FC"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739D8B5A" w14:textId="77777777" w:rsidR="003E0FCE" w:rsidRDefault="00146326">
                            <w:pPr>
                              <w:pStyle w:val="Jin0"/>
                              <w:shd w:val="clear" w:color="auto" w:fill="auto"/>
                            </w:pPr>
                            <w:r>
                              <w:t>NIVELAČNÍ ZNAČKY KOVOVÉ</w:t>
                            </w:r>
                          </w:p>
                        </w:tc>
                      </w:tr>
                      <w:tr w:rsidR="003E0FCE" w14:paraId="4D5F46AA"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2AD87723" w14:textId="77777777" w:rsidR="003E0FCE" w:rsidRDefault="00146326">
                            <w:pPr>
                              <w:pStyle w:val="Jin0"/>
                              <w:shd w:val="clear" w:color="auto" w:fill="auto"/>
                            </w:pPr>
                            <w:r>
                              <w:t>nad opěrami a uprostřed rozpětí vč. osazení</w:t>
                            </w:r>
                          </w:p>
                        </w:tc>
                      </w:tr>
                      <w:tr w:rsidR="003E0FCE" w14:paraId="7BFFD82B"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tcPr>
                          <w:p w14:paraId="5B26D680" w14:textId="77777777" w:rsidR="003E0FCE" w:rsidRDefault="003E0FCE">
                            <w:pPr>
                              <w:rPr>
                                <w:sz w:val="10"/>
                                <w:szCs w:val="10"/>
                              </w:rPr>
                            </w:pPr>
                          </w:p>
                        </w:tc>
                      </w:tr>
                      <w:tr w:rsidR="003E0FCE" w14:paraId="0CDA768D" w14:textId="77777777">
                        <w:tblPrEx>
                          <w:tblCellMar>
                            <w:top w:w="0" w:type="dxa"/>
                            <w:bottom w:w="0" w:type="dxa"/>
                          </w:tblCellMar>
                        </w:tblPrEx>
                        <w:trPr>
                          <w:trHeight w:hRule="exact" w:val="384"/>
                        </w:trPr>
                        <w:tc>
                          <w:tcPr>
                            <w:tcW w:w="4075" w:type="dxa"/>
                            <w:tcBorders>
                              <w:top w:val="single" w:sz="4" w:space="0" w:color="auto"/>
                              <w:left w:val="single" w:sz="4" w:space="0" w:color="auto"/>
                              <w:right w:val="single" w:sz="4" w:space="0" w:color="auto"/>
                            </w:tcBorders>
                            <w:shd w:val="clear" w:color="auto" w:fill="FFFFFF"/>
                            <w:vAlign w:val="bottom"/>
                          </w:tcPr>
                          <w:p w14:paraId="2114EA80" w14:textId="77777777" w:rsidR="003E0FCE" w:rsidRDefault="00146326">
                            <w:pPr>
                              <w:pStyle w:val="Jin0"/>
                              <w:shd w:val="clear" w:color="auto" w:fill="auto"/>
                              <w:jc w:val="both"/>
                            </w:pPr>
                            <w:r>
                              <w:t xml:space="preserve">položka </w:t>
                            </w:r>
                            <w:r>
                              <w:t>zahrnuje:</w:t>
                            </w:r>
                          </w:p>
                          <w:p w14:paraId="3A74F429" w14:textId="77777777" w:rsidR="003E0FCE" w:rsidRDefault="00146326">
                            <w:pPr>
                              <w:pStyle w:val="Jin0"/>
                              <w:numPr>
                                <w:ilvl w:val="0"/>
                                <w:numId w:val="32"/>
                              </w:numPr>
                              <w:shd w:val="clear" w:color="auto" w:fill="auto"/>
                              <w:tabs>
                                <w:tab w:val="left" w:pos="67"/>
                              </w:tabs>
                              <w:jc w:val="both"/>
                            </w:pPr>
                            <w:r>
                              <w:t>dodání a osazení nivelační značky včetně nutných zemních prací</w:t>
                            </w:r>
                          </w:p>
                          <w:p w14:paraId="33C7A38F" w14:textId="77777777" w:rsidR="003E0FCE" w:rsidRDefault="00146326">
                            <w:pPr>
                              <w:pStyle w:val="Jin0"/>
                              <w:numPr>
                                <w:ilvl w:val="0"/>
                                <w:numId w:val="32"/>
                              </w:numPr>
                              <w:shd w:val="clear" w:color="auto" w:fill="auto"/>
                              <w:tabs>
                                <w:tab w:val="left" w:pos="62"/>
                              </w:tabs>
                              <w:jc w:val="both"/>
                            </w:pPr>
                            <w:proofErr w:type="spellStart"/>
                            <w:r>
                              <w:t>vnitrostaveništní</w:t>
                            </w:r>
                            <w:proofErr w:type="spellEnd"/>
                            <w:r>
                              <w:t xml:space="preserve"> a mimostaveništní dopravu</w:t>
                            </w:r>
                          </w:p>
                        </w:tc>
                      </w:tr>
                      <w:tr w:rsidR="003E0FCE" w14:paraId="6571BB80"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3402AB48" w14:textId="77777777" w:rsidR="003E0FCE" w:rsidRDefault="00146326">
                            <w:pPr>
                              <w:pStyle w:val="Jin0"/>
                              <w:shd w:val="clear" w:color="auto" w:fill="auto"/>
                            </w:pPr>
                            <w:r>
                              <w:t>EVIDENČNÍ ČÍSLO MOSTU</w:t>
                            </w:r>
                          </w:p>
                        </w:tc>
                      </w:tr>
                      <w:tr w:rsidR="003E0FCE" w14:paraId="5CDC8D05"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57330F3D" w14:textId="77777777" w:rsidR="003E0FCE" w:rsidRDefault="00146326">
                            <w:pPr>
                              <w:pStyle w:val="Jin0"/>
                              <w:shd w:val="clear" w:color="auto" w:fill="auto"/>
                            </w:pPr>
                            <w:r>
                              <w:t>letopočet opravy</w:t>
                            </w:r>
                          </w:p>
                        </w:tc>
                      </w:tr>
                      <w:tr w:rsidR="003E0FCE" w14:paraId="6834F8FB"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tcPr>
                          <w:p w14:paraId="141AEE4F" w14:textId="77777777" w:rsidR="003E0FCE" w:rsidRDefault="003E0FCE">
                            <w:pPr>
                              <w:rPr>
                                <w:sz w:val="10"/>
                                <w:szCs w:val="10"/>
                              </w:rPr>
                            </w:pPr>
                          </w:p>
                        </w:tc>
                      </w:tr>
                      <w:tr w:rsidR="003E0FCE" w14:paraId="70BE33B3" w14:textId="77777777">
                        <w:tblPrEx>
                          <w:tblCellMar>
                            <w:top w:w="0" w:type="dxa"/>
                            <w:bottom w:w="0" w:type="dxa"/>
                          </w:tblCellMar>
                        </w:tblPrEx>
                        <w:trPr>
                          <w:trHeight w:hRule="exact" w:val="259"/>
                        </w:trPr>
                        <w:tc>
                          <w:tcPr>
                            <w:tcW w:w="4075" w:type="dxa"/>
                            <w:tcBorders>
                              <w:top w:val="single" w:sz="4" w:space="0" w:color="auto"/>
                              <w:left w:val="single" w:sz="4" w:space="0" w:color="auto"/>
                              <w:right w:val="single" w:sz="4" w:space="0" w:color="auto"/>
                            </w:tcBorders>
                            <w:shd w:val="clear" w:color="auto" w:fill="FFFFFF"/>
                            <w:vAlign w:val="bottom"/>
                          </w:tcPr>
                          <w:p w14:paraId="53409C6F" w14:textId="77777777" w:rsidR="003E0FCE" w:rsidRDefault="00146326">
                            <w:pPr>
                              <w:pStyle w:val="Jin0"/>
                              <w:shd w:val="clear" w:color="auto" w:fill="auto"/>
                              <w:spacing w:line="271" w:lineRule="auto"/>
                            </w:pPr>
                            <w:r>
                              <w:t xml:space="preserve">položka zahrnuje štítek s evidenčním číslem mostu, sloupek dopravní značky včetně </w:t>
                            </w:r>
                            <w:r>
                              <w:t>osazení a nutných zemních prací a zabetonování</w:t>
                            </w:r>
                          </w:p>
                        </w:tc>
                      </w:tr>
                      <w:tr w:rsidR="003E0FCE" w14:paraId="5E7ACB03" w14:textId="77777777">
                        <w:tblPrEx>
                          <w:tblCellMar>
                            <w:top w:w="0" w:type="dxa"/>
                            <w:bottom w:w="0" w:type="dxa"/>
                          </w:tblCellMar>
                        </w:tblPrEx>
                        <w:trPr>
                          <w:trHeight w:hRule="exact" w:val="254"/>
                        </w:trPr>
                        <w:tc>
                          <w:tcPr>
                            <w:tcW w:w="4075" w:type="dxa"/>
                            <w:tcBorders>
                              <w:top w:val="single" w:sz="4" w:space="0" w:color="auto"/>
                              <w:left w:val="single" w:sz="4" w:space="0" w:color="auto"/>
                              <w:right w:val="single" w:sz="4" w:space="0" w:color="auto"/>
                            </w:tcBorders>
                            <w:shd w:val="clear" w:color="auto" w:fill="FFFFFF"/>
                            <w:vAlign w:val="bottom"/>
                          </w:tcPr>
                          <w:p w14:paraId="4BD25103" w14:textId="77777777" w:rsidR="003E0FCE" w:rsidRDefault="00146326">
                            <w:pPr>
                              <w:pStyle w:val="Jin0"/>
                              <w:shd w:val="clear" w:color="auto" w:fill="auto"/>
                              <w:spacing w:line="271" w:lineRule="auto"/>
                            </w:pPr>
                            <w:r>
                              <w:t>DOPRAVNÍ ZNAČKY ZÁKLADNÍ VELIKOSTI OCELOVÉ FÓLIE TŘ 2 - DODÁVKA A MONTÁŽ</w:t>
                            </w:r>
                          </w:p>
                        </w:tc>
                      </w:tr>
                      <w:tr w:rsidR="003E0FCE" w14:paraId="34BD8DD0"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27CB13A6" w14:textId="77777777" w:rsidR="003E0FCE" w:rsidRDefault="00146326">
                            <w:pPr>
                              <w:pStyle w:val="Jin0"/>
                              <w:shd w:val="clear" w:color="auto" w:fill="auto"/>
                            </w:pPr>
                            <w:proofErr w:type="spellStart"/>
                            <w:r>
                              <w:t>ev.č</w:t>
                            </w:r>
                            <w:proofErr w:type="spellEnd"/>
                            <w:r>
                              <w:t>. mostu a název vodoteče na společném slupku, vč. sloupků a patek</w:t>
                            </w:r>
                          </w:p>
                        </w:tc>
                      </w:tr>
                      <w:tr w:rsidR="003E0FCE" w14:paraId="0F54AC23"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tcPr>
                          <w:p w14:paraId="66F63B7A" w14:textId="77777777" w:rsidR="003E0FCE" w:rsidRDefault="003E0FCE">
                            <w:pPr>
                              <w:rPr>
                                <w:sz w:val="10"/>
                                <w:szCs w:val="10"/>
                              </w:rPr>
                            </w:pPr>
                          </w:p>
                        </w:tc>
                      </w:tr>
                      <w:tr w:rsidR="003E0FCE" w14:paraId="6857E265" w14:textId="77777777">
                        <w:tblPrEx>
                          <w:tblCellMar>
                            <w:top w:w="0" w:type="dxa"/>
                            <w:bottom w:w="0" w:type="dxa"/>
                          </w:tblCellMar>
                        </w:tblPrEx>
                        <w:trPr>
                          <w:trHeight w:hRule="exact" w:val="259"/>
                        </w:trPr>
                        <w:tc>
                          <w:tcPr>
                            <w:tcW w:w="4075" w:type="dxa"/>
                            <w:tcBorders>
                              <w:top w:val="single" w:sz="4" w:space="0" w:color="auto"/>
                              <w:left w:val="single" w:sz="4" w:space="0" w:color="auto"/>
                              <w:right w:val="single" w:sz="4" w:space="0" w:color="auto"/>
                            </w:tcBorders>
                            <w:shd w:val="clear" w:color="auto" w:fill="FFFFFF"/>
                            <w:vAlign w:val="bottom"/>
                          </w:tcPr>
                          <w:p w14:paraId="3E5C7502" w14:textId="77777777" w:rsidR="003E0FCE" w:rsidRDefault="00146326">
                            <w:pPr>
                              <w:pStyle w:val="Jin0"/>
                              <w:shd w:val="clear" w:color="auto" w:fill="auto"/>
                              <w:jc w:val="both"/>
                            </w:pPr>
                            <w:r>
                              <w:t>položka zahrnuje:</w:t>
                            </w:r>
                          </w:p>
                          <w:p w14:paraId="7C01B3B3" w14:textId="77777777" w:rsidR="003E0FCE" w:rsidRDefault="00146326">
                            <w:pPr>
                              <w:pStyle w:val="Jin0"/>
                              <w:shd w:val="clear" w:color="auto" w:fill="auto"/>
                            </w:pPr>
                            <w:r>
                              <w:t xml:space="preserve">- dodávku a montáž značek v </w:t>
                            </w:r>
                            <w:r>
                              <w:t>požadovaném provedení</w:t>
                            </w:r>
                          </w:p>
                        </w:tc>
                      </w:tr>
                      <w:tr w:rsidR="003E0FCE" w14:paraId="0BEC8A49" w14:textId="77777777">
                        <w:tblPrEx>
                          <w:tblCellMar>
                            <w:top w:w="0" w:type="dxa"/>
                            <w:bottom w:w="0" w:type="dxa"/>
                          </w:tblCellMar>
                        </w:tblPrEx>
                        <w:trPr>
                          <w:trHeight w:hRule="exact" w:val="254"/>
                        </w:trPr>
                        <w:tc>
                          <w:tcPr>
                            <w:tcW w:w="4075" w:type="dxa"/>
                            <w:tcBorders>
                              <w:top w:val="single" w:sz="4" w:space="0" w:color="auto"/>
                              <w:left w:val="single" w:sz="4" w:space="0" w:color="auto"/>
                              <w:right w:val="single" w:sz="4" w:space="0" w:color="auto"/>
                            </w:tcBorders>
                            <w:shd w:val="clear" w:color="auto" w:fill="FFFFFF"/>
                            <w:vAlign w:val="bottom"/>
                          </w:tcPr>
                          <w:p w14:paraId="0E952D03" w14:textId="77777777" w:rsidR="003E0FCE" w:rsidRDefault="00146326">
                            <w:pPr>
                              <w:pStyle w:val="Jin0"/>
                              <w:shd w:val="clear" w:color="auto" w:fill="auto"/>
                            </w:pPr>
                            <w:r>
                              <w:t>DOPRAVNÍ ZNAČKY ZÁKLADNÍ VELIKOSTI OCELOVÉ FÓLIE TŘ 2 - DEMONTÁŽ</w:t>
                            </w:r>
                          </w:p>
                        </w:tc>
                      </w:tr>
                      <w:tr w:rsidR="003E0FCE" w14:paraId="6836E916" w14:textId="77777777">
                        <w:tblPrEx>
                          <w:tblCellMar>
                            <w:top w:w="0" w:type="dxa"/>
                            <w:bottom w:w="0" w:type="dxa"/>
                          </w:tblCellMar>
                        </w:tblPrEx>
                        <w:trPr>
                          <w:trHeight w:hRule="exact" w:val="269"/>
                        </w:trPr>
                        <w:tc>
                          <w:tcPr>
                            <w:tcW w:w="4075" w:type="dxa"/>
                            <w:tcBorders>
                              <w:top w:val="single" w:sz="4" w:space="0" w:color="auto"/>
                              <w:left w:val="single" w:sz="4" w:space="0" w:color="auto"/>
                              <w:bottom w:val="single" w:sz="4" w:space="0" w:color="auto"/>
                              <w:right w:val="single" w:sz="4" w:space="0" w:color="auto"/>
                            </w:tcBorders>
                            <w:shd w:val="clear" w:color="auto" w:fill="FFFFFF"/>
                            <w:vAlign w:val="bottom"/>
                          </w:tcPr>
                          <w:p w14:paraId="0C81BCDC" w14:textId="77777777" w:rsidR="003E0FCE" w:rsidRDefault="00146326">
                            <w:pPr>
                              <w:pStyle w:val="Jin0"/>
                              <w:shd w:val="clear" w:color="auto" w:fill="auto"/>
                              <w:spacing w:line="271" w:lineRule="auto"/>
                            </w:pPr>
                            <w:r>
                              <w:t xml:space="preserve">demontáž značek, vč. sloupků a </w:t>
                            </w:r>
                            <w:proofErr w:type="gramStart"/>
                            <w:r>
                              <w:t>patek - množství</w:t>
                            </w:r>
                            <w:proofErr w:type="gramEnd"/>
                            <w:r>
                              <w:t xml:space="preserve"> dle PD, vč. odvozu na skládku investora</w:t>
                            </w:r>
                          </w:p>
                        </w:tc>
                      </w:tr>
                    </w:tbl>
                    <w:p w14:paraId="1D98CE6E" w14:textId="77777777" w:rsidR="003E0FCE" w:rsidRDefault="003E0FCE">
                      <w:pPr>
                        <w:spacing w:line="1" w:lineRule="exact"/>
                      </w:pPr>
                    </w:p>
                  </w:txbxContent>
                </v:textbox>
                <w10:wrap type="topAndBottom" anchorx="page" anchory="margin"/>
              </v:shape>
            </w:pict>
          </mc:Fallback>
        </mc:AlternateContent>
      </w:r>
      <w:r>
        <w:rPr>
          <w:noProof/>
        </w:rPr>
        <mc:AlternateContent>
          <mc:Choice Requires="wps">
            <w:drawing>
              <wp:anchor distT="0" distB="0" distL="0" distR="0" simplePos="0" relativeHeight="251662336" behindDoc="0" locked="0" layoutInCell="1" allowOverlap="1" wp14:anchorId="51F76A57" wp14:editId="1BB77794">
                <wp:simplePos x="0" y="0"/>
                <wp:positionH relativeFrom="page">
                  <wp:posOffset>2002155</wp:posOffset>
                </wp:positionH>
                <wp:positionV relativeFrom="margin">
                  <wp:posOffset>3761740</wp:posOffset>
                </wp:positionV>
                <wp:extent cx="682625" cy="97790"/>
                <wp:effectExtent l="0" t="0" r="0" b="0"/>
                <wp:wrapNone/>
                <wp:docPr id="190" name="Shape 190"/>
                <wp:cNvGraphicFramePr/>
                <a:graphic xmlns:a="http://schemas.openxmlformats.org/drawingml/2006/main">
                  <a:graphicData uri="http://schemas.microsoft.com/office/word/2010/wordprocessingShape">
                    <wps:wsp>
                      <wps:cNvSpPr txBox="1"/>
                      <wps:spPr>
                        <a:xfrm>
                          <a:off x="0" y="0"/>
                          <a:ext cx="682625" cy="97790"/>
                        </a:xfrm>
                        <a:prstGeom prst="rect">
                          <a:avLst/>
                        </a:prstGeom>
                        <a:noFill/>
                      </wps:spPr>
                      <wps:txbx>
                        <w:txbxContent>
                          <w:p w14:paraId="0BA9E9DE" w14:textId="77777777" w:rsidR="003E0FCE" w:rsidRDefault="00146326">
                            <w:pPr>
                              <w:pStyle w:val="Titulektabulky0"/>
                              <w:shd w:val="clear" w:color="auto" w:fill="auto"/>
                            </w:pPr>
                            <w:r>
                              <w:t>Ostatní konstrukce a</w:t>
                            </w:r>
                          </w:p>
                        </w:txbxContent>
                      </wps:txbx>
                      <wps:bodyPr lIns="0" tIns="0" rIns="0" bIns="0"/>
                    </wps:wsp>
                  </a:graphicData>
                </a:graphic>
              </wp:anchor>
            </w:drawing>
          </mc:Choice>
          <mc:Fallback>
            <w:pict>
              <v:shape w14:anchorId="51F76A57" id="Shape 190" o:spid="_x0000_s1065" type="#_x0000_t202" style="position:absolute;margin-left:157.65pt;margin-top:296.2pt;width:53.75pt;height:7.7pt;z-index:25166233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EMcwEAAOACAAAOAAAAZHJzL2Uyb0RvYy54bWysUstOwzAQvCPxD5bvNG0QfURNKqGqCAkB&#10;UuEDXMduLMVeyzZN+vesTdMiuCEum/GuPTs7m+Wq1y05COcVmJJORmNKhOFQK7Mv6fvb5mZOiQ/M&#10;1KwFI0p6FJ6uquurZWcLkUMDbS0cQRLji86WtAnBFlnmeSM08yOwwmBRgtMs4NHts9qxDtl1m+Xj&#10;8TTrwNXWARfeY3b9VaRV4pdS8PAipReBtCVFbSFFl+IuxqxasmLvmG0UP8lgf1ChmTLY9Ey1ZoGR&#10;D6d+UWnFHXiQYcRBZyCl4iLNgNNMxj+m2TbMijQLmuPt2Sb/f7T8+bC1r46E/h56XGA0pLO+8JiM&#10;8/TS6fhFpQTraOHxbJvoA+GYnM7zaX5HCcfSYjZbJFezy1vrfHgQoEkEJXW4lOQVOzz5gP3w6nAl&#10;tjKwUW0b8xchEYV+1xNVl/R2MajcQX1E8e2jQUviegfgBrA7gYEObUwNTyuPe/p+Tk0vP2b1CQAA&#10;//8DAFBLAwQUAAYACAAAACEAIx8Qq+EAAAALAQAADwAAAGRycy9kb3ducmV2LnhtbEyPwU7DMBBE&#10;70j8g7VI3KjdtA1tiFNVCE5IqGk4cHRiN7Ear0PstuHvWU5wXO3TzJt8O7meXcwYrEcJ85kAZrDx&#10;2mIr4aN6fVgDC1GhVr1HI+HbBNgWtze5yrS/Ymkuh9gyCsGQKQldjEPGeWg641SY+cEg/Y5+dCrS&#10;ObZcj+pK4a7niRApd8oiNXRqMM+daU6Hs5Ow+8TyxX691/vyWNqq2gh8S09S3t9Nuydg0UzxD4Zf&#10;fVKHgpxqf0YdWC9hMV8tCJWw2iRLYEQsk4TG1BJS8bgGXuT8/4biBwAA//8DAFBLAQItABQABgAI&#10;AAAAIQC2gziS/gAAAOEBAAATAAAAAAAAAAAAAAAAAAAAAABbQ29udGVudF9UeXBlc10ueG1sUEsB&#10;Ai0AFAAGAAgAAAAhADj9If/WAAAAlAEAAAsAAAAAAAAAAAAAAAAALwEAAF9yZWxzLy5yZWxzUEsB&#10;Ai0AFAAGAAgAAAAhAMAXAQxzAQAA4AIAAA4AAAAAAAAAAAAAAAAALgIAAGRycy9lMm9Eb2MueG1s&#10;UEsBAi0AFAAGAAgAAAAhACMfEKvhAAAACwEAAA8AAAAAAAAAAAAAAAAAzQMAAGRycy9kb3ducmV2&#10;LnhtbFBLBQYAAAAABAAEAPMAAADbBAAAAAA=&#10;" filled="f" stroked="f">
                <v:textbox inset="0,0,0,0">
                  <w:txbxContent>
                    <w:p w14:paraId="0BA9E9DE" w14:textId="77777777" w:rsidR="003E0FCE" w:rsidRDefault="00146326">
                      <w:pPr>
                        <w:pStyle w:val="Titulektabulky0"/>
                        <w:shd w:val="clear" w:color="auto" w:fill="auto"/>
                      </w:pPr>
                      <w:r>
                        <w:t>Ostatní konstrukce a</w:t>
                      </w:r>
                    </w:p>
                  </w:txbxContent>
                </v:textbox>
                <w10:wrap anchorx="page" anchory="margin"/>
              </v:shape>
            </w:pict>
          </mc:Fallback>
        </mc:AlternateContent>
      </w:r>
      <w:r>
        <w:rPr>
          <w:noProof/>
        </w:rPr>
        <w:drawing>
          <wp:anchor distT="1645920" distB="4261485" distL="4027805" distR="1971040" simplePos="0" relativeHeight="125829457" behindDoc="0" locked="0" layoutInCell="1" allowOverlap="1" wp14:anchorId="687338C9" wp14:editId="275676ED">
            <wp:simplePos x="0" y="0"/>
            <wp:positionH relativeFrom="page">
              <wp:posOffset>4586605</wp:posOffset>
            </wp:positionH>
            <wp:positionV relativeFrom="margin">
              <wp:posOffset>4425950</wp:posOffset>
            </wp:positionV>
            <wp:extent cx="426720" cy="164465"/>
            <wp:effectExtent l="0" t="0" r="0" b="0"/>
            <wp:wrapTopAndBottom/>
            <wp:docPr id="192" name="Shape 192"/>
            <wp:cNvGraphicFramePr/>
            <a:graphic xmlns:a="http://schemas.openxmlformats.org/drawingml/2006/main">
              <a:graphicData uri="http://schemas.openxmlformats.org/drawingml/2006/picture">
                <pic:pic xmlns:pic="http://schemas.openxmlformats.org/drawingml/2006/picture">
                  <pic:nvPicPr>
                    <pic:cNvPr id="193" name="Picture box 193"/>
                    <pic:cNvPicPr/>
                  </pic:nvPicPr>
                  <pic:blipFill>
                    <a:blip r:embed="rId59"/>
                    <a:stretch/>
                  </pic:blipFill>
                  <pic:spPr>
                    <a:xfrm>
                      <a:off x="0" y="0"/>
                      <a:ext cx="426720" cy="164465"/>
                    </a:xfrm>
                    <a:prstGeom prst="rect">
                      <a:avLst/>
                    </a:prstGeom>
                  </pic:spPr>
                </pic:pic>
              </a:graphicData>
            </a:graphic>
          </wp:anchor>
        </w:drawing>
      </w:r>
      <w:r>
        <w:rPr>
          <w:noProof/>
        </w:rPr>
        <w:drawing>
          <wp:anchor distT="2218690" distB="3688715" distL="4027805" distR="1971040" simplePos="0" relativeHeight="125829458" behindDoc="0" locked="0" layoutInCell="1" allowOverlap="1" wp14:anchorId="3B1D17E6" wp14:editId="662A9610">
            <wp:simplePos x="0" y="0"/>
            <wp:positionH relativeFrom="page">
              <wp:posOffset>4586605</wp:posOffset>
            </wp:positionH>
            <wp:positionV relativeFrom="margin">
              <wp:posOffset>4998720</wp:posOffset>
            </wp:positionV>
            <wp:extent cx="426720" cy="164465"/>
            <wp:effectExtent l="0" t="0" r="0" b="0"/>
            <wp:wrapTopAndBottom/>
            <wp:docPr id="194" name="Shape 194"/>
            <wp:cNvGraphicFramePr/>
            <a:graphic xmlns:a="http://schemas.openxmlformats.org/drawingml/2006/main">
              <a:graphicData uri="http://schemas.openxmlformats.org/drawingml/2006/picture">
                <pic:pic xmlns:pic="http://schemas.openxmlformats.org/drawingml/2006/picture">
                  <pic:nvPicPr>
                    <pic:cNvPr id="195" name="Picture box 195"/>
                    <pic:cNvPicPr/>
                  </pic:nvPicPr>
                  <pic:blipFill>
                    <a:blip r:embed="rId59"/>
                    <a:stretch/>
                  </pic:blipFill>
                  <pic:spPr>
                    <a:xfrm>
                      <a:off x="0" y="0"/>
                      <a:ext cx="426720" cy="164465"/>
                    </a:xfrm>
                    <a:prstGeom prst="rect">
                      <a:avLst/>
                    </a:prstGeom>
                  </pic:spPr>
                </pic:pic>
              </a:graphicData>
            </a:graphic>
          </wp:anchor>
        </w:drawing>
      </w:r>
      <w:r>
        <w:rPr>
          <w:noProof/>
        </w:rPr>
        <mc:AlternateContent>
          <mc:Choice Requires="wps">
            <w:drawing>
              <wp:anchor distT="1063625" distB="4907280" distL="4646930" distR="1543685" simplePos="0" relativeHeight="125829459" behindDoc="0" locked="0" layoutInCell="1" allowOverlap="1" wp14:anchorId="0ACBD6E8" wp14:editId="490035C2">
                <wp:simplePos x="0" y="0"/>
                <wp:positionH relativeFrom="page">
                  <wp:posOffset>5205730</wp:posOffset>
                </wp:positionH>
                <wp:positionV relativeFrom="margin">
                  <wp:posOffset>3843655</wp:posOffset>
                </wp:positionV>
                <wp:extent cx="231775" cy="97790"/>
                <wp:effectExtent l="0" t="0" r="0" b="0"/>
                <wp:wrapTopAndBottom/>
                <wp:docPr id="196" name="Shape 196"/>
                <wp:cNvGraphicFramePr/>
                <a:graphic xmlns:a="http://schemas.openxmlformats.org/drawingml/2006/main">
                  <a:graphicData uri="http://schemas.microsoft.com/office/word/2010/wordprocessingShape">
                    <wps:wsp>
                      <wps:cNvSpPr txBox="1"/>
                      <wps:spPr>
                        <a:xfrm>
                          <a:off x="0" y="0"/>
                          <a:ext cx="231775" cy="97790"/>
                        </a:xfrm>
                        <a:prstGeom prst="rect">
                          <a:avLst/>
                        </a:prstGeom>
                        <a:noFill/>
                      </wps:spPr>
                      <wps:txbx>
                        <w:txbxContent>
                          <w:p w14:paraId="3EF5FB4E" w14:textId="77777777" w:rsidR="003E0FCE" w:rsidRDefault="00146326">
                            <w:pPr>
                              <w:pStyle w:val="Zkladntext20"/>
                              <w:shd w:val="clear" w:color="auto" w:fill="auto"/>
                              <w:spacing w:line="240" w:lineRule="auto"/>
                            </w:pPr>
                            <w:r>
                              <w:t>22,000</w:t>
                            </w:r>
                          </w:p>
                        </w:txbxContent>
                      </wps:txbx>
                      <wps:bodyPr wrap="none" lIns="0" tIns="0" rIns="0" bIns="0"/>
                    </wps:wsp>
                  </a:graphicData>
                </a:graphic>
              </wp:anchor>
            </w:drawing>
          </mc:Choice>
          <mc:Fallback>
            <w:pict>
              <v:shape w14:anchorId="0ACBD6E8" id="Shape 196" o:spid="_x0000_s1066" type="#_x0000_t202" style="position:absolute;margin-left:409.9pt;margin-top:302.65pt;width:18.25pt;height:7.7pt;z-index:125829459;visibility:visible;mso-wrap-style:none;mso-wrap-distance-left:365.9pt;mso-wrap-distance-top:83.75pt;mso-wrap-distance-right:121.55pt;mso-wrap-distance-bottom:386.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sDewEAAOwCAAAOAAAAZHJzL2Uyb0RvYy54bWysUstOwzAQvCPxD5bvNGl5hEZNKqEKhIQA&#10;qfABjmM3lmKvZZsm/XvWpg8EN8Rls951ZmdnvFiOuidb4bwCU9HpJKdEGA6tMpuKvr/dX9xS4gMz&#10;LevBiIruhKfL+vxsMdhSzKCDvhWOIIjx5WAr2oVgyyzzvBOa+QlYYbApwWkW8Og2WevYgOi6z2Z5&#10;fpMN4FrrgAvvsbr6atI64UspeHiR0otA+ooit5CiS7GJMasXrNw4ZjvF9zTYH1hopgwOPUKtWGDk&#10;w6lfUFpxBx5kmHDQGUipuEg74DbT/Mc2645ZkXZBcbw9yuT/D5Y/b9f21ZEw3sGIBkZBButLj8W4&#10;zyidjl9kSrCPEu6OsokxEI7F2eW0KK4p4diaF8U8qZqd/rXOhwcBmsSkog5NSVqx7ZMPOA+vHq7E&#10;UQbuVd/H+olIzMLYjES1Fb1KA2KpgXaH5Af0r6IGHxgl/aNBeaLVh8QdkmafHKBR0jR8b3/07Ps5&#10;ETg90voTAAD//wMAUEsDBBQABgAIAAAAIQAShf/w3wAAAAsBAAAPAAAAZHJzL2Rvd25yZXYueG1s&#10;TI9BT8MwDIXvSPyHyEjcWNKhla40nRCCI5M2uOyWNl7brXGqJt3Kv8ec4GY/P733udjMrhcXHEPn&#10;SUOyUCCQam87ajR8fb4/ZCBCNGRN7wk1fGOATXl7U5jc+ivt8LKPjeAQCrnR0MY45FKGukVnwsIP&#10;SHw7+tGZyOvYSDuaK4e7Xi6VSqUzHXFDawZ8bbE+7yen4fixPZ/epp06NSrDQzLiXCVbre/v5pdn&#10;EBHn+GeGX3xGh5KZKj+RDaLXkCVrRo8aUrV6BMGObJXyULGyVE8gy0L+/6H8AQAA//8DAFBLAQIt&#10;ABQABgAIAAAAIQC2gziS/gAAAOEBAAATAAAAAAAAAAAAAAAAAAAAAABbQ29udGVudF9UeXBlc10u&#10;eG1sUEsBAi0AFAAGAAgAAAAhADj9If/WAAAAlAEAAAsAAAAAAAAAAAAAAAAALwEAAF9yZWxzLy5y&#10;ZWxzUEsBAi0AFAAGAAgAAAAhANeqCwN7AQAA7AIAAA4AAAAAAAAAAAAAAAAALgIAAGRycy9lMm9E&#10;b2MueG1sUEsBAi0AFAAGAAgAAAAhABKF//DfAAAACwEAAA8AAAAAAAAAAAAAAAAA1QMAAGRycy9k&#10;b3ducmV2LnhtbFBLBQYAAAAABAAEAPMAAADhBAAAAAA=&#10;" filled="f" stroked="f">
                <v:textbox inset="0,0,0,0">
                  <w:txbxContent>
                    <w:p w14:paraId="3EF5FB4E" w14:textId="77777777" w:rsidR="003E0FCE" w:rsidRDefault="00146326">
                      <w:pPr>
                        <w:pStyle w:val="Zkladntext20"/>
                        <w:shd w:val="clear" w:color="auto" w:fill="auto"/>
                        <w:spacing w:line="240" w:lineRule="auto"/>
                      </w:pPr>
                      <w:r>
                        <w:t>22,000</w:t>
                      </w:r>
                    </w:p>
                  </w:txbxContent>
                </v:textbox>
                <w10:wrap type="topAndBottom" anchorx="page" anchory="margin"/>
              </v:shape>
            </w:pict>
          </mc:Fallback>
        </mc:AlternateContent>
      </w:r>
      <w:r>
        <w:rPr>
          <w:noProof/>
        </w:rPr>
        <w:drawing>
          <wp:anchor distT="1645920" distB="4261485" distL="4454525" distR="1361440" simplePos="0" relativeHeight="125829461" behindDoc="0" locked="0" layoutInCell="1" allowOverlap="1" wp14:anchorId="281B2526" wp14:editId="346CFC32">
            <wp:simplePos x="0" y="0"/>
            <wp:positionH relativeFrom="page">
              <wp:posOffset>5013325</wp:posOffset>
            </wp:positionH>
            <wp:positionV relativeFrom="margin">
              <wp:posOffset>4425950</wp:posOffset>
            </wp:positionV>
            <wp:extent cx="609600" cy="164465"/>
            <wp:effectExtent l="0" t="0" r="0" b="0"/>
            <wp:wrapTopAndBottom/>
            <wp:docPr id="198" name="Shape 198"/>
            <wp:cNvGraphicFramePr/>
            <a:graphic xmlns:a="http://schemas.openxmlformats.org/drawingml/2006/main">
              <a:graphicData uri="http://schemas.openxmlformats.org/drawingml/2006/picture">
                <pic:pic xmlns:pic="http://schemas.openxmlformats.org/drawingml/2006/picture">
                  <pic:nvPicPr>
                    <pic:cNvPr id="199" name="Picture box 199"/>
                    <pic:cNvPicPr/>
                  </pic:nvPicPr>
                  <pic:blipFill>
                    <a:blip r:embed="rId60"/>
                    <a:stretch/>
                  </pic:blipFill>
                  <pic:spPr>
                    <a:xfrm>
                      <a:off x="0" y="0"/>
                      <a:ext cx="609600" cy="164465"/>
                    </a:xfrm>
                    <a:prstGeom prst="rect">
                      <a:avLst/>
                    </a:prstGeom>
                  </pic:spPr>
                </pic:pic>
              </a:graphicData>
            </a:graphic>
          </wp:anchor>
        </w:drawing>
      </w:r>
      <w:r>
        <w:rPr>
          <w:noProof/>
        </w:rPr>
        <w:drawing>
          <wp:anchor distT="2218690" distB="3688715" distL="4454525" distR="1361440" simplePos="0" relativeHeight="125829462" behindDoc="0" locked="0" layoutInCell="1" allowOverlap="1" wp14:anchorId="5413D863" wp14:editId="18614015">
            <wp:simplePos x="0" y="0"/>
            <wp:positionH relativeFrom="page">
              <wp:posOffset>5013325</wp:posOffset>
            </wp:positionH>
            <wp:positionV relativeFrom="margin">
              <wp:posOffset>4998720</wp:posOffset>
            </wp:positionV>
            <wp:extent cx="609600" cy="164465"/>
            <wp:effectExtent l="0" t="0" r="0" b="0"/>
            <wp:wrapTopAndBottom/>
            <wp:docPr id="200" name="Shape 200"/>
            <wp:cNvGraphicFramePr/>
            <a:graphic xmlns:a="http://schemas.openxmlformats.org/drawingml/2006/main">
              <a:graphicData uri="http://schemas.openxmlformats.org/drawingml/2006/picture">
                <pic:pic xmlns:pic="http://schemas.openxmlformats.org/drawingml/2006/picture">
                  <pic:nvPicPr>
                    <pic:cNvPr id="201" name="Picture box 201"/>
                    <pic:cNvPicPr/>
                  </pic:nvPicPr>
                  <pic:blipFill>
                    <a:blip r:embed="rId61"/>
                    <a:stretch/>
                  </pic:blipFill>
                  <pic:spPr>
                    <a:xfrm>
                      <a:off x="0" y="0"/>
                      <a:ext cx="609600" cy="164465"/>
                    </a:xfrm>
                    <a:prstGeom prst="rect">
                      <a:avLst/>
                    </a:prstGeom>
                  </pic:spPr>
                </pic:pic>
              </a:graphicData>
            </a:graphic>
          </wp:anchor>
        </w:drawing>
      </w:r>
      <w:r>
        <w:rPr>
          <w:noProof/>
        </w:rPr>
        <mc:AlternateContent>
          <mc:Choice Requires="wps">
            <w:drawing>
              <wp:anchor distT="3355975" distB="2614930" distL="4646930" distR="1543685" simplePos="0" relativeHeight="125829463" behindDoc="0" locked="0" layoutInCell="1" allowOverlap="1" wp14:anchorId="65E4319B" wp14:editId="7E4FE830">
                <wp:simplePos x="0" y="0"/>
                <wp:positionH relativeFrom="page">
                  <wp:posOffset>5205730</wp:posOffset>
                </wp:positionH>
                <wp:positionV relativeFrom="margin">
                  <wp:posOffset>6136005</wp:posOffset>
                </wp:positionV>
                <wp:extent cx="231775" cy="97790"/>
                <wp:effectExtent l="0" t="0" r="0" b="0"/>
                <wp:wrapTopAndBottom/>
                <wp:docPr id="202" name="Shape 202"/>
                <wp:cNvGraphicFramePr/>
                <a:graphic xmlns:a="http://schemas.openxmlformats.org/drawingml/2006/main">
                  <a:graphicData uri="http://schemas.microsoft.com/office/word/2010/wordprocessingShape">
                    <wps:wsp>
                      <wps:cNvSpPr txBox="1"/>
                      <wps:spPr>
                        <a:xfrm>
                          <a:off x="0" y="0"/>
                          <a:ext cx="231775" cy="97790"/>
                        </a:xfrm>
                        <a:prstGeom prst="rect">
                          <a:avLst/>
                        </a:prstGeom>
                        <a:noFill/>
                      </wps:spPr>
                      <wps:txbx>
                        <w:txbxContent>
                          <w:p w14:paraId="6518EE75" w14:textId="77777777" w:rsidR="003E0FCE" w:rsidRDefault="00146326">
                            <w:pPr>
                              <w:pStyle w:val="Zkladntext20"/>
                              <w:shd w:val="clear" w:color="auto" w:fill="auto"/>
                              <w:spacing w:line="240" w:lineRule="auto"/>
                            </w:pPr>
                            <w:r>
                              <w:t>28,000</w:t>
                            </w:r>
                          </w:p>
                        </w:txbxContent>
                      </wps:txbx>
                      <wps:bodyPr wrap="none" lIns="0" tIns="0" rIns="0" bIns="0"/>
                    </wps:wsp>
                  </a:graphicData>
                </a:graphic>
              </wp:anchor>
            </w:drawing>
          </mc:Choice>
          <mc:Fallback>
            <w:pict>
              <v:shape w14:anchorId="65E4319B" id="Shape 202" o:spid="_x0000_s1067" type="#_x0000_t202" style="position:absolute;margin-left:409.9pt;margin-top:483.15pt;width:18.25pt;height:7.7pt;z-index:125829463;visibility:visible;mso-wrap-style:none;mso-wrap-distance-left:365.9pt;mso-wrap-distance-top:264.25pt;mso-wrap-distance-right:121.55pt;mso-wrap-distance-bottom:205.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0xegEAAOwCAAAOAAAAZHJzL2Uyb0RvYy54bWysUstOwzAQvCPxD5bvNGl5lEZ1K6EKhIQA&#10;qfABjmM3lmKvZZsm/XvWpg8EN8Rls951ZmdnPF8OpiNb6YMGy+h4VFIirYBG2w2j72/3F7eUhMht&#10;wzuwktGdDHS5OD+b966SE2iha6QnCGJD1TtG2xhdVRRBtNLwMAInLTYVeMMjHv2maDzvEd10xaQs&#10;b4oefOM8CBkCVldfTbrI+EpJEV+UCjKSjlHkFnP0OdYpFos5rzaeu1aLPQ3+BxaGa4tDj1ArHjn5&#10;8PoXlNHCQwAVRwJMAUppIfMOuM24/LHNuuVO5l1QnOCOMoX/gxXP27V79SQOdzCggUmQ3oUqYDHt&#10;Myhv0heZEuyjhLujbHKIRGBxcjmeTq8pEdiaTaezrGpx+tf5EB8kGJISRj2akrXi26cQcR5ePVxJ&#10;oyzc665L9RORlMWhHohuGL06sqyh2SH5Hv1j1OIDo6R7tChPsvqQ+ENS75MDNEqah+/tT559P2cC&#10;p0e6+AQAAP//AwBQSwMEFAAGAAgAAAAhAGfj1TnfAAAACwEAAA8AAABkcnMvZG93bnJldi54bWxM&#10;j8FOwzAQRO9I/IO1SNyoHRDBTeNUCMGRSi1cenPibZI2tiPbacPfsz3BbXd2NPO2XM92YGcMsfdO&#10;QbYQwNA13vSuVfD99fEggcWkndGDd6jgByOsq9ubUhfGX9wWz7vUMgpxsdAKupTGgvPYdGh1XPgR&#10;Hd0OPlidaA0tN0FfKNwO/FGInFvdO2ro9IhvHTan3WQVHD43p+P7tBXHVkjcZwHnOtsodX83v66A&#10;JZzTnxmu+IQOFTHVfnImskGBzJaEnhQs8/wJGDnk83WoSZHZC/Cq5P9/qH4BAAD//wMAUEsBAi0A&#10;FAAGAAgAAAAhALaDOJL+AAAA4QEAABMAAAAAAAAAAAAAAAAAAAAAAFtDb250ZW50X1R5cGVzXS54&#10;bWxQSwECLQAUAAYACAAAACEAOP0h/9YAAACUAQAACwAAAAAAAAAAAAAAAAAvAQAAX3JlbHMvLnJl&#10;bHNQSwECLQAUAAYACAAAACEAxhZ9MXoBAADsAgAADgAAAAAAAAAAAAAAAAAuAgAAZHJzL2Uyb0Rv&#10;Yy54bWxQSwECLQAUAAYACAAAACEAZ+PVOd8AAAALAQAADwAAAAAAAAAAAAAAAADUAwAAZHJzL2Rv&#10;d25yZXYueG1sUEsFBgAAAAAEAAQA8wAAAOAEAAAAAA==&#10;" filled="f" stroked="f">
                <v:textbox inset="0,0,0,0">
                  <w:txbxContent>
                    <w:p w14:paraId="6518EE75" w14:textId="77777777" w:rsidR="003E0FCE" w:rsidRDefault="00146326">
                      <w:pPr>
                        <w:pStyle w:val="Zkladntext20"/>
                        <w:shd w:val="clear" w:color="auto" w:fill="auto"/>
                        <w:spacing w:line="240" w:lineRule="auto"/>
                      </w:pPr>
                      <w:r>
                        <w:t>28,000</w:t>
                      </w:r>
                    </w:p>
                  </w:txbxContent>
                </v:textbox>
                <w10:wrap type="topAndBottom" anchorx="page" anchory="margin"/>
              </v:shape>
            </w:pict>
          </mc:Fallback>
        </mc:AlternateContent>
      </w:r>
      <w:r>
        <w:rPr>
          <w:noProof/>
        </w:rPr>
        <mc:AlternateContent>
          <mc:Choice Requires="wps">
            <w:drawing>
              <wp:anchor distT="1063625" distB="4907280" distL="5256530" distR="934085" simplePos="0" relativeHeight="125829465" behindDoc="0" locked="0" layoutInCell="1" allowOverlap="1" wp14:anchorId="5A8B7452" wp14:editId="32FA436F">
                <wp:simplePos x="0" y="0"/>
                <wp:positionH relativeFrom="page">
                  <wp:posOffset>5815330</wp:posOffset>
                </wp:positionH>
                <wp:positionV relativeFrom="margin">
                  <wp:posOffset>3843655</wp:posOffset>
                </wp:positionV>
                <wp:extent cx="231775" cy="97790"/>
                <wp:effectExtent l="0" t="0" r="0" b="0"/>
                <wp:wrapTopAndBottom/>
                <wp:docPr id="204" name="Shape 204"/>
                <wp:cNvGraphicFramePr/>
                <a:graphic xmlns:a="http://schemas.openxmlformats.org/drawingml/2006/main">
                  <a:graphicData uri="http://schemas.microsoft.com/office/word/2010/wordprocessingShape">
                    <wps:wsp>
                      <wps:cNvSpPr txBox="1"/>
                      <wps:spPr>
                        <a:xfrm>
                          <a:off x="0" y="0"/>
                          <a:ext cx="231775" cy="97790"/>
                        </a:xfrm>
                        <a:prstGeom prst="rect">
                          <a:avLst/>
                        </a:prstGeom>
                        <a:noFill/>
                      </wps:spPr>
                      <wps:txbx>
                        <w:txbxContent>
                          <w:p w14:paraId="56C1028C" w14:textId="77777777" w:rsidR="003E0FCE" w:rsidRDefault="00146326">
                            <w:pPr>
                              <w:pStyle w:val="Zkladntext20"/>
                              <w:shd w:val="clear" w:color="auto" w:fill="auto"/>
                              <w:spacing w:line="240" w:lineRule="auto"/>
                            </w:pPr>
                            <w:r>
                              <w:t>230,00</w:t>
                            </w:r>
                          </w:p>
                        </w:txbxContent>
                      </wps:txbx>
                      <wps:bodyPr wrap="none" lIns="0" tIns="0" rIns="0" bIns="0"/>
                    </wps:wsp>
                  </a:graphicData>
                </a:graphic>
              </wp:anchor>
            </w:drawing>
          </mc:Choice>
          <mc:Fallback>
            <w:pict>
              <v:shape w14:anchorId="5A8B7452" id="Shape 204" o:spid="_x0000_s1068" type="#_x0000_t202" style="position:absolute;margin-left:457.9pt;margin-top:302.65pt;width:18.25pt;height:7.7pt;z-index:125829465;visibility:visible;mso-wrap-style:none;mso-wrap-distance-left:413.9pt;mso-wrap-distance-top:83.75pt;mso-wrap-distance-right:73.55pt;mso-wrap-distance-bottom:386.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ZnewEAAOwCAAAOAAAAZHJzL2Uyb0RvYy54bWysUstOwzAQvCPxD5bvNGl5hEZNKqEKhIQA&#10;qfABrmM3lmKvZZsm/XvWpmkR3BCXzXrXmZ2d8WI56I7shPMKTEWnk5wSYTg0ymwr+v52f3FLiQ/M&#10;NKwDIyq6F54u6/OzRW9LMYMWukY4giDGl72taBuCLbPM81Zo5idghcGmBKdZwKPbZo1jPaLrLpvl&#10;+U3Wg2usAy68x+rqq0nrhC+l4OFFSi8C6SqK3EKKLsVNjFm9YOXWMdsqfqDB/sBCM2Vw6BFqxQIj&#10;H079gtKKO/Agw4SDzkBKxUXaAbeZ5j+2WbfMirQLiuPtUSb/f7D8ebe2r46E4Q4GNDAK0ltfeizG&#10;fQbpdPwiU4J9lHB/lE0MgXAszi6nRXFNCcfWvCjmSdXs9K91PjwI0CQmFXVoStKK7Z58wHl4dbwS&#10;Rxm4V10X6yciMQvDZiCqqejVbGS5gWaP5Hv0r6IGHxgl3aNBeaLVY+LGZHNIRmiUNA0/2B89+35O&#10;BE6PtP4EAAD//wMAUEsDBBQABgAIAAAAIQB+XJGl3wAAAAsBAAAPAAAAZHJzL2Rvd25yZXYueG1s&#10;TI9BT8MwDIXvSPyHyEjcWNKijq00nRCCI5M2uHBLG6/t1jhVk27l32NO7GY/P733udjMrhdnHEPn&#10;SUOyUCCQam87ajR8fb4/rECEaMia3hNq+MEAm/L2pjC59Rfa4XkfG8EhFHKjoY1xyKUMdYvOhIUf&#10;kPh28KMzkdexkXY0Fw53vUyVWkpnOuKG1gz42mJ92k9Ow+Fjezq+TTt1bNQKv5MR5yrZan1/N788&#10;g4g4x38z/OEzOpTMVPmJbBC9hnWSMXrUsFTZIwh2rLOUh4qVVD2BLAt5/UP5CwAA//8DAFBLAQIt&#10;ABQABgAIAAAAIQC2gziS/gAAAOEBAAATAAAAAAAAAAAAAAAAAAAAAABbQ29udGVudF9UeXBlc10u&#10;eG1sUEsBAi0AFAAGAAgAAAAhADj9If/WAAAAlAEAAAsAAAAAAAAAAAAAAAAALwEAAF9yZWxzLy5y&#10;ZWxzUEsBAi0AFAAGAAgAAAAhAPXS5md7AQAA7AIAAA4AAAAAAAAAAAAAAAAALgIAAGRycy9lMm9E&#10;b2MueG1sUEsBAi0AFAAGAAgAAAAhAH5ckaXfAAAACwEAAA8AAAAAAAAAAAAAAAAA1QMAAGRycy9k&#10;b3ducmV2LnhtbFBLBQYAAAAABAAEAPMAAADhBAAAAAA=&#10;" filled="f" stroked="f">
                <v:textbox inset="0,0,0,0">
                  <w:txbxContent>
                    <w:p w14:paraId="56C1028C" w14:textId="77777777" w:rsidR="003E0FCE" w:rsidRDefault="00146326">
                      <w:pPr>
                        <w:pStyle w:val="Zkladntext20"/>
                        <w:shd w:val="clear" w:color="auto" w:fill="auto"/>
                        <w:spacing w:line="240" w:lineRule="auto"/>
                      </w:pPr>
                      <w:r>
                        <w:t>230,00</w:t>
                      </w:r>
                    </w:p>
                  </w:txbxContent>
                </v:textbox>
                <w10:wrap type="topAndBottom" anchorx="page" anchory="margin"/>
              </v:shape>
            </w:pict>
          </mc:Fallback>
        </mc:AlternateContent>
      </w:r>
      <w:r>
        <w:rPr>
          <w:noProof/>
        </w:rPr>
        <w:drawing>
          <wp:anchor distT="1645920" distB="4261485" distL="5064125" distR="751840" simplePos="0" relativeHeight="125829467" behindDoc="0" locked="0" layoutInCell="1" allowOverlap="1" wp14:anchorId="45F9C467" wp14:editId="19F07D69">
            <wp:simplePos x="0" y="0"/>
            <wp:positionH relativeFrom="page">
              <wp:posOffset>5622925</wp:posOffset>
            </wp:positionH>
            <wp:positionV relativeFrom="margin">
              <wp:posOffset>4425950</wp:posOffset>
            </wp:positionV>
            <wp:extent cx="609600" cy="164465"/>
            <wp:effectExtent l="0" t="0" r="0" b="0"/>
            <wp:wrapTopAndBottom/>
            <wp:docPr id="206" name="Shape 206"/>
            <wp:cNvGraphicFramePr/>
            <a:graphic xmlns:a="http://schemas.openxmlformats.org/drawingml/2006/main">
              <a:graphicData uri="http://schemas.openxmlformats.org/drawingml/2006/picture">
                <pic:pic xmlns:pic="http://schemas.openxmlformats.org/drawingml/2006/picture">
                  <pic:nvPicPr>
                    <pic:cNvPr id="207" name="Picture box 207"/>
                    <pic:cNvPicPr/>
                  </pic:nvPicPr>
                  <pic:blipFill>
                    <a:blip r:embed="rId62"/>
                    <a:stretch/>
                  </pic:blipFill>
                  <pic:spPr>
                    <a:xfrm>
                      <a:off x="0" y="0"/>
                      <a:ext cx="609600" cy="164465"/>
                    </a:xfrm>
                    <a:prstGeom prst="rect">
                      <a:avLst/>
                    </a:prstGeom>
                  </pic:spPr>
                </pic:pic>
              </a:graphicData>
            </a:graphic>
          </wp:anchor>
        </w:drawing>
      </w:r>
      <w:r>
        <w:rPr>
          <w:noProof/>
        </w:rPr>
        <w:drawing>
          <wp:anchor distT="2218690" distB="3688715" distL="5064125" distR="751840" simplePos="0" relativeHeight="125829468" behindDoc="0" locked="0" layoutInCell="1" allowOverlap="1" wp14:anchorId="3A07DE64" wp14:editId="5AEB7379">
            <wp:simplePos x="0" y="0"/>
            <wp:positionH relativeFrom="page">
              <wp:posOffset>5622925</wp:posOffset>
            </wp:positionH>
            <wp:positionV relativeFrom="margin">
              <wp:posOffset>4998720</wp:posOffset>
            </wp:positionV>
            <wp:extent cx="609600" cy="164465"/>
            <wp:effectExtent l="0" t="0" r="0" b="0"/>
            <wp:wrapTopAndBottom/>
            <wp:docPr id="208" name="Shape 208"/>
            <wp:cNvGraphicFramePr/>
            <a:graphic xmlns:a="http://schemas.openxmlformats.org/drawingml/2006/main">
              <a:graphicData uri="http://schemas.openxmlformats.org/drawingml/2006/picture">
                <pic:pic xmlns:pic="http://schemas.openxmlformats.org/drawingml/2006/picture">
                  <pic:nvPicPr>
                    <pic:cNvPr id="209" name="Picture box 209"/>
                    <pic:cNvPicPr/>
                  </pic:nvPicPr>
                  <pic:blipFill>
                    <a:blip r:embed="rId63"/>
                    <a:stretch/>
                  </pic:blipFill>
                  <pic:spPr>
                    <a:xfrm>
                      <a:off x="0" y="0"/>
                      <a:ext cx="609600" cy="164465"/>
                    </a:xfrm>
                    <a:prstGeom prst="rect">
                      <a:avLst/>
                    </a:prstGeom>
                  </pic:spPr>
                </pic:pic>
              </a:graphicData>
            </a:graphic>
          </wp:anchor>
        </w:drawing>
      </w:r>
      <w:r>
        <w:rPr>
          <w:noProof/>
        </w:rPr>
        <mc:AlternateContent>
          <mc:Choice Requires="wps">
            <w:drawing>
              <wp:anchor distT="3355975" distB="2614930" distL="5228590" distR="907415" simplePos="0" relativeHeight="125829469" behindDoc="0" locked="0" layoutInCell="1" allowOverlap="1" wp14:anchorId="15B9DE4C" wp14:editId="1691CE52">
                <wp:simplePos x="0" y="0"/>
                <wp:positionH relativeFrom="page">
                  <wp:posOffset>5787390</wp:posOffset>
                </wp:positionH>
                <wp:positionV relativeFrom="margin">
                  <wp:posOffset>6136005</wp:posOffset>
                </wp:positionV>
                <wp:extent cx="286385" cy="97790"/>
                <wp:effectExtent l="0" t="0" r="0" b="0"/>
                <wp:wrapTopAndBottom/>
                <wp:docPr id="210" name="Shape 210"/>
                <wp:cNvGraphicFramePr/>
                <a:graphic xmlns:a="http://schemas.openxmlformats.org/drawingml/2006/main">
                  <a:graphicData uri="http://schemas.microsoft.com/office/word/2010/wordprocessingShape">
                    <wps:wsp>
                      <wps:cNvSpPr txBox="1"/>
                      <wps:spPr>
                        <a:xfrm>
                          <a:off x="0" y="0"/>
                          <a:ext cx="286385" cy="97790"/>
                        </a:xfrm>
                        <a:prstGeom prst="rect">
                          <a:avLst/>
                        </a:prstGeom>
                        <a:noFill/>
                      </wps:spPr>
                      <wps:txbx>
                        <w:txbxContent>
                          <w:p w14:paraId="173BABB3" w14:textId="77777777" w:rsidR="003E0FCE" w:rsidRDefault="00146326">
                            <w:pPr>
                              <w:pStyle w:val="Zkladntext20"/>
                              <w:shd w:val="clear" w:color="auto" w:fill="auto"/>
                              <w:spacing w:line="240" w:lineRule="auto"/>
                            </w:pPr>
                            <w:r>
                              <w:t>9 169,00</w:t>
                            </w:r>
                          </w:p>
                        </w:txbxContent>
                      </wps:txbx>
                      <wps:bodyPr wrap="none" lIns="0" tIns="0" rIns="0" bIns="0"/>
                    </wps:wsp>
                  </a:graphicData>
                </a:graphic>
              </wp:anchor>
            </w:drawing>
          </mc:Choice>
          <mc:Fallback>
            <w:pict>
              <v:shape w14:anchorId="15B9DE4C" id="Shape 210" o:spid="_x0000_s1069" type="#_x0000_t202" style="position:absolute;margin-left:455.7pt;margin-top:483.15pt;width:22.55pt;height:7.7pt;z-index:125829469;visibility:visible;mso-wrap-style:none;mso-wrap-distance-left:411.7pt;mso-wrap-distance-top:264.25pt;mso-wrap-distance-right:71.45pt;mso-wrap-distance-bottom:205.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kofAEAAOwCAAAOAAAAZHJzL2Uyb0RvYy54bWysUstOwzAQvCPxD5bvNGkLfURNK6GqCAkB&#10;UuEDXMduLMVeyzZN+vesTdMiuCEum/WuMzs748Wq0w05COcVmJIOBzklwnColNmX9P1tczOjxAdm&#10;KtaAESU9Ck9Xy+urRWsLMYIamko4giDGF60taR2CLbLM81po5gdghcGmBKdZwKPbZ5VjLaLrJhvl&#10;+SRrwVXWARfeY3X91aTLhC+l4OFFSi8CaUqK3EKKLsVdjNlywYq9Y7ZW/ESD/YGFZsrg0DPUmgVG&#10;Ppz6BaUVd+BBhgEHnYGUiou0A24zzH9ss62ZFWkXFMfbs0z+/2D582FrXx0J3T10aGAUpLW+8FiM&#10;+3TS6fhFpgT7KOHxLJvoAuFYHM0m49kdJRxb8+l0nlTNLv9a58ODAE1iUlKHpiSt2OHJB5yHV/sr&#10;cZSBjWqaWL8QiVnodh1RVUlvxz3LHVRHJN+ifyU1+MAoaR4NyhOt7hPXJ7tT0kOjpGn4yf7o2fdz&#10;InB5pMtPAAAA//8DAFBLAwQUAAYACAAAACEAVsUFLN8AAAALAQAADwAAAGRycy9kb3ducmV2Lnht&#10;bEyPwU7DMAyG70i8Q2QkbiwJsNKVphNCcGTSBhduaeO13ZqkStKtvD3mNG6/5U+/P5fr2Q7shCH2&#10;3imQCwEMXeNN71oFX5/vdzmwmLQzevAOFfxghHV1fVXqwviz2+Jpl1pGJS4WWkGX0lhwHpsOrY4L&#10;P6Kj3d4HqxONoeUm6DOV24HfC5Fxq3tHFzo94muHzXE3WQX7j83x8DZtxaEVOX7LgHMtN0rd3swv&#10;z8ASzukCw58+qUNFTrWfnIlsULCS8pFQCln2AIyI1TJbAqsp5PIJeFXy/z9UvwAAAP//AwBQSwEC&#10;LQAUAAYACAAAACEAtoM4kv4AAADhAQAAEwAAAAAAAAAAAAAAAAAAAAAAW0NvbnRlbnRfVHlwZXNd&#10;LnhtbFBLAQItABQABgAIAAAAIQA4/SH/1gAAAJQBAAALAAAAAAAAAAAAAAAAAC8BAABfcmVscy8u&#10;cmVsc1BLAQItABQABgAIAAAAIQCdMJkofAEAAOwCAAAOAAAAAAAAAAAAAAAAAC4CAABkcnMvZTJv&#10;RG9jLnhtbFBLAQItABQABgAIAAAAIQBWxQUs3wAAAAsBAAAPAAAAAAAAAAAAAAAAANYDAABkcnMv&#10;ZG93bnJldi54bWxQSwUGAAAAAAQABADzAAAA4gQAAAAA&#10;" filled="f" stroked="f">
                <v:textbox inset="0,0,0,0">
                  <w:txbxContent>
                    <w:p w14:paraId="173BABB3" w14:textId="77777777" w:rsidR="003E0FCE" w:rsidRDefault="00146326">
                      <w:pPr>
                        <w:pStyle w:val="Zkladntext20"/>
                        <w:shd w:val="clear" w:color="auto" w:fill="auto"/>
                        <w:spacing w:line="240" w:lineRule="auto"/>
                      </w:pPr>
                      <w:r>
                        <w:t>9 169,00</w:t>
                      </w:r>
                    </w:p>
                  </w:txbxContent>
                </v:textbox>
                <w10:wrap type="topAndBottom" anchorx="page" anchory="margin"/>
              </v:shape>
            </w:pict>
          </mc:Fallback>
        </mc:AlternateContent>
      </w:r>
      <w:r>
        <w:rPr>
          <w:noProof/>
        </w:rPr>
        <mc:AlternateContent>
          <mc:Choice Requires="wps">
            <w:drawing>
              <wp:anchor distT="4321810" distB="1618615" distL="4164965" distR="1946275" simplePos="0" relativeHeight="125829471" behindDoc="0" locked="0" layoutInCell="1" allowOverlap="1" wp14:anchorId="72A4E8EB" wp14:editId="3B886400">
                <wp:simplePos x="0" y="0"/>
                <wp:positionH relativeFrom="page">
                  <wp:posOffset>4723765</wp:posOffset>
                </wp:positionH>
                <wp:positionV relativeFrom="margin">
                  <wp:posOffset>7101840</wp:posOffset>
                </wp:positionV>
                <wp:extent cx="311150" cy="128270"/>
                <wp:effectExtent l="0" t="0" r="0" b="0"/>
                <wp:wrapTopAndBottom/>
                <wp:docPr id="212" name="Shape 212"/>
                <wp:cNvGraphicFramePr/>
                <a:graphic xmlns:a="http://schemas.openxmlformats.org/drawingml/2006/main">
                  <a:graphicData uri="http://schemas.microsoft.com/office/word/2010/wordprocessingShape">
                    <wps:wsp>
                      <wps:cNvSpPr txBox="1"/>
                      <wps:spPr>
                        <a:xfrm>
                          <a:off x="0" y="0"/>
                          <a:ext cx="311150" cy="128270"/>
                        </a:xfrm>
                        <a:prstGeom prst="rect">
                          <a:avLst/>
                        </a:prstGeom>
                        <a:noFill/>
                      </wps:spPr>
                      <wps:txbx>
                        <w:txbxContent>
                          <w:p w14:paraId="3980349E" w14:textId="77777777" w:rsidR="003E0FCE" w:rsidRDefault="00146326">
                            <w:pPr>
                              <w:pStyle w:val="Zkladntext20"/>
                              <w:shd w:val="clear" w:color="auto" w:fill="auto"/>
                              <w:spacing w:line="240" w:lineRule="auto"/>
                            </w:pPr>
                            <w:r>
                              <w:t>KUS |</w:t>
                            </w:r>
                          </w:p>
                        </w:txbxContent>
                      </wps:txbx>
                      <wps:bodyPr wrap="none" lIns="0" tIns="0" rIns="0" bIns="0"/>
                    </wps:wsp>
                  </a:graphicData>
                </a:graphic>
              </wp:anchor>
            </w:drawing>
          </mc:Choice>
          <mc:Fallback>
            <w:pict>
              <v:shape w14:anchorId="72A4E8EB" id="Shape 212" o:spid="_x0000_s1070" type="#_x0000_t202" style="position:absolute;margin-left:371.95pt;margin-top:559.2pt;width:24.5pt;height:10.1pt;z-index:125829471;visibility:visible;mso-wrap-style:none;mso-wrap-distance-left:327.95pt;mso-wrap-distance-top:340.3pt;mso-wrap-distance-right:153.25pt;mso-wrap-distance-bottom:127.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XWegEAAO0CAAAOAAAAZHJzL2Uyb0RvYy54bWysUlFLwzAQfhf8DyHvrmudOsragYyJICpM&#10;f0CWJmugyYUkrt2/9xLXTfRNfLle7tLvvvu+LJaD7sheOK/AVDSfTCkRhkOjzK6i72/rqzklPjDT&#10;sA6MqOhBeLqsLy8WvS1FAS10jXAEQYwve1vRNgRbZpnnrdDMT8AKg00JTrOAR7fLGsd6RNddVkyn&#10;t1kPrrEOuPAeq6uvJq0TvpSChxcpvQikqyhyCym6FLcxZvWClTvHbKv4kQb7AwvNlMGhJ6gVC4x8&#10;OPULSivuwIMMEw46AykVF2kH3Caf/thm0zIr0i4ojrcnmfz/wfLn/ca+OhKGexjQwChIb33psRj3&#10;GaTT8YtMCfZRwsNJNjEEwrF4nef5DXY4tvJiXtwlWbPzz9b58CBAk5hU1KErSSy2f/IBB+LV8Uqc&#10;ZWCtui7Wz0xiFobtQFRT0dlspLmF5oDsezSwogZfGCXdo0F9otdj4sZke0xGaNQ0DT/6H037fk4E&#10;zq+0/gQAAP//AwBQSwMEFAAGAAgAAAAhACu3hhDgAAAADQEAAA8AAABkcnMvZG93bnJldi54bWxM&#10;j8FOwzAQRO9I/IO1SNyo7bZq0xCnQgiOVGrhws2Jt0na2I5spw1/z/YEx515mp0ptpPt2QVD7LxT&#10;IGcCGLram841Cr4+358yYDFpZ3TvHSr4wQjb8v6u0LnxV7fHyyE1jEJczLWCNqUh5zzWLVodZ35A&#10;R97RB6sTnaHhJugrhduez4VYcas7Rx9aPeBri/X5MFoFx4/d+fQ27sWpERl+y4BTJXdKPT5ML8/A&#10;Ek7pD4ZbfaoOJXWq/OhMZL2C9XKxIZQMKbMlMELWmzlJ1U1aZCvgZcH/ryh/AQAA//8DAFBLAQIt&#10;ABQABgAIAAAAIQC2gziS/gAAAOEBAAATAAAAAAAAAAAAAAAAAAAAAABbQ29udGVudF9UeXBlc10u&#10;eG1sUEsBAi0AFAAGAAgAAAAhADj9If/WAAAAlAEAAAsAAAAAAAAAAAAAAAAALwEAAF9yZWxzLy5y&#10;ZWxzUEsBAi0AFAAGAAgAAAAhAE5VldZ6AQAA7QIAAA4AAAAAAAAAAAAAAAAALgIAAGRycy9lMm9E&#10;b2MueG1sUEsBAi0AFAAGAAgAAAAhACu3hhDgAAAADQEAAA8AAAAAAAAAAAAAAAAA1AMAAGRycy9k&#10;b3ducmV2LnhtbFBLBQYAAAAABAAEAPMAAADhBAAAAAA=&#10;" filled="f" stroked="f">
                <v:textbox inset="0,0,0,0">
                  <w:txbxContent>
                    <w:p w14:paraId="3980349E" w14:textId="77777777" w:rsidR="003E0FCE" w:rsidRDefault="00146326">
                      <w:pPr>
                        <w:pStyle w:val="Zkladntext20"/>
                        <w:shd w:val="clear" w:color="auto" w:fill="auto"/>
                        <w:spacing w:line="240" w:lineRule="auto"/>
                      </w:pPr>
                      <w:r>
                        <w:t>KUS |</w:t>
                      </w:r>
                    </w:p>
                  </w:txbxContent>
                </v:textbox>
                <w10:wrap type="topAndBottom" anchorx="page" anchory="margin"/>
              </v:shape>
            </w:pict>
          </mc:Fallback>
        </mc:AlternateContent>
      </w:r>
      <w:r>
        <w:rPr>
          <w:noProof/>
        </w:rPr>
        <mc:AlternateContent>
          <mc:Choice Requires="wps">
            <w:drawing>
              <wp:anchor distT="4812665" distB="1127760" distL="4164965" distR="1946275" simplePos="0" relativeHeight="125829473" behindDoc="0" locked="0" layoutInCell="1" allowOverlap="1" wp14:anchorId="7A712BBD" wp14:editId="62A7E666">
                <wp:simplePos x="0" y="0"/>
                <wp:positionH relativeFrom="page">
                  <wp:posOffset>4723765</wp:posOffset>
                </wp:positionH>
                <wp:positionV relativeFrom="margin">
                  <wp:posOffset>7592695</wp:posOffset>
                </wp:positionV>
                <wp:extent cx="311150" cy="128270"/>
                <wp:effectExtent l="0" t="0" r="0" b="0"/>
                <wp:wrapTopAndBottom/>
                <wp:docPr id="214" name="Shape 214"/>
                <wp:cNvGraphicFramePr/>
                <a:graphic xmlns:a="http://schemas.openxmlformats.org/drawingml/2006/main">
                  <a:graphicData uri="http://schemas.microsoft.com/office/word/2010/wordprocessingShape">
                    <wps:wsp>
                      <wps:cNvSpPr txBox="1"/>
                      <wps:spPr>
                        <a:xfrm>
                          <a:off x="0" y="0"/>
                          <a:ext cx="311150" cy="128270"/>
                        </a:xfrm>
                        <a:prstGeom prst="rect">
                          <a:avLst/>
                        </a:prstGeom>
                        <a:noFill/>
                      </wps:spPr>
                      <wps:txbx>
                        <w:txbxContent>
                          <w:p w14:paraId="7B5AD5DD" w14:textId="77777777" w:rsidR="003E0FCE" w:rsidRDefault="00146326">
                            <w:pPr>
                              <w:pStyle w:val="Zkladntext20"/>
                              <w:shd w:val="clear" w:color="auto" w:fill="auto"/>
                              <w:spacing w:line="240" w:lineRule="auto"/>
                            </w:pPr>
                            <w:r>
                              <w:t>KUS |</w:t>
                            </w:r>
                          </w:p>
                        </w:txbxContent>
                      </wps:txbx>
                      <wps:bodyPr wrap="none" lIns="0" tIns="0" rIns="0" bIns="0"/>
                    </wps:wsp>
                  </a:graphicData>
                </a:graphic>
              </wp:anchor>
            </w:drawing>
          </mc:Choice>
          <mc:Fallback>
            <w:pict>
              <v:shape w14:anchorId="7A712BBD" id="Shape 214" o:spid="_x0000_s1071" type="#_x0000_t202" style="position:absolute;margin-left:371.95pt;margin-top:597.85pt;width:24.5pt;height:10.1pt;z-index:125829473;visibility:visible;mso-wrap-style:none;mso-wrap-distance-left:327.95pt;mso-wrap-distance-top:378.95pt;mso-wrap-distance-right:153.25pt;mso-wrap-distance-bottom:88.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PkegEAAO0CAAAOAAAAZHJzL2Uyb0RvYy54bWysUlFLwzAQfhf8DyHvrmt1OsragYyJICpM&#10;f0CWJmugyYUkrt2/9xLXTfRNfLle7tLvvvu+LJaD7sheOK/AVDSfTCkRhkOjzK6i72/rqzklPjDT&#10;sA6MqOhBeLqsLy8WvS1FAS10jXAEQYwve1vRNgRbZpnnrdDMT8AKg00JTrOAR7fLGsd6RNddVkyn&#10;t1kPrrEOuPAeq6uvJq0TvpSChxcpvQikqyhyCym6FLcxZvWClTvHbKv4kQb7AwvNlMGhJ6gVC4x8&#10;OPULSivuwIMMEw46AykVF2kH3Caf/thm0zIr0i4ojrcnmfz/wfLn/ca+OhKGexjQwChIb33psRj3&#10;GaTT8YtMCfZRwsNJNjEEwrF4nef5DDscW3kxL+6SrNn5Z+t8eBCgSUwq6tCVJBbbP/mAA/HqeCXO&#10;MrBWXRfrZyYxC8N2IKqp6M1spLmF5oDsezSwogZfGCXdo0F9otdj4sZke0xGaNQ0DT/6H037fk4E&#10;zq+0/gQAAP//AwBQSwMEFAAGAAgAAAAhACp+aLngAAAADQEAAA8AAABkcnMvZG93bnJldi54bWxM&#10;j8FOwzAQRO9I/IO1SNyo7UBJE+JUCMGxlVq4cHPibZI2tqPYacPfdznBcWeeZmeK9Wx7dsYxdN4p&#10;kAsBDF3tTecaBV+fHw8rYCFqZ3TvHSr4wQDr8vam0LnxF7fD8z42jEJcyLWCNsYh5zzULVodFn5A&#10;R97Bj1ZHOseGm1FfKNz2PBHimVvdOfrQ6gHfWqxP+8kqOGy2p+P7tBPHRqzwW444V3Kr1P3d/PoC&#10;LOIc/2D4rU/VoaROlZ+cCaxXkD49ZoSSIbNlCoyQNEtIqkhK5DIDXhb8/4ryCgAA//8DAFBLAQIt&#10;ABQABgAIAAAAIQC2gziS/gAAAOEBAAATAAAAAAAAAAAAAAAAAAAAAABbQ29udGVudF9UeXBlc10u&#10;eG1sUEsBAi0AFAAGAAgAAAAhADj9If/WAAAAlAEAAAsAAAAAAAAAAAAAAAAALwEAAF9yZWxzLy5y&#10;ZWxzUEsBAi0AFAAGAAgAAAAhAF/p4+R6AQAA7QIAAA4AAAAAAAAAAAAAAAAALgIAAGRycy9lMm9E&#10;b2MueG1sUEsBAi0AFAAGAAgAAAAhACp+aLngAAAADQEAAA8AAAAAAAAAAAAAAAAA1AMAAGRycy9k&#10;b3ducmV2LnhtbFBLBQYAAAAABAAEAPMAAADhBAAAAAA=&#10;" filled="f" stroked="f">
                <v:textbox inset="0,0,0,0">
                  <w:txbxContent>
                    <w:p w14:paraId="7B5AD5DD" w14:textId="77777777" w:rsidR="003E0FCE" w:rsidRDefault="00146326">
                      <w:pPr>
                        <w:pStyle w:val="Zkladntext20"/>
                        <w:shd w:val="clear" w:color="auto" w:fill="auto"/>
                        <w:spacing w:line="240" w:lineRule="auto"/>
                      </w:pPr>
                      <w:r>
                        <w:t>KUS |</w:t>
                      </w:r>
                    </w:p>
                  </w:txbxContent>
                </v:textbox>
                <w10:wrap type="topAndBottom" anchorx="page" anchory="margin"/>
              </v:shape>
            </w:pict>
          </mc:Fallback>
        </mc:AlternateContent>
      </w:r>
      <w:r>
        <w:rPr>
          <w:noProof/>
        </w:rPr>
        <w:drawing>
          <wp:anchor distT="5248910" distB="661035" distL="4027805" distR="1971040" simplePos="0" relativeHeight="125829475" behindDoc="0" locked="0" layoutInCell="1" allowOverlap="1" wp14:anchorId="5E3EB0E4" wp14:editId="261512DD">
            <wp:simplePos x="0" y="0"/>
            <wp:positionH relativeFrom="page">
              <wp:posOffset>4586605</wp:posOffset>
            </wp:positionH>
            <wp:positionV relativeFrom="margin">
              <wp:posOffset>8028940</wp:posOffset>
            </wp:positionV>
            <wp:extent cx="426720" cy="158750"/>
            <wp:effectExtent l="0" t="0" r="0" b="0"/>
            <wp:wrapTopAndBottom/>
            <wp:docPr id="216" name="Shape 216"/>
            <wp:cNvGraphicFramePr/>
            <a:graphic xmlns:a="http://schemas.openxmlformats.org/drawingml/2006/main">
              <a:graphicData uri="http://schemas.openxmlformats.org/drawingml/2006/picture">
                <pic:pic xmlns:pic="http://schemas.openxmlformats.org/drawingml/2006/picture">
                  <pic:nvPicPr>
                    <pic:cNvPr id="217" name="Picture box 217"/>
                    <pic:cNvPicPr/>
                  </pic:nvPicPr>
                  <pic:blipFill>
                    <a:blip r:embed="rId64"/>
                    <a:stretch/>
                  </pic:blipFill>
                  <pic:spPr>
                    <a:xfrm>
                      <a:off x="0" y="0"/>
                      <a:ext cx="426720" cy="158750"/>
                    </a:xfrm>
                    <a:prstGeom prst="rect">
                      <a:avLst/>
                    </a:prstGeom>
                  </pic:spPr>
                </pic:pic>
              </a:graphicData>
            </a:graphic>
          </wp:anchor>
        </w:drawing>
      </w:r>
      <w:r>
        <w:rPr>
          <w:noProof/>
        </w:rPr>
        <w:drawing>
          <wp:anchor distT="5739130" distB="170815" distL="4027805" distR="1971040" simplePos="0" relativeHeight="125829476" behindDoc="0" locked="0" layoutInCell="1" allowOverlap="1" wp14:anchorId="118181AE" wp14:editId="30589813">
            <wp:simplePos x="0" y="0"/>
            <wp:positionH relativeFrom="page">
              <wp:posOffset>4586605</wp:posOffset>
            </wp:positionH>
            <wp:positionV relativeFrom="margin">
              <wp:posOffset>8519160</wp:posOffset>
            </wp:positionV>
            <wp:extent cx="426720" cy="158750"/>
            <wp:effectExtent l="0" t="0" r="0" b="0"/>
            <wp:wrapTopAndBottom/>
            <wp:docPr id="218" name="Shape 218"/>
            <wp:cNvGraphicFramePr/>
            <a:graphic xmlns:a="http://schemas.openxmlformats.org/drawingml/2006/main">
              <a:graphicData uri="http://schemas.openxmlformats.org/drawingml/2006/picture">
                <pic:pic xmlns:pic="http://schemas.openxmlformats.org/drawingml/2006/picture">
                  <pic:nvPicPr>
                    <pic:cNvPr id="219" name="Picture box 219"/>
                    <pic:cNvPicPr/>
                  </pic:nvPicPr>
                  <pic:blipFill>
                    <a:blip r:embed="rId64"/>
                    <a:stretch/>
                  </pic:blipFill>
                  <pic:spPr>
                    <a:xfrm>
                      <a:off x="0" y="0"/>
                      <a:ext cx="426720" cy="158750"/>
                    </a:xfrm>
                    <a:prstGeom prst="rect">
                      <a:avLst/>
                    </a:prstGeom>
                  </pic:spPr>
                </pic:pic>
              </a:graphicData>
            </a:graphic>
          </wp:anchor>
        </w:drawing>
      </w:r>
      <w:r>
        <w:rPr>
          <w:noProof/>
        </w:rPr>
        <mc:AlternateContent>
          <mc:Choice Requires="wps">
            <w:drawing>
              <wp:anchor distT="4337050" distB="1633855" distL="4664710" distR="1562735" simplePos="0" relativeHeight="125829477" behindDoc="0" locked="0" layoutInCell="1" allowOverlap="1" wp14:anchorId="51CEDCA7" wp14:editId="07F3E503">
                <wp:simplePos x="0" y="0"/>
                <wp:positionH relativeFrom="page">
                  <wp:posOffset>5223510</wp:posOffset>
                </wp:positionH>
                <wp:positionV relativeFrom="margin">
                  <wp:posOffset>7117080</wp:posOffset>
                </wp:positionV>
                <wp:extent cx="194945" cy="97790"/>
                <wp:effectExtent l="0" t="0" r="0" b="0"/>
                <wp:wrapTopAndBottom/>
                <wp:docPr id="220" name="Shape 220"/>
                <wp:cNvGraphicFramePr/>
                <a:graphic xmlns:a="http://schemas.openxmlformats.org/drawingml/2006/main">
                  <a:graphicData uri="http://schemas.microsoft.com/office/word/2010/wordprocessingShape">
                    <wps:wsp>
                      <wps:cNvSpPr txBox="1"/>
                      <wps:spPr>
                        <a:xfrm>
                          <a:off x="0" y="0"/>
                          <a:ext cx="194945" cy="97790"/>
                        </a:xfrm>
                        <a:prstGeom prst="rect">
                          <a:avLst/>
                        </a:prstGeom>
                        <a:noFill/>
                      </wps:spPr>
                      <wps:txbx>
                        <w:txbxContent>
                          <w:p w14:paraId="27067A3F" w14:textId="77777777" w:rsidR="003E0FCE" w:rsidRDefault="00146326">
                            <w:pPr>
                              <w:pStyle w:val="Zkladntext20"/>
                              <w:shd w:val="clear" w:color="auto" w:fill="auto"/>
                              <w:spacing w:line="240" w:lineRule="auto"/>
                            </w:pPr>
                            <w:r>
                              <w:t>6,000</w:t>
                            </w:r>
                          </w:p>
                        </w:txbxContent>
                      </wps:txbx>
                      <wps:bodyPr wrap="none" lIns="0" tIns="0" rIns="0" bIns="0"/>
                    </wps:wsp>
                  </a:graphicData>
                </a:graphic>
              </wp:anchor>
            </w:drawing>
          </mc:Choice>
          <mc:Fallback>
            <w:pict>
              <v:shape w14:anchorId="51CEDCA7" id="Shape 220" o:spid="_x0000_s1072" type="#_x0000_t202" style="position:absolute;margin-left:411.3pt;margin-top:560.4pt;width:15.35pt;height:7.7pt;z-index:125829477;visibility:visible;mso-wrap-style:none;mso-wrap-distance-left:367.3pt;mso-wrap-distance-top:341.5pt;mso-wrap-distance-right:123.05pt;mso-wrap-distance-bottom:128.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TFegEAAOwCAAAOAAAAZHJzL2Uyb0RvYy54bWysUsFOAyEQvZv4D4S73baprbvpbhPT1JgY&#10;Nal+AGWhS7IwBLC7/XsH7LZGb8bLMDDw5s17LFe9bslBOK/AlHQyGlMiDIdamX1J3982N3eU+MBM&#10;zVowoqRH4emqur5adrYQU2igrYUjCGJ80dmSNiHYIss8b4RmfgRWGCxKcJoF3Lp9VjvWIbpus+l4&#10;PM86cLV1wIX3eLr+KtIq4UspeHiR0otA2pIit5CiS3EXY1YtWbF3zDaKn2iwP7DQTBlseoZas8DI&#10;h1O/oLTiDjzIMOKgM5BScZFmwGkm4x/TbBtmRZoFxfH2LJP/P1j+fNjaV0dCfw89GhgF6awvPB7G&#10;eXrpdFyRKcE6Sng8yyb6QHh8lM/y2S0lHEv5YpEnVbPLW+t8eBCgSUxK6tCUpBU7PPmA/fDqcCW2&#10;MrBRbRvPL0RiFvpdT1Rd0tl8YLmD+ojkO/SvpAY/GCXto0F5otVD4oZkd0oGaJQ0NT/ZHz37vk8E&#10;Lp+0+gQAAP//AwBQSwMEFAAGAAgAAAAhAHqErCffAAAADQEAAA8AAABkcnMvZG93bnJldi54bWxM&#10;j8FugzAQRO+V+g/WRuqtsQEVIYqJoqo9NlLSXHozeAMk2Ea2Sejfd3NqjzvzNDtTbRYzsiv6MDgr&#10;IVkLYGhbpwfbSTh+fTwXwEJUVqvRWZTwgwE29eNDpUrtbnaP10PsGIXYUCoJfYxTyXloezQqrN2E&#10;lryT80ZFOn3HtVc3CjcjT4XIuVGDpQ+9mvCtx/ZymI2E0+fucn6f9+LciQK/E49Lk+ykfFot21dg&#10;EZf4B8O9PlWHmjo1brY6sFFCkaY5oWQkqaARhBQvWQasuUtZngKvK/5/Rf0LAAD//wMAUEsBAi0A&#10;FAAGAAgAAAAhALaDOJL+AAAA4QEAABMAAAAAAAAAAAAAAAAAAAAAAFtDb250ZW50X1R5cGVzXS54&#10;bWxQSwECLQAUAAYACAAAACEAOP0h/9YAAACUAQAACwAAAAAAAAAAAAAAAAAvAQAAX3JlbHMvLnJl&#10;bHNQSwECLQAUAAYACAAAACEAkCXkxXoBAADsAgAADgAAAAAAAAAAAAAAAAAuAgAAZHJzL2Uyb0Rv&#10;Yy54bWxQSwECLQAUAAYACAAAACEAeoSsJ98AAAANAQAADwAAAAAAAAAAAAAAAADUAwAAZHJzL2Rv&#10;d25yZXYueG1sUEsFBgAAAAAEAAQA8wAAAOAEAAAAAA==&#10;" filled="f" stroked="f">
                <v:textbox inset="0,0,0,0">
                  <w:txbxContent>
                    <w:p w14:paraId="27067A3F" w14:textId="77777777" w:rsidR="003E0FCE" w:rsidRDefault="00146326">
                      <w:pPr>
                        <w:pStyle w:val="Zkladntext20"/>
                        <w:shd w:val="clear" w:color="auto" w:fill="auto"/>
                        <w:spacing w:line="240" w:lineRule="auto"/>
                      </w:pPr>
                      <w:r>
                        <w:t>6,000</w:t>
                      </w:r>
                    </w:p>
                  </w:txbxContent>
                </v:textbox>
                <w10:wrap type="topAndBottom" anchorx="page" anchory="margin"/>
              </v:shape>
            </w:pict>
          </mc:Fallback>
        </mc:AlternateContent>
      </w:r>
      <w:r>
        <w:rPr>
          <w:noProof/>
        </w:rPr>
        <mc:AlternateContent>
          <mc:Choice Requires="wps">
            <w:drawing>
              <wp:anchor distT="4827905" distB="1143000" distL="4667885" distR="1562735" simplePos="0" relativeHeight="125829479" behindDoc="0" locked="0" layoutInCell="1" allowOverlap="1" wp14:anchorId="32A55E9C" wp14:editId="0D2B5B32">
                <wp:simplePos x="0" y="0"/>
                <wp:positionH relativeFrom="page">
                  <wp:posOffset>5226685</wp:posOffset>
                </wp:positionH>
                <wp:positionV relativeFrom="margin">
                  <wp:posOffset>7607935</wp:posOffset>
                </wp:positionV>
                <wp:extent cx="191770" cy="97790"/>
                <wp:effectExtent l="0" t="0" r="0" b="0"/>
                <wp:wrapTopAndBottom/>
                <wp:docPr id="222" name="Shape 222"/>
                <wp:cNvGraphicFramePr/>
                <a:graphic xmlns:a="http://schemas.openxmlformats.org/drawingml/2006/main">
                  <a:graphicData uri="http://schemas.microsoft.com/office/word/2010/wordprocessingShape">
                    <wps:wsp>
                      <wps:cNvSpPr txBox="1"/>
                      <wps:spPr>
                        <a:xfrm>
                          <a:off x="0" y="0"/>
                          <a:ext cx="191770" cy="97790"/>
                        </a:xfrm>
                        <a:prstGeom prst="rect">
                          <a:avLst/>
                        </a:prstGeom>
                        <a:noFill/>
                      </wps:spPr>
                      <wps:txbx>
                        <w:txbxContent>
                          <w:p w14:paraId="30CD5B1E" w14:textId="77777777" w:rsidR="003E0FCE" w:rsidRDefault="00146326">
                            <w:pPr>
                              <w:pStyle w:val="Zkladntext20"/>
                              <w:shd w:val="clear" w:color="auto" w:fill="auto"/>
                              <w:spacing w:line="240" w:lineRule="auto"/>
                            </w:pPr>
                            <w:r>
                              <w:t>1,000</w:t>
                            </w:r>
                          </w:p>
                        </w:txbxContent>
                      </wps:txbx>
                      <wps:bodyPr wrap="none" lIns="0" tIns="0" rIns="0" bIns="0"/>
                    </wps:wsp>
                  </a:graphicData>
                </a:graphic>
              </wp:anchor>
            </w:drawing>
          </mc:Choice>
          <mc:Fallback>
            <w:pict>
              <v:shape w14:anchorId="32A55E9C" id="Shape 222" o:spid="_x0000_s1073" type="#_x0000_t202" style="position:absolute;margin-left:411.55pt;margin-top:599.05pt;width:15.1pt;height:7.7pt;z-index:125829479;visibility:visible;mso-wrap-style:none;mso-wrap-distance-left:367.55pt;mso-wrap-distance-top:380.15pt;mso-wrap-distance-right:123.05pt;mso-wrap-distance-bottom:9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eAEAAOwCAAAOAAAAZHJzL2Uyb0RvYy54bWysUtFOwyAUfTfxHwjvrt1irGvWLjHLjIlR&#10;E/UDKIWVpHAJ4Nr9vRdcN6NvxpfLhQvnnnsOq/Woe7IXziswFZ3PckqE4dAqs6vo+9v26pYSH5hp&#10;WQ9GVPQgPF3XlxerwZZiAR30rXAEQYwvB1vRLgRbZpnnndDMz8AKg0UJTrOAW7fLWscGRNd9tsjz&#10;m2wA11oHXHiPp5uvIq0TvpSCh2cpvQikryhyCym6FJsYs3rFyp1jtlP8SIP9gYVmymDTE9SGBUY+&#10;nPoFpRV34EGGGQedgZSKizQDTjPPf0zz2jEr0iwojrcnmfz/wfKn/at9cSSMdzCigVGQwfrS42Gc&#10;Z5ROxxWZEqyjhIeTbGIMhMdHy3lRYIVjaVkUy6Rqdn5rnQ/3AjSJSUUdmpK0YvtHH7AfXp2uxFYG&#10;tqrv4/mZSMzC2IxEtRW9LiaWDbQHJD+gfxU1+MEo6R8MyhOtnhI3Jc0xmaBR0tT8aH/07Ps+ETh/&#10;0voTAAD//wMAUEsDBBQABgAIAAAAIQCcuxTX4AAAAA0BAAAPAAAAZHJzL2Rvd25yZXYueG1sTI/B&#10;TsMwEETvSPyDtUjcqO1ERSbEqRCCI5XacuHmxNskbWxHsdOGv2c5wW13ZzT7ptwsbmAXnGIfvAa5&#10;EsDQN8H2vtXweXh/UMBiMt6aIXjU8I0RNtXtTWkKG65+h5d9ahmF+FgYDV1KY8F5bDp0Jq7CiJ60&#10;Y5icSbROLbeTuVK4G3gmxCN3pvf0oTMjvnbYnPez03D82J5Pb/NOnFqh8EtOuNRyq/X93fLyDCzh&#10;kv7M8ItP6FARUx1mbyMbNKgsl2QlQT4pmsii1nkOrKZTJvM18Krk/1tUPwAAAP//AwBQSwECLQAU&#10;AAYACAAAACEAtoM4kv4AAADhAQAAEwAAAAAAAAAAAAAAAAAAAAAAW0NvbnRlbnRfVHlwZXNdLnht&#10;bFBLAQItABQABgAIAAAAIQA4/SH/1gAAAJQBAAALAAAAAAAAAAAAAAAAAC8BAABfcmVscy8ucmVs&#10;c1BLAQItABQABgAIAAAAIQC0Em+/eAEAAOwCAAAOAAAAAAAAAAAAAAAAAC4CAABkcnMvZTJvRG9j&#10;LnhtbFBLAQItABQABgAIAAAAIQCcuxTX4AAAAA0BAAAPAAAAAAAAAAAAAAAAANIDAABkcnMvZG93&#10;bnJldi54bWxQSwUGAAAAAAQABADzAAAA3wQAAAAA&#10;" filled="f" stroked="f">
                <v:textbox inset="0,0,0,0">
                  <w:txbxContent>
                    <w:p w14:paraId="30CD5B1E" w14:textId="77777777" w:rsidR="003E0FCE" w:rsidRDefault="00146326">
                      <w:pPr>
                        <w:pStyle w:val="Zkladntext20"/>
                        <w:shd w:val="clear" w:color="auto" w:fill="auto"/>
                        <w:spacing w:line="240" w:lineRule="auto"/>
                      </w:pPr>
                      <w:r>
                        <w:t>1,000</w:t>
                      </w:r>
                    </w:p>
                  </w:txbxContent>
                </v:textbox>
                <w10:wrap type="topAndBottom" anchorx="page" anchory="margin"/>
              </v:shape>
            </w:pict>
          </mc:Fallback>
        </mc:AlternateContent>
      </w:r>
      <w:r>
        <w:rPr>
          <w:noProof/>
        </w:rPr>
        <w:drawing>
          <wp:anchor distT="5248910" distB="661035" distL="4454525" distR="1361440" simplePos="0" relativeHeight="125829481" behindDoc="0" locked="0" layoutInCell="1" allowOverlap="1" wp14:anchorId="53563C71" wp14:editId="2E59AC7E">
            <wp:simplePos x="0" y="0"/>
            <wp:positionH relativeFrom="page">
              <wp:posOffset>5013325</wp:posOffset>
            </wp:positionH>
            <wp:positionV relativeFrom="margin">
              <wp:posOffset>8028940</wp:posOffset>
            </wp:positionV>
            <wp:extent cx="609600" cy="158750"/>
            <wp:effectExtent l="0" t="0" r="0" b="0"/>
            <wp:wrapTopAndBottom/>
            <wp:docPr id="224" name="Shape 224"/>
            <wp:cNvGraphicFramePr/>
            <a:graphic xmlns:a="http://schemas.openxmlformats.org/drawingml/2006/main">
              <a:graphicData uri="http://schemas.openxmlformats.org/drawingml/2006/picture">
                <pic:pic xmlns:pic="http://schemas.openxmlformats.org/drawingml/2006/picture">
                  <pic:nvPicPr>
                    <pic:cNvPr id="225" name="Picture box 225"/>
                    <pic:cNvPicPr/>
                  </pic:nvPicPr>
                  <pic:blipFill>
                    <a:blip r:embed="rId65"/>
                    <a:stretch/>
                  </pic:blipFill>
                  <pic:spPr>
                    <a:xfrm>
                      <a:off x="0" y="0"/>
                      <a:ext cx="609600" cy="158750"/>
                    </a:xfrm>
                    <a:prstGeom prst="rect">
                      <a:avLst/>
                    </a:prstGeom>
                  </pic:spPr>
                </pic:pic>
              </a:graphicData>
            </a:graphic>
          </wp:anchor>
        </w:drawing>
      </w:r>
      <w:r>
        <w:rPr>
          <w:noProof/>
        </w:rPr>
        <w:drawing>
          <wp:anchor distT="5739130" distB="170815" distL="4454525" distR="1361440" simplePos="0" relativeHeight="125829482" behindDoc="0" locked="0" layoutInCell="1" allowOverlap="1" wp14:anchorId="413B37C3" wp14:editId="17D71373">
            <wp:simplePos x="0" y="0"/>
            <wp:positionH relativeFrom="page">
              <wp:posOffset>5013325</wp:posOffset>
            </wp:positionH>
            <wp:positionV relativeFrom="margin">
              <wp:posOffset>8519160</wp:posOffset>
            </wp:positionV>
            <wp:extent cx="609600" cy="158750"/>
            <wp:effectExtent l="0" t="0" r="0" b="0"/>
            <wp:wrapTopAndBottom/>
            <wp:docPr id="226" name="Shape 226"/>
            <wp:cNvGraphicFramePr/>
            <a:graphic xmlns:a="http://schemas.openxmlformats.org/drawingml/2006/main">
              <a:graphicData uri="http://schemas.openxmlformats.org/drawingml/2006/picture">
                <pic:pic xmlns:pic="http://schemas.openxmlformats.org/drawingml/2006/picture">
                  <pic:nvPicPr>
                    <pic:cNvPr id="227" name="Picture box 227"/>
                    <pic:cNvPicPr/>
                  </pic:nvPicPr>
                  <pic:blipFill>
                    <a:blip r:embed="rId66"/>
                    <a:stretch/>
                  </pic:blipFill>
                  <pic:spPr>
                    <a:xfrm>
                      <a:off x="0" y="0"/>
                      <a:ext cx="609600" cy="158750"/>
                    </a:xfrm>
                    <a:prstGeom prst="rect">
                      <a:avLst/>
                    </a:prstGeom>
                  </pic:spPr>
                </pic:pic>
              </a:graphicData>
            </a:graphic>
          </wp:anchor>
        </w:drawing>
      </w:r>
      <w:r>
        <w:rPr>
          <w:noProof/>
        </w:rPr>
        <mc:AlternateContent>
          <mc:Choice Requires="wps">
            <w:drawing>
              <wp:anchor distT="4337050" distB="1633855" distL="5231765" distR="907415" simplePos="0" relativeHeight="125829483" behindDoc="0" locked="0" layoutInCell="1" allowOverlap="1" wp14:anchorId="3111F3ED" wp14:editId="18C79A13">
                <wp:simplePos x="0" y="0"/>
                <wp:positionH relativeFrom="page">
                  <wp:posOffset>5790565</wp:posOffset>
                </wp:positionH>
                <wp:positionV relativeFrom="margin">
                  <wp:posOffset>7117080</wp:posOffset>
                </wp:positionV>
                <wp:extent cx="283210" cy="97790"/>
                <wp:effectExtent l="0" t="0" r="0" b="0"/>
                <wp:wrapTopAndBottom/>
                <wp:docPr id="228" name="Shape 228"/>
                <wp:cNvGraphicFramePr/>
                <a:graphic xmlns:a="http://schemas.openxmlformats.org/drawingml/2006/main">
                  <a:graphicData uri="http://schemas.microsoft.com/office/word/2010/wordprocessingShape">
                    <wps:wsp>
                      <wps:cNvSpPr txBox="1"/>
                      <wps:spPr>
                        <a:xfrm>
                          <a:off x="0" y="0"/>
                          <a:ext cx="283210" cy="97790"/>
                        </a:xfrm>
                        <a:prstGeom prst="rect">
                          <a:avLst/>
                        </a:prstGeom>
                        <a:noFill/>
                      </wps:spPr>
                      <wps:txbx>
                        <w:txbxContent>
                          <w:p w14:paraId="54CF3C65" w14:textId="77777777" w:rsidR="003E0FCE" w:rsidRDefault="00146326">
                            <w:pPr>
                              <w:pStyle w:val="Zkladntext20"/>
                              <w:shd w:val="clear" w:color="auto" w:fill="auto"/>
                              <w:spacing w:line="240" w:lineRule="auto"/>
                            </w:pPr>
                            <w:r>
                              <w:t>1 724,00</w:t>
                            </w:r>
                          </w:p>
                        </w:txbxContent>
                      </wps:txbx>
                      <wps:bodyPr wrap="none" lIns="0" tIns="0" rIns="0" bIns="0"/>
                    </wps:wsp>
                  </a:graphicData>
                </a:graphic>
              </wp:anchor>
            </w:drawing>
          </mc:Choice>
          <mc:Fallback>
            <w:pict>
              <v:shape w14:anchorId="3111F3ED" id="Shape 228" o:spid="_x0000_s1074" type="#_x0000_t202" style="position:absolute;margin-left:455.95pt;margin-top:560.4pt;width:22.3pt;height:7.7pt;z-index:125829483;visibility:visible;mso-wrap-style:none;mso-wrap-distance-left:411.95pt;mso-wrap-distance-top:341.5pt;mso-wrap-distance-right:71.45pt;mso-wrap-distance-bottom:128.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9YegEAAOwCAAAOAAAAZHJzL2Uyb0RvYy54bWysUlFLwzAQfhf8DyHvrt0Ut5W1AxkTQVRQ&#10;f0CaJmugyYUkrt2/9xLXTfRNfLle7tLvvvu+rNaD7sheOK/AlHQ6ySkRhkOjzK6k72/bqwUlPjDT&#10;sA6MKOlBeLquLi9WvS3EDFroGuEIghhf9LakbQi2yDLPW6GZn4AVBpsSnGYBj26XNY71iK67bJbn&#10;t1kPrrEOuPAeq5uvJq0SvpSCh2cpvQikKylyCym6FOsYs2rFip1jtlX8SIP9gYVmyuDQE9SGBUY+&#10;nPoFpRV34EGGCQedgZSKi7QDbjPNf2zz2jIr0i4ojrcnmfz/wfKn/at9cSQMdzCggVGQ3vrCYzHu&#10;M0in4xeZEuyjhIeTbGIIhGNxtrieTbHDsbWcz5dJ1ez8r3U+3AvQJCYldWhK0ortH33AeXh1vBJH&#10;Gdiqrov1M5GYhaEeiGpKerMYWdbQHJB8j/6V1OADo6R7MChPtHpM3JjUx2SERknT8KP90bPv50Tg&#10;/EirTwAAAP//AwBQSwMEFAAGAAgAAAAhAGFwmtvgAAAADQEAAA8AAABkcnMvZG93bnJldi54bWxM&#10;j8FOwzAQRO9I/QdrkbhR20GNmhCnqhAcqdSWCzcn3iZpYzuKnTb8PdsTHHfmaXam2My2Z1ccQ+ed&#10;ArkUwNDV3nSuUfB1/HheAwtRO6N771DBDwbYlIuHQufG39wer4fYMApxIdcK2hiHnPNQt2h1WPoB&#10;HXknP1od6RwbbkZ9o3Db80SIlFvdOfrQ6gHfWqwvh8kqOH3uLuf3aS/OjVjjtxxxruROqafHefsK&#10;LOIc/2C416fqUFKnyk/OBNYryKTMCCVDJoJGEJKt0hWw6i69pAnwsuD/V5S/AAAA//8DAFBLAQIt&#10;ABQABgAIAAAAIQC2gziS/gAAAOEBAAATAAAAAAAAAAAAAAAAAAAAAABbQ29udGVudF9UeXBlc10u&#10;eG1sUEsBAi0AFAAGAAgAAAAhADj9If/WAAAAlAEAAAsAAAAAAAAAAAAAAAAALwEAAF9yZWxzLy5y&#10;ZWxzUEsBAi0AFAAGAAgAAAAhAKJ7L1h6AQAA7AIAAA4AAAAAAAAAAAAAAAAALgIAAGRycy9lMm9E&#10;b2MueG1sUEsBAi0AFAAGAAgAAAAhAGFwmtvgAAAADQEAAA8AAAAAAAAAAAAAAAAA1AMAAGRycy9k&#10;b3ducmV2LnhtbFBLBQYAAAAABAAEAPMAAADhBAAAAAA=&#10;" filled="f" stroked="f">
                <v:textbox inset="0,0,0,0">
                  <w:txbxContent>
                    <w:p w14:paraId="54CF3C65" w14:textId="77777777" w:rsidR="003E0FCE" w:rsidRDefault="00146326">
                      <w:pPr>
                        <w:pStyle w:val="Zkladntext20"/>
                        <w:shd w:val="clear" w:color="auto" w:fill="auto"/>
                        <w:spacing w:line="240" w:lineRule="auto"/>
                      </w:pPr>
                      <w:r>
                        <w:t>1 724,00</w:t>
                      </w:r>
                    </w:p>
                  </w:txbxContent>
                </v:textbox>
                <w10:wrap type="topAndBottom" anchorx="page" anchory="margin"/>
              </v:shape>
            </w:pict>
          </mc:Fallback>
        </mc:AlternateContent>
      </w:r>
      <w:r>
        <w:rPr>
          <w:noProof/>
        </w:rPr>
        <mc:AlternateContent>
          <mc:Choice Requires="wps">
            <w:drawing>
              <wp:anchor distT="4827905" distB="1143000" distL="5228590" distR="907415" simplePos="0" relativeHeight="125829485" behindDoc="0" locked="0" layoutInCell="1" allowOverlap="1" wp14:anchorId="3C6E8F9D" wp14:editId="78884329">
                <wp:simplePos x="0" y="0"/>
                <wp:positionH relativeFrom="page">
                  <wp:posOffset>5787390</wp:posOffset>
                </wp:positionH>
                <wp:positionV relativeFrom="margin">
                  <wp:posOffset>7607935</wp:posOffset>
                </wp:positionV>
                <wp:extent cx="286385" cy="97790"/>
                <wp:effectExtent l="0" t="0" r="0" b="0"/>
                <wp:wrapTopAndBottom/>
                <wp:docPr id="230" name="Shape 230"/>
                <wp:cNvGraphicFramePr/>
                <a:graphic xmlns:a="http://schemas.openxmlformats.org/drawingml/2006/main">
                  <a:graphicData uri="http://schemas.microsoft.com/office/word/2010/wordprocessingShape">
                    <wps:wsp>
                      <wps:cNvSpPr txBox="1"/>
                      <wps:spPr>
                        <a:xfrm>
                          <a:off x="0" y="0"/>
                          <a:ext cx="286385" cy="97790"/>
                        </a:xfrm>
                        <a:prstGeom prst="rect">
                          <a:avLst/>
                        </a:prstGeom>
                        <a:noFill/>
                      </wps:spPr>
                      <wps:txbx>
                        <w:txbxContent>
                          <w:p w14:paraId="74C745CF" w14:textId="77777777" w:rsidR="003E0FCE" w:rsidRDefault="00146326">
                            <w:pPr>
                              <w:pStyle w:val="Zkladntext20"/>
                              <w:shd w:val="clear" w:color="auto" w:fill="auto"/>
                              <w:spacing w:line="240" w:lineRule="auto"/>
                            </w:pPr>
                            <w:r>
                              <w:t>2 643,00</w:t>
                            </w:r>
                          </w:p>
                        </w:txbxContent>
                      </wps:txbx>
                      <wps:bodyPr wrap="none" lIns="0" tIns="0" rIns="0" bIns="0"/>
                    </wps:wsp>
                  </a:graphicData>
                </a:graphic>
              </wp:anchor>
            </w:drawing>
          </mc:Choice>
          <mc:Fallback>
            <w:pict>
              <v:shape w14:anchorId="3C6E8F9D" id="Shape 230" o:spid="_x0000_s1075" type="#_x0000_t202" style="position:absolute;margin-left:455.7pt;margin-top:599.05pt;width:22.55pt;height:7.7pt;z-index:125829485;visibility:visible;mso-wrap-style:none;mso-wrap-distance-left:411.7pt;mso-wrap-distance-top:380.15pt;mso-wrap-distance-right:71.45pt;mso-wrap-distance-bottom:9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AEewEAAOwCAAAOAAAAZHJzL2Uyb0RvYy54bWysUsFOwzAMvSPxD1HurN2AsVXrJqFpCAkB&#10;0uAD0jRZIzVxlIS1+3ucsG4IboiL69jp8/N7Wax63ZK9cF6BKel4lFMiDIdamV1J3982VzNKfGCm&#10;Zi0YUdKD8HS1vLxYdLYQE2igrYUjCGJ80dmSNiHYIss8b4RmfgRWGGxKcJoFPLpdVjvWIbpus0me&#10;T7MOXG0dcOE9VtdfTbpM+FIKHl6k9CKQtqTILaToUqxizJYLVuwcs43iRxrsDyw0UwaHnqDWLDDy&#10;4dQvKK24Aw8yjDjoDKRUXKQdcJtx/mObbcOsSLugON6eZPL/B8uf91v76kjo76FHA6MgnfWFx2Lc&#10;p5dOxy8yJdhHCQ8n2UQfCMfiZDa9nt1SwrE1v7ubJ1Wz87/W+fAgQJOYlNShKUkrtn/yAefh1eFK&#10;HGVgo9o21s9EYhb6qieqLunNfGBZQX1A8h36V1KDD4yS9tGgPNHqIXFDUh2TARolTcOP9kfPvp8T&#10;gfMjXX4CAAD//wMAUEsDBBQABgAIAAAAIQCN2efp4AAAAA0BAAAPAAAAZHJzL2Rvd25yZXYueG1s&#10;TI/BTsMwDIbvSHuHyJO4sSSDTm1pOiEERyZtcOGWNl7brUmqJt3K22NO7Gj/n35/Lraz7dkFx9B5&#10;p0CuBDB0tTedaxR8fb4/pMBC1M7o3jtU8IMBtuXirtC58Ve3x8shNoxKXMi1gjbGIec81C1aHVZ+&#10;QEfZ0Y9WRxrHhptRX6nc9nwtxIZb3Tm60OoBX1usz4fJKjh+7M6nt2kvTo1I8VuOOFdyp9T9cn55&#10;BhZxjv8w/OmTOpTkVPnJmcB6BZmUT4RSILNUAiMkSzYJsIpWa/mYAC8LfvtF+QsAAP//AwBQSwEC&#10;LQAUAAYACAAAACEAtoM4kv4AAADhAQAAEwAAAAAAAAAAAAAAAAAAAAAAW0NvbnRlbnRfVHlwZXNd&#10;LnhtbFBLAQItABQABgAIAAAAIQA4/SH/1gAAAJQBAAALAAAAAAAAAAAAAAAAAC8BAABfcmVscy8u&#10;cmVsc1BLAQItABQABgAIAAAAIQB2rrAEewEAAOwCAAAOAAAAAAAAAAAAAAAAAC4CAABkcnMvZTJv&#10;RG9jLnhtbFBLAQItABQABgAIAAAAIQCN2efp4AAAAA0BAAAPAAAAAAAAAAAAAAAAANUDAABkcnMv&#10;ZG93bnJldi54bWxQSwUGAAAAAAQABADzAAAA4gQAAAAA&#10;" filled="f" stroked="f">
                <v:textbox inset="0,0,0,0">
                  <w:txbxContent>
                    <w:p w14:paraId="74C745CF" w14:textId="77777777" w:rsidR="003E0FCE" w:rsidRDefault="00146326">
                      <w:pPr>
                        <w:pStyle w:val="Zkladntext20"/>
                        <w:shd w:val="clear" w:color="auto" w:fill="auto"/>
                        <w:spacing w:line="240" w:lineRule="auto"/>
                      </w:pPr>
                      <w:r>
                        <w:t>2 643,00</w:t>
                      </w:r>
                    </w:p>
                  </w:txbxContent>
                </v:textbox>
                <w10:wrap type="topAndBottom" anchorx="page" anchory="margin"/>
              </v:shape>
            </w:pict>
          </mc:Fallback>
        </mc:AlternateContent>
      </w:r>
      <w:r>
        <w:rPr>
          <w:noProof/>
        </w:rPr>
        <mc:AlternateContent>
          <mc:Choice Requires="wps">
            <w:drawing>
              <wp:anchor distT="981710" distB="4892040" distL="5798820" distR="114300" simplePos="0" relativeHeight="125829487" behindDoc="0" locked="0" layoutInCell="1" allowOverlap="1" wp14:anchorId="1E8586E4" wp14:editId="03948A36">
                <wp:simplePos x="0" y="0"/>
                <wp:positionH relativeFrom="page">
                  <wp:posOffset>6357620</wp:posOffset>
                </wp:positionH>
                <wp:positionV relativeFrom="margin">
                  <wp:posOffset>3761740</wp:posOffset>
                </wp:positionV>
                <wp:extent cx="509270" cy="194945"/>
                <wp:effectExtent l="0" t="0" r="0" b="0"/>
                <wp:wrapTopAndBottom/>
                <wp:docPr id="232" name="Shape 232"/>
                <wp:cNvGraphicFramePr/>
                <a:graphic xmlns:a="http://schemas.openxmlformats.org/drawingml/2006/main">
                  <a:graphicData uri="http://schemas.microsoft.com/office/word/2010/wordprocessingShape">
                    <wps:wsp>
                      <wps:cNvSpPr txBox="1"/>
                      <wps:spPr>
                        <a:xfrm>
                          <a:off x="0" y="0"/>
                          <a:ext cx="509270" cy="194945"/>
                        </a:xfrm>
                        <a:prstGeom prst="rect">
                          <a:avLst/>
                        </a:prstGeom>
                        <a:noFill/>
                      </wps:spPr>
                      <wps:txbx>
                        <w:txbxContent>
                          <w:p w14:paraId="4BB16594" w14:textId="77777777" w:rsidR="003E0FCE" w:rsidRDefault="00146326">
                            <w:pPr>
                              <w:pStyle w:val="Zkladntext20"/>
                              <w:shd w:val="clear" w:color="auto" w:fill="auto"/>
                              <w:spacing w:line="240" w:lineRule="auto"/>
                            </w:pPr>
                            <w:r>
                              <w:rPr>
                                <w:b/>
                                <w:bCs/>
                              </w:rPr>
                              <w:t>678 837,72</w:t>
                            </w:r>
                          </w:p>
                          <w:p w14:paraId="6F92A9D7" w14:textId="77777777" w:rsidR="003E0FCE" w:rsidRDefault="00146326">
                            <w:pPr>
                              <w:pStyle w:val="Zkladntext20"/>
                              <w:shd w:val="clear" w:color="auto" w:fill="auto"/>
                              <w:tabs>
                                <w:tab w:val="left" w:pos="658"/>
                              </w:tabs>
                              <w:spacing w:line="240" w:lineRule="auto"/>
                            </w:pPr>
                            <w:r>
                              <w:t>5 060,00</w:t>
                            </w:r>
                            <w:r>
                              <w:tab/>
                              <w:t>|</w:t>
                            </w:r>
                          </w:p>
                        </w:txbxContent>
                      </wps:txbx>
                      <wps:bodyPr lIns="0" tIns="0" rIns="0" bIns="0"/>
                    </wps:wsp>
                  </a:graphicData>
                </a:graphic>
              </wp:anchor>
            </w:drawing>
          </mc:Choice>
          <mc:Fallback>
            <w:pict>
              <v:shape w14:anchorId="1E8586E4" id="Shape 232" o:spid="_x0000_s1076" type="#_x0000_t202" style="position:absolute;margin-left:500.6pt;margin-top:296.2pt;width:40.1pt;height:15.35pt;z-index:125829487;visibility:visible;mso-wrap-style:square;mso-wrap-distance-left:456.6pt;mso-wrap-distance-top:77.3pt;mso-wrap-distance-right:9pt;mso-wrap-distance-bottom:385.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xScQEAAOECAAAOAAAAZHJzL2Uyb0RvYy54bWysUlFLwzAQfhf8DyHvLt3Y1JV1AxkTQVSY&#10;/oA0TdZAkwtJXLt/76VbN9E38eX65S757rvvulh1piF76YMGW9DxKKNEWgGVtruCfrxvbu4pCZHb&#10;ijdgZUEPMtDV8vpq0bpcTqCGppKeIIkNeesKWsfocsaCqKXhYQROWiwq8IZHPPodqzxvkd00bJJl&#10;t6wFXzkPQoaA2fWxSJc9v1JSxFelgoykKShqi330fSxTZMsFz3eeu1qLkwz+BxWGa4tNz1RrHjn5&#10;9PoXldHCQwAVRwIMA6W0kP0MOM04+zHNtuZO9rOgOcGdbQr/Ryte9lv35knsHqDDBSZDWhfygMk0&#10;T6e8SV9USrCOFh7OtskuEoHJWTaf3GFFYGk8n86ns8TCLo+dD/FRgiEJFNTjVnqz+P45xOPV4Urq&#10;ZWGjmyblL0oSil3ZEV2lhoPMEqoDqm+eLHqS9jsAP4DyBAY69LHXdtp5WtT3c9/08mcuvwAAAP//&#10;AwBQSwMEFAAGAAgAAAAhALncHBPhAAAADQEAAA8AAABkcnMvZG93bnJldi54bWxMj8FOwzAMhu9I&#10;vENkJG4saYFqK02nCcEJaaIrB45pk7XRGqc02Vbeft4Jbv7lT78/F+vZDexkpmA9SkgWApjB1muL&#10;nYSv+v1hCSxEhVoNHo2EXxNgXd7eFCrX/oyVOe1ix6gEQ64k9DGOOeeh7Y1TYeFHg7Tb+8mpSHHq&#10;uJ7UmcrdwFMhMu6URbrQq9G89qY97I5OwuYbqzf7s20+q31l63ol8CM7SHl/N29egEUzxz8Yrvqk&#10;DiU5Nf6IOrCBshBJSqyE51X6BOyKiGVCUyMhSx8T4GXB/39RXgAAAP//AwBQSwECLQAUAAYACAAA&#10;ACEAtoM4kv4AAADhAQAAEwAAAAAAAAAAAAAAAAAAAAAAW0NvbnRlbnRfVHlwZXNdLnhtbFBLAQIt&#10;ABQABgAIAAAAIQA4/SH/1gAAAJQBAAALAAAAAAAAAAAAAAAAAC8BAABfcmVscy8ucmVsc1BLAQIt&#10;ABQABgAIAAAAIQA7I5xScQEAAOECAAAOAAAAAAAAAAAAAAAAAC4CAABkcnMvZTJvRG9jLnhtbFBL&#10;AQItABQABgAIAAAAIQC53BwT4QAAAA0BAAAPAAAAAAAAAAAAAAAAAMsDAABkcnMvZG93bnJldi54&#10;bWxQSwUGAAAAAAQABADzAAAA2QQAAAAA&#10;" filled="f" stroked="f">
                <v:textbox inset="0,0,0,0">
                  <w:txbxContent>
                    <w:p w14:paraId="4BB16594" w14:textId="77777777" w:rsidR="003E0FCE" w:rsidRDefault="00146326">
                      <w:pPr>
                        <w:pStyle w:val="Zkladntext20"/>
                        <w:shd w:val="clear" w:color="auto" w:fill="auto"/>
                        <w:spacing w:line="240" w:lineRule="auto"/>
                      </w:pPr>
                      <w:r>
                        <w:rPr>
                          <w:b/>
                          <w:bCs/>
                        </w:rPr>
                        <w:t>678 837,72</w:t>
                      </w:r>
                    </w:p>
                    <w:p w14:paraId="6F92A9D7" w14:textId="77777777" w:rsidR="003E0FCE" w:rsidRDefault="00146326">
                      <w:pPr>
                        <w:pStyle w:val="Zkladntext20"/>
                        <w:shd w:val="clear" w:color="auto" w:fill="auto"/>
                        <w:tabs>
                          <w:tab w:val="left" w:pos="658"/>
                        </w:tabs>
                        <w:spacing w:line="240" w:lineRule="auto"/>
                      </w:pPr>
                      <w:r>
                        <w:t>5 060,00</w:t>
                      </w:r>
                      <w:r>
                        <w:tab/>
                        <w:t>|</w:t>
                      </w:r>
                    </w:p>
                  </w:txbxContent>
                </v:textbox>
                <w10:wrap type="topAndBottom" anchorx="page" anchory="margin"/>
              </v:shape>
            </w:pict>
          </mc:Fallback>
        </mc:AlternateContent>
      </w:r>
      <w:r>
        <w:rPr>
          <w:noProof/>
        </w:rPr>
        <w:drawing>
          <wp:anchor distT="1645920" distB="4261485" distL="5673725" distR="142240" simplePos="0" relativeHeight="125829489" behindDoc="0" locked="0" layoutInCell="1" allowOverlap="1" wp14:anchorId="7486E1A0" wp14:editId="758AB72D">
            <wp:simplePos x="0" y="0"/>
            <wp:positionH relativeFrom="page">
              <wp:posOffset>6232525</wp:posOffset>
            </wp:positionH>
            <wp:positionV relativeFrom="margin">
              <wp:posOffset>4425950</wp:posOffset>
            </wp:positionV>
            <wp:extent cx="609600" cy="164465"/>
            <wp:effectExtent l="0" t="0" r="0" b="0"/>
            <wp:wrapTopAndBottom/>
            <wp:docPr id="234" name="Shape 234"/>
            <wp:cNvGraphicFramePr/>
            <a:graphic xmlns:a="http://schemas.openxmlformats.org/drawingml/2006/main">
              <a:graphicData uri="http://schemas.openxmlformats.org/drawingml/2006/picture">
                <pic:pic xmlns:pic="http://schemas.openxmlformats.org/drawingml/2006/picture">
                  <pic:nvPicPr>
                    <pic:cNvPr id="235" name="Picture box 235"/>
                    <pic:cNvPicPr/>
                  </pic:nvPicPr>
                  <pic:blipFill>
                    <a:blip r:embed="rId67"/>
                    <a:stretch/>
                  </pic:blipFill>
                  <pic:spPr>
                    <a:xfrm>
                      <a:off x="0" y="0"/>
                      <a:ext cx="609600" cy="164465"/>
                    </a:xfrm>
                    <a:prstGeom prst="rect">
                      <a:avLst/>
                    </a:prstGeom>
                  </pic:spPr>
                </pic:pic>
              </a:graphicData>
            </a:graphic>
          </wp:anchor>
        </w:drawing>
      </w:r>
      <w:r>
        <w:rPr>
          <w:noProof/>
        </w:rPr>
        <mc:AlternateContent>
          <mc:Choice Requires="wps">
            <w:drawing>
              <wp:anchor distT="2292350" distB="3678555" distL="5820410" distR="278765" simplePos="0" relativeHeight="125829490" behindDoc="0" locked="0" layoutInCell="1" allowOverlap="1" wp14:anchorId="65A22385" wp14:editId="18398DFE">
                <wp:simplePos x="0" y="0"/>
                <wp:positionH relativeFrom="page">
                  <wp:posOffset>6379210</wp:posOffset>
                </wp:positionH>
                <wp:positionV relativeFrom="margin">
                  <wp:posOffset>5072380</wp:posOffset>
                </wp:positionV>
                <wp:extent cx="323215" cy="97790"/>
                <wp:effectExtent l="0" t="0" r="0" b="0"/>
                <wp:wrapTopAndBottom/>
                <wp:docPr id="236" name="Shape 236"/>
                <wp:cNvGraphicFramePr/>
                <a:graphic xmlns:a="http://schemas.openxmlformats.org/drawingml/2006/main">
                  <a:graphicData uri="http://schemas.microsoft.com/office/word/2010/wordprocessingShape">
                    <wps:wsp>
                      <wps:cNvSpPr txBox="1"/>
                      <wps:spPr>
                        <a:xfrm>
                          <a:off x="0" y="0"/>
                          <a:ext cx="323215" cy="97790"/>
                        </a:xfrm>
                        <a:prstGeom prst="rect">
                          <a:avLst/>
                        </a:prstGeom>
                        <a:noFill/>
                      </wps:spPr>
                      <wps:txbx>
                        <w:txbxContent>
                          <w:p w14:paraId="28C77130" w14:textId="77777777" w:rsidR="003E0FCE" w:rsidRDefault="00146326">
                            <w:pPr>
                              <w:pStyle w:val="Zkladntext20"/>
                              <w:shd w:val="clear" w:color="auto" w:fill="auto"/>
                              <w:spacing w:line="240" w:lineRule="auto"/>
                            </w:pPr>
                            <w:r>
                              <w:t>60 489,00</w:t>
                            </w:r>
                          </w:p>
                        </w:txbxContent>
                      </wps:txbx>
                      <wps:bodyPr wrap="none" lIns="0" tIns="0" rIns="0" bIns="0"/>
                    </wps:wsp>
                  </a:graphicData>
                </a:graphic>
              </wp:anchor>
            </w:drawing>
          </mc:Choice>
          <mc:Fallback>
            <w:pict>
              <v:shape w14:anchorId="65A22385" id="Shape 236" o:spid="_x0000_s1077" type="#_x0000_t202" style="position:absolute;margin-left:502.3pt;margin-top:399.4pt;width:25.45pt;height:7.7pt;z-index:125829490;visibility:visible;mso-wrap-style:none;mso-wrap-distance-left:458.3pt;mso-wrap-distance-top:180.5pt;mso-wrap-distance-right:21.95pt;mso-wrap-distance-bottom:289.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QdegEAAOwCAAAOAAAAZHJzL2Uyb0RvYy54bWysUlFLwzAQfhf8DyHvrl3HnCvrBjImgqgw&#10;/QFZmqyBJheSuHb/3ktcN9E38eV6uUu/++77slj1uiUH4bwCU9HxKKdEGA61MvuKvr9tbu4o8YGZ&#10;mrVgREWPwtPV8vpq0dlSFNBAWwtHEMT4srMVbUKwZZZ53gjN/AisMNiU4DQLeHT7rHasQ3TdZkWe&#10;32YduNo64MJ7rK6/mnSZ8KUUPLxI6UUgbUWRW0jRpbiLMVsuWLl3zDaKn2iwP7DQTBkceoZas8DI&#10;h1O/oLTiDjzIMOKgM5BScZF2wG3G+Y9ttg2zIu2C4nh7lsn/Hyx/PmztqyOhv4ceDYyCdNaXHotx&#10;n146Hb/IlGAfJTyeZRN9IByLk2JSjKeUcGzNZ7N5UjW7/GudDw8CNIlJRR2akrRihycfcB5eHa7E&#10;UQY2qm1j/UIkZqHf9UTVFZ2eWe6gPiL5Dv2rqMEHRkn7aFCeaPWQuCHZnZIBGiVNw0/2R8++nxOB&#10;yyNdfgIAAP//AwBQSwMEFAAGAAgAAAAhAMyriRjgAAAADQEAAA8AAABkcnMvZG93bnJldi54bWxM&#10;j8FOwzAQRO9I/IO1SNyonaopIcSpEIIjlVq4cHPibZI2Xkex04a/Z3uC42ifZt8Um9n14oxj6Dxp&#10;SBYKBFLtbUeNhq/P94cMRIiGrOk9oYYfDLApb28Kk1t/oR2e97ERXEIhNxraGIdcylC36ExY+AGJ&#10;bwc/OhM5jo20o7lwuevlUqm1dKYj/tCaAV9brE/7yWk4fGxPx7dpp46NyvA7GXGukq3W93fzyzOI&#10;iHP8g+Gqz+pQslPlJ7JB9JyVWq2Z1fD4lPGIK6LSNAVRaciS1RJkWcj/K8pfAAAA//8DAFBLAQIt&#10;ABQABgAIAAAAIQC2gziS/gAAAOEBAAATAAAAAAAAAAAAAAAAAAAAAABbQ29udGVudF9UeXBlc10u&#10;eG1sUEsBAi0AFAAGAAgAAAAhADj9If/WAAAAlAEAAAsAAAAAAAAAAAAAAAAALwEAAF9yZWxzLy5y&#10;ZWxzUEsBAi0AFAAGAAgAAAAhAMeaFB16AQAA7AIAAA4AAAAAAAAAAAAAAAAALgIAAGRycy9lMm9E&#10;b2MueG1sUEsBAi0AFAAGAAgAAAAhAMyriRjgAAAADQEAAA8AAAAAAAAAAAAAAAAA1AMAAGRycy9k&#10;b3ducmV2LnhtbFBLBQYAAAAABAAEAPMAAADhBAAAAAA=&#10;" filled="f" stroked="f">
                <v:textbox inset="0,0,0,0">
                  <w:txbxContent>
                    <w:p w14:paraId="28C77130" w14:textId="77777777" w:rsidR="003E0FCE" w:rsidRDefault="00146326">
                      <w:pPr>
                        <w:pStyle w:val="Zkladntext20"/>
                        <w:shd w:val="clear" w:color="auto" w:fill="auto"/>
                        <w:spacing w:line="240" w:lineRule="auto"/>
                      </w:pPr>
                      <w:r>
                        <w:t>60 489,00</w:t>
                      </w:r>
                    </w:p>
                  </w:txbxContent>
                </v:textbox>
                <w10:wrap type="topAndBottom" anchorx="page" anchory="margin"/>
              </v:shape>
            </w:pict>
          </mc:Fallback>
        </mc:AlternateContent>
      </w:r>
      <w:r>
        <w:rPr>
          <w:noProof/>
        </w:rPr>
        <mc:AlternateContent>
          <mc:Choice Requires="wps">
            <w:drawing>
              <wp:anchor distT="3340735" distB="2599690" distL="5649595" distR="117475" simplePos="0" relativeHeight="125829492" behindDoc="0" locked="0" layoutInCell="1" allowOverlap="1" wp14:anchorId="73091998" wp14:editId="3F27D1A2">
                <wp:simplePos x="0" y="0"/>
                <wp:positionH relativeFrom="page">
                  <wp:posOffset>6208395</wp:posOffset>
                </wp:positionH>
                <wp:positionV relativeFrom="margin">
                  <wp:posOffset>6120765</wp:posOffset>
                </wp:positionV>
                <wp:extent cx="655320" cy="128270"/>
                <wp:effectExtent l="0" t="0" r="0" b="0"/>
                <wp:wrapTopAndBottom/>
                <wp:docPr id="238" name="Shape 238"/>
                <wp:cNvGraphicFramePr/>
                <a:graphic xmlns:a="http://schemas.openxmlformats.org/drawingml/2006/main">
                  <a:graphicData uri="http://schemas.microsoft.com/office/word/2010/wordprocessingShape">
                    <wps:wsp>
                      <wps:cNvSpPr txBox="1"/>
                      <wps:spPr>
                        <a:xfrm>
                          <a:off x="0" y="0"/>
                          <a:ext cx="655320" cy="128270"/>
                        </a:xfrm>
                        <a:prstGeom prst="rect">
                          <a:avLst/>
                        </a:prstGeom>
                        <a:noFill/>
                      </wps:spPr>
                      <wps:txbx>
                        <w:txbxContent>
                          <w:p w14:paraId="7CC41070" w14:textId="77777777" w:rsidR="003E0FCE" w:rsidRDefault="00146326">
                            <w:pPr>
                              <w:pStyle w:val="Zkladntext20"/>
                              <w:shd w:val="clear" w:color="auto" w:fill="auto"/>
                              <w:tabs>
                                <w:tab w:val="left" w:pos="955"/>
                              </w:tabs>
                              <w:spacing w:line="240" w:lineRule="auto"/>
                            </w:pPr>
                            <w:r>
                              <w:t>I 256 732,00</w:t>
                            </w:r>
                            <w:r>
                              <w:tab/>
                              <w:t>|</w:t>
                            </w:r>
                          </w:p>
                        </w:txbxContent>
                      </wps:txbx>
                      <wps:bodyPr wrap="none" lIns="0" tIns="0" rIns="0" bIns="0"/>
                    </wps:wsp>
                  </a:graphicData>
                </a:graphic>
              </wp:anchor>
            </w:drawing>
          </mc:Choice>
          <mc:Fallback>
            <w:pict>
              <v:shape w14:anchorId="73091998" id="Shape 238" o:spid="_x0000_s1078" type="#_x0000_t202" style="position:absolute;margin-left:488.85pt;margin-top:481.95pt;width:51.6pt;height:10.1pt;z-index:125829492;visibility:visible;mso-wrap-style:none;mso-wrap-distance-left:444.85pt;mso-wrap-distance-top:263.05pt;mso-wrap-distance-right:9.25pt;mso-wrap-distance-bottom:204.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75egEAAO0CAAAOAAAAZHJzL2Uyb0RvYy54bWysUlFLwzAQfhf8DyHvrl1lc5S1AxkTQVSY&#10;/oAsTdZAkwtJXLt/7yWum+ib+HK93KXfffd9Wa4G3ZGDcF6Bqeh0klMiDIdGmX1F3982NwtKfGCm&#10;YR0YUdGj8HRVX18te1uKAlroGuEIghhf9raibQi2zDLPW6GZn4AVBpsSnGYBj26fNY71iK67rMjz&#10;edaDa6wDLrzH6vqrSeuEL6Xg4UVKLwLpKorcQoouxV2MWb1k5d4x2yp+osH+wEIzZXDoGWrNAiMf&#10;Tv2C0oo78CDDhIPOQErFRdoBt5nmP7bZtsyKtAuK4+1ZJv9/sPz5sLWvjoThHgY0MArSW196LMZ9&#10;Bul0/CJTgn2U8HiWTQyBcCzOZ7PbAjscW9NiUdwlWbPLz9b58CBAk5hU1KErSSx2ePIBB+LV8Uqc&#10;ZWCjui7WL0xiFobdQFRT0Vkx0txBc0T2PRpYUYMvjJLu0aA+0esxcWOyOyUjNGqahp/8j6Z9PycC&#10;l1dafwIAAP//AwBQSwMEFAAGAAgAAAAhABNyVpXfAAAADAEAAA8AAABkcnMvZG93bnJldi54bWxM&#10;j0FPwzAMhe9I/IfISNxYUkBrV5pOCMGRSRtcuKWN13ZrnKpJt/Lv8U7s9uz39Py5WM+uFyccQ+dJ&#10;Q7JQIJBqbztqNHx/fTxkIEI0ZE3vCTX8YoB1eXtTmNz6M23xtIuN4BIKudHQxjjkUoa6RWfCwg9I&#10;7O396EzkcWykHc2Zy10vH5VaSmc64gutGfCtxfq4m5yG/efmeHifturQqAx/khHnKtlofX83v76A&#10;iDjH/zBc8BkdSmaq/EQ2iF7DKk1TjrJYPq1AXBIqU6wqXmXPCciykNdPlH8AAAD//wMAUEsBAi0A&#10;FAAGAAgAAAAhALaDOJL+AAAA4QEAABMAAAAAAAAAAAAAAAAAAAAAAFtDb250ZW50X1R5cGVzXS54&#10;bWxQSwECLQAUAAYACAAAACEAOP0h/9YAAACUAQAACwAAAAAAAAAAAAAAAAAvAQAAX3JlbHMvLnJl&#10;bHNQSwECLQAUAAYACAAAACEAHeq++XoBAADtAgAADgAAAAAAAAAAAAAAAAAuAgAAZHJzL2Uyb0Rv&#10;Yy54bWxQSwECLQAUAAYACAAAACEAE3JWld8AAAAMAQAADwAAAAAAAAAAAAAAAADUAwAAZHJzL2Rv&#10;d25yZXYueG1sUEsFBgAAAAAEAAQA8wAAAOAEAAAAAA==&#10;" filled="f" stroked="f">
                <v:textbox inset="0,0,0,0">
                  <w:txbxContent>
                    <w:p w14:paraId="7CC41070" w14:textId="77777777" w:rsidR="003E0FCE" w:rsidRDefault="00146326">
                      <w:pPr>
                        <w:pStyle w:val="Zkladntext20"/>
                        <w:shd w:val="clear" w:color="auto" w:fill="auto"/>
                        <w:tabs>
                          <w:tab w:val="left" w:pos="955"/>
                        </w:tabs>
                        <w:spacing w:line="240" w:lineRule="auto"/>
                      </w:pPr>
                      <w:r>
                        <w:t>I 256 732,00</w:t>
                      </w:r>
                      <w:r>
                        <w:tab/>
                        <w:t>|</w:t>
                      </w:r>
                    </w:p>
                  </w:txbxContent>
                </v:textbox>
                <w10:wrap type="topAndBottom" anchorx="page" anchory="margin"/>
              </v:shape>
            </w:pict>
          </mc:Fallback>
        </mc:AlternateContent>
      </w:r>
      <w:r>
        <w:rPr>
          <w:noProof/>
        </w:rPr>
        <mc:AlternateContent>
          <mc:Choice Requires="wps">
            <w:drawing>
              <wp:anchor distT="4337050" distB="1633855" distL="5822950" distR="279400" simplePos="0" relativeHeight="125829494" behindDoc="0" locked="0" layoutInCell="1" allowOverlap="1" wp14:anchorId="75A1FF9A" wp14:editId="62D7A949">
                <wp:simplePos x="0" y="0"/>
                <wp:positionH relativeFrom="page">
                  <wp:posOffset>6381750</wp:posOffset>
                </wp:positionH>
                <wp:positionV relativeFrom="margin">
                  <wp:posOffset>7117080</wp:posOffset>
                </wp:positionV>
                <wp:extent cx="320040" cy="97790"/>
                <wp:effectExtent l="0" t="0" r="0" b="0"/>
                <wp:wrapTopAndBottom/>
                <wp:docPr id="240" name="Shape 240"/>
                <wp:cNvGraphicFramePr/>
                <a:graphic xmlns:a="http://schemas.openxmlformats.org/drawingml/2006/main">
                  <a:graphicData uri="http://schemas.microsoft.com/office/word/2010/wordprocessingShape">
                    <wps:wsp>
                      <wps:cNvSpPr txBox="1"/>
                      <wps:spPr>
                        <a:xfrm>
                          <a:off x="0" y="0"/>
                          <a:ext cx="320040" cy="97790"/>
                        </a:xfrm>
                        <a:prstGeom prst="rect">
                          <a:avLst/>
                        </a:prstGeom>
                        <a:noFill/>
                      </wps:spPr>
                      <wps:txbx>
                        <w:txbxContent>
                          <w:p w14:paraId="0354F87A" w14:textId="77777777" w:rsidR="003E0FCE" w:rsidRDefault="00146326">
                            <w:pPr>
                              <w:pStyle w:val="Zkladntext20"/>
                              <w:shd w:val="clear" w:color="auto" w:fill="auto"/>
                              <w:spacing w:line="240" w:lineRule="auto"/>
                            </w:pPr>
                            <w:r>
                              <w:t>10 344,00</w:t>
                            </w:r>
                          </w:p>
                        </w:txbxContent>
                      </wps:txbx>
                      <wps:bodyPr wrap="none" lIns="0" tIns="0" rIns="0" bIns="0"/>
                    </wps:wsp>
                  </a:graphicData>
                </a:graphic>
              </wp:anchor>
            </w:drawing>
          </mc:Choice>
          <mc:Fallback>
            <w:pict>
              <v:shape w14:anchorId="75A1FF9A" id="Shape 240" o:spid="_x0000_s1079" type="#_x0000_t202" style="position:absolute;margin-left:502.5pt;margin-top:560.4pt;width:25.2pt;height:7.7pt;z-index:125829494;visibility:visible;mso-wrap-style:none;mso-wrap-distance-left:458.5pt;mso-wrap-distance-top:341.5pt;mso-wrap-distance-right:22pt;mso-wrap-distance-bottom:128.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dzeQEAAOwCAAAOAAAAZHJzL2Uyb0RvYy54bWysUsFOwzAMvSPxD1HurN0GjFXrJqFpCAkB&#10;0uAD0jRZIzVxlIS1+3ucsG4IboiL69jp8/N7Wax63ZK9cF6BKel4lFMiDIdamV1J3982V3eU+MBM&#10;zVowoqQH4elqeXmx6GwhJtBAWwtHEMT4orMlbUKwRZZ53gjN/AisMNiU4DQLeHS7rHasQ3TdZpM8&#10;v806cLV1wIX3WF1/Neky4UspeHiR0otA2pIit5CiS7GKMVsuWLFzzDaKH2mwP7DQTBkceoJas8DI&#10;h1O/oLTiDjzIMOKgM5BScZF2wG3G+Y9ttg2zIu2C4nh7ksn/Hyx/3m/tqyOhv4ceDYyCdNYXHotx&#10;n146Hb/IlGAfJTycZBN9IByLUzTiGjscW/PZbJ5Uzc7/WufDgwBNYlJSh6Ykrdj+yQech1eHK3GU&#10;gY1q21g/E4lZ6KueqLqkN9OBZQX1Acl36F9JDT4wStpHg/JEq4fEDUl1TAZolDQNP9ofPft+TgTO&#10;j3T5CQAA//8DAFBLAwQUAAYACAAAACEAUuwBqeAAAAAPAQAADwAAAGRycy9kb3ducmV2LnhtbEyP&#10;QU/DMAyF70j8h8hI3FjSQqepNJ0QgiOTNrhwSxuv7dY4VZNu5d/jnuDmZz89v6/Yzq4XFxxD50lD&#10;slIgkGpvO2o0fH2+P2xAhGjImt4TavjBANvy9qYwufVX2uPlEBvBIRRyo6GNccilDHWLzoSVH5D4&#10;dvSjM5Hl2Eg7miuHu16mSq2lMx3xh9YM+NpifT5MTsPxY3c+vU17dWrUBr+TEecq2Wl9fze/PIOI&#10;OMc/Myz1uTqU3KnyE9kgetZKZQwTeUpSxRSLR2XZE4hq2T2uU5BlIf9zlL8AAAD//wMAUEsBAi0A&#10;FAAGAAgAAAAhALaDOJL+AAAA4QEAABMAAAAAAAAAAAAAAAAAAAAAAFtDb250ZW50X1R5cGVzXS54&#10;bWxQSwECLQAUAAYACAAAACEAOP0h/9YAAACUAQAACwAAAAAAAAAAAAAAAAAvAQAAX3JlbHMvLnJl&#10;bHNQSwECLQAUAAYACAAAACEA2Et3c3kBAADsAgAADgAAAAAAAAAAAAAAAAAuAgAAZHJzL2Uyb0Rv&#10;Yy54bWxQSwECLQAUAAYACAAAACEAUuwBqeAAAAAPAQAADwAAAAAAAAAAAAAAAADTAwAAZHJzL2Rv&#10;d25yZXYueG1sUEsFBgAAAAAEAAQA8wAAAOAEAAAAAA==&#10;" filled="f" stroked="f">
                <v:textbox inset="0,0,0,0">
                  <w:txbxContent>
                    <w:p w14:paraId="0354F87A" w14:textId="77777777" w:rsidR="003E0FCE" w:rsidRDefault="00146326">
                      <w:pPr>
                        <w:pStyle w:val="Zkladntext20"/>
                        <w:shd w:val="clear" w:color="auto" w:fill="auto"/>
                        <w:spacing w:line="240" w:lineRule="auto"/>
                      </w:pPr>
                      <w:r>
                        <w:t>10 344,00</w:t>
                      </w:r>
                    </w:p>
                  </w:txbxContent>
                </v:textbox>
                <w10:wrap type="topAndBottom" anchorx="page" anchory="margin"/>
              </v:shape>
            </w:pict>
          </mc:Fallback>
        </mc:AlternateContent>
      </w:r>
      <w:r>
        <w:rPr>
          <w:noProof/>
        </w:rPr>
        <mc:AlternateContent>
          <mc:Choice Requires="wps">
            <w:drawing>
              <wp:anchor distT="4827905" distB="1143000" distL="5838190" distR="297815" simplePos="0" relativeHeight="125829496" behindDoc="0" locked="0" layoutInCell="1" allowOverlap="1" wp14:anchorId="0686368E" wp14:editId="65E7A1AD">
                <wp:simplePos x="0" y="0"/>
                <wp:positionH relativeFrom="page">
                  <wp:posOffset>6396990</wp:posOffset>
                </wp:positionH>
                <wp:positionV relativeFrom="margin">
                  <wp:posOffset>7607935</wp:posOffset>
                </wp:positionV>
                <wp:extent cx="286385" cy="97790"/>
                <wp:effectExtent l="0" t="0" r="0" b="0"/>
                <wp:wrapTopAndBottom/>
                <wp:docPr id="242" name="Shape 242"/>
                <wp:cNvGraphicFramePr/>
                <a:graphic xmlns:a="http://schemas.openxmlformats.org/drawingml/2006/main">
                  <a:graphicData uri="http://schemas.microsoft.com/office/word/2010/wordprocessingShape">
                    <wps:wsp>
                      <wps:cNvSpPr txBox="1"/>
                      <wps:spPr>
                        <a:xfrm>
                          <a:off x="0" y="0"/>
                          <a:ext cx="286385" cy="97790"/>
                        </a:xfrm>
                        <a:prstGeom prst="rect">
                          <a:avLst/>
                        </a:prstGeom>
                        <a:noFill/>
                      </wps:spPr>
                      <wps:txbx>
                        <w:txbxContent>
                          <w:p w14:paraId="701B63AB" w14:textId="77777777" w:rsidR="003E0FCE" w:rsidRDefault="00146326">
                            <w:pPr>
                              <w:pStyle w:val="Zkladntext20"/>
                              <w:shd w:val="clear" w:color="auto" w:fill="auto"/>
                              <w:spacing w:line="240" w:lineRule="auto"/>
                            </w:pPr>
                            <w:r>
                              <w:t>2 643,00</w:t>
                            </w:r>
                          </w:p>
                        </w:txbxContent>
                      </wps:txbx>
                      <wps:bodyPr wrap="none" lIns="0" tIns="0" rIns="0" bIns="0"/>
                    </wps:wsp>
                  </a:graphicData>
                </a:graphic>
              </wp:anchor>
            </w:drawing>
          </mc:Choice>
          <mc:Fallback>
            <w:pict>
              <v:shape w14:anchorId="0686368E" id="Shape 242" o:spid="_x0000_s1080" type="#_x0000_t202" style="position:absolute;margin-left:503.7pt;margin-top:599.05pt;width:22.55pt;height:7.7pt;z-index:125829496;visibility:visible;mso-wrap-style:none;mso-wrap-distance-left:459.7pt;mso-wrap-distance-top:380.15pt;mso-wrap-distance-right:23.45pt;mso-wrap-distance-bottom:9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rdewEAAOwCAAAOAAAAZHJzL2Uyb0RvYy54bWysUstOwzAQvCPxD5bvNGmhr6hpJVQVISFA&#10;KnyA69iNpdhr2aZJ/561aVoEN8Rls951ZmdnvFh1uiEH4bwCU9LhIKdEGA6VMvuSvr9tbmaU+MBM&#10;xRowoqRH4elqeX21aG0hRlBDUwlHEMT4orUlrUOwRZZ5XgvN/ACsMNiU4DQLeHT7rHKsRXTdZKM8&#10;n2QtuMo64MJ7rK6/mnSZ8KUUPLxI6UUgTUmRW0jRpbiLMVsuWLF3zNaKn2iwP7DQTBkceoZas8DI&#10;h1O/oLTiDjzIMOCgM5BScZF2wG2G+Y9ttjWzIu2C4nh7lsn/Hyx/PmztqyOhu4cODYyCtNYXHotx&#10;n046Hb/IlGAfJTyeZRNdIByLo9nkdjamhGNrPp3Ok6rZ5V/rfHgQoElMSurQlKQVOzz5gPPwan8l&#10;jjKwUU0T6xciMQvdriOqKun4rme5g+qI5Fv0r6QGHxglzaNBeaLVfeL6ZHdKemiUNA0/2R89+35O&#10;BC6PdPkJAAD//wMAUEsDBBQABgAIAAAAIQB4Htyj4QAAAA8BAAAPAAAAZHJzL2Rvd25yZXYueG1s&#10;TI/BTsMwEETvSPyDtUjcqO1AIA1xKoTgSKUWLr058TZJG9tR7LTh79me6G1G+zQ7U6xm27MTjqHz&#10;ToFcCGDoam861yj4+f58yICFqJ3RvXeo4BcDrMrbm0Lnxp/dBk/b2DAKcSHXCtoYh5zzULdodVj4&#10;AR3d9n60OpIdG25GfaZw2/NEiGdudefoQ6sHfG+xPm4nq2D/tT4ePqaNODQiw50cca7kWqn7u/nt&#10;FVjEOf7DcKlP1aGkTpWfnAmsJy/EyxOxpOQyk8AujEiTFFhFKpGPKfCy4Nc7yj8AAAD//wMAUEsB&#10;Ai0AFAAGAAgAAAAhALaDOJL+AAAA4QEAABMAAAAAAAAAAAAAAAAAAAAAAFtDb250ZW50X1R5cGVz&#10;XS54bWxQSwECLQAUAAYACAAAACEAOP0h/9YAAACUAQAACwAAAAAAAAAAAAAAAAAvAQAAX3JlbHMv&#10;LnJlbHNQSwECLQAUAAYACAAAACEApFJa3XsBAADsAgAADgAAAAAAAAAAAAAAAAAuAgAAZHJzL2Uy&#10;b0RvYy54bWxQSwECLQAUAAYACAAAACEAeB7co+EAAAAPAQAADwAAAAAAAAAAAAAAAADVAwAAZHJz&#10;L2Rvd25yZXYueG1sUEsFBgAAAAAEAAQA8wAAAOMEAAAAAA==&#10;" filled="f" stroked="f">
                <v:textbox inset="0,0,0,0">
                  <w:txbxContent>
                    <w:p w14:paraId="701B63AB" w14:textId="77777777" w:rsidR="003E0FCE" w:rsidRDefault="00146326">
                      <w:pPr>
                        <w:pStyle w:val="Zkladntext20"/>
                        <w:shd w:val="clear" w:color="auto" w:fill="auto"/>
                        <w:spacing w:line="240" w:lineRule="auto"/>
                      </w:pPr>
                      <w:r>
                        <w:t>2 643,00</w:t>
                      </w:r>
                    </w:p>
                  </w:txbxContent>
                </v:textbox>
                <w10:wrap type="topAndBottom" anchorx="page" anchory="margin"/>
              </v:shape>
            </w:pict>
          </mc:Fallback>
        </mc:AlternateContent>
      </w:r>
      <w:r>
        <w:rPr>
          <w:noProof/>
        </w:rPr>
        <w:drawing>
          <wp:anchor distT="5248910" distB="661035" distL="5064125" distR="751840" simplePos="0" relativeHeight="125829498" behindDoc="0" locked="0" layoutInCell="1" allowOverlap="1" wp14:anchorId="02325D9E" wp14:editId="613E1BDC">
            <wp:simplePos x="0" y="0"/>
            <wp:positionH relativeFrom="page">
              <wp:posOffset>5622925</wp:posOffset>
            </wp:positionH>
            <wp:positionV relativeFrom="margin">
              <wp:posOffset>8028940</wp:posOffset>
            </wp:positionV>
            <wp:extent cx="609600" cy="158750"/>
            <wp:effectExtent l="0" t="0" r="0" b="0"/>
            <wp:wrapTopAndBottom/>
            <wp:docPr id="244" name="Shape 244"/>
            <wp:cNvGraphicFramePr/>
            <a:graphic xmlns:a="http://schemas.openxmlformats.org/drawingml/2006/main">
              <a:graphicData uri="http://schemas.openxmlformats.org/drawingml/2006/picture">
                <pic:pic xmlns:pic="http://schemas.openxmlformats.org/drawingml/2006/picture">
                  <pic:nvPicPr>
                    <pic:cNvPr id="245" name="Picture box 245"/>
                    <pic:cNvPicPr/>
                  </pic:nvPicPr>
                  <pic:blipFill>
                    <a:blip r:embed="rId68"/>
                    <a:stretch/>
                  </pic:blipFill>
                  <pic:spPr>
                    <a:xfrm>
                      <a:off x="0" y="0"/>
                      <a:ext cx="609600" cy="158750"/>
                    </a:xfrm>
                    <a:prstGeom prst="rect">
                      <a:avLst/>
                    </a:prstGeom>
                  </pic:spPr>
                </pic:pic>
              </a:graphicData>
            </a:graphic>
          </wp:anchor>
        </w:drawing>
      </w:r>
      <w:r>
        <w:rPr>
          <w:noProof/>
        </w:rPr>
        <w:drawing>
          <wp:anchor distT="5248910" distB="661035" distL="5673725" distR="142240" simplePos="0" relativeHeight="125829499" behindDoc="0" locked="0" layoutInCell="1" allowOverlap="1" wp14:anchorId="26BFC03C" wp14:editId="253E8B33">
            <wp:simplePos x="0" y="0"/>
            <wp:positionH relativeFrom="page">
              <wp:posOffset>6232525</wp:posOffset>
            </wp:positionH>
            <wp:positionV relativeFrom="margin">
              <wp:posOffset>8028940</wp:posOffset>
            </wp:positionV>
            <wp:extent cx="609600" cy="158750"/>
            <wp:effectExtent l="0" t="0" r="0" b="0"/>
            <wp:wrapTopAndBottom/>
            <wp:docPr id="246" name="Shape 246"/>
            <wp:cNvGraphicFramePr/>
            <a:graphic xmlns:a="http://schemas.openxmlformats.org/drawingml/2006/main">
              <a:graphicData uri="http://schemas.openxmlformats.org/drawingml/2006/picture">
                <pic:pic xmlns:pic="http://schemas.openxmlformats.org/drawingml/2006/picture">
                  <pic:nvPicPr>
                    <pic:cNvPr id="247" name="Picture box 247"/>
                    <pic:cNvPicPr/>
                  </pic:nvPicPr>
                  <pic:blipFill>
                    <a:blip r:embed="rId69"/>
                    <a:stretch/>
                  </pic:blipFill>
                  <pic:spPr>
                    <a:xfrm>
                      <a:off x="0" y="0"/>
                      <a:ext cx="609600" cy="158750"/>
                    </a:xfrm>
                    <a:prstGeom prst="rect">
                      <a:avLst/>
                    </a:prstGeom>
                  </pic:spPr>
                </pic:pic>
              </a:graphicData>
            </a:graphic>
          </wp:anchor>
        </w:drawing>
      </w:r>
      <w:r>
        <w:rPr>
          <w:noProof/>
        </w:rPr>
        <w:drawing>
          <wp:anchor distT="5739130" distB="170815" distL="5064125" distR="751840" simplePos="0" relativeHeight="125829500" behindDoc="0" locked="0" layoutInCell="1" allowOverlap="1" wp14:anchorId="6B6EEF5A" wp14:editId="19E14902">
            <wp:simplePos x="0" y="0"/>
            <wp:positionH relativeFrom="page">
              <wp:posOffset>5622925</wp:posOffset>
            </wp:positionH>
            <wp:positionV relativeFrom="margin">
              <wp:posOffset>8519160</wp:posOffset>
            </wp:positionV>
            <wp:extent cx="609600" cy="158750"/>
            <wp:effectExtent l="0" t="0" r="0" b="0"/>
            <wp:wrapTopAndBottom/>
            <wp:docPr id="248" name="Shape 248"/>
            <wp:cNvGraphicFramePr/>
            <a:graphic xmlns:a="http://schemas.openxmlformats.org/drawingml/2006/main">
              <a:graphicData uri="http://schemas.openxmlformats.org/drawingml/2006/picture">
                <pic:pic xmlns:pic="http://schemas.openxmlformats.org/drawingml/2006/picture">
                  <pic:nvPicPr>
                    <pic:cNvPr id="249" name="Picture box 249"/>
                    <pic:cNvPicPr/>
                  </pic:nvPicPr>
                  <pic:blipFill>
                    <a:blip r:embed="rId70"/>
                    <a:stretch/>
                  </pic:blipFill>
                  <pic:spPr>
                    <a:xfrm>
                      <a:off x="0" y="0"/>
                      <a:ext cx="609600" cy="158750"/>
                    </a:xfrm>
                    <a:prstGeom prst="rect">
                      <a:avLst/>
                    </a:prstGeom>
                  </pic:spPr>
                </pic:pic>
              </a:graphicData>
            </a:graphic>
          </wp:anchor>
        </w:drawing>
      </w:r>
      <w:r>
        <w:rPr>
          <w:noProof/>
        </w:rPr>
        <w:drawing>
          <wp:anchor distT="5739130" distB="170815" distL="5673725" distR="142240" simplePos="0" relativeHeight="125829501" behindDoc="0" locked="0" layoutInCell="1" allowOverlap="1" wp14:anchorId="72BA8832" wp14:editId="7907E863">
            <wp:simplePos x="0" y="0"/>
            <wp:positionH relativeFrom="page">
              <wp:posOffset>6232525</wp:posOffset>
            </wp:positionH>
            <wp:positionV relativeFrom="margin">
              <wp:posOffset>8519160</wp:posOffset>
            </wp:positionV>
            <wp:extent cx="609600" cy="158750"/>
            <wp:effectExtent l="0" t="0" r="0" b="0"/>
            <wp:wrapTopAndBottom/>
            <wp:docPr id="250" name="Shape 250"/>
            <wp:cNvGraphicFramePr/>
            <a:graphic xmlns:a="http://schemas.openxmlformats.org/drawingml/2006/main">
              <a:graphicData uri="http://schemas.openxmlformats.org/drawingml/2006/picture">
                <pic:pic xmlns:pic="http://schemas.openxmlformats.org/drawingml/2006/picture">
                  <pic:nvPicPr>
                    <pic:cNvPr id="251" name="Picture box 251"/>
                    <pic:cNvPicPr/>
                  </pic:nvPicPr>
                  <pic:blipFill>
                    <a:blip r:embed="rId71"/>
                    <a:stretch/>
                  </pic:blipFill>
                  <pic:spPr>
                    <a:xfrm>
                      <a:off x="0" y="0"/>
                      <a:ext cx="609600" cy="158750"/>
                    </a:xfrm>
                    <a:prstGeom prst="rect">
                      <a:avLst/>
                    </a:prstGeom>
                  </pic:spPr>
                </pic:pic>
              </a:graphicData>
            </a:graphic>
          </wp:anchor>
        </w:drawing>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55"/>
        <w:gridCol w:w="1157"/>
        <w:gridCol w:w="4061"/>
        <w:gridCol w:w="734"/>
        <w:gridCol w:w="888"/>
        <w:gridCol w:w="965"/>
        <w:gridCol w:w="1003"/>
      </w:tblGrid>
      <w:tr w:rsidR="003E0FCE" w14:paraId="14F69D6A" w14:textId="77777777">
        <w:tblPrEx>
          <w:tblCellMar>
            <w:top w:w="0" w:type="dxa"/>
            <w:bottom w:w="0" w:type="dxa"/>
          </w:tblCellMar>
        </w:tblPrEx>
        <w:trPr>
          <w:trHeight w:hRule="exact" w:val="139"/>
          <w:jc w:val="center"/>
        </w:trPr>
        <w:tc>
          <w:tcPr>
            <w:tcW w:w="2112" w:type="dxa"/>
            <w:gridSpan w:val="2"/>
            <w:vMerge w:val="restart"/>
            <w:shd w:val="clear" w:color="auto" w:fill="FFFFFF"/>
          </w:tcPr>
          <w:p w14:paraId="0E0872AE"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75243F85" w14:textId="77777777" w:rsidR="003E0FCE" w:rsidRDefault="003E0FCE">
            <w:pPr>
              <w:rPr>
                <w:sz w:val="10"/>
                <w:szCs w:val="10"/>
              </w:rPr>
            </w:pPr>
          </w:p>
        </w:tc>
        <w:tc>
          <w:tcPr>
            <w:tcW w:w="3590" w:type="dxa"/>
            <w:gridSpan w:val="4"/>
            <w:vMerge w:val="restart"/>
            <w:tcBorders>
              <w:left w:val="single" w:sz="4" w:space="0" w:color="auto"/>
            </w:tcBorders>
            <w:shd w:val="clear" w:color="auto" w:fill="FFFFFF"/>
          </w:tcPr>
          <w:p w14:paraId="0AA5C802" w14:textId="77777777" w:rsidR="003E0FCE" w:rsidRDefault="003E0FCE">
            <w:pPr>
              <w:rPr>
                <w:sz w:val="10"/>
                <w:szCs w:val="10"/>
              </w:rPr>
            </w:pPr>
          </w:p>
        </w:tc>
      </w:tr>
      <w:tr w:rsidR="003E0FCE" w14:paraId="41676804" w14:textId="77777777">
        <w:tblPrEx>
          <w:tblCellMar>
            <w:top w:w="0" w:type="dxa"/>
            <w:bottom w:w="0" w:type="dxa"/>
          </w:tblCellMar>
        </w:tblPrEx>
        <w:trPr>
          <w:trHeight w:hRule="exact" w:val="254"/>
          <w:jc w:val="center"/>
        </w:trPr>
        <w:tc>
          <w:tcPr>
            <w:tcW w:w="2112" w:type="dxa"/>
            <w:gridSpan w:val="2"/>
            <w:vMerge/>
            <w:shd w:val="clear" w:color="auto" w:fill="FFFFFF"/>
          </w:tcPr>
          <w:p w14:paraId="5401B72F" w14:textId="77777777" w:rsidR="003E0FCE" w:rsidRDefault="003E0FCE"/>
        </w:tc>
        <w:tc>
          <w:tcPr>
            <w:tcW w:w="4061" w:type="dxa"/>
            <w:tcBorders>
              <w:top w:val="single" w:sz="4" w:space="0" w:color="auto"/>
              <w:left w:val="single" w:sz="4" w:space="0" w:color="auto"/>
            </w:tcBorders>
            <w:shd w:val="clear" w:color="auto" w:fill="FFFFFF"/>
            <w:vAlign w:val="bottom"/>
          </w:tcPr>
          <w:p w14:paraId="60DD7172" w14:textId="77777777" w:rsidR="003E0FCE" w:rsidRDefault="00146326">
            <w:pPr>
              <w:pStyle w:val="Jin0"/>
              <w:shd w:val="clear" w:color="auto" w:fill="auto"/>
              <w:spacing w:line="271" w:lineRule="auto"/>
            </w:pPr>
            <w:r>
              <w:t>Položka zahrnuje odstranění, demontáž a odklizení materiálu s odvozem na předepsané místo</w:t>
            </w:r>
          </w:p>
        </w:tc>
        <w:tc>
          <w:tcPr>
            <w:tcW w:w="3590" w:type="dxa"/>
            <w:gridSpan w:val="4"/>
            <w:vMerge/>
            <w:tcBorders>
              <w:left w:val="single" w:sz="4" w:space="0" w:color="auto"/>
            </w:tcBorders>
            <w:shd w:val="clear" w:color="auto" w:fill="FFFFFF"/>
          </w:tcPr>
          <w:p w14:paraId="2A56076B" w14:textId="77777777" w:rsidR="003E0FCE" w:rsidRDefault="003E0FCE"/>
        </w:tc>
      </w:tr>
      <w:tr w:rsidR="003E0FCE" w14:paraId="475A1B40"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vAlign w:val="bottom"/>
          </w:tcPr>
          <w:p w14:paraId="370E3A9E" w14:textId="77777777" w:rsidR="003E0FCE" w:rsidRDefault="00146326">
            <w:pPr>
              <w:pStyle w:val="Jin0"/>
              <w:shd w:val="clear" w:color="auto" w:fill="auto"/>
              <w:tabs>
                <w:tab w:val="left" w:pos="542"/>
              </w:tabs>
              <w:jc w:val="both"/>
            </w:pPr>
            <w:r>
              <w:t>1</w:t>
            </w:r>
            <w:r>
              <w:tab/>
              <w:t>73|</w:t>
            </w:r>
          </w:p>
        </w:tc>
        <w:tc>
          <w:tcPr>
            <w:tcW w:w="1157" w:type="dxa"/>
            <w:tcBorders>
              <w:top w:val="single" w:sz="4" w:space="0" w:color="auto"/>
            </w:tcBorders>
            <w:shd w:val="clear" w:color="auto" w:fill="FFFFFF"/>
            <w:vAlign w:val="bottom"/>
          </w:tcPr>
          <w:p w14:paraId="37EB9F15" w14:textId="77777777" w:rsidR="003E0FCE" w:rsidRDefault="00146326">
            <w:pPr>
              <w:pStyle w:val="Jin0"/>
              <w:shd w:val="clear" w:color="auto" w:fill="auto"/>
              <w:ind w:firstLine="200"/>
              <w:jc w:val="both"/>
            </w:pPr>
            <w:r>
              <w:t>9172231</w:t>
            </w:r>
          </w:p>
        </w:tc>
        <w:tc>
          <w:tcPr>
            <w:tcW w:w="4061" w:type="dxa"/>
            <w:tcBorders>
              <w:top w:val="single" w:sz="4" w:space="0" w:color="auto"/>
              <w:left w:val="single" w:sz="4" w:space="0" w:color="auto"/>
            </w:tcBorders>
            <w:shd w:val="clear" w:color="auto" w:fill="FFFFFF"/>
            <w:vAlign w:val="bottom"/>
          </w:tcPr>
          <w:p w14:paraId="6542C0BE" w14:textId="77777777" w:rsidR="003E0FCE" w:rsidRDefault="00146326">
            <w:pPr>
              <w:pStyle w:val="Jin0"/>
              <w:shd w:val="clear" w:color="auto" w:fill="auto"/>
            </w:pPr>
            <w:r>
              <w:t>SILNIČNÍ A CHODNÍKOVÉ OBRUBY Z BETONOVÝCH OBRUBNÍKŮ ŠÍŘ 100MM</w:t>
            </w:r>
          </w:p>
        </w:tc>
        <w:tc>
          <w:tcPr>
            <w:tcW w:w="734" w:type="dxa"/>
            <w:tcBorders>
              <w:top w:val="single" w:sz="4" w:space="0" w:color="auto"/>
              <w:left w:val="single" w:sz="4" w:space="0" w:color="auto"/>
            </w:tcBorders>
            <w:shd w:val="clear" w:color="auto" w:fill="FFFFFF"/>
            <w:vAlign w:val="bottom"/>
          </w:tcPr>
          <w:p w14:paraId="4CE92A3D" w14:textId="77777777" w:rsidR="003E0FCE" w:rsidRDefault="00146326">
            <w:pPr>
              <w:pStyle w:val="Jin0"/>
              <w:shd w:val="clear" w:color="auto" w:fill="auto"/>
              <w:tabs>
                <w:tab w:val="left" w:pos="610"/>
              </w:tabs>
              <w:ind w:firstLine="260"/>
            </w:pPr>
            <w:r>
              <w:t>M</w:t>
            </w:r>
            <w:r>
              <w:tab/>
              <w:t>|</w:t>
            </w:r>
          </w:p>
        </w:tc>
        <w:tc>
          <w:tcPr>
            <w:tcW w:w="888" w:type="dxa"/>
            <w:tcBorders>
              <w:top w:val="single" w:sz="4" w:space="0" w:color="auto"/>
            </w:tcBorders>
            <w:shd w:val="clear" w:color="auto" w:fill="FFFFFF"/>
            <w:vAlign w:val="bottom"/>
          </w:tcPr>
          <w:p w14:paraId="2806519C" w14:textId="77777777" w:rsidR="003E0FCE" w:rsidRDefault="00146326">
            <w:pPr>
              <w:pStyle w:val="Jin0"/>
              <w:shd w:val="clear" w:color="auto" w:fill="auto"/>
              <w:jc w:val="center"/>
            </w:pPr>
            <w:r>
              <w:t>7,000</w:t>
            </w:r>
          </w:p>
        </w:tc>
        <w:tc>
          <w:tcPr>
            <w:tcW w:w="965" w:type="dxa"/>
            <w:tcBorders>
              <w:top w:val="single" w:sz="4" w:space="0" w:color="auto"/>
            </w:tcBorders>
            <w:shd w:val="clear" w:color="auto" w:fill="FFFFFF"/>
            <w:vAlign w:val="bottom"/>
          </w:tcPr>
          <w:p w14:paraId="15759348" w14:textId="77777777" w:rsidR="003E0FCE" w:rsidRDefault="00146326">
            <w:pPr>
              <w:pStyle w:val="Jin0"/>
              <w:shd w:val="clear" w:color="auto" w:fill="auto"/>
              <w:ind w:firstLine="320"/>
              <w:jc w:val="both"/>
            </w:pPr>
            <w:r>
              <w:t>687,00</w:t>
            </w:r>
          </w:p>
        </w:tc>
        <w:tc>
          <w:tcPr>
            <w:tcW w:w="1003" w:type="dxa"/>
            <w:tcBorders>
              <w:top w:val="single" w:sz="4" w:space="0" w:color="auto"/>
            </w:tcBorders>
            <w:shd w:val="clear" w:color="auto" w:fill="FFFFFF"/>
            <w:vAlign w:val="bottom"/>
          </w:tcPr>
          <w:p w14:paraId="5AA0012E" w14:textId="77777777" w:rsidR="003E0FCE" w:rsidRDefault="00146326">
            <w:pPr>
              <w:pStyle w:val="Jin0"/>
              <w:shd w:val="clear" w:color="auto" w:fill="auto"/>
              <w:tabs>
                <w:tab w:val="left" w:pos="658"/>
              </w:tabs>
              <w:jc w:val="right"/>
            </w:pPr>
            <w:r>
              <w:t>4 809,00</w:t>
            </w:r>
            <w:r>
              <w:tab/>
              <w:t>|</w:t>
            </w:r>
          </w:p>
        </w:tc>
      </w:tr>
      <w:tr w:rsidR="003E0FCE" w14:paraId="77162C8F"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tcPr>
          <w:p w14:paraId="66D44269" w14:textId="77777777" w:rsidR="003E0FCE" w:rsidRDefault="003E0FCE">
            <w:pPr>
              <w:rPr>
                <w:sz w:val="10"/>
                <w:szCs w:val="10"/>
              </w:rPr>
            </w:pPr>
          </w:p>
        </w:tc>
        <w:tc>
          <w:tcPr>
            <w:tcW w:w="1157" w:type="dxa"/>
            <w:tcBorders>
              <w:top w:val="single" w:sz="4" w:space="0" w:color="auto"/>
            </w:tcBorders>
            <w:shd w:val="clear" w:color="auto" w:fill="FFFFFF"/>
          </w:tcPr>
          <w:p w14:paraId="7804A004"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647BAC8B" w14:textId="77777777" w:rsidR="003E0FCE" w:rsidRDefault="00146326">
            <w:pPr>
              <w:pStyle w:val="Jin0"/>
              <w:shd w:val="clear" w:color="auto" w:fill="auto"/>
            </w:pPr>
            <w:r>
              <w:t>chodníkové obruby 100/</w:t>
            </w:r>
            <w:proofErr w:type="gramStart"/>
            <w:r>
              <w:t>200mm</w:t>
            </w:r>
            <w:proofErr w:type="gramEnd"/>
          </w:p>
        </w:tc>
        <w:tc>
          <w:tcPr>
            <w:tcW w:w="734" w:type="dxa"/>
            <w:tcBorders>
              <w:top w:val="single" w:sz="4" w:space="0" w:color="auto"/>
              <w:left w:val="single" w:sz="4" w:space="0" w:color="auto"/>
            </w:tcBorders>
            <w:shd w:val="clear" w:color="auto" w:fill="FFFFFF"/>
          </w:tcPr>
          <w:p w14:paraId="77972A55" w14:textId="77777777" w:rsidR="003E0FCE" w:rsidRDefault="003E0FCE">
            <w:pPr>
              <w:rPr>
                <w:sz w:val="10"/>
                <w:szCs w:val="10"/>
              </w:rPr>
            </w:pPr>
          </w:p>
        </w:tc>
        <w:tc>
          <w:tcPr>
            <w:tcW w:w="888" w:type="dxa"/>
            <w:tcBorders>
              <w:top w:val="single" w:sz="4" w:space="0" w:color="auto"/>
            </w:tcBorders>
            <w:shd w:val="clear" w:color="auto" w:fill="FFFFFF"/>
          </w:tcPr>
          <w:p w14:paraId="7D3FF6E9" w14:textId="77777777" w:rsidR="003E0FCE" w:rsidRDefault="003E0FCE">
            <w:pPr>
              <w:rPr>
                <w:sz w:val="10"/>
                <w:szCs w:val="10"/>
              </w:rPr>
            </w:pPr>
          </w:p>
        </w:tc>
        <w:tc>
          <w:tcPr>
            <w:tcW w:w="965" w:type="dxa"/>
            <w:tcBorders>
              <w:top w:val="single" w:sz="4" w:space="0" w:color="auto"/>
            </w:tcBorders>
            <w:shd w:val="clear" w:color="auto" w:fill="FFFFFF"/>
          </w:tcPr>
          <w:p w14:paraId="19F0488D" w14:textId="77777777" w:rsidR="003E0FCE" w:rsidRDefault="003E0FCE">
            <w:pPr>
              <w:rPr>
                <w:sz w:val="10"/>
                <w:szCs w:val="10"/>
              </w:rPr>
            </w:pPr>
          </w:p>
        </w:tc>
        <w:tc>
          <w:tcPr>
            <w:tcW w:w="1003" w:type="dxa"/>
            <w:tcBorders>
              <w:top w:val="single" w:sz="4" w:space="0" w:color="auto"/>
            </w:tcBorders>
            <w:shd w:val="clear" w:color="auto" w:fill="FFFFFF"/>
          </w:tcPr>
          <w:p w14:paraId="321BFF19" w14:textId="77777777" w:rsidR="003E0FCE" w:rsidRDefault="003E0FCE">
            <w:pPr>
              <w:rPr>
                <w:sz w:val="10"/>
                <w:szCs w:val="10"/>
              </w:rPr>
            </w:pPr>
          </w:p>
        </w:tc>
      </w:tr>
      <w:tr w:rsidR="003E0FCE" w14:paraId="594330E9" w14:textId="77777777">
        <w:tblPrEx>
          <w:tblCellMar>
            <w:top w:w="0" w:type="dxa"/>
            <w:bottom w:w="0" w:type="dxa"/>
          </w:tblCellMar>
        </w:tblPrEx>
        <w:trPr>
          <w:trHeight w:hRule="exact" w:val="389"/>
          <w:jc w:val="center"/>
        </w:trPr>
        <w:tc>
          <w:tcPr>
            <w:tcW w:w="955" w:type="dxa"/>
            <w:shd w:val="clear" w:color="auto" w:fill="FFFFFF"/>
          </w:tcPr>
          <w:p w14:paraId="28B858EB" w14:textId="77777777" w:rsidR="003E0FCE" w:rsidRDefault="003E0FCE">
            <w:pPr>
              <w:rPr>
                <w:sz w:val="10"/>
                <w:szCs w:val="10"/>
              </w:rPr>
            </w:pPr>
          </w:p>
        </w:tc>
        <w:tc>
          <w:tcPr>
            <w:tcW w:w="1157" w:type="dxa"/>
            <w:shd w:val="clear" w:color="auto" w:fill="FFFFFF"/>
          </w:tcPr>
          <w:p w14:paraId="433809A9"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57D76D83" w14:textId="77777777" w:rsidR="003E0FCE" w:rsidRDefault="00146326">
            <w:pPr>
              <w:pStyle w:val="Jin0"/>
              <w:shd w:val="clear" w:color="auto" w:fill="auto"/>
            </w:pPr>
            <w:r>
              <w:rPr>
                <w:i/>
                <w:iCs/>
              </w:rPr>
              <w:t>křídlo 1L: 0,8+0,5+0,8+1,2=3,300 [A]</w:t>
            </w:r>
          </w:p>
          <w:p w14:paraId="7E91219D" w14:textId="77777777" w:rsidR="003E0FCE" w:rsidRDefault="00146326">
            <w:pPr>
              <w:pStyle w:val="Jin0"/>
              <w:shd w:val="clear" w:color="auto" w:fill="auto"/>
            </w:pPr>
            <w:r>
              <w:rPr>
                <w:i/>
                <w:iCs/>
              </w:rPr>
              <w:t>křídlo 2L: 0,8+1,2+1,7=3,700 [B]</w:t>
            </w:r>
          </w:p>
          <w:p w14:paraId="20C37AE0" w14:textId="77777777" w:rsidR="003E0FCE" w:rsidRDefault="00146326">
            <w:pPr>
              <w:pStyle w:val="Jin0"/>
              <w:shd w:val="clear" w:color="auto" w:fill="auto"/>
            </w:pPr>
            <w:r>
              <w:rPr>
                <w:i/>
                <w:iCs/>
              </w:rPr>
              <w:t>Celkem: A+B=7,000 [C]</w:t>
            </w:r>
          </w:p>
        </w:tc>
        <w:tc>
          <w:tcPr>
            <w:tcW w:w="734" w:type="dxa"/>
            <w:tcBorders>
              <w:left w:val="single" w:sz="4" w:space="0" w:color="auto"/>
            </w:tcBorders>
            <w:shd w:val="clear" w:color="auto" w:fill="FFFFFF"/>
          </w:tcPr>
          <w:p w14:paraId="064D9A27" w14:textId="77777777" w:rsidR="003E0FCE" w:rsidRDefault="003E0FCE">
            <w:pPr>
              <w:rPr>
                <w:sz w:val="10"/>
                <w:szCs w:val="10"/>
              </w:rPr>
            </w:pPr>
          </w:p>
        </w:tc>
        <w:tc>
          <w:tcPr>
            <w:tcW w:w="888" w:type="dxa"/>
            <w:shd w:val="clear" w:color="auto" w:fill="FFFFFF"/>
          </w:tcPr>
          <w:p w14:paraId="6A1F752D" w14:textId="77777777" w:rsidR="003E0FCE" w:rsidRDefault="003E0FCE">
            <w:pPr>
              <w:rPr>
                <w:sz w:val="10"/>
                <w:szCs w:val="10"/>
              </w:rPr>
            </w:pPr>
          </w:p>
        </w:tc>
        <w:tc>
          <w:tcPr>
            <w:tcW w:w="965" w:type="dxa"/>
            <w:shd w:val="clear" w:color="auto" w:fill="FFFFFF"/>
          </w:tcPr>
          <w:p w14:paraId="53DF233A" w14:textId="77777777" w:rsidR="003E0FCE" w:rsidRDefault="003E0FCE">
            <w:pPr>
              <w:rPr>
                <w:sz w:val="10"/>
                <w:szCs w:val="10"/>
              </w:rPr>
            </w:pPr>
          </w:p>
        </w:tc>
        <w:tc>
          <w:tcPr>
            <w:tcW w:w="1003" w:type="dxa"/>
            <w:shd w:val="clear" w:color="auto" w:fill="FFFFFF"/>
          </w:tcPr>
          <w:p w14:paraId="325746C8" w14:textId="77777777" w:rsidR="003E0FCE" w:rsidRDefault="003E0FCE">
            <w:pPr>
              <w:rPr>
                <w:sz w:val="10"/>
                <w:szCs w:val="10"/>
              </w:rPr>
            </w:pPr>
          </w:p>
        </w:tc>
      </w:tr>
      <w:tr w:rsidR="003E0FCE" w14:paraId="124CB3D5" w14:textId="77777777">
        <w:tblPrEx>
          <w:tblCellMar>
            <w:top w:w="0" w:type="dxa"/>
            <w:bottom w:w="0" w:type="dxa"/>
          </w:tblCellMar>
        </w:tblPrEx>
        <w:trPr>
          <w:trHeight w:hRule="exact" w:val="514"/>
          <w:jc w:val="center"/>
        </w:trPr>
        <w:tc>
          <w:tcPr>
            <w:tcW w:w="955" w:type="dxa"/>
            <w:shd w:val="clear" w:color="auto" w:fill="FFFFFF"/>
          </w:tcPr>
          <w:p w14:paraId="01B834B6" w14:textId="77777777" w:rsidR="003E0FCE" w:rsidRDefault="003E0FCE">
            <w:pPr>
              <w:rPr>
                <w:sz w:val="10"/>
                <w:szCs w:val="10"/>
              </w:rPr>
            </w:pPr>
          </w:p>
        </w:tc>
        <w:tc>
          <w:tcPr>
            <w:tcW w:w="1157" w:type="dxa"/>
            <w:shd w:val="clear" w:color="auto" w:fill="FFFFFF"/>
          </w:tcPr>
          <w:p w14:paraId="12CAEA55"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0D8C8BE9" w14:textId="77777777" w:rsidR="003E0FCE" w:rsidRDefault="00146326">
            <w:pPr>
              <w:pStyle w:val="Jin0"/>
              <w:shd w:val="clear" w:color="auto" w:fill="auto"/>
              <w:spacing w:line="271" w:lineRule="auto"/>
            </w:pPr>
            <w:r>
              <w:t xml:space="preserve">Položka </w:t>
            </w:r>
            <w:r>
              <w:t>zahrnuje:</w:t>
            </w:r>
          </w:p>
          <w:p w14:paraId="63E029A2" w14:textId="77777777" w:rsidR="003E0FCE" w:rsidRDefault="00146326">
            <w:pPr>
              <w:pStyle w:val="Jin0"/>
              <w:shd w:val="clear" w:color="auto" w:fill="auto"/>
              <w:spacing w:line="271" w:lineRule="auto"/>
            </w:pPr>
            <w:r>
              <w:t>dodání a pokládku betonových obrubníků o rozměrech předepsaných zadávací dokumentací</w:t>
            </w:r>
          </w:p>
          <w:p w14:paraId="29AA0A56" w14:textId="77777777" w:rsidR="003E0FCE" w:rsidRDefault="00146326">
            <w:pPr>
              <w:pStyle w:val="Jin0"/>
              <w:shd w:val="clear" w:color="auto" w:fill="auto"/>
              <w:spacing w:line="271" w:lineRule="auto"/>
            </w:pPr>
            <w:r>
              <w:t>betonové lože i boční betonovou opěrku.</w:t>
            </w:r>
          </w:p>
        </w:tc>
        <w:tc>
          <w:tcPr>
            <w:tcW w:w="734" w:type="dxa"/>
            <w:tcBorders>
              <w:left w:val="single" w:sz="4" w:space="0" w:color="auto"/>
            </w:tcBorders>
            <w:shd w:val="clear" w:color="auto" w:fill="FFFFFF"/>
          </w:tcPr>
          <w:p w14:paraId="7B5B60F3" w14:textId="77777777" w:rsidR="003E0FCE" w:rsidRDefault="003E0FCE">
            <w:pPr>
              <w:rPr>
                <w:sz w:val="10"/>
                <w:szCs w:val="10"/>
              </w:rPr>
            </w:pPr>
          </w:p>
        </w:tc>
        <w:tc>
          <w:tcPr>
            <w:tcW w:w="888" w:type="dxa"/>
            <w:shd w:val="clear" w:color="auto" w:fill="FFFFFF"/>
          </w:tcPr>
          <w:p w14:paraId="7BA35710" w14:textId="77777777" w:rsidR="003E0FCE" w:rsidRDefault="003E0FCE">
            <w:pPr>
              <w:rPr>
                <w:sz w:val="10"/>
                <w:szCs w:val="10"/>
              </w:rPr>
            </w:pPr>
          </w:p>
        </w:tc>
        <w:tc>
          <w:tcPr>
            <w:tcW w:w="965" w:type="dxa"/>
            <w:shd w:val="clear" w:color="auto" w:fill="FFFFFF"/>
          </w:tcPr>
          <w:p w14:paraId="44500CB4" w14:textId="77777777" w:rsidR="003E0FCE" w:rsidRDefault="003E0FCE">
            <w:pPr>
              <w:rPr>
                <w:sz w:val="10"/>
                <w:szCs w:val="10"/>
              </w:rPr>
            </w:pPr>
          </w:p>
        </w:tc>
        <w:tc>
          <w:tcPr>
            <w:tcW w:w="1003" w:type="dxa"/>
            <w:shd w:val="clear" w:color="auto" w:fill="FFFFFF"/>
          </w:tcPr>
          <w:p w14:paraId="4E043406" w14:textId="77777777" w:rsidR="003E0FCE" w:rsidRDefault="003E0FCE">
            <w:pPr>
              <w:rPr>
                <w:sz w:val="10"/>
                <w:szCs w:val="10"/>
              </w:rPr>
            </w:pPr>
          </w:p>
        </w:tc>
      </w:tr>
      <w:tr w:rsidR="003E0FCE" w14:paraId="4FF08AE9"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vAlign w:val="bottom"/>
          </w:tcPr>
          <w:p w14:paraId="239BAA34" w14:textId="77777777" w:rsidR="003E0FCE" w:rsidRDefault="00146326">
            <w:pPr>
              <w:pStyle w:val="Jin0"/>
              <w:shd w:val="clear" w:color="auto" w:fill="auto"/>
              <w:tabs>
                <w:tab w:val="left" w:pos="542"/>
              </w:tabs>
              <w:jc w:val="both"/>
            </w:pPr>
            <w:r>
              <w:t>1</w:t>
            </w:r>
            <w:r>
              <w:tab/>
              <w:t>74</w:t>
            </w:r>
          </w:p>
        </w:tc>
        <w:tc>
          <w:tcPr>
            <w:tcW w:w="1157" w:type="dxa"/>
            <w:tcBorders>
              <w:top w:val="single" w:sz="4" w:space="0" w:color="auto"/>
            </w:tcBorders>
            <w:shd w:val="clear" w:color="auto" w:fill="FFFFFF"/>
            <w:vAlign w:val="bottom"/>
          </w:tcPr>
          <w:p w14:paraId="25DD4CBB" w14:textId="77777777" w:rsidR="003E0FCE" w:rsidRDefault="00146326">
            <w:pPr>
              <w:pStyle w:val="Jin0"/>
              <w:shd w:val="clear" w:color="auto" w:fill="auto"/>
              <w:ind w:firstLine="200"/>
              <w:jc w:val="both"/>
            </w:pPr>
            <w:r>
              <w:t>9172241</w:t>
            </w:r>
          </w:p>
        </w:tc>
        <w:tc>
          <w:tcPr>
            <w:tcW w:w="4061" w:type="dxa"/>
            <w:tcBorders>
              <w:top w:val="single" w:sz="4" w:space="0" w:color="auto"/>
              <w:left w:val="single" w:sz="4" w:space="0" w:color="auto"/>
            </w:tcBorders>
            <w:shd w:val="clear" w:color="auto" w:fill="FFFFFF"/>
            <w:vAlign w:val="bottom"/>
          </w:tcPr>
          <w:p w14:paraId="35D5727C" w14:textId="77777777" w:rsidR="003E0FCE" w:rsidRDefault="00146326">
            <w:pPr>
              <w:pStyle w:val="Jin0"/>
              <w:shd w:val="clear" w:color="auto" w:fill="auto"/>
            </w:pPr>
            <w:r>
              <w:t>SILNIČNÍ A CHODNÍKOVÉ OBRUBY Z BETONOVÝCH OBRUBNÍKŮ ŠÍŘ 150MM</w:t>
            </w:r>
          </w:p>
        </w:tc>
        <w:tc>
          <w:tcPr>
            <w:tcW w:w="734" w:type="dxa"/>
            <w:tcBorders>
              <w:top w:val="single" w:sz="4" w:space="0" w:color="auto"/>
              <w:left w:val="single" w:sz="4" w:space="0" w:color="auto"/>
            </w:tcBorders>
            <w:shd w:val="clear" w:color="auto" w:fill="FFFFFF"/>
            <w:vAlign w:val="bottom"/>
          </w:tcPr>
          <w:p w14:paraId="5895BCA3" w14:textId="77777777" w:rsidR="003E0FCE" w:rsidRDefault="00146326">
            <w:pPr>
              <w:pStyle w:val="Jin0"/>
              <w:shd w:val="clear" w:color="auto" w:fill="auto"/>
              <w:ind w:firstLine="260"/>
              <w:jc w:val="both"/>
            </w:pPr>
            <w:r>
              <w:rPr>
                <w:smallCaps/>
                <w:sz w:val="18"/>
                <w:szCs w:val="18"/>
              </w:rPr>
              <w:t>m</w:t>
            </w:r>
            <w:r>
              <w:t xml:space="preserve"> r</w:t>
            </w:r>
          </w:p>
        </w:tc>
        <w:tc>
          <w:tcPr>
            <w:tcW w:w="888" w:type="dxa"/>
            <w:tcBorders>
              <w:top w:val="single" w:sz="4" w:space="0" w:color="auto"/>
            </w:tcBorders>
            <w:shd w:val="clear" w:color="auto" w:fill="FFFFFF"/>
            <w:vAlign w:val="bottom"/>
          </w:tcPr>
          <w:p w14:paraId="03729EE6" w14:textId="77777777" w:rsidR="003E0FCE" w:rsidRDefault="00146326">
            <w:pPr>
              <w:pStyle w:val="Jin0"/>
              <w:shd w:val="clear" w:color="auto" w:fill="auto"/>
              <w:jc w:val="center"/>
            </w:pPr>
            <w:r>
              <w:t>7,000</w:t>
            </w:r>
          </w:p>
        </w:tc>
        <w:tc>
          <w:tcPr>
            <w:tcW w:w="965" w:type="dxa"/>
            <w:tcBorders>
              <w:top w:val="single" w:sz="4" w:space="0" w:color="auto"/>
            </w:tcBorders>
            <w:shd w:val="clear" w:color="auto" w:fill="FFFFFF"/>
            <w:vAlign w:val="bottom"/>
          </w:tcPr>
          <w:p w14:paraId="5F467D53" w14:textId="77777777" w:rsidR="003E0FCE" w:rsidRDefault="00146326">
            <w:pPr>
              <w:pStyle w:val="Jin0"/>
              <w:shd w:val="clear" w:color="auto" w:fill="auto"/>
              <w:ind w:firstLine="320"/>
              <w:jc w:val="both"/>
            </w:pPr>
            <w:r>
              <w:t>744,00</w:t>
            </w:r>
          </w:p>
        </w:tc>
        <w:tc>
          <w:tcPr>
            <w:tcW w:w="1003" w:type="dxa"/>
            <w:tcBorders>
              <w:top w:val="single" w:sz="4" w:space="0" w:color="auto"/>
            </w:tcBorders>
            <w:shd w:val="clear" w:color="auto" w:fill="FFFFFF"/>
            <w:vAlign w:val="bottom"/>
          </w:tcPr>
          <w:p w14:paraId="2E42B398" w14:textId="77777777" w:rsidR="003E0FCE" w:rsidRDefault="00146326">
            <w:pPr>
              <w:pStyle w:val="Jin0"/>
              <w:shd w:val="clear" w:color="auto" w:fill="auto"/>
              <w:tabs>
                <w:tab w:val="left" w:pos="658"/>
              </w:tabs>
              <w:jc w:val="right"/>
            </w:pPr>
            <w:r>
              <w:t>5 208,00</w:t>
            </w:r>
            <w:r>
              <w:tab/>
              <w:t>|</w:t>
            </w:r>
          </w:p>
        </w:tc>
      </w:tr>
      <w:tr w:rsidR="003E0FCE" w14:paraId="7B3EEE80"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tcPr>
          <w:p w14:paraId="5A0DEB6D" w14:textId="77777777" w:rsidR="003E0FCE" w:rsidRDefault="003E0FCE">
            <w:pPr>
              <w:rPr>
                <w:sz w:val="10"/>
                <w:szCs w:val="10"/>
              </w:rPr>
            </w:pPr>
          </w:p>
        </w:tc>
        <w:tc>
          <w:tcPr>
            <w:tcW w:w="1157" w:type="dxa"/>
            <w:tcBorders>
              <w:top w:val="single" w:sz="4" w:space="0" w:color="auto"/>
            </w:tcBorders>
            <w:shd w:val="clear" w:color="auto" w:fill="FFFFFF"/>
          </w:tcPr>
          <w:p w14:paraId="630DAC2E"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E935D05" w14:textId="77777777" w:rsidR="003E0FCE" w:rsidRDefault="00146326">
            <w:pPr>
              <w:pStyle w:val="Jin0"/>
              <w:shd w:val="clear" w:color="auto" w:fill="auto"/>
            </w:pPr>
            <w:r>
              <w:t>silniční obruby 150/</w:t>
            </w:r>
            <w:proofErr w:type="gramStart"/>
            <w:r>
              <w:t>250mm</w:t>
            </w:r>
            <w:proofErr w:type="gramEnd"/>
            <w:r>
              <w:t>, vč. klínových</w:t>
            </w:r>
          </w:p>
        </w:tc>
        <w:tc>
          <w:tcPr>
            <w:tcW w:w="734" w:type="dxa"/>
            <w:tcBorders>
              <w:top w:val="single" w:sz="4" w:space="0" w:color="auto"/>
              <w:left w:val="single" w:sz="4" w:space="0" w:color="auto"/>
            </w:tcBorders>
            <w:shd w:val="clear" w:color="auto" w:fill="FFFFFF"/>
          </w:tcPr>
          <w:p w14:paraId="16644968" w14:textId="77777777" w:rsidR="003E0FCE" w:rsidRDefault="003E0FCE">
            <w:pPr>
              <w:rPr>
                <w:sz w:val="10"/>
                <w:szCs w:val="10"/>
              </w:rPr>
            </w:pPr>
          </w:p>
        </w:tc>
        <w:tc>
          <w:tcPr>
            <w:tcW w:w="888" w:type="dxa"/>
            <w:tcBorders>
              <w:top w:val="single" w:sz="4" w:space="0" w:color="auto"/>
            </w:tcBorders>
            <w:shd w:val="clear" w:color="auto" w:fill="FFFFFF"/>
          </w:tcPr>
          <w:p w14:paraId="2060E44A" w14:textId="77777777" w:rsidR="003E0FCE" w:rsidRDefault="003E0FCE">
            <w:pPr>
              <w:rPr>
                <w:sz w:val="10"/>
                <w:szCs w:val="10"/>
              </w:rPr>
            </w:pPr>
          </w:p>
        </w:tc>
        <w:tc>
          <w:tcPr>
            <w:tcW w:w="965" w:type="dxa"/>
            <w:tcBorders>
              <w:top w:val="single" w:sz="4" w:space="0" w:color="auto"/>
            </w:tcBorders>
            <w:shd w:val="clear" w:color="auto" w:fill="FFFFFF"/>
          </w:tcPr>
          <w:p w14:paraId="4022A5A0" w14:textId="77777777" w:rsidR="003E0FCE" w:rsidRDefault="003E0FCE">
            <w:pPr>
              <w:rPr>
                <w:sz w:val="10"/>
                <w:szCs w:val="10"/>
              </w:rPr>
            </w:pPr>
          </w:p>
        </w:tc>
        <w:tc>
          <w:tcPr>
            <w:tcW w:w="1003" w:type="dxa"/>
            <w:tcBorders>
              <w:top w:val="single" w:sz="4" w:space="0" w:color="auto"/>
            </w:tcBorders>
            <w:shd w:val="clear" w:color="auto" w:fill="FFFFFF"/>
          </w:tcPr>
          <w:p w14:paraId="0C38D48D" w14:textId="77777777" w:rsidR="003E0FCE" w:rsidRDefault="003E0FCE">
            <w:pPr>
              <w:rPr>
                <w:sz w:val="10"/>
                <w:szCs w:val="10"/>
              </w:rPr>
            </w:pPr>
          </w:p>
        </w:tc>
      </w:tr>
      <w:tr w:rsidR="003E0FCE" w14:paraId="6B52876B" w14:textId="77777777">
        <w:tblPrEx>
          <w:tblCellMar>
            <w:top w:w="0" w:type="dxa"/>
            <w:bottom w:w="0" w:type="dxa"/>
          </w:tblCellMar>
        </w:tblPrEx>
        <w:trPr>
          <w:trHeight w:hRule="exact" w:val="643"/>
          <w:jc w:val="center"/>
        </w:trPr>
        <w:tc>
          <w:tcPr>
            <w:tcW w:w="955" w:type="dxa"/>
            <w:shd w:val="clear" w:color="auto" w:fill="FFFFFF"/>
          </w:tcPr>
          <w:p w14:paraId="38509711" w14:textId="77777777" w:rsidR="003E0FCE" w:rsidRDefault="003E0FCE">
            <w:pPr>
              <w:rPr>
                <w:sz w:val="10"/>
                <w:szCs w:val="10"/>
              </w:rPr>
            </w:pPr>
          </w:p>
        </w:tc>
        <w:tc>
          <w:tcPr>
            <w:tcW w:w="1157" w:type="dxa"/>
            <w:shd w:val="clear" w:color="auto" w:fill="FFFFFF"/>
          </w:tcPr>
          <w:p w14:paraId="06C036AE"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6FE59FA" w14:textId="77777777" w:rsidR="003E0FCE" w:rsidRDefault="00146326">
            <w:pPr>
              <w:pStyle w:val="Jin0"/>
              <w:shd w:val="clear" w:color="auto" w:fill="auto"/>
              <w:spacing w:line="271" w:lineRule="auto"/>
            </w:pPr>
            <w:r>
              <w:rPr>
                <w:i/>
                <w:iCs/>
              </w:rPr>
              <w:t>křídlo 1L: 2,5=2,500 [A] křídlo 1P: 1=1,000 [B] křídlo 2L: 2,5=2,500 [C]</w:t>
            </w:r>
          </w:p>
          <w:p w14:paraId="36CE781B" w14:textId="77777777" w:rsidR="003E0FCE" w:rsidRDefault="00146326">
            <w:pPr>
              <w:pStyle w:val="Jin0"/>
              <w:shd w:val="clear" w:color="auto" w:fill="auto"/>
              <w:spacing w:line="271" w:lineRule="auto"/>
            </w:pPr>
            <w:r>
              <w:rPr>
                <w:i/>
                <w:iCs/>
              </w:rPr>
              <w:t>křídlo 2P: 1=1,000 [D] Celkem: A+B+C+D=7,000 [E]</w:t>
            </w:r>
          </w:p>
        </w:tc>
        <w:tc>
          <w:tcPr>
            <w:tcW w:w="734" w:type="dxa"/>
            <w:tcBorders>
              <w:left w:val="single" w:sz="4" w:space="0" w:color="auto"/>
            </w:tcBorders>
            <w:shd w:val="clear" w:color="auto" w:fill="FFFFFF"/>
          </w:tcPr>
          <w:p w14:paraId="29E264B3" w14:textId="77777777" w:rsidR="003E0FCE" w:rsidRDefault="003E0FCE">
            <w:pPr>
              <w:rPr>
                <w:sz w:val="10"/>
                <w:szCs w:val="10"/>
              </w:rPr>
            </w:pPr>
          </w:p>
        </w:tc>
        <w:tc>
          <w:tcPr>
            <w:tcW w:w="888" w:type="dxa"/>
            <w:shd w:val="clear" w:color="auto" w:fill="FFFFFF"/>
          </w:tcPr>
          <w:p w14:paraId="6D3DE60A" w14:textId="77777777" w:rsidR="003E0FCE" w:rsidRDefault="003E0FCE">
            <w:pPr>
              <w:rPr>
                <w:sz w:val="10"/>
                <w:szCs w:val="10"/>
              </w:rPr>
            </w:pPr>
          </w:p>
        </w:tc>
        <w:tc>
          <w:tcPr>
            <w:tcW w:w="965" w:type="dxa"/>
            <w:shd w:val="clear" w:color="auto" w:fill="FFFFFF"/>
          </w:tcPr>
          <w:p w14:paraId="7AAF049E" w14:textId="77777777" w:rsidR="003E0FCE" w:rsidRDefault="003E0FCE">
            <w:pPr>
              <w:rPr>
                <w:sz w:val="10"/>
                <w:szCs w:val="10"/>
              </w:rPr>
            </w:pPr>
          </w:p>
        </w:tc>
        <w:tc>
          <w:tcPr>
            <w:tcW w:w="1003" w:type="dxa"/>
            <w:shd w:val="clear" w:color="auto" w:fill="FFFFFF"/>
          </w:tcPr>
          <w:p w14:paraId="27510C53" w14:textId="77777777" w:rsidR="003E0FCE" w:rsidRDefault="003E0FCE">
            <w:pPr>
              <w:rPr>
                <w:sz w:val="10"/>
                <w:szCs w:val="10"/>
              </w:rPr>
            </w:pPr>
          </w:p>
        </w:tc>
      </w:tr>
      <w:tr w:rsidR="003E0FCE" w14:paraId="7533AE02" w14:textId="77777777">
        <w:tblPrEx>
          <w:tblCellMar>
            <w:top w:w="0" w:type="dxa"/>
            <w:bottom w:w="0" w:type="dxa"/>
          </w:tblCellMar>
        </w:tblPrEx>
        <w:trPr>
          <w:trHeight w:hRule="exact" w:val="514"/>
          <w:jc w:val="center"/>
        </w:trPr>
        <w:tc>
          <w:tcPr>
            <w:tcW w:w="955" w:type="dxa"/>
            <w:shd w:val="clear" w:color="auto" w:fill="FFFFFF"/>
          </w:tcPr>
          <w:p w14:paraId="582207B6" w14:textId="77777777" w:rsidR="003E0FCE" w:rsidRDefault="003E0FCE">
            <w:pPr>
              <w:rPr>
                <w:sz w:val="10"/>
                <w:szCs w:val="10"/>
              </w:rPr>
            </w:pPr>
          </w:p>
        </w:tc>
        <w:tc>
          <w:tcPr>
            <w:tcW w:w="1157" w:type="dxa"/>
            <w:shd w:val="clear" w:color="auto" w:fill="FFFFFF"/>
          </w:tcPr>
          <w:p w14:paraId="2C8EA410"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7738D692" w14:textId="77777777" w:rsidR="003E0FCE" w:rsidRDefault="00146326">
            <w:pPr>
              <w:pStyle w:val="Jin0"/>
              <w:shd w:val="clear" w:color="auto" w:fill="auto"/>
              <w:spacing w:line="271" w:lineRule="auto"/>
            </w:pPr>
            <w:r>
              <w:t>Položka zahrnuje:</w:t>
            </w:r>
          </w:p>
          <w:p w14:paraId="5A8C9A4B" w14:textId="77777777" w:rsidR="003E0FCE" w:rsidRDefault="00146326">
            <w:pPr>
              <w:pStyle w:val="Jin0"/>
              <w:shd w:val="clear" w:color="auto" w:fill="auto"/>
              <w:spacing w:line="271" w:lineRule="auto"/>
            </w:pPr>
            <w:r>
              <w:t xml:space="preserve">dodání a pokládku betonových obrubníků o rozměrech </w:t>
            </w:r>
            <w:r>
              <w:t>předepsaných zadávací dokumentací</w:t>
            </w:r>
          </w:p>
          <w:p w14:paraId="5F0827CE" w14:textId="77777777" w:rsidR="003E0FCE" w:rsidRDefault="00146326">
            <w:pPr>
              <w:pStyle w:val="Jin0"/>
              <w:shd w:val="clear" w:color="auto" w:fill="auto"/>
              <w:spacing w:line="271" w:lineRule="auto"/>
            </w:pPr>
            <w:r>
              <w:t>betonové lože i boční betonovou opěrku.</w:t>
            </w:r>
          </w:p>
        </w:tc>
        <w:tc>
          <w:tcPr>
            <w:tcW w:w="734" w:type="dxa"/>
            <w:tcBorders>
              <w:left w:val="single" w:sz="4" w:space="0" w:color="auto"/>
            </w:tcBorders>
            <w:shd w:val="clear" w:color="auto" w:fill="FFFFFF"/>
          </w:tcPr>
          <w:p w14:paraId="56EBEDA4" w14:textId="77777777" w:rsidR="003E0FCE" w:rsidRDefault="003E0FCE">
            <w:pPr>
              <w:rPr>
                <w:sz w:val="10"/>
                <w:szCs w:val="10"/>
              </w:rPr>
            </w:pPr>
          </w:p>
        </w:tc>
        <w:tc>
          <w:tcPr>
            <w:tcW w:w="888" w:type="dxa"/>
            <w:shd w:val="clear" w:color="auto" w:fill="FFFFFF"/>
          </w:tcPr>
          <w:p w14:paraId="34088452" w14:textId="77777777" w:rsidR="003E0FCE" w:rsidRDefault="003E0FCE">
            <w:pPr>
              <w:rPr>
                <w:sz w:val="10"/>
                <w:szCs w:val="10"/>
              </w:rPr>
            </w:pPr>
          </w:p>
        </w:tc>
        <w:tc>
          <w:tcPr>
            <w:tcW w:w="965" w:type="dxa"/>
            <w:shd w:val="clear" w:color="auto" w:fill="FFFFFF"/>
          </w:tcPr>
          <w:p w14:paraId="45C90C2A" w14:textId="77777777" w:rsidR="003E0FCE" w:rsidRDefault="003E0FCE">
            <w:pPr>
              <w:rPr>
                <w:sz w:val="10"/>
                <w:szCs w:val="10"/>
              </w:rPr>
            </w:pPr>
          </w:p>
        </w:tc>
        <w:tc>
          <w:tcPr>
            <w:tcW w:w="1003" w:type="dxa"/>
            <w:shd w:val="clear" w:color="auto" w:fill="FFFFFF"/>
          </w:tcPr>
          <w:p w14:paraId="4CE480F2" w14:textId="77777777" w:rsidR="003E0FCE" w:rsidRDefault="003E0FCE">
            <w:pPr>
              <w:rPr>
                <w:sz w:val="10"/>
                <w:szCs w:val="10"/>
              </w:rPr>
            </w:pPr>
          </w:p>
        </w:tc>
      </w:tr>
      <w:tr w:rsidR="003E0FCE" w14:paraId="09885D17"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vAlign w:val="bottom"/>
          </w:tcPr>
          <w:p w14:paraId="5AA78AB8" w14:textId="77777777" w:rsidR="003E0FCE" w:rsidRDefault="00146326">
            <w:pPr>
              <w:pStyle w:val="Jin0"/>
              <w:shd w:val="clear" w:color="auto" w:fill="auto"/>
              <w:tabs>
                <w:tab w:val="left" w:pos="518"/>
              </w:tabs>
              <w:jc w:val="both"/>
            </w:pPr>
            <w:r>
              <w:t>1</w:t>
            </w:r>
            <w:r>
              <w:tab/>
              <w:t>751</w:t>
            </w:r>
          </w:p>
        </w:tc>
        <w:tc>
          <w:tcPr>
            <w:tcW w:w="1157" w:type="dxa"/>
            <w:tcBorders>
              <w:top w:val="single" w:sz="4" w:space="0" w:color="auto"/>
            </w:tcBorders>
            <w:shd w:val="clear" w:color="auto" w:fill="FFFFFF"/>
            <w:vAlign w:val="bottom"/>
          </w:tcPr>
          <w:p w14:paraId="6881A8C1" w14:textId="77777777" w:rsidR="003E0FCE" w:rsidRDefault="00146326">
            <w:pPr>
              <w:pStyle w:val="Jin0"/>
              <w:shd w:val="clear" w:color="auto" w:fill="auto"/>
              <w:ind w:firstLine="200"/>
              <w:jc w:val="both"/>
            </w:pPr>
            <w:r>
              <w:t>9191111</w:t>
            </w:r>
          </w:p>
        </w:tc>
        <w:tc>
          <w:tcPr>
            <w:tcW w:w="4061" w:type="dxa"/>
            <w:tcBorders>
              <w:top w:val="single" w:sz="4" w:space="0" w:color="auto"/>
              <w:left w:val="single" w:sz="4" w:space="0" w:color="auto"/>
            </w:tcBorders>
            <w:shd w:val="clear" w:color="auto" w:fill="FFFFFF"/>
            <w:vAlign w:val="bottom"/>
          </w:tcPr>
          <w:p w14:paraId="5133F43D" w14:textId="77777777" w:rsidR="003E0FCE" w:rsidRDefault="00146326">
            <w:pPr>
              <w:pStyle w:val="Jin0"/>
              <w:shd w:val="clear" w:color="auto" w:fill="auto"/>
            </w:pPr>
            <w:r>
              <w:t>ŘEZÁNÍ ASFALTOVÉHO KRYTU VOZOVEK TL DO 50MM</w:t>
            </w:r>
          </w:p>
        </w:tc>
        <w:tc>
          <w:tcPr>
            <w:tcW w:w="734" w:type="dxa"/>
            <w:tcBorders>
              <w:top w:val="single" w:sz="4" w:space="0" w:color="auto"/>
              <w:left w:val="single" w:sz="4" w:space="0" w:color="auto"/>
            </w:tcBorders>
            <w:shd w:val="clear" w:color="auto" w:fill="FFFFFF"/>
            <w:vAlign w:val="bottom"/>
          </w:tcPr>
          <w:p w14:paraId="512DB93A" w14:textId="77777777" w:rsidR="003E0FCE" w:rsidRDefault="00146326">
            <w:pPr>
              <w:pStyle w:val="Jin0"/>
              <w:shd w:val="clear" w:color="auto" w:fill="auto"/>
              <w:ind w:firstLine="260"/>
              <w:jc w:val="both"/>
            </w:pPr>
            <w:r>
              <w:rPr>
                <w:smallCaps/>
                <w:sz w:val="18"/>
                <w:szCs w:val="18"/>
              </w:rPr>
              <w:t>m</w:t>
            </w:r>
            <w:r>
              <w:t xml:space="preserve"> r</w:t>
            </w:r>
          </w:p>
        </w:tc>
        <w:tc>
          <w:tcPr>
            <w:tcW w:w="888" w:type="dxa"/>
            <w:tcBorders>
              <w:top w:val="single" w:sz="4" w:space="0" w:color="auto"/>
            </w:tcBorders>
            <w:shd w:val="clear" w:color="auto" w:fill="FFFFFF"/>
            <w:vAlign w:val="bottom"/>
          </w:tcPr>
          <w:p w14:paraId="6227C394" w14:textId="77777777" w:rsidR="003E0FCE" w:rsidRDefault="00146326">
            <w:pPr>
              <w:pStyle w:val="Jin0"/>
              <w:shd w:val="clear" w:color="auto" w:fill="auto"/>
              <w:jc w:val="center"/>
            </w:pPr>
            <w:r>
              <w:t>14,000</w:t>
            </w:r>
          </w:p>
        </w:tc>
        <w:tc>
          <w:tcPr>
            <w:tcW w:w="965" w:type="dxa"/>
            <w:tcBorders>
              <w:top w:val="single" w:sz="4" w:space="0" w:color="auto"/>
            </w:tcBorders>
            <w:shd w:val="clear" w:color="auto" w:fill="FFFFFF"/>
            <w:vAlign w:val="bottom"/>
          </w:tcPr>
          <w:p w14:paraId="2A86F8FB" w14:textId="77777777" w:rsidR="003E0FCE" w:rsidRDefault="00146326">
            <w:pPr>
              <w:pStyle w:val="Jin0"/>
              <w:shd w:val="clear" w:color="auto" w:fill="auto"/>
              <w:jc w:val="center"/>
            </w:pPr>
            <w:r>
              <w:t>46,00</w:t>
            </w:r>
          </w:p>
        </w:tc>
        <w:tc>
          <w:tcPr>
            <w:tcW w:w="1003" w:type="dxa"/>
            <w:tcBorders>
              <w:top w:val="single" w:sz="4" w:space="0" w:color="auto"/>
            </w:tcBorders>
            <w:shd w:val="clear" w:color="auto" w:fill="FFFFFF"/>
            <w:vAlign w:val="bottom"/>
          </w:tcPr>
          <w:p w14:paraId="170A8476" w14:textId="77777777" w:rsidR="003E0FCE" w:rsidRDefault="00146326">
            <w:pPr>
              <w:pStyle w:val="Jin0"/>
              <w:shd w:val="clear" w:color="auto" w:fill="auto"/>
              <w:tabs>
                <w:tab w:val="left" w:pos="614"/>
              </w:tabs>
              <w:jc w:val="right"/>
            </w:pPr>
            <w:r>
              <w:t>644,00</w:t>
            </w:r>
            <w:r>
              <w:tab/>
              <w:t>|</w:t>
            </w:r>
          </w:p>
        </w:tc>
      </w:tr>
      <w:tr w:rsidR="003E0FCE" w14:paraId="36306BC7"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tcPr>
          <w:p w14:paraId="4F67F400" w14:textId="77777777" w:rsidR="003E0FCE" w:rsidRDefault="003E0FCE">
            <w:pPr>
              <w:rPr>
                <w:sz w:val="10"/>
                <w:szCs w:val="10"/>
              </w:rPr>
            </w:pPr>
          </w:p>
        </w:tc>
        <w:tc>
          <w:tcPr>
            <w:tcW w:w="1157" w:type="dxa"/>
            <w:tcBorders>
              <w:top w:val="single" w:sz="4" w:space="0" w:color="auto"/>
            </w:tcBorders>
            <w:shd w:val="clear" w:color="auto" w:fill="FFFFFF"/>
          </w:tcPr>
          <w:p w14:paraId="62088A20"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7CA7DD91" w14:textId="77777777" w:rsidR="003E0FCE" w:rsidRDefault="00146326">
            <w:pPr>
              <w:pStyle w:val="Jin0"/>
              <w:shd w:val="clear" w:color="auto" w:fill="auto"/>
            </w:pPr>
            <w:r>
              <w:t>na rubu rámu 40 x 20 mm</w:t>
            </w:r>
          </w:p>
        </w:tc>
        <w:tc>
          <w:tcPr>
            <w:tcW w:w="734" w:type="dxa"/>
            <w:tcBorders>
              <w:top w:val="single" w:sz="4" w:space="0" w:color="auto"/>
              <w:left w:val="single" w:sz="4" w:space="0" w:color="auto"/>
            </w:tcBorders>
            <w:shd w:val="clear" w:color="auto" w:fill="FFFFFF"/>
          </w:tcPr>
          <w:p w14:paraId="4EEBEBC0" w14:textId="77777777" w:rsidR="003E0FCE" w:rsidRDefault="003E0FCE">
            <w:pPr>
              <w:rPr>
                <w:sz w:val="10"/>
                <w:szCs w:val="10"/>
              </w:rPr>
            </w:pPr>
          </w:p>
        </w:tc>
        <w:tc>
          <w:tcPr>
            <w:tcW w:w="888" w:type="dxa"/>
            <w:tcBorders>
              <w:top w:val="single" w:sz="4" w:space="0" w:color="auto"/>
            </w:tcBorders>
            <w:shd w:val="clear" w:color="auto" w:fill="FFFFFF"/>
          </w:tcPr>
          <w:p w14:paraId="4BC00A21" w14:textId="77777777" w:rsidR="003E0FCE" w:rsidRDefault="003E0FCE">
            <w:pPr>
              <w:rPr>
                <w:sz w:val="10"/>
                <w:szCs w:val="10"/>
              </w:rPr>
            </w:pPr>
          </w:p>
        </w:tc>
        <w:tc>
          <w:tcPr>
            <w:tcW w:w="965" w:type="dxa"/>
            <w:tcBorders>
              <w:top w:val="single" w:sz="4" w:space="0" w:color="auto"/>
            </w:tcBorders>
            <w:shd w:val="clear" w:color="auto" w:fill="FFFFFF"/>
          </w:tcPr>
          <w:p w14:paraId="2151649D" w14:textId="77777777" w:rsidR="003E0FCE" w:rsidRDefault="003E0FCE">
            <w:pPr>
              <w:rPr>
                <w:sz w:val="10"/>
                <w:szCs w:val="10"/>
              </w:rPr>
            </w:pPr>
          </w:p>
        </w:tc>
        <w:tc>
          <w:tcPr>
            <w:tcW w:w="1003" w:type="dxa"/>
            <w:tcBorders>
              <w:top w:val="single" w:sz="4" w:space="0" w:color="auto"/>
            </w:tcBorders>
            <w:shd w:val="clear" w:color="auto" w:fill="FFFFFF"/>
          </w:tcPr>
          <w:p w14:paraId="4A8D9F98" w14:textId="77777777" w:rsidR="003E0FCE" w:rsidRDefault="003E0FCE">
            <w:pPr>
              <w:rPr>
                <w:sz w:val="10"/>
                <w:szCs w:val="10"/>
              </w:rPr>
            </w:pPr>
          </w:p>
        </w:tc>
      </w:tr>
      <w:tr w:rsidR="003E0FCE" w14:paraId="21AB7A30" w14:textId="77777777">
        <w:tblPrEx>
          <w:tblCellMar>
            <w:top w:w="0" w:type="dxa"/>
            <w:bottom w:w="0" w:type="dxa"/>
          </w:tblCellMar>
        </w:tblPrEx>
        <w:trPr>
          <w:trHeight w:hRule="exact" w:val="130"/>
          <w:jc w:val="center"/>
        </w:trPr>
        <w:tc>
          <w:tcPr>
            <w:tcW w:w="955" w:type="dxa"/>
            <w:shd w:val="clear" w:color="auto" w:fill="FFFFFF"/>
          </w:tcPr>
          <w:p w14:paraId="7AA377CC" w14:textId="77777777" w:rsidR="003E0FCE" w:rsidRDefault="003E0FCE">
            <w:pPr>
              <w:rPr>
                <w:sz w:val="10"/>
                <w:szCs w:val="10"/>
              </w:rPr>
            </w:pPr>
          </w:p>
        </w:tc>
        <w:tc>
          <w:tcPr>
            <w:tcW w:w="1157" w:type="dxa"/>
            <w:shd w:val="clear" w:color="auto" w:fill="FFFFFF"/>
          </w:tcPr>
          <w:p w14:paraId="6C37CA63"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335C2CC7" w14:textId="77777777" w:rsidR="003E0FCE" w:rsidRDefault="00146326">
            <w:pPr>
              <w:pStyle w:val="Jin0"/>
              <w:shd w:val="clear" w:color="auto" w:fill="auto"/>
            </w:pPr>
            <w:r>
              <w:rPr>
                <w:i/>
                <w:iCs/>
              </w:rPr>
              <w:t>7*2=14,000 [A]</w:t>
            </w:r>
          </w:p>
        </w:tc>
        <w:tc>
          <w:tcPr>
            <w:tcW w:w="734" w:type="dxa"/>
            <w:tcBorders>
              <w:left w:val="single" w:sz="4" w:space="0" w:color="auto"/>
            </w:tcBorders>
            <w:shd w:val="clear" w:color="auto" w:fill="FFFFFF"/>
          </w:tcPr>
          <w:p w14:paraId="722EAF06" w14:textId="77777777" w:rsidR="003E0FCE" w:rsidRDefault="003E0FCE">
            <w:pPr>
              <w:rPr>
                <w:sz w:val="10"/>
                <w:szCs w:val="10"/>
              </w:rPr>
            </w:pPr>
          </w:p>
        </w:tc>
        <w:tc>
          <w:tcPr>
            <w:tcW w:w="888" w:type="dxa"/>
            <w:shd w:val="clear" w:color="auto" w:fill="FFFFFF"/>
          </w:tcPr>
          <w:p w14:paraId="03FD6621" w14:textId="77777777" w:rsidR="003E0FCE" w:rsidRDefault="003E0FCE">
            <w:pPr>
              <w:rPr>
                <w:sz w:val="10"/>
                <w:szCs w:val="10"/>
              </w:rPr>
            </w:pPr>
          </w:p>
        </w:tc>
        <w:tc>
          <w:tcPr>
            <w:tcW w:w="965" w:type="dxa"/>
            <w:shd w:val="clear" w:color="auto" w:fill="FFFFFF"/>
          </w:tcPr>
          <w:p w14:paraId="2B43B7A9" w14:textId="77777777" w:rsidR="003E0FCE" w:rsidRDefault="003E0FCE">
            <w:pPr>
              <w:rPr>
                <w:sz w:val="10"/>
                <w:szCs w:val="10"/>
              </w:rPr>
            </w:pPr>
          </w:p>
        </w:tc>
        <w:tc>
          <w:tcPr>
            <w:tcW w:w="1003" w:type="dxa"/>
            <w:shd w:val="clear" w:color="auto" w:fill="FFFFFF"/>
          </w:tcPr>
          <w:p w14:paraId="5FE9A6A9" w14:textId="77777777" w:rsidR="003E0FCE" w:rsidRDefault="003E0FCE">
            <w:pPr>
              <w:rPr>
                <w:sz w:val="10"/>
                <w:szCs w:val="10"/>
              </w:rPr>
            </w:pPr>
          </w:p>
        </w:tc>
      </w:tr>
      <w:tr w:rsidR="003E0FCE" w14:paraId="1EE70E32" w14:textId="77777777">
        <w:tblPrEx>
          <w:tblCellMar>
            <w:top w:w="0" w:type="dxa"/>
            <w:bottom w:w="0" w:type="dxa"/>
          </w:tblCellMar>
        </w:tblPrEx>
        <w:trPr>
          <w:trHeight w:hRule="exact" w:val="254"/>
          <w:jc w:val="center"/>
        </w:trPr>
        <w:tc>
          <w:tcPr>
            <w:tcW w:w="955" w:type="dxa"/>
            <w:shd w:val="clear" w:color="auto" w:fill="FFFFFF"/>
          </w:tcPr>
          <w:p w14:paraId="4A7B4047" w14:textId="77777777" w:rsidR="003E0FCE" w:rsidRDefault="003E0FCE">
            <w:pPr>
              <w:rPr>
                <w:sz w:val="10"/>
                <w:szCs w:val="10"/>
              </w:rPr>
            </w:pPr>
          </w:p>
        </w:tc>
        <w:tc>
          <w:tcPr>
            <w:tcW w:w="1157" w:type="dxa"/>
            <w:shd w:val="clear" w:color="auto" w:fill="FFFFFF"/>
          </w:tcPr>
          <w:p w14:paraId="755DD083"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B1520EF" w14:textId="77777777" w:rsidR="003E0FCE" w:rsidRDefault="00146326">
            <w:pPr>
              <w:pStyle w:val="Jin0"/>
              <w:shd w:val="clear" w:color="auto" w:fill="auto"/>
              <w:spacing w:line="271" w:lineRule="auto"/>
            </w:pPr>
            <w:r>
              <w:t xml:space="preserve">položka zahrnuje řezání </w:t>
            </w:r>
            <w:r>
              <w:t>vozovkové vrstvy v předepsané tloušťce, včetně spotřeby vody</w:t>
            </w:r>
          </w:p>
        </w:tc>
        <w:tc>
          <w:tcPr>
            <w:tcW w:w="734" w:type="dxa"/>
            <w:tcBorders>
              <w:left w:val="single" w:sz="4" w:space="0" w:color="auto"/>
            </w:tcBorders>
            <w:shd w:val="clear" w:color="auto" w:fill="FFFFFF"/>
          </w:tcPr>
          <w:p w14:paraId="649D47AA" w14:textId="77777777" w:rsidR="003E0FCE" w:rsidRDefault="003E0FCE">
            <w:pPr>
              <w:rPr>
                <w:sz w:val="10"/>
                <w:szCs w:val="10"/>
              </w:rPr>
            </w:pPr>
          </w:p>
        </w:tc>
        <w:tc>
          <w:tcPr>
            <w:tcW w:w="888" w:type="dxa"/>
            <w:shd w:val="clear" w:color="auto" w:fill="FFFFFF"/>
          </w:tcPr>
          <w:p w14:paraId="00D3329B" w14:textId="77777777" w:rsidR="003E0FCE" w:rsidRDefault="003E0FCE">
            <w:pPr>
              <w:rPr>
                <w:sz w:val="10"/>
                <w:szCs w:val="10"/>
              </w:rPr>
            </w:pPr>
          </w:p>
        </w:tc>
        <w:tc>
          <w:tcPr>
            <w:tcW w:w="965" w:type="dxa"/>
            <w:shd w:val="clear" w:color="auto" w:fill="FFFFFF"/>
          </w:tcPr>
          <w:p w14:paraId="414922B9" w14:textId="77777777" w:rsidR="003E0FCE" w:rsidRDefault="003E0FCE">
            <w:pPr>
              <w:rPr>
                <w:sz w:val="10"/>
                <w:szCs w:val="10"/>
              </w:rPr>
            </w:pPr>
          </w:p>
        </w:tc>
        <w:tc>
          <w:tcPr>
            <w:tcW w:w="1003" w:type="dxa"/>
            <w:shd w:val="clear" w:color="auto" w:fill="FFFFFF"/>
          </w:tcPr>
          <w:p w14:paraId="2DC5F8D0" w14:textId="77777777" w:rsidR="003E0FCE" w:rsidRDefault="003E0FCE">
            <w:pPr>
              <w:rPr>
                <w:sz w:val="10"/>
                <w:szCs w:val="10"/>
              </w:rPr>
            </w:pPr>
          </w:p>
        </w:tc>
      </w:tr>
      <w:tr w:rsidR="003E0FCE" w14:paraId="3E5DB0FC"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vAlign w:val="bottom"/>
          </w:tcPr>
          <w:p w14:paraId="21184458" w14:textId="77777777" w:rsidR="003E0FCE" w:rsidRDefault="00146326">
            <w:pPr>
              <w:pStyle w:val="Jin0"/>
              <w:shd w:val="clear" w:color="auto" w:fill="auto"/>
              <w:tabs>
                <w:tab w:val="left" w:pos="518"/>
              </w:tabs>
              <w:jc w:val="both"/>
            </w:pPr>
            <w:r>
              <w:t>1</w:t>
            </w:r>
            <w:r>
              <w:tab/>
              <w:t>761</w:t>
            </w:r>
          </w:p>
        </w:tc>
        <w:tc>
          <w:tcPr>
            <w:tcW w:w="1157" w:type="dxa"/>
            <w:tcBorders>
              <w:top w:val="single" w:sz="4" w:space="0" w:color="auto"/>
            </w:tcBorders>
            <w:shd w:val="clear" w:color="auto" w:fill="FFFFFF"/>
            <w:vAlign w:val="bottom"/>
          </w:tcPr>
          <w:p w14:paraId="3B02B5F1" w14:textId="77777777" w:rsidR="003E0FCE" w:rsidRDefault="00146326">
            <w:pPr>
              <w:pStyle w:val="Jin0"/>
              <w:shd w:val="clear" w:color="auto" w:fill="auto"/>
              <w:ind w:firstLine="200"/>
              <w:jc w:val="both"/>
            </w:pPr>
            <w:r>
              <w:t>9191121</w:t>
            </w:r>
          </w:p>
        </w:tc>
        <w:tc>
          <w:tcPr>
            <w:tcW w:w="4061" w:type="dxa"/>
            <w:tcBorders>
              <w:top w:val="single" w:sz="4" w:space="0" w:color="auto"/>
              <w:left w:val="single" w:sz="4" w:space="0" w:color="auto"/>
            </w:tcBorders>
            <w:shd w:val="clear" w:color="auto" w:fill="FFFFFF"/>
            <w:vAlign w:val="bottom"/>
          </w:tcPr>
          <w:p w14:paraId="720AAD73" w14:textId="77777777" w:rsidR="003E0FCE" w:rsidRDefault="00146326">
            <w:pPr>
              <w:pStyle w:val="Jin0"/>
              <w:shd w:val="clear" w:color="auto" w:fill="auto"/>
            </w:pPr>
            <w:r>
              <w:t>ŘEZÁNÍ ASFALTOVÉHO KRYTU VOZOVEK TL DO 100MM</w:t>
            </w:r>
          </w:p>
        </w:tc>
        <w:tc>
          <w:tcPr>
            <w:tcW w:w="734" w:type="dxa"/>
            <w:tcBorders>
              <w:top w:val="single" w:sz="4" w:space="0" w:color="auto"/>
              <w:left w:val="single" w:sz="4" w:space="0" w:color="auto"/>
            </w:tcBorders>
            <w:shd w:val="clear" w:color="auto" w:fill="FFFFFF"/>
            <w:vAlign w:val="bottom"/>
          </w:tcPr>
          <w:p w14:paraId="1EACF8E2" w14:textId="77777777" w:rsidR="003E0FCE" w:rsidRDefault="00146326">
            <w:pPr>
              <w:pStyle w:val="Jin0"/>
              <w:shd w:val="clear" w:color="auto" w:fill="auto"/>
              <w:ind w:firstLine="260"/>
              <w:jc w:val="both"/>
            </w:pPr>
            <w:r>
              <w:rPr>
                <w:smallCaps/>
                <w:sz w:val="18"/>
                <w:szCs w:val="18"/>
              </w:rPr>
              <w:t>m</w:t>
            </w:r>
            <w:r>
              <w:t xml:space="preserve"> r</w:t>
            </w:r>
          </w:p>
        </w:tc>
        <w:tc>
          <w:tcPr>
            <w:tcW w:w="888" w:type="dxa"/>
            <w:tcBorders>
              <w:top w:val="single" w:sz="4" w:space="0" w:color="auto"/>
            </w:tcBorders>
            <w:shd w:val="clear" w:color="auto" w:fill="FFFFFF"/>
            <w:vAlign w:val="bottom"/>
          </w:tcPr>
          <w:p w14:paraId="6CD4C35A" w14:textId="77777777" w:rsidR="003E0FCE" w:rsidRDefault="00146326">
            <w:pPr>
              <w:pStyle w:val="Jin0"/>
              <w:shd w:val="clear" w:color="auto" w:fill="auto"/>
              <w:jc w:val="center"/>
            </w:pPr>
            <w:r>
              <w:t>24,500</w:t>
            </w:r>
          </w:p>
        </w:tc>
        <w:tc>
          <w:tcPr>
            <w:tcW w:w="965" w:type="dxa"/>
            <w:tcBorders>
              <w:top w:val="single" w:sz="4" w:space="0" w:color="auto"/>
            </w:tcBorders>
            <w:shd w:val="clear" w:color="auto" w:fill="FFFFFF"/>
            <w:vAlign w:val="bottom"/>
          </w:tcPr>
          <w:p w14:paraId="395737F3" w14:textId="77777777" w:rsidR="003E0FCE" w:rsidRDefault="00146326">
            <w:pPr>
              <w:pStyle w:val="Jin0"/>
              <w:shd w:val="clear" w:color="auto" w:fill="auto"/>
              <w:jc w:val="center"/>
            </w:pPr>
            <w:r>
              <w:t>69,00</w:t>
            </w:r>
          </w:p>
        </w:tc>
        <w:tc>
          <w:tcPr>
            <w:tcW w:w="1003" w:type="dxa"/>
            <w:tcBorders>
              <w:top w:val="single" w:sz="4" w:space="0" w:color="auto"/>
            </w:tcBorders>
            <w:shd w:val="clear" w:color="auto" w:fill="FFFFFF"/>
            <w:vAlign w:val="bottom"/>
          </w:tcPr>
          <w:p w14:paraId="620A409D" w14:textId="77777777" w:rsidR="003E0FCE" w:rsidRDefault="00146326">
            <w:pPr>
              <w:pStyle w:val="Jin0"/>
              <w:shd w:val="clear" w:color="auto" w:fill="auto"/>
              <w:tabs>
                <w:tab w:val="left" w:pos="653"/>
              </w:tabs>
              <w:jc w:val="right"/>
            </w:pPr>
            <w:r>
              <w:t>1 690,50</w:t>
            </w:r>
            <w:r>
              <w:tab/>
              <w:t>|</w:t>
            </w:r>
          </w:p>
        </w:tc>
      </w:tr>
      <w:tr w:rsidR="003E0FCE" w14:paraId="312FC734"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tcPr>
          <w:p w14:paraId="2B5B873E" w14:textId="77777777" w:rsidR="003E0FCE" w:rsidRDefault="003E0FCE">
            <w:pPr>
              <w:rPr>
                <w:sz w:val="10"/>
                <w:szCs w:val="10"/>
              </w:rPr>
            </w:pPr>
          </w:p>
        </w:tc>
        <w:tc>
          <w:tcPr>
            <w:tcW w:w="1157" w:type="dxa"/>
            <w:tcBorders>
              <w:top w:val="single" w:sz="4" w:space="0" w:color="auto"/>
            </w:tcBorders>
            <w:shd w:val="clear" w:color="auto" w:fill="FFFFFF"/>
          </w:tcPr>
          <w:p w14:paraId="71602B3D"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167BB93" w14:textId="77777777" w:rsidR="003E0FCE" w:rsidRDefault="00146326">
            <w:pPr>
              <w:pStyle w:val="Jin0"/>
              <w:shd w:val="clear" w:color="auto" w:fill="auto"/>
            </w:pPr>
            <w:r>
              <w:t>v místě napojení vozovky na stávající stav</w:t>
            </w:r>
          </w:p>
        </w:tc>
        <w:tc>
          <w:tcPr>
            <w:tcW w:w="734" w:type="dxa"/>
            <w:tcBorders>
              <w:top w:val="single" w:sz="4" w:space="0" w:color="auto"/>
              <w:left w:val="single" w:sz="4" w:space="0" w:color="auto"/>
            </w:tcBorders>
            <w:shd w:val="clear" w:color="auto" w:fill="FFFFFF"/>
          </w:tcPr>
          <w:p w14:paraId="5393A5FB" w14:textId="77777777" w:rsidR="003E0FCE" w:rsidRDefault="003E0FCE">
            <w:pPr>
              <w:rPr>
                <w:sz w:val="10"/>
                <w:szCs w:val="10"/>
              </w:rPr>
            </w:pPr>
          </w:p>
        </w:tc>
        <w:tc>
          <w:tcPr>
            <w:tcW w:w="888" w:type="dxa"/>
            <w:tcBorders>
              <w:top w:val="single" w:sz="4" w:space="0" w:color="auto"/>
            </w:tcBorders>
            <w:shd w:val="clear" w:color="auto" w:fill="FFFFFF"/>
          </w:tcPr>
          <w:p w14:paraId="62537522" w14:textId="77777777" w:rsidR="003E0FCE" w:rsidRDefault="003E0FCE">
            <w:pPr>
              <w:rPr>
                <w:sz w:val="10"/>
                <w:szCs w:val="10"/>
              </w:rPr>
            </w:pPr>
          </w:p>
        </w:tc>
        <w:tc>
          <w:tcPr>
            <w:tcW w:w="965" w:type="dxa"/>
            <w:tcBorders>
              <w:top w:val="single" w:sz="4" w:space="0" w:color="auto"/>
            </w:tcBorders>
            <w:shd w:val="clear" w:color="auto" w:fill="FFFFFF"/>
          </w:tcPr>
          <w:p w14:paraId="36C18938" w14:textId="77777777" w:rsidR="003E0FCE" w:rsidRDefault="003E0FCE">
            <w:pPr>
              <w:rPr>
                <w:sz w:val="10"/>
                <w:szCs w:val="10"/>
              </w:rPr>
            </w:pPr>
          </w:p>
        </w:tc>
        <w:tc>
          <w:tcPr>
            <w:tcW w:w="1003" w:type="dxa"/>
            <w:tcBorders>
              <w:top w:val="single" w:sz="4" w:space="0" w:color="auto"/>
            </w:tcBorders>
            <w:shd w:val="clear" w:color="auto" w:fill="FFFFFF"/>
          </w:tcPr>
          <w:p w14:paraId="39BA0A74" w14:textId="77777777" w:rsidR="003E0FCE" w:rsidRDefault="003E0FCE">
            <w:pPr>
              <w:rPr>
                <w:sz w:val="10"/>
                <w:szCs w:val="10"/>
              </w:rPr>
            </w:pPr>
          </w:p>
        </w:tc>
      </w:tr>
      <w:tr w:rsidR="003E0FCE" w14:paraId="39BEF7E7" w14:textId="77777777">
        <w:tblPrEx>
          <w:tblCellMar>
            <w:top w:w="0" w:type="dxa"/>
            <w:bottom w:w="0" w:type="dxa"/>
          </w:tblCellMar>
        </w:tblPrEx>
        <w:trPr>
          <w:trHeight w:hRule="exact" w:val="130"/>
          <w:jc w:val="center"/>
        </w:trPr>
        <w:tc>
          <w:tcPr>
            <w:tcW w:w="955" w:type="dxa"/>
            <w:shd w:val="clear" w:color="auto" w:fill="FFFFFF"/>
          </w:tcPr>
          <w:p w14:paraId="10F9DF2C" w14:textId="77777777" w:rsidR="003E0FCE" w:rsidRDefault="003E0FCE">
            <w:pPr>
              <w:rPr>
                <w:sz w:val="10"/>
                <w:szCs w:val="10"/>
              </w:rPr>
            </w:pPr>
          </w:p>
        </w:tc>
        <w:tc>
          <w:tcPr>
            <w:tcW w:w="1157" w:type="dxa"/>
            <w:shd w:val="clear" w:color="auto" w:fill="FFFFFF"/>
          </w:tcPr>
          <w:p w14:paraId="5CF3672F"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00CA6BDE" w14:textId="77777777" w:rsidR="003E0FCE" w:rsidRDefault="00146326">
            <w:pPr>
              <w:pStyle w:val="Jin0"/>
              <w:shd w:val="clear" w:color="auto" w:fill="auto"/>
            </w:pPr>
            <w:r>
              <w:rPr>
                <w:i/>
                <w:iCs/>
              </w:rPr>
              <w:t>5,5+8,2+5,8+5=24,500 [A]</w:t>
            </w:r>
          </w:p>
        </w:tc>
        <w:tc>
          <w:tcPr>
            <w:tcW w:w="734" w:type="dxa"/>
            <w:tcBorders>
              <w:left w:val="single" w:sz="4" w:space="0" w:color="auto"/>
            </w:tcBorders>
            <w:shd w:val="clear" w:color="auto" w:fill="FFFFFF"/>
          </w:tcPr>
          <w:p w14:paraId="7098C570" w14:textId="77777777" w:rsidR="003E0FCE" w:rsidRDefault="003E0FCE">
            <w:pPr>
              <w:rPr>
                <w:sz w:val="10"/>
                <w:szCs w:val="10"/>
              </w:rPr>
            </w:pPr>
          </w:p>
        </w:tc>
        <w:tc>
          <w:tcPr>
            <w:tcW w:w="888" w:type="dxa"/>
            <w:shd w:val="clear" w:color="auto" w:fill="FFFFFF"/>
          </w:tcPr>
          <w:p w14:paraId="2FDB56D2" w14:textId="77777777" w:rsidR="003E0FCE" w:rsidRDefault="003E0FCE">
            <w:pPr>
              <w:rPr>
                <w:sz w:val="10"/>
                <w:szCs w:val="10"/>
              </w:rPr>
            </w:pPr>
          </w:p>
        </w:tc>
        <w:tc>
          <w:tcPr>
            <w:tcW w:w="965" w:type="dxa"/>
            <w:shd w:val="clear" w:color="auto" w:fill="FFFFFF"/>
          </w:tcPr>
          <w:p w14:paraId="0C9E8258" w14:textId="77777777" w:rsidR="003E0FCE" w:rsidRDefault="003E0FCE">
            <w:pPr>
              <w:rPr>
                <w:sz w:val="10"/>
                <w:szCs w:val="10"/>
              </w:rPr>
            </w:pPr>
          </w:p>
        </w:tc>
        <w:tc>
          <w:tcPr>
            <w:tcW w:w="1003" w:type="dxa"/>
            <w:shd w:val="clear" w:color="auto" w:fill="FFFFFF"/>
          </w:tcPr>
          <w:p w14:paraId="37FB2B75" w14:textId="77777777" w:rsidR="003E0FCE" w:rsidRDefault="003E0FCE">
            <w:pPr>
              <w:rPr>
                <w:sz w:val="10"/>
                <w:szCs w:val="10"/>
              </w:rPr>
            </w:pPr>
          </w:p>
        </w:tc>
      </w:tr>
      <w:tr w:rsidR="003E0FCE" w14:paraId="40D86F0A" w14:textId="77777777">
        <w:tblPrEx>
          <w:tblCellMar>
            <w:top w:w="0" w:type="dxa"/>
            <w:bottom w:w="0" w:type="dxa"/>
          </w:tblCellMar>
        </w:tblPrEx>
        <w:trPr>
          <w:trHeight w:hRule="exact" w:val="259"/>
          <w:jc w:val="center"/>
        </w:trPr>
        <w:tc>
          <w:tcPr>
            <w:tcW w:w="955" w:type="dxa"/>
            <w:shd w:val="clear" w:color="auto" w:fill="FFFFFF"/>
          </w:tcPr>
          <w:p w14:paraId="6E392EEF" w14:textId="77777777" w:rsidR="003E0FCE" w:rsidRDefault="003E0FCE">
            <w:pPr>
              <w:rPr>
                <w:sz w:val="10"/>
                <w:szCs w:val="10"/>
              </w:rPr>
            </w:pPr>
          </w:p>
        </w:tc>
        <w:tc>
          <w:tcPr>
            <w:tcW w:w="1157" w:type="dxa"/>
            <w:shd w:val="clear" w:color="auto" w:fill="FFFFFF"/>
          </w:tcPr>
          <w:p w14:paraId="22CA74BF"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4BED88D8" w14:textId="77777777" w:rsidR="003E0FCE" w:rsidRDefault="00146326">
            <w:pPr>
              <w:pStyle w:val="Jin0"/>
              <w:shd w:val="clear" w:color="auto" w:fill="auto"/>
              <w:spacing w:line="271" w:lineRule="auto"/>
            </w:pPr>
            <w:r>
              <w:t xml:space="preserve">položka </w:t>
            </w:r>
            <w:r>
              <w:t>zahrnuje řezání vozovkové vrstvy v předepsané tloušťce, včetně spotřeby vody</w:t>
            </w:r>
          </w:p>
        </w:tc>
        <w:tc>
          <w:tcPr>
            <w:tcW w:w="734" w:type="dxa"/>
            <w:tcBorders>
              <w:left w:val="single" w:sz="4" w:space="0" w:color="auto"/>
            </w:tcBorders>
            <w:shd w:val="clear" w:color="auto" w:fill="FFFFFF"/>
          </w:tcPr>
          <w:p w14:paraId="72A7AEEB" w14:textId="77777777" w:rsidR="003E0FCE" w:rsidRDefault="003E0FCE">
            <w:pPr>
              <w:rPr>
                <w:sz w:val="10"/>
                <w:szCs w:val="10"/>
              </w:rPr>
            </w:pPr>
          </w:p>
        </w:tc>
        <w:tc>
          <w:tcPr>
            <w:tcW w:w="888" w:type="dxa"/>
            <w:shd w:val="clear" w:color="auto" w:fill="FFFFFF"/>
          </w:tcPr>
          <w:p w14:paraId="25EE4F28" w14:textId="77777777" w:rsidR="003E0FCE" w:rsidRDefault="003E0FCE">
            <w:pPr>
              <w:rPr>
                <w:sz w:val="10"/>
                <w:szCs w:val="10"/>
              </w:rPr>
            </w:pPr>
          </w:p>
        </w:tc>
        <w:tc>
          <w:tcPr>
            <w:tcW w:w="965" w:type="dxa"/>
            <w:shd w:val="clear" w:color="auto" w:fill="FFFFFF"/>
          </w:tcPr>
          <w:p w14:paraId="425F66A8" w14:textId="77777777" w:rsidR="003E0FCE" w:rsidRDefault="003E0FCE">
            <w:pPr>
              <w:rPr>
                <w:sz w:val="10"/>
                <w:szCs w:val="10"/>
              </w:rPr>
            </w:pPr>
          </w:p>
        </w:tc>
        <w:tc>
          <w:tcPr>
            <w:tcW w:w="1003" w:type="dxa"/>
            <w:shd w:val="clear" w:color="auto" w:fill="FFFFFF"/>
          </w:tcPr>
          <w:p w14:paraId="60F20C8D" w14:textId="77777777" w:rsidR="003E0FCE" w:rsidRDefault="003E0FCE">
            <w:pPr>
              <w:rPr>
                <w:sz w:val="10"/>
                <w:szCs w:val="10"/>
              </w:rPr>
            </w:pPr>
          </w:p>
        </w:tc>
      </w:tr>
      <w:tr w:rsidR="003E0FCE" w14:paraId="683E5BCB"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vAlign w:val="bottom"/>
          </w:tcPr>
          <w:p w14:paraId="4A28A91A" w14:textId="77777777" w:rsidR="003E0FCE" w:rsidRDefault="00146326">
            <w:pPr>
              <w:pStyle w:val="Jin0"/>
              <w:shd w:val="clear" w:color="auto" w:fill="auto"/>
              <w:tabs>
                <w:tab w:val="left" w:pos="542"/>
              </w:tabs>
              <w:jc w:val="both"/>
            </w:pPr>
            <w:r>
              <w:t>1</w:t>
            </w:r>
            <w:r>
              <w:tab/>
              <w:t>771</w:t>
            </w:r>
          </w:p>
        </w:tc>
        <w:tc>
          <w:tcPr>
            <w:tcW w:w="1157" w:type="dxa"/>
            <w:tcBorders>
              <w:top w:val="single" w:sz="4" w:space="0" w:color="auto"/>
            </w:tcBorders>
            <w:shd w:val="clear" w:color="auto" w:fill="FFFFFF"/>
            <w:vAlign w:val="bottom"/>
          </w:tcPr>
          <w:p w14:paraId="14EC1574" w14:textId="77777777" w:rsidR="003E0FCE" w:rsidRDefault="00146326">
            <w:pPr>
              <w:pStyle w:val="Jin0"/>
              <w:shd w:val="clear" w:color="auto" w:fill="auto"/>
              <w:ind w:firstLine="200"/>
              <w:jc w:val="both"/>
            </w:pPr>
            <w:r>
              <w:t>9311821</w:t>
            </w:r>
          </w:p>
        </w:tc>
        <w:tc>
          <w:tcPr>
            <w:tcW w:w="4061" w:type="dxa"/>
            <w:tcBorders>
              <w:top w:val="single" w:sz="4" w:space="0" w:color="auto"/>
              <w:left w:val="single" w:sz="4" w:space="0" w:color="auto"/>
            </w:tcBorders>
            <w:shd w:val="clear" w:color="auto" w:fill="FFFFFF"/>
            <w:vAlign w:val="bottom"/>
          </w:tcPr>
          <w:p w14:paraId="3FFFAFCC" w14:textId="77777777" w:rsidR="003E0FCE" w:rsidRDefault="00146326">
            <w:pPr>
              <w:pStyle w:val="Jin0"/>
              <w:shd w:val="clear" w:color="auto" w:fill="auto"/>
            </w:pPr>
            <w:r>
              <w:t>VÝPLŇ DILATAČNÍCH SPAR Z POLYSTYRENU TL 20MM</w:t>
            </w:r>
          </w:p>
        </w:tc>
        <w:tc>
          <w:tcPr>
            <w:tcW w:w="734" w:type="dxa"/>
            <w:tcBorders>
              <w:top w:val="single" w:sz="4" w:space="0" w:color="auto"/>
              <w:left w:val="single" w:sz="4" w:space="0" w:color="auto"/>
            </w:tcBorders>
            <w:shd w:val="clear" w:color="auto" w:fill="FFFFFF"/>
            <w:vAlign w:val="bottom"/>
          </w:tcPr>
          <w:p w14:paraId="4F0808D7" w14:textId="77777777" w:rsidR="003E0FCE" w:rsidRDefault="00146326">
            <w:pPr>
              <w:pStyle w:val="Jin0"/>
              <w:shd w:val="clear" w:color="auto" w:fill="auto"/>
              <w:ind w:firstLine="260"/>
              <w:jc w:val="both"/>
            </w:pPr>
            <w:r>
              <w:t>M2 r</w:t>
            </w:r>
          </w:p>
        </w:tc>
        <w:tc>
          <w:tcPr>
            <w:tcW w:w="888" w:type="dxa"/>
            <w:tcBorders>
              <w:top w:val="single" w:sz="4" w:space="0" w:color="auto"/>
            </w:tcBorders>
            <w:shd w:val="clear" w:color="auto" w:fill="FFFFFF"/>
            <w:vAlign w:val="bottom"/>
          </w:tcPr>
          <w:p w14:paraId="0247F0E2" w14:textId="77777777" w:rsidR="003E0FCE" w:rsidRDefault="00146326">
            <w:pPr>
              <w:pStyle w:val="Jin0"/>
              <w:shd w:val="clear" w:color="auto" w:fill="auto"/>
              <w:jc w:val="center"/>
            </w:pPr>
            <w:r>
              <w:t>15,440</w:t>
            </w:r>
          </w:p>
        </w:tc>
        <w:tc>
          <w:tcPr>
            <w:tcW w:w="965" w:type="dxa"/>
            <w:tcBorders>
              <w:top w:val="single" w:sz="4" w:space="0" w:color="auto"/>
            </w:tcBorders>
            <w:shd w:val="clear" w:color="auto" w:fill="FFFFFF"/>
            <w:vAlign w:val="bottom"/>
          </w:tcPr>
          <w:p w14:paraId="1CF0BA3D" w14:textId="77777777" w:rsidR="003E0FCE" w:rsidRDefault="00146326">
            <w:pPr>
              <w:pStyle w:val="Jin0"/>
              <w:shd w:val="clear" w:color="auto" w:fill="auto"/>
              <w:ind w:firstLine="320"/>
              <w:jc w:val="both"/>
            </w:pPr>
            <w:r>
              <w:t>224,00</w:t>
            </w:r>
          </w:p>
        </w:tc>
        <w:tc>
          <w:tcPr>
            <w:tcW w:w="1003" w:type="dxa"/>
            <w:tcBorders>
              <w:top w:val="single" w:sz="4" w:space="0" w:color="auto"/>
            </w:tcBorders>
            <w:shd w:val="clear" w:color="auto" w:fill="FFFFFF"/>
            <w:vAlign w:val="bottom"/>
          </w:tcPr>
          <w:p w14:paraId="5A25691D" w14:textId="77777777" w:rsidR="003E0FCE" w:rsidRDefault="00146326">
            <w:pPr>
              <w:pStyle w:val="Jin0"/>
              <w:shd w:val="clear" w:color="auto" w:fill="auto"/>
              <w:tabs>
                <w:tab w:val="left" w:pos="658"/>
              </w:tabs>
              <w:jc w:val="right"/>
            </w:pPr>
            <w:r>
              <w:t>3 458,56</w:t>
            </w:r>
            <w:r>
              <w:tab/>
              <w:t>|</w:t>
            </w:r>
          </w:p>
        </w:tc>
      </w:tr>
      <w:tr w:rsidR="003E0FCE" w14:paraId="230817C4"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tcPr>
          <w:p w14:paraId="3B5467EB" w14:textId="77777777" w:rsidR="003E0FCE" w:rsidRDefault="003E0FCE">
            <w:pPr>
              <w:rPr>
                <w:sz w:val="10"/>
                <w:szCs w:val="10"/>
              </w:rPr>
            </w:pPr>
          </w:p>
        </w:tc>
        <w:tc>
          <w:tcPr>
            <w:tcW w:w="1157" w:type="dxa"/>
            <w:tcBorders>
              <w:top w:val="single" w:sz="4" w:space="0" w:color="auto"/>
            </w:tcBorders>
            <w:shd w:val="clear" w:color="auto" w:fill="FFFFFF"/>
          </w:tcPr>
          <w:p w14:paraId="30236ECD"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5A5E6C70" w14:textId="77777777" w:rsidR="003E0FCE" w:rsidRDefault="00146326">
            <w:pPr>
              <w:pStyle w:val="Jin0"/>
              <w:shd w:val="clear" w:color="auto" w:fill="auto"/>
            </w:pPr>
            <w:r>
              <w:t>dilatační spáry mezi koncem příčníku/křídlem a na rubu opěr</w:t>
            </w:r>
          </w:p>
        </w:tc>
        <w:tc>
          <w:tcPr>
            <w:tcW w:w="734" w:type="dxa"/>
            <w:tcBorders>
              <w:top w:val="single" w:sz="4" w:space="0" w:color="auto"/>
              <w:left w:val="single" w:sz="4" w:space="0" w:color="auto"/>
            </w:tcBorders>
            <w:shd w:val="clear" w:color="auto" w:fill="FFFFFF"/>
          </w:tcPr>
          <w:p w14:paraId="7372E6D7" w14:textId="77777777" w:rsidR="003E0FCE" w:rsidRDefault="003E0FCE">
            <w:pPr>
              <w:rPr>
                <w:sz w:val="10"/>
                <w:szCs w:val="10"/>
              </w:rPr>
            </w:pPr>
          </w:p>
        </w:tc>
        <w:tc>
          <w:tcPr>
            <w:tcW w:w="888" w:type="dxa"/>
            <w:tcBorders>
              <w:top w:val="single" w:sz="4" w:space="0" w:color="auto"/>
            </w:tcBorders>
            <w:shd w:val="clear" w:color="auto" w:fill="FFFFFF"/>
          </w:tcPr>
          <w:p w14:paraId="1A0EC45D" w14:textId="77777777" w:rsidR="003E0FCE" w:rsidRDefault="003E0FCE">
            <w:pPr>
              <w:rPr>
                <w:sz w:val="10"/>
                <w:szCs w:val="10"/>
              </w:rPr>
            </w:pPr>
          </w:p>
        </w:tc>
        <w:tc>
          <w:tcPr>
            <w:tcW w:w="965" w:type="dxa"/>
            <w:tcBorders>
              <w:top w:val="single" w:sz="4" w:space="0" w:color="auto"/>
            </w:tcBorders>
            <w:shd w:val="clear" w:color="auto" w:fill="FFFFFF"/>
          </w:tcPr>
          <w:p w14:paraId="438FD9CF" w14:textId="77777777" w:rsidR="003E0FCE" w:rsidRDefault="003E0FCE">
            <w:pPr>
              <w:rPr>
                <w:sz w:val="10"/>
                <w:szCs w:val="10"/>
              </w:rPr>
            </w:pPr>
          </w:p>
        </w:tc>
        <w:tc>
          <w:tcPr>
            <w:tcW w:w="1003" w:type="dxa"/>
            <w:tcBorders>
              <w:top w:val="single" w:sz="4" w:space="0" w:color="auto"/>
            </w:tcBorders>
            <w:shd w:val="clear" w:color="auto" w:fill="FFFFFF"/>
          </w:tcPr>
          <w:p w14:paraId="00A3B29E" w14:textId="77777777" w:rsidR="003E0FCE" w:rsidRDefault="003E0FCE">
            <w:pPr>
              <w:rPr>
                <w:sz w:val="10"/>
                <w:szCs w:val="10"/>
              </w:rPr>
            </w:pPr>
          </w:p>
        </w:tc>
      </w:tr>
      <w:tr w:rsidR="003E0FCE" w14:paraId="4F31CC8D" w14:textId="77777777">
        <w:tblPrEx>
          <w:tblCellMar>
            <w:top w:w="0" w:type="dxa"/>
            <w:bottom w:w="0" w:type="dxa"/>
          </w:tblCellMar>
        </w:tblPrEx>
        <w:trPr>
          <w:trHeight w:hRule="exact" w:val="130"/>
          <w:jc w:val="center"/>
        </w:trPr>
        <w:tc>
          <w:tcPr>
            <w:tcW w:w="955" w:type="dxa"/>
            <w:shd w:val="clear" w:color="auto" w:fill="FFFFFF"/>
          </w:tcPr>
          <w:p w14:paraId="08846ECF" w14:textId="77777777" w:rsidR="003E0FCE" w:rsidRDefault="003E0FCE">
            <w:pPr>
              <w:rPr>
                <w:sz w:val="10"/>
                <w:szCs w:val="10"/>
              </w:rPr>
            </w:pPr>
          </w:p>
        </w:tc>
        <w:tc>
          <w:tcPr>
            <w:tcW w:w="1157" w:type="dxa"/>
            <w:shd w:val="clear" w:color="auto" w:fill="FFFFFF"/>
          </w:tcPr>
          <w:p w14:paraId="5B9BA771"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7D7390FF" w14:textId="77777777" w:rsidR="003E0FCE" w:rsidRDefault="00146326">
            <w:pPr>
              <w:pStyle w:val="Jin0"/>
              <w:shd w:val="clear" w:color="auto" w:fill="auto"/>
            </w:pPr>
            <w:r>
              <w:rPr>
                <w:i/>
                <w:iCs/>
              </w:rPr>
              <w:t>2*0,8*8+4*1,2*0,55=15,440 [A]</w:t>
            </w:r>
          </w:p>
        </w:tc>
        <w:tc>
          <w:tcPr>
            <w:tcW w:w="734" w:type="dxa"/>
            <w:tcBorders>
              <w:left w:val="single" w:sz="4" w:space="0" w:color="auto"/>
            </w:tcBorders>
            <w:shd w:val="clear" w:color="auto" w:fill="FFFFFF"/>
          </w:tcPr>
          <w:p w14:paraId="558E8138" w14:textId="77777777" w:rsidR="003E0FCE" w:rsidRDefault="003E0FCE">
            <w:pPr>
              <w:rPr>
                <w:sz w:val="10"/>
                <w:szCs w:val="10"/>
              </w:rPr>
            </w:pPr>
          </w:p>
        </w:tc>
        <w:tc>
          <w:tcPr>
            <w:tcW w:w="888" w:type="dxa"/>
            <w:shd w:val="clear" w:color="auto" w:fill="FFFFFF"/>
          </w:tcPr>
          <w:p w14:paraId="5700217A" w14:textId="77777777" w:rsidR="003E0FCE" w:rsidRDefault="003E0FCE">
            <w:pPr>
              <w:rPr>
                <w:sz w:val="10"/>
                <w:szCs w:val="10"/>
              </w:rPr>
            </w:pPr>
          </w:p>
        </w:tc>
        <w:tc>
          <w:tcPr>
            <w:tcW w:w="965" w:type="dxa"/>
            <w:shd w:val="clear" w:color="auto" w:fill="FFFFFF"/>
          </w:tcPr>
          <w:p w14:paraId="3B1120E2" w14:textId="77777777" w:rsidR="003E0FCE" w:rsidRDefault="003E0FCE">
            <w:pPr>
              <w:rPr>
                <w:sz w:val="10"/>
                <w:szCs w:val="10"/>
              </w:rPr>
            </w:pPr>
          </w:p>
        </w:tc>
        <w:tc>
          <w:tcPr>
            <w:tcW w:w="1003" w:type="dxa"/>
            <w:shd w:val="clear" w:color="auto" w:fill="FFFFFF"/>
          </w:tcPr>
          <w:p w14:paraId="1B275698" w14:textId="77777777" w:rsidR="003E0FCE" w:rsidRDefault="003E0FCE">
            <w:pPr>
              <w:rPr>
                <w:sz w:val="10"/>
                <w:szCs w:val="10"/>
              </w:rPr>
            </w:pPr>
          </w:p>
        </w:tc>
      </w:tr>
      <w:tr w:rsidR="003E0FCE" w14:paraId="2C31FCCC" w14:textId="77777777">
        <w:tblPrEx>
          <w:tblCellMar>
            <w:top w:w="0" w:type="dxa"/>
            <w:bottom w:w="0" w:type="dxa"/>
          </w:tblCellMar>
        </w:tblPrEx>
        <w:trPr>
          <w:trHeight w:hRule="exact" w:val="254"/>
          <w:jc w:val="center"/>
        </w:trPr>
        <w:tc>
          <w:tcPr>
            <w:tcW w:w="955" w:type="dxa"/>
            <w:shd w:val="clear" w:color="auto" w:fill="FFFFFF"/>
          </w:tcPr>
          <w:p w14:paraId="44811411" w14:textId="77777777" w:rsidR="003E0FCE" w:rsidRDefault="003E0FCE">
            <w:pPr>
              <w:rPr>
                <w:sz w:val="10"/>
                <w:szCs w:val="10"/>
              </w:rPr>
            </w:pPr>
          </w:p>
        </w:tc>
        <w:tc>
          <w:tcPr>
            <w:tcW w:w="1157" w:type="dxa"/>
            <w:shd w:val="clear" w:color="auto" w:fill="FFFFFF"/>
          </w:tcPr>
          <w:p w14:paraId="26EB97A9"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3725ECD0" w14:textId="77777777" w:rsidR="003E0FCE" w:rsidRDefault="00146326">
            <w:pPr>
              <w:pStyle w:val="Jin0"/>
              <w:shd w:val="clear" w:color="auto" w:fill="auto"/>
              <w:spacing w:line="271" w:lineRule="auto"/>
            </w:pPr>
            <w:r>
              <w:t>položka zahrnuje dodávku a osazení předepsaného materiálu, očištění ploch spáry před úpravou, očištění okolí spáry po úpravě</w:t>
            </w:r>
          </w:p>
        </w:tc>
        <w:tc>
          <w:tcPr>
            <w:tcW w:w="734" w:type="dxa"/>
            <w:tcBorders>
              <w:left w:val="single" w:sz="4" w:space="0" w:color="auto"/>
            </w:tcBorders>
            <w:shd w:val="clear" w:color="auto" w:fill="FFFFFF"/>
          </w:tcPr>
          <w:p w14:paraId="44FAA6CD" w14:textId="77777777" w:rsidR="003E0FCE" w:rsidRDefault="003E0FCE">
            <w:pPr>
              <w:rPr>
                <w:sz w:val="10"/>
                <w:szCs w:val="10"/>
              </w:rPr>
            </w:pPr>
          </w:p>
        </w:tc>
        <w:tc>
          <w:tcPr>
            <w:tcW w:w="888" w:type="dxa"/>
            <w:shd w:val="clear" w:color="auto" w:fill="FFFFFF"/>
          </w:tcPr>
          <w:p w14:paraId="5EDDEC00" w14:textId="77777777" w:rsidR="003E0FCE" w:rsidRDefault="003E0FCE">
            <w:pPr>
              <w:rPr>
                <w:sz w:val="10"/>
                <w:szCs w:val="10"/>
              </w:rPr>
            </w:pPr>
          </w:p>
        </w:tc>
        <w:tc>
          <w:tcPr>
            <w:tcW w:w="965" w:type="dxa"/>
            <w:shd w:val="clear" w:color="auto" w:fill="FFFFFF"/>
          </w:tcPr>
          <w:p w14:paraId="02B39A90" w14:textId="77777777" w:rsidR="003E0FCE" w:rsidRDefault="003E0FCE">
            <w:pPr>
              <w:rPr>
                <w:sz w:val="10"/>
                <w:szCs w:val="10"/>
              </w:rPr>
            </w:pPr>
          </w:p>
        </w:tc>
        <w:tc>
          <w:tcPr>
            <w:tcW w:w="1003" w:type="dxa"/>
            <w:shd w:val="clear" w:color="auto" w:fill="FFFFFF"/>
          </w:tcPr>
          <w:p w14:paraId="3F3D42A1" w14:textId="77777777" w:rsidR="003E0FCE" w:rsidRDefault="003E0FCE">
            <w:pPr>
              <w:rPr>
                <w:sz w:val="10"/>
                <w:szCs w:val="10"/>
              </w:rPr>
            </w:pPr>
          </w:p>
        </w:tc>
      </w:tr>
      <w:tr w:rsidR="003E0FCE" w14:paraId="419E1BCD"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vAlign w:val="bottom"/>
          </w:tcPr>
          <w:p w14:paraId="14BBF494" w14:textId="77777777" w:rsidR="003E0FCE" w:rsidRDefault="00146326">
            <w:pPr>
              <w:pStyle w:val="Jin0"/>
              <w:shd w:val="clear" w:color="auto" w:fill="auto"/>
              <w:tabs>
                <w:tab w:val="left" w:pos="518"/>
              </w:tabs>
              <w:jc w:val="both"/>
            </w:pPr>
            <w:r>
              <w:t>1</w:t>
            </w:r>
            <w:r>
              <w:tab/>
              <w:t>781</w:t>
            </w:r>
          </w:p>
        </w:tc>
        <w:tc>
          <w:tcPr>
            <w:tcW w:w="1157" w:type="dxa"/>
            <w:tcBorders>
              <w:top w:val="single" w:sz="4" w:space="0" w:color="auto"/>
            </w:tcBorders>
            <w:shd w:val="clear" w:color="auto" w:fill="FFFFFF"/>
            <w:vAlign w:val="bottom"/>
          </w:tcPr>
          <w:p w14:paraId="09A29CC6" w14:textId="77777777" w:rsidR="003E0FCE" w:rsidRDefault="00146326">
            <w:pPr>
              <w:pStyle w:val="Jin0"/>
              <w:shd w:val="clear" w:color="auto" w:fill="auto"/>
              <w:ind w:firstLine="200"/>
              <w:jc w:val="both"/>
            </w:pPr>
            <w:r>
              <w:t>9313261</w:t>
            </w:r>
          </w:p>
        </w:tc>
        <w:tc>
          <w:tcPr>
            <w:tcW w:w="4061" w:type="dxa"/>
            <w:tcBorders>
              <w:top w:val="single" w:sz="4" w:space="0" w:color="auto"/>
              <w:left w:val="single" w:sz="4" w:space="0" w:color="auto"/>
            </w:tcBorders>
            <w:shd w:val="clear" w:color="auto" w:fill="FFFFFF"/>
            <w:vAlign w:val="bottom"/>
          </w:tcPr>
          <w:p w14:paraId="3E650496" w14:textId="77777777" w:rsidR="003E0FCE" w:rsidRDefault="00146326">
            <w:pPr>
              <w:pStyle w:val="Jin0"/>
              <w:shd w:val="clear" w:color="auto" w:fill="auto"/>
            </w:pPr>
            <w:r>
              <w:t>TĚSNĚNÍ DILATAČ SPAR ASF ZÁLIVKOU MODIFIK PRŮŘ DO 800MM2</w:t>
            </w:r>
          </w:p>
        </w:tc>
        <w:tc>
          <w:tcPr>
            <w:tcW w:w="734" w:type="dxa"/>
            <w:tcBorders>
              <w:top w:val="single" w:sz="4" w:space="0" w:color="auto"/>
              <w:left w:val="single" w:sz="4" w:space="0" w:color="auto"/>
            </w:tcBorders>
            <w:shd w:val="clear" w:color="auto" w:fill="FFFFFF"/>
            <w:vAlign w:val="bottom"/>
          </w:tcPr>
          <w:p w14:paraId="446DD239" w14:textId="77777777" w:rsidR="003E0FCE" w:rsidRDefault="00146326">
            <w:pPr>
              <w:pStyle w:val="Jin0"/>
              <w:shd w:val="clear" w:color="auto" w:fill="auto"/>
              <w:ind w:firstLine="260"/>
              <w:jc w:val="both"/>
            </w:pPr>
            <w:r>
              <w:rPr>
                <w:smallCaps/>
                <w:sz w:val="18"/>
                <w:szCs w:val="18"/>
              </w:rPr>
              <w:t>m</w:t>
            </w:r>
            <w:r>
              <w:t xml:space="preserve"> r</w:t>
            </w:r>
          </w:p>
        </w:tc>
        <w:tc>
          <w:tcPr>
            <w:tcW w:w="888" w:type="dxa"/>
            <w:tcBorders>
              <w:top w:val="single" w:sz="4" w:space="0" w:color="auto"/>
            </w:tcBorders>
            <w:shd w:val="clear" w:color="auto" w:fill="FFFFFF"/>
            <w:vAlign w:val="bottom"/>
          </w:tcPr>
          <w:p w14:paraId="4426A57B" w14:textId="77777777" w:rsidR="003E0FCE" w:rsidRDefault="00146326">
            <w:pPr>
              <w:pStyle w:val="Jin0"/>
              <w:shd w:val="clear" w:color="auto" w:fill="auto"/>
              <w:jc w:val="center"/>
            </w:pPr>
            <w:r>
              <w:t>14,000</w:t>
            </w:r>
          </w:p>
        </w:tc>
        <w:tc>
          <w:tcPr>
            <w:tcW w:w="965" w:type="dxa"/>
            <w:tcBorders>
              <w:top w:val="single" w:sz="4" w:space="0" w:color="auto"/>
            </w:tcBorders>
            <w:shd w:val="clear" w:color="auto" w:fill="FFFFFF"/>
            <w:vAlign w:val="bottom"/>
          </w:tcPr>
          <w:p w14:paraId="19A7322F" w14:textId="77777777" w:rsidR="003E0FCE" w:rsidRDefault="00146326">
            <w:pPr>
              <w:pStyle w:val="Jin0"/>
              <w:shd w:val="clear" w:color="auto" w:fill="auto"/>
              <w:ind w:firstLine="320"/>
              <w:jc w:val="both"/>
            </w:pPr>
            <w:r>
              <w:t>190,00</w:t>
            </w:r>
          </w:p>
        </w:tc>
        <w:tc>
          <w:tcPr>
            <w:tcW w:w="1003" w:type="dxa"/>
            <w:tcBorders>
              <w:top w:val="single" w:sz="4" w:space="0" w:color="auto"/>
            </w:tcBorders>
            <w:shd w:val="clear" w:color="auto" w:fill="FFFFFF"/>
            <w:vAlign w:val="bottom"/>
          </w:tcPr>
          <w:p w14:paraId="3E3CE807" w14:textId="77777777" w:rsidR="003E0FCE" w:rsidRDefault="00146326">
            <w:pPr>
              <w:pStyle w:val="Jin0"/>
              <w:shd w:val="clear" w:color="auto" w:fill="auto"/>
              <w:jc w:val="right"/>
            </w:pPr>
            <w:r>
              <w:t>2 660,00 |</w:t>
            </w:r>
          </w:p>
        </w:tc>
      </w:tr>
      <w:tr w:rsidR="003E0FCE" w14:paraId="0DBC0233"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tcPr>
          <w:p w14:paraId="699D5758" w14:textId="77777777" w:rsidR="003E0FCE" w:rsidRDefault="003E0FCE">
            <w:pPr>
              <w:rPr>
                <w:sz w:val="10"/>
                <w:szCs w:val="10"/>
              </w:rPr>
            </w:pPr>
          </w:p>
        </w:tc>
        <w:tc>
          <w:tcPr>
            <w:tcW w:w="1157" w:type="dxa"/>
            <w:tcBorders>
              <w:top w:val="single" w:sz="4" w:space="0" w:color="auto"/>
            </w:tcBorders>
            <w:shd w:val="clear" w:color="auto" w:fill="FFFFFF"/>
          </w:tcPr>
          <w:p w14:paraId="542CBCEF"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5359013A" w14:textId="77777777" w:rsidR="003E0FCE" w:rsidRDefault="00146326">
            <w:pPr>
              <w:pStyle w:val="Jin0"/>
              <w:shd w:val="clear" w:color="auto" w:fill="auto"/>
            </w:pPr>
            <w:r>
              <w:t>utěsnění řezaného krytu 40 x 20 mm</w:t>
            </w:r>
          </w:p>
        </w:tc>
        <w:tc>
          <w:tcPr>
            <w:tcW w:w="734" w:type="dxa"/>
            <w:tcBorders>
              <w:top w:val="single" w:sz="4" w:space="0" w:color="auto"/>
              <w:left w:val="single" w:sz="4" w:space="0" w:color="auto"/>
            </w:tcBorders>
            <w:shd w:val="clear" w:color="auto" w:fill="FFFFFF"/>
          </w:tcPr>
          <w:p w14:paraId="1890F733" w14:textId="77777777" w:rsidR="003E0FCE" w:rsidRDefault="003E0FCE">
            <w:pPr>
              <w:rPr>
                <w:sz w:val="10"/>
                <w:szCs w:val="10"/>
              </w:rPr>
            </w:pPr>
          </w:p>
        </w:tc>
        <w:tc>
          <w:tcPr>
            <w:tcW w:w="888" w:type="dxa"/>
            <w:tcBorders>
              <w:top w:val="single" w:sz="4" w:space="0" w:color="auto"/>
            </w:tcBorders>
            <w:shd w:val="clear" w:color="auto" w:fill="FFFFFF"/>
          </w:tcPr>
          <w:p w14:paraId="0C680CF0" w14:textId="77777777" w:rsidR="003E0FCE" w:rsidRDefault="003E0FCE">
            <w:pPr>
              <w:rPr>
                <w:sz w:val="10"/>
                <w:szCs w:val="10"/>
              </w:rPr>
            </w:pPr>
          </w:p>
        </w:tc>
        <w:tc>
          <w:tcPr>
            <w:tcW w:w="965" w:type="dxa"/>
            <w:tcBorders>
              <w:top w:val="single" w:sz="4" w:space="0" w:color="auto"/>
            </w:tcBorders>
            <w:shd w:val="clear" w:color="auto" w:fill="FFFFFF"/>
          </w:tcPr>
          <w:p w14:paraId="0EC50984" w14:textId="77777777" w:rsidR="003E0FCE" w:rsidRDefault="003E0FCE">
            <w:pPr>
              <w:rPr>
                <w:sz w:val="10"/>
                <w:szCs w:val="10"/>
              </w:rPr>
            </w:pPr>
          </w:p>
        </w:tc>
        <w:tc>
          <w:tcPr>
            <w:tcW w:w="1003" w:type="dxa"/>
            <w:tcBorders>
              <w:top w:val="single" w:sz="4" w:space="0" w:color="auto"/>
            </w:tcBorders>
            <w:shd w:val="clear" w:color="auto" w:fill="FFFFFF"/>
          </w:tcPr>
          <w:p w14:paraId="380AB484" w14:textId="77777777" w:rsidR="003E0FCE" w:rsidRDefault="003E0FCE">
            <w:pPr>
              <w:rPr>
                <w:sz w:val="10"/>
                <w:szCs w:val="10"/>
              </w:rPr>
            </w:pPr>
          </w:p>
        </w:tc>
      </w:tr>
      <w:tr w:rsidR="003E0FCE" w14:paraId="7FA388FD" w14:textId="77777777">
        <w:tblPrEx>
          <w:tblCellMar>
            <w:top w:w="0" w:type="dxa"/>
            <w:bottom w:w="0" w:type="dxa"/>
          </w:tblCellMar>
        </w:tblPrEx>
        <w:trPr>
          <w:trHeight w:hRule="exact" w:val="130"/>
          <w:jc w:val="center"/>
        </w:trPr>
        <w:tc>
          <w:tcPr>
            <w:tcW w:w="955" w:type="dxa"/>
            <w:shd w:val="clear" w:color="auto" w:fill="FFFFFF"/>
          </w:tcPr>
          <w:p w14:paraId="00AD14A1" w14:textId="77777777" w:rsidR="003E0FCE" w:rsidRDefault="003E0FCE">
            <w:pPr>
              <w:rPr>
                <w:sz w:val="10"/>
                <w:szCs w:val="10"/>
              </w:rPr>
            </w:pPr>
          </w:p>
        </w:tc>
        <w:tc>
          <w:tcPr>
            <w:tcW w:w="1157" w:type="dxa"/>
            <w:shd w:val="clear" w:color="auto" w:fill="FFFFFF"/>
          </w:tcPr>
          <w:p w14:paraId="0AFD1D83"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B61E6D6" w14:textId="77777777" w:rsidR="003E0FCE" w:rsidRDefault="00146326">
            <w:pPr>
              <w:pStyle w:val="Jin0"/>
              <w:shd w:val="clear" w:color="auto" w:fill="auto"/>
            </w:pPr>
            <w:r>
              <w:rPr>
                <w:i/>
                <w:iCs/>
              </w:rPr>
              <w:t>dle pol. 919111: 14=14,000 [A]</w:t>
            </w:r>
          </w:p>
        </w:tc>
        <w:tc>
          <w:tcPr>
            <w:tcW w:w="734" w:type="dxa"/>
            <w:tcBorders>
              <w:left w:val="single" w:sz="4" w:space="0" w:color="auto"/>
            </w:tcBorders>
            <w:shd w:val="clear" w:color="auto" w:fill="FFFFFF"/>
          </w:tcPr>
          <w:p w14:paraId="65E16037" w14:textId="77777777" w:rsidR="003E0FCE" w:rsidRDefault="003E0FCE">
            <w:pPr>
              <w:rPr>
                <w:sz w:val="10"/>
                <w:szCs w:val="10"/>
              </w:rPr>
            </w:pPr>
          </w:p>
        </w:tc>
        <w:tc>
          <w:tcPr>
            <w:tcW w:w="888" w:type="dxa"/>
            <w:shd w:val="clear" w:color="auto" w:fill="FFFFFF"/>
          </w:tcPr>
          <w:p w14:paraId="12351695" w14:textId="77777777" w:rsidR="003E0FCE" w:rsidRDefault="003E0FCE">
            <w:pPr>
              <w:rPr>
                <w:sz w:val="10"/>
                <w:szCs w:val="10"/>
              </w:rPr>
            </w:pPr>
          </w:p>
        </w:tc>
        <w:tc>
          <w:tcPr>
            <w:tcW w:w="965" w:type="dxa"/>
            <w:shd w:val="clear" w:color="auto" w:fill="FFFFFF"/>
          </w:tcPr>
          <w:p w14:paraId="19AFFFD6" w14:textId="77777777" w:rsidR="003E0FCE" w:rsidRDefault="003E0FCE">
            <w:pPr>
              <w:rPr>
                <w:sz w:val="10"/>
                <w:szCs w:val="10"/>
              </w:rPr>
            </w:pPr>
          </w:p>
        </w:tc>
        <w:tc>
          <w:tcPr>
            <w:tcW w:w="1003" w:type="dxa"/>
            <w:shd w:val="clear" w:color="auto" w:fill="FFFFFF"/>
          </w:tcPr>
          <w:p w14:paraId="0FF686F1" w14:textId="77777777" w:rsidR="003E0FCE" w:rsidRDefault="003E0FCE">
            <w:pPr>
              <w:rPr>
                <w:sz w:val="10"/>
                <w:szCs w:val="10"/>
              </w:rPr>
            </w:pPr>
          </w:p>
        </w:tc>
      </w:tr>
      <w:tr w:rsidR="003E0FCE" w14:paraId="5A1461D4" w14:textId="77777777">
        <w:tblPrEx>
          <w:tblCellMar>
            <w:top w:w="0" w:type="dxa"/>
            <w:bottom w:w="0" w:type="dxa"/>
          </w:tblCellMar>
        </w:tblPrEx>
        <w:trPr>
          <w:trHeight w:hRule="exact" w:val="389"/>
          <w:jc w:val="center"/>
        </w:trPr>
        <w:tc>
          <w:tcPr>
            <w:tcW w:w="955" w:type="dxa"/>
            <w:shd w:val="clear" w:color="auto" w:fill="FFFFFF"/>
          </w:tcPr>
          <w:p w14:paraId="3FCB5004" w14:textId="77777777" w:rsidR="003E0FCE" w:rsidRDefault="003E0FCE">
            <w:pPr>
              <w:rPr>
                <w:sz w:val="10"/>
                <w:szCs w:val="10"/>
              </w:rPr>
            </w:pPr>
          </w:p>
        </w:tc>
        <w:tc>
          <w:tcPr>
            <w:tcW w:w="1157" w:type="dxa"/>
            <w:shd w:val="clear" w:color="auto" w:fill="FFFFFF"/>
          </w:tcPr>
          <w:p w14:paraId="75C977E6"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4D09B993" w14:textId="77777777" w:rsidR="003E0FCE" w:rsidRDefault="00146326">
            <w:pPr>
              <w:pStyle w:val="Jin0"/>
              <w:shd w:val="clear" w:color="auto" w:fill="auto"/>
              <w:spacing w:line="271" w:lineRule="auto"/>
            </w:pPr>
            <w:r>
              <w:t xml:space="preserve">položka zahrnuje dodávku a osazení předepsaného materiálu, očištění ploch spáry před úpravou, očištění okolí spáry po úpravě nezahrnuje těsnící </w:t>
            </w:r>
            <w:r>
              <w:t>profil</w:t>
            </w:r>
          </w:p>
        </w:tc>
        <w:tc>
          <w:tcPr>
            <w:tcW w:w="734" w:type="dxa"/>
            <w:tcBorders>
              <w:left w:val="single" w:sz="4" w:space="0" w:color="auto"/>
            </w:tcBorders>
            <w:shd w:val="clear" w:color="auto" w:fill="FFFFFF"/>
          </w:tcPr>
          <w:p w14:paraId="09212289" w14:textId="77777777" w:rsidR="003E0FCE" w:rsidRDefault="003E0FCE">
            <w:pPr>
              <w:rPr>
                <w:sz w:val="10"/>
                <w:szCs w:val="10"/>
              </w:rPr>
            </w:pPr>
          </w:p>
        </w:tc>
        <w:tc>
          <w:tcPr>
            <w:tcW w:w="888" w:type="dxa"/>
            <w:shd w:val="clear" w:color="auto" w:fill="FFFFFF"/>
          </w:tcPr>
          <w:p w14:paraId="573684FC" w14:textId="77777777" w:rsidR="003E0FCE" w:rsidRDefault="003E0FCE">
            <w:pPr>
              <w:rPr>
                <w:sz w:val="10"/>
                <w:szCs w:val="10"/>
              </w:rPr>
            </w:pPr>
          </w:p>
        </w:tc>
        <w:tc>
          <w:tcPr>
            <w:tcW w:w="965" w:type="dxa"/>
            <w:shd w:val="clear" w:color="auto" w:fill="FFFFFF"/>
          </w:tcPr>
          <w:p w14:paraId="61989F9F" w14:textId="77777777" w:rsidR="003E0FCE" w:rsidRDefault="003E0FCE">
            <w:pPr>
              <w:rPr>
                <w:sz w:val="10"/>
                <w:szCs w:val="10"/>
              </w:rPr>
            </w:pPr>
          </w:p>
        </w:tc>
        <w:tc>
          <w:tcPr>
            <w:tcW w:w="1003" w:type="dxa"/>
            <w:shd w:val="clear" w:color="auto" w:fill="FFFFFF"/>
          </w:tcPr>
          <w:p w14:paraId="37307C11" w14:textId="77777777" w:rsidR="003E0FCE" w:rsidRDefault="003E0FCE">
            <w:pPr>
              <w:rPr>
                <w:sz w:val="10"/>
                <w:szCs w:val="10"/>
              </w:rPr>
            </w:pPr>
          </w:p>
        </w:tc>
      </w:tr>
      <w:tr w:rsidR="003E0FCE" w14:paraId="57AEAEB4"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vAlign w:val="bottom"/>
          </w:tcPr>
          <w:p w14:paraId="5AF9F10F" w14:textId="77777777" w:rsidR="003E0FCE" w:rsidRDefault="00146326">
            <w:pPr>
              <w:pStyle w:val="Jin0"/>
              <w:shd w:val="clear" w:color="auto" w:fill="auto"/>
              <w:tabs>
                <w:tab w:val="left" w:pos="518"/>
              </w:tabs>
              <w:jc w:val="both"/>
            </w:pPr>
            <w:r>
              <w:t>1</w:t>
            </w:r>
            <w:r>
              <w:tab/>
              <w:t>791</w:t>
            </w:r>
          </w:p>
        </w:tc>
        <w:tc>
          <w:tcPr>
            <w:tcW w:w="1157" w:type="dxa"/>
            <w:tcBorders>
              <w:top w:val="single" w:sz="4" w:space="0" w:color="auto"/>
            </w:tcBorders>
            <w:shd w:val="clear" w:color="auto" w:fill="FFFFFF"/>
            <w:vAlign w:val="bottom"/>
          </w:tcPr>
          <w:p w14:paraId="41A1ADA2" w14:textId="77777777" w:rsidR="003E0FCE" w:rsidRDefault="00146326">
            <w:pPr>
              <w:pStyle w:val="Jin0"/>
              <w:shd w:val="clear" w:color="auto" w:fill="auto"/>
              <w:ind w:firstLine="200"/>
              <w:jc w:val="both"/>
            </w:pPr>
            <w:r>
              <w:t>9313271</w:t>
            </w:r>
          </w:p>
        </w:tc>
        <w:tc>
          <w:tcPr>
            <w:tcW w:w="4061" w:type="dxa"/>
            <w:tcBorders>
              <w:top w:val="single" w:sz="4" w:space="0" w:color="auto"/>
              <w:left w:val="single" w:sz="4" w:space="0" w:color="auto"/>
            </w:tcBorders>
            <w:shd w:val="clear" w:color="auto" w:fill="FFFFFF"/>
            <w:vAlign w:val="bottom"/>
          </w:tcPr>
          <w:p w14:paraId="728EE9E1" w14:textId="77777777" w:rsidR="003E0FCE" w:rsidRDefault="00146326">
            <w:pPr>
              <w:pStyle w:val="Jin0"/>
              <w:shd w:val="clear" w:color="auto" w:fill="auto"/>
            </w:pPr>
            <w:r>
              <w:t>TĚSNĚNÍ DILATAČ SPAR ASF ZÁLIVKOU MODIFIK PRŮŘ DO 1000MM2</w:t>
            </w:r>
          </w:p>
        </w:tc>
        <w:tc>
          <w:tcPr>
            <w:tcW w:w="734" w:type="dxa"/>
            <w:tcBorders>
              <w:top w:val="single" w:sz="4" w:space="0" w:color="auto"/>
              <w:left w:val="single" w:sz="4" w:space="0" w:color="auto"/>
            </w:tcBorders>
            <w:shd w:val="clear" w:color="auto" w:fill="FFFFFF"/>
            <w:vAlign w:val="bottom"/>
          </w:tcPr>
          <w:p w14:paraId="6FAF4842" w14:textId="77777777" w:rsidR="003E0FCE" w:rsidRDefault="00146326">
            <w:pPr>
              <w:pStyle w:val="Jin0"/>
              <w:shd w:val="clear" w:color="auto" w:fill="auto"/>
              <w:ind w:firstLine="260"/>
              <w:jc w:val="both"/>
            </w:pPr>
            <w:r>
              <w:rPr>
                <w:smallCaps/>
                <w:sz w:val="18"/>
                <w:szCs w:val="18"/>
              </w:rPr>
              <w:t>m</w:t>
            </w:r>
            <w:r>
              <w:t xml:space="preserve"> r</w:t>
            </w:r>
          </w:p>
        </w:tc>
        <w:tc>
          <w:tcPr>
            <w:tcW w:w="888" w:type="dxa"/>
            <w:tcBorders>
              <w:top w:val="single" w:sz="4" w:space="0" w:color="auto"/>
            </w:tcBorders>
            <w:shd w:val="clear" w:color="auto" w:fill="FFFFFF"/>
            <w:vAlign w:val="bottom"/>
          </w:tcPr>
          <w:p w14:paraId="3273FEFE" w14:textId="77777777" w:rsidR="003E0FCE" w:rsidRDefault="00146326">
            <w:pPr>
              <w:pStyle w:val="Jin0"/>
              <w:shd w:val="clear" w:color="auto" w:fill="auto"/>
              <w:jc w:val="center"/>
            </w:pPr>
            <w:r>
              <w:t>24,500</w:t>
            </w:r>
          </w:p>
        </w:tc>
        <w:tc>
          <w:tcPr>
            <w:tcW w:w="965" w:type="dxa"/>
            <w:tcBorders>
              <w:top w:val="single" w:sz="4" w:space="0" w:color="auto"/>
            </w:tcBorders>
            <w:shd w:val="clear" w:color="auto" w:fill="FFFFFF"/>
            <w:vAlign w:val="bottom"/>
          </w:tcPr>
          <w:p w14:paraId="270A2939" w14:textId="77777777" w:rsidR="003E0FCE" w:rsidRDefault="00146326">
            <w:pPr>
              <w:pStyle w:val="Jin0"/>
              <w:shd w:val="clear" w:color="auto" w:fill="auto"/>
              <w:ind w:firstLine="320"/>
              <w:jc w:val="both"/>
            </w:pPr>
            <w:r>
              <w:t>236,00</w:t>
            </w:r>
          </w:p>
        </w:tc>
        <w:tc>
          <w:tcPr>
            <w:tcW w:w="1003" w:type="dxa"/>
            <w:tcBorders>
              <w:top w:val="single" w:sz="4" w:space="0" w:color="auto"/>
            </w:tcBorders>
            <w:shd w:val="clear" w:color="auto" w:fill="FFFFFF"/>
            <w:vAlign w:val="bottom"/>
          </w:tcPr>
          <w:p w14:paraId="4BDC261B" w14:textId="77777777" w:rsidR="003E0FCE" w:rsidRDefault="00146326">
            <w:pPr>
              <w:pStyle w:val="Jin0"/>
              <w:shd w:val="clear" w:color="auto" w:fill="auto"/>
              <w:tabs>
                <w:tab w:val="left" w:pos="658"/>
              </w:tabs>
              <w:jc w:val="right"/>
            </w:pPr>
            <w:r>
              <w:t>5 782,00</w:t>
            </w:r>
            <w:r>
              <w:tab/>
              <w:t>|</w:t>
            </w:r>
          </w:p>
        </w:tc>
      </w:tr>
      <w:tr w:rsidR="003E0FCE" w14:paraId="7B86F818"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tcPr>
          <w:p w14:paraId="63710183" w14:textId="77777777" w:rsidR="003E0FCE" w:rsidRDefault="003E0FCE">
            <w:pPr>
              <w:rPr>
                <w:sz w:val="10"/>
                <w:szCs w:val="10"/>
              </w:rPr>
            </w:pPr>
          </w:p>
        </w:tc>
        <w:tc>
          <w:tcPr>
            <w:tcW w:w="1157" w:type="dxa"/>
            <w:tcBorders>
              <w:top w:val="single" w:sz="4" w:space="0" w:color="auto"/>
            </w:tcBorders>
            <w:shd w:val="clear" w:color="auto" w:fill="FFFFFF"/>
          </w:tcPr>
          <w:p w14:paraId="0153DB6E"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0915C077" w14:textId="77777777" w:rsidR="003E0FCE" w:rsidRDefault="00146326">
            <w:pPr>
              <w:pStyle w:val="Jin0"/>
              <w:shd w:val="clear" w:color="auto" w:fill="auto"/>
            </w:pPr>
            <w:r>
              <w:t>napojení na st. stav</w:t>
            </w:r>
          </w:p>
        </w:tc>
        <w:tc>
          <w:tcPr>
            <w:tcW w:w="734" w:type="dxa"/>
            <w:tcBorders>
              <w:top w:val="single" w:sz="4" w:space="0" w:color="auto"/>
              <w:left w:val="single" w:sz="4" w:space="0" w:color="auto"/>
            </w:tcBorders>
            <w:shd w:val="clear" w:color="auto" w:fill="FFFFFF"/>
          </w:tcPr>
          <w:p w14:paraId="22853CDF" w14:textId="77777777" w:rsidR="003E0FCE" w:rsidRDefault="003E0FCE">
            <w:pPr>
              <w:rPr>
                <w:sz w:val="10"/>
                <w:szCs w:val="10"/>
              </w:rPr>
            </w:pPr>
          </w:p>
        </w:tc>
        <w:tc>
          <w:tcPr>
            <w:tcW w:w="888" w:type="dxa"/>
            <w:tcBorders>
              <w:top w:val="single" w:sz="4" w:space="0" w:color="auto"/>
            </w:tcBorders>
            <w:shd w:val="clear" w:color="auto" w:fill="FFFFFF"/>
          </w:tcPr>
          <w:p w14:paraId="6C7CF95C" w14:textId="77777777" w:rsidR="003E0FCE" w:rsidRDefault="003E0FCE">
            <w:pPr>
              <w:rPr>
                <w:sz w:val="10"/>
                <w:szCs w:val="10"/>
              </w:rPr>
            </w:pPr>
          </w:p>
        </w:tc>
        <w:tc>
          <w:tcPr>
            <w:tcW w:w="965" w:type="dxa"/>
            <w:tcBorders>
              <w:top w:val="single" w:sz="4" w:space="0" w:color="auto"/>
            </w:tcBorders>
            <w:shd w:val="clear" w:color="auto" w:fill="FFFFFF"/>
          </w:tcPr>
          <w:p w14:paraId="1177256A" w14:textId="77777777" w:rsidR="003E0FCE" w:rsidRDefault="003E0FCE">
            <w:pPr>
              <w:rPr>
                <w:sz w:val="10"/>
                <w:szCs w:val="10"/>
              </w:rPr>
            </w:pPr>
          </w:p>
        </w:tc>
        <w:tc>
          <w:tcPr>
            <w:tcW w:w="1003" w:type="dxa"/>
            <w:tcBorders>
              <w:top w:val="single" w:sz="4" w:space="0" w:color="auto"/>
            </w:tcBorders>
            <w:shd w:val="clear" w:color="auto" w:fill="FFFFFF"/>
          </w:tcPr>
          <w:p w14:paraId="22E30D6E" w14:textId="77777777" w:rsidR="003E0FCE" w:rsidRDefault="003E0FCE">
            <w:pPr>
              <w:rPr>
                <w:sz w:val="10"/>
                <w:szCs w:val="10"/>
              </w:rPr>
            </w:pPr>
          </w:p>
        </w:tc>
      </w:tr>
      <w:tr w:rsidR="003E0FCE" w14:paraId="2FDDCEC4" w14:textId="77777777">
        <w:tblPrEx>
          <w:tblCellMar>
            <w:top w:w="0" w:type="dxa"/>
            <w:bottom w:w="0" w:type="dxa"/>
          </w:tblCellMar>
        </w:tblPrEx>
        <w:trPr>
          <w:trHeight w:hRule="exact" w:val="130"/>
          <w:jc w:val="center"/>
        </w:trPr>
        <w:tc>
          <w:tcPr>
            <w:tcW w:w="955" w:type="dxa"/>
            <w:shd w:val="clear" w:color="auto" w:fill="FFFFFF"/>
          </w:tcPr>
          <w:p w14:paraId="03E8A756" w14:textId="77777777" w:rsidR="003E0FCE" w:rsidRDefault="003E0FCE">
            <w:pPr>
              <w:rPr>
                <w:sz w:val="10"/>
                <w:szCs w:val="10"/>
              </w:rPr>
            </w:pPr>
          </w:p>
        </w:tc>
        <w:tc>
          <w:tcPr>
            <w:tcW w:w="1157" w:type="dxa"/>
            <w:shd w:val="clear" w:color="auto" w:fill="FFFFFF"/>
          </w:tcPr>
          <w:p w14:paraId="0F68300A"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B07A00A" w14:textId="77777777" w:rsidR="003E0FCE" w:rsidRDefault="00146326">
            <w:pPr>
              <w:pStyle w:val="Jin0"/>
              <w:shd w:val="clear" w:color="auto" w:fill="auto"/>
            </w:pPr>
            <w:r>
              <w:rPr>
                <w:i/>
                <w:iCs/>
              </w:rPr>
              <w:t>dle pol. 919112: 24,5=24,500 [A]</w:t>
            </w:r>
          </w:p>
        </w:tc>
        <w:tc>
          <w:tcPr>
            <w:tcW w:w="734" w:type="dxa"/>
            <w:tcBorders>
              <w:left w:val="single" w:sz="4" w:space="0" w:color="auto"/>
            </w:tcBorders>
            <w:shd w:val="clear" w:color="auto" w:fill="FFFFFF"/>
          </w:tcPr>
          <w:p w14:paraId="5E936025" w14:textId="77777777" w:rsidR="003E0FCE" w:rsidRDefault="003E0FCE">
            <w:pPr>
              <w:rPr>
                <w:sz w:val="10"/>
                <w:szCs w:val="10"/>
              </w:rPr>
            </w:pPr>
          </w:p>
        </w:tc>
        <w:tc>
          <w:tcPr>
            <w:tcW w:w="888" w:type="dxa"/>
            <w:shd w:val="clear" w:color="auto" w:fill="FFFFFF"/>
          </w:tcPr>
          <w:p w14:paraId="56DC5457" w14:textId="77777777" w:rsidR="003E0FCE" w:rsidRDefault="003E0FCE">
            <w:pPr>
              <w:rPr>
                <w:sz w:val="10"/>
                <w:szCs w:val="10"/>
              </w:rPr>
            </w:pPr>
          </w:p>
        </w:tc>
        <w:tc>
          <w:tcPr>
            <w:tcW w:w="965" w:type="dxa"/>
            <w:shd w:val="clear" w:color="auto" w:fill="FFFFFF"/>
          </w:tcPr>
          <w:p w14:paraId="5D9C72D5" w14:textId="77777777" w:rsidR="003E0FCE" w:rsidRDefault="003E0FCE">
            <w:pPr>
              <w:rPr>
                <w:sz w:val="10"/>
                <w:szCs w:val="10"/>
              </w:rPr>
            </w:pPr>
          </w:p>
        </w:tc>
        <w:tc>
          <w:tcPr>
            <w:tcW w:w="1003" w:type="dxa"/>
            <w:shd w:val="clear" w:color="auto" w:fill="FFFFFF"/>
          </w:tcPr>
          <w:p w14:paraId="55EE3E6D" w14:textId="77777777" w:rsidR="003E0FCE" w:rsidRDefault="003E0FCE">
            <w:pPr>
              <w:rPr>
                <w:sz w:val="10"/>
                <w:szCs w:val="10"/>
              </w:rPr>
            </w:pPr>
          </w:p>
        </w:tc>
      </w:tr>
      <w:tr w:rsidR="003E0FCE" w14:paraId="308E0A70" w14:textId="77777777">
        <w:tblPrEx>
          <w:tblCellMar>
            <w:top w:w="0" w:type="dxa"/>
            <w:bottom w:w="0" w:type="dxa"/>
          </w:tblCellMar>
        </w:tblPrEx>
        <w:trPr>
          <w:trHeight w:hRule="exact" w:val="384"/>
          <w:jc w:val="center"/>
        </w:trPr>
        <w:tc>
          <w:tcPr>
            <w:tcW w:w="955" w:type="dxa"/>
            <w:shd w:val="clear" w:color="auto" w:fill="FFFFFF"/>
          </w:tcPr>
          <w:p w14:paraId="6B51EFA5" w14:textId="77777777" w:rsidR="003E0FCE" w:rsidRDefault="003E0FCE">
            <w:pPr>
              <w:rPr>
                <w:sz w:val="10"/>
                <w:szCs w:val="10"/>
              </w:rPr>
            </w:pPr>
          </w:p>
        </w:tc>
        <w:tc>
          <w:tcPr>
            <w:tcW w:w="1157" w:type="dxa"/>
            <w:shd w:val="clear" w:color="auto" w:fill="FFFFFF"/>
          </w:tcPr>
          <w:p w14:paraId="416380DB"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1532B66" w14:textId="77777777" w:rsidR="003E0FCE" w:rsidRDefault="00146326">
            <w:pPr>
              <w:pStyle w:val="Jin0"/>
              <w:shd w:val="clear" w:color="auto" w:fill="auto"/>
              <w:spacing w:line="271" w:lineRule="auto"/>
            </w:pPr>
            <w:r>
              <w:t xml:space="preserve">položka zahrnuje dodávku a osazení předepsaného materiálu, </w:t>
            </w:r>
            <w:r>
              <w:t>očištění ploch spáry před úpravou, očištění okolí spáry po úpravě nezahrnuje těsnící profil</w:t>
            </w:r>
          </w:p>
        </w:tc>
        <w:tc>
          <w:tcPr>
            <w:tcW w:w="734" w:type="dxa"/>
            <w:tcBorders>
              <w:left w:val="single" w:sz="4" w:space="0" w:color="auto"/>
            </w:tcBorders>
            <w:shd w:val="clear" w:color="auto" w:fill="FFFFFF"/>
          </w:tcPr>
          <w:p w14:paraId="0EB4B9BB" w14:textId="77777777" w:rsidR="003E0FCE" w:rsidRDefault="003E0FCE">
            <w:pPr>
              <w:rPr>
                <w:sz w:val="10"/>
                <w:szCs w:val="10"/>
              </w:rPr>
            </w:pPr>
          </w:p>
        </w:tc>
        <w:tc>
          <w:tcPr>
            <w:tcW w:w="888" w:type="dxa"/>
            <w:shd w:val="clear" w:color="auto" w:fill="FFFFFF"/>
          </w:tcPr>
          <w:p w14:paraId="4645EDF6" w14:textId="77777777" w:rsidR="003E0FCE" w:rsidRDefault="003E0FCE">
            <w:pPr>
              <w:rPr>
                <w:sz w:val="10"/>
                <w:szCs w:val="10"/>
              </w:rPr>
            </w:pPr>
          </w:p>
        </w:tc>
        <w:tc>
          <w:tcPr>
            <w:tcW w:w="965" w:type="dxa"/>
            <w:shd w:val="clear" w:color="auto" w:fill="FFFFFF"/>
          </w:tcPr>
          <w:p w14:paraId="03C6C499" w14:textId="77777777" w:rsidR="003E0FCE" w:rsidRDefault="003E0FCE">
            <w:pPr>
              <w:rPr>
                <w:sz w:val="10"/>
                <w:szCs w:val="10"/>
              </w:rPr>
            </w:pPr>
          </w:p>
        </w:tc>
        <w:tc>
          <w:tcPr>
            <w:tcW w:w="1003" w:type="dxa"/>
            <w:shd w:val="clear" w:color="auto" w:fill="FFFFFF"/>
          </w:tcPr>
          <w:p w14:paraId="7B70C6F8" w14:textId="77777777" w:rsidR="003E0FCE" w:rsidRDefault="003E0FCE">
            <w:pPr>
              <w:rPr>
                <w:sz w:val="10"/>
                <w:szCs w:val="10"/>
              </w:rPr>
            </w:pPr>
          </w:p>
        </w:tc>
      </w:tr>
      <w:tr w:rsidR="003E0FCE" w14:paraId="3C60A9A2" w14:textId="77777777">
        <w:tblPrEx>
          <w:tblCellMar>
            <w:top w:w="0" w:type="dxa"/>
            <w:bottom w:w="0" w:type="dxa"/>
          </w:tblCellMar>
        </w:tblPrEx>
        <w:trPr>
          <w:trHeight w:hRule="exact" w:val="259"/>
          <w:jc w:val="center"/>
        </w:trPr>
        <w:tc>
          <w:tcPr>
            <w:tcW w:w="955" w:type="dxa"/>
            <w:tcBorders>
              <w:top w:val="single" w:sz="4" w:space="0" w:color="auto"/>
            </w:tcBorders>
            <w:shd w:val="clear" w:color="auto" w:fill="FFFFFF"/>
            <w:vAlign w:val="bottom"/>
          </w:tcPr>
          <w:p w14:paraId="5433255B" w14:textId="77777777" w:rsidR="003E0FCE" w:rsidRDefault="00146326">
            <w:pPr>
              <w:pStyle w:val="Jin0"/>
              <w:shd w:val="clear" w:color="auto" w:fill="auto"/>
              <w:jc w:val="both"/>
            </w:pPr>
            <w:r>
              <w:t>1 801</w:t>
            </w:r>
          </w:p>
        </w:tc>
        <w:tc>
          <w:tcPr>
            <w:tcW w:w="1157" w:type="dxa"/>
            <w:tcBorders>
              <w:top w:val="single" w:sz="4" w:space="0" w:color="auto"/>
            </w:tcBorders>
            <w:shd w:val="clear" w:color="auto" w:fill="FFFFFF"/>
            <w:vAlign w:val="bottom"/>
          </w:tcPr>
          <w:p w14:paraId="492CF684" w14:textId="77777777" w:rsidR="003E0FCE" w:rsidRDefault="00146326">
            <w:pPr>
              <w:pStyle w:val="Jin0"/>
              <w:shd w:val="clear" w:color="auto" w:fill="auto"/>
              <w:ind w:firstLine="200"/>
              <w:jc w:val="both"/>
            </w:pPr>
            <w:r>
              <w:t>931336|</w:t>
            </w:r>
          </w:p>
        </w:tc>
        <w:tc>
          <w:tcPr>
            <w:tcW w:w="4061" w:type="dxa"/>
            <w:tcBorders>
              <w:top w:val="single" w:sz="4" w:space="0" w:color="auto"/>
              <w:left w:val="single" w:sz="4" w:space="0" w:color="auto"/>
            </w:tcBorders>
            <w:shd w:val="clear" w:color="auto" w:fill="FFFFFF"/>
            <w:vAlign w:val="bottom"/>
          </w:tcPr>
          <w:p w14:paraId="5CF9F35A" w14:textId="77777777" w:rsidR="003E0FCE" w:rsidRDefault="00146326">
            <w:pPr>
              <w:pStyle w:val="Jin0"/>
              <w:shd w:val="clear" w:color="auto" w:fill="auto"/>
            </w:pPr>
            <w:r>
              <w:t>TĚSNĚNÍ DILATAČNÍCH SPAR POLYURETANOVÝM TMELEM PRŮŘEZU DO</w:t>
            </w:r>
          </w:p>
          <w:p w14:paraId="7BF9B5E2" w14:textId="77777777" w:rsidR="003E0FCE" w:rsidRDefault="00146326">
            <w:pPr>
              <w:pStyle w:val="Jin0"/>
              <w:shd w:val="clear" w:color="auto" w:fill="auto"/>
            </w:pPr>
            <w:r>
              <w:t>800MM2</w:t>
            </w:r>
          </w:p>
        </w:tc>
        <w:tc>
          <w:tcPr>
            <w:tcW w:w="734" w:type="dxa"/>
            <w:tcBorders>
              <w:top w:val="single" w:sz="4" w:space="0" w:color="auto"/>
              <w:left w:val="single" w:sz="4" w:space="0" w:color="auto"/>
            </w:tcBorders>
            <w:shd w:val="clear" w:color="auto" w:fill="FFFFFF"/>
            <w:vAlign w:val="bottom"/>
          </w:tcPr>
          <w:p w14:paraId="35C39869" w14:textId="77777777" w:rsidR="003E0FCE" w:rsidRDefault="00146326">
            <w:pPr>
              <w:pStyle w:val="Jin0"/>
              <w:shd w:val="clear" w:color="auto" w:fill="auto"/>
              <w:ind w:firstLine="260"/>
              <w:jc w:val="both"/>
            </w:pPr>
            <w:r>
              <w:t>M |</w:t>
            </w:r>
          </w:p>
        </w:tc>
        <w:tc>
          <w:tcPr>
            <w:tcW w:w="888" w:type="dxa"/>
            <w:tcBorders>
              <w:top w:val="single" w:sz="4" w:space="0" w:color="auto"/>
            </w:tcBorders>
            <w:shd w:val="clear" w:color="auto" w:fill="FFFFFF"/>
            <w:vAlign w:val="bottom"/>
          </w:tcPr>
          <w:p w14:paraId="2BBAD0FB" w14:textId="77777777" w:rsidR="003E0FCE" w:rsidRDefault="00146326">
            <w:pPr>
              <w:pStyle w:val="Jin0"/>
              <w:shd w:val="clear" w:color="auto" w:fill="auto"/>
              <w:jc w:val="center"/>
            </w:pPr>
            <w:r>
              <w:t>9,600</w:t>
            </w:r>
          </w:p>
        </w:tc>
        <w:tc>
          <w:tcPr>
            <w:tcW w:w="965" w:type="dxa"/>
            <w:tcBorders>
              <w:top w:val="single" w:sz="4" w:space="0" w:color="auto"/>
            </w:tcBorders>
            <w:shd w:val="clear" w:color="auto" w:fill="FFFFFF"/>
            <w:vAlign w:val="bottom"/>
          </w:tcPr>
          <w:p w14:paraId="38F0090C" w14:textId="77777777" w:rsidR="003E0FCE" w:rsidRDefault="00146326">
            <w:pPr>
              <w:pStyle w:val="Jin0"/>
              <w:shd w:val="clear" w:color="auto" w:fill="auto"/>
              <w:ind w:firstLine="320"/>
              <w:jc w:val="both"/>
            </w:pPr>
            <w:r>
              <w:t>379,00</w:t>
            </w:r>
          </w:p>
        </w:tc>
        <w:tc>
          <w:tcPr>
            <w:tcW w:w="1003" w:type="dxa"/>
            <w:tcBorders>
              <w:top w:val="single" w:sz="4" w:space="0" w:color="auto"/>
            </w:tcBorders>
            <w:shd w:val="clear" w:color="auto" w:fill="FFFFFF"/>
            <w:vAlign w:val="bottom"/>
          </w:tcPr>
          <w:p w14:paraId="6B97DF5B" w14:textId="77777777" w:rsidR="003E0FCE" w:rsidRDefault="00146326">
            <w:pPr>
              <w:pStyle w:val="Jin0"/>
              <w:shd w:val="clear" w:color="auto" w:fill="auto"/>
              <w:tabs>
                <w:tab w:val="left" w:pos="898"/>
              </w:tabs>
              <w:ind w:firstLine="240"/>
              <w:jc w:val="both"/>
            </w:pPr>
            <w:r>
              <w:t>3 638,40</w:t>
            </w:r>
            <w:r>
              <w:tab/>
              <w:t>|</w:t>
            </w:r>
          </w:p>
        </w:tc>
      </w:tr>
      <w:tr w:rsidR="003E0FCE" w14:paraId="25C10148"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tcPr>
          <w:p w14:paraId="63588431" w14:textId="77777777" w:rsidR="003E0FCE" w:rsidRDefault="003E0FCE">
            <w:pPr>
              <w:rPr>
                <w:sz w:val="10"/>
                <w:szCs w:val="10"/>
              </w:rPr>
            </w:pPr>
          </w:p>
        </w:tc>
        <w:tc>
          <w:tcPr>
            <w:tcW w:w="1157" w:type="dxa"/>
            <w:tcBorders>
              <w:top w:val="single" w:sz="4" w:space="0" w:color="auto"/>
            </w:tcBorders>
            <w:shd w:val="clear" w:color="auto" w:fill="FFFFFF"/>
          </w:tcPr>
          <w:p w14:paraId="55D42B8F"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4797EC08" w14:textId="77777777" w:rsidR="003E0FCE" w:rsidRDefault="00146326">
            <w:pPr>
              <w:pStyle w:val="Jin0"/>
              <w:shd w:val="clear" w:color="auto" w:fill="auto"/>
            </w:pPr>
            <w:r>
              <w:t xml:space="preserve">těsnění trvale pružným UV odolným tmelem na </w:t>
            </w:r>
            <w:r>
              <w:t>rubu a v líci křídlo/ozub NK</w:t>
            </w:r>
          </w:p>
        </w:tc>
        <w:tc>
          <w:tcPr>
            <w:tcW w:w="734" w:type="dxa"/>
            <w:tcBorders>
              <w:top w:val="single" w:sz="4" w:space="0" w:color="auto"/>
              <w:left w:val="single" w:sz="4" w:space="0" w:color="auto"/>
            </w:tcBorders>
            <w:shd w:val="clear" w:color="auto" w:fill="FFFFFF"/>
          </w:tcPr>
          <w:p w14:paraId="2A46DC01" w14:textId="77777777" w:rsidR="003E0FCE" w:rsidRDefault="003E0FCE">
            <w:pPr>
              <w:rPr>
                <w:sz w:val="10"/>
                <w:szCs w:val="10"/>
              </w:rPr>
            </w:pPr>
          </w:p>
        </w:tc>
        <w:tc>
          <w:tcPr>
            <w:tcW w:w="888" w:type="dxa"/>
            <w:tcBorders>
              <w:top w:val="single" w:sz="4" w:space="0" w:color="auto"/>
            </w:tcBorders>
            <w:shd w:val="clear" w:color="auto" w:fill="FFFFFF"/>
          </w:tcPr>
          <w:p w14:paraId="7B72D7D2" w14:textId="77777777" w:rsidR="003E0FCE" w:rsidRDefault="003E0FCE">
            <w:pPr>
              <w:rPr>
                <w:sz w:val="10"/>
                <w:szCs w:val="10"/>
              </w:rPr>
            </w:pPr>
          </w:p>
        </w:tc>
        <w:tc>
          <w:tcPr>
            <w:tcW w:w="965" w:type="dxa"/>
            <w:tcBorders>
              <w:top w:val="single" w:sz="4" w:space="0" w:color="auto"/>
            </w:tcBorders>
            <w:shd w:val="clear" w:color="auto" w:fill="FFFFFF"/>
          </w:tcPr>
          <w:p w14:paraId="7FCE7BBC" w14:textId="77777777" w:rsidR="003E0FCE" w:rsidRDefault="003E0FCE">
            <w:pPr>
              <w:rPr>
                <w:sz w:val="10"/>
                <w:szCs w:val="10"/>
              </w:rPr>
            </w:pPr>
          </w:p>
        </w:tc>
        <w:tc>
          <w:tcPr>
            <w:tcW w:w="1003" w:type="dxa"/>
            <w:tcBorders>
              <w:top w:val="single" w:sz="4" w:space="0" w:color="auto"/>
            </w:tcBorders>
            <w:shd w:val="clear" w:color="auto" w:fill="FFFFFF"/>
          </w:tcPr>
          <w:p w14:paraId="2F6DE398" w14:textId="77777777" w:rsidR="003E0FCE" w:rsidRDefault="003E0FCE">
            <w:pPr>
              <w:rPr>
                <w:sz w:val="10"/>
                <w:szCs w:val="10"/>
              </w:rPr>
            </w:pPr>
          </w:p>
        </w:tc>
      </w:tr>
      <w:tr w:rsidR="003E0FCE" w14:paraId="2113EE3A" w14:textId="77777777">
        <w:tblPrEx>
          <w:tblCellMar>
            <w:top w:w="0" w:type="dxa"/>
            <w:bottom w:w="0" w:type="dxa"/>
          </w:tblCellMar>
        </w:tblPrEx>
        <w:trPr>
          <w:trHeight w:hRule="exact" w:val="130"/>
          <w:jc w:val="center"/>
        </w:trPr>
        <w:tc>
          <w:tcPr>
            <w:tcW w:w="955" w:type="dxa"/>
            <w:shd w:val="clear" w:color="auto" w:fill="FFFFFF"/>
          </w:tcPr>
          <w:p w14:paraId="785AF06F" w14:textId="77777777" w:rsidR="003E0FCE" w:rsidRDefault="003E0FCE">
            <w:pPr>
              <w:rPr>
                <w:sz w:val="10"/>
                <w:szCs w:val="10"/>
              </w:rPr>
            </w:pPr>
          </w:p>
        </w:tc>
        <w:tc>
          <w:tcPr>
            <w:tcW w:w="1157" w:type="dxa"/>
            <w:shd w:val="clear" w:color="auto" w:fill="FFFFFF"/>
          </w:tcPr>
          <w:p w14:paraId="53C6C4E4"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0B7C2E55" w14:textId="77777777" w:rsidR="003E0FCE" w:rsidRDefault="00146326">
            <w:pPr>
              <w:pStyle w:val="Jin0"/>
              <w:shd w:val="clear" w:color="auto" w:fill="auto"/>
            </w:pPr>
            <w:r>
              <w:rPr>
                <w:i/>
                <w:iCs/>
              </w:rPr>
              <w:t>4*1,2*2=9,600 [A]</w:t>
            </w:r>
          </w:p>
        </w:tc>
        <w:tc>
          <w:tcPr>
            <w:tcW w:w="734" w:type="dxa"/>
            <w:tcBorders>
              <w:left w:val="single" w:sz="4" w:space="0" w:color="auto"/>
            </w:tcBorders>
            <w:shd w:val="clear" w:color="auto" w:fill="FFFFFF"/>
          </w:tcPr>
          <w:p w14:paraId="360A1BA4" w14:textId="77777777" w:rsidR="003E0FCE" w:rsidRDefault="003E0FCE">
            <w:pPr>
              <w:rPr>
                <w:sz w:val="10"/>
                <w:szCs w:val="10"/>
              </w:rPr>
            </w:pPr>
          </w:p>
        </w:tc>
        <w:tc>
          <w:tcPr>
            <w:tcW w:w="888" w:type="dxa"/>
            <w:shd w:val="clear" w:color="auto" w:fill="FFFFFF"/>
          </w:tcPr>
          <w:p w14:paraId="3CD33539" w14:textId="77777777" w:rsidR="003E0FCE" w:rsidRDefault="003E0FCE">
            <w:pPr>
              <w:rPr>
                <w:sz w:val="10"/>
                <w:szCs w:val="10"/>
              </w:rPr>
            </w:pPr>
          </w:p>
        </w:tc>
        <w:tc>
          <w:tcPr>
            <w:tcW w:w="965" w:type="dxa"/>
            <w:shd w:val="clear" w:color="auto" w:fill="FFFFFF"/>
          </w:tcPr>
          <w:p w14:paraId="0DADB2F6" w14:textId="77777777" w:rsidR="003E0FCE" w:rsidRDefault="003E0FCE">
            <w:pPr>
              <w:rPr>
                <w:sz w:val="10"/>
                <w:szCs w:val="10"/>
              </w:rPr>
            </w:pPr>
          </w:p>
        </w:tc>
        <w:tc>
          <w:tcPr>
            <w:tcW w:w="1003" w:type="dxa"/>
            <w:shd w:val="clear" w:color="auto" w:fill="FFFFFF"/>
          </w:tcPr>
          <w:p w14:paraId="5BB74661" w14:textId="77777777" w:rsidR="003E0FCE" w:rsidRDefault="003E0FCE">
            <w:pPr>
              <w:rPr>
                <w:sz w:val="10"/>
                <w:szCs w:val="10"/>
              </w:rPr>
            </w:pPr>
          </w:p>
        </w:tc>
      </w:tr>
      <w:tr w:rsidR="003E0FCE" w14:paraId="1507515C" w14:textId="77777777">
        <w:tblPrEx>
          <w:tblCellMar>
            <w:top w:w="0" w:type="dxa"/>
            <w:bottom w:w="0" w:type="dxa"/>
          </w:tblCellMar>
        </w:tblPrEx>
        <w:trPr>
          <w:trHeight w:hRule="exact" w:val="384"/>
          <w:jc w:val="center"/>
        </w:trPr>
        <w:tc>
          <w:tcPr>
            <w:tcW w:w="955" w:type="dxa"/>
            <w:shd w:val="clear" w:color="auto" w:fill="FFFFFF"/>
          </w:tcPr>
          <w:p w14:paraId="14A6EBA2" w14:textId="77777777" w:rsidR="003E0FCE" w:rsidRDefault="003E0FCE">
            <w:pPr>
              <w:rPr>
                <w:sz w:val="10"/>
                <w:szCs w:val="10"/>
              </w:rPr>
            </w:pPr>
          </w:p>
        </w:tc>
        <w:tc>
          <w:tcPr>
            <w:tcW w:w="1157" w:type="dxa"/>
            <w:shd w:val="clear" w:color="auto" w:fill="FFFFFF"/>
          </w:tcPr>
          <w:p w14:paraId="62AA610B"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3D59CFDE" w14:textId="77777777" w:rsidR="003E0FCE" w:rsidRDefault="00146326">
            <w:pPr>
              <w:pStyle w:val="Jin0"/>
              <w:shd w:val="clear" w:color="auto" w:fill="auto"/>
              <w:spacing w:line="271" w:lineRule="auto"/>
            </w:pPr>
            <w:r>
              <w:t>položka zahrnuje dodávku a osazení předepsaného materiálu, očištění ploch spáry před úpravou, očištění okolí spáry po úpravě nezahrnuje těsnící profil</w:t>
            </w:r>
          </w:p>
        </w:tc>
        <w:tc>
          <w:tcPr>
            <w:tcW w:w="734" w:type="dxa"/>
            <w:tcBorders>
              <w:left w:val="single" w:sz="4" w:space="0" w:color="auto"/>
            </w:tcBorders>
            <w:shd w:val="clear" w:color="auto" w:fill="FFFFFF"/>
          </w:tcPr>
          <w:p w14:paraId="39884E91" w14:textId="77777777" w:rsidR="003E0FCE" w:rsidRDefault="003E0FCE">
            <w:pPr>
              <w:rPr>
                <w:sz w:val="10"/>
                <w:szCs w:val="10"/>
              </w:rPr>
            </w:pPr>
          </w:p>
        </w:tc>
        <w:tc>
          <w:tcPr>
            <w:tcW w:w="888" w:type="dxa"/>
            <w:shd w:val="clear" w:color="auto" w:fill="FFFFFF"/>
          </w:tcPr>
          <w:p w14:paraId="3D3ADF20" w14:textId="77777777" w:rsidR="003E0FCE" w:rsidRDefault="003E0FCE">
            <w:pPr>
              <w:rPr>
                <w:sz w:val="10"/>
                <w:szCs w:val="10"/>
              </w:rPr>
            </w:pPr>
          </w:p>
        </w:tc>
        <w:tc>
          <w:tcPr>
            <w:tcW w:w="965" w:type="dxa"/>
            <w:shd w:val="clear" w:color="auto" w:fill="FFFFFF"/>
          </w:tcPr>
          <w:p w14:paraId="168EAF49" w14:textId="77777777" w:rsidR="003E0FCE" w:rsidRDefault="003E0FCE">
            <w:pPr>
              <w:rPr>
                <w:sz w:val="10"/>
                <w:szCs w:val="10"/>
              </w:rPr>
            </w:pPr>
          </w:p>
        </w:tc>
        <w:tc>
          <w:tcPr>
            <w:tcW w:w="1003" w:type="dxa"/>
            <w:shd w:val="clear" w:color="auto" w:fill="FFFFFF"/>
          </w:tcPr>
          <w:p w14:paraId="7AE74321" w14:textId="77777777" w:rsidR="003E0FCE" w:rsidRDefault="003E0FCE">
            <w:pPr>
              <w:rPr>
                <w:sz w:val="10"/>
                <w:szCs w:val="10"/>
              </w:rPr>
            </w:pPr>
          </w:p>
        </w:tc>
      </w:tr>
      <w:tr w:rsidR="003E0FCE" w14:paraId="0DF7FC35"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vAlign w:val="bottom"/>
          </w:tcPr>
          <w:p w14:paraId="54C90060" w14:textId="77777777" w:rsidR="003E0FCE" w:rsidRDefault="00146326">
            <w:pPr>
              <w:pStyle w:val="Jin0"/>
              <w:shd w:val="clear" w:color="auto" w:fill="auto"/>
              <w:jc w:val="both"/>
            </w:pPr>
            <w:r>
              <w:t>1 811</w:t>
            </w:r>
          </w:p>
        </w:tc>
        <w:tc>
          <w:tcPr>
            <w:tcW w:w="1157" w:type="dxa"/>
            <w:tcBorders>
              <w:top w:val="single" w:sz="4" w:space="0" w:color="auto"/>
            </w:tcBorders>
            <w:shd w:val="clear" w:color="auto" w:fill="FFFFFF"/>
            <w:vAlign w:val="bottom"/>
          </w:tcPr>
          <w:p w14:paraId="3E20476E" w14:textId="77777777" w:rsidR="003E0FCE" w:rsidRDefault="00146326">
            <w:pPr>
              <w:pStyle w:val="Jin0"/>
              <w:shd w:val="clear" w:color="auto" w:fill="auto"/>
              <w:ind w:firstLine="280"/>
              <w:jc w:val="both"/>
            </w:pPr>
            <w:r>
              <w:t>936391</w:t>
            </w:r>
          </w:p>
        </w:tc>
        <w:tc>
          <w:tcPr>
            <w:tcW w:w="4061" w:type="dxa"/>
            <w:tcBorders>
              <w:top w:val="single" w:sz="4" w:space="0" w:color="auto"/>
              <w:left w:val="single" w:sz="4" w:space="0" w:color="auto"/>
            </w:tcBorders>
            <w:shd w:val="clear" w:color="auto" w:fill="FFFFFF"/>
            <w:vAlign w:val="bottom"/>
          </w:tcPr>
          <w:p w14:paraId="776117A8" w14:textId="77777777" w:rsidR="003E0FCE" w:rsidRDefault="00146326">
            <w:pPr>
              <w:pStyle w:val="Jin0"/>
              <w:shd w:val="clear" w:color="auto" w:fill="auto"/>
            </w:pPr>
            <w:r>
              <w:t xml:space="preserve">ZAÚSTĚNÍ SKLUZŮ (VČET </w:t>
            </w:r>
            <w:r>
              <w:t>DLAŽBY Z LOM KAMENE)</w:t>
            </w:r>
          </w:p>
        </w:tc>
        <w:tc>
          <w:tcPr>
            <w:tcW w:w="734" w:type="dxa"/>
            <w:tcBorders>
              <w:top w:val="single" w:sz="4" w:space="0" w:color="auto"/>
              <w:left w:val="single" w:sz="4" w:space="0" w:color="auto"/>
            </w:tcBorders>
            <w:shd w:val="clear" w:color="auto" w:fill="FFFFFF"/>
            <w:vAlign w:val="bottom"/>
          </w:tcPr>
          <w:p w14:paraId="62D579EC" w14:textId="77777777" w:rsidR="003E0FCE" w:rsidRDefault="00146326">
            <w:pPr>
              <w:pStyle w:val="Jin0"/>
              <w:shd w:val="clear" w:color="auto" w:fill="auto"/>
              <w:jc w:val="right"/>
            </w:pPr>
            <w:r>
              <w:rPr>
                <w:smallCaps/>
                <w:sz w:val="18"/>
                <w:szCs w:val="18"/>
              </w:rPr>
              <w:t>kuš</w:t>
            </w:r>
            <w:r>
              <w:t xml:space="preserve"> r</w:t>
            </w:r>
          </w:p>
        </w:tc>
        <w:tc>
          <w:tcPr>
            <w:tcW w:w="888" w:type="dxa"/>
            <w:tcBorders>
              <w:top w:val="single" w:sz="4" w:space="0" w:color="auto"/>
            </w:tcBorders>
            <w:shd w:val="clear" w:color="auto" w:fill="FFFFFF"/>
            <w:vAlign w:val="bottom"/>
          </w:tcPr>
          <w:p w14:paraId="32B3302C" w14:textId="77777777" w:rsidR="003E0FCE" w:rsidRDefault="00146326">
            <w:pPr>
              <w:pStyle w:val="Jin0"/>
              <w:shd w:val="clear" w:color="auto" w:fill="auto"/>
              <w:jc w:val="center"/>
            </w:pPr>
            <w:r>
              <w:t>1,000</w:t>
            </w:r>
          </w:p>
        </w:tc>
        <w:tc>
          <w:tcPr>
            <w:tcW w:w="965" w:type="dxa"/>
            <w:tcBorders>
              <w:top w:val="single" w:sz="4" w:space="0" w:color="auto"/>
            </w:tcBorders>
            <w:shd w:val="clear" w:color="auto" w:fill="FFFFFF"/>
            <w:vAlign w:val="bottom"/>
          </w:tcPr>
          <w:p w14:paraId="1F4BCEDE" w14:textId="77777777" w:rsidR="003E0FCE" w:rsidRDefault="00146326">
            <w:pPr>
              <w:pStyle w:val="Jin0"/>
              <w:shd w:val="clear" w:color="auto" w:fill="auto"/>
              <w:jc w:val="center"/>
            </w:pPr>
            <w:r>
              <w:t>17 235,00</w:t>
            </w:r>
          </w:p>
        </w:tc>
        <w:tc>
          <w:tcPr>
            <w:tcW w:w="1003" w:type="dxa"/>
            <w:tcBorders>
              <w:top w:val="single" w:sz="4" w:space="0" w:color="auto"/>
            </w:tcBorders>
            <w:shd w:val="clear" w:color="auto" w:fill="FFFFFF"/>
            <w:vAlign w:val="bottom"/>
          </w:tcPr>
          <w:p w14:paraId="3A4BEE0B" w14:textId="77777777" w:rsidR="003E0FCE" w:rsidRDefault="00146326">
            <w:pPr>
              <w:pStyle w:val="Jin0"/>
              <w:shd w:val="clear" w:color="auto" w:fill="auto"/>
              <w:tabs>
                <w:tab w:val="left" w:pos="682"/>
              </w:tabs>
              <w:jc w:val="right"/>
            </w:pPr>
            <w:r>
              <w:t>17 235,00</w:t>
            </w:r>
            <w:r>
              <w:tab/>
              <w:t>|</w:t>
            </w:r>
          </w:p>
        </w:tc>
      </w:tr>
      <w:tr w:rsidR="003E0FCE" w14:paraId="7773C2A3"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tcPr>
          <w:p w14:paraId="7D93396B" w14:textId="77777777" w:rsidR="003E0FCE" w:rsidRDefault="003E0FCE">
            <w:pPr>
              <w:rPr>
                <w:sz w:val="10"/>
                <w:szCs w:val="10"/>
              </w:rPr>
            </w:pPr>
          </w:p>
        </w:tc>
        <w:tc>
          <w:tcPr>
            <w:tcW w:w="1157" w:type="dxa"/>
            <w:tcBorders>
              <w:top w:val="single" w:sz="4" w:space="0" w:color="auto"/>
            </w:tcBorders>
            <w:shd w:val="clear" w:color="auto" w:fill="FFFFFF"/>
          </w:tcPr>
          <w:p w14:paraId="140EB89B"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3CCDA2B" w14:textId="77777777" w:rsidR="003E0FCE" w:rsidRDefault="00146326">
            <w:pPr>
              <w:pStyle w:val="Jin0"/>
              <w:shd w:val="clear" w:color="auto" w:fill="auto"/>
            </w:pPr>
            <w:r>
              <w:t>vývařiště</w:t>
            </w:r>
          </w:p>
        </w:tc>
        <w:tc>
          <w:tcPr>
            <w:tcW w:w="734" w:type="dxa"/>
            <w:tcBorders>
              <w:top w:val="single" w:sz="4" w:space="0" w:color="auto"/>
              <w:left w:val="single" w:sz="4" w:space="0" w:color="auto"/>
            </w:tcBorders>
            <w:shd w:val="clear" w:color="auto" w:fill="FFFFFF"/>
          </w:tcPr>
          <w:p w14:paraId="34DA5E84" w14:textId="77777777" w:rsidR="003E0FCE" w:rsidRDefault="003E0FCE">
            <w:pPr>
              <w:rPr>
                <w:sz w:val="10"/>
                <w:szCs w:val="10"/>
              </w:rPr>
            </w:pPr>
          </w:p>
        </w:tc>
        <w:tc>
          <w:tcPr>
            <w:tcW w:w="888" w:type="dxa"/>
            <w:tcBorders>
              <w:top w:val="single" w:sz="4" w:space="0" w:color="auto"/>
            </w:tcBorders>
            <w:shd w:val="clear" w:color="auto" w:fill="FFFFFF"/>
          </w:tcPr>
          <w:p w14:paraId="3868BEF4" w14:textId="77777777" w:rsidR="003E0FCE" w:rsidRDefault="003E0FCE">
            <w:pPr>
              <w:rPr>
                <w:sz w:val="10"/>
                <w:szCs w:val="10"/>
              </w:rPr>
            </w:pPr>
          </w:p>
        </w:tc>
        <w:tc>
          <w:tcPr>
            <w:tcW w:w="965" w:type="dxa"/>
            <w:tcBorders>
              <w:top w:val="single" w:sz="4" w:space="0" w:color="auto"/>
            </w:tcBorders>
            <w:shd w:val="clear" w:color="auto" w:fill="FFFFFF"/>
          </w:tcPr>
          <w:p w14:paraId="257257AE" w14:textId="77777777" w:rsidR="003E0FCE" w:rsidRDefault="003E0FCE">
            <w:pPr>
              <w:rPr>
                <w:sz w:val="10"/>
                <w:szCs w:val="10"/>
              </w:rPr>
            </w:pPr>
          </w:p>
        </w:tc>
        <w:tc>
          <w:tcPr>
            <w:tcW w:w="1003" w:type="dxa"/>
            <w:tcBorders>
              <w:top w:val="single" w:sz="4" w:space="0" w:color="auto"/>
            </w:tcBorders>
            <w:shd w:val="clear" w:color="auto" w:fill="FFFFFF"/>
          </w:tcPr>
          <w:p w14:paraId="2E9A7B2A" w14:textId="77777777" w:rsidR="003E0FCE" w:rsidRDefault="003E0FCE">
            <w:pPr>
              <w:rPr>
                <w:sz w:val="10"/>
                <w:szCs w:val="10"/>
              </w:rPr>
            </w:pPr>
          </w:p>
        </w:tc>
      </w:tr>
      <w:tr w:rsidR="003E0FCE" w14:paraId="1552F089" w14:textId="77777777">
        <w:tblPrEx>
          <w:tblCellMar>
            <w:top w:w="0" w:type="dxa"/>
            <w:bottom w:w="0" w:type="dxa"/>
          </w:tblCellMar>
        </w:tblPrEx>
        <w:trPr>
          <w:trHeight w:hRule="exact" w:val="130"/>
          <w:jc w:val="center"/>
        </w:trPr>
        <w:tc>
          <w:tcPr>
            <w:tcW w:w="955" w:type="dxa"/>
            <w:shd w:val="clear" w:color="auto" w:fill="FFFFFF"/>
          </w:tcPr>
          <w:p w14:paraId="2EFED2E3" w14:textId="77777777" w:rsidR="003E0FCE" w:rsidRDefault="003E0FCE">
            <w:pPr>
              <w:rPr>
                <w:sz w:val="10"/>
                <w:szCs w:val="10"/>
              </w:rPr>
            </w:pPr>
          </w:p>
        </w:tc>
        <w:tc>
          <w:tcPr>
            <w:tcW w:w="1157" w:type="dxa"/>
            <w:shd w:val="clear" w:color="auto" w:fill="FFFFFF"/>
          </w:tcPr>
          <w:p w14:paraId="00ED290F"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254CC8B7" w14:textId="77777777" w:rsidR="003E0FCE" w:rsidRDefault="003E0FCE">
            <w:pPr>
              <w:rPr>
                <w:sz w:val="10"/>
                <w:szCs w:val="10"/>
              </w:rPr>
            </w:pPr>
          </w:p>
        </w:tc>
        <w:tc>
          <w:tcPr>
            <w:tcW w:w="734" w:type="dxa"/>
            <w:tcBorders>
              <w:left w:val="single" w:sz="4" w:space="0" w:color="auto"/>
            </w:tcBorders>
            <w:shd w:val="clear" w:color="auto" w:fill="FFFFFF"/>
          </w:tcPr>
          <w:p w14:paraId="0DBCEB07" w14:textId="77777777" w:rsidR="003E0FCE" w:rsidRDefault="003E0FCE">
            <w:pPr>
              <w:rPr>
                <w:sz w:val="10"/>
                <w:szCs w:val="10"/>
              </w:rPr>
            </w:pPr>
          </w:p>
        </w:tc>
        <w:tc>
          <w:tcPr>
            <w:tcW w:w="888" w:type="dxa"/>
            <w:shd w:val="clear" w:color="auto" w:fill="FFFFFF"/>
          </w:tcPr>
          <w:p w14:paraId="239122A8" w14:textId="77777777" w:rsidR="003E0FCE" w:rsidRDefault="003E0FCE">
            <w:pPr>
              <w:rPr>
                <w:sz w:val="10"/>
                <w:szCs w:val="10"/>
              </w:rPr>
            </w:pPr>
          </w:p>
        </w:tc>
        <w:tc>
          <w:tcPr>
            <w:tcW w:w="965" w:type="dxa"/>
            <w:shd w:val="clear" w:color="auto" w:fill="FFFFFF"/>
          </w:tcPr>
          <w:p w14:paraId="11EB3E38" w14:textId="77777777" w:rsidR="003E0FCE" w:rsidRDefault="003E0FCE">
            <w:pPr>
              <w:rPr>
                <w:sz w:val="10"/>
                <w:szCs w:val="10"/>
              </w:rPr>
            </w:pPr>
          </w:p>
        </w:tc>
        <w:tc>
          <w:tcPr>
            <w:tcW w:w="1003" w:type="dxa"/>
            <w:shd w:val="clear" w:color="auto" w:fill="FFFFFF"/>
          </w:tcPr>
          <w:p w14:paraId="08BEA880" w14:textId="77777777" w:rsidR="003E0FCE" w:rsidRDefault="003E0FCE">
            <w:pPr>
              <w:rPr>
                <w:sz w:val="10"/>
                <w:szCs w:val="10"/>
              </w:rPr>
            </w:pPr>
          </w:p>
        </w:tc>
      </w:tr>
      <w:tr w:rsidR="003E0FCE" w14:paraId="44E221D9" w14:textId="77777777">
        <w:tblPrEx>
          <w:tblCellMar>
            <w:top w:w="0" w:type="dxa"/>
            <w:bottom w:w="0" w:type="dxa"/>
          </w:tblCellMar>
        </w:tblPrEx>
        <w:trPr>
          <w:trHeight w:hRule="exact" w:val="389"/>
          <w:jc w:val="center"/>
        </w:trPr>
        <w:tc>
          <w:tcPr>
            <w:tcW w:w="955" w:type="dxa"/>
            <w:shd w:val="clear" w:color="auto" w:fill="FFFFFF"/>
          </w:tcPr>
          <w:p w14:paraId="29E2722E" w14:textId="77777777" w:rsidR="003E0FCE" w:rsidRDefault="003E0FCE">
            <w:pPr>
              <w:rPr>
                <w:sz w:val="10"/>
                <w:szCs w:val="10"/>
              </w:rPr>
            </w:pPr>
          </w:p>
        </w:tc>
        <w:tc>
          <w:tcPr>
            <w:tcW w:w="1157" w:type="dxa"/>
            <w:shd w:val="clear" w:color="auto" w:fill="FFFFFF"/>
          </w:tcPr>
          <w:p w14:paraId="6F430598"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793A8739" w14:textId="77777777" w:rsidR="003E0FCE" w:rsidRDefault="00146326">
            <w:pPr>
              <w:pStyle w:val="Jin0"/>
              <w:shd w:val="clear" w:color="auto" w:fill="auto"/>
              <w:spacing w:line="271" w:lineRule="auto"/>
            </w:pPr>
            <w:r>
              <w:t xml:space="preserve">Položka zahrnuje veškerý materiál, výrobky a polotovary, včetně mimostaveništní a </w:t>
            </w:r>
            <w:proofErr w:type="spellStart"/>
            <w:r>
              <w:t>vnitrostaveništní</w:t>
            </w:r>
            <w:proofErr w:type="spellEnd"/>
            <w:r>
              <w:t xml:space="preserve"> dopravy (rovněž přesuny), včetně naložení a </w:t>
            </w:r>
            <w:proofErr w:type="spellStart"/>
            <w:proofErr w:type="gramStart"/>
            <w:r>
              <w:t>složení,případně</w:t>
            </w:r>
            <w:proofErr w:type="spellEnd"/>
            <w:proofErr w:type="gramEnd"/>
            <w:r>
              <w:t xml:space="preserve"> s uložením.</w:t>
            </w:r>
          </w:p>
        </w:tc>
        <w:tc>
          <w:tcPr>
            <w:tcW w:w="734" w:type="dxa"/>
            <w:tcBorders>
              <w:left w:val="single" w:sz="4" w:space="0" w:color="auto"/>
            </w:tcBorders>
            <w:shd w:val="clear" w:color="auto" w:fill="FFFFFF"/>
          </w:tcPr>
          <w:p w14:paraId="5562869F" w14:textId="77777777" w:rsidR="003E0FCE" w:rsidRDefault="003E0FCE">
            <w:pPr>
              <w:rPr>
                <w:sz w:val="10"/>
                <w:szCs w:val="10"/>
              </w:rPr>
            </w:pPr>
          </w:p>
        </w:tc>
        <w:tc>
          <w:tcPr>
            <w:tcW w:w="888" w:type="dxa"/>
            <w:shd w:val="clear" w:color="auto" w:fill="FFFFFF"/>
          </w:tcPr>
          <w:p w14:paraId="3FD377C6" w14:textId="77777777" w:rsidR="003E0FCE" w:rsidRDefault="003E0FCE">
            <w:pPr>
              <w:rPr>
                <w:sz w:val="10"/>
                <w:szCs w:val="10"/>
              </w:rPr>
            </w:pPr>
          </w:p>
        </w:tc>
        <w:tc>
          <w:tcPr>
            <w:tcW w:w="965" w:type="dxa"/>
            <w:shd w:val="clear" w:color="auto" w:fill="FFFFFF"/>
          </w:tcPr>
          <w:p w14:paraId="2EA6C3FE" w14:textId="77777777" w:rsidR="003E0FCE" w:rsidRDefault="003E0FCE">
            <w:pPr>
              <w:rPr>
                <w:sz w:val="10"/>
                <w:szCs w:val="10"/>
              </w:rPr>
            </w:pPr>
          </w:p>
        </w:tc>
        <w:tc>
          <w:tcPr>
            <w:tcW w:w="1003" w:type="dxa"/>
            <w:shd w:val="clear" w:color="auto" w:fill="FFFFFF"/>
          </w:tcPr>
          <w:p w14:paraId="4EB9B1AD" w14:textId="77777777" w:rsidR="003E0FCE" w:rsidRDefault="003E0FCE">
            <w:pPr>
              <w:rPr>
                <w:sz w:val="10"/>
                <w:szCs w:val="10"/>
              </w:rPr>
            </w:pPr>
          </w:p>
        </w:tc>
      </w:tr>
      <w:tr w:rsidR="003E0FCE" w14:paraId="259B4DFA"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vAlign w:val="bottom"/>
          </w:tcPr>
          <w:p w14:paraId="3239602B" w14:textId="77777777" w:rsidR="003E0FCE" w:rsidRDefault="00146326">
            <w:pPr>
              <w:pStyle w:val="Jin0"/>
              <w:shd w:val="clear" w:color="auto" w:fill="auto"/>
              <w:jc w:val="both"/>
            </w:pPr>
            <w:r>
              <w:t>1 82</w:t>
            </w:r>
          </w:p>
        </w:tc>
        <w:tc>
          <w:tcPr>
            <w:tcW w:w="1157" w:type="dxa"/>
            <w:tcBorders>
              <w:top w:val="single" w:sz="4" w:space="0" w:color="auto"/>
            </w:tcBorders>
            <w:shd w:val="clear" w:color="auto" w:fill="FFFFFF"/>
            <w:vAlign w:val="bottom"/>
          </w:tcPr>
          <w:p w14:paraId="5E2B1F65" w14:textId="77777777" w:rsidR="003E0FCE" w:rsidRDefault="00146326">
            <w:pPr>
              <w:pStyle w:val="Jin0"/>
              <w:shd w:val="clear" w:color="auto" w:fill="auto"/>
              <w:ind w:firstLine="200"/>
              <w:jc w:val="both"/>
            </w:pPr>
            <w:r>
              <w:t>9384431</w:t>
            </w:r>
          </w:p>
        </w:tc>
        <w:tc>
          <w:tcPr>
            <w:tcW w:w="4061" w:type="dxa"/>
            <w:tcBorders>
              <w:top w:val="single" w:sz="4" w:space="0" w:color="auto"/>
              <w:left w:val="single" w:sz="4" w:space="0" w:color="auto"/>
            </w:tcBorders>
            <w:shd w:val="clear" w:color="auto" w:fill="FFFFFF"/>
            <w:vAlign w:val="bottom"/>
          </w:tcPr>
          <w:p w14:paraId="3760545D" w14:textId="77777777" w:rsidR="003E0FCE" w:rsidRDefault="00146326">
            <w:pPr>
              <w:pStyle w:val="Jin0"/>
              <w:shd w:val="clear" w:color="auto" w:fill="auto"/>
            </w:pPr>
            <w:r>
              <w:t>OČIŠTĚNÍ ZDIVA OTRYSKÁNÍM TLAKOVOU VODOU DO 1000 BARŮ</w:t>
            </w:r>
          </w:p>
        </w:tc>
        <w:tc>
          <w:tcPr>
            <w:tcW w:w="734" w:type="dxa"/>
            <w:tcBorders>
              <w:top w:val="single" w:sz="4" w:space="0" w:color="auto"/>
              <w:left w:val="single" w:sz="4" w:space="0" w:color="auto"/>
            </w:tcBorders>
            <w:shd w:val="clear" w:color="auto" w:fill="FFFFFF"/>
            <w:vAlign w:val="bottom"/>
          </w:tcPr>
          <w:p w14:paraId="05913221" w14:textId="77777777" w:rsidR="003E0FCE" w:rsidRDefault="00146326">
            <w:pPr>
              <w:pStyle w:val="Jin0"/>
              <w:shd w:val="clear" w:color="auto" w:fill="auto"/>
              <w:ind w:firstLine="260"/>
              <w:jc w:val="both"/>
            </w:pPr>
            <w:r>
              <w:t>M2 r</w:t>
            </w:r>
          </w:p>
        </w:tc>
        <w:tc>
          <w:tcPr>
            <w:tcW w:w="888" w:type="dxa"/>
            <w:tcBorders>
              <w:top w:val="single" w:sz="4" w:space="0" w:color="auto"/>
            </w:tcBorders>
            <w:shd w:val="clear" w:color="auto" w:fill="FFFFFF"/>
            <w:vAlign w:val="bottom"/>
          </w:tcPr>
          <w:p w14:paraId="2E3CD443" w14:textId="77777777" w:rsidR="003E0FCE" w:rsidRDefault="00146326">
            <w:pPr>
              <w:pStyle w:val="Jin0"/>
              <w:shd w:val="clear" w:color="auto" w:fill="auto"/>
              <w:jc w:val="center"/>
            </w:pPr>
            <w:r>
              <w:t>110,910</w:t>
            </w:r>
          </w:p>
        </w:tc>
        <w:tc>
          <w:tcPr>
            <w:tcW w:w="965" w:type="dxa"/>
            <w:tcBorders>
              <w:top w:val="single" w:sz="4" w:space="0" w:color="auto"/>
            </w:tcBorders>
            <w:shd w:val="clear" w:color="auto" w:fill="FFFFFF"/>
            <w:vAlign w:val="bottom"/>
          </w:tcPr>
          <w:p w14:paraId="6EA7D19F" w14:textId="77777777" w:rsidR="003E0FCE" w:rsidRDefault="00146326">
            <w:pPr>
              <w:pStyle w:val="Jin0"/>
              <w:shd w:val="clear" w:color="auto" w:fill="auto"/>
              <w:ind w:firstLine="320"/>
              <w:jc w:val="both"/>
            </w:pPr>
            <w:r>
              <w:t>339,00</w:t>
            </w:r>
          </w:p>
        </w:tc>
        <w:tc>
          <w:tcPr>
            <w:tcW w:w="1003" w:type="dxa"/>
            <w:tcBorders>
              <w:top w:val="single" w:sz="4" w:space="0" w:color="auto"/>
            </w:tcBorders>
            <w:shd w:val="clear" w:color="auto" w:fill="FFFFFF"/>
            <w:vAlign w:val="bottom"/>
          </w:tcPr>
          <w:p w14:paraId="3721C550" w14:textId="77777777" w:rsidR="003E0FCE" w:rsidRDefault="00146326">
            <w:pPr>
              <w:pStyle w:val="Jin0"/>
              <w:shd w:val="clear" w:color="auto" w:fill="auto"/>
              <w:tabs>
                <w:tab w:val="left" w:pos="686"/>
              </w:tabs>
              <w:jc w:val="right"/>
            </w:pPr>
            <w:r>
              <w:t>37 598,49</w:t>
            </w:r>
            <w:r>
              <w:tab/>
              <w:t>|</w:t>
            </w:r>
          </w:p>
        </w:tc>
      </w:tr>
      <w:tr w:rsidR="003E0FCE" w14:paraId="50C528BF"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tcPr>
          <w:p w14:paraId="520B4756" w14:textId="77777777" w:rsidR="003E0FCE" w:rsidRDefault="003E0FCE">
            <w:pPr>
              <w:rPr>
                <w:sz w:val="10"/>
                <w:szCs w:val="10"/>
              </w:rPr>
            </w:pPr>
          </w:p>
        </w:tc>
        <w:tc>
          <w:tcPr>
            <w:tcW w:w="1157" w:type="dxa"/>
            <w:tcBorders>
              <w:top w:val="single" w:sz="4" w:space="0" w:color="auto"/>
            </w:tcBorders>
            <w:shd w:val="clear" w:color="auto" w:fill="FFFFFF"/>
          </w:tcPr>
          <w:p w14:paraId="15BC8E14"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7DA354F4" w14:textId="77777777" w:rsidR="003E0FCE" w:rsidRDefault="00146326">
            <w:pPr>
              <w:pStyle w:val="Jin0"/>
              <w:shd w:val="clear" w:color="auto" w:fill="auto"/>
            </w:pPr>
            <w:r>
              <w:t>očištění opěr po úroveň hladiny rybníka a celé NK</w:t>
            </w:r>
          </w:p>
        </w:tc>
        <w:tc>
          <w:tcPr>
            <w:tcW w:w="734" w:type="dxa"/>
            <w:tcBorders>
              <w:top w:val="single" w:sz="4" w:space="0" w:color="auto"/>
              <w:left w:val="single" w:sz="4" w:space="0" w:color="auto"/>
            </w:tcBorders>
            <w:shd w:val="clear" w:color="auto" w:fill="FFFFFF"/>
          </w:tcPr>
          <w:p w14:paraId="7DFEFD9D" w14:textId="77777777" w:rsidR="003E0FCE" w:rsidRDefault="003E0FCE">
            <w:pPr>
              <w:rPr>
                <w:sz w:val="10"/>
                <w:szCs w:val="10"/>
              </w:rPr>
            </w:pPr>
          </w:p>
        </w:tc>
        <w:tc>
          <w:tcPr>
            <w:tcW w:w="888" w:type="dxa"/>
            <w:tcBorders>
              <w:top w:val="single" w:sz="4" w:space="0" w:color="auto"/>
            </w:tcBorders>
            <w:shd w:val="clear" w:color="auto" w:fill="FFFFFF"/>
          </w:tcPr>
          <w:p w14:paraId="3A545C4F" w14:textId="77777777" w:rsidR="003E0FCE" w:rsidRDefault="003E0FCE">
            <w:pPr>
              <w:rPr>
                <w:sz w:val="10"/>
                <w:szCs w:val="10"/>
              </w:rPr>
            </w:pPr>
          </w:p>
        </w:tc>
        <w:tc>
          <w:tcPr>
            <w:tcW w:w="965" w:type="dxa"/>
            <w:tcBorders>
              <w:top w:val="single" w:sz="4" w:space="0" w:color="auto"/>
            </w:tcBorders>
            <w:shd w:val="clear" w:color="auto" w:fill="FFFFFF"/>
          </w:tcPr>
          <w:p w14:paraId="5166084F" w14:textId="77777777" w:rsidR="003E0FCE" w:rsidRDefault="003E0FCE">
            <w:pPr>
              <w:rPr>
                <w:sz w:val="10"/>
                <w:szCs w:val="10"/>
              </w:rPr>
            </w:pPr>
          </w:p>
        </w:tc>
        <w:tc>
          <w:tcPr>
            <w:tcW w:w="1003" w:type="dxa"/>
            <w:tcBorders>
              <w:top w:val="single" w:sz="4" w:space="0" w:color="auto"/>
            </w:tcBorders>
            <w:shd w:val="clear" w:color="auto" w:fill="FFFFFF"/>
          </w:tcPr>
          <w:p w14:paraId="52598EB9" w14:textId="77777777" w:rsidR="003E0FCE" w:rsidRDefault="003E0FCE">
            <w:pPr>
              <w:rPr>
                <w:sz w:val="10"/>
                <w:szCs w:val="10"/>
              </w:rPr>
            </w:pPr>
          </w:p>
        </w:tc>
      </w:tr>
      <w:tr w:rsidR="003E0FCE" w14:paraId="24F11B81" w14:textId="77777777">
        <w:tblPrEx>
          <w:tblCellMar>
            <w:top w:w="0" w:type="dxa"/>
            <w:bottom w:w="0" w:type="dxa"/>
          </w:tblCellMar>
        </w:tblPrEx>
        <w:trPr>
          <w:trHeight w:hRule="exact" w:val="643"/>
          <w:jc w:val="center"/>
        </w:trPr>
        <w:tc>
          <w:tcPr>
            <w:tcW w:w="955" w:type="dxa"/>
            <w:shd w:val="clear" w:color="auto" w:fill="FFFFFF"/>
          </w:tcPr>
          <w:p w14:paraId="36B9038D" w14:textId="77777777" w:rsidR="003E0FCE" w:rsidRDefault="003E0FCE">
            <w:pPr>
              <w:rPr>
                <w:sz w:val="10"/>
                <w:szCs w:val="10"/>
              </w:rPr>
            </w:pPr>
          </w:p>
        </w:tc>
        <w:tc>
          <w:tcPr>
            <w:tcW w:w="1157" w:type="dxa"/>
            <w:shd w:val="clear" w:color="auto" w:fill="FFFFFF"/>
          </w:tcPr>
          <w:p w14:paraId="72C9FBBB"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49CB2806" w14:textId="77777777" w:rsidR="003E0FCE" w:rsidRDefault="00146326">
            <w:pPr>
              <w:pStyle w:val="Jin0"/>
              <w:shd w:val="clear" w:color="auto" w:fill="auto"/>
            </w:pPr>
            <w:r>
              <w:rPr>
                <w:i/>
                <w:iCs/>
              </w:rPr>
              <w:t xml:space="preserve">OP1: </w:t>
            </w:r>
            <w:r>
              <w:rPr>
                <w:i/>
                <w:iCs/>
              </w:rPr>
              <w:t>(1,6*17,3+2*1,5*0,</w:t>
            </w:r>
            <w:proofErr w:type="gramStart"/>
            <w:r>
              <w:rPr>
                <w:i/>
                <w:iCs/>
              </w:rPr>
              <w:t>9)/</w:t>
            </w:r>
            <w:proofErr w:type="gramEnd"/>
            <w:r>
              <w:rPr>
                <w:i/>
                <w:iCs/>
              </w:rPr>
              <w:t>2*100%/100=15,190 [A]</w:t>
            </w:r>
          </w:p>
          <w:p w14:paraId="11CB4806" w14:textId="77777777" w:rsidR="003E0FCE" w:rsidRDefault="00146326">
            <w:pPr>
              <w:pStyle w:val="Jin0"/>
              <w:shd w:val="clear" w:color="auto" w:fill="auto"/>
            </w:pPr>
            <w:r>
              <w:rPr>
                <w:i/>
                <w:iCs/>
              </w:rPr>
              <w:t>OP2: (1,6*19,9+2*1,5*0,</w:t>
            </w:r>
            <w:proofErr w:type="gramStart"/>
            <w:r>
              <w:rPr>
                <w:i/>
                <w:iCs/>
              </w:rPr>
              <w:t>9)/</w:t>
            </w:r>
            <w:proofErr w:type="gramEnd"/>
            <w:r>
              <w:rPr>
                <w:i/>
                <w:iCs/>
              </w:rPr>
              <w:t>2*100%/100=17,270 [B]</w:t>
            </w:r>
          </w:p>
          <w:p w14:paraId="3E96B97D" w14:textId="77777777" w:rsidR="003E0FCE" w:rsidRDefault="00146326">
            <w:pPr>
              <w:pStyle w:val="Jin0"/>
              <w:shd w:val="clear" w:color="auto" w:fill="auto"/>
            </w:pPr>
            <w:r>
              <w:rPr>
                <w:i/>
                <w:iCs/>
              </w:rPr>
              <w:t>NK: 8,2*8,85*</w:t>
            </w:r>
            <w:proofErr w:type="gramStart"/>
            <w:r>
              <w:rPr>
                <w:i/>
                <w:iCs/>
              </w:rPr>
              <w:t>100%</w:t>
            </w:r>
            <w:proofErr w:type="gramEnd"/>
            <w:r>
              <w:rPr>
                <w:i/>
                <w:iCs/>
              </w:rPr>
              <w:t>/100=72,570 [C]</w:t>
            </w:r>
          </w:p>
          <w:p w14:paraId="3756C9CD" w14:textId="77777777" w:rsidR="003E0FCE" w:rsidRDefault="00146326">
            <w:pPr>
              <w:pStyle w:val="Jin0"/>
              <w:shd w:val="clear" w:color="auto" w:fill="auto"/>
            </w:pPr>
            <w:r>
              <w:rPr>
                <w:i/>
                <w:iCs/>
              </w:rPr>
              <w:t>Úložné prahy: 2*9,8*0,3*</w:t>
            </w:r>
            <w:proofErr w:type="gramStart"/>
            <w:r>
              <w:rPr>
                <w:i/>
                <w:iCs/>
              </w:rPr>
              <w:t>100%</w:t>
            </w:r>
            <w:proofErr w:type="gramEnd"/>
            <w:r>
              <w:rPr>
                <w:i/>
                <w:iCs/>
              </w:rPr>
              <w:t>/100=5,880 [D]</w:t>
            </w:r>
          </w:p>
          <w:p w14:paraId="17888BB3" w14:textId="77777777" w:rsidR="003E0FCE" w:rsidRDefault="00146326">
            <w:pPr>
              <w:pStyle w:val="Jin0"/>
              <w:shd w:val="clear" w:color="auto" w:fill="auto"/>
            </w:pPr>
            <w:r>
              <w:rPr>
                <w:i/>
                <w:iCs/>
              </w:rPr>
              <w:t>Celkem: A+B+C+D=110,910 [E]</w:t>
            </w:r>
          </w:p>
        </w:tc>
        <w:tc>
          <w:tcPr>
            <w:tcW w:w="734" w:type="dxa"/>
            <w:tcBorders>
              <w:left w:val="single" w:sz="4" w:space="0" w:color="auto"/>
            </w:tcBorders>
            <w:shd w:val="clear" w:color="auto" w:fill="FFFFFF"/>
          </w:tcPr>
          <w:p w14:paraId="6C641DC7" w14:textId="77777777" w:rsidR="003E0FCE" w:rsidRDefault="003E0FCE">
            <w:pPr>
              <w:rPr>
                <w:sz w:val="10"/>
                <w:szCs w:val="10"/>
              </w:rPr>
            </w:pPr>
          </w:p>
        </w:tc>
        <w:tc>
          <w:tcPr>
            <w:tcW w:w="888" w:type="dxa"/>
            <w:shd w:val="clear" w:color="auto" w:fill="FFFFFF"/>
          </w:tcPr>
          <w:p w14:paraId="57D74DA2" w14:textId="77777777" w:rsidR="003E0FCE" w:rsidRDefault="003E0FCE">
            <w:pPr>
              <w:rPr>
                <w:sz w:val="10"/>
                <w:szCs w:val="10"/>
              </w:rPr>
            </w:pPr>
          </w:p>
        </w:tc>
        <w:tc>
          <w:tcPr>
            <w:tcW w:w="965" w:type="dxa"/>
            <w:shd w:val="clear" w:color="auto" w:fill="FFFFFF"/>
          </w:tcPr>
          <w:p w14:paraId="79CA20E1" w14:textId="77777777" w:rsidR="003E0FCE" w:rsidRDefault="003E0FCE">
            <w:pPr>
              <w:rPr>
                <w:sz w:val="10"/>
                <w:szCs w:val="10"/>
              </w:rPr>
            </w:pPr>
          </w:p>
        </w:tc>
        <w:tc>
          <w:tcPr>
            <w:tcW w:w="1003" w:type="dxa"/>
            <w:shd w:val="clear" w:color="auto" w:fill="FFFFFF"/>
          </w:tcPr>
          <w:p w14:paraId="5A5C608E" w14:textId="77777777" w:rsidR="003E0FCE" w:rsidRDefault="003E0FCE">
            <w:pPr>
              <w:rPr>
                <w:sz w:val="10"/>
                <w:szCs w:val="10"/>
              </w:rPr>
            </w:pPr>
          </w:p>
        </w:tc>
      </w:tr>
      <w:tr w:rsidR="003E0FCE" w14:paraId="52FE039F" w14:textId="77777777">
        <w:tblPrEx>
          <w:tblCellMar>
            <w:top w:w="0" w:type="dxa"/>
            <w:bottom w:w="0" w:type="dxa"/>
          </w:tblCellMar>
        </w:tblPrEx>
        <w:trPr>
          <w:trHeight w:hRule="exact" w:val="254"/>
          <w:jc w:val="center"/>
        </w:trPr>
        <w:tc>
          <w:tcPr>
            <w:tcW w:w="955" w:type="dxa"/>
            <w:shd w:val="clear" w:color="auto" w:fill="FFFFFF"/>
          </w:tcPr>
          <w:p w14:paraId="50B8D743" w14:textId="77777777" w:rsidR="003E0FCE" w:rsidRDefault="003E0FCE">
            <w:pPr>
              <w:rPr>
                <w:sz w:val="10"/>
                <w:szCs w:val="10"/>
              </w:rPr>
            </w:pPr>
          </w:p>
        </w:tc>
        <w:tc>
          <w:tcPr>
            <w:tcW w:w="1157" w:type="dxa"/>
            <w:shd w:val="clear" w:color="auto" w:fill="FFFFFF"/>
          </w:tcPr>
          <w:p w14:paraId="5E271668"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C93714B" w14:textId="77777777" w:rsidR="003E0FCE" w:rsidRDefault="00146326">
            <w:pPr>
              <w:pStyle w:val="Jin0"/>
              <w:shd w:val="clear" w:color="auto" w:fill="auto"/>
            </w:pPr>
            <w:r>
              <w:t xml:space="preserve">položka zahrnuje očištění předepsaným způsobem </w:t>
            </w:r>
            <w:r>
              <w:t>včetně odklizení vzniklého odpadu</w:t>
            </w:r>
          </w:p>
        </w:tc>
        <w:tc>
          <w:tcPr>
            <w:tcW w:w="734" w:type="dxa"/>
            <w:tcBorders>
              <w:left w:val="single" w:sz="4" w:space="0" w:color="auto"/>
            </w:tcBorders>
            <w:shd w:val="clear" w:color="auto" w:fill="FFFFFF"/>
          </w:tcPr>
          <w:p w14:paraId="5F6E1818" w14:textId="77777777" w:rsidR="003E0FCE" w:rsidRDefault="003E0FCE">
            <w:pPr>
              <w:rPr>
                <w:sz w:val="10"/>
                <w:szCs w:val="10"/>
              </w:rPr>
            </w:pPr>
          </w:p>
        </w:tc>
        <w:tc>
          <w:tcPr>
            <w:tcW w:w="888" w:type="dxa"/>
            <w:shd w:val="clear" w:color="auto" w:fill="FFFFFF"/>
          </w:tcPr>
          <w:p w14:paraId="1D9F465C" w14:textId="77777777" w:rsidR="003E0FCE" w:rsidRDefault="003E0FCE">
            <w:pPr>
              <w:rPr>
                <w:sz w:val="10"/>
                <w:szCs w:val="10"/>
              </w:rPr>
            </w:pPr>
          </w:p>
        </w:tc>
        <w:tc>
          <w:tcPr>
            <w:tcW w:w="965" w:type="dxa"/>
            <w:shd w:val="clear" w:color="auto" w:fill="FFFFFF"/>
          </w:tcPr>
          <w:p w14:paraId="025AF1A5" w14:textId="77777777" w:rsidR="003E0FCE" w:rsidRDefault="003E0FCE">
            <w:pPr>
              <w:rPr>
                <w:sz w:val="10"/>
                <w:szCs w:val="10"/>
              </w:rPr>
            </w:pPr>
          </w:p>
        </w:tc>
        <w:tc>
          <w:tcPr>
            <w:tcW w:w="1003" w:type="dxa"/>
            <w:shd w:val="clear" w:color="auto" w:fill="FFFFFF"/>
          </w:tcPr>
          <w:p w14:paraId="75F4FF96" w14:textId="77777777" w:rsidR="003E0FCE" w:rsidRDefault="003E0FCE">
            <w:pPr>
              <w:rPr>
                <w:sz w:val="10"/>
                <w:szCs w:val="10"/>
              </w:rPr>
            </w:pPr>
          </w:p>
        </w:tc>
      </w:tr>
      <w:tr w:rsidR="003E0FCE" w14:paraId="4F4F9F1E"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vAlign w:val="bottom"/>
          </w:tcPr>
          <w:p w14:paraId="75DDCB57" w14:textId="77777777" w:rsidR="003E0FCE" w:rsidRDefault="00146326">
            <w:pPr>
              <w:pStyle w:val="Jin0"/>
              <w:shd w:val="clear" w:color="auto" w:fill="auto"/>
              <w:jc w:val="both"/>
            </w:pPr>
            <w:r>
              <w:t>1 83</w:t>
            </w:r>
          </w:p>
        </w:tc>
        <w:tc>
          <w:tcPr>
            <w:tcW w:w="1157" w:type="dxa"/>
            <w:tcBorders>
              <w:top w:val="single" w:sz="4" w:space="0" w:color="auto"/>
            </w:tcBorders>
            <w:shd w:val="clear" w:color="auto" w:fill="FFFFFF"/>
            <w:vAlign w:val="bottom"/>
          </w:tcPr>
          <w:p w14:paraId="58CECDFA" w14:textId="77777777" w:rsidR="003E0FCE" w:rsidRDefault="00146326">
            <w:pPr>
              <w:pStyle w:val="Jin0"/>
              <w:shd w:val="clear" w:color="auto" w:fill="auto"/>
              <w:ind w:firstLine="280"/>
              <w:jc w:val="both"/>
            </w:pPr>
            <w:r>
              <w:t>941901</w:t>
            </w:r>
          </w:p>
        </w:tc>
        <w:tc>
          <w:tcPr>
            <w:tcW w:w="4061" w:type="dxa"/>
            <w:tcBorders>
              <w:top w:val="single" w:sz="4" w:space="0" w:color="auto"/>
              <w:left w:val="single" w:sz="4" w:space="0" w:color="auto"/>
            </w:tcBorders>
            <w:shd w:val="clear" w:color="auto" w:fill="FFFFFF"/>
            <w:vAlign w:val="bottom"/>
          </w:tcPr>
          <w:p w14:paraId="10C0D5F3" w14:textId="77777777" w:rsidR="003E0FCE" w:rsidRDefault="00146326">
            <w:pPr>
              <w:pStyle w:val="Jin0"/>
              <w:shd w:val="clear" w:color="auto" w:fill="auto"/>
            </w:pPr>
            <w:r>
              <w:t>LEHKÉ PRACOVNÍ LEŠENÍ DO 1,5 KPA</w:t>
            </w:r>
          </w:p>
        </w:tc>
        <w:tc>
          <w:tcPr>
            <w:tcW w:w="734" w:type="dxa"/>
            <w:tcBorders>
              <w:top w:val="single" w:sz="4" w:space="0" w:color="auto"/>
              <w:left w:val="single" w:sz="4" w:space="0" w:color="auto"/>
            </w:tcBorders>
            <w:shd w:val="clear" w:color="auto" w:fill="FFFFFF"/>
            <w:vAlign w:val="bottom"/>
          </w:tcPr>
          <w:p w14:paraId="50DC94DB" w14:textId="77777777" w:rsidR="003E0FCE" w:rsidRDefault="00146326">
            <w:pPr>
              <w:pStyle w:val="Jin0"/>
              <w:shd w:val="clear" w:color="auto" w:fill="auto"/>
              <w:jc w:val="right"/>
            </w:pPr>
            <w:r>
              <w:t>M3OP r</w:t>
            </w:r>
          </w:p>
        </w:tc>
        <w:tc>
          <w:tcPr>
            <w:tcW w:w="888" w:type="dxa"/>
            <w:tcBorders>
              <w:top w:val="single" w:sz="4" w:space="0" w:color="auto"/>
            </w:tcBorders>
            <w:shd w:val="clear" w:color="auto" w:fill="FFFFFF"/>
            <w:vAlign w:val="bottom"/>
          </w:tcPr>
          <w:p w14:paraId="39477DA2" w14:textId="77777777" w:rsidR="003E0FCE" w:rsidRDefault="00146326">
            <w:pPr>
              <w:pStyle w:val="Jin0"/>
              <w:shd w:val="clear" w:color="auto" w:fill="auto"/>
              <w:jc w:val="center"/>
            </w:pPr>
            <w:r>
              <w:t>184,000</w:t>
            </w:r>
          </w:p>
        </w:tc>
        <w:tc>
          <w:tcPr>
            <w:tcW w:w="965" w:type="dxa"/>
            <w:tcBorders>
              <w:top w:val="single" w:sz="4" w:space="0" w:color="auto"/>
            </w:tcBorders>
            <w:shd w:val="clear" w:color="auto" w:fill="FFFFFF"/>
            <w:vAlign w:val="bottom"/>
          </w:tcPr>
          <w:p w14:paraId="06AB9529" w14:textId="77777777" w:rsidR="003E0FCE" w:rsidRDefault="00146326">
            <w:pPr>
              <w:pStyle w:val="Jin0"/>
              <w:shd w:val="clear" w:color="auto" w:fill="auto"/>
              <w:ind w:firstLine="320"/>
              <w:jc w:val="both"/>
            </w:pPr>
            <w:r>
              <w:t>597,00</w:t>
            </w:r>
          </w:p>
        </w:tc>
        <w:tc>
          <w:tcPr>
            <w:tcW w:w="1003" w:type="dxa"/>
            <w:tcBorders>
              <w:top w:val="single" w:sz="4" w:space="0" w:color="auto"/>
            </w:tcBorders>
            <w:shd w:val="clear" w:color="auto" w:fill="FFFFFF"/>
            <w:vAlign w:val="bottom"/>
          </w:tcPr>
          <w:p w14:paraId="7F85E92F" w14:textId="77777777" w:rsidR="003E0FCE" w:rsidRDefault="00146326">
            <w:pPr>
              <w:pStyle w:val="Jin0"/>
              <w:shd w:val="clear" w:color="auto" w:fill="auto"/>
              <w:tabs>
                <w:tab w:val="left" w:pos="710"/>
              </w:tabs>
              <w:jc w:val="right"/>
            </w:pPr>
            <w:r>
              <w:t>109 848,00</w:t>
            </w:r>
            <w:r>
              <w:tab/>
              <w:t>|</w:t>
            </w:r>
          </w:p>
        </w:tc>
      </w:tr>
      <w:tr w:rsidR="003E0FCE" w14:paraId="389F12F6"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tcPr>
          <w:p w14:paraId="3C98233B" w14:textId="77777777" w:rsidR="003E0FCE" w:rsidRDefault="003E0FCE">
            <w:pPr>
              <w:rPr>
                <w:sz w:val="10"/>
                <w:szCs w:val="10"/>
              </w:rPr>
            </w:pPr>
          </w:p>
        </w:tc>
        <w:tc>
          <w:tcPr>
            <w:tcW w:w="1157" w:type="dxa"/>
            <w:tcBorders>
              <w:top w:val="single" w:sz="4" w:space="0" w:color="auto"/>
            </w:tcBorders>
            <w:shd w:val="clear" w:color="auto" w:fill="FFFFFF"/>
          </w:tcPr>
          <w:p w14:paraId="338C6667"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C413A56" w14:textId="77777777" w:rsidR="003E0FCE" w:rsidRDefault="00146326">
            <w:pPr>
              <w:pStyle w:val="Jin0"/>
              <w:shd w:val="clear" w:color="auto" w:fill="auto"/>
            </w:pPr>
            <w:r>
              <w:t>lešení pro sanaci mostu</w:t>
            </w:r>
          </w:p>
        </w:tc>
        <w:tc>
          <w:tcPr>
            <w:tcW w:w="734" w:type="dxa"/>
            <w:tcBorders>
              <w:top w:val="single" w:sz="4" w:space="0" w:color="auto"/>
              <w:left w:val="single" w:sz="4" w:space="0" w:color="auto"/>
            </w:tcBorders>
            <w:shd w:val="clear" w:color="auto" w:fill="FFFFFF"/>
          </w:tcPr>
          <w:p w14:paraId="5D67C291" w14:textId="77777777" w:rsidR="003E0FCE" w:rsidRDefault="003E0FCE">
            <w:pPr>
              <w:rPr>
                <w:sz w:val="10"/>
                <w:szCs w:val="10"/>
              </w:rPr>
            </w:pPr>
          </w:p>
        </w:tc>
        <w:tc>
          <w:tcPr>
            <w:tcW w:w="888" w:type="dxa"/>
            <w:tcBorders>
              <w:top w:val="single" w:sz="4" w:space="0" w:color="auto"/>
            </w:tcBorders>
            <w:shd w:val="clear" w:color="auto" w:fill="FFFFFF"/>
          </w:tcPr>
          <w:p w14:paraId="70A01FE5" w14:textId="77777777" w:rsidR="003E0FCE" w:rsidRDefault="003E0FCE">
            <w:pPr>
              <w:rPr>
                <w:sz w:val="10"/>
                <w:szCs w:val="10"/>
              </w:rPr>
            </w:pPr>
          </w:p>
        </w:tc>
        <w:tc>
          <w:tcPr>
            <w:tcW w:w="965" w:type="dxa"/>
            <w:tcBorders>
              <w:top w:val="single" w:sz="4" w:space="0" w:color="auto"/>
            </w:tcBorders>
            <w:shd w:val="clear" w:color="auto" w:fill="FFFFFF"/>
          </w:tcPr>
          <w:p w14:paraId="49F4919F" w14:textId="77777777" w:rsidR="003E0FCE" w:rsidRDefault="003E0FCE">
            <w:pPr>
              <w:rPr>
                <w:sz w:val="10"/>
                <w:szCs w:val="10"/>
              </w:rPr>
            </w:pPr>
          </w:p>
        </w:tc>
        <w:tc>
          <w:tcPr>
            <w:tcW w:w="1003" w:type="dxa"/>
            <w:tcBorders>
              <w:top w:val="single" w:sz="4" w:space="0" w:color="auto"/>
            </w:tcBorders>
            <w:shd w:val="clear" w:color="auto" w:fill="FFFFFF"/>
          </w:tcPr>
          <w:p w14:paraId="46835D4C" w14:textId="77777777" w:rsidR="003E0FCE" w:rsidRDefault="003E0FCE">
            <w:pPr>
              <w:rPr>
                <w:sz w:val="10"/>
                <w:szCs w:val="10"/>
              </w:rPr>
            </w:pPr>
          </w:p>
        </w:tc>
      </w:tr>
      <w:tr w:rsidR="003E0FCE" w14:paraId="355A2CE1" w14:textId="77777777">
        <w:tblPrEx>
          <w:tblCellMar>
            <w:top w:w="0" w:type="dxa"/>
            <w:bottom w:w="0" w:type="dxa"/>
          </w:tblCellMar>
        </w:tblPrEx>
        <w:trPr>
          <w:trHeight w:hRule="exact" w:val="130"/>
          <w:jc w:val="center"/>
        </w:trPr>
        <w:tc>
          <w:tcPr>
            <w:tcW w:w="955" w:type="dxa"/>
            <w:shd w:val="clear" w:color="auto" w:fill="FFFFFF"/>
          </w:tcPr>
          <w:p w14:paraId="49A745DA" w14:textId="77777777" w:rsidR="003E0FCE" w:rsidRDefault="003E0FCE">
            <w:pPr>
              <w:rPr>
                <w:sz w:val="10"/>
                <w:szCs w:val="10"/>
              </w:rPr>
            </w:pPr>
          </w:p>
        </w:tc>
        <w:tc>
          <w:tcPr>
            <w:tcW w:w="1157" w:type="dxa"/>
            <w:shd w:val="clear" w:color="auto" w:fill="FFFFFF"/>
          </w:tcPr>
          <w:p w14:paraId="312F97E9"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09E385B6" w14:textId="77777777" w:rsidR="003E0FCE" w:rsidRDefault="00146326">
            <w:pPr>
              <w:pStyle w:val="Jin0"/>
              <w:shd w:val="clear" w:color="auto" w:fill="auto"/>
            </w:pPr>
            <w:r>
              <w:rPr>
                <w:i/>
                <w:iCs/>
              </w:rPr>
              <w:t>2*2,5*18*0,8+7*8*2=184,000 [A]</w:t>
            </w:r>
          </w:p>
        </w:tc>
        <w:tc>
          <w:tcPr>
            <w:tcW w:w="734" w:type="dxa"/>
            <w:tcBorders>
              <w:left w:val="single" w:sz="4" w:space="0" w:color="auto"/>
            </w:tcBorders>
            <w:shd w:val="clear" w:color="auto" w:fill="FFFFFF"/>
          </w:tcPr>
          <w:p w14:paraId="788D5634" w14:textId="77777777" w:rsidR="003E0FCE" w:rsidRDefault="003E0FCE">
            <w:pPr>
              <w:rPr>
                <w:sz w:val="10"/>
                <w:szCs w:val="10"/>
              </w:rPr>
            </w:pPr>
          </w:p>
        </w:tc>
        <w:tc>
          <w:tcPr>
            <w:tcW w:w="888" w:type="dxa"/>
            <w:shd w:val="clear" w:color="auto" w:fill="FFFFFF"/>
          </w:tcPr>
          <w:p w14:paraId="613106D8" w14:textId="77777777" w:rsidR="003E0FCE" w:rsidRDefault="003E0FCE">
            <w:pPr>
              <w:rPr>
                <w:sz w:val="10"/>
                <w:szCs w:val="10"/>
              </w:rPr>
            </w:pPr>
          </w:p>
        </w:tc>
        <w:tc>
          <w:tcPr>
            <w:tcW w:w="965" w:type="dxa"/>
            <w:shd w:val="clear" w:color="auto" w:fill="FFFFFF"/>
          </w:tcPr>
          <w:p w14:paraId="30E07359" w14:textId="77777777" w:rsidR="003E0FCE" w:rsidRDefault="003E0FCE">
            <w:pPr>
              <w:rPr>
                <w:sz w:val="10"/>
                <w:szCs w:val="10"/>
              </w:rPr>
            </w:pPr>
          </w:p>
        </w:tc>
        <w:tc>
          <w:tcPr>
            <w:tcW w:w="1003" w:type="dxa"/>
            <w:shd w:val="clear" w:color="auto" w:fill="FFFFFF"/>
          </w:tcPr>
          <w:p w14:paraId="2DB5DFDF" w14:textId="77777777" w:rsidR="003E0FCE" w:rsidRDefault="003E0FCE">
            <w:pPr>
              <w:rPr>
                <w:sz w:val="10"/>
                <w:szCs w:val="10"/>
              </w:rPr>
            </w:pPr>
          </w:p>
        </w:tc>
      </w:tr>
      <w:tr w:rsidR="003E0FCE" w14:paraId="469B9D2E" w14:textId="77777777">
        <w:tblPrEx>
          <w:tblCellMar>
            <w:top w:w="0" w:type="dxa"/>
            <w:bottom w:w="0" w:type="dxa"/>
          </w:tblCellMar>
        </w:tblPrEx>
        <w:trPr>
          <w:trHeight w:hRule="exact" w:val="259"/>
          <w:jc w:val="center"/>
        </w:trPr>
        <w:tc>
          <w:tcPr>
            <w:tcW w:w="955" w:type="dxa"/>
            <w:shd w:val="clear" w:color="auto" w:fill="FFFFFF"/>
          </w:tcPr>
          <w:p w14:paraId="5F78766C" w14:textId="77777777" w:rsidR="003E0FCE" w:rsidRDefault="003E0FCE">
            <w:pPr>
              <w:rPr>
                <w:sz w:val="10"/>
                <w:szCs w:val="10"/>
              </w:rPr>
            </w:pPr>
          </w:p>
        </w:tc>
        <w:tc>
          <w:tcPr>
            <w:tcW w:w="1157" w:type="dxa"/>
            <w:shd w:val="clear" w:color="auto" w:fill="FFFFFF"/>
          </w:tcPr>
          <w:p w14:paraId="2B640067"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367029DD" w14:textId="77777777" w:rsidR="003E0FCE" w:rsidRDefault="00146326">
            <w:pPr>
              <w:pStyle w:val="Jin0"/>
              <w:shd w:val="clear" w:color="auto" w:fill="auto"/>
              <w:spacing w:line="271" w:lineRule="auto"/>
            </w:pPr>
            <w:r>
              <w:t xml:space="preserve">Položka zahrnuje dovoz, montáž, údržbu, opotřebení </w:t>
            </w:r>
            <w:r>
              <w:t>(nájemné), demontáž, konzervaci, odvoz.</w:t>
            </w:r>
          </w:p>
        </w:tc>
        <w:tc>
          <w:tcPr>
            <w:tcW w:w="734" w:type="dxa"/>
            <w:tcBorders>
              <w:left w:val="single" w:sz="4" w:space="0" w:color="auto"/>
            </w:tcBorders>
            <w:shd w:val="clear" w:color="auto" w:fill="FFFFFF"/>
          </w:tcPr>
          <w:p w14:paraId="0802D0D7" w14:textId="77777777" w:rsidR="003E0FCE" w:rsidRDefault="003E0FCE">
            <w:pPr>
              <w:rPr>
                <w:sz w:val="10"/>
                <w:szCs w:val="10"/>
              </w:rPr>
            </w:pPr>
          </w:p>
        </w:tc>
        <w:tc>
          <w:tcPr>
            <w:tcW w:w="888" w:type="dxa"/>
            <w:shd w:val="clear" w:color="auto" w:fill="FFFFFF"/>
          </w:tcPr>
          <w:p w14:paraId="6F127B81" w14:textId="77777777" w:rsidR="003E0FCE" w:rsidRDefault="003E0FCE">
            <w:pPr>
              <w:rPr>
                <w:sz w:val="10"/>
                <w:szCs w:val="10"/>
              </w:rPr>
            </w:pPr>
          </w:p>
        </w:tc>
        <w:tc>
          <w:tcPr>
            <w:tcW w:w="965" w:type="dxa"/>
            <w:shd w:val="clear" w:color="auto" w:fill="FFFFFF"/>
          </w:tcPr>
          <w:p w14:paraId="3318F4EE" w14:textId="77777777" w:rsidR="003E0FCE" w:rsidRDefault="003E0FCE">
            <w:pPr>
              <w:rPr>
                <w:sz w:val="10"/>
                <w:szCs w:val="10"/>
              </w:rPr>
            </w:pPr>
          </w:p>
        </w:tc>
        <w:tc>
          <w:tcPr>
            <w:tcW w:w="1003" w:type="dxa"/>
            <w:shd w:val="clear" w:color="auto" w:fill="FFFFFF"/>
          </w:tcPr>
          <w:p w14:paraId="5F792C0B" w14:textId="77777777" w:rsidR="003E0FCE" w:rsidRDefault="003E0FCE">
            <w:pPr>
              <w:rPr>
                <w:sz w:val="10"/>
                <w:szCs w:val="10"/>
              </w:rPr>
            </w:pPr>
          </w:p>
        </w:tc>
      </w:tr>
      <w:tr w:rsidR="003E0FCE" w14:paraId="5731AA0B"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vAlign w:val="bottom"/>
          </w:tcPr>
          <w:p w14:paraId="5AE9B8DD" w14:textId="77777777" w:rsidR="003E0FCE" w:rsidRDefault="00146326">
            <w:pPr>
              <w:pStyle w:val="Jin0"/>
              <w:shd w:val="clear" w:color="auto" w:fill="auto"/>
              <w:jc w:val="both"/>
            </w:pPr>
            <w:r>
              <w:t>1 84</w:t>
            </w:r>
          </w:p>
        </w:tc>
        <w:tc>
          <w:tcPr>
            <w:tcW w:w="1157" w:type="dxa"/>
            <w:tcBorders>
              <w:top w:val="single" w:sz="4" w:space="0" w:color="auto"/>
            </w:tcBorders>
            <w:shd w:val="clear" w:color="auto" w:fill="FFFFFF"/>
            <w:vAlign w:val="bottom"/>
          </w:tcPr>
          <w:p w14:paraId="5365D73E" w14:textId="77777777" w:rsidR="003E0FCE" w:rsidRDefault="00146326">
            <w:pPr>
              <w:pStyle w:val="Jin0"/>
              <w:shd w:val="clear" w:color="auto" w:fill="auto"/>
              <w:ind w:firstLine="200"/>
              <w:jc w:val="both"/>
            </w:pPr>
            <w:r>
              <w:t>9661661</w:t>
            </w:r>
          </w:p>
        </w:tc>
        <w:tc>
          <w:tcPr>
            <w:tcW w:w="4061" w:type="dxa"/>
            <w:tcBorders>
              <w:top w:val="single" w:sz="4" w:space="0" w:color="auto"/>
              <w:left w:val="single" w:sz="4" w:space="0" w:color="auto"/>
            </w:tcBorders>
            <w:shd w:val="clear" w:color="auto" w:fill="FFFFFF"/>
            <w:vAlign w:val="bottom"/>
          </w:tcPr>
          <w:p w14:paraId="04FF4104" w14:textId="77777777" w:rsidR="003E0FCE" w:rsidRDefault="00146326">
            <w:pPr>
              <w:pStyle w:val="Jin0"/>
              <w:shd w:val="clear" w:color="auto" w:fill="auto"/>
            </w:pPr>
            <w:r>
              <w:t>BOURÁNÍ KONSTRUKCÍ ZE ŽELEZOBETONU S ODVOZEM DO 12KM</w:t>
            </w:r>
          </w:p>
        </w:tc>
        <w:tc>
          <w:tcPr>
            <w:tcW w:w="734" w:type="dxa"/>
            <w:tcBorders>
              <w:top w:val="single" w:sz="4" w:space="0" w:color="auto"/>
              <w:left w:val="single" w:sz="4" w:space="0" w:color="auto"/>
            </w:tcBorders>
            <w:shd w:val="clear" w:color="auto" w:fill="FFFFFF"/>
            <w:vAlign w:val="bottom"/>
          </w:tcPr>
          <w:p w14:paraId="4F6DE19C" w14:textId="77777777" w:rsidR="003E0FCE" w:rsidRDefault="00146326">
            <w:pPr>
              <w:pStyle w:val="Jin0"/>
              <w:shd w:val="clear" w:color="auto" w:fill="auto"/>
              <w:ind w:firstLine="260"/>
              <w:jc w:val="both"/>
            </w:pPr>
            <w:r>
              <w:t>M3 r</w:t>
            </w:r>
          </w:p>
        </w:tc>
        <w:tc>
          <w:tcPr>
            <w:tcW w:w="888" w:type="dxa"/>
            <w:tcBorders>
              <w:top w:val="single" w:sz="4" w:space="0" w:color="auto"/>
            </w:tcBorders>
            <w:shd w:val="clear" w:color="auto" w:fill="FFFFFF"/>
            <w:vAlign w:val="bottom"/>
          </w:tcPr>
          <w:p w14:paraId="45750F7D" w14:textId="77777777" w:rsidR="003E0FCE" w:rsidRDefault="00146326">
            <w:pPr>
              <w:pStyle w:val="Jin0"/>
              <w:shd w:val="clear" w:color="auto" w:fill="auto"/>
              <w:jc w:val="center"/>
            </w:pPr>
            <w:r>
              <w:t>8,804</w:t>
            </w:r>
          </w:p>
        </w:tc>
        <w:tc>
          <w:tcPr>
            <w:tcW w:w="965" w:type="dxa"/>
            <w:tcBorders>
              <w:top w:val="single" w:sz="4" w:space="0" w:color="auto"/>
            </w:tcBorders>
            <w:shd w:val="clear" w:color="auto" w:fill="FFFFFF"/>
            <w:vAlign w:val="bottom"/>
          </w:tcPr>
          <w:p w14:paraId="36E004E1" w14:textId="77777777" w:rsidR="003E0FCE" w:rsidRDefault="00146326">
            <w:pPr>
              <w:pStyle w:val="Jin0"/>
              <w:shd w:val="clear" w:color="auto" w:fill="auto"/>
              <w:jc w:val="center"/>
            </w:pPr>
            <w:r>
              <w:t>5 975,00</w:t>
            </w:r>
          </w:p>
        </w:tc>
        <w:tc>
          <w:tcPr>
            <w:tcW w:w="1003" w:type="dxa"/>
            <w:tcBorders>
              <w:top w:val="single" w:sz="4" w:space="0" w:color="auto"/>
            </w:tcBorders>
            <w:shd w:val="clear" w:color="auto" w:fill="FFFFFF"/>
            <w:vAlign w:val="bottom"/>
          </w:tcPr>
          <w:p w14:paraId="4B27F6BE" w14:textId="77777777" w:rsidR="003E0FCE" w:rsidRDefault="00146326">
            <w:pPr>
              <w:pStyle w:val="Jin0"/>
              <w:shd w:val="clear" w:color="auto" w:fill="auto"/>
              <w:tabs>
                <w:tab w:val="left" w:pos="686"/>
              </w:tabs>
              <w:jc w:val="right"/>
            </w:pPr>
            <w:r>
              <w:t>52 603,90</w:t>
            </w:r>
            <w:r>
              <w:tab/>
              <w:t>|</w:t>
            </w:r>
          </w:p>
        </w:tc>
      </w:tr>
      <w:tr w:rsidR="003E0FCE" w14:paraId="4854C7CF"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tcPr>
          <w:p w14:paraId="27554BBA" w14:textId="77777777" w:rsidR="003E0FCE" w:rsidRDefault="003E0FCE">
            <w:pPr>
              <w:rPr>
                <w:sz w:val="10"/>
                <w:szCs w:val="10"/>
              </w:rPr>
            </w:pPr>
          </w:p>
        </w:tc>
        <w:tc>
          <w:tcPr>
            <w:tcW w:w="1157" w:type="dxa"/>
            <w:tcBorders>
              <w:top w:val="single" w:sz="4" w:space="0" w:color="auto"/>
            </w:tcBorders>
            <w:shd w:val="clear" w:color="auto" w:fill="FFFFFF"/>
          </w:tcPr>
          <w:p w14:paraId="0E46EF59"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5258D577" w14:textId="77777777" w:rsidR="003E0FCE" w:rsidRDefault="00146326">
            <w:pPr>
              <w:pStyle w:val="Jin0"/>
              <w:shd w:val="clear" w:color="auto" w:fill="auto"/>
            </w:pPr>
            <w:r>
              <w:t>demolice stávajícího příslušenství mostu</w:t>
            </w:r>
          </w:p>
        </w:tc>
        <w:tc>
          <w:tcPr>
            <w:tcW w:w="734" w:type="dxa"/>
            <w:tcBorders>
              <w:top w:val="single" w:sz="4" w:space="0" w:color="auto"/>
              <w:left w:val="single" w:sz="4" w:space="0" w:color="auto"/>
            </w:tcBorders>
            <w:shd w:val="clear" w:color="auto" w:fill="FFFFFF"/>
          </w:tcPr>
          <w:p w14:paraId="35020F8C" w14:textId="77777777" w:rsidR="003E0FCE" w:rsidRDefault="003E0FCE">
            <w:pPr>
              <w:rPr>
                <w:sz w:val="10"/>
                <w:szCs w:val="10"/>
              </w:rPr>
            </w:pPr>
          </w:p>
        </w:tc>
        <w:tc>
          <w:tcPr>
            <w:tcW w:w="888" w:type="dxa"/>
            <w:tcBorders>
              <w:top w:val="single" w:sz="4" w:space="0" w:color="auto"/>
            </w:tcBorders>
            <w:shd w:val="clear" w:color="auto" w:fill="FFFFFF"/>
          </w:tcPr>
          <w:p w14:paraId="2B1B351E" w14:textId="77777777" w:rsidR="003E0FCE" w:rsidRDefault="003E0FCE">
            <w:pPr>
              <w:rPr>
                <w:sz w:val="10"/>
                <w:szCs w:val="10"/>
              </w:rPr>
            </w:pPr>
          </w:p>
        </w:tc>
        <w:tc>
          <w:tcPr>
            <w:tcW w:w="965" w:type="dxa"/>
            <w:tcBorders>
              <w:top w:val="single" w:sz="4" w:space="0" w:color="auto"/>
            </w:tcBorders>
            <w:shd w:val="clear" w:color="auto" w:fill="FFFFFF"/>
          </w:tcPr>
          <w:p w14:paraId="4DD18FC5" w14:textId="77777777" w:rsidR="003E0FCE" w:rsidRDefault="003E0FCE">
            <w:pPr>
              <w:rPr>
                <w:sz w:val="10"/>
                <w:szCs w:val="10"/>
              </w:rPr>
            </w:pPr>
          </w:p>
        </w:tc>
        <w:tc>
          <w:tcPr>
            <w:tcW w:w="1003" w:type="dxa"/>
            <w:tcBorders>
              <w:top w:val="single" w:sz="4" w:space="0" w:color="auto"/>
            </w:tcBorders>
            <w:shd w:val="clear" w:color="auto" w:fill="FFFFFF"/>
          </w:tcPr>
          <w:p w14:paraId="7B856A87" w14:textId="77777777" w:rsidR="003E0FCE" w:rsidRDefault="003E0FCE">
            <w:pPr>
              <w:rPr>
                <w:sz w:val="10"/>
                <w:szCs w:val="10"/>
              </w:rPr>
            </w:pPr>
          </w:p>
        </w:tc>
      </w:tr>
      <w:tr w:rsidR="003E0FCE" w14:paraId="51A541D6" w14:textId="77777777">
        <w:tblPrEx>
          <w:tblCellMar>
            <w:top w:w="0" w:type="dxa"/>
            <w:bottom w:w="0" w:type="dxa"/>
          </w:tblCellMar>
        </w:tblPrEx>
        <w:trPr>
          <w:trHeight w:hRule="exact" w:val="643"/>
          <w:jc w:val="center"/>
        </w:trPr>
        <w:tc>
          <w:tcPr>
            <w:tcW w:w="955" w:type="dxa"/>
            <w:shd w:val="clear" w:color="auto" w:fill="FFFFFF"/>
          </w:tcPr>
          <w:p w14:paraId="77823952" w14:textId="77777777" w:rsidR="003E0FCE" w:rsidRDefault="003E0FCE">
            <w:pPr>
              <w:rPr>
                <w:sz w:val="10"/>
                <w:szCs w:val="10"/>
              </w:rPr>
            </w:pPr>
          </w:p>
        </w:tc>
        <w:tc>
          <w:tcPr>
            <w:tcW w:w="1157" w:type="dxa"/>
            <w:shd w:val="clear" w:color="auto" w:fill="FFFFFF"/>
          </w:tcPr>
          <w:p w14:paraId="59DDF8EC"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33A35292" w14:textId="77777777" w:rsidR="003E0FCE" w:rsidRDefault="00146326">
            <w:pPr>
              <w:pStyle w:val="Jin0"/>
              <w:shd w:val="clear" w:color="auto" w:fill="auto"/>
            </w:pPr>
            <w:r>
              <w:rPr>
                <w:i/>
                <w:iCs/>
              </w:rPr>
              <w:t>ŽB sloupky zábradlí: 14*0,2*0,2*1=0,560 [A]</w:t>
            </w:r>
          </w:p>
          <w:p w14:paraId="1BA386E7" w14:textId="77777777" w:rsidR="003E0FCE" w:rsidRDefault="00146326">
            <w:pPr>
              <w:pStyle w:val="Jin0"/>
              <w:shd w:val="clear" w:color="auto" w:fill="auto"/>
            </w:pPr>
            <w:r>
              <w:rPr>
                <w:i/>
                <w:iCs/>
              </w:rPr>
              <w:t xml:space="preserve">ŽB římsa L: </w:t>
            </w:r>
            <w:r>
              <w:rPr>
                <w:i/>
                <w:iCs/>
              </w:rPr>
              <w:t>11,55*0,26=3,003 [B]</w:t>
            </w:r>
          </w:p>
          <w:p w14:paraId="6B7B19EA" w14:textId="77777777" w:rsidR="003E0FCE" w:rsidRDefault="00146326">
            <w:pPr>
              <w:pStyle w:val="Jin0"/>
              <w:shd w:val="clear" w:color="auto" w:fill="auto"/>
            </w:pPr>
            <w:r>
              <w:rPr>
                <w:i/>
                <w:iCs/>
              </w:rPr>
              <w:t>ŽB římsa P: 11,85*0,26=3,081 [C]</w:t>
            </w:r>
          </w:p>
          <w:p w14:paraId="6C9E2994" w14:textId="77777777" w:rsidR="003E0FCE" w:rsidRDefault="00146326">
            <w:pPr>
              <w:pStyle w:val="Jin0"/>
              <w:shd w:val="clear" w:color="auto" w:fill="auto"/>
            </w:pPr>
            <w:r>
              <w:rPr>
                <w:i/>
                <w:iCs/>
              </w:rPr>
              <w:t>ŽB závěrné zdi: 2*0,3*0,45*8=2,160 [D]</w:t>
            </w:r>
          </w:p>
          <w:p w14:paraId="0AAE1179" w14:textId="77777777" w:rsidR="003E0FCE" w:rsidRDefault="00146326">
            <w:pPr>
              <w:pStyle w:val="Jin0"/>
              <w:shd w:val="clear" w:color="auto" w:fill="auto"/>
            </w:pPr>
            <w:r>
              <w:rPr>
                <w:i/>
                <w:iCs/>
              </w:rPr>
              <w:t>Celkem: A+B+C+D=8,804 [E]</w:t>
            </w:r>
          </w:p>
        </w:tc>
        <w:tc>
          <w:tcPr>
            <w:tcW w:w="734" w:type="dxa"/>
            <w:tcBorders>
              <w:left w:val="single" w:sz="4" w:space="0" w:color="auto"/>
            </w:tcBorders>
            <w:shd w:val="clear" w:color="auto" w:fill="FFFFFF"/>
          </w:tcPr>
          <w:p w14:paraId="52E1086D" w14:textId="77777777" w:rsidR="003E0FCE" w:rsidRDefault="003E0FCE">
            <w:pPr>
              <w:rPr>
                <w:sz w:val="10"/>
                <w:szCs w:val="10"/>
              </w:rPr>
            </w:pPr>
          </w:p>
        </w:tc>
        <w:tc>
          <w:tcPr>
            <w:tcW w:w="888" w:type="dxa"/>
            <w:shd w:val="clear" w:color="auto" w:fill="FFFFFF"/>
          </w:tcPr>
          <w:p w14:paraId="1E0D23A7" w14:textId="77777777" w:rsidR="003E0FCE" w:rsidRDefault="003E0FCE">
            <w:pPr>
              <w:rPr>
                <w:sz w:val="10"/>
                <w:szCs w:val="10"/>
              </w:rPr>
            </w:pPr>
          </w:p>
        </w:tc>
        <w:tc>
          <w:tcPr>
            <w:tcW w:w="965" w:type="dxa"/>
            <w:shd w:val="clear" w:color="auto" w:fill="FFFFFF"/>
          </w:tcPr>
          <w:p w14:paraId="791D8047" w14:textId="77777777" w:rsidR="003E0FCE" w:rsidRDefault="003E0FCE">
            <w:pPr>
              <w:rPr>
                <w:sz w:val="10"/>
                <w:szCs w:val="10"/>
              </w:rPr>
            </w:pPr>
          </w:p>
        </w:tc>
        <w:tc>
          <w:tcPr>
            <w:tcW w:w="1003" w:type="dxa"/>
            <w:shd w:val="clear" w:color="auto" w:fill="FFFFFF"/>
          </w:tcPr>
          <w:p w14:paraId="7BCF0FFC" w14:textId="77777777" w:rsidR="003E0FCE" w:rsidRDefault="003E0FCE">
            <w:pPr>
              <w:rPr>
                <w:sz w:val="10"/>
                <w:szCs w:val="10"/>
              </w:rPr>
            </w:pPr>
          </w:p>
        </w:tc>
      </w:tr>
      <w:tr w:rsidR="003E0FCE" w14:paraId="28249507" w14:textId="77777777">
        <w:tblPrEx>
          <w:tblCellMar>
            <w:top w:w="0" w:type="dxa"/>
            <w:bottom w:w="0" w:type="dxa"/>
          </w:tblCellMar>
        </w:tblPrEx>
        <w:trPr>
          <w:trHeight w:hRule="exact" w:val="1157"/>
          <w:jc w:val="center"/>
        </w:trPr>
        <w:tc>
          <w:tcPr>
            <w:tcW w:w="955" w:type="dxa"/>
            <w:shd w:val="clear" w:color="auto" w:fill="FFFFFF"/>
          </w:tcPr>
          <w:p w14:paraId="4BDBA25B" w14:textId="77777777" w:rsidR="003E0FCE" w:rsidRDefault="003E0FCE">
            <w:pPr>
              <w:rPr>
                <w:sz w:val="10"/>
                <w:szCs w:val="10"/>
              </w:rPr>
            </w:pPr>
          </w:p>
        </w:tc>
        <w:tc>
          <w:tcPr>
            <w:tcW w:w="1157" w:type="dxa"/>
            <w:shd w:val="clear" w:color="auto" w:fill="FFFFFF"/>
          </w:tcPr>
          <w:p w14:paraId="43F06150"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center"/>
          </w:tcPr>
          <w:p w14:paraId="77D2153F" w14:textId="77777777" w:rsidR="003E0FCE" w:rsidRDefault="00146326">
            <w:pPr>
              <w:pStyle w:val="Jin0"/>
              <w:shd w:val="clear" w:color="auto" w:fill="auto"/>
              <w:spacing w:line="271" w:lineRule="auto"/>
            </w:pPr>
            <w:r>
              <w:t>položka zahrnuje:</w:t>
            </w:r>
          </w:p>
          <w:p w14:paraId="51861443" w14:textId="77777777" w:rsidR="003E0FCE" w:rsidRDefault="00146326">
            <w:pPr>
              <w:pStyle w:val="Jin0"/>
              <w:shd w:val="clear" w:color="auto" w:fill="auto"/>
              <w:spacing w:line="271" w:lineRule="auto"/>
            </w:pPr>
            <w:r>
              <w:t>- rozbourání konstrukce bez ohledu na použitou technologii</w:t>
            </w:r>
          </w:p>
          <w:p w14:paraId="1FC42A47" w14:textId="77777777" w:rsidR="003E0FCE" w:rsidRDefault="00146326">
            <w:pPr>
              <w:pStyle w:val="Jin0"/>
              <w:shd w:val="clear" w:color="auto" w:fill="auto"/>
              <w:spacing w:line="271" w:lineRule="auto"/>
            </w:pPr>
            <w:r>
              <w:t xml:space="preserve">- veškeré pomocné konstrukce (lešení </w:t>
            </w:r>
            <w:proofErr w:type="gramStart"/>
            <w:r>
              <w:t>a pod.</w:t>
            </w:r>
            <w:proofErr w:type="gramEnd"/>
            <w:r>
              <w:t>)</w:t>
            </w:r>
          </w:p>
          <w:p w14:paraId="4396BAC3" w14:textId="77777777" w:rsidR="003E0FCE" w:rsidRDefault="00146326">
            <w:pPr>
              <w:pStyle w:val="Jin0"/>
              <w:shd w:val="clear" w:color="auto" w:fill="auto"/>
              <w:spacing w:line="271" w:lineRule="auto"/>
            </w:pPr>
            <w:r>
              <w:t xml:space="preserve">- </w:t>
            </w:r>
            <w:r>
              <w:t xml:space="preserve">veškerou manipulaci s vybouranou sutí a hmotami včetně uložení na skládku.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p w14:paraId="0887A3EF" w14:textId="77777777" w:rsidR="003E0FCE" w:rsidRDefault="00146326">
            <w:pPr>
              <w:pStyle w:val="Jin0"/>
              <w:shd w:val="clear" w:color="auto" w:fill="auto"/>
              <w:spacing w:line="271" w:lineRule="auto"/>
            </w:pPr>
            <w:r>
              <w:t>- veškeré další práce plynoucí z technologického předpisu a z platných předpisů</w:t>
            </w:r>
          </w:p>
        </w:tc>
        <w:tc>
          <w:tcPr>
            <w:tcW w:w="734" w:type="dxa"/>
            <w:tcBorders>
              <w:left w:val="single" w:sz="4" w:space="0" w:color="auto"/>
            </w:tcBorders>
            <w:shd w:val="clear" w:color="auto" w:fill="FFFFFF"/>
          </w:tcPr>
          <w:p w14:paraId="56A8BA2D" w14:textId="77777777" w:rsidR="003E0FCE" w:rsidRDefault="003E0FCE">
            <w:pPr>
              <w:rPr>
                <w:sz w:val="10"/>
                <w:szCs w:val="10"/>
              </w:rPr>
            </w:pPr>
          </w:p>
        </w:tc>
        <w:tc>
          <w:tcPr>
            <w:tcW w:w="888" w:type="dxa"/>
            <w:shd w:val="clear" w:color="auto" w:fill="FFFFFF"/>
          </w:tcPr>
          <w:p w14:paraId="21FB2C96" w14:textId="77777777" w:rsidR="003E0FCE" w:rsidRDefault="003E0FCE">
            <w:pPr>
              <w:rPr>
                <w:sz w:val="10"/>
                <w:szCs w:val="10"/>
              </w:rPr>
            </w:pPr>
          </w:p>
        </w:tc>
        <w:tc>
          <w:tcPr>
            <w:tcW w:w="965" w:type="dxa"/>
            <w:shd w:val="clear" w:color="auto" w:fill="FFFFFF"/>
          </w:tcPr>
          <w:p w14:paraId="3BEA40F9" w14:textId="77777777" w:rsidR="003E0FCE" w:rsidRDefault="003E0FCE">
            <w:pPr>
              <w:rPr>
                <w:sz w:val="10"/>
                <w:szCs w:val="10"/>
              </w:rPr>
            </w:pPr>
          </w:p>
        </w:tc>
        <w:tc>
          <w:tcPr>
            <w:tcW w:w="1003" w:type="dxa"/>
            <w:shd w:val="clear" w:color="auto" w:fill="FFFFFF"/>
          </w:tcPr>
          <w:p w14:paraId="24CB5911" w14:textId="77777777" w:rsidR="003E0FCE" w:rsidRDefault="003E0FCE">
            <w:pPr>
              <w:rPr>
                <w:sz w:val="10"/>
                <w:szCs w:val="10"/>
              </w:rPr>
            </w:pPr>
          </w:p>
        </w:tc>
      </w:tr>
      <w:tr w:rsidR="003E0FCE" w14:paraId="6B58A670"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vAlign w:val="bottom"/>
          </w:tcPr>
          <w:p w14:paraId="1E75FBB2" w14:textId="77777777" w:rsidR="003E0FCE" w:rsidRDefault="00146326">
            <w:pPr>
              <w:pStyle w:val="Jin0"/>
              <w:shd w:val="clear" w:color="auto" w:fill="auto"/>
              <w:jc w:val="both"/>
            </w:pPr>
            <w:r>
              <w:t>1 85</w:t>
            </w:r>
          </w:p>
        </w:tc>
        <w:tc>
          <w:tcPr>
            <w:tcW w:w="1157" w:type="dxa"/>
            <w:tcBorders>
              <w:top w:val="single" w:sz="4" w:space="0" w:color="auto"/>
            </w:tcBorders>
            <w:shd w:val="clear" w:color="auto" w:fill="FFFFFF"/>
            <w:vAlign w:val="bottom"/>
          </w:tcPr>
          <w:p w14:paraId="2F45A073" w14:textId="77777777" w:rsidR="003E0FCE" w:rsidRDefault="00146326">
            <w:pPr>
              <w:pStyle w:val="Jin0"/>
              <w:shd w:val="clear" w:color="auto" w:fill="auto"/>
              <w:ind w:firstLine="200"/>
              <w:jc w:val="both"/>
            </w:pPr>
            <w:r>
              <w:t>9668421</w:t>
            </w:r>
          </w:p>
        </w:tc>
        <w:tc>
          <w:tcPr>
            <w:tcW w:w="4061" w:type="dxa"/>
            <w:tcBorders>
              <w:top w:val="single" w:sz="4" w:space="0" w:color="auto"/>
              <w:left w:val="single" w:sz="4" w:space="0" w:color="auto"/>
            </w:tcBorders>
            <w:shd w:val="clear" w:color="auto" w:fill="FFFFFF"/>
            <w:vAlign w:val="bottom"/>
          </w:tcPr>
          <w:p w14:paraId="1D292BE1" w14:textId="77777777" w:rsidR="003E0FCE" w:rsidRDefault="00146326">
            <w:pPr>
              <w:pStyle w:val="Jin0"/>
              <w:shd w:val="clear" w:color="auto" w:fill="auto"/>
            </w:pPr>
            <w:r>
              <w:t>ODSTRANĚNÍ OPLOCENÍ Z DRÁT PLETIVA</w:t>
            </w:r>
          </w:p>
        </w:tc>
        <w:tc>
          <w:tcPr>
            <w:tcW w:w="734" w:type="dxa"/>
            <w:tcBorders>
              <w:top w:val="single" w:sz="4" w:space="0" w:color="auto"/>
              <w:left w:val="single" w:sz="4" w:space="0" w:color="auto"/>
            </w:tcBorders>
            <w:shd w:val="clear" w:color="auto" w:fill="FFFFFF"/>
            <w:vAlign w:val="bottom"/>
          </w:tcPr>
          <w:p w14:paraId="4F8510E2" w14:textId="77777777" w:rsidR="003E0FCE" w:rsidRDefault="00146326">
            <w:pPr>
              <w:pStyle w:val="Jin0"/>
              <w:shd w:val="clear" w:color="auto" w:fill="auto"/>
              <w:ind w:firstLine="260"/>
              <w:jc w:val="both"/>
            </w:pPr>
            <w:r>
              <w:rPr>
                <w:smallCaps/>
                <w:sz w:val="18"/>
                <w:szCs w:val="18"/>
              </w:rPr>
              <w:t>m</w:t>
            </w:r>
            <w:r>
              <w:t xml:space="preserve"> r</w:t>
            </w:r>
          </w:p>
        </w:tc>
        <w:tc>
          <w:tcPr>
            <w:tcW w:w="888" w:type="dxa"/>
            <w:tcBorders>
              <w:top w:val="single" w:sz="4" w:space="0" w:color="auto"/>
            </w:tcBorders>
            <w:shd w:val="clear" w:color="auto" w:fill="FFFFFF"/>
            <w:vAlign w:val="bottom"/>
          </w:tcPr>
          <w:p w14:paraId="3EE58625" w14:textId="77777777" w:rsidR="003E0FCE" w:rsidRDefault="00146326">
            <w:pPr>
              <w:pStyle w:val="Jin0"/>
              <w:shd w:val="clear" w:color="auto" w:fill="auto"/>
              <w:jc w:val="center"/>
            </w:pPr>
            <w:r>
              <w:t>13,000</w:t>
            </w:r>
          </w:p>
        </w:tc>
        <w:tc>
          <w:tcPr>
            <w:tcW w:w="965" w:type="dxa"/>
            <w:tcBorders>
              <w:top w:val="single" w:sz="4" w:space="0" w:color="auto"/>
            </w:tcBorders>
            <w:shd w:val="clear" w:color="auto" w:fill="FFFFFF"/>
            <w:vAlign w:val="bottom"/>
          </w:tcPr>
          <w:p w14:paraId="0657FD55" w14:textId="77777777" w:rsidR="003E0FCE" w:rsidRDefault="00146326">
            <w:pPr>
              <w:pStyle w:val="Jin0"/>
              <w:shd w:val="clear" w:color="auto" w:fill="auto"/>
              <w:ind w:firstLine="320"/>
              <w:jc w:val="both"/>
            </w:pPr>
            <w:r>
              <w:t>230,00</w:t>
            </w:r>
          </w:p>
        </w:tc>
        <w:tc>
          <w:tcPr>
            <w:tcW w:w="1003" w:type="dxa"/>
            <w:tcBorders>
              <w:top w:val="single" w:sz="4" w:space="0" w:color="auto"/>
            </w:tcBorders>
            <w:shd w:val="clear" w:color="auto" w:fill="FFFFFF"/>
            <w:vAlign w:val="bottom"/>
          </w:tcPr>
          <w:p w14:paraId="789E48B8" w14:textId="77777777" w:rsidR="003E0FCE" w:rsidRDefault="00146326">
            <w:pPr>
              <w:pStyle w:val="Jin0"/>
              <w:shd w:val="clear" w:color="auto" w:fill="auto"/>
              <w:tabs>
                <w:tab w:val="left" w:pos="658"/>
              </w:tabs>
              <w:jc w:val="right"/>
            </w:pPr>
            <w:r>
              <w:t>2 990,00</w:t>
            </w:r>
            <w:r>
              <w:tab/>
              <w:t>|</w:t>
            </w:r>
          </w:p>
        </w:tc>
      </w:tr>
      <w:tr w:rsidR="003E0FCE" w14:paraId="29AE6BAA"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tcPr>
          <w:p w14:paraId="42F61099" w14:textId="77777777" w:rsidR="003E0FCE" w:rsidRDefault="003E0FCE">
            <w:pPr>
              <w:rPr>
                <w:sz w:val="10"/>
                <w:szCs w:val="10"/>
              </w:rPr>
            </w:pPr>
          </w:p>
        </w:tc>
        <w:tc>
          <w:tcPr>
            <w:tcW w:w="1157" w:type="dxa"/>
            <w:tcBorders>
              <w:top w:val="single" w:sz="4" w:space="0" w:color="auto"/>
            </w:tcBorders>
            <w:shd w:val="clear" w:color="auto" w:fill="FFFFFF"/>
          </w:tcPr>
          <w:p w14:paraId="74E7856F"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70F6FAF1" w14:textId="77777777" w:rsidR="003E0FCE" w:rsidRDefault="00146326">
            <w:pPr>
              <w:pStyle w:val="Jin0"/>
              <w:shd w:val="clear" w:color="auto" w:fill="auto"/>
            </w:pPr>
            <w:r>
              <w:t xml:space="preserve">demontáž oplocení s dřevěnými </w:t>
            </w:r>
            <w:proofErr w:type="spellStart"/>
            <w:r>
              <w:t>kůli</w:t>
            </w:r>
            <w:proofErr w:type="spellEnd"/>
            <w:r>
              <w:t xml:space="preserve"> </w:t>
            </w:r>
            <w:r>
              <w:t xml:space="preserve">na </w:t>
            </w:r>
            <w:proofErr w:type="spellStart"/>
            <w:r>
              <w:t>parc.č</w:t>
            </w:r>
            <w:proofErr w:type="spellEnd"/>
            <w:r>
              <w:t>. 262/2</w:t>
            </w:r>
          </w:p>
        </w:tc>
        <w:tc>
          <w:tcPr>
            <w:tcW w:w="734" w:type="dxa"/>
            <w:tcBorders>
              <w:top w:val="single" w:sz="4" w:space="0" w:color="auto"/>
              <w:left w:val="single" w:sz="4" w:space="0" w:color="auto"/>
            </w:tcBorders>
            <w:shd w:val="clear" w:color="auto" w:fill="FFFFFF"/>
          </w:tcPr>
          <w:p w14:paraId="4E05E710" w14:textId="77777777" w:rsidR="003E0FCE" w:rsidRDefault="003E0FCE">
            <w:pPr>
              <w:rPr>
                <w:sz w:val="10"/>
                <w:szCs w:val="10"/>
              </w:rPr>
            </w:pPr>
          </w:p>
        </w:tc>
        <w:tc>
          <w:tcPr>
            <w:tcW w:w="888" w:type="dxa"/>
            <w:tcBorders>
              <w:top w:val="single" w:sz="4" w:space="0" w:color="auto"/>
            </w:tcBorders>
            <w:shd w:val="clear" w:color="auto" w:fill="FFFFFF"/>
          </w:tcPr>
          <w:p w14:paraId="537E1FDC" w14:textId="77777777" w:rsidR="003E0FCE" w:rsidRDefault="003E0FCE">
            <w:pPr>
              <w:rPr>
                <w:sz w:val="10"/>
                <w:szCs w:val="10"/>
              </w:rPr>
            </w:pPr>
          </w:p>
        </w:tc>
        <w:tc>
          <w:tcPr>
            <w:tcW w:w="965" w:type="dxa"/>
            <w:tcBorders>
              <w:top w:val="single" w:sz="4" w:space="0" w:color="auto"/>
            </w:tcBorders>
            <w:shd w:val="clear" w:color="auto" w:fill="FFFFFF"/>
          </w:tcPr>
          <w:p w14:paraId="28992CF7" w14:textId="77777777" w:rsidR="003E0FCE" w:rsidRDefault="003E0FCE">
            <w:pPr>
              <w:rPr>
                <w:sz w:val="10"/>
                <w:szCs w:val="10"/>
              </w:rPr>
            </w:pPr>
          </w:p>
        </w:tc>
        <w:tc>
          <w:tcPr>
            <w:tcW w:w="1003" w:type="dxa"/>
            <w:tcBorders>
              <w:top w:val="single" w:sz="4" w:space="0" w:color="auto"/>
            </w:tcBorders>
            <w:shd w:val="clear" w:color="auto" w:fill="FFFFFF"/>
          </w:tcPr>
          <w:p w14:paraId="175EC4BE" w14:textId="77777777" w:rsidR="003E0FCE" w:rsidRDefault="003E0FCE">
            <w:pPr>
              <w:rPr>
                <w:sz w:val="10"/>
                <w:szCs w:val="10"/>
              </w:rPr>
            </w:pPr>
          </w:p>
        </w:tc>
      </w:tr>
      <w:tr w:rsidR="003E0FCE" w14:paraId="07540C2C" w14:textId="77777777">
        <w:tblPrEx>
          <w:tblCellMar>
            <w:top w:w="0" w:type="dxa"/>
            <w:bottom w:w="0" w:type="dxa"/>
          </w:tblCellMar>
        </w:tblPrEx>
        <w:trPr>
          <w:trHeight w:hRule="exact" w:val="130"/>
          <w:jc w:val="center"/>
        </w:trPr>
        <w:tc>
          <w:tcPr>
            <w:tcW w:w="955" w:type="dxa"/>
            <w:shd w:val="clear" w:color="auto" w:fill="FFFFFF"/>
          </w:tcPr>
          <w:p w14:paraId="23652CE8" w14:textId="77777777" w:rsidR="003E0FCE" w:rsidRDefault="003E0FCE">
            <w:pPr>
              <w:rPr>
                <w:sz w:val="10"/>
                <w:szCs w:val="10"/>
              </w:rPr>
            </w:pPr>
          </w:p>
        </w:tc>
        <w:tc>
          <w:tcPr>
            <w:tcW w:w="1157" w:type="dxa"/>
            <w:shd w:val="clear" w:color="auto" w:fill="FFFFFF"/>
          </w:tcPr>
          <w:p w14:paraId="7B787314"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56E3CC50" w14:textId="77777777" w:rsidR="003E0FCE" w:rsidRDefault="003E0FCE">
            <w:pPr>
              <w:rPr>
                <w:sz w:val="10"/>
                <w:szCs w:val="10"/>
              </w:rPr>
            </w:pPr>
          </w:p>
        </w:tc>
        <w:tc>
          <w:tcPr>
            <w:tcW w:w="734" w:type="dxa"/>
            <w:tcBorders>
              <w:left w:val="single" w:sz="4" w:space="0" w:color="auto"/>
            </w:tcBorders>
            <w:shd w:val="clear" w:color="auto" w:fill="FFFFFF"/>
          </w:tcPr>
          <w:p w14:paraId="7C21F140" w14:textId="77777777" w:rsidR="003E0FCE" w:rsidRDefault="003E0FCE">
            <w:pPr>
              <w:rPr>
                <w:sz w:val="10"/>
                <w:szCs w:val="10"/>
              </w:rPr>
            </w:pPr>
          </w:p>
        </w:tc>
        <w:tc>
          <w:tcPr>
            <w:tcW w:w="888" w:type="dxa"/>
            <w:shd w:val="clear" w:color="auto" w:fill="FFFFFF"/>
          </w:tcPr>
          <w:p w14:paraId="3D311C6F" w14:textId="77777777" w:rsidR="003E0FCE" w:rsidRDefault="003E0FCE">
            <w:pPr>
              <w:rPr>
                <w:sz w:val="10"/>
                <w:szCs w:val="10"/>
              </w:rPr>
            </w:pPr>
          </w:p>
        </w:tc>
        <w:tc>
          <w:tcPr>
            <w:tcW w:w="965" w:type="dxa"/>
            <w:shd w:val="clear" w:color="auto" w:fill="FFFFFF"/>
          </w:tcPr>
          <w:p w14:paraId="201CB5A7" w14:textId="77777777" w:rsidR="003E0FCE" w:rsidRDefault="003E0FCE">
            <w:pPr>
              <w:rPr>
                <w:sz w:val="10"/>
                <w:szCs w:val="10"/>
              </w:rPr>
            </w:pPr>
          </w:p>
        </w:tc>
        <w:tc>
          <w:tcPr>
            <w:tcW w:w="1003" w:type="dxa"/>
            <w:shd w:val="clear" w:color="auto" w:fill="FFFFFF"/>
          </w:tcPr>
          <w:p w14:paraId="08718DA8" w14:textId="77777777" w:rsidR="003E0FCE" w:rsidRDefault="003E0FCE">
            <w:pPr>
              <w:rPr>
                <w:sz w:val="10"/>
                <w:szCs w:val="10"/>
              </w:rPr>
            </w:pPr>
          </w:p>
        </w:tc>
      </w:tr>
      <w:tr w:rsidR="003E0FCE" w14:paraId="4AC68AA4" w14:textId="77777777">
        <w:tblPrEx>
          <w:tblCellMar>
            <w:top w:w="0" w:type="dxa"/>
            <w:bottom w:w="0" w:type="dxa"/>
          </w:tblCellMar>
        </w:tblPrEx>
        <w:trPr>
          <w:trHeight w:hRule="exact" w:val="1286"/>
          <w:jc w:val="center"/>
        </w:trPr>
        <w:tc>
          <w:tcPr>
            <w:tcW w:w="955" w:type="dxa"/>
            <w:shd w:val="clear" w:color="auto" w:fill="FFFFFF"/>
          </w:tcPr>
          <w:p w14:paraId="3E63B8EB" w14:textId="77777777" w:rsidR="003E0FCE" w:rsidRDefault="003E0FCE">
            <w:pPr>
              <w:rPr>
                <w:sz w:val="10"/>
                <w:szCs w:val="10"/>
              </w:rPr>
            </w:pPr>
          </w:p>
        </w:tc>
        <w:tc>
          <w:tcPr>
            <w:tcW w:w="1157" w:type="dxa"/>
            <w:shd w:val="clear" w:color="auto" w:fill="FFFFFF"/>
          </w:tcPr>
          <w:p w14:paraId="12B9ED69"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center"/>
          </w:tcPr>
          <w:p w14:paraId="01D5870D" w14:textId="77777777" w:rsidR="003E0FCE" w:rsidRDefault="00146326">
            <w:pPr>
              <w:pStyle w:val="Jin0"/>
              <w:shd w:val="clear" w:color="auto" w:fill="auto"/>
              <w:spacing w:line="271" w:lineRule="auto"/>
            </w:pPr>
            <w:r>
              <w:t>položka zahrnuje:</w:t>
            </w:r>
          </w:p>
          <w:p w14:paraId="77AAB025" w14:textId="77777777" w:rsidR="003E0FCE" w:rsidRDefault="00146326">
            <w:pPr>
              <w:pStyle w:val="Jin0"/>
              <w:numPr>
                <w:ilvl w:val="0"/>
                <w:numId w:val="34"/>
              </w:numPr>
              <w:shd w:val="clear" w:color="auto" w:fill="auto"/>
              <w:tabs>
                <w:tab w:val="left" w:pos="67"/>
              </w:tabs>
              <w:spacing w:line="271" w:lineRule="auto"/>
            </w:pPr>
            <w:r>
              <w:t>kompletní bourací práce včetně odstranění základových konstrukcí a nezbytného rozsahu zemních prací,</w:t>
            </w:r>
          </w:p>
          <w:p w14:paraId="6A348503" w14:textId="77777777" w:rsidR="003E0FCE" w:rsidRDefault="00146326">
            <w:pPr>
              <w:pStyle w:val="Jin0"/>
              <w:numPr>
                <w:ilvl w:val="0"/>
                <w:numId w:val="34"/>
              </w:numPr>
              <w:shd w:val="clear" w:color="auto" w:fill="auto"/>
              <w:tabs>
                <w:tab w:val="left" w:pos="62"/>
              </w:tabs>
              <w:spacing w:line="271" w:lineRule="auto"/>
            </w:pPr>
            <w:r>
              <w:t>veškerou manipulaci s vybouranou sutí a hmotami včetně uložení na skládku,</w:t>
            </w:r>
          </w:p>
          <w:p w14:paraId="7BDFA186" w14:textId="77777777" w:rsidR="003E0FCE" w:rsidRDefault="00146326">
            <w:pPr>
              <w:pStyle w:val="Jin0"/>
              <w:numPr>
                <w:ilvl w:val="0"/>
                <w:numId w:val="34"/>
              </w:numPr>
              <w:shd w:val="clear" w:color="auto" w:fill="auto"/>
              <w:tabs>
                <w:tab w:val="left" w:pos="62"/>
              </w:tabs>
              <w:spacing w:line="271" w:lineRule="auto"/>
            </w:pPr>
            <w:r>
              <w:t xml:space="preserve">veškeré další práce </w:t>
            </w:r>
            <w:r>
              <w:t>plynoucí z technologického předpisu a z platných předpisů,</w:t>
            </w:r>
          </w:p>
          <w:p w14:paraId="4D447EED" w14:textId="77777777" w:rsidR="003E0FCE" w:rsidRDefault="00146326">
            <w:pPr>
              <w:pStyle w:val="Jin0"/>
              <w:numPr>
                <w:ilvl w:val="0"/>
                <w:numId w:val="34"/>
              </w:numPr>
              <w:shd w:val="clear" w:color="auto" w:fill="auto"/>
              <w:tabs>
                <w:tab w:val="left" w:pos="67"/>
              </w:tabs>
              <w:spacing w:line="271" w:lineRule="auto"/>
            </w:pPr>
            <w:r>
              <w:t xml:space="preserve">odstranění sloupků z jiného materiálu, odstranění vrat a vrátek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tc>
        <w:tc>
          <w:tcPr>
            <w:tcW w:w="734" w:type="dxa"/>
            <w:tcBorders>
              <w:left w:val="single" w:sz="4" w:space="0" w:color="auto"/>
            </w:tcBorders>
            <w:shd w:val="clear" w:color="auto" w:fill="FFFFFF"/>
          </w:tcPr>
          <w:p w14:paraId="57C61DA4" w14:textId="77777777" w:rsidR="003E0FCE" w:rsidRDefault="003E0FCE">
            <w:pPr>
              <w:rPr>
                <w:sz w:val="10"/>
                <w:szCs w:val="10"/>
              </w:rPr>
            </w:pPr>
          </w:p>
        </w:tc>
        <w:tc>
          <w:tcPr>
            <w:tcW w:w="888" w:type="dxa"/>
            <w:shd w:val="clear" w:color="auto" w:fill="FFFFFF"/>
          </w:tcPr>
          <w:p w14:paraId="666C0AB8" w14:textId="77777777" w:rsidR="003E0FCE" w:rsidRDefault="003E0FCE">
            <w:pPr>
              <w:rPr>
                <w:sz w:val="10"/>
                <w:szCs w:val="10"/>
              </w:rPr>
            </w:pPr>
          </w:p>
        </w:tc>
        <w:tc>
          <w:tcPr>
            <w:tcW w:w="965" w:type="dxa"/>
            <w:shd w:val="clear" w:color="auto" w:fill="FFFFFF"/>
          </w:tcPr>
          <w:p w14:paraId="59E4357F" w14:textId="77777777" w:rsidR="003E0FCE" w:rsidRDefault="003E0FCE">
            <w:pPr>
              <w:rPr>
                <w:sz w:val="10"/>
                <w:szCs w:val="10"/>
              </w:rPr>
            </w:pPr>
          </w:p>
        </w:tc>
        <w:tc>
          <w:tcPr>
            <w:tcW w:w="1003" w:type="dxa"/>
            <w:shd w:val="clear" w:color="auto" w:fill="FFFFFF"/>
          </w:tcPr>
          <w:p w14:paraId="22E51E42" w14:textId="77777777" w:rsidR="003E0FCE" w:rsidRDefault="003E0FCE">
            <w:pPr>
              <w:rPr>
                <w:sz w:val="10"/>
                <w:szCs w:val="10"/>
              </w:rPr>
            </w:pPr>
          </w:p>
        </w:tc>
      </w:tr>
      <w:tr w:rsidR="003E0FCE" w14:paraId="5B37D712" w14:textId="77777777">
        <w:tblPrEx>
          <w:tblCellMar>
            <w:top w:w="0" w:type="dxa"/>
            <w:bottom w:w="0" w:type="dxa"/>
          </w:tblCellMar>
        </w:tblPrEx>
        <w:trPr>
          <w:trHeight w:hRule="exact" w:val="130"/>
          <w:jc w:val="center"/>
        </w:trPr>
        <w:tc>
          <w:tcPr>
            <w:tcW w:w="955" w:type="dxa"/>
            <w:tcBorders>
              <w:top w:val="single" w:sz="4" w:space="0" w:color="auto"/>
            </w:tcBorders>
            <w:shd w:val="clear" w:color="auto" w:fill="FFFFFF"/>
            <w:vAlign w:val="bottom"/>
          </w:tcPr>
          <w:p w14:paraId="3DC1860D" w14:textId="77777777" w:rsidR="003E0FCE" w:rsidRDefault="00146326">
            <w:pPr>
              <w:pStyle w:val="Jin0"/>
              <w:shd w:val="clear" w:color="auto" w:fill="auto"/>
            </w:pPr>
            <w:r>
              <w:t>1 861</w:t>
            </w:r>
          </w:p>
        </w:tc>
        <w:tc>
          <w:tcPr>
            <w:tcW w:w="1157" w:type="dxa"/>
            <w:tcBorders>
              <w:top w:val="single" w:sz="4" w:space="0" w:color="auto"/>
            </w:tcBorders>
            <w:shd w:val="clear" w:color="auto" w:fill="FFFFFF"/>
            <w:vAlign w:val="bottom"/>
          </w:tcPr>
          <w:p w14:paraId="44407DB5" w14:textId="77777777" w:rsidR="003E0FCE" w:rsidRDefault="00146326">
            <w:pPr>
              <w:pStyle w:val="Jin0"/>
              <w:shd w:val="clear" w:color="auto" w:fill="auto"/>
              <w:ind w:firstLine="200"/>
              <w:jc w:val="both"/>
            </w:pPr>
            <w:r>
              <w:t>9671351</w:t>
            </w:r>
          </w:p>
        </w:tc>
        <w:tc>
          <w:tcPr>
            <w:tcW w:w="4061" w:type="dxa"/>
            <w:tcBorders>
              <w:top w:val="single" w:sz="4" w:space="0" w:color="auto"/>
              <w:left w:val="single" w:sz="4" w:space="0" w:color="auto"/>
            </w:tcBorders>
            <w:shd w:val="clear" w:color="auto" w:fill="FFFFFF"/>
            <w:vAlign w:val="bottom"/>
          </w:tcPr>
          <w:p w14:paraId="7923728D" w14:textId="77777777" w:rsidR="003E0FCE" w:rsidRDefault="00146326">
            <w:pPr>
              <w:pStyle w:val="Jin0"/>
              <w:shd w:val="clear" w:color="auto" w:fill="auto"/>
            </w:pPr>
            <w:r>
              <w:t>VYBOURÁNÍ ČÁSTÍ KONSTRUKCÍ KAMENNÝCH NA MC S ODVOZEM DO 8KM</w:t>
            </w:r>
          </w:p>
        </w:tc>
        <w:tc>
          <w:tcPr>
            <w:tcW w:w="734" w:type="dxa"/>
            <w:tcBorders>
              <w:top w:val="single" w:sz="4" w:space="0" w:color="auto"/>
              <w:left w:val="single" w:sz="4" w:space="0" w:color="auto"/>
            </w:tcBorders>
            <w:shd w:val="clear" w:color="auto" w:fill="FFFFFF"/>
            <w:vAlign w:val="bottom"/>
          </w:tcPr>
          <w:p w14:paraId="5FEE7758" w14:textId="77777777" w:rsidR="003E0FCE" w:rsidRDefault="00146326">
            <w:pPr>
              <w:pStyle w:val="Jin0"/>
              <w:shd w:val="clear" w:color="auto" w:fill="auto"/>
              <w:tabs>
                <w:tab w:val="left" w:pos="639"/>
              </w:tabs>
              <w:ind w:firstLine="260"/>
              <w:jc w:val="both"/>
            </w:pPr>
            <w:r>
              <w:t>M3</w:t>
            </w:r>
            <w:r>
              <w:tab/>
              <w:t>|</w:t>
            </w:r>
          </w:p>
        </w:tc>
        <w:tc>
          <w:tcPr>
            <w:tcW w:w="888" w:type="dxa"/>
            <w:tcBorders>
              <w:top w:val="single" w:sz="4" w:space="0" w:color="auto"/>
            </w:tcBorders>
            <w:shd w:val="clear" w:color="auto" w:fill="FFFFFF"/>
            <w:vAlign w:val="bottom"/>
          </w:tcPr>
          <w:p w14:paraId="5A654901" w14:textId="77777777" w:rsidR="003E0FCE" w:rsidRDefault="00146326">
            <w:pPr>
              <w:pStyle w:val="Jin0"/>
              <w:shd w:val="clear" w:color="auto" w:fill="auto"/>
              <w:jc w:val="center"/>
            </w:pPr>
            <w:r>
              <w:t>1,404</w:t>
            </w:r>
          </w:p>
        </w:tc>
        <w:tc>
          <w:tcPr>
            <w:tcW w:w="965" w:type="dxa"/>
            <w:tcBorders>
              <w:top w:val="single" w:sz="4" w:space="0" w:color="auto"/>
            </w:tcBorders>
            <w:shd w:val="clear" w:color="auto" w:fill="FFFFFF"/>
            <w:vAlign w:val="bottom"/>
          </w:tcPr>
          <w:p w14:paraId="7AAE83A0" w14:textId="77777777" w:rsidR="003E0FCE" w:rsidRDefault="00146326">
            <w:pPr>
              <w:pStyle w:val="Jin0"/>
              <w:shd w:val="clear" w:color="auto" w:fill="auto"/>
              <w:jc w:val="center"/>
            </w:pPr>
            <w:r>
              <w:t>4 022,00</w:t>
            </w:r>
          </w:p>
        </w:tc>
        <w:tc>
          <w:tcPr>
            <w:tcW w:w="1003" w:type="dxa"/>
            <w:tcBorders>
              <w:top w:val="single" w:sz="4" w:space="0" w:color="auto"/>
            </w:tcBorders>
            <w:shd w:val="clear" w:color="auto" w:fill="FFFFFF"/>
            <w:vAlign w:val="bottom"/>
          </w:tcPr>
          <w:p w14:paraId="13FC9048" w14:textId="77777777" w:rsidR="003E0FCE" w:rsidRDefault="00146326">
            <w:pPr>
              <w:pStyle w:val="Jin0"/>
              <w:shd w:val="clear" w:color="auto" w:fill="auto"/>
              <w:tabs>
                <w:tab w:val="left" w:pos="658"/>
              </w:tabs>
              <w:jc w:val="right"/>
            </w:pPr>
            <w:r>
              <w:t>5 646,89</w:t>
            </w:r>
            <w:r>
              <w:tab/>
              <w:t>|</w:t>
            </w:r>
          </w:p>
        </w:tc>
      </w:tr>
      <w:tr w:rsidR="003E0FCE" w14:paraId="05095E74" w14:textId="77777777">
        <w:tblPrEx>
          <w:tblCellMar>
            <w:top w:w="0" w:type="dxa"/>
            <w:bottom w:w="0" w:type="dxa"/>
          </w:tblCellMar>
        </w:tblPrEx>
        <w:trPr>
          <w:trHeight w:hRule="exact" w:val="139"/>
          <w:jc w:val="center"/>
        </w:trPr>
        <w:tc>
          <w:tcPr>
            <w:tcW w:w="2112" w:type="dxa"/>
            <w:gridSpan w:val="2"/>
            <w:tcBorders>
              <w:top w:val="single" w:sz="4" w:space="0" w:color="auto"/>
            </w:tcBorders>
            <w:shd w:val="clear" w:color="auto" w:fill="FFFFFF"/>
          </w:tcPr>
          <w:p w14:paraId="0842C13B" w14:textId="77777777" w:rsidR="003E0FCE" w:rsidRDefault="003E0FCE">
            <w:pPr>
              <w:rPr>
                <w:sz w:val="10"/>
                <w:szCs w:val="10"/>
              </w:rPr>
            </w:pPr>
          </w:p>
        </w:tc>
        <w:tc>
          <w:tcPr>
            <w:tcW w:w="4061" w:type="dxa"/>
            <w:tcBorders>
              <w:top w:val="single" w:sz="4" w:space="0" w:color="auto"/>
              <w:left w:val="single" w:sz="4" w:space="0" w:color="auto"/>
              <w:bottom w:val="single" w:sz="4" w:space="0" w:color="auto"/>
            </w:tcBorders>
            <w:shd w:val="clear" w:color="auto" w:fill="FFFFFF"/>
            <w:vAlign w:val="bottom"/>
          </w:tcPr>
          <w:p w14:paraId="03FBB94C" w14:textId="77777777" w:rsidR="003E0FCE" w:rsidRDefault="00146326">
            <w:pPr>
              <w:pStyle w:val="Jin0"/>
              <w:shd w:val="clear" w:color="auto" w:fill="auto"/>
            </w:pPr>
            <w:r>
              <w:t xml:space="preserve">kamenné obruby a žulové kostky vč. </w:t>
            </w:r>
            <w:r>
              <w:t>odvozu na skládku investora</w:t>
            </w:r>
          </w:p>
        </w:tc>
        <w:tc>
          <w:tcPr>
            <w:tcW w:w="3590" w:type="dxa"/>
            <w:gridSpan w:val="4"/>
            <w:tcBorders>
              <w:top w:val="single" w:sz="4" w:space="0" w:color="auto"/>
              <w:left w:val="single" w:sz="4" w:space="0" w:color="auto"/>
            </w:tcBorders>
            <w:shd w:val="clear" w:color="auto" w:fill="FFFFFF"/>
          </w:tcPr>
          <w:p w14:paraId="6B00494F" w14:textId="77777777" w:rsidR="003E0FCE" w:rsidRDefault="003E0FCE">
            <w:pPr>
              <w:rPr>
                <w:sz w:val="10"/>
                <w:szCs w:val="10"/>
              </w:rPr>
            </w:pPr>
          </w:p>
        </w:tc>
      </w:tr>
    </w:tbl>
    <w:p w14:paraId="53793A44" w14:textId="77777777" w:rsidR="003E0FCE" w:rsidRDefault="001463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12"/>
        <w:gridCol w:w="4061"/>
        <w:gridCol w:w="3590"/>
      </w:tblGrid>
      <w:tr w:rsidR="003E0FCE" w14:paraId="28BE47EC" w14:textId="77777777">
        <w:tblPrEx>
          <w:tblCellMar>
            <w:top w:w="0" w:type="dxa"/>
            <w:bottom w:w="0" w:type="dxa"/>
          </w:tblCellMar>
        </w:tblPrEx>
        <w:trPr>
          <w:trHeight w:hRule="exact" w:val="389"/>
          <w:jc w:val="center"/>
        </w:trPr>
        <w:tc>
          <w:tcPr>
            <w:tcW w:w="2112" w:type="dxa"/>
            <w:vMerge w:val="restart"/>
            <w:shd w:val="clear" w:color="auto" w:fill="FFFFFF"/>
          </w:tcPr>
          <w:p w14:paraId="6CBD3065"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30F68FE6" w14:textId="77777777" w:rsidR="003E0FCE" w:rsidRDefault="00146326">
            <w:pPr>
              <w:pStyle w:val="Jin0"/>
              <w:shd w:val="clear" w:color="auto" w:fill="auto"/>
              <w:spacing w:line="271" w:lineRule="auto"/>
            </w:pPr>
            <w:r>
              <w:rPr>
                <w:i/>
                <w:iCs/>
              </w:rPr>
              <w:t>římsa L: 11,55*0,06=0,693 [A] římsa P: 11,85*0,06=0,711 [B] Celkem: A+B=1,404 [C]</w:t>
            </w:r>
          </w:p>
        </w:tc>
        <w:tc>
          <w:tcPr>
            <w:tcW w:w="3590" w:type="dxa"/>
            <w:vMerge w:val="restart"/>
            <w:tcBorders>
              <w:left w:val="single" w:sz="4" w:space="0" w:color="auto"/>
            </w:tcBorders>
            <w:shd w:val="clear" w:color="auto" w:fill="FFFFFF"/>
          </w:tcPr>
          <w:p w14:paraId="7DFB321C" w14:textId="77777777" w:rsidR="003E0FCE" w:rsidRDefault="003E0FCE">
            <w:pPr>
              <w:rPr>
                <w:sz w:val="10"/>
                <w:szCs w:val="10"/>
              </w:rPr>
            </w:pPr>
          </w:p>
        </w:tc>
      </w:tr>
      <w:tr w:rsidR="003E0FCE" w14:paraId="1F03A945" w14:textId="77777777">
        <w:tblPrEx>
          <w:tblCellMar>
            <w:top w:w="0" w:type="dxa"/>
            <w:bottom w:w="0" w:type="dxa"/>
          </w:tblCellMar>
        </w:tblPrEx>
        <w:trPr>
          <w:trHeight w:hRule="exact" w:val="902"/>
          <w:jc w:val="center"/>
        </w:trPr>
        <w:tc>
          <w:tcPr>
            <w:tcW w:w="2112" w:type="dxa"/>
            <w:vMerge/>
            <w:shd w:val="clear" w:color="auto" w:fill="FFFFFF"/>
          </w:tcPr>
          <w:p w14:paraId="26D9E401" w14:textId="77777777" w:rsidR="003E0FCE" w:rsidRDefault="003E0FCE"/>
        </w:tc>
        <w:tc>
          <w:tcPr>
            <w:tcW w:w="4061" w:type="dxa"/>
            <w:tcBorders>
              <w:top w:val="single" w:sz="4" w:space="0" w:color="auto"/>
              <w:left w:val="single" w:sz="4" w:space="0" w:color="auto"/>
            </w:tcBorders>
            <w:shd w:val="clear" w:color="auto" w:fill="FFFFFF"/>
            <w:vAlign w:val="center"/>
          </w:tcPr>
          <w:p w14:paraId="100CC7D8" w14:textId="77777777" w:rsidR="003E0FCE" w:rsidRDefault="00146326">
            <w:pPr>
              <w:pStyle w:val="Jin0"/>
              <w:shd w:val="clear" w:color="auto" w:fill="auto"/>
              <w:spacing w:line="271" w:lineRule="auto"/>
            </w:pPr>
            <w:r>
              <w:t>položka zahrnuje:</w:t>
            </w:r>
          </w:p>
          <w:p w14:paraId="555B55E6" w14:textId="77777777" w:rsidR="003E0FCE" w:rsidRDefault="00146326">
            <w:pPr>
              <w:pStyle w:val="Jin0"/>
              <w:shd w:val="clear" w:color="auto" w:fill="auto"/>
              <w:spacing w:line="271" w:lineRule="auto"/>
            </w:pPr>
            <w:r>
              <w:t>- veškerou manipulaci s vybouranou sutí a hmotami včetně uložení na skládku,</w:t>
            </w:r>
          </w:p>
          <w:p w14:paraId="2BFB4DBE" w14:textId="77777777" w:rsidR="003E0FCE" w:rsidRDefault="00146326">
            <w:pPr>
              <w:pStyle w:val="Jin0"/>
              <w:shd w:val="clear" w:color="auto" w:fill="auto"/>
              <w:spacing w:line="271" w:lineRule="auto"/>
            </w:pPr>
            <w:r>
              <w:t xml:space="preserve">- veškeré další práce plynoucí z </w:t>
            </w:r>
            <w:r>
              <w:t xml:space="preserve">technologického předpisu a z platných předpisů,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tc>
        <w:tc>
          <w:tcPr>
            <w:tcW w:w="3590" w:type="dxa"/>
            <w:vMerge/>
            <w:tcBorders>
              <w:left w:val="single" w:sz="4" w:space="0" w:color="auto"/>
            </w:tcBorders>
            <w:shd w:val="clear" w:color="auto" w:fill="FFFFFF"/>
          </w:tcPr>
          <w:p w14:paraId="62E24F28" w14:textId="77777777" w:rsidR="003E0FCE" w:rsidRDefault="003E0FCE"/>
        </w:tc>
      </w:tr>
      <w:tr w:rsidR="003E0FCE" w14:paraId="375BFC7D"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6A817995" w14:textId="77777777" w:rsidR="003E0FCE" w:rsidRDefault="00146326">
            <w:pPr>
              <w:pStyle w:val="Jin0"/>
              <w:shd w:val="clear" w:color="auto" w:fill="auto"/>
              <w:tabs>
                <w:tab w:val="left" w:pos="542"/>
                <w:tab w:val="left" w:pos="1214"/>
              </w:tabs>
            </w:pPr>
            <w:r>
              <w:t>I</w:t>
            </w:r>
            <w:r>
              <w:tab/>
              <w:t>87</w:t>
            </w:r>
            <w:r>
              <w:tab/>
              <w:t>978161</w:t>
            </w:r>
          </w:p>
        </w:tc>
        <w:tc>
          <w:tcPr>
            <w:tcW w:w="4061" w:type="dxa"/>
            <w:tcBorders>
              <w:top w:val="single" w:sz="4" w:space="0" w:color="auto"/>
              <w:left w:val="single" w:sz="4" w:space="0" w:color="auto"/>
            </w:tcBorders>
            <w:shd w:val="clear" w:color="auto" w:fill="FFFFFF"/>
            <w:vAlign w:val="bottom"/>
          </w:tcPr>
          <w:p w14:paraId="042227D8" w14:textId="77777777" w:rsidR="003E0FCE" w:rsidRDefault="00146326">
            <w:pPr>
              <w:pStyle w:val="Jin0"/>
              <w:shd w:val="clear" w:color="auto" w:fill="auto"/>
            </w:pPr>
            <w:r>
              <w:t>ODSEKÁNÍ VRSTVY VYROVNÁVACÍHO BETONU NA MOSTECH</w:t>
            </w:r>
          </w:p>
        </w:tc>
        <w:tc>
          <w:tcPr>
            <w:tcW w:w="3590" w:type="dxa"/>
            <w:tcBorders>
              <w:top w:val="single" w:sz="4" w:space="0" w:color="auto"/>
              <w:left w:val="single" w:sz="4" w:space="0" w:color="auto"/>
            </w:tcBorders>
            <w:shd w:val="clear" w:color="auto" w:fill="FFFFFF"/>
          </w:tcPr>
          <w:p w14:paraId="2D5F2D5C" w14:textId="77777777" w:rsidR="003E0FCE" w:rsidRDefault="00146326">
            <w:pPr>
              <w:pStyle w:val="Jin0"/>
              <w:shd w:val="clear" w:color="auto" w:fill="auto"/>
              <w:tabs>
                <w:tab w:val="left" w:pos="379"/>
                <w:tab w:val="left" w:pos="749"/>
                <w:tab w:val="left" w:pos="1339"/>
                <w:tab w:val="left" w:pos="1637"/>
                <w:tab w:val="left" w:pos="2299"/>
                <w:tab w:val="left" w:pos="2568"/>
                <w:tab w:val="left" w:pos="3259"/>
              </w:tabs>
              <w:jc w:val="right"/>
            </w:pPr>
            <w:r>
              <w:t>M3</w:t>
            </w:r>
            <w:r>
              <w:tab/>
              <w:t>|</w:t>
            </w:r>
            <w:r>
              <w:tab/>
              <w:t>7,402</w:t>
            </w:r>
            <w:r>
              <w:tab/>
              <w:t>|</w:t>
            </w:r>
            <w:r>
              <w:tab/>
              <w:t>7 469,00</w:t>
            </w:r>
            <w:r>
              <w:tab/>
              <w:t>|</w:t>
            </w:r>
            <w:r>
              <w:tab/>
              <w:t>55 285,54</w:t>
            </w:r>
            <w:r>
              <w:tab/>
              <w:t>|</w:t>
            </w:r>
          </w:p>
        </w:tc>
      </w:tr>
      <w:tr w:rsidR="003E0FCE" w14:paraId="5AAEBC81"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5EF2079F"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061B5228" w14:textId="77777777" w:rsidR="003E0FCE" w:rsidRDefault="00146326">
            <w:pPr>
              <w:pStyle w:val="Jin0"/>
              <w:shd w:val="clear" w:color="auto" w:fill="auto"/>
            </w:pPr>
            <w:r>
              <w:t>demolice stávajícího spádového betonu na mostě vč. odvozu na skládku</w:t>
            </w:r>
          </w:p>
        </w:tc>
        <w:tc>
          <w:tcPr>
            <w:tcW w:w="3590" w:type="dxa"/>
            <w:vMerge w:val="restart"/>
            <w:tcBorders>
              <w:top w:val="single" w:sz="4" w:space="0" w:color="auto"/>
              <w:left w:val="single" w:sz="4" w:space="0" w:color="auto"/>
            </w:tcBorders>
            <w:shd w:val="clear" w:color="auto" w:fill="FFFFFF"/>
          </w:tcPr>
          <w:p w14:paraId="612B7184" w14:textId="77777777" w:rsidR="003E0FCE" w:rsidRDefault="003E0FCE">
            <w:pPr>
              <w:rPr>
                <w:sz w:val="10"/>
                <w:szCs w:val="10"/>
              </w:rPr>
            </w:pPr>
          </w:p>
        </w:tc>
      </w:tr>
      <w:tr w:rsidR="003E0FCE" w14:paraId="751EA3F4" w14:textId="77777777">
        <w:tblPrEx>
          <w:tblCellMar>
            <w:top w:w="0" w:type="dxa"/>
            <w:bottom w:w="0" w:type="dxa"/>
          </w:tblCellMar>
        </w:tblPrEx>
        <w:trPr>
          <w:trHeight w:hRule="exact" w:val="130"/>
          <w:jc w:val="center"/>
        </w:trPr>
        <w:tc>
          <w:tcPr>
            <w:tcW w:w="2112" w:type="dxa"/>
            <w:vMerge/>
            <w:shd w:val="clear" w:color="auto" w:fill="FFFFFF"/>
          </w:tcPr>
          <w:p w14:paraId="7C827BBF" w14:textId="77777777" w:rsidR="003E0FCE" w:rsidRDefault="003E0FCE"/>
        </w:tc>
        <w:tc>
          <w:tcPr>
            <w:tcW w:w="4061" w:type="dxa"/>
            <w:tcBorders>
              <w:top w:val="single" w:sz="4" w:space="0" w:color="auto"/>
              <w:left w:val="single" w:sz="4" w:space="0" w:color="auto"/>
            </w:tcBorders>
            <w:shd w:val="clear" w:color="auto" w:fill="FFFFFF"/>
            <w:vAlign w:val="bottom"/>
          </w:tcPr>
          <w:p w14:paraId="34D25B41" w14:textId="77777777" w:rsidR="003E0FCE" w:rsidRDefault="00146326">
            <w:pPr>
              <w:pStyle w:val="Jin0"/>
              <w:shd w:val="clear" w:color="auto" w:fill="auto"/>
            </w:pPr>
            <w:r>
              <w:rPr>
                <w:i/>
                <w:iCs/>
              </w:rPr>
              <w:t>spádový beton: 0,13*6,5*8,76=7,402 [A]</w:t>
            </w:r>
          </w:p>
        </w:tc>
        <w:tc>
          <w:tcPr>
            <w:tcW w:w="3590" w:type="dxa"/>
            <w:vMerge/>
            <w:tcBorders>
              <w:left w:val="single" w:sz="4" w:space="0" w:color="auto"/>
            </w:tcBorders>
            <w:shd w:val="clear" w:color="auto" w:fill="FFFFFF"/>
          </w:tcPr>
          <w:p w14:paraId="050392AD" w14:textId="77777777" w:rsidR="003E0FCE" w:rsidRDefault="003E0FCE"/>
        </w:tc>
      </w:tr>
      <w:tr w:rsidR="003E0FCE" w14:paraId="2096B101" w14:textId="77777777">
        <w:tblPrEx>
          <w:tblCellMar>
            <w:top w:w="0" w:type="dxa"/>
            <w:bottom w:w="0" w:type="dxa"/>
          </w:tblCellMar>
        </w:tblPrEx>
        <w:trPr>
          <w:trHeight w:hRule="exact" w:val="898"/>
          <w:jc w:val="center"/>
        </w:trPr>
        <w:tc>
          <w:tcPr>
            <w:tcW w:w="2112" w:type="dxa"/>
            <w:vMerge/>
            <w:shd w:val="clear" w:color="auto" w:fill="FFFFFF"/>
          </w:tcPr>
          <w:p w14:paraId="3384AED1" w14:textId="77777777" w:rsidR="003E0FCE" w:rsidRDefault="003E0FCE"/>
        </w:tc>
        <w:tc>
          <w:tcPr>
            <w:tcW w:w="4061" w:type="dxa"/>
            <w:tcBorders>
              <w:top w:val="single" w:sz="4" w:space="0" w:color="auto"/>
              <w:left w:val="single" w:sz="4" w:space="0" w:color="auto"/>
            </w:tcBorders>
            <w:shd w:val="clear" w:color="auto" w:fill="FFFFFF"/>
            <w:vAlign w:val="center"/>
          </w:tcPr>
          <w:p w14:paraId="0433666A" w14:textId="77777777" w:rsidR="003E0FCE" w:rsidRDefault="00146326">
            <w:pPr>
              <w:pStyle w:val="Jin0"/>
              <w:numPr>
                <w:ilvl w:val="0"/>
                <w:numId w:val="35"/>
              </w:numPr>
              <w:shd w:val="clear" w:color="auto" w:fill="auto"/>
              <w:tabs>
                <w:tab w:val="left" w:pos="72"/>
              </w:tabs>
              <w:spacing w:line="271" w:lineRule="auto"/>
            </w:pPr>
            <w:r>
              <w:t xml:space="preserve">položka </w:t>
            </w:r>
            <w:r>
              <w:t xml:space="preserve">zahrnuje veškerou manipulaci s vybouranou sutí a hmotami včetně uložení na skládku.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p w14:paraId="42ECA5DB" w14:textId="77777777" w:rsidR="003E0FCE" w:rsidRDefault="00146326">
            <w:pPr>
              <w:pStyle w:val="Jin0"/>
              <w:numPr>
                <w:ilvl w:val="0"/>
                <w:numId w:val="35"/>
              </w:numPr>
              <w:shd w:val="clear" w:color="auto" w:fill="auto"/>
              <w:tabs>
                <w:tab w:val="left" w:pos="67"/>
              </w:tabs>
              <w:spacing w:line="271" w:lineRule="auto"/>
            </w:pPr>
            <w:r>
              <w:t>položka zahrnuje veškeré další práce plynoucí z technologického předpisu a z platných předpisů</w:t>
            </w:r>
          </w:p>
        </w:tc>
        <w:tc>
          <w:tcPr>
            <w:tcW w:w="3590" w:type="dxa"/>
            <w:vMerge/>
            <w:tcBorders>
              <w:left w:val="single" w:sz="4" w:space="0" w:color="auto"/>
            </w:tcBorders>
            <w:shd w:val="clear" w:color="auto" w:fill="FFFFFF"/>
          </w:tcPr>
          <w:p w14:paraId="0BA3A8FD" w14:textId="77777777" w:rsidR="003E0FCE" w:rsidRDefault="003E0FCE"/>
        </w:tc>
      </w:tr>
      <w:tr w:rsidR="003E0FCE" w14:paraId="011E8FB8"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50112497" w14:textId="77777777" w:rsidR="003E0FCE" w:rsidRDefault="00146326">
            <w:pPr>
              <w:pStyle w:val="Jin0"/>
              <w:shd w:val="clear" w:color="auto" w:fill="auto"/>
              <w:tabs>
                <w:tab w:val="left" w:pos="542"/>
                <w:tab w:val="left" w:pos="1214"/>
              </w:tabs>
            </w:pPr>
            <w:r>
              <w:t>I</w:t>
            </w:r>
            <w:r>
              <w:tab/>
              <w:t>88</w:t>
            </w:r>
            <w:r>
              <w:tab/>
              <w:t>978171</w:t>
            </w:r>
          </w:p>
        </w:tc>
        <w:tc>
          <w:tcPr>
            <w:tcW w:w="4061" w:type="dxa"/>
            <w:tcBorders>
              <w:top w:val="single" w:sz="4" w:space="0" w:color="auto"/>
              <w:left w:val="single" w:sz="4" w:space="0" w:color="auto"/>
            </w:tcBorders>
            <w:shd w:val="clear" w:color="auto" w:fill="FFFFFF"/>
            <w:vAlign w:val="bottom"/>
          </w:tcPr>
          <w:p w14:paraId="3CB59BA8" w14:textId="77777777" w:rsidR="003E0FCE" w:rsidRDefault="00146326">
            <w:pPr>
              <w:pStyle w:val="Jin0"/>
              <w:shd w:val="clear" w:color="auto" w:fill="auto"/>
            </w:pPr>
            <w:r>
              <w:t>ODSTRANĚNÍ MOSTNÍ IZOLACE</w:t>
            </w:r>
          </w:p>
        </w:tc>
        <w:tc>
          <w:tcPr>
            <w:tcW w:w="3590" w:type="dxa"/>
            <w:tcBorders>
              <w:top w:val="single" w:sz="4" w:space="0" w:color="auto"/>
              <w:left w:val="single" w:sz="4" w:space="0" w:color="auto"/>
            </w:tcBorders>
            <w:shd w:val="clear" w:color="auto" w:fill="FFFFFF"/>
          </w:tcPr>
          <w:p w14:paraId="1E215DF7" w14:textId="77777777" w:rsidR="003E0FCE" w:rsidRDefault="00146326">
            <w:pPr>
              <w:pStyle w:val="Jin0"/>
              <w:shd w:val="clear" w:color="auto" w:fill="auto"/>
              <w:tabs>
                <w:tab w:val="left" w:pos="379"/>
                <w:tab w:val="left" w:pos="720"/>
                <w:tab w:val="left" w:pos="1339"/>
                <w:tab w:val="left" w:pos="1680"/>
                <w:tab w:val="left" w:pos="2299"/>
                <w:tab w:val="left" w:pos="2573"/>
                <w:tab w:val="left" w:pos="3259"/>
              </w:tabs>
              <w:jc w:val="right"/>
            </w:pPr>
            <w:r>
              <w:t>M2</w:t>
            </w:r>
            <w:r>
              <w:tab/>
              <w:t>|</w:t>
            </w:r>
            <w:r>
              <w:tab/>
              <w:t>65,120</w:t>
            </w:r>
            <w:r>
              <w:tab/>
              <w:t>|</w:t>
            </w:r>
            <w:r>
              <w:tab/>
              <w:t>287,00</w:t>
            </w:r>
            <w:r>
              <w:tab/>
              <w:t>|</w:t>
            </w:r>
            <w:r>
              <w:tab/>
              <w:t>18 689,44</w:t>
            </w:r>
            <w:r>
              <w:tab/>
              <w:t>|</w:t>
            </w:r>
          </w:p>
        </w:tc>
      </w:tr>
      <w:tr w:rsidR="003E0FCE" w14:paraId="46B7AE7F"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0C7C4829"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6E8F6DC" w14:textId="77777777" w:rsidR="003E0FCE" w:rsidRDefault="00146326">
            <w:pPr>
              <w:pStyle w:val="Jin0"/>
              <w:shd w:val="clear" w:color="auto" w:fill="auto"/>
            </w:pPr>
            <w:r>
              <w:t xml:space="preserve">původní izolace </w:t>
            </w:r>
            <w:proofErr w:type="spellStart"/>
            <w:r>
              <w:t>tl</w:t>
            </w:r>
            <w:proofErr w:type="spellEnd"/>
            <w:r>
              <w:t xml:space="preserve">. </w:t>
            </w:r>
            <w:r>
              <w:t>10 mm (pokud byla použita), včetně odvozu</w:t>
            </w:r>
          </w:p>
        </w:tc>
        <w:tc>
          <w:tcPr>
            <w:tcW w:w="3590" w:type="dxa"/>
            <w:vMerge w:val="restart"/>
            <w:tcBorders>
              <w:top w:val="single" w:sz="4" w:space="0" w:color="auto"/>
              <w:left w:val="single" w:sz="4" w:space="0" w:color="auto"/>
            </w:tcBorders>
            <w:shd w:val="clear" w:color="auto" w:fill="FFFFFF"/>
          </w:tcPr>
          <w:p w14:paraId="02530A1D" w14:textId="77777777" w:rsidR="003E0FCE" w:rsidRDefault="003E0FCE">
            <w:pPr>
              <w:rPr>
                <w:sz w:val="10"/>
                <w:szCs w:val="10"/>
              </w:rPr>
            </w:pPr>
          </w:p>
        </w:tc>
      </w:tr>
      <w:tr w:rsidR="003E0FCE" w14:paraId="7F8FD388" w14:textId="77777777">
        <w:tblPrEx>
          <w:tblCellMar>
            <w:top w:w="0" w:type="dxa"/>
            <w:bottom w:w="0" w:type="dxa"/>
          </w:tblCellMar>
        </w:tblPrEx>
        <w:trPr>
          <w:trHeight w:hRule="exact" w:val="130"/>
          <w:jc w:val="center"/>
        </w:trPr>
        <w:tc>
          <w:tcPr>
            <w:tcW w:w="2112" w:type="dxa"/>
            <w:vMerge/>
            <w:shd w:val="clear" w:color="auto" w:fill="FFFFFF"/>
          </w:tcPr>
          <w:p w14:paraId="0FAE29ED" w14:textId="77777777" w:rsidR="003E0FCE" w:rsidRDefault="003E0FCE"/>
        </w:tc>
        <w:tc>
          <w:tcPr>
            <w:tcW w:w="4061" w:type="dxa"/>
            <w:tcBorders>
              <w:top w:val="single" w:sz="4" w:space="0" w:color="auto"/>
              <w:left w:val="single" w:sz="4" w:space="0" w:color="auto"/>
            </w:tcBorders>
            <w:shd w:val="clear" w:color="auto" w:fill="FFFFFF"/>
            <w:vAlign w:val="bottom"/>
          </w:tcPr>
          <w:p w14:paraId="278B2B7C" w14:textId="77777777" w:rsidR="003E0FCE" w:rsidRDefault="00146326">
            <w:pPr>
              <w:pStyle w:val="Jin0"/>
              <w:shd w:val="clear" w:color="auto" w:fill="auto"/>
            </w:pPr>
            <w:r>
              <w:rPr>
                <w:i/>
                <w:iCs/>
              </w:rPr>
              <w:t>7,4*8,8=65,120 [A]</w:t>
            </w:r>
          </w:p>
        </w:tc>
        <w:tc>
          <w:tcPr>
            <w:tcW w:w="3590" w:type="dxa"/>
            <w:vMerge/>
            <w:tcBorders>
              <w:left w:val="single" w:sz="4" w:space="0" w:color="auto"/>
            </w:tcBorders>
            <w:shd w:val="clear" w:color="auto" w:fill="FFFFFF"/>
          </w:tcPr>
          <w:p w14:paraId="21100B57" w14:textId="77777777" w:rsidR="003E0FCE" w:rsidRDefault="003E0FCE"/>
        </w:tc>
      </w:tr>
      <w:tr w:rsidR="003E0FCE" w14:paraId="37269E5E" w14:textId="77777777">
        <w:tblPrEx>
          <w:tblCellMar>
            <w:top w:w="0" w:type="dxa"/>
            <w:bottom w:w="0" w:type="dxa"/>
          </w:tblCellMar>
        </w:tblPrEx>
        <w:trPr>
          <w:trHeight w:hRule="exact" w:val="912"/>
          <w:jc w:val="center"/>
        </w:trPr>
        <w:tc>
          <w:tcPr>
            <w:tcW w:w="2112" w:type="dxa"/>
            <w:vMerge/>
            <w:shd w:val="clear" w:color="auto" w:fill="FFFFFF"/>
          </w:tcPr>
          <w:p w14:paraId="4BB2FAD2" w14:textId="77777777" w:rsidR="003E0FCE" w:rsidRDefault="003E0FCE"/>
        </w:tc>
        <w:tc>
          <w:tcPr>
            <w:tcW w:w="4061" w:type="dxa"/>
            <w:tcBorders>
              <w:top w:val="single" w:sz="4" w:space="0" w:color="auto"/>
              <w:left w:val="single" w:sz="4" w:space="0" w:color="auto"/>
              <w:bottom w:val="single" w:sz="4" w:space="0" w:color="auto"/>
            </w:tcBorders>
            <w:shd w:val="clear" w:color="auto" w:fill="FFFFFF"/>
            <w:vAlign w:val="center"/>
          </w:tcPr>
          <w:p w14:paraId="2C4D3237" w14:textId="77777777" w:rsidR="003E0FCE" w:rsidRDefault="00146326">
            <w:pPr>
              <w:pStyle w:val="Jin0"/>
              <w:numPr>
                <w:ilvl w:val="0"/>
                <w:numId w:val="36"/>
              </w:numPr>
              <w:shd w:val="clear" w:color="auto" w:fill="auto"/>
              <w:tabs>
                <w:tab w:val="left" w:pos="72"/>
              </w:tabs>
              <w:spacing w:line="271" w:lineRule="auto"/>
              <w:jc w:val="both"/>
            </w:pPr>
            <w:r>
              <w:t xml:space="preserve">položka zahrnuje veškerou manipulaci s vybouranou sutí a hmotami včetně uložení na skládku. Nezahrnuje poplatek za skládku, který se vykazuje v položce 0141** (s výjimkou malého </w:t>
            </w:r>
            <w:r>
              <w:t xml:space="preserve">množství bouraného materiálu, kde je možné poplatek zahrnout do jednotkové ceny </w:t>
            </w:r>
            <w:proofErr w:type="gramStart"/>
            <w:r>
              <w:t>bourání - tento</w:t>
            </w:r>
            <w:proofErr w:type="gramEnd"/>
            <w:r>
              <w:t xml:space="preserve"> fakt musí být uveden v doplňujícím textu k položce)</w:t>
            </w:r>
          </w:p>
          <w:p w14:paraId="288C3F59" w14:textId="77777777" w:rsidR="003E0FCE" w:rsidRDefault="00146326">
            <w:pPr>
              <w:pStyle w:val="Jin0"/>
              <w:numPr>
                <w:ilvl w:val="0"/>
                <w:numId w:val="36"/>
              </w:numPr>
              <w:shd w:val="clear" w:color="auto" w:fill="auto"/>
              <w:tabs>
                <w:tab w:val="left" w:pos="67"/>
              </w:tabs>
              <w:spacing w:line="271" w:lineRule="auto"/>
            </w:pPr>
            <w:r>
              <w:t>položka zahrnuje veškeré další práce plynoucí z technologického předpisu a z platných předpisů</w:t>
            </w:r>
          </w:p>
        </w:tc>
        <w:tc>
          <w:tcPr>
            <w:tcW w:w="3590" w:type="dxa"/>
            <w:vMerge/>
            <w:tcBorders>
              <w:left w:val="single" w:sz="4" w:space="0" w:color="auto"/>
            </w:tcBorders>
            <w:shd w:val="clear" w:color="auto" w:fill="FFFFFF"/>
          </w:tcPr>
          <w:p w14:paraId="27670B3B" w14:textId="77777777" w:rsidR="003E0FCE" w:rsidRDefault="003E0FCE"/>
        </w:tc>
      </w:tr>
    </w:tbl>
    <w:p w14:paraId="5F963E02" w14:textId="77777777" w:rsidR="003E0FCE" w:rsidRDefault="003E0FCE">
      <w:pPr>
        <w:sectPr w:rsidR="003E0FCE">
          <w:headerReference w:type="default" r:id="rId72"/>
          <w:footerReference w:type="default" r:id="rId73"/>
          <w:pgSz w:w="11900" w:h="16840"/>
          <w:pgMar w:top="1441" w:right="1090" w:bottom="1255" w:left="1048" w:header="1013" w:footer="827" w:gutter="0"/>
          <w:cols w:space="720"/>
          <w:noEndnote/>
          <w:docGrid w:linePitch="360"/>
        </w:sectPr>
      </w:pPr>
    </w:p>
    <w:p w14:paraId="21D5C5F8" w14:textId="77777777" w:rsidR="003E0FCE" w:rsidRDefault="00146326">
      <w:pPr>
        <w:spacing w:line="1" w:lineRule="exact"/>
      </w:pPr>
      <w:r>
        <w:rPr>
          <w:noProof/>
        </w:rPr>
        <w:lastRenderedPageBreak/>
        <w:drawing>
          <wp:anchor distT="0" distB="0" distL="114300" distR="114300" simplePos="0" relativeHeight="125829502" behindDoc="0" locked="0" layoutInCell="1" allowOverlap="1" wp14:anchorId="3F6B127B" wp14:editId="09B0BD8C">
            <wp:simplePos x="0" y="0"/>
            <wp:positionH relativeFrom="page">
              <wp:posOffset>664845</wp:posOffset>
            </wp:positionH>
            <wp:positionV relativeFrom="paragraph">
              <wp:posOffset>12700</wp:posOffset>
            </wp:positionV>
            <wp:extent cx="737870" cy="280670"/>
            <wp:effectExtent l="0" t="0" r="0" b="0"/>
            <wp:wrapSquare wrapText="bothSides"/>
            <wp:docPr id="252" name="Shape 252"/>
            <wp:cNvGraphicFramePr/>
            <a:graphic xmlns:a="http://schemas.openxmlformats.org/drawingml/2006/main">
              <a:graphicData uri="http://schemas.openxmlformats.org/drawingml/2006/picture">
                <pic:pic xmlns:pic="http://schemas.openxmlformats.org/drawingml/2006/picture">
                  <pic:nvPicPr>
                    <pic:cNvPr id="253" name="Picture box 253"/>
                    <pic:cNvPicPr/>
                  </pic:nvPicPr>
                  <pic:blipFill>
                    <a:blip r:embed="rId16"/>
                    <a:stretch/>
                  </pic:blipFill>
                  <pic:spPr>
                    <a:xfrm>
                      <a:off x="0" y="0"/>
                      <a:ext cx="737870" cy="280670"/>
                    </a:xfrm>
                    <a:prstGeom prst="rect">
                      <a:avLst/>
                    </a:prstGeom>
                  </pic:spPr>
                </pic:pic>
              </a:graphicData>
            </a:graphic>
          </wp:anchor>
        </w:drawing>
      </w:r>
      <w:r>
        <w:rPr>
          <w:noProof/>
        </w:rPr>
        <mc:AlternateContent>
          <mc:Choice Requires="wps">
            <w:drawing>
              <wp:anchor distT="0" distB="0" distL="114300" distR="114300" simplePos="0" relativeHeight="125829503" behindDoc="0" locked="0" layoutInCell="1" allowOverlap="1" wp14:anchorId="5C645490" wp14:editId="100CF4B4">
                <wp:simplePos x="0" y="0"/>
                <wp:positionH relativeFrom="page">
                  <wp:posOffset>680085</wp:posOffset>
                </wp:positionH>
                <wp:positionV relativeFrom="paragraph">
                  <wp:posOffset>259080</wp:posOffset>
                </wp:positionV>
                <wp:extent cx="6169025" cy="472440"/>
                <wp:effectExtent l="0" t="0" r="0" b="0"/>
                <wp:wrapTopAndBottom/>
                <wp:docPr id="254" name="Shape 254"/>
                <wp:cNvGraphicFramePr/>
                <a:graphic xmlns:a="http://schemas.openxmlformats.org/drawingml/2006/main">
                  <a:graphicData uri="http://schemas.microsoft.com/office/word/2010/wordprocessingShape">
                    <wps:wsp>
                      <wps:cNvSpPr txBox="1"/>
                      <wps:spPr>
                        <a:xfrm>
                          <a:off x="0" y="0"/>
                          <a:ext cx="6169025" cy="47244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691"/>
                              <w:gridCol w:w="845"/>
                              <w:gridCol w:w="557"/>
                              <w:gridCol w:w="4061"/>
                              <w:gridCol w:w="672"/>
                              <w:gridCol w:w="960"/>
                              <w:gridCol w:w="960"/>
                              <w:gridCol w:w="970"/>
                            </w:tblGrid>
                            <w:tr w:rsidR="003E0FCE" w14:paraId="0FC4CB33" w14:textId="77777777">
                              <w:tblPrEx>
                                <w:tblCellMar>
                                  <w:top w:w="0" w:type="dxa"/>
                                  <w:bottom w:w="0" w:type="dxa"/>
                                </w:tblCellMar>
                              </w:tblPrEx>
                              <w:trPr>
                                <w:trHeight w:hRule="exact" w:val="158"/>
                                <w:tblHeader/>
                              </w:trPr>
                              <w:tc>
                                <w:tcPr>
                                  <w:tcW w:w="691" w:type="dxa"/>
                                  <w:vMerge w:val="restart"/>
                                  <w:shd w:val="clear" w:color="auto" w:fill="D9D9D9"/>
                                  <w:vAlign w:val="bottom"/>
                                </w:tcPr>
                                <w:p w14:paraId="4CA1B21C" w14:textId="77777777" w:rsidR="003E0FCE" w:rsidRDefault="00146326">
                                  <w:pPr>
                                    <w:pStyle w:val="Jin0"/>
                                    <w:shd w:val="clear" w:color="auto" w:fill="auto"/>
                                    <w:rPr>
                                      <w:sz w:val="11"/>
                                      <w:szCs w:val="11"/>
                                    </w:rPr>
                                  </w:pPr>
                                  <w:r>
                                    <w:rPr>
                                      <w:b/>
                                      <w:bCs/>
                                      <w:sz w:val="11"/>
                                      <w:szCs w:val="11"/>
                                    </w:rPr>
                                    <w:t>Stavba:</w:t>
                                  </w:r>
                                </w:p>
                                <w:p w14:paraId="723AADD7" w14:textId="77777777" w:rsidR="003E0FCE" w:rsidRDefault="00146326">
                                  <w:pPr>
                                    <w:pStyle w:val="Jin0"/>
                                    <w:shd w:val="clear" w:color="auto" w:fill="auto"/>
                                    <w:rPr>
                                      <w:sz w:val="11"/>
                                      <w:szCs w:val="11"/>
                                    </w:rPr>
                                  </w:pPr>
                                  <w:r>
                                    <w:rPr>
                                      <w:b/>
                                      <w:bCs/>
                                      <w:sz w:val="11"/>
                                      <w:szCs w:val="11"/>
                                    </w:rPr>
                                    <w:t>Rozpočet:</w:t>
                                  </w:r>
                                </w:p>
                              </w:tc>
                              <w:tc>
                                <w:tcPr>
                                  <w:tcW w:w="845" w:type="dxa"/>
                                  <w:vMerge w:val="restart"/>
                                  <w:shd w:val="clear" w:color="auto" w:fill="D9D9D9"/>
                                </w:tcPr>
                                <w:p w14:paraId="502C10DC" w14:textId="77777777" w:rsidR="003E0FCE" w:rsidRDefault="003E0FCE">
                                  <w:pPr>
                                    <w:rPr>
                                      <w:sz w:val="10"/>
                                      <w:szCs w:val="10"/>
                                    </w:rPr>
                                  </w:pPr>
                                </w:p>
                              </w:tc>
                              <w:tc>
                                <w:tcPr>
                                  <w:tcW w:w="557" w:type="dxa"/>
                                  <w:vMerge w:val="restart"/>
                                  <w:shd w:val="clear" w:color="auto" w:fill="D9D9D9"/>
                                  <w:vAlign w:val="bottom"/>
                                </w:tcPr>
                                <w:p w14:paraId="458F9639" w14:textId="77777777" w:rsidR="003E0FCE" w:rsidRDefault="00146326">
                                  <w:pPr>
                                    <w:pStyle w:val="Jin0"/>
                                    <w:shd w:val="clear" w:color="auto" w:fill="auto"/>
                                    <w:rPr>
                                      <w:sz w:val="11"/>
                                      <w:szCs w:val="11"/>
                                    </w:rPr>
                                  </w:pPr>
                                  <w:r>
                                    <w:rPr>
                                      <w:b/>
                                      <w:bCs/>
                                      <w:sz w:val="11"/>
                                      <w:szCs w:val="11"/>
                                    </w:rPr>
                                    <w:t>JI 2024</w:t>
                                  </w:r>
                                </w:p>
                                <w:p w14:paraId="3082DB6E" w14:textId="77777777" w:rsidR="003E0FCE" w:rsidRDefault="00146326">
                                  <w:pPr>
                                    <w:pStyle w:val="Jin0"/>
                                    <w:shd w:val="clear" w:color="auto" w:fill="auto"/>
                                    <w:rPr>
                                      <w:sz w:val="11"/>
                                      <w:szCs w:val="11"/>
                                    </w:rPr>
                                  </w:pPr>
                                  <w:r>
                                    <w:rPr>
                                      <w:b/>
                                      <w:bCs/>
                                      <w:sz w:val="11"/>
                                      <w:szCs w:val="11"/>
                                    </w:rPr>
                                    <w:t>SO 201.2</w:t>
                                  </w:r>
                                </w:p>
                              </w:tc>
                              <w:tc>
                                <w:tcPr>
                                  <w:tcW w:w="4061" w:type="dxa"/>
                                  <w:vMerge w:val="restart"/>
                                  <w:shd w:val="clear" w:color="auto" w:fill="D9D9D9"/>
                                  <w:vAlign w:val="bottom"/>
                                </w:tcPr>
                                <w:p w14:paraId="2728D2D2" w14:textId="77777777" w:rsidR="003E0FCE" w:rsidRDefault="00146326">
                                  <w:pPr>
                                    <w:pStyle w:val="Jin0"/>
                                    <w:shd w:val="clear" w:color="auto" w:fill="auto"/>
                                    <w:rPr>
                                      <w:sz w:val="11"/>
                                      <w:szCs w:val="11"/>
                                    </w:rPr>
                                  </w:pPr>
                                  <w:r>
                                    <w:rPr>
                                      <w:b/>
                                      <w:bCs/>
                                      <w:sz w:val="11"/>
                                      <w:szCs w:val="11"/>
                                    </w:rPr>
                                    <w:t xml:space="preserve">III/40615 Dobrá </w:t>
                                  </w:r>
                                  <w:proofErr w:type="gramStart"/>
                                  <w:r>
                                    <w:rPr>
                                      <w:b/>
                                      <w:bCs/>
                                      <w:sz w:val="11"/>
                                      <w:szCs w:val="11"/>
                                    </w:rPr>
                                    <w:t>Voda - most</w:t>
                                  </w:r>
                                  <w:proofErr w:type="gramEnd"/>
                                  <w:r>
                                    <w:rPr>
                                      <w:b/>
                                      <w:bCs/>
                                      <w:sz w:val="11"/>
                                      <w:szCs w:val="11"/>
                                    </w:rPr>
                                    <w:t xml:space="preserve"> </w:t>
                                  </w:r>
                                  <w:proofErr w:type="spellStart"/>
                                  <w:r>
                                    <w:rPr>
                                      <w:b/>
                                      <w:bCs/>
                                      <w:sz w:val="11"/>
                                      <w:szCs w:val="11"/>
                                    </w:rPr>
                                    <w:t>ev.č</w:t>
                                  </w:r>
                                  <w:proofErr w:type="spellEnd"/>
                                  <w:r>
                                    <w:rPr>
                                      <w:b/>
                                      <w:bCs/>
                                      <w:sz w:val="11"/>
                                      <w:szCs w:val="11"/>
                                    </w:rPr>
                                    <w:t>. 40615-1</w:t>
                                  </w:r>
                                </w:p>
                                <w:p w14:paraId="642C7D2E" w14:textId="77777777" w:rsidR="003E0FCE" w:rsidRDefault="00146326">
                                  <w:pPr>
                                    <w:pStyle w:val="Jin0"/>
                                    <w:shd w:val="clear" w:color="auto" w:fill="auto"/>
                                    <w:rPr>
                                      <w:sz w:val="11"/>
                                      <w:szCs w:val="11"/>
                                    </w:rPr>
                                  </w:pPr>
                                  <w:r>
                                    <w:rPr>
                                      <w:b/>
                                      <w:bCs/>
                                      <w:sz w:val="11"/>
                                      <w:szCs w:val="11"/>
                                    </w:rPr>
                                    <w:t xml:space="preserve">Most </w:t>
                                  </w:r>
                                  <w:proofErr w:type="spellStart"/>
                                  <w:r>
                                    <w:rPr>
                                      <w:b/>
                                      <w:bCs/>
                                      <w:sz w:val="11"/>
                                      <w:szCs w:val="11"/>
                                    </w:rPr>
                                    <w:t>ev.č</w:t>
                                  </w:r>
                                  <w:proofErr w:type="spellEnd"/>
                                  <w:r>
                                    <w:rPr>
                                      <w:b/>
                                      <w:bCs/>
                                      <w:sz w:val="11"/>
                                      <w:szCs w:val="11"/>
                                    </w:rPr>
                                    <w:t>. 40615-1</w:t>
                                  </w:r>
                                </w:p>
                              </w:tc>
                              <w:tc>
                                <w:tcPr>
                                  <w:tcW w:w="672" w:type="dxa"/>
                                  <w:vMerge w:val="restart"/>
                                  <w:shd w:val="clear" w:color="auto" w:fill="D9D9D9"/>
                                </w:tcPr>
                                <w:p w14:paraId="19CB4513" w14:textId="77777777" w:rsidR="003E0FCE" w:rsidRDefault="003E0FCE">
                                  <w:pPr>
                                    <w:rPr>
                                      <w:sz w:val="10"/>
                                      <w:szCs w:val="10"/>
                                    </w:rPr>
                                  </w:pPr>
                                </w:p>
                              </w:tc>
                              <w:tc>
                                <w:tcPr>
                                  <w:tcW w:w="960" w:type="dxa"/>
                                  <w:shd w:val="clear" w:color="auto" w:fill="D9D9D9"/>
                                  <w:vAlign w:val="bottom"/>
                                </w:tcPr>
                                <w:p w14:paraId="2625AAF1" w14:textId="77777777" w:rsidR="003E0FCE" w:rsidRDefault="00146326">
                                  <w:pPr>
                                    <w:pStyle w:val="Jin0"/>
                                    <w:shd w:val="clear" w:color="auto" w:fill="auto"/>
                                    <w:jc w:val="right"/>
                                    <w:rPr>
                                      <w:sz w:val="22"/>
                                      <w:szCs w:val="22"/>
                                    </w:rPr>
                                  </w:pPr>
                                  <w:r>
                                    <w:rPr>
                                      <w:sz w:val="22"/>
                                      <w:szCs w:val="22"/>
                                    </w:rPr>
                                    <w:t>1</w:t>
                                  </w:r>
                                </w:p>
                              </w:tc>
                              <w:tc>
                                <w:tcPr>
                                  <w:tcW w:w="960" w:type="dxa"/>
                                  <w:tcBorders>
                                    <w:top w:val="single" w:sz="4" w:space="0" w:color="auto"/>
                                  </w:tcBorders>
                                  <w:shd w:val="clear" w:color="auto" w:fill="D9D9D9"/>
                                  <w:vAlign w:val="bottom"/>
                                </w:tcPr>
                                <w:p w14:paraId="0E1BAC81" w14:textId="77777777" w:rsidR="003E0FCE" w:rsidRDefault="00146326">
                                  <w:pPr>
                                    <w:pStyle w:val="Jin0"/>
                                    <w:shd w:val="clear" w:color="auto" w:fill="auto"/>
                                    <w:jc w:val="center"/>
                                  </w:pPr>
                                  <w:r>
                                    <w:t>SO 201.2</w:t>
                                  </w:r>
                                </w:p>
                              </w:tc>
                              <w:tc>
                                <w:tcPr>
                                  <w:tcW w:w="970" w:type="dxa"/>
                                  <w:tcBorders>
                                    <w:top w:val="single" w:sz="4" w:space="0" w:color="auto"/>
                                  </w:tcBorders>
                                  <w:shd w:val="clear" w:color="auto" w:fill="D9D9D9"/>
                                  <w:vAlign w:val="bottom"/>
                                </w:tcPr>
                                <w:p w14:paraId="56B5993E" w14:textId="77777777" w:rsidR="003E0FCE" w:rsidRDefault="00146326">
                                  <w:pPr>
                                    <w:pStyle w:val="Jin0"/>
                                    <w:shd w:val="clear" w:color="auto" w:fill="auto"/>
                                    <w:jc w:val="center"/>
                                  </w:pPr>
                                  <w:r>
                                    <w:t>217 273,80</w:t>
                                  </w:r>
                                </w:p>
                              </w:tc>
                            </w:tr>
                            <w:tr w:rsidR="003E0FCE" w14:paraId="2FDC73CC" w14:textId="77777777">
                              <w:tblPrEx>
                                <w:tblCellMar>
                                  <w:top w:w="0" w:type="dxa"/>
                                  <w:bottom w:w="0" w:type="dxa"/>
                                </w:tblCellMar>
                              </w:tblPrEx>
                              <w:trPr>
                                <w:trHeight w:hRule="exact" w:val="149"/>
                              </w:trPr>
                              <w:tc>
                                <w:tcPr>
                                  <w:tcW w:w="691" w:type="dxa"/>
                                  <w:vMerge/>
                                  <w:shd w:val="clear" w:color="auto" w:fill="D9D9D9"/>
                                  <w:vAlign w:val="bottom"/>
                                </w:tcPr>
                                <w:p w14:paraId="0BB417AE" w14:textId="77777777" w:rsidR="003E0FCE" w:rsidRDefault="003E0FCE"/>
                              </w:tc>
                              <w:tc>
                                <w:tcPr>
                                  <w:tcW w:w="845" w:type="dxa"/>
                                  <w:vMerge/>
                                  <w:shd w:val="clear" w:color="auto" w:fill="D9D9D9"/>
                                </w:tcPr>
                                <w:p w14:paraId="16FD31E0" w14:textId="77777777" w:rsidR="003E0FCE" w:rsidRDefault="003E0FCE"/>
                              </w:tc>
                              <w:tc>
                                <w:tcPr>
                                  <w:tcW w:w="557" w:type="dxa"/>
                                  <w:vMerge/>
                                  <w:shd w:val="clear" w:color="auto" w:fill="D9D9D9"/>
                                  <w:vAlign w:val="bottom"/>
                                </w:tcPr>
                                <w:p w14:paraId="0A6F12AE" w14:textId="77777777" w:rsidR="003E0FCE" w:rsidRDefault="003E0FCE"/>
                              </w:tc>
                              <w:tc>
                                <w:tcPr>
                                  <w:tcW w:w="4061" w:type="dxa"/>
                                  <w:vMerge/>
                                  <w:shd w:val="clear" w:color="auto" w:fill="D9D9D9"/>
                                  <w:vAlign w:val="bottom"/>
                                </w:tcPr>
                                <w:p w14:paraId="622C4871" w14:textId="77777777" w:rsidR="003E0FCE" w:rsidRDefault="003E0FCE"/>
                              </w:tc>
                              <w:tc>
                                <w:tcPr>
                                  <w:tcW w:w="672" w:type="dxa"/>
                                  <w:vMerge/>
                                  <w:shd w:val="clear" w:color="auto" w:fill="D9D9D9"/>
                                </w:tcPr>
                                <w:p w14:paraId="57E40FD6" w14:textId="77777777" w:rsidR="003E0FCE" w:rsidRDefault="003E0FCE"/>
                              </w:tc>
                              <w:tc>
                                <w:tcPr>
                                  <w:tcW w:w="960" w:type="dxa"/>
                                  <w:shd w:val="clear" w:color="auto" w:fill="D9D9D9"/>
                                </w:tcPr>
                                <w:p w14:paraId="63405716" w14:textId="77777777" w:rsidR="003E0FCE" w:rsidRDefault="003E0FCE">
                                  <w:pPr>
                                    <w:rPr>
                                      <w:sz w:val="10"/>
                                      <w:szCs w:val="10"/>
                                    </w:rPr>
                                  </w:pPr>
                                </w:p>
                              </w:tc>
                              <w:tc>
                                <w:tcPr>
                                  <w:tcW w:w="1930" w:type="dxa"/>
                                  <w:gridSpan w:val="2"/>
                                  <w:tcBorders>
                                    <w:top w:val="single" w:sz="4" w:space="0" w:color="auto"/>
                                  </w:tcBorders>
                                  <w:shd w:val="clear" w:color="auto" w:fill="D9D9D9"/>
                                </w:tcPr>
                                <w:p w14:paraId="3659D8BC" w14:textId="77777777" w:rsidR="003E0FCE" w:rsidRDefault="003E0FCE">
                                  <w:pPr>
                                    <w:rPr>
                                      <w:sz w:val="10"/>
                                      <w:szCs w:val="10"/>
                                    </w:rPr>
                                  </w:pPr>
                                </w:p>
                              </w:tc>
                            </w:tr>
                            <w:tr w:rsidR="003E0FCE" w14:paraId="73F17A28" w14:textId="77777777">
                              <w:tblPrEx>
                                <w:tblCellMar>
                                  <w:top w:w="0" w:type="dxa"/>
                                  <w:bottom w:w="0" w:type="dxa"/>
                                </w:tblCellMar>
                              </w:tblPrEx>
                              <w:trPr>
                                <w:trHeight w:hRule="exact" w:val="254"/>
                              </w:trPr>
                              <w:tc>
                                <w:tcPr>
                                  <w:tcW w:w="691" w:type="dxa"/>
                                  <w:shd w:val="clear" w:color="auto" w:fill="CC441A"/>
                                  <w:vAlign w:val="bottom"/>
                                </w:tcPr>
                                <w:p w14:paraId="3753283C"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proofErr w:type="spellStart"/>
                                  <w:r>
                                    <w:rPr>
                                      <w:color w:val="FFFFFF"/>
                                    </w:rPr>
                                    <w:t>Poř</w:t>
                                  </w:r>
                                  <w:proofErr w:type="spellEnd"/>
                                  <w:r>
                                    <w:rPr>
                                      <w:color w:val="FFFFFF"/>
                                    </w:rPr>
                                    <w:t>. číslo</w:t>
                                  </w:r>
                                </w:p>
                              </w:tc>
                              <w:tc>
                                <w:tcPr>
                                  <w:tcW w:w="845" w:type="dxa"/>
                                  <w:shd w:val="clear" w:color="auto" w:fill="CC441A"/>
                                  <w:vAlign w:val="bottom"/>
                                </w:tcPr>
                                <w:p w14:paraId="0C3B5872"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557" w:type="dxa"/>
                                  <w:shd w:val="clear" w:color="auto" w:fill="CC441A"/>
                                  <w:vAlign w:val="bottom"/>
                                </w:tcPr>
                                <w:p w14:paraId="5BBCCE4D"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061" w:type="dxa"/>
                                  <w:shd w:val="clear" w:color="auto" w:fill="CC441A"/>
                                  <w:vAlign w:val="bottom"/>
                                </w:tcPr>
                                <w:p w14:paraId="75434559"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72" w:type="dxa"/>
                                  <w:shd w:val="clear" w:color="auto" w:fill="CC441A"/>
                                  <w:vAlign w:val="center"/>
                                </w:tcPr>
                                <w:p w14:paraId="30C85E52"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60" w:type="dxa"/>
                                  <w:shd w:val="clear" w:color="auto" w:fill="CC441A"/>
                                  <w:vAlign w:val="bottom"/>
                                </w:tcPr>
                                <w:p w14:paraId="11D7345A"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930" w:type="dxa"/>
                                  <w:gridSpan w:val="2"/>
                                  <w:shd w:val="clear" w:color="auto" w:fill="CC441A"/>
                                  <w:vAlign w:val="bottom"/>
                                </w:tcPr>
                                <w:p w14:paraId="08001BE4"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 cena</w:t>
                                  </w:r>
                                </w:p>
                                <w:p w14:paraId="073AC057"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tabs>
                                      <w:tab w:val="left" w:pos="1242"/>
                                    </w:tabs>
                                    <w:ind w:firstLine="200"/>
                                  </w:pPr>
                                  <w:r>
                                    <w:rPr>
                                      <w:color w:val="FFFFFF"/>
                                    </w:rPr>
                                    <w:t>Jednotková</w:t>
                                  </w:r>
                                  <w:r>
                                    <w:rPr>
                                      <w:color w:val="FFFFFF"/>
                                    </w:rPr>
                                    <w:tab/>
                                    <w:t>Celkem</w:t>
                                  </w:r>
                                </w:p>
                              </w:tc>
                            </w:tr>
                            <w:tr w:rsidR="003E0FCE" w14:paraId="1CF862BF" w14:textId="77777777">
                              <w:tblPrEx>
                                <w:tblCellMar>
                                  <w:top w:w="0" w:type="dxa"/>
                                  <w:bottom w:w="0" w:type="dxa"/>
                                </w:tblCellMar>
                              </w:tblPrEx>
                              <w:trPr>
                                <w:trHeight w:hRule="exact" w:val="182"/>
                              </w:trPr>
                              <w:tc>
                                <w:tcPr>
                                  <w:tcW w:w="691" w:type="dxa"/>
                                  <w:shd w:val="clear" w:color="auto" w:fill="CC441A"/>
                                  <w:vAlign w:val="center"/>
                                </w:tcPr>
                                <w:p w14:paraId="11E84559"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845" w:type="dxa"/>
                                  <w:shd w:val="clear" w:color="auto" w:fill="CC441A"/>
                                  <w:vAlign w:val="center"/>
                                </w:tcPr>
                                <w:p w14:paraId="16B921B4"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557" w:type="dxa"/>
                                  <w:shd w:val="clear" w:color="auto" w:fill="CC441A"/>
                                  <w:vAlign w:val="center"/>
                                </w:tcPr>
                                <w:p w14:paraId="574EBCF9"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061" w:type="dxa"/>
                                  <w:shd w:val="clear" w:color="auto" w:fill="CC441A"/>
                                  <w:vAlign w:val="center"/>
                                </w:tcPr>
                                <w:p w14:paraId="02B47A59"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72" w:type="dxa"/>
                                  <w:shd w:val="clear" w:color="auto" w:fill="CC441A"/>
                                  <w:vAlign w:val="center"/>
                                </w:tcPr>
                                <w:p w14:paraId="60C64C4C"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60" w:type="dxa"/>
                                  <w:shd w:val="clear" w:color="auto" w:fill="CC441A"/>
                                  <w:vAlign w:val="center"/>
                                </w:tcPr>
                                <w:p w14:paraId="3269E0A5"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60" w:type="dxa"/>
                                  <w:shd w:val="clear" w:color="auto" w:fill="CC441A"/>
                                  <w:vAlign w:val="center"/>
                                </w:tcPr>
                                <w:p w14:paraId="22DBED0A"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970" w:type="dxa"/>
                                  <w:shd w:val="clear" w:color="auto" w:fill="CC441A"/>
                                  <w:vAlign w:val="center"/>
                                </w:tcPr>
                                <w:p w14:paraId="6A215CF7"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r>
                          </w:tbl>
                          <w:p w14:paraId="7FF10C41" w14:textId="77777777" w:rsidR="003E0FCE" w:rsidRDefault="003E0FCE">
                            <w:pPr>
                              <w:spacing w:line="1" w:lineRule="exact"/>
                            </w:pPr>
                          </w:p>
                        </w:txbxContent>
                      </wps:txbx>
                      <wps:bodyPr lIns="0" tIns="0" rIns="0" bIns="0"/>
                    </wps:wsp>
                  </a:graphicData>
                </a:graphic>
              </wp:anchor>
            </w:drawing>
          </mc:Choice>
          <mc:Fallback>
            <w:pict>
              <v:shape w14:anchorId="5C645490" id="Shape 254" o:spid="_x0000_s1081" type="#_x0000_t202" style="position:absolute;margin-left:53.55pt;margin-top:20.4pt;width:485.75pt;height:37.2pt;z-index:12582950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q5dAEAAOICAAAOAAAAZHJzL2Uyb0RvYy54bWysUlFLwzAQfhf8DyHvrt3Yppa1AxkTQVRQ&#10;f0CaJmugyYUkrt2/9xLXTfRNfLl+uUu+++67rtaD7sheOK/AlHQ6ySkRhkOjzK6k72/bqxtKfGCm&#10;YR0YUdKD8HRdXV6seluIGbTQNcIRJDG+6G1J2xBskWWet0IzPwErDBYlOM0CHt0uaxzrkV132SzP&#10;l1kPrrEOuPAes5uvIq0Sv5SCh2cpvQikKylqCym6FOsYs2rFip1jtlX8KIP9QYVmymDTE9WGBUY+&#10;nPpFpRV34EGGCQedgZSKizQDTjPNf0zz2jIr0ixojrcnm/z/0fKn/at9cSQMdzDgAqMhvfWFx2Sc&#10;Z5BOxy8qJVhHCw8n28QQCMfkcrq8zWcLSjjW5tez+Tz5mp1fW+fDvQBNIiipw7Ukt9j+0QfsiFfH&#10;K7GZga3qupg/S4koDPVAVFPSxWLUWUNzQPndg0FT4oJH4EZQH8FIh0amhselx019P6em51+z+gQA&#10;AP//AwBQSwMEFAAGAAgAAAAhAP5xspXfAAAACwEAAA8AAABkcnMvZG93bnJldi54bWxMjz1PwzAQ&#10;hnck/oN1SGzUTgVpCXGqCsGEhEjDwOjE1yRqfA6x24Z/z3WC7V7do/cj38xuECecQu9JQ7JQIJAa&#10;b3tqNXxWr3drECEasmbwhBp+MMCmuL7KTWb9mUo87WIr2IRCZjR0MY6ZlKHp0Jmw8CMS//Z+ciay&#10;nFppJ3NmczfIpVKpdKYnTujMiM8dNofd0WnYflH50n+/1x/lvuyr6lHRW3rQ+vZm3j6BiDjHPxgu&#10;9bk6FNyp9keyQQys1SphVMO94gkXQK3WKYiar+RhCbLI5f8NxS8AAAD//wMAUEsBAi0AFAAGAAgA&#10;AAAhALaDOJL+AAAA4QEAABMAAAAAAAAAAAAAAAAAAAAAAFtDb250ZW50X1R5cGVzXS54bWxQSwEC&#10;LQAUAAYACAAAACEAOP0h/9YAAACUAQAACwAAAAAAAAAAAAAAAAAvAQAAX3JlbHMvLnJlbHNQSwEC&#10;LQAUAAYACAAAACEAcDC6uXQBAADiAgAADgAAAAAAAAAAAAAAAAAuAgAAZHJzL2Uyb0RvYy54bWxQ&#10;SwECLQAUAAYACAAAACEA/nGyld8AAAALAQAADwAAAAAAAAAAAAAAAADOAwAAZHJzL2Rvd25yZXYu&#10;eG1sUEsFBgAAAAAEAAQA8wAAANo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691"/>
                        <w:gridCol w:w="845"/>
                        <w:gridCol w:w="557"/>
                        <w:gridCol w:w="4061"/>
                        <w:gridCol w:w="672"/>
                        <w:gridCol w:w="960"/>
                        <w:gridCol w:w="960"/>
                        <w:gridCol w:w="970"/>
                      </w:tblGrid>
                      <w:tr w:rsidR="003E0FCE" w14:paraId="0FC4CB33" w14:textId="77777777">
                        <w:tblPrEx>
                          <w:tblCellMar>
                            <w:top w:w="0" w:type="dxa"/>
                            <w:bottom w:w="0" w:type="dxa"/>
                          </w:tblCellMar>
                        </w:tblPrEx>
                        <w:trPr>
                          <w:trHeight w:hRule="exact" w:val="158"/>
                          <w:tblHeader/>
                        </w:trPr>
                        <w:tc>
                          <w:tcPr>
                            <w:tcW w:w="691" w:type="dxa"/>
                            <w:vMerge w:val="restart"/>
                            <w:shd w:val="clear" w:color="auto" w:fill="D9D9D9"/>
                            <w:vAlign w:val="bottom"/>
                          </w:tcPr>
                          <w:p w14:paraId="4CA1B21C" w14:textId="77777777" w:rsidR="003E0FCE" w:rsidRDefault="00146326">
                            <w:pPr>
                              <w:pStyle w:val="Jin0"/>
                              <w:shd w:val="clear" w:color="auto" w:fill="auto"/>
                              <w:rPr>
                                <w:sz w:val="11"/>
                                <w:szCs w:val="11"/>
                              </w:rPr>
                            </w:pPr>
                            <w:r>
                              <w:rPr>
                                <w:b/>
                                <w:bCs/>
                                <w:sz w:val="11"/>
                                <w:szCs w:val="11"/>
                              </w:rPr>
                              <w:t>Stavba:</w:t>
                            </w:r>
                          </w:p>
                          <w:p w14:paraId="723AADD7" w14:textId="77777777" w:rsidR="003E0FCE" w:rsidRDefault="00146326">
                            <w:pPr>
                              <w:pStyle w:val="Jin0"/>
                              <w:shd w:val="clear" w:color="auto" w:fill="auto"/>
                              <w:rPr>
                                <w:sz w:val="11"/>
                                <w:szCs w:val="11"/>
                              </w:rPr>
                            </w:pPr>
                            <w:r>
                              <w:rPr>
                                <w:b/>
                                <w:bCs/>
                                <w:sz w:val="11"/>
                                <w:szCs w:val="11"/>
                              </w:rPr>
                              <w:t>Rozpočet:</w:t>
                            </w:r>
                          </w:p>
                        </w:tc>
                        <w:tc>
                          <w:tcPr>
                            <w:tcW w:w="845" w:type="dxa"/>
                            <w:vMerge w:val="restart"/>
                            <w:shd w:val="clear" w:color="auto" w:fill="D9D9D9"/>
                          </w:tcPr>
                          <w:p w14:paraId="502C10DC" w14:textId="77777777" w:rsidR="003E0FCE" w:rsidRDefault="003E0FCE">
                            <w:pPr>
                              <w:rPr>
                                <w:sz w:val="10"/>
                                <w:szCs w:val="10"/>
                              </w:rPr>
                            </w:pPr>
                          </w:p>
                        </w:tc>
                        <w:tc>
                          <w:tcPr>
                            <w:tcW w:w="557" w:type="dxa"/>
                            <w:vMerge w:val="restart"/>
                            <w:shd w:val="clear" w:color="auto" w:fill="D9D9D9"/>
                            <w:vAlign w:val="bottom"/>
                          </w:tcPr>
                          <w:p w14:paraId="458F9639" w14:textId="77777777" w:rsidR="003E0FCE" w:rsidRDefault="00146326">
                            <w:pPr>
                              <w:pStyle w:val="Jin0"/>
                              <w:shd w:val="clear" w:color="auto" w:fill="auto"/>
                              <w:rPr>
                                <w:sz w:val="11"/>
                                <w:szCs w:val="11"/>
                              </w:rPr>
                            </w:pPr>
                            <w:r>
                              <w:rPr>
                                <w:b/>
                                <w:bCs/>
                                <w:sz w:val="11"/>
                                <w:szCs w:val="11"/>
                              </w:rPr>
                              <w:t>JI 2024</w:t>
                            </w:r>
                          </w:p>
                          <w:p w14:paraId="3082DB6E" w14:textId="77777777" w:rsidR="003E0FCE" w:rsidRDefault="00146326">
                            <w:pPr>
                              <w:pStyle w:val="Jin0"/>
                              <w:shd w:val="clear" w:color="auto" w:fill="auto"/>
                              <w:rPr>
                                <w:sz w:val="11"/>
                                <w:szCs w:val="11"/>
                              </w:rPr>
                            </w:pPr>
                            <w:r>
                              <w:rPr>
                                <w:b/>
                                <w:bCs/>
                                <w:sz w:val="11"/>
                                <w:szCs w:val="11"/>
                              </w:rPr>
                              <w:t>SO 201.2</w:t>
                            </w:r>
                          </w:p>
                        </w:tc>
                        <w:tc>
                          <w:tcPr>
                            <w:tcW w:w="4061" w:type="dxa"/>
                            <w:vMerge w:val="restart"/>
                            <w:shd w:val="clear" w:color="auto" w:fill="D9D9D9"/>
                            <w:vAlign w:val="bottom"/>
                          </w:tcPr>
                          <w:p w14:paraId="2728D2D2" w14:textId="77777777" w:rsidR="003E0FCE" w:rsidRDefault="00146326">
                            <w:pPr>
                              <w:pStyle w:val="Jin0"/>
                              <w:shd w:val="clear" w:color="auto" w:fill="auto"/>
                              <w:rPr>
                                <w:sz w:val="11"/>
                                <w:szCs w:val="11"/>
                              </w:rPr>
                            </w:pPr>
                            <w:r>
                              <w:rPr>
                                <w:b/>
                                <w:bCs/>
                                <w:sz w:val="11"/>
                                <w:szCs w:val="11"/>
                              </w:rPr>
                              <w:t xml:space="preserve">III/40615 Dobrá </w:t>
                            </w:r>
                            <w:proofErr w:type="gramStart"/>
                            <w:r>
                              <w:rPr>
                                <w:b/>
                                <w:bCs/>
                                <w:sz w:val="11"/>
                                <w:szCs w:val="11"/>
                              </w:rPr>
                              <w:t>Voda - most</w:t>
                            </w:r>
                            <w:proofErr w:type="gramEnd"/>
                            <w:r>
                              <w:rPr>
                                <w:b/>
                                <w:bCs/>
                                <w:sz w:val="11"/>
                                <w:szCs w:val="11"/>
                              </w:rPr>
                              <w:t xml:space="preserve"> </w:t>
                            </w:r>
                            <w:proofErr w:type="spellStart"/>
                            <w:r>
                              <w:rPr>
                                <w:b/>
                                <w:bCs/>
                                <w:sz w:val="11"/>
                                <w:szCs w:val="11"/>
                              </w:rPr>
                              <w:t>ev.č</w:t>
                            </w:r>
                            <w:proofErr w:type="spellEnd"/>
                            <w:r>
                              <w:rPr>
                                <w:b/>
                                <w:bCs/>
                                <w:sz w:val="11"/>
                                <w:szCs w:val="11"/>
                              </w:rPr>
                              <w:t>. 40615-1</w:t>
                            </w:r>
                          </w:p>
                          <w:p w14:paraId="642C7D2E" w14:textId="77777777" w:rsidR="003E0FCE" w:rsidRDefault="00146326">
                            <w:pPr>
                              <w:pStyle w:val="Jin0"/>
                              <w:shd w:val="clear" w:color="auto" w:fill="auto"/>
                              <w:rPr>
                                <w:sz w:val="11"/>
                                <w:szCs w:val="11"/>
                              </w:rPr>
                            </w:pPr>
                            <w:r>
                              <w:rPr>
                                <w:b/>
                                <w:bCs/>
                                <w:sz w:val="11"/>
                                <w:szCs w:val="11"/>
                              </w:rPr>
                              <w:t xml:space="preserve">Most </w:t>
                            </w:r>
                            <w:proofErr w:type="spellStart"/>
                            <w:r>
                              <w:rPr>
                                <w:b/>
                                <w:bCs/>
                                <w:sz w:val="11"/>
                                <w:szCs w:val="11"/>
                              </w:rPr>
                              <w:t>ev.č</w:t>
                            </w:r>
                            <w:proofErr w:type="spellEnd"/>
                            <w:r>
                              <w:rPr>
                                <w:b/>
                                <w:bCs/>
                                <w:sz w:val="11"/>
                                <w:szCs w:val="11"/>
                              </w:rPr>
                              <w:t>. 40615-1</w:t>
                            </w:r>
                          </w:p>
                        </w:tc>
                        <w:tc>
                          <w:tcPr>
                            <w:tcW w:w="672" w:type="dxa"/>
                            <w:vMerge w:val="restart"/>
                            <w:shd w:val="clear" w:color="auto" w:fill="D9D9D9"/>
                          </w:tcPr>
                          <w:p w14:paraId="19CB4513" w14:textId="77777777" w:rsidR="003E0FCE" w:rsidRDefault="003E0FCE">
                            <w:pPr>
                              <w:rPr>
                                <w:sz w:val="10"/>
                                <w:szCs w:val="10"/>
                              </w:rPr>
                            </w:pPr>
                          </w:p>
                        </w:tc>
                        <w:tc>
                          <w:tcPr>
                            <w:tcW w:w="960" w:type="dxa"/>
                            <w:shd w:val="clear" w:color="auto" w:fill="D9D9D9"/>
                            <w:vAlign w:val="bottom"/>
                          </w:tcPr>
                          <w:p w14:paraId="2625AAF1" w14:textId="77777777" w:rsidR="003E0FCE" w:rsidRDefault="00146326">
                            <w:pPr>
                              <w:pStyle w:val="Jin0"/>
                              <w:shd w:val="clear" w:color="auto" w:fill="auto"/>
                              <w:jc w:val="right"/>
                              <w:rPr>
                                <w:sz w:val="22"/>
                                <w:szCs w:val="22"/>
                              </w:rPr>
                            </w:pPr>
                            <w:r>
                              <w:rPr>
                                <w:sz w:val="22"/>
                                <w:szCs w:val="22"/>
                              </w:rPr>
                              <w:t>1</w:t>
                            </w:r>
                          </w:p>
                        </w:tc>
                        <w:tc>
                          <w:tcPr>
                            <w:tcW w:w="960" w:type="dxa"/>
                            <w:tcBorders>
                              <w:top w:val="single" w:sz="4" w:space="0" w:color="auto"/>
                            </w:tcBorders>
                            <w:shd w:val="clear" w:color="auto" w:fill="D9D9D9"/>
                            <w:vAlign w:val="bottom"/>
                          </w:tcPr>
                          <w:p w14:paraId="0E1BAC81" w14:textId="77777777" w:rsidR="003E0FCE" w:rsidRDefault="00146326">
                            <w:pPr>
                              <w:pStyle w:val="Jin0"/>
                              <w:shd w:val="clear" w:color="auto" w:fill="auto"/>
                              <w:jc w:val="center"/>
                            </w:pPr>
                            <w:r>
                              <w:t>SO 201.2</w:t>
                            </w:r>
                          </w:p>
                        </w:tc>
                        <w:tc>
                          <w:tcPr>
                            <w:tcW w:w="970" w:type="dxa"/>
                            <w:tcBorders>
                              <w:top w:val="single" w:sz="4" w:space="0" w:color="auto"/>
                            </w:tcBorders>
                            <w:shd w:val="clear" w:color="auto" w:fill="D9D9D9"/>
                            <w:vAlign w:val="bottom"/>
                          </w:tcPr>
                          <w:p w14:paraId="56B5993E" w14:textId="77777777" w:rsidR="003E0FCE" w:rsidRDefault="00146326">
                            <w:pPr>
                              <w:pStyle w:val="Jin0"/>
                              <w:shd w:val="clear" w:color="auto" w:fill="auto"/>
                              <w:jc w:val="center"/>
                            </w:pPr>
                            <w:r>
                              <w:t>217 273,80</w:t>
                            </w:r>
                          </w:p>
                        </w:tc>
                      </w:tr>
                      <w:tr w:rsidR="003E0FCE" w14:paraId="2FDC73CC" w14:textId="77777777">
                        <w:tblPrEx>
                          <w:tblCellMar>
                            <w:top w:w="0" w:type="dxa"/>
                            <w:bottom w:w="0" w:type="dxa"/>
                          </w:tblCellMar>
                        </w:tblPrEx>
                        <w:trPr>
                          <w:trHeight w:hRule="exact" w:val="149"/>
                        </w:trPr>
                        <w:tc>
                          <w:tcPr>
                            <w:tcW w:w="691" w:type="dxa"/>
                            <w:vMerge/>
                            <w:shd w:val="clear" w:color="auto" w:fill="D9D9D9"/>
                            <w:vAlign w:val="bottom"/>
                          </w:tcPr>
                          <w:p w14:paraId="0BB417AE" w14:textId="77777777" w:rsidR="003E0FCE" w:rsidRDefault="003E0FCE"/>
                        </w:tc>
                        <w:tc>
                          <w:tcPr>
                            <w:tcW w:w="845" w:type="dxa"/>
                            <w:vMerge/>
                            <w:shd w:val="clear" w:color="auto" w:fill="D9D9D9"/>
                          </w:tcPr>
                          <w:p w14:paraId="16FD31E0" w14:textId="77777777" w:rsidR="003E0FCE" w:rsidRDefault="003E0FCE"/>
                        </w:tc>
                        <w:tc>
                          <w:tcPr>
                            <w:tcW w:w="557" w:type="dxa"/>
                            <w:vMerge/>
                            <w:shd w:val="clear" w:color="auto" w:fill="D9D9D9"/>
                            <w:vAlign w:val="bottom"/>
                          </w:tcPr>
                          <w:p w14:paraId="0A6F12AE" w14:textId="77777777" w:rsidR="003E0FCE" w:rsidRDefault="003E0FCE"/>
                        </w:tc>
                        <w:tc>
                          <w:tcPr>
                            <w:tcW w:w="4061" w:type="dxa"/>
                            <w:vMerge/>
                            <w:shd w:val="clear" w:color="auto" w:fill="D9D9D9"/>
                            <w:vAlign w:val="bottom"/>
                          </w:tcPr>
                          <w:p w14:paraId="622C4871" w14:textId="77777777" w:rsidR="003E0FCE" w:rsidRDefault="003E0FCE"/>
                        </w:tc>
                        <w:tc>
                          <w:tcPr>
                            <w:tcW w:w="672" w:type="dxa"/>
                            <w:vMerge/>
                            <w:shd w:val="clear" w:color="auto" w:fill="D9D9D9"/>
                          </w:tcPr>
                          <w:p w14:paraId="57E40FD6" w14:textId="77777777" w:rsidR="003E0FCE" w:rsidRDefault="003E0FCE"/>
                        </w:tc>
                        <w:tc>
                          <w:tcPr>
                            <w:tcW w:w="960" w:type="dxa"/>
                            <w:shd w:val="clear" w:color="auto" w:fill="D9D9D9"/>
                          </w:tcPr>
                          <w:p w14:paraId="63405716" w14:textId="77777777" w:rsidR="003E0FCE" w:rsidRDefault="003E0FCE">
                            <w:pPr>
                              <w:rPr>
                                <w:sz w:val="10"/>
                                <w:szCs w:val="10"/>
                              </w:rPr>
                            </w:pPr>
                          </w:p>
                        </w:tc>
                        <w:tc>
                          <w:tcPr>
                            <w:tcW w:w="1930" w:type="dxa"/>
                            <w:gridSpan w:val="2"/>
                            <w:tcBorders>
                              <w:top w:val="single" w:sz="4" w:space="0" w:color="auto"/>
                            </w:tcBorders>
                            <w:shd w:val="clear" w:color="auto" w:fill="D9D9D9"/>
                          </w:tcPr>
                          <w:p w14:paraId="3659D8BC" w14:textId="77777777" w:rsidR="003E0FCE" w:rsidRDefault="003E0FCE">
                            <w:pPr>
                              <w:rPr>
                                <w:sz w:val="10"/>
                                <w:szCs w:val="10"/>
                              </w:rPr>
                            </w:pPr>
                          </w:p>
                        </w:tc>
                      </w:tr>
                      <w:tr w:rsidR="003E0FCE" w14:paraId="73F17A28" w14:textId="77777777">
                        <w:tblPrEx>
                          <w:tblCellMar>
                            <w:top w:w="0" w:type="dxa"/>
                            <w:bottom w:w="0" w:type="dxa"/>
                          </w:tblCellMar>
                        </w:tblPrEx>
                        <w:trPr>
                          <w:trHeight w:hRule="exact" w:val="254"/>
                        </w:trPr>
                        <w:tc>
                          <w:tcPr>
                            <w:tcW w:w="691" w:type="dxa"/>
                            <w:shd w:val="clear" w:color="auto" w:fill="CC441A"/>
                            <w:vAlign w:val="bottom"/>
                          </w:tcPr>
                          <w:p w14:paraId="3753283C"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proofErr w:type="spellStart"/>
                            <w:r>
                              <w:rPr>
                                <w:color w:val="FFFFFF"/>
                              </w:rPr>
                              <w:t>Poř</w:t>
                            </w:r>
                            <w:proofErr w:type="spellEnd"/>
                            <w:r>
                              <w:rPr>
                                <w:color w:val="FFFFFF"/>
                              </w:rPr>
                              <w:t>. číslo</w:t>
                            </w:r>
                          </w:p>
                        </w:tc>
                        <w:tc>
                          <w:tcPr>
                            <w:tcW w:w="845" w:type="dxa"/>
                            <w:shd w:val="clear" w:color="auto" w:fill="CC441A"/>
                            <w:vAlign w:val="bottom"/>
                          </w:tcPr>
                          <w:p w14:paraId="0C3B5872"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557" w:type="dxa"/>
                            <w:shd w:val="clear" w:color="auto" w:fill="CC441A"/>
                            <w:vAlign w:val="bottom"/>
                          </w:tcPr>
                          <w:p w14:paraId="5BBCCE4D"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061" w:type="dxa"/>
                            <w:shd w:val="clear" w:color="auto" w:fill="CC441A"/>
                            <w:vAlign w:val="bottom"/>
                          </w:tcPr>
                          <w:p w14:paraId="75434559"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72" w:type="dxa"/>
                            <w:shd w:val="clear" w:color="auto" w:fill="CC441A"/>
                            <w:vAlign w:val="center"/>
                          </w:tcPr>
                          <w:p w14:paraId="30C85E52"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60" w:type="dxa"/>
                            <w:shd w:val="clear" w:color="auto" w:fill="CC441A"/>
                            <w:vAlign w:val="bottom"/>
                          </w:tcPr>
                          <w:p w14:paraId="11D7345A"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930" w:type="dxa"/>
                            <w:gridSpan w:val="2"/>
                            <w:shd w:val="clear" w:color="auto" w:fill="CC441A"/>
                            <w:vAlign w:val="bottom"/>
                          </w:tcPr>
                          <w:p w14:paraId="08001BE4"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 cena</w:t>
                            </w:r>
                          </w:p>
                          <w:p w14:paraId="073AC057"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tabs>
                                <w:tab w:val="left" w:pos="1242"/>
                              </w:tabs>
                              <w:ind w:firstLine="200"/>
                            </w:pPr>
                            <w:r>
                              <w:rPr>
                                <w:color w:val="FFFFFF"/>
                              </w:rPr>
                              <w:t>Jednotková</w:t>
                            </w:r>
                            <w:r>
                              <w:rPr>
                                <w:color w:val="FFFFFF"/>
                              </w:rPr>
                              <w:tab/>
                              <w:t>Celkem</w:t>
                            </w:r>
                          </w:p>
                        </w:tc>
                      </w:tr>
                      <w:tr w:rsidR="003E0FCE" w14:paraId="1CF862BF" w14:textId="77777777">
                        <w:tblPrEx>
                          <w:tblCellMar>
                            <w:top w:w="0" w:type="dxa"/>
                            <w:bottom w:w="0" w:type="dxa"/>
                          </w:tblCellMar>
                        </w:tblPrEx>
                        <w:trPr>
                          <w:trHeight w:hRule="exact" w:val="182"/>
                        </w:trPr>
                        <w:tc>
                          <w:tcPr>
                            <w:tcW w:w="691" w:type="dxa"/>
                            <w:shd w:val="clear" w:color="auto" w:fill="CC441A"/>
                            <w:vAlign w:val="center"/>
                          </w:tcPr>
                          <w:p w14:paraId="11E84559"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845" w:type="dxa"/>
                            <w:shd w:val="clear" w:color="auto" w:fill="CC441A"/>
                            <w:vAlign w:val="center"/>
                          </w:tcPr>
                          <w:p w14:paraId="16B921B4"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557" w:type="dxa"/>
                            <w:shd w:val="clear" w:color="auto" w:fill="CC441A"/>
                            <w:vAlign w:val="center"/>
                          </w:tcPr>
                          <w:p w14:paraId="574EBCF9"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061" w:type="dxa"/>
                            <w:shd w:val="clear" w:color="auto" w:fill="CC441A"/>
                            <w:vAlign w:val="center"/>
                          </w:tcPr>
                          <w:p w14:paraId="02B47A59"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72" w:type="dxa"/>
                            <w:shd w:val="clear" w:color="auto" w:fill="CC441A"/>
                            <w:vAlign w:val="center"/>
                          </w:tcPr>
                          <w:p w14:paraId="60C64C4C"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60" w:type="dxa"/>
                            <w:shd w:val="clear" w:color="auto" w:fill="CC441A"/>
                            <w:vAlign w:val="center"/>
                          </w:tcPr>
                          <w:p w14:paraId="3269E0A5"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60" w:type="dxa"/>
                            <w:shd w:val="clear" w:color="auto" w:fill="CC441A"/>
                            <w:vAlign w:val="center"/>
                          </w:tcPr>
                          <w:p w14:paraId="22DBED0A"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970" w:type="dxa"/>
                            <w:shd w:val="clear" w:color="auto" w:fill="CC441A"/>
                            <w:vAlign w:val="center"/>
                          </w:tcPr>
                          <w:p w14:paraId="6A215CF7"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r>
                    </w:tbl>
                    <w:p w14:paraId="7FF10C41" w14:textId="77777777" w:rsidR="003E0FCE" w:rsidRDefault="003E0FCE">
                      <w:pPr>
                        <w:spacing w:line="1" w:lineRule="exact"/>
                      </w:pPr>
                    </w:p>
                  </w:txbxContent>
                </v:textbox>
                <w10:wrap type="topAndBottom" anchorx="page"/>
              </v:shape>
            </w:pict>
          </mc:Fallback>
        </mc:AlternateContent>
      </w:r>
    </w:p>
    <w:p w14:paraId="21187C82" w14:textId="77777777" w:rsidR="003E0FCE" w:rsidRDefault="00146326">
      <w:pPr>
        <w:pStyle w:val="Zkladntext20"/>
        <w:shd w:val="clear" w:color="auto" w:fill="auto"/>
        <w:spacing w:line="240" w:lineRule="auto"/>
        <w:ind w:firstLine="780"/>
      </w:pPr>
      <w:r>
        <w:t>Firma: Krajská správa a údržba silnic Vysočiny, příspěvková organizace</w:t>
      </w:r>
    </w:p>
    <w:p w14:paraId="436D50A8" w14:textId="77777777" w:rsidR="003E0FCE" w:rsidRDefault="00146326">
      <w:pPr>
        <w:pStyle w:val="Zkladntext30"/>
        <w:shd w:val="clear" w:color="auto" w:fill="auto"/>
        <w:jc w:val="center"/>
      </w:pPr>
      <w:r>
        <w:t>Soupis prací objektu</w:t>
      </w:r>
    </w:p>
    <w:p w14:paraId="53BC172B" w14:textId="77777777" w:rsidR="003E0FCE" w:rsidRDefault="003E0FCE">
      <w:pPr>
        <w:spacing w:after="5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88"/>
        <w:gridCol w:w="4061"/>
        <w:gridCol w:w="3566"/>
      </w:tblGrid>
      <w:tr w:rsidR="003E0FCE" w14:paraId="77FCF11A" w14:textId="77777777">
        <w:tblPrEx>
          <w:tblCellMar>
            <w:top w:w="0" w:type="dxa"/>
            <w:bottom w:w="0" w:type="dxa"/>
          </w:tblCellMar>
        </w:tblPrEx>
        <w:trPr>
          <w:trHeight w:hRule="exact" w:val="134"/>
          <w:jc w:val="center"/>
        </w:trPr>
        <w:tc>
          <w:tcPr>
            <w:tcW w:w="2088" w:type="dxa"/>
            <w:tcBorders>
              <w:top w:val="single" w:sz="4" w:space="0" w:color="auto"/>
            </w:tcBorders>
            <w:shd w:val="clear" w:color="auto" w:fill="FFFFFF"/>
            <w:vAlign w:val="bottom"/>
          </w:tcPr>
          <w:p w14:paraId="71D1BA2A" w14:textId="77777777" w:rsidR="003E0FCE" w:rsidRDefault="00146326">
            <w:pPr>
              <w:pStyle w:val="Jin0"/>
              <w:shd w:val="clear" w:color="auto" w:fill="auto"/>
              <w:ind w:firstLine="600"/>
            </w:pPr>
            <w:r>
              <w:t>1| 2816111</w:t>
            </w:r>
          </w:p>
        </w:tc>
        <w:tc>
          <w:tcPr>
            <w:tcW w:w="4061" w:type="dxa"/>
            <w:tcBorders>
              <w:top w:val="single" w:sz="4" w:space="0" w:color="auto"/>
              <w:left w:val="single" w:sz="4" w:space="0" w:color="auto"/>
            </w:tcBorders>
            <w:shd w:val="clear" w:color="auto" w:fill="FFFFFF"/>
            <w:vAlign w:val="bottom"/>
          </w:tcPr>
          <w:p w14:paraId="15DFCC87" w14:textId="77777777" w:rsidR="003E0FCE" w:rsidRDefault="00146326">
            <w:pPr>
              <w:pStyle w:val="Jin0"/>
              <w:shd w:val="clear" w:color="auto" w:fill="auto"/>
            </w:pPr>
            <w:r>
              <w:t>INJEKTOVÁNÍ NÍZKOTLAKÉ Z CEMENTOVÝCH POJIV NA POVRCHU</w:t>
            </w:r>
          </w:p>
        </w:tc>
        <w:tc>
          <w:tcPr>
            <w:tcW w:w="3566" w:type="dxa"/>
            <w:tcBorders>
              <w:top w:val="single" w:sz="4" w:space="0" w:color="auto"/>
              <w:left w:val="single" w:sz="4" w:space="0" w:color="auto"/>
            </w:tcBorders>
            <w:shd w:val="clear" w:color="auto" w:fill="FFFFFF"/>
            <w:vAlign w:val="bottom"/>
          </w:tcPr>
          <w:p w14:paraId="45B626D7" w14:textId="77777777" w:rsidR="003E0FCE" w:rsidRDefault="00146326">
            <w:pPr>
              <w:pStyle w:val="Jin0"/>
              <w:shd w:val="clear" w:color="auto" w:fill="auto"/>
              <w:tabs>
                <w:tab w:val="left" w:pos="639"/>
                <w:tab w:val="left" w:pos="1014"/>
                <w:tab w:val="left" w:pos="1599"/>
                <w:tab w:val="left" w:pos="1844"/>
                <w:tab w:val="left" w:pos="2559"/>
                <w:tab w:val="left" w:pos="2804"/>
              </w:tabs>
              <w:ind w:firstLine="260"/>
            </w:pPr>
            <w:r>
              <w:t>M3</w:t>
            </w:r>
            <w:r>
              <w:tab/>
              <w:t>|</w:t>
            </w:r>
            <w:r>
              <w:tab/>
              <w:t>1,163</w:t>
            </w:r>
            <w:r>
              <w:tab/>
              <w:t>|</w:t>
            </w:r>
            <w:r>
              <w:tab/>
              <w:t>166 609,00</w:t>
            </w:r>
            <w:r>
              <w:tab/>
              <w:t>|</w:t>
            </w:r>
            <w:r>
              <w:tab/>
              <w:t>193 766,27</w:t>
            </w:r>
          </w:p>
        </w:tc>
      </w:tr>
      <w:tr w:rsidR="003E0FCE" w14:paraId="574892A8" w14:textId="77777777">
        <w:tblPrEx>
          <w:tblCellMar>
            <w:top w:w="0" w:type="dxa"/>
            <w:bottom w:w="0" w:type="dxa"/>
          </w:tblCellMar>
        </w:tblPrEx>
        <w:trPr>
          <w:trHeight w:hRule="exact" w:val="259"/>
          <w:jc w:val="center"/>
        </w:trPr>
        <w:tc>
          <w:tcPr>
            <w:tcW w:w="2088" w:type="dxa"/>
            <w:vMerge w:val="restart"/>
            <w:tcBorders>
              <w:top w:val="single" w:sz="4" w:space="0" w:color="auto"/>
            </w:tcBorders>
            <w:shd w:val="clear" w:color="auto" w:fill="FFFFFF"/>
          </w:tcPr>
          <w:p w14:paraId="3DBA5AF9"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3140C4EB" w14:textId="77777777" w:rsidR="003E0FCE" w:rsidRDefault="00146326">
            <w:pPr>
              <w:pStyle w:val="Jin0"/>
              <w:shd w:val="clear" w:color="auto" w:fill="auto"/>
              <w:spacing w:line="271" w:lineRule="auto"/>
            </w:pPr>
            <w:r>
              <w:t xml:space="preserve">injektáž kamenných opěr s křídly, </w:t>
            </w:r>
            <w:r>
              <w:t xml:space="preserve">vykázán objem zdiva </w:t>
            </w:r>
            <w:proofErr w:type="gramStart"/>
            <w:r>
              <w:t>10%</w:t>
            </w:r>
            <w:proofErr w:type="gramEnd"/>
            <w:r>
              <w:t xml:space="preserve"> od hladiny rybníka po jeho dno (při vypuštění rybníka)</w:t>
            </w:r>
          </w:p>
        </w:tc>
        <w:tc>
          <w:tcPr>
            <w:tcW w:w="3566" w:type="dxa"/>
            <w:vMerge w:val="restart"/>
            <w:tcBorders>
              <w:top w:val="single" w:sz="4" w:space="0" w:color="auto"/>
              <w:left w:val="single" w:sz="4" w:space="0" w:color="auto"/>
            </w:tcBorders>
            <w:shd w:val="clear" w:color="auto" w:fill="FFFFFF"/>
          </w:tcPr>
          <w:p w14:paraId="1CCF49A2" w14:textId="77777777" w:rsidR="003E0FCE" w:rsidRDefault="003E0FCE">
            <w:pPr>
              <w:rPr>
                <w:sz w:val="10"/>
                <w:szCs w:val="10"/>
              </w:rPr>
            </w:pPr>
          </w:p>
        </w:tc>
      </w:tr>
      <w:tr w:rsidR="003E0FCE" w14:paraId="3AE95F4D" w14:textId="77777777">
        <w:tblPrEx>
          <w:tblCellMar>
            <w:top w:w="0" w:type="dxa"/>
            <w:bottom w:w="0" w:type="dxa"/>
          </w:tblCellMar>
        </w:tblPrEx>
        <w:trPr>
          <w:trHeight w:hRule="exact" w:val="384"/>
          <w:jc w:val="center"/>
        </w:trPr>
        <w:tc>
          <w:tcPr>
            <w:tcW w:w="2088" w:type="dxa"/>
            <w:vMerge/>
            <w:shd w:val="clear" w:color="auto" w:fill="FFFFFF"/>
          </w:tcPr>
          <w:p w14:paraId="162F29D3" w14:textId="77777777" w:rsidR="003E0FCE" w:rsidRDefault="003E0FCE"/>
        </w:tc>
        <w:tc>
          <w:tcPr>
            <w:tcW w:w="4061" w:type="dxa"/>
            <w:tcBorders>
              <w:top w:val="single" w:sz="4" w:space="0" w:color="auto"/>
              <w:left w:val="single" w:sz="4" w:space="0" w:color="auto"/>
            </w:tcBorders>
            <w:shd w:val="clear" w:color="auto" w:fill="FFFFFF"/>
            <w:vAlign w:val="bottom"/>
          </w:tcPr>
          <w:p w14:paraId="2A64419F" w14:textId="77777777" w:rsidR="003E0FCE" w:rsidRDefault="00146326">
            <w:pPr>
              <w:pStyle w:val="Jin0"/>
              <w:shd w:val="clear" w:color="auto" w:fill="auto"/>
            </w:pPr>
            <w:r>
              <w:rPr>
                <w:i/>
                <w:iCs/>
              </w:rPr>
              <w:t>OP1: (1,6*17,3*0,3+2*1,5*0,</w:t>
            </w:r>
            <w:proofErr w:type="gramStart"/>
            <w:r>
              <w:rPr>
                <w:i/>
                <w:iCs/>
              </w:rPr>
              <w:t>9)/</w:t>
            </w:r>
            <w:proofErr w:type="gramEnd"/>
            <w:r>
              <w:rPr>
                <w:i/>
                <w:iCs/>
              </w:rPr>
              <w:t>2*10%/100=0,550 [A]</w:t>
            </w:r>
          </w:p>
          <w:p w14:paraId="63362C8D" w14:textId="77777777" w:rsidR="003E0FCE" w:rsidRDefault="00146326">
            <w:pPr>
              <w:pStyle w:val="Jin0"/>
              <w:shd w:val="clear" w:color="auto" w:fill="auto"/>
            </w:pPr>
            <w:r>
              <w:rPr>
                <w:i/>
                <w:iCs/>
              </w:rPr>
              <w:t>OP2: (1,6*19,9*0,3+2*1,5*0,</w:t>
            </w:r>
            <w:proofErr w:type="gramStart"/>
            <w:r>
              <w:rPr>
                <w:i/>
                <w:iCs/>
              </w:rPr>
              <w:t>9)/</w:t>
            </w:r>
            <w:proofErr w:type="gramEnd"/>
            <w:r>
              <w:rPr>
                <w:i/>
                <w:iCs/>
              </w:rPr>
              <w:t>2*10%/100=0,613 [B]</w:t>
            </w:r>
          </w:p>
          <w:p w14:paraId="30581B7A" w14:textId="77777777" w:rsidR="003E0FCE" w:rsidRDefault="00146326">
            <w:pPr>
              <w:pStyle w:val="Jin0"/>
              <w:shd w:val="clear" w:color="auto" w:fill="auto"/>
            </w:pPr>
            <w:r>
              <w:rPr>
                <w:i/>
                <w:iCs/>
              </w:rPr>
              <w:t>Celkem: A+B=1,163 [C]</w:t>
            </w:r>
          </w:p>
        </w:tc>
        <w:tc>
          <w:tcPr>
            <w:tcW w:w="3566" w:type="dxa"/>
            <w:vMerge/>
            <w:tcBorders>
              <w:left w:val="single" w:sz="4" w:space="0" w:color="auto"/>
            </w:tcBorders>
            <w:shd w:val="clear" w:color="auto" w:fill="FFFFFF"/>
          </w:tcPr>
          <w:p w14:paraId="3F22F3A2" w14:textId="77777777" w:rsidR="003E0FCE" w:rsidRDefault="003E0FCE"/>
        </w:tc>
      </w:tr>
      <w:tr w:rsidR="003E0FCE" w14:paraId="0E27AA5A" w14:textId="77777777">
        <w:tblPrEx>
          <w:tblCellMar>
            <w:top w:w="0" w:type="dxa"/>
            <w:bottom w:w="0" w:type="dxa"/>
          </w:tblCellMar>
        </w:tblPrEx>
        <w:trPr>
          <w:trHeight w:hRule="exact" w:val="907"/>
          <w:jc w:val="center"/>
        </w:trPr>
        <w:tc>
          <w:tcPr>
            <w:tcW w:w="2088" w:type="dxa"/>
            <w:vMerge/>
            <w:shd w:val="clear" w:color="auto" w:fill="FFFFFF"/>
          </w:tcPr>
          <w:p w14:paraId="25F9D176" w14:textId="77777777" w:rsidR="003E0FCE" w:rsidRDefault="003E0FCE"/>
        </w:tc>
        <w:tc>
          <w:tcPr>
            <w:tcW w:w="4061" w:type="dxa"/>
            <w:tcBorders>
              <w:top w:val="single" w:sz="4" w:space="0" w:color="auto"/>
              <w:left w:val="single" w:sz="4" w:space="0" w:color="auto"/>
            </w:tcBorders>
            <w:shd w:val="clear" w:color="auto" w:fill="FFFFFF"/>
            <w:vAlign w:val="bottom"/>
          </w:tcPr>
          <w:p w14:paraId="7BE55017" w14:textId="77777777" w:rsidR="003E0FCE" w:rsidRDefault="00146326">
            <w:pPr>
              <w:pStyle w:val="Jin0"/>
              <w:shd w:val="clear" w:color="auto" w:fill="auto"/>
              <w:spacing w:line="271" w:lineRule="auto"/>
            </w:pPr>
            <w:r>
              <w:t xml:space="preserve">Položka injektážních prací obsahuje </w:t>
            </w:r>
            <w:r>
              <w:t>kompletní práce, mimo zřízení vrtů (vykazují se položkami 261, 262), které jsou nutné pro předepsanou funkci injektáže (statickou, těsnící a pod.</w:t>
            </w:r>
            <w:proofErr w:type="gramStart"/>
            <w:r>
              <w:t>).Položka</w:t>
            </w:r>
            <w:proofErr w:type="gramEnd"/>
            <w:r>
              <w:t xml:space="preserve"> obsahuje vodní tlakové zkoušky před a po injektáži.</w:t>
            </w:r>
          </w:p>
          <w:p w14:paraId="273E7359" w14:textId="77777777" w:rsidR="003E0FCE" w:rsidRDefault="00146326">
            <w:pPr>
              <w:pStyle w:val="Jin0"/>
              <w:shd w:val="clear" w:color="auto" w:fill="auto"/>
              <w:spacing w:line="271" w:lineRule="auto"/>
            </w:pPr>
            <w:r>
              <w:t xml:space="preserve">Položka zahrnuje veškerý materiál, výrobky a polotovary, včetně mimostaveništní a </w:t>
            </w:r>
            <w:proofErr w:type="spellStart"/>
            <w:r>
              <w:t>vnitrostaveništní</w:t>
            </w:r>
            <w:proofErr w:type="spellEnd"/>
            <w:r>
              <w:t xml:space="preserve"> dopravy (rovněž přesuny), včetně naložení a složení, případně s uložením.</w:t>
            </w:r>
          </w:p>
        </w:tc>
        <w:tc>
          <w:tcPr>
            <w:tcW w:w="3566" w:type="dxa"/>
            <w:vMerge/>
            <w:tcBorders>
              <w:left w:val="single" w:sz="4" w:space="0" w:color="auto"/>
            </w:tcBorders>
            <w:shd w:val="clear" w:color="auto" w:fill="FFFFFF"/>
          </w:tcPr>
          <w:p w14:paraId="21DBF3E0" w14:textId="77777777" w:rsidR="003E0FCE" w:rsidRDefault="003E0FCE"/>
        </w:tc>
      </w:tr>
      <w:tr w:rsidR="003E0FCE" w14:paraId="10B9A68A" w14:textId="77777777">
        <w:tblPrEx>
          <w:tblCellMar>
            <w:top w:w="0" w:type="dxa"/>
            <w:bottom w:w="0" w:type="dxa"/>
          </w:tblCellMar>
        </w:tblPrEx>
        <w:trPr>
          <w:trHeight w:hRule="exact" w:val="125"/>
          <w:jc w:val="center"/>
        </w:trPr>
        <w:tc>
          <w:tcPr>
            <w:tcW w:w="9715" w:type="dxa"/>
            <w:gridSpan w:val="3"/>
            <w:tcBorders>
              <w:top w:val="single" w:sz="4" w:space="0" w:color="auto"/>
            </w:tcBorders>
            <w:shd w:val="clear" w:color="auto" w:fill="D9D9D9"/>
          </w:tcPr>
          <w:p w14:paraId="22BEE73C" w14:textId="77777777" w:rsidR="003E0FCE" w:rsidRDefault="00146326">
            <w:pPr>
              <w:pStyle w:val="Jin0"/>
              <w:shd w:val="clear" w:color="auto" w:fill="auto"/>
              <w:tabs>
                <w:tab w:val="left" w:pos="2102"/>
                <w:tab w:val="left" w:pos="9014"/>
              </w:tabs>
              <w:ind w:left="1440"/>
            </w:pPr>
            <w:r>
              <w:rPr>
                <w:b/>
                <w:bCs/>
              </w:rPr>
              <w:t>6</w:t>
            </w:r>
            <w:r>
              <w:rPr>
                <w:b/>
                <w:bCs/>
              </w:rPr>
              <w:tab/>
              <w:t>Úpravy povrchů, podlahy, výplně otvorů</w:t>
            </w:r>
            <w:r>
              <w:rPr>
                <w:b/>
                <w:bCs/>
              </w:rPr>
              <w:tab/>
              <w:t>9 322,51</w:t>
            </w:r>
          </w:p>
        </w:tc>
      </w:tr>
      <w:tr w:rsidR="003E0FCE" w14:paraId="3D904F79" w14:textId="77777777">
        <w:tblPrEx>
          <w:tblCellMar>
            <w:top w:w="0" w:type="dxa"/>
            <w:bottom w:w="0" w:type="dxa"/>
          </w:tblCellMar>
        </w:tblPrEx>
        <w:trPr>
          <w:trHeight w:hRule="exact" w:val="130"/>
          <w:jc w:val="center"/>
        </w:trPr>
        <w:tc>
          <w:tcPr>
            <w:tcW w:w="2088" w:type="dxa"/>
            <w:tcBorders>
              <w:top w:val="single" w:sz="4" w:space="0" w:color="auto"/>
            </w:tcBorders>
            <w:shd w:val="clear" w:color="auto" w:fill="FFFFFF"/>
            <w:vAlign w:val="bottom"/>
          </w:tcPr>
          <w:p w14:paraId="3D36C962" w14:textId="77777777" w:rsidR="003E0FCE" w:rsidRDefault="00146326">
            <w:pPr>
              <w:pStyle w:val="Jin0"/>
              <w:shd w:val="clear" w:color="auto" w:fill="auto"/>
              <w:tabs>
                <w:tab w:val="left" w:pos="1210"/>
              </w:tabs>
              <w:ind w:firstLine="600"/>
            </w:pPr>
            <w:r>
              <w:t>2</w:t>
            </w:r>
            <w:r>
              <w:tab/>
              <w:t>627471</w:t>
            </w:r>
          </w:p>
        </w:tc>
        <w:tc>
          <w:tcPr>
            <w:tcW w:w="4061" w:type="dxa"/>
            <w:tcBorders>
              <w:top w:val="single" w:sz="4" w:space="0" w:color="auto"/>
              <w:left w:val="single" w:sz="4" w:space="0" w:color="auto"/>
            </w:tcBorders>
            <w:shd w:val="clear" w:color="auto" w:fill="FFFFFF"/>
            <w:vAlign w:val="bottom"/>
          </w:tcPr>
          <w:p w14:paraId="79D898DA" w14:textId="77777777" w:rsidR="003E0FCE" w:rsidRDefault="00146326">
            <w:pPr>
              <w:pStyle w:val="Jin0"/>
              <w:shd w:val="clear" w:color="auto" w:fill="auto"/>
            </w:pPr>
            <w:r>
              <w:t>SPÁROVÁNÍ STARÉHO ZDIVA ZVLÁŠT MALTOU</w:t>
            </w:r>
          </w:p>
        </w:tc>
        <w:tc>
          <w:tcPr>
            <w:tcW w:w="3566" w:type="dxa"/>
            <w:tcBorders>
              <w:top w:val="single" w:sz="4" w:space="0" w:color="auto"/>
              <w:left w:val="single" w:sz="4" w:space="0" w:color="auto"/>
            </w:tcBorders>
            <w:shd w:val="clear" w:color="auto" w:fill="FFFFFF"/>
            <w:vAlign w:val="bottom"/>
          </w:tcPr>
          <w:p w14:paraId="056CE4C0" w14:textId="77777777" w:rsidR="003E0FCE" w:rsidRDefault="00146326">
            <w:pPr>
              <w:pStyle w:val="Jin0"/>
              <w:shd w:val="clear" w:color="auto" w:fill="auto"/>
              <w:tabs>
                <w:tab w:val="left" w:pos="379"/>
                <w:tab w:val="left" w:pos="749"/>
                <w:tab w:val="left" w:pos="1339"/>
                <w:tab w:val="left" w:pos="1642"/>
                <w:tab w:val="left" w:pos="2299"/>
                <w:tab w:val="left" w:pos="2597"/>
              </w:tabs>
              <w:jc w:val="center"/>
            </w:pPr>
            <w:r>
              <w:t>M2</w:t>
            </w:r>
            <w:r>
              <w:tab/>
              <w:t>|</w:t>
            </w:r>
            <w:r>
              <w:tab/>
              <w:t>6,492</w:t>
            </w:r>
            <w:r>
              <w:tab/>
              <w:t>|</w:t>
            </w:r>
            <w:r>
              <w:tab/>
              <w:t>1 436,00</w:t>
            </w:r>
            <w:r>
              <w:tab/>
              <w:t>|</w:t>
            </w:r>
            <w:r>
              <w:tab/>
              <w:t xml:space="preserve">9 </w:t>
            </w:r>
            <w:r>
              <w:t>322,51</w:t>
            </w:r>
          </w:p>
        </w:tc>
      </w:tr>
      <w:tr w:rsidR="003E0FCE" w14:paraId="6D4EEE1E" w14:textId="77777777">
        <w:tblPrEx>
          <w:tblCellMar>
            <w:top w:w="0" w:type="dxa"/>
            <w:bottom w:w="0" w:type="dxa"/>
          </w:tblCellMar>
        </w:tblPrEx>
        <w:trPr>
          <w:trHeight w:hRule="exact" w:val="254"/>
          <w:jc w:val="center"/>
        </w:trPr>
        <w:tc>
          <w:tcPr>
            <w:tcW w:w="2088" w:type="dxa"/>
            <w:vMerge w:val="restart"/>
            <w:tcBorders>
              <w:top w:val="single" w:sz="4" w:space="0" w:color="auto"/>
            </w:tcBorders>
            <w:shd w:val="clear" w:color="auto" w:fill="FFFFFF"/>
          </w:tcPr>
          <w:p w14:paraId="6445B7DC"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61AB6A22" w14:textId="77777777" w:rsidR="003E0FCE" w:rsidRDefault="00146326">
            <w:pPr>
              <w:pStyle w:val="Jin0"/>
              <w:shd w:val="clear" w:color="auto" w:fill="auto"/>
              <w:spacing w:line="271" w:lineRule="auto"/>
            </w:pPr>
            <w:r>
              <w:t>kamenná spodní stavba vč. křídel, počítáno výšku opěr od úrovně hladiny rybníka po dno rybníka (při vypuštění rybníka)</w:t>
            </w:r>
          </w:p>
        </w:tc>
        <w:tc>
          <w:tcPr>
            <w:tcW w:w="3566" w:type="dxa"/>
            <w:vMerge w:val="restart"/>
            <w:tcBorders>
              <w:top w:val="single" w:sz="4" w:space="0" w:color="auto"/>
              <w:left w:val="single" w:sz="4" w:space="0" w:color="auto"/>
            </w:tcBorders>
            <w:shd w:val="clear" w:color="auto" w:fill="FFFFFF"/>
          </w:tcPr>
          <w:p w14:paraId="081373D2" w14:textId="77777777" w:rsidR="003E0FCE" w:rsidRDefault="003E0FCE">
            <w:pPr>
              <w:rPr>
                <w:sz w:val="10"/>
                <w:szCs w:val="10"/>
              </w:rPr>
            </w:pPr>
          </w:p>
        </w:tc>
      </w:tr>
      <w:tr w:rsidR="003E0FCE" w14:paraId="7E9573CE" w14:textId="77777777">
        <w:tblPrEx>
          <w:tblCellMar>
            <w:top w:w="0" w:type="dxa"/>
            <w:bottom w:w="0" w:type="dxa"/>
          </w:tblCellMar>
        </w:tblPrEx>
        <w:trPr>
          <w:trHeight w:hRule="exact" w:val="389"/>
          <w:jc w:val="center"/>
        </w:trPr>
        <w:tc>
          <w:tcPr>
            <w:tcW w:w="2088" w:type="dxa"/>
            <w:vMerge/>
            <w:shd w:val="clear" w:color="auto" w:fill="FFFFFF"/>
          </w:tcPr>
          <w:p w14:paraId="0811E2E6" w14:textId="77777777" w:rsidR="003E0FCE" w:rsidRDefault="003E0FCE"/>
        </w:tc>
        <w:tc>
          <w:tcPr>
            <w:tcW w:w="4061" w:type="dxa"/>
            <w:tcBorders>
              <w:top w:val="single" w:sz="4" w:space="0" w:color="auto"/>
              <w:left w:val="single" w:sz="4" w:space="0" w:color="auto"/>
            </w:tcBorders>
            <w:shd w:val="clear" w:color="auto" w:fill="FFFFFF"/>
            <w:vAlign w:val="bottom"/>
          </w:tcPr>
          <w:p w14:paraId="313A378B" w14:textId="77777777" w:rsidR="003E0FCE" w:rsidRDefault="00146326">
            <w:pPr>
              <w:pStyle w:val="Jin0"/>
              <w:shd w:val="clear" w:color="auto" w:fill="auto"/>
            </w:pPr>
            <w:r>
              <w:rPr>
                <w:i/>
                <w:iCs/>
              </w:rPr>
              <w:t>OP1: (1,6*17,3+2*1,5*0,</w:t>
            </w:r>
            <w:proofErr w:type="gramStart"/>
            <w:r>
              <w:rPr>
                <w:i/>
                <w:iCs/>
              </w:rPr>
              <w:t>9)/</w:t>
            </w:r>
            <w:proofErr w:type="gramEnd"/>
            <w:r>
              <w:rPr>
                <w:i/>
                <w:iCs/>
              </w:rPr>
              <w:t>2*20%/100=3,038 [A]</w:t>
            </w:r>
          </w:p>
          <w:p w14:paraId="2171ACDC" w14:textId="77777777" w:rsidR="003E0FCE" w:rsidRDefault="00146326">
            <w:pPr>
              <w:pStyle w:val="Jin0"/>
              <w:shd w:val="clear" w:color="auto" w:fill="auto"/>
            </w:pPr>
            <w:r>
              <w:rPr>
                <w:i/>
                <w:iCs/>
              </w:rPr>
              <w:t>OP2: (1,6*19,9+2*1,5*0,</w:t>
            </w:r>
            <w:proofErr w:type="gramStart"/>
            <w:r>
              <w:rPr>
                <w:i/>
                <w:iCs/>
              </w:rPr>
              <w:t>9)/</w:t>
            </w:r>
            <w:proofErr w:type="gramEnd"/>
            <w:r>
              <w:rPr>
                <w:i/>
                <w:iCs/>
              </w:rPr>
              <w:t>2*20%/100=3,454 [B]</w:t>
            </w:r>
          </w:p>
          <w:p w14:paraId="210133D7" w14:textId="77777777" w:rsidR="003E0FCE" w:rsidRDefault="00146326">
            <w:pPr>
              <w:pStyle w:val="Jin0"/>
              <w:shd w:val="clear" w:color="auto" w:fill="auto"/>
            </w:pPr>
            <w:r>
              <w:rPr>
                <w:i/>
                <w:iCs/>
              </w:rPr>
              <w:t>Celkem: A+B=6,492 [C]</w:t>
            </w:r>
          </w:p>
        </w:tc>
        <w:tc>
          <w:tcPr>
            <w:tcW w:w="3566" w:type="dxa"/>
            <w:vMerge/>
            <w:tcBorders>
              <w:left w:val="single" w:sz="4" w:space="0" w:color="auto"/>
            </w:tcBorders>
            <w:shd w:val="clear" w:color="auto" w:fill="FFFFFF"/>
          </w:tcPr>
          <w:p w14:paraId="462E7042" w14:textId="77777777" w:rsidR="003E0FCE" w:rsidRDefault="003E0FCE"/>
        </w:tc>
      </w:tr>
      <w:tr w:rsidR="003E0FCE" w14:paraId="2E877D01" w14:textId="77777777">
        <w:tblPrEx>
          <w:tblCellMar>
            <w:top w:w="0" w:type="dxa"/>
            <w:bottom w:w="0" w:type="dxa"/>
          </w:tblCellMar>
        </w:tblPrEx>
        <w:trPr>
          <w:trHeight w:hRule="exact" w:val="902"/>
          <w:jc w:val="center"/>
        </w:trPr>
        <w:tc>
          <w:tcPr>
            <w:tcW w:w="2088" w:type="dxa"/>
            <w:vMerge/>
            <w:shd w:val="clear" w:color="auto" w:fill="FFFFFF"/>
          </w:tcPr>
          <w:p w14:paraId="4688B240" w14:textId="77777777" w:rsidR="003E0FCE" w:rsidRDefault="003E0FCE"/>
        </w:tc>
        <w:tc>
          <w:tcPr>
            <w:tcW w:w="4061" w:type="dxa"/>
            <w:tcBorders>
              <w:top w:val="single" w:sz="4" w:space="0" w:color="auto"/>
              <w:left w:val="single" w:sz="4" w:space="0" w:color="auto"/>
            </w:tcBorders>
            <w:shd w:val="clear" w:color="auto" w:fill="FFFFFF"/>
            <w:vAlign w:val="bottom"/>
          </w:tcPr>
          <w:p w14:paraId="052B2A61" w14:textId="77777777" w:rsidR="003E0FCE" w:rsidRDefault="00146326">
            <w:pPr>
              <w:pStyle w:val="Jin0"/>
              <w:shd w:val="clear" w:color="auto" w:fill="auto"/>
              <w:spacing w:line="271" w:lineRule="auto"/>
            </w:pPr>
            <w:r>
              <w:t>položka zahrnuje:</w:t>
            </w:r>
          </w:p>
          <w:p w14:paraId="640578A5" w14:textId="77777777" w:rsidR="003E0FCE" w:rsidRDefault="00146326">
            <w:pPr>
              <w:pStyle w:val="Jin0"/>
              <w:shd w:val="clear" w:color="auto" w:fill="auto"/>
              <w:spacing w:line="271" w:lineRule="auto"/>
            </w:pPr>
            <w:r>
              <w:t>dodávku veškerého materiálu potřebného pro předepsanou úpravu v předepsané kvalitě</w:t>
            </w:r>
          </w:p>
          <w:p w14:paraId="40F22EA1" w14:textId="77777777" w:rsidR="003E0FCE" w:rsidRDefault="00146326">
            <w:pPr>
              <w:pStyle w:val="Jin0"/>
              <w:shd w:val="clear" w:color="auto" w:fill="auto"/>
              <w:spacing w:line="271" w:lineRule="auto"/>
            </w:pPr>
            <w:r>
              <w:t xml:space="preserve">vyčištění </w:t>
            </w:r>
            <w:proofErr w:type="spellStart"/>
            <w:r>
              <w:t>spar</w:t>
            </w:r>
            <w:proofErr w:type="spellEnd"/>
            <w:r>
              <w:t xml:space="preserve"> (vyškrábání), vypláchnutí </w:t>
            </w:r>
            <w:proofErr w:type="spellStart"/>
            <w:r>
              <w:t>spar</w:t>
            </w:r>
            <w:proofErr w:type="spellEnd"/>
            <w:r>
              <w:t xml:space="preserve"> vodou, očištění povrchu spárování</w:t>
            </w:r>
          </w:p>
          <w:p w14:paraId="25F3A46A" w14:textId="77777777" w:rsidR="003E0FCE" w:rsidRDefault="00146326">
            <w:pPr>
              <w:pStyle w:val="Jin0"/>
              <w:shd w:val="clear" w:color="auto" w:fill="auto"/>
              <w:spacing w:line="271" w:lineRule="auto"/>
            </w:pPr>
            <w:r>
              <w:t>odklizení suti a přebytečného materiálu</w:t>
            </w:r>
          </w:p>
          <w:p w14:paraId="0EF74CC1" w14:textId="77777777" w:rsidR="003E0FCE" w:rsidRDefault="00146326">
            <w:pPr>
              <w:pStyle w:val="Jin0"/>
              <w:shd w:val="clear" w:color="auto" w:fill="auto"/>
              <w:spacing w:line="271" w:lineRule="auto"/>
            </w:pPr>
            <w:r>
              <w:t>potřebná lešení</w:t>
            </w:r>
          </w:p>
        </w:tc>
        <w:tc>
          <w:tcPr>
            <w:tcW w:w="3566" w:type="dxa"/>
            <w:vMerge/>
            <w:tcBorders>
              <w:left w:val="single" w:sz="4" w:space="0" w:color="auto"/>
            </w:tcBorders>
            <w:shd w:val="clear" w:color="auto" w:fill="FFFFFF"/>
          </w:tcPr>
          <w:p w14:paraId="40483E36" w14:textId="77777777" w:rsidR="003E0FCE" w:rsidRDefault="003E0FCE"/>
        </w:tc>
      </w:tr>
      <w:tr w:rsidR="003E0FCE" w14:paraId="2B0854A6" w14:textId="77777777">
        <w:tblPrEx>
          <w:tblCellMar>
            <w:top w:w="0" w:type="dxa"/>
            <w:bottom w:w="0" w:type="dxa"/>
          </w:tblCellMar>
        </w:tblPrEx>
        <w:trPr>
          <w:trHeight w:hRule="exact" w:val="125"/>
          <w:jc w:val="center"/>
        </w:trPr>
        <w:tc>
          <w:tcPr>
            <w:tcW w:w="9715" w:type="dxa"/>
            <w:gridSpan w:val="3"/>
            <w:tcBorders>
              <w:top w:val="single" w:sz="4" w:space="0" w:color="auto"/>
            </w:tcBorders>
            <w:shd w:val="clear" w:color="auto" w:fill="D9D9D9"/>
            <w:vAlign w:val="bottom"/>
          </w:tcPr>
          <w:p w14:paraId="1ED34B9C" w14:textId="77777777" w:rsidR="003E0FCE" w:rsidRDefault="00146326">
            <w:pPr>
              <w:pStyle w:val="Jin0"/>
              <w:shd w:val="clear" w:color="auto" w:fill="auto"/>
              <w:tabs>
                <w:tab w:val="left" w:pos="2098"/>
                <w:tab w:val="left" w:pos="8986"/>
              </w:tabs>
              <w:ind w:left="1440"/>
            </w:pPr>
            <w:r>
              <w:rPr>
                <w:b/>
                <w:bCs/>
              </w:rPr>
              <w:t>9</w:t>
            </w:r>
            <w:r>
              <w:rPr>
                <w:b/>
                <w:bCs/>
              </w:rPr>
              <w:tab/>
              <w:t xml:space="preserve">Ostatní </w:t>
            </w:r>
            <w:r>
              <w:rPr>
                <w:b/>
                <w:bCs/>
              </w:rPr>
              <w:t>konstrukce a práce</w:t>
            </w:r>
            <w:r>
              <w:rPr>
                <w:b/>
                <w:bCs/>
              </w:rPr>
              <w:tab/>
              <w:t>14 185,02</w:t>
            </w:r>
          </w:p>
        </w:tc>
      </w:tr>
      <w:tr w:rsidR="003E0FCE" w14:paraId="27E82DF9" w14:textId="77777777">
        <w:tblPrEx>
          <w:tblCellMar>
            <w:top w:w="0" w:type="dxa"/>
            <w:bottom w:w="0" w:type="dxa"/>
          </w:tblCellMar>
        </w:tblPrEx>
        <w:trPr>
          <w:trHeight w:hRule="exact" w:val="130"/>
          <w:jc w:val="center"/>
        </w:trPr>
        <w:tc>
          <w:tcPr>
            <w:tcW w:w="2088" w:type="dxa"/>
            <w:tcBorders>
              <w:top w:val="single" w:sz="4" w:space="0" w:color="auto"/>
            </w:tcBorders>
            <w:shd w:val="clear" w:color="auto" w:fill="FFFFFF"/>
            <w:vAlign w:val="bottom"/>
          </w:tcPr>
          <w:p w14:paraId="79A427E3" w14:textId="77777777" w:rsidR="003E0FCE" w:rsidRDefault="00146326">
            <w:pPr>
              <w:pStyle w:val="Jin0"/>
              <w:shd w:val="clear" w:color="auto" w:fill="auto"/>
              <w:tabs>
                <w:tab w:val="left" w:pos="1152"/>
              </w:tabs>
              <w:ind w:firstLine="600"/>
            </w:pPr>
            <w:r>
              <w:t>3</w:t>
            </w:r>
            <w:r>
              <w:tab/>
              <w:t>9384431</w:t>
            </w:r>
          </w:p>
        </w:tc>
        <w:tc>
          <w:tcPr>
            <w:tcW w:w="4061" w:type="dxa"/>
            <w:tcBorders>
              <w:top w:val="single" w:sz="4" w:space="0" w:color="auto"/>
              <w:left w:val="single" w:sz="4" w:space="0" w:color="auto"/>
            </w:tcBorders>
            <w:shd w:val="clear" w:color="auto" w:fill="FFFFFF"/>
            <w:vAlign w:val="bottom"/>
          </w:tcPr>
          <w:p w14:paraId="299B2986" w14:textId="77777777" w:rsidR="003E0FCE" w:rsidRDefault="00146326">
            <w:pPr>
              <w:pStyle w:val="Jin0"/>
              <w:shd w:val="clear" w:color="auto" w:fill="auto"/>
            </w:pPr>
            <w:r>
              <w:t>OČIŠTĚNÍ ZDIVA OTRYSKÁNÍM TLAKOVOU VODOU DO 1000 BARŮ</w:t>
            </w:r>
          </w:p>
        </w:tc>
        <w:tc>
          <w:tcPr>
            <w:tcW w:w="3566" w:type="dxa"/>
            <w:tcBorders>
              <w:top w:val="single" w:sz="4" w:space="0" w:color="auto"/>
              <w:left w:val="single" w:sz="4" w:space="0" w:color="auto"/>
            </w:tcBorders>
            <w:shd w:val="clear" w:color="auto" w:fill="FFFFFF"/>
            <w:vAlign w:val="bottom"/>
          </w:tcPr>
          <w:p w14:paraId="4094CF79" w14:textId="77777777" w:rsidR="003E0FCE" w:rsidRDefault="00146326">
            <w:pPr>
              <w:pStyle w:val="Jin0"/>
              <w:shd w:val="clear" w:color="auto" w:fill="auto"/>
              <w:tabs>
                <w:tab w:val="left" w:pos="379"/>
                <w:tab w:val="left" w:pos="720"/>
                <w:tab w:val="left" w:pos="1339"/>
                <w:tab w:val="left" w:pos="1680"/>
                <w:tab w:val="left" w:pos="2299"/>
                <w:tab w:val="left" w:pos="2573"/>
              </w:tabs>
              <w:jc w:val="center"/>
            </w:pPr>
            <w:r>
              <w:t>M2</w:t>
            </w:r>
            <w:r>
              <w:tab/>
              <w:t>|</w:t>
            </w:r>
            <w:r>
              <w:tab/>
              <w:t>32,460</w:t>
            </w:r>
            <w:r>
              <w:tab/>
              <w:t>|</w:t>
            </w:r>
            <w:r>
              <w:tab/>
              <w:t>437,00</w:t>
            </w:r>
            <w:r>
              <w:tab/>
              <w:t>|</w:t>
            </w:r>
            <w:r>
              <w:tab/>
              <w:t>14 185,02</w:t>
            </w:r>
          </w:p>
        </w:tc>
      </w:tr>
      <w:tr w:rsidR="003E0FCE" w14:paraId="364D5630" w14:textId="77777777">
        <w:tblPrEx>
          <w:tblCellMar>
            <w:top w:w="0" w:type="dxa"/>
            <w:bottom w:w="0" w:type="dxa"/>
          </w:tblCellMar>
        </w:tblPrEx>
        <w:trPr>
          <w:trHeight w:hRule="exact" w:val="130"/>
          <w:jc w:val="center"/>
        </w:trPr>
        <w:tc>
          <w:tcPr>
            <w:tcW w:w="2088" w:type="dxa"/>
            <w:vMerge w:val="restart"/>
            <w:tcBorders>
              <w:top w:val="single" w:sz="4" w:space="0" w:color="auto"/>
            </w:tcBorders>
            <w:shd w:val="clear" w:color="auto" w:fill="FFFFFF"/>
          </w:tcPr>
          <w:p w14:paraId="11387B35"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3EDB5A40" w14:textId="77777777" w:rsidR="003E0FCE" w:rsidRDefault="00146326">
            <w:pPr>
              <w:pStyle w:val="Jin0"/>
              <w:shd w:val="clear" w:color="auto" w:fill="auto"/>
            </w:pPr>
            <w:r>
              <w:t>očištění opěr od úrovně hladiny po dno rybníka (při vypištění rybníka)</w:t>
            </w:r>
          </w:p>
        </w:tc>
        <w:tc>
          <w:tcPr>
            <w:tcW w:w="3566" w:type="dxa"/>
            <w:vMerge w:val="restart"/>
            <w:tcBorders>
              <w:top w:val="single" w:sz="4" w:space="0" w:color="auto"/>
              <w:left w:val="single" w:sz="4" w:space="0" w:color="auto"/>
            </w:tcBorders>
            <w:shd w:val="clear" w:color="auto" w:fill="FFFFFF"/>
          </w:tcPr>
          <w:p w14:paraId="0022135C" w14:textId="77777777" w:rsidR="003E0FCE" w:rsidRDefault="003E0FCE">
            <w:pPr>
              <w:rPr>
                <w:sz w:val="10"/>
                <w:szCs w:val="10"/>
              </w:rPr>
            </w:pPr>
          </w:p>
        </w:tc>
      </w:tr>
      <w:tr w:rsidR="003E0FCE" w14:paraId="05D6D44B" w14:textId="77777777">
        <w:tblPrEx>
          <w:tblCellMar>
            <w:top w:w="0" w:type="dxa"/>
            <w:bottom w:w="0" w:type="dxa"/>
          </w:tblCellMar>
        </w:tblPrEx>
        <w:trPr>
          <w:trHeight w:hRule="exact" w:val="389"/>
          <w:jc w:val="center"/>
        </w:trPr>
        <w:tc>
          <w:tcPr>
            <w:tcW w:w="2088" w:type="dxa"/>
            <w:vMerge/>
            <w:shd w:val="clear" w:color="auto" w:fill="FFFFFF"/>
          </w:tcPr>
          <w:p w14:paraId="4FF037E5" w14:textId="77777777" w:rsidR="003E0FCE" w:rsidRDefault="003E0FCE"/>
        </w:tc>
        <w:tc>
          <w:tcPr>
            <w:tcW w:w="4061" w:type="dxa"/>
            <w:tcBorders>
              <w:top w:val="single" w:sz="4" w:space="0" w:color="auto"/>
              <w:left w:val="single" w:sz="4" w:space="0" w:color="auto"/>
            </w:tcBorders>
            <w:shd w:val="clear" w:color="auto" w:fill="FFFFFF"/>
            <w:vAlign w:val="bottom"/>
          </w:tcPr>
          <w:p w14:paraId="4D9D26DB" w14:textId="77777777" w:rsidR="003E0FCE" w:rsidRDefault="00146326">
            <w:pPr>
              <w:pStyle w:val="Jin0"/>
              <w:shd w:val="clear" w:color="auto" w:fill="auto"/>
            </w:pPr>
            <w:r>
              <w:rPr>
                <w:i/>
                <w:iCs/>
              </w:rPr>
              <w:t xml:space="preserve">OP1: </w:t>
            </w:r>
            <w:r>
              <w:rPr>
                <w:i/>
                <w:iCs/>
              </w:rPr>
              <w:t>(1,6*17,3+2*1,5*0,</w:t>
            </w:r>
            <w:proofErr w:type="gramStart"/>
            <w:r>
              <w:rPr>
                <w:i/>
                <w:iCs/>
              </w:rPr>
              <w:t>9)/</w:t>
            </w:r>
            <w:proofErr w:type="gramEnd"/>
            <w:r>
              <w:rPr>
                <w:i/>
                <w:iCs/>
              </w:rPr>
              <w:t>2*100%/100=15,190 [A]</w:t>
            </w:r>
          </w:p>
          <w:p w14:paraId="20E87128" w14:textId="77777777" w:rsidR="003E0FCE" w:rsidRDefault="00146326">
            <w:pPr>
              <w:pStyle w:val="Jin0"/>
              <w:shd w:val="clear" w:color="auto" w:fill="auto"/>
            </w:pPr>
            <w:r>
              <w:rPr>
                <w:i/>
                <w:iCs/>
              </w:rPr>
              <w:t>OP2: (1,6*19,9+2*1,5*0,</w:t>
            </w:r>
            <w:proofErr w:type="gramStart"/>
            <w:r>
              <w:rPr>
                <w:i/>
                <w:iCs/>
              </w:rPr>
              <w:t>9)/</w:t>
            </w:r>
            <w:proofErr w:type="gramEnd"/>
            <w:r>
              <w:rPr>
                <w:i/>
                <w:iCs/>
              </w:rPr>
              <w:t>2*100%/100=17,270 [B]</w:t>
            </w:r>
          </w:p>
          <w:p w14:paraId="1049DDF5" w14:textId="77777777" w:rsidR="003E0FCE" w:rsidRDefault="00146326">
            <w:pPr>
              <w:pStyle w:val="Jin0"/>
              <w:shd w:val="clear" w:color="auto" w:fill="auto"/>
            </w:pPr>
            <w:r>
              <w:rPr>
                <w:i/>
                <w:iCs/>
              </w:rPr>
              <w:t>Celkem: A+B=32,460 [C]</w:t>
            </w:r>
          </w:p>
        </w:tc>
        <w:tc>
          <w:tcPr>
            <w:tcW w:w="3566" w:type="dxa"/>
            <w:vMerge/>
            <w:tcBorders>
              <w:left w:val="single" w:sz="4" w:space="0" w:color="auto"/>
            </w:tcBorders>
            <w:shd w:val="clear" w:color="auto" w:fill="FFFFFF"/>
          </w:tcPr>
          <w:p w14:paraId="7CD4ABFC" w14:textId="77777777" w:rsidR="003E0FCE" w:rsidRDefault="003E0FCE"/>
        </w:tc>
      </w:tr>
      <w:tr w:rsidR="003E0FCE" w14:paraId="1954EFA4" w14:textId="77777777">
        <w:tblPrEx>
          <w:tblCellMar>
            <w:top w:w="0" w:type="dxa"/>
            <w:bottom w:w="0" w:type="dxa"/>
          </w:tblCellMar>
        </w:tblPrEx>
        <w:trPr>
          <w:trHeight w:hRule="exact" w:val="264"/>
          <w:jc w:val="center"/>
        </w:trPr>
        <w:tc>
          <w:tcPr>
            <w:tcW w:w="2088" w:type="dxa"/>
            <w:vMerge/>
            <w:shd w:val="clear" w:color="auto" w:fill="FFFFFF"/>
          </w:tcPr>
          <w:p w14:paraId="1D9AEA89" w14:textId="77777777" w:rsidR="003E0FCE" w:rsidRDefault="003E0FCE"/>
        </w:tc>
        <w:tc>
          <w:tcPr>
            <w:tcW w:w="4061" w:type="dxa"/>
            <w:tcBorders>
              <w:top w:val="single" w:sz="4" w:space="0" w:color="auto"/>
              <w:left w:val="single" w:sz="4" w:space="0" w:color="auto"/>
              <w:bottom w:val="single" w:sz="4" w:space="0" w:color="auto"/>
            </w:tcBorders>
            <w:shd w:val="clear" w:color="auto" w:fill="FFFFFF"/>
            <w:vAlign w:val="bottom"/>
          </w:tcPr>
          <w:p w14:paraId="5B244077" w14:textId="77777777" w:rsidR="003E0FCE" w:rsidRDefault="00146326">
            <w:pPr>
              <w:pStyle w:val="Jin0"/>
              <w:shd w:val="clear" w:color="auto" w:fill="auto"/>
            </w:pPr>
            <w:r>
              <w:t>položka zahrnuje očištění předepsaným způsobem včetně odklizení vzniklého odpadu</w:t>
            </w:r>
          </w:p>
        </w:tc>
        <w:tc>
          <w:tcPr>
            <w:tcW w:w="3566" w:type="dxa"/>
            <w:vMerge/>
            <w:tcBorders>
              <w:left w:val="single" w:sz="4" w:space="0" w:color="auto"/>
            </w:tcBorders>
            <w:shd w:val="clear" w:color="auto" w:fill="FFFFFF"/>
          </w:tcPr>
          <w:p w14:paraId="18CA0600" w14:textId="77777777" w:rsidR="003E0FCE" w:rsidRDefault="003E0FCE"/>
        </w:tc>
      </w:tr>
    </w:tbl>
    <w:p w14:paraId="6A7A1E8C" w14:textId="77777777" w:rsidR="003E0FCE" w:rsidRDefault="003E0FCE">
      <w:pPr>
        <w:sectPr w:rsidR="003E0FCE">
          <w:pgSz w:w="11900" w:h="16840"/>
          <w:pgMar w:top="1417" w:right="1114" w:bottom="1417" w:left="1071" w:header="989" w:footer="989" w:gutter="0"/>
          <w:cols w:space="720"/>
          <w:noEndnote/>
          <w:docGrid w:linePitch="360"/>
        </w:sectPr>
      </w:pPr>
    </w:p>
    <w:p w14:paraId="69F2D4FF" w14:textId="77777777" w:rsidR="003E0FCE" w:rsidRDefault="00146326">
      <w:pPr>
        <w:pStyle w:val="Zkladntext20"/>
        <w:shd w:val="clear" w:color="auto" w:fill="auto"/>
        <w:spacing w:after="80" w:line="240" w:lineRule="auto"/>
        <w:ind w:left="1640"/>
        <w:rPr>
          <w:sz w:val="11"/>
          <w:szCs w:val="11"/>
        </w:rPr>
      </w:pPr>
      <w:r>
        <w:rPr>
          <w:sz w:val="11"/>
          <w:szCs w:val="11"/>
        </w:rPr>
        <w:lastRenderedPageBreak/>
        <w:t xml:space="preserve">Firma: Krajská správa a údržba </w:t>
      </w:r>
      <w:r>
        <w:rPr>
          <w:sz w:val="11"/>
          <w:szCs w:val="11"/>
        </w:rPr>
        <w:t>silnic Vysočiny, příspěvková organizace</w:t>
      </w:r>
    </w:p>
    <w:p w14:paraId="23E2294F" w14:textId="77777777" w:rsidR="003E0FCE" w:rsidRDefault="00146326">
      <w:pPr>
        <w:pStyle w:val="Zkladntext70"/>
        <w:shd w:val="clear" w:color="auto" w:fill="auto"/>
        <w:spacing w:after="80"/>
        <w:ind w:left="2940"/>
      </w:pPr>
      <w:r>
        <w:t>Rekapitulace ceny</w:t>
      </w:r>
    </w:p>
    <w:p w14:paraId="36577A0A" w14:textId="77777777" w:rsidR="003E0FCE" w:rsidRDefault="00146326">
      <w:pPr>
        <w:pStyle w:val="Zkladntext70"/>
        <w:shd w:val="clear" w:color="auto" w:fill="auto"/>
        <w:spacing w:after="0"/>
        <w:ind w:left="1640"/>
      </w:pPr>
      <w:r>
        <w:t xml:space="preserve">Stavba: 2024 </w:t>
      </w:r>
      <w:proofErr w:type="gramStart"/>
      <w:r>
        <w:t>Strabag - III</w:t>
      </w:r>
      <w:proofErr w:type="gramEnd"/>
      <w:r>
        <w:t xml:space="preserve">/40614 Mrákotín průtah, km 0,000-1,730; 2024 - </w:t>
      </w:r>
      <w:proofErr w:type="spellStart"/>
      <w:r>
        <w:t>extravi</w:t>
      </w:r>
      <w:proofErr w:type="spellEnd"/>
    </w:p>
    <w:p w14:paraId="54F1B044" w14:textId="77777777" w:rsidR="003E0FCE" w:rsidRDefault="00146326">
      <w:pPr>
        <w:pStyle w:val="Zkladntext20"/>
        <w:shd w:val="clear" w:color="auto" w:fill="auto"/>
        <w:spacing w:line="240" w:lineRule="auto"/>
        <w:ind w:left="1640"/>
        <w:rPr>
          <w:sz w:val="11"/>
          <w:szCs w:val="11"/>
        </w:rPr>
      </w:pPr>
      <w:r>
        <w:rPr>
          <w:sz w:val="11"/>
          <w:szCs w:val="11"/>
        </w:rPr>
        <w:t>Varianta: ZŘ -</w:t>
      </w:r>
    </w:p>
    <w:p w14:paraId="57040A5A" w14:textId="77777777" w:rsidR="003E0FCE" w:rsidRDefault="00146326">
      <w:pPr>
        <w:pStyle w:val="Zkladntext20"/>
        <w:shd w:val="clear" w:color="auto" w:fill="auto"/>
        <w:tabs>
          <w:tab w:val="left" w:pos="6398"/>
        </w:tabs>
        <w:spacing w:line="240" w:lineRule="auto"/>
        <w:ind w:left="4500"/>
        <w:rPr>
          <w:sz w:val="11"/>
          <w:szCs w:val="11"/>
        </w:rPr>
      </w:pPr>
      <w:r>
        <w:rPr>
          <w:b/>
          <w:bCs/>
          <w:sz w:val="11"/>
          <w:szCs w:val="11"/>
        </w:rPr>
        <w:t>Celková cena bez DPH:</w:t>
      </w:r>
      <w:r>
        <w:rPr>
          <w:b/>
          <w:bCs/>
          <w:sz w:val="11"/>
          <w:szCs w:val="11"/>
        </w:rPr>
        <w:tab/>
        <w:t>7 189 192,86</w:t>
      </w:r>
    </w:p>
    <w:p w14:paraId="510DFCE1" w14:textId="77777777" w:rsidR="003E0FCE" w:rsidRDefault="00146326">
      <w:pPr>
        <w:pStyle w:val="Zkladntext20"/>
        <w:shd w:val="clear" w:color="auto" w:fill="auto"/>
        <w:tabs>
          <w:tab w:val="left" w:pos="6398"/>
        </w:tabs>
        <w:spacing w:after="140" w:line="240" w:lineRule="auto"/>
        <w:ind w:left="4620"/>
        <w:rPr>
          <w:sz w:val="11"/>
          <w:szCs w:val="11"/>
        </w:rPr>
      </w:pPr>
      <w:r>
        <w:rPr>
          <w:b/>
          <w:bCs/>
          <w:sz w:val="11"/>
          <w:szCs w:val="11"/>
        </w:rPr>
        <w:t>Celková cena s DPH:</w:t>
      </w:r>
      <w:r>
        <w:rPr>
          <w:b/>
          <w:bCs/>
          <w:sz w:val="11"/>
          <w:szCs w:val="11"/>
        </w:rPr>
        <w:tab/>
        <w:t>8 698 923,36</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7"/>
        <w:gridCol w:w="4200"/>
        <w:gridCol w:w="1301"/>
        <w:gridCol w:w="1306"/>
        <w:gridCol w:w="1310"/>
      </w:tblGrid>
      <w:tr w:rsidR="003E0FCE" w14:paraId="1E002696" w14:textId="77777777">
        <w:tblPrEx>
          <w:tblCellMar>
            <w:top w:w="0" w:type="dxa"/>
            <w:bottom w:w="0" w:type="dxa"/>
          </w:tblCellMar>
        </w:tblPrEx>
        <w:trPr>
          <w:trHeight w:hRule="exact" w:val="125"/>
          <w:jc w:val="center"/>
        </w:trPr>
        <w:tc>
          <w:tcPr>
            <w:tcW w:w="1627" w:type="dxa"/>
            <w:shd w:val="clear" w:color="auto" w:fill="CC441A"/>
            <w:vAlign w:val="bottom"/>
          </w:tcPr>
          <w:p w14:paraId="20AB29F1"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rPr>
                <w:sz w:val="11"/>
                <w:szCs w:val="11"/>
              </w:rPr>
            </w:pPr>
            <w:r>
              <w:rPr>
                <w:color w:val="FFFFFF"/>
                <w:sz w:val="11"/>
                <w:szCs w:val="11"/>
              </w:rPr>
              <w:t>Objekt</w:t>
            </w:r>
          </w:p>
        </w:tc>
        <w:tc>
          <w:tcPr>
            <w:tcW w:w="4200" w:type="dxa"/>
            <w:shd w:val="clear" w:color="auto" w:fill="CC441A"/>
            <w:vAlign w:val="bottom"/>
          </w:tcPr>
          <w:p w14:paraId="6174D319"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rPr>
                <w:sz w:val="11"/>
                <w:szCs w:val="11"/>
              </w:rPr>
            </w:pPr>
            <w:r>
              <w:rPr>
                <w:color w:val="FFFFFF"/>
                <w:sz w:val="11"/>
                <w:szCs w:val="11"/>
              </w:rPr>
              <w:t>Popis</w:t>
            </w:r>
          </w:p>
        </w:tc>
        <w:tc>
          <w:tcPr>
            <w:tcW w:w="1301" w:type="dxa"/>
            <w:shd w:val="clear" w:color="auto" w:fill="CC441A"/>
            <w:vAlign w:val="bottom"/>
          </w:tcPr>
          <w:p w14:paraId="59D34A09"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rPr>
                <w:sz w:val="11"/>
                <w:szCs w:val="11"/>
              </w:rPr>
            </w:pPr>
            <w:r>
              <w:rPr>
                <w:color w:val="FFFFFF"/>
                <w:sz w:val="11"/>
                <w:szCs w:val="11"/>
              </w:rPr>
              <w:t>Cena bez DPH</w:t>
            </w:r>
          </w:p>
        </w:tc>
        <w:tc>
          <w:tcPr>
            <w:tcW w:w="1306" w:type="dxa"/>
            <w:shd w:val="clear" w:color="auto" w:fill="CC441A"/>
            <w:vAlign w:val="bottom"/>
          </w:tcPr>
          <w:p w14:paraId="19CC20F3"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rPr>
                <w:sz w:val="11"/>
                <w:szCs w:val="11"/>
              </w:rPr>
            </w:pPr>
            <w:r>
              <w:rPr>
                <w:color w:val="FFFFFF"/>
                <w:sz w:val="11"/>
                <w:szCs w:val="11"/>
              </w:rPr>
              <w:t>DPH</w:t>
            </w:r>
          </w:p>
        </w:tc>
        <w:tc>
          <w:tcPr>
            <w:tcW w:w="1310" w:type="dxa"/>
            <w:shd w:val="clear" w:color="auto" w:fill="CC441A"/>
            <w:vAlign w:val="bottom"/>
          </w:tcPr>
          <w:p w14:paraId="4718D069"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rPr>
                <w:sz w:val="11"/>
                <w:szCs w:val="11"/>
              </w:rPr>
            </w:pPr>
            <w:r>
              <w:rPr>
                <w:color w:val="FFFFFF"/>
                <w:sz w:val="11"/>
                <w:szCs w:val="11"/>
              </w:rPr>
              <w:t>Cena s DPH</w:t>
            </w:r>
          </w:p>
        </w:tc>
      </w:tr>
      <w:tr w:rsidR="003E0FCE" w14:paraId="1D457F18" w14:textId="77777777">
        <w:tblPrEx>
          <w:tblCellMar>
            <w:top w:w="0" w:type="dxa"/>
            <w:bottom w:w="0" w:type="dxa"/>
          </w:tblCellMar>
        </w:tblPrEx>
        <w:trPr>
          <w:trHeight w:hRule="exact" w:val="149"/>
          <w:jc w:val="center"/>
        </w:trPr>
        <w:tc>
          <w:tcPr>
            <w:tcW w:w="1627" w:type="dxa"/>
            <w:tcBorders>
              <w:left w:val="single" w:sz="4" w:space="0" w:color="auto"/>
            </w:tcBorders>
            <w:shd w:val="clear" w:color="auto" w:fill="FFFFFF"/>
            <w:vAlign w:val="bottom"/>
          </w:tcPr>
          <w:p w14:paraId="06D50530" w14:textId="77777777" w:rsidR="003E0FCE" w:rsidRDefault="00146326">
            <w:pPr>
              <w:pStyle w:val="Jin0"/>
              <w:shd w:val="clear" w:color="auto" w:fill="auto"/>
              <w:rPr>
                <w:sz w:val="11"/>
                <w:szCs w:val="11"/>
              </w:rPr>
            </w:pPr>
            <w:r>
              <w:rPr>
                <w:b/>
                <w:bCs/>
                <w:sz w:val="11"/>
                <w:szCs w:val="11"/>
              </w:rPr>
              <w:t>SO 000</w:t>
            </w:r>
          </w:p>
        </w:tc>
        <w:tc>
          <w:tcPr>
            <w:tcW w:w="4200" w:type="dxa"/>
            <w:tcBorders>
              <w:left w:val="single" w:sz="4" w:space="0" w:color="auto"/>
            </w:tcBorders>
            <w:shd w:val="clear" w:color="auto" w:fill="FFFFFF"/>
            <w:vAlign w:val="bottom"/>
          </w:tcPr>
          <w:p w14:paraId="3534BADC" w14:textId="77777777" w:rsidR="003E0FCE" w:rsidRDefault="00146326">
            <w:pPr>
              <w:pStyle w:val="Jin0"/>
              <w:shd w:val="clear" w:color="auto" w:fill="auto"/>
              <w:rPr>
                <w:sz w:val="11"/>
                <w:szCs w:val="11"/>
              </w:rPr>
            </w:pPr>
            <w:r>
              <w:rPr>
                <w:b/>
                <w:bCs/>
                <w:sz w:val="11"/>
                <w:szCs w:val="11"/>
              </w:rPr>
              <w:t>Všeobecné položky</w:t>
            </w:r>
          </w:p>
        </w:tc>
        <w:tc>
          <w:tcPr>
            <w:tcW w:w="1301" w:type="dxa"/>
            <w:tcBorders>
              <w:left w:val="single" w:sz="4" w:space="0" w:color="auto"/>
            </w:tcBorders>
            <w:shd w:val="clear" w:color="auto" w:fill="FFFFFF"/>
            <w:vAlign w:val="bottom"/>
          </w:tcPr>
          <w:p w14:paraId="42F15B25" w14:textId="77777777" w:rsidR="003E0FCE" w:rsidRDefault="00146326">
            <w:pPr>
              <w:pStyle w:val="Jin0"/>
              <w:shd w:val="clear" w:color="auto" w:fill="auto"/>
              <w:ind w:firstLine="680"/>
              <w:jc w:val="both"/>
              <w:rPr>
                <w:sz w:val="11"/>
                <w:szCs w:val="11"/>
              </w:rPr>
            </w:pPr>
            <w:r>
              <w:rPr>
                <w:b/>
                <w:bCs/>
                <w:sz w:val="11"/>
                <w:szCs w:val="11"/>
              </w:rPr>
              <w:t>141 325,56</w:t>
            </w:r>
          </w:p>
        </w:tc>
        <w:tc>
          <w:tcPr>
            <w:tcW w:w="1306" w:type="dxa"/>
            <w:tcBorders>
              <w:left w:val="single" w:sz="4" w:space="0" w:color="auto"/>
            </w:tcBorders>
            <w:shd w:val="clear" w:color="auto" w:fill="FFFFFF"/>
            <w:vAlign w:val="bottom"/>
          </w:tcPr>
          <w:p w14:paraId="40427062" w14:textId="77777777" w:rsidR="003E0FCE" w:rsidRDefault="00146326">
            <w:pPr>
              <w:pStyle w:val="Jin0"/>
              <w:shd w:val="clear" w:color="auto" w:fill="auto"/>
              <w:ind w:firstLine="740"/>
              <w:jc w:val="both"/>
              <w:rPr>
                <w:sz w:val="11"/>
                <w:szCs w:val="11"/>
              </w:rPr>
            </w:pPr>
            <w:r>
              <w:rPr>
                <w:b/>
                <w:bCs/>
                <w:sz w:val="11"/>
                <w:szCs w:val="11"/>
              </w:rPr>
              <w:t>29 678,37</w:t>
            </w:r>
          </w:p>
        </w:tc>
        <w:tc>
          <w:tcPr>
            <w:tcW w:w="1310" w:type="dxa"/>
            <w:tcBorders>
              <w:left w:val="single" w:sz="4" w:space="0" w:color="auto"/>
              <w:right w:val="single" w:sz="4" w:space="0" w:color="auto"/>
            </w:tcBorders>
            <w:shd w:val="clear" w:color="auto" w:fill="FFFFFF"/>
            <w:vAlign w:val="bottom"/>
          </w:tcPr>
          <w:p w14:paraId="4FDE468D" w14:textId="77777777" w:rsidR="003E0FCE" w:rsidRDefault="00146326">
            <w:pPr>
              <w:pStyle w:val="Jin0"/>
              <w:shd w:val="clear" w:color="auto" w:fill="auto"/>
              <w:ind w:firstLine="680"/>
              <w:jc w:val="both"/>
              <w:rPr>
                <w:sz w:val="11"/>
                <w:szCs w:val="11"/>
              </w:rPr>
            </w:pPr>
            <w:r>
              <w:rPr>
                <w:b/>
                <w:bCs/>
                <w:sz w:val="11"/>
                <w:szCs w:val="11"/>
              </w:rPr>
              <w:t>171 003,93</w:t>
            </w:r>
          </w:p>
        </w:tc>
      </w:tr>
      <w:tr w:rsidR="003E0FCE" w14:paraId="1C1BF839" w14:textId="77777777">
        <w:tblPrEx>
          <w:tblCellMar>
            <w:top w:w="0" w:type="dxa"/>
            <w:bottom w:w="0" w:type="dxa"/>
          </w:tblCellMar>
        </w:tblPrEx>
        <w:trPr>
          <w:trHeight w:hRule="exact" w:val="144"/>
          <w:jc w:val="center"/>
        </w:trPr>
        <w:tc>
          <w:tcPr>
            <w:tcW w:w="1627" w:type="dxa"/>
            <w:tcBorders>
              <w:top w:val="single" w:sz="4" w:space="0" w:color="auto"/>
              <w:left w:val="single" w:sz="4" w:space="0" w:color="auto"/>
            </w:tcBorders>
            <w:shd w:val="clear" w:color="auto" w:fill="FFFFFF"/>
            <w:vAlign w:val="bottom"/>
          </w:tcPr>
          <w:p w14:paraId="0E297677" w14:textId="77777777" w:rsidR="003E0FCE" w:rsidRDefault="00146326">
            <w:pPr>
              <w:pStyle w:val="Jin0"/>
              <w:shd w:val="clear" w:color="auto" w:fill="auto"/>
              <w:rPr>
                <w:sz w:val="11"/>
                <w:szCs w:val="11"/>
              </w:rPr>
            </w:pPr>
            <w:r>
              <w:rPr>
                <w:b/>
                <w:bCs/>
                <w:sz w:val="11"/>
                <w:szCs w:val="11"/>
              </w:rPr>
              <w:t>SO 101.2</w:t>
            </w:r>
          </w:p>
        </w:tc>
        <w:tc>
          <w:tcPr>
            <w:tcW w:w="4200" w:type="dxa"/>
            <w:tcBorders>
              <w:top w:val="single" w:sz="4" w:space="0" w:color="auto"/>
              <w:left w:val="single" w:sz="4" w:space="0" w:color="auto"/>
            </w:tcBorders>
            <w:shd w:val="clear" w:color="auto" w:fill="FFFFFF"/>
            <w:vAlign w:val="center"/>
          </w:tcPr>
          <w:p w14:paraId="67B2764A" w14:textId="77777777" w:rsidR="003E0FCE" w:rsidRDefault="00146326">
            <w:pPr>
              <w:pStyle w:val="Jin0"/>
              <w:shd w:val="clear" w:color="auto" w:fill="auto"/>
              <w:rPr>
                <w:sz w:val="11"/>
                <w:szCs w:val="11"/>
              </w:rPr>
            </w:pPr>
            <w:r>
              <w:rPr>
                <w:b/>
                <w:bCs/>
                <w:sz w:val="11"/>
                <w:szCs w:val="11"/>
              </w:rPr>
              <w:t xml:space="preserve">Silnice III/40614 - </w:t>
            </w:r>
            <w:proofErr w:type="spellStart"/>
            <w:r>
              <w:rPr>
                <w:b/>
                <w:bCs/>
                <w:sz w:val="11"/>
                <w:szCs w:val="11"/>
              </w:rPr>
              <w:t>extravilánová</w:t>
            </w:r>
            <w:proofErr w:type="spellEnd"/>
            <w:r>
              <w:rPr>
                <w:b/>
                <w:bCs/>
                <w:sz w:val="11"/>
                <w:szCs w:val="11"/>
              </w:rPr>
              <w:t xml:space="preserve"> část</w:t>
            </w:r>
          </w:p>
        </w:tc>
        <w:tc>
          <w:tcPr>
            <w:tcW w:w="1301" w:type="dxa"/>
            <w:tcBorders>
              <w:top w:val="single" w:sz="4" w:space="0" w:color="auto"/>
              <w:left w:val="single" w:sz="4" w:space="0" w:color="auto"/>
            </w:tcBorders>
            <w:shd w:val="clear" w:color="auto" w:fill="FFFFFF"/>
            <w:vAlign w:val="bottom"/>
          </w:tcPr>
          <w:p w14:paraId="4470E487" w14:textId="77777777" w:rsidR="003E0FCE" w:rsidRDefault="00146326">
            <w:pPr>
              <w:pStyle w:val="Jin0"/>
              <w:shd w:val="clear" w:color="auto" w:fill="auto"/>
              <w:ind w:firstLine="580"/>
              <w:jc w:val="both"/>
              <w:rPr>
                <w:sz w:val="11"/>
                <w:szCs w:val="11"/>
              </w:rPr>
            </w:pPr>
            <w:r>
              <w:rPr>
                <w:b/>
                <w:bCs/>
                <w:sz w:val="11"/>
                <w:szCs w:val="11"/>
              </w:rPr>
              <w:t>6 834 336,30</w:t>
            </w:r>
          </w:p>
        </w:tc>
        <w:tc>
          <w:tcPr>
            <w:tcW w:w="1306" w:type="dxa"/>
            <w:tcBorders>
              <w:top w:val="single" w:sz="4" w:space="0" w:color="auto"/>
              <w:left w:val="single" w:sz="4" w:space="0" w:color="auto"/>
            </w:tcBorders>
            <w:shd w:val="clear" w:color="auto" w:fill="FFFFFF"/>
            <w:vAlign w:val="bottom"/>
          </w:tcPr>
          <w:p w14:paraId="39FBDB3F" w14:textId="77777777" w:rsidR="003E0FCE" w:rsidRDefault="00146326">
            <w:pPr>
              <w:pStyle w:val="Jin0"/>
              <w:shd w:val="clear" w:color="auto" w:fill="auto"/>
              <w:ind w:firstLine="580"/>
              <w:rPr>
                <w:sz w:val="11"/>
                <w:szCs w:val="11"/>
              </w:rPr>
            </w:pPr>
            <w:r>
              <w:rPr>
                <w:b/>
                <w:bCs/>
                <w:sz w:val="11"/>
                <w:szCs w:val="11"/>
              </w:rPr>
              <w:t>1 435 210,62</w:t>
            </w:r>
          </w:p>
        </w:tc>
        <w:tc>
          <w:tcPr>
            <w:tcW w:w="1310" w:type="dxa"/>
            <w:tcBorders>
              <w:top w:val="single" w:sz="4" w:space="0" w:color="auto"/>
              <w:left w:val="single" w:sz="4" w:space="0" w:color="auto"/>
              <w:right w:val="single" w:sz="4" w:space="0" w:color="auto"/>
            </w:tcBorders>
            <w:shd w:val="clear" w:color="auto" w:fill="FFFFFF"/>
            <w:vAlign w:val="bottom"/>
          </w:tcPr>
          <w:p w14:paraId="0E16CF50" w14:textId="77777777" w:rsidR="003E0FCE" w:rsidRDefault="00146326">
            <w:pPr>
              <w:pStyle w:val="Jin0"/>
              <w:shd w:val="clear" w:color="auto" w:fill="auto"/>
              <w:jc w:val="right"/>
              <w:rPr>
                <w:sz w:val="11"/>
                <w:szCs w:val="11"/>
              </w:rPr>
            </w:pPr>
            <w:r>
              <w:rPr>
                <w:b/>
                <w:bCs/>
                <w:sz w:val="11"/>
                <w:szCs w:val="11"/>
              </w:rPr>
              <w:t>8 269 546,92</w:t>
            </w:r>
          </w:p>
        </w:tc>
      </w:tr>
      <w:tr w:rsidR="003E0FCE" w14:paraId="77C9DB8D" w14:textId="77777777">
        <w:tblPrEx>
          <w:tblCellMar>
            <w:top w:w="0" w:type="dxa"/>
            <w:bottom w:w="0" w:type="dxa"/>
          </w:tblCellMar>
        </w:tblPrEx>
        <w:trPr>
          <w:trHeight w:hRule="exact" w:val="149"/>
          <w:jc w:val="center"/>
        </w:trPr>
        <w:tc>
          <w:tcPr>
            <w:tcW w:w="1627" w:type="dxa"/>
            <w:tcBorders>
              <w:top w:val="single" w:sz="4" w:space="0" w:color="auto"/>
              <w:left w:val="single" w:sz="4" w:space="0" w:color="auto"/>
              <w:bottom w:val="single" w:sz="4" w:space="0" w:color="auto"/>
            </w:tcBorders>
            <w:shd w:val="clear" w:color="auto" w:fill="FFFFFF"/>
            <w:vAlign w:val="bottom"/>
          </w:tcPr>
          <w:p w14:paraId="780E531C" w14:textId="77777777" w:rsidR="003E0FCE" w:rsidRDefault="00146326">
            <w:pPr>
              <w:pStyle w:val="Jin0"/>
              <w:shd w:val="clear" w:color="auto" w:fill="auto"/>
              <w:rPr>
                <w:sz w:val="11"/>
                <w:szCs w:val="11"/>
              </w:rPr>
            </w:pPr>
            <w:r>
              <w:rPr>
                <w:b/>
                <w:bCs/>
                <w:sz w:val="11"/>
                <w:szCs w:val="11"/>
              </w:rPr>
              <w:t>SO 185</w:t>
            </w:r>
          </w:p>
        </w:tc>
        <w:tc>
          <w:tcPr>
            <w:tcW w:w="4200" w:type="dxa"/>
            <w:tcBorders>
              <w:top w:val="single" w:sz="4" w:space="0" w:color="auto"/>
              <w:left w:val="single" w:sz="4" w:space="0" w:color="auto"/>
              <w:bottom w:val="single" w:sz="4" w:space="0" w:color="auto"/>
            </w:tcBorders>
            <w:shd w:val="clear" w:color="auto" w:fill="FFFFFF"/>
            <w:vAlign w:val="bottom"/>
          </w:tcPr>
          <w:p w14:paraId="5897400C" w14:textId="77777777" w:rsidR="003E0FCE" w:rsidRDefault="00146326">
            <w:pPr>
              <w:pStyle w:val="Jin0"/>
              <w:shd w:val="clear" w:color="auto" w:fill="auto"/>
              <w:rPr>
                <w:sz w:val="11"/>
                <w:szCs w:val="11"/>
              </w:rPr>
            </w:pPr>
            <w:r>
              <w:rPr>
                <w:b/>
                <w:bCs/>
                <w:sz w:val="11"/>
                <w:szCs w:val="11"/>
              </w:rPr>
              <w:t>Dopravně inženýrská opatření (DIO)</w:t>
            </w:r>
          </w:p>
        </w:tc>
        <w:tc>
          <w:tcPr>
            <w:tcW w:w="1301" w:type="dxa"/>
            <w:tcBorders>
              <w:top w:val="single" w:sz="4" w:space="0" w:color="auto"/>
              <w:left w:val="single" w:sz="4" w:space="0" w:color="auto"/>
              <w:bottom w:val="single" w:sz="4" w:space="0" w:color="auto"/>
            </w:tcBorders>
            <w:shd w:val="clear" w:color="auto" w:fill="FFFFFF"/>
            <w:vAlign w:val="bottom"/>
          </w:tcPr>
          <w:p w14:paraId="3D80F556" w14:textId="77777777" w:rsidR="003E0FCE" w:rsidRDefault="00146326">
            <w:pPr>
              <w:pStyle w:val="Jin0"/>
              <w:shd w:val="clear" w:color="auto" w:fill="auto"/>
              <w:ind w:firstLine="680"/>
              <w:jc w:val="both"/>
              <w:rPr>
                <w:sz w:val="11"/>
                <w:szCs w:val="11"/>
              </w:rPr>
            </w:pPr>
            <w:r>
              <w:rPr>
                <w:b/>
                <w:bCs/>
                <w:sz w:val="11"/>
                <w:szCs w:val="11"/>
              </w:rPr>
              <w:t>213 531,00</w:t>
            </w:r>
          </w:p>
        </w:tc>
        <w:tc>
          <w:tcPr>
            <w:tcW w:w="1306" w:type="dxa"/>
            <w:tcBorders>
              <w:top w:val="single" w:sz="4" w:space="0" w:color="auto"/>
              <w:left w:val="single" w:sz="4" w:space="0" w:color="auto"/>
              <w:bottom w:val="single" w:sz="4" w:space="0" w:color="auto"/>
            </w:tcBorders>
            <w:shd w:val="clear" w:color="auto" w:fill="FFFFFF"/>
            <w:vAlign w:val="bottom"/>
          </w:tcPr>
          <w:p w14:paraId="1750AA14" w14:textId="77777777" w:rsidR="003E0FCE" w:rsidRDefault="00146326">
            <w:pPr>
              <w:pStyle w:val="Jin0"/>
              <w:shd w:val="clear" w:color="auto" w:fill="auto"/>
              <w:ind w:firstLine="740"/>
              <w:jc w:val="both"/>
              <w:rPr>
                <w:sz w:val="11"/>
                <w:szCs w:val="11"/>
              </w:rPr>
            </w:pPr>
            <w:r>
              <w:rPr>
                <w:b/>
                <w:bCs/>
                <w:sz w:val="11"/>
                <w:szCs w:val="11"/>
              </w:rPr>
              <w:t>44 841,51</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bottom"/>
          </w:tcPr>
          <w:p w14:paraId="0C997FD6" w14:textId="77777777" w:rsidR="003E0FCE" w:rsidRDefault="00146326">
            <w:pPr>
              <w:pStyle w:val="Jin0"/>
              <w:shd w:val="clear" w:color="auto" w:fill="auto"/>
              <w:ind w:firstLine="680"/>
              <w:jc w:val="both"/>
              <w:rPr>
                <w:sz w:val="11"/>
                <w:szCs w:val="11"/>
              </w:rPr>
            </w:pPr>
            <w:r>
              <w:rPr>
                <w:b/>
                <w:bCs/>
                <w:sz w:val="11"/>
                <w:szCs w:val="11"/>
              </w:rPr>
              <w:t>258 372,51</w:t>
            </w:r>
          </w:p>
        </w:tc>
      </w:tr>
    </w:tbl>
    <w:p w14:paraId="15F8B3E0" w14:textId="77777777" w:rsidR="003E0FCE" w:rsidRDefault="003E0FCE">
      <w:pPr>
        <w:sectPr w:rsidR="003E0FCE">
          <w:pgSz w:w="11900" w:h="16840"/>
          <w:pgMar w:top="1446" w:right="1081" w:bottom="1446" w:left="1076" w:header="1018" w:footer="101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845"/>
        <w:gridCol w:w="552"/>
        <w:gridCol w:w="4061"/>
        <w:gridCol w:w="677"/>
        <w:gridCol w:w="960"/>
        <w:gridCol w:w="960"/>
        <w:gridCol w:w="970"/>
      </w:tblGrid>
      <w:tr w:rsidR="003E0FCE" w14:paraId="4FAB4153" w14:textId="77777777">
        <w:tblPrEx>
          <w:tblCellMar>
            <w:top w:w="0" w:type="dxa"/>
            <w:bottom w:w="0" w:type="dxa"/>
          </w:tblCellMar>
        </w:tblPrEx>
        <w:trPr>
          <w:trHeight w:hRule="exact" w:val="389"/>
          <w:jc w:val="center"/>
        </w:trPr>
        <w:tc>
          <w:tcPr>
            <w:tcW w:w="2088" w:type="dxa"/>
            <w:gridSpan w:val="3"/>
            <w:shd w:val="clear" w:color="auto" w:fill="D9D9D9"/>
            <w:vAlign w:val="center"/>
          </w:tcPr>
          <w:p w14:paraId="01195166" w14:textId="77777777" w:rsidR="003E0FCE" w:rsidRDefault="00146326">
            <w:pPr>
              <w:pStyle w:val="Jin0"/>
              <w:shd w:val="clear" w:color="auto" w:fill="auto"/>
              <w:rPr>
                <w:sz w:val="19"/>
                <w:szCs w:val="19"/>
              </w:rPr>
            </w:pPr>
            <w:proofErr w:type="spellStart"/>
            <w:r>
              <w:rPr>
                <w:color w:val="CD4920"/>
                <w:sz w:val="19"/>
                <w:szCs w:val="19"/>
              </w:rPr>
              <w:lastRenderedPageBreak/>
              <w:t>IJjAspď</w:t>
            </w:r>
            <w:proofErr w:type="spellEnd"/>
          </w:p>
        </w:tc>
        <w:tc>
          <w:tcPr>
            <w:tcW w:w="7628" w:type="dxa"/>
            <w:gridSpan w:val="5"/>
            <w:shd w:val="clear" w:color="auto" w:fill="D9D9D9"/>
            <w:vAlign w:val="bottom"/>
          </w:tcPr>
          <w:p w14:paraId="4354724C" w14:textId="77777777" w:rsidR="003E0FCE" w:rsidRDefault="00146326">
            <w:pPr>
              <w:pStyle w:val="Jin0"/>
              <w:shd w:val="clear" w:color="auto" w:fill="auto"/>
              <w:spacing w:after="40"/>
            </w:pPr>
            <w:r>
              <w:t>Firma: Krajská správa a údržba silnic Vysočiny, příspěvková organizace</w:t>
            </w:r>
          </w:p>
          <w:p w14:paraId="19B1A8F3" w14:textId="77777777" w:rsidR="003E0FCE" w:rsidRDefault="00146326">
            <w:pPr>
              <w:pStyle w:val="Jin0"/>
              <w:shd w:val="clear" w:color="auto" w:fill="auto"/>
              <w:ind w:left="1200"/>
              <w:rPr>
                <w:sz w:val="16"/>
                <w:szCs w:val="16"/>
              </w:rPr>
            </w:pPr>
            <w:r>
              <w:rPr>
                <w:b/>
                <w:bCs/>
                <w:sz w:val="16"/>
                <w:szCs w:val="16"/>
              </w:rPr>
              <w:t>Soupis prací objektu</w:t>
            </w:r>
          </w:p>
        </w:tc>
      </w:tr>
      <w:tr w:rsidR="003E0FCE" w14:paraId="5C9C2823" w14:textId="77777777">
        <w:tblPrEx>
          <w:tblCellMar>
            <w:top w:w="0" w:type="dxa"/>
            <w:bottom w:w="0" w:type="dxa"/>
          </w:tblCellMar>
        </w:tblPrEx>
        <w:trPr>
          <w:trHeight w:hRule="exact" w:val="154"/>
          <w:jc w:val="center"/>
        </w:trPr>
        <w:tc>
          <w:tcPr>
            <w:tcW w:w="691" w:type="dxa"/>
            <w:shd w:val="clear" w:color="auto" w:fill="D9D9D9"/>
            <w:vAlign w:val="bottom"/>
          </w:tcPr>
          <w:p w14:paraId="77F5FF31" w14:textId="77777777" w:rsidR="003E0FCE" w:rsidRDefault="00146326">
            <w:pPr>
              <w:pStyle w:val="Jin0"/>
              <w:shd w:val="clear" w:color="auto" w:fill="auto"/>
              <w:rPr>
                <w:sz w:val="11"/>
                <w:szCs w:val="11"/>
              </w:rPr>
            </w:pPr>
            <w:r>
              <w:rPr>
                <w:b/>
                <w:bCs/>
                <w:sz w:val="11"/>
                <w:szCs w:val="11"/>
              </w:rPr>
              <w:t>Stavba:</w:t>
            </w:r>
          </w:p>
        </w:tc>
        <w:tc>
          <w:tcPr>
            <w:tcW w:w="1397" w:type="dxa"/>
            <w:gridSpan w:val="2"/>
            <w:shd w:val="clear" w:color="auto" w:fill="D9D9D9"/>
            <w:vAlign w:val="bottom"/>
          </w:tcPr>
          <w:p w14:paraId="334BE62D" w14:textId="77777777" w:rsidR="003E0FCE" w:rsidRDefault="00146326">
            <w:pPr>
              <w:pStyle w:val="Jin0"/>
              <w:shd w:val="clear" w:color="auto" w:fill="auto"/>
              <w:ind w:firstLine="640"/>
              <w:jc w:val="both"/>
              <w:rPr>
                <w:sz w:val="11"/>
                <w:szCs w:val="11"/>
              </w:rPr>
            </w:pPr>
            <w:r>
              <w:rPr>
                <w:b/>
                <w:bCs/>
                <w:sz w:val="11"/>
                <w:szCs w:val="11"/>
              </w:rPr>
              <w:t>2024 Strabag</w:t>
            </w:r>
          </w:p>
        </w:tc>
        <w:tc>
          <w:tcPr>
            <w:tcW w:w="5698" w:type="dxa"/>
            <w:gridSpan w:val="3"/>
            <w:shd w:val="clear" w:color="auto" w:fill="D9D9D9"/>
            <w:vAlign w:val="bottom"/>
          </w:tcPr>
          <w:p w14:paraId="01CA0B11" w14:textId="77777777" w:rsidR="003E0FCE" w:rsidRDefault="00146326">
            <w:pPr>
              <w:pStyle w:val="Jin0"/>
              <w:shd w:val="clear" w:color="auto" w:fill="auto"/>
              <w:rPr>
                <w:sz w:val="11"/>
                <w:szCs w:val="11"/>
              </w:rPr>
            </w:pPr>
            <w:r>
              <w:rPr>
                <w:b/>
                <w:bCs/>
                <w:sz w:val="11"/>
                <w:szCs w:val="11"/>
              </w:rPr>
              <w:t>III/40614 Mrákotín průtah, km 0,000-1,730; 2024 - extravilán</w:t>
            </w:r>
          </w:p>
        </w:tc>
        <w:tc>
          <w:tcPr>
            <w:tcW w:w="960" w:type="dxa"/>
            <w:tcBorders>
              <w:top w:val="single" w:sz="4" w:space="0" w:color="auto"/>
            </w:tcBorders>
            <w:shd w:val="clear" w:color="auto" w:fill="D9D9D9"/>
            <w:vAlign w:val="bottom"/>
          </w:tcPr>
          <w:p w14:paraId="3F173FED" w14:textId="77777777" w:rsidR="003E0FCE" w:rsidRDefault="00146326">
            <w:pPr>
              <w:pStyle w:val="Jin0"/>
              <w:shd w:val="clear" w:color="auto" w:fill="auto"/>
              <w:jc w:val="center"/>
            </w:pPr>
            <w:r>
              <w:t>SO 000</w:t>
            </w:r>
          </w:p>
        </w:tc>
        <w:tc>
          <w:tcPr>
            <w:tcW w:w="970" w:type="dxa"/>
            <w:tcBorders>
              <w:top w:val="single" w:sz="4" w:space="0" w:color="auto"/>
            </w:tcBorders>
            <w:shd w:val="clear" w:color="auto" w:fill="D9D9D9"/>
            <w:vAlign w:val="bottom"/>
          </w:tcPr>
          <w:p w14:paraId="79FC3C24" w14:textId="77777777" w:rsidR="003E0FCE" w:rsidRDefault="00146326">
            <w:pPr>
              <w:pStyle w:val="Jin0"/>
              <w:shd w:val="clear" w:color="auto" w:fill="auto"/>
              <w:jc w:val="center"/>
            </w:pPr>
            <w:r>
              <w:t>141 325,56</w:t>
            </w:r>
          </w:p>
        </w:tc>
      </w:tr>
      <w:tr w:rsidR="003E0FCE" w14:paraId="61DA5771" w14:textId="77777777">
        <w:tblPrEx>
          <w:tblCellMar>
            <w:top w:w="0" w:type="dxa"/>
            <w:bottom w:w="0" w:type="dxa"/>
          </w:tblCellMar>
        </w:tblPrEx>
        <w:trPr>
          <w:trHeight w:hRule="exact" w:val="149"/>
          <w:jc w:val="center"/>
        </w:trPr>
        <w:tc>
          <w:tcPr>
            <w:tcW w:w="691" w:type="dxa"/>
            <w:shd w:val="clear" w:color="auto" w:fill="D9D9D9"/>
            <w:vAlign w:val="bottom"/>
          </w:tcPr>
          <w:p w14:paraId="6DBCB8AE" w14:textId="77777777" w:rsidR="003E0FCE" w:rsidRDefault="00146326">
            <w:pPr>
              <w:pStyle w:val="Jin0"/>
              <w:shd w:val="clear" w:color="auto" w:fill="auto"/>
              <w:rPr>
                <w:sz w:val="11"/>
                <w:szCs w:val="11"/>
              </w:rPr>
            </w:pPr>
            <w:r>
              <w:rPr>
                <w:b/>
                <w:bCs/>
                <w:sz w:val="11"/>
                <w:szCs w:val="11"/>
              </w:rPr>
              <w:t>Rozpočet:</w:t>
            </w:r>
          </w:p>
        </w:tc>
        <w:tc>
          <w:tcPr>
            <w:tcW w:w="845" w:type="dxa"/>
            <w:shd w:val="clear" w:color="auto" w:fill="D9D9D9"/>
          </w:tcPr>
          <w:p w14:paraId="7C05CF9D" w14:textId="77777777" w:rsidR="003E0FCE" w:rsidRDefault="003E0FCE">
            <w:pPr>
              <w:rPr>
                <w:sz w:val="10"/>
                <w:szCs w:val="10"/>
              </w:rPr>
            </w:pPr>
          </w:p>
        </w:tc>
        <w:tc>
          <w:tcPr>
            <w:tcW w:w="4613" w:type="dxa"/>
            <w:gridSpan w:val="2"/>
            <w:shd w:val="clear" w:color="auto" w:fill="D9D9D9"/>
            <w:vAlign w:val="bottom"/>
          </w:tcPr>
          <w:p w14:paraId="05FAA32A" w14:textId="77777777" w:rsidR="003E0FCE" w:rsidRDefault="00146326">
            <w:pPr>
              <w:pStyle w:val="Jin0"/>
              <w:shd w:val="clear" w:color="auto" w:fill="auto"/>
              <w:rPr>
                <w:sz w:val="11"/>
                <w:szCs w:val="11"/>
              </w:rPr>
            </w:pPr>
            <w:r>
              <w:rPr>
                <w:b/>
                <w:bCs/>
                <w:sz w:val="11"/>
                <w:szCs w:val="11"/>
              </w:rPr>
              <w:t>SO 000 Všeobecné položky</w:t>
            </w:r>
          </w:p>
        </w:tc>
        <w:tc>
          <w:tcPr>
            <w:tcW w:w="677" w:type="dxa"/>
            <w:shd w:val="clear" w:color="auto" w:fill="D9D9D9"/>
          </w:tcPr>
          <w:p w14:paraId="7B522FBC" w14:textId="77777777" w:rsidR="003E0FCE" w:rsidRDefault="003E0FCE">
            <w:pPr>
              <w:rPr>
                <w:sz w:val="10"/>
                <w:szCs w:val="10"/>
              </w:rPr>
            </w:pPr>
          </w:p>
        </w:tc>
        <w:tc>
          <w:tcPr>
            <w:tcW w:w="960" w:type="dxa"/>
            <w:shd w:val="clear" w:color="auto" w:fill="D9D9D9"/>
          </w:tcPr>
          <w:p w14:paraId="1AFE4951" w14:textId="77777777" w:rsidR="003E0FCE" w:rsidRDefault="003E0FCE">
            <w:pPr>
              <w:rPr>
                <w:sz w:val="10"/>
                <w:szCs w:val="10"/>
              </w:rPr>
            </w:pPr>
          </w:p>
        </w:tc>
        <w:tc>
          <w:tcPr>
            <w:tcW w:w="960" w:type="dxa"/>
            <w:tcBorders>
              <w:top w:val="single" w:sz="4" w:space="0" w:color="auto"/>
            </w:tcBorders>
            <w:shd w:val="clear" w:color="auto" w:fill="D9D9D9"/>
          </w:tcPr>
          <w:p w14:paraId="284F7262" w14:textId="77777777" w:rsidR="003E0FCE" w:rsidRDefault="003E0FCE">
            <w:pPr>
              <w:rPr>
                <w:sz w:val="10"/>
                <w:szCs w:val="10"/>
              </w:rPr>
            </w:pPr>
          </w:p>
        </w:tc>
        <w:tc>
          <w:tcPr>
            <w:tcW w:w="970" w:type="dxa"/>
            <w:tcBorders>
              <w:top w:val="single" w:sz="4" w:space="0" w:color="auto"/>
            </w:tcBorders>
            <w:shd w:val="clear" w:color="auto" w:fill="D9D9D9"/>
          </w:tcPr>
          <w:p w14:paraId="0AE3D7CC" w14:textId="77777777" w:rsidR="003E0FCE" w:rsidRDefault="003E0FCE">
            <w:pPr>
              <w:rPr>
                <w:sz w:val="10"/>
                <w:szCs w:val="10"/>
              </w:rPr>
            </w:pPr>
          </w:p>
        </w:tc>
      </w:tr>
      <w:tr w:rsidR="003E0FCE" w14:paraId="0BEBF34A" w14:textId="77777777">
        <w:tblPrEx>
          <w:tblCellMar>
            <w:top w:w="0" w:type="dxa"/>
            <w:bottom w:w="0" w:type="dxa"/>
          </w:tblCellMar>
        </w:tblPrEx>
        <w:trPr>
          <w:trHeight w:hRule="exact" w:val="254"/>
          <w:jc w:val="center"/>
        </w:trPr>
        <w:tc>
          <w:tcPr>
            <w:tcW w:w="691" w:type="dxa"/>
            <w:shd w:val="clear" w:color="auto" w:fill="CC441A"/>
            <w:vAlign w:val="center"/>
          </w:tcPr>
          <w:p w14:paraId="10597BF2"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proofErr w:type="spellStart"/>
            <w:r>
              <w:rPr>
                <w:color w:val="FFFFFF"/>
              </w:rPr>
              <w:t>Poř</w:t>
            </w:r>
            <w:proofErr w:type="spellEnd"/>
            <w:r>
              <w:rPr>
                <w:color w:val="FFFFFF"/>
              </w:rPr>
              <w:t xml:space="preserve">. </w:t>
            </w:r>
            <w:r>
              <w:rPr>
                <w:color w:val="FFFFFF"/>
              </w:rPr>
              <w:t>číslo</w:t>
            </w:r>
          </w:p>
        </w:tc>
        <w:tc>
          <w:tcPr>
            <w:tcW w:w="845" w:type="dxa"/>
            <w:shd w:val="clear" w:color="auto" w:fill="CC441A"/>
            <w:vAlign w:val="center"/>
          </w:tcPr>
          <w:p w14:paraId="53F4A9FC"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552" w:type="dxa"/>
            <w:shd w:val="clear" w:color="auto" w:fill="CC441A"/>
            <w:vAlign w:val="center"/>
          </w:tcPr>
          <w:p w14:paraId="6C2A15CA"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061" w:type="dxa"/>
            <w:shd w:val="clear" w:color="auto" w:fill="CC441A"/>
            <w:vAlign w:val="center"/>
          </w:tcPr>
          <w:p w14:paraId="2592E025"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77" w:type="dxa"/>
            <w:shd w:val="clear" w:color="auto" w:fill="CC441A"/>
            <w:vAlign w:val="center"/>
          </w:tcPr>
          <w:p w14:paraId="0EADA55D"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60" w:type="dxa"/>
            <w:shd w:val="clear" w:color="auto" w:fill="CC441A"/>
            <w:vAlign w:val="center"/>
          </w:tcPr>
          <w:p w14:paraId="36ADA3EC"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930" w:type="dxa"/>
            <w:gridSpan w:val="2"/>
            <w:shd w:val="clear" w:color="auto" w:fill="CC441A"/>
            <w:vAlign w:val="bottom"/>
          </w:tcPr>
          <w:p w14:paraId="3E7664FC"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 cena</w:t>
            </w:r>
          </w:p>
          <w:p w14:paraId="5F0CDFA0"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tabs>
                <w:tab w:val="left" w:pos="1242"/>
              </w:tabs>
              <w:ind w:firstLine="200"/>
            </w:pPr>
            <w:r>
              <w:rPr>
                <w:color w:val="FFFFFF"/>
              </w:rPr>
              <w:t>Jednotková</w:t>
            </w:r>
            <w:r>
              <w:rPr>
                <w:color w:val="FFFFFF"/>
              </w:rPr>
              <w:tab/>
              <w:t>Celkem</w:t>
            </w:r>
          </w:p>
        </w:tc>
      </w:tr>
      <w:tr w:rsidR="003E0FCE" w14:paraId="77A84DE0" w14:textId="77777777">
        <w:tblPrEx>
          <w:tblCellMar>
            <w:top w:w="0" w:type="dxa"/>
            <w:bottom w:w="0" w:type="dxa"/>
          </w:tblCellMar>
        </w:tblPrEx>
        <w:trPr>
          <w:trHeight w:hRule="exact" w:val="139"/>
          <w:jc w:val="center"/>
        </w:trPr>
        <w:tc>
          <w:tcPr>
            <w:tcW w:w="691" w:type="dxa"/>
            <w:shd w:val="clear" w:color="auto" w:fill="CC441A"/>
            <w:vAlign w:val="bottom"/>
          </w:tcPr>
          <w:p w14:paraId="75E12284"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845" w:type="dxa"/>
            <w:shd w:val="clear" w:color="auto" w:fill="CC441A"/>
            <w:vAlign w:val="bottom"/>
          </w:tcPr>
          <w:p w14:paraId="58F60A7A"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ind w:firstLine="380"/>
            </w:pPr>
            <w:r>
              <w:rPr>
                <w:color w:val="FFFFFF"/>
              </w:rPr>
              <w:t>2</w:t>
            </w:r>
          </w:p>
        </w:tc>
        <w:tc>
          <w:tcPr>
            <w:tcW w:w="552" w:type="dxa"/>
            <w:shd w:val="clear" w:color="auto" w:fill="CC441A"/>
            <w:vAlign w:val="bottom"/>
          </w:tcPr>
          <w:p w14:paraId="71FCD324"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061" w:type="dxa"/>
            <w:shd w:val="clear" w:color="auto" w:fill="CC441A"/>
            <w:vAlign w:val="bottom"/>
          </w:tcPr>
          <w:p w14:paraId="0B3D10B4"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77" w:type="dxa"/>
            <w:shd w:val="clear" w:color="auto" w:fill="CC441A"/>
            <w:vAlign w:val="bottom"/>
          </w:tcPr>
          <w:p w14:paraId="40B69059"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60" w:type="dxa"/>
            <w:shd w:val="clear" w:color="auto" w:fill="CC441A"/>
            <w:vAlign w:val="bottom"/>
          </w:tcPr>
          <w:p w14:paraId="36CC80B2"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60" w:type="dxa"/>
            <w:shd w:val="clear" w:color="auto" w:fill="CC441A"/>
            <w:vAlign w:val="bottom"/>
          </w:tcPr>
          <w:p w14:paraId="5E7208C0"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970" w:type="dxa"/>
            <w:shd w:val="clear" w:color="auto" w:fill="CC441A"/>
            <w:vAlign w:val="bottom"/>
          </w:tcPr>
          <w:p w14:paraId="57C690A7" w14:textId="77777777" w:rsidR="003E0FCE" w:rsidRDefault="00146326">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r>
      <w:tr w:rsidR="003E0FCE" w14:paraId="7FF52174" w14:textId="77777777">
        <w:tblPrEx>
          <w:tblCellMar>
            <w:top w:w="0" w:type="dxa"/>
            <w:bottom w:w="0" w:type="dxa"/>
          </w:tblCellMar>
        </w:tblPrEx>
        <w:trPr>
          <w:trHeight w:hRule="exact" w:val="125"/>
          <w:jc w:val="center"/>
        </w:trPr>
        <w:tc>
          <w:tcPr>
            <w:tcW w:w="691" w:type="dxa"/>
            <w:shd w:val="clear" w:color="auto" w:fill="D9D9D9"/>
          </w:tcPr>
          <w:p w14:paraId="0EC08A35" w14:textId="77777777" w:rsidR="003E0FCE" w:rsidRDefault="003E0FCE">
            <w:pPr>
              <w:rPr>
                <w:sz w:val="10"/>
                <w:szCs w:val="10"/>
              </w:rPr>
            </w:pPr>
          </w:p>
        </w:tc>
        <w:tc>
          <w:tcPr>
            <w:tcW w:w="845" w:type="dxa"/>
            <w:shd w:val="clear" w:color="auto" w:fill="D9D9D9"/>
            <w:vAlign w:val="bottom"/>
          </w:tcPr>
          <w:p w14:paraId="0B82C23D" w14:textId="77777777" w:rsidR="003E0FCE" w:rsidRDefault="00146326">
            <w:pPr>
              <w:pStyle w:val="Jin0"/>
              <w:shd w:val="clear" w:color="auto" w:fill="auto"/>
              <w:ind w:firstLine="740"/>
            </w:pPr>
            <w:r>
              <w:rPr>
                <w:b/>
                <w:bCs/>
              </w:rPr>
              <w:t>0</w:t>
            </w:r>
          </w:p>
        </w:tc>
        <w:tc>
          <w:tcPr>
            <w:tcW w:w="552" w:type="dxa"/>
            <w:shd w:val="clear" w:color="auto" w:fill="D9D9D9"/>
          </w:tcPr>
          <w:p w14:paraId="32624D5E" w14:textId="77777777" w:rsidR="003E0FCE" w:rsidRDefault="003E0FCE">
            <w:pPr>
              <w:rPr>
                <w:sz w:val="10"/>
                <w:szCs w:val="10"/>
              </w:rPr>
            </w:pPr>
          </w:p>
        </w:tc>
        <w:tc>
          <w:tcPr>
            <w:tcW w:w="4061" w:type="dxa"/>
            <w:shd w:val="clear" w:color="auto" w:fill="D9D9D9"/>
            <w:vAlign w:val="bottom"/>
          </w:tcPr>
          <w:p w14:paraId="003ED343" w14:textId="77777777" w:rsidR="003E0FCE" w:rsidRDefault="00146326">
            <w:pPr>
              <w:pStyle w:val="Jin0"/>
              <w:shd w:val="clear" w:color="auto" w:fill="auto"/>
              <w:jc w:val="both"/>
            </w:pPr>
            <w:r>
              <w:rPr>
                <w:b/>
                <w:bCs/>
              </w:rPr>
              <w:t>Všeobecné konstrukce a práce</w:t>
            </w:r>
          </w:p>
        </w:tc>
        <w:tc>
          <w:tcPr>
            <w:tcW w:w="677" w:type="dxa"/>
            <w:shd w:val="clear" w:color="auto" w:fill="D9D9D9"/>
          </w:tcPr>
          <w:p w14:paraId="053B6917" w14:textId="77777777" w:rsidR="003E0FCE" w:rsidRDefault="003E0FCE">
            <w:pPr>
              <w:rPr>
                <w:sz w:val="10"/>
                <w:szCs w:val="10"/>
              </w:rPr>
            </w:pPr>
          </w:p>
        </w:tc>
        <w:tc>
          <w:tcPr>
            <w:tcW w:w="960" w:type="dxa"/>
            <w:shd w:val="clear" w:color="auto" w:fill="D9D9D9"/>
          </w:tcPr>
          <w:p w14:paraId="533B503A" w14:textId="77777777" w:rsidR="003E0FCE" w:rsidRDefault="003E0FCE">
            <w:pPr>
              <w:rPr>
                <w:sz w:val="10"/>
                <w:szCs w:val="10"/>
              </w:rPr>
            </w:pPr>
          </w:p>
        </w:tc>
        <w:tc>
          <w:tcPr>
            <w:tcW w:w="960" w:type="dxa"/>
            <w:shd w:val="clear" w:color="auto" w:fill="D9D9D9"/>
          </w:tcPr>
          <w:p w14:paraId="2581A41D" w14:textId="77777777" w:rsidR="003E0FCE" w:rsidRDefault="003E0FCE">
            <w:pPr>
              <w:rPr>
                <w:sz w:val="10"/>
                <w:szCs w:val="10"/>
              </w:rPr>
            </w:pPr>
          </w:p>
        </w:tc>
        <w:tc>
          <w:tcPr>
            <w:tcW w:w="970" w:type="dxa"/>
            <w:shd w:val="clear" w:color="auto" w:fill="D9D9D9"/>
            <w:vAlign w:val="bottom"/>
          </w:tcPr>
          <w:p w14:paraId="7981B477" w14:textId="77777777" w:rsidR="003E0FCE" w:rsidRDefault="00146326">
            <w:pPr>
              <w:pStyle w:val="Jin0"/>
              <w:shd w:val="clear" w:color="auto" w:fill="auto"/>
              <w:jc w:val="center"/>
            </w:pPr>
            <w:r>
              <w:rPr>
                <w:b/>
                <w:bCs/>
              </w:rPr>
              <w:t>141 325,56</w:t>
            </w:r>
          </w:p>
        </w:tc>
      </w:tr>
      <w:tr w:rsidR="003E0FCE" w14:paraId="10BC02C6" w14:textId="77777777">
        <w:tblPrEx>
          <w:tblCellMar>
            <w:top w:w="0" w:type="dxa"/>
            <w:bottom w:w="0" w:type="dxa"/>
          </w:tblCellMar>
        </w:tblPrEx>
        <w:trPr>
          <w:trHeight w:hRule="exact" w:val="139"/>
          <w:jc w:val="center"/>
        </w:trPr>
        <w:tc>
          <w:tcPr>
            <w:tcW w:w="691" w:type="dxa"/>
            <w:tcBorders>
              <w:top w:val="single" w:sz="4" w:space="0" w:color="auto"/>
              <w:bottom w:val="single" w:sz="4" w:space="0" w:color="auto"/>
            </w:tcBorders>
            <w:shd w:val="clear" w:color="auto" w:fill="FFFFFF"/>
          </w:tcPr>
          <w:p w14:paraId="7A115274" w14:textId="77777777" w:rsidR="003E0FCE" w:rsidRDefault="00146326">
            <w:pPr>
              <w:pStyle w:val="Jin0"/>
              <w:shd w:val="clear" w:color="auto" w:fill="auto"/>
              <w:ind w:firstLine="600"/>
            </w:pPr>
            <w:r>
              <w:t>1</w:t>
            </w:r>
          </w:p>
        </w:tc>
        <w:tc>
          <w:tcPr>
            <w:tcW w:w="845" w:type="dxa"/>
            <w:tcBorders>
              <w:top w:val="single" w:sz="4" w:space="0" w:color="auto"/>
              <w:bottom w:val="single" w:sz="4" w:space="0" w:color="auto"/>
            </w:tcBorders>
            <w:shd w:val="clear" w:color="auto" w:fill="FFFFFF"/>
          </w:tcPr>
          <w:p w14:paraId="05951AF7" w14:textId="77777777" w:rsidR="003E0FCE" w:rsidRDefault="00146326">
            <w:pPr>
              <w:pStyle w:val="Jin0"/>
              <w:shd w:val="clear" w:color="auto" w:fill="auto"/>
              <w:ind w:firstLine="520"/>
            </w:pPr>
            <w:r>
              <w:t>02510</w:t>
            </w:r>
          </w:p>
        </w:tc>
        <w:tc>
          <w:tcPr>
            <w:tcW w:w="552" w:type="dxa"/>
            <w:tcBorders>
              <w:top w:val="single" w:sz="4" w:space="0" w:color="auto"/>
              <w:bottom w:val="single" w:sz="4" w:space="0" w:color="auto"/>
            </w:tcBorders>
            <w:shd w:val="clear" w:color="auto" w:fill="FFFFFF"/>
          </w:tcPr>
          <w:p w14:paraId="44381BB8" w14:textId="77777777" w:rsidR="003E0FCE" w:rsidRDefault="003E0FCE">
            <w:pPr>
              <w:rPr>
                <w:sz w:val="10"/>
                <w:szCs w:val="10"/>
              </w:rPr>
            </w:pPr>
          </w:p>
        </w:tc>
        <w:tc>
          <w:tcPr>
            <w:tcW w:w="4061" w:type="dxa"/>
            <w:tcBorders>
              <w:top w:val="single" w:sz="4" w:space="0" w:color="auto"/>
              <w:left w:val="single" w:sz="4" w:space="0" w:color="auto"/>
              <w:bottom w:val="single" w:sz="4" w:space="0" w:color="auto"/>
            </w:tcBorders>
            <w:shd w:val="clear" w:color="auto" w:fill="FFFFFF"/>
          </w:tcPr>
          <w:p w14:paraId="378C3F35" w14:textId="77777777" w:rsidR="003E0FCE" w:rsidRDefault="00146326">
            <w:pPr>
              <w:pStyle w:val="Jin0"/>
              <w:shd w:val="clear" w:color="auto" w:fill="auto"/>
            </w:pPr>
            <w:r>
              <w:t>ZKOUŠENÍ MATERIÁLŮ ZKUŠEBNOU ZHOTOVITELE</w:t>
            </w:r>
          </w:p>
        </w:tc>
        <w:tc>
          <w:tcPr>
            <w:tcW w:w="677" w:type="dxa"/>
            <w:tcBorders>
              <w:top w:val="single" w:sz="4" w:space="0" w:color="auto"/>
              <w:left w:val="single" w:sz="4" w:space="0" w:color="auto"/>
              <w:bottom w:val="single" w:sz="4" w:space="0" w:color="auto"/>
            </w:tcBorders>
            <w:shd w:val="clear" w:color="auto" w:fill="FFFFFF"/>
          </w:tcPr>
          <w:p w14:paraId="1A61942C" w14:textId="77777777" w:rsidR="003E0FCE" w:rsidRDefault="00146326">
            <w:pPr>
              <w:pStyle w:val="Jin0"/>
              <w:shd w:val="clear" w:color="auto" w:fill="auto"/>
              <w:jc w:val="center"/>
            </w:pPr>
            <w:r>
              <w:t>KPL</w:t>
            </w:r>
          </w:p>
        </w:tc>
        <w:tc>
          <w:tcPr>
            <w:tcW w:w="960" w:type="dxa"/>
            <w:tcBorders>
              <w:top w:val="single" w:sz="4" w:space="0" w:color="auto"/>
              <w:bottom w:val="single" w:sz="4" w:space="0" w:color="auto"/>
            </w:tcBorders>
            <w:shd w:val="clear" w:color="auto" w:fill="FFFFFF"/>
            <w:vAlign w:val="bottom"/>
          </w:tcPr>
          <w:p w14:paraId="2C7E0D24" w14:textId="77777777" w:rsidR="003E0FCE" w:rsidRDefault="00146326">
            <w:pPr>
              <w:pStyle w:val="Jin0"/>
              <w:shd w:val="clear" w:color="auto" w:fill="auto"/>
              <w:jc w:val="center"/>
            </w:pPr>
            <w:r>
              <w:t>1,000</w:t>
            </w:r>
          </w:p>
        </w:tc>
        <w:tc>
          <w:tcPr>
            <w:tcW w:w="960" w:type="dxa"/>
            <w:tcBorders>
              <w:top w:val="single" w:sz="4" w:space="0" w:color="auto"/>
              <w:bottom w:val="single" w:sz="4" w:space="0" w:color="auto"/>
            </w:tcBorders>
            <w:shd w:val="clear" w:color="auto" w:fill="FFFFFF"/>
          </w:tcPr>
          <w:p w14:paraId="7ACAD78B" w14:textId="77777777" w:rsidR="003E0FCE" w:rsidRDefault="00146326">
            <w:pPr>
              <w:pStyle w:val="Jin0"/>
              <w:shd w:val="clear" w:color="auto" w:fill="auto"/>
              <w:jc w:val="center"/>
            </w:pPr>
            <w:r>
              <w:t>10 341,00</w:t>
            </w:r>
          </w:p>
        </w:tc>
        <w:tc>
          <w:tcPr>
            <w:tcW w:w="970" w:type="dxa"/>
            <w:tcBorders>
              <w:top w:val="single" w:sz="4" w:space="0" w:color="auto"/>
              <w:bottom w:val="single" w:sz="4" w:space="0" w:color="auto"/>
            </w:tcBorders>
            <w:shd w:val="clear" w:color="auto" w:fill="FFFFFF"/>
          </w:tcPr>
          <w:p w14:paraId="52BBFBE9" w14:textId="77777777" w:rsidR="003E0FCE" w:rsidRDefault="00146326">
            <w:pPr>
              <w:pStyle w:val="Jin0"/>
              <w:shd w:val="clear" w:color="auto" w:fill="auto"/>
              <w:jc w:val="center"/>
            </w:pPr>
            <w:r>
              <w:t>10 341,00</w:t>
            </w:r>
          </w:p>
        </w:tc>
      </w:tr>
    </w:tbl>
    <w:p w14:paraId="17C31357" w14:textId="77777777" w:rsidR="003E0FCE" w:rsidRDefault="00146326">
      <w:pPr>
        <w:pStyle w:val="Titulektabulky0"/>
        <w:shd w:val="clear" w:color="auto" w:fill="auto"/>
        <w:ind w:left="2083"/>
      </w:pPr>
      <w:r>
        <w:rPr>
          <w:noProof/>
        </w:rPr>
        <mc:AlternateContent>
          <mc:Choice Requires="wps">
            <w:drawing>
              <wp:anchor distT="0" distB="2307590" distL="114300" distR="132715" simplePos="0" relativeHeight="125829505" behindDoc="0" locked="0" layoutInCell="1" allowOverlap="1" wp14:anchorId="5C144F71" wp14:editId="123888C8">
                <wp:simplePos x="0" y="0"/>
                <wp:positionH relativeFrom="page">
                  <wp:posOffset>683260</wp:posOffset>
                </wp:positionH>
                <wp:positionV relativeFrom="margin">
                  <wp:posOffset>3721735</wp:posOffset>
                </wp:positionV>
                <wp:extent cx="6165850" cy="179705"/>
                <wp:effectExtent l="0" t="0" r="0" b="0"/>
                <wp:wrapTopAndBottom/>
                <wp:docPr id="256" name="Shape 256"/>
                <wp:cNvGraphicFramePr/>
                <a:graphic xmlns:a="http://schemas.openxmlformats.org/drawingml/2006/main">
                  <a:graphicData uri="http://schemas.microsoft.com/office/word/2010/wordprocessingShape">
                    <wps:wsp>
                      <wps:cNvSpPr txBox="1"/>
                      <wps:spPr>
                        <a:xfrm>
                          <a:off x="0" y="0"/>
                          <a:ext cx="6165850" cy="17970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682"/>
                              <w:gridCol w:w="845"/>
                              <w:gridCol w:w="557"/>
                              <w:gridCol w:w="4061"/>
                              <w:gridCol w:w="672"/>
                              <w:gridCol w:w="960"/>
                              <w:gridCol w:w="960"/>
                              <w:gridCol w:w="974"/>
                            </w:tblGrid>
                            <w:tr w:rsidR="003E0FCE" w14:paraId="66E9CBDA" w14:textId="77777777">
                              <w:tblPrEx>
                                <w:tblCellMar>
                                  <w:top w:w="0" w:type="dxa"/>
                                  <w:bottom w:w="0" w:type="dxa"/>
                                </w:tblCellMar>
                              </w:tblPrEx>
                              <w:trPr>
                                <w:trHeight w:hRule="exact" w:val="283"/>
                                <w:tblHeader/>
                              </w:trPr>
                              <w:tc>
                                <w:tcPr>
                                  <w:tcW w:w="682" w:type="dxa"/>
                                  <w:tcBorders>
                                    <w:top w:val="single" w:sz="4" w:space="0" w:color="auto"/>
                                    <w:bottom w:val="single" w:sz="4" w:space="0" w:color="auto"/>
                                  </w:tcBorders>
                                  <w:shd w:val="clear" w:color="auto" w:fill="FFFFFF"/>
                                  <w:vAlign w:val="bottom"/>
                                </w:tcPr>
                                <w:p w14:paraId="2FFFFFA8" w14:textId="77777777" w:rsidR="003E0FCE" w:rsidRDefault="00146326">
                                  <w:pPr>
                                    <w:pStyle w:val="Jin0"/>
                                    <w:shd w:val="clear" w:color="auto" w:fill="auto"/>
                                    <w:ind w:firstLine="580"/>
                                  </w:pPr>
                                  <w:r>
                                    <w:t>9</w:t>
                                  </w:r>
                                </w:p>
                              </w:tc>
                              <w:tc>
                                <w:tcPr>
                                  <w:tcW w:w="845" w:type="dxa"/>
                                  <w:tcBorders>
                                    <w:top w:val="single" w:sz="4" w:space="0" w:color="auto"/>
                                    <w:bottom w:val="single" w:sz="4" w:space="0" w:color="auto"/>
                                  </w:tcBorders>
                                  <w:shd w:val="clear" w:color="auto" w:fill="FFFFFF"/>
                                  <w:vAlign w:val="bottom"/>
                                </w:tcPr>
                                <w:p w14:paraId="0AFFA8C0" w14:textId="77777777" w:rsidR="003E0FCE" w:rsidRDefault="00146326">
                                  <w:pPr>
                                    <w:pStyle w:val="Jin0"/>
                                    <w:shd w:val="clear" w:color="auto" w:fill="auto"/>
                                    <w:ind w:firstLine="520"/>
                                  </w:pPr>
                                  <w:r>
                                    <w:t>02946</w:t>
                                  </w:r>
                                </w:p>
                              </w:tc>
                              <w:tc>
                                <w:tcPr>
                                  <w:tcW w:w="557" w:type="dxa"/>
                                  <w:tcBorders>
                                    <w:top w:val="single" w:sz="4" w:space="0" w:color="auto"/>
                                    <w:bottom w:val="single" w:sz="4" w:space="0" w:color="auto"/>
                                  </w:tcBorders>
                                  <w:shd w:val="clear" w:color="auto" w:fill="FFFFFF"/>
                                  <w:vAlign w:val="bottom"/>
                                </w:tcPr>
                                <w:p w14:paraId="0CF983A0" w14:textId="77777777" w:rsidR="003E0FCE" w:rsidRDefault="00146326">
                                  <w:pPr>
                                    <w:pStyle w:val="Jin0"/>
                                    <w:shd w:val="clear" w:color="auto" w:fill="auto"/>
                                  </w:pPr>
                                  <w:r>
                                    <w:t>1</w:t>
                                  </w:r>
                                </w:p>
                              </w:tc>
                              <w:tc>
                                <w:tcPr>
                                  <w:tcW w:w="4061" w:type="dxa"/>
                                  <w:tcBorders>
                                    <w:top w:val="single" w:sz="4" w:space="0" w:color="auto"/>
                                    <w:left w:val="single" w:sz="4" w:space="0" w:color="auto"/>
                                    <w:bottom w:val="single" w:sz="4" w:space="0" w:color="auto"/>
                                  </w:tcBorders>
                                  <w:shd w:val="clear" w:color="auto" w:fill="FFFFFF"/>
                                </w:tcPr>
                                <w:p w14:paraId="5B3B5B9A" w14:textId="77777777" w:rsidR="003E0FCE" w:rsidRDefault="00146326">
                                  <w:pPr>
                                    <w:pStyle w:val="Jin0"/>
                                    <w:shd w:val="clear" w:color="auto" w:fill="auto"/>
                                    <w:spacing w:line="271" w:lineRule="auto"/>
                                  </w:pPr>
                                  <w:r>
                                    <w:t xml:space="preserve">OSTAT </w:t>
                                  </w:r>
                                  <w:proofErr w:type="gramStart"/>
                                  <w:r>
                                    <w:t>POŽADAVKY - PASPORTIZACE</w:t>
                                  </w:r>
                                  <w:proofErr w:type="gramEnd"/>
                                  <w:r>
                                    <w:t xml:space="preserve"> A FOTODOKUMENTACE OBJÍZDNÝCH TRAS</w:t>
                                  </w:r>
                                </w:p>
                              </w:tc>
                              <w:tc>
                                <w:tcPr>
                                  <w:tcW w:w="672" w:type="dxa"/>
                                  <w:tcBorders>
                                    <w:top w:val="single" w:sz="4" w:space="0" w:color="auto"/>
                                    <w:left w:val="single" w:sz="4" w:space="0" w:color="auto"/>
                                    <w:bottom w:val="single" w:sz="4" w:space="0" w:color="auto"/>
                                  </w:tcBorders>
                                  <w:shd w:val="clear" w:color="auto" w:fill="FFFFFF"/>
                                  <w:vAlign w:val="bottom"/>
                                </w:tcPr>
                                <w:p w14:paraId="0F3611EB" w14:textId="77777777" w:rsidR="003E0FCE" w:rsidRDefault="00146326">
                                  <w:pPr>
                                    <w:pStyle w:val="Jin0"/>
                                    <w:shd w:val="clear" w:color="auto" w:fill="auto"/>
                                    <w:jc w:val="center"/>
                                  </w:pPr>
                                  <w:r>
                                    <w:t>KPL</w:t>
                                  </w:r>
                                </w:p>
                              </w:tc>
                              <w:tc>
                                <w:tcPr>
                                  <w:tcW w:w="960" w:type="dxa"/>
                                  <w:tcBorders>
                                    <w:top w:val="single" w:sz="4" w:space="0" w:color="auto"/>
                                    <w:bottom w:val="single" w:sz="4" w:space="0" w:color="auto"/>
                                  </w:tcBorders>
                                  <w:shd w:val="clear" w:color="auto" w:fill="FFFFFF"/>
                                  <w:vAlign w:val="bottom"/>
                                </w:tcPr>
                                <w:p w14:paraId="285A1839" w14:textId="77777777" w:rsidR="003E0FCE" w:rsidRDefault="00146326">
                                  <w:pPr>
                                    <w:pStyle w:val="Jin0"/>
                                    <w:shd w:val="clear" w:color="auto" w:fill="auto"/>
                                    <w:jc w:val="center"/>
                                  </w:pPr>
                                  <w:r>
                                    <w:t>12,000</w:t>
                                  </w:r>
                                </w:p>
                              </w:tc>
                              <w:tc>
                                <w:tcPr>
                                  <w:tcW w:w="960" w:type="dxa"/>
                                  <w:tcBorders>
                                    <w:top w:val="single" w:sz="4" w:space="0" w:color="auto"/>
                                    <w:bottom w:val="single" w:sz="4" w:space="0" w:color="auto"/>
                                  </w:tcBorders>
                                  <w:shd w:val="clear" w:color="auto" w:fill="FFFFFF"/>
                                  <w:vAlign w:val="bottom"/>
                                </w:tcPr>
                                <w:p w14:paraId="236010DC" w14:textId="77777777" w:rsidR="003E0FCE" w:rsidRDefault="00146326">
                                  <w:pPr>
                                    <w:pStyle w:val="Jin0"/>
                                    <w:shd w:val="clear" w:color="auto" w:fill="auto"/>
                                    <w:jc w:val="center"/>
                                  </w:pPr>
                                  <w:r>
                                    <w:t>575,00</w:t>
                                  </w:r>
                                </w:p>
                              </w:tc>
                              <w:tc>
                                <w:tcPr>
                                  <w:tcW w:w="974" w:type="dxa"/>
                                  <w:tcBorders>
                                    <w:top w:val="single" w:sz="4" w:space="0" w:color="auto"/>
                                    <w:bottom w:val="single" w:sz="4" w:space="0" w:color="auto"/>
                                  </w:tcBorders>
                                  <w:shd w:val="clear" w:color="auto" w:fill="FFFFFF"/>
                                  <w:vAlign w:val="bottom"/>
                                </w:tcPr>
                                <w:p w14:paraId="37738CB5" w14:textId="77777777" w:rsidR="003E0FCE" w:rsidRDefault="00146326">
                                  <w:pPr>
                                    <w:pStyle w:val="Jin0"/>
                                    <w:shd w:val="clear" w:color="auto" w:fill="auto"/>
                                    <w:jc w:val="center"/>
                                  </w:pPr>
                                  <w:r>
                                    <w:t>6 900,00</w:t>
                                  </w:r>
                                </w:p>
                              </w:tc>
                            </w:tr>
                          </w:tbl>
                          <w:p w14:paraId="323E4AB4" w14:textId="77777777" w:rsidR="003E0FCE" w:rsidRDefault="003E0FCE">
                            <w:pPr>
                              <w:spacing w:line="1" w:lineRule="exact"/>
                            </w:pPr>
                          </w:p>
                        </w:txbxContent>
                      </wps:txbx>
                      <wps:bodyPr lIns="0" tIns="0" rIns="0" bIns="0"/>
                    </wps:wsp>
                  </a:graphicData>
                </a:graphic>
              </wp:anchor>
            </w:drawing>
          </mc:Choice>
          <mc:Fallback>
            <w:pict>
              <v:shape w14:anchorId="5C144F71" id="Shape 256" o:spid="_x0000_s1082" type="#_x0000_t202" style="position:absolute;left:0;text-align:left;margin-left:53.8pt;margin-top:293.05pt;width:485.5pt;height:14.15pt;z-index:125829505;visibility:visible;mso-wrap-style:square;mso-wrap-distance-left:9pt;mso-wrap-distance-top:0;mso-wrap-distance-right:10.45pt;mso-wrap-distance-bottom:181.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cccwEAAOICAAAOAAAAZHJzL2Uyb0RvYy54bWysUlFLwzAQfhf8DyHvrt2g3SzrBjImgqgw&#10;/QFpmqyBJheSuHb/3ku3bqJv4sv1y13y3XffdbnudUsOwnkFpqTTSUqJMBxqZfYl/Xjf3i0o8YGZ&#10;mrVgREmPwtP16vZm2dlCzKCBthaOIInxRWdL2oRgiyTxvBGa+QlYYbAowWkW8Oj2Se1Yh+y6TWZp&#10;micduNo64MJ7zG5ORboa+KUUPLxK6UUgbUlRWxiiG2IVY7JasmLvmG0UP8tgf1ChmTLY9EK1YYGR&#10;T6d+UWnFHXiQYcJBJyCl4mKYAaeZpj+m2TXMimEWNMfbi03+/2j5y2Fn3xwJ/QP0uMBoSGd94TEZ&#10;5+ml0/GLSgnW0cLjxTbRB8IxmU/zbJFhiWNtOr+fp1mkSa6vrfPhUYAmEZTU4VoGt9jh2YfT1fFK&#10;bGZgq9o25q9SIgp91RNVlzTLR50V1EeU3z4ZNCUueARuBNUZjHRo5KDtvPS4qe/noen111x9AQAA&#10;//8DAFBLAwQUAAYACAAAACEA0LuhceAAAAAMAQAADwAAAGRycy9kb3ducmV2LnhtbEyPwU7DMAyG&#10;70i8Q2QkbiwpGlnXNZ0mBCckRFcOHNM2a6M1Tmmyrbw93gmOv/3p9+d8O7uBnc0UrEcFyUIAM9j4&#10;1mKn4LN6fUiBhaix1YNHo+DHBNgWtze5zlp/wdKc97FjVIIh0wr6GMeM89D0xumw8KNB2h385HSk&#10;OHW8nfSFyt3AH4WQ3GmLdKHXo3nuTXPcn5yC3ReWL/b7vf4oD6WtqrXAN3lU6v5u3m2ARTPHPxiu&#10;+qQOBTnV/oRtYANlsZKEKnhKZQLsSohVSqNagUyWS+BFzv8/UfwCAAD//wMAUEsBAi0AFAAGAAgA&#10;AAAhALaDOJL+AAAA4QEAABMAAAAAAAAAAAAAAAAAAAAAAFtDb250ZW50X1R5cGVzXS54bWxQSwEC&#10;LQAUAAYACAAAACEAOP0h/9YAAACUAQAACwAAAAAAAAAAAAAAAAAvAQAAX3JlbHMvLnJlbHNQSwEC&#10;LQAUAAYACAAAACEA+hYHHHMBAADiAgAADgAAAAAAAAAAAAAAAAAuAgAAZHJzL2Uyb0RvYy54bWxQ&#10;SwECLQAUAAYACAAAACEA0LuhceAAAAAMAQAADwAAAAAAAAAAAAAAAADNAwAAZHJzL2Rvd25yZXYu&#10;eG1sUEsFBgAAAAAEAAQA8wAAANo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682"/>
                        <w:gridCol w:w="845"/>
                        <w:gridCol w:w="557"/>
                        <w:gridCol w:w="4061"/>
                        <w:gridCol w:w="672"/>
                        <w:gridCol w:w="960"/>
                        <w:gridCol w:w="960"/>
                        <w:gridCol w:w="974"/>
                      </w:tblGrid>
                      <w:tr w:rsidR="003E0FCE" w14:paraId="66E9CBDA" w14:textId="77777777">
                        <w:tblPrEx>
                          <w:tblCellMar>
                            <w:top w:w="0" w:type="dxa"/>
                            <w:bottom w:w="0" w:type="dxa"/>
                          </w:tblCellMar>
                        </w:tblPrEx>
                        <w:trPr>
                          <w:trHeight w:hRule="exact" w:val="283"/>
                          <w:tblHeader/>
                        </w:trPr>
                        <w:tc>
                          <w:tcPr>
                            <w:tcW w:w="682" w:type="dxa"/>
                            <w:tcBorders>
                              <w:top w:val="single" w:sz="4" w:space="0" w:color="auto"/>
                              <w:bottom w:val="single" w:sz="4" w:space="0" w:color="auto"/>
                            </w:tcBorders>
                            <w:shd w:val="clear" w:color="auto" w:fill="FFFFFF"/>
                            <w:vAlign w:val="bottom"/>
                          </w:tcPr>
                          <w:p w14:paraId="2FFFFFA8" w14:textId="77777777" w:rsidR="003E0FCE" w:rsidRDefault="00146326">
                            <w:pPr>
                              <w:pStyle w:val="Jin0"/>
                              <w:shd w:val="clear" w:color="auto" w:fill="auto"/>
                              <w:ind w:firstLine="580"/>
                            </w:pPr>
                            <w:r>
                              <w:t>9</w:t>
                            </w:r>
                          </w:p>
                        </w:tc>
                        <w:tc>
                          <w:tcPr>
                            <w:tcW w:w="845" w:type="dxa"/>
                            <w:tcBorders>
                              <w:top w:val="single" w:sz="4" w:space="0" w:color="auto"/>
                              <w:bottom w:val="single" w:sz="4" w:space="0" w:color="auto"/>
                            </w:tcBorders>
                            <w:shd w:val="clear" w:color="auto" w:fill="FFFFFF"/>
                            <w:vAlign w:val="bottom"/>
                          </w:tcPr>
                          <w:p w14:paraId="0AFFA8C0" w14:textId="77777777" w:rsidR="003E0FCE" w:rsidRDefault="00146326">
                            <w:pPr>
                              <w:pStyle w:val="Jin0"/>
                              <w:shd w:val="clear" w:color="auto" w:fill="auto"/>
                              <w:ind w:firstLine="520"/>
                            </w:pPr>
                            <w:r>
                              <w:t>02946</w:t>
                            </w:r>
                          </w:p>
                        </w:tc>
                        <w:tc>
                          <w:tcPr>
                            <w:tcW w:w="557" w:type="dxa"/>
                            <w:tcBorders>
                              <w:top w:val="single" w:sz="4" w:space="0" w:color="auto"/>
                              <w:bottom w:val="single" w:sz="4" w:space="0" w:color="auto"/>
                            </w:tcBorders>
                            <w:shd w:val="clear" w:color="auto" w:fill="FFFFFF"/>
                            <w:vAlign w:val="bottom"/>
                          </w:tcPr>
                          <w:p w14:paraId="0CF983A0" w14:textId="77777777" w:rsidR="003E0FCE" w:rsidRDefault="00146326">
                            <w:pPr>
                              <w:pStyle w:val="Jin0"/>
                              <w:shd w:val="clear" w:color="auto" w:fill="auto"/>
                            </w:pPr>
                            <w:r>
                              <w:t>1</w:t>
                            </w:r>
                          </w:p>
                        </w:tc>
                        <w:tc>
                          <w:tcPr>
                            <w:tcW w:w="4061" w:type="dxa"/>
                            <w:tcBorders>
                              <w:top w:val="single" w:sz="4" w:space="0" w:color="auto"/>
                              <w:left w:val="single" w:sz="4" w:space="0" w:color="auto"/>
                              <w:bottom w:val="single" w:sz="4" w:space="0" w:color="auto"/>
                            </w:tcBorders>
                            <w:shd w:val="clear" w:color="auto" w:fill="FFFFFF"/>
                          </w:tcPr>
                          <w:p w14:paraId="5B3B5B9A" w14:textId="77777777" w:rsidR="003E0FCE" w:rsidRDefault="00146326">
                            <w:pPr>
                              <w:pStyle w:val="Jin0"/>
                              <w:shd w:val="clear" w:color="auto" w:fill="auto"/>
                              <w:spacing w:line="271" w:lineRule="auto"/>
                            </w:pPr>
                            <w:r>
                              <w:t xml:space="preserve">OSTAT </w:t>
                            </w:r>
                            <w:proofErr w:type="gramStart"/>
                            <w:r>
                              <w:t>POŽADAVKY - PASPORTIZACE</w:t>
                            </w:r>
                            <w:proofErr w:type="gramEnd"/>
                            <w:r>
                              <w:t xml:space="preserve"> A FOTODOKUMENTACE OBJÍZDNÝCH TRAS</w:t>
                            </w:r>
                          </w:p>
                        </w:tc>
                        <w:tc>
                          <w:tcPr>
                            <w:tcW w:w="672" w:type="dxa"/>
                            <w:tcBorders>
                              <w:top w:val="single" w:sz="4" w:space="0" w:color="auto"/>
                              <w:left w:val="single" w:sz="4" w:space="0" w:color="auto"/>
                              <w:bottom w:val="single" w:sz="4" w:space="0" w:color="auto"/>
                            </w:tcBorders>
                            <w:shd w:val="clear" w:color="auto" w:fill="FFFFFF"/>
                            <w:vAlign w:val="bottom"/>
                          </w:tcPr>
                          <w:p w14:paraId="0F3611EB" w14:textId="77777777" w:rsidR="003E0FCE" w:rsidRDefault="00146326">
                            <w:pPr>
                              <w:pStyle w:val="Jin0"/>
                              <w:shd w:val="clear" w:color="auto" w:fill="auto"/>
                              <w:jc w:val="center"/>
                            </w:pPr>
                            <w:r>
                              <w:t>KPL</w:t>
                            </w:r>
                          </w:p>
                        </w:tc>
                        <w:tc>
                          <w:tcPr>
                            <w:tcW w:w="960" w:type="dxa"/>
                            <w:tcBorders>
                              <w:top w:val="single" w:sz="4" w:space="0" w:color="auto"/>
                              <w:bottom w:val="single" w:sz="4" w:space="0" w:color="auto"/>
                            </w:tcBorders>
                            <w:shd w:val="clear" w:color="auto" w:fill="FFFFFF"/>
                            <w:vAlign w:val="bottom"/>
                          </w:tcPr>
                          <w:p w14:paraId="285A1839" w14:textId="77777777" w:rsidR="003E0FCE" w:rsidRDefault="00146326">
                            <w:pPr>
                              <w:pStyle w:val="Jin0"/>
                              <w:shd w:val="clear" w:color="auto" w:fill="auto"/>
                              <w:jc w:val="center"/>
                            </w:pPr>
                            <w:r>
                              <w:t>12,000</w:t>
                            </w:r>
                          </w:p>
                        </w:tc>
                        <w:tc>
                          <w:tcPr>
                            <w:tcW w:w="960" w:type="dxa"/>
                            <w:tcBorders>
                              <w:top w:val="single" w:sz="4" w:space="0" w:color="auto"/>
                              <w:bottom w:val="single" w:sz="4" w:space="0" w:color="auto"/>
                            </w:tcBorders>
                            <w:shd w:val="clear" w:color="auto" w:fill="FFFFFF"/>
                            <w:vAlign w:val="bottom"/>
                          </w:tcPr>
                          <w:p w14:paraId="236010DC" w14:textId="77777777" w:rsidR="003E0FCE" w:rsidRDefault="00146326">
                            <w:pPr>
                              <w:pStyle w:val="Jin0"/>
                              <w:shd w:val="clear" w:color="auto" w:fill="auto"/>
                              <w:jc w:val="center"/>
                            </w:pPr>
                            <w:r>
                              <w:t>575,00</w:t>
                            </w:r>
                          </w:p>
                        </w:tc>
                        <w:tc>
                          <w:tcPr>
                            <w:tcW w:w="974" w:type="dxa"/>
                            <w:tcBorders>
                              <w:top w:val="single" w:sz="4" w:space="0" w:color="auto"/>
                              <w:bottom w:val="single" w:sz="4" w:space="0" w:color="auto"/>
                            </w:tcBorders>
                            <w:shd w:val="clear" w:color="auto" w:fill="FFFFFF"/>
                            <w:vAlign w:val="bottom"/>
                          </w:tcPr>
                          <w:p w14:paraId="37738CB5" w14:textId="77777777" w:rsidR="003E0FCE" w:rsidRDefault="00146326">
                            <w:pPr>
                              <w:pStyle w:val="Jin0"/>
                              <w:shd w:val="clear" w:color="auto" w:fill="auto"/>
                              <w:jc w:val="center"/>
                            </w:pPr>
                            <w:r>
                              <w:t>6 900,00</w:t>
                            </w:r>
                          </w:p>
                        </w:tc>
                      </w:tr>
                    </w:tbl>
                    <w:p w14:paraId="323E4AB4" w14:textId="77777777" w:rsidR="003E0FCE" w:rsidRDefault="003E0FCE">
                      <w:pPr>
                        <w:spacing w:line="1" w:lineRule="exact"/>
                      </w:pPr>
                    </w:p>
                  </w:txbxContent>
                </v:textbox>
                <w10:wrap type="topAndBottom" anchorx="page" anchory="margin"/>
              </v:shape>
            </w:pict>
          </mc:Fallback>
        </mc:AlternateContent>
      </w:r>
      <w:r>
        <w:rPr>
          <w:noProof/>
        </w:rPr>
        <mc:AlternateContent>
          <mc:Choice Requires="wps">
            <w:drawing>
              <wp:anchor distT="795655" distB="1557655" distL="427990" distR="5826125" simplePos="0" relativeHeight="125829507" behindDoc="0" locked="0" layoutInCell="1" allowOverlap="1" wp14:anchorId="1DE41542" wp14:editId="52104C15">
                <wp:simplePos x="0" y="0"/>
                <wp:positionH relativeFrom="page">
                  <wp:posOffset>996950</wp:posOffset>
                </wp:positionH>
                <wp:positionV relativeFrom="margin">
                  <wp:posOffset>4517390</wp:posOffset>
                </wp:positionV>
                <wp:extent cx="158750" cy="133985"/>
                <wp:effectExtent l="0" t="0" r="0" b="0"/>
                <wp:wrapTopAndBottom/>
                <wp:docPr id="258" name="Shape 258"/>
                <wp:cNvGraphicFramePr/>
                <a:graphic xmlns:a="http://schemas.openxmlformats.org/drawingml/2006/main">
                  <a:graphicData uri="http://schemas.microsoft.com/office/word/2010/wordprocessingShape">
                    <wps:wsp>
                      <wps:cNvSpPr txBox="1"/>
                      <wps:spPr>
                        <a:xfrm>
                          <a:off x="0" y="0"/>
                          <a:ext cx="158750" cy="133985"/>
                        </a:xfrm>
                        <a:prstGeom prst="rect">
                          <a:avLst/>
                        </a:prstGeom>
                        <a:noFill/>
                      </wps:spPr>
                      <wps:txbx>
                        <w:txbxContent>
                          <w:p w14:paraId="07246D37" w14:textId="77777777" w:rsidR="003E0FCE" w:rsidRDefault="00146326">
                            <w:pPr>
                              <w:pStyle w:val="Zkladntext30"/>
                              <w:shd w:val="clear" w:color="auto" w:fill="auto"/>
                              <w:rPr>
                                <w:sz w:val="15"/>
                                <w:szCs w:val="15"/>
                              </w:rPr>
                            </w:pPr>
                            <w:proofErr w:type="spellStart"/>
                            <w:r>
                              <w:rPr>
                                <w:b w:val="0"/>
                                <w:bCs w:val="0"/>
                                <w:smallCaps/>
                                <w:sz w:val="15"/>
                                <w:szCs w:val="15"/>
                              </w:rPr>
                              <w:t>TqT</w:t>
                            </w:r>
                            <w:proofErr w:type="spellEnd"/>
                          </w:p>
                        </w:txbxContent>
                      </wps:txbx>
                      <wps:bodyPr wrap="none" lIns="0" tIns="0" rIns="0" bIns="0"/>
                    </wps:wsp>
                  </a:graphicData>
                </a:graphic>
              </wp:anchor>
            </w:drawing>
          </mc:Choice>
          <mc:Fallback>
            <w:pict>
              <v:shape w14:anchorId="1DE41542" id="Shape 258" o:spid="_x0000_s1083" type="#_x0000_t202" style="position:absolute;left:0;text-align:left;margin-left:78.5pt;margin-top:355.7pt;width:12.5pt;height:10.55pt;z-index:125829507;visibility:visible;mso-wrap-style:none;mso-wrap-distance-left:33.7pt;mso-wrap-distance-top:62.65pt;mso-wrap-distance-right:458.75pt;mso-wrap-distance-bottom:122.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BlegEAAO0CAAAOAAAAZHJzL2Uyb0RvYy54bWysUtFOwyAUfTfxHwjvrt2WutmsXWKWGROj&#10;JuoHUAorSeESwLX7ey/duhl9M75cLvfC4dxzWK173ZK9cF6BKeh0klIiDIdamV1BP963N0tKfGCm&#10;Zi0YUdCD8HRdXl+tOpuLGTTQ1sIRBDE+72xBmxBsniSeN0IzPwErDDYlOM0Cbt0uqR3rEF23ySxN&#10;b5MOXG0dcOE9VjfHJi0HfCkFDy9SehFIW1DkFobohljFmJQrlu8cs43iJxrsDyw0UwYfPUNtWGDk&#10;06lfUFpxBx5kmHDQCUipuBhmwGmm6Y9p3hpmxTALiuPtWSb/f7D8ef9mXx0J/T30aGAUpLM+91iM&#10;8/TS6bgiU4J9lPBwlk30gfB4KVsuMuxwbE3n87tlFlGSy2XrfHgQoElMCurQlUEstn/y4Xh0PBLf&#10;MrBVbRvrFyYxC33VE1UXNFuMNCuoD8i+QwMLavCHUdI+GtQnej0mbkyqUzJCo6YDz5P/0bTv+4HA&#10;5ZeWXwAAAP//AwBQSwMEFAAGAAgAAAAhAB/uXlDeAAAACwEAAA8AAABkcnMvZG93bnJldi54bWxM&#10;j8FOwzAQRO9I/IO1SNyo7UBpFOJUCMGRSi1cuDnxNkkb25HttOHv2Z7ocWZHs2/K9WwHdsIQe+8U&#10;yIUAhq7xpnetgu+vj4ccWEzaGT14hwp+McK6ur0pdWH82W3xtEstoxIXC62gS2ksOI9Nh1bHhR/R&#10;0W3vg9WJZGi5CfpM5XbgmRDP3Ore0YdOj/jWYXPcTVbB/nNzPLxPW3FoRY4/MuBcy41S93fz6wuw&#10;hHP6D8MFn9ChIqbaT85ENpBermhLUrCS8gnYJZFn5NTkPGZL4FXJrzdUfwAAAP//AwBQSwECLQAU&#10;AAYACAAAACEAtoM4kv4AAADhAQAAEwAAAAAAAAAAAAAAAAAAAAAAW0NvbnRlbnRfVHlwZXNdLnht&#10;bFBLAQItABQABgAIAAAAIQA4/SH/1gAAAJQBAAALAAAAAAAAAAAAAAAAAC8BAABfcmVscy8ucmVs&#10;c1BLAQItABQABgAIAAAAIQARtMBlegEAAO0CAAAOAAAAAAAAAAAAAAAAAC4CAABkcnMvZTJvRG9j&#10;LnhtbFBLAQItABQABgAIAAAAIQAf7l5Q3gAAAAsBAAAPAAAAAAAAAAAAAAAAANQDAABkcnMvZG93&#10;bnJldi54bWxQSwUGAAAAAAQABADzAAAA3wQAAAAA&#10;" filled="f" stroked="f">
                <v:textbox inset="0,0,0,0">
                  <w:txbxContent>
                    <w:p w14:paraId="07246D37" w14:textId="77777777" w:rsidR="003E0FCE" w:rsidRDefault="00146326">
                      <w:pPr>
                        <w:pStyle w:val="Zkladntext30"/>
                        <w:shd w:val="clear" w:color="auto" w:fill="auto"/>
                        <w:rPr>
                          <w:sz w:val="15"/>
                          <w:szCs w:val="15"/>
                        </w:rPr>
                      </w:pPr>
                      <w:proofErr w:type="spellStart"/>
                      <w:r>
                        <w:rPr>
                          <w:b w:val="0"/>
                          <w:bCs w:val="0"/>
                          <w:smallCaps/>
                          <w:sz w:val="15"/>
                          <w:szCs w:val="15"/>
                        </w:rPr>
                        <w:t>TqT</w:t>
                      </w:r>
                      <w:proofErr w:type="spellEnd"/>
                    </w:p>
                  </w:txbxContent>
                </v:textbox>
                <w10:wrap type="topAndBottom" anchorx="page" anchory="margin"/>
              </v:shape>
            </w:pict>
          </mc:Fallback>
        </mc:AlternateContent>
      </w:r>
      <w:r>
        <w:rPr>
          <w:noProof/>
        </w:rPr>
        <mc:AlternateContent>
          <mc:Choice Requires="wps">
            <w:drawing>
              <wp:anchor distT="770890" distB="1557655" distL="869950" distR="5253355" simplePos="0" relativeHeight="125829509" behindDoc="0" locked="0" layoutInCell="1" allowOverlap="1" wp14:anchorId="5643A9EE" wp14:editId="7CDAE34D">
                <wp:simplePos x="0" y="0"/>
                <wp:positionH relativeFrom="page">
                  <wp:posOffset>1438910</wp:posOffset>
                </wp:positionH>
                <wp:positionV relativeFrom="margin">
                  <wp:posOffset>4492625</wp:posOffset>
                </wp:positionV>
                <wp:extent cx="289560" cy="158750"/>
                <wp:effectExtent l="0" t="0" r="0" b="0"/>
                <wp:wrapTopAndBottom/>
                <wp:docPr id="260" name="Shape 260"/>
                <wp:cNvGraphicFramePr/>
                <a:graphic xmlns:a="http://schemas.openxmlformats.org/drawingml/2006/main">
                  <a:graphicData uri="http://schemas.microsoft.com/office/word/2010/wordprocessingShape">
                    <wps:wsp>
                      <wps:cNvSpPr txBox="1"/>
                      <wps:spPr>
                        <a:xfrm>
                          <a:off x="0" y="0"/>
                          <a:ext cx="289560" cy="158750"/>
                        </a:xfrm>
                        <a:prstGeom prst="rect">
                          <a:avLst/>
                        </a:prstGeom>
                        <a:noFill/>
                      </wps:spPr>
                      <wps:txbx>
                        <w:txbxContent>
                          <w:p w14:paraId="5E1458E2" w14:textId="77777777" w:rsidR="003E0FCE" w:rsidRDefault="00146326">
                            <w:pPr>
                              <w:pStyle w:val="Zkladntext20"/>
                              <w:shd w:val="clear" w:color="auto" w:fill="auto"/>
                              <w:spacing w:line="240" w:lineRule="auto"/>
                              <w:rPr>
                                <w:sz w:val="18"/>
                                <w:szCs w:val="18"/>
                              </w:rPr>
                            </w:pPr>
                            <w:r>
                              <w:t>02947</w:t>
                            </w:r>
                            <w:r>
                              <w:rPr>
                                <w:smallCaps/>
                                <w:sz w:val="18"/>
                                <w:szCs w:val="18"/>
                              </w:rPr>
                              <w:t>|r</w:t>
                            </w:r>
                          </w:p>
                        </w:txbxContent>
                      </wps:txbx>
                      <wps:bodyPr wrap="none" lIns="0" tIns="0" rIns="0" bIns="0"/>
                    </wps:wsp>
                  </a:graphicData>
                </a:graphic>
              </wp:anchor>
            </w:drawing>
          </mc:Choice>
          <mc:Fallback>
            <w:pict>
              <v:shape w14:anchorId="5643A9EE" id="Shape 260" o:spid="_x0000_s1084" type="#_x0000_t202" style="position:absolute;left:0;text-align:left;margin-left:113.3pt;margin-top:353.75pt;width:22.8pt;height:12.5pt;z-index:125829509;visibility:visible;mso-wrap-style:none;mso-wrap-distance-left:68.5pt;mso-wrap-distance-top:60.7pt;mso-wrap-distance-right:413.65pt;mso-wrap-distance-bottom:122.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aGegEAAO0CAAAOAAAAZHJzL2Uyb0RvYy54bWysUlFLwzAQfhf8DyHvrtugs5Z1AxkTQVSY&#10;/oA0TdZAkwtJXLt/7yWum+ib+HK93KXfffd9Wa4H3ZGDcF6BqehsMqVEGA6NMvuKvr9tbwpKfGCm&#10;YR0YUdGj8HS9ur5a9rYUc2iha4QjCGJ82duKtiHYMss8b4VmfgJWGGxKcJoFPLp91jjWI7rusvl0&#10;ush6cI11wIX3WN18Nekq4UspeHiR0otAuooit5CiS7GOMVstWbl3zLaKn2iwP7DQTBkceobasMDI&#10;h1O/oLTiDjzIMOGgM5BScZF2wG1m0x/b7FpmRdoFxfH2LJP/P1j+fNjZV0fCcA8DGhgF6a0vPRbj&#10;PoN0On6RKcE+Sng8yyaGQDgW58VdvsAOx9YsL27zJGt2+dk6Hx4EaBKTijp0JYnFDk8+4EC8Ol6J&#10;swxsVdfF+oVJzMJQD0Q1Fc2LkWYNzRHZ92hgRQ2+MEq6R4P6RK/HxI1JfUpGaNQ0DT/5H037fk4E&#10;Lq909QkAAP//AwBQSwMEFAAGAAgAAAAhADkj0dDfAAAACwEAAA8AAABkcnMvZG93bnJldi54bWxM&#10;j8FOwzAMhu9IvENkJG4sadDaqTSdEIIjkza4cEsbr+3WJFWSbuXtMSc42v70+/ur7WJHdsEQB+8U&#10;ZCsBDF3rzeA6BZ8fbw8bYDFpZ/ToHSr4xgjb+vam0qXxV7fHyyF1jEJcLLWCPqWp5Dy2PVodV35C&#10;R7ejD1YnGkPHTdBXCrcjl0Lk3OrB0YdeT/jSY3s+zFbB8X13Pr3Oe3HqxAa/soBLk+2Uur9bnp+A&#10;JVzSHwy/+qQONTk1fnYmslGBlHlOqIJCFGtgRMhCSmANbR7lGnhd8f8d6h8AAAD//wMAUEsBAi0A&#10;FAAGAAgAAAAhALaDOJL+AAAA4QEAABMAAAAAAAAAAAAAAAAAAAAAAFtDb250ZW50X1R5cGVzXS54&#10;bWxQSwECLQAUAAYACAAAACEAOP0h/9YAAACUAQAACwAAAAAAAAAAAAAAAAAvAQAAX3JlbHMvLnJl&#10;bHNQSwECLQAUAAYACAAAACEA3g8mhnoBAADtAgAADgAAAAAAAAAAAAAAAAAuAgAAZHJzL2Uyb0Rv&#10;Yy54bWxQSwECLQAUAAYACAAAACEAOSPR0N8AAAALAQAADwAAAAAAAAAAAAAAAADUAwAAZHJzL2Rv&#10;d25yZXYueG1sUEsFBgAAAAAEAAQA8wAAAOAEAAAAAA==&#10;" filled="f" stroked="f">
                <v:textbox inset="0,0,0,0">
                  <w:txbxContent>
                    <w:p w14:paraId="5E1458E2" w14:textId="77777777" w:rsidR="003E0FCE" w:rsidRDefault="00146326">
                      <w:pPr>
                        <w:pStyle w:val="Zkladntext20"/>
                        <w:shd w:val="clear" w:color="auto" w:fill="auto"/>
                        <w:spacing w:line="240" w:lineRule="auto"/>
                        <w:rPr>
                          <w:sz w:val="18"/>
                          <w:szCs w:val="18"/>
                        </w:rPr>
                      </w:pPr>
                      <w:r>
                        <w:t>02947</w:t>
                      </w:r>
                      <w:r>
                        <w:rPr>
                          <w:smallCaps/>
                          <w:sz w:val="18"/>
                          <w:szCs w:val="18"/>
                        </w:rPr>
                        <w:t>|r</w:t>
                      </w:r>
                    </w:p>
                  </w:txbxContent>
                </v:textbox>
                <w10:wrap type="topAndBottom" anchorx="page" anchory="margin"/>
              </v:shape>
            </w:pict>
          </mc:Fallback>
        </mc:AlternateContent>
      </w:r>
      <w:r>
        <w:rPr>
          <w:noProof/>
        </w:rPr>
        <mc:AlternateContent>
          <mc:Choice Requires="wps">
            <w:drawing>
              <wp:anchor distT="164465" distB="1310640" distL="1433830" distR="2433955" simplePos="0" relativeHeight="125829511" behindDoc="0" locked="0" layoutInCell="1" allowOverlap="1" wp14:anchorId="744F0AFD" wp14:editId="17657C3B">
                <wp:simplePos x="0" y="0"/>
                <wp:positionH relativeFrom="page">
                  <wp:posOffset>2002790</wp:posOffset>
                </wp:positionH>
                <wp:positionV relativeFrom="margin">
                  <wp:posOffset>3886200</wp:posOffset>
                </wp:positionV>
                <wp:extent cx="2545080" cy="1012190"/>
                <wp:effectExtent l="0" t="0" r="0" b="0"/>
                <wp:wrapTopAndBottom/>
                <wp:docPr id="262" name="Shape 262"/>
                <wp:cNvGraphicFramePr/>
                <a:graphic xmlns:a="http://schemas.openxmlformats.org/drawingml/2006/main">
                  <a:graphicData uri="http://schemas.microsoft.com/office/word/2010/wordprocessingShape">
                    <wps:wsp>
                      <wps:cNvSpPr txBox="1"/>
                      <wps:spPr>
                        <a:xfrm>
                          <a:off x="0" y="0"/>
                          <a:ext cx="2545080" cy="1012190"/>
                        </a:xfrm>
                        <a:prstGeom prst="rect">
                          <a:avLst/>
                        </a:prstGeom>
                        <a:noFill/>
                      </wps:spPr>
                      <wps:txbx>
                        <w:txbxContent>
                          <w:p w14:paraId="7A12CADE" w14:textId="77777777" w:rsidR="003E0FCE" w:rsidRDefault="00146326">
                            <w:pPr>
                              <w:pStyle w:val="Zkladntext20"/>
                              <w:shd w:val="clear" w:color="auto" w:fill="auto"/>
                              <w:jc w:val="both"/>
                            </w:pPr>
                            <w:r>
                              <w:t xml:space="preserve">Pasportizace </w:t>
                            </w:r>
                            <w:proofErr w:type="spellStart"/>
                            <w:r>
                              <w:t>objizdnych</w:t>
                            </w:r>
                            <w:proofErr w:type="spellEnd"/>
                            <w:r>
                              <w:t xml:space="preserve"> tras před stavbou a po stavbě.</w:t>
                            </w:r>
                          </w:p>
                          <w:p w14:paraId="3DFDA74D" w14:textId="77777777" w:rsidR="003E0FCE" w:rsidRDefault="00146326">
                            <w:pPr>
                              <w:pStyle w:val="Zkladntext20"/>
                              <w:shd w:val="clear" w:color="auto" w:fill="auto"/>
                              <w:tabs>
                                <w:tab w:val="left" w:leader="underscore" w:pos="3941"/>
                              </w:tabs>
                              <w:jc w:val="both"/>
                            </w:pPr>
                            <w:r>
                              <w:rPr>
                                <w:u w:val="single"/>
                              </w:rPr>
                              <w:t xml:space="preserve">Délka </w:t>
                            </w:r>
                            <w:proofErr w:type="spellStart"/>
                            <w:r>
                              <w:rPr>
                                <w:u w:val="single"/>
                              </w:rPr>
                              <w:t>obj</w:t>
                            </w:r>
                            <w:proofErr w:type="spellEnd"/>
                            <w:r>
                              <w:rPr>
                                <w:u w:val="single"/>
                              </w:rPr>
                              <w:t>. tras v 1. a ve 2. fázi mimo komunikace ve správě KSUSV.</w:t>
                            </w:r>
                            <w:r>
                              <w:tab/>
                            </w:r>
                          </w:p>
                          <w:p w14:paraId="47080A2B" w14:textId="77777777" w:rsidR="003E0FCE" w:rsidRDefault="00146326">
                            <w:pPr>
                              <w:pStyle w:val="Zkladntext20"/>
                              <w:shd w:val="clear" w:color="auto" w:fill="auto"/>
                              <w:tabs>
                                <w:tab w:val="left" w:leader="underscore" w:pos="3946"/>
                              </w:tabs>
                              <w:jc w:val="both"/>
                            </w:pPr>
                            <w:r>
                              <w:rPr>
                                <w:i/>
                                <w:iCs/>
                                <w:u w:val="single"/>
                              </w:rPr>
                              <w:t>2*6=12000 [A</w:t>
                            </w:r>
                            <w:r>
                              <w:rPr>
                                <w:i/>
                                <w:iCs/>
                              </w:rPr>
                              <w:tab/>
                            </w:r>
                          </w:p>
                          <w:p w14:paraId="1A7ADB41" w14:textId="77777777" w:rsidR="003E0FCE" w:rsidRDefault="00146326">
                            <w:pPr>
                              <w:pStyle w:val="Zkladntext20"/>
                              <w:shd w:val="clear" w:color="auto" w:fill="auto"/>
                              <w:jc w:val="both"/>
                            </w:pPr>
                            <w:r>
                              <w:t>položka zahrnuje:</w:t>
                            </w:r>
                          </w:p>
                          <w:p w14:paraId="763A18F6" w14:textId="77777777" w:rsidR="003E0FCE" w:rsidRDefault="00146326">
                            <w:pPr>
                              <w:pStyle w:val="Zkladntext20"/>
                              <w:numPr>
                                <w:ilvl w:val="0"/>
                                <w:numId w:val="37"/>
                              </w:numPr>
                              <w:shd w:val="clear" w:color="auto" w:fill="auto"/>
                              <w:tabs>
                                <w:tab w:val="left" w:pos="62"/>
                              </w:tabs>
                            </w:pPr>
                            <w:r>
                              <w:t>fotodokumentaci zadavatelem požadovaného děje a konstrukcí v požadovaných časových intervalech</w:t>
                            </w:r>
                          </w:p>
                          <w:p w14:paraId="2DDC9918" w14:textId="77777777" w:rsidR="003E0FCE" w:rsidRDefault="00146326">
                            <w:pPr>
                              <w:pStyle w:val="Zkladntext20"/>
                              <w:numPr>
                                <w:ilvl w:val="0"/>
                                <w:numId w:val="37"/>
                              </w:numPr>
                              <w:shd w:val="clear" w:color="auto" w:fill="auto"/>
                              <w:tabs>
                                <w:tab w:val="left" w:pos="62"/>
                              </w:tabs>
                            </w:pPr>
                            <w:r>
                              <w:t xml:space="preserve">zadavatelem specifikované výstupy (fotografie v papírovém a digitálním formátu) v </w:t>
                            </w:r>
                            <w:r>
                              <w:rPr>
                                <w:u w:val="single"/>
                              </w:rPr>
                              <w:t>požadovaném počtu</w:t>
                            </w:r>
                          </w:p>
                          <w:p w14:paraId="02E9EDC9" w14:textId="77777777" w:rsidR="003E0FCE" w:rsidRDefault="00146326">
                            <w:pPr>
                              <w:pStyle w:val="Zkladntext20"/>
                              <w:shd w:val="clear" w:color="auto" w:fill="auto"/>
                              <w:tabs>
                                <w:tab w:val="left" w:leader="underscore" w:pos="3950"/>
                              </w:tabs>
                            </w:pPr>
                            <w:r>
                              <w:rPr>
                                <w:u w:val="single"/>
                              </w:rPr>
                              <w:t>VYPRACOVÁNÍ POVODŇOVÉHO A HAVARIJNÍHO PLÁNU</w:t>
                            </w:r>
                            <w:r>
                              <w:tab/>
                            </w:r>
                          </w:p>
                          <w:p w14:paraId="6353F71B" w14:textId="77777777" w:rsidR="003E0FCE" w:rsidRDefault="00146326">
                            <w:pPr>
                              <w:pStyle w:val="Zkladntext20"/>
                              <w:shd w:val="clear" w:color="auto" w:fill="auto"/>
                            </w:pPr>
                            <w:r>
                              <w:t xml:space="preserve">Zpracování havarijního plánu požaduje Městský úřad Telč, odbor životního </w:t>
                            </w:r>
                            <w:proofErr w:type="gramStart"/>
                            <w:r>
                              <w:t>prostředí - vodoprávní</w:t>
                            </w:r>
                            <w:proofErr w:type="gramEnd"/>
                            <w:r>
                              <w:t xml:space="preserve"> úřad, viz jeho vyjádření z 29.8.2018</w:t>
                            </w:r>
                          </w:p>
                          <w:p w14:paraId="273BC4C4" w14:textId="77777777" w:rsidR="003E0FCE" w:rsidRDefault="00146326">
                            <w:pPr>
                              <w:pStyle w:val="Zkladntext20"/>
                              <w:shd w:val="clear" w:color="auto" w:fill="auto"/>
                            </w:pPr>
                            <w:r>
                              <w:t>č.j. Telč5761/2018/OŽP-</w:t>
                            </w:r>
                            <w:proofErr w:type="spellStart"/>
                            <w:r>
                              <w:t>Pr</w:t>
                            </w:r>
                            <w:proofErr w:type="spellEnd"/>
                            <w:r>
                              <w:t>.</w:t>
                            </w:r>
                          </w:p>
                        </w:txbxContent>
                      </wps:txbx>
                      <wps:bodyPr lIns="0" tIns="0" rIns="0" bIns="0"/>
                    </wps:wsp>
                  </a:graphicData>
                </a:graphic>
              </wp:anchor>
            </w:drawing>
          </mc:Choice>
          <mc:Fallback>
            <w:pict>
              <v:shape w14:anchorId="744F0AFD" id="Shape 262" o:spid="_x0000_s1085" type="#_x0000_t202" style="position:absolute;left:0;text-align:left;margin-left:157.7pt;margin-top:306pt;width:200.4pt;height:79.7pt;z-index:125829511;visibility:visible;mso-wrap-style:square;mso-wrap-distance-left:112.9pt;mso-wrap-distance-top:12.95pt;mso-wrap-distance-right:191.65pt;mso-wrap-distance-bottom:103.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EwdAEAAOMCAAAOAAAAZHJzL2Uyb0RvYy54bWysUlFLwzAQfhf8DyHvru1wspV1AxkTQVSY&#10;/oA0TdZAkwtJXLt/7yWum+ib+HL9cpd89913Xa4H3ZGDcF6BqWgxySkRhkOjzL6i72/bmzklPjDT&#10;sA6MqOhReLpeXV8te1uKKbTQNcIRJDG+7G1F2xBsmWWet0IzPwErDBYlOM0CHt0+axzrkV132TTP&#10;77IeXGMdcOE9ZjdfRbpK/FIKHl6k9CKQrqKoLaToUqxjzFZLVu4ds63iJxnsDyo0Uwabnqk2LDDy&#10;4dQvKq24Aw8yTDjoDKRUXKQZcJoi/zHNrmVWpFnQHG/PNvn/o+XPh519dSQM9zDgAqMhvfWlx2Sc&#10;Z5BOxy8qJVhHC49n28QQCMfkdHY7y+dY4lgr8mJaLJKx2eW5dT48CNAkgoo63Euyix2efMCWeHW8&#10;ErsZ2Kqui/mLlojCUA9ENRWdLUahNTRH1N89GnQlbngEbgT1CYx06GRqeNp6XNX3c2p6+TdXnwAA&#10;AP//AwBQSwMEFAAGAAgAAAAhAGVpL0bhAAAACwEAAA8AAABkcnMvZG93bnJldi54bWxMj8FOwzAM&#10;hu9IvENkJG4sTRkdlKbThOCEhOjKgWPaZG20xilNtpW3n3eCmy1/+v39xXp2AzuaKViPEsQiAWaw&#10;9dpiJ+Grfrt7BBaiQq0Gj0bCrwmwLq+vCpVrf8LKHLexYxSCIVcS+hjHnPPQ9sapsPCjQbrt/ORU&#10;pHXquJ7UicLdwNMkybhTFulDr0bz0pt2vz04CZtvrF7tz0fzWe0qW9dPCb5neylvb+bNM7Bo5vgH&#10;w0Wf1KEkp8YfUAc2SLgXD0tCJWQipVJErESWAmtoWIkl8LLg/zuUZwAAAP//AwBQSwECLQAUAAYA&#10;CAAAACEAtoM4kv4AAADhAQAAEwAAAAAAAAAAAAAAAAAAAAAAW0NvbnRlbnRfVHlwZXNdLnhtbFBL&#10;AQItABQABgAIAAAAIQA4/SH/1gAAAJQBAAALAAAAAAAAAAAAAAAAAC8BAABfcmVscy8ucmVsc1BL&#10;AQItABQABgAIAAAAIQAwisEwdAEAAOMCAAAOAAAAAAAAAAAAAAAAAC4CAABkcnMvZTJvRG9jLnht&#10;bFBLAQItABQABgAIAAAAIQBlaS9G4QAAAAsBAAAPAAAAAAAAAAAAAAAAAM4DAABkcnMvZG93bnJl&#10;di54bWxQSwUGAAAAAAQABADzAAAA3AQAAAAA&#10;" filled="f" stroked="f">
                <v:textbox inset="0,0,0,0">
                  <w:txbxContent>
                    <w:p w14:paraId="7A12CADE" w14:textId="77777777" w:rsidR="003E0FCE" w:rsidRDefault="00146326">
                      <w:pPr>
                        <w:pStyle w:val="Zkladntext20"/>
                        <w:shd w:val="clear" w:color="auto" w:fill="auto"/>
                        <w:jc w:val="both"/>
                      </w:pPr>
                      <w:r>
                        <w:t xml:space="preserve">Pasportizace </w:t>
                      </w:r>
                      <w:proofErr w:type="spellStart"/>
                      <w:r>
                        <w:t>objizdnych</w:t>
                      </w:r>
                      <w:proofErr w:type="spellEnd"/>
                      <w:r>
                        <w:t xml:space="preserve"> tras před stavbou a po stavbě.</w:t>
                      </w:r>
                    </w:p>
                    <w:p w14:paraId="3DFDA74D" w14:textId="77777777" w:rsidR="003E0FCE" w:rsidRDefault="00146326">
                      <w:pPr>
                        <w:pStyle w:val="Zkladntext20"/>
                        <w:shd w:val="clear" w:color="auto" w:fill="auto"/>
                        <w:tabs>
                          <w:tab w:val="left" w:leader="underscore" w:pos="3941"/>
                        </w:tabs>
                        <w:jc w:val="both"/>
                      </w:pPr>
                      <w:r>
                        <w:rPr>
                          <w:u w:val="single"/>
                        </w:rPr>
                        <w:t xml:space="preserve">Délka </w:t>
                      </w:r>
                      <w:proofErr w:type="spellStart"/>
                      <w:r>
                        <w:rPr>
                          <w:u w:val="single"/>
                        </w:rPr>
                        <w:t>obj</w:t>
                      </w:r>
                      <w:proofErr w:type="spellEnd"/>
                      <w:r>
                        <w:rPr>
                          <w:u w:val="single"/>
                        </w:rPr>
                        <w:t>. tras v 1. a ve 2. fázi mimo komunikace ve správě KSUSV.</w:t>
                      </w:r>
                      <w:r>
                        <w:tab/>
                      </w:r>
                    </w:p>
                    <w:p w14:paraId="47080A2B" w14:textId="77777777" w:rsidR="003E0FCE" w:rsidRDefault="00146326">
                      <w:pPr>
                        <w:pStyle w:val="Zkladntext20"/>
                        <w:shd w:val="clear" w:color="auto" w:fill="auto"/>
                        <w:tabs>
                          <w:tab w:val="left" w:leader="underscore" w:pos="3946"/>
                        </w:tabs>
                        <w:jc w:val="both"/>
                      </w:pPr>
                      <w:r>
                        <w:rPr>
                          <w:i/>
                          <w:iCs/>
                          <w:u w:val="single"/>
                        </w:rPr>
                        <w:t>2*6=12000 [A</w:t>
                      </w:r>
                      <w:r>
                        <w:rPr>
                          <w:i/>
                          <w:iCs/>
                        </w:rPr>
                        <w:tab/>
                      </w:r>
                    </w:p>
                    <w:p w14:paraId="1A7ADB41" w14:textId="77777777" w:rsidR="003E0FCE" w:rsidRDefault="00146326">
                      <w:pPr>
                        <w:pStyle w:val="Zkladntext20"/>
                        <w:shd w:val="clear" w:color="auto" w:fill="auto"/>
                        <w:jc w:val="both"/>
                      </w:pPr>
                      <w:r>
                        <w:t>položka zahrnuje:</w:t>
                      </w:r>
                    </w:p>
                    <w:p w14:paraId="763A18F6" w14:textId="77777777" w:rsidR="003E0FCE" w:rsidRDefault="00146326">
                      <w:pPr>
                        <w:pStyle w:val="Zkladntext20"/>
                        <w:numPr>
                          <w:ilvl w:val="0"/>
                          <w:numId w:val="37"/>
                        </w:numPr>
                        <w:shd w:val="clear" w:color="auto" w:fill="auto"/>
                        <w:tabs>
                          <w:tab w:val="left" w:pos="62"/>
                        </w:tabs>
                      </w:pPr>
                      <w:r>
                        <w:t>fotodokumentaci zadavatelem požadovaného děje a konstrukcí v požadovaných časových intervalech</w:t>
                      </w:r>
                    </w:p>
                    <w:p w14:paraId="2DDC9918" w14:textId="77777777" w:rsidR="003E0FCE" w:rsidRDefault="00146326">
                      <w:pPr>
                        <w:pStyle w:val="Zkladntext20"/>
                        <w:numPr>
                          <w:ilvl w:val="0"/>
                          <w:numId w:val="37"/>
                        </w:numPr>
                        <w:shd w:val="clear" w:color="auto" w:fill="auto"/>
                        <w:tabs>
                          <w:tab w:val="left" w:pos="62"/>
                        </w:tabs>
                      </w:pPr>
                      <w:r>
                        <w:t xml:space="preserve">zadavatelem specifikované výstupy (fotografie v papírovém a digitálním formátu) v </w:t>
                      </w:r>
                      <w:r>
                        <w:rPr>
                          <w:u w:val="single"/>
                        </w:rPr>
                        <w:t>požadovaném počtu</w:t>
                      </w:r>
                    </w:p>
                    <w:p w14:paraId="02E9EDC9" w14:textId="77777777" w:rsidR="003E0FCE" w:rsidRDefault="00146326">
                      <w:pPr>
                        <w:pStyle w:val="Zkladntext20"/>
                        <w:shd w:val="clear" w:color="auto" w:fill="auto"/>
                        <w:tabs>
                          <w:tab w:val="left" w:leader="underscore" w:pos="3950"/>
                        </w:tabs>
                      </w:pPr>
                      <w:r>
                        <w:rPr>
                          <w:u w:val="single"/>
                        </w:rPr>
                        <w:t>VYPRACOVÁNÍ POVODŇOVÉHO A HAVARIJNÍHO PLÁNU</w:t>
                      </w:r>
                      <w:r>
                        <w:tab/>
                      </w:r>
                    </w:p>
                    <w:p w14:paraId="6353F71B" w14:textId="77777777" w:rsidR="003E0FCE" w:rsidRDefault="00146326">
                      <w:pPr>
                        <w:pStyle w:val="Zkladntext20"/>
                        <w:shd w:val="clear" w:color="auto" w:fill="auto"/>
                      </w:pPr>
                      <w:r>
                        <w:t xml:space="preserve">Zpracování havarijního plánu požaduje Městský úřad Telč, odbor životního </w:t>
                      </w:r>
                      <w:proofErr w:type="gramStart"/>
                      <w:r>
                        <w:t>prostředí - vodoprávní</w:t>
                      </w:r>
                      <w:proofErr w:type="gramEnd"/>
                      <w:r>
                        <w:t xml:space="preserve"> úřad, viz jeho vyjádření z 29.8.2018</w:t>
                      </w:r>
                    </w:p>
                    <w:p w14:paraId="273BC4C4" w14:textId="77777777" w:rsidR="003E0FCE" w:rsidRDefault="00146326">
                      <w:pPr>
                        <w:pStyle w:val="Zkladntext20"/>
                        <w:shd w:val="clear" w:color="auto" w:fill="auto"/>
                      </w:pPr>
                      <w:r>
                        <w:t>č.j. Telč5761/2018/OŽP-</w:t>
                      </w:r>
                      <w:proofErr w:type="spellStart"/>
                      <w:r>
                        <w:t>Pr</w:t>
                      </w:r>
                      <w:proofErr w:type="spellEnd"/>
                      <w:r>
                        <w:t>.</w:t>
                      </w:r>
                    </w:p>
                  </w:txbxContent>
                </v:textbox>
                <w10:wrap type="topAndBottom" anchorx="page" anchory="margin"/>
              </v:shape>
            </w:pict>
          </mc:Fallback>
        </mc:AlternateContent>
      </w:r>
      <w:r>
        <w:rPr>
          <w:noProof/>
        </w:rPr>
        <mc:AlternateContent>
          <mc:Choice Requires="wps">
            <w:drawing>
              <wp:anchor distT="801370" distB="1557655" distL="4161790" distR="1946275" simplePos="0" relativeHeight="125829513" behindDoc="0" locked="0" layoutInCell="1" allowOverlap="1" wp14:anchorId="2B5BA1B3" wp14:editId="755727B1">
                <wp:simplePos x="0" y="0"/>
                <wp:positionH relativeFrom="page">
                  <wp:posOffset>4730750</wp:posOffset>
                </wp:positionH>
                <wp:positionV relativeFrom="margin">
                  <wp:posOffset>4523105</wp:posOffset>
                </wp:positionV>
                <wp:extent cx="304800" cy="128270"/>
                <wp:effectExtent l="0" t="0" r="0" b="0"/>
                <wp:wrapTopAndBottom/>
                <wp:docPr id="264" name="Shape 264"/>
                <wp:cNvGraphicFramePr/>
                <a:graphic xmlns:a="http://schemas.openxmlformats.org/drawingml/2006/main">
                  <a:graphicData uri="http://schemas.microsoft.com/office/word/2010/wordprocessingShape">
                    <wps:wsp>
                      <wps:cNvSpPr txBox="1"/>
                      <wps:spPr>
                        <a:xfrm>
                          <a:off x="0" y="0"/>
                          <a:ext cx="304800" cy="128270"/>
                        </a:xfrm>
                        <a:prstGeom prst="rect">
                          <a:avLst/>
                        </a:prstGeom>
                        <a:noFill/>
                      </wps:spPr>
                      <wps:txbx>
                        <w:txbxContent>
                          <w:p w14:paraId="672014CE" w14:textId="77777777" w:rsidR="003E0FCE" w:rsidRDefault="00146326">
                            <w:pPr>
                              <w:pStyle w:val="Zkladntext20"/>
                              <w:shd w:val="clear" w:color="auto" w:fill="auto"/>
                              <w:spacing w:line="240" w:lineRule="auto"/>
                            </w:pPr>
                            <w:r>
                              <w:t>KPL |</w:t>
                            </w:r>
                          </w:p>
                        </w:txbxContent>
                      </wps:txbx>
                      <wps:bodyPr wrap="none" lIns="0" tIns="0" rIns="0" bIns="0"/>
                    </wps:wsp>
                  </a:graphicData>
                </a:graphic>
              </wp:anchor>
            </w:drawing>
          </mc:Choice>
          <mc:Fallback>
            <w:pict>
              <v:shape w14:anchorId="2B5BA1B3" id="Shape 264" o:spid="_x0000_s1086" type="#_x0000_t202" style="position:absolute;left:0;text-align:left;margin-left:372.5pt;margin-top:356.15pt;width:24pt;height:10.1pt;z-index:125829513;visibility:visible;mso-wrap-style:none;mso-wrap-distance-left:327.7pt;mso-wrap-distance-top:63.1pt;mso-wrap-distance-right:153.25pt;mso-wrap-distance-bottom:122.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WbegEAAO0CAAAOAAAAZHJzL2Uyb0RvYy54bWysUlFLwzAQfhf8DyHvrl2VOcragYyJICqo&#10;PyBNkzXQ5EIS1+7fe4nrJvomvlwvd+l3331fVutR92QvnFdgKjqf5ZQIw6FVZlfR97ft1ZISH5hp&#10;WQ9GVPQgPF3XlxerwZaigA76VjiCIMaXg61oF4Its8zzTmjmZ2CFwaYEp1nAo9tlrWMDous+K/J8&#10;kQ3gWuuAC++xuvlq0jrhSyl4eJbSi0D6iiK3kKJLsYkxq1es3DlmO8WPNNgfWGimDA49QW1YYOTD&#10;qV9QWnEHHmSYcdAZSKm4SDvgNvP8xzavHbMi7YLieHuSyf8fLH/av9oXR8J4ByMaGAUZrC89FuM+&#10;o3Q6fpEpwT5KeDjJJsZAOBav85tljh2OrXmxLG6TrNn5Z+t8uBegSUwq6tCVJBbbP/qAA/HqdCXO&#10;MrBVfR/rZyYxC2MzEtVWdJEGxFID7QHZD2hgRQ2+MEr6B4P6RK+nxE1Jc0wmaNQ0DT/6H037fk4E&#10;zq+0/gQAAP//AwBQSwMEFAAGAAgAAAAhAJPbwirfAAAACwEAAA8AAABkcnMvZG93bnJldi54bWxM&#10;j0FPwzAMhe9I/IfISNxY0paxUZpOCMGRSRtcuKWN13ZrnKpJt/LvMSe4PdtPz98rNrPrxRnH0HnS&#10;kCwUCKTa244aDZ8fb3drECEasqb3hBq+McCmvL4qTG79hXZ43sdGcAiF3GhoYxxyKUPdojNh4Qck&#10;vh386EzkcWykHc2Fw10vU6UepDMd8YfWDPjSYn3aT07D4X17Or5OO3Vs1Bq/khHnKtlqfXszPz+B&#10;iDjHPzP84jM6lMxU+YlsEL2G1f2Su0QWSZqBYMfqMeNNxSJLlyDLQv7vUP4AAAD//wMAUEsBAi0A&#10;FAAGAAgAAAAhALaDOJL+AAAA4QEAABMAAAAAAAAAAAAAAAAAAAAAAFtDb250ZW50X1R5cGVzXS54&#10;bWxQSwECLQAUAAYACAAAACEAOP0h/9YAAACUAQAACwAAAAAAAAAAAAAAAAAvAQAAX3JlbHMvLnJl&#10;bHNQSwECLQAUAAYACAAAACEAh7bFm3oBAADtAgAADgAAAAAAAAAAAAAAAAAuAgAAZHJzL2Uyb0Rv&#10;Yy54bWxQSwECLQAUAAYACAAAACEAk9vCKt8AAAALAQAADwAAAAAAAAAAAAAAAADUAwAAZHJzL2Rv&#10;d25yZXYueG1sUEsFBgAAAAAEAAQA8wAAAOAEAAAAAA==&#10;" filled="f" stroked="f">
                <v:textbox inset="0,0,0,0">
                  <w:txbxContent>
                    <w:p w14:paraId="672014CE" w14:textId="77777777" w:rsidR="003E0FCE" w:rsidRDefault="00146326">
                      <w:pPr>
                        <w:pStyle w:val="Zkladntext20"/>
                        <w:shd w:val="clear" w:color="auto" w:fill="auto"/>
                        <w:spacing w:line="240" w:lineRule="auto"/>
                      </w:pPr>
                      <w:r>
                        <w:t>KPL |</w:t>
                      </w:r>
                    </w:p>
                  </w:txbxContent>
                </v:textbox>
                <w10:wrap type="topAndBottom" anchorx="page" anchory="margin"/>
              </v:shape>
            </w:pict>
          </mc:Fallback>
        </mc:AlternateContent>
      </w:r>
      <w:r>
        <w:rPr>
          <w:noProof/>
        </w:rPr>
        <mc:AlternateContent>
          <mc:Choice Requires="wps">
            <w:drawing>
              <wp:anchor distT="816610" distB="1570355" distL="4652645" distR="1558925" simplePos="0" relativeHeight="125829515" behindDoc="0" locked="0" layoutInCell="1" allowOverlap="1" wp14:anchorId="2B9A9F13" wp14:editId="65D5536C">
                <wp:simplePos x="0" y="0"/>
                <wp:positionH relativeFrom="page">
                  <wp:posOffset>5221605</wp:posOffset>
                </wp:positionH>
                <wp:positionV relativeFrom="margin">
                  <wp:posOffset>4538345</wp:posOffset>
                </wp:positionV>
                <wp:extent cx="201295" cy="100330"/>
                <wp:effectExtent l="0" t="0" r="0" b="0"/>
                <wp:wrapTopAndBottom/>
                <wp:docPr id="266" name="Shape 266"/>
                <wp:cNvGraphicFramePr/>
                <a:graphic xmlns:a="http://schemas.openxmlformats.org/drawingml/2006/main">
                  <a:graphicData uri="http://schemas.microsoft.com/office/word/2010/wordprocessingShape">
                    <wps:wsp>
                      <wps:cNvSpPr txBox="1"/>
                      <wps:spPr>
                        <a:xfrm>
                          <a:off x="0" y="0"/>
                          <a:ext cx="201295" cy="100330"/>
                        </a:xfrm>
                        <a:prstGeom prst="rect">
                          <a:avLst/>
                        </a:prstGeom>
                        <a:noFill/>
                      </wps:spPr>
                      <wps:txbx>
                        <w:txbxContent>
                          <w:p w14:paraId="0CBEEE54" w14:textId="77777777" w:rsidR="003E0FCE" w:rsidRDefault="00146326">
                            <w:pPr>
                              <w:pStyle w:val="Zkladntext20"/>
                              <w:shd w:val="clear" w:color="auto" w:fill="auto"/>
                              <w:spacing w:line="240" w:lineRule="auto"/>
                            </w:pPr>
                            <w:r>
                              <w:t>1,000</w:t>
                            </w:r>
                          </w:p>
                        </w:txbxContent>
                      </wps:txbx>
                      <wps:bodyPr wrap="none" lIns="0" tIns="0" rIns="0" bIns="0"/>
                    </wps:wsp>
                  </a:graphicData>
                </a:graphic>
              </wp:anchor>
            </w:drawing>
          </mc:Choice>
          <mc:Fallback>
            <w:pict>
              <v:shape w14:anchorId="2B9A9F13" id="Shape 266" o:spid="_x0000_s1087" type="#_x0000_t202" style="position:absolute;left:0;text-align:left;margin-left:411.15pt;margin-top:357.35pt;width:15.85pt;height:7.9pt;z-index:125829515;visibility:visible;mso-wrap-style:none;mso-wrap-distance-left:366.35pt;mso-wrap-distance-top:64.3pt;mso-wrap-distance-right:122.75pt;mso-wrap-distance-bottom:123.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RKUeQEAAO0CAAAOAAAAZHJzL2Uyb0RvYy54bWysUlFLwzAQfhf8DyHvrt2GQ8vagYyJICqo&#10;PyBNkzXQ5EIS1+7fe4lrJ/omvlwvd+l3331f1ptBd+QgnFdgSjqf5ZQIw6FRZl/S97fd1Q0lPjDT&#10;sA6MKOlReLqpLi/WvS3EAlroGuEIghhf9LakbQi2yDLPW6GZn4EVBpsSnGYBj26fNY71iK67bJHn&#10;q6wH11gHXHiP1e1Xk1YJX0rBw7OUXgTSlRS5hRRdinWMWbVmxd4x2yp+osH+wEIzZXDoBLVlgZEP&#10;p35BacUdeJBhxkFnIKXiIu2A28zzH9u8tsyKtAuK4+0kk/8/WP50eLUvjoThDgY0MArSW194LMZ9&#10;Bul0/CJTgn2U8DjJJoZAOBaR+eL2mhKOrXmeL5dJ1uz8s3U+3AvQJCYldehKEosdHn3AgXh1vBJn&#10;Gdiprov1M5OYhaEeiGpKuppo1tAckX2PBpbU4AujpHswqE/0ekzcmNSnZIRGTdPwk//RtO/nROD8&#10;SqtPAAAA//8DAFBLAwQUAAYACAAAACEAr+D5At8AAAALAQAADwAAAGRycy9kb3ducmV2LnhtbEyP&#10;wU7DMAyG70i8Q2Qkbixpt7GqNJ0QgiOTNrhwSxuv7dY4VZNu5e0xJzja/vT7+4vt7HpxwTF0njQk&#10;CwUCqfa2o0bD58fbQwYiREPW9J5QwzcG2Ja3N4XJrb/SHi+H2AgOoZAbDW2MQy5lqFt0Jiz8gMS3&#10;ox+diTyOjbSjuXK462Wq1KN0piP+0JoBX1qsz4fJaTi+786n12mvTo3K8CsZca6Sndb3d/PzE4iI&#10;c/yD4Vef1aFkp8pPZIPoNWRpumRUwyZZbUAwka1X3K7izVKtQZaF/N+h/AEAAP//AwBQSwECLQAU&#10;AAYACAAAACEAtoM4kv4AAADhAQAAEwAAAAAAAAAAAAAAAAAAAAAAW0NvbnRlbnRfVHlwZXNdLnht&#10;bFBLAQItABQABgAIAAAAIQA4/SH/1gAAAJQBAAALAAAAAAAAAAAAAAAAAC8BAABfcmVscy8ucmVs&#10;c1BLAQItABQABgAIAAAAIQD52RKUeQEAAO0CAAAOAAAAAAAAAAAAAAAAAC4CAABkcnMvZTJvRG9j&#10;LnhtbFBLAQItABQABgAIAAAAIQCv4PkC3wAAAAsBAAAPAAAAAAAAAAAAAAAAANMDAABkcnMvZG93&#10;bnJldi54bWxQSwUGAAAAAAQABADzAAAA3wQAAAAA&#10;" filled="f" stroked="f">
                <v:textbox inset="0,0,0,0">
                  <w:txbxContent>
                    <w:p w14:paraId="0CBEEE54" w14:textId="77777777" w:rsidR="003E0FCE" w:rsidRDefault="00146326">
                      <w:pPr>
                        <w:pStyle w:val="Zkladntext20"/>
                        <w:shd w:val="clear" w:color="auto" w:fill="auto"/>
                        <w:spacing w:line="240" w:lineRule="auto"/>
                      </w:pPr>
                      <w:r>
                        <w:t>1,000</w:t>
                      </w:r>
                    </w:p>
                  </w:txbxContent>
                </v:textbox>
                <w10:wrap type="topAndBottom" anchorx="page" anchory="margin"/>
              </v:shape>
            </w:pict>
          </mc:Fallback>
        </mc:AlternateContent>
      </w:r>
      <w:r>
        <w:rPr>
          <w:noProof/>
        </w:rPr>
        <mc:AlternateContent>
          <mc:Choice Requires="wps">
            <w:drawing>
              <wp:anchor distT="801370" distB="1557655" distL="5030470" distR="114300" simplePos="0" relativeHeight="125829517" behindDoc="0" locked="0" layoutInCell="1" allowOverlap="1" wp14:anchorId="43EE46ED" wp14:editId="2723D322">
                <wp:simplePos x="0" y="0"/>
                <wp:positionH relativeFrom="page">
                  <wp:posOffset>5599430</wp:posOffset>
                </wp:positionH>
                <wp:positionV relativeFrom="margin">
                  <wp:posOffset>4523105</wp:posOffset>
                </wp:positionV>
                <wp:extent cx="1268095" cy="128270"/>
                <wp:effectExtent l="0" t="0" r="0" b="0"/>
                <wp:wrapTopAndBottom/>
                <wp:docPr id="268" name="Shape 268"/>
                <wp:cNvGraphicFramePr/>
                <a:graphic xmlns:a="http://schemas.openxmlformats.org/drawingml/2006/main">
                  <a:graphicData uri="http://schemas.microsoft.com/office/word/2010/wordprocessingShape">
                    <wps:wsp>
                      <wps:cNvSpPr txBox="1"/>
                      <wps:spPr>
                        <a:xfrm>
                          <a:off x="0" y="0"/>
                          <a:ext cx="1268095" cy="128270"/>
                        </a:xfrm>
                        <a:prstGeom prst="rect">
                          <a:avLst/>
                        </a:prstGeom>
                        <a:noFill/>
                      </wps:spPr>
                      <wps:txbx>
                        <w:txbxContent>
                          <w:p w14:paraId="411E9F2F" w14:textId="77777777" w:rsidR="003E0FCE" w:rsidRDefault="00146326">
                            <w:pPr>
                              <w:pStyle w:val="Zkladntext20"/>
                              <w:shd w:val="clear" w:color="auto" w:fill="auto"/>
                              <w:tabs>
                                <w:tab w:val="left" w:pos="955"/>
                                <w:tab w:val="left" w:pos="1253"/>
                                <w:tab w:val="left" w:pos="1810"/>
                              </w:tabs>
                              <w:spacing w:line="240" w:lineRule="auto"/>
                            </w:pPr>
                            <w:r>
                              <w:t>I 6 894,00</w:t>
                            </w:r>
                            <w:r>
                              <w:tab/>
                              <w:t>|</w:t>
                            </w:r>
                            <w:r>
                              <w:tab/>
                              <w:t>6 894,00</w:t>
                            </w:r>
                            <w:r>
                              <w:tab/>
                              <w:t>~|</w:t>
                            </w:r>
                          </w:p>
                        </w:txbxContent>
                      </wps:txbx>
                      <wps:bodyPr wrap="none" lIns="0" tIns="0" rIns="0" bIns="0"/>
                    </wps:wsp>
                  </a:graphicData>
                </a:graphic>
              </wp:anchor>
            </w:drawing>
          </mc:Choice>
          <mc:Fallback>
            <w:pict>
              <v:shape w14:anchorId="43EE46ED" id="Shape 268" o:spid="_x0000_s1088" type="#_x0000_t202" style="position:absolute;left:0;text-align:left;margin-left:440.9pt;margin-top:356.15pt;width:99.85pt;height:10.1pt;z-index:125829517;visibility:visible;mso-wrap-style:none;mso-wrap-distance-left:396.1pt;mso-wrap-distance-top:63.1pt;mso-wrap-distance-right:9pt;mso-wrap-distance-bottom:122.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jBewEAAO4CAAAOAAAAZHJzL2Uyb0RvYy54bWysUlFLwzAQfhf8DyHvrl3BOcvagYyJICqo&#10;PyBNkzXQ5EIS1+7fe4nrJvomvlwud8l33313q/Woe7IXziswFZ3PckqE4dAqs6vo+9v2akmJD8y0&#10;rAcjKnoQnq7ry4vVYEtRQAd9KxxBEOPLwVa0C8GWWeZ5JzTzM7DCYFKC0yzg1e2y1rEB0XWfFXm+&#10;yAZwrXXAhfcY3XwlaZ3wpRQ8PEvpRSB9RZFbSNYl20Sb1StW7hyzneJHGuwPLDRTBoueoDYsMPLh&#10;1C8orbgDDzLMOOgMpFRcpB6wm3n+o5vXjlmRekFxvD3J5P8Plj/tX+2LI2G8gxEHGAUZrC89BmM/&#10;o3Q6nsiUYB4lPJxkE2MgPH4qFsv89poSjrl5sSxukq7Z+bd1PtwL0CQ6FXU4lqQW2z/6gBXx6fQk&#10;FjOwVX0f42cq0QtjMxLVVnRRTDwbaA9If8AJVtTgilHSPxgUKA57ctzkNEdngkZRU/HjAsSpfb8n&#10;Auc1rT8BAAD//wMAUEsDBBQABgAIAAAAIQBhZD983wAAAAwBAAAPAAAAZHJzL2Rvd25yZXYueG1s&#10;TI/BTsMwEETvSPyDtUjcqO1ULVaIUyEERyq1cOHmxNskbbyOYqcNf497osedHc28KTaz69kZx9B5&#10;0iAXAhhS7W1HjYbvr48nBSxEQ9b0nlDDLwbYlPd3hcmtv9AOz/vYsBRCITca2hiHnPNQt+hMWPgB&#10;Kf0OfnQmpnNsuB3NJYW7nmdCrLkzHaWG1gz41mJ92k9Ow+Fzezq+TztxbITCHzniXMmt1o8P8+sL&#10;sIhz/DfDFT+hQ5mYKj+RDazXoJRM6FHDs8yWwK4OoeQKWJWkZbYCXhb8dkT5BwAA//8DAFBLAQIt&#10;ABQABgAIAAAAIQC2gziS/gAAAOEBAAATAAAAAAAAAAAAAAAAAAAAAABbQ29udGVudF9UeXBlc10u&#10;eG1sUEsBAi0AFAAGAAgAAAAhADj9If/WAAAAlAEAAAsAAAAAAAAAAAAAAAAALwEAAF9yZWxzLy5y&#10;ZWxzUEsBAi0AFAAGAAgAAAAhAMwM2MF7AQAA7gIAAA4AAAAAAAAAAAAAAAAALgIAAGRycy9lMm9E&#10;b2MueG1sUEsBAi0AFAAGAAgAAAAhAGFkP3zfAAAADAEAAA8AAAAAAAAAAAAAAAAA1QMAAGRycy9k&#10;b3ducmV2LnhtbFBLBQYAAAAABAAEAPMAAADhBAAAAAA=&#10;" filled="f" stroked="f">
                <v:textbox inset="0,0,0,0">
                  <w:txbxContent>
                    <w:p w14:paraId="411E9F2F" w14:textId="77777777" w:rsidR="003E0FCE" w:rsidRDefault="00146326">
                      <w:pPr>
                        <w:pStyle w:val="Zkladntext20"/>
                        <w:shd w:val="clear" w:color="auto" w:fill="auto"/>
                        <w:tabs>
                          <w:tab w:val="left" w:pos="955"/>
                          <w:tab w:val="left" w:pos="1253"/>
                          <w:tab w:val="left" w:pos="1810"/>
                        </w:tabs>
                        <w:spacing w:line="240" w:lineRule="auto"/>
                      </w:pPr>
                      <w:r>
                        <w:t>I 6 894,00</w:t>
                      </w:r>
                      <w:r>
                        <w:tab/>
                        <w:t>|</w:t>
                      </w:r>
                      <w:r>
                        <w:tab/>
                        <w:t>6 894,00</w:t>
                      </w:r>
                      <w:r>
                        <w:tab/>
                        <w:t>~|</w:t>
                      </w:r>
                    </w:p>
                  </w:txbxContent>
                </v:textbox>
                <w10:wrap type="topAndBottom" anchorx="page" anchory="margin"/>
              </v:shape>
            </w:pict>
          </mc:Fallback>
        </mc:AlternateContent>
      </w:r>
      <w:r>
        <w:rPr>
          <w:noProof/>
        </w:rPr>
        <mc:AlternateContent>
          <mc:Choice Requires="wps">
            <w:drawing>
              <wp:anchor distT="1441450" distB="902335" distL="427990" distR="5823585" simplePos="0" relativeHeight="125829519" behindDoc="0" locked="0" layoutInCell="1" allowOverlap="1" wp14:anchorId="24677B72" wp14:editId="30F791D1">
                <wp:simplePos x="0" y="0"/>
                <wp:positionH relativeFrom="page">
                  <wp:posOffset>996950</wp:posOffset>
                </wp:positionH>
                <wp:positionV relativeFrom="margin">
                  <wp:posOffset>5163185</wp:posOffset>
                </wp:positionV>
                <wp:extent cx="161290" cy="143510"/>
                <wp:effectExtent l="0" t="0" r="0" b="0"/>
                <wp:wrapTopAndBottom/>
                <wp:docPr id="270" name="Shape 270"/>
                <wp:cNvGraphicFramePr/>
                <a:graphic xmlns:a="http://schemas.openxmlformats.org/drawingml/2006/main">
                  <a:graphicData uri="http://schemas.microsoft.com/office/word/2010/wordprocessingShape">
                    <wps:wsp>
                      <wps:cNvSpPr txBox="1"/>
                      <wps:spPr>
                        <a:xfrm>
                          <a:off x="0" y="0"/>
                          <a:ext cx="161290" cy="143510"/>
                        </a:xfrm>
                        <a:prstGeom prst="rect">
                          <a:avLst/>
                        </a:prstGeom>
                        <a:noFill/>
                      </wps:spPr>
                      <wps:txbx>
                        <w:txbxContent>
                          <w:p w14:paraId="4081E6C5" w14:textId="77777777" w:rsidR="003E0FCE" w:rsidRDefault="00146326">
                            <w:pPr>
                              <w:pStyle w:val="Zkladntext30"/>
                              <w:shd w:val="clear" w:color="auto" w:fill="auto"/>
                            </w:pPr>
                            <w:r>
                              <w:t>HT</w:t>
                            </w:r>
                          </w:p>
                        </w:txbxContent>
                      </wps:txbx>
                      <wps:bodyPr wrap="none" lIns="0" tIns="0" rIns="0" bIns="0"/>
                    </wps:wsp>
                  </a:graphicData>
                </a:graphic>
              </wp:anchor>
            </w:drawing>
          </mc:Choice>
          <mc:Fallback>
            <w:pict>
              <v:shape w14:anchorId="24677B72" id="Shape 270" o:spid="_x0000_s1089" type="#_x0000_t202" style="position:absolute;left:0;text-align:left;margin-left:78.5pt;margin-top:406.55pt;width:12.7pt;height:11.3pt;z-index:125829519;visibility:visible;mso-wrap-style:none;mso-wrap-distance-left:33.7pt;mso-wrap-distance-top:113.5pt;mso-wrap-distance-right:458.55pt;mso-wrap-distance-bottom:71.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2dOegEAAO0CAAAOAAAAZHJzL2Uyb0RvYy54bWysUtFOwyAUfTfxHwjvru2mizbrlphlxsSo&#10;yfQDKIWVpHAJ4Nr9vRdcN6NvxpfLhQvnnnsOi9WgO7IXziswFS0mOSXCcGiU2VX0/W1zdUuJD8w0&#10;rAMjKnoQnq6WlxeL3pZiCi10jXAEQYwve1vRNgRbZpnnrdDMT8AKg0UJTrOAW7fLGsd6RNddNs3z&#10;edaDa6wDLrzH0/VXkS4TvpSChxcpvQikqyhyCym6FOsYs+WClTvHbKv4kQb7AwvNlMGmJ6g1C4x8&#10;OPULSivuwIMMEw46AykVF2kGnKbIf0yzbZkVaRYUx9uTTP7/YPnzfmtfHQnDPQxoYBSkt770eBjn&#10;GaTTcUWmBOso4eEkmxgC4fHRvJjeYYVjqbie3RRJ1uz82DofHgRoEpOKOnQlicX2Tz5gQ7w6Xom9&#10;DGxU18XzM5OYhaEeiGoqOp+NNGtoDsi+RwMravCHUdI9GtQnej0mbkzqYzJCo6ap+dH/aNr3fSJw&#10;/qXLTwAAAP//AwBQSwMEFAAGAAgAAAAhAMRsbrHfAAAACwEAAA8AAABkcnMvZG93bnJldi54bWxM&#10;j8FOwzAQRO9I/IO1SNyo7ZbSKMSpEIIjlVq4cHPibZI2tiPbacPfd3sqx5kdzb4p1pPt2QlD7LxT&#10;IGcCGLram841Cn6+P58yYDFpZ3TvHSr4wwjr8v6u0LnxZ7fF0y41jEpczLWCNqUh5zzWLVodZ35A&#10;R7e9D1YnkqHhJugzlduez4V44VZ3jj60esD3FuvjbrQK9l+b4+Fj3IpDIzL8lQGnSm6UenyY3l6B&#10;JZzSLQxXfEKHkpgqPzoTWU96uaItSUEmFxLYNZHNn4FV5CyWK+Blwf9vKC8AAAD//wMAUEsBAi0A&#10;FAAGAAgAAAAhALaDOJL+AAAA4QEAABMAAAAAAAAAAAAAAAAAAAAAAFtDb250ZW50X1R5cGVzXS54&#10;bWxQSwECLQAUAAYACAAAACEAOP0h/9YAAACUAQAACwAAAAAAAAAAAAAAAAAvAQAAX3JlbHMvLnJl&#10;bHNQSwECLQAUAAYACAAAACEAPPdnTnoBAADtAgAADgAAAAAAAAAAAAAAAAAuAgAAZHJzL2Uyb0Rv&#10;Yy54bWxQSwECLQAUAAYACAAAACEAxGxusd8AAAALAQAADwAAAAAAAAAAAAAAAADUAwAAZHJzL2Rv&#10;d25yZXYueG1sUEsFBgAAAAAEAAQA8wAAAOAEAAAAAA==&#10;" filled="f" stroked="f">
                <v:textbox inset="0,0,0,0">
                  <w:txbxContent>
                    <w:p w14:paraId="4081E6C5" w14:textId="77777777" w:rsidR="003E0FCE" w:rsidRDefault="00146326">
                      <w:pPr>
                        <w:pStyle w:val="Zkladntext30"/>
                        <w:shd w:val="clear" w:color="auto" w:fill="auto"/>
                      </w:pPr>
                      <w:r>
                        <w:t>HT</w:t>
                      </w:r>
                    </w:p>
                  </w:txbxContent>
                </v:textbox>
                <w10:wrap type="topAndBottom" anchorx="page" anchory="margin"/>
              </v:shape>
            </w:pict>
          </mc:Fallback>
        </mc:AlternateContent>
      </w:r>
      <w:r>
        <w:rPr>
          <w:noProof/>
        </w:rPr>
        <mc:AlternateContent>
          <mc:Choice Requires="wps">
            <w:drawing>
              <wp:anchor distT="1456690" distB="902335" distL="869950" distR="5305425" simplePos="0" relativeHeight="125829521" behindDoc="0" locked="0" layoutInCell="1" allowOverlap="1" wp14:anchorId="24A1CAC1" wp14:editId="6DEC210E">
                <wp:simplePos x="0" y="0"/>
                <wp:positionH relativeFrom="page">
                  <wp:posOffset>1438910</wp:posOffset>
                </wp:positionH>
                <wp:positionV relativeFrom="margin">
                  <wp:posOffset>5178425</wp:posOffset>
                </wp:positionV>
                <wp:extent cx="237490" cy="128270"/>
                <wp:effectExtent l="0" t="0" r="0" b="0"/>
                <wp:wrapTopAndBottom/>
                <wp:docPr id="272" name="Shape 272"/>
                <wp:cNvGraphicFramePr/>
                <a:graphic xmlns:a="http://schemas.openxmlformats.org/drawingml/2006/main">
                  <a:graphicData uri="http://schemas.microsoft.com/office/word/2010/wordprocessingShape">
                    <wps:wsp>
                      <wps:cNvSpPr txBox="1"/>
                      <wps:spPr>
                        <a:xfrm>
                          <a:off x="0" y="0"/>
                          <a:ext cx="237490" cy="128270"/>
                        </a:xfrm>
                        <a:prstGeom prst="rect">
                          <a:avLst/>
                        </a:prstGeom>
                        <a:noFill/>
                      </wps:spPr>
                      <wps:txbx>
                        <w:txbxContent>
                          <w:p w14:paraId="69698BD5" w14:textId="77777777" w:rsidR="003E0FCE" w:rsidRDefault="00146326">
                            <w:pPr>
                              <w:pStyle w:val="Zkladntext20"/>
                              <w:shd w:val="clear" w:color="auto" w:fill="auto"/>
                              <w:spacing w:line="240" w:lineRule="auto"/>
                            </w:pPr>
                            <w:r>
                              <w:t>02991|</w:t>
                            </w:r>
                          </w:p>
                        </w:txbxContent>
                      </wps:txbx>
                      <wps:bodyPr wrap="none" lIns="0" tIns="0" rIns="0" bIns="0"/>
                    </wps:wsp>
                  </a:graphicData>
                </a:graphic>
              </wp:anchor>
            </w:drawing>
          </mc:Choice>
          <mc:Fallback>
            <w:pict>
              <v:shape w14:anchorId="24A1CAC1" id="Shape 272" o:spid="_x0000_s1090" type="#_x0000_t202" style="position:absolute;left:0;text-align:left;margin-left:113.3pt;margin-top:407.75pt;width:18.7pt;height:10.1pt;z-index:125829521;visibility:visible;mso-wrap-style:none;mso-wrap-distance-left:68.5pt;mso-wrap-distance-top:114.7pt;mso-wrap-distance-right:417.75pt;mso-wrap-distance-bottom:71.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gfewEAAO0CAAAOAAAAZHJzL2Uyb0RvYy54bWysUlFLwzAQfhf8DyHvrl0d2yzrBjImgqgw&#10;/QFZmqyBJheSuHb/3ktcN9E38eV6uUu/++77slj1uiUH4bwCU9HxKKdEGA61MvuKvr9tbuaU+MBM&#10;zVowoqJH4elqeX216GwpCmigrYUjCGJ82dmKNiHYMss8b4RmfgRWGGxKcJoFPLp9VjvWIbpusyLP&#10;p1kHrrYOuPAeq+uvJl0mfCkFDy9SehFIW1HkFlJ0Ke5izJYLVu4ds43iJxrsDyw0UwaHnqHWLDDy&#10;4dQvKK24Aw8yjDjoDKRUXKQdcJtx/mObbcOsSLugON6eZfL/B8ufD1v76kjo76FHA6MgnfWlx2Lc&#10;p5dOxy8yJdhHCY9n2UQfCMdicTub3GGHY2tczItZkjW7/GydDw8CNIlJRR26ksRihycfcCBeHa7E&#10;WQY2qm1j/cIkZqHf9UTVFZ1OBpo7qI/IvkMDK2rwhVHSPhrUJ3o9JG5IdqdkgEZN0/CT/9G07+dE&#10;4PJKl58AAAD//wMAUEsDBBQABgAIAAAAIQA01nY53wAAAAsBAAAPAAAAZHJzL2Rvd25yZXYueG1s&#10;TI/BTsMwDIbvSLxDZCRuLGlZS1WaTgjBkUkbXLiljdd2a5IqSbfy9jMnONr+9Pv7q81iRnZGHwZn&#10;JSQrAQxt6/RgOwlfn+8PBbAQldVqdBYl/GCATX17U6lSu4vd4XkfO0YhNpRKQh/jVHIe2h6NCis3&#10;oaXbwXmjIo2+49qrC4WbkadC5NyowdKHXk342mN72s9GwuFjezq+zTtx7ESB34nHpUm2Ut7fLS/P&#10;wCIu8Q+GX31Sh5qcGjdbHdgoIU3znFAJRZJlwIhI8zW1a2jzmD0Bryv+v0N9BQAA//8DAFBLAQIt&#10;ABQABgAIAAAAIQC2gziS/gAAAOEBAAATAAAAAAAAAAAAAAAAAAAAAABbQ29udGVudF9UeXBlc10u&#10;eG1sUEsBAi0AFAAGAAgAAAAhADj9If/WAAAAlAEAAAsAAAAAAAAAAAAAAAAALwEAAF9yZWxzLy5y&#10;ZWxzUEsBAi0AFAAGAAgAAAAhAPO7KB97AQAA7QIAAA4AAAAAAAAAAAAAAAAALgIAAGRycy9lMm9E&#10;b2MueG1sUEsBAi0AFAAGAAgAAAAhADTWdjnfAAAACwEAAA8AAAAAAAAAAAAAAAAA1QMAAGRycy9k&#10;b3ducmV2LnhtbFBLBQYAAAAABAAEAPMAAADhBAAAAAA=&#10;" filled="f" stroked="f">
                <v:textbox inset="0,0,0,0">
                  <w:txbxContent>
                    <w:p w14:paraId="69698BD5" w14:textId="77777777" w:rsidR="003E0FCE" w:rsidRDefault="00146326">
                      <w:pPr>
                        <w:pStyle w:val="Zkladntext20"/>
                        <w:shd w:val="clear" w:color="auto" w:fill="auto"/>
                        <w:spacing w:line="240" w:lineRule="auto"/>
                      </w:pPr>
                      <w:r>
                        <w:t>02991|</w:t>
                      </w:r>
                    </w:p>
                  </w:txbxContent>
                </v:textbox>
                <w10:wrap type="topAndBottom" anchorx="page" anchory="margin"/>
              </v:shape>
            </w:pict>
          </mc:Fallback>
        </mc:AlternateContent>
      </w:r>
      <w:r>
        <w:rPr>
          <w:noProof/>
        </w:rPr>
        <mc:AlternateContent>
          <mc:Choice Requires="wps">
            <w:drawing>
              <wp:anchor distT="1228090" distB="810895" distL="1433830" distR="2415540" simplePos="0" relativeHeight="125829523" behindDoc="0" locked="0" layoutInCell="1" allowOverlap="1" wp14:anchorId="16BD1937" wp14:editId="6F7D01A9">
                <wp:simplePos x="0" y="0"/>
                <wp:positionH relativeFrom="page">
                  <wp:posOffset>2002790</wp:posOffset>
                </wp:positionH>
                <wp:positionV relativeFrom="margin">
                  <wp:posOffset>4949825</wp:posOffset>
                </wp:positionV>
                <wp:extent cx="2563495" cy="448310"/>
                <wp:effectExtent l="0" t="0" r="0" b="0"/>
                <wp:wrapTopAndBottom/>
                <wp:docPr id="274" name="Shape 274"/>
                <wp:cNvGraphicFramePr/>
                <a:graphic xmlns:a="http://schemas.openxmlformats.org/drawingml/2006/main">
                  <a:graphicData uri="http://schemas.microsoft.com/office/word/2010/wordprocessingShape">
                    <wps:wsp>
                      <wps:cNvSpPr txBox="1"/>
                      <wps:spPr>
                        <a:xfrm>
                          <a:off x="0" y="0"/>
                          <a:ext cx="2563495" cy="448310"/>
                        </a:xfrm>
                        <a:prstGeom prst="rect">
                          <a:avLst/>
                        </a:prstGeom>
                        <a:noFill/>
                      </wps:spPr>
                      <wps:txbx>
                        <w:txbxContent>
                          <w:p w14:paraId="069D8CCB" w14:textId="77777777" w:rsidR="003E0FCE" w:rsidRDefault="00146326">
                            <w:pPr>
                              <w:pStyle w:val="Zkladntext20"/>
                              <w:shd w:val="clear" w:color="auto" w:fill="auto"/>
                              <w:tabs>
                                <w:tab w:val="left" w:pos="398"/>
                                <w:tab w:val="left" w:pos="643"/>
                                <w:tab w:val="left" w:leader="underscore" w:pos="1704"/>
                                <w:tab w:val="left" w:leader="underscore" w:pos="1834"/>
                                <w:tab w:val="left" w:leader="underscore" w:pos="3979"/>
                              </w:tabs>
                              <w:spacing w:line="302" w:lineRule="auto"/>
                            </w:pPr>
                            <w:r>
                              <w:t xml:space="preserve">Ke schválení havarijního plánu vodoprávním úřadem musí být mimo jiné dodáno vyjádření správce toku Lesy ČR </w:t>
                            </w:r>
                            <w:proofErr w:type="spellStart"/>
                            <w:r>
                              <w:t>s.p</w:t>
                            </w:r>
                            <w:proofErr w:type="spellEnd"/>
                            <w:r>
                              <w:t xml:space="preserve">. - správa toků a správce </w:t>
                            </w:r>
                            <w:proofErr w:type="gramStart"/>
                            <w:r>
                              <w:t>povodí - Povodí</w:t>
                            </w:r>
                            <w:proofErr w:type="gramEnd"/>
                            <w:r>
                              <w:t xml:space="preserve"> Moravy, </w:t>
                            </w:r>
                            <w:proofErr w:type="spellStart"/>
                            <w:r>
                              <w:rPr>
                                <w:u w:val="single"/>
                                <w:vertAlign w:val="superscript"/>
                              </w:rPr>
                              <w:t>s</w:t>
                            </w:r>
                            <w:r>
                              <w:rPr>
                                <w:u w:val="single"/>
                              </w:rPr>
                              <w:t>.P</w:t>
                            </w:r>
                            <w:proofErr w:type="spellEnd"/>
                            <w:r>
                              <w:rPr>
                                <w:u w:val="single"/>
                              </w:rPr>
                              <w:t>.</w:t>
                            </w:r>
                            <w:r>
                              <w:rPr>
                                <w:u w:val="single"/>
                              </w:rPr>
                              <w:tab/>
                              <w:t>.</w:t>
                            </w:r>
                            <w:r>
                              <w:rPr>
                                <w:u w:val="single"/>
                              </w:rPr>
                              <w:tab/>
                              <w:t>.</w:t>
                            </w:r>
                            <w:r>
                              <w:tab/>
                            </w:r>
                            <w:r>
                              <w:tab/>
                            </w:r>
                            <w:r>
                              <w:tab/>
                            </w:r>
                          </w:p>
                          <w:p w14:paraId="652EF021" w14:textId="77777777" w:rsidR="003E0FCE" w:rsidRDefault="00146326">
                            <w:pPr>
                              <w:pStyle w:val="Zkladntext20"/>
                              <w:shd w:val="clear" w:color="auto" w:fill="auto"/>
                              <w:tabs>
                                <w:tab w:val="left" w:leader="underscore" w:pos="3974"/>
                              </w:tabs>
                              <w:spacing w:line="199" w:lineRule="auto"/>
                              <w:jc w:val="both"/>
                            </w:pPr>
                            <w:r>
                              <w:rPr>
                                <w:u w:val="single"/>
                              </w:rPr>
                              <w:t xml:space="preserve">OSTATNÍ </w:t>
                            </w:r>
                            <w:proofErr w:type="gramStart"/>
                            <w:r>
                              <w:rPr>
                                <w:u w:val="single"/>
                              </w:rPr>
                              <w:t>POŽADAVKY - INFORMAČNÍ</w:t>
                            </w:r>
                            <w:proofErr w:type="gramEnd"/>
                            <w:r>
                              <w:rPr>
                                <w:u w:val="single"/>
                              </w:rPr>
                              <w:t xml:space="preserve"> TABULE</w:t>
                            </w:r>
                            <w:r>
                              <w:tab/>
                            </w:r>
                          </w:p>
                          <w:p w14:paraId="54BF1E85" w14:textId="77777777" w:rsidR="003E0FCE" w:rsidRDefault="00146326">
                            <w:pPr>
                              <w:pStyle w:val="Zkladntext20"/>
                              <w:shd w:val="clear" w:color="auto" w:fill="auto"/>
                              <w:spacing w:line="302" w:lineRule="auto"/>
                              <w:jc w:val="both"/>
                            </w:pPr>
                            <w:r>
                              <w:t>Rozměr 2,5 x 1,75 m</w:t>
                            </w:r>
                          </w:p>
                        </w:txbxContent>
                      </wps:txbx>
                      <wps:bodyPr lIns="0" tIns="0" rIns="0" bIns="0"/>
                    </wps:wsp>
                  </a:graphicData>
                </a:graphic>
              </wp:anchor>
            </w:drawing>
          </mc:Choice>
          <mc:Fallback>
            <w:pict>
              <v:shape w14:anchorId="16BD1937" id="Shape 274" o:spid="_x0000_s1091" type="#_x0000_t202" style="position:absolute;left:0;text-align:left;margin-left:157.7pt;margin-top:389.75pt;width:201.85pt;height:35.3pt;z-index:125829523;visibility:visible;mso-wrap-style:square;mso-wrap-distance-left:112.9pt;mso-wrap-distance-top:96.7pt;mso-wrap-distance-right:190.2pt;mso-wrap-distance-bottom:63.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MddAEAAOICAAAOAAAAZHJzL2Uyb0RvYy54bWysUstOwzAQvCPxD5bvNOlTJWpaCVVFSAiQ&#10;gA9wHLuxFHst2zTp37M2TYvghrhsxrv27OxsVptet+QgnFdgSjoe5ZQIw6FWZl/S97fdzZISH5ip&#10;WQtGlPQoPN2sr69WnS3EBBpoa+EIkhhfdLakTQi2yDLPG6GZH4EVBosSnGYBj26f1Y51yK7bbJLn&#10;i6wDV1sHXHiP2e1Xka4Tv5SCh2cpvQikLSlqCym6FKsYs/WKFXvHbKP4SQb7gwrNlMGmZ6otC4x8&#10;OPWLSivuwIMMIw46AykVF2kGnGac/5jmtWFWpFnQHG/PNvn/o+VPh1f74kjo76DHBUZDOusLj8k4&#10;Ty+djl9USrCOFh7Ptok+EI7JyXwxnd3OKeFYm82W03HyNbu8ts6HewGaRFBSh2tJbrHDow/YEa8O&#10;V2IzAzvVtjF/kRJR6KueqLqki/mgs4L6iPLbB4OmxAUPwA2gOoGBDo1MDU9Lj5v6fk5NL7/m+hMA&#10;AP//AwBQSwMEFAAGAAgAAAAhAD0b0bzhAAAACwEAAA8AAABkcnMvZG93bnJldi54bWxMj8FOwzAQ&#10;RO9I/IO1lbhR20CaJo1TVQhOSIg0HDg6sZtYjdchdtvw95hTOa7maeZtsZ3tQM568sahAL5kQDS2&#10;ThnsBHzWr/drID5IVHJwqAX8aA/b8vamkLlyF6z0eR86EkvQ51JAH8KYU+rbXlvpl27UGLODm6wM&#10;8Zw6qiZ5ieV2oA+MraiVBuNCL0f93Ov2uD9ZAbsvrF7M93vzUR0qU9cZw7fVUYi7xbzbAAl6DlcY&#10;/vSjOpTRqXEnVJ4MAh558hRRAWmaJUAikfKMA2kErBPGgZYF/f9D+QsAAP//AwBQSwECLQAUAAYA&#10;CAAAACEAtoM4kv4AAADhAQAAEwAAAAAAAAAAAAAAAAAAAAAAW0NvbnRlbnRfVHlwZXNdLnhtbFBL&#10;AQItABQABgAIAAAAIQA4/SH/1gAAAJQBAAALAAAAAAAAAAAAAAAAAC8BAABfcmVscy8ucmVsc1BL&#10;AQItABQABgAIAAAAIQBFg7MddAEAAOICAAAOAAAAAAAAAAAAAAAAAC4CAABkcnMvZTJvRG9jLnht&#10;bFBLAQItABQABgAIAAAAIQA9G9G84QAAAAsBAAAPAAAAAAAAAAAAAAAAAM4DAABkcnMvZG93bnJl&#10;di54bWxQSwUGAAAAAAQABADzAAAA3AQAAAAA&#10;" filled="f" stroked="f">
                <v:textbox inset="0,0,0,0">
                  <w:txbxContent>
                    <w:p w14:paraId="069D8CCB" w14:textId="77777777" w:rsidR="003E0FCE" w:rsidRDefault="00146326">
                      <w:pPr>
                        <w:pStyle w:val="Zkladntext20"/>
                        <w:shd w:val="clear" w:color="auto" w:fill="auto"/>
                        <w:tabs>
                          <w:tab w:val="left" w:pos="398"/>
                          <w:tab w:val="left" w:pos="643"/>
                          <w:tab w:val="left" w:leader="underscore" w:pos="1704"/>
                          <w:tab w:val="left" w:leader="underscore" w:pos="1834"/>
                          <w:tab w:val="left" w:leader="underscore" w:pos="3979"/>
                        </w:tabs>
                        <w:spacing w:line="302" w:lineRule="auto"/>
                      </w:pPr>
                      <w:r>
                        <w:t xml:space="preserve">Ke schválení havarijního plánu vodoprávním úřadem musí být mimo jiné dodáno vyjádření správce toku Lesy ČR </w:t>
                      </w:r>
                      <w:proofErr w:type="spellStart"/>
                      <w:r>
                        <w:t>s.p</w:t>
                      </w:r>
                      <w:proofErr w:type="spellEnd"/>
                      <w:r>
                        <w:t xml:space="preserve">. - správa toků a správce </w:t>
                      </w:r>
                      <w:proofErr w:type="gramStart"/>
                      <w:r>
                        <w:t>povodí - Povodí</w:t>
                      </w:r>
                      <w:proofErr w:type="gramEnd"/>
                      <w:r>
                        <w:t xml:space="preserve"> Moravy, </w:t>
                      </w:r>
                      <w:proofErr w:type="spellStart"/>
                      <w:r>
                        <w:rPr>
                          <w:u w:val="single"/>
                          <w:vertAlign w:val="superscript"/>
                        </w:rPr>
                        <w:t>s</w:t>
                      </w:r>
                      <w:r>
                        <w:rPr>
                          <w:u w:val="single"/>
                        </w:rPr>
                        <w:t>.P</w:t>
                      </w:r>
                      <w:proofErr w:type="spellEnd"/>
                      <w:r>
                        <w:rPr>
                          <w:u w:val="single"/>
                        </w:rPr>
                        <w:t>.</w:t>
                      </w:r>
                      <w:r>
                        <w:rPr>
                          <w:u w:val="single"/>
                        </w:rPr>
                        <w:tab/>
                        <w:t>.</w:t>
                      </w:r>
                      <w:r>
                        <w:rPr>
                          <w:u w:val="single"/>
                        </w:rPr>
                        <w:tab/>
                        <w:t>.</w:t>
                      </w:r>
                      <w:r>
                        <w:tab/>
                      </w:r>
                      <w:r>
                        <w:tab/>
                      </w:r>
                      <w:r>
                        <w:tab/>
                      </w:r>
                    </w:p>
                    <w:p w14:paraId="652EF021" w14:textId="77777777" w:rsidR="003E0FCE" w:rsidRDefault="00146326">
                      <w:pPr>
                        <w:pStyle w:val="Zkladntext20"/>
                        <w:shd w:val="clear" w:color="auto" w:fill="auto"/>
                        <w:tabs>
                          <w:tab w:val="left" w:leader="underscore" w:pos="3974"/>
                        </w:tabs>
                        <w:spacing w:line="199" w:lineRule="auto"/>
                        <w:jc w:val="both"/>
                      </w:pPr>
                      <w:r>
                        <w:rPr>
                          <w:u w:val="single"/>
                        </w:rPr>
                        <w:t xml:space="preserve">OSTATNÍ </w:t>
                      </w:r>
                      <w:proofErr w:type="gramStart"/>
                      <w:r>
                        <w:rPr>
                          <w:u w:val="single"/>
                        </w:rPr>
                        <w:t>POŽADAVKY - INFORMAČNÍ</w:t>
                      </w:r>
                      <w:proofErr w:type="gramEnd"/>
                      <w:r>
                        <w:rPr>
                          <w:u w:val="single"/>
                        </w:rPr>
                        <w:t xml:space="preserve"> TABULE</w:t>
                      </w:r>
                      <w:r>
                        <w:tab/>
                      </w:r>
                    </w:p>
                    <w:p w14:paraId="54BF1E85" w14:textId="77777777" w:rsidR="003E0FCE" w:rsidRDefault="00146326">
                      <w:pPr>
                        <w:pStyle w:val="Zkladntext20"/>
                        <w:shd w:val="clear" w:color="auto" w:fill="auto"/>
                        <w:spacing w:line="302" w:lineRule="auto"/>
                        <w:jc w:val="both"/>
                      </w:pPr>
                      <w:r>
                        <w:t>Rozměr 2,5 x 1,75 m</w:t>
                      </w:r>
                    </w:p>
                  </w:txbxContent>
                </v:textbox>
                <w10:wrap type="topAndBottom" anchorx="page" anchory="margin"/>
              </v:shape>
            </w:pict>
          </mc:Fallback>
        </mc:AlternateContent>
      </w:r>
      <w:r>
        <w:rPr>
          <w:noProof/>
        </w:rPr>
        <mc:AlternateContent>
          <mc:Choice Requires="wps">
            <w:drawing>
              <wp:anchor distT="1456690" distB="902335" distL="4156075" distR="1945640" simplePos="0" relativeHeight="125829525" behindDoc="0" locked="0" layoutInCell="1" allowOverlap="1" wp14:anchorId="29B59074" wp14:editId="357386E3">
                <wp:simplePos x="0" y="0"/>
                <wp:positionH relativeFrom="page">
                  <wp:posOffset>4725035</wp:posOffset>
                </wp:positionH>
                <wp:positionV relativeFrom="margin">
                  <wp:posOffset>5178425</wp:posOffset>
                </wp:positionV>
                <wp:extent cx="311150" cy="128270"/>
                <wp:effectExtent l="0" t="0" r="0" b="0"/>
                <wp:wrapTopAndBottom/>
                <wp:docPr id="276" name="Shape 276"/>
                <wp:cNvGraphicFramePr/>
                <a:graphic xmlns:a="http://schemas.openxmlformats.org/drawingml/2006/main">
                  <a:graphicData uri="http://schemas.microsoft.com/office/word/2010/wordprocessingShape">
                    <wps:wsp>
                      <wps:cNvSpPr txBox="1"/>
                      <wps:spPr>
                        <a:xfrm>
                          <a:off x="0" y="0"/>
                          <a:ext cx="311150" cy="128270"/>
                        </a:xfrm>
                        <a:prstGeom prst="rect">
                          <a:avLst/>
                        </a:prstGeom>
                        <a:noFill/>
                      </wps:spPr>
                      <wps:txbx>
                        <w:txbxContent>
                          <w:p w14:paraId="58394DB4" w14:textId="77777777" w:rsidR="003E0FCE" w:rsidRDefault="00146326">
                            <w:pPr>
                              <w:pStyle w:val="Zkladntext20"/>
                              <w:shd w:val="clear" w:color="auto" w:fill="auto"/>
                              <w:spacing w:line="240" w:lineRule="auto"/>
                            </w:pPr>
                            <w:r>
                              <w:t>KUS |</w:t>
                            </w:r>
                          </w:p>
                        </w:txbxContent>
                      </wps:txbx>
                      <wps:bodyPr wrap="none" lIns="0" tIns="0" rIns="0" bIns="0"/>
                    </wps:wsp>
                  </a:graphicData>
                </a:graphic>
              </wp:anchor>
            </w:drawing>
          </mc:Choice>
          <mc:Fallback>
            <w:pict>
              <v:shape w14:anchorId="29B59074" id="Shape 276" o:spid="_x0000_s1092" type="#_x0000_t202" style="position:absolute;left:0;text-align:left;margin-left:372.05pt;margin-top:407.75pt;width:24.5pt;height:10.1pt;z-index:125829525;visibility:visible;mso-wrap-style:none;mso-wrap-distance-left:327.25pt;mso-wrap-distance-top:114.7pt;mso-wrap-distance-right:153.2pt;mso-wrap-distance-bottom:71.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xnegEAAO0CAAAOAAAAZHJzL2Uyb0RvYy54bWysUttKAzEQfRf8h5B3uxexytLdgpSKICpU&#10;PyDNJt3AJhOS2N3+vZPYbUXfxJfZyUz2zJlzsliOuid74bwCU9NillMiDIdWmV1N39/WV3eU+MBM&#10;y3owoqYH4emyubxYDLYSJXTQt8IRBDG+GmxNuxBslWWed0IzPwMrDDYlOM0CHt0uax0bEF33WZnn&#10;82wA11oHXHiP1dVXkzYJX0rBw4uUXgTS1xS5hRRditsYs2bBqp1jtlP8SIP9gYVmyuDQE9SKBUY+&#10;nPoFpRV34EGGGQedgZSKi7QDblPkP7bZdMyKtAuK4+1JJv9/sPx5v7GvjoTxHkY0MAoyWF95LMZ9&#10;Rul0/CJTgn2U8HCSTYyBcCxeF0Vxgx2OraK8K2+TrNn5Z+t8eBCgSUxq6tCVJBbbP/mAA/HqdCXO&#10;MrBWfR/rZyYxC+N2JKqt6Xw+0dxCe0D2AxpYU4MvjJL+0aA+0espcVOyPSYTNGqahh/9j6Z9PycC&#10;51fafAIAAP//AwBQSwMEFAAGAAgAAAAhAB7/eVbfAAAACwEAAA8AAABkcnMvZG93bnJldi54bWxM&#10;j8FOwzAMhu9IvENkJG4sCVtpV5pOCMGRSRtcdksbr+3WJFWTbuXtMSc4+ven35+LzWx7dsExdN4p&#10;kAsBDF3tTecaBV+f7w8ZsBC1M7r3DhV8Y4BNeXtT6Nz4q9vhZR8bRiUu5FpBG+OQcx7qFq0OCz+g&#10;o93Rj1ZHGseGm1Ffqdz2/FGIJ2515+hCqwd8bbE+7yer4PixPZ/epp04NSLDgxxxruRWqfu7+eUZ&#10;WMQ5/sHwq0/qUJJT5SdnAusVpKuVJFRBJpMEGBHpeklJRckySYGXBf//Q/kDAAD//wMAUEsBAi0A&#10;FAAGAAgAAAAhALaDOJL+AAAA4QEAABMAAAAAAAAAAAAAAAAAAAAAAFtDb250ZW50X1R5cGVzXS54&#10;bWxQSwECLQAUAAYACAAAACEAOP0h/9YAAACUAQAACwAAAAAAAAAAAAAAAAAvAQAAX3JlbHMvLnJl&#10;bHNQSwECLQAUAAYACAAAACEA8IF8Z3oBAADtAgAADgAAAAAAAAAAAAAAAAAuAgAAZHJzL2Uyb0Rv&#10;Yy54bWxQSwECLQAUAAYACAAAACEAHv95Vt8AAAALAQAADwAAAAAAAAAAAAAAAADUAwAAZHJzL2Rv&#10;d25yZXYueG1sUEsFBgAAAAAEAAQA8wAAAOAEAAAAAA==&#10;" filled="f" stroked="f">
                <v:textbox inset="0,0,0,0">
                  <w:txbxContent>
                    <w:p w14:paraId="58394DB4" w14:textId="77777777" w:rsidR="003E0FCE" w:rsidRDefault="00146326">
                      <w:pPr>
                        <w:pStyle w:val="Zkladntext20"/>
                        <w:shd w:val="clear" w:color="auto" w:fill="auto"/>
                        <w:spacing w:line="240" w:lineRule="auto"/>
                      </w:pPr>
                      <w:r>
                        <w:t>KUS |</w:t>
                      </w:r>
                    </w:p>
                  </w:txbxContent>
                </v:textbox>
                <w10:wrap type="topAndBottom" anchorx="page" anchory="margin"/>
              </v:shape>
            </w:pict>
          </mc:Fallback>
        </mc:AlternateContent>
      </w:r>
      <w:r>
        <w:rPr>
          <w:noProof/>
        </w:rPr>
        <mc:AlternateContent>
          <mc:Choice Requires="wps">
            <w:drawing>
              <wp:anchor distT="1463040" distB="914400" distL="4649470" distR="1562100" simplePos="0" relativeHeight="125829527" behindDoc="0" locked="0" layoutInCell="1" allowOverlap="1" wp14:anchorId="2C0A76A7" wp14:editId="2876A362">
                <wp:simplePos x="0" y="0"/>
                <wp:positionH relativeFrom="page">
                  <wp:posOffset>5218430</wp:posOffset>
                </wp:positionH>
                <wp:positionV relativeFrom="margin">
                  <wp:posOffset>5184775</wp:posOffset>
                </wp:positionV>
                <wp:extent cx="201295" cy="109855"/>
                <wp:effectExtent l="0" t="0" r="0" b="0"/>
                <wp:wrapTopAndBottom/>
                <wp:docPr id="278" name="Shape 278"/>
                <wp:cNvGraphicFramePr/>
                <a:graphic xmlns:a="http://schemas.openxmlformats.org/drawingml/2006/main">
                  <a:graphicData uri="http://schemas.microsoft.com/office/word/2010/wordprocessingShape">
                    <wps:wsp>
                      <wps:cNvSpPr txBox="1"/>
                      <wps:spPr>
                        <a:xfrm>
                          <a:off x="0" y="0"/>
                          <a:ext cx="201295" cy="109855"/>
                        </a:xfrm>
                        <a:prstGeom prst="rect">
                          <a:avLst/>
                        </a:prstGeom>
                        <a:noFill/>
                      </wps:spPr>
                      <wps:txbx>
                        <w:txbxContent>
                          <w:p w14:paraId="68F7B69E" w14:textId="77777777" w:rsidR="003E0FCE" w:rsidRDefault="00146326">
                            <w:pPr>
                              <w:pStyle w:val="Zkladntext20"/>
                              <w:shd w:val="clear" w:color="auto" w:fill="auto"/>
                              <w:spacing w:line="240" w:lineRule="auto"/>
                            </w:pPr>
                            <w:r>
                              <w:t>1,000</w:t>
                            </w:r>
                          </w:p>
                        </w:txbxContent>
                      </wps:txbx>
                      <wps:bodyPr wrap="none" lIns="0" tIns="0" rIns="0" bIns="0"/>
                    </wps:wsp>
                  </a:graphicData>
                </a:graphic>
              </wp:anchor>
            </w:drawing>
          </mc:Choice>
          <mc:Fallback>
            <w:pict>
              <v:shape w14:anchorId="2C0A76A7" id="Shape 278" o:spid="_x0000_s1093" type="#_x0000_t202" style="position:absolute;left:0;text-align:left;margin-left:410.9pt;margin-top:408.25pt;width:15.85pt;height:8.65pt;z-index:125829527;visibility:visible;mso-wrap-style:none;mso-wrap-distance-left:366.1pt;mso-wrap-distance-top:115.2pt;mso-wrap-distance-right:123pt;mso-wrap-distance-bottom:1in;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3YegEAAO0CAAAOAAAAZHJzL2Uyb0RvYy54bWysUsFqAyEQvRf6D+K92U0gabLEBEpIKZS2&#10;kPYDXFezwuqI2uzm7ztusklpb6WXcZzR55v3XK4705CD9EGDZXQ8yimRVkCl7Z7Rj/ft3ZySELmt&#10;eANWMnqUga5XtzfL1hVyAjU0lfQEQWwoWsdoHaMrsiyIWhoeRuCkxaYCb3jErd9nlectopsmm+T5&#10;LGvBV86DkCFgdXNq0lWPr5QU8VWpICNpGEVusY++j2WK2WrJi73nrtbiTIP/gYXh2uKjF6gNj5x8&#10;ev0LymjhIYCKIwEmA6W0kP0MOM04/zHNruZO9rOgOMFdZAr/ByteDjv35knsHqBDA5MgrQtFwGKa&#10;p1PepBWZEuyjhMeLbLKLRGARmU8WU0oEtsb5Yj6dJpTsetn5EB8lGJISRj260ovFD88hno4OR9Jb&#10;Fra6aVL9yiRlsSs7oitGZ/cDzRKqI7Jv0UBGLf4wSponi/okr4fED0l5TgZo1LTnefY/mfZ93xO4&#10;/tLVFwAAAP//AwBQSwMEFAAGAAgAAAAhAJzjJVreAAAACwEAAA8AAABkcnMvZG93bnJldi54bWxM&#10;j8FOwzAMhu9IvEPkSdxYklWbotJ0mhAcmbSxC7e08dpuTVI16VbeHnOC22f51+/PxXZ2PbvhGLvg&#10;NcilAIa+DrbzjYbT5/uzAhaT8db0waOGb4ywLR8fCpPbcPcHvB1Tw6jEx9xoaFMacs5j3aIzcRkG&#10;9LQ7h9GZROPYcDuaO5W7nq+E2HBnOk8XWjPga4v19Tg5DeeP/fXyNh3EpREKv+SIcyX3Wj8t5t0L&#10;sIRz+gvDrz6pQ0lOVZi8jazXoFaS1BOB3KyBUUKtM4KKIMsU8LLg/38ofwAAAP//AwBQSwECLQAU&#10;AAYACAAAACEAtoM4kv4AAADhAQAAEwAAAAAAAAAAAAAAAAAAAAAAW0NvbnRlbnRfVHlwZXNdLnht&#10;bFBLAQItABQABgAIAAAAIQA4/SH/1gAAAJQBAAALAAAAAAAAAAAAAAAAAC8BAABfcmVscy8ucmVs&#10;c1BLAQItABQABgAIAAAAIQAsun3YegEAAO0CAAAOAAAAAAAAAAAAAAAAAC4CAABkcnMvZTJvRG9j&#10;LnhtbFBLAQItABQABgAIAAAAIQCc4yVa3gAAAAsBAAAPAAAAAAAAAAAAAAAAANQDAABkcnMvZG93&#10;bnJldi54bWxQSwUGAAAAAAQABADzAAAA3wQAAAAA&#10;" filled="f" stroked="f">
                <v:textbox inset="0,0,0,0">
                  <w:txbxContent>
                    <w:p w14:paraId="68F7B69E" w14:textId="77777777" w:rsidR="003E0FCE" w:rsidRDefault="00146326">
                      <w:pPr>
                        <w:pStyle w:val="Zkladntext20"/>
                        <w:shd w:val="clear" w:color="auto" w:fill="auto"/>
                        <w:spacing w:line="240" w:lineRule="auto"/>
                      </w:pPr>
                      <w:r>
                        <w:t>1,000</w:t>
                      </w:r>
                    </w:p>
                  </w:txbxContent>
                </v:textbox>
                <w10:wrap type="topAndBottom" anchorx="page" anchory="margin"/>
              </v:shape>
            </w:pict>
          </mc:Fallback>
        </mc:AlternateContent>
      </w:r>
      <w:r>
        <w:rPr>
          <w:noProof/>
        </w:rPr>
        <mc:AlternateContent>
          <mc:Choice Requires="wps">
            <w:drawing>
              <wp:anchor distT="1456690" distB="902335" distL="5030470" distR="114300" simplePos="0" relativeHeight="125829529" behindDoc="0" locked="0" layoutInCell="1" allowOverlap="1" wp14:anchorId="6A66C1B6" wp14:editId="03225E87">
                <wp:simplePos x="0" y="0"/>
                <wp:positionH relativeFrom="page">
                  <wp:posOffset>5599430</wp:posOffset>
                </wp:positionH>
                <wp:positionV relativeFrom="margin">
                  <wp:posOffset>5178425</wp:posOffset>
                </wp:positionV>
                <wp:extent cx="1268095" cy="128270"/>
                <wp:effectExtent l="0" t="0" r="0" b="0"/>
                <wp:wrapTopAndBottom/>
                <wp:docPr id="280" name="Shape 280"/>
                <wp:cNvGraphicFramePr/>
                <a:graphic xmlns:a="http://schemas.openxmlformats.org/drawingml/2006/main">
                  <a:graphicData uri="http://schemas.microsoft.com/office/word/2010/wordprocessingShape">
                    <wps:wsp>
                      <wps:cNvSpPr txBox="1"/>
                      <wps:spPr>
                        <a:xfrm>
                          <a:off x="0" y="0"/>
                          <a:ext cx="1268095" cy="128270"/>
                        </a:xfrm>
                        <a:prstGeom prst="rect">
                          <a:avLst/>
                        </a:prstGeom>
                        <a:noFill/>
                      </wps:spPr>
                      <wps:txbx>
                        <w:txbxContent>
                          <w:p w14:paraId="7EC16775" w14:textId="77777777" w:rsidR="003E0FCE" w:rsidRDefault="00146326">
                            <w:pPr>
                              <w:pStyle w:val="Zkladntext20"/>
                              <w:shd w:val="clear" w:color="auto" w:fill="auto"/>
                              <w:tabs>
                                <w:tab w:val="left" w:pos="955"/>
                                <w:tab w:val="left" w:pos="1229"/>
                                <w:tab w:val="left" w:pos="1810"/>
                              </w:tabs>
                              <w:spacing w:line="240" w:lineRule="auto"/>
                            </w:pPr>
                            <w:r>
                              <w:t xml:space="preserve">I </w:t>
                            </w:r>
                            <w:r>
                              <w:t>11 031,00</w:t>
                            </w:r>
                            <w:r>
                              <w:tab/>
                              <w:t>|</w:t>
                            </w:r>
                            <w:r>
                              <w:tab/>
                              <w:t>11 031,00</w:t>
                            </w:r>
                            <w:r>
                              <w:tab/>
                              <w:t>~|</w:t>
                            </w:r>
                          </w:p>
                        </w:txbxContent>
                      </wps:txbx>
                      <wps:bodyPr wrap="none" lIns="0" tIns="0" rIns="0" bIns="0"/>
                    </wps:wsp>
                  </a:graphicData>
                </a:graphic>
              </wp:anchor>
            </w:drawing>
          </mc:Choice>
          <mc:Fallback>
            <w:pict>
              <v:shape w14:anchorId="6A66C1B6" id="Shape 280" o:spid="_x0000_s1094" type="#_x0000_t202" style="position:absolute;left:0;text-align:left;margin-left:440.9pt;margin-top:407.75pt;width:99.85pt;height:10.1pt;z-index:125829529;visibility:visible;mso-wrap-style:none;mso-wrap-distance-left:396.1pt;mso-wrap-distance-top:114.7pt;mso-wrap-distance-right:9pt;mso-wrap-distance-bottom:71.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HtewEAAO4CAAAOAAAAZHJzL2Uyb0RvYy54bWysUlFLwzAQfhf8DyHvrl3BOcvagYyJICqo&#10;PyBNkzXQ5EIS1+7fe4nrJvomvlwud8l33313q/Woe7IXziswFZ3PckqE4dAqs6vo+9v2akmJD8y0&#10;rAcjKnoQnq7ry4vVYEtRQAd9KxxBEOPLwVa0C8GWWeZ5JzTzM7DCYFKC0yzg1e2y1rEB0XWfFXm+&#10;yAZwrXXAhfcY3XwlaZ3wpRQ8PEvpRSB9RZFbSNYl20Sb1StW7hyzneJHGuwPLDRTBoueoDYsMPLh&#10;1C8orbgDDzLMOOgMpFRcpB6wm3n+o5vXjlmRekFxvD3J5P8Plj/tX+2LI2G8gxEHGAUZrC89BmM/&#10;o3Q6nsiUYB4lPJxkE2MgPH4qFsv89poSjrl5sSxukq7Z+bd1PtwL0CQ6FXU4lqQW2z/6gBXx6fQk&#10;FjOwVX0f42cq0QtjMxLVVnSxnHg20B6Q/oATrKjBFaOkfzAoUBz25LjJaY7OBI2ipuLHBYhT+35P&#10;BM5rWn8CAAD//wMAUEsDBBQABgAIAAAAIQA7jcZE3gAAAAwBAAAPAAAAZHJzL2Rvd25yZXYueG1s&#10;TI9BT8MwDIXvSPyHyEjcWFJQoSpNJ4TgyKQNLtzSxmu7NU6VpFv593gnuD37PT1/rtaLG8UJQxw8&#10;achWCgRS6+1AnYavz/e7AkRMhqwZPaGGH4ywrq+vKlNaf6YtnnapE1xCsTQa+pSmUsrY9uhMXPkJ&#10;ib29D84kHkMnbTBnLnejvFfqUTozEF/ozYSvPbbH3ew07D82x8PbvFWHThX4nQVcmmyj9e3N8vIM&#10;IuGS/sJwwWd0qJmp8TPZKEYNRZExemKR5TmIS0KxBNHw6iF/AllX8v8T9S8AAAD//wMAUEsBAi0A&#10;FAAGAAgAAAAhALaDOJL+AAAA4QEAABMAAAAAAAAAAAAAAAAAAAAAAFtDb250ZW50X1R5cGVzXS54&#10;bWxQSwECLQAUAAYACAAAACEAOP0h/9YAAACUAQAACwAAAAAAAAAAAAAAAAAvAQAAX3JlbHMvLnJl&#10;bHNQSwECLQAUAAYACAAAACEAJ5Lx7XsBAADuAgAADgAAAAAAAAAAAAAAAAAuAgAAZHJzL2Uyb0Rv&#10;Yy54bWxQSwECLQAUAAYACAAAACEAO43GRN4AAAAMAQAADwAAAAAAAAAAAAAAAADVAwAAZHJzL2Rv&#10;d25yZXYueG1sUEsFBgAAAAAEAAQA8wAAAOAEAAAAAA==&#10;" filled="f" stroked="f">
                <v:textbox inset="0,0,0,0">
                  <w:txbxContent>
                    <w:p w14:paraId="7EC16775" w14:textId="77777777" w:rsidR="003E0FCE" w:rsidRDefault="00146326">
                      <w:pPr>
                        <w:pStyle w:val="Zkladntext20"/>
                        <w:shd w:val="clear" w:color="auto" w:fill="auto"/>
                        <w:tabs>
                          <w:tab w:val="left" w:pos="955"/>
                          <w:tab w:val="left" w:pos="1229"/>
                          <w:tab w:val="left" w:pos="1810"/>
                        </w:tabs>
                        <w:spacing w:line="240" w:lineRule="auto"/>
                      </w:pPr>
                      <w:r>
                        <w:t xml:space="preserve">I </w:t>
                      </w:r>
                      <w:r>
                        <w:t>11 031,00</w:t>
                      </w:r>
                      <w:r>
                        <w:tab/>
                        <w:t>|</w:t>
                      </w:r>
                      <w:r>
                        <w:tab/>
                        <w:t>11 031,00</w:t>
                      </w:r>
                      <w:r>
                        <w:tab/>
                        <w:t>~|</w:t>
                      </w:r>
                    </w:p>
                  </w:txbxContent>
                </v:textbox>
                <w10:wrap type="topAndBottom" anchorx="page" anchory="margin"/>
              </v:shape>
            </w:pict>
          </mc:Fallback>
        </mc:AlternateContent>
      </w:r>
      <w:r>
        <w:rPr>
          <w:noProof/>
        </w:rPr>
        <mc:AlternateContent>
          <mc:Choice Requires="wps">
            <w:drawing>
              <wp:anchor distT="2277110" distB="60960" distL="425450" distR="5819775" simplePos="0" relativeHeight="125829531" behindDoc="0" locked="0" layoutInCell="1" allowOverlap="1" wp14:anchorId="58911ABD" wp14:editId="51BB9941">
                <wp:simplePos x="0" y="0"/>
                <wp:positionH relativeFrom="page">
                  <wp:posOffset>994410</wp:posOffset>
                </wp:positionH>
                <wp:positionV relativeFrom="margin">
                  <wp:posOffset>5998845</wp:posOffset>
                </wp:positionV>
                <wp:extent cx="167640" cy="149225"/>
                <wp:effectExtent l="0" t="0" r="0" b="0"/>
                <wp:wrapTopAndBottom/>
                <wp:docPr id="282" name="Shape 282"/>
                <wp:cNvGraphicFramePr/>
                <a:graphic xmlns:a="http://schemas.openxmlformats.org/drawingml/2006/main">
                  <a:graphicData uri="http://schemas.microsoft.com/office/word/2010/wordprocessingShape">
                    <wps:wsp>
                      <wps:cNvSpPr txBox="1"/>
                      <wps:spPr>
                        <a:xfrm>
                          <a:off x="0" y="0"/>
                          <a:ext cx="167640" cy="149225"/>
                        </a:xfrm>
                        <a:prstGeom prst="rect">
                          <a:avLst/>
                        </a:prstGeom>
                        <a:noFill/>
                      </wps:spPr>
                      <wps:txbx>
                        <w:txbxContent>
                          <w:p w14:paraId="2759B827" w14:textId="77777777" w:rsidR="003E0FCE" w:rsidRDefault="00146326">
                            <w:pPr>
                              <w:pStyle w:val="Zkladntext30"/>
                              <w:shd w:val="clear" w:color="auto" w:fill="auto"/>
                            </w:pPr>
                            <w:proofErr w:type="spellStart"/>
                            <w:r>
                              <w:t>jŽI</w:t>
                            </w:r>
                            <w:proofErr w:type="spellEnd"/>
                          </w:p>
                        </w:txbxContent>
                      </wps:txbx>
                      <wps:bodyPr wrap="none" lIns="0" tIns="0" rIns="0" bIns="0"/>
                    </wps:wsp>
                  </a:graphicData>
                </a:graphic>
              </wp:anchor>
            </w:drawing>
          </mc:Choice>
          <mc:Fallback>
            <w:pict>
              <v:shape w14:anchorId="58911ABD" id="Shape 282" o:spid="_x0000_s1095" type="#_x0000_t202" style="position:absolute;left:0;text-align:left;margin-left:78.3pt;margin-top:472.35pt;width:13.2pt;height:11.75pt;z-index:125829531;visibility:visible;mso-wrap-style:none;mso-wrap-distance-left:33.5pt;mso-wrap-distance-top:179.3pt;mso-wrap-distance-right:458.25pt;mso-wrap-distance-bottom:4.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6V3egEAAO0CAAAOAAAAZHJzL2Uyb0RvYy54bWysUtFOwyAUfTfxHwjvrl0zp2vWLjHLjIlR&#10;k+kHUAorSeESwLX7ey/duhl9M75cLvfC4dxzWK563ZK9cF6BKeh0klIiDIdamV1BP943N/eU+MBM&#10;zVowoqAH4emqvL5adjYXGTTQ1sIRBDE+72xBmxBsniSeN0IzPwErDDYlOM0Cbt0uqR3rEF23SZam&#10;86QDV1sHXHiP1fWxScsBX0rBw6uUXgTSFhS5hSG6IVYxJuWS5TvHbKP4iQb7AwvNlMFHz1BrFhj5&#10;dOoXlFbcgQcZJhx0AlIqLoYZcJpp+mOabcOsGGZBcbw9y+T/D5a/7Lf2zZHQP0CPBkZBOutzj8U4&#10;Ty+djisyJdhHCQ9n2UQfCI+X5nfzGXY4tqazRZbdRpTkctk6Hx4FaBKTgjp0ZRCL7Z99OB4dj8S3&#10;DGxU28b6hUnMQl/1RNUFnS9GmhXUB2TfoYEFNfjDKGmfDOoTvR4TNybVKRmhUdOB58n/aNr3/UDg&#10;8kvLLwAAAP//AwBQSwMEFAAGAAgAAAAhAM9P0dbeAAAACwEAAA8AAABkcnMvZG93bnJldi54bWxM&#10;j8FOwzAQRO9I/IO1SNyonVJCCHEqhOBIpRYu3Jx4m6SN11HstOHv2Z7gOLNPszPFena9OOEYOk8a&#10;koUCgVR721Gj4evz/S4DEaIha3pPqOEHA6zL66vC5NafaYunXWwEh1DIjYY2xiGXMtQtOhMWfkDi&#10;296PzkSWYyPtaM4c7nq5VCqVznTEH1oz4GuL9XE3OQ37j83x8DZt1aFRGX4nI85VstH69mZ+eQYR&#10;cY5/MFzqc3UouVPlJ7JB9Kwf0pRRDU+r1SOIC5Hd87qKnTRbgiwL+X9D+QsAAP//AwBQSwECLQAU&#10;AAYACAAAACEAtoM4kv4AAADhAQAAEwAAAAAAAAAAAAAAAAAAAAAAW0NvbnRlbnRfVHlwZXNdLnht&#10;bFBLAQItABQABgAIAAAAIQA4/SH/1gAAAJQBAAALAAAAAAAAAAAAAAAAAC8BAABfcmVscy8ucmVs&#10;c1BLAQItABQABgAIAAAAIQB3X6V3egEAAO0CAAAOAAAAAAAAAAAAAAAAAC4CAABkcnMvZTJvRG9j&#10;LnhtbFBLAQItABQABgAIAAAAIQDPT9HW3gAAAAsBAAAPAAAAAAAAAAAAAAAAANQDAABkcnMvZG93&#10;bnJldi54bWxQSwUGAAAAAAQABADzAAAA3wQAAAAA&#10;" filled="f" stroked="f">
                <v:textbox inset="0,0,0,0">
                  <w:txbxContent>
                    <w:p w14:paraId="2759B827" w14:textId="77777777" w:rsidR="003E0FCE" w:rsidRDefault="00146326">
                      <w:pPr>
                        <w:pStyle w:val="Zkladntext30"/>
                        <w:shd w:val="clear" w:color="auto" w:fill="auto"/>
                      </w:pPr>
                      <w:proofErr w:type="spellStart"/>
                      <w:r>
                        <w:t>jŽI</w:t>
                      </w:r>
                      <w:proofErr w:type="spellEnd"/>
                    </w:p>
                  </w:txbxContent>
                </v:textbox>
                <w10:wrap type="topAndBottom" anchorx="page" anchory="margin"/>
              </v:shape>
            </w:pict>
          </mc:Fallback>
        </mc:AlternateContent>
      </w:r>
      <w:r>
        <w:rPr>
          <w:noProof/>
        </w:rPr>
        <mc:AlternateContent>
          <mc:Choice Requires="wps">
            <w:drawing>
              <wp:anchor distT="2277110" distB="81915" distL="869950" distR="5305425" simplePos="0" relativeHeight="125829533" behindDoc="0" locked="0" layoutInCell="1" allowOverlap="1" wp14:anchorId="24F3463B" wp14:editId="23DA0354">
                <wp:simplePos x="0" y="0"/>
                <wp:positionH relativeFrom="page">
                  <wp:posOffset>1438910</wp:posOffset>
                </wp:positionH>
                <wp:positionV relativeFrom="margin">
                  <wp:posOffset>5998845</wp:posOffset>
                </wp:positionV>
                <wp:extent cx="237490" cy="128270"/>
                <wp:effectExtent l="0" t="0" r="0" b="0"/>
                <wp:wrapTopAndBottom/>
                <wp:docPr id="284" name="Shape 284"/>
                <wp:cNvGraphicFramePr/>
                <a:graphic xmlns:a="http://schemas.openxmlformats.org/drawingml/2006/main">
                  <a:graphicData uri="http://schemas.microsoft.com/office/word/2010/wordprocessingShape">
                    <wps:wsp>
                      <wps:cNvSpPr txBox="1"/>
                      <wps:spPr>
                        <a:xfrm>
                          <a:off x="0" y="0"/>
                          <a:ext cx="237490" cy="128270"/>
                        </a:xfrm>
                        <a:prstGeom prst="rect">
                          <a:avLst/>
                        </a:prstGeom>
                        <a:noFill/>
                      </wps:spPr>
                      <wps:txbx>
                        <w:txbxContent>
                          <w:p w14:paraId="1E31C712" w14:textId="77777777" w:rsidR="003E0FCE" w:rsidRDefault="00146326">
                            <w:pPr>
                              <w:pStyle w:val="Zkladntext20"/>
                              <w:shd w:val="clear" w:color="auto" w:fill="auto"/>
                              <w:spacing w:line="240" w:lineRule="auto"/>
                            </w:pPr>
                            <w:r>
                              <w:t>031001</w:t>
                            </w:r>
                          </w:p>
                        </w:txbxContent>
                      </wps:txbx>
                      <wps:bodyPr wrap="none" lIns="0" tIns="0" rIns="0" bIns="0"/>
                    </wps:wsp>
                  </a:graphicData>
                </a:graphic>
              </wp:anchor>
            </w:drawing>
          </mc:Choice>
          <mc:Fallback>
            <w:pict>
              <v:shape w14:anchorId="24F3463B" id="Shape 284" o:spid="_x0000_s1096" type="#_x0000_t202" style="position:absolute;left:0;text-align:left;margin-left:113.3pt;margin-top:472.35pt;width:18.7pt;height:10.1pt;z-index:125829533;visibility:visible;mso-wrap-style:none;mso-wrap-distance-left:68.5pt;mso-wrap-distance-top:179.3pt;mso-wrap-distance-right:417.75pt;mso-wrap-distance-bottom:6.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C8egEAAO0CAAAOAAAAZHJzL2Uyb0RvYy54bWysUstOwzAQvCPxD5bvNGlAtERNKqGqCAkB&#10;EvABjmM3lmKvZZsm/XvW7gvBDXHZrHed2dkZL5aj7slWOK/AVHQ6ySkRhkOrzKaiH+/rqzklPjDT&#10;sh6MqOhOeLqsLy8Wgy1FAR30rXAEQYwvB1vRLgRbZpnnndDMT8AKg00JTrOAR7fJWscGRNd9VuT5&#10;bTaAa60DLrzH6mrfpHXCl1Lw8CKlF4H0FUVuIUWXYhNjVi9YuXHMdoofaLA/sNBMGRx6glqxwMin&#10;U7+gtOIOPMgw4aAzkFJxkXbAbab5j23eOmZF2gXF8fYkk/8/WP68fbOvjoTxHkY0MAoyWF96LMZ9&#10;Rul0/CJTgn2UcHeSTYyBcCwW17ObO+xwbE2LeTFLsmbnn63z4UGAJjGpqENXklhs++QDDsSrxytx&#10;loG16vtYPzOJWRibkai2ovsBsdRAu0P2AxpYUYMvjJL+0aA+0etj4o5Jc0iO0KhpGn7wP5r2/ZwI&#10;nF9p/QUAAP//AwBQSwMEFAAGAAgAAAAhAJd85gXfAAAACwEAAA8AAABkcnMvZG93bnJldi54bWxM&#10;j8FOwzAMhu9IvENkJG4saVWFrTSdEIIjkza4cEsbr+3WJFWSbuXtMSc42v70+/ur7WJHdsEQB+8U&#10;ZCsBDF3rzeA6BZ8fbw9rYDFpZ/ToHSr4xgjb+vam0qXxV7fHyyF1jEJcLLWCPqWp5Dy2PVodV35C&#10;R7ejD1YnGkPHTdBXCrcjz4WQ3OrB0YdeT/jSY3s+zFbB8X13Pr3Oe3HqxBq/soBLk+2Uur9bnp+A&#10;JVzSHwy/+qQONTk1fnYmslFBnktJqIJNUTwCIyKXBbVraCOLDfC64v871D8AAAD//wMAUEsBAi0A&#10;FAAGAAgAAAAhALaDOJL+AAAA4QEAABMAAAAAAAAAAAAAAAAAAAAAAFtDb250ZW50X1R5cGVzXS54&#10;bWxQSwECLQAUAAYACAAAACEAOP0h/9YAAACUAQAACwAAAAAAAAAAAAAAAAAvAQAAX3JlbHMvLnJl&#10;bHNQSwECLQAUAAYACAAAACEA+R1wvHoBAADtAgAADgAAAAAAAAAAAAAAAAAuAgAAZHJzL2Uyb0Rv&#10;Yy54bWxQSwECLQAUAAYACAAAACEAl3zmBd8AAAALAQAADwAAAAAAAAAAAAAAAADUAwAAZHJzL2Rv&#10;d25yZXYueG1sUEsFBgAAAAAEAAQA8wAAAOAEAAAAAA==&#10;" filled="f" stroked="f">
                <v:textbox inset="0,0,0,0">
                  <w:txbxContent>
                    <w:p w14:paraId="1E31C712" w14:textId="77777777" w:rsidR="003E0FCE" w:rsidRDefault="00146326">
                      <w:pPr>
                        <w:pStyle w:val="Zkladntext20"/>
                        <w:shd w:val="clear" w:color="auto" w:fill="auto"/>
                        <w:spacing w:line="240" w:lineRule="auto"/>
                      </w:pPr>
                      <w:r>
                        <w:t>031001</w:t>
                      </w:r>
                    </w:p>
                  </w:txbxContent>
                </v:textbox>
                <w10:wrap type="topAndBottom" anchorx="page" anchory="margin"/>
              </v:shape>
            </w:pict>
          </mc:Fallback>
        </mc:AlternateContent>
      </w:r>
      <w:r>
        <w:rPr>
          <w:noProof/>
        </w:rPr>
        <mc:AlternateContent>
          <mc:Choice Requires="wps">
            <w:drawing>
              <wp:anchor distT="1718945" distB="0" distL="1433830" distR="2632075" simplePos="0" relativeHeight="125829535" behindDoc="0" locked="0" layoutInCell="1" allowOverlap="1" wp14:anchorId="7DBE6256" wp14:editId="0BCF7F9F">
                <wp:simplePos x="0" y="0"/>
                <wp:positionH relativeFrom="page">
                  <wp:posOffset>2002790</wp:posOffset>
                </wp:positionH>
                <wp:positionV relativeFrom="margin">
                  <wp:posOffset>5440680</wp:posOffset>
                </wp:positionV>
                <wp:extent cx="2346960" cy="768350"/>
                <wp:effectExtent l="0" t="0" r="0" b="0"/>
                <wp:wrapTopAndBottom/>
                <wp:docPr id="286" name="Shape 286"/>
                <wp:cNvGraphicFramePr/>
                <a:graphic xmlns:a="http://schemas.openxmlformats.org/drawingml/2006/main">
                  <a:graphicData uri="http://schemas.microsoft.com/office/word/2010/wordprocessingShape">
                    <wps:wsp>
                      <wps:cNvSpPr txBox="1"/>
                      <wps:spPr>
                        <a:xfrm>
                          <a:off x="0" y="0"/>
                          <a:ext cx="2346960" cy="768350"/>
                        </a:xfrm>
                        <a:prstGeom prst="rect">
                          <a:avLst/>
                        </a:prstGeom>
                        <a:noFill/>
                      </wps:spPr>
                      <wps:txbx>
                        <w:txbxContent>
                          <w:p w14:paraId="2767D104" w14:textId="77777777" w:rsidR="003E0FCE" w:rsidRDefault="00146326">
                            <w:pPr>
                              <w:pStyle w:val="Zkladntext20"/>
                              <w:shd w:val="clear" w:color="auto" w:fill="auto"/>
                            </w:pPr>
                            <w:r>
                              <w:t>položka zahrnuje:</w:t>
                            </w:r>
                          </w:p>
                          <w:p w14:paraId="54CA3D13" w14:textId="77777777" w:rsidR="003E0FCE" w:rsidRDefault="00146326">
                            <w:pPr>
                              <w:pStyle w:val="Zkladntext20"/>
                              <w:numPr>
                                <w:ilvl w:val="0"/>
                                <w:numId w:val="38"/>
                              </w:numPr>
                              <w:shd w:val="clear" w:color="auto" w:fill="auto"/>
                              <w:tabs>
                                <w:tab w:val="left" w:pos="67"/>
                              </w:tabs>
                            </w:pPr>
                            <w:r>
                              <w:t>dodání a osazení informačních tabulí v předepsaném provedení a množství s obsahem předepsaným zadavatelem</w:t>
                            </w:r>
                          </w:p>
                          <w:p w14:paraId="6D95EBB3" w14:textId="77777777" w:rsidR="003E0FCE" w:rsidRDefault="00146326">
                            <w:pPr>
                              <w:pStyle w:val="Zkladntext20"/>
                              <w:numPr>
                                <w:ilvl w:val="0"/>
                                <w:numId w:val="38"/>
                              </w:numPr>
                              <w:shd w:val="clear" w:color="auto" w:fill="auto"/>
                              <w:tabs>
                                <w:tab w:val="left" w:pos="62"/>
                              </w:tabs>
                            </w:pPr>
                            <w:r>
                              <w:t>veškeré nosné a upevňovací konstrukce</w:t>
                            </w:r>
                          </w:p>
                          <w:p w14:paraId="2B801E27" w14:textId="77777777" w:rsidR="003E0FCE" w:rsidRDefault="00146326">
                            <w:pPr>
                              <w:pStyle w:val="Zkladntext20"/>
                              <w:numPr>
                                <w:ilvl w:val="0"/>
                                <w:numId w:val="38"/>
                              </w:numPr>
                              <w:shd w:val="clear" w:color="auto" w:fill="auto"/>
                              <w:tabs>
                                <w:tab w:val="left" w:pos="62"/>
                              </w:tabs>
                            </w:pPr>
                            <w:r>
                              <w:t>základové konstrukce včetně nutných zemních prací</w:t>
                            </w:r>
                          </w:p>
                          <w:p w14:paraId="6D1175D6" w14:textId="77777777" w:rsidR="003E0FCE" w:rsidRDefault="00146326">
                            <w:pPr>
                              <w:pStyle w:val="Zkladntext20"/>
                              <w:numPr>
                                <w:ilvl w:val="0"/>
                                <w:numId w:val="38"/>
                              </w:numPr>
                              <w:shd w:val="clear" w:color="auto" w:fill="auto"/>
                              <w:tabs>
                                <w:tab w:val="left" w:pos="67"/>
                              </w:tabs>
                            </w:pPr>
                            <w:r>
                              <w:t>demontáž a odvoz po skončení platnosti</w:t>
                            </w:r>
                          </w:p>
                          <w:p w14:paraId="51E2915F" w14:textId="77777777" w:rsidR="003E0FCE" w:rsidRDefault="00146326">
                            <w:pPr>
                              <w:pStyle w:val="Zkladntext20"/>
                              <w:numPr>
                                <w:ilvl w:val="0"/>
                                <w:numId w:val="38"/>
                              </w:numPr>
                              <w:shd w:val="clear" w:color="auto" w:fill="auto"/>
                              <w:tabs>
                                <w:tab w:val="left" w:pos="67"/>
                              </w:tabs>
                            </w:pPr>
                            <w:r>
                              <w:rPr>
                                <w:u w:val="single"/>
                              </w:rPr>
                              <w:t xml:space="preserve">případně nutné opravy _ poškozených </w:t>
                            </w:r>
                            <w:proofErr w:type="spellStart"/>
                            <w:r>
                              <w:rPr>
                                <w:u w:val="single"/>
                              </w:rPr>
                              <w:t>čátí</w:t>
                            </w:r>
                            <w:proofErr w:type="spellEnd"/>
                            <w:r>
                              <w:rPr>
                                <w:u w:val="single"/>
                              </w:rPr>
                              <w:t xml:space="preserve"> během platnosti</w:t>
                            </w:r>
                          </w:p>
                          <w:p w14:paraId="7BEFC273" w14:textId="77777777" w:rsidR="003E0FCE" w:rsidRDefault="00146326">
                            <w:pPr>
                              <w:pStyle w:val="Zkladntext20"/>
                              <w:shd w:val="clear" w:color="auto" w:fill="auto"/>
                              <w:tabs>
                                <w:tab w:val="left" w:leader="underscore" w:pos="3638"/>
                              </w:tabs>
                            </w:pPr>
                            <w:r>
                              <w:rPr>
                                <w:u w:val="single"/>
                              </w:rPr>
                              <w:t xml:space="preserve">ZAŘÍZENÍ </w:t>
                            </w:r>
                            <w:proofErr w:type="gramStart"/>
                            <w:r>
                              <w:rPr>
                                <w:u w:val="single"/>
                              </w:rPr>
                              <w:t>STAVENIŠTĚ - ZŘÍZENÍ</w:t>
                            </w:r>
                            <w:proofErr w:type="gramEnd"/>
                            <w:r>
                              <w:rPr>
                                <w:u w:val="single"/>
                              </w:rPr>
                              <w:t>, PROVOZ, DEMONTÁŽ</w:t>
                            </w:r>
                            <w:r>
                              <w:tab/>
                            </w:r>
                          </w:p>
                          <w:p w14:paraId="3803A6EB" w14:textId="77777777" w:rsidR="003E0FCE" w:rsidRDefault="00146326">
                            <w:pPr>
                              <w:pStyle w:val="Zkladntext20"/>
                              <w:shd w:val="clear" w:color="auto" w:fill="auto"/>
                            </w:pPr>
                            <w:r>
                              <w:t>Bude obsahovat provozní buňku a WC</w:t>
                            </w:r>
                          </w:p>
                        </w:txbxContent>
                      </wps:txbx>
                      <wps:bodyPr lIns="0" tIns="0" rIns="0" bIns="0"/>
                    </wps:wsp>
                  </a:graphicData>
                </a:graphic>
              </wp:anchor>
            </w:drawing>
          </mc:Choice>
          <mc:Fallback>
            <w:pict>
              <v:shape w14:anchorId="7DBE6256" id="Shape 286" o:spid="_x0000_s1097" type="#_x0000_t202" style="position:absolute;left:0;text-align:left;margin-left:157.7pt;margin-top:428.4pt;width:184.8pt;height:60.5pt;z-index:125829535;visibility:visible;mso-wrap-style:square;mso-wrap-distance-left:112.9pt;mso-wrap-distance-top:135.35pt;mso-wrap-distance-right:207.2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AScwEAAOICAAAOAAAAZHJzL2Uyb0RvYy54bWysUsFOwzAMvSPxD1HurN0GY1TrJqFpCAkB&#10;0uADsjRZIzVxlIS1+3ucsHYIboiL69jJe8/PXaw63ZCDcF6BKel4lFMiDIdKmX1J3982V3NKfGCm&#10;Yg0YUdKj8HS1vLxYtLYQE6ihqYQjCGJ80dqS1iHYIss8r4VmfgRWGGxKcJoFPLp9VjnWIrpuskme&#10;z7IWXGUdcOE9VtdfTbpM+FIKHl6k9CKQpqSoLaToUtzFmC0XrNg7ZmvFTzLYH1RopgySDlBrFhj5&#10;cOoXlFbcgQcZRhx0BlIqLtIMOM04/zHNtmZWpFnQHG8Hm/z/wfLnw9a+OhK6e+hwgdGQ1vrCYzHO&#10;00mn4xeVEuyjhcfBNtEFwrE4mV7P7mbY4ti7nc2nN8nX7PzaOh8eBGgSk5I6XEtyix2efEBGvNpf&#10;iWQGNqppYv0sJWah23VEVUgy6NxBdUT5zaNBU+KC+8T1ye6U9HBoZCI8LT1u6vs5kZ5/zeUnAAAA&#10;//8DAFBLAwQUAAYACAAAACEA5oSsDOEAAAALAQAADwAAAGRycy9kb3ducmV2LnhtbEyPQU+DQBCF&#10;7yb+h82YeLNLVShFhqYxejIxUjx4XGALm7KzyG5b/PeOp3qczMt735dvZjuIk568cYSwXEQgNDWu&#10;NdQhfFavdykIHxS1anCkEX60h01xfZWrrHVnKvVpFzrBJeQzhdCHMGZS+qbXVvmFGzXxb+8mqwKf&#10;UyfbSZ253A7yPooSaZUhXujVqJ973Rx2R4uw/aLyxXy/1x/lvjRVtY7oLTkg3t7M2ycQQc/hEoY/&#10;fEaHgplqd6TWiwHhYRk/chQhjRN24ESSxmxXI6xXqxRkkcv/DsUvAAAA//8DAFBLAQItABQABgAI&#10;AAAAIQC2gziS/gAAAOEBAAATAAAAAAAAAAAAAAAAAAAAAABbQ29udGVudF9UeXBlc10ueG1sUEsB&#10;Ai0AFAAGAAgAAAAhADj9If/WAAAAlAEAAAsAAAAAAAAAAAAAAAAALwEAAF9yZWxzLy5yZWxzUEsB&#10;Ai0AFAAGAAgAAAAhAGQFcBJzAQAA4gIAAA4AAAAAAAAAAAAAAAAALgIAAGRycy9lMm9Eb2MueG1s&#10;UEsBAi0AFAAGAAgAAAAhAOaErAzhAAAACwEAAA8AAAAAAAAAAAAAAAAAzQMAAGRycy9kb3ducmV2&#10;LnhtbFBLBQYAAAAABAAEAPMAAADbBAAAAAA=&#10;" filled="f" stroked="f">
                <v:textbox inset="0,0,0,0">
                  <w:txbxContent>
                    <w:p w14:paraId="2767D104" w14:textId="77777777" w:rsidR="003E0FCE" w:rsidRDefault="00146326">
                      <w:pPr>
                        <w:pStyle w:val="Zkladntext20"/>
                        <w:shd w:val="clear" w:color="auto" w:fill="auto"/>
                      </w:pPr>
                      <w:r>
                        <w:t>položka zahrnuje:</w:t>
                      </w:r>
                    </w:p>
                    <w:p w14:paraId="54CA3D13" w14:textId="77777777" w:rsidR="003E0FCE" w:rsidRDefault="00146326">
                      <w:pPr>
                        <w:pStyle w:val="Zkladntext20"/>
                        <w:numPr>
                          <w:ilvl w:val="0"/>
                          <w:numId w:val="38"/>
                        </w:numPr>
                        <w:shd w:val="clear" w:color="auto" w:fill="auto"/>
                        <w:tabs>
                          <w:tab w:val="left" w:pos="67"/>
                        </w:tabs>
                      </w:pPr>
                      <w:r>
                        <w:t>dodání a osazení informačních tabulí v předepsaném provedení a množství s obsahem předepsaným zadavatelem</w:t>
                      </w:r>
                    </w:p>
                    <w:p w14:paraId="6D95EBB3" w14:textId="77777777" w:rsidR="003E0FCE" w:rsidRDefault="00146326">
                      <w:pPr>
                        <w:pStyle w:val="Zkladntext20"/>
                        <w:numPr>
                          <w:ilvl w:val="0"/>
                          <w:numId w:val="38"/>
                        </w:numPr>
                        <w:shd w:val="clear" w:color="auto" w:fill="auto"/>
                        <w:tabs>
                          <w:tab w:val="left" w:pos="62"/>
                        </w:tabs>
                      </w:pPr>
                      <w:r>
                        <w:t>veškeré nosné a upevňovací konstrukce</w:t>
                      </w:r>
                    </w:p>
                    <w:p w14:paraId="2B801E27" w14:textId="77777777" w:rsidR="003E0FCE" w:rsidRDefault="00146326">
                      <w:pPr>
                        <w:pStyle w:val="Zkladntext20"/>
                        <w:numPr>
                          <w:ilvl w:val="0"/>
                          <w:numId w:val="38"/>
                        </w:numPr>
                        <w:shd w:val="clear" w:color="auto" w:fill="auto"/>
                        <w:tabs>
                          <w:tab w:val="left" w:pos="62"/>
                        </w:tabs>
                      </w:pPr>
                      <w:r>
                        <w:t>základové konstrukce včetně nutných zemních prací</w:t>
                      </w:r>
                    </w:p>
                    <w:p w14:paraId="6D1175D6" w14:textId="77777777" w:rsidR="003E0FCE" w:rsidRDefault="00146326">
                      <w:pPr>
                        <w:pStyle w:val="Zkladntext20"/>
                        <w:numPr>
                          <w:ilvl w:val="0"/>
                          <w:numId w:val="38"/>
                        </w:numPr>
                        <w:shd w:val="clear" w:color="auto" w:fill="auto"/>
                        <w:tabs>
                          <w:tab w:val="left" w:pos="67"/>
                        </w:tabs>
                      </w:pPr>
                      <w:r>
                        <w:t>demontáž a odvoz po skončení platnosti</w:t>
                      </w:r>
                    </w:p>
                    <w:p w14:paraId="51E2915F" w14:textId="77777777" w:rsidR="003E0FCE" w:rsidRDefault="00146326">
                      <w:pPr>
                        <w:pStyle w:val="Zkladntext20"/>
                        <w:numPr>
                          <w:ilvl w:val="0"/>
                          <w:numId w:val="38"/>
                        </w:numPr>
                        <w:shd w:val="clear" w:color="auto" w:fill="auto"/>
                        <w:tabs>
                          <w:tab w:val="left" w:pos="67"/>
                        </w:tabs>
                      </w:pPr>
                      <w:r>
                        <w:rPr>
                          <w:u w:val="single"/>
                        </w:rPr>
                        <w:t xml:space="preserve">případně nutné opravy _ poškozených </w:t>
                      </w:r>
                      <w:proofErr w:type="spellStart"/>
                      <w:r>
                        <w:rPr>
                          <w:u w:val="single"/>
                        </w:rPr>
                        <w:t>čátí</w:t>
                      </w:r>
                      <w:proofErr w:type="spellEnd"/>
                      <w:r>
                        <w:rPr>
                          <w:u w:val="single"/>
                        </w:rPr>
                        <w:t xml:space="preserve"> během platnosti</w:t>
                      </w:r>
                    </w:p>
                    <w:p w14:paraId="7BEFC273" w14:textId="77777777" w:rsidR="003E0FCE" w:rsidRDefault="00146326">
                      <w:pPr>
                        <w:pStyle w:val="Zkladntext20"/>
                        <w:shd w:val="clear" w:color="auto" w:fill="auto"/>
                        <w:tabs>
                          <w:tab w:val="left" w:leader="underscore" w:pos="3638"/>
                        </w:tabs>
                      </w:pPr>
                      <w:r>
                        <w:rPr>
                          <w:u w:val="single"/>
                        </w:rPr>
                        <w:t xml:space="preserve">ZAŘÍZENÍ </w:t>
                      </w:r>
                      <w:proofErr w:type="gramStart"/>
                      <w:r>
                        <w:rPr>
                          <w:u w:val="single"/>
                        </w:rPr>
                        <w:t>STAVENIŠTĚ - ZŘÍZENÍ</w:t>
                      </w:r>
                      <w:proofErr w:type="gramEnd"/>
                      <w:r>
                        <w:rPr>
                          <w:u w:val="single"/>
                        </w:rPr>
                        <w:t>, PROVOZ, DEMONTÁŽ</w:t>
                      </w:r>
                      <w:r>
                        <w:tab/>
                      </w:r>
                    </w:p>
                    <w:p w14:paraId="3803A6EB" w14:textId="77777777" w:rsidR="003E0FCE" w:rsidRDefault="00146326">
                      <w:pPr>
                        <w:pStyle w:val="Zkladntext20"/>
                        <w:shd w:val="clear" w:color="auto" w:fill="auto"/>
                      </w:pPr>
                      <w:r>
                        <w:t>Bude obsahovat provozní buňku a WC</w:t>
                      </w:r>
                    </w:p>
                  </w:txbxContent>
                </v:textbox>
                <w10:wrap type="topAndBottom" anchorx="page" anchory="margin"/>
              </v:shape>
            </w:pict>
          </mc:Fallback>
        </mc:AlternateContent>
      </w:r>
      <w:r>
        <w:rPr>
          <w:noProof/>
        </w:rPr>
        <mc:AlternateContent>
          <mc:Choice Requires="wps">
            <w:drawing>
              <wp:anchor distT="2277110" distB="81915" distL="4161790" distR="1946275" simplePos="0" relativeHeight="125829537" behindDoc="0" locked="0" layoutInCell="1" allowOverlap="1" wp14:anchorId="325FAC56" wp14:editId="1B633437">
                <wp:simplePos x="0" y="0"/>
                <wp:positionH relativeFrom="page">
                  <wp:posOffset>4730750</wp:posOffset>
                </wp:positionH>
                <wp:positionV relativeFrom="margin">
                  <wp:posOffset>5998845</wp:posOffset>
                </wp:positionV>
                <wp:extent cx="304800" cy="128270"/>
                <wp:effectExtent l="0" t="0" r="0" b="0"/>
                <wp:wrapTopAndBottom/>
                <wp:docPr id="288" name="Shape 288"/>
                <wp:cNvGraphicFramePr/>
                <a:graphic xmlns:a="http://schemas.openxmlformats.org/drawingml/2006/main">
                  <a:graphicData uri="http://schemas.microsoft.com/office/word/2010/wordprocessingShape">
                    <wps:wsp>
                      <wps:cNvSpPr txBox="1"/>
                      <wps:spPr>
                        <a:xfrm>
                          <a:off x="0" y="0"/>
                          <a:ext cx="304800" cy="128270"/>
                        </a:xfrm>
                        <a:prstGeom prst="rect">
                          <a:avLst/>
                        </a:prstGeom>
                        <a:noFill/>
                      </wps:spPr>
                      <wps:txbx>
                        <w:txbxContent>
                          <w:p w14:paraId="261A59AB" w14:textId="77777777" w:rsidR="003E0FCE" w:rsidRDefault="00146326">
                            <w:pPr>
                              <w:pStyle w:val="Zkladntext20"/>
                              <w:shd w:val="clear" w:color="auto" w:fill="auto"/>
                              <w:spacing w:line="240" w:lineRule="auto"/>
                            </w:pPr>
                            <w:r>
                              <w:t>KPL |</w:t>
                            </w:r>
                          </w:p>
                        </w:txbxContent>
                      </wps:txbx>
                      <wps:bodyPr wrap="none" lIns="0" tIns="0" rIns="0" bIns="0"/>
                    </wps:wsp>
                  </a:graphicData>
                </a:graphic>
              </wp:anchor>
            </w:drawing>
          </mc:Choice>
          <mc:Fallback>
            <w:pict>
              <v:shape w14:anchorId="325FAC56" id="Shape 288" o:spid="_x0000_s1098" type="#_x0000_t202" style="position:absolute;left:0;text-align:left;margin-left:372.5pt;margin-top:472.35pt;width:24pt;height:10.1pt;z-index:125829537;visibility:visible;mso-wrap-style:none;mso-wrap-distance-left:327.7pt;mso-wrap-distance-top:179.3pt;mso-wrap-distance-right:153.25pt;mso-wrap-distance-bottom:6.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qVegEAAO0CAAAOAAAAZHJzL2Uyb0RvYy54bWysUlFLwzAQfhf8DyHvrl0VN8ragYyJICqo&#10;PyBNkzXQ5EIS1+7fe4nrJvomvlwvd+l3331fVutR92QvnFdgKjqf5ZQIw6FVZlfR97ft1ZISH5hp&#10;WQ9GVPQgPF3XlxerwZaigA76VjiCIMaXg61oF4Its8zzTmjmZ2CFwaYEp1nAo9tlrWMDous+K/L8&#10;NhvAtdYBF95jdfPVpHXCl1Lw8CylF4H0FUVuIUWXYhNjVq9YuXPMdoofabA/sNBMGRx6gtqwwMiH&#10;U7+gtOIOPMgw46AzkFJxkXbAbeb5j21eO2ZF2gXF8fYkk/8/WP60f7UvjoTxDkY0MAoyWF96LMZ9&#10;Rul0/CJTgn2U8HCSTYyBcCxe5zfLHDscW/NiWSySrNn5Z+t8uBegSUwq6tCVJBbbP/qAA/HqdCXO&#10;MrBVfR/rZyYxC2MzEtVWdFFMNBtoD8h+QAMravCFUdI/GNQnej0lbkqaYzJBo6Zp+NH/aNr3cyJw&#10;fqX1JwAAAP//AwBQSwMEFAAGAAgAAAAhAFY47H3gAAAACwEAAA8AAABkcnMvZG93bnJldi54bWxM&#10;j8FOwzAQRO9I/IO1SNyoHQhNk8apEIIjlVq49ObE2yRtbEe204a/ZznBcWdHM2/KzWwGdkEfemcl&#10;JAsBDG3jdG9bCV+f7w8rYCEqq9XgLEr4xgCb6vamVIV2V7vDyz62jEJsKJSELsax4Dw0HRoVFm5E&#10;S7+j80ZFOn3LtVdXCjcDfxRiyY3qLTV0asTXDpvzfjISjh/b8+lt2olTK1Z4SDzOdbKV8v5uflkD&#10;izjHPzP84hM6VMRUu8nqwAYJWfpMW6KEPE0zYOTI8idSalKWaQ68Kvn/DdUPAAAA//8DAFBLAQIt&#10;ABQABgAIAAAAIQC2gziS/gAAAOEBAAATAAAAAAAAAAAAAAAAAAAAAABbQ29udGVudF9UeXBlc10u&#10;eG1sUEsBAi0AFAAGAAgAAAAhADj9If/WAAAAlAEAAAsAAAAAAAAAAAAAAAAALwEAAF9yZWxzLy5y&#10;ZWxzUEsBAi0AFAAGAAgAAAAhAOuYqpV6AQAA7QIAAA4AAAAAAAAAAAAAAAAALgIAAGRycy9lMm9E&#10;b2MueG1sUEsBAi0AFAAGAAgAAAAhAFY47H3gAAAACwEAAA8AAAAAAAAAAAAAAAAA1AMAAGRycy9k&#10;b3ducmV2LnhtbFBLBQYAAAAABAAEAPMAAADhBAAAAAA=&#10;" filled="f" stroked="f">
                <v:textbox inset="0,0,0,0">
                  <w:txbxContent>
                    <w:p w14:paraId="261A59AB" w14:textId="77777777" w:rsidR="003E0FCE" w:rsidRDefault="00146326">
                      <w:pPr>
                        <w:pStyle w:val="Zkladntext20"/>
                        <w:shd w:val="clear" w:color="auto" w:fill="auto"/>
                        <w:spacing w:line="240" w:lineRule="auto"/>
                      </w:pPr>
                      <w:r>
                        <w:t>KPL |</w:t>
                      </w:r>
                    </w:p>
                  </w:txbxContent>
                </v:textbox>
                <w10:wrap type="topAndBottom" anchorx="page" anchory="margin"/>
              </v:shape>
            </w:pict>
          </mc:Fallback>
        </mc:AlternateContent>
      </w:r>
      <w:r>
        <w:rPr>
          <w:noProof/>
        </w:rPr>
        <mc:AlternateContent>
          <mc:Choice Requires="wps">
            <w:drawing>
              <wp:anchor distT="2292350" distB="97155" distL="4658995" distR="1562100" simplePos="0" relativeHeight="125829539" behindDoc="0" locked="0" layoutInCell="1" allowOverlap="1" wp14:anchorId="47D6D4B5" wp14:editId="17AAFC79">
                <wp:simplePos x="0" y="0"/>
                <wp:positionH relativeFrom="page">
                  <wp:posOffset>5227955</wp:posOffset>
                </wp:positionH>
                <wp:positionV relativeFrom="margin">
                  <wp:posOffset>6014085</wp:posOffset>
                </wp:positionV>
                <wp:extent cx="191770" cy="97790"/>
                <wp:effectExtent l="0" t="0" r="0" b="0"/>
                <wp:wrapTopAndBottom/>
                <wp:docPr id="290" name="Shape 290"/>
                <wp:cNvGraphicFramePr/>
                <a:graphic xmlns:a="http://schemas.openxmlformats.org/drawingml/2006/main">
                  <a:graphicData uri="http://schemas.microsoft.com/office/word/2010/wordprocessingShape">
                    <wps:wsp>
                      <wps:cNvSpPr txBox="1"/>
                      <wps:spPr>
                        <a:xfrm>
                          <a:off x="0" y="0"/>
                          <a:ext cx="191770" cy="97790"/>
                        </a:xfrm>
                        <a:prstGeom prst="rect">
                          <a:avLst/>
                        </a:prstGeom>
                        <a:noFill/>
                      </wps:spPr>
                      <wps:txbx>
                        <w:txbxContent>
                          <w:p w14:paraId="70C92498" w14:textId="77777777" w:rsidR="003E0FCE" w:rsidRDefault="00146326">
                            <w:pPr>
                              <w:pStyle w:val="Zkladntext20"/>
                              <w:shd w:val="clear" w:color="auto" w:fill="auto"/>
                              <w:spacing w:line="240" w:lineRule="auto"/>
                            </w:pPr>
                            <w:r>
                              <w:t>1,000</w:t>
                            </w:r>
                          </w:p>
                        </w:txbxContent>
                      </wps:txbx>
                      <wps:bodyPr wrap="none" lIns="0" tIns="0" rIns="0" bIns="0"/>
                    </wps:wsp>
                  </a:graphicData>
                </a:graphic>
              </wp:anchor>
            </w:drawing>
          </mc:Choice>
          <mc:Fallback>
            <w:pict>
              <v:shape w14:anchorId="47D6D4B5" id="Shape 290" o:spid="_x0000_s1099" type="#_x0000_t202" style="position:absolute;left:0;text-align:left;margin-left:411.65pt;margin-top:473.55pt;width:15.1pt;height:7.7pt;z-index:125829539;visibility:visible;mso-wrap-style:none;mso-wrap-distance-left:366.85pt;mso-wrap-distance-top:180.5pt;mso-wrap-distance-right:123pt;mso-wrap-distance-bottom:7.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PJeAEAAOwCAAAOAAAAZHJzL2Uyb0RvYy54bWysUtFOwyAUfTfxHwjvrt1MrGvWLjHLjIlR&#10;E/UDKIWVpHAJ4Nr9vRdcN6NvxpfLhQvnnnsOq/Woe7IXziswFZ3PckqE4dAqs6vo+9v26pYSH5hp&#10;WQ9GVPQgPF3XlxerwZZiAR30rXAEQYwvB1vRLgRbZpnnndDMz8AKg0UJTrOAW7fLWscGRNd9tsjz&#10;m2wA11oHXHiPp5uvIq0TvpSCh2cpvQikryhyCym6FJsYs3rFyp1jtlP8SIP9gYVmymDTE9SGBUY+&#10;nPoFpRV34EGGGQedgZSKizQDTjPPf0zz2jEr0iwojrcnmfz/wfKn/at9cSSMdzCigVGQwfrS42Gc&#10;Z5ROxxWZEqyjhIeTbGIMhMdHy3lRYIVjaVkUy6Rqdn5rnQ/3AjSJSUUdmpK0YvtHH7AfXp2uxFYG&#10;tqrv4/mZSMzC2IxEtRUtrieWDbQHJD+gfxU1+MEo6R8MyhOtnhI3Jc0xmaBR0tT8aH/07Ps+ETh/&#10;0voTAAD//wMAUEsDBBQABgAIAAAAIQAz2ydr4AAAAAsBAAAPAAAAZHJzL2Rvd25yZXYueG1sTI/B&#10;TsMwDIbvSLxDZCRuLGlLRylNJ4TgyKQNLtzSxmu7NUmVpFt5e8wJjrY//f7+arOYkZ3Rh8FZCclK&#10;AEPbOj3YTsLnx9tdASxEZbUanUUJ3xhgU19fVarU7mJ3eN7HjlGIDaWS0Mc4lZyHtkejwspNaOl2&#10;cN6oSKPvuPbqQuFm5KkQa27UYOlDryZ86bE97Wcj4fC+PR1f5504dqLAr8Tj0iRbKW9vlucnYBGX&#10;+AfDrz6pQ01OjZutDmyUUKRZRqiEx/uHBBgRRZ7lwBrarNMceF3x/x3qHwAAAP//AwBQSwECLQAU&#10;AAYACAAAACEAtoM4kv4AAADhAQAAEwAAAAAAAAAAAAAAAAAAAAAAW0NvbnRlbnRfVHlwZXNdLnht&#10;bFBLAQItABQABgAIAAAAIQA4/SH/1gAAAJQBAAALAAAAAAAAAAAAAAAAAC8BAABfcmVscy8ucmVs&#10;c1BLAQItABQABgAIAAAAIQAiGDPJeAEAAOwCAAAOAAAAAAAAAAAAAAAAAC4CAABkcnMvZTJvRG9j&#10;LnhtbFBLAQItABQABgAIAAAAIQAz2ydr4AAAAAsBAAAPAAAAAAAAAAAAAAAAANIDAABkcnMvZG93&#10;bnJldi54bWxQSwUGAAAAAAQABADzAAAA3wQAAAAA&#10;" filled="f" stroked="f">
                <v:textbox inset="0,0,0,0">
                  <w:txbxContent>
                    <w:p w14:paraId="70C92498" w14:textId="77777777" w:rsidR="003E0FCE" w:rsidRDefault="00146326">
                      <w:pPr>
                        <w:pStyle w:val="Zkladntext20"/>
                        <w:shd w:val="clear" w:color="auto" w:fill="auto"/>
                        <w:spacing w:line="240" w:lineRule="auto"/>
                      </w:pPr>
                      <w:r>
                        <w:t>1,000</w:t>
                      </w:r>
                    </w:p>
                  </w:txbxContent>
                </v:textbox>
                <w10:wrap type="topAndBottom" anchorx="page" anchory="margin"/>
              </v:shape>
            </w:pict>
          </mc:Fallback>
        </mc:AlternateContent>
      </w:r>
      <w:r>
        <w:rPr>
          <w:noProof/>
        </w:rPr>
        <mc:AlternateContent>
          <mc:Choice Requires="wps">
            <w:drawing>
              <wp:anchor distT="2277110" distB="81915" distL="5030470" distR="114300" simplePos="0" relativeHeight="125829541" behindDoc="0" locked="0" layoutInCell="1" allowOverlap="1" wp14:anchorId="15A463D5" wp14:editId="5E96ACDB">
                <wp:simplePos x="0" y="0"/>
                <wp:positionH relativeFrom="page">
                  <wp:posOffset>5599430</wp:posOffset>
                </wp:positionH>
                <wp:positionV relativeFrom="margin">
                  <wp:posOffset>5998845</wp:posOffset>
                </wp:positionV>
                <wp:extent cx="1268095" cy="128270"/>
                <wp:effectExtent l="0" t="0" r="0" b="0"/>
                <wp:wrapTopAndBottom/>
                <wp:docPr id="292" name="Shape 292"/>
                <wp:cNvGraphicFramePr/>
                <a:graphic xmlns:a="http://schemas.openxmlformats.org/drawingml/2006/main">
                  <a:graphicData uri="http://schemas.microsoft.com/office/word/2010/wordprocessingShape">
                    <wps:wsp>
                      <wps:cNvSpPr txBox="1"/>
                      <wps:spPr>
                        <a:xfrm>
                          <a:off x="0" y="0"/>
                          <a:ext cx="1268095" cy="128270"/>
                        </a:xfrm>
                        <a:prstGeom prst="rect">
                          <a:avLst/>
                        </a:prstGeom>
                        <a:noFill/>
                      </wps:spPr>
                      <wps:txbx>
                        <w:txbxContent>
                          <w:p w14:paraId="2B8D0502" w14:textId="77777777" w:rsidR="003E0FCE" w:rsidRDefault="00146326">
                            <w:pPr>
                              <w:pStyle w:val="Zkladntext20"/>
                              <w:shd w:val="clear" w:color="auto" w:fill="auto"/>
                              <w:tabs>
                                <w:tab w:val="left" w:pos="955"/>
                                <w:tab w:val="left" w:pos="1229"/>
                                <w:tab w:val="left" w:pos="1810"/>
                              </w:tabs>
                              <w:spacing w:line="240" w:lineRule="auto"/>
                            </w:pPr>
                            <w:r>
                              <w:t>I 11 490,00</w:t>
                            </w:r>
                            <w:r>
                              <w:tab/>
                              <w:t>|</w:t>
                            </w:r>
                            <w:r>
                              <w:tab/>
                              <w:t>11 490,00</w:t>
                            </w:r>
                            <w:r>
                              <w:tab/>
                              <w:t>~|</w:t>
                            </w:r>
                          </w:p>
                        </w:txbxContent>
                      </wps:txbx>
                      <wps:bodyPr wrap="none" lIns="0" tIns="0" rIns="0" bIns="0"/>
                    </wps:wsp>
                  </a:graphicData>
                </a:graphic>
              </wp:anchor>
            </w:drawing>
          </mc:Choice>
          <mc:Fallback>
            <w:pict>
              <v:shape w14:anchorId="15A463D5" id="Shape 292" o:spid="_x0000_s1100" type="#_x0000_t202" style="position:absolute;left:0;text-align:left;margin-left:440.9pt;margin-top:472.35pt;width:99.85pt;height:10.1pt;z-index:125829541;visibility:visible;mso-wrap-style:none;mso-wrap-distance-left:396.1pt;mso-wrap-distance-top:179.3pt;mso-wrap-distance-right:9pt;mso-wrap-distance-bottom:6.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0GfAEAAO4CAAAOAAAAZHJzL2Uyb0RvYy54bWysUsFOwzAMvSPxD1HurF0F26jWTULTEBIC&#10;JOAD0jRZIzVxlIS1+3ucsG4IboiL49jJ8/Ozl+tBd2QvnFdgKjqd5JQIw6FRZlfR97ft1YISH5hp&#10;WAdGVPQgPF2vLi+WvS1FAS10jXAEQYwve1vRNgRbZpnnrdDMT8AKg0kJTrOAV7fLGsd6RNddVuT5&#10;LOvBNdYBF95jdPOVpKuEL6Xg4VlKLwLpKorcQrIu2TrabLVk5c4x2yp+pMH+wEIzZbDoCWrDAiMf&#10;Tv2C0oo78CDDhIPOQErFReoBu5nmP7p5bZkVqRcUx9uTTP7/YPnT/tW+OBKGOxhwgFGQ3vrSYzD2&#10;M0in44lMCeZRwsNJNjEEwuOnYrbIb28o4ZibFotinnTNzr+t8+FegCbRqajDsSS12P7RB6yIT8cn&#10;sZiBreq6GD9TiV4Y6oGopqLz65FnDc0B6fc4wYoaXDFKugeDAsVhj44bnfrojNAoaip+XIA4te/3&#10;ROC8pqtPAAAA//8DAFBLAwQUAAYACAAAACEAG/TsNuAAAAAMAQAADwAAAGRycy9kb3ducmV2Lnht&#10;bEyPwU7DMBBE70j8g7VI3KhtFIob4lQIwZFKLVy4OfE2SRuvo9hpw9/jnuhxZ0czb4r17Hp2wjF0&#10;njTIhQCGVHvbUaPh++vjQQEL0ZA1vSfU8IsB1uXtTWFy68+0xdMuNiyFUMiNhjbGIec81C06ExZ+&#10;QEq/vR+diekcG25Hc07hruePQiy5Mx2lhtYM+NZifdxNTsP+c3M8vE9bcWiEwh854lzJjdb3d/Pr&#10;C7CIc/w3wwU/oUOZmCo/kQ2s16CUTOhRwyrLnoFdHELJJ2BVkpbZCnhZ8OsR5R8AAAD//wMAUEsB&#10;Ai0AFAAGAAgAAAAhALaDOJL+AAAA4QEAABMAAAAAAAAAAAAAAAAAAAAAAFtDb250ZW50X1R5cGVz&#10;XS54bWxQSwECLQAUAAYACAAAACEAOP0h/9YAAACUAQAACwAAAAAAAAAAAAAAAAAvAQAAX3JlbHMv&#10;LnJlbHNQSwECLQAUAAYACAAAACEA5NJtBnwBAADuAgAADgAAAAAAAAAAAAAAAAAuAgAAZHJzL2Uy&#10;b0RvYy54bWxQSwECLQAUAAYACAAAACEAG/TsNuAAAAAMAQAADwAAAAAAAAAAAAAAAADWAwAAZHJz&#10;L2Rvd25yZXYueG1sUEsFBgAAAAAEAAQA8wAAAOMEAAAAAA==&#10;" filled="f" stroked="f">
                <v:textbox inset="0,0,0,0">
                  <w:txbxContent>
                    <w:p w14:paraId="2B8D0502" w14:textId="77777777" w:rsidR="003E0FCE" w:rsidRDefault="00146326">
                      <w:pPr>
                        <w:pStyle w:val="Zkladntext20"/>
                        <w:shd w:val="clear" w:color="auto" w:fill="auto"/>
                        <w:tabs>
                          <w:tab w:val="left" w:pos="955"/>
                          <w:tab w:val="left" w:pos="1229"/>
                          <w:tab w:val="left" w:pos="1810"/>
                        </w:tabs>
                        <w:spacing w:line="240" w:lineRule="auto"/>
                      </w:pPr>
                      <w:r>
                        <w:t>I 11 490,00</w:t>
                      </w:r>
                      <w:r>
                        <w:tab/>
                        <w:t>|</w:t>
                      </w:r>
                      <w:r>
                        <w:tab/>
                        <w:t>11 490,00</w:t>
                      </w:r>
                      <w:r>
                        <w:tab/>
                        <w:t>~|</w:t>
                      </w:r>
                    </w:p>
                  </w:txbxContent>
                </v:textbox>
                <w10:wrap type="topAndBottom" anchorx="page" anchory="margin"/>
              </v:shape>
            </w:pict>
          </mc:Fallback>
        </mc:AlternateContent>
      </w:r>
      <w:r>
        <w:rPr>
          <w:b w:val="0"/>
          <w:bCs w:val="0"/>
        </w:rPr>
        <w:t xml:space="preserve">Položka bude </w:t>
      </w:r>
      <w:proofErr w:type="spellStart"/>
      <w:r>
        <w:rPr>
          <w:b w:val="0"/>
          <w:bCs w:val="0"/>
        </w:rPr>
        <w:t>če</w:t>
      </w:r>
      <w:proofErr w:type="spellEnd"/>
    </w:p>
    <w:p w14:paraId="31C9A6EE" w14:textId="77777777" w:rsidR="003E0FCE" w:rsidRDefault="003E0FCE">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093"/>
        <w:gridCol w:w="4061"/>
        <w:gridCol w:w="3566"/>
      </w:tblGrid>
      <w:tr w:rsidR="003E0FCE" w14:paraId="67F7AF03" w14:textId="77777777">
        <w:tblPrEx>
          <w:tblCellMar>
            <w:top w:w="0" w:type="dxa"/>
            <w:bottom w:w="0" w:type="dxa"/>
          </w:tblCellMar>
        </w:tblPrEx>
        <w:trPr>
          <w:trHeight w:hRule="exact" w:val="134"/>
        </w:trPr>
        <w:tc>
          <w:tcPr>
            <w:tcW w:w="2093" w:type="dxa"/>
            <w:vMerge w:val="restart"/>
            <w:shd w:val="clear" w:color="auto" w:fill="FFFFFF"/>
          </w:tcPr>
          <w:p w14:paraId="2015C663" w14:textId="77777777" w:rsidR="003E0FCE" w:rsidRDefault="003E0FCE">
            <w:pPr>
              <w:framePr w:w="9720" w:h="3773" w:hSpace="24" w:vSpace="130" w:wrap="notBeside" w:vAnchor="text" w:hAnchor="text" w:x="25" w:y="131"/>
              <w:rPr>
                <w:sz w:val="10"/>
                <w:szCs w:val="10"/>
              </w:rPr>
            </w:pPr>
          </w:p>
        </w:tc>
        <w:tc>
          <w:tcPr>
            <w:tcW w:w="4061" w:type="dxa"/>
            <w:tcBorders>
              <w:top w:val="single" w:sz="4" w:space="0" w:color="auto"/>
              <w:left w:val="single" w:sz="4" w:space="0" w:color="auto"/>
            </w:tcBorders>
            <w:shd w:val="clear" w:color="auto" w:fill="FFFFFF"/>
          </w:tcPr>
          <w:p w14:paraId="7E689A34" w14:textId="77777777" w:rsidR="003E0FCE" w:rsidRDefault="003E0FCE">
            <w:pPr>
              <w:framePr w:w="9720" w:h="3773" w:hSpace="24" w:vSpace="130" w:wrap="notBeside" w:vAnchor="text" w:hAnchor="text" w:x="25" w:y="131"/>
              <w:rPr>
                <w:sz w:val="10"/>
                <w:szCs w:val="10"/>
              </w:rPr>
            </w:pPr>
          </w:p>
        </w:tc>
        <w:tc>
          <w:tcPr>
            <w:tcW w:w="3566" w:type="dxa"/>
            <w:vMerge w:val="restart"/>
            <w:tcBorders>
              <w:left w:val="single" w:sz="4" w:space="0" w:color="auto"/>
            </w:tcBorders>
            <w:shd w:val="clear" w:color="auto" w:fill="FFFFFF"/>
          </w:tcPr>
          <w:p w14:paraId="0DF0BFB8" w14:textId="77777777" w:rsidR="003E0FCE" w:rsidRDefault="003E0FCE">
            <w:pPr>
              <w:framePr w:w="9720" w:h="3773" w:hSpace="24" w:vSpace="130" w:wrap="notBeside" w:vAnchor="text" w:hAnchor="text" w:x="25" w:y="131"/>
              <w:rPr>
                <w:sz w:val="10"/>
                <w:szCs w:val="10"/>
              </w:rPr>
            </w:pPr>
          </w:p>
        </w:tc>
      </w:tr>
      <w:tr w:rsidR="003E0FCE" w14:paraId="21A578B0" w14:textId="77777777">
        <w:tblPrEx>
          <w:tblCellMar>
            <w:top w:w="0" w:type="dxa"/>
            <w:bottom w:w="0" w:type="dxa"/>
          </w:tblCellMar>
        </w:tblPrEx>
        <w:trPr>
          <w:trHeight w:hRule="exact" w:val="130"/>
        </w:trPr>
        <w:tc>
          <w:tcPr>
            <w:tcW w:w="2093" w:type="dxa"/>
            <w:vMerge/>
            <w:shd w:val="clear" w:color="auto" w:fill="FFFFFF"/>
          </w:tcPr>
          <w:p w14:paraId="2401F6A2" w14:textId="77777777" w:rsidR="003E0FCE" w:rsidRDefault="003E0FCE">
            <w:pPr>
              <w:framePr w:w="9720" w:h="3773" w:hSpace="24" w:vSpace="130" w:wrap="notBeside" w:vAnchor="text" w:hAnchor="text" w:x="25" w:y="131"/>
            </w:pPr>
          </w:p>
        </w:tc>
        <w:tc>
          <w:tcPr>
            <w:tcW w:w="4061" w:type="dxa"/>
            <w:tcBorders>
              <w:top w:val="single" w:sz="4" w:space="0" w:color="auto"/>
              <w:left w:val="single" w:sz="4" w:space="0" w:color="auto"/>
            </w:tcBorders>
            <w:shd w:val="clear" w:color="auto" w:fill="FFFFFF"/>
            <w:vAlign w:val="bottom"/>
          </w:tcPr>
          <w:p w14:paraId="7A5F77F2" w14:textId="77777777" w:rsidR="003E0FCE" w:rsidRDefault="00146326">
            <w:pPr>
              <w:pStyle w:val="Jin0"/>
              <w:framePr w:w="9720" w:h="3773" w:hSpace="24" w:vSpace="130" w:wrap="notBeside" w:vAnchor="text" w:hAnchor="text" w:x="25" w:y="131"/>
              <w:shd w:val="clear" w:color="auto" w:fill="auto"/>
            </w:pPr>
            <w:r>
              <w:t>zahrnuje veškeré náklady spojené s objednatelem požadovanými zkouškami</w:t>
            </w:r>
          </w:p>
        </w:tc>
        <w:tc>
          <w:tcPr>
            <w:tcW w:w="3566" w:type="dxa"/>
            <w:vMerge/>
            <w:tcBorders>
              <w:left w:val="single" w:sz="4" w:space="0" w:color="auto"/>
            </w:tcBorders>
            <w:shd w:val="clear" w:color="auto" w:fill="FFFFFF"/>
          </w:tcPr>
          <w:p w14:paraId="3B89699D" w14:textId="77777777" w:rsidR="003E0FCE" w:rsidRDefault="003E0FCE">
            <w:pPr>
              <w:framePr w:w="9720" w:h="3773" w:hSpace="24" w:vSpace="130" w:wrap="notBeside" w:vAnchor="text" w:hAnchor="text" w:x="25" w:y="131"/>
            </w:pPr>
          </w:p>
        </w:tc>
      </w:tr>
      <w:tr w:rsidR="003E0FCE" w14:paraId="4EBFA9A1" w14:textId="77777777">
        <w:tblPrEx>
          <w:tblCellMar>
            <w:top w:w="0" w:type="dxa"/>
            <w:bottom w:w="0" w:type="dxa"/>
          </w:tblCellMar>
        </w:tblPrEx>
        <w:trPr>
          <w:trHeight w:hRule="exact" w:val="130"/>
        </w:trPr>
        <w:tc>
          <w:tcPr>
            <w:tcW w:w="2093" w:type="dxa"/>
            <w:tcBorders>
              <w:top w:val="single" w:sz="4" w:space="0" w:color="auto"/>
            </w:tcBorders>
            <w:shd w:val="clear" w:color="auto" w:fill="FFFFFF"/>
          </w:tcPr>
          <w:p w14:paraId="6413CACE" w14:textId="77777777" w:rsidR="003E0FCE" w:rsidRDefault="00146326">
            <w:pPr>
              <w:pStyle w:val="Jin0"/>
              <w:framePr w:w="9720" w:h="3773" w:hSpace="24" w:vSpace="130" w:wrap="notBeside" w:vAnchor="text" w:hAnchor="text" w:x="25" w:y="131"/>
              <w:shd w:val="clear" w:color="auto" w:fill="auto"/>
              <w:tabs>
                <w:tab w:val="left" w:pos="1210"/>
              </w:tabs>
              <w:ind w:firstLine="600"/>
              <w:jc w:val="both"/>
            </w:pPr>
            <w:r>
              <w:t>2</w:t>
            </w:r>
            <w:r>
              <w:tab/>
              <w:t>027301</w:t>
            </w:r>
          </w:p>
        </w:tc>
        <w:tc>
          <w:tcPr>
            <w:tcW w:w="4061" w:type="dxa"/>
            <w:tcBorders>
              <w:top w:val="single" w:sz="4" w:space="0" w:color="auto"/>
              <w:left w:val="single" w:sz="4" w:space="0" w:color="auto"/>
            </w:tcBorders>
            <w:shd w:val="clear" w:color="auto" w:fill="FFFFFF"/>
          </w:tcPr>
          <w:p w14:paraId="66583CFD" w14:textId="77777777" w:rsidR="003E0FCE" w:rsidRDefault="00146326">
            <w:pPr>
              <w:pStyle w:val="Jin0"/>
              <w:framePr w:w="9720" w:h="3773" w:hSpace="24" w:vSpace="130" w:wrap="notBeside" w:vAnchor="text" w:hAnchor="text" w:x="25" w:y="131"/>
              <w:shd w:val="clear" w:color="auto" w:fill="auto"/>
            </w:pPr>
            <w:r>
              <w:t>POMOC PRÁCE ZŘÍZ NEBO ZAJIŠŤ OCHRANU INŽENÝRSKÝCH SÍTÍ</w:t>
            </w:r>
          </w:p>
        </w:tc>
        <w:tc>
          <w:tcPr>
            <w:tcW w:w="3566" w:type="dxa"/>
            <w:tcBorders>
              <w:top w:val="single" w:sz="4" w:space="0" w:color="auto"/>
              <w:left w:val="single" w:sz="4" w:space="0" w:color="auto"/>
            </w:tcBorders>
            <w:shd w:val="clear" w:color="auto" w:fill="FFFFFF"/>
          </w:tcPr>
          <w:p w14:paraId="6228B549" w14:textId="77777777" w:rsidR="003E0FCE" w:rsidRDefault="00146326">
            <w:pPr>
              <w:pStyle w:val="Jin0"/>
              <w:framePr w:w="9720" w:h="3773" w:hSpace="24" w:vSpace="130" w:wrap="notBeside" w:vAnchor="text" w:hAnchor="text" w:x="25" w:y="131"/>
              <w:shd w:val="clear" w:color="auto" w:fill="auto"/>
              <w:tabs>
                <w:tab w:val="left" w:pos="403"/>
                <w:tab w:val="left" w:pos="778"/>
                <w:tab w:val="left" w:pos="1363"/>
                <w:tab w:val="left" w:pos="1661"/>
                <w:tab w:val="left" w:pos="2323"/>
                <w:tab w:val="left" w:pos="2621"/>
              </w:tabs>
              <w:jc w:val="center"/>
            </w:pPr>
            <w:r>
              <w:t>KPL</w:t>
            </w:r>
            <w:r>
              <w:tab/>
              <w:t>|</w:t>
            </w:r>
            <w:r>
              <w:tab/>
              <w:t>1,000</w:t>
            </w:r>
            <w:r>
              <w:tab/>
              <w:t>|</w:t>
            </w:r>
            <w:r>
              <w:tab/>
              <w:t>9 077,00</w:t>
            </w:r>
            <w:r>
              <w:tab/>
              <w:t>|</w:t>
            </w:r>
            <w:r>
              <w:tab/>
              <w:t>9 077,00</w:t>
            </w:r>
          </w:p>
        </w:tc>
      </w:tr>
      <w:tr w:rsidR="003E0FCE" w14:paraId="2B1AF9E2" w14:textId="77777777">
        <w:tblPrEx>
          <w:tblCellMar>
            <w:top w:w="0" w:type="dxa"/>
            <w:bottom w:w="0" w:type="dxa"/>
          </w:tblCellMar>
        </w:tblPrEx>
        <w:trPr>
          <w:trHeight w:hRule="exact" w:val="130"/>
        </w:trPr>
        <w:tc>
          <w:tcPr>
            <w:tcW w:w="2093" w:type="dxa"/>
            <w:vMerge w:val="restart"/>
            <w:tcBorders>
              <w:top w:val="single" w:sz="4" w:space="0" w:color="auto"/>
            </w:tcBorders>
            <w:shd w:val="clear" w:color="auto" w:fill="FFFFFF"/>
          </w:tcPr>
          <w:p w14:paraId="29DB65D9" w14:textId="77777777" w:rsidR="003E0FCE" w:rsidRDefault="003E0FCE">
            <w:pPr>
              <w:framePr w:w="9720" w:h="3773" w:hSpace="24" w:vSpace="130" w:wrap="notBeside" w:vAnchor="text" w:hAnchor="text" w:x="25" w:y="131"/>
              <w:rPr>
                <w:sz w:val="10"/>
                <w:szCs w:val="10"/>
              </w:rPr>
            </w:pPr>
          </w:p>
        </w:tc>
        <w:tc>
          <w:tcPr>
            <w:tcW w:w="4061" w:type="dxa"/>
            <w:tcBorders>
              <w:top w:val="single" w:sz="4" w:space="0" w:color="auto"/>
              <w:left w:val="single" w:sz="4" w:space="0" w:color="auto"/>
            </w:tcBorders>
            <w:shd w:val="clear" w:color="auto" w:fill="FFFFFF"/>
          </w:tcPr>
          <w:p w14:paraId="60DEFFEF" w14:textId="77777777" w:rsidR="003E0FCE" w:rsidRDefault="003E0FCE">
            <w:pPr>
              <w:framePr w:w="9720" w:h="3773" w:hSpace="24" w:vSpace="130" w:wrap="notBeside" w:vAnchor="text" w:hAnchor="text" w:x="25" w:y="131"/>
              <w:rPr>
                <w:sz w:val="10"/>
                <w:szCs w:val="10"/>
              </w:rPr>
            </w:pPr>
          </w:p>
        </w:tc>
        <w:tc>
          <w:tcPr>
            <w:tcW w:w="3566" w:type="dxa"/>
            <w:vMerge w:val="restart"/>
            <w:tcBorders>
              <w:top w:val="single" w:sz="4" w:space="0" w:color="auto"/>
              <w:left w:val="single" w:sz="4" w:space="0" w:color="auto"/>
            </w:tcBorders>
            <w:shd w:val="clear" w:color="auto" w:fill="FFFFFF"/>
          </w:tcPr>
          <w:p w14:paraId="660D6650" w14:textId="77777777" w:rsidR="003E0FCE" w:rsidRDefault="003E0FCE">
            <w:pPr>
              <w:framePr w:w="9720" w:h="3773" w:hSpace="24" w:vSpace="130" w:wrap="notBeside" w:vAnchor="text" w:hAnchor="text" w:x="25" w:y="131"/>
              <w:rPr>
                <w:sz w:val="10"/>
                <w:szCs w:val="10"/>
              </w:rPr>
            </w:pPr>
          </w:p>
        </w:tc>
      </w:tr>
      <w:tr w:rsidR="003E0FCE" w14:paraId="1BADAF9C" w14:textId="77777777">
        <w:tblPrEx>
          <w:tblCellMar>
            <w:top w:w="0" w:type="dxa"/>
            <w:bottom w:w="0" w:type="dxa"/>
          </w:tblCellMar>
        </w:tblPrEx>
        <w:trPr>
          <w:trHeight w:hRule="exact" w:val="130"/>
        </w:trPr>
        <w:tc>
          <w:tcPr>
            <w:tcW w:w="2093" w:type="dxa"/>
            <w:vMerge/>
            <w:shd w:val="clear" w:color="auto" w:fill="FFFFFF"/>
          </w:tcPr>
          <w:p w14:paraId="44F11F61" w14:textId="77777777" w:rsidR="003E0FCE" w:rsidRDefault="003E0FCE">
            <w:pPr>
              <w:framePr w:w="9720" w:h="3773" w:hSpace="24" w:vSpace="130" w:wrap="notBeside" w:vAnchor="text" w:hAnchor="text" w:x="25" w:y="131"/>
            </w:pPr>
          </w:p>
        </w:tc>
        <w:tc>
          <w:tcPr>
            <w:tcW w:w="4061" w:type="dxa"/>
            <w:tcBorders>
              <w:top w:val="single" w:sz="4" w:space="0" w:color="auto"/>
              <w:left w:val="single" w:sz="4" w:space="0" w:color="auto"/>
            </w:tcBorders>
            <w:shd w:val="clear" w:color="auto" w:fill="FFFFFF"/>
          </w:tcPr>
          <w:p w14:paraId="714DA2A1" w14:textId="77777777" w:rsidR="003E0FCE" w:rsidRDefault="003E0FCE">
            <w:pPr>
              <w:framePr w:w="9720" w:h="3773" w:hSpace="24" w:vSpace="130" w:wrap="notBeside" w:vAnchor="text" w:hAnchor="text" w:x="25" w:y="131"/>
              <w:rPr>
                <w:sz w:val="10"/>
                <w:szCs w:val="10"/>
              </w:rPr>
            </w:pPr>
          </w:p>
        </w:tc>
        <w:tc>
          <w:tcPr>
            <w:tcW w:w="3566" w:type="dxa"/>
            <w:vMerge/>
            <w:tcBorders>
              <w:left w:val="single" w:sz="4" w:space="0" w:color="auto"/>
            </w:tcBorders>
            <w:shd w:val="clear" w:color="auto" w:fill="FFFFFF"/>
          </w:tcPr>
          <w:p w14:paraId="4A64E4E3" w14:textId="77777777" w:rsidR="003E0FCE" w:rsidRDefault="003E0FCE">
            <w:pPr>
              <w:framePr w:w="9720" w:h="3773" w:hSpace="24" w:vSpace="130" w:wrap="notBeside" w:vAnchor="text" w:hAnchor="text" w:x="25" w:y="131"/>
            </w:pPr>
          </w:p>
        </w:tc>
      </w:tr>
      <w:tr w:rsidR="003E0FCE" w14:paraId="6E04D8F6" w14:textId="77777777">
        <w:tblPrEx>
          <w:tblCellMar>
            <w:top w:w="0" w:type="dxa"/>
            <w:bottom w:w="0" w:type="dxa"/>
          </w:tblCellMar>
        </w:tblPrEx>
        <w:trPr>
          <w:trHeight w:hRule="exact" w:val="130"/>
        </w:trPr>
        <w:tc>
          <w:tcPr>
            <w:tcW w:w="2093" w:type="dxa"/>
            <w:vMerge/>
            <w:shd w:val="clear" w:color="auto" w:fill="FFFFFF"/>
          </w:tcPr>
          <w:p w14:paraId="7136B0A9" w14:textId="77777777" w:rsidR="003E0FCE" w:rsidRDefault="003E0FCE">
            <w:pPr>
              <w:framePr w:w="9720" w:h="3773" w:hSpace="24" w:vSpace="130" w:wrap="notBeside" w:vAnchor="text" w:hAnchor="text" w:x="25" w:y="131"/>
            </w:pPr>
          </w:p>
        </w:tc>
        <w:tc>
          <w:tcPr>
            <w:tcW w:w="4061" w:type="dxa"/>
            <w:tcBorders>
              <w:top w:val="single" w:sz="4" w:space="0" w:color="auto"/>
              <w:left w:val="single" w:sz="4" w:space="0" w:color="auto"/>
            </w:tcBorders>
            <w:shd w:val="clear" w:color="auto" w:fill="FFFFFF"/>
            <w:vAlign w:val="bottom"/>
          </w:tcPr>
          <w:p w14:paraId="5A243E0D" w14:textId="77777777" w:rsidR="003E0FCE" w:rsidRDefault="00146326">
            <w:pPr>
              <w:pStyle w:val="Jin0"/>
              <w:framePr w:w="9720" w:h="3773" w:hSpace="24" w:vSpace="130" w:wrap="notBeside" w:vAnchor="text" w:hAnchor="text" w:x="25" w:y="131"/>
              <w:shd w:val="clear" w:color="auto" w:fill="auto"/>
            </w:pPr>
            <w:r>
              <w:t xml:space="preserve">zahrnuje veškeré náklady spojené s objednatelem požadovanými </w:t>
            </w:r>
            <w:r>
              <w:t>zařízeními</w:t>
            </w:r>
          </w:p>
        </w:tc>
        <w:tc>
          <w:tcPr>
            <w:tcW w:w="3566" w:type="dxa"/>
            <w:vMerge/>
            <w:tcBorders>
              <w:left w:val="single" w:sz="4" w:space="0" w:color="auto"/>
            </w:tcBorders>
            <w:shd w:val="clear" w:color="auto" w:fill="FFFFFF"/>
          </w:tcPr>
          <w:p w14:paraId="3B6D5FE6" w14:textId="77777777" w:rsidR="003E0FCE" w:rsidRDefault="003E0FCE">
            <w:pPr>
              <w:framePr w:w="9720" w:h="3773" w:hSpace="24" w:vSpace="130" w:wrap="notBeside" w:vAnchor="text" w:hAnchor="text" w:x="25" w:y="131"/>
            </w:pPr>
          </w:p>
        </w:tc>
      </w:tr>
      <w:tr w:rsidR="003E0FCE" w14:paraId="1D7413B5" w14:textId="77777777">
        <w:tblPrEx>
          <w:tblCellMar>
            <w:top w:w="0" w:type="dxa"/>
            <w:bottom w:w="0" w:type="dxa"/>
          </w:tblCellMar>
        </w:tblPrEx>
        <w:trPr>
          <w:trHeight w:hRule="exact" w:val="130"/>
        </w:trPr>
        <w:tc>
          <w:tcPr>
            <w:tcW w:w="2093" w:type="dxa"/>
            <w:tcBorders>
              <w:top w:val="single" w:sz="4" w:space="0" w:color="auto"/>
            </w:tcBorders>
            <w:shd w:val="clear" w:color="auto" w:fill="FFFFFF"/>
          </w:tcPr>
          <w:p w14:paraId="4B045079" w14:textId="77777777" w:rsidR="003E0FCE" w:rsidRDefault="00146326">
            <w:pPr>
              <w:pStyle w:val="Jin0"/>
              <w:framePr w:w="9720" w:h="3773" w:hSpace="24" w:vSpace="130" w:wrap="notBeside" w:vAnchor="text" w:hAnchor="text" w:x="25" w:y="131"/>
              <w:shd w:val="clear" w:color="auto" w:fill="auto"/>
              <w:tabs>
                <w:tab w:val="left" w:pos="1210"/>
              </w:tabs>
              <w:ind w:firstLine="600"/>
              <w:jc w:val="both"/>
            </w:pPr>
            <w:r>
              <w:t>3</w:t>
            </w:r>
            <w:r>
              <w:tab/>
              <w:t>0291111</w:t>
            </w:r>
          </w:p>
        </w:tc>
        <w:tc>
          <w:tcPr>
            <w:tcW w:w="4061" w:type="dxa"/>
            <w:tcBorders>
              <w:top w:val="single" w:sz="4" w:space="0" w:color="auto"/>
              <w:left w:val="single" w:sz="4" w:space="0" w:color="auto"/>
            </w:tcBorders>
            <w:shd w:val="clear" w:color="auto" w:fill="FFFFFF"/>
          </w:tcPr>
          <w:p w14:paraId="7F901C94" w14:textId="77777777" w:rsidR="003E0FCE" w:rsidRDefault="00146326">
            <w:pPr>
              <w:pStyle w:val="Jin0"/>
              <w:framePr w:w="9720" w:h="3773" w:hSpace="24" w:vSpace="130" w:wrap="notBeside" w:vAnchor="text" w:hAnchor="text" w:x="25" w:y="131"/>
              <w:shd w:val="clear" w:color="auto" w:fill="auto"/>
              <w:jc w:val="both"/>
            </w:pPr>
            <w:r>
              <w:t xml:space="preserve">OSTATNÍ </w:t>
            </w:r>
            <w:proofErr w:type="gramStart"/>
            <w:r>
              <w:t>POŽADAVKY - GEODETICKÉ</w:t>
            </w:r>
            <w:proofErr w:type="gramEnd"/>
            <w:r>
              <w:t xml:space="preserve"> ZAMĚŘENÍ</w:t>
            </w:r>
          </w:p>
        </w:tc>
        <w:tc>
          <w:tcPr>
            <w:tcW w:w="3566" w:type="dxa"/>
            <w:tcBorders>
              <w:top w:val="single" w:sz="4" w:space="0" w:color="auto"/>
              <w:left w:val="single" w:sz="4" w:space="0" w:color="auto"/>
            </w:tcBorders>
            <w:shd w:val="clear" w:color="auto" w:fill="FFFFFF"/>
          </w:tcPr>
          <w:p w14:paraId="56A545D0" w14:textId="77777777" w:rsidR="003E0FCE" w:rsidRDefault="00146326">
            <w:pPr>
              <w:pStyle w:val="Jin0"/>
              <w:framePr w:w="9720" w:h="3773" w:hSpace="24" w:vSpace="130" w:wrap="notBeside" w:vAnchor="text" w:hAnchor="text" w:x="25" w:y="131"/>
              <w:shd w:val="clear" w:color="auto" w:fill="auto"/>
              <w:tabs>
                <w:tab w:val="left" w:pos="384"/>
                <w:tab w:val="left" w:pos="758"/>
                <w:tab w:val="left" w:pos="1344"/>
                <w:tab w:val="left" w:pos="1642"/>
                <w:tab w:val="left" w:pos="2304"/>
                <w:tab w:val="left" w:pos="2602"/>
              </w:tabs>
              <w:jc w:val="center"/>
            </w:pPr>
            <w:r>
              <w:t>KM</w:t>
            </w:r>
            <w:r>
              <w:tab/>
              <w:t>|</w:t>
            </w:r>
            <w:r>
              <w:tab/>
              <w:t>1,185</w:t>
            </w:r>
            <w:r>
              <w:tab/>
              <w:t>|</w:t>
            </w:r>
            <w:r>
              <w:tab/>
              <w:t>8 043,00</w:t>
            </w:r>
            <w:r>
              <w:tab/>
              <w:t>|</w:t>
            </w:r>
            <w:r>
              <w:tab/>
              <w:t>9 530,96</w:t>
            </w:r>
          </w:p>
        </w:tc>
      </w:tr>
      <w:tr w:rsidR="003E0FCE" w14:paraId="1ADFC082" w14:textId="77777777">
        <w:tblPrEx>
          <w:tblCellMar>
            <w:top w:w="0" w:type="dxa"/>
            <w:bottom w:w="0" w:type="dxa"/>
          </w:tblCellMar>
        </w:tblPrEx>
        <w:trPr>
          <w:trHeight w:hRule="exact" w:val="130"/>
        </w:trPr>
        <w:tc>
          <w:tcPr>
            <w:tcW w:w="2093" w:type="dxa"/>
            <w:vMerge w:val="restart"/>
            <w:tcBorders>
              <w:top w:val="single" w:sz="4" w:space="0" w:color="auto"/>
            </w:tcBorders>
            <w:shd w:val="clear" w:color="auto" w:fill="FFFFFF"/>
          </w:tcPr>
          <w:p w14:paraId="0924C3C0" w14:textId="77777777" w:rsidR="003E0FCE" w:rsidRDefault="003E0FCE">
            <w:pPr>
              <w:framePr w:w="9720" w:h="3773" w:hSpace="24" w:vSpace="130" w:wrap="notBeside" w:vAnchor="text" w:hAnchor="text" w:x="25" w:y="131"/>
              <w:rPr>
                <w:sz w:val="10"/>
                <w:szCs w:val="10"/>
              </w:rPr>
            </w:pPr>
          </w:p>
        </w:tc>
        <w:tc>
          <w:tcPr>
            <w:tcW w:w="4061" w:type="dxa"/>
            <w:tcBorders>
              <w:top w:val="single" w:sz="4" w:space="0" w:color="auto"/>
              <w:left w:val="single" w:sz="4" w:space="0" w:color="auto"/>
            </w:tcBorders>
            <w:shd w:val="clear" w:color="auto" w:fill="FFFFFF"/>
            <w:vAlign w:val="bottom"/>
          </w:tcPr>
          <w:p w14:paraId="62764AAE" w14:textId="77777777" w:rsidR="003E0FCE" w:rsidRDefault="00146326">
            <w:pPr>
              <w:pStyle w:val="Jin0"/>
              <w:framePr w:w="9720" w:h="3773" w:hSpace="24" w:vSpace="130" w:wrap="notBeside" w:vAnchor="text" w:hAnchor="text" w:x="25" w:y="131"/>
              <w:shd w:val="clear" w:color="auto" w:fill="auto"/>
            </w:pPr>
            <w:r>
              <w:t>Vytyčení hranic pozemků. Položka bude čerpána se souhlasem TDI.</w:t>
            </w:r>
          </w:p>
        </w:tc>
        <w:tc>
          <w:tcPr>
            <w:tcW w:w="3566" w:type="dxa"/>
            <w:vMerge w:val="restart"/>
            <w:tcBorders>
              <w:top w:val="single" w:sz="4" w:space="0" w:color="auto"/>
              <w:left w:val="single" w:sz="4" w:space="0" w:color="auto"/>
            </w:tcBorders>
            <w:shd w:val="clear" w:color="auto" w:fill="FFFFFF"/>
          </w:tcPr>
          <w:p w14:paraId="6F1BDC4F" w14:textId="77777777" w:rsidR="003E0FCE" w:rsidRDefault="003E0FCE">
            <w:pPr>
              <w:framePr w:w="9720" w:h="3773" w:hSpace="24" w:vSpace="130" w:wrap="notBeside" w:vAnchor="text" w:hAnchor="text" w:x="25" w:y="131"/>
              <w:rPr>
                <w:sz w:val="10"/>
                <w:szCs w:val="10"/>
              </w:rPr>
            </w:pPr>
          </w:p>
        </w:tc>
      </w:tr>
      <w:tr w:rsidR="003E0FCE" w14:paraId="3FFEC2AF" w14:textId="77777777">
        <w:tblPrEx>
          <w:tblCellMar>
            <w:top w:w="0" w:type="dxa"/>
            <w:bottom w:w="0" w:type="dxa"/>
          </w:tblCellMar>
        </w:tblPrEx>
        <w:trPr>
          <w:trHeight w:hRule="exact" w:val="130"/>
        </w:trPr>
        <w:tc>
          <w:tcPr>
            <w:tcW w:w="2093" w:type="dxa"/>
            <w:vMerge/>
            <w:shd w:val="clear" w:color="auto" w:fill="FFFFFF"/>
          </w:tcPr>
          <w:p w14:paraId="14E8EDCE" w14:textId="77777777" w:rsidR="003E0FCE" w:rsidRDefault="003E0FCE">
            <w:pPr>
              <w:framePr w:w="9720" w:h="3773" w:hSpace="24" w:vSpace="130" w:wrap="notBeside" w:vAnchor="text" w:hAnchor="text" w:x="25" w:y="131"/>
            </w:pPr>
          </w:p>
        </w:tc>
        <w:tc>
          <w:tcPr>
            <w:tcW w:w="4061" w:type="dxa"/>
            <w:tcBorders>
              <w:top w:val="single" w:sz="4" w:space="0" w:color="auto"/>
              <w:left w:val="single" w:sz="4" w:space="0" w:color="auto"/>
            </w:tcBorders>
            <w:shd w:val="clear" w:color="auto" w:fill="FFFFFF"/>
          </w:tcPr>
          <w:p w14:paraId="46F7C29D" w14:textId="77777777" w:rsidR="003E0FCE" w:rsidRDefault="003E0FCE">
            <w:pPr>
              <w:framePr w:w="9720" w:h="3773" w:hSpace="24" w:vSpace="130" w:wrap="notBeside" w:vAnchor="text" w:hAnchor="text" w:x="25" w:y="131"/>
              <w:rPr>
                <w:sz w:val="10"/>
                <w:szCs w:val="10"/>
              </w:rPr>
            </w:pPr>
          </w:p>
        </w:tc>
        <w:tc>
          <w:tcPr>
            <w:tcW w:w="3566" w:type="dxa"/>
            <w:vMerge/>
            <w:tcBorders>
              <w:left w:val="single" w:sz="4" w:space="0" w:color="auto"/>
            </w:tcBorders>
            <w:shd w:val="clear" w:color="auto" w:fill="FFFFFF"/>
          </w:tcPr>
          <w:p w14:paraId="29F1E584" w14:textId="77777777" w:rsidR="003E0FCE" w:rsidRDefault="003E0FCE">
            <w:pPr>
              <w:framePr w:w="9720" w:h="3773" w:hSpace="24" w:vSpace="130" w:wrap="notBeside" w:vAnchor="text" w:hAnchor="text" w:x="25" w:y="131"/>
            </w:pPr>
          </w:p>
        </w:tc>
      </w:tr>
      <w:tr w:rsidR="003E0FCE" w14:paraId="1BF93319" w14:textId="77777777">
        <w:tblPrEx>
          <w:tblCellMar>
            <w:top w:w="0" w:type="dxa"/>
            <w:bottom w:w="0" w:type="dxa"/>
          </w:tblCellMar>
        </w:tblPrEx>
        <w:trPr>
          <w:trHeight w:hRule="exact" w:val="130"/>
        </w:trPr>
        <w:tc>
          <w:tcPr>
            <w:tcW w:w="2093" w:type="dxa"/>
            <w:vMerge/>
            <w:shd w:val="clear" w:color="auto" w:fill="FFFFFF"/>
          </w:tcPr>
          <w:p w14:paraId="2B7F8339" w14:textId="77777777" w:rsidR="003E0FCE" w:rsidRDefault="003E0FCE">
            <w:pPr>
              <w:framePr w:w="9720" w:h="3773" w:hSpace="24" w:vSpace="130" w:wrap="notBeside" w:vAnchor="text" w:hAnchor="text" w:x="25" w:y="131"/>
            </w:pPr>
          </w:p>
        </w:tc>
        <w:tc>
          <w:tcPr>
            <w:tcW w:w="4061" w:type="dxa"/>
            <w:tcBorders>
              <w:top w:val="single" w:sz="4" w:space="0" w:color="auto"/>
              <w:left w:val="single" w:sz="4" w:space="0" w:color="auto"/>
            </w:tcBorders>
            <w:shd w:val="clear" w:color="auto" w:fill="FFFFFF"/>
            <w:vAlign w:val="bottom"/>
          </w:tcPr>
          <w:p w14:paraId="55D9FEC4" w14:textId="77777777" w:rsidR="003E0FCE" w:rsidRDefault="00146326">
            <w:pPr>
              <w:pStyle w:val="Jin0"/>
              <w:framePr w:w="9720" w:h="3773" w:hSpace="24" w:vSpace="130" w:wrap="notBeside" w:vAnchor="text" w:hAnchor="text" w:x="25" w:y="131"/>
              <w:shd w:val="clear" w:color="auto" w:fill="auto"/>
            </w:pPr>
            <w:r>
              <w:t>zahrnuje veškeré náklady spojené s objednatelem požadovanými pracemi</w:t>
            </w:r>
          </w:p>
        </w:tc>
        <w:tc>
          <w:tcPr>
            <w:tcW w:w="3566" w:type="dxa"/>
            <w:vMerge/>
            <w:tcBorders>
              <w:left w:val="single" w:sz="4" w:space="0" w:color="auto"/>
            </w:tcBorders>
            <w:shd w:val="clear" w:color="auto" w:fill="FFFFFF"/>
          </w:tcPr>
          <w:p w14:paraId="270F95F9" w14:textId="77777777" w:rsidR="003E0FCE" w:rsidRDefault="003E0FCE">
            <w:pPr>
              <w:framePr w:w="9720" w:h="3773" w:hSpace="24" w:vSpace="130" w:wrap="notBeside" w:vAnchor="text" w:hAnchor="text" w:x="25" w:y="131"/>
            </w:pPr>
          </w:p>
        </w:tc>
      </w:tr>
      <w:tr w:rsidR="003E0FCE" w14:paraId="16B69F90" w14:textId="77777777">
        <w:tblPrEx>
          <w:tblCellMar>
            <w:top w:w="0" w:type="dxa"/>
            <w:bottom w:w="0" w:type="dxa"/>
          </w:tblCellMar>
        </w:tblPrEx>
        <w:trPr>
          <w:trHeight w:hRule="exact" w:val="130"/>
        </w:trPr>
        <w:tc>
          <w:tcPr>
            <w:tcW w:w="2093" w:type="dxa"/>
            <w:tcBorders>
              <w:top w:val="single" w:sz="4" w:space="0" w:color="auto"/>
            </w:tcBorders>
            <w:shd w:val="clear" w:color="auto" w:fill="FFFFFF"/>
          </w:tcPr>
          <w:p w14:paraId="4229FE0E" w14:textId="77777777" w:rsidR="003E0FCE" w:rsidRDefault="00146326">
            <w:pPr>
              <w:pStyle w:val="Jin0"/>
              <w:framePr w:w="9720" w:h="3773" w:hSpace="24" w:vSpace="130" w:wrap="notBeside" w:vAnchor="text" w:hAnchor="text" w:x="25" w:y="131"/>
              <w:shd w:val="clear" w:color="auto" w:fill="auto"/>
              <w:tabs>
                <w:tab w:val="left" w:pos="1210"/>
              </w:tabs>
              <w:ind w:firstLine="600"/>
              <w:jc w:val="both"/>
            </w:pPr>
            <w:r>
              <w:t>4</w:t>
            </w:r>
            <w:r>
              <w:tab/>
              <w:t>0291112</w:t>
            </w:r>
          </w:p>
        </w:tc>
        <w:tc>
          <w:tcPr>
            <w:tcW w:w="4061" w:type="dxa"/>
            <w:tcBorders>
              <w:top w:val="single" w:sz="4" w:space="0" w:color="auto"/>
              <w:left w:val="single" w:sz="4" w:space="0" w:color="auto"/>
            </w:tcBorders>
            <w:shd w:val="clear" w:color="auto" w:fill="FFFFFF"/>
          </w:tcPr>
          <w:p w14:paraId="60042CDC" w14:textId="77777777" w:rsidR="003E0FCE" w:rsidRDefault="00146326">
            <w:pPr>
              <w:pStyle w:val="Jin0"/>
              <w:framePr w:w="9720" w:h="3773" w:hSpace="24" w:vSpace="130" w:wrap="notBeside" w:vAnchor="text" w:hAnchor="text" w:x="25" w:y="131"/>
              <w:shd w:val="clear" w:color="auto" w:fill="auto"/>
              <w:jc w:val="both"/>
            </w:pPr>
            <w:r>
              <w:t xml:space="preserve">OSTATNÍ </w:t>
            </w:r>
            <w:proofErr w:type="gramStart"/>
            <w:r>
              <w:t>POŽADAVKY - GEODETICKÉ</w:t>
            </w:r>
            <w:proofErr w:type="gramEnd"/>
            <w:r>
              <w:t xml:space="preserve"> ZAMĚŘENÍ</w:t>
            </w:r>
          </w:p>
        </w:tc>
        <w:tc>
          <w:tcPr>
            <w:tcW w:w="3566" w:type="dxa"/>
            <w:tcBorders>
              <w:top w:val="single" w:sz="4" w:space="0" w:color="auto"/>
              <w:left w:val="single" w:sz="4" w:space="0" w:color="auto"/>
            </w:tcBorders>
            <w:shd w:val="clear" w:color="auto" w:fill="FFFFFF"/>
          </w:tcPr>
          <w:p w14:paraId="1B39E298" w14:textId="77777777" w:rsidR="003E0FCE" w:rsidRDefault="00146326">
            <w:pPr>
              <w:pStyle w:val="Jin0"/>
              <w:framePr w:w="9720" w:h="3773" w:hSpace="24" w:vSpace="130" w:wrap="notBeside" w:vAnchor="text" w:hAnchor="text" w:x="25" w:y="131"/>
              <w:shd w:val="clear" w:color="auto" w:fill="auto"/>
              <w:tabs>
                <w:tab w:val="left" w:pos="403"/>
                <w:tab w:val="left" w:pos="778"/>
                <w:tab w:val="left" w:pos="1363"/>
                <w:tab w:val="left" w:pos="1661"/>
                <w:tab w:val="left" w:pos="2323"/>
                <w:tab w:val="left" w:pos="2621"/>
              </w:tabs>
              <w:jc w:val="center"/>
            </w:pPr>
            <w:r>
              <w:t>KPL</w:t>
            </w:r>
            <w:r>
              <w:tab/>
              <w:t>|</w:t>
            </w:r>
            <w:r>
              <w:tab/>
              <w:t>1,000</w:t>
            </w:r>
            <w:r>
              <w:tab/>
              <w:t>|</w:t>
            </w:r>
            <w:r>
              <w:tab/>
              <w:t>8 043,00</w:t>
            </w:r>
            <w:r>
              <w:tab/>
              <w:t>|</w:t>
            </w:r>
            <w:r>
              <w:tab/>
              <w:t>8 043,00</w:t>
            </w:r>
          </w:p>
        </w:tc>
      </w:tr>
      <w:tr w:rsidR="003E0FCE" w14:paraId="01970E45" w14:textId="77777777">
        <w:tblPrEx>
          <w:tblCellMar>
            <w:top w:w="0" w:type="dxa"/>
            <w:bottom w:w="0" w:type="dxa"/>
          </w:tblCellMar>
        </w:tblPrEx>
        <w:trPr>
          <w:trHeight w:hRule="exact" w:val="130"/>
        </w:trPr>
        <w:tc>
          <w:tcPr>
            <w:tcW w:w="2093" w:type="dxa"/>
            <w:vMerge w:val="restart"/>
            <w:tcBorders>
              <w:top w:val="single" w:sz="4" w:space="0" w:color="auto"/>
            </w:tcBorders>
            <w:shd w:val="clear" w:color="auto" w:fill="FFFFFF"/>
          </w:tcPr>
          <w:p w14:paraId="77140F95" w14:textId="77777777" w:rsidR="003E0FCE" w:rsidRDefault="003E0FCE">
            <w:pPr>
              <w:framePr w:w="9720" w:h="3773" w:hSpace="24" w:vSpace="130" w:wrap="notBeside" w:vAnchor="text" w:hAnchor="text" w:x="25" w:y="131"/>
              <w:rPr>
                <w:sz w:val="10"/>
                <w:szCs w:val="10"/>
              </w:rPr>
            </w:pPr>
          </w:p>
        </w:tc>
        <w:tc>
          <w:tcPr>
            <w:tcW w:w="4061" w:type="dxa"/>
            <w:tcBorders>
              <w:top w:val="single" w:sz="4" w:space="0" w:color="auto"/>
              <w:left w:val="single" w:sz="4" w:space="0" w:color="auto"/>
            </w:tcBorders>
            <w:shd w:val="clear" w:color="auto" w:fill="FFFFFF"/>
            <w:vAlign w:val="bottom"/>
          </w:tcPr>
          <w:p w14:paraId="57A6B0C7" w14:textId="77777777" w:rsidR="003E0FCE" w:rsidRDefault="00146326">
            <w:pPr>
              <w:pStyle w:val="Jin0"/>
              <w:framePr w:w="9720" w:h="3773" w:hSpace="24" w:vSpace="130" w:wrap="notBeside" w:vAnchor="text" w:hAnchor="text" w:x="25" w:y="131"/>
              <w:shd w:val="clear" w:color="auto" w:fill="auto"/>
            </w:pPr>
            <w:r>
              <w:t>Vytyčení inženýrských sítí na stavbě. Položka bude čerpána se souhlasem TDI.</w:t>
            </w:r>
          </w:p>
        </w:tc>
        <w:tc>
          <w:tcPr>
            <w:tcW w:w="3566" w:type="dxa"/>
            <w:vMerge w:val="restart"/>
            <w:tcBorders>
              <w:top w:val="single" w:sz="4" w:space="0" w:color="auto"/>
              <w:left w:val="single" w:sz="4" w:space="0" w:color="auto"/>
            </w:tcBorders>
            <w:shd w:val="clear" w:color="auto" w:fill="FFFFFF"/>
          </w:tcPr>
          <w:p w14:paraId="30D8A0A1" w14:textId="77777777" w:rsidR="003E0FCE" w:rsidRDefault="003E0FCE">
            <w:pPr>
              <w:framePr w:w="9720" w:h="3773" w:hSpace="24" w:vSpace="130" w:wrap="notBeside" w:vAnchor="text" w:hAnchor="text" w:x="25" w:y="131"/>
              <w:rPr>
                <w:sz w:val="10"/>
                <w:szCs w:val="10"/>
              </w:rPr>
            </w:pPr>
          </w:p>
        </w:tc>
      </w:tr>
      <w:tr w:rsidR="003E0FCE" w14:paraId="635A6304" w14:textId="77777777">
        <w:tblPrEx>
          <w:tblCellMar>
            <w:top w:w="0" w:type="dxa"/>
            <w:bottom w:w="0" w:type="dxa"/>
          </w:tblCellMar>
        </w:tblPrEx>
        <w:trPr>
          <w:trHeight w:hRule="exact" w:val="130"/>
        </w:trPr>
        <w:tc>
          <w:tcPr>
            <w:tcW w:w="2093" w:type="dxa"/>
            <w:vMerge/>
            <w:shd w:val="clear" w:color="auto" w:fill="FFFFFF"/>
          </w:tcPr>
          <w:p w14:paraId="1B0B0F03" w14:textId="77777777" w:rsidR="003E0FCE" w:rsidRDefault="003E0FCE">
            <w:pPr>
              <w:framePr w:w="9720" w:h="3773" w:hSpace="24" w:vSpace="130" w:wrap="notBeside" w:vAnchor="text" w:hAnchor="text" w:x="25" w:y="131"/>
            </w:pPr>
          </w:p>
        </w:tc>
        <w:tc>
          <w:tcPr>
            <w:tcW w:w="4061" w:type="dxa"/>
            <w:tcBorders>
              <w:top w:val="single" w:sz="4" w:space="0" w:color="auto"/>
              <w:left w:val="single" w:sz="4" w:space="0" w:color="auto"/>
            </w:tcBorders>
            <w:shd w:val="clear" w:color="auto" w:fill="FFFFFF"/>
          </w:tcPr>
          <w:p w14:paraId="124BA46F" w14:textId="77777777" w:rsidR="003E0FCE" w:rsidRDefault="003E0FCE">
            <w:pPr>
              <w:framePr w:w="9720" w:h="3773" w:hSpace="24" w:vSpace="130" w:wrap="notBeside" w:vAnchor="text" w:hAnchor="text" w:x="25" w:y="131"/>
              <w:rPr>
                <w:sz w:val="10"/>
                <w:szCs w:val="10"/>
              </w:rPr>
            </w:pPr>
          </w:p>
        </w:tc>
        <w:tc>
          <w:tcPr>
            <w:tcW w:w="3566" w:type="dxa"/>
            <w:vMerge/>
            <w:tcBorders>
              <w:left w:val="single" w:sz="4" w:space="0" w:color="auto"/>
            </w:tcBorders>
            <w:shd w:val="clear" w:color="auto" w:fill="FFFFFF"/>
          </w:tcPr>
          <w:p w14:paraId="7AEFFA18" w14:textId="77777777" w:rsidR="003E0FCE" w:rsidRDefault="003E0FCE">
            <w:pPr>
              <w:framePr w:w="9720" w:h="3773" w:hSpace="24" w:vSpace="130" w:wrap="notBeside" w:vAnchor="text" w:hAnchor="text" w:x="25" w:y="131"/>
            </w:pPr>
          </w:p>
        </w:tc>
      </w:tr>
      <w:tr w:rsidR="003E0FCE" w14:paraId="1807F40B" w14:textId="77777777">
        <w:tblPrEx>
          <w:tblCellMar>
            <w:top w:w="0" w:type="dxa"/>
            <w:bottom w:w="0" w:type="dxa"/>
          </w:tblCellMar>
        </w:tblPrEx>
        <w:trPr>
          <w:trHeight w:hRule="exact" w:val="130"/>
        </w:trPr>
        <w:tc>
          <w:tcPr>
            <w:tcW w:w="2093" w:type="dxa"/>
            <w:vMerge/>
            <w:shd w:val="clear" w:color="auto" w:fill="FFFFFF"/>
          </w:tcPr>
          <w:p w14:paraId="1D956F17" w14:textId="77777777" w:rsidR="003E0FCE" w:rsidRDefault="003E0FCE">
            <w:pPr>
              <w:framePr w:w="9720" w:h="3773" w:hSpace="24" w:vSpace="130" w:wrap="notBeside" w:vAnchor="text" w:hAnchor="text" w:x="25" w:y="131"/>
            </w:pPr>
          </w:p>
        </w:tc>
        <w:tc>
          <w:tcPr>
            <w:tcW w:w="4061" w:type="dxa"/>
            <w:tcBorders>
              <w:top w:val="single" w:sz="4" w:space="0" w:color="auto"/>
              <w:left w:val="single" w:sz="4" w:space="0" w:color="auto"/>
            </w:tcBorders>
            <w:shd w:val="clear" w:color="auto" w:fill="FFFFFF"/>
            <w:vAlign w:val="bottom"/>
          </w:tcPr>
          <w:p w14:paraId="08D388A5" w14:textId="77777777" w:rsidR="003E0FCE" w:rsidRDefault="00146326">
            <w:pPr>
              <w:pStyle w:val="Jin0"/>
              <w:framePr w:w="9720" w:h="3773" w:hSpace="24" w:vSpace="130" w:wrap="notBeside" w:vAnchor="text" w:hAnchor="text" w:x="25" w:y="131"/>
              <w:shd w:val="clear" w:color="auto" w:fill="auto"/>
            </w:pPr>
            <w:r>
              <w:t>zahrnuje veškeré náklady spojené s objednatelem požadovanými pracemi</w:t>
            </w:r>
          </w:p>
        </w:tc>
        <w:tc>
          <w:tcPr>
            <w:tcW w:w="3566" w:type="dxa"/>
            <w:vMerge/>
            <w:tcBorders>
              <w:left w:val="single" w:sz="4" w:space="0" w:color="auto"/>
            </w:tcBorders>
            <w:shd w:val="clear" w:color="auto" w:fill="FFFFFF"/>
          </w:tcPr>
          <w:p w14:paraId="362DD9C4" w14:textId="77777777" w:rsidR="003E0FCE" w:rsidRDefault="003E0FCE">
            <w:pPr>
              <w:framePr w:w="9720" w:h="3773" w:hSpace="24" w:vSpace="130" w:wrap="notBeside" w:vAnchor="text" w:hAnchor="text" w:x="25" w:y="131"/>
            </w:pPr>
          </w:p>
        </w:tc>
      </w:tr>
      <w:tr w:rsidR="003E0FCE" w14:paraId="4F6A45A3" w14:textId="77777777">
        <w:tblPrEx>
          <w:tblCellMar>
            <w:top w:w="0" w:type="dxa"/>
            <w:bottom w:w="0" w:type="dxa"/>
          </w:tblCellMar>
        </w:tblPrEx>
        <w:trPr>
          <w:trHeight w:hRule="exact" w:val="130"/>
        </w:trPr>
        <w:tc>
          <w:tcPr>
            <w:tcW w:w="2093" w:type="dxa"/>
            <w:tcBorders>
              <w:top w:val="single" w:sz="4" w:space="0" w:color="auto"/>
            </w:tcBorders>
            <w:shd w:val="clear" w:color="auto" w:fill="FFFFFF"/>
          </w:tcPr>
          <w:p w14:paraId="042A1A8C" w14:textId="77777777" w:rsidR="003E0FCE" w:rsidRDefault="00146326">
            <w:pPr>
              <w:pStyle w:val="Jin0"/>
              <w:framePr w:w="9720" w:h="3773" w:hSpace="24" w:vSpace="130" w:wrap="notBeside" w:vAnchor="text" w:hAnchor="text" w:x="25" w:y="131"/>
              <w:shd w:val="clear" w:color="auto" w:fill="auto"/>
              <w:tabs>
                <w:tab w:val="left" w:pos="1210"/>
              </w:tabs>
              <w:ind w:firstLine="600"/>
              <w:jc w:val="both"/>
            </w:pPr>
            <w:r>
              <w:t>5</w:t>
            </w:r>
            <w:r>
              <w:tab/>
              <w:t>0291113</w:t>
            </w:r>
          </w:p>
        </w:tc>
        <w:tc>
          <w:tcPr>
            <w:tcW w:w="4061" w:type="dxa"/>
            <w:tcBorders>
              <w:top w:val="single" w:sz="4" w:space="0" w:color="auto"/>
              <w:left w:val="single" w:sz="4" w:space="0" w:color="auto"/>
            </w:tcBorders>
            <w:shd w:val="clear" w:color="auto" w:fill="FFFFFF"/>
          </w:tcPr>
          <w:p w14:paraId="5E492A73" w14:textId="77777777" w:rsidR="003E0FCE" w:rsidRDefault="00146326">
            <w:pPr>
              <w:pStyle w:val="Jin0"/>
              <w:framePr w:w="9720" w:h="3773" w:hSpace="24" w:vSpace="130" w:wrap="notBeside" w:vAnchor="text" w:hAnchor="text" w:x="25" w:y="131"/>
              <w:shd w:val="clear" w:color="auto" w:fill="auto"/>
              <w:jc w:val="both"/>
            </w:pPr>
            <w:r>
              <w:t xml:space="preserve">OSTATNÍ </w:t>
            </w:r>
            <w:proofErr w:type="gramStart"/>
            <w:r>
              <w:t>POŽADAVKY - GEODETICKÉ</w:t>
            </w:r>
            <w:proofErr w:type="gramEnd"/>
            <w:r>
              <w:t xml:space="preserve"> ZAMĚŘENÍ</w:t>
            </w:r>
          </w:p>
        </w:tc>
        <w:tc>
          <w:tcPr>
            <w:tcW w:w="3566" w:type="dxa"/>
            <w:tcBorders>
              <w:top w:val="single" w:sz="4" w:space="0" w:color="auto"/>
              <w:left w:val="single" w:sz="4" w:space="0" w:color="auto"/>
            </w:tcBorders>
            <w:shd w:val="clear" w:color="auto" w:fill="FFFFFF"/>
          </w:tcPr>
          <w:p w14:paraId="37EE6375" w14:textId="77777777" w:rsidR="003E0FCE" w:rsidRDefault="00146326">
            <w:pPr>
              <w:pStyle w:val="Jin0"/>
              <w:framePr w:w="9720" w:h="3773" w:hSpace="24" w:vSpace="130" w:wrap="notBeside" w:vAnchor="text" w:hAnchor="text" w:x="25" w:y="131"/>
              <w:shd w:val="clear" w:color="auto" w:fill="auto"/>
              <w:tabs>
                <w:tab w:val="left" w:pos="384"/>
                <w:tab w:val="left" w:pos="758"/>
                <w:tab w:val="left" w:pos="1344"/>
                <w:tab w:val="left" w:pos="1618"/>
                <w:tab w:val="left" w:pos="2304"/>
                <w:tab w:val="left" w:pos="2573"/>
              </w:tabs>
              <w:jc w:val="center"/>
            </w:pPr>
            <w:r>
              <w:t>KM</w:t>
            </w:r>
            <w:r>
              <w:tab/>
              <w:t>|</w:t>
            </w:r>
            <w:r>
              <w:tab/>
              <w:t>1,185</w:t>
            </w:r>
            <w:r>
              <w:tab/>
              <w:t>|</w:t>
            </w:r>
            <w:r>
              <w:tab/>
              <w:t>17 235,00</w:t>
            </w:r>
            <w:r>
              <w:tab/>
              <w:t>|</w:t>
            </w:r>
            <w:r>
              <w:tab/>
              <w:t>20 423,48</w:t>
            </w:r>
          </w:p>
        </w:tc>
      </w:tr>
      <w:tr w:rsidR="003E0FCE" w14:paraId="07DC6580" w14:textId="77777777">
        <w:tblPrEx>
          <w:tblCellMar>
            <w:top w:w="0" w:type="dxa"/>
            <w:bottom w:w="0" w:type="dxa"/>
          </w:tblCellMar>
        </w:tblPrEx>
        <w:trPr>
          <w:trHeight w:hRule="exact" w:val="130"/>
        </w:trPr>
        <w:tc>
          <w:tcPr>
            <w:tcW w:w="2093" w:type="dxa"/>
            <w:vMerge w:val="restart"/>
            <w:tcBorders>
              <w:top w:val="single" w:sz="4" w:space="0" w:color="auto"/>
            </w:tcBorders>
            <w:shd w:val="clear" w:color="auto" w:fill="FFFFFF"/>
          </w:tcPr>
          <w:p w14:paraId="3AFE58A7" w14:textId="77777777" w:rsidR="003E0FCE" w:rsidRDefault="003E0FCE">
            <w:pPr>
              <w:framePr w:w="9720" w:h="3773" w:hSpace="24" w:vSpace="130" w:wrap="notBeside" w:vAnchor="text" w:hAnchor="text" w:x="25" w:y="131"/>
              <w:rPr>
                <w:sz w:val="10"/>
                <w:szCs w:val="10"/>
              </w:rPr>
            </w:pPr>
          </w:p>
        </w:tc>
        <w:tc>
          <w:tcPr>
            <w:tcW w:w="4061" w:type="dxa"/>
            <w:tcBorders>
              <w:top w:val="single" w:sz="4" w:space="0" w:color="auto"/>
              <w:left w:val="single" w:sz="4" w:space="0" w:color="auto"/>
            </w:tcBorders>
            <w:shd w:val="clear" w:color="auto" w:fill="FFFFFF"/>
            <w:vAlign w:val="bottom"/>
          </w:tcPr>
          <w:p w14:paraId="4A9BE1B9" w14:textId="77777777" w:rsidR="003E0FCE" w:rsidRDefault="00146326">
            <w:pPr>
              <w:pStyle w:val="Jin0"/>
              <w:framePr w:w="9720" w:h="3773" w:hSpace="24" w:vSpace="130" w:wrap="notBeside" w:vAnchor="text" w:hAnchor="text" w:x="25" w:y="131"/>
              <w:shd w:val="clear" w:color="auto" w:fill="auto"/>
            </w:pPr>
            <w:r>
              <w:t>Pro realizaci a ke kolaudaci stavby. Položka bude čerpána se souhlasem TDI.</w:t>
            </w:r>
          </w:p>
        </w:tc>
        <w:tc>
          <w:tcPr>
            <w:tcW w:w="3566" w:type="dxa"/>
            <w:vMerge w:val="restart"/>
            <w:tcBorders>
              <w:top w:val="single" w:sz="4" w:space="0" w:color="auto"/>
              <w:left w:val="single" w:sz="4" w:space="0" w:color="auto"/>
            </w:tcBorders>
            <w:shd w:val="clear" w:color="auto" w:fill="FFFFFF"/>
          </w:tcPr>
          <w:p w14:paraId="592F54FD" w14:textId="77777777" w:rsidR="003E0FCE" w:rsidRDefault="003E0FCE">
            <w:pPr>
              <w:framePr w:w="9720" w:h="3773" w:hSpace="24" w:vSpace="130" w:wrap="notBeside" w:vAnchor="text" w:hAnchor="text" w:x="25" w:y="131"/>
              <w:rPr>
                <w:sz w:val="10"/>
                <w:szCs w:val="10"/>
              </w:rPr>
            </w:pPr>
          </w:p>
        </w:tc>
      </w:tr>
      <w:tr w:rsidR="003E0FCE" w14:paraId="4B772003" w14:textId="77777777">
        <w:tblPrEx>
          <w:tblCellMar>
            <w:top w:w="0" w:type="dxa"/>
            <w:bottom w:w="0" w:type="dxa"/>
          </w:tblCellMar>
        </w:tblPrEx>
        <w:trPr>
          <w:trHeight w:hRule="exact" w:val="130"/>
        </w:trPr>
        <w:tc>
          <w:tcPr>
            <w:tcW w:w="2093" w:type="dxa"/>
            <w:vMerge/>
            <w:shd w:val="clear" w:color="auto" w:fill="FFFFFF"/>
          </w:tcPr>
          <w:p w14:paraId="2D2E8F15" w14:textId="77777777" w:rsidR="003E0FCE" w:rsidRDefault="003E0FCE">
            <w:pPr>
              <w:framePr w:w="9720" w:h="3773" w:hSpace="24" w:vSpace="130" w:wrap="notBeside" w:vAnchor="text" w:hAnchor="text" w:x="25" w:y="131"/>
            </w:pPr>
          </w:p>
        </w:tc>
        <w:tc>
          <w:tcPr>
            <w:tcW w:w="4061" w:type="dxa"/>
            <w:tcBorders>
              <w:top w:val="single" w:sz="4" w:space="0" w:color="auto"/>
              <w:left w:val="single" w:sz="4" w:space="0" w:color="auto"/>
            </w:tcBorders>
            <w:shd w:val="clear" w:color="auto" w:fill="FFFFFF"/>
          </w:tcPr>
          <w:p w14:paraId="6E33D937" w14:textId="77777777" w:rsidR="003E0FCE" w:rsidRDefault="003E0FCE">
            <w:pPr>
              <w:framePr w:w="9720" w:h="3773" w:hSpace="24" w:vSpace="130" w:wrap="notBeside" w:vAnchor="text" w:hAnchor="text" w:x="25" w:y="131"/>
              <w:rPr>
                <w:sz w:val="10"/>
                <w:szCs w:val="10"/>
              </w:rPr>
            </w:pPr>
          </w:p>
        </w:tc>
        <w:tc>
          <w:tcPr>
            <w:tcW w:w="3566" w:type="dxa"/>
            <w:vMerge/>
            <w:tcBorders>
              <w:left w:val="single" w:sz="4" w:space="0" w:color="auto"/>
            </w:tcBorders>
            <w:shd w:val="clear" w:color="auto" w:fill="FFFFFF"/>
          </w:tcPr>
          <w:p w14:paraId="562102D9" w14:textId="77777777" w:rsidR="003E0FCE" w:rsidRDefault="003E0FCE">
            <w:pPr>
              <w:framePr w:w="9720" w:h="3773" w:hSpace="24" w:vSpace="130" w:wrap="notBeside" w:vAnchor="text" w:hAnchor="text" w:x="25" w:y="131"/>
            </w:pPr>
          </w:p>
        </w:tc>
      </w:tr>
      <w:tr w:rsidR="003E0FCE" w14:paraId="3C8F196F" w14:textId="77777777">
        <w:tblPrEx>
          <w:tblCellMar>
            <w:top w:w="0" w:type="dxa"/>
            <w:bottom w:w="0" w:type="dxa"/>
          </w:tblCellMar>
        </w:tblPrEx>
        <w:trPr>
          <w:trHeight w:hRule="exact" w:val="130"/>
        </w:trPr>
        <w:tc>
          <w:tcPr>
            <w:tcW w:w="2093" w:type="dxa"/>
            <w:vMerge/>
            <w:shd w:val="clear" w:color="auto" w:fill="FFFFFF"/>
          </w:tcPr>
          <w:p w14:paraId="3414037C" w14:textId="77777777" w:rsidR="003E0FCE" w:rsidRDefault="003E0FCE">
            <w:pPr>
              <w:framePr w:w="9720" w:h="3773" w:hSpace="24" w:vSpace="130" w:wrap="notBeside" w:vAnchor="text" w:hAnchor="text" w:x="25" w:y="131"/>
            </w:pPr>
          </w:p>
        </w:tc>
        <w:tc>
          <w:tcPr>
            <w:tcW w:w="4061" w:type="dxa"/>
            <w:tcBorders>
              <w:top w:val="single" w:sz="4" w:space="0" w:color="auto"/>
              <w:left w:val="single" w:sz="4" w:space="0" w:color="auto"/>
            </w:tcBorders>
            <w:shd w:val="clear" w:color="auto" w:fill="FFFFFF"/>
            <w:vAlign w:val="bottom"/>
          </w:tcPr>
          <w:p w14:paraId="7ED67134" w14:textId="77777777" w:rsidR="003E0FCE" w:rsidRDefault="00146326">
            <w:pPr>
              <w:pStyle w:val="Jin0"/>
              <w:framePr w:w="9720" w:h="3773" w:hSpace="24" w:vSpace="130" w:wrap="notBeside" w:vAnchor="text" w:hAnchor="text" w:x="25" w:y="131"/>
              <w:shd w:val="clear" w:color="auto" w:fill="auto"/>
            </w:pPr>
            <w:r>
              <w:t>zahrnuje veškeré náklady spojené s objednatelem požadovanými pracemi</w:t>
            </w:r>
          </w:p>
        </w:tc>
        <w:tc>
          <w:tcPr>
            <w:tcW w:w="3566" w:type="dxa"/>
            <w:vMerge/>
            <w:tcBorders>
              <w:left w:val="single" w:sz="4" w:space="0" w:color="auto"/>
            </w:tcBorders>
            <w:shd w:val="clear" w:color="auto" w:fill="FFFFFF"/>
          </w:tcPr>
          <w:p w14:paraId="03C1CAD6" w14:textId="77777777" w:rsidR="003E0FCE" w:rsidRDefault="003E0FCE">
            <w:pPr>
              <w:framePr w:w="9720" w:h="3773" w:hSpace="24" w:vSpace="130" w:wrap="notBeside" w:vAnchor="text" w:hAnchor="text" w:x="25" w:y="131"/>
            </w:pPr>
          </w:p>
        </w:tc>
      </w:tr>
      <w:tr w:rsidR="003E0FCE" w14:paraId="29600F86" w14:textId="77777777">
        <w:tblPrEx>
          <w:tblCellMar>
            <w:top w:w="0" w:type="dxa"/>
            <w:bottom w:w="0" w:type="dxa"/>
          </w:tblCellMar>
        </w:tblPrEx>
        <w:trPr>
          <w:trHeight w:hRule="exact" w:val="130"/>
        </w:trPr>
        <w:tc>
          <w:tcPr>
            <w:tcW w:w="2093" w:type="dxa"/>
            <w:tcBorders>
              <w:top w:val="single" w:sz="4" w:space="0" w:color="auto"/>
            </w:tcBorders>
            <w:shd w:val="clear" w:color="auto" w:fill="FFFFFF"/>
          </w:tcPr>
          <w:p w14:paraId="58CF78CF" w14:textId="77777777" w:rsidR="003E0FCE" w:rsidRDefault="00146326">
            <w:pPr>
              <w:pStyle w:val="Jin0"/>
              <w:framePr w:w="9720" w:h="3773" w:hSpace="24" w:vSpace="130" w:wrap="notBeside" w:vAnchor="text" w:hAnchor="text" w:x="25" w:y="131"/>
              <w:shd w:val="clear" w:color="auto" w:fill="auto"/>
              <w:tabs>
                <w:tab w:val="left" w:pos="1210"/>
              </w:tabs>
              <w:ind w:firstLine="600"/>
              <w:jc w:val="both"/>
            </w:pPr>
            <w:r>
              <w:t>6</w:t>
            </w:r>
            <w:r>
              <w:tab/>
              <w:t>029431</w:t>
            </w:r>
          </w:p>
        </w:tc>
        <w:tc>
          <w:tcPr>
            <w:tcW w:w="4061" w:type="dxa"/>
            <w:tcBorders>
              <w:top w:val="single" w:sz="4" w:space="0" w:color="auto"/>
              <w:left w:val="single" w:sz="4" w:space="0" w:color="auto"/>
            </w:tcBorders>
            <w:shd w:val="clear" w:color="auto" w:fill="FFFFFF"/>
          </w:tcPr>
          <w:p w14:paraId="2A5A93F6" w14:textId="77777777" w:rsidR="003E0FCE" w:rsidRDefault="00146326">
            <w:pPr>
              <w:pStyle w:val="Jin0"/>
              <w:framePr w:w="9720" w:h="3773" w:hSpace="24" w:vSpace="130" w:wrap="notBeside" w:vAnchor="text" w:hAnchor="text" w:x="25" w:y="131"/>
              <w:shd w:val="clear" w:color="auto" w:fill="auto"/>
              <w:jc w:val="both"/>
            </w:pPr>
            <w:r>
              <w:t xml:space="preserve">OSTATNÍ </w:t>
            </w:r>
            <w:proofErr w:type="gramStart"/>
            <w:r>
              <w:t>POŽADAVKY - VYPRACOVÁNÍ</w:t>
            </w:r>
            <w:proofErr w:type="gramEnd"/>
            <w:r>
              <w:t xml:space="preserve"> RDS</w:t>
            </w:r>
          </w:p>
        </w:tc>
        <w:tc>
          <w:tcPr>
            <w:tcW w:w="3566" w:type="dxa"/>
            <w:tcBorders>
              <w:top w:val="single" w:sz="4" w:space="0" w:color="auto"/>
              <w:left w:val="single" w:sz="4" w:space="0" w:color="auto"/>
            </w:tcBorders>
            <w:shd w:val="clear" w:color="auto" w:fill="FFFFFF"/>
          </w:tcPr>
          <w:p w14:paraId="6FEB1A62" w14:textId="77777777" w:rsidR="003E0FCE" w:rsidRDefault="00146326">
            <w:pPr>
              <w:pStyle w:val="Jin0"/>
              <w:framePr w:w="9720" w:h="3773" w:hSpace="24" w:vSpace="130" w:wrap="notBeside" w:vAnchor="text" w:hAnchor="text" w:x="25" w:y="131"/>
              <w:shd w:val="clear" w:color="auto" w:fill="auto"/>
              <w:tabs>
                <w:tab w:val="left" w:pos="643"/>
                <w:tab w:val="left" w:pos="1018"/>
                <w:tab w:val="left" w:pos="1603"/>
                <w:tab w:val="left" w:pos="1877"/>
                <w:tab w:val="left" w:pos="2563"/>
                <w:tab w:val="left" w:pos="2837"/>
              </w:tabs>
              <w:ind w:firstLine="240"/>
              <w:jc w:val="both"/>
            </w:pPr>
            <w:r>
              <w:t>KPL</w:t>
            </w:r>
            <w:r>
              <w:tab/>
              <w:t>|</w:t>
            </w:r>
            <w:r>
              <w:tab/>
              <w:t>1,000</w:t>
            </w:r>
            <w:r>
              <w:tab/>
              <w:t>|</w:t>
            </w:r>
            <w:r>
              <w:tab/>
              <w:t>11 490,00</w:t>
            </w:r>
            <w:r>
              <w:tab/>
              <w:t>|</w:t>
            </w:r>
            <w:r>
              <w:tab/>
              <w:t>11 490,00</w:t>
            </w:r>
          </w:p>
        </w:tc>
      </w:tr>
      <w:tr w:rsidR="003E0FCE" w14:paraId="3828D41F" w14:textId="77777777">
        <w:tblPrEx>
          <w:tblCellMar>
            <w:top w:w="0" w:type="dxa"/>
            <w:bottom w:w="0" w:type="dxa"/>
          </w:tblCellMar>
        </w:tblPrEx>
        <w:trPr>
          <w:trHeight w:hRule="exact" w:val="130"/>
        </w:trPr>
        <w:tc>
          <w:tcPr>
            <w:tcW w:w="2093" w:type="dxa"/>
            <w:vMerge w:val="restart"/>
            <w:tcBorders>
              <w:top w:val="single" w:sz="4" w:space="0" w:color="auto"/>
            </w:tcBorders>
            <w:shd w:val="clear" w:color="auto" w:fill="FFFFFF"/>
          </w:tcPr>
          <w:p w14:paraId="65404D23" w14:textId="77777777" w:rsidR="003E0FCE" w:rsidRDefault="003E0FCE">
            <w:pPr>
              <w:framePr w:w="9720" w:h="3773" w:hSpace="24" w:vSpace="130" w:wrap="notBeside" w:vAnchor="text" w:hAnchor="text" w:x="25" w:y="131"/>
              <w:rPr>
                <w:sz w:val="10"/>
                <w:szCs w:val="10"/>
              </w:rPr>
            </w:pPr>
          </w:p>
        </w:tc>
        <w:tc>
          <w:tcPr>
            <w:tcW w:w="4061" w:type="dxa"/>
            <w:tcBorders>
              <w:top w:val="single" w:sz="4" w:space="0" w:color="auto"/>
              <w:left w:val="single" w:sz="4" w:space="0" w:color="auto"/>
            </w:tcBorders>
            <w:shd w:val="clear" w:color="auto" w:fill="FFFFFF"/>
            <w:vAlign w:val="bottom"/>
          </w:tcPr>
          <w:p w14:paraId="6EDC202A" w14:textId="77777777" w:rsidR="003E0FCE" w:rsidRDefault="00146326">
            <w:pPr>
              <w:pStyle w:val="Jin0"/>
              <w:framePr w:w="9720" w:h="3773" w:hSpace="24" w:vSpace="130" w:wrap="notBeside" w:vAnchor="text" w:hAnchor="text" w:x="25" w:y="131"/>
              <w:shd w:val="clear" w:color="auto" w:fill="auto"/>
              <w:jc w:val="both"/>
            </w:pPr>
            <w:r>
              <w:t>Položka bude čerpána se souhlasem TDI.</w:t>
            </w:r>
          </w:p>
        </w:tc>
        <w:tc>
          <w:tcPr>
            <w:tcW w:w="3566" w:type="dxa"/>
            <w:vMerge w:val="restart"/>
            <w:tcBorders>
              <w:top w:val="single" w:sz="4" w:space="0" w:color="auto"/>
              <w:left w:val="single" w:sz="4" w:space="0" w:color="auto"/>
            </w:tcBorders>
            <w:shd w:val="clear" w:color="auto" w:fill="FFFFFF"/>
          </w:tcPr>
          <w:p w14:paraId="0DCACD0B" w14:textId="77777777" w:rsidR="003E0FCE" w:rsidRDefault="003E0FCE">
            <w:pPr>
              <w:framePr w:w="9720" w:h="3773" w:hSpace="24" w:vSpace="130" w:wrap="notBeside" w:vAnchor="text" w:hAnchor="text" w:x="25" w:y="131"/>
              <w:rPr>
                <w:sz w:val="10"/>
                <w:szCs w:val="10"/>
              </w:rPr>
            </w:pPr>
          </w:p>
        </w:tc>
      </w:tr>
      <w:tr w:rsidR="003E0FCE" w14:paraId="5BC954C0" w14:textId="77777777">
        <w:tblPrEx>
          <w:tblCellMar>
            <w:top w:w="0" w:type="dxa"/>
            <w:bottom w:w="0" w:type="dxa"/>
          </w:tblCellMar>
        </w:tblPrEx>
        <w:trPr>
          <w:trHeight w:hRule="exact" w:val="130"/>
        </w:trPr>
        <w:tc>
          <w:tcPr>
            <w:tcW w:w="2093" w:type="dxa"/>
            <w:vMerge/>
            <w:shd w:val="clear" w:color="auto" w:fill="FFFFFF"/>
          </w:tcPr>
          <w:p w14:paraId="115E7AC9" w14:textId="77777777" w:rsidR="003E0FCE" w:rsidRDefault="003E0FCE">
            <w:pPr>
              <w:framePr w:w="9720" w:h="3773" w:hSpace="24" w:vSpace="130" w:wrap="notBeside" w:vAnchor="text" w:hAnchor="text" w:x="25" w:y="131"/>
            </w:pPr>
          </w:p>
        </w:tc>
        <w:tc>
          <w:tcPr>
            <w:tcW w:w="4061" w:type="dxa"/>
            <w:tcBorders>
              <w:top w:val="single" w:sz="4" w:space="0" w:color="auto"/>
              <w:left w:val="single" w:sz="4" w:space="0" w:color="auto"/>
            </w:tcBorders>
            <w:shd w:val="clear" w:color="auto" w:fill="FFFFFF"/>
          </w:tcPr>
          <w:p w14:paraId="70993C78" w14:textId="77777777" w:rsidR="003E0FCE" w:rsidRDefault="003E0FCE">
            <w:pPr>
              <w:framePr w:w="9720" w:h="3773" w:hSpace="24" w:vSpace="130" w:wrap="notBeside" w:vAnchor="text" w:hAnchor="text" w:x="25" w:y="131"/>
              <w:rPr>
                <w:sz w:val="10"/>
                <w:szCs w:val="10"/>
              </w:rPr>
            </w:pPr>
          </w:p>
        </w:tc>
        <w:tc>
          <w:tcPr>
            <w:tcW w:w="3566" w:type="dxa"/>
            <w:vMerge/>
            <w:tcBorders>
              <w:left w:val="single" w:sz="4" w:space="0" w:color="auto"/>
            </w:tcBorders>
            <w:shd w:val="clear" w:color="auto" w:fill="FFFFFF"/>
          </w:tcPr>
          <w:p w14:paraId="41B1C46D" w14:textId="77777777" w:rsidR="003E0FCE" w:rsidRDefault="003E0FCE">
            <w:pPr>
              <w:framePr w:w="9720" w:h="3773" w:hSpace="24" w:vSpace="130" w:wrap="notBeside" w:vAnchor="text" w:hAnchor="text" w:x="25" w:y="131"/>
            </w:pPr>
          </w:p>
        </w:tc>
      </w:tr>
      <w:tr w:rsidR="003E0FCE" w14:paraId="299BA8D0" w14:textId="77777777">
        <w:tblPrEx>
          <w:tblCellMar>
            <w:top w:w="0" w:type="dxa"/>
            <w:bottom w:w="0" w:type="dxa"/>
          </w:tblCellMar>
        </w:tblPrEx>
        <w:trPr>
          <w:trHeight w:hRule="exact" w:val="130"/>
        </w:trPr>
        <w:tc>
          <w:tcPr>
            <w:tcW w:w="2093" w:type="dxa"/>
            <w:vMerge/>
            <w:shd w:val="clear" w:color="auto" w:fill="FFFFFF"/>
          </w:tcPr>
          <w:p w14:paraId="55C52AB5" w14:textId="77777777" w:rsidR="003E0FCE" w:rsidRDefault="003E0FCE">
            <w:pPr>
              <w:framePr w:w="9720" w:h="3773" w:hSpace="24" w:vSpace="130" w:wrap="notBeside" w:vAnchor="text" w:hAnchor="text" w:x="25" w:y="131"/>
            </w:pPr>
          </w:p>
        </w:tc>
        <w:tc>
          <w:tcPr>
            <w:tcW w:w="4061" w:type="dxa"/>
            <w:tcBorders>
              <w:top w:val="single" w:sz="4" w:space="0" w:color="auto"/>
              <w:left w:val="single" w:sz="4" w:space="0" w:color="auto"/>
            </w:tcBorders>
            <w:shd w:val="clear" w:color="auto" w:fill="FFFFFF"/>
            <w:vAlign w:val="bottom"/>
          </w:tcPr>
          <w:p w14:paraId="08043D3F" w14:textId="77777777" w:rsidR="003E0FCE" w:rsidRDefault="00146326">
            <w:pPr>
              <w:pStyle w:val="Jin0"/>
              <w:framePr w:w="9720" w:h="3773" w:hSpace="24" w:vSpace="130" w:wrap="notBeside" w:vAnchor="text" w:hAnchor="text" w:x="25" w:y="131"/>
              <w:shd w:val="clear" w:color="auto" w:fill="auto"/>
            </w:pPr>
            <w:r>
              <w:t>zahrnuje veškeré náklady spojené s objednatelem požadovanými pracemi</w:t>
            </w:r>
          </w:p>
        </w:tc>
        <w:tc>
          <w:tcPr>
            <w:tcW w:w="3566" w:type="dxa"/>
            <w:vMerge/>
            <w:tcBorders>
              <w:left w:val="single" w:sz="4" w:space="0" w:color="auto"/>
            </w:tcBorders>
            <w:shd w:val="clear" w:color="auto" w:fill="FFFFFF"/>
          </w:tcPr>
          <w:p w14:paraId="25AE450C" w14:textId="77777777" w:rsidR="003E0FCE" w:rsidRDefault="003E0FCE">
            <w:pPr>
              <w:framePr w:w="9720" w:h="3773" w:hSpace="24" w:vSpace="130" w:wrap="notBeside" w:vAnchor="text" w:hAnchor="text" w:x="25" w:y="131"/>
            </w:pPr>
          </w:p>
        </w:tc>
      </w:tr>
      <w:tr w:rsidR="003E0FCE" w14:paraId="0E68DD7E" w14:textId="77777777">
        <w:tblPrEx>
          <w:tblCellMar>
            <w:top w:w="0" w:type="dxa"/>
            <w:bottom w:w="0" w:type="dxa"/>
          </w:tblCellMar>
        </w:tblPrEx>
        <w:trPr>
          <w:trHeight w:hRule="exact" w:val="130"/>
        </w:trPr>
        <w:tc>
          <w:tcPr>
            <w:tcW w:w="2093" w:type="dxa"/>
            <w:tcBorders>
              <w:top w:val="single" w:sz="4" w:space="0" w:color="auto"/>
            </w:tcBorders>
            <w:shd w:val="clear" w:color="auto" w:fill="FFFFFF"/>
          </w:tcPr>
          <w:p w14:paraId="53A80A07" w14:textId="77777777" w:rsidR="003E0FCE" w:rsidRDefault="00146326">
            <w:pPr>
              <w:pStyle w:val="Jin0"/>
              <w:framePr w:w="9720" w:h="3773" w:hSpace="24" w:vSpace="130" w:wrap="notBeside" w:vAnchor="text" w:hAnchor="text" w:x="25" w:y="131"/>
              <w:shd w:val="clear" w:color="auto" w:fill="auto"/>
              <w:tabs>
                <w:tab w:val="left" w:pos="1210"/>
              </w:tabs>
              <w:ind w:firstLine="600"/>
              <w:jc w:val="both"/>
            </w:pPr>
            <w:r>
              <w:t>7</w:t>
            </w:r>
            <w:r>
              <w:tab/>
              <w:t>029441</w:t>
            </w:r>
          </w:p>
        </w:tc>
        <w:tc>
          <w:tcPr>
            <w:tcW w:w="4061" w:type="dxa"/>
            <w:tcBorders>
              <w:top w:val="single" w:sz="4" w:space="0" w:color="auto"/>
              <w:left w:val="single" w:sz="4" w:space="0" w:color="auto"/>
            </w:tcBorders>
            <w:shd w:val="clear" w:color="auto" w:fill="FFFFFF"/>
          </w:tcPr>
          <w:p w14:paraId="70959FE8" w14:textId="77777777" w:rsidR="003E0FCE" w:rsidRDefault="00146326">
            <w:pPr>
              <w:pStyle w:val="Jin0"/>
              <w:framePr w:w="9720" w:h="3773" w:hSpace="24" w:vSpace="130" w:wrap="notBeside" w:vAnchor="text" w:hAnchor="text" w:x="25" w:y="131"/>
              <w:shd w:val="clear" w:color="auto" w:fill="auto"/>
            </w:pPr>
            <w:r>
              <w:t xml:space="preserve">OSTAT </w:t>
            </w:r>
            <w:proofErr w:type="gramStart"/>
            <w:r>
              <w:t>POŽADAVKY - DOKUMENTACE</w:t>
            </w:r>
            <w:proofErr w:type="gramEnd"/>
            <w:r>
              <w:t xml:space="preserve"> SKUTEČ PROVEDENÍ V DIGIT </w:t>
            </w:r>
            <w:r>
              <w:t>FORMĚ</w:t>
            </w:r>
          </w:p>
        </w:tc>
        <w:tc>
          <w:tcPr>
            <w:tcW w:w="3566" w:type="dxa"/>
            <w:tcBorders>
              <w:top w:val="single" w:sz="4" w:space="0" w:color="auto"/>
              <w:left w:val="single" w:sz="4" w:space="0" w:color="auto"/>
            </w:tcBorders>
            <w:shd w:val="clear" w:color="auto" w:fill="FFFFFF"/>
          </w:tcPr>
          <w:p w14:paraId="372480AA" w14:textId="77777777" w:rsidR="003E0FCE" w:rsidRDefault="00146326">
            <w:pPr>
              <w:pStyle w:val="Jin0"/>
              <w:framePr w:w="9720" w:h="3773" w:hSpace="24" w:vSpace="130" w:wrap="notBeside" w:vAnchor="text" w:hAnchor="text" w:x="25" w:y="131"/>
              <w:shd w:val="clear" w:color="auto" w:fill="auto"/>
              <w:tabs>
                <w:tab w:val="left" w:pos="643"/>
                <w:tab w:val="left" w:pos="1018"/>
                <w:tab w:val="left" w:pos="1603"/>
                <w:tab w:val="left" w:pos="1872"/>
                <w:tab w:val="left" w:pos="2563"/>
                <w:tab w:val="left" w:pos="2832"/>
              </w:tabs>
              <w:ind w:firstLine="240"/>
              <w:jc w:val="both"/>
            </w:pPr>
            <w:r>
              <w:t>KPL</w:t>
            </w:r>
            <w:r>
              <w:tab/>
              <w:t>|</w:t>
            </w:r>
            <w:r>
              <w:tab/>
              <w:t>1,000</w:t>
            </w:r>
            <w:r>
              <w:tab/>
              <w:t>|</w:t>
            </w:r>
            <w:r>
              <w:tab/>
              <w:t>22 981,00</w:t>
            </w:r>
            <w:r>
              <w:tab/>
              <w:t>|</w:t>
            </w:r>
            <w:r>
              <w:tab/>
              <w:t>22 981,00</w:t>
            </w:r>
          </w:p>
        </w:tc>
      </w:tr>
      <w:tr w:rsidR="003E0FCE" w14:paraId="139AAA52" w14:textId="77777777">
        <w:tblPrEx>
          <w:tblCellMar>
            <w:top w:w="0" w:type="dxa"/>
            <w:bottom w:w="0" w:type="dxa"/>
          </w:tblCellMar>
        </w:tblPrEx>
        <w:trPr>
          <w:trHeight w:hRule="exact" w:val="130"/>
        </w:trPr>
        <w:tc>
          <w:tcPr>
            <w:tcW w:w="2093" w:type="dxa"/>
            <w:vMerge w:val="restart"/>
            <w:tcBorders>
              <w:top w:val="single" w:sz="4" w:space="0" w:color="auto"/>
            </w:tcBorders>
            <w:shd w:val="clear" w:color="auto" w:fill="FFFFFF"/>
          </w:tcPr>
          <w:p w14:paraId="6805D52E" w14:textId="77777777" w:rsidR="003E0FCE" w:rsidRDefault="003E0FCE">
            <w:pPr>
              <w:framePr w:w="9720" w:h="3773" w:hSpace="24" w:vSpace="130" w:wrap="notBeside" w:vAnchor="text" w:hAnchor="text" w:x="25" w:y="131"/>
              <w:rPr>
                <w:sz w:val="10"/>
                <w:szCs w:val="10"/>
              </w:rPr>
            </w:pPr>
          </w:p>
        </w:tc>
        <w:tc>
          <w:tcPr>
            <w:tcW w:w="4061" w:type="dxa"/>
            <w:tcBorders>
              <w:top w:val="single" w:sz="4" w:space="0" w:color="auto"/>
              <w:left w:val="single" w:sz="4" w:space="0" w:color="auto"/>
            </w:tcBorders>
            <w:shd w:val="clear" w:color="auto" w:fill="FFFFFF"/>
            <w:vAlign w:val="bottom"/>
          </w:tcPr>
          <w:p w14:paraId="42D03E92" w14:textId="77777777" w:rsidR="003E0FCE" w:rsidRDefault="00146326">
            <w:pPr>
              <w:pStyle w:val="Jin0"/>
              <w:framePr w:w="9720" w:h="3773" w:hSpace="24" w:vSpace="130" w:wrap="notBeside" w:vAnchor="text" w:hAnchor="text" w:x="25" w:y="131"/>
              <w:shd w:val="clear" w:color="auto" w:fill="auto"/>
              <w:jc w:val="both"/>
            </w:pPr>
            <w:r>
              <w:t>Položka bude čerpána se souhlasem TDI.</w:t>
            </w:r>
          </w:p>
        </w:tc>
        <w:tc>
          <w:tcPr>
            <w:tcW w:w="3566" w:type="dxa"/>
            <w:vMerge w:val="restart"/>
            <w:tcBorders>
              <w:top w:val="single" w:sz="4" w:space="0" w:color="auto"/>
              <w:left w:val="single" w:sz="4" w:space="0" w:color="auto"/>
            </w:tcBorders>
            <w:shd w:val="clear" w:color="auto" w:fill="FFFFFF"/>
          </w:tcPr>
          <w:p w14:paraId="49FD405A" w14:textId="77777777" w:rsidR="003E0FCE" w:rsidRDefault="003E0FCE">
            <w:pPr>
              <w:framePr w:w="9720" w:h="3773" w:hSpace="24" w:vSpace="130" w:wrap="notBeside" w:vAnchor="text" w:hAnchor="text" w:x="25" w:y="131"/>
              <w:rPr>
                <w:sz w:val="10"/>
                <w:szCs w:val="10"/>
              </w:rPr>
            </w:pPr>
          </w:p>
        </w:tc>
      </w:tr>
      <w:tr w:rsidR="003E0FCE" w14:paraId="17986CF7" w14:textId="77777777">
        <w:tblPrEx>
          <w:tblCellMar>
            <w:top w:w="0" w:type="dxa"/>
            <w:bottom w:w="0" w:type="dxa"/>
          </w:tblCellMar>
        </w:tblPrEx>
        <w:trPr>
          <w:trHeight w:hRule="exact" w:val="130"/>
        </w:trPr>
        <w:tc>
          <w:tcPr>
            <w:tcW w:w="2093" w:type="dxa"/>
            <w:vMerge/>
            <w:shd w:val="clear" w:color="auto" w:fill="FFFFFF"/>
          </w:tcPr>
          <w:p w14:paraId="2F84B54D" w14:textId="77777777" w:rsidR="003E0FCE" w:rsidRDefault="003E0FCE">
            <w:pPr>
              <w:framePr w:w="9720" w:h="3773" w:hSpace="24" w:vSpace="130" w:wrap="notBeside" w:vAnchor="text" w:hAnchor="text" w:x="25" w:y="131"/>
            </w:pPr>
          </w:p>
        </w:tc>
        <w:tc>
          <w:tcPr>
            <w:tcW w:w="4061" w:type="dxa"/>
            <w:tcBorders>
              <w:top w:val="single" w:sz="4" w:space="0" w:color="auto"/>
              <w:left w:val="single" w:sz="4" w:space="0" w:color="auto"/>
            </w:tcBorders>
            <w:shd w:val="clear" w:color="auto" w:fill="FFFFFF"/>
          </w:tcPr>
          <w:p w14:paraId="112C1694" w14:textId="77777777" w:rsidR="003E0FCE" w:rsidRDefault="003E0FCE">
            <w:pPr>
              <w:framePr w:w="9720" w:h="3773" w:hSpace="24" w:vSpace="130" w:wrap="notBeside" w:vAnchor="text" w:hAnchor="text" w:x="25" w:y="131"/>
              <w:rPr>
                <w:sz w:val="10"/>
                <w:szCs w:val="10"/>
              </w:rPr>
            </w:pPr>
          </w:p>
        </w:tc>
        <w:tc>
          <w:tcPr>
            <w:tcW w:w="3566" w:type="dxa"/>
            <w:vMerge/>
            <w:tcBorders>
              <w:left w:val="single" w:sz="4" w:space="0" w:color="auto"/>
            </w:tcBorders>
            <w:shd w:val="clear" w:color="auto" w:fill="FFFFFF"/>
          </w:tcPr>
          <w:p w14:paraId="636AE9CE" w14:textId="77777777" w:rsidR="003E0FCE" w:rsidRDefault="003E0FCE">
            <w:pPr>
              <w:framePr w:w="9720" w:h="3773" w:hSpace="24" w:vSpace="130" w:wrap="notBeside" w:vAnchor="text" w:hAnchor="text" w:x="25" w:y="131"/>
            </w:pPr>
          </w:p>
        </w:tc>
      </w:tr>
      <w:tr w:rsidR="003E0FCE" w14:paraId="3DB50336" w14:textId="77777777">
        <w:tblPrEx>
          <w:tblCellMar>
            <w:top w:w="0" w:type="dxa"/>
            <w:bottom w:w="0" w:type="dxa"/>
          </w:tblCellMar>
        </w:tblPrEx>
        <w:trPr>
          <w:trHeight w:hRule="exact" w:val="130"/>
        </w:trPr>
        <w:tc>
          <w:tcPr>
            <w:tcW w:w="2093" w:type="dxa"/>
            <w:vMerge/>
            <w:shd w:val="clear" w:color="auto" w:fill="FFFFFF"/>
          </w:tcPr>
          <w:p w14:paraId="4D98ED23" w14:textId="77777777" w:rsidR="003E0FCE" w:rsidRDefault="003E0FCE">
            <w:pPr>
              <w:framePr w:w="9720" w:h="3773" w:hSpace="24" w:vSpace="130" w:wrap="notBeside" w:vAnchor="text" w:hAnchor="text" w:x="25" w:y="131"/>
            </w:pPr>
          </w:p>
        </w:tc>
        <w:tc>
          <w:tcPr>
            <w:tcW w:w="4061" w:type="dxa"/>
            <w:tcBorders>
              <w:top w:val="single" w:sz="4" w:space="0" w:color="auto"/>
              <w:left w:val="single" w:sz="4" w:space="0" w:color="auto"/>
            </w:tcBorders>
            <w:shd w:val="clear" w:color="auto" w:fill="FFFFFF"/>
            <w:vAlign w:val="bottom"/>
          </w:tcPr>
          <w:p w14:paraId="7ECE3466" w14:textId="77777777" w:rsidR="003E0FCE" w:rsidRDefault="00146326">
            <w:pPr>
              <w:pStyle w:val="Jin0"/>
              <w:framePr w:w="9720" w:h="3773" w:hSpace="24" w:vSpace="130" w:wrap="notBeside" w:vAnchor="text" w:hAnchor="text" w:x="25" w:y="131"/>
              <w:shd w:val="clear" w:color="auto" w:fill="auto"/>
            </w:pPr>
            <w:r>
              <w:t>zahrnuje veškeré náklady spojené s objednatelem požadovanými pracemi</w:t>
            </w:r>
          </w:p>
        </w:tc>
        <w:tc>
          <w:tcPr>
            <w:tcW w:w="3566" w:type="dxa"/>
            <w:vMerge/>
            <w:tcBorders>
              <w:left w:val="single" w:sz="4" w:space="0" w:color="auto"/>
            </w:tcBorders>
            <w:shd w:val="clear" w:color="auto" w:fill="FFFFFF"/>
          </w:tcPr>
          <w:p w14:paraId="47BD2158" w14:textId="77777777" w:rsidR="003E0FCE" w:rsidRDefault="003E0FCE">
            <w:pPr>
              <w:framePr w:w="9720" w:h="3773" w:hSpace="24" w:vSpace="130" w:wrap="notBeside" w:vAnchor="text" w:hAnchor="text" w:x="25" w:y="131"/>
            </w:pPr>
          </w:p>
        </w:tc>
      </w:tr>
      <w:tr w:rsidR="003E0FCE" w14:paraId="4213C4FB" w14:textId="77777777">
        <w:tblPrEx>
          <w:tblCellMar>
            <w:top w:w="0" w:type="dxa"/>
            <w:bottom w:w="0" w:type="dxa"/>
          </w:tblCellMar>
        </w:tblPrEx>
        <w:trPr>
          <w:trHeight w:hRule="exact" w:val="130"/>
        </w:trPr>
        <w:tc>
          <w:tcPr>
            <w:tcW w:w="2093" w:type="dxa"/>
            <w:tcBorders>
              <w:top w:val="single" w:sz="4" w:space="0" w:color="auto"/>
            </w:tcBorders>
            <w:shd w:val="clear" w:color="auto" w:fill="FFFFFF"/>
          </w:tcPr>
          <w:p w14:paraId="64490B14" w14:textId="77777777" w:rsidR="003E0FCE" w:rsidRDefault="00146326">
            <w:pPr>
              <w:pStyle w:val="Jin0"/>
              <w:framePr w:w="9720" w:h="3773" w:hSpace="24" w:vSpace="130" w:wrap="notBeside" w:vAnchor="text" w:hAnchor="text" w:x="25" w:y="131"/>
              <w:shd w:val="clear" w:color="auto" w:fill="auto"/>
              <w:tabs>
                <w:tab w:val="left" w:pos="1210"/>
              </w:tabs>
              <w:ind w:firstLine="600"/>
              <w:jc w:val="both"/>
            </w:pPr>
            <w:r>
              <w:t>8</w:t>
            </w:r>
            <w:r>
              <w:tab/>
              <w:t>029461</w:t>
            </w:r>
          </w:p>
        </w:tc>
        <w:tc>
          <w:tcPr>
            <w:tcW w:w="4061" w:type="dxa"/>
            <w:tcBorders>
              <w:top w:val="single" w:sz="4" w:space="0" w:color="auto"/>
              <w:left w:val="single" w:sz="4" w:space="0" w:color="auto"/>
            </w:tcBorders>
            <w:shd w:val="clear" w:color="auto" w:fill="FFFFFF"/>
          </w:tcPr>
          <w:p w14:paraId="613ADDA6" w14:textId="77777777" w:rsidR="003E0FCE" w:rsidRDefault="00146326">
            <w:pPr>
              <w:pStyle w:val="Jin0"/>
              <w:framePr w:w="9720" w:h="3773" w:hSpace="24" w:vSpace="130" w:wrap="notBeside" w:vAnchor="text" w:hAnchor="text" w:x="25" w:y="131"/>
              <w:shd w:val="clear" w:color="auto" w:fill="auto"/>
              <w:jc w:val="both"/>
            </w:pPr>
            <w:r>
              <w:t xml:space="preserve">OSTAT </w:t>
            </w:r>
            <w:proofErr w:type="gramStart"/>
            <w:r>
              <w:t>POŽADAVKY - FOTODOKUMENTACE</w:t>
            </w:r>
            <w:proofErr w:type="gramEnd"/>
          </w:p>
        </w:tc>
        <w:tc>
          <w:tcPr>
            <w:tcW w:w="3566" w:type="dxa"/>
            <w:tcBorders>
              <w:top w:val="single" w:sz="4" w:space="0" w:color="auto"/>
              <w:left w:val="single" w:sz="4" w:space="0" w:color="auto"/>
            </w:tcBorders>
            <w:shd w:val="clear" w:color="auto" w:fill="FFFFFF"/>
          </w:tcPr>
          <w:p w14:paraId="2A560BE9" w14:textId="77777777" w:rsidR="003E0FCE" w:rsidRDefault="00146326">
            <w:pPr>
              <w:pStyle w:val="Jin0"/>
              <w:framePr w:w="9720" w:h="3773" w:hSpace="24" w:vSpace="130" w:wrap="notBeside" w:vAnchor="text" w:hAnchor="text" w:x="25" w:y="131"/>
              <w:shd w:val="clear" w:color="auto" w:fill="auto"/>
              <w:tabs>
                <w:tab w:val="left" w:pos="384"/>
                <w:tab w:val="left" w:pos="758"/>
                <w:tab w:val="left" w:pos="1344"/>
                <w:tab w:val="left" w:pos="1646"/>
                <w:tab w:val="left" w:pos="2304"/>
                <w:tab w:val="left" w:pos="2606"/>
              </w:tabs>
              <w:jc w:val="center"/>
            </w:pPr>
            <w:r>
              <w:rPr>
                <w:smallCaps/>
                <w:sz w:val="18"/>
                <w:szCs w:val="18"/>
              </w:rPr>
              <w:t>Km</w:t>
            </w:r>
            <w:r>
              <w:rPr>
                <w:smallCaps/>
                <w:sz w:val="18"/>
                <w:szCs w:val="18"/>
              </w:rPr>
              <w:tab/>
              <w:t>|</w:t>
            </w:r>
            <w:r>
              <w:rPr>
                <w:smallCaps/>
                <w:sz w:val="18"/>
                <w:szCs w:val="18"/>
              </w:rPr>
              <w:tab/>
            </w:r>
            <w:r>
              <w:t>1,185</w:t>
            </w:r>
            <w:r>
              <w:tab/>
              <w:t>|</w:t>
            </w:r>
            <w:r>
              <w:tab/>
              <w:t>1 379,00</w:t>
            </w:r>
            <w:r>
              <w:tab/>
              <w:t>|</w:t>
            </w:r>
            <w:r>
              <w:tab/>
              <w:t>1 634,12</w:t>
            </w:r>
          </w:p>
        </w:tc>
      </w:tr>
      <w:tr w:rsidR="003E0FCE" w14:paraId="582E9E50" w14:textId="77777777">
        <w:tblPrEx>
          <w:tblCellMar>
            <w:top w:w="0" w:type="dxa"/>
            <w:bottom w:w="0" w:type="dxa"/>
          </w:tblCellMar>
        </w:tblPrEx>
        <w:trPr>
          <w:trHeight w:hRule="exact" w:val="130"/>
        </w:trPr>
        <w:tc>
          <w:tcPr>
            <w:tcW w:w="2093" w:type="dxa"/>
            <w:vMerge w:val="restart"/>
            <w:tcBorders>
              <w:top w:val="single" w:sz="4" w:space="0" w:color="auto"/>
            </w:tcBorders>
            <w:shd w:val="clear" w:color="auto" w:fill="FFFFFF"/>
          </w:tcPr>
          <w:p w14:paraId="0B78BB23" w14:textId="77777777" w:rsidR="003E0FCE" w:rsidRDefault="003E0FCE">
            <w:pPr>
              <w:framePr w:w="9720" w:h="3773" w:hSpace="24" w:vSpace="130" w:wrap="notBeside" w:vAnchor="text" w:hAnchor="text" w:x="25" w:y="131"/>
              <w:rPr>
                <w:sz w:val="10"/>
                <w:szCs w:val="10"/>
              </w:rPr>
            </w:pPr>
          </w:p>
        </w:tc>
        <w:tc>
          <w:tcPr>
            <w:tcW w:w="4061" w:type="dxa"/>
            <w:tcBorders>
              <w:top w:val="single" w:sz="4" w:space="0" w:color="auto"/>
              <w:left w:val="single" w:sz="4" w:space="0" w:color="auto"/>
            </w:tcBorders>
            <w:shd w:val="clear" w:color="auto" w:fill="FFFFFF"/>
            <w:vAlign w:val="bottom"/>
          </w:tcPr>
          <w:p w14:paraId="31AFDB0C" w14:textId="77777777" w:rsidR="003E0FCE" w:rsidRDefault="00146326">
            <w:pPr>
              <w:pStyle w:val="Jin0"/>
              <w:framePr w:w="9720" w:h="3773" w:hSpace="24" w:vSpace="130" w:wrap="notBeside" w:vAnchor="text" w:hAnchor="text" w:x="25" w:y="131"/>
              <w:shd w:val="clear" w:color="auto" w:fill="auto"/>
              <w:jc w:val="both"/>
            </w:pPr>
            <w:r>
              <w:t xml:space="preserve">Položka bude </w:t>
            </w:r>
            <w:r>
              <w:t>čerpána se souhlasem TDI.</w:t>
            </w:r>
          </w:p>
        </w:tc>
        <w:tc>
          <w:tcPr>
            <w:tcW w:w="3566" w:type="dxa"/>
            <w:vMerge w:val="restart"/>
            <w:tcBorders>
              <w:top w:val="single" w:sz="4" w:space="0" w:color="auto"/>
              <w:left w:val="single" w:sz="4" w:space="0" w:color="auto"/>
            </w:tcBorders>
            <w:shd w:val="clear" w:color="auto" w:fill="FFFFFF"/>
          </w:tcPr>
          <w:p w14:paraId="42733114" w14:textId="77777777" w:rsidR="003E0FCE" w:rsidRDefault="003E0FCE">
            <w:pPr>
              <w:framePr w:w="9720" w:h="3773" w:hSpace="24" w:vSpace="130" w:wrap="notBeside" w:vAnchor="text" w:hAnchor="text" w:x="25" w:y="131"/>
              <w:rPr>
                <w:sz w:val="10"/>
                <w:szCs w:val="10"/>
              </w:rPr>
            </w:pPr>
          </w:p>
        </w:tc>
      </w:tr>
      <w:tr w:rsidR="003E0FCE" w14:paraId="0AC7495E" w14:textId="77777777">
        <w:tblPrEx>
          <w:tblCellMar>
            <w:top w:w="0" w:type="dxa"/>
            <w:bottom w:w="0" w:type="dxa"/>
          </w:tblCellMar>
        </w:tblPrEx>
        <w:trPr>
          <w:trHeight w:hRule="exact" w:val="139"/>
        </w:trPr>
        <w:tc>
          <w:tcPr>
            <w:tcW w:w="2093" w:type="dxa"/>
            <w:vMerge/>
            <w:shd w:val="clear" w:color="auto" w:fill="FFFFFF"/>
          </w:tcPr>
          <w:p w14:paraId="0F7C38EF" w14:textId="77777777" w:rsidR="003E0FCE" w:rsidRDefault="003E0FCE">
            <w:pPr>
              <w:framePr w:w="9720" w:h="3773" w:hSpace="24" w:vSpace="130" w:wrap="notBeside" w:vAnchor="text" w:hAnchor="text" w:x="25" w:y="131"/>
            </w:pPr>
          </w:p>
        </w:tc>
        <w:tc>
          <w:tcPr>
            <w:tcW w:w="4061" w:type="dxa"/>
            <w:tcBorders>
              <w:top w:val="single" w:sz="4" w:space="0" w:color="auto"/>
              <w:left w:val="single" w:sz="4" w:space="0" w:color="auto"/>
              <w:bottom w:val="single" w:sz="4" w:space="0" w:color="auto"/>
            </w:tcBorders>
            <w:shd w:val="clear" w:color="auto" w:fill="FFFFFF"/>
          </w:tcPr>
          <w:p w14:paraId="2BA0E272" w14:textId="77777777" w:rsidR="003E0FCE" w:rsidRDefault="003E0FCE">
            <w:pPr>
              <w:framePr w:w="9720" w:h="3773" w:hSpace="24" w:vSpace="130" w:wrap="notBeside" w:vAnchor="text" w:hAnchor="text" w:x="25" w:y="131"/>
              <w:rPr>
                <w:sz w:val="10"/>
                <w:szCs w:val="10"/>
              </w:rPr>
            </w:pPr>
          </w:p>
        </w:tc>
        <w:tc>
          <w:tcPr>
            <w:tcW w:w="3566" w:type="dxa"/>
            <w:vMerge/>
            <w:tcBorders>
              <w:left w:val="single" w:sz="4" w:space="0" w:color="auto"/>
            </w:tcBorders>
            <w:shd w:val="clear" w:color="auto" w:fill="FFFFFF"/>
          </w:tcPr>
          <w:p w14:paraId="561BFD0A" w14:textId="77777777" w:rsidR="003E0FCE" w:rsidRDefault="003E0FCE">
            <w:pPr>
              <w:framePr w:w="9720" w:h="3773" w:hSpace="24" w:vSpace="130" w:wrap="notBeside" w:vAnchor="text" w:hAnchor="text" w:x="25" w:y="131"/>
            </w:pPr>
          </w:p>
        </w:tc>
      </w:tr>
    </w:tbl>
    <w:p w14:paraId="1A5661BC" w14:textId="77777777" w:rsidR="003E0FCE" w:rsidRDefault="00146326">
      <w:pPr>
        <w:pStyle w:val="Titulektabulky0"/>
        <w:framePr w:w="110" w:h="226" w:hSpace="9663" w:wrap="notBeside" w:vAnchor="text" w:hAnchor="text" w:y="361"/>
        <w:shd w:val="clear" w:color="auto" w:fill="auto"/>
        <w:rPr>
          <w:sz w:val="16"/>
          <w:szCs w:val="16"/>
        </w:rPr>
      </w:pPr>
      <w:r>
        <w:rPr>
          <w:sz w:val="16"/>
          <w:szCs w:val="16"/>
        </w:rPr>
        <w:t>[</w:t>
      </w:r>
    </w:p>
    <w:p w14:paraId="7EF020D1" w14:textId="77777777" w:rsidR="003E0FCE" w:rsidRDefault="00146326">
      <w:pPr>
        <w:pStyle w:val="Titulektabulky0"/>
        <w:framePr w:w="110" w:h="226" w:hSpace="9663" w:wrap="notBeside" w:vAnchor="text" w:hAnchor="text" w:x="9663" w:y="361"/>
        <w:shd w:val="clear" w:color="auto" w:fill="auto"/>
        <w:jc w:val="right"/>
        <w:rPr>
          <w:sz w:val="16"/>
          <w:szCs w:val="16"/>
        </w:rPr>
      </w:pPr>
      <w:r>
        <w:rPr>
          <w:sz w:val="16"/>
          <w:szCs w:val="16"/>
        </w:rPr>
        <w:t>]</w:t>
      </w:r>
    </w:p>
    <w:p w14:paraId="5D27E29E" w14:textId="77777777" w:rsidR="003E0FCE" w:rsidRDefault="00146326">
      <w:pPr>
        <w:pStyle w:val="Titulektabulky0"/>
        <w:framePr w:w="110" w:h="226" w:hSpace="9663" w:wrap="notBeside" w:vAnchor="text" w:hAnchor="text" w:y="880"/>
        <w:shd w:val="clear" w:color="auto" w:fill="auto"/>
        <w:rPr>
          <w:sz w:val="16"/>
          <w:szCs w:val="16"/>
        </w:rPr>
      </w:pPr>
      <w:r>
        <w:rPr>
          <w:sz w:val="16"/>
          <w:szCs w:val="16"/>
        </w:rPr>
        <w:t>[</w:t>
      </w:r>
    </w:p>
    <w:p w14:paraId="5E2DA86E" w14:textId="77777777" w:rsidR="003E0FCE" w:rsidRDefault="00146326">
      <w:pPr>
        <w:pStyle w:val="Titulektabulky0"/>
        <w:framePr w:w="110" w:h="226" w:hSpace="9663" w:wrap="notBeside" w:vAnchor="text" w:hAnchor="text" w:x="9663" w:y="880"/>
        <w:shd w:val="clear" w:color="auto" w:fill="auto"/>
        <w:jc w:val="right"/>
        <w:rPr>
          <w:sz w:val="16"/>
          <w:szCs w:val="16"/>
        </w:rPr>
      </w:pPr>
      <w:r>
        <w:rPr>
          <w:sz w:val="16"/>
          <w:szCs w:val="16"/>
        </w:rPr>
        <w:t>]</w:t>
      </w:r>
    </w:p>
    <w:p w14:paraId="18A3666B" w14:textId="77777777" w:rsidR="003E0FCE" w:rsidRDefault="00146326">
      <w:pPr>
        <w:pStyle w:val="Titulektabulky0"/>
        <w:framePr w:w="110" w:h="226" w:hSpace="9663" w:wrap="notBeside" w:vAnchor="text" w:hAnchor="text" w:y="1398"/>
        <w:shd w:val="clear" w:color="auto" w:fill="auto"/>
        <w:rPr>
          <w:sz w:val="16"/>
          <w:szCs w:val="16"/>
        </w:rPr>
      </w:pPr>
      <w:r>
        <w:rPr>
          <w:sz w:val="16"/>
          <w:szCs w:val="16"/>
        </w:rPr>
        <w:t>[</w:t>
      </w:r>
    </w:p>
    <w:p w14:paraId="4F9CE445" w14:textId="77777777" w:rsidR="003E0FCE" w:rsidRDefault="00146326">
      <w:pPr>
        <w:pStyle w:val="Titulektabulky0"/>
        <w:framePr w:w="110" w:h="226" w:hSpace="9663" w:wrap="notBeside" w:vAnchor="text" w:hAnchor="text" w:x="9663" w:y="1398"/>
        <w:shd w:val="clear" w:color="auto" w:fill="auto"/>
        <w:jc w:val="right"/>
        <w:rPr>
          <w:sz w:val="16"/>
          <w:szCs w:val="16"/>
        </w:rPr>
      </w:pPr>
      <w:r>
        <w:rPr>
          <w:sz w:val="16"/>
          <w:szCs w:val="16"/>
        </w:rPr>
        <w:t>]</w:t>
      </w:r>
    </w:p>
    <w:p w14:paraId="50EE1D42" w14:textId="77777777" w:rsidR="003E0FCE" w:rsidRDefault="00146326">
      <w:pPr>
        <w:pStyle w:val="Titulektabulky0"/>
        <w:framePr w:w="110" w:h="226" w:hSpace="9663" w:wrap="notBeside" w:vAnchor="text" w:hAnchor="text" w:y="1917"/>
        <w:shd w:val="clear" w:color="auto" w:fill="auto"/>
        <w:rPr>
          <w:sz w:val="16"/>
          <w:szCs w:val="16"/>
        </w:rPr>
      </w:pPr>
      <w:r>
        <w:rPr>
          <w:sz w:val="16"/>
          <w:szCs w:val="16"/>
        </w:rPr>
        <w:t>[</w:t>
      </w:r>
    </w:p>
    <w:p w14:paraId="59E53FEC" w14:textId="77777777" w:rsidR="003E0FCE" w:rsidRDefault="00146326">
      <w:pPr>
        <w:pStyle w:val="Titulektabulky0"/>
        <w:framePr w:w="110" w:h="226" w:hSpace="9663" w:wrap="notBeside" w:vAnchor="text" w:hAnchor="text" w:x="9663" w:y="1917"/>
        <w:shd w:val="clear" w:color="auto" w:fill="auto"/>
        <w:jc w:val="right"/>
        <w:rPr>
          <w:sz w:val="16"/>
          <w:szCs w:val="16"/>
        </w:rPr>
      </w:pPr>
      <w:r>
        <w:rPr>
          <w:sz w:val="16"/>
          <w:szCs w:val="16"/>
        </w:rPr>
        <w:t>]</w:t>
      </w:r>
    </w:p>
    <w:p w14:paraId="4AD21D7F" w14:textId="77777777" w:rsidR="003E0FCE" w:rsidRDefault="00146326">
      <w:pPr>
        <w:pStyle w:val="Titulektabulky0"/>
        <w:framePr w:w="110" w:h="226" w:hSpace="9663" w:wrap="notBeside" w:vAnchor="text" w:hAnchor="text" w:y="2435"/>
        <w:shd w:val="clear" w:color="auto" w:fill="auto"/>
        <w:rPr>
          <w:sz w:val="16"/>
          <w:szCs w:val="16"/>
        </w:rPr>
      </w:pPr>
      <w:r>
        <w:rPr>
          <w:sz w:val="16"/>
          <w:szCs w:val="16"/>
        </w:rPr>
        <w:t>[</w:t>
      </w:r>
    </w:p>
    <w:p w14:paraId="79C26607" w14:textId="77777777" w:rsidR="003E0FCE" w:rsidRDefault="00146326">
      <w:pPr>
        <w:pStyle w:val="Titulektabulky0"/>
        <w:framePr w:w="110" w:h="226" w:hSpace="9663" w:wrap="notBeside" w:vAnchor="text" w:hAnchor="text" w:x="9663" w:y="2435"/>
        <w:shd w:val="clear" w:color="auto" w:fill="auto"/>
        <w:jc w:val="right"/>
        <w:rPr>
          <w:sz w:val="16"/>
          <w:szCs w:val="16"/>
        </w:rPr>
      </w:pPr>
      <w:r>
        <w:rPr>
          <w:sz w:val="16"/>
          <w:szCs w:val="16"/>
        </w:rPr>
        <w:t>]</w:t>
      </w:r>
    </w:p>
    <w:p w14:paraId="31D11307" w14:textId="77777777" w:rsidR="003E0FCE" w:rsidRDefault="00146326">
      <w:pPr>
        <w:pStyle w:val="Titulektabulky0"/>
        <w:framePr w:w="110" w:h="226" w:hSpace="9663" w:wrap="notBeside" w:vAnchor="text" w:hAnchor="text" w:y="2953"/>
        <w:shd w:val="clear" w:color="auto" w:fill="auto"/>
        <w:rPr>
          <w:sz w:val="16"/>
          <w:szCs w:val="16"/>
        </w:rPr>
      </w:pPr>
      <w:r>
        <w:rPr>
          <w:sz w:val="16"/>
          <w:szCs w:val="16"/>
        </w:rPr>
        <w:t>[</w:t>
      </w:r>
    </w:p>
    <w:p w14:paraId="3CD3D061" w14:textId="77777777" w:rsidR="003E0FCE" w:rsidRDefault="00146326">
      <w:pPr>
        <w:pStyle w:val="Titulektabulky0"/>
        <w:framePr w:w="110" w:h="226" w:hSpace="9663" w:wrap="notBeside" w:vAnchor="text" w:hAnchor="text" w:x="9663" w:y="2953"/>
        <w:shd w:val="clear" w:color="auto" w:fill="auto"/>
        <w:jc w:val="right"/>
        <w:rPr>
          <w:sz w:val="16"/>
          <w:szCs w:val="16"/>
        </w:rPr>
      </w:pPr>
      <w:r>
        <w:rPr>
          <w:sz w:val="16"/>
          <w:szCs w:val="16"/>
        </w:rPr>
        <w:t>]</w:t>
      </w:r>
    </w:p>
    <w:p w14:paraId="24EDF51A" w14:textId="77777777" w:rsidR="003E0FCE" w:rsidRDefault="00146326">
      <w:pPr>
        <w:pStyle w:val="Titulektabulky0"/>
        <w:framePr w:w="110" w:h="226" w:hSpace="9663" w:wrap="notBeside" w:vAnchor="text" w:hAnchor="text" w:y="3472"/>
        <w:shd w:val="clear" w:color="auto" w:fill="auto"/>
        <w:rPr>
          <w:sz w:val="16"/>
          <w:szCs w:val="16"/>
        </w:rPr>
      </w:pPr>
      <w:r>
        <w:rPr>
          <w:sz w:val="16"/>
          <w:szCs w:val="16"/>
        </w:rPr>
        <w:t>[</w:t>
      </w:r>
    </w:p>
    <w:p w14:paraId="57E0B472" w14:textId="77777777" w:rsidR="003E0FCE" w:rsidRDefault="00146326">
      <w:pPr>
        <w:pStyle w:val="Titulektabulky0"/>
        <w:framePr w:w="110" w:h="226" w:hSpace="9663" w:wrap="notBeside" w:vAnchor="text" w:hAnchor="text" w:x="9663" w:y="3472"/>
        <w:shd w:val="clear" w:color="auto" w:fill="auto"/>
        <w:jc w:val="right"/>
        <w:rPr>
          <w:sz w:val="16"/>
          <w:szCs w:val="16"/>
        </w:rPr>
      </w:pPr>
      <w:r>
        <w:rPr>
          <w:sz w:val="16"/>
          <w:szCs w:val="16"/>
        </w:rPr>
        <w:t>]</w:t>
      </w:r>
    </w:p>
    <w:p w14:paraId="627756A0" w14:textId="77777777" w:rsidR="003E0FCE" w:rsidRDefault="00146326">
      <w:pPr>
        <w:pStyle w:val="Titulektabulky0"/>
        <w:framePr w:w="917" w:h="154" w:hSpace="8856" w:wrap="notBeside" w:vAnchor="text" w:hAnchor="text" w:x="3179" w:y="1"/>
        <w:shd w:val="clear" w:color="auto" w:fill="auto"/>
      </w:pPr>
      <w:r>
        <w:rPr>
          <w:b w:val="0"/>
          <w:bCs w:val="0"/>
        </w:rPr>
        <w:t>se souhlasem TDI.</w:t>
      </w:r>
    </w:p>
    <w:p w14:paraId="17431078" w14:textId="77777777" w:rsidR="003E0FCE" w:rsidRDefault="00146326">
      <w:pPr>
        <w:pStyle w:val="Titulektabulky0"/>
        <w:framePr w:w="3922" w:h="557" w:hSpace="5851" w:wrap="notBeside" w:vAnchor="text" w:hAnchor="text" w:x="2113" w:y="3885"/>
        <w:shd w:val="clear" w:color="auto" w:fill="auto"/>
        <w:spacing w:line="271" w:lineRule="auto"/>
      </w:pPr>
      <w:r>
        <w:rPr>
          <w:b w:val="0"/>
          <w:bCs w:val="0"/>
        </w:rPr>
        <w:t>položka zahrnuje:</w:t>
      </w:r>
    </w:p>
    <w:p w14:paraId="02DB84FE" w14:textId="77777777" w:rsidR="003E0FCE" w:rsidRDefault="00146326">
      <w:pPr>
        <w:pStyle w:val="Titulektabulky0"/>
        <w:framePr w:w="3922" w:h="557" w:hSpace="5851" w:wrap="notBeside" w:vAnchor="text" w:hAnchor="text" w:x="2113" w:y="3885"/>
        <w:numPr>
          <w:ilvl w:val="0"/>
          <w:numId w:val="39"/>
        </w:numPr>
        <w:shd w:val="clear" w:color="auto" w:fill="auto"/>
        <w:tabs>
          <w:tab w:val="left" w:pos="62"/>
        </w:tabs>
        <w:spacing w:line="271" w:lineRule="auto"/>
      </w:pPr>
      <w:r>
        <w:rPr>
          <w:b w:val="0"/>
          <w:bCs w:val="0"/>
        </w:rPr>
        <w:t>fotodokumentaci zadavatelem požadovaného děje a konstrukcí v požadovaných časových intervalech</w:t>
      </w:r>
    </w:p>
    <w:p w14:paraId="3A89BCFF" w14:textId="77777777" w:rsidR="003E0FCE" w:rsidRDefault="00146326">
      <w:pPr>
        <w:pStyle w:val="Titulektabulky0"/>
        <w:framePr w:w="3922" w:h="557" w:hSpace="5851" w:wrap="notBeside" w:vAnchor="text" w:hAnchor="text" w:x="2113" w:y="3885"/>
        <w:numPr>
          <w:ilvl w:val="0"/>
          <w:numId w:val="39"/>
        </w:numPr>
        <w:shd w:val="clear" w:color="auto" w:fill="auto"/>
        <w:tabs>
          <w:tab w:val="left" w:pos="62"/>
        </w:tabs>
        <w:spacing w:line="271" w:lineRule="auto"/>
      </w:pPr>
      <w:r>
        <w:rPr>
          <w:b w:val="0"/>
          <w:bCs w:val="0"/>
        </w:rPr>
        <w:t xml:space="preserve">zadavatelem specifikované výstupy (fotografie v </w:t>
      </w:r>
      <w:r>
        <w:rPr>
          <w:b w:val="0"/>
          <w:bCs w:val="0"/>
        </w:rPr>
        <w:t>papírovém a digitálním formátu) v</w:t>
      </w:r>
    </w:p>
    <w:p w14:paraId="5124495F" w14:textId="77777777" w:rsidR="003E0FCE" w:rsidRDefault="003E0FCE">
      <w:pPr>
        <w:spacing w:line="1" w:lineRule="exact"/>
      </w:pPr>
    </w:p>
    <w:p w14:paraId="781F9DF8" w14:textId="77777777" w:rsidR="003E0FCE" w:rsidRDefault="00146326">
      <w:pPr>
        <w:pStyle w:val="Titulektabulky0"/>
        <w:shd w:val="clear" w:color="auto" w:fill="auto"/>
        <w:spacing w:line="271" w:lineRule="auto"/>
        <w:ind w:left="2078"/>
      </w:pPr>
      <w:r>
        <w:rPr>
          <w:b w:val="0"/>
          <w:bCs w:val="0"/>
        </w:rPr>
        <w:t>zahrnuje objednatelem povolené náklady na pořízení (event. pronájem), provozování, udržování a likvidaci zhotovitelova zařízení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845"/>
        <w:gridCol w:w="557"/>
        <w:gridCol w:w="4061"/>
        <w:gridCol w:w="672"/>
        <w:gridCol w:w="960"/>
        <w:gridCol w:w="960"/>
        <w:gridCol w:w="974"/>
      </w:tblGrid>
      <w:tr w:rsidR="003E0FCE" w14:paraId="015A0158" w14:textId="77777777">
        <w:tblPrEx>
          <w:tblCellMar>
            <w:top w:w="0" w:type="dxa"/>
            <w:bottom w:w="0" w:type="dxa"/>
          </w:tblCellMar>
        </w:tblPrEx>
        <w:trPr>
          <w:trHeight w:hRule="exact" w:val="283"/>
          <w:jc w:val="center"/>
        </w:trPr>
        <w:tc>
          <w:tcPr>
            <w:tcW w:w="682" w:type="dxa"/>
            <w:tcBorders>
              <w:top w:val="single" w:sz="4" w:space="0" w:color="auto"/>
              <w:bottom w:val="single" w:sz="4" w:space="0" w:color="auto"/>
            </w:tcBorders>
            <w:shd w:val="clear" w:color="auto" w:fill="FFFFFF"/>
            <w:vAlign w:val="bottom"/>
          </w:tcPr>
          <w:p w14:paraId="6FFC38D7" w14:textId="77777777" w:rsidR="003E0FCE" w:rsidRDefault="00146326">
            <w:pPr>
              <w:pStyle w:val="Jin0"/>
              <w:shd w:val="clear" w:color="auto" w:fill="auto"/>
              <w:ind w:firstLine="540"/>
            </w:pPr>
            <w:r>
              <w:t>13</w:t>
            </w:r>
          </w:p>
        </w:tc>
        <w:tc>
          <w:tcPr>
            <w:tcW w:w="845" w:type="dxa"/>
            <w:tcBorders>
              <w:top w:val="single" w:sz="4" w:space="0" w:color="auto"/>
              <w:bottom w:val="single" w:sz="4" w:space="0" w:color="auto"/>
            </w:tcBorders>
            <w:shd w:val="clear" w:color="auto" w:fill="FFFFFF"/>
            <w:vAlign w:val="bottom"/>
          </w:tcPr>
          <w:p w14:paraId="3A1D72C9" w14:textId="77777777" w:rsidR="003E0FCE" w:rsidRDefault="00146326">
            <w:pPr>
              <w:pStyle w:val="Jin0"/>
              <w:shd w:val="clear" w:color="auto" w:fill="auto"/>
              <w:ind w:firstLine="520"/>
            </w:pPr>
            <w:r>
              <w:t>03101</w:t>
            </w:r>
          </w:p>
        </w:tc>
        <w:tc>
          <w:tcPr>
            <w:tcW w:w="557" w:type="dxa"/>
            <w:tcBorders>
              <w:top w:val="single" w:sz="4" w:space="0" w:color="auto"/>
              <w:bottom w:val="single" w:sz="4" w:space="0" w:color="auto"/>
            </w:tcBorders>
            <w:shd w:val="clear" w:color="auto" w:fill="FFFFFF"/>
            <w:vAlign w:val="bottom"/>
          </w:tcPr>
          <w:p w14:paraId="16C96B67" w14:textId="77777777" w:rsidR="003E0FCE" w:rsidRDefault="00146326">
            <w:pPr>
              <w:pStyle w:val="Jin0"/>
              <w:shd w:val="clear" w:color="auto" w:fill="auto"/>
            </w:pPr>
            <w:r>
              <w:t>R</w:t>
            </w:r>
          </w:p>
        </w:tc>
        <w:tc>
          <w:tcPr>
            <w:tcW w:w="4061" w:type="dxa"/>
            <w:tcBorders>
              <w:top w:val="single" w:sz="4" w:space="0" w:color="auto"/>
              <w:left w:val="single" w:sz="4" w:space="0" w:color="auto"/>
              <w:bottom w:val="single" w:sz="4" w:space="0" w:color="auto"/>
            </w:tcBorders>
            <w:shd w:val="clear" w:color="auto" w:fill="FFFFFF"/>
            <w:vAlign w:val="bottom"/>
          </w:tcPr>
          <w:p w14:paraId="482A14DA" w14:textId="77777777" w:rsidR="003E0FCE" w:rsidRDefault="00146326">
            <w:pPr>
              <w:pStyle w:val="Jin0"/>
              <w:shd w:val="clear" w:color="auto" w:fill="auto"/>
              <w:spacing w:line="271" w:lineRule="auto"/>
            </w:pPr>
            <w:r>
              <w:t>KOMPLETNÍ PRÁCE SOUVISEJÍCÍ SE ZAJIŠTĚNÍM BOZP NA STAVBĚ KPL = stavba</w:t>
            </w:r>
          </w:p>
        </w:tc>
        <w:tc>
          <w:tcPr>
            <w:tcW w:w="672" w:type="dxa"/>
            <w:tcBorders>
              <w:top w:val="single" w:sz="4" w:space="0" w:color="auto"/>
              <w:left w:val="single" w:sz="4" w:space="0" w:color="auto"/>
              <w:bottom w:val="single" w:sz="4" w:space="0" w:color="auto"/>
            </w:tcBorders>
            <w:shd w:val="clear" w:color="auto" w:fill="FFFFFF"/>
            <w:vAlign w:val="bottom"/>
          </w:tcPr>
          <w:p w14:paraId="116EBF26" w14:textId="77777777" w:rsidR="003E0FCE" w:rsidRDefault="00146326">
            <w:pPr>
              <w:pStyle w:val="Jin0"/>
              <w:shd w:val="clear" w:color="auto" w:fill="auto"/>
              <w:jc w:val="center"/>
            </w:pPr>
            <w:r>
              <w:t>KPL</w:t>
            </w:r>
          </w:p>
        </w:tc>
        <w:tc>
          <w:tcPr>
            <w:tcW w:w="960" w:type="dxa"/>
            <w:tcBorders>
              <w:top w:val="single" w:sz="4" w:space="0" w:color="auto"/>
              <w:bottom w:val="single" w:sz="4" w:space="0" w:color="auto"/>
            </w:tcBorders>
            <w:shd w:val="clear" w:color="auto" w:fill="FFFFFF"/>
            <w:vAlign w:val="bottom"/>
          </w:tcPr>
          <w:p w14:paraId="60A7C103" w14:textId="77777777" w:rsidR="003E0FCE" w:rsidRDefault="00146326">
            <w:pPr>
              <w:pStyle w:val="Jin0"/>
              <w:shd w:val="clear" w:color="auto" w:fill="auto"/>
              <w:jc w:val="center"/>
            </w:pPr>
            <w:r>
              <w:t>1,000</w:t>
            </w:r>
          </w:p>
        </w:tc>
        <w:tc>
          <w:tcPr>
            <w:tcW w:w="960" w:type="dxa"/>
            <w:tcBorders>
              <w:top w:val="single" w:sz="4" w:space="0" w:color="auto"/>
              <w:bottom w:val="single" w:sz="4" w:space="0" w:color="auto"/>
            </w:tcBorders>
            <w:shd w:val="clear" w:color="auto" w:fill="FFFFFF"/>
            <w:vAlign w:val="bottom"/>
          </w:tcPr>
          <w:p w14:paraId="1EA47060" w14:textId="77777777" w:rsidR="003E0FCE" w:rsidRDefault="00146326">
            <w:pPr>
              <w:pStyle w:val="Jin0"/>
              <w:shd w:val="clear" w:color="auto" w:fill="auto"/>
              <w:jc w:val="center"/>
            </w:pPr>
            <w:r>
              <w:t>11 490,00</w:t>
            </w:r>
          </w:p>
        </w:tc>
        <w:tc>
          <w:tcPr>
            <w:tcW w:w="974" w:type="dxa"/>
            <w:tcBorders>
              <w:top w:val="single" w:sz="4" w:space="0" w:color="auto"/>
              <w:bottom w:val="single" w:sz="4" w:space="0" w:color="auto"/>
            </w:tcBorders>
            <w:shd w:val="clear" w:color="auto" w:fill="FFFFFF"/>
            <w:vAlign w:val="bottom"/>
          </w:tcPr>
          <w:p w14:paraId="2577D603" w14:textId="77777777" w:rsidR="003E0FCE" w:rsidRDefault="00146326">
            <w:pPr>
              <w:pStyle w:val="Jin0"/>
              <w:shd w:val="clear" w:color="auto" w:fill="auto"/>
              <w:jc w:val="center"/>
            </w:pPr>
            <w:r>
              <w:t>11 490,00</w:t>
            </w:r>
          </w:p>
        </w:tc>
      </w:tr>
    </w:tbl>
    <w:p w14:paraId="74F22EAF" w14:textId="77777777" w:rsidR="003E0FCE" w:rsidRDefault="003E0FCE">
      <w:pPr>
        <w:sectPr w:rsidR="003E0FCE">
          <w:headerReference w:type="default" r:id="rId74"/>
          <w:footerReference w:type="default" r:id="rId75"/>
          <w:pgSz w:w="11900" w:h="16840"/>
          <w:pgMar w:top="1441" w:right="1085" w:bottom="4803" w:left="1042" w:header="1013"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91"/>
        <w:gridCol w:w="845"/>
        <w:gridCol w:w="552"/>
        <w:gridCol w:w="4061"/>
        <w:gridCol w:w="677"/>
        <w:gridCol w:w="960"/>
        <w:gridCol w:w="960"/>
        <w:gridCol w:w="970"/>
      </w:tblGrid>
      <w:tr w:rsidR="003E0FCE" w14:paraId="2B03845F" w14:textId="77777777">
        <w:tblPrEx>
          <w:tblCellMar>
            <w:top w:w="0" w:type="dxa"/>
            <w:bottom w:w="0" w:type="dxa"/>
          </w:tblCellMar>
        </w:tblPrEx>
        <w:trPr>
          <w:trHeight w:hRule="exact" w:val="389"/>
        </w:trPr>
        <w:tc>
          <w:tcPr>
            <w:tcW w:w="7786" w:type="dxa"/>
            <w:gridSpan w:val="6"/>
            <w:shd w:val="clear" w:color="auto" w:fill="D9D9D9"/>
            <w:vAlign w:val="bottom"/>
          </w:tcPr>
          <w:p w14:paraId="09F5E5BE" w14:textId="77777777" w:rsidR="003E0FCE" w:rsidRDefault="00146326">
            <w:pPr>
              <w:pStyle w:val="Jin0"/>
              <w:framePr w:w="9715" w:h="1349" w:wrap="none" w:hAnchor="page" w:x="1072" w:y="1"/>
              <w:shd w:val="clear" w:color="auto" w:fill="auto"/>
              <w:spacing w:after="40"/>
              <w:ind w:left="2100"/>
            </w:pPr>
            <w:r>
              <w:lastRenderedPageBreak/>
              <w:t>Firma: Krajská správa a údržba silnic Vysočiny, příspěvková organizace</w:t>
            </w:r>
          </w:p>
          <w:p w14:paraId="397B53E9" w14:textId="77777777" w:rsidR="003E0FCE" w:rsidRDefault="00146326">
            <w:pPr>
              <w:pStyle w:val="Jin0"/>
              <w:framePr w:w="9715" w:h="1349" w:wrap="none" w:hAnchor="page" w:x="1072" w:y="1"/>
              <w:shd w:val="clear" w:color="auto" w:fill="auto"/>
              <w:jc w:val="center"/>
              <w:rPr>
                <w:sz w:val="16"/>
                <w:szCs w:val="16"/>
              </w:rPr>
            </w:pPr>
            <w:r>
              <w:rPr>
                <w:b/>
                <w:bCs/>
                <w:sz w:val="16"/>
                <w:szCs w:val="16"/>
              </w:rPr>
              <w:t>Soupis prací objektu</w:t>
            </w:r>
          </w:p>
        </w:tc>
        <w:tc>
          <w:tcPr>
            <w:tcW w:w="1930" w:type="dxa"/>
            <w:gridSpan w:val="2"/>
            <w:shd w:val="clear" w:color="auto" w:fill="D9D9D9"/>
          </w:tcPr>
          <w:p w14:paraId="4B4ED9BA" w14:textId="77777777" w:rsidR="003E0FCE" w:rsidRDefault="003E0FCE">
            <w:pPr>
              <w:framePr w:w="9715" w:h="1349" w:wrap="none" w:hAnchor="page" w:x="1072" w:y="1"/>
              <w:rPr>
                <w:sz w:val="10"/>
                <w:szCs w:val="10"/>
              </w:rPr>
            </w:pPr>
          </w:p>
        </w:tc>
      </w:tr>
      <w:tr w:rsidR="003E0FCE" w14:paraId="0DF715FA" w14:textId="77777777">
        <w:tblPrEx>
          <w:tblCellMar>
            <w:top w:w="0" w:type="dxa"/>
            <w:bottom w:w="0" w:type="dxa"/>
          </w:tblCellMar>
        </w:tblPrEx>
        <w:trPr>
          <w:trHeight w:hRule="exact" w:val="154"/>
        </w:trPr>
        <w:tc>
          <w:tcPr>
            <w:tcW w:w="7786" w:type="dxa"/>
            <w:gridSpan w:val="6"/>
            <w:shd w:val="clear" w:color="auto" w:fill="D9D9D9"/>
            <w:vAlign w:val="bottom"/>
          </w:tcPr>
          <w:p w14:paraId="40F9F525" w14:textId="77777777" w:rsidR="003E0FCE" w:rsidRDefault="00146326">
            <w:pPr>
              <w:pStyle w:val="Jin0"/>
              <w:framePr w:w="9715" w:h="1349" w:wrap="none" w:hAnchor="page" w:x="1072" w:y="1"/>
              <w:shd w:val="clear" w:color="auto" w:fill="auto"/>
              <w:tabs>
                <w:tab w:val="left" w:pos="1301"/>
              </w:tabs>
              <w:rPr>
                <w:sz w:val="11"/>
                <w:szCs w:val="11"/>
              </w:rPr>
            </w:pPr>
            <w:r>
              <w:rPr>
                <w:b/>
                <w:bCs/>
                <w:sz w:val="11"/>
                <w:szCs w:val="11"/>
              </w:rPr>
              <w:t>Stavba:</w:t>
            </w:r>
            <w:r>
              <w:rPr>
                <w:b/>
                <w:bCs/>
                <w:sz w:val="11"/>
                <w:szCs w:val="11"/>
              </w:rPr>
              <w:tab/>
              <w:t xml:space="preserve">2024 Strabag </w:t>
            </w:r>
            <w:r>
              <w:rPr>
                <w:b/>
                <w:bCs/>
                <w:sz w:val="11"/>
                <w:szCs w:val="11"/>
              </w:rPr>
              <w:t>III/40614 Mrákotín průtah, km 0,000-1,730; 2024 - extravilán</w:t>
            </w:r>
          </w:p>
        </w:tc>
        <w:tc>
          <w:tcPr>
            <w:tcW w:w="960" w:type="dxa"/>
            <w:tcBorders>
              <w:top w:val="single" w:sz="4" w:space="0" w:color="auto"/>
            </w:tcBorders>
            <w:shd w:val="clear" w:color="auto" w:fill="D9D9D9"/>
            <w:vAlign w:val="bottom"/>
          </w:tcPr>
          <w:p w14:paraId="503E74F7" w14:textId="77777777" w:rsidR="003E0FCE" w:rsidRDefault="00146326">
            <w:pPr>
              <w:pStyle w:val="Jin0"/>
              <w:framePr w:w="9715" w:h="1349" w:wrap="none" w:hAnchor="page" w:x="1072" w:y="1"/>
              <w:shd w:val="clear" w:color="auto" w:fill="auto"/>
              <w:jc w:val="center"/>
            </w:pPr>
            <w:r>
              <w:t>SO 101.2</w:t>
            </w:r>
          </w:p>
        </w:tc>
        <w:tc>
          <w:tcPr>
            <w:tcW w:w="970" w:type="dxa"/>
            <w:tcBorders>
              <w:top w:val="single" w:sz="4" w:space="0" w:color="auto"/>
            </w:tcBorders>
            <w:shd w:val="clear" w:color="auto" w:fill="D9D9D9"/>
            <w:vAlign w:val="bottom"/>
          </w:tcPr>
          <w:p w14:paraId="071A107C" w14:textId="77777777" w:rsidR="003E0FCE" w:rsidRDefault="00146326">
            <w:pPr>
              <w:pStyle w:val="Jin0"/>
              <w:framePr w:w="9715" w:h="1349" w:wrap="none" w:hAnchor="page" w:x="1072" w:y="1"/>
              <w:shd w:val="clear" w:color="auto" w:fill="auto"/>
              <w:jc w:val="center"/>
            </w:pPr>
            <w:r>
              <w:t>6 834 336,30</w:t>
            </w:r>
          </w:p>
        </w:tc>
      </w:tr>
      <w:tr w:rsidR="003E0FCE" w14:paraId="3578BF53" w14:textId="77777777">
        <w:tblPrEx>
          <w:tblCellMar>
            <w:top w:w="0" w:type="dxa"/>
            <w:bottom w:w="0" w:type="dxa"/>
          </w:tblCellMar>
        </w:tblPrEx>
        <w:trPr>
          <w:trHeight w:hRule="exact" w:val="149"/>
        </w:trPr>
        <w:tc>
          <w:tcPr>
            <w:tcW w:w="7786" w:type="dxa"/>
            <w:gridSpan w:val="6"/>
            <w:shd w:val="clear" w:color="auto" w:fill="D9D9D9"/>
            <w:vAlign w:val="bottom"/>
          </w:tcPr>
          <w:p w14:paraId="5B12E2BF" w14:textId="77777777" w:rsidR="003E0FCE" w:rsidRDefault="00146326">
            <w:pPr>
              <w:pStyle w:val="Jin0"/>
              <w:framePr w:w="9715" w:h="1349" w:wrap="none" w:hAnchor="page" w:x="1072" w:y="1"/>
              <w:shd w:val="clear" w:color="auto" w:fill="auto"/>
              <w:tabs>
                <w:tab w:val="left" w:pos="1526"/>
              </w:tabs>
              <w:rPr>
                <w:sz w:val="11"/>
                <w:szCs w:val="11"/>
              </w:rPr>
            </w:pPr>
            <w:r>
              <w:rPr>
                <w:b/>
                <w:bCs/>
                <w:sz w:val="11"/>
                <w:szCs w:val="11"/>
              </w:rPr>
              <w:t>Rozpočet:</w:t>
            </w:r>
            <w:r>
              <w:rPr>
                <w:b/>
                <w:bCs/>
                <w:sz w:val="11"/>
                <w:szCs w:val="11"/>
              </w:rPr>
              <w:tab/>
              <w:t xml:space="preserve">SO 101.2 Silnice III/40614 - </w:t>
            </w:r>
            <w:proofErr w:type="spellStart"/>
            <w:r>
              <w:rPr>
                <w:b/>
                <w:bCs/>
                <w:sz w:val="11"/>
                <w:szCs w:val="11"/>
              </w:rPr>
              <w:t>extravilánová</w:t>
            </w:r>
            <w:proofErr w:type="spellEnd"/>
            <w:r>
              <w:rPr>
                <w:b/>
                <w:bCs/>
                <w:sz w:val="11"/>
                <w:szCs w:val="11"/>
              </w:rPr>
              <w:t xml:space="preserve"> část</w:t>
            </w:r>
          </w:p>
        </w:tc>
        <w:tc>
          <w:tcPr>
            <w:tcW w:w="1930" w:type="dxa"/>
            <w:gridSpan w:val="2"/>
            <w:tcBorders>
              <w:top w:val="single" w:sz="4" w:space="0" w:color="auto"/>
            </w:tcBorders>
            <w:shd w:val="clear" w:color="auto" w:fill="D9D9D9"/>
          </w:tcPr>
          <w:p w14:paraId="7E91ABCC" w14:textId="77777777" w:rsidR="003E0FCE" w:rsidRDefault="003E0FCE">
            <w:pPr>
              <w:framePr w:w="9715" w:h="1349" w:wrap="none" w:hAnchor="page" w:x="1072" w:y="1"/>
              <w:rPr>
                <w:sz w:val="10"/>
                <w:szCs w:val="10"/>
              </w:rPr>
            </w:pPr>
          </w:p>
        </w:tc>
      </w:tr>
      <w:tr w:rsidR="003E0FCE" w14:paraId="2C258397" w14:textId="77777777">
        <w:tblPrEx>
          <w:tblCellMar>
            <w:top w:w="0" w:type="dxa"/>
            <w:bottom w:w="0" w:type="dxa"/>
          </w:tblCellMar>
        </w:tblPrEx>
        <w:trPr>
          <w:trHeight w:hRule="exact" w:val="254"/>
        </w:trPr>
        <w:tc>
          <w:tcPr>
            <w:tcW w:w="691" w:type="dxa"/>
            <w:shd w:val="clear" w:color="auto" w:fill="CC441A"/>
            <w:vAlign w:val="center"/>
          </w:tcPr>
          <w:p w14:paraId="7450A3B3"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proofErr w:type="spellStart"/>
            <w:r>
              <w:rPr>
                <w:color w:val="FFFFFF"/>
              </w:rPr>
              <w:t>Poř</w:t>
            </w:r>
            <w:proofErr w:type="spellEnd"/>
            <w:r>
              <w:rPr>
                <w:color w:val="FFFFFF"/>
              </w:rPr>
              <w:t>. číslo</w:t>
            </w:r>
          </w:p>
        </w:tc>
        <w:tc>
          <w:tcPr>
            <w:tcW w:w="845" w:type="dxa"/>
            <w:shd w:val="clear" w:color="auto" w:fill="CC441A"/>
            <w:vAlign w:val="center"/>
          </w:tcPr>
          <w:p w14:paraId="54A4EDFB"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552" w:type="dxa"/>
            <w:shd w:val="clear" w:color="auto" w:fill="CC441A"/>
            <w:vAlign w:val="center"/>
          </w:tcPr>
          <w:p w14:paraId="564A9C03"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4061" w:type="dxa"/>
            <w:shd w:val="clear" w:color="auto" w:fill="CC441A"/>
            <w:vAlign w:val="center"/>
          </w:tcPr>
          <w:p w14:paraId="074FF32A"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77" w:type="dxa"/>
            <w:shd w:val="clear" w:color="auto" w:fill="CC441A"/>
            <w:vAlign w:val="center"/>
          </w:tcPr>
          <w:p w14:paraId="21303E18"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60" w:type="dxa"/>
            <w:shd w:val="clear" w:color="auto" w:fill="CC441A"/>
            <w:vAlign w:val="center"/>
          </w:tcPr>
          <w:p w14:paraId="52CADC29"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930" w:type="dxa"/>
            <w:gridSpan w:val="2"/>
            <w:shd w:val="clear" w:color="auto" w:fill="CC441A"/>
            <w:vAlign w:val="bottom"/>
          </w:tcPr>
          <w:p w14:paraId="4B6CE8A3"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tabs>
                <w:tab w:val="left" w:pos="1042"/>
              </w:tabs>
              <w:spacing w:line="290" w:lineRule="auto"/>
              <w:jc w:val="center"/>
            </w:pPr>
            <w:r>
              <w:rPr>
                <w:color w:val="FFFFFF"/>
              </w:rPr>
              <w:t>Jednotková cena Jednotková</w:t>
            </w:r>
            <w:r>
              <w:rPr>
                <w:color w:val="FFFFFF"/>
              </w:rPr>
              <w:tab/>
              <w:t>Celkem</w:t>
            </w:r>
          </w:p>
        </w:tc>
      </w:tr>
      <w:tr w:rsidR="003E0FCE" w14:paraId="292249ED" w14:textId="77777777">
        <w:tblPrEx>
          <w:tblCellMar>
            <w:top w:w="0" w:type="dxa"/>
            <w:bottom w:w="0" w:type="dxa"/>
          </w:tblCellMar>
        </w:tblPrEx>
        <w:trPr>
          <w:trHeight w:hRule="exact" w:val="130"/>
        </w:trPr>
        <w:tc>
          <w:tcPr>
            <w:tcW w:w="691" w:type="dxa"/>
            <w:shd w:val="clear" w:color="auto" w:fill="CC441A"/>
            <w:vAlign w:val="bottom"/>
          </w:tcPr>
          <w:p w14:paraId="3636118C"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845" w:type="dxa"/>
            <w:shd w:val="clear" w:color="auto" w:fill="CC441A"/>
            <w:vAlign w:val="bottom"/>
          </w:tcPr>
          <w:p w14:paraId="534BEB98"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552" w:type="dxa"/>
            <w:shd w:val="clear" w:color="auto" w:fill="CC441A"/>
            <w:vAlign w:val="bottom"/>
          </w:tcPr>
          <w:p w14:paraId="229A07DA"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ind w:firstLine="240"/>
            </w:pPr>
            <w:r>
              <w:rPr>
                <w:color w:val="FFFFFF"/>
              </w:rPr>
              <w:t>3</w:t>
            </w:r>
          </w:p>
        </w:tc>
        <w:tc>
          <w:tcPr>
            <w:tcW w:w="4061" w:type="dxa"/>
            <w:shd w:val="clear" w:color="auto" w:fill="CC441A"/>
            <w:vAlign w:val="bottom"/>
          </w:tcPr>
          <w:p w14:paraId="0A2C03AD"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77" w:type="dxa"/>
            <w:shd w:val="clear" w:color="auto" w:fill="CC441A"/>
            <w:vAlign w:val="bottom"/>
          </w:tcPr>
          <w:p w14:paraId="5595B047"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60" w:type="dxa"/>
            <w:shd w:val="clear" w:color="auto" w:fill="CC441A"/>
            <w:vAlign w:val="bottom"/>
          </w:tcPr>
          <w:p w14:paraId="6A9888FB"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60" w:type="dxa"/>
            <w:shd w:val="clear" w:color="auto" w:fill="CC441A"/>
            <w:vAlign w:val="bottom"/>
          </w:tcPr>
          <w:p w14:paraId="78CBE251"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970" w:type="dxa"/>
            <w:shd w:val="clear" w:color="auto" w:fill="CC441A"/>
            <w:vAlign w:val="bottom"/>
          </w:tcPr>
          <w:p w14:paraId="40B63529"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r>
      <w:tr w:rsidR="003E0FCE" w14:paraId="3972A49D" w14:textId="77777777">
        <w:tblPrEx>
          <w:tblCellMar>
            <w:top w:w="0" w:type="dxa"/>
            <w:bottom w:w="0" w:type="dxa"/>
          </w:tblCellMar>
        </w:tblPrEx>
        <w:trPr>
          <w:trHeight w:hRule="exact" w:val="134"/>
        </w:trPr>
        <w:tc>
          <w:tcPr>
            <w:tcW w:w="9716" w:type="dxa"/>
            <w:gridSpan w:val="8"/>
            <w:shd w:val="clear" w:color="auto" w:fill="D9D9D9"/>
            <w:vAlign w:val="bottom"/>
          </w:tcPr>
          <w:p w14:paraId="237ACF62" w14:textId="77777777" w:rsidR="003E0FCE" w:rsidRDefault="00146326">
            <w:pPr>
              <w:pStyle w:val="Jin0"/>
              <w:framePr w:w="9715" w:h="1349" w:wrap="none" w:hAnchor="page" w:x="1072" w:y="1"/>
              <w:shd w:val="clear" w:color="auto" w:fill="auto"/>
              <w:tabs>
                <w:tab w:val="left" w:pos="2093"/>
                <w:tab w:val="left" w:pos="8986"/>
              </w:tabs>
              <w:ind w:left="1440"/>
            </w:pPr>
            <w:r>
              <w:rPr>
                <w:b/>
                <w:bCs/>
              </w:rPr>
              <w:t>0</w:t>
            </w:r>
            <w:r>
              <w:rPr>
                <w:b/>
                <w:bCs/>
              </w:rPr>
              <w:tab/>
              <w:t>Všeobecné konstrukce a práce</w:t>
            </w:r>
            <w:r>
              <w:rPr>
                <w:b/>
                <w:bCs/>
              </w:rPr>
              <w:tab/>
              <w:t>53 274,93</w:t>
            </w:r>
          </w:p>
        </w:tc>
      </w:tr>
      <w:tr w:rsidR="003E0FCE" w14:paraId="2A157F3C" w14:textId="77777777">
        <w:tblPrEx>
          <w:tblCellMar>
            <w:top w:w="0" w:type="dxa"/>
            <w:bottom w:w="0" w:type="dxa"/>
          </w:tblCellMar>
        </w:tblPrEx>
        <w:trPr>
          <w:trHeight w:hRule="exact" w:val="139"/>
        </w:trPr>
        <w:tc>
          <w:tcPr>
            <w:tcW w:w="691" w:type="dxa"/>
            <w:tcBorders>
              <w:top w:val="single" w:sz="4" w:space="0" w:color="auto"/>
              <w:bottom w:val="single" w:sz="4" w:space="0" w:color="auto"/>
            </w:tcBorders>
            <w:shd w:val="clear" w:color="auto" w:fill="FFFFFF"/>
            <w:vAlign w:val="bottom"/>
          </w:tcPr>
          <w:p w14:paraId="7E21F5D8" w14:textId="77777777" w:rsidR="003E0FCE" w:rsidRDefault="00146326">
            <w:pPr>
              <w:pStyle w:val="Jin0"/>
              <w:framePr w:w="9715" w:h="1349" w:wrap="none" w:hAnchor="page" w:x="1072" w:y="1"/>
              <w:shd w:val="clear" w:color="auto" w:fill="auto"/>
              <w:ind w:firstLine="600"/>
            </w:pPr>
            <w:r>
              <w:t>1</w:t>
            </w:r>
          </w:p>
        </w:tc>
        <w:tc>
          <w:tcPr>
            <w:tcW w:w="845" w:type="dxa"/>
            <w:tcBorders>
              <w:top w:val="single" w:sz="4" w:space="0" w:color="auto"/>
              <w:bottom w:val="single" w:sz="4" w:space="0" w:color="auto"/>
            </w:tcBorders>
            <w:shd w:val="clear" w:color="auto" w:fill="FFFFFF"/>
          </w:tcPr>
          <w:p w14:paraId="77E1655D" w14:textId="77777777" w:rsidR="003E0FCE" w:rsidRDefault="00146326">
            <w:pPr>
              <w:pStyle w:val="Jin0"/>
              <w:framePr w:w="9715" w:h="1349" w:wrap="none" w:hAnchor="page" w:x="1072" w:y="1"/>
              <w:shd w:val="clear" w:color="auto" w:fill="auto"/>
              <w:ind w:firstLine="460"/>
            </w:pPr>
            <w:r>
              <w:t>014101</w:t>
            </w:r>
          </w:p>
        </w:tc>
        <w:tc>
          <w:tcPr>
            <w:tcW w:w="552" w:type="dxa"/>
            <w:tcBorders>
              <w:top w:val="single" w:sz="4" w:space="0" w:color="auto"/>
              <w:bottom w:val="single" w:sz="4" w:space="0" w:color="auto"/>
            </w:tcBorders>
            <w:shd w:val="clear" w:color="auto" w:fill="FFFFFF"/>
            <w:vAlign w:val="bottom"/>
          </w:tcPr>
          <w:p w14:paraId="1CFA9168" w14:textId="77777777" w:rsidR="003E0FCE" w:rsidRDefault="00146326">
            <w:pPr>
              <w:pStyle w:val="Jin0"/>
              <w:framePr w:w="9715" w:h="1349" w:wrap="none" w:hAnchor="page" w:x="1072" w:y="1"/>
              <w:shd w:val="clear" w:color="auto" w:fill="auto"/>
            </w:pPr>
            <w:r>
              <w:rPr>
                <w:vertAlign w:val="superscript"/>
              </w:rPr>
              <w:t>1</w:t>
            </w:r>
          </w:p>
        </w:tc>
        <w:tc>
          <w:tcPr>
            <w:tcW w:w="4061" w:type="dxa"/>
            <w:tcBorders>
              <w:top w:val="single" w:sz="4" w:space="0" w:color="auto"/>
              <w:left w:val="single" w:sz="4" w:space="0" w:color="auto"/>
              <w:bottom w:val="single" w:sz="4" w:space="0" w:color="auto"/>
            </w:tcBorders>
            <w:shd w:val="clear" w:color="auto" w:fill="FFFFFF"/>
          </w:tcPr>
          <w:p w14:paraId="53A8F68E" w14:textId="77777777" w:rsidR="003E0FCE" w:rsidRDefault="00146326">
            <w:pPr>
              <w:pStyle w:val="Jin0"/>
              <w:framePr w:w="9715" w:h="1349" w:wrap="none" w:hAnchor="page" w:x="1072" w:y="1"/>
              <w:shd w:val="clear" w:color="auto" w:fill="auto"/>
            </w:pPr>
            <w:r>
              <w:t>POPLATKY ZA SKLÁDKU</w:t>
            </w:r>
          </w:p>
        </w:tc>
        <w:tc>
          <w:tcPr>
            <w:tcW w:w="677" w:type="dxa"/>
            <w:tcBorders>
              <w:top w:val="single" w:sz="4" w:space="0" w:color="auto"/>
              <w:left w:val="single" w:sz="4" w:space="0" w:color="auto"/>
              <w:bottom w:val="single" w:sz="4" w:space="0" w:color="auto"/>
            </w:tcBorders>
            <w:shd w:val="clear" w:color="auto" w:fill="FFFFFF"/>
          </w:tcPr>
          <w:p w14:paraId="14079322" w14:textId="77777777" w:rsidR="003E0FCE" w:rsidRDefault="00146326">
            <w:pPr>
              <w:pStyle w:val="Jin0"/>
              <w:framePr w:w="9715" w:h="1349" w:wrap="none" w:hAnchor="page" w:x="1072" w:y="1"/>
              <w:shd w:val="clear" w:color="auto" w:fill="auto"/>
              <w:jc w:val="center"/>
            </w:pPr>
            <w:r>
              <w:t>M3</w:t>
            </w:r>
          </w:p>
        </w:tc>
        <w:tc>
          <w:tcPr>
            <w:tcW w:w="960" w:type="dxa"/>
            <w:tcBorders>
              <w:top w:val="single" w:sz="4" w:space="0" w:color="auto"/>
              <w:bottom w:val="single" w:sz="4" w:space="0" w:color="auto"/>
            </w:tcBorders>
            <w:shd w:val="clear" w:color="auto" w:fill="FFFFFF"/>
          </w:tcPr>
          <w:p w14:paraId="01A44843" w14:textId="77777777" w:rsidR="003E0FCE" w:rsidRDefault="00146326">
            <w:pPr>
              <w:pStyle w:val="Jin0"/>
              <w:framePr w:w="9715" w:h="1349" w:wrap="none" w:hAnchor="page" w:x="1072" w:y="1"/>
              <w:shd w:val="clear" w:color="auto" w:fill="auto"/>
              <w:jc w:val="center"/>
            </w:pPr>
            <w:r>
              <w:t>1 596,939</w:t>
            </w:r>
          </w:p>
        </w:tc>
        <w:tc>
          <w:tcPr>
            <w:tcW w:w="960" w:type="dxa"/>
            <w:tcBorders>
              <w:top w:val="single" w:sz="4" w:space="0" w:color="auto"/>
              <w:bottom w:val="single" w:sz="4" w:space="0" w:color="auto"/>
            </w:tcBorders>
            <w:shd w:val="clear" w:color="auto" w:fill="FFFFFF"/>
            <w:vAlign w:val="bottom"/>
          </w:tcPr>
          <w:p w14:paraId="1674DBB4" w14:textId="77777777" w:rsidR="003E0FCE" w:rsidRDefault="00146326">
            <w:pPr>
              <w:pStyle w:val="Jin0"/>
              <w:framePr w:w="9715" w:h="1349" w:wrap="none" w:hAnchor="page" w:x="1072" w:y="1"/>
              <w:shd w:val="clear" w:color="auto" w:fill="auto"/>
              <w:jc w:val="center"/>
            </w:pPr>
            <w:r>
              <w:t>21,00</w:t>
            </w:r>
          </w:p>
        </w:tc>
        <w:tc>
          <w:tcPr>
            <w:tcW w:w="970" w:type="dxa"/>
            <w:tcBorders>
              <w:top w:val="single" w:sz="4" w:space="0" w:color="auto"/>
              <w:bottom w:val="single" w:sz="4" w:space="0" w:color="auto"/>
            </w:tcBorders>
            <w:shd w:val="clear" w:color="auto" w:fill="FFFFFF"/>
          </w:tcPr>
          <w:p w14:paraId="1C1D460F" w14:textId="77777777" w:rsidR="003E0FCE" w:rsidRDefault="00146326">
            <w:pPr>
              <w:pStyle w:val="Jin0"/>
              <w:framePr w:w="9715" w:h="1349" w:wrap="none" w:hAnchor="page" w:x="1072" w:y="1"/>
              <w:shd w:val="clear" w:color="auto" w:fill="auto"/>
              <w:jc w:val="center"/>
            </w:pPr>
            <w:r>
              <w:t>33 535,72</w:t>
            </w:r>
          </w:p>
        </w:tc>
      </w:tr>
    </w:tbl>
    <w:p w14:paraId="15BEF176" w14:textId="77777777" w:rsidR="003E0FCE" w:rsidRDefault="003E0FCE">
      <w:pPr>
        <w:framePr w:w="9715" w:h="1349" w:wrap="none" w:hAnchor="page" w:x="1072" w:y="1"/>
        <w:spacing w:line="1" w:lineRule="exact"/>
      </w:pPr>
    </w:p>
    <w:p w14:paraId="5941F0BA" w14:textId="77777777" w:rsidR="003E0FCE" w:rsidRDefault="00146326">
      <w:pPr>
        <w:pStyle w:val="Zkladntext20"/>
        <w:framePr w:w="2909" w:h="1190" w:wrap="none" w:hAnchor="page" w:x="3155" w:y="1335"/>
        <w:shd w:val="clear" w:color="auto" w:fill="auto"/>
        <w:spacing w:line="252" w:lineRule="auto"/>
        <w:jc w:val="both"/>
      </w:pPr>
      <w:r>
        <w:rPr>
          <w:u w:val="single"/>
        </w:rPr>
        <w:t xml:space="preserve">kamenivo a </w:t>
      </w:r>
      <w:proofErr w:type="gramStart"/>
      <w:r>
        <w:rPr>
          <w:u w:val="single"/>
        </w:rPr>
        <w:t>zemina - celkový</w:t>
      </w:r>
      <w:proofErr w:type="gramEnd"/>
      <w:r>
        <w:rPr>
          <w:u w:val="single"/>
        </w:rPr>
        <w:t xml:space="preserve"> přebytek po vyrovnání SO 101.2 </w:t>
      </w:r>
      <w:r>
        <w:rPr>
          <w:i/>
          <w:iCs/>
        </w:rPr>
        <w:t>Zisk kameniva a zeminy</w:t>
      </w:r>
    </w:p>
    <w:p w14:paraId="51BD023F" w14:textId="77777777" w:rsidR="003E0FCE" w:rsidRDefault="00146326">
      <w:pPr>
        <w:pStyle w:val="Zkladntext20"/>
        <w:framePr w:w="2909" w:h="1190" w:wrap="none" w:hAnchor="page" w:x="3155" w:y="1335"/>
        <w:shd w:val="clear" w:color="auto" w:fill="auto"/>
        <w:spacing w:line="252" w:lineRule="auto"/>
      </w:pPr>
      <w:r>
        <w:rPr>
          <w:i/>
          <w:iCs/>
        </w:rPr>
        <w:t>pol. č.</w:t>
      </w:r>
    </w:p>
    <w:p w14:paraId="5B0C17FB" w14:textId="77777777" w:rsidR="003E0FCE" w:rsidRDefault="00146326">
      <w:pPr>
        <w:pStyle w:val="Zkladntext20"/>
        <w:framePr w:w="2909" w:h="1190" w:wrap="none" w:hAnchor="page" w:x="3155" w:y="1335"/>
        <w:shd w:val="clear" w:color="auto" w:fill="auto"/>
        <w:spacing w:line="252" w:lineRule="auto"/>
      </w:pPr>
      <w:r>
        <w:rPr>
          <w:i/>
          <w:iCs/>
        </w:rPr>
        <w:t>pol. č.</w:t>
      </w:r>
    </w:p>
    <w:p w14:paraId="7A00E401" w14:textId="77777777" w:rsidR="003E0FCE" w:rsidRDefault="00146326">
      <w:pPr>
        <w:pStyle w:val="Zkladntext20"/>
        <w:framePr w:w="2909" w:h="1190" w:wrap="none" w:hAnchor="page" w:x="3155" w:y="1335"/>
        <w:shd w:val="clear" w:color="auto" w:fill="auto"/>
        <w:spacing w:line="252" w:lineRule="auto"/>
      </w:pPr>
      <w:r>
        <w:rPr>
          <w:i/>
          <w:iCs/>
        </w:rPr>
        <w:t>pol. č.</w:t>
      </w:r>
    </w:p>
    <w:p w14:paraId="0F37E2D1" w14:textId="77777777" w:rsidR="003E0FCE" w:rsidRDefault="00146326">
      <w:pPr>
        <w:pStyle w:val="Zkladntext20"/>
        <w:framePr w:w="2909" w:h="1190" w:wrap="none" w:hAnchor="page" w:x="3155" w:y="1335"/>
        <w:shd w:val="clear" w:color="auto" w:fill="auto"/>
        <w:spacing w:line="252" w:lineRule="auto"/>
      </w:pPr>
      <w:r>
        <w:rPr>
          <w:i/>
          <w:iCs/>
        </w:rPr>
        <w:t>pol. č.</w:t>
      </w:r>
    </w:p>
    <w:p w14:paraId="6E05277E" w14:textId="77777777" w:rsidR="003E0FCE" w:rsidRDefault="00146326">
      <w:pPr>
        <w:pStyle w:val="Zkladntext20"/>
        <w:framePr w:w="2909" w:h="1190" w:wrap="none" w:hAnchor="page" w:x="3155" w:y="1335"/>
        <w:shd w:val="clear" w:color="auto" w:fill="auto"/>
        <w:spacing w:line="252" w:lineRule="auto"/>
      </w:pPr>
      <w:r>
        <w:rPr>
          <w:i/>
          <w:iCs/>
        </w:rPr>
        <w:t>pol. č.</w:t>
      </w:r>
    </w:p>
    <w:p w14:paraId="56C8F61F" w14:textId="77777777" w:rsidR="003E0FCE" w:rsidRDefault="00146326">
      <w:pPr>
        <w:pStyle w:val="Zkladntext20"/>
        <w:framePr w:w="2909" w:h="1190" w:wrap="none" w:hAnchor="page" w:x="3155" w:y="1335"/>
        <w:shd w:val="clear" w:color="auto" w:fill="auto"/>
        <w:spacing w:line="252" w:lineRule="auto"/>
      </w:pPr>
      <w:r>
        <w:rPr>
          <w:i/>
          <w:iCs/>
        </w:rPr>
        <w:t>pol. č.</w:t>
      </w:r>
    </w:p>
    <w:p w14:paraId="7696EC15" w14:textId="77777777" w:rsidR="003E0FCE" w:rsidRDefault="00146326">
      <w:pPr>
        <w:pStyle w:val="Zkladntext20"/>
        <w:framePr w:w="2909" w:h="1190" w:wrap="none" w:hAnchor="page" w:x="3155" w:y="1335"/>
        <w:shd w:val="clear" w:color="auto" w:fill="auto"/>
        <w:spacing w:line="252" w:lineRule="auto"/>
      </w:pPr>
      <w:r>
        <w:rPr>
          <w:i/>
          <w:iCs/>
        </w:rPr>
        <w:t>pol. č.</w:t>
      </w:r>
    </w:p>
    <w:p w14:paraId="16EBE641" w14:textId="77777777" w:rsidR="003E0FCE" w:rsidRDefault="00146326">
      <w:pPr>
        <w:pStyle w:val="Zkladntext20"/>
        <w:framePr w:w="1714" w:h="941" w:wrap="none" w:hAnchor="page" w:x="3462" w:y="1585"/>
        <w:shd w:val="clear" w:color="auto" w:fill="auto"/>
      </w:pPr>
      <w:r>
        <w:rPr>
          <w:i/>
          <w:iCs/>
        </w:rPr>
        <w:t xml:space="preserve">11333; </w:t>
      </w:r>
      <w:r>
        <w:rPr>
          <w:i/>
          <w:iCs/>
        </w:rPr>
        <w:t>615,315=615,315 [A] 11130*0,1; 3808*0,1=380,800 [B] 11332; 1,47=1,470 [C]</w:t>
      </w:r>
    </w:p>
    <w:p w14:paraId="72ED1291" w14:textId="77777777" w:rsidR="003E0FCE" w:rsidRDefault="00146326">
      <w:pPr>
        <w:pStyle w:val="Zkladntext20"/>
        <w:framePr w:w="1714" w:h="941" w:wrap="none" w:hAnchor="page" w:x="3462" w:y="1585"/>
        <w:shd w:val="clear" w:color="auto" w:fill="auto"/>
      </w:pPr>
      <w:r>
        <w:rPr>
          <w:i/>
          <w:iCs/>
        </w:rPr>
        <w:t>123738; 950=950,000 [D] 12931*0,25; 2370*0,25=592,500 [E] 12960; 10=10,000 [F]</w:t>
      </w:r>
    </w:p>
    <w:p w14:paraId="0BEE4568" w14:textId="77777777" w:rsidR="003E0FCE" w:rsidRDefault="00146326">
      <w:pPr>
        <w:pStyle w:val="Zkladntext20"/>
        <w:framePr w:w="1714" w:h="941" w:wrap="none" w:hAnchor="page" w:x="3462" w:y="1585"/>
        <w:shd w:val="clear" w:color="auto" w:fill="auto"/>
      </w:pPr>
      <w:r>
        <w:rPr>
          <w:i/>
          <w:iCs/>
        </w:rPr>
        <w:t>132738; 23,76=23,760 [G]</w:t>
      </w:r>
    </w:p>
    <w:p w14:paraId="4EE95CA7" w14:textId="77777777" w:rsidR="003E0FCE" w:rsidRDefault="00146326">
      <w:pPr>
        <w:pStyle w:val="Zkladntext20"/>
        <w:framePr w:w="2208" w:h="163" w:wrap="none" w:hAnchor="page" w:x="3155" w:y="2531"/>
        <w:shd w:val="clear" w:color="auto" w:fill="auto"/>
        <w:spacing w:line="252" w:lineRule="auto"/>
      </w:pPr>
      <w:r>
        <w:rPr>
          <w:i/>
          <w:iCs/>
        </w:rPr>
        <w:t>Zisk celkem: A+B+C+D+E+F+G=2 573,845 [H]</w:t>
      </w:r>
    </w:p>
    <w:p w14:paraId="69946382" w14:textId="77777777" w:rsidR="003E0FCE" w:rsidRDefault="00146326">
      <w:pPr>
        <w:pStyle w:val="Zkladntext20"/>
        <w:framePr w:w="3970" w:h="946" w:wrap="none" w:hAnchor="page" w:x="3155" w:y="2751"/>
        <w:shd w:val="clear" w:color="auto" w:fill="auto"/>
      </w:pPr>
      <w:r>
        <w:rPr>
          <w:i/>
          <w:iCs/>
        </w:rPr>
        <w:t>Použití kameniva a zeminy</w:t>
      </w:r>
    </w:p>
    <w:p w14:paraId="7CBA6131" w14:textId="77777777" w:rsidR="003E0FCE" w:rsidRDefault="00146326">
      <w:pPr>
        <w:pStyle w:val="Zkladntext20"/>
        <w:framePr w:w="3970" w:h="946" w:wrap="none" w:hAnchor="page" w:x="3155" w:y="2751"/>
        <w:shd w:val="clear" w:color="auto" w:fill="auto"/>
      </w:pPr>
      <w:r>
        <w:rPr>
          <w:i/>
          <w:iCs/>
        </w:rPr>
        <w:t>20 % ze zisku z pol. 11333 bude použito na vyrovnání příčných sklonů před recyklací. pol. č. 11333*0,2; 615,315*0,2=123,063 [I]</w:t>
      </w:r>
    </w:p>
    <w:p w14:paraId="152F9561" w14:textId="77777777" w:rsidR="003E0FCE" w:rsidRDefault="00146326">
      <w:pPr>
        <w:pStyle w:val="Zkladntext20"/>
        <w:framePr w:w="3970" w:h="946" w:wrap="none" w:hAnchor="page" w:x="3155" w:y="2751"/>
        <w:shd w:val="clear" w:color="auto" w:fill="auto"/>
      </w:pPr>
      <w:r>
        <w:rPr>
          <w:i/>
          <w:iCs/>
        </w:rPr>
        <w:t>pol. č. 171103; 810=810,000 [J]</w:t>
      </w:r>
    </w:p>
    <w:p w14:paraId="5D827863" w14:textId="77777777" w:rsidR="003E0FCE" w:rsidRDefault="00146326">
      <w:pPr>
        <w:pStyle w:val="Zkladntext20"/>
        <w:framePr w:w="3970" w:h="946" w:wrap="none" w:hAnchor="page" w:x="3155" w:y="2751"/>
        <w:shd w:val="clear" w:color="auto" w:fill="auto"/>
      </w:pPr>
      <w:r>
        <w:rPr>
          <w:i/>
          <w:iCs/>
        </w:rPr>
        <w:t>pol. č. 17310; 35=35,000 [K]</w:t>
      </w:r>
    </w:p>
    <w:p w14:paraId="7151591C" w14:textId="77777777" w:rsidR="003E0FCE" w:rsidRDefault="00146326">
      <w:pPr>
        <w:pStyle w:val="Zkladntext20"/>
        <w:framePr w:w="3970" w:h="946" w:wrap="none" w:hAnchor="page" w:x="3155" w:y="2751"/>
        <w:shd w:val="clear" w:color="auto" w:fill="auto"/>
      </w:pPr>
      <w:r>
        <w:rPr>
          <w:i/>
          <w:iCs/>
        </w:rPr>
        <w:t>pol. č. 17411; 8,843=8,843 [L]</w:t>
      </w:r>
    </w:p>
    <w:p w14:paraId="58D47DA2" w14:textId="77777777" w:rsidR="003E0FCE" w:rsidRDefault="00146326">
      <w:pPr>
        <w:pStyle w:val="Zkladntext20"/>
        <w:framePr w:w="3970" w:h="946" w:wrap="none" w:hAnchor="page" w:x="3155" w:y="2751"/>
        <w:shd w:val="clear" w:color="auto" w:fill="auto"/>
      </w:pPr>
      <w:r>
        <w:rPr>
          <w:i/>
          <w:iCs/>
        </w:rPr>
        <w:t>Použití celkem: I+J+K+L=976,906 [M]</w:t>
      </w:r>
    </w:p>
    <w:p w14:paraId="6AE4906F" w14:textId="77777777" w:rsidR="003E0FCE" w:rsidRDefault="00146326">
      <w:pPr>
        <w:pStyle w:val="Zkladntext20"/>
        <w:framePr w:w="499" w:h="202" w:wrap="none" w:hAnchor="page" w:x="2209" w:y="4139"/>
        <w:shd w:val="clear" w:color="auto" w:fill="auto"/>
        <w:spacing w:line="240" w:lineRule="auto"/>
      </w:pPr>
      <w:r>
        <w:t>01410112</w:t>
      </w:r>
    </w:p>
    <w:p w14:paraId="5D85D155" w14:textId="77777777" w:rsidR="003E0FCE" w:rsidRDefault="00146326">
      <w:pPr>
        <w:pStyle w:val="Zkladntext20"/>
        <w:framePr w:w="370" w:h="307" w:wrap="none" w:hAnchor="page" w:x="2272" w:y="5065"/>
        <w:shd w:val="clear" w:color="auto" w:fill="auto"/>
        <w:spacing w:line="240" w:lineRule="auto"/>
        <w:ind w:firstLine="240"/>
      </w:pPr>
      <w:r>
        <w:rPr>
          <w:b/>
          <w:bCs/>
        </w:rPr>
        <w:t>1</w:t>
      </w:r>
    </w:p>
    <w:p w14:paraId="71BC9001" w14:textId="77777777" w:rsidR="003E0FCE" w:rsidRDefault="00146326">
      <w:pPr>
        <w:pStyle w:val="Zkladntext20"/>
        <w:framePr w:w="370" w:h="307" w:wrap="none" w:hAnchor="page" w:x="2272" w:y="5065"/>
        <w:shd w:val="clear" w:color="auto" w:fill="auto"/>
        <w:spacing w:line="240" w:lineRule="auto"/>
      </w:pPr>
      <w:r>
        <w:t>111301</w:t>
      </w:r>
    </w:p>
    <w:p w14:paraId="69ED664E" w14:textId="77777777" w:rsidR="003E0FCE" w:rsidRDefault="00146326">
      <w:pPr>
        <w:pStyle w:val="Zkladntext20"/>
        <w:framePr w:w="3878" w:h="1320" w:wrap="none" w:hAnchor="page" w:x="3155" w:y="3788"/>
        <w:shd w:val="clear" w:color="auto" w:fill="auto"/>
        <w:tabs>
          <w:tab w:val="left" w:pos="1834"/>
          <w:tab w:val="left" w:leader="underscore" w:pos="3816"/>
        </w:tabs>
      </w:pPr>
      <w:proofErr w:type="gramStart"/>
      <w:r>
        <w:rPr>
          <w:i/>
          <w:iCs/>
          <w:u w:val="single"/>
        </w:rPr>
        <w:t>Zisk - Použití</w:t>
      </w:r>
      <w:proofErr w:type="gramEnd"/>
      <w:r>
        <w:rPr>
          <w:i/>
          <w:iCs/>
          <w:u w:val="single"/>
        </w:rPr>
        <w:t>: H-M=1 596,939 [N]</w:t>
      </w:r>
      <w:r>
        <w:rPr>
          <w:i/>
          <w:iCs/>
        </w:rPr>
        <w:tab/>
      </w:r>
      <w:r>
        <w:rPr>
          <w:i/>
          <w:iCs/>
        </w:rPr>
        <w:tab/>
      </w:r>
    </w:p>
    <w:p w14:paraId="537AA68F" w14:textId="77777777" w:rsidR="003E0FCE" w:rsidRDefault="00146326">
      <w:pPr>
        <w:pStyle w:val="Zkladntext20"/>
        <w:framePr w:w="3878" w:h="1320" w:wrap="none" w:hAnchor="page" w:x="3155" w:y="3788"/>
        <w:shd w:val="clear" w:color="auto" w:fill="auto"/>
        <w:tabs>
          <w:tab w:val="left" w:leader="underscore" w:pos="960"/>
        </w:tabs>
      </w:pPr>
      <w:r>
        <w:t xml:space="preserve">zahrnuje veškeré poplatky provozovateli skládky související s uložením odpadu na </w:t>
      </w:r>
      <w:r>
        <w:rPr>
          <w:u w:val="single"/>
        </w:rPr>
        <w:t>skládce.</w:t>
      </w:r>
      <w:r>
        <w:tab/>
      </w:r>
    </w:p>
    <w:p w14:paraId="2354AF31" w14:textId="77777777" w:rsidR="003E0FCE" w:rsidRDefault="00146326">
      <w:pPr>
        <w:pStyle w:val="Zkladntext20"/>
        <w:framePr w:w="3878" w:h="1320" w:wrap="none" w:hAnchor="page" w:x="3155" w:y="3788"/>
        <w:shd w:val="clear" w:color="auto" w:fill="auto"/>
        <w:tabs>
          <w:tab w:val="left" w:leader="underscore" w:pos="3811"/>
        </w:tabs>
      </w:pPr>
      <w:r>
        <w:rPr>
          <w:u w:val="single"/>
        </w:rPr>
        <w:t>POPLATKY ZA SKLÁDKU</w:t>
      </w:r>
      <w:r>
        <w:tab/>
      </w:r>
    </w:p>
    <w:p w14:paraId="02D1AC38" w14:textId="77777777" w:rsidR="003E0FCE" w:rsidRDefault="00146326">
      <w:pPr>
        <w:pStyle w:val="Zkladntext20"/>
        <w:framePr w:w="3878" w:h="1320" w:wrap="none" w:hAnchor="page" w:x="3155" w:y="3788"/>
        <w:shd w:val="clear" w:color="auto" w:fill="auto"/>
        <w:tabs>
          <w:tab w:val="left" w:leader="underscore" w:pos="3821"/>
        </w:tabs>
      </w:pPr>
      <w:r>
        <w:rPr>
          <w:u w:val="single"/>
        </w:rPr>
        <w:t>železobeton 2500 kg/m3</w:t>
      </w:r>
      <w:r>
        <w:tab/>
      </w:r>
    </w:p>
    <w:p w14:paraId="40C88369" w14:textId="77777777" w:rsidR="003E0FCE" w:rsidRDefault="00146326">
      <w:pPr>
        <w:pStyle w:val="Zkladntext20"/>
        <w:framePr w:w="3878" w:h="1320" w:wrap="none" w:hAnchor="page" w:x="3155" w:y="3788"/>
        <w:shd w:val="clear" w:color="auto" w:fill="auto"/>
      </w:pPr>
      <w:r>
        <w:rPr>
          <w:i/>
          <w:iCs/>
        </w:rPr>
        <w:t>bourání říms propustek 3 2,5'4,98=12,450 [A]</w:t>
      </w:r>
    </w:p>
    <w:p w14:paraId="67662D49" w14:textId="77777777" w:rsidR="003E0FCE" w:rsidRDefault="00146326">
      <w:pPr>
        <w:pStyle w:val="Zkladntext20"/>
        <w:framePr w:w="3878" w:h="1320" w:wrap="none" w:hAnchor="page" w:x="3155" w:y="3788"/>
        <w:shd w:val="clear" w:color="auto" w:fill="auto"/>
      </w:pPr>
      <w:r>
        <w:rPr>
          <w:i/>
          <w:iCs/>
        </w:rPr>
        <w:t xml:space="preserve">bourání propustku DN 600 </w:t>
      </w:r>
      <w:r>
        <w:rPr>
          <w:i/>
          <w:iCs/>
        </w:rPr>
        <w:t>12,75*0,564=7,191 [B]</w:t>
      </w:r>
    </w:p>
    <w:p w14:paraId="55E427B4" w14:textId="77777777" w:rsidR="003E0FCE" w:rsidRDefault="00146326">
      <w:pPr>
        <w:pStyle w:val="Zkladntext20"/>
        <w:framePr w:w="3878" w:h="1320" w:wrap="none" w:hAnchor="page" w:x="3155" w:y="3788"/>
        <w:shd w:val="clear" w:color="auto" w:fill="auto"/>
        <w:tabs>
          <w:tab w:val="left" w:leader="underscore" w:pos="3816"/>
        </w:tabs>
      </w:pPr>
      <w:r>
        <w:rPr>
          <w:i/>
          <w:iCs/>
          <w:u w:val="single"/>
        </w:rPr>
        <w:t>Celkem: A+B=19</w:t>
      </w:r>
      <w:r>
        <w:rPr>
          <w:i/>
          <w:iCs/>
          <w:u w:val="single"/>
          <w:vertAlign w:val="subscript"/>
        </w:rPr>
        <w:t>]</w:t>
      </w:r>
      <w:r>
        <w:rPr>
          <w:i/>
          <w:iCs/>
          <w:u w:val="single"/>
        </w:rPr>
        <w:t>641 [C]</w:t>
      </w:r>
      <w:r>
        <w:rPr>
          <w:i/>
          <w:iCs/>
        </w:rPr>
        <w:tab/>
      </w:r>
    </w:p>
    <w:p w14:paraId="2CD40A98" w14:textId="77777777" w:rsidR="003E0FCE" w:rsidRDefault="00146326">
      <w:pPr>
        <w:pStyle w:val="Zkladntext20"/>
        <w:framePr w:w="3878" w:h="1320" w:wrap="none" w:hAnchor="page" w:x="3155" w:y="3788"/>
        <w:shd w:val="clear" w:color="auto" w:fill="auto"/>
      </w:pPr>
      <w:r>
        <w:t>zahrnuje veškeré poplatky provozovateli skládky související s uložením odpadu na skládce.</w:t>
      </w:r>
    </w:p>
    <w:p w14:paraId="5DA739C4" w14:textId="77777777" w:rsidR="003E0FCE" w:rsidRDefault="00146326">
      <w:pPr>
        <w:pStyle w:val="Zkladntext20"/>
        <w:framePr w:w="456" w:h="202" w:wrap="none" w:hAnchor="page" w:x="7475" w:y="4139"/>
        <w:shd w:val="clear" w:color="auto" w:fill="auto"/>
        <w:spacing w:line="240" w:lineRule="auto"/>
      </w:pPr>
      <w:r>
        <w:t>M3 |</w:t>
      </w:r>
    </w:p>
    <w:p w14:paraId="735FF828" w14:textId="77777777" w:rsidR="003E0FCE" w:rsidRDefault="00146326">
      <w:pPr>
        <w:pStyle w:val="Zkladntext20"/>
        <w:framePr w:w="346" w:h="154" w:wrap="none" w:hAnchor="page" w:x="8205" w:y="4163"/>
        <w:shd w:val="clear" w:color="auto" w:fill="auto"/>
        <w:spacing w:line="240" w:lineRule="auto"/>
      </w:pPr>
      <w:r>
        <w:t>19,641</w:t>
      </w:r>
    </w:p>
    <w:p w14:paraId="43BFFC36" w14:textId="77777777" w:rsidR="003E0FCE" w:rsidRDefault="00146326">
      <w:pPr>
        <w:pStyle w:val="Zkladntext20"/>
        <w:framePr w:w="1690" w:h="202" w:wrap="none" w:hAnchor="page" w:x="9121" w:y="4139"/>
        <w:shd w:val="clear" w:color="auto" w:fill="auto"/>
        <w:tabs>
          <w:tab w:val="left" w:pos="653"/>
          <w:tab w:val="left" w:pos="926"/>
          <w:tab w:val="left" w:pos="1613"/>
        </w:tabs>
        <w:spacing w:line="240" w:lineRule="auto"/>
      </w:pPr>
      <w:r>
        <w:t>1 005,00</w:t>
      </w:r>
      <w:r>
        <w:tab/>
        <w:t>|</w:t>
      </w:r>
      <w:r>
        <w:tab/>
        <w:t>19 739,21</w:t>
      </w:r>
      <w:r>
        <w:tab/>
        <w:t>|</w:t>
      </w:r>
    </w:p>
    <w:p w14:paraId="373B69D3" w14:textId="77777777" w:rsidR="003E0FCE" w:rsidRDefault="00146326">
      <w:pPr>
        <w:pStyle w:val="Zkladntext1"/>
        <w:framePr w:w="211" w:h="269" w:wrap="none" w:hAnchor="page" w:x="1619" w:y="5785"/>
        <w:shd w:val="clear" w:color="auto" w:fill="auto"/>
        <w:spacing w:after="0"/>
        <w:jc w:val="both"/>
      </w:pPr>
      <w:proofErr w:type="spellStart"/>
      <w:r>
        <w:t>ďl</w:t>
      </w:r>
      <w:proofErr w:type="spellEnd"/>
    </w:p>
    <w:p w14:paraId="7D57A50E" w14:textId="77777777" w:rsidR="003E0FCE" w:rsidRDefault="00146326">
      <w:pPr>
        <w:pStyle w:val="Zkladntext20"/>
        <w:framePr w:w="370" w:h="202" w:wrap="none" w:hAnchor="page" w:x="2272" w:y="5814"/>
        <w:shd w:val="clear" w:color="auto" w:fill="auto"/>
        <w:spacing w:line="240" w:lineRule="auto"/>
      </w:pPr>
      <w:r>
        <w:t>112231</w:t>
      </w:r>
    </w:p>
    <w:p w14:paraId="26640F63" w14:textId="77777777" w:rsidR="003E0FCE" w:rsidRDefault="00146326">
      <w:pPr>
        <w:pStyle w:val="Titulekobrzku0"/>
        <w:framePr w:w="394" w:h="158" w:wrap="none" w:hAnchor="page" w:x="2214" w:y="7637"/>
        <w:shd w:val="clear" w:color="auto" w:fill="auto"/>
      </w:pPr>
      <w:r>
        <w:t>113138</w:t>
      </w:r>
    </w:p>
    <w:p w14:paraId="67AF01D5" w14:textId="77777777" w:rsidR="003E0FCE" w:rsidRDefault="00146326">
      <w:pPr>
        <w:pStyle w:val="Titulekobrzku0"/>
        <w:framePr w:w="331" w:h="154" w:wrap="none" w:hAnchor="page" w:x="2272" w:y="8799"/>
        <w:shd w:val="clear" w:color="auto" w:fill="auto"/>
      </w:pPr>
      <w:r>
        <w:t>11332</w:t>
      </w:r>
    </w:p>
    <w:p w14:paraId="3FE64369" w14:textId="77777777" w:rsidR="003E0FCE" w:rsidRDefault="00146326">
      <w:pPr>
        <w:pStyle w:val="Zkladntext20"/>
        <w:framePr w:w="370" w:h="202" w:wrap="none" w:hAnchor="page" w:x="2272" w:y="9807"/>
        <w:shd w:val="clear" w:color="auto" w:fill="auto"/>
        <w:spacing w:line="240" w:lineRule="auto"/>
      </w:pPr>
      <w:r>
        <w:t>11333|</w:t>
      </w:r>
    </w:p>
    <w:tbl>
      <w:tblPr>
        <w:tblOverlap w:val="never"/>
        <w:tblW w:w="0" w:type="auto"/>
        <w:tblLayout w:type="fixed"/>
        <w:tblCellMar>
          <w:left w:w="10" w:type="dxa"/>
          <w:right w:w="10" w:type="dxa"/>
        </w:tblCellMar>
        <w:tblLook w:val="0000" w:firstRow="0" w:lastRow="0" w:firstColumn="0" w:lastColumn="0" w:noHBand="0" w:noVBand="0"/>
      </w:tblPr>
      <w:tblGrid>
        <w:gridCol w:w="4075"/>
      </w:tblGrid>
      <w:tr w:rsidR="003E0FCE" w14:paraId="5C6A0068" w14:textId="77777777">
        <w:tblPrEx>
          <w:tblCellMar>
            <w:top w:w="0" w:type="dxa"/>
            <w:bottom w:w="0" w:type="dxa"/>
          </w:tblCellMar>
        </w:tblPrEx>
        <w:trPr>
          <w:trHeight w:hRule="exact" w:val="134"/>
        </w:trPr>
        <w:tc>
          <w:tcPr>
            <w:tcW w:w="4075" w:type="dxa"/>
            <w:tcBorders>
              <w:top w:val="single" w:sz="4" w:space="0" w:color="auto"/>
              <w:left w:val="single" w:sz="4" w:space="0" w:color="auto"/>
              <w:right w:val="single" w:sz="4" w:space="0" w:color="auto"/>
            </w:tcBorders>
            <w:shd w:val="clear" w:color="auto" w:fill="FFFFFF"/>
            <w:vAlign w:val="bottom"/>
          </w:tcPr>
          <w:p w14:paraId="7FB4F6B8" w14:textId="77777777" w:rsidR="003E0FCE" w:rsidRDefault="00146326">
            <w:pPr>
              <w:pStyle w:val="Jin0"/>
              <w:framePr w:w="4075" w:h="6840" w:vSpace="139" w:wrap="none" w:hAnchor="page" w:x="3155" w:y="5199"/>
              <w:shd w:val="clear" w:color="auto" w:fill="auto"/>
            </w:pPr>
            <w:r>
              <w:t>SEJMUTÍ DRNU</w:t>
            </w:r>
          </w:p>
        </w:tc>
      </w:tr>
      <w:tr w:rsidR="003E0FCE" w14:paraId="7E4F76E1" w14:textId="77777777">
        <w:tblPrEx>
          <w:tblCellMar>
            <w:top w:w="0" w:type="dxa"/>
            <w:bottom w:w="0" w:type="dxa"/>
          </w:tblCellMar>
        </w:tblPrEx>
        <w:trPr>
          <w:trHeight w:hRule="exact" w:val="254"/>
        </w:trPr>
        <w:tc>
          <w:tcPr>
            <w:tcW w:w="4075" w:type="dxa"/>
            <w:tcBorders>
              <w:top w:val="single" w:sz="4" w:space="0" w:color="auto"/>
              <w:left w:val="single" w:sz="4" w:space="0" w:color="auto"/>
              <w:right w:val="single" w:sz="4" w:space="0" w:color="auto"/>
            </w:tcBorders>
            <w:shd w:val="clear" w:color="auto" w:fill="FFFFFF"/>
            <w:vAlign w:val="bottom"/>
          </w:tcPr>
          <w:p w14:paraId="699E7084" w14:textId="77777777" w:rsidR="003E0FCE" w:rsidRDefault="00146326">
            <w:pPr>
              <w:pStyle w:val="Jin0"/>
              <w:framePr w:w="4075" w:h="6840" w:vSpace="139" w:wrap="none" w:hAnchor="page" w:x="3155" w:y="5199"/>
              <w:shd w:val="clear" w:color="auto" w:fill="auto"/>
              <w:spacing w:line="271" w:lineRule="auto"/>
            </w:pPr>
            <w:r>
              <w:t xml:space="preserve">Bude účtováno podle skutečného </w:t>
            </w:r>
            <w:r>
              <w:t>objemu. Položka bude čerpána se souhlasem TDI.</w:t>
            </w:r>
          </w:p>
        </w:tc>
      </w:tr>
      <w:tr w:rsidR="003E0FCE" w14:paraId="491A6437"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49908A67" w14:textId="77777777" w:rsidR="003E0FCE" w:rsidRDefault="00146326">
            <w:pPr>
              <w:pStyle w:val="Jin0"/>
              <w:framePr w:w="4075" w:h="6840" w:vSpace="139" w:wrap="none" w:hAnchor="page" w:x="3155" w:y="5199"/>
              <w:shd w:val="clear" w:color="auto" w:fill="auto"/>
            </w:pPr>
            <w:r>
              <w:rPr>
                <w:i/>
                <w:iCs/>
              </w:rPr>
              <w:t>1,12*3400=3 808,000 [A]</w:t>
            </w:r>
          </w:p>
        </w:tc>
      </w:tr>
      <w:tr w:rsidR="003E0FCE" w14:paraId="0F259BFA"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148360CF" w14:textId="77777777" w:rsidR="003E0FCE" w:rsidRDefault="00146326">
            <w:pPr>
              <w:pStyle w:val="Jin0"/>
              <w:framePr w:w="4075" w:h="6840" w:vSpace="139" w:wrap="none" w:hAnchor="page" w:x="3155" w:y="5199"/>
              <w:shd w:val="clear" w:color="auto" w:fill="auto"/>
            </w:pPr>
            <w:r>
              <w:t>včetně vodorovné dopravy a uložení na skládku</w:t>
            </w:r>
          </w:p>
        </w:tc>
      </w:tr>
      <w:tr w:rsidR="003E0FCE" w14:paraId="3A3E58E5"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30DD70D5" w14:textId="77777777" w:rsidR="003E0FCE" w:rsidRDefault="00146326">
            <w:pPr>
              <w:pStyle w:val="Jin0"/>
              <w:framePr w:w="4075" w:h="6840" w:vSpace="139" w:wrap="none" w:hAnchor="page" w:x="3155" w:y="5199"/>
              <w:shd w:val="clear" w:color="auto" w:fill="auto"/>
            </w:pPr>
            <w:r>
              <w:t>ODSTRANĚNÍ PAŘEZŮ D PŘES 0,9M</w:t>
            </w:r>
          </w:p>
        </w:tc>
      </w:tr>
      <w:tr w:rsidR="003E0FCE" w14:paraId="6638932B" w14:textId="77777777">
        <w:tblPrEx>
          <w:tblCellMar>
            <w:top w:w="0" w:type="dxa"/>
            <w:bottom w:w="0" w:type="dxa"/>
          </w:tblCellMar>
        </w:tblPrEx>
        <w:trPr>
          <w:trHeight w:hRule="exact" w:val="259"/>
        </w:trPr>
        <w:tc>
          <w:tcPr>
            <w:tcW w:w="4075" w:type="dxa"/>
            <w:tcBorders>
              <w:top w:val="single" w:sz="4" w:space="0" w:color="auto"/>
              <w:left w:val="single" w:sz="4" w:space="0" w:color="auto"/>
              <w:right w:val="single" w:sz="4" w:space="0" w:color="auto"/>
            </w:tcBorders>
            <w:shd w:val="clear" w:color="auto" w:fill="FFFFFF"/>
            <w:vAlign w:val="bottom"/>
          </w:tcPr>
          <w:p w14:paraId="04E527E8" w14:textId="77777777" w:rsidR="003E0FCE" w:rsidRDefault="00146326">
            <w:pPr>
              <w:pStyle w:val="Jin0"/>
              <w:framePr w:w="4075" w:h="6840" w:vSpace="139" w:wrap="none" w:hAnchor="page" w:x="3155" w:y="5199"/>
              <w:shd w:val="clear" w:color="auto" w:fill="auto"/>
              <w:spacing w:line="271" w:lineRule="auto"/>
            </w:pPr>
            <w:r>
              <w:t xml:space="preserve">Odstranění pařezů </w:t>
            </w:r>
            <w:proofErr w:type="spellStart"/>
            <w:r>
              <w:t>rozfrézováním</w:t>
            </w:r>
            <w:proofErr w:type="spellEnd"/>
            <w:r>
              <w:t>. Čerpáno se souhlasem TDI</w:t>
            </w:r>
          </w:p>
        </w:tc>
      </w:tr>
      <w:tr w:rsidR="003E0FCE" w14:paraId="07FD87F1"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2372D90D" w14:textId="77777777" w:rsidR="003E0FCE" w:rsidRDefault="00146326">
            <w:pPr>
              <w:pStyle w:val="Jin0"/>
              <w:framePr w:w="4075" w:h="6840" w:vSpace="139" w:wrap="none" w:hAnchor="page" w:x="3155" w:y="5199"/>
              <w:shd w:val="clear" w:color="auto" w:fill="auto"/>
            </w:pPr>
            <w:r>
              <w:rPr>
                <w:i/>
                <w:iCs/>
              </w:rPr>
              <w:t>17=17,000 [A]</w:t>
            </w:r>
          </w:p>
        </w:tc>
      </w:tr>
      <w:tr w:rsidR="003E0FCE" w14:paraId="57A8DA84" w14:textId="77777777">
        <w:tblPrEx>
          <w:tblCellMar>
            <w:top w:w="0" w:type="dxa"/>
            <w:bottom w:w="0" w:type="dxa"/>
          </w:tblCellMar>
        </w:tblPrEx>
        <w:trPr>
          <w:trHeight w:hRule="exact" w:val="1157"/>
        </w:trPr>
        <w:tc>
          <w:tcPr>
            <w:tcW w:w="4075" w:type="dxa"/>
            <w:tcBorders>
              <w:top w:val="single" w:sz="4" w:space="0" w:color="auto"/>
              <w:left w:val="single" w:sz="4" w:space="0" w:color="auto"/>
              <w:right w:val="single" w:sz="4" w:space="0" w:color="auto"/>
            </w:tcBorders>
            <w:shd w:val="clear" w:color="auto" w:fill="FFFFFF"/>
            <w:vAlign w:val="bottom"/>
          </w:tcPr>
          <w:p w14:paraId="2454CF37" w14:textId="77777777" w:rsidR="003E0FCE" w:rsidRDefault="00146326">
            <w:pPr>
              <w:pStyle w:val="Jin0"/>
              <w:framePr w:w="4075" w:h="6840" w:vSpace="139" w:wrap="none" w:hAnchor="page" w:x="3155" w:y="5199"/>
              <w:shd w:val="clear" w:color="auto" w:fill="auto"/>
              <w:spacing w:line="271" w:lineRule="auto"/>
            </w:pPr>
            <w:r>
              <w:t xml:space="preserve">Odstranění pařezů se měří v </w:t>
            </w:r>
            <w:r>
              <w:t>[ks] vytrhaných nebo vykopaných pařezů, průměr pařezu je uvažován dle stromu ve výšce 1,3m nad terénem, u stávajícího pařezu se stanoví jako změřený průměr vynásobený koeficientem 1/1,38.</w:t>
            </w:r>
          </w:p>
          <w:p w14:paraId="649E4054" w14:textId="77777777" w:rsidR="003E0FCE" w:rsidRDefault="00146326">
            <w:pPr>
              <w:pStyle w:val="Jin0"/>
              <w:framePr w:w="4075" w:h="6840" w:vSpace="139" w:wrap="none" w:hAnchor="page" w:x="3155" w:y="5199"/>
              <w:shd w:val="clear" w:color="auto" w:fill="auto"/>
              <w:spacing w:line="271" w:lineRule="auto"/>
            </w:pPr>
            <w:r>
              <w:t>Položka zahrnuje zejména:</w:t>
            </w:r>
          </w:p>
          <w:p w14:paraId="2616BE12" w14:textId="77777777" w:rsidR="003E0FCE" w:rsidRDefault="00146326">
            <w:pPr>
              <w:pStyle w:val="Jin0"/>
              <w:framePr w:w="4075" w:h="6840" w:vSpace="139" w:wrap="none" w:hAnchor="page" w:x="3155" w:y="5199"/>
              <w:numPr>
                <w:ilvl w:val="0"/>
                <w:numId w:val="40"/>
              </w:numPr>
              <w:shd w:val="clear" w:color="auto" w:fill="auto"/>
              <w:tabs>
                <w:tab w:val="left" w:pos="62"/>
              </w:tabs>
              <w:spacing w:line="271" w:lineRule="auto"/>
            </w:pPr>
            <w:r>
              <w:t>vytrhání nebo vykopání pařezů</w:t>
            </w:r>
          </w:p>
          <w:p w14:paraId="51866D10" w14:textId="77777777" w:rsidR="003E0FCE" w:rsidRDefault="00146326">
            <w:pPr>
              <w:pStyle w:val="Jin0"/>
              <w:framePr w:w="4075" w:h="6840" w:vSpace="139" w:wrap="none" w:hAnchor="page" w:x="3155" w:y="5199"/>
              <w:numPr>
                <w:ilvl w:val="0"/>
                <w:numId w:val="40"/>
              </w:numPr>
              <w:shd w:val="clear" w:color="auto" w:fill="auto"/>
              <w:tabs>
                <w:tab w:val="left" w:pos="62"/>
              </w:tabs>
              <w:spacing w:line="271" w:lineRule="auto"/>
            </w:pPr>
            <w:r>
              <w:t>veškeré zemní práce spojené s odstraněním pařezů</w:t>
            </w:r>
          </w:p>
          <w:p w14:paraId="2D12E551" w14:textId="77777777" w:rsidR="003E0FCE" w:rsidRDefault="00146326">
            <w:pPr>
              <w:pStyle w:val="Jin0"/>
              <w:framePr w:w="4075" w:h="6840" w:vSpace="139" w:wrap="none" w:hAnchor="page" w:x="3155" w:y="5199"/>
              <w:numPr>
                <w:ilvl w:val="0"/>
                <w:numId w:val="40"/>
              </w:numPr>
              <w:shd w:val="clear" w:color="auto" w:fill="auto"/>
              <w:tabs>
                <w:tab w:val="left" w:pos="67"/>
              </w:tabs>
              <w:spacing w:line="271" w:lineRule="auto"/>
            </w:pPr>
            <w:r>
              <w:t>dopravu a uložení pařezů, případně další práce s nimi dle pokynů zadávací dokumentace</w:t>
            </w:r>
          </w:p>
          <w:p w14:paraId="48F41A7C" w14:textId="77777777" w:rsidR="003E0FCE" w:rsidRDefault="00146326">
            <w:pPr>
              <w:pStyle w:val="Jin0"/>
              <w:framePr w:w="4075" w:h="6840" w:vSpace="139" w:wrap="none" w:hAnchor="page" w:x="3155" w:y="5199"/>
              <w:numPr>
                <w:ilvl w:val="0"/>
                <w:numId w:val="40"/>
              </w:numPr>
              <w:shd w:val="clear" w:color="auto" w:fill="auto"/>
              <w:tabs>
                <w:tab w:val="left" w:pos="62"/>
              </w:tabs>
              <w:spacing w:line="271" w:lineRule="auto"/>
            </w:pPr>
            <w:r>
              <w:t>zásyp jam po pařezech.</w:t>
            </w:r>
          </w:p>
        </w:tc>
      </w:tr>
      <w:tr w:rsidR="003E0FCE" w14:paraId="72708D65" w14:textId="77777777">
        <w:tblPrEx>
          <w:tblCellMar>
            <w:top w:w="0" w:type="dxa"/>
            <w:bottom w:w="0" w:type="dxa"/>
          </w:tblCellMar>
        </w:tblPrEx>
        <w:trPr>
          <w:trHeight w:hRule="exact" w:val="254"/>
        </w:trPr>
        <w:tc>
          <w:tcPr>
            <w:tcW w:w="4075" w:type="dxa"/>
            <w:tcBorders>
              <w:top w:val="single" w:sz="4" w:space="0" w:color="auto"/>
              <w:left w:val="single" w:sz="4" w:space="0" w:color="auto"/>
              <w:right w:val="single" w:sz="4" w:space="0" w:color="auto"/>
            </w:tcBorders>
            <w:shd w:val="clear" w:color="auto" w:fill="FFFFFF"/>
          </w:tcPr>
          <w:p w14:paraId="03D3E122" w14:textId="77777777" w:rsidR="003E0FCE" w:rsidRDefault="00146326">
            <w:pPr>
              <w:pStyle w:val="Jin0"/>
              <w:framePr w:w="4075" w:h="6840" w:vSpace="139" w:wrap="none" w:hAnchor="page" w:x="3155" w:y="5199"/>
              <w:shd w:val="clear" w:color="auto" w:fill="auto"/>
              <w:spacing w:line="271" w:lineRule="auto"/>
            </w:pPr>
            <w:r>
              <w:t>ODSTRANĚNÍ KRYTU ZPEVNĚNÝCH PLOCH S ASFALT POJIVEM, ODVOZ DO 20KM</w:t>
            </w:r>
          </w:p>
        </w:tc>
      </w:tr>
      <w:tr w:rsidR="003E0FCE" w14:paraId="4627BABB"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62ED56CC" w14:textId="77777777" w:rsidR="003E0FCE" w:rsidRDefault="00146326">
            <w:pPr>
              <w:pStyle w:val="Jin0"/>
              <w:framePr w:w="4075" w:h="6840" w:vSpace="139" w:wrap="none" w:hAnchor="page" w:x="3155" w:y="5199"/>
              <w:shd w:val="clear" w:color="auto" w:fill="auto"/>
            </w:pPr>
            <w:r>
              <w:t xml:space="preserve">Nad novým </w:t>
            </w:r>
            <w:r>
              <w:t>propustkem.</w:t>
            </w:r>
          </w:p>
        </w:tc>
      </w:tr>
      <w:tr w:rsidR="003E0FCE" w14:paraId="3C5B0B2D"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7D3383FA" w14:textId="77777777" w:rsidR="003E0FCE" w:rsidRDefault="00146326">
            <w:pPr>
              <w:pStyle w:val="Jin0"/>
              <w:framePr w:w="4075" w:h="6840" w:vSpace="139" w:wrap="none" w:hAnchor="page" w:x="3155" w:y="5199"/>
              <w:shd w:val="clear" w:color="auto" w:fill="auto"/>
            </w:pPr>
            <w:r>
              <w:rPr>
                <w:i/>
                <w:iCs/>
              </w:rPr>
              <w:t>0,03*10,5=0,315 [A]</w:t>
            </w:r>
          </w:p>
        </w:tc>
      </w:tr>
      <w:tr w:rsidR="003E0FCE" w14:paraId="28B6259D" w14:textId="77777777">
        <w:tblPrEx>
          <w:tblCellMar>
            <w:top w:w="0" w:type="dxa"/>
            <w:bottom w:w="0" w:type="dxa"/>
          </w:tblCellMar>
        </w:tblPrEx>
        <w:trPr>
          <w:trHeight w:hRule="exact" w:val="643"/>
        </w:trPr>
        <w:tc>
          <w:tcPr>
            <w:tcW w:w="4075" w:type="dxa"/>
            <w:tcBorders>
              <w:top w:val="single" w:sz="4" w:space="0" w:color="auto"/>
              <w:left w:val="single" w:sz="4" w:space="0" w:color="auto"/>
              <w:right w:val="single" w:sz="4" w:space="0" w:color="auto"/>
            </w:tcBorders>
            <w:shd w:val="clear" w:color="auto" w:fill="FFFFFF"/>
            <w:vAlign w:val="bottom"/>
          </w:tcPr>
          <w:p w14:paraId="0BC892D8" w14:textId="77777777" w:rsidR="003E0FCE" w:rsidRDefault="00146326">
            <w:pPr>
              <w:pStyle w:val="Jin0"/>
              <w:framePr w:w="4075" w:h="6840" w:vSpace="139" w:wrap="none" w:hAnchor="page" w:x="3155" w:y="5199"/>
              <w:shd w:val="clear" w:color="auto" w:fill="auto"/>
              <w:spacing w:line="271" w:lineRule="auto"/>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tc>
      </w:tr>
      <w:tr w:rsidR="003E0FCE" w14:paraId="647B83C6" w14:textId="77777777">
        <w:tblPrEx>
          <w:tblCellMar>
            <w:top w:w="0" w:type="dxa"/>
            <w:bottom w:w="0" w:type="dxa"/>
          </w:tblCellMar>
        </w:tblPrEx>
        <w:trPr>
          <w:trHeight w:hRule="exact" w:val="259"/>
        </w:trPr>
        <w:tc>
          <w:tcPr>
            <w:tcW w:w="4075" w:type="dxa"/>
            <w:tcBorders>
              <w:top w:val="single" w:sz="4" w:space="0" w:color="auto"/>
              <w:left w:val="single" w:sz="4" w:space="0" w:color="auto"/>
              <w:right w:val="single" w:sz="4" w:space="0" w:color="auto"/>
            </w:tcBorders>
            <w:shd w:val="clear" w:color="auto" w:fill="FFFFFF"/>
            <w:vAlign w:val="bottom"/>
          </w:tcPr>
          <w:p w14:paraId="6ECDB3E6" w14:textId="77777777" w:rsidR="003E0FCE" w:rsidRDefault="00146326">
            <w:pPr>
              <w:pStyle w:val="Jin0"/>
              <w:framePr w:w="4075" w:h="6840" w:vSpace="139" w:wrap="none" w:hAnchor="page" w:x="3155" w:y="5199"/>
              <w:shd w:val="clear" w:color="auto" w:fill="auto"/>
            </w:pPr>
            <w:r>
              <w:t>ODSTRANĚNÍ PODKLADŮ ZPEVNĚNÝCH PLOCH Z KAMENIVA NESTMELENÉHO</w:t>
            </w:r>
          </w:p>
        </w:tc>
      </w:tr>
      <w:tr w:rsidR="003E0FCE" w14:paraId="2091C39D"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717B41A1" w14:textId="77777777" w:rsidR="003E0FCE" w:rsidRDefault="00146326">
            <w:pPr>
              <w:pStyle w:val="Jin0"/>
              <w:framePr w:w="4075" w:h="6840" w:vSpace="139" w:wrap="none" w:hAnchor="page" w:x="3155" w:y="5199"/>
              <w:shd w:val="clear" w:color="auto" w:fill="auto"/>
            </w:pPr>
            <w:r>
              <w:t>Podklad z kameniva nestmeleného nad novým propustkem.</w:t>
            </w:r>
          </w:p>
        </w:tc>
      </w:tr>
      <w:tr w:rsidR="003E0FCE" w14:paraId="051D96F4"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130A16E9" w14:textId="77777777" w:rsidR="003E0FCE" w:rsidRDefault="00146326">
            <w:pPr>
              <w:pStyle w:val="Jin0"/>
              <w:framePr w:w="4075" w:h="6840" w:vSpace="139" w:wrap="none" w:hAnchor="page" w:x="3155" w:y="5199"/>
              <w:shd w:val="clear" w:color="auto" w:fill="auto"/>
            </w:pPr>
            <w:r>
              <w:rPr>
                <w:i/>
                <w:iCs/>
              </w:rPr>
              <w:t>0,14*10,5=1,470 [A]</w:t>
            </w:r>
          </w:p>
        </w:tc>
      </w:tr>
      <w:tr w:rsidR="003E0FCE" w14:paraId="137D79C3" w14:textId="77777777">
        <w:tblPrEx>
          <w:tblCellMar>
            <w:top w:w="0" w:type="dxa"/>
            <w:bottom w:w="0" w:type="dxa"/>
          </w:tblCellMar>
        </w:tblPrEx>
        <w:trPr>
          <w:trHeight w:hRule="exact" w:val="643"/>
        </w:trPr>
        <w:tc>
          <w:tcPr>
            <w:tcW w:w="4075" w:type="dxa"/>
            <w:tcBorders>
              <w:top w:val="single" w:sz="4" w:space="0" w:color="auto"/>
              <w:left w:val="single" w:sz="4" w:space="0" w:color="auto"/>
              <w:right w:val="single" w:sz="4" w:space="0" w:color="auto"/>
            </w:tcBorders>
            <w:shd w:val="clear" w:color="auto" w:fill="FFFFFF"/>
            <w:vAlign w:val="bottom"/>
          </w:tcPr>
          <w:p w14:paraId="5B34CBDB" w14:textId="77777777" w:rsidR="003E0FCE" w:rsidRDefault="00146326">
            <w:pPr>
              <w:pStyle w:val="Jin0"/>
              <w:framePr w:w="4075" w:h="6840" w:vSpace="139" w:wrap="none" w:hAnchor="page" w:x="3155" w:y="5199"/>
              <w:shd w:val="clear" w:color="auto" w:fill="auto"/>
              <w:spacing w:line="271" w:lineRule="auto"/>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tc>
      </w:tr>
      <w:tr w:rsidR="003E0FCE" w14:paraId="6957308B"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4FB4E237" w14:textId="77777777" w:rsidR="003E0FCE" w:rsidRDefault="00146326">
            <w:pPr>
              <w:pStyle w:val="Jin0"/>
              <w:framePr w:w="4075" w:h="6840" w:vSpace="139" w:wrap="none" w:hAnchor="page" w:x="3155" w:y="5199"/>
              <w:shd w:val="clear" w:color="auto" w:fill="auto"/>
            </w:pPr>
            <w:r>
              <w:t>ODSTRANĚNÍ PODKLADU ZPEVNĚNÝCH PLOCH S ASFALT POJIVEM</w:t>
            </w:r>
          </w:p>
        </w:tc>
      </w:tr>
      <w:tr w:rsidR="003E0FCE" w14:paraId="5E13AC9D"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tcPr>
          <w:p w14:paraId="50EE3929" w14:textId="77777777" w:rsidR="003E0FCE" w:rsidRDefault="003E0FCE">
            <w:pPr>
              <w:framePr w:w="4075" w:h="6840" w:vSpace="139" w:wrap="none" w:hAnchor="page" w:x="3155" w:y="5199"/>
              <w:rPr>
                <w:sz w:val="10"/>
                <w:szCs w:val="10"/>
              </w:rPr>
            </w:pPr>
          </w:p>
        </w:tc>
      </w:tr>
      <w:tr w:rsidR="003E0FCE" w14:paraId="4B9CDB02" w14:textId="77777777">
        <w:tblPrEx>
          <w:tblCellMar>
            <w:top w:w="0" w:type="dxa"/>
            <w:bottom w:w="0" w:type="dxa"/>
          </w:tblCellMar>
        </w:tblPrEx>
        <w:trPr>
          <w:trHeight w:hRule="exact" w:val="384"/>
        </w:trPr>
        <w:tc>
          <w:tcPr>
            <w:tcW w:w="4075" w:type="dxa"/>
            <w:tcBorders>
              <w:top w:val="single" w:sz="4" w:space="0" w:color="auto"/>
              <w:left w:val="single" w:sz="4" w:space="0" w:color="auto"/>
              <w:right w:val="single" w:sz="4" w:space="0" w:color="auto"/>
            </w:tcBorders>
            <w:shd w:val="clear" w:color="auto" w:fill="FFFFFF"/>
            <w:vAlign w:val="bottom"/>
          </w:tcPr>
          <w:p w14:paraId="33D1F141" w14:textId="77777777" w:rsidR="003E0FCE" w:rsidRDefault="00146326">
            <w:pPr>
              <w:pStyle w:val="Jin0"/>
              <w:framePr w:w="4075" w:h="6840" w:vSpace="139" w:wrap="none" w:hAnchor="page" w:x="3155" w:y="5199"/>
              <w:shd w:val="clear" w:color="auto" w:fill="auto"/>
              <w:spacing w:line="271" w:lineRule="auto"/>
            </w:pPr>
            <w:r>
              <w:rPr>
                <w:i/>
                <w:iCs/>
              </w:rPr>
              <w:t xml:space="preserve">nad propustkem podklad s asfaltovým pojivem 0,13*10,5=1,365 [A] po </w:t>
            </w:r>
            <w:proofErr w:type="spellStart"/>
            <w:r>
              <w:rPr>
                <w:i/>
                <w:iCs/>
              </w:rPr>
              <w:t>rozfrézování</w:t>
            </w:r>
            <w:proofErr w:type="spellEnd"/>
            <w:r>
              <w:rPr>
                <w:i/>
                <w:iCs/>
              </w:rPr>
              <w:t xml:space="preserve"> sejmuto </w:t>
            </w:r>
            <w:r>
              <w:rPr>
                <w:i/>
                <w:iCs/>
              </w:rPr>
              <w:t>0,1*6139,5=613,950 [B]</w:t>
            </w:r>
          </w:p>
          <w:p w14:paraId="18212BDF" w14:textId="77777777" w:rsidR="003E0FCE" w:rsidRDefault="00146326">
            <w:pPr>
              <w:pStyle w:val="Jin0"/>
              <w:framePr w:w="4075" w:h="6840" w:vSpace="139" w:wrap="none" w:hAnchor="page" w:x="3155" w:y="5199"/>
              <w:shd w:val="clear" w:color="auto" w:fill="auto"/>
              <w:spacing w:line="271" w:lineRule="auto"/>
            </w:pPr>
            <w:r>
              <w:rPr>
                <w:i/>
                <w:iCs/>
              </w:rPr>
              <w:t>Celkem: A+B=615,315 [C]</w:t>
            </w:r>
          </w:p>
        </w:tc>
      </w:tr>
      <w:tr w:rsidR="003E0FCE" w14:paraId="756C95F0" w14:textId="77777777">
        <w:tblPrEx>
          <w:tblCellMar>
            <w:top w:w="0" w:type="dxa"/>
            <w:bottom w:w="0" w:type="dxa"/>
          </w:tblCellMar>
        </w:tblPrEx>
        <w:trPr>
          <w:trHeight w:hRule="exact" w:val="643"/>
        </w:trPr>
        <w:tc>
          <w:tcPr>
            <w:tcW w:w="4075" w:type="dxa"/>
            <w:tcBorders>
              <w:top w:val="single" w:sz="4" w:space="0" w:color="auto"/>
              <w:left w:val="single" w:sz="4" w:space="0" w:color="auto"/>
              <w:right w:val="single" w:sz="4" w:space="0" w:color="auto"/>
            </w:tcBorders>
            <w:shd w:val="clear" w:color="auto" w:fill="FFFFFF"/>
            <w:vAlign w:val="bottom"/>
          </w:tcPr>
          <w:p w14:paraId="5B8AC320" w14:textId="77777777" w:rsidR="003E0FCE" w:rsidRDefault="00146326">
            <w:pPr>
              <w:pStyle w:val="Jin0"/>
              <w:framePr w:w="4075" w:h="6840" w:vSpace="139" w:wrap="none" w:hAnchor="page" w:x="3155" w:y="5199"/>
              <w:shd w:val="clear" w:color="auto" w:fill="auto"/>
              <w:spacing w:line="271" w:lineRule="auto"/>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tc>
      </w:tr>
      <w:tr w:rsidR="003E0FCE" w14:paraId="4533C448" w14:textId="77777777">
        <w:tblPrEx>
          <w:tblCellMar>
            <w:top w:w="0" w:type="dxa"/>
            <w:bottom w:w="0" w:type="dxa"/>
          </w:tblCellMar>
        </w:tblPrEx>
        <w:trPr>
          <w:trHeight w:hRule="exact" w:val="130"/>
        </w:trPr>
        <w:tc>
          <w:tcPr>
            <w:tcW w:w="4075" w:type="dxa"/>
            <w:tcBorders>
              <w:top w:val="single" w:sz="4" w:space="0" w:color="auto"/>
              <w:left w:val="single" w:sz="4" w:space="0" w:color="auto"/>
              <w:right w:val="single" w:sz="4" w:space="0" w:color="auto"/>
            </w:tcBorders>
            <w:shd w:val="clear" w:color="auto" w:fill="FFFFFF"/>
            <w:vAlign w:val="bottom"/>
          </w:tcPr>
          <w:p w14:paraId="61C106EE" w14:textId="77777777" w:rsidR="003E0FCE" w:rsidRDefault="00146326">
            <w:pPr>
              <w:pStyle w:val="Jin0"/>
              <w:framePr w:w="4075" w:h="6840" w:vSpace="139" w:wrap="none" w:hAnchor="page" w:x="3155" w:y="5199"/>
              <w:shd w:val="clear" w:color="auto" w:fill="auto"/>
            </w:pPr>
            <w:r>
              <w:t>ODKOP PRO SPOD STAVBU SILNIC A ŽELEZNIC TŘ. I, ODVOZ DO 20KM</w:t>
            </w:r>
          </w:p>
        </w:tc>
      </w:tr>
      <w:tr w:rsidR="003E0FCE" w14:paraId="3C7E0FD8" w14:textId="77777777">
        <w:tblPrEx>
          <w:tblCellMar>
            <w:top w:w="0" w:type="dxa"/>
            <w:bottom w:w="0" w:type="dxa"/>
          </w:tblCellMar>
        </w:tblPrEx>
        <w:trPr>
          <w:trHeight w:hRule="exact" w:val="389"/>
        </w:trPr>
        <w:tc>
          <w:tcPr>
            <w:tcW w:w="4075" w:type="dxa"/>
            <w:tcBorders>
              <w:top w:val="single" w:sz="4" w:space="0" w:color="auto"/>
              <w:left w:val="single" w:sz="4" w:space="0" w:color="auto"/>
              <w:right w:val="single" w:sz="4" w:space="0" w:color="auto"/>
            </w:tcBorders>
            <w:shd w:val="clear" w:color="auto" w:fill="FFFFFF"/>
            <w:vAlign w:val="bottom"/>
          </w:tcPr>
          <w:p w14:paraId="6DFDE69B" w14:textId="77777777" w:rsidR="003E0FCE" w:rsidRDefault="00146326">
            <w:pPr>
              <w:pStyle w:val="Jin0"/>
              <w:framePr w:w="4075" w:h="6840" w:vSpace="139" w:wrap="none" w:hAnchor="page" w:x="3155" w:y="5199"/>
              <w:shd w:val="clear" w:color="auto" w:fill="auto"/>
              <w:spacing w:line="271" w:lineRule="auto"/>
            </w:pPr>
            <w:r>
              <w:t>sanace aktivní zóny v km cca 0,6</w:t>
            </w:r>
          </w:p>
          <w:p w14:paraId="4084AA17" w14:textId="77777777" w:rsidR="003E0FCE" w:rsidRDefault="00146326">
            <w:pPr>
              <w:pStyle w:val="Jin0"/>
              <w:framePr w:w="4075" w:h="6840" w:vSpace="139" w:wrap="none" w:hAnchor="page" w:x="3155" w:y="5199"/>
              <w:shd w:val="clear" w:color="auto" w:fill="auto"/>
              <w:spacing w:line="271" w:lineRule="auto"/>
            </w:pPr>
            <w:r>
              <w:t xml:space="preserve">stupně v násypu pro </w:t>
            </w:r>
            <w:r>
              <w:t>rozšíření zemního tělesa u propustku č.3 v km 1,5 - 1,7 výpočet z příčných řezů</w:t>
            </w:r>
          </w:p>
        </w:tc>
      </w:tr>
      <w:tr w:rsidR="003E0FCE" w14:paraId="5C0685C9" w14:textId="77777777">
        <w:tblPrEx>
          <w:tblCellMar>
            <w:top w:w="0" w:type="dxa"/>
            <w:bottom w:w="0" w:type="dxa"/>
          </w:tblCellMar>
        </w:tblPrEx>
        <w:trPr>
          <w:trHeight w:hRule="exact" w:val="394"/>
        </w:trPr>
        <w:tc>
          <w:tcPr>
            <w:tcW w:w="4075" w:type="dxa"/>
            <w:tcBorders>
              <w:top w:val="single" w:sz="4" w:space="0" w:color="auto"/>
              <w:left w:val="single" w:sz="4" w:space="0" w:color="auto"/>
              <w:bottom w:val="single" w:sz="4" w:space="0" w:color="auto"/>
              <w:right w:val="single" w:sz="4" w:space="0" w:color="auto"/>
            </w:tcBorders>
            <w:shd w:val="clear" w:color="auto" w:fill="FFFFFF"/>
            <w:vAlign w:val="bottom"/>
          </w:tcPr>
          <w:p w14:paraId="4B32A2FE" w14:textId="77777777" w:rsidR="003E0FCE" w:rsidRDefault="00146326">
            <w:pPr>
              <w:pStyle w:val="Jin0"/>
              <w:framePr w:w="4075" w:h="6840" w:vSpace="139" w:wrap="none" w:hAnchor="page" w:x="3155" w:y="5199"/>
              <w:shd w:val="clear" w:color="auto" w:fill="auto"/>
            </w:pPr>
            <w:r>
              <w:rPr>
                <w:i/>
                <w:iCs/>
              </w:rPr>
              <w:t>80*5*0,5=200,000 [A]</w:t>
            </w:r>
          </w:p>
          <w:p w14:paraId="70A3B5B9" w14:textId="77777777" w:rsidR="003E0FCE" w:rsidRDefault="00146326">
            <w:pPr>
              <w:pStyle w:val="Jin0"/>
              <w:framePr w:w="4075" w:h="6840" w:vSpace="139" w:wrap="none" w:hAnchor="page" w:x="3155" w:y="5199"/>
              <w:shd w:val="clear" w:color="auto" w:fill="auto"/>
            </w:pPr>
            <w:r>
              <w:rPr>
                <w:i/>
                <w:iCs/>
              </w:rPr>
              <w:t>750=750,000 [B]</w:t>
            </w:r>
          </w:p>
          <w:p w14:paraId="537F7709" w14:textId="77777777" w:rsidR="003E0FCE" w:rsidRDefault="00146326">
            <w:pPr>
              <w:pStyle w:val="Jin0"/>
              <w:framePr w:w="4075" w:h="6840" w:vSpace="139" w:wrap="none" w:hAnchor="page" w:x="3155" w:y="5199"/>
              <w:shd w:val="clear" w:color="auto" w:fill="auto"/>
            </w:pPr>
            <w:r>
              <w:rPr>
                <w:i/>
                <w:iCs/>
              </w:rPr>
              <w:t>Celkem: A+B=950,000 [C]</w:t>
            </w:r>
          </w:p>
        </w:tc>
      </w:tr>
    </w:tbl>
    <w:p w14:paraId="014750FB" w14:textId="77777777" w:rsidR="003E0FCE" w:rsidRDefault="003E0FCE">
      <w:pPr>
        <w:framePr w:w="4075" w:h="6840" w:vSpace="139" w:wrap="none" w:hAnchor="page" w:x="3155" w:y="5199"/>
        <w:spacing w:line="1" w:lineRule="exact"/>
      </w:pPr>
    </w:p>
    <w:p w14:paraId="27FA624F" w14:textId="77777777" w:rsidR="003E0FCE" w:rsidRDefault="00146326">
      <w:pPr>
        <w:pStyle w:val="Titulektabulky0"/>
        <w:framePr w:w="667" w:h="163" w:wrap="none" w:hAnchor="page" w:x="3155" w:y="5060"/>
        <w:shd w:val="clear" w:color="auto" w:fill="auto"/>
      </w:pPr>
      <w:r>
        <w:t>Zemní práce</w:t>
      </w:r>
    </w:p>
    <w:p w14:paraId="4B9A4239" w14:textId="77777777" w:rsidR="003E0FCE" w:rsidRDefault="00146326">
      <w:pPr>
        <w:pStyle w:val="Zkladntext20"/>
        <w:framePr w:w="1445" w:h="202" w:wrap="none" w:hAnchor="page" w:x="7475" w:y="5171"/>
        <w:shd w:val="clear" w:color="auto" w:fill="auto"/>
        <w:tabs>
          <w:tab w:val="left" w:pos="648"/>
        </w:tabs>
        <w:spacing w:line="240" w:lineRule="auto"/>
      </w:pPr>
      <w:r>
        <w:t>M2 |</w:t>
      </w:r>
      <w:r>
        <w:tab/>
        <w:t>3 808,000 T</w:t>
      </w:r>
    </w:p>
    <w:p w14:paraId="77EB5BA9" w14:textId="77777777" w:rsidR="003E0FCE" w:rsidRDefault="00146326">
      <w:pPr>
        <w:pStyle w:val="Zkladntext20"/>
        <w:framePr w:w="490" w:h="202" w:wrap="none" w:hAnchor="page" w:x="7441" w:y="5814"/>
        <w:shd w:val="clear" w:color="auto" w:fill="auto"/>
        <w:spacing w:line="240" w:lineRule="auto"/>
      </w:pPr>
      <w:r>
        <w:t>KUS |</w:t>
      </w:r>
    </w:p>
    <w:p w14:paraId="1B28478D" w14:textId="77777777" w:rsidR="003E0FCE" w:rsidRDefault="00146326">
      <w:pPr>
        <w:pStyle w:val="Zkladntext20"/>
        <w:framePr w:w="360" w:h="158" w:wrap="none" w:hAnchor="page" w:x="8205" w:y="5838"/>
        <w:shd w:val="clear" w:color="auto" w:fill="auto"/>
        <w:spacing w:line="240" w:lineRule="auto"/>
      </w:pPr>
      <w:r>
        <w:t>17,000</w:t>
      </w:r>
    </w:p>
    <w:p w14:paraId="734DA816" w14:textId="77777777" w:rsidR="003E0FCE" w:rsidRDefault="00146326">
      <w:pPr>
        <w:pStyle w:val="Zkladntext20"/>
        <w:framePr w:w="302" w:h="154" w:wrap="none" w:hAnchor="page" w:x="9193" w:y="5195"/>
        <w:shd w:val="clear" w:color="auto" w:fill="auto"/>
        <w:spacing w:line="240" w:lineRule="auto"/>
      </w:pPr>
      <w:r>
        <w:t>17,00</w:t>
      </w:r>
    </w:p>
    <w:p w14:paraId="05365938" w14:textId="77777777" w:rsidR="003E0FCE" w:rsidRDefault="00146326">
      <w:pPr>
        <w:pStyle w:val="Zkladntext20"/>
        <w:framePr w:w="1032" w:h="307" w:wrap="none" w:hAnchor="page" w:x="9779" w:y="5065"/>
        <w:shd w:val="clear" w:color="auto" w:fill="auto"/>
        <w:spacing w:line="240" w:lineRule="auto"/>
        <w:jc w:val="center"/>
      </w:pPr>
      <w:r>
        <w:rPr>
          <w:b/>
          <w:bCs/>
        </w:rPr>
        <w:t>1 154 442,42</w:t>
      </w:r>
    </w:p>
    <w:p w14:paraId="11096B53" w14:textId="77777777" w:rsidR="003E0FCE" w:rsidRDefault="00146326">
      <w:pPr>
        <w:pStyle w:val="Zkladntext20"/>
        <w:framePr w:w="1032" w:h="307" w:wrap="none" w:hAnchor="page" w:x="9779" w:y="5065"/>
        <w:shd w:val="clear" w:color="auto" w:fill="auto"/>
        <w:spacing w:line="240" w:lineRule="auto"/>
        <w:jc w:val="center"/>
      </w:pPr>
      <w:r>
        <w:t>I 64 736,00 I</w:t>
      </w:r>
    </w:p>
    <w:p w14:paraId="3167088C" w14:textId="77777777" w:rsidR="003E0FCE" w:rsidRDefault="00146326">
      <w:pPr>
        <w:pStyle w:val="Zkladntext20"/>
        <w:framePr w:w="1690" w:h="202" w:wrap="none" w:hAnchor="page" w:x="9121" w:y="5814"/>
        <w:shd w:val="clear" w:color="auto" w:fill="auto"/>
        <w:tabs>
          <w:tab w:val="left" w:pos="653"/>
          <w:tab w:val="left" w:pos="926"/>
          <w:tab w:val="left" w:pos="1613"/>
        </w:tabs>
        <w:spacing w:line="240" w:lineRule="auto"/>
      </w:pPr>
      <w:r>
        <w:t>1 034,00</w:t>
      </w:r>
      <w:r>
        <w:tab/>
        <w:t>|</w:t>
      </w:r>
      <w:r>
        <w:tab/>
        <w:t>17 578,00</w:t>
      </w:r>
      <w:r>
        <w:tab/>
        <w:t>|</w:t>
      </w:r>
    </w:p>
    <w:p w14:paraId="58BFC1F1" w14:textId="77777777" w:rsidR="003E0FCE" w:rsidRDefault="00146326">
      <w:pPr>
        <w:pStyle w:val="Zkladntext20"/>
        <w:framePr w:w="456" w:h="202" w:wrap="none" w:hAnchor="page" w:x="7475" w:y="9807"/>
        <w:shd w:val="clear" w:color="auto" w:fill="auto"/>
        <w:spacing w:line="240" w:lineRule="auto"/>
      </w:pPr>
      <w:r>
        <w:t>M3 |</w:t>
      </w:r>
    </w:p>
    <w:p w14:paraId="4F8027A5" w14:textId="77777777" w:rsidR="003E0FCE" w:rsidRDefault="00146326">
      <w:pPr>
        <w:pStyle w:val="Zkladntext20"/>
        <w:framePr w:w="749" w:h="202" w:wrap="none" w:hAnchor="page" w:x="8171" w:y="9807"/>
        <w:shd w:val="clear" w:color="auto" w:fill="auto"/>
        <w:spacing w:line="240" w:lineRule="auto"/>
      </w:pPr>
      <w:r>
        <w:t>615,315 ~T</w:t>
      </w:r>
    </w:p>
    <w:p w14:paraId="027DD0C4" w14:textId="77777777" w:rsidR="003E0FCE" w:rsidRDefault="00146326">
      <w:pPr>
        <w:pStyle w:val="Zkladntext20"/>
        <w:framePr w:w="360" w:h="154" w:wrap="none" w:hAnchor="page" w:x="9165" w:y="9831"/>
        <w:shd w:val="clear" w:color="auto" w:fill="auto"/>
        <w:spacing w:line="240" w:lineRule="auto"/>
      </w:pPr>
      <w:r>
        <w:t>164,00</w:t>
      </w:r>
    </w:p>
    <w:p w14:paraId="2FBEB14B" w14:textId="77777777" w:rsidR="003E0FCE" w:rsidRDefault="00146326">
      <w:pPr>
        <w:pStyle w:val="Zkladntext20"/>
        <w:framePr w:w="1032" w:h="202" w:wrap="none" w:hAnchor="page" w:x="9779" w:y="9807"/>
        <w:shd w:val="clear" w:color="auto" w:fill="auto"/>
        <w:tabs>
          <w:tab w:val="left" w:pos="955"/>
        </w:tabs>
        <w:spacing w:line="240" w:lineRule="auto"/>
      </w:pPr>
      <w:r>
        <w:t>I 100 911,66</w:t>
      </w:r>
      <w:r>
        <w:tab/>
        <w:t>|</w:t>
      </w:r>
    </w:p>
    <w:p w14:paraId="41A445AB" w14:textId="77777777" w:rsidR="003E0FCE" w:rsidRDefault="00146326">
      <w:pPr>
        <w:spacing w:line="360" w:lineRule="exact"/>
      </w:pPr>
      <w:r>
        <w:rPr>
          <w:noProof/>
        </w:rPr>
        <w:drawing>
          <wp:anchor distT="0" distB="0" distL="0" distR="0" simplePos="0" relativeHeight="62914751" behindDoc="1" locked="0" layoutInCell="1" allowOverlap="1" wp14:anchorId="55723C87" wp14:editId="1A88E142">
            <wp:simplePos x="0" y="0"/>
            <wp:positionH relativeFrom="page">
              <wp:posOffset>673735</wp:posOffset>
            </wp:positionH>
            <wp:positionV relativeFrom="margin">
              <wp:posOffset>4763770</wp:posOffset>
            </wp:positionV>
            <wp:extent cx="457200" cy="189230"/>
            <wp:effectExtent l="0" t="0" r="0" b="0"/>
            <wp:wrapNone/>
            <wp:docPr id="296" name="Shape 296"/>
            <wp:cNvGraphicFramePr/>
            <a:graphic xmlns:a="http://schemas.openxmlformats.org/drawingml/2006/main">
              <a:graphicData uri="http://schemas.openxmlformats.org/drawingml/2006/picture">
                <pic:pic xmlns:pic="http://schemas.openxmlformats.org/drawingml/2006/picture">
                  <pic:nvPicPr>
                    <pic:cNvPr id="297" name="Picture box 297"/>
                    <pic:cNvPicPr/>
                  </pic:nvPicPr>
                  <pic:blipFill>
                    <a:blip r:embed="rId76"/>
                    <a:stretch/>
                  </pic:blipFill>
                  <pic:spPr>
                    <a:xfrm>
                      <a:off x="0" y="0"/>
                      <a:ext cx="457200" cy="189230"/>
                    </a:xfrm>
                    <a:prstGeom prst="rect">
                      <a:avLst/>
                    </a:prstGeom>
                  </pic:spPr>
                </pic:pic>
              </a:graphicData>
            </a:graphic>
          </wp:anchor>
        </w:drawing>
      </w:r>
      <w:r>
        <w:rPr>
          <w:noProof/>
        </w:rPr>
        <w:drawing>
          <wp:anchor distT="0" distB="0" distL="234950" distR="0" simplePos="0" relativeHeight="62914752" behindDoc="1" locked="0" layoutInCell="1" allowOverlap="1" wp14:anchorId="10366F21" wp14:editId="135209C7">
            <wp:simplePos x="0" y="0"/>
            <wp:positionH relativeFrom="page">
              <wp:posOffset>1640205</wp:posOffset>
            </wp:positionH>
            <wp:positionV relativeFrom="margin">
              <wp:posOffset>4763770</wp:posOffset>
            </wp:positionV>
            <wp:extent cx="384175" cy="189230"/>
            <wp:effectExtent l="0" t="0" r="0" b="0"/>
            <wp:wrapNone/>
            <wp:docPr id="298" name="Shape 298"/>
            <wp:cNvGraphicFramePr/>
            <a:graphic xmlns:a="http://schemas.openxmlformats.org/drawingml/2006/main">
              <a:graphicData uri="http://schemas.openxmlformats.org/drawingml/2006/picture">
                <pic:pic xmlns:pic="http://schemas.openxmlformats.org/drawingml/2006/picture">
                  <pic:nvPicPr>
                    <pic:cNvPr id="299" name="Picture box 299"/>
                    <pic:cNvPicPr/>
                  </pic:nvPicPr>
                  <pic:blipFill>
                    <a:blip r:embed="rId32"/>
                    <a:stretch/>
                  </pic:blipFill>
                  <pic:spPr>
                    <a:xfrm>
                      <a:off x="0" y="0"/>
                      <a:ext cx="384175" cy="189230"/>
                    </a:xfrm>
                    <a:prstGeom prst="rect">
                      <a:avLst/>
                    </a:prstGeom>
                  </pic:spPr>
                </pic:pic>
              </a:graphicData>
            </a:graphic>
          </wp:anchor>
        </w:drawing>
      </w:r>
      <w:r>
        <w:rPr>
          <w:noProof/>
        </w:rPr>
        <w:drawing>
          <wp:anchor distT="0" distB="0" distL="0" distR="0" simplePos="0" relativeHeight="62914753" behindDoc="1" locked="0" layoutInCell="1" allowOverlap="1" wp14:anchorId="4D4DC107" wp14:editId="3AF30A0D">
            <wp:simplePos x="0" y="0"/>
            <wp:positionH relativeFrom="page">
              <wp:posOffset>673735</wp:posOffset>
            </wp:positionH>
            <wp:positionV relativeFrom="margin">
              <wp:posOffset>5498465</wp:posOffset>
            </wp:positionV>
            <wp:extent cx="457200" cy="194945"/>
            <wp:effectExtent l="0" t="0" r="0" b="0"/>
            <wp:wrapNone/>
            <wp:docPr id="300" name="Shape 300"/>
            <wp:cNvGraphicFramePr/>
            <a:graphic xmlns:a="http://schemas.openxmlformats.org/drawingml/2006/main">
              <a:graphicData uri="http://schemas.openxmlformats.org/drawingml/2006/picture">
                <pic:pic xmlns:pic="http://schemas.openxmlformats.org/drawingml/2006/picture">
                  <pic:nvPicPr>
                    <pic:cNvPr id="301" name="Picture box 301"/>
                    <pic:cNvPicPr/>
                  </pic:nvPicPr>
                  <pic:blipFill>
                    <a:blip r:embed="rId77"/>
                    <a:stretch/>
                  </pic:blipFill>
                  <pic:spPr>
                    <a:xfrm>
                      <a:off x="0" y="0"/>
                      <a:ext cx="457200" cy="194945"/>
                    </a:xfrm>
                    <a:prstGeom prst="rect">
                      <a:avLst/>
                    </a:prstGeom>
                  </pic:spPr>
                </pic:pic>
              </a:graphicData>
            </a:graphic>
          </wp:anchor>
        </w:drawing>
      </w:r>
      <w:r>
        <w:rPr>
          <w:noProof/>
        </w:rPr>
        <w:drawing>
          <wp:anchor distT="0" distB="0" distL="198120" distR="0" simplePos="0" relativeHeight="62914754" behindDoc="1" locked="0" layoutInCell="1" allowOverlap="1" wp14:anchorId="18D56CC4" wp14:editId="4EBA5F16">
            <wp:simplePos x="0" y="0"/>
            <wp:positionH relativeFrom="page">
              <wp:posOffset>1640205</wp:posOffset>
            </wp:positionH>
            <wp:positionV relativeFrom="margin">
              <wp:posOffset>5498465</wp:posOffset>
            </wp:positionV>
            <wp:extent cx="384175" cy="194945"/>
            <wp:effectExtent l="0" t="0" r="0" b="0"/>
            <wp:wrapNone/>
            <wp:docPr id="302" name="Shape 302"/>
            <wp:cNvGraphicFramePr/>
            <a:graphic xmlns:a="http://schemas.openxmlformats.org/drawingml/2006/main">
              <a:graphicData uri="http://schemas.openxmlformats.org/drawingml/2006/picture">
                <pic:pic xmlns:pic="http://schemas.openxmlformats.org/drawingml/2006/picture">
                  <pic:nvPicPr>
                    <pic:cNvPr id="303" name="Picture box 303"/>
                    <pic:cNvPicPr/>
                  </pic:nvPicPr>
                  <pic:blipFill>
                    <a:blip r:embed="rId55"/>
                    <a:stretch/>
                  </pic:blipFill>
                  <pic:spPr>
                    <a:xfrm>
                      <a:off x="0" y="0"/>
                      <a:ext cx="384175" cy="194945"/>
                    </a:xfrm>
                    <a:prstGeom prst="rect">
                      <a:avLst/>
                    </a:prstGeom>
                  </pic:spPr>
                </pic:pic>
              </a:graphicData>
            </a:graphic>
          </wp:anchor>
        </w:drawing>
      </w:r>
      <w:r>
        <w:rPr>
          <w:noProof/>
        </w:rPr>
        <w:drawing>
          <wp:anchor distT="0" distB="0" distL="0" distR="0" simplePos="0" relativeHeight="62914755" behindDoc="1" locked="0" layoutInCell="1" allowOverlap="1" wp14:anchorId="5EDEBE8F" wp14:editId="22415F8C">
            <wp:simplePos x="0" y="0"/>
            <wp:positionH relativeFrom="page">
              <wp:posOffset>4587240</wp:posOffset>
            </wp:positionH>
            <wp:positionV relativeFrom="margin">
              <wp:posOffset>4779010</wp:posOffset>
            </wp:positionV>
            <wp:extent cx="426720" cy="158750"/>
            <wp:effectExtent l="0" t="0" r="0" b="0"/>
            <wp:wrapNone/>
            <wp:docPr id="304" name="Shape 304"/>
            <wp:cNvGraphicFramePr/>
            <a:graphic xmlns:a="http://schemas.openxmlformats.org/drawingml/2006/main">
              <a:graphicData uri="http://schemas.openxmlformats.org/drawingml/2006/picture">
                <pic:pic xmlns:pic="http://schemas.openxmlformats.org/drawingml/2006/picture">
                  <pic:nvPicPr>
                    <pic:cNvPr id="305" name="Picture box 305"/>
                    <pic:cNvPicPr/>
                  </pic:nvPicPr>
                  <pic:blipFill>
                    <a:blip r:embed="rId78"/>
                    <a:stretch/>
                  </pic:blipFill>
                  <pic:spPr>
                    <a:xfrm>
                      <a:off x="0" y="0"/>
                      <a:ext cx="426720" cy="158750"/>
                    </a:xfrm>
                    <a:prstGeom prst="rect">
                      <a:avLst/>
                    </a:prstGeom>
                  </pic:spPr>
                </pic:pic>
              </a:graphicData>
            </a:graphic>
          </wp:anchor>
        </w:drawing>
      </w:r>
      <w:r>
        <w:rPr>
          <w:noProof/>
        </w:rPr>
        <w:drawing>
          <wp:anchor distT="0" distB="0" distL="0" distR="0" simplePos="0" relativeHeight="62914756" behindDoc="1" locked="0" layoutInCell="1" allowOverlap="1" wp14:anchorId="40FB5168" wp14:editId="046ECA91">
            <wp:simplePos x="0" y="0"/>
            <wp:positionH relativeFrom="page">
              <wp:posOffset>4587240</wp:posOffset>
            </wp:positionH>
            <wp:positionV relativeFrom="margin">
              <wp:posOffset>5513705</wp:posOffset>
            </wp:positionV>
            <wp:extent cx="426720" cy="164465"/>
            <wp:effectExtent l="0" t="0" r="0" b="0"/>
            <wp:wrapNone/>
            <wp:docPr id="306" name="Shape 306"/>
            <wp:cNvGraphicFramePr/>
            <a:graphic xmlns:a="http://schemas.openxmlformats.org/drawingml/2006/main">
              <a:graphicData uri="http://schemas.openxmlformats.org/drawingml/2006/picture">
                <pic:pic xmlns:pic="http://schemas.openxmlformats.org/drawingml/2006/picture">
                  <pic:nvPicPr>
                    <pic:cNvPr id="307" name="Picture box 307"/>
                    <pic:cNvPicPr/>
                  </pic:nvPicPr>
                  <pic:blipFill>
                    <a:blip r:embed="rId79"/>
                    <a:stretch/>
                  </pic:blipFill>
                  <pic:spPr>
                    <a:xfrm>
                      <a:off x="0" y="0"/>
                      <a:ext cx="426720" cy="164465"/>
                    </a:xfrm>
                    <a:prstGeom prst="rect">
                      <a:avLst/>
                    </a:prstGeom>
                  </pic:spPr>
                </pic:pic>
              </a:graphicData>
            </a:graphic>
          </wp:anchor>
        </w:drawing>
      </w:r>
      <w:r>
        <w:rPr>
          <w:noProof/>
        </w:rPr>
        <w:drawing>
          <wp:anchor distT="0" distB="0" distL="0" distR="0" simplePos="0" relativeHeight="62914757" behindDoc="1" locked="0" layoutInCell="1" allowOverlap="1" wp14:anchorId="295DD09A" wp14:editId="0F187911">
            <wp:simplePos x="0" y="0"/>
            <wp:positionH relativeFrom="page">
              <wp:posOffset>5013960</wp:posOffset>
            </wp:positionH>
            <wp:positionV relativeFrom="margin">
              <wp:posOffset>4779010</wp:posOffset>
            </wp:positionV>
            <wp:extent cx="609600" cy="158750"/>
            <wp:effectExtent l="0" t="0" r="0" b="0"/>
            <wp:wrapNone/>
            <wp:docPr id="308" name="Shape 308"/>
            <wp:cNvGraphicFramePr/>
            <a:graphic xmlns:a="http://schemas.openxmlformats.org/drawingml/2006/main">
              <a:graphicData uri="http://schemas.openxmlformats.org/drawingml/2006/picture">
                <pic:pic xmlns:pic="http://schemas.openxmlformats.org/drawingml/2006/picture">
                  <pic:nvPicPr>
                    <pic:cNvPr id="309" name="Picture box 309"/>
                    <pic:cNvPicPr/>
                  </pic:nvPicPr>
                  <pic:blipFill>
                    <a:blip r:embed="rId80"/>
                    <a:stretch/>
                  </pic:blipFill>
                  <pic:spPr>
                    <a:xfrm>
                      <a:off x="0" y="0"/>
                      <a:ext cx="609600" cy="158750"/>
                    </a:xfrm>
                    <a:prstGeom prst="rect">
                      <a:avLst/>
                    </a:prstGeom>
                  </pic:spPr>
                </pic:pic>
              </a:graphicData>
            </a:graphic>
          </wp:anchor>
        </w:drawing>
      </w:r>
      <w:r>
        <w:rPr>
          <w:noProof/>
        </w:rPr>
        <w:drawing>
          <wp:anchor distT="0" distB="0" distL="0" distR="0" simplePos="0" relativeHeight="62914758" behindDoc="1" locked="0" layoutInCell="1" allowOverlap="1" wp14:anchorId="38E941D7" wp14:editId="678FA594">
            <wp:simplePos x="0" y="0"/>
            <wp:positionH relativeFrom="page">
              <wp:posOffset>5013960</wp:posOffset>
            </wp:positionH>
            <wp:positionV relativeFrom="margin">
              <wp:posOffset>5513705</wp:posOffset>
            </wp:positionV>
            <wp:extent cx="609600" cy="164465"/>
            <wp:effectExtent l="0" t="0" r="0" b="0"/>
            <wp:wrapNone/>
            <wp:docPr id="310" name="Shape 310"/>
            <wp:cNvGraphicFramePr/>
            <a:graphic xmlns:a="http://schemas.openxmlformats.org/drawingml/2006/main">
              <a:graphicData uri="http://schemas.openxmlformats.org/drawingml/2006/picture">
                <pic:pic xmlns:pic="http://schemas.openxmlformats.org/drawingml/2006/picture">
                  <pic:nvPicPr>
                    <pic:cNvPr id="311" name="Picture box 311"/>
                    <pic:cNvPicPr/>
                  </pic:nvPicPr>
                  <pic:blipFill>
                    <a:blip r:embed="rId81"/>
                    <a:stretch/>
                  </pic:blipFill>
                  <pic:spPr>
                    <a:xfrm>
                      <a:off x="0" y="0"/>
                      <a:ext cx="609600" cy="164465"/>
                    </a:xfrm>
                    <a:prstGeom prst="rect">
                      <a:avLst/>
                    </a:prstGeom>
                  </pic:spPr>
                </pic:pic>
              </a:graphicData>
            </a:graphic>
          </wp:anchor>
        </w:drawing>
      </w:r>
      <w:r>
        <w:rPr>
          <w:noProof/>
        </w:rPr>
        <w:drawing>
          <wp:anchor distT="0" distB="0" distL="0" distR="0" simplePos="0" relativeHeight="62914759" behindDoc="1" locked="0" layoutInCell="1" allowOverlap="1" wp14:anchorId="0CCFFBC1" wp14:editId="21F9DE8D">
            <wp:simplePos x="0" y="0"/>
            <wp:positionH relativeFrom="page">
              <wp:posOffset>5623560</wp:posOffset>
            </wp:positionH>
            <wp:positionV relativeFrom="margin">
              <wp:posOffset>4779010</wp:posOffset>
            </wp:positionV>
            <wp:extent cx="609600" cy="158750"/>
            <wp:effectExtent l="0" t="0" r="0" b="0"/>
            <wp:wrapNone/>
            <wp:docPr id="312" name="Shape 312"/>
            <wp:cNvGraphicFramePr/>
            <a:graphic xmlns:a="http://schemas.openxmlformats.org/drawingml/2006/main">
              <a:graphicData uri="http://schemas.openxmlformats.org/drawingml/2006/picture">
                <pic:pic xmlns:pic="http://schemas.openxmlformats.org/drawingml/2006/picture">
                  <pic:nvPicPr>
                    <pic:cNvPr id="313" name="Picture box 313"/>
                    <pic:cNvPicPr/>
                  </pic:nvPicPr>
                  <pic:blipFill>
                    <a:blip r:embed="rId82"/>
                    <a:stretch/>
                  </pic:blipFill>
                  <pic:spPr>
                    <a:xfrm>
                      <a:off x="0" y="0"/>
                      <a:ext cx="609600" cy="158750"/>
                    </a:xfrm>
                    <a:prstGeom prst="rect">
                      <a:avLst/>
                    </a:prstGeom>
                  </pic:spPr>
                </pic:pic>
              </a:graphicData>
            </a:graphic>
          </wp:anchor>
        </w:drawing>
      </w:r>
      <w:r>
        <w:rPr>
          <w:noProof/>
        </w:rPr>
        <w:drawing>
          <wp:anchor distT="0" distB="0" distL="0" distR="0" simplePos="0" relativeHeight="62914760" behindDoc="1" locked="0" layoutInCell="1" allowOverlap="1" wp14:anchorId="09DB8CFC" wp14:editId="46BC5725">
            <wp:simplePos x="0" y="0"/>
            <wp:positionH relativeFrom="page">
              <wp:posOffset>5623560</wp:posOffset>
            </wp:positionH>
            <wp:positionV relativeFrom="margin">
              <wp:posOffset>5513705</wp:posOffset>
            </wp:positionV>
            <wp:extent cx="609600" cy="164465"/>
            <wp:effectExtent l="0" t="0" r="0" b="0"/>
            <wp:wrapNone/>
            <wp:docPr id="314" name="Shape 314"/>
            <wp:cNvGraphicFramePr/>
            <a:graphic xmlns:a="http://schemas.openxmlformats.org/drawingml/2006/main">
              <a:graphicData uri="http://schemas.openxmlformats.org/drawingml/2006/picture">
                <pic:pic xmlns:pic="http://schemas.openxmlformats.org/drawingml/2006/picture">
                  <pic:nvPicPr>
                    <pic:cNvPr id="315" name="Picture box 315"/>
                    <pic:cNvPicPr/>
                  </pic:nvPicPr>
                  <pic:blipFill>
                    <a:blip r:embed="rId83"/>
                    <a:stretch/>
                  </pic:blipFill>
                  <pic:spPr>
                    <a:xfrm>
                      <a:off x="0" y="0"/>
                      <a:ext cx="609600" cy="164465"/>
                    </a:xfrm>
                    <a:prstGeom prst="rect">
                      <a:avLst/>
                    </a:prstGeom>
                  </pic:spPr>
                </pic:pic>
              </a:graphicData>
            </a:graphic>
          </wp:anchor>
        </w:drawing>
      </w:r>
      <w:r>
        <w:rPr>
          <w:noProof/>
        </w:rPr>
        <w:drawing>
          <wp:anchor distT="0" distB="0" distL="0" distR="0" simplePos="0" relativeHeight="62914761" behindDoc="1" locked="0" layoutInCell="1" allowOverlap="1" wp14:anchorId="4267F7BD" wp14:editId="2997EA93">
            <wp:simplePos x="0" y="0"/>
            <wp:positionH relativeFrom="page">
              <wp:posOffset>6233160</wp:posOffset>
            </wp:positionH>
            <wp:positionV relativeFrom="margin">
              <wp:posOffset>4779010</wp:posOffset>
            </wp:positionV>
            <wp:extent cx="609600" cy="158750"/>
            <wp:effectExtent l="0" t="0" r="0" b="0"/>
            <wp:wrapNone/>
            <wp:docPr id="316" name="Shape 316"/>
            <wp:cNvGraphicFramePr/>
            <a:graphic xmlns:a="http://schemas.openxmlformats.org/drawingml/2006/main">
              <a:graphicData uri="http://schemas.openxmlformats.org/drawingml/2006/picture">
                <pic:pic xmlns:pic="http://schemas.openxmlformats.org/drawingml/2006/picture">
                  <pic:nvPicPr>
                    <pic:cNvPr id="317" name="Picture box 317"/>
                    <pic:cNvPicPr/>
                  </pic:nvPicPr>
                  <pic:blipFill>
                    <a:blip r:embed="rId84"/>
                    <a:stretch/>
                  </pic:blipFill>
                  <pic:spPr>
                    <a:xfrm>
                      <a:off x="0" y="0"/>
                      <a:ext cx="609600" cy="158750"/>
                    </a:xfrm>
                    <a:prstGeom prst="rect">
                      <a:avLst/>
                    </a:prstGeom>
                  </pic:spPr>
                </pic:pic>
              </a:graphicData>
            </a:graphic>
          </wp:anchor>
        </w:drawing>
      </w:r>
      <w:r>
        <w:rPr>
          <w:noProof/>
        </w:rPr>
        <w:drawing>
          <wp:anchor distT="0" distB="0" distL="0" distR="0" simplePos="0" relativeHeight="62914762" behindDoc="1" locked="0" layoutInCell="1" allowOverlap="1" wp14:anchorId="440EC5DF" wp14:editId="05C9C5E5">
            <wp:simplePos x="0" y="0"/>
            <wp:positionH relativeFrom="page">
              <wp:posOffset>6233160</wp:posOffset>
            </wp:positionH>
            <wp:positionV relativeFrom="margin">
              <wp:posOffset>5513705</wp:posOffset>
            </wp:positionV>
            <wp:extent cx="609600" cy="164465"/>
            <wp:effectExtent l="0" t="0" r="0" b="0"/>
            <wp:wrapNone/>
            <wp:docPr id="318" name="Shape 318"/>
            <wp:cNvGraphicFramePr/>
            <a:graphic xmlns:a="http://schemas.openxmlformats.org/drawingml/2006/main">
              <a:graphicData uri="http://schemas.openxmlformats.org/drawingml/2006/picture">
                <pic:pic xmlns:pic="http://schemas.openxmlformats.org/drawingml/2006/picture">
                  <pic:nvPicPr>
                    <pic:cNvPr id="319" name="Picture box 319"/>
                    <pic:cNvPicPr/>
                  </pic:nvPicPr>
                  <pic:blipFill>
                    <a:blip r:embed="rId85"/>
                    <a:stretch/>
                  </pic:blipFill>
                  <pic:spPr>
                    <a:xfrm>
                      <a:off x="0" y="0"/>
                      <a:ext cx="609600" cy="164465"/>
                    </a:xfrm>
                    <a:prstGeom prst="rect">
                      <a:avLst/>
                    </a:prstGeom>
                  </pic:spPr>
                </pic:pic>
              </a:graphicData>
            </a:graphic>
          </wp:anchor>
        </w:drawing>
      </w:r>
    </w:p>
    <w:p w14:paraId="56117D2C" w14:textId="77777777" w:rsidR="003E0FCE" w:rsidRDefault="003E0FCE">
      <w:pPr>
        <w:spacing w:line="360" w:lineRule="exact"/>
      </w:pPr>
    </w:p>
    <w:p w14:paraId="77FBE8D5" w14:textId="77777777" w:rsidR="003E0FCE" w:rsidRDefault="003E0FCE">
      <w:pPr>
        <w:spacing w:line="360" w:lineRule="exact"/>
      </w:pPr>
    </w:p>
    <w:p w14:paraId="16202A25" w14:textId="77777777" w:rsidR="003E0FCE" w:rsidRDefault="003E0FCE">
      <w:pPr>
        <w:spacing w:line="360" w:lineRule="exact"/>
      </w:pPr>
    </w:p>
    <w:p w14:paraId="6AFD7D2B" w14:textId="77777777" w:rsidR="003E0FCE" w:rsidRDefault="003E0FCE">
      <w:pPr>
        <w:spacing w:line="360" w:lineRule="exact"/>
      </w:pPr>
    </w:p>
    <w:p w14:paraId="19B7CF83" w14:textId="77777777" w:rsidR="003E0FCE" w:rsidRDefault="003E0FCE">
      <w:pPr>
        <w:spacing w:line="360" w:lineRule="exact"/>
      </w:pPr>
    </w:p>
    <w:p w14:paraId="3BA095DA" w14:textId="77777777" w:rsidR="003E0FCE" w:rsidRDefault="003E0FCE">
      <w:pPr>
        <w:spacing w:line="360" w:lineRule="exact"/>
      </w:pPr>
    </w:p>
    <w:p w14:paraId="1AA1AE0E" w14:textId="77777777" w:rsidR="003E0FCE" w:rsidRDefault="003E0FCE">
      <w:pPr>
        <w:spacing w:line="360" w:lineRule="exact"/>
      </w:pPr>
    </w:p>
    <w:p w14:paraId="479F0B1A" w14:textId="77777777" w:rsidR="003E0FCE" w:rsidRDefault="003E0FCE">
      <w:pPr>
        <w:spacing w:line="360" w:lineRule="exact"/>
      </w:pPr>
    </w:p>
    <w:p w14:paraId="3B79D13E" w14:textId="77777777" w:rsidR="003E0FCE" w:rsidRDefault="003E0FCE">
      <w:pPr>
        <w:spacing w:line="360" w:lineRule="exact"/>
      </w:pPr>
    </w:p>
    <w:p w14:paraId="4B5D0779" w14:textId="77777777" w:rsidR="003E0FCE" w:rsidRDefault="003E0FCE">
      <w:pPr>
        <w:spacing w:line="360" w:lineRule="exact"/>
      </w:pPr>
    </w:p>
    <w:p w14:paraId="4AF47F87" w14:textId="77777777" w:rsidR="003E0FCE" w:rsidRDefault="003E0FCE">
      <w:pPr>
        <w:spacing w:line="360" w:lineRule="exact"/>
      </w:pPr>
    </w:p>
    <w:p w14:paraId="20CD3E54" w14:textId="77777777" w:rsidR="003E0FCE" w:rsidRDefault="003E0FCE">
      <w:pPr>
        <w:spacing w:line="360" w:lineRule="exact"/>
      </w:pPr>
    </w:p>
    <w:p w14:paraId="7CDCDFA6" w14:textId="77777777" w:rsidR="003E0FCE" w:rsidRDefault="003E0FCE">
      <w:pPr>
        <w:spacing w:line="360" w:lineRule="exact"/>
      </w:pPr>
    </w:p>
    <w:p w14:paraId="407CD9EB" w14:textId="77777777" w:rsidR="003E0FCE" w:rsidRDefault="003E0FCE">
      <w:pPr>
        <w:spacing w:line="360" w:lineRule="exact"/>
      </w:pPr>
    </w:p>
    <w:p w14:paraId="10C0D488" w14:textId="77777777" w:rsidR="003E0FCE" w:rsidRDefault="003E0FCE">
      <w:pPr>
        <w:spacing w:line="360" w:lineRule="exact"/>
      </w:pPr>
    </w:p>
    <w:p w14:paraId="50A615CF" w14:textId="77777777" w:rsidR="003E0FCE" w:rsidRDefault="003E0FCE">
      <w:pPr>
        <w:spacing w:line="360" w:lineRule="exact"/>
      </w:pPr>
    </w:p>
    <w:p w14:paraId="0E9F8D14" w14:textId="77777777" w:rsidR="003E0FCE" w:rsidRDefault="003E0FCE">
      <w:pPr>
        <w:spacing w:line="360" w:lineRule="exact"/>
      </w:pPr>
    </w:p>
    <w:p w14:paraId="19F3FACE" w14:textId="77777777" w:rsidR="003E0FCE" w:rsidRDefault="003E0FCE">
      <w:pPr>
        <w:spacing w:line="360" w:lineRule="exact"/>
      </w:pPr>
    </w:p>
    <w:p w14:paraId="3FE96FB3" w14:textId="77777777" w:rsidR="003E0FCE" w:rsidRDefault="003E0FCE">
      <w:pPr>
        <w:spacing w:line="360" w:lineRule="exact"/>
      </w:pPr>
    </w:p>
    <w:p w14:paraId="796F0F13" w14:textId="77777777" w:rsidR="003E0FCE" w:rsidRDefault="003E0FCE">
      <w:pPr>
        <w:spacing w:line="360" w:lineRule="exact"/>
      </w:pPr>
    </w:p>
    <w:p w14:paraId="34A23F11" w14:textId="77777777" w:rsidR="003E0FCE" w:rsidRDefault="003E0FCE">
      <w:pPr>
        <w:spacing w:line="360" w:lineRule="exact"/>
      </w:pPr>
    </w:p>
    <w:p w14:paraId="4F5A500F" w14:textId="77777777" w:rsidR="003E0FCE" w:rsidRDefault="003E0FCE">
      <w:pPr>
        <w:spacing w:line="360" w:lineRule="exact"/>
      </w:pPr>
    </w:p>
    <w:p w14:paraId="56BE23F8" w14:textId="77777777" w:rsidR="003E0FCE" w:rsidRDefault="003E0FCE">
      <w:pPr>
        <w:spacing w:line="360" w:lineRule="exact"/>
      </w:pPr>
    </w:p>
    <w:p w14:paraId="5776B6BC" w14:textId="77777777" w:rsidR="003E0FCE" w:rsidRDefault="003E0FCE">
      <w:pPr>
        <w:spacing w:line="360" w:lineRule="exact"/>
      </w:pPr>
    </w:p>
    <w:p w14:paraId="004D3BBE" w14:textId="77777777" w:rsidR="003E0FCE" w:rsidRDefault="003E0FCE">
      <w:pPr>
        <w:spacing w:line="360" w:lineRule="exact"/>
      </w:pPr>
    </w:p>
    <w:p w14:paraId="2DF99BA7" w14:textId="77777777" w:rsidR="003E0FCE" w:rsidRDefault="003E0FCE">
      <w:pPr>
        <w:spacing w:line="360" w:lineRule="exact"/>
      </w:pPr>
    </w:p>
    <w:p w14:paraId="5BD50EEA" w14:textId="77777777" w:rsidR="003E0FCE" w:rsidRDefault="003E0FCE">
      <w:pPr>
        <w:spacing w:line="360" w:lineRule="exact"/>
      </w:pPr>
    </w:p>
    <w:p w14:paraId="17AA068B" w14:textId="77777777" w:rsidR="003E0FCE" w:rsidRDefault="003E0FCE">
      <w:pPr>
        <w:spacing w:line="360" w:lineRule="exact"/>
      </w:pPr>
    </w:p>
    <w:p w14:paraId="70C9CCAC" w14:textId="77777777" w:rsidR="003E0FCE" w:rsidRDefault="003E0FCE">
      <w:pPr>
        <w:spacing w:line="360" w:lineRule="exact"/>
      </w:pPr>
    </w:p>
    <w:p w14:paraId="08BDDBF2" w14:textId="77777777" w:rsidR="003E0FCE" w:rsidRDefault="003E0FCE">
      <w:pPr>
        <w:spacing w:after="392" w:line="1" w:lineRule="exact"/>
      </w:pPr>
    </w:p>
    <w:p w14:paraId="76AB9752" w14:textId="77777777" w:rsidR="003E0FCE" w:rsidRDefault="003E0FCE">
      <w:pPr>
        <w:spacing w:line="1" w:lineRule="exact"/>
        <w:sectPr w:rsidR="003E0FCE">
          <w:headerReference w:type="default" r:id="rId86"/>
          <w:footerReference w:type="default" r:id="rId87"/>
          <w:pgSz w:w="11900" w:h="16840"/>
          <w:pgMar w:top="1441" w:right="1090" w:bottom="4207" w:left="1061" w:header="1013"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12"/>
        <w:gridCol w:w="4061"/>
        <w:gridCol w:w="3590"/>
      </w:tblGrid>
      <w:tr w:rsidR="003E0FCE" w14:paraId="05841D49" w14:textId="77777777">
        <w:tblPrEx>
          <w:tblCellMar>
            <w:top w:w="0" w:type="dxa"/>
            <w:bottom w:w="0" w:type="dxa"/>
          </w:tblCellMar>
        </w:tblPrEx>
        <w:trPr>
          <w:trHeight w:hRule="exact" w:val="3730"/>
          <w:jc w:val="center"/>
        </w:trPr>
        <w:tc>
          <w:tcPr>
            <w:tcW w:w="2112" w:type="dxa"/>
            <w:shd w:val="clear" w:color="auto" w:fill="FFFFFF"/>
          </w:tcPr>
          <w:p w14:paraId="2FD91EC6"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377E60AE" w14:textId="77777777" w:rsidR="003E0FCE" w:rsidRDefault="00146326">
            <w:pPr>
              <w:pStyle w:val="Jin0"/>
              <w:shd w:val="clear" w:color="auto" w:fill="auto"/>
              <w:spacing w:line="276" w:lineRule="auto"/>
            </w:pPr>
            <w:r>
              <w:t>položka zahrnuje:</w:t>
            </w:r>
          </w:p>
          <w:p w14:paraId="064FC962" w14:textId="77777777" w:rsidR="003E0FCE" w:rsidRDefault="00146326">
            <w:pPr>
              <w:pStyle w:val="Jin0"/>
              <w:numPr>
                <w:ilvl w:val="0"/>
                <w:numId w:val="41"/>
              </w:numPr>
              <w:shd w:val="clear" w:color="auto" w:fill="auto"/>
              <w:tabs>
                <w:tab w:val="left" w:pos="62"/>
              </w:tabs>
              <w:spacing w:line="276" w:lineRule="auto"/>
            </w:pPr>
            <w:r>
              <w:t xml:space="preserve">vodorovná a svislá doprava, přemístění, přeložení, manipulace s </w:t>
            </w:r>
            <w:r>
              <w:t>výkopkem</w:t>
            </w:r>
          </w:p>
          <w:p w14:paraId="3DED63BB" w14:textId="77777777" w:rsidR="003E0FCE" w:rsidRDefault="00146326">
            <w:pPr>
              <w:pStyle w:val="Jin0"/>
              <w:numPr>
                <w:ilvl w:val="0"/>
                <w:numId w:val="41"/>
              </w:numPr>
              <w:shd w:val="clear" w:color="auto" w:fill="auto"/>
              <w:tabs>
                <w:tab w:val="left" w:pos="62"/>
              </w:tabs>
              <w:spacing w:line="276" w:lineRule="auto"/>
            </w:pPr>
            <w:r>
              <w:t>kompletní provedení vykopávky nezapažené i zapažené</w:t>
            </w:r>
          </w:p>
          <w:p w14:paraId="5717E070" w14:textId="77777777" w:rsidR="003E0FCE" w:rsidRDefault="00146326">
            <w:pPr>
              <w:pStyle w:val="Jin0"/>
              <w:numPr>
                <w:ilvl w:val="0"/>
                <w:numId w:val="41"/>
              </w:numPr>
              <w:shd w:val="clear" w:color="auto" w:fill="auto"/>
              <w:tabs>
                <w:tab w:val="left" w:pos="62"/>
              </w:tabs>
              <w:spacing w:line="276" w:lineRule="auto"/>
            </w:pPr>
            <w:r>
              <w:t>ošetření výkopiště po celou dobu práce v něm vč. klimatických opatření</w:t>
            </w:r>
          </w:p>
          <w:p w14:paraId="4A0A0AEB" w14:textId="77777777" w:rsidR="003E0FCE" w:rsidRDefault="00146326">
            <w:pPr>
              <w:pStyle w:val="Jin0"/>
              <w:numPr>
                <w:ilvl w:val="0"/>
                <w:numId w:val="41"/>
              </w:numPr>
              <w:shd w:val="clear" w:color="auto" w:fill="auto"/>
              <w:tabs>
                <w:tab w:val="left" w:pos="62"/>
              </w:tabs>
              <w:spacing w:line="276" w:lineRule="auto"/>
            </w:pPr>
            <w:r>
              <w:t>ztížení vykopávek v blízkosti podzemního vedení, konstrukcí a objektů vč. jejich dočasného zajištění</w:t>
            </w:r>
          </w:p>
          <w:p w14:paraId="7E51B83A" w14:textId="77777777" w:rsidR="003E0FCE" w:rsidRDefault="00146326">
            <w:pPr>
              <w:pStyle w:val="Jin0"/>
              <w:numPr>
                <w:ilvl w:val="0"/>
                <w:numId w:val="41"/>
              </w:numPr>
              <w:shd w:val="clear" w:color="auto" w:fill="auto"/>
              <w:tabs>
                <w:tab w:val="left" w:pos="62"/>
              </w:tabs>
              <w:spacing w:line="276" w:lineRule="auto"/>
            </w:pPr>
            <w:r>
              <w:t xml:space="preserve">ztížení pod vodou, v okolí výbušnin, ve stísněných prostorech </w:t>
            </w:r>
            <w:proofErr w:type="gramStart"/>
            <w:r>
              <w:t>a pod.</w:t>
            </w:r>
            <w:proofErr w:type="gramEnd"/>
          </w:p>
          <w:p w14:paraId="201587A0" w14:textId="77777777" w:rsidR="003E0FCE" w:rsidRDefault="00146326">
            <w:pPr>
              <w:pStyle w:val="Jin0"/>
              <w:numPr>
                <w:ilvl w:val="0"/>
                <w:numId w:val="41"/>
              </w:numPr>
              <w:shd w:val="clear" w:color="auto" w:fill="auto"/>
              <w:tabs>
                <w:tab w:val="left" w:pos="62"/>
              </w:tabs>
              <w:spacing w:line="276" w:lineRule="auto"/>
            </w:pPr>
            <w:r>
              <w:t>příplatek za lepivost</w:t>
            </w:r>
          </w:p>
          <w:p w14:paraId="7500D705" w14:textId="77777777" w:rsidR="003E0FCE" w:rsidRDefault="00146326">
            <w:pPr>
              <w:pStyle w:val="Jin0"/>
              <w:numPr>
                <w:ilvl w:val="0"/>
                <w:numId w:val="41"/>
              </w:numPr>
              <w:shd w:val="clear" w:color="auto" w:fill="auto"/>
              <w:tabs>
                <w:tab w:val="left" w:pos="62"/>
              </w:tabs>
              <w:spacing w:line="276" w:lineRule="auto"/>
            </w:pPr>
            <w:r>
              <w:t>těžení po vrstvách, pásech a po jiných nutných částech (figurách)</w:t>
            </w:r>
          </w:p>
          <w:p w14:paraId="3C45C91D" w14:textId="77777777" w:rsidR="003E0FCE" w:rsidRDefault="00146326">
            <w:pPr>
              <w:pStyle w:val="Jin0"/>
              <w:numPr>
                <w:ilvl w:val="0"/>
                <w:numId w:val="41"/>
              </w:numPr>
              <w:shd w:val="clear" w:color="auto" w:fill="auto"/>
              <w:tabs>
                <w:tab w:val="left" w:pos="62"/>
              </w:tabs>
              <w:spacing w:line="276" w:lineRule="auto"/>
            </w:pPr>
            <w:r>
              <w:t>čerpání vody vč. čerpacích jímek, potrubí a pohotovostní čerpací soupravy (viz ustanovení k pol. 1151,2)</w:t>
            </w:r>
          </w:p>
          <w:p w14:paraId="5C411F65" w14:textId="77777777" w:rsidR="003E0FCE" w:rsidRDefault="00146326">
            <w:pPr>
              <w:pStyle w:val="Jin0"/>
              <w:numPr>
                <w:ilvl w:val="0"/>
                <w:numId w:val="41"/>
              </w:numPr>
              <w:shd w:val="clear" w:color="auto" w:fill="auto"/>
              <w:tabs>
                <w:tab w:val="left" w:pos="62"/>
              </w:tabs>
              <w:spacing w:line="276" w:lineRule="auto"/>
            </w:pPr>
            <w:r>
              <w:t>potřebné snížení hladiny podzemní vody</w:t>
            </w:r>
          </w:p>
          <w:p w14:paraId="495E58EE" w14:textId="77777777" w:rsidR="003E0FCE" w:rsidRDefault="00146326">
            <w:pPr>
              <w:pStyle w:val="Jin0"/>
              <w:numPr>
                <w:ilvl w:val="0"/>
                <w:numId w:val="41"/>
              </w:numPr>
              <w:shd w:val="clear" w:color="auto" w:fill="auto"/>
              <w:tabs>
                <w:tab w:val="left" w:pos="62"/>
              </w:tabs>
              <w:spacing w:line="276" w:lineRule="auto"/>
            </w:pPr>
            <w:r>
              <w:t>těžení a rozpojování jednotlivých balvanů</w:t>
            </w:r>
          </w:p>
          <w:p w14:paraId="43868A3D" w14:textId="77777777" w:rsidR="003E0FCE" w:rsidRDefault="00146326">
            <w:pPr>
              <w:pStyle w:val="Jin0"/>
              <w:numPr>
                <w:ilvl w:val="0"/>
                <w:numId w:val="41"/>
              </w:numPr>
              <w:shd w:val="clear" w:color="auto" w:fill="auto"/>
              <w:tabs>
                <w:tab w:val="left" w:pos="62"/>
              </w:tabs>
              <w:spacing w:line="276" w:lineRule="auto"/>
            </w:pPr>
            <w:r>
              <w:t>vytahování a nošení výkopku</w:t>
            </w:r>
          </w:p>
          <w:p w14:paraId="1B720F98" w14:textId="77777777" w:rsidR="003E0FCE" w:rsidRDefault="00146326">
            <w:pPr>
              <w:pStyle w:val="Jin0"/>
              <w:numPr>
                <w:ilvl w:val="0"/>
                <w:numId w:val="41"/>
              </w:numPr>
              <w:shd w:val="clear" w:color="auto" w:fill="auto"/>
              <w:tabs>
                <w:tab w:val="left" w:pos="62"/>
              </w:tabs>
              <w:spacing w:line="276" w:lineRule="auto"/>
            </w:pPr>
            <w:r>
              <w:t xml:space="preserve">svahování a </w:t>
            </w:r>
            <w:proofErr w:type="spellStart"/>
            <w:r>
              <w:t>přesvah</w:t>
            </w:r>
            <w:proofErr w:type="spellEnd"/>
            <w:r>
              <w:t>. svahů do konečného tvaru, výměna hornin v podloží a v pláni znehodnocené klimatickými vlivy</w:t>
            </w:r>
          </w:p>
          <w:p w14:paraId="01CCEE00" w14:textId="77777777" w:rsidR="003E0FCE" w:rsidRDefault="00146326">
            <w:pPr>
              <w:pStyle w:val="Jin0"/>
              <w:numPr>
                <w:ilvl w:val="0"/>
                <w:numId w:val="41"/>
              </w:numPr>
              <w:shd w:val="clear" w:color="auto" w:fill="auto"/>
              <w:tabs>
                <w:tab w:val="left" w:pos="62"/>
              </w:tabs>
              <w:spacing w:line="276" w:lineRule="auto"/>
            </w:pPr>
            <w:r>
              <w:t xml:space="preserve">ruční vykopávky, odstranění kořenů a </w:t>
            </w:r>
            <w:proofErr w:type="spellStart"/>
            <w:r>
              <w:t>napadávek</w:t>
            </w:r>
            <w:proofErr w:type="spellEnd"/>
          </w:p>
          <w:p w14:paraId="2DD316D2" w14:textId="77777777" w:rsidR="003E0FCE" w:rsidRDefault="00146326">
            <w:pPr>
              <w:pStyle w:val="Jin0"/>
              <w:numPr>
                <w:ilvl w:val="0"/>
                <w:numId w:val="41"/>
              </w:numPr>
              <w:shd w:val="clear" w:color="auto" w:fill="auto"/>
              <w:tabs>
                <w:tab w:val="left" w:pos="62"/>
              </w:tabs>
              <w:spacing w:line="276" w:lineRule="auto"/>
            </w:pPr>
            <w:r>
              <w:t>pažení, vzepření a rozepření vč. přepažování (vyjma štětových stěn)</w:t>
            </w:r>
          </w:p>
          <w:p w14:paraId="161F3F33" w14:textId="77777777" w:rsidR="003E0FCE" w:rsidRDefault="00146326">
            <w:pPr>
              <w:pStyle w:val="Jin0"/>
              <w:numPr>
                <w:ilvl w:val="0"/>
                <w:numId w:val="41"/>
              </w:numPr>
              <w:shd w:val="clear" w:color="auto" w:fill="auto"/>
              <w:tabs>
                <w:tab w:val="left" w:pos="62"/>
              </w:tabs>
              <w:spacing w:line="276" w:lineRule="auto"/>
            </w:pPr>
            <w:r>
              <w:t>úpravu, ochranu a očištění dna, základové spáry, stěn a svahů</w:t>
            </w:r>
          </w:p>
          <w:p w14:paraId="47C847E4" w14:textId="77777777" w:rsidR="003E0FCE" w:rsidRDefault="00146326">
            <w:pPr>
              <w:pStyle w:val="Jin0"/>
              <w:numPr>
                <w:ilvl w:val="0"/>
                <w:numId w:val="41"/>
              </w:numPr>
              <w:shd w:val="clear" w:color="auto" w:fill="auto"/>
              <w:tabs>
                <w:tab w:val="left" w:pos="62"/>
              </w:tabs>
              <w:spacing w:line="276" w:lineRule="auto"/>
            </w:pPr>
            <w:r>
              <w:t>zhutnění podloží, případně i svahů vč. svahování</w:t>
            </w:r>
          </w:p>
          <w:p w14:paraId="697AD0CA" w14:textId="77777777" w:rsidR="003E0FCE" w:rsidRDefault="00146326">
            <w:pPr>
              <w:pStyle w:val="Jin0"/>
              <w:numPr>
                <w:ilvl w:val="0"/>
                <w:numId w:val="41"/>
              </w:numPr>
              <w:shd w:val="clear" w:color="auto" w:fill="auto"/>
              <w:tabs>
                <w:tab w:val="left" w:pos="62"/>
              </w:tabs>
              <w:spacing w:line="276" w:lineRule="auto"/>
            </w:pPr>
            <w:r>
              <w:t xml:space="preserve">zřízení stupňů v podloží a lavic na svazích, není-li pro tyto práce </w:t>
            </w:r>
            <w:r>
              <w:t>zřízena samostatná položka</w:t>
            </w:r>
          </w:p>
          <w:p w14:paraId="27A8C2DB" w14:textId="77777777" w:rsidR="003E0FCE" w:rsidRDefault="00146326">
            <w:pPr>
              <w:pStyle w:val="Jin0"/>
              <w:numPr>
                <w:ilvl w:val="0"/>
                <w:numId w:val="41"/>
              </w:numPr>
              <w:shd w:val="clear" w:color="auto" w:fill="auto"/>
              <w:tabs>
                <w:tab w:val="left" w:pos="62"/>
              </w:tabs>
              <w:spacing w:line="276" w:lineRule="auto"/>
            </w:pPr>
            <w:r>
              <w:t>udržování výkopiště a jeho ochrana proti vodě</w:t>
            </w:r>
          </w:p>
          <w:p w14:paraId="10480D80" w14:textId="77777777" w:rsidR="003E0FCE" w:rsidRDefault="00146326">
            <w:pPr>
              <w:pStyle w:val="Jin0"/>
              <w:numPr>
                <w:ilvl w:val="0"/>
                <w:numId w:val="41"/>
              </w:numPr>
              <w:shd w:val="clear" w:color="auto" w:fill="auto"/>
              <w:tabs>
                <w:tab w:val="left" w:pos="62"/>
              </w:tabs>
              <w:spacing w:line="276" w:lineRule="auto"/>
            </w:pPr>
            <w:r>
              <w:t>odvedení nebo obvedení vody v okolí výkopiště a ve výkopišti</w:t>
            </w:r>
          </w:p>
          <w:p w14:paraId="373A94FB" w14:textId="77777777" w:rsidR="003E0FCE" w:rsidRDefault="00146326">
            <w:pPr>
              <w:pStyle w:val="Jin0"/>
              <w:numPr>
                <w:ilvl w:val="0"/>
                <w:numId w:val="41"/>
              </w:numPr>
              <w:shd w:val="clear" w:color="auto" w:fill="auto"/>
              <w:tabs>
                <w:tab w:val="left" w:pos="62"/>
              </w:tabs>
              <w:spacing w:line="276" w:lineRule="auto"/>
            </w:pPr>
            <w:r>
              <w:t>třídění výkopku</w:t>
            </w:r>
          </w:p>
          <w:p w14:paraId="5D7244D6" w14:textId="77777777" w:rsidR="003E0FCE" w:rsidRDefault="00146326">
            <w:pPr>
              <w:pStyle w:val="Jin0"/>
              <w:numPr>
                <w:ilvl w:val="0"/>
                <w:numId w:val="41"/>
              </w:numPr>
              <w:shd w:val="clear" w:color="auto" w:fill="auto"/>
              <w:tabs>
                <w:tab w:val="left" w:pos="62"/>
              </w:tabs>
              <w:spacing w:line="276" w:lineRule="auto"/>
            </w:pPr>
            <w:r>
              <w:t xml:space="preserve">veškeré pomocné konstrukce umožňující provedení vykopávky (příjezdy, sjezdy, nájezdy, lešení, podpěr. </w:t>
            </w:r>
            <w:proofErr w:type="spellStart"/>
            <w:r>
              <w:t>konstr</w:t>
            </w:r>
            <w:proofErr w:type="spellEnd"/>
            <w:r>
              <w:t xml:space="preserve">., přemostění, zpevněné plochy, zakrytí </w:t>
            </w:r>
            <w:proofErr w:type="gramStart"/>
            <w:r>
              <w:t>a pod.</w:t>
            </w:r>
            <w:proofErr w:type="gramEnd"/>
            <w:r>
              <w:t>)</w:t>
            </w:r>
          </w:p>
          <w:p w14:paraId="03C7B5EA" w14:textId="77777777" w:rsidR="003E0FCE" w:rsidRDefault="00146326">
            <w:pPr>
              <w:pStyle w:val="Jin0"/>
              <w:numPr>
                <w:ilvl w:val="0"/>
                <w:numId w:val="41"/>
              </w:numPr>
              <w:shd w:val="clear" w:color="auto" w:fill="auto"/>
              <w:tabs>
                <w:tab w:val="left" w:pos="62"/>
              </w:tabs>
              <w:spacing w:line="276" w:lineRule="auto"/>
            </w:pPr>
            <w:r>
              <w:t>nezahrnuje uložení zeminy (na skládku, do násypu) ani poplatky za skládku, vykazují se v položce č.0141**</w:t>
            </w:r>
          </w:p>
        </w:tc>
        <w:tc>
          <w:tcPr>
            <w:tcW w:w="3590" w:type="dxa"/>
            <w:tcBorders>
              <w:left w:val="single" w:sz="4" w:space="0" w:color="auto"/>
            </w:tcBorders>
            <w:shd w:val="clear" w:color="auto" w:fill="FFFFFF"/>
          </w:tcPr>
          <w:p w14:paraId="1F9A8244" w14:textId="77777777" w:rsidR="003E0FCE" w:rsidRDefault="003E0FCE">
            <w:pPr>
              <w:rPr>
                <w:sz w:val="10"/>
                <w:szCs w:val="10"/>
              </w:rPr>
            </w:pPr>
          </w:p>
        </w:tc>
      </w:tr>
      <w:tr w:rsidR="003E0FCE" w14:paraId="268B5BD4"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vAlign w:val="bottom"/>
          </w:tcPr>
          <w:p w14:paraId="38641DEF" w14:textId="77777777" w:rsidR="003E0FCE" w:rsidRDefault="00146326">
            <w:pPr>
              <w:pStyle w:val="Jin0"/>
              <w:shd w:val="clear" w:color="auto" w:fill="auto"/>
              <w:tabs>
                <w:tab w:val="left" w:pos="600"/>
                <w:tab w:val="left" w:pos="1219"/>
              </w:tabs>
            </w:pPr>
            <w:r>
              <w:t>I</w:t>
            </w:r>
            <w:r>
              <w:tab/>
              <w:t>9</w:t>
            </w:r>
            <w:r>
              <w:tab/>
              <w:t>129221</w:t>
            </w:r>
          </w:p>
        </w:tc>
        <w:tc>
          <w:tcPr>
            <w:tcW w:w="4061" w:type="dxa"/>
            <w:tcBorders>
              <w:top w:val="single" w:sz="4" w:space="0" w:color="auto"/>
              <w:left w:val="single" w:sz="4" w:space="0" w:color="auto"/>
            </w:tcBorders>
            <w:shd w:val="clear" w:color="auto" w:fill="FFFFFF"/>
            <w:vAlign w:val="bottom"/>
          </w:tcPr>
          <w:p w14:paraId="73DD3E4D" w14:textId="77777777" w:rsidR="003E0FCE" w:rsidRDefault="00146326">
            <w:pPr>
              <w:pStyle w:val="Jin0"/>
              <w:shd w:val="clear" w:color="auto" w:fill="auto"/>
            </w:pPr>
            <w:r>
              <w:t>ČIŠTĚNÍ KRAJNIC OD NÁNOSU TL. DO 100MM</w:t>
            </w:r>
          </w:p>
        </w:tc>
        <w:tc>
          <w:tcPr>
            <w:tcW w:w="3590" w:type="dxa"/>
            <w:tcBorders>
              <w:top w:val="single" w:sz="4" w:space="0" w:color="auto"/>
              <w:left w:val="single" w:sz="4" w:space="0" w:color="auto"/>
            </w:tcBorders>
            <w:shd w:val="clear" w:color="auto" w:fill="FFFFFF"/>
            <w:vAlign w:val="bottom"/>
          </w:tcPr>
          <w:p w14:paraId="09AC0012" w14:textId="77777777" w:rsidR="003E0FCE" w:rsidRDefault="00146326">
            <w:pPr>
              <w:pStyle w:val="Jin0"/>
              <w:shd w:val="clear" w:color="auto" w:fill="auto"/>
              <w:tabs>
                <w:tab w:val="left" w:pos="639"/>
                <w:tab w:val="left" w:pos="913"/>
                <w:tab w:val="left" w:pos="1599"/>
                <w:tab w:val="left" w:pos="1969"/>
                <w:tab w:val="left" w:pos="2559"/>
                <w:tab w:val="left" w:pos="2828"/>
                <w:tab w:val="left" w:pos="3519"/>
              </w:tabs>
              <w:ind w:firstLine="260"/>
              <w:jc w:val="both"/>
            </w:pPr>
            <w:r>
              <w:t>M2</w:t>
            </w:r>
            <w:r>
              <w:tab/>
              <w:t>|</w:t>
            </w:r>
            <w:r>
              <w:tab/>
              <w:t>1 659,000</w:t>
            </w:r>
            <w:r>
              <w:tab/>
              <w:t>|</w:t>
            </w:r>
            <w:r>
              <w:tab/>
              <w:t>35,00</w:t>
            </w:r>
            <w:r>
              <w:tab/>
              <w:t>|</w:t>
            </w:r>
            <w:r>
              <w:tab/>
              <w:t>58 065,00</w:t>
            </w:r>
            <w:r>
              <w:tab/>
              <w:t>|</w:t>
            </w:r>
          </w:p>
        </w:tc>
      </w:tr>
      <w:tr w:rsidR="003E0FCE" w14:paraId="4B3BC9C8"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4B4E8AB7"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tcPr>
          <w:p w14:paraId="1F2C58E3" w14:textId="77777777" w:rsidR="003E0FCE" w:rsidRDefault="003E0FCE">
            <w:pPr>
              <w:rPr>
                <w:sz w:val="10"/>
                <w:szCs w:val="10"/>
              </w:rPr>
            </w:pPr>
          </w:p>
        </w:tc>
        <w:tc>
          <w:tcPr>
            <w:tcW w:w="3590" w:type="dxa"/>
            <w:vMerge w:val="restart"/>
            <w:tcBorders>
              <w:top w:val="single" w:sz="4" w:space="0" w:color="auto"/>
              <w:left w:val="single" w:sz="4" w:space="0" w:color="auto"/>
            </w:tcBorders>
            <w:shd w:val="clear" w:color="auto" w:fill="FFFFFF"/>
          </w:tcPr>
          <w:p w14:paraId="035ABE1B" w14:textId="77777777" w:rsidR="003E0FCE" w:rsidRDefault="003E0FCE">
            <w:pPr>
              <w:rPr>
                <w:sz w:val="10"/>
                <w:szCs w:val="10"/>
              </w:rPr>
            </w:pPr>
          </w:p>
        </w:tc>
      </w:tr>
      <w:tr w:rsidR="003E0FCE" w14:paraId="4BD3386F" w14:textId="77777777">
        <w:tblPrEx>
          <w:tblCellMar>
            <w:top w:w="0" w:type="dxa"/>
            <w:bottom w:w="0" w:type="dxa"/>
          </w:tblCellMar>
        </w:tblPrEx>
        <w:trPr>
          <w:trHeight w:hRule="exact" w:val="130"/>
          <w:jc w:val="center"/>
        </w:trPr>
        <w:tc>
          <w:tcPr>
            <w:tcW w:w="2112" w:type="dxa"/>
            <w:vMerge/>
            <w:shd w:val="clear" w:color="auto" w:fill="FFFFFF"/>
          </w:tcPr>
          <w:p w14:paraId="4FB8CB6E" w14:textId="77777777" w:rsidR="003E0FCE" w:rsidRDefault="003E0FCE"/>
        </w:tc>
        <w:tc>
          <w:tcPr>
            <w:tcW w:w="4061" w:type="dxa"/>
            <w:tcBorders>
              <w:top w:val="single" w:sz="4" w:space="0" w:color="auto"/>
              <w:left w:val="single" w:sz="4" w:space="0" w:color="auto"/>
            </w:tcBorders>
            <w:shd w:val="clear" w:color="auto" w:fill="FFFFFF"/>
            <w:vAlign w:val="bottom"/>
          </w:tcPr>
          <w:p w14:paraId="7F6129A0" w14:textId="77777777" w:rsidR="003E0FCE" w:rsidRDefault="00146326">
            <w:pPr>
              <w:pStyle w:val="Jin0"/>
              <w:shd w:val="clear" w:color="auto" w:fill="auto"/>
            </w:pPr>
            <w:r>
              <w:rPr>
                <w:i/>
                <w:iCs/>
              </w:rPr>
              <w:t>1185*2*0,7=1 659,000 [A]</w:t>
            </w:r>
          </w:p>
        </w:tc>
        <w:tc>
          <w:tcPr>
            <w:tcW w:w="3590" w:type="dxa"/>
            <w:vMerge/>
            <w:tcBorders>
              <w:left w:val="single" w:sz="4" w:space="0" w:color="auto"/>
            </w:tcBorders>
            <w:shd w:val="clear" w:color="auto" w:fill="FFFFFF"/>
          </w:tcPr>
          <w:p w14:paraId="4D86EA31" w14:textId="77777777" w:rsidR="003E0FCE" w:rsidRDefault="003E0FCE"/>
        </w:tc>
      </w:tr>
      <w:tr w:rsidR="003E0FCE" w14:paraId="503E56B4" w14:textId="77777777">
        <w:tblPrEx>
          <w:tblCellMar>
            <w:top w:w="0" w:type="dxa"/>
            <w:bottom w:w="0" w:type="dxa"/>
          </w:tblCellMar>
        </w:tblPrEx>
        <w:trPr>
          <w:trHeight w:hRule="exact" w:val="259"/>
          <w:jc w:val="center"/>
        </w:trPr>
        <w:tc>
          <w:tcPr>
            <w:tcW w:w="2112" w:type="dxa"/>
            <w:vMerge/>
            <w:shd w:val="clear" w:color="auto" w:fill="FFFFFF"/>
          </w:tcPr>
          <w:p w14:paraId="0128E3FA" w14:textId="77777777" w:rsidR="003E0FCE" w:rsidRDefault="003E0FCE"/>
        </w:tc>
        <w:tc>
          <w:tcPr>
            <w:tcW w:w="4061" w:type="dxa"/>
            <w:tcBorders>
              <w:top w:val="single" w:sz="4" w:space="0" w:color="auto"/>
              <w:left w:val="single" w:sz="4" w:space="0" w:color="auto"/>
            </w:tcBorders>
            <w:shd w:val="clear" w:color="auto" w:fill="FFFFFF"/>
            <w:vAlign w:val="bottom"/>
          </w:tcPr>
          <w:p w14:paraId="18BEA5A5" w14:textId="77777777" w:rsidR="003E0FCE" w:rsidRDefault="00146326">
            <w:pPr>
              <w:pStyle w:val="Jin0"/>
              <w:shd w:val="clear" w:color="auto" w:fill="auto"/>
              <w:spacing w:line="271" w:lineRule="auto"/>
            </w:pPr>
            <w:r>
              <w:t>- vodorovná a svislá doprava, přemístění, přeložení, manipulace s výkopkem a uložení na skládku (bez poplatku)</w:t>
            </w:r>
          </w:p>
        </w:tc>
        <w:tc>
          <w:tcPr>
            <w:tcW w:w="3590" w:type="dxa"/>
            <w:vMerge/>
            <w:tcBorders>
              <w:left w:val="single" w:sz="4" w:space="0" w:color="auto"/>
            </w:tcBorders>
            <w:shd w:val="clear" w:color="auto" w:fill="FFFFFF"/>
          </w:tcPr>
          <w:p w14:paraId="64E56AC8" w14:textId="77777777" w:rsidR="003E0FCE" w:rsidRDefault="003E0FCE"/>
        </w:tc>
      </w:tr>
      <w:tr w:rsidR="003E0FCE" w14:paraId="73C573DE"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02912A09" w14:textId="77777777" w:rsidR="003E0FCE" w:rsidRDefault="00146326">
            <w:pPr>
              <w:pStyle w:val="Jin0"/>
              <w:shd w:val="clear" w:color="auto" w:fill="auto"/>
              <w:tabs>
                <w:tab w:val="left" w:pos="547"/>
                <w:tab w:val="left" w:pos="1219"/>
              </w:tabs>
            </w:pPr>
            <w:r>
              <w:t>I</w:t>
            </w:r>
            <w:r>
              <w:tab/>
              <w:t>10</w:t>
            </w:r>
            <w:r>
              <w:tab/>
              <w:t>129311</w:t>
            </w:r>
          </w:p>
        </w:tc>
        <w:tc>
          <w:tcPr>
            <w:tcW w:w="4061" w:type="dxa"/>
            <w:tcBorders>
              <w:top w:val="single" w:sz="4" w:space="0" w:color="auto"/>
              <w:left w:val="single" w:sz="4" w:space="0" w:color="auto"/>
            </w:tcBorders>
            <w:shd w:val="clear" w:color="auto" w:fill="FFFFFF"/>
            <w:vAlign w:val="bottom"/>
          </w:tcPr>
          <w:p w14:paraId="16064B4D" w14:textId="77777777" w:rsidR="003E0FCE" w:rsidRDefault="00146326">
            <w:pPr>
              <w:pStyle w:val="Jin0"/>
              <w:shd w:val="clear" w:color="auto" w:fill="auto"/>
            </w:pPr>
            <w:r>
              <w:t>ČIŠTĚNÍ PŘÍKOPŮ OD NÁNOSU DO 0,25M3/M</w:t>
            </w:r>
          </w:p>
        </w:tc>
        <w:tc>
          <w:tcPr>
            <w:tcW w:w="3590" w:type="dxa"/>
            <w:tcBorders>
              <w:top w:val="single" w:sz="4" w:space="0" w:color="auto"/>
              <w:left w:val="single" w:sz="4" w:space="0" w:color="auto"/>
            </w:tcBorders>
            <w:shd w:val="clear" w:color="auto" w:fill="FFFFFF"/>
          </w:tcPr>
          <w:p w14:paraId="0A838D03" w14:textId="77777777" w:rsidR="003E0FCE" w:rsidRDefault="00146326">
            <w:pPr>
              <w:pStyle w:val="Jin0"/>
              <w:shd w:val="clear" w:color="auto" w:fill="auto"/>
              <w:tabs>
                <w:tab w:val="left" w:pos="610"/>
                <w:tab w:val="left" w:pos="879"/>
                <w:tab w:val="left" w:pos="1570"/>
                <w:tab w:val="left" w:pos="1940"/>
                <w:tab w:val="left" w:pos="2530"/>
                <w:tab w:val="left" w:pos="2770"/>
                <w:tab w:val="left" w:pos="3490"/>
              </w:tabs>
              <w:ind w:firstLine="260"/>
              <w:jc w:val="both"/>
            </w:pPr>
            <w:r>
              <w:t>M</w:t>
            </w:r>
            <w:r>
              <w:tab/>
              <w:t>1</w:t>
            </w:r>
            <w:r>
              <w:tab/>
              <w:t>2 370,000</w:t>
            </w:r>
            <w:r>
              <w:tab/>
              <w:t>|</w:t>
            </w:r>
            <w:r>
              <w:tab/>
              <w:t>86,00</w:t>
            </w:r>
            <w:r>
              <w:tab/>
              <w:t>|</w:t>
            </w:r>
            <w:r>
              <w:tab/>
              <w:t>203 820,00</w:t>
            </w:r>
            <w:r>
              <w:tab/>
              <w:t>|</w:t>
            </w:r>
          </w:p>
        </w:tc>
      </w:tr>
      <w:tr w:rsidR="003E0FCE" w14:paraId="58A577FB" w14:textId="77777777">
        <w:tblPrEx>
          <w:tblCellMar>
            <w:top w:w="0" w:type="dxa"/>
            <w:bottom w:w="0" w:type="dxa"/>
          </w:tblCellMar>
        </w:tblPrEx>
        <w:trPr>
          <w:trHeight w:hRule="exact" w:val="384"/>
          <w:jc w:val="center"/>
        </w:trPr>
        <w:tc>
          <w:tcPr>
            <w:tcW w:w="2112" w:type="dxa"/>
            <w:vMerge w:val="restart"/>
            <w:tcBorders>
              <w:top w:val="single" w:sz="4" w:space="0" w:color="auto"/>
            </w:tcBorders>
            <w:shd w:val="clear" w:color="auto" w:fill="FFFFFF"/>
          </w:tcPr>
          <w:p w14:paraId="78FB0C4C"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5213BB2A" w14:textId="77777777" w:rsidR="003E0FCE" w:rsidRDefault="00146326">
            <w:pPr>
              <w:pStyle w:val="Jin0"/>
              <w:shd w:val="clear" w:color="auto" w:fill="auto"/>
              <w:spacing w:line="271" w:lineRule="auto"/>
            </w:pPr>
            <w:r>
              <w:t xml:space="preserve">Čištění všech </w:t>
            </w:r>
            <w:r>
              <w:t>stávajících, po obou stranách, včetně odvozu, Bude účtováno podle skutečného objemu.</w:t>
            </w:r>
          </w:p>
          <w:p w14:paraId="5A002854" w14:textId="77777777" w:rsidR="003E0FCE" w:rsidRDefault="00146326">
            <w:pPr>
              <w:pStyle w:val="Jin0"/>
              <w:shd w:val="clear" w:color="auto" w:fill="auto"/>
              <w:spacing w:line="271" w:lineRule="auto"/>
            </w:pPr>
            <w:r>
              <w:t>Položka bude čerpána se souhlasem TDI.</w:t>
            </w:r>
          </w:p>
        </w:tc>
        <w:tc>
          <w:tcPr>
            <w:tcW w:w="3590" w:type="dxa"/>
            <w:vMerge w:val="restart"/>
            <w:tcBorders>
              <w:top w:val="single" w:sz="4" w:space="0" w:color="auto"/>
              <w:left w:val="single" w:sz="4" w:space="0" w:color="auto"/>
            </w:tcBorders>
            <w:shd w:val="clear" w:color="auto" w:fill="FFFFFF"/>
          </w:tcPr>
          <w:p w14:paraId="5317F1D6" w14:textId="77777777" w:rsidR="003E0FCE" w:rsidRDefault="003E0FCE">
            <w:pPr>
              <w:rPr>
                <w:sz w:val="10"/>
                <w:szCs w:val="10"/>
              </w:rPr>
            </w:pPr>
          </w:p>
        </w:tc>
      </w:tr>
      <w:tr w:rsidR="003E0FCE" w14:paraId="3308F864" w14:textId="77777777">
        <w:tblPrEx>
          <w:tblCellMar>
            <w:top w:w="0" w:type="dxa"/>
            <w:bottom w:w="0" w:type="dxa"/>
          </w:tblCellMar>
        </w:tblPrEx>
        <w:trPr>
          <w:trHeight w:hRule="exact" w:val="130"/>
          <w:jc w:val="center"/>
        </w:trPr>
        <w:tc>
          <w:tcPr>
            <w:tcW w:w="2112" w:type="dxa"/>
            <w:vMerge/>
            <w:shd w:val="clear" w:color="auto" w:fill="FFFFFF"/>
          </w:tcPr>
          <w:p w14:paraId="5EF8BED5" w14:textId="77777777" w:rsidR="003E0FCE" w:rsidRDefault="003E0FCE"/>
        </w:tc>
        <w:tc>
          <w:tcPr>
            <w:tcW w:w="4061" w:type="dxa"/>
            <w:tcBorders>
              <w:top w:val="single" w:sz="4" w:space="0" w:color="auto"/>
              <w:left w:val="single" w:sz="4" w:space="0" w:color="auto"/>
            </w:tcBorders>
            <w:shd w:val="clear" w:color="auto" w:fill="FFFFFF"/>
            <w:vAlign w:val="bottom"/>
          </w:tcPr>
          <w:p w14:paraId="07BDEBBE" w14:textId="77777777" w:rsidR="003E0FCE" w:rsidRDefault="00146326">
            <w:pPr>
              <w:pStyle w:val="Jin0"/>
              <w:shd w:val="clear" w:color="auto" w:fill="auto"/>
            </w:pPr>
            <w:r>
              <w:rPr>
                <w:i/>
                <w:iCs/>
              </w:rPr>
              <w:t>2*1185=2 370,000 [A]</w:t>
            </w:r>
          </w:p>
        </w:tc>
        <w:tc>
          <w:tcPr>
            <w:tcW w:w="3590" w:type="dxa"/>
            <w:vMerge/>
            <w:tcBorders>
              <w:left w:val="single" w:sz="4" w:space="0" w:color="auto"/>
            </w:tcBorders>
            <w:shd w:val="clear" w:color="auto" w:fill="FFFFFF"/>
          </w:tcPr>
          <w:p w14:paraId="1C097CE4" w14:textId="77777777" w:rsidR="003E0FCE" w:rsidRDefault="003E0FCE"/>
        </w:tc>
      </w:tr>
      <w:tr w:rsidR="003E0FCE" w14:paraId="5111B384" w14:textId="77777777">
        <w:tblPrEx>
          <w:tblCellMar>
            <w:top w:w="0" w:type="dxa"/>
            <w:bottom w:w="0" w:type="dxa"/>
          </w:tblCellMar>
        </w:tblPrEx>
        <w:trPr>
          <w:trHeight w:hRule="exact" w:val="643"/>
          <w:jc w:val="center"/>
        </w:trPr>
        <w:tc>
          <w:tcPr>
            <w:tcW w:w="2112" w:type="dxa"/>
            <w:vMerge/>
            <w:shd w:val="clear" w:color="auto" w:fill="FFFFFF"/>
          </w:tcPr>
          <w:p w14:paraId="7A2DEBB1" w14:textId="77777777" w:rsidR="003E0FCE" w:rsidRDefault="003E0FCE"/>
        </w:tc>
        <w:tc>
          <w:tcPr>
            <w:tcW w:w="4061" w:type="dxa"/>
            <w:tcBorders>
              <w:top w:val="single" w:sz="4" w:space="0" w:color="auto"/>
              <w:left w:val="single" w:sz="4" w:space="0" w:color="auto"/>
            </w:tcBorders>
            <w:shd w:val="clear" w:color="auto" w:fill="FFFFFF"/>
            <w:vAlign w:val="bottom"/>
          </w:tcPr>
          <w:p w14:paraId="4EB7DD8F" w14:textId="77777777" w:rsidR="003E0FCE" w:rsidRDefault="00146326">
            <w:pPr>
              <w:pStyle w:val="Jin0"/>
              <w:shd w:val="clear" w:color="auto" w:fill="auto"/>
              <w:spacing w:line="271" w:lineRule="auto"/>
            </w:pPr>
            <w:r>
              <w:t xml:space="preserve">Součástí položky je vodorovná a svislá doprava, přemístění, přeložení, manipulace s materiálem a </w:t>
            </w:r>
            <w:r>
              <w:t>uložení na skládku.</w:t>
            </w:r>
          </w:p>
          <w:p w14:paraId="7EBBA551" w14:textId="77777777" w:rsidR="003E0FCE" w:rsidRDefault="00146326">
            <w:pPr>
              <w:pStyle w:val="Jin0"/>
              <w:shd w:val="clear" w:color="auto" w:fill="auto"/>
              <w:spacing w:line="271" w:lineRule="auto"/>
            </w:pPr>
            <w:r>
              <w:t xml:space="preserve">Nezahrnuje poplatek za skládku, který se vykazuje v položce 0141** (s výjimkou malého množství materiálu, kde je možné poplatek zahrnout do jednotkové ceny </w:t>
            </w:r>
            <w:proofErr w:type="gramStart"/>
            <w:r>
              <w:t>položky - tento</w:t>
            </w:r>
            <w:proofErr w:type="gramEnd"/>
            <w:r>
              <w:t xml:space="preserve"> fakt musí být uveden v doplňujícím textu k položce)</w:t>
            </w:r>
          </w:p>
        </w:tc>
        <w:tc>
          <w:tcPr>
            <w:tcW w:w="3590" w:type="dxa"/>
            <w:vMerge/>
            <w:tcBorders>
              <w:left w:val="single" w:sz="4" w:space="0" w:color="auto"/>
            </w:tcBorders>
            <w:shd w:val="clear" w:color="auto" w:fill="FFFFFF"/>
          </w:tcPr>
          <w:p w14:paraId="7FC2039E" w14:textId="77777777" w:rsidR="003E0FCE" w:rsidRDefault="003E0FCE"/>
        </w:tc>
      </w:tr>
      <w:tr w:rsidR="003E0FCE" w14:paraId="623C467F"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vAlign w:val="bottom"/>
          </w:tcPr>
          <w:p w14:paraId="2F20B72E" w14:textId="77777777" w:rsidR="003E0FCE" w:rsidRDefault="00146326">
            <w:pPr>
              <w:pStyle w:val="Jin0"/>
              <w:shd w:val="clear" w:color="auto" w:fill="auto"/>
              <w:tabs>
                <w:tab w:val="left" w:pos="547"/>
                <w:tab w:val="left" w:pos="1219"/>
              </w:tabs>
            </w:pPr>
            <w:r>
              <w:t>I</w:t>
            </w:r>
            <w:r>
              <w:tab/>
              <w:t>11</w:t>
            </w:r>
            <w:r>
              <w:tab/>
              <w:t>129601</w:t>
            </w:r>
          </w:p>
        </w:tc>
        <w:tc>
          <w:tcPr>
            <w:tcW w:w="4061" w:type="dxa"/>
            <w:tcBorders>
              <w:top w:val="single" w:sz="4" w:space="0" w:color="auto"/>
              <w:left w:val="single" w:sz="4" w:space="0" w:color="auto"/>
            </w:tcBorders>
            <w:shd w:val="clear" w:color="auto" w:fill="FFFFFF"/>
            <w:vAlign w:val="bottom"/>
          </w:tcPr>
          <w:p w14:paraId="15202C97" w14:textId="77777777" w:rsidR="003E0FCE" w:rsidRDefault="00146326">
            <w:pPr>
              <w:pStyle w:val="Jin0"/>
              <w:shd w:val="clear" w:color="auto" w:fill="auto"/>
            </w:pPr>
            <w:r>
              <w:t>ČIŠTĚNÍ VODOTEČÍ A MELIORAČ KANÁLŮ OD NÁNOSŮ</w:t>
            </w:r>
          </w:p>
        </w:tc>
        <w:tc>
          <w:tcPr>
            <w:tcW w:w="3590" w:type="dxa"/>
            <w:tcBorders>
              <w:top w:val="single" w:sz="4" w:space="0" w:color="auto"/>
              <w:left w:val="single" w:sz="4" w:space="0" w:color="auto"/>
            </w:tcBorders>
            <w:shd w:val="clear" w:color="auto" w:fill="FFFFFF"/>
            <w:vAlign w:val="bottom"/>
          </w:tcPr>
          <w:p w14:paraId="0E5B5E45" w14:textId="77777777" w:rsidR="003E0FCE" w:rsidRDefault="00146326">
            <w:pPr>
              <w:pStyle w:val="Jin0"/>
              <w:shd w:val="clear" w:color="auto" w:fill="auto"/>
              <w:tabs>
                <w:tab w:val="left" w:pos="639"/>
                <w:tab w:val="left" w:pos="985"/>
                <w:tab w:val="left" w:pos="1599"/>
                <w:tab w:val="left" w:pos="1902"/>
                <w:tab w:val="left" w:pos="2559"/>
                <w:tab w:val="left" w:pos="2833"/>
                <w:tab w:val="left" w:pos="3519"/>
              </w:tabs>
              <w:ind w:firstLine="260"/>
              <w:jc w:val="both"/>
            </w:pPr>
            <w:r>
              <w:t>M3</w:t>
            </w:r>
            <w:r>
              <w:tab/>
              <w:t>|</w:t>
            </w:r>
            <w:r>
              <w:tab/>
              <w:t>10,000</w:t>
            </w:r>
            <w:r>
              <w:tab/>
              <w:t>|</w:t>
            </w:r>
            <w:r>
              <w:tab/>
              <w:t>1 672,00</w:t>
            </w:r>
            <w:r>
              <w:tab/>
              <w:t>|</w:t>
            </w:r>
            <w:r>
              <w:tab/>
              <w:t>16 720,00</w:t>
            </w:r>
            <w:r>
              <w:tab/>
              <w:t>|</w:t>
            </w:r>
          </w:p>
        </w:tc>
      </w:tr>
      <w:tr w:rsidR="003E0FCE" w14:paraId="7FF65C4A"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3D695047"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0C397AFA" w14:textId="77777777" w:rsidR="003E0FCE" w:rsidRDefault="00146326">
            <w:pPr>
              <w:pStyle w:val="Jin0"/>
              <w:shd w:val="clear" w:color="auto" w:fill="auto"/>
            </w:pPr>
            <w:r>
              <w:t xml:space="preserve">U </w:t>
            </w:r>
            <w:proofErr w:type="gramStart"/>
            <w:r>
              <w:t>propustků</w:t>
            </w:r>
            <w:proofErr w:type="gramEnd"/>
            <w:r>
              <w:t xml:space="preserve"> které nejsou trubní.</w:t>
            </w:r>
          </w:p>
        </w:tc>
        <w:tc>
          <w:tcPr>
            <w:tcW w:w="3590" w:type="dxa"/>
            <w:vMerge w:val="restart"/>
            <w:tcBorders>
              <w:top w:val="single" w:sz="4" w:space="0" w:color="auto"/>
              <w:left w:val="single" w:sz="4" w:space="0" w:color="auto"/>
            </w:tcBorders>
            <w:shd w:val="clear" w:color="auto" w:fill="FFFFFF"/>
          </w:tcPr>
          <w:p w14:paraId="142F91BB" w14:textId="77777777" w:rsidR="003E0FCE" w:rsidRDefault="003E0FCE">
            <w:pPr>
              <w:rPr>
                <w:sz w:val="10"/>
                <w:szCs w:val="10"/>
              </w:rPr>
            </w:pPr>
          </w:p>
        </w:tc>
      </w:tr>
      <w:tr w:rsidR="003E0FCE" w14:paraId="04C70080" w14:textId="77777777">
        <w:tblPrEx>
          <w:tblCellMar>
            <w:top w:w="0" w:type="dxa"/>
            <w:bottom w:w="0" w:type="dxa"/>
          </w:tblCellMar>
        </w:tblPrEx>
        <w:trPr>
          <w:trHeight w:hRule="exact" w:val="130"/>
          <w:jc w:val="center"/>
        </w:trPr>
        <w:tc>
          <w:tcPr>
            <w:tcW w:w="2112" w:type="dxa"/>
            <w:vMerge/>
            <w:shd w:val="clear" w:color="auto" w:fill="FFFFFF"/>
          </w:tcPr>
          <w:p w14:paraId="293F8D47" w14:textId="77777777" w:rsidR="003E0FCE" w:rsidRDefault="003E0FCE"/>
        </w:tc>
        <w:tc>
          <w:tcPr>
            <w:tcW w:w="4061" w:type="dxa"/>
            <w:tcBorders>
              <w:top w:val="single" w:sz="4" w:space="0" w:color="auto"/>
              <w:left w:val="single" w:sz="4" w:space="0" w:color="auto"/>
            </w:tcBorders>
            <w:shd w:val="clear" w:color="auto" w:fill="FFFFFF"/>
            <w:vAlign w:val="bottom"/>
          </w:tcPr>
          <w:p w14:paraId="061BA328" w14:textId="77777777" w:rsidR="003E0FCE" w:rsidRDefault="00146326">
            <w:pPr>
              <w:pStyle w:val="Jin0"/>
              <w:shd w:val="clear" w:color="auto" w:fill="auto"/>
            </w:pPr>
            <w:r>
              <w:rPr>
                <w:i/>
                <w:iCs/>
              </w:rPr>
              <w:t>propustek č.3 0,25*40=10,000 [A]</w:t>
            </w:r>
          </w:p>
        </w:tc>
        <w:tc>
          <w:tcPr>
            <w:tcW w:w="3590" w:type="dxa"/>
            <w:vMerge/>
            <w:tcBorders>
              <w:left w:val="single" w:sz="4" w:space="0" w:color="auto"/>
            </w:tcBorders>
            <w:shd w:val="clear" w:color="auto" w:fill="FFFFFF"/>
          </w:tcPr>
          <w:p w14:paraId="6D4ED825" w14:textId="77777777" w:rsidR="003E0FCE" w:rsidRDefault="003E0FCE"/>
        </w:tc>
      </w:tr>
      <w:tr w:rsidR="003E0FCE" w14:paraId="75475E0E" w14:textId="77777777">
        <w:tblPrEx>
          <w:tblCellMar>
            <w:top w:w="0" w:type="dxa"/>
            <w:bottom w:w="0" w:type="dxa"/>
          </w:tblCellMar>
        </w:tblPrEx>
        <w:trPr>
          <w:trHeight w:hRule="exact" w:val="643"/>
          <w:jc w:val="center"/>
        </w:trPr>
        <w:tc>
          <w:tcPr>
            <w:tcW w:w="2112" w:type="dxa"/>
            <w:vMerge/>
            <w:shd w:val="clear" w:color="auto" w:fill="FFFFFF"/>
          </w:tcPr>
          <w:p w14:paraId="616AE81E" w14:textId="77777777" w:rsidR="003E0FCE" w:rsidRDefault="003E0FCE"/>
        </w:tc>
        <w:tc>
          <w:tcPr>
            <w:tcW w:w="4061" w:type="dxa"/>
            <w:tcBorders>
              <w:top w:val="single" w:sz="4" w:space="0" w:color="auto"/>
              <w:left w:val="single" w:sz="4" w:space="0" w:color="auto"/>
            </w:tcBorders>
            <w:shd w:val="clear" w:color="auto" w:fill="FFFFFF"/>
            <w:vAlign w:val="bottom"/>
          </w:tcPr>
          <w:p w14:paraId="5D57BAE3" w14:textId="77777777" w:rsidR="003E0FCE" w:rsidRDefault="00146326">
            <w:pPr>
              <w:pStyle w:val="Jin0"/>
              <w:shd w:val="clear" w:color="auto" w:fill="auto"/>
              <w:spacing w:line="271" w:lineRule="auto"/>
            </w:pPr>
            <w:r>
              <w:t xml:space="preserve">Součástí položky je vodorovná a svislá doprava, přemístění, přeložení, manipulace s </w:t>
            </w:r>
            <w:r>
              <w:t>materiálem a uložení na skládku.</w:t>
            </w:r>
          </w:p>
          <w:p w14:paraId="09A97733" w14:textId="77777777" w:rsidR="003E0FCE" w:rsidRDefault="00146326">
            <w:pPr>
              <w:pStyle w:val="Jin0"/>
              <w:shd w:val="clear" w:color="auto" w:fill="auto"/>
              <w:spacing w:line="271" w:lineRule="auto"/>
            </w:pPr>
            <w:r>
              <w:t xml:space="preserve">Nezahrnuje poplatek za skládku, který se vykazuje v položce 0141** (s výjimkou malého množství materiálu, kde je možné poplatek zahrnout do jednotkové ceny </w:t>
            </w:r>
            <w:proofErr w:type="gramStart"/>
            <w:r>
              <w:t>položky - tento</w:t>
            </w:r>
            <w:proofErr w:type="gramEnd"/>
            <w:r>
              <w:t xml:space="preserve"> fakt musí být uveden v doplňujícím textu k položce)</w:t>
            </w:r>
          </w:p>
        </w:tc>
        <w:tc>
          <w:tcPr>
            <w:tcW w:w="3590" w:type="dxa"/>
            <w:vMerge/>
            <w:tcBorders>
              <w:left w:val="single" w:sz="4" w:space="0" w:color="auto"/>
            </w:tcBorders>
            <w:shd w:val="clear" w:color="auto" w:fill="FFFFFF"/>
          </w:tcPr>
          <w:p w14:paraId="454EA61C" w14:textId="77777777" w:rsidR="003E0FCE" w:rsidRDefault="003E0FCE"/>
        </w:tc>
      </w:tr>
      <w:tr w:rsidR="003E0FCE" w14:paraId="04996E14"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4DF02FC7" w14:textId="77777777" w:rsidR="003E0FCE" w:rsidRDefault="00146326">
            <w:pPr>
              <w:pStyle w:val="Jin0"/>
              <w:shd w:val="clear" w:color="auto" w:fill="auto"/>
              <w:tabs>
                <w:tab w:val="left" w:pos="547"/>
                <w:tab w:val="left" w:pos="1162"/>
              </w:tabs>
            </w:pPr>
            <w:r>
              <w:t>I</w:t>
            </w:r>
            <w:r>
              <w:tab/>
            </w:r>
            <w:r>
              <w:rPr>
                <w:i/>
                <w:iCs/>
              </w:rPr>
              <w:t>12</w:t>
            </w:r>
            <w:r>
              <w:tab/>
              <w:t>1299461</w:t>
            </w:r>
          </w:p>
        </w:tc>
        <w:tc>
          <w:tcPr>
            <w:tcW w:w="4061" w:type="dxa"/>
            <w:tcBorders>
              <w:top w:val="single" w:sz="4" w:space="0" w:color="auto"/>
              <w:left w:val="single" w:sz="4" w:space="0" w:color="auto"/>
            </w:tcBorders>
            <w:shd w:val="clear" w:color="auto" w:fill="FFFFFF"/>
            <w:vAlign w:val="bottom"/>
          </w:tcPr>
          <w:p w14:paraId="1265C654" w14:textId="77777777" w:rsidR="003E0FCE" w:rsidRDefault="00146326">
            <w:pPr>
              <w:pStyle w:val="Jin0"/>
              <w:shd w:val="clear" w:color="auto" w:fill="auto"/>
            </w:pPr>
            <w:r>
              <w:t>ČIŠTĚNÍ POTRUBÍ DN DO 400MM</w:t>
            </w:r>
          </w:p>
        </w:tc>
        <w:tc>
          <w:tcPr>
            <w:tcW w:w="3590" w:type="dxa"/>
            <w:tcBorders>
              <w:top w:val="single" w:sz="4" w:space="0" w:color="auto"/>
              <w:left w:val="single" w:sz="4" w:space="0" w:color="auto"/>
            </w:tcBorders>
            <w:shd w:val="clear" w:color="auto" w:fill="FFFFFF"/>
          </w:tcPr>
          <w:p w14:paraId="6576409B" w14:textId="77777777" w:rsidR="003E0FCE" w:rsidRDefault="00146326">
            <w:pPr>
              <w:pStyle w:val="Jin0"/>
              <w:shd w:val="clear" w:color="auto" w:fill="auto"/>
              <w:tabs>
                <w:tab w:val="left" w:pos="610"/>
                <w:tab w:val="left" w:pos="927"/>
                <w:tab w:val="left" w:pos="1570"/>
                <w:tab w:val="left" w:pos="1911"/>
                <w:tab w:val="left" w:pos="2530"/>
                <w:tab w:val="left" w:pos="2799"/>
                <w:tab w:val="left" w:pos="3490"/>
              </w:tabs>
              <w:ind w:firstLine="260"/>
              <w:jc w:val="both"/>
            </w:pPr>
            <w:r>
              <w:t>M</w:t>
            </w:r>
            <w:r>
              <w:tab/>
              <w:t>|</w:t>
            </w:r>
            <w:r>
              <w:tab/>
              <w:t>125,000</w:t>
            </w:r>
            <w:r>
              <w:tab/>
              <w:t>|</w:t>
            </w:r>
            <w:r>
              <w:tab/>
              <w:t>218,00</w:t>
            </w:r>
            <w:r>
              <w:tab/>
              <w:t>|</w:t>
            </w:r>
            <w:r>
              <w:tab/>
              <w:t>27 250,00</w:t>
            </w:r>
            <w:r>
              <w:tab/>
              <w:t>|</w:t>
            </w:r>
          </w:p>
        </w:tc>
      </w:tr>
      <w:tr w:rsidR="003E0FCE" w14:paraId="2F806165"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0D209ABC"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36DCCAE1" w14:textId="77777777" w:rsidR="003E0FCE" w:rsidRDefault="00146326">
            <w:pPr>
              <w:pStyle w:val="Jin0"/>
              <w:shd w:val="clear" w:color="auto" w:fill="auto"/>
            </w:pPr>
            <w:r>
              <w:t>Pročištění podélných propustků, vč. vtoku, výtoku a příp. tokových jímek.</w:t>
            </w:r>
          </w:p>
        </w:tc>
        <w:tc>
          <w:tcPr>
            <w:tcW w:w="3590" w:type="dxa"/>
            <w:vMerge w:val="restart"/>
            <w:tcBorders>
              <w:top w:val="single" w:sz="4" w:space="0" w:color="auto"/>
              <w:left w:val="single" w:sz="4" w:space="0" w:color="auto"/>
            </w:tcBorders>
            <w:shd w:val="clear" w:color="auto" w:fill="FFFFFF"/>
          </w:tcPr>
          <w:p w14:paraId="4F5FF680" w14:textId="77777777" w:rsidR="003E0FCE" w:rsidRDefault="003E0FCE">
            <w:pPr>
              <w:rPr>
                <w:sz w:val="10"/>
                <w:szCs w:val="10"/>
              </w:rPr>
            </w:pPr>
          </w:p>
        </w:tc>
      </w:tr>
      <w:tr w:rsidR="003E0FCE" w14:paraId="0C6DC19E" w14:textId="77777777">
        <w:tblPrEx>
          <w:tblCellMar>
            <w:top w:w="0" w:type="dxa"/>
            <w:bottom w:w="0" w:type="dxa"/>
          </w:tblCellMar>
        </w:tblPrEx>
        <w:trPr>
          <w:trHeight w:hRule="exact" w:val="259"/>
          <w:jc w:val="center"/>
        </w:trPr>
        <w:tc>
          <w:tcPr>
            <w:tcW w:w="2112" w:type="dxa"/>
            <w:vMerge/>
            <w:shd w:val="clear" w:color="auto" w:fill="FFFFFF"/>
          </w:tcPr>
          <w:p w14:paraId="6B2531CF" w14:textId="77777777" w:rsidR="003E0FCE" w:rsidRDefault="003E0FCE"/>
        </w:tc>
        <w:tc>
          <w:tcPr>
            <w:tcW w:w="4061" w:type="dxa"/>
            <w:tcBorders>
              <w:top w:val="single" w:sz="4" w:space="0" w:color="auto"/>
              <w:left w:val="single" w:sz="4" w:space="0" w:color="auto"/>
            </w:tcBorders>
            <w:shd w:val="clear" w:color="auto" w:fill="FFFFFF"/>
            <w:vAlign w:val="bottom"/>
          </w:tcPr>
          <w:p w14:paraId="0CF4D567" w14:textId="77777777" w:rsidR="003E0FCE" w:rsidRDefault="00146326">
            <w:pPr>
              <w:pStyle w:val="Jin0"/>
              <w:shd w:val="clear" w:color="auto" w:fill="auto"/>
            </w:pPr>
            <w:r>
              <w:rPr>
                <w:i/>
                <w:iCs/>
              </w:rPr>
              <w:t>9,5+4,3+8,5+3,5+3,7+7,2+16,6+6,1+4,1+11+5,8+5,4+6,5+5,6+6,8+10,2+10,2=125,000</w:t>
            </w:r>
          </w:p>
          <w:p w14:paraId="27AB85FE" w14:textId="77777777" w:rsidR="003E0FCE" w:rsidRDefault="00146326">
            <w:pPr>
              <w:pStyle w:val="Jin0"/>
              <w:shd w:val="clear" w:color="auto" w:fill="auto"/>
            </w:pPr>
            <w:r>
              <w:rPr>
                <w:i/>
                <w:iCs/>
              </w:rPr>
              <w:t>[A]</w:t>
            </w:r>
          </w:p>
        </w:tc>
        <w:tc>
          <w:tcPr>
            <w:tcW w:w="3590" w:type="dxa"/>
            <w:vMerge/>
            <w:tcBorders>
              <w:left w:val="single" w:sz="4" w:space="0" w:color="auto"/>
            </w:tcBorders>
            <w:shd w:val="clear" w:color="auto" w:fill="FFFFFF"/>
          </w:tcPr>
          <w:p w14:paraId="7A40363D" w14:textId="77777777" w:rsidR="003E0FCE" w:rsidRDefault="003E0FCE"/>
        </w:tc>
      </w:tr>
      <w:tr w:rsidR="003E0FCE" w14:paraId="648D6B68" w14:textId="77777777">
        <w:tblPrEx>
          <w:tblCellMar>
            <w:top w:w="0" w:type="dxa"/>
            <w:bottom w:w="0" w:type="dxa"/>
          </w:tblCellMar>
        </w:tblPrEx>
        <w:trPr>
          <w:trHeight w:hRule="exact" w:val="643"/>
          <w:jc w:val="center"/>
        </w:trPr>
        <w:tc>
          <w:tcPr>
            <w:tcW w:w="2112" w:type="dxa"/>
            <w:vMerge/>
            <w:shd w:val="clear" w:color="auto" w:fill="FFFFFF"/>
          </w:tcPr>
          <w:p w14:paraId="69A97CD3" w14:textId="77777777" w:rsidR="003E0FCE" w:rsidRDefault="003E0FCE"/>
        </w:tc>
        <w:tc>
          <w:tcPr>
            <w:tcW w:w="4061" w:type="dxa"/>
            <w:tcBorders>
              <w:top w:val="single" w:sz="4" w:space="0" w:color="auto"/>
              <w:left w:val="single" w:sz="4" w:space="0" w:color="auto"/>
            </w:tcBorders>
            <w:shd w:val="clear" w:color="auto" w:fill="FFFFFF"/>
            <w:vAlign w:val="bottom"/>
          </w:tcPr>
          <w:p w14:paraId="26268DDC" w14:textId="77777777" w:rsidR="003E0FCE" w:rsidRDefault="00146326">
            <w:pPr>
              <w:pStyle w:val="Jin0"/>
              <w:shd w:val="clear" w:color="auto" w:fill="auto"/>
              <w:spacing w:line="271" w:lineRule="auto"/>
            </w:pPr>
            <w:r>
              <w:t>Součástí položky je vodorovná a svislá doprava, přemístění, přeložení, manipulace s materiálem a uložení na skládku.</w:t>
            </w:r>
          </w:p>
          <w:p w14:paraId="301CF748" w14:textId="77777777" w:rsidR="003E0FCE" w:rsidRDefault="00146326">
            <w:pPr>
              <w:pStyle w:val="Jin0"/>
              <w:shd w:val="clear" w:color="auto" w:fill="auto"/>
              <w:spacing w:line="271" w:lineRule="auto"/>
            </w:pPr>
            <w:r>
              <w:t xml:space="preserve">Nezahrnuje poplatek za skládku, který se </w:t>
            </w:r>
            <w:r>
              <w:t xml:space="preserve">vykazuje v položce 0141** (s výjimkou malého množství materiálu, kde je možné poplatek zahrnout do jednotkové ceny </w:t>
            </w:r>
            <w:proofErr w:type="gramStart"/>
            <w:r>
              <w:t>položky - tento</w:t>
            </w:r>
            <w:proofErr w:type="gramEnd"/>
            <w:r>
              <w:t xml:space="preserve"> fakt musí být uveden v doplňujícím textu k položce)</w:t>
            </w:r>
          </w:p>
        </w:tc>
        <w:tc>
          <w:tcPr>
            <w:tcW w:w="3590" w:type="dxa"/>
            <w:vMerge/>
            <w:tcBorders>
              <w:left w:val="single" w:sz="4" w:space="0" w:color="auto"/>
            </w:tcBorders>
            <w:shd w:val="clear" w:color="auto" w:fill="FFFFFF"/>
          </w:tcPr>
          <w:p w14:paraId="62474E22" w14:textId="77777777" w:rsidR="003E0FCE" w:rsidRDefault="003E0FCE"/>
        </w:tc>
      </w:tr>
      <w:tr w:rsidR="003E0FCE" w14:paraId="71A35D21"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205E54B1" w14:textId="77777777" w:rsidR="003E0FCE" w:rsidRDefault="00146326">
            <w:pPr>
              <w:pStyle w:val="Jin0"/>
              <w:shd w:val="clear" w:color="auto" w:fill="auto"/>
              <w:tabs>
                <w:tab w:val="left" w:pos="547"/>
                <w:tab w:val="left" w:pos="1162"/>
              </w:tabs>
            </w:pPr>
            <w:r>
              <w:t>I</w:t>
            </w:r>
            <w:r>
              <w:tab/>
              <w:t>H</w:t>
            </w:r>
            <w:r>
              <w:tab/>
              <w:t>1299581</w:t>
            </w:r>
          </w:p>
        </w:tc>
        <w:tc>
          <w:tcPr>
            <w:tcW w:w="4061" w:type="dxa"/>
            <w:tcBorders>
              <w:top w:val="single" w:sz="4" w:space="0" w:color="auto"/>
              <w:left w:val="single" w:sz="4" w:space="0" w:color="auto"/>
            </w:tcBorders>
            <w:shd w:val="clear" w:color="auto" w:fill="FFFFFF"/>
            <w:vAlign w:val="bottom"/>
          </w:tcPr>
          <w:p w14:paraId="5DE3D0F5" w14:textId="77777777" w:rsidR="003E0FCE" w:rsidRDefault="00146326">
            <w:pPr>
              <w:pStyle w:val="Jin0"/>
              <w:shd w:val="clear" w:color="auto" w:fill="auto"/>
            </w:pPr>
            <w:r>
              <w:t>ČIŠTĚNÍ POTRUBÍ DN DO 600MM</w:t>
            </w:r>
          </w:p>
        </w:tc>
        <w:tc>
          <w:tcPr>
            <w:tcW w:w="3590" w:type="dxa"/>
            <w:tcBorders>
              <w:top w:val="single" w:sz="4" w:space="0" w:color="auto"/>
              <w:left w:val="single" w:sz="4" w:space="0" w:color="auto"/>
            </w:tcBorders>
            <w:shd w:val="clear" w:color="auto" w:fill="FFFFFF"/>
          </w:tcPr>
          <w:p w14:paraId="07D42BDC" w14:textId="77777777" w:rsidR="003E0FCE" w:rsidRDefault="00146326">
            <w:pPr>
              <w:pStyle w:val="Jin0"/>
              <w:shd w:val="clear" w:color="auto" w:fill="auto"/>
              <w:tabs>
                <w:tab w:val="left" w:pos="610"/>
                <w:tab w:val="left" w:pos="956"/>
                <w:tab w:val="left" w:pos="1570"/>
                <w:tab w:val="left" w:pos="1911"/>
                <w:tab w:val="left" w:pos="2530"/>
                <w:tab w:val="left" w:pos="2828"/>
                <w:tab w:val="left" w:pos="3490"/>
              </w:tabs>
              <w:ind w:firstLine="260"/>
              <w:jc w:val="both"/>
            </w:pPr>
            <w:r>
              <w:t>M</w:t>
            </w:r>
            <w:r>
              <w:tab/>
              <w:t>|</w:t>
            </w:r>
            <w:r>
              <w:tab/>
              <w:t>11,500</w:t>
            </w:r>
            <w:r>
              <w:tab/>
              <w:t>|</w:t>
            </w:r>
            <w:r>
              <w:tab/>
              <w:t>491,00</w:t>
            </w:r>
            <w:r>
              <w:tab/>
              <w:t>|</w:t>
            </w:r>
            <w:r>
              <w:tab/>
              <w:t xml:space="preserve">5 </w:t>
            </w:r>
            <w:r>
              <w:t>646,50</w:t>
            </w:r>
            <w:r>
              <w:tab/>
              <w:t>|</w:t>
            </w:r>
          </w:p>
        </w:tc>
      </w:tr>
      <w:tr w:rsidR="003E0FCE" w14:paraId="22656839"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23389C66"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4DD4ADA0" w14:textId="77777777" w:rsidR="003E0FCE" w:rsidRDefault="00146326">
            <w:pPr>
              <w:pStyle w:val="Jin0"/>
              <w:shd w:val="clear" w:color="auto" w:fill="auto"/>
            </w:pPr>
            <w:r>
              <w:t>Čištění propustku č.2, vč. vtoku, výtoku a příp. tokových jímek.</w:t>
            </w:r>
          </w:p>
        </w:tc>
        <w:tc>
          <w:tcPr>
            <w:tcW w:w="3590" w:type="dxa"/>
            <w:vMerge w:val="restart"/>
            <w:tcBorders>
              <w:top w:val="single" w:sz="4" w:space="0" w:color="auto"/>
              <w:left w:val="single" w:sz="4" w:space="0" w:color="auto"/>
            </w:tcBorders>
            <w:shd w:val="clear" w:color="auto" w:fill="FFFFFF"/>
          </w:tcPr>
          <w:p w14:paraId="7315B248" w14:textId="77777777" w:rsidR="003E0FCE" w:rsidRDefault="003E0FCE">
            <w:pPr>
              <w:rPr>
                <w:sz w:val="10"/>
                <w:szCs w:val="10"/>
              </w:rPr>
            </w:pPr>
          </w:p>
        </w:tc>
      </w:tr>
      <w:tr w:rsidR="003E0FCE" w14:paraId="31FD583C" w14:textId="77777777">
        <w:tblPrEx>
          <w:tblCellMar>
            <w:top w:w="0" w:type="dxa"/>
            <w:bottom w:w="0" w:type="dxa"/>
          </w:tblCellMar>
        </w:tblPrEx>
        <w:trPr>
          <w:trHeight w:hRule="exact" w:val="130"/>
          <w:jc w:val="center"/>
        </w:trPr>
        <w:tc>
          <w:tcPr>
            <w:tcW w:w="2112" w:type="dxa"/>
            <w:vMerge/>
            <w:shd w:val="clear" w:color="auto" w:fill="FFFFFF"/>
          </w:tcPr>
          <w:p w14:paraId="275C141F" w14:textId="77777777" w:rsidR="003E0FCE" w:rsidRDefault="003E0FCE"/>
        </w:tc>
        <w:tc>
          <w:tcPr>
            <w:tcW w:w="4061" w:type="dxa"/>
            <w:tcBorders>
              <w:top w:val="single" w:sz="4" w:space="0" w:color="auto"/>
              <w:left w:val="single" w:sz="4" w:space="0" w:color="auto"/>
            </w:tcBorders>
            <w:shd w:val="clear" w:color="auto" w:fill="FFFFFF"/>
            <w:vAlign w:val="bottom"/>
          </w:tcPr>
          <w:p w14:paraId="127CB2B2" w14:textId="77777777" w:rsidR="003E0FCE" w:rsidRDefault="00146326">
            <w:pPr>
              <w:pStyle w:val="Jin0"/>
              <w:shd w:val="clear" w:color="auto" w:fill="auto"/>
            </w:pPr>
            <w:r>
              <w:rPr>
                <w:i/>
                <w:iCs/>
              </w:rPr>
              <w:t>11,5=11,500 [A]</w:t>
            </w:r>
          </w:p>
        </w:tc>
        <w:tc>
          <w:tcPr>
            <w:tcW w:w="3590" w:type="dxa"/>
            <w:vMerge/>
            <w:tcBorders>
              <w:left w:val="single" w:sz="4" w:space="0" w:color="auto"/>
            </w:tcBorders>
            <w:shd w:val="clear" w:color="auto" w:fill="FFFFFF"/>
          </w:tcPr>
          <w:p w14:paraId="54E00A70" w14:textId="77777777" w:rsidR="003E0FCE" w:rsidRDefault="003E0FCE"/>
        </w:tc>
      </w:tr>
      <w:tr w:rsidR="003E0FCE" w14:paraId="5EF84661" w14:textId="77777777">
        <w:tblPrEx>
          <w:tblCellMar>
            <w:top w:w="0" w:type="dxa"/>
            <w:bottom w:w="0" w:type="dxa"/>
          </w:tblCellMar>
        </w:tblPrEx>
        <w:trPr>
          <w:trHeight w:hRule="exact" w:val="643"/>
          <w:jc w:val="center"/>
        </w:trPr>
        <w:tc>
          <w:tcPr>
            <w:tcW w:w="2112" w:type="dxa"/>
            <w:vMerge/>
            <w:shd w:val="clear" w:color="auto" w:fill="FFFFFF"/>
          </w:tcPr>
          <w:p w14:paraId="5F2EBEB3" w14:textId="77777777" w:rsidR="003E0FCE" w:rsidRDefault="003E0FCE"/>
        </w:tc>
        <w:tc>
          <w:tcPr>
            <w:tcW w:w="4061" w:type="dxa"/>
            <w:tcBorders>
              <w:top w:val="single" w:sz="4" w:space="0" w:color="auto"/>
              <w:left w:val="single" w:sz="4" w:space="0" w:color="auto"/>
            </w:tcBorders>
            <w:shd w:val="clear" w:color="auto" w:fill="FFFFFF"/>
            <w:vAlign w:val="bottom"/>
          </w:tcPr>
          <w:p w14:paraId="1F56CF1E" w14:textId="77777777" w:rsidR="003E0FCE" w:rsidRDefault="00146326">
            <w:pPr>
              <w:pStyle w:val="Jin0"/>
              <w:shd w:val="clear" w:color="auto" w:fill="auto"/>
              <w:spacing w:line="271" w:lineRule="auto"/>
            </w:pPr>
            <w:r>
              <w:t>Součástí položky je vodorovná a svislá doprava, přemístění, přeložení, manipulace s materiálem a uložení na skládku.</w:t>
            </w:r>
          </w:p>
          <w:p w14:paraId="60546F90" w14:textId="77777777" w:rsidR="003E0FCE" w:rsidRDefault="00146326">
            <w:pPr>
              <w:pStyle w:val="Jin0"/>
              <w:shd w:val="clear" w:color="auto" w:fill="auto"/>
              <w:spacing w:line="271" w:lineRule="auto"/>
            </w:pPr>
            <w:r>
              <w:t xml:space="preserve">Nezahrnuje poplatek za skládku, </w:t>
            </w:r>
            <w:r>
              <w:t xml:space="preserve">který se vykazuje v položce 0141** (s výjimkou malého množství materiálu, kde je možné poplatek zahrnout do jednotkové ceny </w:t>
            </w:r>
            <w:proofErr w:type="gramStart"/>
            <w:r>
              <w:t>položky - tento</w:t>
            </w:r>
            <w:proofErr w:type="gramEnd"/>
            <w:r>
              <w:t xml:space="preserve"> fakt musí být uveden v doplňujícím textu k položce)</w:t>
            </w:r>
          </w:p>
        </w:tc>
        <w:tc>
          <w:tcPr>
            <w:tcW w:w="3590" w:type="dxa"/>
            <w:vMerge/>
            <w:tcBorders>
              <w:left w:val="single" w:sz="4" w:space="0" w:color="auto"/>
            </w:tcBorders>
            <w:shd w:val="clear" w:color="auto" w:fill="FFFFFF"/>
          </w:tcPr>
          <w:p w14:paraId="2248D3F6" w14:textId="77777777" w:rsidR="003E0FCE" w:rsidRDefault="003E0FCE"/>
        </w:tc>
      </w:tr>
      <w:tr w:rsidR="003E0FCE" w14:paraId="3457E380"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vAlign w:val="bottom"/>
          </w:tcPr>
          <w:p w14:paraId="75B0D20C" w14:textId="77777777" w:rsidR="003E0FCE" w:rsidRDefault="00146326">
            <w:pPr>
              <w:pStyle w:val="Jin0"/>
              <w:shd w:val="clear" w:color="auto" w:fill="auto"/>
              <w:tabs>
                <w:tab w:val="left" w:pos="547"/>
                <w:tab w:val="left" w:pos="1162"/>
              </w:tabs>
            </w:pPr>
            <w:r>
              <w:t>I</w:t>
            </w:r>
            <w:r>
              <w:tab/>
              <w:t>14</w:t>
            </w:r>
            <w:r>
              <w:tab/>
              <w:t>1327381</w:t>
            </w:r>
          </w:p>
        </w:tc>
        <w:tc>
          <w:tcPr>
            <w:tcW w:w="4061" w:type="dxa"/>
            <w:tcBorders>
              <w:top w:val="single" w:sz="4" w:space="0" w:color="auto"/>
              <w:left w:val="single" w:sz="4" w:space="0" w:color="auto"/>
            </w:tcBorders>
            <w:shd w:val="clear" w:color="auto" w:fill="FFFFFF"/>
            <w:vAlign w:val="bottom"/>
          </w:tcPr>
          <w:p w14:paraId="1B771C42" w14:textId="77777777" w:rsidR="003E0FCE" w:rsidRDefault="00146326">
            <w:pPr>
              <w:pStyle w:val="Jin0"/>
              <w:shd w:val="clear" w:color="auto" w:fill="auto"/>
            </w:pPr>
            <w:r>
              <w:t xml:space="preserve">HLOUBENÍ RÝH ŠÍŘ DO 2M PAŽ I NEPAŽ TŘ. I, </w:t>
            </w:r>
            <w:r>
              <w:t>ODVOZ DO 20KM</w:t>
            </w:r>
          </w:p>
        </w:tc>
        <w:tc>
          <w:tcPr>
            <w:tcW w:w="3590" w:type="dxa"/>
            <w:tcBorders>
              <w:top w:val="single" w:sz="4" w:space="0" w:color="auto"/>
              <w:left w:val="single" w:sz="4" w:space="0" w:color="auto"/>
            </w:tcBorders>
            <w:shd w:val="clear" w:color="auto" w:fill="FFFFFF"/>
            <w:vAlign w:val="bottom"/>
          </w:tcPr>
          <w:p w14:paraId="4383DA3B" w14:textId="77777777" w:rsidR="003E0FCE" w:rsidRDefault="00146326">
            <w:pPr>
              <w:pStyle w:val="Jin0"/>
              <w:shd w:val="clear" w:color="auto" w:fill="auto"/>
              <w:tabs>
                <w:tab w:val="left" w:pos="639"/>
                <w:tab w:val="left" w:pos="980"/>
                <w:tab w:val="left" w:pos="1599"/>
                <w:tab w:val="left" w:pos="1940"/>
                <w:tab w:val="left" w:pos="2559"/>
                <w:tab w:val="left" w:pos="2857"/>
                <w:tab w:val="left" w:pos="3519"/>
              </w:tabs>
              <w:ind w:firstLine="260"/>
              <w:jc w:val="both"/>
            </w:pPr>
            <w:r>
              <w:t>M3</w:t>
            </w:r>
            <w:r>
              <w:tab/>
              <w:t>|</w:t>
            </w:r>
            <w:r>
              <w:tab/>
              <w:t>23,760</w:t>
            </w:r>
            <w:r>
              <w:tab/>
              <w:t>|</w:t>
            </w:r>
            <w:r>
              <w:tab/>
              <w:t>342,00</w:t>
            </w:r>
            <w:r>
              <w:tab/>
              <w:t>|</w:t>
            </w:r>
            <w:r>
              <w:tab/>
              <w:t>8 125,92</w:t>
            </w:r>
            <w:r>
              <w:tab/>
              <w:t>|</w:t>
            </w:r>
          </w:p>
        </w:tc>
      </w:tr>
      <w:tr w:rsidR="003E0FCE" w14:paraId="68288AF3"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2ABF65B7"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0BADEA83" w14:textId="77777777" w:rsidR="003E0FCE" w:rsidRDefault="00146326">
            <w:pPr>
              <w:pStyle w:val="Jin0"/>
              <w:shd w:val="clear" w:color="auto" w:fill="auto"/>
            </w:pPr>
            <w:r>
              <w:t>Výkop pro nový propustek.</w:t>
            </w:r>
          </w:p>
        </w:tc>
        <w:tc>
          <w:tcPr>
            <w:tcW w:w="3590" w:type="dxa"/>
            <w:vMerge w:val="restart"/>
            <w:tcBorders>
              <w:top w:val="single" w:sz="4" w:space="0" w:color="auto"/>
              <w:left w:val="single" w:sz="4" w:space="0" w:color="auto"/>
            </w:tcBorders>
            <w:shd w:val="clear" w:color="auto" w:fill="FFFFFF"/>
          </w:tcPr>
          <w:p w14:paraId="2A0A4C94" w14:textId="77777777" w:rsidR="003E0FCE" w:rsidRDefault="003E0FCE">
            <w:pPr>
              <w:rPr>
                <w:sz w:val="10"/>
                <w:szCs w:val="10"/>
              </w:rPr>
            </w:pPr>
          </w:p>
        </w:tc>
      </w:tr>
      <w:tr w:rsidR="003E0FCE" w14:paraId="478074EA" w14:textId="77777777">
        <w:tblPrEx>
          <w:tblCellMar>
            <w:top w:w="0" w:type="dxa"/>
            <w:bottom w:w="0" w:type="dxa"/>
          </w:tblCellMar>
        </w:tblPrEx>
        <w:trPr>
          <w:trHeight w:hRule="exact" w:val="130"/>
          <w:jc w:val="center"/>
        </w:trPr>
        <w:tc>
          <w:tcPr>
            <w:tcW w:w="2112" w:type="dxa"/>
            <w:vMerge/>
            <w:shd w:val="clear" w:color="auto" w:fill="FFFFFF"/>
          </w:tcPr>
          <w:p w14:paraId="76678D87" w14:textId="77777777" w:rsidR="003E0FCE" w:rsidRDefault="003E0FCE"/>
        </w:tc>
        <w:tc>
          <w:tcPr>
            <w:tcW w:w="4061" w:type="dxa"/>
            <w:tcBorders>
              <w:top w:val="single" w:sz="4" w:space="0" w:color="auto"/>
              <w:left w:val="single" w:sz="4" w:space="0" w:color="auto"/>
            </w:tcBorders>
            <w:shd w:val="clear" w:color="auto" w:fill="FFFFFF"/>
            <w:vAlign w:val="bottom"/>
          </w:tcPr>
          <w:p w14:paraId="7DAD5A8B" w14:textId="77777777" w:rsidR="003E0FCE" w:rsidRDefault="00146326">
            <w:pPr>
              <w:pStyle w:val="Jin0"/>
              <w:shd w:val="clear" w:color="auto" w:fill="auto"/>
            </w:pPr>
            <w:r>
              <w:rPr>
                <w:i/>
                <w:iCs/>
              </w:rPr>
              <w:t>13,5*1,6*1,1=23,760 [A]</w:t>
            </w:r>
          </w:p>
        </w:tc>
        <w:tc>
          <w:tcPr>
            <w:tcW w:w="3590" w:type="dxa"/>
            <w:vMerge/>
            <w:tcBorders>
              <w:left w:val="single" w:sz="4" w:space="0" w:color="auto"/>
            </w:tcBorders>
            <w:shd w:val="clear" w:color="auto" w:fill="FFFFFF"/>
          </w:tcPr>
          <w:p w14:paraId="7E7772EA" w14:textId="77777777" w:rsidR="003E0FCE" w:rsidRDefault="003E0FCE"/>
        </w:tc>
      </w:tr>
      <w:tr w:rsidR="003E0FCE" w14:paraId="085A89FC" w14:textId="77777777">
        <w:tblPrEx>
          <w:tblCellMar>
            <w:top w:w="0" w:type="dxa"/>
            <w:bottom w:w="0" w:type="dxa"/>
          </w:tblCellMar>
        </w:tblPrEx>
        <w:trPr>
          <w:trHeight w:hRule="exact" w:val="3211"/>
          <w:jc w:val="center"/>
        </w:trPr>
        <w:tc>
          <w:tcPr>
            <w:tcW w:w="2112" w:type="dxa"/>
            <w:vMerge/>
            <w:shd w:val="clear" w:color="auto" w:fill="FFFFFF"/>
          </w:tcPr>
          <w:p w14:paraId="2612233B" w14:textId="77777777" w:rsidR="003E0FCE" w:rsidRDefault="003E0FCE"/>
        </w:tc>
        <w:tc>
          <w:tcPr>
            <w:tcW w:w="4061" w:type="dxa"/>
            <w:tcBorders>
              <w:top w:val="single" w:sz="4" w:space="0" w:color="auto"/>
              <w:left w:val="single" w:sz="4" w:space="0" w:color="auto"/>
            </w:tcBorders>
            <w:shd w:val="clear" w:color="auto" w:fill="FFFFFF"/>
            <w:vAlign w:val="bottom"/>
          </w:tcPr>
          <w:p w14:paraId="20DE4954" w14:textId="77777777" w:rsidR="003E0FCE" w:rsidRDefault="00146326">
            <w:pPr>
              <w:pStyle w:val="Jin0"/>
              <w:shd w:val="clear" w:color="auto" w:fill="auto"/>
              <w:spacing w:line="276" w:lineRule="auto"/>
            </w:pPr>
            <w:r>
              <w:t>položka zahrnuje:</w:t>
            </w:r>
          </w:p>
          <w:p w14:paraId="0AAFEC84" w14:textId="77777777" w:rsidR="003E0FCE" w:rsidRDefault="00146326">
            <w:pPr>
              <w:pStyle w:val="Jin0"/>
              <w:numPr>
                <w:ilvl w:val="0"/>
                <w:numId w:val="42"/>
              </w:numPr>
              <w:shd w:val="clear" w:color="auto" w:fill="auto"/>
              <w:tabs>
                <w:tab w:val="left" w:pos="62"/>
              </w:tabs>
              <w:spacing w:line="276" w:lineRule="auto"/>
            </w:pPr>
            <w:r>
              <w:t>vodorovná a svislá doprava, přemístění, přeložení, manipulace s výkopkem</w:t>
            </w:r>
          </w:p>
          <w:p w14:paraId="1A1144FE" w14:textId="77777777" w:rsidR="003E0FCE" w:rsidRDefault="00146326">
            <w:pPr>
              <w:pStyle w:val="Jin0"/>
              <w:numPr>
                <w:ilvl w:val="0"/>
                <w:numId w:val="42"/>
              </w:numPr>
              <w:shd w:val="clear" w:color="auto" w:fill="auto"/>
              <w:tabs>
                <w:tab w:val="left" w:pos="67"/>
              </w:tabs>
              <w:spacing w:line="276" w:lineRule="auto"/>
            </w:pPr>
            <w:r>
              <w:t>kompletní provedení vykopávky nezapažené i zapažené</w:t>
            </w:r>
          </w:p>
          <w:p w14:paraId="2390913A" w14:textId="77777777" w:rsidR="003E0FCE" w:rsidRDefault="00146326">
            <w:pPr>
              <w:pStyle w:val="Jin0"/>
              <w:numPr>
                <w:ilvl w:val="0"/>
                <w:numId w:val="42"/>
              </w:numPr>
              <w:shd w:val="clear" w:color="auto" w:fill="auto"/>
              <w:tabs>
                <w:tab w:val="left" w:pos="67"/>
              </w:tabs>
              <w:spacing w:line="276" w:lineRule="auto"/>
            </w:pPr>
            <w:r>
              <w:t>ošetření výkopiště po celou dobu práce v něm vč. klimatických opatření</w:t>
            </w:r>
          </w:p>
          <w:p w14:paraId="7C202673" w14:textId="77777777" w:rsidR="003E0FCE" w:rsidRDefault="00146326">
            <w:pPr>
              <w:pStyle w:val="Jin0"/>
              <w:numPr>
                <w:ilvl w:val="0"/>
                <w:numId w:val="42"/>
              </w:numPr>
              <w:shd w:val="clear" w:color="auto" w:fill="auto"/>
              <w:tabs>
                <w:tab w:val="left" w:pos="62"/>
              </w:tabs>
              <w:spacing w:line="276" w:lineRule="auto"/>
            </w:pPr>
            <w:r>
              <w:t>ztížení vykopávek v blízkosti podzemního vedení, konstrukcí a objektů vč. jejich dočasného zajištění</w:t>
            </w:r>
          </w:p>
          <w:p w14:paraId="786FF572" w14:textId="77777777" w:rsidR="003E0FCE" w:rsidRDefault="00146326">
            <w:pPr>
              <w:pStyle w:val="Jin0"/>
              <w:numPr>
                <w:ilvl w:val="0"/>
                <w:numId w:val="42"/>
              </w:numPr>
              <w:shd w:val="clear" w:color="auto" w:fill="auto"/>
              <w:tabs>
                <w:tab w:val="left" w:pos="62"/>
              </w:tabs>
              <w:spacing w:line="276" w:lineRule="auto"/>
            </w:pPr>
            <w:r>
              <w:t xml:space="preserve">ztížení pod vodou, v okolí výbušnin, ve stísněných prostorech </w:t>
            </w:r>
            <w:proofErr w:type="gramStart"/>
            <w:r>
              <w:t>a pod.</w:t>
            </w:r>
            <w:proofErr w:type="gramEnd"/>
          </w:p>
          <w:p w14:paraId="7A28175D" w14:textId="77777777" w:rsidR="003E0FCE" w:rsidRDefault="00146326">
            <w:pPr>
              <w:pStyle w:val="Jin0"/>
              <w:numPr>
                <w:ilvl w:val="0"/>
                <w:numId w:val="42"/>
              </w:numPr>
              <w:shd w:val="clear" w:color="auto" w:fill="auto"/>
              <w:tabs>
                <w:tab w:val="left" w:pos="67"/>
              </w:tabs>
              <w:spacing w:line="276" w:lineRule="auto"/>
            </w:pPr>
            <w:r>
              <w:t>příplatek za lepivost</w:t>
            </w:r>
          </w:p>
          <w:p w14:paraId="6F153BD9" w14:textId="77777777" w:rsidR="003E0FCE" w:rsidRDefault="00146326">
            <w:pPr>
              <w:pStyle w:val="Jin0"/>
              <w:numPr>
                <w:ilvl w:val="0"/>
                <w:numId w:val="42"/>
              </w:numPr>
              <w:shd w:val="clear" w:color="auto" w:fill="auto"/>
              <w:tabs>
                <w:tab w:val="left" w:pos="62"/>
              </w:tabs>
              <w:spacing w:line="276" w:lineRule="auto"/>
            </w:pPr>
            <w:r>
              <w:t>těžení po vrstvách, pásech a po jiných nutných částech (figurách)</w:t>
            </w:r>
          </w:p>
          <w:p w14:paraId="1CA5F7C9" w14:textId="77777777" w:rsidR="003E0FCE" w:rsidRDefault="00146326">
            <w:pPr>
              <w:pStyle w:val="Jin0"/>
              <w:numPr>
                <w:ilvl w:val="0"/>
                <w:numId w:val="42"/>
              </w:numPr>
              <w:shd w:val="clear" w:color="auto" w:fill="auto"/>
              <w:tabs>
                <w:tab w:val="left" w:pos="62"/>
              </w:tabs>
              <w:spacing w:line="276" w:lineRule="auto"/>
            </w:pPr>
            <w:r>
              <w:t>čerpání vody vč. čerpacích jímek, potrubí a pohotovostní čerpací soupravy (viz ustanovení k pol. 1151,2)</w:t>
            </w:r>
          </w:p>
          <w:p w14:paraId="261F888D" w14:textId="77777777" w:rsidR="003E0FCE" w:rsidRDefault="00146326">
            <w:pPr>
              <w:pStyle w:val="Jin0"/>
              <w:numPr>
                <w:ilvl w:val="0"/>
                <w:numId w:val="42"/>
              </w:numPr>
              <w:shd w:val="clear" w:color="auto" w:fill="auto"/>
              <w:tabs>
                <w:tab w:val="left" w:pos="67"/>
              </w:tabs>
              <w:spacing w:line="276" w:lineRule="auto"/>
            </w:pPr>
            <w:r>
              <w:t>potřebné snížení hladiny podzemní vody</w:t>
            </w:r>
          </w:p>
          <w:p w14:paraId="22C65B59" w14:textId="77777777" w:rsidR="003E0FCE" w:rsidRDefault="00146326">
            <w:pPr>
              <w:pStyle w:val="Jin0"/>
              <w:numPr>
                <w:ilvl w:val="0"/>
                <w:numId w:val="42"/>
              </w:numPr>
              <w:shd w:val="clear" w:color="auto" w:fill="auto"/>
              <w:tabs>
                <w:tab w:val="left" w:pos="62"/>
              </w:tabs>
              <w:spacing w:line="276" w:lineRule="auto"/>
            </w:pPr>
            <w:r>
              <w:t>těžení a rozpojování jednotlivých balvanů</w:t>
            </w:r>
          </w:p>
          <w:p w14:paraId="2EAB1BCE" w14:textId="77777777" w:rsidR="003E0FCE" w:rsidRDefault="00146326">
            <w:pPr>
              <w:pStyle w:val="Jin0"/>
              <w:numPr>
                <w:ilvl w:val="0"/>
                <w:numId w:val="42"/>
              </w:numPr>
              <w:shd w:val="clear" w:color="auto" w:fill="auto"/>
              <w:tabs>
                <w:tab w:val="left" w:pos="62"/>
              </w:tabs>
              <w:spacing w:line="276" w:lineRule="auto"/>
            </w:pPr>
            <w:r>
              <w:t>vytahování a nošení výkopku</w:t>
            </w:r>
          </w:p>
          <w:p w14:paraId="755689B2" w14:textId="77777777" w:rsidR="003E0FCE" w:rsidRDefault="00146326">
            <w:pPr>
              <w:pStyle w:val="Jin0"/>
              <w:numPr>
                <w:ilvl w:val="0"/>
                <w:numId w:val="42"/>
              </w:numPr>
              <w:shd w:val="clear" w:color="auto" w:fill="auto"/>
              <w:tabs>
                <w:tab w:val="left" w:pos="67"/>
              </w:tabs>
              <w:spacing w:line="276" w:lineRule="auto"/>
            </w:pPr>
            <w:r>
              <w:t xml:space="preserve">svahování a </w:t>
            </w:r>
            <w:proofErr w:type="spellStart"/>
            <w:r>
              <w:t>přesvah</w:t>
            </w:r>
            <w:proofErr w:type="spellEnd"/>
            <w:r>
              <w:t>. svahů do konečného tvaru, výměna hornin v podloží a v pláni znehodnocené klimatickými vlivy</w:t>
            </w:r>
          </w:p>
          <w:p w14:paraId="13ED6608" w14:textId="77777777" w:rsidR="003E0FCE" w:rsidRDefault="00146326">
            <w:pPr>
              <w:pStyle w:val="Jin0"/>
              <w:numPr>
                <w:ilvl w:val="0"/>
                <w:numId w:val="42"/>
              </w:numPr>
              <w:shd w:val="clear" w:color="auto" w:fill="auto"/>
              <w:tabs>
                <w:tab w:val="left" w:pos="62"/>
              </w:tabs>
              <w:spacing w:line="276" w:lineRule="auto"/>
            </w:pPr>
            <w:r>
              <w:t xml:space="preserve">ruční vykopávky, odstranění kořenů a </w:t>
            </w:r>
            <w:proofErr w:type="spellStart"/>
            <w:r>
              <w:t>napadávek</w:t>
            </w:r>
            <w:proofErr w:type="spellEnd"/>
          </w:p>
          <w:p w14:paraId="156FF7D5" w14:textId="77777777" w:rsidR="003E0FCE" w:rsidRDefault="00146326">
            <w:pPr>
              <w:pStyle w:val="Jin0"/>
              <w:numPr>
                <w:ilvl w:val="0"/>
                <w:numId w:val="42"/>
              </w:numPr>
              <w:shd w:val="clear" w:color="auto" w:fill="auto"/>
              <w:tabs>
                <w:tab w:val="left" w:pos="67"/>
              </w:tabs>
              <w:spacing w:line="276" w:lineRule="auto"/>
            </w:pPr>
            <w:r>
              <w:t>pažení, vzepření a rozepření vč. přepažování (vyjma štětových stěn)</w:t>
            </w:r>
          </w:p>
          <w:p w14:paraId="03835F54" w14:textId="77777777" w:rsidR="003E0FCE" w:rsidRDefault="00146326">
            <w:pPr>
              <w:pStyle w:val="Jin0"/>
              <w:numPr>
                <w:ilvl w:val="0"/>
                <w:numId w:val="42"/>
              </w:numPr>
              <w:shd w:val="clear" w:color="auto" w:fill="auto"/>
              <w:tabs>
                <w:tab w:val="left" w:pos="62"/>
              </w:tabs>
              <w:spacing w:line="276" w:lineRule="auto"/>
            </w:pPr>
            <w:r>
              <w:t>úpravu, ochranu a očištění dna, základové spáry, stěn a svahů</w:t>
            </w:r>
          </w:p>
          <w:p w14:paraId="61ECCECA" w14:textId="77777777" w:rsidR="003E0FCE" w:rsidRDefault="00146326">
            <w:pPr>
              <w:pStyle w:val="Jin0"/>
              <w:numPr>
                <w:ilvl w:val="0"/>
                <w:numId w:val="42"/>
              </w:numPr>
              <w:shd w:val="clear" w:color="auto" w:fill="auto"/>
              <w:tabs>
                <w:tab w:val="left" w:pos="67"/>
              </w:tabs>
              <w:spacing w:line="276" w:lineRule="auto"/>
            </w:pPr>
            <w:r>
              <w:t>odvedení nebo obvedení vody v okolí výkopiště a ve výkopišti</w:t>
            </w:r>
          </w:p>
          <w:p w14:paraId="54C5FAD7" w14:textId="77777777" w:rsidR="003E0FCE" w:rsidRDefault="00146326">
            <w:pPr>
              <w:pStyle w:val="Jin0"/>
              <w:numPr>
                <w:ilvl w:val="0"/>
                <w:numId w:val="42"/>
              </w:numPr>
              <w:shd w:val="clear" w:color="auto" w:fill="auto"/>
              <w:tabs>
                <w:tab w:val="left" w:pos="62"/>
              </w:tabs>
              <w:spacing w:line="276" w:lineRule="auto"/>
            </w:pPr>
            <w:r>
              <w:t>třídění výkopku</w:t>
            </w:r>
          </w:p>
          <w:p w14:paraId="4A34F3AE" w14:textId="77777777" w:rsidR="003E0FCE" w:rsidRDefault="00146326">
            <w:pPr>
              <w:pStyle w:val="Jin0"/>
              <w:numPr>
                <w:ilvl w:val="0"/>
                <w:numId w:val="42"/>
              </w:numPr>
              <w:shd w:val="clear" w:color="auto" w:fill="auto"/>
              <w:tabs>
                <w:tab w:val="left" w:pos="62"/>
              </w:tabs>
              <w:spacing w:line="276" w:lineRule="auto"/>
            </w:pPr>
            <w:r>
              <w:t xml:space="preserve">veškeré pomocné konstrukce umožňující provedení vykopávky (příjezdy, sjezdy, nájezdy, lešení, podpěr. </w:t>
            </w:r>
            <w:proofErr w:type="spellStart"/>
            <w:r>
              <w:t>konstr</w:t>
            </w:r>
            <w:proofErr w:type="spellEnd"/>
            <w:r>
              <w:t xml:space="preserve">., přemostění, zpevněné plochy, zakrytí </w:t>
            </w:r>
            <w:proofErr w:type="gramStart"/>
            <w:r>
              <w:t>a pod.</w:t>
            </w:r>
            <w:proofErr w:type="gramEnd"/>
            <w:r>
              <w:t>)</w:t>
            </w:r>
          </w:p>
          <w:p w14:paraId="6C75316D" w14:textId="77777777" w:rsidR="003E0FCE" w:rsidRDefault="00146326">
            <w:pPr>
              <w:pStyle w:val="Jin0"/>
              <w:numPr>
                <w:ilvl w:val="0"/>
                <w:numId w:val="42"/>
              </w:numPr>
              <w:shd w:val="clear" w:color="auto" w:fill="auto"/>
              <w:tabs>
                <w:tab w:val="left" w:pos="67"/>
              </w:tabs>
              <w:spacing w:line="276" w:lineRule="auto"/>
            </w:pPr>
            <w:r>
              <w:t>nezahrnuje uložení zeminy (na skládku, do násypu) ani poplatky za skládku, vykazují se v položce č.0141**</w:t>
            </w:r>
          </w:p>
        </w:tc>
        <w:tc>
          <w:tcPr>
            <w:tcW w:w="3590" w:type="dxa"/>
            <w:vMerge/>
            <w:tcBorders>
              <w:left w:val="single" w:sz="4" w:space="0" w:color="auto"/>
            </w:tcBorders>
            <w:shd w:val="clear" w:color="auto" w:fill="FFFFFF"/>
          </w:tcPr>
          <w:p w14:paraId="66F60CEB" w14:textId="77777777" w:rsidR="003E0FCE" w:rsidRDefault="003E0FCE"/>
        </w:tc>
      </w:tr>
      <w:tr w:rsidR="003E0FCE" w14:paraId="171B3F7B"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vAlign w:val="bottom"/>
          </w:tcPr>
          <w:p w14:paraId="146C50A2" w14:textId="77777777" w:rsidR="003E0FCE" w:rsidRDefault="00146326">
            <w:pPr>
              <w:pStyle w:val="Jin0"/>
              <w:shd w:val="clear" w:color="auto" w:fill="auto"/>
              <w:tabs>
                <w:tab w:val="left" w:pos="547"/>
                <w:tab w:val="left" w:pos="1162"/>
              </w:tabs>
            </w:pPr>
            <w:r>
              <w:t>I</w:t>
            </w:r>
            <w:r>
              <w:tab/>
              <w:t>15</w:t>
            </w:r>
            <w:r>
              <w:tab/>
              <w:t>1711031</w:t>
            </w:r>
          </w:p>
        </w:tc>
        <w:tc>
          <w:tcPr>
            <w:tcW w:w="4061" w:type="dxa"/>
            <w:tcBorders>
              <w:top w:val="single" w:sz="4" w:space="0" w:color="auto"/>
              <w:left w:val="single" w:sz="4" w:space="0" w:color="auto"/>
            </w:tcBorders>
            <w:shd w:val="clear" w:color="auto" w:fill="FFFFFF"/>
            <w:vAlign w:val="bottom"/>
          </w:tcPr>
          <w:p w14:paraId="1A5E004A" w14:textId="77777777" w:rsidR="003E0FCE" w:rsidRDefault="00146326">
            <w:pPr>
              <w:pStyle w:val="Jin0"/>
              <w:shd w:val="clear" w:color="auto" w:fill="auto"/>
            </w:pPr>
            <w:r>
              <w:t xml:space="preserve">ULOŽENÍ SYPANINY DO NÁSYPŮ SE ZHUTNĚNÍM DO </w:t>
            </w:r>
            <w:proofErr w:type="gramStart"/>
            <w:r>
              <w:t>100%</w:t>
            </w:r>
            <w:proofErr w:type="gramEnd"/>
            <w:r>
              <w:t xml:space="preserve"> PS</w:t>
            </w:r>
          </w:p>
        </w:tc>
        <w:tc>
          <w:tcPr>
            <w:tcW w:w="3590" w:type="dxa"/>
            <w:tcBorders>
              <w:top w:val="single" w:sz="4" w:space="0" w:color="auto"/>
              <w:left w:val="single" w:sz="4" w:space="0" w:color="auto"/>
            </w:tcBorders>
            <w:shd w:val="clear" w:color="auto" w:fill="FFFFFF"/>
            <w:vAlign w:val="bottom"/>
          </w:tcPr>
          <w:p w14:paraId="233DDB85" w14:textId="77777777" w:rsidR="003E0FCE" w:rsidRDefault="00146326">
            <w:pPr>
              <w:pStyle w:val="Jin0"/>
              <w:shd w:val="clear" w:color="auto" w:fill="auto"/>
              <w:tabs>
                <w:tab w:val="left" w:pos="639"/>
                <w:tab w:val="left" w:pos="951"/>
                <w:tab w:val="left" w:pos="1599"/>
                <w:tab w:val="left" w:pos="1940"/>
                <w:tab w:val="left" w:pos="2559"/>
                <w:tab w:val="left" w:pos="2799"/>
                <w:tab w:val="left" w:pos="3519"/>
              </w:tabs>
              <w:ind w:firstLine="260"/>
              <w:jc w:val="both"/>
            </w:pPr>
            <w:r>
              <w:t>M3</w:t>
            </w:r>
            <w:r>
              <w:tab/>
              <w:t>|</w:t>
            </w:r>
            <w:r>
              <w:tab/>
              <w:t>810,000</w:t>
            </w:r>
            <w:r>
              <w:tab/>
              <w:t>|</w:t>
            </w:r>
            <w:r>
              <w:tab/>
              <w:t>249,00</w:t>
            </w:r>
            <w:r>
              <w:tab/>
              <w:t>|</w:t>
            </w:r>
            <w:r>
              <w:tab/>
              <w:t xml:space="preserve">201 </w:t>
            </w:r>
            <w:r>
              <w:t>690,00</w:t>
            </w:r>
            <w:r>
              <w:tab/>
              <w:t>|</w:t>
            </w:r>
          </w:p>
        </w:tc>
      </w:tr>
      <w:tr w:rsidR="003E0FCE" w14:paraId="082DB5C1" w14:textId="77777777">
        <w:tblPrEx>
          <w:tblCellMar>
            <w:top w:w="0" w:type="dxa"/>
            <w:bottom w:w="0" w:type="dxa"/>
          </w:tblCellMar>
        </w:tblPrEx>
        <w:trPr>
          <w:trHeight w:hRule="exact" w:val="259"/>
          <w:jc w:val="center"/>
        </w:trPr>
        <w:tc>
          <w:tcPr>
            <w:tcW w:w="2112" w:type="dxa"/>
            <w:vMerge w:val="restart"/>
            <w:tcBorders>
              <w:top w:val="single" w:sz="4" w:space="0" w:color="auto"/>
            </w:tcBorders>
            <w:shd w:val="clear" w:color="auto" w:fill="FFFFFF"/>
          </w:tcPr>
          <w:p w14:paraId="0B5F1413"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5991CDD4" w14:textId="77777777" w:rsidR="003E0FCE" w:rsidRDefault="00146326">
            <w:pPr>
              <w:pStyle w:val="Jin0"/>
              <w:shd w:val="clear" w:color="auto" w:fill="auto"/>
              <w:spacing w:line="271" w:lineRule="auto"/>
            </w:pPr>
            <w:r>
              <w:t>stupně v násypu pro rozšíření zemního tělesa u propustku č.3 v km 1,5 - 1,7 výpočet z příčných řezů</w:t>
            </w:r>
          </w:p>
        </w:tc>
        <w:tc>
          <w:tcPr>
            <w:tcW w:w="3590" w:type="dxa"/>
            <w:vMerge w:val="restart"/>
            <w:tcBorders>
              <w:top w:val="single" w:sz="4" w:space="0" w:color="auto"/>
              <w:left w:val="single" w:sz="4" w:space="0" w:color="auto"/>
            </w:tcBorders>
            <w:shd w:val="clear" w:color="auto" w:fill="FFFFFF"/>
          </w:tcPr>
          <w:p w14:paraId="49922F4F" w14:textId="77777777" w:rsidR="003E0FCE" w:rsidRDefault="003E0FCE">
            <w:pPr>
              <w:rPr>
                <w:sz w:val="10"/>
                <w:szCs w:val="10"/>
              </w:rPr>
            </w:pPr>
          </w:p>
        </w:tc>
      </w:tr>
      <w:tr w:rsidR="003E0FCE" w14:paraId="1A02AC78" w14:textId="77777777">
        <w:tblPrEx>
          <w:tblCellMar>
            <w:top w:w="0" w:type="dxa"/>
            <w:bottom w:w="0" w:type="dxa"/>
          </w:tblCellMar>
        </w:tblPrEx>
        <w:trPr>
          <w:trHeight w:hRule="exact" w:val="139"/>
          <w:jc w:val="center"/>
        </w:trPr>
        <w:tc>
          <w:tcPr>
            <w:tcW w:w="2112" w:type="dxa"/>
            <w:vMerge/>
            <w:shd w:val="clear" w:color="auto" w:fill="FFFFFF"/>
          </w:tcPr>
          <w:p w14:paraId="5CA26E99" w14:textId="77777777" w:rsidR="003E0FCE" w:rsidRDefault="003E0FCE"/>
        </w:tc>
        <w:tc>
          <w:tcPr>
            <w:tcW w:w="4061" w:type="dxa"/>
            <w:tcBorders>
              <w:top w:val="single" w:sz="4" w:space="0" w:color="auto"/>
              <w:left w:val="single" w:sz="4" w:space="0" w:color="auto"/>
              <w:bottom w:val="single" w:sz="4" w:space="0" w:color="auto"/>
            </w:tcBorders>
            <w:shd w:val="clear" w:color="auto" w:fill="FFFFFF"/>
            <w:vAlign w:val="bottom"/>
          </w:tcPr>
          <w:p w14:paraId="5E79DA58" w14:textId="77777777" w:rsidR="003E0FCE" w:rsidRDefault="00146326">
            <w:pPr>
              <w:pStyle w:val="Jin0"/>
              <w:shd w:val="clear" w:color="auto" w:fill="auto"/>
            </w:pPr>
            <w:r>
              <w:rPr>
                <w:i/>
                <w:iCs/>
              </w:rPr>
              <w:t>810=810,000 [A]</w:t>
            </w:r>
          </w:p>
        </w:tc>
        <w:tc>
          <w:tcPr>
            <w:tcW w:w="3590" w:type="dxa"/>
            <w:vMerge/>
            <w:tcBorders>
              <w:left w:val="single" w:sz="4" w:space="0" w:color="auto"/>
            </w:tcBorders>
            <w:shd w:val="clear" w:color="auto" w:fill="FFFFFF"/>
          </w:tcPr>
          <w:p w14:paraId="03BA37FE" w14:textId="77777777" w:rsidR="003E0FCE" w:rsidRDefault="003E0FCE"/>
        </w:tc>
      </w:tr>
    </w:tbl>
    <w:p w14:paraId="739F3CF9" w14:textId="77777777" w:rsidR="003E0FCE" w:rsidRDefault="001463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12"/>
        <w:gridCol w:w="4061"/>
        <w:gridCol w:w="3590"/>
      </w:tblGrid>
      <w:tr w:rsidR="003E0FCE" w14:paraId="693D0CF8" w14:textId="77777777">
        <w:tblPrEx>
          <w:tblCellMar>
            <w:top w:w="0" w:type="dxa"/>
            <w:bottom w:w="0" w:type="dxa"/>
          </w:tblCellMar>
        </w:tblPrEx>
        <w:trPr>
          <w:trHeight w:hRule="exact" w:val="2707"/>
          <w:jc w:val="center"/>
        </w:trPr>
        <w:tc>
          <w:tcPr>
            <w:tcW w:w="2112" w:type="dxa"/>
            <w:shd w:val="clear" w:color="auto" w:fill="FFFFFF"/>
          </w:tcPr>
          <w:p w14:paraId="3EF3244D"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0C483F4" w14:textId="77777777" w:rsidR="003E0FCE" w:rsidRDefault="00146326">
            <w:pPr>
              <w:pStyle w:val="Jin0"/>
              <w:shd w:val="clear" w:color="auto" w:fill="auto"/>
              <w:spacing w:line="276" w:lineRule="auto"/>
            </w:pPr>
            <w:r>
              <w:t>položka zahrnuje:</w:t>
            </w:r>
          </w:p>
          <w:p w14:paraId="5E06E348" w14:textId="77777777" w:rsidR="003E0FCE" w:rsidRDefault="00146326">
            <w:pPr>
              <w:pStyle w:val="Jin0"/>
              <w:shd w:val="clear" w:color="auto" w:fill="auto"/>
              <w:spacing w:line="276" w:lineRule="auto"/>
            </w:pPr>
            <w:r>
              <w:t>- kompletní provedení zemní konstrukce vč. výběru vhodného materiálu</w:t>
            </w:r>
          </w:p>
          <w:p w14:paraId="494A3179" w14:textId="77777777" w:rsidR="003E0FCE" w:rsidRDefault="00146326">
            <w:pPr>
              <w:pStyle w:val="Jin0"/>
              <w:shd w:val="clear" w:color="auto" w:fill="auto"/>
              <w:spacing w:line="276" w:lineRule="auto"/>
            </w:pPr>
            <w:r>
              <w:t xml:space="preserve">- úprava ukládaného </w:t>
            </w:r>
            <w:r>
              <w:t>materiálu vlhčením, tříděním, promícháním nebo vysoušením, příp. jiné úpravy za účelem zlepšení jeho mech. vlastností</w:t>
            </w:r>
          </w:p>
          <w:p w14:paraId="3E58D383" w14:textId="77777777" w:rsidR="003E0FCE" w:rsidRDefault="00146326">
            <w:pPr>
              <w:pStyle w:val="Jin0"/>
              <w:shd w:val="clear" w:color="auto" w:fill="auto"/>
              <w:spacing w:line="276" w:lineRule="auto"/>
            </w:pPr>
            <w:r>
              <w:t>- hutnění i různé míry hutnění</w:t>
            </w:r>
          </w:p>
          <w:p w14:paraId="70B71949" w14:textId="77777777" w:rsidR="003E0FCE" w:rsidRDefault="00146326">
            <w:pPr>
              <w:pStyle w:val="Jin0"/>
              <w:shd w:val="clear" w:color="auto" w:fill="auto"/>
              <w:spacing w:line="276" w:lineRule="auto"/>
            </w:pPr>
            <w:r>
              <w:t>- ošetření úložiště po celou dobu práce v něm vč. klimatických opatření</w:t>
            </w:r>
          </w:p>
          <w:p w14:paraId="3B51F769" w14:textId="77777777" w:rsidR="003E0FCE" w:rsidRDefault="00146326">
            <w:pPr>
              <w:pStyle w:val="Jin0"/>
              <w:shd w:val="clear" w:color="auto" w:fill="auto"/>
              <w:spacing w:line="276" w:lineRule="auto"/>
            </w:pPr>
            <w:r>
              <w:t>- ztížení v okolí vedení, konstrukcí a objektů a jejich dočasné zajištění</w:t>
            </w:r>
          </w:p>
          <w:p w14:paraId="528D5494" w14:textId="77777777" w:rsidR="003E0FCE" w:rsidRDefault="00146326">
            <w:pPr>
              <w:pStyle w:val="Jin0"/>
              <w:shd w:val="clear" w:color="auto" w:fill="auto"/>
              <w:spacing w:line="276" w:lineRule="auto"/>
            </w:pPr>
            <w:r>
              <w:t>- ztížení provádění vč. hutnění ve ztížených podmínkách a stísněných prostorech</w:t>
            </w:r>
          </w:p>
          <w:p w14:paraId="12F29F04" w14:textId="77777777" w:rsidR="003E0FCE" w:rsidRDefault="00146326">
            <w:pPr>
              <w:pStyle w:val="Jin0"/>
              <w:shd w:val="clear" w:color="auto" w:fill="auto"/>
              <w:spacing w:line="276" w:lineRule="auto"/>
            </w:pPr>
            <w:r>
              <w:t>- ztížené ukládání sypaniny pod vodu</w:t>
            </w:r>
          </w:p>
          <w:p w14:paraId="00CB097D" w14:textId="77777777" w:rsidR="003E0FCE" w:rsidRDefault="00146326">
            <w:pPr>
              <w:pStyle w:val="Jin0"/>
              <w:shd w:val="clear" w:color="auto" w:fill="auto"/>
              <w:spacing w:line="276" w:lineRule="auto"/>
            </w:pPr>
            <w:r>
              <w:t xml:space="preserve">- ukládání po vrstvách a po jiných nutných částech (figurách) vč. </w:t>
            </w:r>
            <w:proofErr w:type="spellStart"/>
            <w:r>
              <w:t>dosypávek</w:t>
            </w:r>
            <w:proofErr w:type="spellEnd"/>
          </w:p>
          <w:p w14:paraId="0837BA42" w14:textId="77777777" w:rsidR="003E0FCE" w:rsidRDefault="00146326">
            <w:pPr>
              <w:pStyle w:val="Jin0"/>
              <w:shd w:val="clear" w:color="auto" w:fill="auto"/>
              <w:spacing w:line="276" w:lineRule="auto"/>
            </w:pPr>
            <w:r>
              <w:t xml:space="preserve">- spouštění a </w:t>
            </w:r>
            <w:r>
              <w:t>nošení materiálu</w:t>
            </w:r>
          </w:p>
          <w:p w14:paraId="5CF13225" w14:textId="77777777" w:rsidR="003E0FCE" w:rsidRDefault="00146326">
            <w:pPr>
              <w:pStyle w:val="Jin0"/>
              <w:shd w:val="clear" w:color="auto" w:fill="auto"/>
              <w:spacing w:line="276" w:lineRule="auto"/>
            </w:pPr>
            <w:r>
              <w:t>- výměna částí zemní konstrukce znehodnocené klimatickými vlivy</w:t>
            </w:r>
          </w:p>
          <w:p w14:paraId="2C1D9550" w14:textId="77777777" w:rsidR="003E0FCE" w:rsidRDefault="00146326">
            <w:pPr>
              <w:pStyle w:val="Jin0"/>
              <w:shd w:val="clear" w:color="auto" w:fill="auto"/>
              <w:spacing w:line="276" w:lineRule="auto"/>
            </w:pPr>
            <w:r>
              <w:t>- ruční hutnění a výplň jam a prohlubní v podloží</w:t>
            </w:r>
          </w:p>
          <w:p w14:paraId="05F5F462" w14:textId="77777777" w:rsidR="003E0FCE" w:rsidRDefault="00146326">
            <w:pPr>
              <w:pStyle w:val="Jin0"/>
              <w:shd w:val="clear" w:color="auto" w:fill="auto"/>
              <w:spacing w:line="276" w:lineRule="auto"/>
            </w:pPr>
            <w:r>
              <w:t>- úprava, očištění, ochrana a zhutnění podloží</w:t>
            </w:r>
          </w:p>
          <w:p w14:paraId="47AD10AB" w14:textId="77777777" w:rsidR="003E0FCE" w:rsidRDefault="00146326">
            <w:pPr>
              <w:pStyle w:val="Jin0"/>
              <w:shd w:val="clear" w:color="auto" w:fill="auto"/>
              <w:spacing w:line="276" w:lineRule="auto"/>
            </w:pPr>
            <w:r>
              <w:t>- svahování, hutnění a uzavírání povrchů svahů</w:t>
            </w:r>
          </w:p>
          <w:p w14:paraId="55654B62" w14:textId="77777777" w:rsidR="003E0FCE" w:rsidRDefault="00146326">
            <w:pPr>
              <w:pStyle w:val="Jin0"/>
              <w:shd w:val="clear" w:color="auto" w:fill="auto"/>
              <w:spacing w:line="276" w:lineRule="auto"/>
            </w:pPr>
            <w:r>
              <w:t>- zřízení lavic na svazích</w:t>
            </w:r>
          </w:p>
          <w:p w14:paraId="2A09D195" w14:textId="77777777" w:rsidR="003E0FCE" w:rsidRDefault="00146326">
            <w:pPr>
              <w:pStyle w:val="Jin0"/>
              <w:shd w:val="clear" w:color="auto" w:fill="auto"/>
              <w:spacing w:line="276" w:lineRule="auto"/>
            </w:pPr>
            <w:r>
              <w:t>- udržování úložiště a jeho ochrana proti vodě</w:t>
            </w:r>
          </w:p>
          <w:p w14:paraId="55BA18F2" w14:textId="77777777" w:rsidR="003E0FCE" w:rsidRDefault="00146326">
            <w:pPr>
              <w:pStyle w:val="Jin0"/>
              <w:shd w:val="clear" w:color="auto" w:fill="auto"/>
              <w:spacing w:line="276" w:lineRule="auto"/>
            </w:pPr>
            <w:r>
              <w:t>- odvedení nebo obvedení vody v okolí úložiště a v úložišti</w:t>
            </w:r>
          </w:p>
          <w:p w14:paraId="5F5BD141" w14:textId="77777777" w:rsidR="003E0FCE" w:rsidRDefault="00146326">
            <w:pPr>
              <w:pStyle w:val="Jin0"/>
              <w:shd w:val="clear" w:color="auto" w:fill="auto"/>
              <w:spacing w:line="276" w:lineRule="auto"/>
            </w:pPr>
            <w:r>
              <w:t xml:space="preserve">- veškeré pomocné konstrukce umožňující provedení zemní konstrukce (příjezdy, sjezdy, nájezdy, lešení, podpěrné konstrukce, přemostění, zpevněné plochy, zakrytí </w:t>
            </w:r>
            <w:proofErr w:type="gramStart"/>
            <w:r>
              <w:t>a pod.</w:t>
            </w:r>
            <w:proofErr w:type="gramEnd"/>
            <w:r>
              <w:t>)</w:t>
            </w:r>
          </w:p>
        </w:tc>
        <w:tc>
          <w:tcPr>
            <w:tcW w:w="3590" w:type="dxa"/>
            <w:tcBorders>
              <w:left w:val="single" w:sz="4" w:space="0" w:color="auto"/>
            </w:tcBorders>
            <w:shd w:val="clear" w:color="auto" w:fill="FFFFFF"/>
          </w:tcPr>
          <w:p w14:paraId="6077A68B" w14:textId="77777777" w:rsidR="003E0FCE" w:rsidRDefault="003E0FCE">
            <w:pPr>
              <w:rPr>
                <w:sz w:val="10"/>
                <w:szCs w:val="10"/>
              </w:rPr>
            </w:pPr>
          </w:p>
        </w:tc>
      </w:tr>
      <w:tr w:rsidR="003E0FCE" w14:paraId="19DFAED4"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66276434" w14:textId="77777777" w:rsidR="003E0FCE" w:rsidRDefault="00146326">
            <w:pPr>
              <w:pStyle w:val="Jin0"/>
              <w:shd w:val="clear" w:color="auto" w:fill="auto"/>
              <w:tabs>
                <w:tab w:val="left" w:pos="547"/>
                <w:tab w:val="left" w:pos="1162"/>
              </w:tabs>
            </w:pPr>
            <w:r>
              <w:t>I</w:t>
            </w:r>
            <w:r>
              <w:tab/>
              <w:t>16</w:t>
            </w:r>
            <w:r>
              <w:tab/>
              <w:t>1713031</w:t>
            </w:r>
          </w:p>
        </w:tc>
        <w:tc>
          <w:tcPr>
            <w:tcW w:w="4061" w:type="dxa"/>
            <w:tcBorders>
              <w:top w:val="single" w:sz="4" w:space="0" w:color="auto"/>
              <w:left w:val="single" w:sz="4" w:space="0" w:color="auto"/>
            </w:tcBorders>
            <w:shd w:val="clear" w:color="auto" w:fill="FFFFFF"/>
            <w:vAlign w:val="bottom"/>
          </w:tcPr>
          <w:p w14:paraId="103BFE21" w14:textId="77777777" w:rsidR="003E0FCE" w:rsidRDefault="00146326">
            <w:pPr>
              <w:pStyle w:val="Jin0"/>
              <w:shd w:val="clear" w:color="auto" w:fill="auto"/>
            </w:pPr>
            <w:r>
              <w:t xml:space="preserve">ULOŽENÍ SYPANINY DO NÁSYPŮ V AKTIV ZÓNĚ SE ZHUT DO </w:t>
            </w:r>
            <w:proofErr w:type="gramStart"/>
            <w:r>
              <w:t>100%</w:t>
            </w:r>
            <w:proofErr w:type="gramEnd"/>
            <w:r>
              <w:t xml:space="preserve"> PS</w:t>
            </w:r>
          </w:p>
        </w:tc>
        <w:tc>
          <w:tcPr>
            <w:tcW w:w="3590" w:type="dxa"/>
            <w:tcBorders>
              <w:top w:val="single" w:sz="4" w:space="0" w:color="auto"/>
              <w:left w:val="single" w:sz="4" w:space="0" w:color="auto"/>
            </w:tcBorders>
            <w:shd w:val="clear" w:color="auto" w:fill="FFFFFF"/>
          </w:tcPr>
          <w:p w14:paraId="6890E64B" w14:textId="77777777" w:rsidR="003E0FCE" w:rsidRDefault="00146326">
            <w:pPr>
              <w:pStyle w:val="Jin0"/>
              <w:shd w:val="clear" w:color="auto" w:fill="auto"/>
              <w:tabs>
                <w:tab w:val="left" w:pos="639"/>
                <w:tab w:val="left" w:pos="951"/>
                <w:tab w:val="left" w:pos="1599"/>
                <w:tab w:val="left" w:pos="1940"/>
                <w:tab w:val="left" w:pos="2559"/>
                <w:tab w:val="left" w:pos="2828"/>
                <w:tab w:val="left" w:pos="3519"/>
              </w:tabs>
              <w:ind w:firstLine="260"/>
              <w:jc w:val="both"/>
            </w:pPr>
            <w:r>
              <w:t>M3</w:t>
            </w:r>
            <w:r>
              <w:tab/>
              <w:t>|</w:t>
            </w:r>
            <w:r>
              <w:tab/>
              <w:t>200,000</w:t>
            </w:r>
            <w:r>
              <w:tab/>
              <w:t>|</w:t>
            </w:r>
            <w:r>
              <w:tab/>
              <w:t>249,00</w:t>
            </w:r>
            <w:r>
              <w:tab/>
              <w:t>|</w:t>
            </w:r>
            <w:r>
              <w:tab/>
              <w:t>49 800,00</w:t>
            </w:r>
            <w:r>
              <w:tab/>
              <w:t>|</w:t>
            </w:r>
          </w:p>
        </w:tc>
      </w:tr>
      <w:tr w:rsidR="003E0FCE" w14:paraId="56C34DA1"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3542BDDA"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5C7A2EEF" w14:textId="77777777" w:rsidR="003E0FCE" w:rsidRDefault="00146326">
            <w:pPr>
              <w:pStyle w:val="Jin0"/>
              <w:shd w:val="clear" w:color="auto" w:fill="auto"/>
            </w:pPr>
            <w:r>
              <w:t>V místě sanace aktivní zóny cca v km 0,6.</w:t>
            </w:r>
          </w:p>
        </w:tc>
        <w:tc>
          <w:tcPr>
            <w:tcW w:w="3590" w:type="dxa"/>
            <w:vMerge w:val="restart"/>
            <w:tcBorders>
              <w:top w:val="single" w:sz="4" w:space="0" w:color="auto"/>
              <w:left w:val="single" w:sz="4" w:space="0" w:color="auto"/>
            </w:tcBorders>
            <w:shd w:val="clear" w:color="auto" w:fill="FFFFFF"/>
          </w:tcPr>
          <w:p w14:paraId="56675F63" w14:textId="77777777" w:rsidR="003E0FCE" w:rsidRDefault="003E0FCE">
            <w:pPr>
              <w:rPr>
                <w:sz w:val="10"/>
                <w:szCs w:val="10"/>
              </w:rPr>
            </w:pPr>
          </w:p>
        </w:tc>
      </w:tr>
      <w:tr w:rsidR="003E0FCE" w14:paraId="54CED8FA" w14:textId="77777777">
        <w:tblPrEx>
          <w:tblCellMar>
            <w:top w:w="0" w:type="dxa"/>
            <w:bottom w:w="0" w:type="dxa"/>
          </w:tblCellMar>
        </w:tblPrEx>
        <w:trPr>
          <w:trHeight w:hRule="exact" w:val="130"/>
          <w:jc w:val="center"/>
        </w:trPr>
        <w:tc>
          <w:tcPr>
            <w:tcW w:w="2112" w:type="dxa"/>
            <w:vMerge/>
            <w:shd w:val="clear" w:color="auto" w:fill="FFFFFF"/>
          </w:tcPr>
          <w:p w14:paraId="1D85EC36" w14:textId="77777777" w:rsidR="003E0FCE" w:rsidRDefault="003E0FCE"/>
        </w:tc>
        <w:tc>
          <w:tcPr>
            <w:tcW w:w="4061" w:type="dxa"/>
            <w:tcBorders>
              <w:top w:val="single" w:sz="4" w:space="0" w:color="auto"/>
              <w:left w:val="single" w:sz="4" w:space="0" w:color="auto"/>
            </w:tcBorders>
            <w:shd w:val="clear" w:color="auto" w:fill="FFFFFF"/>
            <w:vAlign w:val="bottom"/>
          </w:tcPr>
          <w:p w14:paraId="35C39B79" w14:textId="77777777" w:rsidR="003E0FCE" w:rsidRDefault="00146326">
            <w:pPr>
              <w:pStyle w:val="Jin0"/>
              <w:shd w:val="clear" w:color="auto" w:fill="auto"/>
            </w:pPr>
            <w:r>
              <w:rPr>
                <w:i/>
                <w:iCs/>
              </w:rPr>
              <w:t>80*5*0,5=200,000 [A]</w:t>
            </w:r>
          </w:p>
        </w:tc>
        <w:tc>
          <w:tcPr>
            <w:tcW w:w="3590" w:type="dxa"/>
            <w:vMerge/>
            <w:tcBorders>
              <w:left w:val="single" w:sz="4" w:space="0" w:color="auto"/>
            </w:tcBorders>
            <w:shd w:val="clear" w:color="auto" w:fill="FFFFFF"/>
          </w:tcPr>
          <w:p w14:paraId="2C305237" w14:textId="77777777" w:rsidR="003E0FCE" w:rsidRDefault="003E0FCE"/>
        </w:tc>
      </w:tr>
      <w:tr w:rsidR="003E0FCE" w14:paraId="037712F9" w14:textId="77777777">
        <w:tblPrEx>
          <w:tblCellMar>
            <w:top w:w="0" w:type="dxa"/>
            <w:bottom w:w="0" w:type="dxa"/>
          </w:tblCellMar>
        </w:tblPrEx>
        <w:trPr>
          <w:trHeight w:hRule="exact" w:val="2702"/>
          <w:jc w:val="center"/>
        </w:trPr>
        <w:tc>
          <w:tcPr>
            <w:tcW w:w="2112" w:type="dxa"/>
            <w:vMerge/>
            <w:shd w:val="clear" w:color="auto" w:fill="FFFFFF"/>
          </w:tcPr>
          <w:p w14:paraId="1E66D639" w14:textId="77777777" w:rsidR="003E0FCE" w:rsidRDefault="003E0FCE"/>
        </w:tc>
        <w:tc>
          <w:tcPr>
            <w:tcW w:w="4061" w:type="dxa"/>
            <w:tcBorders>
              <w:top w:val="single" w:sz="4" w:space="0" w:color="auto"/>
              <w:left w:val="single" w:sz="4" w:space="0" w:color="auto"/>
            </w:tcBorders>
            <w:shd w:val="clear" w:color="auto" w:fill="FFFFFF"/>
            <w:vAlign w:val="bottom"/>
          </w:tcPr>
          <w:p w14:paraId="6A3515A8" w14:textId="77777777" w:rsidR="003E0FCE" w:rsidRDefault="00146326">
            <w:pPr>
              <w:pStyle w:val="Jin0"/>
              <w:shd w:val="clear" w:color="auto" w:fill="auto"/>
              <w:spacing w:line="276" w:lineRule="auto"/>
            </w:pPr>
            <w:r>
              <w:t>položka zahrnuje:</w:t>
            </w:r>
          </w:p>
          <w:p w14:paraId="118CBCC7" w14:textId="77777777" w:rsidR="003E0FCE" w:rsidRDefault="00146326">
            <w:pPr>
              <w:pStyle w:val="Jin0"/>
              <w:shd w:val="clear" w:color="auto" w:fill="auto"/>
              <w:spacing w:line="276" w:lineRule="auto"/>
            </w:pPr>
            <w:r>
              <w:t xml:space="preserve">- kompletní provedení zemní </w:t>
            </w:r>
            <w:r>
              <w:t>konstrukce vč. výběru vhodného materiálu</w:t>
            </w:r>
          </w:p>
          <w:p w14:paraId="5F32E39A" w14:textId="77777777" w:rsidR="003E0FCE" w:rsidRDefault="00146326">
            <w:pPr>
              <w:pStyle w:val="Jin0"/>
              <w:shd w:val="clear" w:color="auto" w:fill="auto"/>
              <w:spacing w:line="276" w:lineRule="auto"/>
            </w:pPr>
            <w:r>
              <w:t>- úprava ukládaného materiálu vlhčením, tříděním, promícháním nebo vysoušením, příp. jiné úpravy za účelem zlepšení jeho mech. vlastností</w:t>
            </w:r>
          </w:p>
          <w:p w14:paraId="3E526576" w14:textId="77777777" w:rsidR="003E0FCE" w:rsidRDefault="00146326">
            <w:pPr>
              <w:pStyle w:val="Jin0"/>
              <w:shd w:val="clear" w:color="auto" w:fill="auto"/>
              <w:spacing w:line="276" w:lineRule="auto"/>
            </w:pPr>
            <w:r>
              <w:t>- hutnění i různé míry hutnění</w:t>
            </w:r>
          </w:p>
          <w:p w14:paraId="7A0B2386" w14:textId="77777777" w:rsidR="003E0FCE" w:rsidRDefault="00146326">
            <w:pPr>
              <w:pStyle w:val="Jin0"/>
              <w:shd w:val="clear" w:color="auto" w:fill="auto"/>
              <w:spacing w:line="276" w:lineRule="auto"/>
            </w:pPr>
            <w:r>
              <w:t xml:space="preserve">- ošetření úložiště po celou dobu práce v </w:t>
            </w:r>
            <w:r>
              <w:t>něm vč. klimatických opatření</w:t>
            </w:r>
          </w:p>
          <w:p w14:paraId="185ECCB5" w14:textId="77777777" w:rsidR="003E0FCE" w:rsidRDefault="00146326">
            <w:pPr>
              <w:pStyle w:val="Jin0"/>
              <w:shd w:val="clear" w:color="auto" w:fill="auto"/>
              <w:spacing w:line="276" w:lineRule="auto"/>
            </w:pPr>
            <w:r>
              <w:t>- ztížení v okolí vedení, konstrukcí a objektů a jejich dočasné zajištění</w:t>
            </w:r>
          </w:p>
          <w:p w14:paraId="07E00D81" w14:textId="77777777" w:rsidR="003E0FCE" w:rsidRDefault="00146326">
            <w:pPr>
              <w:pStyle w:val="Jin0"/>
              <w:shd w:val="clear" w:color="auto" w:fill="auto"/>
              <w:spacing w:line="276" w:lineRule="auto"/>
            </w:pPr>
            <w:r>
              <w:t>- ztížení provádění vč. hutnění ve ztížených podmínkách a stísněných prostorech</w:t>
            </w:r>
          </w:p>
          <w:p w14:paraId="3972C7DC" w14:textId="77777777" w:rsidR="003E0FCE" w:rsidRDefault="00146326">
            <w:pPr>
              <w:pStyle w:val="Jin0"/>
              <w:shd w:val="clear" w:color="auto" w:fill="auto"/>
              <w:spacing w:line="276" w:lineRule="auto"/>
            </w:pPr>
            <w:r>
              <w:t>- ztížené ukládání sypaniny pod vodu</w:t>
            </w:r>
          </w:p>
          <w:p w14:paraId="036A0D08" w14:textId="77777777" w:rsidR="003E0FCE" w:rsidRDefault="00146326">
            <w:pPr>
              <w:pStyle w:val="Jin0"/>
              <w:shd w:val="clear" w:color="auto" w:fill="auto"/>
              <w:spacing w:line="276" w:lineRule="auto"/>
            </w:pPr>
            <w:r>
              <w:t xml:space="preserve">- ukládání po vrstvách a po jiných nutných částech (figurách) vč. </w:t>
            </w:r>
            <w:proofErr w:type="spellStart"/>
            <w:r>
              <w:t>dosypávek</w:t>
            </w:r>
            <w:proofErr w:type="spellEnd"/>
          </w:p>
          <w:p w14:paraId="168291AC" w14:textId="77777777" w:rsidR="003E0FCE" w:rsidRDefault="00146326">
            <w:pPr>
              <w:pStyle w:val="Jin0"/>
              <w:shd w:val="clear" w:color="auto" w:fill="auto"/>
              <w:spacing w:line="276" w:lineRule="auto"/>
            </w:pPr>
            <w:r>
              <w:t>- spouštění a nošení materiálu</w:t>
            </w:r>
          </w:p>
          <w:p w14:paraId="2A1B3BF1" w14:textId="77777777" w:rsidR="003E0FCE" w:rsidRDefault="00146326">
            <w:pPr>
              <w:pStyle w:val="Jin0"/>
              <w:shd w:val="clear" w:color="auto" w:fill="auto"/>
              <w:spacing w:line="276" w:lineRule="auto"/>
            </w:pPr>
            <w:r>
              <w:t>- výměna částí zemní konstrukce znehodnocené klimatickými vlivy</w:t>
            </w:r>
          </w:p>
          <w:p w14:paraId="71D758D3" w14:textId="77777777" w:rsidR="003E0FCE" w:rsidRDefault="00146326">
            <w:pPr>
              <w:pStyle w:val="Jin0"/>
              <w:shd w:val="clear" w:color="auto" w:fill="auto"/>
              <w:spacing w:line="276" w:lineRule="auto"/>
            </w:pPr>
            <w:r>
              <w:t>- ruční hutnění a výplň jam a prohlubní v podloží</w:t>
            </w:r>
          </w:p>
          <w:p w14:paraId="6D779368" w14:textId="77777777" w:rsidR="003E0FCE" w:rsidRDefault="00146326">
            <w:pPr>
              <w:pStyle w:val="Jin0"/>
              <w:shd w:val="clear" w:color="auto" w:fill="auto"/>
              <w:spacing w:line="276" w:lineRule="auto"/>
            </w:pPr>
            <w:r>
              <w:t>- úprava, očištění, ochrana a zhutnění podloží</w:t>
            </w:r>
          </w:p>
          <w:p w14:paraId="1F5EE742" w14:textId="77777777" w:rsidR="003E0FCE" w:rsidRDefault="00146326">
            <w:pPr>
              <w:pStyle w:val="Jin0"/>
              <w:shd w:val="clear" w:color="auto" w:fill="auto"/>
              <w:spacing w:line="276" w:lineRule="auto"/>
            </w:pPr>
            <w:r>
              <w:t>- svahování, hutnění a uzavírání povrchů svahů</w:t>
            </w:r>
          </w:p>
          <w:p w14:paraId="16DA86CD" w14:textId="77777777" w:rsidR="003E0FCE" w:rsidRDefault="00146326">
            <w:pPr>
              <w:pStyle w:val="Jin0"/>
              <w:shd w:val="clear" w:color="auto" w:fill="auto"/>
              <w:spacing w:line="276" w:lineRule="auto"/>
            </w:pPr>
            <w:r>
              <w:t>- zřízení lavic na svazích</w:t>
            </w:r>
          </w:p>
          <w:p w14:paraId="5872264F" w14:textId="77777777" w:rsidR="003E0FCE" w:rsidRDefault="00146326">
            <w:pPr>
              <w:pStyle w:val="Jin0"/>
              <w:shd w:val="clear" w:color="auto" w:fill="auto"/>
              <w:spacing w:line="276" w:lineRule="auto"/>
            </w:pPr>
            <w:r>
              <w:t>- udržování úložiště a jeho ochrana proti vodě</w:t>
            </w:r>
          </w:p>
          <w:p w14:paraId="2E349B9D" w14:textId="77777777" w:rsidR="003E0FCE" w:rsidRDefault="00146326">
            <w:pPr>
              <w:pStyle w:val="Jin0"/>
              <w:shd w:val="clear" w:color="auto" w:fill="auto"/>
              <w:spacing w:line="276" w:lineRule="auto"/>
            </w:pPr>
            <w:r>
              <w:t>- odvedení nebo obvedení vody v okolí úložiště a v úložišti</w:t>
            </w:r>
          </w:p>
          <w:p w14:paraId="334293A1" w14:textId="77777777" w:rsidR="003E0FCE" w:rsidRDefault="00146326">
            <w:pPr>
              <w:pStyle w:val="Jin0"/>
              <w:shd w:val="clear" w:color="auto" w:fill="auto"/>
              <w:spacing w:line="276" w:lineRule="auto"/>
            </w:pPr>
            <w:r>
              <w:t xml:space="preserve">- veškeré pomocné konstrukce umožňující provedení zemní konstrukce (příjezdy, sjezdy, nájezdy, lešení, podpěrné konstrukce, přemostění, zpevněné plochy, zakrytí </w:t>
            </w:r>
            <w:proofErr w:type="gramStart"/>
            <w:r>
              <w:t>a pod.</w:t>
            </w:r>
            <w:proofErr w:type="gramEnd"/>
            <w:r>
              <w:t>)</w:t>
            </w:r>
          </w:p>
        </w:tc>
        <w:tc>
          <w:tcPr>
            <w:tcW w:w="3590" w:type="dxa"/>
            <w:vMerge/>
            <w:tcBorders>
              <w:left w:val="single" w:sz="4" w:space="0" w:color="auto"/>
            </w:tcBorders>
            <w:shd w:val="clear" w:color="auto" w:fill="FFFFFF"/>
          </w:tcPr>
          <w:p w14:paraId="1C2646CE" w14:textId="77777777" w:rsidR="003E0FCE" w:rsidRDefault="003E0FCE"/>
        </w:tc>
      </w:tr>
      <w:tr w:rsidR="003E0FCE" w14:paraId="7A0D3AF6"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0A1F8E89" w14:textId="77777777" w:rsidR="003E0FCE" w:rsidRDefault="00146326">
            <w:pPr>
              <w:pStyle w:val="Jin0"/>
              <w:shd w:val="clear" w:color="auto" w:fill="auto"/>
              <w:tabs>
                <w:tab w:val="left" w:pos="547"/>
                <w:tab w:val="left" w:pos="1219"/>
              </w:tabs>
            </w:pPr>
            <w:r>
              <w:t>I</w:t>
            </w:r>
            <w:r>
              <w:tab/>
              <w:t>17</w:t>
            </w:r>
            <w:r>
              <w:tab/>
              <w:t>173101</w:t>
            </w:r>
          </w:p>
        </w:tc>
        <w:tc>
          <w:tcPr>
            <w:tcW w:w="4061" w:type="dxa"/>
            <w:tcBorders>
              <w:top w:val="single" w:sz="4" w:space="0" w:color="auto"/>
              <w:left w:val="single" w:sz="4" w:space="0" w:color="auto"/>
            </w:tcBorders>
            <w:shd w:val="clear" w:color="auto" w:fill="FFFFFF"/>
            <w:vAlign w:val="bottom"/>
          </w:tcPr>
          <w:p w14:paraId="77ABDA75" w14:textId="77777777" w:rsidR="003E0FCE" w:rsidRDefault="00146326">
            <w:pPr>
              <w:pStyle w:val="Jin0"/>
              <w:shd w:val="clear" w:color="auto" w:fill="auto"/>
            </w:pPr>
            <w:r>
              <w:t>ZEMNÍ KRAJNICE A DOSYPÁVKY SE ZHUTNĚNÍM</w:t>
            </w:r>
          </w:p>
        </w:tc>
        <w:tc>
          <w:tcPr>
            <w:tcW w:w="3590" w:type="dxa"/>
            <w:tcBorders>
              <w:top w:val="single" w:sz="4" w:space="0" w:color="auto"/>
              <w:left w:val="single" w:sz="4" w:space="0" w:color="auto"/>
            </w:tcBorders>
            <w:shd w:val="clear" w:color="auto" w:fill="FFFFFF"/>
          </w:tcPr>
          <w:p w14:paraId="16E8BFA8" w14:textId="77777777" w:rsidR="003E0FCE" w:rsidRDefault="00146326">
            <w:pPr>
              <w:pStyle w:val="Jin0"/>
              <w:shd w:val="clear" w:color="auto" w:fill="auto"/>
              <w:tabs>
                <w:tab w:val="left" w:pos="639"/>
                <w:tab w:val="left" w:pos="980"/>
                <w:tab w:val="left" w:pos="1599"/>
                <w:tab w:val="left" w:pos="1940"/>
                <w:tab w:val="left" w:pos="2559"/>
                <w:tab w:val="left" w:pos="2857"/>
                <w:tab w:val="left" w:pos="3519"/>
              </w:tabs>
              <w:ind w:firstLine="260"/>
              <w:jc w:val="both"/>
            </w:pPr>
            <w:r>
              <w:t>M3</w:t>
            </w:r>
            <w:r>
              <w:tab/>
              <w:t>|</w:t>
            </w:r>
            <w:r>
              <w:tab/>
              <w:t>35,000</w:t>
            </w:r>
            <w:r>
              <w:tab/>
              <w:t>|</w:t>
            </w:r>
            <w:r>
              <w:tab/>
              <w:t>272,00</w:t>
            </w:r>
            <w:r>
              <w:tab/>
              <w:t>|</w:t>
            </w:r>
            <w:r>
              <w:tab/>
              <w:t>9 520,00</w:t>
            </w:r>
            <w:r>
              <w:tab/>
              <w:t>|</w:t>
            </w:r>
          </w:p>
        </w:tc>
      </w:tr>
      <w:tr w:rsidR="003E0FCE" w14:paraId="08F1D1C5"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689BF2A4"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41B86069" w14:textId="77777777" w:rsidR="003E0FCE" w:rsidRDefault="00146326">
            <w:pPr>
              <w:pStyle w:val="Jin0"/>
              <w:shd w:val="clear" w:color="auto" w:fill="auto"/>
            </w:pPr>
            <w:proofErr w:type="spellStart"/>
            <w:r>
              <w:t>dosypávky</w:t>
            </w:r>
            <w:proofErr w:type="spellEnd"/>
            <w:r>
              <w:t xml:space="preserve"> krajnic z materiálu ze stavby</w:t>
            </w:r>
          </w:p>
        </w:tc>
        <w:tc>
          <w:tcPr>
            <w:tcW w:w="3590" w:type="dxa"/>
            <w:vMerge w:val="restart"/>
            <w:tcBorders>
              <w:top w:val="single" w:sz="4" w:space="0" w:color="auto"/>
              <w:left w:val="single" w:sz="4" w:space="0" w:color="auto"/>
            </w:tcBorders>
            <w:shd w:val="clear" w:color="auto" w:fill="FFFFFF"/>
          </w:tcPr>
          <w:p w14:paraId="59576606" w14:textId="77777777" w:rsidR="003E0FCE" w:rsidRDefault="003E0FCE">
            <w:pPr>
              <w:rPr>
                <w:sz w:val="10"/>
                <w:szCs w:val="10"/>
              </w:rPr>
            </w:pPr>
          </w:p>
        </w:tc>
      </w:tr>
      <w:tr w:rsidR="003E0FCE" w14:paraId="3E2B943B" w14:textId="77777777">
        <w:tblPrEx>
          <w:tblCellMar>
            <w:top w:w="0" w:type="dxa"/>
            <w:bottom w:w="0" w:type="dxa"/>
          </w:tblCellMar>
        </w:tblPrEx>
        <w:trPr>
          <w:trHeight w:hRule="exact" w:val="130"/>
          <w:jc w:val="center"/>
        </w:trPr>
        <w:tc>
          <w:tcPr>
            <w:tcW w:w="2112" w:type="dxa"/>
            <w:vMerge/>
            <w:shd w:val="clear" w:color="auto" w:fill="FFFFFF"/>
          </w:tcPr>
          <w:p w14:paraId="40092106" w14:textId="77777777" w:rsidR="003E0FCE" w:rsidRDefault="003E0FCE"/>
        </w:tc>
        <w:tc>
          <w:tcPr>
            <w:tcW w:w="4061" w:type="dxa"/>
            <w:tcBorders>
              <w:top w:val="single" w:sz="4" w:space="0" w:color="auto"/>
              <w:left w:val="single" w:sz="4" w:space="0" w:color="auto"/>
            </w:tcBorders>
            <w:shd w:val="clear" w:color="auto" w:fill="FFFFFF"/>
            <w:vAlign w:val="bottom"/>
          </w:tcPr>
          <w:p w14:paraId="3944AE55" w14:textId="77777777" w:rsidR="003E0FCE" w:rsidRDefault="00146326">
            <w:pPr>
              <w:pStyle w:val="Jin0"/>
              <w:shd w:val="clear" w:color="auto" w:fill="auto"/>
            </w:pPr>
            <w:r>
              <w:rPr>
                <w:i/>
                <w:iCs/>
              </w:rPr>
              <w:t>0,7*500*0,1=35,000 [A]</w:t>
            </w:r>
          </w:p>
        </w:tc>
        <w:tc>
          <w:tcPr>
            <w:tcW w:w="3590" w:type="dxa"/>
            <w:vMerge/>
            <w:tcBorders>
              <w:left w:val="single" w:sz="4" w:space="0" w:color="auto"/>
            </w:tcBorders>
            <w:shd w:val="clear" w:color="auto" w:fill="FFFFFF"/>
          </w:tcPr>
          <w:p w14:paraId="1AE0D3D7" w14:textId="77777777" w:rsidR="003E0FCE" w:rsidRDefault="003E0FCE"/>
        </w:tc>
      </w:tr>
      <w:tr w:rsidR="003E0FCE" w14:paraId="416BB5F9" w14:textId="77777777">
        <w:tblPrEx>
          <w:tblCellMar>
            <w:top w:w="0" w:type="dxa"/>
            <w:bottom w:w="0" w:type="dxa"/>
          </w:tblCellMar>
        </w:tblPrEx>
        <w:trPr>
          <w:trHeight w:hRule="exact" w:val="2443"/>
          <w:jc w:val="center"/>
        </w:trPr>
        <w:tc>
          <w:tcPr>
            <w:tcW w:w="2112" w:type="dxa"/>
            <w:vMerge/>
            <w:shd w:val="clear" w:color="auto" w:fill="FFFFFF"/>
          </w:tcPr>
          <w:p w14:paraId="28E26CF5" w14:textId="77777777" w:rsidR="003E0FCE" w:rsidRDefault="003E0FCE"/>
        </w:tc>
        <w:tc>
          <w:tcPr>
            <w:tcW w:w="4061" w:type="dxa"/>
            <w:tcBorders>
              <w:top w:val="single" w:sz="4" w:space="0" w:color="auto"/>
              <w:left w:val="single" w:sz="4" w:space="0" w:color="auto"/>
            </w:tcBorders>
            <w:shd w:val="clear" w:color="auto" w:fill="FFFFFF"/>
            <w:vAlign w:val="bottom"/>
          </w:tcPr>
          <w:p w14:paraId="117ABE76" w14:textId="77777777" w:rsidR="003E0FCE" w:rsidRDefault="00146326">
            <w:pPr>
              <w:pStyle w:val="Jin0"/>
              <w:shd w:val="clear" w:color="auto" w:fill="auto"/>
              <w:spacing w:line="271" w:lineRule="auto"/>
            </w:pPr>
            <w:r>
              <w:t>položka zahrnuje:</w:t>
            </w:r>
          </w:p>
          <w:p w14:paraId="2CE964F9" w14:textId="77777777" w:rsidR="003E0FCE" w:rsidRDefault="00146326">
            <w:pPr>
              <w:pStyle w:val="Jin0"/>
              <w:shd w:val="clear" w:color="auto" w:fill="auto"/>
              <w:spacing w:line="271" w:lineRule="auto"/>
            </w:pPr>
            <w:r>
              <w:t xml:space="preserve">- </w:t>
            </w:r>
            <w:r>
              <w:t>kompletní provedení zemní konstrukce vč. výběru vhodného materiálu</w:t>
            </w:r>
          </w:p>
          <w:p w14:paraId="10D36F77" w14:textId="77777777" w:rsidR="003E0FCE" w:rsidRDefault="00146326">
            <w:pPr>
              <w:pStyle w:val="Jin0"/>
              <w:shd w:val="clear" w:color="auto" w:fill="auto"/>
              <w:spacing w:line="271" w:lineRule="auto"/>
            </w:pPr>
            <w:r>
              <w:t>- úprava ukládaného materiálu vlhčením, tříděním, promícháním nebo vysoušením, příp. jiné úpravy za účelem zlepšení jeho mech. vlastností</w:t>
            </w:r>
          </w:p>
          <w:p w14:paraId="1A67D4E4" w14:textId="77777777" w:rsidR="003E0FCE" w:rsidRDefault="00146326">
            <w:pPr>
              <w:pStyle w:val="Jin0"/>
              <w:shd w:val="clear" w:color="auto" w:fill="auto"/>
              <w:spacing w:line="271" w:lineRule="auto"/>
            </w:pPr>
            <w:r>
              <w:t>- hutnění i různé míry hutnění</w:t>
            </w:r>
          </w:p>
          <w:p w14:paraId="1C5EEC32" w14:textId="77777777" w:rsidR="003E0FCE" w:rsidRDefault="00146326">
            <w:pPr>
              <w:pStyle w:val="Jin0"/>
              <w:shd w:val="clear" w:color="auto" w:fill="auto"/>
              <w:spacing w:line="271" w:lineRule="auto"/>
            </w:pPr>
            <w:r>
              <w:t>- ošetření úložiště po celou dobu práce v něm vč. klimatických opatření</w:t>
            </w:r>
          </w:p>
          <w:p w14:paraId="00980AF1" w14:textId="77777777" w:rsidR="003E0FCE" w:rsidRDefault="00146326">
            <w:pPr>
              <w:pStyle w:val="Jin0"/>
              <w:shd w:val="clear" w:color="auto" w:fill="auto"/>
              <w:spacing w:line="271" w:lineRule="auto"/>
            </w:pPr>
            <w:r>
              <w:t>- ztížení v okolí vedení, konstrukcí a objektů a jejich dočasné zajištění</w:t>
            </w:r>
          </w:p>
          <w:p w14:paraId="63E86BAF" w14:textId="77777777" w:rsidR="003E0FCE" w:rsidRDefault="00146326">
            <w:pPr>
              <w:pStyle w:val="Jin0"/>
              <w:shd w:val="clear" w:color="auto" w:fill="auto"/>
              <w:spacing w:line="271" w:lineRule="auto"/>
            </w:pPr>
            <w:r>
              <w:t>- ztížení provádění vč. hutnění ve ztížených podmínkách a stísněných prostorech</w:t>
            </w:r>
          </w:p>
          <w:p w14:paraId="6677F1E3" w14:textId="77777777" w:rsidR="003E0FCE" w:rsidRDefault="00146326">
            <w:pPr>
              <w:pStyle w:val="Jin0"/>
              <w:shd w:val="clear" w:color="auto" w:fill="auto"/>
              <w:spacing w:line="271" w:lineRule="auto"/>
            </w:pPr>
            <w:r>
              <w:t>- ztížené ukládání sypaniny pod vodu</w:t>
            </w:r>
          </w:p>
          <w:p w14:paraId="22878A8D" w14:textId="77777777" w:rsidR="003E0FCE" w:rsidRDefault="00146326">
            <w:pPr>
              <w:pStyle w:val="Jin0"/>
              <w:shd w:val="clear" w:color="auto" w:fill="auto"/>
              <w:spacing w:line="271" w:lineRule="auto"/>
            </w:pPr>
            <w:r>
              <w:t xml:space="preserve">- </w:t>
            </w:r>
            <w:r>
              <w:t xml:space="preserve">ukládání po vrstvách a po jiných nutných částech (figurách) vč. </w:t>
            </w:r>
            <w:proofErr w:type="spellStart"/>
            <w:r>
              <w:t>dosypávek</w:t>
            </w:r>
            <w:proofErr w:type="spellEnd"/>
          </w:p>
          <w:p w14:paraId="44DB0B14" w14:textId="77777777" w:rsidR="003E0FCE" w:rsidRDefault="00146326">
            <w:pPr>
              <w:pStyle w:val="Jin0"/>
              <w:shd w:val="clear" w:color="auto" w:fill="auto"/>
              <w:spacing w:line="271" w:lineRule="auto"/>
            </w:pPr>
            <w:r>
              <w:t>- spouštění a nošení materiálu</w:t>
            </w:r>
          </w:p>
          <w:p w14:paraId="2244DF86" w14:textId="77777777" w:rsidR="003E0FCE" w:rsidRDefault="00146326">
            <w:pPr>
              <w:pStyle w:val="Jin0"/>
              <w:shd w:val="clear" w:color="auto" w:fill="auto"/>
              <w:spacing w:line="271" w:lineRule="auto"/>
            </w:pPr>
            <w:r>
              <w:t>- výměna částí zemní konstrukce znehodnocené klimatickými vlivy</w:t>
            </w:r>
          </w:p>
          <w:p w14:paraId="473FE8AD" w14:textId="77777777" w:rsidR="003E0FCE" w:rsidRDefault="00146326">
            <w:pPr>
              <w:pStyle w:val="Jin0"/>
              <w:shd w:val="clear" w:color="auto" w:fill="auto"/>
              <w:spacing w:line="271" w:lineRule="auto"/>
            </w:pPr>
            <w:r>
              <w:t>- ruční hutnění</w:t>
            </w:r>
          </w:p>
          <w:p w14:paraId="79CE1C3F" w14:textId="77777777" w:rsidR="003E0FCE" w:rsidRDefault="00146326">
            <w:pPr>
              <w:pStyle w:val="Jin0"/>
              <w:shd w:val="clear" w:color="auto" w:fill="auto"/>
              <w:spacing w:line="271" w:lineRule="auto"/>
            </w:pPr>
            <w:r>
              <w:t>- svahování, hutnění a uzavírání povrchů svahů</w:t>
            </w:r>
          </w:p>
          <w:p w14:paraId="731E9033" w14:textId="77777777" w:rsidR="003E0FCE" w:rsidRDefault="00146326">
            <w:pPr>
              <w:pStyle w:val="Jin0"/>
              <w:shd w:val="clear" w:color="auto" w:fill="auto"/>
              <w:spacing w:line="271" w:lineRule="auto"/>
            </w:pPr>
            <w:r>
              <w:t>- udržování úložiště a jeho ochrana proti vodě</w:t>
            </w:r>
          </w:p>
          <w:p w14:paraId="768EE358" w14:textId="77777777" w:rsidR="003E0FCE" w:rsidRDefault="00146326">
            <w:pPr>
              <w:pStyle w:val="Jin0"/>
              <w:shd w:val="clear" w:color="auto" w:fill="auto"/>
              <w:spacing w:line="271" w:lineRule="auto"/>
            </w:pPr>
            <w:r>
              <w:t>- odvedení nebo obvedení vody v okolí úložiště a v úložišti</w:t>
            </w:r>
          </w:p>
          <w:p w14:paraId="62B499AF" w14:textId="77777777" w:rsidR="003E0FCE" w:rsidRDefault="00146326">
            <w:pPr>
              <w:pStyle w:val="Jin0"/>
              <w:shd w:val="clear" w:color="auto" w:fill="auto"/>
              <w:spacing w:line="271" w:lineRule="auto"/>
            </w:pPr>
            <w:r>
              <w:t xml:space="preserve">- veškeré pomocné konstrukce umožňující provedení zemní konstrukce (příjezdy, sjezdy, nájezdy, lešení, podpěrné konstrukce, přemostění, zpevněné plochy, zakrytí </w:t>
            </w:r>
            <w:proofErr w:type="gramStart"/>
            <w:r>
              <w:t>a pod.</w:t>
            </w:r>
            <w:proofErr w:type="gramEnd"/>
            <w:r>
              <w:t>)</w:t>
            </w:r>
          </w:p>
        </w:tc>
        <w:tc>
          <w:tcPr>
            <w:tcW w:w="3590" w:type="dxa"/>
            <w:vMerge/>
            <w:tcBorders>
              <w:left w:val="single" w:sz="4" w:space="0" w:color="auto"/>
            </w:tcBorders>
            <w:shd w:val="clear" w:color="auto" w:fill="FFFFFF"/>
          </w:tcPr>
          <w:p w14:paraId="4578AC03" w14:textId="77777777" w:rsidR="003E0FCE" w:rsidRDefault="003E0FCE"/>
        </w:tc>
      </w:tr>
      <w:tr w:rsidR="003E0FCE" w14:paraId="3EF642A6"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5C30E4DA" w14:textId="77777777" w:rsidR="003E0FCE" w:rsidRDefault="00146326">
            <w:pPr>
              <w:pStyle w:val="Jin0"/>
              <w:shd w:val="clear" w:color="auto" w:fill="auto"/>
              <w:tabs>
                <w:tab w:val="left" w:pos="1219"/>
              </w:tabs>
              <w:jc w:val="both"/>
            </w:pPr>
            <w:r>
              <w:t>I</w:t>
            </w:r>
            <w:r>
              <w:tab/>
              <w:t>174111</w:t>
            </w:r>
          </w:p>
        </w:tc>
        <w:tc>
          <w:tcPr>
            <w:tcW w:w="4061" w:type="dxa"/>
            <w:tcBorders>
              <w:top w:val="single" w:sz="4" w:space="0" w:color="auto"/>
              <w:left w:val="single" w:sz="4" w:space="0" w:color="auto"/>
            </w:tcBorders>
            <w:shd w:val="clear" w:color="auto" w:fill="FFFFFF"/>
            <w:vAlign w:val="bottom"/>
          </w:tcPr>
          <w:p w14:paraId="5AC85F67" w14:textId="77777777" w:rsidR="003E0FCE" w:rsidRDefault="00146326">
            <w:pPr>
              <w:pStyle w:val="Jin0"/>
              <w:shd w:val="clear" w:color="auto" w:fill="auto"/>
            </w:pPr>
            <w:r>
              <w:t>ZÁSYP JAM A RÝH ZEMINOU SE ZHUTNĚNÍM</w:t>
            </w:r>
          </w:p>
        </w:tc>
        <w:tc>
          <w:tcPr>
            <w:tcW w:w="3590" w:type="dxa"/>
            <w:tcBorders>
              <w:top w:val="single" w:sz="4" w:space="0" w:color="auto"/>
              <w:left w:val="single" w:sz="4" w:space="0" w:color="auto"/>
            </w:tcBorders>
            <w:shd w:val="clear" w:color="auto" w:fill="FFFFFF"/>
          </w:tcPr>
          <w:p w14:paraId="5400D4F3" w14:textId="77777777" w:rsidR="003E0FCE" w:rsidRDefault="00146326">
            <w:pPr>
              <w:pStyle w:val="Jin0"/>
              <w:shd w:val="clear" w:color="auto" w:fill="auto"/>
              <w:tabs>
                <w:tab w:val="left" w:pos="639"/>
                <w:tab w:val="left" w:pos="1009"/>
                <w:tab w:val="left" w:pos="1599"/>
                <w:tab w:val="left" w:pos="1940"/>
                <w:tab w:val="left" w:pos="2559"/>
                <w:tab w:val="left" w:pos="2857"/>
                <w:tab w:val="left" w:pos="3519"/>
              </w:tabs>
              <w:ind w:firstLine="260"/>
              <w:jc w:val="both"/>
            </w:pPr>
            <w:r>
              <w:t>M3</w:t>
            </w:r>
            <w:r>
              <w:tab/>
              <w:t>|</w:t>
            </w:r>
            <w:r>
              <w:tab/>
              <w:t>8,843</w:t>
            </w:r>
            <w:r>
              <w:tab/>
              <w:t>|</w:t>
            </w:r>
            <w:r>
              <w:tab/>
              <w:t>997,00</w:t>
            </w:r>
            <w:r>
              <w:tab/>
              <w:t>|</w:t>
            </w:r>
            <w:r>
              <w:tab/>
              <w:t>8 816,47</w:t>
            </w:r>
            <w:r>
              <w:tab/>
              <w:t>|</w:t>
            </w:r>
          </w:p>
        </w:tc>
      </w:tr>
      <w:tr w:rsidR="003E0FCE" w14:paraId="1D4BD741"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0867A204"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0ABF206A" w14:textId="77777777" w:rsidR="003E0FCE" w:rsidRDefault="00146326">
            <w:pPr>
              <w:pStyle w:val="Jin0"/>
              <w:shd w:val="clear" w:color="auto" w:fill="auto"/>
            </w:pPr>
            <w:r>
              <w:t xml:space="preserve">zásyp rýhy nového </w:t>
            </w:r>
            <w:proofErr w:type="spellStart"/>
            <w:r>
              <w:t>prpustku</w:t>
            </w:r>
            <w:proofErr w:type="spellEnd"/>
          </w:p>
        </w:tc>
        <w:tc>
          <w:tcPr>
            <w:tcW w:w="3590" w:type="dxa"/>
            <w:vMerge w:val="restart"/>
            <w:tcBorders>
              <w:top w:val="single" w:sz="4" w:space="0" w:color="auto"/>
              <w:left w:val="single" w:sz="4" w:space="0" w:color="auto"/>
            </w:tcBorders>
            <w:shd w:val="clear" w:color="auto" w:fill="FFFFFF"/>
          </w:tcPr>
          <w:p w14:paraId="614B3562" w14:textId="77777777" w:rsidR="003E0FCE" w:rsidRDefault="003E0FCE">
            <w:pPr>
              <w:rPr>
                <w:sz w:val="10"/>
                <w:szCs w:val="10"/>
              </w:rPr>
            </w:pPr>
          </w:p>
        </w:tc>
      </w:tr>
      <w:tr w:rsidR="003E0FCE" w14:paraId="15B7F38E" w14:textId="77777777">
        <w:tblPrEx>
          <w:tblCellMar>
            <w:top w:w="0" w:type="dxa"/>
            <w:bottom w:w="0" w:type="dxa"/>
          </w:tblCellMar>
        </w:tblPrEx>
        <w:trPr>
          <w:trHeight w:hRule="exact" w:val="130"/>
          <w:jc w:val="center"/>
        </w:trPr>
        <w:tc>
          <w:tcPr>
            <w:tcW w:w="2112" w:type="dxa"/>
            <w:vMerge/>
            <w:shd w:val="clear" w:color="auto" w:fill="FFFFFF"/>
          </w:tcPr>
          <w:p w14:paraId="018DAC9D" w14:textId="77777777" w:rsidR="003E0FCE" w:rsidRDefault="003E0FCE"/>
        </w:tc>
        <w:tc>
          <w:tcPr>
            <w:tcW w:w="4061" w:type="dxa"/>
            <w:tcBorders>
              <w:top w:val="single" w:sz="4" w:space="0" w:color="auto"/>
              <w:left w:val="single" w:sz="4" w:space="0" w:color="auto"/>
            </w:tcBorders>
            <w:shd w:val="clear" w:color="auto" w:fill="FFFFFF"/>
            <w:vAlign w:val="bottom"/>
          </w:tcPr>
          <w:p w14:paraId="3323A7E7" w14:textId="77777777" w:rsidR="003E0FCE" w:rsidRDefault="00146326">
            <w:pPr>
              <w:pStyle w:val="Jin0"/>
              <w:shd w:val="clear" w:color="auto" w:fill="auto"/>
            </w:pPr>
            <w:r>
              <w:rPr>
                <w:i/>
                <w:iCs/>
              </w:rPr>
              <w:t>13,5*0,655=8,843 [A]</w:t>
            </w:r>
          </w:p>
        </w:tc>
        <w:tc>
          <w:tcPr>
            <w:tcW w:w="3590" w:type="dxa"/>
            <w:vMerge/>
            <w:tcBorders>
              <w:left w:val="single" w:sz="4" w:space="0" w:color="auto"/>
            </w:tcBorders>
            <w:shd w:val="clear" w:color="auto" w:fill="FFFFFF"/>
          </w:tcPr>
          <w:p w14:paraId="79ED0A7A" w14:textId="77777777" w:rsidR="003E0FCE" w:rsidRDefault="003E0FCE"/>
        </w:tc>
      </w:tr>
      <w:tr w:rsidR="003E0FCE" w14:paraId="3C77233F" w14:textId="77777777">
        <w:tblPrEx>
          <w:tblCellMar>
            <w:top w:w="0" w:type="dxa"/>
            <w:bottom w:w="0" w:type="dxa"/>
          </w:tblCellMar>
        </w:tblPrEx>
        <w:trPr>
          <w:trHeight w:hRule="exact" w:val="2314"/>
          <w:jc w:val="center"/>
        </w:trPr>
        <w:tc>
          <w:tcPr>
            <w:tcW w:w="2112" w:type="dxa"/>
            <w:vMerge/>
            <w:shd w:val="clear" w:color="auto" w:fill="FFFFFF"/>
          </w:tcPr>
          <w:p w14:paraId="4D0748CE" w14:textId="77777777" w:rsidR="003E0FCE" w:rsidRDefault="003E0FCE"/>
        </w:tc>
        <w:tc>
          <w:tcPr>
            <w:tcW w:w="4061" w:type="dxa"/>
            <w:tcBorders>
              <w:top w:val="single" w:sz="4" w:space="0" w:color="auto"/>
              <w:left w:val="single" w:sz="4" w:space="0" w:color="auto"/>
            </w:tcBorders>
            <w:shd w:val="clear" w:color="auto" w:fill="FFFFFF"/>
            <w:vAlign w:val="bottom"/>
          </w:tcPr>
          <w:p w14:paraId="2B80E5D9" w14:textId="77777777" w:rsidR="003E0FCE" w:rsidRDefault="00146326">
            <w:pPr>
              <w:pStyle w:val="Jin0"/>
              <w:shd w:val="clear" w:color="auto" w:fill="auto"/>
              <w:spacing w:line="271" w:lineRule="auto"/>
            </w:pPr>
            <w:r>
              <w:t>položka zahrnuje:</w:t>
            </w:r>
          </w:p>
          <w:p w14:paraId="0AFE7599" w14:textId="77777777" w:rsidR="003E0FCE" w:rsidRDefault="00146326">
            <w:pPr>
              <w:pStyle w:val="Jin0"/>
              <w:shd w:val="clear" w:color="auto" w:fill="auto"/>
              <w:spacing w:line="271" w:lineRule="auto"/>
            </w:pPr>
            <w:r>
              <w:t>- kompletní provedení zemní konstrukce vč. výběru vhodného materiálu</w:t>
            </w:r>
          </w:p>
          <w:p w14:paraId="5EF23829" w14:textId="77777777" w:rsidR="003E0FCE" w:rsidRDefault="00146326">
            <w:pPr>
              <w:pStyle w:val="Jin0"/>
              <w:shd w:val="clear" w:color="auto" w:fill="auto"/>
              <w:spacing w:line="271" w:lineRule="auto"/>
            </w:pPr>
            <w:r>
              <w:t xml:space="preserve">- úprava ukládaného </w:t>
            </w:r>
            <w:r>
              <w:t>materiálu vlhčením, tříděním, promícháním nebo vysoušením, příp. jiné úpravy za účelem zlepšení jeho mech. vlastností</w:t>
            </w:r>
          </w:p>
          <w:p w14:paraId="0D6164F9" w14:textId="77777777" w:rsidR="003E0FCE" w:rsidRDefault="00146326">
            <w:pPr>
              <w:pStyle w:val="Jin0"/>
              <w:shd w:val="clear" w:color="auto" w:fill="auto"/>
              <w:spacing w:line="271" w:lineRule="auto"/>
            </w:pPr>
            <w:r>
              <w:t>- hutnění i různé míry hutnění</w:t>
            </w:r>
          </w:p>
          <w:p w14:paraId="6C6B6365" w14:textId="77777777" w:rsidR="003E0FCE" w:rsidRDefault="00146326">
            <w:pPr>
              <w:pStyle w:val="Jin0"/>
              <w:shd w:val="clear" w:color="auto" w:fill="auto"/>
              <w:spacing w:line="271" w:lineRule="auto"/>
            </w:pPr>
            <w:r>
              <w:t>- ošetření úložiště po celou dobu práce v něm vč. klimatických opatření</w:t>
            </w:r>
          </w:p>
          <w:p w14:paraId="6ED109B5" w14:textId="77777777" w:rsidR="003E0FCE" w:rsidRDefault="00146326">
            <w:pPr>
              <w:pStyle w:val="Jin0"/>
              <w:shd w:val="clear" w:color="auto" w:fill="auto"/>
              <w:spacing w:line="271" w:lineRule="auto"/>
            </w:pPr>
            <w:r>
              <w:t>- ztížení v okolí vedení, konstrukcí a objektů a jejich dočasné zajištění</w:t>
            </w:r>
          </w:p>
          <w:p w14:paraId="646E53DF" w14:textId="77777777" w:rsidR="003E0FCE" w:rsidRDefault="00146326">
            <w:pPr>
              <w:pStyle w:val="Jin0"/>
              <w:shd w:val="clear" w:color="auto" w:fill="auto"/>
              <w:spacing w:line="271" w:lineRule="auto"/>
            </w:pPr>
            <w:r>
              <w:t>- ztížení provádění vč. hutnění ve ztížených podmínkách a stísněných prostorech</w:t>
            </w:r>
          </w:p>
          <w:p w14:paraId="77947A3C" w14:textId="77777777" w:rsidR="003E0FCE" w:rsidRDefault="00146326">
            <w:pPr>
              <w:pStyle w:val="Jin0"/>
              <w:shd w:val="clear" w:color="auto" w:fill="auto"/>
              <w:spacing w:line="271" w:lineRule="auto"/>
            </w:pPr>
            <w:r>
              <w:t>- ztížené ukládání sypaniny pod vodu</w:t>
            </w:r>
          </w:p>
          <w:p w14:paraId="1622430A" w14:textId="77777777" w:rsidR="003E0FCE" w:rsidRDefault="00146326">
            <w:pPr>
              <w:pStyle w:val="Jin0"/>
              <w:shd w:val="clear" w:color="auto" w:fill="auto"/>
              <w:spacing w:line="271" w:lineRule="auto"/>
            </w:pPr>
            <w:r>
              <w:t xml:space="preserve">- ukládání po vrstvách a po jiných nutných částech (figurách) vč. </w:t>
            </w:r>
            <w:proofErr w:type="spellStart"/>
            <w:r>
              <w:t>dosypávek</w:t>
            </w:r>
            <w:proofErr w:type="spellEnd"/>
          </w:p>
          <w:p w14:paraId="3B729832" w14:textId="77777777" w:rsidR="003E0FCE" w:rsidRDefault="00146326">
            <w:pPr>
              <w:pStyle w:val="Jin0"/>
              <w:shd w:val="clear" w:color="auto" w:fill="auto"/>
              <w:spacing w:line="271" w:lineRule="auto"/>
            </w:pPr>
            <w:r>
              <w:t>- spouštění a nošení materiálu</w:t>
            </w:r>
          </w:p>
          <w:p w14:paraId="36458D88" w14:textId="77777777" w:rsidR="003E0FCE" w:rsidRDefault="00146326">
            <w:pPr>
              <w:pStyle w:val="Jin0"/>
              <w:shd w:val="clear" w:color="auto" w:fill="auto"/>
              <w:spacing w:line="271" w:lineRule="auto"/>
            </w:pPr>
            <w:r>
              <w:t>- výměna částí zemní konstrukce znehodnocené klimatickými vlivy</w:t>
            </w:r>
          </w:p>
          <w:p w14:paraId="25536C4E" w14:textId="77777777" w:rsidR="003E0FCE" w:rsidRDefault="00146326">
            <w:pPr>
              <w:pStyle w:val="Jin0"/>
              <w:shd w:val="clear" w:color="auto" w:fill="auto"/>
              <w:spacing w:line="271" w:lineRule="auto"/>
            </w:pPr>
            <w:r>
              <w:t>- ruční hutnění</w:t>
            </w:r>
          </w:p>
          <w:p w14:paraId="0C6EB445" w14:textId="77777777" w:rsidR="003E0FCE" w:rsidRDefault="00146326">
            <w:pPr>
              <w:pStyle w:val="Jin0"/>
              <w:shd w:val="clear" w:color="auto" w:fill="auto"/>
              <w:spacing w:line="271" w:lineRule="auto"/>
            </w:pPr>
            <w:r>
              <w:t>- udržování úložiště a jeho ochrana proti vodě</w:t>
            </w:r>
          </w:p>
          <w:p w14:paraId="0E067CEF" w14:textId="77777777" w:rsidR="003E0FCE" w:rsidRDefault="00146326">
            <w:pPr>
              <w:pStyle w:val="Jin0"/>
              <w:shd w:val="clear" w:color="auto" w:fill="auto"/>
              <w:spacing w:line="271" w:lineRule="auto"/>
            </w:pPr>
            <w:r>
              <w:t>- odvedení nebo obvedení vody v okolí úložiště a v úložišti</w:t>
            </w:r>
          </w:p>
          <w:p w14:paraId="29F38357" w14:textId="77777777" w:rsidR="003E0FCE" w:rsidRDefault="00146326">
            <w:pPr>
              <w:pStyle w:val="Jin0"/>
              <w:shd w:val="clear" w:color="auto" w:fill="auto"/>
              <w:spacing w:line="271" w:lineRule="auto"/>
            </w:pPr>
            <w:r>
              <w:t xml:space="preserve">- veškeré pomocné konstrukce umožňující provedení zemní konstrukce (příjezdy, sjezdy, nájezdy, lešení, podpěrné konstrukce, přemostění, zpevněné plochy, zakrytí </w:t>
            </w:r>
            <w:proofErr w:type="gramStart"/>
            <w:r>
              <w:t>a pod.</w:t>
            </w:r>
            <w:proofErr w:type="gramEnd"/>
            <w:r>
              <w:t>)</w:t>
            </w:r>
          </w:p>
        </w:tc>
        <w:tc>
          <w:tcPr>
            <w:tcW w:w="3590" w:type="dxa"/>
            <w:vMerge/>
            <w:tcBorders>
              <w:left w:val="single" w:sz="4" w:space="0" w:color="auto"/>
            </w:tcBorders>
            <w:shd w:val="clear" w:color="auto" w:fill="FFFFFF"/>
          </w:tcPr>
          <w:p w14:paraId="7E026204" w14:textId="77777777" w:rsidR="003E0FCE" w:rsidRDefault="003E0FCE"/>
        </w:tc>
      </w:tr>
      <w:tr w:rsidR="003E0FCE" w14:paraId="50D5D50B"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41900207" w14:textId="77777777" w:rsidR="003E0FCE" w:rsidRDefault="00146326">
            <w:pPr>
              <w:pStyle w:val="Jin0"/>
              <w:shd w:val="clear" w:color="auto" w:fill="auto"/>
              <w:tabs>
                <w:tab w:val="left" w:pos="533"/>
                <w:tab w:val="left" w:pos="1181"/>
              </w:tabs>
            </w:pPr>
            <w:r>
              <w:t>I</w:t>
            </w:r>
            <w:r>
              <w:tab/>
              <w:t>17</w:t>
            </w:r>
            <w:r>
              <w:tab/>
              <w:t>181101</w:t>
            </w:r>
          </w:p>
        </w:tc>
        <w:tc>
          <w:tcPr>
            <w:tcW w:w="4061" w:type="dxa"/>
            <w:tcBorders>
              <w:top w:val="single" w:sz="4" w:space="0" w:color="auto"/>
              <w:left w:val="single" w:sz="4" w:space="0" w:color="auto"/>
            </w:tcBorders>
            <w:shd w:val="clear" w:color="auto" w:fill="FFFFFF"/>
            <w:vAlign w:val="bottom"/>
          </w:tcPr>
          <w:p w14:paraId="4CAA8DB9" w14:textId="77777777" w:rsidR="003E0FCE" w:rsidRDefault="00146326">
            <w:pPr>
              <w:pStyle w:val="Jin0"/>
              <w:shd w:val="clear" w:color="auto" w:fill="auto"/>
            </w:pPr>
            <w:r>
              <w:t>ÚPRAVA PLÁNĚ SE ZHUTNĚNÍM V HORNINĚ TŘ. I</w:t>
            </w:r>
          </w:p>
        </w:tc>
        <w:tc>
          <w:tcPr>
            <w:tcW w:w="3590" w:type="dxa"/>
            <w:tcBorders>
              <w:top w:val="single" w:sz="4" w:space="0" w:color="auto"/>
              <w:left w:val="single" w:sz="4" w:space="0" w:color="auto"/>
            </w:tcBorders>
            <w:shd w:val="clear" w:color="auto" w:fill="FFFFFF"/>
          </w:tcPr>
          <w:p w14:paraId="460BE17A" w14:textId="77777777" w:rsidR="003E0FCE" w:rsidRDefault="00146326">
            <w:pPr>
              <w:pStyle w:val="Jin0"/>
              <w:shd w:val="clear" w:color="auto" w:fill="auto"/>
              <w:tabs>
                <w:tab w:val="left" w:pos="639"/>
                <w:tab w:val="left" w:pos="980"/>
                <w:tab w:val="left" w:pos="1599"/>
                <w:tab w:val="left" w:pos="1974"/>
                <w:tab w:val="left" w:pos="2559"/>
                <w:tab w:val="left" w:pos="2900"/>
                <w:tab w:val="left" w:pos="3519"/>
              </w:tabs>
              <w:ind w:firstLine="260"/>
              <w:jc w:val="both"/>
            </w:pPr>
            <w:r>
              <w:t>M2</w:t>
            </w:r>
            <w:r>
              <w:tab/>
              <w:t>|</w:t>
            </w:r>
            <w:r>
              <w:tab/>
              <w:t>21,600</w:t>
            </w:r>
            <w:r>
              <w:tab/>
              <w:t>|</w:t>
            </w:r>
            <w:r>
              <w:tab/>
              <w:t>17,00</w:t>
            </w:r>
            <w:r>
              <w:tab/>
              <w:t>|</w:t>
            </w:r>
            <w:r>
              <w:tab/>
              <w:t>367,20</w:t>
            </w:r>
            <w:r>
              <w:tab/>
              <w:t>|</w:t>
            </w:r>
          </w:p>
        </w:tc>
      </w:tr>
      <w:tr w:rsidR="003E0FCE" w14:paraId="7E876B5A"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365AEB07"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58F731D3" w14:textId="77777777" w:rsidR="003E0FCE" w:rsidRDefault="00146326">
            <w:pPr>
              <w:pStyle w:val="Jin0"/>
              <w:shd w:val="clear" w:color="auto" w:fill="auto"/>
            </w:pPr>
            <w:r>
              <w:t>úprava podkladu pod novým propustkem</w:t>
            </w:r>
          </w:p>
        </w:tc>
        <w:tc>
          <w:tcPr>
            <w:tcW w:w="3590" w:type="dxa"/>
            <w:vMerge w:val="restart"/>
            <w:tcBorders>
              <w:top w:val="single" w:sz="4" w:space="0" w:color="auto"/>
              <w:left w:val="single" w:sz="4" w:space="0" w:color="auto"/>
            </w:tcBorders>
            <w:shd w:val="clear" w:color="auto" w:fill="FFFFFF"/>
          </w:tcPr>
          <w:p w14:paraId="1E3F5408" w14:textId="77777777" w:rsidR="003E0FCE" w:rsidRDefault="003E0FCE">
            <w:pPr>
              <w:rPr>
                <w:sz w:val="10"/>
                <w:szCs w:val="10"/>
              </w:rPr>
            </w:pPr>
          </w:p>
        </w:tc>
      </w:tr>
      <w:tr w:rsidR="003E0FCE" w14:paraId="5A60F064" w14:textId="77777777">
        <w:tblPrEx>
          <w:tblCellMar>
            <w:top w:w="0" w:type="dxa"/>
            <w:bottom w:w="0" w:type="dxa"/>
          </w:tblCellMar>
        </w:tblPrEx>
        <w:trPr>
          <w:trHeight w:hRule="exact" w:val="130"/>
          <w:jc w:val="center"/>
        </w:trPr>
        <w:tc>
          <w:tcPr>
            <w:tcW w:w="2112" w:type="dxa"/>
            <w:vMerge/>
            <w:shd w:val="clear" w:color="auto" w:fill="FFFFFF"/>
          </w:tcPr>
          <w:p w14:paraId="2C2E6198" w14:textId="77777777" w:rsidR="003E0FCE" w:rsidRDefault="003E0FCE"/>
        </w:tc>
        <w:tc>
          <w:tcPr>
            <w:tcW w:w="4061" w:type="dxa"/>
            <w:tcBorders>
              <w:top w:val="single" w:sz="4" w:space="0" w:color="auto"/>
              <w:left w:val="single" w:sz="4" w:space="0" w:color="auto"/>
            </w:tcBorders>
            <w:shd w:val="clear" w:color="auto" w:fill="FFFFFF"/>
            <w:vAlign w:val="bottom"/>
          </w:tcPr>
          <w:p w14:paraId="0A62CE7A" w14:textId="77777777" w:rsidR="003E0FCE" w:rsidRDefault="00146326">
            <w:pPr>
              <w:pStyle w:val="Jin0"/>
              <w:shd w:val="clear" w:color="auto" w:fill="auto"/>
            </w:pPr>
            <w:r>
              <w:rPr>
                <w:i/>
                <w:iCs/>
              </w:rPr>
              <w:t>1,6*13,5=21,600 [A]</w:t>
            </w:r>
          </w:p>
        </w:tc>
        <w:tc>
          <w:tcPr>
            <w:tcW w:w="3590" w:type="dxa"/>
            <w:vMerge/>
            <w:tcBorders>
              <w:left w:val="single" w:sz="4" w:space="0" w:color="auto"/>
            </w:tcBorders>
            <w:shd w:val="clear" w:color="auto" w:fill="FFFFFF"/>
          </w:tcPr>
          <w:p w14:paraId="0B97D206" w14:textId="77777777" w:rsidR="003E0FCE" w:rsidRDefault="003E0FCE"/>
        </w:tc>
      </w:tr>
      <w:tr w:rsidR="003E0FCE" w14:paraId="54D5C795" w14:textId="77777777">
        <w:tblPrEx>
          <w:tblCellMar>
            <w:top w:w="0" w:type="dxa"/>
            <w:bottom w:w="0" w:type="dxa"/>
          </w:tblCellMar>
        </w:tblPrEx>
        <w:trPr>
          <w:trHeight w:hRule="exact" w:val="254"/>
          <w:jc w:val="center"/>
        </w:trPr>
        <w:tc>
          <w:tcPr>
            <w:tcW w:w="2112" w:type="dxa"/>
            <w:vMerge/>
            <w:shd w:val="clear" w:color="auto" w:fill="FFFFFF"/>
          </w:tcPr>
          <w:p w14:paraId="53F31FB8" w14:textId="77777777" w:rsidR="003E0FCE" w:rsidRDefault="003E0FCE"/>
        </w:tc>
        <w:tc>
          <w:tcPr>
            <w:tcW w:w="4061" w:type="dxa"/>
            <w:tcBorders>
              <w:top w:val="single" w:sz="4" w:space="0" w:color="auto"/>
              <w:left w:val="single" w:sz="4" w:space="0" w:color="auto"/>
            </w:tcBorders>
            <w:shd w:val="clear" w:color="auto" w:fill="FFFFFF"/>
            <w:vAlign w:val="bottom"/>
          </w:tcPr>
          <w:p w14:paraId="3114A532" w14:textId="77777777" w:rsidR="003E0FCE" w:rsidRDefault="00146326">
            <w:pPr>
              <w:pStyle w:val="Jin0"/>
              <w:shd w:val="clear" w:color="auto" w:fill="auto"/>
              <w:spacing w:line="271" w:lineRule="auto"/>
            </w:pPr>
            <w:r>
              <w:t>položka zahrnuje úpravu pláně včetně vyrovnání výškových rozdílů. Míru zhutnění určuje projekt.</w:t>
            </w:r>
          </w:p>
        </w:tc>
        <w:tc>
          <w:tcPr>
            <w:tcW w:w="3590" w:type="dxa"/>
            <w:vMerge/>
            <w:tcBorders>
              <w:left w:val="single" w:sz="4" w:space="0" w:color="auto"/>
            </w:tcBorders>
            <w:shd w:val="clear" w:color="auto" w:fill="FFFFFF"/>
          </w:tcPr>
          <w:p w14:paraId="0012305B" w14:textId="77777777" w:rsidR="003E0FCE" w:rsidRDefault="003E0FCE"/>
        </w:tc>
      </w:tr>
      <w:tr w:rsidR="003E0FCE" w14:paraId="163792D1"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285685A2" w14:textId="77777777" w:rsidR="003E0FCE" w:rsidRDefault="00146326">
            <w:pPr>
              <w:pStyle w:val="Jin0"/>
              <w:shd w:val="clear" w:color="auto" w:fill="auto"/>
              <w:tabs>
                <w:tab w:val="left" w:pos="542"/>
                <w:tab w:val="left" w:pos="1219"/>
              </w:tabs>
            </w:pPr>
            <w:r>
              <w:t>I</w:t>
            </w:r>
            <w:r>
              <w:tab/>
              <w:t>20</w:t>
            </w:r>
            <w:r>
              <w:tab/>
              <w:t>182221</w:t>
            </w:r>
          </w:p>
        </w:tc>
        <w:tc>
          <w:tcPr>
            <w:tcW w:w="4061" w:type="dxa"/>
            <w:tcBorders>
              <w:top w:val="single" w:sz="4" w:space="0" w:color="auto"/>
              <w:left w:val="single" w:sz="4" w:space="0" w:color="auto"/>
            </w:tcBorders>
            <w:shd w:val="clear" w:color="auto" w:fill="FFFFFF"/>
            <w:vAlign w:val="bottom"/>
          </w:tcPr>
          <w:p w14:paraId="1A516B8D" w14:textId="77777777" w:rsidR="003E0FCE" w:rsidRDefault="00146326">
            <w:pPr>
              <w:pStyle w:val="Jin0"/>
              <w:shd w:val="clear" w:color="auto" w:fill="auto"/>
            </w:pPr>
            <w:r>
              <w:t>ROZPROSTŘENÍ ORNICE VE SVAHU V TL DO 0,15M</w:t>
            </w:r>
          </w:p>
        </w:tc>
        <w:tc>
          <w:tcPr>
            <w:tcW w:w="3590" w:type="dxa"/>
            <w:tcBorders>
              <w:top w:val="single" w:sz="4" w:space="0" w:color="auto"/>
              <w:left w:val="single" w:sz="4" w:space="0" w:color="auto"/>
            </w:tcBorders>
            <w:shd w:val="clear" w:color="auto" w:fill="FFFFFF"/>
          </w:tcPr>
          <w:p w14:paraId="4097AF94" w14:textId="77777777" w:rsidR="003E0FCE" w:rsidRDefault="00146326">
            <w:pPr>
              <w:pStyle w:val="Jin0"/>
              <w:shd w:val="clear" w:color="auto" w:fill="auto"/>
              <w:tabs>
                <w:tab w:val="left" w:pos="639"/>
                <w:tab w:val="left" w:pos="908"/>
                <w:tab w:val="left" w:pos="1599"/>
                <w:tab w:val="left" w:pos="1969"/>
                <w:tab w:val="left" w:pos="2559"/>
                <w:tab w:val="left" w:pos="2804"/>
                <w:tab w:val="left" w:pos="3519"/>
              </w:tabs>
              <w:ind w:firstLine="260"/>
              <w:jc w:val="both"/>
            </w:pPr>
            <w:r>
              <w:t>M2</w:t>
            </w:r>
            <w:r>
              <w:tab/>
              <w:t>|</w:t>
            </w:r>
            <w:r>
              <w:tab/>
              <w:t>3 808,000</w:t>
            </w:r>
            <w:r>
              <w:tab/>
              <w:t>|</w:t>
            </w:r>
            <w:r>
              <w:tab/>
              <w:t>40,00</w:t>
            </w:r>
            <w:r>
              <w:tab/>
              <w:t>|</w:t>
            </w:r>
            <w:r>
              <w:tab/>
              <w:t>152 320,00</w:t>
            </w:r>
            <w:r>
              <w:tab/>
              <w:t>|</w:t>
            </w:r>
          </w:p>
        </w:tc>
      </w:tr>
      <w:tr w:rsidR="003E0FCE" w14:paraId="1A7945BD" w14:textId="77777777">
        <w:tblPrEx>
          <w:tblCellMar>
            <w:top w:w="0" w:type="dxa"/>
            <w:bottom w:w="0" w:type="dxa"/>
          </w:tblCellMar>
        </w:tblPrEx>
        <w:trPr>
          <w:trHeight w:hRule="exact" w:val="389"/>
          <w:jc w:val="center"/>
        </w:trPr>
        <w:tc>
          <w:tcPr>
            <w:tcW w:w="2112" w:type="dxa"/>
            <w:vMerge w:val="restart"/>
            <w:tcBorders>
              <w:top w:val="single" w:sz="4" w:space="0" w:color="auto"/>
            </w:tcBorders>
            <w:shd w:val="clear" w:color="auto" w:fill="FFFFFF"/>
          </w:tcPr>
          <w:p w14:paraId="6D080B6E"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68AB5AF1" w14:textId="77777777" w:rsidR="003E0FCE" w:rsidRDefault="00146326">
            <w:pPr>
              <w:pStyle w:val="Jin0"/>
              <w:shd w:val="clear" w:color="auto" w:fill="auto"/>
              <w:spacing w:line="271" w:lineRule="auto"/>
            </w:pPr>
            <w:r>
              <w:t xml:space="preserve">Rozprostření na svazích v rozsahu </w:t>
            </w:r>
            <w:r>
              <w:t>podle situace. Bude účtováno podle skutečného objemu. Položka bude čerpána se souhlasem TDI.</w:t>
            </w:r>
          </w:p>
        </w:tc>
        <w:tc>
          <w:tcPr>
            <w:tcW w:w="3590" w:type="dxa"/>
            <w:vMerge w:val="restart"/>
            <w:tcBorders>
              <w:top w:val="single" w:sz="4" w:space="0" w:color="auto"/>
              <w:left w:val="single" w:sz="4" w:space="0" w:color="auto"/>
            </w:tcBorders>
            <w:shd w:val="clear" w:color="auto" w:fill="FFFFFF"/>
          </w:tcPr>
          <w:p w14:paraId="10CCC39E" w14:textId="77777777" w:rsidR="003E0FCE" w:rsidRDefault="003E0FCE">
            <w:pPr>
              <w:rPr>
                <w:sz w:val="10"/>
                <w:szCs w:val="10"/>
              </w:rPr>
            </w:pPr>
          </w:p>
        </w:tc>
      </w:tr>
      <w:tr w:rsidR="003E0FCE" w14:paraId="3901AFD6" w14:textId="77777777">
        <w:tblPrEx>
          <w:tblCellMar>
            <w:top w:w="0" w:type="dxa"/>
            <w:bottom w:w="0" w:type="dxa"/>
          </w:tblCellMar>
        </w:tblPrEx>
        <w:trPr>
          <w:trHeight w:hRule="exact" w:val="130"/>
          <w:jc w:val="center"/>
        </w:trPr>
        <w:tc>
          <w:tcPr>
            <w:tcW w:w="2112" w:type="dxa"/>
            <w:vMerge/>
            <w:shd w:val="clear" w:color="auto" w:fill="FFFFFF"/>
          </w:tcPr>
          <w:p w14:paraId="3975261F" w14:textId="77777777" w:rsidR="003E0FCE" w:rsidRDefault="003E0FCE"/>
        </w:tc>
        <w:tc>
          <w:tcPr>
            <w:tcW w:w="4061" w:type="dxa"/>
            <w:tcBorders>
              <w:top w:val="single" w:sz="4" w:space="0" w:color="auto"/>
              <w:left w:val="single" w:sz="4" w:space="0" w:color="auto"/>
            </w:tcBorders>
            <w:shd w:val="clear" w:color="auto" w:fill="FFFFFF"/>
            <w:vAlign w:val="bottom"/>
          </w:tcPr>
          <w:p w14:paraId="5E445185" w14:textId="77777777" w:rsidR="003E0FCE" w:rsidRDefault="00146326">
            <w:pPr>
              <w:pStyle w:val="Jin0"/>
              <w:shd w:val="clear" w:color="auto" w:fill="auto"/>
            </w:pPr>
            <w:r>
              <w:rPr>
                <w:i/>
                <w:iCs/>
              </w:rPr>
              <w:t>1,12*3400=3 808,000 [A]</w:t>
            </w:r>
          </w:p>
        </w:tc>
        <w:tc>
          <w:tcPr>
            <w:tcW w:w="3590" w:type="dxa"/>
            <w:vMerge/>
            <w:tcBorders>
              <w:left w:val="single" w:sz="4" w:space="0" w:color="auto"/>
            </w:tcBorders>
            <w:shd w:val="clear" w:color="auto" w:fill="FFFFFF"/>
          </w:tcPr>
          <w:p w14:paraId="7DF8487C" w14:textId="77777777" w:rsidR="003E0FCE" w:rsidRDefault="003E0FCE"/>
        </w:tc>
      </w:tr>
      <w:tr w:rsidR="003E0FCE" w14:paraId="2CF26101" w14:textId="77777777">
        <w:tblPrEx>
          <w:tblCellMar>
            <w:top w:w="0" w:type="dxa"/>
            <w:bottom w:w="0" w:type="dxa"/>
          </w:tblCellMar>
        </w:tblPrEx>
        <w:trPr>
          <w:trHeight w:hRule="exact" w:val="384"/>
          <w:jc w:val="center"/>
        </w:trPr>
        <w:tc>
          <w:tcPr>
            <w:tcW w:w="2112" w:type="dxa"/>
            <w:vMerge/>
            <w:shd w:val="clear" w:color="auto" w:fill="FFFFFF"/>
          </w:tcPr>
          <w:p w14:paraId="10C38913" w14:textId="77777777" w:rsidR="003E0FCE" w:rsidRDefault="003E0FCE"/>
        </w:tc>
        <w:tc>
          <w:tcPr>
            <w:tcW w:w="4061" w:type="dxa"/>
            <w:tcBorders>
              <w:top w:val="single" w:sz="4" w:space="0" w:color="auto"/>
              <w:left w:val="single" w:sz="4" w:space="0" w:color="auto"/>
            </w:tcBorders>
            <w:shd w:val="clear" w:color="auto" w:fill="FFFFFF"/>
            <w:vAlign w:val="bottom"/>
          </w:tcPr>
          <w:p w14:paraId="386E59B2" w14:textId="77777777" w:rsidR="003E0FCE" w:rsidRDefault="00146326">
            <w:pPr>
              <w:pStyle w:val="Jin0"/>
              <w:shd w:val="clear" w:color="auto" w:fill="auto"/>
              <w:spacing w:line="271" w:lineRule="auto"/>
            </w:pPr>
            <w:r>
              <w:t>položka zahrnuje:</w:t>
            </w:r>
          </w:p>
          <w:p w14:paraId="7C73D98D" w14:textId="77777777" w:rsidR="003E0FCE" w:rsidRDefault="00146326">
            <w:pPr>
              <w:pStyle w:val="Jin0"/>
              <w:shd w:val="clear" w:color="auto" w:fill="auto"/>
              <w:spacing w:line="271" w:lineRule="auto"/>
            </w:pPr>
            <w:r>
              <w:t xml:space="preserve">nutné přemístění ornice z dočasných skládek vzdálených do </w:t>
            </w:r>
            <w:proofErr w:type="gramStart"/>
            <w:r>
              <w:t>50m</w:t>
            </w:r>
            <w:proofErr w:type="gramEnd"/>
            <w:r>
              <w:t xml:space="preserve"> rozprostření ornice v předepsané tloušťce ve </w:t>
            </w:r>
            <w:r>
              <w:t>svahu přes 1:5</w:t>
            </w:r>
          </w:p>
        </w:tc>
        <w:tc>
          <w:tcPr>
            <w:tcW w:w="3590" w:type="dxa"/>
            <w:vMerge/>
            <w:tcBorders>
              <w:left w:val="single" w:sz="4" w:space="0" w:color="auto"/>
            </w:tcBorders>
            <w:shd w:val="clear" w:color="auto" w:fill="FFFFFF"/>
          </w:tcPr>
          <w:p w14:paraId="036DF8E7" w14:textId="77777777" w:rsidR="003E0FCE" w:rsidRDefault="003E0FCE"/>
        </w:tc>
      </w:tr>
      <w:tr w:rsidR="003E0FCE" w14:paraId="4B65C3D4"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698027D8" w14:textId="77777777" w:rsidR="003E0FCE" w:rsidRDefault="00146326">
            <w:pPr>
              <w:pStyle w:val="Jin0"/>
              <w:shd w:val="clear" w:color="auto" w:fill="auto"/>
              <w:tabs>
                <w:tab w:val="left" w:pos="542"/>
                <w:tab w:val="left" w:pos="1219"/>
              </w:tabs>
            </w:pPr>
            <w:r>
              <w:t>I</w:t>
            </w:r>
            <w:r>
              <w:tab/>
              <w:t>21</w:t>
            </w:r>
            <w:r>
              <w:tab/>
              <w:t>182411</w:t>
            </w:r>
          </w:p>
        </w:tc>
        <w:tc>
          <w:tcPr>
            <w:tcW w:w="4061" w:type="dxa"/>
            <w:tcBorders>
              <w:top w:val="single" w:sz="4" w:space="0" w:color="auto"/>
              <w:left w:val="single" w:sz="4" w:space="0" w:color="auto"/>
            </w:tcBorders>
            <w:shd w:val="clear" w:color="auto" w:fill="FFFFFF"/>
            <w:vAlign w:val="bottom"/>
          </w:tcPr>
          <w:p w14:paraId="74858A6B" w14:textId="77777777" w:rsidR="003E0FCE" w:rsidRDefault="00146326">
            <w:pPr>
              <w:pStyle w:val="Jin0"/>
              <w:shd w:val="clear" w:color="auto" w:fill="auto"/>
            </w:pPr>
            <w:r>
              <w:t>ZALOŽENÍ TRÁVNÍKU RUČNÍM VÝSEVEM</w:t>
            </w:r>
          </w:p>
        </w:tc>
        <w:tc>
          <w:tcPr>
            <w:tcW w:w="3590" w:type="dxa"/>
            <w:tcBorders>
              <w:top w:val="single" w:sz="4" w:space="0" w:color="auto"/>
              <w:left w:val="single" w:sz="4" w:space="0" w:color="auto"/>
            </w:tcBorders>
            <w:shd w:val="clear" w:color="auto" w:fill="FFFFFF"/>
          </w:tcPr>
          <w:p w14:paraId="421C1BDD" w14:textId="77777777" w:rsidR="003E0FCE" w:rsidRDefault="00146326">
            <w:pPr>
              <w:pStyle w:val="Jin0"/>
              <w:shd w:val="clear" w:color="auto" w:fill="auto"/>
              <w:tabs>
                <w:tab w:val="left" w:pos="639"/>
                <w:tab w:val="left" w:pos="908"/>
                <w:tab w:val="left" w:pos="1599"/>
                <w:tab w:val="left" w:pos="1974"/>
                <w:tab w:val="left" w:pos="2559"/>
                <w:tab w:val="left" w:pos="2828"/>
                <w:tab w:val="left" w:pos="3519"/>
              </w:tabs>
              <w:ind w:firstLine="260"/>
              <w:jc w:val="both"/>
            </w:pPr>
            <w:r>
              <w:t>M2</w:t>
            </w:r>
            <w:r>
              <w:tab/>
              <w:t>|</w:t>
            </w:r>
            <w:r>
              <w:tab/>
              <w:t>3 808,000</w:t>
            </w:r>
            <w:r>
              <w:tab/>
              <w:t>|</w:t>
            </w:r>
            <w:r>
              <w:tab/>
              <w:t>16,00</w:t>
            </w:r>
            <w:r>
              <w:tab/>
              <w:t>|</w:t>
            </w:r>
            <w:r>
              <w:tab/>
              <w:t>60 928,00</w:t>
            </w:r>
            <w:r>
              <w:tab/>
              <w:t>|</w:t>
            </w:r>
          </w:p>
        </w:tc>
      </w:tr>
      <w:tr w:rsidR="003E0FCE" w14:paraId="6EFD4DBE" w14:textId="77777777">
        <w:tblPrEx>
          <w:tblCellMar>
            <w:top w:w="0" w:type="dxa"/>
            <w:bottom w:w="0" w:type="dxa"/>
          </w:tblCellMar>
        </w:tblPrEx>
        <w:trPr>
          <w:trHeight w:hRule="exact" w:val="389"/>
          <w:jc w:val="center"/>
        </w:trPr>
        <w:tc>
          <w:tcPr>
            <w:tcW w:w="2112" w:type="dxa"/>
            <w:vMerge w:val="restart"/>
            <w:tcBorders>
              <w:top w:val="single" w:sz="4" w:space="0" w:color="auto"/>
            </w:tcBorders>
            <w:shd w:val="clear" w:color="auto" w:fill="FFFFFF"/>
          </w:tcPr>
          <w:p w14:paraId="1A166DFD"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698651CF" w14:textId="77777777" w:rsidR="003E0FCE" w:rsidRDefault="00146326">
            <w:pPr>
              <w:pStyle w:val="Jin0"/>
              <w:shd w:val="clear" w:color="auto" w:fill="auto"/>
              <w:spacing w:line="271" w:lineRule="auto"/>
            </w:pPr>
            <w:r>
              <w:t>výměra podle položky č. 18222</w:t>
            </w:r>
          </w:p>
          <w:p w14:paraId="60FD564D" w14:textId="77777777" w:rsidR="003E0FCE" w:rsidRDefault="00146326">
            <w:pPr>
              <w:pStyle w:val="Jin0"/>
              <w:shd w:val="clear" w:color="auto" w:fill="auto"/>
              <w:spacing w:line="271" w:lineRule="auto"/>
            </w:pPr>
            <w:r>
              <w:t>Bude účtováno podle skutečného objemu. Položka bude čerpána se souhlasem TDI.</w:t>
            </w:r>
          </w:p>
        </w:tc>
        <w:tc>
          <w:tcPr>
            <w:tcW w:w="3590" w:type="dxa"/>
            <w:vMerge w:val="restart"/>
            <w:tcBorders>
              <w:top w:val="single" w:sz="4" w:space="0" w:color="auto"/>
              <w:left w:val="single" w:sz="4" w:space="0" w:color="auto"/>
            </w:tcBorders>
            <w:shd w:val="clear" w:color="auto" w:fill="FFFFFF"/>
          </w:tcPr>
          <w:p w14:paraId="71E4BB96" w14:textId="77777777" w:rsidR="003E0FCE" w:rsidRDefault="003E0FCE">
            <w:pPr>
              <w:rPr>
                <w:sz w:val="10"/>
                <w:szCs w:val="10"/>
              </w:rPr>
            </w:pPr>
          </w:p>
        </w:tc>
      </w:tr>
      <w:tr w:rsidR="003E0FCE" w14:paraId="542009B5" w14:textId="77777777">
        <w:tblPrEx>
          <w:tblCellMar>
            <w:top w:w="0" w:type="dxa"/>
            <w:bottom w:w="0" w:type="dxa"/>
          </w:tblCellMar>
        </w:tblPrEx>
        <w:trPr>
          <w:trHeight w:hRule="exact" w:val="264"/>
          <w:jc w:val="center"/>
        </w:trPr>
        <w:tc>
          <w:tcPr>
            <w:tcW w:w="2112" w:type="dxa"/>
            <w:vMerge/>
            <w:shd w:val="clear" w:color="auto" w:fill="FFFFFF"/>
          </w:tcPr>
          <w:p w14:paraId="069C73BA" w14:textId="77777777" w:rsidR="003E0FCE" w:rsidRDefault="003E0FCE"/>
        </w:tc>
        <w:tc>
          <w:tcPr>
            <w:tcW w:w="4061" w:type="dxa"/>
            <w:tcBorders>
              <w:top w:val="single" w:sz="4" w:space="0" w:color="auto"/>
              <w:left w:val="single" w:sz="4" w:space="0" w:color="auto"/>
              <w:bottom w:val="single" w:sz="4" w:space="0" w:color="auto"/>
            </w:tcBorders>
            <w:shd w:val="clear" w:color="auto" w:fill="FFFFFF"/>
            <w:vAlign w:val="bottom"/>
          </w:tcPr>
          <w:p w14:paraId="3B106A3B" w14:textId="77777777" w:rsidR="003E0FCE" w:rsidRDefault="00146326">
            <w:pPr>
              <w:pStyle w:val="Jin0"/>
              <w:shd w:val="clear" w:color="auto" w:fill="auto"/>
            </w:pPr>
            <w:r>
              <w:rPr>
                <w:i/>
                <w:iCs/>
              </w:rPr>
              <w:t>dle pol. č. 18222</w:t>
            </w:r>
          </w:p>
          <w:p w14:paraId="7FC83418" w14:textId="77777777" w:rsidR="003E0FCE" w:rsidRDefault="00146326">
            <w:pPr>
              <w:pStyle w:val="Jin0"/>
              <w:shd w:val="clear" w:color="auto" w:fill="auto"/>
            </w:pPr>
            <w:r>
              <w:rPr>
                <w:i/>
                <w:iCs/>
              </w:rPr>
              <w:t>3808=3 808,000 [A]</w:t>
            </w:r>
          </w:p>
        </w:tc>
        <w:tc>
          <w:tcPr>
            <w:tcW w:w="3590" w:type="dxa"/>
            <w:vMerge/>
            <w:tcBorders>
              <w:left w:val="single" w:sz="4" w:space="0" w:color="auto"/>
            </w:tcBorders>
            <w:shd w:val="clear" w:color="auto" w:fill="FFFFFF"/>
          </w:tcPr>
          <w:p w14:paraId="3E8374AE" w14:textId="77777777" w:rsidR="003E0FCE" w:rsidRDefault="003E0FCE"/>
        </w:tc>
      </w:tr>
    </w:tbl>
    <w:p w14:paraId="6C213E11" w14:textId="77777777" w:rsidR="003E0FCE" w:rsidRDefault="003E0FCE">
      <w:pPr>
        <w:sectPr w:rsidR="003E0FCE">
          <w:headerReference w:type="default" r:id="rId88"/>
          <w:footerReference w:type="default" r:id="rId89"/>
          <w:pgSz w:w="11900" w:h="16840"/>
          <w:pgMar w:top="1441" w:right="1090" w:bottom="1409" w:left="1047" w:header="1013" w:footer="981" w:gutter="0"/>
          <w:cols w:space="720"/>
          <w:noEndnote/>
          <w:docGrid w:linePitch="360"/>
        </w:sectPr>
      </w:pPr>
    </w:p>
    <w:p w14:paraId="5256FFCC" w14:textId="77777777" w:rsidR="003E0FCE" w:rsidRDefault="00146326">
      <w:pPr>
        <w:pStyle w:val="Zkladntext20"/>
        <w:framePr w:w="1046" w:h="154" w:wrap="none" w:hAnchor="page" w:x="1594" w:y="-85"/>
        <w:shd w:val="clear" w:color="auto" w:fill="auto"/>
        <w:tabs>
          <w:tab w:val="left" w:pos="576"/>
        </w:tabs>
        <w:spacing w:line="240" w:lineRule="auto"/>
      </w:pPr>
      <w:r>
        <w:lastRenderedPageBreak/>
        <w:t>22|</w:t>
      </w:r>
      <w:r>
        <w:tab/>
        <w:t>2723141</w:t>
      </w:r>
    </w:p>
    <w:p w14:paraId="6EA0050E" w14:textId="77777777" w:rsidR="003E0FCE" w:rsidRDefault="00146326">
      <w:pPr>
        <w:pStyle w:val="Zkladntext20"/>
        <w:framePr w:w="1046" w:h="307" w:wrap="none" w:hAnchor="page" w:x="1594" w:y="4010"/>
        <w:shd w:val="clear" w:color="auto" w:fill="auto"/>
        <w:spacing w:line="240" w:lineRule="auto"/>
        <w:jc w:val="right"/>
      </w:pPr>
      <w:r>
        <w:rPr>
          <w:b/>
          <w:bCs/>
        </w:rPr>
        <w:t>3</w:t>
      </w:r>
    </w:p>
    <w:p w14:paraId="0BEEE306" w14:textId="77777777" w:rsidR="003E0FCE" w:rsidRDefault="00146326">
      <w:pPr>
        <w:pStyle w:val="Zkladntext20"/>
        <w:framePr w:w="1046" w:h="307" w:wrap="none" w:hAnchor="page" w:x="1594" w:y="4010"/>
        <w:shd w:val="clear" w:color="auto" w:fill="auto"/>
        <w:tabs>
          <w:tab w:val="left" w:pos="576"/>
        </w:tabs>
        <w:spacing w:line="240" w:lineRule="auto"/>
      </w:pPr>
      <w:r>
        <w:rPr>
          <w:i/>
          <w:iCs/>
        </w:rPr>
        <w:t>231</w:t>
      </w:r>
      <w:r>
        <w:tab/>
        <w:t>3173251</w:t>
      </w:r>
    </w:p>
    <w:p w14:paraId="6688173F" w14:textId="77777777" w:rsidR="003E0FCE" w:rsidRDefault="00146326">
      <w:pPr>
        <w:pStyle w:val="Zkladntext20"/>
        <w:framePr w:w="1046" w:h="202" w:wrap="none" w:hAnchor="page" w:x="1594" w:y="8359"/>
        <w:shd w:val="clear" w:color="auto" w:fill="auto"/>
        <w:tabs>
          <w:tab w:val="left" w:pos="576"/>
        </w:tabs>
        <w:spacing w:line="240" w:lineRule="auto"/>
      </w:pPr>
      <w:r>
        <w:t>241</w:t>
      </w:r>
      <w:r>
        <w:tab/>
        <w:t>3173651</w:t>
      </w:r>
    </w:p>
    <w:p w14:paraId="0DF0C353" w14:textId="77777777" w:rsidR="003E0FCE" w:rsidRDefault="00146326">
      <w:pPr>
        <w:pStyle w:val="Zkladntext20"/>
        <w:framePr w:w="1046" w:h="139" w:wrap="none" w:hAnchor="page" w:x="1594" w:y="11215"/>
        <w:shd w:val="clear" w:color="auto" w:fill="auto"/>
        <w:spacing w:line="240" w:lineRule="auto"/>
        <w:jc w:val="right"/>
      </w:pPr>
      <w:r>
        <w:rPr>
          <w:b/>
          <w:bCs/>
        </w:rPr>
        <w:t>4</w:t>
      </w:r>
    </w:p>
    <w:tbl>
      <w:tblPr>
        <w:tblOverlap w:val="never"/>
        <w:tblW w:w="0" w:type="auto"/>
        <w:tblLayout w:type="fixed"/>
        <w:tblCellMar>
          <w:left w:w="10" w:type="dxa"/>
          <w:right w:w="10" w:type="dxa"/>
        </w:tblCellMar>
        <w:tblLook w:val="0000" w:firstRow="0" w:lastRow="0" w:firstColumn="0" w:lastColumn="0" w:noHBand="0" w:noVBand="0"/>
      </w:tblPr>
      <w:tblGrid>
        <w:gridCol w:w="4066"/>
        <w:gridCol w:w="504"/>
      </w:tblGrid>
      <w:tr w:rsidR="003E0FCE" w14:paraId="04678854" w14:textId="77777777">
        <w:tblPrEx>
          <w:tblCellMar>
            <w:top w:w="0" w:type="dxa"/>
            <w:bottom w:w="0" w:type="dxa"/>
          </w:tblCellMar>
        </w:tblPrEx>
        <w:trPr>
          <w:trHeight w:hRule="exact" w:val="264"/>
        </w:trPr>
        <w:tc>
          <w:tcPr>
            <w:tcW w:w="4066" w:type="dxa"/>
            <w:tcBorders>
              <w:top w:val="single" w:sz="4" w:space="0" w:color="auto"/>
            </w:tcBorders>
            <w:shd w:val="clear" w:color="auto" w:fill="FFFFFF"/>
            <w:vAlign w:val="bottom"/>
          </w:tcPr>
          <w:p w14:paraId="68820F28" w14:textId="77777777" w:rsidR="003E0FCE" w:rsidRDefault="00146326">
            <w:pPr>
              <w:pStyle w:val="Jin0"/>
              <w:framePr w:w="4570" w:h="12240" w:wrap="none" w:hAnchor="page" w:x="3154" w:y="-488"/>
              <w:shd w:val="clear" w:color="auto" w:fill="auto"/>
              <w:spacing w:line="271" w:lineRule="auto"/>
            </w:pPr>
            <w:r>
              <w:t>Zahrnuje dodání předepsané travní směsi, její výsev na ornici, zalévání, první pokosení, to vše bez ohledu na sklon terénu</w:t>
            </w:r>
          </w:p>
        </w:tc>
        <w:tc>
          <w:tcPr>
            <w:tcW w:w="504" w:type="dxa"/>
            <w:shd w:val="clear" w:color="auto" w:fill="FFFFFF"/>
          </w:tcPr>
          <w:p w14:paraId="608C60B9" w14:textId="77777777" w:rsidR="003E0FCE" w:rsidRDefault="003E0FCE">
            <w:pPr>
              <w:framePr w:w="4570" w:h="12240" w:wrap="none" w:hAnchor="page" w:x="3154" w:y="-488"/>
              <w:rPr>
                <w:sz w:val="10"/>
                <w:szCs w:val="10"/>
              </w:rPr>
            </w:pPr>
          </w:p>
        </w:tc>
      </w:tr>
      <w:tr w:rsidR="003E0FCE" w14:paraId="130F363F" w14:textId="77777777">
        <w:tblPrEx>
          <w:tblCellMar>
            <w:top w:w="0" w:type="dxa"/>
            <w:bottom w:w="0" w:type="dxa"/>
          </w:tblCellMar>
        </w:tblPrEx>
        <w:trPr>
          <w:trHeight w:hRule="exact" w:val="125"/>
        </w:trPr>
        <w:tc>
          <w:tcPr>
            <w:tcW w:w="4570" w:type="dxa"/>
            <w:gridSpan w:val="2"/>
            <w:tcBorders>
              <w:top w:val="single" w:sz="4" w:space="0" w:color="auto"/>
            </w:tcBorders>
            <w:shd w:val="clear" w:color="auto" w:fill="D9D9D9"/>
            <w:vAlign w:val="bottom"/>
          </w:tcPr>
          <w:p w14:paraId="12E5C04E" w14:textId="77777777" w:rsidR="003E0FCE" w:rsidRDefault="00146326">
            <w:pPr>
              <w:pStyle w:val="Jin0"/>
              <w:framePr w:w="4570" w:h="12240" w:wrap="none" w:hAnchor="page" w:x="3154" w:y="-488"/>
              <w:shd w:val="clear" w:color="auto" w:fill="auto"/>
            </w:pPr>
            <w:r>
              <w:rPr>
                <w:b/>
                <w:bCs/>
              </w:rPr>
              <w:t>Základy</w:t>
            </w:r>
          </w:p>
        </w:tc>
      </w:tr>
      <w:tr w:rsidR="003E0FCE" w14:paraId="7938808A" w14:textId="77777777">
        <w:tblPrEx>
          <w:tblCellMar>
            <w:top w:w="0" w:type="dxa"/>
            <w:bottom w:w="0" w:type="dxa"/>
          </w:tblCellMar>
        </w:tblPrEx>
        <w:trPr>
          <w:trHeight w:hRule="exact" w:val="130"/>
        </w:trPr>
        <w:tc>
          <w:tcPr>
            <w:tcW w:w="4066" w:type="dxa"/>
            <w:tcBorders>
              <w:top w:val="single" w:sz="4" w:space="0" w:color="auto"/>
              <w:left w:val="single" w:sz="4" w:space="0" w:color="auto"/>
            </w:tcBorders>
            <w:shd w:val="clear" w:color="auto" w:fill="FFFFFF"/>
            <w:vAlign w:val="bottom"/>
          </w:tcPr>
          <w:p w14:paraId="49A0D46B" w14:textId="77777777" w:rsidR="003E0FCE" w:rsidRDefault="00146326">
            <w:pPr>
              <w:pStyle w:val="Jin0"/>
              <w:framePr w:w="4570" w:h="12240" w:wrap="none" w:hAnchor="page" w:x="3154" w:y="-488"/>
              <w:shd w:val="clear" w:color="auto" w:fill="auto"/>
            </w:pPr>
            <w:r>
              <w:t>ZÁKLADY Z PROSTÉHO BETONU DO C25/30</w:t>
            </w:r>
          </w:p>
        </w:tc>
        <w:tc>
          <w:tcPr>
            <w:tcW w:w="504" w:type="dxa"/>
            <w:tcBorders>
              <w:top w:val="single" w:sz="4" w:space="0" w:color="auto"/>
              <w:left w:val="single" w:sz="4" w:space="0" w:color="auto"/>
            </w:tcBorders>
            <w:shd w:val="clear" w:color="auto" w:fill="FFFFFF"/>
            <w:vAlign w:val="bottom"/>
          </w:tcPr>
          <w:p w14:paraId="3A01FC4A" w14:textId="77777777" w:rsidR="003E0FCE" w:rsidRDefault="00146326">
            <w:pPr>
              <w:pStyle w:val="Jin0"/>
              <w:framePr w:w="4570" w:h="12240" w:wrap="none" w:hAnchor="page" w:x="3154" w:y="-488"/>
              <w:shd w:val="clear" w:color="auto" w:fill="auto"/>
              <w:jc w:val="right"/>
            </w:pPr>
            <w:r>
              <w:t>M3</w:t>
            </w:r>
          </w:p>
        </w:tc>
      </w:tr>
      <w:tr w:rsidR="003E0FCE" w14:paraId="766A0D6C" w14:textId="77777777">
        <w:tblPrEx>
          <w:tblCellMar>
            <w:top w:w="0" w:type="dxa"/>
            <w:bottom w:w="0" w:type="dxa"/>
          </w:tblCellMar>
        </w:tblPrEx>
        <w:trPr>
          <w:trHeight w:hRule="exact" w:val="130"/>
        </w:trPr>
        <w:tc>
          <w:tcPr>
            <w:tcW w:w="4066" w:type="dxa"/>
            <w:tcBorders>
              <w:top w:val="single" w:sz="4" w:space="0" w:color="auto"/>
              <w:left w:val="single" w:sz="4" w:space="0" w:color="auto"/>
            </w:tcBorders>
            <w:shd w:val="clear" w:color="auto" w:fill="FFFFFF"/>
            <w:vAlign w:val="bottom"/>
          </w:tcPr>
          <w:p w14:paraId="07A83049" w14:textId="77777777" w:rsidR="003E0FCE" w:rsidRDefault="00146326">
            <w:pPr>
              <w:pStyle w:val="Jin0"/>
              <w:framePr w:w="4570" w:h="12240" w:wrap="none" w:hAnchor="page" w:x="3154" w:y="-488"/>
              <w:shd w:val="clear" w:color="auto" w:fill="auto"/>
            </w:pPr>
            <w:r>
              <w:t xml:space="preserve">betonové </w:t>
            </w:r>
            <w:r>
              <w:t>prahy nového propustku</w:t>
            </w:r>
          </w:p>
        </w:tc>
        <w:tc>
          <w:tcPr>
            <w:tcW w:w="504" w:type="dxa"/>
            <w:vMerge w:val="restart"/>
            <w:tcBorders>
              <w:top w:val="single" w:sz="4" w:space="0" w:color="auto"/>
              <w:left w:val="single" w:sz="4" w:space="0" w:color="auto"/>
            </w:tcBorders>
            <w:shd w:val="clear" w:color="auto" w:fill="FFFFFF"/>
          </w:tcPr>
          <w:p w14:paraId="5A5127A0" w14:textId="77777777" w:rsidR="003E0FCE" w:rsidRDefault="003E0FCE">
            <w:pPr>
              <w:framePr w:w="4570" w:h="12240" w:wrap="none" w:hAnchor="page" w:x="3154" w:y="-488"/>
              <w:rPr>
                <w:sz w:val="10"/>
                <w:szCs w:val="10"/>
              </w:rPr>
            </w:pPr>
          </w:p>
        </w:tc>
      </w:tr>
      <w:tr w:rsidR="003E0FCE" w14:paraId="2B90856E" w14:textId="77777777">
        <w:tblPrEx>
          <w:tblCellMar>
            <w:top w:w="0" w:type="dxa"/>
            <w:bottom w:w="0" w:type="dxa"/>
          </w:tblCellMar>
        </w:tblPrEx>
        <w:trPr>
          <w:trHeight w:hRule="exact" w:val="130"/>
        </w:trPr>
        <w:tc>
          <w:tcPr>
            <w:tcW w:w="4066" w:type="dxa"/>
            <w:tcBorders>
              <w:top w:val="single" w:sz="4" w:space="0" w:color="auto"/>
              <w:left w:val="single" w:sz="4" w:space="0" w:color="auto"/>
            </w:tcBorders>
            <w:shd w:val="clear" w:color="auto" w:fill="FFFFFF"/>
            <w:vAlign w:val="bottom"/>
          </w:tcPr>
          <w:p w14:paraId="5D91E271" w14:textId="77777777" w:rsidR="003E0FCE" w:rsidRDefault="00146326">
            <w:pPr>
              <w:pStyle w:val="Jin0"/>
              <w:framePr w:w="4570" w:h="12240" w:wrap="none" w:hAnchor="page" w:x="3154" w:y="-488"/>
              <w:shd w:val="clear" w:color="auto" w:fill="auto"/>
            </w:pPr>
            <w:r>
              <w:rPr>
                <w:i/>
                <w:iCs/>
              </w:rPr>
              <w:t>4*(0,3*0,</w:t>
            </w:r>
            <w:proofErr w:type="gramStart"/>
            <w:r>
              <w:rPr>
                <w:i/>
                <w:iCs/>
              </w:rPr>
              <w:t>7)+</w:t>
            </w:r>
            <w:proofErr w:type="gramEnd"/>
            <w:r>
              <w:rPr>
                <w:i/>
                <w:iCs/>
              </w:rPr>
              <w:t>2*(0,3*0,51*1)=1,146 [A]</w:t>
            </w:r>
          </w:p>
        </w:tc>
        <w:tc>
          <w:tcPr>
            <w:tcW w:w="504" w:type="dxa"/>
            <w:vMerge/>
            <w:tcBorders>
              <w:left w:val="single" w:sz="4" w:space="0" w:color="auto"/>
            </w:tcBorders>
            <w:shd w:val="clear" w:color="auto" w:fill="FFFFFF"/>
          </w:tcPr>
          <w:p w14:paraId="40A8ECC8" w14:textId="77777777" w:rsidR="003E0FCE" w:rsidRDefault="003E0FCE">
            <w:pPr>
              <w:framePr w:w="4570" w:h="12240" w:wrap="none" w:hAnchor="page" w:x="3154" w:y="-488"/>
            </w:pPr>
          </w:p>
        </w:tc>
      </w:tr>
      <w:tr w:rsidR="003E0FCE" w14:paraId="346FE994" w14:textId="77777777">
        <w:tblPrEx>
          <w:tblCellMar>
            <w:top w:w="0" w:type="dxa"/>
            <w:bottom w:w="0" w:type="dxa"/>
          </w:tblCellMar>
        </w:tblPrEx>
        <w:trPr>
          <w:trHeight w:hRule="exact" w:val="3734"/>
        </w:trPr>
        <w:tc>
          <w:tcPr>
            <w:tcW w:w="4066" w:type="dxa"/>
            <w:tcBorders>
              <w:top w:val="single" w:sz="4" w:space="0" w:color="auto"/>
              <w:left w:val="single" w:sz="4" w:space="0" w:color="auto"/>
            </w:tcBorders>
            <w:shd w:val="clear" w:color="auto" w:fill="FFFFFF"/>
            <w:vAlign w:val="center"/>
          </w:tcPr>
          <w:p w14:paraId="625B9F75" w14:textId="77777777" w:rsidR="003E0FCE" w:rsidRDefault="00146326">
            <w:pPr>
              <w:pStyle w:val="Jin0"/>
              <w:framePr w:w="4570" w:h="12240" w:wrap="none" w:hAnchor="page" w:x="3154" w:y="-488"/>
              <w:numPr>
                <w:ilvl w:val="0"/>
                <w:numId w:val="43"/>
              </w:numPr>
              <w:shd w:val="clear" w:color="auto" w:fill="auto"/>
              <w:tabs>
                <w:tab w:val="left" w:pos="67"/>
              </w:tabs>
              <w:spacing w:line="271" w:lineRule="auto"/>
            </w:pPr>
            <w:r>
              <w:t xml:space="preserve">dodání čerstvého betonu (betonové směsi) požadované kvality, jeho uložení do požadovaného tvaru při jakékoliv hustotě výztuže, konzistenci čerstvého betonu a způsobu hutnění, ošetření a </w:t>
            </w:r>
            <w:r>
              <w:t>ochranu betonu,</w:t>
            </w:r>
          </w:p>
          <w:p w14:paraId="700124D1" w14:textId="77777777" w:rsidR="003E0FCE" w:rsidRDefault="00146326">
            <w:pPr>
              <w:pStyle w:val="Jin0"/>
              <w:framePr w:w="4570" w:h="12240" w:wrap="none" w:hAnchor="page" w:x="3154" w:y="-488"/>
              <w:numPr>
                <w:ilvl w:val="0"/>
                <w:numId w:val="43"/>
              </w:numPr>
              <w:shd w:val="clear" w:color="auto" w:fill="auto"/>
              <w:tabs>
                <w:tab w:val="left" w:pos="62"/>
              </w:tabs>
              <w:spacing w:line="271" w:lineRule="auto"/>
            </w:pPr>
            <w:r>
              <w:t>zhotovení nepropustného, mrazuvzdorného betonu a betonu požadované trvanlivosti a vlastností,</w:t>
            </w:r>
          </w:p>
          <w:p w14:paraId="76EE538B" w14:textId="77777777" w:rsidR="003E0FCE" w:rsidRDefault="00146326">
            <w:pPr>
              <w:pStyle w:val="Jin0"/>
              <w:framePr w:w="4570" w:h="12240" w:wrap="none" w:hAnchor="page" w:x="3154" w:y="-488"/>
              <w:numPr>
                <w:ilvl w:val="0"/>
                <w:numId w:val="43"/>
              </w:numPr>
              <w:shd w:val="clear" w:color="auto" w:fill="auto"/>
              <w:tabs>
                <w:tab w:val="left" w:pos="67"/>
              </w:tabs>
              <w:spacing w:line="271" w:lineRule="auto"/>
            </w:pPr>
            <w:r>
              <w:t>užití potřebných přísad a technologií výroby betonu,</w:t>
            </w:r>
          </w:p>
          <w:p w14:paraId="3007F1CF" w14:textId="77777777" w:rsidR="003E0FCE" w:rsidRDefault="00146326">
            <w:pPr>
              <w:pStyle w:val="Jin0"/>
              <w:framePr w:w="4570" w:h="12240" w:wrap="none" w:hAnchor="page" w:x="3154" w:y="-488"/>
              <w:numPr>
                <w:ilvl w:val="0"/>
                <w:numId w:val="43"/>
              </w:numPr>
              <w:shd w:val="clear" w:color="auto" w:fill="auto"/>
              <w:tabs>
                <w:tab w:val="left" w:pos="62"/>
              </w:tabs>
              <w:spacing w:line="271" w:lineRule="auto"/>
            </w:pPr>
            <w:r>
              <w:t xml:space="preserve">zřízení pracovních a dilatačních </w:t>
            </w:r>
            <w:proofErr w:type="spellStart"/>
            <w:r>
              <w:t>spar</w:t>
            </w:r>
            <w:proofErr w:type="spellEnd"/>
            <w:r>
              <w:t>, včetně potřebných úprav, výplně, vložek, opracování, očištění a ošetření,</w:t>
            </w:r>
          </w:p>
          <w:p w14:paraId="3BD464D9" w14:textId="77777777" w:rsidR="003E0FCE" w:rsidRDefault="00146326">
            <w:pPr>
              <w:pStyle w:val="Jin0"/>
              <w:framePr w:w="4570" w:h="12240" w:wrap="none" w:hAnchor="page" w:x="3154" w:y="-488"/>
              <w:numPr>
                <w:ilvl w:val="0"/>
                <w:numId w:val="43"/>
              </w:numPr>
              <w:shd w:val="clear" w:color="auto" w:fill="auto"/>
              <w:tabs>
                <w:tab w:val="left" w:pos="62"/>
              </w:tabs>
              <w:spacing w:line="271" w:lineRule="auto"/>
            </w:pPr>
            <w:r>
              <w:t xml:space="preserve">bednění požadovaných </w:t>
            </w:r>
            <w:proofErr w:type="spellStart"/>
            <w:r>
              <w:t>konstr</w:t>
            </w:r>
            <w:proofErr w:type="spellEnd"/>
            <w:r>
              <w:t>. (i ztracené) s úpravou dle požadované kvality povrchu betonu, včetně odbedňovacích a odskružovacích prostředků,</w:t>
            </w:r>
          </w:p>
          <w:p w14:paraId="5E2D99B8" w14:textId="77777777" w:rsidR="003E0FCE" w:rsidRDefault="00146326">
            <w:pPr>
              <w:pStyle w:val="Jin0"/>
              <w:framePr w:w="4570" w:h="12240" w:wrap="none" w:hAnchor="page" w:x="3154" w:y="-488"/>
              <w:numPr>
                <w:ilvl w:val="0"/>
                <w:numId w:val="43"/>
              </w:numPr>
              <w:shd w:val="clear" w:color="auto" w:fill="auto"/>
              <w:tabs>
                <w:tab w:val="left" w:pos="67"/>
              </w:tabs>
              <w:spacing w:line="271" w:lineRule="auto"/>
            </w:pPr>
            <w:r>
              <w:t xml:space="preserve">podpěrné </w:t>
            </w:r>
            <w:proofErr w:type="spellStart"/>
            <w:r>
              <w:t>konstr</w:t>
            </w:r>
            <w:proofErr w:type="spellEnd"/>
            <w:r>
              <w:t xml:space="preserve">. (skruže) a lešení všech druhů pro bednění, uložení čerstvého betonu, výztuže a doplňkových </w:t>
            </w:r>
            <w:proofErr w:type="spellStart"/>
            <w:r>
              <w:t>konstr</w:t>
            </w:r>
            <w:proofErr w:type="spellEnd"/>
            <w:r>
              <w:t>., vč. požadovaných otvorů, ochranných a bezpečnostních opatření a základů těchto konstrukcí a lešení,</w:t>
            </w:r>
          </w:p>
          <w:p w14:paraId="166F0D39" w14:textId="77777777" w:rsidR="003E0FCE" w:rsidRDefault="00146326">
            <w:pPr>
              <w:pStyle w:val="Jin0"/>
              <w:framePr w:w="4570" w:h="12240" w:wrap="none" w:hAnchor="page" w:x="3154" w:y="-488"/>
              <w:numPr>
                <w:ilvl w:val="0"/>
                <w:numId w:val="43"/>
              </w:numPr>
              <w:shd w:val="clear" w:color="auto" w:fill="auto"/>
              <w:tabs>
                <w:tab w:val="left" w:pos="62"/>
              </w:tabs>
              <w:spacing w:line="271" w:lineRule="auto"/>
            </w:pPr>
            <w:r>
              <w:t>vytvoření kotevních čel, kapes, nálitků, a sedel,</w:t>
            </w:r>
          </w:p>
          <w:p w14:paraId="3D5B1455" w14:textId="77777777" w:rsidR="003E0FCE" w:rsidRDefault="00146326">
            <w:pPr>
              <w:pStyle w:val="Jin0"/>
              <w:framePr w:w="4570" w:h="12240" w:wrap="none" w:hAnchor="page" w:x="3154" w:y="-488"/>
              <w:numPr>
                <w:ilvl w:val="0"/>
                <w:numId w:val="43"/>
              </w:numPr>
              <w:shd w:val="clear" w:color="auto" w:fill="auto"/>
              <w:tabs>
                <w:tab w:val="left" w:pos="62"/>
              </w:tabs>
              <w:spacing w:line="271" w:lineRule="auto"/>
            </w:pPr>
            <w:r>
              <w:t xml:space="preserve">zřízení všech požadovaných otvorů, kapes, výklenků, prostupů, dutin, drážek </w:t>
            </w:r>
            <w:proofErr w:type="gramStart"/>
            <w:r>
              <w:t>a pod.</w:t>
            </w:r>
            <w:proofErr w:type="gramEnd"/>
            <w:r>
              <w:t>, vč. ztížení práce a úprav kolem nich,</w:t>
            </w:r>
          </w:p>
          <w:p w14:paraId="6A27C570" w14:textId="77777777" w:rsidR="003E0FCE" w:rsidRDefault="00146326">
            <w:pPr>
              <w:pStyle w:val="Jin0"/>
              <w:framePr w:w="4570" w:h="12240" w:wrap="none" w:hAnchor="page" w:x="3154" w:y="-488"/>
              <w:numPr>
                <w:ilvl w:val="0"/>
                <w:numId w:val="43"/>
              </w:numPr>
              <w:shd w:val="clear" w:color="auto" w:fill="auto"/>
              <w:tabs>
                <w:tab w:val="left" w:pos="62"/>
              </w:tabs>
              <w:spacing w:line="271" w:lineRule="auto"/>
            </w:pPr>
            <w:r>
              <w:t>úpravy pro osazení výztuže, doplňkových konstrukcí a vybavení,</w:t>
            </w:r>
          </w:p>
          <w:p w14:paraId="12CE3B3F" w14:textId="77777777" w:rsidR="003E0FCE" w:rsidRDefault="00146326">
            <w:pPr>
              <w:pStyle w:val="Jin0"/>
              <w:framePr w:w="4570" w:h="12240" w:wrap="none" w:hAnchor="page" w:x="3154" w:y="-488"/>
              <w:numPr>
                <w:ilvl w:val="0"/>
                <w:numId w:val="43"/>
              </w:numPr>
              <w:shd w:val="clear" w:color="auto" w:fill="auto"/>
              <w:tabs>
                <w:tab w:val="left" w:pos="62"/>
              </w:tabs>
              <w:spacing w:line="271" w:lineRule="auto"/>
            </w:pPr>
            <w:r>
              <w:t>úpravy povrchu pro položení požadované izolace, povlaků a nátěrů, případně vyspravení,</w:t>
            </w:r>
          </w:p>
          <w:p w14:paraId="0CC3A666" w14:textId="77777777" w:rsidR="003E0FCE" w:rsidRDefault="00146326">
            <w:pPr>
              <w:pStyle w:val="Jin0"/>
              <w:framePr w:w="4570" w:h="12240" w:wrap="none" w:hAnchor="page" w:x="3154" w:y="-488"/>
              <w:numPr>
                <w:ilvl w:val="0"/>
                <w:numId w:val="43"/>
              </w:numPr>
              <w:shd w:val="clear" w:color="auto" w:fill="auto"/>
              <w:tabs>
                <w:tab w:val="left" w:pos="62"/>
              </w:tabs>
              <w:spacing w:line="271" w:lineRule="auto"/>
            </w:pPr>
            <w:r>
              <w:t>ztížení práce u kabelových a injektážních trubek a ostatních zařízení osazovaných do betonu,</w:t>
            </w:r>
          </w:p>
          <w:p w14:paraId="48D3479C" w14:textId="77777777" w:rsidR="003E0FCE" w:rsidRDefault="00146326">
            <w:pPr>
              <w:pStyle w:val="Jin0"/>
              <w:framePr w:w="4570" w:h="12240" w:wrap="none" w:hAnchor="page" w:x="3154" w:y="-488"/>
              <w:numPr>
                <w:ilvl w:val="0"/>
                <w:numId w:val="43"/>
              </w:numPr>
              <w:shd w:val="clear" w:color="auto" w:fill="auto"/>
              <w:tabs>
                <w:tab w:val="left" w:pos="62"/>
              </w:tabs>
              <w:spacing w:line="271" w:lineRule="auto"/>
            </w:pPr>
            <w:r>
              <w:t>konstrukce betonových kloubů, upevnění kotevních prvků a doplňkových konstrukcí,</w:t>
            </w:r>
          </w:p>
          <w:p w14:paraId="6C6EFA1F" w14:textId="77777777" w:rsidR="003E0FCE" w:rsidRDefault="00146326">
            <w:pPr>
              <w:pStyle w:val="Jin0"/>
              <w:framePr w:w="4570" w:h="12240" w:wrap="none" w:hAnchor="page" w:x="3154" w:y="-488"/>
              <w:numPr>
                <w:ilvl w:val="0"/>
                <w:numId w:val="43"/>
              </w:numPr>
              <w:shd w:val="clear" w:color="auto" w:fill="auto"/>
              <w:tabs>
                <w:tab w:val="left" w:pos="67"/>
              </w:tabs>
              <w:spacing w:line="271" w:lineRule="auto"/>
            </w:pPr>
            <w:r>
              <w:t>nátěry zabraňující soudržnost betonu a bednění,</w:t>
            </w:r>
          </w:p>
          <w:p w14:paraId="787E57EB" w14:textId="77777777" w:rsidR="003E0FCE" w:rsidRDefault="00146326">
            <w:pPr>
              <w:pStyle w:val="Jin0"/>
              <w:framePr w:w="4570" w:h="12240" w:wrap="none" w:hAnchor="page" w:x="3154" w:y="-488"/>
              <w:numPr>
                <w:ilvl w:val="0"/>
                <w:numId w:val="43"/>
              </w:numPr>
              <w:shd w:val="clear" w:color="auto" w:fill="auto"/>
              <w:tabs>
                <w:tab w:val="left" w:pos="62"/>
              </w:tabs>
              <w:spacing w:line="271" w:lineRule="auto"/>
            </w:pPr>
            <w:r>
              <w:t xml:space="preserve">výplň, těsnění a tmelení </w:t>
            </w:r>
            <w:proofErr w:type="spellStart"/>
            <w:r>
              <w:t>spar</w:t>
            </w:r>
            <w:proofErr w:type="spellEnd"/>
            <w:r>
              <w:t xml:space="preserve"> a spojů,</w:t>
            </w:r>
          </w:p>
          <w:p w14:paraId="21FFB880" w14:textId="77777777" w:rsidR="003E0FCE" w:rsidRDefault="00146326">
            <w:pPr>
              <w:pStyle w:val="Jin0"/>
              <w:framePr w:w="4570" w:h="12240" w:wrap="none" w:hAnchor="page" w:x="3154" w:y="-488"/>
              <w:numPr>
                <w:ilvl w:val="0"/>
                <w:numId w:val="43"/>
              </w:numPr>
              <w:shd w:val="clear" w:color="auto" w:fill="auto"/>
              <w:tabs>
                <w:tab w:val="left" w:pos="67"/>
              </w:tabs>
              <w:spacing w:line="271" w:lineRule="auto"/>
            </w:pPr>
            <w:r>
              <w:t xml:space="preserve">opatření povrchů betonu izolací proti zemní vlhkosti v </w:t>
            </w:r>
            <w:r>
              <w:t>částech, kde přijdou do styku se zeminou nebo kamenivem,</w:t>
            </w:r>
          </w:p>
          <w:p w14:paraId="6A55D027" w14:textId="77777777" w:rsidR="003E0FCE" w:rsidRDefault="00146326">
            <w:pPr>
              <w:pStyle w:val="Jin0"/>
              <w:framePr w:w="4570" w:h="12240" w:wrap="none" w:hAnchor="page" w:x="3154" w:y="-488"/>
              <w:numPr>
                <w:ilvl w:val="0"/>
                <w:numId w:val="43"/>
              </w:numPr>
              <w:shd w:val="clear" w:color="auto" w:fill="auto"/>
              <w:tabs>
                <w:tab w:val="left" w:pos="67"/>
              </w:tabs>
              <w:spacing w:line="271" w:lineRule="auto"/>
            </w:pPr>
            <w:r>
              <w:t>případné zřízení spojovací vrstvy u základů,</w:t>
            </w:r>
          </w:p>
          <w:p w14:paraId="791F5735" w14:textId="77777777" w:rsidR="003E0FCE" w:rsidRDefault="00146326">
            <w:pPr>
              <w:pStyle w:val="Jin0"/>
              <w:framePr w:w="4570" w:h="12240" w:wrap="none" w:hAnchor="page" w:x="3154" w:y="-488"/>
              <w:numPr>
                <w:ilvl w:val="0"/>
                <w:numId w:val="43"/>
              </w:numPr>
              <w:shd w:val="clear" w:color="auto" w:fill="auto"/>
              <w:tabs>
                <w:tab w:val="left" w:pos="62"/>
              </w:tabs>
              <w:spacing w:line="271" w:lineRule="auto"/>
            </w:pPr>
            <w:r>
              <w:t>úpravy pro osazení zařízení ochrany konstrukce proti vlivu bludných proudů,</w:t>
            </w:r>
          </w:p>
        </w:tc>
        <w:tc>
          <w:tcPr>
            <w:tcW w:w="504" w:type="dxa"/>
            <w:vMerge/>
            <w:tcBorders>
              <w:left w:val="single" w:sz="4" w:space="0" w:color="auto"/>
            </w:tcBorders>
            <w:shd w:val="clear" w:color="auto" w:fill="FFFFFF"/>
          </w:tcPr>
          <w:p w14:paraId="426193CD" w14:textId="77777777" w:rsidR="003E0FCE" w:rsidRDefault="003E0FCE">
            <w:pPr>
              <w:framePr w:w="4570" w:h="12240" w:wrap="none" w:hAnchor="page" w:x="3154" w:y="-488"/>
            </w:pPr>
          </w:p>
        </w:tc>
      </w:tr>
      <w:tr w:rsidR="003E0FCE" w14:paraId="49BC7FA6" w14:textId="77777777">
        <w:tblPrEx>
          <w:tblCellMar>
            <w:top w:w="0" w:type="dxa"/>
            <w:bottom w:w="0" w:type="dxa"/>
          </w:tblCellMar>
        </w:tblPrEx>
        <w:trPr>
          <w:trHeight w:hRule="exact" w:val="125"/>
        </w:trPr>
        <w:tc>
          <w:tcPr>
            <w:tcW w:w="4570" w:type="dxa"/>
            <w:gridSpan w:val="2"/>
            <w:tcBorders>
              <w:top w:val="single" w:sz="4" w:space="0" w:color="auto"/>
            </w:tcBorders>
            <w:shd w:val="clear" w:color="auto" w:fill="D9D9D9"/>
          </w:tcPr>
          <w:p w14:paraId="44609EE5" w14:textId="77777777" w:rsidR="003E0FCE" w:rsidRDefault="00146326">
            <w:pPr>
              <w:pStyle w:val="Jin0"/>
              <w:framePr w:w="4570" w:h="12240" w:wrap="none" w:hAnchor="page" w:x="3154" w:y="-488"/>
              <w:shd w:val="clear" w:color="auto" w:fill="auto"/>
            </w:pPr>
            <w:r>
              <w:rPr>
                <w:b/>
                <w:bCs/>
              </w:rPr>
              <w:t>Svislé konstrukce</w:t>
            </w:r>
          </w:p>
        </w:tc>
      </w:tr>
      <w:tr w:rsidR="003E0FCE" w14:paraId="0499A1B8" w14:textId="77777777">
        <w:tblPrEx>
          <w:tblCellMar>
            <w:top w:w="0" w:type="dxa"/>
            <w:bottom w:w="0" w:type="dxa"/>
          </w:tblCellMar>
        </w:tblPrEx>
        <w:trPr>
          <w:trHeight w:hRule="exact" w:val="130"/>
        </w:trPr>
        <w:tc>
          <w:tcPr>
            <w:tcW w:w="4066" w:type="dxa"/>
            <w:tcBorders>
              <w:top w:val="single" w:sz="4" w:space="0" w:color="auto"/>
              <w:left w:val="single" w:sz="4" w:space="0" w:color="auto"/>
            </w:tcBorders>
            <w:shd w:val="clear" w:color="auto" w:fill="FFFFFF"/>
            <w:vAlign w:val="bottom"/>
          </w:tcPr>
          <w:p w14:paraId="5F79CF95" w14:textId="77777777" w:rsidR="003E0FCE" w:rsidRDefault="00146326">
            <w:pPr>
              <w:pStyle w:val="Jin0"/>
              <w:framePr w:w="4570" w:h="12240" w:wrap="none" w:hAnchor="page" w:x="3154" w:y="-488"/>
              <w:shd w:val="clear" w:color="auto" w:fill="auto"/>
            </w:pPr>
            <w:r>
              <w:t>ŘÍMSY ZE ŽELEZOBETONU DO C30/37</w:t>
            </w:r>
          </w:p>
        </w:tc>
        <w:tc>
          <w:tcPr>
            <w:tcW w:w="504" w:type="dxa"/>
            <w:tcBorders>
              <w:top w:val="single" w:sz="4" w:space="0" w:color="auto"/>
              <w:left w:val="single" w:sz="4" w:space="0" w:color="auto"/>
            </w:tcBorders>
            <w:shd w:val="clear" w:color="auto" w:fill="FFFFFF"/>
            <w:vAlign w:val="bottom"/>
          </w:tcPr>
          <w:p w14:paraId="5F1D5D85" w14:textId="77777777" w:rsidR="003E0FCE" w:rsidRDefault="00146326">
            <w:pPr>
              <w:pStyle w:val="Jin0"/>
              <w:framePr w:w="4570" w:h="12240" w:wrap="none" w:hAnchor="page" w:x="3154" w:y="-488"/>
              <w:shd w:val="clear" w:color="auto" w:fill="auto"/>
              <w:jc w:val="right"/>
            </w:pPr>
            <w:r>
              <w:t>M3</w:t>
            </w:r>
          </w:p>
        </w:tc>
      </w:tr>
      <w:tr w:rsidR="003E0FCE" w14:paraId="436D8E31" w14:textId="77777777">
        <w:tblPrEx>
          <w:tblCellMar>
            <w:top w:w="0" w:type="dxa"/>
            <w:bottom w:w="0" w:type="dxa"/>
          </w:tblCellMar>
        </w:tblPrEx>
        <w:trPr>
          <w:trHeight w:hRule="exact" w:val="130"/>
        </w:trPr>
        <w:tc>
          <w:tcPr>
            <w:tcW w:w="4066" w:type="dxa"/>
            <w:tcBorders>
              <w:top w:val="single" w:sz="4" w:space="0" w:color="auto"/>
              <w:left w:val="single" w:sz="4" w:space="0" w:color="auto"/>
            </w:tcBorders>
            <w:shd w:val="clear" w:color="auto" w:fill="FFFFFF"/>
          </w:tcPr>
          <w:p w14:paraId="14DDC0A0" w14:textId="77777777" w:rsidR="003E0FCE" w:rsidRDefault="003E0FCE">
            <w:pPr>
              <w:framePr w:w="4570" w:h="12240" w:wrap="none" w:hAnchor="page" w:x="3154" w:y="-488"/>
              <w:rPr>
                <w:sz w:val="10"/>
                <w:szCs w:val="10"/>
              </w:rPr>
            </w:pPr>
          </w:p>
        </w:tc>
        <w:tc>
          <w:tcPr>
            <w:tcW w:w="504" w:type="dxa"/>
            <w:vMerge w:val="restart"/>
            <w:tcBorders>
              <w:top w:val="single" w:sz="4" w:space="0" w:color="auto"/>
              <w:left w:val="single" w:sz="4" w:space="0" w:color="auto"/>
            </w:tcBorders>
            <w:shd w:val="clear" w:color="auto" w:fill="FFFFFF"/>
          </w:tcPr>
          <w:p w14:paraId="1A33771F" w14:textId="77777777" w:rsidR="003E0FCE" w:rsidRDefault="003E0FCE">
            <w:pPr>
              <w:framePr w:w="4570" w:h="12240" w:wrap="none" w:hAnchor="page" w:x="3154" w:y="-488"/>
              <w:rPr>
                <w:sz w:val="10"/>
                <w:szCs w:val="10"/>
              </w:rPr>
            </w:pPr>
          </w:p>
        </w:tc>
      </w:tr>
      <w:tr w:rsidR="003E0FCE" w14:paraId="6F749749" w14:textId="77777777">
        <w:tblPrEx>
          <w:tblCellMar>
            <w:top w:w="0" w:type="dxa"/>
            <w:bottom w:w="0" w:type="dxa"/>
          </w:tblCellMar>
        </w:tblPrEx>
        <w:trPr>
          <w:trHeight w:hRule="exact" w:val="130"/>
        </w:trPr>
        <w:tc>
          <w:tcPr>
            <w:tcW w:w="4066" w:type="dxa"/>
            <w:tcBorders>
              <w:top w:val="single" w:sz="4" w:space="0" w:color="auto"/>
              <w:left w:val="single" w:sz="4" w:space="0" w:color="auto"/>
            </w:tcBorders>
            <w:shd w:val="clear" w:color="auto" w:fill="FFFFFF"/>
            <w:vAlign w:val="bottom"/>
          </w:tcPr>
          <w:p w14:paraId="5CF4D4E7" w14:textId="77777777" w:rsidR="003E0FCE" w:rsidRDefault="00146326">
            <w:pPr>
              <w:pStyle w:val="Jin0"/>
              <w:framePr w:w="4570" w:h="12240" w:wrap="none" w:hAnchor="page" w:x="3154" w:y="-488"/>
              <w:shd w:val="clear" w:color="auto" w:fill="auto"/>
            </w:pPr>
            <w:r>
              <w:rPr>
                <w:i/>
                <w:iCs/>
              </w:rPr>
              <w:t xml:space="preserve">propustek č.3 </w:t>
            </w:r>
            <w:r>
              <w:rPr>
                <w:i/>
                <w:iCs/>
              </w:rPr>
              <w:t>0,75*8,3*2=12,450 [A]</w:t>
            </w:r>
          </w:p>
        </w:tc>
        <w:tc>
          <w:tcPr>
            <w:tcW w:w="504" w:type="dxa"/>
            <w:vMerge/>
            <w:tcBorders>
              <w:left w:val="single" w:sz="4" w:space="0" w:color="auto"/>
            </w:tcBorders>
            <w:shd w:val="clear" w:color="auto" w:fill="FFFFFF"/>
          </w:tcPr>
          <w:p w14:paraId="3798795C" w14:textId="77777777" w:rsidR="003E0FCE" w:rsidRDefault="003E0FCE">
            <w:pPr>
              <w:framePr w:w="4570" w:h="12240" w:wrap="none" w:hAnchor="page" w:x="3154" w:y="-488"/>
            </w:pPr>
          </w:p>
        </w:tc>
      </w:tr>
      <w:tr w:rsidR="003E0FCE" w14:paraId="3CE47650" w14:textId="77777777">
        <w:tblPrEx>
          <w:tblCellMar>
            <w:top w:w="0" w:type="dxa"/>
            <w:bottom w:w="0" w:type="dxa"/>
          </w:tblCellMar>
        </w:tblPrEx>
        <w:trPr>
          <w:trHeight w:hRule="exact" w:val="3854"/>
        </w:trPr>
        <w:tc>
          <w:tcPr>
            <w:tcW w:w="4066" w:type="dxa"/>
            <w:tcBorders>
              <w:top w:val="single" w:sz="4" w:space="0" w:color="auto"/>
              <w:left w:val="single" w:sz="4" w:space="0" w:color="auto"/>
            </w:tcBorders>
            <w:shd w:val="clear" w:color="auto" w:fill="FFFFFF"/>
            <w:vAlign w:val="center"/>
          </w:tcPr>
          <w:p w14:paraId="66DCB5B1" w14:textId="77777777" w:rsidR="003E0FCE" w:rsidRDefault="00146326">
            <w:pPr>
              <w:pStyle w:val="Jin0"/>
              <w:framePr w:w="4570" w:h="12240" w:wrap="none" w:hAnchor="page" w:x="3154" w:y="-488"/>
              <w:shd w:val="clear" w:color="auto" w:fill="auto"/>
              <w:spacing w:line="271" w:lineRule="auto"/>
            </w:pPr>
            <w:r>
              <w:t>položka zahrnuje:</w:t>
            </w:r>
          </w:p>
          <w:p w14:paraId="3C332FFA" w14:textId="77777777" w:rsidR="003E0FCE" w:rsidRDefault="00146326">
            <w:pPr>
              <w:pStyle w:val="Jin0"/>
              <w:framePr w:w="4570" w:h="12240" w:wrap="none" w:hAnchor="page" w:x="3154" w:y="-488"/>
              <w:numPr>
                <w:ilvl w:val="0"/>
                <w:numId w:val="44"/>
              </w:numPr>
              <w:shd w:val="clear" w:color="auto" w:fill="auto"/>
              <w:tabs>
                <w:tab w:val="left" w:pos="67"/>
              </w:tabs>
              <w:spacing w:line="271" w:lineRule="auto"/>
            </w:pPr>
            <w:r>
              <w:t>dodání čerstvého betonu (betonové směsi) požadované kvality, jeho uložení do požadovaného tvaru při jakékoliv hustotě výztuže, konzistenci čerstvého betonu a způsobu hutnění, ošetření a ochranu betonu,</w:t>
            </w:r>
          </w:p>
          <w:p w14:paraId="12C45A26" w14:textId="77777777" w:rsidR="003E0FCE" w:rsidRDefault="00146326">
            <w:pPr>
              <w:pStyle w:val="Jin0"/>
              <w:framePr w:w="4570" w:h="12240" w:wrap="none" w:hAnchor="page" w:x="3154" w:y="-488"/>
              <w:numPr>
                <w:ilvl w:val="0"/>
                <w:numId w:val="44"/>
              </w:numPr>
              <w:shd w:val="clear" w:color="auto" w:fill="auto"/>
              <w:tabs>
                <w:tab w:val="left" w:pos="62"/>
              </w:tabs>
              <w:spacing w:line="271" w:lineRule="auto"/>
            </w:pPr>
            <w:r>
              <w:t>zhotovení nepropustného, mrazuvzdorného betonu a betonu požadované trvanlivosti a vlastností,</w:t>
            </w:r>
          </w:p>
          <w:p w14:paraId="11C30C7E" w14:textId="77777777" w:rsidR="003E0FCE" w:rsidRDefault="00146326">
            <w:pPr>
              <w:pStyle w:val="Jin0"/>
              <w:framePr w:w="4570" w:h="12240" w:wrap="none" w:hAnchor="page" w:x="3154" w:y="-488"/>
              <w:numPr>
                <w:ilvl w:val="0"/>
                <w:numId w:val="44"/>
              </w:numPr>
              <w:shd w:val="clear" w:color="auto" w:fill="auto"/>
              <w:tabs>
                <w:tab w:val="left" w:pos="67"/>
              </w:tabs>
              <w:spacing w:line="271" w:lineRule="auto"/>
            </w:pPr>
            <w:r>
              <w:t>užití potřebných přísad a technologií výroby betonu,</w:t>
            </w:r>
          </w:p>
          <w:p w14:paraId="02C30974" w14:textId="77777777" w:rsidR="003E0FCE" w:rsidRDefault="00146326">
            <w:pPr>
              <w:pStyle w:val="Jin0"/>
              <w:framePr w:w="4570" w:h="12240" w:wrap="none" w:hAnchor="page" w:x="3154" w:y="-488"/>
              <w:numPr>
                <w:ilvl w:val="0"/>
                <w:numId w:val="44"/>
              </w:numPr>
              <w:shd w:val="clear" w:color="auto" w:fill="auto"/>
              <w:tabs>
                <w:tab w:val="left" w:pos="62"/>
              </w:tabs>
              <w:spacing w:line="271" w:lineRule="auto"/>
            </w:pPr>
            <w:r>
              <w:t xml:space="preserve">zřízení pracovních a dilatačních </w:t>
            </w:r>
            <w:proofErr w:type="spellStart"/>
            <w:r>
              <w:t>spar</w:t>
            </w:r>
            <w:proofErr w:type="spellEnd"/>
            <w:r>
              <w:t>, včetně potřebných úprav, výplně, vložek, opracování, očištění a ošetření,</w:t>
            </w:r>
          </w:p>
          <w:p w14:paraId="0F4E6C27" w14:textId="77777777" w:rsidR="003E0FCE" w:rsidRDefault="00146326">
            <w:pPr>
              <w:pStyle w:val="Jin0"/>
              <w:framePr w:w="4570" w:h="12240" w:wrap="none" w:hAnchor="page" w:x="3154" w:y="-488"/>
              <w:numPr>
                <w:ilvl w:val="0"/>
                <w:numId w:val="44"/>
              </w:numPr>
              <w:shd w:val="clear" w:color="auto" w:fill="auto"/>
              <w:tabs>
                <w:tab w:val="left" w:pos="62"/>
              </w:tabs>
              <w:spacing w:line="271" w:lineRule="auto"/>
            </w:pPr>
            <w:r>
              <w:t xml:space="preserve">bednění požadovaných </w:t>
            </w:r>
            <w:proofErr w:type="spellStart"/>
            <w:r>
              <w:t>konstr</w:t>
            </w:r>
            <w:proofErr w:type="spellEnd"/>
            <w:r>
              <w:t>. (i ztracené) s úpravou dle požadované kvality povrchu betonu, včetně odbedňovacích a odskružovacích prostředků,</w:t>
            </w:r>
          </w:p>
          <w:p w14:paraId="4E97D2CF" w14:textId="77777777" w:rsidR="003E0FCE" w:rsidRDefault="00146326">
            <w:pPr>
              <w:pStyle w:val="Jin0"/>
              <w:framePr w:w="4570" w:h="12240" w:wrap="none" w:hAnchor="page" w:x="3154" w:y="-488"/>
              <w:numPr>
                <w:ilvl w:val="0"/>
                <w:numId w:val="44"/>
              </w:numPr>
              <w:shd w:val="clear" w:color="auto" w:fill="auto"/>
              <w:tabs>
                <w:tab w:val="left" w:pos="67"/>
              </w:tabs>
              <w:spacing w:line="271" w:lineRule="auto"/>
            </w:pPr>
            <w:r>
              <w:t xml:space="preserve">podpěrné </w:t>
            </w:r>
            <w:proofErr w:type="spellStart"/>
            <w:r>
              <w:t>konstr</w:t>
            </w:r>
            <w:proofErr w:type="spellEnd"/>
            <w:r>
              <w:t xml:space="preserve">. (skruže) a lešení všech druhů pro bednění, uložení čerstvého betonu, výztuže a doplňkových </w:t>
            </w:r>
            <w:proofErr w:type="spellStart"/>
            <w:r>
              <w:t>konstr</w:t>
            </w:r>
            <w:proofErr w:type="spellEnd"/>
            <w:r>
              <w:t>., vč. požadovaných otvorů, ochranných a bezpečnostních opatření a základů těchto konstrukcí a lešení,</w:t>
            </w:r>
          </w:p>
          <w:p w14:paraId="317F3A59" w14:textId="77777777" w:rsidR="003E0FCE" w:rsidRDefault="00146326">
            <w:pPr>
              <w:pStyle w:val="Jin0"/>
              <w:framePr w:w="4570" w:h="12240" w:wrap="none" w:hAnchor="page" w:x="3154" w:y="-488"/>
              <w:numPr>
                <w:ilvl w:val="0"/>
                <w:numId w:val="44"/>
              </w:numPr>
              <w:shd w:val="clear" w:color="auto" w:fill="auto"/>
              <w:tabs>
                <w:tab w:val="left" w:pos="62"/>
              </w:tabs>
              <w:spacing w:line="271" w:lineRule="auto"/>
            </w:pPr>
            <w:r>
              <w:t>vytvoření kotevních čel, kapes, nálitků, a sedel,</w:t>
            </w:r>
          </w:p>
          <w:p w14:paraId="78EE386D" w14:textId="77777777" w:rsidR="003E0FCE" w:rsidRDefault="00146326">
            <w:pPr>
              <w:pStyle w:val="Jin0"/>
              <w:framePr w:w="4570" w:h="12240" w:wrap="none" w:hAnchor="page" w:x="3154" w:y="-488"/>
              <w:numPr>
                <w:ilvl w:val="0"/>
                <w:numId w:val="44"/>
              </w:numPr>
              <w:shd w:val="clear" w:color="auto" w:fill="auto"/>
              <w:tabs>
                <w:tab w:val="left" w:pos="62"/>
              </w:tabs>
              <w:spacing w:line="271" w:lineRule="auto"/>
            </w:pPr>
            <w:r>
              <w:t xml:space="preserve">zřízení všech požadovaných otvorů, kapes, výklenků, prostupů, dutin, drážek </w:t>
            </w:r>
            <w:proofErr w:type="gramStart"/>
            <w:r>
              <w:t>a pod.</w:t>
            </w:r>
            <w:proofErr w:type="gramEnd"/>
            <w:r>
              <w:t>, vč. ztížení práce a úprav kolem nich,</w:t>
            </w:r>
          </w:p>
          <w:p w14:paraId="65F7B477" w14:textId="77777777" w:rsidR="003E0FCE" w:rsidRDefault="00146326">
            <w:pPr>
              <w:pStyle w:val="Jin0"/>
              <w:framePr w:w="4570" w:h="12240" w:wrap="none" w:hAnchor="page" w:x="3154" w:y="-488"/>
              <w:numPr>
                <w:ilvl w:val="0"/>
                <w:numId w:val="44"/>
              </w:numPr>
              <w:shd w:val="clear" w:color="auto" w:fill="auto"/>
              <w:tabs>
                <w:tab w:val="left" w:pos="62"/>
              </w:tabs>
              <w:spacing w:line="271" w:lineRule="auto"/>
            </w:pPr>
            <w:r>
              <w:t>úpravy pro osazení výztuže, doplňkových konstrukcí a vybavení,</w:t>
            </w:r>
          </w:p>
          <w:p w14:paraId="6AD337A2" w14:textId="77777777" w:rsidR="003E0FCE" w:rsidRDefault="00146326">
            <w:pPr>
              <w:pStyle w:val="Jin0"/>
              <w:framePr w:w="4570" w:h="12240" w:wrap="none" w:hAnchor="page" w:x="3154" w:y="-488"/>
              <w:numPr>
                <w:ilvl w:val="0"/>
                <w:numId w:val="44"/>
              </w:numPr>
              <w:shd w:val="clear" w:color="auto" w:fill="auto"/>
              <w:tabs>
                <w:tab w:val="left" w:pos="62"/>
              </w:tabs>
              <w:spacing w:line="271" w:lineRule="auto"/>
            </w:pPr>
            <w:r>
              <w:t>úpravy povrchu pro položení požadované izolace, povlaků a nátěrů, případně vyspravení,</w:t>
            </w:r>
          </w:p>
          <w:p w14:paraId="440A2C1A" w14:textId="77777777" w:rsidR="003E0FCE" w:rsidRDefault="00146326">
            <w:pPr>
              <w:pStyle w:val="Jin0"/>
              <w:framePr w:w="4570" w:h="12240" w:wrap="none" w:hAnchor="page" w:x="3154" w:y="-488"/>
              <w:numPr>
                <w:ilvl w:val="0"/>
                <w:numId w:val="44"/>
              </w:numPr>
              <w:shd w:val="clear" w:color="auto" w:fill="auto"/>
              <w:tabs>
                <w:tab w:val="left" w:pos="62"/>
              </w:tabs>
              <w:spacing w:line="271" w:lineRule="auto"/>
            </w:pPr>
            <w:r>
              <w:t>ztížení práce u kabelových a injektážních trubek a ostatních zařízení osazovaných do betonu,</w:t>
            </w:r>
          </w:p>
          <w:p w14:paraId="554AAACD" w14:textId="77777777" w:rsidR="003E0FCE" w:rsidRDefault="00146326">
            <w:pPr>
              <w:pStyle w:val="Jin0"/>
              <w:framePr w:w="4570" w:h="12240" w:wrap="none" w:hAnchor="page" w:x="3154" w:y="-488"/>
              <w:numPr>
                <w:ilvl w:val="0"/>
                <w:numId w:val="44"/>
              </w:numPr>
              <w:shd w:val="clear" w:color="auto" w:fill="auto"/>
              <w:tabs>
                <w:tab w:val="left" w:pos="62"/>
              </w:tabs>
              <w:spacing w:line="271" w:lineRule="auto"/>
            </w:pPr>
            <w:r>
              <w:t>konstrukce betonových kloubů, upevnění kotevních prvků a doplňkových konstrukcí,</w:t>
            </w:r>
          </w:p>
          <w:p w14:paraId="2C874DA5" w14:textId="77777777" w:rsidR="003E0FCE" w:rsidRDefault="00146326">
            <w:pPr>
              <w:pStyle w:val="Jin0"/>
              <w:framePr w:w="4570" w:h="12240" w:wrap="none" w:hAnchor="page" w:x="3154" w:y="-488"/>
              <w:numPr>
                <w:ilvl w:val="0"/>
                <w:numId w:val="44"/>
              </w:numPr>
              <w:shd w:val="clear" w:color="auto" w:fill="auto"/>
              <w:tabs>
                <w:tab w:val="left" w:pos="67"/>
              </w:tabs>
              <w:spacing w:line="271" w:lineRule="auto"/>
            </w:pPr>
            <w:r>
              <w:t>nátěry zabraňující soudržnost betonu a bednění,</w:t>
            </w:r>
          </w:p>
          <w:p w14:paraId="5DBA7E3E" w14:textId="77777777" w:rsidR="003E0FCE" w:rsidRDefault="00146326">
            <w:pPr>
              <w:pStyle w:val="Jin0"/>
              <w:framePr w:w="4570" w:h="12240" w:wrap="none" w:hAnchor="page" w:x="3154" w:y="-488"/>
              <w:numPr>
                <w:ilvl w:val="0"/>
                <w:numId w:val="44"/>
              </w:numPr>
              <w:shd w:val="clear" w:color="auto" w:fill="auto"/>
              <w:tabs>
                <w:tab w:val="left" w:pos="62"/>
              </w:tabs>
              <w:spacing w:line="271" w:lineRule="auto"/>
            </w:pPr>
            <w:r>
              <w:t xml:space="preserve">výplň, těsnění a tmelení </w:t>
            </w:r>
            <w:proofErr w:type="spellStart"/>
            <w:r>
              <w:t>spar</w:t>
            </w:r>
            <w:proofErr w:type="spellEnd"/>
            <w:r>
              <w:t xml:space="preserve"> a spojů,</w:t>
            </w:r>
          </w:p>
          <w:p w14:paraId="5689FF6B" w14:textId="77777777" w:rsidR="003E0FCE" w:rsidRDefault="00146326">
            <w:pPr>
              <w:pStyle w:val="Jin0"/>
              <w:framePr w:w="4570" w:h="12240" w:wrap="none" w:hAnchor="page" w:x="3154" w:y="-488"/>
              <w:numPr>
                <w:ilvl w:val="0"/>
                <w:numId w:val="44"/>
              </w:numPr>
              <w:shd w:val="clear" w:color="auto" w:fill="auto"/>
              <w:tabs>
                <w:tab w:val="left" w:pos="67"/>
              </w:tabs>
              <w:spacing w:line="271" w:lineRule="auto"/>
            </w:pPr>
            <w:r>
              <w:t>opatření povrchů betonu izolací proti zemní vlhkosti v částech, kde přijdou do styku se zeminou nebo kamenivem,</w:t>
            </w:r>
          </w:p>
          <w:p w14:paraId="07187F1F" w14:textId="77777777" w:rsidR="003E0FCE" w:rsidRDefault="00146326">
            <w:pPr>
              <w:pStyle w:val="Jin0"/>
              <w:framePr w:w="4570" w:h="12240" w:wrap="none" w:hAnchor="page" w:x="3154" w:y="-488"/>
              <w:numPr>
                <w:ilvl w:val="0"/>
                <w:numId w:val="44"/>
              </w:numPr>
              <w:shd w:val="clear" w:color="auto" w:fill="auto"/>
              <w:tabs>
                <w:tab w:val="left" w:pos="67"/>
              </w:tabs>
              <w:spacing w:line="271" w:lineRule="auto"/>
            </w:pPr>
            <w:r>
              <w:t>případné zřízení spojovací vrstvy u základů,</w:t>
            </w:r>
          </w:p>
          <w:p w14:paraId="51D1742B" w14:textId="77777777" w:rsidR="003E0FCE" w:rsidRDefault="00146326">
            <w:pPr>
              <w:pStyle w:val="Jin0"/>
              <w:framePr w:w="4570" w:h="12240" w:wrap="none" w:hAnchor="page" w:x="3154" w:y="-488"/>
              <w:numPr>
                <w:ilvl w:val="0"/>
                <w:numId w:val="44"/>
              </w:numPr>
              <w:shd w:val="clear" w:color="auto" w:fill="auto"/>
              <w:tabs>
                <w:tab w:val="left" w:pos="62"/>
              </w:tabs>
              <w:spacing w:line="271" w:lineRule="auto"/>
            </w:pPr>
            <w:r>
              <w:t>úpravy pro osazení zařízení ochrany konstrukce proti vlivu bludných proudů</w:t>
            </w:r>
          </w:p>
        </w:tc>
        <w:tc>
          <w:tcPr>
            <w:tcW w:w="504" w:type="dxa"/>
            <w:vMerge/>
            <w:tcBorders>
              <w:left w:val="single" w:sz="4" w:space="0" w:color="auto"/>
            </w:tcBorders>
            <w:shd w:val="clear" w:color="auto" w:fill="FFFFFF"/>
          </w:tcPr>
          <w:p w14:paraId="6B628064" w14:textId="77777777" w:rsidR="003E0FCE" w:rsidRDefault="003E0FCE">
            <w:pPr>
              <w:framePr w:w="4570" w:h="12240" w:wrap="none" w:hAnchor="page" w:x="3154" w:y="-488"/>
            </w:pPr>
          </w:p>
        </w:tc>
      </w:tr>
      <w:tr w:rsidR="003E0FCE" w14:paraId="7A47E96C" w14:textId="77777777">
        <w:tblPrEx>
          <w:tblCellMar>
            <w:top w:w="0" w:type="dxa"/>
            <w:bottom w:w="0" w:type="dxa"/>
          </w:tblCellMar>
        </w:tblPrEx>
        <w:trPr>
          <w:trHeight w:hRule="exact" w:val="130"/>
        </w:trPr>
        <w:tc>
          <w:tcPr>
            <w:tcW w:w="4066" w:type="dxa"/>
            <w:tcBorders>
              <w:top w:val="single" w:sz="4" w:space="0" w:color="auto"/>
              <w:left w:val="single" w:sz="4" w:space="0" w:color="auto"/>
            </w:tcBorders>
            <w:shd w:val="clear" w:color="auto" w:fill="FFFFFF"/>
            <w:vAlign w:val="bottom"/>
          </w:tcPr>
          <w:p w14:paraId="239BA9D0" w14:textId="77777777" w:rsidR="003E0FCE" w:rsidRDefault="00146326">
            <w:pPr>
              <w:pStyle w:val="Jin0"/>
              <w:framePr w:w="4570" w:h="12240" w:wrap="none" w:hAnchor="page" w:x="3154" w:y="-488"/>
              <w:shd w:val="clear" w:color="auto" w:fill="auto"/>
            </w:pPr>
            <w:r>
              <w:t>VÝZTUŽ ŘÍMS Z OCELI 10505, B500B</w:t>
            </w:r>
          </w:p>
        </w:tc>
        <w:tc>
          <w:tcPr>
            <w:tcW w:w="504" w:type="dxa"/>
            <w:tcBorders>
              <w:top w:val="single" w:sz="4" w:space="0" w:color="auto"/>
              <w:left w:val="single" w:sz="4" w:space="0" w:color="auto"/>
            </w:tcBorders>
            <w:shd w:val="clear" w:color="auto" w:fill="FFFFFF"/>
            <w:vAlign w:val="bottom"/>
          </w:tcPr>
          <w:p w14:paraId="25CE66BB" w14:textId="77777777" w:rsidR="003E0FCE" w:rsidRDefault="00146326">
            <w:pPr>
              <w:pStyle w:val="Jin0"/>
              <w:framePr w:w="4570" w:h="12240" w:wrap="none" w:hAnchor="page" w:x="3154" w:y="-488"/>
              <w:shd w:val="clear" w:color="auto" w:fill="auto"/>
              <w:ind w:firstLine="300"/>
              <w:jc w:val="both"/>
            </w:pPr>
            <w:r>
              <w:t>T</w:t>
            </w:r>
          </w:p>
        </w:tc>
      </w:tr>
      <w:tr w:rsidR="003E0FCE" w14:paraId="6E3F64B4" w14:textId="77777777">
        <w:tblPrEx>
          <w:tblCellMar>
            <w:top w:w="0" w:type="dxa"/>
            <w:bottom w:w="0" w:type="dxa"/>
          </w:tblCellMar>
        </w:tblPrEx>
        <w:trPr>
          <w:trHeight w:hRule="exact" w:val="130"/>
        </w:trPr>
        <w:tc>
          <w:tcPr>
            <w:tcW w:w="4066" w:type="dxa"/>
            <w:tcBorders>
              <w:top w:val="single" w:sz="4" w:space="0" w:color="auto"/>
              <w:left w:val="single" w:sz="4" w:space="0" w:color="auto"/>
            </w:tcBorders>
            <w:shd w:val="clear" w:color="auto" w:fill="FFFFFF"/>
          </w:tcPr>
          <w:p w14:paraId="33D2DE1A" w14:textId="77777777" w:rsidR="003E0FCE" w:rsidRDefault="003E0FCE">
            <w:pPr>
              <w:framePr w:w="4570" w:h="12240" w:wrap="none" w:hAnchor="page" w:x="3154" w:y="-488"/>
              <w:rPr>
                <w:sz w:val="10"/>
                <w:szCs w:val="10"/>
              </w:rPr>
            </w:pPr>
          </w:p>
        </w:tc>
        <w:tc>
          <w:tcPr>
            <w:tcW w:w="504" w:type="dxa"/>
            <w:vMerge w:val="restart"/>
            <w:tcBorders>
              <w:top w:val="single" w:sz="4" w:space="0" w:color="auto"/>
              <w:left w:val="single" w:sz="4" w:space="0" w:color="auto"/>
            </w:tcBorders>
            <w:shd w:val="clear" w:color="auto" w:fill="FFFFFF"/>
          </w:tcPr>
          <w:p w14:paraId="3B9F6DAD" w14:textId="77777777" w:rsidR="003E0FCE" w:rsidRDefault="003E0FCE">
            <w:pPr>
              <w:framePr w:w="4570" w:h="12240" w:wrap="none" w:hAnchor="page" w:x="3154" w:y="-488"/>
              <w:rPr>
                <w:sz w:val="10"/>
                <w:szCs w:val="10"/>
              </w:rPr>
            </w:pPr>
          </w:p>
        </w:tc>
      </w:tr>
      <w:tr w:rsidR="003E0FCE" w14:paraId="7B37777E" w14:textId="77777777">
        <w:tblPrEx>
          <w:tblCellMar>
            <w:top w:w="0" w:type="dxa"/>
            <w:bottom w:w="0" w:type="dxa"/>
          </w:tblCellMar>
        </w:tblPrEx>
        <w:trPr>
          <w:trHeight w:hRule="exact" w:val="130"/>
        </w:trPr>
        <w:tc>
          <w:tcPr>
            <w:tcW w:w="4066" w:type="dxa"/>
            <w:tcBorders>
              <w:top w:val="single" w:sz="4" w:space="0" w:color="auto"/>
              <w:left w:val="single" w:sz="4" w:space="0" w:color="auto"/>
            </w:tcBorders>
            <w:shd w:val="clear" w:color="auto" w:fill="FFFFFF"/>
            <w:vAlign w:val="bottom"/>
          </w:tcPr>
          <w:p w14:paraId="11074BF3" w14:textId="77777777" w:rsidR="003E0FCE" w:rsidRDefault="00146326">
            <w:pPr>
              <w:pStyle w:val="Jin0"/>
              <w:framePr w:w="4570" w:h="12240" w:wrap="none" w:hAnchor="page" w:x="3154" w:y="-488"/>
              <w:shd w:val="clear" w:color="auto" w:fill="auto"/>
            </w:pPr>
            <w:r>
              <w:rPr>
                <w:i/>
                <w:iCs/>
              </w:rPr>
              <w:t>propustek č.3 12,45*0,15=1,868 [A]</w:t>
            </w:r>
          </w:p>
        </w:tc>
        <w:tc>
          <w:tcPr>
            <w:tcW w:w="504" w:type="dxa"/>
            <w:vMerge/>
            <w:tcBorders>
              <w:left w:val="single" w:sz="4" w:space="0" w:color="auto"/>
            </w:tcBorders>
            <w:shd w:val="clear" w:color="auto" w:fill="FFFFFF"/>
          </w:tcPr>
          <w:p w14:paraId="5FF954CF" w14:textId="77777777" w:rsidR="003E0FCE" w:rsidRDefault="003E0FCE">
            <w:pPr>
              <w:framePr w:w="4570" w:h="12240" w:wrap="none" w:hAnchor="page" w:x="3154" w:y="-488"/>
            </w:pPr>
          </w:p>
        </w:tc>
      </w:tr>
      <w:tr w:rsidR="003E0FCE" w14:paraId="179B2451" w14:textId="77777777">
        <w:tblPrEx>
          <w:tblCellMar>
            <w:top w:w="0" w:type="dxa"/>
            <w:bottom w:w="0" w:type="dxa"/>
          </w:tblCellMar>
        </w:tblPrEx>
        <w:trPr>
          <w:trHeight w:hRule="exact" w:val="2448"/>
        </w:trPr>
        <w:tc>
          <w:tcPr>
            <w:tcW w:w="4066" w:type="dxa"/>
            <w:tcBorders>
              <w:top w:val="single" w:sz="4" w:space="0" w:color="auto"/>
              <w:left w:val="single" w:sz="4" w:space="0" w:color="auto"/>
            </w:tcBorders>
            <w:shd w:val="clear" w:color="auto" w:fill="FFFFFF"/>
            <w:vAlign w:val="bottom"/>
          </w:tcPr>
          <w:p w14:paraId="19F00500" w14:textId="77777777" w:rsidR="003E0FCE" w:rsidRDefault="00146326">
            <w:pPr>
              <w:pStyle w:val="Jin0"/>
              <w:framePr w:w="4570" w:h="12240" w:wrap="none" w:hAnchor="page" w:x="3154" w:y="-488"/>
              <w:shd w:val="clear" w:color="auto" w:fill="auto"/>
              <w:spacing w:line="271" w:lineRule="auto"/>
            </w:pPr>
            <w:r>
              <w:t xml:space="preserve">položka </w:t>
            </w:r>
            <w:r>
              <w:t>zahrnuje:</w:t>
            </w:r>
          </w:p>
          <w:p w14:paraId="27FC9DF4" w14:textId="77777777" w:rsidR="003E0FCE" w:rsidRDefault="00146326">
            <w:pPr>
              <w:pStyle w:val="Jin0"/>
              <w:framePr w:w="4570" w:h="12240" w:wrap="none" w:hAnchor="page" w:x="3154" w:y="-488"/>
              <w:numPr>
                <w:ilvl w:val="0"/>
                <w:numId w:val="45"/>
              </w:numPr>
              <w:shd w:val="clear" w:color="auto" w:fill="auto"/>
              <w:tabs>
                <w:tab w:val="left" w:pos="67"/>
              </w:tabs>
              <w:spacing w:line="271" w:lineRule="auto"/>
            </w:pPr>
            <w:r>
              <w:t xml:space="preserve">dodání betonářské výztuže v požadované kvalitě, stříhání, řezání, ohýbání a spojování do všech požadovaných tvarů (vč. </w:t>
            </w:r>
            <w:proofErr w:type="spellStart"/>
            <w:r>
              <w:t>armakošů</w:t>
            </w:r>
            <w:proofErr w:type="spellEnd"/>
            <w:r>
              <w:t>) a uložení s požadovaným zajištěním polohy a krytí výztuže betonem,</w:t>
            </w:r>
          </w:p>
          <w:p w14:paraId="21446206" w14:textId="77777777" w:rsidR="003E0FCE" w:rsidRDefault="00146326">
            <w:pPr>
              <w:pStyle w:val="Jin0"/>
              <w:framePr w:w="4570" w:h="12240" w:wrap="none" w:hAnchor="page" w:x="3154" w:y="-488"/>
              <w:numPr>
                <w:ilvl w:val="0"/>
                <w:numId w:val="45"/>
              </w:numPr>
              <w:shd w:val="clear" w:color="auto" w:fill="auto"/>
              <w:tabs>
                <w:tab w:val="left" w:pos="62"/>
              </w:tabs>
              <w:spacing w:line="271" w:lineRule="auto"/>
            </w:pPr>
            <w:r>
              <w:t>veškeré svary nebo jiné spoje výztuže,</w:t>
            </w:r>
          </w:p>
          <w:p w14:paraId="5771457D" w14:textId="77777777" w:rsidR="003E0FCE" w:rsidRDefault="00146326">
            <w:pPr>
              <w:pStyle w:val="Jin0"/>
              <w:framePr w:w="4570" w:h="12240" w:wrap="none" w:hAnchor="page" w:x="3154" w:y="-488"/>
              <w:numPr>
                <w:ilvl w:val="0"/>
                <w:numId w:val="45"/>
              </w:numPr>
              <w:shd w:val="clear" w:color="auto" w:fill="auto"/>
              <w:tabs>
                <w:tab w:val="left" w:pos="67"/>
              </w:tabs>
              <w:spacing w:line="271" w:lineRule="auto"/>
            </w:pPr>
            <w:r>
              <w:t>pomocné konstrukce a práce pro osazení a upevnění výztuže,</w:t>
            </w:r>
          </w:p>
          <w:p w14:paraId="2F83A6ED" w14:textId="77777777" w:rsidR="003E0FCE" w:rsidRDefault="00146326">
            <w:pPr>
              <w:pStyle w:val="Jin0"/>
              <w:framePr w:w="4570" w:h="12240" w:wrap="none" w:hAnchor="page" w:x="3154" w:y="-488"/>
              <w:numPr>
                <w:ilvl w:val="0"/>
                <w:numId w:val="45"/>
              </w:numPr>
              <w:shd w:val="clear" w:color="auto" w:fill="auto"/>
              <w:tabs>
                <w:tab w:val="left" w:pos="62"/>
              </w:tabs>
              <w:spacing w:line="271" w:lineRule="auto"/>
            </w:pPr>
            <w:r>
              <w:t>zednické výpomoci pro montáž betonářské výztuže,</w:t>
            </w:r>
          </w:p>
          <w:p w14:paraId="68A795C1" w14:textId="77777777" w:rsidR="003E0FCE" w:rsidRDefault="00146326">
            <w:pPr>
              <w:pStyle w:val="Jin0"/>
              <w:framePr w:w="4570" w:h="12240" w:wrap="none" w:hAnchor="page" w:x="3154" w:y="-488"/>
              <w:numPr>
                <w:ilvl w:val="0"/>
                <w:numId w:val="45"/>
              </w:numPr>
              <w:shd w:val="clear" w:color="auto" w:fill="auto"/>
              <w:tabs>
                <w:tab w:val="left" w:pos="62"/>
              </w:tabs>
              <w:spacing w:line="271" w:lineRule="auto"/>
            </w:pPr>
            <w:r>
              <w:t>úpravy výztuže pro osazení doplňkových konstrukcí,</w:t>
            </w:r>
          </w:p>
          <w:p w14:paraId="00290E25" w14:textId="77777777" w:rsidR="003E0FCE" w:rsidRDefault="00146326">
            <w:pPr>
              <w:pStyle w:val="Jin0"/>
              <w:framePr w:w="4570" w:h="12240" w:wrap="none" w:hAnchor="page" w:x="3154" w:y="-488"/>
              <w:numPr>
                <w:ilvl w:val="0"/>
                <w:numId w:val="45"/>
              </w:numPr>
              <w:shd w:val="clear" w:color="auto" w:fill="auto"/>
              <w:tabs>
                <w:tab w:val="left" w:pos="67"/>
              </w:tabs>
              <w:spacing w:line="271" w:lineRule="auto"/>
            </w:pPr>
            <w:r>
              <w:t>ochranu výztuže do doby jejího zabetonování,</w:t>
            </w:r>
          </w:p>
          <w:p w14:paraId="42104CAD" w14:textId="77777777" w:rsidR="003E0FCE" w:rsidRDefault="00146326">
            <w:pPr>
              <w:pStyle w:val="Jin0"/>
              <w:framePr w:w="4570" w:h="12240" w:wrap="none" w:hAnchor="page" w:x="3154" w:y="-488"/>
              <w:numPr>
                <w:ilvl w:val="0"/>
                <w:numId w:val="45"/>
              </w:numPr>
              <w:shd w:val="clear" w:color="auto" w:fill="auto"/>
              <w:tabs>
                <w:tab w:val="left" w:pos="62"/>
              </w:tabs>
              <w:spacing w:line="271" w:lineRule="auto"/>
            </w:pPr>
            <w:r>
              <w:t>úpravy výztuže pro zřízení železobetonových kloubů, kotevních prvků, závěsných ok a doplňkových konstrukcí,</w:t>
            </w:r>
          </w:p>
          <w:p w14:paraId="065A5B46" w14:textId="77777777" w:rsidR="003E0FCE" w:rsidRDefault="00146326">
            <w:pPr>
              <w:pStyle w:val="Jin0"/>
              <w:framePr w:w="4570" w:h="12240" w:wrap="none" w:hAnchor="page" w:x="3154" w:y="-488"/>
              <w:numPr>
                <w:ilvl w:val="0"/>
                <w:numId w:val="45"/>
              </w:numPr>
              <w:shd w:val="clear" w:color="auto" w:fill="auto"/>
              <w:tabs>
                <w:tab w:val="left" w:pos="62"/>
              </w:tabs>
              <w:spacing w:line="271" w:lineRule="auto"/>
            </w:pPr>
            <w:r>
              <w:t>veškerá opatření pro zajištění soudržnosti výztuže a betonu,</w:t>
            </w:r>
          </w:p>
          <w:p w14:paraId="536C46CC" w14:textId="77777777" w:rsidR="003E0FCE" w:rsidRDefault="00146326">
            <w:pPr>
              <w:pStyle w:val="Jin0"/>
              <w:framePr w:w="4570" w:h="12240" w:wrap="none" w:hAnchor="page" w:x="3154" w:y="-488"/>
              <w:numPr>
                <w:ilvl w:val="0"/>
                <w:numId w:val="45"/>
              </w:numPr>
              <w:shd w:val="clear" w:color="auto" w:fill="auto"/>
              <w:tabs>
                <w:tab w:val="left" w:pos="62"/>
              </w:tabs>
              <w:spacing w:line="271" w:lineRule="auto"/>
            </w:pPr>
            <w:r>
              <w:t>vodivé propojení výztuže, které je součástí ochrany konstrukce proti vlivům bludných proudů, vyvedení do měřících skříní nebo míst pro měření bludných proudů (vlastní měřící skříně se uvádějí položkami SD 74)</w:t>
            </w:r>
          </w:p>
          <w:p w14:paraId="7BE4ED0D" w14:textId="77777777" w:rsidR="003E0FCE" w:rsidRDefault="00146326">
            <w:pPr>
              <w:pStyle w:val="Jin0"/>
              <w:framePr w:w="4570" w:h="12240" w:wrap="none" w:hAnchor="page" w:x="3154" w:y="-488"/>
              <w:numPr>
                <w:ilvl w:val="0"/>
                <w:numId w:val="45"/>
              </w:numPr>
              <w:shd w:val="clear" w:color="auto" w:fill="auto"/>
              <w:tabs>
                <w:tab w:val="left" w:pos="67"/>
              </w:tabs>
              <w:spacing w:line="271" w:lineRule="auto"/>
            </w:pPr>
            <w:r>
              <w:t>povrchovou antikorozní úpravu výztuže,</w:t>
            </w:r>
          </w:p>
          <w:p w14:paraId="18670FF9" w14:textId="77777777" w:rsidR="003E0FCE" w:rsidRDefault="00146326">
            <w:pPr>
              <w:pStyle w:val="Jin0"/>
              <w:framePr w:w="4570" w:h="12240" w:wrap="none" w:hAnchor="page" w:x="3154" w:y="-488"/>
              <w:numPr>
                <w:ilvl w:val="0"/>
                <w:numId w:val="45"/>
              </w:numPr>
              <w:shd w:val="clear" w:color="auto" w:fill="auto"/>
              <w:tabs>
                <w:tab w:val="left" w:pos="67"/>
              </w:tabs>
              <w:spacing w:line="271" w:lineRule="auto"/>
            </w:pPr>
            <w:r>
              <w:t>separaci výztuže,</w:t>
            </w:r>
          </w:p>
          <w:p w14:paraId="44DC8DDC" w14:textId="77777777" w:rsidR="003E0FCE" w:rsidRDefault="00146326">
            <w:pPr>
              <w:pStyle w:val="Jin0"/>
              <w:framePr w:w="4570" w:h="12240" w:wrap="none" w:hAnchor="page" w:x="3154" w:y="-488"/>
              <w:numPr>
                <w:ilvl w:val="0"/>
                <w:numId w:val="45"/>
              </w:numPr>
              <w:shd w:val="clear" w:color="auto" w:fill="auto"/>
              <w:tabs>
                <w:tab w:val="left" w:pos="67"/>
              </w:tabs>
              <w:spacing w:line="271" w:lineRule="auto"/>
            </w:pPr>
            <w:r>
              <w:t>osazení měřících zařízení a úpravy pro ně,</w:t>
            </w:r>
          </w:p>
          <w:p w14:paraId="5C3B18EC" w14:textId="77777777" w:rsidR="003E0FCE" w:rsidRDefault="00146326">
            <w:pPr>
              <w:pStyle w:val="Jin0"/>
              <w:framePr w:w="4570" w:h="12240" w:wrap="none" w:hAnchor="page" w:x="3154" w:y="-488"/>
              <w:numPr>
                <w:ilvl w:val="0"/>
                <w:numId w:val="45"/>
              </w:numPr>
              <w:shd w:val="clear" w:color="auto" w:fill="auto"/>
              <w:tabs>
                <w:tab w:val="left" w:pos="67"/>
              </w:tabs>
              <w:spacing w:line="271" w:lineRule="auto"/>
            </w:pPr>
            <w:r>
              <w:t>osazení měřících skříní nebo míst pro měření bludných proudů.</w:t>
            </w:r>
          </w:p>
        </w:tc>
        <w:tc>
          <w:tcPr>
            <w:tcW w:w="504" w:type="dxa"/>
            <w:vMerge/>
            <w:tcBorders>
              <w:left w:val="single" w:sz="4" w:space="0" w:color="auto"/>
            </w:tcBorders>
            <w:shd w:val="clear" w:color="auto" w:fill="FFFFFF"/>
          </w:tcPr>
          <w:p w14:paraId="6237F411" w14:textId="77777777" w:rsidR="003E0FCE" w:rsidRDefault="003E0FCE">
            <w:pPr>
              <w:framePr w:w="4570" w:h="12240" w:wrap="none" w:hAnchor="page" w:x="3154" w:y="-488"/>
            </w:pPr>
          </w:p>
        </w:tc>
      </w:tr>
      <w:tr w:rsidR="003E0FCE" w14:paraId="147B8DA4" w14:textId="77777777">
        <w:tblPrEx>
          <w:tblCellMar>
            <w:top w:w="0" w:type="dxa"/>
            <w:bottom w:w="0" w:type="dxa"/>
          </w:tblCellMar>
        </w:tblPrEx>
        <w:trPr>
          <w:trHeight w:hRule="exact" w:val="125"/>
        </w:trPr>
        <w:tc>
          <w:tcPr>
            <w:tcW w:w="4570" w:type="dxa"/>
            <w:gridSpan w:val="2"/>
            <w:tcBorders>
              <w:top w:val="single" w:sz="4" w:space="0" w:color="auto"/>
            </w:tcBorders>
            <w:shd w:val="clear" w:color="auto" w:fill="D9D9D9"/>
          </w:tcPr>
          <w:p w14:paraId="35CCFFBC" w14:textId="77777777" w:rsidR="003E0FCE" w:rsidRDefault="00146326">
            <w:pPr>
              <w:pStyle w:val="Jin0"/>
              <w:framePr w:w="4570" w:h="12240" w:wrap="none" w:hAnchor="page" w:x="3154" w:y="-488"/>
              <w:shd w:val="clear" w:color="auto" w:fill="auto"/>
            </w:pPr>
            <w:r>
              <w:rPr>
                <w:b/>
                <w:bCs/>
              </w:rPr>
              <w:t>Vodorovné konstrukce</w:t>
            </w:r>
          </w:p>
        </w:tc>
      </w:tr>
      <w:tr w:rsidR="003E0FCE" w14:paraId="2A2CE6DF" w14:textId="77777777">
        <w:tblPrEx>
          <w:tblCellMar>
            <w:top w:w="0" w:type="dxa"/>
            <w:bottom w:w="0" w:type="dxa"/>
          </w:tblCellMar>
        </w:tblPrEx>
        <w:trPr>
          <w:trHeight w:hRule="exact" w:val="130"/>
        </w:trPr>
        <w:tc>
          <w:tcPr>
            <w:tcW w:w="4066" w:type="dxa"/>
            <w:tcBorders>
              <w:top w:val="single" w:sz="4" w:space="0" w:color="auto"/>
              <w:left w:val="single" w:sz="4" w:space="0" w:color="auto"/>
            </w:tcBorders>
            <w:shd w:val="clear" w:color="auto" w:fill="FFFFFF"/>
            <w:vAlign w:val="bottom"/>
          </w:tcPr>
          <w:p w14:paraId="62F584D9" w14:textId="77777777" w:rsidR="003E0FCE" w:rsidRDefault="00146326">
            <w:pPr>
              <w:pStyle w:val="Jin0"/>
              <w:framePr w:w="4570" w:h="12240" w:wrap="none" w:hAnchor="page" w:x="3154" w:y="-488"/>
              <w:shd w:val="clear" w:color="auto" w:fill="auto"/>
            </w:pPr>
            <w:r>
              <w:t>PODKLADNÍ A VÝPLŇOVÉ VRSTVY Z PROSTÉHO BETONU C12/15</w:t>
            </w:r>
          </w:p>
        </w:tc>
        <w:tc>
          <w:tcPr>
            <w:tcW w:w="504" w:type="dxa"/>
            <w:tcBorders>
              <w:top w:val="single" w:sz="4" w:space="0" w:color="auto"/>
              <w:left w:val="single" w:sz="4" w:space="0" w:color="auto"/>
            </w:tcBorders>
            <w:shd w:val="clear" w:color="auto" w:fill="FFFFFF"/>
            <w:vAlign w:val="bottom"/>
          </w:tcPr>
          <w:p w14:paraId="7FF6627A" w14:textId="77777777" w:rsidR="003E0FCE" w:rsidRDefault="00146326">
            <w:pPr>
              <w:pStyle w:val="Jin0"/>
              <w:framePr w:w="4570" w:h="12240" w:wrap="none" w:hAnchor="page" w:x="3154" w:y="-488"/>
              <w:shd w:val="clear" w:color="auto" w:fill="auto"/>
              <w:jc w:val="right"/>
            </w:pPr>
            <w:r>
              <w:t>M3</w:t>
            </w:r>
          </w:p>
        </w:tc>
      </w:tr>
      <w:tr w:rsidR="003E0FCE" w14:paraId="6408EDDE" w14:textId="77777777">
        <w:tblPrEx>
          <w:tblCellMar>
            <w:top w:w="0" w:type="dxa"/>
            <w:bottom w:w="0" w:type="dxa"/>
          </w:tblCellMar>
        </w:tblPrEx>
        <w:trPr>
          <w:trHeight w:hRule="exact" w:val="130"/>
        </w:trPr>
        <w:tc>
          <w:tcPr>
            <w:tcW w:w="4066" w:type="dxa"/>
            <w:tcBorders>
              <w:top w:val="single" w:sz="4" w:space="0" w:color="auto"/>
              <w:left w:val="single" w:sz="4" w:space="0" w:color="auto"/>
            </w:tcBorders>
            <w:shd w:val="clear" w:color="auto" w:fill="FFFFFF"/>
            <w:vAlign w:val="bottom"/>
          </w:tcPr>
          <w:p w14:paraId="17A1B8EE" w14:textId="77777777" w:rsidR="003E0FCE" w:rsidRDefault="00146326">
            <w:pPr>
              <w:pStyle w:val="Jin0"/>
              <w:framePr w:w="4570" w:h="12240" w:wrap="none" w:hAnchor="page" w:x="3154" w:y="-488"/>
              <w:shd w:val="clear" w:color="auto" w:fill="auto"/>
            </w:pPr>
            <w:r>
              <w:t>podkladní beton nového propustku</w:t>
            </w:r>
          </w:p>
        </w:tc>
        <w:tc>
          <w:tcPr>
            <w:tcW w:w="504" w:type="dxa"/>
            <w:vMerge w:val="restart"/>
            <w:tcBorders>
              <w:top w:val="single" w:sz="4" w:space="0" w:color="auto"/>
              <w:left w:val="single" w:sz="4" w:space="0" w:color="auto"/>
            </w:tcBorders>
            <w:shd w:val="clear" w:color="auto" w:fill="FFFFFF"/>
          </w:tcPr>
          <w:p w14:paraId="3240339D" w14:textId="77777777" w:rsidR="003E0FCE" w:rsidRDefault="003E0FCE">
            <w:pPr>
              <w:framePr w:w="4570" w:h="12240" w:wrap="none" w:hAnchor="page" w:x="3154" w:y="-488"/>
              <w:rPr>
                <w:sz w:val="10"/>
                <w:szCs w:val="10"/>
              </w:rPr>
            </w:pPr>
          </w:p>
        </w:tc>
      </w:tr>
      <w:tr w:rsidR="003E0FCE" w14:paraId="64F9D332" w14:textId="77777777">
        <w:tblPrEx>
          <w:tblCellMar>
            <w:top w:w="0" w:type="dxa"/>
            <w:bottom w:w="0" w:type="dxa"/>
          </w:tblCellMar>
        </w:tblPrEx>
        <w:trPr>
          <w:trHeight w:hRule="exact" w:val="139"/>
        </w:trPr>
        <w:tc>
          <w:tcPr>
            <w:tcW w:w="4066" w:type="dxa"/>
            <w:tcBorders>
              <w:top w:val="single" w:sz="4" w:space="0" w:color="auto"/>
              <w:left w:val="single" w:sz="4" w:space="0" w:color="auto"/>
              <w:bottom w:val="single" w:sz="4" w:space="0" w:color="auto"/>
            </w:tcBorders>
            <w:shd w:val="clear" w:color="auto" w:fill="FFFFFF"/>
            <w:vAlign w:val="bottom"/>
          </w:tcPr>
          <w:p w14:paraId="459A43B3" w14:textId="77777777" w:rsidR="003E0FCE" w:rsidRDefault="00146326">
            <w:pPr>
              <w:pStyle w:val="Jin0"/>
              <w:framePr w:w="4570" w:h="12240" w:wrap="none" w:hAnchor="page" w:x="3154" w:y="-488"/>
              <w:shd w:val="clear" w:color="auto" w:fill="auto"/>
            </w:pPr>
            <w:r>
              <w:rPr>
                <w:i/>
                <w:iCs/>
              </w:rPr>
              <w:t>12,72*0,15*0,4=0,763 [A]</w:t>
            </w:r>
          </w:p>
        </w:tc>
        <w:tc>
          <w:tcPr>
            <w:tcW w:w="504" w:type="dxa"/>
            <w:vMerge/>
            <w:tcBorders>
              <w:left w:val="single" w:sz="4" w:space="0" w:color="auto"/>
            </w:tcBorders>
            <w:shd w:val="clear" w:color="auto" w:fill="FFFFFF"/>
          </w:tcPr>
          <w:p w14:paraId="4A241300" w14:textId="77777777" w:rsidR="003E0FCE" w:rsidRDefault="003E0FCE">
            <w:pPr>
              <w:framePr w:w="4570" w:h="12240" w:wrap="none" w:hAnchor="page" w:x="3154" w:y="-488"/>
            </w:pPr>
          </w:p>
        </w:tc>
      </w:tr>
    </w:tbl>
    <w:p w14:paraId="5F280A17" w14:textId="77777777" w:rsidR="003E0FCE" w:rsidRDefault="003E0FCE">
      <w:pPr>
        <w:framePr w:w="4570" w:h="12240" w:wrap="none" w:hAnchor="page" w:x="3154" w:y="-488"/>
        <w:spacing w:line="1" w:lineRule="exact"/>
      </w:pPr>
    </w:p>
    <w:p w14:paraId="1E1807E6" w14:textId="77777777" w:rsidR="003E0FCE" w:rsidRDefault="00146326">
      <w:pPr>
        <w:pStyle w:val="Zkladntext20"/>
        <w:framePr w:w="2328" w:h="154" w:wrap="none" w:hAnchor="page" w:x="8233" w:y="-85"/>
        <w:shd w:val="clear" w:color="auto" w:fill="auto"/>
        <w:tabs>
          <w:tab w:val="left" w:pos="581"/>
          <w:tab w:val="left" w:pos="878"/>
          <w:tab w:val="left" w:pos="1541"/>
          <w:tab w:val="left" w:pos="1814"/>
        </w:tabs>
        <w:spacing w:line="240" w:lineRule="auto"/>
      </w:pPr>
      <w:r>
        <w:t>1,146</w:t>
      </w:r>
      <w:r>
        <w:tab/>
        <w:t>|</w:t>
      </w:r>
      <w:r>
        <w:tab/>
        <w:t>9 077,00</w:t>
      </w:r>
      <w:r>
        <w:tab/>
        <w:t>|</w:t>
      </w:r>
      <w:r>
        <w:tab/>
        <w:t>10 402,24</w:t>
      </w:r>
    </w:p>
    <w:p w14:paraId="1AF3B97B" w14:textId="77777777" w:rsidR="003E0FCE" w:rsidRDefault="00146326">
      <w:pPr>
        <w:pStyle w:val="Zkladntext20"/>
        <w:framePr w:w="2611" w:h="307" w:wrap="none" w:hAnchor="page" w:x="8204" w:y="4010"/>
        <w:shd w:val="clear" w:color="auto" w:fill="auto"/>
        <w:spacing w:line="240" w:lineRule="auto"/>
        <w:ind w:right="240"/>
        <w:jc w:val="right"/>
      </w:pPr>
      <w:r>
        <w:rPr>
          <w:b/>
          <w:bCs/>
        </w:rPr>
        <w:t>380 908,75</w:t>
      </w:r>
    </w:p>
    <w:p w14:paraId="131F5CA2" w14:textId="77777777" w:rsidR="003E0FCE" w:rsidRDefault="00146326">
      <w:pPr>
        <w:pStyle w:val="Zkladntext20"/>
        <w:framePr w:w="2611" w:h="307" w:wrap="none" w:hAnchor="page" w:x="8204" w:y="4010"/>
        <w:shd w:val="clear" w:color="auto" w:fill="auto"/>
        <w:tabs>
          <w:tab w:val="left" w:pos="610"/>
          <w:tab w:val="left" w:pos="878"/>
          <w:tab w:val="left" w:pos="1570"/>
          <w:tab w:val="left" w:pos="1810"/>
        </w:tabs>
        <w:spacing w:line="240" w:lineRule="auto"/>
        <w:jc w:val="right"/>
      </w:pPr>
      <w:r>
        <w:t>12,450</w:t>
      </w:r>
      <w:r>
        <w:tab/>
        <w:t>|</w:t>
      </w:r>
      <w:r>
        <w:tab/>
        <w:t>24 130,00</w:t>
      </w:r>
      <w:r>
        <w:tab/>
        <w:t>|</w:t>
      </w:r>
      <w:r>
        <w:tab/>
        <w:t>300 418,50 ~|</w:t>
      </w:r>
    </w:p>
    <w:p w14:paraId="35316820" w14:textId="77777777" w:rsidR="003E0FCE" w:rsidRDefault="00146326">
      <w:pPr>
        <w:pStyle w:val="Zkladntext20"/>
        <w:framePr w:w="2323" w:h="202" w:wrap="none" w:hAnchor="page" w:x="8233" w:y="8359"/>
        <w:shd w:val="clear" w:color="auto" w:fill="auto"/>
        <w:tabs>
          <w:tab w:val="left" w:pos="581"/>
          <w:tab w:val="left" w:pos="850"/>
          <w:tab w:val="left" w:pos="1541"/>
          <w:tab w:val="left" w:pos="1810"/>
        </w:tabs>
        <w:spacing w:line="240" w:lineRule="auto"/>
      </w:pPr>
      <w:r>
        <w:t>1,868</w:t>
      </w:r>
      <w:r>
        <w:tab/>
        <w:t>|</w:t>
      </w:r>
      <w:r>
        <w:tab/>
        <w:t>43 089,00</w:t>
      </w:r>
      <w:r>
        <w:tab/>
        <w:t>|</w:t>
      </w:r>
      <w:r>
        <w:tab/>
        <w:t>80 490,25</w:t>
      </w:r>
    </w:p>
    <w:p w14:paraId="43747315" w14:textId="77777777" w:rsidR="003E0FCE" w:rsidRDefault="00146326">
      <w:pPr>
        <w:pStyle w:val="Zkladntext20"/>
        <w:framePr w:w="2338" w:h="307" w:wrap="none" w:hAnchor="page" w:x="8223" w:y="11215"/>
        <w:shd w:val="clear" w:color="auto" w:fill="auto"/>
        <w:spacing w:line="240" w:lineRule="auto"/>
        <w:jc w:val="right"/>
      </w:pPr>
      <w:r>
        <w:rPr>
          <w:b/>
          <w:bCs/>
        </w:rPr>
        <w:t>63 258,20</w:t>
      </w:r>
    </w:p>
    <w:p w14:paraId="656FD633" w14:textId="77777777" w:rsidR="003E0FCE" w:rsidRDefault="00146326">
      <w:pPr>
        <w:pStyle w:val="Zkladntext20"/>
        <w:framePr w:w="2338" w:h="307" w:wrap="none" w:hAnchor="page" w:x="8223" w:y="11215"/>
        <w:shd w:val="clear" w:color="auto" w:fill="auto"/>
        <w:tabs>
          <w:tab w:val="left" w:pos="586"/>
          <w:tab w:val="left" w:pos="883"/>
          <w:tab w:val="left" w:pos="1546"/>
          <w:tab w:val="left" w:pos="1843"/>
        </w:tabs>
        <w:spacing w:line="240" w:lineRule="auto"/>
        <w:jc w:val="right"/>
      </w:pPr>
      <w:r>
        <w:t>0,763</w:t>
      </w:r>
      <w:r>
        <w:tab/>
        <w:t>|</w:t>
      </w:r>
      <w:r>
        <w:tab/>
        <w:t xml:space="preserve">5 </w:t>
      </w:r>
      <w:r>
        <w:t>745,00</w:t>
      </w:r>
      <w:r>
        <w:tab/>
        <w:t>|</w:t>
      </w:r>
      <w:r>
        <w:tab/>
        <w:t>4 383,44</w:t>
      </w:r>
    </w:p>
    <w:p w14:paraId="0E79601C" w14:textId="77777777" w:rsidR="003E0FCE" w:rsidRDefault="003E0FCE">
      <w:pPr>
        <w:spacing w:line="360" w:lineRule="exact"/>
      </w:pPr>
    </w:p>
    <w:p w14:paraId="6168D621" w14:textId="77777777" w:rsidR="003E0FCE" w:rsidRDefault="003E0FCE">
      <w:pPr>
        <w:spacing w:line="360" w:lineRule="exact"/>
      </w:pPr>
    </w:p>
    <w:p w14:paraId="0DEBA687" w14:textId="77777777" w:rsidR="003E0FCE" w:rsidRDefault="003E0FCE">
      <w:pPr>
        <w:spacing w:line="360" w:lineRule="exact"/>
      </w:pPr>
    </w:p>
    <w:p w14:paraId="24604A28" w14:textId="77777777" w:rsidR="003E0FCE" w:rsidRDefault="003E0FCE">
      <w:pPr>
        <w:spacing w:line="360" w:lineRule="exact"/>
      </w:pPr>
    </w:p>
    <w:p w14:paraId="1D09B474" w14:textId="77777777" w:rsidR="003E0FCE" w:rsidRDefault="003E0FCE">
      <w:pPr>
        <w:spacing w:line="360" w:lineRule="exact"/>
      </w:pPr>
    </w:p>
    <w:p w14:paraId="185C8A67" w14:textId="77777777" w:rsidR="003E0FCE" w:rsidRDefault="003E0FCE">
      <w:pPr>
        <w:spacing w:line="360" w:lineRule="exact"/>
      </w:pPr>
    </w:p>
    <w:p w14:paraId="3136571A" w14:textId="77777777" w:rsidR="003E0FCE" w:rsidRDefault="003E0FCE">
      <w:pPr>
        <w:spacing w:line="360" w:lineRule="exact"/>
      </w:pPr>
    </w:p>
    <w:p w14:paraId="0CB85771" w14:textId="77777777" w:rsidR="003E0FCE" w:rsidRDefault="003E0FCE">
      <w:pPr>
        <w:spacing w:line="360" w:lineRule="exact"/>
      </w:pPr>
    </w:p>
    <w:p w14:paraId="16FF391C" w14:textId="77777777" w:rsidR="003E0FCE" w:rsidRDefault="003E0FCE">
      <w:pPr>
        <w:spacing w:line="360" w:lineRule="exact"/>
      </w:pPr>
    </w:p>
    <w:p w14:paraId="583E9D58" w14:textId="77777777" w:rsidR="003E0FCE" w:rsidRDefault="003E0FCE">
      <w:pPr>
        <w:spacing w:line="360" w:lineRule="exact"/>
      </w:pPr>
    </w:p>
    <w:p w14:paraId="75271F51" w14:textId="77777777" w:rsidR="003E0FCE" w:rsidRDefault="003E0FCE">
      <w:pPr>
        <w:spacing w:line="360" w:lineRule="exact"/>
      </w:pPr>
    </w:p>
    <w:p w14:paraId="78E96B45" w14:textId="77777777" w:rsidR="003E0FCE" w:rsidRDefault="003E0FCE">
      <w:pPr>
        <w:spacing w:line="360" w:lineRule="exact"/>
      </w:pPr>
    </w:p>
    <w:p w14:paraId="2DC53838" w14:textId="77777777" w:rsidR="003E0FCE" w:rsidRDefault="003E0FCE">
      <w:pPr>
        <w:spacing w:line="360" w:lineRule="exact"/>
      </w:pPr>
    </w:p>
    <w:p w14:paraId="020A8374" w14:textId="77777777" w:rsidR="003E0FCE" w:rsidRDefault="003E0FCE">
      <w:pPr>
        <w:spacing w:line="360" w:lineRule="exact"/>
      </w:pPr>
    </w:p>
    <w:p w14:paraId="6861BB13" w14:textId="77777777" w:rsidR="003E0FCE" w:rsidRDefault="003E0FCE">
      <w:pPr>
        <w:spacing w:line="360" w:lineRule="exact"/>
      </w:pPr>
    </w:p>
    <w:p w14:paraId="0852C21E" w14:textId="77777777" w:rsidR="003E0FCE" w:rsidRDefault="003E0FCE">
      <w:pPr>
        <w:spacing w:line="360" w:lineRule="exact"/>
      </w:pPr>
    </w:p>
    <w:p w14:paraId="69EDA6D4" w14:textId="77777777" w:rsidR="003E0FCE" w:rsidRDefault="003E0FCE">
      <w:pPr>
        <w:spacing w:line="360" w:lineRule="exact"/>
      </w:pPr>
    </w:p>
    <w:p w14:paraId="5D25FA1E" w14:textId="77777777" w:rsidR="003E0FCE" w:rsidRDefault="003E0FCE">
      <w:pPr>
        <w:spacing w:line="360" w:lineRule="exact"/>
      </w:pPr>
    </w:p>
    <w:p w14:paraId="14F92858" w14:textId="77777777" w:rsidR="003E0FCE" w:rsidRDefault="003E0FCE">
      <w:pPr>
        <w:spacing w:line="360" w:lineRule="exact"/>
      </w:pPr>
    </w:p>
    <w:p w14:paraId="358D6A79" w14:textId="77777777" w:rsidR="003E0FCE" w:rsidRDefault="003E0FCE">
      <w:pPr>
        <w:spacing w:line="360" w:lineRule="exact"/>
      </w:pPr>
    </w:p>
    <w:p w14:paraId="0D3A67C5" w14:textId="77777777" w:rsidR="003E0FCE" w:rsidRDefault="003E0FCE">
      <w:pPr>
        <w:spacing w:line="360" w:lineRule="exact"/>
      </w:pPr>
    </w:p>
    <w:p w14:paraId="14ABB2CE" w14:textId="77777777" w:rsidR="003E0FCE" w:rsidRDefault="003E0FCE">
      <w:pPr>
        <w:spacing w:line="360" w:lineRule="exact"/>
      </w:pPr>
    </w:p>
    <w:p w14:paraId="19F75232" w14:textId="77777777" w:rsidR="003E0FCE" w:rsidRDefault="003E0FCE">
      <w:pPr>
        <w:spacing w:line="360" w:lineRule="exact"/>
      </w:pPr>
    </w:p>
    <w:p w14:paraId="4018F4F9" w14:textId="77777777" w:rsidR="003E0FCE" w:rsidRDefault="003E0FCE">
      <w:pPr>
        <w:spacing w:line="360" w:lineRule="exact"/>
      </w:pPr>
    </w:p>
    <w:p w14:paraId="187ABFC3" w14:textId="77777777" w:rsidR="003E0FCE" w:rsidRDefault="003E0FCE">
      <w:pPr>
        <w:spacing w:line="360" w:lineRule="exact"/>
      </w:pPr>
    </w:p>
    <w:p w14:paraId="381B645F" w14:textId="77777777" w:rsidR="003E0FCE" w:rsidRDefault="003E0FCE">
      <w:pPr>
        <w:spacing w:line="360" w:lineRule="exact"/>
      </w:pPr>
    </w:p>
    <w:p w14:paraId="0DE663C3" w14:textId="77777777" w:rsidR="003E0FCE" w:rsidRDefault="003E0FCE">
      <w:pPr>
        <w:spacing w:line="360" w:lineRule="exact"/>
      </w:pPr>
    </w:p>
    <w:p w14:paraId="5A8DDBBF" w14:textId="77777777" w:rsidR="003E0FCE" w:rsidRDefault="003E0FCE">
      <w:pPr>
        <w:spacing w:line="360" w:lineRule="exact"/>
      </w:pPr>
    </w:p>
    <w:p w14:paraId="0F34192A" w14:textId="77777777" w:rsidR="003E0FCE" w:rsidRDefault="003E0FCE">
      <w:pPr>
        <w:spacing w:line="360" w:lineRule="exact"/>
      </w:pPr>
    </w:p>
    <w:p w14:paraId="5CB60D83" w14:textId="77777777" w:rsidR="003E0FCE" w:rsidRDefault="003E0FCE">
      <w:pPr>
        <w:spacing w:line="360" w:lineRule="exact"/>
      </w:pPr>
    </w:p>
    <w:p w14:paraId="4F314FB4" w14:textId="77777777" w:rsidR="003E0FCE" w:rsidRDefault="003E0FCE">
      <w:pPr>
        <w:spacing w:after="566" w:line="1" w:lineRule="exact"/>
      </w:pPr>
    </w:p>
    <w:p w14:paraId="31CB828F" w14:textId="77777777" w:rsidR="003E0FCE" w:rsidRDefault="003E0FCE">
      <w:pPr>
        <w:spacing w:line="1" w:lineRule="exact"/>
        <w:sectPr w:rsidR="003E0FCE">
          <w:headerReference w:type="default" r:id="rId90"/>
          <w:footerReference w:type="default" r:id="rId91"/>
          <w:pgSz w:w="11900" w:h="16840"/>
          <w:pgMar w:top="1934" w:right="1086" w:bottom="3538" w:left="1593" w:header="0" w:footer="3" w:gutter="0"/>
          <w:cols w:space="720"/>
          <w:noEndnote/>
          <w:docGrid w:linePitch="360"/>
        </w:sectPr>
      </w:pPr>
    </w:p>
    <w:p w14:paraId="675C7D71" w14:textId="77777777" w:rsidR="003E0FCE" w:rsidRDefault="00146326">
      <w:pPr>
        <w:pStyle w:val="Zkladntext20"/>
        <w:framePr w:w="1046" w:h="202" w:wrap="none" w:hAnchor="page" w:x="1594" w:y="3697"/>
        <w:shd w:val="clear" w:color="auto" w:fill="auto"/>
        <w:tabs>
          <w:tab w:val="left" w:pos="610"/>
        </w:tabs>
        <w:spacing w:line="240" w:lineRule="auto"/>
      </w:pPr>
      <w:r>
        <w:lastRenderedPageBreak/>
        <w:t>26</w:t>
      </w:r>
      <w:r>
        <w:tab/>
        <w:t>4655121</w:t>
      </w:r>
    </w:p>
    <w:p w14:paraId="62453B8E" w14:textId="77777777" w:rsidR="003E0FCE" w:rsidRDefault="00146326">
      <w:pPr>
        <w:pStyle w:val="Zkladntext20"/>
        <w:framePr w:w="1046" w:h="307" w:wrap="none" w:hAnchor="page" w:x="1594" w:y="5137"/>
        <w:shd w:val="clear" w:color="auto" w:fill="auto"/>
        <w:spacing w:line="240" w:lineRule="auto"/>
        <w:jc w:val="right"/>
      </w:pPr>
      <w:r>
        <w:rPr>
          <w:b/>
          <w:bCs/>
        </w:rPr>
        <w:t>5</w:t>
      </w:r>
    </w:p>
    <w:p w14:paraId="150A98D2" w14:textId="77777777" w:rsidR="003E0FCE" w:rsidRDefault="00146326">
      <w:pPr>
        <w:pStyle w:val="Zkladntext20"/>
        <w:framePr w:w="1046" w:h="307" w:wrap="none" w:hAnchor="page" w:x="1594" w:y="5137"/>
        <w:shd w:val="clear" w:color="auto" w:fill="auto"/>
        <w:tabs>
          <w:tab w:val="left" w:pos="667"/>
        </w:tabs>
        <w:spacing w:line="240" w:lineRule="auto"/>
      </w:pPr>
      <w:r>
        <w:t>27|</w:t>
      </w:r>
      <w:r>
        <w:tab/>
        <w:t>563601</w:t>
      </w:r>
    </w:p>
    <w:p w14:paraId="529568C9" w14:textId="77777777" w:rsidR="003E0FCE" w:rsidRDefault="00146326">
      <w:pPr>
        <w:pStyle w:val="Zkladntext20"/>
        <w:framePr w:w="1099" w:h="202" w:wrap="none" w:hAnchor="page" w:x="1594" w:y="6918"/>
        <w:shd w:val="clear" w:color="auto" w:fill="auto"/>
        <w:tabs>
          <w:tab w:val="left" w:pos="658"/>
        </w:tabs>
        <w:spacing w:line="240" w:lineRule="auto"/>
      </w:pPr>
      <w:r>
        <w:t>28</w:t>
      </w:r>
      <w:r>
        <w:tab/>
        <w:t>5636011</w:t>
      </w:r>
    </w:p>
    <w:p w14:paraId="48E1BF36" w14:textId="77777777" w:rsidR="003E0FCE" w:rsidRDefault="00146326">
      <w:pPr>
        <w:pStyle w:val="Zkladntext20"/>
        <w:framePr w:w="168" w:h="154" w:wrap="none" w:hAnchor="page" w:x="1594" w:y="8742"/>
        <w:shd w:val="clear" w:color="auto" w:fill="auto"/>
        <w:spacing w:line="240" w:lineRule="auto"/>
        <w:jc w:val="both"/>
      </w:pPr>
      <w:r>
        <w:t>29</w:t>
      </w:r>
    </w:p>
    <w:p w14:paraId="17714C71" w14:textId="77777777" w:rsidR="003E0FCE" w:rsidRDefault="00146326">
      <w:pPr>
        <w:pStyle w:val="Zkladntext20"/>
        <w:framePr w:w="394" w:h="154" w:wrap="none" w:hAnchor="page" w:x="2209" w:y="8742"/>
        <w:shd w:val="clear" w:color="auto" w:fill="auto"/>
        <w:spacing w:line="240" w:lineRule="auto"/>
      </w:pPr>
      <w:r>
        <w:t>567504</w:t>
      </w:r>
    </w:p>
    <w:p w14:paraId="708E4C03" w14:textId="77777777" w:rsidR="003E0FCE" w:rsidRDefault="00146326">
      <w:pPr>
        <w:pStyle w:val="Zkladntext20"/>
        <w:framePr w:w="1046" w:h="202" w:wrap="none" w:hAnchor="page" w:x="1594" w:y="10388"/>
        <w:shd w:val="clear" w:color="auto" w:fill="auto"/>
        <w:tabs>
          <w:tab w:val="left" w:pos="667"/>
        </w:tabs>
        <w:spacing w:line="240" w:lineRule="auto"/>
      </w:pPr>
      <w:r>
        <w:t>30</w:t>
      </w:r>
      <w:r>
        <w:tab/>
        <w:t>569601</w:t>
      </w:r>
    </w:p>
    <w:p w14:paraId="1E06FB70" w14:textId="77777777" w:rsidR="003E0FCE" w:rsidRDefault="00146326">
      <w:pPr>
        <w:pStyle w:val="Zkladntext20"/>
        <w:framePr w:w="1046" w:h="202" w:wrap="none" w:hAnchor="page" w:x="1594" w:y="11804"/>
        <w:shd w:val="clear" w:color="auto" w:fill="auto"/>
        <w:tabs>
          <w:tab w:val="left" w:pos="610"/>
        </w:tabs>
        <w:spacing w:line="240" w:lineRule="auto"/>
      </w:pPr>
      <w:r>
        <w:t>311</w:t>
      </w:r>
      <w:r>
        <w:tab/>
        <w:t>5721231</w:t>
      </w:r>
    </w:p>
    <w:p w14:paraId="0CE8C458" w14:textId="77777777" w:rsidR="003E0FCE" w:rsidRDefault="00146326">
      <w:pPr>
        <w:pStyle w:val="Zkladntext20"/>
        <w:framePr w:w="1046" w:h="202" w:wrap="none" w:hAnchor="page" w:x="1594" w:y="12707"/>
        <w:shd w:val="clear" w:color="auto" w:fill="auto"/>
        <w:tabs>
          <w:tab w:val="left" w:pos="576"/>
        </w:tabs>
        <w:spacing w:line="240" w:lineRule="auto"/>
      </w:pPr>
      <w:r>
        <w:t>32|</w:t>
      </w:r>
      <w:r>
        <w:tab/>
        <w:t>5722141</w:t>
      </w:r>
    </w:p>
    <w:tbl>
      <w:tblPr>
        <w:tblOverlap w:val="never"/>
        <w:tblW w:w="0" w:type="auto"/>
        <w:tblLayout w:type="fixed"/>
        <w:tblCellMar>
          <w:left w:w="10" w:type="dxa"/>
          <w:right w:w="10" w:type="dxa"/>
        </w:tblCellMar>
        <w:tblLook w:val="0000" w:firstRow="0" w:lastRow="0" w:firstColumn="0" w:lastColumn="0" w:noHBand="0" w:noVBand="0"/>
      </w:tblPr>
      <w:tblGrid>
        <w:gridCol w:w="4133"/>
      </w:tblGrid>
      <w:tr w:rsidR="003E0FCE" w14:paraId="34D7A9B4" w14:textId="77777777">
        <w:tblPrEx>
          <w:tblCellMar>
            <w:top w:w="0" w:type="dxa"/>
            <w:bottom w:w="0" w:type="dxa"/>
          </w:tblCellMar>
        </w:tblPrEx>
        <w:trPr>
          <w:trHeight w:hRule="exact" w:val="3730"/>
        </w:trPr>
        <w:tc>
          <w:tcPr>
            <w:tcW w:w="4133" w:type="dxa"/>
            <w:tcBorders>
              <w:top w:val="single" w:sz="4" w:space="0" w:color="auto"/>
              <w:left w:val="single" w:sz="4" w:space="0" w:color="auto"/>
              <w:right w:val="single" w:sz="4" w:space="0" w:color="auto"/>
            </w:tcBorders>
            <w:shd w:val="clear" w:color="auto" w:fill="FFFFFF"/>
            <w:vAlign w:val="bottom"/>
          </w:tcPr>
          <w:p w14:paraId="58C1107A" w14:textId="77777777" w:rsidR="003E0FCE" w:rsidRDefault="00146326">
            <w:pPr>
              <w:pStyle w:val="Jin0"/>
              <w:framePr w:w="4133" w:h="13910" w:wrap="none" w:hAnchor="page" w:x="3125" w:y="1"/>
              <w:shd w:val="clear" w:color="auto" w:fill="auto"/>
              <w:spacing w:line="271" w:lineRule="auto"/>
            </w:pPr>
            <w:r>
              <w:t xml:space="preserve">- dodání čerstvého betonu (betonové směsi) požadované </w:t>
            </w:r>
            <w:r>
              <w:t>kvality, jeho uložení do požadovaného tvaru při jakékoliv hustotě výztuže, konzistenci čerstvého betonu a způsobu hutnění, ošetření a ochranu betonu,</w:t>
            </w:r>
          </w:p>
          <w:p w14:paraId="01A1EE1E" w14:textId="77777777" w:rsidR="003E0FCE" w:rsidRDefault="00146326">
            <w:pPr>
              <w:pStyle w:val="Jin0"/>
              <w:framePr w:w="4133" w:h="13910" w:wrap="none" w:hAnchor="page" w:x="3125" w:y="1"/>
              <w:shd w:val="clear" w:color="auto" w:fill="auto"/>
              <w:spacing w:line="271" w:lineRule="auto"/>
            </w:pPr>
            <w:r>
              <w:t>- zhotovení nepropustného, mrazuvzdorného betonu a betonu požadované trvanlivosti a vlastností,</w:t>
            </w:r>
          </w:p>
          <w:p w14:paraId="3C38A78D" w14:textId="77777777" w:rsidR="003E0FCE" w:rsidRDefault="00146326">
            <w:pPr>
              <w:pStyle w:val="Jin0"/>
              <w:framePr w:w="4133" w:h="13910" w:wrap="none" w:hAnchor="page" w:x="3125" w:y="1"/>
              <w:shd w:val="clear" w:color="auto" w:fill="auto"/>
              <w:spacing w:line="271" w:lineRule="auto"/>
            </w:pPr>
            <w:r>
              <w:t>- užití potřebných přísad a technologií výroby betonu,</w:t>
            </w:r>
          </w:p>
          <w:p w14:paraId="64809DF8" w14:textId="77777777" w:rsidR="003E0FCE" w:rsidRDefault="00146326">
            <w:pPr>
              <w:pStyle w:val="Jin0"/>
              <w:framePr w:w="4133" w:h="13910" w:wrap="none" w:hAnchor="page" w:x="3125" w:y="1"/>
              <w:shd w:val="clear" w:color="auto" w:fill="auto"/>
              <w:spacing w:line="271" w:lineRule="auto"/>
            </w:pPr>
            <w:r>
              <w:t xml:space="preserve">- zřízení pracovních a dilatačních </w:t>
            </w:r>
            <w:proofErr w:type="spellStart"/>
            <w:r>
              <w:t>spar</w:t>
            </w:r>
            <w:proofErr w:type="spellEnd"/>
            <w:r>
              <w:t>, včetně potřebných úprav, výplně, vložek, opracování, očištění a ošetření,</w:t>
            </w:r>
          </w:p>
          <w:p w14:paraId="35391EEB" w14:textId="77777777" w:rsidR="003E0FCE" w:rsidRDefault="00146326">
            <w:pPr>
              <w:pStyle w:val="Jin0"/>
              <w:framePr w:w="4133" w:h="13910" w:wrap="none" w:hAnchor="page" w:x="3125" w:y="1"/>
              <w:shd w:val="clear" w:color="auto" w:fill="auto"/>
              <w:spacing w:line="271" w:lineRule="auto"/>
            </w:pPr>
            <w:r>
              <w:t xml:space="preserve">- bednění požadovaných </w:t>
            </w:r>
            <w:proofErr w:type="spellStart"/>
            <w:r>
              <w:t>konstr</w:t>
            </w:r>
            <w:proofErr w:type="spellEnd"/>
            <w:r>
              <w:t>. (i ztracené) s úpravou dle požadované kvality povrchu betonu, včetně odbedňovacích a odskružovacích prostředků,</w:t>
            </w:r>
          </w:p>
          <w:p w14:paraId="6B63DF75" w14:textId="77777777" w:rsidR="003E0FCE" w:rsidRDefault="00146326">
            <w:pPr>
              <w:pStyle w:val="Jin0"/>
              <w:framePr w:w="4133" w:h="13910" w:wrap="none" w:hAnchor="page" w:x="3125" w:y="1"/>
              <w:shd w:val="clear" w:color="auto" w:fill="auto"/>
              <w:spacing w:line="271" w:lineRule="auto"/>
            </w:pPr>
            <w:r>
              <w:t xml:space="preserve">- podpěrné </w:t>
            </w:r>
            <w:proofErr w:type="spellStart"/>
            <w:r>
              <w:t>konstr</w:t>
            </w:r>
            <w:proofErr w:type="spellEnd"/>
            <w:r>
              <w:t xml:space="preserve">. (skruže) a lešení všech druhů pro bednění, uložení čerstvého betonu, výztuže a doplňkových </w:t>
            </w:r>
            <w:proofErr w:type="spellStart"/>
            <w:r>
              <w:t>konstr</w:t>
            </w:r>
            <w:proofErr w:type="spellEnd"/>
            <w:r>
              <w:t>., vč. požadovaných otvorů, ochranných a bezpečnostních opatření a základů těchto konstrukcí a lešení,</w:t>
            </w:r>
          </w:p>
          <w:p w14:paraId="71806D48" w14:textId="77777777" w:rsidR="003E0FCE" w:rsidRDefault="00146326">
            <w:pPr>
              <w:pStyle w:val="Jin0"/>
              <w:framePr w:w="4133" w:h="13910" w:wrap="none" w:hAnchor="page" w:x="3125" w:y="1"/>
              <w:shd w:val="clear" w:color="auto" w:fill="auto"/>
              <w:spacing w:line="271" w:lineRule="auto"/>
            </w:pPr>
            <w:r>
              <w:t>- vytvoření kotevních čel, kapes, nálitků, a sedel,</w:t>
            </w:r>
          </w:p>
          <w:p w14:paraId="66ED6501" w14:textId="77777777" w:rsidR="003E0FCE" w:rsidRDefault="00146326">
            <w:pPr>
              <w:pStyle w:val="Jin0"/>
              <w:framePr w:w="4133" w:h="13910" w:wrap="none" w:hAnchor="page" w:x="3125" w:y="1"/>
              <w:shd w:val="clear" w:color="auto" w:fill="auto"/>
              <w:spacing w:line="271" w:lineRule="auto"/>
            </w:pPr>
            <w:r>
              <w:t xml:space="preserve">- zřízení všech požadovaných otvorů, kapes, výklenků, prostupů, dutin, drážek </w:t>
            </w:r>
            <w:proofErr w:type="gramStart"/>
            <w:r>
              <w:t>a pod.</w:t>
            </w:r>
            <w:proofErr w:type="gramEnd"/>
            <w:r>
              <w:t>, vč. ztížení práce a úprav kolem nich,</w:t>
            </w:r>
          </w:p>
          <w:p w14:paraId="3C48CF53" w14:textId="77777777" w:rsidR="003E0FCE" w:rsidRDefault="00146326">
            <w:pPr>
              <w:pStyle w:val="Jin0"/>
              <w:framePr w:w="4133" w:h="13910" w:wrap="none" w:hAnchor="page" w:x="3125" w:y="1"/>
              <w:shd w:val="clear" w:color="auto" w:fill="auto"/>
              <w:spacing w:line="271" w:lineRule="auto"/>
            </w:pPr>
            <w:r>
              <w:t>- úpravy pro osazení výztuže, doplňkových konstrukcí a vybavení,</w:t>
            </w:r>
          </w:p>
          <w:p w14:paraId="50467593" w14:textId="77777777" w:rsidR="003E0FCE" w:rsidRDefault="00146326">
            <w:pPr>
              <w:pStyle w:val="Jin0"/>
              <w:framePr w:w="4133" w:h="13910" w:wrap="none" w:hAnchor="page" w:x="3125" w:y="1"/>
              <w:shd w:val="clear" w:color="auto" w:fill="auto"/>
              <w:spacing w:line="271" w:lineRule="auto"/>
            </w:pPr>
            <w:r>
              <w:t xml:space="preserve">- </w:t>
            </w:r>
            <w:r>
              <w:t>úpravy povrchu pro položení požadované izolace, povlaků a nátěrů, případně vyspravení,</w:t>
            </w:r>
          </w:p>
          <w:p w14:paraId="3A195AC0" w14:textId="77777777" w:rsidR="003E0FCE" w:rsidRDefault="00146326">
            <w:pPr>
              <w:pStyle w:val="Jin0"/>
              <w:framePr w:w="4133" w:h="13910" w:wrap="none" w:hAnchor="page" w:x="3125" w:y="1"/>
              <w:shd w:val="clear" w:color="auto" w:fill="auto"/>
              <w:spacing w:line="271" w:lineRule="auto"/>
            </w:pPr>
            <w:r>
              <w:t>- ztížení práce u kabelových a injektážních trubek a ostatních zařízení osazovaných do betonu,</w:t>
            </w:r>
          </w:p>
          <w:p w14:paraId="79BB4320" w14:textId="77777777" w:rsidR="003E0FCE" w:rsidRDefault="00146326">
            <w:pPr>
              <w:pStyle w:val="Jin0"/>
              <w:framePr w:w="4133" w:h="13910" w:wrap="none" w:hAnchor="page" w:x="3125" w:y="1"/>
              <w:shd w:val="clear" w:color="auto" w:fill="auto"/>
              <w:spacing w:line="271" w:lineRule="auto"/>
            </w:pPr>
            <w:r>
              <w:t>- konstrukce betonových kloubů, upevnění kotevních prvků a doplňkových konstrukcí,</w:t>
            </w:r>
          </w:p>
          <w:p w14:paraId="200B187D" w14:textId="77777777" w:rsidR="003E0FCE" w:rsidRDefault="00146326">
            <w:pPr>
              <w:pStyle w:val="Jin0"/>
              <w:framePr w:w="4133" w:h="13910" w:wrap="none" w:hAnchor="page" w:x="3125" w:y="1"/>
              <w:shd w:val="clear" w:color="auto" w:fill="auto"/>
              <w:spacing w:line="271" w:lineRule="auto"/>
            </w:pPr>
            <w:r>
              <w:t>- nátěry zabraňující soudržnost betonu a bednění,</w:t>
            </w:r>
          </w:p>
          <w:p w14:paraId="64B7429C" w14:textId="77777777" w:rsidR="003E0FCE" w:rsidRDefault="00146326">
            <w:pPr>
              <w:pStyle w:val="Jin0"/>
              <w:framePr w:w="4133" w:h="13910" w:wrap="none" w:hAnchor="page" w:x="3125" w:y="1"/>
              <w:shd w:val="clear" w:color="auto" w:fill="auto"/>
              <w:spacing w:line="271" w:lineRule="auto"/>
            </w:pPr>
            <w:r>
              <w:t xml:space="preserve">- výplň, těsnění a tmelení </w:t>
            </w:r>
            <w:proofErr w:type="spellStart"/>
            <w:r>
              <w:t>spar</w:t>
            </w:r>
            <w:proofErr w:type="spellEnd"/>
            <w:r>
              <w:t xml:space="preserve"> a spojů,</w:t>
            </w:r>
          </w:p>
          <w:p w14:paraId="65833449" w14:textId="77777777" w:rsidR="003E0FCE" w:rsidRDefault="00146326">
            <w:pPr>
              <w:pStyle w:val="Jin0"/>
              <w:framePr w:w="4133" w:h="13910" w:wrap="none" w:hAnchor="page" w:x="3125" w:y="1"/>
              <w:shd w:val="clear" w:color="auto" w:fill="auto"/>
              <w:spacing w:line="271" w:lineRule="auto"/>
            </w:pPr>
            <w:r>
              <w:t>- opatření povrchů betonu izolací proti zemní vlhkosti v částech, kde přijdou do styku se zeminou nebo kamenivem,</w:t>
            </w:r>
          </w:p>
          <w:p w14:paraId="7579B7A6" w14:textId="77777777" w:rsidR="003E0FCE" w:rsidRDefault="00146326">
            <w:pPr>
              <w:pStyle w:val="Jin0"/>
              <w:framePr w:w="4133" w:h="13910" w:wrap="none" w:hAnchor="page" w:x="3125" w:y="1"/>
              <w:shd w:val="clear" w:color="auto" w:fill="auto"/>
              <w:spacing w:line="271" w:lineRule="auto"/>
            </w:pPr>
            <w:r>
              <w:t>- případné zřízení spojovací vrstvy u základů,</w:t>
            </w:r>
          </w:p>
          <w:p w14:paraId="5987410E" w14:textId="77777777" w:rsidR="003E0FCE" w:rsidRDefault="00146326">
            <w:pPr>
              <w:pStyle w:val="Jin0"/>
              <w:framePr w:w="4133" w:h="13910" w:wrap="none" w:hAnchor="page" w:x="3125" w:y="1"/>
              <w:shd w:val="clear" w:color="auto" w:fill="auto"/>
              <w:spacing w:line="271" w:lineRule="auto"/>
            </w:pPr>
            <w:r>
              <w:t>- úpravy pro osazení zařízení ochrany konstrukce proti vlivu bludných proudů</w:t>
            </w:r>
          </w:p>
        </w:tc>
      </w:tr>
      <w:tr w:rsidR="003E0FCE" w14:paraId="29C7D158" w14:textId="77777777">
        <w:tblPrEx>
          <w:tblCellMar>
            <w:top w:w="0" w:type="dxa"/>
            <w:bottom w:w="0" w:type="dxa"/>
          </w:tblCellMar>
        </w:tblPrEx>
        <w:trPr>
          <w:trHeight w:hRule="exact" w:val="130"/>
        </w:trPr>
        <w:tc>
          <w:tcPr>
            <w:tcW w:w="4133" w:type="dxa"/>
            <w:tcBorders>
              <w:top w:val="single" w:sz="4" w:space="0" w:color="auto"/>
              <w:left w:val="single" w:sz="4" w:space="0" w:color="auto"/>
              <w:right w:val="single" w:sz="4" w:space="0" w:color="auto"/>
            </w:tcBorders>
            <w:shd w:val="clear" w:color="auto" w:fill="FFFFFF"/>
            <w:vAlign w:val="bottom"/>
          </w:tcPr>
          <w:p w14:paraId="50961C48" w14:textId="77777777" w:rsidR="003E0FCE" w:rsidRDefault="00146326">
            <w:pPr>
              <w:pStyle w:val="Jin0"/>
              <w:framePr w:w="4133" w:h="13910" w:wrap="none" w:hAnchor="page" w:x="3125" w:y="1"/>
              <w:shd w:val="clear" w:color="auto" w:fill="auto"/>
            </w:pPr>
            <w:r>
              <w:t>DLAŽBY Z LOMOVÉHO KAMENE NA MC</w:t>
            </w:r>
          </w:p>
        </w:tc>
      </w:tr>
      <w:tr w:rsidR="003E0FCE" w14:paraId="137A9120" w14:textId="77777777">
        <w:tblPrEx>
          <w:tblCellMar>
            <w:top w:w="0" w:type="dxa"/>
            <w:bottom w:w="0" w:type="dxa"/>
          </w:tblCellMar>
        </w:tblPrEx>
        <w:trPr>
          <w:trHeight w:hRule="exact" w:val="130"/>
        </w:trPr>
        <w:tc>
          <w:tcPr>
            <w:tcW w:w="4133" w:type="dxa"/>
            <w:tcBorders>
              <w:top w:val="single" w:sz="4" w:space="0" w:color="auto"/>
              <w:left w:val="single" w:sz="4" w:space="0" w:color="auto"/>
              <w:right w:val="single" w:sz="4" w:space="0" w:color="auto"/>
            </w:tcBorders>
            <w:shd w:val="clear" w:color="auto" w:fill="FFFFFF"/>
            <w:vAlign w:val="bottom"/>
          </w:tcPr>
          <w:p w14:paraId="71B6F8FA" w14:textId="77777777" w:rsidR="003E0FCE" w:rsidRDefault="00146326">
            <w:pPr>
              <w:pStyle w:val="Jin0"/>
              <w:framePr w:w="4133" w:h="13910" w:wrap="none" w:hAnchor="page" w:x="3125" w:y="1"/>
              <w:shd w:val="clear" w:color="auto" w:fill="auto"/>
            </w:pPr>
            <w:r>
              <w:t xml:space="preserve">Odláždění vtoku a výtoku nového propustku. Včetně betonového lože </w:t>
            </w:r>
            <w:proofErr w:type="spellStart"/>
            <w:r>
              <w:t>tl</w:t>
            </w:r>
            <w:proofErr w:type="spellEnd"/>
            <w:r>
              <w:t>. 100 mm.</w:t>
            </w:r>
          </w:p>
        </w:tc>
      </w:tr>
      <w:tr w:rsidR="003E0FCE" w14:paraId="7FD6BB64" w14:textId="77777777">
        <w:tblPrEx>
          <w:tblCellMar>
            <w:top w:w="0" w:type="dxa"/>
            <w:bottom w:w="0" w:type="dxa"/>
          </w:tblCellMar>
        </w:tblPrEx>
        <w:trPr>
          <w:trHeight w:hRule="exact" w:val="130"/>
        </w:trPr>
        <w:tc>
          <w:tcPr>
            <w:tcW w:w="4133" w:type="dxa"/>
            <w:tcBorders>
              <w:top w:val="single" w:sz="4" w:space="0" w:color="auto"/>
              <w:left w:val="single" w:sz="4" w:space="0" w:color="auto"/>
              <w:right w:val="single" w:sz="4" w:space="0" w:color="auto"/>
            </w:tcBorders>
            <w:shd w:val="clear" w:color="auto" w:fill="FFFFFF"/>
            <w:vAlign w:val="bottom"/>
          </w:tcPr>
          <w:p w14:paraId="601E274E" w14:textId="77777777" w:rsidR="003E0FCE" w:rsidRDefault="00146326">
            <w:pPr>
              <w:pStyle w:val="Jin0"/>
              <w:framePr w:w="4133" w:h="13910" w:wrap="none" w:hAnchor="page" w:x="3125" w:y="1"/>
              <w:shd w:val="clear" w:color="auto" w:fill="auto"/>
            </w:pPr>
            <w:r>
              <w:rPr>
                <w:i/>
                <w:iCs/>
              </w:rPr>
              <w:t>12,2*0,35=4,270 [A]</w:t>
            </w:r>
          </w:p>
        </w:tc>
      </w:tr>
      <w:tr w:rsidR="003E0FCE" w14:paraId="2B9E3C30" w14:textId="77777777">
        <w:tblPrEx>
          <w:tblCellMar>
            <w:top w:w="0" w:type="dxa"/>
            <w:bottom w:w="0" w:type="dxa"/>
          </w:tblCellMar>
        </w:tblPrEx>
        <w:trPr>
          <w:trHeight w:hRule="exact" w:val="1032"/>
        </w:trPr>
        <w:tc>
          <w:tcPr>
            <w:tcW w:w="4133" w:type="dxa"/>
            <w:tcBorders>
              <w:top w:val="single" w:sz="4" w:space="0" w:color="auto"/>
              <w:left w:val="single" w:sz="4" w:space="0" w:color="auto"/>
              <w:right w:val="single" w:sz="4" w:space="0" w:color="auto"/>
            </w:tcBorders>
            <w:shd w:val="clear" w:color="auto" w:fill="FFFFFF"/>
            <w:vAlign w:val="bottom"/>
          </w:tcPr>
          <w:p w14:paraId="6BDFE648" w14:textId="77777777" w:rsidR="003E0FCE" w:rsidRDefault="00146326">
            <w:pPr>
              <w:pStyle w:val="Jin0"/>
              <w:framePr w:w="4133" w:h="13910" w:wrap="none" w:hAnchor="page" w:x="3125" w:y="1"/>
              <w:shd w:val="clear" w:color="auto" w:fill="auto"/>
            </w:pPr>
            <w:r>
              <w:t>položka zahrnuje:</w:t>
            </w:r>
          </w:p>
          <w:p w14:paraId="07925B36" w14:textId="77777777" w:rsidR="003E0FCE" w:rsidRDefault="00146326">
            <w:pPr>
              <w:pStyle w:val="Jin0"/>
              <w:framePr w:w="4133" w:h="13910" w:wrap="none" w:hAnchor="page" w:x="3125" w:y="1"/>
              <w:shd w:val="clear" w:color="auto" w:fill="auto"/>
            </w:pPr>
            <w:r>
              <w:t xml:space="preserve">- nutné zemní </w:t>
            </w:r>
            <w:r>
              <w:t xml:space="preserve">práce (svahování, úpravu pláně </w:t>
            </w:r>
            <w:proofErr w:type="gramStart"/>
            <w:r>
              <w:t>a pod.</w:t>
            </w:r>
            <w:proofErr w:type="gramEnd"/>
            <w:r>
              <w:t>)</w:t>
            </w:r>
          </w:p>
          <w:p w14:paraId="14C1CE42" w14:textId="77777777" w:rsidR="003E0FCE" w:rsidRDefault="00146326">
            <w:pPr>
              <w:pStyle w:val="Jin0"/>
              <w:framePr w:w="4133" w:h="13910" w:wrap="none" w:hAnchor="page" w:x="3125" w:y="1"/>
              <w:shd w:val="clear" w:color="auto" w:fill="auto"/>
            </w:pPr>
            <w:r>
              <w:t>- zřízení spojovací vrstvy</w:t>
            </w:r>
          </w:p>
          <w:p w14:paraId="6A1270D2" w14:textId="77777777" w:rsidR="003E0FCE" w:rsidRDefault="00146326">
            <w:pPr>
              <w:pStyle w:val="Jin0"/>
              <w:framePr w:w="4133" w:h="13910" w:wrap="none" w:hAnchor="page" w:x="3125" w:y="1"/>
              <w:shd w:val="clear" w:color="auto" w:fill="auto"/>
            </w:pPr>
            <w:r>
              <w:t>- zřízení lože dlažby z cementové malty předepsané kvality a předepsané tloušťky</w:t>
            </w:r>
          </w:p>
          <w:p w14:paraId="607F26FE" w14:textId="77777777" w:rsidR="003E0FCE" w:rsidRDefault="00146326">
            <w:pPr>
              <w:pStyle w:val="Jin0"/>
              <w:framePr w:w="4133" w:h="13910" w:wrap="none" w:hAnchor="page" w:x="3125" w:y="1"/>
              <w:shd w:val="clear" w:color="auto" w:fill="auto"/>
            </w:pPr>
            <w:r>
              <w:t>- dodávku a položení dlažby z lomového kamene do předepsaného tvaru</w:t>
            </w:r>
          </w:p>
          <w:p w14:paraId="0907BE09" w14:textId="77777777" w:rsidR="003E0FCE" w:rsidRDefault="00146326">
            <w:pPr>
              <w:pStyle w:val="Jin0"/>
              <w:framePr w:w="4133" w:h="13910" w:wrap="none" w:hAnchor="page" w:x="3125" w:y="1"/>
              <w:shd w:val="clear" w:color="auto" w:fill="auto"/>
            </w:pPr>
            <w:r>
              <w:t xml:space="preserve">- spárování, těsnění, tmelení a </w:t>
            </w:r>
            <w:r>
              <w:t xml:space="preserve">vyplnění </w:t>
            </w:r>
            <w:proofErr w:type="spellStart"/>
            <w:r>
              <w:t>spar</w:t>
            </w:r>
            <w:proofErr w:type="spellEnd"/>
            <w:r>
              <w:t xml:space="preserve"> MC případně s vyklínováním</w:t>
            </w:r>
          </w:p>
          <w:p w14:paraId="091217FE" w14:textId="77777777" w:rsidR="003E0FCE" w:rsidRDefault="00146326">
            <w:pPr>
              <w:pStyle w:val="Jin0"/>
              <w:framePr w:w="4133" w:h="13910" w:wrap="none" w:hAnchor="page" w:x="3125" w:y="1"/>
              <w:shd w:val="clear" w:color="auto" w:fill="auto"/>
            </w:pPr>
            <w:r>
              <w:t>- úprava povrchu pro odvedení srážkové vody</w:t>
            </w:r>
          </w:p>
          <w:p w14:paraId="162F3202" w14:textId="77777777" w:rsidR="003E0FCE" w:rsidRDefault="00146326">
            <w:pPr>
              <w:pStyle w:val="Jin0"/>
              <w:framePr w:w="4133" w:h="13910" w:wrap="none" w:hAnchor="page" w:x="3125" w:y="1"/>
              <w:shd w:val="clear" w:color="auto" w:fill="auto"/>
            </w:pPr>
            <w:r>
              <w:t>- nezahrnuje podklad pod dlažbu, vykazuje se samostatně položkami SD 45</w:t>
            </w:r>
          </w:p>
        </w:tc>
      </w:tr>
      <w:tr w:rsidR="003E0FCE" w14:paraId="3CFB5976" w14:textId="77777777">
        <w:tblPrEx>
          <w:tblCellMar>
            <w:top w:w="0" w:type="dxa"/>
            <w:bottom w:w="0" w:type="dxa"/>
          </w:tblCellMar>
        </w:tblPrEx>
        <w:trPr>
          <w:trHeight w:hRule="exact" w:val="125"/>
        </w:trPr>
        <w:tc>
          <w:tcPr>
            <w:tcW w:w="4133" w:type="dxa"/>
            <w:tcBorders>
              <w:top w:val="single" w:sz="4" w:space="0" w:color="auto"/>
            </w:tcBorders>
            <w:shd w:val="clear" w:color="auto" w:fill="D9D9D9"/>
          </w:tcPr>
          <w:p w14:paraId="7077BF86" w14:textId="77777777" w:rsidR="003E0FCE" w:rsidRDefault="00146326">
            <w:pPr>
              <w:pStyle w:val="Jin0"/>
              <w:framePr w:w="4133" w:h="13910" w:wrap="none" w:hAnchor="page" w:x="3125" w:y="1"/>
              <w:shd w:val="clear" w:color="auto" w:fill="auto"/>
            </w:pPr>
            <w:r>
              <w:rPr>
                <w:b/>
                <w:bCs/>
              </w:rPr>
              <w:t>Komunikace</w:t>
            </w:r>
          </w:p>
        </w:tc>
      </w:tr>
      <w:tr w:rsidR="003E0FCE" w14:paraId="56BC7794" w14:textId="77777777">
        <w:tblPrEx>
          <w:tblCellMar>
            <w:top w:w="0" w:type="dxa"/>
            <w:bottom w:w="0" w:type="dxa"/>
          </w:tblCellMar>
        </w:tblPrEx>
        <w:trPr>
          <w:trHeight w:hRule="exact" w:val="130"/>
        </w:trPr>
        <w:tc>
          <w:tcPr>
            <w:tcW w:w="4133" w:type="dxa"/>
            <w:tcBorders>
              <w:top w:val="single" w:sz="4" w:space="0" w:color="auto"/>
              <w:left w:val="single" w:sz="4" w:space="0" w:color="auto"/>
              <w:right w:val="single" w:sz="4" w:space="0" w:color="auto"/>
            </w:tcBorders>
            <w:shd w:val="clear" w:color="auto" w:fill="FFFFFF"/>
            <w:vAlign w:val="bottom"/>
          </w:tcPr>
          <w:p w14:paraId="11A3DF5C" w14:textId="77777777" w:rsidR="003E0FCE" w:rsidRDefault="00146326">
            <w:pPr>
              <w:pStyle w:val="Jin0"/>
              <w:framePr w:w="4133" w:h="13910" w:wrap="none" w:hAnchor="page" w:x="3125" w:y="1"/>
              <w:shd w:val="clear" w:color="auto" w:fill="auto"/>
            </w:pPr>
            <w:r>
              <w:t>VOZOVKOVÉ VRSTVY Z RECYKLOVANÉHO MATERIÁLU</w:t>
            </w:r>
          </w:p>
        </w:tc>
      </w:tr>
      <w:tr w:rsidR="003E0FCE" w14:paraId="1042A497" w14:textId="77777777">
        <w:tblPrEx>
          <w:tblCellMar>
            <w:top w:w="0" w:type="dxa"/>
            <w:bottom w:w="0" w:type="dxa"/>
          </w:tblCellMar>
        </w:tblPrEx>
        <w:trPr>
          <w:trHeight w:hRule="exact" w:val="389"/>
        </w:trPr>
        <w:tc>
          <w:tcPr>
            <w:tcW w:w="4133" w:type="dxa"/>
            <w:tcBorders>
              <w:top w:val="single" w:sz="4" w:space="0" w:color="auto"/>
              <w:left w:val="single" w:sz="4" w:space="0" w:color="auto"/>
              <w:right w:val="single" w:sz="4" w:space="0" w:color="auto"/>
            </w:tcBorders>
            <w:shd w:val="clear" w:color="auto" w:fill="FFFFFF"/>
            <w:vAlign w:val="bottom"/>
          </w:tcPr>
          <w:p w14:paraId="17445A96" w14:textId="77777777" w:rsidR="003E0FCE" w:rsidRDefault="00146326">
            <w:pPr>
              <w:pStyle w:val="Jin0"/>
              <w:framePr w:w="4133" w:h="13910" w:wrap="none" w:hAnchor="page" w:x="3125" w:y="1"/>
              <w:shd w:val="clear" w:color="auto" w:fill="auto"/>
              <w:spacing w:line="271" w:lineRule="auto"/>
            </w:pPr>
            <w:r>
              <w:t>sjezdy</w:t>
            </w:r>
          </w:p>
          <w:p w14:paraId="3453DC99" w14:textId="77777777" w:rsidR="003E0FCE" w:rsidRDefault="00146326">
            <w:pPr>
              <w:pStyle w:val="Jin0"/>
              <w:framePr w:w="4133" w:h="13910" w:wrap="none" w:hAnchor="page" w:x="3125" w:y="1"/>
              <w:shd w:val="clear" w:color="auto" w:fill="auto"/>
              <w:spacing w:line="271" w:lineRule="auto"/>
            </w:pPr>
            <w:r>
              <w:t xml:space="preserve">Vyrovnání nezpevněných sjezdů z </w:t>
            </w:r>
            <w:r>
              <w:t>R-mat. Bude využit recyklovaný materiál ze stavby nebo dodán investorem.</w:t>
            </w:r>
          </w:p>
        </w:tc>
      </w:tr>
      <w:tr w:rsidR="003E0FCE" w14:paraId="07C84253" w14:textId="77777777">
        <w:tblPrEx>
          <w:tblCellMar>
            <w:top w:w="0" w:type="dxa"/>
            <w:bottom w:w="0" w:type="dxa"/>
          </w:tblCellMar>
        </w:tblPrEx>
        <w:trPr>
          <w:trHeight w:hRule="exact" w:val="130"/>
        </w:trPr>
        <w:tc>
          <w:tcPr>
            <w:tcW w:w="4133" w:type="dxa"/>
            <w:tcBorders>
              <w:top w:val="single" w:sz="4" w:space="0" w:color="auto"/>
              <w:left w:val="single" w:sz="4" w:space="0" w:color="auto"/>
              <w:right w:val="single" w:sz="4" w:space="0" w:color="auto"/>
            </w:tcBorders>
            <w:shd w:val="clear" w:color="auto" w:fill="FFFFFF"/>
            <w:vAlign w:val="bottom"/>
          </w:tcPr>
          <w:p w14:paraId="67B0E183" w14:textId="77777777" w:rsidR="003E0FCE" w:rsidRDefault="00146326">
            <w:pPr>
              <w:pStyle w:val="Jin0"/>
              <w:framePr w:w="4133" w:h="13910" w:wrap="none" w:hAnchor="page" w:x="3125" w:y="1"/>
              <w:shd w:val="clear" w:color="auto" w:fill="auto"/>
            </w:pPr>
            <w:r>
              <w:rPr>
                <w:i/>
                <w:iCs/>
              </w:rPr>
              <w:t>0,2*120=24,000 [A]</w:t>
            </w:r>
          </w:p>
        </w:tc>
      </w:tr>
      <w:tr w:rsidR="003E0FCE" w14:paraId="4FDBEA47" w14:textId="77777777">
        <w:tblPrEx>
          <w:tblCellMar>
            <w:top w:w="0" w:type="dxa"/>
            <w:bottom w:w="0" w:type="dxa"/>
          </w:tblCellMar>
        </w:tblPrEx>
        <w:trPr>
          <w:trHeight w:hRule="exact" w:val="1027"/>
        </w:trPr>
        <w:tc>
          <w:tcPr>
            <w:tcW w:w="4133" w:type="dxa"/>
            <w:tcBorders>
              <w:top w:val="single" w:sz="4" w:space="0" w:color="auto"/>
              <w:left w:val="single" w:sz="4" w:space="0" w:color="auto"/>
              <w:right w:val="single" w:sz="4" w:space="0" w:color="auto"/>
            </w:tcBorders>
            <w:shd w:val="clear" w:color="auto" w:fill="FFFFFF"/>
            <w:vAlign w:val="bottom"/>
          </w:tcPr>
          <w:p w14:paraId="28A51490" w14:textId="77777777" w:rsidR="003E0FCE" w:rsidRDefault="00146326">
            <w:pPr>
              <w:pStyle w:val="Jin0"/>
              <w:framePr w:w="4133" w:h="13910" w:wrap="none" w:hAnchor="page" w:x="3125" w:y="1"/>
              <w:shd w:val="clear" w:color="auto" w:fill="auto"/>
              <w:spacing w:line="271" w:lineRule="auto"/>
            </w:pPr>
            <w:r>
              <w:t>- dodání recyklátu v požadované kvalitě</w:t>
            </w:r>
          </w:p>
          <w:p w14:paraId="6012AACF" w14:textId="77777777" w:rsidR="003E0FCE" w:rsidRDefault="00146326">
            <w:pPr>
              <w:pStyle w:val="Jin0"/>
              <w:framePr w:w="4133" w:h="13910" w:wrap="none" w:hAnchor="page" w:x="3125" w:y="1"/>
              <w:shd w:val="clear" w:color="auto" w:fill="auto"/>
              <w:spacing w:line="271" w:lineRule="auto"/>
            </w:pPr>
            <w:r>
              <w:t>- očištění podkladu</w:t>
            </w:r>
          </w:p>
          <w:p w14:paraId="472FA083" w14:textId="77777777" w:rsidR="003E0FCE" w:rsidRDefault="00146326">
            <w:pPr>
              <w:pStyle w:val="Jin0"/>
              <w:framePr w:w="4133" w:h="13910" w:wrap="none" w:hAnchor="page" w:x="3125" w:y="1"/>
              <w:shd w:val="clear" w:color="auto" w:fill="auto"/>
              <w:spacing w:line="271" w:lineRule="auto"/>
            </w:pPr>
            <w:r>
              <w:t xml:space="preserve">- uložení recyklátu dle předepsaného technologického předpisu, zhutnění vrstvy v předepsané </w:t>
            </w:r>
            <w:r>
              <w:t>tloušťce</w:t>
            </w:r>
          </w:p>
          <w:p w14:paraId="092DAF37" w14:textId="77777777" w:rsidR="003E0FCE" w:rsidRDefault="00146326">
            <w:pPr>
              <w:pStyle w:val="Jin0"/>
              <w:framePr w:w="4133" w:h="13910" w:wrap="none" w:hAnchor="page" w:x="3125" w:y="1"/>
              <w:shd w:val="clear" w:color="auto" w:fill="auto"/>
              <w:spacing w:line="271" w:lineRule="auto"/>
            </w:pPr>
            <w:r>
              <w:t xml:space="preserve">- zřízení vrstvy bez rozlišení šířky, pokládání vrstvy po etapách, včetně pracovních </w:t>
            </w:r>
            <w:proofErr w:type="spellStart"/>
            <w:r>
              <w:t>spar</w:t>
            </w:r>
            <w:proofErr w:type="spellEnd"/>
            <w:r>
              <w:t xml:space="preserve"> a spojů</w:t>
            </w:r>
          </w:p>
          <w:p w14:paraId="38A77A7E" w14:textId="77777777" w:rsidR="003E0FCE" w:rsidRDefault="00146326">
            <w:pPr>
              <w:pStyle w:val="Jin0"/>
              <w:framePr w:w="4133" w:h="13910" w:wrap="none" w:hAnchor="page" w:x="3125" w:y="1"/>
              <w:shd w:val="clear" w:color="auto" w:fill="auto"/>
              <w:spacing w:line="271" w:lineRule="auto"/>
            </w:pPr>
            <w:r>
              <w:t>- úpravu napojení, ukončení</w:t>
            </w:r>
          </w:p>
          <w:p w14:paraId="0C12FF61" w14:textId="77777777" w:rsidR="003E0FCE" w:rsidRDefault="00146326">
            <w:pPr>
              <w:pStyle w:val="Jin0"/>
              <w:framePr w:w="4133" w:h="13910" w:wrap="none" w:hAnchor="page" w:x="3125" w:y="1"/>
              <w:shd w:val="clear" w:color="auto" w:fill="auto"/>
              <w:spacing w:line="271" w:lineRule="auto"/>
            </w:pPr>
            <w:r>
              <w:t>- nezahrnuje postřiky, nátěry</w:t>
            </w:r>
          </w:p>
        </w:tc>
      </w:tr>
      <w:tr w:rsidR="003E0FCE" w14:paraId="16F2A125" w14:textId="77777777">
        <w:tblPrEx>
          <w:tblCellMar>
            <w:top w:w="0" w:type="dxa"/>
            <w:bottom w:w="0" w:type="dxa"/>
          </w:tblCellMar>
        </w:tblPrEx>
        <w:trPr>
          <w:trHeight w:hRule="exact" w:val="130"/>
        </w:trPr>
        <w:tc>
          <w:tcPr>
            <w:tcW w:w="4133" w:type="dxa"/>
            <w:tcBorders>
              <w:top w:val="single" w:sz="4" w:space="0" w:color="auto"/>
              <w:left w:val="single" w:sz="4" w:space="0" w:color="auto"/>
              <w:right w:val="single" w:sz="4" w:space="0" w:color="auto"/>
            </w:tcBorders>
            <w:shd w:val="clear" w:color="auto" w:fill="FFFFFF"/>
            <w:vAlign w:val="bottom"/>
          </w:tcPr>
          <w:p w14:paraId="42B78EEB" w14:textId="77777777" w:rsidR="003E0FCE" w:rsidRDefault="00146326">
            <w:pPr>
              <w:pStyle w:val="Jin0"/>
              <w:framePr w:w="4133" w:h="13910" w:wrap="none" w:hAnchor="page" w:x="3125" w:y="1"/>
              <w:shd w:val="clear" w:color="auto" w:fill="auto"/>
            </w:pPr>
            <w:r>
              <w:t>VOZOVKOVÉ VRSTVY Z RECYKLOVANÉHO MATERIÁLU</w:t>
            </w:r>
          </w:p>
        </w:tc>
      </w:tr>
      <w:tr w:rsidR="003E0FCE" w14:paraId="29E94F3C" w14:textId="77777777">
        <w:tblPrEx>
          <w:tblCellMar>
            <w:top w:w="0" w:type="dxa"/>
            <w:bottom w:w="0" w:type="dxa"/>
          </w:tblCellMar>
        </w:tblPrEx>
        <w:trPr>
          <w:trHeight w:hRule="exact" w:val="384"/>
        </w:trPr>
        <w:tc>
          <w:tcPr>
            <w:tcW w:w="4133" w:type="dxa"/>
            <w:tcBorders>
              <w:top w:val="single" w:sz="4" w:space="0" w:color="auto"/>
              <w:left w:val="single" w:sz="4" w:space="0" w:color="auto"/>
              <w:right w:val="single" w:sz="4" w:space="0" w:color="auto"/>
            </w:tcBorders>
            <w:shd w:val="clear" w:color="auto" w:fill="FFFFFF"/>
            <w:vAlign w:val="bottom"/>
          </w:tcPr>
          <w:p w14:paraId="751CBEC3" w14:textId="77777777" w:rsidR="003E0FCE" w:rsidRDefault="00146326">
            <w:pPr>
              <w:pStyle w:val="Jin0"/>
              <w:framePr w:w="4133" w:h="13910" w:wrap="none" w:hAnchor="page" w:x="3125" w:y="1"/>
              <w:shd w:val="clear" w:color="auto" w:fill="auto"/>
            </w:pPr>
            <w:r>
              <w:t>doplnění materiálu nad propustkem před recyklací</w:t>
            </w:r>
          </w:p>
          <w:p w14:paraId="6ACF3320" w14:textId="77777777" w:rsidR="003E0FCE" w:rsidRDefault="00146326">
            <w:pPr>
              <w:pStyle w:val="Jin0"/>
              <w:framePr w:w="4133" w:h="13910" w:wrap="none" w:hAnchor="page" w:x="3125" w:y="1"/>
              <w:shd w:val="clear" w:color="auto" w:fill="auto"/>
            </w:pPr>
            <w:r>
              <w:t>(</w:t>
            </w:r>
            <w:proofErr w:type="gramStart"/>
            <w:r>
              <w:t>ŠDA:R</w:t>
            </w:r>
            <w:proofErr w:type="gramEnd"/>
            <w:r>
              <w:t>-mat - 6:4). Bude využit recyklovaný materiál ze stavby nebo dodán investorem</w:t>
            </w:r>
          </w:p>
        </w:tc>
      </w:tr>
      <w:tr w:rsidR="003E0FCE" w14:paraId="43281E72" w14:textId="77777777">
        <w:tblPrEx>
          <w:tblCellMar>
            <w:top w:w="0" w:type="dxa"/>
            <w:bottom w:w="0" w:type="dxa"/>
          </w:tblCellMar>
        </w:tblPrEx>
        <w:trPr>
          <w:trHeight w:hRule="exact" w:val="130"/>
        </w:trPr>
        <w:tc>
          <w:tcPr>
            <w:tcW w:w="4133" w:type="dxa"/>
            <w:tcBorders>
              <w:top w:val="single" w:sz="4" w:space="0" w:color="auto"/>
              <w:left w:val="single" w:sz="4" w:space="0" w:color="auto"/>
              <w:right w:val="single" w:sz="4" w:space="0" w:color="auto"/>
            </w:tcBorders>
            <w:shd w:val="clear" w:color="auto" w:fill="FFFFFF"/>
            <w:vAlign w:val="bottom"/>
          </w:tcPr>
          <w:p w14:paraId="769166F8" w14:textId="77777777" w:rsidR="003E0FCE" w:rsidRDefault="00146326">
            <w:pPr>
              <w:pStyle w:val="Jin0"/>
              <w:framePr w:w="4133" w:h="13910" w:wrap="none" w:hAnchor="page" w:x="3125" w:y="1"/>
              <w:shd w:val="clear" w:color="auto" w:fill="auto"/>
            </w:pPr>
            <w:r>
              <w:rPr>
                <w:i/>
                <w:iCs/>
              </w:rPr>
              <w:t>1,6*0,2*8=2,560 [A]</w:t>
            </w:r>
          </w:p>
        </w:tc>
      </w:tr>
      <w:tr w:rsidR="003E0FCE" w14:paraId="4F743826" w14:textId="77777777">
        <w:tblPrEx>
          <w:tblCellMar>
            <w:top w:w="0" w:type="dxa"/>
            <w:bottom w:w="0" w:type="dxa"/>
          </w:tblCellMar>
        </w:tblPrEx>
        <w:trPr>
          <w:trHeight w:hRule="exact" w:val="1027"/>
        </w:trPr>
        <w:tc>
          <w:tcPr>
            <w:tcW w:w="4133" w:type="dxa"/>
            <w:tcBorders>
              <w:top w:val="single" w:sz="4" w:space="0" w:color="auto"/>
              <w:left w:val="single" w:sz="4" w:space="0" w:color="auto"/>
              <w:right w:val="single" w:sz="4" w:space="0" w:color="auto"/>
            </w:tcBorders>
            <w:shd w:val="clear" w:color="auto" w:fill="FFFFFF"/>
            <w:vAlign w:val="bottom"/>
          </w:tcPr>
          <w:p w14:paraId="7524DA0C" w14:textId="77777777" w:rsidR="003E0FCE" w:rsidRDefault="00146326">
            <w:pPr>
              <w:pStyle w:val="Jin0"/>
              <w:framePr w:w="4133" w:h="13910" w:wrap="none" w:hAnchor="page" w:x="3125" w:y="1"/>
              <w:shd w:val="clear" w:color="auto" w:fill="auto"/>
              <w:spacing w:line="271" w:lineRule="auto"/>
            </w:pPr>
            <w:r>
              <w:t>- dodání recyklátu v požadované kvalitě</w:t>
            </w:r>
          </w:p>
          <w:p w14:paraId="21CDE803" w14:textId="77777777" w:rsidR="003E0FCE" w:rsidRDefault="00146326">
            <w:pPr>
              <w:pStyle w:val="Jin0"/>
              <w:framePr w:w="4133" w:h="13910" w:wrap="none" w:hAnchor="page" w:x="3125" w:y="1"/>
              <w:shd w:val="clear" w:color="auto" w:fill="auto"/>
              <w:spacing w:line="271" w:lineRule="auto"/>
            </w:pPr>
            <w:r>
              <w:t>- očištění podkladu</w:t>
            </w:r>
          </w:p>
          <w:p w14:paraId="734A730F" w14:textId="77777777" w:rsidR="003E0FCE" w:rsidRDefault="00146326">
            <w:pPr>
              <w:pStyle w:val="Jin0"/>
              <w:framePr w:w="4133" w:h="13910" w:wrap="none" w:hAnchor="page" w:x="3125" w:y="1"/>
              <w:shd w:val="clear" w:color="auto" w:fill="auto"/>
              <w:spacing w:line="271" w:lineRule="auto"/>
            </w:pPr>
            <w:r>
              <w:t xml:space="preserve">- uložení recyklátu dle předepsaného technologického předpisu, zhutnění vrstvy v </w:t>
            </w:r>
            <w:r>
              <w:t>předepsané tloušťce</w:t>
            </w:r>
          </w:p>
          <w:p w14:paraId="0A2CFA97" w14:textId="77777777" w:rsidR="003E0FCE" w:rsidRDefault="00146326">
            <w:pPr>
              <w:pStyle w:val="Jin0"/>
              <w:framePr w:w="4133" w:h="13910" w:wrap="none" w:hAnchor="page" w:x="3125" w:y="1"/>
              <w:shd w:val="clear" w:color="auto" w:fill="auto"/>
              <w:spacing w:line="271" w:lineRule="auto"/>
            </w:pPr>
            <w:r>
              <w:t xml:space="preserve">- zřízení vrstvy bez rozlišení šířky, pokládání vrstvy po etapách, včetně pracovních </w:t>
            </w:r>
            <w:proofErr w:type="spellStart"/>
            <w:r>
              <w:t>spar</w:t>
            </w:r>
            <w:proofErr w:type="spellEnd"/>
            <w:r>
              <w:t xml:space="preserve"> a spojů</w:t>
            </w:r>
          </w:p>
          <w:p w14:paraId="7A963B4F" w14:textId="77777777" w:rsidR="003E0FCE" w:rsidRDefault="00146326">
            <w:pPr>
              <w:pStyle w:val="Jin0"/>
              <w:framePr w:w="4133" w:h="13910" w:wrap="none" w:hAnchor="page" w:x="3125" w:y="1"/>
              <w:shd w:val="clear" w:color="auto" w:fill="auto"/>
              <w:spacing w:line="271" w:lineRule="auto"/>
            </w:pPr>
            <w:r>
              <w:t>- úpravu napojení, ukončení</w:t>
            </w:r>
          </w:p>
          <w:p w14:paraId="706E3856" w14:textId="77777777" w:rsidR="003E0FCE" w:rsidRDefault="00146326">
            <w:pPr>
              <w:pStyle w:val="Jin0"/>
              <w:framePr w:w="4133" w:h="13910" w:wrap="none" w:hAnchor="page" w:x="3125" w:y="1"/>
              <w:shd w:val="clear" w:color="auto" w:fill="auto"/>
              <w:spacing w:line="271" w:lineRule="auto"/>
            </w:pPr>
            <w:r>
              <w:t>- nezahrnuje postřiky, nátěry</w:t>
            </w:r>
          </w:p>
        </w:tc>
      </w:tr>
      <w:tr w:rsidR="003E0FCE" w14:paraId="27F11011" w14:textId="77777777">
        <w:tblPrEx>
          <w:tblCellMar>
            <w:top w:w="0" w:type="dxa"/>
            <w:bottom w:w="0" w:type="dxa"/>
          </w:tblCellMar>
        </w:tblPrEx>
        <w:trPr>
          <w:trHeight w:hRule="exact" w:val="259"/>
        </w:trPr>
        <w:tc>
          <w:tcPr>
            <w:tcW w:w="4133" w:type="dxa"/>
            <w:tcBorders>
              <w:top w:val="single" w:sz="4" w:space="0" w:color="auto"/>
              <w:left w:val="single" w:sz="4" w:space="0" w:color="auto"/>
              <w:right w:val="single" w:sz="4" w:space="0" w:color="auto"/>
            </w:tcBorders>
            <w:shd w:val="clear" w:color="auto" w:fill="FFFFFF"/>
            <w:vAlign w:val="bottom"/>
          </w:tcPr>
          <w:p w14:paraId="389ADBDA" w14:textId="77777777" w:rsidR="003E0FCE" w:rsidRDefault="00146326">
            <w:pPr>
              <w:pStyle w:val="Jin0"/>
              <w:framePr w:w="4133" w:h="13910" w:wrap="none" w:hAnchor="page" w:x="3125" w:y="1"/>
              <w:shd w:val="clear" w:color="auto" w:fill="auto"/>
            </w:pPr>
            <w:r>
              <w:t>VRSTVY PRO OBNOVU A OPRAVY RECYK ZA STUDENA CEM A ASF EMULZÍ</w:t>
            </w:r>
          </w:p>
        </w:tc>
      </w:tr>
      <w:tr w:rsidR="003E0FCE" w14:paraId="790B00BB" w14:textId="77777777">
        <w:tblPrEx>
          <w:tblCellMar>
            <w:top w:w="0" w:type="dxa"/>
            <w:bottom w:w="0" w:type="dxa"/>
          </w:tblCellMar>
        </w:tblPrEx>
        <w:trPr>
          <w:trHeight w:hRule="exact" w:val="130"/>
        </w:trPr>
        <w:tc>
          <w:tcPr>
            <w:tcW w:w="4133" w:type="dxa"/>
            <w:tcBorders>
              <w:top w:val="single" w:sz="4" w:space="0" w:color="auto"/>
              <w:left w:val="single" w:sz="4" w:space="0" w:color="auto"/>
              <w:right w:val="single" w:sz="4" w:space="0" w:color="auto"/>
            </w:tcBorders>
            <w:shd w:val="clear" w:color="auto" w:fill="FFFFFF"/>
          </w:tcPr>
          <w:p w14:paraId="660215CB" w14:textId="77777777" w:rsidR="003E0FCE" w:rsidRDefault="003E0FCE">
            <w:pPr>
              <w:framePr w:w="4133" w:h="13910" w:wrap="none" w:hAnchor="page" w:x="3125" w:y="1"/>
              <w:rPr>
                <w:sz w:val="10"/>
                <w:szCs w:val="10"/>
              </w:rPr>
            </w:pPr>
          </w:p>
        </w:tc>
      </w:tr>
      <w:tr w:rsidR="003E0FCE" w14:paraId="4C37232A" w14:textId="77777777">
        <w:tblPrEx>
          <w:tblCellMar>
            <w:top w:w="0" w:type="dxa"/>
            <w:bottom w:w="0" w:type="dxa"/>
          </w:tblCellMar>
        </w:tblPrEx>
        <w:trPr>
          <w:trHeight w:hRule="exact" w:val="643"/>
        </w:trPr>
        <w:tc>
          <w:tcPr>
            <w:tcW w:w="4133" w:type="dxa"/>
            <w:tcBorders>
              <w:top w:val="single" w:sz="4" w:space="0" w:color="auto"/>
              <w:left w:val="single" w:sz="4" w:space="0" w:color="auto"/>
              <w:right w:val="single" w:sz="4" w:space="0" w:color="auto"/>
            </w:tcBorders>
            <w:shd w:val="clear" w:color="auto" w:fill="FFFFFF"/>
            <w:vAlign w:val="bottom"/>
          </w:tcPr>
          <w:p w14:paraId="36280D08" w14:textId="77777777" w:rsidR="003E0FCE" w:rsidRDefault="00146326">
            <w:pPr>
              <w:pStyle w:val="Jin0"/>
              <w:framePr w:w="4133" w:h="13910" w:wrap="none" w:hAnchor="page" w:x="3125" w:y="1"/>
              <w:shd w:val="clear" w:color="auto" w:fill="auto"/>
              <w:spacing w:line="271" w:lineRule="auto"/>
            </w:pPr>
            <w:proofErr w:type="spellStart"/>
            <w:r>
              <w:rPr>
                <w:i/>
                <w:iCs/>
              </w:rPr>
              <w:t>rozfrézování</w:t>
            </w:r>
            <w:proofErr w:type="spellEnd"/>
            <w:r>
              <w:rPr>
                <w:i/>
                <w:iCs/>
              </w:rPr>
              <w:t xml:space="preserve"> povrchu do hloubky 0,3 m bez </w:t>
            </w:r>
            <w:proofErr w:type="spellStart"/>
            <w:r>
              <w:rPr>
                <w:i/>
                <w:iCs/>
              </w:rPr>
              <w:t>přdání</w:t>
            </w:r>
            <w:proofErr w:type="spellEnd"/>
            <w:r>
              <w:rPr>
                <w:i/>
                <w:iCs/>
              </w:rPr>
              <w:t xml:space="preserve"> pojiva a </w:t>
            </w:r>
            <w:proofErr w:type="spellStart"/>
            <w:r>
              <w:rPr>
                <w:i/>
                <w:iCs/>
              </w:rPr>
              <w:t>reprofilace</w:t>
            </w:r>
            <w:proofErr w:type="spellEnd"/>
            <w:r>
              <w:rPr>
                <w:i/>
                <w:iCs/>
              </w:rPr>
              <w:t xml:space="preserve"> včetně sejmutí </w:t>
            </w:r>
            <w:proofErr w:type="spellStart"/>
            <w:r>
              <w:rPr>
                <w:i/>
                <w:iCs/>
              </w:rPr>
              <w:t>rozfrézovaného</w:t>
            </w:r>
            <w:proofErr w:type="spellEnd"/>
            <w:r>
              <w:rPr>
                <w:i/>
                <w:iCs/>
              </w:rPr>
              <w:t xml:space="preserve"> povrchu v </w:t>
            </w:r>
            <w:proofErr w:type="spellStart"/>
            <w:r>
              <w:rPr>
                <w:i/>
                <w:iCs/>
              </w:rPr>
              <w:t>tl</w:t>
            </w:r>
            <w:proofErr w:type="spellEnd"/>
            <w:r>
              <w:rPr>
                <w:i/>
                <w:iCs/>
              </w:rPr>
              <w:t>. 0,1m.</w:t>
            </w:r>
          </w:p>
          <w:p w14:paraId="3988B290" w14:textId="77777777" w:rsidR="003E0FCE" w:rsidRDefault="00146326">
            <w:pPr>
              <w:pStyle w:val="Jin0"/>
              <w:framePr w:w="4133" w:h="13910" w:wrap="none" w:hAnchor="page" w:x="3125" w:y="1"/>
              <w:shd w:val="clear" w:color="auto" w:fill="auto"/>
              <w:spacing w:line="271" w:lineRule="auto"/>
            </w:pPr>
            <w:r>
              <w:rPr>
                <w:i/>
                <w:iCs/>
              </w:rPr>
              <w:t xml:space="preserve">recyklace s přidáním </w:t>
            </w:r>
            <w:proofErr w:type="spellStart"/>
            <w:r>
              <w:rPr>
                <w:i/>
                <w:iCs/>
              </w:rPr>
              <w:t>asf</w:t>
            </w:r>
            <w:proofErr w:type="spellEnd"/>
            <w:r>
              <w:rPr>
                <w:i/>
                <w:iCs/>
              </w:rPr>
              <w:t xml:space="preserve"> pojiva RS 0/32 CA, </w:t>
            </w:r>
            <w:proofErr w:type="spellStart"/>
            <w:r>
              <w:rPr>
                <w:i/>
                <w:iCs/>
              </w:rPr>
              <w:t>tl</w:t>
            </w:r>
            <w:proofErr w:type="spellEnd"/>
            <w:r>
              <w:rPr>
                <w:i/>
                <w:iCs/>
              </w:rPr>
              <w:t>. min. 200 mm 0,2*6150=1 230,000 [A] Celkem: A=1 230,000 [B]</w:t>
            </w:r>
          </w:p>
        </w:tc>
      </w:tr>
      <w:tr w:rsidR="003E0FCE" w14:paraId="1C4AB486" w14:textId="77777777">
        <w:tblPrEx>
          <w:tblCellMar>
            <w:top w:w="0" w:type="dxa"/>
            <w:bottom w:w="0" w:type="dxa"/>
          </w:tblCellMar>
        </w:tblPrEx>
        <w:trPr>
          <w:trHeight w:hRule="exact" w:val="768"/>
        </w:trPr>
        <w:tc>
          <w:tcPr>
            <w:tcW w:w="4133" w:type="dxa"/>
            <w:tcBorders>
              <w:top w:val="single" w:sz="4" w:space="0" w:color="auto"/>
              <w:left w:val="single" w:sz="4" w:space="0" w:color="auto"/>
              <w:right w:val="single" w:sz="4" w:space="0" w:color="auto"/>
            </w:tcBorders>
            <w:shd w:val="clear" w:color="auto" w:fill="FFFFFF"/>
            <w:vAlign w:val="bottom"/>
          </w:tcPr>
          <w:p w14:paraId="7A4CEED3" w14:textId="77777777" w:rsidR="003E0FCE" w:rsidRDefault="00146326">
            <w:pPr>
              <w:pStyle w:val="Jin0"/>
              <w:framePr w:w="4133" w:h="13910" w:wrap="none" w:hAnchor="page" w:x="3125" w:y="1"/>
              <w:shd w:val="clear" w:color="auto" w:fill="auto"/>
              <w:spacing w:line="271" w:lineRule="auto"/>
            </w:pPr>
            <w:r>
              <w:t>- dodání materiálů předepsaných pro recyklaci za studena</w:t>
            </w:r>
          </w:p>
          <w:p w14:paraId="74731C6B" w14:textId="77777777" w:rsidR="003E0FCE" w:rsidRDefault="00146326">
            <w:pPr>
              <w:pStyle w:val="Jin0"/>
              <w:framePr w:w="4133" w:h="13910" w:wrap="none" w:hAnchor="page" w:x="3125" w:y="1"/>
              <w:shd w:val="clear" w:color="auto" w:fill="auto"/>
              <w:spacing w:line="271" w:lineRule="auto"/>
            </w:pPr>
            <w:r>
              <w:t>- provedení recyklace dle předepsaného technologického předpisu, zhutnění vrstvy v předepsané tloušťce</w:t>
            </w:r>
          </w:p>
          <w:p w14:paraId="7F163A2A" w14:textId="77777777" w:rsidR="003E0FCE" w:rsidRDefault="00146326">
            <w:pPr>
              <w:pStyle w:val="Jin0"/>
              <w:framePr w:w="4133" w:h="13910" w:wrap="none" w:hAnchor="page" w:x="3125" w:y="1"/>
              <w:shd w:val="clear" w:color="auto" w:fill="auto"/>
              <w:spacing w:line="271" w:lineRule="auto"/>
            </w:pPr>
            <w:r>
              <w:t>- zřízení vrstvy bez rozlišení šířky, pokládání vrstvy po etapách</w:t>
            </w:r>
          </w:p>
          <w:p w14:paraId="12C262DC" w14:textId="77777777" w:rsidR="003E0FCE" w:rsidRDefault="00146326">
            <w:pPr>
              <w:pStyle w:val="Jin0"/>
              <w:framePr w:w="4133" w:h="13910" w:wrap="none" w:hAnchor="page" w:x="3125" w:y="1"/>
              <w:shd w:val="clear" w:color="auto" w:fill="auto"/>
              <w:spacing w:line="271" w:lineRule="auto"/>
            </w:pPr>
            <w:r>
              <w:t>- úpravu napojení, ukončení</w:t>
            </w:r>
          </w:p>
          <w:p w14:paraId="4657404D" w14:textId="77777777" w:rsidR="003E0FCE" w:rsidRDefault="00146326">
            <w:pPr>
              <w:pStyle w:val="Jin0"/>
              <w:framePr w:w="4133" w:h="13910" w:wrap="none" w:hAnchor="page" w:x="3125" w:y="1"/>
              <w:shd w:val="clear" w:color="auto" w:fill="auto"/>
              <w:spacing w:line="271" w:lineRule="auto"/>
            </w:pPr>
            <w:r>
              <w:t xml:space="preserve">- nezahrnuje </w:t>
            </w:r>
            <w:r>
              <w:t>postřiky, nátěry</w:t>
            </w:r>
          </w:p>
        </w:tc>
      </w:tr>
      <w:tr w:rsidR="003E0FCE" w14:paraId="7EE5F8CD" w14:textId="77777777">
        <w:tblPrEx>
          <w:tblCellMar>
            <w:top w:w="0" w:type="dxa"/>
            <w:bottom w:w="0" w:type="dxa"/>
          </w:tblCellMar>
        </w:tblPrEx>
        <w:trPr>
          <w:trHeight w:hRule="exact" w:val="130"/>
        </w:trPr>
        <w:tc>
          <w:tcPr>
            <w:tcW w:w="4133" w:type="dxa"/>
            <w:tcBorders>
              <w:top w:val="single" w:sz="4" w:space="0" w:color="auto"/>
              <w:left w:val="single" w:sz="4" w:space="0" w:color="auto"/>
              <w:right w:val="single" w:sz="4" w:space="0" w:color="auto"/>
            </w:tcBorders>
            <w:shd w:val="clear" w:color="auto" w:fill="FFFFFF"/>
            <w:vAlign w:val="bottom"/>
          </w:tcPr>
          <w:p w14:paraId="78FC3764" w14:textId="77777777" w:rsidR="003E0FCE" w:rsidRDefault="00146326">
            <w:pPr>
              <w:pStyle w:val="Jin0"/>
              <w:framePr w:w="4133" w:h="13910" w:wrap="none" w:hAnchor="page" w:x="3125" w:y="1"/>
              <w:shd w:val="clear" w:color="auto" w:fill="auto"/>
            </w:pPr>
            <w:r>
              <w:t>ZPEVNĚNÍ KRAJNIC Z RECYKLOVANÉHO MATERIÁLU</w:t>
            </w:r>
          </w:p>
        </w:tc>
      </w:tr>
      <w:tr w:rsidR="003E0FCE" w14:paraId="694856DE" w14:textId="77777777">
        <w:tblPrEx>
          <w:tblCellMar>
            <w:top w:w="0" w:type="dxa"/>
            <w:bottom w:w="0" w:type="dxa"/>
          </w:tblCellMar>
        </w:tblPrEx>
        <w:trPr>
          <w:trHeight w:hRule="exact" w:val="130"/>
        </w:trPr>
        <w:tc>
          <w:tcPr>
            <w:tcW w:w="4133" w:type="dxa"/>
            <w:tcBorders>
              <w:top w:val="single" w:sz="4" w:space="0" w:color="auto"/>
              <w:left w:val="single" w:sz="4" w:space="0" w:color="auto"/>
              <w:right w:val="single" w:sz="4" w:space="0" w:color="auto"/>
            </w:tcBorders>
            <w:shd w:val="clear" w:color="auto" w:fill="FFFFFF"/>
            <w:vAlign w:val="bottom"/>
          </w:tcPr>
          <w:p w14:paraId="5786CBE1" w14:textId="77777777" w:rsidR="003E0FCE" w:rsidRDefault="00146326">
            <w:pPr>
              <w:pStyle w:val="Jin0"/>
              <w:framePr w:w="4133" w:h="13910" w:wrap="none" w:hAnchor="page" w:x="3125" w:y="1"/>
              <w:shd w:val="clear" w:color="auto" w:fill="auto"/>
            </w:pPr>
            <w:r>
              <w:t>Bude využit recyklovaný materiál ze stavby nebo dodán investorem.</w:t>
            </w:r>
          </w:p>
        </w:tc>
      </w:tr>
      <w:tr w:rsidR="003E0FCE" w14:paraId="149FD3E5" w14:textId="77777777">
        <w:tblPrEx>
          <w:tblCellMar>
            <w:top w:w="0" w:type="dxa"/>
            <w:bottom w:w="0" w:type="dxa"/>
          </w:tblCellMar>
        </w:tblPrEx>
        <w:trPr>
          <w:trHeight w:hRule="exact" w:val="130"/>
        </w:trPr>
        <w:tc>
          <w:tcPr>
            <w:tcW w:w="4133" w:type="dxa"/>
            <w:tcBorders>
              <w:top w:val="single" w:sz="4" w:space="0" w:color="auto"/>
              <w:left w:val="single" w:sz="4" w:space="0" w:color="auto"/>
              <w:right w:val="single" w:sz="4" w:space="0" w:color="auto"/>
            </w:tcBorders>
            <w:shd w:val="clear" w:color="auto" w:fill="FFFFFF"/>
            <w:vAlign w:val="bottom"/>
          </w:tcPr>
          <w:p w14:paraId="17398494" w14:textId="77777777" w:rsidR="003E0FCE" w:rsidRDefault="00146326">
            <w:pPr>
              <w:pStyle w:val="Jin0"/>
              <w:framePr w:w="4133" w:h="13910" w:wrap="none" w:hAnchor="page" w:x="3125" w:y="1"/>
              <w:shd w:val="clear" w:color="auto" w:fill="auto"/>
            </w:pPr>
            <w:r>
              <w:rPr>
                <w:i/>
                <w:iCs/>
              </w:rPr>
              <w:t>2*1185*0,75*0,1=177,750 [A]</w:t>
            </w:r>
          </w:p>
        </w:tc>
      </w:tr>
      <w:tr w:rsidR="003E0FCE" w14:paraId="23C0A4F4" w14:textId="77777777">
        <w:tblPrEx>
          <w:tblCellMar>
            <w:top w:w="0" w:type="dxa"/>
            <w:bottom w:w="0" w:type="dxa"/>
          </w:tblCellMar>
        </w:tblPrEx>
        <w:trPr>
          <w:trHeight w:hRule="exact" w:val="1027"/>
        </w:trPr>
        <w:tc>
          <w:tcPr>
            <w:tcW w:w="4133" w:type="dxa"/>
            <w:tcBorders>
              <w:top w:val="single" w:sz="4" w:space="0" w:color="auto"/>
              <w:left w:val="single" w:sz="4" w:space="0" w:color="auto"/>
              <w:right w:val="single" w:sz="4" w:space="0" w:color="auto"/>
            </w:tcBorders>
            <w:shd w:val="clear" w:color="auto" w:fill="FFFFFF"/>
            <w:vAlign w:val="bottom"/>
          </w:tcPr>
          <w:p w14:paraId="5290BF86" w14:textId="77777777" w:rsidR="003E0FCE" w:rsidRDefault="00146326">
            <w:pPr>
              <w:pStyle w:val="Jin0"/>
              <w:framePr w:w="4133" w:h="13910" w:wrap="none" w:hAnchor="page" w:x="3125" w:y="1"/>
              <w:shd w:val="clear" w:color="auto" w:fill="auto"/>
              <w:spacing w:line="271" w:lineRule="auto"/>
            </w:pPr>
            <w:r>
              <w:t>- dodání recyklátu v požadované kvalitě</w:t>
            </w:r>
          </w:p>
          <w:p w14:paraId="16104E86" w14:textId="77777777" w:rsidR="003E0FCE" w:rsidRDefault="00146326">
            <w:pPr>
              <w:pStyle w:val="Jin0"/>
              <w:framePr w:w="4133" w:h="13910" w:wrap="none" w:hAnchor="page" w:x="3125" w:y="1"/>
              <w:shd w:val="clear" w:color="auto" w:fill="auto"/>
              <w:spacing w:line="271" w:lineRule="auto"/>
            </w:pPr>
            <w:r>
              <w:t>- očištění podkladu</w:t>
            </w:r>
          </w:p>
          <w:p w14:paraId="0AA1322A" w14:textId="77777777" w:rsidR="003E0FCE" w:rsidRDefault="00146326">
            <w:pPr>
              <w:pStyle w:val="Jin0"/>
              <w:framePr w:w="4133" w:h="13910" w:wrap="none" w:hAnchor="page" w:x="3125" w:y="1"/>
              <w:shd w:val="clear" w:color="auto" w:fill="auto"/>
              <w:spacing w:line="271" w:lineRule="auto"/>
            </w:pPr>
            <w:r>
              <w:t xml:space="preserve">- uložení recyklátu dle </w:t>
            </w:r>
            <w:r>
              <w:t>předepsaného technologického předpisu, zhutnění vrstvy v předepsané tloušťce</w:t>
            </w:r>
          </w:p>
          <w:p w14:paraId="650E33AC" w14:textId="77777777" w:rsidR="003E0FCE" w:rsidRDefault="00146326">
            <w:pPr>
              <w:pStyle w:val="Jin0"/>
              <w:framePr w:w="4133" w:h="13910" w:wrap="none" w:hAnchor="page" w:x="3125" w:y="1"/>
              <w:shd w:val="clear" w:color="auto" w:fill="auto"/>
              <w:spacing w:line="271" w:lineRule="auto"/>
            </w:pPr>
            <w:r>
              <w:t xml:space="preserve">- zřízení vrstvy bez rozlišení šířky, pokládání vrstvy po etapách, včetně pracovních </w:t>
            </w:r>
            <w:proofErr w:type="spellStart"/>
            <w:r>
              <w:t>spar</w:t>
            </w:r>
            <w:proofErr w:type="spellEnd"/>
            <w:r>
              <w:t xml:space="preserve"> a spojů</w:t>
            </w:r>
          </w:p>
          <w:p w14:paraId="6CE13316" w14:textId="77777777" w:rsidR="003E0FCE" w:rsidRDefault="00146326">
            <w:pPr>
              <w:pStyle w:val="Jin0"/>
              <w:framePr w:w="4133" w:h="13910" w:wrap="none" w:hAnchor="page" w:x="3125" w:y="1"/>
              <w:shd w:val="clear" w:color="auto" w:fill="auto"/>
              <w:spacing w:line="271" w:lineRule="auto"/>
            </w:pPr>
            <w:r>
              <w:t>- úpravu napojení, ukončení</w:t>
            </w:r>
          </w:p>
          <w:p w14:paraId="1671B886" w14:textId="77777777" w:rsidR="003E0FCE" w:rsidRDefault="00146326">
            <w:pPr>
              <w:pStyle w:val="Jin0"/>
              <w:framePr w:w="4133" w:h="13910" w:wrap="none" w:hAnchor="page" w:x="3125" w:y="1"/>
              <w:shd w:val="clear" w:color="auto" w:fill="auto"/>
              <w:spacing w:line="271" w:lineRule="auto"/>
            </w:pPr>
            <w:r>
              <w:t>- nezahrnuje postřiky, nátěry</w:t>
            </w:r>
          </w:p>
        </w:tc>
      </w:tr>
      <w:tr w:rsidR="003E0FCE" w14:paraId="75C24D48" w14:textId="77777777">
        <w:tblPrEx>
          <w:tblCellMar>
            <w:top w:w="0" w:type="dxa"/>
            <w:bottom w:w="0" w:type="dxa"/>
          </w:tblCellMar>
        </w:tblPrEx>
        <w:trPr>
          <w:trHeight w:hRule="exact" w:val="130"/>
        </w:trPr>
        <w:tc>
          <w:tcPr>
            <w:tcW w:w="4133" w:type="dxa"/>
            <w:tcBorders>
              <w:top w:val="single" w:sz="4" w:space="0" w:color="auto"/>
              <w:left w:val="single" w:sz="4" w:space="0" w:color="auto"/>
              <w:right w:val="single" w:sz="4" w:space="0" w:color="auto"/>
            </w:tcBorders>
            <w:shd w:val="clear" w:color="auto" w:fill="FFFFFF"/>
            <w:vAlign w:val="bottom"/>
          </w:tcPr>
          <w:p w14:paraId="3084E7ED" w14:textId="77777777" w:rsidR="003E0FCE" w:rsidRDefault="00146326">
            <w:pPr>
              <w:pStyle w:val="Jin0"/>
              <w:framePr w:w="4133" w:h="13910" w:wrap="none" w:hAnchor="page" w:x="3125" w:y="1"/>
              <w:shd w:val="clear" w:color="auto" w:fill="auto"/>
            </w:pPr>
            <w:r>
              <w:t>INFILTRAČNÍ POSTŘIK Z EMULZE DO 1,0KG/M2</w:t>
            </w:r>
          </w:p>
        </w:tc>
      </w:tr>
      <w:tr w:rsidR="003E0FCE" w14:paraId="523CFEF8" w14:textId="77777777">
        <w:tblPrEx>
          <w:tblCellMar>
            <w:top w:w="0" w:type="dxa"/>
            <w:bottom w:w="0" w:type="dxa"/>
          </w:tblCellMar>
        </w:tblPrEx>
        <w:trPr>
          <w:trHeight w:hRule="exact" w:val="130"/>
        </w:trPr>
        <w:tc>
          <w:tcPr>
            <w:tcW w:w="4133" w:type="dxa"/>
            <w:tcBorders>
              <w:top w:val="single" w:sz="4" w:space="0" w:color="auto"/>
              <w:left w:val="single" w:sz="4" w:space="0" w:color="auto"/>
              <w:right w:val="single" w:sz="4" w:space="0" w:color="auto"/>
            </w:tcBorders>
            <w:shd w:val="clear" w:color="auto" w:fill="FFFFFF"/>
            <w:vAlign w:val="bottom"/>
          </w:tcPr>
          <w:p w14:paraId="3A1BA95C" w14:textId="77777777" w:rsidR="003E0FCE" w:rsidRDefault="00146326">
            <w:pPr>
              <w:pStyle w:val="Jin0"/>
              <w:framePr w:w="4133" w:h="13910" w:wrap="none" w:hAnchor="page" w:x="3125" w:y="1"/>
              <w:shd w:val="clear" w:color="auto" w:fill="auto"/>
            </w:pPr>
            <w:r>
              <w:t>PI-CP, 0,7 kg/m2</w:t>
            </w:r>
          </w:p>
        </w:tc>
      </w:tr>
      <w:tr w:rsidR="003E0FCE" w14:paraId="05BB360A" w14:textId="77777777">
        <w:tblPrEx>
          <w:tblCellMar>
            <w:top w:w="0" w:type="dxa"/>
            <w:bottom w:w="0" w:type="dxa"/>
          </w:tblCellMar>
        </w:tblPrEx>
        <w:trPr>
          <w:trHeight w:hRule="exact" w:val="130"/>
        </w:trPr>
        <w:tc>
          <w:tcPr>
            <w:tcW w:w="4133" w:type="dxa"/>
            <w:tcBorders>
              <w:top w:val="single" w:sz="4" w:space="0" w:color="auto"/>
              <w:left w:val="single" w:sz="4" w:space="0" w:color="auto"/>
              <w:right w:val="single" w:sz="4" w:space="0" w:color="auto"/>
            </w:tcBorders>
            <w:shd w:val="clear" w:color="auto" w:fill="FFFFFF"/>
            <w:vAlign w:val="bottom"/>
          </w:tcPr>
          <w:p w14:paraId="090E540D" w14:textId="77777777" w:rsidR="003E0FCE" w:rsidRDefault="00146326">
            <w:pPr>
              <w:pStyle w:val="Jin0"/>
              <w:framePr w:w="4133" w:h="13910" w:wrap="none" w:hAnchor="page" w:x="3125" w:y="1"/>
              <w:shd w:val="clear" w:color="auto" w:fill="auto"/>
            </w:pPr>
            <w:r>
              <w:rPr>
                <w:i/>
                <w:iCs/>
              </w:rPr>
              <w:t>6150=6 150,000 [A]</w:t>
            </w:r>
          </w:p>
        </w:tc>
      </w:tr>
      <w:tr w:rsidR="003E0FCE" w14:paraId="5DAD2F54" w14:textId="77777777">
        <w:tblPrEx>
          <w:tblCellMar>
            <w:top w:w="0" w:type="dxa"/>
            <w:bottom w:w="0" w:type="dxa"/>
          </w:tblCellMar>
        </w:tblPrEx>
        <w:trPr>
          <w:trHeight w:hRule="exact" w:val="514"/>
        </w:trPr>
        <w:tc>
          <w:tcPr>
            <w:tcW w:w="4133" w:type="dxa"/>
            <w:tcBorders>
              <w:top w:val="single" w:sz="4" w:space="0" w:color="auto"/>
              <w:left w:val="single" w:sz="4" w:space="0" w:color="auto"/>
              <w:right w:val="single" w:sz="4" w:space="0" w:color="auto"/>
            </w:tcBorders>
            <w:shd w:val="clear" w:color="auto" w:fill="FFFFFF"/>
            <w:vAlign w:val="bottom"/>
          </w:tcPr>
          <w:p w14:paraId="7A14E3C3" w14:textId="77777777" w:rsidR="003E0FCE" w:rsidRDefault="00146326">
            <w:pPr>
              <w:pStyle w:val="Jin0"/>
              <w:framePr w:w="4133" w:h="13910" w:wrap="none" w:hAnchor="page" w:x="3125" w:y="1"/>
              <w:shd w:val="clear" w:color="auto" w:fill="auto"/>
            </w:pPr>
            <w:r>
              <w:t>- dodání všech předepsaných materiálů pro postřiky v předepsaném množství</w:t>
            </w:r>
          </w:p>
          <w:p w14:paraId="0E72B0A5" w14:textId="77777777" w:rsidR="003E0FCE" w:rsidRDefault="00146326">
            <w:pPr>
              <w:pStyle w:val="Jin0"/>
              <w:framePr w:w="4133" w:h="13910" w:wrap="none" w:hAnchor="page" w:x="3125" w:y="1"/>
              <w:shd w:val="clear" w:color="auto" w:fill="auto"/>
            </w:pPr>
            <w:r>
              <w:t>- provedení dle předepsaného technologického předpisu</w:t>
            </w:r>
          </w:p>
          <w:p w14:paraId="60EF66B5" w14:textId="77777777" w:rsidR="003E0FCE" w:rsidRDefault="00146326">
            <w:pPr>
              <w:pStyle w:val="Jin0"/>
              <w:framePr w:w="4133" w:h="13910" w:wrap="none" w:hAnchor="page" w:x="3125" w:y="1"/>
              <w:shd w:val="clear" w:color="auto" w:fill="auto"/>
            </w:pPr>
            <w:r>
              <w:t xml:space="preserve">- zřízení vrstvy bez rozlišení šířky, pokládání vrstvy po </w:t>
            </w:r>
            <w:r>
              <w:t>etapách</w:t>
            </w:r>
          </w:p>
          <w:p w14:paraId="5B441381" w14:textId="77777777" w:rsidR="003E0FCE" w:rsidRDefault="00146326">
            <w:pPr>
              <w:pStyle w:val="Jin0"/>
              <w:framePr w:w="4133" w:h="13910" w:wrap="none" w:hAnchor="page" w:x="3125" w:y="1"/>
              <w:shd w:val="clear" w:color="auto" w:fill="auto"/>
            </w:pPr>
            <w:r>
              <w:t>- úpravu napojení, ukončení</w:t>
            </w:r>
          </w:p>
        </w:tc>
      </w:tr>
      <w:tr w:rsidR="003E0FCE" w14:paraId="331DF1CF" w14:textId="77777777">
        <w:tblPrEx>
          <w:tblCellMar>
            <w:top w:w="0" w:type="dxa"/>
            <w:bottom w:w="0" w:type="dxa"/>
          </w:tblCellMar>
        </w:tblPrEx>
        <w:trPr>
          <w:trHeight w:hRule="exact" w:val="130"/>
        </w:trPr>
        <w:tc>
          <w:tcPr>
            <w:tcW w:w="4133" w:type="dxa"/>
            <w:tcBorders>
              <w:top w:val="single" w:sz="4" w:space="0" w:color="auto"/>
              <w:left w:val="single" w:sz="4" w:space="0" w:color="auto"/>
              <w:right w:val="single" w:sz="4" w:space="0" w:color="auto"/>
            </w:tcBorders>
            <w:shd w:val="clear" w:color="auto" w:fill="FFFFFF"/>
            <w:vAlign w:val="bottom"/>
          </w:tcPr>
          <w:p w14:paraId="57FD7FD5" w14:textId="77777777" w:rsidR="003E0FCE" w:rsidRDefault="00146326">
            <w:pPr>
              <w:pStyle w:val="Jin0"/>
              <w:framePr w:w="4133" w:h="13910" w:wrap="none" w:hAnchor="page" w:x="3125" w:y="1"/>
              <w:shd w:val="clear" w:color="auto" w:fill="auto"/>
            </w:pPr>
            <w:r>
              <w:t>SPOJOVACÍ POSTŘIK Z MODIFIK EMULZE DO 0,5KG/M2</w:t>
            </w:r>
          </w:p>
        </w:tc>
      </w:tr>
      <w:tr w:rsidR="003E0FCE" w14:paraId="09BE2ADA" w14:textId="77777777">
        <w:tblPrEx>
          <w:tblCellMar>
            <w:top w:w="0" w:type="dxa"/>
            <w:bottom w:w="0" w:type="dxa"/>
          </w:tblCellMar>
        </w:tblPrEx>
        <w:trPr>
          <w:trHeight w:hRule="exact" w:val="130"/>
        </w:trPr>
        <w:tc>
          <w:tcPr>
            <w:tcW w:w="4133" w:type="dxa"/>
            <w:tcBorders>
              <w:top w:val="single" w:sz="4" w:space="0" w:color="auto"/>
              <w:left w:val="single" w:sz="4" w:space="0" w:color="auto"/>
              <w:right w:val="single" w:sz="4" w:space="0" w:color="auto"/>
            </w:tcBorders>
            <w:shd w:val="clear" w:color="auto" w:fill="FFFFFF"/>
            <w:vAlign w:val="bottom"/>
          </w:tcPr>
          <w:p w14:paraId="1ED26D77" w14:textId="77777777" w:rsidR="003E0FCE" w:rsidRDefault="00146326">
            <w:pPr>
              <w:pStyle w:val="Jin0"/>
              <w:framePr w:w="4133" w:h="13910" w:wrap="none" w:hAnchor="page" w:x="3125" w:y="1"/>
              <w:shd w:val="clear" w:color="auto" w:fill="auto"/>
            </w:pPr>
            <w:r>
              <w:t>PS-CP, 0,35 kg/m2</w:t>
            </w:r>
          </w:p>
        </w:tc>
      </w:tr>
      <w:tr w:rsidR="003E0FCE" w14:paraId="17991BA7" w14:textId="77777777">
        <w:tblPrEx>
          <w:tblCellMar>
            <w:top w:w="0" w:type="dxa"/>
            <w:bottom w:w="0" w:type="dxa"/>
          </w:tblCellMar>
        </w:tblPrEx>
        <w:trPr>
          <w:trHeight w:hRule="exact" w:val="130"/>
        </w:trPr>
        <w:tc>
          <w:tcPr>
            <w:tcW w:w="4133" w:type="dxa"/>
            <w:tcBorders>
              <w:top w:val="single" w:sz="4" w:space="0" w:color="auto"/>
              <w:left w:val="single" w:sz="4" w:space="0" w:color="auto"/>
              <w:right w:val="single" w:sz="4" w:space="0" w:color="auto"/>
            </w:tcBorders>
            <w:shd w:val="clear" w:color="auto" w:fill="FFFFFF"/>
            <w:vAlign w:val="bottom"/>
          </w:tcPr>
          <w:p w14:paraId="5F7E9EA5" w14:textId="77777777" w:rsidR="003E0FCE" w:rsidRDefault="00146326">
            <w:pPr>
              <w:pStyle w:val="Jin0"/>
              <w:framePr w:w="4133" w:h="13910" w:wrap="none" w:hAnchor="page" w:x="3125" w:y="1"/>
              <w:shd w:val="clear" w:color="auto" w:fill="auto"/>
            </w:pPr>
            <w:r>
              <w:rPr>
                <w:i/>
                <w:iCs/>
              </w:rPr>
              <w:t>6215=6 215,000 [A]</w:t>
            </w:r>
          </w:p>
        </w:tc>
      </w:tr>
      <w:tr w:rsidR="003E0FCE" w14:paraId="6FE834DF" w14:textId="77777777">
        <w:tblPrEx>
          <w:tblCellMar>
            <w:top w:w="0" w:type="dxa"/>
            <w:bottom w:w="0" w:type="dxa"/>
          </w:tblCellMar>
        </w:tblPrEx>
        <w:trPr>
          <w:trHeight w:hRule="exact" w:val="514"/>
        </w:trPr>
        <w:tc>
          <w:tcPr>
            <w:tcW w:w="4133" w:type="dxa"/>
            <w:tcBorders>
              <w:top w:val="single" w:sz="4" w:space="0" w:color="auto"/>
              <w:left w:val="single" w:sz="4" w:space="0" w:color="auto"/>
              <w:right w:val="single" w:sz="4" w:space="0" w:color="auto"/>
            </w:tcBorders>
            <w:shd w:val="clear" w:color="auto" w:fill="FFFFFF"/>
            <w:vAlign w:val="bottom"/>
          </w:tcPr>
          <w:p w14:paraId="67C684DF" w14:textId="77777777" w:rsidR="003E0FCE" w:rsidRDefault="00146326">
            <w:pPr>
              <w:pStyle w:val="Jin0"/>
              <w:framePr w:w="4133" w:h="13910" w:wrap="none" w:hAnchor="page" w:x="3125" w:y="1"/>
              <w:shd w:val="clear" w:color="auto" w:fill="auto"/>
            </w:pPr>
            <w:r>
              <w:t>- dodání všech předepsaných materiálů pro postřiky v předepsaném množství</w:t>
            </w:r>
          </w:p>
          <w:p w14:paraId="45E4497C" w14:textId="77777777" w:rsidR="003E0FCE" w:rsidRDefault="00146326">
            <w:pPr>
              <w:pStyle w:val="Jin0"/>
              <w:framePr w:w="4133" w:h="13910" w:wrap="none" w:hAnchor="page" w:x="3125" w:y="1"/>
              <w:shd w:val="clear" w:color="auto" w:fill="auto"/>
            </w:pPr>
            <w:r>
              <w:t xml:space="preserve">- provedení dle předepsaného </w:t>
            </w:r>
            <w:r>
              <w:t>technologického předpisu</w:t>
            </w:r>
          </w:p>
          <w:p w14:paraId="61E3F828" w14:textId="77777777" w:rsidR="003E0FCE" w:rsidRDefault="00146326">
            <w:pPr>
              <w:pStyle w:val="Jin0"/>
              <w:framePr w:w="4133" w:h="13910" w:wrap="none" w:hAnchor="page" w:x="3125" w:y="1"/>
              <w:shd w:val="clear" w:color="auto" w:fill="auto"/>
            </w:pPr>
            <w:r>
              <w:t>- zřízení vrstvy bez rozlišení šířky, pokládání vrstvy po etapách</w:t>
            </w:r>
          </w:p>
          <w:p w14:paraId="01B3F5C5" w14:textId="77777777" w:rsidR="003E0FCE" w:rsidRDefault="00146326">
            <w:pPr>
              <w:pStyle w:val="Jin0"/>
              <w:framePr w:w="4133" w:h="13910" w:wrap="none" w:hAnchor="page" w:x="3125" w:y="1"/>
              <w:shd w:val="clear" w:color="auto" w:fill="auto"/>
            </w:pPr>
            <w:r>
              <w:t>- úpravu napojení, ukončení</w:t>
            </w:r>
          </w:p>
        </w:tc>
      </w:tr>
      <w:tr w:rsidR="003E0FCE" w14:paraId="723ECB0E" w14:textId="77777777">
        <w:tblPrEx>
          <w:tblCellMar>
            <w:top w:w="0" w:type="dxa"/>
            <w:bottom w:w="0" w:type="dxa"/>
          </w:tblCellMar>
        </w:tblPrEx>
        <w:trPr>
          <w:trHeight w:hRule="exact" w:val="130"/>
        </w:trPr>
        <w:tc>
          <w:tcPr>
            <w:tcW w:w="4133" w:type="dxa"/>
            <w:tcBorders>
              <w:top w:val="single" w:sz="4" w:space="0" w:color="auto"/>
              <w:left w:val="single" w:sz="4" w:space="0" w:color="auto"/>
              <w:right w:val="single" w:sz="4" w:space="0" w:color="auto"/>
            </w:tcBorders>
            <w:shd w:val="clear" w:color="auto" w:fill="FFFFFF"/>
            <w:vAlign w:val="bottom"/>
          </w:tcPr>
          <w:p w14:paraId="3A413298" w14:textId="77777777" w:rsidR="003E0FCE" w:rsidRDefault="00146326">
            <w:pPr>
              <w:pStyle w:val="Jin0"/>
              <w:framePr w:w="4133" w:h="13910" w:wrap="none" w:hAnchor="page" w:x="3125" w:y="1"/>
              <w:shd w:val="clear" w:color="auto" w:fill="auto"/>
            </w:pPr>
            <w:r>
              <w:t>ASFALTOVÝ BETON PRO OBRUSNÉ VRSTVY ACO 11 TL. 40MM</w:t>
            </w:r>
          </w:p>
        </w:tc>
      </w:tr>
      <w:tr w:rsidR="003E0FCE" w14:paraId="303D0ECD" w14:textId="77777777">
        <w:tblPrEx>
          <w:tblCellMar>
            <w:top w:w="0" w:type="dxa"/>
            <w:bottom w:w="0" w:type="dxa"/>
          </w:tblCellMar>
        </w:tblPrEx>
        <w:trPr>
          <w:trHeight w:hRule="exact" w:val="139"/>
        </w:trPr>
        <w:tc>
          <w:tcPr>
            <w:tcW w:w="4133" w:type="dxa"/>
            <w:tcBorders>
              <w:top w:val="single" w:sz="4" w:space="0" w:color="auto"/>
              <w:left w:val="single" w:sz="4" w:space="0" w:color="auto"/>
              <w:bottom w:val="single" w:sz="4" w:space="0" w:color="auto"/>
              <w:right w:val="single" w:sz="4" w:space="0" w:color="auto"/>
            </w:tcBorders>
            <w:shd w:val="clear" w:color="auto" w:fill="FFFFFF"/>
            <w:vAlign w:val="bottom"/>
          </w:tcPr>
          <w:p w14:paraId="6E00D01E" w14:textId="77777777" w:rsidR="003E0FCE" w:rsidRDefault="00146326">
            <w:pPr>
              <w:pStyle w:val="Jin0"/>
              <w:framePr w:w="4133" w:h="13910" w:wrap="none" w:hAnchor="page" w:x="3125" w:y="1"/>
              <w:shd w:val="clear" w:color="auto" w:fill="auto"/>
            </w:pPr>
            <w:r>
              <w:t xml:space="preserve">ACO 11 50/70, </w:t>
            </w:r>
            <w:proofErr w:type="spellStart"/>
            <w:r>
              <w:t>tl</w:t>
            </w:r>
            <w:proofErr w:type="spellEnd"/>
            <w:r>
              <w:t>. 40 mm</w:t>
            </w:r>
          </w:p>
        </w:tc>
      </w:tr>
    </w:tbl>
    <w:p w14:paraId="316DAAB6" w14:textId="77777777" w:rsidR="003E0FCE" w:rsidRDefault="003E0FCE">
      <w:pPr>
        <w:framePr w:w="4133" w:h="13910" w:wrap="none" w:hAnchor="page" w:x="3125" w:y="1"/>
        <w:spacing w:line="1" w:lineRule="exact"/>
      </w:pPr>
    </w:p>
    <w:p w14:paraId="573AD298" w14:textId="77777777" w:rsidR="003E0FCE" w:rsidRDefault="00146326">
      <w:pPr>
        <w:pStyle w:val="Zkladntext20"/>
        <w:framePr w:w="3110" w:h="202" w:wrap="none" w:hAnchor="page" w:x="7474" w:y="3697"/>
        <w:shd w:val="clear" w:color="auto" w:fill="auto"/>
        <w:tabs>
          <w:tab w:val="left" w:pos="749"/>
          <w:tab w:val="left" w:pos="1339"/>
          <w:tab w:val="left" w:pos="1613"/>
          <w:tab w:val="left" w:pos="2299"/>
          <w:tab w:val="left" w:pos="2568"/>
        </w:tabs>
        <w:spacing w:line="240" w:lineRule="auto"/>
      </w:pPr>
      <w:r>
        <w:t>M3 |</w:t>
      </w:r>
      <w:r>
        <w:tab/>
        <w:t>4,270</w:t>
      </w:r>
      <w:r>
        <w:tab/>
        <w:t>|</w:t>
      </w:r>
      <w:r>
        <w:tab/>
        <w:t>13 788,00</w:t>
      </w:r>
      <w:r>
        <w:tab/>
        <w:t>|</w:t>
      </w:r>
      <w:r>
        <w:tab/>
        <w:t>58 874,76'</w:t>
      </w:r>
    </w:p>
    <w:p w14:paraId="06AE0031" w14:textId="77777777" w:rsidR="003E0FCE" w:rsidRDefault="00146326">
      <w:pPr>
        <w:pStyle w:val="Zkladntext20"/>
        <w:framePr w:w="3178" w:h="307" w:wrap="none" w:hAnchor="page" w:x="7469" w:y="5137"/>
        <w:shd w:val="clear" w:color="auto" w:fill="auto"/>
        <w:spacing w:line="240" w:lineRule="auto"/>
        <w:jc w:val="right"/>
      </w:pPr>
      <w:r>
        <w:rPr>
          <w:b/>
          <w:bCs/>
        </w:rPr>
        <w:t>4 313 111,91</w:t>
      </w:r>
    </w:p>
    <w:p w14:paraId="5C4A0BA6" w14:textId="77777777" w:rsidR="003E0FCE" w:rsidRDefault="00146326">
      <w:pPr>
        <w:pStyle w:val="Zkladntext20"/>
        <w:framePr w:w="3178" w:h="307" w:wrap="none" w:hAnchor="page" w:x="7469" w:y="5137"/>
        <w:shd w:val="clear" w:color="auto" w:fill="auto"/>
        <w:tabs>
          <w:tab w:val="left" w:pos="720"/>
          <w:tab w:val="left" w:pos="1339"/>
          <w:tab w:val="left" w:pos="1680"/>
          <w:tab w:val="left" w:pos="2299"/>
          <w:tab w:val="left" w:pos="2597"/>
        </w:tabs>
        <w:spacing w:line="240" w:lineRule="auto"/>
        <w:jc w:val="right"/>
      </w:pPr>
      <w:r>
        <w:t>M3 |</w:t>
      </w:r>
      <w:r>
        <w:tab/>
      </w:r>
      <w:r>
        <w:t>24,000</w:t>
      </w:r>
      <w:r>
        <w:tab/>
        <w:t>|</w:t>
      </w:r>
      <w:r>
        <w:tab/>
        <w:t>336,00</w:t>
      </w:r>
      <w:r>
        <w:tab/>
        <w:t>|</w:t>
      </w:r>
      <w:r>
        <w:tab/>
        <w:t>8 064,00 ~</w:t>
      </w:r>
    </w:p>
    <w:p w14:paraId="1FADD3D2" w14:textId="77777777" w:rsidR="003E0FCE" w:rsidRDefault="00146326">
      <w:pPr>
        <w:pStyle w:val="Zkladntext20"/>
        <w:framePr w:w="3010" w:h="202" w:wrap="none" w:hAnchor="page" w:x="7474" w:y="6918"/>
        <w:shd w:val="clear" w:color="auto" w:fill="auto"/>
        <w:tabs>
          <w:tab w:val="left" w:pos="749"/>
          <w:tab w:val="left" w:pos="1339"/>
          <w:tab w:val="left" w:pos="1680"/>
          <w:tab w:val="left" w:pos="2299"/>
          <w:tab w:val="left" w:pos="2640"/>
        </w:tabs>
        <w:spacing w:line="240" w:lineRule="auto"/>
      </w:pPr>
      <w:r>
        <w:t>M3 |</w:t>
      </w:r>
      <w:r>
        <w:tab/>
        <w:t>2,560</w:t>
      </w:r>
      <w:r>
        <w:tab/>
        <w:t>|</w:t>
      </w:r>
      <w:r>
        <w:tab/>
        <w:t>336,00</w:t>
      </w:r>
      <w:r>
        <w:tab/>
        <w:t>|</w:t>
      </w:r>
      <w:r>
        <w:tab/>
        <w:t>860,16</w:t>
      </w:r>
    </w:p>
    <w:p w14:paraId="6AA3E412" w14:textId="77777777" w:rsidR="003E0FCE" w:rsidRDefault="00146326">
      <w:pPr>
        <w:pStyle w:val="Zkladntext20"/>
        <w:framePr w:w="3154" w:h="154" w:wrap="none" w:hAnchor="page" w:x="7474" w:y="8742"/>
        <w:shd w:val="clear" w:color="auto" w:fill="auto"/>
        <w:tabs>
          <w:tab w:val="left" w:pos="653"/>
          <w:tab w:val="left" w:pos="1642"/>
          <w:tab w:val="left" w:pos="2501"/>
        </w:tabs>
        <w:spacing w:line="240" w:lineRule="auto"/>
      </w:pPr>
      <w:r>
        <w:t>M3</w:t>
      </w:r>
      <w:r>
        <w:tab/>
        <w:t>1 230,000</w:t>
      </w:r>
      <w:r>
        <w:tab/>
        <w:t>1 059,00</w:t>
      </w:r>
      <w:r>
        <w:tab/>
        <w:t>1 302 570,00</w:t>
      </w:r>
    </w:p>
    <w:p w14:paraId="2C717D01" w14:textId="77777777" w:rsidR="003E0FCE" w:rsidRDefault="00146326">
      <w:pPr>
        <w:pStyle w:val="Zkladntext20"/>
        <w:framePr w:w="3336" w:h="202" w:wrap="none" w:hAnchor="page" w:x="7474" w:y="10388"/>
        <w:shd w:val="clear" w:color="auto" w:fill="auto"/>
        <w:tabs>
          <w:tab w:val="left" w:pos="696"/>
          <w:tab w:val="left" w:pos="1339"/>
          <w:tab w:val="left" w:pos="1680"/>
          <w:tab w:val="left" w:pos="2299"/>
          <w:tab w:val="left" w:pos="2544"/>
          <w:tab w:val="left" w:pos="3259"/>
        </w:tabs>
        <w:spacing w:line="240" w:lineRule="auto"/>
      </w:pPr>
      <w:r>
        <w:t>M3 |</w:t>
      </w:r>
      <w:r>
        <w:tab/>
        <w:t>177,750</w:t>
      </w:r>
      <w:r>
        <w:tab/>
        <w:t>|</w:t>
      </w:r>
      <w:r>
        <w:tab/>
        <w:t>581,00</w:t>
      </w:r>
      <w:r>
        <w:tab/>
        <w:t>|</w:t>
      </w:r>
      <w:r>
        <w:tab/>
        <w:t>103 272,75</w:t>
      </w:r>
      <w:r>
        <w:tab/>
        <w:t>|</w:t>
      </w:r>
    </w:p>
    <w:p w14:paraId="18D54983" w14:textId="77777777" w:rsidR="003E0FCE" w:rsidRDefault="00146326">
      <w:pPr>
        <w:pStyle w:val="Zkladntext20"/>
        <w:framePr w:w="3336" w:h="202" w:wrap="none" w:hAnchor="page" w:x="7474" w:y="11804"/>
        <w:shd w:val="clear" w:color="auto" w:fill="auto"/>
        <w:tabs>
          <w:tab w:val="left" w:pos="648"/>
          <w:tab w:val="left" w:pos="1339"/>
          <w:tab w:val="left" w:pos="1709"/>
          <w:tab w:val="left" w:pos="2299"/>
          <w:tab w:val="left" w:pos="2544"/>
          <w:tab w:val="left" w:pos="3259"/>
        </w:tabs>
        <w:spacing w:line="240" w:lineRule="auto"/>
      </w:pPr>
      <w:r>
        <w:t>M2 |</w:t>
      </w:r>
      <w:r>
        <w:tab/>
        <w:t>6 150,000</w:t>
      </w:r>
      <w:r>
        <w:tab/>
        <w:t>|</w:t>
      </w:r>
      <w:r>
        <w:tab/>
        <w:t>20,00</w:t>
      </w:r>
      <w:r>
        <w:tab/>
        <w:t>|</w:t>
      </w:r>
      <w:r>
        <w:tab/>
        <w:t>123 000,00</w:t>
      </w:r>
      <w:r>
        <w:tab/>
        <w:t>|</w:t>
      </w:r>
    </w:p>
    <w:p w14:paraId="4971D844" w14:textId="77777777" w:rsidR="003E0FCE" w:rsidRDefault="00146326">
      <w:pPr>
        <w:pStyle w:val="Zkladntext20"/>
        <w:framePr w:w="3110" w:h="202" w:wrap="none" w:hAnchor="page" w:x="7474" w:y="12707"/>
        <w:shd w:val="clear" w:color="auto" w:fill="auto"/>
        <w:tabs>
          <w:tab w:val="left" w:pos="648"/>
          <w:tab w:val="left" w:pos="1339"/>
          <w:tab w:val="left" w:pos="1714"/>
          <w:tab w:val="left" w:pos="2299"/>
          <w:tab w:val="left" w:pos="2568"/>
        </w:tabs>
        <w:spacing w:line="240" w:lineRule="auto"/>
      </w:pPr>
      <w:r>
        <w:t>M2 |</w:t>
      </w:r>
      <w:r>
        <w:tab/>
        <w:t>6 215,000</w:t>
      </w:r>
      <w:r>
        <w:tab/>
        <w:t>|</w:t>
      </w:r>
      <w:r>
        <w:tab/>
        <w:t>14,00</w:t>
      </w:r>
      <w:r>
        <w:tab/>
        <w:t>|</w:t>
      </w:r>
      <w:r>
        <w:tab/>
        <w:t>87 010,00'</w:t>
      </w:r>
    </w:p>
    <w:p w14:paraId="2F8292F4" w14:textId="77777777" w:rsidR="003E0FCE" w:rsidRDefault="003E0FCE">
      <w:pPr>
        <w:spacing w:line="360" w:lineRule="exact"/>
      </w:pPr>
    </w:p>
    <w:p w14:paraId="3F4C63D9" w14:textId="77777777" w:rsidR="003E0FCE" w:rsidRDefault="003E0FCE">
      <w:pPr>
        <w:spacing w:line="360" w:lineRule="exact"/>
      </w:pPr>
    </w:p>
    <w:p w14:paraId="709F4110" w14:textId="77777777" w:rsidR="003E0FCE" w:rsidRDefault="003E0FCE">
      <w:pPr>
        <w:spacing w:line="360" w:lineRule="exact"/>
      </w:pPr>
    </w:p>
    <w:p w14:paraId="288FFCB9" w14:textId="77777777" w:rsidR="003E0FCE" w:rsidRDefault="003E0FCE">
      <w:pPr>
        <w:spacing w:line="360" w:lineRule="exact"/>
      </w:pPr>
    </w:p>
    <w:p w14:paraId="36DF0D10" w14:textId="77777777" w:rsidR="003E0FCE" w:rsidRDefault="003E0FCE">
      <w:pPr>
        <w:spacing w:line="360" w:lineRule="exact"/>
      </w:pPr>
    </w:p>
    <w:p w14:paraId="26050012" w14:textId="77777777" w:rsidR="003E0FCE" w:rsidRDefault="003E0FCE">
      <w:pPr>
        <w:spacing w:line="360" w:lineRule="exact"/>
      </w:pPr>
    </w:p>
    <w:p w14:paraId="28E0838A" w14:textId="77777777" w:rsidR="003E0FCE" w:rsidRDefault="003E0FCE">
      <w:pPr>
        <w:spacing w:line="360" w:lineRule="exact"/>
      </w:pPr>
    </w:p>
    <w:p w14:paraId="4823062C" w14:textId="77777777" w:rsidR="003E0FCE" w:rsidRDefault="003E0FCE">
      <w:pPr>
        <w:spacing w:line="360" w:lineRule="exact"/>
      </w:pPr>
    </w:p>
    <w:p w14:paraId="02B092F1" w14:textId="77777777" w:rsidR="003E0FCE" w:rsidRDefault="003E0FCE">
      <w:pPr>
        <w:spacing w:line="360" w:lineRule="exact"/>
      </w:pPr>
    </w:p>
    <w:p w14:paraId="4B01C991" w14:textId="77777777" w:rsidR="003E0FCE" w:rsidRDefault="003E0FCE">
      <w:pPr>
        <w:spacing w:line="360" w:lineRule="exact"/>
      </w:pPr>
    </w:p>
    <w:p w14:paraId="1E9EAB5A" w14:textId="77777777" w:rsidR="003E0FCE" w:rsidRDefault="003E0FCE">
      <w:pPr>
        <w:spacing w:line="360" w:lineRule="exact"/>
      </w:pPr>
    </w:p>
    <w:p w14:paraId="482066D9" w14:textId="77777777" w:rsidR="003E0FCE" w:rsidRDefault="003E0FCE">
      <w:pPr>
        <w:spacing w:line="360" w:lineRule="exact"/>
      </w:pPr>
    </w:p>
    <w:p w14:paraId="1E1673CB" w14:textId="77777777" w:rsidR="003E0FCE" w:rsidRDefault="003E0FCE">
      <w:pPr>
        <w:spacing w:line="360" w:lineRule="exact"/>
      </w:pPr>
    </w:p>
    <w:p w14:paraId="5E64E7DE" w14:textId="77777777" w:rsidR="003E0FCE" w:rsidRDefault="003E0FCE">
      <w:pPr>
        <w:spacing w:line="360" w:lineRule="exact"/>
      </w:pPr>
    </w:p>
    <w:p w14:paraId="60202788" w14:textId="77777777" w:rsidR="003E0FCE" w:rsidRDefault="003E0FCE">
      <w:pPr>
        <w:spacing w:line="360" w:lineRule="exact"/>
      </w:pPr>
    </w:p>
    <w:p w14:paraId="4C997E39" w14:textId="77777777" w:rsidR="003E0FCE" w:rsidRDefault="003E0FCE">
      <w:pPr>
        <w:spacing w:line="360" w:lineRule="exact"/>
      </w:pPr>
    </w:p>
    <w:p w14:paraId="378C272D" w14:textId="77777777" w:rsidR="003E0FCE" w:rsidRDefault="003E0FCE">
      <w:pPr>
        <w:spacing w:line="360" w:lineRule="exact"/>
      </w:pPr>
    </w:p>
    <w:p w14:paraId="16C7B45B" w14:textId="77777777" w:rsidR="003E0FCE" w:rsidRDefault="003E0FCE">
      <w:pPr>
        <w:spacing w:line="360" w:lineRule="exact"/>
      </w:pPr>
    </w:p>
    <w:p w14:paraId="065EB3B8" w14:textId="77777777" w:rsidR="003E0FCE" w:rsidRDefault="003E0FCE">
      <w:pPr>
        <w:spacing w:line="360" w:lineRule="exact"/>
      </w:pPr>
    </w:p>
    <w:p w14:paraId="7A215735" w14:textId="77777777" w:rsidR="003E0FCE" w:rsidRDefault="003E0FCE">
      <w:pPr>
        <w:spacing w:line="360" w:lineRule="exact"/>
      </w:pPr>
    </w:p>
    <w:p w14:paraId="6C1B8363" w14:textId="77777777" w:rsidR="003E0FCE" w:rsidRDefault="003E0FCE">
      <w:pPr>
        <w:spacing w:line="360" w:lineRule="exact"/>
      </w:pPr>
    </w:p>
    <w:p w14:paraId="768C65F9" w14:textId="77777777" w:rsidR="003E0FCE" w:rsidRDefault="003E0FCE">
      <w:pPr>
        <w:spacing w:line="360" w:lineRule="exact"/>
      </w:pPr>
    </w:p>
    <w:p w14:paraId="0330E8CA" w14:textId="77777777" w:rsidR="003E0FCE" w:rsidRDefault="003E0FCE">
      <w:pPr>
        <w:spacing w:line="360" w:lineRule="exact"/>
      </w:pPr>
    </w:p>
    <w:p w14:paraId="065F2D15" w14:textId="77777777" w:rsidR="003E0FCE" w:rsidRDefault="003E0FCE">
      <w:pPr>
        <w:spacing w:line="360" w:lineRule="exact"/>
      </w:pPr>
    </w:p>
    <w:p w14:paraId="0C512BBE" w14:textId="77777777" w:rsidR="003E0FCE" w:rsidRDefault="003E0FCE">
      <w:pPr>
        <w:spacing w:line="360" w:lineRule="exact"/>
      </w:pPr>
    </w:p>
    <w:p w14:paraId="2107C978" w14:textId="77777777" w:rsidR="003E0FCE" w:rsidRDefault="003E0FCE">
      <w:pPr>
        <w:spacing w:line="360" w:lineRule="exact"/>
      </w:pPr>
    </w:p>
    <w:p w14:paraId="42C8C6AE" w14:textId="77777777" w:rsidR="003E0FCE" w:rsidRDefault="003E0FCE">
      <w:pPr>
        <w:spacing w:line="360" w:lineRule="exact"/>
      </w:pPr>
    </w:p>
    <w:p w14:paraId="2B7ADC1A" w14:textId="77777777" w:rsidR="003E0FCE" w:rsidRDefault="003E0FCE">
      <w:pPr>
        <w:spacing w:line="360" w:lineRule="exact"/>
      </w:pPr>
    </w:p>
    <w:p w14:paraId="235A9196" w14:textId="77777777" w:rsidR="003E0FCE" w:rsidRDefault="003E0FCE">
      <w:pPr>
        <w:spacing w:line="360" w:lineRule="exact"/>
      </w:pPr>
    </w:p>
    <w:p w14:paraId="648FED8C" w14:textId="77777777" w:rsidR="003E0FCE" w:rsidRDefault="003E0FCE">
      <w:pPr>
        <w:spacing w:line="360" w:lineRule="exact"/>
      </w:pPr>
    </w:p>
    <w:p w14:paraId="00990DB2" w14:textId="77777777" w:rsidR="003E0FCE" w:rsidRDefault="003E0FCE">
      <w:pPr>
        <w:spacing w:line="360" w:lineRule="exact"/>
      </w:pPr>
    </w:p>
    <w:p w14:paraId="0AAF267B" w14:textId="77777777" w:rsidR="003E0FCE" w:rsidRDefault="003E0FCE">
      <w:pPr>
        <w:spacing w:line="360" w:lineRule="exact"/>
      </w:pPr>
    </w:p>
    <w:p w14:paraId="7C63F4BA" w14:textId="77777777" w:rsidR="003E0FCE" w:rsidRDefault="003E0FCE">
      <w:pPr>
        <w:spacing w:line="360" w:lineRule="exact"/>
      </w:pPr>
    </w:p>
    <w:p w14:paraId="21B08A2E" w14:textId="77777777" w:rsidR="003E0FCE" w:rsidRDefault="003E0FCE">
      <w:pPr>
        <w:spacing w:line="360" w:lineRule="exact"/>
      </w:pPr>
    </w:p>
    <w:p w14:paraId="0CB1D9A9" w14:textId="77777777" w:rsidR="003E0FCE" w:rsidRDefault="003E0FCE">
      <w:pPr>
        <w:spacing w:line="360" w:lineRule="exact"/>
      </w:pPr>
    </w:p>
    <w:p w14:paraId="1DF7DECB" w14:textId="77777777" w:rsidR="003E0FCE" w:rsidRDefault="003E0FCE">
      <w:pPr>
        <w:spacing w:line="360" w:lineRule="exact"/>
      </w:pPr>
    </w:p>
    <w:p w14:paraId="492AE6A4" w14:textId="77777777" w:rsidR="003E0FCE" w:rsidRDefault="003E0FCE">
      <w:pPr>
        <w:spacing w:line="360" w:lineRule="exact"/>
      </w:pPr>
    </w:p>
    <w:p w14:paraId="0DDEF3B4" w14:textId="77777777" w:rsidR="003E0FCE" w:rsidRDefault="003E0FCE">
      <w:pPr>
        <w:spacing w:after="435" w:line="1" w:lineRule="exact"/>
      </w:pPr>
    </w:p>
    <w:p w14:paraId="3D37F6DD" w14:textId="77777777" w:rsidR="003E0FCE" w:rsidRDefault="003E0FCE">
      <w:pPr>
        <w:spacing w:line="1" w:lineRule="exact"/>
        <w:sectPr w:rsidR="003E0FCE">
          <w:headerReference w:type="default" r:id="rId92"/>
          <w:footerReference w:type="default" r:id="rId93"/>
          <w:pgSz w:w="11900" w:h="16840"/>
          <w:pgMar w:top="1446" w:right="1091" w:bottom="1639" w:left="1593" w:header="1018" w:footer="3" w:gutter="0"/>
          <w:cols w:space="720"/>
          <w:noEndnote/>
          <w:docGrid w:linePitch="360"/>
        </w:sectPr>
      </w:pPr>
    </w:p>
    <w:p w14:paraId="27065826" w14:textId="77777777" w:rsidR="003E0FCE" w:rsidRDefault="00146326">
      <w:pPr>
        <w:pStyle w:val="Zkladntext20"/>
        <w:shd w:val="clear" w:color="auto" w:fill="auto"/>
        <w:tabs>
          <w:tab w:val="left" w:leader="underscore" w:pos="5964"/>
        </w:tabs>
        <w:ind w:left="2080" w:firstLine="20"/>
        <w:jc w:val="both"/>
      </w:pPr>
      <w:r>
        <w:rPr>
          <w:i/>
          <w:iCs/>
          <w:u w:val="single"/>
        </w:rPr>
        <w:lastRenderedPageBreak/>
        <w:t>5935+80+185=6 200,000 [A]</w:t>
      </w:r>
      <w:r>
        <w:rPr>
          <w:i/>
          <w:iCs/>
        </w:rPr>
        <w:tab/>
      </w:r>
    </w:p>
    <w:p w14:paraId="397077CE" w14:textId="77777777" w:rsidR="003E0FCE" w:rsidRDefault="00146326">
      <w:pPr>
        <w:pStyle w:val="Zkladntext20"/>
        <w:numPr>
          <w:ilvl w:val="0"/>
          <w:numId w:val="46"/>
        </w:numPr>
        <w:shd w:val="clear" w:color="auto" w:fill="auto"/>
        <w:tabs>
          <w:tab w:val="left" w:pos="2269"/>
        </w:tabs>
        <w:ind w:left="2080" w:firstLine="20"/>
        <w:jc w:val="both"/>
      </w:pPr>
      <w:r>
        <w:t>dodání směsi v požadované kvalitě</w:t>
      </w:r>
    </w:p>
    <w:p w14:paraId="2AB0F70C" w14:textId="77777777" w:rsidR="003E0FCE" w:rsidRDefault="00146326">
      <w:pPr>
        <w:pStyle w:val="Zkladntext20"/>
        <w:numPr>
          <w:ilvl w:val="0"/>
          <w:numId w:val="46"/>
        </w:numPr>
        <w:shd w:val="clear" w:color="auto" w:fill="auto"/>
        <w:tabs>
          <w:tab w:val="left" w:pos="2269"/>
        </w:tabs>
        <w:ind w:left="2080" w:firstLine="20"/>
        <w:jc w:val="both"/>
      </w:pPr>
      <w:r>
        <w:t>očištění podkladu</w:t>
      </w:r>
    </w:p>
    <w:p w14:paraId="62025FB3" w14:textId="77777777" w:rsidR="003E0FCE" w:rsidRDefault="00146326">
      <w:pPr>
        <w:pStyle w:val="Zkladntext20"/>
        <w:numPr>
          <w:ilvl w:val="0"/>
          <w:numId w:val="46"/>
        </w:numPr>
        <w:shd w:val="clear" w:color="auto" w:fill="auto"/>
        <w:tabs>
          <w:tab w:val="left" w:pos="2249"/>
        </w:tabs>
        <w:ind w:left="2080" w:firstLine="20"/>
        <w:jc w:val="both"/>
      </w:pPr>
      <w:r>
        <w:t xml:space="preserve">uložení směsi dle předepsaného technologického předpisu, zhutnění vrstvy v předepsané </w:t>
      </w:r>
      <w:r>
        <w:t>tloušťce</w:t>
      </w:r>
    </w:p>
    <w:p w14:paraId="101E35CA" w14:textId="77777777" w:rsidR="003E0FCE" w:rsidRDefault="00146326">
      <w:pPr>
        <w:pStyle w:val="Zkladntext20"/>
        <w:numPr>
          <w:ilvl w:val="0"/>
          <w:numId w:val="46"/>
        </w:numPr>
        <w:shd w:val="clear" w:color="auto" w:fill="auto"/>
        <w:tabs>
          <w:tab w:val="left" w:pos="2249"/>
        </w:tabs>
        <w:ind w:left="2080" w:firstLine="20"/>
        <w:jc w:val="both"/>
      </w:pPr>
      <w:r>
        <w:t xml:space="preserve">zřízení vrstvy bez rozlišení šířky, pokládání vrstvy po etapách, včetně pracovních </w:t>
      </w:r>
      <w:proofErr w:type="spellStart"/>
      <w:r>
        <w:t>spar</w:t>
      </w:r>
      <w:proofErr w:type="spellEnd"/>
      <w:r>
        <w:t xml:space="preserve"> a spojů</w:t>
      </w:r>
    </w:p>
    <w:p w14:paraId="72023F1A" w14:textId="77777777" w:rsidR="003E0FCE" w:rsidRDefault="00146326">
      <w:pPr>
        <w:pStyle w:val="Zkladntext20"/>
        <w:numPr>
          <w:ilvl w:val="0"/>
          <w:numId w:val="46"/>
        </w:numPr>
        <w:shd w:val="clear" w:color="auto" w:fill="auto"/>
        <w:tabs>
          <w:tab w:val="left" w:pos="2249"/>
        </w:tabs>
        <w:ind w:left="2080" w:firstLine="20"/>
        <w:jc w:val="both"/>
      </w:pPr>
      <w:r>
        <w:t xml:space="preserve">úpravu napojení, ukončení podél obrubníků, dilatačních zařízení, odvodňovacích proužků, odvodňovačů, vpustí, šachet </w:t>
      </w:r>
      <w:proofErr w:type="gramStart"/>
      <w:r>
        <w:t>a pod.</w:t>
      </w:r>
      <w:proofErr w:type="gramEnd"/>
    </w:p>
    <w:p w14:paraId="5B3BB58A" w14:textId="77777777" w:rsidR="003E0FCE" w:rsidRDefault="00146326">
      <w:pPr>
        <w:pStyle w:val="Zkladntext20"/>
        <w:numPr>
          <w:ilvl w:val="0"/>
          <w:numId w:val="46"/>
        </w:numPr>
        <w:shd w:val="clear" w:color="auto" w:fill="auto"/>
        <w:tabs>
          <w:tab w:val="left" w:pos="2269"/>
        </w:tabs>
        <w:ind w:left="2080" w:firstLine="20"/>
        <w:jc w:val="both"/>
      </w:pPr>
      <w:r>
        <w:t>nezahrnuje postřiky, nátěry</w:t>
      </w:r>
    </w:p>
    <w:p w14:paraId="1CB05AF5" w14:textId="77777777" w:rsidR="003E0FCE" w:rsidRDefault="00146326">
      <w:pPr>
        <w:pStyle w:val="Zkladntext20"/>
        <w:numPr>
          <w:ilvl w:val="0"/>
          <w:numId w:val="46"/>
        </w:numPr>
        <w:shd w:val="clear" w:color="auto" w:fill="auto"/>
        <w:tabs>
          <w:tab w:val="left" w:pos="509"/>
        </w:tabs>
        <w:ind w:left="340" w:firstLine="1760"/>
        <w:jc w:val="both"/>
      </w:pPr>
      <w:r>
        <w:rPr>
          <w:noProof/>
        </w:rPr>
        <mc:AlternateContent>
          <mc:Choice Requires="wps">
            <w:drawing>
              <wp:anchor distT="0" distB="0" distL="114300" distR="114300" simplePos="0" relativeHeight="125829543" behindDoc="0" locked="0" layoutInCell="1" allowOverlap="1" wp14:anchorId="28B9996A" wp14:editId="733F4C53">
                <wp:simplePos x="0" y="0"/>
                <wp:positionH relativeFrom="page">
                  <wp:posOffset>1396365</wp:posOffset>
                </wp:positionH>
                <wp:positionV relativeFrom="paragraph">
                  <wp:posOffset>139700</wp:posOffset>
                </wp:positionV>
                <wp:extent cx="280670" cy="128270"/>
                <wp:effectExtent l="0" t="0" r="0" b="0"/>
                <wp:wrapSquare wrapText="right"/>
                <wp:docPr id="338" name="Shape 338"/>
                <wp:cNvGraphicFramePr/>
                <a:graphic xmlns:a="http://schemas.openxmlformats.org/drawingml/2006/main">
                  <a:graphicData uri="http://schemas.microsoft.com/office/word/2010/wordprocessingShape">
                    <wps:wsp>
                      <wps:cNvSpPr txBox="1"/>
                      <wps:spPr>
                        <a:xfrm>
                          <a:off x="0" y="0"/>
                          <a:ext cx="280670" cy="128270"/>
                        </a:xfrm>
                        <a:prstGeom prst="rect">
                          <a:avLst/>
                        </a:prstGeom>
                        <a:noFill/>
                      </wps:spPr>
                      <wps:txbx>
                        <w:txbxContent>
                          <w:p w14:paraId="6773BB56" w14:textId="77777777" w:rsidR="003E0FCE" w:rsidRDefault="00146326">
                            <w:pPr>
                              <w:pStyle w:val="Zkladntext20"/>
                              <w:shd w:val="clear" w:color="auto" w:fill="auto"/>
                              <w:spacing w:line="240" w:lineRule="auto"/>
                            </w:pPr>
                            <w:r>
                              <w:t>574E56I</w:t>
                            </w:r>
                          </w:p>
                        </w:txbxContent>
                      </wps:txbx>
                      <wps:bodyPr wrap="none" lIns="0" tIns="0" rIns="0" bIns="0"/>
                    </wps:wsp>
                  </a:graphicData>
                </a:graphic>
              </wp:anchor>
            </w:drawing>
          </mc:Choice>
          <mc:Fallback>
            <w:pict>
              <v:shape w14:anchorId="28B9996A" id="Shape 338" o:spid="_x0000_s1101" type="#_x0000_t202" style="position:absolute;left:0;text-align:left;margin-left:109.95pt;margin-top:11pt;width:22.1pt;height:10.1pt;z-index:12582954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5IneAEAAO0CAAAOAAAAZHJzL2Uyb0RvYy54bWysUtFqwyAUfR/sH8T3NWlgbQk1hVE6BmMb&#10;dPsAa7QRolfUNenf75o27djexl7M8V5zPPccl6vetOQgfdBgGZ1OckqkFVBru2f0431zt6AkRG5r&#10;3oKVjB5loKvq9mbZuVIW0EBbS0+QxIayc4w2Mboyy4JopOFhAk5abCrwhkfc+n1We94hu2mzIs9n&#10;WQe+dh6EDAGr61OTVgO/UlLEV6WCjKRlFLXFYfXDuktrVi15uffcNVqcZfA/qDBcW7z0QrXmkZNP&#10;r39RGS08BFBxIsBkoJQWcpgBp5nmP6bZNtzJYRY0J7iLTeH/aMXLYevePIn9A/QYYDKkc6EMWEzz&#10;9Mqb9EWlBPto4fFim+wjEVgsFvlsjh2BrWmxKBAjS3b92fkQHyUYkgCjHlMZzOKH5xBPR8cj6S4L&#10;G922qX5VklDsdz3RNaPz+1HmDuojqu8wQEYtvjBK2ieL/qSsR+BHsDuDkRo9HXSe80+hfd8PAq6v&#10;tPoCAAD//wMAUEsDBBQABgAIAAAAIQBoEb6M3QAAAAkBAAAPAAAAZHJzL2Rvd25yZXYueG1sTI/L&#10;TsMwEEX3SPyDNUjsqB+qqjbEqRCCJZVaumHnxNMkbWxHttOGv2dYwW5Gc3Tn3HI7u4FdMaY+eA1y&#10;IYChb4Ltfavh+Pn+tAaWsvHWDMGjhm9MsK3u70pT2HDze7wecssoxKfCaOhyHgvOU9OhM2kRRvR0&#10;O4XoTKY1ttxGc6NwN3AlxIo703v60JkRXztsLofJaTh97C7nt2kvzq1Y45eMONdyp/Xjw/zyDCzj&#10;nP9g+NUndajIqQ6Tt4kNGpTcbAilQVEnAtRqKYHVGpZKAa9K/r9B9QMAAP//AwBQSwECLQAUAAYA&#10;CAAAACEAtoM4kv4AAADhAQAAEwAAAAAAAAAAAAAAAAAAAAAAW0NvbnRlbnRfVHlwZXNdLnhtbFBL&#10;AQItABQABgAIAAAAIQA4/SH/1gAAAJQBAAALAAAAAAAAAAAAAAAAAC8BAABfcmVscy8ucmVsc1BL&#10;AQItABQABgAIAAAAIQArH5IneAEAAO0CAAAOAAAAAAAAAAAAAAAAAC4CAABkcnMvZTJvRG9jLnht&#10;bFBLAQItABQABgAIAAAAIQBoEb6M3QAAAAkBAAAPAAAAAAAAAAAAAAAAANIDAABkcnMvZG93bnJl&#10;di54bWxQSwUGAAAAAAQABADzAAAA3AQAAAAA&#10;" filled="f" stroked="f">
                <v:textbox inset="0,0,0,0">
                  <w:txbxContent>
                    <w:p w14:paraId="6773BB56" w14:textId="77777777" w:rsidR="003E0FCE" w:rsidRDefault="00146326">
                      <w:pPr>
                        <w:pStyle w:val="Zkladntext20"/>
                        <w:shd w:val="clear" w:color="auto" w:fill="auto"/>
                        <w:spacing w:line="240" w:lineRule="auto"/>
                      </w:pPr>
                      <w:r>
                        <w:t>574E56I</w:t>
                      </w:r>
                    </w:p>
                  </w:txbxContent>
                </v:textbox>
                <w10:wrap type="square" side="right" anchorx="page"/>
              </v:shape>
            </w:pict>
          </mc:Fallback>
        </mc:AlternateContent>
      </w:r>
      <w:r>
        <w:t xml:space="preserve">nezahrnuje těsnění podél obrubníků, dilatačních zařízení, odvodňovacích proužků, </w:t>
      </w:r>
      <w:r>
        <w:rPr>
          <w:u w:val="single"/>
        </w:rPr>
        <w:t xml:space="preserve">odvodňovačů, vpustí, šachet </w:t>
      </w:r>
      <w:proofErr w:type="gramStart"/>
      <w:r>
        <w:rPr>
          <w:u w:val="single"/>
        </w:rPr>
        <w:t>a pod.</w:t>
      </w:r>
      <w:proofErr w:type="gramEnd"/>
    </w:p>
    <w:p w14:paraId="349E2B17" w14:textId="77777777" w:rsidR="003E0FCE" w:rsidRDefault="00146326">
      <w:pPr>
        <w:pStyle w:val="Zkladntext20"/>
        <w:shd w:val="clear" w:color="auto" w:fill="auto"/>
        <w:ind w:firstLine="340"/>
        <w:jc w:val="both"/>
      </w:pPr>
      <w:r>
        <w:rPr>
          <w:u w:val="single"/>
        </w:rPr>
        <w:t xml:space="preserve">ASFALTOVÝ BETON PRO PODKLADNÍ VRSTVY ACP 16+, </w:t>
      </w:r>
      <w:proofErr w:type="gramStart"/>
      <w:r>
        <w:rPr>
          <w:u w:val="single"/>
        </w:rPr>
        <w:t>16S</w:t>
      </w:r>
      <w:proofErr w:type="gramEnd"/>
      <w:r>
        <w:rPr>
          <w:u w:val="single"/>
        </w:rPr>
        <w:t xml:space="preserve"> TL. 60MM</w:t>
      </w:r>
    </w:p>
    <w:p w14:paraId="32E7F323" w14:textId="77777777" w:rsidR="003E0FCE" w:rsidRDefault="00146326">
      <w:pPr>
        <w:pStyle w:val="Zkladntext20"/>
        <w:shd w:val="clear" w:color="auto" w:fill="auto"/>
        <w:tabs>
          <w:tab w:val="left" w:leader="underscore" w:pos="4209"/>
        </w:tabs>
        <w:ind w:firstLine="340"/>
        <w:jc w:val="both"/>
      </w:pPr>
      <w:r>
        <w:rPr>
          <w:u w:val="single"/>
        </w:rPr>
        <w:t xml:space="preserve">ACP 16+ 50/70, </w:t>
      </w:r>
      <w:proofErr w:type="spellStart"/>
      <w:r>
        <w:rPr>
          <w:u w:val="single"/>
        </w:rPr>
        <w:t>tl</w:t>
      </w:r>
      <w:proofErr w:type="spellEnd"/>
      <w:r>
        <w:rPr>
          <w:u w:val="single"/>
        </w:rPr>
        <w:t>. 60 mm</w:t>
      </w:r>
      <w:r>
        <w:tab/>
      </w:r>
    </w:p>
    <w:p w14:paraId="07676122" w14:textId="77777777" w:rsidR="003E0FCE" w:rsidRDefault="00146326">
      <w:pPr>
        <w:pStyle w:val="Zkladntext20"/>
        <w:shd w:val="clear" w:color="auto" w:fill="auto"/>
        <w:tabs>
          <w:tab w:val="left" w:leader="underscore" w:pos="5964"/>
        </w:tabs>
        <w:ind w:left="2080" w:firstLine="20"/>
        <w:jc w:val="both"/>
      </w:pPr>
      <w:r>
        <w:rPr>
          <w:i/>
          <w:iCs/>
          <w:u w:val="single"/>
        </w:rPr>
        <w:t>5950+80+*85=6 215000 A</w:t>
      </w:r>
      <w:r>
        <w:rPr>
          <w:i/>
          <w:iCs/>
        </w:rPr>
        <w:tab/>
      </w:r>
    </w:p>
    <w:p w14:paraId="2405F98B" w14:textId="77777777" w:rsidR="003E0FCE" w:rsidRDefault="00146326">
      <w:pPr>
        <w:pStyle w:val="Zkladntext20"/>
        <w:numPr>
          <w:ilvl w:val="0"/>
          <w:numId w:val="46"/>
        </w:numPr>
        <w:shd w:val="clear" w:color="auto" w:fill="auto"/>
        <w:tabs>
          <w:tab w:val="left" w:pos="2269"/>
        </w:tabs>
        <w:ind w:left="2080" w:firstLine="20"/>
        <w:jc w:val="both"/>
      </w:pPr>
      <w:r>
        <w:t xml:space="preserve">dodání směsi v </w:t>
      </w:r>
      <w:r>
        <w:t>požadované kvalitě</w:t>
      </w:r>
    </w:p>
    <w:p w14:paraId="14431913" w14:textId="77777777" w:rsidR="003E0FCE" w:rsidRDefault="00146326">
      <w:pPr>
        <w:pStyle w:val="Zkladntext20"/>
        <w:numPr>
          <w:ilvl w:val="0"/>
          <w:numId w:val="46"/>
        </w:numPr>
        <w:shd w:val="clear" w:color="auto" w:fill="auto"/>
        <w:tabs>
          <w:tab w:val="left" w:pos="2269"/>
        </w:tabs>
        <w:ind w:left="2080" w:firstLine="20"/>
        <w:jc w:val="both"/>
      </w:pPr>
      <w:r>
        <w:t>očištění podkladu</w:t>
      </w:r>
    </w:p>
    <w:p w14:paraId="6D259DA1" w14:textId="77777777" w:rsidR="003E0FCE" w:rsidRDefault="00146326">
      <w:pPr>
        <w:pStyle w:val="Zkladntext20"/>
        <w:numPr>
          <w:ilvl w:val="0"/>
          <w:numId w:val="46"/>
        </w:numPr>
        <w:shd w:val="clear" w:color="auto" w:fill="auto"/>
        <w:tabs>
          <w:tab w:val="left" w:pos="2249"/>
        </w:tabs>
        <w:ind w:left="2080" w:firstLine="20"/>
        <w:jc w:val="both"/>
      </w:pPr>
      <w:r>
        <w:t>uložení směsi dle předepsaného technologického předpisu, zhutnění vrstvy v předepsané tloušťce</w:t>
      </w:r>
    </w:p>
    <w:p w14:paraId="571D1E60" w14:textId="77777777" w:rsidR="003E0FCE" w:rsidRDefault="00146326">
      <w:pPr>
        <w:pStyle w:val="Zkladntext20"/>
        <w:numPr>
          <w:ilvl w:val="0"/>
          <w:numId w:val="46"/>
        </w:numPr>
        <w:shd w:val="clear" w:color="auto" w:fill="auto"/>
        <w:tabs>
          <w:tab w:val="left" w:pos="2249"/>
        </w:tabs>
        <w:ind w:left="2080" w:firstLine="20"/>
        <w:jc w:val="both"/>
      </w:pPr>
      <w:r>
        <w:t xml:space="preserve">zřízení vrstvy bez rozlišení šířky, pokládání vrstvy po etapách, včetně pracovních </w:t>
      </w:r>
      <w:proofErr w:type="spellStart"/>
      <w:r>
        <w:t>spar</w:t>
      </w:r>
      <w:proofErr w:type="spellEnd"/>
      <w:r>
        <w:t xml:space="preserve"> a spojů</w:t>
      </w:r>
    </w:p>
    <w:p w14:paraId="13233081" w14:textId="77777777" w:rsidR="003E0FCE" w:rsidRDefault="00146326">
      <w:pPr>
        <w:pStyle w:val="Zkladntext20"/>
        <w:numPr>
          <w:ilvl w:val="0"/>
          <w:numId w:val="46"/>
        </w:numPr>
        <w:shd w:val="clear" w:color="auto" w:fill="auto"/>
        <w:tabs>
          <w:tab w:val="left" w:pos="2249"/>
        </w:tabs>
        <w:ind w:left="2080" w:firstLine="20"/>
        <w:jc w:val="both"/>
      </w:pPr>
      <w:r>
        <w:t xml:space="preserve">úpravu napojení, ukončení podél obrubníků, dilatačních zařízení, odvodňovacích proužků, odvodňovačů, vpustí, šachet </w:t>
      </w:r>
      <w:proofErr w:type="gramStart"/>
      <w:r>
        <w:t>a pod.</w:t>
      </w:r>
      <w:proofErr w:type="gramEnd"/>
    </w:p>
    <w:p w14:paraId="4808805B" w14:textId="77777777" w:rsidR="003E0FCE" w:rsidRDefault="00146326">
      <w:pPr>
        <w:pStyle w:val="Zkladntext20"/>
        <w:numPr>
          <w:ilvl w:val="0"/>
          <w:numId w:val="46"/>
        </w:numPr>
        <w:shd w:val="clear" w:color="auto" w:fill="auto"/>
        <w:tabs>
          <w:tab w:val="left" w:pos="2269"/>
        </w:tabs>
        <w:ind w:left="2080" w:firstLine="20"/>
        <w:jc w:val="both"/>
      </w:pPr>
      <w:r>
        <w:t>nezahrnuje postřiky, nátěry</w:t>
      </w:r>
    </w:p>
    <w:p w14:paraId="09310571" w14:textId="77777777" w:rsidR="003E0FCE" w:rsidRDefault="00146326">
      <w:pPr>
        <w:pStyle w:val="Zkladntext20"/>
        <w:numPr>
          <w:ilvl w:val="0"/>
          <w:numId w:val="46"/>
        </w:numPr>
        <w:shd w:val="clear" w:color="auto" w:fill="auto"/>
        <w:tabs>
          <w:tab w:val="left" w:pos="2249"/>
        </w:tabs>
        <w:ind w:left="2080" w:firstLine="20"/>
        <w:jc w:val="both"/>
      </w:pPr>
      <w:r>
        <w:t xml:space="preserve">nezahrnuje těsnění podél obrubníků, dilatačních zařízení, odvodňovacích proužků, odvodňovačů, vpustí, šachet </w:t>
      </w:r>
      <w:proofErr w:type="gramStart"/>
      <w:r>
        <w:t>a pod.</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907"/>
        <w:gridCol w:w="1176"/>
        <w:gridCol w:w="4061"/>
        <w:gridCol w:w="725"/>
        <w:gridCol w:w="878"/>
        <w:gridCol w:w="970"/>
        <w:gridCol w:w="994"/>
      </w:tblGrid>
      <w:tr w:rsidR="003E0FCE" w14:paraId="614CD4E1" w14:textId="77777777">
        <w:tblPrEx>
          <w:tblCellMar>
            <w:top w:w="0" w:type="dxa"/>
            <w:bottom w:w="0" w:type="dxa"/>
          </w:tblCellMar>
        </w:tblPrEx>
        <w:trPr>
          <w:trHeight w:hRule="exact" w:val="134"/>
          <w:jc w:val="center"/>
        </w:trPr>
        <w:tc>
          <w:tcPr>
            <w:tcW w:w="907" w:type="dxa"/>
            <w:shd w:val="clear" w:color="auto" w:fill="D9D9D9"/>
          </w:tcPr>
          <w:p w14:paraId="38AA867C" w14:textId="77777777" w:rsidR="003E0FCE" w:rsidRDefault="003E0FCE">
            <w:pPr>
              <w:rPr>
                <w:sz w:val="10"/>
                <w:szCs w:val="10"/>
              </w:rPr>
            </w:pPr>
          </w:p>
        </w:tc>
        <w:tc>
          <w:tcPr>
            <w:tcW w:w="1176" w:type="dxa"/>
            <w:shd w:val="clear" w:color="auto" w:fill="D9D9D9"/>
            <w:vAlign w:val="bottom"/>
          </w:tcPr>
          <w:p w14:paraId="00F61300" w14:textId="77777777" w:rsidR="003E0FCE" w:rsidRDefault="00146326">
            <w:pPr>
              <w:pStyle w:val="Jin0"/>
              <w:shd w:val="clear" w:color="auto" w:fill="auto"/>
              <w:jc w:val="center"/>
            </w:pPr>
            <w:r>
              <w:rPr>
                <w:b/>
                <w:bCs/>
              </w:rPr>
              <w:t>6</w:t>
            </w:r>
          </w:p>
        </w:tc>
        <w:tc>
          <w:tcPr>
            <w:tcW w:w="4061" w:type="dxa"/>
            <w:tcBorders>
              <w:top w:val="single" w:sz="4" w:space="0" w:color="auto"/>
            </w:tcBorders>
            <w:shd w:val="clear" w:color="auto" w:fill="D9D9D9"/>
            <w:vAlign w:val="bottom"/>
          </w:tcPr>
          <w:p w14:paraId="7B439334" w14:textId="77777777" w:rsidR="003E0FCE" w:rsidRDefault="00146326">
            <w:pPr>
              <w:pStyle w:val="Jin0"/>
              <w:shd w:val="clear" w:color="auto" w:fill="auto"/>
            </w:pPr>
            <w:r>
              <w:rPr>
                <w:b/>
                <w:bCs/>
              </w:rPr>
              <w:t xml:space="preserve">Úpravy </w:t>
            </w:r>
            <w:r>
              <w:rPr>
                <w:b/>
                <w:bCs/>
              </w:rPr>
              <w:t>povrchů, podlahy, výplně otvorů</w:t>
            </w:r>
          </w:p>
        </w:tc>
        <w:tc>
          <w:tcPr>
            <w:tcW w:w="3567" w:type="dxa"/>
            <w:gridSpan w:val="4"/>
            <w:shd w:val="clear" w:color="auto" w:fill="D9D9D9"/>
            <w:vAlign w:val="bottom"/>
          </w:tcPr>
          <w:p w14:paraId="6A733889" w14:textId="77777777" w:rsidR="003E0FCE" w:rsidRDefault="00146326">
            <w:pPr>
              <w:pStyle w:val="Jin0"/>
              <w:shd w:val="clear" w:color="auto" w:fill="auto"/>
              <w:ind w:right="200"/>
              <w:jc w:val="right"/>
            </w:pPr>
            <w:r>
              <w:rPr>
                <w:b/>
                <w:bCs/>
              </w:rPr>
              <w:t>108 781,07</w:t>
            </w:r>
          </w:p>
        </w:tc>
      </w:tr>
      <w:tr w:rsidR="003E0FCE" w14:paraId="47C99198" w14:textId="77777777">
        <w:tblPrEx>
          <w:tblCellMar>
            <w:top w:w="0" w:type="dxa"/>
            <w:bottom w:w="0" w:type="dxa"/>
          </w:tblCellMar>
        </w:tblPrEx>
        <w:trPr>
          <w:trHeight w:hRule="exact" w:val="269"/>
          <w:jc w:val="center"/>
        </w:trPr>
        <w:tc>
          <w:tcPr>
            <w:tcW w:w="907" w:type="dxa"/>
            <w:tcBorders>
              <w:top w:val="single" w:sz="4" w:space="0" w:color="auto"/>
              <w:bottom w:val="single" w:sz="4" w:space="0" w:color="auto"/>
            </w:tcBorders>
            <w:shd w:val="clear" w:color="auto" w:fill="FFFFFF"/>
          </w:tcPr>
          <w:p w14:paraId="5B8FB845" w14:textId="77777777" w:rsidR="003E0FCE" w:rsidRDefault="00146326">
            <w:pPr>
              <w:pStyle w:val="Jin0"/>
              <w:shd w:val="clear" w:color="auto" w:fill="auto"/>
              <w:ind w:firstLine="520"/>
            </w:pPr>
            <w:r>
              <w:t>351</w:t>
            </w:r>
          </w:p>
        </w:tc>
        <w:tc>
          <w:tcPr>
            <w:tcW w:w="1176" w:type="dxa"/>
            <w:tcBorders>
              <w:top w:val="single" w:sz="4" w:space="0" w:color="auto"/>
              <w:bottom w:val="single" w:sz="4" w:space="0" w:color="auto"/>
            </w:tcBorders>
            <w:shd w:val="clear" w:color="auto" w:fill="FFFFFF"/>
          </w:tcPr>
          <w:p w14:paraId="339D0490" w14:textId="77777777" w:rsidR="003E0FCE" w:rsidRDefault="00146326">
            <w:pPr>
              <w:pStyle w:val="Jin0"/>
              <w:shd w:val="clear" w:color="auto" w:fill="auto"/>
              <w:ind w:firstLine="220"/>
            </w:pPr>
            <w:r>
              <w:t>626112,</w:t>
            </w:r>
          </w:p>
        </w:tc>
        <w:tc>
          <w:tcPr>
            <w:tcW w:w="4061" w:type="dxa"/>
            <w:tcBorders>
              <w:top w:val="single" w:sz="4" w:space="0" w:color="auto"/>
              <w:left w:val="single" w:sz="4" w:space="0" w:color="auto"/>
              <w:bottom w:val="single" w:sz="4" w:space="0" w:color="auto"/>
            </w:tcBorders>
            <w:shd w:val="clear" w:color="auto" w:fill="FFFFFF"/>
          </w:tcPr>
          <w:p w14:paraId="29C4C575" w14:textId="77777777" w:rsidR="003E0FCE" w:rsidRDefault="00146326">
            <w:pPr>
              <w:pStyle w:val="Jin0"/>
              <w:shd w:val="clear" w:color="auto" w:fill="auto"/>
              <w:spacing w:line="271" w:lineRule="auto"/>
            </w:pPr>
            <w:r>
              <w:t>REPROFILACE PODHLEDŮ, SVISLÝCH PLOCH SANAČNÍ MALTOU JEDNOVRST TL 20MM</w:t>
            </w:r>
          </w:p>
        </w:tc>
        <w:tc>
          <w:tcPr>
            <w:tcW w:w="725" w:type="dxa"/>
            <w:tcBorders>
              <w:top w:val="single" w:sz="4" w:space="0" w:color="auto"/>
              <w:left w:val="single" w:sz="4" w:space="0" w:color="auto"/>
              <w:bottom w:val="single" w:sz="4" w:space="0" w:color="auto"/>
            </w:tcBorders>
            <w:shd w:val="clear" w:color="auto" w:fill="FFFFFF"/>
          </w:tcPr>
          <w:p w14:paraId="7CD7D55E" w14:textId="77777777" w:rsidR="003E0FCE" w:rsidRDefault="00146326">
            <w:pPr>
              <w:pStyle w:val="Jin0"/>
              <w:shd w:val="clear" w:color="auto" w:fill="auto"/>
              <w:tabs>
                <w:tab w:val="left" w:pos="379"/>
              </w:tabs>
              <w:jc w:val="center"/>
            </w:pPr>
            <w:r>
              <w:t>M2</w:t>
            </w:r>
            <w:r>
              <w:tab/>
              <w:t>|</w:t>
            </w:r>
          </w:p>
        </w:tc>
        <w:tc>
          <w:tcPr>
            <w:tcW w:w="878" w:type="dxa"/>
            <w:tcBorders>
              <w:top w:val="single" w:sz="4" w:space="0" w:color="auto"/>
              <w:bottom w:val="single" w:sz="4" w:space="0" w:color="auto"/>
            </w:tcBorders>
            <w:shd w:val="clear" w:color="auto" w:fill="FFFFFF"/>
            <w:vAlign w:val="bottom"/>
          </w:tcPr>
          <w:p w14:paraId="7F217C5E" w14:textId="77777777" w:rsidR="003E0FCE" w:rsidRDefault="00146326">
            <w:pPr>
              <w:pStyle w:val="Jin0"/>
              <w:shd w:val="clear" w:color="auto" w:fill="auto"/>
              <w:jc w:val="center"/>
            </w:pPr>
            <w:r>
              <w:t>7,800</w:t>
            </w:r>
          </w:p>
        </w:tc>
        <w:tc>
          <w:tcPr>
            <w:tcW w:w="970" w:type="dxa"/>
            <w:tcBorders>
              <w:top w:val="single" w:sz="4" w:space="0" w:color="auto"/>
              <w:bottom w:val="single" w:sz="4" w:space="0" w:color="auto"/>
            </w:tcBorders>
            <w:shd w:val="clear" w:color="auto" w:fill="FFFFFF"/>
          </w:tcPr>
          <w:p w14:paraId="42AD20DA" w14:textId="77777777" w:rsidR="003E0FCE" w:rsidRDefault="00146326">
            <w:pPr>
              <w:pStyle w:val="Jin0"/>
              <w:shd w:val="clear" w:color="auto" w:fill="auto"/>
              <w:tabs>
                <w:tab w:val="left" w:pos="293"/>
              </w:tabs>
            </w:pPr>
            <w:r>
              <w:t>|</w:t>
            </w:r>
            <w:r>
              <w:tab/>
              <w:t>2 149,00</w:t>
            </w:r>
          </w:p>
        </w:tc>
        <w:tc>
          <w:tcPr>
            <w:tcW w:w="994" w:type="dxa"/>
            <w:tcBorders>
              <w:top w:val="single" w:sz="4" w:space="0" w:color="auto"/>
              <w:bottom w:val="single" w:sz="4" w:space="0" w:color="auto"/>
            </w:tcBorders>
            <w:shd w:val="clear" w:color="auto" w:fill="FFFFFF"/>
            <w:vAlign w:val="bottom"/>
          </w:tcPr>
          <w:p w14:paraId="06D22B08" w14:textId="77777777" w:rsidR="003E0FCE" w:rsidRDefault="00146326">
            <w:pPr>
              <w:pStyle w:val="Jin0"/>
              <w:shd w:val="clear" w:color="auto" w:fill="auto"/>
              <w:jc w:val="center"/>
            </w:pPr>
            <w:r>
              <w:t>16 762,20</w:t>
            </w:r>
          </w:p>
        </w:tc>
      </w:tr>
    </w:tbl>
    <w:p w14:paraId="1AE35D32" w14:textId="77777777" w:rsidR="003E0FCE" w:rsidRDefault="003E0FCE">
      <w:pPr>
        <w:sectPr w:rsidR="003E0FCE">
          <w:headerReference w:type="default" r:id="rId94"/>
          <w:footerReference w:type="default" r:id="rId95"/>
          <w:pgSz w:w="11900" w:h="16840"/>
          <w:pgMar w:top="1441" w:right="1114" w:bottom="4844" w:left="1076" w:header="0" w:footer="3" w:gutter="0"/>
          <w:cols w:space="720"/>
          <w:noEndnote/>
          <w:docGrid w:linePitch="360"/>
        </w:sectPr>
      </w:pPr>
    </w:p>
    <w:p w14:paraId="1F7B0D00" w14:textId="77777777" w:rsidR="003E0FCE" w:rsidRDefault="003E0FCE">
      <w:pPr>
        <w:spacing w:line="79" w:lineRule="exact"/>
        <w:rPr>
          <w:sz w:val="6"/>
          <w:szCs w:val="6"/>
        </w:rPr>
      </w:pPr>
    </w:p>
    <w:p w14:paraId="4EAE7791" w14:textId="77777777" w:rsidR="003E0FCE" w:rsidRDefault="003E0FCE">
      <w:pPr>
        <w:spacing w:line="1" w:lineRule="exact"/>
        <w:sectPr w:rsidR="003E0FCE">
          <w:type w:val="continuous"/>
          <w:pgSz w:w="11900" w:h="16840"/>
          <w:pgMar w:top="3221" w:right="0" w:bottom="4844" w:left="0" w:header="0" w:footer="3" w:gutter="0"/>
          <w:cols w:space="720"/>
          <w:noEndnote/>
          <w:docGrid w:linePitch="360"/>
        </w:sectPr>
      </w:pPr>
    </w:p>
    <w:p w14:paraId="162DC2DB" w14:textId="77777777" w:rsidR="003E0FCE" w:rsidRDefault="00146326">
      <w:pPr>
        <w:pStyle w:val="Zkladntext20"/>
        <w:framePr w:w="3816" w:h="931" w:wrap="none" w:vAnchor="text" w:hAnchor="page" w:x="3150" w:y="21"/>
        <w:shd w:val="clear" w:color="auto" w:fill="auto"/>
        <w:tabs>
          <w:tab w:val="left" w:leader="underscore" w:pos="3758"/>
        </w:tabs>
      </w:pPr>
      <w:proofErr w:type="spellStart"/>
      <w:r>
        <w:rPr>
          <w:i/>
          <w:iCs/>
          <w:u w:val="single"/>
        </w:rPr>
        <w:t>pouse</w:t>
      </w:r>
      <w:proofErr w:type="spellEnd"/>
      <w:r>
        <w:rPr>
          <w:i/>
          <w:iCs/>
          <w:u w:val="single"/>
        </w:rPr>
        <w:t xml:space="preserve"> č3 651,2=</w:t>
      </w:r>
      <w:proofErr w:type="gramStart"/>
      <w:r>
        <w:rPr>
          <w:i/>
          <w:iCs/>
          <w:u w:val="single"/>
        </w:rPr>
        <w:t>780A</w:t>
      </w:r>
      <w:proofErr w:type="gramEnd"/>
      <w:r>
        <w:rPr>
          <w:i/>
          <w:iCs/>
        </w:rPr>
        <w:tab/>
      </w:r>
    </w:p>
    <w:p w14:paraId="7499027A" w14:textId="77777777" w:rsidR="003E0FCE" w:rsidRDefault="00146326">
      <w:pPr>
        <w:pStyle w:val="Zkladntext20"/>
        <w:framePr w:w="3816" w:h="931" w:wrap="none" w:vAnchor="text" w:hAnchor="page" w:x="3150" w:y="21"/>
        <w:shd w:val="clear" w:color="auto" w:fill="auto"/>
      </w:pPr>
      <w:r>
        <w:t>položka zahrnuje:</w:t>
      </w:r>
    </w:p>
    <w:p w14:paraId="2D0107FE" w14:textId="77777777" w:rsidR="003E0FCE" w:rsidRDefault="00146326">
      <w:pPr>
        <w:pStyle w:val="Zkladntext20"/>
        <w:framePr w:w="3816" w:h="931" w:wrap="none" w:vAnchor="text" w:hAnchor="page" w:x="3150" w:y="21"/>
        <w:shd w:val="clear" w:color="auto" w:fill="auto"/>
      </w:pPr>
      <w:r>
        <w:t>dodávku veškerého materiálu potřebného pro předepsanou úpravu v předepsané kvalitě</w:t>
      </w:r>
    </w:p>
    <w:p w14:paraId="1B9C76EA" w14:textId="77777777" w:rsidR="003E0FCE" w:rsidRDefault="00146326">
      <w:pPr>
        <w:pStyle w:val="Zkladntext20"/>
        <w:framePr w:w="3816" w:h="931" w:wrap="none" w:vAnchor="text" w:hAnchor="page" w:x="3150" w:y="21"/>
        <w:shd w:val="clear" w:color="auto" w:fill="auto"/>
      </w:pPr>
      <w:r>
        <w:t xml:space="preserve">nutné </w:t>
      </w:r>
      <w:r>
        <w:t xml:space="preserve">vyspravení podkladu, případně zatření </w:t>
      </w:r>
      <w:proofErr w:type="spellStart"/>
      <w:r>
        <w:t>spar</w:t>
      </w:r>
      <w:proofErr w:type="spellEnd"/>
      <w:r>
        <w:t xml:space="preserve"> zdiva položení vrstvy v předepsané tloušťce potřebná lešení a podpěrné konstrukce</w:t>
      </w:r>
    </w:p>
    <w:tbl>
      <w:tblPr>
        <w:tblOverlap w:val="never"/>
        <w:tblW w:w="0" w:type="auto"/>
        <w:tblLayout w:type="fixed"/>
        <w:tblCellMar>
          <w:left w:w="10" w:type="dxa"/>
          <w:right w:w="10" w:type="dxa"/>
        </w:tblCellMar>
        <w:tblLook w:val="0000" w:firstRow="0" w:lastRow="0" w:firstColumn="0" w:lastColumn="0" w:noHBand="0" w:noVBand="0"/>
      </w:tblPr>
      <w:tblGrid>
        <w:gridCol w:w="682"/>
        <w:gridCol w:w="845"/>
        <w:gridCol w:w="557"/>
        <w:gridCol w:w="4061"/>
        <w:gridCol w:w="672"/>
        <w:gridCol w:w="960"/>
        <w:gridCol w:w="960"/>
        <w:gridCol w:w="974"/>
      </w:tblGrid>
      <w:tr w:rsidR="003E0FCE" w14:paraId="3EA6E73F" w14:textId="77777777">
        <w:tblPrEx>
          <w:tblCellMar>
            <w:top w:w="0" w:type="dxa"/>
            <w:bottom w:w="0" w:type="dxa"/>
          </w:tblCellMar>
        </w:tblPrEx>
        <w:trPr>
          <w:trHeight w:hRule="exact" w:val="278"/>
        </w:trPr>
        <w:tc>
          <w:tcPr>
            <w:tcW w:w="682" w:type="dxa"/>
            <w:tcBorders>
              <w:top w:val="single" w:sz="4" w:space="0" w:color="auto"/>
              <w:bottom w:val="single" w:sz="4" w:space="0" w:color="auto"/>
            </w:tcBorders>
            <w:shd w:val="clear" w:color="auto" w:fill="FFFFFF"/>
            <w:vAlign w:val="bottom"/>
          </w:tcPr>
          <w:p w14:paraId="5C8AA81A" w14:textId="77777777" w:rsidR="003E0FCE" w:rsidRDefault="00146326">
            <w:pPr>
              <w:pStyle w:val="Jin0"/>
              <w:framePr w:w="9710" w:h="278" w:wrap="none" w:vAnchor="text" w:hAnchor="page" w:x="1077" w:y="889"/>
              <w:shd w:val="clear" w:color="auto" w:fill="auto"/>
              <w:ind w:firstLine="520"/>
            </w:pPr>
            <w:r>
              <w:t>36</w:t>
            </w:r>
          </w:p>
        </w:tc>
        <w:tc>
          <w:tcPr>
            <w:tcW w:w="845" w:type="dxa"/>
            <w:tcBorders>
              <w:top w:val="single" w:sz="4" w:space="0" w:color="auto"/>
              <w:bottom w:val="single" w:sz="4" w:space="0" w:color="auto"/>
            </w:tcBorders>
            <w:shd w:val="clear" w:color="auto" w:fill="FFFFFF"/>
            <w:vAlign w:val="bottom"/>
          </w:tcPr>
          <w:p w14:paraId="4E5FD705" w14:textId="77777777" w:rsidR="003E0FCE" w:rsidRDefault="00146326">
            <w:pPr>
              <w:pStyle w:val="Jin0"/>
              <w:framePr w:w="9710" w:h="278" w:wrap="none" w:vAnchor="text" w:hAnchor="page" w:x="1077" w:y="889"/>
              <w:shd w:val="clear" w:color="auto" w:fill="auto"/>
              <w:ind w:firstLine="460"/>
            </w:pPr>
            <w:r>
              <w:t>626122</w:t>
            </w:r>
          </w:p>
        </w:tc>
        <w:tc>
          <w:tcPr>
            <w:tcW w:w="557" w:type="dxa"/>
            <w:tcBorders>
              <w:top w:val="single" w:sz="4" w:space="0" w:color="auto"/>
              <w:bottom w:val="single" w:sz="4" w:space="0" w:color="auto"/>
            </w:tcBorders>
            <w:shd w:val="clear" w:color="auto" w:fill="FFFFFF"/>
          </w:tcPr>
          <w:p w14:paraId="4DC8B208" w14:textId="77777777" w:rsidR="003E0FCE" w:rsidRDefault="003E0FCE">
            <w:pPr>
              <w:framePr w:w="9710" w:h="278" w:wrap="none" w:vAnchor="text" w:hAnchor="page" w:x="1077" w:y="889"/>
              <w:rPr>
                <w:sz w:val="10"/>
                <w:szCs w:val="10"/>
              </w:rPr>
            </w:pPr>
          </w:p>
        </w:tc>
        <w:tc>
          <w:tcPr>
            <w:tcW w:w="4061" w:type="dxa"/>
            <w:tcBorders>
              <w:top w:val="single" w:sz="4" w:space="0" w:color="auto"/>
              <w:left w:val="single" w:sz="4" w:space="0" w:color="auto"/>
              <w:bottom w:val="single" w:sz="4" w:space="0" w:color="auto"/>
            </w:tcBorders>
            <w:shd w:val="clear" w:color="auto" w:fill="FFFFFF"/>
          </w:tcPr>
          <w:p w14:paraId="2762C73B" w14:textId="77777777" w:rsidR="003E0FCE" w:rsidRDefault="00146326">
            <w:pPr>
              <w:pStyle w:val="Jin0"/>
              <w:framePr w:w="9710" w:h="278" w:wrap="none" w:vAnchor="text" w:hAnchor="page" w:x="1077" w:y="889"/>
              <w:shd w:val="clear" w:color="auto" w:fill="auto"/>
              <w:spacing w:line="271" w:lineRule="auto"/>
            </w:pPr>
            <w:r>
              <w:t>REPROFILACE PODHLEDŮ, SVISLÝCH PLOCH SANAČNÍ MALTOU DVOUVRST TL 50MM</w:t>
            </w:r>
          </w:p>
        </w:tc>
        <w:tc>
          <w:tcPr>
            <w:tcW w:w="672" w:type="dxa"/>
            <w:tcBorders>
              <w:top w:val="single" w:sz="4" w:space="0" w:color="auto"/>
              <w:left w:val="single" w:sz="4" w:space="0" w:color="auto"/>
              <w:bottom w:val="single" w:sz="4" w:space="0" w:color="auto"/>
            </w:tcBorders>
            <w:shd w:val="clear" w:color="auto" w:fill="FFFFFF"/>
            <w:vAlign w:val="bottom"/>
          </w:tcPr>
          <w:p w14:paraId="1381F29C" w14:textId="77777777" w:rsidR="003E0FCE" w:rsidRDefault="00146326">
            <w:pPr>
              <w:pStyle w:val="Jin0"/>
              <w:framePr w:w="9710" w:h="278" w:wrap="none" w:vAnchor="text" w:hAnchor="page" w:x="1077" w:y="889"/>
              <w:shd w:val="clear" w:color="auto" w:fill="auto"/>
              <w:jc w:val="center"/>
            </w:pPr>
            <w:r>
              <w:t>M2</w:t>
            </w:r>
          </w:p>
        </w:tc>
        <w:tc>
          <w:tcPr>
            <w:tcW w:w="960" w:type="dxa"/>
            <w:tcBorders>
              <w:top w:val="single" w:sz="4" w:space="0" w:color="auto"/>
              <w:bottom w:val="single" w:sz="4" w:space="0" w:color="auto"/>
            </w:tcBorders>
            <w:shd w:val="clear" w:color="auto" w:fill="FFFFFF"/>
            <w:vAlign w:val="bottom"/>
          </w:tcPr>
          <w:p w14:paraId="7B450BC8" w14:textId="77777777" w:rsidR="003E0FCE" w:rsidRDefault="00146326">
            <w:pPr>
              <w:pStyle w:val="Jin0"/>
              <w:framePr w:w="9710" w:h="278" w:wrap="none" w:vAnchor="text" w:hAnchor="page" w:x="1077" w:y="889"/>
              <w:shd w:val="clear" w:color="auto" w:fill="auto"/>
              <w:jc w:val="center"/>
            </w:pPr>
            <w:r>
              <w:t>1,200</w:t>
            </w:r>
          </w:p>
        </w:tc>
        <w:tc>
          <w:tcPr>
            <w:tcW w:w="960" w:type="dxa"/>
            <w:tcBorders>
              <w:top w:val="single" w:sz="4" w:space="0" w:color="auto"/>
              <w:bottom w:val="single" w:sz="4" w:space="0" w:color="auto"/>
            </w:tcBorders>
            <w:shd w:val="clear" w:color="auto" w:fill="FFFFFF"/>
            <w:vAlign w:val="bottom"/>
          </w:tcPr>
          <w:p w14:paraId="22E1F1F1" w14:textId="77777777" w:rsidR="003E0FCE" w:rsidRDefault="00146326">
            <w:pPr>
              <w:pStyle w:val="Jin0"/>
              <w:framePr w:w="9710" w:h="278" w:wrap="none" w:vAnchor="text" w:hAnchor="page" w:x="1077" w:y="889"/>
              <w:shd w:val="clear" w:color="auto" w:fill="auto"/>
              <w:jc w:val="center"/>
            </w:pPr>
            <w:r>
              <w:t>4 251,00</w:t>
            </w:r>
          </w:p>
        </w:tc>
        <w:tc>
          <w:tcPr>
            <w:tcW w:w="974" w:type="dxa"/>
            <w:tcBorders>
              <w:top w:val="single" w:sz="4" w:space="0" w:color="auto"/>
              <w:bottom w:val="single" w:sz="4" w:space="0" w:color="auto"/>
            </w:tcBorders>
            <w:shd w:val="clear" w:color="auto" w:fill="FFFFFF"/>
            <w:vAlign w:val="bottom"/>
          </w:tcPr>
          <w:p w14:paraId="510B6ECF" w14:textId="77777777" w:rsidR="003E0FCE" w:rsidRDefault="00146326">
            <w:pPr>
              <w:pStyle w:val="Jin0"/>
              <w:framePr w:w="9710" w:h="278" w:wrap="none" w:vAnchor="text" w:hAnchor="page" w:x="1077" w:y="889"/>
              <w:shd w:val="clear" w:color="auto" w:fill="auto"/>
              <w:jc w:val="center"/>
            </w:pPr>
            <w:r>
              <w:t>5 101,20</w:t>
            </w:r>
          </w:p>
        </w:tc>
      </w:tr>
    </w:tbl>
    <w:p w14:paraId="240232E1" w14:textId="77777777" w:rsidR="003E0FCE" w:rsidRDefault="003E0FCE">
      <w:pPr>
        <w:framePr w:w="9710" w:h="278" w:wrap="none" w:vAnchor="text" w:hAnchor="page" w:x="1077" w:y="889"/>
        <w:spacing w:line="1" w:lineRule="exact"/>
      </w:pPr>
    </w:p>
    <w:p w14:paraId="0366B729" w14:textId="77777777" w:rsidR="003E0FCE" w:rsidRDefault="00146326">
      <w:pPr>
        <w:pStyle w:val="Zkladntext20"/>
        <w:framePr w:w="3806" w:h="1200" w:wrap="none" w:vAnchor="text" w:hAnchor="page" w:x="3160" w:y="1148"/>
        <w:shd w:val="clear" w:color="auto" w:fill="auto"/>
        <w:jc w:val="both"/>
      </w:pPr>
      <w:r>
        <w:t xml:space="preserve">propustek č. 2 </w:t>
      </w:r>
      <w:r>
        <w:t>oprava říms</w:t>
      </w:r>
    </w:p>
    <w:p w14:paraId="168D5612" w14:textId="77777777" w:rsidR="003E0FCE" w:rsidRDefault="00146326">
      <w:pPr>
        <w:pStyle w:val="Zkladntext20"/>
        <w:framePr w:w="3806" w:h="1200" w:wrap="none" w:vAnchor="text" w:hAnchor="page" w:x="3160" w:y="1148"/>
        <w:shd w:val="clear" w:color="auto" w:fill="auto"/>
        <w:tabs>
          <w:tab w:val="left" w:leader="underscore" w:pos="3744"/>
        </w:tabs>
        <w:jc w:val="both"/>
      </w:pPr>
      <w:r>
        <w:rPr>
          <w:u w:val="single"/>
        </w:rPr>
        <w:t>Položka bude čerpána se souhlasem TDI.</w:t>
      </w:r>
      <w:r>
        <w:tab/>
      </w:r>
    </w:p>
    <w:p w14:paraId="472BB087" w14:textId="77777777" w:rsidR="003E0FCE" w:rsidRDefault="00146326">
      <w:pPr>
        <w:pStyle w:val="Zkladntext20"/>
        <w:framePr w:w="3806" w:h="1200" w:wrap="none" w:vAnchor="text" w:hAnchor="page" w:x="3160" w:y="1148"/>
        <w:shd w:val="clear" w:color="auto" w:fill="auto"/>
        <w:tabs>
          <w:tab w:val="left" w:leader="underscore" w:pos="3749"/>
        </w:tabs>
        <w:jc w:val="both"/>
      </w:pPr>
      <w:r>
        <w:rPr>
          <w:i/>
          <w:iCs/>
          <w:u w:val="single"/>
        </w:rPr>
        <w:t>(015*4, 5 +Q15*33=1200 [A</w:t>
      </w:r>
      <w:r>
        <w:rPr>
          <w:i/>
          <w:iCs/>
        </w:rPr>
        <w:tab/>
      </w:r>
    </w:p>
    <w:p w14:paraId="72200986" w14:textId="77777777" w:rsidR="003E0FCE" w:rsidRDefault="00146326">
      <w:pPr>
        <w:pStyle w:val="Zkladntext20"/>
        <w:framePr w:w="3806" w:h="1200" w:wrap="none" w:vAnchor="text" w:hAnchor="page" w:x="3160" w:y="1148"/>
        <w:shd w:val="clear" w:color="auto" w:fill="auto"/>
      </w:pPr>
      <w:r>
        <w:t>položka zahrnuje:</w:t>
      </w:r>
    </w:p>
    <w:p w14:paraId="521A5BC1" w14:textId="77777777" w:rsidR="003E0FCE" w:rsidRDefault="00146326">
      <w:pPr>
        <w:pStyle w:val="Zkladntext20"/>
        <w:framePr w:w="3806" w:h="1200" w:wrap="none" w:vAnchor="text" w:hAnchor="page" w:x="3160" w:y="1148"/>
        <w:shd w:val="clear" w:color="auto" w:fill="auto"/>
      </w:pPr>
      <w:r>
        <w:t>dodávku veškerého materiálu potřebného pro předepsanou úpravu v předepsané kvalitě</w:t>
      </w:r>
    </w:p>
    <w:p w14:paraId="583EE18A" w14:textId="77777777" w:rsidR="003E0FCE" w:rsidRDefault="00146326">
      <w:pPr>
        <w:pStyle w:val="Zkladntext20"/>
        <w:framePr w:w="3806" w:h="1200" w:wrap="none" w:vAnchor="text" w:hAnchor="page" w:x="3160" w:y="1148"/>
        <w:shd w:val="clear" w:color="auto" w:fill="auto"/>
      </w:pPr>
      <w:r>
        <w:t xml:space="preserve">nutné vyspravení podkladu, případně zatření </w:t>
      </w:r>
      <w:proofErr w:type="spellStart"/>
      <w:r>
        <w:t>spar</w:t>
      </w:r>
      <w:proofErr w:type="spellEnd"/>
      <w:r>
        <w:t xml:space="preserve"> zdiva položení vrstvy v </w:t>
      </w:r>
      <w:r>
        <w:t>předepsané tloušťce</w:t>
      </w:r>
    </w:p>
    <w:p w14:paraId="7F5F5095" w14:textId="77777777" w:rsidR="003E0FCE" w:rsidRDefault="00146326">
      <w:pPr>
        <w:pStyle w:val="Zkladntext20"/>
        <w:framePr w:w="3806" w:h="1200" w:wrap="none" w:vAnchor="text" w:hAnchor="page" w:x="3160" w:y="1148"/>
        <w:shd w:val="clear" w:color="auto" w:fill="auto"/>
      </w:pPr>
      <w:r>
        <w:t>potřebná lešení a podpěrné konstrukce</w:t>
      </w:r>
    </w:p>
    <w:tbl>
      <w:tblPr>
        <w:tblOverlap w:val="never"/>
        <w:tblW w:w="0" w:type="auto"/>
        <w:tblLayout w:type="fixed"/>
        <w:tblCellMar>
          <w:left w:w="10" w:type="dxa"/>
          <w:right w:w="10" w:type="dxa"/>
        </w:tblCellMar>
        <w:tblLook w:val="0000" w:firstRow="0" w:lastRow="0" w:firstColumn="0" w:lastColumn="0" w:noHBand="0" w:noVBand="0"/>
      </w:tblPr>
      <w:tblGrid>
        <w:gridCol w:w="682"/>
        <w:gridCol w:w="845"/>
        <w:gridCol w:w="557"/>
        <w:gridCol w:w="4061"/>
        <w:gridCol w:w="672"/>
        <w:gridCol w:w="960"/>
        <w:gridCol w:w="960"/>
        <w:gridCol w:w="974"/>
      </w:tblGrid>
      <w:tr w:rsidR="003E0FCE" w14:paraId="142E54DF" w14:textId="77777777">
        <w:tblPrEx>
          <w:tblCellMar>
            <w:top w:w="0" w:type="dxa"/>
            <w:bottom w:w="0" w:type="dxa"/>
          </w:tblCellMar>
        </w:tblPrEx>
        <w:trPr>
          <w:trHeight w:hRule="exact" w:val="283"/>
        </w:trPr>
        <w:tc>
          <w:tcPr>
            <w:tcW w:w="682" w:type="dxa"/>
            <w:tcBorders>
              <w:top w:val="single" w:sz="4" w:space="0" w:color="auto"/>
              <w:bottom w:val="single" w:sz="4" w:space="0" w:color="auto"/>
            </w:tcBorders>
            <w:shd w:val="clear" w:color="auto" w:fill="FFFFFF"/>
            <w:vAlign w:val="bottom"/>
          </w:tcPr>
          <w:p w14:paraId="06A36216" w14:textId="77777777" w:rsidR="003E0FCE" w:rsidRDefault="00146326">
            <w:pPr>
              <w:pStyle w:val="Jin0"/>
              <w:framePr w:w="9710" w:h="283" w:wrap="none" w:vAnchor="text" w:hAnchor="page" w:x="1077" w:y="2300"/>
              <w:shd w:val="clear" w:color="auto" w:fill="auto"/>
              <w:ind w:firstLine="520"/>
            </w:pPr>
            <w:r>
              <w:t>37</w:t>
            </w:r>
          </w:p>
        </w:tc>
        <w:tc>
          <w:tcPr>
            <w:tcW w:w="845" w:type="dxa"/>
            <w:tcBorders>
              <w:top w:val="single" w:sz="4" w:space="0" w:color="auto"/>
              <w:bottom w:val="single" w:sz="4" w:space="0" w:color="auto"/>
            </w:tcBorders>
            <w:shd w:val="clear" w:color="auto" w:fill="FFFFFF"/>
            <w:vAlign w:val="bottom"/>
          </w:tcPr>
          <w:p w14:paraId="44F6A681" w14:textId="77777777" w:rsidR="003E0FCE" w:rsidRDefault="00146326">
            <w:pPr>
              <w:pStyle w:val="Jin0"/>
              <w:framePr w:w="9710" w:h="283" w:wrap="none" w:vAnchor="text" w:hAnchor="page" w:x="1077" w:y="2300"/>
              <w:shd w:val="clear" w:color="auto" w:fill="auto"/>
              <w:ind w:firstLine="460"/>
            </w:pPr>
            <w:r>
              <w:t>626212</w:t>
            </w:r>
          </w:p>
        </w:tc>
        <w:tc>
          <w:tcPr>
            <w:tcW w:w="557" w:type="dxa"/>
            <w:tcBorders>
              <w:top w:val="single" w:sz="4" w:space="0" w:color="auto"/>
              <w:bottom w:val="single" w:sz="4" w:space="0" w:color="auto"/>
            </w:tcBorders>
            <w:shd w:val="clear" w:color="auto" w:fill="FFFFFF"/>
          </w:tcPr>
          <w:p w14:paraId="455E8BC3" w14:textId="77777777" w:rsidR="003E0FCE" w:rsidRDefault="003E0FCE">
            <w:pPr>
              <w:framePr w:w="9710" w:h="283" w:wrap="none" w:vAnchor="text" w:hAnchor="page" w:x="1077" w:y="2300"/>
              <w:rPr>
                <w:sz w:val="10"/>
                <w:szCs w:val="10"/>
              </w:rPr>
            </w:pPr>
          </w:p>
        </w:tc>
        <w:tc>
          <w:tcPr>
            <w:tcW w:w="4061" w:type="dxa"/>
            <w:tcBorders>
              <w:top w:val="single" w:sz="4" w:space="0" w:color="auto"/>
              <w:left w:val="single" w:sz="4" w:space="0" w:color="auto"/>
              <w:bottom w:val="single" w:sz="4" w:space="0" w:color="auto"/>
            </w:tcBorders>
            <w:shd w:val="clear" w:color="auto" w:fill="FFFFFF"/>
          </w:tcPr>
          <w:p w14:paraId="57249D11" w14:textId="77777777" w:rsidR="003E0FCE" w:rsidRDefault="00146326">
            <w:pPr>
              <w:pStyle w:val="Jin0"/>
              <w:framePr w:w="9710" w:h="283" w:wrap="none" w:vAnchor="text" w:hAnchor="page" w:x="1077" w:y="2300"/>
              <w:shd w:val="clear" w:color="auto" w:fill="auto"/>
              <w:spacing w:line="271" w:lineRule="auto"/>
            </w:pPr>
            <w:r>
              <w:t>REPROFILACE VODOROVNÝCH PLOCH SHORA SANAČNÍ MALTOU JEDNOVRST TL 20MM</w:t>
            </w:r>
          </w:p>
        </w:tc>
        <w:tc>
          <w:tcPr>
            <w:tcW w:w="672" w:type="dxa"/>
            <w:tcBorders>
              <w:top w:val="single" w:sz="4" w:space="0" w:color="auto"/>
              <w:left w:val="single" w:sz="4" w:space="0" w:color="auto"/>
              <w:bottom w:val="single" w:sz="4" w:space="0" w:color="auto"/>
            </w:tcBorders>
            <w:shd w:val="clear" w:color="auto" w:fill="FFFFFF"/>
            <w:vAlign w:val="bottom"/>
          </w:tcPr>
          <w:p w14:paraId="32AA7E3A" w14:textId="77777777" w:rsidR="003E0FCE" w:rsidRDefault="00146326">
            <w:pPr>
              <w:pStyle w:val="Jin0"/>
              <w:framePr w:w="9710" w:h="283" w:wrap="none" w:vAnchor="text" w:hAnchor="page" w:x="1077" w:y="2300"/>
              <w:shd w:val="clear" w:color="auto" w:fill="auto"/>
              <w:jc w:val="center"/>
            </w:pPr>
            <w:r>
              <w:t>M2</w:t>
            </w:r>
          </w:p>
        </w:tc>
        <w:tc>
          <w:tcPr>
            <w:tcW w:w="960" w:type="dxa"/>
            <w:tcBorders>
              <w:top w:val="single" w:sz="4" w:space="0" w:color="auto"/>
              <w:bottom w:val="single" w:sz="4" w:space="0" w:color="auto"/>
            </w:tcBorders>
            <w:shd w:val="clear" w:color="auto" w:fill="FFFFFF"/>
            <w:vAlign w:val="bottom"/>
          </w:tcPr>
          <w:p w14:paraId="51B943DF" w14:textId="77777777" w:rsidR="003E0FCE" w:rsidRDefault="00146326">
            <w:pPr>
              <w:pStyle w:val="Jin0"/>
              <w:framePr w:w="9710" w:h="283" w:wrap="none" w:vAnchor="text" w:hAnchor="page" w:x="1077" w:y="2300"/>
              <w:shd w:val="clear" w:color="auto" w:fill="auto"/>
              <w:jc w:val="center"/>
            </w:pPr>
            <w:r>
              <w:t>2,564</w:t>
            </w:r>
          </w:p>
        </w:tc>
        <w:tc>
          <w:tcPr>
            <w:tcW w:w="960" w:type="dxa"/>
            <w:tcBorders>
              <w:top w:val="single" w:sz="4" w:space="0" w:color="auto"/>
              <w:bottom w:val="single" w:sz="4" w:space="0" w:color="auto"/>
            </w:tcBorders>
            <w:shd w:val="clear" w:color="auto" w:fill="FFFFFF"/>
            <w:vAlign w:val="bottom"/>
          </w:tcPr>
          <w:p w14:paraId="4B6DA2D2" w14:textId="77777777" w:rsidR="003E0FCE" w:rsidRDefault="00146326">
            <w:pPr>
              <w:pStyle w:val="Jin0"/>
              <w:framePr w:w="9710" w:h="283" w:wrap="none" w:vAnchor="text" w:hAnchor="page" w:x="1077" w:y="2300"/>
              <w:shd w:val="clear" w:color="auto" w:fill="auto"/>
              <w:jc w:val="center"/>
            </w:pPr>
            <w:r>
              <w:t>2 126,00</w:t>
            </w:r>
          </w:p>
        </w:tc>
        <w:tc>
          <w:tcPr>
            <w:tcW w:w="974" w:type="dxa"/>
            <w:tcBorders>
              <w:top w:val="single" w:sz="4" w:space="0" w:color="auto"/>
              <w:bottom w:val="single" w:sz="4" w:space="0" w:color="auto"/>
            </w:tcBorders>
            <w:shd w:val="clear" w:color="auto" w:fill="FFFFFF"/>
            <w:vAlign w:val="bottom"/>
          </w:tcPr>
          <w:p w14:paraId="480C1FD7" w14:textId="77777777" w:rsidR="003E0FCE" w:rsidRDefault="00146326">
            <w:pPr>
              <w:pStyle w:val="Jin0"/>
              <w:framePr w:w="9710" w:h="283" w:wrap="none" w:vAnchor="text" w:hAnchor="page" w:x="1077" w:y="2300"/>
              <w:shd w:val="clear" w:color="auto" w:fill="auto"/>
              <w:jc w:val="center"/>
            </w:pPr>
            <w:r>
              <w:t>5 451,06</w:t>
            </w:r>
          </w:p>
        </w:tc>
      </w:tr>
    </w:tbl>
    <w:p w14:paraId="507AB9B7" w14:textId="77777777" w:rsidR="003E0FCE" w:rsidRDefault="003E0FCE">
      <w:pPr>
        <w:framePr w:w="9710" w:h="283" w:wrap="none" w:vAnchor="text" w:hAnchor="page" w:x="1077" w:y="2300"/>
        <w:spacing w:line="1" w:lineRule="exact"/>
      </w:pPr>
    </w:p>
    <w:p w14:paraId="0F337EFF" w14:textId="77777777" w:rsidR="003E0FCE" w:rsidRDefault="00146326">
      <w:pPr>
        <w:pStyle w:val="Zkladntext20"/>
        <w:framePr w:w="230" w:h="202" w:wrap="none" w:vAnchor="text" w:hAnchor="page" w:x="1595" w:y="3692"/>
        <w:shd w:val="clear" w:color="auto" w:fill="auto"/>
        <w:spacing w:line="240" w:lineRule="auto"/>
      </w:pPr>
      <w:r>
        <w:t>38?</w:t>
      </w:r>
    </w:p>
    <w:p w14:paraId="459BA420" w14:textId="77777777" w:rsidR="003E0FCE" w:rsidRDefault="00146326">
      <w:pPr>
        <w:pStyle w:val="Zkladntext20"/>
        <w:framePr w:w="374" w:h="202" w:wrap="none" w:vAnchor="text" w:hAnchor="page" w:x="2267" w:y="3692"/>
        <w:shd w:val="clear" w:color="auto" w:fill="auto"/>
        <w:spacing w:line="240" w:lineRule="auto"/>
      </w:pPr>
      <w:r>
        <w:t>62631|</w:t>
      </w:r>
    </w:p>
    <w:p w14:paraId="7EF42EE5" w14:textId="77777777" w:rsidR="003E0FCE" w:rsidRDefault="00146326">
      <w:pPr>
        <w:pStyle w:val="Zkladntext20"/>
        <w:framePr w:w="230" w:h="202" w:wrap="none" w:vAnchor="text" w:hAnchor="page" w:x="1595" w:y="4979"/>
        <w:shd w:val="clear" w:color="auto" w:fill="auto"/>
        <w:spacing w:line="240" w:lineRule="auto"/>
      </w:pPr>
      <w:r>
        <w:t>39?</w:t>
      </w:r>
    </w:p>
    <w:p w14:paraId="78B80E22" w14:textId="77777777" w:rsidR="003E0FCE" w:rsidRDefault="00146326">
      <w:pPr>
        <w:pStyle w:val="Zkladntext20"/>
        <w:framePr w:w="374" w:h="202" w:wrap="none" w:vAnchor="text" w:hAnchor="page" w:x="2267" w:y="4979"/>
        <w:shd w:val="clear" w:color="auto" w:fill="auto"/>
        <w:spacing w:line="240" w:lineRule="auto"/>
      </w:pPr>
      <w:r>
        <w:t>627451</w:t>
      </w:r>
    </w:p>
    <w:p w14:paraId="480333CC" w14:textId="77777777" w:rsidR="003E0FCE" w:rsidRDefault="00146326">
      <w:pPr>
        <w:pStyle w:val="Zkladntext20"/>
        <w:framePr w:w="432" w:h="134" w:wrap="none" w:vAnchor="text" w:hAnchor="page" w:x="2209" w:y="6548"/>
        <w:shd w:val="clear" w:color="auto" w:fill="auto"/>
        <w:spacing w:line="240" w:lineRule="auto"/>
        <w:jc w:val="right"/>
      </w:pPr>
      <w:r>
        <w:rPr>
          <w:b/>
          <w:bCs/>
        </w:rPr>
        <w:t>8</w:t>
      </w:r>
    </w:p>
    <w:p w14:paraId="3DE70648" w14:textId="77777777" w:rsidR="003E0FCE" w:rsidRDefault="00146326">
      <w:pPr>
        <w:pStyle w:val="Zkladntext20"/>
        <w:framePr w:w="3816" w:h="4267" w:wrap="none" w:vAnchor="text" w:hAnchor="page" w:x="3150" w:y="2559"/>
        <w:shd w:val="clear" w:color="auto" w:fill="auto"/>
        <w:spacing w:line="276" w:lineRule="auto"/>
      </w:pPr>
      <w:r>
        <w:t>propustek č. 2</w:t>
      </w:r>
    </w:p>
    <w:p w14:paraId="62E8C495" w14:textId="77777777" w:rsidR="003E0FCE" w:rsidRDefault="00146326">
      <w:pPr>
        <w:pStyle w:val="Zkladntext20"/>
        <w:framePr w:w="3816" w:h="4267" w:wrap="none" w:vAnchor="text" w:hAnchor="page" w:x="3150" w:y="2559"/>
        <w:shd w:val="clear" w:color="auto" w:fill="auto"/>
        <w:tabs>
          <w:tab w:val="left" w:leader="underscore" w:pos="3744"/>
        </w:tabs>
        <w:spacing w:line="276" w:lineRule="auto"/>
        <w:jc w:val="both"/>
      </w:pPr>
      <w:r>
        <w:rPr>
          <w:u w:val="single"/>
        </w:rPr>
        <w:t>Položka bude čerpána se souhlasem TDI.</w:t>
      </w:r>
      <w:r>
        <w:tab/>
      </w:r>
    </w:p>
    <w:p w14:paraId="16CA6C76" w14:textId="77777777" w:rsidR="003E0FCE" w:rsidRDefault="00146326">
      <w:pPr>
        <w:pStyle w:val="Zkladntext20"/>
        <w:framePr w:w="3816" w:h="4267" w:wrap="none" w:vAnchor="text" w:hAnchor="page" w:x="3150" w:y="2559"/>
        <w:shd w:val="clear" w:color="auto" w:fill="auto"/>
        <w:tabs>
          <w:tab w:val="left" w:leader="underscore" w:pos="3749"/>
        </w:tabs>
        <w:spacing w:line="276" w:lineRule="auto"/>
        <w:jc w:val="both"/>
      </w:pPr>
      <w:r>
        <w:rPr>
          <w:i/>
          <w:iCs/>
          <w:u w:val="single"/>
        </w:rPr>
        <w:t>(366*04+2, 7504=2,564 A</w:t>
      </w:r>
      <w:r>
        <w:rPr>
          <w:i/>
          <w:iCs/>
        </w:rPr>
        <w:tab/>
      </w:r>
    </w:p>
    <w:p w14:paraId="6EAFA6A8" w14:textId="77777777" w:rsidR="003E0FCE" w:rsidRDefault="00146326">
      <w:pPr>
        <w:pStyle w:val="Zkladntext20"/>
        <w:framePr w:w="3816" w:h="4267" w:wrap="none" w:vAnchor="text" w:hAnchor="page" w:x="3150" w:y="2559"/>
        <w:shd w:val="clear" w:color="auto" w:fill="auto"/>
        <w:spacing w:line="276" w:lineRule="auto"/>
      </w:pPr>
      <w:r>
        <w:t>položka zahrnuje:</w:t>
      </w:r>
    </w:p>
    <w:p w14:paraId="63997949" w14:textId="77777777" w:rsidR="003E0FCE" w:rsidRDefault="00146326">
      <w:pPr>
        <w:pStyle w:val="Zkladntext20"/>
        <w:framePr w:w="3816" w:h="4267" w:wrap="none" w:vAnchor="text" w:hAnchor="page" w:x="3150" w:y="2559"/>
        <w:shd w:val="clear" w:color="auto" w:fill="auto"/>
        <w:spacing w:line="276" w:lineRule="auto"/>
      </w:pPr>
      <w:r>
        <w:t>dodávku veškerého materiálu potřebného pro předepsanou úpravu v předepsané kvalitě</w:t>
      </w:r>
    </w:p>
    <w:p w14:paraId="11CEC1E9" w14:textId="77777777" w:rsidR="003E0FCE" w:rsidRDefault="00146326">
      <w:pPr>
        <w:pStyle w:val="Zkladntext20"/>
        <w:framePr w:w="3816" w:h="4267" w:wrap="none" w:vAnchor="text" w:hAnchor="page" w:x="3150" w:y="2559"/>
        <w:shd w:val="clear" w:color="auto" w:fill="auto"/>
        <w:spacing w:line="276" w:lineRule="auto"/>
      </w:pPr>
      <w:r>
        <w:t xml:space="preserve">nutné vyspravení podkladu, případně zatření </w:t>
      </w:r>
      <w:proofErr w:type="spellStart"/>
      <w:r>
        <w:t>spar</w:t>
      </w:r>
      <w:proofErr w:type="spellEnd"/>
      <w:r>
        <w:t xml:space="preserve"> zdiva položení vrstvy v předepsané tloušťce</w:t>
      </w:r>
    </w:p>
    <w:p w14:paraId="43F1B9B2" w14:textId="77777777" w:rsidR="003E0FCE" w:rsidRDefault="00146326">
      <w:pPr>
        <w:pStyle w:val="Zkladntext20"/>
        <w:framePr w:w="3816" w:h="4267" w:wrap="none" w:vAnchor="text" w:hAnchor="page" w:x="3150" w:y="2559"/>
        <w:shd w:val="clear" w:color="auto" w:fill="auto"/>
        <w:tabs>
          <w:tab w:val="left" w:leader="underscore" w:pos="2155"/>
        </w:tabs>
        <w:spacing w:line="276" w:lineRule="auto"/>
      </w:pPr>
      <w:r>
        <w:rPr>
          <w:u w:val="single"/>
        </w:rPr>
        <w:t>potřebná lešení a podpěrné konstrukce</w:t>
      </w:r>
      <w:r>
        <w:tab/>
      </w:r>
    </w:p>
    <w:p w14:paraId="2B6DC864" w14:textId="77777777" w:rsidR="003E0FCE" w:rsidRDefault="00146326">
      <w:pPr>
        <w:pStyle w:val="Zkladntext20"/>
        <w:framePr w:w="3816" w:h="4267" w:wrap="none" w:vAnchor="text" w:hAnchor="page" w:x="3150" w:y="2559"/>
        <w:shd w:val="clear" w:color="auto" w:fill="auto"/>
        <w:tabs>
          <w:tab w:val="left" w:leader="underscore" w:pos="3749"/>
        </w:tabs>
        <w:spacing w:line="276" w:lineRule="auto"/>
      </w:pPr>
      <w:r>
        <w:rPr>
          <w:u w:val="single"/>
        </w:rPr>
        <w:t>SPOJOVACÍ MŮSTEK MEZI STARÝM A NOVÝM BETONEM</w:t>
      </w:r>
      <w:r>
        <w:tab/>
      </w:r>
    </w:p>
    <w:p w14:paraId="2DAD7F4B" w14:textId="77777777" w:rsidR="003E0FCE" w:rsidRDefault="00146326">
      <w:pPr>
        <w:pStyle w:val="Zkladntext20"/>
        <w:framePr w:w="3816" w:h="4267" w:wrap="none" w:vAnchor="text" w:hAnchor="page" w:x="3150" w:y="2559"/>
        <w:shd w:val="clear" w:color="auto" w:fill="auto"/>
        <w:spacing w:line="276" w:lineRule="auto"/>
      </w:pPr>
      <w:r>
        <w:t>propustek č. 2</w:t>
      </w:r>
    </w:p>
    <w:p w14:paraId="73F9275A" w14:textId="77777777" w:rsidR="003E0FCE" w:rsidRDefault="00146326">
      <w:pPr>
        <w:pStyle w:val="Zkladntext20"/>
        <w:framePr w:w="3816" w:h="4267" w:wrap="none" w:vAnchor="text" w:hAnchor="page" w:x="3150" w:y="2559"/>
        <w:shd w:val="clear" w:color="auto" w:fill="auto"/>
        <w:tabs>
          <w:tab w:val="left" w:leader="underscore" w:pos="3744"/>
        </w:tabs>
        <w:spacing w:line="276" w:lineRule="auto"/>
        <w:jc w:val="both"/>
      </w:pPr>
      <w:r>
        <w:rPr>
          <w:u w:val="single"/>
        </w:rPr>
        <w:t>Položka bude čerpána se souhlasem TDI.</w:t>
      </w:r>
      <w:r>
        <w:tab/>
      </w:r>
    </w:p>
    <w:p w14:paraId="38678FFF" w14:textId="77777777" w:rsidR="003E0FCE" w:rsidRDefault="00146326">
      <w:pPr>
        <w:pStyle w:val="Zkladntext20"/>
        <w:framePr w:w="3816" w:h="4267" w:wrap="none" w:vAnchor="text" w:hAnchor="page" w:x="3150" w:y="2559"/>
        <w:shd w:val="clear" w:color="auto" w:fill="auto"/>
        <w:tabs>
          <w:tab w:val="left" w:leader="underscore" w:pos="3754"/>
        </w:tabs>
        <w:spacing w:line="276" w:lineRule="auto"/>
        <w:jc w:val="both"/>
      </w:pPr>
      <w:r>
        <w:rPr>
          <w:i/>
          <w:iCs/>
          <w:u w:val="single"/>
        </w:rPr>
        <w:t>dle pol. č. 93852: 3764=3764 A</w:t>
      </w:r>
      <w:r>
        <w:rPr>
          <w:i/>
          <w:iCs/>
        </w:rPr>
        <w:tab/>
      </w:r>
    </w:p>
    <w:p w14:paraId="780BFD7A" w14:textId="77777777" w:rsidR="003E0FCE" w:rsidRDefault="00146326">
      <w:pPr>
        <w:pStyle w:val="Zkladntext20"/>
        <w:framePr w:w="3816" w:h="4267" w:wrap="none" w:vAnchor="text" w:hAnchor="page" w:x="3150" w:y="2559"/>
        <w:shd w:val="clear" w:color="auto" w:fill="auto"/>
        <w:spacing w:line="276" w:lineRule="auto"/>
      </w:pPr>
      <w:r>
        <w:t>položka zahrnuje:</w:t>
      </w:r>
    </w:p>
    <w:p w14:paraId="7F083B56" w14:textId="77777777" w:rsidR="003E0FCE" w:rsidRDefault="00146326">
      <w:pPr>
        <w:pStyle w:val="Zkladntext20"/>
        <w:framePr w:w="3816" w:h="4267" w:wrap="none" w:vAnchor="text" w:hAnchor="page" w:x="3150" w:y="2559"/>
        <w:shd w:val="clear" w:color="auto" w:fill="auto"/>
        <w:spacing w:line="276" w:lineRule="auto"/>
      </w:pPr>
      <w:r>
        <w:t>dodávku veškerého materiálu potřebného pro předepsanou úpravu v předepsané kvalitě</w:t>
      </w:r>
    </w:p>
    <w:p w14:paraId="79D9428E" w14:textId="77777777" w:rsidR="003E0FCE" w:rsidRDefault="00146326">
      <w:pPr>
        <w:pStyle w:val="Zkladntext20"/>
        <w:framePr w:w="3816" w:h="4267" w:wrap="none" w:vAnchor="text" w:hAnchor="page" w:x="3150" w:y="2559"/>
        <w:shd w:val="clear" w:color="auto" w:fill="auto"/>
        <w:spacing w:line="276" w:lineRule="auto"/>
      </w:pPr>
      <w:r>
        <w:t xml:space="preserve">nutné </w:t>
      </w:r>
      <w:r>
        <w:t xml:space="preserve">vyspravení podkladu, případně zatření </w:t>
      </w:r>
      <w:proofErr w:type="spellStart"/>
      <w:r>
        <w:t>spar</w:t>
      </w:r>
      <w:proofErr w:type="spellEnd"/>
      <w:r>
        <w:t xml:space="preserve"> zdiva položení vrstvy v předepsané tloušťce</w:t>
      </w:r>
    </w:p>
    <w:p w14:paraId="1EDB4C95" w14:textId="77777777" w:rsidR="003E0FCE" w:rsidRDefault="00146326">
      <w:pPr>
        <w:pStyle w:val="Zkladntext20"/>
        <w:framePr w:w="3816" w:h="4267" w:wrap="none" w:vAnchor="text" w:hAnchor="page" w:x="3150" w:y="2559"/>
        <w:shd w:val="clear" w:color="auto" w:fill="auto"/>
        <w:tabs>
          <w:tab w:val="left" w:leader="underscore" w:pos="3749"/>
        </w:tabs>
        <w:spacing w:line="276" w:lineRule="auto"/>
        <w:jc w:val="both"/>
      </w:pPr>
      <w:r>
        <w:rPr>
          <w:u w:val="single"/>
        </w:rPr>
        <w:t>potřebná lešení a podpěrné konstrukce</w:t>
      </w:r>
      <w:r>
        <w:tab/>
      </w:r>
    </w:p>
    <w:p w14:paraId="5E15A181" w14:textId="77777777" w:rsidR="003E0FCE" w:rsidRDefault="00146326">
      <w:pPr>
        <w:pStyle w:val="Zkladntext20"/>
        <w:framePr w:w="3816" w:h="4267" w:wrap="none" w:vAnchor="text" w:hAnchor="page" w:x="3150" w:y="2559"/>
        <w:shd w:val="clear" w:color="auto" w:fill="auto"/>
        <w:tabs>
          <w:tab w:val="left" w:leader="underscore" w:pos="3749"/>
        </w:tabs>
        <w:spacing w:line="276" w:lineRule="auto"/>
        <w:jc w:val="both"/>
      </w:pPr>
      <w:r>
        <w:rPr>
          <w:u w:val="single"/>
        </w:rPr>
        <w:t>SPÁROVÁNÍ STARÉHO ZDIVA CEMENTOVOU MALTOU</w:t>
      </w:r>
      <w:r>
        <w:tab/>
      </w:r>
    </w:p>
    <w:p w14:paraId="7EE1C699" w14:textId="77777777" w:rsidR="003E0FCE" w:rsidRDefault="00146326">
      <w:pPr>
        <w:pStyle w:val="Zkladntext20"/>
        <w:framePr w:w="3816" w:h="4267" w:wrap="none" w:vAnchor="text" w:hAnchor="page" w:x="3150" w:y="2559"/>
        <w:shd w:val="clear" w:color="auto" w:fill="auto"/>
        <w:tabs>
          <w:tab w:val="left" w:leader="underscore" w:pos="3749"/>
        </w:tabs>
        <w:spacing w:line="276" w:lineRule="auto"/>
        <w:jc w:val="both"/>
      </w:pPr>
      <w:r>
        <w:rPr>
          <w:u w:val="single"/>
        </w:rPr>
        <w:t>dle pol. č.93842</w:t>
      </w:r>
      <w:r>
        <w:tab/>
      </w:r>
    </w:p>
    <w:p w14:paraId="368CDBA3" w14:textId="77777777" w:rsidR="003E0FCE" w:rsidRDefault="00146326">
      <w:pPr>
        <w:pStyle w:val="Zkladntext20"/>
        <w:framePr w:w="3816" w:h="4267" w:wrap="none" w:vAnchor="text" w:hAnchor="page" w:x="3150" w:y="2559"/>
        <w:shd w:val="clear" w:color="auto" w:fill="auto"/>
        <w:spacing w:line="276" w:lineRule="auto"/>
        <w:jc w:val="both"/>
      </w:pPr>
      <w:r>
        <w:rPr>
          <w:i/>
          <w:iCs/>
        </w:rPr>
        <w:t>propustek č. 2 (4,5+3,5)7=8,000 [A] propustek č. 3 2*3*13,7=82,200 [B]</w:t>
      </w:r>
    </w:p>
    <w:p w14:paraId="54D2C006" w14:textId="77777777" w:rsidR="003E0FCE" w:rsidRDefault="00146326">
      <w:pPr>
        <w:pStyle w:val="Zkladntext20"/>
        <w:framePr w:w="3816" w:h="4267" w:wrap="none" w:vAnchor="text" w:hAnchor="page" w:x="3150" w:y="2559"/>
        <w:shd w:val="clear" w:color="auto" w:fill="auto"/>
        <w:tabs>
          <w:tab w:val="left" w:leader="underscore" w:pos="1632"/>
          <w:tab w:val="left" w:leader="underscore" w:pos="1651"/>
          <w:tab w:val="left" w:leader="underscore" w:pos="3749"/>
        </w:tabs>
        <w:spacing w:line="276" w:lineRule="auto"/>
        <w:jc w:val="both"/>
      </w:pPr>
      <w:r>
        <w:rPr>
          <w:i/>
          <w:iCs/>
          <w:u w:val="single"/>
        </w:rPr>
        <w:t>Celkem: A+B=90700 C]</w:t>
      </w:r>
      <w:r>
        <w:rPr>
          <w:i/>
          <w:iCs/>
        </w:rPr>
        <w:tab/>
      </w:r>
      <w:r>
        <w:rPr>
          <w:i/>
          <w:iCs/>
        </w:rPr>
        <w:tab/>
      </w:r>
      <w:r>
        <w:rPr>
          <w:i/>
          <w:iCs/>
        </w:rPr>
        <w:tab/>
      </w:r>
    </w:p>
    <w:p w14:paraId="341D8EC8" w14:textId="77777777" w:rsidR="003E0FCE" w:rsidRDefault="00146326">
      <w:pPr>
        <w:pStyle w:val="Zkladntext20"/>
        <w:framePr w:w="3816" w:h="4267" w:wrap="none" w:vAnchor="text" w:hAnchor="page" w:x="3150" w:y="2559"/>
        <w:shd w:val="clear" w:color="auto" w:fill="auto"/>
        <w:spacing w:line="276" w:lineRule="auto"/>
      </w:pPr>
      <w:r>
        <w:t>položka zahrnuje:</w:t>
      </w:r>
    </w:p>
    <w:p w14:paraId="6CFB5802" w14:textId="77777777" w:rsidR="003E0FCE" w:rsidRDefault="00146326">
      <w:pPr>
        <w:pStyle w:val="Zkladntext20"/>
        <w:framePr w:w="3816" w:h="4267" w:wrap="none" w:vAnchor="text" w:hAnchor="page" w:x="3150" w:y="2559"/>
        <w:shd w:val="clear" w:color="auto" w:fill="auto"/>
        <w:spacing w:line="276" w:lineRule="auto"/>
      </w:pPr>
      <w:r>
        <w:t>dodávku veškerého materiálu potřebného pro předepsanou úpravu v předepsané kvalitě</w:t>
      </w:r>
    </w:p>
    <w:p w14:paraId="016C3E44" w14:textId="77777777" w:rsidR="003E0FCE" w:rsidRDefault="00146326">
      <w:pPr>
        <w:pStyle w:val="Zkladntext20"/>
        <w:framePr w:w="3816" w:h="4267" w:wrap="none" w:vAnchor="text" w:hAnchor="page" w:x="3150" w:y="2559"/>
        <w:shd w:val="clear" w:color="auto" w:fill="auto"/>
        <w:spacing w:line="276" w:lineRule="auto"/>
      </w:pPr>
      <w:r>
        <w:t xml:space="preserve">vyčištění </w:t>
      </w:r>
      <w:proofErr w:type="spellStart"/>
      <w:r>
        <w:t>spar</w:t>
      </w:r>
      <w:proofErr w:type="spellEnd"/>
      <w:r>
        <w:t xml:space="preserve"> (vyškrábání), vypláchnutí </w:t>
      </w:r>
      <w:proofErr w:type="spellStart"/>
      <w:r>
        <w:t>spar</w:t>
      </w:r>
      <w:proofErr w:type="spellEnd"/>
      <w:r>
        <w:t xml:space="preserve"> vodou, očištění povrchu</w:t>
      </w:r>
    </w:p>
    <w:p w14:paraId="309D5BCB" w14:textId="77777777" w:rsidR="003E0FCE" w:rsidRDefault="00146326">
      <w:pPr>
        <w:pStyle w:val="Zkladntext20"/>
        <w:framePr w:w="3816" w:h="4267" w:wrap="none" w:vAnchor="text" w:hAnchor="page" w:x="3150" w:y="2559"/>
        <w:shd w:val="clear" w:color="auto" w:fill="auto"/>
        <w:spacing w:line="276" w:lineRule="auto"/>
      </w:pPr>
      <w:r>
        <w:t>spárování</w:t>
      </w:r>
    </w:p>
    <w:p w14:paraId="1FD75138" w14:textId="77777777" w:rsidR="003E0FCE" w:rsidRDefault="00146326">
      <w:pPr>
        <w:pStyle w:val="Zkladntext20"/>
        <w:framePr w:w="3816" w:h="4267" w:wrap="none" w:vAnchor="text" w:hAnchor="page" w:x="3150" w:y="2559"/>
        <w:shd w:val="clear" w:color="auto" w:fill="auto"/>
        <w:spacing w:line="276" w:lineRule="auto"/>
      </w:pPr>
      <w:r>
        <w:t>odklizení suti a přebytečného materiálu</w:t>
      </w:r>
    </w:p>
    <w:p w14:paraId="2253817D" w14:textId="77777777" w:rsidR="003E0FCE" w:rsidRDefault="00146326">
      <w:pPr>
        <w:pStyle w:val="Zkladntext20"/>
        <w:framePr w:w="3816" w:h="4267" w:wrap="none" w:vAnchor="text" w:hAnchor="page" w:x="3150" w:y="2559"/>
        <w:shd w:val="clear" w:color="auto" w:fill="auto"/>
        <w:tabs>
          <w:tab w:val="left" w:leader="underscore" w:pos="3749"/>
        </w:tabs>
        <w:spacing w:line="276" w:lineRule="auto"/>
      </w:pPr>
      <w:r>
        <w:rPr>
          <w:u w:val="single"/>
        </w:rPr>
        <w:t>potřebná lešení</w:t>
      </w:r>
      <w:r>
        <w:tab/>
      </w:r>
    </w:p>
    <w:p w14:paraId="789B53B6" w14:textId="77777777" w:rsidR="003E0FCE" w:rsidRDefault="00146326">
      <w:pPr>
        <w:pStyle w:val="Zkladntext20"/>
        <w:framePr w:w="3816" w:h="4267" w:wrap="none" w:vAnchor="text" w:hAnchor="page" w:x="3150" w:y="2559"/>
        <w:shd w:val="clear" w:color="auto" w:fill="auto"/>
        <w:spacing w:line="276" w:lineRule="auto"/>
      </w:pPr>
      <w:r>
        <w:rPr>
          <w:b/>
          <w:bCs/>
          <w:u w:val="single"/>
        </w:rPr>
        <w:t>Potrubí</w:t>
      </w:r>
    </w:p>
    <w:p w14:paraId="79E7779E" w14:textId="77777777" w:rsidR="003E0FCE" w:rsidRDefault="00146326">
      <w:pPr>
        <w:pStyle w:val="Zkladntext20"/>
        <w:framePr w:w="3816" w:h="4267" w:wrap="none" w:vAnchor="text" w:hAnchor="page" w:x="3150" w:y="2559"/>
        <w:shd w:val="clear" w:color="auto" w:fill="auto"/>
        <w:tabs>
          <w:tab w:val="left" w:leader="underscore" w:pos="3749"/>
        </w:tabs>
        <w:spacing w:line="276" w:lineRule="auto"/>
      </w:pPr>
      <w:r>
        <w:rPr>
          <w:u w:val="single"/>
        </w:rPr>
        <w:t>OBETONOVÁNÍ POTRUBÍ Z PROSTÉHO BETONU DO C16/20</w:t>
      </w:r>
      <w:r>
        <w:tab/>
      </w:r>
    </w:p>
    <w:p w14:paraId="3FE4F2CB" w14:textId="77777777" w:rsidR="003E0FCE" w:rsidRDefault="00146326">
      <w:pPr>
        <w:pStyle w:val="Zkladntext20"/>
        <w:framePr w:w="456" w:h="202" w:wrap="none" w:vAnchor="text" w:hAnchor="page" w:x="7475" w:y="3692"/>
        <w:shd w:val="clear" w:color="auto" w:fill="auto"/>
        <w:spacing w:line="240" w:lineRule="auto"/>
      </w:pPr>
      <w:r>
        <w:t>M2 |</w:t>
      </w:r>
    </w:p>
    <w:p w14:paraId="4D431C1A" w14:textId="77777777" w:rsidR="003E0FCE" w:rsidRDefault="00146326">
      <w:pPr>
        <w:pStyle w:val="Zkladntext20"/>
        <w:framePr w:w="456" w:h="202" w:wrap="none" w:vAnchor="text" w:hAnchor="page" w:x="7475" w:y="4979"/>
        <w:shd w:val="clear" w:color="auto" w:fill="auto"/>
        <w:spacing w:line="240" w:lineRule="auto"/>
      </w:pPr>
      <w:r>
        <w:t>M2 |</w:t>
      </w:r>
    </w:p>
    <w:p w14:paraId="229A00CA" w14:textId="77777777" w:rsidR="003E0FCE" w:rsidRDefault="00146326">
      <w:pPr>
        <w:pStyle w:val="Zkladntext20"/>
        <w:framePr w:w="307" w:h="154" w:wrap="none" w:vAnchor="text" w:hAnchor="page" w:x="8229" w:y="3716"/>
        <w:shd w:val="clear" w:color="auto" w:fill="auto"/>
        <w:spacing w:line="240" w:lineRule="auto"/>
      </w:pPr>
      <w:r>
        <w:t>3,764</w:t>
      </w:r>
    </w:p>
    <w:p w14:paraId="091D1C14" w14:textId="77777777" w:rsidR="003E0FCE" w:rsidRDefault="00146326">
      <w:pPr>
        <w:pStyle w:val="Zkladntext20"/>
        <w:framePr w:w="374" w:h="168" w:wrap="none" w:vAnchor="text" w:hAnchor="page" w:x="8190" w:y="4988"/>
        <w:shd w:val="clear" w:color="auto" w:fill="auto"/>
        <w:spacing w:line="240" w:lineRule="auto"/>
      </w:pPr>
      <w:r>
        <w:t>90,200</w:t>
      </w:r>
    </w:p>
    <w:p w14:paraId="3CCAE4D0" w14:textId="77777777" w:rsidR="003E0FCE" w:rsidRDefault="00146326">
      <w:pPr>
        <w:pStyle w:val="Zkladntext20"/>
        <w:framePr w:w="360" w:h="154" w:wrap="none" w:vAnchor="text" w:hAnchor="page" w:x="9165" w:y="3716"/>
        <w:shd w:val="clear" w:color="auto" w:fill="auto"/>
        <w:spacing w:line="240" w:lineRule="auto"/>
      </w:pPr>
      <w:r>
        <w:t>172,00</w:t>
      </w:r>
    </w:p>
    <w:p w14:paraId="4EB8C638" w14:textId="77777777" w:rsidR="003E0FCE" w:rsidRDefault="00146326">
      <w:pPr>
        <w:pStyle w:val="Zkladntext20"/>
        <w:framePr w:w="374" w:h="168" w:wrap="none" w:vAnchor="text" w:hAnchor="page" w:x="9150" w:y="4988"/>
        <w:shd w:val="clear" w:color="auto" w:fill="auto"/>
        <w:spacing w:line="240" w:lineRule="auto"/>
      </w:pPr>
      <w:r>
        <w:t>896,00</w:t>
      </w:r>
    </w:p>
    <w:p w14:paraId="21993733" w14:textId="77777777" w:rsidR="003E0FCE" w:rsidRDefault="00146326">
      <w:pPr>
        <w:pStyle w:val="Zkladntext20"/>
        <w:framePr w:w="350" w:h="154" w:wrap="none" w:vAnchor="text" w:hAnchor="page" w:x="10120" w:y="3716"/>
        <w:shd w:val="clear" w:color="auto" w:fill="auto"/>
        <w:spacing w:line="240" w:lineRule="auto"/>
      </w:pPr>
      <w:r>
        <w:t>647,41</w:t>
      </w:r>
    </w:p>
    <w:p w14:paraId="0DE765BD" w14:textId="77777777" w:rsidR="003E0FCE" w:rsidRDefault="00146326">
      <w:pPr>
        <w:pStyle w:val="Zkladntext20"/>
        <w:framePr w:w="1032" w:h="202" w:wrap="none" w:vAnchor="text" w:hAnchor="page" w:x="9779" w:y="4979"/>
        <w:shd w:val="clear" w:color="auto" w:fill="auto"/>
        <w:tabs>
          <w:tab w:val="left" w:pos="955"/>
        </w:tabs>
        <w:spacing w:line="240" w:lineRule="auto"/>
      </w:pPr>
      <w:r>
        <w:t>I 80 819,20</w:t>
      </w:r>
      <w:r>
        <w:tab/>
        <w:t>|</w:t>
      </w:r>
    </w:p>
    <w:p w14:paraId="0136BEB5" w14:textId="77777777" w:rsidR="003E0FCE" w:rsidRDefault="00146326">
      <w:pPr>
        <w:pStyle w:val="Zkladntext20"/>
        <w:framePr w:w="1997" w:h="134" w:wrap="none" w:vAnchor="text" w:hAnchor="page" w:x="8819" w:y="6548"/>
        <w:shd w:val="clear" w:color="auto" w:fill="auto"/>
        <w:spacing w:line="240" w:lineRule="auto"/>
        <w:ind w:right="260"/>
        <w:jc w:val="right"/>
      </w:pPr>
      <w:r>
        <w:rPr>
          <w:b/>
          <w:bCs/>
        </w:rPr>
        <w:t>55 040,70</w:t>
      </w:r>
    </w:p>
    <w:p w14:paraId="2C3EDE54" w14:textId="77777777" w:rsidR="003E0FCE" w:rsidRDefault="003E0FCE">
      <w:pPr>
        <w:spacing w:line="360" w:lineRule="exact"/>
      </w:pPr>
    </w:p>
    <w:p w14:paraId="02E3F551" w14:textId="77777777" w:rsidR="003E0FCE" w:rsidRDefault="003E0FCE">
      <w:pPr>
        <w:spacing w:line="360" w:lineRule="exact"/>
      </w:pPr>
    </w:p>
    <w:p w14:paraId="7E46D743" w14:textId="77777777" w:rsidR="003E0FCE" w:rsidRDefault="003E0FCE">
      <w:pPr>
        <w:spacing w:line="360" w:lineRule="exact"/>
      </w:pPr>
    </w:p>
    <w:p w14:paraId="7EBD1BB0" w14:textId="77777777" w:rsidR="003E0FCE" w:rsidRDefault="003E0FCE">
      <w:pPr>
        <w:spacing w:line="360" w:lineRule="exact"/>
      </w:pPr>
    </w:p>
    <w:p w14:paraId="37DC2F4A" w14:textId="77777777" w:rsidR="003E0FCE" w:rsidRDefault="003E0FCE">
      <w:pPr>
        <w:spacing w:line="360" w:lineRule="exact"/>
      </w:pPr>
    </w:p>
    <w:p w14:paraId="150F0992" w14:textId="77777777" w:rsidR="003E0FCE" w:rsidRDefault="003E0FCE">
      <w:pPr>
        <w:spacing w:line="360" w:lineRule="exact"/>
      </w:pPr>
    </w:p>
    <w:p w14:paraId="7CEED7CA" w14:textId="77777777" w:rsidR="003E0FCE" w:rsidRDefault="003E0FCE">
      <w:pPr>
        <w:spacing w:line="360" w:lineRule="exact"/>
      </w:pPr>
    </w:p>
    <w:p w14:paraId="71D95199" w14:textId="77777777" w:rsidR="003E0FCE" w:rsidRDefault="003E0FCE">
      <w:pPr>
        <w:spacing w:line="360" w:lineRule="exact"/>
      </w:pPr>
    </w:p>
    <w:p w14:paraId="391C461B" w14:textId="77777777" w:rsidR="003E0FCE" w:rsidRDefault="003E0FCE">
      <w:pPr>
        <w:spacing w:line="360" w:lineRule="exact"/>
      </w:pPr>
    </w:p>
    <w:p w14:paraId="0CBA4677" w14:textId="77777777" w:rsidR="003E0FCE" w:rsidRDefault="003E0FCE">
      <w:pPr>
        <w:spacing w:line="360" w:lineRule="exact"/>
      </w:pPr>
    </w:p>
    <w:p w14:paraId="612DEFBC" w14:textId="77777777" w:rsidR="003E0FCE" w:rsidRDefault="003E0FCE">
      <w:pPr>
        <w:spacing w:line="360" w:lineRule="exact"/>
      </w:pPr>
    </w:p>
    <w:p w14:paraId="3A52FB74" w14:textId="77777777" w:rsidR="003E0FCE" w:rsidRDefault="003E0FCE">
      <w:pPr>
        <w:spacing w:line="360" w:lineRule="exact"/>
      </w:pPr>
    </w:p>
    <w:p w14:paraId="1C856A28" w14:textId="77777777" w:rsidR="003E0FCE" w:rsidRDefault="003E0FCE">
      <w:pPr>
        <w:spacing w:line="360" w:lineRule="exact"/>
      </w:pPr>
    </w:p>
    <w:p w14:paraId="45465247" w14:textId="77777777" w:rsidR="003E0FCE" w:rsidRDefault="003E0FCE">
      <w:pPr>
        <w:spacing w:line="360" w:lineRule="exact"/>
      </w:pPr>
    </w:p>
    <w:p w14:paraId="35CF4E27" w14:textId="77777777" w:rsidR="003E0FCE" w:rsidRDefault="003E0FCE">
      <w:pPr>
        <w:spacing w:line="360" w:lineRule="exact"/>
      </w:pPr>
    </w:p>
    <w:p w14:paraId="6CF5F845" w14:textId="77777777" w:rsidR="003E0FCE" w:rsidRDefault="003E0FCE">
      <w:pPr>
        <w:spacing w:line="360" w:lineRule="exact"/>
      </w:pPr>
    </w:p>
    <w:p w14:paraId="3342618F" w14:textId="77777777" w:rsidR="003E0FCE" w:rsidRDefault="003E0FCE">
      <w:pPr>
        <w:spacing w:line="360" w:lineRule="exact"/>
      </w:pPr>
    </w:p>
    <w:p w14:paraId="14A57368" w14:textId="77777777" w:rsidR="003E0FCE" w:rsidRDefault="003E0FCE">
      <w:pPr>
        <w:spacing w:after="561" w:line="1" w:lineRule="exact"/>
      </w:pPr>
    </w:p>
    <w:p w14:paraId="2A49290F" w14:textId="77777777" w:rsidR="003E0FCE" w:rsidRDefault="003E0FCE">
      <w:pPr>
        <w:spacing w:line="1" w:lineRule="exact"/>
        <w:sectPr w:rsidR="003E0FCE">
          <w:type w:val="continuous"/>
          <w:pgSz w:w="11900" w:h="16840"/>
          <w:pgMar w:top="3221" w:right="1086" w:bottom="4844" w:left="1076" w:header="0" w:footer="3" w:gutter="0"/>
          <w:cols w:space="720"/>
          <w:noEndnote/>
          <w:docGrid w:linePitch="360"/>
        </w:sectPr>
      </w:pPr>
    </w:p>
    <w:p w14:paraId="53B8FAD7" w14:textId="77777777" w:rsidR="003E0FCE" w:rsidRDefault="00146326">
      <w:pPr>
        <w:pStyle w:val="Zkladntext20"/>
        <w:framePr w:w="1046" w:h="307" w:wrap="none" w:hAnchor="page" w:x="1594" w:y="3721"/>
        <w:shd w:val="clear" w:color="auto" w:fill="auto"/>
        <w:spacing w:line="240" w:lineRule="auto"/>
        <w:jc w:val="right"/>
      </w:pPr>
      <w:r>
        <w:rPr>
          <w:b/>
          <w:bCs/>
        </w:rPr>
        <w:lastRenderedPageBreak/>
        <w:t>9</w:t>
      </w:r>
    </w:p>
    <w:p w14:paraId="7A7BF480" w14:textId="77777777" w:rsidR="003E0FCE" w:rsidRDefault="00146326">
      <w:pPr>
        <w:pStyle w:val="Zkladntext20"/>
        <w:framePr w:w="1046" w:h="307" w:wrap="none" w:hAnchor="page" w:x="1594" w:y="3721"/>
        <w:shd w:val="clear" w:color="auto" w:fill="auto"/>
        <w:tabs>
          <w:tab w:val="left" w:pos="600"/>
        </w:tabs>
        <w:spacing w:line="240" w:lineRule="auto"/>
      </w:pPr>
      <w:r>
        <w:t>41|</w:t>
      </w:r>
      <w:r>
        <w:tab/>
        <w:t>9112A3I</w:t>
      </w:r>
    </w:p>
    <w:p w14:paraId="005FD002" w14:textId="77777777" w:rsidR="003E0FCE" w:rsidRDefault="00146326">
      <w:pPr>
        <w:pStyle w:val="Zkladntext20"/>
        <w:framePr w:w="1018" w:h="154" w:wrap="none" w:hAnchor="page" w:x="1589" w:y="4883"/>
        <w:shd w:val="clear" w:color="auto" w:fill="auto"/>
        <w:tabs>
          <w:tab w:val="left" w:pos="600"/>
        </w:tabs>
        <w:spacing w:line="240" w:lineRule="auto"/>
      </w:pPr>
      <w:r>
        <w:t>42</w:t>
      </w:r>
      <w:r>
        <w:tab/>
        <w:t>9113A1</w:t>
      </w:r>
    </w:p>
    <w:p w14:paraId="76BB99CA" w14:textId="77777777" w:rsidR="003E0FCE" w:rsidRDefault="00146326">
      <w:pPr>
        <w:pStyle w:val="Zkladntext20"/>
        <w:framePr w:w="1008" w:h="154" w:wrap="none" w:hAnchor="page" w:x="1594" w:y="7455"/>
        <w:shd w:val="clear" w:color="auto" w:fill="auto"/>
        <w:tabs>
          <w:tab w:val="left" w:pos="600"/>
        </w:tabs>
        <w:spacing w:line="240" w:lineRule="auto"/>
      </w:pPr>
      <w:r>
        <w:t>43</w:t>
      </w:r>
      <w:r>
        <w:tab/>
        <w:t>9113A3</w:t>
      </w:r>
    </w:p>
    <w:p w14:paraId="1607DC03" w14:textId="77777777" w:rsidR="003E0FCE" w:rsidRDefault="00146326">
      <w:pPr>
        <w:pStyle w:val="Zkladntext20"/>
        <w:framePr w:w="1046" w:h="202" w:wrap="none" w:hAnchor="page" w:x="1594" w:y="8204"/>
        <w:shd w:val="clear" w:color="auto" w:fill="auto"/>
        <w:tabs>
          <w:tab w:val="left" w:pos="634"/>
        </w:tabs>
        <w:spacing w:line="240" w:lineRule="auto"/>
      </w:pPr>
      <w:r>
        <w:t>441</w:t>
      </w:r>
      <w:r>
        <w:tab/>
        <w:t>912281</w:t>
      </w:r>
    </w:p>
    <w:p w14:paraId="46902A18" w14:textId="77777777" w:rsidR="003E0FCE" w:rsidRDefault="00146326">
      <w:pPr>
        <w:pStyle w:val="Zkladntext20"/>
        <w:framePr w:w="1046" w:h="202" w:wrap="none" w:hAnchor="page" w:x="1594" w:y="9366"/>
        <w:shd w:val="clear" w:color="auto" w:fill="auto"/>
        <w:tabs>
          <w:tab w:val="left" w:pos="634"/>
        </w:tabs>
        <w:spacing w:line="240" w:lineRule="auto"/>
      </w:pPr>
      <w:r>
        <w:t>45|</w:t>
      </w:r>
      <w:r>
        <w:tab/>
        <w:t>912671</w:t>
      </w:r>
    </w:p>
    <w:p w14:paraId="23ABADBE" w14:textId="77777777" w:rsidR="003E0FCE" w:rsidRDefault="00146326">
      <w:pPr>
        <w:pStyle w:val="Zkladntext20"/>
        <w:framePr w:w="994" w:h="154" w:wrap="none" w:hAnchor="page" w:x="1594" w:y="10033"/>
        <w:shd w:val="clear" w:color="auto" w:fill="auto"/>
        <w:tabs>
          <w:tab w:val="left" w:pos="610"/>
        </w:tabs>
        <w:spacing w:line="240" w:lineRule="auto"/>
      </w:pPr>
      <w:r>
        <w:t>46</w:t>
      </w:r>
      <w:r>
        <w:tab/>
        <w:t>915111</w:t>
      </w:r>
    </w:p>
    <w:p w14:paraId="0C350F65" w14:textId="77777777" w:rsidR="003E0FCE" w:rsidRDefault="00146326">
      <w:pPr>
        <w:pStyle w:val="Zkladntext20"/>
        <w:framePr w:w="1046" w:h="202" w:wrap="none" w:hAnchor="page" w:x="1594" w:y="11171"/>
        <w:shd w:val="clear" w:color="auto" w:fill="auto"/>
        <w:tabs>
          <w:tab w:val="left" w:pos="571"/>
        </w:tabs>
        <w:spacing w:line="240" w:lineRule="auto"/>
      </w:pPr>
      <w:r>
        <w:rPr>
          <w:i/>
          <w:iCs/>
        </w:rPr>
        <w:t>471</w:t>
      </w:r>
      <w:r>
        <w:tab/>
        <w:t>9183D2I</w:t>
      </w:r>
    </w:p>
    <w:p w14:paraId="6A9C4019" w14:textId="77777777" w:rsidR="003E0FCE" w:rsidRDefault="00146326">
      <w:pPr>
        <w:pStyle w:val="Zkladntext20"/>
        <w:framePr w:w="1046" w:h="202" w:wrap="none" w:hAnchor="page" w:x="1594" w:y="12203"/>
        <w:shd w:val="clear" w:color="auto" w:fill="auto"/>
        <w:tabs>
          <w:tab w:val="left" w:pos="610"/>
        </w:tabs>
        <w:spacing w:line="240" w:lineRule="auto"/>
      </w:pPr>
      <w:r>
        <w:t>481</w:t>
      </w:r>
      <w:r>
        <w:tab/>
        <w:t>9191111</w:t>
      </w:r>
    </w:p>
    <w:p w14:paraId="0753F7F2" w14:textId="77777777" w:rsidR="003E0FCE" w:rsidRDefault="00146326">
      <w:pPr>
        <w:pStyle w:val="Zkladntext20"/>
        <w:framePr w:w="1046" w:h="202" w:wrap="none" w:hAnchor="page" w:x="1594" w:y="12846"/>
        <w:shd w:val="clear" w:color="auto" w:fill="auto"/>
        <w:tabs>
          <w:tab w:val="left" w:pos="576"/>
        </w:tabs>
        <w:spacing w:line="240" w:lineRule="auto"/>
      </w:pPr>
      <w:r>
        <w:t>49|</w:t>
      </w:r>
      <w:r>
        <w:tab/>
        <w:t>9313261</w:t>
      </w:r>
    </w:p>
    <w:tbl>
      <w:tblPr>
        <w:tblOverlap w:val="never"/>
        <w:tblW w:w="0" w:type="auto"/>
        <w:tblLayout w:type="fixed"/>
        <w:tblCellMar>
          <w:left w:w="10" w:type="dxa"/>
          <w:right w:w="10" w:type="dxa"/>
        </w:tblCellMar>
        <w:tblLook w:val="0000" w:firstRow="0" w:lastRow="0" w:firstColumn="0" w:lastColumn="0" w:noHBand="0" w:noVBand="0"/>
      </w:tblPr>
      <w:tblGrid>
        <w:gridCol w:w="4085"/>
        <w:gridCol w:w="672"/>
        <w:gridCol w:w="960"/>
        <w:gridCol w:w="960"/>
        <w:gridCol w:w="974"/>
      </w:tblGrid>
      <w:tr w:rsidR="003E0FCE" w14:paraId="08AA0ECE" w14:textId="77777777">
        <w:tblPrEx>
          <w:tblCellMar>
            <w:top w:w="0" w:type="dxa"/>
            <w:bottom w:w="0" w:type="dxa"/>
          </w:tblCellMar>
        </w:tblPrEx>
        <w:trPr>
          <w:trHeight w:hRule="exact" w:val="3734"/>
        </w:trPr>
        <w:tc>
          <w:tcPr>
            <w:tcW w:w="4085" w:type="dxa"/>
            <w:tcBorders>
              <w:top w:val="single" w:sz="4" w:space="0" w:color="auto"/>
              <w:left w:val="single" w:sz="4" w:space="0" w:color="auto"/>
            </w:tcBorders>
            <w:shd w:val="clear" w:color="auto" w:fill="FFFFFF"/>
            <w:vAlign w:val="bottom"/>
          </w:tcPr>
          <w:p w14:paraId="3B5BB1DE" w14:textId="77777777" w:rsidR="003E0FCE" w:rsidRDefault="00146326">
            <w:pPr>
              <w:pStyle w:val="Jin0"/>
              <w:framePr w:w="7651" w:h="13925" w:wrap="none" w:hAnchor="page" w:x="3135" w:y="1"/>
              <w:shd w:val="clear" w:color="auto" w:fill="auto"/>
              <w:spacing w:line="271" w:lineRule="auto"/>
            </w:pPr>
            <w:r>
              <w:t>- dodání čerstvého betonu (betonové směsi) požadované kvality, jeho uložení do požadovaného tvaru při jakékoliv hustotě výztuže, konzistenci čerstvého betonu a způsobu hutnění, ošetření a ochranu betonu,</w:t>
            </w:r>
          </w:p>
          <w:p w14:paraId="47C358E8" w14:textId="77777777" w:rsidR="003E0FCE" w:rsidRDefault="00146326">
            <w:pPr>
              <w:pStyle w:val="Jin0"/>
              <w:framePr w:w="7651" w:h="13925" w:wrap="none" w:hAnchor="page" w:x="3135" w:y="1"/>
              <w:shd w:val="clear" w:color="auto" w:fill="auto"/>
              <w:spacing w:line="271" w:lineRule="auto"/>
            </w:pPr>
            <w:r>
              <w:t xml:space="preserve">- </w:t>
            </w:r>
            <w:r>
              <w:t>zhotovení nepropustného, mrazuvzdorného betonu a betonu požadované trvanlivosti a vlastností,</w:t>
            </w:r>
          </w:p>
          <w:p w14:paraId="2C368C28" w14:textId="77777777" w:rsidR="003E0FCE" w:rsidRDefault="00146326">
            <w:pPr>
              <w:pStyle w:val="Jin0"/>
              <w:framePr w:w="7651" w:h="13925" w:wrap="none" w:hAnchor="page" w:x="3135" w:y="1"/>
              <w:shd w:val="clear" w:color="auto" w:fill="auto"/>
              <w:spacing w:line="271" w:lineRule="auto"/>
            </w:pPr>
            <w:r>
              <w:t>- užití potřebných přísad a technologií výroby betonu,</w:t>
            </w:r>
          </w:p>
          <w:p w14:paraId="43ABA622" w14:textId="77777777" w:rsidR="003E0FCE" w:rsidRDefault="00146326">
            <w:pPr>
              <w:pStyle w:val="Jin0"/>
              <w:framePr w:w="7651" w:h="13925" w:wrap="none" w:hAnchor="page" w:x="3135" w:y="1"/>
              <w:shd w:val="clear" w:color="auto" w:fill="auto"/>
              <w:spacing w:line="271" w:lineRule="auto"/>
            </w:pPr>
            <w:r>
              <w:t xml:space="preserve">- zřízení pracovních a dilatačních </w:t>
            </w:r>
            <w:proofErr w:type="spellStart"/>
            <w:r>
              <w:t>spar</w:t>
            </w:r>
            <w:proofErr w:type="spellEnd"/>
            <w:r>
              <w:t>, včetně potřebných úprav, výplně, vložek, opracování, očištění a ošetření,</w:t>
            </w:r>
          </w:p>
          <w:p w14:paraId="2B114AC2" w14:textId="77777777" w:rsidR="003E0FCE" w:rsidRDefault="00146326">
            <w:pPr>
              <w:pStyle w:val="Jin0"/>
              <w:framePr w:w="7651" w:h="13925" w:wrap="none" w:hAnchor="page" w:x="3135" w:y="1"/>
              <w:shd w:val="clear" w:color="auto" w:fill="auto"/>
              <w:spacing w:line="271" w:lineRule="auto"/>
            </w:pPr>
            <w:r>
              <w:t xml:space="preserve">- bednění požadovaných </w:t>
            </w:r>
            <w:proofErr w:type="spellStart"/>
            <w:r>
              <w:t>konstr</w:t>
            </w:r>
            <w:proofErr w:type="spellEnd"/>
            <w:r>
              <w:t>. (i ztracené) s úpravou dle požadované kvality povrchu betonu, včetně odbedňovacích a odskružovacích prostředků,</w:t>
            </w:r>
          </w:p>
          <w:p w14:paraId="516DB73D" w14:textId="77777777" w:rsidR="003E0FCE" w:rsidRDefault="00146326">
            <w:pPr>
              <w:pStyle w:val="Jin0"/>
              <w:framePr w:w="7651" w:h="13925" w:wrap="none" w:hAnchor="page" w:x="3135" w:y="1"/>
              <w:shd w:val="clear" w:color="auto" w:fill="auto"/>
              <w:spacing w:line="271" w:lineRule="auto"/>
            </w:pPr>
            <w:r>
              <w:t xml:space="preserve">- podpěrné </w:t>
            </w:r>
            <w:proofErr w:type="spellStart"/>
            <w:r>
              <w:t>konstr</w:t>
            </w:r>
            <w:proofErr w:type="spellEnd"/>
            <w:r>
              <w:t xml:space="preserve">. (skruže) a lešení všech druhů pro bednění, uložení čerstvého betonu, výztuže a doplňkových </w:t>
            </w:r>
            <w:proofErr w:type="spellStart"/>
            <w:r>
              <w:t>konstr</w:t>
            </w:r>
            <w:proofErr w:type="spellEnd"/>
            <w:r>
              <w:t>., vč. požadovaných otvorů, ochranných a bezpečnostních opatření a základů těchto konstrukcí a lešení,</w:t>
            </w:r>
          </w:p>
          <w:p w14:paraId="791B72ED" w14:textId="77777777" w:rsidR="003E0FCE" w:rsidRDefault="00146326">
            <w:pPr>
              <w:pStyle w:val="Jin0"/>
              <w:framePr w:w="7651" w:h="13925" w:wrap="none" w:hAnchor="page" w:x="3135" w:y="1"/>
              <w:shd w:val="clear" w:color="auto" w:fill="auto"/>
              <w:spacing w:line="271" w:lineRule="auto"/>
            </w:pPr>
            <w:r>
              <w:t>- vytvoření kotevních čel, kapes, nálitků, a sedel,</w:t>
            </w:r>
          </w:p>
          <w:p w14:paraId="2D14F126" w14:textId="77777777" w:rsidR="003E0FCE" w:rsidRDefault="00146326">
            <w:pPr>
              <w:pStyle w:val="Jin0"/>
              <w:framePr w:w="7651" w:h="13925" w:wrap="none" w:hAnchor="page" w:x="3135" w:y="1"/>
              <w:shd w:val="clear" w:color="auto" w:fill="auto"/>
              <w:spacing w:line="271" w:lineRule="auto"/>
            </w:pPr>
            <w:r>
              <w:t xml:space="preserve">- zřízení všech požadovaných otvorů, kapes, výklenků, prostupů, dutin, drážek </w:t>
            </w:r>
            <w:proofErr w:type="gramStart"/>
            <w:r>
              <w:t>a pod.</w:t>
            </w:r>
            <w:proofErr w:type="gramEnd"/>
            <w:r>
              <w:t>, vč. ztížení práce a úprav kolem nich,</w:t>
            </w:r>
          </w:p>
          <w:p w14:paraId="17740CCF" w14:textId="77777777" w:rsidR="003E0FCE" w:rsidRDefault="00146326">
            <w:pPr>
              <w:pStyle w:val="Jin0"/>
              <w:framePr w:w="7651" w:h="13925" w:wrap="none" w:hAnchor="page" w:x="3135" w:y="1"/>
              <w:shd w:val="clear" w:color="auto" w:fill="auto"/>
              <w:spacing w:line="271" w:lineRule="auto"/>
            </w:pPr>
            <w:r>
              <w:t>- úpravy pro osazení výztuže, doplňkových konstrukcí a vybavení,</w:t>
            </w:r>
          </w:p>
          <w:p w14:paraId="5A1C180C" w14:textId="77777777" w:rsidR="003E0FCE" w:rsidRDefault="00146326">
            <w:pPr>
              <w:pStyle w:val="Jin0"/>
              <w:framePr w:w="7651" w:h="13925" w:wrap="none" w:hAnchor="page" w:x="3135" w:y="1"/>
              <w:shd w:val="clear" w:color="auto" w:fill="auto"/>
              <w:spacing w:line="271" w:lineRule="auto"/>
            </w:pPr>
            <w:r>
              <w:t>- úpravy povrchu pro položení požadované izolace, povlaků a nátěrů, případně vyspravení,</w:t>
            </w:r>
          </w:p>
          <w:p w14:paraId="02D35CB4" w14:textId="77777777" w:rsidR="003E0FCE" w:rsidRDefault="00146326">
            <w:pPr>
              <w:pStyle w:val="Jin0"/>
              <w:framePr w:w="7651" w:h="13925" w:wrap="none" w:hAnchor="page" w:x="3135" w:y="1"/>
              <w:shd w:val="clear" w:color="auto" w:fill="auto"/>
              <w:spacing w:line="271" w:lineRule="auto"/>
            </w:pPr>
            <w:r>
              <w:t>- ztížení práce u kabelových a injektážních trubek a ostatních zařízení osazovaných do betonu,</w:t>
            </w:r>
          </w:p>
          <w:p w14:paraId="01981ECA" w14:textId="77777777" w:rsidR="003E0FCE" w:rsidRDefault="00146326">
            <w:pPr>
              <w:pStyle w:val="Jin0"/>
              <w:framePr w:w="7651" w:h="13925" w:wrap="none" w:hAnchor="page" w:x="3135" w:y="1"/>
              <w:shd w:val="clear" w:color="auto" w:fill="auto"/>
              <w:spacing w:line="271" w:lineRule="auto"/>
            </w:pPr>
            <w:r>
              <w:t>- konstrukce betonových kloubů, upevnění kotevních prvků a doplňkových konstrukcí,</w:t>
            </w:r>
          </w:p>
          <w:p w14:paraId="43E1E41B" w14:textId="77777777" w:rsidR="003E0FCE" w:rsidRDefault="00146326">
            <w:pPr>
              <w:pStyle w:val="Jin0"/>
              <w:framePr w:w="7651" w:h="13925" w:wrap="none" w:hAnchor="page" w:x="3135" w:y="1"/>
              <w:shd w:val="clear" w:color="auto" w:fill="auto"/>
              <w:spacing w:line="271" w:lineRule="auto"/>
            </w:pPr>
            <w:r>
              <w:t>- nátěry zabraňující soudržnost betonu a bednění,</w:t>
            </w:r>
          </w:p>
          <w:p w14:paraId="4BF8BD8A" w14:textId="77777777" w:rsidR="003E0FCE" w:rsidRDefault="00146326">
            <w:pPr>
              <w:pStyle w:val="Jin0"/>
              <w:framePr w:w="7651" w:h="13925" w:wrap="none" w:hAnchor="page" w:x="3135" w:y="1"/>
              <w:shd w:val="clear" w:color="auto" w:fill="auto"/>
              <w:spacing w:line="271" w:lineRule="auto"/>
            </w:pPr>
            <w:r>
              <w:t xml:space="preserve">- výplň, těsnění a tmelení </w:t>
            </w:r>
            <w:proofErr w:type="spellStart"/>
            <w:r>
              <w:t>spar</w:t>
            </w:r>
            <w:proofErr w:type="spellEnd"/>
            <w:r>
              <w:t xml:space="preserve"> a spojů,</w:t>
            </w:r>
          </w:p>
          <w:p w14:paraId="208C26C9" w14:textId="77777777" w:rsidR="003E0FCE" w:rsidRDefault="00146326">
            <w:pPr>
              <w:pStyle w:val="Jin0"/>
              <w:framePr w:w="7651" w:h="13925" w:wrap="none" w:hAnchor="page" w:x="3135" w:y="1"/>
              <w:shd w:val="clear" w:color="auto" w:fill="auto"/>
              <w:spacing w:line="271" w:lineRule="auto"/>
            </w:pPr>
            <w:r>
              <w:t>- opatření povrchů betonu izolací proti zemní vlhkosti v částech, kde přijdou do styku se zeminou nebo kamenivem,</w:t>
            </w:r>
          </w:p>
          <w:p w14:paraId="3BB8A3B8" w14:textId="77777777" w:rsidR="003E0FCE" w:rsidRDefault="00146326">
            <w:pPr>
              <w:pStyle w:val="Jin0"/>
              <w:framePr w:w="7651" w:h="13925" w:wrap="none" w:hAnchor="page" w:x="3135" w:y="1"/>
              <w:shd w:val="clear" w:color="auto" w:fill="auto"/>
              <w:spacing w:line="271" w:lineRule="auto"/>
            </w:pPr>
            <w:r>
              <w:t>- případné zřízení spojovací vrstvy u základů,</w:t>
            </w:r>
          </w:p>
          <w:p w14:paraId="356D9440" w14:textId="77777777" w:rsidR="003E0FCE" w:rsidRDefault="00146326">
            <w:pPr>
              <w:pStyle w:val="Jin0"/>
              <w:framePr w:w="7651" w:h="13925" w:wrap="none" w:hAnchor="page" w:x="3135" w:y="1"/>
              <w:shd w:val="clear" w:color="auto" w:fill="auto"/>
              <w:spacing w:line="271" w:lineRule="auto"/>
            </w:pPr>
            <w:r>
              <w:t>- úpravy pro osazení zařízení ochrany konstrukce proti vlivu bludných proudů</w:t>
            </w:r>
          </w:p>
        </w:tc>
        <w:tc>
          <w:tcPr>
            <w:tcW w:w="3566" w:type="dxa"/>
            <w:gridSpan w:val="4"/>
            <w:tcBorders>
              <w:left w:val="single" w:sz="4" w:space="0" w:color="auto"/>
            </w:tcBorders>
            <w:shd w:val="clear" w:color="auto" w:fill="FFFFFF"/>
          </w:tcPr>
          <w:p w14:paraId="47DD1CE3" w14:textId="77777777" w:rsidR="003E0FCE" w:rsidRDefault="003E0FCE">
            <w:pPr>
              <w:framePr w:w="7651" w:h="13925" w:wrap="none" w:hAnchor="page" w:x="3135" w:y="1"/>
              <w:rPr>
                <w:sz w:val="10"/>
                <w:szCs w:val="10"/>
              </w:rPr>
            </w:pPr>
          </w:p>
        </w:tc>
      </w:tr>
      <w:tr w:rsidR="003E0FCE" w14:paraId="3BA50B8E" w14:textId="77777777">
        <w:tblPrEx>
          <w:tblCellMar>
            <w:top w:w="0" w:type="dxa"/>
            <w:bottom w:w="0" w:type="dxa"/>
          </w:tblCellMar>
        </w:tblPrEx>
        <w:trPr>
          <w:trHeight w:hRule="exact" w:val="125"/>
        </w:trPr>
        <w:tc>
          <w:tcPr>
            <w:tcW w:w="7651" w:type="dxa"/>
            <w:gridSpan w:val="5"/>
            <w:tcBorders>
              <w:top w:val="single" w:sz="4" w:space="0" w:color="auto"/>
            </w:tcBorders>
            <w:shd w:val="clear" w:color="auto" w:fill="D9D9D9"/>
            <w:vAlign w:val="bottom"/>
          </w:tcPr>
          <w:p w14:paraId="7F069C3F" w14:textId="77777777" w:rsidR="003E0FCE" w:rsidRDefault="00146326">
            <w:pPr>
              <w:pStyle w:val="Jin0"/>
              <w:framePr w:w="7651" w:h="13925" w:wrap="none" w:hAnchor="page" w:x="3135" w:y="1"/>
              <w:shd w:val="clear" w:color="auto" w:fill="auto"/>
              <w:tabs>
                <w:tab w:val="left" w:pos="6854"/>
              </w:tabs>
            </w:pPr>
            <w:r>
              <w:rPr>
                <w:b/>
                <w:bCs/>
              </w:rPr>
              <w:t>Ostatní konstrukce a práce</w:t>
            </w:r>
            <w:r>
              <w:rPr>
                <w:b/>
                <w:bCs/>
              </w:rPr>
              <w:tab/>
              <w:t>695 116,08</w:t>
            </w:r>
          </w:p>
        </w:tc>
      </w:tr>
      <w:tr w:rsidR="003E0FCE" w14:paraId="4D407804"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vAlign w:val="bottom"/>
          </w:tcPr>
          <w:p w14:paraId="45B92B5D" w14:textId="77777777" w:rsidR="003E0FCE" w:rsidRDefault="00146326">
            <w:pPr>
              <w:pStyle w:val="Jin0"/>
              <w:framePr w:w="7651" w:h="13925" w:wrap="none" w:hAnchor="page" w:x="3135" w:y="1"/>
              <w:shd w:val="clear" w:color="auto" w:fill="auto"/>
            </w:pPr>
            <w:r>
              <w:t xml:space="preserve">ZÁBRADLÍ MOSTNÍ S VODOR </w:t>
            </w:r>
            <w:proofErr w:type="gramStart"/>
            <w:r>
              <w:t>MADLY - DEMONTÁŽ</w:t>
            </w:r>
            <w:proofErr w:type="gramEnd"/>
            <w:r>
              <w:t xml:space="preserve"> S PŘESUNEM</w:t>
            </w:r>
          </w:p>
        </w:tc>
        <w:tc>
          <w:tcPr>
            <w:tcW w:w="672" w:type="dxa"/>
            <w:tcBorders>
              <w:top w:val="single" w:sz="4" w:space="0" w:color="auto"/>
              <w:left w:val="single" w:sz="4" w:space="0" w:color="auto"/>
            </w:tcBorders>
            <w:shd w:val="clear" w:color="auto" w:fill="FFFFFF"/>
            <w:vAlign w:val="bottom"/>
          </w:tcPr>
          <w:p w14:paraId="6BC17463" w14:textId="77777777" w:rsidR="003E0FCE" w:rsidRDefault="00146326">
            <w:pPr>
              <w:pStyle w:val="Jin0"/>
              <w:framePr w:w="7651" w:h="13925" w:wrap="none" w:hAnchor="page" w:x="3135" w:y="1"/>
              <w:shd w:val="clear" w:color="auto" w:fill="auto"/>
              <w:ind w:firstLine="280"/>
              <w:jc w:val="both"/>
            </w:pPr>
            <w:r>
              <w:t>M</w:t>
            </w:r>
          </w:p>
        </w:tc>
        <w:tc>
          <w:tcPr>
            <w:tcW w:w="960" w:type="dxa"/>
            <w:tcBorders>
              <w:top w:val="single" w:sz="4" w:space="0" w:color="auto"/>
            </w:tcBorders>
            <w:shd w:val="clear" w:color="auto" w:fill="FFFFFF"/>
            <w:vAlign w:val="bottom"/>
          </w:tcPr>
          <w:p w14:paraId="779ADF7D" w14:textId="77777777" w:rsidR="003E0FCE" w:rsidRDefault="00146326">
            <w:pPr>
              <w:pStyle w:val="Jin0"/>
              <w:framePr w:w="7651" w:h="13925" w:wrap="none" w:hAnchor="page" w:x="3135" w:y="1"/>
              <w:shd w:val="clear" w:color="auto" w:fill="auto"/>
              <w:ind w:firstLine="320"/>
              <w:jc w:val="both"/>
            </w:pPr>
            <w:r>
              <w:t>16,000</w:t>
            </w:r>
          </w:p>
        </w:tc>
        <w:tc>
          <w:tcPr>
            <w:tcW w:w="960" w:type="dxa"/>
            <w:tcBorders>
              <w:top w:val="single" w:sz="4" w:space="0" w:color="auto"/>
            </w:tcBorders>
            <w:shd w:val="clear" w:color="auto" w:fill="FFFFFF"/>
            <w:vAlign w:val="bottom"/>
          </w:tcPr>
          <w:p w14:paraId="0B7CC369" w14:textId="77777777" w:rsidR="003E0FCE" w:rsidRDefault="00146326">
            <w:pPr>
              <w:pStyle w:val="Jin0"/>
              <w:framePr w:w="7651" w:h="13925" w:wrap="none" w:hAnchor="page" w:x="3135" w:y="1"/>
              <w:shd w:val="clear" w:color="auto" w:fill="auto"/>
              <w:jc w:val="center"/>
            </w:pPr>
            <w:r>
              <w:t>345,00</w:t>
            </w:r>
          </w:p>
        </w:tc>
        <w:tc>
          <w:tcPr>
            <w:tcW w:w="974" w:type="dxa"/>
            <w:tcBorders>
              <w:top w:val="single" w:sz="4" w:space="0" w:color="auto"/>
            </w:tcBorders>
            <w:shd w:val="clear" w:color="auto" w:fill="FFFFFF"/>
            <w:vAlign w:val="bottom"/>
          </w:tcPr>
          <w:p w14:paraId="4C615681" w14:textId="77777777" w:rsidR="003E0FCE" w:rsidRDefault="00146326">
            <w:pPr>
              <w:pStyle w:val="Jin0"/>
              <w:framePr w:w="7651" w:h="13925" w:wrap="none" w:hAnchor="page" w:x="3135" w:y="1"/>
              <w:shd w:val="clear" w:color="auto" w:fill="auto"/>
              <w:jc w:val="center"/>
            </w:pPr>
            <w:r>
              <w:t>5 520,00</w:t>
            </w:r>
          </w:p>
        </w:tc>
      </w:tr>
      <w:tr w:rsidR="003E0FCE" w14:paraId="5708825E" w14:textId="77777777">
        <w:tblPrEx>
          <w:tblCellMar>
            <w:top w:w="0" w:type="dxa"/>
            <w:bottom w:w="0" w:type="dxa"/>
          </w:tblCellMar>
        </w:tblPrEx>
        <w:trPr>
          <w:trHeight w:hRule="exact" w:val="259"/>
        </w:trPr>
        <w:tc>
          <w:tcPr>
            <w:tcW w:w="4085" w:type="dxa"/>
            <w:tcBorders>
              <w:top w:val="single" w:sz="4" w:space="0" w:color="auto"/>
              <w:left w:val="single" w:sz="4" w:space="0" w:color="auto"/>
            </w:tcBorders>
            <w:shd w:val="clear" w:color="auto" w:fill="FFFFFF"/>
            <w:vAlign w:val="bottom"/>
          </w:tcPr>
          <w:p w14:paraId="3D491389" w14:textId="77777777" w:rsidR="003E0FCE" w:rsidRDefault="00146326">
            <w:pPr>
              <w:pStyle w:val="Jin0"/>
              <w:framePr w:w="7651" w:h="13925" w:wrap="none" w:hAnchor="page" w:x="3135" w:y="1"/>
              <w:shd w:val="clear" w:color="auto" w:fill="auto"/>
            </w:pPr>
            <w:r>
              <w:t>propustek č.3</w:t>
            </w:r>
          </w:p>
          <w:p w14:paraId="377F3FB1" w14:textId="77777777" w:rsidR="003E0FCE" w:rsidRDefault="00146326">
            <w:pPr>
              <w:pStyle w:val="Jin0"/>
              <w:framePr w:w="7651" w:h="13925" w:wrap="none" w:hAnchor="page" w:x="3135" w:y="1"/>
              <w:shd w:val="clear" w:color="auto" w:fill="auto"/>
            </w:pPr>
            <w:r>
              <w:t>odstranění zábradlí, odvoz na místo podle určení objednatele</w:t>
            </w:r>
          </w:p>
        </w:tc>
        <w:tc>
          <w:tcPr>
            <w:tcW w:w="3566" w:type="dxa"/>
            <w:gridSpan w:val="4"/>
            <w:vMerge w:val="restart"/>
            <w:tcBorders>
              <w:top w:val="single" w:sz="4" w:space="0" w:color="auto"/>
              <w:left w:val="single" w:sz="4" w:space="0" w:color="auto"/>
            </w:tcBorders>
            <w:shd w:val="clear" w:color="auto" w:fill="FFFFFF"/>
          </w:tcPr>
          <w:p w14:paraId="27BB49BC" w14:textId="77777777" w:rsidR="003E0FCE" w:rsidRDefault="003E0FCE">
            <w:pPr>
              <w:framePr w:w="7651" w:h="13925" w:wrap="none" w:hAnchor="page" w:x="3135" w:y="1"/>
              <w:rPr>
                <w:sz w:val="10"/>
                <w:szCs w:val="10"/>
              </w:rPr>
            </w:pPr>
          </w:p>
        </w:tc>
      </w:tr>
      <w:tr w:rsidR="003E0FCE" w14:paraId="0603A390"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vAlign w:val="bottom"/>
          </w:tcPr>
          <w:p w14:paraId="7C7E3E84" w14:textId="77777777" w:rsidR="003E0FCE" w:rsidRDefault="00146326">
            <w:pPr>
              <w:pStyle w:val="Jin0"/>
              <w:framePr w:w="7651" w:h="13925" w:wrap="none" w:hAnchor="page" w:x="3135" w:y="1"/>
              <w:shd w:val="clear" w:color="auto" w:fill="auto"/>
            </w:pPr>
            <w:r>
              <w:rPr>
                <w:i/>
                <w:iCs/>
              </w:rPr>
              <w:t>8+8=16,000 [A]</w:t>
            </w:r>
          </w:p>
        </w:tc>
        <w:tc>
          <w:tcPr>
            <w:tcW w:w="3566" w:type="dxa"/>
            <w:gridSpan w:val="4"/>
            <w:vMerge/>
            <w:tcBorders>
              <w:left w:val="single" w:sz="4" w:space="0" w:color="auto"/>
            </w:tcBorders>
            <w:shd w:val="clear" w:color="auto" w:fill="FFFFFF"/>
          </w:tcPr>
          <w:p w14:paraId="12313D26" w14:textId="77777777" w:rsidR="003E0FCE" w:rsidRDefault="003E0FCE">
            <w:pPr>
              <w:framePr w:w="7651" w:h="13925" w:wrap="none" w:hAnchor="page" w:x="3135" w:y="1"/>
            </w:pPr>
          </w:p>
        </w:tc>
      </w:tr>
      <w:tr w:rsidR="003E0FCE" w14:paraId="5985C717" w14:textId="77777777">
        <w:tblPrEx>
          <w:tblCellMar>
            <w:top w:w="0" w:type="dxa"/>
            <w:bottom w:w="0" w:type="dxa"/>
          </w:tblCellMar>
        </w:tblPrEx>
        <w:trPr>
          <w:trHeight w:hRule="exact" w:val="384"/>
        </w:trPr>
        <w:tc>
          <w:tcPr>
            <w:tcW w:w="4085" w:type="dxa"/>
            <w:tcBorders>
              <w:top w:val="single" w:sz="4" w:space="0" w:color="auto"/>
              <w:left w:val="single" w:sz="4" w:space="0" w:color="auto"/>
            </w:tcBorders>
            <w:shd w:val="clear" w:color="auto" w:fill="FFFFFF"/>
            <w:vAlign w:val="bottom"/>
          </w:tcPr>
          <w:p w14:paraId="54A68D19" w14:textId="77777777" w:rsidR="003E0FCE" w:rsidRDefault="00146326">
            <w:pPr>
              <w:pStyle w:val="Jin0"/>
              <w:framePr w:w="7651" w:h="13925" w:wrap="none" w:hAnchor="page" w:x="3135" w:y="1"/>
              <w:shd w:val="clear" w:color="auto" w:fill="auto"/>
            </w:pPr>
            <w:r>
              <w:t>položka zahrnuje:</w:t>
            </w:r>
          </w:p>
          <w:p w14:paraId="147FE45B" w14:textId="77777777" w:rsidR="003E0FCE" w:rsidRDefault="00146326">
            <w:pPr>
              <w:pStyle w:val="Jin0"/>
              <w:framePr w:w="7651" w:h="13925" w:wrap="none" w:hAnchor="page" w:x="3135" w:y="1"/>
              <w:shd w:val="clear" w:color="auto" w:fill="auto"/>
            </w:pPr>
            <w:r>
              <w:t>- demontáž a odstranění zařízení</w:t>
            </w:r>
          </w:p>
          <w:p w14:paraId="09683C99" w14:textId="77777777" w:rsidR="003E0FCE" w:rsidRDefault="00146326">
            <w:pPr>
              <w:pStyle w:val="Jin0"/>
              <w:framePr w:w="7651" w:h="13925" w:wrap="none" w:hAnchor="page" w:x="3135" w:y="1"/>
              <w:shd w:val="clear" w:color="auto" w:fill="auto"/>
            </w:pPr>
            <w:r>
              <w:t>- jeho odvoz na předepsané místo</w:t>
            </w:r>
          </w:p>
        </w:tc>
        <w:tc>
          <w:tcPr>
            <w:tcW w:w="3566" w:type="dxa"/>
            <w:gridSpan w:val="4"/>
            <w:vMerge/>
            <w:tcBorders>
              <w:left w:val="single" w:sz="4" w:space="0" w:color="auto"/>
            </w:tcBorders>
            <w:shd w:val="clear" w:color="auto" w:fill="FFFFFF"/>
          </w:tcPr>
          <w:p w14:paraId="7EE95C45" w14:textId="77777777" w:rsidR="003E0FCE" w:rsidRDefault="003E0FCE">
            <w:pPr>
              <w:framePr w:w="7651" w:h="13925" w:wrap="none" w:hAnchor="page" w:x="3135" w:y="1"/>
            </w:pPr>
          </w:p>
        </w:tc>
      </w:tr>
      <w:tr w:rsidR="003E0FCE" w14:paraId="23EB9815" w14:textId="77777777">
        <w:tblPrEx>
          <w:tblCellMar>
            <w:top w:w="0" w:type="dxa"/>
            <w:bottom w:w="0" w:type="dxa"/>
          </w:tblCellMar>
        </w:tblPrEx>
        <w:trPr>
          <w:trHeight w:hRule="exact" w:val="259"/>
        </w:trPr>
        <w:tc>
          <w:tcPr>
            <w:tcW w:w="4085" w:type="dxa"/>
            <w:tcBorders>
              <w:top w:val="single" w:sz="4" w:space="0" w:color="auto"/>
              <w:left w:val="single" w:sz="4" w:space="0" w:color="auto"/>
            </w:tcBorders>
            <w:shd w:val="clear" w:color="auto" w:fill="FFFFFF"/>
            <w:vAlign w:val="bottom"/>
          </w:tcPr>
          <w:p w14:paraId="7C33994A" w14:textId="77777777" w:rsidR="003E0FCE" w:rsidRDefault="00146326">
            <w:pPr>
              <w:pStyle w:val="Jin0"/>
              <w:framePr w:w="7651" w:h="13925" w:wrap="none" w:hAnchor="page" w:x="3135" w:y="1"/>
              <w:shd w:val="clear" w:color="auto" w:fill="auto"/>
              <w:spacing w:line="271" w:lineRule="auto"/>
            </w:pPr>
            <w:r>
              <w:t xml:space="preserve">SVODIDLO OCEL </w:t>
            </w:r>
            <w:r>
              <w:t xml:space="preserve">SILNIČ JEDNOSTR, ÚROVEŇ ZADRŽ N1, </w:t>
            </w:r>
            <w:proofErr w:type="gramStart"/>
            <w:r>
              <w:t>N2 - DODÁVKA</w:t>
            </w:r>
            <w:proofErr w:type="gramEnd"/>
            <w:r>
              <w:t xml:space="preserve"> A MONTÁŽ</w:t>
            </w:r>
          </w:p>
        </w:tc>
        <w:tc>
          <w:tcPr>
            <w:tcW w:w="672" w:type="dxa"/>
            <w:tcBorders>
              <w:top w:val="single" w:sz="4" w:space="0" w:color="auto"/>
              <w:left w:val="single" w:sz="4" w:space="0" w:color="auto"/>
            </w:tcBorders>
            <w:shd w:val="clear" w:color="auto" w:fill="FFFFFF"/>
            <w:vAlign w:val="bottom"/>
          </w:tcPr>
          <w:p w14:paraId="628CA737" w14:textId="77777777" w:rsidR="003E0FCE" w:rsidRDefault="00146326">
            <w:pPr>
              <w:pStyle w:val="Jin0"/>
              <w:framePr w:w="7651" w:h="13925" w:wrap="none" w:hAnchor="page" w:x="3135" w:y="1"/>
              <w:shd w:val="clear" w:color="auto" w:fill="auto"/>
              <w:ind w:firstLine="280"/>
              <w:jc w:val="both"/>
            </w:pPr>
            <w:r>
              <w:t>M</w:t>
            </w:r>
          </w:p>
        </w:tc>
        <w:tc>
          <w:tcPr>
            <w:tcW w:w="960" w:type="dxa"/>
            <w:tcBorders>
              <w:top w:val="single" w:sz="4" w:space="0" w:color="auto"/>
            </w:tcBorders>
            <w:shd w:val="clear" w:color="auto" w:fill="FFFFFF"/>
            <w:vAlign w:val="bottom"/>
          </w:tcPr>
          <w:p w14:paraId="48F7C238" w14:textId="77777777" w:rsidR="003E0FCE" w:rsidRDefault="00146326">
            <w:pPr>
              <w:pStyle w:val="Jin0"/>
              <w:framePr w:w="7651" w:h="13925" w:wrap="none" w:hAnchor="page" w:x="3135" w:y="1"/>
              <w:shd w:val="clear" w:color="auto" w:fill="auto"/>
              <w:jc w:val="center"/>
            </w:pPr>
            <w:r>
              <w:t>300,000</w:t>
            </w:r>
          </w:p>
        </w:tc>
        <w:tc>
          <w:tcPr>
            <w:tcW w:w="960" w:type="dxa"/>
            <w:tcBorders>
              <w:top w:val="single" w:sz="4" w:space="0" w:color="auto"/>
            </w:tcBorders>
            <w:shd w:val="clear" w:color="auto" w:fill="FFFFFF"/>
            <w:vAlign w:val="bottom"/>
          </w:tcPr>
          <w:p w14:paraId="63E2C4FE" w14:textId="77777777" w:rsidR="003E0FCE" w:rsidRDefault="00146326">
            <w:pPr>
              <w:pStyle w:val="Jin0"/>
              <w:framePr w:w="7651" w:h="13925" w:wrap="none" w:hAnchor="page" w:x="3135" w:y="1"/>
              <w:shd w:val="clear" w:color="auto" w:fill="auto"/>
              <w:jc w:val="center"/>
            </w:pPr>
            <w:r>
              <w:t>1 287,00</w:t>
            </w:r>
          </w:p>
        </w:tc>
        <w:tc>
          <w:tcPr>
            <w:tcW w:w="974" w:type="dxa"/>
            <w:tcBorders>
              <w:top w:val="single" w:sz="4" w:space="0" w:color="auto"/>
            </w:tcBorders>
            <w:shd w:val="clear" w:color="auto" w:fill="FFFFFF"/>
            <w:vAlign w:val="bottom"/>
          </w:tcPr>
          <w:p w14:paraId="0DAC3EA2" w14:textId="77777777" w:rsidR="003E0FCE" w:rsidRDefault="00146326">
            <w:pPr>
              <w:pStyle w:val="Jin0"/>
              <w:framePr w:w="7651" w:h="13925" w:wrap="none" w:hAnchor="page" w:x="3135" w:y="1"/>
              <w:shd w:val="clear" w:color="auto" w:fill="auto"/>
              <w:jc w:val="center"/>
            </w:pPr>
            <w:r>
              <w:t>386 100,00</w:t>
            </w:r>
          </w:p>
        </w:tc>
      </w:tr>
      <w:tr w:rsidR="003E0FCE" w14:paraId="50C3AD84"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tcPr>
          <w:p w14:paraId="20361F32" w14:textId="77777777" w:rsidR="003E0FCE" w:rsidRDefault="003E0FCE">
            <w:pPr>
              <w:framePr w:w="7651" w:h="13925" w:wrap="none" w:hAnchor="page" w:x="3135" w:y="1"/>
              <w:rPr>
                <w:sz w:val="10"/>
                <w:szCs w:val="10"/>
              </w:rPr>
            </w:pPr>
          </w:p>
        </w:tc>
        <w:tc>
          <w:tcPr>
            <w:tcW w:w="3566" w:type="dxa"/>
            <w:gridSpan w:val="4"/>
            <w:vMerge w:val="restart"/>
            <w:tcBorders>
              <w:top w:val="single" w:sz="4" w:space="0" w:color="auto"/>
              <w:left w:val="single" w:sz="4" w:space="0" w:color="auto"/>
            </w:tcBorders>
            <w:shd w:val="clear" w:color="auto" w:fill="FFFFFF"/>
          </w:tcPr>
          <w:p w14:paraId="5757722B" w14:textId="77777777" w:rsidR="003E0FCE" w:rsidRDefault="003E0FCE">
            <w:pPr>
              <w:framePr w:w="7651" w:h="13925" w:wrap="none" w:hAnchor="page" w:x="3135" w:y="1"/>
              <w:rPr>
                <w:sz w:val="10"/>
                <w:szCs w:val="10"/>
              </w:rPr>
            </w:pPr>
          </w:p>
        </w:tc>
      </w:tr>
      <w:tr w:rsidR="003E0FCE" w14:paraId="6C30900B" w14:textId="77777777">
        <w:tblPrEx>
          <w:tblCellMar>
            <w:top w:w="0" w:type="dxa"/>
            <w:bottom w:w="0" w:type="dxa"/>
          </w:tblCellMar>
        </w:tblPrEx>
        <w:trPr>
          <w:trHeight w:hRule="exact" w:val="898"/>
        </w:trPr>
        <w:tc>
          <w:tcPr>
            <w:tcW w:w="4085" w:type="dxa"/>
            <w:tcBorders>
              <w:top w:val="single" w:sz="4" w:space="0" w:color="auto"/>
              <w:left w:val="single" w:sz="4" w:space="0" w:color="auto"/>
            </w:tcBorders>
            <w:shd w:val="clear" w:color="auto" w:fill="FFFFFF"/>
            <w:vAlign w:val="bottom"/>
          </w:tcPr>
          <w:p w14:paraId="7DE48F3E" w14:textId="77777777" w:rsidR="003E0FCE" w:rsidRDefault="00146326">
            <w:pPr>
              <w:pStyle w:val="Jin0"/>
              <w:framePr w:w="7651" w:h="13925" w:wrap="none" w:hAnchor="page" w:x="3135" w:y="1"/>
              <w:shd w:val="clear" w:color="auto" w:fill="auto"/>
            </w:pPr>
            <w:r>
              <w:rPr>
                <w:i/>
                <w:iCs/>
              </w:rPr>
              <w:t>vpravo</w:t>
            </w:r>
          </w:p>
          <w:p w14:paraId="44584C1D" w14:textId="77777777" w:rsidR="003E0FCE" w:rsidRDefault="00146326">
            <w:pPr>
              <w:pStyle w:val="Jin0"/>
              <w:framePr w:w="7651" w:h="13925" w:wrap="none" w:hAnchor="page" w:x="3135" w:y="1"/>
              <w:shd w:val="clear" w:color="auto" w:fill="auto"/>
            </w:pPr>
            <w:r>
              <w:rPr>
                <w:i/>
                <w:iCs/>
              </w:rPr>
              <w:t>km 0,570 až 0,610; 40=40,000 [A]</w:t>
            </w:r>
          </w:p>
          <w:p w14:paraId="0A6CC17D" w14:textId="77777777" w:rsidR="003E0FCE" w:rsidRDefault="00146326">
            <w:pPr>
              <w:pStyle w:val="Jin0"/>
              <w:framePr w:w="7651" w:h="13925" w:wrap="none" w:hAnchor="page" w:x="3135" w:y="1"/>
              <w:shd w:val="clear" w:color="auto" w:fill="auto"/>
              <w:spacing w:after="140"/>
            </w:pPr>
            <w:r>
              <w:rPr>
                <w:i/>
                <w:iCs/>
              </w:rPr>
              <w:t>km 1,545 až 1,675; 130=130,000 [B]</w:t>
            </w:r>
          </w:p>
          <w:p w14:paraId="0947A0CB" w14:textId="77777777" w:rsidR="003E0FCE" w:rsidRDefault="00146326">
            <w:pPr>
              <w:pStyle w:val="Jin0"/>
              <w:framePr w:w="7651" w:h="13925" w:wrap="none" w:hAnchor="page" w:x="3135" w:y="1"/>
              <w:shd w:val="clear" w:color="auto" w:fill="auto"/>
            </w:pPr>
            <w:r>
              <w:rPr>
                <w:i/>
                <w:iCs/>
              </w:rPr>
              <w:t>vlevo</w:t>
            </w:r>
          </w:p>
          <w:p w14:paraId="1BF0510F" w14:textId="77777777" w:rsidR="003E0FCE" w:rsidRDefault="00146326">
            <w:pPr>
              <w:pStyle w:val="Jin0"/>
              <w:framePr w:w="7651" w:h="13925" w:wrap="none" w:hAnchor="page" w:x="3135" w:y="1"/>
              <w:shd w:val="clear" w:color="auto" w:fill="auto"/>
            </w:pPr>
            <w:r>
              <w:rPr>
                <w:i/>
                <w:iCs/>
              </w:rPr>
              <w:t>km 1,545 až 1,675; 130=130,000 [C]</w:t>
            </w:r>
          </w:p>
          <w:p w14:paraId="6D626099" w14:textId="77777777" w:rsidR="003E0FCE" w:rsidRDefault="00146326">
            <w:pPr>
              <w:pStyle w:val="Jin0"/>
              <w:framePr w:w="7651" w:h="13925" w:wrap="none" w:hAnchor="page" w:x="3135" w:y="1"/>
              <w:shd w:val="clear" w:color="auto" w:fill="auto"/>
            </w:pPr>
            <w:r>
              <w:rPr>
                <w:i/>
                <w:iCs/>
              </w:rPr>
              <w:t>Celkem: A+B+C=300,000 [D]</w:t>
            </w:r>
          </w:p>
        </w:tc>
        <w:tc>
          <w:tcPr>
            <w:tcW w:w="3566" w:type="dxa"/>
            <w:gridSpan w:val="4"/>
            <w:vMerge/>
            <w:tcBorders>
              <w:left w:val="single" w:sz="4" w:space="0" w:color="auto"/>
            </w:tcBorders>
            <w:shd w:val="clear" w:color="auto" w:fill="FFFFFF"/>
          </w:tcPr>
          <w:p w14:paraId="7220B79A" w14:textId="77777777" w:rsidR="003E0FCE" w:rsidRDefault="003E0FCE">
            <w:pPr>
              <w:framePr w:w="7651" w:h="13925" w:wrap="none" w:hAnchor="page" w:x="3135" w:y="1"/>
            </w:pPr>
          </w:p>
        </w:tc>
      </w:tr>
      <w:tr w:rsidR="003E0FCE" w14:paraId="3A120E20" w14:textId="77777777">
        <w:tblPrEx>
          <w:tblCellMar>
            <w:top w:w="0" w:type="dxa"/>
            <w:bottom w:w="0" w:type="dxa"/>
          </w:tblCellMar>
        </w:tblPrEx>
        <w:trPr>
          <w:trHeight w:hRule="exact" w:val="1286"/>
        </w:trPr>
        <w:tc>
          <w:tcPr>
            <w:tcW w:w="4085" w:type="dxa"/>
            <w:tcBorders>
              <w:top w:val="single" w:sz="4" w:space="0" w:color="auto"/>
              <w:left w:val="single" w:sz="4" w:space="0" w:color="auto"/>
            </w:tcBorders>
            <w:shd w:val="clear" w:color="auto" w:fill="FFFFFF"/>
            <w:vAlign w:val="bottom"/>
          </w:tcPr>
          <w:p w14:paraId="1E12F500" w14:textId="77777777" w:rsidR="003E0FCE" w:rsidRDefault="00146326">
            <w:pPr>
              <w:pStyle w:val="Jin0"/>
              <w:framePr w:w="7651" w:h="13925" w:wrap="none" w:hAnchor="page" w:x="3135" w:y="1"/>
              <w:shd w:val="clear" w:color="auto" w:fill="auto"/>
              <w:spacing w:line="271" w:lineRule="auto"/>
            </w:pPr>
            <w:r>
              <w:t xml:space="preserve">položka </w:t>
            </w:r>
            <w:r>
              <w:t>zahrnuje:</w:t>
            </w:r>
          </w:p>
          <w:p w14:paraId="584DD658" w14:textId="77777777" w:rsidR="003E0FCE" w:rsidRDefault="00146326">
            <w:pPr>
              <w:pStyle w:val="Jin0"/>
              <w:framePr w:w="7651" w:h="13925" w:wrap="none" w:hAnchor="page" w:x="3135" w:y="1"/>
              <w:shd w:val="clear" w:color="auto" w:fill="auto"/>
              <w:spacing w:line="271" w:lineRule="auto"/>
            </w:pPr>
            <w:r>
              <w:t>- kompletní dodávku všech dílů ocelového svodidla s předepsanou povrchovou úpravou včetně spojovacích prvků</w:t>
            </w:r>
          </w:p>
          <w:p w14:paraId="3D24C38A" w14:textId="77777777" w:rsidR="003E0FCE" w:rsidRDefault="00146326">
            <w:pPr>
              <w:pStyle w:val="Jin0"/>
              <w:framePr w:w="7651" w:h="13925" w:wrap="none" w:hAnchor="page" w:x="3135" w:y="1"/>
              <w:shd w:val="clear" w:color="auto" w:fill="auto"/>
              <w:spacing w:line="271" w:lineRule="auto"/>
            </w:pPr>
            <w:r>
              <w:t>- montáž a osazení svodidla, osazení sloupků zaberaněním nebo osazením do betonových bloků (včetně betonových bloků a nutných zemních prací</w:t>
            </w:r>
          </w:p>
          <w:p w14:paraId="466E493E" w14:textId="77777777" w:rsidR="003E0FCE" w:rsidRDefault="00146326">
            <w:pPr>
              <w:pStyle w:val="Jin0"/>
              <w:framePr w:w="7651" w:h="13925" w:wrap="none" w:hAnchor="page" w:x="3135" w:y="1"/>
              <w:shd w:val="clear" w:color="auto" w:fill="auto"/>
              <w:spacing w:line="271" w:lineRule="auto"/>
            </w:pPr>
            <w:r>
              <w:t>- ukončení zapuštěním do betonových bloků (včetně betonového bloku a nutných zemních prací) nebo koncovkou</w:t>
            </w:r>
          </w:p>
          <w:p w14:paraId="0FFCADA3" w14:textId="77777777" w:rsidR="003E0FCE" w:rsidRDefault="00146326">
            <w:pPr>
              <w:pStyle w:val="Jin0"/>
              <w:framePr w:w="7651" w:h="13925" w:wrap="none" w:hAnchor="page" w:x="3135" w:y="1"/>
              <w:shd w:val="clear" w:color="auto" w:fill="auto"/>
              <w:spacing w:line="271" w:lineRule="auto"/>
            </w:pPr>
            <w:r>
              <w:t>- přechod na jiný typ svodidla nebo přes mostní závěr</w:t>
            </w:r>
          </w:p>
          <w:p w14:paraId="6B9DFF15" w14:textId="77777777" w:rsidR="003E0FCE" w:rsidRDefault="00146326">
            <w:pPr>
              <w:pStyle w:val="Jin0"/>
              <w:framePr w:w="7651" w:h="13925" w:wrap="none" w:hAnchor="page" w:x="3135" w:y="1"/>
              <w:shd w:val="clear" w:color="auto" w:fill="auto"/>
              <w:spacing w:line="271" w:lineRule="auto"/>
            </w:pPr>
            <w:r>
              <w:t xml:space="preserve">- ochranu proti bludným proudům a vývody pro jejich měření nezahrnuje odrazky nebo </w:t>
            </w:r>
            <w:proofErr w:type="spellStart"/>
            <w:r>
              <w:t>retroreflexní</w:t>
            </w:r>
            <w:proofErr w:type="spellEnd"/>
            <w:r>
              <w:t xml:space="preserve"> fólie</w:t>
            </w:r>
          </w:p>
        </w:tc>
        <w:tc>
          <w:tcPr>
            <w:tcW w:w="3566" w:type="dxa"/>
            <w:gridSpan w:val="4"/>
            <w:vMerge/>
            <w:tcBorders>
              <w:left w:val="single" w:sz="4" w:space="0" w:color="auto"/>
            </w:tcBorders>
            <w:shd w:val="clear" w:color="auto" w:fill="FFFFFF"/>
          </w:tcPr>
          <w:p w14:paraId="274FC3AA" w14:textId="77777777" w:rsidR="003E0FCE" w:rsidRDefault="003E0FCE">
            <w:pPr>
              <w:framePr w:w="7651" w:h="13925" w:wrap="none" w:hAnchor="page" w:x="3135" w:y="1"/>
            </w:pPr>
          </w:p>
        </w:tc>
      </w:tr>
      <w:tr w:rsidR="003E0FCE" w14:paraId="74E546A4" w14:textId="77777777">
        <w:tblPrEx>
          <w:tblCellMar>
            <w:top w:w="0" w:type="dxa"/>
            <w:bottom w:w="0" w:type="dxa"/>
          </w:tblCellMar>
        </w:tblPrEx>
        <w:trPr>
          <w:trHeight w:hRule="exact" w:val="259"/>
        </w:trPr>
        <w:tc>
          <w:tcPr>
            <w:tcW w:w="4085" w:type="dxa"/>
            <w:tcBorders>
              <w:top w:val="single" w:sz="4" w:space="0" w:color="auto"/>
              <w:left w:val="single" w:sz="4" w:space="0" w:color="auto"/>
            </w:tcBorders>
            <w:shd w:val="clear" w:color="auto" w:fill="FFFFFF"/>
            <w:vAlign w:val="bottom"/>
          </w:tcPr>
          <w:p w14:paraId="61B4B265" w14:textId="77777777" w:rsidR="003E0FCE" w:rsidRDefault="00146326">
            <w:pPr>
              <w:pStyle w:val="Jin0"/>
              <w:framePr w:w="7651" w:h="13925" w:wrap="none" w:hAnchor="page" w:x="3135" w:y="1"/>
              <w:shd w:val="clear" w:color="auto" w:fill="auto"/>
              <w:spacing w:line="271" w:lineRule="auto"/>
            </w:pPr>
            <w:r>
              <w:t xml:space="preserve">SVODIDLO OCEL SILNIČ JEDNOSTR, ÚROVEŇ ZADRŽ N1, </w:t>
            </w:r>
            <w:proofErr w:type="gramStart"/>
            <w:r>
              <w:t>N2 - DEMONTÁŽ</w:t>
            </w:r>
            <w:proofErr w:type="gramEnd"/>
            <w:r>
              <w:t xml:space="preserve"> S PŘESUNEM</w:t>
            </w:r>
          </w:p>
        </w:tc>
        <w:tc>
          <w:tcPr>
            <w:tcW w:w="672" w:type="dxa"/>
            <w:tcBorders>
              <w:top w:val="single" w:sz="4" w:space="0" w:color="auto"/>
              <w:left w:val="single" w:sz="4" w:space="0" w:color="auto"/>
            </w:tcBorders>
            <w:shd w:val="clear" w:color="auto" w:fill="FFFFFF"/>
            <w:vAlign w:val="bottom"/>
          </w:tcPr>
          <w:p w14:paraId="6C2CC58C" w14:textId="77777777" w:rsidR="003E0FCE" w:rsidRDefault="00146326">
            <w:pPr>
              <w:pStyle w:val="Jin0"/>
              <w:framePr w:w="7651" w:h="13925" w:wrap="none" w:hAnchor="page" w:x="3135" w:y="1"/>
              <w:shd w:val="clear" w:color="auto" w:fill="auto"/>
              <w:ind w:firstLine="280"/>
              <w:jc w:val="both"/>
            </w:pPr>
            <w:r>
              <w:t>M</w:t>
            </w:r>
          </w:p>
        </w:tc>
        <w:tc>
          <w:tcPr>
            <w:tcW w:w="960" w:type="dxa"/>
            <w:tcBorders>
              <w:top w:val="single" w:sz="4" w:space="0" w:color="auto"/>
            </w:tcBorders>
            <w:shd w:val="clear" w:color="auto" w:fill="FFFFFF"/>
            <w:vAlign w:val="bottom"/>
          </w:tcPr>
          <w:p w14:paraId="0CA38B8A" w14:textId="77777777" w:rsidR="003E0FCE" w:rsidRDefault="00146326">
            <w:pPr>
              <w:pStyle w:val="Jin0"/>
              <w:framePr w:w="7651" w:h="13925" w:wrap="none" w:hAnchor="page" w:x="3135" w:y="1"/>
              <w:shd w:val="clear" w:color="auto" w:fill="auto"/>
              <w:jc w:val="center"/>
            </w:pPr>
            <w:r>
              <w:t>30,000</w:t>
            </w:r>
          </w:p>
        </w:tc>
        <w:tc>
          <w:tcPr>
            <w:tcW w:w="960" w:type="dxa"/>
            <w:tcBorders>
              <w:top w:val="single" w:sz="4" w:space="0" w:color="auto"/>
            </w:tcBorders>
            <w:shd w:val="clear" w:color="auto" w:fill="FFFFFF"/>
            <w:vAlign w:val="bottom"/>
          </w:tcPr>
          <w:p w14:paraId="792CF463" w14:textId="77777777" w:rsidR="003E0FCE" w:rsidRDefault="00146326">
            <w:pPr>
              <w:pStyle w:val="Jin0"/>
              <w:framePr w:w="7651" w:h="13925" w:wrap="none" w:hAnchor="page" w:x="3135" w:y="1"/>
              <w:shd w:val="clear" w:color="auto" w:fill="auto"/>
              <w:jc w:val="center"/>
            </w:pPr>
            <w:r>
              <w:t>190,00</w:t>
            </w:r>
          </w:p>
        </w:tc>
        <w:tc>
          <w:tcPr>
            <w:tcW w:w="974" w:type="dxa"/>
            <w:tcBorders>
              <w:top w:val="single" w:sz="4" w:space="0" w:color="auto"/>
            </w:tcBorders>
            <w:shd w:val="clear" w:color="auto" w:fill="FFFFFF"/>
            <w:vAlign w:val="bottom"/>
          </w:tcPr>
          <w:p w14:paraId="4CA87034" w14:textId="77777777" w:rsidR="003E0FCE" w:rsidRDefault="00146326">
            <w:pPr>
              <w:pStyle w:val="Jin0"/>
              <w:framePr w:w="7651" w:h="13925" w:wrap="none" w:hAnchor="page" w:x="3135" w:y="1"/>
              <w:shd w:val="clear" w:color="auto" w:fill="auto"/>
              <w:jc w:val="center"/>
            </w:pPr>
            <w:r>
              <w:t>5 700,00</w:t>
            </w:r>
          </w:p>
        </w:tc>
      </w:tr>
      <w:tr w:rsidR="003E0FCE" w14:paraId="76F5D4DF"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vAlign w:val="bottom"/>
          </w:tcPr>
          <w:p w14:paraId="1AD3F3EC" w14:textId="77777777" w:rsidR="003E0FCE" w:rsidRDefault="00146326">
            <w:pPr>
              <w:pStyle w:val="Jin0"/>
              <w:framePr w:w="7651" w:h="13925" w:wrap="none" w:hAnchor="page" w:x="3135" w:y="1"/>
              <w:shd w:val="clear" w:color="auto" w:fill="auto"/>
            </w:pPr>
            <w:r>
              <w:t>Odvoz na místo podle určení objednatele. Předpoklad KSUSV Telč.</w:t>
            </w:r>
          </w:p>
        </w:tc>
        <w:tc>
          <w:tcPr>
            <w:tcW w:w="3566" w:type="dxa"/>
            <w:gridSpan w:val="4"/>
            <w:vMerge w:val="restart"/>
            <w:tcBorders>
              <w:top w:val="single" w:sz="4" w:space="0" w:color="auto"/>
              <w:left w:val="single" w:sz="4" w:space="0" w:color="auto"/>
            </w:tcBorders>
            <w:shd w:val="clear" w:color="auto" w:fill="FFFFFF"/>
          </w:tcPr>
          <w:p w14:paraId="50415F67" w14:textId="77777777" w:rsidR="003E0FCE" w:rsidRDefault="003E0FCE">
            <w:pPr>
              <w:framePr w:w="7651" w:h="13925" w:wrap="none" w:hAnchor="page" w:x="3135" w:y="1"/>
              <w:rPr>
                <w:sz w:val="10"/>
                <w:szCs w:val="10"/>
              </w:rPr>
            </w:pPr>
          </w:p>
        </w:tc>
      </w:tr>
      <w:tr w:rsidR="003E0FCE" w14:paraId="1E3EB015"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vAlign w:val="bottom"/>
          </w:tcPr>
          <w:p w14:paraId="4FF462C6" w14:textId="77777777" w:rsidR="003E0FCE" w:rsidRDefault="00146326">
            <w:pPr>
              <w:pStyle w:val="Jin0"/>
              <w:framePr w:w="7651" w:h="13925" w:wrap="none" w:hAnchor="page" w:x="3135" w:y="1"/>
              <w:shd w:val="clear" w:color="auto" w:fill="auto"/>
            </w:pPr>
            <w:r>
              <w:rPr>
                <w:i/>
                <w:iCs/>
              </w:rPr>
              <w:t>30=30,000 [A]</w:t>
            </w:r>
          </w:p>
        </w:tc>
        <w:tc>
          <w:tcPr>
            <w:tcW w:w="3566" w:type="dxa"/>
            <w:gridSpan w:val="4"/>
            <w:vMerge/>
            <w:tcBorders>
              <w:left w:val="single" w:sz="4" w:space="0" w:color="auto"/>
            </w:tcBorders>
            <w:shd w:val="clear" w:color="auto" w:fill="FFFFFF"/>
          </w:tcPr>
          <w:p w14:paraId="6D7E3831" w14:textId="77777777" w:rsidR="003E0FCE" w:rsidRDefault="003E0FCE">
            <w:pPr>
              <w:framePr w:w="7651" w:h="13925" w:wrap="none" w:hAnchor="page" w:x="3135" w:y="1"/>
            </w:pPr>
          </w:p>
        </w:tc>
      </w:tr>
      <w:tr w:rsidR="003E0FCE" w14:paraId="10B9E4D7" w14:textId="77777777">
        <w:tblPrEx>
          <w:tblCellMar>
            <w:top w:w="0" w:type="dxa"/>
            <w:bottom w:w="0" w:type="dxa"/>
          </w:tblCellMar>
        </w:tblPrEx>
        <w:trPr>
          <w:trHeight w:hRule="exact" w:val="384"/>
        </w:trPr>
        <w:tc>
          <w:tcPr>
            <w:tcW w:w="4085" w:type="dxa"/>
            <w:tcBorders>
              <w:top w:val="single" w:sz="4" w:space="0" w:color="auto"/>
              <w:left w:val="single" w:sz="4" w:space="0" w:color="auto"/>
            </w:tcBorders>
            <w:shd w:val="clear" w:color="auto" w:fill="FFFFFF"/>
            <w:vAlign w:val="bottom"/>
          </w:tcPr>
          <w:p w14:paraId="65F5C7E7" w14:textId="77777777" w:rsidR="003E0FCE" w:rsidRDefault="00146326">
            <w:pPr>
              <w:pStyle w:val="Jin0"/>
              <w:framePr w:w="7651" w:h="13925" w:wrap="none" w:hAnchor="page" w:x="3135" w:y="1"/>
              <w:shd w:val="clear" w:color="auto" w:fill="auto"/>
            </w:pPr>
            <w:r>
              <w:t>položka zahrnuje:</w:t>
            </w:r>
          </w:p>
          <w:p w14:paraId="2102E48D" w14:textId="77777777" w:rsidR="003E0FCE" w:rsidRDefault="00146326">
            <w:pPr>
              <w:pStyle w:val="Jin0"/>
              <w:framePr w:w="7651" w:h="13925" w:wrap="none" w:hAnchor="page" w:x="3135" w:y="1"/>
              <w:shd w:val="clear" w:color="auto" w:fill="auto"/>
            </w:pPr>
            <w:r>
              <w:t>- demontáž a odstranění zařízení</w:t>
            </w:r>
          </w:p>
          <w:p w14:paraId="0706C3D4" w14:textId="77777777" w:rsidR="003E0FCE" w:rsidRDefault="00146326">
            <w:pPr>
              <w:pStyle w:val="Jin0"/>
              <w:framePr w:w="7651" w:h="13925" w:wrap="none" w:hAnchor="page" w:x="3135" w:y="1"/>
              <w:shd w:val="clear" w:color="auto" w:fill="auto"/>
            </w:pPr>
            <w:r>
              <w:t xml:space="preserve">- jeho </w:t>
            </w:r>
            <w:r>
              <w:t>odvoz na předepsané místo</w:t>
            </w:r>
          </w:p>
        </w:tc>
        <w:tc>
          <w:tcPr>
            <w:tcW w:w="3566" w:type="dxa"/>
            <w:gridSpan w:val="4"/>
            <w:vMerge/>
            <w:tcBorders>
              <w:left w:val="single" w:sz="4" w:space="0" w:color="auto"/>
            </w:tcBorders>
            <w:shd w:val="clear" w:color="auto" w:fill="FFFFFF"/>
          </w:tcPr>
          <w:p w14:paraId="29933DE3" w14:textId="77777777" w:rsidR="003E0FCE" w:rsidRDefault="003E0FCE">
            <w:pPr>
              <w:framePr w:w="7651" w:h="13925" w:wrap="none" w:hAnchor="page" w:x="3135" w:y="1"/>
            </w:pPr>
          </w:p>
        </w:tc>
      </w:tr>
      <w:tr w:rsidR="003E0FCE" w14:paraId="3E29D7D0"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vAlign w:val="bottom"/>
          </w:tcPr>
          <w:p w14:paraId="468CC87F" w14:textId="77777777" w:rsidR="003E0FCE" w:rsidRDefault="00146326">
            <w:pPr>
              <w:pStyle w:val="Jin0"/>
              <w:framePr w:w="7651" w:h="13925" w:wrap="none" w:hAnchor="page" w:x="3135" w:y="1"/>
              <w:shd w:val="clear" w:color="auto" w:fill="auto"/>
            </w:pPr>
            <w:r>
              <w:t>SMĚROVÉ SLOUPKY Z PLAST HMOT VČETNĚ ODRAZNÉHO PÁSKU</w:t>
            </w:r>
          </w:p>
        </w:tc>
        <w:tc>
          <w:tcPr>
            <w:tcW w:w="672" w:type="dxa"/>
            <w:tcBorders>
              <w:top w:val="single" w:sz="4" w:space="0" w:color="auto"/>
              <w:left w:val="single" w:sz="4" w:space="0" w:color="auto"/>
            </w:tcBorders>
            <w:shd w:val="clear" w:color="auto" w:fill="FFFFFF"/>
            <w:vAlign w:val="bottom"/>
          </w:tcPr>
          <w:p w14:paraId="21F4996A" w14:textId="77777777" w:rsidR="003E0FCE" w:rsidRDefault="00146326">
            <w:pPr>
              <w:pStyle w:val="Jin0"/>
              <w:framePr w:w="7651" w:h="13925" w:wrap="none" w:hAnchor="page" w:x="3135" w:y="1"/>
              <w:shd w:val="clear" w:color="auto" w:fill="auto"/>
              <w:jc w:val="center"/>
            </w:pPr>
            <w:r>
              <w:t>KUS</w:t>
            </w:r>
          </w:p>
        </w:tc>
        <w:tc>
          <w:tcPr>
            <w:tcW w:w="960" w:type="dxa"/>
            <w:tcBorders>
              <w:top w:val="single" w:sz="4" w:space="0" w:color="auto"/>
            </w:tcBorders>
            <w:shd w:val="clear" w:color="auto" w:fill="FFFFFF"/>
            <w:vAlign w:val="bottom"/>
          </w:tcPr>
          <w:p w14:paraId="3FAE32DA" w14:textId="77777777" w:rsidR="003E0FCE" w:rsidRDefault="00146326">
            <w:pPr>
              <w:pStyle w:val="Jin0"/>
              <w:framePr w:w="7651" w:h="13925" w:wrap="none" w:hAnchor="page" w:x="3135" w:y="1"/>
              <w:shd w:val="clear" w:color="auto" w:fill="auto"/>
              <w:jc w:val="center"/>
            </w:pPr>
            <w:r>
              <w:t>74,000</w:t>
            </w:r>
          </w:p>
        </w:tc>
        <w:tc>
          <w:tcPr>
            <w:tcW w:w="960" w:type="dxa"/>
            <w:tcBorders>
              <w:top w:val="single" w:sz="4" w:space="0" w:color="auto"/>
            </w:tcBorders>
            <w:shd w:val="clear" w:color="auto" w:fill="FFFFFF"/>
            <w:vAlign w:val="bottom"/>
          </w:tcPr>
          <w:p w14:paraId="18E1A9A4" w14:textId="77777777" w:rsidR="003E0FCE" w:rsidRDefault="00146326">
            <w:pPr>
              <w:pStyle w:val="Jin0"/>
              <w:framePr w:w="7651" w:h="13925" w:wrap="none" w:hAnchor="page" w:x="3135" w:y="1"/>
              <w:shd w:val="clear" w:color="auto" w:fill="auto"/>
              <w:jc w:val="center"/>
            </w:pPr>
            <w:r>
              <w:t>597,00</w:t>
            </w:r>
          </w:p>
        </w:tc>
        <w:tc>
          <w:tcPr>
            <w:tcW w:w="974" w:type="dxa"/>
            <w:tcBorders>
              <w:top w:val="single" w:sz="4" w:space="0" w:color="auto"/>
            </w:tcBorders>
            <w:shd w:val="clear" w:color="auto" w:fill="FFFFFF"/>
            <w:vAlign w:val="bottom"/>
          </w:tcPr>
          <w:p w14:paraId="2435C741" w14:textId="77777777" w:rsidR="003E0FCE" w:rsidRDefault="00146326">
            <w:pPr>
              <w:pStyle w:val="Jin0"/>
              <w:framePr w:w="7651" w:h="13925" w:wrap="none" w:hAnchor="page" w:x="3135" w:y="1"/>
              <w:shd w:val="clear" w:color="auto" w:fill="auto"/>
              <w:jc w:val="center"/>
            </w:pPr>
            <w:r>
              <w:t>44 178,00</w:t>
            </w:r>
          </w:p>
        </w:tc>
      </w:tr>
      <w:tr w:rsidR="003E0FCE" w14:paraId="0730CB14"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tcPr>
          <w:p w14:paraId="6649202D" w14:textId="77777777" w:rsidR="003E0FCE" w:rsidRDefault="003E0FCE">
            <w:pPr>
              <w:framePr w:w="7651" w:h="13925" w:wrap="none" w:hAnchor="page" w:x="3135" w:y="1"/>
              <w:rPr>
                <w:sz w:val="10"/>
                <w:szCs w:val="10"/>
              </w:rPr>
            </w:pPr>
          </w:p>
        </w:tc>
        <w:tc>
          <w:tcPr>
            <w:tcW w:w="3566" w:type="dxa"/>
            <w:gridSpan w:val="4"/>
            <w:vMerge w:val="restart"/>
            <w:tcBorders>
              <w:top w:val="single" w:sz="4" w:space="0" w:color="auto"/>
              <w:left w:val="single" w:sz="4" w:space="0" w:color="auto"/>
            </w:tcBorders>
            <w:shd w:val="clear" w:color="auto" w:fill="FFFFFF"/>
          </w:tcPr>
          <w:p w14:paraId="1E64417B" w14:textId="77777777" w:rsidR="003E0FCE" w:rsidRDefault="003E0FCE">
            <w:pPr>
              <w:framePr w:w="7651" w:h="13925" w:wrap="none" w:hAnchor="page" w:x="3135" w:y="1"/>
              <w:rPr>
                <w:sz w:val="10"/>
                <w:szCs w:val="10"/>
              </w:rPr>
            </w:pPr>
          </w:p>
        </w:tc>
      </w:tr>
      <w:tr w:rsidR="003E0FCE" w14:paraId="20409817" w14:textId="77777777">
        <w:tblPrEx>
          <w:tblCellMar>
            <w:top w:w="0" w:type="dxa"/>
            <w:bottom w:w="0" w:type="dxa"/>
          </w:tblCellMar>
        </w:tblPrEx>
        <w:trPr>
          <w:trHeight w:hRule="exact" w:val="389"/>
        </w:trPr>
        <w:tc>
          <w:tcPr>
            <w:tcW w:w="4085" w:type="dxa"/>
            <w:tcBorders>
              <w:top w:val="single" w:sz="4" w:space="0" w:color="auto"/>
              <w:left w:val="single" w:sz="4" w:space="0" w:color="auto"/>
            </w:tcBorders>
            <w:shd w:val="clear" w:color="auto" w:fill="FFFFFF"/>
            <w:vAlign w:val="bottom"/>
          </w:tcPr>
          <w:p w14:paraId="75EB6500" w14:textId="77777777" w:rsidR="003E0FCE" w:rsidRDefault="00146326">
            <w:pPr>
              <w:pStyle w:val="Jin0"/>
              <w:framePr w:w="7651" w:h="13925" w:wrap="none" w:hAnchor="page" w:x="3135" w:y="1"/>
              <w:shd w:val="clear" w:color="auto" w:fill="auto"/>
            </w:pPr>
            <w:r>
              <w:rPr>
                <w:i/>
                <w:iCs/>
              </w:rPr>
              <w:t>bílé 60=60,000 [A]</w:t>
            </w:r>
          </w:p>
          <w:p w14:paraId="628EADAE" w14:textId="77777777" w:rsidR="003E0FCE" w:rsidRDefault="00146326">
            <w:pPr>
              <w:pStyle w:val="Jin0"/>
              <w:framePr w:w="7651" w:h="13925" w:wrap="none" w:hAnchor="page" w:x="3135" w:y="1"/>
              <w:shd w:val="clear" w:color="auto" w:fill="auto"/>
            </w:pPr>
            <w:r>
              <w:rPr>
                <w:i/>
                <w:iCs/>
              </w:rPr>
              <w:t>červené kulaté Z7g 14=14,000 [B]</w:t>
            </w:r>
          </w:p>
          <w:p w14:paraId="16A9CFA5" w14:textId="77777777" w:rsidR="003E0FCE" w:rsidRDefault="00146326">
            <w:pPr>
              <w:pStyle w:val="Jin0"/>
              <w:framePr w:w="7651" w:h="13925" w:wrap="none" w:hAnchor="page" w:x="3135" w:y="1"/>
              <w:shd w:val="clear" w:color="auto" w:fill="auto"/>
            </w:pPr>
            <w:r>
              <w:rPr>
                <w:i/>
                <w:iCs/>
              </w:rPr>
              <w:t>Celkem: A+B=74,000 [C]</w:t>
            </w:r>
          </w:p>
        </w:tc>
        <w:tc>
          <w:tcPr>
            <w:tcW w:w="3566" w:type="dxa"/>
            <w:gridSpan w:val="4"/>
            <w:vMerge/>
            <w:tcBorders>
              <w:left w:val="single" w:sz="4" w:space="0" w:color="auto"/>
            </w:tcBorders>
            <w:shd w:val="clear" w:color="auto" w:fill="FFFFFF"/>
          </w:tcPr>
          <w:p w14:paraId="0B8FA1D8" w14:textId="77777777" w:rsidR="003E0FCE" w:rsidRDefault="003E0FCE">
            <w:pPr>
              <w:framePr w:w="7651" w:h="13925" w:wrap="none" w:hAnchor="page" w:x="3135" w:y="1"/>
            </w:pPr>
          </w:p>
        </w:tc>
      </w:tr>
      <w:tr w:rsidR="003E0FCE" w14:paraId="09E330BA" w14:textId="77777777">
        <w:tblPrEx>
          <w:tblCellMar>
            <w:top w:w="0" w:type="dxa"/>
            <w:bottom w:w="0" w:type="dxa"/>
          </w:tblCellMar>
        </w:tblPrEx>
        <w:trPr>
          <w:trHeight w:hRule="exact" w:val="514"/>
        </w:trPr>
        <w:tc>
          <w:tcPr>
            <w:tcW w:w="4085" w:type="dxa"/>
            <w:tcBorders>
              <w:top w:val="single" w:sz="4" w:space="0" w:color="auto"/>
              <w:left w:val="single" w:sz="4" w:space="0" w:color="auto"/>
            </w:tcBorders>
            <w:shd w:val="clear" w:color="auto" w:fill="FFFFFF"/>
            <w:vAlign w:val="bottom"/>
          </w:tcPr>
          <w:p w14:paraId="69175BCE" w14:textId="77777777" w:rsidR="003E0FCE" w:rsidRDefault="00146326">
            <w:pPr>
              <w:pStyle w:val="Jin0"/>
              <w:framePr w:w="7651" w:h="13925" w:wrap="none" w:hAnchor="page" w:x="3135" w:y="1"/>
              <w:shd w:val="clear" w:color="auto" w:fill="auto"/>
            </w:pPr>
            <w:r>
              <w:t>položka zahrnuje:</w:t>
            </w:r>
          </w:p>
          <w:p w14:paraId="4029E98B" w14:textId="77777777" w:rsidR="003E0FCE" w:rsidRDefault="00146326">
            <w:pPr>
              <w:pStyle w:val="Jin0"/>
              <w:framePr w:w="7651" w:h="13925" w:wrap="none" w:hAnchor="page" w:x="3135" w:y="1"/>
              <w:shd w:val="clear" w:color="auto" w:fill="auto"/>
            </w:pPr>
            <w:r>
              <w:t xml:space="preserve">- dodání a osazení sloupku včetně nutných </w:t>
            </w:r>
            <w:r>
              <w:t>zemních prací</w:t>
            </w:r>
          </w:p>
          <w:p w14:paraId="22F14F11" w14:textId="77777777" w:rsidR="003E0FCE" w:rsidRDefault="00146326">
            <w:pPr>
              <w:pStyle w:val="Jin0"/>
              <w:framePr w:w="7651" w:h="13925" w:wrap="none" w:hAnchor="page" w:x="3135" w:y="1"/>
              <w:shd w:val="clear" w:color="auto" w:fill="auto"/>
            </w:pPr>
            <w:r>
              <w:t xml:space="preserve">- </w:t>
            </w:r>
            <w:proofErr w:type="spellStart"/>
            <w:r>
              <w:t>vnitrostaveništní</w:t>
            </w:r>
            <w:proofErr w:type="spellEnd"/>
            <w:r>
              <w:t xml:space="preserve"> a mimostaveništní doprava</w:t>
            </w:r>
          </w:p>
          <w:p w14:paraId="1E73034A" w14:textId="77777777" w:rsidR="003E0FCE" w:rsidRDefault="00146326">
            <w:pPr>
              <w:pStyle w:val="Jin0"/>
              <w:framePr w:w="7651" w:h="13925" w:wrap="none" w:hAnchor="page" w:x="3135" w:y="1"/>
              <w:shd w:val="clear" w:color="auto" w:fill="auto"/>
            </w:pPr>
            <w:r>
              <w:t xml:space="preserve">- odrazky plastové nebo z </w:t>
            </w:r>
            <w:proofErr w:type="spellStart"/>
            <w:r>
              <w:t>retroreflexní</w:t>
            </w:r>
            <w:proofErr w:type="spellEnd"/>
            <w:r>
              <w:t xml:space="preserve"> fólie</w:t>
            </w:r>
          </w:p>
        </w:tc>
        <w:tc>
          <w:tcPr>
            <w:tcW w:w="3566" w:type="dxa"/>
            <w:gridSpan w:val="4"/>
            <w:vMerge/>
            <w:tcBorders>
              <w:left w:val="single" w:sz="4" w:space="0" w:color="auto"/>
            </w:tcBorders>
            <w:shd w:val="clear" w:color="auto" w:fill="FFFFFF"/>
          </w:tcPr>
          <w:p w14:paraId="3D51E5A1" w14:textId="77777777" w:rsidR="003E0FCE" w:rsidRDefault="003E0FCE">
            <w:pPr>
              <w:framePr w:w="7651" w:h="13925" w:wrap="none" w:hAnchor="page" w:x="3135" w:y="1"/>
            </w:pPr>
          </w:p>
        </w:tc>
      </w:tr>
      <w:tr w:rsidR="003E0FCE" w14:paraId="49FCDED9"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vAlign w:val="bottom"/>
          </w:tcPr>
          <w:p w14:paraId="6BD0FDE0" w14:textId="77777777" w:rsidR="003E0FCE" w:rsidRDefault="00146326">
            <w:pPr>
              <w:pStyle w:val="Jin0"/>
              <w:framePr w:w="7651" w:h="13925" w:wrap="none" w:hAnchor="page" w:x="3135" w:y="1"/>
              <w:shd w:val="clear" w:color="auto" w:fill="auto"/>
            </w:pPr>
            <w:r>
              <w:t>ODRAZKY NA SVODIDLA</w:t>
            </w:r>
          </w:p>
        </w:tc>
        <w:tc>
          <w:tcPr>
            <w:tcW w:w="672" w:type="dxa"/>
            <w:tcBorders>
              <w:top w:val="single" w:sz="4" w:space="0" w:color="auto"/>
              <w:left w:val="single" w:sz="4" w:space="0" w:color="auto"/>
            </w:tcBorders>
            <w:shd w:val="clear" w:color="auto" w:fill="FFFFFF"/>
            <w:vAlign w:val="bottom"/>
          </w:tcPr>
          <w:p w14:paraId="4BA85DF4" w14:textId="77777777" w:rsidR="003E0FCE" w:rsidRDefault="00146326">
            <w:pPr>
              <w:pStyle w:val="Jin0"/>
              <w:framePr w:w="7651" w:h="13925" w:wrap="none" w:hAnchor="page" w:x="3135" w:y="1"/>
              <w:shd w:val="clear" w:color="auto" w:fill="auto"/>
              <w:jc w:val="center"/>
            </w:pPr>
            <w:r>
              <w:t>KUS</w:t>
            </w:r>
          </w:p>
        </w:tc>
        <w:tc>
          <w:tcPr>
            <w:tcW w:w="960" w:type="dxa"/>
            <w:tcBorders>
              <w:top w:val="single" w:sz="4" w:space="0" w:color="auto"/>
            </w:tcBorders>
            <w:shd w:val="clear" w:color="auto" w:fill="FFFFFF"/>
            <w:vAlign w:val="bottom"/>
          </w:tcPr>
          <w:p w14:paraId="152942EB" w14:textId="77777777" w:rsidR="003E0FCE" w:rsidRDefault="00146326">
            <w:pPr>
              <w:pStyle w:val="Jin0"/>
              <w:framePr w:w="7651" w:h="13925" w:wrap="none" w:hAnchor="page" w:x="3135" w:y="1"/>
              <w:shd w:val="clear" w:color="auto" w:fill="auto"/>
              <w:jc w:val="center"/>
            </w:pPr>
            <w:r>
              <w:t>7,000</w:t>
            </w:r>
          </w:p>
        </w:tc>
        <w:tc>
          <w:tcPr>
            <w:tcW w:w="960" w:type="dxa"/>
            <w:tcBorders>
              <w:top w:val="single" w:sz="4" w:space="0" w:color="auto"/>
            </w:tcBorders>
            <w:shd w:val="clear" w:color="auto" w:fill="FFFFFF"/>
            <w:vAlign w:val="bottom"/>
          </w:tcPr>
          <w:p w14:paraId="6AF8ECB6" w14:textId="77777777" w:rsidR="003E0FCE" w:rsidRDefault="00146326">
            <w:pPr>
              <w:pStyle w:val="Jin0"/>
              <w:framePr w:w="7651" w:h="13925" w:wrap="none" w:hAnchor="page" w:x="3135" w:y="1"/>
              <w:shd w:val="clear" w:color="auto" w:fill="auto"/>
              <w:jc w:val="center"/>
            </w:pPr>
            <w:r>
              <w:t>218,00</w:t>
            </w:r>
          </w:p>
        </w:tc>
        <w:tc>
          <w:tcPr>
            <w:tcW w:w="974" w:type="dxa"/>
            <w:tcBorders>
              <w:top w:val="single" w:sz="4" w:space="0" w:color="auto"/>
            </w:tcBorders>
            <w:shd w:val="clear" w:color="auto" w:fill="FFFFFF"/>
            <w:vAlign w:val="bottom"/>
          </w:tcPr>
          <w:p w14:paraId="6A9DFCEC" w14:textId="77777777" w:rsidR="003E0FCE" w:rsidRDefault="00146326">
            <w:pPr>
              <w:pStyle w:val="Jin0"/>
              <w:framePr w:w="7651" w:h="13925" w:wrap="none" w:hAnchor="page" w:x="3135" w:y="1"/>
              <w:shd w:val="clear" w:color="auto" w:fill="auto"/>
              <w:jc w:val="center"/>
            </w:pPr>
            <w:r>
              <w:t>1 526,00</w:t>
            </w:r>
          </w:p>
        </w:tc>
      </w:tr>
      <w:tr w:rsidR="003E0FCE" w14:paraId="0792EF48"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vAlign w:val="bottom"/>
          </w:tcPr>
          <w:p w14:paraId="04FE0101" w14:textId="77777777" w:rsidR="003E0FCE" w:rsidRDefault="00146326">
            <w:pPr>
              <w:pStyle w:val="Jin0"/>
              <w:framePr w:w="7651" w:h="13925" w:wrap="none" w:hAnchor="page" w:x="3135" w:y="1"/>
              <w:shd w:val="clear" w:color="auto" w:fill="auto"/>
            </w:pPr>
            <w:r>
              <w:t>na mostě v modré barvě</w:t>
            </w:r>
          </w:p>
        </w:tc>
        <w:tc>
          <w:tcPr>
            <w:tcW w:w="3566" w:type="dxa"/>
            <w:gridSpan w:val="4"/>
            <w:vMerge w:val="restart"/>
            <w:tcBorders>
              <w:top w:val="single" w:sz="4" w:space="0" w:color="auto"/>
              <w:left w:val="single" w:sz="4" w:space="0" w:color="auto"/>
            </w:tcBorders>
            <w:shd w:val="clear" w:color="auto" w:fill="FFFFFF"/>
          </w:tcPr>
          <w:p w14:paraId="1F79327F" w14:textId="77777777" w:rsidR="003E0FCE" w:rsidRDefault="003E0FCE">
            <w:pPr>
              <w:framePr w:w="7651" w:h="13925" w:wrap="none" w:hAnchor="page" w:x="3135" w:y="1"/>
              <w:rPr>
                <w:sz w:val="10"/>
                <w:szCs w:val="10"/>
              </w:rPr>
            </w:pPr>
          </w:p>
        </w:tc>
      </w:tr>
      <w:tr w:rsidR="003E0FCE" w14:paraId="0549C9D4"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vAlign w:val="bottom"/>
          </w:tcPr>
          <w:p w14:paraId="2AF25907" w14:textId="77777777" w:rsidR="003E0FCE" w:rsidRDefault="00146326">
            <w:pPr>
              <w:pStyle w:val="Jin0"/>
              <w:framePr w:w="7651" w:h="13925" w:wrap="none" w:hAnchor="page" w:x="3135" w:y="1"/>
              <w:shd w:val="clear" w:color="auto" w:fill="auto"/>
            </w:pPr>
            <w:r>
              <w:rPr>
                <w:i/>
                <w:iCs/>
              </w:rPr>
              <w:t>7=7,000 [A]</w:t>
            </w:r>
          </w:p>
        </w:tc>
        <w:tc>
          <w:tcPr>
            <w:tcW w:w="3566" w:type="dxa"/>
            <w:gridSpan w:val="4"/>
            <w:vMerge/>
            <w:tcBorders>
              <w:left w:val="single" w:sz="4" w:space="0" w:color="auto"/>
            </w:tcBorders>
            <w:shd w:val="clear" w:color="auto" w:fill="FFFFFF"/>
          </w:tcPr>
          <w:p w14:paraId="2E4E1A0A" w14:textId="77777777" w:rsidR="003E0FCE" w:rsidRDefault="003E0FCE">
            <w:pPr>
              <w:framePr w:w="7651" w:h="13925" w:wrap="none" w:hAnchor="page" w:x="3135" w:y="1"/>
            </w:pPr>
          </w:p>
        </w:tc>
      </w:tr>
      <w:tr w:rsidR="003E0FCE" w14:paraId="2FC0D894"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vAlign w:val="bottom"/>
          </w:tcPr>
          <w:p w14:paraId="7AD07579" w14:textId="77777777" w:rsidR="003E0FCE" w:rsidRDefault="00146326">
            <w:pPr>
              <w:pStyle w:val="Jin0"/>
              <w:framePr w:w="7651" w:h="13925" w:wrap="none" w:hAnchor="page" w:x="3135" w:y="1"/>
              <w:shd w:val="clear" w:color="auto" w:fill="auto"/>
            </w:pPr>
            <w:r>
              <w:t xml:space="preserve">- kompletní dodávka se všemi pomocnými a </w:t>
            </w:r>
            <w:r>
              <w:t>doplňujícími pracemi a součástmi</w:t>
            </w:r>
          </w:p>
        </w:tc>
        <w:tc>
          <w:tcPr>
            <w:tcW w:w="3566" w:type="dxa"/>
            <w:gridSpan w:val="4"/>
            <w:vMerge/>
            <w:tcBorders>
              <w:left w:val="single" w:sz="4" w:space="0" w:color="auto"/>
            </w:tcBorders>
            <w:shd w:val="clear" w:color="auto" w:fill="FFFFFF"/>
          </w:tcPr>
          <w:p w14:paraId="2A378A49" w14:textId="77777777" w:rsidR="003E0FCE" w:rsidRDefault="003E0FCE">
            <w:pPr>
              <w:framePr w:w="7651" w:h="13925" w:wrap="none" w:hAnchor="page" w:x="3135" w:y="1"/>
            </w:pPr>
          </w:p>
        </w:tc>
      </w:tr>
      <w:tr w:rsidR="003E0FCE" w14:paraId="441AB474" w14:textId="77777777">
        <w:tblPrEx>
          <w:tblCellMar>
            <w:top w:w="0" w:type="dxa"/>
            <w:bottom w:w="0" w:type="dxa"/>
          </w:tblCellMar>
        </w:tblPrEx>
        <w:trPr>
          <w:trHeight w:hRule="exact" w:val="254"/>
        </w:trPr>
        <w:tc>
          <w:tcPr>
            <w:tcW w:w="4085" w:type="dxa"/>
            <w:tcBorders>
              <w:top w:val="single" w:sz="4" w:space="0" w:color="auto"/>
              <w:left w:val="single" w:sz="4" w:space="0" w:color="auto"/>
            </w:tcBorders>
            <w:shd w:val="clear" w:color="auto" w:fill="FFFFFF"/>
            <w:vAlign w:val="bottom"/>
          </w:tcPr>
          <w:p w14:paraId="1441793D" w14:textId="77777777" w:rsidR="003E0FCE" w:rsidRDefault="00146326">
            <w:pPr>
              <w:pStyle w:val="Jin0"/>
              <w:framePr w:w="7651" w:h="13925" w:wrap="none" w:hAnchor="page" w:x="3135" w:y="1"/>
              <w:shd w:val="clear" w:color="auto" w:fill="auto"/>
            </w:pPr>
            <w:r>
              <w:t xml:space="preserve">VODOROVNÉ DOPRAVNÍ ZNAČENÍ BARVOU </w:t>
            </w:r>
            <w:proofErr w:type="gramStart"/>
            <w:r>
              <w:t>HLADKÉ - DODÁVKA</w:t>
            </w:r>
            <w:proofErr w:type="gramEnd"/>
            <w:r>
              <w:t xml:space="preserve"> A POKLÁDKA</w:t>
            </w:r>
          </w:p>
        </w:tc>
        <w:tc>
          <w:tcPr>
            <w:tcW w:w="672" w:type="dxa"/>
            <w:tcBorders>
              <w:top w:val="single" w:sz="4" w:space="0" w:color="auto"/>
              <w:left w:val="single" w:sz="4" w:space="0" w:color="auto"/>
            </w:tcBorders>
            <w:shd w:val="clear" w:color="auto" w:fill="FFFFFF"/>
            <w:vAlign w:val="bottom"/>
          </w:tcPr>
          <w:p w14:paraId="2ED4D9F9" w14:textId="77777777" w:rsidR="003E0FCE" w:rsidRDefault="00146326">
            <w:pPr>
              <w:pStyle w:val="Jin0"/>
              <w:framePr w:w="7651" w:h="13925" w:wrap="none" w:hAnchor="page" w:x="3135" w:y="1"/>
              <w:shd w:val="clear" w:color="auto" w:fill="auto"/>
              <w:jc w:val="center"/>
            </w:pPr>
            <w:r>
              <w:t>M2</w:t>
            </w:r>
          </w:p>
        </w:tc>
        <w:tc>
          <w:tcPr>
            <w:tcW w:w="960" w:type="dxa"/>
            <w:tcBorders>
              <w:top w:val="single" w:sz="4" w:space="0" w:color="auto"/>
            </w:tcBorders>
            <w:shd w:val="clear" w:color="auto" w:fill="FFFFFF"/>
            <w:vAlign w:val="bottom"/>
          </w:tcPr>
          <w:p w14:paraId="36BB03DE" w14:textId="77777777" w:rsidR="003E0FCE" w:rsidRDefault="00146326">
            <w:pPr>
              <w:pStyle w:val="Jin0"/>
              <w:framePr w:w="7651" w:h="13925" w:wrap="none" w:hAnchor="page" w:x="3135" w:y="1"/>
              <w:shd w:val="clear" w:color="auto" w:fill="auto"/>
              <w:jc w:val="center"/>
            </w:pPr>
            <w:r>
              <w:t>292,000</w:t>
            </w:r>
          </w:p>
        </w:tc>
        <w:tc>
          <w:tcPr>
            <w:tcW w:w="960" w:type="dxa"/>
            <w:tcBorders>
              <w:top w:val="single" w:sz="4" w:space="0" w:color="auto"/>
            </w:tcBorders>
            <w:shd w:val="clear" w:color="auto" w:fill="FFFFFF"/>
            <w:vAlign w:val="bottom"/>
          </w:tcPr>
          <w:p w14:paraId="3F903065" w14:textId="77777777" w:rsidR="003E0FCE" w:rsidRDefault="00146326">
            <w:pPr>
              <w:pStyle w:val="Jin0"/>
              <w:framePr w:w="7651" w:h="13925" w:wrap="none" w:hAnchor="page" w:x="3135" w:y="1"/>
              <w:shd w:val="clear" w:color="auto" w:fill="auto"/>
              <w:jc w:val="center"/>
            </w:pPr>
            <w:r>
              <w:t>161,00</w:t>
            </w:r>
          </w:p>
        </w:tc>
        <w:tc>
          <w:tcPr>
            <w:tcW w:w="974" w:type="dxa"/>
            <w:tcBorders>
              <w:top w:val="single" w:sz="4" w:space="0" w:color="auto"/>
            </w:tcBorders>
            <w:shd w:val="clear" w:color="auto" w:fill="FFFFFF"/>
            <w:vAlign w:val="bottom"/>
          </w:tcPr>
          <w:p w14:paraId="199D56E1" w14:textId="77777777" w:rsidR="003E0FCE" w:rsidRDefault="00146326">
            <w:pPr>
              <w:pStyle w:val="Jin0"/>
              <w:framePr w:w="7651" w:h="13925" w:wrap="none" w:hAnchor="page" w:x="3135" w:y="1"/>
              <w:shd w:val="clear" w:color="auto" w:fill="auto"/>
              <w:jc w:val="center"/>
            </w:pPr>
            <w:r>
              <w:t>47 012,00</w:t>
            </w:r>
          </w:p>
        </w:tc>
      </w:tr>
      <w:tr w:rsidR="003E0FCE" w14:paraId="40CBC71A" w14:textId="77777777">
        <w:tblPrEx>
          <w:tblCellMar>
            <w:top w:w="0" w:type="dxa"/>
            <w:bottom w:w="0" w:type="dxa"/>
          </w:tblCellMar>
        </w:tblPrEx>
        <w:trPr>
          <w:trHeight w:hRule="exact" w:val="259"/>
        </w:trPr>
        <w:tc>
          <w:tcPr>
            <w:tcW w:w="4085" w:type="dxa"/>
            <w:tcBorders>
              <w:top w:val="single" w:sz="4" w:space="0" w:color="auto"/>
              <w:left w:val="single" w:sz="4" w:space="0" w:color="auto"/>
            </w:tcBorders>
            <w:shd w:val="clear" w:color="auto" w:fill="FFFFFF"/>
            <w:vAlign w:val="bottom"/>
          </w:tcPr>
          <w:p w14:paraId="4F89A141" w14:textId="77777777" w:rsidR="003E0FCE" w:rsidRDefault="00146326">
            <w:pPr>
              <w:pStyle w:val="Jin0"/>
              <w:framePr w:w="7651" w:h="13925" w:wrap="none" w:hAnchor="page" w:x="3135" w:y="1"/>
              <w:shd w:val="clear" w:color="auto" w:fill="auto"/>
            </w:pPr>
            <w:r>
              <w:t>V4 dl. 2,300 km</w:t>
            </w:r>
          </w:p>
          <w:p w14:paraId="6DFC0FA8" w14:textId="77777777" w:rsidR="003E0FCE" w:rsidRDefault="00146326">
            <w:pPr>
              <w:pStyle w:val="Jin0"/>
              <w:framePr w:w="7651" w:h="13925" w:wrap="none" w:hAnchor="page" w:x="3135" w:y="1"/>
              <w:shd w:val="clear" w:color="auto" w:fill="auto"/>
            </w:pPr>
            <w:r>
              <w:t>V2b dl. 0,036 km</w:t>
            </w:r>
          </w:p>
        </w:tc>
        <w:tc>
          <w:tcPr>
            <w:tcW w:w="3566" w:type="dxa"/>
            <w:gridSpan w:val="4"/>
            <w:vMerge w:val="restart"/>
            <w:tcBorders>
              <w:top w:val="single" w:sz="4" w:space="0" w:color="auto"/>
              <w:left w:val="single" w:sz="4" w:space="0" w:color="auto"/>
            </w:tcBorders>
            <w:shd w:val="clear" w:color="auto" w:fill="FFFFFF"/>
          </w:tcPr>
          <w:p w14:paraId="79F18016" w14:textId="77777777" w:rsidR="003E0FCE" w:rsidRDefault="003E0FCE">
            <w:pPr>
              <w:framePr w:w="7651" w:h="13925" w:wrap="none" w:hAnchor="page" w:x="3135" w:y="1"/>
              <w:rPr>
                <w:sz w:val="10"/>
                <w:szCs w:val="10"/>
              </w:rPr>
            </w:pPr>
          </w:p>
        </w:tc>
      </w:tr>
      <w:tr w:rsidR="003E0FCE" w14:paraId="4B6FC906" w14:textId="77777777">
        <w:tblPrEx>
          <w:tblCellMar>
            <w:top w:w="0" w:type="dxa"/>
            <w:bottom w:w="0" w:type="dxa"/>
          </w:tblCellMar>
        </w:tblPrEx>
        <w:trPr>
          <w:trHeight w:hRule="exact" w:val="384"/>
        </w:trPr>
        <w:tc>
          <w:tcPr>
            <w:tcW w:w="4085" w:type="dxa"/>
            <w:tcBorders>
              <w:top w:val="single" w:sz="4" w:space="0" w:color="auto"/>
              <w:left w:val="single" w:sz="4" w:space="0" w:color="auto"/>
            </w:tcBorders>
            <w:shd w:val="clear" w:color="auto" w:fill="FFFFFF"/>
            <w:vAlign w:val="bottom"/>
          </w:tcPr>
          <w:p w14:paraId="64A1F4B4" w14:textId="77777777" w:rsidR="003E0FCE" w:rsidRDefault="00146326">
            <w:pPr>
              <w:pStyle w:val="Jin0"/>
              <w:framePr w:w="7651" w:h="13925" w:wrap="none" w:hAnchor="page" w:x="3135" w:y="1"/>
              <w:shd w:val="clear" w:color="auto" w:fill="auto"/>
            </w:pPr>
            <w:r>
              <w:rPr>
                <w:i/>
                <w:iCs/>
              </w:rPr>
              <w:t>V4 0,125*2300=287,500 [A]</w:t>
            </w:r>
          </w:p>
          <w:p w14:paraId="34358970" w14:textId="77777777" w:rsidR="003E0FCE" w:rsidRDefault="00146326">
            <w:pPr>
              <w:pStyle w:val="Jin0"/>
              <w:framePr w:w="7651" w:h="13925" w:wrap="none" w:hAnchor="page" w:x="3135" w:y="1"/>
              <w:shd w:val="clear" w:color="auto" w:fill="auto"/>
            </w:pPr>
            <w:r>
              <w:rPr>
                <w:i/>
                <w:iCs/>
              </w:rPr>
              <w:t>V2b 0,125*36=4,500 [B]</w:t>
            </w:r>
          </w:p>
          <w:p w14:paraId="04E664AF" w14:textId="77777777" w:rsidR="003E0FCE" w:rsidRDefault="00146326">
            <w:pPr>
              <w:pStyle w:val="Jin0"/>
              <w:framePr w:w="7651" w:h="13925" w:wrap="none" w:hAnchor="page" w:x="3135" w:y="1"/>
              <w:shd w:val="clear" w:color="auto" w:fill="auto"/>
            </w:pPr>
            <w:r>
              <w:rPr>
                <w:i/>
                <w:iCs/>
              </w:rPr>
              <w:t>Celkem: A+B=292,000 [C]</w:t>
            </w:r>
          </w:p>
        </w:tc>
        <w:tc>
          <w:tcPr>
            <w:tcW w:w="3566" w:type="dxa"/>
            <w:gridSpan w:val="4"/>
            <w:vMerge/>
            <w:tcBorders>
              <w:left w:val="single" w:sz="4" w:space="0" w:color="auto"/>
            </w:tcBorders>
            <w:shd w:val="clear" w:color="auto" w:fill="FFFFFF"/>
          </w:tcPr>
          <w:p w14:paraId="15B13CA2" w14:textId="77777777" w:rsidR="003E0FCE" w:rsidRDefault="003E0FCE">
            <w:pPr>
              <w:framePr w:w="7651" w:h="13925" w:wrap="none" w:hAnchor="page" w:x="3135" w:y="1"/>
            </w:pPr>
          </w:p>
        </w:tc>
      </w:tr>
      <w:tr w:rsidR="003E0FCE" w14:paraId="18F5A968" w14:textId="77777777">
        <w:tblPrEx>
          <w:tblCellMar>
            <w:top w:w="0" w:type="dxa"/>
            <w:bottom w:w="0" w:type="dxa"/>
          </w:tblCellMar>
        </w:tblPrEx>
        <w:trPr>
          <w:trHeight w:hRule="exact" w:val="389"/>
        </w:trPr>
        <w:tc>
          <w:tcPr>
            <w:tcW w:w="4085" w:type="dxa"/>
            <w:tcBorders>
              <w:top w:val="single" w:sz="4" w:space="0" w:color="auto"/>
              <w:left w:val="single" w:sz="4" w:space="0" w:color="auto"/>
            </w:tcBorders>
            <w:shd w:val="clear" w:color="auto" w:fill="FFFFFF"/>
            <w:vAlign w:val="bottom"/>
          </w:tcPr>
          <w:p w14:paraId="1A7FD189" w14:textId="77777777" w:rsidR="003E0FCE" w:rsidRDefault="00146326">
            <w:pPr>
              <w:pStyle w:val="Jin0"/>
              <w:framePr w:w="7651" w:h="13925" w:wrap="none" w:hAnchor="page" w:x="3135" w:y="1"/>
              <w:shd w:val="clear" w:color="auto" w:fill="auto"/>
            </w:pPr>
            <w:r>
              <w:t xml:space="preserve">položka </w:t>
            </w:r>
            <w:r>
              <w:t>zahrnuje:</w:t>
            </w:r>
          </w:p>
          <w:p w14:paraId="34962CE4" w14:textId="77777777" w:rsidR="003E0FCE" w:rsidRDefault="00146326">
            <w:pPr>
              <w:pStyle w:val="Jin0"/>
              <w:framePr w:w="7651" w:h="13925" w:wrap="none" w:hAnchor="page" w:x="3135" w:y="1"/>
              <w:shd w:val="clear" w:color="auto" w:fill="auto"/>
            </w:pPr>
            <w:r>
              <w:t>- dodání a pokládku nátěrového materiálu (měří se pouze natíraná plocha)</w:t>
            </w:r>
          </w:p>
          <w:p w14:paraId="0045028B" w14:textId="77777777" w:rsidR="003E0FCE" w:rsidRDefault="00146326">
            <w:pPr>
              <w:pStyle w:val="Jin0"/>
              <w:framePr w:w="7651" w:h="13925" w:wrap="none" w:hAnchor="page" w:x="3135" w:y="1"/>
              <w:shd w:val="clear" w:color="auto" w:fill="auto"/>
            </w:pPr>
            <w:r>
              <w:t>- předznačení a reflexní úpravu</w:t>
            </w:r>
          </w:p>
        </w:tc>
        <w:tc>
          <w:tcPr>
            <w:tcW w:w="3566" w:type="dxa"/>
            <w:gridSpan w:val="4"/>
            <w:vMerge/>
            <w:tcBorders>
              <w:left w:val="single" w:sz="4" w:space="0" w:color="auto"/>
            </w:tcBorders>
            <w:shd w:val="clear" w:color="auto" w:fill="FFFFFF"/>
          </w:tcPr>
          <w:p w14:paraId="727F4E8F" w14:textId="77777777" w:rsidR="003E0FCE" w:rsidRDefault="003E0FCE">
            <w:pPr>
              <w:framePr w:w="7651" w:h="13925" w:wrap="none" w:hAnchor="page" w:x="3135" w:y="1"/>
            </w:pPr>
          </w:p>
        </w:tc>
      </w:tr>
      <w:tr w:rsidR="003E0FCE" w14:paraId="703DD6B0"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vAlign w:val="bottom"/>
          </w:tcPr>
          <w:p w14:paraId="2370BA66" w14:textId="77777777" w:rsidR="003E0FCE" w:rsidRDefault="00146326">
            <w:pPr>
              <w:pStyle w:val="Jin0"/>
              <w:framePr w:w="7651" w:h="13925" w:wrap="none" w:hAnchor="page" w:x="3135" w:y="1"/>
              <w:shd w:val="clear" w:color="auto" w:fill="auto"/>
            </w:pPr>
            <w:r>
              <w:t>PROPUSTY Z TRUB DN 600MM ŽELEZOBETONOVÝCH</w:t>
            </w:r>
          </w:p>
        </w:tc>
        <w:tc>
          <w:tcPr>
            <w:tcW w:w="672" w:type="dxa"/>
            <w:tcBorders>
              <w:top w:val="single" w:sz="4" w:space="0" w:color="auto"/>
              <w:left w:val="single" w:sz="4" w:space="0" w:color="auto"/>
            </w:tcBorders>
            <w:shd w:val="clear" w:color="auto" w:fill="FFFFFF"/>
            <w:vAlign w:val="bottom"/>
          </w:tcPr>
          <w:p w14:paraId="36AB96B3" w14:textId="77777777" w:rsidR="003E0FCE" w:rsidRDefault="00146326">
            <w:pPr>
              <w:pStyle w:val="Jin0"/>
              <w:framePr w:w="7651" w:h="13925" w:wrap="none" w:hAnchor="page" w:x="3135" w:y="1"/>
              <w:shd w:val="clear" w:color="auto" w:fill="auto"/>
              <w:ind w:firstLine="280"/>
              <w:jc w:val="both"/>
            </w:pPr>
            <w:r>
              <w:t>M</w:t>
            </w:r>
          </w:p>
        </w:tc>
        <w:tc>
          <w:tcPr>
            <w:tcW w:w="960" w:type="dxa"/>
            <w:tcBorders>
              <w:top w:val="single" w:sz="4" w:space="0" w:color="auto"/>
            </w:tcBorders>
            <w:shd w:val="clear" w:color="auto" w:fill="FFFFFF"/>
            <w:vAlign w:val="bottom"/>
          </w:tcPr>
          <w:p w14:paraId="6FC11AFB" w14:textId="77777777" w:rsidR="003E0FCE" w:rsidRDefault="00146326">
            <w:pPr>
              <w:pStyle w:val="Jin0"/>
              <w:framePr w:w="7651" w:h="13925" w:wrap="none" w:hAnchor="page" w:x="3135" w:y="1"/>
              <w:shd w:val="clear" w:color="auto" w:fill="auto"/>
              <w:ind w:firstLine="320"/>
              <w:jc w:val="both"/>
            </w:pPr>
            <w:r>
              <w:t>13,500</w:t>
            </w:r>
          </w:p>
        </w:tc>
        <w:tc>
          <w:tcPr>
            <w:tcW w:w="960" w:type="dxa"/>
            <w:tcBorders>
              <w:top w:val="single" w:sz="4" w:space="0" w:color="auto"/>
            </w:tcBorders>
            <w:shd w:val="clear" w:color="auto" w:fill="FFFFFF"/>
            <w:vAlign w:val="bottom"/>
          </w:tcPr>
          <w:p w14:paraId="5E34F3BC" w14:textId="77777777" w:rsidR="003E0FCE" w:rsidRDefault="00146326">
            <w:pPr>
              <w:pStyle w:val="Jin0"/>
              <w:framePr w:w="7651" w:h="13925" w:wrap="none" w:hAnchor="page" w:x="3135" w:y="1"/>
              <w:shd w:val="clear" w:color="auto" w:fill="auto"/>
              <w:jc w:val="center"/>
            </w:pPr>
            <w:r>
              <w:t>5 343,00</w:t>
            </w:r>
          </w:p>
        </w:tc>
        <w:tc>
          <w:tcPr>
            <w:tcW w:w="974" w:type="dxa"/>
            <w:tcBorders>
              <w:top w:val="single" w:sz="4" w:space="0" w:color="auto"/>
            </w:tcBorders>
            <w:shd w:val="clear" w:color="auto" w:fill="FFFFFF"/>
            <w:vAlign w:val="bottom"/>
          </w:tcPr>
          <w:p w14:paraId="30776A82" w14:textId="77777777" w:rsidR="003E0FCE" w:rsidRDefault="00146326">
            <w:pPr>
              <w:pStyle w:val="Jin0"/>
              <w:framePr w:w="7651" w:h="13925" w:wrap="none" w:hAnchor="page" w:x="3135" w:y="1"/>
              <w:shd w:val="clear" w:color="auto" w:fill="auto"/>
              <w:jc w:val="center"/>
            </w:pPr>
            <w:r>
              <w:t>72 130,50</w:t>
            </w:r>
          </w:p>
        </w:tc>
      </w:tr>
      <w:tr w:rsidR="003E0FCE" w14:paraId="55F005CA"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vAlign w:val="bottom"/>
          </w:tcPr>
          <w:p w14:paraId="0F62197F" w14:textId="77777777" w:rsidR="003E0FCE" w:rsidRDefault="00146326">
            <w:pPr>
              <w:pStyle w:val="Jin0"/>
              <w:framePr w:w="7651" w:h="13925" w:wrap="none" w:hAnchor="page" w:x="3135" w:y="1"/>
              <w:shd w:val="clear" w:color="auto" w:fill="auto"/>
            </w:pPr>
            <w:r>
              <w:t>nový propustek</w:t>
            </w:r>
          </w:p>
        </w:tc>
        <w:tc>
          <w:tcPr>
            <w:tcW w:w="3566" w:type="dxa"/>
            <w:gridSpan w:val="4"/>
            <w:vMerge w:val="restart"/>
            <w:tcBorders>
              <w:top w:val="single" w:sz="4" w:space="0" w:color="auto"/>
              <w:left w:val="single" w:sz="4" w:space="0" w:color="auto"/>
            </w:tcBorders>
            <w:shd w:val="clear" w:color="auto" w:fill="FFFFFF"/>
          </w:tcPr>
          <w:p w14:paraId="4178E4D8" w14:textId="77777777" w:rsidR="003E0FCE" w:rsidRDefault="003E0FCE">
            <w:pPr>
              <w:framePr w:w="7651" w:h="13925" w:wrap="none" w:hAnchor="page" w:x="3135" w:y="1"/>
              <w:rPr>
                <w:sz w:val="10"/>
                <w:szCs w:val="10"/>
              </w:rPr>
            </w:pPr>
          </w:p>
        </w:tc>
      </w:tr>
      <w:tr w:rsidR="003E0FCE" w14:paraId="47A8EFA7"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vAlign w:val="bottom"/>
          </w:tcPr>
          <w:p w14:paraId="741AEF9F" w14:textId="77777777" w:rsidR="003E0FCE" w:rsidRDefault="00146326">
            <w:pPr>
              <w:pStyle w:val="Jin0"/>
              <w:framePr w:w="7651" w:h="13925" w:wrap="none" w:hAnchor="page" w:x="3135" w:y="1"/>
              <w:shd w:val="clear" w:color="auto" w:fill="auto"/>
            </w:pPr>
            <w:r>
              <w:rPr>
                <w:i/>
                <w:iCs/>
              </w:rPr>
              <w:t>13,5=13,500 [A]</w:t>
            </w:r>
          </w:p>
        </w:tc>
        <w:tc>
          <w:tcPr>
            <w:tcW w:w="3566" w:type="dxa"/>
            <w:gridSpan w:val="4"/>
            <w:vMerge/>
            <w:tcBorders>
              <w:left w:val="single" w:sz="4" w:space="0" w:color="auto"/>
            </w:tcBorders>
            <w:shd w:val="clear" w:color="auto" w:fill="FFFFFF"/>
          </w:tcPr>
          <w:p w14:paraId="48678D6A" w14:textId="77777777" w:rsidR="003E0FCE" w:rsidRDefault="003E0FCE">
            <w:pPr>
              <w:framePr w:w="7651" w:h="13925" w:wrap="none" w:hAnchor="page" w:x="3135" w:y="1"/>
            </w:pPr>
          </w:p>
        </w:tc>
      </w:tr>
      <w:tr w:rsidR="003E0FCE" w14:paraId="26169783" w14:textId="77777777">
        <w:tblPrEx>
          <w:tblCellMar>
            <w:top w:w="0" w:type="dxa"/>
            <w:bottom w:w="0" w:type="dxa"/>
          </w:tblCellMar>
        </w:tblPrEx>
        <w:trPr>
          <w:trHeight w:hRule="exact" w:val="643"/>
        </w:trPr>
        <w:tc>
          <w:tcPr>
            <w:tcW w:w="4085" w:type="dxa"/>
            <w:tcBorders>
              <w:top w:val="single" w:sz="4" w:space="0" w:color="auto"/>
              <w:left w:val="single" w:sz="4" w:space="0" w:color="auto"/>
            </w:tcBorders>
            <w:shd w:val="clear" w:color="auto" w:fill="FFFFFF"/>
            <w:vAlign w:val="bottom"/>
          </w:tcPr>
          <w:p w14:paraId="36FEB2D5" w14:textId="77777777" w:rsidR="003E0FCE" w:rsidRDefault="00146326">
            <w:pPr>
              <w:pStyle w:val="Jin0"/>
              <w:framePr w:w="7651" w:h="13925" w:wrap="none" w:hAnchor="page" w:x="3135" w:y="1"/>
              <w:shd w:val="clear" w:color="auto" w:fill="auto"/>
              <w:spacing w:line="271" w:lineRule="auto"/>
            </w:pPr>
            <w:r>
              <w:t>Položka zahrnuje:</w:t>
            </w:r>
          </w:p>
          <w:p w14:paraId="641F750F" w14:textId="77777777" w:rsidR="003E0FCE" w:rsidRDefault="00146326">
            <w:pPr>
              <w:pStyle w:val="Jin0"/>
              <w:framePr w:w="7651" w:h="13925" w:wrap="none" w:hAnchor="page" w:x="3135" w:y="1"/>
              <w:shd w:val="clear" w:color="auto" w:fill="auto"/>
              <w:spacing w:line="271" w:lineRule="auto"/>
            </w:pPr>
            <w:r>
              <w:t xml:space="preserve">- dodání a </w:t>
            </w:r>
            <w:r>
              <w:t>položení potrubí z trub z dokumentací předepsaného materiálu a předepsaného průměru</w:t>
            </w:r>
          </w:p>
          <w:p w14:paraId="25DABEEE" w14:textId="77777777" w:rsidR="003E0FCE" w:rsidRDefault="00146326">
            <w:pPr>
              <w:pStyle w:val="Jin0"/>
              <w:framePr w:w="7651" w:h="13925" w:wrap="none" w:hAnchor="page" w:x="3135" w:y="1"/>
              <w:shd w:val="clear" w:color="auto" w:fill="auto"/>
              <w:spacing w:line="271" w:lineRule="auto"/>
            </w:pPr>
            <w:r>
              <w:t>- případné úpravy trub (zkrácení, šikmé seříznutí) Nezahrnuje podkladní vrstvy a obetonování.</w:t>
            </w:r>
          </w:p>
        </w:tc>
        <w:tc>
          <w:tcPr>
            <w:tcW w:w="3566" w:type="dxa"/>
            <w:gridSpan w:val="4"/>
            <w:vMerge/>
            <w:tcBorders>
              <w:left w:val="single" w:sz="4" w:space="0" w:color="auto"/>
            </w:tcBorders>
            <w:shd w:val="clear" w:color="auto" w:fill="FFFFFF"/>
          </w:tcPr>
          <w:p w14:paraId="53DB7B50" w14:textId="77777777" w:rsidR="003E0FCE" w:rsidRDefault="003E0FCE">
            <w:pPr>
              <w:framePr w:w="7651" w:h="13925" w:wrap="none" w:hAnchor="page" w:x="3135" w:y="1"/>
            </w:pPr>
          </w:p>
        </w:tc>
      </w:tr>
      <w:tr w:rsidR="003E0FCE" w14:paraId="51E1301A"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vAlign w:val="bottom"/>
          </w:tcPr>
          <w:p w14:paraId="4BBF4233" w14:textId="77777777" w:rsidR="003E0FCE" w:rsidRDefault="00146326">
            <w:pPr>
              <w:pStyle w:val="Jin0"/>
              <w:framePr w:w="7651" w:h="13925" w:wrap="none" w:hAnchor="page" w:x="3135" w:y="1"/>
              <w:shd w:val="clear" w:color="auto" w:fill="auto"/>
            </w:pPr>
            <w:r>
              <w:t>ŘEZÁNÍ ASFALTOVÉHO KRYTU VOZOVEK TL DO 50MM</w:t>
            </w:r>
          </w:p>
        </w:tc>
        <w:tc>
          <w:tcPr>
            <w:tcW w:w="672" w:type="dxa"/>
            <w:tcBorders>
              <w:top w:val="single" w:sz="4" w:space="0" w:color="auto"/>
              <w:left w:val="single" w:sz="4" w:space="0" w:color="auto"/>
            </w:tcBorders>
            <w:shd w:val="clear" w:color="auto" w:fill="FFFFFF"/>
            <w:vAlign w:val="bottom"/>
          </w:tcPr>
          <w:p w14:paraId="035B6E8E" w14:textId="77777777" w:rsidR="003E0FCE" w:rsidRDefault="00146326">
            <w:pPr>
              <w:pStyle w:val="Jin0"/>
              <w:framePr w:w="7651" w:h="13925" w:wrap="none" w:hAnchor="page" w:x="3135" w:y="1"/>
              <w:shd w:val="clear" w:color="auto" w:fill="auto"/>
              <w:ind w:firstLine="280"/>
              <w:jc w:val="both"/>
            </w:pPr>
            <w:r>
              <w:t>M</w:t>
            </w:r>
          </w:p>
        </w:tc>
        <w:tc>
          <w:tcPr>
            <w:tcW w:w="960" w:type="dxa"/>
            <w:tcBorders>
              <w:top w:val="single" w:sz="4" w:space="0" w:color="auto"/>
            </w:tcBorders>
            <w:shd w:val="clear" w:color="auto" w:fill="FFFFFF"/>
            <w:vAlign w:val="bottom"/>
          </w:tcPr>
          <w:p w14:paraId="65ACF0C3" w14:textId="77777777" w:rsidR="003E0FCE" w:rsidRDefault="00146326">
            <w:pPr>
              <w:pStyle w:val="Jin0"/>
              <w:framePr w:w="7651" w:h="13925" w:wrap="none" w:hAnchor="page" w:x="3135" w:y="1"/>
              <w:shd w:val="clear" w:color="auto" w:fill="auto"/>
              <w:jc w:val="center"/>
            </w:pPr>
            <w:r>
              <w:t>51,500</w:t>
            </w:r>
          </w:p>
        </w:tc>
        <w:tc>
          <w:tcPr>
            <w:tcW w:w="960" w:type="dxa"/>
            <w:tcBorders>
              <w:top w:val="single" w:sz="4" w:space="0" w:color="auto"/>
            </w:tcBorders>
            <w:shd w:val="clear" w:color="auto" w:fill="FFFFFF"/>
            <w:vAlign w:val="bottom"/>
          </w:tcPr>
          <w:p w14:paraId="369D4501" w14:textId="77777777" w:rsidR="003E0FCE" w:rsidRDefault="00146326">
            <w:pPr>
              <w:pStyle w:val="Jin0"/>
              <w:framePr w:w="7651" w:h="13925" w:wrap="none" w:hAnchor="page" w:x="3135" w:y="1"/>
              <w:shd w:val="clear" w:color="auto" w:fill="auto"/>
              <w:jc w:val="center"/>
            </w:pPr>
            <w:r>
              <w:t>76,00</w:t>
            </w:r>
          </w:p>
        </w:tc>
        <w:tc>
          <w:tcPr>
            <w:tcW w:w="974" w:type="dxa"/>
            <w:tcBorders>
              <w:top w:val="single" w:sz="4" w:space="0" w:color="auto"/>
            </w:tcBorders>
            <w:shd w:val="clear" w:color="auto" w:fill="FFFFFF"/>
            <w:vAlign w:val="bottom"/>
          </w:tcPr>
          <w:p w14:paraId="4A6CFAE0" w14:textId="77777777" w:rsidR="003E0FCE" w:rsidRDefault="00146326">
            <w:pPr>
              <w:pStyle w:val="Jin0"/>
              <w:framePr w:w="7651" w:h="13925" w:wrap="none" w:hAnchor="page" w:x="3135" w:y="1"/>
              <w:shd w:val="clear" w:color="auto" w:fill="auto"/>
              <w:jc w:val="center"/>
            </w:pPr>
            <w:r>
              <w:t>3 914,00</w:t>
            </w:r>
          </w:p>
        </w:tc>
      </w:tr>
      <w:tr w:rsidR="003E0FCE" w14:paraId="2E909231"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tcPr>
          <w:p w14:paraId="46FF2F49" w14:textId="77777777" w:rsidR="003E0FCE" w:rsidRDefault="003E0FCE">
            <w:pPr>
              <w:framePr w:w="7651" w:h="13925" w:wrap="none" w:hAnchor="page" w:x="3135" w:y="1"/>
              <w:rPr>
                <w:sz w:val="10"/>
                <w:szCs w:val="10"/>
              </w:rPr>
            </w:pPr>
          </w:p>
        </w:tc>
        <w:tc>
          <w:tcPr>
            <w:tcW w:w="3566" w:type="dxa"/>
            <w:gridSpan w:val="4"/>
            <w:vMerge w:val="restart"/>
            <w:tcBorders>
              <w:top w:val="single" w:sz="4" w:space="0" w:color="auto"/>
              <w:left w:val="single" w:sz="4" w:space="0" w:color="auto"/>
            </w:tcBorders>
            <w:shd w:val="clear" w:color="auto" w:fill="FFFFFF"/>
          </w:tcPr>
          <w:p w14:paraId="46C5D531" w14:textId="77777777" w:rsidR="003E0FCE" w:rsidRDefault="003E0FCE">
            <w:pPr>
              <w:framePr w:w="7651" w:h="13925" w:wrap="none" w:hAnchor="page" w:x="3135" w:y="1"/>
              <w:rPr>
                <w:sz w:val="10"/>
                <w:szCs w:val="10"/>
              </w:rPr>
            </w:pPr>
          </w:p>
        </w:tc>
      </w:tr>
      <w:tr w:rsidR="003E0FCE" w14:paraId="2AF257AA"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vAlign w:val="bottom"/>
          </w:tcPr>
          <w:p w14:paraId="7B453006" w14:textId="77777777" w:rsidR="003E0FCE" w:rsidRDefault="00146326">
            <w:pPr>
              <w:pStyle w:val="Jin0"/>
              <w:framePr w:w="7651" w:h="13925" w:wrap="none" w:hAnchor="page" w:x="3135" w:y="1"/>
              <w:shd w:val="clear" w:color="auto" w:fill="auto"/>
            </w:pPr>
            <w:r>
              <w:rPr>
                <w:i/>
                <w:iCs/>
              </w:rPr>
              <w:t>30+5,5+5,5+5,5+5=51,500 [A]</w:t>
            </w:r>
          </w:p>
        </w:tc>
        <w:tc>
          <w:tcPr>
            <w:tcW w:w="3566" w:type="dxa"/>
            <w:gridSpan w:val="4"/>
            <w:vMerge/>
            <w:tcBorders>
              <w:left w:val="single" w:sz="4" w:space="0" w:color="auto"/>
            </w:tcBorders>
            <w:shd w:val="clear" w:color="auto" w:fill="FFFFFF"/>
          </w:tcPr>
          <w:p w14:paraId="2850484C" w14:textId="77777777" w:rsidR="003E0FCE" w:rsidRDefault="003E0FCE">
            <w:pPr>
              <w:framePr w:w="7651" w:h="13925" w:wrap="none" w:hAnchor="page" w:x="3135" w:y="1"/>
            </w:pPr>
          </w:p>
        </w:tc>
      </w:tr>
      <w:tr w:rsidR="003E0FCE" w14:paraId="2F1A698A" w14:textId="77777777">
        <w:tblPrEx>
          <w:tblCellMar>
            <w:top w:w="0" w:type="dxa"/>
            <w:bottom w:w="0" w:type="dxa"/>
          </w:tblCellMar>
        </w:tblPrEx>
        <w:trPr>
          <w:trHeight w:hRule="exact" w:val="254"/>
        </w:trPr>
        <w:tc>
          <w:tcPr>
            <w:tcW w:w="4085" w:type="dxa"/>
            <w:tcBorders>
              <w:top w:val="single" w:sz="4" w:space="0" w:color="auto"/>
              <w:left w:val="single" w:sz="4" w:space="0" w:color="auto"/>
            </w:tcBorders>
            <w:shd w:val="clear" w:color="auto" w:fill="FFFFFF"/>
            <w:vAlign w:val="bottom"/>
          </w:tcPr>
          <w:p w14:paraId="2E19D63F" w14:textId="77777777" w:rsidR="003E0FCE" w:rsidRDefault="00146326">
            <w:pPr>
              <w:pStyle w:val="Jin0"/>
              <w:framePr w:w="7651" w:h="13925" w:wrap="none" w:hAnchor="page" w:x="3135" w:y="1"/>
              <w:shd w:val="clear" w:color="auto" w:fill="auto"/>
              <w:spacing w:line="271" w:lineRule="auto"/>
            </w:pPr>
            <w:r>
              <w:t>položka zahrnuje řezání vozovkové vrstvy v předepsané tloušťce, včetně spotřeby vody</w:t>
            </w:r>
          </w:p>
        </w:tc>
        <w:tc>
          <w:tcPr>
            <w:tcW w:w="3566" w:type="dxa"/>
            <w:gridSpan w:val="4"/>
            <w:vMerge/>
            <w:tcBorders>
              <w:left w:val="single" w:sz="4" w:space="0" w:color="auto"/>
            </w:tcBorders>
            <w:shd w:val="clear" w:color="auto" w:fill="FFFFFF"/>
          </w:tcPr>
          <w:p w14:paraId="303CFF49" w14:textId="77777777" w:rsidR="003E0FCE" w:rsidRDefault="003E0FCE">
            <w:pPr>
              <w:framePr w:w="7651" w:h="13925" w:wrap="none" w:hAnchor="page" w:x="3135" w:y="1"/>
            </w:pPr>
          </w:p>
        </w:tc>
      </w:tr>
      <w:tr w:rsidR="003E0FCE" w14:paraId="59EC2E5A"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vAlign w:val="bottom"/>
          </w:tcPr>
          <w:p w14:paraId="234F9AB1" w14:textId="77777777" w:rsidR="003E0FCE" w:rsidRDefault="00146326">
            <w:pPr>
              <w:pStyle w:val="Jin0"/>
              <w:framePr w:w="7651" w:h="13925" w:wrap="none" w:hAnchor="page" w:x="3135" w:y="1"/>
              <w:shd w:val="clear" w:color="auto" w:fill="auto"/>
            </w:pPr>
            <w:r>
              <w:t>TĚSNĚNÍ DILATAČ SPAR ASF ZÁLIVKOU MODIFIK PRŮŘ DO 800MM2</w:t>
            </w:r>
          </w:p>
        </w:tc>
        <w:tc>
          <w:tcPr>
            <w:tcW w:w="672" w:type="dxa"/>
            <w:tcBorders>
              <w:top w:val="single" w:sz="4" w:space="0" w:color="auto"/>
              <w:left w:val="single" w:sz="4" w:space="0" w:color="auto"/>
            </w:tcBorders>
            <w:shd w:val="clear" w:color="auto" w:fill="FFFFFF"/>
            <w:vAlign w:val="bottom"/>
          </w:tcPr>
          <w:p w14:paraId="3FEE3DAF" w14:textId="77777777" w:rsidR="003E0FCE" w:rsidRDefault="00146326">
            <w:pPr>
              <w:pStyle w:val="Jin0"/>
              <w:framePr w:w="7651" w:h="13925" w:wrap="none" w:hAnchor="page" w:x="3135" w:y="1"/>
              <w:shd w:val="clear" w:color="auto" w:fill="auto"/>
              <w:ind w:firstLine="280"/>
              <w:jc w:val="both"/>
            </w:pPr>
            <w:r>
              <w:t>M</w:t>
            </w:r>
          </w:p>
        </w:tc>
        <w:tc>
          <w:tcPr>
            <w:tcW w:w="960" w:type="dxa"/>
            <w:tcBorders>
              <w:top w:val="single" w:sz="4" w:space="0" w:color="auto"/>
            </w:tcBorders>
            <w:shd w:val="clear" w:color="auto" w:fill="FFFFFF"/>
            <w:vAlign w:val="bottom"/>
          </w:tcPr>
          <w:p w14:paraId="31C1440F" w14:textId="77777777" w:rsidR="003E0FCE" w:rsidRDefault="00146326">
            <w:pPr>
              <w:pStyle w:val="Jin0"/>
              <w:framePr w:w="7651" w:h="13925" w:wrap="none" w:hAnchor="page" w:x="3135" w:y="1"/>
              <w:shd w:val="clear" w:color="auto" w:fill="auto"/>
              <w:jc w:val="center"/>
            </w:pPr>
            <w:r>
              <w:t>51,500</w:t>
            </w:r>
          </w:p>
        </w:tc>
        <w:tc>
          <w:tcPr>
            <w:tcW w:w="960" w:type="dxa"/>
            <w:tcBorders>
              <w:top w:val="single" w:sz="4" w:space="0" w:color="auto"/>
            </w:tcBorders>
            <w:shd w:val="clear" w:color="auto" w:fill="FFFFFF"/>
            <w:vAlign w:val="bottom"/>
          </w:tcPr>
          <w:p w14:paraId="5E5CB2FD" w14:textId="77777777" w:rsidR="003E0FCE" w:rsidRDefault="00146326">
            <w:pPr>
              <w:pStyle w:val="Jin0"/>
              <w:framePr w:w="7651" w:h="13925" w:wrap="none" w:hAnchor="page" w:x="3135" w:y="1"/>
              <w:shd w:val="clear" w:color="auto" w:fill="auto"/>
              <w:jc w:val="center"/>
            </w:pPr>
            <w:r>
              <w:t>103,00</w:t>
            </w:r>
          </w:p>
        </w:tc>
        <w:tc>
          <w:tcPr>
            <w:tcW w:w="974" w:type="dxa"/>
            <w:tcBorders>
              <w:top w:val="single" w:sz="4" w:space="0" w:color="auto"/>
            </w:tcBorders>
            <w:shd w:val="clear" w:color="auto" w:fill="FFFFFF"/>
            <w:vAlign w:val="bottom"/>
          </w:tcPr>
          <w:p w14:paraId="254B6EF3" w14:textId="77777777" w:rsidR="003E0FCE" w:rsidRDefault="00146326">
            <w:pPr>
              <w:pStyle w:val="Jin0"/>
              <w:framePr w:w="7651" w:h="13925" w:wrap="none" w:hAnchor="page" w:x="3135" w:y="1"/>
              <w:shd w:val="clear" w:color="auto" w:fill="auto"/>
              <w:jc w:val="center"/>
            </w:pPr>
            <w:r>
              <w:t>5 304,50</w:t>
            </w:r>
          </w:p>
        </w:tc>
      </w:tr>
      <w:tr w:rsidR="003E0FCE" w14:paraId="6E1E9E59"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vAlign w:val="bottom"/>
          </w:tcPr>
          <w:p w14:paraId="54BB16E0" w14:textId="77777777" w:rsidR="003E0FCE" w:rsidRDefault="00146326">
            <w:pPr>
              <w:pStyle w:val="Jin0"/>
              <w:framePr w:w="7651" w:h="13925" w:wrap="none" w:hAnchor="page" w:x="3135" w:y="1"/>
              <w:shd w:val="clear" w:color="auto" w:fill="auto"/>
            </w:pPr>
            <w:r>
              <w:t>dle pol. č. 919111</w:t>
            </w:r>
          </w:p>
        </w:tc>
        <w:tc>
          <w:tcPr>
            <w:tcW w:w="3566" w:type="dxa"/>
            <w:gridSpan w:val="4"/>
            <w:vMerge w:val="restart"/>
            <w:tcBorders>
              <w:top w:val="single" w:sz="4" w:space="0" w:color="auto"/>
              <w:left w:val="single" w:sz="4" w:space="0" w:color="auto"/>
            </w:tcBorders>
            <w:shd w:val="clear" w:color="auto" w:fill="FFFFFF"/>
          </w:tcPr>
          <w:p w14:paraId="28696399" w14:textId="77777777" w:rsidR="003E0FCE" w:rsidRDefault="003E0FCE">
            <w:pPr>
              <w:framePr w:w="7651" w:h="13925" w:wrap="none" w:hAnchor="page" w:x="3135" w:y="1"/>
              <w:rPr>
                <w:sz w:val="10"/>
                <w:szCs w:val="10"/>
              </w:rPr>
            </w:pPr>
          </w:p>
        </w:tc>
      </w:tr>
      <w:tr w:rsidR="003E0FCE" w14:paraId="00FEFCAC"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vAlign w:val="bottom"/>
          </w:tcPr>
          <w:p w14:paraId="27ADBE42" w14:textId="77777777" w:rsidR="003E0FCE" w:rsidRDefault="00146326">
            <w:pPr>
              <w:pStyle w:val="Jin0"/>
              <w:framePr w:w="7651" w:h="13925" w:wrap="none" w:hAnchor="page" w:x="3135" w:y="1"/>
              <w:shd w:val="clear" w:color="auto" w:fill="auto"/>
            </w:pPr>
            <w:r>
              <w:rPr>
                <w:i/>
                <w:iCs/>
              </w:rPr>
              <w:t>51,5=51,500 [A]</w:t>
            </w:r>
          </w:p>
        </w:tc>
        <w:tc>
          <w:tcPr>
            <w:tcW w:w="3566" w:type="dxa"/>
            <w:gridSpan w:val="4"/>
            <w:vMerge/>
            <w:tcBorders>
              <w:left w:val="single" w:sz="4" w:space="0" w:color="auto"/>
            </w:tcBorders>
            <w:shd w:val="clear" w:color="auto" w:fill="FFFFFF"/>
          </w:tcPr>
          <w:p w14:paraId="4F68C29E" w14:textId="77777777" w:rsidR="003E0FCE" w:rsidRDefault="003E0FCE">
            <w:pPr>
              <w:framePr w:w="7651" w:h="13925" w:wrap="none" w:hAnchor="page" w:x="3135" w:y="1"/>
            </w:pPr>
          </w:p>
        </w:tc>
      </w:tr>
      <w:tr w:rsidR="003E0FCE" w14:paraId="2C37D8E3" w14:textId="77777777">
        <w:tblPrEx>
          <w:tblCellMar>
            <w:top w:w="0" w:type="dxa"/>
            <w:bottom w:w="0" w:type="dxa"/>
          </w:tblCellMar>
        </w:tblPrEx>
        <w:trPr>
          <w:trHeight w:hRule="exact" w:val="389"/>
        </w:trPr>
        <w:tc>
          <w:tcPr>
            <w:tcW w:w="4085" w:type="dxa"/>
            <w:tcBorders>
              <w:top w:val="single" w:sz="4" w:space="0" w:color="auto"/>
              <w:left w:val="single" w:sz="4" w:space="0" w:color="auto"/>
            </w:tcBorders>
            <w:shd w:val="clear" w:color="auto" w:fill="FFFFFF"/>
            <w:vAlign w:val="bottom"/>
          </w:tcPr>
          <w:p w14:paraId="512FFAB8" w14:textId="77777777" w:rsidR="003E0FCE" w:rsidRDefault="00146326">
            <w:pPr>
              <w:pStyle w:val="Jin0"/>
              <w:framePr w:w="7651" w:h="13925" w:wrap="none" w:hAnchor="page" w:x="3135" w:y="1"/>
              <w:shd w:val="clear" w:color="auto" w:fill="auto"/>
              <w:spacing w:line="271" w:lineRule="auto"/>
            </w:pPr>
            <w:r>
              <w:t xml:space="preserve">položka </w:t>
            </w:r>
            <w:r>
              <w:t>zahrnuje dodávku a osazení předepsaného materiálu, očištění ploch spáry před úpravou, očištění okolí spáry po úpravě nezahrnuje těsnící profil</w:t>
            </w:r>
          </w:p>
        </w:tc>
        <w:tc>
          <w:tcPr>
            <w:tcW w:w="3566" w:type="dxa"/>
            <w:gridSpan w:val="4"/>
            <w:vMerge/>
            <w:tcBorders>
              <w:left w:val="single" w:sz="4" w:space="0" w:color="auto"/>
            </w:tcBorders>
            <w:shd w:val="clear" w:color="auto" w:fill="FFFFFF"/>
          </w:tcPr>
          <w:p w14:paraId="38B25371" w14:textId="77777777" w:rsidR="003E0FCE" w:rsidRDefault="003E0FCE">
            <w:pPr>
              <w:framePr w:w="7651" w:h="13925" w:wrap="none" w:hAnchor="page" w:x="3135" w:y="1"/>
            </w:pPr>
          </w:p>
        </w:tc>
      </w:tr>
      <w:tr w:rsidR="003E0FCE" w14:paraId="2E5CE680" w14:textId="77777777">
        <w:tblPrEx>
          <w:tblCellMar>
            <w:top w:w="0" w:type="dxa"/>
            <w:bottom w:w="0" w:type="dxa"/>
          </w:tblCellMar>
        </w:tblPrEx>
        <w:trPr>
          <w:trHeight w:hRule="exact" w:val="130"/>
        </w:trPr>
        <w:tc>
          <w:tcPr>
            <w:tcW w:w="4085" w:type="dxa"/>
            <w:tcBorders>
              <w:top w:val="single" w:sz="4" w:space="0" w:color="auto"/>
              <w:left w:val="single" w:sz="4" w:space="0" w:color="auto"/>
            </w:tcBorders>
            <w:shd w:val="clear" w:color="auto" w:fill="FFFFFF"/>
            <w:vAlign w:val="bottom"/>
          </w:tcPr>
          <w:p w14:paraId="75885733" w14:textId="77777777" w:rsidR="003E0FCE" w:rsidRDefault="00146326">
            <w:pPr>
              <w:pStyle w:val="Jin0"/>
              <w:framePr w:w="7651" w:h="13925" w:wrap="none" w:hAnchor="page" w:x="3135" w:y="1"/>
              <w:shd w:val="clear" w:color="auto" w:fill="auto"/>
            </w:pPr>
            <w:r>
              <w:t>OČIŠTĚNÍ ZDIVA OD VEGETACE</w:t>
            </w:r>
          </w:p>
        </w:tc>
        <w:tc>
          <w:tcPr>
            <w:tcW w:w="672" w:type="dxa"/>
            <w:tcBorders>
              <w:top w:val="single" w:sz="4" w:space="0" w:color="auto"/>
              <w:left w:val="single" w:sz="4" w:space="0" w:color="auto"/>
            </w:tcBorders>
            <w:shd w:val="clear" w:color="auto" w:fill="FFFFFF"/>
            <w:vAlign w:val="bottom"/>
          </w:tcPr>
          <w:p w14:paraId="0A863E76" w14:textId="77777777" w:rsidR="003E0FCE" w:rsidRDefault="00146326">
            <w:pPr>
              <w:pStyle w:val="Jin0"/>
              <w:framePr w:w="7651" w:h="13925" w:wrap="none" w:hAnchor="page" w:x="3135" w:y="1"/>
              <w:shd w:val="clear" w:color="auto" w:fill="auto"/>
              <w:jc w:val="center"/>
            </w:pPr>
            <w:r>
              <w:t>M2</w:t>
            </w:r>
          </w:p>
        </w:tc>
        <w:tc>
          <w:tcPr>
            <w:tcW w:w="960" w:type="dxa"/>
            <w:tcBorders>
              <w:top w:val="single" w:sz="4" w:space="0" w:color="auto"/>
            </w:tcBorders>
            <w:shd w:val="clear" w:color="auto" w:fill="FFFFFF"/>
            <w:vAlign w:val="bottom"/>
          </w:tcPr>
          <w:p w14:paraId="5B16DCF4" w14:textId="77777777" w:rsidR="003E0FCE" w:rsidRDefault="00146326">
            <w:pPr>
              <w:pStyle w:val="Jin0"/>
              <w:framePr w:w="7651" w:h="13925" w:wrap="none" w:hAnchor="page" w:x="3135" w:y="1"/>
              <w:shd w:val="clear" w:color="auto" w:fill="auto"/>
              <w:jc w:val="center"/>
            </w:pPr>
            <w:r>
              <w:t>90,200</w:t>
            </w:r>
          </w:p>
        </w:tc>
        <w:tc>
          <w:tcPr>
            <w:tcW w:w="960" w:type="dxa"/>
            <w:tcBorders>
              <w:top w:val="single" w:sz="4" w:space="0" w:color="auto"/>
            </w:tcBorders>
            <w:shd w:val="clear" w:color="auto" w:fill="FFFFFF"/>
            <w:vAlign w:val="bottom"/>
          </w:tcPr>
          <w:p w14:paraId="17275D4D" w14:textId="77777777" w:rsidR="003E0FCE" w:rsidRDefault="00146326">
            <w:pPr>
              <w:pStyle w:val="Jin0"/>
              <w:framePr w:w="7651" w:h="13925" w:wrap="none" w:hAnchor="page" w:x="3135" w:y="1"/>
              <w:shd w:val="clear" w:color="auto" w:fill="auto"/>
              <w:jc w:val="center"/>
            </w:pPr>
            <w:r>
              <w:t>253,00</w:t>
            </w:r>
          </w:p>
        </w:tc>
        <w:tc>
          <w:tcPr>
            <w:tcW w:w="974" w:type="dxa"/>
            <w:tcBorders>
              <w:top w:val="single" w:sz="4" w:space="0" w:color="auto"/>
            </w:tcBorders>
            <w:shd w:val="clear" w:color="auto" w:fill="FFFFFF"/>
            <w:vAlign w:val="bottom"/>
          </w:tcPr>
          <w:p w14:paraId="5C331296" w14:textId="77777777" w:rsidR="003E0FCE" w:rsidRDefault="00146326">
            <w:pPr>
              <w:pStyle w:val="Jin0"/>
              <w:framePr w:w="7651" w:h="13925" w:wrap="none" w:hAnchor="page" w:x="3135" w:y="1"/>
              <w:shd w:val="clear" w:color="auto" w:fill="auto"/>
              <w:jc w:val="center"/>
            </w:pPr>
            <w:r>
              <w:t>22 820,60</w:t>
            </w:r>
          </w:p>
        </w:tc>
      </w:tr>
      <w:tr w:rsidR="003E0FCE" w14:paraId="6F3D215C" w14:textId="77777777">
        <w:tblPrEx>
          <w:tblCellMar>
            <w:top w:w="0" w:type="dxa"/>
            <w:bottom w:w="0" w:type="dxa"/>
          </w:tblCellMar>
        </w:tblPrEx>
        <w:trPr>
          <w:trHeight w:hRule="exact" w:val="139"/>
        </w:trPr>
        <w:tc>
          <w:tcPr>
            <w:tcW w:w="4085" w:type="dxa"/>
            <w:tcBorders>
              <w:top w:val="single" w:sz="4" w:space="0" w:color="auto"/>
              <w:left w:val="single" w:sz="4" w:space="0" w:color="auto"/>
              <w:bottom w:val="single" w:sz="4" w:space="0" w:color="auto"/>
            </w:tcBorders>
            <w:shd w:val="clear" w:color="auto" w:fill="FFFFFF"/>
          </w:tcPr>
          <w:p w14:paraId="3D038674" w14:textId="77777777" w:rsidR="003E0FCE" w:rsidRDefault="003E0FCE">
            <w:pPr>
              <w:framePr w:w="7651" w:h="13925" w:wrap="none" w:hAnchor="page" w:x="3135" w:y="1"/>
              <w:rPr>
                <w:sz w:val="10"/>
                <w:szCs w:val="10"/>
              </w:rPr>
            </w:pPr>
          </w:p>
        </w:tc>
        <w:tc>
          <w:tcPr>
            <w:tcW w:w="3566" w:type="dxa"/>
            <w:gridSpan w:val="4"/>
            <w:tcBorders>
              <w:top w:val="single" w:sz="4" w:space="0" w:color="auto"/>
              <w:left w:val="single" w:sz="4" w:space="0" w:color="auto"/>
            </w:tcBorders>
            <w:shd w:val="clear" w:color="auto" w:fill="FFFFFF"/>
          </w:tcPr>
          <w:p w14:paraId="4B49F4B2" w14:textId="77777777" w:rsidR="003E0FCE" w:rsidRDefault="003E0FCE">
            <w:pPr>
              <w:framePr w:w="7651" w:h="13925" w:wrap="none" w:hAnchor="page" w:x="3135" w:y="1"/>
              <w:rPr>
                <w:sz w:val="10"/>
                <w:szCs w:val="10"/>
              </w:rPr>
            </w:pPr>
          </w:p>
        </w:tc>
      </w:tr>
    </w:tbl>
    <w:p w14:paraId="1735B851" w14:textId="77777777" w:rsidR="003E0FCE" w:rsidRDefault="003E0FCE">
      <w:pPr>
        <w:framePr w:w="7651" w:h="13925" w:wrap="none" w:hAnchor="page" w:x="3135" w:y="1"/>
        <w:spacing w:line="1" w:lineRule="exact"/>
      </w:pPr>
    </w:p>
    <w:p w14:paraId="02ECB281" w14:textId="77777777" w:rsidR="003E0FCE" w:rsidRDefault="003E0FCE">
      <w:pPr>
        <w:spacing w:line="360" w:lineRule="exact"/>
      </w:pPr>
    </w:p>
    <w:p w14:paraId="4D889F62" w14:textId="77777777" w:rsidR="003E0FCE" w:rsidRDefault="003E0FCE">
      <w:pPr>
        <w:spacing w:line="360" w:lineRule="exact"/>
      </w:pPr>
    </w:p>
    <w:p w14:paraId="0D574601" w14:textId="77777777" w:rsidR="003E0FCE" w:rsidRDefault="003E0FCE">
      <w:pPr>
        <w:spacing w:line="360" w:lineRule="exact"/>
      </w:pPr>
    </w:p>
    <w:p w14:paraId="68253ED8" w14:textId="77777777" w:rsidR="003E0FCE" w:rsidRDefault="003E0FCE">
      <w:pPr>
        <w:spacing w:line="360" w:lineRule="exact"/>
      </w:pPr>
    </w:p>
    <w:p w14:paraId="77E8E44B" w14:textId="77777777" w:rsidR="003E0FCE" w:rsidRDefault="003E0FCE">
      <w:pPr>
        <w:spacing w:line="360" w:lineRule="exact"/>
      </w:pPr>
    </w:p>
    <w:p w14:paraId="3C8B0CCE" w14:textId="77777777" w:rsidR="003E0FCE" w:rsidRDefault="003E0FCE">
      <w:pPr>
        <w:spacing w:line="360" w:lineRule="exact"/>
      </w:pPr>
    </w:p>
    <w:p w14:paraId="3D77028B" w14:textId="77777777" w:rsidR="003E0FCE" w:rsidRDefault="003E0FCE">
      <w:pPr>
        <w:spacing w:line="360" w:lineRule="exact"/>
      </w:pPr>
    </w:p>
    <w:p w14:paraId="19A961D2" w14:textId="77777777" w:rsidR="003E0FCE" w:rsidRDefault="003E0FCE">
      <w:pPr>
        <w:spacing w:line="360" w:lineRule="exact"/>
      </w:pPr>
    </w:p>
    <w:p w14:paraId="121A682B" w14:textId="77777777" w:rsidR="003E0FCE" w:rsidRDefault="003E0FCE">
      <w:pPr>
        <w:spacing w:line="360" w:lineRule="exact"/>
      </w:pPr>
    </w:p>
    <w:p w14:paraId="1A1AF9EA" w14:textId="77777777" w:rsidR="003E0FCE" w:rsidRDefault="003E0FCE">
      <w:pPr>
        <w:spacing w:line="360" w:lineRule="exact"/>
      </w:pPr>
    </w:p>
    <w:p w14:paraId="17F233A4" w14:textId="77777777" w:rsidR="003E0FCE" w:rsidRDefault="003E0FCE">
      <w:pPr>
        <w:spacing w:line="360" w:lineRule="exact"/>
      </w:pPr>
    </w:p>
    <w:p w14:paraId="41B3E5CE" w14:textId="77777777" w:rsidR="003E0FCE" w:rsidRDefault="003E0FCE">
      <w:pPr>
        <w:spacing w:line="360" w:lineRule="exact"/>
      </w:pPr>
    </w:p>
    <w:p w14:paraId="2D83F7C3" w14:textId="77777777" w:rsidR="003E0FCE" w:rsidRDefault="003E0FCE">
      <w:pPr>
        <w:spacing w:line="360" w:lineRule="exact"/>
      </w:pPr>
    </w:p>
    <w:p w14:paraId="3AC4CB35" w14:textId="77777777" w:rsidR="003E0FCE" w:rsidRDefault="003E0FCE">
      <w:pPr>
        <w:spacing w:line="360" w:lineRule="exact"/>
      </w:pPr>
    </w:p>
    <w:p w14:paraId="2AB48227" w14:textId="77777777" w:rsidR="003E0FCE" w:rsidRDefault="003E0FCE">
      <w:pPr>
        <w:spacing w:line="360" w:lineRule="exact"/>
      </w:pPr>
    </w:p>
    <w:p w14:paraId="69F1DA19" w14:textId="77777777" w:rsidR="003E0FCE" w:rsidRDefault="003E0FCE">
      <w:pPr>
        <w:spacing w:line="360" w:lineRule="exact"/>
      </w:pPr>
    </w:p>
    <w:p w14:paraId="7E48D94E" w14:textId="77777777" w:rsidR="003E0FCE" w:rsidRDefault="003E0FCE">
      <w:pPr>
        <w:spacing w:line="360" w:lineRule="exact"/>
      </w:pPr>
    </w:p>
    <w:p w14:paraId="4BC57893" w14:textId="77777777" w:rsidR="003E0FCE" w:rsidRDefault="003E0FCE">
      <w:pPr>
        <w:spacing w:line="360" w:lineRule="exact"/>
      </w:pPr>
    </w:p>
    <w:p w14:paraId="71AF8753" w14:textId="77777777" w:rsidR="003E0FCE" w:rsidRDefault="003E0FCE">
      <w:pPr>
        <w:spacing w:line="360" w:lineRule="exact"/>
      </w:pPr>
    </w:p>
    <w:p w14:paraId="75E778E1" w14:textId="77777777" w:rsidR="003E0FCE" w:rsidRDefault="003E0FCE">
      <w:pPr>
        <w:spacing w:line="360" w:lineRule="exact"/>
      </w:pPr>
    </w:p>
    <w:p w14:paraId="4C154826" w14:textId="77777777" w:rsidR="003E0FCE" w:rsidRDefault="003E0FCE">
      <w:pPr>
        <w:spacing w:line="360" w:lineRule="exact"/>
      </w:pPr>
    </w:p>
    <w:p w14:paraId="677DAFBF" w14:textId="77777777" w:rsidR="003E0FCE" w:rsidRDefault="003E0FCE">
      <w:pPr>
        <w:spacing w:line="360" w:lineRule="exact"/>
      </w:pPr>
    </w:p>
    <w:p w14:paraId="5BCC1956" w14:textId="77777777" w:rsidR="003E0FCE" w:rsidRDefault="003E0FCE">
      <w:pPr>
        <w:spacing w:line="360" w:lineRule="exact"/>
      </w:pPr>
    </w:p>
    <w:p w14:paraId="3FF4E81C" w14:textId="77777777" w:rsidR="003E0FCE" w:rsidRDefault="003E0FCE">
      <w:pPr>
        <w:spacing w:line="360" w:lineRule="exact"/>
      </w:pPr>
    </w:p>
    <w:p w14:paraId="31795B48" w14:textId="77777777" w:rsidR="003E0FCE" w:rsidRDefault="003E0FCE">
      <w:pPr>
        <w:spacing w:line="360" w:lineRule="exact"/>
      </w:pPr>
    </w:p>
    <w:p w14:paraId="17AF9C38" w14:textId="77777777" w:rsidR="003E0FCE" w:rsidRDefault="003E0FCE">
      <w:pPr>
        <w:spacing w:line="360" w:lineRule="exact"/>
      </w:pPr>
    </w:p>
    <w:p w14:paraId="4708D9A0" w14:textId="77777777" w:rsidR="003E0FCE" w:rsidRDefault="003E0FCE">
      <w:pPr>
        <w:spacing w:line="360" w:lineRule="exact"/>
      </w:pPr>
    </w:p>
    <w:p w14:paraId="39919B54" w14:textId="77777777" w:rsidR="003E0FCE" w:rsidRDefault="003E0FCE">
      <w:pPr>
        <w:spacing w:line="360" w:lineRule="exact"/>
      </w:pPr>
    </w:p>
    <w:p w14:paraId="2200B4F1" w14:textId="77777777" w:rsidR="003E0FCE" w:rsidRDefault="003E0FCE">
      <w:pPr>
        <w:spacing w:line="360" w:lineRule="exact"/>
      </w:pPr>
    </w:p>
    <w:p w14:paraId="102A49B6" w14:textId="77777777" w:rsidR="003E0FCE" w:rsidRDefault="003E0FCE">
      <w:pPr>
        <w:spacing w:line="360" w:lineRule="exact"/>
      </w:pPr>
    </w:p>
    <w:p w14:paraId="415A7B85" w14:textId="77777777" w:rsidR="003E0FCE" w:rsidRDefault="003E0FCE">
      <w:pPr>
        <w:spacing w:line="360" w:lineRule="exact"/>
      </w:pPr>
    </w:p>
    <w:p w14:paraId="47418431" w14:textId="77777777" w:rsidR="003E0FCE" w:rsidRDefault="003E0FCE">
      <w:pPr>
        <w:spacing w:line="360" w:lineRule="exact"/>
      </w:pPr>
    </w:p>
    <w:p w14:paraId="377934B4" w14:textId="77777777" w:rsidR="003E0FCE" w:rsidRDefault="003E0FCE">
      <w:pPr>
        <w:spacing w:line="360" w:lineRule="exact"/>
      </w:pPr>
    </w:p>
    <w:p w14:paraId="3FE79C41" w14:textId="77777777" w:rsidR="003E0FCE" w:rsidRDefault="003E0FCE">
      <w:pPr>
        <w:spacing w:line="360" w:lineRule="exact"/>
      </w:pPr>
    </w:p>
    <w:p w14:paraId="336252AA" w14:textId="77777777" w:rsidR="003E0FCE" w:rsidRDefault="003E0FCE">
      <w:pPr>
        <w:spacing w:line="360" w:lineRule="exact"/>
      </w:pPr>
    </w:p>
    <w:p w14:paraId="5E0A108F" w14:textId="77777777" w:rsidR="003E0FCE" w:rsidRDefault="003E0FCE">
      <w:pPr>
        <w:spacing w:line="360" w:lineRule="exact"/>
      </w:pPr>
    </w:p>
    <w:p w14:paraId="432A1EC2" w14:textId="77777777" w:rsidR="003E0FCE" w:rsidRDefault="003E0FCE">
      <w:pPr>
        <w:spacing w:line="360" w:lineRule="exact"/>
      </w:pPr>
    </w:p>
    <w:p w14:paraId="41EAC607" w14:textId="77777777" w:rsidR="003E0FCE" w:rsidRDefault="003E0FCE">
      <w:pPr>
        <w:spacing w:after="449" w:line="1" w:lineRule="exact"/>
      </w:pPr>
    </w:p>
    <w:p w14:paraId="66BBD44E" w14:textId="77777777" w:rsidR="003E0FCE" w:rsidRDefault="003E0FCE">
      <w:pPr>
        <w:spacing w:line="1" w:lineRule="exact"/>
        <w:sectPr w:rsidR="003E0FCE">
          <w:headerReference w:type="default" r:id="rId96"/>
          <w:footerReference w:type="default" r:id="rId97"/>
          <w:pgSz w:w="11900" w:h="16840"/>
          <w:pgMar w:top="1446" w:right="1114" w:bottom="1624" w:left="1588" w:header="1018"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12"/>
        <w:gridCol w:w="4061"/>
        <w:gridCol w:w="3590"/>
      </w:tblGrid>
      <w:tr w:rsidR="003E0FCE" w14:paraId="78BF4955" w14:textId="77777777">
        <w:tblPrEx>
          <w:tblCellMar>
            <w:top w:w="0" w:type="dxa"/>
            <w:bottom w:w="0" w:type="dxa"/>
          </w:tblCellMar>
        </w:tblPrEx>
        <w:trPr>
          <w:trHeight w:hRule="exact" w:val="394"/>
          <w:jc w:val="center"/>
        </w:trPr>
        <w:tc>
          <w:tcPr>
            <w:tcW w:w="2112" w:type="dxa"/>
            <w:vMerge w:val="restart"/>
            <w:shd w:val="clear" w:color="auto" w:fill="FFFFFF"/>
          </w:tcPr>
          <w:p w14:paraId="4ECCA567"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BF23DEE" w14:textId="77777777" w:rsidR="003E0FCE" w:rsidRDefault="00146326">
            <w:pPr>
              <w:pStyle w:val="Jin0"/>
              <w:shd w:val="clear" w:color="auto" w:fill="auto"/>
              <w:spacing w:line="271" w:lineRule="auto"/>
            </w:pPr>
            <w:r>
              <w:rPr>
                <w:i/>
                <w:iCs/>
              </w:rPr>
              <w:t>propustek č. 2 (4,5+3,</w:t>
            </w:r>
            <w:proofErr w:type="gramStart"/>
            <w:r>
              <w:rPr>
                <w:i/>
                <w:iCs/>
              </w:rPr>
              <w:t>5)*</w:t>
            </w:r>
            <w:proofErr w:type="gramEnd"/>
            <w:r>
              <w:rPr>
                <w:i/>
                <w:iCs/>
              </w:rPr>
              <w:t>1=8,000 [A] propustek č. 3 2*3*13,7=82,200 [B] Celkem: A+B=90,200 [C]</w:t>
            </w:r>
          </w:p>
        </w:tc>
        <w:tc>
          <w:tcPr>
            <w:tcW w:w="3590" w:type="dxa"/>
            <w:vMerge w:val="restart"/>
            <w:tcBorders>
              <w:left w:val="single" w:sz="4" w:space="0" w:color="auto"/>
            </w:tcBorders>
            <w:shd w:val="clear" w:color="auto" w:fill="FFFFFF"/>
          </w:tcPr>
          <w:p w14:paraId="373EA150" w14:textId="77777777" w:rsidR="003E0FCE" w:rsidRDefault="003E0FCE">
            <w:pPr>
              <w:rPr>
                <w:sz w:val="10"/>
                <w:szCs w:val="10"/>
              </w:rPr>
            </w:pPr>
          </w:p>
        </w:tc>
      </w:tr>
      <w:tr w:rsidR="003E0FCE" w14:paraId="0F598A27" w14:textId="77777777">
        <w:tblPrEx>
          <w:tblCellMar>
            <w:top w:w="0" w:type="dxa"/>
            <w:bottom w:w="0" w:type="dxa"/>
          </w:tblCellMar>
        </w:tblPrEx>
        <w:trPr>
          <w:trHeight w:hRule="exact" w:val="259"/>
          <w:jc w:val="center"/>
        </w:trPr>
        <w:tc>
          <w:tcPr>
            <w:tcW w:w="2112" w:type="dxa"/>
            <w:vMerge/>
            <w:shd w:val="clear" w:color="auto" w:fill="FFFFFF"/>
          </w:tcPr>
          <w:p w14:paraId="5D6D48D3" w14:textId="77777777" w:rsidR="003E0FCE" w:rsidRDefault="003E0FCE"/>
        </w:tc>
        <w:tc>
          <w:tcPr>
            <w:tcW w:w="4061" w:type="dxa"/>
            <w:tcBorders>
              <w:top w:val="single" w:sz="4" w:space="0" w:color="auto"/>
              <w:left w:val="single" w:sz="4" w:space="0" w:color="auto"/>
            </w:tcBorders>
            <w:shd w:val="clear" w:color="auto" w:fill="FFFFFF"/>
            <w:vAlign w:val="bottom"/>
          </w:tcPr>
          <w:p w14:paraId="448FA5BD" w14:textId="77777777" w:rsidR="003E0FCE" w:rsidRDefault="00146326">
            <w:pPr>
              <w:pStyle w:val="Jin0"/>
              <w:shd w:val="clear" w:color="auto" w:fill="auto"/>
            </w:pPr>
            <w:r>
              <w:t>položka zahrnuje očištění předepsaným způsobem včetně odklizení vzniklého odpadu</w:t>
            </w:r>
          </w:p>
        </w:tc>
        <w:tc>
          <w:tcPr>
            <w:tcW w:w="3590" w:type="dxa"/>
            <w:vMerge/>
            <w:tcBorders>
              <w:left w:val="single" w:sz="4" w:space="0" w:color="auto"/>
            </w:tcBorders>
            <w:shd w:val="clear" w:color="auto" w:fill="FFFFFF"/>
          </w:tcPr>
          <w:p w14:paraId="55D60A64" w14:textId="77777777" w:rsidR="003E0FCE" w:rsidRDefault="003E0FCE"/>
        </w:tc>
      </w:tr>
      <w:tr w:rsidR="003E0FCE" w14:paraId="01657F3D"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7915BC40" w14:textId="77777777" w:rsidR="003E0FCE" w:rsidRDefault="00146326">
            <w:pPr>
              <w:pStyle w:val="Jin0"/>
              <w:shd w:val="clear" w:color="auto" w:fill="auto"/>
              <w:tabs>
                <w:tab w:val="left" w:pos="518"/>
                <w:tab w:val="left" w:pos="1123"/>
              </w:tabs>
            </w:pPr>
            <w:r>
              <w:t>I</w:t>
            </w:r>
            <w:r>
              <w:tab/>
            </w:r>
            <w:proofErr w:type="gramStart"/>
            <w:r>
              <w:t>5H</w:t>
            </w:r>
            <w:proofErr w:type="gramEnd"/>
            <w:r>
              <w:tab/>
              <w:t>9384421</w:t>
            </w:r>
          </w:p>
        </w:tc>
        <w:tc>
          <w:tcPr>
            <w:tcW w:w="4061" w:type="dxa"/>
            <w:tcBorders>
              <w:top w:val="single" w:sz="4" w:space="0" w:color="auto"/>
              <w:left w:val="single" w:sz="4" w:space="0" w:color="auto"/>
            </w:tcBorders>
            <w:shd w:val="clear" w:color="auto" w:fill="FFFFFF"/>
            <w:vAlign w:val="bottom"/>
          </w:tcPr>
          <w:p w14:paraId="51E3EB65" w14:textId="77777777" w:rsidR="003E0FCE" w:rsidRDefault="00146326">
            <w:pPr>
              <w:pStyle w:val="Jin0"/>
              <w:shd w:val="clear" w:color="auto" w:fill="auto"/>
            </w:pPr>
            <w:r>
              <w:t xml:space="preserve">OČIŠTĚNÍ ZDIVA </w:t>
            </w:r>
            <w:r>
              <w:t>OTRYSKÁNÍM TLAKOVOU VODOU DO 500 BARŮ</w:t>
            </w:r>
          </w:p>
        </w:tc>
        <w:tc>
          <w:tcPr>
            <w:tcW w:w="3590" w:type="dxa"/>
            <w:tcBorders>
              <w:top w:val="single" w:sz="4" w:space="0" w:color="auto"/>
              <w:left w:val="single" w:sz="4" w:space="0" w:color="auto"/>
            </w:tcBorders>
            <w:shd w:val="clear" w:color="auto" w:fill="FFFFFF"/>
          </w:tcPr>
          <w:p w14:paraId="2FCA5D2E" w14:textId="77777777" w:rsidR="003E0FCE" w:rsidRDefault="00146326">
            <w:pPr>
              <w:pStyle w:val="Jin0"/>
              <w:shd w:val="clear" w:color="auto" w:fill="auto"/>
              <w:tabs>
                <w:tab w:val="left" w:pos="639"/>
                <w:tab w:val="left" w:pos="980"/>
                <w:tab w:val="left" w:pos="1599"/>
                <w:tab w:val="left" w:pos="1940"/>
                <w:tab w:val="left" w:pos="2559"/>
                <w:tab w:val="left" w:pos="2828"/>
                <w:tab w:val="left" w:pos="3519"/>
              </w:tabs>
              <w:ind w:firstLine="260"/>
              <w:jc w:val="both"/>
            </w:pPr>
            <w:r>
              <w:t>M2</w:t>
            </w:r>
            <w:r>
              <w:tab/>
              <w:t>|</w:t>
            </w:r>
            <w:r>
              <w:tab/>
              <w:t>90,200</w:t>
            </w:r>
            <w:r>
              <w:tab/>
              <w:t>|</w:t>
            </w:r>
            <w:r>
              <w:tab/>
              <w:t>253,00</w:t>
            </w:r>
            <w:r>
              <w:tab/>
              <w:t>|</w:t>
            </w:r>
            <w:r>
              <w:tab/>
              <w:t>22 820,60</w:t>
            </w:r>
            <w:r>
              <w:tab/>
              <w:t>|</w:t>
            </w:r>
          </w:p>
        </w:tc>
      </w:tr>
      <w:tr w:rsidR="003E0FCE" w14:paraId="2FDD8E1D"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2DCEEC40"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764A29B7" w14:textId="77777777" w:rsidR="003E0FCE" w:rsidRDefault="00146326">
            <w:pPr>
              <w:pStyle w:val="Jin0"/>
              <w:shd w:val="clear" w:color="auto" w:fill="auto"/>
            </w:pPr>
            <w:r>
              <w:t>dle pol. č. 93842</w:t>
            </w:r>
          </w:p>
        </w:tc>
        <w:tc>
          <w:tcPr>
            <w:tcW w:w="3590" w:type="dxa"/>
            <w:vMerge w:val="restart"/>
            <w:tcBorders>
              <w:top w:val="single" w:sz="4" w:space="0" w:color="auto"/>
              <w:left w:val="single" w:sz="4" w:space="0" w:color="auto"/>
            </w:tcBorders>
            <w:shd w:val="clear" w:color="auto" w:fill="FFFFFF"/>
          </w:tcPr>
          <w:p w14:paraId="162F4E5A" w14:textId="77777777" w:rsidR="003E0FCE" w:rsidRDefault="003E0FCE">
            <w:pPr>
              <w:rPr>
                <w:sz w:val="10"/>
                <w:szCs w:val="10"/>
              </w:rPr>
            </w:pPr>
          </w:p>
        </w:tc>
      </w:tr>
      <w:tr w:rsidR="003E0FCE" w14:paraId="0F43B9BD" w14:textId="77777777">
        <w:tblPrEx>
          <w:tblCellMar>
            <w:top w:w="0" w:type="dxa"/>
            <w:bottom w:w="0" w:type="dxa"/>
          </w:tblCellMar>
        </w:tblPrEx>
        <w:trPr>
          <w:trHeight w:hRule="exact" w:val="384"/>
          <w:jc w:val="center"/>
        </w:trPr>
        <w:tc>
          <w:tcPr>
            <w:tcW w:w="2112" w:type="dxa"/>
            <w:vMerge/>
            <w:shd w:val="clear" w:color="auto" w:fill="FFFFFF"/>
          </w:tcPr>
          <w:p w14:paraId="61A1C9F2" w14:textId="77777777" w:rsidR="003E0FCE" w:rsidRDefault="003E0FCE"/>
        </w:tc>
        <w:tc>
          <w:tcPr>
            <w:tcW w:w="4061" w:type="dxa"/>
            <w:tcBorders>
              <w:top w:val="single" w:sz="4" w:space="0" w:color="auto"/>
              <w:left w:val="single" w:sz="4" w:space="0" w:color="auto"/>
            </w:tcBorders>
            <w:shd w:val="clear" w:color="auto" w:fill="FFFFFF"/>
            <w:vAlign w:val="bottom"/>
          </w:tcPr>
          <w:p w14:paraId="16CD39D5" w14:textId="77777777" w:rsidR="003E0FCE" w:rsidRDefault="00146326">
            <w:pPr>
              <w:pStyle w:val="Jin0"/>
              <w:shd w:val="clear" w:color="auto" w:fill="auto"/>
              <w:spacing w:line="271" w:lineRule="auto"/>
            </w:pPr>
            <w:r>
              <w:rPr>
                <w:i/>
                <w:iCs/>
              </w:rPr>
              <w:t>propustek č. 2 (4,5+3,</w:t>
            </w:r>
            <w:proofErr w:type="gramStart"/>
            <w:r>
              <w:rPr>
                <w:i/>
                <w:iCs/>
              </w:rPr>
              <w:t>5)*</w:t>
            </w:r>
            <w:proofErr w:type="gramEnd"/>
            <w:r>
              <w:rPr>
                <w:i/>
                <w:iCs/>
              </w:rPr>
              <w:t>1=8,000 [A] propustek č. 3 2*3*13,7=82,200 [B] Celkem: A+B=90,200 [C]</w:t>
            </w:r>
          </w:p>
        </w:tc>
        <w:tc>
          <w:tcPr>
            <w:tcW w:w="3590" w:type="dxa"/>
            <w:vMerge/>
            <w:tcBorders>
              <w:left w:val="single" w:sz="4" w:space="0" w:color="auto"/>
            </w:tcBorders>
            <w:shd w:val="clear" w:color="auto" w:fill="FFFFFF"/>
          </w:tcPr>
          <w:p w14:paraId="5A306FF4" w14:textId="77777777" w:rsidR="003E0FCE" w:rsidRDefault="003E0FCE"/>
        </w:tc>
      </w:tr>
      <w:tr w:rsidR="003E0FCE" w14:paraId="01546CAC" w14:textId="77777777">
        <w:tblPrEx>
          <w:tblCellMar>
            <w:top w:w="0" w:type="dxa"/>
            <w:bottom w:w="0" w:type="dxa"/>
          </w:tblCellMar>
        </w:tblPrEx>
        <w:trPr>
          <w:trHeight w:hRule="exact" w:val="259"/>
          <w:jc w:val="center"/>
        </w:trPr>
        <w:tc>
          <w:tcPr>
            <w:tcW w:w="2112" w:type="dxa"/>
            <w:vMerge/>
            <w:shd w:val="clear" w:color="auto" w:fill="FFFFFF"/>
          </w:tcPr>
          <w:p w14:paraId="34392FD3" w14:textId="77777777" w:rsidR="003E0FCE" w:rsidRDefault="003E0FCE"/>
        </w:tc>
        <w:tc>
          <w:tcPr>
            <w:tcW w:w="4061" w:type="dxa"/>
            <w:tcBorders>
              <w:top w:val="single" w:sz="4" w:space="0" w:color="auto"/>
              <w:left w:val="single" w:sz="4" w:space="0" w:color="auto"/>
            </w:tcBorders>
            <w:shd w:val="clear" w:color="auto" w:fill="FFFFFF"/>
            <w:vAlign w:val="bottom"/>
          </w:tcPr>
          <w:p w14:paraId="10EC72EB" w14:textId="77777777" w:rsidR="003E0FCE" w:rsidRDefault="00146326">
            <w:pPr>
              <w:pStyle w:val="Jin0"/>
              <w:shd w:val="clear" w:color="auto" w:fill="auto"/>
            </w:pPr>
            <w:r>
              <w:t xml:space="preserve">položka zahrnuje očištění předepsaným způsobem včetně </w:t>
            </w:r>
            <w:r>
              <w:t>odklizení vzniklého odpadu</w:t>
            </w:r>
          </w:p>
        </w:tc>
        <w:tc>
          <w:tcPr>
            <w:tcW w:w="3590" w:type="dxa"/>
            <w:vMerge/>
            <w:tcBorders>
              <w:left w:val="single" w:sz="4" w:space="0" w:color="auto"/>
            </w:tcBorders>
            <w:shd w:val="clear" w:color="auto" w:fill="FFFFFF"/>
          </w:tcPr>
          <w:p w14:paraId="5A015CDD" w14:textId="77777777" w:rsidR="003E0FCE" w:rsidRDefault="003E0FCE"/>
        </w:tc>
      </w:tr>
      <w:tr w:rsidR="003E0FCE" w14:paraId="33DC110A"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1ED9A28E" w14:textId="77777777" w:rsidR="003E0FCE" w:rsidRDefault="00146326">
            <w:pPr>
              <w:pStyle w:val="Jin0"/>
              <w:shd w:val="clear" w:color="auto" w:fill="auto"/>
              <w:tabs>
                <w:tab w:val="left" w:pos="542"/>
                <w:tab w:val="left" w:pos="1214"/>
              </w:tabs>
            </w:pPr>
            <w:r>
              <w:t>I</w:t>
            </w:r>
            <w:r>
              <w:tab/>
              <w:t>52</w:t>
            </w:r>
            <w:r>
              <w:tab/>
              <w:t>938521</w:t>
            </w:r>
          </w:p>
        </w:tc>
        <w:tc>
          <w:tcPr>
            <w:tcW w:w="4061" w:type="dxa"/>
            <w:tcBorders>
              <w:top w:val="single" w:sz="4" w:space="0" w:color="auto"/>
              <w:left w:val="single" w:sz="4" w:space="0" w:color="auto"/>
            </w:tcBorders>
            <w:shd w:val="clear" w:color="auto" w:fill="FFFFFF"/>
            <w:vAlign w:val="bottom"/>
          </w:tcPr>
          <w:p w14:paraId="1E3DF18A" w14:textId="77777777" w:rsidR="003E0FCE" w:rsidRDefault="00146326">
            <w:pPr>
              <w:pStyle w:val="Jin0"/>
              <w:shd w:val="clear" w:color="auto" w:fill="auto"/>
            </w:pPr>
            <w:r>
              <w:t>OČIŠTĚNÍ BETON KONSTR OD VEGETACE</w:t>
            </w:r>
          </w:p>
        </w:tc>
        <w:tc>
          <w:tcPr>
            <w:tcW w:w="3590" w:type="dxa"/>
            <w:tcBorders>
              <w:top w:val="single" w:sz="4" w:space="0" w:color="auto"/>
              <w:left w:val="single" w:sz="4" w:space="0" w:color="auto"/>
            </w:tcBorders>
            <w:shd w:val="clear" w:color="auto" w:fill="FFFFFF"/>
          </w:tcPr>
          <w:p w14:paraId="4967F2D7" w14:textId="77777777" w:rsidR="003E0FCE" w:rsidRDefault="00146326">
            <w:pPr>
              <w:pStyle w:val="Jin0"/>
              <w:shd w:val="clear" w:color="auto" w:fill="auto"/>
              <w:tabs>
                <w:tab w:val="left" w:pos="639"/>
                <w:tab w:val="left" w:pos="985"/>
                <w:tab w:val="left" w:pos="1599"/>
                <w:tab w:val="left" w:pos="1940"/>
                <w:tab w:val="left" w:pos="2559"/>
                <w:tab w:val="left" w:pos="2857"/>
                <w:tab w:val="left" w:pos="3519"/>
              </w:tabs>
              <w:ind w:firstLine="260"/>
              <w:jc w:val="both"/>
            </w:pPr>
            <w:r>
              <w:t>M2</w:t>
            </w:r>
            <w:r>
              <w:tab/>
              <w:t>|</w:t>
            </w:r>
            <w:r>
              <w:tab/>
              <w:t>11,564</w:t>
            </w:r>
            <w:r>
              <w:tab/>
              <w:t>|</w:t>
            </w:r>
            <w:r>
              <w:tab/>
              <w:t>253,00</w:t>
            </w:r>
            <w:r>
              <w:tab/>
              <w:t>|</w:t>
            </w:r>
            <w:r>
              <w:tab/>
              <w:t>2 925,69</w:t>
            </w:r>
            <w:r>
              <w:tab/>
              <w:t>|</w:t>
            </w:r>
          </w:p>
        </w:tc>
      </w:tr>
      <w:tr w:rsidR="003E0FCE" w14:paraId="2C0E57BE"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1C867038"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6C8BE809" w14:textId="77777777" w:rsidR="003E0FCE" w:rsidRDefault="00146326">
            <w:pPr>
              <w:pStyle w:val="Jin0"/>
              <w:shd w:val="clear" w:color="auto" w:fill="auto"/>
            </w:pPr>
            <w:r>
              <w:t>očištění říms</w:t>
            </w:r>
          </w:p>
        </w:tc>
        <w:tc>
          <w:tcPr>
            <w:tcW w:w="3590" w:type="dxa"/>
            <w:vMerge w:val="restart"/>
            <w:tcBorders>
              <w:top w:val="single" w:sz="4" w:space="0" w:color="auto"/>
              <w:left w:val="single" w:sz="4" w:space="0" w:color="auto"/>
            </w:tcBorders>
            <w:shd w:val="clear" w:color="auto" w:fill="FFFFFF"/>
          </w:tcPr>
          <w:p w14:paraId="4E519D5A" w14:textId="77777777" w:rsidR="003E0FCE" w:rsidRDefault="003E0FCE">
            <w:pPr>
              <w:rPr>
                <w:sz w:val="10"/>
                <w:szCs w:val="10"/>
              </w:rPr>
            </w:pPr>
          </w:p>
        </w:tc>
      </w:tr>
      <w:tr w:rsidR="003E0FCE" w14:paraId="74989C8F" w14:textId="77777777">
        <w:tblPrEx>
          <w:tblCellMar>
            <w:top w:w="0" w:type="dxa"/>
            <w:bottom w:w="0" w:type="dxa"/>
          </w:tblCellMar>
        </w:tblPrEx>
        <w:trPr>
          <w:trHeight w:hRule="exact" w:val="384"/>
          <w:jc w:val="center"/>
        </w:trPr>
        <w:tc>
          <w:tcPr>
            <w:tcW w:w="2112" w:type="dxa"/>
            <w:vMerge/>
            <w:shd w:val="clear" w:color="auto" w:fill="FFFFFF"/>
          </w:tcPr>
          <w:p w14:paraId="3D48E9E4" w14:textId="77777777" w:rsidR="003E0FCE" w:rsidRDefault="003E0FCE"/>
        </w:tc>
        <w:tc>
          <w:tcPr>
            <w:tcW w:w="4061" w:type="dxa"/>
            <w:tcBorders>
              <w:top w:val="single" w:sz="4" w:space="0" w:color="auto"/>
              <w:left w:val="single" w:sz="4" w:space="0" w:color="auto"/>
            </w:tcBorders>
            <w:shd w:val="clear" w:color="auto" w:fill="FFFFFF"/>
            <w:vAlign w:val="bottom"/>
          </w:tcPr>
          <w:p w14:paraId="3141AFD0" w14:textId="77777777" w:rsidR="003E0FCE" w:rsidRDefault="00146326">
            <w:pPr>
              <w:pStyle w:val="Jin0"/>
              <w:shd w:val="clear" w:color="auto" w:fill="auto"/>
            </w:pPr>
            <w:r>
              <w:rPr>
                <w:i/>
                <w:iCs/>
              </w:rPr>
              <w:t>propustek č.2 (3,66*0,4+0,15*4,</w:t>
            </w:r>
            <w:proofErr w:type="gramStart"/>
            <w:r>
              <w:rPr>
                <w:i/>
                <w:iCs/>
              </w:rPr>
              <w:t>5)+(</w:t>
            </w:r>
            <w:proofErr w:type="gramEnd"/>
            <w:r>
              <w:rPr>
                <w:i/>
                <w:iCs/>
              </w:rPr>
              <w:t>2,75*0,4+0,15*3,5)=3,764 [A]</w:t>
            </w:r>
          </w:p>
          <w:p w14:paraId="40028C30" w14:textId="77777777" w:rsidR="003E0FCE" w:rsidRDefault="00146326">
            <w:pPr>
              <w:pStyle w:val="Jin0"/>
              <w:shd w:val="clear" w:color="auto" w:fill="auto"/>
            </w:pPr>
            <w:r>
              <w:rPr>
                <w:i/>
                <w:iCs/>
              </w:rPr>
              <w:t>propustek č.3 6,5*1,2=7,800 [B]</w:t>
            </w:r>
          </w:p>
          <w:p w14:paraId="3CC8EE2C" w14:textId="77777777" w:rsidR="003E0FCE" w:rsidRDefault="00146326">
            <w:pPr>
              <w:pStyle w:val="Jin0"/>
              <w:shd w:val="clear" w:color="auto" w:fill="auto"/>
            </w:pPr>
            <w:r>
              <w:rPr>
                <w:i/>
                <w:iCs/>
              </w:rPr>
              <w:t>Celkem: A+B=11,564 [C]</w:t>
            </w:r>
          </w:p>
        </w:tc>
        <w:tc>
          <w:tcPr>
            <w:tcW w:w="3590" w:type="dxa"/>
            <w:vMerge/>
            <w:tcBorders>
              <w:left w:val="single" w:sz="4" w:space="0" w:color="auto"/>
            </w:tcBorders>
            <w:shd w:val="clear" w:color="auto" w:fill="FFFFFF"/>
          </w:tcPr>
          <w:p w14:paraId="0365D492" w14:textId="77777777" w:rsidR="003E0FCE" w:rsidRDefault="003E0FCE"/>
        </w:tc>
      </w:tr>
      <w:tr w:rsidR="003E0FCE" w14:paraId="4EB35C63" w14:textId="77777777">
        <w:tblPrEx>
          <w:tblCellMar>
            <w:top w:w="0" w:type="dxa"/>
            <w:bottom w:w="0" w:type="dxa"/>
          </w:tblCellMar>
        </w:tblPrEx>
        <w:trPr>
          <w:trHeight w:hRule="exact" w:val="259"/>
          <w:jc w:val="center"/>
        </w:trPr>
        <w:tc>
          <w:tcPr>
            <w:tcW w:w="2112" w:type="dxa"/>
            <w:vMerge/>
            <w:shd w:val="clear" w:color="auto" w:fill="FFFFFF"/>
          </w:tcPr>
          <w:p w14:paraId="1DBB0AA5" w14:textId="77777777" w:rsidR="003E0FCE" w:rsidRDefault="003E0FCE"/>
        </w:tc>
        <w:tc>
          <w:tcPr>
            <w:tcW w:w="4061" w:type="dxa"/>
            <w:tcBorders>
              <w:top w:val="single" w:sz="4" w:space="0" w:color="auto"/>
              <w:left w:val="single" w:sz="4" w:space="0" w:color="auto"/>
            </w:tcBorders>
            <w:shd w:val="clear" w:color="auto" w:fill="FFFFFF"/>
            <w:vAlign w:val="bottom"/>
          </w:tcPr>
          <w:p w14:paraId="2B94169D" w14:textId="77777777" w:rsidR="003E0FCE" w:rsidRDefault="00146326">
            <w:pPr>
              <w:pStyle w:val="Jin0"/>
              <w:shd w:val="clear" w:color="auto" w:fill="auto"/>
            </w:pPr>
            <w:r>
              <w:t>položka zahrnuje očištění předepsaným způsobem včetně odklizení vzniklého odpadu</w:t>
            </w:r>
          </w:p>
        </w:tc>
        <w:tc>
          <w:tcPr>
            <w:tcW w:w="3590" w:type="dxa"/>
            <w:vMerge/>
            <w:tcBorders>
              <w:left w:val="single" w:sz="4" w:space="0" w:color="auto"/>
            </w:tcBorders>
            <w:shd w:val="clear" w:color="auto" w:fill="FFFFFF"/>
          </w:tcPr>
          <w:p w14:paraId="6B344120" w14:textId="77777777" w:rsidR="003E0FCE" w:rsidRDefault="003E0FCE"/>
        </w:tc>
      </w:tr>
      <w:tr w:rsidR="003E0FCE" w14:paraId="2B7AD8CD"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51EC343B" w14:textId="77777777" w:rsidR="003E0FCE" w:rsidRDefault="00146326">
            <w:pPr>
              <w:pStyle w:val="Jin0"/>
              <w:shd w:val="clear" w:color="auto" w:fill="auto"/>
              <w:tabs>
                <w:tab w:val="left" w:pos="542"/>
                <w:tab w:val="left" w:pos="1118"/>
              </w:tabs>
            </w:pPr>
            <w:r>
              <w:t>I</w:t>
            </w:r>
            <w:r>
              <w:tab/>
              <w:t>53</w:t>
            </w:r>
            <w:r>
              <w:tab/>
              <w:t>9385421</w:t>
            </w:r>
          </w:p>
        </w:tc>
        <w:tc>
          <w:tcPr>
            <w:tcW w:w="4061" w:type="dxa"/>
            <w:tcBorders>
              <w:top w:val="single" w:sz="4" w:space="0" w:color="auto"/>
              <w:left w:val="single" w:sz="4" w:space="0" w:color="auto"/>
            </w:tcBorders>
            <w:shd w:val="clear" w:color="auto" w:fill="FFFFFF"/>
            <w:vAlign w:val="bottom"/>
          </w:tcPr>
          <w:p w14:paraId="6D9C9558" w14:textId="77777777" w:rsidR="003E0FCE" w:rsidRDefault="00146326">
            <w:pPr>
              <w:pStyle w:val="Jin0"/>
              <w:shd w:val="clear" w:color="auto" w:fill="auto"/>
            </w:pPr>
            <w:r>
              <w:t>OČIŠTĚNÍ BETON KONSTR OTRYSKÁNÍM TLAK VODOU DO 500 BARŮ</w:t>
            </w:r>
          </w:p>
        </w:tc>
        <w:tc>
          <w:tcPr>
            <w:tcW w:w="3590" w:type="dxa"/>
            <w:tcBorders>
              <w:top w:val="single" w:sz="4" w:space="0" w:color="auto"/>
              <w:left w:val="single" w:sz="4" w:space="0" w:color="auto"/>
            </w:tcBorders>
            <w:shd w:val="clear" w:color="auto" w:fill="FFFFFF"/>
          </w:tcPr>
          <w:p w14:paraId="2B1A4FF9" w14:textId="77777777" w:rsidR="003E0FCE" w:rsidRDefault="00146326">
            <w:pPr>
              <w:pStyle w:val="Jin0"/>
              <w:shd w:val="clear" w:color="auto" w:fill="auto"/>
              <w:tabs>
                <w:tab w:val="left" w:pos="639"/>
                <w:tab w:val="left" w:pos="985"/>
                <w:tab w:val="left" w:pos="1599"/>
                <w:tab w:val="left" w:pos="1940"/>
                <w:tab w:val="left" w:pos="2559"/>
                <w:tab w:val="left" w:pos="2857"/>
                <w:tab w:val="left" w:pos="3519"/>
              </w:tabs>
              <w:ind w:firstLine="260"/>
              <w:jc w:val="both"/>
            </w:pPr>
            <w:r>
              <w:t>M2</w:t>
            </w:r>
            <w:r>
              <w:tab/>
              <w:t>|</w:t>
            </w:r>
            <w:r>
              <w:tab/>
              <w:t>11,564</w:t>
            </w:r>
            <w:r>
              <w:tab/>
              <w:t>|</w:t>
            </w:r>
            <w:r>
              <w:tab/>
              <w:t>253,00</w:t>
            </w:r>
            <w:r>
              <w:tab/>
              <w:t>|</w:t>
            </w:r>
            <w:r>
              <w:tab/>
              <w:t>2 925,69</w:t>
            </w:r>
            <w:r>
              <w:tab/>
              <w:t>|</w:t>
            </w:r>
          </w:p>
        </w:tc>
      </w:tr>
      <w:tr w:rsidR="003E0FCE" w14:paraId="707A139A"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22DC060B"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6DE0981A" w14:textId="77777777" w:rsidR="003E0FCE" w:rsidRDefault="00146326">
            <w:pPr>
              <w:pStyle w:val="Jin0"/>
              <w:shd w:val="clear" w:color="auto" w:fill="auto"/>
            </w:pPr>
            <w:r>
              <w:t>otryskání říms dle pol. č. 93852</w:t>
            </w:r>
          </w:p>
        </w:tc>
        <w:tc>
          <w:tcPr>
            <w:tcW w:w="3590" w:type="dxa"/>
            <w:vMerge w:val="restart"/>
            <w:tcBorders>
              <w:top w:val="single" w:sz="4" w:space="0" w:color="auto"/>
              <w:left w:val="single" w:sz="4" w:space="0" w:color="auto"/>
            </w:tcBorders>
            <w:shd w:val="clear" w:color="auto" w:fill="FFFFFF"/>
          </w:tcPr>
          <w:p w14:paraId="5C3821EB" w14:textId="77777777" w:rsidR="003E0FCE" w:rsidRDefault="003E0FCE">
            <w:pPr>
              <w:rPr>
                <w:sz w:val="10"/>
                <w:szCs w:val="10"/>
              </w:rPr>
            </w:pPr>
          </w:p>
        </w:tc>
      </w:tr>
      <w:tr w:rsidR="003E0FCE" w14:paraId="3B3B0949" w14:textId="77777777">
        <w:tblPrEx>
          <w:tblCellMar>
            <w:top w:w="0" w:type="dxa"/>
            <w:bottom w:w="0" w:type="dxa"/>
          </w:tblCellMar>
        </w:tblPrEx>
        <w:trPr>
          <w:trHeight w:hRule="exact" w:val="384"/>
          <w:jc w:val="center"/>
        </w:trPr>
        <w:tc>
          <w:tcPr>
            <w:tcW w:w="2112" w:type="dxa"/>
            <w:vMerge/>
            <w:shd w:val="clear" w:color="auto" w:fill="FFFFFF"/>
          </w:tcPr>
          <w:p w14:paraId="164EF5FB" w14:textId="77777777" w:rsidR="003E0FCE" w:rsidRDefault="003E0FCE"/>
        </w:tc>
        <w:tc>
          <w:tcPr>
            <w:tcW w:w="4061" w:type="dxa"/>
            <w:tcBorders>
              <w:top w:val="single" w:sz="4" w:space="0" w:color="auto"/>
              <w:left w:val="single" w:sz="4" w:space="0" w:color="auto"/>
            </w:tcBorders>
            <w:shd w:val="clear" w:color="auto" w:fill="FFFFFF"/>
            <w:vAlign w:val="bottom"/>
          </w:tcPr>
          <w:p w14:paraId="6E3F5B8C" w14:textId="77777777" w:rsidR="003E0FCE" w:rsidRDefault="00146326">
            <w:pPr>
              <w:pStyle w:val="Jin0"/>
              <w:shd w:val="clear" w:color="auto" w:fill="auto"/>
              <w:spacing w:line="271" w:lineRule="auto"/>
              <w:jc w:val="both"/>
            </w:pPr>
            <w:r>
              <w:rPr>
                <w:i/>
                <w:iCs/>
              </w:rPr>
              <w:t xml:space="preserve">propustek č.2 </w:t>
            </w:r>
            <w:r>
              <w:rPr>
                <w:i/>
                <w:iCs/>
              </w:rPr>
              <w:t>3,764=3,764 [A] propustek č.3 7,800=7,800 [B] Celkem: A+B=11,564 [C]</w:t>
            </w:r>
          </w:p>
        </w:tc>
        <w:tc>
          <w:tcPr>
            <w:tcW w:w="3590" w:type="dxa"/>
            <w:vMerge/>
            <w:tcBorders>
              <w:left w:val="single" w:sz="4" w:space="0" w:color="auto"/>
            </w:tcBorders>
            <w:shd w:val="clear" w:color="auto" w:fill="FFFFFF"/>
          </w:tcPr>
          <w:p w14:paraId="0FA80100" w14:textId="77777777" w:rsidR="003E0FCE" w:rsidRDefault="003E0FCE"/>
        </w:tc>
      </w:tr>
      <w:tr w:rsidR="003E0FCE" w14:paraId="7F1D14DF" w14:textId="77777777">
        <w:tblPrEx>
          <w:tblCellMar>
            <w:top w:w="0" w:type="dxa"/>
            <w:bottom w:w="0" w:type="dxa"/>
          </w:tblCellMar>
        </w:tblPrEx>
        <w:trPr>
          <w:trHeight w:hRule="exact" w:val="259"/>
          <w:jc w:val="center"/>
        </w:trPr>
        <w:tc>
          <w:tcPr>
            <w:tcW w:w="2112" w:type="dxa"/>
            <w:vMerge/>
            <w:shd w:val="clear" w:color="auto" w:fill="FFFFFF"/>
          </w:tcPr>
          <w:p w14:paraId="62DFF668" w14:textId="77777777" w:rsidR="003E0FCE" w:rsidRDefault="003E0FCE"/>
        </w:tc>
        <w:tc>
          <w:tcPr>
            <w:tcW w:w="4061" w:type="dxa"/>
            <w:tcBorders>
              <w:top w:val="single" w:sz="4" w:space="0" w:color="auto"/>
              <w:left w:val="single" w:sz="4" w:space="0" w:color="auto"/>
            </w:tcBorders>
            <w:shd w:val="clear" w:color="auto" w:fill="FFFFFF"/>
            <w:vAlign w:val="bottom"/>
          </w:tcPr>
          <w:p w14:paraId="44FCD929" w14:textId="77777777" w:rsidR="003E0FCE" w:rsidRDefault="00146326">
            <w:pPr>
              <w:pStyle w:val="Jin0"/>
              <w:shd w:val="clear" w:color="auto" w:fill="auto"/>
              <w:jc w:val="both"/>
            </w:pPr>
            <w:r>
              <w:t>položka zahrnuje očištění předepsaným způsobem včetně odklizení vzniklého odpadu</w:t>
            </w:r>
          </w:p>
        </w:tc>
        <w:tc>
          <w:tcPr>
            <w:tcW w:w="3590" w:type="dxa"/>
            <w:vMerge/>
            <w:tcBorders>
              <w:left w:val="single" w:sz="4" w:space="0" w:color="auto"/>
            </w:tcBorders>
            <w:shd w:val="clear" w:color="auto" w:fill="FFFFFF"/>
          </w:tcPr>
          <w:p w14:paraId="3323CA85" w14:textId="77777777" w:rsidR="003E0FCE" w:rsidRDefault="003E0FCE"/>
        </w:tc>
      </w:tr>
      <w:tr w:rsidR="003E0FCE" w14:paraId="3E37B857"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19B6B6EF" w14:textId="77777777" w:rsidR="003E0FCE" w:rsidRDefault="00146326">
            <w:pPr>
              <w:pStyle w:val="Jin0"/>
              <w:shd w:val="clear" w:color="auto" w:fill="auto"/>
              <w:tabs>
                <w:tab w:val="left" w:pos="542"/>
                <w:tab w:val="left" w:pos="1157"/>
              </w:tabs>
            </w:pPr>
            <w:r>
              <w:t>I</w:t>
            </w:r>
            <w:r>
              <w:tab/>
              <w:t>54</w:t>
            </w:r>
            <w:r>
              <w:tab/>
              <w:t>9661681</w:t>
            </w:r>
          </w:p>
        </w:tc>
        <w:tc>
          <w:tcPr>
            <w:tcW w:w="4061" w:type="dxa"/>
            <w:tcBorders>
              <w:top w:val="single" w:sz="4" w:space="0" w:color="auto"/>
              <w:left w:val="single" w:sz="4" w:space="0" w:color="auto"/>
            </w:tcBorders>
            <w:shd w:val="clear" w:color="auto" w:fill="FFFFFF"/>
            <w:vAlign w:val="bottom"/>
          </w:tcPr>
          <w:p w14:paraId="1194B57C" w14:textId="77777777" w:rsidR="003E0FCE" w:rsidRDefault="00146326">
            <w:pPr>
              <w:pStyle w:val="Jin0"/>
              <w:shd w:val="clear" w:color="auto" w:fill="auto"/>
              <w:jc w:val="both"/>
            </w:pPr>
            <w:r>
              <w:t>BOURÁNÍ KONSTRUKCÍ ZE ŽELEZOBETONU S ODVOZEM DO 20KM</w:t>
            </w:r>
          </w:p>
        </w:tc>
        <w:tc>
          <w:tcPr>
            <w:tcW w:w="3590" w:type="dxa"/>
            <w:tcBorders>
              <w:top w:val="single" w:sz="4" w:space="0" w:color="auto"/>
              <w:left w:val="single" w:sz="4" w:space="0" w:color="auto"/>
            </w:tcBorders>
            <w:shd w:val="clear" w:color="auto" w:fill="FFFFFF"/>
          </w:tcPr>
          <w:p w14:paraId="1103148A" w14:textId="77777777" w:rsidR="003E0FCE" w:rsidRDefault="00146326">
            <w:pPr>
              <w:pStyle w:val="Jin0"/>
              <w:shd w:val="clear" w:color="auto" w:fill="auto"/>
              <w:tabs>
                <w:tab w:val="left" w:pos="639"/>
                <w:tab w:val="left" w:pos="1009"/>
                <w:tab w:val="left" w:pos="1599"/>
                <w:tab w:val="left" w:pos="1897"/>
                <w:tab w:val="left" w:pos="2559"/>
                <w:tab w:val="left" w:pos="2828"/>
                <w:tab w:val="left" w:pos="3519"/>
              </w:tabs>
              <w:ind w:firstLine="260"/>
              <w:jc w:val="both"/>
            </w:pPr>
            <w:r>
              <w:t>M3</w:t>
            </w:r>
            <w:r>
              <w:tab/>
              <w:t>|</w:t>
            </w:r>
            <w:r>
              <w:tab/>
              <w:t>4,980</w:t>
            </w:r>
            <w:r>
              <w:tab/>
              <w:t>|</w:t>
            </w:r>
            <w:r>
              <w:tab/>
              <w:t>5 975,00</w:t>
            </w:r>
            <w:r>
              <w:tab/>
              <w:t>|</w:t>
            </w:r>
            <w:r>
              <w:tab/>
              <w:t xml:space="preserve">29 </w:t>
            </w:r>
            <w:r>
              <w:t>755,50</w:t>
            </w:r>
            <w:r>
              <w:tab/>
              <w:t>|</w:t>
            </w:r>
          </w:p>
        </w:tc>
      </w:tr>
      <w:tr w:rsidR="003E0FCE" w14:paraId="69F9792D" w14:textId="77777777">
        <w:tblPrEx>
          <w:tblCellMar>
            <w:top w:w="0" w:type="dxa"/>
            <w:bottom w:w="0" w:type="dxa"/>
          </w:tblCellMar>
        </w:tblPrEx>
        <w:trPr>
          <w:trHeight w:hRule="exact" w:val="130"/>
          <w:jc w:val="center"/>
        </w:trPr>
        <w:tc>
          <w:tcPr>
            <w:tcW w:w="2112" w:type="dxa"/>
            <w:vMerge w:val="restart"/>
            <w:tcBorders>
              <w:top w:val="single" w:sz="4" w:space="0" w:color="auto"/>
            </w:tcBorders>
            <w:shd w:val="clear" w:color="auto" w:fill="FFFFFF"/>
          </w:tcPr>
          <w:p w14:paraId="7AA7C302"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10F12907" w14:textId="77777777" w:rsidR="003E0FCE" w:rsidRDefault="00146326">
            <w:pPr>
              <w:pStyle w:val="Jin0"/>
              <w:shd w:val="clear" w:color="auto" w:fill="auto"/>
              <w:jc w:val="both"/>
            </w:pPr>
            <w:r>
              <w:t>ubourání říms</w:t>
            </w:r>
          </w:p>
        </w:tc>
        <w:tc>
          <w:tcPr>
            <w:tcW w:w="3590" w:type="dxa"/>
            <w:vMerge w:val="restart"/>
            <w:tcBorders>
              <w:top w:val="single" w:sz="4" w:space="0" w:color="auto"/>
              <w:left w:val="single" w:sz="4" w:space="0" w:color="auto"/>
            </w:tcBorders>
            <w:shd w:val="clear" w:color="auto" w:fill="FFFFFF"/>
          </w:tcPr>
          <w:p w14:paraId="0EBFAA6B" w14:textId="77777777" w:rsidR="003E0FCE" w:rsidRDefault="003E0FCE">
            <w:pPr>
              <w:rPr>
                <w:sz w:val="10"/>
                <w:szCs w:val="10"/>
              </w:rPr>
            </w:pPr>
          </w:p>
        </w:tc>
      </w:tr>
      <w:tr w:rsidR="003E0FCE" w14:paraId="0D2037E7" w14:textId="77777777">
        <w:tblPrEx>
          <w:tblCellMar>
            <w:top w:w="0" w:type="dxa"/>
            <w:bottom w:w="0" w:type="dxa"/>
          </w:tblCellMar>
        </w:tblPrEx>
        <w:trPr>
          <w:trHeight w:hRule="exact" w:val="130"/>
          <w:jc w:val="center"/>
        </w:trPr>
        <w:tc>
          <w:tcPr>
            <w:tcW w:w="2112" w:type="dxa"/>
            <w:vMerge/>
            <w:shd w:val="clear" w:color="auto" w:fill="FFFFFF"/>
          </w:tcPr>
          <w:p w14:paraId="22AA96EE" w14:textId="77777777" w:rsidR="003E0FCE" w:rsidRDefault="003E0FCE"/>
        </w:tc>
        <w:tc>
          <w:tcPr>
            <w:tcW w:w="4061" w:type="dxa"/>
            <w:tcBorders>
              <w:top w:val="single" w:sz="4" w:space="0" w:color="auto"/>
              <w:left w:val="single" w:sz="4" w:space="0" w:color="auto"/>
            </w:tcBorders>
            <w:shd w:val="clear" w:color="auto" w:fill="FFFFFF"/>
            <w:vAlign w:val="bottom"/>
          </w:tcPr>
          <w:p w14:paraId="056CEB4D" w14:textId="77777777" w:rsidR="003E0FCE" w:rsidRDefault="00146326">
            <w:pPr>
              <w:pStyle w:val="Jin0"/>
              <w:shd w:val="clear" w:color="auto" w:fill="auto"/>
            </w:pPr>
            <w:r>
              <w:rPr>
                <w:i/>
                <w:iCs/>
              </w:rPr>
              <w:t>propustek č.3 8,3*0,6*0,5*2=4,980 [A]</w:t>
            </w:r>
          </w:p>
        </w:tc>
        <w:tc>
          <w:tcPr>
            <w:tcW w:w="3590" w:type="dxa"/>
            <w:vMerge/>
            <w:tcBorders>
              <w:left w:val="single" w:sz="4" w:space="0" w:color="auto"/>
            </w:tcBorders>
            <w:shd w:val="clear" w:color="auto" w:fill="FFFFFF"/>
          </w:tcPr>
          <w:p w14:paraId="3E8B9D59" w14:textId="77777777" w:rsidR="003E0FCE" w:rsidRDefault="003E0FCE"/>
        </w:tc>
      </w:tr>
      <w:tr w:rsidR="003E0FCE" w14:paraId="75AC9688" w14:textId="77777777">
        <w:tblPrEx>
          <w:tblCellMar>
            <w:top w:w="0" w:type="dxa"/>
            <w:bottom w:w="0" w:type="dxa"/>
          </w:tblCellMar>
        </w:tblPrEx>
        <w:trPr>
          <w:trHeight w:hRule="exact" w:val="1157"/>
          <w:jc w:val="center"/>
        </w:trPr>
        <w:tc>
          <w:tcPr>
            <w:tcW w:w="2112" w:type="dxa"/>
            <w:vMerge/>
            <w:shd w:val="clear" w:color="auto" w:fill="FFFFFF"/>
          </w:tcPr>
          <w:p w14:paraId="280D40DB" w14:textId="77777777" w:rsidR="003E0FCE" w:rsidRDefault="003E0FCE"/>
        </w:tc>
        <w:tc>
          <w:tcPr>
            <w:tcW w:w="4061" w:type="dxa"/>
            <w:tcBorders>
              <w:top w:val="single" w:sz="4" w:space="0" w:color="auto"/>
              <w:left w:val="single" w:sz="4" w:space="0" w:color="auto"/>
            </w:tcBorders>
            <w:shd w:val="clear" w:color="auto" w:fill="FFFFFF"/>
            <w:vAlign w:val="center"/>
          </w:tcPr>
          <w:p w14:paraId="1F7DE448" w14:textId="77777777" w:rsidR="003E0FCE" w:rsidRDefault="00146326">
            <w:pPr>
              <w:pStyle w:val="Jin0"/>
              <w:shd w:val="clear" w:color="auto" w:fill="auto"/>
              <w:spacing w:line="271" w:lineRule="auto"/>
            </w:pPr>
            <w:r>
              <w:t>položka zahrnuje:</w:t>
            </w:r>
          </w:p>
          <w:p w14:paraId="3BAB6603" w14:textId="77777777" w:rsidR="003E0FCE" w:rsidRDefault="00146326">
            <w:pPr>
              <w:pStyle w:val="Jin0"/>
              <w:shd w:val="clear" w:color="auto" w:fill="auto"/>
              <w:spacing w:line="271" w:lineRule="auto"/>
            </w:pPr>
            <w:r>
              <w:t>- rozbourání konstrukce bez ohledu na použitou technologii</w:t>
            </w:r>
          </w:p>
          <w:p w14:paraId="39756259" w14:textId="77777777" w:rsidR="003E0FCE" w:rsidRDefault="00146326">
            <w:pPr>
              <w:pStyle w:val="Jin0"/>
              <w:shd w:val="clear" w:color="auto" w:fill="auto"/>
              <w:spacing w:line="271" w:lineRule="auto"/>
            </w:pPr>
            <w:r>
              <w:t xml:space="preserve">- veškeré pomocné konstrukce (lešení </w:t>
            </w:r>
            <w:proofErr w:type="gramStart"/>
            <w:r>
              <w:t>a pod.</w:t>
            </w:r>
            <w:proofErr w:type="gramEnd"/>
            <w:r>
              <w:t>)</w:t>
            </w:r>
          </w:p>
          <w:p w14:paraId="674AC154" w14:textId="77777777" w:rsidR="003E0FCE" w:rsidRDefault="00146326">
            <w:pPr>
              <w:pStyle w:val="Jin0"/>
              <w:shd w:val="clear" w:color="auto" w:fill="auto"/>
              <w:spacing w:line="271" w:lineRule="auto"/>
            </w:pPr>
            <w:r>
              <w:t xml:space="preserve">- veškerou manipulaci s vybouranou sutí a hmotami včetně </w:t>
            </w:r>
            <w:r>
              <w:t xml:space="preserve">uložení na skládku.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p w14:paraId="39E79AEB" w14:textId="77777777" w:rsidR="003E0FCE" w:rsidRDefault="00146326">
            <w:pPr>
              <w:pStyle w:val="Jin0"/>
              <w:shd w:val="clear" w:color="auto" w:fill="auto"/>
              <w:spacing w:line="271" w:lineRule="auto"/>
            </w:pPr>
            <w:r>
              <w:t>- veškeré další práce plynoucí z technologického předpisu a z platných předpisů</w:t>
            </w:r>
          </w:p>
        </w:tc>
        <w:tc>
          <w:tcPr>
            <w:tcW w:w="3590" w:type="dxa"/>
            <w:vMerge/>
            <w:tcBorders>
              <w:left w:val="single" w:sz="4" w:space="0" w:color="auto"/>
            </w:tcBorders>
            <w:shd w:val="clear" w:color="auto" w:fill="FFFFFF"/>
          </w:tcPr>
          <w:p w14:paraId="052EF654" w14:textId="77777777" w:rsidR="003E0FCE" w:rsidRDefault="003E0FCE"/>
        </w:tc>
      </w:tr>
      <w:tr w:rsidR="003E0FCE" w14:paraId="5E85EBD9" w14:textId="77777777">
        <w:tblPrEx>
          <w:tblCellMar>
            <w:top w:w="0" w:type="dxa"/>
            <w:bottom w:w="0" w:type="dxa"/>
          </w:tblCellMar>
        </w:tblPrEx>
        <w:trPr>
          <w:trHeight w:hRule="exact" w:val="130"/>
          <w:jc w:val="center"/>
        </w:trPr>
        <w:tc>
          <w:tcPr>
            <w:tcW w:w="2112" w:type="dxa"/>
            <w:tcBorders>
              <w:top w:val="single" w:sz="4" w:space="0" w:color="auto"/>
            </w:tcBorders>
            <w:shd w:val="clear" w:color="auto" w:fill="FFFFFF"/>
          </w:tcPr>
          <w:p w14:paraId="7917CB13" w14:textId="77777777" w:rsidR="003E0FCE" w:rsidRDefault="00146326">
            <w:pPr>
              <w:pStyle w:val="Jin0"/>
              <w:shd w:val="clear" w:color="auto" w:fill="auto"/>
              <w:tabs>
                <w:tab w:val="left" w:pos="542"/>
                <w:tab w:val="left" w:pos="1118"/>
              </w:tabs>
            </w:pPr>
            <w:r>
              <w:t>I</w:t>
            </w:r>
            <w:r>
              <w:tab/>
              <w:t>55</w:t>
            </w:r>
            <w:r>
              <w:tab/>
              <w:t>9663581</w:t>
            </w:r>
          </w:p>
        </w:tc>
        <w:tc>
          <w:tcPr>
            <w:tcW w:w="4061" w:type="dxa"/>
            <w:tcBorders>
              <w:top w:val="single" w:sz="4" w:space="0" w:color="auto"/>
              <w:left w:val="single" w:sz="4" w:space="0" w:color="auto"/>
            </w:tcBorders>
            <w:shd w:val="clear" w:color="auto" w:fill="FFFFFF"/>
            <w:vAlign w:val="bottom"/>
          </w:tcPr>
          <w:p w14:paraId="20D698DB" w14:textId="77777777" w:rsidR="003E0FCE" w:rsidRDefault="00146326">
            <w:pPr>
              <w:pStyle w:val="Jin0"/>
              <w:shd w:val="clear" w:color="auto" w:fill="auto"/>
            </w:pPr>
            <w:r>
              <w:t>BOURÁNÍ PROPUSTŮ Z TRUB DN DO 600MM</w:t>
            </w:r>
          </w:p>
        </w:tc>
        <w:tc>
          <w:tcPr>
            <w:tcW w:w="3590" w:type="dxa"/>
            <w:tcBorders>
              <w:top w:val="single" w:sz="4" w:space="0" w:color="auto"/>
              <w:left w:val="single" w:sz="4" w:space="0" w:color="auto"/>
            </w:tcBorders>
            <w:shd w:val="clear" w:color="auto" w:fill="FFFFFF"/>
          </w:tcPr>
          <w:p w14:paraId="63B2D443" w14:textId="77777777" w:rsidR="003E0FCE" w:rsidRDefault="00146326">
            <w:pPr>
              <w:pStyle w:val="Jin0"/>
              <w:shd w:val="clear" w:color="auto" w:fill="auto"/>
              <w:tabs>
                <w:tab w:val="left" w:pos="350"/>
                <w:tab w:val="left" w:pos="696"/>
                <w:tab w:val="left" w:pos="1310"/>
                <w:tab w:val="left" w:pos="1608"/>
                <w:tab w:val="left" w:pos="2270"/>
                <w:tab w:val="left" w:pos="2539"/>
                <w:tab w:val="left" w:pos="3230"/>
              </w:tabs>
              <w:jc w:val="right"/>
            </w:pPr>
            <w:r>
              <w:t>M</w:t>
            </w:r>
            <w:r>
              <w:tab/>
              <w:t>|</w:t>
            </w:r>
            <w:r>
              <w:tab/>
              <w:t>12,750</w:t>
            </w:r>
            <w:r>
              <w:tab/>
              <w:t>|</w:t>
            </w:r>
            <w:r>
              <w:tab/>
              <w:t>3 332,00</w:t>
            </w:r>
            <w:r>
              <w:tab/>
              <w:t>|</w:t>
            </w:r>
            <w:r>
              <w:tab/>
              <w:t>42 483,00</w:t>
            </w:r>
            <w:r>
              <w:tab/>
              <w:t>|</w:t>
            </w:r>
          </w:p>
        </w:tc>
      </w:tr>
      <w:tr w:rsidR="003E0FCE" w14:paraId="5D9A9755" w14:textId="77777777">
        <w:tblPrEx>
          <w:tblCellMar>
            <w:top w:w="0" w:type="dxa"/>
            <w:bottom w:w="0" w:type="dxa"/>
          </w:tblCellMar>
        </w:tblPrEx>
        <w:trPr>
          <w:trHeight w:hRule="exact" w:val="254"/>
          <w:jc w:val="center"/>
        </w:trPr>
        <w:tc>
          <w:tcPr>
            <w:tcW w:w="2112" w:type="dxa"/>
            <w:vMerge w:val="restart"/>
            <w:tcBorders>
              <w:top w:val="single" w:sz="4" w:space="0" w:color="auto"/>
            </w:tcBorders>
            <w:shd w:val="clear" w:color="auto" w:fill="FFFFFF"/>
          </w:tcPr>
          <w:p w14:paraId="52B5D80C" w14:textId="77777777" w:rsidR="003E0FCE" w:rsidRDefault="003E0FCE">
            <w:pPr>
              <w:rPr>
                <w:sz w:val="10"/>
                <w:szCs w:val="10"/>
              </w:rPr>
            </w:pPr>
          </w:p>
        </w:tc>
        <w:tc>
          <w:tcPr>
            <w:tcW w:w="4061" w:type="dxa"/>
            <w:tcBorders>
              <w:top w:val="single" w:sz="4" w:space="0" w:color="auto"/>
              <w:left w:val="single" w:sz="4" w:space="0" w:color="auto"/>
            </w:tcBorders>
            <w:shd w:val="clear" w:color="auto" w:fill="FFFFFF"/>
            <w:vAlign w:val="bottom"/>
          </w:tcPr>
          <w:p w14:paraId="252E13A3" w14:textId="77777777" w:rsidR="003E0FCE" w:rsidRDefault="00146326">
            <w:pPr>
              <w:pStyle w:val="Jin0"/>
              <w:shd w:val="clear" w:color="auto" w:fill="auto"/>
              <w:spacing w:line="271" w:lineRule="auto"/>
            </w:pPr>
            <w:r>
              <w:t xml:space="preserve">V místě nového propustku, pokud bude nalezen stávající propustek. Položka bude </w:t>
            </w:r>
            <w:r>
              <w:t>čerpána se souhlasem TDI.</w:t>
            </w:r>
          </w:p>
        </w:tc>
        <w:tc>
          <w:tcPr>
            <w:tcW w:w="3590" w:type="dxa"/>
            <w:vMerge w:val="restart"/>
            <w:tcBorders>
              <w:top w:val="single" w:sz="4" w:space="0" w:color="auto"/>
              <w:left w:val="single" w:sz="4" w:space="0" w:color="auto"/>
            </w:tcBorders>
            <w:shd w:val="clear" w:color="auto" w:fill="FFFFFF"/>
          </w:tcPr>
          <w:p w14:paraId="73B40E6E" w14:textId="77777777" w:rsidR="003E0FCE" w:rsidRDefault="003E0FCE">
            <w:pPr>
              <w:rPr>
                <w:sz w:val="10"/>
                <w:szCs w:val="10"/>
              </w:rPr>
            </w:pPr>
          </w:p>
        </w:tc>
      </w:tr>
      <w:tr w:rsidR="003E0FCE" w14:paraId="4FEE9572" w14:textId="77777777">
        <w:tblPrEx>
          <w:tblCellMar>
            <w:top w:w="0" w:type="dxa"/>
            <w:bottom w:w="0" w:type="dxa"/>
          </w:tblCellMar>
        </w:tblPrEx>
        <w:trPr>
          <w:trHeight w:hRule="exact" w:val="130"/>
          <w:jc w:val="center"/>
        </w:trPr>
        <w:tc>
          <w:tcPr>
            <w:tcW w:w="2112" w:type="dxa"/>
            <w:vMerge/>
            <w:shd w:val="clear" w:color="auto" w:fill="FFFFFF"/>
          </w:tcPr>
          <w:p w14:paraId="0EAC7E02" w14:textId="77777777" w:rsidR="003E0FCE" w:rsidRDefault="003E0FCE"/>
        </w:tc>
        <w:tc>
          <w:tcPr>
            <w:tcW w:w="4061" w:type="dxa"/>
            <w:tcBorders>
              <w:top w:val="single" w:sz="4" w:space="0" w:color="auto"/>
              <w:left w:val="single" w:sz="4" w:space="0" w:color="auto"/>
            </w:tcBorders>
            <w:shd w:val="clear" w:color="auto" w:fill="FFFFFF"/>
            <w:vAlign w:val="bottom"/>
          </w:tcPr>
          <w:p w14:paraId="0A6ADC4F" w14:textId="77777777" w:rsidR="003E0FCE" w:rsidRDefault="00146326">
            <w:pPr>
              <w:pStyle w:val="Jin0"/>
              <w:shd w:val="clear" w:color="auto" w:fill="auto"/>
            </w:pPr>
            <w:r>
              <w:rPr>
                <w:i/>
                <w:iCs/>
              </w:rPr>
              <w:t>12,75=12,750 [A]</w:t>
            </w:r>
          </w:p>
        </w:tc>
        <w:tc>
          <w:tcPr>
            <w:tcW w:w="3590" w:type="dxa"/>
            <w:vMerge/>
            <w:tcBorders>
              <w:left w:val="single" w:sz="4" w:space="0" w:color="auto"/>
            </w:tcBorders>
            <w:shd w:val="clear" w:color="auto" w:fill="FFFFFF"/>
          </w:tcPr>
          <w:p w14:paraId="40928469" w14:textId="77777777" w:rsidR="003E0FCE" w:rsidRDefault="003E0FCE"/>
        </w:tc>
      </w:tr>
      <w:tr w:rsidR="003E0FCE" w14:paraId="151CCC5F" w14:textId="77777777">
        <w:tblPrEx>
          <w:tblCellMar>
            <w:top w:w="0" w:type="dxa"/>
            <w:bottom w:w="0" w:type="dxa"/>
          </w:tblCellMar>
        </w:tblPrEx>
        <w:trPr>
          <w:trHeight w:hRule="exact" w:val="1296"/>
          <w:jc w:val="center"/>
        </w:trPr>
        <w:tc>
          <w:tcPr>
            <w:tcW w:w="2112" w:type="dxa"/>
            <w:vMerge/>
            <w:shd w:val="clear" w:color="auto" w:fill="FFFFFF"/>
          </w:tcPr>
          <w:p w14:paraId="0EE8266F" w14:textId="77777777" w:rsidR="003E0FCE" w:rsidRDefault="003E0FCE"/>
        </w:tc>
        <w:tc>
          <w:tcPr>
            <w:tcW w:w="4061" w:type="dxa"/>
            <w:tcBorders>
              <w:top w:val="single" w:sz="4" w:space="0" w:color="auto"/>
              <w:left w:val="single" w:sz="4" w:space="0" w:color="auto"/>
              <w:bottom w:val="single" w:sz="4" w:space="0" w:color="auto"/>
            </w:tcBorders>
            <w:shd w:val="clear" w:color="auto" w:fill="FFFFFF"/>
            <w:vAlign w:val="center"/>
          </w:tcPr>
          <w:p w14:paraId="7B173900" w14:textId="77777777" w:rsidR="003E0FCE" w:rsidRDefault="00146326">
            <w:pPr>
              <w:pStyle w:val="Jin0"/>
              <w:shd w:val="clear" w:color="auto" w:fill="auto"/>
              <w:spacing w:line="271" w:lineRule="auto"/>
            </w:pPr>
            <w:r>
              <w:t>položka zahrnuje:</w:t>
            </w:r>
          </w:p>
          <w:p w14:paraId="44F2BC8C" w14:textId="77777777" w:rsidR="003E0FCE" w:rsidRDefault="00146326">
            <w:pPr>
              <w:pStyle w:val="Jin0"/>
              <w:numPr>
                <w:ilvl w:val="0"/>
                <w:numId w:val="47"/>
              </w:numPr>
              <w:shd w:val="clear" w:color="auto" w:fill="auto"/>
              <w:tabs>
                <w:tab w:val="left" w:pos="67"/>
              </w:tabs>
              <w:spacing w:line="271" w:lineRule="auto"/>
            </w:pPr>
            <w:r>
              <w:t>odstranění trub včetně případného obetonování a lože</w:t>
            </w:r>
          </w:p>
          <w:p w14:paraId="2F3810F7" w14:textId="77777777" w:rsidR="003E0FCE" w:rsidRDefault="00146326">
            <w:pPr>
              <w:pStyle w:val="Jin0"/>
              <w:numPr>
                <w:ilvl w:val="0"/>
                <w:numId w:val="47"/>
              </w:numPr>
              <w:shd w:val="clear" w:color="auto" w:fill="auto"/>
              <w:tabs>
                <w:tab w:val="left" w:pos="62"/>
              </w:tabs>
              <w:spacing w:line="271" w:lineRule="auto"/>
              <w:jc w:val="both"/>
            </w:pPr>
            <w:r>
              <w:t xml:space="preserve">veškeré pomocné konstrukce (lešení </w:t>
            </w:r>
            <w:proofErr w:type="gramStart"/>
            <w:r>
              <w:t>a pod.</w:t>
            </w:r>
            <w:proofErr w:type="gramEnd"/>
            <w:r>
              <w:t>)</w:t>
            </w:r>
          </w:p>
          <w:p w14:paraId="14EF9FDC" w14:textId="77777777" w:rsidR="003E0FCE" w:rsidRDefault="00146326">
            <w:pPr>
              <w:pStyle w:val="Jin0"/>
              <w:numPr>
                <w:ilvl w:val="0"/>
                <w:numId w:val="47"/>
              </w:numPr>
              <w:shd w:val="clear" w:color="auto" w:fill="auto"/>
              <w:tabs>
                <w:tab w:val="left" w:pos="62"/>
              </w:tabs>
              <w:spacing w:line="271" w:lineRule="auto"/>
            </w:pPr>
            <w:r>
              <w:t xml:space="preserve">veškerou manipulaci s vybouranou sutí a hmotami včetně uložení na skládku. </w:t>
            </w:r>
            <w:r>
              <w:t xml:space="preserve">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p w14:paraId="47D48361" w14:textId="77777777" w:rsidR="003E0FCE" w:rsidRDefault="00146326">
            <w:pPr>
              <w:pStyle w:val="Jin0"/>
              <w:numPr>
                <w:ilvl w:val="0"/>
                <w:numId w:val="47"/>
              </w:numPr>
              <w:shd w:val="clear" w:color="auto" w:fill="auto"/>
              <w:tabs>
                <w:tab w:val="left" w:pos="62"/>
              </w:tabs>
              <w:spacing w:line="271" w:lineRule="auto"/>
              <w:jc w:val="both"/>
            </w:pPr>
            <w:r>
              <w:t>veškeré další práce plynoucí z technologického předpisu a z platných předpisů</w:t>
            </w:r>
          </w:p>
          <w:p w14:paraId="3EC0EC84" w14:textId="77777777" w:rsidR="003E0FCE" w:rsidRDefault="00146326">
            <w:pPr>
              <w:pStyle w:val="Jin0"/>
              <w:numPr>
                <w:ilvl w:val="0"/>
                <w:numId w:val="47"/>
              </w:numPr>
              <w:shd w:val="clear" w:color="auto" w:fill="auto"/>
              <w:tabs>
                <w:tab w:val="left" w:pos="67"/>
              </w:tabs>
              <w:spacing w:line="271" w:lineRule="auto"/>
              <w:jc w:val="both"/>
            </w:pPr>
            <w:r>
              <w:t>nezahrnuje bourání čel, vtokových a výtokových jímek, odstranění zábradlí</w:t>
            </w:r>
          </w:p>
        </w:tc>
        <w:tc>
          <w:tcPr>
            <w:tcW w:w="3590" w:type="dxa"/>
            <w:vMerge/>
            <w:tcBorders>
              <w:left w:val="single" w:sz="4" w:space="0" w:color="auto"/>
            </w:tcBorders>
            <w:shd w:val="clear" w:color="auto" w:fill="FFFFFF"/>
          </w:tcPr>
          <w:p w14:paraId="0A3E5A59" w14:textId="77777777" w:rsidR="003E0FCE" w:rsidRDefault="003E0FCE"/>
        </w:tc>
      </w:tr>
    </w:tbl>
    <w:p w14:paraId="0CD9094B" w14:textId="77777777" w:rsidR="003E0FCE" w:rsidRDefault="003E0FCE">
      <w:pPr>
        <w:sectPr w:rsidR="003E0FCE">
          <w:headerReference w:type="default" r:id="rId98"/>
          <w:footerReference w:type="default" r:id="rId99"/>
          <w:pgSz w:w="11900" w:h="16840"/>
          <w:pgMar w:top="1441" w:right="1090" w:bottom="1441" w:left="1047" w:header="1013" w:footer="101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91"/>
        <w:gridCol w:w="845"/>
        <w:gridCol w:w="552"/>
        <w:gridCol w:w="4061"/>
        <w:gridCol w:w="677"/>
        <w:gridCol w:w="960"/>
        <w:gridCol w:w="960"/>
        <w:gridCol w:w="970"/>
      </w:tblGrid>
      <w:tr w:rsidR="003E0FCE" w14:paraId="38DE79D6" w14:textId="77777777">
        <w:tblPrEx>
          <w:tblCellMar>
            <w:top w:w="0" w:type="dxa"/>
            <w:bottom w:w="0" w:type="dxa"/>
          </w:tblCellMar>
        </w:tblPrEx>
        <w:trPr>
          <w:trHeight w:hRule="exact" w:val="389"/>
        </w:trPr>
        <w:tc>
          <w:tcPr>
            <w:tcW w:w="2088" w:type="dxa"/>
            <w:gridSpan w:val="3"/>
            <w:shd w:val="clear" w:color="auto" w:fill="D9D9D9"/>
            <w:vAlign w:val="center"/>
          </w:tcPr>
          <w:p w14:paraId="7D463F3C" w14:textId="77777777" w:rsidR="003E0FCE" w:rsidRDefault="00146326">
            <w:pPr>
              <w:pStyle w:val="Jin0"/>
              <w:framePr w:w="9715" w:h="1349" w:wrap="none" w:hAnchor="page" w:x="1072" w:y="1"/>
              <w:shd w:val="clear" w:color="auto" w:fill="auto"/>
              <w:rPr>
                <w:sz w:val="19"/>
                <w:szCs w:val="19"/>
              </w:rPr>
            </w:pPr>
            <w:proofErr w:type="spellStart"/>
            <w:r>
              <w:rPr>
                <w:color w:val="CD4920"/>
                <w:sz w:val="19"/>
                <w:szCs w:val="19"/>
              </w:rPr>
              <w:lastRenderedPageBreak/>
              <w:t>IJjAspď</w:t>
            </w:r>
            <w:proofErr w:type="spellEnd"/>
          </w:p>
        </w:tc>
        <w:tc>
          <w:tcPr>
            <w:tcW w:w="7628" w:type="dxa"/>
            <w:gridSpan w:val="5"/>
            <w:shd w:val="clear" w:color="auto" w:fill="D9D9D9"/>
            <w:vAlign w:val="bottom"/>
          </w:tcPr>
          <w:p w14:paraId="0AF4DB75" w14:textId="77777777" w:rsidR="003E0FCE" w:rsidRDefault="00146326">
            <w:pPr>
              <w:pStyle w:val="Jin0"/>
              <w:framePr w:w="9715" w:h="1349" w:wrap="none" w:hAnchor="page" w:x="1072" w:y="1"/>
              <w:shd w:val="clear" w:color="auto" w:fill="auto"/>
              <w:spacing w:after="40"/>
            </w:pPr>
            <w:r>
              <w:t>Firma: Krajská správa a údržba silnic Vysočiny, příspěvková organizace</w:t>
            </w:r>
          </w:p>
          <w:p w14:paraId="6E93D850" w14:textId="77777777" w:rsidR="003E0FCE" w:rsidRDefault="00146326">
            <w:pPr>
              <w:pStyle w:val="Jin0"/>
              <w:framePr w:w="9715" w:h="1349" w:wrap="none" w:hAnchor="page" w:x="1072" w:y="1"/>
              <w:shd w:val="clear" w:color="auto" w:fill="auto"/>
              <w:ind w:left="1200"/>
              <w:rPr>
                <w:sz w:val="16"/>
                <w:szCs w:val="16"/>
              </w:rPr>
            </w:pPr>
            <w:r>
              <w:rPr>
                <w:b/>
                <w:bCs/>
                <w:sz w:val="16"/>
                <w:szCs w:val="16"/>
              </w:rPr>
              <w:t xml:space="preserve">Soupis prací </w:t>
            </w:r>
            <w:r>
              <w:rPr>
                <w:b/>
                <w:bCs/>
                <w:sz w:val="16"/>
                <w:szCs w:val="16"/>
              </w:rPr>
              <w:t>objektu</w:t>
            </w:r>
          </w:p>
        </w:tc>
      </w:tr>
      <w:tr w:rsidR="003E0FCE" w14:paraId="6919854E" w14:textId="77777777">
        <w:tblPrEx>
          <w:tblCellMar>
            <w:top w:w="0" w:type="dxa"/>
            <w:bottom w:w="0" w:type="dxa"/>
          </w:tblCellMar>
        </w:tblPrEx>
        <w:trPr>
          <w:trHeight w:hRule="exact" w:val="154"/>
        </w:trPr>
        <w:tc>
          <w:tcPr>
            <w:tcW w:w="691" w:type="dxa"/>
            <w:shd w:val="clear" w:color="auto" w:fill="D9D9D9"/>
            <w:vAlign w:val="bottom"/>
          </w:tcPr>
          <w:p w14:paraId="49F4DB7C" w14:textId="77777777" w:rsidR="003E0FCE" w:rsidRDefault="00146326">
            <w:pPr>
              <w:pStyle w:val="Jin0"/>
              <w:framePr w:w="9715" w:h="1349" w:wrap="none" w:hAnchor="page" w:x="1072" w:y="1"/>
              <w:shd w:val="clear" w:color="auto" w:fill="auto"/>
              <w:rPr>
                <w:sz w:val="11"/>
                <w:szCs w:val="11"/>
              </w:rPr>
            </w:pPr>
            <w:r>
              <w:rPr>
                <w:b/>
                <w:bCs/>
                <w:sz w:val="11"/>
                <w:szCs w:val="11"/>
              </w:rPr>
              <w:t>Stavba:</w:t>
            </w:r>
          </w:p>
        </w:tc>
        <w:tc>
          <w:tcPr>
            <w:tcW w:w="1397" w:type="dxa"/>
            <w:gridSpan w:val="2"/>
            <w:shd w:val="clear" w:color="auto" w:fill="D9D9D9"/>
            <w:vAlign w:val="bottom"/>
          </w:tcPr>
          <w:p w14:paraId="51950E98" w14:textId="77777777" w:rsidR="003E0FCE" w:rsidRDefault="00146326">
            <w:pPr>
              <w:pStyle w:val="Jin0"/>
              <w:framePr w:w="9715" w:h="1349" w:wrap="none" w:hAnchor="page" w:x="1072" w:y="1"/>
              <w:shd w:val="clear" w:color="auto" w:fill="auto"/>
              <w:ind w:firstLine="640"/>
              <w:jc w:val="both"/>
              <w:rPr>
                <w:sz w:val="11"/>
                <w:szCs w:val="11"/>
              </w:rPr>
            </w:pPr>
            <w:r>
              <w:rPr>
                <w:b/>
                <w:bCs/>
                <w:sz w:val="11"/>
                <w:szCs w:val="11"/>
              </w:rPr>
              <w:t>2024 Strabag</w:t>
            </w:r>
          </w:p>
        </w:tc>
        <w:tc>
          <w:tcPr>
            <w:tcW w:w="5698" w:type="dxa"/>
            <w:gridSpan w:val="3"/>
            <w:shd w:val="clear" w:color="auto" w:fill="D9D9D9"/>
            <w:vAlign w:val="bottom"/>
          </w:tcPr>
          <w:p w14:paraId="5E5DC24C" w14:textId="77777777" w:rsidR="003E0FCE" w:rsidRDefault="00146326">
            <w:pPr>
              <w:pStyle w:val="Jin0"/>
              <w:framePr w:w="9715" w:h="1349" w:wrap="none" w:hAnchor="page" w:x="1072" w:y="1"/>
              <w:shd w:val="clear" w:color="auto" w:fill="auto"/>
              <w:rPr>
                <w:sz w:val="11"/>
                <w:szCs w:val="11"/>
              </w:rPr>
            </w:pPr>
            <w:r>
              <w:rPr>
                <w:b/>
                <w:bCs/>
                <w:sz w:val="11"/>
                <w:szCs w:val="11"/>
              </w:rPr>
              <w:t>III/40614 Mrákotín průtah, km 0,000-1,730; 2024 - extravilán</w:t>
            </w:r>
          </w:p>
        </w:tc>
        <w:tc>
          <w:tcPr>
            <w:tcW w:w="960" w:type="dxa"/>
            <w:tcBorders>
              <w:top w:val="single" w:sz="4" w:space="0" w:color="auto"/>
            </w:tcBorders>
            <w:shd w:val="clear" w:color="auto" w:fill="D9D9D9"/>
            <w:vAlign w:val="bottom"/>
          </w:tcPr>
          <w:p w14:paraId="4DF3B8B9" w14:textId="77777777" w:rsidR="003E0FCE" w:rsidRDefault="00146326">
            <w:pPr>
              <w:pStyle w:val="Jin0"/>
              <w:framePr w:w="9715" w:h="1349" w:wrap="none" w:hAnchor="page" w:x="1072" w:y="1"/>
              <w:shd w:val="clear" w:color="auto" w:fill="auto"/>
              <w:jc w:val="center"/>
            </w:pPr>
            <w:r>
              <w:t>SO 185</w:t>
            </w:r>
          </w:p>
        </w:tc>
        <w:tc>
          <w:tcPr>
            <w:tcW w:w="970" w:type="dxa"/>
            <w:tcBorders>
              <w:top w:val="single" w:sz="4" w:space="0" w:color="auto"/>
            </w:tcBorders>
            <w:shd w:val="clear" w:color="auto" w:fill="D9D9D9"/>
            <w:vAlign w:val="bottom"/>
          </w:tcPr>
          <w:p w14:paraId="1A026641" w14:textId="77777777" w:rsidR="003E0FCE" w:rsidRDefault="00146326">
            <w:pPr>
              <w:pStyle w:val="Jin0"/>
              <w:framePr w:w="9715" w:h="1349" w:wrap="none" w:hAnchor="page" w:x="1072" w:y="1"/>
              <w:shd w:val="clear" w:color="auto" w:fill="auto"/>
              <w:jc w:val="center"/>
            </w:pPr>
            <w:r>
              <w:t>213 531,00</w:t>
            </w:r>
          </w:p>
        </w:tc>
      </w:tr>
      <w:tr w:rsidR="003E0FCE" w14:paraId="2CD3A692" w14:textId="77777777">
        <w:tblPrEx>
          <w:tblCellMar>
            <w:top w:w="0" w:type="dxa"/>
            <w:bottom w:w="0" w:type="dxa"/>
          </w:tblCellMar>
        </w:tblPrEx>
        <w:trPr>
          <w:trHeight w:hRule="exact" w:val="149"/>
        </w:trPr>
        <w:tc>
          <w:tcPr>
            <w:tcW w:w="691" w:type="dxa"/>
            <w:shd w:val="clear" w:color="auto" w:fill="D9D9D9"/>
            <w:vAlign w:val="bottom"/>
          </w:tcPr>
          <w:p w14:paraId="131BFC4C" w14:textId="77777777" w:rsidR="003E0FCE" w:rsidRDefault="00146326">
            <w:pPr>
              <w:pStyle w:val="Jin0"/>
              <w:framePr w:w="9715" w:h="1349" w:wrap="none" w:hAnchor="page" w:x="1072" w:y="1"/>
              <w:shd w:val="clear" w:color="auto" w:fill="auto"/>
              <w:rPr>
                <w:sz w:val="11"/>
                <w:szCs w:val="11"/>
              </w:rPr>
            </w:pPr>
            <w:r>
              <w:rPr>
                <w:b/>
                <w:bCs/>
                <w:sz w:val="11"/>
                <w:szCs w:val="11"/>
              </w:rPr>
              <w:t>Rozpočet:</w:t>
            </w:r>
          </w:p>
        </w:tc>
        <w:tc>
          <w:tcPr>
            <w:tcW w:w="845" w:type="dxa"/>
            <w:shd w:val="clear" w:color="auto" w:fill="D9D9D9"/>
          </w:tcPr>
          <w:p w14:paraId="33AAA5DC" w14:textId="77777777" w:rsidR="003E0FCE" w:rsidRDefault="003E0FCE">
            <w:pPr>
              <w:framePr w:w="9715" w:h="1349" w:wrap="none" w:hAnchor="page" w:x="1072" w:y="1"/>
              <w:rPr>
                <w:sz w:val="10"/>
                <w:szCs w:val="10"/>
              </w:rPr>
            </w:pPr>
          </w:p>
        </w:tc>
        <w:tc>
          <w:tcPr>
            <w:tcW w:w="552" w:type="dxa"/>
            <w:shd w:val="clear" w:color="auto" w:fill="D9D9D9"/>
            <w:vAlign w:val="bottom"/>
          </w:tcPr>
          <w:p w14:paraId="34A9AFE1" w14:textId="77777777" w:rsidR="003E0FCE" w:rsidRDefault="00146326">
            <w:pPr>
              <w:pStyle w:val="Jin0"/>
              <w:framePr w:w="9715" w:h="1349" w:wrap="none" w:hAnchor="page" w:x="1072" w:y="1"/>
              <w:shd w:val="clear" w:color="auto" w:fill="auto"/>
              <w:rPr>
                <w:sz w:val="11"/>
                <w:szCs w:val="11"/>
              </w:rPr>
            </w:pPr>
            <w:r>
              <w:rPr>
                <w:b/>
                <w:bCs/>
                <w:sz w:val="11"/>
                <w:szCs w:val="11"/>
              </w:rPr>
              <w:t>SO 185</w:t>
            </w:r>
          </w:p>
        </w:tc>
        <w:tc>
          <w:tcPr>
            <w:tcW w:w="4061" w:type="dxa"/>
            <w:shd w:val="clear" w:color="auto" w:fill="D9D9D9"/>
            <w:vAlign w:val="bottom"/>
          </w:tcPr>
          <w:p w14:paraId="6CCD2519" w14:textId="77777777" w:rsidR="003E0FCE" w:rsidRDefault="00146326">
            <w:pPr>
              <w:pStyle w:val="Jin0"/>
              <w:framePr w:w="9715" w:h="1349" w:wrap="none" w:hAnchor="page" w:x="1072" w:y="1"/>
              <w:shd w:val="clear" w:color="auto" w:fill="auto"/>
              <w:rPr>
                <w:sz w:val="11"/>
                <w:szCs w:val="11"/>
              </w:rPr>
            </w:pPr>
            <w:r>
              <w:rPr>
                <w:b/>
                <w:bCs/>
                <w:sz w:val="11"/>
                <w:szCs w:val="11"/>
              </w:rPr>
              <w:t>Dopravně inženýrská opatření (DIO)</w:t>
            </w:r>
          </w:p>
        </w:tc>
        <w:tc>
          <w:tcPr>
            <w:tcW w:w="677" w:type="dxa"/>
            <w:shd w:val="clear" w:color="auto" w:fill="D9D9D9"/>
          </w:tcPr>
          <w:p w14:paraId="15153289" w14:textId="77777777" w:rsidR="003E0FCE" w:rsidRDefault="003E0FCE">
            <w:pPr>
              <w:framePr w:w="9715" w:h="1349" w:wrap="none" w:hAnchor="page" w:x="1072" w:y="1"/>
              <w:rPr>
                <w:sz w:val="10"/>
                <w:szCs w:val="10"/>
              </w:rPr>
            </w:pPr>
          </w:p>
        </w:tc>
        <w:tc>
          <w:tcPr>
            <w:tcW w:w="960" w:type="dxa"/>
            <w:shd w:val="clear" w:color="auto" w:fill="D9D9D9"/>
          </w:tcPr>
          <w:p w14:paraId="69406E62" w14:textId="77777777" w:rsidR="003E0FCE" w:rsidRDefault="003E0FCE">
            <w:pPr>
              <w:framePr w:w="9715" w:h="1349" w:wrap="none" w:hAnchor="page" w:x="1072" w:y="1"/>
              <w:rPr>
                <w:sz w:val="10"/>
                <w:szCs w:val="10"/>
              </w:rPr>
            </w:pPr>
          </w:p>
        </w:tc>
        <w:tc>
          <w:tcPr>
            <w:tcW w:w="960" w:type="dxa"/>
            <w:tcBorders>
              <w:top w:val="single" w:sz="4" w:space="0" w:color="auto"/>
            </w:tcBorders>
            <w:shd w:val="clear" w:color="auto" w:fill="D9D9D9"/>
          </w:tcPr>
          <w:p w14:paraId="67D7A3C7" w14:textId="77777777" w:rsidR="003E0FCE" w:rsidRDefault="003E0FCE">
            <w:pPr>
              <w:framePr w:w="9715" w:h="1349" w:wrap="none" w:hAnchor="page" w:x="1072" w:y="1"/>
              <w:rPr>
                <w:sz w:val="10"/>
                <w:szCs w:val="10"/>
              </w:rPr>
            </w:pPr>
          </w:p>
        </w:tc>
        <w:tc>
          <w:tcPr>
            <w:tcW w:w="970" w:type="dxa"/>
            <w:tcBorders>
              <w:top w:val="single" w:sz="4" w:space="0" w:color="auto"/>
            </w:tcBorders>
            <w:shd w:val="clear" w:color="auto" w:fill="D9D9D9"/>
          </w:tcPr>
          <w:p w14:paraId="56B30500" w14:textId="77777777" w:rsidR="003E0FCE" w:rsidRDefault="003E0FCE">
            <w:pPr>
              <w:framePr w:w="9715" w:h="1349" w:wrap="none" w:hAnchor="page" w:x="1072" w:y="1"/>
              <w:rPr>
                <w:sz w:val="10"/>
                <w:szCs w:val="10"/>
              </w:rPr>
            </w:pPr>
          </w:p>
        </w:tc>
      </w:tr>
      <w:tr w:rsidR="003E0FCE" w14:paraId="1A74E0B6" w14:textId="77777777">
        <w:tblPrEx>
          <w:tblCellMar>
            <w:top w:w="0" w:type="dxa"/>
            <w:bottom w:w="0" w:type="dxa"/>
          </w:tblCellMar>
        </w:tblPrEx>
        <w:trPr>
          <w:trHeight w:hRule="exact" w:val="254"/>
        </w:trPr>
        <w:tc>
          <w:tcPr>
            <w:tcW w:w="691" w:type="dxa"/>
            <w:shd w:val="clear" w:color="auto" w:fill="CC441A"/>
            <w:vAlign w:val="center"/>
          </w:tcPr>
          <w:p w14:paraId="4EA9F326"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proofErr w:type="spellStart"/>
            <w:r>
              <w:rPr>
                <w:color w:val="FFFFFF"/>
              </w:rPr>
              <w:t>Poř</w:t>
            </w:r>
            <w:proofErr w:type="spellEnd"/>
            <w:r>
              <w:rPr>
                <w:color w:val="FFFFFF"/>
              </w:rPr>
              <w:t>. číslo</w:t>
            </w:r>
          </w:p>
        </w:tc>
        <w:tc>
          <w:tcPr>
            <w:tcW w:w="845" w:type="dxa"/>
            <w:shd w:val="clear" w:color="auto" w:fill="CC441A"/>
            <w:vAlign w:val="center"/>
          </w:tcPr>
          <w:p w14:paraId="68E1D6EA"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552" w:type="dxa"/>
            <w:shd w:val="clear" w:color="auto" w:fill="CC441A"/>
            <w:vAlign w:val="center"/>
          </w:tcPr>
          <w:p w14:paraId="3AFEAE3E"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4061" w:type="dxa"/>
            <w:shd w:val="clear" w:color="auto" w:fill="CC441A"/>
            <w:vAlign w:val="center"/>
          </w:tcPr>
          <w:p w14:paraId="576F5531"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77" w:type="dxa"/>
            <w:shd w:val="clear" w:color="auto" w:fill="CC441A"/>
            <w:vAlign w:val="center"/>
          </w:tcPr>
          <w:p w14:paraId="65241C61"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60" w:type="dxa"/>
            <w:shd w:val="clear" w:color="auto" w:fill="CC441A"/>
            <w:vAlign w:val="center"/>
          </w:tcPr>
          <w:p w14:paraId="35619E70"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930" w:type="dxa"/>
            <w:gridSpan w:val="2"/>
            <w:shd w:val="clear" w:color="auto" w:fill="CC441A"/>
            <w:vAlign w:val="bottom"/>
          </w:tcPr>
          <w:p w14:paraId="7D08096C"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 cena</w:t>
            </w:r>
          </w:p>
          <w:p w14:paraId="385E732A"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tabs>
                <w:tab w:val="left" w:pos="1242"/>
              </w:tabs>
              <w:ind w:firstLine="200"/>
            </w:pPr>
            <w:r>
              <w:rPr>
                <w:color w:val="FFFFFF"/>
              </w:rPr>
              <w:t>Jednotková</w:t>
            </w:r>
            <w:r>
              <w:rPr>
                <w:color w:val="FFFFFF"/>
              </w:rPr>
              <w:tab/>
              <w:t>Celkem</w:t>
            </w:r>
          </w:p>
        </w:tc>
      </w:tr>
      <w:tr w:rsidR="003E0FCE" w14:paraId="783A3ADE" w14:textId="77777777">
        <w:tblPrEx>
          <w:tblCellMar>
            <w:top w:w="0" w:type="dxa"/>
            <w:bottom w:w="0" w:type="dxa"/>
          </w:tblCellMar>
        </w:tblPrEx>
        <w:trPr>
          <w:trHeight w:hRule="exact" w:val="134"/>
        </w:trPr>
        <w:tc>
          <w:tcPr>
            <w:tcW w:w="691" w:type="dxa"/>
            <w:shd w:val="clear" w:color="auto" w:fill="CC441A"/>
            <w:vAlign w:val="bottom"/>
          </w:tcPr>
          <w:p w14:paraId="10DD606A"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845" w:type="dxa"/>
            <w:shd w:val="clear" w:color="auto" w:fill="CC441A"/>
            <w:vAlign w:val="bottom"/>
          </w:tcPr>
          <w:p w14:paraId="17C88220"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ind w:firstLine="380"/>
            </w:pPr>
            <w:r>
              <w:rPr>
                <w:color w:val="FFFFFF"/>
              </w:rPr>
              <w:t>2</w:t>
            </w:r>
          </w:p>
        </w:tc>
        <w:tc>
          <w:tcPr>
            <w:tcW w:w="552" w:type="dxa"/>
            <w:shd w:val="clear" w:color="auto" w:fill="CC441A"/>
            <w:vAlign w:val="center"/>
          </w:tcPr>
          <w:p w14:paraId="0234C146"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ind w:firstLine="240"/>
            </w:pPr>
            <w:r>
              <w:rPr>
                <w:color w:val="FFFFFF"/>
              </w:rPr>
              <w:t>3</w:t>
            </w:r>
          </w:p>
        </w:tc>
        <w:tc>
          <w:tcPr>
            <w:tcW w:w="4061" w:type="dxa"/>
            <w:shd w:val="clear" w:color="auto" w:fill="CC441A"/>
            <w:vAlign w:val="center"/>
          </w:tcPr>
          <w:p w14:paraId="3CE73E05"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77" w:type="dxa"/>
            <w:shd w:val="clear" w:color="auto" w:fill="CC441A"/>
            <w:vAlign w:val="bottom"/>
          </w:tcPr>
          <w:p w14:paraId="0E432A60"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60" w:type="dxa"/>
            <w:shd w:val="clear" w:color="auto" w:fill="CC441A"/>
            <w:vAlign w:val="bottom"/>
          </w:tcPr>
          <w:p w14:paraId="41BD6636"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60" w:type="dxa"/>
            <w:shd w:val="clear" w:color="auto" w:fill="CC441A"/>
            <w:vAlign w:val="bottom"/>
          </w:tcPr>
          <w:p w14:paraId="1A070E72"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970" w:type="dxa"/>
            <w:shd w:val="clear" w:color="auto" w:fill="CC441A"/>
            <w:vAlign w:val="bottom"/>
          </w:tcPr>
          <w:p w14:paraId="1BC1E350" w14:textId="77777777" w:rsidR="003E0FCE" w:rsidRDefault="00146326">
            <w:pPr>
              <w:pStyle w:val="Jin0"/>
              <w:framePr w:w="9715" w:h="1349" w:wrap="none" w:hAnchor="page" w:x="1072"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r>
      <w:tr w:rsidR="003E0FCE" w14:paraId="2A7C7C94" w14:textId="77777777">
        <w:tblPrEx>
          <w:tblCellMar>
            <w:top w:w="0" w:type="dxa"/>
            <w:bottom w:w="0" w:type="dxa"/>
          </w:tblCellMar>
        </w:tblPrEx>
        <w:trPr>
          <w:trHeight w:hRule="exact" w:val="130"/>
        </w:trPr>
        <w:tc>
          <w:tcPr>
            <w:tcW w:w="691" w:type="dxa"/>
            <w:shd w:val="clear" w:color="auto" w:fill="D9D9D9"/>
          </w:tcPr>
          <w:p w14:paraId="6CF14970" w14:textId="77777777" w:rsidR="003E0FCE" w:rsidRDefault="003E0FCE">
            <w:pPr>
              <w:framePr w:w="9715" w:h="1349" w:wrap="none" w:hAnchor="page" w:x="1072" w:y="1"/>
              <w:rPr>
                <w:sz w:val="10"/>
                <w:szCs w:val="10"/>
              </w:rPr>
            </w:pPr>
          </w:p>
        </w:tc>
        <w:tc>
          <w:tcPr>
            <w:tcW w:w="845" w:type="dxa"/>
            <w:shd w:val="clear" w:color="auto" w:fill="D9D9D9"/>
            <w:vAlign w:val="bottom"/>
          </w:tcPr>
          <w:p w14:paraId="7F9B3203" w14:textId="77777777" w:rsidR="003E0FCE" w:rsidRDefault="00146326">
            <w:pPr>
              <w:pStyle w:val="Jin0"/>
              <w:framePr w:w="9715" w:h="1349" w:wrap="none" w:hAnchor="page" w:x="1072" w:y="1"/>
              <w:shd w:val="clear" w:color="auto" w:fill="auto"/>
              <w:ind w:firstLine="740"/>
            </w:pPr>
            <w:r>
              <w:rPr>
                <w:b/>
                <w:bCs/>
              </w:rPr>
              <w:t>0</w:t>
            </w:r>
          </w:p>
        </w:tc>
        <w:tc>
          <w:tcPr>
            <w:tcW w:w="552" w:type="dxa"/>
            <w:shd w:val="clear" w:color="auto" w:fill="D9D9D9"/>
          </w:tcPr>
          <w:p w14:paraId="7FDAA5AE" w14:textId="77777777" w:rsidR="003E0FCE" w:rsidRDefault="003E0FCE">
            <w:pPr>
              <w:framePr w:w="9715" w:h="1349" w:wrap="none" w:hAnchor="page" w:x="1072" w:y="1"/>
              <w:rPr>
                <w:sz w:val="10"/>
                <w:szCs w:val="10"/>
              </w:rPr>
            </w:pPr>
          </w:p>
        </w:tc>
        <w:tc>
          <w:tcPr>
            <w:tcW w:w="4061" w:type="dxa"/>
            <w:shd w:val="clear" w:color="auto" w:fill="D9D9D9"/>
            <w:vAlign w:val="bottom"/>
          </w:tcPr>
          <w:p w14:paraId="02130983" w14:textId="77777777" w:rsidR="003E0FCE" w:rsidRDefault="00146326">
            <w:pPr>
              <w:pStyle w:val="Jin0"/>
              <w:framePr w:w="9715" w:h="1349" w:wrap="none" w:hAnchor="page" w:x="1072" w:y="1"/>
              <w:shd w:val="clear" w:color="auto" w:fill="auto"/>
            </w:pPr>
            <w:r>
              <w:rPr>
                <w:b/>
                <w:bCs/>
              </w:rPr>
              <w:t>Všeobecné konstrukce a práce</w:t>
            </w:r>
          </w:p>
        </w:tc>
        <w:tc>
          <w:tcPr>
            <w:tcW w:w="677" w:type="dxa"/>
            <w:shd w:val="clear" w:color="auto" w:fill="D9D9D9"/>
          </w:tcPr>
          <w:p w14:paraId="2F609F76" w14:textId="77777777" w:rsidR="003E0FCE" w:rsidRDefault="003E0FCE">
            <w:pPr>
              <w:framePr w:w="9715" w:h="1349" w:wrap="none" w:hAnchor="page" w:x="1072" w:y="1"/>
              <w:rPr>
                <w:sz w:val="10"/>
                <w:szCs w:val="10"/>
              </w:rPr>
            </w:pPr>
          </w:p>
        </w:tc>
        <w:tc>
          <w:tcPr>
            <w:tcW w:w="960" w:type="dxa"/>
            <w:shd w:val="clear" w:color="auto" w:fill="D9D9D9"/>
          </w:tcPr>
          <w:p w14:paraId="28D2468A" w14:textId="77777777" w:rsidR="003E0FCE" w:rsidRDefault="003E0FCE">
            <w:pPr>
              <w:framePr w:w="9715" w:h="1349" w:wrap="none" w:hAnchor="page" w:x="1072" w:y="1"/>
              <w:rPr>
                <w:sz w:val="10"/>
                <w:szCs w:val="10"/>
              </w:rPr>
            </w:pPr>
          </w:p>
        </w:tc>
        <w:tc>
          <w:tcPr>
            <w:tcW w:w="960" w:type="dxa"/>
            <w:shd w:val="clear" w:color="auto" w:fill="D9D9D9"/>
          </w:tcPr>
          <w:p w14:paraId="25E8F05B" w14:textId="77777777" w:rsidR="003E0FCE" w:rsidRDefault="003E0FCE">
            <w:pPr>
              <w:framePr w:w="9715" w:h="1349" w:wrap="none" w:hAnchor="page" w:x="1072" w:y="1"/>
              <w:rPr>
                <w:sz w:val="10"/>
                <w:szCs w:val="10"/>
              </w:rPr>
            </w:pPr>
          </w:p>
        </w:tc>
        <w:tc>
          <w:tcPr>
            <w:tcW w:w="970" w:type="dxa"/>
            <w:shd w:val="clear" w:color="auto" w:fill="D9D9D9"/>
            <w:vAlign w:val="bottom"/>
          </w:tcPr>
          <w:p w14:paraId="74598CD3" w14:textId="77777777" w:rsidR="003E0FCE" w:rsidRDefault="00146326">
            <w:pPr>
              <w:pStyle w:val="Jin0"/>
              <w:framePr w:w="9715" w:h="1349" w:wrap="none" w:hAnchor="page" w:x="1072" w:y="1"/>
              <w:shd w:val="clear" w:color="auto" w:fill="auto"/>
              <w:jc w:val="center"/>
            </w:pPr>
            <w:r>
              <w:rPr>
                <w:b/>
                <w:bCs/>
              </w:rPr>
              <w:t>213 531,00</w:t>
            </w:r>
          </w:p>
        </w:tc>
      </w:tr>
      <w:tr w:rsidR="003E0FCE" w14:paraId="3660C71F" w14:textId="77777777">
        <w:tblPrEx>
          <w:tblCellMar>
            <w:top w:w="0" w:type="dxa"/>
            <w:bottom w:w="0" w:type="dxa"/>
          </w:tblCellMar>
        </w:tblPrEx>
        <w:trPr>
          <w:trHeight w:hRule="exact" w:val="139"/>
        </w:trPr>
        <w:tc>
          <w:tcPr>
            <w:tcW w:w="691" w:type="dxa"/>
            <w:tcBorders>
              <w:top w:val="single" w:sz="4" w:space="0" w:color="auto"/>
              <w:bottom w:val="single" w:sz="4" w:space="0" w:color="auto"/>
            </w:tcBorders>
            <w:shd w:val="clear" w:color="auto" w:fill="FFFFFF"/>
          </w:tcPr>
          <w:p w14:paraId="04C41269" w14:textId="77777777" w:rsidR="003E0FCE" w:rsidRDefault="00146326">
            <w:pPr>
              <w:pStyle w:val="Jin0"/>
              <w:framePr w:w="9715" w:h="1349" w:wrap="none" w:hAnchor="page" w:x="1072" w:y="1"/>
              <w:shd w:val="clear" w:color="auto" w:fill="auto"/>
              <w:ind w:firstLine="600"/>
            </w:pPr>
            <w:r>
              <w:t>i</w:t>
            </w:r>
          </w:p>
        </w:tc>
        <w:tc>
          <w:tcPr>
            <w:tcW w:w="845" w:type="dxa"/>
            <w:tcBorders>
              <w:top w:val="single" w:sz="4" w:space="0" w:color="auto"/>
              <w:bottom w:val="single" w:sz="4" w:space="0" w:color="auto"/>
            </w:tcBorders>
            <w:shd w:val="clear" w:color="auto" w:fill="FFFFFF"/>
          </w:tcPr>
          <w:p w14:paraId="7102F50C" w14:textId="77777777" w:rsidR="003E0FCE" w:rsidRDefault="00146326">
            <w:pPr>
              <w:pStyle w:val="Jin0"/>
              <w:framePr w:w="9715" w:h="1349" w:wrap="none" w:hAnchor="page" w:x="1072" w:y="1"/>
              <w:shd w:val="clear" w:color="auto" w:fill="auto"/>
              <w:ind w:firstLine="520"/>
            </w:pPr>
            <w:r>
              <w:t>02720</w:t>
            </w:r>
          </w:p>
        </w:tc>
        <w:tc>
          <w:tcPr>
            <w:tcW w:w="552" w:type="dxa"/>
            <w:tcBorders>
              <w:top w:val="single" w:sz="4" w:space="0" w:color="auto"/>
              <w:bottom w:val="single" w:sz="4" w:space="0" w:color="auto"/>
            </w:tcBorders>
            <w:shd w:val="clear" w:color="auto" w:fill="FFFFFF"/>
            <w:vAlign w:val="bottom"/>
          </w:tcPr>
          <w:p w14:paraId="197FC253" w14:textId="77777777" w:rsidR="003E0FCE" w:rsidRDefault="00146326">
            <w:pPr>
              <w:pStyle w:val="Jin0"/>
              <w:framePr w:w="9715" w:h="1349" w:wrap="none" w:hAnchor="page" w:x="1072" w:y="1"/>
              <w:shd w:val="clear" w:color="auto" w:fill="auto"/>
            </w:pPr>
            <w:r>
              <w:rPr>
                <w:vertAlign w:val="superscript"/>
              </w:rPr>
              <w:t>1</w:t>
            </w:r>
          </w:p>
        </w:tc>
        <w:tc>
          <w:tcPr>
            <w:tcW w:w="4061" w:type="dxa"/>
            <w:tcBorders>
              <w:top w:val="single" w:sz="4" w:space="0" w:color="auto"/>
              <w:left w:val="single" w:sz="4" w:space="0" w:color="auto"/>
              <w:bottom w:val="single" w:sz="4" w:space="0" w:color="auto"/>
            </w:tcBorders>
            <w:shd w:val="clear" w:color="auto" w:fill="FFFFFF"/>
          </w:tcPr>
          <w:p w14:paraId="554EB275" w14:textId="77777777" w:rsidR="003E0FCE" w:rsidRDefault="00146326">
            <w:pPr>
              <w:pStyle w:val="Jin0"/>
              <w:framePr w:w="9715" w:h="1349" w:wrap="none" w:hAnchor="page" w:x="1072" w:y="1"/>
              <w:shd w:val="clear" w:color="auto" w:fill="auto"/>
            </w:pPr>
            <w:r>
              <w:t>POMOC PRÁCE ZŘÍZ NEBO ZAJIŠŤ REGULACI A OCHRANU DOPRAVY</w:t>
            </w:r>
          </w:p>
        </w:tc>
        <w:tc>
          <w:tcPr>
            <w:tcW w:w="677" w:type="dxa"/>
            <w:tcBorders>
              <w:top w:val="single" w:sz="4" w:space="0" w:color="auto"/>
              <w:left w:val="single" w:sz="4" w:space="0" w:color="auto"/>
              <w:bottom w:val="single" w:sz="4" w:space="0" w:color="auto"/>
            </w:tcBorders>
            <w:shd w:val="clear" w:color="auto" w:fill="FFFFFF"/>
          </w:tcPr>
          <w:p w14:paraId="47211735" w14:textId="77777777" w:rsidR="003E0FCE" w:rsidRDefault="00146326">
            <w:pPr>
              <w:pStyle w:val="Jin0"/>
              <w:framePr w:w="9715" w:h="1349" w:wrap="none" w:hAnchor="page" w:x="1072" w:y="1"/>
              <w:shd w:val="clear" w:color="auto" w:fill="auto"/>
              <w:jc w:val="center"/>
            </w:pPr>
            <w:r>
              <w:t>KPL</w:t>
            </w:r>
          </w:p>
        </w:tc>
        <w:tc>
          <w:tcPr>
            <w:tcW w:w="960" w:type="dxa"/>
            <w:tcBorders>
              <w:top w:val="single" w:sz="4" w:space="0" w:color="auto"/>
              <w:bottom w:val="single" w:sz="4" w:space="0" w:color="auto"/>
            </w:tcBorders>
            <w:shd w:val="clear" w:color="auto" w:fill="FFFFFF"/>
            <w:vAlign w:val="bottom"/>
          </w:tcPr>
          <w:p w14:paraId="5B842AE3" w14:textId="77777777" w:rsidR="003E0FCE" w:rsidRDefault="00146326">
            <w:pPr>
              <w:pStyle w:val="Jin0"/>
              <w:framePr w:w="9715" w:h="1349" w:wrap="none" w:hAnchor="page" w:x="1072" w:y="1"/>
              <w:shd w:val="clear" w:color="auto" w:fill="auto"/>
              <w:jc w:val="center"/>
            </w:pPr>
            <w:r>
              <w:t>1,000</w:t>
            </w:r>
          </w:p>
        </w:tc>
        <w:tc>
          <w:tcPr>
            <w:tcW w:w="960" w:type="dxa"/>
            <w:tcBorders>
              <w:top w:val="single" w:sz="4" w:space="0" w:color="auto"/>
              <w:bottom w:val="single" w:sz="4" w:space="0" w:color="auto"/>
            </w:tcBorders>
            <w:shd w:val="clear" w:color="auto" w:fill="FFFFFF"/>
          </w:tcPr>
          <w:p w14:paraId="786E301C" w14:textId="77777777" w:rsidR="003E0FCE" w:rsidRDefault="00146326">
            <w:pPr>
              <w:pStyle w:val="Jin0"/>
              <w:framePr w:w="9715" w:h="1349" w:wrap="none" w:hAnchor="page" w:x="1072" w:y="1"/>
              <w:shd w:val="clear" w:color="auto" w:fill="auto"/>
              <w:jc w:val="center"/>
            </w:pPr>
            <w:r>
              <w:t>79 283,00</w:t>
            </w:r>
          </w:p>
        </w:tc>
        <w:tc>
          <w:tcPr>
            <w:tcW w:w="970" w:type="dxa"/>
            <w:tcBorders>
              <w:top w:val="single" w:sz="4" w:space="0" w:color="auto"/>
              <w:bottom w:val="single" w:sz="4" w:space="0" w:color="auto"/>
            </w:tcBorders>
            <w:shd w:val="clear" w:color="auto" w:fill="FFFFFF"/>
          </w:tcPr>
          <w:p w14:paraId="3638A6B9" w14:textId="77777777" w:rsidR="003E0FCE" w:rsidRDefault="00146326">
            <w:pPr>
              <w:pStyle w:val="Jin0"/>
              <w:framePr w:w="9715" w:h="1349" w:wrap="none" w:hAnchor="page" w:x="1072" w:y="1"/>
              <w:shd w:val="clear" w:color="auto" w:fill="auto"/>
              <w:jc w:val="center"/>
            </w:pPr>
            <w:r>
              <w:t>79 283,00</w:t>
            </w:r>
          </w:p>
        </w:tc>
      </w:tr>
    </w:tbl>
    <w:p w14:paraId="39C3C7C7" w14:textId="77777777" w:rsidR="003E0FCE" w:rsidRDefault="003E0FCE">
      <w:pPr>
        <w:framePr w:w="9715" w:h="1349" w:wrap="none" w:hAnchor="page" w:x="1072" w:y="1"/>
        <w:spacing w:line="1" w:lineRule="exact"/>
      </w:pPr>
    </w:p>
    <w:p w14:paraId="26D3FD21" w14:textId="77777777" w:rsidR="003E0FCE" w:rsidRDefault="00146326">
      <w:pPr>
        <w:pStyle w:val="Zkladntext20"/>
        <w:framePr w:w="3854" w:h="1205" w:wrap="none" w:hAnchor="page" w:x="3155" w:y="1331"/>
        <w:shd w:val="clear" w:color="auto" w:fill="auto"/>
      </w:pPr>
      <w:r>
        <w:t xml:space="preserve">Položka zahrnuje dopravně inženýrská opatření v průběhu celé stavby </w:t>
      </w:r>
      <w:r>
        <w:t xml:space="preserve">(dle schváleného plánu ZOV, DIO a vyjádření DI PČR), zahrnuje pronájem dopravního znační - tzn. osazení, přesuny a odvoz provizorního dopravního značení. Zahrnuje dočasné dopravní značení, semafory, dopravní zařízení (např </w:t>
      </w:r>
      <w:proofErr w:type="spellStart"/>
      <w:r>
        <w:t>citybloky</w:t>
      </w:r>
      <w:proofErr w:type="spellEnd"/>
      <w:r>
        <w:t>, provizorní betonová a ocelová svodidla, světelné výstražné zařízení atd.) oplocení a všechny související práce po dobu trvání stavby. Zahrnuje přesun betonových svodidel a úpravu DZ ve všech etapách výstavby, vč. bet.sv. u mostů. Součástí položky je i údržba a péče o dopravně i</w:t>
      </w:r>
      <w:r>
        <w:t>nženýrská opatření v průběhu celé stavby. Součástí položky je vyřízení DIR včetně jeho projednání.</w:t>
      </w:r>
    </w:p>
    <w:p w14:paraId="2DA29AAE" w14:textId="77777777" w:rsidR="003E0FCE" w:rsidRDefault="00146326">
      <w:pPr>
        <w:pStyle w:val="Zkladntext20"/>
        <w:framePr w:w="442" w:h="202" w:wrap="none" w:hAnchor="page" w:x="2267" w:y="2723"/>
        <w:shd w:val="clear" w:color="auto" w:fill="auto"/>
        <w:spacing w:line="240" w:lineRule="auto"/>
      </w:pPr>
      <w:r>
        <w:t>0272012</w:t>
      </w:r>
    </w:p>
    <w:p w14:paraId="5214C7D2" w14:textId="77777777" w:rsidR="003E0FCE" w:rsidRDefault="00146326">
      <w:pPr>
        <w:pStyle w:val="Zkladntext20"/>
        <w:framePr w:w="4080" w:h="1464" w:wrap="none" w:hAnchor="page" w:x="3155" w:y="2622"/>
        <w:shd w:val="clear" w:color="auto" w:fill="auto"/>
        <w:tabs>
          <w:tab w:val="left" w:leader="underscore" w:pos="4022"/>
        </w:tabs>
      </w:pPr>
      <w:r>
        <w:rPr>
          <w:u w:val="single"/>
        </w:rPr>
        <w:t>zahrnuje veškeré náklady spojené s objednatelem požadovanými zařízeními</w:t>
      </w:r>
      <w:r>
        <w:tab/>
      </w:r>
    </w:p>
    <w:p w14:paraId="0242AF7D" w14:textId="77777777" w:rsidR="003E0FCE" w:rsidRDefault="00146326">
      <w:pPr>
        <w:pStyle w:val="Zkladntext20"/>
        <w:framePr w:w="4080" w:h="1464" w:wrap="none" w:hAnchor="page" w:x="3155" w:y="2622"/>
        <w:shd w:val="clear" w:color="auto" w:fill="auto"/>
        <w:tabs>
          <w:tab w:val="left" w:leader="underscore" w:pos="4013"/>
        </w:tabs>
      </w:pPr>
      <w:r>
        <w:rPr>
          <w:u w:val="single"/>
        </w:rPr>
        <w:t>POMOC PRÁCE ZŘÍZ NEBO ZAJIŠŤ REGULACI A OCHRANU DOPRAVY</w:t>
      </w:r>
      <w:r>
        <w:tab/>
      </w:r>
    </w:p>
    <w:p w14:paraId="53530CF9" w14:textId="77777777" w:rsidR="003E0FCE" w:rsidRDefault="00146326">
      <w:pPr>
        <w:pStyle w:val="Zkladntext20"/>
        <w:framePr w:w="4080" w:h="1464" w:wrap="none" w:hAnchor="page" w:x="3155" w:y="2622"/>
        <w:shd w:val="clear" w:color="auto" w:fill="auto"/>
      </w:pPr>
      <w:r>
        <w:t>Položka pro případnou opravu objízdných tras na základě pasportizace objízdných tras před stavbou a po stavbě. Položka bude čerpána se souhlasem TDI.</w:t>
      </w:r>
    </w:p>
    <w:p w14:paraId="3425A000" w14:textId="77777777" w:rsidR="003E0FCE" w:rsidRDefault="00146326">
      <w:pPr>
        <w:pStyle w:val="Zkladntext20"/>
        <w:framePr w:w="4080" w:h="1464" w:wrap="none" w:hAnchor="page" w:x="3155" w:y="2622"/>
        <w:shd w:val="clear" w:color="auto" w:fill="auto"/>
        <w:tabs>
          <w:tab w:val="left" w:leader="underscore" w:pos="4022"/>
        </w:tabs>
      </w:pPr>
      <w:r>
        <w:t xml:space="preserve">Položka obsahuje veškeré materiály a činnosti, které budou nezbytně nutné pro opravy objízdných tras. Případné poruchy vozovek na objízdných trasách budou odstraněny pomocí lokální sanace, lokálního frézování obrusných a ložních vrstev nebo lokální výměnou obrubníků (frézování, řezání, sanace podkladu, očištění, spojovací postřiky, </w:t>
      </w:r>
      <w:r>
        <w:rPr>
          <w:u w:val="single"/>
        </w:rPr>
        <w:t>pokládka nových vozovkových vrstev, ošetření spár atp.).</w:t>
      </w:r>
      <w:r>
        <w:tab/>
      </w:r>
    </w:p>
    <w:p w14:paraId="2277EDED" w14:textId="77777777" w:rsidR="003E0FCE" w:rsidRDefault="00146326">
      <w:pPr>
        <w:pStyle w:val="Zkladntext20"/>
        <w:framePr w:w="4080" w:h="1464" w:wrap="none" w:hAnchor="page" w:x="3155" w:y="2622"/>
        <w:shd w:val="clear" w:color="auto" w:fill="auto"/>
        <w:tabs>
          <w:tab w:val="left" w:leader="underscore" w:pos="4018"/>
        </w:tabs>
      </w:pPr>
      <w:r>
        <w:rPr>
          <w:i/>
          <w:iCs/>
          <w:u w:val="single"/>
        </w:rPr>
        <w:t>Předpoklad 100 m2.</w:t>
      </w:r>
      <w:r>
        <w:rPr>
          <w:i/>
          <w:iCs/>
        </w:rPr>
        <w:tab/>
      </w:r>
    </w:p>
    <w:p w14:paraId="6DEF7356" w14:textId="77777777" w:rsidR="003E0FCE" w:rsidRDefault="00146326">
      <w:pPr>
        <w:pStyle w:val="Zkladntext20"/>
        <w:framePr w:w="4080" w:h="1464" w:wrap="none" w:hAnchor="page" w:x="3155" w:y="2622"/>
        <w:shd w:val="clear" w:color="auto" w:fill="auto"/>
      </w:pPr>
      <w:r>
        <w:t>zahrnuje veškeré náklady spojené s objednatelem požadovanými zařízeními</w:t>
      </w:r>
    </w:p>
    <w:p w14:paraId="1628AD12" w14:textId="77777777" w:rsidR="003E0FCE" w:rsidRDefault="00146326">
      <w:pPr>
        <w:pStyle w:val="Zkladntext20"/>
        <w:framePr w:w="480" w:h="202" w:wrap="none" w:hAnchor="page" w:x="7451" w:y="2723"/>
        <w:shd w:val="clear" w:color="auto" w:fill="auto"/>
        <w:spacing w:line="240" w:lineRule="auto"/>
      </w:pPr>
      <w:r>
        <w:t>KPL |</w:t>
      </w:r>
    </w:p>
    <w:p w14:paraId="318444B6" w14:textId="77777777" w:rsidR="003E0FCE" w:rsidRDefault="00146326">
      <w:pPr>
        <w:pStyle w:val="Zkladntext20"/>
        <w:framePr w:w="317" w:h="158" w:wrap="none" w:hAnchor="page" w:x="8224" w:y="2747"/>
        <w:shd w:val="clear" w:color="auto" w:fill="auto"/>
        <w:spacing w:line="240" w:lineRule="auto"/>
      </w:pPr>
      <w:r>
        <w:t>1,000</w:t>
      </w:r>
    </w:p>
    <w:p w14:paraId="3A4CC44C" w14:textId="77777777" w:rsidR="003E0FCE" w:rsidRDefault="00146326">
      <w:pPr>
        <w:pStyle w:val="Zkladntext20"/>
        <w:framePr w:w="1997" w:h="202" w:wrap="none" w:hAnchor="page" w:x="8819" w:y="2723"/>
        <w:shd w:val="clear" w:color="auto" w:fill="auto"/>
        <w:tabs>
          <w:tab w:val="left" w:pos="955"/>
          <w:tab w:val="left" w:pos="1200"/>
        </w:tabs>
        <w:spacing w:line="240" w:lineRule="auto"/>
      </w:pPr>
      <w:r>
        <w:t>I 134 248,00</w:t>
      </w:r>
      <w:r>
        <w:tab/>
        <w:t>|</w:t>
      </w:r>
      <w:r>
        <w:tab/>
        <w:t>134 248,00 ~|</w:t>
      </w:r>
    </w:p>
    <w:p w14:paraId="2E136AB5" w14:textId="77777777" w:rsidR="003E0FCE" w:rsidRDefault="003E0FCE">
      <w:pPr>
        <w:spacing w:line="360" w:lineRule="exact"/>
      </w:pPr>
    </w:p>
    <w:p w14:paraId="39F16617" w14:textId="77777777" w:rsidR="003E0FCE" w:rsidRDefault="003E0FCE">
      <w:pPr>
        <w:spacing w:line="360" w:lineRule="exact"/>
      </w:pPr>
    </w:p>
    <w:p w14:paraId="7CE64D01" w14:textId="77777777" w:rsidR="003E0FCE" w:rsidRDefault="003E0FCE">
      <w:pPr>
        <w:spacing w:line="360" w:lineRule="exact"/>
      </w:pPr>
    </w:p>
    <w:p w14:paraId="2A251899" w14:textId="77777777" w:rsidR="003E0FCE" w:rsidRDefault="003E0FCE">
      <w:pPr>
        <w:spacing w:line="360" w:lineRule="exact"/>
      </w:pPr>
    </w:p>
    <w:p w14:paraId="6C2D7B86" w14:textId="77777777" w:rsidR="003E0FCE" w:rsidRDefault="003E0FCE">
      <w:pPr>
        <w:spacing w:line="360" w:lineRule="exact"/>
      </w:pPr>
    </w:p>
    <w:p w14:paraId="27E8AAA2" w14:textId="77777777" w:rsidR="003E0FCE" w:rsidRDefault="003E0FCE">
      <w:pPr>
        <w:spacing w:line="360" w:lineRule="exact"/>
      </w:pPr>
    </w:p>
    <w:p w14:paraId="23E6D282" w14:textId="77777777" w:rsidR="003E0FCE" w:rsidRDefault="003E0FCE">
      <w:pPr>
        <w:spacing w:line="360" w:lineRule="exact"/>
      </w:pPr>
    </w:p>
    <w:p w14:paraId="69268DE8" w14:textId="77777777" w:rsidR="003E0FCE" w:rsidRDefault="003E0FCE">
      <w:pPr>
        <w:spacing w:line="360" w:lineRule="exact"/>
      </w:pPr>
    </w:p>
    <w:p w14:paraId="071EDE78" w14:textId="77777777" w:rsidR="003E0FCE" w:rsidRDefault="003E0FCE">
      <w:pPr>
        <w:spacing w:line="360" w:lineRule="exact"/>
      </w:pPr>
    </w:p>
    <w:p w14:paraId="46494542" w14:textId="77777777" w:rsidR="003E0FCE" w:rsidRDefault="003E0FCE">
      <w:pPr>
        <w:spacing w:line="360" w:lineRule="exact"/>
      </w:pPr>
    </w:p>
    <w:p w14:paraId="03F2E081" w14:textId="77777777" w:rsidR="003E0FCE" w:rsidRDefault="003E0FCE">
      <w:pPr>
        <w:spacing w:after="484" w:line="1" w:lineRule="exact"/>
      </w:pPr>
    </w:p>
    <w:p w14:paraId="179B5B14" w14:textId="77777777" w:rsidR="003E0FCE" w:rsidRDefault="003E0FCE">
      <w:pPr>
        <w:spacing w:line="1" w:lineRule="exact"/>
        <w:sectPr w:rsidR="003E0FCE">
          <w:pgSz w:w="11900" w:h="16840"/>
          <w:pgMar w:top="1441" w:right="1085" w:bottom="1441" w:left="1071" w:header="1013" w:footer="1013" w:gutter="0"/>
          <w:cols w:space="720"/>
          <w:noEndnote/>
          <w:docGrid w:linePitch="360"/>
        </w:sectPr>
      </w:pPr>
    </w:p>
    <w:p w14:paraId="3E01DA2B" w14:textId="77777777" w:rsidR="003E0FCE" w:rsidRDefault="00146326">
      <w:pPr>
        <w:pStyle w:val="Nadpis20"/>
        <w:keepNext/>
        <w:keepLines/>
        <w:shd w:val="clear" w:color="auto" w:fill="auto"/>
        <w:spacing w:after="0" w:line="209" w:lineRule="auto"/>
      </w:pPr>
      <w:bookmarkStart w:id="40" w:name="bookmark30"/>
      <w:bookmarkStart w:id="41" w:name="bookmark31"/>
      <w:r>
        <w:rPr>
          <w:u w:val="single"/>
        </w:rPr>
        <w:lastRenderedPageBreak/>
        <w:t>Obchodní podmínky zadavatele</w:t>
      </w:r>
      <w:bookmarkEnd w:id="40"/>
      <w:bookmarkEnd w:id="41"/>
    </w:p>
    <w:p w14:paraId="681B7D88" w14:textId="77777777" w:rsidR="003E0FCE" w:rsidRDefault="00146326">
      <w:pPr>
        <w:pStyle w:val="Jin0"/>
        <w:shd w:val="clear" w:color="auto" w:fill="auto"/>
        <w:spacing w:after="140" w:line="209" w:lineRule="auto"/>
        <w:jc w:val="center"/>
        <w:rPr>
          <w:sz w:val="28"/>
          <w:szCs w:val="28"/>
        </w:rPr>
      </w:pPr>
      <w:r>
        <w:rPr>
          <w:noProof/>
        </w:rPr>
        <mc:AlternateContent>
          <mc:Choice Requires="wps">
            <w:drawing>
              <wp:anchor distT="101600" distB="0" distL="0" distR="0" simplePos="0" relativeHeight="125829545" behindDoc="0" locked="0" layoutInCell="1" allowOverlap="1" wp14:anchorId="5E5FFDAB" wp14:editId="23936A28">
                <wp:simplePos x="0" y="0"/>
                <wp:positionH relativeFrom="page">
                  <wp:posOffset>635635</wp:posOffset>
                </wp:positionH>
                <wp:positionV relativeFrom="paragraph">
                  <wp:posOffset>444500</wp:posOffset>
                </wp:positionV>
                <wp:extent cx="6282055" cy="328930"/>
                <wp:effectExtent l="0" t="0" r="0" b="0"/>
                <wp:wrapTopAndBottom/>
                <wp:docPr id="353" name="Shape 353"/>
                <wp:cNvGraphicFramePr/>
                <a:graphic xmlns:a="http://schemas.openxmlformats.org/drawingml/2006/main">
                  <a:graphicData uri="http://schemas.microsoft.com/office/word/2010/wordprocessingShape">
                    <wps:wsp>
                      <wps:cNvSpPr txBox="1"/>
                      <wps:spPr>
                        <a:xfrm>
                          <a:off x="0" y="0"/>
                          <a:ext cx="6282055" cy="328930"/>
                        </a:xfrm>
                        <a:prstGeom prst="rect">
                          <a:avLst/>
                        </a:prstGeom>
                        <a:noFill/>
                      </wps:spPr>
                      <wps:txbx>
                        <w:txbxContent>
                          <w:p w14:paraId="766167EB" w14:textId="77777777" w:rsidR="003E0FCE" w:rsidRDefault="00146326">
                            <w:pPr>
                              <w:pStyle w:val="Zkladntext1"/>
                              <w:shd w:val="clear" w:color="auto" w:fill="auto"/>
                              <w:spacing w:after="0"/>
                              <w:jc w:val="center"/>
                            </w:pPr>
                            <w:r>
                              <w:rPr>
                                <w:b/>
                                <w:bCs/>
                                <w:u w:val="single"/>
                              </w:rPr>
                              <w:t xml:space="preserve">vydané dle § 37 odst. 1 písm. c) zákona č. </w:t>
                            </w:r>
                            <w:r>
                              <w:rPr>
                                <w:b/>
                                <w:bCs/>
                                <w:u w:val="single"/>
                              </w:rPr>
                              <w:t>134/2016 Sb., o zadávání veřejných zakázek (dále jen „ZZVZ“)</w:t>
                            </w:r>
                            <w:r>
                              <w:rPr>
                                <w:b/>
                                <w:bCs/>
                                <w:u w:val="single"/>
                              </w:rPr>
                              <w:br/>
                              <w:t>jako podmínky účasti v zadávacím řízení a dle § 1751 a násl. zákona č. 89/2012 Sb., občanského</w:t>
                            </w:r>
                          </w:p>
                        </w:txbxContent>
                      </wps:txbx>
                      <wps:bodyPr lIns="0" tIns="0" rIns="0" bIns="0"/>
                    </wps:wsp>
                  </a:graphicData>
                </a:graphic>
              </wp:anchor>
            </w:drawing>
          </mc:Choice>
          <mc:Fallback>
            <w:pict>
              <v:shape w14:anchorId="5E5FFDAB" id="Shape 353" o:spid="_x0000_s1102" type="#_x0000_t202" style="position:absolute;left:0;text-align:left;margin-left:50.05pt;margin-top:35pt;width:494.65pt;height:25.9pt;z-index:125829545;visibility:visible;mso-wrap-style:square;mso-wrap-distance-left:0;mso-wrap-distance-top: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pqdAEAAOICAAAOAAAAZHJzL2Uyb0RvYy54bWysUlFLwzAQfhf8DyHvrl3H5izrBjImgqgw&#10;/QFZmqyBJheSuHb/3ktcN9E38eX65S757rvvulj1uiUH4bwCU9HxKKdEGA61MvuKvr9tbuaU+MBM&#10;zVowoqJH4elqeX216GwpCmigrYUjSGJ82dmKNiHYMss8b4RmfgRWGCxKcJoFPLp9VjvWIbtusyLP&#10;Z1kHrrYOuPAes+uvIl0mfikFDy9SehFIW1HUFlJ0Ke5izJYLVu4ds43iJxnsDyo0UwabnqnWLDDy&#10;4dQvKq24Aw8yjDjoDKRUXKQZcJpx/mOabcOsSLOgOd6ebfL/R8ufD1v76kjo76HHBUZDOutLj8k4&#10;Ty+djl9USrCOFh7Ptok+EI7JWTEv8umUEo61STG/myRfs8tr63x4EKBJBBV1uJbkFjs8+YAd8epw&#10;JTYzsFFtG/MXKRGFftcTVVf0djbo3EF9RPnto0FT4oIH4AawO4GBDo1MDU9Lj5v6fk5NL7/m8hMA&#10;AP//AwBQSwMEFAAGAAgAAAAhAHPrr2jeAAAACwEAAA8AAABkcnMvZG93bnJldi54bWxMjz1PwzAQ&#10;hnck/oN1SGzUToVKGuJUFYIJCZGGgdFJronV+Bxitw3/nutEt3t1j96PfDO7QZxwCtaThmShQCA1&#10;vrXUafiq3h5SECEaas3gCTX8YoBNcXuTm6z1ZyrxtIudYBMKmdHQxzhmUoamR2fCwo9I/Nv7yZnI&#10;cupkO5kzm7tBLpVaSWcscUJvRnzpsTnsjk7D9pvKV/vzUX+W+9JW1VrR++qg9f3dvH0GEXGO/zBc&#10;6nN1KLhT7Y/UBjGwViphVMOT4k0XQKXrRxA1X8skBVnk8npD8QcAAP//AwBQSwECLQAUAAYACAAA&#10;ACEAtoM4kv4AAADhAQAAEwAAAAAAAAAAAAAAAAAAAAAAW0NvbnRlbnRfVHlwZXNdLnhtbFBLAQIt&#10;ABQABgAIAAAAIQA4/SH/1gAAAJQBAAALAAAAAAAAAAAAAAAAAC8BAABfcmVscy8ucmVsc1BLAQIt&#10;ABQABgAIAAAAIQCixqpqdAEAAOICAAAOAAAAAAAAAAAAAAAAAC4CAABkcnMvZTJvRG9jLnhtbFBL&#10;AQItABQABgAIAAAAIQBz669o3gAAAAsBAAAPAAAAAAAAAAAAAAAAAM4DAABkcnMvZG93bnJldi54&#10;bWxQSwUGAAAAAAQABADzAAAA2QQAAAAA&#10;" filled="f" stroked="f">
                <v:textbox inset="0,0,0,0">
                  <w:txbxContent>
                    <w:p w14:paraId="766167EB" w14:textId="77777777" w:rsidR="003E0FCE" w:rsidRDefault="00146326">
                      <w:pPr>
                        <w:pStyle w:val="Zkladntext1"/>
                        <w:shd w:val="clear" w:color="auto" w:fill="auto"/>
                        <w:spacing w:after="0"/>
                        <w:jc w:val="center"/>
                      </w:pPr>
                      <w:r>
                        <w:rPr>
                          <w:b/>
                          <w:bCs/>
                          <w:u w:val="single"/>
                        </w:rPr>
                        <w:t xml:space="preserve">vydané dle § 37 odst. 1 písm. c) zákona č. </w:t>
                      </w:r>
                      <w:r>
                        <w:rPr>
                          <w:b/>
                          <w:bCs/>
                          <w:u w:val="single"/>
                        </w:rPr>
                        <w:t>134/2016 Sb., o zadávání veřejných zakázek (dále jen „ZZVZ“)</w:t>
                      </w:r>
                      <w:r>
                        <w:rPr>
                          <w:b/>
                          <w:bCs/>
                          <w:u w:val="single"/>
                        </w:rPr>
                        <w:br/>
                        <w:t>jako podmínky účasti v zadávacím řízení a dle § 1751 a násl. zákona č. 89/2012 Sb., občanského</w:t>
                      </w:r>
                    </w:p>
                  </w:txbxContent>
                </v:textbox>
                <w10:wrap type="topAndBottom" anchorx="page"/>
              </v:shape>
            </w:pict>
          </mc:Fallback>
        </mc:AlternateContent>
      </w:r>
      <w:r>
        <w:rPr>
          <w:b/>
          <w:bCs/>
          <w:sz w:val="28"/>
          <w:szCs w:val="28"/>
          <w:u w:val="single"/>
        </w:rPr>
        <w:t>pro veřejnou zakázku na stavební práce</w:t>
      </w:r>
    </w:p>
    <w:p w14:paraId="01ABC96A" w14:textId="77777777" w:rsidR="003E0FCE" w:rsidRDefault="00146326">
      <w:pPr>
        <w:pStyle w:val="Nadpis30"/>
        <w:keepNext/>
        <w:keepLines/>
        <w:shd w:val="clear" w:color="auto" w:fill="auto"/>
        <w:spacing w:after="220"/>
      </w:pPr>
      <w:bookmarkStart w:id="42" w:name="bookmark32"/>
      <w:bookmarkStart w:id="43" w:name="bookmark33"/>
      <w:r>
        <w:rPr>
          <w:u w:val="single"/>
        </w:rPr>
        <w:t>zákoníku, ve znění pozdějších předpisů (dále jen „OZ“)</w:t>
      </w:r>
      <w:bookmarkEnd w:id="42"/>
      <w:bookmarkEnd w:id="43"/>
    </w:p>
    <w:p w14:paraId="365A966A" w14:textId="77777777" w:rsidR="003E0FCE" w:rsidRDefault="00146326">
      <w:pPr>
        <w:pStyle w:val="Obsah0"/>
        <w:shd w:val="clear" w:color="auto" w:fill="auto"/>
        <w:tabs>
          <w:tab w:val="left" w:leader="dot" w:pos="9694"/>
        </w:tabs>
        <w:jc w:val="both"/>
      </w:pPr>
      <w:r>
        <w:fldChar w:fldCharType="begin"/>
      </w:r>
      <w:r>
        <w:instrText xml:space="preserve"> TOC \o "1-5" \h \z </w:instrText>
      </w:r>
      <w:r>
        <w:fldChar w:fldCharType="separate"/>
      </w:r>
      <w:hyperlink w:anchor="bookmark35" w:tooltip="Current Document">
        <w:r>
          <w:t xml:space="preserve">Preambule </w:t>
        </w:r>
        <w:r>
          <w:tab/>
          <w:t xml:space="preserve"> 1</w:t>
        </w:r>
      </w:hyperlink>
    </w:p>
    <w:p w14:paraId="4C492F1C" w14:textId="77777777" w:rsidR="003E0FCE" w:rsidRDefault="00146326">
      <w:pPr>
        <w:pStyle w:val="Obsah0"/>
        <w:numPr>
          <w:ilvl w:val="0"/>
          <w:numId w:val="48"/>
        </w:numPr>
        <w:shd w:val="clear" w:color="auto" w:fill="auto"/>
        <w:tabs>
          <w:tab w:val="left" w:pos="535"/>
          <w:tab w:val="right" w:leader="dot" w:pos="9935"/>
        </w:tabs>
        <w:jc w:val="both"/>
      </w:pPr>
      <w:hyperlink w:anchor="bookmark40" w:tooltip="Current Document">
        <w:r>
          <w:t xml:space="preserve">Předmět Smlouvy </w:t>
        </w:r>
        <w:r>
          <w:tab/>
          <w:t xml:space="preserve"> 3</w:t>
        </w:r>
      </w:hyperlink>
    </w:p>
    <w:p w14:paraId="2EA12468" w14:textId="77777777" w:rsidR="003E0FCE" w:rsidRDefault="00146326">
      <w:pPr>
        <w:pStyle w:val="Obsah0"/>
        <w:numPr>
          <w:ilvl w:val="0"/>
          <w:numId w:val="48"/>
        </w:numPr>
        <w:shd w:val="clear" w:color="auto" w:fill="auto"/>
        <w:tabs>
          <w:tab w:val="left" w:pos="588"/>
          <w:tab w:val="right" w:leader="dot" w:pos="9935"/>
        </w:tabs>
        <w:jc w:val="both"/>
      </w:pPr>
      <w:hyperlink w:anchor="bookmark43" w:tooltip="Current Document">
        <w:r>
          <w:t>Specifikace díla v zadávacích podmínkách</w:t>
        </w:r>
        <w:r>
          <w:tab/>
          <w:t>5</w:t>
        </w:r>
      </w:hyperlink>
    </w:p>
    <w:p w14:paraId="76FE7E72" w14:textId="77777777" w:rsidR="003E0FCE" w:rsidRDefault="00146326">
      <w:pPr>
        <w:pStyle w:val="Obsah0"/>
        <w:numPr>
          <w:ilvl w:val="0"/>
          <w:numId w:val="48"/>
        </w:numPr>
        <w:shd w:val="clear" w:color="auto" w:fill="auto"/>
        <w:tabs>
          <w:tab w:val="left" w:pos="646"/>
          <w:tab w:val="right" w:leader="dot" w:pos="9935"/>
        </w:tabs>
        <w:jc w:val="both"/>
      </w:pPr>
      <w:hyperlink w:anchor="bookmark46" w:tooltip="Current Document">
        <w:r>
          <w:t xml:space="preserve">Doba plnění </w:t>
        </w:r>
        <w:r>
          <w:tab/>
          <w:t xml:space="preserve"> 5</w:t>
        </w:r>
      </w:hyperlink>
    </w:p>
    <w:p w14:paraId="1C45E55C" w14:textId="77777777" w:rsidR="003E0FCE" w:rsidRDefault="00146326">
      <w:pPr>
        <w:pStyle w:val="Obsah0"/>
        <w:numPr>
          <w:ilvl w:val="0"/>
          <w:numId w:val="48"/>
        </w:numPr>
        <w:shd w:val="clear" w:color="auto" w:fill="auto"/>
        <w:tabs>
          <w:tab w:val="left" w:pos="665"/>
          <w:tab w:val="right" w:leader="dot" w:pos="9935"/>
        </w:tabs>
        <w:jc w:val="both"/>
      </w:pPr>
      <w:r>
        <w:t>Místo provádění díla</w:t>
      </w:r>
      <w:r>
        <w:tab/>
        <w:t>6</w:t>
      </w:r>
    </w:p>
    <w:p w14:paraId="407CBD55" w14:textId="77777777" w:rsidR="003E0FCE" w:rsidRDefault="00146326">
      <w:pPr>
        <w:pStyle w:val="Obsah0"/>
        <w:numPr>
          <w:ilvl w:val="0"/>
          <w:numId w:val="48"/>
        </w:numPr>
        <w:shd w:val="clear" w:color="auto" w:fill="auto"/>
        <w:tabs>
          <w:tab w:val="left" w:pos="665"/>
          <w:tab w:val="right" w:leader="dot" w:pos="9935"/>
        </w:tabs>
        <w:jc w:val="both"/>
      </w:pPr>
      <w:hyperlink w:anchor="bookmark50" w:tooltip="Current Document">
        <w:r>
          <w:t xml:space="preserve">Cena díla, fakturační a platební podmínky </w:t>
        </w:r>
        <w:r>
          <w:tab/>
          <w:t xml:space="preserve"> 6</w:t>
        </w:r>
      </w:hyperlink>
    </w:p>
    <w:p w14:paraId="0C784797" w14:textId="77777777" w:rsidR="003E0FCE" w:rsidRDefault="00146326">
      <w:pPr>
        <w:pStyle w:val="Obsah0"/>
        <w:numPr>
          <w:ilvl w:val="0"/>
          <w:numId w:val="48"/>
        </w:numPr>
        <w:shd w:val="clear" w:color="auto" w:fill="auto"/>
        <w:tabs>
          <w:tab w:val="left" w:pos="665"/>
          <w:tab w:val="right" w:leader="dot" w:pos="9935"/>
        </w:tabs>
        <w:jc w:val="both"/>
      </w:pPr>
      <w:hyperlink w:anchor="bookmark53" w:tooltip="Current Document">
        <w:r>
          <w:t xml:space="preserve">Podklady, pokyny a věci předané Objednatelem </w:t>
        </w:r>
        <w:r>
          <w:tab/>
          <w:t xml:space="preserve"> 9</w:t>
        </w:r>
      </w:hyperlink>
    </w:p>
    <w:p w14:paraId="7D5F19EF" w14:textId="77777777" w:rsidR="003E0FCE" w:rsidRDefault="00146326">
      <w:pPr>
        <w:pStyle w:val="Obsah0"/>
        <w:numPr>
          <w:ilvl w:val="0"/>
          <w:numId w:val="48"/>
        </w:numPr>
        <w:shd w:val="clear" w:color="auto" w:fill="auto"/>
        <w:tabs>
          <w:tab w:val="left" w:pos="722"/>
          <w:tab w:val="right" w:leader="dot" w:pos="9935"/>
        </w:tabs>
        <w:jc w:val="both"/>
      </w:pPr>
      <w:hyperlink w:anchor="bookmark56" w:tooltip="Current Document">
        <w:r>
          <w:t xml:space="preserve">Součinnost smluvních stran </w:t>
        </w:r>
        <w:r>
          <w:tab/>
          <w:t xml:space="preserve"> 10</w:t>
        </w:r>
      </w:hyperlink>
    </w:p>
    <w:p w14:paraId="4472DADD" w14:textId="77777777" w:rsidR="003E0FCE" w:rsidRDefault="00146326">
      <w:pPr>
        <w:pStyle w:val="Obsah0"/>
        <w:numPr>
          <w:ilvl w:val="0"/>
          <w:numId w:val="48"/>
        </w:numPr>
        <w:shd w:val="clear" w:color="auto" w:fill="auto"/>
        <w:tabs>
          <w:tab w:val="left" w:pos="775"/>
          <w:tab w:val="right" w:leader="dot" w:pos="9935"/>
        </w:tabs>
        <w:jc w:val="both"/>
      </w:pPr>
      <w:hyperlink w:anchor="bookmark59" w:tooltip="Current Document">
        <w:r>
          <w:t xml:space="preserve">Podmínky a způsob provádění díla Zhotovitelem </w:t>
        </w:r>
        <w:r>
          <w:tab/>
          <w:t xml:space="preserve"> 12</w:t>
        </w:r>
      </w:hyperlink>
    </w:p>
    <w:p w14:paraId="05431FA3" w14:textId="77777777" w:rsidR="003E0FCE" w:rsidRDefault="00146326">
      <w:pPr>
        <w:pStyle w:val="Obsah0"/>
        <w:numPr>
          <w:ilvl w:val="0"/>
          <w:numId w:val="48"/>
        </w:numPr>
        <w:shd w:val="clear" w:color="auto" w:fill="auto"/>
        <w:tabs>
          <w:tab w:val="left" w:pos="775"/>
          <w:tab w:val="left" w:leader="dot" w:pos="9694"/>
        </w:tabs>
        <w:jc w:val="both"/>
      </w:pPr>
      <w:hyperlink w:anchor="bookmark74" w:tooltip="Current Document">
        <w:r>
          <w:t>Staveniště a jeho zařízení</w:t>
        </w:r>
        <w:r>
          <w:tab/>
          <w:t>18</w:t>
        </w:r>
      </w:hyperlink>
    </w:p>
    <w:p w14:paraId="7B217166" w14:textId="77777777" w:rsidR="003E0FCE" w:rsidRDefault="00146326">
      <w:pPr>
        <w:pStyle w:val="Obsah0"/>
        <w:numPr>
          <w:ilvl w:val="0"/>
          <w:numId w:val="48"/>
        </w:numPr>
        <w:shd w:val="clear" w:color="auto" w:fill="auto"/>
        <w:tabs>
          <w:tab w:val="left" w:pos="670"/>
          <w:tab w:val="right" w:leader="dot" w:pos="9935"/>
        </w:tabs>
        <w:jc w:val="both"/>
      </w:pPr>
      <w:r>
        <w:t xml:space="preserve">Stavební deník, TDS a AD </w:t>
      </w:r>
      <w:r>
        <w:tab/>
        <w:t xml:space="preserve"> 19</w:t>
      </w:r>
    </w:p>
    <w:p w14:paraId="4D08574E" w14:textId="77777777" w:rsidR="003E0FCE" w:rsidRDefault="00146326">
      <w:pPr>
        <w:pStyle w:val="Obsah0"/>
        <w:numPr>
          <w:ilvl w:val="0"/>
          <w:numId w:val="48"/>
        </w:numPr>
        <w:shd w:val="clear" w:color="auto" w:fill="auto"/>
        <w:tabs>
          <w:tab w:val="left" w:pos="670"/>
          <w:tab w:val="left" w:leader="dot" w:pos="9694"/>
        </w:tabs>
        <w:jc w:val="both"/>
      </w:pPr>
      <w:hyperlink w:anchor="bookmark88" w:tooltip="Current Document">
        <w:r>
          <w:t xml:space="preserve">Zkoušky </w:t>
        </w:r>
        <w:r>
          <w:tab/>
          <w:t>21</w:t>
        </w:r>
      </w:hyperlink>
    </w:p>
    <w:p w14:paraId="540A31E9" w14:textId="77777777" w:rsidR="003E0FCE" w:rsidRDefault="00146326">
      <w:pPr>
        <w:pStyle w:val="Obsah0"/>
        <w:numPr>
          <w:ilvl w:val="0"/>
          <w:numId w:val="48"/>
        </w:numPr>
        <w:shd w:val="clear" w:color="auto" w:fill="auto"/>
        <w:tabs>
          <w:tab w:val="left" w:pos="722"/>
          <w:tab w:val="right" w:leader="dot" w:pos="9935"/>
        </w:tabs>
        <w:jc w:val="both"/>
      </w:pPr>
      <w:hyperlink w:anchor="bookmark90" w:tooltip="Current Document">
        <w:r>
          <w:t xml:space="preserve">Užívání díla před jeho předáním </w:t>
        </w:r>
        <w:r>
          <w:tab/>
          <w:t xml:space="preserve"> 22</w:t>
        </w:r>
      </w:hyperlink>
    </w:p>
    <w:p w14:paraId="2629AB09" w14:textId="77777777" w:rsidR="003E0FCE" w:rsidRDefault="00146326">
      <w:pPr>
        <w:pStyle w:val="Obsah0"/>
        <w:numPr>
          <w:ilvl w:val="0"/>
          <w:numId w:val="48"/>
        </w:numPr>
        <w:shd w:val="clear" w:color="auto" w:fill="auto"/>
        <w:tabs>
          <w:tab w:val="left" w:pos="780"/>
          <w:tab w:val="right" w:leader="dot" w:pos="9935"/>
        </w:tabs>
        <w:jc w:val="both"/>
      </w:pPr>
      <w:r>
        <w:t xml:space="preserve">Převzetí díla nebo jeho části </w:t>
      </w:r>
      <w:r>
        <w:tab/>
        <w:t xml:space="preserve"> 22</w:t>
      </w:r>
    </w:p>
    <w:p w14:paraId="2793479F" w14:textId="77777777" w:rsidR="003E0FCE" w:rsidRDefault="00146326">
      <w:pPr>
        <w:pStyle w:val="Obsah0"/>
        <w:numPr>
          <w:ilvl w:val="0"/>
          <w:numId w:val="48"/>
        </w:numPr>
        <w:shd w:val="clear" w:color="auto" w:fill="auto"/>
        <w:tabs>
          <w:tab w:val="left" w:pos="799"/>
          <w:tab w:val="right" w:leader="dot" w:pos="9935"/>
        </w:tabs>
        <w:jc w:val="both"/>
      </w:pPr>
      <w:hyperlink w:anchor="bookmark108" w:tooltip="Current Document">
        <w:r>
          <w:t xml:space="preserve">Smluvní pokuty </w:t>
        </w:r>
        <w:r>
          <w:tab/>
          <w:t xml:space="preserve"> 24</w:t>
        </w:r>
      </w:hyperlink>
    </w:p>
    <w:p w14:paraId="582F5FF3" w14:textId="77777777" w:rsidR="003E0FCE" w:rsidRDefault="00146326">
      <w:pPr>
        <w:pStyle w:val="Obsah0"/>
        <w:numPr>
          <w:ilvl w:val="0"/>
          <w:numId w:val="48"/>
        </w:numPr>
        <w:shd w:val="clear" w:color="auto" w:fill="auto"/>
        <w:tabs>
          <w:tab w:val="left" w:pos="799"/>
          <w:tab w:val="right" w:leader="dot" w:pos="9935"/>
        </w:tabs>
        <w:jc w:val="both"/>
      </w:pPr>
      <w:hyperlink w:anchor="bookmark111" w:tooltip="Current Document">
        <w:r>
          <w:t xml:space="preserve">Nebezpečí vzniku škody na věci, přechod vlastnického práva a odpovědnost za škodu </w:t>
        </w:r>
        <w:r>
          <w:tab/>
          <w:t xml:space="preserve"> 26</w:t>
        </w:r>
      </w:hyperlink>
    </w:p>
    <w:p w14:paraId="2C80C82B" w14:textId="77777777" w:rsidR="003E0FCE" w:rsidRDefault="00146326">
      <w:pPr>
        <w:pStyle w:val="Obsah0"/>
        <w:numPr>
          <w:ilvl w:val="0"/>
          <w:numId w:val="48"/>
        </w:numPr>
        <w:shd w:val="clear" w:color="auto" w:fill="auto"/>
        <w:tabs>
          <w:tab w:val="left" w:pos="799"/>
          <w:tab w:val="right" w:leader="dot" w:pos="9935"/>
        </w:tabs>
        <w:jc w:val="both"/>
      </w:pPr>
      <w:hyperlink w:anchor="bookmark114" w:tooltip="Current Document">
        <w:r>
          <w:t xml:space="preserve">Odpovědnost za vady a záruka za jakost </w:t>
        </w:r>
        <w:r>
          <w:tab/>
          <w:t xml:space="preserve"> 27</w:t>
        </w:r>
      </w:hyperlink>
    </w:p>
    <w:p w14:paraId="638BD9C2" w14:textId="77777777" w:rsidR="003E0FCE" w:rsidRDefault="00146326">
      <w:pPr>
        <w:pStyle w:val="Obsah0"/>
        <w:numPr>
          <w:ilvl w:val="0"/>
          <w:numId w:val="48"/>
        </w:numPr>
        <w:shd w:val="clear" w:color="auto" w:fill="auto"/>
        <w:tabs>
          <w:tab w:val="left" w:pos="857"/>
          <w:tab w:val="right" w:leader="dot" w:pos="9935"/>
        </w:tabs>
        <w:jc w:val="both"/>
      </w:pPr>
      <w:hyperlink w:anchor="bookmark119" w:tooltip="Current Document">
        <w:r>
          <w:t xml:space="preserve">Zánik závazků </w:t>
        </w:r>
        <w:r>
          <w:tab/>
          <w:t xml:space="preserve"> 29</w:t>
        </w:r>
      </w:hyperlink>
    </w:p>
    <w:p w14:paraId="072DD3E7" w14:textId="77777777" w:rsidR="003E0FCE" w:rsidRDefault="00146326">
      <w:pPr>
        <w:pStyle w:val="Obsah0"/>
        <w:shd w:val="clear" w:color="auto" w:fill="auto"/>
        <w:tabs>
          <w:tab w:val="right" w:leader="dot" w:pos="9935"/>
        </w:tabs>
        <w:jc w:val="both"/>
      </w:pPr>
      <w:hyperlink w:anchor="bookmark134" w:tooltip="Current Document">
        <w:r>
          <w:t xml:space="preserve">XVIII. Vyšší moc </w:t>
        </w:r>
        <w:r>
          <w:tab/>
          <w:t xml:space="preserve"> 30</w:t>
        </w:r>
      </w:hyperlink>
    </w:p>
    <w:p w14:paraId="0426F207" w14:textId="77777777" w:rsidR="003E0FCE" w:rsidRDefault="00146326">
      <w:pPr>
        <w:pStyle w:val="Obsah0"/>
        <w:numPr>
          <w:ilvl w:val="0"/>
          <w:numId w:val="49"/>
        </w:numPr>
        <w:shd w:val="clear" w:color="auto" w:fill="auto"/>
        <w:tabs>
          <w:tab w:val="left" w:pos="799"/>
          <w:tab w:val="right" w:leader="dot" w:pos="9935"/>
        </w:tabs>
        <w:jc w:val="both"/>
      </w:pPr>
      <w:r>
        <w:t xml:space="preserve">Zajištění závazků Zhotovitele </w:t>
      </w:r>
      <w:r>
        <w:tab/>
        <w:t xml:space="preserve"> 31</w:t>
      </w:r>
    </w:p>
    <w:p w14:paraId="651FB75B" w14:textId="77777777" w:rsidR="003E0FCE" w:rsidRDefault="00146326">
      <w:pPr>
        <w:pStyle w:val="Obsah0"/>
        <w:numPr>
          <w:ilvl w:val="0"/>
          <w:numId w:val="49"/>
        </w:numPr>
        <w:shd w:val="clear" w:color="auto" w:fill="auto"/>
        <w:tabs>
          <w:tab w:val="left" w:pos="799"/>
          <w:tab w:val="right" w:leader="dot" w:pos="9935"/>
        </w:tabs>
        <w:jc w:val="both"/>
      </w:pPr>
      <w:r>
        <w:t xml:space="preserve">Odkazy na obchodní firmy </w:t>
      </w:r>
      <w:r>
        <w:tab/>
        <w:t xml:space="preserve"> 32</w:t>
      </w:r>
    </w:p>
    <w:p w14:paraId="0CC9FC79" w14:textId="77777777" w:rsidR="003E0FCE" w:rsidRDefault="00146326">
      <w:pPr>
        <w:pStyle w:val="Obsah0"/>
        <w:numPr>
          <w:ilvl w:val="0"/>
          <w:numId w:val="49"/>
        </w:numPr>
        <w:shd w:val="clear" w:color="auto" w:fill="auto"/>
        <w:tabs>
          <w:tab w:val="left" w:pos="804"/>
          <w:tab w:val="right" w:leader="dot" w:pos="9935"/>
        </w:tabs>
        <w:spacing w:after="680"/>
        <w:jc w:val="both"/>
      </w:pPr>
      <w:hyperlink w:anchor="bookmark149" w:tooltip="Current Document">
        <w:bookmarkStart w:id="44" w:name="bookmark34"/>
        <w:r>
          <w:t xml:space="preserve">Závěrečná ustanovení </w:t>
        </w:r>
        <w:r>
          <w:tab/>
          <w:t xml:space="preserve"> 33</w:t>
        </w:r>
        <w:bookmarkEnd w:id="44"/>
      </w:hyperlink>
      <w:r>
        <w:fldChar w:fldCharType="end"/>
      </w:r>
    </w:p>
    <w:p w14:paraId="3BE75C57" w14:textId="77777777" w:rsidR="003E0FCE" w:rsidRDefault="00146326">
      <w:pPr>
        <w:pStyle w:val="Nadpis30"/>
        <w:keepNext/>
        <w:keepLines/>
        <w:shd w:val="clear" w:color="auto" w:fill="auto"/>
        <w:spacing w:after="220"/>
      </w:pPr>
      <w:bookmarkStart w:id="45" w:name="bookmark35"/>
      <w:bookmarkStart w:id="46" w:name="bookmark36"/>
      <w:r>
        <w:rPr>
          <w:u w:val="single"/>
        </w:rPr>
        <w:t>Preambule</w:t>
      </w:r>
      <w:bookmarkEnd w:id="45"/>
      <w:bookmarkEnd w:id="46"/>
    </w:p>
    <w:p w14:paraId="35CE39CB" w14:textId="77777777" w:rsidR="003E0FCE" w:rsidRDefault="00146326">
      <w:pPr>
        <w:pStyle w:val="Zkladntext1"/>
        <w:numPr>
          <w:ilvl w:val="0"/>
          <w:numId w:val="50"/>
        </w:numPr>
        <w:shd w:val="clear" w:color="auto" w:fill="auto"/>
        <w:tabs>
          <w:tab w:val="left" w:pos="474"/>
        </w:tabs>
        <w:spacing w:after="220"/>
        <w:jc w:val="both"/>
      </w:pPr>
      <w:r>
        <w:t>Tyto obchodní podmínky (dále jen „</w:t>
      </w:r>
      <w:r>
        <w:rPr>
          <w:b/>
          <w:bCs/>
        </w:rPr>
        <w:t>OP</w:t>
      </w:r>
      <w:r>
        <w:t xml:space="preserve">“) jsou zadavatelem vydávány v souladu s </w:t>
      </w:r>
      <w:r>
        <w:rPr>
          <w:b/>
          <w:bCs/>
        </w:rPr>
        <w:t>§ 1751 OZ.</w:t>
      </w:r>
    </w:p>
    <w:p w14:paraId="438BDF76" w14:textId="77777777" w:rsidR="003E0FCE" w:rsidRDefault="00146326">
      <w:pPr>
        <w:pStyle w:val="Zkladntext1"/>
        <w:shd w:val="clear" w:color="auto" w:fill="auto"/>
        <w:spacing w:after="220"/>
        <w:jc w:val="both"/>
      </w:pPr>
      <w: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rPr>
        <w:t>části označené názvem a číslem článku od I až XXI.</w:t>
      </w:r>
    </w:p>
    <w:p w14:paraId="68088CFA" w14:textId="77777777" w:rsidR="003E0FCE" w:rsidRDefault="00146326">
      <w:pPr>
        <w:pStyle w:val="Zkladntext1"/>
        <w:numPr>
          <w:ilvl w:val="0"/>
          <w:numId w:val="50"/>
        </w:numPr>
        <w:shd w:val="clear" w:color="auto" w:fill="auto"/>
        <w:tabs>
          <w:tab w:val="left" w:pos="478"/>
        </w:tabs>
        <w:spacing w:after="220"/>
        <w:jc w:val="both"/>
      </w:pPr>
      <w:r>
        <w:t xml:space="preserve">Tyto OP jsou nedílnou součástí </w:t>
      </w:r>
      <w:r>
        <w:rPr>
          <w:b/>
          <w:bCs/>
        </w:rPr>
        <w:t xml:space="preserve">Zadávacích podmínek </w:t>
      </w:r>
      <w:r>
        <w:t xml:space="preserve">a pro dodavatele (dále jen </w:t>
      </w:r>
      <w:r>
        <w:rPr>
          <w:b/>
          <w:bCs/>
        </w:rPr>
        <w:t>„Zhotovitel“</w:t>
      </w:r>
      <w:r>
        <w:t xml:space="preserve">) jsou jednak podkladem pro podání nabídky v rámci veřejné zakázky na </w:t>
      </w:r>
      <w:r>
        <w:rPr>
          <w:b/>
          <w:bCs/>
        </w:rPr>
        <w:t xml:space="preserve">stavební práce, včetně dodávek a služeb </w:t>
      </w:r>
      <w:r>
        <w:t xml:space="preserve">s těmito pracemi souvisejícími a dále podkladem pro zpracování návrhu </w:t>
      </w:r>
      <w:r>
        <w:rPr>
          <w:b/>
          <w:bCs/>
        </w:rPr>
        <w:t xml:space="preserve">Smlouvy o dílo (dále jen „Smlouva“) </w:t>
      </w:r>
      <w:r>
        <w:t>v rámci zadávacího řízení</w:t>
      </w:r>
      <w:r>
        <w:rPr>
          <w:b/>
          <w:bCs/>
        </w:rPr>
        <w:t>.</w:t>
      </w:r>
    </w:p>
    <w:p w14:paraId="2B154E3B" w14:textId="77777777" w:rsidR="003E0FCE" w:rsidRDefault="00146326">
      <w:pPr>
        <w:pStyle w:val="Zkladntext1"/>
        <w:numPr>
          <w:ilvl w:val="0"/>
          <w:numId w:val="50"/>
        </w:numPr>
        <w:shd w:val="clear" w:color="auto" w:fill="auto"/>
        <w:tabs>
          <w:tab w:val="left" w:pos="478"/>
        </w:tabs>
        <w:spacing w:after="220"/>
        <w:jc w:val="both"/>
      </w:pPr>
      <w:r>
        <w:t xml:space="preserve">Pokud je v těchto OP jako subjekt uveden </w:t>
      </w:r>
      <w:r>
        <w:rPr>
          <w:b/>
          <w:bCs/>
        </w:rPr>
        <w:t xml:space="preserve">Objednatel </w:t>
      </w:r>
      <w:r>
        <w:t xml:space="preserve">platí, že se jedná současně také o </w:t>
      </w:r>
      <w:r>
        <w:rPr>
          <w:b/>
          <w:bCs/>
        </w:rPr>
        <w:t xml:space="preserve">Zadavatele </w:t>
      </w:r>
      <w:r>
        <w:t>v rámci příslušného druhu zadávacího řízení.</w:t>
      </w:r>
    </w:p>
    <w:p w14:paraId="6B66E720" w14:textId="77777777" w:rsidR="003E0FCE" w:rsidRDefault="00146326">
      <w:pPr>
        <w:pStyle w:val="Zkladntext1"/>
        <w:shd w:val="clear" w:color="auto" w:fill="auto"/>
        <w:spacing w:after="220"/>
        <w:jc w:val="both"/>
      </w:pPr>
      <w:r>
        <w:t xml:space="preserve">Pokud je v těchto OP jako subjekt uveden </w:t>
      </w:r>
      <w:r>
        <w:rPr>
          <w:b/>
          <w:bCs/>
        </w:rPr>
        <w:t xml:space="preserve">Zhotovitel </w:t>
      </w:r>
      <w:r>
        <w:t xml:space="preserve">platí, že se jedná současně také o </w:t>
      </w:r>
      <w:r>
        <w:rPr>
          <w:b/>
          <w:bCs/>
        </w:rPr>
        <w:t xml:space="preserve">dodavatele </w:t>
      </w:r>
      <w:r>
        <w:t xml:space="preserve">v postavení </w:t>
      </w:r>
      <w:r>
        <w:rPr>
          <w:b/>
          <w:bCs/>
        </w:rPr>
        <w:t xml:space="preserve">účastníka zadávacího řízení </w:t>
      </w:r>
      <w:r>
        <w:t xml:space="preserve">v rámci příslušného druhu zadávacího řízení, který předmět díla realizuje buď zcela vlastními personálními, technickými, technologickými a organizačními kapacitami nebo za pomoci </w:t>
      </w:r>
      <w:r>
        <w:rPr>
          <w:b/>
          <w:bCs/>
        </w:rPr>
        <w:t xml:space="preserve">společných dodavatelů </w:t>
      </w:r>
      <w:r>
        <w:t xml:space="preserve">v rámci společné nabídky dle </w:t>
      </w:r>
      <w:r>
        <w:rPr>
          <w:b/>
          <w:bCs/>
        </w:rPr>
        <w:t xml:space="preserve">Smlouvy o vzniku společnosti </w:t>
      </w:r>
      <w:r>
        <w:t xml:space="preserve">uzavřené dle </w:t>
      </w:r>
      <w:r>
        <w:rPr>
          <w:b/>
          <w:bCs/>
        </w:rPr>
        <w:t xml:space="preserve">§ 2716 a násl. OZ </w:t>
      </w:r>
      <w:r>
        <w:t xml:space="preserve">nebo </w:t>
      </w:r>
      <w:r>
        <w:lastRenderedPageBreak/>
        <w:t xml:space="preserve">za pomoci </w:t>
      </w:r>
      <w:r>
        <w:rPr>
          <w:b/>
          <w:bCs/>
        </w:rPr>
        <w:t xml:space="preserve">Poddodavatelů. </w:t>
      </w:r>
      <w:r>
        <w:t>Vztahy mezi Zhotovitelem a třetími osobami podílejícími se na realizaci splnění předmětu díla u</w:t>
      </w:r>
      <w:r>
        <w:t>pravují jiné příslušné právní předpisy, které musí tyto smluvní strany vůči sobě jednak navzájem a dále také společně, popř. i nerozdílně plně respektovat vůči Zadavateli, jakožto Objednateli díla.</w:t>
      </w:r>
    </w:p>
    <w:p w14:paraId="65BDB195" w14:textId="77777777" w:rsidR="003E0FCE" w:rsidRDefault="00146326">
      <w:pPr>
        <w:pStyle w:val="Zkladntext1"/>
        <w:numPr>
          <w:ilvl w:val="0"/>
          <w:numId w:val="50"/>
        </w:numPr>
        <w:shd w:val="clear" w:color="auto" w:fill="auto"/>
        <w:tabs>
          <w:tab w:val="left" w:pos="418"/>
        </w:tabs>
        <w:spacing w:after="220"/>
        <w:jc w:val="both"/>
      </w:pPr>
      <w:r>
        <w:t xml:space="preserve">Pokud je v těchto OP kterákoliv z výše uvedených smluvních stran </w:t>
      </w:r>
      <w:r>
        <w:rPr>
          <w:b/>
          <w:bCs/>
        </w:rPr>
        <w:t xml:space="preserve">povinna </w:t>
      </w:r>
      <w:r>
        <w:t xml:space="preserve">předem či následně </w:t>
      </w:r>
      <w:r>
        <w:rPr>
          <w:b/>
          <w:bCs/>
        </w:rPr>
        <w:t xml:space="preserve">oznámit písemně </w:t>
      </w:r>
      <w:r>
        <w:t xml:space="preserve">cokoliv druhé smluvní straně, popř. třetí osobě (např. statik, projektant, zástupci stavebního úřadu, zástupci věcně příslušných kontrolních orgánů či pověřených smluvními stranami, atd.), </w:t>
      </w:r>
      <w:r>
        <w:rPr>
          <w:b/>
          <w:bCs/>
        </w:rPr>
        <w:t xml:space="preserve">má se za to, </w:t>
      </w:r>
      <w:r>
        <w:t xml:space="preserve">že </w:t>
      </w:r>
      <w:r>
        <w:rPr>
          <w:b/>
          <w:bCs/>
        </w:rPr>
        <w:t xml:space="preserve">písemná komunikace </w:t>
      </w:r>
      <w:r>
        <w:t xml:space="preserve">mezi smluvními stranami nebo s třetími osobami bude probíhat také </w:t>
      </w:r>
      <w:r>
        <w:rPr>
          <w:b/>
          <w:bCs/>
        </w:rPr>
        <w:t xml:space="preserve">emailem, datovou zprávou, </w:t>
      </w:r>
      <w:r>
        <w:t xml:space="preserve">nebo písemnými </w:t>
      </w:r>
      <w:r>
        <w:rPr>
          <w:b/>
          <w:bCs/>
        </w:rPr>
        <w:t xml:space="preserve">zápisy </w:t>
      </w:r>
      <w:r>
        <w:t xml:space="preserve">uvedenými ve </w:t>
      </w:r>
      <w:r>
        <w:rPr>
          <w:b/>
          <w:bCs/>
        </w:rPr>
        <w:t xml:space="preserve">Stavebním deníku </w:t>
      </w:r>
      <w:r>
        <w:t xml:space="preserve">nebo v </w:t>
      </w:r>
      <w:r>
        <w:rPr>
          <w:b/>
          <w:bCs/>
        </w:rPr>
        <w:t>zápisech z kontrolních dnů.</w:t>
      </w:r>
    </w:p>
    <w:p w14:paraId="39527DD1" w14:textId="77777777" w:rsidR="003E0FCE" w:rsidRDefault="00146326">
      <w:pPr>
        <w:pStyle w:val="Zkladntext1"/>
        <w:shd w:val="clear" w:color="auto" w:fill="auto"/>
        <w:spacing w:after="220"/>
        <w:jc w:val="both"/>
      </w:pPr>
      <w:r>
        <w:t xml:space="preserve">Podmínkou </w:t>
      </w:r>
      <w:r>
        <w:rPr>
          <w:b/>
          <w:bCs/>
        </w:rPr>
        <w:t xml:space="preserve">platnosti a účinnosti </w:t>
      </w:r>
      <w:r>
        <w:t xml:space="preserve">takového písemného projevu vůle kterékoliv smluvní strany a jejich odpovědných či pověřených zástupců, je buď </w:t>
      </w:r>
      <w:r>
        <w:rPr>
          <w:b/>
          <w:bCs/>
        </w:rPr>
        <w:t xml:space="preserve">doručení </w:t>
      </w:r>
      <w:r>
        <w:t xml:space="preserve">takového sdělení druhé straně nebo třetí osobě nebo </w:t>
      </w:r>
      <w:r>
        <w:rPr>
          <w:b/>
          <w:bCs/>
        </w:rPr>
        <w:t xml:space="preserve">stvrzení </w:t>
      </w:r>
      <w:r>
        <w:t xml:space="preserve">příslušného zápisu datovanými </w:t>
      </w:r>
      <w:r>
        <w:rPr>
          <w:b/>
          <w:bCs/>
        </w:rPr>
        <w:t xml:space="preserve">podpisy </w:t>
      </w:r>
      <w:r>
        <w:t xml:space="preserve">zúčastněných osob na příslušném jednání, včetně písemného sdělení jejich </w:t>
      </w:r>
      <w:r>
        <w:rPr>
          <w:b/>
          <w:bCs/>
        </w:rPr>
        <w:t xml:space="preserve">připomínek, poznámek </w:t>
      </w:r>
      <w:r>
        <w:t xml:space="preserve">nebo </w:t>
      </w:r>
      <w:r>
        <w:rPr>
          <w:b/>
          <w:bCs/>
        </w:rPr>
        <w:t xml:space="preserve">výhrad </w:t>
      </w:r>
      <w:r>
        <w:t xml:space="preserve">k provedenému zápisu s datovaným </w:t>
      </w:r>
      <w:r>
        <w:rPr>
          <w:b/>
          <w:bCs/>
        </w:rPr>
        <w:t xml:space="preserve">podpisem osoby, </w:t>
      </w:r>
      <w:r>
        <w:t>jež takovou připomínku nebo výhradu v zápise učinila.</w:t>
      </w:r>
    </w:p>
    <w:p w14:paraId="2CB188DA" w14:textId="77777777" w:rsidR="003E0FCE" w:rsidRDefault="00146326">
      <w:pPr>
        <w:pStyle w:val="Zkladntext1"/>
        <w:numPr>
          <w:ilvl w:val="0"/>
          <w:numId w:val="50"/>
        </w:numPr>
        <w:shd w:val="clear" w:color="auto" w:fill="auto"/>
        <w:tabs>
          <w:tab w:val="left" w:pos="418"/>
        </w:tabs>
        <w:spacing w:after="220"/>
        <w:jc w:val="both"/>
      </w:pPr>
      <w: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14:paraId="31DBE970" w14:textId="77777777" w:rsidR="003E0FCE" w:rsidRDefault="00146326">
      <w:pPr>
        <w:pStyle w:val="Zkladntext1"/>
        <w:numPr>
          <w:ilvl w:val="0"/>
          <w:numId w:val="50"/>
        </w:numPr>
        <w:shd w:val="clear" w:color="auto" w:fill="auto"/>
        <w:tabs>
          <w:tab w:val="left" w:pos="418"/>
        </w:tabs>
        <w:spacing w:after="220"/>
        <w:jc w:val="both"/>
      </w:pPr>
      <w:r>
        <w:t xml:space="preserve">Tyto OP blíže upravují a konkretizují jednotlivá ujednání zejména </w:t>
      </w:r>
      <w:r>
        <w:rPr>
          <w:b/>
          <w:bCs/>
        </w:rPr>
        <w:t xml:space="preserve">Smlouvy </w:t>
      </w:r>
      <w:r>
        <w:t xml:space="preserve">uzavírané dle </w:t>
      </w:r>
      <w:r>
        <w:rPr>
          <w:b/>
          <w:bCs/>
        </w:rPr>
        <w:t xml:space="preserve">§ 2586 a násl. OZ </w:t>
      </w:r>
      <w:r>
        <w:t xml:space="preserve">a dále </w:t>
      </w:r>
      <w:r>
        <w:rPr>
          <w:b/>
          <w:bCs/>
        </w:rPr>
        <w:t xml:space="preserve">přiměřeně </w:t>
      </w:r>
      <w:r>
        <w:t xml:space="preserve">na tzv. </w:t>
      </w:r>
      <w:r>
        <w:rPr>
          <w:b/>
          <w:bCs/>
        </w:rPr>
        <w:t xml:space="preserve">Smlouvy nepojmenované </w:t>
      </w:r>
      <w:r>
        <w:t xml:space="preserve">(tzv. inominátní) uzavírané dle </w:t>
      </w:r>
      <w:r>
        <w:rPr>
          <w:b/>
          <w:bCs/>
        </w:rPr>
        <w:t xml:space="preserve">§ 1746 odst. 2 OZ, </w:t>
      </w:r>
      <w:r>
        <w:t xml:space="preserve">mající některý z prvků </w:t>
      </w:r>
      <w:r>
        <w:rPr>
          <w:b/>
          <w:bCs/>
        </w:rPr>
        <w:t xml:space="preserve">Smlouvy o dílo </w:t>
      </w:r>
      <w:r>
        <w:t xml:space="preserve">týkající se např. </w:t>
      </w:r>
      <w:r>
        <w:rPr>
          <w:b/>
          <w:bCs/>
        </w:rPr>
        <w:t>oprav či rekonstrukce</w:t>
      </w:r>
      <w:r>
        <w:t>.</w:t>
      </w:r>
    </w:p>
    <w:p w14:paraId="5C974A26" w14:textId="77777777" w:rsidR="003E0FCE" w:rsidRDefault="00146326">
      <w:pPr>
        <w:pStyle w:val="Zkladntext1"/>
        <w:numPr>
          <w:ilvl w:val="0"/>
          <w:numId w:val="51"/>
        </w:numPr>
        <w:shd w:val="clear" w:color="auto" w:fill="auto"/>
        <w:tabs>
          <w:tab w:val="left" w:pos="366"/>
        </w:tabs>
        <w:spacing w:after="220"/>
        <w:jc w:val="both"/>
      </w:pPr>
      <w: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14:paraId="33047331" w14:textId="77777777" w:rsidR="003E0FCE" w:rsidRDefault="00146326">
      <w:pPr>
        <w:pStyle w:val="Zkladntext1"/>
        <w:numPr>
          <w:ilvl w:val="0"/>
          <w:numId w:val="52"/>
        </w:numPr>
        <w:shd w:val="clear" w:color="auto" w:fill="auto"/>
        <w:tabs>
          <w:tab w:val="left" w:pos="710"/>
        </w:tabs>
        <w:spacing w:after="0"/>
        <w:jc w:val="both"/>
      </w:pPr>
      <w:r>
        <w:rPr>
          <w:i/>
          <w:iCs/>
        </w:rPr>
        <w:t>Souvislé opravy a rekonstrukce silnic a mostů,</w:t>
      </w:r>
    </w:p>
    <w:p w14:paraId="4CC3DB0B" w14:textId="77777777" w:rsidR="003E0FCE" w:rsidRDefault="00146326">
      <w:pPr>
        <w:pStyle w:val="Zkladntext1"/>
        <w:numPr>
          <w:ilvl w:val="0"/>
          <w:numId w:val="52"/>
        </w:numPr>
        <w:shd w:val="clear" w:color="auto" w:fill="auto"/>
        <w:tabs>
          <w:tab w:val="left" w:pos="710"/>
        </w:tabs>
        <w:spacing w:after="0"/>
        <w:jc w:val="both"/>
      </w:pPr>
      <w:r>
        <w:rPr>
          <w:i/>
          <w:iCs/>
        </w:rPr>
        <w:t>Stavební úpravy a rekonstrukce staveb či objektů,</w:t>
      </w:r>
    </w:p>
    <w:p w14:paraId="10B71056" w14:textId="77777777" w:rsidR="003E0FCE" w:rsidRDefault="00146326">
      <w:pPr>
        <w:pStyle w:val="Zkladntext1"/>
        <w:numPr>
          <w:ilvl w:val="0"/>
          <w:numId w:val="52"/>
        </w:numPr>
        <w:shd w:val="clear" w:color="auto" w:fill="auto"/>
        <w:tabs>
          <w:tab w:val="left" w:pos="710"/>
        </w:tabs>
        <w:spacing w:after="220"/>
        <w:jc w:val="both"/>
      </w:pPr>
      <w:r>
        <w:rPr>
          <w:i/>
          <w:iCs/>
        </w:rPr>
        <w:t>Stavební a revitalizační úpravy okolo silnic a alejí.</w:t>
      </w:r>
    </w:p>
    <w:p w14:paraId="59FA76D4" w14:textId="77777777" w:rsidR="003E0FCE" w:rsidRDefault="00146326">
      <w:pPr>
        <w:pStyle w:val="Zkladntext1"/>
        <w:numPr>
          <w:ilvl w:val="0"/>
          <w:numId w:val="51"/>
        </w:numPr>
        <w:shd w:val="clear" w:color="auto" w:fill="auto"/>
        <w:tabs>
          <w:tab w:val="left" w:pos="366"/>
        </w:tabs>
        <w:spacing w:after="220"/>
        <w:jc w:val="both"/>
      </w:pPr>
      <w:r>
        <w:t xml:space="preserve">Tyto OP jsou základními podmínkami, na nichž Zadavatel trvá, a jsou nedílnou součástí smluvního ujednání. Případné konkrétní částky nebo termíny uvedené v těchto OP jsou </w:t>
      </w:r>
      <w:r>
        <w:rPr>
          <w:b/>
          <w:bCs/>
        </w:rPr>
        <w:t xml:space="preserve">minimálními požadavky </w:t>
      </w:r>
      <w: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rPr>
        <w:t xml:space="preserve">(např. termíny plnění, cenové údaje, </w:t>
      </w:r>
      <w:proofErr w:type="gramStart"/>
      <w:r>
        <w:rPr>
          <w:b/>
          <w:bCs/>
        </w:rPr>
        <w:t>lhůty,</w:t>
      </w:r>
      <w:proofErr w:type="gramEnd"/>
      <w:r>
        <w:rPr>
          <w:b/>
          <w:bCs/>
        </w:rPr>
        <w:t xml:space="preserve"> </w:t>
      </w:r>
      <w:r>
        <w:t xml:space="preserve">apod.), které však nesmějí být v rozporu s těmito OP a </w:t>
      </w:r>
      <w:r>
        <w:rPr>
          <w:b/>
          <w:bCs/>
          <w:u w:val="single"/>
        </w:rPr>
        <w:t>nesmějí zhoršovat postavení Zadavatele,</w:t>
      </w:r>
      <w:r>
        <w:rPr>
          <w:b/>
          <w:bCs/>
        </w:rPr>
        <w:t xml:space="preserve"> </w:t>
      </w:r>
      <w:r>
        <w:t>než jak je uvedeno v těchto OP n</w:t>
      </w:r>
      <w:r>
        <w:t>ebo zadávacích podmínkách příslušné veřejné zakázky.</w:t>
      </w:r>
    </w:p>
    <w:p w14:paraId="78AD76B5" w14:textId="77777777" w:rsidR="003E0FCE" w:rsidRDefault="00146326">
      <w:pPr>
        <w:pStyle w:val="Zkladntext1"/>
        <w:numPr>
          <w:ilvl w:val="0"/>
          <w:numId w:val="51"/>
        </w:numPr>
        <w:shd w:val="clear" w:color="auto" w:fill="auto"/>
        <w:tabs>
          <w:tab w:val="left" w:pos="366"/>
        </w:tabs>
        <w:spacing w:after="220"/>
        <w:jc w:val="both"/>
      </w:pPr>
      <w:r>
        <w:t xml:space="preserve">Není-li těmito OP upraveno či stanoveno jinak, </w:t>
      </w:r>
      <w:r>
        <w:rPr>
          <w:b/>
          <w:bCs/>
        </w:rPr>
        <w:t xml:space="preserve">má se za to, </w:t>
      </w:r>
      <w: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14:paraId="31AFF9D6" w14:textId="77777777" w:rsidR="003E0FCE" w:rsidRDefault="00146326">
      <w:pPr>
        <w:pStyle w:val="Zkladntext1"/>
        <w:shd w:val="clear" w:color="auto" w:fill="auto"/>
        <w:spacing w:after="220"/>
        <w:jc w:val="both"/>
      </w:pPr>
      <w:r>
        <w:t xml:space="preserve">Podkladem pro uzavření Smlouvy dle těchto OP je v souladu s </w:t>
      </w:r>
      <w:r>
        <w:rPr>
          <w:b/>
          <w:bCs/>
        </w:rPr>
        <w:t xml:space="preserve">§ 436 a násl. OZ </w:t>
      </w:r>
      <w:r>
        <w:t xml:space="preserve">podepsaná a datovaná nabídka Zhotovitele podaná v zadávacím řízení, realizovaného dle ZZVZ, jež byla vyhodnocena jako ekonomicky nejvýhodnější na základě Rozhodnutí zadavatele o výběru dodavatele dle </w:t>
      </w:r>
      <w:r>
        <w:rPr>
          <w:b/>
          <w:bCs/>
        </w:rPr>
        <w:t>§ 122 ZZVZ.</w:t>
      </w:r>
    </w:p>
    <w:p w14:paraId="471058CA" w14:textId="77777777" w:rsidR="003E0FCE" w:rsidRDefault="00146326">
      <w:pPr>
        <w:pStyle w:val="Zkladntext1"/>
        <w:shd w:val="clear" w:color="auto" w:fill="auto"/>
        <w:spacing w:after="220"/>
        <w:jc w:val="both"/>
      </w:pPr>
      <w:r>
        <w:t xml:space="preserve">Není-li těmito OP upraveno či </w:t>
      </w:r>
      <w:r>
        <w:t>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14:paraId="592B1340" w14:textId="77777777" w:rsidR="003E0FCE" w:rsidRDefault="00146326">
      <w:pPr>
        <w:pStyle w:val="Zkladntext1"/>
        <w:numPr>
          <w:ilvl w:val="0"/>
          <w:numId w:val="51"/>
        </w:numPr>
        <w:shd w:val="clear" w:color="auto" w:fill="auto"/>
        <w:tabs>
          <w:tab w:val="left" w:pos="366"/>
        </w:tabs>
        <w:spacing w:after="220"/>
        <w:jc w:val="both"/>
      </w:pPr>
      <w:r>
        <w:t xml:space="preserve">Veškerá ujednání </w:t>
      </w:r>
      <w:r>
        <w:rPr>
          <w:b/>
          <w:bCs/>
        </w:rPr>
        <w:t xml:space="preserve">vyplývající </w:t>
      </w:r>
      <w:r>
        <w:t xml:space="preserve">mezi smluvními stranami </w:t>
      </w:r>
      <w:r>
        <w:rPr>
          <w:b/>
          <w:bCs/>
        </w:rPr>
        <w:t xml:space="preserve">z </w:t>
      </w:r>
      <w:r>
        <w:t xml:space="preserve">uzavřené </w:t>
      </w:r>
      <w:r>
        <w:rPr>
          <w:b/>
          <w:bCs/>
          <w:u w:val="single"/>
        </w:rPr>
        <w:t>Smlouvy mají přednost před těmito OP,</w:t>
      </w:r>
      <w:r>
        <w:rPr>
          <w:b/>
          <w:bCs/>
        </w:rPr>
        <w:t xml:space="preserve"> pokud upravují práva a povinnosti smluvních stran odlišně od těchto OP. Pokud uzavřená Smlouva neupravuje příslušná práva a povinnosti smluvních stran </w:t>
      </w:r>
      <w:proofErr w:type="gramStart"/>
      <w:r>
        <w:rPr>
          <w:b/>
          <w:bCs/>
        </w:rPr>
        <w:t>a nebo</w:t>
      </w:r>
      <w:proofErr w:type="gramEnd"/>
      <w:r>
        <w:rPr>
          <w:b/>
          <w:bCs/>
        </w:rPr>
        <w:t xml:space="preserve"> přímo odkazuje na tyto OP, pak jsou smluvní strany povinny respektovat tyto OP.</w:t>
      </w:r>
    </w:p>
    <w:p w14:paraId="648E5E3B" w14:textId="77777777" w:rsidR="003E0FCE" w:rsidRDefault="00146326">
      <w:pPr>
        <w:pStyle w:val="Nadpis30"/>
        <w:keepNext/>
        <w:keepLines/>
        <w:shd w:val="clear" w:color="auto" w:fill="auto"/>
        <w:spacing w:after="120"/>
        <w:jc w:val="both"/>
      </w:pPr>
      <w:bookmarkStart w:id="47" w:name="bookmark37"/>
      <w:bookmarkStart w:id="48" w:name="bookmark38"/>
      <w:r>
        <w:t>K) Vymezení pojmů:</w:t>
      </w:r>
      <w:bookmarkEnd w:id="47"/>
      <w:bookmarkEnd w:id="48"/>
    </w:p>
    <w:p w14:paraId="44C1F16C" w14:textId="77777777" w:rsidR="003E0FCE" w:rsidRDefault="00146326">
      <w:pPr>
        <w:pStyle w:val="Zkladntext1"/>
        <w:numPr>
          <w:ilvl w:val="0"/>
          <w:numId w:val="53"/>
        </w:numPr>
        <w:shd w:val="clear" w:color="auto" w:fill="auto"/>
        <w:tabs>
          <w:tab w:val="left" w:pos="318"/>
        </w:tabs>
        <w:spacing w:after="0"/>
        <w:jc w:val="both"/>
      </w:pPr>
      <w:r>
        <w:t>Objednatelem je zadavatel po uzavření Smlouvy na plnění předmětu veřejné zakázky.</w:t>
      </w:r>
    </w:p>
    <w:p w14:paraId="5F579CF7" w14:textId="77777777" w:rsidR="003E0FCE" w:rsidRDefault="00146326">
      <w:pPr>
        <w:pStyle w:val="Zkladntext1"/>
        <w:numPr>
          <w:ilvl w:val="0"/>
          <w:numId w:val="53"/>
        </w:numPr>
        <w:shd w:val="clear" w:color="auto" w:fill="auto"/>
        <w:tabs>
          <w:tab w:val="left" w:pos="318"/>
        </w:tabs>
        <w:spacing w:after="0"/>
        <w:ind w:left="300" w:hanging="300"/>
        <w:jc w:val="both"/>
      </w:pPr>
      <w:r>
        <w:lastRenderedPageBreak/>
        <w:t>Zhotovitelem je účastník zadávacího řízení a současně vybraný dodavatel po uzavření Smlouvy na plnění předmětu veřejné zakázky.</w:t>
      </w:r>
    </w:p>
    <w:p w14:paraId="3F2D9CAD" w14:textId="77777777" w:rsidR="003E0FCE" w:rsidRDefault="00146326">
      <w:pPr>
        <w:pStyle w:val="Zkladntext1"/>
        <w:numPr>
          <w:ilvl w:val="0"/>
          <w:numId w:val="53"/>
        </w:numPr>
        <w:shd w:val="clear" w:color="auto" w:fill="auto"/>
        <w:tabs>
          <w:tab w:val="left" w:pos="318"/>
        </w:tabs>
        <w:spacing w:after="0"/>
        <w:ind w:left="300" w:hanging="300"/>
        <w:jc w:val="both"/>
      </w:pPr>
      <w: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14:paraId="53E076BB" w14:textId="77777777" w:rsidR="003E0FCE" w:rsidRDefault="00146326">
      <w:pPr>
        <w:pStyle w:val="Zkladntext1"/>
        <w:numPr>
          <w:ilvl w:val="0"/>
          <w:numId w:val="53"/>
        </w:numPr>
        <w:shd w:val="clear" w:color="auto" w:fill="auto"/>
        <w:tabs>
          <w:tab w:val="left" w:pos="318"/>
        </w:tabs>
        <w:spacing w:after="0"/>
        <w:ind w:left="300" w:hanging="300"/>
        <w:jc w:val="both"/>
      </w:pPr>
      <w:r>
        <w:t>Příslušnou dokumentací je dokumentace zpracovaná v rozsahu stanoveném jiným právním předpisem (vyhláškou č. 169/2016 Sb.).</w:t>
      </w:r>
    </w:p>
    <w:p w14:paraId="6537D4A0" w14:textId="77777777" w:rsidR="003E0FCE" w:rsidRDefault="00146326">
      <w:pPr>
        <w:pStyle w:val="Zkladntext1"/>
        <w:numPr>
          <w:ilvl w:val="0"/>
          <w:numId w:val="53"/>
        </w:numPr>
        <w:shd w:val="clear" w:color="auto" w:fill="auto"/>
        <w:tabs>
          <w:tab w:val="left" w:pos="318"/>
        </w:tabs>
        <w:spacing w:after="0"/>
        <w:ind w:left="300" w:hanging="300"/>
        <w:jc w:val="both"/>
      </w:pPr>
      <w: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29E4DF29" w14:textId="77777777" w:rsidR="003E0FCE" w:rsidRDefault="00146326">
      <w:pPr>
        <w:pStyle w:val="Zkladntext1"/>
        <w:numPr>
          <w:ilvl w:val="0"/>
          <w:numId w:val="53"/>
        </w:numPr>
        <w:shd w:val="clear" w:color="auto" w:fill="auto"/>
        <w:tabs>
          <w:tab w:val="left" w:pos="318"/>
        </w:tabs>
        <w:spacing w:after="360"/>
        <w:ind w:left="300" w:hanging="300"/>
        <w:jc w:val="both"/>
      </w:pPr>
      <w:bookmarkStart w:id="49" w:name="bookmark39"/>
      <w:r>
        <w:t>Zhotovitel ve Smlouvě uvede svou doručovací adresu, telefonní číslo a emailovou adresu, prostřednictvím kterých bude moci být kontaktován po celou dobu účinnosti Smlouvy.</w:t>
      </w:r>
      <w:bookmarkEnd w:id="49"/>
    </w:p>
    <w:p w14:paraId="4C51E3FD" w14:textId="77777777" w:rsidR="003E0FCE" w:rsidRDefault="00146326">
      <w:pPr>
        <w:pStyle w:val="Nadpis30"/>
        <w:keepNext/>
        <w:keepLines/>
        <w:shd w:val="clear" w:color="auto" w:fill="auto"/>
        <w:spacing w:after="220"/>
      </w:pPr>
      <w:bookmarkStart w:id="50" w:name="bookmark40"/>
      <w:bookmarkStart w:id="51" w:name="bookmark41"/>
      <w:r>
        <w:rPr>
          <w:u w:val="single"/>
        </w:rPr>
        <w:t>I. Předmět Smlouvy</w:t>
      </w:r>
      <w:bookmarkEnd w:id="50"/>
      <w:bookmarkEnd w:id="51"/>
    </w:p>
    <w:p w14:paraId="7CA42E4F" w14:textId="77777777" w:rsidR="003E0FCE" w:rsidRDefault="00146326">
      <w:pPr>
        <w:pStyle w:val="Zkladntext1"/>
        <w:numPr>
          <w:ilvl w:val="0"/>
          <w:numId w:val="54"/>
        </w:numPr>
        <w:shd w:val="clear" w:color="auto" w:fill="auto"/>
        <w:tabs>
          <w:tab w:val="left" w:pos="471"/>
        </w:tabs>
        <w:spacing w:after="220"/>
        <w:jc w:val="both"/>
      </w:pPr>
      <w:r>
        <w:t xml:space="preserve">Zhotovitel se zavazuje provést pro Objednatele na svůj náklad a nebezpečí sjednané dílo uvedené ve Smlouvě a Objednatel se zavazuje dílo převzít a za provedené dílo zaplatit Zhotoviteli cenu ve výši a za </w:t>
      </w:r>
      <w:r>
        <w:t>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w:t>
      </w:r>
      <w:r>
        <w:t>o dokončení díla.</w:t>
      </w:r>
    </w:p>
    <w:p w14:paraId="41917EE4" w14:textId="77777777" w:rsidR="003E0FCE" w:rsidRDefault="00146326">
      <w:pPr>
        <w:pStyle w:val="Zkladntext1"/>
        <w:numPr>
          <w:ilvl w:val="0"/>
          <w:numId w:val="54"/>
        </w:numPr>
        <w:shd w:val="clear" w:color="auto" w:fill="auto"/>
        <w:tabs>
          <w:tab w:val="left" w:pos="562"/>
        </w:tabs>
        <w:spacing w:after="220"/>
        <w:jc w:val="both"/>
      </w:pPr>
      <w:r>
        <w:t xml:space="preserve">Předmětem díla je provedení všech činností, prací, dodávek a služeb uvedených v zadávacích podmínkách, tj. obsažených v ZD, PD, VV a v nabídce Zhotovitele, které tvoří nedílnou součást </w:t>
      </w:r>
      <w:proofErr w:type="gramStart"/>
      <w:r>
        <w:t>Smlouvy</w:t>
      </w:r>
      <w:proofErr w:type="gramEnd"/>
      <w:r>
        <w:t xml:space="preserve"> a to bez ohledu na to, v kterém z těchto výchozích dokumentů jsou uvedeny, či z nich jinak vyplývají.</w:t>
      </w:r>
    </w:p>
    <w:p w14:paraId="05BDC3C7" w14:textId="77777777" w:rsidR="003E0FCE" w:rsidRDefault="00146326">
      <w:pPr>
        <w:pStyle w:val="Zkladntext1"/>
        <w:shd w:val="clear" w:color="auto" w:fill="auto"/>
        <w:spacing w:after="220"/>
        <w:ind w:firstLine="580"/>
        <w:jc w:val="both"/>
      </w:pPr>
      <w: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w:t>
      </w:r>
      <w:r>
        <w:t>ní-li dále stanoveno v těchto OP jinak, nezvyšuje v rámci zadávacího řízení vysoutěženou a ve Smlouvě sjednanou cenu díla, avšak ustanovení § 2594, popř. § 2627 OZ a právní důsledky z nich vyplývající nejsou tímto ujednáním dotčeny.</w:t>
      </w:r>
    </w:p>
    <w:p w14:paraId="5C0C5FB1" w14:textId="77777777" w:rsidR="003E0FCE" w:rsidRDefault="00146326">
      <w:pPr>
        <w:pStyle w:val="Zkladntext1"/>
        <w:numPr>
          <w:ilvl w:val="0"/>
          <w:numId w:val="54"/>
        </w:numPr>
        <w:shd w:val="clear" w:color="auto" w:fill="auto"/>
        <w:tabs>
          <w:tab w:val="left" w:pos="471"/>
        </w:tabs>
        <w:spacing w:after="220"/>
        <w:jc w:val="both"/>
      </w:pPr>
      <w:r>
        <w:t xml:space="preserve">Mimo definovaných </w:t>
      </w:r>
      <w:r>
        <w:rPr>
          <w:b/>
          <w:bCs/>
        </w:rPr>
        <w:t xml:space="preserve">činností, prací, dodávek a služeb </w:t>
      </w:r>
      <w:r>
        <w:t xml:space="preserve">vyplývajících ze ZD, </w:t>
      </w:r>
      <w:r>
        <w:rPr>
          <w:b/>
          <w:bCs/>
        </w:rPr>
        <w:t xml:space="preserve">zahrnuje předmět plnění </w:t>
      </w:r>
      <w:r>
        <w:t xml:space="preserve">i </w:t>
      </w:r>
      <w:r>
        <w:rPr>
          <w:b/>
          <w:bCs/>
        </w:rPr>
        <w:t xml:space="preserve">práce a činnosti </w:t>
      </w:r>
      <w:r>
        <w:t xml:space="preserve">Zhotovitele, které vyplývají z charakteru předmětu druhu díla a tyto činnosti </w:t>
      </w:r>
      <w:r>
        <w:rPr>
          <w:b/>
          <w:bCs/>
        </w:rPr>
        <w:t xml:space="preserve">Zhotovitel </w:t>
      </w:r>
      <w:r>
        <w:t xml:space="preserve">zohlední do nabídkové ceny díla. Jedná se o tzv. </w:t>
      </w:r>
      <w:r>
        <w:rPr>
          <w:b/>
          <w:bCs/>
        </w:rPr>
        <w:t xml:space="preserve">vedlejší a ostatní náklady </w:t>
      </w:r>
      <w:r>
        <w:t xml:space="preserve">Zhotovitele dle </w:t>
      </w:r>
      <w:r>
        <w:rPr>
          <w:b/>
          <w:bCs/>
        </w:rPr>
        <w:t xml:space="preserve">§ 9 a § 10 </w:t>
      </w:r>
      <w:proofErr w:type="spellStart"/>
      <w:r>
        <w:rPr>
          <w:b/>
          <w:bCs/>
        </w:rPr>
        <w:t>vyhl</w:t>
      </w:r>
      <w:proofErr w:type="spellEnd"/>
      <w:r>
        <w:rPr>
          <w:b/>
          <w:bCs/>
        </w:rPr>
        <w:t xml:space="preserve">. č. 169/2016 Sb., </w:t>
      </w:r>
      <w:r>
        <w:t>které tvoří nedílnou součást realizace díla.</w:t>
      </w:r>
    </w:p>
    <w:p w14:paraId="61BFDE31" w14:textId="77777777" w:rsidR="003E0FCE" w:rsidRDefault="00146326">
      <w:pPr>
        <w:pStyle w:val="Zkladntext1"/>
        <w:shd w:val="clear" w:color="auto" w:fill="auto"/>
        <w:spacing w:after="220"/>
        <w:ind w:firstLine="720"/>
      </w:pPr>
      <w:r>
        <w:t xml:space="preserve">Mezi tyto </w:t>
      </w:r>
      <w:r>
        <w:rPr>
          <w:b/>
          <w:bCs/>
        </w:rPr>
        <w:t xml:space="preserve">práce a činnosti </w:t>
      </w:r>
      <w:r>
        <w:t xml:space="preserve">Zhotovitele mající dopad na celkovou nabídkovou cenu, patří </w:t>
      </w:r>
      <w:r>
        <w:rPr>
          <w:b/>
          <w:bCs/>
        </w:rPr>
        <w:t>zejména:</w:t>
      </w:r>
    </w:p>
    <w:p w14:paraId="18BBF64A" w14:textId="77777777" w:rsidR="003E0FCE" w:rsidRDefault="00146326">
      <w:pPr>
        <w:pStyle w:val="Zkladntext1"/>
        <w:numPr>
          <w:ilvl w:val="0"/>
          <w:numId w:val="55"/>
        </w:numPr>
        <w:shd w:val="clear" w:color="auto" w:fill="auto"/>
        <w:tabs>
          <w:tab w:val="left" w:pos="639"/>
        </w:tabs>
        <w:spacing w:after="220"/>
        <w:jc w:val="both"/>
      </w:pPr>
      <w:r>
        <w:t>Zajištění všech nezbytných průzkumů nutných pro řádné provádění a dokončení díla.</w:t>
      </w:r>
    </w:p>
    <w:p w14:paraId="7DE42B5A" w14:textId="77777777" w:rsidR="003E0FCE" w:rsidRDefault="00146326">
      <w:pPr>
        <w:pStyle w:val="Zkladntext1"/>
        <w:numPr>
          <w:ilvl w:val="0"/>
          <w:numId w:val="55"/>
        </w:numPr>
        <w:shd w:val="clear" w:color="auto" w:fill="auto"/>
        <w:tabs>
          <w:tab w:val="left" w:pos="639"/>
        </w:tabs>
        <w:spacing w:after="220"/>
        <w:jc w:val="both"/>
      </w:pPr>
      <w: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14:paraId="35601DEC" w14:textId="77777777" w:rsidR="003E0FCE" w:rsidRDefault="00146326">
      <w:pPr>
        <w:pStyle w:val="Zkladntext1"/>
        <w:numPr>
          <w:ilvl w:val="0"/>
          <w:numId w:val="55"/>
        </w:numPr>
        <w:shd w:val="clear" w:color="auto" w:fill="auto"/>
        <w:tabs>
          <w:tab w:val="left" w:pos="639"/>
        </w:tabs>
        <w:spacing w:after="220"/>
        <w:jc w:val="both"/>
      </w:pPr>
      <w: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14:paraId="4368B4E2" w14:textId="77777777" w:rsidR="003E0FCE" w:rsidRDefault="00146326">
      <w:pPr>
        <w:pStyle w:val="Zkladntext1"/>
        <w:numPr>
          <w:ilvl w:val="0"/>
          <w:numId w:val="55"/>
        </w:numPr>
        <w:shd w:val="clear" w:color="auto" w:fill="auto"/>
        <w:tabs>
          <w:tab w:val="left" w:pos="639"/>
        </w:tabs>
        <w:spacing w:after="220"/>
        <w:jc w:val="both"/>
      </w:pPr>
      <w: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14:paraId="22F02D40" w14:textId="77777777" w:rsidR="003E0FCE" w:rsidRDefault="00146326">
      <w:pPr>
        <w:pStyle w:val="Zkladntext1"/>
        <w:numPr>
          <w:ilvl w:val="0"/>
          <w:numId w:val="55"/>
        </w:numPr>
        <w:shd w:val="clear" w:color="auto" w:fill="auto"/>
        <w:tabs>
          <w:tab w:val="left" w:pos="654"/>
        </w:tabs>
        <w:spacing w:after="220"/>
        <w:jc w:val="both"/>
      </w:pPr>
      <w:r>
        <w:t xml:space="preserve">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w:t>
      </w:r>
      <w:r>
        <w:lastRenderedPageBreak/>
        <w:t>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14:paraId="7304C058" w14:textId="77777777" w:rsidR="003E0FCE" w:rsidRDefault="00146326">
      <w:pPr>
        <w:pStyle w:val="Zkladntext1"/>
        <w:numPr>
          <w:ilvl w:val="0"/>
          <w:numId w:val="55"/>
        </w:numPr>
        <w:shd w:val="clear" w:color="auto" w:fill="auto"/>
        <w:tabs>
          <w:tab w:val="left" w:pos="654"/>
        </w:tabs>
        <w:spacing w:after="220"/>
        <w:jc w:val="both"/>
      </w:pPr>
      <w: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w:t>
      </w:r>
      <w:r>
        <w:t xml:space="preserve"> a materiálů použitých ve stavebních konstrukcích a systémech a dále zajištění návodů k užívání v českém jazyce.</w:t>
      </w:r>
    </w:p>
    <w:p w14:paraId="1853F6D8" w14:textId="77777777" w:rsidR="003E0FCE" w:rsidRDefault="00146326">
      <w:pPr>
        <w:pStyle w:val="Zkladntext1"/>
        <w:shd w:val="clear" w:color="auto" w:fill="auto"/>
        <w:spacing w:after="220"/>
        <w:ind w:firstLine="720"/>
      </w:pPr>
      <w:r>
        <w:t xml:space="preserve">Bližší podmínky provedení předepsaných zkoušek jsou uvedeny v </w:t>
      </w:r>
      <w:r>
        <w:rPr>
          <w:b/>
          <w:bCs/>
        </w:rPr>
        <w:t>čl. XI těchto OP.</w:t>
      </w:r>
    </w:p>
    <w:p w14:paraId="68316E25" w14:textId="77777777" w:rsidR="003E0FCE" w:rsidRDefault="00146326">
      <w:pPr>
        <w:pStyle w:val="Zkladntext1"/>
        <w:numPr>
          <w:ilvl w:val="0"/>
          <w:numId w:val="55"/>
        </w:numPr>
        <w:shd w:val="clear" w:color="auto" w:fill="auto"/>
        <w:tabs>
          <w:tab w:val="left" w:pos="654"/>
        </w:tabs>
        <w:spacing w:after="220"/>
        <w:jc w:val="both"/>
      </w:pPr>
      <w:r>
        <w:t xml:space="preserve">Zajištění ostrahy stavby a staveniště, zajištění bezpečnosti práce a </w:t>
      </w:r>
      <w:r>
        <w:t>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14:paraId="4B5B6BB0" w14:textId="77777777" w:rsidR="003E0FCE" w:rsidRDefault="00146326">
      <w:pPr>
        <w:pStyle w:val="Zkladntext1"/>
        <w:numPr>
          <w:ilvl w:val="0"/>
          <w:numId w:val="55"/>
        </w:numPr>
        <w:shd w:val="clear" w:color="auto" w:fill="auto"/>
        <w:tabs>
          <w:tab w:val="left" w:pos="654"/>
        </w:tabs>
        <w:spacing w:after="220"/>
        <w:jc w:val="both"/>
      </w:pPr>
      <w:r>
        <w:t>Zajištění zřízení zařízení staveniště podle potřeby pro řádné provedení díla, včetně jeho údržby, odstranění a likvidace zařízení staveniště, včetně montáže a demontáže lešení.</w:t>
      </w:r>
    </w:p>
    <w:p w14:paraId="0D3F2E82" w14:textId="77777777" w:rsidR="003E0FCE" w:rsidRDefault="00146326">
      <w:pPr>
        <w:pStyle w:val="Zkladntext1"/>
        <w:numPr>
          <w:ilvl w:val="0"/>
          <w:numId w:val="55"/>
        </w:numPr>
        <w:shd w:val="clear" w:color="auto" w:fill="auto"/>
        <w:tabs>
          <w:tab w:val="left" w:pos="654"/>
        </w:tabs>
        <w:spacing w:after="220"/>
        <w:jc w:val="both"/>
      </w:pPr>
      <w:r>
        <w:t xml:space="preserve">Zajištění průběžného odvozu </w:t>
      </w:r>
      <w:r>
        <w:t>stavebního odpadu vzniklého při realizaci díla a dalšího odpadu vzniklého v souvislosti s realizací díla, zajištění jeho dočasného nebo trvalého uložení, nebo převedení těchto odpadů do vlastnictví osobě oprávněné k jejich převzetí podle zákona č. 541/2020 Sb., o odpadech, ve znění pozdějších předpisů, není-li touto osobou přímo Zhotovitel. Zajištění uložení stavební suti a ekologická likvidace stavebních odpadů a doložení dokladů o této likvidaci, včetně úhrady poplatků za toto uložení, likvidaci a dopravu</w:t>
      </w:r>
      <w:r>
        <w:t>.</w:t>
      </w:r>
    </w:p>
    <w:p w14:paraId="4BE7F676" w14:textId="77777777" w:rsidR="003E0FCE" w:rsidRDefault="00146326">
      <w:pPr>
        <w:pStyle w:val="Zkladntext1"/>
        <w:numPr>
          <w:ilvl w:val="0"/>
          <w:numId w:val="55"/>
        </w:numPr>
        <w:shd w:val="clear" w:color="auto" w:fill="auto"/>
        <w:tabs>
          <w:tab w:val="left" w:pos="750"/>
        </w:tabs>
        <w:spacing w:after="220"/>
        <w:jc w:val="both"/>
      </w:pPr>
      <w: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14:paraId="1CE6E06A" w14:textId="77777777" w:rsidR="003E0FCE" w:rsidRDefault="00146326">
      <w:pPr>
        <w:pStyle w:val="Zkladntext1"/>
        <w:numPr>
          <w:ilvl w:val="0"/>
          <w:numId w:val="55"/>
        </w:numPr>
        <w:shd w:val="clear" w:color="auto" w:fill="auto"/>
        <w:tabs>
          <w:tab w:val="left" w:pos="750"/>
        </w:tabs>
        <w:spacing w:after="220"/>
        <w:jc w:val="both"/>
      </w:pPr>
      <w: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14:paraId="603C0A4A" w14:textId="77777777" w:rsidR="003E0FCE" w:rsidRDefault="00146326">
      <w:pPr>
        <w:pStyle w:val="Zkladntext1"/>
        <w:numPr>
          <w:ilvl w:val="0"/>
          <w:numId w:val="55"/>
        </w:numPr>
        <w:shd w:val="clear" w:color="auto" w:fill="auto"/>
        <w:tabs>
          <w:tab w:val="left" w:pos="750"/>
        </w:tabs>
        <w:spacing w:after="220"/>
        <w:jc w:val="both"/>
      </w:pPr>
      <w: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14:paraId="7A63932B" w14:textId="77777777" w:rsidR="003E0FCE" w:rsidRDefault="00146326">
      <w:pPr>
        <w:pStyle w:val="Zkladntext1"/>
        <w:numPr>
          <w:ilvl w:val="0"/>
          <w:numId w:val="55"/>
        </w:numPr>
        <w:shd w:val="clear" w:color="auto" w:fill="auto"/>
        <w:tabs>
          <w:tab w:val="left" w:pos="750"/>
        </w:tabs>
        <w:spacing w:after="220"/>
        <w:jc w:val="both"/>
      </w:pPr>
      <w: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14:paraId="5911D41A" w14:textId="77777777" w:rsidR="003E0FCE" w:rsidRDefault="00146326">
      <w:pPr>
        <w:pStyle w:val="Zkladntext1"/>
        <w:numPr>
          <w:ilvl w:val="0"/>
          <w:numId w:val="55"/>
        </w:numPr>
        <w:shd w:val="clear" w:color="auto" w:fill="auto"/>
        <w:tabs>
          <w:tab w:val="left" w:pos="750"/>
        </w:tabs>
        <w:spacing w:after="220"/>
        <w:jc w:val="both"/>
        <w:sectPr w:rsidR="003E0FCE">
          <w:headerReference w:type="default" r:id="rId100"/>
          <w:footerReference w:type="default" r:id="rId101"/>
          <w:pgSz w:w="11900" w:h="16840"/>
          <w:pgMar w:top="1505" w:right="927" w:bottom="1127" w:left="926" w:header="0" w:footer="3" w:gutter="0"/>
          <w:pgNumType w:start="1"/>
          <w:cols w:space="720"/>
          <w:noEndnote/>
          <w:docGrid w:linePitch="360"/>
        </w:sectPr>
      </w:pPr>
      <w:r>
        <w:t xml:space="preserve">Zhotovitel na své náklady zajistí během provádění díla zřízení přípojky a rozvodu médií a jejich provoz bude využívat v </w:t>
      </w:r>
      <w:r>
        <w:t>souladu s jejich účelem jen pro své potřeby či potřeby subjektů spolupodílejících se (poddodavatelé, společní dodavatelé) na zhotovení díla.</w:t>
      </w:r>
    </w:p>
    <w:p w14:paraId="1C02D079" w14:textId="77777777" w:rsidR="003E0FCE" w:rsidRDefault="00146326">
      <w:pPr>
        <w:pStyle w:val="Zkladntext1"/>
        <w:numPr>
          <w:ilvl w:val="0"/>
          <w:numId w:val="55"/>
        </w:numPr>
        <w:shd w:val="clear" w:color="auto" w:fill="auto"/>
        <w:tabs>
          <w:tab w:val="left" w:pos="750"/>
        </w:tabs>
        <w:spacing w:after="220"/>
        <w:jc w:val="both"/>
      </w:pPr>
      <w:r>
        <w:t xml:space="preserve">Pro účely těchto OP se příslušnou dokumentací veřejné zakázky na stavební práce, soupisu stavebních prací, dodávek a služeb a výkazem výměr dle </w:t>
      </w:r>
      <w:proofErr w:type="spellStart"/>
      <w:r>
        <w:t>vyhl</w:t>
      </w:r>
      <w:proofErr w:type="spellEnd"/>
      <w:r>
        <w:t xml:space="preserve">. č. 169/2016 Sb., provádějící </w:t>
      </w:r>
      <w:r>
        <w:rPr>
          <w:b/>
          <w:bCs/>
        </w:rPr>
        <w:t xml:space="preserve">§ 92 odst. 1 ZZVZ, </w:t>
      </w:r>
      <w:r>
        <w:t xml:space="preserve">rozumí dokumentace dle </w:t>
      </w:r>
      <w:proofErr w:type="spellStart"/>
      <w:r>
        <w:rPr>
          <w:b/>
          <w:bCs/>
        </w:rPr>
        <w:t>vyhl</w:t>
      </w:r>
      <w:proofErr w:type="spellEnd"/>
      <w:r>
        <w:rPr>
          <w:b/>
          <w:bCs/>
        </w:rPr>
        <w:t xml:space="preserve">. č. 499/2006 Sb., o dokumentaci staveb, </w:t>
      </w:r>
      <w:r>
        <w:t xml:space="preserve">kde jsou v § 1 - § 4 cit. </w:t>
      </w:r>
      <w:proofErr w:type="spellStart"/>
      <w:r>
        <w:t>vyhl</w:t>
      </w:r>
      <w:proofErr w:type="spellEnd"/>
      <w:r>
        <w:t>. definovány pojmy jako dokumentace pro vydání rozhodnutí o umístění stavby nebo zařízení, dále projektová dokumentace, dokumentace pro provádění stavby a dokumentace skutečného provedení stavby.</w:t>
      </w:r>
    </w:p>
    <w:p w14:paraId="3304826E" w14:textId="77777777" w:rsidR="003E0FCE" w:rsidRDefault="00146326">
      <w:pPr>
        <w:pStyle w:val="Zkladntext1"/>
        <w:numPr>
          <w:ilvl w:val="0"/>
          <w:numId w:val="54"/>
        </w:numPr>
        <w:shd w:val="clear" w:color="auto" w:fill="auto"/>
        <w:tabs>
          <w:tab w:val="left" w:pos="471"/>
        </w:tabs>
        <w:spacing w:after="360"/>
        <w:jc w:val="both"/>
      </w:pPr>
      <w:bookmarkStart w:id="52" w:name="bookmark42"/>
      <w:r>
        <w:t xml:space="preserve">Není-li ve Smlouvě a OP uvedeno jinak, není Zhotovitel oprávněn ani povinen provést jakoukoliv změnu díla </w:t>
      </w:r>
      <w:r>
        <w:lastRenderedPageBreak/>
        <w:t xml:space="preserve">bez písemné dohody s Objednatelem ve formě písemného dodatku. Bližší podrobnosti a podmínky pro změnu díla jsou upraveny v </w:t>
      </w:r>
      <w:r>
        <w:rPr>
          <w:b/>
          <w:bCs/>
        </w:rPr>
        <w:t>čl. VIII těchto OP.</w:t>
      </w:r>
      <w:bookmarkEnd w:id="52"/>
    </w:p>
    <w:p w14:paraId="4F0C92F2" w14:textId="77777777" w:rsidR="003E0FCE" w:rsidRDefault="00146326">
      <w:pPr>
        <w:pStyle w:val="Nadpis30"/>
        <w:keepNext/>
        <w:keepLines/>
        <w:shd w:val="clear" w:color="auto" w:fill="auto"/>
        <w:spacing w:after="220"/>
      </w:pPr>
      <w:bookmarkStart w:id="53" w:name="bookmark43"/>
      <w:bookmarkStart w:id="54" w:name="bookmark44"/>
      <w:r>
        <w:rPr>
          <w:u w:val="single"/>
        </w:rPr>
        <w:t>II. Specifikace díla v zadávacích podmínkách</w:t>
      </w:r>
      <w:bookmarkEnd w:id="53"/>
      <w:bookmarkEnd w:id="54"/>
    </w:p>
    <w:p w14:paraId="306E37B7" w14:textId="77777777" w:rsidR="003E0FCE" w:rsidRDefault="00146326">
      <w:pPr>
        <w:pStyle w:val="Zkladntext1"/>
        <w:numPr>
          <w:ilvl w:val="0"/>
          <w:numId w:val="56"/>
        </w:numPr>
        <w:shd w:val="clear" w:color="auto" w:fill="auto"/>
        <w:tabs>
          <w:tab w:val="left" w:pos="471"/>
        </w:tabs>
        <w:spacing w:after="220"/>
        <w:jc w:val="both"/>
      </w:pPr>
      <w: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14:paraId="0F5C2D3E" w14:textId="77777777" w:rsidR="003E0FCE" w:rsidRDefault="00146326">
      <w:pPr>
        <w:pStyle w:val="Zkladntext1"/>
        <w:numPr>
          <w:ilvl w:val="0"/>
          <w:numId w:val="56"/>
        </w:numPr>
        <w:shd w:val="clear" w:color="auto" w:fill="auto"/>
        <w:tabs>
          <w:tab w:val="left" w:pos="471"/>
        </w:tabs>
        <w:spacing w:after="220"/>
        <w:jc w:val="both"/>
      </w:pPr>
      <w: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14:paraId="5E405B1E" w14:textId="77777777" w:rsidR="003E0FCE" w:rsidRDefault="00146326">
      <w:pPr>
        <w:pStyle w:val="Zkladntext1"/>
        <w:numPr>
          <w:ilvl w:val="0"/>
          <w:numId w:val="56"/>
        </w:numPr>
        <w:shd w:val="clear" w:color="auto" w:fill="auto"/>
        <w:tabs>
          <w:tab w:val="left" w:pos="471"/>
        </w:tabs>
        <w:spacing w:after="360"/>
        <w:jc w:val="both"/>
      </w:pPr>
      <w:bookmarkStart w:id="55" w:name="bookmark45"/>
      <w:r>
        <w:t>Zhotovitel díla se zavazuje při realizaci výstavby dodržovat obecné zásady pro zajištění bezpečnosti a ochrany zdraví.</w:t>
      </w:r>
      <w:bookmarkEnd w:id="55"/>
    </w:p>
    <w:p w14:paraId="65F4858F" w14:textId="77777777" w:rsidR="003E0FCE" w:rsidRDefault="00146326">
      <w:pPr>
        <w:pStyle w:val="Nadpis30"/>
        <w:keepNext/>
        <w:keepLines/>
        <w:numPr>
          <w:ilvl w:val="0"/>
          <w:numId w:val="57"/>
        </w:numPr>
        <w:shd w:val="clear" w:color="auto" w:fill="auto"/>
        <w:tabs>
          <w:tab w:val="left" w:pos="337"/>
        </w:tabs>
        <w:spacing w:after="220"/>
      </w:pPr>
      <w:bookmarkStart w:id="56" w:name="bookmark46"/>
      <w:bookmarkStart w:id="57" w:name="bookmark47"/>
      <w:r>
        <w:rPr>
          <w:u w:val="single"/>
        </w:rPr>
        <w:t>Doba plnění</w:t>
      </w:r>
      <w:bookmarkEnd w:id="56"/>
      <w:bookmarkEnd w:id="57"/>
    </w:p>
    <w:p w14:paraId="70B49BDC" w14:textId="77777777" w:rsidR="003E0FCE" w:rsidRDefault="00146326">
      <w:pPr>
        <w:pStyle w:val="Zkladntext1"/>
        <w:numPr>
          <w:ilvl w:val="0"/>
          <w:numId w:val="58"/>
        </w:numPr>
        <w:shd w:val="clear" w:color="auto" w:fill="auto"/>
        <w:tabs>
          <w:tab w:val="left" w:pos="471"/>
        </w:tabs>
        <w:spacing w:after="220"/>
        <w:jc w:val="both"/>
      </w:pPr>
      <w:r>
        <w:t xml:space="preserve">Zhotovitel se zavazuje provést dílo řádně a včas, nejpozději ve lhůtě uvedené ve </w:t>
      </w:r>
      <w:r>
        <w:t>Smlouvě, které musí odpovídat požadavkům stanoveným v zadávací dokumentaci.</w:t>
      </w:r>
    </w:p>
    <w:p w14:paraId="5BCC29C0" w14:textId="77777777" w:rsidR="003E0FCE" w:rsidRDefault="00146326">
      <w:pPr>
        <w:pStyle w:val="Zkladntext1"/>
        <w:numPr>
          <w:ilvl w:val="0"/>
          <w:numId w:val="58"/>
        </w:numPr>
        <w:shd w:val="clear" w:color="auto" w:fill="auto"/>
        <w:tabs>
          <w:tab w:val="left" w:pos="471"/>
        </w:tabs>
        <w:spacing w:after="220"/>
        <w:jc w:val="both"/>
      </w:pPr>
      <w: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w:t>
      </w:r>
      <w:r>
        <w:t>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14:paraId="426A9B11" w14:textId="77777777" w:rsidR="003E0FCE" w:rsidRDefault="00146326">
      <w:pPr>
        <w:pStyle w:val="Zkladntext1"/>
        <w:shd w:val="clear" w:color="auto" w:fill="auto"/>
        <w:spacing w:after="220"/>
        <w:ind w:firstLine="740"/>
        <w:jc w:val="both"/>
      </w:pPr>
      <w:r>
        <w:t>Zhotovitel je povinen do 5 pracovních dnů od vzniklé změny časově a věcně aktualizovat harmonogram v případě, že dojde k jeho změně.</w:t>
      </w:r>
    </w:p>
    <w:p w14:paraId="0ECBBFBC" w14:textId="77777777" w:rsidR="003E0FCE" w:rsidRDefault="00146326">
      <w:pPr>
        <w:pStyle w:val="Zkladntext1"/>
        <w:numPr>
          <w:ilvl w:val="0"/>
          <w:numId w:val="58"/>
        </w:numPr>
        <w:shd w:val="clear" w:color="auto" w:fill="auto"/>
        <w:tabs>
          <w:tab w:val="left" w:pos="471"/>
        </w:tabs>
        <w:spacing w:after="220"/>
        <w:jc w:val="both"/>
      </w:pPr>
      <w:r>
        <w:t xml:space="preserve">Provedením díla se rozumí úplné dokončení předmětu díla a současně řádné protokolární předání díla Objednateli způsobem dle </w:t>
      </w:r>
      <w:r>
        <w:rPr>
          <w:b/>
          <w:bCs/>
        </w:rPr>
        <w:t xml:space="preserve">čl. XIII. těchto OP. </w:t>
      </w:r>
      <w:r>
        <w:t xml:space="preserve">Dílo je provedeno, je-li dokončeno a předáno. </w:t>
      </w:r>
      <w:r>
        <w:rPr>
          <w:b/>
          <w:bCs/>
        </w:rPr>
        <w:t xml:space="preserve">Má se za to, </w:t>
      </w:r>
      <w:r>
        <w:t>že není-li ve Smlouvě ujednáno jinak, pak dílo bude provedeno jako celek.</w:t>
      </w:r>
    </w:p>
    <w:p w14:paraId="398739A2" w14:textId="77777777" w:rsidR="003E0FCE" w:rsidRDefault="00146326">
      <w:pPr>
        <w:pStyle w:val="Zkladntext1"/>
        <w:numPr>
          <w:ilvl w:val="0"/>
          <w:numId w:val="58"/>
        </w:numPr>
        <w:shd w:val="clear" w:color="auto" w:fill="auto"/>
        <w:tabs>
          <w:tab w:val="left" w:pos="471"/>
        </w:tabs>
        <w:spacing w:after="220"/>
        <w:jc w:val="both"/>
      </w:pPr>
      <w:r>
        <w:t xml:space="preserve">Zhotovitel splní svou povinnost provést dílo jeho řádným dokončením a protokolárním předáním předmětu díla Objednateli. </w:t>
      </w:r>
      <w:r>
        <w:rPr>
          <w:b/>
          <w:bCs/>
        </w:rPr>
        <w:t xml:space="preserve">Dílo se považuje za řádně dokončené, bude-li předvedena jeho způsobilost sloužit sjednanému účelu. </w:t>
      </w:r>
      <w:r>
        <w:t xml:space="preserve">Bližší podrobnosti předání a převzetí díla upravuje </w:t>
      </w:r>
      <w:r>
        <w:rPr>
          <w:b/>
          <w:bCs/>
        </w:rPr>
        <w:t xml:space="preserve">čl. XIII </w:t>
      </w:r>
      <w:r>
        <w:t xml:space="preserve">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w:t>
      </w:r>
      <w:r>
        <w:t>vyžadované těmito OP.</w:t>
      </w:r>
    </w:p>
    <w:p w14:paraId="13BAC762" w14:textId="77777777" w:rsidR="003E0FCE" w:rsidRDefault="00146326">
      <w:pPr>
        <w:pStyle w:val="Zkladntext1"/>
        <w:numPr>
          <w:ilvl w:val="0"/>
          <w:numId w:val="58"/>
        </w:numPr>
        <w:shd w:val="clear" w:color="auto" w:fill="auto"/>
        <w:tabs>
          <w:tab w:val="left" w:pos="471"/>
        </w:tabs>
        <w:spacing w:after="220"/>
        <w:jc w:val="both"/>
      </w:pPr>
      <w:r>
        <w:t xml:space="preserve">Objednatel ve vztahu k požadovanému plnění předmětu veřejné zakázky uvedenému v podmínkách zadávacího řízení </w:t>
      </w:r>
      <w:r>
        <w:rPr>
          <w:b/>
          <w:bCs/>
        </w:rPr>
        <w:t>nepřipouští překročení doby plnění potřebné pro realizaci díla, vyjma níže uvedených případů</w:t>
      </w:r>
      <w:r>
        <w:t xml:space="preserve">. Zhotovitel je však povinen při realizaci díla a vynaložení odborné péče dle </w:t>
      </w:r>
      <w:r>
        <w:rPr>
          <w:b/>
          <w:bCs/>
        </w:rPr>
        <w:t xml:space="preserve">§ 2594 nebo § 2627 OZ </w:t>
      </w:r>
      <w:r>
        <w:t>upozornit Objednatele bez zbytečného odkladu na nevhodnou povahu příkazu (pokynů uvedených v zadávacích podmínkách nebo zadávací dokumentaci), který mu Objednatel dal, nebo zjistí-li skryté překážky</w:t>
      </w:r>
      <w:r>
        <w:br w:type="page"/>
      </w:r>
      <w:r>
        <w:lastRenderedPageBreak/>
        <w:t>týkající se místa, kde má být dílo provedeno. Objednatel je povinen na základě upozornění Zhotovitele ve smyslu výše uved</w:t>
      </w:r>
      <w:r>
        <w:t>ených ustanovení OZ poskytnout součinnost při řešení situace, vyplývající ze zjištění těchto nevhodných příkazů nebo skrytých překážek.</w:t>
      </w:r>
    </w:p>
    <w:p w14:paraId="7F7FB1AC" w14:textId="77777777" w:rsidR="003E0FCE" w:rsidRDefault="00146326">
      <w:pPr>
        <w:pStyle w:val="Zkladntext1"/>
        <w:numPr>
          <w:ilvl w:val="0"/>
          <w:numId w:val="58"/>
        </w:numPr>
        <w:shd w:val="clear" w:color="auto" w:fill="auto"/>
        <w:tabs>
          <w:tab w:val="left" w:pos="471"/>
        </w:tabs>
        <w:spacing w:after="220"/>
        <w:jc w:val="both"/>
      </w:pPr>
      <w:r>
        <w:t xml:space="preserve">Pokud Zhotovitel nedodrží postup dle </w:t>
      </w:r>
      <w:r>
        <w:rPr>
          <w:b/>
          <w:bCs/>
        </w:rPr>
        <w:t>§ 2594 nebo § 2627 OZ</w:t>
      </w:r>
      <w:r>
        <w:t xml:space="preserve">, tj. při realizaci díla bez zbytečného odkladu neupozorní Objednatele na nevhodnou povahu příkazu (pokynů) daných mu </w:t>
      </w:r>
      <w:r>
        <w:t>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14:paraId="60D000BA" w14:textId="77777777" w:rsidR="003E0FCE" w:rsidRDefault="00146326">
      <w:pPr>
        <w:pStyle w:val="Zkladntext1"/>
        <w:numPr>
          <w:ilvl w:val="0"/>
          <w:numId w:val="58"/>
        </w:numPr>
        <w:shd w:val="clear" w:color="auto" w:fill="auto"/>
        <w:tabs>
          <w:tab w:val="left" w:pos="471"/>
        </w:tabs>
        <w:spacing w:after="220"/>
        <w:jc w:val="both"/>
      </w:pPr>
      <w:r>
        <w:t xml:space="preserve">Pokud Zhotovitel dodrží postup dle </w:t>
      </w:r>
      <w:r>
        <w:rPr>
          <w:b/>
          <w:bCs/>
        </w:rPr>
        <w:t>§ 2594 nebo § 2627 OZ</w:t>
      </w:r>
      <w: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rPr>
        <w:t>§ 2594 odst. 2 OZ</w:t>
      </w:r>
      <w:r>
        <w:t>, tj. písemně Zhotoviteli uvede, že buď dále trvá na realizaci díla v původním zadání, nebo svůj původní nevhodný příkaz (pokyn) změní, aby Zhotovitel mohl dále realizovat dílo dle nových pokynů Objednatele.</w:t>
      </w:r>
    </w:p>
    <w:p w14:paraId="26B8D97B" w14:textId="77777777" w:rsidR="003E0FCE" w:rsidRDefault="00146326">
      <w:pPr>
        <w:pStyle w:val="Zkladntext1"/>
        <w:numPr>
          <w:ilvl w:val="0"/>
          <w:numId w:val="58"/>
        </w:numPr>
        <w:shd w:val="clear" w:color="auto" w:fill="auto"/>
        <w:tabs>
          <w:tab w:val="left" w:pos="576"/>
        </w:tabs>
        <w:spacing w:after="220"/>
        <w:jc w:val="both"/>
      </w:pPr>
      <w:r>
        <w:t xml:space="preserve">V případě nesplnění sjednané doby plnění prokazatelně pouze v důsledku mimořádných, nepředvídatelných a nepřekonatelných překážek, vzniklých nezávisle na vůli Zhotovitele dle </w:t>
      </w:r>
      <w:r>
        <w:rPr>
          <w:b/>
          <w:bCs/>
        </w:rPr>
        <w:t xml:space="preserve">§ 2913 odst. 2 OZ, </w:t>
      </w:r>
      <w:r>
        <w:t>není Zhotovitel povinen platit sjednanou smluvní pokutu dle těchto OP nebo Smlouvy.</w:t>
      </w:r>
    </w:p>
    <w:p w14:paraId="1C7C0B78" w14:textId="77777777" w:rsidR="003E0FCE" w:rsidRDefault="00146326">
      <w:pPr>
        <w:pStyle w:val="Zkladntext1"/>
        <w:numPr>
          <w:ilvl w:val="0"/>
          <w:numId w:val="58"/>
        </w:numPr>
        <w:shd w:val="clear" w:color="auto" w:fill="auto"/>
        <w:tabs>
          <w:tab w:val="left" w:pos="471"/>
        </w:tabs>
        <w:spacing w:after="340"/>
        <w:jc w:val="both"/>
      </w:pPr>
      <w:bookmarkStart w:id="58" w:name="bookmark48"/>
      <w: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58"/>
    </w:p>
    <w:p w14:paraId="5DD0AE84" w14:textId="77777777" w:rsidR="003E0FCE" w:rsidRDefault="00146326">
      <w:pPr>
        <w:pStyle w:val="Zkladntext1"/>
        <w:numPr>
          <w:ilvl w:val="0"/>
          <w:numId w:val="57"/>
        </w:numPr>
        <w:shd w:val="clear" w:color="auto" w:fill="auto"/>
        <w:tabs>
          <w:tab w:val="left" w:pos="370"/>
        </w:tabs>
        <w:spacing w:after="220"/>
        <w:jc w:val="center"/>
      </w:pPr>
      <w:r>
        <w:rPr>
          <w:b/>
          <w:bCs/>
          <w:u w:val="single"/>
        </w:rPr>
        <w:t>Místo provádění díla</w:t>
      </w:r>
    </w:p>
    <w:p w14:paraId="29C3F970" w14:textId="77777777" w:rsidR="003E0FCE" w:rsidRDefault="00146326">
      <w:pPr>
        <w:pStyle w:val="Zkladntext1"/>
        <w:numPr>
          <w:ilvl w:val="0"/>
          <w:numId w:val="59"/>
        </w:numPr>
        <w:shd w:val="clear" w:color="auto" w:fill="auto"/>
        <w:tabs>
          <w:tab w:val="left" w:pos="471"/>
        </w:tabs>
        <w:spacing w:after="340"/>
        <w:jc w:val="both"/>
      </w:pPr>
      <w:bookmarkStart w:id="59" w:name="bookmark49"/>
      <w:r>
        <w:t>Místem provádění díla je místo blíže uvedené ve Smlouvě.</w:t>
      </w:r>
      <w:bookmarkEnd w:id="59"/>
    </w:p>
    <w:p w14:paraId="5E44FE59" w14:textId="77777777" w:rsidR="003E0FCE" w:rsidRDefault="00146326">
      <w:pPr>
        <w:pStyle w:val="Nadpis30"/>
        <w:keepNext/>
        <w:keepLines/>
        <w:numPr>
          <w:ilvl w:val="0"/>
          <w:numId w:val="57"/>
        </w:numPr>
        <w:shd w:val="clear" w:color="auto" w:fill="auto"/>
        <w:tabs>
          <w:tab w:val="left" w:pos="370"/>
        </w:tabs>
        <w:spacing w:after="220"/>
      </w:pPr>
      <w:bookmarkStart w:id="60" w:name="bookmark50"/>
      <w:bookmarkStart w:id="61" w:name="bookmark51"/>
      <w:r>
        <w:rPr>
          <w:u w:val="single"/>
        </w:rPr>
        <w:t>Cena díla, fakturační a platební podmínky</w:t>
      </w:r>
      <w:bookmarkEnd w:id="60"/>
      <w:bookmarkEnd w:id="61"/>
    </w:p>
    <w:p w14:paraId="17DE932C" w14:textId="77777777" w:rsidR="003E0FCE" w:rsidRDefault="00146326">
      <w:pPr>
        <w:pStyle w:val="Zkladntext1"/>
        <w:numPr>
          <w:ilvl w:val="0"/>
          <w:numId w:val="60"/>
        </w:numPr>
        <w:shd w:val="clear" w:color="auto" w:fill="auto"/>
        <w:tabs>
          <w:tab w:val="left" w:pos="471"/>
        </w:tabs>
        <w:jc w:val="both"/>
      </w:pPr>
      <w:r>
        <w:rPr>
          <w:noProof/>
        </w:rPr>
        <mc:AlternateContent>
          <mc:Choice Requires="wps">
            <w:drawing>
              <wp:anchor distT="0" distB="0" distL="114300" distR="114300" simplePos="0" relativeHeight="125829547" behindDoc="0" locked="0" layoutInCell="1" allowOverlap="1" wp14:anchorId="695C3C9F" wp14:editId="128E9387">
                <wp:simplePos x="0" y="0"/>
                <wp:positionH relativeFrom="page">
                  <wp:posOffset>2072640</wp:posOffset>
                </wp:positionH>
                <wp:positionV relativeFrom="paragraph">
                  <wp:posOffset>660400</wp:posOffset>
                </wp:positionV>
                <wp:extent cx="1566545" cy="170815"/>
                <wp:effectExtent l="0" t="0" r="0" b="0"/>
                <wp:wrapTopAndBottom/>
                <wp:docPr id="363" name="Shape 363"/>
                <wp:cNvGraphicFramePr/>
                <a:graphic xmlns:a="http://schemas.openxmlformats.org/drawingml/2006/main">
                  <a:graphicData uri="http://schemas.microsoft.com/office/word/2010/wordprocessingShape">
                    <wps:wsp>
                      <wps:cNvSpPr txBox="1"/>
                      <wps:spPr>
                        <a:xfrm>
                          <a:off x="0" y="0"/>
                          <a:ext cx="1566545" cy="170815"/>
                        </a:xfrm>
                        <a:prstGeom prst="rect">
                          <a:avLst/>
                        </a:prstGeom>
                        <a:noFill/>
                      </wps:spPr>
                      <wps:txbx>
                        <w:txbxContent>
                          <w:p w14:paraId="55A991ED" w14:textId="77777777" w:rsidR="003E0FCE" w:rsidRDefault="00146326">
                            <w:pPr>
                              <w:pStyle w:val="Zkladntext1"/>
                              <w:shd w:val="clear" w:color="auto" w:fill="auto"/>
                              <w:spacing w:after="0"/>
                            </w:pPr>
                            <w:r>
                              <w:t>Cena díla celkem bez DPH</w:t>
                            </w:r>
                          </w:p>
                        </w:txbxContent>
                      </wps:txbx>
                      <wps:bodyPr wrap="none" lIns="0" tIns="0" rIns="0" bIns="0"/>
                    </wps:wsp>
                  </a:graphicData>
                </a:graphic>
              </wp:anchor>
            </w:drawing>
          </mc:Choice>
          <mc:Fallback>
            <w:pict>
              <v:shape w14:anchorId="695C3C9F" id="Shape 363" o:spid="_x0000_s1103" type="#_x0000_t202" style="position:absolute;left:0;text-align:left;margin-left:163.2pt;margin-top:52pt;width:123.35pt;height:13.45pt;z-index:12582954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GifAEAAO4CAAAOAAAAZHJzL2Uyb0RvYy54bWysUttqwzAMfR/sH4zf1yRlvRCaFEbpGIxt&#10;0O0DHMduDLFlbK9J/35y2rRjext7kWXJOj460mrd65YchPMKTEGzSUqJMBxqZfYF/Xjf3i0p8YGZ&#10;mrVgREGPwtN1eXuz6mwuptBAWwtHEMT4vLMFbUKweZJ43gjN/ASsMJiU4DQLeHX7pHasQ3TdJtM0&#10;nScduNo64MJ7jG5OSVoO+FIKHl6l9CKQtqDILQzWDbaKNilXLN87ZhvFzzTYH1hopgx+eoHasMDI&#10;p1O/oLTiDjzIMOGgE5BScTH0gN1k6Y9udg2zYugFxfH2IpP/P1j+ctjZN0dC/wA9DjAK0lmfewzG&#10;fnrpdDyRKcE8Sni8yCb6QHgsms3ns/sZJRxz2SJdZrMIk1yrrfPhUYAm0Smow7EMarHDsw+np+OT&#10;+JmBrWrbGL9SiV7oq56ouqCLxcizgvqI9DucYEENrhgl7ZNBgeKwR8eNTnV2RmgUdeB5XoA4te/3&#10;gcB1TcsvAAAA//8DAFBLAwQUAAYACAAAACEAhGOwR98AAAALAQAADwAAAGRycy9kb3ducmV2Lnht&#10;bEyPwU7DMBBE70j8g7VI3KidprQlxKkQgiOVWrj05sTbJG28jmKnDX/PcoLjzjzNzuSbyXXigkNo&#10;PWlIZgoEUuVtS7WGr8/3hzWIEA1Z03lCDd8YYFPc3uQms/5KO7zsYy04hEJmNDQx9pmUoWrQmTDz&#10;PRJ7Rz84E/kcamkHc+Vw18m5UkvpTEv8oTE9vjZYnfej03D82J5Pb+NOnWq1xkMy4FQmW63v76aX&#10;ZxARp/gHw299rg4Fdyr9SDaITkM6Xy4YZUMteBQTj6s0AVGykqonkEUu/28ofgAAAP//AwBQSwEC&#10;LQAUAAYACAAAACEAtoM4kv4AAADhAQAAEwAAAAAAAAAAAAAAAAAAAAAAW0NvbnRlbnRfVHlwZXNd&#10;LnhtbFBLAQItABQABgAIAAAAIQA4/SH/1gAAAJQBAAALAAAAAAAAAAAAAAAAAC8BAABfcmVscy8u&#10;cmVsc1BLAQItABQABgAIAAAAIQBzyFGifAEAAO4CAAAOAAAAAAAAAAAAAAAAAC4CAABkcnMvZTJv&#10;RG9jLnhtbFBLAQItABQABgAIAAAAIQCEY7BH3wAAAAsBAAAPAAAAAAAAAAAAAAAAANYDAABkcnMv&#10;ZG93bnJldi54bWxQSwUGAAAAAAQABADzAAAA4gQAAAAA&#10;" filled="f" stroked="f">
                <v:textbox inset="0,0,0,0">
                  <w:txbxContent>
                    <w:p w14:paraId="55A991ED" w14:textId="77777777" w:rsidR="003E0FCE" w:rsidRDefault="00146326">
                      <w:pPr>
                        <w:pStyle w:val="Zkladntext1"/>
                        <w:shd w:val="clear" w:color="auto" w:fill="auto"/>
                        <w:spacing w:after="0"/>
                      </w:pPr>
                      <w:r>
                        <w:t>Cena díla celkem bez DPH</w:t>
                      </w:r>
                    </w:p>
                  </w:txbxContent>
                </v:textbox>
                <w10:wrap type="topAndBottom" anchorx="page"/>
              </v:shape>
            </w:pict>
          </mc:Fallback>
        </mc:AlternateContent>
      </w:r>
      <w:r>
        <w:rPr>
          <w:noProof/>
        </w:rPr>
        <mc:AlternateContent>
          <mc:Choice Requires="wps">
            <w:drawing>
              <wp:anchor distT="0" distB="0" distL="114300" distR="114300" simplePos="0" relativeHeight="125829549" behindDoc="0" locked="0" layoutInCell="1" allowOverlap="1" wp14:anchorId="02BE6DE0" wp14:editId="5E89D6F5">
                <wp:simplePos x="0" y="0"/>
                <wp:positionH relativeFrom="page">
                  <wp:posOffset>5086985</wp:posOffset>
                </wp:positionH>
                <wp:positionV relativeFrom="paragraph">
                  <wp:posOffset>660400</wp:posOffset>
                </wp:positionV>
                <wp:extent cx="189230" cy="496570"/>
                <wp:effectExtent l="0" t="0" r="0" b="0"/>
                <wp:wrapSquare wrapText="left"/>
                <wp:docPr id="365" name="Shape 365"/>
                <wp:cNvGraphicFramePr/>
                <a:graphic xmlns:a="http://schemas.openxmlformats.org/drawingml/2006/main">
                  <a:graphicData uri="http://schemas.microsoft.com/office/word/2010/wordprocessingShape">
                    <wps:wsp>
                      <wps:cNvSpPr txBox="1"/>
                      <wps:spPr>
                        <a:xfrm>
                          <a:off x="0" y="0"/>
                          <a:ext cx="189230" cy="496570"/>
                        </a:xfrm>
                        <a:prstGeom prst="rect">
                          <a:avLst/>
                        </a:prstGeom>
                        <a:noFill/>
                      </wps:spPr>
                      <wps:txbx>
                        <w:txbxContent>
                          <w:p w14:paraId="4EFC1A1A" w14:textId="77777777" w:rsidR="003E0FCE" w:rsidRDefault="00146326">
                            <w:pPr>
                              <w:pStyle w:val="Zkladntext1"/>
                              <w:shd w:val="clear" w:color="auto" w:fill="auto"/>
                              <w:spacing w:after="0"/>
                            </w:pPr>
                            <w:r>
                              <w:t>Kč</w:t>
                            </w:r>
                          </w:p>
                          <w:p w14:paraId="38824418" w14:textId="77777777" w:rsidR="003E0FCE" w:rsidRDefault="00146326">
                            <w:pPr>
                              <w:pStyle w:val="Zkladntext1"/>
                              <w:shd w:val="clear" w:color="auto" w:fill="auto"/>
                              <w:spacing w:after="0"/>
                            </w:pPr>
                            <w:r>
                              <w:t>Kč</w:t>
                            </w:r>
                          </w:p>
                          <w:p w14:paraId="787B0EBA" w14:textId="77777777" w:rsidR="003E0FCE" w:rsidRDefault="00146326">
                            <w:pPr>
                              <w:pStyle w:val="Zkladntext1"/>
                              <w:shd w:val="clear" w:color="auto" w:fill="auto"/>
                              <w:spacing w:after="0"/>
                            </w:pPr>
                            <w:r>
                              <w:t>Kč</w:t>
                            </w:r>
                          </w:p>
                        </w:txbxContent>
                      </wps:txbx>
                      <wps:bodyPr lIns="0" tIns="0" rIns="0" bIns="0"/>
                    </wps:wsp>
                  </a:graphicData>
                </a:graphic>
              </wp:anchor>
            </w:drawing>
          </mc:Choice>
          <mc:Fallback>
            <w:pict>
              <v:shape w14:anchorId="02BE6DE0" id="Shape 365" o:spid="_x0000_s1104" type="#_x0000_t202" style="position:absolute;left:0;text-align:left;margin-left:400.55pt;margin-top:52pt;width:14.9pt;height:39.1pt;z-index:12582954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pcwEAAOECAAAOAAAAZHJzL2Uyb0RvYy54bWysUsFOwzAMvSPxD1HurN2AsVXrJqFpCAkB&#10;0uAD0jRZIzVxlIS1+3ucsG4IboiL+2Inz8/PXax63ZK9cF6BKel4lFMiDIdamV1J3982VzNKfGCm&#10;Zi0YUdKD8HS1vLxYdLYQE2igrYUjSGJ80dmSNiHYIss8b4RmfgRWGCxKcJoFPLpdVjvWIbtus0me&#10;T7MOXG0dcOE9ZtdfRbpM/FIKHl6k9CKQtqSoLaToUqxizJYLVuwcs43iRxnsDyo0UwabnqjWLDDy&#10;4dQvKq24Aw8yjDjoDKRUXKQZcJpx/mOabcOsSLOgOd6ebPL/R8uf91v76kjo76HHBUZDOusLj8k4&#10;Ty+djl9USrCOFh5Otok+EB4fzeaTa6xwLN3Mp7d3ydbs/Ng6Hx4EaBJBSR1uJZnF9k8+YEO8OlyJ&#10;vQxsVNvG/FlJRKGveqLqkt7NBpkV1AdU3z4a9CTudwBuANURDHToY2p43Hlc1Pdzanr+M5efAAAA&#10;//8DAFBLAwQUAAYACAAAACEAJglHL98AAAALAQAADwAAAGRycy9kb3ducmV2LnhtbEyPwU7DMBBE&#10;70j8g7VI3KidgKo0xKkqBCckRBoOHJ1km1iN1yF22/D3LCc47szT7EyxXdwozjgH60lDslIgkFrf&#10;Weo1fNQvdxmIEA11ZvSEGr4xwLa8vipM3vkLVXjex15wCIXcaBhinHIpQzugM2HlJyT2Dn52JvI5&#10;97KbzYXD3ShTpdbSGUv8YTATPg3YHvcnp2H3SdWz/Xpr3qtDZet6o+h1fdT69mbZPYKIuMQ/GH7r&#10;c3UouVPjT9QFMWrIVJIwyoZ64FFMZPdqA6JhJUtTkGUh/28ofwAAAP//AwBQSwECLQAUAAYACAAA&#10;ACEAtoM4kv4AAADhAQAAEwAAAAAAAAAAAAAAAAAAAAAAW0NvbnRlbnRfVHlwZXNdLnhtbFBLAQIt&#10;ABQABgAIAAAAIQA4/SH/1gAAAJQBAAALAAAAAAAAAAAAAAAAAC8BAABfcmVscy8ucmVsc1BLAQIt&#10;ABQABgAIAAAAIQC/jfgpcwEAAOECAAAOAAAAAAAAAAAAAAAAAC4CAABkcnMvZTJvRG9jLnhtbFBL&#10;AQItABQABgAIAAAAIQAmCUcv3wAAAAsBAAAPAAAAAAAAAAAAAAAAAM0DAABkcnMvZG93bnJldi54&#10;bWxQSwUGAAAAAAQABADzAAAA2QQAAAAA&#10;" filled="f" stroked="f">
                <v:textbox inset="0,0,0,0">
                  <w:txbxContent>
                    <w:p w14:paraId="4EFC1A1A" w14:textId="77777777" w:rsidR="003E0FCE" w:rsidRDefault="00146326">
                      <w:pPr>
                        <w:pStyle w:val="Zkladntext1"/>
                        <w:shd w:val="clear" w:color="auto" w:fill="auto"/>
                        <w:spacing w:after="0"/>
                      </w:pPr>
                      <w:r>
                        <w:t>Kč</w:t>
                      </w:r>
                    </w:p>
                    <w:p w14:paraId="38824418" w14:textId="77777777" w:rsidR="003E0FCE" w:rsidRDefault="00146326">
                      <w:pPr>
                        <w:pStyle w:val="Zkladntext1"/>
                        <w:shd w:val="clear" w:color="auto" w:fill="auto"/>
                        <w:spacing w:after="0"/>
                      </w:pPr>
                      <w:r>
                        <w:t>Kč</w:t>
                      </w:r>
                    </w:p>
                    <w:p w14:paraId="787B0EBA" w14:textId="77777777" w:rsidR="003E0FCE" w:rsidRDefault="00146326">
                      <w:pPr>
                        <w:pStyle w:val="Zkladntext1"/>
                        <w:shd w:val="clear" w:color="auto" w:fill="auto"/>
                        <w:spacing w:after="0"/>
                      </w:pPr>
                      <w:r>
                        <w:t>Kč</w:t>
                      </w:r>
                    </w:p>
                  </w:txbxContent>
                </v:textbox>
                <w10:wrap type="square" side="left" anchorx="page"/>
              </v:shape>
            </w:pict>
          </mc:Fallback>
        </mc:AlternateContent>
      </w:r>
      <w:r>
        <w:t xml:space="preserve">Celková cena díla bude Zhotovitelem stanovena ve výši a v </w:t>
      </w:r>
      <w:r>
        <w:t>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14:paraId="50C0B59B" w14:textId="77777777" w:rsidR="003E0FCE" w:rsidRDefault="00146326">
      <w:pPr>
        <w:pStyle w:val="Zkladntext1"/>
        <w:shd w:val="clear" w:color="auto" w:fill="auto"/>
        <w:spacing w:after="0"/>
        <w:ind w:left="3860"/>
        <w:jc w:val="both"/>
      </w:pPr>
      <w:r>
        <w:t>DPH ... %</w:t>
      </w:r>
    </w:p>
    <w:p w14:paraId="0C03E51C" w14:textId="77777777" w:rsidR="003E0FCE" w:rsidRDefault="00146326">
      <w:pPr>
        <w:pStyle w:val="Zkladntext1"/>
        <w:shd w:val="clear" w:color="auto" w:fill="auto"/>
        <w:spacing w:after="220"/>
        <w:ind w:left="2420"/>
        <w:jc w:val="both"/>
      </w:pPr>
      <w:r>
        <w:t>Cena díla celkem vč. DPH</w:t>
      </w:r>
    </w:p>
    <w:p w14:paraId="0C7928EF" w14:textId="77777777" w:rsidR="003E0FCE" w:rsidRDefault="00146326">
      <w:pPr>
        <w:pStyle w:val="Zkladntext1"/>
        <w:shd w:val="clear" w:color="auto" w:fill="auto"/>
        <w:spacing w:after="220"/>
        <w:jc w:val="both"/>
      </w:pPr>
      <w:r>
        <w:rPr>
          <w:b/>
          <w:bCs/>
        </w:rPr>
        <w:t xml:space="preserve">5.2. </w:t>
      </w:r>
      <w:r>
        <w:t xml:space="preserve">Zhotovitelem navržená cena díla je </w:t>
      </w:r>
      <w:r>
        <w:rPr>
          <w:b/>
          <w:bCs/>
        </w:rPr>
        <w:t xml:space="preserve">úplná, konečná a nepřekročitelná </w:t>
      </w:r>
      <w: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rPr>
        <w:t xml:space="preserve">vedlejší a ostatní náklady </w:t>
      </w:r>
      <w:r>
        <w:t>a případné další náklady související s plněním dle uzavřené Smlouvy.</w:t>
      </w:r>
    </w:p>
    <w:p w14:paraId="1F24106C" w14:textId="77777777" w:rsidR="003E0FCE" w:rsidRDefault="00146326">
      <w:pPr>
        <w:pStyle w:val="Zkladntext1"/>
        <w:shd w:val="clear" w:color="auto" w:fill="auto"/>
        <w:spacing w:after="220"/>
        <w:ind w:firstLine="760"/>
        <w:jc w:val="both"/>
      </w:pPr>
      <w: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rPr>
        <w:t xml:space="preserve">§ 98 odst. 3 ZZVZ </w:t>
      </w:r>
      <w: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14:paraId="4596D088" w14:textId="77777777" w:rsidR="003E0FCE" w:rsidRDefault="00146326">
      <w:pPr>
        <w:pStyle w:val="Zkladntext1"/>
        <w:shd w:val="clear" w:color="auto" w:fill="auto"/>
        <w:spacing w:after="220"/>
        <w:ind w:firstLine="760"/>
        <w:jc w:val="both"/>
        <w:sectPr w:rsidR="003E0FCE">
          <w:headerReference w:type="default" r:id="rId102"/>
          <w:footerReference w:type="default" r:id="rId103"/>
          <w:type w:val="continuous"/>
          <w:pgSz w:w="11900" w:h="16840"/>
          <w:pgMar w:top="1505" w:right="927" w:bottom="1127" w:left="926" w:header="0" w:footer="3" w:gutter="0"/>
          <w:cols w:space="720"/>
          <w:noEndnote/>
          <w:docGrid w:linePitch="360"/>
        </w:sectPr>
      </w:pPr>
      <w: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rPr>
        <w:t xml:space="preserve">čl. VI OP </w:t>
      </w:r>
      <w:r>
        <w:t xml:space="preserve">stanoveno jinak, postupovat </w:t>
      </w:r>
    </w:p>
    <w:p w14:paraId="45CACE51" w14:textId="77777777" w:rsidR="003E0FCE" w:rsidRDefault="00146326">
      <w:pPr>
        <w:pStyle w:val="Zkladntext1"/>
        <w:shd w:val="clear" w:color="auto" w:fill="auto"/>
        <w:spacing w:after="220"/>
        <w:jc w:val="both"/>
      </w:pPr>
      <w:r>
        <w:t xml:space="preserve">způsobem uvedeným v </w:t>
      </w:r>
      <w:r>
        <w:rPr>
          <w:b/>
          <w:bCs/>
        </w:rPr>
        <w:t xml:space="preserve">§ 2594 a § 2627 OZ, </w:t>
      </w:r>
      <w:r>
        <w:t xml:space="preserve">tj. upozorní Objednatele na jakékoliv zjištěné nesrovnalosti z hlediska druhu, jakosti a množství </w:t>
      </w:r>
      <w:r>
        <w:t xml:space="preserve">požadovaných prací, dodávek a služeb potřebných ke zhotovení díla a dalších nákladů nutných k provedení díla, které nebyly zahrnuty do PD, technické specifikace a soupisu stavebních prací, dodávek </w:t>
      </w:r>
      <w:r>
        <w:lastRenderedPageBreak/>
        <w:t>a služeb, tuto skutečnost uvede do samostatného zápisu, popř. stavebního deníku a takový postup Zhotovitele bude po vyhodnocení Objednatelem a následnou realizací dle ZZVZ podkladem pro změnu či doplnění Smlouvy.</w:t>
      </w:r>
    </w:p>
    <w:p w14:paraId="1059DC42" w14:textId="77777777" w:rsidR="003E0FCE" w:rsidRDefault="00146326">
      <w:pPr>
        <w:pStyle w:val="Zkladntext1"/>
        <w:numPr>
          <w:ilvl w:val="0"/>
          <w:numId w:val="61"/>
        </w:numPr>
        <w:shd w:val="clear" w:color="auto" w:fill="auto"/>
        <w:tabs>
          <w:tab w:val="left" w:pos="471"/>
        </w:tabs>
        <w:spacing w:after="220"/>
        <w:jc w:val="both"/>
      </w:pPr>
      <w:r>
        <w:rPr>
          <w:b/>
          <w:bCs/>
        </w:rPr>
        <w:t xml:space="preserve">Jednotkové ceny </w:t>
      </w:r>
      <w: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rPr>
        <w:t xml:space="preserve">dodatečných stavebních prací (víceprací, popř. také méněprací) </w:t>
      </w:r>
      <w:r>
        <w:t xml:space="preserve">ve formě nepodstatné změny závazku </w:t>
      </w:r>
      <w:r>
        <w:rPr>
          <w:b/>
          <w:bCs/>
        </w:rPr>
        <w:t xml:space="preserve">dle § 222 odst. 4, 5, 6, 9 ZZVZ </w:t>
      </w:r>
      <w:r>
        <w:t xml:space="preserve">a </w:t>
      </w:r>
      <w:r>
        <w:rPr>
          <w:b/>
          <w:bCs/>
        </w:rPr>
        <w:t xml:space="preserve">dodatečných změn stavebních prací </w:t>
      </w:r>
      <w:r>
        <w:t xml:space="preserve">realizovaných postupem dle </w:t>
      </w:r>
      <w:r>
        <w:rPr>
          <w:b/>
          <w:bCs/>
        </w:rPr>
        <w:t xml:space="preserve">§ 222 odst. 3 a 7 ZZVZ (záměna položek a stavebních </w:t>
      </w:r>
      <w:proofErr w:type="gramStart"/>
      <w:r>
        <w:rPr>
          <w:b/>
          <w:bCs/>
        </w:rPr>
        <w:t>prací - viz</w:t>
      </w:r>
      <w:proofErr w:type="gramEnd"/>
      <w:r>
        <w:rPr>
          <w:b/>
          <w:bCs/>
        </w:rPr>
        <w:t xml:space="preserve"> čl. VIII bod 8.18. odst. 8.18.1. písm. c) </w:t>
      </w:r>
      <w:r>
        <w:rPr>
          <w:b/>
          <w:bCs/>
        </w:rPr>
        <w:t>těchto OP).</w:t>
      </w:r>
    </w:p>
    <w:p w14:paraId="626399DB" w14:textId="77777777" w:rsidR="003E0FCE" w:rsidRDefault="00146326">
      <w:pPr>
        <w:pStyle w:val="Zkladntext1"/>
        <w:shd w:val="clear" w:color="auto" w:fill="auto"/>
        <w:spacing w:after="220"/>
        <w:ind w:firstLine="720"/>
        <w:jc w:val="both"/>
      </w:pPr>
      <w: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14:paraId="22124425" w14:textId="77777777" w:rsidR="003E0FCE" w:rsidRDefault="00146326">
      <w:pPr>
        <w:pStyle w:val="Zkladntext1"/>
        <w:shd w:val="clear" w:color="auto" w:fill="auto"/>
        <w:spacing w:after="220"/>
        <w:ind w:firstLine="720"/>
        <w:jc w:val="both"/>
      </w:pPr>
      <w:r>
        <w:t xml:space="preserve">Technické či materiálové rozdíly které navrhne některý z účastníků Smlouvy, oproti </w:t>
      </w:r>
      <w:r>
        <w:rPr>
          <w:b/>
          <w:bCs/>
        </w:rPr>
        <w:t xml:space="preserve">PD </w:t>
      </w:r>
      <w:r>
        <w:t xml:space="preserve">pro provedení stavby např. při použití </w:t>
      </w:r>
      <w:proofErr w:type="gramStart"/>
      <w:r>
        <w:t>obdobných - srovnatelných</w:t>
      </w:r>
      <w:proofErr w:type="gramEnd"/>
      <w:r>
        <w:t xml:space="preserve"> materiálů a technologií, které </w:t>
      </w:r>
      <w:r>
        <w:rPr>
          <w:b/>
          <w:bCs/>
        </w:rPr>
        <w:t xml:space="preserve">nezmění cenu za dílo </w:t>
      </w:r>
      <w:r>
        <w:t xml:space="preserve">a </w:t>
      </w:r>
      <w:r>
        <w:rPr>
          <w:b/>
          <w:bCs/>
        </w:rPr>
        <w:t xml:space="preserve">nezhorší technické parametry díla </w:t>
      </w:r>
      <w:r>
        <w:t xml:space="preserve">ve srovnání se ZD a </w:t>
      </w:r>
      <w:r>
        <w:rPr>
          <w:b/>
          <w:bCs/>
        </w:rPr>
        <w:t xml:space="preserve">PD </w:t>
      </w:r>
      <w:r>
        <w:t xml:space="preserve">pro provedení stavby, budou popsány ve </w:t>
      </w:r>
      <w:r>
        <w:rPr>
          <w:b/>
          <w:bCs/>
        </w:rPr>
        <w:t>změnovém listu.</w:t>
      </w:r>
    </w:p>
    <w:p w14:paraId="31CD1443" w14:textId="77777777" w:rsidR="003E0FCE" w:rsidRDefault="00146326">
      <w:pPr>
        <w:pStyle w:val="Zkladntext1"/>
        <w:shd w:val="clear" w:color="auto" w:fill="auto"/>
        <w:spacing w:after="0"/>
        <w:ind w:firstLine="720"/>
        <w:jc w:val="both"/>
      </w:pPr>
      <w:r>
        <w:rPr>
          <w:b/>
          <w:bCs/>
        </w:rPr>
        <w:t xml:space="preserve">Změnový list, </w:t>
      </w:r>
      <w:r>
        <w:t>jehož návrh předkládá ke schválení Objednateli Zhotovitel bude obsahovat zejména tyto údaje:</w:t>
      </w:r>
    </w:p>
    <w:p w14:paraId="238F197F" w14:textId="77777777" w:rsidR="003E0FCE" w:rsidRDefault="00146326">
      <w:pPr>
        <w:pStyle w:val="Zkladntext1"/>
        <w:numPr>
          <w:ilvl w:val="0"/>
          <w:numId w:val="62"/>
        </w:numPr>
        <w:shd w:val="clear" w:color="auto" w:fill="auto"/>
        <w:tabs>
          <w:tab w:val="left" w:pos="424"/>
        </w:tabs>
        <w:spacing w:after="0"/>
        <w:jc w:val="both"/>
      </w:pPr>
      <w:r>
        <w:t>Číslo a datum změnového listu,</w:t>
      </w:r>
    </w:p>
    <w:p w14:paraId="43D1D7BB" w14:textId="77777777" w:rsidR="003E0FCE" w:rsidRDefault="00146326">
      <w:pPr>
        <w:pStyle w:val="Zkladntext1"/>
        <w:numPr>
          <w:ilvl w:val="0"/>
          <w:numId w:val="62"/>
        </w:numPr>
        <w:shd w:val="clear" w:color="auto" w:fill="auto"/>
        <w:tabs>
          <w:tab w:val="left" w:pos="424"/>
        </w:tabs>
        <w:spacing w:after="0"/>
        <w:jc w:val="both"/>
      </w:pPr>
      <w:r>
        <w:t>Technický popis předmětu změny,</w:t>
      </w:r>
    </w:p>
    <w:p w14:paraId="644DFC6B" w14:textId="77777777" w:rsidR="003E0FCE" w:rsidRDefault="00146326">
      <w:pPr>
        <w:pStyle w:val="Zkladntext1"/>
        <w:numPr>
          <w:ilvl w:val="0"/>
          <w:numId w:val="62"/>
        </w:numPr>
        <w:shd w:val="clear" w:color="auto" w:fill="auto"/>
        <w:tabs>
          <w:tab w:val="left" w:pos="424"/>
        </w:tabs>
        <w:spacing w:after="0"/>
        <w:jc w:val="both"/>
      </w:pPr>
      <w:r>
        <w:t>Číslo a popis položky dle původního položkového rozpočtu (oceněného výkazu výměr),</w:t>
      </w:r>
    </w:p>
    <w:p w14:paraId="1ED98CC2" w14:textId="77777777" w:rsidR="003E0FCE" w:rsidRDefault="00146326">
      <w:pPr>
        <w:pStyle w:val="Zkladntext1"/>
        <w:numPr>
          <w:ilvl w:val="0"/>
          <w:numId w:val="62"/>
        </w:numPr>
        <w:shd w:val="clear" w:color="auto" w:fill="auto"/>
        <w:tabs>
          <w:tab w:val="left" w:pos="424"/>
        </w:tabs>
        <w:spacing w:after="0"/>
        <w:jc w:val="both"/>
      </w:pPr>
      <w:r>
        <w:t xml:space="preserve">Návrh nového popisu v </w:t>
      </w:r>
      <w:r>
        <w:t>položkovém rozpočtu se zachováním původního pořadového čísla,</w:t>
      </w:r>
    </w:p>
    <w:p w14:paraId="1AF9B9EF" w14:textId="77777777" w:rsidR="003E0FCE" w:rsidRDefault="00146326">
      <w:pPr>
        <w:pStyle w:val="Zkladntext1"/>
        <w:numPr>
          <w:ilvl w:val="0"/>
          <w:numId w:val="62"/>
        </w:numPr>
        <w:shd w:val="clear" w:color="auto" w:fill="auto"/>
        <w:tabs>
          <w:tab w:val="left" w:pos="424"/>
        </w:tabs>
        <w:spacing w:after="0"/>
        <w:jc w:val="both"/>
      </w:pPr>
      <w:r>
        <w:t>Prohlášení Zhotovitele díla, že technická změna nemění cenu za dílo,</w:t>
      </w:r>
    </w:p>
    <w:p w14:paraId="795EB5ED" w14:textId="77777777" w:rsidR="003E0FCE" w:rsidRDefault="00146326">
      <w:pPr>
        <w:pStyle w:val="Zkladntext1"/>
        <w:numPr>
          <w:ilvl w:val="0"/>
          <w:numId w:val="62"/>
        </w:numPr>
        <w:shd w:val="clear" w:color="auto" w:fill="auto"/>
        <w:tabs>
          <w:tab w:val="left" w:pos="424"/>
        </w:tabs>
        <w:spacing w:after="0"/>
        <w:ind w:left="440" w:hanging="440"/>
        <w:jc w:val="both"/>
      </w:pPr>
      <w:r>
        <w:t>Prohlášení autora realizační dokumentace stavby, že změna řešení nezhoršuje technické parametry ve srovnání se zadávací dokumentací,</w:t>
      </w:r>
    </w:p>
    <w:p w14:paraId="41763677" w14:textId="77777777" w:rsidR="003E0FCE" w:rsidRDefault="00146326">
      <w:pPr>
        <w:pStyle w:val="Zkladntext1"/>
        <w:numPr>
          <w:ilvl w:val="0"/>
          <w:numId w:val="62"/>
        </w:numPr>
        <w:shd w:val="clear" w:color="auto" w:fill="auto"/>
        <w:tabs>
          <w:tab w:val="left" w:pos="424"/>
        </w:tabs>
        <w:spacing w:after="0"/>
        <w:jc w:val="both"/>
      </w:pPr>
      <w:r>
        <w:t>Schválení změny autorským dozorem (dále jen „AD“),</w:t>
      </w:r>
    </w:p>
    <w:p w14:paraId="6F144653" w14:textId="77777777" w:rsidR="003E0FCE" w:rsidRDefault="00146326">
      <w:pPr>
        <w:pStyle w:val="Zkladntext1"/>
        <w:numPr>
          <w:ilvl w:val="0"/>
          <w:numId w:val="62"/>
        </w:numPr>
        <w:shd w:val="clear" w:color="auto" w:fill="auto"/>
        <w:tabs>
          <w:tab w:val="left" w:pos="424"/>
        </w:tabs>
        <w:spacing w:after="220"/>
        <w:jc w:val="both"/>
      </w:pPr>
      <w:r>
        <w:t>Stanovisko technického dozoru stavebníka (dále jen „TDS“).</w:t>
      </w:r>
    </w:p>
    <w:p w14:paraId="77DAC8D9" w14:textId="77777777" w:rsidR="003E0FCE" w:rsidRDefault="00146326">
      <w:pPr>
        <w:pStyle w:val="Zkladntext1"/>
        <w:shd w:val="clear" w:color="auto" w:fill="auto"/>
        <w:spacing w:after="220"/>
        <w:ind w:firstLine="720"/>
        <w:jc w:val="both"/>
      </w:pPr>
      <w:r>
        <w:t xml:space="preserve">Takto specifikovaná technická změna bude účtována v souladu s </w:t>
      </w:r>
      <w:r>
        <w:rPr>
          <w:b/>
          <w:bCs/>
        </w:rPr>
        <w:t xml:space="preserve">čl. V bod. 5.7. a násl. </w:t>
      </w:r>
      <w:r>
        <w:t>těchto OP s tím, že původní popis položky bude v soupise provedených prací nahrazen popisem dle změnového listu. Technickou změnu je Zhotovitel stavby povinen zaznamenat do dokumentace skutečného provedení stavby.</w:t>
      </w:r>
    </w:p>
    <w:p w14:paraId="1F581FD9" w14:textId="77777777" w:rsidR="003E0FCE" w:rsidRDefault="00146326">
      <w:pPr>
        <w:pStyle w:val="Zkladntext1"/>
        <w:numPr>
          <w:ilvl w:val="0"/>
          <w:numId w:val="61"/>
        </w:numPr>
        <w:shd w:val="clear" w:color="auto" w:fill="auto"/>
        <w:tabs>
          <w:tab w:val="left" w:pos="471"/>
        </w:tabs>
        <w:spacing w:after="220"/>
        <w:jc w:val="both"/>
      </w:pPr>
      <w: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w:t>
      </w:r>
      <w:r>
        <w:rPr>
          <w:b/>
          <w:bCs/>
        </w:rPr>
        <w:t xml:space="preserve">zadávacího řízení </w:t>
      </w:r>
      <w:r>
        <w:t xml:space="preserve">nebo </w:t>
      </w:r>
      <w:r>
        <w:rPr>
          <w:b/>
          <w:bCs/>
        </w:rPr>
        <w:t xml:space="preserve">poptávkového </w:t>
      </w:r>
      <w:r>
        <w:t>výběrového řízení v rámci veřejné zakázky malého rozsahu související se změnou. Žádný zápis do stavebního deníku či jiný zápis např. z kontrolního dne není způsobilý zvýšit cenu díla.</w:t>
      </w:r>
    </w:p>
    <w:p w14:paraId="12CA9AC8" w14:textId="77777777" w:rsidR="003E0FCE" w:rsidRDefault="00146326">
      <w:pPr>
        <w:pStyle w:val="Zkladntext1"/>
        <w:numPr>
          <w:ilvl w:val="0"/>
          <w:numId w:val="61"/>
        </w:numPr>
        <w:shd w:val="clear" w:color="auto" w:fill="auto"/>
        <w:tabs>
          <w:tab w:val="left" w:pos="471"/>
        </w:tabs>
        <w:spacing w:after="120"/>
        <w:jc w:val="both"/>
      </w:pPr>
      <w:r>
        <w:t xml:space="preserve">Objednatelem nebudou na cenu za zhotovení díla poskytována jakákoli plnění před zahájením provádění díla. Smluvní strany se dohodly, že Zhotovitel bude v průběhu provádění díla vystavovat a Objednateli předávat </w:t>
      </w:r>
      <w:r>
        <w:rPr>
          <w:b/>
          <w:bCs/>
        </w:rPr>
        <w:t>měsíční daňový doklad</w:t>
      </w:r>
      <w:r>
        <w:t xml:space="preserve">,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w:t>
      </w:r>
      <w:r>
        <w:t>Ve Faktuře bude uveden název celé stavby a její součástí bude i příloha s odsouhlasenými soupisy skutečně provedených prací v běžném měsíci.</w:t>
      </w:r>
    </w:p>
    <w:p w14:paraId="01A0A10F" w14:textId="77777777" w:rsidR="003E0FCE" w:rsidRDefault="00146326">
      <w:pPr>
        <w:pStyle w:val="Zkladntext1"/>
        <w:shd w:val="clear" w:color="auto" w:fill="auto"/>
        <w:spacing w:after="120"/>
        <w:jc w:val="both"/>
      </w:pPr>
      <w:r>
        <w:rPr>
          <w:b/>
          <w:bCs/>
        </w:rPr>
        <w:t xml:space="preserve">Platba bude probíhat až do výše 80 % </w:t>
      </w:r>
      <w:r>
        <w:t>(slovy: osmdesáti procent) celkové ceny díla včetně DPH uvedené ve Smlouvě o dílo, a v souladu s odst. 8.19. těchto OP.</w:t>
      </w:r>
    </w:p>
    <w:p w14:paraId="0A4F6AFC" w14:textId="77777777" w:rsidR="003E0FCE" w:rsidRDefault="00146326">
      <w:pPr>
        <w:pStyle w:val="Zkladntext1"/>
        <w:shd w:val="clear" w:color="auto" w:fill="auto"/>
        <w:spacing w:after="220"/>
        <w:jc w:val="both"/>
      </w:pPr>
      <w:r>
        <w:t xml:space="preserve">Zhotovitel před fakturací předloží soupis provedených prací v elektronické formě ve </w:t>
      </w:r>
      <w:r>
        <w:t>formátu *.</w:t>
      </w:r>
      <w:proofErr w:type="spellStart"/>
      <w:r>
        <w:t>xls</w:t>
      </w:r>
      <w:proofErr w:type="spellEnd"/>
      <w:r>
        <w:t>(x)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14:paraId="23C7F14F" w14:textId="77777777" w:rsidR="003E0FCE" w:rsidRDefault="00146326">
      <w:pPr>
        <w:pStyle w:val="Zkladntext1"/>
        <w:shd w:val="clear" w:color="auto" w:fill="auto"/>
        <w:spacing w:after="340"/>
        <w:jc w:val="both"/>
      </w:pPr>
      <w: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14:paraId="488125AC" w14:textId="77777777" w:rsidR="003E0FCE" w:rsidRDefault="00146326">
      <w:pPr>
        <w:pStyle w:val="Zkladntext1"/>
        <w:numPr>
          <w:ilvl w:val="0"/>
          <w:numId w:val="61"/>
        </w:numPr>
        <w:shd w:val="clear" w:color="auto" w:fill="auto"/>
        <w:tabs>
          <w:tab w:val="left" w:pos="471"/>
        </w:tabs>
        <w:spacing w:after="220"/>
        <w:jc w:val="both"/>
      </w:pPr>
      <w:r>
        <w:rPr>
          <w:b/>
          <w:bCs/>
        </w:rPr>
        <w:t xml:space="preserve">Zhotovitel souhlasí s pozastávkou úhrady ceny díla </w:t>
      </w:r>
      <w:r>
        <w:t xml:space="preserve">(tzv. zádržné) ve výši sjednané v těchto OP s tím, že </w:t>
      </w:r>
      <w:r>
        <w:lastRenderedPageBreak/>
        <w:t>tato pozastavená částka bude Objednatelem uhrazena po odstranění zjištěných vad. V konečné faktuře budou zúčtovány veškeré event. slevy poskytnuté Zhotovitelem.</w:t>
      </w:r>
    </w:p>
    <w:p w14:paraId="1D8F21FF" w14:textId="77777777" w:rsidR="003E0FCE" w:rsidRDefault="00146326">
      <w:pPr>
        <w:pStyle w:val="Zkladntext1"/>
        <w:numPr>
          <w:ilvl w:val="0"/>
          <w:numId w:val="61"/>
        </w:numPr>
        <w:shd w:val="clear" w:color="auto" w:fill="auto"/>
        <w:tabs>
          <w:tab w:val="left" w:pos="514"/>
        </w:tabs>
        <w:spacing w:after="220"/>
        <w:jc w:val="both"/>
      </w:pPr>
      <w:r>
        <w:t xml:space="preserve">Splatnost faktur je </w:t>
      </w:r>
      <w:r>
        <w:rPr>
          <w:b/>
          <w:bCs/>
        </w:rPr>
        <w:t xml:space="preserve">30 kalendářních dní </w:t>
      </w:r>
      <w: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14:paraId="17180204" w14:textId="77777777" w:rsidR="003E0FCE" w:rsidRDefault="00146326">
      <w:pPr>
        <w:pStyle w:val="Zkladntext1"/>
        <w:numPr>
          <w:ilvl w:val="0"/>
          <w:numId w:val="61"/>
        </w:numPr>
        <w:shd w:val="clear" w:color="auto" w:fill="auto"/>
        <w:tabs>
          <w:tab w:val="left" w:pos="471"/>
        </w:tabs>
        <w:spacing w:after="0"/>
        <w:jc w:val="both"/>
      </w:pPr>
      <w:r>
        <w:t xml:space="preserve">Daňový doklad bude obsahovat pojmové náležitosti daňového dokladu stanovené příslušným </w:t>
      </w:r>
      <w:r>
        <w:rPr>
          <w:b/>
          <w:bCs/>
        </w:rPr>
        <w:t xml:space="preserve">zákonem o dani z přidané hodnoty, </w:t>
      </w:r>
      <w:r>
        <w:t xml:space="preserve">ve znění pozdějších předpisů, </w:t>
      </w:r>
      <w:r>
        <w:rPr>
          <w:b/>
          <w:bCs/>
        </w:rPr>
        <w:t xml:space="preserve">zákonem o účetnictví, </w:t>
      </w:r>
      <w:r>
        <w:t>ve znění pozdějších předpisů.</w:t>
      </w:r>
    </w:p>
    <w:p w14:paraId="0F1206C8" w14:textId="77777777" w:rsidR="003E0FCE" w:rsidRDefault="00146326">
      <w:pPr>
        <w:pStyle w:val="Zkladntext1"/>
        <w:numPr>
          <w:ilvl w:val="0"/>
          <w:numId w:val="63"/>
        </w:numPr>
        <w:shd w:val="clear" w:color="auto" w:fill="auto"/>
        <w:tabs>
          <w:tab w:val="left" w:pos="274"/>
        </w:tabs>
        <w:spacing w:after="0"/>
        <w:jc w:val="both"/>
      </w:pPr>
      <w:r>
        <w:t xml:space="preserve">případě, že </w:t>
      </w:r>
      <w:r>
        <w:t>daňový doklad nebude obsahovat správné údaje či bude neúplný, je Objednatel oprávněn daňový doklad vrátit ve lhůtě do data jeho splatnosti Zhotoviteli. Zhotovitel je povinen vystavit nový daňový doklad.</w:t>
      </w:r>
    </w:p>
    <w:p w14:paraId="419AEA64" w14:textId="77777777" w:rsidR="003E0FCE" w:rsidRDefault="00146326">
      <w:pPr>
        <w:pStyle w:val="Zkladntext1"/>
        <w:numPr>
          <w:ilvl w:val="0"/>
          <w:numId w:val="63"/>
        </w:numPr>
        <w:shd w:val="clear" w:color="auto" w:fill="auto"/>
        <w:tabs>
          <w:tab w:val="left" w:pos="274"/>
        </w:tabs>
        <w:spacing w:after="220"/>
        <w:jc w:val="both"/>
      </w:pPr>
      <w:r>
        <w:t>takovém případě začne, počínaje dnem doručení nově opraveného daňového dokladu Objednateli, plynout nová lhůta splatnosti.</w:t>
      </w:r>
    </w:p>
    <w:p w14:paraId="6F1EDFF5" w14:textId="77777777" w:rsidR="003E0FCE" w:rsidRDefault="00146326">
      <w:pPr>
        <w:pStyle w:val="Zkladntext1"/>
        <w:numPr>
          <w:ilvl w:val="0"/>
          <w:numId w:val="61"/>
        </w:numPr>
        <w:shd w:val="clear" w:color="auto" w:fill="auto"/>
        <w:tabs>
          <w:tab w:val="left" w:pos="471"/>
        </w:tabs>
        <w:spacing w:after="0"/>
        <w:jc w:val="both"/>
      </w:pPr>
      <w:r>
        <w:t>Faktura musí obsahovat dále tyto náležitosti, jinak je neúplná:</w:t>
      </w:r>
    </w:p>
    <w:p w14:paraId="0E82ADD9" w14:textId="77777777" w:rsidR="003E0FCE" w:rsidRDefault="00146326">
      <w:pPr>
        <w:pStyle w:val="Zkladntext1"/>
        <w:numPr>
          <w:ilvl w:val="0"/>
          <w:numId w:val="64"/>
        </w:numPr>
        <w:shd w:val="clear" w:color="auto" w:fill="auto"/>
        <w:tabs>
          <w:tab w:val="left" w:pos="325"/>
        </w:tabs>
        <w:spacing w:after="40"/>
        <w:jc w:val="both"/>
      </w:pPr>
      <w:r>
        <w:t>označení faktury</w:t>
      </w:r>
    </w:p>
    <w:p w14:paraId="46540A6A" w14:textId="77777777" w:rsidR="003E0FCE" w:rsidRDefault="00146326">
      <w:pPr>
        <w:pStyle w:val="Zkladntext1"/>
        <w:numPr>
          <w:ilvl w:val="0"/>
          <w:numId w:val="64"/>
        </w:numPr>
        <w:shd w:val="clear" w:color="auto" w:fill="auto"/>
        <w:tabs>
          <w:tab w:val="left" w:pos="325"/>
        </w:tabs>
        <w:spacing w:after="40"/>
        <w:jc w:val="both"/>
      </w:pPr>
      <w:r>
        <w:t>sídlo, IČO, DIČ, bankovní spojení Objednatele a Zhotovitele</w:t>
      </w:r>
    </w:p>
    <w:p w14:paraId="21206145" w14:textId="77777777" w:rsidR="003E0FCE" w:rsidRDefault="00146326">
      <w:pPr>
        <w:pStyle w:val="Zkladntext1"/>
        <w:numPr>
          <w:ilvl w:val="0"/>
          <w:numId w:val="64"/>
        </w:numPr>
        <w:shd w:val="clear" w:color="auto" w:fill="auto"/>
        <w:tabs>
          <w:tab w:val="left" w:pos="325"/>
        </w:tabs>
        <w:spacing w:after="40"/>
        <w:jc w:val="both"/>
      </w:pPr>
      <w:r>
        <w:t>předmět plnění a den splnění</w:t>
      </w:r>
    </w:p>
    <w:p w14:paraId="724068F5" w14:textId="77777777" w:rsidR="003E0FCE" w:rsidRDefault="00146326">
      <w:pPr>
        <w:pStyle w:val="Zkladntext1"/>
        <w:numPr>
          <w:ilvl w:val="0"/>
          <w:numId w:val="64"/>
        </w:numPr>
        <w:shd w:val="clear" w:color="auto" w:fill="auto"/>
        <w:tabs>
          <w:tab w:val="left" w:pos="325"/>
        </w:tabs>
        <w:spacing w:after="40"/>
        <w:jc w:val="both"/>
      </w:pPr>
      <w:r>
        <w:t xml:space="preserve">cenu díla a </w:t>
      </w:r>
      <w:r>
        <w:t>částku k fakturaci</w:t>
      </w:r>
    </w:p>
    <w:p w14:paraId="2C07777D" w14:textId="77777777" w:rsidR="003E0FCE" w:rsidRDefault="00146326">
      <w:pPr>
        <w:pStyle w:val="Zkladntext1"/>
        <w:numPr>
          <w:ilvl w:val="0"/>
          <w:numId w:val="64"/>
        </w:numPr>
        <w:shd w:val="clear" w:color="auto" w:fill="auto"/>
        <w:tabs>
          <w:tab w:val="left" w:pos="325"/>
        </w:tabs>
        <w:spacing w:after="40"/>
        <w:jc w:val="both"/>
      </w:pPr>
      <w:r>
        <w:t>Objednatelem a TDS schválený soupis skutečně provedených prací</w:t>
      </w:r>
    </w:p>
    <w:p w14:paraId="357FD33F" w14:textId="77777777" w:rsidR="003E0FCE" w:rsidRDefault="00146326">
      <w:pPr>
        <w:pStyle w:val="Zkladntext1"/>
        <w:numPr>
          <w:ilvl w:val="0"/>
          <w:numId w:val="64"/>
        </w:numPr>
        <w:shd w:val="clear" w:color="auto" w:fill="auto"/>
        <w:tabs>
          <w:tab w:val="left" w:pos="325"/>
        </w:tabs>
        <w:spacing w:after="40"/>
        <w:jc w:val="both"/>
      </w:pPr>
      <w:r>
        <w:t>datum odeslání a datum splatnosti platebního dokladu</w:t>
      </w:r>
    </w:p>
    <w:p w14:paraId="03D7F3C1" w14:textId="77777777" w:rsidR="003E0FCE" w:rsidRDefault="00146326">
      <w:pPr>
        <w:pStyle w:val="Zkladntext1"/>
        <w:numPr>
          <w:ilvl w:val="0"/>
          <w:numId w:val="64"/>
        </w:numPr>
        <w:shd w:val="clear" w:color="auto" w:fill="auto"/>
        <w:tabs>
          <w:tab w:val="left" w:pos="325"/>
        </w:tabs>
        <w:spacing w:after="40"/>
        <w:jc w:val="both"/>
      </w:pPr>
      <w:r>
        <w:t>náležitosti dle zákona č. 235/2004 Sb., o dani z přidané hodnoty, v platném znění</w:t>
      </w:r>
    </w:p>
    <w:p w14:paraId="0EAEDAC1" w14:textId="77777777" w:rsidR="003E0FCE" w:rsidRDefault="00146326">
      <w:pPr>
        <w:pStyle w:val="Zkladntext1"/>
        <w:numPr>
          <w:ilvl w:val="0"/>
          <w:numId w:val="64"/>
        </w:numPr>
        <w:shd w:val="clear" w:color="auto" w:fill="auto"/>
        <w:tabs>
          <w:tab w:val="left" w:pos="325"/>
        </w:tabs>
        <w:spacing w:after="220"/>
        <w:jc w:val="both"/>
      </w:pPr>
      <w:r>
        <w:t>podpis oprávněného zástupce Zhotovitele</w:t>
      </w:r>
    </w:p>
    <w:p w14:paraId="650AD4F5" w14:textId="77777777" w:rsidR="003E0FCE" w:rsidRDefault="00146326">
      <w:pPr>
        <w:pStyle w:val="Zkladntext1"/>
        <w:shd w:val="clear" w:color="auto" w:fill="auto"/>
        <w:spacing w:after="220"/>
        <w:ind w:firstLine="720"/>
        <w:jc w:val="both"/>
      </w:pPr>
      <w: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w:t>
      </w:r>
      <w:r>
        <w:t>něn vrátit daňový doklad Zhotoviteli k doplnění. V takovém případě začne plynout nová lhůta splatnosti, a to počínaje dnem doručení doplněného daňového dokladu.</w:t>
      </w:r>
    </w:p>
    <w:p w14:paraId="6B98B9B5" w14:textId="77777777" w:rsidR="003E0FCE" w:rsidRDefault="00146326">
      <w:pPr>
        <w:pStyle w:val="Zkladntext1"/>
        <w:shd w:val="clear" w:color="auto" w:fill="auto"/>
        <w:spacing w:after="220"/>
        <w:ind w:firstLine="720"/>
        <w:jc w:val="both"/>
      </w:pPr>
      <w: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14:paraId="5D193483" w14:textId="77777777" w:rsidR="003E0FCE" w:rsidRDefault="00146326">
      <w:pPr>
        <w:pStyle w:val="Zkladntext1"/>
        <w:numPr>
          <w:ilvl w:val="0"/>
          <w:numId w:val="61"/>
        </w:numPr>
        <w:shd w:val="clear" w:color="auto" w:fill="auto"/>
        <w:tabs>
          <w:tab w:val="left" w:pos="582"/>
        </w:tabs>
        <w:spacing w:after="220"/>
        <w:jc w:val="both"/>
      </w:pPr>
      <w: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14:paraId="2B0064D3" w14:textId="77777777" w:rsidR="003E0FCE" w:rsidRDefault="00146326">
      <w:pPr>
        <w:pStyle w:val="Zkladntext1"/>
        <w:numPr>
          <w:ilvl w:val="0"/>
          <w:numId w:val="61"/>
        </w:numPr>
        <w:shd w:val="clear" w:color="auto" w:fill="auto"/>
        <w:tabs>
          <w:tab w:val="left" w:pos="582"/>
        </w:tabs>
        <w:spacing w:after="220"/>
        <w:jc w:val="both"/>
      </w:pPr>
      <w:r>
        <w:t xml:space="preserve">Objednatel díla, jakožto zadavatel díla, stanovuje tyto následující </w:t>
      </w:r>
      <w:r>
        <w:rPr>
          <w:b/>
          <w:bCs/>
        </w:rPr>
        <w:t xml:space="preserve">objektivní podmínky </w:t>
      </w:r>
      <w:r>
        <w:t xml:space="preserve">pro </w:t>
      </w:r>
      <w:r>
        <w:rPr>
          <w:b/>
          <w:bCs/>
        </w:rPr>
        <w:t>překročení nabídkové ceny:</w:t>
      </w:r>
    </w:p>
    <w:p w14:paraId="4928C752" w14:textId="77777777" w:rsidR="003E0FCE" w:rsidRDefault="00146326">
      <w:pPr>
        <w:pStyle w:val="Zkladntext1"/>
        <w:numPr>
          <w:ilvl w:val="0"/>
          <w:numId w:val="65"/>
        </w:numPr>
        <w:shd w:val="clear" w:color="auto" w:fill="auto"/>
        <w:tabs>
          <w:tab w:val="left" w:pos="750"/>
        </w:tabs>
        <w:spacing w:after="220"/>
        <w:jc w:val="both"/>
      </w:pPr>
      <w:r>
        <w:t>Při změně sazby DPH o příslušnou změnu výše sazby DPH. O této skutečnosti není nutné uzavírat dodatek k této Smlouvě.</w:t>
      </w:r>
    </w:p>
    <w:p w14:paraId="3C73785F" w14:textId="77777777" w:rsidR="003E0FCE" w:rsidRDefault="00146326">
      <w:pPr>
        <w:pStyle w:val="Zkladntext1"/>
        <w:numPr>
          <w:ilvl w:val="0"/>
          <w:numId w:val="65"/>
        </w:numPr>
        <w:shd w:val="clear" w:color="auto" w:fill="auto"/>
        <w:tabs>
          <w:tab w:val="left" w:pos="750"/>
        </w:tabs>
        <w:spacing w:after="220"/>
        <w:jc w:val="both"/>
      </w:pPr>
      <w:r>
        <w:t xml:space="preserve">Při splnění podmínek dle těchto OP a ZZVZ v rámci </w:t>
      </w:r>
      <w:r>
        <w:rPr>
          <w:b/>
          <w:bCs/>
        </w:rPr>
        <w:t>nepodstatné změny závazku dle § 222 odst. 3 až 7 a 9 ZZVZ (čl. V bod 5.3. OP)</w:t>
      </w:r>
    </w:p>
    <w:p w14:paraId="34DD9759" w14:textId="77777777" w:rsidR="003E0FCE" w:rsidRDefault="00146326">
      <w:pPr>
        <w:pStyle w:val="Zkladntext1"/>
        <w:numPr>
          <w:ilvl w:val="0"/>
          <w:numId w:val="65"/>
        </w:numPr>
        <w:shd w:val="clear" w:color="auto" w:fill="auto"/>
        <w:tabs>
          <w:tab w:val="left" w:pos="750"/>
        </w:tabs>
        <w:spacing w:after="220"/>
        <w:jc w:val="both"/>
      </w:pPr>
      <w:r>
        <w:t>V rámci realizace díla po uplynutí doby 15 měsíců ode dne podání nabídky v příslušném zadávacím řízení dle míry inflace vyplývající z indexu spotřebitelských cen za předchozí kalendářní rok zveřejněné ČSÚ.</w:t>
      </w:r>
    </w:p>
    <w:p w14:paraId="34040C12" w14:textId="77777777" w:rsidR="003E0FCE" w:rsidRDefault="00146326">
      <w:pPr>
        <w:pStyle w:val="Zkladntext1"/>
        <w:numPr>
          <w:ilvl w:val="0"/>
          <w:numId w:val="65"/>
        </w:numPr>
        <w:shd w:val="clear" w:color="auto" w:fill="auto"/>
        <w:tabs>
          <w:tab w:val="left" w:pos="750"/>
        </w:tabs>
        <w:spacing w:after="220"/>
        <w:jc w:val="both"/>
      </w:pPr>
      <w: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14:paraId="1A4FE71B" w14:textId="77777777" w:rsidR="003E0FCE" w:rsidRDefault="00146326">
      <w:pPr>
        <w:pStyle w:val="Zkladntext1"/>
        <w:numPr>
          <w:ilvl w:val="0"/>
          <w:numId w:val="65"/>
        </w:numPr>
        <w:shd w:val="clear" w:color="auto" w:fill="auto"/>
        <w:tabs>
          <w:tab w:val="left" w:pos="750"/>
        </w:tabs>
        <w:spacing w:after="220"/>
        <w:jc w:val="both"/>
      </w:pPr>
      <w:r>
        <w:t xml:space="preserve">Pokud se po dobu účinnosti této </w:t>
      </w:r>
      <w:r>
        <w:t xml:space="preserve">Smlouvy Zhotovitel stane nespolehlivým plátcem ve smyslu § 106a zákona o DPH, smluvní strany se dohodly, že Objednatel uhradí DPH za zdanitelné plnění přímo příslušnému </w:t>
      </w:r>
      <w:r>
        <w:lastRenderedPageBreak/>
        <w:t>správci daně. Objednatelem takto provedená úhrada je považována za uhrazení příslušné části smluvní ceny rovnající se výši DPH fakturované Zhotovitelem.</w:t>
      </w:r>
    </w:p>
    <w:p w14:paraId="0661C51D" w14:textId="77777777" w:rsidR="003E0FCE" w:rsidRDefault="00146326">
      <w:pPr>
        <w:pStyle w:val="Zkladntext1"/>
        <w:numPr>
          <w:ilvl w:val="0"/>
          <w:numId w:val="65"/>
        </w:numPr>
        <w:shd w:val="clear" w:color="auto" w:fill="auto"/>
        <w:tabs>
          <w:tab w:val="left" w:pos="750"/>
        </w:tabs>
        <w:spacing w:after="220"/>
        <w:jc w:val="both"/>
      </w:pPr>
      <w:r>
        <w:t>Ustanovení odst. 5.11.4 a 5.11.5. těchto OP nebudou použita v případě, že Zhotovitel není plátce DPH nebo v případech, kdy se uplatní přenesená daňová povinnost dle § 92a a násl. zákona o DPH.</w:t>
      </w:r>
    </w:p>
    <w:p w14:paraId="6FD395E4" w14:textId="77777777" w:rsidR="003E0FCE" w:rsidRDefault="00146326">
      <w:pPr>
        <w:pStyle w:val="Zkladntext1"/>
        <w:numPr>
          <w:ilvl w:val="0"/>
          <w:numId w:val="61"/>
        </w:numPr>
        <w:shd w:val="clear" w:color="auto" w:fill="auto"/>
        <w:tabs>
          <w:tab w:val="left" w:pos="661"/>
        </w:tabs>
        <w:spacing w:after="220"/>
        <w:jc w:val="both"/>
      </w:pPr>
      <w:r>
        <w:t xml:space="preserve">V případě nedokončení díla dle </w:t>
      </w:r>
      <w:r>
        <w:rPr>
          <w:b/>
          <w:bCs/>
        </w:rPr>
        <w:t xml:space="preserve">čl. XV. bod 15.11. </w:t>
      </w:r>
      <w:r>
        <w:t xml:space="preserve">těchto OP má Objednatel právo u doposud neuhrazených daňových dokladů provést jejich úhradu až po vyčíslení vzniklé škody dle </w:t>
      </w:r>
      <w:r>
        <w:rPr>
          <w:b/>
          <w:bCs/>
        </w:rPr>
        <w:t xml:space="preserve">čl. XV. </w:t>
      </w:r>
      <w: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rPr>
        <w:t xml:space="preserve">čl. XV. </w:t>
      </w:r>
      <w:r>
        <w:t>těchto OP a počíná běžet opět až po provedení případného započtení vzájemných pohledávek, přičemž bude hrazena pouze zbylá část pohle</w:t>
      </w:r>
      <w:r>
        <w:t>dávky.</w:t>
      </w:r>
    </w:p>
    <w:p w14:paraId="232A3A0D" w14:textId="77777777" w:rsidR="003E0FCE" w:rsidRDefault="00146326">
      <w:pPr>
        <w:pStyle w:val="Zkladntext1"/>
        <w:numPr>
          <w:ilvl w:val="0"/>
          <w:numId w:val="61"/>
        </w:numPr>
        <w:shd w:val="clear" w:color="auto" w:fill="auto"/>
        <w:tabs>
          <w:tab w:val="left" w:pos="582"/>
        </w:tabs>
        <w:spacing w:after="220"/>
        <w:jc w:val="both"/>
      </w:pPr>
      <w:r>
        <w:t xml:space="preserve">Pro případ nedostatku finančních prostředků na straně Objednatele v průběhu provádění díla, zejména v případě financování díla z jiných </w:t>
      </w:r>
      <w:proofErr w:type="gramStart"/>
      <w:r>
        <w:t>zdrojů,</w:t>
      </w:r>
      <w:proofErr w:type="gramEnd"/>
      <w:r>
        <w:t xml:space="preserve"> než ze zdrojů Zadavatele, např. nepřiznání dotace, je stanoven následující postup pro odklad platby.</w:t>
      </w:r>
    </w:p>
    <w:p w14:paraId="2601BFB1" w14:textId="77777777" w:rsidR="003E0FCE" w:rsidRDefault="00146326">
      <w:pPr>
        <w:pStyle w:val="Zkladntext1"/>
        <w:shd w:val="clear" w:color="auto" w:fill="auto"/>
        <w:spacing w:after="220"/>
        <w:ind w:firstLine="740"/>
        <w:jc w:val="both"/>
      </w:pPr>
      <w: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w:t>
      </w:r>
      <w:r>
        <w:t>ednaném odkladu platby nevzniká Zhotoviteli nárok na jakýkoliv postup dle Smlouvy, který znamená sankci, nárok na odškodnění nebo jiný postih či znevýhodnění Objednatele.</w:t>
      </w:r>
    </w:p>
    <w:p w14:paraId="2C23C145" w14:textId="77777777" w:rsidR="003E0FCE" w:rsidRDefault="00146326">
      <w:pPr>
        <w:pStyle w:val="Zkladntext1"/>
        <w:numPr>
          <w:ilvl w:val="0"/>
          <w:numId w:val="61"/>
        </w:numPr>
        <w:shd w:val="clear" w:color="auto" w:fill="auto"/>
        <w:tabs>
          <w:tab w:val="left" w:pos="582"/>
        </w:tabs>
        <w:spacing w:after="340"/>
        <w:jc w:val="both"/>
      </w:pPr>
      <w:bookmarkStart w:id="62" w:name="bookmark52"/>
      <w:r>
        <w:t xml:space="preserve">Není-li těmito OP upraveno či stanoveno jinak, má se za to, že v případě financování díla z jiných </w:t>
      </w:r>
      <w:proofErr w:type="gramStart"/>
      <w:r>
        <w:t>zdrojů,</w:t>
      </w:r>
      <w:proofErr w:type="gramEnd"/>
      <w:r>
        <w:t xml:space="preserve">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62"/>
    </w:p>
    <w:p w14:paraId="72BA30FB" w14:textId="77777777" w:rsidR="003E0FCE" w:rsidRDefault="00146326">
      <w:pPr>
        <w:pStyle w:val="Nadpis30"/>
        <w:keepNext/>
        <w:keepLines/>
        <w:numPr>
          <w:ilvl w:val="0"/>
          <w:numId w:val="57"/>
        </w:numPr>
        <w:shd w:val="clear" w:color="auto" w:fill="auto"/>
        <w:tabs>
          <w:tab w:val="left" w:pos="370"/>
        </w:tabs>
        <w:spacing w:after="220"/>
      </w:pPr>
      <w:bookmarkStart w:id="63" w:name="bookmark53"/>
      <w:bookmarkStart w:id="64" w:name="bookmark54"/>
      <w:r>
        <w:rPr>
          <w:u w:val="single"/>
        </w:rPr>
        <w:t>Podklady, pokyny a věci předané Objednatelem</w:t>
      </w:r>
      <w:bookmarkEnd w:id="63"/>
      <w:bookmarkEnd w:id="64"/>
    </w:p>
    <w:p w14:paraId="6BF600DF" w14:textId="77777777" w:rsidR="003E0FCE" w:rsidRDefault="00146326">
      <w:pPr>
        <w:pStyle w:val="Zkladntext1"/>
        <w:numPr>
          <w:ilvl w:val="0"/>
          <w:numId w:val="66"/>
        </w:numPr>
        <w:shd w:val="clear" w:color="auto" w:fill="auto"/>
        <w:tabs>
          <w:tab w:val="left" w:pos="471"/>
        </w:tabs>
        <w:spacing w:after="220"/>
        <w:jc w:val="both"/>
      </w:pPr>
      <w:r>
        <w:t xml:space="preserve">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w:t>
      </w:r>
      <w:r>
        <w:t>charakterem stavby vyžadováno.</w:t>
      </w:r>
    </w:p>
    <w:p w14:paraId="578C563C" w14:textId="77777777" w:rsidR="003E0FCE" w:rsidRDefault="00146326">
      <w:pPr>
        <w:pStyle w:val="Zkladntext1"/>
        <w:shd w:val="clear" w:color="auto" w:fill="auto"/>
        <w:spacing w:after="220"/>
        <w:ind w:firstLine="740"/>
        <w:jc w:val="both"/>
      </w:pPr>
      <w:r>
        <w:rPr>
          <w:b/>
          <w:bCs/>
        </w:rPr>
        <w:t xml:space="preserve">Má se za to, </w:t>
      </w:r>
      <w:r>
        <w:t xml:space="preserve">že se Zhotovitel plně seznámil s rozsahem a povahou </w:t>
      </w:r>
      <w:r>
        <w:t>díla a s místem provádění díla, že jsou mu známy veškeré technické kvalitativní a jiné podmínky provádění díla, a že disponuje takovými kapacitami a odbornými znalostmi, které jsou pro řádné provedení díla nezbytné.</w:t>
      </w:r>
    </w:p>
    <w:p w14:paraId="3DD512F0" w14:textId="77777777" w:rsidR="003E0FCE" w:rsidRDefault="00146326">
      <w:pPr>
        <w:pStyle w:val="Zkladntext1"/>
        <w:numPr>
          <w:ilvl w:val="0"/>
          <w:numId w:val="66"/>
        </w:numPr>
        <w:shd w:val="clear" w:color="auto" w:fill="auto"/>
        <w:tabs>
          <w:tab w:val="left" w:pos="471"/>
        </w:tabs>
        <w:spacing w:after="220"/>
        <w:jc w:val="both"/>
      </w:pPr>
      <w:r>
        <w:rPr>
          <w:b/>
          <w:bCs/>
        </w:rPr>
        <w:t>Má se za to</w:t>
      </w:r>
      <w:r>
        <w:t xml:space="preserve">, že si Zhotovitel </w:t>
      </w:r>
      <w:r>
        <w:rPr>
          <w:b/>
          <w:bCs/>
        </w:rPr>
        <w:t xml:space="preserve">prověřil podklady a příkazy, </w:t>
      </w:r>
      <w:r>
        <w:t xml:space="preserve">které obdržel od Objednatele do uzavření Smlouvy, že je </w:t>
      </w:r>
      <w:r>
        <w:rPr>
          <w:b/>
          <w:bCs/>
        </w:rPr>
        <w:t xml:space="preserve">shledal vhodnými, </w:t>
      </w:r>
      <w: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14:paraId="3244648B" w14:textId="77777777" w:rsidR="003E0FCE" w:rsidRDefault="00146326">
      <w:pPr>
        <w:pStyle w:val="Zkladntext1"/>
        <w:shd w:val="clear" w:color="auto" w:fill="auto"/>
        <w:spacing w:after="220"/>
        <w:ind w:firstLine="740"/>
        <w:jc w:val="both"/>
      </w:pPr>
      <w:r>
        <w:rPr>
          <w:b/>
          <w:bCs/>
        </w:rPr>
        <w:t xml:space="preserve">Má se za to, </w:t>
      </w:r>
      <w:r>
        <w:t xml:space="preserve">že Zhotovitel na základě shora uvedeného s použitím všech svých znalostí, zkušeností, podkladů a příkazů </w:t>
      </w:r>
      <w:r>
        <w:rPr>
          <w:b/>
          <w:bCs/>
        </w:rPr>
        <w:t xml:space="preserve">splní závazek </w:t>
      </w:r>
      <w:r>
        <w:t xml:space="preserve">založený Smlouvou včas a řádně, za sjednanou cenu, </w:t>
      </w:r>
      <w:r>
        <w:rPr>
          <w:b/>
          <w:bCs/>
        </w:rPr>
        <w:t xml:space="preserve">aniž by podmiňoval </w:t>
      </w:r>
      <w:r>
        <w:t xml:space="preserve">splnění závazku poskytnutím jiné, než dohodnuté součinnosti dle těchto OP. Jestliže se později v průběhu provádění díla bude Zhotovitel dovolávat </w:t>
      </w:r>
      <w:r>
        <w:rPr>
          <w:b/>
          <w:bCs/>
        </w:rPr>
        <w:t xml:space="preserve">nevhodnosti příkazů nebo nevhodnou povahu věcí </w:t>
      </w:r>
      <w:r>
        <w:t xml:space="preserve">předaných Objednatelem nebo </w:t>
      </w:r>
      <w:r>
        <w:rPr>
          <w:b/>
          <w:bCs/>
        </w:rPr>
        <w:t xml:space="preserve">skrytých překážek </w:t>
      </w:r>
      <w:r>
        <w:t xml:space="preserve">bránících </w:t>
      </w:r>
      <w:r>
        <w:rPr>
          <w:b/>
          <w:bCs/>
        </w:rPr>
        <w:t xml:space="preserve">Zhotoviteli </w:t>
      </w:r>
      <w:r>
        <w:t>v řádném provedení díla, má se pro tento případ za to, že je Z</w:t>
      </w:r>
      <w:r>
        <w:t xml:space="preserve">hotovitel </w:t>
      </w:r>
      <w:r>
        <w:rPr>
          <w:b/>
          <w:bCs/>
        </w:rPr>
        <w:t xml:space="preserve">povinen Objednateli prokázat, </w:t>
      </w:r>
      <w:r>
        <w:t xml:space="preserve">že tuto nevhodnost </w:t>
      </w:r>
      <w:r>
        <w:rPr>
          <w:b/>
          <w:bCs/>
        </w:rPr>
        <w:t xml:space="preserve">příkazů a povahu věcí, popř. skrytých překážek, </w:t>
      </w:r>
      <w:r>
        <w:t xml:space="preserve">nemohl zjistit ani při </w:t>
      </w:r>
      <w:r>
        <w:rPr>
          <w:b/>
          <w:bCs/>
          <w:u w:val="single"/>
        </w:rPr>
        <w:t>vynaložení odborné péče v době před uzavřením Smlouvy.</w:t>
      </w:r>
    </w:p>
    <w:p w14:paraId="04D1FCCB" w14:textId="77777777" w:rsidR="003E0FCE" w:rsidRDefault="00146326">
      <w:pPr>
        <w:pStyle w:val="Zkladntext1"/>
        <w:shd w:val="clear" w:color="auto" w:fill="auto"/>
        <w:spacing w:after="220"/>
        <w:ind w:firstLine="740"/>
        <w:jc w:val="both"/>
      </w:pPr>
      <w:r>
        <w:t xml:space="preserve">V opačném případě však není dotčeno právo Zhotovitele postupovat dle </w:t>
      </w:r>
      <w:r>
        <w:rPr>
          <w:b/>
          <w:bCs/>
        </w:rPr>
        <w:t xml:space="preserve">§ 2594 a § 2627 OZ, </w:t>
      </w:r>
      <w:r>
        <w:t xml:space="preserve">pakliže zjistí </w:t>
      </w:r>
      <w:r>
        <w:rPr>
          <w:b/>
          <w:bCs/>
        </w:rPr>
        <w:t xml:space="preserve">nevhodnost příkazů nebo nevhodnou povahu věcí </w:t>
      </w:r>
      <w:r>
        <w:t xml:space="preserve">předaných Objednatelem k provedení díla nebo </w:t>
      </w:r>
      <w:r>
        <w:rPr>
          <w:b/>
          <w:bCs/>
        </w:rPr>
        <w:t xml:space="preserve">skrytých překážek, </w:t>
      </w:r>
      <w:r>
        <w:t>bránících k provedení díla.</w:t>
      </w:r>
    </w:p>
    <w:p w14:paraId="06DBB87D" w14:textId="77777777" w:rsidR="003E0FCE" w:rsidRDefault="00146326">
      <w:pPr>
        <w:pStyle w:val="Zkladntext1"/>
        <w:numPr>
          <w:ilvl w:val="0"/>
          <w:numId w:val="66"/>
        </w:numPr>
        <w:shd w:val="clear" w:color="auto" w:fill="auto"/>
        <w:tabs>
          <w:tab w:val="left" w:pos="471"/>
        </w:tabs>
        <w:spacing w:after="220"/>
        <w:jc w:val="both"/>
      </w:pPr>
      <w:r>
        <w:lastRenderedPageBreak/>
        <w:t xml:space="preserve">Zhotovitel je povinen dle </w:t>
      </w:r>
      <w:r>
        <w:rPr>
          <w:b/>
          <w:bCs/>
        </w:rPr>
        <w:t xml:space="preserve">§ 2594 OZ </w:t>
      </w:r>
      <w:r>
        <w:t xml:space="preserve">upozornit bez zbytečného odkladu písemně a rovněž ve stavebním deníku Objednatele na </w:t>
      </w:r>
      <w:r>
        <w:rPr>
          <w:b/>
          <w:bCs/>
        </w:rPr>
        <w:t xml:space="preserve">nevhodnou povahu věci, </w:t>
      </w:r>
      <w:r>
        <w:t xml:space="preserve">kterou mu Objednatel k provedení díla předal nebo příkazu, který mu Objednatel dal. </w:t>
      </w:r>
      <w:proofErr w:type="gramStart"/>
      <w:r>
        <w:t>Překáží—</w:t>
      </w:r>
      <w:proofErr w:type="spellStart"/>
      <w:r>
        <w:t>li</w:t>
      </w:r>
      <w:proofErr w:type="spellEnd"/>
      <w:proofErr w:type="gramEnd"/>
      <w:r>
        <w:t xml:space="preserve">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w:t>
      </w:r>
      <w:r>
        <w: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14:paraId="3641447D" w14:textId="77777777" w:rsidR="003E0FCE" w:rsidRDefault="00146326">
      <w:pPr>
        <w:pStyle w:val="Zkladntext1"/>
        <w:numPr>
          <w:ilvl w:val="0"/>
          <w:numId w:val="66"/>
        </w:numPr>
        <w:shd w:val="clear" w:color="auto" w:fill="auto"/>
        <w:tabs>
          <w:tab w:val="left" w:pos="471"/>
        </w:tabs>
        <w:spacing w:after="220"/>
        <w:jc w:val="both"/>
      </w:pPr>
      <w:r>
        <w:t xml:space="preserve">Trvá-li Objednatel na provádění díla s použitím předané věci nebo podle daného příkazu, má Zhotovitel právo požadovat, aby tak Objednatel učinil v písemné formě. Stejný výše popsaný postup jako v případě </w:t>
      </w:r>
      <w:r>
        <w:rPr>
          <w:b/>
          <w:bCs/>
        </w:rPr>
        <w:t xml:space="preserve">§ 2594 OZ </w:t>
      </w:r>
      <w:r>
        <w:t xml:space="preserve">zvolí Zhotovitel a Objednatel analogicky také v případě, vzniku a zjištění skryté překážky dle </w:t>
      </w:r>
      <w:r>
        <w:rPr>
          <w:b/>
          <w:bCs/>
        </w:rPr>
        <w:t>§ 2627 OZ.</w:t>
      </w:r>
    </w:p>
    <w:p w14:paraId="00ED4847" w14:textId="77777777" w:rsidR="003E0FCE" w:rsidRDefault="00146326">
      <w:pPr>
        <w:pStyle w:val="Zkladntext1"/>
        <w:numPr>
          <w:ilvl w:val="0"/>
          <w:numId w:val="66"/>
        </w:numPr>
        <w:shd w:val="clear" w:color="auto" w:fill="auto"/>
        <w:tabs>
          <w:tab w:val="left" w:pos="471"/>
        </w:tabs>
        <w:spacing w:after="220"/>
        <w:jc w:val="both"/>
      </w:pPr>
      <w:r>
        <w:t xml:space="preserve">Objednatel nese odpovědnost za </w:t>
      </w:r>
      <w:r>
        <w:rPr>
          <w:b/>
          <w:bCs/>
        </w:rPr>
        <w:t xml:space="preserve">správnost a úplnost zadávacích podmínek, </w:t>
      </w:r>
      <w: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w:t>
      </w:r>
      <w:r>
        <w:t>sti a úplnosti a v kterékoliv době upozornil Objednatele na zjištěné nedostatky či jakékoliv vzájemné obsahové nejasnosti či nesrovnalosti uvedené v těchto dokumentech.</w:t>
      </w:r>
    </w:p>
    <w:p w14:paraId="29FA8F9B" w14:textId="77777777" w:rsidR="003E0FCE" w:rsidRDefault="00146326">
      <w:pPr>
        <w:pStyle w:val="Zkladntext1"/>
        <w:shd w:val="clear" w:color="auto" w:fill="auto"/>
        <w:spacing w:after="220"/>
        <w:ind w:firstLine="740"/>
        <w:jc w:val="both"/>
      </w:pPr>
      <w: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rPr>
        <w:t xml:space="preserve">neupozorní, </w:t>
      </w:r>
      <w:r>
        <w:t xml:space="preserve">pak Zhotovitel nemůže po Objednateli požadovat úhradu realizovaných </w:t>
      </w:r>
      <w:r>
        <w:rPr>
          <w:b/>
          <w:bCs/>
        </w:rPr>
        <w:t xml:space="preserve">tzv. víceprací, </w:t>
      </w:r>
      <w: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14:paraId="0C63EF8D" w14:textId="77777777" w:rsidR="003E0FCE" w:rsidRDefault="00146326">
      <w:pPr>
        <w:pStyle w:val="Zkladntext1"/>
        <w:numPr>
          <w:ilvl w:val="0"/>
          <w:numId w:val="66"/>
        </w:numPr>
        <w:shd w:val="clear" w:color="auto" w:fill="auto"/>
        <w:tabs>
          <w:tab w:val="left" w:pos="481"/>
        </w:tabs>
        <w:spacing w:after="220"/>
        <w:jc w:val="both"/>
      </w:pPr>
      <w:r>
        <w:t xml:space="preserve">Pro účely těchto OP se </w:t>
      </w:r>
      <w:r>
        <w:rPr>
          <w:b/>
          <w:bCs/>
        </w:rPr>
        <w:t xml:space="preserve">PD </w:t>
      </w:r>
      <w: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14:paraId="70E9A2B7" w14:textId="77777777" w:rsidR="003E0FCE" w:rsidRDefault="00146326">
      <w:pPr>
        <w:pStyle w:val="Zkladntext1"/>
        <w:numPr>
          <w:ilvl w:val="0"/>
          <w:numId w:val="66"/>
        </w:numPr>
        <w:shd w:val="clear" w:color="auto" w:fill="auto"/>
        <w:tabs>
          <w:tab w:val="left" w:pos="481"/>
        </w:tabs>
        <w:spacing w:after="220"/>
        <w:jc w:val="both"/>
      </w:pPr>
      <w:r>
        <w:rPr>
          <w:b/>
          <w:bCs/>
        </w:rPr>
        <w:t xml:space="preserve">Soupis stavebních prací, dodávek a služeb včetně VV </w:t>
      </w:r>
      <w: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14:paraId="4E14284C" w14:textId="77777777" w:rsidR="003E0FCE" w:rsidRDefault="00146326">
      <w:pPr>
        <w:pStyle w:val="Zkladntext1"/>
        <w:numPr>
          <w:ilvl w:val="0"/>
          <w:numId w:val="66"/>
        </w:numPr>
        <w:shd w:val="clear" w:color="auto" w:fill="auto"/>
        <w:tabs>
          <w:tab w:val="left" w:pos="471"/>
        </w:tabs>
        <w:spacing w:after="360"/>
        <w:jc w:val="both"/>
      </w:pPr>
      <w:bookmarkStart w:id="65" w:name="bookmark55"/>
      <w:r>
        <w:t xml:space="preserve">Předchozí postup Zhotovitele dle </w:t>
      </w:r>
      <w:r>
        <w:rPr>
          <w:b/>
          <w:bCs/>
        </w:rPr>
        <w:t xml:space="preserve">čl. VI bod 6.3. </w:t>
      </w:r>
      <w:r>
        <w:t xml:space="preserve">těchto OP v souladu s dikcí </w:t>
      </w:r>
      <w:r>
        <w:rPr>
          <w:b/>
          <w:bCs/>
        </w:rPr>
        <w:t xml:space="preserve">§ 2594 a § 2627 OZ </w:t>
      </w:r>
      <w:r>
        <w:t xml:space="preserve">je základní podmínkou pro postup Objednatele dle </w:t>
      </w:r>
      <w:r>
        <w:rPr>
          <w:b/>
          <w:bCs/>
        </w:rPr>
        <w:t xml:space="preserve">čl. VIII body 8.18.1., 8.18.2. a 8.18.3. </w:t>
      </w:r>
      <w:r>
        <w:t>těchto OP.</w:t>
      </w:r>
      <w:bookmarkEnd w:id="65"/>
    </w:p>
    <w:p w14:paraId="765ADDB9" w14:textId="77777777" w:rsidR="003E0FCE" w:rsidRDefault="00146326">
      <w:pPr>
        <w:pStyle w:val="Nadpis30"/>
        <w:keepNext/>
        <w:keepLines/>
        <w:numPr>
          <w:ilvl w:val="0"/>
          <w:numId w:val="57"/>
        </w:numPr>
        <w:shd w:val="clear" w:color="auto" w:fill="auto"/>
        <w:tabs>
          <w:tab w:val="left" w:pos="423"/>
        </w:tabs>
        <w:spacing w:after="220"/>
      </w:pPr>
      <w:bookmarkStart w:id="66" w:name="bookmark56"/>
      <w:bookmarkStart w:id="67" w:name="bookmark57"/>
      <w:r>
        <w:rPr>
          <w:u w:val="single"/>
        </w:rPr>
        <w:t>Součinnost smluvních stran</w:t>
      </w:r>
      <w:bookmarkEnd w:id="66"/>
      <w:bookmarkEnd w:id="67"/>
    </w:p>
    <w:p w14:paraId="16F8F48D" w14:textId="77777777" w:rsidR="003E0FCE" w:rsidRDefault="00146326">
      <w:pPr>
        <w:pStyle w:val="Zkladntext1"/>
        <w:numPr>
          <w:ilvl w:val="0"/>
          <w:numId w:val="67"/>
        </w:numPr>
        <w:shd w:val="clear" w:color="auto" w:fill="auto"/>
        <w:tabs>
          <w:tab w:val="left" w:pos="471"/>
        </w:tabs>
        <w:spacing w:after="220"/>
        <w:jc w:val="both"/>
      </w:pPr>
      <w:r>
        <w:t xml:space="preserve">Není-li těmito OP upraveno či stanoveno jinak, </w:t>
      </w:r>
      <w:r>
        <w:rPr>
          <w:b/>
          <w:bCs/>
        </w:rPr>
        <w:t xml:space="preserve">má se za to, </w:t>
      </w:r>
      <w: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w:t>
      </w:r>
      <w:r>
        <w:t>ích povinností. To se týká i připravenosti k poskytování konzultací vzájemně smluvními stranami k tomu, aby pro činnost obou smluvních stran byly k dispozici včasné, úplné a pravdivé informace.</w:t>
      </w:r>
    </w:p>
    <w:p w14:paraId="67CA7FE4" w14:textId="77777777" w:rsidR="003E0FCE" w:rsidRDefault="00146326">
      <w:pPr>
        <w:pStyle w:val="Zkladntext1"/>
        <w:numPr>
          <w:ilvl w:val="0"/>
          <w:numId w:val="67"/>
        </w:numPr>
        <w:shd w:val="clear" w:color="auto" w:fill="auto"/>
        <w:tabs>
          <w:tab w:val="left" w:pos="471"/>
        </w:tabs>
        <w:spacing w:after="220"/>
        <w:jc w:val="both"/>
      </w:pPr>
      <w: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5E993048" w14:textId="77777777" w:rsidR="003E0FCE" w:rsidRDefault="00146326">
      <w:pPr>
        <w:pStyle w:val="Zkladntext1"/>
        <w:numPr>
          <w:ilvl w:val="0"/>
          <w:numId w:val="67"/>
        </w:numPr>
        <w:shd w:val="clear" w:color="auto" w:fill="auto"/>
        <w:tabs>
          <w:tab w:val="left" w:pos="471"/>
        </w:tabs>
        <w:spacing w:after="220"/>
        <w:jc w:val="both"/>
      </w:pPr>
      <w:r>
        <w:t xml:space="preserve">Zhotovitel je povinen na základě skutečností zjištěných v průběhu plnění Smlouvy navrhovat a provádět </w:t>
      </w:r>
      <w:r>
        <w:lastRenderedPageBreak/>
        <w:t xml:space="preserve">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rPr>
        <w:t xml:space="preserve">čl. VII body 7.2. s 7.3. </w:t>
      </w:r>
      <w:r>
        <w:t xml:space="preserve">těchto OP nejsou dotčeny povinnosti Zhotovitele díla vyplývající z dikce </w:t>
      </w:r>
      <w:r>
        <w:rPr>
          <w:b/>
          <w:bCs/>
        </w:rPr>
        <w:t>§ 2594 a § 2627 OZ.</w:t>
      </w:r>
    </w:p>
    <w:p w14:paraId="35DE2DEC" w14:textId="77777777" w:rsidR="003E0FCE" w:rsidRDefault="00146326">
      <w:pPr>
        <w:pStyle w:val="Zkladntext1"/>
        <w:numPr>
          <w:ilvl w:val="0"/>
          <w:numId w:val="67"/>
        </w:numPr>
        <w:shd w:val="clear" w:color="auto" w:fill="auto"/>
        <w:tabs>
          <w:tab w:val="left" w:pos="471"/>
        </w:tabs>
        <w:spacing w:after="220"/>
        <w:jc w:val="both"/>
      </w:pPr>
      <w: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14:paraId="27948290" w14:textId="77777777" w:rsidR="003E0FCE" w:rsidRDefault="00146326">
      <w:pPr>
        <w:pStyle w:val="Zkladntext1"/>
        <w:numPr>
          <w:ilvl w:val="0"/>
          <w:numId w:val="67"/>
        </w:numPr>
        <w:shd w:val="clear" w:color="auto" w:fill="auto"/>
        <w:tabs>
          <w:tab w:val="left" w:pos="471"/>
        </w:tabs>
        <w:spacing w:after="220"/>
        <w:jc w:val="both"/>
      </w:pPr>
      <w:r>
        <w:t xml:space="preserve">V rámci </w:t>
      </w:r>
      <w:r>
        <w:rPr>
          <w:b/>
          <w:bCs/>
        </w:rPr>
        <w:t xml:space="preserve">součinnosti smluvních stran </w:t>
      </w:r>
      <w:r>
        <w:t>při realizaci předmětu díla si smluvní strany sjednaly následující podmínky a lhůty:</w:t>
      </w:r>
    </w:p>
    <w:p w14:paraId="0761A143" w14:textId="77777777" w:rsidR="003E0FCE" w:rsidRDefault="00146326">
      <w:pPr>
        <w:pStyle w:val="Zkladntext1"/>
        <w:numPr>
          <w:ilvl w:val="0"/>
          <w:numId w:val="68"/>
        </w:numPr>
        <w:shd w:val="clear" w:color="auto" w:fill="auto"/>
        <w:tabs>
          <w:tab w:val="left" w:pos="639"/>
        </w:tabs>
        <w:spacing w:after="220"/>
        <w:jc w:val="both"/>
      </w:pPr>
      <w:r>
        <w:t xml:space="preserve">Zhotovitel je povinen vyzvat TDS k prověření prací a dodávek, které v dalším pracovním postupu budou </w:t>
      </w:r>
      <w:r>
        <w:rPr>
          <w:b/>
          <w:bCs/>
        </w:rPr>
        <w:t xml:space="preserve">zakryty nebo se stanou nepřístupnými. </w:t>
      </w:r>
      <w:r>
        <w:t xml:space="preserve">Výzva musí být písemná a musí být doručena nejméně </w:t>
      </w:r>
      <w:r>
        <w:rPr>
          <w:b/>
          <w:bCs/>
        </w:rPr>
        <w:t xml:space="preserve">5 pracovních dnů </w:t>
      </w:r>
      <w: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w:t>
      </w:r>
      <w:r>
        <w:t>učenou ve smyslu tohoto požadavku. Před zakrytím prací a dodávek je Zhotovitel povinen doložit výsledky příslušných zkoušek akreditované zkušebny. Nesplní-li Zhotovitel povinnost informovat TDS o zakrývání částí díla, je povinen na svůj náklad a na žádost TDS odkrýt práce, které byly zakryty, nebo které se staly nepřístupnými.</w:t>
      </w:r>
    </w:p>
    <w:p w14:paraId="47743DBD" w14:textId="77777777" w:rsidR="003E0FCE" w:rsidRDefault="00146326">
      <w:pPr>
        <w:pStyle w:val="Zkladntext1"/>
        <w:numPr>
          <w:ilvl w:val="0"/>
          <w:numId w:val="68"/>
        </w:numPr>
        <w:shd w:val="clear" w:color="auto" w:fill="auto"/>
        <w:tabs>
          <w:tab w:val="left" w:pos="639"/>
        </w:tabs>
        <w:spacing w:after="220"/>
        <w:jc w:val="both"/>
      </w:pPr>
      <w:r>
        <w:t>Nedostaví-li se TDS ke kontrole, na kterou byl řádně a včas pozván, nebo která se měla konat dle dohodnutého časového rozvrhu, může Zhotovitel pokračovat v provádění díla po předchozím písemném upozornění TDS a dostatečném a průkazném zdokumentování kvality předmětných prací Zhotovitelem. Je-li však účast na kontrole TDS znemožněna jakoukoliv neodvratitelnou překážkou, může TDS bez zbytečného odkladu požadovat provedení dodatečné kontroly. Za této situace je však povinen nahradit Zhotoviteli náklady způsobe</w:t>
      </w:r>
      <w:r>
        <w:t>né opožděním kontroly.</w:t>
      </w:r>
    </w:p>
    <w:p w14:paraId="5171508E" w14:textId="77777777" w:rsidR="003E0FCE" w:rsidRDefault="00146326">
      <w:pPr>
        <w:pStyle w:val="Zkladntext1"/>
        <w:numPr>
          <w:ilvl w:val="0"/>
          <w:numId w:val="68"/>
        </w:numPr>
        <w:shd w:val="clear" w:color="auto" w:fill="auto"/>
        <w:tabs>
          <w:tab w:val="left" w:pos="639"/>
        </w:tabs>
        <w:spacing w:after="220"/>
        <w:jc w:val="both"/>
      </w:pPr>
      <w:r>
        <w:t>Zhotovitel je povinen zabezpečit účast svých oprávněných pracovníků na prověřování svých prací a dodávek TDS a činit neprodleně opatření k odstranění vytknutých závad.</w:t>
      </w:r>
    </w:p>
    <w:p w14:paraId="032C29B6" w14:textId="77777777" w:rsidR="003E0FCE" w:rsidRDefault="00146326">
      <w:pPr>
        <w:pStyle w:val="Zkladntext1"/>
        <w:numPr>
          <w:ilvl w:val="0"/>
          <w:numId w:val="68"/>
        </w:numPr>
        <w:shd w:val="clear" w:color="auto" w:fill="auto"/>
        <w:tabs>
          <w:tab w:val="left" w:pos="639"/>
        </w:tabs>
        <w:spacing w:after="220"/>
        <w:jc w:val="both"/>
      </w:pPr>
      <w:r>
        <w:t>Jestliže podle Smlouvy a podkladů pro provedení díla má být řádné provedení díla prokázáno provedením dohodnutých zkoušek, považuje se provedení díla za dokončené teprve, když tyto zkoušky byly úspěšně provedeny a doloženy. K účasti na nich je vždy Zhotovitel povinen TDS řádně a včas pozvat. Pozvánka musí být písemná, a to vždy zápisem zhotovitele ve stavebním deníku, a musí být TDS doručena nejméně 5 pracovních dnů předem (email, datová zpráva). Neúčast TDS na zkouškách, k jejichž provedení byl TDS řádně a</w:t>
      </w:r>
      <w:r>
        <w:t xml:space="preserve"> včas pozván, nebrání provedení zkoušek. O opakování zkoušek platí obdobný postup jako dle </w:t>
      </w:r>
      <w:r>
        <w:rPr>
          <w:b/>
          <w:bCs/>
        </w:rPr>
        <w:t xml:space="preserve">bodu 7.5.2. </w:t>
      </w:r>
      <w:r>
        <w:t>tohoto článku OP. Účast na zkoušce bude uvedena ve stavebním deníku.</w:t>
      </w:r>
    </w:p>
    <w:p w14:paraId="5048E197" w14:textId="77777777" w:rsidR="003E0FCE" w:rsidRDefault="00146326">
      <w:pPr>
        <w:pStyle w:val="Zkladntext1"/>
        <w:numPr>
          <w:ilvl w:val="0"/>
          <w:numId w:val="68"/>
        </w:numPr>
        <w:shd w:val="clear" w:color="auto" w:fill="auto"/>
        <w:tabs>
          <w:tab w:val="left" w:pos="639"/>
        </w:tabs>
        <w:spacing w:after="220"/>
        <w:jc w:val="both"/>
      </w:pPr>
      <w:r>
        <w:t>Zhotovitel je povinen se podrobit všem kontrolám vedoucím ke zjištění jakosti provedených prací či vlastností materiálů na předmětu díla použitých, které navrhne Objednatel nebo TDS.</w:t>
      </w:r>
    </w:p>
    <w:p w14:paraId="170339B9" w14:textId="77777777" w:rsidR="003E0FCE" w:rsidRDefault="00146326">
      <w:pPr>
        <w:pStyle w:val="Zkladntext1"/>
        <w:numPr>
          <w:ilvl w:val="0"/>
          <w:numId w:val="67"/>
        </w:numPr>
        <w:shd w:val="clear" w:color="auto" w:fill="auto"/>
        <w:tabs>
          <w:tab w:val="left" w:pos="471"/>
        </w:tabs>
        <w:spacing w:after="220"/>
        <w:jc w:val="both"/>
      </w:pPr>
      <w:r>
        <w:t xml:space="preserve">Zhotovitel je povinen vést ode dne převzetí staveniště o pracích, které provádí, </w:t>
      </w:r>
      <w:r>
        <w:rPr>
          <w:b/>
          <w:bCs/>
        </w:rPr>
        <w:t xml:space="preserve">Stavební deník. </w:t>
      </w:r>
      <w:r>
        <w:t xml:space="preserve">Bližší podrobnosti z hlediska součinnosti smluvních stran ve vztahu k vedení stavebního deníku a záznamů uváděných v něm jsou uvedeny v </w:t>
      </w:r>
      <w:r>
        <w:rPr>
          <w:b/>
          <w:bCs/>
        </w:rPr>
        <w:t>čl. X těchto OP.</w:t>
      </w:r>
    </w:p>
    <w:p w14:paraId="71CA2CD8" w14:textId="77777777" w:rsidR="003E0FCE" w:rsidRDefault="00146326">
      <w:pPr>
        <w:pStyle w:val="Zkladntext1"/>
        <w:numPr>
          <w:ilvl w:val="0"/>
          <w:numId w:val="67"/>
        </w:numPr>
        <w:shd w:val="clear" w:color="auto" w:fill="auto"/>
        <w:tabs>
          <w:tab w:val="left" w:pos="471"/>
        </w:tabs>
        <w:spacing w:after="220"/>
        <w:jc w:val="both"/>
      </w:pPr>
      <w:r>
        <w:t>Zhotovitel se zavazuje, že po vzniku některé z níže uvedených skutečností bude Objednatele bezodkladně písemně informovat:</w:t>
      </w:r>
    </w:p>
    <w:p w14:paraId="742754F9" w14:textId="77777777" w:rsidR="003E0FCE" w:rsidRDefault="00146326">
      <w:pPr>
        <w:pStyle w:val="Zkladntext1"/>
        <w:numPr>
          <w:ilvl w:val="0"/>
          <w:numId w:val="69"/>
        </w:numPr>
        <w:shd w:val="clear" w:color="auto" w:fill="auto"/>
        <w:tabs>
          <w:tab w:val="left" w:pos="639"/>
        </w:tabs>
        <w:spacing w:after="220"/>
        <w:jc w:val="both"/>
      </w:pPr>
      <w:r>
        <w:t xml:space="preserve">Pokud bude zahájeno insolvenční řízení dle příslušného zákona, jehož předmětem bude úpadek nebo hrozící úpadek Zhotovitele. Totéž platí pro případ vstupu Zhotovitele do </w:t>
      </w:r>
      <w:r>
        <w:rPr>
          <w:b/>
          <w:bCs/>
        </w:rPr>
        <w:t xml:space="preserve">likvidace </w:t>
      </w:r>
      <w: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14:paraId="23F3D410" w14:textId="77777777" w:rsidR="003E0FCE" w:rsidRDefault="00146326">
      <w:pPr>
        <w:pStyle w:val="Zkladntext1"/>
        <w:numPr>
          <w:ilvl w:val="0"/>
          <w:numId w:val="69"/>
        </w:numPr>
        <w:shd w:val="clear" w:color="auto" w:fill="auto"/>
        <w:tabs>
          <w:tab w:val="left" w:pos="639"/>
        </w:tabs>
        <w:spacing w:after="220"/>
        <w:jc w:val="both"/>
      </w:pPr>
      <w:r>
        <w:t>Pokud nastane případ omezení či ukončení výkonu činnosti Zhotovitele, která bezprostředně souvisí s předmětem díla.</w:t>
      </w:r>
    </w:p>
    <w:p w14:paraId="5C1B2A2D" w14:textId="77777777" w:rsidR="003E0FCE" w:rsidRDefault="00146326">
      <w:pPr>
        <w:pStyle w:val="Zkladntext1"/>
        <w:numPr>
          <w:ilvl w:val="0"/>
          <w:numId w:val="69"/>
        </w:numPr>
        <w:shd w:val="clear" w:color="auto" w:fill="auto"/>
        <w:tabs>
          <w:tab w:val="left" w:pos="639"/>
        </w:tabs>
        <w:spacing w:after="220"/>
        <w:jc w:val="both"/>
      </w:pPr>
      <w:r>
        <w:lastRenderedPageBreak/>
        <w:t>Pokud nastane případ, který by mohl mít vliv na přechod či vypořádání závazků Zhotovitele vůči Objednateli vyplývajících z uzavřené Smlouvy či s touto Smlouvou související.</w:t>
      </w:r>
    </w:p>
    <w:p w14:paraId="192DDB50" w14:textId="77777777" w:rsidR="003E0FCE" w:rsidRDefault="00146326">
      <w:pPr>
        <w:pStyle w:val="Zkladntext1"/>
        <w:numPr>
          <w:ilvl w:val="0"/>
          <w:numId w:val="67"/>
        </w:numPr>
        <w:shd w:val="clear" w:color="auto" w:fill="auto"/>
        <w:tabs>
          <w:tab w:val="left" w:pos="471"/>
        </w:tabs>
        <w:spacing w:after="220"/>
        <w:jc w:val="both"/>
      </w:pPr>
      <w:r>
        <w:t>Zhotovitel je povinen zajistit písemné souhlasné vyjádření Policie ČR před pokládkou vodorovného dopravního značení a osazením svislého dopravního značení v obvodu stavby včetně vydání stanovení.</w:t>
      </w:r>
    </w:p>
    <w:p w14:paraId="0F43532C" w14:textId="77777777" w:rsidR="003E0FCE" w:rsidRDefault="00146326">
      <w:pPr>
        <w:pStyle w:val="Zkladntext1"/>
        <w:numPr>
          <w:ilvl w:val="0"/>
          <w:numId w:val="67"/>
        </w:numPr>
        <w:shd w:val="clear" w:color="auto" w:fill="auto"/>
        <w:tabs>
          <w:tab w:val="left" w:pos="471"/>
        </w:tabs>
        <w:spacing w:after="340"/>
        <w:jc w:val="both"/>
      </w:pPr>
      <w:bookmarkStart w:id="68" w:name="bookmark58"/>
      <w:r>
        <w:t xml:space="preserve">V případě porušení kteréhokoliv povinnosti vyplývající z </w:t>
      </w:r>
      <w:r>
        <w:rPr>
          <w:b/>
          <w:bCs/>
        </w:rPr>
        <w:t xml:space="preserve">bodu 7.7. těchto OP, </w:t>
      </w:r>
      <w:r>
        <w:t>je Objednatel oprávněn od této Smlouvy bez dalšího odstoupit.</w:t>
      </w:r>
      <w:bookmarkEnd w:id="68"/>
    </w:p>
    <w:p w14:paraId="24DA80EC" w14:textId="77777777" w:rsidR="003E0FCE" w:rsidRDefault="00146326">
      <w:pPr>
        <w:pStyle w:val="Nadpis30"/>
        <w:keepNext/>
        <w:keepLines/>
        <w:numPr>
          <w:ilvl w:val="0"/>
          <w:numId w:val="57"/>
        </w:numPr>
        <w:shd w:val="clear" w:color="auto" w:fill="auto"/>
        <w:tabs>
          <w:tab w:val="left" w:pos="481"/>
        </w:tabs>
        <w:spacing w:after="220"/>
      </w:pPr>
      <w:bookmarkStart w:id="69" w:name="bookmark59"/>
      <w:bookmarkStart w:id="70" w:name="bookmark60"/>
      <w:r>
        <w:rPr>
          <w:u w:val="single"/>
        </w:rPr>
        <w:t>Podmínky a způsob provádění díla Zhotovitelem</w:t>
      </w:r>
      <w:bookmarkEnd w:id="69"/>
      <w:bookmarkEnd w:id="70"/>
    </w:p>
    <w:p w14:paraId="6D90B194" w14:textId="77777777" w:rsidR="003E0FCE" w:rsidRDefault="00146326">
      <w:pPr>
        <w:pStyle w:val="Zkladntext1"/>
        <w:numPr>
          <w:ilvl w:val="0"/>
          <w:numId w:val="70"/>
        </w:numPr>
        <w:shd w:val="clear" w:color="auto" w:fill="auto"/>
        <w:tabs>
          <w:tab w:val="left" w:pos="471"/>
        </w:tabs>
        <w:spacing w:after="220"/>
        <w:jc w:val="both"/>
      </w:pPr>
      <w: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rPr>
        <w:t xml:space="preserve">nezvyšuje Smlouvou sjednanou cenu díla. </w:t>
      </w:r>
      <w:r>
        <w:t>Zhotovitel není rovněž oprávněn bez souhlasu Objednatele disponovat s věcmi (zařízení, demontovaný materiál jako např. kovy, dveře, okna, krytiny atd.) demontovanými v souvislosti s prováděním díla a s těmito věcmi naloží dle pokynů Objednatele.</w:t>
      </w:r>
    </w:p>
    <w:p w14:paraId="62F95E6B" w14:textId="77777777" w:rsidR="003E0FCE" w:rsidRDefault="00146326">
      <w:pPr>
        <w:pStyle w:val="Zkladntext1"/>
        <w:shd w:val="clear" w:color="auto" w:fill="auto"/>
        <w:spacing w:after="220"/>
        <w:ind w:firstLine="740"/>
        <w:jc w:val="both"/>
      </w:pPr>
      <w: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14:paraId="13A81F31" w14:textId="77777777" w:rsidR="003E0FCE" w:rsidRDefault="00146326">
      <w:pPr>
        <w:pStyle w:val="Zkladntext1"/>
        <w:shd w:val="clear" w:color="auto" w:fill="auto"/>
        <w:spacing w:after="220"/>
        <w:ind w:firstLine="740"/>
        <w:jc w:val="both"/>
      </w:pPr>
      <w:r>
        <w:t>Při realizaci díla budou použity pouze výrobky, technologie a materiály, které splňují technické požadavky dle zvláštních předpisů.</w:t>
      </w:r>
    </w:p>
    <w:p w14:paraId="33C158FE" w14:textId="77777777" w:rsidR="003E0FCE" w:rsidRDefault="00146326">
      <w:pPr>
        <w:pStyle w:val="Zkladntext1"/>
        <w:shd w:val="clear" w:color="auto" w:fill="auto"/>
        <w:spacing w:after="220"/>
        <w:ind w:firstLine="740"/>
        <w:jc w:val="both"/>
      </w:pPr>
      <w:r>
        <w:t xml:space="preserve">Nejméně 5 kalendářních dnů před zahájením jednotlivých prací zhotovitel zpracuje a předloží objednateli technologické postupy prováděných prací. Kvalita díla, tj. Zhotovitelem uskutečněného plnění musí odpovídat veškerým požadavkům uvedeným v normách vztahujících se k předmětu plnění, zejména pak v ČSN, ČSN EN, TP (technické podmínky staveb), příslušných kapitolách TKP (technické kvalitativní podmínky staveb) pozemních komunikací schválené Ministerstvem dopravy (dále jen „MD“) anebo požadavkům sjednaným ve </w:t>
      </w:r>
      <w:r>
        <w:t xml:space="preserve">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rPr>
        <w:t xml:space="preserve">prohlášení o shodě. Případné spory o kvalitu díla se </w:t>
      </w:r>
      <w:r>
        <w:rPr>
          <w:b/>
          <w:bCs/>
        </w:rPr>
        <w:t>budou řídit ustanovením dle TKP kap. 1 MD ČR.</w:t>
      </w:r>
    </w:p>
    <w:p w14:paraId="1B7FD8F9" w14:textId="77777777" w:rsidR="003E0FCE" w:rsidRDefault="00146326">
      <w:pPr>
        <w:pStyle w:val="Zkladntext1"/>
        <w:shd w:val="clear" w:color="auto" w:fill="auto"/>
        <w:spacing w:after="220"/>
        <w:ind w:firstLine="740"/>
        <w:jc w:val="both"/>
      </w:pPr>
      <w:r>
        <w:t>Práce, dodávky a služby budou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14:paraId="12B393FD" w14:textId="77777777" w:rsidR="003E0FCE" w:rsidRDefault="00146326">
      <w:pPr>
        <w:pStyle w:val="Zkladntext1"/>
        <w:numPr>
          <w:ilvl w:val="0"/>
          <w:numId w:val="70"/>
        </w:numPr>
        <w:shd w:val="clear" w:color="auto" w:fill="auto"/>
        <w:tabs>
          <w:tab w:val="left" w:pos="471"/>
        </w:tabs>
        <w:spacing w:after="220"/>
        <w:jc w:val="both"/>
      </w:pPr>
      <w:r>
        <w:t xml:space="preserve">Není-li těmito OP upraveno či stanoveno jinak, </w:t>
      </w:r>
      <w:r>
        <w:rPr>
          <w:b/>
          <w:bCs/>
        </w:rPr>
        <w:t xml:space="preserve">má se za to, </w:t>
      </w:r>
      <w:r>
        <w:t xml:space="preserve">že Zhotovitel zajišťuje provedení díla svými pracovníky nebo pracovníky </w:t>
      </w:r>
      <w:r>
        <w:rPr>
          <w:b/>
          <w:bCs/>
        </w:rPr>
        <w:t xml:space="preserve">třetích osob v rámci společné nabídky </w:t>
      </w:r>
      <w:r>
        <w:t xml:space="preserve">nebo v rámci činnosti </w:t>
      </w:r>
      <w:r>
        <w:rPr>
          <w:b/>
          <w:bCs/>
        </w:rPr>
        <w:t>poddodavatele.</w:t>
      </w:r>
    </w:p>
    <w:p w14:paraId="0E4107FC" w14:textId="77777777" w:rsidR="003E0FCE" w:rsidRDefault="00146326">
      <w:pPr>
        <w:pStyle w:val="Zkladntext1"/>
        <w:shd w:val="clear" w:color="auto" w:fill="auto"/>
        <w:spacing w:after="220"/>
        <w:jc w:val="both"/>
      </w:pPr>
      <w: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14:paraId="6FDC156D" w14:textId="77777777" w:rsidR="003E0FCE" w:rsidRDefault="00146326">
      <w:pPr>
        <w:pStyle w:val="Zkladntext1"/>
        <w:shd w:val="clear" w:color="auto" w:fill="auto"/>
        <w:spacing w:after="220"/>
        <w:ind w:firstLine="740"/>
        <w:jc w:val="both"/>
      </w:pPr>
      <w: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692EF05B" w14:textId="77777777" w:rsidR="003E0FCE" w:rsidRDefault="00146326">
      <w:pPr>
        <w:pStyle w:val="Zkladntext1"/>
        <w:shd w:val="clear" w:color="auto" w:fill="auto"/>
        <w:spacing w:after="220"/>
        <w:ind w:firstLine="740"/>
        <w:jc w:val="both"/>
      </w:pPr>
      <w:r>
        <w:t>Plní-li Zhotovitel část svých povinností podle smlouvy pomocí poddodavatele / třetích osob, je povinen plnit řádně, včas a úplně veškeré své závazky vůči všem těmto poddodavatelům / třetím osobám, jejichž prostřednictvím dílo realizuje.</w:t>
      </w:r>
    </w:p>
    <w:p w14:paraId="48C7B357" w14:textId="77777777" w:rsidR="003E0FCE" w:rsidRDefault="00146326">
      <w:pPr>
        <w:pStyle w:val="Zkladntext1"/>
        <w:numPr>
          <w:ilvl w:val="0"/>
          <w:numId w:val="70"/>
        </w:numPr>
        <w:shd w:val="clear" w:color="auto" w:fill="auto"/>
        <w:tabs>
          <w:tab w:val="left" w:pos="471"/>
        </w:tabs>
        <w:spacing w:after="220"/>
        <w:jc w:val="both"/>
      </w:pPr>
      <w:r>
        <w:t xml:space="preserve">Podmínky pro </w:t>
      </w:r>
      <w:r>
        <w:rPr>
          <w:b/>
          <w:bCs/>
        </w:rPr>
        <w:t xml:space="preserve">změnu poddodavatele </w:t>
      </w:r>
      <w:r>
        <w:t xml:space="preserve">Zadavatel </w:t>
      </w:r>
      <w:r>
        <w:rPr>
          <w:b/>
          <w:bCs/>
        </w:rPr>
        <w:t xml:space="preserve">stanovuje </w:t>
      </w:r>
      <w:r>
        <w:t>tak, že Zhotovitel se zavazuje realizovat dílo převážně vlastními kapacitami, přičemž prostřednictvím poddodavatele může plnit pouze takové části díla, které jsou uvedeny v nabídce Zhotovitele v rámci Seznamu poddodavatelů.</w:t>
      </w:r>
    </w:p>
    <w:p w14:paraId="3037FA1B" w14:textId="77777777" w:rsidR="003E0FCE" w:rsidRDefault="00146326">
      <w:pPr>
        <w:pStyle w:val="Zkladntext1"/>
        <w:shd w:val="clear" w:color="auto" w:fill="auto"/>
        <w:spacing w:after="220"/>
        <w:ind w:firstLine="740"/>
        <w:jc w:val="both"/>
      </w:pPr>
      <w:r>
        <w:lastRenderedPageBreak/>
        <w:t xml:space="preserve">Změnu poddodavatele je Zhotovitel oprávněn provést pouze se souhlasem Objednatele. Zhotovitel je povinen jakoukoliv změnu na pozici poddodavatele předem písemně oznámit Objednateli s tím, že tento poddodavatel splňuje dle ZZVZ všechny kvalifikační předpoklady, v </w:t>
      </w:r>
      <w:proofErr w:type="gramStart"/>
      <w:r>
        <w:t>rozsahu</w:t>
      </w:r>
      <w:proofErr w:type="gramEnd"/>
      <w:r>
        <w:t xml:space="preserve">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14:paraId="6E82AE0E" w14:textId="77777777" w:rsidR="003E0FCE" w:rsidRDefault="00146326">
      <w:pPr>
        <w:pStyle w:val="Zkladntext1"/>
        <w:shd w:val="clear" w:color="auto" w:fill="auto"/>
        <w:spacing w:after="220"/>
        <w:ind w:firstLine="740"/>
        <w:jc w:val="both"/>
      </w:pPr>
      <w:r>
        <w:t xml:space="preserve">Dojde-li v průběhu realizace díla na straně poddodavatele ke změně kvalifikačních předpokladů, je poddodavatel povinen tuto skutečnost oznámit do </w:t>
      </w:r>
      <w:r>
        <w:rPr>
          <w:b/>
          <w:bCs/>
        </w:rPr>
        <w:t xml:space="preserve">5 pracovních dnů </w:t>
      </w:r>
      <w: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14:paraId="265C3D88" w14:textId="77777777" w:rsidR="003E0FCE" w:rsidRDefault="00146326">
      <w:pPr>
        <w:pStyle w:val="Zkladntext1"/>
        <w:numPr>
          <w:ilvl w:val="0"/>
          <w:numId w:val="70"/>
        </w:numPr>
        <w:shd w:val="clear" w:color="auto" w:fill="auto"/>
        <w:tabs>
          <w:tab w:val="left" w:pos="471"/>
        </w:tabs>
        <w:spacing w:after="220"/>
        <w:jc w:val="both"/>
      </w:pPr>
      <w:r>
        <w:t>Všechny škody, které vzniknou při provádění díla porušením povinností na straně Zhotovitele třetím, na díle nezúčastněným osobám, případně Objednateli, je povinen uhradit Zhotovitel.</w:t>
      </w:r>
    </w:p>
    <w:p w14:paraId="3BB15A5B" w14:textId="77777777" w:rsidR="003E0FCE" w:rsidRDefault="00146326">
      <w:pPr>
        <w:pStyle w:val="Zkladntext1"/>
        <w:numPr>
          <w:ilvl w:val="0"/>
          <w:numId w:val="70"/>
        </w:numPr>
        <w:shd w:val="clear" w:color="auto" w:fill="auto"/>
        <w:tabs>
          <w:tab w:val="left" w:pos="471"/>
        </w:tabs>
        <w:spacing w:after="220"/>
        <w:jc w:val="both"/>
      </w:pPr>
      <w: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14:paraId="1DE427A2" w14:textId="77777777" w:rsidR="003E0FCE" w:rsidRDefault="00146326">
      <w:pPr>
        <w:pStyle w:val="Zkladntext1"/>
        <w:numPr>
          <w:ilvl w:val="0"/>
          <w:numId w:val="70"/>
        </w:numPr>
        <w:shd w:val="clear" w:color="auto" w:fill="auto"/>
        <w:tabs>
          <w:tab w:val="left" w:pos="471"/>
        </w:tabs>
        <w:spacing w:after="220"/>
        <w:jc w:val="both"/>
      </w:pPr>
      <w: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w:t>
      </w:r>
      <w:r>
        <w:t>terý bude garantovat dodržování technologických postupů.</w:t>
      </w:r>
    </w:p>
    <w:p w14:paraId="54D12BC5" w14:textId="77777777" w:rsidR="003E0FCE" w:rsidRDefault="00146326">
      <w:pPr>
        <w:pStyle w:val="Zkladntext1"/>
        <w:shd w:val="clear" w:color="auto" w:fill="auto"/>
        <w:spacing w:after="220"/>
        <w:ind w:firstLine="740"/>
        <w:jc w:val="both"/>
      </w:pPr>
      <w:r>
        <w:t xml:space="preserve">Totéž platí pro práci třetích osob vykonávajících činnost v rámci společné nabídky v rámci </w:t>
      </w:r>
      <w:r>
        <w:rPr>
          <w:b/>
          <w:bCs/>
        </w:rPr>
        <w:t xml:space="preserve">Smlouvy o vzniku společnosti </w:t>
      </w:r>
      <w:r>
        <w:t xml:space="preserve">dle </w:t>
      </w:r>
      <w:r>
        <w:rPr>
          <w:b/>
          <w:bCs/>
        </w:rPr>
        <w:t xml:space="preserve">§ 2716 OZ </w:t>
      </w:r>
      <w:r>
        <w:t xml:space="preserve">anebo v rámci práce vykonávané prostřednictvím poddodavatelů. Odbornou úroveň realizovaného díla jako celku zabezpečí Zhotovitel odpovědnou </w:t>
      </w:r>
      <w:proofErr w:type="gramStart"/>
      <w:r>
        <w:t>osobou - autorizovanou</w:t>
      </w:r>
      <w:proofErr w:type="gramEnd"/>
      <w:r>
        <w:t xml:space="preserve">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w:t>
      </w:r>
      <w:r>
        <w:t>avatel s odpovídajícím oprávněním k podnikání.</w:t>
      </w:r>
    </w:p>
    <w:p w14:paraId="77890E10" w14:textId="77777777" w:rsidR="003E0FCE" w:rsidRDefault="00146326">
      <w:pPr>
        <w:pStyle w:val="Zkladntext1"/>
        <w:numPr>
          <w:ilvl w:val="0"/>
          <w:numId w:val="70"/>
        </w:numPr>
        <w:shd w:val="clear" w:color="auto" w:fill="auto"/>
        <w:tabs>
          <w:tab w:val="left" w:pos="471"/>
        </w:tabs>
        <w:spacing w:after="220"/>
        <w:jc w:val="both"/>
      </w:pPr>
      <w: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rPr>
        <w:t xml:space="preserve">zákona </w:t>
      </w:r>
      <w: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w:t>
      </w:r>
      <w:r>
        <w:t xml:space="preserve"> dni splnění díla. Veškerá textová dokumentace, kterou při plnění Smlouvy předává či předkládá Zhotovitel Objednateli, musí být předložena v českém jazyce.</w:t>
      </w:r>
    </w:p>
    <w:p w14:paraId="5FED726C" w14:textId="77777777" w:rsidR="003E0FCE" w:rsidRDefault="00146326">
      <w:pPr>
        <w:pStyle w:val="Zkladntext1"/>
        <w:numPr>
          <w:ilvl w:val="0"/>
          <w:numId w:val="70"/>
        </w:numPr>
        <w:shd w:val="clear" w:color="auto" w:fill="auto"/>
        <w:tabs>
          <w:tab w:val="left" w:pos="476"/>
        </w:tabs>
        <w:spacing w:after="220"/>
        <w:jc w:val="both"/>
      </w:pPr>
      <w:r>
        <w:t xml:space="preserve">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w:t>
      </w:r>
      <w:proofErr w:type="gramStart"/>
      <w:r>
        <w:t>normami</w:t>
      </w:r>
      <w:proofErr w:type="gramEnd"/>
      <w:r>
        <w:t xml:space="preserve"> a to před započetím prací, výkonů a služeb na díle. Stejným způsobem je Zhotovitel povinen smluvně zavázat třetí osoby (své dodavatele), které v souladu se Smlouvou použije ke splnění svého závazku.</w:t>
      </w:r>
    </w:p>
    <w:p w14:paraId="334B87C1" w14:textId="77777777" w:rsidR="003E0FCE" w:rsidRDefault="00146326">
      <w:pPr>
        <w:pStyle w:val="Zkladntext1"/>
        <w:numPr>
          <w:ilvl w:val="0"/>
          <w:numId w:val="70"/>
        </w:numPr>
        <w:shd w:val="clear" w:color="auto" w:fill="auto"/>
        <w:tabs>
          <w:tab w:val="left" w:pos="476"/>
        </w:tabs>
        <w:spacing w:after="220"/>
        <w:jc w:val="both"/>
      </w:pPr>
      <w: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73A3CDE1" w14:textId="77777777" w:rsidR="003E0FCE" w:rsidRDefault="00146326">
      <w:pPr>
        <w:pStyle w:val="Zkladntext1"/>
        <w:numPr>
          <w:ilvl w:val="0"/>
          <w:numId w:val="70"/>
        </w:numPr>
        <w:shd w:val="clear" w:color="auto" w:fill="auto"/>
        <w:tabs>
          <w:tab w:val="left" w:pos="582"/>
        </w:tabs>
        <w:spacing w:after="220"/>
        <w:jc w:val="both"/>
      </w:pPr>
      <w:r>
        <w:t xml:space="preserve">Zhotovitel je povinen zajistit a financovat veškeré práce poddodavatelů, popř. třetích osob v rámci společné nabídky dle </w:t>
      </w:r>
      <w:r>
        <w:rPr>
          <w:b/>
          <w:bCs/>
        </w:rPr>
        <w:t xml:space="preserve">Smlouvy o vzniku společnosti </w:t>
      </w:r>
      <w:r>
        <w:t xml:space="preserve">dle </w:t>
      </w:r>
      <w:r>
        <w:rPr>
          <w:b/>
          <w:bCs/>
        </w:rPr>
        <w:t>§ 2716 OZ</w:t>
      </w:r>
      <w:r>
        <w:t>, pokud to vyplývá z ujednání mezi těmito osobami a nese za tyto osoby záruku v plném rozsahu dle těchto OP, a to včetně záruky za náhradu škody způsobené těmito osobami a poddodavatelem třetí osobě.</w:t>
      </w:r>
    </w:p>
    <w:p w14:paraId="6E1E179D" w14:textId="77777777" w:rsidR="003E0FCE" w:rsidRDefault="00146326">
      <w:pPr>
        <w:pStyle w:val="Zkladntext1"/>
        <w:shd w:val="clear" w:color="auto" w:fill="auto"/>
        <w:spacing w:after="220"/>
        <w:ind w:firstLine="740"/>
        <w:jc w:val="both"/>
      </w:pPr>
      <w:r>
        <w:lastRenderedPageBreak/>
        <w:t xml:space="preserve">Zhotovitel zajistí, aby při realizaci díla </w:t>
      </w:r>
      <w:r>
        <w:rPr>
          <w:b/>
          <w:bCs/>
        </w:rPr>
        <w:t xml:space="preserve">nebyl </w:t>
      </w:r>
      <w:r>
        <w:t xml:space="preserve">v rámci smluvního vztahu umožněn občanům z jiných zemí, než ČR (dále jen „cizinci“), </w:t>
      </w:r>
      <w:r>
        <w:rPr>
          <w:b/>
          <w:bCs/>
        </w:rPr>
        <w:t xml:space="preserve">výkon nelegální práce </w:t>
      </w:r>
      <w: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14:paraId="137CCB03" w14:textId="77777777" w:rsidR="003E0FCE" w:rsidRDefault="00146326">
      <w:pPr>
        <w:pStyle w:val="Zkladntext1"/>
        <w:shd w:val="clear" w:color="auto" w:fill="auto"/>
        <w:spacing w:after="220"/>
        <w:ind w:firstLine="740"/>
        <w:jc w:val="both"/>
      </w:pPr>
      <w:r>
        <w:t xml:space="preserve">Zhotovitel se zavazuje plnění výše uvedených povinností vyžadovat od svých poddodavatelů či osob realizujících dílo </w:t>
      </w:r>
      <w:r>
        <w:rPr>
          <w:b/>
          <w:bCs/>
        </w:rPr>
        <w:t xml:space="preserve">v rámci společné nabídky. </w:t>
      </w:r>
      <w:r>
        <w:t>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14:paraId="3584F800" w14:textId="77777777" w:rsidR="003E0FCE" w:rsidRDefault="00146326">
      <w:pPr>
        <w:pStyle w:val="Zkladntext1"/>
        <w:numPr>
          <w:ilvl w:val="0"/>
          <w:numId w:val="70"/>
        </w:numPr>
        <w:shd w:val="clear" w:color="auto" w:fill="auto"/>
        <w:tabs>
          <w:tab w:val="left" w:pos="591"/>
        </w:tabs>
        <w:spacing w:after="220"/>
        <w:jc w:val="both"/>
      </w:pPr>
      <w: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w:t>
      </w:r>
      <w:r>
        <w:t>tovitel je povinen s pověřeným pracovníkem Objednatele spolupracovat a plnit jím uložená opatření ve stanovených termínech.</w:t>
      </w:r>
    </w:p>
    <w:p w14:paraId="492ADD89" w14:textId="77777777" w:rsidR="003E0FCE" w:rsidRDefault="00146326">
      <w:pPr>
        <w:pStyle w:val="Zkladntext1"/>
        <w:numPr>
          <w:ilvl w:val="0"/>
          <w:numId w:val="70"/>
        </w:numPr>
        <w:shd w:val="clear" w:color="auto" w:fill="auto"/>
        <w:tabs>
          <w:tab w:val="left" w:pos="591"/>
        </w:tabs>
        <w:spacing w:after="220"/>
        <w:jc w:val="both"/>
      </w:pPr>
      <w: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14:paraId="0C8199D4" w14:textId="77777777" w:rsidR="003E0FCE" w:rsidRDefault="00146326">
      <w:pPr>
        <w:pStyle w:val="Zkladntext1"/>
        <w:shd w:val="clear" w:color="auto" w:fill="auto"/>
        <w:spacing w:after="220"/>
        <w:ind w:firstLine="740"/>
        <w:jc w:val="both"/>
      </w:pPr>
      <w: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w:t>
      </w:r>
      <w:r>
        <w:t>vených Smlouvou.</w:t>
      </w:r>
    </w:p>
    <w:p w14:paraId="62F71150" w14:textId="77777777" w:rsidR="003E0FCE" w:rsidRDefault="00146326">
      <w:pPr>
        <w:pStyle w:val="Zkladntext1"/>
        <w:shd w:val="clear" w:color="auto" w:fill="auto"/>
        <w:spacing w:after="220"/>
        <w:ind w:firstLine="740"/>
        <w:jc w:val="both"/>
      </w:pPr>
      <w:r>
        <w:t>Zhotovitel je povinen v průběhu realizace díla zanést do PD skutečného provedení díla veškeré odchylky a úpravy od navrženého technického řešení díla, a to včetně geodetického zaměření, bude-li nutné jej vyhotovit.</w:t>
      </w:r>
    </w:p>
    <w:p w14:paraId="3B6005DA" w14:textId="77777777" w:rsidR="003E0FCE" w:rsidRDefault="00146326">
      <w:pPr>
        <w:pStyle w:val="Zkladntext1"/>
        <w:shd w:val="clear" w:color="auto" w:fill="auto"/>
        <w:spacing w:after="220"/>
        <w:ind w:firstLine="740"/>
        <w:jc w:val="both"/>
      </w:pPr>
      <w: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w:t>
      </w:r>
      <w:proofErr w:type="spellStart"/>
      <w:r>
        <w:t>dwg</w:t>
      </w:r>
      <w:proofErr w:type="spellEnd"/>
      <w:r>
        <w:t>“ a „</w:t>
      </w:r>
      <w:proofErr w:type="spellStart"/>
      <w:r>
        <w:t>pdf</w:t>
      </w:r>
      <w:proofErr w:type="spellEnd"/>
      <w:r>
        <w:t>“.</w:t>
      </w:r>
    </w:p>
    <w:p w14:paraId="6DCD433A" w14:textId="77777777" w:rsidR="003E0FCE" w:rsidRDefault="00146326">
      <w:pPr>
        <w:pStyle w:val="Zkladntext1"/>
        <w:shd w:val="clear" w:color="auto" w:fill="auto"/>
        <w:spacing w:after="220"/>
        <w:ind w:firstLine="740"/>
        <w:jc w:val="both"/>
      </w:pPr>
      <w:r>
        <w:t xml:space="preserve">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w:t>
      </w:r>
      <w:proofErr w:type="spellStart"/>
      <w:r>
        <w:t>flash</w:t>
      </w:r>
      <w:proofErr w:type="spellEnd"/>
      <w:r>
        <w:t xml:space="preserve"> a současně v listinné podobě jako součást předávacího protokolu.</w:t>
      </w:r>
    </w:p>
    <w:p w14:paraId="7698E966" w14:textId="77777777" w:rsidR="003E0FCE" w:rsidRDefault="00146326">
      <w:pPr>
        <w:pStyle w:val="Zkladntext1"/>
        <w:numPr>
          <w:ilvl w:val="0"/>
          <w:numId w:val="70"/>
        </w:numPr>
        <w:shd w:val="clear" w:color="auto" w:fill="auto"/>
        <w:tabs>
          <w:tab w:val="left" w:pos="595"/>
        </w:tabs>
        <w:spacing w:after="220"/>
        <w:jc w:val="both"/>
      </w:pPr>
      <w: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14:paraId="633EEC75" w14:textId="77777777" w:rsidR="003E0FCE" w:rsidRDefault="00146326">
      <w:pPr>
        <w:pStyle w:val="Zkladntext1"/>
        <w:numPr>
          <w:ilvl w:val="0"/>
          <w:numId w:val="70"/>
        </w:numPr>
        <w:shd w:val="clear" w:color="auto" w:fill="auto"/>
        <w:tabs>
          <w:tab w:val="left" w:pos="595"/>
        </w:tabs>
        <w:spacing w:after="220"/>
        <w:jc w:val="both"/>
      </w:pPr>
      <w:r>
        <w:t xml:space="preserve">V případě ohrožení splnění závazku provést dílo nebo jeho část z důvodu, že Zhotovitel ani po předchozím písemném upozornění a projednání neopatřil nebo nezajistil opatření věcí k jeho provádění potřebných, je Zhotovitel povinen </w:t>
      </w:r>
      <w:r>
        <w:t>postupovat podle pokynů Objednatele. Objednatel je rovněž oprávněn tyto věci opatřit vlastním jménem. Veškeré náklady s tím související, event. vzniklá škoda, jdou k tíži Zhotovitele.</w:t>
      </w:r>
    </w:p>
    <w:p w14:paraId="00022ED5" w14:textId="77777777" w:rsidR="003E0FCE" w:rsidRDefault="00146326">
      <w:pPr>
        <w:pStyle w:val="Zkladntext1"/>
        <w:numPr>
          <w:ilvl w:val="0"/>
          <w:numId w:val="70"/>
        </w:numPr>
        <w:shd w:val="clear" w:color="auto" w:fill="auto"/>
        <w:tabs>
          <w:tab w:val="left" w:pos="595"/>
        </w:tabs>
        <w:spacing w:after="220"/>
        <w:jc w:val="both"/>
      </w:pPr>
      <w:r>
        <w:t>Pro zjednání nápravy eventuálních vad plnění je Zhotovitel povinen učinit bezodkladná opatření a informovat o nich ihned Objednatele, jehož pokyny k zahájení prací a odstranění těchto vad je povinen dodržet.</w:t>
      </w:r>
    </w:p>
    <w:p w14:paraId="6ECB4B30" w14:textId="77777777" w:rsidR="003E0FCE" w:rsidRDefault="00146326">
      <w:pPr>
        <w:pStyle w:val="Nadpis30"/>
        <w:keepNext/>
        <w:keepLines/>
        <w:numPr>
          <w:ilvl w:val="0"/>
          <w:numId w:val="70"/>
        </w:numPr>
        <w:shd w:val="clear" w:color="auto" w:fill="auto"/>
        <w:tabs>
          <w:tab w:val="left" w:pos="582"/>
        </w:tabs>
        <w:jc w:val="both"/>
      </w:pPr>
      <w:bookmarkStart w:id="71" w:name="bookmark61"/>
      <w:bookmarkStart w:id="72" w:name="bookmark62"/>
      <w:r>
        <w:rPr>
          <w:u w:val="single"/>
        </w:rPr>
        <w:t>Přerušení prací</w:t>
      </w:r>
      <w:bookmarkEnd w:id="71"/>
      <w:bookmarkEnd w:id="72"/>
    </w:p>
    <w:p w14:paraId="081057EB" w14:textId="77777777" w:rsidR="003E0FCE" w:rsidRDefault="00146326">
      <w:pPr>
        <w:pStyle w:val="Zkladntext1"/>
        <w:numPr>
          <w:ilvl w:val="0"/>
          <w:numId w:val="71"/>
        </w:numPr>
        <w:shd w:val="clear" w:color="auto" w:fill="auto"/>
        <w:tabs>
          <w:tab w:val="left" w:pos="750"/>
        </w:tabs>
        <w:spacing w:after="0"/>
        <w:jc w:val="both"/>
      </w:pPr>
      <w:r>
        <w:t xml:space="preserve">Zhotovitel je povinen přerušit práce na základě rozhodnutí Objednatele a dále v případě, že zjistí při provádění díla </w:t>
      </w:r>
      <w:r>
        <w:rPr>
          <w:b/>
          <w:bCs/>
        </w:rPr>
        <w:t xml:space="preserve">skryté překážky </w:t>
      </w:r>
      <w:r>
        <w:t>znemožňující jeho provedení dohodnutým způsobem. Každé přerušení prací</w:t>
      </w:r>
    </w:p>
    <w:p w14:paraId="76098DC9" w14:textId="77777777" w:rsidR="003E0FCE" w:rsidRDefault="00146326">
      <w:pPr>
        <w:pStyle w:val="Zkladntext1"/>
        <w:shd w:val="clear" w:color="auto" w:fill="auto"/>
        <w:spacing w:after="220"/>
        <w:jc w:val="both"/>
      </w:pPr>
      <w:r>
        <w:t xml:space="preserve">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w:t>
      </w:r>
      <w:r>
        <w:lastRenderedPageBreak/>
        <w:t>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14:paraId="679159CB" w14:textId="77777777" w:rsidR="003E0FCE" w:rsidRDefault="00146326">
      <w:pPr>
        <w:pStyle w:val="Zkladntext1"/>
        <w:numPr>
          <w:ilvl w:val="0"/>
          <w:numId w:val="71"/>
        </w:numPr>
        <w:shd w:val="clear" w:color="auto" w:fill="auto"/>
        <w:tabs>
          <w:tab w:val="left" w:pos="759"/>
        </w:tabs>
        <w:spacing w:after="220"/>
        <w:jc w:val="both"/>
      </w:pPr>
      <w: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b/>
          <w:bCs/>
        </w:rPr>
        <w:t>§ 2594 a § 2627 OZ.</w:t>
      </w:r>
    </w:p>
    <w:p w14:paraId="4E2EB1AA" w14:textId="77777777" w:rsidR="003E0FCE" w:rsidRDefault="00146326">
      <w:pPr>
        <w:pStyle w:val="Nadpis30"/>
        <w:keepNext/>
        <w:keepLines/>
        <w:numPr>
          <w:ilvl w:val="0"/>
          <w:numId w:val="70"/>
        </w:numPr>
        <w:shd w:val="clear" w:color="auto" w:fill="auto"/>
        <w:tabs>
          <w:tab w:val="left" w:pos="582"/>
        </w:tabs>
        <w:jc w:val="both"/>
      </w:pPr>
      <w:bookmarkStart w:id="73" w:name="bookmark63"/>
      <w:bookmarkStart w:id="74" w:name="bookmark64"/>
      <w:r>
        <w:rPr>
          <w:u w:val="single"/>
        </w:rPr>
        <w:t>Kontroly a kontrolní dny</w:t>
      </w:r>
      <w:bookmarkEnd w:id="73"/>
      <w:bookmarkEnd w:id="74"/>
    </w:p>
    <w:p w14:paraId="70629654" w14:textId="77777777" w:rsidR="003E0FCE" w:rsidRDefault="00146326">
      <w:pPr>
        <w:pStyle w:val="Zkladntext1"/>
        <w:numPr>
          <w:ilvl w:val="0"/>
          <w:numId w:val="72"/>
        </w:numPr>
        <w:shd w:val="clear" w:color="auto" w:fill="auto"/>
        <w:tabs>
          <w:tab w:val="left" w:pos="740"/>
        </w:tabs>
        <w:spacing w:after="220"/>
        <w:jc w:val="both"/>
      </w:pPr>
      <w: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14:paraId="112E10FA" w14:textId="77777777" w:rsidR="003E0FCE" w:rsidRDefault="00146326">
      <w:pPr>
        <w:pStyle w:val="Zkladntext1"/>
        <w:numPr>
          <w:ilvl w:val="0"/>
          <w:numId w:val="72"/>
        </w:numPr>
        <w:shd w:val="clear" w:color="auto" w:fill="auto"/>
        <w:tabs>
          <w:tab w:val="left" w:pos="740"/>
        </w:tabs>
        <w:spacing w:after="220"/>
        <w:jc w:val="both"/>
      </w:pPr>
      <w: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14:paraId="2F4DEF0F" w14:textId="77777777" w:rsidR="003E0FCE" w:rsidRDefault="00146326">
      <w:pPr>
        <w:pStyle w:val="Zkladntext1"/>
        <w:numPr>
          <w:ilvl w:val="0"/>
          <w:numId w:val="72"/>
        </w:numPr>
        <w:shd w:val="clear" w:color="auto" w:fill="auto"/>
        <w:tabs>
          <w:tab w:val="left" w:pos="740"/>
        </w:tabs>
        <w:spacing w:after="220"/>
        <w:jc w:val="both"/>
      </w:pPr>
      <w:r>
        <w:t>Jestliže Zhotovitel díla vady neodstraní ani v přiměřené lhůtě mu za tímto účelem poskytnuté a vadný postup Zhotovitele by vedl nepochybně k podstatnému porušení smlouvy, je Objednatel oprávněn odstoupit od Smlouvy.</w:t>
      </w:r>
    </w:p>
    <w:p w14:paraId="5BD8DAAE" w14:textId="77777777" w:rsidR="003E0FCE" w:rsidRDefault="00146326">
      <w:pPr>
        <w:pStyle w:val="Zkladntext1"/>
        <w:numPr>
          <w:ilvl w:val="0"/>
          <w:numId w:val="72"/>
        </w:numPr>
        <w:shd w:val="clear" w:color="auto" w:fill="auto"/>
        <w:tabs>
          <w:tab w:val="left" w:pos="740"/>
        </w:tabs>
        <w:spacing w:after="220"/>
        <w:jc w:val="both"/>
      </w:pPr>
      <w:r>
        <w:t>Na požádání je Zhotovitel povinen předložit Objednateli veškeré doklady o provádění prací. Zhotovitel je povinen výkon tohoto práva strpět.</w:t>
      </w:r>
    </w:p>
    <w:p w14:paraId="294A22F3" w14:textId="77777777" w:rsidR="003E0FCE" w:rsidRDefault="00146326">
      <w:pPr>
        <w:pStyle w:val="Nadpis30"/>
        <w:keepNext/>
        <w:keepLines/>
        <w:numPr>
          <w:ilvl w:val="0"/>
          <w:numId w:val="72"/>
        </w:numPr>
        <w:shd w:val="clear" w:color="auto" w:fill="auto"/>
        <w:tabs>
          <w:tab w:val="left" w:pos="730"/>
        </w:tabs>
        <w:jc w:val="both"/>
      </w:pPr>
      <w:bookmarkStart w:id="75" w:name="bookmark65"/>
      <w:bookmarkStart w:id="76" w:name="bookmark66"/>
      <w:r>
        <w:t>Objednatel je oprávněn:</w:t>
      </w:r>
      <w:bookmarkEnd w:id="75"/>
      <w:bookmarkEnd w:id="76"/>
    </w:p>
    <w:p w14:paraId="1C2B80AC" w14:textId="77777777" w:rsidR="003E0FCE" w:rsidRDefault="00146326">
      <w:pPr>
        <w:pStyle w:val="Zkladntext1"/>
        <w:numPr>
          <w:ilvl w:val="0"/>
          <w:numId w:val="73"/>
        </w:numPr>
        <w:shd w:val="clear" w:color="auto" w:fill="auto"/>
        <w:tabs>
          <w:tab w:val="left" w:pos="427"/>
        </w:tabs>
        <w:spacing w:after="0"/>
        <w:ind w:left="460" w:hanging="460"/>
        <w:jc w:val="both"/>
      </w:pPr>
      <w: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rPr>
        <w:t xml:space="preserve">zákona </w:t>
      </w:r>
      <w:r>
        <w:t>o finanční kontrole ve veřejné správě.</w:t>
      </w:r>
    </w:p>
    <w:p w14:paraId="4BF40965" w14:textId="77777777" w:rsidR="003E0FCE" w:rsidRDefault="00146326">
      <w:pPr>
        <w:pStyle w:val="Zkladntext1"/>
        <w:numPr>
          <w:ilvl w:val="0"/>
          <w:numId w:val="73"/>
        </w:numPr>
        <w:shd w:val="clear" w:color="auto" w:fill="auto"/>
        <w:tabs>
          <w:tab w:val="left" w:pos="427"/>
        </w:tabs>
        <w:spacing w:after="0"/>
        <w:ind w:left="460" w:hanging="460"/>
        <w:jc w:val="both"/>
      </w:pPr>
      <w:r>
        <w:t xml:space="preserve">Sám či prostřednictvím třetí osoby vykonávat v místě provádění díla TDS a v jeho průběhu zejména sledovat, zda jsou práce </w:t>
      </w:r>
      <w:r>
        <w:t>prováděny dle PD, technických norem a jiných právních předpisů a v souladu s rozhodnutím orgánů veřejné správy a v případě zjištění nedostatků při provádění díla upozorní na tyto nedostatky zápisem ve stavebním deníku.</w:t>
      </w:r>
    </w:p>
    <w:p w14:paraId="6C194965" w14:textId="77777777" w:rsidR="003E0FCE" w:rsidRDefault="00146326">
      <w:pPr>
        <w:pStyle w:val="Zkladntext1"/>
        <w:numPr>
          <w:ilvl w:val="0"/>
          <w:numId w:val="73"/>
        </w:numPr>
        <w:shd w:val="clear" w:color="auto" w:fill="auto"/>
        <w:tabs>
          <w:tab w:val="left" w:pos="427"/>
        </w:tabs>
        <w:spacing w:after="220"/>
        <w:ind w:left="460" w:hanging="460"/>
        <w:jc w:val="both"/>
      </w:pPr>
      <w:r>
        <w:t>Provádět prostřednictvím koordinátora BOZP kontrolu dodržování bezpečnosti práce a ukládat nápravná opatření.</w:t>
      </w:r>
    </w:p>
    <w:p w14:paraId="2121A280" w14:textId="77777777" w:rsidR="003E0FCE" w:rsidRDefault="00146326">
      <w:pPr>
        <w:pStyle w:val="Zkladntext1"/>
        <w:numPr>
          <w:ilvl w:val="0"/>
          <w:numId w:val="73"/>
        </w:numPr>
        <w:shd w:val="clear" w:color="auto" w:fill="auto"/>
        <w:tabs>
          <w:tab w:val="left" w:pos="439"/>
        </w:tabs>
        <w:spacing w:after="0"/>
        <w:ind w:left="440" w:hanging="440"/>
        <w:jc w:val="both"/>
      </w:pPr>
      <w: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14:paraId="2263D740" w14:textId="77777777" w:rsidR="003E0FCE" w:rsidRDefault="00146326">
      <w:pPr>
        <w:pStyle w:val="Zkladntext1"/>
        <w:numPr>
          <w:ilvl w:val="0"/>
          <w:numId w:val="73"/>
        </w:numPr>
        <w:shd w:val="clear" w:color="auto" w:fill="auto"/>
        <w:tabs>
          <w:tab w:val="left" w:pos="439"/>
        </w:tabs>
        <w:spacing w:after="220"/>
        <w:ind w:left="440" w:hanging="440"/>
        <w:jc w:val="both"/>
      </w:pPr>
      <w: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14:paraId="6B45886A" w14:textId="77777777" w:rsidR="003E0FCE" w:rsidRDefault="00146326">
      <w:pPr>
        <w:pStyle w:val="Zkladntext1"/>
        <w:numPr>
          <w:ilvl w:val="0"/>
          <w:numId w:val="72"/>
        </w:numPr>
        <w:shd w:val="clear" w:color="auto" w:fill="auto"/>
        <w:tabs>
          <w:tab w:val="left" w:pos="750"/>
        </w:tabs>
        <w:spacing w:after="220"/>
        <w:jc w:val="both"/>
      </w:pPr>
      <w:r>
        <w:t>TDS nesmí vykonávat Zhotovitel ani osoba s ním propojená.</w:t>
      </w:r>
    </w:p>
    <w:p w14:paraId="658F465D" w14:textId="77777777" w:rsidR="003E0FCE" w:rsidRDefault="00146326">
      <w:pPr>
        <w:pStyle w:val="Zkladntext1"/>
        <w:numPr>
          <w:ilvl w:val="0"/>
          <w:numId w:val="72"/>
        </w:numPr>
        <w:shd w:val="clear" w:color="auto" w:fill="auto"/>
        <w:tabs>
          <w:tab w:val="left" w:pos="750"/>
        </w:tabs>
        <w:spacing w:after="0"/>
        <w:jc w:val="both"/>
      </w:pPr>
      <w: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14:paraId="448B415D" w14:textId="77777777" w:rsidR="003E0FCE" w:rsidRDefault="00146326">
      <w:pPr>
        <w:pStyle w:val="Zkladntext1"/>
        <w:shd w:val="clear" w:color="auto" w:fill="auto"/>
        <w:spacing w:after="0"/>
        <w:ind w:firstLine="740"/>
        <w:jc w:val="both"/>
      </w:pPr>
      <w:r>
        <w:t xml:space="preserve">Kontrolních dnů se budou účastnit zástupci Zhotovitele, zástupce Objednatele, TDS a další přizvané osoby v souladu s příslušným </w:t>
      </w:r>
      <w:r>
        <w:rPr>
          <w:b/>
          <w:bCs/>
        </w:rPr>
        <w:t>zákonem (</w:t>
      </w:r>
      <w:r>
        <w:t xml:space="preserve">stavební zákon) a s příslušným </w:t>
      </w:r>
      <w:r>
        <w:rPr>
          <w:b/>
          <w:bCs/>
        </w:rPr>
        <w:t xml:space="preserve">zákonem </w:t>
      </w:r>
      <w:r>
        <w:t>o zajištění dalších podmínek bezpečnosti a ochrany zdraví při práci. V rámci jednání konaném při kontrolním dnu budou předloženy k nahlédnutí zejména:</w:t>
      </w:r>
    </w:p>
    <w:p w14:paraId="2D5775FC" w14:textId="77777777" w:rsidR="003E0FCE" w:rsidRDefault="00146326">
      <w:pPr>
        <w:pStyle w:val="Zkladntext1"/>
        <w:numPr>
          <w:ilvl w:val="0"/>
          <w:numId w:val="74"/>
        </w:numPr>
        <w:shd w:val="clear" w:color="auto" w:fill="auto"/>
        <w:tabs>
          <w:tab w:val="left" w:pos="439"/>
        </w:tabs>
        <w:spacing w:after="0"/>
        <w:jc w:val="both"/>
      </w:pPr>
      <w:r>
        <w:t>stavební deník,</w:t>
      </w:r>
    </w:p>
    <w:p w14:paraId="0F561F4A" w14:textId="77777777" w:rsidR="003E0FCE" w:rsidRDefault="00146326">
      <w:pPr>
        <w:pStyle w:val="Zkladntext1"/>
        <w:numPr>
          <w:ilvl w:val="0"/>
          <w:numId w:val="74"/>
        </w:numPr>
        <w:shd w:val="clear" w:color="auto" w:fill="auto"/>
        <w:tabs>
          <w:tab w:val="left" w:pos="439"/>
        </w:tabs>
        <w:spacing w:after="0"/>
        <w:jc w:val="both"/>
      </w:pPr>
      <w:r>
        <w:t>doklady dle zákona o BOZP, vztahující se k stavbě,</w:t>
      </w:r>
    </w:p>
    <w:p w14:paraId="75FB0C15" w14:textId="77777777" w:rsidR="003E0FCE" w:rsidRDefault="00146326">
      <w:pPr>
        <w:pStyle w:val="Zkladntext1"/>
        <w:numPr>
          <w:ilvl w:val="0"/>
          <w:numId w:val="74"/>
        </w:numPr>
        <w:shd w:val="clear" w:color="auto" w:fill="auto"/>
        <w:tabs>
          <w:tab w:val="left" w:pos="439"/>
        </w:tabs>
        <w:spacing w:after="0"/>
        <w:jc w:val="both"/>
      </w:pPr>
      <w:r>
        <w:t xml:space="preserve">doklady a rozhodnutí </w:t>
      </w:r>
      <w:r>
        <w:t>stavebních orgánů ke stavbě,</w:t>
      </w:r>
    </w:p>
    <w:p w14:paraId="3B0B764B" w14:textId="77777777" w:rsidR="003E0FCE" w:rsidRDefault="00146326">
      <w:pPr>
        <w:pStyle w:val="Zkladntext1"/>
        <w:numPr>
          <w:ilvl w:val="0"/>
          <w:numId w:val="74"/>
        </w:numPr>
        <w:shd w:val="clear" w:color="auto" w:fill="auto"/>
        <w:tabs>
          <w:tab w:val="left" w:pos="439"/>
        </w:tabs>
        <w:spacing w:after="220"/>
        <w:jc w:val="both"/>
      </w:pPr>
      <w:r>
        <w:lastRenderedPageBreak/>
        <w:t>ověřená dokumentace stavby, změny, doplňky.</w:t>
      </w:r>
    </w:p>
    <w:p w14:paraId="41C5EE0B" w14:textId="77777777" w:rsidR="003E0FCE" w:rsidRDefault="00146326">
      <w:pPr>
        <w:pStyle w:val="Nadpis30"/>
        <w:keepNext/>
        <w:keepLines/>
        <w:numPr>
          <w:ilvl w:val="0"/>
          <w:numId w:val="70"/>
        </w:numPr>
        <w:shd w:val="clear" w:color="auto" w:fill="auto"/>
        <w:tabs>
          <w:tab w:val="left" w:pos="562"/>
        </w:tabs>
        <w:spacing w:after="120"/>
        <w:jc w:val="both"/>
      </w:pPr>
      <w:bookmarkStart w:id="77" w:name="bookmark67"/>
      <w:bookmarkStart w:id="78" w:name="bookmark68"/>
      <w:r>
        <w:rPr>
          <w:u w:val="single"/>
        </w:rPr>
        <w:t>Změny díla</w:t>
      </w:r>
      <w:bookmarkEnd w:id="77"/>
      <w:bookmarkEnd w:id="78"/>
    </w:p>
    <w:p w14:paraId="6149EAD2" w14:textId="77777777" w:rsidR="003E0FCE" w:rsidRDefault="00146326">
      <w:pPr>
        <w:pStyle w:val="Zkladntext1"/>
        <w:numPr>
          <w:ilvl w:val="0"/>
          <w:numId w:val="75"/>
        </w:numPr>
        <w:shd w:val="clear" w:color="auto" w:fill="auto"/>
        <w:tabs>
          <w:tab w:val="left" w:pos="750"/>
        </w:tabs>
        <w:spacing w:after="220"/>
        <w:jc w:val="both"/>
      </w:pPr>
      <w:r>
        <w:t>Pro účely těchto OP zadavatel v závislosti na dalším výdaji finančních prostředků, nebo při navýšení původní výše ceny díla anebo při úspoře veřejných prostředků, rozděluje změny díla na vícepráce a méněpráce.</w:t>
      </w:r>
    </w:p>
    <w:p w14:paraId="6BC2576C" w14:textId="77777777" w:rsidR="003E0FCE" w:rsidRDefault="00146326">
      <w:pPr>
        <w:pStyle w:val="Zkladntext1"/>
        <w:shd w:val="clear" w:color="auto" w:fill="auto"/>
        <w:spacing w:after="220"/>
        <w:jc w:val="both"/>
      </w:pPr>
      <w:r>
        <w:t>Dle § 222 ZZVZ zadavatel jakožto nevyhrazenou změnu závazku rozlišuje následující vícepráce, popř. méněpráce:</w:t>
      </w:r>
    </w:p>
    <w:p w14:paraId="19A0C1F9" w14:textId="77777777" w:rsidR="003E0FCE" w:rsidRDefault="00146326">
      <w:pPr>
        <w:pStyle w:val="Zkladntext1"/>
        <w:numPr>
          <w:ilvl w:val="0"/>
          <w:numId w:val="76"/>
        </w:numPr>
        <w:shd w:val="clear" w:color="auto" w:fill="auto"/>
        <w:tabs>
          <w:tab w:val="left" w:pos="714"/>
        </w:tabs>
        <w:spacing w:after="120"/>
        <w:ind w:left="720" w:hanging="340"/>
        <w:jc w:val="both"/>
      </w:pPr>
      <w:r>
        <w:t>změna de minimis dle § 222 odst. 4 písm. a) a b) bod 2 ZZVZ (max. 15% hodnota změny a cenového nárůstu)</w:t>
      </w:r>
    </w:p>
    <w:p w14:paraId="473E2B1F" w14:textId="77777777" w:rsidR="003E0FCE" w:rsidRDefault="00146326">
      <w:pPr>
        <w:pStyle w:val="Zkladntext1"/>
        <w:numPr>
          <w:ilvl w:val="0"/>
          <w:numId w:val="76"/>
        </w:numPr>
        <w:shd w:val="clear" w:color="auto" w:fill="auto"/>
        <w:tabs>
          <w:tab w:val="left" w:pos="714"/>
        </w:tabs>
        <w:spacing w:after="120"/>
        <w:ind w:firstLine="380"/>
        <w:jc w:val="both"/>
      </w:pPr>
      <w:r>
        <w:t xml:space="preserve">dodatečné stavební práce dle § 222 odst. 5 nebo odst. 6 ZZVZ (max. </w:t>
      </w:r>
      <w:proofErr w:type="gramStart"/>
      <w:r>
        <w:t>30%</w:t>
      </w:r>
      <w:proofErr w:type="gramEnd"/>
      <w:r>
        <w:t xml:space="preserve"> cenového nárůstu)</w:t>
      </w:r>
    </w:p>
    <w:p w14:paraId="370930E9" w14:textId="77777777" w:rsidR="003E0FCE" w:rsidRDefault="00146326">
      <w:pPr>
        <w:pStyle w:val="Zkladntext1"/>
        <w:numPr>
          <w:ilvl w:val="0"/>
          <w:numId w:val="76"/>
        </w:numPr>
        <w:shd w:val="clear" w:color="auto" w:fill="auto"/>
        <w:tabs>
          <w:tab w:val="left" w:pos="714"/>
        </w:tabs>
        <w:spacing w:after="340"/>
        <w:ind w:left="720" w:hanging="340"/>
        <w:jc w:val="both"/>
      </w:pPr>
      <w:r>
        <w:t xml:space="preserve">záměna jedné nebo více položek soupisu stavebních prací jednou či více položkami soupisu stavebních prací za splnění podmínek uvedených v § 222 odst. 7 ZZVZ, tj. nová </w:t>
      </w:r>
      <w:r>
        <w:t>položka soupisu stavebních prací představuje srovnatelný druh práce nebo materiálu ve vztahu k nahrazovaným položkám, jedná se o stejnou nebo vyšší kvalitu a stejnou nebo nižší cenu.</w:t>
      </w:r>
    </w:p>
    <w:p w14:paraId="76A61CA7" w14:textId="77777777" w:rsidR="003E0FCE" w:rsidRDefault="00146326">
      <w:pPr>
        <w:pStyle w:val="Zkladntext1"/>
        <w:numPr>
          <w:ilvl w:val="0"/>
          <w:numId w:val="75"/>
        </w:numPr>
        <w:shd w:val="clear" w:color="auto" w:fill="auto"/>
        <w:tabs>
          <w:tab w:val="left" w:pos="750"/>
        </w:tabs>
        <w:spacing w:after="220"/>
        <w:jc w:val="both"/>
      </w:pPr>
      <w: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rPr>
        <w:t xml:space="preserve">čl. VI bodu 6.5. </w:t>
      </w:r>
      <w:r>
        <w:t>těchto OP.</w:t>
      </w:r>
    </w:p>
    <w:p w14:paraId="5DA633D8" w14:textId="77777777" w:rsidR="003E0FCE" w:rsidRDefault="00146326">
      <w:pPr>
        <w:pStyle w:val="Zkladntext1"/>
        <w:shd w:val="clear" w:color="auto" w:fill="auto"/>
        <w:spacing w:after="220"/>
        <w:ind w:firstLine="740"/>
        <w:jc w:val="both"/>
      </w:pPr>
      <w:r>
        <w:t xml:space="preserve">Pokud Zhotovitel provede </w:t>
      </w:r>
      <w:r>
        <w:rPr>
          <w:b/>
          <w:bCs/>
        </w:rPr>
        <w:t xml:space="preserve">vícepráce, popř. méněpráce </w:t>
      </w:r>
      <w:r>
        <w:t xml:space="preserve">bez uzavření změnového listu dle 8.18.3. a nedohodne se s Objednatelem na ceně díla postupem dle </w:t>
      </w:r>
      <w:r>
        <w:rPr>
          <w:b/>
          <w:bCs/>
        </w:rPr>
        <w:t xml:space="preserve">§ 2612 odst. 1 OZ, </w:t>
      </w:r>
      <w:r>
        <w:t xml:space="preserve">pak Zhotovitel díla nemá právo na úhradu ceny té části díla, která nebyla provedena v souladu se </w:t>
      </w:r>
      <w:r>
        <w:rPr>
          <w:b/>
          <w:bCs/>
        </w:rPr>
        <w:t xml:space="preserve">ZZVZ </w:t>
      </w:r>
      <w:r>
        <w:t xml:space="preserve">a </w:t>
      </w:r>
      <w:r>
        <w:rPr>
          <w:b/>
          <w:bCs/>
        </w:rPr>
        <w:t xml:space="preserve">§ 2614 OZ </w:t>
      </w:r>
      <w:r>
        <w:t xml:space="preserve">a nelze ze strany Zhotovitele požadovat po Objednateli vydání bezdůvodného obohacení z titulu takto Zhotovitelem provedených a předem Objednatelem neodsouhlasených víceprací, </w:t>
      </w:r>
      <w:r>
        <w:rPr>
          <w:b/>
          <w:bCs/>
        </w:rPr>
        <w:t xml:space="preserve">popř. </w:t>
      </w:r>
      <w:proofErr w:type="spellStart"/>
      <w:r>
        <w:rPr>
          <w:b/>
          <w:bCs/>
        </w:rPr>
        <w:t>méněprácí</w:t>
      </w:r>
      <w:proofErr w:type="spellEnd"/>
      <w:r>
        <w:rPr>
          <w:b/>
          <w:bCs/>
        </w:rPr>
        <w:t>.</w:t>
      </w:r>
    </w:p>
    <w:p w14:paraId="4C1FC500" w14:textId="77777777" w:rsidR="003E0FCE" w:rsidRDefault="00146326">
      <w:pPr>
        <w:pStyle w:val="Zkladntext1"/>
        <w:numPr>
          <w:ilvl w:val="0"/>
          <w:numId w:val="75"/>
        </w:numPr>
        <w:shd w:val="clear" w:color="auto" w:fill="auto"/>
        <w:tabs>
          <w:tab w:val="left" w:pos="750"/>
        </w:tabs>
        <w:spacing w:after="220"/>
        <w:jc w:val="both"/>
      </w:pPr>
      <w:r>
        <w:t>Veškeré vícepráce</w:t>
      </w:r>
      <w:r>
        <w:rPr>
          <w:b/>
          <w:bCs/>
        </w:rPr>
        <w:t xml:space="preserve">, </w:t>
      </w:r>
      <w: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14:paraId="79D5818A" w14:textId="77777777" w:rsidR="003E0FCE" w:rsidRDefault="00146326">
      <w:pPr>
        <w:pStyle w:val="Zkladntext1"/>
        <w:shd w:val="clear" w:color="auto" w:fill="auto"/>
        <w:spacing w:after="220"/>
        <w:ind w:firstLine="720"/>
        <w:jc w:val="both"/>
      </w:pPr>
      <w:r>
        <w:t xml:space="preserve">Na základě písemného soupisu </w:t>
      </w:r>
      <w:r>
        <w:rPr>
          <w:b/>
          <w:bCs/>
        </w:rPr>
        <w:t xml:space="preserve">víceprací, </w:t>
      </w:r>
      <w: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14:paraId="0ED78498" w14:textId="77777777" w:rsidR="003E0FCE" w:rsidRDefault="00146326">
      <w:pPr>
        <w:pStyle w:val="Zkladntext1"/>
        <w:shd w:val="clear" w:color="auto" w:fill="auto"/>
        <w:spacing w:after="220"/>
        <w:ind w:firstLine="720"/>
        <w:jc w:val="both"/>
      </w:pPr>
      <w: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rPr>
        <w:t xml:space="preserve">Cenová soustava ÚRS Praha, a.s. apod.) </w:t>
      </w:r>
      <w:r>
        <w:t xml:space="preserve">platné k datu předložení soupisu dodatečných stavebních prací nebo dodatečných změn stavebních prací Objednateli. Jestliže se při zpracování ocenění vyskytnou </w:t>
      </w:r>
      <w:r>
        <w:rPr>
          <w:b/>
          <w:bCs/>
        </w:rPr>
        <w:t xml:space="preserve">vícepráce, </w:t>
      </w:r>
      <w:r>
        <w:t xml:space="preserve">které není možno ocenit výše uvedeným způsobem, budou tyto </w:t>
      </w:r>
      <w:r>
        <w:rPr>
          <w:b/>
          <w:bCs/>
        </w:rPr>
        <w:t xml:space="preserve">vícepráce </w:t>
      </w:r>
      <w:r>
        <w:t>oceněny individuální kalkulací dle ceny v místě a čase obvyklých.</w:t>
      </w:r>
    </w:p>
    <w:p w14:paraId="7D067FA0" w14:textId="77777777" w:rsidR="003E0FCE" w:rsidRDefault="00146326">
      <w:pPr>
        <w:pStyle w:val="Zkladntext1"/>
        <w:numPr>
          <w:ilvl w:val="0"/>
          <w:numId w:val="75"/>
        </w:numPr>
        <w:shd w:val="clear" w:color="auto" w:fill="auto"/>
        <w:tabs>
          <w:tab w:val="left" w:pos="750"/>
        </w:tabs>
        <w:spacing w:after="220"/>
        <w:jc w:val="both"/>
      </w:pPr>
      <w:r>
        <w:t>Drobné změny a upřesnění díla, která nemají vliv na cenu, termín plnění ani výsledné užitné vlastnosti díla, mohou být oprávněnými zástupci rozhodnuty a potvrzeny na staveništi zápisem ve stavebním deníku.</w:t>
      </w:r>
    </w:p>
    <w:p w14:paraId="7D5B171B" w14:textId="77777777" w:rsidR="003E0FCE" w:rsidRDefault="00146326">
      <w:pPr>
        <w:pStyle w:val="Zkladntext1"/>
        <w:numPr>
          <w:ilvl w:val="0"/>
          <w:numId w:val="75"/>
        </w:numPr>
        <w:shd w:val="clear" w:color="auto" w:fill="auto"/>
        <w:tabs>
          <w:tab w:val="left" w:pos="750"/>
        </w:tabs>
        <w:spacing w:after="220"/>
        <w:jc w:val="both"/>
      </w:pPr>
      <w: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14:paraId="2A925BEC" w14:textId="77777777" w:rsidR="003E0FCE" w:rsidRDefault="00146326">
      <w:pPr>
        <w:pStyle w:val="Nadpis30"/>
        <w:keepNext/>
        <w:keepLines/>
        <w:numPr>
          <w:ilvl w:val="0"/>
          <w:numId w:val="75"/>
        </w:numPr>
        <w:shd w:val="clear" w:color="auto" w:fill="auto"/>
        <w:tabs>
          <w:tab w:val="left" w:pos="750"/>
        </w:tabs>
        <w:spacing w:after="0"/>
        <w:jc w:val="both"/>
      </w:pPr>
      <w:bookmarkStart w:id="79" w:name="bookmark69"/>
      <w:bookmarkStart w:id="80" w:name="bookmark70"/>
      <w:r>
        <w:rPr>
          <w:u w:val="single"/>
        </w:rPr>
        <w:t>Dodržování bezpečnosti a hygieny práce</w:t>
      </w:r>
      <w:bookmarkEnd w:id="79"/>
      <w:bookmarkEnd w:id="80"/>
    </w:p>
    <w:p w14:paraId="4BDD42FA" w14:textId="77777777" w:rsidR="003E0FCE" w:rsidRDefault="00146326">
      <w:pPr>
        <w:pStyle w:val="Zkladntext1"/>
        <w:numPr>
          <w:ilvl w:val="0"/>
          <w:numId w:val="77"/>
        </w:numPr>
        <w:shd w:val="clear" w:color="auto" w:fill="auto"/>
        <w:tabs>
          <w:tab w:val="left" w:pos="446"/>
        </w:tabs>
        <w:spacing w:after="0"/>
        <w:ind w:left="440" w:hanging="440"/>
        <w:jc w:val="both"/>
      </w:pPr>
      <w: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025F4D49" w14:textId="77777777" w:rsidR="003E0FCE" w:rsidRDefault="00146326">
      <w:pPr>
        <w:pStyle w:val="Zkladntext1"/>
        <w:numPr>
          <w:ilvl w:val="0"/>
          <w:numId w:val="77"/>
        </w:numPr>
        <w:shd w:val="clear" w:color="auto" w:fill="auto"/>
        <w:tabs>
          <w:tab w:val="left" w:pos="446"/>
        </w:tabs>
        <w:spacing w:after="0"/>
        <w:ind w:left="440" w:hanging="440"/>
        <w:jc w:val="both"/>
      </w:pPr>
      <w:r>
        <w:t>Zhotovitel zcela zodpovídá za bezpečnost a ochranu zdraví všech osob, které se s jeho vědomím zdržují v místě zhotovení díla a je povinen zabezpečit jejich vybavení ochrannými pracovními pomůckami.</w:t>
      </w:r>
    </w:p>
    <w:p w14:paraId="1D24A28B" w14:textId="77777777" w:rsidR="003E0FCE" w:rsidRDefault="00146326">
      <w:pPr>
        <w:pStyle w:val="Zkladntext1"/>
        <w:numPr>
          <w:ilvl w:val="0"/>
          <w:numId w:val="77"/>
        </w:numPr>
        <w:shd w:val="clear" w:color="auto" w:fill="auto"/>
        <w:tabs>
          <w:tab w:val="left" w:pos="446"/>
        </w:tabs>
        <w:spacing w:after="0"/>
        <w:ind w:left="440" w:hanging="440"/>
        <w:jc w:val="both"/>
      </w:pPr>
      <w:r>
        <w:lastRenderedPageBreak/>
        <w:t>Zhotovitel je povinen pro zamezení vzniku škod provádět v průběhu provádění díla vlastní dozor a soustavnou kontrolu nad dodržováním právních předpisů upravujících oblast bezpečnosti práce a požární ochranou v místě provádění díla.</w:t>
      </w:r>
    </w:p>
    <w:p w14:paraId="217C6ABE" w14:textId="77777777" w:rsidR="003E0FCE" w:rsidRDefault="00146326">
      <w:pPr>
        <w:pStyle w:val="Zkladntext1"/>
        <w:numPr>
          <w:ilvl w:val="0"/>
          <w:numId w:val="77"/>
        </w:numPr>
        <w:shd w:val="clear" w:color="auto" w:fill="auto"/>
        <w:tabs>
          <w:tab w:val="left" w:pos="446"/>
        </w:tabs>
        <w:spacing w:after="0"/>
        <w:ind w:left="440" w:hanging="440"/>
        <w:jc w:val="both"/>
      </w:pPr>
      <w:r>
        <w:t xml:space="preserve">Zhotovitel je povinen zabezpečit i veškerá bezpečnostní opatření na ochranu osob a majetku mimo prostor místa zhotovení díla, jsou-li dotčeny prováděním prací na díle </w:t>
      </w:r>
      <w:r>
        <w:t>(zejména veřejná prostranství nebo komunikace ponechaná v užívání veřejnosti jako např. podchody pod lešením).</w:t>
      </w:r>
    </w:p>
    <w:p w14:paraId="3D17C700" w14:textId="77777777" w:rsidR="003E0FCE" w:rsidRDefault="00146326">
      <w:pPr>
        <w:pStyle w:val="Zkladntext1"/>
        <w:numPr>
          <w:ilvl w:val="0"/>
          <w:numId w:val="77"/>
        </w:numPr>
        <w:shd w:val="clear" w:color="auto" w:fill="auto"/>
        <w:tabs>
          <w:tab w:val="left" w:pos="446"/>
        </w:tabs>
        <w:spacing w:after="0"/>
        <w:jc w:val="both"/>
      </w:pPr>
      <w:r>
        <w:t>Zhotovitel je povinen pravidelně kontrolovat stav objektů sousedících s místem provádění díla.</w:t>
      </w:r>
    </w:p>
    <w:p w14:paraId="543A2BE2" w14:textId="77777777" w:rsidR="003E0FCE" w:rsidRDefault="00146326">
      <w:pPr>
        <w:pStyle w:val="Zkladntext1"/>
        <w:numPr>
          <w:ilvl w:val="0"/>
          <w:numId w:val="77"/>
        </w:numPr>
        <w:shd w:val="clear" w:color="auto" w:fill="auto"/>
        <w:tabs>
          <w:tab w:val="left" w:pos="446"/>
        </w:tabs>
        <w:spacing w:after="220"/>
        <w:ind w:left="440" w:hanging="440"/>
        <w:jc w:val="both"/>
      </w:pPr>
      <w:r>
        <w:t>Dojde-li k jakémukoliv úrazu při provádění díla nebo při činnostech souvisejících s prováděním díla je Zhotovitel povinen zabezpečit vyšetření úrazu a sepsání příslušného záznamu.</w:t>
      </w:r>
    </w:p>
    <w:p w14:paraId="56B2519F" w14:textId="77777777" w:rsidR="003E0FCE" w:rsidRDefault="00146326">
      <w:pPr>
        <w:pStyle w:val="Nadpis30"/>
        <w:keepNext/>
        <w:keepLines/>
        <w:numPr>
          <w:ilvl w:val="0"/>
          <w:numId w:val="75"/>
        </w:numPr>
        <w:shd w:val="clear" w:color="auto" w:fill="auto"/>
        <w:tabs>
          <w:tab w:val="left" w:pos="750"/>
        </w:tabs>
        <w:spacing w:after="0"/>
        <w:jc w:val="both"/>
      </w:pPr>
      <w:bookmarkStart w:id="81" w:name="bookmark71"/>
      <w:bookmarkStart w:id="82" w:name="bookmark72"/>
      <w:r>
        <w:t>Dodržování podmínek rozhodnutí dotčených orgánů a organizací</w:t>
      </w:r>
      <w:bookmarkEnd w:id="81"/>
      <w:bookmarkEnd w:id="82"/>
    </w:p>
    <w:p w14:paraId="11F21668" w14:textId="77777777" w:rsidR="003E0FCE" w:rsidRDefault="00146326">
      <w:pPr>
        <w:pStyle w:val="Zkladntext1"/>
        <w:shd w:val="clear" w:color="auto" w:fill="auto"/>
        <w:spacing w:after="220"/>
        <w:jc w:val="both"/>
      </w:pPr>
      <w: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14:paraId="0F525EDD" w14:textId="77777777" w:rsidR="003E0FCE" w:rsidRDefault="00146326">
      <w:pPr>
        <w:pStyle w:val="Zkladntext1"/>
        <w:numPr>
          <w:ilvl w:val="0"/>
          <w:numId w:val="70"/>
        </w:numPr>
        <w:shd w:val="clear" w:color="auto" w:fill="auto"/>
        <w:tabs>
          <w:tab w:val="left" w:pos="582"/>
        </w:tabs>
        <w:spacing w:after="0"/>
        <w:jc w:val="both"/>
      </w:pPr>
      <w:r>
        <w:t xml:space="preserve">Za účelem zajištění splnění povinností Zhotovitele vyplývajících ze Smlouvy v rámci realizace díla, se Zhotovitel zavazuje poskytnout Objednateli </w:t>
      </w:r>
      <w:r>
        <w:rPr>
          <w:b/>
          <w:bCs/>
        </w:rPr>
        <w:t>„Zádržné“.</w:t>
      </w:r>
    </w:p>
    <w:p w14:paraId="660DF7E9" w14:textId="77777777" w:rsidR="003E0FCE" w:rsidRDefault="00146326">
      <w:pPr>
        <w:pStyle w:val="Zkladntext1"/>
        <w:shd w:val="clear" w:color="auto" w:fill="auto"/>
        <w:spacing w:after="60"/>
        <w:jc w:val="both"/>
      </w:pPr>
      <w:r>
        <w:t xml:space="preserve">Zádržné dle těchto OP, není-li dále v těchto OP uvedeno jinak, je ve výši </w:t>
      </w:r>
      <w:r>
        <w:rPr>
          <w:b/>
          <w:bCs/>
        </w:rPr>
        <w:t>20 %:</w:t>
      </w:r>
    </w:p>
    <w:p w14:paraId="40EC8541" w14:textId="77777777" w:rsidR="003E0FCE" w:rsidRDefault="00146326">
      <w:pPr>
        <w:pStyle w:val="Zkladntext1"/>
        <w:numPr>
          <w:ilvl w:val="0"/>
          <w:numId w:val="78"/>
        </w:numPr>
        <w:shd w:val="clear" w:color="auto" w:fill="auto"/>
        <w:tabs>
          <w:tab w:val="left" w:pos="303"/>
        </w:tabs>
        <w:spacing w:after="60"/>
        <w:jc w:val="both"/>
      </w:pPr>
      <w:r>
        <w:rPr>
          <w:b/>
          <w:bCs/>
        </w:rPr>
        <w:t xml:space="preserve">z každé Zhotovitelem </w:t>
      </w:r>
      <w:r>
        <w:rPr>
          <w:b/>
          <w:bCs/>
        </w:rPr>
        <w:t>fakturované částky,</w:t>
      </w:r>
    </w:p>
    <w:p w14:paraId="4CC0DFC3" w14:textId="77777777" w:rsidR="003E0FCE" w:rsidRDefault="00146326">
      <w:pPr>
        <w:pStyle w:val="Zkladntext1"/>
        <w:shd w:val="clear" w:color="auto" w:fill="auto"/>
        <w:spacing w:after="60"/>
        <w:jc w:val="both"/>
      </w:pPr>
      <w:r>
        <w:t>anebo</w:t>
      </w:r>
    </w:p>
    <w:p w14:paraId="1E550AD1" w14:textId="77777777" w:rsidR="003E0FCE" w:rsidRDefault="00146326">
      <w:pPr>
        <w:pStyle w:val="Zkladntext1"/>
        <w:numPr>
          <w:ilvl w:val="0"/>
          <w:numId w:val="78"/>
        </w:numPr>
        <w:shd w:val="clear" w:color="auto" w:fill="auto"/>
        <w:tabs>
          <w:tab w:val="left" w:pos="318"/>
        </w:tabs>
        <w:spacing w:after="60"/>
        <w:jc w:val="both"/>
      </w:pPr>
      <w:r>
        <w:rPr>
          <w:b/>
          <w:bCs/>
        </w:rPr>
        <w:t>z celkové ceny díla v závěrečných fakturách,</w:t>
      </w:r>
    </w:p>
    <w:p w14:paraId="3F8CB8A3" w14:textId="77777777" w:rsidR="003E0FCE" w:rsidRDefault="00146326">
      <w:pPr>
        <w:pStyle w:val="Zkladntext1"/>
        <w:shd w:val="clear" w:color="auto" w:fill="auto"/>
        <w:spacing w:after="220"/>
        <w:jc w:val="both"/>
      </w:pPr>
      <w:r>
        <w:t>které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w:t>
      </w:r>
      <w:r>
        <w:t>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w:t>
      </w:r>
      <w:r>
        <w:t>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14:paraId="14940E59" w14:textId="77777777" w:rsidR="003E0FCE" w:rsidRDefault="00146326">
      <w:pPr>
        <w:pStyle w:val="Zkladntext1"/>
        <w:shd w:val="clear" w:color="auto" w:fill="auto"/>
        <w:spacing w:after="220"/>
        <w:ind w:firstLine="1220"/>
        <w:jc w:val="both"/>
      </w:pPr>
      <w:r>
        <w:t xml:space="preserve">Zádržné za vady související s vegetačními úpravami a nepředložením geometrického plánu </w:t>
      </w:r>
      <w:r>
        <w:rPr>
          <w:b/>
          <w:bCs/>
        </w:rPr>
        <w:t xml:space="preserve">činí 2 % z celkové částky ceny díla, </w:t>
      </w:r>
      <w:r>
        <w:t xml:space="preserve">minimálně však ve výši částky uvedené v </w:t>
      </w:r>
      <w:r>
        <w:t>rámci rozpočtové ceny příslušné položky</w:t>
      </w:r>
      <w:r>
        <w:rPr>
          <w:b/>
          <w:bCs/>
        </w:rPr>
        <w:t>.</w:t>
      </w:r>
    </w:p>
    <w:p w14:paraId="0EF72A9A" w14:textId="77777777" w:rsidR="003E0FCE" w:rsidRDefault="00146326">
      <w:pPr>
        <w:pStyle w:val="Zkladntext1"/>
        <w:numPr>
          <w:ilvl w:val="0"/>
          <w:numId w:val="70"/>
        </w:numPr>
        <w:shd w:val="clear" w:color="auto" w:fill="auto"/>
        <w:tabs>
          <w:tab w:val="left" w:pos="582"/>
        </w:tabs>
        <w:spacing w:after="340"/>
        <w:jc w:val="both"/>
      </w:pPr>
      <w:bookmarkStart w:id="83" w:name="bookmark73"/>
      <w: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83"/>
    </w:p>
    <w:p w14:paraId="3B2A0740" w14:textId="77777777" w:rsidR="003E0FCE" w:rsidRDefault="00146326">
      <w:pPr>
        <w:pStyle w:val="Nadpis30"/>
        <w:keepNext/>
        <w:keepLines/>
        <w:numPr>
          <w:ilvl w:val="0"/>
          <w:numId w:val="57"/>
        </w:numPr>
        <w:shd w:val="clear" w:color="auto" w:fill="auto"/>
        <w:tabs>
          <w:tab w:val="left" w:pos="356"/>
        </w:tabs>
        <w:spacing w:after="220"/>
      </w:pPr>
      <w:bookmarkStart w:id="84" w:name="bookmark74"/>
      <w:bookmarkStart w:id="85" w:name="bookmark75"/>
      <w:r>
        <w:rPr>
          <w:u w:val="single"/>
        </w:rPr>
        <w:t>Staveniště a jeho zařízení</w:t>
      </w:r>
      <w:bookmarkEnd w:id="84"/>
      <w:bookmarkEnd w:id="85"/>
    </w:p>
    <w:p w14:paraId="5664E9A8" w14:textId="77777777" w:rsidR="003E0FCE" w:rsidRDefault="00146326">
      <w:pPr>
        <w:pStyle w:val="Zkladntext1"/>
        <w:numPr>
          <w:ilvl w:val="0"/>
          <w:numId w:val="79"/>
        </w:numPr>
        <w:shd w:val="clear" w:color="auto" w:fill="auto"/>
        <w:tabs>
          <w:tab w:val="left" w:pos="471"/>
        </w:tabs>
        <w:spacing w:after="0"/>
        <w:jc w:val="both"/>
      </w:pPr>
      <w:r>
        <w:t xml:space="preserve">Staveniště předá Zadavatel Zhotoviteli </w:t>
      </w:r>
      <w:r>
        <w:rPr>
          <w:b/>
          <w:bCs/>
        </w:rPr>
        <w:t xml:space="preserve">do 15 kalendářních dnů ode dne nabytí účinnosti Smlouvy. </w:t>
      </w:r>
      <w: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w:t>
      </w:r>
      <w:r>
        <w:t>eniště (případně sjednání dohody o termínu předání), a to zejména:</w:t>
      </w:r>
    </w:p>
    <w:p w14:paraId="7864AFD7" w14:textId="77777777" w:rsidR="003E0FCE" w:rsidRDefault="00146326">
      <w:pPr>
        <w:pStyle w:val="Zkladntext1"/>
        <w:numPr>
          <w:ilvl w:val="0"/>
          <w:numId w:val="80"/>
        </w:numPr>
        <w:shd w:val="clear" w:color="auto" w:fill="auto"/>
        <w:tabs>
          <w:tab w:val="left" w:pos="428"/>
        </w:tabs>
        <w:spacing w:after="0"/>
        <w:jc w:val="both"/>
      </w:pPr>
      <w:r>
        <w:t>pravomocné stavební povolení,</w:t>
      </w:r>
    </w:p>
    <w:p w14:paraId="49BAB4D4" w14:textId="77777777" w:rsidR="003E0FCE" w:rsidRDefault="00146326">
      <w:pPr>
        <w:pStyle w:val="Zkladntext1"/>
        <w:numPr>
          <w:ilvl w:val="0"/>
          <w:numId w:val="80"/>
        </w:numPr>
        <w:shd w:val="clear" w:color="auto" w:fill="auto"/>
        <w:tabs>
          <w:tab w:val="left" w:pos="428"/>
        </w:tabs>
        <w:spacing w:after="0"/>
        <w:ind w:left="440" w:hanging="440"/>
        <w:jc w:val="both"/>
      </w:pPr>
      <w:r>
        <w:t>projektová dokumentace ověřená stavebním úřadem v případě, že stavba vyžaduje vydání stavebního povolení,</w:t>
      </w:r>
    </w:p>
    <w:p w14:paraId="1AB80E3F" w14:textId="77777777" w:rsidR="003E0FCE" w:rsidRDefault="00146326">
      <w:pPr>
        <w:pStyle w:val="Zkladntext1"/>
        <w:numPr>
          <w:ilvl w:val="0"/>
          <w:numId w:val="80"/>
        </w:numPr>
        <w:shd w:val="clear" w:color="auto" w:fill="auto"/>
        <w:tabs>
          <w:tab w:val="left" w:pos="428"/>
        </w:tabs>
        <w:spacing w:after="220"/>
        <w:jc w:val="both"/>
      </w:pPr>
      <w:r>
        <w:t>přehled smluvních vztahů.</w:t>
      </w:r>
    </w:p>
    <w:p w14:paraId="22074993" w14:textId="77777777" w:rsidR="003E0FCE" w:rsidRDefault="00146326">
      <w:pPr>
        <w:pStyle w:val="Zkladntext1"/>
        <w:numPr>
          <w:ilvl w:val="0"/>
          <w:numId w:val="79"/>
        </w:numPr>
        <w:shd w:val="clear" w:color="auto" w:fill="auto"/>
        <w:tabs>
          <w:tab w:val="left" w:pos="471"/>
        </w:tabs>
        <w:spacing w:after="220"/>
        <w:jc w:val="both"/>
      </w:pPr>
      <w:r>
        <w:t xml:space="preserve">Provozní, sociální a případně i výrobní zařízení staveniště </w:t>
      </w:r>
      <w:r>
        <w:t>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14:paraId="0C9E5935" w14:textId="77777777" w:rsidR="003E0FCE" w:rsidRDefault="00146326">
      <w:pPr>
        <w:pStyle w:val="Zkladntext1"/>
        <w:shd w:val="clear" w:color="auto" w:fill="auto"/>
        <w:spacing w:after="220"/>
        <w:ind w:firstLine="720"/>
        <w:jc w:val="both"/>
      </w:pPr>
      <w:r>
        <w:lastRenderedPageBreak/>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w:t>
      </w:r>
      <w:r>
        <w:t xml:space="preserve"> povinen dodržovat veškeré právní předpisy.</w:t>
      </w:r>
    </w:p>
    <w:p w14:paraId="31D100B3" w14:textId="77777777" w:rsidR="003E0FCE" w:rsidRDefault="00146326">
      <w:pPr>
        <w:pStyle w:val="Zkladntext1"/>
        <w:numPr>
          <w:ilvl w:val="0"/>
          <w:numId w:val="79"/>
        </w:numPr>
        <w:shd w:val="clear" w:color="auto" w:fill="auto"/>
        <w:tabs>
          <w:tab w:val="left" w:pos="471"/>
        </w:tabs>
        <w:spacing w:after="220"/>
        <w:jc w:val="both"/>
      </w:pPr>
      <w: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rPr>
        <w:t xml:space="preserve">§ </w:t>
      </w:r>
      <w:r>
        <w:t>5 vyhlášky č. 591/2006 Sb.</w:t>
      </w:r>
    </w:p>
    <w:p w14:paraId="3A14A094" w14:textId="77777777" w:rsidR="003E0FCE" w:rsidRDefault="00146326">
      <w:pPr>
        <w:pStyle w:val="Zkladntext1"/>
        <w:numPr>
          <w:ilvl w:val="0"/>
          <w:numId w:val="79"/>
        </w:numPr>
        <w:shd w:val="clear" w:color="auto" w:fill="auto"/>
        <w:tabs>
          <w:tab w:val="left" w:pos="471"/>
        </w:tabs>
        <w:spacing w:after="220"/>
        <w:jc w:val="both"/>
      </w:pPr>
      <w: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w:t>
      </w:r>
      <w:r>
        <w:t>, a to i vytěženého, přičemž náklady s plněním tohoto závazku jsou zahrnuty v ceně díla.</w:t>
      </w:r>
    </w:p>
    <w:p w14:paraId="44612788" w14:textId="77777777" w:rsidR="003E0FCE" w:rsidRDefault="00146326">
      <w:pPr>
        <w:pStyle w:val="Zkladntext1"/>
        <w:numPr>
          <w:ilvl w:val="0"/>
          <w:numId w:val="79"/>
        </w:numPr>
        <w:shd w:val="clear" w:color="auto" w:fill="auto"/>
        <w:tabs>
          <w:tab w:val="left" w:pos="471"/>
        </w:tabs>
        <w:spacing w:after="0"/>
        <w:jc w:val="both"/>
      </w:pPr>
      <w:r>
        <w:t>Zhotovitel bude mít v průběhu realizace a dokončování předmětu díla na staveništi výhradní odpovědnost za:</w:t>
      </w:r>
    </w:p>
    <w:p w14:paraId="5E36571C" w14:textId="77777777" w:rsidR="003E0FCE" w:rsidRDefault="00146326">
      <w:pPr>
        <w:pStyle w:val="Zkladntext1"/>
        <w:numPr>
          <w:ilvl w:val="0"/>
          <w:numId w:val="81"/>
        </w:numPr>
        <w:shd w:val="clear" w:color="auto" w:fill="auto"/>
        <w:tabs>
          <w:tab w:val="left" w:pos="428"/>
        </w:tabs>
        <w:spacing w:after="0"/>
        <w:ind w:left="440" w:hanging="440"/>
        <w:jc w:val="both"/>
      </w:pPr>
      <w:r>
        <w:t>zajištění bezpečnosti všech osob oprávněných k pohybu na staveništi, udržování staveniště v uspořádaném stavu za účelem předcházení vzniku škod; a</w:t>
      </w:r>
    </w:p>
    <w:p w14:paraId="65B8AAAE" w14:textId="77777777" w:rsidR="003E0FCE" w:rsidRDefault="00146326">
      <w:pPr>
        <w:pStyle w:val="Zkladntext1"/>
        <w:numPr>
          <w:ilvl w:val="0"/>
          <w:numId w:val="81"/>
        </w:numPr>
        <w:shd w:val="clear" w:color="auto" w:fill="auto"/>
        <w:tabs>
          <w:tab w:val="left" w:pos="428"/>
        </w:tabs>
        <w:spacing w:after="0"/>
        <w:ind w:left="440" w:hanging="440"/>
        <w:jc w:val="both"/>
      </w:pPr>
      <w:r>
        <w:t xml:space="preserve">zajištění veškerého osvětlení a zábran potřebných pro průběh prací, </w:t>
      </w:r>
      <w:r>
        <w:t>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7878C96C" w14:textId="77777777" w:rsidR="003E0FCE" w:rsidRDefault="00146326">
      <w:pPr>
        <w:pStyle w:val="Zkladntext1"/>
        <w:numPr>
          <w:ilvl w:val="0"/>
          <w:numId w:val="81"/>
        </w:numPr>
        <w:shd w:val="clear" w:color="auto" w:fill="auto"/>
        <w:tabs>
          <w:tab w:val="left" w:pos="428"/>
        </w:tabs>
        <w:spacing w:after="0"/>
        <w:ind w:left="440" w:hanging="440"/>
        <w:jc w:val="both"/>
      </w:pPr>
      <w: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4CD429DF" w14:textId="77777777" w:rsidR="003E0FCE" w:rsidRDefault="00146326">
      <w:pPr>
        <w:pStyle w:val="Zkladntext1"/>
        <w:numPr>
          <w:ilvl w:val="0"/>
          <w:numId w:val="81"/>
        </w:numPr>
        <w:shd w:val="clear" w:color="auto" w:fill="auto"/>
        <w:tabs>
          <w:tab w:val="left" w:pos="396"/>
        </w:tabs>
        <w:spacing w:after="0"/>
        <w:ind w:left="440" w:hanging="440"/>
        <w:jc w:val="both"/>
      </w:pPr>
      <w:r>
        <w:t>zajištění bezpečnostních opatření proti vniku neoprávněných osob na staveniště, proti odcizení a poškození jakýchkoliv materiálů a věcí nalézajících se na staveništi, či jakýmkoliv nedovoleným zásahům třetích osob.</w:t>
      </w:r>
    </w:p>
    <w:p w14:paraId="025730C0" w14:textId="77777777" w:rsidR="003E0FCE" w:rsidRDefault="00146326">
      <w:pPr>
        <w:pStyle w:val="Zkladntext1"/>
        <w:numPr>
          <w:ilvl w:val="0"/>
          <w:numId w:val="81"/>
        </w:numPr>
        <w:shd w:val="clear" w:color="auto" w:fill="auto"/>
        <w:tabs>
          <w:tab w:val="left" w:pos="396"/>
        </w:tabs>
        <w:spacing w:after="220"/>
        <w:ind w:left="440" w:hanging="440"/>
        <w:jc w:val="both"/>
      </w:pPr>
      <w: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w:t>
      </w:r>
      <w:r>
        <w:t>ho úřadu Kraje Vysočina změny projednat. Projednáním se rozumí písemné anebo emailové vyjádření oddělení dopravní obslužnosti k návrhu objízdných tras, které předloží zhotovitel.</w:t>
      </w:r>
    </w:p>
    <w:p w14:paraId="65F5D5F8" w14:textId="77777777" w:rsidR="003E0FCE" w:rsidRDefault="00146326">
      <w:pPr>
        <w:pStyle w:val="Zkladntext1"/>
        <w:numPr>
          <w:ilvl w:val="0"/>
          <w:numId w:val="79"/>
        </w:numPr>
        <w:shd w:val="clear" w:color="auto" w:fill="auto"/>
        <w:tabs>
          <w:tab w:val="left" w:pos="471"/>
        </w:tabs>
        <w:spacing w:after="220"/>
        <w:jc w:val="both"/>
      </w:pPr>
      <w: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231E68FC" w14:textId="77777777" w:rsidR="003E0FCE" w:rsidRDefault="00146326">
      <w:pPr>
        <w:pStyle w:val="Zkladntext1"/>
        <w:shd w:val="clear" w:color="auto" w:fill="auto"/>
        <w:spacing w:after="220"/>
        <w:ind w:firstLine="720"/>
        <w:jc w:val="both"/>
      </w:pPr>
      <w: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14:paraId="60AE4684" w14:textId="77777777" w:rsidR="003E0FCE" w:rsidRDefault="00146326">
      <w:pPr>
        <w:pStyle w:val="Zkladntext1"/>
        <w:shd w:val="clear" w:color="auto" w:fill="auto"/>
        <w:spacing w:after="220"/>
        <w:ind w:firstLine="720"/>
        <w:jc w:val="both"/>
      </w:pPr>
      <w: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14:paraId="18D40DEC" w14:textId="77777777" w:rsidR="003E0FCE" w:rsidRDefault="00146326">
      <w:pPr>
        <w:pStyle w:val="Zkladntext1"/>
        <w:numPr>
          <w:ilvl w:val="0"/>
          <w:numId w:val="79"/>
        </w:numPr>
        <w:shd w:val="clear" w:color="auto" w:fill="auto"/>
        <w:tabs>
          <w:tab w:val="left" w:pos="471"/>
        </w:tabs>
        <w:spacing w:after="220"/>
        <w:jc w:val="both"/>
      </w:pPr>
      <w:r>
        <w:t xml:space="preserve">Zhotovitel je povinen Objednateli písemně oznámit nejpozději </w:t>
      </w:r>
      <w:r>
        <w:rPr>
          <w:b/>
          <w:bCs/>
        </w:rPr>
        <w:t xml:space="preserve">10 kalendářních </w:t>
      </w:r>
      <w:r>
        <w:t xml:space="preserve">dní předem, kdy bude dílo připraveno k předání dle </w:t>
      </w:r>
      <w:r>
        <w:rPr>
          <w:b/>
          <w:bCs/>
        </w:rPr>
        <w:t>čl. XIII. těchto OP</w:t>
      </w:r>
      <w:r>
        <w:t>, aby Objednatel mohl včas připravit a u příslušného stavebního úřadu podat návrh na uvedení stavby do provozu dle příslušného zákona.</w:t>
      </w:r>
    </w:p>
    <w:p w14:paraId="1A26D3A7" w14:textId="77777777" w:rsidR="003E0FCE" w:rsidRDefault="00146326">
      <w:pPr>
        <w:pStyle w:val="Zkladntext1"/>
        <w:shd w:val="clear" w:color="auto" w:fill="auto"/>
        <w:spacing w:after="220"/>
        <w:ind w:firstLine="720"/>
        <w:jc w:val="both"/>
      </w:pPr>
      <w: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w:t>
      </w:r>
      <w:r>
        <w:t xml:space="preserve">tovitel staveniště ve </w:t>
      </w:r>
      <w:r>
        <w:lastRenderedPageBreak/>
        <w:t>sjednaném termínu je Objednatel oprávněn zabezpečit vyklizení staveniště třetí osobou a náklady s tím spojené uhradí Objednateli Zhotovitel.</w:t>
      </w:r>
    </w:p>
    <w:p w14:paraId="5E927AFE" w14:textId="77777777" w:rsidR="003E0FCE" w:rsidRDefault="00146326">
      <w:pPr>
        <w:pStyle w:val="Zkladntext1"/>
        <w:shd w:val="clear" w:color="auto" w:fill="auto"/>
        <w:spacing w:after="220"/>
        <w:ind w:firstLine="720"/>
        <w:jc w:val="both"/>
      </w:pPr>
      <w: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14:paraId="34854D7F" w14:textId="77777777" w:rsidR="003E0FCE" w:rsidRDefault="00146326">
      <w:pPr>
        <w:pStyle w:val="Zkladntext1"/>
        <w:numPr>
          <w:ilvl w:val="0"/>
          <w:numId w:val="79"/>
        </w:numPr>
        <w:shd w:val="clear" w:color="auto" w:fill="auto"/>
        <w:tabs>
          <w:tab w:val="left" w:pos="471"/>
        </w:tabs>
        <w:spacing w:after="340"/>
        <w:jc w:val="both"/>
      </w:pPr>
      <w:bookmarkStart w:id="86" w:name="bookmark76"/>
      <w:r>
        <w:t>Zhotovitel je povinen před zahájením technologické přestávky na stavbě umístit informační tabuli o této skutečnosti s uvedením údajů o počátku a konci této přestávky.</w:t>
      </w:r>
      <w:bookmarkEnd w:id="86"/>
    </w:p>
    <w:p w14:paraId="78FAD833" w14:textId="77777777" w:rsidR="003E0FCE" w:rsidRDefault="00146326">
      <w:pPr>
        <w:pStyle w:val="Zkladntext1"/>
        <w:numPr>
          <w:ilvl w:val="0"/>
          <w:numId w:val="57"/>
        </w:numPr>
        <w:shd w:val="clear" w:color="auto" w:fill="auto"/>
        <w:tabs>
          <w:tab w:val="left" w:pos="308"/>
        </w:tabs>
        <w:spacing w:after="220"/>
        <w:jc w:val="center"/>
      </w:pPr>
      <w:r>
        <w:rPr>
          <w:b/>
          <w:bCs/>
          <w:u w:val="single"/>
        </w:rPr>
        <w:t>Stavební deník, TDS a AD</w:t>
      </w:r>
    </w:p>
    <w:p w14:paraId="4A451F47" w14:textId="77777777" w:rsidR="003E0FCE" w:rsidRDefault="00146326">
      <w:pPr>
        <w:pStyle w:val="Nadpis30"/>
        <w:keepNext/>
        <w:keepLines/>
        <w:numPr>
          <w:ilvl w:val="0"/>
          <w:numId w:val="82"/>
        </w:numPr>
        <w:shd w:val="clear" w:color="auto" w:fill="auto"/>
        <w:tabs>
          <w:tab w:val="left" w:pos="686"/>
        </w:tabs>
        <w:spacing w:after="120"/>
        <w:jc w:val="both"/>
      </w:pPr>
      <w:bookmarkStart w:id="87" w:name="bookmark77"/>
      <w:bookmarkStart w:id="88" w:name="bookmark78"/>
      <w:r>
        <w:rPr>
          <w:u w:val="single"/>
        </w:rPr>
        <w:t>Stavební deník</w:t>
      </w:r>
      <w:bookmarkEnd w:id="87"/>
      <w:bookmarkEnd w:id="88"/>
    </w:p>
    <w:p w14:paraId="58CDBF48" w14:textId="77777777" w:rsidR="003E0FCE" w:rsidRDefault="00146326">
      <w:pPr>
        <w:pStyle w:val="Zkladntext1"/>
        <w:numPr>
          <w:ilvl w:val="0"/>
          <w:numId w:val="83"/>
        </w:numPr>
        <w:shd w:val="clear" w:color="auto" w:fill="auto"/>
        <w:tabs>
          <w:tab w:val="left" w:pos="750"/>
        </w:tabs>
        <w:spacing w:after="220"/>
        <w:jc w:val="both"/>
      </w:pPr>
      <w:r>
        <w:t xml:space="preserve">Zhotovitel je povinen vést ode dne předání a převzetí staveniště, stavební deník v souladu s příslušným </w:t>
      </w:r>
      <w:r>
        <w:rPr>
          <w:b/>
          <w:bCs/>
        </w:rPr>
        <w:t xml:space="preserve">zákonem, </w:t>
      </w:r>
      <w:r>
        <w:t xml:space="preserve">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w:t>
      </w:r>
      <w:proofErr w:type="gramStart"/>
      <w:r>
        <w:t>námitky,</w:t>
      </w:r>
      <w:proofErr w:type="gramEnd"/>
      <w:r>
        <w:t xml:space="preserve"> apod.).</w:t>
      </w:r>
    </w:p>
    <w:p w14:paraId="68301AD9" w14:textId="77777777" w:rsidR="003E0FCE" w:rsidRDefault="00146326">
      <w:pPr>
        <w:pStyle w:val="Zkladntext1"/>
        <w:shd w:val="clear" w:color="auto" w:fill="auto"/>
        <w:spacing w:after="220"/>
        <w:ind w:firstLine="720"/>
        <w:jc w:val="both"/>
      </w:pPr>
      <w: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rPr>
        <w:t xml:space="preserve">deseti let </w:t>
      </w:r>
      <w:r>
        <w:t xml:space="preserve">od nabytí právní moci kolaudačního </w:t>
      </w:r>
      <w:proofErr w:type="gramStart"/>
      <w:r>
        <w:t>rozhodnutí</w:t>
      </w:r>
      <w:proofErr w:type="gramEnd"/>
      <w:r>
        <w:t xml:space="preserve"> popřípadě od provedení stavby, pokud kolaudaci tato nepodléhá.</w:t>
      </w:r>
    </w:p>
    <w:p w14:paraId="1882F40A" w14:textId="77777777" w:rsidR="003E0FCE" w:rsidRDefault="00146326">
      <w:pPr>
        <w:pStyle w:val="Zkladntext1"/>
        <w:numPr>
          <w:ilvl w:val="0"/>
          <w:numId w:val="83"/>
        </w:numPr>
        <w:shd w:val="clear" w:color="auto" w:fill="auto"/>
        <w:tabs>
          <w:tab w:val="left" w:pos="750"/>
        </w:tabs>
        <w:spacing w:after="220"/>
        <w:jc w:val="both"/>
      </w:pPr>
      <w: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w:t>
      </w:r>
      <w:r>
        <w:t>nto zápis proveden a je třeba jej odsouhlasit.</w:t>
      </w:r>
    </w:p>
    <w:p w14:paraId="72D8EB1D" w14:textId="77777777" w:rsidR="003E0FCE" w:rsidRDefault="00146326">
      <w:pPr>
        <w:pStyle w:val="Zkladntext1"/>
        <w:numPr>
          <w:ilvl w:val="0"/>
          <w:numId w:val="83"/>
        </w:numPr>
        <w:shd w:val="clear" w:color="auto" w:fill="auto"/>
        <w:tabs>
          <w:tab w:val="left" w:pos="750"/>
        </w:tabs>
        <w:spacing w:after="220"/>
        <w:jc w:val="both"/>
      </w:pPr>
      <w: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w:t>
      </w:r>
      <w:r>
        <w:t>vitel vyzve TDS ke kontrole nejpozději 5 pracovních dnů předem.</w:t>
      </w:r>
    </w:p>
    <w:p w14:paraId="06C09C51" w14:textId="77777777" w:rsidR="003E0FCE" w:rsidRDefault="00146326">
      <w:pPr>
        <w:pStyle w:val="Zkladntext1"/>
        <w:numPr>
          <w:ilvl w:val="0"/>
          <w:numId w:val="83"/>
        </w:numPr>
        <w:shd w:val="clear" w:color="auto" w:fill="auto"/>
        <w:tabs>
          <w:tab w:val="left" w:pos="750"/>
        </w:tabs>
        <w:spacing w:after="220"/>
        <w:jc w:val="both"/>
      </w:pPr>
      <w:r>
        <w:t>Zápisy ve stavebním deníku se nepovažují za změnu Smlouvy, ale slouží jako podklad pro vypracování odůvodnění nezbytnosti požadavků na vícepráce ve vztahu ke zpracování příslušných dodatků a změn Smlouvy.</w:t>
      </w:r>
    </w:p>
    <w:p w14:paraId="26398EBE" w14:textId="77777777" w:rsidR="003E0FCE" w:rsidRDefault="00146326">
      <w:pPr>
        <w:pStyle w:val="Zkladntext1"/>
        <w:numPr>
          <w:ilvl w:val="0"/>
          <w:numId w:val="83"/>
        </w:numPr>
        <w:shd w:val="clear" w:color="auto" w:fill="auto"/>
        <w:tabs>
          <w:tab w:val="left" w:pos="750"/>
        </w:tabs>
        <w:spacing w:after="220"/>
        <w:jc w:val="both"/>
      </w:pPr>
      <w:r>
        <w:t xml:space="preserve">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w:t>
      </w:r>
      <w:r>
        <w:t>V případě výskytu kolaudačních vad nebo jiných podmínek kolaudačního rozhodnutí končí povinnost vést stavební deník až dnem jejich úplného odstranění nebo splnění.</w:t>
      </w:r>
    </w:p>
    <w:p w14:paraId="0925D529" w14:textId="77777777" w:rsidR="003E0FCE" w:rsidRDefault="00146326">
      <w:pPr>
        <w:pStyle w:val="Nadpis30"/>
        <w:keepNext/>
        <w:keepLines/>
        <w:numPr>
          <w:ilvl w:val="0"/>
          <w:numId w:val="83"/>
        </w:numPr>
        <w:shd w:val="clear" w:color="auto" w:fill="auto"/>
        <w:tabs>
          <w:tab w:val="left" w:pos="750"/>
        </w:tabs>
        <w:jc w:val="both"/>
      </w:pPr>
      <w:bookmarkStart w:id="89" w:name="bookmark79"/>
      <w:bookmarkStart w:id="90" w:name="bookmark80"/>
      <w:r>
        <w:rPr>
          <w:u w:val="single"/>
        </w:rPr>
        <w:t>Obsah a forma zápisu do stavebního deníku</w:t>
      </w:r>
      <w:bookmarkEnd w:id="89"/>
      <w:bookmarkEnd w:id="90"/>
    </w:p>
    <w:p w14:paraId="0B6F39F9" w14:textId="77777777" w:rsidR="003E0FCE" w:rsidRDefault="00146326">
      <w:pPr>
        <w:pStyle w:val="Zkladntext1"/>
        <w:shd w:val="clear" w:color="auto" w:fill="auto"/>
        <w:spacing w:after="0"/>
        <w:jc w:val="both"/>
      </w:pPr>
      <w:r>
        <w:t>Ve Stavebním deníku musí být uvedeny tyto základní údaje:</w:t>
      </w:r>
    </w:p>
    <w:p w14:paraId="450FC226" w14:textId="77777777" w:rsidR="003E0FCE" w:rsidRDefault="00146326">
      <w:pPr>
        <w:pStyle w:val="Zkladntext1"/>
        <w:numPr>
          <w:ilvl w:val="0"/>
          <w:numId w:val="84"/>
        </w:numPr>
        <w:shd w:val="clear" w:color="auto" w:fill="auto"/>
        <w:tabs>
          <w:tab w:val="left" w:pos="318"/>
        </w:tabs>
        <w:spacing w:after="0"/>
        <w:jc w:val="both"/>
      </w:pPr>
      <w: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14:paraId="08980A98" w14:textId="77777777" w:rsidR="003E0FCE" w:rsidRDefault="00146326">
      <w:pPr>
        <w:pStyle w:val="Zkladntext1"/>
        <w:numPr>
          <w:ilvl w:val="0"/>
          <w:numId w:val="84"/>
        </w:numPr>
        <w:shd w:val="clear" w:color="auto" w:fill="auto"/>
        <w:tabs>
          <w:tab w:val="left" w:pos="327"/>
        </w:tabs>
        <w:spacing w:after="0"/>
        <w:jc w:val="both"/>
      </w:pPr>
      <w:r>
        <w:t xml:space="preserve">název, sídlo, IČO (příp. DIČ) Objednatele včetně </w:t>
      </w:r>
      <w:r>
        <w:t>jmenného seznamu osob oprávněných za Objednatele provádět zápisy do Stavebního deníku s uvedením jejich kontaktů a podpisového vzoru, popř. změny těchto údajů včetně otisku autorizačního razítka TDS,</w:t>
      </w:r>
    </w:p>
    <w:p w14:paraId="4BDB1414" w14:textId="77777777" w:rsidR="003E0FCE" w:rsidRDefault="00146326">
      <w:pPr>
        <w:pStyle w:val="Zkladntext1"/>
        <w:numPr>
          <w:ilvl w:val="0"/>
          <w:numId w:val="84"/>
        </w:numPr>
        <w:shd w:val="clear" w:color="auto" w:fill="auto"/>
        <w:tabs>
          <w:tab w:val="left" w:pos="318"/>
        </w:tabs>
        <w:spacing w:after="0"/>
        <w:jc w:val="both"/>
      </w:pPr>
      <w:r>
        <w:t>název, sídlo, IČO (příp. DIČ) zpracovatele Projektové dokumentace, popř. změny těchto údajů,</w:t>
      </w:r>
    </w:p>
    <w:p w14:paraId="2E9E1936" w14:textId="77777777" w:rsidR="003E0FCE" w:rsidRDefault="00146326">
      <w:pPr>
        <w:pStyle w:val="Zkladntext1"/>
        <w:numPr>
          <w:ilvl w:val="0"/>
          <w:numId w:val="84"/>
        </w:numPr>
        <w:shd w:val="clear" w:color="auto" w:fill="auto"/>
        <w:tabs>
          <w:tab w:val="left" w:pos="327"/>
        </w:tabs>
        <w:spacing w:after="0"/>
        <w:jc w:val="both"/>
      </w:pPr>
      <w:r>
        <w:lastRenderedPageBreak/>
        <w:t>seznam dokumentace stavby včetně veškerých změn a doplňků a seznam dokladů a úředních opatření týkajících se stavby, popř. změny těchto údajů,</w:t>
      </w:r>
    </w:p>
    <w:p w14:paraId="0239ED36" w14:textId="77777777" w:rsidR="003E0FCE" w:rsidRDefault="00146326">
      <w:pPr>
        <w:pStyle w:val="Zkladntext1"/>
        <w:numPr>
          <w:ilvl w:val="0"/>
          <w:numId w:val="84"/>
        </w:numPr>
        <w:shd w:val="clear" w:color="auto" w:fill="auto"/>
        <w:tabs>
          <w:tab w:val="left" w:pos="327"/>
        </w:tabs>
        <w:spacing w:after="0"/>
        <w:jc w:val="both"/>
      </w:pPr>
      <w: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14:paraId="034DD3C3" w14:textId="77777777" w:rsidR="003E0FCE" w:rsidRDefault="00146326">
      <w:pPr>
        <w:pStyle w:val="Zkladntext1"/>
        <w:numPr>
          <w:ilvl w:val="0"/>
          <w:numId w:val="84"/>
        </w:numPr>
        <w:shd w:val="clear" w:color="auto" w:fill="auto"/>
        <w:tabs>
          <w:tab w:val="left" w:pos="327"/>
        </w:tabs>
        <w:spacing w:after="220"/>
        <w:jc w:val="both"/>
      </w:pPr>
      <w:r>
        <w:t>zápisy do Stavebního deníku musí být prováděny čitelně a musí být vždy podepsány osobou, která příslušný zápis učinila.</w:t>
      </w:r>
    </w:p>
    <w:p w14:paraId="5BC19A96" w14:textId="77777777" w:rsidR="003E0FCE" w:rsidRDefault="00146326">
      <w:pPr>
        <w:pStyle w:val="Zkladntext1"/>
        <w:shd w:val="clear" w:color="auto" w:fill="auto"/>
        <w:spacing w:after="220"/>
        <w:jc w:val="both"/>
      </w:pPr>
      <w: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14:paraId="2D54468E" w14:textId="77777777" w:rsidR="003E0FCE" w:rsidRDefault="00146326">
      <w:pPr>
        <w:pStyle w:val="Nadpis30"/>
        <w:keepNext/>
        <w:keepLines/>
        <w:numPr>
          <w:ilvl w:val="0"/>
          <w:numId w:val="83"/>
        </w:numPr>
        <w:shd w:val="clear" w:color="auto" w:fill="auto"/>
        <w:tabs>
          <w:tab w:val="left" w:pos="750"/>
        </w:tabs>
        <w:jc w:val="both"/>
      </w:pPr>
      <w:bookmarkStart w:id="91" w:name="bookmark81"/>
      <w:bookmarkStart w:id="92" w:name="bookmark82"/>
      <w:r>
        <w:rPr>
          <w:u w:val="single"/>
        </w:rPr>
        <w:t>Osoby oprávněné k zápisům ve stavebním deníku</w:t>
      </w:r>
      <w:bookmarkEnd w:id="91"/>
      <w:bookmarkEnd w:id="92"/>
    </w:p>
    <w:p w14:paraId="15236E29" w14:textId="77777777" w:rsidR="003E0FCE" w:rsidRDefault="00146326">
      <w:pPr>
        <w:pStyle w:val="Zkladntext1"/>
        <w:shd w:val="clear" w:color="auto" w:fill="auto"/>
        <w:spacing w:after="0"/>
      </w:pPr>
      <w:r>
        <w:t>Do Stavebního deníku jsou oprávněni zapisovat, jakož i nahlížet nebo pořizovat výpisy</w:t>
      </w:r>
    </w:p>
    <w:p w14:paraId="0B45D3B2" w14:textId="77777777" w:rsidR="003E0FCE" w:rsidRDefault="00146326">
      <w:pPr>
        <w:pStyle w:val="Zkladntext1"/>
        <w:numPr>
          <w:ilvl w:val="0"/>
          <w:numId w:val="85"/>
        </w:numPr>
        <w:shd w:val="clear" w:color="auto" w:fill="auto"/>
        <w:tabs>
          <w:tab w:val="left" w:pos="313"/>
        </w:tabs>
        <w:spacing w:after="0"/>
      </w:pPr>
      <w:r>
        <w:t>oprávnění zástupci Objednatele a oprávnění zástupci Zhotovitele,</w:t>
      </w:r>
    </w:p>
    <w:p w14:paraId="10D6FB01" w14:textId="77777777" w:rsidR="003E0FCE" w:rsidRDefault="00146326">
      <w:pPr>
        <w:pStyle w:val="Zkladntext1"/>
        <w:numPr>
          <w:ilvl w:val="0"/>
          <w:numId w:val="85"/>
        </w:numPr>
        <w:shd w:val="clear" w:color="auto" w:fill="auto"/>
        <w:tabs>
          <w:tab w:val="left" w:pos="327"/>
        </w:tabs>
        <w:spacing w:after="220"/>
        <w:jc w:val="both"/>
      </w:pPr>
      <w:r>
        <w:t>osoba pověřená výkonem TDS, osoba pověřená výkonem AD, dále zástupci orgánů státního stavebního dohledu a zástupci orgánů státní památkové péče, koordinátor BOZP.</w:t>
      </w:r>
    </w:p>
    <w:p w14:paraId="226816B4" w14:textId="77777777" w:rsidR="003E0FCE" w:rsidRDefault="00146326">
      <w:pPr>
        <w:pStyle w:val="Nadpis30"/>
        <w:keepNext/>
        <w:keepLines/>
        <w:numPr>
          <w:ilvl w:val="0"/>
          <w:numId w:val="83"/>
        </w:numPr>
        <w:shd w:val="clear" w:color="auto" w:fill="auto"/>
        <w:tabs>
          <w:tab w:val="left" w:pos="750"/>
        </w:tabs>
        <w:jc w:val="both"/>
      </w:pPr>
      <w:bookmarkStart w:id="93" w:name="bookmark83"/>
      <w:bookmarkStart w:id="94" w:name="bookmark84"/>
      <w:r>
        <w:rPr>
          <w:u w:val="single"/>
        </w:rPr>
        <w:t>Způsob vedení a zápisu do Stavebního deníku</w:t>
      </w:r>
      <w:bookmarkEnd w:id="93"/>
      <w:bookmarkEnd w:id="94"/>
    </w:p>
    <w:p w14:paraId="0E3BB9DB" w14:textId="77777777" w:rsidR="003E0FCE" w:rsidRDefault="00146326">
      <w:pPr>
        <w:pStyle w:val="Zkladntext1"/>
        <w:numPr>
          <w:ilvl w:val="0"/>
          <w:numId w:val="86"/>
        </w:numPr>
        <w:shd w:val="clear" w:color="auto" w:fill="auto"/>
        <w:tabs>
          <w:tab w:val="left" w:pos="318"/>
        </w:tabs>
        <w:spacing w:after="0"/>
        <w:jc w:val="both"/>
      </w:pPr>
      <w:r>
        <w:t>Zápisy do Stavebního deníku provádí Zhotovitel formou denních záznamů. Veškeré okolnosti rozhodné pro plnění díla musí být učiněny Zhotovitelem v ten den, kdy nastaly.</w:t>
      </w:r>
    </w:p>
    <w:p w14:paraId="2455BE75" w14:textId="77777777" w:rsidR="003E0FCE" w:rsidRDefault="00146326">
      <w:pPr>
        <w:pStyle w:val="Zkladntext1"/>
        <w:numPr>
          <w:ilvl w:val="0"/>
          <w:numId w:val="86"/>
        </w:numPr>
        <w:shd w:val="clear" w:color="auto" w:fill="auto"/>
        <w:tabs>
          <w:tab w:val="left" w:pos="327"/>
        </w:tabs>
        <w:spacing w:after="0"/>
        <w:jc w:val="both"/>
      </w:pPr>
      <w:r>
        <w:t>Objednatel nebo jím pověřená osoba vykonávající funkci TDS je povinen se vyjadřovat k zápisům ve Stavebním deníku učiněných Zhotovitelem nejpozději do 5 pracovních dnů ode dne vzniku zápisu, jinak se má za to, že s uvedeným zápisem souhlasí.</w:t>
      </w:r>
    </w:p>
    <w:p w14:paraId="08785551" w14:textId="77777777" w:rsidR="003E0FCE" w:rsidRDefault="00146326">
      <w:pPr>
        <w:pStyle w:val="Zkladntext1"/>
        <w:numPr>
          <w:ilvl w:val="0"/>
          <w:numId w:val="86"/>
        </w:numPr>
        <w:shd w:val="clear" w:color="auto" w:fill="auto"/>
        <w:tabs>
          <w:tab w:val="left" w:pos="318"/>
        </w:tabs>
        <w:spacing w:after="220"/>
        <w:jc w:val="both"/>
      </w:pPr>
      <w: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14:paraId="0B6DAA7E" w14:textId="77777777" w:rsidR="003E0FCE" w:rsidRDefault="00146326">
      <w:pPr>
        <w:pStyle w:val="Nadpis30"/>
        <w:keepNext/>
        <w:keepLines/>
        <w:numPr>
          <w:ilvl w:val="0"/>
          <w:numId w:val="82"/>
        </w:numPr>
        <w:shd w:val="clear" w:color="auto" w:fill="auto"/>
        <w:tabs>
          <w:tab w:val="left" w:pos="603"/>
        </w:tabs>
        <w:spacing w:after="120"/>
        <w:jc w:val="both"/>
      </w:pPr>
      <w:bookmarkStart w:id="95" w:name="bookmark85"/>
      <w:bookmarkStart w:id="96" w:name="bookmark86"/>
      <w:r>
        <w:rPr>
          <w:u w:val="single"/>
        </w:rPr>
        <w:t>Technický dozor stavebníka (TDS) a autorský dozor (AD)</w:t>
      </w:r>
      <w:bookmarkEnd w:id="95"/>
      <w:bookmarkEnd w:id="96"/>
    </w:p>
    <w:p w14:paraId="093261BE" w14:textId="77777777" w:rsidR="003E0FCE" w:rsidRDefault="00146326">
      <w:pPr>
        <w:pStyle w:val="Zkladntext1"/>
        <w:numPr>
          <w:ilvl w:val="0"/>
          <w:numId w:val="87"/>
        </w:numPr>
        <w:shd w:val="clear" w:color="auto" w:fill="auto"/>
        <w:tabs>
          <w:tab w:val="left" w:pos="721"/>
        </w:tabs>
        <w:spacing w:after="220"/>
        <w:jc w:val="both"/>
      </w:pPr>
      <w:r>
        <w:t xml:space="preserve">Objednatel bude prostřednictvím svých kontrolních </w:t>
      </w:r>
      <w:proofErr w:type="gramStart"/>
      <w:r>
        <w:t>orgánů - TDS</w:t>
      </w:r>
      <w:proofErr w:type="gramEnd"/>
      <w:r>
        <w:t xml:space="preserve"> a AD provádět průběžnou kontrolu provádění díla.</w:t>
      </w:r>
    </w:p>
    <w:p w14:paraId="6CDC71D0" w14:textId="77777777" w:rsidR="003E0FCE" w:rsidRDefault="00146326">
      <w:pPr>
        <w:pStyle w:val="Zkladntext1"/>
        <w:numPr>
          <w:ilvl w:val="0"/>
          <w:numId w:val="87"/>
        </w:numPr>
        <w:shd w:val="clear" w:color="auto" w:fill="auto"/>
        <w:tabs>
          <w:tab w:val="left" w:pos="735"/>
        </w:tabs>
        <w:spacing w:after="220"/>
        <w:jc w:val="both"/>
      </w:pPr>
      <w: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14:paraId="600736D1" w14:textId="77777777" w:rsidR="003E0FCE" w:rsidRDefault="00146326">
      <w:pPr>
        <w:pStyle w:val="Zkladntext1"/>
        <w:numPr>
          <w:ilvl w:val="0"/>
          <w:numId w:val="87"/>
        </w:numPr>
        <w:shd w:val="clear" w:color="auto" w:fill="auto"/>
        <w:tabs>
          <w:tab w:val="left" w:pos="730"/>
        </w:tabs>
        <w:spacing w:after="360"/>
        <w:jc w:val="both"/>
      </w:pPr>
      <w:bookmarkStart w:id="97" w:name="bookmark87"/>
      <w: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rPr>
        <w:t>§ 48 odst. 5 písm. d) a f) ZZVZ.</w:t>
      </w:r>
      <w:bookmarkEnd w:id="97"/>
    </w:p>
    <w:p w14:paraId="0FCECC51" w14:textId="77777777" w:rsidR="003E0FCE" w:rsidRDefault="00146326">
      <w:pPr>
        <w:pStyle w:val="Nadpis30"/>
        <w:keepNext/>
        <w:keepLines/>
        <w:numPr>
          <w:ilvl w:val="0"/>
          <w:numId w:val="57"/>
        </w:numPr>
        <w:shd w:val="clear" w:color="auto" w:fill="auto"/>
        <w:tabs>
          <w:tab w:val="left" w:pos="366"/>
        </w:tabs>
        <w:spacing w:after="220"/>
      </w:pPr>
      <w:bookmarkStart w:id="98" w:name="bookmark88"/>
      <w:bookmarkStart w:id="99" w:name="bookmark89"/>
      <w:r>
        <w:rPr>
          <w:u w:val="single"/>
        </w:rPr>
        <w:t>Zkoušky</w:t>
      </w:r>
      <w:bookmarkEnd w:id="98"/>
      <w:bookmarkEnd w:id="99"/>
    </w:p>
    <w:p w14:paraId="0B80F17B" w14:textId="77777777" w:rsidR="003E0FCE" w:rsidRDefault="00146326">
      <w:pPr>
        <w:pStyle w:val="Zkladntext1"/>
        <w:numPr>
          <w:ilvl w:val="0"/>
          <w:numId w:val="88"/>
        </w:numPr>
        <w:shd w:val="clear" w:color="auto" w:fill="auto"/>
        <w:tabs>
          <w:tab w:val="left" w:pos="603"/>
        </w:tabs>
        <w:spacing w:after="220"/>
        <w:jc w:val="both"/>
      </w:pPr>
      <w:r>
        <w:t xml:space="preserve">Součástí plnění Zhotovitele podle Smlouvy a průkazem řádného provedení díla nebo jeho části je bezodkladné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nejpozději do 7 dnů po předání a převzetí staveniště předložit TDS a objednateli ke schválení a odsouhlasení návrh akreditované zkušebny a </w:t>
      </w:r>
      <w:r>
        <w:t xml:space="preserve">Kontrolní a zkušební plán. Provádění průkazních a kontrolních zkoušek akreditovanou nezávislou zkušebnou odsouhlasenou objednatelem dle schváleného Kontrolního zkušebního plánu </w:t>
      </w:r>
      <w:r>
        <w:rPr>
          <w:b/>
          <w:bCs/>
        </w:rPr>
        <w:t xml:space="preserve">se řídí </w:t>
      </w:r>
      <w:r>
        <w:t>podmínkami Smlouvy, podmínkami stanovenými ČSN, ČSN EN, TP (technické podmínky staveb), příslušnými kapitolami TKP (technické kvalitativní podmínky staveb) pozemních komunikací schválené MD v aktuálním znění, projektem a technickými údaji vyhlášenými výrobci jednotlivých zařízení tvořících součást zhotovovaného díla. Náplň, o</w:t>
      </w:r>
      <w:r>
        <w:t>bsah, rozsah, způsob provedení a termíny zkoušek určuje Objednatel.</w:t>
      </w:r>
    </w:p>
    <w:p w14:paraId="6CBCBC0B" w14:textId="77777777" w:rsidR="003E0FCE" w:rsidRDefault="00146326">
      <w:pPr>
        <w:pStyle w:val="Zkladntext1"/>
        <w:numPr>
          <w:ilvl w:val="0"/>
          <w:numId w:val="88"/>
        </w:numPr>
        <w:shd w:val="clear" w:color="auto" w:fill="auto"/>
        <w:tabs>
          <w:tab w:val="left" w:pos="603"/>
        </w:tabs>
        <w:spacing w:after="220"/>
        <w:jc w:val="both"/>
      </w:pPr>
      <w:r>
        <w:t xml:space="preserve">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w:t>
      </w:r>
      <w:r>
        <w:lastRenderedPageBreak/>
        <w:t>plynulý, ustálený, hospodárný a spolehlivý provoz dle projektu a v souladu se Smlouvou.</w:t>
      </w:r>
    </w:p>
    <w:p w14:paraId="1F86F353" w14:textId="77777777" w:rsidR="003E0FCE" w:rsidRDefault="00146326">
      <w:pPr>
        <w:pStyle w:val="Zkladntext1"/>
        <w:numPr>
          <w:ilvl w:val="0"/>
          <w:numId w:val="88"/>
        </w:numPr>
        <w:shd w:val="clear" w:color="auto" w:fill="auto"/>
        <w:tabs>
          <w:tab w:val="left" w:pos="603"/>
        </w:tabs>
        <w:spacing w:after="220"/>
        <w:jc w:val="both"/>
      </w:pPr>
      <w: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14:paraId="17317E69" w14:textId="77777777" w:rsidR="003E0FCE" w:rsidRDefault="00146326">
      <w:pPr>
        <w:pStyle w:val="Zkladntext1"/>
        <w:numPr>
          <w:ilvl w:val="0"/>
          <w:numId w:val="88"/>
        </w:numPr>
        <w:shd w:val="clear" w:color="auto" w:fill="auto"/>
        <w:tabs>
          <w:tab w:val="left" w:pos="603"/>
        </w:tabs>
        <w:spacing w:after="220"/>
        <w:jc w:val="both"/>
      </w:pPr>
      <w:r>
        <w:t xml:space="preserve">Výsledek zkoušek se zachytí v zápisech ve stavebním deníku,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w:t>
      </w:r>
      <w:r>
        <w:t>neúspěšného provedení zkoušek. Jestliže podle Smlouvy, OP a podkladů pro provedení díla má být řádné provedení díla prokázáno provedením zkoušek, považuje se provedení díla za dokončené teprve, když tyto zkoušky byly úspěšně provedeny.</w:t>
      </w:r>
    </w:p>
    <w:p w14:paraId="60CB5204" w14:textId="77777777" w:rsidR="003E0FCE" w:rsidRDefault="00146326">
      <w:pPr>
        <w:pStyle w:val="Zkladntext1"/>
        <w:numPr>
          <w:ilvl w:val="0"/>
          <w:numId w:val="88"/>
        </w:numPr>
        <w:shd w:val="clear" w:color="auto" w:fill="auto"/>
        <w:tabs>
          <w:tab w:val="left" w:pos="603"/>
        </w:tabs>
        <w:spacing w:after="220"/>
        <w:jc w:val="both"/>
      </w:pPr>
      <w:r>
        <w:t>Vyhodnocení tlouštěk asfaltových vrstev bude prováděno v souladu s ČSN 736121 a TKP kapitola 7, v aktuálním znění. Místa kontrolních vývrtů určuje TDS. Při provedení vývrtů zhotovitelem bez přítomnosti TDS jsou výsledky z kontrolních vývrtů neplatné. Dále je zhotovitel povinen vždy při pokládce předat TDS nebo odpovědnému zástupci objednatele vážní lístky pro kontrolu množství položené obalované směsi.</w:t>
      </w:r>
    </w:p>
    <w:p w14:paraId="7316556B" w14:textId="77777777" w:rsidR="003E0FCE" w:rsidRDefault="00146326">
      <w:pPr>
        <w:pStyle w:val="Nadpis30"/>
        <w:keepNext/>
        <w:keepLines/>
        <w:numPr>
          <w:ilvl w:val="0"/>
          <w:numId w:val="57"/>
        </w:numPr>
        <w:shd w:val="clear" w:color="auto" w:fill="auto"/>
        <w:tabs>
          <w:tab w:val="left" w:pos="418"/>
        </w:tabs>
        <w:spacing w:after="220"/>
      </w:pPr>
      <w:bookmarkStart w:id="100" w:name="bookmark90"/>
      <w:bookmarkStart w:id="101" w:name="bookmark91"/>
      <w:r>
        <w:rPr>
          <w:u w:val="single"/>
        </w:rPr>
        <w:t>Užívání díla před jeho předáním</w:t>
      </w:r>
      <w:bookmarkEnd w:id="100"/>
      <w:bookmarkEnd w:id="101"/>
    </w:p>
    <w:p w14:paraId="3AD7CE47" w14:textId="77777777" w:rsidR="003E0FCE" w:rsidRDefault="00146326">
      <w:pPr>
        <w:pStyle w:val="Zkladntext1"/>
        <w:numPr>
          <w:ilvl w:val="0"/>
          <w:numId w:val="89"/>
        </w:numPr>
        <w:shd w:val="clear" w:color="auto" w:fill="auto"/>
        <w:tabs>
          <w:tab w:val="left" w:pos="582"/>
        </w:tabs>
        <w:spacing w:after="360"/>
        <w:jc w:val="both"/>
      </w:pPr>
      <w:bookmarkStart w:id="102" w:name="bookmark92"/>
      <w:r>
        <w:t xml:space="preserve">Pro účely těchto OP se užíváním díla před jeho předáním rozumí </w:t>
      </w:r>
      <w:r>
        <w:rPr>
          <w:b/>
          <w:bCs/>
        </w:rPr>
        <w:t xml:space="preserve">předčasné užívání stavby </w:t>
      </w:r>
      <w:r>
        <w:t>dle § 123 zákona č. 183/2006 Sb., ve znění pozdějších předpisů (případně dle § 236 zákona č. 283/2021 Sb., stavebního zákona, ve znění pozdějších předpisů, podle toho, které ustanovení bude v rozhodné době účinné) nebo uvedení stavby do provozu u staveb nepodléhají stavebnímu povolení ani stavebnímu ohlášení.</w:t>
      </w:r>
      <w:bookmarkEnd w:id="102"/>
    </w:p>
    <w:p w14:paraId="04113C8F" w14:textId="77777777" w:rsidR="003E0FCE" w:rsidRDefault="00146326">
      <w:pPr>
        <w:pStyle w:val="Zkladntext1"/>
        <w:numPr>
          <w:ilvl w:val="0"/>
          <w:numId w:val="57"/>
        </w:numPr>
        <w:shd w:val="clear" w:color="auto" w:fill="auto"/>
        <w:tabs>
          <w:tab w:val="left" w:pos="476"/>
        </w:tabs>
        <w:spacing w:after="220"/>
        <w:jc w:val="center"/>
      </w:pPr>
      <w:r>
        <w:rPr>
          <w:b/>
          <w:bCs/>
          <w:u w:val="single"/>
        </w:rPr>
        <w:t>Převzetí díla nebo jeho části</w:t>
      </w:r>
    </w:p>
    <w:p w14:paraId="244CE75C" w14:textId="77777777" w:rsidR="003E0FCE" w:rsidRDefault="00146326">
      <w:pPr>
        <w:pStyle w:val="Nadpis30"/>
        <w:keepNext/>
        <w:keepLines/>
        <w:numPr>
          <w:ilvl w:val="0"/>
          <w:numId w:val="90"/>
        </w:numPr>
        <w:shd w:val="clear" w:color="auto" w:fill="auto"/>
        <w:tabs>
          <w:tab w:val="left" w:pos="686"/>
        </w:tabs>
        <w:spacing w:after="120"/>
        <w:jc w:val="both"/>
      </w:pPr>
      <w:bookmarkStart w:id="103" w:name="bookmark93"/>
      <w:bookmarkStart w:id="104" w:name="bookmark94"/>
      <w:r>
        <w:rPr>
          <w:u w:val="single"/>
        </w:rPr>
        <w:t>Provedení díla</w:t>
      </w:r>
      <w:bookmarkEnd w:id="103"/>
      <w:bookmarkEnd w:id="104"/>
    </w:p>
    <w:p w14:paraId="35546ABF" w14:textId="77777777" w:rsidR="003E0FCE" w:rsidRDefault="00146326">
      <w:pPr>
        <w:pStyle w:val="Zkladntext1"/>
        <w:numPr>
          <w:ilvl w:val="0"/>
          <w:numId w:val="91"/>
        </w:numPr>
        <w:shd w:val="clear" w:color="auto" w:fill="auto"/>
        <w:tabs>
          <w:tab w:val="left" w:pos="750"/>
        </w:tabs>
        <w:spacing w:after="220"/>
        <w:jc w:val="both"/>
      </w:pPr>
      <w:r>
        <w:t xml:space="preserve">Dílo je provedeno, je-li dokončeno a předáno. Tímto ujednáním není dotčeno </w:t>
      </w:r>
      <w:proofErr w:type="spellStart"/>
      <w:r>
        <w:rPr>
          <w:b/>
          <w:bCs/>
        </w:rPr>
        <w:t>ust</w:t>
      </w:r>
      <w:proofErr w:type="spellEnd"/>
      <w:r>
        <w:rPr>
          <w:b/>
          <w:bCs/>
        </w:rPr>
        <w:t xml:space="preserve">. § 2628 OZ. </w:t>
      </w:r>
      <w:r>
        <w:t xml:space="preserve">Nedílnou součástí řádného dokončení díla je předání všech dokladů souvisejících s řádným provedením díla </w:t>
      </w:r>
      <w:proofErr w:type="gramStart"/>
      <w:r>
        <w:t>Objednateli</w:t>
      </w:r>
      <w:proofErr w:type="gramEnd"/>
      <w:r>
        <w:t xml:space="preserve"> a to jsou zejména revizní zprávy, atesty o funkčnosti, výkresy skutečného provedení, záruční listy, atd. Dílo je dokončeno, je-li předvedena jeho způsobilost sloužit svému účelu.</w:t>
      </w:r>
    </w:p>
    <w:p w14:paraId="028FEF51" w14:textId="77777777" w:rsidR="003E0FCE" w:rsidRDefault="00146326">
      <w:pPr>
        <w:pStyle w:val="Zkladntext1"/>
        <w:numPr>
          <w:ilvl w:val="0"/>
          <w:numId w:val="91"/>
        </w:numPr>
        <w:shd w:val="clear" w:color="auto" w:fill="auto"/>
        <w:tabs>
          <w:tab w:val="left" w:pos="764"/>
        </w:tabs>
        <w:spacing w:after="220"/>
        <w:jc w:val="both"/>
      </w:pPr>
      <w: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w:t>
      </w:r>
      <w:r>
        <w:t xml:space="preserve">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14:paraId="66DCA64E" w14:textId="77777777" w:rsidR="003E0FCE" w:rsidRDefault="00146326">
      <w:pPr>
        <w:pStyle w:val="Zkladntext1"/>
        <w:numPr>
          <w:ilvl w:val="0"/>
          <w:numId w:val="91"/>
        </w:numPr>
        <w:shd w:val="clear" w:color="auto" w:fill="auto"/>
        <w:tabs>
          <w:tab w:val="left" w:pos="774"/>
        </w:tabs>
        <w:spacing w:after="220"/>
        <w:jc w:val="both"/>
      </w:pPr>
      <w: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w:t>
      </w:r>
      <w:r>
        <w:t>mětu díla a bez vad. Uvedené vlastnosti musí být prokázány předepsanými, a nejsou-li předepsány, obvyklými zkouškami nebo jiným dostatečným způsobem prokazujícím úspěšnost provedení díla, jinak není Objednatel povinen dílo převzít.</w:t>
      </w:r>
    </w:p>
    <w:p w14:paraId="39E4DACD" w14:textId="77777777" w:rsidR="003E0FCE" w:rsidRDefault="00146326">
      <w:pPr>
        <w:pStyle w:val="Zkladntext1"/>
        <w:numPr>
          <w:ilvl w:val="0"/>
          <w:numId w:val="91"/>
        </w:numPr>
        <w:shd w:val="clear" w:color="auto" w:fill="auto"/>
        <w:tabs>
          <w:tab w:val="left" w:pos="764"/>
        </w:tabs>
        <w:spacing w:after="220"/>
        <w:jc w:val="both"/>
      </w:pPr>
      <w: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w:t>
      </w:r>
      <w:r>
        <w:t xml:space="preserve"> v digitální podobě a bude předána ve dvou vyhotoveních (výkresech) a jedenkrát na digitálním nosiči, ve volně dostupném formátu.</w:t>
      </w:r>
    </w:p>
    <w:p w14:paraId="1BAABA80" w14:textId="77777777" w:rsidR="003E0FCE" w:rsidRDefault="00146326">
      <w:pPr>
        <w:pStyle w:val="Zkladntext1"/>
        <w:shd w:val="clear" w:color="auto" w:fill="auto"/>
        <w:spacing w:after="220"/>
        <w:jc w:val="both"/>
      </w:pPr>
      <w:r>
        <w:t xml:space="preserve">Vyhotovení geodetické části dokumentace skutečného provedení stavby nebo geodetického podkladu pro vedení </w:t>
      </w:r>
      <w:r>
        <w:lastRenderedPageBreak/>
        <w:t>Digitální technické mapy, obsahující geometrické, polohové a výškové určení dokončené stavby nebo technologického zařízení, bude vyhotoveno v souladu s § 5 a ve struktuře dle příloh č. 3 a 4 Vyhlášky č. 393/2020 Sb., o digitální technické mapě (vyhláška DTM), v platném znění, v aktuálně platné verzi výměnného formátu dle § 6 vyhlášky DTM.</w:t>
      </w:r>
    </w:p>
    <w:p w14:paraId="7FC173AC" w14:textId="77777777" w:rsidR="003E0FCE" w:rsidRDefault="00146326">
      <w:pPr>
        <w:pStyle w:val="Zkladntext1"/>
        <w:numPr>
          <w:ilvl w:val="0"/>
          <w:numId w:val="91"/>
        </w:numPr>
        <w:shd w:val="clear" w:color="auto" w:fill="auto"/>
        <w:tabs>
          <w:tab w:val="left" w:pos="759"/>
        </w:tabs>
        <w:spacing w:after="220"/>
        <w:jc w:val="both"/>
      </w:pPr>
      <w:r>
        <w:t>Předání a převzetí díla nemá vliv na odpovědnost za škodu podle obecně závazných předpisů, jakož i za škodu způsobenou vadným provedením díla nebo jiným porušením závazku Zhotovitele.</w:t>
      </w:r>
    </w:p>
    <w:p w14:paraId="3B7F9003" w14:textId="77777777" w:rsidR="003E0FCE" w:rsidRDefault="00146326">
      <w:pPr>
        <w:pStyle w:val="Nadpis30"/>
        <w:keepNext/>
        <w:keepLines/>
        <w:numPr>
          <w:ilvl w:val="0"/>
          <w:numId w:val="90"/>
        </w:numPr>
        <w:shd w:val="clear" w:color="auto" w:fill="auto"/>
        <w:tabs>
          <w:tab w:val="left" w:pos="686"/>
        </w:tabs>
        <w:spacing w:after="120"/>
        <w:jc w:val="both"/>
      </w:pPr>
      <w:bookmarkStart w:id="105" w:name="bookmark95"/>
      <w:bookmarkStart w:id="106" w:name="bookmark96"/>
      <w:r>
        <w:rPr>
          <w:u w:val="single"/>
        </w:rPr>
        <w:t>Předání a převzetí díla nebo jeho části a Příprava k předání díla nebo jeho části</w:t>
      </w:r>
      <w:bookmarkEnd w:id="105"/>
      <w:bookmarkEnd w:id="106"/>
    </w:p>
    <w:p w14:paraId="27C486C0" w14:textId="77777777" w:rsidR="003E0FCE" w:rsidRDefault="00146326">
      <w:pPr>
        <w:pStyle w:val="Zkladntext1"/>
        <w:numPr>
          <w:ilvl w:val="0"/>
          <w:numId w:val="92"/>
        </w:numPr>
        <w:shd w:val="clear" w:color="auto" w:fill="auto"/>
        <w:tabs>
          <w:tab w:val="left" w:pos="730"/>
        </w:tabs>
        <w:spacing w:after="220"/>
        <w:jc w:val="both"/>
      </w:pPr>
      <w: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w:t>
      </w:r>
      <w:r>
        <w:t>vání podstatným způsobem neomezují. V tom případě však nebezpečí škody na díle nese Zhotovitel až do doby řádného provedení díla.</w:t>
      </w:r>
    </w:p>
    <w:p w14:paraId="39724E6A" w14:textId="77777777" w:rsidR="003E0FCE" w:rsidRDefault="00146326">
      <w:pPr>
        <w:pStyle w:val="Zkladntext1"/>
        <w:numPr>
          <w:ilvl w:val="0"/>
          <w:numId w:val="93"/>
        </w:numPr>
        <w:shd w:val="clear" w:color="auto" w:fill="auto"/>
        <w:tabs>
          <w:tab w:val="left" w:pos="764"/>
        </w:tabs>
        <w:spacing w:after="0"/>
        <w:ind w:left="800" w:hanging="360"/>
      </w:pPr>
      <w:r>
        <w:t xml:space="preserve">Umožňuje-li to povaha díla, lze dílo předávat i po částech, které samy o sobě jsou schopné užívání a jejich užívání nebrání dokončení </w:t>
      </w:r>
      <w:r>
        <w:t>zbývajících částí díla.</w:t>
      </w:r>
    </w:p>
    <w:p w14:paraId="71370A1A" w14:textId="77777777" w:rsidR="003E0FCE" w:rsidRDefault="00146326">
      <w:pPr>
        <w:pStyle w:val="Zkladntext1"/>
        <w:numPr>
          <w:ilvl w:val="0"/>
          <w:numId w:val="93"/>
        </w:numPr>
        <w:shd w:val="clear" w:color="auto" w:fill="auto"/>
        <w:tabs>
          <w:tab w:val="left" w:pos="764"/>
        </w:tabs>
        <w:spacing w:after="220"/>
        <w:ind w:left="800" w:hanging="360"/>
      </w:pPr>
      <w:r>
        <w:t>Pro předávání díla po částech platí pro každou samostatně předávanou a přejímanou část díla všechna ustanovení těchto OP obdobně.</w:t>
      </w:r>
    </w:p>
    <w:p w14:paraId="678B803A" w14:textId="77777777" w:rsidR="003E0FCE" w:rsidRDefault="00146326">
      <w:pPr>
        <w:pStyle w:val="Nadpis30"/>
        <w:keepNext/>
        <w:keepLines/>
        <w:numPr>
          <w:ilvl w:val="0"/>
          <w:numId w:val="92"/>
        </w:numPr>
        <w:shd w:val="clear" w:color="auto" w:fill="auto"/>
        <w:tabs>
          <w:tab w:val="left" w:pos="727"/>
        </w:tabs>
        <w:jc w:val="both"/>
      </w:pPr>
      <w:bookmarkStart w:id="107" w:name="bookmark97"/>
      <w:bookmarkStart w:id="108" w:name="bookmark98"/>
      <w:r>
        <w:rPr>
          <w:u w:val="single"/>
        </w:rPr>
        <w:t>Organizace a doklady nezbytné k předání a převzetí díla</w:t>
      </w:r>
      <w:bookmarkEnd w:id="107"/>
      <w:bookmarkEnd w:id="108"/>
    </w:p>
    <w:p w14:paraId="6DC329C7" w14:textId="77777777" w:rsidR="003E0FCE" w:rsidRDefault="00146326">
      <w:pPr>
        <w:pStyle w:val="Zkladntext1"/>
        <w:numPr>
          <w:ilvl w:val="0"/>
          <w:numId w:val="94"/>
        </w:numPr>
        <w:shd w:val="clear" w:color="auto" w:fill="auto"/>
        <w:tabs>
          <w:tab w:val="left" w:pos="373"/>
        </w:tabs>
        <w:spacing w:after="0"/>
        <w:ind w:left="440" w:hanging="440"/>
        <w:jc w:val="both"/>
      </w:pPr>
      <w: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14:paraId="7326A908" w14:textId="77777777" w:rsidR="003E0FCE" w:rsidRDefault="00146326">
      <w:pPr>
        <w:pStyle w:val="Zkladntext1"/>
        <w:numPr>
          <w:ilvl w:val="0"/>
          <w:numId w:val="94"/>
        </w:numPr>
        <w:shd w:val="clear" w:color="auto" w:fill="auto"/>
        <w:tabs>
          <w:tab w:val="left" w:pos="373"/>
        </w:tabs>
        <w:spacing w:after="0"/>
        <w:jc w:val="both"/>
      </w:pPr>
      <w:r>
        <w:t>Místem předání a převzetí díla je místo, kde se dílo provádělo.</w:t>
      </w:r>
    </w:p>
    <w:p w14:paraId="2D2F8DEB" w14:textId="77777777" w:rsidR="003E0FCE" w:rsidRDefault="00146326">
      <w:pPr>
        <w:pStyle w:val="Zkladntext1"/>
        <w:numPr>
          <w:ilvl w:val="0"/>
          <w:numId w:val="94"/>
        </w:numPr>
        <w:shd w:val="clear" w:color="auto" w:fill="auto"/>
        <w:tabs>
          <w:tab w:val="left" w:pos="373"/>
        </w:tabs>
        <w:spacing w:after="0"/>
        <w:ind w:left="440" w:hanging="440"/>
        <w:jc w:val="both"/>
      </w:pPr>
      <w:r>
        <w:t>Objednatel je povinen k předání a převzetí díla přizvat osoby vykonávající funkci TDS, AD a Koordinátora BOZP.</w:t>
      </w:r>
    </w:p>
    <w:p w14:paraId="14644D83" w14:textId="77777777" w:rsidR="003E0FCE" w:rsidRDefault="00146326">
      <w:pPr>
        <w:pStyle w:val="Zkladntext1"/>
        <w:numPr>
          <w:ilvl w:val="0"/>
          <w:numId w:val="94"/>
        </w:numPr>
        <w:shd w:val="clear" w:color="auto" w:fill="auto"/>
        <w:tabs>
          <w:tab w:val="left" w:pos="373"/>
        </w:tabs>
        <w:spacing w:after="220"/>
        <w:ind w:left="440" w:hanging="440"/>
        <w:jc w:val="both"/>
      </w:pPr>
      <w:r>
        <w:t>Objednatel je oprávněn přizvat k předání a převzetí díla i jiné osoby, jejichž účast pokládá za nezbytnou (např. zástupce zřizovatele, budoucího uživatele díla).</w:t>
      </w:r>
    </w:p>
    <w:p w14:paraId="66FE4599" w14:textId="77777777" w:rsidR="003E0FCE" w:rsidRDefault="00146326">
      <w:pPr>
        <w:pStyle w:val="Zkladntext1"/>
        <w:numPr>
          <w:ilvl w:val="0"/>
          <w:numId w:val="94"/>
        </w:numPr>
        <w:shd w:val="clear" w:color="auto" w:fill="auto"/>
        <w:tabs>
          <w:tab w:val="left" w:pos="373"/>
        </w:tabs>
        <w:spacing w:after="0"/>
        <w:jc w:val="both"/>
      </w:pPr>
      <w:r>
        <w:t xml:space="preserve">Zhotovitel je povinen připravit a doložit u předávacího a přejímacího řízení zejména </w:t>
      </w:r>
      <w:r>
        <w:rPr>
          <w:b/>
          <w:bCs/>
        </w:rPr>
        <w:t>tyto doklady:</w:t>
      </w:r>
    </w:p>
    <w:p w14:paraId="43C0E276" w14:textId="77777777" w:rsidR="003E0FCE" w:rsidRDefault="00146326">
      <w:pPr>
        <w:pStyle w:val="Zkladntext1"/>
        <w:shd w:val="clear" w:color="auto" w:fill="auto"/>
        <w:tabs>
          <w:tab w:val="left" w:pos="435"/>
        </w:tabs>
        <w:spacing w:after="0"/>
        <w:jc w:val="both"/>
      </w:pPr>
      <w:proofErr w:type="spellStart"/>
      <w:r>
        <w:rPr>
          <w:b/>
          <w:bCs/>
        </w:rPr>
        <w:t>ea</w:t>
      </w:r>
      <w:proofErr w:type="spellEnd"/>
      <w:r>
        <w:rPr>
          <w:b/>
          <w:bCs/>
        </w:rPr>
        <w:t>)</w:t>
      </w:r>
      <w:r>
        <w:rPr>
          <w:b/>
          <w:bCs/>
        </w:rPr>
        <w:tab/>
      </w:r>
      <w:r>
        <w:t>Dvě vyhotovení PD skutečného provedení stavby ověřeném stavebním úřadem v rozsahu dle vyhlášky č. 499/ 2006 Sb., v platném znění,</w:t>
      </w:r>
    </w:p>
    <w:p w14:paraId="59BCA793" w14:textId="77777777" w:rsidR="003E0FCE" w:rsidRDefault="00146326">
      <w:pPr>
        <w:pStyle w:val="Zkladntext1"/>
        <w:shd w:val="clear" w:color="auto" w:fill="auto"/>
        <w:tabs>
          <w:tab w:val="left" w:pos="439"/>
        </w:tabs>
        <w:spacing w:after="0"/>
        <w:jc w:val="both"/>
      </w:pPr>
      <w:proofErr w:type="spellStart"/>
      <w:r>
        <w:rPr>
          <w:b/>
          <w:bCs/>
        </w:rPr>
        <w:t>eb</w:t>
      </w:r>
      <w:proofErr w:type="spellEnd"/>
      <w:r>
        <w:rPr>
          <w:b/>
          <w:bCs/>
        </w:rPr>
        <w:t>)</w:t>
      </w:r>
      <w:r>
        <w:rPr>
          <w:b/>
          <w:bCs/>
        </w:rPr>
        <w:tab/>
      </w:r>
      <w:r>
        <w:t xml:space="preserve">Zápisy a </w:t>
      </w:r>
      <w:r>
        <w:t>osvědčení o provedených zkouškách,</w:t>
      </w:r>
    </w:p>
    <w:p w14:paraId="3575A305" w14:textId="77777777" w:rsidR="003E0FCE" w:rsidRDefault="00146326">
      <w:pPr>
        <w:pStyle w:val="Zkladntext1"/>
        <w:shd w:val="clear" w:color="auto" w:fill="auto"/>
        <w:tabs>
          <w:tab w:val="left" w:pos="439"/>
        </w:tabs>
        <w:spacing w:after="0"/>
        <w:jc w:val="both"/>
      </w:pPr>
      <w:proofErr w:type="spellStart"/>
      <w:r>
        <w:rPr>
          <w:b/>
          <w:bCs/>
        </w:rPr>
        <w:t>ec</w:t>
      </w:r>
      <w:proofErr w:type="spellEnd"/>
      <w:r>
        <w:rPr>
          <w:b/>
          <w:bCs/>
        </w:rPr>
        <w:t>)</w:t>
      </w:r>
      <w:r>
        <w:rPr>
          <w:b/>
          <w:bCs/>
        </w:rPr>
        <w:tab/>
      </w:r>
      <w:r>
        <w:t>Zápisy a výsledky předepsaných měření,</w:t>
      </w:r>
    </w:p>
    <w:p w14:paraId="7CFBD0E0" w14:textId="77777777" w:rsidR="003E0FCE" w:rsidRDefault="00146326">
      <w:pPr>
        <w:pStyle w:val="Zkladntext1"/>
        <w:shd w:val="clear" w:color="auto" w:fill="auto"/>
        <w:tabs>
          <w:tab w:val="left" w:pos="439"/>
        </w:tabs>
        <w:spacing w:after="0"/>
        <w:jc w:val="both"/>
      </w:pPr>
      <w:proofErr w:type="spellStart"/>
      <w:r>
        <w:rPr>
          <w:b/>
          <w:bCs/>
        </w:rPr>
        <w:t>ed</w:t>
      </w:r>
      <w:proofErr w:type="spellEnd"/>
      <w:r>
        <w:rPr>
          <w:b/>
          <w:bCs/>
        </w:rPr>
        <w:t>)</w:t>
      </w:r>
      <w:r>
        <w:rPr>
          <w:b/>
          <w:bCs/>
        </w:rPr>
        <w:tab/>
      </w:r>
      <w:r>
        <w:t>Zápisy a výsledky o prověření prací a konstrukcí zakrytých v průběhu prací,</w:t>
      </w:r>
    </w:p>
    <w:p w14:paraId="63892E50" w14:textId="77777777" w:rsidR="003E0FCE" w:rsidRDefault="00146326">
      <w:pPr>
        <w:pStyle w:val="Zkladntext1"/>
        <w:shd w:val="clear" w:color="auto" w:fill="auto"/>
        <w:tabs>
          <w:tab w:val="left" w:pos="439"/>
        </w:tabs>
        <w:spacing w:after="0"/>
        <w:jc w:val="both"/>
      </w:pPr>
      <w:proofErr w:type="spellStart"/>
      <w:r>
        <w:rPr>
          <w:b/>
          <w:bCs/>
        </w:rPr>
        <w:t>ee</w:t>
      </w:r>
      <w:proofErr w:type="spellEnd"/>
      <w:r>
        <w:rPr>
          <w:b/>
          <w:bCs/>
        </w:rPr>
        <w:t>)</w:t>
      </w:r>
      <w:r>
        <w:rPr>
          <w:b/>
          <w:bCs/>
        </w:rPr>
        <w:tab/>
      </w:r>
      <w:r>
        <w:t>Originál Stavebního deníku (případně deníky) a deník(y) víceprací,</w:t>
      </w:r>
    </w:p>
    <w:p w14:paraId="20C2A687" w14:textId="77777777" w:rsidR="003E0FCE" w:rsidRDefault="00146326">
      <w:pPr>
        <w:pStyle w:val="Zkladntext1"/>
        <w:shd w:val="clear" w:color="auto" w:fill="auto"/>
        <w:tabs>
          <w:tab w:val="left" w:pos="439"/>
        </w:tabs>
        <w:spacing w:after="0"/>
        <w:jc w:val="both"/>
      </w:pPr>
      <w:proofErr w:type="spellStart"/>
      <w:r>
        <w:rPr>
          <w:b/>
          <w:bCs/>
        </w:rPr>
        <w:t>ef</w:t>
      </w:r>
      <w:proofErr w:type="spellEnd"/>
      <w:r>
        <w:rPr>
          <w:b/>
          <w:bCs/>
        </w:rPr>
        <w:t>)</w:t>
      </w:r>
      <w:r>
        <w:rPr>
          <w:b/>
          <w:bCs/>
        </w:rPr>
        <w:tab/>
      </w:r>
      <w:r>
        <w:t>Závazná stanoviska dotčených orgánů státní správy a účastníků řízení vyžadovaná zvl. předpisy,</w:t>
      </w:r>
    </w:p>
    <w:p w14:paraId="667B5F5C" w14:textId="77777777" w:rsidR="003E0FCE" w:rsidRDefault="00146326">
      <w:pPr>
        <w:pStyle w:val="Zkladntext1"/>
        <w:shd w:val="clear" w:color="auto" w:fill="auto"/>
        <w:tabs>
          <w:tab w:val="left" w:pos="444"/>
        </w:tabs>
        <w:spacing w:after="0"/>
        <w:jc w:val="both"/>
      </w:pPr>
      <w:r>
        <w:rPr>
          <w:b/>
          <w:bCs/>
        </w:rPr>
        <w:t>eg)</w:t>
      </w:r>
      <w:r>
        <w:rPr>
          <w:b/>
          <w:bCs/>
        </w:rPr>
        <w:tab/>
      </w:r>
      <w:r>
        <w:t>Návrh geometrického plánu k odsouhlasení (zaměření skutečného provedení stavby nad KN s návrhem dělení parcel) u staveb, kde je předmětem plnění</w:t>
      </w:r>
    </w:p>
    <w:p w14:paraId="26062FDB" w14:textId="77777777" w:rsidR="003E0FCE" w:rsidRDefault="00146326">
      <w:pPr>
        <w:pStyle w:val="Zkladntext1"/>
        <w:shd w:val="clear" w:color="auto" w:fill="auto"/>
        <w:tabs>
          <w:tab w:val="left" w:pos="439"/>
        </w:tabs>
        <w:spacing w:after="0"/>
        <w:jc w:val="both"/>
      </w:pPr>
      <w:proofErr w:type="spellStart"/>
      <w:r>
        <w:rPr>
          <w:b/>
          <w:bCs/>
        </w:rPr>
        <w:t>eh</w:t>
      </w:r>
      <w:proofErr w:type="spellEnd"/>
      <w:r>
        <w:rPr>
          <w:b/>
          <w:bCs/>
        </w:rPr>
        <w:t>)</w:t>
      </w:r>
      <w:r>
        <w:rPr>
          <w:b/>
          <w:bCs/>
        </w:rPr>
        <w:tab/>
      </w:r>
      <w:r>
        <w:t>Nedoloží-li Zhotovitel požadované doklady, nepovažuje se dílo za dokončené a schopné předání,</w:t>
      </w:r>
    </w:p>
    <w:p w14:paraId="56669975" w14:textId="77777777" w:rsidR="003E0FCE" w:rsidRDefault="00146326">
      <w:pPr>
        <w:pStyle w:val="Zkladntext1"/>
        <w:shd w:val="clear" w:color="auto" w:fill="auto"/>
        <w:spacing w:after="0"/>
        <w:jc w:val="both"/>
      </w:pPr>
      <w:r>
        <w:rPr>
          <w:b/>
          <w:bCs/>
        </w:rPr>
        <w:t xml:space="preserve">ech) </w:t>
      </w:r>
      <w: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391A007C" w14:textId="77777777" w:rsidR="003E0FCE" w:rsidRDefault="00146326">
      <w:pPr>
        <w:pStyle w:val="Zkladntext1"/>
        <w:shd w:val="clear" w:color="auto" w:fill="auto"/>
        <w:tabs>
          <w:tab w:val="left" w:pos="439"/>
        </w:tabs>
        <w:spacing w:after="220"/>
        <w:jc w:val="both"/>
      </w:pPr>
      <w:proofErr w:type="spellStart"/>
      <w:r>
        <w:rPr>
          <w:b/>
          <w:bCs/>
        </w:rPr>
        <w:t>ei</w:t>
      </w:r>
      <w:proofErr w:type="spellEnd"/>
      <w:r>
        <w:rPr>
          <w:b/>
          <w:bCs/>
        </w:rPr>
        <w:t>)</w:t>
      </w:r>
      <w:r>
        <w:rPr>
          <w:b/>
          <w:bCs/>
        </w:rPr>
        <w:tab/>
      </w:r>
      <w:r>
        <w:t>Návody k obsluze dodaných zařízení.</w:t>
      </w:r>
    </w:p>
    <w:p w14:paraId="35916CDD" w14:textId="77777777" w:rsidR="003E0FCE" w:rsidRDefault="00146326">
      <w:pPr>
        <w:pStyle w:val="Nadpis30"/>
        <w:keepNext/>
        <w:keepLines/>
        <w:numPr>
          <w:ilvl w:val="0"/>
          <w:numId w:val="90"/>
        </w:numPr>
        <w:shd w:val="clear" w:color="auto" w:fill="auto"/>
        <w:tabs>
          <w:tab w:val="left" w:pos="699"/>
        </w:tabs>
        <w:jc w:val="both"/>
      </w:pPr>
      <w:bookmarkStart w:id="109" w:name="bookmark100"/>
      <w:bookmarkStart w:id="110" w:name="bookmark99"/>
      <w:r>
        <w:rPr>
          <w:u w:val="single"/>
        </w:rPr>
        <w:t>Zápis o předání a převzetí díla</w:t>
      </w:r>
      <w:bookmarkEnd w:id="109"/>
      <w:bookmarkEnd w:id="110"/>
    </w:p>
    <w:p w14:paraId="270A2FA1" w14:textId="77777777" w:rsidR="003E0FCE" w:rsidRDefault="00146326">
      <w:pPr>
        <w:pStyle w:val="Zkladntext1"/>
        <w:numPr>
          <w:ilvl w:val="0"/>
          <w:numId w:val="95"/>
        </w:numPr>
        <w:shd w:val="clear" w:color="auto" w:fill="auto"/>
        <w:tabs>
          <w:tab w:val="left" w:pos="727"/>
        </w:tabs>
        <w:spacing w:after="220"/>
        <w:jc w:val="both"/>
      </w:pPr>
      <w:r>
        <w:t>V případě, že dílo bude předáváno postupně, dohodnou si smluvní strany harmonogram jeho přejímek.</w:t>
      </w:r>
    </w:p>
    <w:p w14:paraId="4CD2090E" w14:textId="77777777" w:rsidR="003E0FCE" w:rsidRDefault="00146326">
      <w:pPr>
        <w:pStyle w:val="Zkladntext1"/>
        <w:numPr>
          <w:ilvl w:val="0"/>
          <w:numId w:val="95"/>
        </w:numPr>
        <w:shd w:val="clear" w:color="auto" w:fill="auto"/>
        <w:tabs>
          <w:tab w:val="left" w:pos="742"/>
        </w:tabs>
        <w:spacing w:after="220"/>
        <w:jc w:val="both"/>
      </w:pPr>
      <w:r>
        <w:t xml:space="preserve">V případě, že při </w:t>
      </w:r>
      <w:r>
        <w:t>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w:t>
      </w:r>
      <w:r>
        <w:t>itele, platí pro odstranění vad lhůty dle uzavřené Smlouvy a totéž platí i pro smluvní pokuty dle těchto OP.</w:t>
      </w:r>
    </w:p>
    <w:p w14:paraId="30B2488F" w14:textId="77777777" w:rsidR="003E0FCE" w:rsidRDefault="00146326">
      <w:pPr>
        <w:pStyle w:val="Zkladntext1"/>
        <w:numPr>
          <w:ilvl w:val="0"/>
          <w:numId w:val="95"/>
        </w:numPr>
        <w:shd w:val="clear" w:color="auto" w:fill="auto"/>
        <w:tabs>
          <w:tab w:val="left" w:pos="742"/>
        </w:tabs>
        <w:spacing w:after="220"/>
        <w:jc w:val="both"/>
      </w:pPr>
      <w:r>
        <w:t xml:space="preserve">O průběhu předávacího a přejímacího řízení pořídí TDS zápis. Zápis o předání a převzetí díla bude obsahovat zejména zhodnocení jakosti díla, soupis zjištěných vad, dohodu o opatřeních a lhůtách pro jejich </w:t>
      </w:r>
      <w:r>
        <w:lastRenderedPageBreak/>
        <w:t>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14:paraId="4296740F" w14:textId="77777777" w:rsidR="003E0FCE" w:rsidRDefault="00146326">
      <w:pPr>
        <w:pStyle w:val="Zkladntext1"/>
        <w:numPr>
          <w:ilvl w:val="0"/>
          <w:numId w:val="95"/>
        </w:numPr>
        <w:shd w:val="clear" w:color="auto" w:fill="auto"/>
        <w:tabs>
          <w:tab w:val="left" w:pos="742"/>
        </w:tabs>
        <w:spacing w:after="220"/>
        <w:jc w:val="both"/>
      </w:pPr>
      <w: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14:paraId="20EF42AF" w14:textId="77777777" w:rsidR="003E0FCE" w:rsidRDefault="00146326">
      <w:pPr>
        <w:pStyle w:val="Zkladntext1"/>
        <w:numPr>
          <w:ilvl w:val="0"/>
          <w:numId w:val="95"/>
        </w:numPr>
        <w:shd w:val="clear" w:color="auto" w:fill="auto"/>
        <w:tabs>
          <w:tab w:val="left" w:pos="727"/>
        </w:tabs>
        <w:spacing w:after="220"/>
        <w:jc w:val="both"/>
      </w:pPr>
      <w:r>
        <w:t>Rozsah vad, které nebrání užívání stavby ve smyslu § 2628 OZ, stanovuje Objednatel.</w:t>
      </w:r>
    </w:p>
    <w:p w14:paraId="15DE083F" w14:textId="77777777" w:rsidR="003E0FCE" w:rsidRDefault="00146326">
      <w:pPr>
        <w:pStyle w:val="Nadpis30"/>
        <w:keepNext/>
        <w:keepLines/>
        <w:numPr>
          <w:ilvl w:val="0"/>
          <w:numId w:val="95"/>
        </w:numPr>
        <w:shd w:val="clear" w:color="auto" w:fill="auto"/>
        <w:tabs>
          <w:tab w:val="left" w:pos="727"/>
        </w:tabs>
        <w:spacing w:after="0"/>
        <w:jc w:val="both"/>
      </w:pPr>
      <w:bookmarkStart w:id="111" w:name="bookmark101"/>
      <w:bookmarkStart w:id="112" w:name="bookmark102"/>
      <w:r>
        <w:t>Neúspěšné předání a převzetí díla</w:t>
      </w:r>
      <w:bookmarkEnd w:id="111"/>
      <w:bookmarkEnd w:id="112"/>
    </w:p>
    <w:p w14:paraId="01EF161B" w14:textId="77777777" w:rsidR="003E0FCE" w:rsidRDefault="00146326">
      <w:pPr>
        <w:pStyle w:val="Zkladntext1"/>
        <w:shd w:val="clear" w:color="auto" w:fill="auto"/>
        <w:spacing w:after="220"/>
        <w:jc w:val="both"/>
      </w:pPr>
      <w: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rPr>
        <w:t xml:space="preserve">Neúspěšné předání a převzetí díla </w:t>
      </w:r>
      <w:r>
        <w:t xml:space="preserve">a Zhotovitel je povinen uhradit Objednateli vedle smluvní pokuty dle </w:t>
      </w:r>
      <w:r>
        <w:rPr>
          <w:b/>
          <w:bCs/>
        </w:rPr>
        <w:t xml:space="preserve">čl. XIV. těchto OP </w:t>
      </w:r>
      <w:r>
        <w:t>také veškeré náklady jemu vzniklé při neúspěšném předávacím a přejímacím řízení. Zhotovitel nese i náklady na organizaci opakovaného řízení.</w:t>
      </w:r>
    </w:p>
    <w:p w14:paraId="4C2FCCA5" w14:textId="77777777" w:rsidR="003E0FCE" w:rsidRDefault="00146326">
      <w:pPr>
        <w:pStyle w:val="Nadpis30"/>
        <w:keepNext/>
        <w:keepLines/>
        <w:shd w:val="clear" w:color="auto" w:fill="auto"/>
        <w:spacing w:after="120"/>
        <w:jc w:val="both"/>
      </w:pPr>
      <w:bookmarkStart w:id="113" w:name="bookmark103"/>
      <w:bookmarkStart w:id="114" w:name="bookmark104"/>
      <w:r>
        <w:rPr>
          <w:u w:val="single"/>
        </w:rPr>
        <w:t>13. 4. Prohlídka díla</w:t>
      </w:r>
      <w:bookmarkEnd w:id="113"/>
      <w:bookmarkEnd w:id="114"/>
    </w:p>
    <w:p w14:paraId="60CAB0AE" w14:textId="77777777" w:rsidR="003E0FCE" w:rsidRDefault="00146326">
      <w:pPr>
        <w:pStyle w:val="Zkladntext1"/>
        <w:shd w:val="clear" w:color="auto" w:fill="auto"/>
        <w:spacing w:after="0"/>
        <w:jc w:val="both"/>
      </w:pPr>
      <w:r>
        <w:t>Objednatel prohlédne dílo za účelem zjištění vad, se kterými dílo převzal následujícím postupem:</w:t>
      </w:r>
    </w:p>
    <w:p w14:paraId="5AE8F2C7" w14:textId="77777777" w:rsidR="003E0FCE" w:rsidRDefault="00146326">
      <w:pPr>
        <w:pStyle w:val="Zkladntext1"/>
        <w:numPr>
          <w:ilvl w:val="0"/>
          <w:numId w:val="96"/>
        </w:numPr>
        <w:shd w:val="clear" w:color="auto" w:fill="auto"/>
        <w:tabs>
          <w:tab w:val="left" w:pos="318"/>
        </w:tabs>
        <w:spacing w:after="0"/>
        <w:jc w:val="both"/>
      </w:pPr>
      <w:r>
        <w:t>Prohlídku za účelem zjištění těchto vad, které nebyly zjevné v průběhu přejímacího řízení stavby, Objednatel zahájí ihned po protokolárním převzetí díla.</w:t>
      </w:r>
    </w:p>
    <w:p w14:paraId="35B6A7E4" w14:textId="77777777" w:rsidR="003E0FCE" w:rsidRDefault="00146326">
      <w:pPr>
        <w:pStyle w:val="Zkladntext1"/>
        <w:numPr>
          <w:ilvl w:val="0"/>
          <w:numId w:val="96"/>
        </w:numPr>
        <w:shd w:val="clear" w:color="auto" w:fill="auto"/>
        <w:tabs>
          <w:tab w:val="left" w:pos="327"/>
        </w:tabs>
        <w:spacing w:after="0"/>
        <w:jc w:val="both"/>
      </w:pPr>
      <w: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14:paraId="3B53A960" w14:textId="77777777" w:rsidR="003E0FCE" w:rsidRDefault="00146326">
      <w:pPr>
        <w:pStyle w:val="Zkladntext1"/>
        <w:numPr>
          <w:ilvl w:val="0"/>
          <w:numId w:val="96"/>
        </w:numPr>
        <w:shd w:val="clear" w:color="auto" w:fill="auto"/>
        <w:tabs>
          <w:tab w:val="left" w:pos="327"/>
        </w:tabs>
        <w:spacing w:after="0"/>
        <w:jc w:val="both"/>
      </w:pPr>
      <w:r>
        <w:t xml:space="preserve">Prohlídku díla ukončí Objednatel do 15 pracovních dnů ode dne doručení oznámení o užívání, případně do 5 pracovních dnů ode dne skončení závěrečné kontrolní prohlídky stavby dle stavebního zákona, při které nebudou zjištěny žádné </w:t>
      </w:r>
      <w:r>
        <w:t xml:space="preserve">nedostatky na předmětu </w:t>
      </w:r>
      <w:proofErr w:type="gramStart"/>
      <w:r>
        <w:t>díla - do</w:t>
      </w:r>
      <w:proofErr w:type="gramEnd"/>
      <w:r>
        <w:t xml:space="preserve"> této lhůty je Objednatel povinen oznámit Zhotoviteli i zjištěné vady, spolu s návrhem lhůt, ve které Zhotovitel zjištěné vady odstraní.</w:t>
      </w:r>
    </w:p>
    <w:p w14:paraId="13958FA9" w14:textId="77777777" w:rsidR="003E0FCE" w:rsidRDefault="00146326">
      <w:pPr>
        <w:pStyle w:val="Zkladntext1"/>
        <w:numPr>
          <w:ilvl w:val="0"/>
          <w:numId w:val="96"/>
        </w:numPr>
        <w:shd w:val="clear" w:color="auto" w:fill="auto"/>
        <w:tabs>
          <w:tab w:val="left" w:pos="327"/>
        </w:tabs>
        <w:spacing w:after="220"/>
        <w:jc w:val="both"/>
      </w:pPr>
      <w:r>
        <w:t>Veškeré takto zjištěné a oprávněné vady se automaticky stávají součástí soupisu vad, se kterými bylo dílo převzato, lhůta jejich odstranění však podléhá dohodě smluvních stran.</w:t>
      </w:r>
    </w:p>
    <w:p w14:paraId="6BB4FA51" w14:textId="77777777" w:rsidR="003E0FCE" w:rsidRDefault="00146326">
      <w:pPr>
        <w:pStyle w:val="Nadpis30"/>
        <w:keepNext/>
        <w:keepLines/>
        <w:numPr>
          <w:ilvl w:val="0"/>
          <w:numId w:val="97"/>
        </w:numPr>
        <w:shd w:val="clear" w:color="auto" w:fill="auto"/>
        <w:tabs>
          <w:tab w:val="left" w:pos="558"/>
        </w:tabs>
        <w:spacing w:after="120"/>
        <w:jc w:val="both"/>
      </w:pPr>
      <w:bookmarkStart w:id="115" w:name="bookmark105"/>
      <w:bookmarkStart w:id="116" w:name="bookmark106"/>
      <w:r>
        <w:rPr>
          <w:u w:val="single"/>
        </w:rPr>
        <w:t>Kolaudace</w:t>
      </w:r>
      <w:bookmarkEnd w:id="115"/>
      <w:bookmarkEnd w:id="116"/>
    </w:p>
    <w:p w14:paraId="18F3F0E9" w14:textId="77777777" w:rsidR="003E0FCE" w:rsidRDefault="00146326">
      <w:pPr>
        <w:pStyle w:val="Zkladntext1"/>
        <w:numPr>
          <w:ilvl w:val="0"/>
          <w:numId w:val="98"/>
        </w:numPr>
        <w:shd w:val="clear" w:color="auto" w:fill="auto"/>
        <w:tabs>
          <w:tab w:val="left" w:pos="313"/>
        </w:tabs>
        <w:spacing w:after="0"/>
        <w:ind w:left="440" w:hanging="440"/>
        <w:jc w:val="both"/>
      </w:pPr>
      <w:r>
        <w:t xml:space="preserve">Zhotovitel má povinnost spolupůsobit při přípravě a v průběhu závěrečné kontrolní prohlídky stavby. Na výzvu Objednatele má povinnost se dostavit na </w:t>
      </w:r>
      <w:r>
        <w:t>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14:paraId="616DDB4E" w14:textId="77777777" w:rsidR="003E0FCE" w:rsidRDefault="00146326">
      <w:pPr>
        <w:pStyle w:val="Zkladntext1"/>
        <w:numPr>
          <w:ilvl w:val="0"/>
          <w:numId w:val="98"/>
        </w:numPr>
        <w:shd w:val="clear" w:color="auto" w:fill="auto"/>
        <w:tabs>
          <w:tab w:val="left" w:pos="313"/>
        </w:tabs>
        <w:spacing w:after="220"/>
        <w:ind w:left="440" w:hanging="440"/>
        <w:jc w:val="both"/>
      </w:pPr>
      <w:r>
        <w:t>Zhotovitel je povinen splnit své povinnosti vyplývající z kolaudačního souhlasu či rozhodnutí ve lhůtě tam stanovené a nebyla-li lhůta stanovena, tak nejpozději do třiceti dnů ode dne doručení kopie kolaudačního souhlasu či rozhodnutí.</w:t>
      </w:r>
    </w:p>
    <w:p w14:paraId="4E83362C" w14:textId="77777777" w:rsidR="003E0FCE" w:rsidRDefault="00146326">
      <w:pPr>
        <w:pStyle w:val="Zkladntext1"/>
        <w:numPr>
          <w:ilvl w:val="0"/>
          <w:numId w:val="97"/>
        </w:numPr>
        <w:shd w:val="clear" w:color="auto" w:fill="auto"/>
        <w:tabs>
          <w:tab w:val="left" w:pos="558"/>
        </w:tabs>
        <w:spacing w:after="220"/>
        <w:jc w:val="both"/>
      </w:pPr>
      <w:r>
        <w:t>Vlastnické právo ke zhotovovanému dílu náleží od zahájení provádění díla Objednateli.</w:t>
      </w:r>
    </w:p>
    <w:p w14:paraId="1AC212F9" w14:textId="77777777" w:rsidR="003E0FCE" w:rsidRDefault="00146326">
      <w:pPr>
        <w:pStyle w:val="Zkladntext1"/>
        <w:numPr>
          <w:ilvl w:val="0"/>
          <w:numId w:val="97"/>
        </w:numPr>
        <w:shd w:val="clear" w:color="auto" w:fill="auto"/>
        <w:tabs>
          <w:tab w:val="left" w:pos="701"/>
        </w:tabs>
        <w:spacing w:after="360"/>
        <w:jc w:val="both"/>
      </w:pPr>
      <w:bookmarkStart w:id="117" w:name="bookmark107"/>
      <w:r>
        <w:t>Zhotovitel vykonává do dne předání a převzetí díla nad vlastnictvím Objednatele správu. Výkon správy končí okamžikem řádného předání a převzetí díla v souladu s těmito OP.</w:t>
      </w:r>
      <w:bookmarkEnd w:id="117"/>
    </w:p>
    <w:p w14:paraId="225E9DE5" w14:textId="77777777" w:rsidR="003E0FCE" w:rsidRDefault="00146326">
      <w:pPr>
        <w:pStyle w:val="Nadpis30"/>
        <w:keepNext/>
        <w:keepLines/>
        <w:numPr>
          <w:ilvl w:val="0"/>
          <w:numId w:val="57"/>
        </w:numPr>
        <w:shd w:val="clear" w:color="auto" w:fill="auto"/>
        <w:tabs>
          <w:tab w:val="left" w:pos="534"/>
        </w:tabs>
        <w:spacing w:after="220"/>
      </w:pPr>
      <w:bookmarkStart w:id="118" w:name="bookmark108"/>
      <w:bookmarkStart w:id="119" w:name="bookmark109"/>
      <w:r>
        <w:rPr>
          <w:u w:val="single"/>
        </w:rPr>
        <w:t>Smluvní pokuty</w:t>
      </w:r>
      <w:bookmarkEnd w:id="118"/>
      <w:bookmarkEnd w:id="119"/>
    </w:p>
    <w:p w14:paraId="22DC1FF4" w14:textId="77777777" w:rsidR="003E0FCE" w:rsidRDefault="00146326">
      <w:pPr>
        <w:pStyle w:val="Zkladntext1"/>
        <w:numPr>
          <w:ilvl w:val="0"/>
          <w:numId w:val="99"/>
        </w:numPr>
        <w:shd w:val="clear" w:color="auto" w:fill="auto"/>
        <w:tabs>
          <w:tab w:val="left" w:pos="567"/>
        </w:tabs>
        <w:spacing w:after="220"/>
        <w:jc w:val="both"/>
      </w:pPr>
      <w:r>
        <w:t xml:space="preserve">Pro případ porušení níže uvedených smluvních povinností jsou mezi smluvními stranami sjednány dle </w:t>
      </w:r>
      <w:r>
        <w:rPr>
          <w:b/>
          <w:bCs/>
        </w:rPr>
        <w:t xml:space="preserve">§ 2048 a násl. OZ </w:t>
      </w:r>
      <w:r>
        <w:t xml:space="preserve">níže uvedené </w:t>
      </w:r>
      <w:r>
        <w:rPr>
          <w:b/>
          <w:bCs/>
        </w:rPr>
        <w:t xml:space="preserve">smluvní pokuty. </w:t>
      </w:r>
      <w:r>
        <w:t>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w:t>
      </w:r>
      <w:r>
        <w:t xml:space="preserve">dle níže uvedených smluvních pokut, jak z hlediska jejich věcného vymezení, tak i výše bez omezení jen v takovém případě, pokud nejsou v rozporu s textem v této části OP. Pokud se </w:t>
      </w:r>
      <w:r>
        <w:rPr>
          <w:b/>
          <w:bCs/>
        </w:rPr>
        <w:t xml:space="preserve">Smluvní pokuty počítají z celkové ceny díla uvedené ve Smlouvě, </w:t>
      </w:r>
      <w:r>
        <w:t xml:space="preserve">tak se počítají z ceny díla </w:t>
      </w:r>
      <w:r>
        <w:rPr>
          <w:b/>
          <w:bCs/>
        </w:rPr>
        <w:t>bez DPH.</w:t>
      </w:r>
    </w:p>
    <w:p w14:paraId="71C28B3C" w14:textId="77777777" w:rsidR="003E0FCE" w:rsidRDefault="00146326">
      <w:pPr>
        <w:pStyle w:val="Zkladntext1"/>
        <w:numPr>
          <w:ilvl w:val="0"/>
          <w:numId w:val="99"/>
        </w:numPr>
        <w:shd w:val="clear" w:color="auto" w:fill="auto"/>
        <w:tabs>
          <w:tab w:val="left" w:pos="553"/>
        </w:tabs>
        <w:spacing w:after="220"/>
        <w:jc w:val="both"/>
      </w:pPr>
      <w:r>
        <w:t xml:space="preserve">Pokud není ve Smlouvě stanovena smluvní pokuta v jiné výši, je Zhotovitel za prodlení se splněním </w:t>
      </w:r>
      <w:r>
        <w:lastRenderedPageBreak/>
        <w:t xml:space="preserve">povinnosti řádně předat Objednateli dílo v termínu sjednaném Smlouvou povinen zaplatit Objednateli smluvní pokutu ve výši </w:t>
      </w:r>
      <w:r>
        <w:rPr>
          <w:b/>
          <w:bCs/>
        </w:rPr>
        <w:t xml:space="preserve">0,2 % </w:t>
      </w:r>
      <w:r>
        <w:t>z celkové ceny díla bez DPH, a to za každý započatý den prodlení.</w:t>
      </w:r>
    </w:p>
    <w:p w14:paraId="4F647475" w14:textId="77777777" w:rsidR="003E0FCE" w:rsidRDefault="00146326">
      <w:pPr>
        <w:pStyle w:val="Zkladntext1"/>
        <w:numPr>
          <w:ilvl w:val="0"/>
          <w:numId w:val="99"/>
        </w:numPr>
        <w:shd w:val="clear" w:color="auto" w:fill="auto"/>
        <w:tabs>
          <w:tab w:val="left" w:pos="567"/>
        </w:tabs>
        <w:spacing w:after="220"/>
        <w:jc w:val="both"/>
      </w:pPr>
      <w: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proofErr w:type="gramStart"/>
      <w:r>
        <w:rPr>
          <w:b/>
          <w:bCs/>
        </w:rPr>
        <w:t>10.000,-</w:t>
      </w:r>
      <w:proofErr w:type="gramEnd"/>
      <w:r>
        <w:rPr>
          <w:b/>
          <w:bCs/>
        </w:rPr>
        <w:t xml:space="preserve"> Kč.</w:t>
      </w:r>
    </w:p>
    <w:p w14:paraId="5BD4897D" w14:textId="77777777" w:rsidR="003E0FCE" w:rsidRDefault="00146326">
      <w:pPr>
        <w:pStyle w:val="Zkladntext1"/>
        <w:numPr>
          <w:ilvl w:val="0"/>
          <w:numId w:val="99"/>
        </w:numPr>
        <w:shd w:val="clear" w:color="auto" w:fill="auto"/>
        <w:tabs>
          <w:tab w:val="left" w:pos="567"/>
        </w:tabs>
        <w:spacing w:after="220"/>
        <w:jc w:val="both"/>
      </w:pPr>
      <w:r>
        <w:t xml:space="preserve">Pokud Zhotovitel nenastoupí ve sjednaném termínu k odstraňování reklamované vady (případně vad), je povinen zaplatit Objednateli smluvní pokutu ve výši </w:t>
      </w:r>
      <w:proofErr w:type="gramStart"/>
      <w:r>
        <w:rPr>
          <w:b/>
          <w:bCs/>
        </w:rPr>
        <w:t>1.000,-</w:t>
      </w:r>
      <w:proofErr w:type="gramEnd"/>
      <w:r>
        <w:rPr>
          <w:b/>
          <w:bCs/>
        </w:rPr>
        <w:t xml:space="preserve"> Kč za každou reklamovanou vadu, </w:t>
      </w:r>
      <w: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proofErr w:type="gramStart"/>
      <w:r>
        <w:rPr>
          <w:b/>
          <w:bCs/>
        </w:rPr>
        <w:t>1.000,-</w:t>
      </w:r>
      <w:proofErr w:type="gramEnd"/>
      <w:r>
        <w:rPr>
          <w:b/>
          <w:bCs/>
        </w:rPr>
        <w:t xml:space="preserve"> Kč </w:t>
      </w:r>
      <w:r>
        <w:t>za každý započatý den prodlení až do splnění této povinnosti.</w:t>
      </w:r>
    </w:p>
    <w:p w14:paraId="03AB6A37" w14:textId="77777777" w:rsidR="003E0FCE" w:rsidRDefault="00146326">
      <w:pPr>
        <w:pStyle w:val="Zkladntext1"/>
        <w:numPr>
          <w:ilvl w:val="0"/>
          <w:numId w:val="99"/>
        </w:numPr>
        <w:shd w:val="clear" w:color="auto" w:fill="auto"/>
        <w:tabs>
          <w:tab w:val="left" w:pos="584"/>
        </w:tabs>
        <w:spacing w:after="220"/>
        <w:jc w:val="both"/>
      </w:pPr>
      <w:r>
        <w:t xml:space="preserve">Pokud Zhotovitel neodstraní reklamovanou vadu ve sjednaném termínu, je povinen zaplatit Objednateli smluvní pokutu ve výši </w:t>
      </w:r>
      <w:proofErr w:type="gramStart"/>
      <w:r>
        <w:rPr>
          <w:b/>
          <w:bCs/>
        </w:rPr>
        <w:t>1.000,-</w:t>
      </w:r>
      <w:proofErr w:type="gramEnd"/>
      <w:r>
        <w:rPr>
          <w:b/>
          <w:bCs/>
        </w:rPr>
        <w:t xml:space="preserve"> Kč </w:t>
      </w:r>
      <w:r>
        <w:t xml:space="preserve">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w:t>
      </w:r>
      <w:proofErr w:type="gramStart"/>
      <w:r>
        <w:t>v</w:t>
      </w:r>
      <w:proofErr w:type="gramEnd"/>
      <w:r>
        <w:t xml:space="preserve"> dvojnásobné výši.</w:t>
      </w:r>
    </w:p>
    <w:p w14:paraId="62165F60" w14:textId="77777777" w:rsidR="003E0FCE" w:rsidRDefault="00146326">
      <w:pPr>
        <w:pStyle w:val="Zkladntext1"/>
        <w:numPr>
          <w:ilvl w:val="0"/>
          <w:numId w:val="99"/>
        </w:numPr>
        <w:shd w:val="clear" w:color="auto" w:fill="auto"/>
        <w:tabs>
          <w:tab w:val="left" w:pos="591"/>
        </w:tabs>
        <w:spacing w:after="0"/>
        <w:jc w:val="both"/>
      </w:pPr>
      <w:r>
        <w:t xml:space="preserve">V případě, že Zhotovitel bude v prodlení s předáním </w:t>
      </w:r>
      <w:r>
        <w:rPr>
          <w:b/>
          <w:bCs/>
        </w:rPr>
        <w:t xml:space="preserve">dokladů </w:t>
      </w:r>
      <w:r>
        <w:t xml:space="preserve">dle </w:t>
      </w:r>
      <w:r>
        <w:rPr>
          <w:b/>
          <w:bCs/>
        </w:rPr>
        <w:t>čl. VIII., bod 8.3 a čl. XIX., bod 19.1.,</w:t>
      </w:r>
    </w:p>
    <w:p w14:paraId="0F55C3D7" w14:textId="77777777" w:rsidR="003E0FCE" w:rsidRDefault="00146326">
      <w:pPr>
        <w:pStyle w:val="Zkladntext1"/>
        <w:numPr>
          <w:ilvl w:val="0"/>
          <w:numId w:val="100"/>
        </w:numPr>
        <w:shd w:val="clear" w:color="auto" w:fill="auto"/>
        <w:tabs>
          <w:tab w:val="left" w:pos="576"/>
          <w:tab w:val="left" w:pos="625"/>
        </w:tabs>
        <w:spacing w:after="220"/>
        <w:jc w:val="both"/>
      </w:pPr>
      <w:r>
        <w:rPr>
          <w:b/>
          <w:bCs/>
        </w:rPr>
        <w:t xml:space="preserve">19.3., 19.5. a 19.6. </w:t>
      </w:r>
      <w:r>
        <w:t xml:space="preserve">těchto OP, tj. </w:t>
      </w:r>
      <w:r>
        <w:rPr>
          <w:b/>
          <w:bCs/>
        </w:rPr>
        <w:t xml:space="preserve">nepředloží nebo nepředá Objednateli příslušné doklady </w:t>
      </w:r>
      <w:r>
        <w:t xml:space="preserve">dokladující splnění povinnosti Zhotovitele v těchto výše uvedených ustanoveních těchto OP, je povinen zaplatit Objednateli smluvní pokutu ve výši </w:t>
      </w:r>
      <w:proofErr w:type="gramStart"/>
      <w:r>
        <w:rPr>
          <w:b/>
          <w:bCs/>
        </w:rPr>
        <w:t>1.000,-</w:t>
      </w:r>
      <w:proofErr w:type="gramEnd"/>
      <w:r>
        <w:rPr>
          <w:b/>
          <w:bCs/>
        </w:rPr>
        <w:t xml:space="preserve"> Kč </w:t>
      </w:r>
      <w:r>
        <w:t>za každé jednotlivé porušení povinnosti dle těchto výše uvedených bodů za každý započatý den prodlení až do splnění této povinnosti.</w:t>
      </w:r>
    </w:p>
    <w:p w14:paraId="6846BA0A" w14:textId="77777777" w:rsidR="003E0FCE" w:rsidRDefault="00146326">
      <w:pPr>
        <w:pStyle w:val="Zkladntext1"/>
        <w:numPr>
          <w:ilvl w:val="0"/>
          <w:numId w:val="99"/>
        </w:numPr>
        <w:shd w:val="clear" w:color="auto" w:fill="auto"/>
        <w:tabs>
          <w:tab w:val="left" w:pos="596"/>
        </w:tabs>
        <w:spacing w:after="220"/>
        <w:jc w:val="both"/>
      </w:pPr>
      <w:r>
        <w:t xml:space="preserve">Zhotovitel se zavazuje, že ve Smlouvách se svými jednotlivými poddodavateli a jejich poddodavateli nebude sjednána </w:t>
      </w:r>
      <w:r>
        <w:rPr>
          <w:b/>
          <w:bCs/>
        </w:rPr>
        <w:t xml:space="preserve">tzv. výhrada vlastnického práva, </w:t>
      </w:r>
      <w: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proofErr w:type="gramStart"/>
      <w:r>
        <w:rPr>
          <w:b/>
          <w:bCs/>
        </w:rPr>
        <w:t>50.000,-</w:t>
      </w:r>
      <w:proofErr w:type="gramEnd"/>
      <w:r>
        <w:rPr>
          <w:b/>
          <w:bCs/>
        </w:rPr>
        <w:t xml:space="preserve"> Kč.</w:t>
      </w:r>
    </w:p>
    <w:p w14:paraId="7C5BEE8A" w14:textId="77777777" w:rsidR="003E0FCE" w:rsidRDefault="00146326">
      <w:pPr>
        <w:pStyle w:val="Zkladntext1"/>
        <w:numPr>
          <w:ilvl w:val="0"/>
          <w:numId w:val="99"/>
        </w:numPr>
        <w:shd w:val="clear" w:color="auto" w:fill="auto"/>
        <w:tabs>
          <w:tab w:val="left" w:pos="591"/>
        </w:tabs>
        <w:spacing w:after="220"/>
        <w:jc w:val="both"/>
      </w:pPr>
      <w:r>
        <w:t xml:space="preserve">V případě, že Zhotovitel nezajistí přítomnost svého zástupce na jednání v rámci </w:t>
      </w:r>
      <w:r>
        <w:t xml:space="preserve">kontrolního dne k realizaci stavby, pak je povinen Zhotovitel uhradit Objednateli smluvní pokutu ve výši </w:t>
      </w:r>
      <w:proofErr w:type="gramStart"/>
      <w:r>
        <w:t>5.000,-</w:t>
      </w:r>
      <w:proofErr w:type="gramEnd"/>
      <w:r>
        <w:t xml:space="preserve"> Kč za každý kontrolní den, kde nebyl zástupce zhotovitele účasten a nedelegoval na toto jednání jiného odpovědného zástupce.</w:t>
      </w:r>
    </w:p>
    <w:p w14:paraId="6DDB2D53" w14:textId="77777777" w:rsidR="003E0FCE" w:rsidRDefault="00146326">
      <w:pPr>
        <w:pStyle w:val="Zkladntext1"/>
        <w:numPr>
          <w:ilvl w:val="0"/>
          <w:numId w:val="99"/>
        </w:numPr>
        <w:shd w:val="clear" w:color="auto" w:fill="auto"/>
        <w:tabs>
          <w:tab w:val="left" w:pos="591"/>
        </w:tabs>
        <w:spacing w:after="220"/>
        <w:jc w:val="both"/>
      </w:pPr>
      <w:r>
        <w:t xml:space="preserve">V případě, že Zhotovitel dle </w:t>
      </w:r>
      <w:r>
        <w:rPr>
          <w:b/>
          <w:bCs/>
        </w:rPr>
        <w:t xml:space="preserve">čl. III bod 3.2. </w:t>
      </w:r>
      <w:r>
        <w:t xml:space="preserve">těchto OP do 5 pracovních dnů od vzniklé změny neprovede a nepředá Objednateli časově a věcně aktualizovaný harmonogram stavebních prací, je povinen uhradit Objednateli smluvní pokutu ve výši </w:t>
      </w:r>
      <w:proofErr w:type="gramStart"/>
      <w:r>
        <w:t>5.000,-</w:t>
      </w:r>
      <w:proofErr w:type="gramEnd"/>
      <w:r>
        <w:t xml:space="preserve"> Kč za každý případ neprovedení a nepředání Objednateli časově a věcně aktualizovaného harmonogramu.</w:t>
      </w:r>
    </w:p>
    <w:p w14:paraId="0C66B979" w14:textId="77777777" w:rsidR="003E0FCE" w:rsidRDefault="00146326">
      <w:pPr>
        <w:pStyle w:val="Zkladntext1"/>
        <w:numPr>
          <w:ilvl w:val="0"/>
          <w:numId w:val="99"/>
        </w:numPr>
        <w:shd w:val="clear" w:color="auto" w:fill="auto"/>
        <w:tabs>
          <w:tab w:val="left" w:pos="668"/>
        </w:tabs>
        <w:spacing w:after="220"/>
        <w:jc w:val="both"/>
      </w:pPr>
      <w:r>
        <w:t xml:space="preserve">V případě, že Zhotovitel před počátkem technologické přestávky na stavbě nesplní povinnost umístění informační tabule o této skutečnosti, je povinen uhradit Objednateli částku </w:t>
      </w:r>
      <w:proofErr w:type="gramStart"/>
      <w:r>
        <w:rPr>
          <w:b/>
          <w:bCs/>
        </w:rPr>
        <w:t>1.000,-</w:t>
      </w:r>
      <w:proofErr w:type="gramEnd"/>
      <w:r>
        <w:rPr>
          <w:b/>
          <w:bCs/>
        </w:rPr>
        <w:t xml:space="preserve"> Kč za každý započatý den </w:t>
      </w:r>
      <w:r>
        <w:t>nesplnění této povinnosti.</w:t>
      </w:r>
    </w:p>
    <w:p w14:paraId="5BE61539" w14:textId="77777777" w:rsidR="003E0FCE" w:rsidRDefault="00146326">
      <w:pPr>
        <w:pStyle w:val="Zkladntext1"/>
        <w:numPr>
          <w:ilvl w:val="0"/>
          <w:numId w:val="99"/>
        </w:numPr>
        <w:shd w:val="clear" w:color="auto" w:fill="auto"/>
        <w:tabs>
          <w:tab w:val="left" w:pos="678"/>
        </w:tabs>
        <w:spacing w:after="220"/>
        <w:jc w:val="both"/>
      </w:pPr>
      <w:r>
        <w:t xml:space="preserve">V případě, že Zhotovitel nedodrží termín pro užívání díla před jeho předáním ve smyslu Čl. XII těchto OP, je povinen Objednateli uhradit smluvní pokutu ve výši </w:t>
      </w:r>
      <w:r>
        <w:rPr>
          <w:b/>
          <w:bCs/>
        </w:rPr>
        <w:t xml:space="preserve">0,2 % </w:t>
      </w:r>
      <w:r>
        <w:t>z celkové ceny díla bez DPH za každý započatý den do předání stavby pro předčasné užívání.</w:t>
      </w:r>
    </w:p>
    <w:p w14:paraId="24C90360" w14:textId="77777777" w:rsidR="003E0FCE" w:rsidRDefault="00146326">
      <w:pPr>
        <w:pStyle w:val="Zkladntext1"/>
        <w:numPr>
          <w:ilvl w:val="0"/>
          <w:numId w:val="99"/>
        </w:numPr>
        <w:shd w:val="clear" w:color="auto" w:fill="auto"/>
        <w:tabs>
          <w:tab w:val="left" w:pos="668"/>
        </w:tabs>
        <w:spacing w:after="220"/>
        <w:jc w:val="both"/>
      </w:pPr>
      <w: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proofErr w:type="gramStart"/>
      <w:r>
        <w:rPr>
          <w:b/>
          <w:bCs/>
        </w:rPr>
        <w:t>5.000,-</w:t>
      </w:r>
      <w:proofErr w:type="gramEnd"/>
      <w:r>
        <w:rPr>
          <w:b/>
          <w:bCs/>
        </w:rPr>
        <w:t xml:space="preserve"> Kč </w:t>
      </w:r>
      <w:r>
        <w:t xml:space="preserve">za každý zjištěný případ. Podkladem k uplatnění smluvní pokuty je zápis </w:t>
      </w:r>
      <w:r>
        <w:rPr>
          <w:b/>
          <w:bCs/>
        </w:rPr>
        <w:t xml:space="preserve">TDS </w:t>
      </w:r>
      <w:r>
        <w:t>ve stavebním deníku.</w:t>
      </w:r>
    </w:p>
    <w:p w14:paraId="4E934148" w14:textId="77777777" w:rsidR="003E0FCE" w:rsidRDefault="00146326">
      <w:pPr>
        <w:pStyle w:val="Zkladntext1"/>
        <w:numPr>
          <w:ilvl w:val="0"/>
          <w:numId w:val="99"/>
        </w:numPr>
        <w:shd w:val="clear" w:color="auto" w:fill="auto"/>
        <w:tabs>
          <w:tab w:val="left" w:pos="668"/>
        </w:tabs>
        <w:spacing w:after="220"/>
        <w:jc w:val="both"/>
      </w:pPr>
      <w:r>
        <w:t xml:space="preserve">Pokud Zhotovitel nevyklidí staveniště v termínu sjednaném v Zápise o předání a převzetí stavby, je povinen zaplatit Objednateli smluvní pokutu ve výši </w:t>
      </w:r>
      <w:r>
        <w:rPr>
          <w:b/>
          <w:bCs/>
        </w:rPr>
        <w:t xml:space="preserve">5000,- Kč, </w:t>
      </w:r>
      <w:r>
        <w:t>a to za každý započatý den prodlení.</w:t>
      </w:r>
    </w:p>
    <w:p w14:paraId="023C44F8" w14:textId="77777777" w:rsidR="003E0FCE" w:rsidRDefault="00146326">
      <w:pPr>
        <w:pStyle w:val="Zkladntext1"/>
        <w:numPr>
          <w:ilvl w:val="0"/>
          <w:numId w:val="99"/>
        </w:numPr>
        <w:shd w:val="clear" w:color="auto" w:fill="auto"/>
        <w:tabs>
          <w:tab w:val="left" w:pos="692"/>
        </w:tabs>
        <w:spacing w:after="220"/>
        <w:jc w:val="both"/>
      </w:pPr>
      <w:r>
        <w:t xml:space="preserve">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w:t>
      </w:r>
      <w:r>
        <w:lastRenderedPageBreak/>
        <w:t>povinné. Nesouhlasí-li strana povinná s vyúčtováním sankce, je povinna písemně ve sjednané lhůtě 10 dnů ode dne jeho obdržení, sdělit oprávněné straně důvody, pro které vyúčtování sankce neuznává.</w:t>
      </w:r>
    </w:p>
    <w:p w14:paraId="5D2EA174" w14:textId="77777777" w:rsidR="003E0FCE" w:rsidRDefault="00146326">
      <w:pPr>
        <w:pStyle w:val="Zkladntext1"/>
        <w:numPr>
          <w:ilvl w:val="0"/>
          <w:numId w:val="99"/>
        </w:numPr>
        <w:shd w:val="clear" w:color="auto" w:fill="auto"/>
        <w:tabs>
          <w:tab w:val="left" w:pos="678"/>
        </w:tabs>
        <w:spacing w:after="220"/>
        <w:jc w:val="both"/>
      </w:pPr>
      <w: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14:paraId="60F4C44B" w14:textId="77777777" w:rsidR="003E0FCE" w:rsidRDefault="00146326">
      <w:pPr>
        <w:pStyle w:val="Zkladntext1"/>
        <w:numPr>
          <w:ilvl w:val="0"/>
          <w:numId w:val="99"/>
        </w:numPr>
        <w:shd w:val="clear" w:color="auto" w:fill="auto"/>
        <w:tabs>
          <w:tab w:val="left" w:pos="682"/>
        </w:tabs>
        <w:spacing w:after="220"/>
        <w:jc w:val="both"/>
      </w:pPr>
      <w:r>
        <w:t xml:space="preserve">Všechny Objednatelem uplatněné výše uvedené smluvní pokuty jsou v příčinné souvislosti se závažným porušením smluvních povinností na straně Zhotovitele s případnými právními dopady dle </w:t>
      </w:r>
      <w:r>
        <w:rPr>
          <w:b/>
          <w:bCs/>
        </w:rPr>
        <w:t>§ 48 odst. 5 písm. d) a f) ZZVZ.</w:t>
      </w:r>
    </w:p>
    <w:p w14:paraId="291B6A55" w14:textId="77777777" w:rsidR="003E0FCE" w:rsidRDefault="00146326">
      <w:pPr>
        <w:pStyle w:val="Zkladntext1"/>
        <w:numPr>
          <w:ilvl w:val="0"/>
          <w:numId w:val="99"/>
        </w:numPr>
        <w:shd w:val="clear" w:color="auto" w:fill="auto"/>
        <w:tabs>
          <w:tab w:val="left" w:pos="682"/>
        </w:tabs>
        <w:spacing w:after="340"/>
        <w:jc w:val="both"/>
      </w:pPr>
      <w:bookmarkStart w:id="120" w:name="bookmark110"/>
      <w: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120"/>
    </w:p>
    <w:p w14:paraId="1BCB06BD" w14:textId="77777777" w:rsidR="003E0FCE" w:rsidRDefault="00146326">
      <w:pPr>
        <w:pStyle w:val="Nadpis30"/>
        <w:keepNext/>
        <w:keepLines/>
        <w:numPr>
          <w:ilvl w:val="0"/>
          <w:numId w:val="57"/>
        </w:numPr>
        <w:shd w:val="clear" w:color="auto" w:fill="auto"/>
        <w:tabs>
          <w:tab w:val="left" w:pos="468"/>
        </w:tabs>
        <w:spacing w:after="220"/>
      </w:pPr>
      <w:bookmarkStart w:id="121" w:name="bookmark111"/>
      <w:bookmarkStart w:id="122" w:name="bookmark112"/>
      <w:r>
        <w:rPr>
          <w:u w:val="single"/>
        </w:rPr>
        <w:t>Nebezpečí vzniku škody na věci, přechod vlastnického práva a odpovědnost za škodu</w:t>
      </w:r>
      <w:bookmarkEnd w:id="121"/>
      <w:bookmarkEnd w:id="122"/>
    </w:p>
    <w:p w14:paraId="56CE3B8D" w14:textId="77777777" w:rsidR="003E0FCE" w:rsidRDefault="00146326">
      <w:pPr>
        <w:pStyle w:val="Zkladntext1"/>
        <w:numPr>
          <w:ilvl w:val="0"/>
          <w:numId w:val="101"/>
        </w:numPr>
        <w:shd w:val="clear" w:color="auto" w:fill="auto"/>
        <w:tabs>
          <w:tab w:val="left" w:pos="567"/>
        </w:tabs>
        <w:spacing w:after="0"/>
        <w:jc w:val="both"/>
      </w:pPr>
      <w:r>
        <w:t xml:space="preserve">Zhotovitel nese od doby předání staveniště do předání a převzetí hotového díla nebezpečí škody a jiné </w:t>
      </w:r>
      <w:r>
        <w:t>nebezpečí na:</w:t>
      </w:r>
    </w:p>
    <w:p w14:paraId="40CF8795" w14:textId="77777777" w:rsidR="003E0FCE" w:rsidRDefault="00146326">
      <w:pPr>
        <w:pStyle w:val="Zkladntext1"/>
        <w:numPr>
          <w:ilvl w:val="0"/>
          <w:numId w:val="102"/>
        </w:numPr>
        <w:shd w:val="clear" w:color="auto" w:fill="auto"/>
        <w:tabs>
          <w:tab w:val="left" w:pos="468"/>
        </w:tabs>
        <w:spacing w:after="0"/>
        <w:jc w:val="both"/>
      </w:pPr>
      <w:r>
        <w:t>díle a všech jeho zhotovovaných, upravovaných, dalších částech,</w:t>
      </w:r>
    </w:p>
    <w:p w14:paraId="74914687" w14:textId="77777777" w:rsidR="003E0FCE" w:rsidRDefault="00146326">
      <w:pPr>
        <w:pStyle w:val="Zkladntext1"/>
        <w:numPr>
          <w:ilvl w:val="0"/>
          <w:numId w:val="102"/>
        </w:numPr>
        <w:shd w:val="clear" w:color="auto" w:fill="auto"/>
        <w:tabs>
          <w:tab w:val="left" w:pos="468"/>
        </w:tabs>
        <w:spacing w:after="0"/>
        <w:jc w:val="both"/>
      </w:pPr>
      <w:r>
        <w:t>na částech či součástech díla, které jsou na staveništi uskladněny,</w:t>
      </w:r>
    </w:p>
    <w:p w14:paraId="044B9C5D" w14:textId="77777777" w:rsidR="003E0FCE" w:rsidRDefault="00146326">
      <w:pPr>
        <w:pStyle w:val="Zkladntext1"/>
        <w:numPr>
          <w:ilvl w:val="0"/>
          <w:numId w:val="102"/>
        </w:numPr>
        <w:shd w:val="clear" w:color="auto" w:fill="auto"/>
        <w:tabs>
          <w:tab w:val="left" w:pos="468"/>
        </w:tabs>
        <w:spacing w:after="0"/>
        <w:ind w:left="440" w:hanging="440"/>
        <w:jc w:val="both"/>
      </w:pPr>
      <w:r>
        <w:t xml:space="preserve">na plochách, stávajících prostorech a budovách, a to ode dne jejich převzetí Zhotovitelem do doby provedení </w:t>
      </w:r>
      <w:proofErr w:type="gramStart"/>
      <w:r>
        <w:t>díla</w:t>
      </w:r>
      <w:proofErr w:type="gramEnd"/>
      <w:r>
        <w:t xml:space="preserve"> pokud v jednotlivých případech nebude dohodnuto jinak,</w:t>
      </w:r>
    </w:p>
    <w:p w14:paraId="63BA3DE0" w14:textId="77777777" w:rsidR="003E0FCE" w:rsidRDefault="00146326">
      <w:pPr>
        <w:pStyle w:val="Zkladntext1"/>
        <w:numPr>
          <w:ilvl w:val="0"/>
          <w:numId w:val="102"/>
        </w:numPr>
        <w:shd w:val="clear" w:color="auto" w:fill="auto"/>
        <w:tabs>
          <w:tab w:val="left" w:pos="468"/>
        </w:tabs>
        <w:spacing w:after="220"/>
        <w:jc w:val="both"/>
      </w:pPr>
      <w:r>
        <w:t>na majetku, zdraví a právech třetích osob v souvislosti s prováděním díla.</w:t>
      </w:r>
    </w:p>
    <w:p w14:paraId="7AE4AD03" w14:textId="77777777" w:rsidR="003E0FCE" w:rsidRDefault="00146326">
      <w:pPr>
        <w:pStyle w:val="Zkladntext1"/>
        <w:shd w:val="clear" w:color="auto" w:fill="auto"/>
        <w:spacing w:after="220"/>
        <w:jc w:val="both"/>
      </w:pPr>
      <w:r>
        <w:t>Odpovědnost na těchto věcech je objektivní.</w:t>
      </w:r>
    </w:p>
    <w:p w14:paraId="31CE48D9" w14:textId="77777777" w:rsidR="003E0FCE" w:rsidRDefault="00146326">
      <w:pPr>
        <w:pStyle w:val="Zkladntext1"/>
        <w:numPr>
          <w:ilvl w:val="0"/>
          <w:numId w:val="101"/>
        </w:numPr>
        <w:shd w:val="clear" w:color="auto" w:fill="auto"/>
        <w:tabs>
          <w:tab w:val="left" w:pos="567"/>
        </w:tabs>
        <w:spacing w:after="0"/>
        <w:jc w:val="both"/>
      </w:pPr>
      <w: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51CD70F1" w14:textId="77777777" w:rsidR="003E0FCE" w:rsidRDefault="00146326">
      <w:pPr>
        <w:pStyle w:val="Zkladntext1"/>
        <w:numPr>
          <w:ilvl w:val="0"/>
          <w:numId w:val="103"/>
        </w:numPr>
        <w:shd w:val="clear" w:color="auto" w:fill="auto"/>
        <w:tabs>
          <w:tab w:val="left" w:pos="468"/>
        </w:tabs>
        <w:spacing w:after="0"/>
        <w:jc w:val="both"/>
      </w:pPr>
      <w:r>
        <w:t>pomocné stavební konstrukce všeho druhu nutné k provedení díla (lešení, podpěrné konstrukce atp.),</w:t>
      </w:r>
    </w:p>
    <w:p w14:paraId="5172ABA9" w14:textId="77777777" w:rsidR="003E0FCE" w:rsidRDefault="00146326">
      <w:pPr>
        <w:pStyle w:val="Zkladntext1"/>
        <w:numPr>
          <w:ilvl w:val="0"/>
          <w:numId w:val="103"/>
        </w:numPr>
        <w:shd w:val="clear" w:color="auto" w:fill="auto"/>
        <w:tabs>
          <w:tab w:val="left" w:pos="468"/>
        </w:tabs>
        <w:spacing w:after="0"/>
        <w:jc w:val="both"/>
      </w:pPr>
      <w:r>
        <w:t>zařízení staveniště provozního, výrobního i sociálního charakteru,</w:t>
      </w:r>
    </w:p>
    <w:p w14:paraId="373051A1" w14:textId="77777777" w:rsidR="003E0FCE" w:rsidRDefault="00146326">
      <w:pPr>
        <w:pStyle w:val="Zkladntext1"/>
        <w:numPr>
          <w:ilvl w:val="0"/>
          <w:numId w:val="103"/>
        </w:numPr>
        <w:shd w:val="clear" w:color="auto" w:fill="auto"/>
        <w:tabs>
          <w:tab w:val="left" w:pos="468"/>
        </w:tabs>
        <w:spacing w:after="220"/>
        <w:ind w:left="440" w:hanging="440"/>
        <w:jc w:val="both"/>
      </w:pPr>
      <w:r>
        <w:t xml:space="preserve">ostatní provizorní konstrukce a objekty v rozsahu vymezeném příslušnou dokumentací a Smlouvou; a to jak vůči Objednateli, tak vůči třetím </w:t>
      </w:r>
      <w:r>
        <w:t>osobám.</w:t>
      </w:r>
    </w:p>
    <w:p w14:paraId="53B86228" w14:textId="77777777" w:rsidR="003E0FCE" w:rsidRDefault="00146326">
      <w:pPr>
        <w:pStyle w:val="Zkladntext1"/>
        <w:numPr>
          <w:ilvl w:val="0"/>
          <w:numId w:val="101"/>
        </w:numPr>
        <w:shd w:val="clear" w:color="auto" w:fill="auto"/>
        <w:tabs>
          <w:tab w:val="left" w:pos="567"/>
        </w:tabs>
        <w:spacing w:after="220"/>
        <w:jc w:val="both"/>
      </w:pPr>
      <w: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639A7C1C" w14:textId="77777777" w:rsidR="003E0FCE" w:rsidRDefault="00146326">
      <w:pPr>
        <w:pStyle w:val="Zkladntext1"/>
        <w:numPr>
          <w:ilvl w:val="0"/>
          <w:numId w:val="101"/>
        </w:numPr>
        <w:shd w:val="clear" w:color="auto" w:fill="auto"/>
        <w:tabs>
          <w:tab w:val="left" w:pos="567"/>
        </w:tabs>
        <w:spacing w:after="220"/>
        <w:jc w:val="both"/>
      </w:pPr>
      <w: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14:paraId="3898275F" w14:textId="77777777" w:rsidR="003E0FCE" w:rsidRDefault="00146326">
      <w:pPr>
        <w:pStyle w:val="Zkladntext1"/>
        <w:numPr>
          <w:ilvl w:val="0"/>
          <w:numId w:val="101"/>
        </w:numPr>
        <w:shd w:val="clear" w:color="auto" w:fill="auto"/>
        <w:tabs>
          <w:tab w:val="left" w:pos="572"/>
        </w:tabs>
        <w:spacing w:after="220"/>
        <w:jc w:val="both"/>
      </w:pPr>
      <w: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14:paraId="402B4240" w14:textId="77777777" w:rsidR="003E0FCE" w:rsidRDefault="00146326">
      <w:pPr>
        <w:pStyle w:val="Zkladntext1"/>
        <w:numPr>
          <w:ilvl w:val="0"/>
          <w:numId w:val="101"/>
        </w:numPr>
        <w:shd w:val="clear" w:color="auto" w:fill="auto"/>
        <w:tabs>
          <w:tab w:val="left" w:pos="572"/>
        </w:tabs>
        <w:spacing w:after="220"/>
        <w:jc w:val="both"/>
      </w:pPr>
      <w:r>
        <w:t>Zhotovitel nese odpovědnost za škodu vzniklou na předmětu díla nedbalostí nebo úmyslným zaviněním svých zaměstnanců nebo zaměstnanců jeho poddodavatele a zavazuje se k náhradě škody v plném rozsahu.</w:t>
      </w:r>
    </w:p>
    <w:p w14:paraId="569969D0" w14:textId="77777777" w:rsidR="003E0FCE" w:rsidRDefault="00146326">
      <w:pPr>
        <w:pStyle w:val="Zkladntext1"/>
        <w:numPr>
          <w:ilvl w:val="0"/>
          <w:numId w:val="101"/>
        </w:numPr>
        <w:shd w:val="clear" w:color="auto" w:fill="auto"/>
        <w:tabs>
          <w:tab w:val="left" w:pos="572"/>
        </w:tabs>
        <w:spacing w:after="220"/>
        <w:jc w:val="both"/>
      </w:pPr>
      <w:r>
        <w:t>Zhotovitel odpovídá za poškození stávajících inženýrských sítí a cizích zařízení, k němuž došlo činností či nečinností Zhotovitele nebo jeho poddodavatelů.</w:t>
      </w:r>
    </w:p>
    <w:p w14:paraId="567D453A" w14:textId="77777777" w:rsidR="003E0FCE" w:rsidRDefault="00146326">
      <w:pPr>
        <w:pStyle w:val="Zkladntext1"/>
        <w:numPr>
          <w:ilvl w:val="0"/>
          <w:numId w:val="101"/>
        </w:numPr>
        <w:shd w:val="clear" w:color="auto" w:fill="auto"/>
        <w:tabs>
          <w:tab w:val="left" w:pos="572"/>
        </w:tabs>
        <w:spacing w:after="220"/>
        <w:jc w:val="both"/>
      </w:pPr>
      <w:r>
        <w:t>Nárok na náhradu škody musí být vždy prokazatelně uplatněn písemným doručením druhé straně nejpozději do 10 kalendářních dnů od data, kdy se poškozená strana o škodě dozvěděla.</w:t>
      </w:r>
    </w:p>
    <w:p w14:paraId="1ED594CB" w14:textId="77777777" w:rsidR="003E0FCE" w:rsidRDefault="00146326">
      <w:pPr>
        <w:pStyle w:val="Zkladntext1"/>
        <w:numPr>
          <w:ilvl w:val="0"/>
          <w:numId w:val="101"/>
        </w:numPr>
        <w:shd w:val="clear" w:color="auto" w:fill="auto"/>
        <w:tabs>
          <w:tab w:val="left" w:pos="572"/>
        </w:tabs>
        <w:spacing w:after="220"/>
        <w:jc w:val="both"/>
      </w:pPr>
      <w:r>
        <w:t xml:space="preserve">Podkladem pro stanovení rozsahu škody budou vždy a za všech okolností doklady o příčinách vzniku škody, </w:t>
      </w:r>
      <w:r>
        <w:lastRenderedPageBreak/>
        <w:t>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14:paraId="02B9F79B" w14:textId="77777777" w:rsidR="003E0FCE" w:rsidRDefault="00146326">
      <w:pPr>
        <w:pStyle w:val="Zkladntext1"/>
        <w:numPr>
          <w:ilvl w:val="0"/>
          <w:numId w:val="101"/>
        </w:numPr>
        <w:shd w:val="clear" w:color="auto" w:fill="auto"/>
        <w:tabs>
          <w:tab w:val="left" w:pos="697"/>
        </w:tabs>
        <w:spacing w:after="220"/>
        <w:jc w:val="both"/>
      </w:pPr>
      <w:r>
        <w:t>V případě dohody o náhradě škody musí být náhrada škody uhrazena nejpozději do 30 kalendářních dnů od data uzavření dohody.</w:t>
      </w:r>
    </w:p>
    <w:p w14:paraId="335CB034" w14:textId="77777777" w:rsidR="003E0FCE" w:rsidRDefault="00146326">
      <w:pPr>
        <w:pStyle w:val="Zkladntext1"/>
        <w:numPr>
          <w:ilvl w:val="0"/>
          <w:numId w:val="101"/>
        </w:numPr>
        <w:shd w:val="clear" w:color="auto" w:fill="auto"/>
        <w:tabs>
          <w:tab w:val="left" w:pos="692"/>
        </w:tabs>
        <w:spacing w:after="220"/>
        <w:jc w:val="both"/>
      </w:pPr>
      <w: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14:paraId="05E08BE5" w14:textId="77777777" w:rsidR="003E0FCE" w:rsidRDefault="00146326">
      <w:pPr>
        <w:pStyle w:val="Zkladntext1"/>
        <w:shd w:val="clear" w:color="auto" w:fill="auto"/>
        <w:spacing w:after="220"/>
        <w:ind w:firstLine="620"/>
        <w:jc w:val="both"/>
      </w:pPr>
      <w:r>
        <w:t xml:space="preserve">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w:t>
      </w:r>
      <w:r>
        <w:t>případně přesáhne nová cenová nabídka cenovou nabídku původního Zhotovitele, bude společně s náklady spojenými s realizací nového zadávacího/ výběrového řízení vyčíslením škody, která byla Objednateli způsobena.</w:t>
      </w:r>
    </w:p>
    <w:p w14:paraId="126381DF" w14:textId="77777777" w:rsidR="003E0FCE" w:rsidRDefault="00146326">
      <w:pPr>
        <w:pStyle w:val="Zkladntext1"/>
        <w:shd w:val="clear" w:color="auto" w:fill="auto"/>
        <w:spacing w:after="340"/>
        <w:ind w:firstLine="620"/>
        <w:jc w:val="both"/>
      </w:pPr>
      <w:bookmarkStart w:id="123" w:name="bookmark113"/>
      <w:r>
        <w:t xml:space="preserve">Dnem uplatnění náhrady škody, a tím i dnem splatnosti, je den doručení vyčíslení způsobené škody Zhotoviteli. Objednatel je oprávněn splatnou škodu </w:t>
      </w:r>
      <w:r>
        <w:t>započíst oproti splatným pohledávkám Zhotovitele u Objednatele, s čímž Zhotovitel vyslovuje souhlas. Objednatel je povinen zaslat Zhotoviteli písemné sdělení o vzájemném započtení splatných pohledávek.</w:t>
      </w:r>
      <w:bookmarkEnd w:id="123"/>
    </w:p>
    <w:p w14:paraId="0E7A0BE6" w14:textId="77777777" w:rsidR="003E0FCE" w:rsidRDefault="00146326">
      <w:pPr>
        <w:pStyle w:val="Nadpis30"/>
        <w:keepNext/>
        <w:keepLines/>
        <w:numPr>
          <w:ilvl w:val="0"/>
          <w:numId w:val="57"/>
        </w:numPr>
        <w:shd w:val="clear" w:color="auto" w:fill="auto"/>
        <w:tabs>
          <w:tab w:val="left" w:pos="500"/>
        </w:tabs>
        <w:spacing w:after="220"/>
      </w:pPr>
      <w:bookmarkStart w:id="124" w:name="bookmark114"/>
      <w:bookmarkStart w:id="125" w:name="bookmark115"/>
      <w:r>
        <w:rPr>
          <w:u w:val="single"/>
        </w:rPr>
        <w:t>Odpovědnost za vady a záruka za jakost</w:t>
      </w:r>
      <w:bookmarkEnd w:id="124"/>
      <w:bookmarkEnd w:id="125"/>
    </w:p>
    <w:p w14:paraId="7B273FC2" w14:textId="77777777" w:rsidR="003E0FCE" w:rsidRDefault="00146326">
      <w:pPr>
        <w:pStyle w:val="Zkladntext1"/>
        <w:numPr>
          <w:ilvl w:val="0"/>
          <w:numId w:val="104"/>
        </w:numPr>
        <w:shd w:val="clear" w:color="auto" w:fill="auto"/>
        <w:tabs>
          <w:tab w:val="left" w:pos="591"/>
        </w:tabs>
        <w:spacing w:after="220"/>
        <w:jc w:val="both"/>
      </w:pPr>
      <w: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14:paraId="2BC5E113" w14:textId="77777777" w:rsidR="003E0FCE" w:rsidRDefault="00146326">
      <w:pPr>
        <w:pStyle w:val="Zkladntext1"/>
        <w:numPr>
          <w:ilvl w:val="0"/>
          <w:numId w:val="104"/>
        </w:numPr>
        <w:shd w:val="clear" w:color="auto" w:fill="auto"/>
        <w:tabs>
          <w:tab w:val="left" w:pos="582"/>
        </w:tabs>
        <w:spacing w:after="220"/>
        <w:jc w:val="both"/>
      </w:pPr>
      <w: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14:paraId="61586972" w14:textId="77777777" w:rsidR="003E0FCE" w:rsidRDefault="00146326">
      <w:pPr>
        <w:pStyle w:val="Zkladntext1"/>
        <w:numPr>
          <w:ilvl w:val="0"/>
          <w:numId w:val="104"/>
        </w:numPr>
        <w:shd w:val="clear" w:color="auto" w:fill="auto"/>
        <w:tabs>
          <w:tab w:val="left" w:pos="582"/>
        </w:tabs>
        <w:spacing w:after="220"/>
        <w:jc w:val="both"/>
      </w:pPr>
      <w: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14:paraId="17D22890" w14:textId="77777777" w:rsidR="003E0FCE" w:rsidRDefault="00146326">
      <w:pPr>
        <w:pStyle w:val="Zkladntext1"/>
        <w:numPr>
          <w:ilvl w:val="0"/>
          <w:numId w:val="104"/>
        </w:numPr>
        <w:shd w:val="clear" w:color="auto" w:fill="auto"/>
        <w:tabs>
          <w:tab w:val="left" w:pos="582"/>
        </w:tabs>
        <w:spacing w:after="220"/>
        <w:jc w:val="both"/>
      </w:pPr>
      <w:r>
        <w:t xml:space="preserve">Vadami se rozumí i nedodělky, tj. nedokončené práce či dílčí plnění, které nebrání řádnému </w:t>
      </w:r>
      <w:r>
        <w:t>užívání díla.</w:t>
      </w:r>
    </w:p>
    <w:p w14:paraId="746AD03C" w14:textId="77777777" w:rsidR="003E0FCE" w:rsidRDefault="00146326">
      <w:pPr>
        <w:pStyle w:val="Zkladntext1"/>
        <w:numPr>
          <w:ilvl w:val="0"/>
          <w:numId w:val="104"/>
        </w:numPr>
        <w:shd w:val="clear" w:color="auto" w:fill="auto"/>
        <w:tabs>
          <w:tab w:val="left" w:pos="582"/>
        </w:tabs>
        <w:spacing w:after="220"/>
        <w:jc w:val="both"/>
      </w:pPr>
      <w: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14:paraId="40C38947" w14:textId="77777777" w:rsidR="003E0FCE" w:rsidRDefault="00146326">
      <w:pPr>
        <w:pStyle w:val="Zkladntext1"/>
        <w:numPr>
          <w:ilvl w:val="0"/>
          <w:numId w:val="104"/>
        </w:numPr>
        <w:shd w:val="clear" w:color="auto" w:fill="auto"/>
        <w:tabs>
          <w:tab w:val="left" w:pos="582"/>
        </w:tabs>
        <w:spacing w:after="220"/>
        <w:jc w:val="both"/>
      </w:pPr>
      <w: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rPr>
        <w:t xml:space="preserve">§§ </w:t>
      </w:r>
      <w:proofErr w:type="gramStart"/>
      <w:r>
        <w:rPr>
          <w:b/>
          <w:bCs/>
        </w:rPr>
        <w:t>2615 - 2619</w:t>
      </w:r>
      <w:proofErr w:type="gramEnd"/>
      <w:r>
        <w:rPr>
          <w:b/>
          <w:bCs/>
        </w:rPr>
        <w:t xml:space="preserve"> OZ a §§ 2629 - 2630 OZ.</w:t>
      </w:r>
    </w:p>
    <w:p w14:paraId="28764FD2" w14:textId="77777777" w:rsidR="003E0FCE" w:rsidRDefault="00146326">
      <w:pPr>
        <w:pStyle w:val="Zkladntext1"/>
        <w:numPr>
          <w:ilvl w:val="0"/>
          <w:numId w:val="104"/>
        </w:numPr>
        <w:shd w:val="clear" w:color="auto" w:fill="auto"/>
        <w:tabs>
          <w:tab w:val="left" w:pos="586"/>
        </w:tabs>
        <w:spacing w:after="220"/>
        <w:jc w:val="both"/>
      </w:pPr>
      <w:r>
        <w:t>Záruční doba u dílčího prokazatelného vadného plnění neběží po dobu, po kterou Objednatel nemohl užívat část předmětu díla pro jeho vady, za které odpovídá Zhotovitel.</w:t>
      </w:r>
    </w:p>
    <w:p w14:paraId="5DE0FBC3" w14:textId="77777777" w:rsidR="003E0FCE" w:rsidRDefault="00146326">
      <w:pPr>
        <w:pStyle w:val="Zkladntext1"/>
        <w:numPr>
          <w:ilvl w:val="0"/>
          <w:numId w:val="104"/>
        </w:numPr>
        <w:shd w:val="clear" w:color="auto" w:fill="auto"/>
        <w:tabs>
          <w:tab w:val="left" w:pos="586"/>
        </w:tabs>
        <w:spacing w:after="220"/>
        <w:jc w:val="both"/>
      </w:pPr>
      <w:r>
        <w:t xml:space="preserve">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w:t>
      </w:r>
      <w:r>
        <w:lastRenderedPageBreak/>
        <w:t>Zhotovitelem s tím, že je-li reklamace oprávněná, má právo:</w:t>
      </w:r>
    </w:p>
    <w:p w14:paraId="1B2744D4" w14:textId="77777777" w:rsidR="003E0FCE" w:rsidRDefault="00146326">
      <w:pPr>
        <w:pStyle w:val="Zkladntext1"/>
        <w:numPr>
          <w:ilvl w:val="0"/>
          <w:numId w:val="105"/>
        </w:numPr>
        <w:shd w:val="clear" w:color="auto" w:fill="auto"/>
        <w:tabs>
          <w:tab w:val="left" w:pos="740"/>
        </w:tabs>
        <w:spacing w:after="120"/>
        <w:jc w:val="both"/>
      </w:pPr>
      <w:r>
        <w:t xml:space="preserve">Je-li vadné plnění podstatným porušením Smlouvy </w:t>
      </w:r>
      <w:r>
        <w:rPr>
          <w:b/>
          <w:bCs/>
        </w:rPr>
        <w:t xml:space="preserve">(§ 2106 OZ), </w:t>
      </w:r>
      <w:r>
        <w:t>vzniká Objednateli právo na:</w:t>
      </w:r>
    </w:p>
    <w:p w14:paraId="4C883C73" w14:textId="77777777" w:rsidR="003E0FCE" w:rsidRDefault="00146326">
      <w:pPr>
        <w:pStyle w:val="Zkladntext1"/>
        <w:numPr>
          <w:ilvl w:val="0"/>
          <w:numId w:val="106"/>
        </w:numPr>
        <w:shd w:val="clear" w:color="auto" w:fill="auto"/>
        <w:tabs>
          <w:tab w:val="left" w:pos="486"/>
        </w:tabs>
        <w:spacing w:after="0"/>
        <w:jc w:val="both"/>
      </w:pPr>
      <w:r>
        <w:t xml:space="preserve">odstranění vady dodáním nové věci bez vady nebo dodáním </w:t>
      </w:r>
      <w:r>
        <w:t>chybějící věci,</w:t>
      </w:r>
    </w:p>
    <w:p w14:paraId="2183F3E7" w14:textId="77777777" w:rsidR="003E0FCE" w:rsidRDefault="00146326">
      <w:pPr>
        <w:pStyle w:val="Zkladntext1"/>
        <w:numPr>
          <w:ilvl w:val="0"/>
          <w:numId w:val="106"/>
        </w:numPr>
        <w:shd w:val="clear" w:color="auto" w:fill="auto"/>
        <w:tabs>
          <w:tab w:val="left" w:pos="486"/>
        </w:tabs>
        <w:spacing w:after="0"/>
        <w:jc w:val="both"/>
      </w:pPr>
      <w:r>
        <w:t>na odstranění vady opravou věci,</w:t>
      </w:r>
    </w:p>
    <w:p w14:paraId="5E309C83" w14:textId="77777777" w:rsidR="003E0FCE" w:rsidRDefault="00146326">
      <w:pPr>
        <w:pStyle w:val="Zkladntext1"/>
        <w:numPr>
          <w:ilvl w:val="0"/>
          <w:numId w:val="106"/>
        </w:numPr>
        <w:shd w:val="clear" w:color="auto" w:fill="auto"/>
        <w:tabs>
          <w:tab w:val="left" w:pos="486"/>
        </w:tabs>
        <w:spacing w:after="0"/>
        <w:jc w:val="both"/>
      </w:pPr>
      <w:r>
        <w:t>na přiměřenou slevu ze sjednané ceny,</w:t>
      </w:r>
    </w:p>
    <w:p w14:paraId="09F14541" w14:textId="77777777" w:rsidR="003E0FCE" w:rsidRDefault="00146326">
      <w:pPr>
        <w:pStyle w:val="Zkladntext1"/>
        <w:numPr>
          <w:ilvl w:val="0"/>
          <w:numId w:val="106"/>
        </w:numPr>
        <w:shd w:val="clear" w:color="auto" w:fill="auto"/>
        <w:tabs>
          <w:tab w:val="left" w:pos="486"/>
        </w:tabs>
        <w:spacing w:after="220"/>
        <w:jc w:val="both"/>
      </w:pPr>
      <w:r>
        <w:t>odstoupit od Smlouvy.</w:t>
      </w:r>
    </w:p>
    <w:p w14:paraId="07FA852A" w14:textId="77777777" w:rsidR="003E0FCE" w:rsidRDefault="00146326">
      <w:pPr>
        <w:pStyle w:val="Zkladntext1"/>
        <w:shd w:val="clear" w:color="auto" w:fill="auto"/>
        <w:spacing w:after="220"/>
        <w:jc w:val="both"/>
      </w:pPr>
      <w:r>
        <w:t>Objednatel je oprávněn vybrat si ten způsob vyřízení reklamace, který mu nejlépe vyhovuje.</w:t>
      </w:r>
    </w:p>
    <w:p w14:paraId="30D358BA" w14:textId="77777777" w:rsidR="003E0FCE" w:rsidRDefault="00146326">
      <w:pPr>
        <w:pStyle w:val="Zkladntext1"/>
        <w:numPr>
          <w:ilvl w:val="0"/>
          <w:numId w:val="105"/>
        </w:numPr>
        <w:shd w:val="clear" w:color="auto" w:fill="auto"/>
        <w:tabs>
          <w:tab w:val="left" w:pos="750"/>
        </w:tabs>
        <w:spacing w:after="220"/>
        <w:jc w:val="both"/>
      </w:pPr>
      <w:r>
        <w:t xml:space="preserve">Je-li vadné plnění nepodstatným porušením Smlouvy </w:t>
      </w:r>
      <w:r>
        <w:rPr>
          <w:b/>
          <w:bCs/>
        </w:rPr>
        <w:t xml:space="preserve">(§ 2107 OZ), </w:t>
      </w:r>
      <w:r>
        <w:t>vzniká Objednateli právo na odstranění vady nebo na přiměřenou slevu z ceny.</w:t>
      </w:r>
    </w:p>
    <w:p w14:paraId="36FFA173" w14:textId="77777777" w:rsidR="003E0FCE" w:rsidRDefault="00146326">
      <w:pPr>
        <w:pStyle w:val="Zkladntext1"/>
        <w:numPr>
          <w:ilvl w:val="0"/>
          <w:numId w:val="105"/>
        </w:numPr>
        <w:shd w:val="clear" w:color="auto" w:fill="auto"/>
        <w:tabs>
          <w:tab w:val="left" w:pos="750"/>
        </w:tabs>
        <w:spacing w:after="220"/>
        <w:jc w:val="both"/>
      </w:pPr>
      <w:r>
        <w:t xml:space="preserve">Výše uvedenými ujednáními v </w:t>
      </w:r>
      <w:r>
        <w:rPr>
          <w:b/>
          <w:bCs/>
        </w:rPr>
        <w:t xml:space="preserve">čl. XVI. body 16.8.1 a 16.8.2 </w:t>
      </w:r>
      <w:r>
        <w:t xml:space="preserve">těchto OP není dotčeno </w:t>
      </w:r>
      <w:proofErr w:type="spellStart"/>
      <w:r>
        <w:t>ust</w:t>
      </w:r>
      <w:proofErr w:type="spellEnd"/>
      <w:r>
        <w:t xml:space="preserve">. </w:t>
      </w:r>
      <w:r>
        <w:rPr>
          <w:b/>
          <w:bCs/>
        </w:rPr>
        <w:t>§ 2629 a § 2630 OZ o vadách stavby.</w:t>
      </w:r>
    </w:p>
    <w:p w14:paraId="07E1965E" w14:textId="77777777" w:rsidR="003E0FCE" w:rsidRDefault="00146326">
      <w:pPr>
        <w:pStyle w:val="Zkladntext1"/>
        <w:numPr>
          <w:ilvl w:val="0"/>
          <w:numId w:val="104"/>
        </w:numPr>
        <w:shd w:val="clear" w:color="auto" w:fill="auto"/>
        <w:tabs>
          <w:tab w:val="left" w:pos="582"/>
        </w:tabs>
        <w:spacing w:after="220"/>
        <w:jc w:val="both"/>
      </w:pPr>
      <w:r>
        <w:t xml:space="preserve">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w:t>
      </w:r>
      <w:proofErr w:type="gramStart"/>
      <w:r>
        <w:t>doba</w:t>
      </w:r>
      <w:proofErr w:type="gramEnd"/>
      <w:r>
        <w:t xml:space="preserve"> a to ode dne převzetí nového plnění Objednatelem. Zhotovitel písemně navrhne, do kterého termínu vadu(y) odstraní. Náklady na odstranění reklamované vady nese Zhotovitel i ve sporných případech až do rozhodnutí příslušného soudu dle těchto OP.</w:t>
      </w:r>
    </w:p>
    <w:p w14:paraId="7452429A" w14:textId="77777777" w:rsidR="003E0FCE" w:rsidRDefault="00146326">
      <w:pPr>
        <w:pStyle w:val="Zkladntext1"/>
        <w:numPr>
          <w:ilvl w:val="0"/>
          <w:numId w:val="104"/>
        </w:numPr>
        <w:shd w:val="clear" w:color="auto" w:fill="auto"/>
        <w:tabs>
          <w:tab w:val="left" w:pos="697"/>
        </w:tabs>
        <w:spacing w:after="220"/>
        <w:jc w:val="both"/>
      </w:pPr>
      <w:r>
        <w:t xml:space="preserve">Není-li v uzavřené Smlouvě stanovena délka záruční lhůty jinak, pak dle těchto OP je délka záruční lhůty </w:t>
      </w:r>
      <w:r>
        <w:rPr>
          <w:b/>
          <w:bCs/>
        </w:rPr>
        <w:t xml:space="preserve">60 měsíců </w:t>
      </w:r>
      <w: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14:paraId="12D1FF77" w14:textId="77777777" w:rsidR="003E0FCE" w:rsidRDefault="00146326">
      <w:pPr>
        <w:pStyle w:val="Zkladntext1"/>
        <w:shd w:val="clear" w:color="auto" w:fill="auto"/>
        <w:spacing w:after="220"/>
        <w:ind w:firstLine="740"/>
        <w:jc w:val="both"/>
      </w:pPr>
      <w:r>
        <w:t>Záruční doba namontované technologie a výrobků, které s provozem této technologie bezprostředně souvisí, se řídí záručními podmínkami výrobce, popř. dodavatele tohoto zboží či technologie.</w:t>
      </w:r>
    </w:p>
    <w:p w14:paraId="1D4232E7" w14:textId="77777777" w:rsidR="003E0FCE" w:rsidRDefault="00146326">
      <w:pPr>
        <w:pStyle w:val="Zkladntext1"/>
        <w:numPr>
          <w:ilvl w:val="0"/>
          <w:numId w:val="104"/>
        </w:numPr>
        <w:shd w:val="clear" w:color="auto" w:fill="auto"/>
        <w:tabs>
          <w:tab w:val="left" w:pos="697"/>
        </w:tabs>
        <w:spacing w:after="220"/>
        <w:jc w:val="both"/>
      </w:pPr>
      <w: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14:paraId="0FA78404" w14:textId="77777777" w:rsidR="003E0FCE" w:rsidRDefault="00146326">
      <w:pPr>
        <w:pStyle w:val="Zkladntext1"/>
        <w:numPr>
          <w:ilvl w:val="0"/>
          <w:numId w:val="104"/>
        </w:numPr>
        <w:shd w:val="clear" w:color="auto" w:fill="auto"/>
        <w:tabs>
          <w:tab w:val="left" w:pos="697"/>
        </w:tabs>
        <w:spacing w:after="220"/>
        <w:jc w:val="both"/>
      </w:pPr>
      <w: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14:paraId="2880347E" w14:textId="77777777" w:rsidR="003E0FCE" w:rsidRDefault="00146326">
      <w:pPr>
        <w:pStyle w:val="Zkladntext1"/>
        <w:numPr>
          <w:ilvl w:val="0"/>
          <w:numId w:val="104"/>
        </w:numPr>
        <w:shd w:val="clear" w:color="auto" w:fill="auto"/>
        <w:tabs>
          <w:tab w:val="left" w:pos="697"/>
        </w:tabs>
        <w:spacing w:after="220"/>
        <w:jc w:val="both"/>
      </w:pPr>
      <w:r>
        <w:t xml:space="preserve">V období posledního měsíce záruční lhůty je Zhotovitel povinen provést s Objednatelem ve smyslu vyhlášky č. 104/1997 Sb. hlavní prohlídku předmětu díla, </w:t>
      </w:r>
      <w:r>
        <w:t>konstrukcí a zařízení. Na základě této prohlídky bude sepsán protokol o splnění záručních podmínek, popřípadě budou vyjmenovány zjištěné záruční závady a stanoven režim jejich odstranění.</w:t>
      </w:r>
    </w:p>
    <w:p w14:paraId="596A919A" w14:textId="77777777" w:rsidR="003E0FCE" w:rsidRDefault="00146326">
      <w:pPr>
        <w:pStyle w:val="Zkladntext1"/>
        <w:numPr>
          <w:ilvl w:val="0"/>
          <w:numId w:val="104"/>
        </w:numPr>
        <w:shd w:val="clear" w:color="auto" w:fill="auto"/>
        <w:tabs>
          <w:tab w:val="left" w:pos="702"/>
        </w:tabs>
        <w:spacing w:after="220"/>
        <w:jc w:val="both"/>
      </w:pPr>
      <w: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14:paraId="686093E4" w14:textId="77777777" w:rsidR="003E0FCE" w:rsidRDefault="00146326">
      <w:pPr>
        <w:pStyle w:val="Zkladntext1"/>
        <w:numPr>
          <w:ilvl w:val="0"/>
          <w:numId w:val="104"/>
        </w:numPr>
        <w:shd w:val="clear" w:color="auto" w:fill="auto"/>
        <w:tabs>
          <w:tab w:val="left" w:pos="697"/>
        </w:tabs>
        <w:spacing w:after="220"/>
        <w:jc w:val="both"/>
      </w:pPr>
      <w: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w:t>
      </w:r>
      <w:r>
        <w:t>evhodnost ani při vynaložení odborné péče nemohl zjistit.</w:t>
      </w:r>
    </w:p>
    <w:p w14:paraId="5C166E97" w14:textId="77777777" w:rsidR="003E0FCE" w:rsidRDefault="00146326">
      <w:pPr>
        <w:pStyle w:val="Nadpis30"/>
        <w:keepNext/>
        <w:keepLines/>
        <w:numPr>
          <w:ilvl w:val="0"/>
          <w:numId w:val="104"/>
        </w:numPr>
        <w:shd w:val="clear" w:color="auto" w:fill="auto"/>
        <w:tabs>
          <w:tab w:val="left" w:pos="697"/>
        </w:tabs>
        <w:spacing w:after="0"/>
        <w:jc w:val="both"/>
      </w:pPr>
      <w:bookmarkStart w:id="126" w:name="bookmark116"/>
      <w:bookmarkStart w:id="127" w:name="bookmark117"/>
      <w:r>
        <w:lastRenderedPageBreak/>
        <w:t>Podmínky pro odstranění reklamovaných vad díla</w:t>
      </w:r>
      <w:bookmarkEnd w:id="126"/>
      <w:bookmarkEnd w:id="127"/>
    </w:p>
    <w:p w14:paraId="639D6BBF" w14:textId="77777777" w:rsidR="003E0FCE" w:rsidRDefault="00146326">
      <w:pPr>
        <w:pStyle w:val="Zkladntext1"/>
        <w:numPr>
          <w:ilvl w:val="0"/>
          <w:numId w:val="107"/>
        </w:numPr>
        <w:shd w:val="clear" w:color="auto" w:fill="auto"/>
        <w:tabs>
          <w:tab w:val="left" w:pos="308"/>
        </w:tabs>
        <w:spacing w:after="0"/>
        <w:jc w:val="both"/>
      </w:pPr>
      <w: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14:paraId="293B76E0" w14:textId="77777777" w:rsidR="003E0FCE" w:rsidRDefault="00146326">
      <w:pPr>
        <w:pStyle w:val="Zkladntext1"/>
        <w:numPr>
          <w:ilvl w:val="0"/>
          <w:numId w:val="107"/>
        </w:numPr>
        <w:shd w:val="clear" w:color="auto" w:fill="auto"/>
        <w:tabs>
          <w:tab w:val="left" w:pos="327"/>
        </w:tabs>
        <w:spacing w:after="220"/>
        <w:jc w:val="both"/>
      </w:pPr>
      <w: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w:t>
      </w:r>
    </w:p>
    <w:p w14:paraId="694C25D8" w14:textId="77777777" w:rsidR="003E0FCE" w:rsidRDefault="00146326">
      <w:pPr>
        <w:pStyle w:val="Zkladntext1"/>
        <w:shd w:val="clear" w:color="auto" w:fill="auto"/>
        <w:spacing w:after="0"/>
        <w:jc w:val="both"/>
      </w:pPr>
      <w:r>
        <w:t>Objednatelem.</w:t>
      </w:r>
    </w:p>
    <w:p w14:paraId="2954D1B2" w14:textId="77777777" w:rsidR="003E0FCE" w:rsidRDefault="00146326">
      <w:pPr>
        <w:pStyle w:val="Zkladntext1"/>
        <w:numPr>
          <w:ilvl w:val="0"/>
          <w:numId w:val="107"/>
        </w:numPr>
        <w:shd w:val="clear" w:color="auto" w:fill="auto"/>
        <w:tabs>
          <w:tab w:val="left" w:pos="318"/>
        </w:tabs>
        <w:spacing w:after="220"/>
        <w:jc w:val="both"/>
      </w:pPr>
      <w:r>
        <w:t>Objednatel je povinen umožnit pracovníkům Zhotovitele přístup do prostor nezbytných pro odstranění vady. Pokud tak neučiní, není Zhotovitel v prodlení s termínem nastoupení na odstranění vady ani s termínem pro odstranění vady.</w:t>
      </w:r>
    </w:p>
    <w:p w14:paraId="35FD67AA" w14:textId="77777777" w:rsidR="003E0FCE" w:rsidRDefault="00146326">
      <w:pPr>
        <w:pStyle w:val="Zkladntext1"/>
        <w:numPr>
          <w:ilvl w:val="0"/>
          <w:numId w:val="104"/>
        </w:numPr>
        <w:shd w:val="clear" w:color="auto" w:fill="auto"/>
        <w:tabs>
          <w:tab w:val="left" w:pos="718"/>
        </w:tabs>
        <w:spacing w:after="360"/>
        <w:jc w:val="both"/>
      </w:pPr>
      <w:bookmarkStart w:id="128" w:name="bookmark118"/>
      <w:r>
        <w:t>O odstranění reklamované vady sepíší Objednatel se Zhotovitelem protokol, ve kterém potvrdí odstranění vady.</w:t>
      </w:r>
      <w:bookmarkEnd w:id="128"/>
    </w:p>
    <w:p w14:paraId="557EC1F8" w14:textId="77777777" w:rsidR="003E0FCE" w:rsidRDefault="00146326">
      <w:pPr>
        <w:pStyle w:val="Nadpis30"/>
        <w:keepNext/>
        <w:keepLines/>
        <w:numPr>
          <w:ilvl w:val="0"/>
          <w:numId w:val="57"/>
        </w:numPr>
        <w:shd w:val="clear" w:color="auto" w:fill="auto"/>
        <w:tabs>
          <w:tab w:val="left" w:pos="553"/>
        </w:tabs>
        <w:spacing w:after="220"/>
      </w:pPr>
      <w:bookmarkStart w:id="129" w:name="bookmark119"/>
      <w:bookmarkStart w:id="130" w:name="bookmark120"/>
      <w:r>
        <w:rPr>
          <w:u w:val="single"/>
        </w:rPr>
        <w:t>Zánik závazků</w:t>
      </w:r>
      <w:bookmarkEnd w:id="129"/>
      <w:bookmarkEnd w:id="130"/>
    </w:p>
    <w:p w14:paraId="7AE41F6E" w14:textId="77777777" w:rsidR="003E0FCE" w:rsidRDefault="00146326">
      <w:pPr>
        <w:pStyle w:val="Zkladntext1"/>
        <w:shd w:val="clear" w:color="auto" w:fill="auto"/>
        <w:spacing w:after="120"/>
        <w:jc w:val="both"/>
      </w:pPr>
      <w:r>
        <w:t>Závazky smluvních stran ze Smlouvy zanikají:</w:t>
      </w:r>
    </w:p>
    <w:p w14:paraId="1C96C516" w14:textId="77777777" w:rsidR="003E0FCE" w:rsidRDefault="00146326">
      <w:pPr>
        <w:pStyle w:val="Nadpis30"/>
        <w:keepNext/>
        <w:keepLines/>
        <w:numPr>
          <w:ilvl w:val="0"/>
          <w:numId w:val="108"/>
        </w:numPr>
        <w:shd w:val="clear" w:color="auto" w:fill="auto"/>
        <w:tabs>
          <w:tab w:val="left" w:pos="553"/>
        </w:tabs>
        <w:spacing w:after="120"/>
        <w:jc w:val="both"/>
      </w:pPr>
      <w:bookmarkStart w:id="131" w:name="bookmark121"/>
      <w:bookmarkStart w:id="132" w:name="bookmark122"/>
      <w:r>
        <w:rPr>
          <w:u w:val="single"/>
        </w:rPr>
        <w:t>Splněním</w:t>
      </w:r>
      <w:bookmarkEnd w:id="131"/>
      <w:bookmarkEnd w:id="132"/>
    </w:p>
    <w:p w14:paraId="5F1395DC" w14:textId="77777777" w:rsidR="003E0FCE" w:rsidRDefault="00146326">
      <w:pPr>
        <w:pStyle w:val="Zkladntext1"/>
        <w:shd w:val="clear" w:color="auto" w:fill="auto"/>
        <w:spacing w:after="220"/>
        <w:jc w:val="both"/>
      </w:pPr>
      <w:r>
        <w:t xml:space="preserve">Závazky smluvních stran ze Smlouvy zanikají především jejich splněním dle </w:t>
      </w:r>
      <w:r>
        <w:rPr>
          <w:b/>
          <w:bCs/>
        </w:rPr>
        <w:t xml:space="preserve">§ 1908 a násl. OZ </w:t>
      </w:r>
      <w:r>
        <w:t xml:space="preserve">s tím, že tímto ujednání není dotčeno </w:t>
      </w:r>
      <w:proofErr w:type="spellStart"/>
      <w:r>
        <w:t>ust</w:t>
      </w:r>
      <w:proofErr w:type="spellEnd"/>
      <w:r>
        <w:t xml:space="preserve">. </w:t>
      </w:r>
      <w:r>
        <w:rPr>
          <w:b/>
          <w:bCs/>
        </w:rPr>
        <w:t>§ 2628 OZ.</w:t>
      </w:r>
    </w:p>
    <w:p w14:paraId="0D6913F5" w14:textId="77777777" w:rsidR="003E0FCE" w:rsidRDefault="00146326">
      <w:pPr>
        <w:pStyle w:val="Nadpis30"/>
        <w:keepNext/>
        <w:keepLines/>
        <w:numPr>
          <w:ilvl w:val="0"/>
          <w:numId w:val="108"/>
        </w:numPr>
        <w:shd w:val="clear" w:color="auto" w:fill="auto"/>
        <w:tabs>
          <w:tab w:val="left" w:pos="553"/>
        </w:tabs>
        <w:spacing w:after="120"/>
        <w:jc w:val="both"/>
      </w:pPr>
      <w:bookmarkStart w:id="133" w:name="bookmark123"/>
      <w:bookmarkStart w:id="134" w:name="bookmark124"/>
      <w:r>
        <w:rPr>
          <w:u w:val="single"/>
        </w:rPr>
        <w:t>Dohodou smluvních stran</w:t>
      </w:r>
      <w:bookmarkEnd w:id="133"/>
      <w:bookmarkEnd w:id="134"/>
    </w:p>
    <w:p w14:paraId="132F5B39" w14:textId="77777777" w:rsidR="003E0FCE" w:rsidRDefault="00146326">
      <w:pPr>
        <w:pStyle w:val="Zkladntext1"/>
        <w:shd w:val="clear" w:color="auto" w:fill="auto"/>
        <w:spacing w:after="220"/>
        <w:jc w:val="both"/>
      </w:pPr>
      <w: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14:paraId="1ACB5C8C" w14:textId="77777777" w:rsidR="003E0FCE" w:rsidRDefault="00146326">
      <w:pPr>
        <w:pStyle w:val="Nadpis30"/>
        <w:keepNext/>
        <w:keepLines/>
        <w:numPr>
          <w:ilvl w:val="0"/>
          <w:numId w:val="108"/>
        </w:numPr>
        <w:shd w:val="clear" w:color="auto" w:fill="auto"/>
        <w:tabs>
          <w:tab w:val="left" w:pos="558"/>
        </w:tabs>
        <w:spacing w:after="120"/>
        <w:jc w:val="both"/>
      </w:pPr>
      <w:bookmarkStart w:id="135" w:name="bookmark125"/>
      <w:bookmarkStart w:id="136" w:name="bookmark126"/>
      <w:r>
        <w:rPr>
          <w:u w:val="single"/>
        </w:rPr>
        <w:t>Odstoupením od Smlouvy</w:t>
      </w:r>
      <w:bookmarkEnd w:id="135"/>
      <w:bookmarkEnd w:id="136"/>
    </w:p>
    <w:p w14:paraId="06AA1B3D" w14:textId="77777777" w:rsidR="003E0FCE" w:rsidRDefault="00146326">
      <w:pPr>
        <w:pStyle w:val="Zkladntext1"/>
        <w:shd w:val="clear" w:color="auto" w:fill="auto"/>
        <w:spacing w:after="220"/>
        <w:jc w:val="both"/>
      </w:pPr>
      <w:r>
        <w:t xml:space="preserve">Odstoupit od Smlouvy lze pouze z důvodů stanovených ve Smlouvě nebo zákonem </w:t>
      </w:r>
      <w:r>
        <w:rPr>
          <w:b/>
          <w:bCs/>
        </w:rPr>
        <w:t>(§ 2001 a násl. OZ).</w:t>
      </w:r>
    </w:p>
    <w:p w14:paraId="46E3A55D" w14:textId="77777777" w:rsidR="003E0FCE" w:rsidRDefault="00146326">
      <w:pPr>
        <w:pStyle w:val="Zkladntext1"/>
        <w:numPr>
          <w:ilvl w:val="0"/>
          <w:numId w:val="109"/>
        </w:numPr>
        <w:shd w:val="clear" w:color="auto" w:fill="auto"/>
        <w:tabs>
          <w:tab w:val="left" w:pos="735"/>
        </w:tabs>
        <w:spacing w:after="220"/>
        <w:jc w:val="both"/>
      </w:pPr>
      <w:r>
        <w:t xml:space="preserve">Kterákoliv ze smluvních stran může odstoupit od Smlouvy, poruší-li druhá strana </w:t>
      </w:r>
      <w:r>
        <w:rPr>
          <w:b/>
          <w:bCs/>
        </w:rPr>
        <w:t xml:space="preserve">podstatným </w:t>
      </w:r>
      <w: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w:t>
      </w:r>
      <w:r>
        <w:t>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14:paraId="264BAF16" w14:textId="77777777" w:rsidR="003E0FCE" w:rsidRDefault="00146326">
      <w:pPr>
        <w:pStyle w:val="Nadpis30"/>
        <w:keepNext/>
        <w:keepLines/>
        <w:shd w:val="clear" w:color="auto" w:fill="auto"/>
        <w:spacing w:after="120"/>
        <w:jc w:val="both"/>
      </w:pPr>
      <w:bookmarkStart w:id="137" w:name="bookmark127"/>
      <w:bookmarkStart w:id="138" w:name="bookmark128"/>
      <w:r>
        <w:t>Za podstatné porušení Smlouvy se považuje zejména:</w:t>
      </w:r>
      <w:bookmarkEnd w:id="137"/>
      <w:bookmarkEnd w:id="138"/>
    </w:p>
    <w:p w14:paraId="4088B1B7" w14:textId="77777777" w:rsidR="003E0FCE" w:rsidRDefault="00146326">
      <w:pPr>
        <w:pStyle w:val="Zkladntext1"/>
        <w:numPr>
          <w:ilvl w:val="0"/>
          <w:numId w:val="110"/>
        </w:numPr>
        <w:shd w:val="clear" w:color="auto" w:fill="auto"/>
        <w:tabs>
          <w:tab w:val="left" w:pos="318"/>
        </w:tabs>
        <w:spacing w:after="0"/>
        <w:jc w:val="both"/>
      </w:pPr>
      <w:r>
        <w:t xml:space="preserve">pokud dílo není prováděno v souladu s PD, soupisem stavebních prací, dodávek a služeb s výkazem výměr, závaznými normami a ostatními platnými </w:t>
      </w:r>
      <w:r>
        <w:t>předpisy; a/nebo</w:t>
      </w:r>
    </w:p>
    <w:p w14:paraId="57168156" w14:textId="77777777" w:rsidR="003E0FCE" w:rsidRDefault="00146326">
      <w:pPr>
        <w:pStyle w:val="Zkladntext1"/>
        <w:numPr>
          <w:ilvl w:val="0"/>
          <w:numId w:val="110"/>
        </w:numPr>
        <w:shd w:val="clear" w:color="auto" w:fill="auto"/>
        <w:tabs>
          <w:tab w:val="left" w:pos="468"/>
        </w:tabs>
        <w:spacing w:after="0"/>
        <w:jc w:val="both"/>
      </w:pPr>
      <w:r>
        <w:t>neplnění dílčích termínů stanovených v harmonogramu postupu prací Zhotovitelem o více než 15 kalendářních dnů a nesplnění přiměřeného náhradního termínu určeného Objednatelem; a/nebo</w:t>
      </w:r>
    </w:p>
    <w:p w14:paraId="156CA181" w14:textId="77777777" w:rsidR="003E0FCE" w:rsidRDefault="00146326">
      <w:pPr>
        <w:pStyle w:val="Zkladntext1"/>
        <w:numPr>
          <w:ilvl w:val="0"/>
          <w:numId w:val="110"/>
        </w:numPr>
        <w:shd w:val="clear" w:color="auto" w:fill="auto"/>
        <w:tabs>
          <w:tab w:val="left" w:pos="327"/>
        </w:tabs>
        <w:spacing w:after="0"/>
        <w:jc w:val="both"/>
      </w:pPr>
      <w:r>
        <w:t xml:space="preserve">překročení smluvené pevné ceny díla, vyjma případů uvedených v </w:t>
      </w:r>
      <w:r>
        <w:rPr>
          <w:b/>
          <w:bCs/>
        </w:rPr>
        <w:t>čl. V bod 5.11. těchto OP</w:t>
      </w:r>
      <w:r>
        <w:t>; a/nebo</w:t>
      </w:r>
    </w:p>
    <w:p w14:paraId="037C7C80" w14:textId="77777777" w:rsidR="003E0FCE" w:rsidRDefault="00146326">
      <w:pPr>
        <w:pStyle w:val="Zkladntext1"/>
        <w:numPr>
          <w:ilvl w:val="0"/>
          <w:numId w:val="110"/>
        </w:numPr>
        <w:shd w:val="clear" w:color="auto" w:fill="auto"/>
        <w:tabs>
          <w:tab w:val="left" w:pos="327"/>
        </w:tabs>
        <w:spacing w:after="0"/>
        <w:jc w:val="both"/>
      </w:pPr>
      <w:r>
        <w:t>neplacení dohodnutých faktur Objednatelem déle než 2 měsíce po uplynutí doby splatnosti; a/nebo</w:t>
      </w:r>
    </w:p>
    <w:p w14:paraId="59C0FB89" w14:textId="77777777" w:rsidR="003E0FCE" w:rsidRDefault="00146326">
      <w:pPr>
        <w:pStyle w:val="Zkladntext1"/>
        <w:numPr>
          <w:ilvl w:val="0"/>
          <w:numId w:val="110"/>
        </w:numPr>
        <w:shd w:val="clear" w:color="auto" w:fill="auto"/>
        <w:tabs>
          <w:tab w:val="left" w:pos="327"/>
        </w:tabs>
        <w:spacing w:after="0"/>
        <w:jc w:val="both"/>
      </w:pPr>
      <w:r>
        <w:t>pokud Zhotovitel díla neodstraní vady, na které byl upozorněn Objednatelem ve stavebním deníku, ani v přiměřené lhůtě za tímto účelem mu Objednatelem poskytnuté; a/nebo</w:t>
      </w:r>
    </w:p>
    <w:p w14:paraId="5B7EAA15" w14:textId="77777777" w:rsidR="003E0FCE" w:rsidRDefault="00146326">
      <w:pPr>
        <w:pStyle w:val="Zkladntext1"/>
        <w:numPr>
          <w:ilvl w:val="0"/>
          <w:numId w:val="110"/>
        </w:numPr>
        <w:shd w:val="clear" w:color="auto" w:fill="auto"/>
        <w:tabs>
          <w:tab w:val="left" w:pos="327"/>
        </w:tabs>
        <w:spacing w:after="0"/>
        <w:jc w:val="both"/>
      </w:pPr>
      <w:r>
        <w:t xml:space="preserve">Zhotovitel nepředloží Objednateli pojistnou smlouvu dle </w:t>
      </w:r>
      <w:r>
        <w:rPr>
          <w:b/>
          <w:bCs/>
        </w:rPr>
        <w:t>článku XIX., bodu 19.1. nebo 19.2. těchto OP</w:t>
      </w:r>
      <w:r>
        <w:t>; a/nebo</w:t>
      </w:r>
    </w:p>
    <w:p w14:paraId="254FD660" w14:textId="77777777" w:rsidR="003E0FCE" w:rsidRDefault="00146326">
      <w:pPr>
        <w:pStyle w:val="Zkladntext1"/>
        <w:numPr>
          <w:ilvl w:val="0"/>
          <w:numId w:val="110"/>
        </w:numPr>
        <w:shd w:val="clear" w:color="auto" w:fill="auto"/>
        <w:tabs>
          <w:tab w:val="left" w:pos="327"/>
        </w:tabs>
        <w:spacing w:after="0"/>
        <w:jc w:val="both"/>
      </w:pPr>
      <w:r>
        <w:t xml:space="preserve">Zhotovitel uzavřel smlouvu o koupi závodu dle </w:t>
      </w:r>
      <w:r>
        <w:rPr>
          <w:b/>
          <w:bCs/>
        </w:rPr>
        <w:t xml:space="preserve">§ 2175 OZ </w:t>
      </w:r>
      <w:r>
        <w:t xml:space="preserve">či pacht závodu dle </w:t>
      </w:r>
      <w:r>
        <w:rPr>
          <w:b/>
          <w:bCs/>
        </w:rPr>
        <w:t xml:space="preserve">§ 2349 OZ </w:t>
      </w:r>
      <w:r>
        <w:t xml:space="preserve">či jeho části, na </w:t>
      </w:r>
      <w:proofErr w:type="gramStart"/>
      <w:r>
        <w:t>základě</w:t>
      </w:r>
      <w:proofErr w:type="gramEnd"/>
      <w:r>
        <w:t xml:space="preserve"> které převedl závod, příp. propachtoval závod či tu jeho část, jejíž součástí jsou i práva a závazky z právního vztahu dle Smlouvy na třetí osobu; a/nebo</w:t>
      </w:r>
    </w:p>
    <w:p w14:paraId="02DFE630" w14:textId="77777777" w:rsidR="003E0FCE" w:rsidRDefault="00146326">
      <w:pPr>
        <w:pStyle w:val="Zkladntext1"/>
        <w:numPr>
          <w:ilvl w:val="0"/>
          <w:numId w:val="110"/>
        </w:numPr>
        <w:shd w:val="clear" w:color="auto" w:fill="auto"/>
        <w:tabs>
          <w:tab w:val="left" w:pos="327"/>
        </w:tabs>
        <w:spacing w:after="0"/>
        <w:jc w:val="both"/>
      </w:pPr>
      <w:r>
        <w:lastRenderedPageBreak/>
        <w:t xml:space="preserve">Prodlení Zhotovitele s předáním dokladů uvedených v </w:t>
      </w:r>
      <w:r>
        <w:rPr>
          <w:b/>
          <w:bCs/>
        </w:rPr>
        <w:t xml:space="preserve">čl. XIX, bodu 19.3., 19.5. a 19.6. těchto OP </w:t>
      </w:r>
      <w:r>
        <w:t>po dobu delší než 30 kalendářních dnů.</w:t>
      </w:r>
    </w:p>
    <w:p w14:paraId="628E7396" w14:textId="77777777" w:rsidR="003E0FCE" w:rsidRDefault="00146326">
      <w:pPr>
        <w:pStyle w:val="Zkladntext1"/>
        <w:numPr>
          <w:ilvl w:val="0"/>
          <w:numId w:val="110"/>
        </w:numPr>
        <w:shd w:val="clear" w:color="auto" w:fill="auto"/>
        <w:tabs>
          <w:tab w:val="left" w:pos="327"/>
        </w:tabs>
        <w:spacing w:after="220"/>
        <w:jc w:val="both"/>
      </w:pPr>
      <w:r>
        <w:t xml:space="preserve">V případě vzniku některé ze skutečností dle </w:t>
      </w:r>
      <w:r>
        <w:rPr>
          <w:b/>
          <w:bCs/>
        </w:rPr>
        <w:t xml:space="preserve">čl. VII., bodu 7.7.1. až 7.7.3. těchto OP </w:t>
      </w:r>
      <w:r>
        <w:t>je Objednatel oprávněn od Smlouvy bez dalšího odstoupit.</w:t>
      </w:r>
    </w:p>
    <w:p w14:paraId="0DF52B85" w14:textId="77777777" w:rsidR="003E0FCE" w:rsidRDefault="00146326">
      <w:pPr>
        <w:pStyle w:val="Zkladntext1"/>
        <w:numPr>
          <w:ilvl w:val="0"/>
          <w:numId w:val="109"/>
        </w:numPr>
        <w:shd w:val="clear" w:color="auto" w:fill="auto"/>
        <w:tabs>
          <w:tab w:val="left" w:pos="735"/>
        </w:tabs>
        <w:spacing w:after="160"/>
        <w:jc w:val="both"/>
      </w:pPr>
      <w: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w:t>
      </w:r>
    </w:p>
    <w:p w14:paraId="1193589F" w14:textId="77777777" w:rsidR="003E0FCE" w:rsidRDefault="00146326">
      <w:pPr>
        <w:pStyle w:val="Zkladntext1"/>
        <w:shd w:val="clear" w:color="auto" w:fill="auto"/>
        <w:spacing w:after="220"/>
        <w:jc w:val="both"/>
      </w:pPr>
      <w:r>
        <w:t>smluvní pokuty, úroku z prodlení, pokud již dospěl, práva na náhradu škody vzniklé z porušení smluvní povinnosti ani ujednání, které má vzhledem ke své povaze zavazovat strany i po odstoupení od Smlouvy.</w:t>
      </w:r>
    </w:p>
    <w:p w14:paraId="5CBB944A" w14:textId="77777777" w:rsidR="003E0FCE" w:rsidRDefault="00146326">
      <w:pPr>
        <w:pStyle w:val="Zkladntext1"/>
        <w:numPr>
          <w:ilvl w:val="0"/>
          <w:numId w:val="111"/>
        </w:numPr>
        <w:shd w:val="clear" w:color="auto" w:fill="auto"/>
        <w:tabs>
          <w:tab w:val="left" w:pos="740"/>
        </w:tabs>
        <w:spacing w:after="220"/>
        <w:jc w:val="both"/>
      </w:pPr>
      <w:r>
        <w:t xml:space="preserve">V případě podstatného porušení Smlouvy Zhotovitelem dle bodu </w:t>
      </w:r>
      <w:r>
        <w:rPr>
          <w:b/>
          <w:bCs/>
        </w:rPr>
        <w:t xml:space="preserve">17.3.1. písm. h) těchto OP, </w:t>
      </w:r>
      <w:r>
        <w:t xml:space="preserve">není Objednatel povinen stanovit </w:t>
      </w:r>
      <w:r>
        <w:rPr>
          <w:b/>
          <w:bCs/>
        </w:rPr>
        <w:t>náhradní (dodatečnou) lhůtu k splnění závazku a je oprávněn od Smlouvy bez dalšího odstoupit.</w:t>
      </w:r>
    </w:p>
    <w:p w14:paraId="2334D47E" w14:textId="77777777" w:rsidR="003E0FCE" w:rsidRDefault="00146326">
      <w:pPr>
        <w:pStyle w:val="Zkladntext1"/>
        <w:numPr>
          <w:ilvl w:val="0"/>
          <w:numId w:val="111"/>
        </w:numPr>
        <w:shd w:val="clear" w:color="auto" w:fill="auto"/>
        <w:tabs>
          <w:tab w:val="left" w:pos="735"/>
        </w:tabs>
        <w:spacing w:after="340"/>
        <w:jc w:val="both"/>
      </w:pPr>
      <w:r>
        <w:t xml:space="preserve">Objednatel je rovněž oprávněn odstoupit od Smlouvy bez předchozího upozornění v případech stanovených v </w:t>
      </w:r>
      <w:r>
        <w:rPr>
          <w:b/>
          <w:bCs/>
        </w:rPr>
        <w:t>§ 223 ZZVZ</w:t>
      </w:r>
    </w:p>
    <w:p w14:paraId="3CC8B80C" w14:textId="77777777" w:rsidR="003E0FCE" w:rsidRDefault="00146326">
      <w:pPr>
        <w:pStyle w:val="Nadpis30"/>
        <w:keepNext/>
        <w:keepLines/>
        <w:numPr>
          <w:ilvl w:val="0"/>
          <w:numId w:val="112"/>
        </w:numPr>
        <w:shd w:val="clear" w:color="auto" w:fill="auto"/>
        <w:tabs>
          <w:tab w:val="left" w:pos="726"/>
        </w:tabs>
        <w:spacing w:after="120"/>
        <w:jc w:val="both"/>
      </w:pPr>
      <w:bookmarkStart w:id="139" w:name="bookmark129"/>
      <w:bookmarkStart w:id="140" w:name="bookmark130"/>
      <w:r>
        <w:t>Následná nemožnost plnění</w:t>
      </w:r>
      <w:bookmarkEnd w:id="139"/>
      <w:bookmarkEnd w:id="140"/>
    </w:p>
    <w:p w14:paraId="7B4968C4" w14:textId="77777777" w:rsidR="003E0FCE" w:rsidRDefault="00146326">
      <w:pPr>
        <w:pStyle w:val="Zkladntext1"/>
        <w:shd w:val="clear" w:color="auto" w:fill="auto"/>
        <w:spacing w:after="220"/>
        <w:jc w:val="both"/>
      </w:pPr>
      <w:r>
        <w:t xml:space="preserve">Pro odstoupení smluvní strany od Smlouvy v důsledku následné nemožnosti plnění se použijí příslušná ustanovení </w:t>
      </w:r>
      <w:r>
        <w:rPr>
          <w:b/>
          <w:bCs/>
        </w:rPr>
        <w:t xml:space="preserve">§ 2006 OZ </w:t>
      </w:r>
      <w:r>
        <w:t>např. v důsledku vyšší moci.</w:t>
      </w:r>
    </w:p>
    <w:p w14:paraId="4A452130" w14:textId="77777777" w:rsidR="003E0FCE" w:rsidRDefault="00146326">
      <w:pPr>
        <w:pStyle w:val="Nadpis30"/>
        <w:keepNext/>
        <w:keepLines/>
        <w:numPr>
          <w:ilvl w:val="0"/>
          <w:numId w:val="112"/>
        </w:numPr>
        <w:shd w:val="clear" w:color="auto" w:fill="auto"/>
        <w:tabs>
          <w:tab w:val="left" w:pos="558"/>
        </w:tabs>
        <w:spacing w:after="120"/>
        <w:jc w:val="both"/>
      </w:pPr>
      <w:bookmarkStart w:id="141" w:name="bookmark131"/>
      <w:bookmarkStart w:id="142" w:name="bookmark132"/>
      <w:r>
        <w:t>Skončením účinnosti Smlouvy nebo jejím zánikem</w:t>
      </w:r>
      <w:bookmarkEnd w:id="141"/>
      <w:bookmarkEnd w:id="142"/>
    </w:p>
    <w:p w14:paraId="5916FD30" w14:textId="77777777" w:rsidR="003E0FCE" w:rsidRDefault="00146326">
      <w:pPr>
        <w:pStyle w:val="Zkladntext1"/>
        <w:shd w:val="clear" w:color="auto" w:fill="auto"/>
        <w:spacing w:after="220"/>
        <w:jc w:val="both"/>
      </w:pPr>
      <w:r>
        <w:t xml:space="preserve">Skončením účinnosti Smlouvy nebo jejím zánikem zanikají všechny závazky smluvních stran ze Smlouvy. Skončením účinnosti Smlouvy nebo jejím zánikem nezanikají nároky na </w:t>
      </w:r>
      <w:r>
        <w:t>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w:t>
      </w:r>
      <w:r>
        <w:t>dám, a aby minimalizoval ztráty v důsledku přerušení plnění předmětu díla.</w:t>
      </w:r>
    </w:p>
    <w:p w14:paraId="61FBF09A" w14:textId="77777777" w:rsidR="003E0FCE" w:rsidRDefault="00146326">
      <w:pPr>
        <w:pStyle w:val="Zkladntext1"/>
        <w:numPr>
          <w:ilvl w:val="0"/>
          <w:numId w:val="112"/>
        </w:numPr>
        <w:shd w:val="clear" w:color="auto" w:fill="auto"/>
        <w:tabs>
          <w:tab w:val="left" w:pos="572"/>
        </w:tabs>
        <w:spacing w:after="340"/>
        <w:jc w:val="both"/>
      </w:pPr>
      <w:bookmarkStart w:id="143" w:name="bookmark133"/>
      <w:r>
        <w:t xml:space="preserve">Není-li těmito OP nebo Smlouvou stanovena lhůta kratší nebo delší, platí dle </w:t>
      </w:r>
      <w:r>
        <w:rPr>
          <w:b/>
          <w:bCs/>
        </w:rPr>
        <w:t xml:space="preserve">§ 629 odst. 1 OZ </w:t>
      </w:r>
      <w:r>
        <w:t xml:space="preserve">promlčecí lhůta pro uplatnění majetkových práv </w:t>
      </w:r>
      <w:r>
        <w:rPr>
          <w:b/>
          <w:bCs/>
        </w:rPr>
        <w:t>3 roky.</w:t>
      </w:r>
      <w:bookmarkEnd w:id="143"/>
    </w:p>
    <w:p w14:paraId="194A3FCE" w14:textId="77777777" w:rsidR="003E0FCE" w:rsidRDefault="00146326">
      <w:pPr>
        <w:pStyle w:val="Nadpis30"/>
        <w:keepNext/>
        <w:keepLines/>
        <w:shd w:val="clear" w:color="auto" w:fill="auto"/>
        <w:spacing w:after="220"/>
      </w:pPr>
      <w:bookmarkStart w:id="144" w:name="bookmark134"/>
      <w:bookmarkStart w:id="145" w:name="bookmark135"/>
      <w:r>
        <w:rPr>
          <w:u w:val="single"/>
        </w:rPr>
        <w:t>XVIII. Vyšší moc</w:t>
      </w:r>
      <w:bookmarkEnd w:id="144"/>
      <w:bookmarkEnd w:id="145"/>
    </w:p>
    <w:p w14:paraId="507E7EFA" w14:textId="77777777" w:rsidR="003E0FCE" w:rsidRDefault="00146326">
      <w:pPr>
        <w:pStyle w:val="Zkladntext1"/>
        <w:numPr>
          <w:ilvl w:val="0"/>
          <w:numId w:val="113"/>
        </w:numPr>
        <w:shd w:val="clear" w:color="auto" w:fill="auto"/>
        <w:tabs>
          <w:tab w:val="left" w:pos="572"/>
        </w:tabs>
        <w:spacing w:after="220"/>
        <w:jc w:val="both"/>
      </w:pPr>
      <w: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rPr>
        <w:t xml:space="preserve">vyšší moc </w:t>
      </w:r>
      <w:r>
        <w:t xml:space="preserve">se v tomto smyslu </w:t>
      </w:r>
      <w:r>
        <w:rPr>
          <w:b/>
          <w:bCs/>
        </w:rPr>
        <w:t xml:space="preserve">považují </w:t>
      </w:r>
      <w:r>
        <w:t xml:space="preserve">zejména </w:t>
      </w:r>
      <w:r>
        <w:rPr>
          <w:b/>
          <w:bCs/>
        </w:rPr>
        <w:t>válka, nepřátelské vojenské akce, teroristické útoky, povstání, občanské nepokoje a přírodní katastrofy.</w:t>
      </w:r>
    </w:p>
    <w:p w14:paraId="1FDA1F0E" w14:textId="77777777" w:rsidR="003E0FCE" w:rsidRDefault="00146326">
      <w:pPr>
        <w:pStyle w:val="Zkladntext1"/>
        <w:numPr>
          <w:ilvl w:val="0"/>
          <w:numId w:val="113"/>
        </w:numPr>
        <w:shd w:val="clear" w:color="auto" w:fill="auto"/>
        <w:tabs>
          <w:tab w:val="left" w:pos="572"/>
        </w:tabs>
        <w:spacing w:after="220"/>
        <w:jc w:val="both"/>
      </w:pPr>
      <w:r>
        <w:t xml:space="preserve">Za </w:t>
      </w:r>
      <w:r>
        <w:rPr>
          <w:b/>
          <w:bCs/>
        </w:rPr>
        <w:t xml:space="preserve">vyšší moc </w:t>
      </w:r>
      <w:r>
        <w:t xml:space="preserve">se však </w:t>
      </w:r>
      <w:r>
        <w:rPr>
          <w:b/>
          <w:bCs/>
        </w:rPr>
        <w:t xml:space="preserve">nepokládají okolnosti, </w:t>
      </w:r>
      <w:r>
        <w:t xml:space="preserve">jež vyplývají z osobních, zejména hospodářských poměrů povinné strany a dále překážky </w:t>
      </w:r>
      <w:r>
        <w:t>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14:paraId="0DE61496" w14:textId="77777777" w:rsidR="003E0FCE" w:rsidRDefault="00146326">
      <w:pPr>
        <w:pStyle w:val="Zkladntext1"/>
        <w:numPr>
          <w:ilvl w:val="0"/>
          <w:numId w:val="113"/>
        </w:numPr>
        <w:shd w:val="clear" w:color="auto" w:fill="auto"/>
        <w:tabs>
          <w:tab w:val="left" w:pos="572"/>
        </w:tabs>
        <w:spacing w:after="220"/>
        <w:jc w:val="both"/>
      </w:pPr>
      <w:r>
        <w:t xml:space="preserve">Za </w:t>
      </w:r>
      <w:r>
        <w:rPr>
          <w:b/>
          <w:bCs/>
        </w:rPr>
        <w:t xml:space="preserve">vyšší moc </w:t>
      </w:r>
      <w:r>
        <w:t xml:space="preserve">se rovněž </w:t>
      </w:r>
      <w:r>
        <w:rPr>
          <w:b/>
          <w:bCs/>
        </w:rPr>
        <w:t xml:space="preserve">nepovažuje </w:t>
      </w:r>
      <w: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4EB07052" w14:textId="77777777" w:rsidR="003E0FCE" w:rsidRDefault="00146326">
      <w:pPr>
        <w:pStyle w:val="Zkladntext1"/>
        <w:numPr>
          <w:ilvl w:val="0"/>
          <w:numId w:val="113"/>
        </w:numPr>
        <w:shd w:val="clear" w:color="auto" w:fill="auto"/>
        <w:tabs>
          <w:tab w:val="left" w:pos="567"/>
        </w:tabs>
        <w:spacing w:after="220"/>
        <w:jc w:val="both"/>
      </w:pPr>
      <w:r>
        <w:t xml:space="preserve">V případě, že nastane vyšší moc, prodlužuje se lhůta ke splnění smluvních povinností o dobu, během níž vyšší moc trvá. Jestliže v důsledku vyšší moci dojde k prodlení s termínem provedení díla o více než </w:t>
      </w:r>
      <w:r>
        <w:rPr>
          <w:b/>
          <w:bCs/>
        </w:rPr>
        <w:t xml:space="preserve">60 </w:t>
      </w:r>
      <w:r>
        <w:rPr>
          <w:b/>
          <w:bCs/>
        </w:rPr>
        <w:lastRenderedPageBreak/>
        <w:t xml:space="preserve">kalendářních dnů, </w:t>
      </w:r>
      <w:r>
        <w:t>dohodnou se smluvní strany, v případě zániku smluvních stran se subjekty, na které přejdou práva a povinnosti smluvních stran, na dalším postupu provedení díla změnou Smlouvy.</w:t>
      </w:r>
    </w:p>
    <w:p w14:paraId="61D1CB9C" w14:textId="77777777" w:rsidR="003E0FCE" w:rsidRDefault="00146326">
      <w:pPr>
        <w:pStyle w:val="Zkladntext1"/>
        <w:numPr>
          <w:ilvl w:val="0"/>
          <w:numId w:val="113"/>
        </w:numPr>
        <w:shd w:val="clear" w:color="auto" w:fill="auto"/>
        <w:tabs>
          <w:tab w:val="left" w:pos="572"/>
        </w:tabs>
        <w:spacing w:after="220"/>
        <w:jc w:val="both"/>
      </w:pPr>
      <w: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487D06FF" w14:textId="77777777" w:rsidR="003E0FCE" w:rsidRDefault="00146326">
      <w:pPr>
        <w:pStyle w:val="Zkladntext1"/>
        <w:numPr>
          <w:ilvl w:val="0"/>
          <w:numId w:val="114"/>
        </w:numPr>
        <w:shd w:val="clear" w:color="auto" w:fill="auto"/>
        <w:tabs>
          <w:tab w:val="left" w:pos="500"/>
        </w:tabs>
        <w:spacing w:after="220"/>
        <w:jc w:val="center"/>
      </w:pPr>
      <w:bookmarkStart w:id="146" w:name="bookmark136"/>
      <w:r>
        <w:rPr>
          <w:b/>
          <w:bCs/>
          <w:u w:val="single"/>
        </w:rPr>
        <w:t>Zajištění závazků Zhotovitele</w:t>
      </w:r>
      <w:bookmarkEnd w:id="146"/>
    </w:p>
    <w:p w14:paraId="7F8250FB" w14:textId="77777777" w:rsidR="003E0FCE" w:rsidRDefault="00146326">
      <w:pPr>
        <w:pStyle w:val="Nadpis30"/>
        <w:keepNext/>
        <w:keepLines/>
        <w:numPr>
          <w:ilvl w:val="0"/>
          <w:numId w:val="115"/>
        </w:numPr>
        <w:shd w:val="clear" w:color="auto" w:fill="auto"/>
        <w:tabs>
          <w:tab w:val="left" w:pos="553"/>
        </w:tabs>
        <w:spacing w:after="120"/>
        <w:jc w:val="both"/>
      </w:pPr>
      <w:bookmarkStart w:id="147" w:name="bookmark137"/>
      <w:bookmarkStart w:id="148" w:name="bookmark138"/>
      <w:r>
        <w:rPr>
          <w:u w:val="single"/>
        </w:rPr>
        <w:t>Pojištění odpovědnosti za škodu způsobenou Zhotovitelem třetí osobě</w:t>
      </w:r>
      <w:bookmarkEnd w:id="147"/>
      <w:bookmarkEnd w:id="148"/>
    </w:p>
    <w:p w14:paraId="4569A00C" w14:textId="77777777" w:rsidR="003E0FCE" w:rsidRDefault="00146326">
      <w:pPr>
        <w:pStyle w:val="Zkladntext1"/>
        <w:numPr>
          <w:ilvl w:val="0"/>
          <w:numId w:val="116"/>
        </w:numPr>
        <w:shd w:val="clear" w:color="auto" w:fill="auto"/>
        <w:tabs>
          <w:tab w:val="left" w:pos="735"/>
        </w:tabs>
        <w:spacing w:after="220"/>
        <w:jc w:val="both"/>
      </w:pPr>
      <w:r>
        <w:t xml:space="preserve">Zhotovitel je povinen mít po celou dobu provádění díla, sjednáno platné pojištění odpovědnosti za škodu způsobenou třetí osobě s limitem pojistného plnění minimálně ve výši </w:t>
      </w:r>
      <w:r>
        <w:rPr>
          <w:b/>
          <w:bCs/>
        </w:rPr>
        <w:t>celkové ceny za provedení díla s DPH.</w:t>
      </w:r>
    </w:p>
    <w:p w14:paraId="002DD7BC" w14:textId="77777777" w:rsidR="003E0FCE" w:rsidRDefault="00146326">
      <w:pPr>
        <w:pStyle w:val="Zkladntext1"/>
        <w:numPr>
          <w:ilvl w:val="0"/>
          <w:numId w:val="117"/>
        </w:numPr>
        <w:shd w:val="clear" w:color="auto" w:fill="auto"/>
        <w:tabs>
          <w:tab w:val="left" w:pos="980"/>
        </w:tabs>
        <w:spacing w:after="220"/>
        <w:ind w:firstLine="740"/>
        <w:jc w:val="both"/>
      </w:pPr>
      <w:r>
        <w:t xml:space="preserve">případě uzavření pojistné smlouvy na </w:t>
      </w:r>
      <w:r>
        <w:rPr>
          <w:b/>
          <w:bCs/>
        </w:rPr>
        <w:t xml:space="preserve">dobu určitou </w:t>
      </w:r>
      <w: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14:paraId="79BA05EF" w14:textId="77777777" w:rsidR="003E0FCE" w:rsidRDefault="00146326">
      <w:pPr>
        <w:pStyle w:val="Zkladntext1"/>
        <w:numPr>
          <w:ilvl w:val="0"/>
          <w:numId w:val="117"/>
        </w:numPr>
        <w:shd w:val="clear" w:color="auto" w:fill="auto"/>
        <w:tabs>
          <w:tab w:val="left" w:pos="980"/>
        </w:tabs>
        <w:spacing w:after="220"/>
        <w:ind w:firstLine="740"/>
        <w:jc w:val="both"/>
      </w:pPr>
      <w:r>
        <w:t xml:space="preserve">případě, že platnost předmětné pojistky </w:t>
      </w:r>
      <w:r>
        <w:rPr>
          <w:b/>
          <w:bCs/>
        </w:rPr>
        <w:t xml:space="preserve">skončí v průběhu kalendářního roku, </w:t>
      </w:r>
      <w: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14:paraId="70829C55" w14:textId="77777777" w:rsidR="003E0FCE" w:rsidRDefault="00146326">
      <w:pPr>
        <w:pStyle w:val="Zkladntext1"/>
        <w:numPr>
          <w:ilvl w:val="0"/>
          <w:numId w:val="116"/>
        </w:numPr>
        <w:shd w:val="clear" w:color="auto" w:fill="auto"/>
        <w:tabs>
          <w:tab w:val="left" w:pos="735"/>
        </w:tabs>
        <w:spacing w:after="220"/>
        <w:jc w:val="both"/>
      </w:pPr>
      <w:r>
        <w:t xml:space="preserve">Pojištění musí být sjednáno na předmět činnosti Zhotovitele a jeho partnerů v pozici poddodavatelů v rámci realizace díla dle Smlouvy s vinkulací pojistného plnění ve prospěch Objednatele. Pojistnou smlouvu se </w:t>
      </w:r>
      <w:r>
        <w:rPr>
          <w:b/>
          <w:bCs/>
        </w:rPr>
        <w:t xml:space="preserve">zaplaceným pojistným </w:t>
      </w:r>
      <w:r>
        <w:t xml:space="preserve">pro příslušné období je Zhotovitel povinen předložit Objednateli nejpozději do 7 kalendářních dnů ode dne převzetí staveniště dle </w:t>
      </w:r>
      <w:r>
        <w:rPr>
          <w:b/>
          <w:bCs/>
        </w:rPr>
        <w:t xml:space="preserve">čl. IX </w:t>
      </w:r>
      <w:r>
        <w:t>těchto OP.</w:t>
      </w:r>
    </w:p>
    <w:p w14:paraId="5DB45081" w14:textId="77777777" w:rsidR="003E0FCE" w:rsidRDefault="00146326">
      <w:pPr>
        <w:pStyle w:val="Nadpis30"/>
        <w:keepNext/>
        <w:keepLines/>
        <w:numPr>
          <w:ilvl w:val="0"/>
          <w:numId w:val="115"/>
        </w:numPr>
        <w:shd w:val="clear" w:color="auto" w:fill="auto"/>
        <w:tabs>
          <w:tab w:val="left" w:pos="721"/>
        </w:tabs>
        <w:spacing w:after="120"/>
        <w:jc w:val="both"/>
      </w:pPr>
      <w:bookmarkStart w:id="149" w:name="bookmark139"/>
      <w:bookmarkStart w:id="150" w:name="bookmark140"/>
      <w:r>
        <w:rPr>
          <w:u w:val="single"/>
        </w:rPr>
        <w:t>Stavebně montážní pojištění</w:t>
      </w:r>
      <w:bookmarkEnd w:id="149"/>
      <w:bookmarkEnd w:id="150"/>
    </w:p>
    <w:p w14:paraId="698146CB" w14:textId="77777777" w:rsidR="003E0FCE" w:rsidRDefault="00146326">
      <w:pPr>
        <w:pStyle w:val="Zkladntext1"/>
        <w:shd w:val="clear" w:color="auto" w:fill="auto"/>
        <w:spacing w:after="220"/>
        <w:jc w:val="both"/>
      </w:pPr>
      <w:r>
        <w:t xml:space="preserve">Zhotovitel je povinen mít po celou dobu provádění díla, sjednáno platné stavebně montážní pojištění s limitem pojistného minimálně ve výši </w:t>
      </w:r>
      <w:r>
        <w:rPr>
          <w:b/>
          <w:bCs/>
        </w:rPr>
        <w:t>celkové ceny za provedení díla s DPH</w:t>
      </w:r>
      <w:r>
        <w:t xml:space="preserve">. Zhotovitel je povinen pojistit stavebně montážní rizika prováděného díla, jako jsou zejména </w:t>
      </w:r>
      <w:r>
        <w:rPr>
          <w:b/>
          <w:bCs/>
        </w:rPr>
        <w:t>krádež, živelná pohroma, poškození nebo zničení</w:t>
      </w:r>
      <w: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14:paraId="1F85C319" w14:textId="77777777" w:rsidR="003E0FCE" w:rsidRDefault="00146326">
      <w:pPr>
        <w:pStyle w:val="Zkladntext1"/>
        <w:shd w:val="clear" w:color="auto" w:fill="auto"/>
        <w:spacing w:after="220"/>
        <w:ind w:firstLine="740"/>
        <w:jc w:val="both"/>
      </w:pPr>
      <w:r>
        <w:t xml:space="preserve">Pojistnou smlouvu </w:t>
      </w:r>
      <w:r>
        <w:rPr>
          <w:b/>
          <w:bCs/>
        </w:rPr>
        <w:t xml:space="preserve">se zaplaceným pojistným </w:t>
      </w:r>
      <w:r>
        <w:t xml:space="preserve">pro příslušné období je Zhotovitel povinen předložit Objednateli nejpozději do 7 kalendářních dnů ode dne převzetí staveniště dle </w:t>
      </w:r>
      <w:r>
        <w:rPr>
          <w:b/>
          <w:bCs/>
        </w:rPr>
        <w:t xml:space="preserve">čl. IX těchto OP. </w:t>
      </w:r>
      <w:r>
        <w:t>Pro podmínky stavebně montážního pojištění ve vztahu Objednateli díla platí obdobně totéž, co je výše uvedeno pro platné pojištění odpovědnosti za škodu způsobenou třetí osobě.</w:t>
      </w:r>
    </w:p>
    <w:p w14:paraId="699A5864" w14:textId="77777777" w:rsidR="003E0FCE" w:rsidRDefault="00146326">
      <w:pPr>
        <w:pStyle w:val="Nadpis30"/>
        <w:keepNext/>
        <w:keepLines/>
        <w:numPr>
          <w:ilvl w:val="0"/>
          <w:numId w:val="115"/>
        </w:numPr>
        <w:shd w:val="clear" w:color="auto" w:fill="auto"/>
        <w:tabs>
          <w:tab w:val="left" w:pos="558"/>
        </w:tabs>
        <w:spacing w:after="120"/>
        <w:jc w:val="both"/>
      </w:pPr>
      <w:bookmarkStart w:id="151" w:name="bookmark141"/>
      <w:bookmarkStart w:id="152" w:name="bookmark142"/>
      <w:r>
        <w:rPr>
          <w:u w:val="single"/>
        </w:rPr>
        <w:t>Zajištění kvalifikace po dobu realizace díla</w:t>
      </w:r>
      <w:bookmarkEnd w:id="151"/>
      <w:bookmarkEnd w:id="152"/>
    </w:p>
    <w:p w14:paraId="613DEB03" w14:textId="77777777" w:rsidR="003E0FCE" w:rsidRDefault="00146326">
      <w:pPr>
        <w:pStyle w:val="Zkladntext1"/>
        <w:shd w:val="clear" w:color="auto" w:fill="auto"/>
        <w:spacing w:after="220"/>
        <w:jc w:val="both"/>
      </w:pPr>
      <w:r>
        <w:t xml:space="preserve">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w:t>
      </w:r>
      <w:proofErr w:type="gramStart"/>
      <w:r>
        <w:t>základě</w:t>
      </w:r>
      <w:proofErr w:type="gramEnd"/>
      <w:r>
        <w:t xml:space="preserve">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14:paraId="1F6DC781" w14:textId="77777777" w:rsidR="003E0FCE" w:rsidRDefault="00146326">
      <w:pPr>
        <w:pStyle w:val="Zkladntext1"/>
        <w:shd w:val="clear" w:color="auto" w:fill="auto"/>
        <w:spacing w:after="220"/>
        <w:ind w:firstLine="740"/>
        <w:jc w:val="both"/>
      </w:pPr>
      <w:r>
        <w:t xml:space="preserve">Dojde-li v průběhu realizace díla na straně Zhotovitele nebo účastníků smlouvy o vzniku společnosti ke změně kvalifikace, jsou tyto výše uvedené subjekty povinny tuto skutečnost oznámit Objednateli do </w:t>
      </w:r>
      <w:r>
        <w:rPr>
          <w:b/>
          <w:bCs/>
        </w:rPr>
        <w:t xml:space="preserve">10 pracovních dnů </w:t>
      </w:r>
      <w:r>
        <w:t xml:space="preserve">ode dne, kdy se o takové skutečnosti dověděly a ve lhůtě dalších </w:t>
      </w:r>
      <w:r>
        <w:rPr>
          <w:b/>
          <w:bCs/>
        </w:rPr>
        <w:t xml:space="preserve">15 pracovních dnů </w:t>
      </w:r>
      <w:r>
        <w:t>ode dne oznámení této skutečnosti Objednateli jsou povinny prokázat předložením příslušného dokladu v originále nebo úředně ověřené kopii splnění dočasně chybějících kvalifikačních předpokladů.</w:t>
      </w:r>
    </w:p>
    <w:p w14:paraId="518B6B8A" w14:textId="77777777" w:rsidR="003E0FCE" w:rsidRDefault="00146326">
      <w:pPr>
        <w:pStyle w:val="Zkladntext1"/>
        <w:shd w:val="clear" w:color="auto" w:fill="auto"/>
        <w:spacing w:after="220"/>
        <w:ind w:firstLine="740"/>
        <w:jc w:val="both"/>
      </w:pPr>
      <w:r>
        <w:t xml:space="preserve">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w:t>
      </w:r>
      <w:r>
        <w:lastRenderedPageBreak/>
        <w:t>písemného souhlasu Objednatele. O těchto skutečnostech Zhotovitel za nového stavbyvedoucího/mistra doloží Objednateli doklady o splnění této kvalifikace</w:t>
      </w:r>
    </w:p>
    <w:p w14:paraId="6CA97881" w14:textId="77777777" w:rsidR="003E0FCE" w:rsidRDefault="00146326">
      <w:pPr>
        <w:pStyle w:val="Nadpis30"/>
        <w:keepNext/>
        <w:keepLines/>
        <w:numPr>
          <w:ilvl w:val="0"/>
          <w:numId w:val="115"/>
        </w:numPr>
        <w:shd w:val="clear" w:color="auto" w:fill="auto"/>
        <w:tabs>
          <w:tab w:val="left" w:pos="558"/>
        </w:tabs>
        <w:spacing w:after="120"/>
        <w:jc w:val="both"/>
      </w:pPr>
      <w:bookmarkStart w:id="153" w:name="bookmark143"/>
      <w:bookmarkStart w:id="154" w:name="bookmark144"/>
      <w:r>
        <w:rPr>
          <w:u w:val="single"/>
        </w:rPr>
        <w:t>Zajištění závazku za řádné splnění díla</w:t>
      </w:r>
      <w:bookmarkEnd w:id="153"/>
      <w:bookmarkEnd w:id="154"/>
    </w:p>
    <w:p w14:paraId="3C80D1DE" w14:textId="77777777" w:rsidR="003E0FCE" w:rsidRDefault="00146326">
      <w:pPr>
        <w:pStyle w:val="Zkladntext1"/>
        <w:shd w:val="clear" w:color="auto" w:fill="auto"/>
        <w:spacing w:after="220"/>
        <w:jc w:val="both"/>
      </w:pPr>
      <w: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rPr>
        <w:t>čl. VIII bod 8.19. těchto OP.</w:t>
      </w:r>
    </w:p>
    <w:p w14:paraId="350005CB" w14:textId="77777777" w:rsidR="003E0FCE" w:rsidRDefault="00146326">
      <w:pPr>
        <w:pStyle w:val="Zkladntext1"/>
        <w:numPr>
          <w:ilvl w:val="0"/>
          <w:numId w:val="115"/>
        </w:numPr>
        <w:shd w:val="clear" w:color="auto" w:fill="auto"/>
        <w:tabs>
          <w:tab w:val="left" w:pos="572"/>
        </w:tabs>
        <w:spacing w:after="220"/>
        <w:jc w:val="both"/>
      </w:pPr>
      <w: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w:t>
      </w:r>
      <w:r>
        <w:t>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14:paraId="5CEB15E9" w14:textId="77777777" w:rsidR="003E0FCE" w:rsidRDefault="00146326">
      <w:pPr>
        <w:pStyle w:val="Nadpis30"/>
        <w:keepNext/>
        <w:keepLines/>
        <w:numPr>
          <w:ilvl w:val="0"/>
          <w:numId w:val="115"/>
        </w:numPr>
        <w:shd w:val="clear" w:color="auto" w:fill="auto"/>
        <w:tabs>
          <w:tab w:val="left" w:pos="558"/>
        </w:tabs>
        <w:spacing w:after="120"/>
        <w:jc w:val="both"/>
      </w:pPr>
      <w:bookmarkStart w:id="155" w:name="bookmark145"/>
      <w:bookmarkStart w:id="156" w:name="bookmark146"/>
      <w:r>
        <w:rPr>
          <w:u w:val="single"/>
        </w:rPr>
        <w:t xml:space="preserve">Zajištění závazku za řádné splnění </w:t>
      </w:r>
      <w:proofErr w:type="gramStart"/>
      <w:r>
        <w:rPr>
          <w:u w:val="single"/>
        </w:rPr>
        <w:t>díla - Bankovní</w:t>
      </w:r>
      <w:proofErr w:type="gramEnd"/>
      <w:r>
        <w:rPr>
          <w:u w:val="single"/>
        </w:rPr>
        <w:t xml:space="preserve"> záruka za řádné plnění díla</w:t>
      </w:r>
      <w:bookmarkEnd w:id="155"/>
      <w:bookmarkEnd w:id="156"/>
    </w:p>
    <w:p w14:paraId="41B46B54" w14:textId="77777777" w:rsidR="003E0FCE" w:rsidRDefault="00146326">
      <w:pPr>
        <w:pStyle w:val="Zkladntext1"/>
        <w:numPr>
          <w:ilvl w:val="0"/>
          <w:numId w:val="118"/>
        </w:numPr>
        <w:shd w:val="clear" w:color="auto" w:fill="auto"/>
        <w:tabs>
          <w:tab w:val="left" w:pos="730"/>
        </w:tabs>
        <w:spacing w:after="220"/>
        <w:jc w:val="both"/>
      </w:pPr>
      <w:r>
        <w:t xml:space="preserve">Zhotovitel se zavazuje do 7 kalendářních dnů ode dne převzetí staveniště dle </w:t>
      </w:r>
      <w:r>
        <w:rPr>
          <w:b/>
          <w:bCs/>
        </w:rPr>
        <w:t xml:space="preserve">čl. IX </w:t>
      </w:r>
      <w: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14:paraId="41864DA2" w14:textId="77777777" w:rsidR="003E0FCE" w:rsidRDefault="00146326">
      <w:pPr>
        <w:pStyle w:val="Zkladntext1"/>
        <w:numPr>
          <w:ilvl w:val="0"/>
          <w:numId w:val="118"/>
        </w:numPr>
        <w:shd w:val="clear" w:color="auto" w:fill="auto"/>
        <w:tabs>
          <w:tab w:val="left" w:pos="735"/>
        </w:tabs>
        <w:spacing w:after="220"/>
        <w:jc w:val="both"/>
      </w:pPr>
      <w:r>
        <w:t xml:space="preserve">Bankovní záruka za řádné a včasné splnění díla musí být sjednána po celou dobu realizace díla ve výši </w:t>
      </w:r>
      <w:r>
        <w:rPr>
          <w:b/>
          <w:bCs/>
        </w:rPr>
        <w:t xml:space="preserve">5 % </w:t>
      </w:r>
      <w:r>
        <w:t xml:space="preserve">z celkové ceny díla bez DPH dle čl. </w:t>
      </w:r>
      <w:r>
        <w:rPr>
          <w:b/>
          <w:bCs/>
        </w:rPr>
        <w:t xml:space="preserve">V., bod 5.1 </w:t>
      </w:r>
      <w:r>
        <w:t>těchto OP, zaokrouhleno na celé tisíce směrem nahoru, ve prospěch Objednatele.</w:t>
      </w:r>
    </w:p>
    <w:p w14:paraId="585D0AB4" w14:textId="77777777" w:rsidR="003E0FCE" w:rsidRDefault="00146326">
      <w:pPr>
        <w:pStyle w:val="Zkladntext1"/>
        <w:numPr>
          <w:ilvl w:val="0"/>
          <w:numId w:val="118"/>
        </w:numPr>
        <w:shd w:val="clear" w:color="auto" w:fill="auto"/>
        <w:tabs>
          <w:tab w:val="left" w:pos="735"/>
        </w:tabs>
        <w:spacing w:after="220"/>
        <w:jc w:val="both"/>
      </w:pPr>
      <w:r>
        <w:t>Bankovní záruka za řádné plnění díla musí být vystavena bankou, která má oprávnění ČNB působit na území ČR, a musí být psána v českém jazyce.</w:t>
      </w:r>
    </w:p>
    <w:p w14:paraId="047086D7" w14:textId="77777777" w:rsidR="003E0FCE" w:rsidRDefault="00146326">
      <w:pPr>
        <w:pStyle w:val="Zkladntext1"/>
        <w:numPr>
          <w:ilvl w:val="0"/>
          <w:numId w:val="118"/>
        </w:numPr>
        <w:shd w:val="clear" w:color="auto" w:fill="auto"/>
        <w:tabs>
          <w:tab w:val="left" w:pos="726"/>
        </w:tabs>
        <w:spacing w:after="220"/>
        <w:jc w:val="both"/>
      </w:pPr>
      <w:r>
        <w:t>Bankovní záruka za řádné plnění díla musí být neodvolatelná a udržovaná v platnosti po celou dobu realizace díla až do jeho předání bez vad.</w:t>
      </w:r>
    </w:p>
    <w:p w14:paraId="6BF1ABB6" w14:textId="77777777" w:rsidR="003E0FCE" w:rsidRDefault="00146326">
      <w:pPr>
        <w:pStyle w:val="Zkladntext1"/>
        <w:numPr>
          <w:ilvl w:val="0"/>
          <w:numId w:val="118"/>
        </w:numPr>
        <w:shd w:val="clear" w:color="auto" w:fill="auto"/>
        <w:tabs>
          <w:tab w:val="left" w:pos="745"/>
        </w:tabs>
        <w:spacing w:after="220"/>
        <w:jc w:val="both"/>
      </w:pPr>
      <w:r>
        <w:t xml:space="preserve">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w:t>
      </w:r>
      <w:r>
        <w:t xml:space="preserve">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w:t>
      </w:r>
      <w:proofErr w:type="gramStart"/>
      <w:r>
        <w:t>povinnost,</w:t>
      </w:r>
      <w:proofErr w:type="gramEnd"/>
      <w:r>
        <w:t xml:space="preserve"> než povinnost písemně požádat o plnění v době uvedené v bankovní záruce.</w:t>
      </w:r>
    </w:p>
    <w:p w14:paraId="31555B81" w14:textId="77777777" w:rsidR="003E0FCE" w:rsidRDefault="00146326">
      <w:pPr>
        <w:pStyle w:val="Zkladntext1"/>
        <w:numPr>
          <w:ilvl w:val="0"/>
          <w:numId w:val="118"/>
        </w:numPr>
        <w:shd w:val="clear" w:color="auto" w:fill="auto"/>
        <w:tabs>
          <w:tab w:val="left" w:pos="735"/>
        </w:tabs>
        <w:spacing w:after="220"/>
        <w:jc w:val="both"/>
      </w:pPr>
      <w: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14:paraId="32A43D67" w14:textId="77777777" w:rsidR="003E0FCE" w:rsidRDefault="00146326">
      <w:pPr>
        <w:pStyle w:val="Zkladntext1"/>
        <w:numPr>
          <w:ilvl w:val="0"/>
          <w:numId w:val="118"/>
        </w:numPr>
        <w:shd w:val="clear" w:color="auto" w:fill="auto"/>
        <w:tabs>
          <w:tab w:val="left" w:pos="735"/>
        </w:tabs>
        <w:spacing w:after="220"/>
        <w:jc w:val="both"/>
      </w:pPr>
      <w:r>
        <w:t>Je-li Zhotovitel v prodlení s předložením bankovní záruky Objednateli, má Objednatel právo pozastavit úhradu plateb Zhotoviteli až do splnění povinnosti Zhotovitele předložit bankovní záruku Objednateli.</w:t>
      </w:r>
    </w:p>
    <w:p w14:paraId="61D47494" w14:textId="77777777" w:rsidR="003E0FCE" w:rsidRDefault="00146326">
      <w:pPr>
        <w:pStyle w:val="Zkladntext1"/>
        <w:numPr>
          <w:ilvl w:val="0"/>
          <w:numId w:val="118"/>
        </w:numPr>
        <w:shd w:val="clear" w:color="auto" w:fill="auto"/>
        <w:tabs>
          <w:tab w:val="left" w:pos="735"/>
        </w:tabs>
        <w:spacing w:after="220"/>
        <w:jc w:val="both"/>
      </w:pPr>
      <w:r>
        <w:t>Zhotovitel je povinen doručit Objednateli novou záruční listinu ve znění shodném s předchozí záruční listinou v původní výši, nejpozději do 7 kalendářních dní od jejího úplného vyčerpání.</w:t>
      </w:r>
    </w:p>
    <w:p w14:paraId="2E893BA4" w14:textId="77777777" w:rsidR="003E0FCE" w:rsidRDefault="00146326">
      <w:pPr>
        <w:pStyle w:val="Zkladntext1"/>
        <w:numPr>
          <w:ilvl w:val="0"/>
          <w:numId w:val="118"/>
        </w:numPr>
        <w:shd w:val="clear" w:color="auto" w:fill="auto"/>
        <w:tabs>
          <w:tab w:val="left" w:pos="745"/>
        </w:tabs>
        <w:spacing w:after="220"/>
        <w:jc w:val="both"/>
      </w:pPr>
      <w: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14:paraId="61C1CF4E" w14:textId="77777777" w:rsidR="003E0FCE" w:rsidRDefault="00146326">
      <w:pPr>
        <w:pStyle w:val="Zkladntext1"/>
        <w:numPr>
          <w:ilvl w:val="0"/>
          <w:numId w:val="118"/>
        </w:numPr>
        <w:shd w:val="clear" w:color="auto" w:fill="auto"/>
        <w:tabs>
          <w:tab w:val="left" w:pos="841"/>
        </w:tabs>
        <w:spacing w:after="360"/>
        <w:jc w:val="both"/>
      </w:pPr>
      <w:bookmarkStart w:id="157" w:name="bookmark147"/>
      <w:r>
        <w:t xml:space="preserve">Zhotovitel je oprávněn nahradit bankovní záruku finanční zárukou, a to složením finančních prostředků </w:t>
      </w:r>
      <w:r>
        <w:lastRenderedPageBreak/>
        <w:t xml:space="preserve">ve výši </w:t>
      </w:r>
      <w:r>
        <w:rPr>
          <w:b/>
          <w:bCs/>
        </w:rPr>
        <w:t xml:space="preserve">5 % </w:t>
      </w:r>
      <w:r>
        <w:t xml:space="preserve">z celkové ceny díla bez DPH dle čl. </w:t>
      </w:r>
      <w:r>
        <w:rPr>
          <w:b/>
          <w:bCs/>
        </w:rPr>
        <w:t xml:space="preserve">V., bod 5.1 </w:t>
      </w:r>
      <w:r>
        <w:t>těchto OP na bankovní účet Objednatele.</w:t>
      </w:r>
      <w:bookmarkEnd w:id="157"/>
    </w:p>
    <w:p w14:paraId="633ABD2C" w14:textId="77777777" w:rsidR="003E0FCE" w:rsidRDefault="00146326">
      <w:pPr>
        <w:pStyle w:val="Zkladntext1"/>
        <w:numPr>
          <w:ilvl w:val="0"/>
          <w:numId w:val="114"/>
        </w:numPr>
        <w:shd w:val="clear" w:color="auto" w:fill="auto"/>
        <w:tabs>
          <w:tab w:val="left" w:pos="459"/>
        </w:tabs>
        <w:spacing w:after="220"/>
        <w:jc w:val="center"/>
      </w:pPr>
      <w:r>
        <w:rPr>
          <w:b/>
          <w:bCs/>
          <w:u w:val="single"/>
        </w:rPr>
        <w:t>Odkazy na obchodní firmy</w:t>
      </w:r>
    </w:p>
    <w:p w14:paraId="5F783905" w14:textId="77777777" w:rsidR="003E0FCE" w:rsidRDefault="00146326">
      <w:pPr>
        <w:pStyle w:val="Zkladntext1"/>
        <w:numPr>
          <w:ilvl w:val="0"/>
          <w:numId w:val="119"/>
        </w:numPr>
        <w:shd w:val="clear" w:color="auto" w:fill="auto"/>
        <w:tabs>
          <w:tab w:val="left" w:pos="567"/>
        </w:tabs>
        <w:spacing w:after="220"/>
        <w:jc w:val="both"/>
      </w:pPr>
      <w:r>
        <w:t xml:space="preserve">Pokud Objednatel v jakékoliv dokumentaci či podkladech souvisejících se zhotovením díla odkazuje na obchodní firmy, názvy nebo jména a příjmení, specifická označení výrobků a služeb, které platí pro určitou osobu, příp. její organizační složku za </w:t>
      </w:r>
      <w:r>
        <w:t>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w:t>
      </w:r>
      <w:r>
        <w:t xml:space="preserve"> prací, dodávek a služeb s výkazy výměr a dalších dokumentů potřebných pro zhotovení díla.</w:t>
      </w:r>
    </w:p>
    <w:p w14:paraId="22304E35" w14:textId="77777777" w:rsidR="003E0FCE" w:rsidRDefault="00146326">
      <w:pPr>
        <w:pStyle w:val="Zkladntext1"/>
        <w:numPr>
          <w:ilvl w:val="0"/>
          <w:numId w:val="119"/>
        </w:numPr>
        <w:shd w:val="clear" w:color="auto" w:fill="auto"/>
        <w:tabs>
          <w:tab w:val="left" w:pos="572"/>
        </w:tabs>
        <w:spacing w:after="340"/>
        <w:jc w:val="both"/>
      </w:pPr>
      <w:bookmarkStart w:id="158" w:name="bookmark148"/>
      <w:r>
        <w:t xml:space="preserve">Odkazy na obchodní firmy uvedené ve Smlouvě nebo v materiálech, na </w:t>
      </w:r>
      <w:proofErr w:type="gramStart"/>
      <w:r>
        <w:t>základě</w:t>
      </w:r>
      <w:proofErr w:type="gramEnd"/>
      <w:r>
        <w:t xml:space="preserve"> níž byla uzavřena tato Smlouva (např. zadávací podmínky) nesmí způsobit </w:t>
      </w:r>
      <w:r>
        <w:t>Zhotoviteli konkurenční výhodu či jinak diskriminovat ostatní dodavatele existující na relevantním soutěžním trhu.</w:t>
      </w:r>
      <w:bookmarkEnd w:id="158"/>
    </w:p>
    <w:p w14:paraId="3235157B" w14:textId="77777777" w:rsidR="003E0FCE" w:rsidRDefault="00146326">
      <w:pPr>
        <w:pStyle w:val="Nadpis30"/>
        <w:keepNext/>
        <w:keepLines/>
        <w:numPr>
          <w:ilvl w:val="0"/>
          <w:numId w:val="114"/>
        </w:numPr>
        <w:shd w:val="clear" w:color="auto" w:fill="auto"/>
        <w:tabs>
          <w:tab w:val="left" w:pos="520"/>
        </w:tabs>
        <w:spacing w:after="220"/>
      </w:pPr>
      <w:bookmarkStart w:id="159" w:name="bookmark149"/>
      <w:bookmarkStart w:id="160" w:name="bookmark150"/>
      <w:r>
        <w:rPr>
          <w:u w:val="single"/>
        </w:rPr>
        <w:t>Závěrečná ustanovení</w:t>
      </w:r>
      <w:bookmarkEnd w:id="159"/>
      <w:bookmarkEnd w:id="160"/>
    </w:p>
    <w:p w14:paraId="3985DB70" w14:textId="77777777" w:rsidR="003E0FCE" w:rsidRDefault="00146326">
      <w:pPr>
        <w:pStyle w:val="Zkladntext1"/>
        <w:numPr>
          <w:ilvl w:val="0"/>
          <w:numId w:val="120"/>
        </w:numPr>
        <w:shd w:val="clear" w:color="auto" w:fill="auto"/>
        <w:tabs>
          <w:tab w:val="left" w:pos="562"/>
        </w:tabs>
        <w:spacing w:after="220"/>
        <w:jc w:val="both"/>
      </w:pPr>
      <w:r>
        <w:t>Jakákoliv ústní ujednání při provádění díla, která nejsou písemně potvrzena oprávněnými zástupci obou smluvních stran, jsou právně neúčinná.</w:t>
      </w:r>
    </w:p>
    <w:p w14:paraId="5F4023AA" w14:textId="77777777" w:rsidR="003E0FCE" w:rsidRDefault="00146326">
      <w:pPr>
        <w:pStyle w:val="Zkladntext1"/>
        <w:numPr>
          <w:ilvl w:val="0"/>
          <w:numId w:val="120"/>
        </w:numPr>
        <w:shd w:val="clear" w:color="auto" w:fill="auto"/>
        <w:tabs>
          <w:tab w:val="left" w:pos="562"/>
        </w:tabs>
        <w:spacing w:after="220"/>
        <w:jc w:val="both"/>
      </w:pPr>
      <w:r>
        <w:t>Smlouvu lze měnit pouze písemnými, vzestupně číslovanými dodatky, podepsanými oprávněnými zástupci obou smluvních stran.</w:t>
      </w:r>
    </w:p>
    <w:p w14:paraId="3AA511A4" w14:textId="77777777" w:rsidR="003E0FCE" w:rsidRDefault="00146326">
      <w:pPr>
        <w:pStyle w:val="Zkladntext1"/>
        <w:numPr>
          <w:ilvl w:val="0"/>
          <w:numId w:val="120"/>
        </w:numPr>
        <w:shd w:val="clear" w:color="auto" w:fill="auto"/>
        <w:tabs>
          <w:tab w:val="left" w:pos="562"/>
        </w:tabs>
        <w:spacing w:after="220"/>
        <w:jc w:val="both"/>
      </w:pPr>
      <w:r>
        <w:t>Veškerá textová dokumentace, kterou při plnění Smlouvy předává či předkládá Zhotovitel Objednateli anebo naopak, musí být předána či předložena v českém jazyce.</w:t>
      </w:r>
    </w:p>
    <w:p w14:paraId="69A29518" w14:textId="77777777" w:rsidR="003E0FCE" w:rsidRDefault="00146326">
      <w:pPr>
        <w:pStyle w:val="Zkladntext1"/>
        <w:numPr>
          <w:ilvl w:val="0"/>
          <w:numId w:val="120"/>
        </w:numPr>
        <w:shd w:val="clear" w:color="auto" w:fill="auto"/>
        <w:tabs>
          <w:tab w:val="left" w:pos="572"/>
        </w:tabs>
        <w:spacing w:after="220"/>
        <w:jc w:val="both"/>
      </w:pPr>
      <w:r>
        <w:t>Pro výpočet smluvních pokut dle těchto OP je rozhodná cena díla, nebo jeho poměrná část, vždy bez DPH.</w:t>
      </w:r>
    </w:p>
    <w:p w14:paraId="1D3EB5BA" w14:textId="77777777" w:rsidR="003E0FCE" w:rsidRDefault="00146326">
      <w:pPr>
        <w:pStyle w:val="Zkladntext1"/>
        <w:numPr>
          <w:ilvl w:val="0"/>
          <w:numId w:val="120"/>
        </w:numPr>
        <w:shd w:val="clear" w:color="auto" w:fill="auto"/>
        <w:tabs>
          <w:tab w:val="left" w:pos="572"/>
        </w:tabs>
        <w:spacing w:after="220"/>
        <w:jc w:val="both"/>
      </w:pPr>
      <w:r>
        <w:t>Písemnosti mezi stranami smluvního vztahu, s jejichž obsahem je spojen vznik, změna nebo zánik práv a povinností upravených Smlouvou (zejména odstoupení od Smlouvy) se doručují do vlastních rukou nebo způsobem a formou dle těchto OP.</w:t>
      </w:r>
    </w:p>
    <w:p w14:paraId="09CE6BA7" w14:textId="77777777" w:rsidR="003E0FCE" w:rsidRDefault="00146326">
      <w:pPr>
        <w:pStyle w:val="Zkladntext1"/>
        <w:numPr>
          <w:ilvl w:val="0"/>
          <w:numId w:val="120"/>
        </w:numPr>
        <w:shd w:val="clear" w:color="auto" w:fill="auto"/>
        <w:tabs>
          <w:tab w:val="left" w:pos="572"/>
        </w:tabs>
        <w:spacing w:after="220"/>
        <w:jc w:val="both"/>
      </w:pPr>
      <w:r>
        <w:t xml:space="preserve">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w:t>
      </w:r>
      <w:proofErr w:type="gramStart"/>
      <w:r>
        <w:t>písemnost - datová</w:t>
      </w:r>
      <w:proofErr w:type="gramEnd"/>
      <w:r>
        <w:t xml:space="preserve"> zpráva doručena v okamžiku, kdy se do datové schránky přihlásí oprávněná osoba.</w:t>
      </w:r>
    </w:p>
    <w:p w14:paraId="4F04994B" w14:textId="77777777" w:rsidR="003E0FCE" w:rsidRDefault="00146326">
      <w:pPr>
        <w:pStyle w:val="Zkladntext1"/>
        <w:numPr>
          <w:ilvl w:val="0"/>
          <w:numId w:val="120"/>
        </w:numPr>
        <w:shd w:val="clear" w:color="auto" w:fill="auto"/>
        <w:tabs>
          <w:tab w:val="left" w:pos="572"/>
        </w:tabs>
        <w:spacing w:after="220"/>
        <w:jc w:val="both"/>
        <w:sectPr w:rsidR="003E0FCE">
          <w:headerReference w:type="default" r:id="rId104"/>
          <w:footerReference w:type="default" r:id="rId105"/>
          <w:type w:val="continuous"/>
          <w:pgSz w:w="11900" w:h="16840"/>
          <w:pgMar w:top="1505" w:right="927" w:bottom="1127" w:left="926" w:header="0" w:footer="3" w:gutter="0"/>
          <w:cols w:space="720"/>
          <w:noEndnote/>
          <w:docGrid w:linePitch="360"/>
        </w:sectPr>
      </w:pPr>
      <w:r>
        <w:t xml:space="preserve">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w:t>
      </w:r>
      <w:proofErr w:type="gramStart"/>
      <w:r>
        <w:t>správy - Registru</w:t>
      </w:r>
      <w:proofErr w:type="gramEnd"/>
      <w:r>
        <w:t xml:space="preserve"> smluv.</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95"/>
        <w:gridCol w:w="4997"/>
      </w:tblGrid>
      <w:tr w:rsidR="003E0FCE" w14:paraId="3917C784" w14:textId="77777777">
        <w:tblPrEx>
          <w:tblCellMar>
            <w:top w:w="0" w:type="dxa"/>
            <w:bottom w:w="0" w:type="dxa"/>
          </w:tblCellMar>
        </w:tblPrEx>
        <w:trPr>
          <w:trHeight w:hRule="exact" w:val="533"/>
          <w:jc w:val="center"/>
        </w:trPr>
        <w:tc>
          <w:tcPr>
            <w:tcW w:w="4195" w:type="dxa"/>
            <w:tcBorders>
              <w:bottom w:val="single" w:sz="4" w:space="0" w:color="auto"/>
            </w:tcBorders>
            <w:shd w:val="clear" w:color="auto" w:fill="FFFFFF"/>
            <w:vAlign w:val="center"/>
          </w:tcPr>
          <w:p w14:paraId="7E79B1DA" w14:textId="77777777" w:rsidR="003E0FCE" w:rsidRDefault="00146326">
            <w:pPr>
              <w:pStyle w:val="Jin0"/>
              <w:shd w:val="clear" w:color="auto" w:fill="auto"/>
              <w:ind w:left="140"/>
              <w:rPr>
                <w:sz w:val="16"/>
                <w:szCs w:val="16"/>
              </w:rPr>
            </w:pPr>
            <w:r>
              <w:rPr>
                <w:b/>
                <w:bCs/>
                <w:sz w:val="16"/>
                <w:szCs w:val="16"/>
              </w:rPr>
              <w:lastRenderedPageBreak/>
              <w:t xml:space="preserve">III/40615 Dobrá </w:t>
            </w:r>
            <w:proofErr w:type="gramStart"/>
            <w:r>
              <w:rPr>
                <w:b/>
                <w:bCs/>
                <w:sz w:val="16"/>
                <w:szCs w:val="16"/>
              </w:rPr>
              <w:t>Voda - most</w:t>
            </w:r>
            <w:proofErr w:type="gramEnd"/>
            <w:r>
              <w:rPr>
                <w:b/>
                <w:bCs/>
                <w:sz w:val="16"/>
                <w:szCs w:val="16"/>
              </w:rPr>
              <w:t xml:space="preserve"> </w:t>
            </w:r>
            <w:proofErr w:type="spellStart"/>
            <w:r>
              <w:rPr>
                <w:b/>
                <w:bCs/>
                <w:sz w:val="16"/>
                <w:szCs w:val="16"/>
              </w:rPr>
              <w:t>ev.č</w:t>
            </w:r>
            <w:proofErr w:type="spellEnd"/>
            <w:r>
              <w:rPr>
                <w:b/>
                <w:bCs/>
                <w:sz w:val="16"/>
                <w:szCs w:val="16"/>
              </w:rPr>
              <w:t>. 40615-1 a III/40614 Mrákotín průtah</w:t>
            </w:r>
          </w:p>
        </w:tc>
        <w:tc>
          <w:tcPr>
            <w:tcW w:w="4997" w:type="dxa"/>
            <w:tcBorders>
              <w:bottom w:val="single" w:sz="4" w:space="0" w:color="auto"/>
            </w:tcBorders>
            <w:shd w:val="clear" w:color="auto" w:fill="FFFFFF"/>
            <w:vAlign w:val="center"/>
          </w:tcPr>
          <w:p w14:paraId="1DA8EFB5" w14:textId="77777777" w:rsidR="003E0FCE" w:rsidRDefault="00146326">
            <w:pPr>
              <w:pStyle w:val="Jin0"/>
              <w:shd w:val="clear" w:color="auto" w:fill="auto"/>
              <w:jc w:val="center"/>
              <w:rPr>
                <w:sz w:val="16"/>
                <w:szCs w:val="16"/>
              </w:rPr>
            </w:pPr>
            <w:r>
              <w:rPr>
                <w:b/>
                <w:bCs/>
                <w:sz w:val="16"/>
                <w:szCs w:val="16"/>
              </w:rPr>
              <w:t>Číslo smlouvy objednatele: P-ST-50-2023</w:t>
            </w:r>
          </w:p>
          <w:p w14:paraId="7500C1CD" w14:textId="77777777" w:rsidR="003E0FCE" w:rsidRDefault="00146326">
            <w:pPr>
              <w:pStyle w:val="Jin0"/>
              <w:shd w:val="clear" w:color="auto" w:fill="auto"/>
              <w:ind w:firstLine="900"/>
              <w:rPr>
                <w:sz w:val="16"/>
                <w:szCs w:val="16"/>
              </w:rPr>
            </w:pPr>
            <w:r>
              <w:rPr>
                <w:b/>
                <w:bCs/>
                <w:sz w:val="16"/>
                <w:szCs w:val="16"/>
              </w:rPr>
              <w:t xml:space="preserve">Číslo </w:t>
            </w:r>
            <w:r>
              <w:rPr>
                <w:b/>
                <w:bCs/>
                <w:sz w:val="16"/>
                <w:szCs w:val="16"/>
              </w:rPr>
              <w:t>smlouvy zhotovitele: 062 / GDKT / 2024</w:t>
            </w:r>
          </w:p>
        </w:tc>
      </w:tr>
    </w:tbl>
    <w:p w14:paraId="604DD81C" w14:textId="77777777" w:rsidR="003E0FCE" w:rsidRDefault="003E0FCE">
      <w:pPr>
        <w:spacing w:after="399" w:line="1" w:lineRule="exact"/>
      </w:pPr>
    </w:p>
    <w:p w14:paraId="25689D1D" w14:textId="77777777" w:rsidR="003E0FCE" w:rsidRDefault="00146326">
      <w:pPr>
        <w:pStyle w:val="Nadpis30"/>
        <w:keepNext/>
        <w:keepLines/>
        <w:shd w:val="clear" w:color="auto" w:fill="auto"/>
        <w:spacing w:after="480"/>
        <w:ind w:right="400"/>
        <w:jc w:val="right"/>
      </w:pPr>
      <w:bookmarkStart w:id="161" w:name="bookmark151"/>
      <w:bookmarkStart w:id="162" w:name="bookmark152"/>
      <w:r>
        <w:t xml:space="preserve">Příloha </w:t>
      </w:r>
      <w:proofErr w:type="spellStart"/>
      <w:r>
        <w:t>SoD</w:t>
      </w:r>
      <w:bookmarkEnd w:id="161"/>
      <w:bookmarkEnd w:id="162"/>
      <w:proofErr w:type="spellEnd"/>
    </w:p>
    <w:p w14:paraId="39602D70" w14:textId="77777777" w:rsidR="003E0FCE" w:rsidRDefault="00146326">
      <w:pPr>
        <w:pStyle w:val="Zkladntext1"/>
        <w:shd w:val="clear" w:color="auto" w:fill="auto"/>
        <w:spacing w:after="480"/>
        <w:jc w:val="center"/>
        <w:rPr>
          <w:sz w:val="22"/>
          <w:szCs w:val="22"/>
        </w:rPr>
      </w:pPr>
      <w:r>
        <w:rPr>
          <w:sz w:val="22"/>
          <w:szCs w:val="22"/>
        </w:rPr>
        <w:t>Údaje, které jsou součástí ujednání a nebudou zveřejněny v Registru smluv:</w:t>
      </w:r>
    </w:p>
    <w:p w14:paraId="39BBFB9A" w14:textId="77777777" w:rsidR="003E0FCE" w:rsidRDefault="00146326">
      <w:pPr>
        <w:pStyle w:val="Nadpis30"/>
        <w:keepNext/>
        <w:keepLines/>
        <w:shd w:val="clear" w:color="auto" w:fill="auto"/>
        <w:spacing w:after="120"/>
        <w:ind w:firstLine="400"/>
        <w:jc w:val="left"/>
      </w:pPr>
      <w:bookmarkStart w:id="163" w:name="bookmark153"/>
      <w:bookmarkStart w:id="164" w:name="bookmark154"/>
      <w:r>
        <w:t>Objednatel:</w:t>
      </w:r>
      <w:bookmarkEnd w:id="163"/>
      <w:bookmarkEnd w:id="164"/>
    </w:p>
    <w:p w14:paraId="7BB01B95" w14:textId="77777777" w:rsidR="003E0FCE" w:rsidRDefault="00146326">
      <w:pPr>
        <w:pStyle w:val="Nadpis30"/>
        <w:keepNext/>
        <w:keepLines/>
        <w:shd w:val="clear" w:color="auto" w:fill="auto"/>
        <w:spacing w:after="0"/>
        <w:ind w:firstLine="400"/>
        <w:jc w:val="left"/>
      </w:pPr>
      <w:bookmarkStart w:id="165" w:name="bookmark155"/>
      <w:bookmarkStart w:id="166" w:name="bookmark156"/>
      <w:r>
        <w:t>Krajská správa a údržba silnic Vysočiny, příspěvková organizace</w:t>
      </w:r>
      <w:bookmarkEnd w:id="165"/>
      <w:bookmarkEnd w:id="166"/>
    </w:p>
    <w:p w14:paraId="2E1F1EC3" w14:textId="77777777" w:rsidR="003E0FCE" w:rsidRDefault="00146326">
      <w:pPr>
        <w:pStyle w:val="Zkladntext1"/>
        <w:shd w:val="clear" w:color="auto" w:fill="auto"/>
        <w:spacing w:after="220"/>
        <w:ind w:firstLine="400"/>
      </w:pPr>
      <w:r>
        <w:t>Číslo účtu:</w:t>
      </w:r>
    </w:p>
    <w:p w14:paraId="7AEBED96" w14:textId="77777777" w:rsidR="003E0FCE" w:rsidRDefault="00146326">
      <w:pPr>
        <w:pStyle w:val="Zkladntext1"/>
        <w:shd w:val="clear" w:color="auto" w:fill="auto"/>
        <w:spacing w:after="120"/>
        <w:ind w:firstLine="400"/>
      </w:pPr>
      <w:r>
        <w:t xml:space="preserve">Osoby pověřené jednat jménem </w:t>
      </w:r>
      <w:r>
        <w:t>objednatele ve věcech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56"/>
        <w:gridCol w:w="7253"/>
      </w:tblGrid>
      <w:tr w:rsidR="003E0FCE" w14:paraId="4E6268BB" w14:textId="77777777">
        <w:tblPrEx>
          <w:tblCellMar>
            <w:top w:w="0" w:type="dxa"/>
            <w:bottom w:w="0" w:type="dxa"/>
          </w:tblCellMar>
        </w:tblPrEx>
        <w:trPr>
          <w:trHeight w:hRule="exact" w:val="235"/>
          <w:jc w:val="center"/>
        </w:trPr>
        <w:tc>
          <w:tcPr>
            <w:tcW w:w="1656" w:type="dxa"/>
            <w:shd w:val="clear" w:color="auto" w:fill="FFFFFF"/>
            <w:vAlign w:val="bottom"/>
          </w:tcPr>
          <w:p w14:paraId="48069006" w14:textId="77777777" w:rsidR="003E0FCE" w:rsidRDefault="00146326">
            <w:pPr>
              <w:pStyle w:val="Jin0"/>
              <w:shd w:val="clear" w:color="auto" w:fill="auto"/>
              <w:rPr>
                <w:sz w:val="20"/>
                <w:szCs w:val="20"/>
              </w:rPr>
            </w:pPr>
            <w:r>
              <w:rPr>
                <w:sz w:val="20"/>
                <w:szCs w:val="20"/>
              </w:rPr>
              <w:t>Technických:</w:t>
            </w:r>
          </w:p>
        </w:tc>
        <w:tc>
          <w:tcPr>
            <w:tcW w:w="7253" w:type="dxa"/>
            <w:shd w:val="clear" w:color="auto" w:fill="FFFFFF"/>
            <w:vAlign w:val="bottom"/>
          </w:tcPr>
          <w:p w14:paraId="3ED00BD3" w14:textId="77777777" w:rsidR="003E0FCE" w:rsidRDefault="00146326">
            <w:pPr>
              <w:pStyle w:val="Jin0"/>
              <w:shd w:val="clear" w:color="auto" w:fill="auto"/>
              <w:ind w:left="1780"/>
              <w:rPr>
                <w:sz w:val="20"/>
                <w:szCs w:val="20"/>
              </w:rPr>
            </w:pPr>
            <w:r>
              <w:rPr>
                <w:sz w:val="20"/>
                <w:szCs w:val="20"/>
              </w:rPr>
              <w:t>, referent investiční výstavby</w:t>
            </w:r>
          </w:p>
        </w:tc>
      </w:tr>
      <w:tr w:rsidR="003E0FCE" w14:paraId="21C5D2E0" w14:textId="77777777">
        <w:tblPrEx>
          <w:tblCellMar>
            <w:top w:w="0" w:type="dxa"/>
            <w:bottom w:w="0" w:type="dxa"/>
          </w:tblCellMar>
        </w:tblPrEx>
        <w:trPr>
          <w:trHeight w:hRule="exact" w:val="936"/>
          <w:jc w:val="center"/>
        </w:trPr>
        <w:tc>
          <w:tcPr>
            <w:tcW w:w="1656" w:type="dxa"/>
            <w:shd w:val="clear" w:color="auto" w:fill="FFFFFF"/>
          </w:tcPr>
          <w:p w14:paraId="3058A7EC" w14:textId="77777777" w:rsidR="003E0FCE" w:rsidRDefault="003E0FCE">
            <w:pPr>
              <w:rPr>
                <w:sz w:val="10"/>
                <w:szCs w:val="10"/>
              </w:rPr>
            </w:pPr>
          </w:p>
        </w:tc>
        <w:tc>
          <w:tcPr>
            <w:tcW w:w="7253" w:type="dxa"/>
            <w:shd w:val="clear" w:color="auto" w:fill="FFFFFF"/>
            <w:vAlign w:val="bottom"/>
          </w:tcPr>
          <w:p w14:paraId="542EE858" w14:textId="77777777" w:rsidR="003E0FCE" w:rsidRDefault="00146326">
            <w:pPr>
              <w:pStyle w:val="Jin0"/>
              <w:shd w:val="clear" w:color="auto" w:fill="auto"/>
              <w:spacing w:after="220"/>
              <w:ind w:firstLine="460"/>
              <w:rPr>
                <w:sz w:val="20"/>
                <w:szCs w:val="20"/>
              </w:rPr>
            </w:pPr>
            <w:proofErr w:type="gramStart"/>
            <w:r>
              <w:rPr>
                <w:sz w:val="20"/>
                <w:szCs w:val="20"/>
              </w:rPr>
              <w:t>tel. ,</w:t>
            </w:r>
            <w:proofErr w:type="gramEnd"/>
            <w:r>
              <w:rPr>
                <w:sz w:val="20"/>
                <w:szCs w:val="20"/>
              </w:rPr>
              <w:t xml:space="preserve"> e-mail: @ksusv.cz</w:t>
            </w:r>
          </w:p>
          <w:p w14:paraId="2694491E" w14:textId="77777777" w:rsidR="003E0FCE" w:rsidRDefault="00146326">
            <w:pPr>
              <w:pStyle w:val="Jin0"/>
              <w:shd w:val="clear" w:color="auto" w:fill="auto"/>
              <w:ind w:left="460" w:firstLine="1540"/>
              <w:rPr>
                <w:sz w:val="20"/>
                <w:szCs w:val="20"/>
              </w:rPr>
            </w:pPr>
            <w:r>
              <w:rPr>
                <w:sz w:val="20"/>
                <w:szCs w:val="20"/>
              </w:rPr>
              <w:t>, referent přípravy a realizace staveb tel.</w:t>
            </w:r>
            <w:proofErr w:type="gramStart"/>
            <w:r>
              <w:rPr>
                <w:sz w:val="20"/>
                <w:szCs w:val="20"/>
              </w:rPr>
              <w:t>: ,</w:t>
            </w:r>
            <w:proofErr w:type="gramEnd"/>
            <w:r>
              <w:rPr>
                <w:sz w:val="20"/>
                <w:szCs w:val="20"/>
              </w:rPr>
              <w:t xml:space="preserve"> e-mail: @ksusv.cz</w:t>
            </w:r>
          </w:p>
        </w:tc>
      </w:tr>
    </w:tbl>
    <w:p w14:paraId="3D37A016" w14:textId="77777777" w:rsidR="003E0FCE" w:rsidRDefault="00146326">
      <w:pPr>
        <w:pStyle w:val="Titulektabulky0"/>
        <w:shd w:val="clear" w:color="auto" w:fill="auto"/>
        <w:rPr>
          <w:sz w:val="20"/>
          <w:szCs w:val="20"/>
        </w:rPr>
      </w:pPr>
      <w:r>
        <w:rPr>
          <w:b w:val="0"/>
          <w:bCs w:val="0"/>
          <w:sz w:val="20"/>
          <w:szCs w:val="20"/>
        </w:rPr>
        <w:t>Technický dozor a koordinátor BOZP bude upřesněn do předání staveniště.</w:t>
      </w:r>
    </w:p>
    <w:p w14:paraId="1A053520" w14:textId="77777777" w:rsidR="003E0FCE" w:rsidRDefault="003E0FCE">
      <w:pPr>
        <w:spacing w:after="1379" w:line="1" w:lineRule="exact"/>
      </w:pPr>
    </w:p>
    <w:p w14:paraId="54D3CAE4" w14:textId="77777777" w:rsidR="003E0FCE" w:rsidRDefault="00146326">
      <w:pPr>
        <w:pStyle w:val="Nadpis30"/>
        <w:keepNext/>
        <w:keepLines/>
        <w:shd w:val="clear" w:color="auto" w:fill="auto"/>
        <w:spacing w:after="0"/>
        <w:ind w:firstLine="400"/>
        <w:jc w:val="left"/>
      </w:pPr>
      <w:bookmarkStart w:id="167" w:name="bookmark157"/>
      <w:bookmarkStart w:id="168" w:name="bookmark158"/>
      <w:r>
        <w:t>Zhotovitel:</w:t>
      </w:r>
      <w:bookmarkEnd w:id="167"/>
      <w:bookmarkEnd w:id="168"/>
    </w:p>
    <w:p w14:paraId="5C1B647E" w14:textId="77777777" w:rsidR="003E0FCE" w:rsidRDefault="00146326">
      <w:pPr>
        <w:pStyle w:val="Nadpis30"/>
        <w:keepNext/>
        <w:keepLines/>
        <w:shd w:val="clear" w:color="auto" w:fill="auto"/>
        <w:spacing w:after="0"/>
        <w:ind w:firstLine="400"/>
        <w:jc w:val="left"/>
      </w:pPr>
      <w:bookmarkStart w:id="169" w:name="bookmark159"/>
      <w:bookmarkStart w:id="170" w:name="bookmark160"/>
      <w:r>
        <w:t>STRABAG a.s.</w:t>
      </w:r>
      <w:bookmarkEnd w:id="169"/>
      <w:bookmarkEnd w:id="170"/>
    </w:p>
    <w:p w14:paraId="21EB238C" w14:textId="77777777" w:rsidR="003E0FCE" w:rsidRDefault="00146326">
      <w:pPr>
        <w:pStyle w:val="Zkladntext1"/>
        <w:shd w:val="clear" w:color="auto" w:fill="auto"/>
        <w:spacing w:after="220"/>
        <w:ind w:firstLine="400"/>
      </w:pPr>
      <w:r>
        <w:t>Číslo účtu:</w:t>
      </w:r>
    </w:p>
    <w:p w14:paraId="54BF694E" w14:textId="77777777" w:rsidR="003E0FCE" w:rsidRDefault="00146326">
      <w:pPr>
        <w:pStyle w:val="Zkladntext1"/>
        <w:shd w:val="clear" w:color="auto" w:fill="auto"/>
        <w:spacing w:after="120"/>
        <w:ind w:firstLine="400"/>
      </w:pPr>
      <w:r>
        <w:t>Osoby pověřené jednat jménem zhotovitele ve věcech technických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21"/>
        <w:gridCol w:w="7171"/>
      </w:tblGrid>
      <w:tr w:rsidR="003E0FCE" w14:paraId="41C40107" w14:textId="77777777">
        <w:tblPrEx>
          <w:tblCellMar>
            <w:top w:w="0" w:type="dxa"/>
            <w:bottom w:w="0" w:type="dxa"/>
          </w:tblCellMar>
        </w:tblPrEx>
        <w:trPr>
          <w:trHeight w:hRule="exact" w:val="528"/>
          <w:jc w:val="center"/>
        </w:trPr>
        <w:tc>
          <w:tcPr>
            <w:tcW w:w="2021" w:type="dxa"/>
            <w:shd w:val="clear" w:color="auto" w:fill="FFFFFF"/>
          </w:tcPr>
          <w:p w14:paraId="4E37BF0F" w14:textId="77777777" w:rsidR="003E0FCE" w:rsidRDefault="00146326">
            <w:pPr>
              <w:pStyle w:val="Jin0"/>
              <w:shd w:val="clear" w:color="auto" w:fill="auto"/>
              <w:rPr>
                <w:sz w:val="20"/>
                <w:szCs w:val="20"/>
              </w:rPr>
            </w:pPr>
            <w:r>
              <w:rPr>
                <w:sz w:val="20"/>
                <w:szCs w:val="20"/>
              </w:rPr>
              <w:t>Stavbyvedoucí:</w:t>
            </w:r>
          </w:p>
        </w:tc>
        <w:tc>
          <w:tcPr>
            <w:tcW w:w="7171" w:type="dxa"/>
            <w:shd w:val="clear" w:color="auto" w:fill="FFFFFF"/>
            <w:vAlign w:val="bottom"/>
          </w:tcPr>
          <w:p w14:paraId="4BA9879A" w14:textId="77777777" w:rsidR="003E0FCE" w:rsidRDefault="00146326">
            <w:pPr>
              <w:pStyle w:val="Jin0"/>
              <w:shd w:val="clear" w:color="auto" w:fill="auto"/>
              <w:ind w:firstLine="140"/>
              <w:rPr>
                <w:sz w:val="20"/>
                <w:szCs w:val="20"/>
              </w:rPr>
            </w:pPr>
            <w:r>
              <w:rPr>
                <w:sz w:val="20"/>
                <w:szCs w:val="20"/>
              </w:rPr>
              <w:t>tel.</w:t>
            </w:r>
            <w:proofErr w:type="gramStart"/>
            <w:r>
              <w:rPr>
                <w:sz w:val="20"/>
                <w:szCs w:val="20"/>
              </w:rPr>
              <w:t>: ,</w:t>
            </w:r>
            <w:proofErr w:type="gramEnd"/>
            <w:r>
              <w:rPr>
                <w:sz w:val="20"/>
                <w:szCs w:val="20"/>
              </w:rPr>
              <w:t xml:space="preserve"> e-mail: @strabag.com</w:t>
            </w:r>
          </w:p>
        </w:tc>
      </w:tr>
      <w:tr w:rsidR="003E0FCE" w14:paraId="5927D462" w14:textId="77777777">
        <w:tblPrEx>
          <w:tblCellMar>
            <w:top w:w="0" w:type="dxa"/>
            <w:bottom w:w="0" w:type="dxa"/>
          </w:tblCellMar>
        </w:tblPrEx>
        <w:trPr>
          <w:trHeight w:hRule="exact" w:val="998"/>
          <w:jc w:val="center"/>
        </w:trPr>
        <w:tc>
          <w:tcPr>
            <w:tcW w:w="2021" w:type="dxa"/>
            <w:shd w:val="clear" w:color="auto" w:fill="FFFFFF"/>
          </w:tcPr>
          <w:p w14:paraId="17683A78" w14:textId="77777777" w:rsidR="003E0FCE" w:rsidRDefault="00146326">
            <w:pPr>
              <w:pStyle w:val="Jin0"/>
              <w:shd w:val="clear" w:color="auto" w:fill="auto"/>
              <w:rPr>
                <w:sz w:val="20"/>
                <w:szCs w:val="20"/>
              </w:rPr>
            </w:pPr>
            <w:r>
              <w:rPr>
                <w:sz w:val="20"/>
                <w:szCs w:val="20"/>
              </w:rPr>
              <w:t>Autorizovaná osoba:</w:t>
            </w:r>
          </w:p>
        </w:tc>
        <w:tc>
          <w:tcPr>
            <w:tcW w:w="7171" w:type="dxa"/>
            <w:shd w:val="clear" w:color="auto" w:fill="FFFFFF"/>
            <w:vAlign w:val="bottom"/>
          </w:tcPr>
          <w:p w14:paraId="1497C7AB" w14:textId="77777777" w:rsidR="003E0FCE" w:rsidRDefault="00146326">
            <w:pPr>
              <w:pStyle w:val="Jin0"/>
              <w:shd w:val="clear" w:color="auto" w:fill="auto"/>
              <w:spacing w:after="100"/>
              <w:ind w:firstLine="140"/>
              <w:rPr>
                <w:sz w:val="20"/>
                <w:szCs w:val="20"/>
              </w:rPr>
            </w:pPr>
            <w:r>
              <w:rPr>
                <w:sz w:val="20"/>
                <w:szCs w:val="20"/>
              </w:rPr>
              <w:t xml:space="preserve">číslo osvědčení o </w:t>
            </w:r>
            <w:proofErr w:type="gramStart"/>
            <w:r>
              <w:rPr>
                <w:sz w:val="20"/>
                <w:szCs w:val="20"/>
              </w:rPr>
              <w:t>autorizaci ,</w:t>
            </w:r>
            <w:proofErr w:type="gramEnd"/>
            <w:r>
              <w:rPr>
                <w:sz w:val="20"/>
                <w:szCs w:val="20"/>
              </w:rPr>
              <w:t xml:space="preserve"> ČKAIT č.</w:t>
            </w:r>
          </w:p>
          <w:p w14:paraId="1DD395D5" w14:textId="77777777" w:rsidR="003E0FCE" w:rsidRDefault="00146326">
            <w:pPr>
              <w:pStyle w:val="Jin0"/>
              <w:shd w:val="clear" w:color="auto" w:fill="auto"/>
              <w:ind w:firstLine="140"/>
              <w:rPr>
                <w:sz w:val="20"/>
                <w:szCs w:val="20"/>
              </w:rPr>
            </w:pPr>
            <w:r>
              <w:rPr>
                <w:sz w:val="20"/>
                <w:szCs w:val="20"/>
              </w:rPr>
              <w:t xml:space="preserve">v oboru </w:t>
            </w:r>
            <w:r>
              <w:rPr>
                <w:b/>
                <w:bCs/>
                <w:sz w:val="20"/>
                <w:szCs w:val="20"/>
              </w:rPr>
              <w:t>dopravní stavby, specializace nekolejová doprava</w:t>
            </w:r>
          </w:p>
        </w:tc>
      </w:tr>
    </w:tbl>
    <w:p w14:paraId="680BA2CB" w14:textId="77777777" w:rsidR="00146326" w:rsidRDefault="00146326"/>
    <w:sectPr w:rsidR="00000000">
      <w:headerReference w:type="default" r:id="rId106"/>
      <w:footerReference w:type="default" r:id="rId107"/>
      <w:pgSz w:w="11900" w:h="16840"/>
      <w:pgMar w:top="1215" w:right="946" w:bottom="1215" w:left="951" w:header="0" w:footer="3" w:gutter="0"/>
      <w:pgNumType w:start="7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07480" w14:textId="77777777" w:rsidR="00146326" w:rsidRDefault="00146326">
      <w:r>
        <w:separator/>
      </w:r>
    </w:p>
  </w:endnote>
  <w:endnote w:type="continuationSeparator" w:id="0">
    <w:p w14:paraId="1BD9EBEA" w14:textId="77777777" w:rsidR="00146326" w:rsidRDefault="0014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21804" w14:textId="77777777" w:rsidR="00146326" w:rsidRDefault="00146326">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D3AA0" w14:textId="77777777" w:rsidR="003E0FCE" w:rsidRDefault="003E0FC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4E7A1" w14:textId="77777777" w:rsidR="003E0FCE" w:rsidRDefault="00146326">
    <w:pPr>
      <w:spacing w:line="1" w:lineRule="exact"/>
    </w:pPr>
    <w:r>
      <w:rPr>
        <w:noProof/>
      </w:rPr>
      <mc:AlternateContent>
        <mc:Choice Requires="wps">
          <w:drawing>
            <wp:anchor distT="0" distB="0" distL="0" distR="0" simplePos="0" relativeHeight="251659264" behindDoc="1" locked="0" layoutInCell="1" allowOverlap="1" wp14:anchorId="58E9E500" wp14:editId="2003188E">
              <wp:simplePos x="0" y="0"/>
              <wp:positionH relativeFrom="page">
                <wp:posOffset>683260</wp:posOffset>
              </wp:positionH>
              <wp:positionV relativeFrom="page">
                <wp:posOffset>8928100</wp:posOffset>
              </wp:positionV>
              <wp:extent cx="975360" cy="94615"/>
              <wp:effectExtent l="0" t="0" r="0" b="0"/>
              <wp:wrapNone/>
              <wp:docPr id="89" name="Shape 89"/>
              <wp:cNvGraphicFramePr/>
              <a:graphic xmlns:a="http://schemas.openxmlformats.org/drawingml/2006/main">
                <a:graphicData uri="http://schemas.microsoft.com/office/word/2010/wordprocessingShape">
                  <wps:wsp>
                    <wps:cNvSpPr txBox="1"/>
                    <wps:spPr>
                      <a:xfrm>
                        <a:off x="0" y="0"/>
                        <a:ext cx="975360" cy="94615"/>
                      </a:xfrm>
                      <a:prstGeom prst="rect">
                        <a:avLst/>
                      </a:prstGeom>
                      <a:noFill/>
                    </wps:spPr>
                    <wps:txbx>
                      <w:txbxContent>
                        <w:p w14:paraId="6A5E2666" w14:textId="77777777" w:rsidR="003E0FCE" w:rsidRDefault="00146326">
                          <w:pPr>
                            <w:pStyle w:val="Zhlavnebozpat0"/>
                            <w:shd w:val="clear" w:color="auto" w:fill="auto"/>
                            <w:tabs>
                              <w:tab w:val="right" w:pos="720"/>
                              <w:tab w:val="right" w:pos="1536"/>
                            </w:tabs>
                            <w:spacing w:line="240" w:lineRule="auto"/>
                            <w:rPr>
                              <w:sz w:val="10"/>
                              <w:szCs w:val="10"/>
                            </w:rPr>
                          </w:pPr>
                          <w:r>
                            <w:rPr>
                              <w:color w:val="000000"/>
                              <w:sz w:val="16"/>
                              <w:szCs w:val="16"/>
                            </w:rPr>
                            <w:t>[</w:t>
                          </w:r>
                          <w:proofErr w:type="gramStart"/>
                          <w:r>
                            <w:rPr>
                              <w:color w:val="000000"/>
                              <w:sz w:val="16"/>
                              <w:szCs w:val="16"/>
                            </w:rPr>
                            <w:tab/>
                          </w:r>
                          <w:r>
                            <w:rPr>
                              <w:b w:val="0"/>
                              <w:bCs w:val="0"/>
                              <w:color w:val="000000"/>
                              <w:sz w:val="20"/>
                              <w:szCs w:val="20"/>
                            </w:rPr>
                            <w:t>«I</w:t>
                          </w:r>
                          <w:proofErr w:type="gramEnd"/>
                          <w:r>
                            <w:rPr>
                              <w:b w:val="0"/>
                              <w:bCs w:val="0"/>
                              <w:color w:val="000000"/>
                              <w:sz w:val="20"/>
                              <w:szCs w:val="20"/>
                            </w:rPr>
                            <w:tab/>
                          </w:r>
                          <w:r>
                            <w:rPr>
                              <w:b w:val="0"/>
                              <w:bCs w:val="0"/>
                              <w:color w:val="000000"/>
                              <w:sz w:val="10"/>
                              <w:szCs w:val="10"/>
                            </w:rPr>
                            <w:t>574A34I</w:t>
                          </w:r>
                        </w:p>
                      </w:txbxContent>
                    </wps:txbx>
                    <wps:bodyPr lIns="0" tIns="0" rIns="0" bIns="0">
                      <a:spAutoFit/>
                    </wps:bodyPr>
                  </wps:wsp>
                </a:graphicData>
              </a:graphic>
            </wp:anchor>
          </w:drawing>
        </mc:Choice>
        <mc:Fallback>
          <w:pict>
            <v:shapetype w14:anchorId="58E9E500" id="_x0000_t202" coordsize="21600,21600" o:spt="202" path="m,l,21600r21600,l21600,xe">
              <v:stroke joinstyle="miter"/>
              <v:path gradientshapeok="t" o:connecttype="rect"/>
            </v:shapetype>
            <v:shape id="Shape 89" o:spid="_x0000_s1117" type="#_x0000_t202" style="position:absolute;margin-left:53.8pt;margin-top:703pt;width:76.8pt;height:7.4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6sfQEAAPoCAAAOAAAAZHJzL2Uyb0RvYy54bWysUttOwzAMfUfiH6K8s24DBlTrEGgCISFA&#10;GnxAliZrpCaO4rB2f4+T3RC8IV4cx3aOj48zve1ty9YqoAFX8dFgyJlyEmrjVhX/eH84u+YMo3C1&#10;aMGpim8U8tvZ6cm086UaQwNtrQIjEIdl5yvexOjLokDZKCtwAF45SmoIVkS6hlVRB9ERum2L8XA4&#10;KToItQ8gFSJF59skn2V8rZWMr1qjiqytOHGL2YZsl8kWs6koV0H4xsgdDfEHFlYYR00PUHMRBfsM&#10;5heUNTIAgo4DCbYArY1UeQaaZjT8Mc2iEV7lWUgc9AeZ8P9g5ct64d8Ci/099LTAJEjnsUQKpnl6&#10;HWw6iSmjPEm4Ocim+sgkBW+uLs8nlJGUurmYjC4TSHF86wPGRwWWJafigZaStRLrZ4zb0n1JauXg&#10;wbRtih+JJC/2y56ZmkiO9yyXUG+IfPvkSJK03r0T9s5y5yRg9HefkcBzz4S4fb5rRAJn1rvPkDb4&#10;/Z6rjl929gUAAP//AwBQSwMEFAAGAAgAAAAhAOAPv5nfAAAADQEAAA8AAABkcnMvZG93bnJldi54&#10;bWxMjzFPwzAQhXck/oN1SCyotWOhQEOcCiFY2GhZ2NzkmkTY5yh2k9Bfz3WC7d7d07vvldvFOzHh&#10;GPtABrK1AoFUh6an1sDn/m31CCImS411gdDAD0bYVtdXpS2aMNMHTrvUCg6hWFgDXUpDIWWsO/Q2&#10;rsOAxLdjGL1NLMdWNqOdOdw7qZXKpbc98YfODvjSYf29O3kD+fI63L1vUM/n2k30dc6yhJkxtzfL&#10;8xOIhEv6M8MFn9GhYqZDOFEThWOtHnK28nCvcm7FFp1nGsThstJqA7Iq5f8W1S8AAAD//wMAUEsB&#10;Ai0AFAAGAAgAAAAhALaDOJL+AAAA4QEAABMAAAAAAAAAAAAAAAAAAAAAAFtDb250ZW50X1R5cGVz&#10;XS54bWxQSwECLQAUAAYACAAAACEAOP0h/9YAAACUAQAACwAAAAAAAAAAAAAAAAAvAQAAX3JlbHMv&#10;LnJlbHNQSwECLQAUAAYACAAAACEALGburH0BAAD6AgAADgAAAAAAAAAAAAAAAAAuAgAAZHJzL2Uy&#10;b0RvYy54bWxQSwECLQAUAAYACAAAACEA4A+/md8AAAANAQAADwAAAAAAAAAAAAAAAADXAwAAZHJz&#10;L2Rvd25yZXYueG1sUEsFBgAAAAAEAAQA8wAAAOMEAAAAAA==&#10;" filled="f" stroked="f">
              <v:textbox style="mso-fit-shape-to-text:t" inset="0,0,0,0">
                <w:txbxContent>
                  <w:p w14:paraId="6A5E2666" w14:textId="77777777" w:rsidR="003E0FCE" w:rsidRDefault="00146326">
                    <w:pPr>
                      <w:pStyle w:val="Zhlavnebozpat0"/>
                      <w:shd w:val="clear" w:color="auto" w:fill="auto"/>
                      <w:tabs>
                        <w:tab w:val="right" w:pos="720"/>
                        <w:tab w:val="right" w:pos="1536"/>
                      </w:tabs>
                      <w:spacing w:line="240" w:lineRule="auto"/>
                      <w:rPr>
                        <w:sz w:val="10"/>
                        <w:szCs w:val="10"/>
                      </w:rPr>
                    </w:pPr>
                    <w:r>
                      <w:rPr>
                        <w:color w:val="000000"/>
                        <w:sz w:val="16"/>
                        <w:szCs w:val="16"/>
                      </w:rPr>
                      <w:t>[</w:t>
                    </w:r>
                    <w:proofErr w:type="gramStart"/>
                    <w:r>
                      <w:rPr>
                        <w:color w:val="000000"/>
                        <w:sz w:val="16"/>
                        <w:szCs w:val="16"/>
                      </w:rPr>
                      <w:tab/>
                    </w:r>
                    <w:r>
                      <w:rPr>
                        <w:b w:val="0"/>
                        <w:bCs w:val="0"/>
                        <w:color w:val="000000"/>
                        <w:sz w:val="20"/>
                        <w:szCs w:val="20"/>
                      </w:rPr>
                      <w:t>«I</w:t>
                    </w:r>
                    <w:proofErr w:type="gramEnd"/>
                    <w:r>
                      <w:rPr>
                        <w:b w:val="0"/>
                        <w:bCs w:val="0"/>
                        <w:color w:val="000000"/>
                        <w:sz w:val="20"/>
                        <w:szCs w:val="20"/>
                      </w:rPr>
                      <w:tab/>
                    </w:r>
                    <w:r>
                      <w:rPr>
                        <w:b w:val="0"/>
                        <w:bCs w:val="0"/>
                        <w:color w:val="000000"/>
                        <w:sz w:val="10"/>
                        <w:szCs w:val="10"/>
                      </w:rPr>
                      <w:t>574A34I</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31D1B41D" wp14:editId="54F77CAC">
              <wp:simplePos x="0" y="0"/>
              <wp:positionH relativeFrom="page">
                <wp:posOffset>4764405</wp:posOffset>
              </wp:positionH>
              <wp:positionV relativeFrom="page">
                <wp:posOffset>8928100</wp:posOffset>
              </wp:positionV>
              <wp:extent cx="2081530" cy="85090"/>
              <wp:effectExtent l="0" t="0" r="0" b="0"/>
              <wp:wrapNone/>
              <wp:docPr id="91" name="Shape 91"/>
              <wp:cNvGraphicFramePr/>
              <a:graphic xmlns:a="http://schemas.openxmlformats.org/drawingml/2006/main">
                <a:graphicData uri="http://schemas.microsoft.com/office/word/2010/wordprocessingShape">
                  <wps:wsp>
                    <wps:cNvSpPr txBox="1"/>
                    <wps:spPr>
                      <a:xfrm>
                        <a:off x="0" y="0"/>
                        <a:ext cx="2081530" cy="85090"/>
                      </a:xfrm>
                      <a:prstGeom prst="rect">
                        <a:avLst/>
                      </a:prstGeom>
                      <a:noFill/>
                    </wps:spPr>
                    <wps:txbx>
                      <w:txbxContent>
                        <w:p w14:paraId="05CE606E" w14:textId="77777777" w:rsidR="003E0FCE" w:rsidRDefault="00146326">
                          <w:pPr>
                            <w:pStyle w:val="Zhlavnebozpat0"/>
                            <w:shd w:val="clear" w:color="auto" w:fill="auto"/>
                            <w:tabs>
                              <w:tab w:val="left" w:pos="0"/>
                              <w:tab w:val="right" w:pos="1992"/>
                              <w:tab w:val="right" w:pos="3058"/>
                              <w:tab w:val="right" w:pos="3278"/>
                            </w:tabs>
                            <w:spacing w:line="240" w:lineRule="auto"/>
                            <w:rPr>
                              <w:sz w:val="10"/>
                              <w:szCs w:val="10"/>
                            </w:rPr>
                          </w:pPr>
                          <w:r>
                            <w:rPr>
                              <w:b w:val="0"/>
                              <w:bCs w:val="0"/>
                              <w:color w:val="000000"/>
                              <w:sz w:val="10"/>
                              <w:szCs w:val="10"/>
                            </w:rPr>
                            <w:t>M2 |</w:t>
                          </w:r>
                          <w:r>
                            <w:rPr>
                              <w:b w:val="0"/>
                              <w:bCs w:val="0"/>
                              <w:color w:val="000000"/>
                              <w:sz w:val="10"/>
                              <w:szCs w:val="10"/>
                            </w:rPr>
                            <w:tab/>
                            <w:t>378,000 ~T</w:t>
                          </w:r>
                          <w:r>
                            <w:rPr>
                              <w:b w:val="0"/>
                              <w:bCs w:val="0"/>
                              <w:color w:val="000000"/>
                              <w:sz w:val="10"/>
                              <w:szCs w:val="10"/>
                            </w:rPr>
                            <w:tab/>
                            <w:t>299,00</w:t>
                          </w:r>
                          <w:r>
                            <w:rPr>
                              <w:b w:val="0"/>
                              <w:bCs w:val="0"/>
                              <w:color w:val="000000"/>
                              <w:sz w:val="10"/>
                              <w:szCs w:val="10"/>
                            </w:rPr>
                            <w:tab/>
                            <w:t>I 113 022,00</w:t>
                          </w:r>
                          <w:r>
                            <w:rPr>
                              <w:b w:val="0"/>
                              <w:bCs w:val="0"/>
                              <w:color w:val="000000"/>
                              <w:sz w:val="10"/>
                              <w:szCs w:val="10"/>
                            </w:rPr>
                            <w:tab/>
                            <w:t>|</w:t>
                          </w:r>
                        </w:p>
                      </w:txbxContent>
                    </wps:txbx>
                    <wps:bodyPr lIns="0" tIns="0" rIns="0" bIns="0">
                      <a:spAutoFit/>
                    </wps:bodyPr>
                  </wps:wsp>
                </a:graphicData>
              </a:graphic>
            </wp:anchor>
          </w:drawing>
        </mc:Choice>
        <mc:Fallback>
          <w:pict>
            <v:shape w14:anchorId="31D1B41D" id="Shape 91" o:spid="_x0000_s1118" type="#_x0000_t202" style="position:absolute;margin-left:375.15pt;margin-top:703pt;width:163.9pt;height:6.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0AfgEAAPsCAAAOAAAAZHJzL2Uyb0RvYy54bWysUttOwzAMfUfiH6K8s3ZDoFGtm0BoCAkB&#10;EvABWZqskZo4irO1+3ucsAuCN8SL49jO8fFxZovBdmyrAhpwNR+PSs6Uk9AYt675x/vyYsoZRuEa&#10;0YFTNd8p5Iv5+dms95WaQAtdowIjEIdV72vexuirokDZKitwBF45SmoIVkS6hnXRBNETuu2KSVle&#10;Fz2ExgeQCpGi919JPs/4WisZX7RGFVlXc+IWsw3ZrpIt5jNRrYPwrZF7GuIPLKwwjpoeoe5FFGwT&#10;zC8oa2QABB1HEmwBWhup8gw0zbj8Mc1bK7zKs5A46I8y4f/Byuftm38NLA53MNACkyC9xwopmOYZ&#10;dLDpJKaM8iTh7iibGiKTFJyU0/HVJaUk5aZX5U2WtTg99gHjgwLLklPzQFvJYontE0ZqSKWHktTL&#10;wdJ0XYqfmCQvDquBmYZYXh5orqDZEfvu0ZEmab8HJxyc1d5JwOhvN5HAc8+E+PV834gUzlT2vyGt&#10;8Ps9V53+7PwTAAD//wMAUEsDBBQABgAIAAAAIQAJrnZ84AAAAA4BAAAPAAAAZHJzL2Rvd25yZXYu&#10;eG1sTI/BTsMwEETvSPyDtUhcUGu7lLQNcSqE4MKNwqU3N16SCHsdxW4S+vU4JzjuzNPsTLGfnGUD&#10;9qH1pEAuBTCkypuWagWfH6+LLbAQNRltPaGCHwywL6+vCp0bP9I7DodYsxRCIdcKmhi7nPNQNeh0&#10;WPoOKXlfvnc6prOvuen1mMKd5SshMu50S+lDozt8brD6Ppydgmx66e7edrgaL5Ud6HiRMqJU6vZm&#10;enoEFnGKfzDM9VN1KFOnkz+TCcwq2DyI+4QmYy2ytGpGxGYrgZ1mTe7WwMuC/59R/gIAAP//AwBQ&#10;SwECLQAUAAYACAAAACEAtoM4kv4AAADhAQAAEwAAAAAAAAAAAAAAAAAAAAAAW0NvbnRlbnRfVHlw&#10;ZXNdLnhtbFBLAQItABQABgAIAAAAIQA4/SH/1gAAAJQBAAALAAAAAAAAAAAAAAAAAC8BAABfcmVs&#10;cy8ucmVsc1BLAQItABQABgAIAAAAIQDffU0AfgEAAPsCAAAOAAAAAAAAAAAAAAAAAC4CAABkcnMv&#10;ZTJvRG9jLnhtbFBLAQItABQABgAIAAAAIQAJrnZ84AAAAA4BAAAPAAAAAAAAAAAAAAAAANgDAABk&#10;cnMvZG93bnJldi54bWxQSwUGAAAAAAQABADzAAAA5QQAAAAA&#10;" filled="f" stroked="f">
              <v:textbox style="mso-fit-shape-to-text:t" inset="0,0,0,0">
                <w:txbxContent>
                  <w:p w14:paraId="05CE606E" w14:textId="77777777" w:rsidR="003E0FCE" w:rsidRDefault="00146326">
                    <w:pPr>
                      <w:pStyle w:val="Zhlavnebozpat0"/>
                      <w:shd w:val="clear" w:color="auto" w:fill="auto"/>
                      <w:tabs>
                        <w:tab w:val="left" w:pos="0"/>
                        <w:tab w:val="right" w:pos="1992"/>
                        <w:tab w:val="right" w:pos="3058"/>
                        <w:tab w:val="right" w:pos="3278"/>
                      </w:tabs>
                      <w:spacing w:line="240" w:lineRule="auto"/>
                      <w:rPr>
                        <w:sz w:val="10"/>
                        <w:szCs w:val="10"/>
                      </w:rPr>
                    </w:pPr>
                    <w:r>
                      <w:rPr>
                        <w:b w:val="0"/>
                        <w:bCs w:val="0"/>
                        <w:color w:val="000000"/>
                        <w:sz w:val="10"/>
                        <w:szCs w:val="10"/>
                      </w:rPr>
                      <w:t>M2 |</w:t>
                    </w:r>
                    <w:r>
                      <w:rPr>
                        <w:b w:val="0"/>
                        <w:bCs w:val="0"/>
                        <w:color w:val="000000"/>
                        <w:sz w:val="10"/>
                        <w:szCs w:val="10"/>
                      </w:rPr>
                      <w:tab/>
                      <w:t>378,000 ~T</w:t>
                    </w:r>
                    <w:r>
                      <w:rPr>
                        <w:b w:val="0"/>
                        <w:bCs w:val="0"/>
                        <w:color w:val="000000"/>
                        <w:sz w:val="10"/>
                        <w:szCs w:val="10"/>
                      </w:rPr>
                      <w:tab/>
                      <w:t>299,00</w:t>
                    </w:r>
                    <w:r>
                      <w:rPr>
                        <w:b w:val="0"/>
                        <w:bCs w:val="0"/>
                        <w:color w:val="000000"/>
                        <w:sz w:val="10"/>
                        <w:szCs w:val="10"/>
                      </w:rPr>
                      <w:tab/>
                      <w:t>I 113 022,00</w:t>
                    </w:r>
                    <w:r>
                      <w:rPr>
                        <w:b w:val="0"/>
                        <w:bCs w:val="0"/>
                        <w:color w:val="000000"/>
                        <w:sz w:val="10"/>
                        <w:szCs w:val="10"/>
                      </w:rPr>
                      <w:tab/>
                      <w:t>|</w:t>
                    </w:r>
                  </w:p>
                </w:txbxContent>
              </v:textbox>
              <w10:wrap anchorx="page" anchory="page"/>
            </v:shape>
          </w:pict>
        </mc:Fallback>
      </mc:AlternateContent>
    </w:r>
    <w:r>
      <w:rPr>
        <w:noProof/>
      </w:rPr>
      <mc:AlternateContent>
        <mc:Choice Requires="wps">
          <w:drawing>
            <wp:anchor distT="0" distB="0" distL="114300" distR="114300" simplePos="0" relativeHeight="251630592" behindDoc="1" locked="0" layoutInCell="1" allowOverlap="1" wp14:anchorId="3576BEE8" wp14:editId="27869DC1">
              <wp:simplePos x="0" y="0"/>
              <wp:positionH relativeFrom="page">
                <wp:posOffset>683260</wp:posOffset>
              </wp:positionH>
              <wp:positionV relativeFrom="page">
                <wp:posOffset>8932545</wp:posOffset>
              </wp:positionV>
              <wp:extent cx="6163310" cy="0"/>
              <wp:effectExtent l="0" t="0" r="0" b="0"/>
              <wp:wrapNone/>
              <wp:docPr id="93" name="Shape 93"/>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53.799999999999997pt;margin-top:703.35000000000002pt;width:485.30000000000001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0C2D0" w14:textId="77777777" w:rsidR="003E0FCE" w:rsidRDefault="00146326">
    <w:pPr>
      <w:spacing w:line="1" w:lineRule="exact"/>
    </w:pPr>
    <w:r>
      <w:rPr>
        <w:noProof/>
      </w:rPr>
      <mc:AlternateContent>
        <mc:Choice Requires="wps">
          <w:drawing>
            <wp:anchor distT="0" distB="0" distL="0" distR="0" simplePos="0" relativeHeight="251661312" behindDoc="1" locked="0" layoutInCell="1" allowOverlap="1" wp14:anchorId="725EB5EC" wp14:editId="36762382">
              <wp:simplePos x="0" y="0"/>
              <wp:positionH relativeFrom="page">
                <wp:posOffset>683260</wp:posOffset>
              </wp:positionH>
              <wp:positionV relativeFrom="page">
                <wp:posOffset>9171940</wp:posOffset>
              </wp:positionV>
              <wp:extent cx="975360" cy="91440"/>
              <wp:effectExtent l="0" t="0" r="0" b="0"/>
              <wp:wrapNone/>
              <wp:docPr id="134" name="Shape 134"/>
              <wp:cNvGraphicFramePr/>
              <a:graphic xmlns:a="http://schemas.openxmlformats.org/drawingml/2006/main">
                <a:graphicData uri="http://schemas.microsoft.com/office/word/2010/wordprocessingShape">
                  <wps:wsp>
                    <wps:cNvSpPr txBox="1"/>
                    <wps:spPr>
                      <a:xfrm>
                        <a:off x="0" y="0"/>
                        <a:ext cx="975360" cy="91440"/>
                      </a:xfrm>
                      <a:prstGeom prst="rect">
                        <a:avLst/>
                      </a:prstGeom>
                      <a:noFill/>
                    </wps:spPr>
                    <wps:txbx>
                      <w:txbxContent>
                        <w:p w14:paraId="56250727" w14:textId="77777777" w:rsidR="003E0FCE" w:rsidRDefault="00146326">
                          <w:pPr>
                            <w:pStyle w:val="Zhlavnebozpat0"/>
                            <w:shd w:val="clear" w:color="auto" w:fill="auto"/>
                            <w:tabs>
                              <w:tab w:val="right" w:pos="720"/>
                              <w:tab w:val="right" w:pos="1536"/>
                            </w:tabs>
                            <w:spacing w:line="240" w:lineRule="auto"/>
                            <w:rPr>
                              <w:sz w:val="10"/>
                              <w:szCs w:val="10"/>
                            </w:rPr>
                          </w:pPr>
                          <w:r>
                            <w:rPr>
                              <w:color w:val="000000"/>
                              <w:sz w:val="16"/>
                              <w:szCs w:val="16"/>
                            </w:rPr>
                            <w:t>[</w:t>
                          </w:r>
                          <w:r>
                            <w:rPr>
                              <w:color w:val="000000"/>
                              <w:sz w:val="16"/>
                              <w:szCs w:val="16"/>
                            </w:rPr>
                            <w:tab/>
                          </w:r>
                          <w:r>
                            <w:rPr>
                              <w:b w:val="0"/>
                              <w:bCs w:val="0"/>
                              <w:color w:val="000000"/>
                              <w:sz w:val="20"/>
                              <w:szCs w:val="20"/>
                            </w:rPr>
                            <w:t>ZH</w:t>
                          </w:r>
                          <w:r>
                            <w:rPr>
                              <w:b w:val="0"/>
                              <w:bCs w:val="0"/>
                              <w:color w:val="000000"/>
                              <w:sz w:val="20"/>
                              <w:szCs w:val="20"/>
                            </w:rPr>
                            <w:tab/>
                          </w:r>
                          <w:r>
                            <w:rPr>
                              <w:b w:val="0"/>
                              <w:bCs w:val="0"/>
                              <w:color w:val="000000"/>
                              <w:sz w:val="10"/>
                              <w:szCs w:val="10"/>
                            </w:rPr>
                            <w:t>62631|</w:t>
                          </w:r>
                        </w:p>
                      </w:txbxContent>
                    </wps:txbx>
                    <wps:bodyPr lIns="0" tIns="0" rIns="0" bIns="0">
                      <a:spAutoFit/>
                    </wps:bodyPr>
                  </wps:wsp>
                </a:graphicData>
              </a:graphic>
            </wp:anchor>
          </w:drawing>
        </mc:Choice>
        <mc:Fallback>
          <w:pict>
            <v:shapetype w14:anchorId="725EB5EC" id="_x0000_t202" coordsize="21600,21600" o:spt="202" path="m,l,21600r21600,l21600,xe">
              <v:stroke joinstyle="miter"/>
              <v:path gradientshapeok="t" o:connecttype="rect"/>
            </v:shapetype>
            <v:shape id="Shape 134" o:spid="_x0000_s1119" type="#_x0000_t202" style="position:absolute;margin-left:53.8pt;margin-top:722.2pt;width:76.8pt;height:7.2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5jfgEAAPoCAAAOAAAAZHJzL2Uyb0RvYy54bWysUttOwzAMfUfiH6K8s24wBlTrJtA0hIQA&#10;CfiALE3WSE0cxWHt/h4n7ILgDfHiOLZzfHyc6by3LduogAZcxUeDIWfKSaiNW1f8/W15ds0ZRuFq&#10;0YJTFd8q5PPZ6cm086U6hwbaWgVGIA7Lzle8idGXRYGyUVbgALxylNQQrIh0DeuiDqIjdNsW58Ph&#10;pOgg1D6AVIgUXXwl+Szja61kfNYaVWRtxYlbzDZku0q2mE1FuQ7CN0buaIg/sLDCOGp6gFqIKNhH&#10;ML+grJEBEHQcSLAFaG2kyjPQNKPhj2leG+FVnoXEQX+QCf8PVj5tXv1LYLG/g54WmATpPJZIwTRP&#10;r4NNJzFllCcJtwfZVB+ZpODN1eXFhDKSUjej8TirWhzf+oDxXoFlyal4oKVkrcTmESP1o9J9SWrl&#10;YGnaNsWPRJIX+1XPTE0kx3uWK6i3RL59cCRJWu/eCXtntXMSMPrbj0jguWdC/Hq+a0QCZyq7z5A2&#10;+P2eq45fdvYJAAD//wMAUEsDBBQABgAIAAAAIQCUdkKs3gAAAA0BAAAPAAAAZHJzL2Rvd25yZXYu&#10;eG1sTI8xT8QwDIV3JP5DZCQWxKWpoJTS9IQQLGwcLGy5xrQViVM1ubbcr8c3gSc/++n5c71dvRMz&#10;TnEIpEFtMhBIbbADdRo+3l+uSxAxGbLGBUINPxhh25yf1aayYaE3nHepExxCsTIa+pTGSsrY9uhN&#10;3IQRiXdfYfImsZw6aSezcLh3Ms+yQnozEF/ozYhPPbbfu4PXUKzP49XrPebLsXUzfR6VSqi0vrxY&#10;Hx9AJFzTnxlO+IwODTPtw4FsFI51dlewlZsbLhBsyQuVg9ifRrdlCbKp5f8vml8AAAD//wMAUEsB&#10;Ai0AFAAGAAgAAAAhALaDOJL+AAAA4QEAABMAAAAAAAAAAAAAAAAAAAAAAFtDb250ZW50X1R5cGVz&#10;XS54bWxQSwECLQAUAAYACAAAACEAOP0h/9YAAACUAQAACwAAAAAAAAAAAAAAAAAvAQAAX3JlbHMv&#10;LnJlbHNQSwECLQAUAAYACAAAACEAjUmeY34BAAD6AgAADgAAAAAAAAAAAAAAAAAuAgAAZHJzL2Uy&#10;b0RvYy54bWxQSwECLQAUAAYACAAAACEAlHZCrN4AAAANAQAADwAAAAAAAAAAAAAAAADYAwAAZHJz&#10;L2Rvd25yZXYueG1sUEsFBgAAAAAEAAQA8wAAAOMEAAAAAA==&#10;" filled="f" stroked="f">
              <v:textbox style="mso-fit-shape-to-text:t" inset="0,0,0,0">
                <w:txbxContent>
                  <w:p w14:paraId="56250727" w14:textId="77777777" w:rsidR="003E0FCE" w:rsidRDefault="00146326">
                    <w:pPr>
                      <w:pStyle w:val="Zhlavnebozpat0"/>
                      <w:shd w:val="clear" w:color="auto" w:fill="auto"/>
                      <w:tabs>
                        <w:tab w:val="right" w:pos="720"/>
                        <w:tab w:val="right" w:pos="1536"/>
                      </w:tabs>
                      <w:spacing w:line="240" w:lineRule="auto"/>
                      <w:rPr>
                        <w:sz w:val="10"/>
                        <w:szCs w:val="10"/>
                      </w:rPr>
                    </w:pPr>
                    <w:r>
                      <w:rPr>
                        <w:color w:val="000000"/>
                        <w:sz w:val="16"/>
                        <w:szCs w:val="16"/>
                      </w:rPr>
                      <w:t>[</w:t>
                    </w:r>
                    <w:r>
                      <w:rPr>
                        <w:color w:val="000000"/>
                        <w:sz w:val="16"/>
                        <w:szCs w:val="16"/>
                      </w:rPr>
                      <w:tab/>
                    </w:r>
                    <w:r>
                      <w:rPr>
                        <w:b w:val="0"/>
                        <w:bCs w:val="0"/>
                        <w:color w:val="000000"/>
                        <w:sz w:val="20"/>
                        <w:szCs w:val="20"/>
                      </w:rPr>
                      <w:t>ZH</w:t>
                    </w:r>
                    <w:r>
                      <w:rPr>
                        <w:b w:val="0"/>
                        <w:bCs w:val="0"/>
                        <w:color w:val="000000"/>
                        <w:sz w:val="20"/>
                        <w:szCs w:val="20"/>
                      </w:rPr>
                      <w:tab/>
                    </w:r>
                    <w:r>
                      <w:rPr>
                        <w:b w:val="0"/>
                        <w:bCs w:val="0"/>
                        <w:color w:val="000000"/>
                        <w:sz w:val="10"/>
                        <w:szCs w:val="10"/>
                      </w:rPr>
                      <w:t>62631|</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6D3D06F8" wp14:editId="594142A4">
              <wp:simplePos x="0" y="0"/>
              <wp:positionH relativeFrom="page">
                <wp:posOffset>4764405</wp:posOffset>
              </wp:positionH>
              <wp:positionV relativeFrom="page">
                <wp:posOffset>9171940</wp:posOffset>
              </wp:positionV>
              <wp:extent cx="2081530" cy="91440"/>
              <wp:effectExtent l="0" t="0" r="0" b="0"/>
              <wp:wrapNone/>
              <wp:docPr id="136" name="Shape 136"/>
              <wp:cNvGraphicFramePr/>
              <a:graphic xmlns:a="http://schemas.openxmlformats.org/drawingml/2006/main">
                <a:graphicData uri="http://schemas.microsoft.com/office/word/2010/wordprocessingShape">
                  <wps:wsp>
                    <wps:cNvSpPr txBox="1"/>
                    <wps:spPr>
                      <a:xfrm>
                        <a:off x="0" y="0"/>
                        <a:ext cx="2081530" cy="91440"/>
                      </a:xfrm>
                      <a:prstGeom prst="rect">
                        <a:avLst/>
                      </a:prstGeom>
                      <a:noFill/>
                    </wps:spPr>
                    <wps:txbx>
                      <w:txbxContent>
                        <w:p w14:paraId="688A1285" w14:textId="77777777" w:rsidR="003E0FCE" w:rsidRDefault="00146326">
                          <w:pPr>
                            <w:pStyle w:val="Zhlavnebozpat0"/>
                            <w:shd w:val="clear" w:color="auto" w:fill="auto"/>
                            <w:tabs>
                              <w:tab w:val="right" w:pos="427"/>
                              <w:tab w:val="right" w:pos="1032"/>
                              <w:tab w:val="right" w:pos="1387"/>
                              <w:tab w:val="right" w:pos="1992"/>
                              <w:tab w:val="right" w:pos="2347"/>
                              <w:tab w:val="right" w:pos="3024"/>
                              <w:tab w:val="right" w:pos="3278"/>
                            </w:tabs>
                            <w:spacing w:line="240" w:lineRule="auto"/>
                            <w:rPr>
                              <w:sz w:val="16"/>
                              <w:szCs w:val="16"/>
                            </w:rPr>
                          </w:pPr>
                          <w:r>
                            <w:rPr>
                              <w:b w:val="0"/>
                              <w:bCs w:val="0"/>
                              <w:color w:val="000000"/>
                              <w:sz w:val="10"/>
                              <w:szCs w:val="10"/>
                            </w:rPr>
                            <w:t>M2</w:t>
                          </w:r>
                          <w:r>
                            <w:rPr>
                              <w:b w:val="0"/>
                              <w:bCs w:val="0"/>
                              <w:color w:val="000000"/>
                              <w:sz w:val="10"/>
                              <w:szCs w:val="10"/>
                            </w:rPr>
                            <w:tab/>
                          </w:r>
                          <w:r>
                            <w:rPr>
                              <w:b w:val="0"/>
                              <w:bCs w:val="0"/>
                              <w:color w:val="000000"/>
                              <w:sz w:val="20"/>
                              <w:szCs w:val="20"/>
                            </w:rPr>
                            <w:t>I</w:t>
                          </w:r>
                          <w:r>
                            <w:rPr>
                              <w:b w:val="0"/>
                              <w:bCs w:val="0"/>
                              <w:color w:val="000000"/>
                              <w:sz w:val="20"/>
                              <w:szCs w:val="20"/>
                            </w:rPr>
                            <w:tab/>
                          </w:r>
                          <w:r>
                            <w:rPr>
                              <w:b w:val="0"/>
                              <w:bCs w:val="0"/>
                              <w:color w:val="000000"/>
                              <w:sz w:val="10"/>
                              <w:szCs w:val="10"/>
                            </w:rPr>
                            <w:t>78,450</w:t>
                          </w:r>
                          <w:r>
                            <w:rPr>
                              <w:b w:val="0"/>
                              <w:bCs w:val="0"/>
                              <w:color w:val="000000"/>
                              <w:sz w:val="10"/>
                              <w:szCs w:val="10"/>
                            </w:rPr>
                            <w:tab/>
                          </w:r>
                          <w:r>
                            <w:rPr>
                              <w:b w:val="0"/>
                              <w:bCs w:val="0"/>
                              <w:color w:val="000000"/>
                              <w:sz w:val="20"/>
                              <w:szCs w:val="20"/>
                            </w:rPr>
                            <w:t>I</w:t>
                          </w:r>
                          <w:r>
                            <w:rPr>
                              <w:b w:val="0"/>
                              <w:bCs w:val="0"/>
                              <w:color w:val="000000"/>
                              <w:sz w:val="20"/>
                              <w:szCs w:val="20"/>
                            </w:rPr>
                            <w:tab/>
                          </w:r>
                          <w:r>
                            <w:rPr>
                              <w:b w:val="0"/>
                              <w:bCs w:val="0"/>
                              <w:color w:val="000000"/>
                              <w:sz w:val="10"/>
                              <w:szCs w:val="10"/>
                            </w:rPr>
                            <w:t>172,00</w:t>
                          </w:r>
                          <w:r>
                            <w:rPr>
                              <w:b w:val="0"/>
                              <w:bCs w:val="0"/>
                              <w:color w:val="000000"/>
                              <w:sz w:val="10"/>
                              <w:szCs w:val="10"/>
                            </w:rPr>
                            <w:tab/>
                          </w:r>
                          <w:r>
                            <w:rPr>
                              <w:b w:val="0"/>
                              <w:bCs w:val="0"/>
                              <w:color w:val="000000"/>
                              <w:sz w:val="20"/>
                              <w:szCs w:val="20"/>
                            </w:rPr>
                            <w:t>I</w:t>
                          </w:r>
                          <w:r>
                            <w:rPr>
                              <w:b w:val="0"/>
                              <w:bCs w:val="0"/>
                              <w:color w:val="000000"/>
                              <w:sz w:val="20"/>
                              <w:szCs w:val="20"/>
                            </w:rPr>
                            <w:tab/>
                          </w:r>
                          <w:r>
                            <w:rPr>
                              <w:b w:val="0"/>
                              <w:bCs w:val="0"/>
                              <w:color w:val="000000"/>
                              <w:sz w:val="10"/>
                              <w:szCs w:val="10"/>
                            </w:rPr>
                            <w:t>13 493,40</w:t>
                          </w:r>
                          <w:r>
                            <w:rPr>
                              <w:b w:val="0"/>
                              <w:bCs w:val="0"/>
                              <w:color w:val="000000"/>
                              <w:sz w:val="10"/>
                              <w:szCs w:val="10"/>
                            </w:rPr>
                            <w:tab/>
                          </w:r>
                          <w:r>
                            <w:rPr>
                              <w:color w:val="000000"/>
                              <w:sz w:val="16"/>
                              <w:szCs w:val="16"/>
                            </w:rPr>
                            <w:t>]</w:t>
                          </w:r>
                        </w:p>
                      </w:txbxContent>
                    </wps:txbx>
                    <wps:bodyPr lIns="0" tIns="0" rIns="0" bIns="0">
                      <a:spAutoFit/>
                    </wps:bodyPr>
                  </wps:wsp>
                </a:graphicData>
              </a:graphic>
            </wp:anchor>
          </w:drawing>
        </mc:Choice>
        <mc:Fallback>
          <w:pict>
            <v:shape w14:anchorId="6D3D06F8" id="Shape 136" o:spid="_x0000_s1120" type="#_x0000_t202" style="position:absolute;margin-left:375.15pt;margin-top:722.2pt;width:163.9pt;height:7.2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CEfwEAAPsCAAAOAAAAZHJzL2Uyb0RvYy54bWysUttOwzAMfUfiH6K8s3bjIqjWTaAJhIQA&#10;afABWZqskZo4isPa/T1O2AXBG+LFcWzn+Pg40/lgO7ZRAQ24mo9HJWfKSWiMW9f8/e3+7JozjMI1&#10;ogOnar5VyOez05Np7ys1gRa6RgVGIA6r3te8jdFXRYGyVVbgCLxylNQQrIh0DeuiCaIndNsVk7K8&#10;KnoIjQ8gFSJFF19JPsv4WisZX7RGFVlXc+IWsw3ZrpItZlNRrYPwrZE7GuIPLKwwjpoeoBYiCvYR&#10;zC8oa2QABB1HEmwBWhup8gw0zbj8Mc2yFV7lWUgc9AeZ8P9g5fNm6V8Di8MdDLTAJEjvsUIKpnkG&#10;HWw6iSmjPEm4PcimhsgkBSfl9fjynFKScjfji4ssa3F87APGBwWWJafmgbaSxRKbJ4zUkEr3JamX&#10;g3vTdSl+ZJK8OKwGZhpiebmnuYJmS+y7R0eapP3unbB3VjsnAaO//YgEnnsmxK/nu0akcKay+w1p&#10;hd/vuer4Z2efAAAA//8DAFBLAwQUAAYACAAAACEAv8UwmeAAAAAOAQAADwAAAGRycy9kb3ducmV2&#10;LnhtbEyPMU/DMBCFdyT+g3VILIjaLrRNQ5wKIVjYKCzd3PhIIuxzFLtJ6K/Hmehtd+/p3feK3eQs&#10;G7APrScFciGAIVXetFQr+Pp8u8+AhajJaOsJFfxigF15fVXo3PiRPnDYx5qlEAq5VtDE2OWch6pB&#10;p8PCd0hJ+/a90zGtfc1Nr8cU7ixfCrHmTreUPjS6w5cGq5/9ySlYT6/d3fsWl+O5sgMdzlJGlErd&#10;3kzPT8AiTvHfDDN+QocyMR39iUxgVsFmJR6SNQmPaYDNFrHJJLDjfFtlGfCy4Jc1yj8AAAD//wMA&#10;UEsBAi0AFAAGAAgAAAAhALaDOJL+AAAA4QEAABMAAAAAAAAAAAAAAAAAAAAAAFtDb250ZW50X1R5&#10;cGVzXS54bWxQSwECLQAUAAYACAAAACEAOP0h/9YAAACUAQAACwAAAAAAAAAAAAAAAAAvAQAAX3Jl&#10;bHMvLnJlbHNQSwECLQAUAAYACAAAACEA4rcwhH8BAAD7AgAADgAAAAAAAAAAAAAAAAAuAgAAZHJz&#10;L2Uyb0RvYy54bWxQSwECLQAUAAYACAAAACEAv8UwmeAAAAAOAQAADwAAAAAAAAAAAAAAAADZAwAA&#10;ZHJzL2Rvd25yZXYueG1sUEsFBgAAAAAEAAQA8wAAAOYEAAAAAA==&#10;" filled="f" stroked="f">
              <v:textbox style="mso-fit-shape-to-text:t" inset="0,0,0,0">
                <w:txbxContent>
                  <w:p w14:paraId="688A1285" w14:textId="77777777" w:rsidR="003E0FCE" w:rsidRDefault="00146326">
                    <w:pPr>
                      <w:pStyle w:val="Zhlavnebozpat0"/>
                      <w:shd w:val="clear" w:color="auto" w:fill="auto"/>
                      <w:tabs>
                        <w:tab w:val="right" w:pos="427"/>
                        <w:tab w:val="right" w:pos="1032"/>
                        <w:tab w:val="right" w:pos="1387"/>
                        <w:tab w:val="right" w:pos="1992"/>
                        <w:tab w:val="right" w:pos="2347"/>
                        <w:tab w:val="right" w:pos="3024"/>
                        <w:tab w:val="right" w:pos="3278"/>
                      </w:tabs>
                      <w:spacing w:line="240" w:lineRule="auto"/>
                      <w:rPr>
                        <w:sz w:val="16"/>
                        <w:szCs w:val="16"/>
                      </w:rPr>
                    </w:pPr>
                    <w:r>
                      <w:rPr>
                        <w:b w:val="0"/>
                        <w:bCs w:val="0"/>
                        <w:color w:val="000000"/>
                        <w:sz w:val="10"/>
                        <w:szCs w:val="10"/>
                      </w:rPr>
                      <w:t>M2</w:t>
                    </w:r>
                    <w:r>
                      <w:rPr>
                        <w:b w:val="0"/>
                        <w:bCs w:val="0"/>
                        <w:color w:val="000000"/>
                        <w:sz w:val="10"/>
                        <w:szCs w:val="10"/>
                      </w:rPr>
                      <w:tab/>
                    </w:r>
                    <w:r>
                      <w:rPr>
                        <w:b w:val="0"/>
                        <w:bCs w:val="0"/>
                        <w:color w:val="000000"/>
                        <w:sz w:val="20"/>
                        <w:szCs w:val="20"/>
                      </w:rPr>
                      <w:t>I</w:t>
                    </w:r>
                    <w:r>
                      <w:rPr>
                        <w:b w:val="0"/>
                        <w:bCs w:val="0"/>
                        <w:color w:val="000000"/>
                        <w:sz w:val="20"/>
                        <w:szCs w:val="20"/>
                      </w:rPr>
                      <w:tab/>
                    </w:r>
                    <w:r>
                      <w:rPr>
                        <w:b w:val="0"/>
                        <w:bCs w:val="0"/>
                        <w:color w:val="000000"/>
                        <w:sz w:val="10"/>
                        <w:szCs w:val="10"/>
                      </w:rPr>
                      <w:t>78,450</w:t>
                    </w:r>
                    <w:r>
                      <w:rPr>
                        <w:b w:val="0"/>
                        <w:bCs w:val="0"/>
                        <w:color w:val="000000"/>
                        <w:sz w:val="10"/>
                        <w:szCs w:val="10"/>
                      </w:rPr>
                      <w:tab/>
                    </w:r>
                    <w:r>
                      <w:rPr>
                        <w:b w:val="0"/>
                        <w:bCs w:val="0"/>
                        <w:color w:val="000000"/>
                        <w:sz w:val="20"/>
                        <w:szCs w:val="20"/>
                      </w:rPr>
                      <w:t>I</w:t>
                    </w:r>
                    <w:r>
                      <w:rPr>
                        <w:b w:val="0"/>
                        <w:bCs w:val="0"/>
                        <w:color w:val="000000"/>
                        <w:sz w:val="20"/>
                        <w:szCs w:val="20"/>
                      </w:rPr>
                      <w:tab/>
                    </w:r>
                    <w:r>
                      <w:rPr>
                        <w:b w:val="0"/>
                        <w:bCs w:val="0"/>
                        <w:color w:val="000000"/>
                        <w:sz w:val="10"/>
                        <w:szCs w:val="10"/>
                      </w:rPr>
                      <w:t>172,00</w:t>
                    </w:r>
                    <w:r>
                      <w:rPr>
                        <w:b w:val="0"/>
                        <w:bCs w:val="0"/>
                        <w:color w:val="000000"/>
                        <w:sz w:val="10"/>
                        <w:szCs w:val="10"/>
                      </w:rPr>
                      <w:tab/>
                    </w:r>
                    <w:r>
                      <w:rPr>
                        <w:b w:val="0"/>
                        <w:bCs w:val="0"/>
                        <w:color w:val="000000"/>
                        <w:sz w:val="20"/>
                        <w:szCs w:val="20"/>
                      </w:rPr>
                      <w:t>I</w:t>
                    </w:r>
                    <w:r>
                      <w:rPr>
                        <w:b w:val="0"/>
                        <w:bCs w:val="0"/>
                        <w:color w:val="000000"/>
                        <w:sz w:val="20"/>
                        <w:szCs w:val="20"/>
                      </w:rPr>
                      <w:tab/>
                    </w:r>
                    <w:r>
                      <w:rPr>
                        <w:b w:val="0"/>
                        <w:bCs w:val="0"/>
                        <w:color w:val="000000"/>
                        <w:sz w:val="10"/>
                        <w:szCs w:val="10"/>
                      </w:rPr>
                      <w:t>13 493,40</w:t>
                    </w:r>
                    <w:r>
                      <w:rPr>
                        <w:b w:val="0"/>
                        <w:bCs w:val="0"/>
                        <w:color w:val="000000"/>
                        <w:sz w:val="10"/>
                        <w:szCs w:val="10"/>
                      </w:rPr>
                      <w:tab/>
                    </w:r>
                    <w:r>
                      <w:rPr>
                        <w:color w:val="000000"/>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1" allowOverlap="1" wp14:anchorId="37A672CF" wp14:editId="078F31E4">
              <wp:simplePos x="0" y="0"/>
              <wp:positionH relativeFrom="page">
                <wp:posOffset>683260</wp:posOffset>
              </wp:positionH>
              <wp:positionV relativeFrom="page">
                <wp:posOffset>9176385</wp:posOffset>
              </wp:positionV>
              <wp:extent cx="6163310" cy="0"/>
              <wp:effectExtent l="0" t="0" r="0" b="0"/>
              <wp:wrapNone/>
              <wp:docPr id="138" name="Shape 138"/>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53.799999999999997pt;margin-top:722.54999999999995pt;width:485.30000000000001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1CA88" w14:textId="77777777" w:rsidR="003E0FCE" w:rsidRDefault="00146326">
    <w:pPr>
      <w:spacing w:line="1" w:lineRule="exact"/>
    </w:pPr>
    <w:r>
      <w:rPr>
        <w:noProof/>
      </w:rPr>
      <mc:AlternateContent>
        <mc:Choice Requires="wps">
          <w:drawing>
            <wp:anchor distT="0" distB="0" distL="0" distR="0" simplePos="0" relativeHeight="251663360" behindDoc="1" locked="0" layoutInCell="1" allowOverlap="1" wp14:anchorId="1B799E45" wp14:editId="23B97783">
              <wp:simplePos x="0" y="0"/>
              <wp:positionH relativeFrom="page">
                <wp:posOffset>683260</wp:posOffset>
              </wp:positionH>
              <wp:positionV relativeFrom="page">
                <wp:posOffset>9175115</wp:posOffset>
              </wp:positionV>
              <wp:extent cx="975360" cy="91440"/>
              <wp:effectExtent l="0" t="0" r="0" b="0"/>
              <wp:wrapNone/>
              <wp:docPr id="139" name="Shape 139"/>
              <wp:cNvGraphicFramePr/>
              <a:graphic xmlns:a="http://schemas.openxmlformats.org/drawingml/2006/main">
                <a:graphicData uri="http://schemas.microsoft.com/office/word/2010/wordprocessingShape">
                  <wps:wsp>
                    <wps:cNvSpPr txBox="1"/>
                    <wps:spPr>
                      <a:xfrm>
                        <a:off x="0" y="0"/>
                        <a:ext cx="975360" cy="91440"/>
                      </a:xfrm>
                      <a:prstGeom prst="rect">
                        <a:avLst/>
                      </a:prstGeom>
                      <a:noFill/>
                    </wps:spPr>
                    <wps:txbx>
                      <w:txbxContent>
                        <w:p w14:paraId="46AB0B34" w14:textId="77777777" w:rsidR="003E0FCE" w:rsidRDefault="00146326">
                          <w:pPr>
                            <w:pStyle w:val="Zhlavnebozpat0"/>
                            <w:shd w:val="clear" w:color="auto" w:fill="auto"/>
                            <w:tabs>
                              <w:tab w:val="right" w:pos="720"/>
                              <w:tab w:val="right" w:pos="1536"/>
                            </w:tabs>
                            <w:spacing w:line="240" w:lineRule="auto"/>
                            <w:rPr>
                              <w:sz w:val="10"/>
                              <w:szCs w:val="10"/>
                            </w:rPr>
                          </w:pPr>
                          <w:r>
                            <w:rPr>
                              <w:color w:val="000000"/>
                              <w:sz w:val="16"/>
                              <w:szCs w:val="16"/>
                            </w:rPr>
                            <w:t>[</w:t>
                          </w:r>
                          <w:r>
                            <w:rPr>
                              <w:color w:val="000000"/>
                              <w:sz w:val="16"/>
                              <w:szCs w:val="16"/>
                            </w:rPr>
                            <w:tab/>
                          </w:r>
                          <w:r>
                            <w:rPr>
                              <w:color w:val="000000"/>
                              <w:sz w:val="10"/>
                              <w:szCs w:val="10"/>
                            </w:rPr>
                            <w:t>'6ČT</w:t>
                          </w:r>
                          <w:r>
                            <w:rPr>
                              <w:color w:val="000000"/>
                              <w:sz w:val="10"/>
                              <w:szCs w:val="10"/>
                            </w:rPr>
                            <w:tab/>
                          </w:r>
                          <w:r>
                            <w:rPr>
                              <w:b w:val="0"/>
                              <w:bCs w:val="0"/>
                              <w:color w:val="000000"/>
                              <w:sz w:val="10"/>
                              <w:szCs w:val="10"/>
                            </w:rPr>
                            <w:t>7679111</w:t>
                          </w:r>
                        </w:p>
                      </w:txbxContent>
                    </wps:txbx>
                    <wps:bodyPr lIns="0" tIns="0" rIns="0" bIns="0">
                      <a:spAutoFit/>
                    </wps:bodyPr>
                  </wps:wsp>
                </a:graphicData>
              </a:graphic>
            </wp:anchor>
          </w:drawing>
        </mc:Choice>
        <mc:Fallback>
          <w:pict>
            <v:shapetype w14:anchorId="1B799E45" id="_x0000_t202" coordsize="21600,21600" o:spt="202" path="m,l,21600r21600,l21600,xe">
              <v:stroke joinstyle="miter"/>
              <v:path gradientshapeok="t" o:connecttype="rect"/>
            </v:shapetype>
            <v:shape id="Shape 139" o:spid="_x0000_s1121" type="#_x0000_t202" style="position:absolute;margin-left:53.8pt;margin-top:722.45pt;width:76.8pt;height:7.2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SZfgEAAPoCAAAOAAAAZHJzL2Uyb0RvYy54bWysUttOwzAMfUfiH6K8s24wBlTrJhAaQkKA&#10;BHxAliZrpCaO4mzt/h4n7ILgDfHiOLZzfHyc6by3LduogAZcxUeDIWfKSaiNW1X8431xds0ZRuFq&#10;0YJTFd8q5PPZ6cm086U6hwbaWgVGIA7Lzle8idGXRYGyUVbgALxylNQQrIh0DauiDqIjdNsW58Ph&#10;pOgg1D6AVIgUvf9K8lnG11rJ+KI1qsjaihO3mG3IdplsMZuKchWEb4zc0RB/YGGFcdT0AHUvomDr&#10;YH5BWSMDIOg4kGAL0NpIlWegaUbDH9O8NcKrPAuJg/4gE/4frHzevPnXwGJ/Bz0tMAnSeSyRgmme&#10;XgebTmLKKE8Sbg+yqT4yScGbq8uLCWUkpW5G43FWtTi+9QHjgwLLklPxQEvJWonNE0bqR6X7ktTK&#10;wcK0bYofiSQv9suemZpITvYsl1BviXz76EiStN69E/bOcuckYPS360jguWdC/Hq+a0QCZyq7z5A2&#10;+P2eq45fdvYJAAD//wMAUEsDBBQABgAIAAAAIQDBLIsC3wAAAA0BAAAPAAAAZHJzL2Rvd25yZXYu&#10;eG1sTI9BT4QwEIXvJv6HZky8GLeAiIKUjTF68ebqxVuXjkBsp4R2AffXO3vS27yZlzffq7ers2LG&#10;KQyeFKSbBARS681AnYKP95frexAhajLaekIFPxhg25yf1boyfqE3nHexExxCodIK+hjHSsrQ9uh0&#10;2PgRiW9ffnI6spw6aSa9cLizMkuSQjo9EH/o9YhPPbbfu4NTUKzP49VridlybO1Mn8c0jZgqdXmx&#10;Pj6AiLjGPzOc8BkdGmba+wOZICzr5K5gKw95npcg2JIVaQZif1rdljcgm1r+b9H8AgAA//8DAFBL&#10;AQItABQABgAIAAAAIQC2gziS/gAAAOEBAAATAAAAAAAAAAAAAAAAAAAAAABbQ29udGVudF9UeXBl&#10;c10ueG1sUEsBAi0AFAAGAAgAAAAhADj9If/WAAAAlAEAAAsAAAAAAAAAAAAAAAAALwEAAF9yZWxz&#10;Ly5yZWxzUEsBAi0AFAAGAAgAAAAhAK29VJl+AQAA+gIAAA4AAAAAAAAAAAAAAAAALgIAAGRycy9l&#10;Mm9Eb2MueG1sUEsBAi0AFAAGAAgAAAAhAMEsiwLfAAAADQEAAA8AAAAAAAAAAAAAAAAA2AMAAGRy&#10;cy9kb3ducmV2LnhtbFBLBQYAAAAABAAEAPMAAADkBAAAAAA=&#10;" filled="f" stroked="f">
              <v:textbox style="mso-fit-shape-to-text:t" inset="0,0,0,0">
                <w:txbxContent>
                  <w:p w14:paraId="46AB0B34" w14:textId="77777777" w:rsidR="003E0FCE" w:rsidRDefault="00146326">
                    <w:pPr>
                      <w:pStyle w:val="Zhlavnebozpat0"/>
                      <w:shd w:val="clear" w:color="auto" w:fill="auto"/>
                      <w:tabs>
                        <w:tab w:val="right" w:pos="720"/>
                        <w:tab w:val="right" w:pos="1536"/>
                      </w:tabs>
                      <w:spacing w:line="240" w:lineRule="auto"/>
                      <w:rPr>
                        <w:sz w:val="10"/>
                        <w:szCs w:val="10"/>
                      </w:rPr>
                    </w:pPr>
                    <w:r>
                      <w:rPr>
                        <w:color w:val="000000"/>
                        <w:sz w:val="16"/>
                        <w:szCs w:val="16"/>
                      </w:rPr>
                      <w:t>[</w:t>
                    </w:r>
                    <w:r>
                      <w:rPr>
                        <w:color w:val="000000"/>
                        <w:sz w:val="16"/>
                        <w:szCs w:val="16"/>
                      </w:rPr>
                      <w:tab/>
                    </w:r>
                    <w:r>
                      <w:rPr>
                        <w:color w:val="000000"/>
                        <w:sz w:val="10"/>
                        <w:szCs w:val="10"/>
                      </w:rPr>
                      <w:t>'6ČT</w:t>
                    </w:r>
                    <w:r>
                      <w:rPr>
                        <w:color w:val="000000"/>
                        <w:sz w:val="10"/>
                        <w:szCs w:val="10"/>
                      </w:rPr>
                      <w:tab/>
                    </w:r>
                    <w:r>
                      <w:rPr>
                        <w:b w:val="0"/>
                        <w:bCs w:val="0"/>
                        <w:color w:val="000000"/>
                        <w:sz w:val="10"/>
                        <w:szCs w:val="10"/>
                      </w:rPr>
                      <w:t>7679111</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1D2AAA25" wp14:editId="08CE00D9">
              <wp:simplePos x="0" y="0"/>
              <wp:positionH relativeFrom="page">
                <wp:posOffset>4764405</wp:posOffset>
              </wp:positionH>
              <wp:positionV relativeFrom="page">
                <wp:posOffset>9175115</wp:posOffset>
              </wp:positionV>
              <wp:extent cx="2081530" cy="91440"/>
              <wp:effectExtent l="0" t="0" r="0" b="0"/>
              <wp:wrapNone/>
              <wp:docPr id="141" name="Shape 141"/>
              <wp:cNvGraphicFramePr/>
              <a:graphic xmlns:a="http://schemas.openxmlformats.org/drawingml/2006/main">
                <a:graphicData uri="http://schemas.microsoft.com/office/word/2010/wordprocessingShape">
                  <wps:wsp>
                    <wps:cNvSpPr txBox="1"/>
                    <wps:spPr>
                      <a:xfrm>
                        <a:off x="0" y="0"/>
                        <a:ext cx="2081530" cy="91440"/>
                      </a:xfrm>
                      <a:prstGeom prst="rect">
                        <a:avLst/>
                      </a:prstGeom>
                      <a:noFill/>
                    </wps:spPr>
                    <wps:txbx>
                      <w:txbxContent>
                        <w:p w14:paraId="77B36DE6" w14:textId="77777777" w:rsidR="003E0FCE" w:rsidRDefault="00146326">
                          <w:pPr>
                            <w:pStyle w:val="Zhlavnebozpat0"/>
                            <w:shd w:val="clear" w:color="auto" w:fill="auto"/>
                            <w:tabs>
                              <w:tab w:val="left" w:pos="0"/>
                              <w:tab w:val="right" w:pos="1992"/>
                              <w:tab w:val="right" w:pos="2702"/>
                              <w:tab w:val="right" w:pos="3000"/>
                              <w:tab w:val="right" w:pos="3278"/>
                            </w:tabs>
                            <w:spacing w:line="240" w:lineRule="auto"/>
                            <w:rPr>
                              <w:sz w:val="10"/>
                              <w:szCs w:val="10"/>
                            </w:rPr>
                          </w:pPr>
                          <w:r>
                            <w:rPr>
                              <w:b w:val="0"/>
                              <w:bCs w:val="0"/>
                              <w:color w:val="000000"/>
                              <w:sz w:val="10"/>
                              <w:szCs w:val="10"/>
                            </w:rPr>
                            <w:t>M2 |</w:t>
                          </w:r>
                          <w:r>
                            <w:rPr>
                              <w:b w:val="0"/>
                              <w:bCs w:val="0"/>
                              <w:color w:val="000000"/>
                              <w:sz w:val="10"/>
                              <w:szCs w:val="10"/>
                            </w:rPr>
                            <w:tab/>
                            <w:t>26,000</w:t>
                          </w:r>
                          <w:r>
                            <w:rPr>
                              <w:b w:val="0"/>
                              <w:bCs w:val="0"/>
                              <w:color w:val="000000"/>
                              <w:sz w:val="10"/>
                              <w:szCs w:val="10"/>
                            </w:rPr>
                            <w:tab/>
                          </w:r>
                          <w:r>
                            <w:rPr>
                              <w:b w:val="0"/>
                              <w:bCs w:val="0"/>
                              <w:color w:val="000000"/>
                              <w:sz w:val="20"/>
                              <w:szCs w:val="20"/>
                            </w:rPr>
                            <w:t>I</w:t>
                          </w:r>
                          <w:r>
                            <w:rPr>
                              <w:b w:val="0"/>
                              <w:bCs w:val="0"/>
                              <w:color w:val="000000"/>
                              <w:sz w:val="20"/>
                              <w:szCs w:val="20"/>
                            </w:rPr>
                            <w:tab/>
                          </w:r>
                          <w:r>
                            <w:rPr>
                              <w:b w:val="0"/>
                              <w:bCs w:val="0"/>
                              <w:color w:val="000000"/>
                              <w:sz w:val="10"/>
                              <w:szCs w:val="10"/>
                            </w:rPr>
                            <w:t>172,00</w:t>
                          </w:r>
                          <w:r>
                            <w:rPr>
                              <w:b w:val="0"/>
                              <w:bCs w:val="0"/>
                              <w:color w:val="000000"/>
                              <w:sz w:val="10"/>
                              <w:szCs w:val="10"/>
                            </w:rPr>
                            <w:tab/>
                            <w:t>I 4 472,00</w:t>
                          </w:r>
                          <w:r>
                            <w:rPr>
                              <w:b w:val="0"/>
                              <w:bCs w:val="0"/>
                              <w:color w:val="000000"/>
                              <w:sz w:val="10"/>
                              <w:szCs w:val="10"/>
                            </w:rPr>
                            <w:tab/>
                            <w:t>|</w:t>
                          </w:r>
                        </w:p>
                      </w:txbxContent>
                    </wps:txbx>
                    <wps:bodyPr lIns="0" tIns="0" rIns="0" bIns="0">
                      <a:spAutoFit/>
                    </wps:bodyPr>
                  </wps:wsp>
                </a:graphicData>
              </a:graphic>
            </wp:anchor>
          </w:drawing>
        </mc:Choice>
        <mc:Fallback>
          <w:pict>
            <v:shape w14:anchorId="1D2AAA25" id="Shape 141" o:spid="_x0000_s1122" type="#_x0000_t202" style="position:absolute;margin-left:375.15pt;margin-top:722.45pt;width:163.9pt;height:7.2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fwEAAPsCAAAOAAAAZHJzL2Uyb0RvYy54bWysUttOwzAMfUfiH6K8s3Zj3Kp1CDSBkBAg&#10;AR+QpckaqYmjOKzd3+OEXRC8IV4cx3aOj48zux5sx9YqoAFX8/Go5Ew5CY1xq5q/v92dXHKGUbhG&#10;dOBUzTcK+fX8+GjW+0pNoIWuUYERiMOq9zVvY/RVUaBslRU4Aq8cJTUEKyJdw6pogugJ3XbFpCzP&#10;ix5C4wNIhUjRxVeSzzO+1krGZ61RRdbVnLjFbEO2y2SL+UxUqyB8a+SWhvgDCyuMo6Z7qIWIgn0E&#10;8wvKGhkAQceRBFuA1kaqPANNMy5/TPPaCq/yLCQO+r1M+H+w8mn96l8Ci8MtDLTAJEjvsUIKpnkG&#10;HWw6iSmjPEm42cumhsgkBSfl5fjslFKSclfj6TTLWhwe+4DxXoFlyal5oK1kscT6ESM1pNJdSerl&#10;4M50XYofmCQvDsuBmYZYXuxoLqHZEPvuwZEmab87J+yc5dZJwOhvPiKB554J8ev5thEpnKlsf0Na&#10;4fd7rjr82fknAAAA//8DAFBLAwQUAAYACAAAACEAEhGn4OEAAAAOAQAADwAAAGRycy9kb3ducmV2&#10;LnhtbEyPPU/DMBCGdyT+g3VILKi13aYfCXEqhGBho7B0c+MjiYjPUewmob8eZ4Lx7n303nP5YbIt&#10;G7D3jSMFcimAIZXONFQp+Px4XeyB+aDJ6NYRKvhBD4fi9ibXmXEjveNwDBWLJeQzraAOocs492WN&#10;Vvul65Bi9uV6q0Mc+4qbXo+x3LZ8JcSWW91QvFDrDp9rLL+PF6tgO710D28prsZr2Q50ukoZUCp1&#10;fzc9PQILOIU/GGb9qA5FdDq7CxnPWgW7jVhHNAZJkqTAZkTs9hLYed5t0jXwIuf/3yh+AQAA//8D&#10;AFBLAQItABQABgAIAAAAIQC2gziS/gAAAOEBAAATAAAAAAAAAAAAAAAAAAAAAABbQ29udGVudF9U&#10;eXBlc10ueG1sUEsBAi0AFAAGAAgAAAAhADj9If/WAAAAlAEAAAsAAAAAAAAAAAAAAAAALwEAAF9y&#10;ZWxzLy5yZWxzUEsBAi0AFAAGAAgAAAAhAMJD+n5/AQAA+wIAAA4AAAAAAAAAAAAAAAAALgIAAGRy&#10;cy9lMm9Eb2MueG1sUEsBAi0AFAAGAAgAAAAhABIRp+DhAAAADgEAAA8AAAAAAAAAAAAAAAAA2QMA&#10;AGRycy9kb3ducmV2LnhtbFBLBQYAAAAABAAEAPMAAADnBAAAAAA=&#10;" filled="f" stroked="f">
              <v:textbox style="mso-fit-shape-to-text:t" inset="0,0,0,0">
                <w:txbxContent>
                  <w:p w14:paraId="77B36DE6" w14:textId="77777777" w:rsidR="003E0FCE" w:rsidRDefault="00146326">
                    <w:pPr>
                      <w:pStyle w:val="Zhlavnebozpat0"/>
                      <w:shd w:val="clear" w:color="auto" w:fill="auto"/>
                      <w:tabs>
                        <w:tab w:val="left" w:pos="0"/>
                        <w:tab w:val="right" w:pos="1992"/>
                        <w:tab w:val="right" w:pos="2702"/>
                        <w:tab w:val="right" w:pos="3000"/>
                        <w:tab w:val="right" w:pos="3278"/>
                      </w:tabs>
                      <w:spacing w:line="240" w:lineRule="auto"/>
                      <w:rPr>
                        <w:sz w:val="10"/>
                        <w:szCs w:val="10"/>
                      </w:rPr>
                    </w:pPr>
                    <w:r>
                      <w:rPr>
                        <w:b w:val="0"/>
                        <w:bCs w:val="0"/>
                        <w:color w:val="000000"/>
                        <w:sz w:val="10"/>
                        <w:szCs w:val="10"/>
                      </w:rPr>
                      <w:t>M2 |</w:t>
                    </w:r>
                    <w:r>
                      <w:rPr>
                        <w:b w:val="0"/>
                        <w:bCs w:val="0"/>
                        <w:color w:val="000000"/>
                        <w:sz w:val="10"/>
                        <w:szCs w:val="10"/>
                      </w:rPr>
                      <w:tab/>
                      <w:t>26,000</w:t>
                    </w:r>
                    <w:r>
                      <w:rPr>
                        <w:b w:val="0"/>
                        <w:bCs w:val="0"/>
                        <w:color w:val="000000"/>
                        <w:sz w:val="10"/>
                        <w:szCs w:val="10"/>
                      </w:rPr>
                      <w:tab/>
                    </w:r>
                    <w:r>
                      <w:rPr>
                        <w:b w:val="0"/>
                        <w:bCs w:val="0"/>
                        <w:color w:val="000000"/>
                        <w:sz w:val="20"/>
                        <w:szCs w:val="20"/>
                      </w:rPr>
                      <w:t>I</w:t>
                    </w:r>
                    <w:r>
                      <w:rPr>
                        <w:b w:val="0"/>
                        <w:bCs w:val="0"/>
                        <w:color w:val="000000"/>
                        <w:sz w:val="20"/>
                        <w:szCs w:val="20"/>
                      </w:rPr>
                      <w:tab/>
                    </w:r>
                    <w:r>
                      <w:rPr>
                        <w:b w:val="0"/>
                        <w:bCs w:val="0"/>
                        <w:color w:val="000000"/>
                        <w:sz w:val="10"/>
                        <w:szCs w:val="10"/>
                      </w:rPr>
                      <w:t>172,00</w:t>
                    </w:r>
                    <w:r>
                      <w:rPr>
                        <w:b w:val="0"/>
                        <w:bCs w:val="0"/>
                        <w:color w:val="000000"/>
                        <w:sz w:val="10"/>
                        <w:szCs w:val="10"/>
                      </w:rPr>
                      <w:tab/>
                      <w:t>I 4 472,00</w:t>
                    </w:r>
                    <w:r>
                      <w:rPr>
                        <w:b w:val="0"/>
                        <w:bCs w:val="0"/>
                        <w:color w:val="000000"/>
                        <w:sz w:val="10"/>
                        <w:szCs w:val="10"/>
                      </w:rPr>
                      <w:tab/>
                      <w:t>|</w:t>
                    </w: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6203292C" wp14:editId="2E4F5A7F">
              <wp:simplePos x="0" y="0"/>
              <wp:positionH relativeFrom="page">
                <wp:posOffset>2024380</wp:posOffset>
              </wp:positionH>
              <wp:positionV relativeFrom="page">
                <wp:posOffset>9275445</wp:posOffset>
              </wp:positionV>
              <wp:extent cx="2505710" cy="155575"/>
              <wp:effectExtent l="0" t="0" r="0" b="0"/>
              <wp:wrapNone/>
              <wp:docPr id="143" name="Shape 143"/>
              <wp:cNvGraphicFramePr/>
              <a:graphic xmlns:a="http://schemas.openxmlformats.org/drawingml/2006/main">
                <a:graphicData uri="http://schemas.microsoft.com/office/word/2010/wordprocessingShape">
                  <wps:wsp>
                    <wps:cNvSpPr txBox="1"/>
                    <wps:spPr>
                      <a:xfrm>
                        <a:off x="0" y="0"/>
                        <a:ext cx="2505710" cy="155575"/>
                      </a:xfrm>
                      <a:prstGeom prst="rect">
                        <a:avLst/>
                      </a:prstGeom>
                      <a:noFill/>
                    </wps:spPr>
                    <wps:txbx>
                      <w:txbxContent>
                        <w:p w14:paraId="4D54B542" w14:textId="77777777" w:rsidR="003E0FCE" w:rsidRDefault="00146326">
                          <w:pPr>
                            <w:pStyle w:val="Zhlavnebozpat0"/>
                            <w:shd w:val="clear" w:color="auto" w:fill="auto"/>
                            <w:tabs>
                              <w:tab w:val="right" w:pos="3946"/>
                            </w:tabs>
                            <w:spacing w:line="240" w:lineRule="auto"/>
                            <w:rPr>
                              <w:sz w:val="10"/>
                              <w:szCs w:val="10"/>
                            </w:rPr>
                          </w:pPr>
                          <w:r>
                            <w:rPr>
                              <w:b w:val="0"/>
                              <w:bCs w:val="0"/>
                              <w:color w:val="000000"/>
                              <w:sz w:val="10"/>
                              <w:szCs w:val="10"/>
                              <w:u w:val="single"/>
                            </w:rPr>
                            <w:t xml:space="preserve">úprava </w:t>
                          </w:r>
                          <w:proofErr w:type="gramStart"/>
                          <w:r>
                            <w:rPr>
                              <w:b w:val="0"/>
                              <w:bCs w:val="0"/>
                              <w:color w:val="000000"/>
                              <w:sz w:val="10"/>
                              <w:szCs w:val="10"/>
                              <w:u w:val="single"/>
                            </w:rPr>
                            <w:t>oplocení - nové</w:t>
                          </w:r>
                          <w:proofErr w:type="gramEnd"/>
                          <w:r>
                            <w:rPr>
                              <w:b w:val="0"/>
                              <w:bCs w:val="0"/>
                              <w:color w:val="000000"/>
                              <w:sz w:val="10"/>
                              <w:szCs w:val="10"/>
                              <w:u w:val="single"/>
                            </w:rPr>
                            <w:t xml:space="preserve"> na </w:t>
                          </w:r>
                          <w:proofErr w:type="spellStart"/>
                          <w:r>
                            <w:rPr>
                              <w:b w:val="0"/>
                              <w:bCs w:val="0"/>
                              <w:color w:val="000000"/>
                              <w:sz w:val="10"/>
                              <w:szCs w:val="10"/>
                              <w:u w:val="single"/>
                            </w:rPr>
                            <w:t>par.č</w:t>
                          </w:r>
                          <w:proofErr w:type="spellEnd"/>
                          <w:r>
                            <w:rPr>
                              <w:b w:val="0"/>
                              <w:bCs w:val="0"/>
                              <w:color w:val="000000"/>
                              <w:sz w:val="10"/>
                              <w:szCs w:val="10"/>
                              <w:u w:val="single"/>
                            </w:rPr>
                            <w:t xml:space="preserve">. </w:t>
                          </w:r>
                          <w:r>
                            <w:rPr>
                              <w:b w:val="0"/>
                              <w:bCs w:val="0"/>
                              <w:color w:val="000000"/>
                              <w:sz w:val="10"/>
                              <w:szCs w:val="10"/>
                              <w:u w:val="single"/>
                            </w:rPr>
                            <w:t>262/2, vč. dřevěných kůlů</w:t>
                          </w:r>
                          <w:r>
                            <w:rPr>
                              <w:b w:val="0"/>
                              <w:bCs w:val="0"/>
                              <w:color w:val="000000"/>
                              <w:sz w:val="10"/>
                              <w:szCs w:val="10"/>
                            </w:rPr>
                            <w:tab/>
                          </w:r>
                        </w:p>
                        <w:p w14:paraId="45BA7FF1" w14:textId="77777777" w:rsidR="003E0FCE" w:rsidRDefault="00146326">
                          <w:pPr>
                            <w:pStyle w:val="Zhlavnebozpat0"/>
                            <w:shd w:val="clear" w:color="auto" w:fill="auto"/>
                            <w:spacing w:line="240" w:lineRule="auto"/>
                            <w:rPr>
                              <w:sz w:val="10"/>
                              <w:szCs w:val="10"/>
                            </w:rPr>
                          </w:pPr>
                          <w:r>
                            <w:rPr>
                              <w:b w:val="0"/>
                              <w:bCs w:val="0"/>
                              <w:i/>
                              <w:iCs/>
                              <w:color w:val="000000"/>
                              <w:sz w:val="10"/>
                              <w:szCs w:val="10"/>
                            </w:rPr>
                            <w:t>13*2=2600 A</w:t>
                          </w:r>
                        </w:p>
                      </w:txbxContent>
                    </wps:txbx>
                    <wps:bodyPr lIns="0" tIns="0" rIns="0" bIns="0">
                      <a:spAutoFit/>
                    </wps:bodyPr>
                  </wps:wsp>
                </a:graphicData>
              </a:graphic>
            </wp:anchor>
          </w:drawing>
        </mc:Choice>
        <mc:Fallback>
          <w:pict>
            <v:shape w14:anchorId="6203292C" id="Shape 143" o:spid="_x0000_s1123" type="#_x0000_t202" style="position:absolute;margin-left:159.4pt;margin-top:730.35pt;width:197.3pt;height:12.2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wLfgEAAPwCAAAOAAAAZHJzL2Uyb0RvYy54bWysUttOwzAMfUfiH6K8s3aTCqhaN4EQCAkB&#10;EvABWZqskZo4isPa/T1OdkPwhnhxHNs5Pj7OfDnanm1UQAOu4dNJyZlyElrj1g3/eL+/uOYMo3Ct&#10;6MGphm8V8uXi/Gw++FrNoIO+VYERiMN68A3vYvR1UaDslBU4Aa8cJTUEKyJdw7pogxgI3fbFrCwv&#10;iwFC6wNIhUjRu12SLzK+1krGF61RRdY3nLjFbEO2q2SLxVzU6yB8Z+SehvgDCyuMo6ZHqDsRBfsM&#10;5heUNTIAgo4TCbYArY1UeQaaZlr+mOatE17lWUgc9EeZ8P9g5fPmzb8GFsdbGGmBSZDBY40UTPOM&#10;Oth0ElNGeZJwe5RNjZFJCs6qsrqaUkpSblpV1VWVYIrTax8wPiiwLDkND7SWrJbYPGHclR5KUjMH&#10;96bvU/xEJXlxXI3MtNTk+sBzBe2W6PePjkRJCz444eCs9k4CRn/zGQk890yIu+f7RiRxZr3/DmmH&#10;3++56vRpF18AAAD//wMAUEsDBBQABgAIAAAAIQB3Ij9s4AAAAA0BAAAPAAAAZHJzL2Rvd25yZXYu&#10;eG1sTI/BTsMwEETvSPyDtUhcEHWcljSEOBVCcOFG4cLNjZckIl5HsZuEfj3bExxnZzTzttwtrhcT&#10;jqHzpEGtEhBItbcdNRo+3l9ucxAhGrKm94QafjDArrq8KE1h/UxvOO1jI7iEQmE0tDEOhZShbtGZ&#10;sPIDEntffnQmshwbaUczc7nrZZokmXSmI15ozYBPLdbf+6PTkC3Pw83rPabzqe4n+jwpFVFpfX21&#10;PD6AiLjEvzCc8RkdKmY6+CPZIHoNa5UzemRjkyVbEBzZqvUGxOF8yu9SkFUp/39R/QIAAP//AwBQ&#10;SwECLQAUAAYACAAAACEAtoM4kv4AAADhAQAAEwAAAAAAAAAAAAAAAAAAAAAAW0NvbnRlbnRfVHlw&#10;ZXNdLnhtbFBLAQItABQABgAIAAAAIQA4/SH/1gAAAJQBAAALAAAAAAAAAAAAAAAAAC8BAABfcmVs&#10;cy8ucmVsc1BLAQItABQABgAIAAAAIQDRKkwLfgEAAPwCAAAOAAAAAAAAAAAAAAAAAC4CAABkcnMv&#10;ZTJvRG9jLnhtbFBLAQItABQABgAIAAAAIQB3Ij9s4AAAAA0BAAAPAAAAAAAAAAAAAAAAANgDAABk&#10;cnMvZG93bnJldi54bWxQSwUGAAAAAAQABADzAAAA5QQAAAAA&#10;" filled="f" stroked="f">
              <v:textbox style="mso-fit-shape-to-text:t" inset="0,0,0,0">
                <w:txbxContent>
                  <w:p w14:paraId="4D54B542" w14:textId="77777777" w:rsidR="003E0FCE" w:rsidRDefault="00146326">
                    <w:pPr>
                      <w:pStyle w:val="Zhlavnebozpat0"/>
                      <w:shd w:val="clear" w:color="auto" w:fill="auto"/>
                      <w:tabs>
                        <w:tab w:val="right" w:pos="3946"/>
                      </w:tabs>
                      <w:spacing w:line="240" w:lineRule="auto"/>
                      <w:rPr>
                        <w:sz w:val="10"/>
                        <w:szCs w:val="10"/>
                      </w:rPr>
                    </w:pPr>
                    <w:r>
                      <w:rPr>
                        <w:b w:val="0"/>
                        <w:bCs w:val="0"/>
                        <w:color w:val="000000"/>
                        <w:sz w:val="10"/>
                        <w:szCs w:val="10"/>
                        <w:u w:val="single"/>
                      </w:rPr>
                      <w:t xml:space="preserve">úprava </w:t>
                    </w:r>
                    <w:proofErr w:type="gramStart"/>
                    <w:r>
                      <w:rPr>
                        <w:b w:val="0"/>
                        <w:bCs w:val="0"/>
                        <w:color w:val="000000"/>
                        <w:sz w:val="10"/>
                        <w:szCs w:val="10"/>
                        <w:u w:val="single"/>
                      </w:rPr>
                      <w:t>oplocení - nové</w:t>
                    </w:r>
                    <w:proofErr w:type="gramEnd"/>
                    <w:r>
                      <w:rPr>
                        <w:b w:val="0"/>
                        <w:bCs w:val="0"/>
                        <w:color w:val="000000"/>
                        <w:sz w:val="10"/>
                        <w:szCs w:val="10"/>
                        <w:u w:val="single"/>
                      </w:rPr>
                      <w:t xml:space="preserve"> na </w:t>
                    </w:r>
                    <w:proofErr w:type="spellStart"/>
                    <w:r>
                      <w:rPr>
                        <w:b w:val="0"/>
                        <w:bCs w:val="0"/>
                        <w:color w:val="000000"/>
                        <w:sz w:val="10"/>
                        <w:szCs w:val="10"/>
                        <w:u w:val="single"/>
                      </w:rPr>
                      <w:t>par.č</w:t>
                    </w:r>
                    <w:proofErr w:type="spellEnd"/>
                    <w:r>
                      <w:rPr>
                        <w:b w:val="0"/>
                        <w:bCs w:val="0"/>
                        <w:color w:val="000000"/>
                        <w:sz w:val="10"/>
                        <w:szCs w:val="10"/>
                        <w:u w:val="single"/>
                      </w:rPr>
                      <w:t xml:space="preserve">. </w:t>
                    </w:r>
                    <w:r>
                      <w:rPr>
                        <w:b w:val="0"/>
                        <w:bCs w:val="0"/>
                        <w:color w:val="000000"/>
                        <w:sz w:val="10"/>
                        <w:szCs w:val="10"/>
                        <w:u w:val="single"/>
                      </w:rPr>
                      <w:t>262/2, vč. dřevěných kůlů</w:t>
                    </w:r>
                    <w:r>
                      <w:rPr>
                        <w:b w:val="0"/>
                        <w:bCs w:val="0"/>
                        <w:color w:val="000000"/>
                        <w:sz w:val="10"/>
                        <w:szCs w:val="10"/>
                      </w:rPr>
                      <w:tab/>
                    </w:r>
                  </w:p>
                  <w:p w14:paraId="45BA7FF1" w14:textId="77777777" w:rsidR="003E0FCE" w:rsidRDefault="00146326">
                    <w:pPr>
                      <w:pStyle w:val="Zhlavnebozpat0"/>
                      <w:shd w:val="clear" w:color="auto" w:fill="auto"/>
                      <w:spacing w:line="240" w:lineRule="auto"/>
                      <w:rPr>
                        <w:sz w:val="10"/>
                        <w:szCs w:val="10"/>
                      </w:rPr>
                    </w:pPr>
                    <w:r>
                      <w:rPr>
                        <w:b w:val="0"/>
                        <w:bCs w:val="0"/>
                        <w:i/>
                        <w:iCs/>
                        <w:color w:val="000000"/>
                        <w:sz w:val="10"/>
                        <w:szCs w:val="10"/>
                      </w:rPr>
                      <w:t>13*2=2600 A</w:t>
                    </w: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1" allowOverlap="1" wp14:anchorId="354F87FD" wp14:editId="4720C42F">
              <wp:simplePos x="0" y="0"/>
              <wp:positionH relativeFrom="page">
                <wp:posOffset>683260</wp:posOffset>
              </wp:positionH>
              <wp:positionV relativeFrom="page">
                <wp:posOffset>9179560</wp:posOffset>
              </wp:positionV>
              <wp:extent cx="6163310" cy="0"/>
              <wp:effectExtent l="0" t="0" r="0" b="0"/>
              <wp:wrapNone/>
              <wp:docPr id="145" name="Shape 145"/>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53.799999999999997pt;margin-top:722.79999999999995pt;width:485.30000000000001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B2629" w14:textId="77777777" w:rsidR="003E0FCE" w:rsidRDefault="003E0FCE"/>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ED49C" w14:textId="77777777" w:rsidR="003E0FCE" w:rsidRDefault="00146326">
    <w:pPr>
      <w:spacing w:line="1" w:lineRule="exact"/>
    </w:pPr>
    <w:r>
      <w:rPr>
        <w:noProof/>
      </w:rPr>
      <mc:AlternateContent>
        <mc:Choice Requires="wps">
          <w:drawing>
            <wp:anchor distT="0" distB="0" distL="0" distR="0" simplePos="0" relativeHeight="251666432" behindDoc="1" locked="0" layoutInCell="1" allowOverlap="1" wp14:anchorId="4F131FA8" wp14:editId="2BB24F0B">
              <wp:simplePos x="0" y="0"/>
              <wp:positionH relativeFrom="page">
                <wp:posOffset>2021205</wp:posOffset>
              </wp:positionH>
              <wp:positionV relativeFrom="page">
                <wp:posOffset>7690485</wp:posOffset>
              </wp:positionV>
              <wp:extent cx="2155190" cy="57785"/>
              <wp:effectExtent l="0" t="0" r="0" b="0"/>
              <wp:wrapNone/>
              <wp:docPr id="294" name="Shape 294"/>
              <wp:cNvGraphicFramePr/>
              <a:graphic xmlns:a="http://schemas.openxmlformats.org/drawingml/2006/main">
                <a:graphicData uri="http://schemas.microsoft.com/office/word/2010/wordprocessingShape">
                  <wps:wsp>
                    <wps:cNvSpPr txBox="1"/>
                    <wps:spPr>
                      <a:xfrm>
                        <a:off x="0" y="0"/>
                        <a:ext cx="2155190" cy="57785"/>
                      </a:xfrm>
                      <a:prstGeom prst="rect">
                        <a:avLst/>
                      </a:prstGeom>
                      <a:noFill/>
                    </wps:spPr>
                    <wps:txbx>
                      <w:txbxContent>
                        <w:p w14:paraId="6DF1A054" w14:textId="77777777" w:rsidR="003E0FCE" w:rsidRDefault="00146326">
                          <w:pPr>
                            <w:pStyle w:val="Zhlavnebozpat0"/>
                            <w:shd w:val="clear" w:color="auto" w:fill="auto"/>
                            <w:spacing w:line="240" w:lineRule="auto"/>
                            <w:rPr>
                              <w:sz w:val="10"/>
                              <w:szCs w:val="10"/>
                            </w:rPr>
                          </w:pPr>
                          <w:r>
                            <w:rPr>
                              <w:b w:val="0"/>
                              <w:bCs w:val="0"/>
                              <w:color w:val="000000"/>
                              <w:sz w:val="10"/>
                              <w:szCs w:val="10"/>
                            </w:rPr>
                            <w:t>zahrnuje veškeré náklady spojené s objednatelem požadovanými pracemi</w:t>
                          </w:r>
                        </w:p>
                      </w:txbxContent>
                    </wps:txbx>
                    <wps:bodyPr wrap="none" lIns="0" tIns="0" rIns="0" bIns="0">
                      <a:spAutoFit/>
                    </wps:bodyPr>
                  </wps:wsp>
                </a:graphicData>
              </a:graphic>
            </wp:anchor>
          </w:drawing>
        </mc:Choice>
        <mc:Fallback>
          <w:pict>
            <v:shapetype w14:anchorId="4F131FA8" id="_x0000_t202" coordsize="21600,21600" o:spt="202" path="m,l,21600r21600,l21600,xe">
              <v:stroke joinstyle="miter"/>
              <v:path gradientshapeok="t" o:connecttype="rect"/>
            </v:shapetype>
            <v:shape id="Shape 294" o:spid="_x0000_s1124" type="#_x0000_t202" style="position:absolute;margin-left:159.15pt;margin-top:605.55pt;width:169.7pt;height:4.5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WZ0hgEAAAcDAAAOAAAAZHJzL2Uyb0RvYy54bWysUttOwzAMfUfiH6K8s26TBqxah0BoCAkB&#10;0uADsjRZIzVxFGdr9/c42Q3BG+LFdWz3+PjYs7vetmyrAhpwFR8NhpwpJ6E2bl3xz4/F1S1nGIWr&#10;RQtOVXynkN/NLy9mnS/VGBpoaxUYgTgsO1/xJkZfFgXKRlmBA/DKUVJDsCLSM6yLOoiO0G1bjIfD&#10;66KDUPsAUiFS9HGf5POMr7WS8U1rVJG1FSduMduQ7SrZYj4T5ToI3xh5oCH+wMIK46jpCepRRME2&#10;wfyCskYGQNBxIMEWoLWRKs9A04yGP6ZZNsKrPAuJg/4kE/4frHzdLv17YLF/gJ4WmATpPJZIwTRP&#10;r4NNX2LKKE8S7k6yqT4yScHxaDIZTSklKTe5ubmdJJTi/LMPGJ8UWJacigfaShZLbF8w7kuPJamX&#10;g4Vp2xQ/M0le7Fc9MzWxnB5prqDeEfuOFlhxRxfGWfvsSJ+066MTjs7q4KQm6O83kRrl/gl9D3Vo&#10;SmrnCQ6Xkdb5/Z2rzvc7/wIAAP//AwBQSwMEFAAGAAgAAAAhAAw9nEzfAAAADQEAAA8AAABkcnMv&#10;ZG93bnJldi54bWxMj8FqwzAMhu+DvYNRYbfVccqakMUpo7DLbutGYTc3VuNQWw6xmyZvP/e0HaX/&#10;49enejc7yyYcQ+9JglhnwJBar3vqJHx/vT+XwEJUpJX1hBIWDLBrHh9qVWl/o0+cDrFjqYRCpSSY&#10;GIeK89AadCqs/YCUsrMfnYppHDuuR3VL5c7yPMu23Kme0gWjBtwbbC+Hq5NQzEePQ8A9/pyndjT9&#10;UtqPRcqn1fz2CiziHP9guOsndWiS08lfSQdmJWxEuUloCnIhBLCEbF+KAtjpvsqzHHhT8/9fNL8A&#10;AAD//wMAUEsBAi0AFAAGAAgAAAAhALaDOJL+AAAA4QEAABMAAAAAAAAAAAAAAAAAAAAAAFtDb250&#10;ZW50X1R5cGVzXS54bWxQSwECLQAUAAYACAAAACEAOP0h/9YAAACUAQAACwAAAAAAAAAAAAAAAAAv&#10;AQAAX3JlbHMvLnJlbHNQSwECLQAUAAYACAAAACEAfNlmdIYBAAAHAwAADgAAAAAAAAAAAAAAAAAu&#10;AgAAZHJzL2Uyb0RvYy54bWxQSwECLQAUAAYACAAAACEADD2cTN8AAAANAQAADwAAAAAAAAAAAAAA&#10;AADgAwAAZHJzL2Rvd25yZXYueG1sUEsFBgAAAAAEAAQA8wAAAOwEAAAAAA==&#10;" filled="f" stroked="f">
              <v:textbox style="mso-fit-shape-to-text:t" inset="0,0,0,0">
                <w:txbxContent>
                  <w:p w14:paraId="6DF1A054" w14:textId="77777777" w:rsidR="003E0FCE" w:rsidRDefault="00146326">
                    <w:pPr>
                      <w:pStyle w:val="Zhlavnebozpat0"/>
                      <w:shd w:val="clear" w:color="auto" w:fill="auto"/>
                      <w:spacing w:line="240" w:lineRule="auto"/>
                      <w:rPr>
                        <w:sz w:val="10"/>
                        <w:szCs w:val="10"/>
                      </w:rPr>
                    </w:pPr>
                    <w:r>
                      <w:rPr>
                        <w:b w:val="0"/>
                        <w:bCs w:val="0"/>
                        <w:color w:val="000000"/>
                        <w:sz w:val="10"/>
                        <w:szCs w:val="10"/>
                      </w:rPr>
                      <w:t>zahrnuje veškeré náklady spojené s objednatelem požadovanými pracemi</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6CCFE" w14:textId="77777777" w:rsidR="003E0FCE" w:rsidRDefault="00146326">
    <w:pPr>
      <w:spacing w:line="1" w:lineRule="exact"/>
    </w:pPr>
    <w:r>
      <w:rPr>
        <w:noProof/>
      </w:rPr>
      <mc:AlternateContent>
        <mc:Choice Requires="wps">
          <w:drawing>
            <wp:anchor distT="0" distB="0" distL="0" distR="0" simplePos="0" relativeHeight="251667456" behindDoc="1" locked="0" layoutInCell="1" allowOverlap="1" wp14:anchorId="728F18C2" wp14:editId="76B5BA6B">
              <wp:simplePos x="0" y="0"/>
              <wp:positionH relativeFrom="page">
                <wp:posOffset>683260</wp:posOffset>
              </wp:positionH>
              <wp:positionV relativeFrom="page">
                <wp:posOffset>7959090</wp:posOffset>
              </wp:positionV>
              <wp:extent cx="975360" cy="128270"/>
              <wp:effectExtent l="0" t="0" r="0" b="0"/>
              <wp:wrapNone/>
              <wp:docPr id="320" name="Shape 320"/>
              <wp:cNvGraphicFramePr/>
              <a:graphic xmlns:a="http://schemas.openxmlformats.org/drawingml/2006/main">
                <a:graphicData uri="http://schemas.microsoft.com/office/word/2010/wordprocessingShape">
                  <wps:wsp>
                    <wps:cNvSpPr txBox="1"/>
                    <wps:spPr>
                      <a:xfrm>
                        <a:off x="0" y="0"/>
                        <a:ext cx="975360" cy="128270"/>
                      </a:xfrm>
                      <a:prstGeom prst="rect">
                        <a:avLst/>
                      </a:prstGeom>
                      <a:noFill/>
                    </wps:spPr>
                    <wps:txbx>
                      <w:txbxContent>
                        <w:p w14:paraId="54A88CF0" w14:textId="77777777" w:rsidR="003E0FCE" w:rsidRDefault="00146326">
                          <w:pPr>
                            <w:pStyle w:val="Zhlavnebozpat0"/>
                            <w:shd w:val="clear" w:color="auto" w:fill="auto"/>
                            <w:tabs>
                              <w:tab w:val="right" w:pos="720"/>
                              <w:tab w:val="right" w:pos="1536"/>
                            </w:tabs>
                            <w:spacing w:line="240" w:lineRule="auto"/>
                            <w:rPr>
                              <w:sz w:val="10"/>
                              <w:szCs w:val="10"/>
                            </w:rPr>
                          </w:pPr>
                          <w:r>
                            <w:rPr>
                              <w:color w:val="000000"/>
                              <w:sz w:val="16"/>
                              <w:szCs w:val="16"/>
                            </w:rPr>
                            <w:t>[</w:t>
                          </w:r>
                          <w:r>
                            <w:rPr>
                              <w:color w:val="000000"/>
                              <w:sz w:val="16"/>
                              <w:szCs w:val="16"/>
                            </w:rPr>
                            <w:tab/>
                          </w:r>
                          <w:r>
                            <w:rPr>
                              <w:color w:val="000000"/>
                              <w:sz w:val="16"/>
                              <w:szCs w:val="16"/>
                            </w:rPr>
                            <w:tab/>
                          </w:r>
                          <w:r>
                            <w:rPr>
                              <w:b w:val="0"/>
                              <w:bCs w:val="0"/>
                              <w:color w:val="000000"/>
                              <w:sz w:val="10"/>
                              <w:szCs w:val="10"/>
                            </w:rPr>
                            <w:t>1237381</w:t>
                          </w:r>
                        </w:p>
                      </w:txbxContent>
                    </wps:txbx>
                    <wps:bodyPr lIns="0" tIns="0" rIns="0" bIns="0">
                      <a:spAutoFit/>
                    </wps:bodyPr>
                  </wps:wsp>
                </a:graphicData>
              </a:graphic>
            </wp:anchor>
          </w:drawing>
        </mc:Choice>
        <mc:Fallback>
          <w:pict>
            <v:shapetype w14:anchorId="728F18C2" id="_x0000_t202" coordsize="21600,21600" o:spt="202" path="m,l,21600r21600,l21600,xe">
              <v:stroke joinstyle="miter"/>
              <v:path gradientshapeok="t" o:connecttype="rect"/>
            </v:shapetype>
            <v:shape id="Shape 320" o:spid="_x0000_s1125" type="#_x0000_t202" style="position:absolute;margin-left:53.8pt;margin-top:626.7pt;width:76.8pt;height:10.1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TxfgEAAPsCAAAOAAAAZHJzL2Uyb0RvYy54bWysUttOwzAMfUfiH6K8s25F3Kp1E2gCISFA&#10;GnxAliZrpCaO4rB2f48TdkHwhnhxHNs5Pj7OdD7Yjm1UQAOu5pPRmDPlJDTGrWv+/nZ/ds0ZRuEa&#10;0YFTNd8q5PPZ6cm095UqoYWuUYERiMOq9zVvY/RVUaBslRU4Aq8cJTUEKyJdw7pogugJ3XZFOR5f&#10;Fj2ExgeQCpGii68kn2V8rZWML1qjiqyrOXGL2YZsV8kWs6mo1kH41sgdDfEHFlYYR00PUAsRBfsI&#10;5heUNTIAgo4jCbYArY1UeQaaZjL+Mc2yFV7lWUgc9AeZ8P9g5fNm6V8Di8MdDLTAJEjvsUIKpnkG&#10;HWw6iSmjPEm4PcimhsgkBW+uLs4vKSMpNSmvy6ssa3F87APGBwWWJafmgbaSxRKbJ4zUkEr3JamX&#10;g3vTdSl+ZJK8OKwGZpqal7lBCq2g2RL77tGRJmm/eyfsndXOScDobz8igeeex+e7RqRwprL7DWmF&#10;3++56vhnZ58AAAD//wMAUEsDBBQABgAIAAAAIQDbbxAc3wAAAA0BAAAPAAAAZHJzL2Rvd25yZXYu&#10;eG1sTI8xT8MwEIV3JP6DdUgsiDp2IYUQp0IIFjYKC5ubHEmEfY5iNwn99Vwn2O7dPb37XrldvBMT&#10;jrEPZECtMhBIdWh6ag18vL9c34GIyVJjXSA08IMRttX5WWmLJsz0htMutYJDKBbWQJfSUEgZ6w69&#10;jaswIPHtK4zeJpZjK5vRzhzundRZlktve+IPnR3wqcP6e3fwBvLlebh6vUc9H2s30edRqYTKmMuL&#10;5fEBRMIl/ZnhhM/oUDHTPhyoicKxzjY5W3nQt+sbEGzRudIg9qfVZp2DrEr5v0X1CwAA//8DAFBL&#10;AQItABQABgAIAAAAIQC2gziS/gAAAOEBAAATAAAAAAAAAAAAAAAAAAAAAABbQ29udGVudF9UeXBl&#10;c10ueG1sUEsBAi0AFAAGAAgAAAAhADj9If/WAAAAlAEAAAsAAAAAAAAAAAAAAAAALwEAAF9yZWxz&#10;Ly5yZWxzUEsBAi0AFAAGAAgAAAAhAKyslPF+AQAA+wIAAA4AAAAAAAAAAAAAAAAALgIAAGRycy9l&#10;Mm9Eb2MueG1sUEsBAi0AFAAGAAgAAAAhANtvEBzfAAAADQEAAA8AAAAAAAAAAAAAAAAA2AMAAGRy&#10;cy9kb3ducmV2LnhtbFBLBQYAAAAABAAEAPMAAADkBAAAAAA=&#10;" filled="f" stroked="f">
              <v:textbox style="mso-fit-shape-to-text:t" inset="0,0,0,0">
                <w:txbxContent>
                  <w:p w14:paraId="54A88CF0" w14:textId="77777777" w:rsidR="003E0FCE" w:rsidRDefault="00146326">
                    <w:pPr>
                      <w:pStyle w:val="Zhlavnebozpat0"/>
                      <w:shd w:val="clear" w:color="auto" w:fill="auto"/>
                      <w:tabs>
                        <w:tab w:val="right" w:pos="720"/>
                        <w:tab w:val="right" w:pos="1536"/>
                      </w:tabs>
                      <w:spacing w:line="240" w:lineRule="auto"/>
                      <w:rPr>
                        <w:sz w:val="10"/>
                        <w:szCs w:val="10"/>
                      </w:rPr>
                    </w:pPr>
                    <w:r>
                      <w:rPr>
                        <w:color w:val="000000"/>
                        <w:sz w:val="16"/>
                        <w:szCs w:val="16"/>
                      </w:rPr>
                      <w:t>[</w:t>
                    </w:r>
                    <w:r>
                      <w:rPr>
                        <w:color w:val="000000"/>
                        <w:sz w:val="16"/>
                        <w:szCs w:val="16"/>
                      </w:rPr>
                      <w:tab/>
                    </w:r>
                    <w:r>
                      <w:rPr>
                        <w:color w:val="000000"/>
                        <w:sz w:val="16"/>
                        <w:szCs w:val="16"/>
                      </w:rPr>
                      <w:tab/>
                    </w:r>
                    <w:r>
                      <w:rPr>
                        <w:b w:val="0"/>
                        <w:bCs w:val="0"/>
                        <w:color w:val="000000"/>
                        <w:sz w:val="10"/>
                        <w:szCs w:val="10"/>
                      </w:rPr>
                      <w:t>1237381</w:t>
                    </w:r>
                  </w:p>
                </w:txbxContent>
              </v:textbox>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34BD8319" wp14:editId="655B2308">
              <wp:simplePos x="0" y="0"/>
              <wp:positionH relativeFrom="page">
                <wp:posOffset>4764405</wp:posOffset>
              </wp:positionH>
              <wp:positionV relativeFrom="page">
                <wp:posOffset>7976870</wp:posOffset>
              </wp:positionV>
              <wp:extent cx="2081530" cy="85090"/>
              <wp:effectExtent l="0" t="0" r="0" b="0"/>
              <wp:wrapNone/>
              <wp:docPr id="322" name="Shape 322"/>
              <wp:cNvGraphicFramePr/>
              <a:graphic xmlns:a="http://schemas.openxmlformats.org/drawingml/2006/main">
                <a:graphicData uri="http://schemas.microsoft.com/office/word/2010/wordprocessingShape">
                  <wps:wsp>
                    <wps:cNvSpPr txBox="1"/>
                    <wps:spPr>
                      <a:xfrm>
                        <a:off x="0" y="0"/>
                        <a:ext cx="2081530" cy="85090"/>
                      </a:xfrm>
                      <a:prstGeom prst="rect">
                        <a:avLst/>
                      </a:prstGeom>
                      <a:noFill/>
                    </wps:spPr>
                    <wps:txbx>
                      <w:txbxContent>
                        <w:p w14:paraId="1525E6DE" w14:textId="77777777" w:rsidR="003E0FCE" w:rsidRDefault="00146326">
                          <w:pPr>
                            <w:pStyle w:val="Zhlavnebozpat0"/>
                            <w:shd w:val="clear" w:color="auto" w:fill="auto"/>
                            <w:tabs>
                              <w:tab w:val="left" w:pos="0"/>
                              <w:tab w:val="right" w:pos="1992"/>
                              <w:tab w:val="right" w:pos="3058"/>
                              <w:tab w:val="right" w:pos="3278"/>
                            </w:tabs>
                            <w:spacing w:line="240" w:lineRule="auto"/>
                            <w:rPr>
                              <w:sz w:val="10"/>
                              <w:szCs w:val="10"/>
                            </w:rPr>
                          </w:pPr>
                          <w:r>
                            <w:rPr>
                              <w:b w:val="0"/>
                              <w:bCs w:val="0"/>
                              <w:color w:val="000000"/>
                              <w:sz w:val="10"/>
                              <w:szCs w:val="10"/>
                            </w:rPr>
                            <w:t>M3 |</w:t>
                          </w:r>
                          <w:r>
                            <w:rPr>
                              <w:b w:val="0"/>
                              <w:bCs w:val="0"/>
                              <w:color w:val="000000"/>
                              <w:sz w:val="10"/>
                              <w:szCs w:val="10"/>
                            </w:rPr>
                            <w:tab/>
                            <w:t>950,000 ~T</w:t>
                          </w:r>
                          <w:r>
                            <w:rPr>
                              <w:b w:val="0"/>
                              <w:bCs w:val="0"/>
                              <w:color w:val="000000"/>
                              <w:sz w:val="10"/>
                              <w:szCs w:val="10"/>
                            </w:rPr>
                            <w:tab/>
                            <w:t>175,00</w:t>
                          </w:r>
                          <w:r>
                            <w:rPr>
                              <w:b w:val="0"/>
                              <w:bCs w:val="0"/>
                              <w:color w:val="000000"/>
                              <w:sz w:val="10"/>
                              <w:szCs w:val="10"/>
                            </w:rPr>
                            <w:tab/>
                            <w:t>I 166 250,00</w:t>
                          </w:r>
                          <w:r>
                            <w:rPr>
                              <w:b w:val="0"/>
                              <w:bCs w:val="0"/>
                              <w:color w:val="000000"/>
                              <w:sz w:val="10"/>
                              <w:szCs w:val="10"/>
                            </w:rPr>
                            <w:tab/>
                            <w:t>|</w:t>
                          </w:r>
                        </w:p>
                      </w:txbxContent>
                    </wps:txbx>
                    <wps:bodyPr lIns="0" tIns="0" rIns="0" bIns="0">
                      <a:spAutoFit/>
                    </wps:bodyPr>
                  </wps:wsp>
                </a:graphicData>
              </a:graphic>
            </wp:anchor>
          </w:drawing>
        </mc:Choice>
        <mc:Fallback>
          <w:pict>
            <v:shape w14:anchorId="34BD8319" id="Shape 322" o:spid="_x0000_s1126" type="#_x0000_t202" style="position:absolute;margin-left:375.15pt;margin-top:628.1pt;width:163.9pt;height:6.7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ncfQEAAPsCAAAOAAAAZHJzL2Uyb0RvYy54bWysUttOwzAMfUfiH6K8s3ZDoFGtm0DTEBIC&#10;JOADsjRZIzVxFIe1+3ucsAuCN8SL49jO8fFxZovBdmyrAhpwNR+PSs6Uk9AYt6n5+9vqYsoZRuEa&#10;0YFTNd8p5Iv5+dms95WaQAtdowIjEIdV72vexuirokDZKitwBF45SmoIVkS6hk3RBNETuu2KSVle&#10;Fz2ExgeQCpGiy68kn2d8rZWMz1qjiqyrOXGL2YZs18kW85moNkH41sg9DfEHFlYYR02PUEsRBfsI&#10;5heUNTIAgo4jCbYArY1UeQaaZlz+mOa1FV7lWUgc9EeZ8P9g5dP21b8EFoc7GGiBSZDeY4UUTPMM&#10;Oth0ElNGeZJwd5RNDZFJCk7K6fjqklKSctOr8ibLWpwe+4DxXoFlyal5oK1kscT2ESM1pNJDSerl&#10;YGW6LsVPTJIXh/XATEMNjzTX0OyIfffgSJO034MTDs567yRg9LcfkcBzz4T49XzfiBTOVPa/Ia3w&#10;+z1Xnf7s/BMAAP//AwBQSwMEFAAGAAgAAAAhADOrGgDgAAAADgEAAA8AAABkcnMvZG93bnJldi54&#10;bWxMj7FOwzAQhnck3sE6JBZE7QTVbUOcCiFY2CgsbG58JBH2OYrdJPTpcSY63v2f/vuu3M/OshGH&#10;0HlSkK0EMKTam44aBZ8fr/dbYCFqMtp6QgW/GGBfXV+VujB+onccD7FhqYRCoRW0MfYF56Fu0emw&#10;8j1Syr794HRM49BwM+gplTvLcyEkd7qjdKHVPT63WP8cTk6BnF/6u7cd5tO5tiN9nbMsYqbU7c38&#10;9Ags4hz/YVj0kzpUyenoT2QCswo2a/GQ0BTka5kDWxCx2WbAjstO7iTwquSXb1R/AAAA//8DAFBL&#10;AQItABQABgAIAAAAIQC2gziS/gAAAOEBAAATAAAAAAAAAAAAAAAAAAAAAABbQ29udGVudF9UeXBl&#10;c10ueG1sUEsBAi0AFAAGAAgAAAAhADj9If/WAAAAlAEAAAsAAAAAAAAAAAAAAAAALwEAAF9yZWxz&#10;Ly5yZWxzUEsBAi0AFAAGAAgAAAAhAN0W2dx9AQAA+wIAAA4AAAAAAAAAAAAAAAAALgIAAGRycy9l&#10;Mm9Eb2MueG1sUEsBAi0AFAAGAAgAAAAhADOrGgDgAAAADgEAAA8AAAAAAAAAAAAAAAAA1wMAAGRy&#10;cy9kb3ducmV2LnhtbFBLBQYAAAAABAAEAPMAAADkBAAAAAA=&#10;" filled="f" stroked="f">
              <v:textbox style="mso-fit-shape-to-text:t" inset="0,0,0,0">
                <w:txbxContent>
                  <w:p w14:paraId="1525E6DE" w14:textId="77777777" w:rsidR="003E0FCE" w:rsidRDefault="00146326">
                    <w:pPr>
                      <w:pStyle w:val="Zhlavnebozpat0"/>
                      <w:shd w:val="clear" w:color="auto" w:fill="auto"/>
                      <w:tabs>
                        <w:tab w:val="left" w:pos="0"/>
                        <w:tab w:val="right" w:pos="1992"/>
                        <w:tab w:val="right" w:pos="3058"/>
                        <w:tab w:val="right" w:pos="3278"/>
                      </w:tabs>
                      <w:spacing w:line="240" w:lineRule="auto"/>
                      <w:rPr>
                        <w:sz w:val="10"/>
                        <w:szCs w:val="10"/>
                      </w:rPr>
                    </w:pPr>
                    <w:r>
                      <w:rPr>
                        <w:b w:val="0"/>
                        <w:bCs w:val="0"/>
                        <w:color w:val="000000"/>
                        <w:sz w:val="10"/>
                        <w:szCs w:val="10"/>
                      </w:rPr>
                      <w:t>M3 |</w:t>
                    </w:r>
                    <w:r>
                      <w:rPr>
                        <w:b w:val="0"/>
                        <w:bCs w:val="0"/>
                        <w:color w:val="000000"/>
                        <w:sz w:val="10"/>
                        <w:szCs w:val="10"/>
                      </w:rPr>
                      <w:tab/>
                      <w:t>950,000 ~T</w:t>
                    </w:r>
                    <w:r>
                      <w:rPr>
                        <w:b w:val="0"/>
                        <w:bCs w:val="0"/>
                        <w:color w:val="000000"/>
                        <w:sz w:val="10"/>
                        <w:szCs w:val="10"/>
                      </w:rPr>
                      <w:tab/>
                      <w:t>175,00</w:t>
                    </w:r>
                    <w:r>
                      <w:rPr>
                        <w:b w:val="0"/>
                        <w:bCs w:val="0"/>
                        <w:color w:val="000000"/>
                        <w:sz w:val="10"/>
                        <w:szCs w:val="10"/>
                      </w:rPr>
                      <w:tab/>
                      <w:t>I 166 250,00</w:t>
                    </w:r>
                    <w:r>
                      <w:rPr>
                        <w:b w:val="0"/>
                        <w:bCs w:val="0"/>
                        <w:color w:val="000000"/>
                        <w:sz w:val="10"/>
                        <w:szCs w:val="10"/>
                      </w:rPr>
                      <w:tab/>
                      <w:t>|</w:t>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14:anchorId="745BD8A6" wp14:editId="029343FB">
              <wp:simplePos x="0" y="0"/>
              <wp:positionH relativeFrom="page">
                <wp:posOffset>683260</wp:posOffset>
              </wp:positionH>
              <wp:positionV relativeFrom="page">
                <wp:posOffset>7981315</wp:posOffset>
              </wp:positionV>
              <wp:extent cx="6163310" cy="0"/>
              <wp:effectExtent l="0" t="0" r="0" b="0"/>
              <wp:wrapNone/>
              <wp:docPr id="324" name="Shape 324"/>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53.799999999999997pt;margin-top:628.45000000000005pt;width:485.30000000000001pt;height:0;z-index:-251658240;mso-position-horizontal-relative:page;mso-position-vertical-relative:page">
              <v:stroke weight="1.pt"/>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2ABA5" w14:textId="77777777" w:rsidR="003E0FCE" w:rsidRDefault="003E0FCE"/>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CC586" w14:textId="77777777" w:rsidR="003E0FCE" w:rsidRDefault="00146326">
    <w:pPr>
      <w:spacing w:line="1" w:lineRule="exact"/>
    </w:pPr>
    <w:r>
      <w:rPr>
        <w:noProof/>
      </w:rPr>
      <mc:AlternateContent>
        <mc:Choice Requires="wps">
          <w:drawing>
            <wp:anchor distT="0" distB="0" distL="0" distR="0" simplePos="0" relativeHeight="251671552" behindDoc="1" locked="0" layoutInCell="1" allowOverlap="1" wp14:anchorId="20CFC957" wp14:editId="5E6BCCDF">
              <wp:simplePos x="0" y="0"/>
              <wp:positionH relativeFrom="page">
                <wp:posOffset>1029970</wp:posOffset>
              </wp:positionH>
              <wp:positionV relativeFrom="page">
                <wp:posOffset>8446770</wp:posOffset>
              </wp:positionV>
              <wp:extent cx="628015" cy="67310"/>
              <wp:effectExtent l="0" t="0" r="0" b="0"/>
              <wp:wrapNone/>
              <wp:docPr id="330" name="Shape 330"/>
              <wp:cNvGraphicFramePr/>
              <a:graphic xmlns:a="http://schemas.openxmlformats.org/drawingml/2006/main">
                <a:graphicData uri="http://schemas.microsoft.com/office/word/2010/wordprocessingShape">
                  <wps:wsp>
                    <wps:cNvSpPr txBox="1"/>
                    <wps:spPr>
                      <a:xfrm>
                        <a:off x="0" y="0"/>
                        <a:ext cx="628015" cy="67310"/>
                      </a:xfrm>
                      <a:prstGeom prst="rect">
                        <a:avLst/>
                      </a:prstGeom>
                      <a:noFill/>
                    </wps:spPr>
                    <wps:txbx>
                      <w:txbxContent>
                        <w:p w14:paraId="4A398003" w14:textId="77777777" w:rsidR="003E0FCE" w:rsidRDefault="00146326">
                          <w:pPr>
                            <w:pStyle w:val="Zhlavnebozpat0"/>
                            <w:shd w:val="clear" w:color="auto" w:fill="auto"/>
                            <w:tabs>
                              <w:tab w:val="right" w:pos="960"/>
                            </w:tabs>
                            <w:spacing w:line="240" w:lineRule="auto"/>
                            <w:rPr>
                              <w:sz w:val="10"/>
                              <w:szCs w:val="10"/>
                            </w:rPr>
                          </w:pPr>
                          <w:r>
                            <w:rPr>
                              <w:b w:val="0"/>
                              <w:bCs w:val="0"/>
                              <w:color w:val="000000"/>
                              <w:sz w:val="10"/>
                              <w:szCs w:val="10"/>
                            </w:rPr>
                            <w:t>251</w:t>
                          </w:r>
                          <w:r>
                            <w:rPr>
                              <w:b w:val="0"/>
                              <w:bCs w:val="0"/>
                              <w:color w:val="000000"/>
                              <w:sz w:val="10"/>
                              <w:szCs w:val="10"/>
                            </w:rPr>
                            <w:tab/>
                            <w:t>4513121</w:t>
                          </w:r>
                        </w:p>
                      </w:txbxContent>
                    </wps:txbx>
                    <wps:bodyPr lIns="0" tIns="0" rIns="0" bIns="0">
                      <a:spAutoFit/>
                    </wps:bodyPr>
                  </wps:wsp>
                </a:graphicData>
              </a:graphic>
            </wp:anchor>
          </w:drawing>
        </mc:Choice>
        <mc:Fallback>
          <w:pict>
            <v:shapetype w14:anchorId="20CFC957" id="_x0000_t202" coordsize="21600,21600" o:spt="202" path="m,l,21600r21600,l21600,xe">
              <v:stroke joinstyle="miter"/>
              <v:path gradientshapeok="t" o:connecttype="rect"/>
            </v:shapetype>
            <v:shape id="Shape 330" o:spid="_x0000_s1129" type="#_x0000_t202" style="position:absolute;margin-left:81.1pt;margin-top:665.1pt;width:49.45pt;height:5.3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JDfwEAAPoCAAAOAAAAZHJzL2Uyb0RvYy54bWysUttOwzAMfUfiH6K8s3YDBqrWIdA0hIQA&#10;CfiALE3WSE0cxWHt/h4n7ILgDfHiOLZzfHyc2c1gO7ZRAQ24mo9HJWfKSWiMW9f8/W15ds0ZRuEa&#10;0YFTNd8q5Dfz05NZ7ys1gRa6RgVGIA6r3te8jdFXRYGyVVbgCLxylNQQrIh0DeuiCaIndNsVk7Kc&#10;Fj2ExgeQCpGii68kn2d8rZWMz1qjiqyrOXGL2YZsV8kW85mo1kH41sgdDfEHFlYYR00PUAsRBfsI&#10;5heUNTIAgo4jCbYArY1UeQaaZlz+mOa1FV7lWUgc9AeZ8P9g5dPm1b8EFoc7GGiBSZDeY4UUTPMM&#10;Oth0ElNGeZJwe5BNDZFJCk4n1+X4kjNJqenV+TirWhzf+oDxXoFlyal5oKVkrcTmESP1o9J9SWrl&#10;YGm6LsWPRJIXh9XATFPzycWe5QqaLZHvHhxJkta7d8LeWe2cBIz+9iMSeO6ZEL+e7xqRwJnK7jOk&#10;DX6/56rjl51/AgAA//8DAFBLAwQUAAYACAAAACEABCb3nN4AAAANAQAADwAAAGRycy9kb3ducmV2&#10;LnhtbEyPMU/DMBCFdyT+g3VILIg6dlHUhjgVQrCwUVjY3OSaRNjnKHaT0F/PdYLtvbund9+Vu8U7&#10;MeEY+0AG1CoDgVSHpqfWwOfH6/0GREyWGusCoYEfjLCrrq9KWzRhpnec9qkVXEKxsAa6lIZCylh3&#10;6G1chQGJd8cwepvYjq1sRjtzuXdSZ1kuve2JL3R2wOcO6+/9yRvIl5fh7m2Lej7XbqKvs1IJlTG3&#10;N8vTI4iES/oLwwWf0aFipkM4UROFY59rzVEW63XGiiM6VwrE4TJ6yDYgq1L+/6L6BQAA//8DAFBL&#10;AQItABQABgAIAAAAIQC2gziS/gAAAOEBAAATAAAAAAAAAAAAAAAAAAAAAABbQ29udGVudF9UeXBl&#10;c10ueG1sUEsBAi0AFAAGAAgAAAAhADj9If/WAAAAlAEAAAsAAAAAAAAAAAAAAAAALwEAAF9yZWxz&#10;Ly5yZWxzUEsBAi0AFAAGAAgAAAAhABkfEkN/AQAA+gIAAA4AAAAAAAAAAAAAAAAALgIAAGRycy9l&#10;Mm9Eb2MueG1sUEsBAi0AFAAGAAgAAAAhAAQm95zeAAAADQEAAA8AAAAAAAAAAAAAAAAA2QMAAGRy&#10;cy9kb3ducmV2LnhtbFBLBQYAAAAABAAEAPMAAADkBAAAAAA=&#10;" filled="f" stroked="f">
              <v:textbox style="mso-fit-shape-to-text:t" inset="0,0,0,0">
                <w:txbxContent>
                  <w:p w14:paraId="4A398003" w14:textId="77777777" w:rsidR="003E0FCE" w:rsidRDefault="00146326">
                    <w:pPr>
                      <w:pStyle w:val="Zhlavnebozpat0"/>
                      <w:shd w:val="clear" w:color="auto" w:fill="auto"/>
                      <w:tabs>
                        <w:tab w:val="right" w:pos="960"/>
                      </w:tabs>
                      <w:spacing w:line="240" w:lineRule="auto"/>
                      <w:rPr>
                        <w:sz w:val="10"/>
                        <w:szCs w:val="10"/>
                      </w:rPr>
                    </w:pPr>
                    <w:r>
                      <w:rPr>
                        <w:b w:val="0"/>
                        <w:bCs w:val="0"/>
                        <w:color w:val="000000"/>
                        <w:sz w:val="10"/>
                        <w:szCs w:val="10"/>
                      </w:rPr>
                      <w:t>251</w:t>
                    </w:r>
                    <w:r>
                      <w:rPr>
                        <w:b w:val="0"/>
                        <w:bCs w:val="0"/>
                        <w:color w:val="000000"/>
                        <w:sz w:val="10"/>
                        <w:szCs w:val="10"/>
                      </w:rPr>
                      <w:tab/>
                      <w:t>4513121</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689F5EAD" wp14:editId="4500009E">
              <wp:simplePos x="0" y="0"/>
              <wp:positionH relativeFrom="page">
                <wp:posOffset>682625</wp:posOffset>
              </wp:positionH>
              <wp:positionV relativeFrom="page">
                <wp:posOffset>8438515</wp:posOffset>
              </wp:positionV>
              <wp:extent cx="6163310" cy="0"/>
              <wp:effectExtent l="0" t="0" r="0" b="0"/>
              <wp:wrapNone/>
              <wp:docPr id="332" name="Shape 332"/>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53.75pt;margin-top:664.45000000000005pt;width:485.30000000000001pt;height:0;z-index:-251658240;mso-position-horizontal-relative:page;mso-position-vertical-relative:page">
              <v:stroke weight="1.pt"/>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F2FCC" w14:textId="77777777" w:rsidR="003E0FCE" w:rsidRDefault="00146326">
    <w:pPr>
      <w:spacing w:line="1" w:lineRule="exact"/>
    </w:pPr>
    <w:r>
      <w:rPr>
        <w:noProof/>
      </w:rPr>
      <mc:AlternateContent>
        <mc:Choice Requires="wps">
          <w:drawing>
            <wp:anchor distT="0" distB="0" distL="0" distR="0" simplePos="0" relativeHeight="251672576" behindDoc="1" locked="0" layoutInCell="1" allowOverlap="1" wp14:anchorId="2C248B36" wp14:editId="10FD59FB">
              <wp:simplePos x="0" y="0"/>
              <wp:positionH relativeFrom="page">
                <wp:posOffset>1029970</wp:posOffset>
              </wp:positionH>
              <wp:positionV relativeFrom="page">
                <wp:posOffset>9589770</wp:posOffset>
              </wp:positionV>
              <wp:extent cx="628015" cy="67310"/>
              <wp:effectExtent l="0" t="0" r="0" b="0"/>
              <wp:wrapNone/>
              <wp:docPr id="333" name="Shape 333"/>
              <wp:cNvGraphicFramePr/>
              <a:graphic xmlns:a="http://schemas.openxmlformats.org/drawingml/2006/main">
                <a:graphicData uri="http://schemas.microsoft.com/office/word/2010/wordprocessingShape">
                  <wps:wsp>
                    <wps:cNvSpPr txBox="1"/>
                    <wps:spPr>
                      <a:xfrm>
                        <a:off x="0" y="0"/>
                        <a:ext cx="628015" cy="67310"/>
                      </a:xfrm>
                      <a:prstGeom prst="rect">
                        <a:avLst/>
                      </a:prstGeom>
                      <a:noFill/>
                    </wps:spPr>
                    <wps:txbx>
                      <w:txbxContent>
                        <w:p w14:paraId="22969C46" w14:textId="77777777" w:rsidR="003E0FCE" w:rsidRDefault="00146326">
                          <w:pPr>
                            <w:pStyle w:val="Zhlavnebozpat0"/>
                            <w:shd w:val="clear" w:color="auto" w:fill="auto"/>
                            <w:tabs>
                              <w:tab w:val="right" w:pos="950"/>
                            </w:tabs>
                            <w:spacing w:line="240" w:lineRule="auto"/>
                            <w:rPr>
                              <w:sz w:val="10"/>
                              <w:szCs w:val="10"/>
                            </w:rPr>
                          </w:pPr>
                          <w:r>
                            <w:rPr>
                              <w:b w:val="0"/>
                              <w:bCs w:val="0"/>
                              <w:color w:val="000000"/>
                              <w:sz w:val="10"/>
                              <w:szCs w:val="10"/>
                            </w:rPr>
                            <w:t>33|</w:t>
                          </w:r>
                          <w:r>
                            <w:rPr>
                              <w:b w:val="0"/>
                              <w:bCs w:val="0"/>
                              <w:color w:val="000000"/>
                              <w:sz w:val="10"/>
                              <w:szCs w:val="10"/>
                            </w:rPr>
                            <w:tab/>
                          </w:r>
                          <w:r>
                            <w:rPr>
                              <w:b w:val="0"/>
                              <w:bCs w:val="0"/>
                              <w:color w:val="000000"/>
                              <w:sz w:val="10"/>
                              <w:szCs w:val="10"/>
                            </w:rPr>
                            <w:t>574A33I</w:t>
                          </w:r>
                        </w:p>
                      </w:txbxContent>
                    </wps:txbx>
                    <wps:bodyPr lIns="0" tIns="0" rIns="0" bIns="0">
                      <a:spAutoFit/>
                    </wps:bodyPr>
                  </wps:wsp>
                </a:graphicData>
              </a:graphic>
            </wp:anchor>
          </w:drawing>
        </mc:Choice>
        <mc:Fallback>
          <w:pict>
            <v:shapetype w14:anchorId="2C248B36" id="_x0000_t202" coordsize="21600,21600" o:spt="202" path="m,l,21600r21600,l21600,xe">
              <v:stroke joinstyle="miter"/>
              <v:path gradientshapeok="t" o:connecttype="rect"/>
            </v:shapetype>
            <v:shape id="Shape 333" o:spid="_x0000_s1130" type="#_x0000_t202" style="position:absolute;margin-left:81.1pt;margin-top:755.1pt;width:49.45pt;height:5.3pt;z-index:-25164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c+fwEAAPoCAAAOAAAAZHJzL2Uyb0RvYy54bWysUttOwzAMfUfiH6K8s3ZDDFStm0DTEBIC&#10;JOADsjRZIzVxFIe1+3ucsAuCN8SL49jO8fFxZovBdmyrAhpwNR+PSs6Uk9AYt6n5+9vq4oYzjMI1&#10;ogOnar5TyBfz87NZ7ys1gRa6RgVGIA6r3te8jdFXRYGyVVbgCLxylNQQrIh0DZuiCaIndNsVk7Kc&#10;Fj2ExgeQCpGiy68kn2d8rZWMz1qjiqyrOXGL2YZs18kW85moNkH41sg9DfEHFlYYR02PUEsRBfsI&#10;5heUNTIAgo4jCbYArY1UeQaaZlz+mOa1FV7lWUgc9EeZ8P9g5dP21b8EFoc7GGiBSZDeY4UUTPMM&#10;Oth0ElNGeZJwd5RNDZFJCk4nN+X4ijNJqen15TirWpze+oDxXoFlyal5oKVkrcT2ESP1o9JDSWrl&#10;YGW6LsVPRJIXh/XATFPzydWB5RqaHZHvHhxJktZ7cMLBWe+dBIz+9iMSeO6ZEL+e7xuRwJnK/jOk&#10;DX6/56rTl51/AgAA//8DAFBLAwQUAAYACAAAACEAiDIhgN0AAAANAQAADwAAAGRycy9kb3ducmV2&#10;LnhtbEyPzU7EMAyE70i8Q2QkLojNj0S1lKYrhODCjYULt2xr2orEqZpsW/bp8Z7gNmOPxp+r3Rq8&#10;mHFKQyQLeqNAIDWxHaiz8PH+crsFkbKj1vlIaOEHE+zqy4vKlW1c6A3nfe4El1AqnYU+57GUMjU9&#10;Bpc2cUTi3Vecgstsp062k1u4PHhplCpkcAPxhd6N+NRj870/BgvF+jzevN6jWU6Nn+nzpHVGbe31&#10;1fr4ACLjmv/CcMZndKiZ6RCP1Cbh2RfGcJTFnVasOGIKrUEcziOjtiDrSv7/ov4FAAD//wMAUEsB&#10;Ai0AFAAGAAgAAAAhALaDOJL+AAAA4QEAABMAAAAAAAAAAAAAAAAAAAAAAFtDb250ZW50X1R5cGVz&#10;XS54bWxQSwECLQAUAAYACAAAACEAOP0h/9YAAACUAQAACwAAAAAAAAAAAAAAAAAvAQAAX3JlbHMv&#10;LnJlbHNQSwECLQAUAAYACAAAACEACWV3Pn8BAAD6AgAADgAAAAAAAAAAAAAAAAAuAgAAZHJzL2Uy&#10;b0RvYy54bWxQSwECLQAUAAYACAAAACEAiDIhgN0AAAANAQAADwAAAAAAAAAAAAAAAADZAwAAZHJz&#10;L2Rvd25yZXYueG1sUEsFBgAAAAAEAAQA8wAAAOMEAAAAAA==&#10;" filled="f" stroked="f">
              <v:textbox style="mso-fit-shape-to-text:t" inset="0,0,0,0">
                <w:txbxContent>
                  <w:p w14:paraId="22969C46" w14:textId="77777777" w:rsidR="003E0FCE" w:rsidRDefault="00146326">
                    <w:pPr>
                      <w:pStyle w:val="Zhlavnebozpat0"/>
                      <w:shd w:val="clear" w:color="auto" w:fill="auto"/>
                      <w:tabs>
                        <w:tab w:val="right" w:pos="950"/>
                      </w:tabs>
                      <w:spacing w:line="240" w:lineRule="auto"/>
                      <w:rPr>
                        <w:sz w:val="10"/>
                        <w:szCs w:val="10"/>
                      </w:rPr>
                    </w:pPr>
                    <w:r>
                      <w:rPr>
                        <w:b w:val="0"/>
                        <w:bCs w:val="0"/>
                        <w:color w:val="000000"/>
                        <w:sz w:val="10"/>
                        <w:szCs w:val="10"/>
                      </w:rPr>
                      <w:t>33|</w:t>
                    </w:r>
                    <w:r>
                      <w:rPr>
                        <w:b w:val="0"/>
                        <w:bCs w:val="0"/>
                        <w:color w:val="000000"/>
                        <w:sz w:val="10"/>
                        <w:szCs w:val="10"/>
                      </w:rPr>
                      <w:tab/>
                    </w:r>
                    <w:r>
                      <w:rPr>
                        <w:b w:val="0"/>
                        <w:bCs w:val="0"/>
                        <w:color w:val="000000"/>
                        <w:sz w:val="10"/>
                        <w:szCs w:val="10"/>
                      </w:rPr>
                      <w:t>574A33I</w:t>
                    </w:r>
                  </w:p>
                </w:txbxContent>
              </v:textbox>
              <w10:wrap anchorx="page" anchory="page"/>
            </v:shape>
          </w:pict>
        </mc:Fallback>
      </mc:AlternateContent>
    </w:r>
    <w:r>
      <w:rPr>
        <w:noProof/>
      </w:rPr>
      <mc:AlternateContent>
        <mc:Choice Requires="wps">
          <w:drawing>
            <wp:anchor distT="0" distB="0" distL="0" distR="0" simplePos="0" relativeHeight="251673600" behindDoc="1" locked="0" layoutInCell="1" allowOverlap="1" wp14:anchorId="6271B0F9" wp14:editId="3E9F228A">
              <wp:simplePos x="0" y="0"/>
              <wp:positionH relativeFrom="page">
                <wp:posOffset>4763770</wp:posOffset>
              </wp:positionH>
              <wp:positionV relativeFrom="page">
                <wp:posOffset>9589770</wp:posOffset>
              </wp:positionV>
              <wp:extent cx="2081530" cy="67310"/>
              <wp:effectExtent l="0" t="0" r="0" b="0"/>
              <wp:wrapNone/>
              <wp:docPr id="335" name="Shape 335"/>
              <wp:cNvGraphicFramePr/>
              <a:graphic xmlns:a="http://schemas.openxmlformats.org/drawingml/2006/main">
                <a:graphicData uri="http://schemas.microsoft.com/office/word/2010/wordprocessingShape">
                  <wps:wsp>
                    <wps:cNvSpPr txBox="1"/>
                    <wps:spPr>
                      <a:xfrm>
                        <a:off x="0" y="0"/>
                        <a:ext cx="2081530" cy="67310"/>
                      </a:xfrm>
                      <a:prstGeom prst="rect">
                        <a:avLst/>
                      </a:prstGeom>
                      <a:noFill/>
                    </wps:spPr>
                    <wps:txbx>
                      <w:txbxContent>
                        <w:p w14:paraId="239B25C3" w14:textId="77777777" w:rsidR="003E0FCE" w:rsidRDefault="00146326">
                          <w:pPr>
                            <w:pStyle w:val="Zhlavnebozpat0"/>
                            <w:shd w:val="clear" w:color="auto" w:fill="auto"/>
                            <w:tabs>
                              <w:tab w:val="right" w:pos="1109"/>
                              <w:tab w:val="right" w:pos="1363"/>
                              <w:tab w:val="right" w:pos="1997"/>
                              <w:tab w:val="right" w:pos="2323"/>
                              <w:tab w:val="right" w:pos="3101"/>
                              <w:tab w:val="right" w:pos="3278"/>
                            </w:tabs>
                            <w:spacing w:line="240" w:lineRule="auto"/>
                            <w:rPr>
                              <w:sz w:val="10"/>
                              <w:szCs w:val="10"/>
                            </w:rPr>
                          </w:pPr>
                          <w:r>
                            <w:rPr>
                              <w:b w:val="0"/>
                              <w:bCs w:val="0"/>
                              <w:color w:val="000000"/>
                              <w:sz w:val="10"/>
                              <w:szCs w:val="10"/>
                            </w:rPr>
                            <w:t>M2 |</w:t>
                          </w:r>
                          <w:r>
                            <w:rPr>
                              <w:b w:val="0"/>
                              <w:bCs w:val="0"/>
                              <w:color w:val="000000"/>
                              <w:sz w:val="10"/>
                              <w:szCs w:val="10"/>
                            </w:rPr>
                            <w:tab/>
                            <w:t>6 200,000</w:t>
                          </w:r>
                          <w:r>
                            <w:rPr>
                              <w:b w:val="0"/>
                              <w:bCs w:val="0"/>
                              <w:color w:val="000000"/>
                              <w:sz w:val="10"/>
                              <w:szCs w:val="10"/>
                            </w:rPr>
                            <w:tab/>
                            <w:t>|</w:t>
                          </w:r>
                          <w:r>
                            <w:rPr>
                              <w:b w:val="0"/>
                              <w:bCs w:val="0"/>
                              <w:color w:val="000000"/>
                              <w:sz w:val="10"/>
                              <w:szCs w:val="10"/>
                            </w:rPr>
                            <w:tab/>
                            <w:t>184,00</w:t>
                          </w:r>
                          <w:r>
                            <w:rPr>
                              <w:b w:val="0"/>
                              <w:bCs w:val="0"/>
                              <w:color w:val="000000"/>
                              <w:sz w:val="10"/>
                              <w:szCs w:val="10"/>
                            </w:rPr>
                            <w:tab/>
                            <w:t>|</w:t>
                          </w:r>
                          <w:r>
                            <w:rPr>
                              <w:b w:val="0"/>
                              <w:bCs w:val="0"/>
                              <w:color w:val="000000"/>
                              <w:sz w:val="10"/>
                              <w:szCs w:val="10"/>
                            </w:rPr>
                            <w:tab/>
                            <w:t>1 140 800,00</w:t>
                          </w:r>
                          <w:r>
                            <w:rPr>
                              <w:b w:val="0"/>
                              <w:bCs w:val="0"/>
                              <w:color w:val="000000"/>
                              <w:sz w:val="10"/>
                              <w:szCs w:val="10"/>
                            </w:rPr>
                            <w:tab/>
                            <w:t>|</w:t>
                          </w:r>
                        </w:p>
                      </w:txbxContent>
                    </wps:txbx>
                    <wps:bodyPr lIns="0" tIns="0" rIns="0" bIns="0">
                      <a:spAutoFit/>
                    </wps:bodyPr>
                  </wps:wsp>
                </a:graphicData>
              </a:graphic>
            </wp:anchor>
          </w:drawing>
        </mc:Choice>
        <mc:Fallback>
          <w:pict>
            <v:shape w14:anchorId="6271B0F9" id="Shape 335" o:spid="_x0000_s1131" type="#_x0000_t202" style="position:absolute;margin-left:375.1pt;margin-top:755.1pt;width:163.9pt;height:5.3pt;z-index:-25164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9HfwEAAPsCAAAOAAAAZHJzL2Uyb0RvYy54bWysUttOwzAMfUfiH6K8s3ZDDFStm0BoCAkB&#10;EvABWZqskZo4irO1+3ucsAuCN8SL49jO8fFxZovBdmyrAhpwNR+PSs6Uk9AYt675x/vy4oYzjMI1&#10;ogOnar5TyBfz87NZ7ys1gRa6RgVGIA6r3te8jdFXRYGyVVbgCLxylNQQrIh0DeuiCaIndNsVk7Kc&#10;Fj2ExgeQCpGi919JPs/4WisZX7RGFVlXc+IWsw3ZrpIt5jNRrYPwrZF7GuIPLKwwjpoeoe5FFGwT&#10;zC8oa2QABB1HEmwBWhup8gw0zbj8Mc1bK7zKs5A46I8y4f/Byuftm38NLA53MNACkyC9xwopmOYZ&#10;dLDpJKaM8iTh7iibGiKTFJyUN+OrS0pJyk2vL8dZ1uL02AeMDwosS07NA20liyW2TxipIZUeSlIv&#10;B0vTdSl+YpK8OKwGZhpqOD3QXEGzI/bdoyNN0n4PTjg4q72TgNHfbiKB554J8ev5vhEpnKnsf0Na&#10;4fd7rjr92fknAAAA//8DAFBLAwQUAAYACAAAACEAgyEvZd8AAAAOAQAADwAAAGRycy9kb3ducmV2&#10;LnhtbEyPMU/DMBCFdyT+g3VILIjajtQ2pHEqhGBho2Vhc+NrEmGfo9hNQn89zgTb3b2nd98r97Oz&#10;bMQhdJ4UyJUAhlR701Gj4PP49pgDC1GT0dYTKvjBAPvq9qbUhfETfeB4iA1LIRQKraCNsS84D3WL&#10;ToeV75GSdvaD0zGtQ8PNoKcU7izPhNhwpztKH1rd40uL9ffh4hRs5tf+4f0Js+la25G+rlJGlErd&#10;383PO2AR5/hnhgU/oUOVmE7+QiYwq2C7FlmyJmEtl2mxiG2e+p2WWyZy4FXJ/9eofgEAAP//AwBQ&#10;SwECLQAUAAYACAAAACEAtoM4kv4AAADhAQAAEwAAAAAAAAAAAAAAAAAAAAAAW0NvbnRlbnRfVHlw&#10;ZXNdLnhtbFBLAQItABQABgAIAAAAIQA4/SH/1gAAAJQBAAALAAAAAAAAAAAAAAAAAC8BAABfcmVs&#10;cy8ucmVsc1BLAQItABQABgAIAAAAIQCR4N9HfwEAAPsCAAAOAAAAAAAAAAAAAAAAAC4CAABkcnMv&#10;ZTJvRG9jLnhtbFBLAQItABQABgAIAAAAIQCDIS9l3wAAAA4BAAAPAAAAAAAAAAAAAAAAANkDAABk&#10;cnMvZG93bnJldi54bWxQSwUGAAAAAAQABADzAAAA5QQAAAAA&#10;" filled="f" stroked="f">
              <v:textbox style="mso-fit-shape-to-text:t" inset="0,0,0,0">
                <w:txbxContent>
                  <w:p w14:paraId="239B25C3" w14:textId="77777777" w:rsidR="003E0FCE" w:rsidRDefault="00146326">
                    <w:pPr>
                      <w:pStyle w:val="Zhlavnebozpat0"/>
                      <w:shd w:val="clear" w:color="auto" w:fill="auto"/>
                      <w:tabs>
                        <w:tab w:val="right" w:pos="1109"/>
                        <w:tab w:val="right" w:pos="1363"/>
                        <w:tab w:val="right" w:pos="1997"/>
                        <w:tab w:val="right" w:pos="2323"/>
                        <w:tab w:val="right" w:pos="3101"/>
                        <w:tab w:val="right" w:pos="3278"/>
                      </w:tabs>
                      <w:spacing w:line="240" w:lineRule="auto"/>
                      <w:rPr>
                        <w:sz w:val="10"/>
                        <w:szCs w:val="10"/>
                      </w:rPr>
                    </w:pPr>
                    <w:r>
                      <w:rPr>
                        <w:b w:val="0"/>
                        <w:bCs w:val="0"/>
                        <w:color w:val="000000"/>
                        <w:sz w:val="10"/>
                        <w:szCs w:val="10"/>
                      </w:rPr>
                      <w:t>M2 |</w:t>
                    </w:r>
                    <w:r>
                      <w:rPr>
                        <w:b w:val="0"/>
                        <w:bCs w:val="0"/>
                        <w:color w:val="000000"/>
                        <w:sz w:val="10"/>
                        <w:szCs w:val="10"/>
                      </w:rPr>
                      <w:tab/>
                      <w:t>6 200,000</w:t>
                    </w:r>
                    <w:r>
                      <w:rPr>
                        <w:b w:val="0"/>
                        <w:bCs w:val="0"/>
                        <w:color w:val="000000"/>
                        <w:sz w:val="10"/>
                        <w:szCs w:val="10"/>
                      </w:rPr>
                      <w:tab/>
                      <w:t>|</w:t>
                    </w:r>
                    <w:r>
                      <w:rPr>
                        <w:b w:val="0"/>
                        <w:bCs w:val="0"/>
                        <w:color w:val="000000"/>
                        <w:sz w:val="10"/>
                        <w:szCs w:val="10"/>
                      </w:rPr>
                      <w:tab/>
                      <w:t>184,00</w:t>
                    </w:r>
                    <w:r>
                      <w:rPr>
                        <w:b w:val="0"/>
                        <w:bCs w:val="0"/>
                        <w:color w:val="000000"/>
                        <w:sz w:val="10"/>
                        <w:szCs w:val="10"/>
                      </w:rPr>
                      <w:tab/>
                      <w:t>|</w:t>
                    </w:r>
                    <w:r>
                      <w:rPr>
                        <w:b w:val="0"/>
                        <w:bCs w:val="0"/>
                        <w:color w:val="000000"/>
                        <w:sz w:val="10"/>
                        <w:szCs w:val="10"/>
                      </w:rPr>
                      <w:tab/>
                      <w:t>1 140 800,00</w:t>
                    </w:r>
                    <w:r>
                      <w:rPr>
                        <w:b w:val="0"/>
                        <w:bCs w:val="0"/>
                        <w:color w:val="000000"/>
                        <w:sz w:val="10"/>
                        <w:szCs w:val="10"/>
                      </w:rPr>
                      <w:tab/>
                      <w:t>|</w:t>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79FCD90D" wp14:editId="741FCE84">
              <wp:simplePos x="0" y="0"/>
              <wp:positionH relativeFrom="page">
                <wp:posOffset>682625</wp:posOffset>
              </wp:positionH>
              <wp:positionV relativeFrom="page">
                <wp:posOffset>9581515</wp:posOffset>
              </wp:positionV>
              <wp:extent cx="6163310" cy="0"/>
              <wp:effectExtent l="0" t="0" r="0" b="0"/>
              <wp:wrapNone/>
              <wp:docPr id="337" name="Shape 337"/>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53.75pt;margin-top:754.45000000000005pt;width:485.30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C86A0" w14:textId="77777777" w:rsidR="003E0FCE" w:rsidRDefault="00146326">
    <w:pPr>
      <w:spacing w:line="1" w:lineRule="exact"/>
    </w:pPr>
    <w:r>
      <w:rPr>
        <w:noProof/>
      </w:rPr>
      <mc:AlternateContent>
        <mc:Choice Requires="wps">
          <w:drawing>
            <wp:anchor distT="0" distB="0" distL="0" distR="0" simplePos="0" relativeHeight="251649024" behindDoc="1" locked="0" layoutInCell="1" allowOverlap="1" wp14:anchorId="2B22254E" wp14:editId="57FDF421">
              <wp:simplePos x="0" y="0"/>
              <wp:positionH relativeFrom="page">
                <wp:posOffset>3477895</wp:posOffset>
              </wp:positionH>
              <wp:positionV relativeFrom="page">
                <wp:posOffset>10107930</wp:posOffset>
              </wp:positionV>
              <wp:extent cx="600710" cy="91440"/>
              <wp:effectExtent l="0" t="0" r="0" b="0"/>
              <wp:wrapNone/>
              <wp:docPr id="21" name="Shape 21"/>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1E9CC756" w14:textId="77777777" w:rsidR="003E0FCE" w:rsidRDefault="0014632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7</w:t>
                          </w:r>
                        </w:p>
                      </w:txbxContent>
                    </wps:txbx>
                    <wps:bodyPr wrap="none" lIns="0" tIns="0" rIns="0" bIns="0">
                      <a:spAutoFit/>
                    </wps:bodyPr>
                  </wps:wsp>
                </a:graphicData>
              </a:graphic>
            </wp:anchor>
          </w:drawing>
        </mc:Choice>
        <mc:Fallback>
          <w:pict>
            <v:shapetype w14:anchorId="2B22254E" id="_x0000_t202" coordsize="21600,21600" o:spt="202" path="m,l,21600r21600,l21600,xe">
              <v:stroke joinstyle="miter"/>
              <v:path gradientshapeok="t" o:connecttype="rect"/>
            </v:shapetype>
            <v:shape id="Shape 21" o:spid="_x0000_s1107" type="#_x0000_t202" style="position:absolute;margin-left:273.85pt;margin-top:795.9pt;width:47.3pt;height:7.2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lHhQEAAAUDAAAOAAAAZHJzL2Uyb0RvYy54bWysUttOwzAMfUfiH6K8s3YT4lKtQ6BpCAkB&#10;0uADsjRZIzVxFIe1+3uc7IbgDfHiOnZ6zvFxpneD7dhGBTTgaj4elZwpJ6Exbl3zj/fFxQ1nGIVr&#10;RAdO1XyrkN/Nzs+mva/UBFroGhUYgTisel/zNkZfFQXKVlmBI/DKUVNDsCLSMayLJoie0G1XTMry&#10;qughND6AVIhUne+afJbxtVYyvmqNKrKu5qQt5hhyXKVYzKaiWgfhWyP3MsQfVFhhHJEeoeYiCvYZ&#10;zC8oa2QABB1HEmwBWhup8gw0zbj8Mc2yFV7lWcgc9Eeb8P9g5ctm6d8Ci8MDDLTAZEjvsUIqpnkG&#10;HWz6klJGfbJwe7RNDZFJKl6V5fWYOpJat+PLy+xqcfrXB4yPCixLSc0DLSV7JTbPGImPrh6uJCoH&#10;C9N1qX4SkrI4rAZmmppPDiJX0GxJe0/rq7mj98VZ9+TInbTpQxIOyWqfJA7095+ReDJ9At9B7TnJ&#10;66xq/y7SMr+f863T6519AQAA//8DAFBLAwQUAAYACAAAACEAaeDmNOAAAAANAQAADwAAAGRycy9k&#10;b3ducmV2LnhtbEyPzU7DMBCE70i8g7VI3KjT0CYljVOhSly40SIkbm68jaP6J7LdNHl7lhMcd+bT&#10;7Ey9m6xhI4bYeydguciAoWu96l0n4PP49rQBFpN0ShrvUMCMEXbN/V0tK+Vv7gPHQ+oYhbhYSQE6&#10;paHiPLYarYwLP6Aj7+yDlYnO0HEV5I3CreF5lhXcyt7RBy0H3GtsL4erFVBOXx6HiHv8Po9t0P28&#10;Me+zEI8P0+sWWMIp/cHwW5+qQ0OdTv7qVGRGwHpVloSSsX5Z0ghCilX+DOxEUpEVOfCm5v9XND8A&#10;AAD//wMAUEsBAi0AFAAGAAgAAAAhALaDOJL+AAAA4QEAABMAAAAAAAAAAAAAAAAAAAAAAFtDb250&#10;ZW50X1R5cGVzXS54bWxQSwECLQAUAAYACAAAACEAOP0h/9YAAACUAQAACwAAAAAAAAAAAAAAAAAv&#10;AQAAX3JlbHMvLnJlbHNQSwECLQAUAAYACAAAACEAO5l5R4UBAAAFAwAADgAAAAAAAAAAAAAAAAAu&#10;AgAAZHJzL2Uyb0RvYy54bWxQSwECLQAUAAYACAAAACEAaeDmNOAAAAANAQAADwAAAAAAAAAAAAAA&#10;AADfAwAAZHJzL2Rvd25yZXYueG1sUEsFBgAAAAAEAAQA8wAAAOwEAAAAAA==&#10;" filled="f" stroked="f">
              <v:textbox style="mso-fit-shape-to-text:t" inset="0,0,0,0">
                <w:txbxContent>
                  <w:p w14:paraId="1E9CC756" w14:textId="77777777" w:rsidR="003E0FCE" w:rsidRDefault="0014632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7</w:t>
                    </w:r>
                  </w:p>
                </w:txbxContent>
              </v:textbox>
              <w10:wrap anchorx="page" anchory="page"/>
            </v:shape>
          </w:pict>
        </mc:Fallback>
      </mc:AlternateContent>
    </w:r>
    <w:r>
      <w:rPr>
        <w:noProof/>
      </w:rPr>
      <mc:AlternateContent>
        <mc:Choice Requires="wps">
          <w:drawing>
            <wp:anchor distT="0" distB="0" distL="114300" distR="114300" simplePos="0" relativeHeight="251624448" behindDoc="1" locked="0" layoutInCell="1" allowOverlap="1" wp14:anchorId="448B8B2D" wp14:editId="38671A7C">
              <wp:simplePos x="0" y="0"/>
              <wp:positionH relativeFrom="page">
                <wp:posOffset>878205</wp:posOffset>
              </wp:positionH>
              <wp:positionV relativeFrom="page">
                <wp:posOffset>10069195</wp:posOffset>
              </wp:positionV>
              <wp:extent cx="5800090" cy="0"/>
              <wp:effectExtent l="0" t="0" r="0" b="0"/>
              <wp:wrapNone/>
              <wp:docPr id="23" name="Shape 2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92.85000000000002pt;width:456.69999999999999pt;height:0;z-index:-251658240;mso-position-horizontal-relative:page;mso-position-vertical-relative:page">
              <v:stroke weight="1.pt"/>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D1099" w14:textId="77777777" w:rsidR="003E0FCE" w:rsidRDefault="00146326">
    <w:pPr>
      <w:spacing w:line="1" w:lineRule="exact"/>
    </w:pPr>
    <w:r>
      <w:rPr>
        <w:noProof/>
      </w:rPr>
      <mc:AlternateContent>
        <mc:Choice Requires="wps">
          <w:drawing>
            <wp:anchor distT="0" distB="0" distL="0" distR="0" simplePos="0" relativeHeight="251675648" behindDoc="1" locked="0" layoutInCell="1" allowOverlap="1" wp14:anchorId="3636B70D" wp14:editId="6C1942B0">
              <wp:simplePos x="0" y="0"/>
              <wp:positionH relativeFrom="page">
                <wp:posOffset>683260</wp:posOffset>
              </wp:positionH>
              <wp:positionV relativeFrom="page">
                <wp:posOffset>7617460</wp:posOffset>
              </wp:positionV>
              <wp:extent cx="975360" cy="91440"/>
              <wp:effectExtent l="0" t="0" r="0" b="0"/>
              <wp:wrapNone/>
              <wp:docPr id="343" name="Shape 343"/>
              <wp:cNvGraphicFramePr/>
              <a:graphic xmlns:a="http://schemas.openxmlformats.org/drawingml/2006/main">
                <a:graphicData uri="http://schemas.microsoft.com/office/word/2010/wordprocessingShape">
                  <wps:wsp>
                    <wps:cNvSpPr txBox="1"/>
                    <wps:spPr>
                      <a:xfrm>
                        <a:off x="0" y="0"/>
                        <a:ext cx="975360" cy="91440"/>
                      </a:xfrm>
                      <a:prstGeom prst="rect">
                        <a:avLst/>
                      </a:prstGeom>
                      <a:noFill/>
                    </wps:spPr>
                    <wps:txbx>
                      <w:txbxContent>
                        <w:p w14:paraId="11F8D165" w14:textId="77777777" w:rsidR="003E0FCE" w:rsidRDefault="00146326">
                          <w:pPr>
                            <w:pStyle w:val="Zhlavnebozpat0"/>
                            <w:shd w:val="clear" w:color="auto" w:fill="auto"/>
                            <w:tabs>
                              <w:tab w:val="right" w:pos="720"/>
                              <w:tab w:val="right" w:pos="1536"/>
                            </w:tabs>
                            <w:spacing w:line="240" w:lineRule="auto"/>
                            <w:rPr>
                              <w:sz w:val="10"/>
                              <w:szCs w:val="10"/>
                            </w:rPr>
                          </w:pPr>
                          <w:r>
                            <w:rPr>
                              <w:color w:val="000000"/>
                              <w:sz w:val="16"/>
                              <w:szCs w:val="16"/>
                            </w:rPr>
                            <w:t>[</w:t>
                          </w:r>
                          <w:r>
                            <w:rPr>
                              <w:color w:val="000000"/>
                              <w:sz w:val="16"/>
                              <w:szCs w:val="16"/>
                            </w:rPr>
                            <w:tab/>
                          </w:r>
                          <w:r>
                            <w:rPr>
                              <w:b w:val="0"/>
                              <w:bCs w:val="0"/>
                              <w:color w:val="000000"/>
                              <w:sz w:val="10"/>
                              <w:szCs w:val="10"/>
                            </w:rPr>
                            <w:t>~</w:t>
                          </w:r>
                          <w:proofErr w:type="gramStart"/>
                          <w:r>
                            <w:rPr>
                              <w:b w:val="0"/>
                              <w:bCs w:val="0"/>
                              <w:color w:val="000000"/>
                              <w:sz w:val="10"/>
                              <w:szCs w:val="10"/>
                            </w:rPr>
                            <w:t>40T</w:t>
                          </w:r>
                          <w:proofErr w:type="gramEnd"/>
                          <w:r>
                            <w:rPr>
                              <w:b w:val="0"/>
                              <w:bCs w:val="0"/>
                              <w:color w:val="000000"/>
                              <w:sz w:val="10"/>
                              <w:szCs w:val="10"/>
                            </w:rPr>
                            <w:tab/>
                            <w:t>8995231</w:t>
                          </w:r>
                        </w:p>
                      </w:txbxContent>
                    </wps:txbx>
                    <wps:bodyPr lIns="0" tIns="0" rIns="0" bIns="0">
                      <a:spAutoFit/>
                    </wps:bodyPr>
                  </wps:wsp>
                </a:graphicData>
              </a:graphic>
            </wp:anchor>
          </w:drawing>
        </mc:Choice>
        <mc:Fallback>
          <w:pict>
            <v:shapetype w14:anchorId="3636B70D" id="_x0000_t202" coordsize="21600,21600" o:spt="202" path="m,l,21600r21600,l21600,xe">
              <v:stroke joinstyle="miter"/>
              <v:path gradientshapeok="t" o:connecttype="rect"/>
            </v:shapetype>
            <v:shape id="Shape 343" o:spid="_x0000_s1133" type="#_x0000_t202" style="position:absolute;margin-left:53.8pt;margin-top:599.8pt;width:76.8pt;height:7.2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02fgEAAPoCAAAOAAAAZHJzL2Uyb0RvYy54bWysUttOwzAMfUfiH6K8s27jXq1DoAmEhABp&#10;8AFZmqyRmjiKw9r9PU5YNwRviBfHsZ3j4+PMbnrbso0KaMBVfDIac6achNq4dcXf3+5PrjjDKFwt&#10;WnCq4luF/GZ+fDTrfKmm0EBbq8AIxGHZ+Yo3MfqyKFA2ygocgVeOkhqCFZGuYV3UQXSEbttiOh5f&#10;FB2E2geQCpGii68kn2d8rZWML1qjiqytOHGL2YZsV8kW85ko10H4xsgdDfEHFlYYR033UAsRBfsI&#10;5heUNTIAgo4jCbYArY1UeQaaZjL+Mc2yEV7lWUgc9HuZ8P9g5fNm6V8Di/0d9LTAJEjnsUQKpnl6&#10;HWw6iSmjPEm43cum+sgkBa8vz08vKCMpdT05O8uqFoe3PmB8UGBZcioeaClZK7F5wkj9qHQoSa0c&#10;3Ju2TfEDkeTFftUzU1d8ejWwXEG9JfLtoyNJ0noHJwzOauckYPS3H5HAc8+E+PV814gEzlR2nyFt&#10;8Ps9Vx2+7PwTAAD//wMAUEsDBBQABgAIAAAAIQBDD6eb3gAAAA0BAAAPAAAAZHJzL2Rvd25yZXYu&#10;eG1sTI8xT8QwDIV3JP5DZCQWxKWJUKG9pieEYGHjYGHLtb62InGqJteW+/WYCbb37Kfnz9Vu9U7M&#10;OMUhkAG1yUAgNaEdqDPw8f5y+wAiJkutdYHQwDdG2NWXF5Ut27DQG8771AkuoVhaA31KYyllbHr0&#10;Nm7CiMS7Y5i8TWynTraTXbjcO6mzLJfeDsQXejviU4/N1/7kDeTr83jzWqBezo2b6fOsVEJlzPXV&#10;+rgFkXBNf2H4xWd0qJnpEE7URuHYZ/c5R1moomDFEZ0rDeLAI63uMpB1Jf9/Uf8AAAD//wMAUEsB&#10;Ai0AFAAGAAgAAAAhALaDOJL+AAAA4QEAABMAAAAAAAAAAAAAAAAAAAAAAFtDb250ZW50X1R5cGVz&#10;XS54bWxQSwECLQAUAAYACAAAACEAOP0h/9YAAACUAQAACwAAAAAAAAAAAAAAAAAvAQAAX3JlbHMv&#10;LnJlbHNQSwECLQAUAAYACAAAACEArOTtNn4BAAD6AgAADgAAAAAAAAAAAAAAAAAuAgAAZHJzL2Uy&#10;b0RvYy54bWxQSwECLQAUAAYACAAAACEAQw+nm94AAAANAQAADwAAAAAAAAAAAAAAAADYAwAAZHJz&#10;L2Rvd25yZXYueG1sUEsFBgAAAAAEAAQA8wAAAOMEAAAAAA==&#10;" filled="f" stroked="f">
              <v:textbox style="mso-fit-shape-to-text:t" inset="0,0,0,0">
                <w:txbxContent>
                  <w:p w14:paraId="11F8D165" w14:textId="77777777" w:rsidR="003E0FCE" w:rsidRDefault="00146326">
                    <w:pPr>
                      <w:pStyle w:val="Zhlavnebozpat0"/>
                      <w:shd w:val="clear" w:color="auto" w:fill="auto"/>
                      <w:tabs>
                        <w:tab w:val="right" w:pos="720"/>
                        <w:tab w:val="right" w:pos="1536"/>
                      </w:tabs>
                      <w:spacing w:line="240" w:lineRule="auto"/>
                      <w:rPr>
                        <w:sz w:val="10"/>
                        <w:szCs w:val="10"/>
                      </w:rPr>
                    </w:pPr>
                    <w:r>
                      <w:rPr>
                        <w:color w:val="000000"/>
                        <w:sz w:val="16"/>
                        <w:szCs w:val="16"/>
                      </w:rPr>
                      <w:t>[</w:t>
                    </w:r>
                    <w:r>
                      <w:rPr>
                        <w:color w:val="000000"/>
                        <w:sz w:val="16"/>
                        <w:szCs w:val="16"/>
                      </w:rPr>
                      <w:tab/>
                    </w:r>
                    <w:r>
                      <w:rPr>
                        <w:b w:val="0"/>
                        <w:bCs w:val="0"/>
                        <w:color w:val="000000"/>
                        <w:sz w:val="10"/>
                        <w:szCs w:val="10"/>
                      </w:rPr>
                      <w:t>~</w:t>
                    </w:r>
                    <w:proofErr w:type="gramStart"/>
                    <w:r>
                      <w:rPr>
                        <w:b w:val="0"/>
                        <w:bCs w:val="0"/>
                        <w:color w:val="000000"/>
                        <w:sz w:val="10"/>
                        <w:szCs w:val="10"/>
                      </w:rPr>
                      <w:t>40T</w:t>
                    </w:r>
                    <w:proofErr w:type="gramEnd"/>
                    <w:r>
                      <w:rPr>
                        <w:b w:val="0"/>
                        <w:bCs w:val="0"/>
                        <w:color w:val="000000"/>
                        <w:sz w:val="10"/>
                        <w:szCs w:val="10"/>
                      </w:rPr>
                      <w:tab/>
                      <w:t>8995231</w:t>
                    </w:r>
                  </w:p>
                </w:txbxContent>
              </v:textbox>
              <w10:wrap anchorx="page" anchory="page"/>
            </v:shape>
          </w:pict>
        </mc:Fallback>
      </mc:AlternateContent>
    </w:r>
    <w:r>
      <w:rPr>
        <w:noProof/>
      </w:rPr>
      <mc:AlternateContent>
        <mc:Choice Requires="wps">
          <w:drawing>
            <wp:anchor distT="0" distB="0" distL="0" distR="0" simplePos="0" relativeHeight="251676672" behindDoc="1" locked="0" layoutInCell="1" allowOverlap="1" wp14:anchorId="20205965" wp14:editId="14122A1F">
              <wp:simplePos x="0" y="0"/>
              <wp:positionH relativeFrom="page">
                <wp:posOffset>4764405</wp:posOffset>
              </wp:positionH>
              <wp:positionV relativeFrom="page">
                <wp:posOffset>7617460</wp:posOffset>
              </wp:positionV>
              <wp:extent cx="2084705" cy="82550"/>
              <wp:effectExtent l="0" t="0" r="0" b="0"/>
              <wp:wrapNone/>
              <wp:docPr id="345" name="Shape 345"/>
              <wp:cNvGraphicFramePr/>
              <a:graphic xmlns:a="http://schemas.openxmlformats.org/drawingml/2006/main">
                <a:graphicData uri="http://schemas.microsoft.com/office/word/2010/wordprocessingShape">
                  <wps:wsp>
                    <wps:cNvSpPr txBox="1"/>
                    <wps:spPr>
                      <a:xfrm>
                        <a:off x="0" y="0"/>
                        <a:ext cx="2084705" cy="82550"/>
                      </a:xfrm>
                      <a:prstGeom prst="rect">
                        <a:avLst/>
                      </a:prstGeom>
                      <a:noFill/>
                    </wps:spPr>
                    <wps:txbx>
                      <w:txbxContent>
                        <w:p w14:paraId="52A025AC" w14:textId="77777777" w:rsidR="003E0FCE" w:rsidRDefault="00146326">
                          <w:pPr>
                            <w:pStyle w:val="Zhlavnebozpat0"/>
                            <w:shd w:val="clear" w:color="auto" w:fill="auto"/>
                            <w:tabs>
                              <w:tab w:val="right" w:pos="1757"/>
                              <w:tab w:val="right" w:pos="2040"/>
                              <w:tab w:val="right" w:pos="2323"/>
                              <w:tab w:val="right" w:pos="3029"/>
                              <w:tab w:val="right" w:pos="3283"/>
                            </w:tabs>
                            <w:spacing w:line="240" w:lineRule="auto"/>
                            <w:rPr>
                              <w:sz w:val="10"/>
                              <w:szCs w:val="10"/>
                            </w:rPr>
                          </w:pPr>
                          <w:r>
                            <w:rPr>
                              <w:b w:val="0"/>
                              <w:bCs w:val="0"/>
                              <w:color w:val="000000"/>
                              <w:sz w:val="10"/>
                              <w:szCs w:val="10"/>
                            </w:rPr>
                            <w:t>M3 |</w:t>
                          </w:r>
                          <w:r>
                            <w:rPr>
                              <w:b w:val="0"/>
                              <w:bCs w:val="0"/>
                              <w:color w:val="000000"/>
                              <w:sz w:val="10"/>
                              <w:szCs w:val="10"/>
                            </w:rPr>
                            <w:tab/>
                            <w:t>7,150</w:t>
                          </w:r>
                          <w:r>
                            <w:rPr>
                              <w:b w:val="0"/>
                              <w:bCs w:val="0"/>
                              <w:color w:val="000000"/>
                              <w:sz w:val="10"/>
                              <w:szCs w:val="10"/>
                            </w:rPr>
                            <w:tab/>
                            <w:t>I 7 698,00</w:t>
                          </w:r>
                          <w:r>
                            <w:rPr>
                              <w:b w:val="0"/>
                              <w:bCs w:val="0"/>
                              <w:color w:val="000000"/>
                              <w:sz w:val="10"/>
                              <w:szCs w:val="10"/>
                            </w:rPr>
                            <w:tab/>
                            <w:t>|</w:t>
                          </w:r>
                          <w:r>
                            <w:rPr>
                              <w:b w:val="0"/>
                              <w:bCs w:val="0"/>
                              <w:color w:val="000000"/>
                              <w:sz w:val="10"/>
                              <w:szCs w:val="10"/>
                            </w:rPr>
                            <w:tab/>
                            <w:t xml:space="preserve">55 </w:t>
                          </w:r>
                          <w:r>
                            <w:rPr>
                              <w:b w:val="0"/>
                              <w:bCs w:val="0"/>
                              <w:color w:val="000000"/>
                              <w:sz w:val="10"/>
                              <w:szCs w:val="10"/>
                            </w:rPr>
                            <w:t>040,70</w:t>
                          </w:r>
                          <w:r>
                            <w:rPr>
                              <w:b w:val="0"/>
                              <w:bCs w:val="0"/>
                              <w:color w:val="000000"/>
                              <w:sz w:val="10"/>
                              <w:szCs w:val="10"/>
                            </w:rPr>
                            <w:tab/>
                            <w:t>~|</w:t>
                          </w:r>
                        </w:p>
                      </w:txbxContent>
                    </wps:txbx>
                    <wps:bodyPr lIns="0" tIns="0" rIns="0" bIns="0">
                      <a:spAutoFit/>
                    </wps:bodyPr>
                  </wps:wsp>
                </a:graphicData>
              </a:graphic>
            </wp:anchor>
          </w:drawing>
        </mc:Choice>
        <mc:Fallback>
          <w:pict>
            <v:shape w14:anchorId="20205965" id="Shape 345" o:spid="_x0000_s1134" type="#_x0000_t202" style="position:absolute;margin-left:375.15pt;margin-top:599.8pt;width:164.15pt;height:6.5pt;z-index:-25163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gZfwEAAPsCAAAOAAAAZHJzL2Uyb0RvYy54bWysUttOwzAMfUfiH6K8s5aJwajWTaAJhIQA&#10;CfiALE3WSE0cxWHt/h4n7ILgDfHiOLZzfHyc2WKwHduogAZczc9HJWfKSWiMW9f8/e3ubMoZRuEa&#10;0YFTNd8q5Iv56cms95UaQwtdowIjEIdV72vexuirokDZKitwBF45SmoIVkS6hnXRBNETuu2KcVle&#10;Fj2ExgeQCpGiy68kn2d8rZWMz1qjiqyrOXGL2YZsV8kW85mo1kH41sgdDfEHFlYYR00PUEsRBfsI&#10;5heUNTIAgo4jCbYArY1UeQaa5rz8Mc1rK7zKs5A46A8y4f/ByqfNq38JLA63MNACkyC9xwopmOYZ&#10;dLDpJKaM8iTh9iCbGiKTFByX04urcsKZpNx0PJlkWYvjYx8w3iuwLDk1D7SVLJbYPGKkhlS6L0m9&#10;HNyZrkvxI5PkxWE1MNNQw+s9zRU0W2LfPTjSJO1374S9s9o5CRj9zUck8NwzIX493zUihTOV3W9I&#10;K/x+z1XHPzv/BAAA//8DAFBLAwQUAAYACAAAACEAmrwNy+AAAAAOAQAADwAAAGRycy9kb3ducmV2&#10;LnhtbEyPwU7DMBBE70j8g7VIXFDrOIi0CXEqhODCjcKFmxtvk4h4HcVuEvr1bE9wm9U8zc6Uu8X1&#10;YsIxdJ40qHUCAqn2tqNGw+fH62oLIkRD1vSeUMMPBthV11elKayf6R2nfWwEh1AojIY2xqGQMtQt&#10;OhPWfkBi7+hHZyKfYyPtaGYOd71MkySTznTEH1oz4HOL9ff+5DRky8tw95ZjOp/rfqKvs1IRlda3&#10;N8vTI4iIS/yD4VKfq0PFnQ7+RDaIXsPmIblnlA2V5xmIC5JstqwOrFKVZiCrUv6fUf0CAAD//wMA&#10;UEsBAi0AFAAGAAgAAAAhALaDOJL+AAAA4QEAABMAAAAAAAAAAAAAAAAAAAAAAFtDb250ZW50X1R5&#10;cGVzXS54bWxQSwECLQAUAAYACAAAACEAOP0h/9YAAACUAQAACwAAAAAAAAAAAAAAAAAvAQAAX3Jl&#10;bHMvLnJlbHNQSwECLQAUAAYACAAAACEAB7M4GX8BAAD7AgAADgAAAAAAAAAAAAAAAAAuAgAAZHJz&#10;L2Uyb0RvYy54bWxQSwECLQAUAAYACAAAACEAmrwNy+AAAAAOAQAADwAAAAAAAAAAAAAAAADZAwAA&#10;ZHJzL2Rvd25yZXYueG1sUEsFBgAAAAAEAAQA8wAAAOYEAAAAAA==&#10;" filled="f" stroked="f">
              <v:textbox style="mso-fit-shape-to-text:t" inset="0,0,0,0">
                <w:txbxContent>
                  <w:p w14:paraId="52A025AC" w14:textId="77777777" w:rsidR="003E0FCE" w:rsidRDefault="00146326">
                    <w:pPr>
                      <w:pStyle w:val="Zhlavnebozpat0"/>
                      <w:shd w:val="clear" w:color="auto" w:fill="auto"/>
                      <w:tabs>
                        <w:tab w:val="right" w:pos="1757"/>
                        <w:tab w:val="right" w:pos="2040"/>
                        <w:tab w:val="right" w:pos="2323"/>
                        <w:tab w:val="right" w:pos="3029"/>
                        <w:tab w:val="right" w:pos="3283"/>
                      </w:tabs>
                      <w:spacing w:line="240" w:lineRule="auto"/>
                      <w:rPr>
                        <w:sz w:val="10"/>
                        <w:szCs w:val="10"/>
                      </w:rPr>
                    </w:pPr>
                    <w:r>
                      <w:rPr>
                        <w:b w:val="0"/>
                        <w:bCs w:val="0"/>
                        <w:color w:val="000000"/>
                        <w:sz w:val="10"/>
                        <w:szCs w:val="10"/>
                      </w:rPr>
                      <w:t>M3 |</w:t>
                    </w:r>
                    <w:r>
                      <w:rPr>
                        <w:b w:val="0"/>
                        <w:bCs w:val="0"/>
                        <w:color w:val="000000"/>
                        <w:sz w:val="10"/>
                        <w:szCs w:val="10"/>
                      </w:rPr>
                      <w:tab/>
                      <w:t>7,150</w:t>
                    </w:r>
                    <w:r>
                      <w:rPr>
                        <w:b w:val="0"/>
                        <w:bCs w:val="0"/>
                        <w:color w:val="000000"/>
                        <w:sz w:val="10"/>
                        <w:szCs w:val="10"/>
                      </w:rPr>
                      <w:tab/>
                      <w:t>I 7 698,00</w:t>
                    </w:r>
                    <w:r>
                      <w:rPr>
                        <w:b w:val="0"/>
                        <w:bCs w:val="0"/>
                        <w:color w:val="000000"/>
                        <w:sz w:val="10"/>
                        <w:szCs w:val="10"/>
                      </w:rPr>
                      <w:tab/>
                      <w:t>|</w:t>
                    </w:r>
                    <w:r>
                      <w:rPr>
                        <w:b w:val="0"/>
                        <w:bCs w:val="0"/>
                        <w:color w:val="000000"/>
                        <w:sz w:val="10"/>
                        <w:szCs w:val="10"/>
                      </w:rPr>
                      <w:tab/>
                      <w:t xml:space="preserve">55 </w:t>
                    </w:r>
                    <w:r>
                      <w:rPr>
                        <w:b w:val="0"/>
                        <w:bCs w:val="0"/>
                        <w:color w:val="000000"/>
                        <w:sz w:val="10"/>
                        <w:szCs w:val="10"/>
                      </w:rPr>
                      <w:t>040,70</w:t>
                    </w:r>
                    <w:r>
                      <w:rPr>
                        <w:b w:val="0"/>
                        <w:bCs w:val="0"/>
                        <w:color w:val="000000"/>
                        <w:sz w:val="10"/>
                        <w:szCs w:val="10"/>
                      </w:rPr>
                      <w:tab/>
                      <w:t>~|</w:t>
                    </w:r>
                  </w:p>
                </w:txbxContent>
              </v:textbox>
              <w10:wrap anchorx="page" anchory="page"/>
            </v:shape>
          </w:pict>
        </mc:Fallback>
      </mc:AlternateContent>
    </w:r>
    <w:r>
      <w:rPr>
        <w:noProof/>
      </w:rPr>
      <mc:AlternateContent>
        <mc:Choice Requires="wps">
          <w:drawing>
            <wp:anchor distT="0" distB="0" distL="0" distR="0" simplePos="0" relativeHeight="251677696" behindDoc="1" locked="0" layoutInCell="1" allowOverlap="1" wp14:anchorId="17E6A41B" wp14:editId="0632662C">
              <wp:simplePos x="0" y="0"/>
              <wp:positionH relativeFrom="page">
                <wp:posOffset>2021205</wp:posOffset>
              </wp:positionH>
              <wp:positionV relativeFrom="page">
                <wp:posOffset>7720965</wp:posOffset>
              </wp:positionV>
              <wp:extent cx="2383790" cy="152400"/>
              <wp:effectExtent l="0" t="0" r="0" b="0"/>
              <wp:wrapNone/>
              <wp:docPr id="347" name="Shape 347"/>
              <wp:cNvGraphicFramePr/>
              <a:graphic xmlns:a="http://schemas.openxmlformats.org/drawingml/2006/main">
                <a:graphicData uri="http://schemas.microsoft.com/office/word/2010/wordprocessingShape">
                  <wps:wsp>
                    <wps:cNvSpPr txBox="1"/>
                    <wps:spPr>
                      <a:xfrm>
                        <a:off x="0" y="0"/>
                        <a:ext cx="2383790" cy="152400"/>
                      </a:xfrm>
                      <a:prstGeom prst="rect">
                        <a:avLst/>
                      </a:prstGeom>
                      <a:noFill/>
                    </wps:spPr>
                    <wps:txbx>
                      <w:txbxContent>
                        <w:p w14:paraId="6C791198" w14:textId="77777777" w:rsidR="003E0FCE" w:rsidRDefault="00146326">
                          <w:pPr>
                            <w:pStyle w:val="Zhlavnebozpat0"/>
                            <w:shd w:val="clear" w:color="auto" w:fill="auto"/>
                            <w:tabs>
                              <w:tab w:val="right" w:pos="3749"/>
                            </w:tabs>
                            <w:spacing w:line="240" w:lineRule="auto"/>
                            <w:rPr>
                              <w:sz w:val="10"/>
                              <w:szCs w:val="10"/>
                            </w:rPr>
                          </w:pPr>
                          <w:r>
                            <w:rPr>
                              <w:b w:val="0"/>
                              <w:bCs w:val="0"/>
                              <w:color w:val="000000"/>
                              <w:sz w:val="10"/>
                              <w:szCs w:val="10"/>
                              <w:u w:val="single"/>
                            </w:rPr>
                            <w:t>obetonování nového propustku</w:t>
                          </w:r>
                          <w:r>
                            <w:rPr>
                              <w:b w:val="0"/>
                              <w:bCs w:val="0"/>
                              <w:color w:val="000000"/>
                              <w:sz w:val="10"/>
                              <w:szCs w:val="10"/>
                            </w:rPr>
                            <w:tab/>
                          </w:r>
                        </w:p>
                        <w:p w14:paraId="7BA4E954" w14:textId="77777777" w:rsidR="003E0FCE" w:rsidRDefault="00146326">
                          <w:pPr>
                            <w:pStyle w:val="Zhlavnebozpat0"/>
                            <w:shd w:val="clear" w:color="auto" w:fill="auto"/>
                            <w:spacing w:line="240" w:lineRule="auto"/>
                            <w:rPr>
                              <w:sz w:val="10"/>
                              <w:szCs w:val="10"/>
                            </w:rPr>
                          </w:pPr>
                          <w:r>
                            <w:rPr>
                              <w:b w:val="0"/>
                              <w:bCs w:val="0"/>
                              <w:i/>
                              <w:iCs/>
                              <w:color w:val="000000"/>
                              <w:sz w:val="10"/>
                              <w:szCs w:val="10"/>
                            </w:rPr>
                            <w:t>075*13=7750 [A</w:t>
                          </w:r>
                        </w:p>
                      </w:txbxContent>
                    </wps:txbx>
                    <wps:bodyPr lIns="0" tIns="0" rIns="0" bIns="0">
                      <a:spAutoFit/>
                    </wps:bodyPr>
                  </wps:wsp>
                </a:graphicData>
              </a:graphic>
            </wp:anchor>
          </w:drawing>
        </mc:Choice>
        <mc:Fallback>
          <w:pict>
            <v:shape w14:anchorId="17E6A41B" id="Shape 347" o:spid="_x0000_s1135" type="#_x0000_t202" style="position:absolute;margin-left:159.15pt;margin-top:607.95pt;width:187.7pt;height:12pt;z-index:-2516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EmfwEAAPwCAAAOAAAAZHJzL2Uyb0RvYy54bWysUttOwzAMfUfiH6K8s3Ybl1GtQyAEQkKA&#10;BHxAliZrpCaO4rB2f48TdkHwhnhxHNs5Pj7O/GqwHVurgAZczcejkjPlJDTGrWr+/nZ3MuMMo3CN&#10;6MCpmm8U8qvF8dG895WaQAtdowIjEIdV72vexuirokDZKitwBF45SmoIVkS6hlXRBNETuu2KSVme&#10;Fz2ExgeQCpGit19Jvsj4WisZn7VGFVlXc+IWsw3ZLpMtFnNRrYLwrZFbGuIPLKwwjpruoW5FFOwj&#10;mF9Q1sgACDqOJNgCtDZS5RlomnH5Y5rXVniVZyFx0O9lwv+DlU/rV/8SWBxuYKAFJkF6jxVSMM0z&#10;6GDTSUwZ5UnCzV42NUQmKTiZzqYXl5SSlBufTU7LrGtxeO0DxnsFliWn5oHWktUS60eM1JFKdyWp&#10;mYM703UpfqCSvDgsB2aamk9zgxRaQrMh+t2DI1HSgndO2DnLrZOA0V9/RALPPQ/Pt41I4kxl+x3S&#10;Dr/fc9Xh0y4+AQAA//8DAFBLAwQUAAYACAAAACEAaGuQDt8AAAANAQAADwAAAGRycy9kb3ducmV2&#10;LnhtbEyPsU7DMBCGdyTewTokFkQdJyLUIU6FECxsFBY2Nz6SCPscxW4S+vS4E4x3/6f/vqt3q7Ns&#10;xikMnhSITQYMqfVmoE7Bx/vL7RZYiJqMtp5QwQ8G2DWXF7WujF/oDed97FgqoVBpBX2MY8V5aHt0&#10;Omz8iJSyLz85HdM4ddxMeknlzvI8y0ru9EDpQq9HfOqx/d4fnYJyfR5vXiXmy6m1M32ehIgolLq+&#10;Wh8fgEVc4x8MZ/2kDk1yOvgjmcCsgkJsi4SmIBd3ElhCSlncAzucV4WUwJua//+i+QUAAP//AwBQ&#10;SwECLQAUAAYACAAAACEAtoM4kv4AAADhAQAAEwAAAAAAAAAAAAAAAAAAAAAAW0NvbnRlbnRfVHlw&#10;ZXNdLnhtbFBLAQItABQABgAIAAAAIQA4/SH/1gAAAJQBAAALAAAAAAAAAAAAAAAAAC8BAABfcmVs&#10;cy8ucmVsc1BLAQItABQABgAIAAAAIQCUlTEmfwEAAPwCAAAOAAAAAAAAAAAAAAAAAC4CAABkcnMv&#10;ZTJvRG9jLnhtbFBLAQItABQABgAIAAAAIQBoa5AO3wAAAA0BAAAPAAAAAAAAAAAAAAAAANkDAABk&#10;cnMvZG93bnJldi54bWxQSwUGAAAAAAQABADzAAAA5QQAAAAA&#10;" filled="f" stroked="f">
              <v:textbox style="mso-fit-shape-to-text:t" inset="0,0,0,0">
                <w:txbxContent>
                  <w:p w14:paraId="6C791198" w14:textId="77777777" w:rsidR="003E0FCE" w:rsidRDefault="00146326">
                    <w:pPr>
                      <w:pStyle w:val="Zhlavnebozpat0"/>
                      <w:shd w:val="clear" w:color="auto" w:fill="auto"/>
                      <w:tabs>
                        <w:tab w:val="right" w:pos="3749"/>
                      </w:tabs>
                      <w:spacing w:line="240" w:lineRule="auto"/>
                      <w:rPr>
                        <w:sz w:val="10"/>
                        <w:szCs w:val="10"/>
                      </w:rPr>
                    </w:pPr>
                    <w:r>
                      <w:rPr>
                        <w:b w:val="0"/>
                        <w:bCs w:val="0"/>
                        <w:color w:val="000000"/>
                        <w:sz w:val="10"/>
                        <w:szCs w:val="10"/>
                        <w:u w:val="single"/>
                      </w:rPr>
                      <w:t>obetonování nového propustku</w:t>
                    </w:r>
                    <w:r>
                      <w:rPr>
                        <w:b w:val="0"/>
                        <w:bCs w:val="0"/>
                        <w:color w:val="000000"/>
                        <w:sz w:val="10"/>
                        <w:szCs w:val="10"/>
                      </w:rPr>
                      <w:tab/>
                    </w:r>
                  </w:p>
                  <w:p w14:paraId="7BA4E954" w14:textId="77777777" w:rsidR="003E0FCE" w:rsidRDefault="00146326">
                    <w:pPr>
                      <w:pStyle w:val="Zhlavnebozpat0"/>
                      <w:shd w:val="clear" w:color="auto" w:fill="auto"/>
                      <w:spacing w:line="240" w:lineRule="auto"/>
                      <w:rPr>
                        <w:sz w:val="10"/>
                        <w:szCs w:val="10"/>
                      </w:rPr>
                    </w:pPr>
                    <w:r>
                      <w:rPr>
                        <w:b w:val="0"/>
                        <w:bCs w:val="0"/>
                        <w:i/>
                        <w:iCs/>
                        <w:color w:val="000000"/>
                        <w:sz w:val="10"/>
                        <w:szCs w:val="10"/>
                      </w:rPr>
                      <w:t>075*13=7750 [A</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5686489A" wp14:editId="789C12A2">
              <wp:simplePos x="0" y="0"/>
              <wp:positionH relativeFrom="page">
                <wp:posOffset>683260</wp:posOffset>
              </wp:positionH>
              <wp:positionV relativeFrom="page">
                <wp:posOffset>7621905</wp:posOffset>
              </wp:positionV>
              <wp:extent cx="6163310" cy="0"/>
              <wp:effectExtent l="0" t="0" r="0" b="0"/>
              <wp:wrapNone/>
              <wp:docPr id="349" name="Shape 349"/>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53.799999999999997pt;margin-top:600.14999999999998pt;width:485.30000000000001pt;height:0;z-index:-251658240;mso-position-horizontal-relative:page;mso-position-vertical-relative:page">
              <v:stroke weight="1.pt"/>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0EC78" w14:textId="77777777" w:rsidR="003E0FCE" w:rsidRDefault="00146326">
    <w:pPr>
      <w:spacing w:line="1" w:lineRule="exact"/>
    </w:pPr>
    <w:r>
      <w:rPr>
        <w:noProof/>
      </w:rPr>
      <mc:AlternateContent>
        <mc:Choice Requires="wps">
          <w:drawing>
            <wp:anchor distT="0" distB="0" distL="0" distR="0" simplePos="0" relativeHeight="251678720" behindDoc="1" locked="0" layoutInCell="1" allowOverlap="1" wp14:anchorId="1683D720" wp14:editId="5AE0AD48">
              <wp:simplePos x="0" y="0"/>
              <wp:positionH relativeFrom="page">
                <wp:posOffset>1029970</wp:posOffset>
              </wp:positionH>
              <wp:positionV relativeFrom="page">
                <wp:posOffset>9598660</wp:posOffset>
              </wp:positionV>
              <wp:extent cx="628015" cy="67310"/>
              <wp:effectExtent l="0" t="0" r="0" b="0"/>
              <wp:wrapNone/>
              <wp:docPr id="350" name="Shape 350"/>
              <wp:cNvGraphicFramePr/>
              <a:graphic xmlns:a="http://schemas.openxmlformats.org/drawingml/2006/main">
                <a:graphicData uri="http://schemas.microsoft.com/office/word/2010/wordprocessingShape">
                  <wps:wsp>
                    <wps:cNvSpPr txBox="1"/>
                    <wps:spPr>
                      <a:xfrm>
                        <a:off x="0" y="0"/>
                        <a:ext cx="628015" cy="67310"/>
                      </a:xfrm>
                      <a:prstGeom prst="rect">
                        <a:avLst/>
                      </a:prstGeom>
                      <a:noFill/>
                    </wps:spPr>
                    <wps:txbx>
                      <w:txbxContent>
                        <w:p w14:paraId="6AADD9CC" w14:textId="77777777" w:rsidR="003E0FCE" w:rsidRDefault="00146326">
                          <w:pPr>
                            <w:pStyle w:val="Zhlavnebozpat0"/>
                            <w:shd w:val="clear" w:color="auto" w:fill="auto"/>
                            <w:tabs>
                              <w:tab w:val="right" w:pos="989"/>
                            </w:tabs>
                            <w:spacing w:line="240" w:lineRule="auto"/>
                            <w:rPr>
                              <w:sz w:val="10"/>
                              <w:szCs w:val="10"/>
                            </w:rPr>
                          </w:pPr>
                          <w:r>
                            <w:rPr>
                              <w:b w:val="0"/>
                              <w:bCs w:val="0"/>
                              <w:color w:val="000000"/>
                              <w:sz w:val="10"/>
                              <w:szCs w:val="10"/>
                            </w:rPr>
                            <w:t>50|</w:t>
                          </w:r>
                          <w:r>
                            <w:rPr>
                              <w:b w:val="0"/>
                              <w:bCs w:val="0"/>
                              <w:color w:val="000000"/>
                              <w:sz w:val="10"/>
                              <w:szCs w:val="10"/>
                            </w:rPr>
                            <w:tab/>
                          </w:r>
                          <w:r>
                            <w:rPr>
                              <w:b w:val="0"/>
                              <w:bCs w:val="0"/>
                              <w:color w:val="000000"/>
                              <w:sz w:val="10"/>
                              <w:szCs w:val="10"/>
                            </w:rPr>
                            <w:t>938421</w:t>
                          </w:r>
                        </w:p>
                      </w:txbxContent>
                    </wps:txbx>
                    <wps:bodyPr lIns="0" tIns="0" rIns="0" bIns="0">
                      <a:spAutoFit/>
                    </wps:bodyPr>
                  </wps:wsp>
                </a:graphicData>
              </a:graphic>
            </wp:anchor>
          </w:drawing>
        </mc:Choice>
        <mc:Fallback>
          <w:pict>
            <v:shapetype w14:anchorId="1683D720" id="_x0000_t202" coordsize="21600,21600" o:spt="202" path="m,l,21600r21600,l21600,xe">
              <v:stroke joinstyle="miter"/>
              <v:path gradientshapeok="t" o:connecttype="rect"/>
            </v:shapetype>
            <v:shape id="Shape 350" o:spid="_x0000_s1136" type="#_x0000_t202" style="position:absolute;margin-left:81.1pt;margin-top:755.8pt;width:49.45pt;height:5.3pt;z-index:-2516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NfgEAAPoCAAAOAAAAZHJzL2Uyb0RvYy54bWysUttOwzAMfUfiH6K8s3ZDDFStm0BoCAkB&#10;EvABWZqskZo4irO1+3ucsAuCN8SL49jO8fFxZovBdmyrAhpwNR+PSs6Uk9AYt675x/vy4oYzjMI1&#10;ogOnar5TyBfz87NZ7ys1gRa6RgVGIA6r3te8jdFXRYGyVVbgCLxylNQQrIh0DeuiCaIndNsVk7Kc&#10;Fj2ExgeQCpGi919JPs/4WisZX7RGFVlXc+IWsw3ZrpIt5jNRrYPwrZF7GuIPLKwwjpoeoe5FFGwT&#10;zC8oa2QABB1HEmwBWhup8gw0zbj8Mc1bK7zKs5A46I8y4f/Byuftm38NLA53MNACkyC9xwopmOYZ&#10;dLDpJKaM8iTh7iibGiKTFJxObsrxFWeSUtPry3FWtTi99QHjgwLLklPzQEvJWontE0bqR6WHktTK&#10;wdJ0XYqfiCQvDquBmabml0eWK2h2RL57dCRJWu/BCQdntXcSMPrbTSTw3DMhfj3fNyKBM5X9Z0gb&#10;/H7PVacvO/8EAAD//wMAUEsDBBQABgAIAAAAIQCSqcMi3QAAAA0BAAAPAAAAZHJzL2Rvd25yZXYu&#10;eG1sTI8xT8QwDIV3JP5DZCQWxKWJRAWl6QkhWNg4bmHLNaatSJyqybXlfj2+CTY/v6fnz/V2DV7M&#10;OKUhkgG1KUAgtdEN1BnYf7ze3oNI2ZKzPhIa+MEE2+byoraViwu947zLneASSpU10Oc8VlKmtsdg&#10;0yaOSOx9xSnYzHLqpJvswuXBS10UpQx2IL7Q2xGfe2y/d8dgoFxfxpu3B9TLqfUzfZ6UyqiMub5a&#10;nx5BZFzzXxjO+IwODTMd4pFcEp51qTVHebhTqgTBEV0qBeJwXmk2ZVPL/180vwAAAP//AwBQSwEC&#10;LQAUAAYACAAAACEAtoM4kv4AAADhAQAAEwAAAAAAAAAAAAAAAAAAAAAAW0NvbnRlbnRfVHlwZXNd&#10;LnhtbFBLAQItABQABgAIAAAAIQA4/SH/1gAAAJQBAAALAAAAAAAAAAAAAAAAAC8BAABfcmVscy8u&#10;cmVsc1BLAQItABQABgAIAAAAIQAW/lkNfgEAAPoCAAAOAAAAAAAAAAAAAAAAAC4CAABkcnMvZTJv&#10;RG9jLnhtbFBLAQItABQABgAIAAAAIQCSqcMi3QAAAA0BAAAPAAAAAAAAAAAAAAAAANgDAABkcnMv&#10;ZG93bnJldi54bWxQSwUGAAAAAAQABADzAAAA4gQAAAAA&#10;" filled="f" stroked="f">
              <v:textbox style="mso-fit-shape-to-text:t" inset="0,0,0,0">
                <w:txbxContent>
                  <w:p w14:paraId="6AADD9CC" w14:textId="77777777" w:rsidR="003E0FCE" w:rsidRDefault="00146326">
                    <w:pPr>
                      <w:pStyle w:val="Zhlavnebozpat0"/>
                      <w:shd w:val="clear" w:color="auto" w:fill="auto"/>
                      <w:tabs>
                        <w:tab w:val="right" w:pos="989"/>
                      </w:tabs>
                      <w:spacing w:line="240" w:lineRule="auto"/>
                      <w:rPr>
                        <w:sz w:val="10"/>
                        <w:szCs w:val="10"/>
                      </w:rPr>
                    </w:pPr>
                    <w:r>
                      <w:rPr>
                        <w:b w:val="0"/>
                        <w:bCs w:val="0"/>
                        <w:color w:val="000000"/>
                        <w:sz w:val="10"/>
                        <w:szCs w:val="10"/>
                      </w:rPr>
                      <w:t>50|</w:t>
                    </w:r>
                    <w:r>
                      <w:rPr>
                        <w:b w:val="0"/>
                        <w:bCs w:val="0"/>
                        <w:color w:val="000000"/>
                        <w:sz w:val="10"/>
                        <w:szCs w:val="10"/>
                      </w:rPr>
                      <w:tab/>
                    </w:r>
                    <w:r>
                      <w:rPr>
                        <w:b w:val="0"/>
                        <w:bCs w:val="0"/>
                        <w:color w:val="000000"/>
                        <w:sz w:val="10"/>
                        <w:szCs w:val="10"/>
                      </w:rPr>
                      <w:t>938421</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78648802" wp14:editId="43C2A14C">
              <wp:simplePos x="0" y="0"/>
              <wp:positionH relativeFrom="page">
                <wp:posOffset>682625</wp:posOffset>
              </wp:positionH>
              <wp:positionV relativeFrom="page">
                <wp:posOffset>9591040</wp:posOffset>
              </wp:positionV>
              <wp:extent cx="6163310" cy="0"/>
              <wp:effectExtent l="0" t="0" r="0" b="0"/>
              <wp:wrapNone/>
              <wp:docPr id="352" name="Shape 352"/>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53.75pt;margin-top:755.20000000000005pt;width:485.30000000000001pt;height:0;z-index:-251658240;mso-position-horizontal-relative:page;mso-position-vertical-relative:page">
              <v:stroke weight="1.pt"/>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A96EF" w14:textId="77777777" w:rsidR="003E0FCE" w:rsidRDefault="003E0FCE"/>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5E3E6" w14:textId="77777777" w:rsidR="003E0FCE" w:rsidRDefault="00146326">
    <w:pPr>
      <w:spacing w:line="1" w:lineRule="exact"/>
    </w:pPr>
    <w:r>
      <w:rPr>
        <w:noProof/>
      </w:rPr>
      <mc:AlternateContent>
        <mc:Choice Requires="wps">
          <w:drawing>
            <wp:anchor distT="0" distB="0" distL="0" distR="0" simplePos="0" relativeHeight="251681792" behindDoc="1" locked="0" layoutInCell="1" allowOverlap="1" wp14:anchorId="3CC83D3B" wp14:editId="68E1DC12">
              <wp:simplePos x="0" y="0"/>
              <wp:positionH relativeFrom="page">
                <wp:posOffset>3418205</wp:posOffset>
              </wp:positionH>
              <wp:positionV relativeFrom="page">
                <wp:posOffset>10041255</wp:posOffset>
              </wp:positionV>
              <wp:extent cx="719455" cy="113030"/>
              <wp:effectExtent l="0" t="0" r="0" b="0"/>
              <wp:wrapNone/>
              <wp:docPr id="360" name="Shape 360"/>
              <wp:cNvGraphicFramePr/>
              <a:graphic xmlns:a="http://schemas.openxmlformats.org/drawingml/2006/main">
                <a:graphicData uri="http://schemas.microsoft.com/office/word/2010/wordprocessingShape">
                  <wps:wsp>
                    <wps:cNvSpPr txBox="1"/>
                    <wps:spPr>
                      <a:xfrm>
                        <a:off x="0" y="0"/>
                        <a:ext cx="719455" cy="113030"/>
                      </a:xfrm>
                      <a:prstGeom prst="rect">
                        <a:avLst/>
                      </a:prstGeom>
                      <a:noFill/>
                    </wps:spPr>
                    <wps:txbx>
                      <w:txbxContent>
                        <w:p w14:paraId="23FEFB80" w14:textId="77777777" w:rsidR="003E0FCE" w:rsidRDefault="00146326">
                          <w:pPr>
                            <w:pStyle w:val="Zhlavnebozpat0"/>
                            <w:shd w:val="clear" w:color="auto" w:fill="auto"/>
                            <w:spacing w:line="240" w:lineRule="auto"/>
                            <w:rPr>
                              <w:sz w:val="20"/>
                              <w:szCs w:val="20"/>
                            </w:rPr>
                          </w:pPr>
                          <w:r>
                            <w:rPr>
                              <w:rFonts w:ascii="Calibri" w:eastAsia="Calibri" w:hAnsi="Calibri" w:cs="Calibri"/>
                              <w:b w:val="0"/>
                              <w:bCs w:val="0"/>
                              <w:color w:val="000000"/>
                              <w:sz w:val="20"/>
                              <w:szCs w:val="20"/>
                            </w:rPr>
                            <w:t xml:space="preserve">Stránka </w:t>
                          </w:r>
                          <w:r>
                            <w:fldChar w:fldCharType="begin"/>
                          </w:r>
                          <w:r>
                            <w:instrText xml:space="preserve"> PAGE \* MERGEFORMAT </w:instrText>
                          </w:r>
                          <w:r>
                            <w:fldChar w:fldCharType="separate"/>
                          </w:r>
                          <w:r>
                            <w:rPr>
                              <w:rFonts w:ascii="Calibri" w:eastAsia="Calibri" w:hAnsi="Calibri" w:cs="Calibri"/>
                              <w:color w:val="000000"/>
                              <w:sz w:val="20"/>
                              <w:szCs w:val="20"/>
                            </w:rPr>
                            <w:t>#</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w:t>
                          </w:r>
                          <w:r>
                            <w:rPr>
                              <w:rFonts w:ascii="Calibri" w:eastAsia="Calibri" w:hAnsi="Calibri" w:cs="Calibri"/>
                              <w:b w:val="0"/>
                              <w:bCs w:val="0"/>
                              <w:color w:val="000000"/>
                              <w:sz w:val="20"/>
                              <w:szCs w:val="20"/>
                            </w:rPr>
                            <w:t xml:space="preserve">z </w:t>
                          </w:r>
                          <w:r>
                            <w:rPr>
                              <w:rFonts w:ascii="Calibri" w:eastAsia="Calibri" w:hAnsi="Calibri" w:cs="Calibri"/>
                              <w:color w:val="000000"/>
                              <w:sz w:val="20"/>
                              <w:szCs w:val="20"/>
                            </w:rPr>
                            <w:t>33</w:t>
                          </w:r>
                        </w:p>
                      </w:txbxContent>
                    </wps:txbx>
                    <wps:bodyPr wrap="none" lIns="0" tIns="0" rIns="0" bIns="0">
                      <a:spAutoFit/>
                    </wps:bodyPr>
                  </wps:wsp>
                </a:graphicData>
              </a:graphic>
            </wp:anchor>
          </w:drawing>
        </mc:Choice>
        <mc:Fallback>
          <w:pict>
            <v:shapetype w14:anchorId="3CC83D3B" id="_x0000_t202" coordsize="21600,21600" o:spt="202" path="m,l,21600r21600,l21600,xe">
              <v:stroke joinstyle="miter"/>
              <v:path gradientshapeok="t" o:connecttype="rect"/>
            </v:shapetype>
            <v:shape id="Shape 360" o:spid="_x0000_s1139" type="#_x0000_t202" style="position:absolute;margin-left:269.15pt;margin-top:790.65pt;width:56.65pt;height:8.9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L7iAEAAAcDAAAOAAAAZHJzL2Uyb0RvYy54bWysUttOwzAMfUfiH6K8s7aMa7UOgRAICQES&#10;8AFZmqyRmjiKw9r9PU7YBcEb4sV17PSc4+PMrkbbs5UKaMA1vJqUnCknoTVu2fD3t7ujC84wCteK&#10;Hpxq+Fohv5ofHswGX6tj6KBvVWAE4rAefMO7GH1dFCg7ZQVOwCtHTQ3BikjHsCzaIAZCt31xXJZn&#10;xQCh9QGkQqTq7VeTzzO+1krGZ61RRdY3nLTFHEOOixSL+UzUyyB8Z+RGhviDCiuMI9Id1K2Ign0E&#10;8wvKGhkAQceJBFuA1kaqPANNU5U/pnnthFd5FjIH/c4m/D9Y+bR69S+BxfEGRlpgMmTwWCMV0zyj&#10;DjZ9SSmjPlm43tmmxsgkFc+ry5PTU84ktapqWk6zrcX+Zx8w3iuwLCUND7SVbJZYPWIkQrq6vZK4&#10;HNyZvk/1vZKUxXExMtM2fHqylbmAdk3qB1pgwx29MM76B0f+pF1vk7BNFpskkaC//ohElPkT+hfU&#10;hpTczrI2LyOt8/s539q/3/knAAAA//8DAFBLAwQUAAYACAAAACEAA3GiJN8AAAANAQAADwAAAGRy&#10;cy9kb3ducmV2LnhtbEyPzU7DMBCE70i8g7VI3KgTqoQ0jVOhSly4URASNzfexlH9E9lumrw92xPc&#10;dndGs980u9kaNmGIg3cC8lUGDF3n1eB6AV+fb08VsJikU9J4hwIWjLBr7+8aWSt/dR84HVLPKMTF&#10;WgrQKY0157HTaGVc+REdaScfrEy0hp6rIK8Ubg1/zrKSWzk4+qDliHuN3flwsQJe5m+PY8Q9/pym&#10;Luhhqcz7IsTjw/y6BZZwTn9muOETOrTEdPQXpyIzAop1tSYrCUWV00SWsshLYMfbabPJgbcN/9+i&#10;/QUAAP//AwBQSwECLQAUAAYACAAAACEAtoM4kv4AAADhAQAAEwAAAAAAAAAAAAAAAAAAAAAAW0Nv&#10;bnRlbnRfVHlwZXNdLnhtbFBLAQItABQABgAIAAAAIQA4/SH/1gAAAJQBAAALAAAAAAAAAAAAAAAA&#10;AC8BAABfcmVscy8ucmVsc1BLAQItABQABgAIAAAAIQBTeiL7iAEAAAcDAAAOAAAAAAAAAAAAAAAA&#10;AC4CAABkcnMvZTJvRG9jLnhtbFBLAQItABQABgAIAAAAIQADcaIk3wAAAA0BAAAPAAAAAAAAAAAA&#10;AAAAAOIDAABkcnMvZG93bnJldi54bWxQSwUGAAAAAAQABADzAAAA7gQAAAAA&#10;" filled="f" stroked="f">
              <v:textbox style="mso-fit-shape-to-text:t" inset="0,0,0,0">
                <w:txbxContent>
                  <w:p w14:paraId="23FEFB80" w14:textId="77777777" w:rsidR="003E0FCE" w:rsidRDefault="00146326">
                    <w:pPr>
                      <w:pStyle w:val="Zhlavnebozpat0"/>
                      <w:shd w:val="clear" w:color="auto" w:fill="auto"/>
                      <w:spacing w:line="240" w:lineRule="auto"/>
                      <w:rPr>
                        <w:sz w:val="20"/>
                        <w:szCs w:val="20"/>
                      </w:rPr>
                    </w:pPr>
                    <w:r>
                      <w:rPr>
                        <w:rFonts w:ascii="Calibri" w:eastAsia="Calibri" w:hAnsi="Calibri" w:cs="Calibri"/>
                        <w:b w:val="0"/>
                        <w:bCs w:val="0"/>
                        <w:color w:val="000000"/>
                        <w:sz w:val="20"/>
                        <w:szCs w:val="20"/>
                      </w:rPr>
                      <w:t xml:space="preserve">Stránka </w:t>
                    </w:r>
                    <w:r>
                      <w:fldChar w:fldCharType="begin"/>
                    </w:r>
                    <w:r>
                      <w:instrText xml:space="preserve"> PAGE \* MERGEFORMAT </w:instrText>
                    </w:r>
                    <w:r>
                      <w:fldChar w:fldCharType="separate"/>
                    </w:r>
                    <w:r>
                      <w:rPr>
                        <w:rFonts w:ascii="Calibri" w:eastAsia="Calibri" w:hAnsi="Calibri" w:cs="Calibri"/>
                        <w:color w:val="000000"/>
                        <w:sz w:val="20"/>
                        <w:szCs w:val="20"/>
                      </w:rPr>
                      <w:t>#</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w:t>
                    </w:r>
                    <w:r>
                      <w:rPr>
                        <w:rFonts w:ascii="Calibri" w:eastAsia="Calibri" w:hAnsi="Calibri" w:cs="Calibri"/>
                        <w:b w:val="0"/>
                        <w:bCs w:val="0"/>
                        <w:color w:val="000000"/>
                        <w:sz w:val="20"/>
                        <w:szCs w:val="20"/>
                      </w:rPr>
                      <w:t xml:space="preserve">z </w:t>
                    </w:r>
                    <w:r>
                      <w:rPr>
                        <w:rFonts w:ascii="Calibri" w:eastAsia="Calibri" w:hAnsi="Calibri" w:cs="Calibri"/>
                        <w:color w:val="000000"/>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14:anchorId="3BC47E00" wp14:editId="7C228935">
              <wp:simplePos x="0" y="0"/>
              <wp:positionH relativeFrom="page">
                <wp:posOffset>605155</wp:posOffset>
              </wp:positionH>
              <wp:positionV relativeFrom="page">
                <wp:posOffset>9996805</wp:posOffset>
              </wp:positionV>
              <wp:extent cx="6343015" cy="0"/>
              <wp:effectExtent l="0" t="0" r="0" b="0"/>
              <wp:wrapNone/>
              <wp:docPr id="362" name="Shape 362"/>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49999999999999pt;margin-top:787.14999999999998pt;width:499.44999999999999pt;height:0;z-index:-251658240;mso-position-horizontal-relative:page;mso-position-vertical-relative:page">
              <v:stroke weight="1.pt"/>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062AD" w14:textId="77777777" w:rsidR="003E0FCE" w:rsidRDefault="00146326">
    <w:pPr>
      <w:spacing w:line="1" w:lineRule="exact"/>
    </w:pPr>
    <w:r>
      <w:rPr>
        <w:noProof/>
      </w:rPr>
      <mc:AlternateContent>
        <mc:Choice Requires="wps">
          <w:drawing>
            <wp:anchor distT="0" distB="0" distL="0" distR="0" simplePos="0" relativeHeight="251684864" behindDoc="1" locked="0" layoutInCell="1" allowOverlap="1" wp14:anchorId="094AE54E" wp14:editId="194BA599">
              <wp:simplePos x="0" y="0"/>
              <wp:positionH relativeFrom="page">
                <wp:posOffset>3420110</wp:posOffset>
              </wp:positionH>
              <wp:positionV relativeFrom="page">
                <wp:posOffset>10041255</wp:posOffset>
              </wp:positionV>
              <wp:extent cx="719455" cy="113030"/>
              <wp:effectExtent l="0" t="0" r="0" b="0"/>
              <wp:wrapNone/>
              <wp:docPr id="371" name="Shape 371"/>
              <wp:cNvGraphicFramePr/>
              <a:graphic xmlns:a="http://schemas.openxmlformats.org/drawingml/2006/main">
                <a:graphicData uri="http://schemas.microsoft.com/office/word/2010/wordprocessingShape">
                  <wps:wsp>
                    <wps:cNvSpPr txBox="1"/>
                    <wps:spPr>
                      <a:xfrm>
                        <a:off x="0" y="0"/>
                        <a:ext cx="719455" cy="113030"/>
                      </a:xfrm>
                      <a:prstGeom prst="rect">
                        <a:avLst/>
                      </a:prstGeom>
                      <a:noFill/>
                    </wps:spPr>
                    <wps:txbx>
                      <w:txbxContent>
                        <w:p w14:paraId="3C2AEB63" w14:textId="77777777" w:rsidR="003E0FCE" w:rsidRDefault="00146326">
                          <w:pPr>
                            <w:pStyle w:val="Zhlavnebozpat0"/>
                            <w:shd w:val="clear" w:color="auto" w:fill="auto"/>
                            <w:spacing w:line="240" w:lineRule="auto"/>
                            <w:rPr>
                              <w:sz w:val="20"/>
                              <w:szCs w:val="20"/>
                            </w:rPr>
                          </w:pPr>
                          <w:r>
                            <w:rPr>
                              <w:rFonts w:ascii="Calibri" w:eastAsia="Calibri" w:hAnsi="Calibri" w:cs="Calibri"/>
                              <w:b w:val="0"/>
                              <w:bCs w:val="0"/>
                              <w:color w:val="000000"/>
                              <w:sz w:val="20"/>
                              <w:szCs w:val="20"/>
                            </w:rPr>
                            <w:t xml:space="preserve">Stránka </w:t>
                          </w:r>
                          <w:r>
                            <w:fldChar w:fldCharType="begin"/>
                          </w:r>
                          <w:r>
                            <w:instrText xml:space="preserve"> PAGE \* MERGEFORMAT </w:instrText>
                          </w:r>
                          <w:r>
                            <w:fldChar w:fldCharType="separate"/>
                          </w:r>
                          <w:r>
                            <w:rPr>
                              <w:rFonts w:ascii="Calibri" w:eastAsia="Calibri" w:hAnsi="Calibri" w:cs="Calibri"/>
                              <w:color w:val="000000"/>
                              <w:sz w:val="20"/>
                              <w:szCs w:val="20"/>
                            </w:rPr>
                            <w:t>#</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w:t>
                          </w:r>
                          <w:r>
                            <w:rPr>
                              <w:rFonts w:ascii="Calibri" w:eastAsia="Calibri" w:hAnsi="Calibri" w:cs="Calibri"/>
                              <w:b w:val="0"/>
                              <w:bCs w:val="0"/>
                              <w:color w:val="000000"/>
                              <w:sz w:val="20"/>
                              <w:szCs w:val="20"/>
                            </w:rPr>
                            <w:t xml:space="preserve">z </w:t>
                          </w:r>
                          <w:r>
                            <w:rPr>
                              <w:rFonts w:ascii="Calibri" w:eastAsia="Calibri" w:hAnsi="Calibri" w:cs="Calibri"/>
                              <w:color w:val="000000"/>
                              <w:sz w:val="20"/>
                              <w:szCs w:val="20"/>
                            </w:rPr>
                            <w:t>33</w:t>
                          </w:r>
                        </w:p>
                      </w:txbxContent>
                    </wps:txbx>
                    <wps:bodyPr wrap="none" lIns="0" tIns="0" rIns="0" bIns="0">
                      <a:spAutoFit/>
                    </wps:bodyPr>
                  </wps:wsp>
                </a:graphicData>
              </a:graphic>
            </wp:anchor>
          </w:drawing>
        </mc:Choice>
        <mc:Fallback>
          <w:pict>
            <v:shapetype w14:anchorId="094AE54E" id="_x0000_t202" coordsize="21600,21600" o:spt="202" path="m,l,21600r21600,l21600,xe">
              <v:stroke joinstyle="miter"/>
              <v:path gradientshapeok="t" o:connecttype="rect"/>
            </v:shapetype>
            <v:shape id="Shape 371" o:spid="_x0000_s1142" type="#_x0000_t202" style="position:absolute;margin-left:269.3pt;margin-top:790.65pt;width:56.65pt;height:8.9pt;z-index:-251631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uQiAEAAAcDAAAOAAAAZHJzL2Uyb0RvYy54bWysUttOwzAMfUfiH6K8s7aMa7UOgRAICQES&#10;8AFZmqyRmjiKw9r9PU7YBcEb4sV17PSc4+PMrkbbs5UKaMA1vJqUnCknoTVu2fD3t7ujC84wCteK&#10;Hpxq+Fohv5ofHswGX6tj6KBvVWAE4rAefMO7GH1dFCg7ZQVOwCtHTQ3BikjHsCzaIAZCt31xXJZn&#10;xQCh9QGkQqTq7VeTzzO+1krGZ61RRdY3nLTFHEOOixSL+UzUyyB8Z+RGhviDCiuMI9Id1K2Ign0E&#10;8wvKGhkAQceJBFuA1kaqPANNU5U/pnnthFd5FjIH/c4m/D9Y+bR69S+BxfEGRlpgMmTwWCMV0zyj&#10;DjZ9SSmjPlm43tmmxsgkFc+ry5PTU84ktapqWk6zrcX+Zx8w3iuwLCUND7SVbJZYPWIkQrq6vZK4&#10;HNyZvk/1vZKUxXExMtM2fHq+lbmAdk3qB1pgwx29MM76B0f+pF1vk7BNFpskkaC//ohElPkT+hfU&#10;hpTczrI2LyOt8/s539q/3/knAAAA//8DAFBLAwQUAAYACAAAACEAsOJus98AAAANAQAADwAAAGRy&#10;cy9kb3ducmV2LnhtbEyPy07DMBBF90j8gzVI7KgTqoQkxKlQJTbsKAiJnRtP4wg/IttNk79nuoLl&#10;zD26c6bdLdawGUMcvROQbzJg6HqvRjcI+Px4faiAxSSdksY7FLBihF13e9PKRvmLe8f5kAZGJS42&#10;UoBOaWo4j71GK+PGT+goO/lgZaIxDFwFeaFya/hjlpXcytHRBS0n3Gvsfw5nK+Bp+fI4Rdzj92nu&#10;gx7XyrytQtzfLS/PwBIu6Q+Gqz6pQ0dOR392KjIjoNhWJaEUFFW+BUZIWeQ1sON1Vdc58K7l/7/o&#10;fgEAAP//AwBQSwECLQAUAAYACAAAACEAtoM4kv4AAADhAQAAEwAAAAAAAAAAAAAAAAAAAAAAW0Nv&#10;bnRlbnRfVHlwZXNdLnhtbFBLAQItABQABgAIAAAAIQA4/SH/1gAAAJQBAAALAAAAAAAAAAAAAAAA&#10;AC8BAABfcmVscy8ucmVsc1BLAQItABQABgAIAAAAIQAUbvuQiAEAAAcDAAAOAAAAAAAAAAAAAAAA&#10;AC4CAABkcnMvZTJvRG9jLnhtbFBLAQItABQABgAIAAAAIQCw4m6z3wAAAA0BAAAPAAAAAAAAAAAA&#10;AAAAAOIDAABkcnMvZG93bnJldi54bWxQSwUGAAAAAAQABADzAAAA7gQAAAAA&#10;" filled="f" stroked="f">
              <v:textbox style="mso-fit-shape-to-text:t" inset="0,0,0,0">
                <w:txbxContent>
                  <w:p w14:paraId="3C2AEB63" w14:textId="77777777" w:rsidR="003E0FCE" w:rsidRDefault="00146326">
                    <w:pPr>
                      <w:pStyle w:val="Zhlavnebozpat0"/>
                      <w:shd w:val="clear" w:color="auto" w:fill="auto"/>
                      <w:spacing w:line="240" w:lineRule="auto"/>
                      <w:rPr>
                        <w:sz w:val="20"/>
                        <w:szCs w:val="20"/>
                      </w:rPr>
                    </w:pPr>
                    <w:r>
                      <w:rPr>
                        <w:rFonts w:ascii="Calibri" w:eastAsia="Calibri" w:hAnsi="Calibri" w:cs="Calibri"/>
                        <w:b w:val="0"/>
                        <w:bCs w:val="0"/>
                        <w:color w:val="000000"/>
                        <w:sz w:val="20"/>
                        <w:szCs w:val="20"/>
                      </w:rPr>
                      <w:t xml:space="preserve">Stránka </w:t>
                    </w:r>
                    <w:r>
                      <w:fldChar w:fldCharType="begin"/>
                    </w:r>
                    <w:r>
                      <w:instrText xml:space="preserve"> PAGE \* MERGEFORMAT </w:instrText>
                    </w:r>
                    <w:r>
                      <w:fldChar w:fldCharType="separate"/>
                    </w:r>
                    <w:r>
                      <w:rPr>
                        <w:rFonts w:ascii="Calibri" w:eastAsia="Calibri" w:hAnsi="Calibri" w:cs="Calibri"/>
                        <w:color w:val="000000"/>
                        <w:sz w:val="20"/>
                        <w:szCs w:val="20"/>
                      </w:rPr>
                      <w:t>#</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w:t>
                    </w:r>
                    <w:r>
                      <w:rPr>
                        <w:rFonts w:ascii="Calibri" w:eastAsia="Calibri" w:hAnsi="Calibri" w:cs="Calibri"/>
                        <w:b w:val="0"/>
                        <w:bCs w:val="0"/>
                        <w:color w:val="000000"/>
                        <w:sz w:val="20"/>
                        <w:szCs w:val="20"/>
                      </w:rPr>
                      <w:t xml:space="preserve">z </w:t>
                    </w:r>
                    <w:r>
                      <w:rPr>
                        <w:rFonts w:ascii="Calibri" w:eastAsia="Calibri" w:hAnsi="Calibri" w:cs="Calibri"/>
                        <w:color w:val="000000"/>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14:anchorId="061CA445" wp14:editId="13D69BB3">
              <wp:simplePos x="0" y="0"/>
              <wp:positionH relativeFrom="page">
                <wp:posOffset>606425</wp:posOffset>
              </wp:positionH>
              <wp:positionV relativeFrom="page">
                <wp:posOffset>9996805</wp:posOffset>
              </wp:positionV>
              <wp:extent cx="6343015" cy="0"/>
              <wp:effectExtent l="0" t="0" r="0" b="0"/>
              <wp:wrapNone/>
              <wp:docPr id="373" name="Shape 373"/>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5pt;margin-top:787.14999999999998pt;width:499.44999999999999pt;height:0;z-index:-251658240;mso-position-horizontal-relative:page;mso-position-vertical-relative:page">
              <v:stroke weight="1.pt"/>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D3967" w14:textId="77777777" w:rsidR="003E0FCE" w:rsidRDefault="00146326">
    <w:pPr>
      <w:spacing w:line="1" w:lineRule="exact"/>
    </w:pPr>
    <w:r>
      <w:rPr>
        <w:noProof/>
      </w:rPr>
      <mc:AlternateContent>
        <mc:Choice Requires="wps">
          <w:drawing>
            <wp:anchor distT="0" distB="0" distL="0" distR="0" simplePos="0" relativeHeight="251687936" behindDoc="1" locked="0" layoutInCell="1" allowOverlap="1" wp14:anchorId="203D0923" wp14:editId="60945443">
              <wp:simplePos x="0" y="0"/>
              <wp:positionH relativeFrom="page">
                <wp:posOffset>3387725</wp:posOffset>
              </wp:positionH>
              <wp:positionV relativeFrom="page">
                <wp:posOffset>10041255</wp:posOffset>
              </wp:positionV>
              <wp:extent cx="786130" cy="113030"/>
              <wp:effectExtent l="0" t="0" r="0" b="0"/>
              <wp:wrapNone/>
              <wp:docPr id="379" name="Shape 379"/>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55FA5E73" w14:textId="77777777" w:rsidR="003E0FCE" w:rsidRDefault="00146326">
                          <w:pPr>
                            <w:pStyle w:val="Zhlavnebozpat0"/>
                            <w:shd w:val="clear" w:color="auto" w:fill="auto"/>
                            <w:spacing w:line="240" w:lineRule="auto"/>
                            <w:rPr>
                              <w:sz w:val="20"/>
                              <w:szCs w:val="20"/>
                            </w:rPr>
                          </w:pPr>
                          <w:r>
                            <w:rPr>
                              <w:rFonts w:ascii="Calibri" w:eastAsia="Calibri" w:hAnsi="Calibri" w:cs="Calibri"/>
                              <w:b w:val="0"/>
                              <w:bCs w:val="0"/>
                              <w:color w:val="000000"/>
                              <w:sz w:val="20"/>
                              <w:szCs w:val="20"/>
                            </w:rPr>
                            <w:t xml:space="preserve">Stránka </w:t>
                          </w:r>
                          <w:r>
                            <w:fldChar w:fldCharType="begin"/>
                          </w:r>
                          <w:r>
                            <w:instrText xml:space="preserve"> PAGE \* MERGEFORMAT </w:instrText>
                          </w:r>
                          <w:r>
                            <w:fldChar w:fldCharType="separate"/>
                          </w:r>
                          <w:r>
                            <w:rPr>
                              <w:rFonts w:ascii="Calibri" w:eastAsia="Calibri" w:hAnsi="Calibri" w:cs="Calibri"/>
                              <w:color w:val="000000"/>
                              <w:sz w:val="20"/>
                              <w:szCs w:val="20"/>
                            </w:rPr>
                            <w:t>#</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w:t>
                          </w:r>
                          <w:r>
                            <w:rPr>
                              <w:rFonts w:ascii="Calibri" w:eastAsia="Calibri" w:hAnsi="Calibri" w:cs="Calibri"/>
                              <w:b w:val="0"/>
                              <w:bCs w:val="0"/>
                              <w:color w:val="000000"/>
                              <w:sz w:val="20"/>
                              <w:szCs w:val="20"/>
                            </w:rPr>
                            <w:t xml:space="preserve">z </w:t>
                          </w:r>
                          <w:r>
                            <w:rPr>
                              <w:rFonts w:ascii="Calibri" w:eastAsia="Calibri" w:hAnsi="Calibri" w:cs="Calibri"/>
                              <w:color w:val="000000"/>
                              <w:sz w:val="20"/>
                              <w:szCs w:val="20"/>
                            </w:rPr>
                            <w:t>33</w:t>
                          </w:r>
                        </w:p>
                      </w:txbxContent>
                    </wps:txbx>
                    <wps:bodyPr wrap="none" lIns="0" tIns="0" rIns="0" bIns="0">
                      <a:spAutoFit/>
                    </wps:bodyPr>
                  </wps:wsp>
                </a:graphicData>
              </a:graphic>
            </wp:anchor>
          </w:drawing>
        </mc:Choice>
        <mc:Fallback>
          <w:pict>
            <v:shapetype w14:anchorId="203D0923" id="_x0000_t202" coordsize="21600,21600" o:spt="202" path="m,l,21600r21600,l21600,xe">
              <v:stroke joinstyle="miter"/>
              <v:path gradientshapeok="t" o:connecttype="rect"/>
            </v:shapetype>
            <v:shape id="Shape 379" o:spid="_x0000_s1145" type="#_x0000_t202" style="position:absolute;margin-left:266.75pt;margin-top:790.65pt;width:61.9pt;height:8.9pt;z-index:-2516285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UPhAEAAAcDAAAOAAAAZHJzL2Uyb0RvYy54bWysUttKAzEQfRf8h5B3u20VLUu3RSkVQVSo&#10;fkCaTbqBTSZk0u72753EXkTfxJfZk5nsOTNnMp33tmU7FdCAq/hoMORMOQm1cZuKf7wvryacYRSu&#10;Fi04VfG9Qj6fXV5MO1+qMTTQ1iowInFYdr7iTYy+LAqUjbICB+CVo6KGYEWkY9gUdRAdsdu2GA+H&#10;t0UHofYBpEKk7OKryGeZX2sl46vWqCJrK069xRxDjusUi9lUlJsgfGPkoQ3xhy6sMI5ET1QLEQXb&#10;BvOLyhoZAEHHgQRbgNZGqjwDTTMa/phm1Qiv8ixkDvqTTfh/tPJlt/JvgcX+AXpaYDKk81giJdM8&#10;vQ42falTRnWycH+yTfWRSUreTW5H11SRVBoRIkwsxflnHzA+KrAsgYoH2ko2S+yeMX5dPV5JWg6W&#10;pm1T/txJQrFf98zUFb/JAim1hnpP3Xe0wIo7emGctU+O/Em7PoJwBOsDSCLo77eRhLL+meogSm7n&#10;CQ4vI63z+znfOr/f2ScAAAD//wMAUEsDBBQABgAIAAAAIQBk8FP/3wAAAA0BAAAPAAAAZHJzL2Rv&#10;d25yZXYueG1sTI/NTsMwEITvSLyDtUjcqBOitGmIU6FKXLhRKiRubryNI/wT2W6avD3bE9x2d0az&#10;3zS72Ro2YYiDdwLyVQYMXefV4HoBx8+3pwpYTNIpabxDAQtG2LX3d42slb+6D5wOqWcU4mItBeiU&#10;xprz2Gm0Mq78iI60sw9WJlpDz1WQVwq3hj9n2ZpbOTj6oOWIe43dz+FiBWzmL49jxD1+n6cu6GGp&#10;zPsixOPD/PoCLOGc/sxwwyd0aInp5C9ORWYElEVRkpWEssoLYGRZlxsaTrfTdpsDbxv+v0X7CwAA&#10;//8DAFBLAQItABQABgAIAAAAIQC2gziS/gAAAOEBAAATAAAAAAAAAAAAAAAAAAAAAABbQ29udGVu&#10;dF9UeXBlc10ueG1sUEsBAi0AFAAGAAgAAAAhADj9If/WAAAAlAEAAAsAAAAAAAAAAAAAAAAALwEA&#10;AF9yZWxzLy5yZWxzUEsBAi0AFAAGAAgAAAAhAGhk1Q+EAQAABwMAAA4AAAAAAAAAAAAAAAAALgIA&#10;AGRycy9lMm9Eb2MueG1sUEsBAi0AFAAGAAgAAAAhAGTwU//fAAAADQEAAA8AAAAAAAAAAAAAAAAA&#10;3gMAAGRycy9kb3ducmV2LnhtbFBLBQYAAAAABAAEAPMAAADqBAAAAAA=&#10;" filled="f" stroked="f">
              <v:textbox style="mso-fit-shape-to-text:t" inset="0,0,0,0">
                <w:txbxContent>
                  <w:p w14:paraId="55FA5E73" w14:textId="77777777" w:rsidR="003E0FCE" w:rsidRDefault="00146326">
                    <w:pPr>
                      <w:pStyle w:val="Zhlavnebozpat0"/>
                      <w:shd w:val="clear" w:color="auto" w:fill="auto"/>
                      <w:spacing w:line="240" w:lineRule="auto"/>
                      <w:rPr>
                        <w:sz w:val="20"/>
                        <w:szCs w:val="20"/>
                      </w:rPr>
                    </w:pPr>
                    <w:r>
                      <w:rPr>
                        <w:rFonts w:ascii="Calibri" w:eastAsia="Calibri" w:hAnsi="Calibri" w:cs="Calibri"/>
                        <w:b w:val="0"/>
                        <w:bCs w:val="0"/>
                        <w:color w:val="000000"/>
                        <w:sz w:val="20"/>
                        <w:szCs w:val="20"/>
                      </w:rPr>
                      <w:t xml:space="preserve">Stránka </w:t>
                    </w:r>
                    <w:r>
                      <w:fldChar w:fldCharType="begin"/>
                    </w:r>
                    <w:r>
                      <w:instrText xml:space="preserve"> PAGE \* MERGEFORMAT </w:instrText>
                    </w:r>
                    <w:r>
                      <w:fldChar w:fldCharType="separate"/>
                    </w:r>
                    <w:r>
                      <w:rPr>
                        <w:rFonts w:ascii="Calibri" w:eastAsia="Calibri" w:hAnsi="Calibri" w:cs="Calibri"/>
                        <w:color w:val="000000"/>
                        <w:sz w:val="20"/>
                        <w:szCs w:val="20"/>
                      </w:rPr>
                      <w:t>#</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w:t>
                    </w:r>
                    <w:r>
                      <w:rPr>
                        <w:rFonts w:ascii="Calibri" w:eastAsia="Calibri" w:hAnsi="Calibri" w:cs="Calibri"/>
                        <w:b w:val="0"/>
                        <w:bCs w:val="0"/>
                        <w:color w:val="000000"/>
                        <w:sz w:val="20"/>
                        <w:szCs w:val="20"/>
                      </w:rPr>
                      <w:t xml:space="preserve">z </w:t>
                    </w:r>
                    <w:r>
                      <w:rPr>
                        <w:rFonts w:ascii="Calibri" w:eastAsia="Calibri" w:hAnsi="Calibri" w:cs="Calibri"/>
                        <w:color w:val="000000"/>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14:anchorId="3571724C" wp14:editId="5C3A8CEC">
              <wp:simplePos x="0" y="0"/>
              <wp:positionH relativeFrom="page">
                <wp:posOffset>608330</wp:posOffset>
              </wp:positionH>
              <wp:positionV relativeFrom="page">
                <wp:posOffset>9996805</wp:posOffset>
              </wp:positionV>
              <wp:extent cx="6343015" cy="0"/>
              <wp:effectExtent l="0" t="0" r="0" b="0"/>
              <wp:wrapNone/>
              <wp:docPr id="381" name="Shape 381"/>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4999999999998pt;width:499.44999999999999pt;height:0;z-index:-251658240;mso-position-horizontal-relative:page;mso-position-vertical-relative:page">
              <v:stroke weight="1.pt"/>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B5A50" w14:textId="77777777" w:rsidR="003E0FCE" w:rsidRDefault="00146326">
    <w:pPr>
      <w:spacing w:line="1" w:lineRule="exact"/>
    </w:pPr>
    <w:r>
      <w:rPr>
        <w:noProof/>
      </w:rPr>
      <mc:AlternateContent>
        <mc:Choice Requires="wps">
          <w:drawing>
            <wp:anchor distT="0" distB="0" distL="0" distR="0" simplePos="0" relativeHeight="251691008" behindDoc="1" locked="0" layoutInCell="1" allowOverlap="1" wp14:anchorId="3862E997" wp14:editId="45A81BCC">
              <wp:simplePos x="0" y="0"/>
              <wp:positionH relativeFrom="page">
                <wp:posOffset>3477895</wp:posOffset>
              </wp:positionH>
              <wp:positionV relativeFrom="page">
                <wp:posOffset>10107930</wp:posOffset>
              </wp:positionV>
              <wp:extent cx="600710" cy="91440"/>
              <wp:effectExtent l="0" t="0" r="0" b="0"/>
              <wp:wrapNone/>
              <wp:docPr id="388" name="Shape 388"/>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5C7B8067" w14:textId="77777777" w:rsidR="003E0FCE" w:rsidRDefault="00146326">
                          <w:pPr>
                            <w:pStyle w:val="Zhlavnebozpat0"/>
                            <w:shd w:val="clear" w:color="auto" w:fill="auto"/>
                            <w:spacing w:line="240" w:lineRule="auto"/>
                            <w:rPr>
                              <w:sz w:val="16"/>
                              <w:szCs w:val="16"/>
                            </w:rPr>
                          </w:pPr>
                          <w:r>
                            <w:rPr>
                              <w:b w:val="0"/>
                              <w:bCs w:val="0"/>
                              <w:color w:val="000000"/>
                              <w:sz w:val="16"/>
                              <w:szCs w:val="16"/>
                            </w:rPr>
                            <w:t>Stránka 1 z 1</w:t>
                          </w:r>
                        </w:p>
                      </w:txbxContent>
                    </wps:txbx>
                    <wps:bodyPr wrap="none" lIns="0" tIns="0" rIns="0" bIns="0">
                      <a:spAutoFit/>
                    </wps:bodyPr>
                  </wps:wsp>
                </a:graphicData>
              </a:graphic>
            </wp:anchor>
          </w:drawing>
        </mc:Choice>
        <mc:Fallback>
          <w:pict>
            <v:shapetype w14:anchorId="3862E997" id="_x0000_t202" coordsize="21600,21600" o:spt="202" path="m,l,21600r21600,l21600,xe">
              <v:stroke joinstyle="miter"/>
              <v:path gradientshapeok="t" o:connecttype="rect"/>
            </v:shapetype>
            <v:shape id="Shape 388" o:spid="_x0000_s1148" type="#_x0000_t202" style="position:absolute;margin-left:273.85pt;margin-top:795.9pt;width:47.3pt;height:7.2pt;z-index:-2516254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6ehgEAAAYDAAAOAAAAZHJzL2Uyb0RvYy54bWysUttOwzAMfUfiH6K8s3Zj4lKtm0AIhIQA&#10;afABWZqskZo4isPa/T1O2AXBG+LFdez0nOPjzBaD7dhGBTTgaj4elZwpJ6Exbl3z97f7syvOMArX&#10;iA6cqvlWIV/MT09mva/UBFroGhUYgTisel/zNkZfFQXKVlmBI/DKUVNDsCLSMayLJoie0G1XTMry&#10;oughND6AVIhUvftq8nnG11rJ+KI1qsi6mpO2mGPIcZViMZ+Jah2Eb43cyRB/UGGFcUR6gLoTUbCP&#10;YH5BWSMDIOg4kmAL0NpIlWegacblj2mWrfAqz0LmoD/YhP8HK583S/8aWBxuYaAFJkN6jxVSMc0z&#10;6GDTl5Qy6pOF24NtaohMUvGiLC/H1JHUuh5Pp9nV4vivDxgfFFiWkpoHWkr2SmyeMBIfXd1fSVQO&#10;7k3XpfpRSMrisBqYaWo+Pd+rXEGzJfE97a/mjh4YZ92jI3vSqvdJ2CerXZJI0N98RCLK/An9C2pH&#10;SmZnWbuHkbb5/ZxvHZ/v/BMAAP//AwBQSwMEFAAGAAgAAAAhAGng5jTgAAAADQEAAA8AAABkcnMv&#10;ZG93bnJldi54bWxMj81OwzAQhO9IvIO1SNyo09AmJY1ToUpcuNEiJG5uvI2j+iey3TR5e5YTHHfm&#10;0+xMvZusYSOG2HsnYLnIgKFrvepdJ+Dz+Pa0ARaTdEoa71DAjBF2zf1dLSvlb+4Dx0PqGIW4WEkB&#10;OqWh4jy2Gq2MCz+gI+/sg5WJztBxFeSNwq3heZYV3Mre0QctB9xrbC+HqxVQTl8eh4h7/D6PbdD9&#10;vDHvsxCPD9PrFljCKf3B8FufqkNDnU7+6lRkRsB6VZaEkrF+WdIIQopV/gzsRFKRFTnwpub/VzQ/&#10;AAAA//8DAFBLAQItABQABgAIAAAAIQC2gziS/gAAAOEBAAATAAAAAAAAAAAAAAAAAAAAAABbQ29u&#10;dGVudF9UeXBlc10ueG1sUEsBAi0AFAAGAAgAAAAhADj9If/WAAAAlAEAAAsAAAAAAAAAAAAAAAAA&#10;LwEAAF9yZWxzLy5yZWxzUEsBAi0AFAAGAAgAAAAhAFBxLp6GAQAABgMAAA4AAAAAAAAAAAAAAAAA&#10;LgIAAGRycy9lMm9Eb2MueG1sUEsBAi0AFAAGAAgAAAAhAGng5jTgAAAADQEAAA8AAAAAAAAAAAAA&#10;AAAA4AMAAGRycy9kb3ducmV2LnhtbFBLBQYAAAAABAAEAPMAAADtBAAAAAA=&#10;" filled="f" stroked="f">
              <v:textbox style="mso-fit-shape-to-text:t" inset="0,0,0,0">
                <w:txbxContent>
                  <w:p w14:paraId="5C7B8067" w14:textId="77777777" w:rsidR="003E0FCE" w:rsidRDefault="00146326">
                    <w:pPr>
                      <w:pStyle w:val="Zhlavnebozpat0"/>
                      <w:shd w:val="clear" w:color="auto" w:fill="auto"/>
                      <w:spacing w:line="240" w:lineRule="auto"/>
                      <w:rPr>
                        <w:sz w:val="16"/>
                        <w:szCs w:val="16"/>
                      </w:rPr>
                    </w:pPr>
                    <w:r>
                      <w:rPr>
                        <w:b w:val="0"/>
                        <w:bCs w:val="0"/>
                        <w:color w:val="000000"/>
                        <w:sz w:val="16"/>
                        <w:szCs w:val="16"/>
                      </w:rPr>
                      <w:t>Stránka 1 z 1</w:t>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5D3F480F" wp14:editId="5FBC5751">
              <wp:simplePos x="0" y="0"/>
              <wp:positionH relativeFrom="page">
                <wp:posOffset>878205</wp:posOffset>
              </wp:positionH>
              <wp:positionV relativeFrom="page">
                <wp:posOffset>10069195</wp:posOffset>
              </wp:positionV>
              <wp:extent cx="5800090" cy="0"/>
              <wp:effectExtent l="0" t="0" r="0" b="0"/>
              <wp:wrapNone/>
              <wp:docPr id="390" name="Shape 390"/>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92.85000000000002pt;width:456.6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081E3" w14:textId="77777777" w:rsidR="00146326" w:rsidRDefault="0014632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C8DA9" w14:textId="77777777" w:rsidR="003E0FCE" w:rsidRDefault="00146326">
    <w:pPr>
      <w:spacing w:line="1" w:lineRule="exact"/>
    </w:pPr>
    <w:r>
      <w:rPr>
        <w:noProof/>
      </w:rPr>
      <mc:AlternateContent>
        <mc:Choice Requires="wps">
          <w:drawing>
            <wp:anchor distT="0" distB="0" distL="0" distR="0" simplePos="0" relativeHeight="251652096" behindDoc="1" locked="0" layoutInCell="1" allowOverlap="1" wp14:anchorId="2E072C54" wp14:editId="643C52BA">
              <wp:simplePos x="0" y="0"/>
              <wp:positionH relativeFrom="page">
                <wp:posOffset>3474085</wp:posOffset>
              </wp:positionH>
              <wp:positionV relativeFrom="page">
                <wp:posOffset>10120630</wp:posOffset>
              </wp:positionV>
              <wp:extent cx="600710" cy="91440"/>
              <wp:effectExtent l="0" t="0" r="0" b="0"/>
              <wp:wrapNone/>
              <wp:docPr id="50" name="Shape 50"/>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0ED5B593" w14:textId="77777777" w:rsidR="003E0FCE" w:rsidRDefault="0014632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7</w:t>
                          </w:r>
                        </w:p>
                      </w:txbxContent>
                    </wps:txbx>
                    <wps:bodyPr wrap="none" lIns="0" tIns="0" rIns="0" bIns="0">
                      <a:spAutoFit/>
                    </wps:bodyPr>
                  </wps:wsp>
                </a:graphicData>
              </a:graphic>
            </wp:anchor>
          </w:drawing>
        </mc:Choice>
        <mc:Fallback>
          <w:pict>
            <v:shapetype w14:anchorId="2E072C54" id="_x0000_t202" coordsize="21600,21600" o:spt="202" path="m,l,21600r21600,l21600,xe">
              <v:stroke joinstyle="miter"/>
              <v:path gradientshapeok="t" o:connecttype="rect"/>
            </v:shapetype>
            <v:shape id="Shape 50" o:spid="_x0000_s1110" type="#_x0000_t202" style="position:absolute;margin-left:273.55pt;margin-top:796.9pt;width:47.3pt;height:7.2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y2hQEAAAUDAAAOAAAAZHJzL2Uyb0RvYy54bWysUttOwzAMfUfiH6K8s3YIBlTrJhACISFA&#10;GnxAliZrpCaO4mzt/h4n7ILgDfHiOnZ6zvFxpvPBdmyjAhpwNR+PSs6Uk9AYt6r5x/vD2TVnGIVr&#10;RAdO1XyrkM9npyfT3lfqHFroGhUYgTisel/zNkZfFQXKVlmBI/DKUVNDsCLSMayKJoie0G1XnJfl&#10;pOghND6AVIhUvf9q8lnG11rJ+Ko1qsi6mpO2mGPIcZliMZuKahWEb43cyRB/UGGFcUR6gLoXUbB1&#10;ML+grJEBEHQcSbAFaG2kyjPQNOPyxzSLVniVZyFz0B9swv+DlS+bhX8LLA53MNACkyG9xwqpmOYZ&#10;dLDpS0oZ9cnC7cE2NUQmqTgpy6sxdSS1bsYXF9nV4vivDxgfFViWkpoHWkr2SmyeMRIfXd1fSVQO&#10;HkzXpfpRSMrisByYaWp+uRe5hGZL2ntaX80dvS/OuidH7qRN75OwT5a7JHGgv11H4sn0CfwLasdJ&#10;XmdVu3eRlvn9nG8dX+/sEwAA//8DAFBLAwQUAAYACAAAACEAXZFnLuAAAAANAQAADwAAAGRycy9k&#10;b3ducmV2LnhtbEyPzU7DMBCE70i8g7VI3KiT0iYhxKlQJS7caBESNzfexhH+iWw3Td6e5QTHnfk0&#10;O9PsZmvYhCEO3gnIVxkwdJ1Xg+sFfBxfHypgMUmnpPEOBSwYYdfe3jSyVv7q3nE6pJ5RiIu1FKBT&#10;GmvOY6fRyrjyIzryzj5YmegMPVdBXincGr7OsoJbOTj6oOWIe43d9+FiBZTzp8cx4h6/zlMX9LBU&#10;5m0R4v5ufnkGlnBOfzD81qfq0FKnk784FZkRsN2UOaFkbJ8eaQQhxSYvgZ1IKrJqDbxt+P8V7Q8A&#10;AAD//wMAUEsBAi0AFAAGAAgAAAAhALaDOJL+AAAA4QEAABMAAAAAAAAAAAAAAAAAAAAAAFtDb250&#10;ZW50X1R5cGVzXS54bWxQSwECLQAUAAYACAAAACEAOP0h/9YAAACUAQAACwAAAAAAAAAAAAAAAAAv&#10;AQAAX3JlbHMvLnJlbHNQSwECLQAUAAYACAAAACEAiL18toUBAAAFAwAADgAAAAAAAAAAAAAAAAAu&#10;AgAAZHJzL2Uyb0RvYy54bWxQSwECLQAUAAYACAAAACEAXZFnLuAAAAANAQAADwAAAAAAAAAAAAAA&#10;AADfAwAAZHJzL2Rvd25yZXYueG1sUEsFBgAAAAAEAAQA8wAAAOwEAAAAAA==&#10;" filled="f" stroked="f">
              <v:textbox style="mso-fit-shape-to-text:t" inset="0,0,0,0">
                <w:txbxContent>
                  <w:p w14:paraId="0ED5B593" w14:textId="77777777" w:rsidR="003E0FCE" w:rsidRDefault="0014632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7</w:t>
                    </w:r>
                  </w:p>
                </w:txbxContent>
              </v:textbox>
              <w10:wrap anchorx="page" anchory="page"/>
            </v:shape>
          </w:pict>
        </mc:Fallback>
      </mc:AlternateContent>
    </w:r>
    <w:r>
      <w:rPr>
        <w:noProof/>
      </w:rPr>
      <mc:AlternateContent>
        <mc:Choice Requires="wps">
          <w:drawing>
            <wp:anchor distT="0" distB="0" distL="114300" distR="114300" simplePos="0" relativeHeight="251625472" behindDoc="1" locked="0" layoutInCell="1" allowOverlap="1" wp14:anchorId="793E9CF5" wp14:editId="721858B7">
              <wp:simplePos x="0" y="0"/>
              <wp:positionH relativeFrom="page">
                <wp:posOffset>873760</wp:posOffset>
              </wp:positionH>
              <wp:positionV relativeFrom="page">
                <wp:posOffset>10081895</wp:posOffset>
              </wp:positionV>
              <wp:extent cx="5800090" cy="0"/>
              <wp:effectExtent l="0" t="0" r="0" b="0"/>
              <wp:wrapNone/>
              <wp:docPr id="52" name="Shape 52"/>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8.799999999999997pt;margin-top:793.85000000000002pt;width:456.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84A38" w14:textId="77777777" w:rsidR="003E0FCE" w:rsidRDefault="003E0FCE">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142CD" w14:textId="77777777" w:rsidR="003E0FCE" w:rsidRDefault="00146326">
    <w:pPr>
      <w:spacing w:line="1" w:lineRule="exact"/>
    </w:pPr>
    <w:r>
      <w:rPr>
        <w:noProof/>
      </w:rPr>
      <mc:AlternateContent>
        <mc:Choice Requires="wps">
          <w:drawing>
            <wp:anchor distT="0" distB="0" distL="0" distR="0" simplePos="0" relativeHeight="251655168" behindDoc="1" locked="0" layoutInCell="1" allowOverlap="1" wp14:anchorId="3BD149D1" wp14:editId="6709ACF1">
              <wp:simplePos x="0" y="0"/>
              <wp:positionH relativeFrom="page">
                <wp:posOffset>3472180</wp:posOffset>
              </wp:positionH>
              <wp:positionV relativeFrom="page">
                <wp:posOffset>10057130</wp:posOffset>
              </wp:positionV>
              <wp:extent cx="600710" cy="91440"/>
              <wp:effectExtent l="0" t="0" r="0" b="0"/>
              <wp:wrapNone/>
              <wp:docPr id="75" name="Shape 75"/>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184D955D" w14:textId="77777777" w:rsidR="003E0FCE" w:rsidRDefault="0014632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7</w:t>
                          </w:r>
                        </w:p>
                      </w:txbxContent>
                    </wps:txbx>
                    <wps:bodyPr wrap="none" lIns="0" tIns="0" rIns="0" bIns="0">
                      <a:spAutoFit/>
                    </wps:bodyPr>
                  </wps:wsp>
                </a:graphicData>
              </a:graphic>
            </wp:anchor>
          </w:drawing>
        </mc:Choice>
        <mc:Fallback>
          <w:pict>
            <v:shapetype w14:anchorId="3BD149D1" id="_x0000_t202" coordsize="21600,21600" o:spt="202" path="m,l,21600r21600,l21600,xe">
              <v:stroke joinstyle="miter"/>
              <v:path gradientshapeok="t" o:connecttype="rect"/>
            </v:shapetype>
            <v:shape id="Shape 75" o:spid="_x0000_s1113" type="#_x0000_t202" style="position:absolute;margin-left:273.4pt;margin-top:791.9pt;width:47.3pt;height:7.2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7khQEAAAUDAAAOAAAAZHJzL2Uyb0RvYy54bWysUttOwzAMfUfiH6K8s3YIjVGtm0AIhIQA&#10;CfiALE3WSE0cxdna/T1OdkPwhnhxHTs95/g4s8VgO7ZRAQ24mo9HJWfKSWiMW9X88+PhYsoZRuEa&#10;0YFTNd8q5Iv5+dms95W6hBa6RgVGIA6r3te8jdFXRYGyVVbgCLxy1NQQrIh0DKuiCaIndNsVl2U5&#10;KXoIjQ8gFSJV73dNPs/4WisZX7VGFVlXc9IWcww5LlMs5jNRrYLwrZF7GeIPKqwwjkiPUPciCrYO&#10;5heUNTIAgo4jCbYArY1UeQaaZlz+mOa9FV7lWcgc9Eeb8P9g5cvm3b8FFoc7GGiByZDeY4VUTPMM&#10;Otj0JaWM+mTh9mibGiKTVJyU5fWYOpJaN+Orq+xqcfrXB4yPCixLSc0DLSV7JTbPGImPrh6uJCoH&#10;D6brUv0kJGVxWA7MNDWfHkQuodmS9p7WV3NH74uz7smRO2nThyQckuU+SRzob9eReDJ9At9B7TnJ&#10;66xq/y7SMr+f863T651/AQAA//8DAFBLAwQUAAYACAAAACEAsOxsI+AAAAANAQAADwAAAGRycy9k&#10;b3ducmV2LnhtbEyPzU7DMBCE70i8g7VI3KjTkoY0jVOhSly40SIkbm68jSP8E9lumrw92xPcdndG&#10;s9/Uu8kaNmKIvXcClosMGLrWq951Aj6Pb08lsJikU9J4hwJmjLBr7u9qWSl/dR84HlLHKMTFSgrQ&#10;KQ0V57HVaGVc+AEdaWcfrEy0ho6rIK8Ubg1fZVnBrewdfdBywL3G9udwsQJepi+PQ8Q9fp/HNuh+&#10;Ls37LMTjw/S6BZZwSn9muOETOjTEdPIXpyIzAtZ5QeiJhHX5TBNZinyZAzvdTptyBbyp+f8WzS8A&#10;AAD//wMAUEsBAi0AFAAGAAgAAAAhALaDOJL+AAAA4QEAABMAAAAAAAAAAAAAAAAAAAAAAFtDb250&#10;ZW50X1R5cGVzXS54bWxQSwECLQAUAAYACAAAACEAOP0h/9YAAACUAQAACwAAAAAAAAAAAAAAAAAv&#10;AQAAX3JlbHMvLnJlbHNQSwECLQAUAAYACAAAACEA6Obe5IUBAAAFAwAADgAAAAAAAAAAAAAAAAAu&#10;AgAAZHJzL2Uyb0RvYy54bWxQSwECLQAUAAYACAAAACEAsOxsI+AAAAANAQAADwAAAAAAAAAAAAAA&#10;AADfAwAAZHJzL2Rvd25yZXYueG1sUEsFBgAAAAAEAAQA8wAAAOwEAAAAAA==&#10;" filled="f" stroked="f">
              <v:textbox style="mso-fit-shape-to-text:t" inset="0,0,0,0">
                <w:txbxContent>
                  <w:p w14:paraId="184D955D" w14:textId="77777777" w:rsidR="003E0FCE" w:rsidRDefault="0014632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7</w:t>
                    </w:r>
                  </w:p>
                </w:txbxContent>
              </v:textbox>
              <w10:wrap anchorx="page" anchory="page"/>
            </v:shape>
          </w:pict>
        </mc:Fallback>
      </mc:AlternateContent>
    </w:r>
    <w:r>
      <w:rPr>
        <w:noProof/>
      </w:rPr>
      <mc:AlternateContent>
        <mc:Choice Requires="wps">
          <w:drawing>
            <wp:anchor distT="0" distB="0" distL="114300" distR="114300" simplePos="0" relativeHeight="251626496" behindDoc="1" locked="0" layoutInCell="1" allowOverlap="1" wp14:anchorId="793C8778" wp14:editId="2225F258">
              <wp:simplePos x="0" y="0"/>
              <wp:positionH relativeFrom="page">
                <wp:posOffset>872490</wp:posOffset>
              </wp:positionH>
              <wp:positionV relativeFrom="page">
                <wp:posOffset>10018395</wp:posOffset>
              </wp:positionV>
              <wp:extent cx="5800090" cy="0"/>
              <wp:effectExtent l="0" t="0" r="0" b="0"/>
              <wp:wrapNone/>
              <wp:docPr id="77" name="Shape 7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8.700000000000003pt;margin-top:788.85000000000002pt;width:456.6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E6B81" w14:textId="77777777" w:rsidR="003E0FCE" w:rsidRDefault="00146326">
    <w:pPr>
      <w:spacing w:line="1" w:lineRule="exact"/>
    </w:pPr>
    <w:r>
      <w:rPr>
        <w:noProof/>
      </w:rPr>
      <mc:AlternateContent>
        <mc:Choice Requires="wps">
          <w:drawing>
            <wp:anchor distT="0" distB="0" distL="0" distR="0" simplePos="0" relativeHeight="251656192" behindDoc="1" locked="0" layoutInCell="1" allowOverlap="1" wp14:anchorId="24CED53D" wp14:editId="2DD752A3">
              <wp:simplePos x="0" y="0"/>
              <wp:positionH relativeFrom="page">
                <wp:posOffset>2021205</wp:posOffset>
              </wp:positionH>
              <wp:positionV relativeFrom="page">
                <wp:posOffset>8742045</wp:posOffset>
              </wp:positionV>
              <wp:extent cx="2490470" cy="313690"/>
              <wp:effectExtent l="0" t="0" r="0" b="0"/>
              <wp:wrapNone/>
              <wp:docPr id="80" name="Shape 80"/>
              <wp:cNvGraphicFramePr/>
              <a:graphic xmlns:a="http://schemas.openxmlformats.org/drawingml/2006/main">
                <a:graphicData uri="http://schemas.microsoft.com/office/word/2010/wordprocessingShape">
                  <wps:wsp>
                    <wps:cNvSpPr txBox="1"/>
                    <wps:spPr>
                      <a:xfrm>
                        <a:off x="0" y="0"/>
                        <a:ext cx="2490470" cy="313690"/>
                      </a:xfrm>
                      <a:prstGeom prst="rect">
                        <a:avLst/>
                      </a:prstGeom>
                      <a:noFill/>
                    </wps:spPr>
                    <wps:txbx>
                      <w:txbxContent>
                        <w:p w14:paraId="7187717D" w14:textId="77777777" w:rsidR="003E0FCE" w:rsidRDefault="00146326">
                          <w:pPr>
                            <w:pStyle w:val="Zhlavnebozpat20"/>
                            <w:shd w:val="clear" w:color="auto" w:fill="auto"/>
                            <w:tabs>
                              <w:tab w:val="right" w:pos="3922"/>
                            </w:tabs>
                            <w:rPr>
                              <w:sz w:val="10"/>
                              <w:szCs w:val="10"/>
                            </w:rPr>
                          </w:pPr>
                          <w:r>
                            <w:rPr>
                              <w:rFonts w:ascii="Arial" w:eastAsia="Arial" w:hAnsi="Arial" w:cs="Arial"/>
                              <w:sz w:val="10"/>
                              <w:szCs w:val="10"/>
                              <w:u w:val="single"/>
                            </w:rPr>
                            <w:t>výkopy vč. odvozu na skládku</w:t>
                          </w:r>
                          <w:r>
                            <w:rPr>
                              <w:rFonts w:ascii="Arial" w:eastAsia="Arial" w:hAnsi="Arial" w:cs="Arial"/>
                              <w:sz w:val="10"/>
                              <w:szCs w:val="10"/>
                            </w:rPr>
                            <w:tab/>
                          </w:r>
                        </w:p>
                        <w:p w14:paraId="7419BAD3" w14:textId="77777777" w:rsidR="003E0FCE" w:rsidRDefault="00146326">
                          <w:pPr>
                            <w:pStyle w:val="Zhlavnebozpat20"/>
                            <w:shd w:val="clear" w:color="auto" w:fill="auto"/>
                            <w:rPr>
                              <w:sz w:val="10"/>
                              <w:szCs w:val="10"/>
                            </w:rPr>
                          </w:pPr>
                          <w:r>
                            <w:rPr>
                              <w:rFonts w:ascii="Arial" w:eastAsia="Arial" w:hAnsi="Arial" w:cs="Arial"/>
                              <w:i/>
                              <w:iCs/>
                              <w:sz w:val="10"/>
                              <w:szCs w:val="10"/>
                            </w:rPr>
                            <w:t>OP1: 7*2*1=</w:t>
                          </w:r>
                          <w:r>
                            <w:fldChar w:fldCharType="begin"/>
                          </w:r>
                          <w:r>
                            <w:instrText xml:space="preserve"> PAGE \* MERGEFORMAT </w:instrText>
                          </w:r>
                          <w:r>
                            <w:fldChar w:fldCharType="separate"/>
                          </w:r>
                          <w:r>
                            <w:rPr>
                              <w:rFonts w:ascii="Arial" w:eastAsia="Arial" w:hAnsi="Arial" w:cs="Arial"/>
                              <w:i/>
                              <w:iCs/>
                              <w:sz w:val="10"/>
                              <w:szCs w:val="10"/>
                            </w:rPr>
                            <w:t>#</w:t>
                          </w:r>
                          <w:r>
                            <w:rPr>
                              <w:rFonts w:ascii="Arial" w:eastAsia="Arial" w:hAnsi="Arial" w:cs="Arial"/>
                              <w:i/>
                              <w:iCs/>
                              <w:sz w:val="10"/>
                              <w:szCs w:val="10"/>
                            </w:rPr>
                            <w:fldChar w:fldCharType="end"/>
                          </w:r>
                          <w:r>
                            <w:rPr>
                              <w:rFonts w:ascii="Arial" w:eastAsia="Arial" w:hAnsi="Arial" w:cs="Arial"/>
                              <w:i/>
                              <w:iCs/>
                              <w:sz w:val="10"/>
                              <w:szCs w:val="10"/>
                            </w:rPr>
                            <w:t>,000 [A]</w:t>
                          </w:r>
                        </w:p>
                        <w:p w14:paraId="1A211895" w14:textId="77777777" w:rsidR="003E0FCE" w:rsidRDefault="00146326">
                          <w:pPr>
                            <w:pStyle w:val="Zhlavnebozpat20"/>
                            <w:shd w:val="clear" w:color="auto" w:fill="auto"/>
                            <w:rPr>
                              <w:sz w:val="10"/>
                              <w:szCs w:val="10"/>
                            </w:rPr>
                          </w:pPr>
                          <w:r>
                            <w:rPr>
                              <w:rFonts w:ascii="Arial" w:eastAsia="Arial" w:hAnsi="Arial" w:cs="Arial"/>
                              <w:i/>
                              <w:iCs/>
                              <w:sz w:val="10"/>
                              <w:szCs w:val="10"/>
                            </w:rPr>
                            <w:t>OP2: 7*1,9*1=13,300 [B]</w:t>
                          </w:r>
                        </w:p>
                        <w:p w14:paraId="02B8BD36" w14:textId="77777777" w:rsidR="003E0FCE" w:rsidRDefault="00146326">
                          <w:pPr>
                            <w:pStyle w:val="Zhlavnebozpat20"/>
                            <w:shd w:val="clear" w:color="auto" w:fill="auto"/>
                            <w:rPr>
                              <w:sz w:val="10"/>
                              <w:szCs w:val="10"/>
                            </w:rPr>
                          </w:pPr>
                          <w:r>
                            <w:rPr>
                              <w:rFonts w:ascii="Arial" w:eastAsia="Arial" w:hAnsi="Arial" w:cs="Arial"/>
                              <w:i/>
                              <w:iCs/>
                              <w:sz w:val="10"/>
                              <w:szCs w:val="10"/>
                            </w:rPr>
                            <w:t>Cekem: A+B=2730 [C]</w:t>
                          </w:r>
                        </w:p>
                      </w:txbxContent>
                    </wps:txbx>
                    <wps:bodyPr lIns="0" tIns="0" rIns="0" bIns="0">
                      <a:spAutoFit/>
                    </wps:bodyPr>
                  </wps:wsp>
                </a:graphicData>
              </a:graphic>
            </wp:anchor>
          </w:drawing>
        </mc:Choice>
        <mc:Fallback>
          <w:pict>
            <v:shapetype w14:anchorId="24CED53D" id="_x0000_t202" coordsize="21600,21600" o:spt="202" path="m,l,21600r21600,l21600,xe">
              <v:stroke joinstyle="miter"/>
              <v:path gradientshapeok="t" o:connecttype="rect"/>
            </v:shapetype>
            <v:shape id="Shape 80" o:spid="_x0000_s1114" type="#_x0000_t202" style="position:absolute;margin-left:159.15pt;margin-top:688.35pt;width:196.1pt;height:24.7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I9fwEAAPsCAAAOAAAAZHJzL2Uyb0RvYy54bWysUttOwzAMfUfiH6K8s3YbAlatQ6AJhIQA&#10;CfiALE3WSE0cxWHt/h4n7ILgDfHiOLZzfHyc+fVgO7ZRAQ24mo9HJWfKSWiMW9f8/e3u7IozjMI1&#10;ogOnar5VyK8Xpyfz3ldqAi10jQqMQBxWva95G6OvigJlq6zAEXjlKKkhWBHpGtZFE0RP6LYrJmV5&#10;UfQQGh9AKkSKLr+SfJHxtVYyPmuNKrKu5sQtZhuyXSVbLOaiWgfhWyN3NMQfWFhhHDU9QC1FFOwj&#10;mF9Q1sgACDqOJNgCtDZS5RlomnH5Y5rXVniVZyFx0B9kwv+DlU+bV/8SWBxuYaAFJkF6jxVSMM0z&#10;6GDTSUwZ5UnC7UE2NUQmKTg5n5Xnl5SSlJuOpxezrGtxfO0DxnsFliWn5oHWktUSm0eM1JFK9yWp&#10;mYM703UpfqSSvDisBmaams/2NFfQbIl99+BIk7TfvRP2zmrnJFz0Nx+RsHPLBPj1fNeHFM5Mdr8h&#10;rfD7PVcd/+ziEwAA//8DAFBLAwQUAAYACAAAACEAshyK0N8AAAANAQAADwAAAGRycy9kb3ducmV2&#10;LnhtbEyPwU6EMBCG7ya+QzMmXoxbCgorUjbG6MWbqxdvXToCkU4J7QLu0zue9Djzf/nnm2q3ukHM&#10;OIXekwa1SUAgNd721Gp4f3u+3oII0ZA1gyfU8I0BdvX5WWVK6xd6xXkfW8ElFEqjoYtxLKUMTYfO&#10;hI0fkTj79JMzkceplXYyC5e7QaZJkktneuILnRnxscPma390GvL1abx6ucN0OTXDTB8npSIqrS8v&#10;1od7EBHX+AfDrz6rQ81OB38kG8SgIVPbjFEOsiIvQDBSqOQWxIFXN2muQNaV/P9F/QMAAP//AwBQ&#10;SwECLQAUAAYACAAAACEAtoM4kv4AAADhAQAAEwAAAAAAAAAAAAAAAAAAAAAAW0NvbnRlbnRfVHlw&#10;ZXNdLnhtbFBLAQItABQABgAIAAAAIQA4/SH/1gAAAJQBAAALAAAAAAAAAAAAAAAAAC8BAABfcmVs&#10;cy8ucmVsc1BLAQItABQABgAIAAAAIQCenQI9fwEAAPsCAAAOAAAAAAAAAAAAAAAAAC4CAABkcnMv&#10;ZTJvRG9jLnhtbFBLAQItABQABgAIAAAAIQCyHIrQ3wAAAA0BAAAPAAAAAAAAAAAAAAAAANkDAABk&#10;cnMvZG93bnJldi54bWxQSwUGAAAAAAQABADzAAAA5QQAAAAA&#10;" filled="f" stroked="f">
              <v:textbox style="mso-fit-shape-to-text:t" inset="0,0,0,0">
                <w:txbxContent>
                  <w:p w14:paraId="7187717D" w14:textId="77777777" w:rsidR="003E0FCE" w:rsidRDefault="00146326">
                    <w:pPr>
                      <w:pStyle w:val="Zhlavnebozpat20"/>
                      <w:shd w:val="clear" w:color="auto" w:fill="auto"/>
                      <w:tabs>
                        <w:tab w:val="right" w:pos="3922"/>
                      </w:tabs>
                      <w:rPr>
                        <w:sz w:val="10"/>
                        <w:szCs w:val="10"/>
                      </w:rPr>
                    </w:pPr>
                    <w:r>
                      <w:rPr>
                        <w:rFonts w:ascii="Arial" w:eastAsia="Arial" w:hAnsi="Arial" w:cs="Arial"/>
                        <w:sz w:val="10"/>
                        <w:szCs w:val="10"/>
                        <w:u w:val="single"/>
                      </w:rPr>
                      <w:t>výkopy vč. odvozu na skládku</w:t>
                    </w:r>
                    <w:r>
                      <w:rPr>
                        <w:rFonts w:ascii="Arial" w:eastAsia="Arial" w:hAnsi="Arial" w:cs="Arial"/>
                        <w:sz w:val="10"/>
                        <w:szCs w:val="10"/>
                      </w:rPr>
                      <w:tab/>
                    </w:r>
                  </w:p>
                  <w:p w14:paraId="7419BAD3" w14:textId="77777777" w:rsidR="003E0FCE" w:rsidRDefault="00146326">
                    <w:pPr>
                      <w:pStyle w:val="Zhlavnebozpat20"/>
                      <w:shd w:val="clear" w:color="auto" w:fill="auto"/>
                      <w:rPr>
                        <w:sz w:val="10"/>
                        <w:szCs w:val="10"/>
                      </w:rPr>
                    </w:pPr>
                    <w:r>
                      <w:rPr>
                        <w:rFonts w:ascii="Arial" w:eastAsia="Arial" w:hAnsi="Arial" w:cs="Arial"/>
                        <w:i/>
                        <w:iCs/>
                        <w:sz w:val="10"/>
                        <w:szCs w:val="10"/>
                      </w:rPr>
                      <w:t>OP1: 7*2*1=</w:t>
                    </w:r>
                    <w:r>
                      <w:fldChar w:fldCharType="begin"/>
                    </w:r>
                    <w:r>
                      <w:instrText xml:space="preserve"> PAGE \* MERGEFORMAT </w:instrText>
                    </w:r>
                    <w:r>
                      <w:fldChar w:fldCharType="separate"/>
                    </w:r>
                    <w:r>
                      <w:rPr>
                        <w:rFonts w:ascii="Arial" w:eastAsia="Arial" w:hAnsi="Arial" w:cs="Arial"/>
                        <w:i/>
                        <w:iCs/>
                        <w:sz w:val="10"/>
                        <w:szCs w:val="10"/>
                      </w:rPr>
                      <w:t>#</w:t>
                    </w:r>
                    <w:r>
                      <w:rPr>
                        <w:rFonts w:ascii="Arial" w:eastAsia="Arial" w:hAnsi="Arial" w:cs="Arial"/>
                        <w:i/>
                        <w:iCs/>
                        <w:sz w:val="10"/>
                        <w:szCs w:val="10"/>
                      </w:rPr>
                      <w:fldChar w:fldCharType="end"/>
                    </w:r>
                    <w:r>
                      <w:rPr>
                        <w:rFonts w:ascii="Arial" w:eastAsia="Arial" w:hAnsi="Arial" w:cs="Arial"/>
                        <w:i/>
                        <w:iCs/>
                        <w:sz w:val="10"/>
                        <w:szCs w:val="10"/>
                      </w:rPr>
                      <w:t>,000 [A]</w:t>
                    </w:r>
                  </w:p>
                  <w:p w14:paraId="1A211895" w14:textId="77777777" w:rsidR="003E0FCE" w:rsidRDefault="00146326">
                    <w:pPr>
                      <w:pStyle w:val="Zhlavnebozpat20"/>
                      <w:shd w:val="clear" w:color="auto" w:fill="auto"/>
                      <w:rPr>
                        <w:sz w:val="10"/>
                        <w:szCs w:val="10"/>
                      </w:rPr>
                    </w:pPr>
                    <w:r>
                      <w:rPr>
                        <w:rFonts w:ascii="Arial" w:eastAsia="Arial" w:hAnsi="Arial" w:cs="Arial"/>
                        <w:i/>
                        <w:iCs/>
                        <w:sz w:val="10"/>
                        <w:szCs w:val="10"/>
                      </w:rPr>
                      <w:t>OP2: 7*1,9*1=13,300 [B]</w:t>
                    </w:r>
                  </w:p>
                  <w:p w14:paraId="02B8BD36" w14:textId="77777777" w:rsidR="003E0FCE" w:rsidRDefault="00146326">
                    <w:pPr>
                      <w:pStyle w:val="Zhlavnebozpat20"/>
                      <w:shd w:val="clear" w:color="auto" w:fill="auto"/>
                      <w:rPr>
                        <w:sz w:val="10"/>
                        <w:szCs w:val="10"/>
                      </w:rPr>
                    </w:pPr>
                    <w:r>
                      <w:rPr>
                        <w:rFonts w:ascii="Arial" w:eastAsia="Arial" w:hAnsi="Arial" w:cs="Arial"/>
                        <w:i/>
                        <w:iCs/>
                        <w:sz w:val="10"/>
                        <w:szCs w:val="10"/>
                      </w:rPr>
                      <w:t>Cekem: A+B=2730 [C]</w:t>
                    </w:r>
                  </w:p>
                </w:txbxContent>
              </v:textbox>
              <w10:wrap anchorx="page" anchory="page"/>
            </v:shape>
          </w:pict>
        </mc:Fallback>
      </mc:AlternateContent>
    </w:r>
    <w:r>
      <w:rPr>
        <w:noProof/>
      </w:rPr>
      <mc:AlternateContent>
        <mc:Choice Requires="wps">
          <w:drawing>
            <wp:anchor distT="0" distB="0" distL="114300" distR="114300" simplePos="0" relativeHeight="251627520" behindDoc="1" locked="0" layoutInCell="1" allowOverlap="1" wp14:anchorId="388A0A03" wp14:editId="22AEE3EB">
              <wp:simplePos x="0" y="0"/>
              <wp:positionH relativeFrom="page">
                <wp:posOffset>683260</wp:posOffset>
              </wp:positionH>
              <wp:positionV relativeFrom="page">
                <wp:posOffset>8722360</wp:posOffset>
              </wp:positionV>
              <wp:extent cx="6163310" cy="0"/>
              <wp:effectExtent l="0" t="0" r="0" b="0"/>
              <wp:wrapNone/>
              <wp:docPr id="82" name="Shape 82"/>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53.799999999999997pt;margin-top:686.79999999999995pt;width:485.30000000000001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9DB9F" w14:textId="77777777" w:rsidR="003E0FCE" w:rsidRDefault="003E0FC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E53F0" w14:textId="77777777" w:rsidR="003E0FCE" w:rsidRDefault="00146326">
    <w:pPr>
      <w:spacing w:line="1" w:lineRule="exact"/>
    </w:pPr>
    <w:r>
      <w:rPr>
        <w:noProof/>
      </w:rPr>
      <mc:AlternateContent>
        <mc:Choice Requires="wps">
          <w:drawing>
            <wp:anchor distT="0" distB="0" distL="0" distR="0" simplePos="0" relativeHeight="251658240" behindDoc="1" locked="0" layoutInCell="1" allowOverlap="1" wp14:anchorId="31D18418" wp14:editId="4DC566C8">
              <wp:simplePos x="0" y="0"/>
              <wp:positionH relativeFrom="page">
                <wp:posOffset>1029970</wp:posOffset>
              </wp:positionH>
              <wp:positionV relativeFrom="page">
                <wp:posOffset>8449310</wp:posOffset>
              </wp:positionV>
              <wp:extent cx="628015" cy="67310"/>
              <wp:effectExtent l="0" t="0" r="0" b="0"/>
              <wp:wrapNone/>
              <wp:docPr id="86" name="Shape 86"/>
              <wp:cNvGraphicFramePr/>
              <a:graphic xmlns:a="http://schemas.openxmlformats.org/drawingml/2006/main">
                <a:graphicData uri="http://schemas.microsoft.com/office/word/2010/wordprocessingShape">
                  <wps:wsp>
                    <wps:cNvSpPr txBox="1"/>
                    <wps:spPr>
                      <a:xfrm>
                        <a:off x="0" y="0"/>
                        <a:ext cx="628015" cy="67310"/>
                      </a:xfrm>
                      <a:prstGeom prst="rect">
                        <a:avLst/>
                      </a:prstGeom>
                      <a:noFill/>
                    </wps:spPr>
                    <wps:txbx>
                      <w:txbxContent>
                        <w:p w14:paraId="267749C2" w14:textId="77777777" w:rsidR="003E0FCE" w:rsidRDefault="00146326">
                          <w:pPr>
                            <w:pStyle w:val="Zhlavnebozpat20"/>
                            <w:shd w:val="clear" w:color="auto" w:fill="auto"/>
                            <w:tabs>
                              <w:tab w:val="right" w:pos="955"/>
                            </w:tabs>
                            <w:rPr>
                              <w:sz w:val="10"/>
                              <w:szCs w:val="10"/>
                            </w:rPr>
                          </w:pPr>
                          <w:r>
                            <w:rPr>
                              <w:rFonts w:ascii="Arial" w:eastAsia="Arial" w:hAnsi="Arial" w:cs="Arial"/>
                              <w:sz w:val="10"/>
                              <w:szCs w:val="10"/>
                            </w:rPr>
                            <w:t>26|</w:t>
                          </w:r>
                          <w:r>
                            <w:rPr>
                              <w:rFonts w:ascii="Arial" w:eastAsia="Arial" w:hAnsi="Arial" w:cs="Arial"/>
                              <w:sz w:val="10"/>
                              <w:szCs w:val="10"/>
                            </w:rPr>
                            <w:tab/>
                            <w:t>3173251</w:t>
                          </w:r>
                        </w:p>
                      </w:txbxContent>
                    </wps:txbx>
                    <wps:bodyPr lIns="0" tIns="0" rIns="0" bIns="0">
                      <a:spAutoFit/>
                    </wps:bodyPr>
                  </wps:wsp>
                </a:graphicData>
              </a:graphic>
            </wp:anchor>
          </w:drawing>
        </mc:Choice>
        <mc:Fallback>
          <w:pict>
            <v:shapetype w14:anchorId="31D18418" id="_x0000_t202" coordsize="21600,21600" o:spt="202" path="m,l,21600r21600,l21600,xe">
              <v:stroke joinstyle="miter"/>
              <v:path gradientshapeok="t" o:connecttype="rect"/>
            </v:shapetype>
            <v:shape id="Shape 86" o:spid="_x0000_s1116" type="#_x0000_t202" style="position:absolute;margin-left:81.1pt;margin-top:665.3pt;width:49.45pt;height:5.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02fQEAAPoCAAAOAAAAZHJzL2Uyb0RvYy54bWysUttOwzAMfUfiH6K8s3ZDDFStm0DTEBIC&#10;JOADsjRZIzVxFIe1+3ucsAuCN8SL49jO8fFxZovBdmyrAhpwNR+PSs6Uk9AYt6n5+9vq4oYzjMI1&#10;ogOnar5TyBfz87NZ7ys1gRa6RgVGIA6r3te8jdFXRYGyVVbgCLxylNQQrIh0DZuiCaIndNsVk7Kc&#10;Fj2ExgeQCpGiy68kn2d8rZWMz1qjiqyrOXGL2YZs18kW85moNkH41sg9DfEHFlYYR02PUEsRBfsI&#10;5heUNTIAgo4jCbYArY1UeQaaZlz+mOa1FV7lWUgc9EeZ8P9g5dP21b8EFoc7GGiBSZDeY4UUTPMM&#10;Oth0ElNGeZJwd5RNDZFJCk4nN+X4ijNJqen15TirWpze+oDxXoFlyal5oKVkrcT2ESP1o9JDSWrl&#10;YGW6LsVPRJIXh/XATEMkjyzX0OyIfPfgSJK03oMTDs567yRg9LcfkcBzz4T49XzfiATOVPafIW3w&#10;+z1Xnb7s/BMAAP//AwBQSwMEFAAGAAgAAAAhAH37Nd/fAAAADQEAAA8AAABkcnMvZG93bnJldi54&#10;bWxMjzFPwzAQhXck/oN1SCyIOnaRRUOcCiFY2GhZ2NzkmkTE5yh2k9Bfz3WC7d7d07vvFdvF92LC&#10;MXaBLKhVBgKpCnVHjYXP/dv9I4iYHNWuD4QWfjDCtry+Klxeh5k+cNqlRnAIxdxZaFMacilj1aJ3&#10;cRUGJL4dw+hdYjk2sh7dzOG+lzrLjPSuI/7QugFfWqy+dydvwSyvw937BvV8rvqJvs5KJVTW3t4s&#10;z08gEi7pzwwXfEaHkpkO4UR1FD1rozVbeVivMwOCLdooBeJwWT0oDbIs5P8W5S8AAAD//wMAUEsB&#10;Ai0AFAAGAAgAAAAhALaDOJL+AAAA4QEAABMAAAAAAAAAAAAAAAAAAAAAAFtDb250ZW50X1R5cGVz&#10;XS54bWxQSwECLQAUAAYACAAAACEAOP0h/9YAAACUAQAACwAAAAAAAAAAAAAAAAAvAQAAX3JlbHMv&#10;LnJlbHNQSwECLQAUAAYACAAAACEAKhTNNn0BAAD6AgAADgAAAAAAAAAAAAAAAAAuAgAAZHJzL2Uy&#10;b0RvYy54bWxQSwECLQAUAAYACAAAACEAffs1398AAAANAQAADwAAAAAAAAAAAAAAAADXAwAAZHJz&#10;L2Rvd25yZXYueG1sUEsFBgAAAAAEAAQA8wAAAOMEAAAAAA==&#10;" filled="f" stroked="f">
              <v:textbox style="mso-fit-shape-to-text:t" inset="0,0,0,0">
                <w:txbxContent>
                  <w:p w14:paraId="267749C2" w14:textId="77777777" w:rsidR="003E0FCE" w:rsidRDefault="00146326">
                    <w:pPr>
                      <w:pStyle w:val="Zhlavnebozpat20"/>
                      <w:shd w:val="clear" w:color="auto" w:fill="auto"/>
                      <w:tabs>
                        <w:tab w:val="right" w:pos="955"/>
                      </w:tabs>
                      <w:rPr>
                        <w:sz w:val="10"/>
                        <w:szCs w:val="10"/>
                      </w:rPr>
                    </w:pPr>
                    <w:r>
                      <w:rPr>
                        <w:rFonts w:ascii="Arial" w:eastAsia="Arial" w:hAnsi="Arial" w:cs="Arial"/>
                        <w:sz w:val="10"/>
                        <w:szCs w:val="10"/>
                      </w:rPr>
                      <w:t>26|</w:t>
                    </w:r>
                    <w:r>
                      <w:rPr>
                        <w:rFonts w:ascii="Arial" w:eastAsia="Arial" w:hAnsi="Arial" w:cs="Arial"/>
                        <w:sz w:val="10"/>
                        <w:szCs w:val="10"/>
                      </w:rPr>
                      <w:tab/>
                      <w:t>3173251</w:t>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14:anchorId="2904ED3C" wp14:editId="3D0DE3D3">
              <wp:simplePos x="0" y="0"/>
              <wp:positionH relativeFrom="page">
                <wp:posOffset>682625</wp:posOffset>
              </wp:positionH>
              <wp:positionV relativeFrom="page">
                <wp:posOffset>8441690</wp:posOffset>
              </wp:positionV>
              <wp:extent cx="6163310" cy="0"/>
              <wp:effectExtent l="0" t="0" r="0" b="0"/>
              <wp:wrapNone/>
              <wp:docPr id="88" name="Shape 88"/>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53.75pt;margin-top:664.70000000000005pt;width:485.30000000000001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35B819" w14:textId="77777777" w:rsidR="003E0FCE" w:rsidRDefault="003E0FCE"/>
  </w:footnote>
  <w:footnote w:type="continuationSeparator" w:id="0">
    <w:p w14:paraId="3C08BA3C" w14:textId="77777777" w:rsidR="003E0FCE" w:rsidRDefault="003E0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41D12" w14:textId="77777777" w:rsidR="00146326" w:rsidRDefault="00146326">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829F2" w14:textId="77777777" w:rsidR="003E0FCE" w:rsidRDefault="003E0FC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E2CFD" w14:textId="77777777" w:rsidR="003E0FCE" w:rsidRDefault="003E0FC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AD12C" w14:textId="77777777" w:rsidR="003E0FCE" w:rsidRDefault="003E0FC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427F9" w14:textId="77777777" w:rsidR="003E0FCE" w:rsidRDefault="003E0FC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DB42C" w14:textId="77777777" w:rsidR="003E0FCE" w:rsidRDefault="003E0FC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2BBC8" w14:textId="77777777" w:rsidR="003E0FCE" w:rsidRDefault="003E0FC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C8E86" w14:textId="77777777" w:rsidR="003E0FCE" w:rsidRDefault="003E0FC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2B985" w14:textId="77777777" w:rsidR="003E0FCE" w:rsidRDefault="003E0FC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E3E4E" w14:textId="77777777" w:rsidR="003E0FCE" w:rsidRDefault="00146326">
    <w:pPr>
      <w:spacing w:line="1" w:lineRule="exact"/>
    </w:pPr>
    <w:r>
      <w:rPr>
        <w:noProof/>
      </w:rPr>
      <mc:AlternateContent>
        <mc:Choice Requires="wps">
          <w:drawing>
            <wp:anchor distT="0" distB="0" distL="0" distR="0" simplePos="0" relativeHeight="251669504" behindDoc="1" locked="0" layoutInCell="1" allowOverlap="1" wp14:anchorId="66A3A868" wp14:editId="2F808EC7">
              <wp:simplePos x="0" y="0"/>
              <wp:positionH relativeFrom="page">
                <wp:posOffset>1600200</wp:posOffset>
              </wp:positionH>
              <wp:positionV relativeFrom="page">
                <wp:posOffset>1101090</wp:posOffset>
              </wp:positionV>
              <wp:extent cx="36830" cy="64135"/>
              <wp:effectExtent l="0" t="0" r="0" b="0"/>
              <wp:wrapNone/>
              <wp:docPr id="325" name="Shape 325"/>
              <wp:cNvGraphicFramePr/>
              <a:graphic xmlns:a="http://schemas.openxmlformats.org/drawingml/2006/main">
                <a:graphicData uri="http://schemas.microsoft.com/office/word/2010/wordprocessingShape">
                  <wps:wsp>
                    <wps:cNvSpPr txBox="1"/>
                    <wps:spPr>
                      <a:xfrm>
                        <a:off x="0" y="0"/>
                        <a:ext cx="36830" cy="64135"/>
                      </a:xfrm>
                      <a:prstGeom prst="rect">
                        <a:avLst/>
                      </a:prstGeom>
                      <a:noFill/>
                    </wps:spPr>
                    <wps:txbx>
                      <w:txbxContent>
                        <w:p w14:paraId="7D102C33" w14:textId="77777777" w:rsidR="003E0FCE" w:rsidRDefault="00146326">
                          <w:pPr>
                            <w:pStyle w:val="Zhlavnebozpat0"/>
                            <w:shd w:val="clear" w:color="auto" w:fill="auto"/>
                            <w:spacing w:line="240" w:lineRule="auto"/>
                            <w:rPr>
                              <w:sz w:val="10"/>
                              <w:szCs w:val="10"/>
                            </w:rPr>
                          </w:pPr>
                          <w:r>
                            <w:rPr>
                              <w:color w:val="000000"/>
                              <w:sz w:val="10"/>
                              <w:szCs w:val="10"/>
                            </w:rPr>
                            <w:t>2</w:t>
                          </w:r>
                        </w:p>
                      </w:txbxContent>
                    </wps:txbx>
                    <wps:bodyPr wrap="none" lIns="0" tIns="0" rIns="0" bIns="0">
                      <a:spAutoFit/>
                    </wps:bodyPr>
                  </wps:wsp>
                </a:graphicData>
              </a:graphic>
            </wp:anchor>
          </w:drawing>
        </mc:Choice>
        <mc:Fallback>
          <w:pict>
            <v:shapetype w14:anchorId="66A3A868" id="_x0000_t202" coordsize="21600,21600" o:spt="202" path="m,l,21600r21600,l21600,xe">
              <v:stroke joinstyle="miter"/>
              <v:path gradientshapeok="t" o:connecttype="rect"/>
            </v:shapetype>
            <v:shape id="Shape 325" o:spid="_x0000_s1127" type="#_x0000_t202" style="position:absolute;margin-left:126pt;margin-top:86.7pt;width:2.9pt;height:5.0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6FhQEAAAUDAAAOAAAAZHJzL2Uyb0RvYy54bWysUttOwzAMfUfiH6K8s+4CE6rWTaBpCAkB&#10;EvABWZqskZo4isPa/T1OdkPwhnhxHds9Pj72bNHblm1VQAOu4qPBkDPlJNTGbSr+8b66uuUMo3C1&#10;aMGpiu8U8sX88mLW+VKNoYG2VoERiMOy8xVvYvRlUaBslBU4AK8cJTUEKyI9w6aog+gI3bbFeDic&#10;Fh2E2geQCpGiy32SzzO+1krGF61RRdZWnLjFbEO262SL+UyUmyB8Y+SBhvgDCyuMo6YnqKWIgn0G&#10;8wvKGhkAQceBBFuA1kaqPANNMxr+mOatEV7lWUgc9CeZ8P9g5fP2zb8GFvt76GmBSZDOY4kUTPP0&#10;Otj0JaaM8iTh7iSb6iOTFJxMbyeUkJSZXo8mNwmjOP/qA8YHBZYlp+KBdpKlEtsnjPvSY0nq5GBl&#10;2jbFzzySF/t1z0xd8fH4SHIN9Y64d7S+iju6L87aR0fqpE0fnXB01gcnNUF/9xmpUe6f0PdQh6ak&#10;dZ7gcBdpmd/fuep8vfMvAAAA//8DAFBLAwQUAAYACAAAACEAje90xt0AAAALAQAADwAAAGRycy9k&#10;b3ducmV2LnhtbEyPwU7DMBBE70j8g7VI3KhDSkgU4lSoEhduFITEzY23cYS9jmI3Tf6e5QTHnRnN&#10;zmt2i3dixikOgRTcbzIQSF0wA/UKPt5f7ioQMWky2gVCBStG2LXXV42uTbjQG86H1AsuoVhrBTal&#10;sZYydha9jpswIrF3CpPXic+pl2bSFy73TuZZ9ii9Hog/WD3i3mL3fTh7BeXyGXCMuMev09xNdlgr&#10;97oqdXuzPD+BSLikvzD8zufp0PKmYziTicIpyIucWRIb5fYBBCfyomSYIyvVtgDZNvI/Q/sDAAD/&#10;/wMAUEsBAi0AFAAGAAgAAAAhALaDOJL+AAAA4QEAABMAAAAAAAAAAAAAAAAAAAAAAFtDb250ZW50&#10;X1R5cGVzXS54bWxQSwECLQAUAAYACAAAACEAOP0h/9YAAACUAQAACwAAAAAAAAAAAAAAAAAvAQAA&#10;X3JlbHMvLnJlbHNQSwECLQAUAAYACAAAACEATqfOhYUBAAAFAwAADgAAAAAAAAAAAAAAAAAuAgAA&#10;ZHJzL2Uyb0RvYy54bWxQSwECLQAUAAYACAAAACEAje90xt0AAAALAQAADwAAAAAAAAAAAAAAAADf&#10;AwAAZHJzL2Rvd25yZXYueG1sUEsFBgAAAAAEAAQA8wAAAOkEAAAAAA==&#10;" filled="f" stroked="f">
              <v:textbox style="mso-fit-shape-to-text:t" inset="0,0,0,0">
                <w:txbxContent>
                  <w:p w14:paraId="7D102C33" w14:textId="77777777" w:rsidR="003E0FCE" w:rsidRDefault="00146326">
                    <w:pPr>
                      <w:pStyle w:val="Zhlavnebozpat0"/>
                      <w:shd w:val="clear" w:color="auto" w:fill="auto"/>
                      <w:spacing w:line="240" w:lineRule="auto"/>
                      <w:rPr>
                        <w:sz w:val="10"/>
                        <w:szCs w:val="10"/>
                      </w:rPr>
                    </w:pPr>
                    <w:r>
                      <w:rPr>
                        <w:color w:val="000000"/>
                        <w:sz w:val="10"/>
                        <w:szCs w:val="10"/>
                      </w:rPr>
                      <w:t>2</w:t>
                    </w:r>
                  </w:p>
                </w:txbxContent>
              </v:textbox>
              <w10:wrap anchorx="page" anchory="page"/>
            </v:shape>
          </w:pict>
        </mc:Fallback>
      </mc:AlternateContent>
    </w:r>
    <w:r>
      <w:rPr>
        <w:noProof/>
      </w:rPr>
      <mc:AlternateContent>
        <mc:Choice Requires="wps">
          <w:drawing>
            <wp:anchor distT="0" distB="0" distL="0" distR="0" simplePos="0" relativeHeight="251670528" behindDoc="1" locked="0" layoutInCell="1" allowOverlap="1" wp14:anchorId="71F22F79" wp14:editId="73142439">
              <wp:simplePos x="0" y="0"/>
              <wp:positionH relativeFrom="page">
                <wp:posOffset>6394450</wp:posOffset>
              </wp:positionH>
              <wp:positionV relativeFrom="page">
                <wp:posOffset>1101090</wp:posOffset>
              </wp:positionV>
              <wp:extent cx="292735" cy="64135"/>
              <wp:effectExtent l="0" t="0" r="0" b="0"/>
              <wp:wrapNone/>
              <wp:docPr id="327" name="Shape 327"/>
              <wp:cNvGraphicFramePr/>
              <a:graphic xmlns:a="http://schemas.openxmlformats.org/drawingml/2006/main">
                <a:graphicData uri="http://schemas.microsoft.com/office/word/2010/wordprocessingShape">
                  <wps:wsp>
                    <wps:cNvSpPr txBox="1"/>
                    <wps:spPr>
                      <a:xfrm>
                        <a:off x="0" y="0"/>
                        <a:ext cx="292735" cy="64135"/>
                      </a:xfrm>
                      <a:prstGeom prst="rect">
                        <a:avLst/>
                      </a:prstGeom>
                      <a:noFill/>
                    </wps:spPr>
                    <wps:txbx>
                      <w:txbxContent>
                        <w:p w14:paraId="76B0A8F4" w14:textId="77777777" w:rsidR="003E0FCE" w:rsidRDefault="00146326">
                          <w:pPr>
                            <w:pStyle w:val="Zhlavnebozpat0"/>
                            <w:shd w:val="clear" w:color="auto" w:fill="auto"/>
                            <w:spacing w:line="240" w:lineRule="auto"/>
                            <w:rPr>
                              <w:sz w:val="10"/>
                              <w:szCs w:val="10"/>
                            </w:rPr>
                          </w:pPr>
                          <w:r>
                            <w:rPr>
                              <w:color w:val="000000"/>
                              <w:sz w:val="10"/>
                              <w:szCs w:val="10"/>
                            </w:rPr>
                            <w:t>10 402,24</w:t>
                          </w:r>
                        </w:p>
                      </w:txbxContent>
                    </wps:txbx>
                    <wps:bodyPr wrap="none" lIns="0" tIns="0" rIns="0" bIns="0">
                      <a:spAutoFit/>
                    </wps:bodyPr>
                  </wps:wsp>
                </a:graphicData>
              </a:graphic>
            </wp:anchor>
          </w:drawing>
        </mc:Choice>
        <mc:Fallback>
          <w:pict>
            <v:shape w14:anchorId="71F22F79" id="Shape 327" o:spid="_x0000_s1128" type="#_x0000_t202" style="position:absolute;margin-left:503.5pt;margin-top:86.7pt;width:23.05pt;height:5.0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HphQEAAAYDAAAOAAAAZHJzL2Uyb0RvYy54bWysUttOwzAMfUfiH6K8s+7CtVo3gRAICQHS&#10;4AOyNFkjNXEUh7X7e5zshuAN8eI6dnrO8XGm8962bK0CGnAVHw2GnCknoTZuVfGP94eza84wCleL&#10;Fpyq+EYhn89OT6adL9UYGmhrFRiBOCw7X/EmRl8WBcpGWYED8MpRU0OwItIxrIo6iI7QbVuMh8PL&#10;ooNQ+wBSIVL1ftvks4yvtZLxVWtUkbUVJ20xx5DjMsViNhXlKgjfGLmTIf6gwgrjiPQAdS+iYJ/B&#10;/IKyRgZA0HEgwRagtZEqz0DTjIY/plk0wqs8C5mD/mAT/h+sfFkv/Ftgsb+DnhaYDOk8lkjFNE+v&#10;g01fUsqoTxZuDrapPjJJxfHN+GpywZmk1uX5iFICKY7/+oDxUYFlKal4oKVkr8T6GeP26v5KonLw&#10;YNo21Y9CUhb7Zc9MTXyTvcol1BsS39H+Ku7ogXHWPjmyJ616n4R9stwliQT97Wckosyf0LdQO1Iy&#10;O0+wexhpm9/P+dbx+c6+AAAA//8DAFBLAwQUAAYACAAAACEAU7xarN4AAAANAQAADwAAAGRycy9k&#10;b3ducmV2LnhtbEyPzU7DMBCE70i8g7VI3KhdQkkU4lSoEhdulAqJmxtv4wj/RLabJm/P9gS3Ge1o&#10;9ptmOzvLJoxpCF7CeiWAoe+CHnwv4fD59lABS1l5rWzwKGHBBNv29qZRtQ4X/4HTPveMSnyqlQST&#10;81hznjqDTqVVGNHT7RSiU5ls7LmO6kLlzvJHIZ65U4OnD0aNuDPY/ezPTkI5fwUcE+7w+zR10QxL&#10;Zd8XKe/v5tcXYBnn/BeGKz6hQ0tMx3D2OjFLXoiSxmRSZfEE7BoRm2IN7EiqKjbA24b/X9H+AgAA&#10;//8DAFBLAQItABQABgAIAAAAIQC2gziS/gAAAOEBAAATAAAAAAAAAAAAAAAAAAAAAABbQ29udGVu&#10;dF9UeXBlc10ueG1sUEsBAi0AFAAGAAgAAAAhADj9If/WAAAAlAEAAAsAAAAAAAAAAAAAAAAALwEA&#10;AF9yZWxzLy5yZWxzUEsBAi0AFAAGAAgAAAAhAPg84emFAQAABgMAAA4AAAAAAAAAAAAAAAAALgIA&#10;AGRycy9lMm9Eb2MueG1sUEsBAi0AFAAGAAgAAAAhAFO8WqzeAAAADQEAAA8AAAAAAAAAAAAAAAAA&#10;3wMAAGRycy9kb3ducmV2LnhtbFBLBQYAAAAABAAEAPMAAADqBAAAAAA=&#10;" filled="f" stroked="f">
              <v:textbox style="mso-fit-shape-to-text:t" inset="0,0,0,0">
                <w:txbxContent>
                  <w:p w14:paraId="76B0A8F4" w14:textId="77777777" w:rsidR="003E0FCE" w:rsidRDefault="00146326">
                    <w:pPr>
                      <w:pStyle w:val="Zhlavnebozpat0"/>
                      <w:shd w:val="clear" w:color="auto" w:fill="auto"/>
                      <w:spacing w:line="240" w:lineRule="auto"/>
                      <w:rPr>
                        <w:sz w:val="10"/>
                        <w:szCs w:val="10"/>
                      </w:rPr>
                    </w:pPr>
                    <w:r>
                      <w:rPr>
                        <w:color w:val="000000"/>
                        <w:sz w:val="10"/>
                        <w:szCs w:val="10"/>
                      </w:rPr>
                      <w:t>10 402,24</w:t>
                    </w: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14:anchorId="66BE94DE" wp14:editId="3861F3B9">
              <wp:simplePos x="0" y="0"/>
              <wp:positionH relativeFrom="page">
                <wp:posOffset>682625</wp:posOffset>
              </wp:positionH>
              <wp:positionV relativeFrom="page">
                <wp:posOffset>1166495</wp:posOffset>
              </wp:positionV>
              <wp:extent cx="6163310" cy="0"/>
              <wp:effectExtent l="0" t="0" r="0" b="0"/>
              <wp:wrapNone/>
              <wp:docPr id="329" name="Shape 329"/>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53.75pt;margin-top:91.849999999999994pt;width:485.30000000000001pt;height:0;z-index:-251658240;mso-position-horizontal-relative:page;mso-position-vertical-relative:page">
              <v:stroke weight="1.pt"/>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1D9AE" w14:textId="77777777" w:rsidR="003E0FCE" w:rsidRDefault="003E0F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D8EC6" w14:textId="77777777" w:rsidR="003E0FCE" w:rsidRDefault="00146326">
    <w:pPr>
      <w:spacing w:line="1" w:lineRule="exact"/>
    </w:pPr>
    <w:r>
      <w:rPr>
        <w:noProof/>
      </w:rPr>
      <mc:AlternateContent>
        <mc:Choice Requires="wps">
          <w:drawing>
            <wp:anchor distT="0" distB="0" distL="0" distR="0" simplePos="0" relativeHeight="251646976" behindDoc="1" locked="0" layoutInCell="1" allowOverlap="1" wp14:anchorId="3D75119A" wp14:editId="4F310845">
              <wp:simplePos x="0" y="0"/>
              <wp:positionH relativeFrom="page">
                <wp:posOffset>3624580</wp:posOffset>
              </wp:positionH>
              <wp:positionV relativeFrom="page">
                <wp:posOffset>67310</wp:posOffset>
              </wp:positionV>
              <wp:extent cx="1090930" cy="628015"/>
              <wp:effectExtent l="0" t="0" r="0" b="0"/>
              <wp:wrapNone/>
              <wp:docPr id="15" name="Shape 15"/>
              <wp:cNvGraphicFramePr/>
              <a:graphic xmlns:a="http://schemas.openxmlformats.org/drawingml/2006/main">
                <a:graphicData uri="http://schemas.microsoft.com/office/word/2010/wordprocessingShape">
                  <wps:wsp>
                    <wps:cNvSpPr txBox="1"/>
                    <wps:spPr>
                      <a:xfrm>
                        <a:off x="0" y="0"/>
                        <a:ext cx="1090930" cy="628015"/>
                      </a:xfrm>
                      <a:prstGeom prst="rect">
                        <a:avLst/>
                      </a:prstGeom>
                      <a:noFill/>
                    </wps:spPr>
                    <wps:txbx>
                      <w:txbxContent>
                        <w:p w14:paraId="49C613EA" w14:textId="77777777" w:rsidR="003E0FCE" w:rsidRDefault="00146326">
                          <w:pPr>
                            <w:rPr>
                              <w:sz w:val="2"/>
                              <w:szCs w:val="2"/>
                            </w:rPr>
                          </w:pPr>
                          <w:r>
                            <w:rPr>
                              <w:noProof/>
                            </w:rPr>
                            <w:drawing>
                              <wp:inline distT="0" distB="0" distL="0" distR="0" wp14:anchorId="7FE8FAA3" wp14:editId="27E42A4A">
                                <wp:extent cx="1090930" cy="628015"/>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pic:blipFill>
                                      <pic:spPr>
                                        <a:xfrm>
                                          <a:off x="0" y="0"/>
                                          <a:ext cx="1090930" cy="628015"/>
                                        </a:xfrm>
                                        <a:prstGeom prst="rect">
                                          <a:avLst/>
                                        </a:prstGeom>
                                      </pic:spPr>
                                    </pic:pic>
                                  </a:graphicData>
                                </a:graphic>
                              </wp:inline>
                            </w:drawing>
                          </w:r>
                        </w:p>
                      </w:txbxContent>
                    </wps:txbx>
                    <wps:bodyPr lIns="0" tIns="0" rIns="0" bIns="0"/>
                  </wps:wsp>
                </a:graphicData>
              </a:graphic>
            </wp:anchor>
          </w:drawing>
        </mc:Choice>
        <mc:Fallback>
          <w:pict>
            <v:shapetype w14:anchorId="3D75119A" id="_x0000_t202" coordsize="21600,21600" o:spt="202" path="m,l,21600r21600,l21600,xe">
              <v:stroke joinstyle="miter"/>
              <v:path gradientshapeok="t" o:connecttype="rect"/>
            </v:shapetype>
            <v:shape id="Shape 15" o:spid="_x0000_s1105" type="#_x0000_t202" style="position:absolute;margin-left:285.4pt;margin-top:5.3pt;width:85.9pt;height:49.45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fbQEAANoCAAAOAAAAZHJzL2Uyb0RvYy54bWysUlFLwzAQfhf8DyHvrt3EMcvagYyJICpM&#10;f0CaJmsgyYUkrt2/99J1m+ib+HL9cpd89913Xa56o8le+KDAlnQ6ySkRlkOj7K6kH++bmwUlITLb&#10;MA1WlPQgAl1V11fLzhViBi3oRniCJDYUnStpG6MrsizwVhgWJuCExaIEb1jEo99ljWcdshudzfJ8&#10;nnXgG+eBixAwuz4WaTXwSyl4fJUyiEh0SVFbHKIfYp1iVi1ZsfPMtYqPMtgfVBimLDY9U61ZZOTT&#10;q19URnEPAWSccDAZSKm4GGbAaab5j2m2LXNimAXNCe5sU/g/Wv6y37o3T2L/AD0uMBnSuVAETKZ5&#10;eulN+qJSgnW08HC2TfSR8PQov8/vb7HEsTafLfLpXaLJLq+dD/FRgCEJlNTjWga32P45xOPV05XU&#10;zMJGaZ3yFykJxb7uR301NAeUrZ8smpEWewL+BOoRnGjQwEHTuOy0oe/nodnll6y+AAAA//8DAFBL&#10;AwQUAAYACAAAACEA0d6Fut8AAAAKAQAADwAAAGRycy9kb3ducmV2LnhtbEyPQU/DMAyF70j8h8hI&#10;3FjCxDpWmk4TghPStK4cOKaN11ZrnNJkW/n3eCe42X5Pz9/L1pPrxRnH0HnS8DhTIJBqbztqNHyW&#10;7w/PIEI0ZE3vCTX8YIB1fnuTmdT6CxV43sdGcAiF1GhoYxxSKUPdojNh5gck1g5+dCbyOjbSjubC&#10;4a6Xc6US6UxH/KE1A762WB/3J6dh80XFW/e9rXbFoejKcqXoIzlqfX83bV5ARJzinxmu+IwOOTNV&#10;/kQ2iF7DYqkYPbKgEhBsWD7Neaiuh9UCZJ7J/xXyXwAAAP//AwBQSwECLQAUAAYACAAAACEAtoM4&#10;kv4AAADhAQAAEwAAAAAAAAAAAAAAAAAAAAAAW0NvbnRlbnRfVHlwZXNdLnhtbFBLAQItABQABgAI&#10;AAAAIQA4/SH/1gAAAJQBAAALAAAAAAAAAAAAAAAAAC8BAABfcmVscy8ucmVsc1BLAQItABQABgAI&#10;AAAAIQB+LTafbQEAANoCAAAOAAAAAAAAAAAAAAAAAC4CAABkcnMvZTJvRG9jLnhtbFBLAQItABQA&#10;BgAIAAAAIQDR3oW63wAAAAoBAAAPAAAAAAAAAAAAAAAAAMcDAABkcnMvZG93bnJldi54bWxQSwUG&#10;AAAAAAQABADzAAAA0wQAAAAA&#10;" filled="f" stroked="f">
              <v:textbox inset="0,0,0,0">
                <w:txbxContent>
                  <w:p w14:paraId="49C613EA" w14:textId="77777777" w:rsidR="003E0FCE" w:rsidRDefault="00146326">
                    <w:pPr>
                      <w:rPr>
                        <w:sz w:val="2"/>
                        <w:szCs w:val="2"/>
                      </w:rPr>
                    </w:pPr>
                    <w:r>
                      <w:rPr>
                        <w:noProof/>
                      </w:rPr>
                      <w:drawing>
                        <wp:inline distT="0" distB="0" distL="0" distR="0" wp14:anchorId="7FE8FAA3" wp14:editId="27E42A4A">
                          <wp:extent cx="1090930" cy="628015"/>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pic:blipFill>
                                <pic:spPr>
                                  <a:xfrm>
                                    <a:off x="0" y="0"/>
                                    <a:ext cx="1090930" cy="62801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48000" behindDoc="1" locked="0" layoutInCell="1" allowOverlap="1" wp14:anchorId="2717292B" wp14:editId="3E9311E4">
              <wp:simplePos x="0" y="0"/>
              <wp:positionH relativeFrom="page">
                <wp:posOffset>914400</wp:posOffset>
              </wp:positionH>
              <wp:positionV relativeFrom="page">
                <wp:posOffset>171450</wp:posOffset>
              </wp:positionV>
              <wp:extent cx="2277110" cy="484505"/>
              <wp:effectExtent l="0" t="0" r="0" b="0"/>
              <wp:wrapNone/>
              <wp:docPr id="19" name="Shape 19"/>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6CE04EE2" w14:textId="77777777" w:rsidR="003E0FCE" w:rsidRDefault="00146326">
                          <w:pPr>
                            <w:pStyle w:val="Zhlavnebozpat20"/>
                            <w:shd w:val="clear" w:color="auto" w:fill="auto"/>
                            <w:rPr>
                              <w:sz w:val="30"/>
                              <w:szCs w:val="30"/>
                            </w:rPr>
                          </w:pPr>
                          <w:r>
                            <w:rPr>
                              <w:rFonts w:ascii="Arial" w:eastAsia="Arial" w:hAnsi="Arial" w:cs="Arial"/>
                              <w:b/>
                              <w:bCs/>
                              <w:color w:val="3A3D58"/>
                              <w:sz w:val="30"/>
                              <w:szCs w:val="30"/>
                            </w:rPr>
                            <w:t xml:space="preserve">Krajská správa </w:t>
                          </w:r>
                          <w:r>
                            <w:rPr>
                              <w:rFonts w:ascii="Arial" w:eastAsia="Arial" w:hAnsi="Arial" w:cs="Arial"/>
                              <w:b/>
                              <w:bCs/>
                              <w:color w:val="668949"/>
                              <w:sz w:val="30"/>
                              <w:szCs w:val="30"/>
                            </w:rPr>
                            <w:t>'</w:t>
                          </w:r>
                        </w:p>
                        <w:p w14:paraId="743F1EDF" w14:textId="51697074" w:rsidR="003E0FCE" w:rsidRDefault="00146326">
                          <w:pPr>
                            <w:pStyle w:val="Zhlavnebozpat20"/>
                            <w:shd w:val="clear" w:color="auto" w:fill="auto"/>
                            <w:rPr>
                              <w:sz w:val="30"/>
                              <w:szCs w:val="30"/>
                            </w:rPr>
                          </w:pPr>
                          <w:r>
                            <w:rPr>
                              <w:rFonts w:ascii="Arial" w:eastAsia="Arial" w:hAnsi="Arial" w:cs="Arial"/>
                              <w:b/>
                              <w:bCs/>
                              <w:color w:val="3A3D58"/>
                              <w:sz w:val="30"/>
                              <w:szCs w:val="30"/>
                            </w:rPr>
                            <w:t>a údržba silni</w:t>
                          </w:r>
                          <w:r>
                            <w:rPr>
                              <w:rFonts w:ascii="Arial" w:eastAsia="Arial" w:hAnsi="Arial" w:cs="Arial"/>
                              <w:b/>
                              <w:bCs/>
                              <w:color w:val="3A3D58"/>
                              <w:sz w:val="30"/>
                              <w:szCs w:val="30"/>
                            </w:rPr>
                            <w:t>c Vysočiny</w:t>
                          </w:r>
                        </w:p>
                      </w:txbxContent>
                    </wps:txbx>
                    <wps:bodyPr wrap="none" lIns="0" tIns="0" rIns="0" bIns="0">
                      <a:spAutoFit/>
                    </wps:bodyPr>
                  </wps:wsp>
                </a:graphicData>
              </a:graphic>
            </wp:anchor>
          </w:drawing>
        </mc:Choice>
        <mc:Fallback>
          <w:pict>
            <v:shape w14:anchorId="2717292B" id="Shape 19" o:spid="_x0000_s1106" type="#_x0000_t202" style="position:absolute;margin-left:1in;margin-top:13.5pt;width:179.3pt;height:38.15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nVVhAEAAAcDAAAOAAAAZHJzL2Uyb0RvYy54bWysUttOwzAMfUfiH6K8s3YTN1XrJhAaQkKA&#10;BHxAliZrpCaO4mzt/h4nuyF4Q7y4ju0eHx97Oh9sxzYqoAFX8/Go5Ew5CY1xq5p/fiwubjnDKFwj&#10;OnCq5luFfD47P5v2vlITaKFrVGAE4rDqfc3bGH1VFChbZQWOwCtHSQ3BikjPsCqaIHpCt10xKcvr&#10;oofQ+ABSIVL0YZfks4yvtZLxVWtUkXU1J24x25DtMtliNhXVKgjfGrmnIf7AwgrjqOkR6kFEwdbB&#10;/IKyRgZA0HEkwRagtZEqz0DTjMsf07y3wqs8C4mD/igT/h+sfNm8+7fA4nAPAy0wCdJ7rJCCaZ5B&#10;B5u+xJRRniTcHmVTQ2SSgpPJzc14TClJucvby6vyKsEUp799wPiowLLk1DzQWrJaYvOMcVd6KEnN&#10;HCxM16X4iUry4rAcmGm+0VxCsyX2PS2w5o4ujLPuyZE+adcHJxyc5d5JPdDfrSP1ye0T+A5q35PU&#10;zgPsLyOt8/s7V53ud/YFAAD//wMAUEsDBBQABgAIAAAAIQCIBacm3QAAAAoBAAAPAAAAZHJzL2Rv&#10;d25yZXYueG1sTI/BTsMwEETvSPyDtUjcqE1a2irEqVAlLtwoFRI3N97GEfE6st00+XuWE5xWoxnN&#10;vql2k+/FiDF1gTQ8LhQIpCbYjloNx4/Xhy2IlA1Z0wdCDTMm2NW3N5UpbbjSO46H3AouoVQaDS7n&#10;oZQyNQ69SYswILF3DtGbzDK20kZz5XLfy0KptfSmI/7gzIB7h8334eI1bKbPgEPCPX6dxya6bt72&#10;b7PW93fTyzOIjFP+C8MvPqNDzUyncCGbRM96teItWUOx4cuBJ1WsQZzYUcslyLqS/yfUPwAAAP//&#10;AwBQSwECLQAUAAYACAAAACEAtoM4kv4AAADhAQAAEwAAAAAAAAAAAAAAAAAAAAAAW0NvbnRlbnRf&#10;VHlwZXNdLnhtbFBLAQItABQABgAIAAAAIQA4/SH/1gAAAJQBAAALAAAAAAAAAAAAAAAAAC8BAABf&#10;cmVscy8ucmVsc1BLAQItABQABgAIAAAAIQDw6nVVhAEAAAcDAAAOAAAAAAAAAAAAAAAAAC4CAABk&#10;cnMvZTJvRG9jLnhtbFBLAQItABQABgAIAAAAIQCIBacm3QAAAAoBAAAPAAAAAAAAAAAAAAAAAN4D&#10;AABkcnMvZG93bnJldi54bWxQSwUGAAAAAAQABADzAAAA6AQAAAAA&#10;" filled="f" stroked="f">
              <v:textbox style="mso-fit-shape-to-text:t" inset="0,0,0,0">
                <w:txbxContent>
                  <w:p w14:paraId="6CE04EE2" w14:textId="77777777" w:rsidR="003E0FCE" w:rsidRDefault="00146326">
                    <w:pPr>
                      <w:pStyle w:val="Zhlavnebozpat20"/>
                      <w:shd w:val="clear" w:color="auto" w:fill="auto"/>
                      <w:rPr>
                        <w:sz w:val="30"/>
                        <w:szCs w:val="30"/>
                      </w:rPr>
                    </w:pPr>
                    <w:r>
                      <w:rPr>
                        <w:rFonts w:ascii="Arial" w:eastAsia="Arial" w:hAnsi="Arial" w:cs="Arial"/>
                        <w:b/>
                        <w:bCs/>
                        <w:color w:val="3A3D58"/>
                        <w:sz w:val="30"/>
                        <w:szCs w:val="30"/>
                      </w:rPr>
                      <w:t xml:space="preserve">Krajská správa </w:t>
                    </w:r>
                    <w:r>
                      <w:rPr>
                        <w:rFonts w:ascii="Arial" w:eastAsia="Arial" w:hAnsi="Arial" w:cs="Arial"/>
                        <w:b/>
                        <w:bCs/>
                        <w:color w:val="668949"/>
                        <w:sz w:val="30"/>
                        <w:szCs w:val="30"/>
                      </w:rPr>
                      <w:t>'</w:t>
                    </w:r>
                  </w:p>
                  <w:p w14:paraId="743F1EDF" w14:textId="51697074" w:rsidR="003E0FCE" w:rsidRDefault="00146326">
                    <w:pPr>
                      <w:pStyle w:val="Zhlavnebozpat20"/>
                      <w:shd w:val="clear" w:color="auto" w:fill="auto"/>
                      <w:rPr>
                        <w:sz w:val="30"/>
                        <w:szCs w:val="30"/>
                      </w:rPr>
                    </w:pPr>
                    <w:r>
                      <w:rPr>
                        <w:rFonts w:ascii="Arial" w:eastAsia="Arial" w:hAnsi="Arial" w:cs="Arial"/>
                        <w:b/>
                        <w:bCs/>
                        <w:color w:val="3A3D58"/>
                        <w:sz w:val="30"/>
                        <w:szCs w:val="30"/>
                      </w:rPr>
                      <w:t>a údržba silni</w:t>
                    </w:r>
                    <w:r>
                      <w:rPr>
                        <w:rFonts w:ascii="Arial" w:eastAsia="Arial" w:hAnsi="Arial" w:cs="Arial"/>
                        <w:b/>
                        <w:bCs/>
                        <w:color w:val="3A3D58"/>
                        <w:sz w:val="30"/>
                        <w:szCs w:val="30"/>
                      </w:rPr>
                      <w:t>c Vysočiny</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A8065" w14:textId="77777777" w:rsidR="003E0FCE" w:rsidRDefault="00146326">
    <w:pPr>
      <w:spacing w:line="1" w:lineRule="exact"/>
    </w:pPr>
    <w:r>
      <w:rPr>
        <w:noProof/>
      </w:rPr>
      <mc:AlternateContent>
        <mc:Choice Requires="wps">
          <w:drawing>
            <wp:anchor distT="0" distB="0" distL="0" distR="0" simplePos="0" relativeHeight="251674624" behindDoc="1" locked="0" layoutInCell="1" allowOverlap="1" wp14:anchorId="03429578" wp14:editId="2C6CC548">
              <wp:simplePos x="0" y="0"/>
              <wp:positionH relativeFrom="page">
                <wp:posOffset>4764405</wp:posOffset>
              </wp:positionH>
              <wp:positionV relativeFrom="page">
                <wp:posOffset>1896110</wp:posOffset>
              </wp:positionV>
              <wp:extent cx="2081530" cy="85090"/>
              <wp:effectExtent l="0" t="0" r="0" b="0"/>
              <wp:wrapNone/>
              <wp:docPr id="340" name="Shape 340"/>
              <wp:cNvGraphicFramePr/>
              <a:graphic xmlns:a="http://schemas.openxmlformats.org/drawingml/2006/main">
                <a:graphicData uri="http://schemas.microsoft.com/office/word/2010/wordprocessingShape">
                  <wps:wsp>
                    <wps:cNvSpPr txBox="1"/>
                    <wps:spPr>
                      <a:xfrm>
                        <a:off x="0" y="0"/>
                        <a:ext cx="2081530" cy="85090"/>
                      </a:xfrm>
                      <a:prstGeom prst="rect">
                        <a:avLst/>
                      </a:prstGeom>
                      <a:noFill/>
                    </wps:spPr>
                    <wps:txbx>
                      <w:txbxContent>
                        <w:p w14:paraId="4FC41855" w14:textId="77777777" w:rsidR="003E0FCE" w:rsidRDefault="00146326">
                          <w:pPr>
                            <w:pStyle w:val="Zhlavnebozpat0"/>
                            <w:shd w:val="clear" w:color="auto" w:fill="auto"/>
                            <w:tabs>
                              <w:tab w:val="left" w:pos="0"/>
                              <w:tab w:val="left" w:pos="0"/>
                              <w:tab w:val="right" w:pos="3278"/>
                              <w:tab w:val="right" w:pos="5405"/>
                            </w:tabs>
                            <w:spacing w:line="240" w:lineRule="auto"/>
                            <w:rPr>
                              <w:sz w:val="10"/>
                              <w:szCs w:val="10"/>
                            </w:rPr>
                          </w:pPr>
                          <w:r>
                            <w:rPr>
                              <w:b w:val="0"/>
                              <w:bCs w:val="0"/>
                              <w:color w:val="000000"/>
                              <w:sz w:val="10"/>
                              <w:szCs w:val="10"/>
                            </w:rPr>
                            <w:t>M2 |</w:t>
                          </w:r>
                          <w:r>
                            <w:rPr>
                              <w:b w:val="0"/>
                              <w:bCs w:val="0"/>
                              <w:color w:val="000000"/>
                              <w:sz w:val="10"/>
                              <w:szCs w:val="10"/>
                            </w:rPr>
                            <w:tab/>
                            <w:t>6 215,000 T</w:t>
                          </w:r>
                          <w:r>
                            <w:rPr>
                              <w:b w:val="0"/>
                              <w:bCs w:val="0"/>
                              <w:color w:val="000000"/>
                              <w:sz w:val="10"/>
                              <w:szCs w:val="10"/>
                            </w:rPr>
                            <w:tab/>
                            <w:t>249,00</w:t>
                          </w:r>
                          <w:r>
                            <w:rPr>
                              <w:b w:val="0"/>
                              <w:bCs w:val="0"/>
                              <w:color w:val="000000"/>
                              <w:sz w:val="10"/>
                              <w:szCs w:val="10"/>
                            </w:rPr>
                            <w:tab/>
                            <w:t>I 1 547 535,00</w:t>
                          </w:r>
                          <w:r>
                            <w:rPr>
                              <w:b w:val="0"/>
                              <w:bCs w:val="0"/>
                              <w:color w:val="000000"/>
                              <w:sz w:val="10"/>
                              <w:szCs w:val="10"/>
                            </w:rPr>
                            <w:tab/>
                            <w:t>|</w:t>
                          </w:r>
                        </w:p>
                      </w:txbxContent>
                    </wps:txbx>
                    <wps:bodyPr lIns="0" tIns="0" rIns="0" bIns="0">
                      <a:spAutoFit/>
                    </wps:bodyPr>
                  </wps:wsp>
                </a:graphicData>
              </a:graphic>
            </wp:anchor>
          </w:drawing>
        </mc:Choice>
        <mc:Fallback>
          <w:pict>
            <v:shapetype w14:anchorId="03429578" id="_x0000_t202" coordsize="21600,21600" o:spt="202" path="m,l,21600r21600,l21600,xe">
              <v:stroke joinstyle="miter"/>
              <v:path gradientshapeok="t" o:connecttype="rect"/>
            </v:shapetype>
            <v:shape id="Shape 340" o:spid="_x0000_s1132" type="#_x0000_t202" style="position:absolute;margin-left:375.15pt;margin-top:149.3pt;width:163.9pt;height:6.7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cIfgEAAPsCAAAOAAAAZHJzL2Uyb0RvYy54bWysUttOwzAMfUfiH6K8s3ZDwKjWIdA0hIQA&#10;CfiALE3WSE0cxWHt/h4n7ILgDfHiOLZzfHyc2c1gO7ZRAQ24mo9HJWfKSWiMW9f8/W15NuUMo3CN&#10;6MCpmm8V8pv56cms95WaQAtdowIjEIdV72vexuirokDZKitwBF45SmoIVkS6hnXRBNETuu2KSVle&#10;Fj2ExgeQCpGii68kn2d8rZWMz1qjiqyrOXGL2YZsV8kW85mo1kH41sgdDfEHFlYYR00PUAsRBfsI&#10;5heUNTIAgo4jCbYArY1UeQaaZlz+mOa1FV7lWUgc9AeZ8P9g5dPm1b8EFoc7GGiBSZDeY4UUTPMM&#10;Oth0ElNGeZJwe5BNDZFJCk7K6fjinFKSctOL8jrLWhwf+4DxXoFlyal5oK1kscTmESM1pNJ9Serl&#10;YGm6LsWPTJIXh9XATEMNr/Y0V9BsiX334EiTtN+9E/bOauckYPS3H5HAc8+E+PV814gUzlR2vyGt&#10;8Ps9Vx3/7PwTAAD//wMAUEsDBBQABgAIAAAAIQAA7pAT3wAAAAwBAAAPAAAAZHJzL2Rvd25yZXYu&#10;eG1sTI8xT8MwEIV3JP6DdUgsiNpORZqGOBVCsLBRWNjc+Egi7HMUu0nor8ed6Hh6n977rtotzrIJ&#10;x9B7UiBXAhhS401PrYLPj9f7AliImoy2nlDBLwbY1ddXlS6Nn+kdp31sWSqhUGoFXYxDyXloOnQ6&#10;rPyAlLJvPzod0zm23Ix6TuXO8kyInDvdU1ro9IDPHTY/+6NTkC8vw93bFrP51NiJvk5SRpRK3d4s&#10;T4/AIi7xH4azflKHOjkd/JFMYFbB5kGsE6og2xY5sDMhNoUEdlCwlpkAXlf88on6DwAA//8DAFBL&#10;AQItABQABgAIAAAAIQC2gziS/gAAAOEBAAATAAAAAAAAAAAAAAAAAAAAAABbQ29udGVudF9UeXBl&#10;c10ueG1sUEsBAi0AFAAGAAgAAAAhADj9If/WAAAAlAEAAAsAAAAAAAAAAAAAAAAALwEAAF9yZWxz&#10;Ly5yZWxzUEsBAi0AFAAGAAgAAAAhAPwM9wh+AQAA+wIAAA4AAAAAAAAAAAAAAAAALgIAAGRycy9l&#10;Mm9Eb2MueG1sUEsBAi0AFAAGAAgAAAAhAADukBPfAAAADAEAAA8AAAAAAAAAAAAAAAAA2AMAAGRy&#10;cy9kb3ducmV2LnhtbFBLBQYAAAAABAAEAPMAAADkBAAAAAA=&#10;" filled="f" stroked="f">
              <v:textbox style="mso-fit-shape-to-text:t" inset="0,0,0,0">
                <w:txbxContent>
                  <w:p w14:paraId="4FC41855" w14:textId="77777777" w:rsidR="003E0FCE" w:rsidRDefault="00146326">
                    <w:pPr>
                      <w:pStyle w:val="Zhlavnebozpat0"/>
                      <w:shd w:val="clear" w:color="auto" w:fill="auto"/>
                      <w:tabs>
                        <w:tab w:val="left" w:pos="0"/>
                        <w:tab w:val="left" w:pos="0"/>
                        <w:tab w:val="right" w:pos="3278"/>
                        <w:tab w:val="right" w:pos="5405"/>
                      </w:tabs>
                      <w:spacing w:line="240" w:lineRule="auto"/>
                      <w:rPr>
                        <w:sz w:val="10"/>
                        <w:szCs w:val="10"/>
                      </w:rPr>
                    </w:pPr>
                    <w:r>
                      <w:rPr>
                        <w:b w:val="0"/>
                        <w:bCs w:val="0"/>
                        <w:color w:val="000000"/>
                        <w:sz w:val="10"/>
                        <w:szCs w:val="10"/>
                      </w:rPr>
                      <w:t>M2 |</w:t>
                    </w:r>
                    <w:r>
                      <w:rPr>
                        <w:b w:val="0"/>
                        <w:bCs w:val="0"/>
                        <w:color w:val="000000"/>
                        <w:sz w:val="10"/>
                        <w:szCs w:val="10"/>
                      </w:rPr>
                      <w:tab/>
                      <w:t>6 215,000 T</w:t>
                    </w:r>
                    <w:r>
                      <w:rPr>
                        <w:b w:val="0"/>
                        <w:bCs w:val="0"/>
                        <w:color w:val="000000"/>
                        <w:sz w:val="10"/>
                        <w:szCs w:val="10"/>
                      </w:rPr>
                      <w:tab/>
                      <w:t>249,00</w:t>
                    </w:r>
                    <w:r>
                      <w:rPr>
                        <w:b w:val="0"/>
                        <w:bCs w:val="0"/>
                        <w:color w:val="000000"/>
                        <w:sz w:val="10"/>
                        <w:szCs w:val="10"/>
                      </w:rPr>
                      <w:tab/>
                      <w:t>I 1 547 535,00</w:t>
                    </w:r>
                    <w:r>
                      <w:rPr>
                        <w:b w:val="0"/>
                        <w:bCs w:val="0"/>
                        <w:color w:val="000000"/>
                        <w:sz w:val="10"/>
                        <w:szCs w:val="10"/>
                      </w:rPr>
                      <w:tab/>
                      <w:t>|</w:t>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63D926D6" wp14:editId="1CB3BBC2">
              <wp:simplePos x="0" y="0"/>
              <wp:positionH relativeFrom="page">
                <wp:posOffset>683260</wp:posOffset>
              </wp:positionH>
              <wp:positionV relativeFrom="page">
                <wp:posOffset>1983105</wp:posOffset>
              </wp:positionV>
              <wp:extent cx="6163310" cy="0"/>
              <wp:effectExtent l="0" t="0" r="0" b="0"/>
              <wp:wrapNone/>
              <wp:docPr id="342" name="Shape 342"/>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53.799999999999997pt;margin-top:156.15000000000001pt;width:485.30000000000001pt;height:0;z-index:-251658240;mso-position-horizontal-relative:page;mso-position-vertical-relative:page">
              <v:stroke weight="1.pt"/>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51D25" w14:textId="77777777" w:rsidR="003E0FCE" w:rsidRDefault="003E0FC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0993D" w14:textId="77777777" w:rsidR="003E0FCE" w:rsidRDefault="003E0FC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5CB28" w14:textId="77777777" w:rsidR="003E0FCE" w:rsidRDefault="00146326">
    <w:pPr>
      <w:spacing w:line="1" w:lineRule="exact"/>
    </w:pPr>
    <w:r>
      <w:rPr>
        <w:noProof/>
      </w:rPr>
      <mc:AlternateContent>
        <mc:Choice Requires="wps">
          <w:drawing>
            <wp:anchor distT="0" distB="0" distL="0" distR="0" simplePos="0" relativeHeight="251679744" behindDoc="1" locked="0" layoutInCell="1" allowOverlap="1" wp14:anchorId="1CB2C218" wp14:editId="10CCD243">
              <wp:simplePos x="0" y="0"/>
              <wp:positionH relativeFrom="page">
                <wp:posOffset>632460</wp:posOffset>
              </wp:positionH>
              <wp:positionV relativeFrom="page">
                <wp:posOffset>138430</wp:posOffset>
              </wp:positionV>
              <wp:extent cx="4233545" cy="670560"/>
              <wp:effectExtent l="0" t="0" r="0" b="0"/>
              <wp:wrapNone/>
              <wp:docPr id="355" name="Shape 355"/>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14:paraId="1CDAA5FE"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 xml:space="preserve">Krajská správa </w:t>
                          </w:r>
                          <w:r>
                            <w:rPr>
                              <w:rFonts w:ascii="Arial" w:eastAsia="Arial" w:hAnsi="Arial" w:cs="Arial"/>
                              <w:b/>
                              <w:bCs/>
                              <w:color w:val="668949"/>
                              <w:sz w:val="30"/>
                              <w:szCs w:val="30"/>
                            </w:rPr>
                            <w:t>'</w:t>
                          </w:r>
                        </w:p>
                        <w:p w14:paraId="0B1EB700"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a údržba silnic Vysočiny</w:t>
                          </w:r>
                        </w:p>
                        <w:p w14:paraId="60BFF38E" w14:textId="77777777" w:rsidR="003E0FCE" w:rsidRDefault="00146326">
                          <w:pPr>
                            <w:pStyle w:val="Zhlavnebozpat0"/>
                            <w:shd w:val="clear" w:color="auto" w:fill="auto"/>
                            <w:spacing w:line="240" w:lineRule="auto"/>
                            <w:rPr>
                              <w:sz w:val="18"/>
                              <w:szCs w:val="18"/>
                            </w:rPr>
                          </w:pPr>
                          <w:r>
                            <w:rPr>
                              <w:b w:val="0"/>
                              <w:bCs w:val="0"/>
                              <w:color w:val="000000"/>
                              <w:sz w:val="18"/>
                              <w:szCs w:val="18"/>
                            </w:rPr>
                            <w:t xml:space="preserve">Obchodní podmínky zadavatele pro veřejné zakázky na stavební práce </w:t>
                          </w:r>
                          <w:r>
                            <w:rPr>
                              <w:color w:val="000000"/>
                              <w:sz w:val="18"/>
                              <w:szCs w:val="18"/>
                            </w:rPr>
                            <w:t xml:space="preserve">2024 </w:t>
                          </w:r>
                          <w:r>
                            <w:rPr>
                              <w:b w:val="0"/>
                              <w:bCs w:val="0"/>
                              <w:color w:val="000000"/>
                              <w:sz w:val="18"/>
                              <w:szCs w:val="18"/>
                            </w:rPr>
                            <w:t>a násl.</w:t>
                          </w:r>
                        </w:p>
                      </w:txbxContent>
                    </wps:txbx>
                    <wps:bodyPr wrap="none" lIns="0" tIns="0" rIns="0" bIns="0">
                      <a:spAutoFit/>
                    </wps:bodyPr>
                  </wps:wsp>
                </a:graphicData>
              </a:graphic>
            </wp:anchor>
          </w:drawing>
        </mc:Choice>
        <mc:Fallback>
          <w:pict>
            <v:shapetype w14:anchorId="1CB2C218" id="_x0000_t202" coordsize="21600,21600" o:spt="202" path="m,l,21600r21600,l21600,xe">
              <v:stroke joinstyle="miter"/>
              <v:path gradientshapeok="t" o:connecttype="rect"/>
            </v:shapetype>
            <v:shape id="Shape 355" o:spid="_x0000_s1137" type="#_x0000_t202" style="position:absolute;margin-left:49.8pt;margin-top:10.9pt;width:333.35pt;height:52.8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tMiQEAAAgDAAAOAAAAZHJzL2Uyb0RvYy54bWysUttOwzAMfUfiH6K8s5aNDVStQyAEQkKA&#10;NPiALE3WSE0cxWHt/h4n7ILgDfHiOnZ6zvFx5teD7dhGBTTgan4+KjlTTkJj3Lrm72/3Z1ecYRSu&#10;ER04VfOtQn69OD2Z975SY2iha1RgBOKw6n3N2xh9VRQoW2UFjsArR00NwYpIx7AumiB6QrddMS7L&#10;WdFDaHwAqRCpevfV5IuMr7WS8UVrVJF1NSdtMceQ4yrFYjEX1ToI3xq5kyH+oMIK44j0AHUnomAf&#10;wfyCskYGQNBxJMEWoLWRKs9A05yXP6ZZtsKrPAuZg/5gE/4frHzeLP1rYHG4hYEWmAzpPVZIxTTP&#10;oINNX1LKqE8Wbg+2qSEyScWL8WQyvZhyJqk3uyyns+xrcfzbB4wPCixLSc0DrSW7JTZPGImRru6v&#10;JDIH96brUv0oJWVxWA3MNDWfjPc6V9BsSX5PG6y5oyfGWffoyKC07H0S9slqlyQS9DcfkYgyf0L/&#10;gtqRkt1Z1u5ppH1+P+dbxwe8+AQAAP//AwBQSwMEFAAGAAgAAAAhAL55oWzcAAAACQEAAA8AAABk&#10;cnMvZG93bnJldi54bWxMj8FOwzAQRO9I/IO1SNyo04CSNsSpUCUu3CgVEjc33sYR9jqK3TT5e5YT&#10;HFfzNPum3s3eiQnH2AdSsF5lIJDaYHrqFBw/Xh82IGLSZLQLhAoWjLBrbm9qXZlwpXecDqkTXEKx&#10;0gpsSkMlZWwteh1XYUDi7BxGrxOfYyfNqK9c7p3Ms6yQXvfEH6wecG+x/T5cvIJy/gw4RNzj13lq&#10;R9svG/e2KHV/N788g0g4pz8YfvVZHRp2OoULmSicgu22YFJBvuYFnJdF8QjixGBePoFsavl/QfMD&#10;AAD//wMAUEsBAi0AFAAGAAgAAAAhALaDOJL+AAAA4QEAABMAAAAAAAAAAAAAAAAAAAAAAFtDb250&#10;ZW50X1R5cGVzXS54bWxQSwECLQAUAAYACAAAACEAOP0h/9YAAACUAQAACwAAAAAAAAAAAAAAAAAv&#10;AQAAX3JlbHMvLnJlbHNQSwECLQAUAAYACAAAACEA7XzrTIkBAAAIAwAADgAAAAAAAAAAAAAAAAAu&#10;AgAAZHJzL2Uyb0RvYy54bWxQSwECLQAUAAYACAAAACEAvnmhbNwAAAAJAQAADwAAAAAAAAAAAAAA&#10;AADjAwAAZHJzL2Rvd25yZXYueG1sUEsFBgAAAAAEAAQA8wAAAOwEAAAAAA==&#10;" filled="f" stroked="f">
              <v:textbox style="mso-fit-shape-to-text:t" inset="0,0,0,0">
                <w:txbxContent>
                  <w:p w14:paraId="1CDAA5FE"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 xml:space="preserve">Krajská správa </w:t>
                    </w:r>
                    <w:r>
                      <w:rPr>
                        <w:rFonts w:ascii="Arial" w:eastAsia="Arial" w:hAnsi="Arial" w:cs="Arial"/>
                        <w:b/>
                        <w:bCs/>
                        <w:color w:val="668949"/>
                        <w:sz w:val="30"/>
                        <w:szCs w:val="30"/>
                      </w:rPr>
                      <w:t>'</w:t>
                    </w:r>
                  </w:p>
                  <w:p w14:paraId="0B1EB700"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a údržba silnic Vysočiny</w:t>
                    </w:r>
                  </w:p>
                  <w:p w14:paraId="60BFF38E" w14:textId="77777777" w:rsidR="003E0FCE" w:rsidRDefault="00146326">
                    <w:pPr>
                      <w:pStyle w:val="Zhlavnebozpat0"/>
                      <w:shd w:val="clear" w:color="auto" w:fill="auto"/>
                      <w:spacing w:line="240" w:lineRule="auto"/>
                      <w:rPr>
                        <w:sz w:val="18"/>
                        <w:szCs w:val="18"/>
                      </w:rPr>
                    </w:pPr>
                    <w:r>
                      <w:rPr>
                        <w:b w:val="0"/>
                        <w:bCs w:val="0"/>
                        <w:color w:val="000000"/>
                        <w:sz w:val="18"/>
                        <w:szCs w:val="18"/>
                      </w:rPr>
                      <w:t xml:space="preserve">Obchodní podmínky zadavatele pro veřejné zakázky na stavební práce </w:t>
                    </w:r>
                    <w:r>
                      <w:rPr>
                        <w:color w:val="000000"/>
                        <w:sz w:val="18"/>
                        <w:szCs w:val="18"/>
                      </w:rPr>
                      <w:t xml:space="preserve">2024 </w:t>
                    </w:r>
                    <w:r>
                      <w:rPr>
                        <w:b w:val="0"/>
                        <w:bCs w:val="0"/>
                        <w:color w:val="000000"/>
                        <w:sz w:val="18"/>
                        <w:szCs w:val="18"/>
                      </w:rPr>
                      <w:t>a násl.</w:t>
                    </w:r>
                  </w:p>
                </w:txbxContent>
              </v:textbox>
              <w10:wrap anchorx="page" anchory="page"/>
            </v:shape>
          </w:pict>
        </mc:Fallback>
      </mc:AlternateContent>
    </w:r>
    <w:r>
      <w:rPr>
        <w:noProof/>
      </w:rPr>
      <mc:AlternateContent>
        <mc:Choice Requires="wps">
          <w:drawing>
            <wp:anchor distT="0" distB="0" distL="0" distR="0" simplePos="0" relativeHeight="251680768" behindDoc="1" locked="0" layoutInCell="1" allowOverlap="1" wp14:anchorId="1CAB0904" wp14:editId="6885AC87">
              <wp:simplePos x="0" y="0"/>
              <wp:positionH relativeFrom="page">
                <wp:posOffset>6310630</wp:posOffset>
              </wp:positionH>
              <wp:positionV relativeFrom="page">
                <wp:posOffset>690245</wp:posOffset>
              </wp:positionV>
              <wp:extent cx="567055" cy="100330"/>
              <wp:effectExtent l="0" t="0" r="0" b="0"/>
              <wp:wrapNone/>
              <wp:docPr id="357" name="Shape 357"/>
              <wp:cNvGraphicFramePr/>
              <a:graphic xmlns:a="http://schemas.openxmlformats.org/drawingml/2006/main">
                <a:graphicData uri="http://schemas.microsoft.com/office/word/2010/wordprocessingShape">
                  <wps:wsp>
                    <wps:cNvSpPr txBox="1"/>
                    <wps:spPr>
                      <a:xfrm>
                        <a:off x="0" y="0"/>
                        <a:ext cx="567055" cy="100330"/>
                      </a:xfrm>
                      <a:prstGeom prst="rect">
                        <a:avLst/>
                      </a:prstGeom>
                      <a:noFill/>
                    </wps:spPr>
                    <wps:txbx>
                      <w:txbxContent>
                        <w:p w14:paraId="016650B2" w14:textId="77777777" w:rsidR="003E0FCE" w:rsidRDefault="00146326">
                          <w:pPr>
                            <w:pStyle w:val="Zhlavnebozpat0"/>
                            <w:shd w:val="clear" w:color="auto" w:fill="auto"/>
                            <w:spacing w:line="240" w:lineRule="auto"/>
                            <w:rPr>
                              <w:sz w:val="18"/>
                              <w:szCs w:val="18"/>
                            </w:rPr>
                          </w:pPr>
                          <w:r>
                            <w:rPr>
                              <w:color w:val="000000"/>
                              <w:sz w:val="18"/>
                              <w:szCs w:val="18"/>
                            </w:rPr>
                            <w:t>Příloha B3</w:t>
                          </w:r>
                        </w:p>
                      </w:txbxContent>
                    </wps:txbx>
                    <wps:bodyPr wrap="none" lIns="0" tIns="0" rIns="0" bIns="0">
                      <a:spAutoFit/>
                    </wps:bodyPr>
                  </wps:wsp>
                </a:graphicData>
              </a:graphic>
            </wp:anchor>
          </w:drawing>
        </mc:Choice>
        <mc:Fallback>
          <w:pict>
            <v:shape w14:anchorId="1CAB0904" id="Shape 357" o:spid="_x0000_s1138" type="#_x0000_t202" style="position:absolute;margin-left:496.9pt;margin-top:54.35pt;width:44.65pt;height:7.9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NEiAEAAAcDAAAOAAAAZHJzL2Uyb0RvYy54bWysUttOwzAMfUfiH6K8s3ZMA1Stm0BoCAkB&#10;EvABWZqskZo4irO1+3ucsAuCN8SL69jpOcfHmS0G27GtCmjA1Xw8KjlTTkJj3LrmH+/LixvOMArX&#10;iA6cqvlOIV/Mz89mva/UJbTQNSowAnFY9b7mbYy+KgqUrbICR+CVo6aGYEWkY1gXTRA9oduuuCzL&#10;q6KH0PgAUiFS9f6ryecZX2sl44vWqCLrak7aYo4hx1WKxXwmqnUQvjVyL0P8QYUVxhHpEepeRME2&#10;wfyCskYGQNBxJMEWoLWRKs9A04zLH9O8tcKrPAuZg/5oE/4frHzevvnXwOJwBwMtMBnSe6yQimme&#10;QQebvqSUUZ8s3B1tU0NkkorTq+tyOuVMUmtclpNJtrU4/ewDxgcFlqWk5oG2ks0S2yeMREhXD1cS&#10;l4Ol6bpUPylJWRxWAzNNzSeTg8wVNDtS39MCa+7ohXHWPTryJ+36kIRDstoniQT97SYSUeZP6F9Q&#10;e1JyO8vav4y0zu/nfOv0fuefAAAA//8DAFBLAwQUAAYACAAAACEAQK48hd8AAAAMAQAADwAAAGRy&#10;cy9kb3ducmV2LnhtbEyPzU7DMBCE70i8g7VI3KjdFmiaxqlQJS7caBESNzfexlH9E9lumrw92xPc&#10;ZjWjmW+r7egsGzCmLngJ85kAhr4JuvOthK/D+1MBLGXltbLBo4QJE2zr+7tKlTpc/ScO+9wyKvGp&#10;VBJMzn3JeWoMOpVmoUdP3ilEpzKdseU6qiuVO8sXQrxypzpPC0b1uDPYnPcXJ2E1fgfsE+7w5zQ0&#10;0XRTYT8mKR8fxrcNsIxj/gvDDZ/QoSamY7h4nZiVsF4vCT2TIYoVsFtCFMs5sCOpxfML8Lri/5+o&#10;fwEAAP//AwBQSwECLQAUAAYACAAAACEAtoM4kv4AAADhAQAAEwAAAAAAAAAAAAAAAAAAAAAAW0Nv&#10;bnRlbnRfVHlwZXNdLnhtbFBLAQItABQABgAIAAAAIQA4/SH/1gAAAJQBAAALAAAAAAAAAAAAAAAA&#10;AC8BAABfcmVscy8ucmVsc1BLAQItABQABgAIAAAAIQCLsSNEiAEAAAcDAAAOAAAAAAAAAAAAAAAA&#10;AC4CAABkcnMvZTJvRG9jLnhtbFBLAQItABQABgAIAAAAIQBArjyF3wAAAAwBAAAPAAAAAAAAAAAA&#10;AAAAAOIDAABkcnMvZG93bnJldi54bWxQSwUGAAAAAAQABADzAAAA7gQAAAAA&#10;" filled="f" stroked="f">
              <v:textbox style="mso-fit-shape-to-text:t" inset="0,0,0,0">
                <w:txbxContent>
                  <w:p w14:paraId="016650B2" w14:textId="77777777" w:rsidR="003E0FCE" w:rsidRDefault="00146326">
                    <w:pPr>
                      <w:pStyle w:val="Zhlavnebozpat0"/>
                      <w:shd w:val="clear" w:color="auto" w:fill="auto"/>
                      <w:spacing w:line="240" w:lineRule="auto"/>
                      <w:rPr>
                        <w:sz w:val="18"/>
                        <w:szCs w:val="18"/>
                      </w:rPr>
                    </w:pPr>
                    <w:r>
                      <w:rPr>
                        <w:color w:val="000000"/>
                        <w:sz w:val="18"/>
                        <w:szCs w:val="18"/>
                      </w:rPr>
                      <w:t>Příloha B3</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6B389B38" wp14:editId="75A7ADEC">
              <wp:simplePos x="0" y="0"/>
              <wp:positionH relativeFrom="page">
                <wp:posOffset>605155</wp:posOffset>
              </wp:positionH>
              <wp:positionV relativeFrom="page">
                <wp:posOffset>816610</wp:posOffset>
              </wp:positionV>
              <wp:extent cx="6343015" cy="0"/>
              <wp:effectExtent l="0" t="0" r="0" b="0"/>
              <wp:wrapNone/>
              <wp:docPr id="359" name="Shape 359"/>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49999999999999pt;margin-top:64.299999999999997pt;width:499.44999999999999pt;height:0;z-index:-251658240;mso-position-horizontal-relative:page;mso-position-vertical-relative:page">
              <v:stroke weight="1.pt"/>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6A4B2" w14:textId="77777777" w:rsidR="003E0FCE" w:rsidRDefault="00146326">
    <w:pPr>
      <w:spacing w:line="1" w:lineRule="exact"/>
    </w:pPr>
    <w:r>
      <w:rPr>
        <w:noProof/>
      </w:rPr>
      <mc:AlternateContent>
        <mc:Choice Requires="wps">
          <w:drawing>
            <wp:anchor distT="0" distB="0" distL="0" distR="0" simplePos="0" relativeHeight="251682816" behindDoc="1" locked="0" layoutInCell="1" allowOverlap="1" wp14:anchorId="53F6B3D5" wp14:editId="3A5DDCB4">
              <wp:simplePos x="0" y="0"/>
              <wp:positionH relativeFrom="page">
                <wp:posOffset>646430</wp:posOffset>
              </wp:positionH>
              <wp:positionV relativeFrom="page">
                <wp:posOffset>138430</wp:posOffset>
              </wp:positionV>
              <wp:extent cx="2081530" cy="445135"/>
              <wp:effectExtent l="0" t="0" r="0" b="0"/>
              <wp:wrapNone/>
              <wp:docPr id="367" name="Shape 367"/>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43E2A058"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 xml:space="preserve">Krajská správa </w:t>
                          </w:r>
                          <w:r>
                            <w:rPr>
                              <w:rFonts w:ascii="Arial" w:eastAsia="Arial" w:hAnsi="Arial" w:cs="Arial"/>
                              <w:b/>
                              <w:bCs/>
                              <w:color w:val="668949"/>
                              <w:sz w:val="30"/>
                              <w:szCs w:val="30"/>
                            </w:rPr>
                            <w:t>'</w:t>
                          </w:r>
                        </w:p>
                        <w:p w14:paraId="682E296E"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a údržba silnic Vysočiny</w:t>
                          </w:r>
                        </w:p>
                        <w:p w14:paraId="10DED277" w14:textId="345F378B" w:rsidR="003E0FCE" w:rsidRDefault="003E0FCE">
                          <w:pPr>
                            <w:pStyle w:val="Zhlavnebozpat0"/>
                            <w:shd w:val="clear" w:color="auto" w:fill="auto"/>
                            <w:spacing w:line="240" w:lineRule="auto"/>
                            <w:rPr>
                              <w:sz w:val="28"/>
                              <w:szCs w:val="28"/>
                            </w:rPr>
                          </w:pPr>
                        </w:p>
                      </w:txbxContent>
                    </wps:txbx>
                    <wps:bodyPr wrap="none" lIns="0" tIns="0" rIns="0" bIns="0">
                      <a:spAutoFit/>
                    </wps:bodyPr>
                  </wps:wsp>
                </a:graphicData>
              </a:graphic>
            </wp:anchor>
          </w:drawing>
        </mc:Choice>
        <mc:Fallback>
          <w:pict>
            <v:shapetype w14:anchorId="53F6B3D5" id="_x0000_t202" coordsize="21600,21600" o:spt="202" path="m,l,21600r21600,l21600,xe">
              <v:stroke joinstyle="miter"/>
              <v:path gradientshapeok="t" o:connecttype="rect"/>
            </v:shapetype>
            <v:shape id="Shape 367" o:spid="_x0000_s1140" type="#_x0000_t202" style="position:absolute;margin-left:50.9pt;margin-top:10.9pt;width:163.9pt;height:35.05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UChQEAAAgDAAAOAAAAZHJzL2Uyb0RvYy54bWysUttOwzAMfUfiH6K8s3aDIVStQ6BpCAkB&#10;EvABWZqskZo4isPa/T1OdkPwhnhxHds9xz727HawHduogAZczcejkjPlJDTGrWv+8b68uOEMo3CN&#10;6MCpmm8V8tv5+dms95WaQAtdowIjEIdV72vexuirokDZKitwBF45SmoIVkR6hnXRBNETuu2KSVle&#10;Fz2ExgeQCpGii12SzzO+1krGF61RRdbVnHqL2YZsV8kW85mo1kH41sh9G+IPXVhhHJEeoRYiCvYZ&#10;zC8oa2QABB1HEmwBWhup8gw0zbj8Mc1bK7zKs5A46I8y4f/ByufNm38NLA73MNACkyC9xwopmOYZ&#10;dLDpS50yypOE26NsaohMUnBS3oynl5SSlLu6mo4vpwmmOP3tA8YHBZYlp+aB1pLVEpsnjLvSQ0ki&#10;c7A0XZfip1aSF4fVwExT8x1BCq2g2VL7PW2w5o5OjLPu0ZFAadkHJxyc1d5JJOjvPiMRZf4T1J6U&#10;5M4T7E8j7fP7O1edDnj+BQAA//8DAFBLAwQUAAYACAAAACEAQ3rAntwAAAAJAQAADwAAAGRycy9k&#10;b3ducmV2LnhtbEyPwWrDMBBE74X8g9hAb41sU9LYtRxKoJfempZCb4q1sUyllbEUx/77bk7taRhm&#10;mH1b72fvxIRj7AMpyDcZCKQ2mJ46BZ8frw87EDFpMtoFQgULRtg3q7taVyZc6R2nY+oEj1CstAKb&#10;0lBJGVuLXsdNGJA4O4fR68R27KQZ9ZXHvZNFlm2l1z3xBasHPFhsf44Xr+Bp/go4RDzg93lqR9sv&#10;O/e2KHW/nl+eQSSc018ZbviMDg0zncKFTBSOfZYzelJQ3JQLj0W5BXFSUOYlyKaW/z9ofgEAAP//&#10;AwBQSwECLQAUAAYACAAAACEAtoM4kv4AAADhAQAAEwAAAAAAAAAAAAAAAAAAAAAAW0NvbnRlbnRf&#10;VHlwZXNdLnhtbFBLAQItABQABgAIAAAAIQA4/SH/1gAAAJQBAAALAAAAAAAAAAAAAAAAAC8BAABf&#10;cmVscy8ucmVsc1BLAQItABQABgAIAAAAIQCpl8UChQEAAAgDAAAOAAAAAAAAAAAAAAAAAC4CAABk&#10;cnMvZTJvRG9jLnhtbFBLAQItABQABgAIAAAAIQBDesCe3AAAAAkBAAAPAAAAAAAAAAAAAAAAAN8D&#10;AABkcnMvZG93bnJldi54bWxQSwUGAAAAAAQABADzAAAA6AQAAAAA&#10;" filled="f" stroked="f">
              <v:textbox style="mso-fit-shape-to-text:t" inset="0,0,0,0">
                <w:txbxContent>
                  <w:p w14:paraId="43E2A058"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 xml:space="preserve">Krajská správa </w:t>
                    </w:r>
                    <w:r>
                      <w:rPr>
                        <w:rFonts w:ascii="Arial" w:eastAsia="Arial" w:hAnsi="Arial" w:cs="Arial"/>
                        <w:b/>
                        <w:bCs/>
                        <w:color w:val="668949"/>
                        <w:sz w:val="30"/>
                        <w:szCs w:val="30"/>
                      </w:rPr>
                      <w:t>'</w:t>
                    </w:r>
                  </w:p>
                  <w:p w14:paraId="682E296E"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a údržba silnic Vysočiny</w:t>
                    </w:r>
                  </w:p>
                  <w:p w14:paraId="10DED277" w14:textId="345F378B" w:rsidR="003E0FCE" w:rsidRDefault="003E0FCE">
                    <w:pPr>
                      <w:pStyle w:val="Zhlavnebozpat0"/>
                      <w:shd w:val="clear" w:color="auto" w:fill="auto"/>
                      <w:spacing w:line="240" w:lineRule="auto"/>
                      <w:rPr>
                        <w:sz w:val="28"/>
                        <w:szCs w:val="28"/>
                      </w:rPr>
                    </w:pPr>
                  </w:p>
                </w:txbxContent>
              </v:textbox>
              <w10:wrap anchorx="page" anchory="page"/>
            </v:shape>
          </w:pict>
        </mc:Fallback>
      </mc:AlternateContent>
    </w:r>
    <w:r>
      <w:rPr>
        <w:noProof/>
      </w:rPr>
      <mc:AlternateContent>
        <mc:Choice Requires="wps">
          <w:drawing>
            <wp:anchor distT="0" distB="0" distL="0" distR="0" simplePos="0" relativeHeight="251683840" behindDoc="1" locked="0" layoutInCell="1" allowOverlap="1" wp14:anchorId="3DE8B590" wp14:editId="238A3CCA">
              <wp:simplePos x="0" y="0"/>
              <wp:positionH relativeFrom="page">
                <wp:posOffset>633730</wp:posOffset>
              </wp:positionH>
              <wp:positionV relativeFrom="page">
                <wp:posOffset>687070</wp:posOffset>
              </wp:positionV>
              <wp:extent cx="6239510" cy="133985"/>
              <wp:effectExtent l="0" t="0" r="0" b="0"/>
              <wp:wrapNone/>
              <wp:docPr id="369" name="Shape 369"/>
              <wp:cNvGraphicFramePr/>
              <a:graphic xmlns:a="http://schemas.openxmlformats.org/drawingml/2006/main">
                <a:graphicData uri="http://schemas.microsoft.com/office/word/2010/wordprocessingShape">
                  <wps:wsp>
                    <wps:cNvSpPr txBox="1"/>
                    <wps:spPr>
                      <a:xfrm>
                        <a:off x="0" y="0"/>
                        <a:ext cx="6239510" cy="133985"/>
                      </a:xfrm>
                      <a:prstGeom prst="rect">
                        <a:avLst/>
                      </a:prstGeom>
                      <a:noFill/>
                    </wps:spPr>
                    <wps:txbx>
                      <w:txbxContent>
                        <w:p w14:paraId="6DC22086" w14:textId="77777777" w:rsidR="003E0FCE" w:rsidRDefault="00146326">
                          <w:pPr>
                            <w:pStyle w:val="Zhlavnebozpat0"/>
                            <w:shd w:val="clear" w:color="auto" w:fill="auto"/>
                            <w:tabs>
                              <w:tab w:val="right" w:pos="9826"/>
                            </w:tabs>
                            <w:spacing w:line="240" w:lineRule="auto"/>
                            <w:rPr>
                              <w:sz w:val="18"/>
                              <w:szCs w:val="18"/>
                            </w:rPr>
                          </w:pPr>
                          <w:r>
                            <w:rPr>
                              <w:b w:val="0"/>
                              <w:bCs w:val="0"/>
                              <w:color w:val="000000"/>
                              <w:sz w:val="18"/>
                              <w:szCs w:val="18"/>
                              <w:u w:val="single"/>
                            </w:rPr>
                            <w:t xml:space="preserve">Obchodní podmínky zadavatele pro veřejné zakázky na stavební práce </w:t>
                          </w:r>
                          <w:r>
                            <w:rPr>
                              <w:color w:val="000000"/>
                              <w:sz w:val="18"/>
                              <w:szCs w:val="18"/>
                              <w:u w:val="single"/>
                            </w:rPr>
                            <w:t xml:space="preserve">2024 </w:t>
                          </w:r>
                          <w:r>
                            <w:rPr>
                              <w:b w:val="0"/>
                              <w:bCs w:val="0"/>
                              <w:color w:val="000000"/>
                              <w:sz w:val="18"/>
                              <w:szCs w:val="18"/>
                              <w:u w:val="single"/>
                            </w:rPr>
                            <w:t>a násl.</w:t>
                          </w:r>
                          <w:r>
                            <w:rPr>
                              <w:b w:val="0"/>
                              <w:bCs w:val="0"/>
                              <w:color w:val="000000"/>
                              <w:sz w:val="18"/>
                              <w:szCs w:val="18"/>
                            </w:rPr>
                            <w:tab/>
                          </w:r>
                          <w:r>
                            <w:rPr>
                              <w:color w:val="000000"/>
                              <w:sz w:val="18"/>
                              <w:szCs w:val="18"/>
                              <w:u w:val="single"/>
                            </w:rPr>
                            <w:t>Příloha B3</w:t>
                          </w:r>
                        </w:p>
                      </w:txbxContent>
                    </wps:txbx>
                    <wps:bodyPr lIns="0" tIns="0" rIns="0" bIns="0">
                      <a:spAutoFit/>
                    </wps:bodyPr>
                  </wps:wsp>
                </a:graphicData>
              </a:graphic>
            </wp:anchor>
          </w:drawing>
        </mc:Choice>
        <mc:Fallback>
          <w:pict>
            <v:shape w14:anchorId="3DE8B590" id="Shape 369" o:spid="_x0000_s1141" type="#_x0000_t202" style="position:absolute;margin-left:49.9pt;margin-top:54.1pt;width:491.3pt;height:10.55pt;z-index:-25163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8nfwEAAPwCAAAOAAAAZHJzL2Uyb0RvYy54bWysUttKAzEQfRf8h5B3u71g0aXbopSKICqo&#10;H5Bmk25gkwmZ2N3+vZP0JvomvkwmM5MzZ85ktuhty7YqoAFX8dFgyJlyEmrjNhX/eF9d3XCGUbha&#10;tOBUxXcK+WJ+eTHrfKnG0EBbq8AIxGHZ+Yo3MfqyKFA2ygocgFeOkhqCFZGuYVPUQXSEbttiPBxO&#10;iw5C7QNIhUjR5T7J5xlfayXji9aoImsrTtxitiHbdbLFfCbKTRC+MfJAQ/yBhRXGUdMT1FJEwT6D&#10;+QVljQyAoONAgi1AayNVnoGmGQ1/TPPWCK/yLCQO+pNM+H+w8nn75l8Di/099LTAJEjnsUQKpnl6&#10;HWw6iSmjPEm4O8mm+sgkBafjye31iFKScqPJ5PbmOsEU59c+YHxQYFlyKh5oLVktsX3CuC89lqRm&#10;DlambVP8TCV5sV/3zNQVn0yPPNdQ74h+++hIlLTgoxOOzvrgJGD0d5+RwHPPhLh/fmhEEmfWh++Q&#10;dvj9nqvOn3b+BQAA//8DAFBLAwQUAAYACAAAACEALQuSrN4AAAALAQAADwAAAGRycy9kb3ducmV2&#10;LnhtbEyPMU/DMBCFdyT+g3WVuiDqJKCqSeNUCMHCRmFhc+NrEtU+R7GbpP31XCfY3t17evdduZud&#10;FSMOofOkIF0lIJBqbzpqFHx/vT9uQISoyWjrCRVcMMCuur8rdWH8RJ847mMjuIRCoRW0MfaFlKFu&#10;0emw8j0Se0c/OB15HBppBj1xubMyS5K1dLojvtDqHl9brE/7s1Ownt/6h48cs+la25F+rmkaMVVq&#10;uZhftiAizvEvDDd8RoeKmQ7+TCYIqyDPmTzyPtlkIG4BFs8gDqyy/AlkVcr/P1S/AAAA//8DAFBL&#10;AQItABQABgAIAAAAIQC2gziS/gAAAOEBAAATAAAAAAAAAAAAAAAAAAAAAABbQ29udGVudF9UeXBl&#10;c10ueG1sUEsBAi0AFAAGAAgAAAAhADj9If/WAAAAlAEAAAsAAAAAAAAAAAAAAAAALwEAAF9yZWxz&#10;Ly5yZWxzUEsBAi0AFAAGAAgAAAAhADDmfyd/AQAA/AIAAA4AAAAAAAAAAAAAAAAALgIAAGRycy9l&#10;Mm9Eb2MueG1sUEsBAi0AFAAGAAgAAAAhAC0LkqzeAAAACwEAAA8AAAAAAAAAAAAAAAAA2QMAAGRy&#10;cy9kb3ducmV2LnhtbFBLBQYAAAAABAAEAPMAAADkBAAAAAA=&#10;" filled="f" stroked="f">
              <v:textbox style="mso-fit-shape-to-text:t" inset="0,0,0,0">
                <w:txbxContent>
                  <w:p w14:paraId="6DC22086" w14:textId="77777777" w:rsidR="003E0FCE" w:rsidRDefault="00146326">
                    <w:pPr>
                      <w:pStyle w:val="Zhlavnebozpat0"/>
                      <w:shd w:val="clear" w:color="auto" w:fill="auto"/>
                      <w:tabs>
                        <w:tab w:val="right" w:pos="9826"/>
                      </w:tabs>
                      <w:spacing w:line="240" w:lineRule="auto"/>
                      <w:rPr>
                        <w:sz w:val="18"/>
                        <w:szCs w:val="18"/>
                      </w:rPr>
                    </w:pPr>
                    <w:r>
                      <w:rPr>
                        <w:b w:val="0"/>
                        <w:bCs w:val="0"/>
                        <w:color w:val="000000"/>
                        <w:sz w:val="18"/>
                        <w:szCs w:val="18"/>
                        <w:u w:val="single"/>
                      </w:rPr>
                      <w:t xml:space="preserve">Obchodní podmínky zadavatele pro veřejné zakázky na stavební práce </w:t>
                    </w:r>
                    <w:r>
                      <w:rPr>
                        <w:color w:val="000000"/>
                        <w:sz w:val="18"/>
                        <w:szCs w:val="18"/>
                        <w:u w:val="single"/>
                      </w:rPr>
                      <w:t xml:space="preserve">2024 </w:t>
                    </w:r>
                    <w:r>
                      <w:rPr>
                        <w:b w:val="0"/>
                        <w:bCs w:val="0"/>
                        <w:color w:val="000000"/>
                        <w:sz w:val="18"/>
                        <w:szCs w:val="18"/>
                        <w:u w:val="single"/>
                      </w:rPr>
                      <w:t>a násl.</w:t>
                    </w:r>
                    <w:r>
                      <w:rPr>
                        <w:b w:val="0"/>
                        <w:bCs w:val="0"/>
                        <w:color w:val="000000"/>
                        <w:sz w:val="18"/>
                        <w:szCs w:val="18"/>
                      </w:rPr>
                      <w:tab/>
                    </w:r>
                    <w:r>
                      <w:rPr>
                        <w:color w:val="000000"/>
                        <w:sz w:val="18"/>
                        <w:szCs w:val="18"/>
                        <w:u w:val="single"/>
                      </w:rPr>
                      <w:t>Příloha B3</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37A8A" w14:textId="77777777" w:rsidR="003E0FCE" w:rsidRDefault="00146326">
    <w:pPr>
      <w:spacing w:line="1" w:lineRule="exact"/>
    </w:pPr>
    <w:r>
      <w:rPr>
        <w:noProof/>
      </w:rPr>
      <mc:AlternateContent>
        <mc:Choice Requires="wps">
          <w:drawing>
            <wp:anchor distT="0" distB="0" distL="0" distR="0" simplePos="0" relativeHeight="251685888" behindDoc="1" locked="0" layoutInCell="1" allowOverlap="1" wp14:anchorId="2B1FD115" wp14:editId="7EA4EF29">
              <wp:simplePos x="0" y="0"/>
              <wp:positionH relativeFrom="page">
                <wp:posOffset>633730</wp:posOffset>
              </wp:positionH>
              <wp:positionV relativeFrom="page">
                <wp:posOffset>129540</wp:posOffset>
              </wp:positionV>
              <wp:extent cx="4233545" cy="670560"/>
              <wp:effectExtent l="0" t="0" r="0" b="0"/>
              <wp:wrapNone/>
              <wp:docPr id="374" name="Shape 374"/>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14:paraId="4DF85C84"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 xml:space="preserve">Krajská správa </w:t>
                          </w:r>
                          <w:r>
                            <w:rPr>
                              <w:rFonts w:ascii="Arial" w:eastAsia="Arial" w:hAnsi="Arial" w:cs="Arial"/>
                              <w:b/>
                              <w:bCs/>
                              <w:color w:val="668949"/>
                              <w:sz w:val="30"/>
                              <w:szCs w:val="30"/>
                            </w:rPr>
                            <w:t>'</w:t>
                          </w:r>
                        </w:p>
                        <w:p w14:paraId="4C0221F3"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a údržba silnic Vysočiny</w:t>
                          </w:r>
                        </w:p>
                        <w:p w14:paraId="79D0A8A0" w14:textId="77777777" w:rsidR="003E0FCE" w:rsidRDefault="00146326">
                          <w:pPr>
                            <w:pStyle w:val="Zhlavnebozpat0"/>
                            <w:shd w:val="clear" w:color="auto" w:fill="auto"/>
                            <w:spacing w:line="240" w:lineRule="auto"/>
                            <w:rPr>
                              <w:sz w:val="18"/>
                              <w:szCs w:val="18"/>
                            </w:rPr>
                          </w:pPr>
                          <w:r>
                            <w:rPr>
                              <w:b w:val="0"/>
                              <w:bCs w:val="0"/>
                              <w:color w:val="000000"/>
                              <w:sz w:val="18"/>
                              <w:szCs w:val="18"/>
                            </w:rPr>
                            <w:t xml:space="preserve">Obchodní podmínky zadavatele pro veřejné zakázky na stavební práce </w:t>
                          </w:r>
                          <w:r>
                            <w:rPr>
                              <w:color w:val="000000"/>
                              <w:sz w:val="18"/>
                              <w:szCs w:val="18"/>
                            </w:rPr>
                            <w:t xml:space="preserve">2024 </w:t>
                          </w:r>
                          <w:r>
                            <w:rPr>
                              <w:b w:val="0"/>
                              <w:bCs w:val="0"/>
                              <w:color w:val="000000"/>
                              <w:sz w:val="18"/>
                              <w:szCs w:val="18"/>
                            </w:rPr>
                            <w:t>a násl.</w:t>
                          </w:r>
                        </w:p>
                      </w:txbxContent>
                    </wps:txbx>
                    <wps:bodyPr wrap="none" lIns="0" tIns="0" rIns="0" bIns="0">
                      <a:spAutoFit/>
                    </wps:bodyPr>
                  </wps:wsp>
                </a:graphicData>
              </a:graphic>
            </wp:anchor>
          </w:drawing>
        </mc:Choice>
        <mc:Fallback>
          <w:pict>
            <v:shapetype w14:anchorId="2B1FD115" id="_x0000_t202" coordsize="21600,21600" o:spt="202" path="m,l,21600r21600,l21600,xe">
              <v:stroke joinstyle="miter"/>
              <v:path gradientshapeok="t" o:connecttype="rect"/>
            </v:shapetype>
            <v:shape id="Shape 374" o:spid="_x0000_s1143" type="#_x0000_t202" style="position:absolute;margin-left:49.9pt;margin-top:10.2pt;width:333.35pt;height:52.8pt;z-index:-251630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viQEAAAgDAAAOAAAAZHJzL2Uyb0RvYy54bWysUttOwzAMfUfiH6K8s5aNDVStQyAEQkKA&#10;NPiALE3WSE0cxWHt/h4n7ILgDfHiOnZ6zvFx5teD7dhGBTTgan4+KjlTTkJj3Lrm72/3Z1ecYRSu&#10;ER04VfOtQn69OD2Z975SY2iha1RgBOKw6n3N2xh9VRQoW2UFjsArR00NwYpIx7AumiB6QrddMS7L&#10;WdFDaHwAqRCpevfV5IuMr7WS8UVrVJF1NSdtMceQ4yrFYjEX1ToI3xq5kyH+oMIK44j0AHUnomAf&#10;wfyCskYGQNBxJMEWoLWRKs9A05yXP6ZZtsKrPAuZg/5gE/4frHzeLP1rYHG4hYEWmAzpPVZIxTTP&#10;oINNX1LKqE8Wbg+2qSEyScWL8WQyvZhyJqk3uyyns+xrcfzbB4wPCixLSc0DrSW7JTZPGImRru6v&#10;JDIH96brUv0oJWVxWA3MNDWfXO11rqDZkvyeNlhzR0+Ms+7RkUFp2fsk7JPVLkkk6G8+IhFl/oT+&#10;BbUjJbuzrN3TSPv8fs63jg948QkAAP//AwBQSwMEFAAGAAgAAAAhAPrrH7ncAAAACQEAAA8AAABk&#10;cnMvZG93bnJldi54bWxMj8FOwzAQRO9I/IO1SNyoQwRpG+JUqBIXbhSExM2Nt3GEvY5sN03+nuUE&#10;x9GMZt40u9k7MWFMQyAF96sCBFIXzEC9go/3l7sNiJQ1Ge0CoYIFE+za66tG1yZc6A2nQ+4Fl1Cq&#10;tQKb81hLmTqLXqdVGJHYO4XodWYZe2mivnC5d7Isikp6PRAvWD3i3mL3fTh7Bev5M+CYcI9fp6mL&#10;dlg27nVR6vZmfn4CkXHOf2H4xWd0aJnpGM5kknAKtlsmzwrK4gEE++uqegRx5GBZFSDbRv5/0P4A&#10;AAD//wMAUEsBAi0AFAAGAAgAAAAhALaDOJL+AAAA4QEAABMAAAAAAAAAAAAAAAAAAAAAAFtDb250&#10;ZW50X1R5cGVzXS54bWxQSwECLQAUAAYACAAAACEAOP0h/9YAAACUAQAACwAAAAAAAAAAAAAAAAAv&#10;AQAAX3JlbHMvLnJlbHNQSwECLQAUAAYACAAAACEAPgNM74kBAAAIAwAADgAAAAAAAAAAAAAAAAAu&#10;AgAAZHJzL2Uyb0RvYy54bWxQSwECLQAUAAYACAAAACEA+usfudwAAAAJAQAADwAAAAAAAAAAAAAA&#10;AADjAwAAZHJzL2Rvd25yZXYueG1sUEsFBgAAAAAEAAQA8wAAAOwEAAAAAA==&#10;" filled="f" stroked="f">
              <v:textbox style="mso-fit-shape-to-text:t" inset="0,0,0,0">
                <w:txbxContent>
                  <w:p w14:paraId="4DF85C84"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 xml:space="preserve">Krajská správa </w:t>
                    </w:r>
                    <w:r>
                      <w:rPr>
                        <w:rFonts w:ascii="Arial" w:eastAsia="Arial" w:hAnsi="Arial" w:cs="Arial"/>
                        <w:b/>
                        <w:bCs/>
                        <w:color w:val="668949"/>
                        <w:sz w:val="30"/>
                        <w:szCs w:val="30"/>
                      </w:rPr>
                      <w:t>'</w:t>
                    </w:r>
                  </w:p>
                  <w:p w14:paraId="4C0221F3"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a údržba silnic Vysočiny</w:t>
                    </w:r>
                  </w:p>
                  <w:p w14:paraId="79D0A8A0" w14:textId="77777777" w:rsidR="003E0FCE" w:rsidRDefault="00146326">
                    <w:pPr>
                      <w:pStyle w:val="Zhlavnebozpat0"/>
                      <w:shd w:val="clear" w:color="auto" w:fill="auto"/>
                      <w:spacing w:line="240" w:lineRule="auto"/>
                      <w:rPr>
                        <w:sz w:val="18"/>
                        <w:szCs w:val="18"/>
                      </w:rPr>
                    </w:pPr>
                    <w:r>
                      <w:rPr>
                        <w:b w:val="0"/>
                        <w:bCs w:val="0"/>
                        <w:color w:val="000000"/>
                        <w:sz w:val="18"/>
                        <w:szCs w:val="18"/>
                      </w:rPr>
                      <w:t xml:space="preserve">Obchodní podmínky zadavatele pro veřejné zakázky na stavební práce </w:t>
                    </w:r>
                    <w:r>
                      <w:rPr>
                        <w:color w:val="000000"/>
                        <w:sz w:val="18"/>
                        <w:szCs w:val="18"/>
                      </w:rPr>
                      <w:t xml:space="preserve">2024 </w:t>
                    </w:r>
                    <w:r>
                      <w:rPr>
                        <w:b w:val="0"/>
                        <w:bCs w:val="0"/>
                        <w:color w:val="000000"/>
                        <w:sz w:val="18"/>
                        <w:szCs w:val="18"/>
                      </w:rPr>
                      <w:t>a násl.</w:t>
                    </w:r>
                  </w:p>
                </w:txbxContent>
              </v:textbox>
              <w10:wrap anchorx="page" anchory="page"/>
            </v:shape>
          </w:pict>
        </mc:Fallback>
      </mc:AlternateContent>
    </w:r>
    <w:r>
      <w:rPr>
        <w:noProof/>
      </w:rPr>
      <mc:AlternateContent>
        <mc:Choice Requires="wps">
          <w:drawing>
            <wp:anchor distT="0" distB="0" distL="0" distR="0" simplePos="0" relativeHeight="251686912" behindDoc="1" locked="0" layoutInCell="1" allowOverlap="1" wp14:anchorId="1878049D" wp14:editId="4F55B34E">
              <wp:simplePos x="0" y="0"/>
              <wp:positionH relativeFrom="page">
                <wp:posOffset>6321425</wp:posOffset>
              </wp:positionH>
              <wp:positionV relativeFrom="page">
                <wp:posOffset>681355</wp:posOffset>
              </wp:positionV>
              <wp:extent cx="551815" cy="82550"/>
              <wp:effectExtent l="0" t="0" r="0" b="0"/>
              <wp:wrapNone/>
              <wp:docPr id="376" name="Shape 376"/>
              <wp:cNvGraphicFramePr/>
              <a:graphic xmlns:a="http://schemas.openxmlformats.org/drawingml/2006/main">
                <a:graphicData uri="http://schemas.microsoft.com/office/word/2010/wordprocessingShape">
                  <wps:wsp>
                    <wps:cNvSpPr txBox="1"/>
                    <wps:spPr>
                      <a:xfrm>
                        <a:off x="0" y="0"/>
                        <a:ext cx="551815" cy="82550"/>
                      </a:xfrm>
                      <a:prstGeom prst="rect">
                        <a:avLst/>
                      </a:prstGeom>
                      <a:noFill/>
                    </wps:spPr>
                    <wps:txbx>
                      <w:txbxContent>
                        <w:p w14:paraId="7C1E9217" w14:textId="77777777" w:rsidR="003E0FCE" w:rsidRDefault="00146326">
                          <w:pPr>
                            <w:pStyle w:val="Zhlavnebozpat0"/>
                            <w:shd w:val="clear" w:color="auto" w:fill="auto"/>
                            <w:spacing w:line="240" w:lineRule="auto"/>
                            <w:rPr>
                              <w:sz w:val="18"/>
                              <w:szCs w:val="18"/>
                            </w:rPr>
                          </w:pPr>
                          <w:r>
                            <w:rPr>
                              <w:color w:val="000000"/>
                              <w:sz w:val="18"/>
                              <w:szCs w:val="18"/>
                            </w:rPr>
                            <w:t>Příloha B3</w:t>
                          </w:r>
                        </w:p>
                      </w:txbxContent>
                    </wps:txbx>
                    <wps:bodyPr wrap="none" lIns="0" tIns="0" rIns="0" bIns="0">
                      <a:spAutoFit/>
                    </wps:bodyPr>
                  </wps:wsp>
                </a:graphicData>
              </a:graphic>
            </wp:anchor>
          </w:drawing>
        </mc:Choice>
        <mc:Fallback>
          <w:pict>
            <v:shape w14:anchorId="1878049D" id="Shape 376" o:spid="_x0000_s1144" type="#_x0000_t202" style="position:absolute;margin-left:497.75pt;margin-top:53.65pt;width:43.45pt;height:6.5pt;z-index:-2516295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flhwEAAAYDAAAOAAAAZHJzL2Uyb0RvYy54bWysUttOwzAMfUfiH6K8s25DRaNah0BoCAkB&#10;EvABWZqskZo4irO1+3ucsAuCN8SL69jpOcfHmd8MtmNbFdCAq/lkNOZMOQmNceuaf7wvL2acYRSu&#10;ER04VfOdQn6zOD+b975SU2iha1RgBOKw6n3N2xh9VRQoW2UFjsArR00NwYpIx7AumiB6QrddMR2P&#10;r4oeQuMDSIVI1fuvJl9kfK2VjC9ao4qsqzlpizmGHFcpFou5qNZB+NbIvQzxBxVWGEekR6h7EQXb&#10;BPMLyhoZAEHHkQRbgNZGqjwDTTMZ/5jmrRVe5VnIHPRHm/D/YOXz9s2/BhaHOxhogcmQ3mOFVEzz&#10;DDrY9CWljPpk4e5omxoik1Qsy8lsUnImqTWblmV2tTj96wPGBwWWpaTmgZaSvRLbJ4zER1cPVxKV&#10;g6XpulQ/CUlZHFYDM03NL68PKlfQ7Eh8T/uruaMHxln36MietOpDEg7Jap8kEvS3m0hEmT+hf0Ht&#10;ScnsLGv/MNI2v5/zrdPzXXwCAAD//wMAUEsDBBQABgAIAAAAIQBLHa8l3wAAAAwBAAAPAAAAZHJz&#10;L2Rvd25yZXYueG1sTI/LTsMwEEX3SPyDNUjsqE1KaRriVKgSG3a0CImdG0/jCD8i202Tv2e6gt2M&#10;7tGdM/V2cpaNGFMfvITHhQCGvg26952Ez8PbQwksZeW1ssGjhBkTbJvbm1pVOlz8B4773DEq8alS&#10;EkzOQ8V5ag06lRZhQE/ZKUSnMq2x4zqqC5U7ywshnrlTvacLRg24M9j+7M9Ownr6Cjgk3OH3aWyj&#10;6efSvs9S3t9Nry/AMk75D4arPqlDQ07HcPY6MSths1mtCKVArJfAroQoiydgR5oKsQTe1Pz/E80v&#10;AAAA//8DAFBLAQItABQABgAIAAAAIQC2gziS/gAAAOEBAAATAAAAAAAAAAAAAAAAAAAAAABbQ29u&#10;dGVudF9UeXBlc10ueG1sUEsBAi0AFAAGAAgAAAAhADj9If/WAAAAlAEAAAsAAAAAAAAAAAAAAAAA&#10;LwEAAF9yZWxzLy5yZWxzUEsBAi0AFAAGAAgAAAAhACHGx+WHAQAABgMAAA4AAAAAAAAAAAAAAAAA&#10;LgIAAGRycy9lMm9Eb2MueG1sUEsBAi0AFAAGAAgAAAAhAEsdryXfAAAADAEAAA8AAAAAAAAAAAAA&#10;AAAA4QMAAGRycy9kb3ducmV2LnhtbFBLBQYAAAAABAAEAPMAAADtBAAAAAA=&#10;" filled="f" stroked="f">
              <v:textbox style="mso-fit-shape-to-text:t" inset="0,0,0,0">
                <w:txbxContent>
                  <w:p w14:paraId="7C1E9217" w14:textId="77777777" w:rsidR="003E0FCE" w:rsidRDefault="00146326">
                    <w:pPr>
                      <w:pStyle w:val="Zhlavnebozpat0"/>
                      <w:shd w:val="clear" w:color="auto" w:fill="auto"/>
                      <w:spacing w:line="240" w:lineRule="auto"/>
                      <w:rPr>
                        <w:sz w:val="18"/>
                        <w:szCs w:val="18"/>
                      </w:rPr>
                    </w:pPr>
                    <w:r>
                      <w:rPr>
                        <w:color w:val="000000"/>
                        <w:sz w:val="18"/>
                        <w:szCs w:val="18"/>
                      </w:rPr>
                      <w:t>Příloha B3</w:t>
                    </w: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14:anchorId="25CCA0FD" wp14:editId="3648C1BC">
              <wp:simplePos x="0" y="0"/>
              <wp:positionH relativeFrom="page">
                <wp:posOffset>606425</wp:posOffset>
              </wp:positionH>
              <wp:positionV relativeFrom="page">
                <wp:posOffset>816610</wp:posOffset>
              </wp:positionV>
              <wp:extent cx="6343015" cy="0"/>
              <wp:effectExtent l="0" t="0" r="0" b="0"/>
              <wp:wrapNone/>
              <wp:docPr id="378" name="Shape 378"/>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5pt;margin-top:64.299999999999997pt;width:499.44999999999999pt;height:0;z-index:-251658240;mso-position-horizontal-relative:page;mso-position-vertical-relative:page">
              <v:stroke weight="1.pt"/>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7FFBB" w14:textId="77777777" w:rsidR="003E0FCE" w:rsidRDefault="00146326">
    <w:pPr>
      <w:spacing w:line="1" w:lineRule="exact"/>
    </w:pPr>
    <w:r>
      <w:rPr>
        <w:noProof/>
      </w:rPr>
      <mc:AlternateContent>
        <mc:Choice Requires="wps">
          <w:drawing>
            <wp:anchor distT="0" distB="0" distL="0" distR="0" simplePos="0" relativeHeight="251688960" behindDoc="1" locked="0" layoutInCell="1" allowOverlap="1" wp14:anchorId="4D3D263B" wp14:editId="3DF07FDF">
              <wp:simplePos x="0" y="0"/>
              <wp:positionH relativeFrom="page">
                <wp:posOffset>3624580</wp:posOffset>
              </wp:positionH>
              <wp:positionV relativeFrom="page">
                <wp:posOffset>67310</wp:posOffset>
              </wp:positionV>
              <wp:extent cx="1090930" cy="628015"/>
              <wp:effectExtent l="0" t="0" r="0" b="0"/>
              <wp:wrapNone/>
              <wp:docPr id="382" name="Shape 382"/>
              <wp:cNvGraphicFramePr/>
              <a:graphic xmlns:a="http://schemas.openxmlformats.org/drawingml/2006/main">
                <a:graphicData uri="http://schemas.microsoft.com/office/word/2010/wordprocessingShape">
                  <wps:wsp>
                    <wps:cNvSpPr txBox="1"/>
                    <wps:spPr>
                      <a:xfrm>
                        <a:off x="0" y="0"/>
                        <a:ext cx="1090930" cy="628015"/>
                      </a:xfrm>
                      <a:prstGeom prst="rect">
                        <a:avLst/>
                      </a:prstGeom>
                      <a:noFill/>
                    </wps:spPr>
                    <wps:txbx>
                      <w:txbxContent>
                        <w:p w14:paraId="68D07B0F" w14:textId="77777777" w:rsidR="003E0FCE" w:rsidRDefault="00146326">
                          <w:pPr>
                            <w:rPr>
                              <w:sz w:val="2"/>
                              <w:szCs w:val="2"/>
                            </w:rPr>
                          </w:pPr>
                          <w:r>
                            <w:rPr>
                              <w:noProof/>
                            </w:rPr>
                            <w:drawing>
                              <wp:inline distT="0" distB="0" distL="0" distR="0" wp14:anchorId="04952168" wp14:editId="682F3432">
                                <wp:extent cx="1090930" cy="628015"/>
                                <wp:effectExtent l="0" t="0" r="0" b="0"/>
                                <wp:docPr id="383" name="Picut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1"/>
                                        <a:stretch/>
                                      </pic:blipFill>
                                      <pic:spPr>
                                        <a:xfrm>
                                          <a:off x="0" y="0"/>
                                          <a:ext cx="1090930" cy="628015"/>
                                        </a:xfrm>
                                        <a:prstGeom prst="rect">
                                          <a:avLst/>
                                        </a:prstGeom>
                                      </pic:spPr>
                                    </pic:pic>
                                  </a:graphicData>
                                </a:graphic>
                              </wp:inline>
                            </w:drawing>
                          </w:r>
                        </w:p>
                      </w:txbxContent>
                    </wps:txbx>
                    <wps:bodyPr lIns="0" tIns="0" rIns="0" bIns="0"/>
                  </wps:wsp>
                </a:graphicData>
              </a:graphic>
            </wp:anchor>
          </w:drawing>
        </mc:Choice>
        <mc:Fallback>
          <w:pict>
            <v:shapetype w14:anchorId="4D3D263B" id="_x0000_t202" coordsize="21600,21600" o:spt="202" path="m,l,21600r21600,l21600,xe">
              <v:stroke joinstyle="miter"/>
              <v:path gradientshapeok="t" o:connecttype="rect"/>
            </v:shapetype>
            <v:shape id="Shape 382" o:spid="_x0000_s1146" type="#_x0000_t202" style="position:absolute;margin-left:285.4pt;margin-top:5.3pt;width:85.9pt;height:49.45pt;z-index:-25162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3ybcgEAAOICAAAOAAAAZHJzL2Uyb0RvYy54bWysUlFLwzAQfhf8DyHvrt3UsZW1AxkTQVSY&#10;/oA0TdZAkwtJXLt/76VbO9E38eX65S757rvvulp3uiEH4bwCk9PpJKVEGA6VMvucfrxvbxaU+MBM&#10;xRowIqdH4em6uL5atTYTM6ihqYQjSGJ81tqc1iHYLEk8r4VmfgJWGCxKcJoFPLp9UjnWIrtuklma&#10;zpMWXGUdcOE9ZjenIi16fikFD69SehFIk1PUFvro+ljGmBQrlu0ds7XiZxnsDyo0UwabjlQbFhj5&#10;dOoXlVbcgQcZJhx0AlIqLvoZcJpp+mOaXc2s6GdBc7wdbfL/R8tfDjv75kjoHqDDBUZDWuszj8k4&#10;Tyedjl9USrCOFh5H20QXCI+P0mW6vMUSx9p8tkin95Emuby2zodHAZpEkFOHa+ndYodnH05Xhyux&#10;mYGtapqYv0iJKHRlR1SV07tRZwnVEeU3TwZNiQsegBtAeQYDHRrZazsvPW7q+7lvevk1iy8AAAD/&#10;/wMAUEsDBBQABgAIAAAAIQDR3oW63wAAAAoBAAAPAAAAZHJzL2Rvd25yZXYueG1sTI9BT8MwDIXv&#10;SPyHyEjcWMLEOlaaThOCE9K0rhw4po3XVmuc0mRb+fd4J7jZfk/P38vWk+vFGcfQedLwOFMgkGpv&#10;O2o0fJbvD88gQjRkTe8JNfxggHV+e5OZ1PoLFXjex0ZwCIXUaGhjHFIpQ92iM2HmByTWDn50JvI6&#10;NtKO5sLhrpdzpRLpTEf8oTUDvrZYH/cnp2HzRcVb972tdsWh6MpypegjOWp9fzdtXkBEnOKfGa74&#10;jA45M1X+RDaIXsNiqRg9sqASEGxYPs15qK6H1QJknsn/FfJfAAAA//8DAFBLAQItABQABgAIAAAA&#10;IQC2gziS/gAAAOEBAAATAAAAAAAAAAAAAAAAAAAAAABbQ29udGVudF9UeXBlc10ueG1sUEsBAi0A&#10;FAAGAAgAAAAhADj9If/WAAAAlAEAAAsAAAAAAAAAAAAAAAAALwEAAF9yZWxzLy5yZWxzUEsBAi0A&#10;FAAGAAgAAAAhAP1rfJtyAQAA4gIAAA4AAAAAAAAAAAAAAAAALgIAAGRycy9lMm9Eb2MueG1sUEsB&#10;Ai0AFAAGAAgAAAAhANHehbrfAAAACgEAAA8AAAAAAAAAAAAAAAAAzAMAAGRycy9kb3ducmV2Lnht&#10;bFBLBQYAAAAABAAEAPMAAADYBAAAAAA=&#10;" filled="f" stroked="f">
              <v:textbox inset="0,0,0,0">
                <w:txbxContent>
                  <w:p w14:paraId="68D07B0F" w14:textId="77777777" w:rsidR="003E0FCE" w:rsidRDefault="00146326">
                    <w:pPr>
                      <w:rPr>
                        <w:sz w:val="2"/>
                        <w:szCs w:val="2"/>
                      </w:rPr>
                    </w:pPr>
                    <w:r>
                      <w:rPr>
                        <w:noProof/>
                      </w:rPr>
                      <w:drawing>
                        <wp:inline distT="0" distB="0" distL="0" distR="0" wp14:anchorId="04952168" wp14:editId="682F3432">
                          <wp:extent cx="1090930" cy="628015"/>
                          <wp:effectExtent l="0" t="0" r="0" b="0"/>
                          <wp:docPr id="383" name="Picut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1"/>
                                  <a:stretch/>
                                </pic:blipFill>
                                <pic:spPr>
                                  <a:xfrm>
                                    <a:off x="0" y="0"/>
                                    <a:ext cx="1090930" cy="62801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89984" behindDoc="1" locked="0" layoutInCell="1" allowOverlap="1" wp14:anchorId="4E667111" wp14:editId="4B0C77F6">
              <wp:simplePos x="0" y="0"/>
              <wp:positionH relativeFrom="page">
                <wp:posOffset>914400</wp:posOffset>
              </wp:positionH>
              <wp:positionV relativeFrom="page">
                <wp:posOffset>171450</wp:posOffset>
              </wp:positionV>
              <wp:extent cx="2277110" cy="484505"/>
              <wp:effectExtent l="0" t="0" r="0" b="0"/>
              <wp:wrapNone/>
              <wp:docPr id="386" name="Shape 386"/>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291284DA"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 xml:space="preserve">Krajská správa </w:t>
                          </w:r>
                          <w:r>
                            <w:rPr>
                              <w:rFonts w:ascii="Arial" w:eastAsia="Arial" w:hAnsi="Arial" w:cs="Arial"/>
                              <w:b/>
                              <w:bCs/>
                              <w:color w:val="668949"/>
                              <w:sz w:val="30"/>
                              <w:szCs w:val="30"/>
                            </w:rPr>
                            <w:t>'</w:t>
                          </w:r>
                        </w:p>
                        <w:p w14:paraId="467F5F1C"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a údržba silnic Vysočiny</w:t>
                          </w:r>
                        </w:p>
                        <w:p w14:paraId="5B3B0425" w14:textId="08DD33A2" w:rsidR="003E0FCE" w:rsidRDefault="003E0FCE">
                          <w:pPr>
                            <w:pStyle w:val="Zhlavnebozpat0"/>
                            <w:shd w:val="clear" w:color="auto" w:fill="auto"/>
                            <w:spacing w:line="240" w:lineRule="auto"/>
                          </w:pPr>
                        </w:p>
                      </w:txbxContent>
                    </wps:txbx>
                    <wps:bodyPr wrap="none" lIns="0" tIns="0" rIns="0" bIns="0">
                      <a:spAutoFit/>
                    </wps:bodyPr>
                  </wps:wsp>
                </a:graphicData>
              </a:graphic>
            </wp:anchor>
          </w:drawing>
        </mc:Choice>
        <mc:Fallback>
          <w:pict>
            <v:shape w14:anchorId="4E667111" id="Shape 386" o:spid="_x0000_s1147" type="#_x0000_t202" style="position:absolute;margin-left:1in;margin-top:13.5pt;width:179.3pt;height:38.15pt;z-index:-2516264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chgEAAAgDAAAOAAAAZHJzL2Uyb0RvYy54bWysUttKxDAQfRf8h5B3t93ijbLdRRFFEBXU&#10;D8imyTbQZEImbrt/7yR7E30TX6aTmfScM2cyW4y2Z2sV0IBr+HRScqachNa4VcM/3u/PrjnDKFwr&#10;enCq4RuFfDE/PZkNvlYVdNC3KjACcVgPvuFdjL4uCpSdsgIn4JWjpoZgRaRjWBVtEAOh276oyvKy&#10;GCC0PoBUiFS92zb5PONrrWR80RpVZH3DSVvMMeS4TLGYz0S9CsJ3Ru5kiD+osMI4Ij1A3Yko2Gcw&#10;v6CskQEQdJxIsAVobaTKM9A00/LHNG+d8CrPQuagP9iE/wcrn9dv/jWwON7CSAtMhgwea6RimmfU&#10;waYvKWXUJws3B9vUGJmkYlVdXU2n1JLUO78+vygvEkxx/NsHjA8KLEtJwwOtJbsl1k8Yt1f3VxKZ&#10;g3vT96l+lJKyOC5HZloiqfY6l9BuSP5AG2y4oyfGWf/oyKC07H0S9slylyQS9DefkYgyf0LfQu1I&#10;ye48we5ppH1+P+dbxwc8/wIAAP//AwBQSwMEFAAGAAgAAAAhAIgFpybdAAAACgEAAA8AAABkcnMv&#10;ZG93bnJldi54bWxMj8FOwzAQRO9I/IO1SNyoTVraKsSpUCUu3CgVEjc33sYR8Tqy3TT5e5YTnFaj&#10;Gc2+qXaT78WIMXWBNDwuFAikJtiOWg3Hj9eHLYiUDVnTB0INMybY1bc3lSltuNI7jofcCi6hVBoN&#10;LuehlDI1Dr1JizAgsXcO0ZvMMrbSRnPlct/LQqm19KYj/uDMgHuHzffh4jVsps+AQ8I9fp3HJrpu&#10;3vZvs9b3d9PLM4iMU/4Lwy8+o0PNTKdwIZtEz3q14i1ZQ7Hhy4EnVaxBnNhRyyXIupL/J9Q/AAAA&#10;//8DAFBLAQItABQABgAIAAAAIQC2gziS/gAAAOEBAAATAAAAAAAAAAAAAAAAAAAAAABbQ29udGVu&#10;dF9UeXBlc10ueG1sUEsBAi0AFAAGAAgAAAAhADj9If/WAAAAlAEAAAsAAAAAAAAAAAAAAAAALwEA&#10;AF9yZWxzLy5yZWxzUEsBAi0AFAAGAAgAAAAhAAFn7lyGAQAACAMAAA4AAAAAAAAAAAAAAAAALgIA&#10;AGRycy9lMm9Eb2MueG1sUEsBAi0AFAAGAAgAAAAhAIgFpybdAAAACgEAAA8AAAAAAAAAAAAAAAAA&#10;4AMAAGRycy9kb3ducmV2LnhtbFBLBQYAAAAABAAEAPMAAADqBAAAAAA=&#10;" filled="f" stroked="f">
              <v:textbox style="mso-fit-shape-to-text:t" inset="0,0,0,0">
                <w:txbxContent>
                  <w:p w14:paraId="291284DA"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 xml:space="preserve">Krajská správa </w:t>
                    </w:r>
                    <w:r>
                      <w:rPr>
                        <w:rFonts w:ascii="Arial" w:eastAsia="Arial" w:hAnsi="Arial" w:cs="Arial"/>
                        <w:b/>
                        <w:bCs/>
                        <w:color w:val="668949"/>
                        <w:sz w:val="30"/>
                        <w:szCs w:val="30"/>
                      </w:rPr>
                      <w:t>'</w:t>
                    </w:r>
                  </w:p>
                  <w:p w14:paraId="467F5F1C"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a údržba silnic Vysočiny</w:t>
                    </w:r>
                  </w:p>
                  <w:p w14:paraId="5B3B0425" w14:textId="08DD33A2" w:rsidR="003E0FCE" w:rsidRDefault="003E0FCE">
                    <w:pPr>
                      <w:pStyle w:val="Zhlavnebozpat0"/>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3C8D2" w14:textId="77777777" w:rsidR="00146326" w:rsidRDefault="0014632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0BDD7" w14:textId="77777777" w:rsidR="003E0FCE" w:rsidRDefault="00146326">
    <w:pPr>
      <w:spacing w:line="1" w:lineRule="exact"/>
    </w:pPr>
    <w:r>
      <w:rPr>
        <w:noProof/>
      </w:rPr>
      <mc:AlternateContent>
        <mc:Choice Requires="wps">
          <w:drawing>
            <wp:anchor distT="0" distB="0" distL="0" distR="0" simplePos="0" relativeHeight="251650048" behindDoc="1" locked="0" layoutInCell="1" allowOverlap="1" wp14:anchorId="666FD86B" wp14:editId="6BCE64C0">
              <wp:simplePos x="0" y="0"/>
              <wp:positionH relativeFrom="page">
                <wp:posOffset>910590</wp:posOffset>
              </wp:positionH>
              <wp:positionV relativeFrom="page">
                <wp:posOffset>171450</wp:posOffset>
              </wp:positionV>
              <wp:extent cx="2277110" cy="484505"/>
              <wp:effectExtent l="0" t="0" r="0" b="0"/>
              <wp:wrapNone/>
              <wp:docPr id="46" name="Shape 46"/>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7A4BC05F"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 xml:space="preserve">Krajská správa </w:t>
                          </w:r>
                          <w:r>
                            <w:rPr>
                              <w:rFonts w:ascii="Arial" w:eastAsia="Arial" w:hAnsi="Arial" w:cs="Arial"/>
                              <w:b/>
                              <w:bCs/>
                              <w:color w:val="668949"/>
                              <w:sz w:val="30"/>
                              <w:szCs w:val="30"/>
                            </w:rPr>
                            <w:t>'</w:t>
                          </w:r>
                        </w:p>
                        <w:p w14:paraId="472003C2"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a údržba silnic Vysočiny</w:t>
                          </w:r>
                        </w:p>
                        <w:p w14:paraId="68FB119E" w14:textId="5FE1F39D" w:rsidR="003E0FCE" w:rsidRDefault="003E0FCE">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666FD86B" id="_x0000_t202" coordsize="21600,21600" o:spt="202" path="m,l,21600r21600,l21600,xe">
              <v:stroke joinstyle="miter"/>
              <v:path gradientshapeok="t" o:connecttype="rect"/>
            </v:shapetype>
            <v:shape id="Shape 46" o:spid="_x0000_s1108" type="#_x0000_t202" style="position:absolute;margin-left:71.7pt;margin-top:13.5pt;width:179.3pt;height:38.15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sYhgEAAAcDAAAOAAAAZHJzL2Uyb0RvYy54bWysUttOwzAMfUfiH6K8s3bjqmodAk1DSAiQ&#10;gA/I0mSN1MRRHNbu73GyG4I3xIvr2O7x8bGnt4Pt2FoFNOBqPh6VnCknoTFuVfOP98XZDWcYhWtE&#10;B07VfKOQ385OT6a9r9QEWugaFRiBOKx6X/M2Rl8VBcpWWYEj8MpRUkOwItIzrIomiJ7QbVdMyvKq&#10;6CE0PoBUiBSdb5N8lvG1VjK+aI0qsq7mxC1mG7JdJlvMpqJaBeFbI3c0xB9YWGEcNT1AzUUU7DOY&#10;X1DWyAAIOo4k2AK0NlLlGWiacfljmrdWeJVnIXHQH2TC/4OVz+s3/xpYHO5hoAUmQXqPFVIwzTPo&#10;YNOXmDLKk4Sbg2xqiExScDK5vh6PKSUpd3FzcVleJpji+LcPGB8UWJacmgdaS1ZLrJ8wbkv3JamZ&#10;g4XpuhQ/UkleHJYDM03Nz/c0l9BsiH1PC6y5owvjrHt0pE/a9d4Je2e5c1IP9Hefkfrk9gl8C7Xr&#10;SWrnAXaXkdb5/Z2rjvc7+wIAAP//AwBQSwMEFAAGAAgAAAAhAI1k3WTcAAAACgEAAA8AAABkcnMv&#10;ZG93bnJldi54bWxMj8FOwzAQRO9I/IO1SNyoTVJoFeJUqBIXbhSExM2Nt3GEvY5iN03+nuUEtx3N&#10;0+xMvZuDFxOOqY+k4X6lQCC10fbUafh4f7nbgkjZkDU+EmpYMMGuub6qTWXjhd5wOuROcAilymhw&#10;OQ+VlKl1GExaxQGJvVMcg8ksx07a0Vw4PHhZKPUog+mJPzgz4N5h+304Bw2b+TPikHCPX6epHV2/&#10;bP3rovXtzfz8BCLjnP9g+K3P1aHhTsd4JpuEZ70u14xqKDa8iYEHVfBxZEeVJcimlv8nND8AAAD/&#10;/wMAUEsBAi0AFAAGAAgAAAAhALaDOJL+AAAA4QEAABMAAAAAAAAAAAAAAAAAAAAAAFtDb250ZW50&#10;X1R5cGVzXS54bWxQSwECLQAUAAYACAAAACEAOP0h/9YAAACUAQAACwAAAAAAAAAAAAAAAAAvAQAA&#10;X3JlbHMvLnJlbHNQSwECLQAUAAYACAAAACEAivIbGIYBAAAHAwAADgAAAAAAAAAAAAAAAAAuAgAA&#10;ZHJzL2Uyb0RvYy54bWxQSwECLQAUAAYACAAAACEAjWTdZNwAAAAKAQAADwAAAAAAAAAAAAAAAADg&#10;AwAAZHJzL2Rvd25yZXYueG1sUEsFBgAAAAAEAAQA8wAAAOkEAAAAAA==&#10;" filled="f" stroked="f">
              <v:textbox style="mso-fit-shape-to-text:t" inset="0,0,0,0">
                <w:txbxContent>
                  <w:p w14:paraId="7A4BC05F"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 xml:space="preserve">Krajská správa </w:t>
                    </w:r>
                    <w:r>
                      <w:rPr>
                        <w:rFonts w:ascii="Arial" w:eastAsia="Arial" w:hAnsi="Arial" w:cs="Arial"/>
                        <w:b/>
                        <w:bCs/>
                        <w:color w:val="668949"/>
                        <w:sz w:val="30"/>
                        <w:szCs w:val="30"/>
                      </w:rPr>
                      <w:t>'</w:t>
                    </w:r>
                  </w:p>
                  <w:p w14:paraId="472003C2"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a údržba silnic Vysočiny</w:t>
                    </w:r>
                  </w:p>
                  <w:p w14:paraId="68FB119E" w14:textId="5FE1F39D" w:rsidR="003E0FCE" w:rsidRDefault="003E0FCE">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51072" behindDoc="1" locked="0" layoutInCell="1" allowOverlap="1" wp14:anchorId="67FBF875" wp14:editId="4877911F">
              <wp:simplePos x="0" y="0"/>
              <wp:positionH relativeFrom="page">
                <wp:posOffset>4110990</wp:posOffset>
              </wp:positionH>
              <wp:positionV relativeFrom="page">
                <wp:posOffset>808355</wp:posOffset>
              </wp:positionV>
              <wp:extent cx="2191385" cy="213360"/>
              <wp:effectExtent l="0" t="0" r="0" b="0"/>
              <wp:wrapNone/>
              <wp:docPr id="48" name="Shape 48"/>
              <wp:cNvGraphicFramePr/>
              <a:graphic xmlns:a="http://schemas.openxmlformats.org/drawingml/2006/main">
                <a:graphicData uri="http://schemas.microsoft.com/office/word/2010/wordprocessingShape">
                  <wps:wsp>
                    <wps:cNvSpPr txBox="1"/>
                    <wps:spPr>
                      <a:xfrm>
                        <a:off x="0" y="0"/>
                        <a:ext cx="2191385" cy="213360"/>
                      </a:xfrm>
                      <a:prstGeom prst="rect">
                        <a:avLst/>
                      </a:prstGeom>
                      <a:noFill/>
                    </wps:spPr>
                    <wps:txbx>
                      <w:txbxContent>
                        <w:p w14:paraId="5F81D236" w14:textId="77777777" w:rsidR="003E0FCE" w:rsidRDefault="00146326">
                          <w:pPr>
                            <w:pStyle w:val="Zhlavnebozpat20"/>
                            <w:shd w:val="clear" w:color="auto" w:fill="auto"/>
                            <w:rPr>
                              <w:sz w:val="16"/>
                              <w:szCs w:val="16"/>
                            </w:rPr>
                          </w:pPr>
                          <w:r>
                            <w:rPr>
                              <w:rFonts w:ascii="Arial" w:eastAsia="Arial" w:hAnsi="Arial" w:cs="Arial"/>
                              <w:b/>
                              <w:bCs/>
                              <w:sz w:val="16"/>
                              <w:szCs w:val="16"/>
                            </w:rPr>
                            <w:t xml:space="preserve">Číslo smlouvy objednatele: </w:t>
                          </w:r>
                          <w:r>
                            <w:rPr>
                              <w:rFonts w:ascii="Arial" w:eastAsia="Arial" w:hAnsi="Arial" w:cs="Arial"/>
                              <w:b/>
                              <w:bCs/>
                              <w:sz w:val="16"/>
                              <w:szCs w:val="16"/>
                            </w:rPr>
                            <w:t>P-ST-50-2023</w:t>
                          </w:r>
                        </w:p>
                        <w:p w14:paraId="126A48CD" w14:textId="77777777" w:rsidR="003E0FCE" w:rsidRDefault="00146326">
                          <w:pPr>
                            <w:pStyle w:val="Zhlavnebozpat20"/>
                            <w:shd w:val="clear" w:color="auto" w:fill="auto"/>
                            <w:rPr>
                              <w:sz w:val="16"/>
                              <w:szCs w:val="16"/>
                            </w:rPr>
                          </w:pPr>
                          <w:r>
                            <w:rPr>
                              <w:rFonts w:ascii="Arial" w:eastAsia="Arial" w:hAnsi="Arial" w:cs="Arial"/>
                              <w:b/>
                              <w:bCs/>
                              <w:sz w:val="16"/>
                              <w:szCs w:val="16"/>
                            </w:rPr>
                            <w:t>Číslo smlouvy zhotovitele: 062 / GDKT / 2024</w:t>
                          </w:r>
                        </w:p>
                      </w:txbxContent>
                    </wps:txbx>
                    <wps:bodyPr wrap="none" lIns="0" tIns="0" rIns="0" bIns="0">
                      <a:spAutoFit/>
                    </wps:bodyPr>
                  </wps:wsp>
                </a:graphicData>
              </a:graphic>
            </wp:anchor>
          </w:drawing>
        </mc:Choice>
        <mc:Fallback>
          <w:pict>
            <v:shape w14:anchorId="67FBF875" id="Shape 48" o:spid="_x0000_s1109" type="#_x0000_t202" style="position:absolute;margin-left:323.7pt;margin-top:63.65pt;width:172.55pt;height:16.8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uziAEAAAcDAAAOAAAAZHJzL2Uyb0RvYy54bWysUttOwzAMfUfiH6K8s64bIKjWIdA0hIQA&#10;CfiALE3WSE0cxWHt/h4n7ILgDfHiOnZ6zvFxZjeD7dhGBTTgal6OxpwpJ6Exbl3z97fl2RVnGIVr&#10;RAdO1XyrkN/MT09mva/UBFroGhUYgTisel/zNkZfFQXKVlmBI/DKUVNDsCLSMayLJoie0G1XTMbj&#10;y6KH0PgAUiFSdfHV5POMr7WS8VlrVJF1NSdtMceQ4yrFYj4T1ToI3xq5kyH+oMIK44j0ALUQUbCP&#10;YH5BWSMDIOg4kmAL0NpIlWegacrxj2leW+FVnoXMQX+wCf8PVj5tXv1LYHG4g4EWmAzpPVZIxTTP&#10;oINNX1LKqE8Wbg+2qSEyScVJeV1Ory44k9SblNPpZfa1OP7tA8Z7BZalpOaB1pLdEptHjMRIV/dX&#10;EpmDpem6VD9KSVkcVgMzTc3P9zJX0GxJfU8LrLmjF8ZZ9+DIn7TrfRL2yWqXJA70tx+ReDJ9Av+C&#10;2nGS21nV7mWkdX4/51vH9zv/BAAA//8DAFBLAwQUAAYACAAAACEACKw6V94AAAALAQAADwAAAGRy&#10;cy9kb3ducmV2LnhtbEyPy07DMBBF90j8gzVI7KhDKEmTxqlQJTbsKAiJnRtP46h+RLabJn/PsILl&#10;zD26c6bZzdawCUMcvBPwuMqAoeu8Glwv4PPj9WEDLCbplDTeoYAFI+za25tG1spf3TtOh9QzKnGx&#10;lgJ0SmPNeew0WhlXfkRH2ckHKxONoecqyCuVW8PzLCu4lYOjC1qOuNfYnQ8XK6CcvzyOEff4fZq6&#10;oIdlY94WIe7v5pctsIRz+oPhV5/UoSWno784FZkRUKzLNaEU5OUTMCKqKn8GdqRNkVXA24b//6H9&#10;AQAA//8DAFBLAQItABQABgAIAAAAIQC2gziS/gAAAOEBAAATAAAAAAAAAAAAAAAAAAAAAABbQ29u&#10;dGVudF9UeXBlc10ueG1sUEsBAi0AFAAGAAgAAAAhADj9If/WAAAAlAEAAAsAAAAAAAAAAAAAAAAA&#10;LwEAAF9yZWxzLy5yZWxzUEsBAi0AFAAGAAgAAAAhADOpS7OIAQAABwMAAA4AAAAAAAAAAAAAAAAA&#10;LgIAAGRycy9lMm9Eb2MueG1sUEsBAi0AFAAGAAgAAAAhAAisOlfeAAAACwEAAA8AAAAAAAAAAAAA&#10;AAAA4gMAAGRycy9kb3ducmV2LnhtbFBLBQYAAAAABAAEAPMAAADtBAAAAAA=&#10;" filled="f" stroked="f">
              <v:textbox style="mso-fit-shape-to-text:t" inset="0,0,0,0">
                <w:txbxContent>
                  <w:p w14:paraId="5F81D236" w14:textId="77777777" w:rsidR="003E0FCE" w:rsidRDefault="00146326">
                    <w:pPr>
                      <w:pStyle w:val="Zhlavnebozpat20"/>
                      <w:shd w:val="clear" w:color="auto" w:fill="auto"/>
                      <w:rPr>
                        <w:sz w:val="16"/>
                        <w:szCs w:val="16"/>
                      </w:rPr>
                    </w:pPr>
                    <w:r>
                      <w:rPr>
                        <w:rFonts w:ascii="Arial" w:eastAsia="Arial" w:hAnsi="Arial" w:cs="Arial"/>
                        <w:b/>
                        <w:bCs/>
                        <w:sz w:val="16"/>
                        <w:szCs w:val="16"/>
                      </w:rPr>
                      <w:t xml:space="preserve">Číslo smlouvy objednatele: </w:t>
                    </w:r>
                    <w:r>
                      <w:rPr>
                        <w:rFonts w:ascii="Arial" w:eastAsia="Arial" w:hAnsi="Arial" w:cs="Arial"/>
                        <w:b/>
                        <w:bCs/>
                        <w:sz w:val="16"/>
                        <w:szCs w:val="16"/>
                      </w:rPr>
                      <w:t>P-ST-50-2023</w:t>
                    </w:r>
                  </w:p>
                  <w:p w14:paraId="126A48CD" w14:textId="77777777" w:rsidR="003E0FCE" w:rsidRDefault="00146326">
                    <w:pPr>
                      <w:pStyle w:val="Zhlavnebozpat20"/>
                      <w:shd w:val="clear" w:color="auto" w:fill="auto"/>
                      <w:rPr>
                        <w:sz w:val="16"/>
                        <w:szCs w:val="16"/>
                      </w:rPr>
                    </w:pPr>
                    <w:r>
                      <w:rPr>
                        <w:rFonts w:ascii="Arial" w:eastAsia="Arial" w:hAnsi="Arial" w:cs="Arial"/>
                        <w:b/>
                        <w:bCs/>
                        <w:sz w:val="16"/>
                        <w:szCs w:val="16"/>
                      </w:rPr>
                      <w:t>Číslo smlouvy zhotovitele: 062 / GDKT / 2024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C38F2" w14:textId="77777777" w:rsidR="003E0FCE" w:rsidRDefault="003E0FCE">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C209C" w14:textId="77777777" w:rsidR="003E0FCE" w:rsidRDefault="00146326">
    <w:pPr>
      <w:spacing w:line="1" w:lineRule="exact"/>
    </w:pPr>
    <w:r>
      <w:rPr>
        <w:noProof/>
      </w:rPr>
      <mc:AlternateContent>
        <mc:Choice Requires="wps">
          <w:drawing>
            <wp:anchor distT="0" distB="0" distL="0" distR="0" simplePos="0" relativeHeight="251653120" behindDoc="1" locked="0" layoutInCell="1" allowOverlap="1" wp14:anchorId="2B104C1C" wp14:editId="2B4489BE">
              <wp:simplePos x="0" y="0"/>
              <wp:positionH relativeFrom="page">
                <wp:posOffset>3618865</wp:posOffset>
              </wp:positionH>
              <wp:positionV relativeFrom="page">
                <wp:posOffset>16510</wp:posOffset>
              </wp:positionV>
              <wp:extent cx="1090930" cy="628015"/>
              <wp:effectExtent l="0" t="0" r="0" b="0"/>
              <wp:wrapNone/>
              <wp:docPr id="69" name="Shape 69"/>
              <wp:cNvGraphicFramePr/>
              <a:graphic xmlns:a="http://schemas.openxmlformats.org/drawingml/2006/main">
                <a:graphicData uri="http://schemas.microsoft.com/office/word/2010/wordprocessingShape">
                  <wps:wsp>
                    <wps:cNvSpPr txBox="1"/>
                    <wps:spPr>
                      <a:xfrm>
                        <a:off x="0" y="0"/>
                        <a:ext cx="1090930" cy="628015"/>
                      </a:xfrm>
                      <a:prstGeom prst="rect">
                        <a:avLst/>
                      </a:prstGeom>
                      <a:noFill/>
                    </wps:spPr>
                    <wps:txbx>
                      <w:txbxContent>
                        <w:p w14:paraId="1874DA27" w14:textId="77777777" w:rsidR="003E0FCE" w:rsidRDefault="00146326">
                          <w:pPr>
                            <w:rPr>
                              <w:sz w:val="2"/>
                              <w:szCs w:val="2"/>
                            </w:rPr>
                          </w:pPr>
                          <w:r>
                            <w:rPr>
                              <w:noProof/>
                            </w:rPr>
                            <w:drawing>
                              <wp:inline distT="0" distB="0" distL="0" distR="0" wp14:anchorId="77372216" wp14:editId="19239198">
                                <wp:extent cx="1090930" cy="628015"/>
                                <wp:effectExtent l="0" t="0" r="0" b="0"/>
                                <wp:docPr id="70" name="Picut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a:stretch/>
                                      </pic:blipFill>
                                      <pic:spPr>
                                        <a:xfrm>
                                          <a:off x="0" y="0"/>
                                          <a:ext cx="1090930" cy="628015"/>
                                        </a:xfrm>
                                        <a:prstGeom prst="rect">
                                          <a:avLst/>
                                        </a:prstGeom>
                                      </pic:spPr>
                                    </pic:pic>
                                  </a:graphicData>
                                </a:graphic>
                              </wp:inline>
                            </w:drawing>
                          </w:r>
                        </w:p>
                      </w:txbxContent>
                    </wps:txbx>
                    <wps:bodyPr lIns="0" tIns="0" rIns="0" bIns="0"/>
                  </wps:wsp>
                </a:graphicData>
              </a:graphic>
            </wp:anchor>
          </w:drawing>
        </mc:Choice>
        <mc:Fallback>
          <w:pict>
            <v:shapetype w14:anchorId="2B104C1C" id="_x0000_t202" coordsize="21600,21600" o:spt="202" path="m,l,21600r21600,l21600,xe">
              <v:stroke joinstyle="miter"/>
              <v:path gradientshapeok="t" o:connecttype="rect"/>
            </v:shapetype>
            <v:shape id="Shape 69" o:spid="_x0000_s1111" type="#_x0000_t202" style="position:absolute;margin-left:284.95pt;margin-top:1.3pt;width:85.9pt;height:49.4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zocAEAAOECAAAOAAAAZHJzL2Uyb0RvYy54bWysUlFLwzAQfhf8DyHvrt3EMcvagYyJICpM&#10;f0CaJmsgyYUkrt2/99Ktm+ib+HL9cpd89913Xa56o8le+KDAlnQ6ySkRlkOj7K6kH++bmwUlITLb&#10;MA1WlPQgAl1V11fLzhViBi3oRniCJDYUnStpG6MrsizwVhgWJuCExaIEb1jEo99ljWcdshudzfJ8&#10;nnXgG+eBixAwuz4WaTXwSyl4fJUyiEh0SVFbHKIfYp1iVi1ZsfPMtYqfZLA/qDBMWWx6plqzyMin&#10;V7+ojOIeAsg44WAykFJxMcyA00zzH9NsW+bEMAuaE9zZpvB/tPxlv3VvnsT+AXpcYDKkc6EImEzz&#10;9NKb9EWlBOto4eFsm+gj4elRfp/f32KJY20+W+TTu0STXV47H+KjAEMSKKnHtQxusf1ziMer45XU&#10;zMJGaZ3yFykJxb7uiWqwySizhuaA6vWTRU/SfkfgR1CfwMiGPg7STjtPi/p+Hnpe/szqCwAA//8D&#10;AFBLAwQUAAYACAAAACEAo+i3vN8AAAAJAQAADwAAAGRycy9kb3ducmV2LnhtbEyPwU7DMBBE70j8&#10;g7VI3KidiqYkjVNVCE5IiDQcenRiN7Ear0PstuHvWU5wXM3TzNtiO7uBXcwUrEcJyUIAM9h6bbGT&#10;8Fm/PjwBC1GhVoNHI+HbBNiWtzeFyrW/YmUu+9gxKsGQKwl9jGPOeWh741RY+NEgZUc/ORXpnDqu&#10;J3WlcjfwpRApd8oiLfRqNM+9aU/7s5OwO2D1Yr/em4/qWNm6zgS+pScp7+/m3QZYNHP8g+FXn9Sh&#10;JKfGn1EHNkhYpVlGqIRlCozy9WOyBtYQKJIV8LLg/z8ofwAAAP//AwBQSwECLQAUAAYACAAAACEA&#10;toM4kv4AAADhAQAAEwAAAAAAAAAAAAAAAAAAAAAAW0NvbnRlbnRfVHlwZXNdLnhtbFBLAQItABQA&#10;BgAIAAAAIQA4/SH/1gAAAJQBAAALAAAAAAAAAAAAAAAAAC8BAABfcmVscy8ucmVsc1BLAQItABQA&#10;BgAIAAAAIQBi8YzocAEAAOECAAAOAAAAAAAAAAAAAAAAAC4CAABkcnMvZTJvRG9jLnhtbFBLAQIt&#10;ABQABgAIAAAAIQCj6Le83wAAAAkBAAAPAAAAAAAAAAAAAAAAAMoDAABkcnMvZG93bnJldi54bWxQ&#10;SwUGAAAAAAQABADzAAAA1gQAAAAA&#10;" filled="f" stroked="f">
              <v:textbox inset="0,0,0,0">
                <w:txbxContent>
                  <w:p w14:paraId="1874DA27" w14:textId="77777777" w:rsidR="003E0FCE" w:rsidRDefault="00146326">
                    <w:pPr>
                      <w:rPr>
                        <w:sz w:val="2"/>
                        <w:szCs w:val="2"/>
                      </w:rPr>
                    </w:pPr>
                    <w:r>
                      <w:rPr>
                        <w:noProof/>
                      </w:rPr>
                      <w:drawing>
                        <wp:inline distT="0" distB="0" distL="0" distR="0" wp14:anchorId="77372216" wp14:editId="19239198">
                          <wp:extent cx="1090930" cy="628015"/>
                          <wp:effectExtent l="0" t="0" r="0" b="0"/>
                          <wp:docPr id="70" name="Picut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a:stretch/>
                                </pic:blipFill>
                                <pic:spPr>
                                  <a:xfrm>
                                    <a:off x="0" y="0"/>
                                    <a:ext cx="1090930" cy="62801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4144" behindDoc="1" locked="0" layoutInCell="1" allowOverlap="1" wp14:anchorId="7F650101" wp14:editId="60E49266">
              <wp:simplePos x="0" y="0"/>
              <wp:positionH relativeFrom="page">
                <wp:posOffset>908685</wp:posOffset>
              </wp:positionH>
              <wp:positionV relativeFrom="page">
                <wp:posOffset>120650</wp:posOffset>
              </wp:positionV>
              <wp:extent cx="2277110" cy="484505"/>
              <wp:effectExtent l="0" t="0" r="0" b="0"/>
              <wp:wrapNone/>
              <wp:docPr id="73" name="Shape 73"/>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68EBD526"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 xml:space="preserve">Krajská správa </w:t>
                          </w:r>
                          <w:r>
                            <w:rPr>
                              <w:rFonts w:ascii="Arial" w:eastAsia="Arial" w:hAnsi="Arial" w:cs="Arial"/>
                              <w:b/>
                              <w:bCs/>
                              <w:color w:val="668949"/>
                              <w:sz w:val="30"/>
                              <w:szCs w:val="30"/>
                            </w:rPr>
                            <w:t>'</w:t>
                          </w:r>
                        </w:p>
                        <w:p w14:paraId="3A5D0020"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a údržba silnic Vysočiny</w:t>
                          </w:r>
                        </w:p>
                        <w:p w14:paraId="6748D4BB" w14:textId="323CFE12" w:rsidR="003E0FCE" w:rsidRDefault="003E0FCE">
                          <w:pPr>
                            <w:pStyle w:val="Zhlavnebozpat20"/>
                            <w:shd w:val="clear" w:color="auto" w:fill="auto"/>
                            <w:rPr>
                              <w:sz w:val="30"/>
                              <w:szCs w:val="30"/>
                            </w:rPr>
                          </w:pPr>
                        </w:p>
                      </w:txbxContent>
                    </wps:txbx>
                    <wps:bodyPr wrap="none" lIns="0" tIns="0" rIns="0" bIns="0">
                      <a:spAutoFit/>
                    </wps:bodyPr>
                  </wps:wsp>
                </a:graphicData>
              </a:graphic>
            </wp:anchor>
          </w:drawing>
        </mc:Choice>
        <mc:Fallback>
          <w:pict>
            <v:shape w14:anchorId="7F650101" id="Shape 73" o:spid="_x0000_s1112" type="#_x0000_t202" style="position:absolute;margin-left:71.55pt;margin-top:9.5pt;width:179.3pt;height:38.15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ChgEAAAcDAAAOAAAAZHJzL2Uyb0RvYy54bWysUttOwzAMfUfiH6K8s3YTMFStQ6BpCAkB&#10;EvABWZqskZo4isPa/T1OdkPwhnhxHds9Pj727HawHduogAZczcejkjPlJDTGrWv+8b68uOEMo3CN&#10;6MCpmm8V8tv5+dms95WaQAtdowIjEIdV72vexuirokDZKitwBF45SmoIVkR6hnXRBNETuu2KSVle&#10;Fz2ExgeQCpGii12SzzO+1krGF61RRdbVnLjFbEO2q2SL+UxU6yB8a+SehvgDCyuMo6ZHqIWIgn0G&#10;8wvKGhkAQceRBFuA1kaqPANNMy5/TPPWCq/yLCQO+qNM+H+w8nnz5l8Di8M9DLTAJEjvsUIKpnkG&#10;HWz6ElNGeZJwe5RNDZFJCk4m0+l4TClJucuby6vyKsEUp799wPigwLLk1DzQWrJaYvOEcVd6KEnN&#10;HCxN16X4iUry4rAamGlqPj3QXEGzJfY9LbDmji6Ms+7RkT5p1wcnHJzV3kk90N99RuqT2yfwHdS+&#10;J6mdB9hfRlrn93euOt3v/AsAAP//AwBQSwMEFAAGAAgAAAAhAFf3iM3cAAAACQEAAA8AAABkcnMv&#10;ZG93bnJldi54bWxMjz1PwzAQhnck/oN1SGzUCaW0DXEqVImFjYKQ2Nz4GkfY58h20+Tfc0yw3at7&#10;9H7Uu8k7MWJMfSAF5aIAgdQG01On4OP95W4DImVNRrtAqGDGBLvm+qrWlQkXesPxkDvBJpQqrcDm&#10;PFRSptai12kRBiT+nUL0OrOMnTRRX9jcO3lfFI/S6544weoB9xbb78PZK1hPnwGHhHv8Oo1ttP28&#10;ca+zUrc30/MTiIxT/oPhtz5Xh4Y7HcOZTBKO9cOyZJSPLW9iYFWUaxBHBdvVEmRTy/8Lmh8AAAD/&#10;/wMAUEsBAi0AFAAGAAgAAAAhALaDOJL+AAAA4QEAABMAAAAAAAAAAAAAAAAAAAAAAFtDb250ZW50&#10;X1R5cGVzXS54bWxQSwECLQAUAAYACAAAACEAOP0h/9YAAACUAQAACwAAAAAAAAAAAAAAAAAvAQAA&#10;X3JlbHMvLnJlbHNQSwECLQAUAAYACAAAACEAfsLHgoYBAAAHAwAADgAAAAAAAAAAAAAAAAAuAgAA&#10;ZHJzL2Uyb0RvYy54bWxQSwECLQAUAAYACAAAACEAV/eIzdwAAAAJAQAADwAAAAAAAAAAAAAAAADg&#10;AwAAZHJzL2Rvd25yZXYueG1sUEsFBgAAAAAEAAQA8wAAAOkEAAAAAA==&#10;" filled="f" stroked="f">
              <v:textbox style="mso-fit-shape-to-text:t" inset="0,0,0,0">
                <w:txbxContent>
                  <w:p w14:paraId="68EBD526"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 xml:space="preserve">Krajská správa </w:t>
                    </w:r>
                    <w:r>
                      <w:rPr>
                        <w:rFonts w:ascii="Arial" w:eastAsia="Arial" w:hAnsi="Arial" w:cs="Arial"/>
                        <w:b/>
                        <w:bCs/>
                        <w:color w:val="668949"/>
                        <w:sz w:val="30"/>
                        <w:szCs w:val="30"/>
                      </w:rPr>
                      <w:t>'</w:t>
                    </w:r>
                  </w:p>
                  <w:p w14:paraId="3A5D0020" w14:textId="77777777" w:rsidR="00146326" w:rsidRDefault="00146326" w:rsidP="00146326">
                    <w:pPr>
                      <w:pStyle w:val="Zhlavnebozpat20"/>
                      <w:shd w:val="clear" w:color="auto" w:fill="auto"/>
                      <w:rPr>
                        <w:sz w:val="30"/>
                        <w:szCs w:val="30"/>
                      </w:rPr>
                    </w:pPr>
                    <w:r>
                      <w:rPr>
                        <w:rFonts w:ascii="Arial" w:eastAsia="Arial" w:hAnsi="Arial" w:cs="Arial"/>
                        <w:b/>
                        <w:bCs/>
                        <w:color w:val="3A3D58"/>
                        <w:sz w:val="30"/>
                        <w:szCs w:val="30"/>
                      </w:rPr>
                      <w:t>a údržba silnic Vysočiny</w:t>
                    </w:r>
                  </w:p>
                  <w:p w14:paraId="6748D4BB" w14:textId="323CFE12" w:rsidR="003E0FCE" w:rsidRDefault="003E0FCE">
                    <w:pPr>
                      <w:pStyle w:val="Zhlavnebozpat20"/>
                      <w:shd w:val="clear" w:color="auto" w:fill="auto"/>
                      <w:rPr>
                        <w:sz w:val="30"/>
                        <w:szCs w:val="30"/>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1CC02" w14:textId="77777777" w:rsidR="003E0FCE" w:rsidRDefault="003E0FC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15CB0" w14:textId="77777777" w:rsidR="003E0FCE" w:rsidRDefault="003E0FC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B7469" w14:textId="77777777" w:rsidR="003E0FCE" w:rsidRDefault="00146326">
    <w:pPr>
      <w:spacing w:line="1" w:lineRule="exact"/>
    </w:pPr>
    <w:r>
      <w:rPr>
        <w:noProof/>
      </w:rPr>
      <mc:AlternateContent>
        <mc:Choice Requires="wps">
          <w:drawing>
            <wp:anchor distT="0" distB="0" distL="0" distR="0" simplePos="0" relativeHeight="251657216" behindDoc="1" locked="0" layoutInCell="1" allowOverlap="1" wp14:anchorId="2A6A6525" wp14:editId="4EB70DD0">
              <wp:simplePos x="0" y="0"/>
              <wp:positionH relativeFrom="page">
                <wp:posOffset>1033145</wp:posOffset>
              </wp:positionH>
              <wp:positionV relativeFrom="page">
                <wp:posOffset>1990725</wp:posOffset>
              </wp:positionV>
              <wp:extent cx="624840" cy="67310"/>
              <wp:effectExtent l="0" t="0" r="0" b="0"/>
              <wp:wrapNone/>
              <wp:docPr id="83" name="Shape 83"/>
              <wp:cNvGraphicFramePr/>
              <a:graphic xmlns:a="http://schemas.openxmlformats.org/drawingml/2006/main">
                <a:graphicData uri="http://schemas.microsoft.com/office/word/2010/wordprocessingShape">
                  <wps:wsp>
                    <wps:cNvSpPr txBox="1"/>
                    <wps:spPr>
                      <a:xfrm>
                        <a:off x="0" y="0"/>
                        <a:ext cx="624840" cy="67310"/>
                      </a:xfrm>
                      <a:prstGeom prst="rect">
                        <a:avLst/>
                      </a:prstGeom>
                      <a:noFill/>
                    </wps:spPr>
                    <wps:txbx>
                      <w:txbxContent>
                        <w:p w14:paraId="11303014" w14:textId="77777777" w:rsidR="003E0FCE" w:rsidRDefault="00146326">
                          <w:pPr>
                            <w:pStyle w:val="Zhlavnebozpat20"/>
                            <w:shd w:val="clear" w:color="auto" w:fill="auto"/>
                            <w:tabs>
                              <w:tab w:val="right" w:pos="984"/>
                            </w:tabs>
                            <w:rPr>
                              <w:sz w:val="10"/>
                              <w:szCs w:val="10"/>
                            </w:rPr>
                          </w:pPr>
                          <w:r>
                            <w:rPr>
                              <w:rFonts w:ascii="Arial" w:eastAsia="Arial" w:hAnsi="Arial" w:cs="Arial"/>
                              <w:sz w:val="10"/>
                              <w:szCs w:val="10"/>
                            </w:rPr>
                            <w:t>18</w:t>
                          </w:r>
                          <w:r>
                            <w:rPr>
                              <w:rFonts w:ascii="Arial" w:eastAsia="Arial" w:hAnsi="Arial" w:cs="Arial"/>
                              <w:sz w:val="10"/>
                              <w:szCs w:val="10"/>
                            </w:rPr>
                            <w:tab/>
                            <w:t>213311</w:t>
                          </w:r>
                        </w:p>
                      </w:txbxContent>
                    </wps:txbx>
                    <wps:bodyPr lIns="0" tIns="0" rIns="0" bIns="0">
                      <a:spAutoFit/>
                    </wps:bodyPr>
                  </wps:wsp>
                </a:graphicData>
              </a:graphic>
            </wp:anchor>
          </w:drawing>
        </mc:Choice>
        <mc:Fallback>
          <w:pict>
            <v:shapetype w14:anchorId="2A6A6525" id="_x0000_t202" coordsize="21600,21600" o:spt="202" path="m,l,21600r21600,l21600,xe">
              <v:stroke joinstyle="miter"/>
              <v:path gradientshapeok="t" o:connecttype="rect"/>
            </v:shapetype>
            <v:shape id="Shape 83" o:spid="_x0000_s1115" type="#_x0000_t202" style="position:absolute;margin-left:81.35pt;margin-top:156.75pt;width:49.2pt;height:5.3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WNfAEAAPoCAAAOAAAAZHJzL2Uyb0RvYy54bWysUttOwzAMfUfiH6K8s3ZjGqhaN4EQCAkB&#10;EvABWZqskZo4irO1+3ucsAuCN8SL49jO8fFx5svBdmyrAhpwNR+PSs6Uk9AYt675x/v9xTVnGIVr&#10;RAdO1XynkC8X52fz3ldqAi10jQqMQBxWva95G6OvigJlq6zAEXjlKKkhWBHpGtZFE0RP6LYrJmU5&#10;K3oIjQ8gFSJF776SfJHxtVYyvmiNKrKu5sQtZhuyXSVbLOaiWgfhWyP3NMQfWFhhHDU9Qt2JKNgm&#10;mF9Q1sgACDqOJNgCtDZS5RlomnH5Y5q3VniVZyFx0B9lwv+Dlc/bN/8aWBxuYaAFJkF6jxVSMM0z&#10;6GDTSUwZ5UnC3VE2NUQmKTibTK+nlJGUml1djrOqxemtDxgfFFiWnJoHWkrWSmyfMFI/Kj2UpFYO&#10;7k3XpfiJSPLisBqYaYhkbpBCK2h2RL57dCRJWu/BCQdntXcSMPqbTSTw3PP0fN+IBM5U9p8hbfD7&#10;PVedvuziEwAA//8DAFBLAwQUAAYACAAAACEAh+gIl94AAAALAQAADwAAAGRycy9kb3ducmV2Lnht&#10;bEyPwU7DMAyG70i8Q2QkLmhLk0GB0nRCCC7cGFx2yxrTVjRO1WRt2dNjTnD87U+/P5fbxfdiwjF2&#10;gQyodQYCqQ6uo8bAx/vL6g5ETJac7QOhgW+MsK3Oz0pbuDDTG0671AguoVhYA21KQyFlrFv0Nq7D&#10;gMS7zzB6mziOjXSjnbnc91JnWS697YgvtHbApxbrr93RG8iX5+Hq9R71fKr7ifYnpRIqYy4vlscH&#10;EAmX9AfDrz6rQ8VOh3AkF0XPOde3jBrYqM0NCCZ0rhSIA0/0tQJZlfL/D9UPAAAA//8DAFBLAQIt&#10;ABQABgAIAAAAIQC2gziS/gAAAOEBAAATAAAAAAAAAAAAAAAAAAAAAABbQ29udGVudF9UeXBlc10u&#10;eG1sUEsBAi0AFAAGAAgAAAAhADj9If/WAAAAlAEAAAsAAAAAAAAAAAAAAAAALwEAAF9yZWxzLy5y&#10;ZWxzUEsBAi0AFAAGAAgAAAAhAIDm9Y18AQAA+gIAAA4AAAAAAAAAAAAAAAAALgIAAGRycy9lMm9E&#10;b2MueG1sUEsBAi0AFAAGAAgAAAAhAIfoCJfeAAAACwEAAA8AAAAAAAAAAAAAAAAA1gMAAGRycy9k&#10;b3ducmV2LnhtbFBLBQYAAAAABAAEAPMAAADhBAAAAAA=&#10;" filled="f" stroked="f">
              <v:textbox style="mso-fit-shape-to-text:t" inset="0,0,0,0">
                <w:txbxContent>
                  <w:p w14:paraId="11303014" w14:textId="77777777" w:rsidR="003E0FCE" w:rsidRDefault="00146326">
                    <w:pPr>
                      <w:pStyle w:val="Zhlavnebozpat20"/>
                      <w:shd w:val="clear" w:color="auto" w:fill="auto"/>
                      <w:tabs>
                        <w:tab w:val="right" w:pos="984"/>
                      </w:tabs>
                      <w:rPr>
                        <w:sz w:val="10"/>
                        <w:szCs w:val="10"/>
                      </w:rPr>
                    </w:pPr>
                    <w:r>
                      <w:rPr>
                        <w:rFonts w:ascii="Arial" w:eastAsia="Arial" w:hAnsi="Arial" w:cs="Arial"/>
                        <w:sz w:val="10"/>
                        <w:szCs w:val="10"/>
                      </w:rPr>
                      <w:t>18</w:t>
                    </w:r>
                    <w:r>
                      <w:rPr>
                        <w:rFonts w:ascii="Arial" w:eastAsia="Arial" w:hAnsi="Arial" w:cs="Arial"/>
                        <w:sz w:val="10"/>
                        <w:szCs w:val="10"/>
                      </w:rPr>
                      <w:tab/>
                      <w:t>213311</w:t>
                    </w:r>
                  </w:p>
                </w:txbxContent>
              </v:textbox>
              <w10:wrap anchorx="page" anchory="page"/>
            </v:shape>
          </w:pict>
        </mc:Fallback>
      </mc:AlternateContent>
    </w:r>
    <w:r>
      <w:rPr>
        <w:noProof/>
      </w:rPr>
      <mc:AlternateContent>
        <mc:Choice Requires="wps">
          <w:drawing>
            <wp:anchor distT="0" distB="0" distL="114300" distR="114300" simplePos="0" relativeHeight="251628544" behindDoc="1" locked="0" layoutInCell="1" allowOverlap="1" wp14:anchorId="5F99C871" wp14:editId="29AB75C3">
              <wp:simplePos x="0" y="0"/>
              <wp:positionH relativeFrom="page">
                <wp:posOffset>682625</wp:posOffset>
              </wp:positionH>
              <wp:positionV relativeFrom="page">
                <wp:posOffset>2065655</wp:posOffset>
              </wp:positionV>
              <wp:extent cx="6163310" cy="0"/>
              <wp:effectExtent l="0" t="0" r="0" b="0"/>
              <wp:wrapNone/>
              <wp:docPr id="85" name="Shape 85"/>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53.75pt;margin-top:162.65000000000001pt;width:485.30000000000001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796F"/>
    <w:multiLevelType w:val="multilevel"/>
    <w:tmpl w:val="BB8C87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4B694D"/>
    <w:multiLevelType w:val="multilevel"/>
    <w:tmpl w:val="EA2A035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DB0B50"/>
    <w:multiLevelType w:val="multilevel"/>
    <w:tmpl w:val="7C2AE672"/>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5811C1"/>
    <w:multiLevelType w:val="multilevel"/>
    <w:tmpl w:val="B568CE02"/>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862AF9"/>
    <w:multiLevelType w:val="multilevel"/>
    <w:tmpl w:val="83E45D6C"/>
    <w:lvl w:ilvl="0">
      <w:start w:val="1"/>
      <w:numFmt w:val="decimal"/>
      <w:lvlText w:val="17.%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957E0F"/>
    <w:multiLevelType w:val="multilevel"/>
    <w:tmpl w:val="8CD8C3A4"/>
    <w:lvl w:ilvl="0">
      <w:start w:val="1"/>
      <w:numFmt w:val="decimal"/>
      <w:lvlText w:val="1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BB5824"/>
    <w:multiLevelType w:val="multilevel"/>
    <w:tmpl w:val="4CB88F20"/>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CC5456"/>
    <w:multiLevelType w:val="multilevel"/>
    <w:tmpl w:val="46F23F88"/>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384132"/>
    <w:multiLevelType w:val="multilevel"/>
    <w:tmpl w:val="CD921474"/>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AD3A14"/>
    <w:multiLevelType w:val="multilevel"/>
    <w:tmpl w:val="BF7A3F8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F909B5"/>
    <w:multiLevelType w:val="multilevel"/>
    <w:tmpl w:val="2BB4FC3C"/>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013165"/>
    <w:multiLevelType w:val="multilevel"/>
    <w:tmpl w:val="5D1C93E4"/>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AD5A0D"/>
    <w:multiLevelType w:val="multilevel"/>
    <w:tmpl w:val="C2E8EA6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F960A1"/>
    <w:multiLevelType w:val="multilevel"/>
    <w:tmpl w:val="8A8EF42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C142FE"/>
    <w:multiLevelType w:val="multilevel"/>
    <w:tmpl w:val="B0ECFB6C"/>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521254"/>
    <w:multiLevelType w:val="multilevel"/>
    <w:tmpl w:val="AB70758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9865ED"/>
    <w:multiLevelType w:val="multilevel"/>
    <w:tmpl w:val="21F2BD90"/>
    <w:lvl w:ilvl="0">
      <w:start w:val="1"/>
      <w:numFmt w:val="decimal"/>
      <w:lvlText w:val="8.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3E4363F"/>
    <w:multiLevelType w:val="multilevel"/>
    <w:tmpl w:val="9F029B0C"/>
    <w:lvl w:ilvl="0">
      <w:start w:val="1"/>
      <w:numFmt w:val="decimal"/>
      <w:lvlText w:val="10.1.%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925CB4"/>
    <w:multiLevelType w:val="multilevel"/>
    <w:tmpl w:val="6E5061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02281F"/>
    <w:multiLevelType w:val="multilevel"/>
    <w:tmpl w:val="D7A8E7E0"/>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0354AF"/>
    <w:multiLevelType w:val="multilevel"/>
    <w:tmpl w:val="2340D1A0"/>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5A44DD"/>
    <w:multiLevelType w:val="multilevel"/>
    <w:tmpl w:val="0EB6A7AC"/>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420CA5"/>
    <w:multiLevelType w:val="multilevel"/>
    <w:tmpl w:val="A572A178"/>
    <w:lvl w:ilvl="0">
      <w:start w:val="1"/>
      <w:numFmt w:val="decimal"/>
      <w:lvlText w:val="7.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64F1A97"/>
    <w:multiLevelType w:val="multilevel"/>
    <w:tmpl w:val="7FD8E2A6"/>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69740F5"/>
    <w:multiLevelType w:val="multilevel"/>
    <w:tmpl w:val="979E2F1C"/>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B549A8"/>
    <w:multiLevelType w:val="multilevel"/>
    <w:tmpl w:val="0638E450"/>
    <w:lvl w:ilvl="0">
      <w:start w:val="19"/>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7D3A7E"/>
    <w:multiLevelType w:val="multilevel"/>
    <w:tmpl w:val="6C149F30"/>
    <w:lvl w:ilvl="0">
      <w:start w:val="1"/>
      <w:numFmt w:val="decimal"/>
      <w:lvlText w:val="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AB420EF"/>
    <w:multiLevelType w:val="multilevel"/>
    <w:tmpl w:val="61625CB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BA00DDF"/>
    <w:multiLevelType w:val="multilevel"/>
    <w:tmpl w:val="B986FCA2"/>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F63617A"/>
    <w:multiLevelType w:val="multilevel"/>
    <w:tmpl w:val="99C6B85A"/>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FD85A51"/>
    <w:multiLevelType w:val="multilevel"/>
    <w:tmpl w:val="2FB0D518"/>
    <w:lvl w:ilvl="0">
      <w:start w:val="3"/>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1F27E0"/>
    <w:multiLevelType w:val="multilevel"/>
    <w:tmpl w:val="0B704726"/>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44D5BFB"/>
    <w:multiLevelType w:val="multilevel"/>
    <w:tmpl w:val="E4C4BEC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5416161"/>
    <w:multiLevelType w:val="multilevel"/>
    <w:tmpl w:val="130E859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5E578E8"/>
    <w:multiLevelType w:val="multilevel"/>
    <w:tmpl w:val="807804D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6B46EA3"/>
    <w:multiLevelType w:val="multilevel"/>
    <w:tmpl w:val="7B24B9F8"/>
    <w:lvl w:ilvl="0">
      <w:start w:val="7"/>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84059F5"/>
    <w:multiLevelType w:val="multilevel"/>
    <w:tmpl w:val="853E2A5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854597A"/>
    <w:multiLevelType w:val="multilevel"/>
    <w:tmpl w:val="F22E8E8A"/>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984594C"/>
    <w:multiLevelType w:val="multilevel"/>
    <w:tmpl w:val="17045072"/>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9BA1254"/>
    <w:multiLevelType w:val="multilevel"/>
    <w:tmpl w:val="A40256B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9E74AAB"/>
    <w:multiLevelType w:val="multilevel"/>
    <w:tmpl w:val="A164E77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A606501"/>
    <w:multiLevelType w:val="multilevel"/>
    <w:tmpl w:val="4E9AB9CE"/>
    <w:lvl w:ilvl="0">
      <w:start w:val="3"/>
      <w:numFmt w:val="decimal"/>
      <w:lvlText w:val="17.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A8021F6"/>
    <w:multiLevelType w:val="multilevel"/>
    <w:tmpl w:val="28884AD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B6F7FA9"/>
    <w:multiLevelType w:val="multilevel"/>
    <w:tmpl w:val="B6DEEE8A"/>
    <w:lvl w:ilvl="0">
      <w:start w:val="1"/>
      <w:numFmt w:val="decimal"/>
      <w:lvlText w:val="19.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C5D14C4"/>
    <w:multiLevelType w:val="multilevel"/>
    <w:tmpl w:val="A9D6FED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D1D5C21"/>
    <w:multiLevelType w:val="multilevel"/>
    <w:tmpl w:val="40381D2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EB1776E"/>
    <w:multiLevelType w:val="multilevel"/>
    <w:tmpl w:val="FCF4D82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FB03BAE"/>
    <w:multiLevelType w:val="multilevel"/>
    <w:tmpl w:val="889C396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0141DF2"/>
    <w:multiLevelType w:val="multilevel"/>
    <w:tmpl w:val="225CA6C6"/>
    <w:lvl w:ilvl="0">
      <w:start w:val="1"/>
      <w:numFmt w:val="decimal"/>
      <w:lvlText w:val="19.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08653E4"/>
    <w:multiLevelType w:val="multilevel"/>
    <w:tmpl w:val="365482C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1A25B45"/>
    <w:multiLevelType w:val="multilevel"/>
    <w:tmpl w:val="784EBFC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3A16E5D"/>
    <w:multiLevelType w:val="multilevel"/>
    <w:tmpl w:val="8B6C4036"/>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4B3785F"/>
    <w:multiLevelType w:val="multilevel"/>
    <w:tmpl w:val="67C8C84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66A4F89"/>
    <w:multiLevelType w:val="multilevel"/>
    <w:tmpl w:val="E3889F40"/>
    <w:lvl w:ilvl="0">
      <w:start w:val="1"/>
      <w:numFmt w:val="decimal"/>
      <w:lvlText w:val="10.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6C4460E"/>
    <w:multiLevelType w:val="multilevel"/>
    <w:tmpl w:val="AA866E06"/>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93B4BF9"/>
    <w:multiLevelType w:val="multilevel"/>
    <w:tmpl w:val="CA56FDDC"/>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AFF1B64"/>
    <w:multiLevelType w:val="multilevel"/>
    <w:tmpl w:val="29227404"/>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12565FF"/>
    <w:multiLevelType w:val="multilevel"/>
    <w:tmpl w:val="5C9087B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3C50E06"/>
    <w:multiLevelType w:val="multilevel"/>
    <w:tmpl w:val="68BC5034"/>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3C50E73"/>
    <w:multiLevelType w:val="multilevel"/>
    <w:tmpl w:val="05EED21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46F21A8"/>
    <w:multiLevelType w:val="multilevel"/>
    <w:tmpl w:val="B9FA23E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4762A00"/>
    <w:multiLevelType w:val="multilevel"/>
    <w:tmpl w:val="D4960D9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4A707BE"/>
    <w:multiLevelType w:val="multilevel"/>
    <w:tmpl w:val="582E7704"/>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4D6023D"/>
    <w:multiLevelType w:val="multilevel"/>
    <w:tmpl w:val="3C281C0A"/>
    <w:lvl w:ilvl="0">
      <w:start w:val="1"/>
      <w:numFmt w:val="decimal"/>
      <w:lvlText w:val="7.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6403814"/>
    <w:multiLevelType w:val="multilevel"/>
    <w:tmpl w:val="4C2E18A0"/>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6E874F8"/>
    <w:multiLevelType w:val="multilevel"/>
    <w:tmpl w:val="26D62BD2"/>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7067128"/>
    <w:multiLevelType w:val="multilevel"/>
    <w:tmpl w:val="D53CF25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7E13AB7"/>
    <w:multiLevelType w:val="multilevel"/>
    <w:tmpl w:val="74848D14"/>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9992F51"/>
    <w:multiLevelType w:val="multilevel"/>
    <w:tmpl w:val="EC2CF05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9F877E3"/>
    <w:multiLevelType w:val="multilevel"/>
    <w:tmpl w:val="3D66D940"/>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A3F1E83"/>
    <w:multiLevelType w:val="multilevel"/>
    <w:tmpl w:val="9D2881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AFE3814"/>
    <w:multiLevelType w:val="multilevel"/>
    <w:tmpl w:val="18B41184"/>
    <w:lvl w:ilvl="0">
      <w:start w:val="1"/>
      <w:numFmt w:val="decimal"/>
      <w:lvlText w:val="1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B181C99"/>
    <w:multiLevelType w:val="multilevel"/>
    <w:tmpl w:val="AB6AB77C"/>
    <w:lvl w:ilvl="0">
      <w:start w:val="1"/>
      <w:numFmt w:val="decimal"/>
      <w:lvlText w:val="16.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E851721"/>
    <w:multiLevelType w:val="multilevel"/>
    <w:tmpl w:val="1EB0B670"/>
    <w:lvl w:ilvl="0">
      <w:start w:val="1"/>
      <w:numFmt w:val="decimal"/>
      <w:lvlText w:val="13.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FFC4AB3"/>
    <w:multiLevelType w:val="multilevel"/>
    <w:tmpl w:val="0ECAE014"/>
    <w:lvl w:ilvl="0">
      <w:start w:val="4"/>
      <w:numFmt w:val="decimal"/>
      <w:lvlText w:val="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1A42B0"/>
    <w:multiLevelType w:val="multilevel"/>
    <w:tmpl w:val="2FAC5144"/>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24854A6"/>
    <w:multiLevelType w:val="multilevel"/>
    <w:tmpl w:val="5D2A9CA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50B4324"/>
    <w:multiLevelType w:val="multilevel"/>
    <w:tmpl w:val="18F6DB34"/>
    <w:lvl w:ilvl="0">
      <w:start w:val="1"/>
      <w:numFmt w:val="decimal"/>
      <w:lvlText w:val="1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51258B2"/>
    <w:multiLevelType w:val="multilevel"/>
    <w:tmpl w:val="F4F87E30"/>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5863B53"/>
    <w:multiLevelType w:val="multilevel"/>
    <w:tmpl w:val="18F867C6"/>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5A27BFC"/>
    <w:multiLevelType w:val="multilevel"/>
    <w:tmpl w:val="83E0C150"/>
    <w:lvl w:ilvl="0">
      <w:start w:val="1"/>
      <w:numFmt w:val="decimal"/>
      <w:lvlText w:val="2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8492C0D"/>
    <w:multiLevelType w:val="multilevel"/>
    <w:tmpl w:val="57D6363E"/>
    <w:lvl w:ilvl="0">
      <w:start w:val="1"/>
      <w:numFmt w:val="lowerLetter"/>
      <w:lvlText w:val="%1)"/>
      <w:lvlJc w:val="left"/>
      <w:rPr>
        <w:rFonts w:ascii="Arial" w:eastAsia="Arial" w:hAnsi="Arial" w:cs="Arial"/>
        <w:b/>
        <w:bCs/>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B5B0E81"/>
    <w:multiLevelType w:val="multilevel"/>
    <w:tmpl w:val="30DCD8E0"/>
    <w:lvl w:ilvl="0">
      <w:start w:val="1"/>
      <w:numFmt w:val="decimal"/>
      <w:lvlText w:val="17.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C574047"/>
    <w:multiLevelType w:val="multilevel"/>
    <w:tmpl w:val="6D78036A"/>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E076F43"/>
    <w:multiLevelType w:val="multilevel"/>
    <w:tmpl w:val="75D62062"/>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EB62C2D"/>
    <w:multiLevelType w:val="multilevel"/>
    <w:tmpl w:val="CD70D7F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0E3C15"/>
    <w:multiLevelType w:val="multilevel"/>
    <w:tmpl w:val="41DAD85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1D44674"/>
    <w:multiLevelType w:val="multilevel"/>
    <w:tmpl w:val="1A326C9C"/>
    <w:lvl w:ilvl="0">
      <w:start w:val="1"/>
      <w:numFmt w:val="decimal"/>
      <w:lvlText w:val="13.2.%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1DC7500"/>
    <w:multiLevelType w:val="multilevel"/>
    <w:tmpl w:val="9D8EC980"/>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2C97F97"/>
    <w:multiLevelType w:val="multilevel"/>
    <w:tmpl w:val="1B807BD2"/>
    <w:lvl w:ilvl="0">
      <w:start w:val="1"/>
      <w:numFmt w:val="decimal"/>
      <w:lvlText w:val="2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30D26DD"/>
    <w:multiLevelType w:val="multilevel"/>
    <w:tmpl w:val="5188325C"/>
    <w:lvl w:ilvl="0">
      <w:start w:val="5"/>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6870A51"/>
    <w:multiLevelType w:val="multilevel"/>
    <w:tmpl w:val="F3F82204"/>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702117D"/>
    <w:multiLevelType w:val="multilevel"/>
    <w:tmpl w:val="1F1859F4"/>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AD70553"/>
    <w:multiLevelType w:val="multilevel"/>
    <w:tmpl w:val="D8CCA0FC"/>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BB123F6"/>
    <w:multiLevelType w:val="multilevel"/>
    <w:tmpl w:val="A8A42A3A"/>
    <w:lvl w:ilvl="0">
      <w:start w:val="19"/>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C292500"/>
    <w:multiLevelType w:val="multilevel"/>
    <w:tmpl w:val="599409C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CF306DE"/>
    <w:multiLevelType w:val="multilevel"/>
    <w:tmpl w:val="3B2C9B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D982C8C"/>
    <w:multiLevelType w:val="multilevel"/>
    <w:tmpl w:val="45B0D0E4"/>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EBA2DF7"/>
    <w:multiLevelType w:val="multilevel"/>
    <w:tmpl w:val="0D50F8B2"/>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FFD01CF"/>
    <w:multiLevelType w:val="multilevel"/>
    <w:tmpl w:val="2CF050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0054757"/>
    <w:multiLevelType w:val="multilevel"/>
    <w:tmpl w:val="3F54D1C0"/>
    <w:lvl w:ilvl="0">
      <w:start w:val="1"/>
      <w:numFmt w:val="decimal"/>
      <w:lvlText w:val="5.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0901BFC"/>
    <w:multiLevelType w:val="multilevel"/>
    <w:tmpl w:val="6EC4E77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0DB5AF3"/>
    <w:multiLevelType w:val="multilevel"/>
    <w:tmpl w:val="CAB07EEC"/>
    <w:lvl w:ilvl="0">
      <w:start w:val="2"/>
      <w:numFmt w:val="decimal"/>
      <w:lvlText w:val="1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2004C01"/>
    <w:multiLevelType w:val="multilevel"/>
    <w:tmpl w:val="05ACF9C2"/>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27C59D6"/>
    <w:multiLevelType w:val="multilevel"/>
    <w:tmpl w:val="5E58E2D8"/>
    <w:lvl w:ilvl="0">
      <w:start w:val="1"/>
      <w:numFmt w:val="decimal"/>
      <w:lvlText w:val="13.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29763A3"/>
    <w:multiLevelType w:val="multilevel"/>
    <w:tmpl w:val="5868023A"/>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2D055A3"/>
    <w:multiLevelType w:val="multilevel"/>
    <w:tmpl w:val="0E4605CC"/>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346169B"/>
    <w:multiLevelType w:val="multilevel"/>
    <w:tmpl w:val="F0CEBDC8"/>
    <w:lvl w:ilvl="0">
      <w:start w:val="1"/>
      <w:numFmt w:val="decimal"/>
      <w:lvlText w:val="8.1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4065E4B"/>
    <w:multiLevelType w:val="multilevel"/>
    <w:tmpl w:val="5E960BD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76A65B7"/>
    <w:multiLevelType w:val="multilevel"/>
    <w:tmpl w:val="F71CA6FE"/>
    <w:lvl w:ilvl="0">
      <w:start w:val="1"/>
      <w:numFmt w:val="decimal"/>
      <w:lvlText w:val="19.%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7AB20AF"/>
    <w:multiLevelType w:val="multilevel"/>
    <w:tmpl w:val="39E4466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8534EFD"/>
    <w:multiLevelType w:val="multilevel"/>
    <w:tmpl w:val="1376E514"/>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9D40345"/>
    <w:multiLevelType w:val="multilevel"/>
    <w:tmpl w:val="534E39A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B8D31E3"/>
    <w:multiLevelType w:val="multilevel"/>
    <w:tmpl w:val="1598EF88"/>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B96047F"/>
    <w:multiLevelType w:val="multilevel"/>
    <w:tmpl w:val="74402E6A"/>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C0D43AC"/>
    <w:multiLevelType w:val="multilevel"/>
    <w:tmpl w:val="A2DC3F0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B90411"/>
    <w:multiLevelType w:val="multilevel"/>
    <w:tmpl w:val="4E1E681A"/>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F566CBA"/>
    <w:multiLevelType w:val="multilevel"/>
    <w:tmpl w:val="D6C4B68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FAB2370"/>
    <w:multiLevelType w:val="multilevel"/>
    <w:tmpl w:val="5FA01830"/>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DA30EE"/>
    <w:multiLevelType w:val="multilevel"/>
    <w:tmpl w:val="B11888EA"/>
    <w:lvl w:ilvl="0">
      <w:start w:val="1"/>
      <w:numFmt w:val="decimal"/>
      <w:lvlText w:val="8.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8057667">
    <w:abstractNumId w:val="98"/>
  </w:num>
  <w:num w:numId="2" w16cid:durableId="325472875">
    <w:abstractNumId w:val="20"/>
  </w:num>
  <w:num w:numId="3" w16cid:durableId="1965693995">
    <w:abstractNumId w:val="23"/>
  </w:num>
  <w:num w:numId="4" w16cid:durableId="1425880920">
    <w:abstractNumId w:val="27"/>
  </w:num>
  <w:num w:numId="5" w16cid:durableId="1644043366">
    <w:abstractNumId w:val="37"/>
  </w:num>
  <w:num w:numId="6" w16cid:durableId="1312515826">
    <w:abstractNumId w:val="29"/>
  </w:num>
  <w:num w:numId="7" w16cid:durableId="1622415847">
    <w:abstractNumId w:val="3"/>
  </w:num>
  <w:num w:numId="8" w16cid:durableId="2072729003">
    <w:abstractNumId w:val="64"/>
  </w:num>
  <w:num w:numId="9" w16cid:durableId="990016989">
    <w:abstractNumId w:val="32"/>
  </w:num>
  <w:num w:numId="10" w16cid:durableId="422259526">
    <w:abstractNumId w:val="38"/>
  </w:num>
  <w:num w:numId="11" w16cid:durableId="1993752589">
    <w:abstractNumId w:val="7"/>
  </w:num>
  <w:num w:numId="12" w16cid:durableId="280108281">
    <w:abstractNumId w:val="6"/>
  </w:num>
  <w:num w:numId="13" w16cid:durableId="120193314">
    <w:abstractNumId w:val="56"/>
  </w:num>
  <w:num w:numId="14" w16cid:durableId="1085417838">
    <w:abstractNumId w:val="54"/>
  </w:num>
  <w:num w:numId="15" w16cid:durableId="2044205253">
    <w:abstractNumId w:val="85"/>
  </w:num>
  <w:num w:numId="16" w16cid:durableId="1546676508">
    <w:abstractNumId w:val="19"/>
  </w:num>
  <w:num w:numId="17" w16cid:durableId="72094646">
    <w:abstractNumId w:val="65"/>
  </w:num>
  <w:num w:numId="18" w16cid:durableId="1472794608">
    <w:abstractNumId w:val="13"/>
  </w:num>
  <w:num w:numId="19" w16cid:durableId="290478009">
    <w:abstractNumId w:val="45"/>
  </w:num>
  <w:num w:numId="20" w16cid:durableId="692268657">
    <w:abstractNumId w:val="31"/>
  </w:num>
  <w:num w:numId="21" w16cid:durableId="1356612175">
    <w:abstractNumId w:val="103"/>
  </w:num>
  <w:num w:numId="22" w16cid:durableId="379132523">
    <w:abstractNumId w:val="88"/>
  </w:num>
  <w:num w:numId="23" w16cid:durableId="2131438150">
    <w:abstractNumId w:val="86"/>
  </w:num>
  <w:num w:numId="24" w16cid:durableId="1579093067">
    <w:abstractNumId w:val="101"/>
  </w:num>
  <w:num w:numId="25" w16cid:durableId="134377281">
    <w:abstractNumId w:val="67"/>
  </w:num>
  <w:num w:numId="26" w16cid:durableId="695227942">
    <w:abstractNumId w:val="111"/>
  </w:num>
  <w:num w:numId="27" w16cid:durableId="279456396">
    <w:abstractNumId w:val="39"/>
  </w:num>
  <w:num w:numId="28" w16cid:durableId="268126991">
    <w:abstractNumId w:val="108"/>
  </w:num>
  <w:num w:numId="29" w16cid:durableId="114258767">
    <w:abstractNumId w:val="60"/>
  </w:num>
  <w:num w:numId="30" w16cid:durableId="1590504976">
    <w:abstractNumId w:val="79"/>
  </w:num>
  <w:num w:numId="31" w16cid:durableId="431098543">
    <w:abstractNumId w:val="106"/>
  </w:num>
  <w:num w:numId="32" w16cid:durableId="1887134487">
    <w:abstractNumId w:val="59"/>
  </w:num>
  <w:num w:numId="33" w16cid:durableId="8457435">
    <w:abstractNumId w:val="95"/>
  </w:num>
  <w:num w:numId="34" w16cid:durableId="287514929">
    <w:abstractNumId w:val="57"/>
  </w:num>
  <w:num w:numId="35" w16cid:durableId="1817382161">
    <w:abstractNumId w:val="76"/>
  </w:num>
  <w:num w:numId="36" w16cid:durableId="749622648">
    <w:abstractNumId w:val="112"/>
  </w:num>
  <w:num w:numId="37" w16cid:durableId="950822375">
    <w:abstractNumId w:val="36"/>
  </w:num>
  <w:num w:numId="38" w16cid:durableId="1360006130">
    <w:abstractNumId w:val="84"/>
  </w:num>
  <w:num w:numId="39" w16cid:durableId="1085154663">
    <w:abstractNumId w:val="91"/>
  </w:num>
  <w:num w:numId="40" w16cid:durableId="817695213">
    <w:abstractNumId w:val="28"/>
  </w:num>
  <w:num w:numId="41" w16cid:durableId="270937159">
    <w:abstractNumId w:val="11"/>
  </w:num>
  <w:num w:numId="42" w16cid:durableId="569727632">
    <w:abstractNumId w:val="52"/>
  </w:num>
  <w:num w:numId="43" w16cid:durableId="1787119">
    <w:abstractNumId w:val="118"/>
  </w:num>
  <w:num w:numId="44" w16cid:durableId="1475752906">
    <w:abstractNumId w:val="93"/>
  </w:num>
  <w:num w:numId="45" w16cid:durableId="1939557301">
    <w:abstractNumId w:val="15"/>
  </w:num>
  <w:num w:numId="46" w16cid:durableId="1291596962">
    <w:abstractNumId w:val="8"/>
  </w:num>
  <w:num w:numId="47" w16cid:durableId="1274902165">
    <w:abstractNumId w:val="58"/>
  </w:num>
  <w:num w:numId="48" w16cid:durableId="1302416437">
    <w:abstractNumId w:val="110"/>
  </w:num>
  <w:num w:numId="49" w16cid:durableId="1049957384">
    <w:abstractNumId w:val="25"/>
  </w:num>
  <w:num w:numId="50" w16cid:durableId="607735481">
    <w:abstractNumId w:val="92"/>
  </w:num>
  <w:num w:numId="51" w16cid:durableId="197815154">
    <w:abstractNumId w:val="35"/>
  </w:num>
  <w:num w:numId="52" w16cid:durableId="552157504">
    <w:abstractNumId w:val="81"/>
  </w:num>
  <w:num w:numId="53" w16cid:durableId="1542093835">
    <w:abstractNumId w:val="96"/>
  </w:num>
  <w:num w:numId="54" w16cid:durableId="213086051">
    <w:abstractNumId w:val="97"/>
  </w:num>
  <w:num w:numId="55" w16cid:durableId="459498064">
    <w:abstractNumId w:val="78"/>
  </w:num>
  <w:num w:numId="56" w16cid:durableId="269242454">
    <w:abstractNumId w:val="55"/>
  </w:num>
  <w:num w:numId="57" w16cid:durableId="86972548">
    <w:abstractNumId w:val="116"/>
  </w:num>
  <w:num w:numId="58" w16cid:durableId="1370492409">
    <w:abstractNumId w:val="21"/>
  </w:num>
  <w:num w:numId="59" w16cid:durableId="175733837">
    <w:abstractNumId w:val="75"/>
  </w:num>
  <w:num w:numId="60" w16cid:durableId="1046562902">
    <w:abstractNumId w:val="62"/>
  </w:num>
  <w:num w:numId="61" w16cid:durableId="522940529">
    <w:abstractNumId w:val="30"/>
  </w:num>
  <w:num w:numId="62" w16cid:durableId="483158345">
    <w:abstractNumId w:val="47"/>
  </w:num>
  <w:num w:numId="63" w16cid:durableId="716465699">
    <w:abstractNumId w:val="14"/>
  </w:num>
  <w:num w:numId="64" w16cid:durableId="1040128043">
    <w:abstractNumId w:val="99"/>
  </w:num>
  <w:num w:numId="65" w16cid:durableId="432827505">
    <w:abstractNumId w:val="100"/>
  </w:num>
  <w:num w:numId="66" w16cid:durableId="1127548748">
    <w:abstractNumId w:val="105"/>
  </w:num>
  <w:num w:numId="67" w16cid:durableId="1138767618">
    <w:abstractNumId w:val="10"/>
  </w:num>
  <w:num w:numId="68" w16cid:durableId="1711109061">
    <w:abstractNumId w:val="22"/>
  </w:num>
  <w:num w:numId="69" w16cid:durableId="1621063885">
    <w:abstractNumId w:val="63"/>
  </w:num>
  <w:num w:numId="70" w16cid:durableId="1018459883">
    <w:abstractNumId w:val="114"/>
  </w:num>
  <w:num w:numId="71" w16cid:durableId="1147165262">
    <w:abstractNumId w:val="119"/>
  </w:num>
  <w:num w:numId="72" w16cid:durableId="1721399442">
    <w:abstractNumId w:val="16"/>
  </w:num>
  <w:num w:numId="73" w16cid:durableId="2099591612">
    <w:abstractNumId w:val="49"/>
  </w:num>
  <w:num w:numId="74" w16cid:durableId="1113673340">
    <w:abstractNumId w:val="115"/>
  </w:num>
  <w:num w:numId="75" w16cid:durableId="1844932950">
    <w:abstractNumId w:val="107"/>
  </w:num>
  <w:num w:numId="76" w16cid:durableId="330572150">
    <w:abstractNumId w:val="0"/>
  </w:num>
  <w:num w:numId="77" w16cid:durableId="14425256">
    <w:abstractNumId w:val="61"/>
  </w:num>
  <w:num w:numId="78" w16cid:durableId="159077517">
    <w:abstractNumId w:val="34"/>
  </w:num>
  <w:num w:numId="79" w16cid:durableId="1277642796">
    <w:abstractNumId w:val="2"/>
  </w:num>
  <w:num w:numId="80" w16cid:durableId="2128354750">
    <w:abstractNumId w:val="33"/>
  </w:num>
  <w:num w:numId="81" w16cid:durableId="2021932515">
    <w:abstractNumId w:val="44"/>
  </w:num>
  <w:num w:numId="82" w16cid:durableId="739329638">
    <w:abstractNumId w:val="24"/>
  </w:num>
  <w:num w:numId="83" w16cid:durableId="780026634">
    <w:abstractNumId w:val="17"/>
  </w:num>
  <w:num w:numId="84" w16cid:durableId="346372090">
    <w:abstractNumId w:val="42"/>
  </w:num>
  <w:num w:numId="85" w16cid:durableId="1045178598">
    <w:abstractNumId w:val="68"/>
  </w:num>
  <w:num w:numId="86" w16cid:durableId="586698126">
    <w:abstractNumId w:val="117"/>
  </w:num>
  <w:num w:numId="87" w16cid:durableId="1670252775">
    <w:abstractNumId w:val="53"/>
  </w:num>
  <w:num w:numId="88" w16cid:durableId="114099168">
    <w:abstractNumId w:val="69"/>
  </w:num>
  <w:num w:numId="89" w16cid:durableId="1032847902">
    <w:abstractNumId w:val="83"/>
  </w:num>
  <w:num w:numId="90" w16cid:durableId="1484660611">
    <w:abstractNumId w:val="113"/>
  </w:num>
  <w:num w:numId="91" w16cid:durableId="236087459">
    <w:abstractNumId w:val="73"/>
  </w:num>
  <w:num w:numId="92" w16cid:durableId="660699545">
    <w:abstractNumId w:val="87"/>
  </w:num>
  <w:num w:numId="93" w16cid:durableId="2079282366">
    <w:abstractNumId w:val="70"/>
  </w:num>
  <w:num w:numId="94" w16cid:durableId="1764062088">
    <w:abstractNumId w:val="46"/>
  </w:num>
  <w:num w:numId="95" w16cid:durableId="2087914402">
    <w:abstractNumId w:val="104"/>
  </w:num>
  <w:num w:numId="96" w16cid:durableId="822357141">
    <w:abstractNumId w:val="66"/>
  </w:num>
  <w:num w:numId="97" w16cid:durableId="1585721281">
    <w:abstractNumId w:val="90"/>
  </w:num>
  <w:num w:numId="98" w16cid:durableId="1716078847">
    <w:abstractNumId w:val="18"/>
  </w:num>
  <w:num w:numId="99" w16cid:durableId="296107737">
    <w:abstractNumId w:val="5"/>
  </w:num>
  <w:num w:numId="100" w16cid:durableId="813372809">
    <w:abstractNumId w:val="102"/>
  </w:num>
  <w:num w:numId="101" w16cid:durableId="95760792">
    <w:abstractNumId w:val="77"/>
  </w:num>
  <w:num w:numId="102" w16cid:durableId="202526349">
    <w:abstractNumId w:val="12"/>
  </w:num>
  <w:num w:numId="103" w16cid:durableId="1916469452">
    <w:abstractNumId w:val="1"/>
  </w:num>
  <w:num w:numId="104" w16cid:durableId="845747145">
    <w:abstractNumId w:val="26"/>
  </w:num>
  <w:num w:numId="105" w16cid:durableId="1825975556">
    <w:abstractNumId w:val="72"/>
  </w:num>
  <w:num w:numId="106" w16cid:durableId="230121529">
    <w:abstractNumId w:val="50"/>
  </w:num>
  <w:num w:numId="107" w16cid:durableId="1929729988">
    <w:abstractNumId w:val="40"/>
  </w:num>
  <w:num w:numId="108" w16cid:durableId="499656928">
    <w:abstractNumId w:val="4"/>
  </w:num>
  <w:num w:numId="109" w16cid:durableId="634986917">
    <w:abstractNumId w:val="82"/>
  </w:num>
  <w:num w:numId="110" w16cid:durableId="1239050433">
    <w:abstractNumId w:val="9"/>
  </w:num>
  <w:num w:numId="111" w16cid:durableId="2077046704">
    <w:abstractNumId w:val="41"/>
  </w:num>
  <w:num w:numId="112" w16cid:durableId="1136920000">
    <w:abstractNumId w:val="74"/>
  </w:num>
  <w:num w:numId="113" w16cid:durableId="515000542">
    <w:abstractNumId w:val="71"/>
  </w:num>
  <w:num w:numId="114" w16cid:durableId="1590843541">
    <w:abstractNumId w:val="94"/>
  </w:num>
  <w:num w:numId="115" w16cid:durableId="265038873">
    <w:abstractNumId w:val="109"/>
  </w:num>
  <w:num w:numId="116" w16cid:durableId="370420962">
    <w:abstractNumId w:val="48"/>
  </w:num>
  <w:num w:numId="117" w16cid:durableId="1820611956">
    <w:abstractNumId w:val="51"/>
  </w:num>
  <w:num w:numId="118" w16cid:durableId="23096538">
    <w:abstractNumId w:val="43"/>
  </w:num>
  <w:num w:numId="119" w16cid:durableId="309477797">
    <w:abstractNumId w:val="89"/>
  </w:num>
  <w:num w:numId="120" w16cid:durableId="178007453">
    <w:abstractNumId w:val="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CE"/>
    <w:rsid w:val="00146326"/>
    <w:rsid w:val="003E0F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5C10B"/>
  <w15:docId w15:val="{1F7461C6-805A-42EE-BEDB-2CD5C50C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0"/>
      <w:szCs w:val="1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40"/>
      <w:szCs w:val="4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1C3864"/>
      <w:sz w:val="50"/>
      <w:szCs w:val="5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828991"/>
      <w:sz w:val="8"/>
      <w:szCs w:val="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0"/>
      <w:szCs w:val="1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0"/>
      <w:szCs w:val="10"/>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9"/>
      <w:szCs w:val="9"/>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color w:val="3A3D58"/>
      <w:sz w:val="30"/>
      <w:szCs w:val="3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0"/>
      <w:szCs w:val="10"/>
      <w:u w:val="none"/>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18"/>
      <w:szCs w:val="18"/>
      <w:u w:val="none"/>
    </w:rPr>
  </w:style>
  <w:style w:type="character" w:customStyle="1" w:styleId="Obsah">
    <w:name w:val="Obsah_"/>
    <w:basedOn w:val="Standardnpsmoodstavce"/>
    <w:link w:val="Obsah0"/>
    <w:rPr>
      <w:rFonts w:ascii="Arial" w:eastAsia="Arial" w:hAnsi="Arial" w:cs="Arial"/>
      <w:b w:val="0"/>
      <w:bCs w:val="0"/>
      <w:i w:val="0"/>
      <w:iCs w:val="0"/>
      <w:smallCaps w:val="0"/>
      <w:strike w:val="0"/>
      <w:sz w:val="20"/>
      <w:szCs w:val="20"/>
      <w:u w:val="none"/>
    </w:rPr>
  </w:style>
  <w:style w:type="paragraph" w:customStyle="1" w:styleId="Nadpis30">
    <w:name w:val="Nadpis #3"/>
    <w:basedOn w:val="Normln"/>
    <w:link w:val="Nadpis3"/>
    <w:pPr>
      <w:shd w:val="clear" w:color="auto" w:fill="FFFFFF"/>
      <w:spacing w:after="100"/>
      <w:jc w:val="center"/>
      <w:outlineLvl w:val="2"/>
    </w:pPr>
    <w:rPr>
      <w:rFonts w:ascii="Arial" w:eastAsia="Arial" w:hAnsi="Arial" w:cs="Arial"/>
      <w:b/>
      <w:bCs/>
      <w:sz w:val="20"/>
      <w:szCs w:val="20"/>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Jin0">
    <w:name w:val="Jiné"/>
    <w:basedOn w:val="Normln"/>
    <w:link w:val="Jin"/>
    <w:pPr>
      <w:shd w:val="clear" w:color="auto" w:fill="FFFFFF"/>
    </w:pPr>
    <w:rPr>
      <w:rFonts w:ascii="Arial" w:eastAsia="Arial" w:hAnsi="Arial" w:cs="Arial"/>
      <w:sz w:val="10"/>
      <w:szCs w:val="1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340"/>
      <w:jc w:val="center"/>
      <w:outlineLvl w:val="1"/>
    </w:pPr>
    <w:rPr>
      <w:rFonts w:ascii="Arial" w:eastAsia="Arial" w:hAnsi="Arial" w:cs="Arial"/>
      <w:b/>
      <w:bCs/>
      <w:sz w:val="40"/>
      <w:szCs w:val="40"/>
    </w:rPr>
  </w:style>
  <w:style w:type="paragraph" w:customStyle="1" w:styleId="Nadpis10">
    <w:name w:val="Nadpis #1"/>
    <w:basedOn w:val="Normln"/>
    <w:link w:val="Nadpis1"/>
    <w:pPr>
      <w:shd w:val="clear" w:color="auto" w:fill="FFFFFF"/>
      <w:jc w:val="right"/>
      <w:outlineLvl w:val="0"/>
    </w:pPr>
    <w:rPr>
      <w:rFonts w:ascii="Arial" w:eastAsia="Arial" w:hAnsi="Arial" w:cs="Arial"/>
      <w:color w:val="1C3864"/>
      <w:sz w:val="50"/>
      <w:szCs w:val="50"/>
    </w:rPr>
  </w:style>
  <w:style w:type="paragraph" w:customStyle="1" w:styleId="Zkladntext40">
    <w:name w:val="Základní text (4)"/>
    <w:basedOn w:val="Normln"/>
    <w:link w:val="Zkladntext4"/>
    <w:pPr>
      <w:shd w:val="clear" w:color="auto" w:fill="FFFFFF"/>
      <w:spacing w:line="226" w:lineRule="auto"/>
    </w:pPr>
    <w:rPr>
      <w:rFonts w:ascii="Arial" w:eastAsia="Arial" w:hAnsi="Arial" w:cs="Arial"/>
      <w:b/>
      <w:bCs/>
      <w:color w:val="828991"/>
      <w:sz w:val="8"/>
      <w:szCs w:val="8"/>
    </w:rPr>
  </w:style>
  <w:style w:type="paragraph" w:customStyle="1" w:styleId="Zkladntext30">
    <w:name w:val="Základní text (3)"/>
    <w:basedOn w:val="Normln"/>
    <w:link w:val="Zkladntext3"/>
    <w:pPr>
      <w:shd w:val="clear" w:color="auto" w:fill="FFFFFF"/>
    </w:pPr>
    <w:rPr>
      <w:rFonts w:ascii="Arial" w:eastAsia="Arial" w:hAnsi="Arial" w:cs="Arial"/>
      <w:b/>
      <w:bCs/>
      <w:sz w:val="16"/>
      <w:szCs w:val="16"/>
    </w:rPr>
  </w:style>
  <w:style w:type="paragraph" w:customStyle="1" w:styleId="Zkladntext20">
    <w:name w:val="Základní text (2)"/>
    <w:basedOn w:val="Normln"/>
    <w:link w:val="Zkladntext2"/>
    <w:pPr>
      <w:shd w:val="clear" w:color="auto" w:fill="FFFFFF"/>
      <w:spacing w:line="271" w:lineRule="auto"/>
    </w:pPr>
    <w:rPr>
      <w:rFonts w:ascii="Arial" w:eastAsia="Arial" w:hAnsi="Arial" w:cs="Arial"/>
      <w:sz w:val="10"/>
      <w:szCs w:val="10"/>
    </w:rPr>
  </w:style>
  <w:style w:type="paragraph" w:customStyle="1" w:styleId="Titulektabulky0">
    <w:name w:val="Titulek tabulky"/>
    <w:basedOn w:val="Normln"/>
    <w:link w:val="Titulektabulky"/>
    <w:pPr>
      <w:shd w:val="clear" w:color="auto" w:fill="FFFFFF"/>
    </w:pPr>
    <w:rPr>
      <w:rFonts w:ascii="Arial" w:eastAsia="Arial" w:hAnsi="Arial" w:cs="Arial"/>
      <w:b/>
      <w:bCs/>
      <w:sz w:val="10"/>
      <w:szCs w:val="10"/>
    </w:rPr>
  </w:style>
  <w:style w:type="paragraph" w:customStyle="1" w:styleId="Zkladntext80">
    <w:name w:val="Základní text (8)"/>
    <w:basedOn w:val="Normln"/>
    <w:link w:val="Zkladntext8"/>
    <w:pPr>
      <w:shd w:val="clear" w:color="auto" w:fill="FFFFFF"/>
    </w:pPr>
    <w:rPr>
      <w:rFonts w:ascii="Arial" w:eastAsia="Arial" w:hAnsi="Arial" w:cs="Arial"/>
      <w:sz w:val="9"/>
      <w:szCs w:val="9"/>
    </w:rPr>
  </w:style>
  <w:style w:type="paragraph" w:customStyle="1" w:styleId="Zhlavnebozpat0">
    <w:name w:val="Záhlaví nebo zápatí"/>
    <w:basedOn w:val="Normln"/>
    <w:link w:val="Zhlavnebozpat"/>
    <w:pPr>
      <w:shd w:val="clear" w:color="auto" w:fill="FFFFFF"/>
      <w:spacing w:line="271" w:lineRule="auto"/>
    </w:pPr>
    <w:rPr>
      <w:rFonts w:ascii="Arial" w:eastAsia="Arial" w:hAnsi="Arial" w:cs="Arial"/>
      <w:b/>
      <w:bCs/>
      <w:color w:val="3A3D58"/>
      <w:sz w:val="30"/>
      <w:szCs w:val="30"/>
    </w:rPr>
  </w:style>
  <w:style w:type="paragraph" w:customStyle="1" w:styleId="Titulekobrzku0">
    <w:name w:val="Titulek obrázku"/>
    <w:basedOn w:val="Normln"/>
    <w:link w:val="Titulekobrzku"/>
    <w:pPr>
      <w:shd w:val="clear" w:color="auto" w:fill="FFFFFF"/>
    </w:pPr>
    <w:rPr>
      <w:rFonts w:ascii="Arial" w:eastAsia="Arial" w:hAnsi="Arial" w:cs="Arial"/>
      <w:sz w:val="10"/>
      <w:szCs w:val="10"/>
    </w:rPr>
  </w:style>
  <w:style w:type="paragraph" w:customStyle="1" w:styleId="Zkladntext70">
    <w:name w:val="Základní text (7)"/>
    <w:basedOn w:val="Normln"/>
    <w:link w:val="Zkladntext7"/>
    <w:pPr>
      <w:shd w:val="clear" w:color="auto" w:fill="FFFFFF"/>
      <w:spacing w:after="40"/>
      <w:ind w:left="2290"/>
    </w:pPr>
    <w:rPr>
      <w:rFonts w:ascii="Arial" w:eastAsia="Arial" w:hAnsi="Arial" w:cs="Arial"/>
      <w:b/>
      <w:bCs/>
      <w:sz w:val="18"/>
      <w:szCs w:val="18"/>
    </w:rPr>
  </w:style>
  <w:style w:type="paragraph" w:customStyle="1" w:styleId="Obsah0">
    <w:name w:val="Obsah"/>
    <w:basedOn w:val="Normln"/>
    <w:link w:val="Obsah"/>
    <w:pPr>
      <w:shd w:val="clear" w:color="auto" w:fill="FFFFFF"/>
      <w:spacing w:after="80"/>
      <w:ind w:firstLine="220"/>
    </w:pPr>
    <w:rPr>
      <w:rFonts w:ascii="Arial" w:eastAsia="Arial" w:hAnsi="Arial" w:cs="Arial"/>
      <w:sz w:val="20"/>
      <w:szCs w:val="20"/>
    </w:rPr>
  </w:style>
  <w:style w:type="paragraph" w:styleId="Zhlav">
    <w:name w:val="header"/>
    <w:basedOn w:val="Normln"/>
    <w:link w:val="ZhlavChar"/>
    <w:uiPriority w:val="99"/>
    <w:unhideWhenUsed/>
    <w:rsid w:val="00146326"/>
    <w:pPr>
      <w:tabs>
        <w:tab w:val="center" w:pos="4536"/>
        <w:tab w:val="right" w:pos="9072"/>
      </w:tabs>
    </w:pPr>
  </w:style>
  <w:style w:type="character" w:customStyle="1" w:styleId="ZhlavChar">
    <w:name w:val="Záhlaví Char"/>
    <w:basedOn w:val="Standardnpsmoodstavce"/>
    <w:link w:val="Zhlav"/>
    <w:uiPriority w:val="99"/>
    <w:rsid w:val="00146326"/>
    <w:rPr>
      <w:color w:val="000000"/>
    </w:rPr>
  </w:style>
  <w:style w:type="paragraph" w:styleId="Zpat">
    <w:name w:val="footer"/>
    <w:basedOn w:val="Normln"/>
    <w:link w:val="ZpatChar"/>
    <w:uiPriority w:val="99"/>
    <w:unhideWhenUsed/>
    <w:rsid w:val="00146326"/>
    <w:pPr>
      <w:tabs>
        <w:tab w:val="center" w:pos="4536"/>
        <w:tab w:val="right" w:pos="9072"/>
      </w:tabs>
    </w:pPr>
  </w:style>
  <w:style w:type="character" w:customStyle="1" w:styleId="ZpatChar">
    <w:name w:val="Zápatí Char"/>
    <w:basedOn w:val="Standardnpsmoodstavce"/>
    <w:link w:val="Zpat"/>
    <w:uiPriority w:val="99"/>
    <w:rsid w:val="0014632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image" Target="media/image14.png"/><Relationship Id="rId47" Type="http://schemas.openxmlformats.org/officeDocument/2006/relationships/image" Target="media/image19.png"/><Relationship Id="rId63" Type="http://schemas.openxmlformats.org/officeDocument/2006/relationships/image" Target="media/image31.png"/><Relationship Id="rId68" Type="http://schemas.openxmlformats.org/officeDocument/2006/relationships/image" Target="media/image36.png"/><Relationship Id="rId84" Type="http://schemas.openxmlformats.org/officeDocument/2006/relationships/image" Target="media/image48.png"/><Relationship Id="rId89" Type="http://schemas.openxmlformats.org/officeDocument/2006/relationships/footer" Target="footer17.xml"/><Relationship Id="rId16" Type="http://schemas.openxmlformats.org/officeDocument/2006/relationships/image" Target="media/image2.jpeg"/><Relationship Id="rId107" Type="http://schemas.openxmlformats.org/officeDocument/2006/relationships/footer" Target="footer26.xml"/><Relationship Id="rId11" Type="http://schemas.openxmlformats.org/officeDocument/2006/relationships/header" Target="header3.xml"/><Relationship Id="rId32" Type="http://schemas.openxmlformats.org/officeDocument/2006/relationships/image" Target="media/image4.png"/><Relationship Id="rId37" Type="http://schemas.openxmlformats.org/officeDocument/2006/relationships/image" Target="media/image9.png"/><Relationship Id="rId53" Type="http://schemas.openxmlformats.org/officeDocument/2006/relationships/footer" Target="footer13.xml"/><Relationship Id="rId58" Type="http://schemas.openxmlformats.org/officeDocument/2006/relationships/image" Target="media/image26.png"/><Relationship Id="rId74" Type="http://schemas.openxmlformats.org/officeDocument/2006/relationships/header" Target="header15.xml"/><Relationship Id="rId79" Type="http://schemas.openxmlformats.org/officeDocument/2006/relationships/image" Target="media/image43.png"/><Relationship Id="rId102" Type="http://schemas.openxmlformats.org/officeDocument/2006/relationships/header" Target="header24.xml"/><Relationship Id="rId5" Type="http://schemas.openxmlformats.org/officeDocument/2006/relationships/footnotes" Target="footnotes.xml"/><Relationship Id="rId90" Type="http://schemas.openxmlformats.org/officeDocument/2006/relationships/header" Target="header18.xml"/><Relationship Id="rId95" Type="http://schemas.openxmlformats.org/officeDocument/2006/relationships/footer" Target="footer20.xml"/><Relationship Id="rId22" Type="http://schemas.openxmlformats.org/officeDocument/2006/relationships/footer" Target="footer7.xml"/><Relationship Id="rId27" Type="http://schemas.openxmlformats.org/officeDocument/2006/relationships/header" Target="header10.xml"/><Relationship Id="rId43" Type="http://schemas.openxmlformats.org/officeDocument/2006/relationships/image" Target="media/image15.png"/><Relationship Id="rId48" Type="http://schemas.openxmlformats.org/officeDocument/2006/relationships/image" Target="media/image20.png"/><Relationship Id="rId64" Type="http://schemas.openxmlformats.org/officeDocument/2006/relationships/image" Target="media/image32.png"/><Relationship Id="rId69" Type="http://schemas.openxmlformats.org/officeDocument/2006/relationships/image" Target="media/image37.png"/><Relationship Id="rId80" Type="http://schemas.openxmlformats.org/officeDocument/2006/relationships/image" Target="media/image44.png"/><Relationship Id="rId85" Type="http://schemas.openxmlformats.org/officeDocument/2006/relationships/image" Target="media/image49.png"/><Relationship Id="rId12" Type="http://schemas.openxmlformats.org/officeDocument/2006/relationships/footer" Target="footer3.xml"/><Relationship Id="rId17" Type="http://schemas.openxmlformats.org/officeDocument/2006/relationships/header" Target="header5.xml"/><Relationship Id="rId33" Type="http://schemas.openxmlformats.org/officeDocument/2006/relationships/image" Target="media/image5.png"/><Relationship Id="rId38" Type="http://schemas.openxmlformats.org/officeDocument/2006/relationships/image" Target="media/image10.png"/><Relationship Id="rId59" Type="http://schemas.openxmlformats.org/officeDocument/2006/relationships/image" Target="media/image27.png"/><Relationship Id="rId103" Type="http://schemas.openxmlformats.org/officeDocument/2006/relationships/footer" Target="footer24.xml"/><Relationship Id="rId108" Type="http://schemas.openxmlformats.org/officeDocument/2006/relationships/fontTable" Target="fontTable.xml"/><Relationship Id="rId54" Type="http://schemas.openxmlformats.org/officeDocument/2006/relationships/image" Target="media/image22.png"/><Relationship Id="rId70" Type="http://schemas.openxmlformats.org/officeDocument/2006/relationships/image" Target="media/image38.png"/><Relationship Id="rId75" Type="http://schemas.openxmlformats.org/officeDocument/2006/relationships/footer" Target="footer15.xml"/><Relationship Id="rId91" Type="http://schemas.openxmlformats.org/officeDocument/2006/relationships/footer" Target="footer18.xml"/><Relationship Id="rId96"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image" Target="media/image8.png"/><Relationship Id="rId49" Type="http://schemas.openxmlformats.org/officeDocument/2006/relationships/image" Target="media/image21.png"/><Relationship Id="rId57" Type="http://schemas.openxmlformats.org/officeDocument/2006/relationships/image" Target="media/image25.png"/><Relationship Id="rId106" Type="http://schemas.openxmlformats.org/officeDocument/2006/relationships/header" Target="header26.xml"/><Relationship Id="rId10" Type="http://schemas.openxmlformats.org/officeDocument/2006/relationships/footer" Target="footer2.xml"/><Relationship Id="rId31" Type="http://schemas.openxmlformats.org/officeDocument/2006/relationships/image" Target="media/image3.png"/><Relationship Id="rId44" Type="http://schemas.openxmlformats.org/officeDocument/2006/relationships/image" Target="media/image16.png"/><Relationship Id="rId52" Type="http://schemas.openxmlformats.org/officeDocument/2006/relationships/header" Target="header13.xml"/><Relationship Id="rId60" Type="http://schemas.openxmlformats.org/officeDocument/2006/relationships/image" Target="media/image28.png"/><Relationship Id="rId65" Type="http://schemas.openxmlformats.org/officeDocument/2006/relationships/image" Target="media/image33.png"/><Relationship Id="rId73" Type="http://schemas.openxmlformats.org/officeDocument/2006/relationships/footer" Target="footer14.xml"/><Relationship Id="rId78" Type="http://schemas.openxmlformats.org/officeDocument/2006/relationships/image" Target="media/image42.png"/><Relationship Id="rId81" Type="http://schemas.openxmlformats.org/officeDocument/2006/relationships/image" Target="media/image45.png"/><Relationship Id="rId86" Type="http://schemas.openxmlformats.org/officeDocument/2006/relationships/header" Target="header16.xml"/><Relationship Id="rId94" Type="http://schemas.openxmlformats.org/officeDocument/2006/relationships/header" Target="header20.xml"/><Relationship Id="rId99" Type="http://schemas.openxmlformats.org/officeDocument/2006/relationships/footer" Target="footer22.xml"/><Relationship Id="rId101"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mailto:ksusv@ksusv.cz" TargetMode="External"/><Relationship Id="rId18" Type="http://schemas.openxmlformats.org/officeDocument/2006/relationships/footer" Target="footer5.xml"/><Relationship Id="rId39" Type="http://schemas.openxmlformats.org/officeDocument/2006/relationships/image" Target="media/image11.png"/><Relationship Id="rId109" Type="http://schemas.openxmlformats.org/officeDocument/2006/relationships/theme" Target="theme/theme1.xml"/><Relationship Id="rId34" Type="http://schemas.openxmlformats.org/officeDocument/2006/relationships/image" Target="media/image6.png"/><Relationship Id="rId50" Type="http://schemas.openxmlformats.org/officeDocument/2006/relationships/header" Target="header12.xml"/><Relationship Id="rId55" Type="http://schemas.openxmlformats.org/officeDocument/2006/relationships/image" Target="media/image23.png"/><Relationship Id="rId76" Type="http://schemas.openxmlformats.org/officeDocument/2006/relationships/image" Target="media/image40.png"/><Relationship Id="rId97" Type="http://schemas.openxmlformats.org/officeDocument/2006/relationships/footer" Target="footer21.xml"/><Relationship Id="rId104" Type="http://schemas.openxmlformats.org/officeDocument/2006/relationships/header" Target="header25.xml"/><Relationship Id="rId7" Type="http://schemas.openxmlformats.org/officeDocument/2006/relationships/header" Target="header1.xml"/><Relationship Id="rId71" Type="http://schemas.openxmlformats.org/officeDocument/2006/relationships/image" Target="media/image39.png"/><Relationship Id="rId92" Type="http://schemas.openxmlformats.org/officeDocument/2006/relationships/header" Target="header19.xml"/><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footer" Target="footer8.xml"/><Relationship Id="rId40" Type="http://schemas.openxmlformats.org/officeDocument/2006/relationships/image" Target="media/image12.png"/><Relationship Id="rId45" Type="http://schemas.openxmlformats.org/officeDocument/2006/relationships/image" Target="media/image17.png"/><Relationship Id="rId66" Type="http://schemas.openxmlformats.org/officeDocument/2006/relationships/image" Target="media/image34.png"/><Relationship Id="rId87" Type="http://schemas.openxmlformats.org/officeDocument/2006/relationships/footer" Target="footer16.xml"/><Relationship Id="rId61" Type="http://schemas.openxmlformats.org/officeDocument/2006/relationships/image" Target="media/image29.png"/><Relationship Id="rId82" Type="http://schemas.openxmlformats.org/officeDocument/2006/relationships/image" Target="media/image46.png"/><Relationship Id="rId19" Type="http://schemas.openxmlformats.org/officeDocument/2006/relationships/header" Target="header6.xml"/><Relationship Id="rId14" Type="http://schemas.openxmlformats.org/officeDocument/2006/relationships/header" Target="header4.xml"/><Relationship Id="rId30" Type="http://schemas.openxmlformats.org/officeDocument/2006/relationships/footer" Target="footer11.xml"/><Relationship Id="rId35" Type="http://schemas.openxmlformats.org/officeDocument/2006/relationships/image" Target="media/image7.png"/><Relationship Id="rId56" Type="http://schemas.openxmlformats.org/officeDocument/2006/relationships/image" Target="media/image24.png"/><Relationship Id="rId77" Type="http://schemas.openxmlformats.org/officeDocument/2006/relationships/image" Target="media/image41.png"/><Relationship Id="rId100" Type="http://schemas.openxmlformats.org/officeDocument/2006/relationships/header" Target="header23.xml"/><Relationship Id="rId105" Type="http://schemas.openxmlformats.org/officeDocument/2006/relationships/footer" Target="footer25.xml"/><Relationship Id="rId8" Type="http://schemas.openxmlformats.org/officeDocument/2006/relationships/header" Target="header2.xml"/><Relationship Id="rId51" Type="http://schemas.openxmlformats.org/officeDocument/2006/relationships/footer" Target="footer12.xml"/><Relationship Id="rId72" Type="http://schemas.openxmlformats.org/officeDocument/2006/relationships/header" Target="header14.xml"/><Relationship Id="rId93" Type="http://schemas.openxmlformats.org/officeDocument/2006/relationships/footer" Target="footer19.xml"/><Relationship Id="rId98" Type="http://schemas.openxmlformats.org/officeDocument/2006/relationships/header" Target="header22.xml"/><Relationship Id="rId3" Type="http://schemas.openxmlformats.org/officeDocument/2006/relationships/settings" Target="settings.xml"/><Relationship Id="rId25" Type="http://schemas.openxmlformats.org/officeDocument/2006/relationships/header" Target="header9.xml"/><Relationship Id="rId46" Type="http://schemas.openxmlformats.org/officeDocument/2006/relationships/image" Target="media/image18.png"/><Relationship Id="rId67" Type="http://schemas.openxmlformats.org/officeDocument/2006/relationships/image" Target="media/image35.png"/><Relationship Id="rId20" Type="http://schemas.openxmlformats.org/officeDocument/2006/relationships/footer" Target="footer6.xml"/><Relationship Id="rId41" Type="http://schemas.openxmlformats.org/officeDocument/2006/relationships/image" Target="media/image13.png"/><Relationship Id="rId62" Type="http://schemas.openxmlformats.org/officeDocument/2006/relationships/image" Target="media/image30.png"/><Relationship Id="rId83" Type="http://schemas.openxmlformats.org/officeDocument/2006/relationships/image" Target="media/image47.png"/><Relationship Id="rId88" Type="http://schemas.openxmlformats.org/officeDocument/2006/relationships/header" Target="header1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70</Pages>
  <Words>39523</Words>
  <Characters>233187</Characters>
  <Application>Microsoft Office Word</Application>
  <DocSecurity>0</DocSecurity>
  <Lines>1943</Lines>
  <Paragraphs>544</Paragraphs>
  <ScaleCrop>false</ScaleCrop>
  <Company/>
  <LinksUpToDate>false</LinksUpToDate>
  <CharactersWithSpaces>272166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2024-04-29T06:32:00Z</dcterms:created>
  <dcterms:modified xsi:type="dcterms:W3CDTF">2024-04-29T06:35:00Z</dcterms:modified>
</cp:coreProperties>
</file>