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01D1" w14:textId="77777777" w:rsidR="00813F8D" w:rsidRDefault="00813F8D" w:rsidP="00813F8D">
      <w:pPr>
        <w:pStyle w:val="StylDoprava"/>
        <w:rPr>
          <w:rFonts w:cs="Arial"/>
          <w:sz w:val="22"/>
          <w:szCs w:val="22"/>
        </w:rPr>
      </w:pPr>
      <w:r>
        <w:rPr>
          <w:rFonts w:cs="Arial"/>
          <w:sz w:val="22"/>
          <w:szCs w:val="22"/>
        </w:rPr>
        <w:t>Č.j. SPU 062712/2024</w:t>
      </w:r>
    </w:p>
    <w:p w14:paraId="56538744" w14:textId="77777777" w:rsidR="00813F8D" w:rsidRDefault="00813F8D" w:rsidP="00813F8D">
      <w:pPr>
        <w:pStyle w:val="StylDoprava"/>
        <w:rPr>
          <w:rFonts w:cs="Arial"/>
          <w:sz w:val="22"/>
          <w:szCs w:val="22"/>
        </w:rPr>
      </w:pPr>
      <w:proofErr w:type="gramStart"/>
      <w:r>
        <w:rPr>
          <w:rFonts w:cs="Arial"/>
          <w:sz w:val="22"/>
          <w:szCs w:val="22"/>
        </w:rPr>
        <w:t>UID:spuess</w:t>
      </w:r>
      <w:proofErr w:type="gramEnd"/>
      <w:r>
        <w:rPr>
          <w:rFonts w:cs="Arial"/>
          <w:sz w:val="22"/>
          <w:szCs w:val="22"/>
        </w:rPr>
        <w:t>9208ff82</w:t>
      </w:r>
    </w:p>
    <w:p w14:paraId="5D791B76"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0A1F5CF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703DC35F"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Renata Číhalová, ředitelka Krajského pozemkového úřadu pro Jihomoravský kraj</w:t>
      </w:r>
    </w:p>
    <w:p w14:paraId="0C7CFF56"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325C486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1952802C"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0D0BC8EA"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182783F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3EFD5A3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187BBE03"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1001932427</w:t>
      </w:r>
    </w:p>
    <w:p w14:paraId="5E35497D"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3D51166E" w14:textId="77777777" w:rsidR="00746C63" w:rsidRPr="00BB196A" w:rsidRDefault="00746C63">
      <w:pPr>
        <w:widowControl/>
        <w:rPr>
          <w:rFonts w:ascii="Arial" w:hAnsi="Arial" w:cs="Arial"/>
          <w:color w:val="000000"/>
          <w:sz w:val="22"/>
          <w:szCs w:val="22"/>
        </w:rPr>
      </w:pPr>
    </w:p>
    <w:p w14:paraId="6AD64184"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389C50B3" w14:textId="77777777" w:rsidR="00746C63" w:rsidRPr="00BB196A" w:rsidRDefault="00746C63">
      <w:pPr>
        <w:widowControl/>
        <w:tabs>
          <w:tab w:val="left" w:pos="120"/>
        </w:tabs>
        <w:jc w:val="both"/>
        <w:rPr>
          <w:rFonts w:ascii="Arial" w:hAnsi="Arial" w:cs="Arial"/>
          <w:i/>
          <w:iCs/>
          <w:sz w:val="22"/>
          <w:szCs w:val="22"/>
        </w:rPr>
      </w:pPr>
    </w:p>
    <w:p w14:paraId="5FD0C4A8" w14:textId="3DDEB2C9"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Obec Branišovice</w:t>
      </w:r>
      <w:r w:rsidRPr="00BB196A">
        <w:rPr>
          <w:rFonts w:ascii="Arial" w:hAnsi="Arial" w:cs="Arial"/>
          <w:color w:val="000000"/>
          <w:sz w:val="22"/>
          <w:szCs w:val="22"/>
        </w:rPr>
        <w:t>, sídlo Branišovice 57, Branišovice, PSČ 67177, IČO 00637360</w:t>
      </w:r>
      <w:r w:rsidR="00BD6104">
        <w:rPr>
          <w:rFonts w:ascii="Arial" w:hAnsi="Arial" w:cs="Arial"/>
          <w:color w:val="000000"/>
          <w:sz w:val="22"/>
          <w:szCs w:val="22"/>
        </w:rPr>
        <w:t>, zastoupená starostou Mgr. Markem Sovkou</w:t>
      </w:r>
    </w:p>
    <w:p w14:paraId="671554DE"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3865C1CF" w14:textId="77777777" w:rsidR="00746C63" w:rsidRPr="00BB196A" w:rsidRDefault="00746C63">
      <w:pPr>
        <w:widowControl/>
        <w:rPr>
          <w:rFonts w:ascii="Arial" w:hAnsi="Arial" w:cs="Arial"/>
          <w:color w:val="000000"/>
          <w:sz w:val="22"/>
          <w:szCs w:val="22"/>
        </w:rPr>
      </w:pPr>
    </w:p>
    <w:p w14:paraId="32C8F106"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61D35050"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02BD04C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286DE9FE" w14:textId="77777777" w:rsidR="00746C63" w:rsidRPr="00BB196A" w:rsidRDefault="00746C63">
      <w:pPr>
        <w:pStyle w:val="para"/>
        <w:widowControl/>
        <w:rPr>
          <w:rFonts w:ascii="Arial" w:hAnsi="Arial" w:cs="Arial"/>
          <w:sz w:val="22"/>
          <w:szCs w:val="22"/>
        </w:rPr>
      </w:pPr>
    </w:p>
    <w:p w14:paraId="1BB66DA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1001932427</w:t>
      </w:r>
    </w:p>
    <w:p w14:paraId="40984E05" w14:textId="77777777" w:rsidR="00746C63" w:rsidRPr="00BB196A" w:rsidRDefault="00746C63">
      <w:pPr>
        <w:widowControl/>
        <w:rPr>
          <w:rFonts w:ascii="Arial" w:hAnsi="Arial" w:cs="Arial"/>
          <w:color w:val="000000"/>
          <w:sz w:val="22"/>
          <w:szCs w:val="22"/>
        </w:rPr>
      </w:pPr>
    </w:p>
    <w:p w14:paraId="2DF5E6D1"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4DA4A0F7"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Znojmo na LV 10 002:</w:t>
      </w:r>
    </w:p>
    <w:p w14:paraId="3FBFF0A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18131F5"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14664951"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3175C94"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22475D6E"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Branišovice</w:t>
      </w:r>
      <w:r w:rsidRPr="00BB196A">
        <w:rPr>
          <w:rFonts w:ascii="Arial" w:hAnsi="Arial" w:cs="Arial"/>
          <w:sz w:val="18"/>
          <w:szCs w:val="18"/>
        </w:rPr>
        <w:tab/>
      </w:r>
      <w:proofErr w:type="spellStart"/>
      <w:r w:rsidRPr="00BB196A">
        <w:rPr>
          <w:rFonts w:ascii="Arial" w:hAnsi="Arial" w:cs="Arial"/>
          <w:sz w:val="18"/>
          <w:szCs w:val="18"/>
        </w:rPr>
        <w:t>Branišovice</w:t>
      </w:r>
      <w:proofErr w:type="spellEnd"/>
      <w:r w:rsidRPr="00BB196A">
        <w:rPr>
          <w:rFonts w:ascii="Arial" w:hAnsi="Arial" w:cs="Arial"/>
          <w:sz w:val="18"/>
          <w:szCs w:val="18"/>
        </w:rPr>
        <w:tab/>
        <w:t>124/1</w:t>
      </w:r>
      <w:r w:rsidRPr="00BB196A">
        <w:rPr>
          <w:rFonts w:ascii="Arial" w:hAnsi="Arial" w:cs="Arial"/>
          <w:sz w:val="18"/>
          <w:szCs w:val="18"/>
        </w:rPr>
        <w:tab/>
        <w:t>zahrada</w:t>
      </w:r>
    </w:p>
    <w:p w14:paraId="26D7F943"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68250F0"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7B14080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4A847332" w14:textId="52DE749B"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BD6104">
        <w:rPr>
          <w:rFonts w:ascii="Arial" w:hAnsi="Arial" w:cs="Arial"/>
          <w:sz w:val="22"/>
          <w:szCs w:val="22"/>
        </w:rPr>
        <w:t>§10,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564414D0" w14:textId="77777777" w:rsidR="00746C63" w:rsidRPr="00BB196A" w:rsidRDefault="00746C63">
      <w:pPr>
        <w:pStyle w:val="vnitrniText"/>
        <w:widowControl/>
        <w:rPr>
          <w:rFonts w:ascii="Arial" w:hAnsi="Arial" w:cs="Arial"/>
          <w:sz w:val="22"/>
          <w:szCs w:val="22"/>
        </w:rPr>
      </w:pPr>
    </w:p>
    <w:p w14:paraId="0CDF4CA0"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6D8B608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69989B5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7629CA56"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62AD1E59" w14:textId="77777777">
        <w:tc>
          <w:tcPr>
            <w:tcW w:w="3095" w:type="dxa"/>
            <w:tcBorders>
              <w:top w:val="single" w:sz="6" w:space="0" w:color="auto"/>
              <w:left w:val="single" w:sz="6" w:space="0" w:color="auto"/>
              <w:bottom w:val="single" w:sz="6" w:space="0" w:color="auto"/>
              <w:right w:val="single" w:sz="6" w:space="0" w:color="auto"/>
            </w:tcBorders>
          </w:tcPr>
          <w:p w14:paraId="3C4429F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1E0A078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01D06F8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3452AC6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698B5F90" w14:textId="77777777">
        <w:tc>
          <w:tcPr>
            <w:tcW w:w="3095" w:type="dxa"/>
            <w:tcBorders>
              <w:top w:val="single" w:sz="6" w:space="0" w:color="auto"/>
              <w:left w:val="single" w:sz="6" w:space="0" w:color="auto"/>
              <w:bottom w:val="single" w:sz="6" w:space="0" w:color="auto"/>
              <w:right w:val="single" w:sz="6" w:space="0" w:color="auto"/>
            </w:tcBorders>
          </w:tcPr>
          <w:p w14:paraId="267223E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Branišovice</w:t>
            </w:r>
          </w:p>
        </w:tc>
        <w:tc>
          <w:tcPr>
            <w:tcW w:w="3096" w:type="dxa"/>
            <w:tcBorders>
              <w:top w:val="single" w:sz="6" w:space="0" w:color="auto"/>
              <w:left w:val="single" w:sz="6" w:space="0" w:color="auto"/>
              <w:bottom w:val="single" w:sz="6" w:space="0" w:color="auto"/>
              <w:right w:val="single" w:sz="6" w:space="0" w:color="auto"/>
            </w:tcBorders>
          </w:tcPr>
          <w:p w14:paraId="03D76FF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124/1</w:t>
            </w:r>
          </w:p>
        </w:tc>
        <w:tc>
          <w:tcPr>
            <w:tcW w:w="3096" w:type="dxa"/>
            <w:tcBorders>
              <w:top w:val="single" w:sz="6" w:space="0" w:color="auto"/>
              <w:left w:val="single" w:sz="6" w:space="0" w:color="auto"/>
              <w:bottom w:val="single" w:sz="6" w:space="0" w:color="auto"/>
              <w:right w:val="single" w:sz="6" w:space="0" w:color="auto"/>
            </w:tcBorders>
          </w:tcPr>
          <w:p w14:paraId="7AF0236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160 800,00 Kč</w:t>
            </w:r>
          </w:p>
        </w:tc>
      </w:tr>
    </w:tbl>
    <w:p w14:paraId="22DE1139"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03A48026" w14:textId="77777777">
        <w:tc>
          <w:tcPr>
            <w:tcW w:w="6191" w:type="dxa"/>
            <w:tcBorders>
              <w:top w:val="single" w:sz="6" w:space="0" w:color="auto"/>
              <w:left w:val="single" w:sz="6" w:space="0" w:color="auto"/>
              <w:bottom w:val="single" w:sz="6" w:space="0" w:color="auto"/>
              <w:right w:val="single" w:sz="6" w:space="0" w:color="auto"/>
            </w:tcBorders>
          </w:tcPr>
          <w:p w14:paraId="3C477F7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1DF2B8B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160 800,00 Kč</w:t>
            </w:r>
          </w:p>
        </w:tc>
      </w:tr>
    </w:tbl>
    <w:p w14:paraId="58D4F277" w14:textId="77777777" w:rsidR="001873DB" w:rsidRPr="0080603D" w:rsidRDefault="001873DB" w:rsidP="001873DB">
      <w:pPr>
        <w:widowControl/>
        <w:tabs>
          <w:tab w:val="left" w:pos="426"/>
        </w:tabs>
        <w:ind w:left="-142"/>
        <w:rPr>
          <w:rFonts w:ascii="Arial" w:hAnsi="Arial" w:cs="Arial"/>
          <w:sz w:val="22"/>
          <w:szCs w:val="22"/>
        </w:rPr>
      </w:pPr>
    </w:p>
    <w:p w14:paraId="7C66B610"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0B63872A" w14:textId="77777777" w:rsidR="0062153C" w:rsidRDefault="0062153C">
      <w:pPr>
        <w:widowControl/>
        <w:tabs>
          <w:tab w:val="left" w:pos="426"/>
        </w:tabs>
      </w:pPr>
    </w:p>
    <w:p w14:paraId="044519C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69FA674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46598216"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63AFF61A" w14:textId="37A22BF1"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118N03/27, kterou se Státním pozemkovým úřadem, resp. dříve PF ČR uzavřel Obec Branišovice, jakožto nájemce. S obsahem nájemní smlouvy byl kupující seznámen před podpisem této smlouvy, což stvrzuje svým podpisem.</w:t>
      </w:r>
    </w:p>
    <w:p w14:paraId="70813C87"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 xml:space="preserve">Kupující nabývá pozemek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28FBF544" w14:textId="77777777" w:rsidR="00746C63" w:rsidRPr="00BB196A" w:rsidRDefault="00746C63">
      <w:pPr>
        <w:pStyle w:val="para"/>
        <w:widowControl/>
        <w:rPr>
          <w:rFonts w:ascii="Arial" w:hAnsi="Arial" w:cs="Arial"/>
          <w:sz w:val="22"/>
          <w:szCs w:val="22"/>
        </w:rPr>
      </w:pPr>
    </w:p>
    <w:p w14:paraId="64FCECA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4C6AD10F" w14:textId="029F505F" w:rsidR="00746C63" w:rsidRPr="00BB196A" w:rsidRDefault="000D79AB">
      <w:pPr>
        <w:pStyle w:val="vnitrniText"/>
        <w:widowControl/>
        <w:rPr>
          <w:rFonts w:ascii="Arial" w:hAnsi="Arial" w:cs="Arial"/>
          <w:color w:val="000000"/>
          <w:sz w:val="22"/>
          <w:szCs w:val="22"/>
        </w:rPr>
      </w:pPr>
      <w:r>
        <w:rPr>
          <w:rFonts w:ascii="Arial" w:hAnsi="Arial" w:cs="Arial"/>
          <w:sz w:val="22"/>
          <w:szCs w:val="22"/>
        </w:rPr>
        <w:t>1</w:t>
      </w:r>
      <w:r w:rsidR="00746C63" w:rsidRPr="00BB196A">
        <w:rPr>
          <w:rFonts w:ascii="Arial" w:hAnsi="Arial" w:cs="Arial"/>
          <w:sz w:val="22"/>
          <w:szCs w:val="22"/>
        </w:rPr>
        <w:t>) Smluvní strany se dohodly, že prodávající podá návrh na vklad vlastnického práva na základě této smlouvy u příslušného katastrálního úřadu do 30 dnů ode dne účinnosti této smlouvy</w:t>
      </w:r>
      <w:r w:rsidR="00746C63" w:rsidRPr="00BB196A">
        <w:rPr>
          <w:rFonts w:ascii="Arial" w:hAnsi="Arial" w:cs="Arial"/>
          <w:color w:val="000000"/>
          <w:sz w:val="22"/>
          <w:szCs w:val="22"/>
        </w:rPr>
        <w:t xml:space="preserve">. </w:t>
      </w:r>
    </w:p>
    <w:p w14:paraId="38E2F9C7"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6950C26"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4F000B3C"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4FBBD955" w14:textId="77777777" w:rsidR="00746C63" w:rsidRPr="00BB196A" w:rsidRDefault="00746C63">
      <w:pPr>
        <w:pStyle w:val="vnitrniText"/>
        <w:widowControl/>
        <w:rPr>
          <w:rFonts w:ascii="Arial" w:hAnsi="Arial" w:cs="Arial"/>
          <w:sz w:val="22"/>
          <w:szCs w:val="22"/>
        </w:rPr>
      </w:pPr>
    </w:p>
    <w:p w14:paraId="748D783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724A4DE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279C0C29"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288B4801"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0256104E"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410C86" w:rsidRPr="00410C86">
        <w:rPr>
          <w:rFonts w:ascii="Arial" w:hAnsi="Arial" w:cs="Arial"/>
          <w:sz w:val="22"/>
          <w:szCs w:val="22"/>
        </w:rPr>
        <w:t>v  souladu</w:t>
      </w:r>
      <w:proofErr w:type="gramEnd"/>
      <w:r w:rsidR="00410C86" w:rsidRPr="00410C86">
        <w:rPr>
          <w:rFonts w:ascii="Arial" w:hAnsi="Arial" w:cs="Arial"/>
          <w:sz w:val="22"/>
          <w:szCs w:val="22"/>
        </w:rPr>
        <w:t xml:space="preserve">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ABC2DD1" w14:textId="77777777" w:rsidR="00746C63" w:rsidRPr="00BB196A" w:rsidRDefault="00746C63">
      <w:pPr>
        <w:pStyle w:val="vnitrniText"/>
        <w:widowControl/>
        <w:rPr>
          <w:rFonts w:ascii="Arial" w:hAnsi="Arial" w:cs="Arial"/>
          <w:sz w:val="22"/>
          <w:szCs w:val="22"/>
        </w:rPr>
      </w:pPr>
    </w:p>
    <w:p w14:paraId="60368E95"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lastRenderedPageBreak/>
        <w:t>VIII.</w:t>
      </w:r>
    </w:p>
    <w:p w14:paraId="2808CAF0"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45E26BC" w14:textId="744F6354" w:rsidR="00A01241"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A33351">
        <w:rPr>
          <w:rFonts w:ascii="Arial" w:hAnsi="Arial" w:cs="Arial"/>
          <w:sz w:val="22"/>
          <w:szCs w:val="22"/>
        </w:rPr>
        <w:t>§10,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5B00FA6C" w14:textId="6CA5A7F1" w:rsidR="00746C63" w:rsidRPr="00BB196A" w:rsidRDefault="00F24B49">
      <w:pPr>
        <w:widowControl/>
        <w:ind w:firstLine="426"/>
        <w:jc w:val="both"/>
        <w:rPr>
          <w:rFonts w:ascii="Arial" w:hAnsi="Arial" w:cs="Arial"/>
          <w:sz w:val="22"/>
          <w:szCs w:val="22"/>
        </w:rPr>
      </w:pPr>
      <w:r w:rsidRPr="00BB196A">
        <w:rPr>
          <w:rFonts w:ascii="Arial" w:hAnsi="Arial" w:cs="Arial"/>
          <w:sz w:val="22"/>
          <w:szCs w:val="22"/>
        </w:rPr>
        <w:t xml:space="preserve">Kupující prohlašuje, že nabytí pozemků odsouhlasilo zastupitelstvo Obce Branišovice </w:t>
      </w:r>
      <w:proofErr w:type="gramStart"/>
      <w:r w:rsidRPr="00BB196A">
        <w:rPr>
          <w:rFonts w:ascii="Arial" w:hAnsi="Arial" w:cs="Arial"/>
          <w:sz w:val="22"/>
          <w:szCs w:val="22"/>
        </w:rPr>
        <w:t xml:space="preserve">dne  </w:t>
      </w:r>
      <w:r w:rsidR="000257B1">
        <w:rPr>
          <w:rFonts w:ascii="Arial" w:hAnsi="Arial" w:cs="Arial"/>
          <w:sz w:val="22"/>
          <w:szCs w:val="22"/>
        </w:rPr>
        <w:t>27.2.2024</w:t>
      </w:r>
      <w:proofErr w:type="gramEnd"/>
      <w:r w:rsidR="00A33351">
        <w:rPr>
          <w:rFonts w:ascii="Arial" w:hAnsi="Arial" w:cs="Arial"/>
          <w:sz w:val="22"/>
          <w:szCs w:val="22"/>
        </w:rPr>
        <w:t xml:space="preserve"> </w:t>
      </w:r>
      <w:r w:rsidRPr="00BB196A">
        <w:rPr>
          <w:rFonts w:ascii="Arial" w:hAnsi="Arial" w:cs="Arial"/>
          <w:sz w:val="22"/>
          <w:szCs w:val="22"/>
        </w:rPr>
        <w:t xml:space="preserve">usnesením č. </w:t>
      </w:r>
      <w:r w:rsidR="003568C7">
        <w:rPr>
          <w:rFonts w:ascii="Arial" w:hAnsi="Arial" w:cs="Arial"/>
          <w:sz w:val="22"/>
          <w:szCs w:val="22"/>
        </w:rPr>
        <w:t>15/1/2024.</w:t>
      </w:r>
    </w:p>
    <w:p w14:paraId="4F93F273"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31A6A3AE" w14:textId="0138F743" w:rsidR="00746C63" w:rsidRPr="00BB196A"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60E21A4F"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5D182935"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0CB85D7F" w14:textId="77777777" w:rsidR="00746C63" w:rsidRPr="00BB196A" w:rsidRDefault="00746C63">
      <w:pPr>
        <w:widowControl/>
        <w:jc w:val="both"/>
        <w:rPr>
          <w:rFonts w:ascii="Arial" w:hAnsi="Arial" w:cs="Arial"/>
          <w:sz w:val="22"/>
          <w:szCs w:val="22"/>
        </w:rPr>
      </w:pPr>
    </w:p>
    <w:p w14:paraId="17E79A59" w14:textId="69DE7136" w:rsidR="00746C63" w:rsidRPr="00A33351" w:rsidRDefault="00746C63">
      <w:pPr>
        <w:widowControl/>
        <w:tabs>
          <w:tab w:val="left" w:pos="5103"/>
        </w:tabs>
        <w:jc w:val="both"/>
        <w:rPr>
          <w:rFonts w:ascii="Arial" w:hAnsi="Arial" w:cs="Arial"/>
        </w:rPr>
      </w:pPr>
      <w:r w:rsidRPr="00A33351">
        <w:rPr>
          <w:rFonts w:ascii="Arial" w:hAnsi="Arial" w:cs="Arial"/>
        </w:rPr>
        <w:t>V Brně dne</w:t>
      </w:r>
      <w:r w:rsidR="00562560">
        <w:rPr>
          <w:rFonts w:ascii="Arial" w:hAnsi="Arial" w:cs="Arial"/>
        </w:rPr>
        <w:t xml:space="preserve"> 29.4.2024</w:t>
      </w:r>
      <w:r w:rsidRPr="00A33351">
        <w:rPr>
          <w:rFonts w:ascii="Arial" w:hAnsi="Arial" w:cs="Arial"/>
        </w:rPr>
        <w:tab/>
        <w:t>V</w:t>
      </w:r>
      <w:r w:rsidR="00562560">
        <w:rPr>
          <w:rFonts w:ascii="Arial" w:hAnsi="Arial" w:cs="Arial"/>
        </w:rPr>
        <w:t> </w:t>
      </w:r>
      <w:r w:rsidR="00A32CF4">
        <w:rPr>
          <w:rFonts w:ascii="Arial" w:hAnsi="Arial" w:cs="Arial"/>
        </w:rPr>
        <w:t>Braniš</w:t>
      </w:r>
      <w:r w:rsidR="00562560">
        <w:rPr>
          <w:rFonts w:ascii="Arial" w:hAnsi="Arial" w:cs="Arial"/>
        </w:rPr>
        <w:t>ovicích</w:t>
      </w:r>
      <w:r w:rsidRPr="00A33351">
        <w:rPr>
          <w:rFonts w:ascii="Arial" w:hAnsi="Arial" w:cs="Arial"/>
        </w:rPr>
        <w:t xml:space="preserve"> dne </w:t>
      </w:r>
      <w:r w:rsidR="00562560">
        <w:rPr>
          <w:rFonts w:ascii="Arial" w:hAnsi="Arial" w:cs="Arial"/>
        </w:rPr>
        <w:t>26.4.2024</w:t>
      </w:r>
    </w:p>
    <w:p w14:paraId="18EA2862" w14:textId="77777777" w:rsidR="00746C63" w:rsidRDefault="00746C63">
      <w:pPr>
        <w:widowControl/>
        <w:jc w:val="both"/>
        <w:rPr>
          <w:rFonts w:ascii="Arial" w:hAnsi="Arial" w:cs="Arial"/>
          <w:sz w:val="22"/>
          <w:szCs w:val="22"/>
        </w:rPr>
      </w:pPr>
    </w:p>
    <w:p w14:paraId="4D92186E" w14:textId="77777777" w:rsidR="00A33351" w:rsidRPr="00BB196A" w:rsidRDefault="00A33351">
      <w:pPr>
        <w:widowControl/>
        <w:jc w:val="both"/>
        <w:rPr>
          <w:rFonts w:ascii="Arial" w:hAnsi="Arial" w:cs="Arial"/>
          <w:sz w:val="22"/>
          <w:szCs w:val="22"/>
        </w:rPr>
      </w:pPr>
    </w:p>
    <w:p w14:paraId="6A1BF68A"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4DCDFC26" w14:textId="77777777" w:rsidR="00746C63" w:rsidRPr="00A33351" w:rsidRDefault="00746C63">
      <w:pPr>
        <w:widowControl/>
        <w:ind w:left="5104" w:hanging="5104"/>
        <w:rPr>
          <w:rFonts w:ascii="Arial" w:hAnsi="Arial" w:cs="Arial"/>
        </w:rPr>
      </w:pPr>
      <w:r w:rsidRPr="00A33351">
        <w:rPr>
          <w:rFonts w:ascii="Arial" w:hAnsi="Arial" w:cs="Arial"/>
        </w:rPr>
        <w:t>Státní pozemkový úřad</w:t>
      </w:r>
      <w:r w:rsidRPr="00A33351">
        <w:rPr>
          <w:rFonts w:ascii="Arial" w:hAnsi="Arial" w:cs="Arial"/>
        </w:rPr>
        <w:tab/>
        <w:t>Obec Branišovice</w:t>
      </w:r>
    </w:p>
    <w:p w14:paraId="724F2CD8" w14:textId="77777777" w:rsidR="00746C63" w:rsidRPr="00A33351" w:rsidRDefault="00746C63">
      <w:pPr>
        <w:widowControl/>
        <w:ind w:left="5104" w:hanging="5104"/>
        <w:rPr>
          <w:rFonts w:ascii="Arial" w:hAnsi="Arial" w:cs="Arial"/>
        </w:rPr>
      </w:pPr>
      <w:r w:rsidRPr="00A33351">
        <w:rPr>
          <w:rFonts w:ascii="Arial" w:hAnsi="Arial" w:cs="Arial"/>
        </w:rPr>
        <w:t>ředitelka Krajského pozemkového úřadu</w:t>
      </w:r>
      <w:r w:rsidRPr="00A33351">
        <w:rPr>
          <w:rFonts w:ascii="Arial" w:hAnsi="Arial" w:cs="Arial"/>
        </w:rPr>
        <w:tab/>
        <w:t>kupující</w:t>
      </w:r>
    </w:p>
    <w:p w14:paraId="62786203" w14:textId="77777777" w:rsidR="00746C63" w:rsidRPr="00A33351" w:rsidRDefault="00746C63">
      <w:pPr>
        <w:widowControl/>
        <w:ind w:left="5104" w:hanging="5104"/>
        <w:rPr>
          <w:rFonts w:ascii="Arial" w:hAnsi="Arial" w:cs="Arial"/>
        </w:rPr>
      </w:pPr>
      <w:r w:rsidRPr="00A33351">
        <w:rPr>
          <w:rFonts w:ascii="Arial" w:hAnsi="Arial" w:cs="Arial"/>
        </w:rPr>
        <w:t>pro Jihomoravský kraj</w:t>
      </w:r>
      <w:r w:rsidRPr="00A33351">
        <w:rPr>
          <w:rFonts w:ascii="Arial" w:hAnsi="Arial" w:cs="Arial"/>
        </w:rPr>
        <w:tab/>
      </w:r>
    </w:p>
    <w:p w14:paraId="3F54FD8F" w14:textId="77777777" w:rsidR="00746C63" w:rsidRPr="00A33351" w:rsidRDefault="00746C63">
      <w:pPr>
        <w:widowControl/>
        <w:ind w:left="5104" w:hanging="5104"/>
        <w:rPr>
          <w:rFonts w:ascii="Arial" w:hAnsi="Arial" w:cs="Arial"/>
        </w:rPr>
      </w:pPr>
      <w:r w:rsidRPr="00A33351">
        <w:rPr>
          <w:rFonts w:ascii="Arial" w:hAnsi="Arial" w:cs="Arial"/>
        </w:rPr>
        <w:t>Ing. Renata Číhalová</w:t>
      </w:r>
      <w:r w:rsidRPr="00A33351">
        <w:rPr>
          <w:rFonts w:ascii="Arial" w:hAnsi="Arial" w:cs="Arial"/>
        </w:rPr>
        <w:tab/>
      </w:r>
    </w:p>
    <w:p w14:paraId="3A902314" w14:textId="77777777" w:rsidR="00746C63" w:rsidRPr="00A33351" w:rsidRDefault="00746C63">
      <w:pPr>
        <w:widowControl/>
        <w:ind w:left="5104" w:hanging="5104"/>
        <w:rPr>
          <w:rFonts w:ascii="Arial" w:hAnsi="Arial" w:cs="Arial"/>
        </w:rPr>
      </w:pPr>
      <w:r w:rsidRPr="00A33351">
        <w:rPr>
          <w:rFonts w:ascii="Arial" w:hAnsi="Arial" w:cs="Arial"/>
        </w:rPr>
        <w:t>prodávající</w:t>
      </w:r>
      <w:r w:rsidRPr="00A33351">
        <w:rPr>
          <w:rFonts w:ascii="Arial" w:hAnsi="Arial" w:cs="Arial"/>
        </w:rPr>
        <w:tab/>
      </w:r>
    </w:p>
    <w:p w14:paraId="49704B7C" w14:textId="77777777" w:rsidR="00746C63" w:rsidRPr="00A33351" w:rsidRDefault="00746C63">
      <w:pPr>
        <w:widowControl/>
        <w:rPr>
          <w:rFonts w:ascii="Arial" w:hAnsi="Arial" w:cs="Arial"/>
        </w:rPr>
      </w:pPr>
    </w:p>
    <w:p w14:paraId="24F37516" w14:textId="673DC0F0" w:rsidR="00746C63" w:rsidRPr="00A33351" w:rsidRDefault="00746C63" w:rsidP="00A23FA3">
      <w:pPr>
        <w:widowControl/>
        <w:rPr>
          <w:rFonts w:ascii="Arial" w:hAnsi="Arial" w:cs="Arial"/>
        </w:rPr>
      </w:pPr>
      <w:r w:rsidRPr="00A33351">
        <w:rPr>
          <w:rFonts w:ascii="Arial" w:hAnsi="Arial" w:cs="Arial"/>
        </w:rPr>
        <w:t xml:space="preserve">pořadové číslo </w:t>
      </w:r>
      <w:r w:rsidR="00B837DC" w:rsidRPr="00A33351">
        <w:rPr>
          <w:rFonts w:ascii="Arial" w:hAnsi="Arial" w:cs="Arial"/>
        </w:rPr>
        <w:t xml:space="preserve">nabízeného majetku </w:t>
      </w:r>
      <w:r w:rsidRPr="00A33351">
        <w:rPr>
          <w:rFonts w:ascii="Arial" w:hAnsi="Arial" w:cs="Arial"/>
        </w:rPr>
        <w:t xml:space="preserve">dle evidence </w:t>
      </w:r>
      <w:r w:rsidR="001D0844" w:rsidRPr="00A33351">
        <w:rPr>
          <w:rFonts w:ascii="Arial" w:hAnsi="Arial" w:cs="Arial"/>
        </w:rPr>
        <w:t>SPÚ</w:t>
      </w:r>
      <w:r w:rsidRPr="00A33351">
        <w:rPr>
          <w:rFonts w:ascii="Arial" w:hAnsi="Arial" w:cs="Arial"/>
        </w:rPr>
        <w:t xml:space="preserve">: </w:t>
      </w:r>
      <w:r w:rsidRPr="00A33351">
        <w:rPr>
          <w:rFonts w:ascii="Arial" w:hAnsi="Arial" w:cs="Arial"/>
          <w:color w:val="000000"/>
        </w:rPr>
        <w:t>4278327</w:t>
      </w:r>
      <w:r w:rsidRPr="00A33351">
        <w:rPr>
          <w:rFonts w:ascii="Arial" w:hAnsi="Arial" w:cs="Arial"/>
          <w:color w:val="000000"/>
        </w:rPr>
        <w:br/>
      </w:r>
    </w:p>
    <w:p w14:paraId="2ADFA423" w14:textId="77777777" w:rsidR="004C0CB6" w:rsidRPr="00A33351" w:rsidRDefault="004C0CB6" w:rsidP="004C0CB6">
      <w:pPr>
        <w:widowControl/>
        <w:rPr>
          <w:rFonts w:ascii="Arial" w:hAnsi="Arial" w:cs="Arial"/>
        </w:rPr>
      </w:pPr>
      <w:r w:rsidRPr="00A33351">
        <w:rPr>
          <w:rFonts w:ascii="Arial" w:hAnsi="Arial" w:cs="Arial"/>
        </w:rPr>
        <w:t>Za věcnou a formální správnost odpovídá</w:t>
      </w:r>
    </w:p>
    <w:p w14:paraId="60A88FB4" w14:textId="77777777" w:rsidR="004C0CB6" w:rsidRPr="00A33351" w:rsidRDefault="004C0CB6" w:rsidP="004C0CB6">
      <w:pPr>
        <w:widowControl/>
        <w:rPr>
          <w:rFonts w:ascii="Arial" w:hAnsi="Arial" w:cs="Arial"/>
        </w:rPr>
      </w:pPr>
      <w:r w:rsidRPr="00A33351">
        <w:rPr>
          <w:rFonts w:ascii="Arial" w:hAnsi="Arial" w:cs="Arial"/>
        </w:rPr>
        <w:t>vedoucí oddělení převodu majetku státu KPÚ pro Jihomoravský kraj</w:t>
      </w:r>
    </w:p>
    <w:p w14:paraId="3D9DE70C" w14:textId="77777777" w:rsidR="004C0CB6" w:rsidRPr="00A33351" w:rsidRDefault="004C0CB6" w:rsidP="004C0CB6">
      <w:pPr>
        <w:widowControl/>
        <w:rPr>
          <w:rFonts w:ascii="Arial" w:hAnsi="Arial" w:cs="Arial"/>
        </w:rPr>
      </w:pPr>
      <w:r w:rsidRPr="00A33351">
        <w:rPr>
          <w:rFonts w:ascii="Arial" w:hAnsi="Arial" w:cs="Arial"/>
        </w:rPr>
        <w:t>JUDr. Jarmila Křížová</w:t>
      </w:r>
    </w:p>
    <w:p w14:paraId="6DB59E75" w14:textId="77777777" w:rsidR="004C0CB6" w:rsidRPr="00A33351" w:rsidRDefault="004C0CB6" w:rsidP="004C0CB6">
      <w:pPr>
        <w:widowControl/>
        <w:rPr>
          <w:rFonts w:ascii="Arial" w:hAnsi="Arial" w:cs="Arial"/>
        </w:rPr>
      </w:pPr>
    </w:p>
    <w:p w14:paraId="6B8CEC4E" w14:textId="77777777" w:rsidR="0005201B" w:rsidRPr="00A33351" w:rsidRDefault="0005201B" w:rsidP="0005201B">
      <w:pPr>
        <w:widowControl/>
        <w:jc w:val="both"/>
        <w:rPr>
          <w:rFonts w:ascii="Arial" w:hAnsi="Arial" w:cs="Arial"/>
        </w:rPr>
      </w:pPr>
      <w:r w:rsidRPr="00A33351">
        <w:rPr>
          <w:rFonts w:ascii="Arial" w:hAnsi="Arial" w:cs="Arial"/>
        </w:rPr>
        <w:t>.......................................</w:t>
      </w:r>
    </w:p>
    <w:p w14:paraId="18526BA4" w14:textId="77777777" w:rsidR="004C0CB6" w:rsidRPr="00A33351" w:rsidRDefault="004C0CB6" w:rsidP="004C0CB6">
      <w:pPr>
        <w:widowControl/>
        <w:ind w:firstLine="708"/>
        <w:rPr>
          <w:rFonts w:ascii="Arial" w:hAnsi="Arial" w:cs="Arial"/>
        </w:rPr>
      </w:pPr>
      <w:r w:rsidRPr="00A33351">
        <w:rPr>
          <w:rFonts w:ascii="Arial" w:hAnsi="Arial" w:cs="Arial"/>
        </w:rPr>
        <w:t>podpis</w:t>
      </w:r>
    </w:p>
    <w:p w14:paraId="2CF83D6F" w14:textId="77777777" w:rsidR="004C0CB6" w:rsidRPr="00A33351" w:rsidRDefault="004C0CB6">
      <w:pPr>
        <w:widowControl/>
        <w:tabs>
          <w:tab w:val="left" w:pos="120"/>
        </w:tabs>
        <w:jc w:val="both"/>
        <w:rPr>
          <w:rFonts w:ascii="Arial" w:hAnsi="Arial" w:cs="Arial"/>
        </w:rPr>
      </w:pPr>
    </w:p>
    <w:p w14:paraId="4A599068" w14:textId="77777777" w:rsidR="00746C63" w:rsidRPr="00A33351" w:rsidRDefault="00746C63">
      <w:pPr>
        <w:widowControl/>
        <w:tabs>
          <w:tab w:val="left" w:pos="120"/>
        </w:tabs>
        <w:jc w:val="both"/>
        <w:rPr>
          <w:rFonts w:ascii="Arial" w:hAnsi="Arial" w:cs="Arial"/>
          <w:color w:val="000000"/>
        </w:rPr>
      </w:pPr>
      <w:r w:rsidRPr="00A33351">
        <w:rPr>
          <w:rFonts w:ascii="Arial" w:hAnsi="Arial" w:cs="Arial"/>
        </w:rPr>
        <w:t xml:space="preserve">Za správnost: </w:t>
      </w:r>
      <w:r w:rsidRPr="00A33351">
        <w:rPr>
          <w:rFonts w:ascii="Arial" w:hAnsi="Arial" w:cs="Arial"/>
          <w:color w:val="000000"/>
        </w:rPr>
        <w:t>Ing. Martin Berka</w:t>
      </w:r>
    </w:p>
    <w:p w14:paraId="6905D1C0" w14:textId="77777777" w:rsidR="00746C63" w:rsidRPr="00A33351" w:rsidRDefault="00746C63">
      <w:pPr>
        <w:widowControl/>
        <w:jc w:val="both"/>
        <w:rPr>
          <w:rFonts w:ascii="Arial" w:hAnsi="Arial" w:cs="Arial"/>
        </w:rPr>
      </w:pPr>
    </w:p>
    <w:p w14:paraId="1F4CA924" w14:textId="77777777" w:rsidR="00746C63" w:rsidRPr="00A33351" w:rsidRDefault="00746C63">
      <w:pPr>
        <w:widowControl/>
        <w:jc w:val="both"/>
        <w:rPr>
          <w:rFonts w:ascii="Arial" w:hAnsi="Arial" w:cs="Arial"/>
        </w:rPr>
      </w:pPr>
      <w:r w:rsidRPr="00A33351">
        <w:rPr>
          <w:rFonts w:ascii="Arial" w:hAnsi="Arial" w:cs="Arial"/>
        </w:rPr>
        <w:t>.......................................</w:t>
      </w:r>
    </w:p>
    <w:p w14:paraId="5B017D41" w14:textId="77777777" w:rsidR="00746C63" w:rsidRPr="00A33351" w:rsidRDefault="00746C63">
      <w:pPr>
        <w:widowControl/>
        <w:jc w:val="both"/>
        <w:rPr>
          <w:rFonts w:ascii="Arial" w:hAnsi="Arial" w:cs="Arial"/>
        </w:rPr>
      </w:pPr>
      <w:r w:rsidRPr="00A33351">
        <w:rPr>
          <w:rFonts w:ascii="Arial" w:hAnsi="Arial" w:cs="Arial"/>
        </w:rPr>
        <w:tab/>
        <w:t>podpis</w:t>
      </w:r>
    </w:p>
    <w:p w14:paraId="5E245E90" w14:textId="77777777" w:rsidR="00412D61" w:rsidRPr="00A33351" w:rsidRDefault="00412D61" w:rsidP="00412D61">
      <w:pPr>
        <w:widowControl/>
        <w:jc w:val="both"/>
        <w:rPr>
          <w:rFonts w:ascii="Arial" w:hAnsi="Arial" w:cs="Arial"/>
        </w:rPr>
      </w:pPr>
    </w:p>
    <w:p w14:paraId="344C9427" w14:textId="77777777" w:rsidR="00412D61" w:rsidRPr="00A33351" w:rsidRDefault="00412D61" w:rsidP="00412D61">
      <w:pPr>
        <w:jc w:val="both"/>
        <w:rPr>
          <w:rFonts w:ascii="Arial" w:hAnsi="Arial" w:cs="Arial"/>
        </w:rPr>
      </w:pPr>
      <w:r w:rsidRPr="00A33351">
        <w:rPr>
          <w:rFonts w:ascii="Arial" w:hAnsi="Arial" w:cs="Arial"/>
        </w:rPr>
        <w:t xml:space="preserve">Tato smlouva byla uveřejněna </w:t>
      </w:r>
      <w:r w:rsidR="000A2586" w:rsidRPr="00A33351">
        <w:rPr>
          <w:rFonts w:ascii="Arial" w:hAnsi="Arial" w:cs="Arial"/>
        </w:rPr>
        <w:t>v Registru</w:t>
      </w:r>
    </w:p>
    <w:p w14:paraId="78DC6DD6" w14:textId="77777777" w:rsidR="00412D61" w:rsidRPr="00A33351" w:rsidRDefault="00412D61" w:rsidP="00412D61">
      <w:pPr>
        <w:jc w:val="both"/>
        <w:rPr>
          <w:rFonts w:ascii="Arial" w:hAnsi="Arial" w:cs="Arial"/>
        </w:rPr>
      </w:pPr>
      <w:r w:rsidRPr="00A33351">
        <w:rPr>
          <w:rFonts w:ascii="Arial" w:hAnsi="Arial" w:cs="Arial"/>
        </w:rPr>
        <w:t>smluv, vedeném dle zákona č. 340/2015 Sb.,</w:t>
      </w:r>
    </w:p>
    <w:p w14:paraId="3B6EAA7F" w14:textId="77777777" w:rsidR="00412D61" w:rsidRPr="00A33351" w:rsidRDefault="00412D61" w:rsidP="00412D61">
      <w:pPr>
        <w:jc w:val="both"/>
        <w:rPr>
          <w:rFonts w:ascii="Arial" w:hAnsi="Arial" w:cs="Arial"/>
        </w:rPr>
      </w:pPr>
      <w:r w:rsidRPr="00A33351">
        <w:rPr>
          <w:rFonts w:ascii="Arial" w:hAnsi="Arial" w:cs="Arial"/>
        </w:rPr>
        <w:t>o registru smluv, dne</w:t>
      </w:r>
    </w:p>
    <w:p w14:paraId="1F8F9870" w14:textId="77777777" w:rsidR="00412D61" w:rsidRPr="00A33351" w:rsidRDefault="00412D61" w:rsidP="00412D61">
      <w:pPr>
        <w:jc w:val="both"/>
        <w:rPr>
          <w:rFonts w:ascii="Arial" w:hAnsi="Arial" w:cs="Arial"/>
        </w:rPr>
      </w:pPr>
    </w:p>
    <w:p w14:paraId="62D7D368" w14:textId="77777777" w:rsidR="00412D61" w:rsidRPr="00A33351" w:rsidRDefault="00412D61" w:rsidP="00412D61">
      <w:pPr>
        <w:jc w:val="both"/>
        <w:rPr>
          <w:rFonts w:ascii="Arial" w:hAnsi="Arial" w:cs="Arial"/>
        </w:rPr>
      </w:pPr>
      <w:r w:rsidRPr="00A33351">
        <w:rPr>
          <w:rFonts w:ascii="Arial" w:hAnsi="Arial" w:cs="Arial"/>
        </w:rPr>
        <w:t>………………………</w:t>
      </w:r>
    </w:p>
    <w:p w14:paraId="0CD62B01" w14:textId="77777777" w:rsidR="00412D61" w:rsidRPr="00A33351" w:rsidRDefault="00412D61" w:rsidP="00412D61">
      <w:pPr>
        <w:jc w:val="both"/>
        <w:rPr>
          <w:rFonts w:ascii="Arial" w:hAnsi="Arial" w:cs="Arial"/>
        </w:rPr>
      </w:pPr>
      <w:r w:rsidRPr="00A33351">
        <w:rPr>
          <w:rFonts w:ascii="Arial" w:hAnsi="Arial" w:cs="Arial"/>
        </w:rPr>
        <w:t>datum registrace</w:t>
      </w:r>
    </w:p>
    <w:p w14:paraId="1F1134FA" w14:textId="77777777" w:rsidR="007B3D5D" w:rsidRPr="00A33351" w:rsidRDefault="007B3D5D" w:rsidP="007B3D5D">
      <w:pPr>
        <w:jc w:val="both"/>
        <w:rPr>
          <w:rFonts w:ascii="Arial" w:hAnsi="Arial" w:cs="Arial"/>
        </w:rPr>
      </w:pPr>
      <w:r w:rsidRPr="00A33351">
        <w:rPr>
          <w:rFonts w:ascii="Arial" w:hAnsi="Arial" w:cs="Arial"/>
        </w:rPr>
        <w:t>………………………</w:t>
      </w:r>
    </w:p>
    <w:p w14:paraId="722A1BDB" w14:textId="77777777" w:rsidR="007B3D5D" w:rsidRDefault="007B3D5D" w:rsidP="007B3D5D">
      <w:pPr>
        <w:jc w:val="both"/>
        <w:rPr>
          <w:rFonts w:ascii="Arial" w:hAnsi="Arial" w:cs="Arial"/>
        </w:rPr>
      </w:pPr>
      <w:r w:rsidRPr="00A33351">
        <w:rPr>
          <w:rFonts w:ascii="Arial" w:hAnsi="Arial" w:cs="Arial"/>
        </w:rPr>
        <w:t>ID smlouvy</w:t>
      </w:r>
    </w:p>
    <w:p w14:paraId="0FB5D7BC" w14:textId="77777777" w:rsidR="00BE7B1A" w:rsidRPr="00A33351" w:rsidRDefault="00BE7B1A" w:rsidP="007B3D5D">
      <w:pPr>
        <w:jc w:val="both"/>
        <w:rPr>
          <w:rFonts w:ascii="Arial" w:hAnsi="Arial" w:cs="Arial"/>
        </w:rPr>
      </w:pPr>
    </w:p>
    <w:p w14:paraId="23E4C0D5" w14:textId="77777777" w:rsidR="00F37709" w:rsidRPr="00A33351" w:rsidRDefault="00F37709" w:rsidP="00F37709">
      <w:pPr>
        <w:jc w:val="both"/>
        <w:rPr>
          <w:rFonts w:ascii="Arial" w:hAnsi="Arial" w:cs="Arial"/>
        </w:rPr>
      </w:pPr>
      <w:r w:rsidRPr="00A33351">
        <w:rPr>
          <w:rFonts w:ascii="Arial" w:hAnsi="Arial" w:cs="Arial"/>
        </w:rPr>
        <w:t>………………………</w:t>
      </w:r>
    </w:p>
    <w:p w14:paraId="19C677A9" w14:textId="77777777" w:rsidR="00F37709" w:rsidRDefault="00F37709" w:rsidP="00F37709">
      <w:pPr>
        <w:jc w:val="both"/>
        <w:rPr>
          <w:rFonts w:ascii="Arial" w:hAnsi="Arial" w:cs="Arial"/>
        </w:rPr>
      </w:pPr>
      <w:r w:rsidRPr="00A33351">
        <w:rPr>
          <w:rFonts w:ascii="Arial" w:hAnsi="Arial" w:cs="Arial"/>
        </w:rPr>
        <w:t>ID verze</w:t>
      </w:r>
    </w:p>
    <w:p w14:paraId="0B83EE3D" w14:textId="77777777" w:rsidR="00BE7B1A" w:rsidRPr="00A33351" w:rsidRDefault="00BE7B1A" w:rsidP="00F37709">
      <w:pPr>
        <w:jc w:val="both"/>
        <w:rPr>
          <w:rFonts w:ascii="Arial" w:hAnsi="Arial" w:cs="Arial"/>
        </w:rPr>
      </w:pPr>
    </w:p>
    <w:p w14:paraId="280C9FA2" w14:textId="77777777" w:rsidR="007B3D5D" w:rsidRPr="00A33351" w:rsidRDefault="007B3D5D" w:rsidP="007B3D5D">
      <w:pPr>
        <w:jc w:val="both"/>
        <w:rPr>
          <w:rFonts w:ascii="Arial" w:hAnsi="Arial" w:cs="Arial"/>
        </w:rPr>
      </w:pPr>
      <w:r w:rsidRPr="00A33351">
        <w:rPr>
          <w:rFonts w:ascii="Arial" w:hAnsi="Arial" w:cs="Arial"/>
        </w:rPr>
        <w:t>………………………</w:t>
      </w:r>
    </w:p>
    <w:p w14:paraId="0754E0FF" w14:textId="77777777" w:rsidR="007B3D5D" w:rsidRPr="00A33351" w:rsidRDefault="007B3D5D" w:rsidP="007B3D5D">
      <w:pPr>
        <w:jc w:val="both"/>
        <w:rPr>
          <w:rFonts w:ascii="Arial" w:hAnsi="Arial" w:cs="Arial"/>
        </w:rPr>
      </w:pPr>
      <w:r w:rsidRPr="00A33351">
        <w:rPr>
          <w:rFonts w:ascii="Arial" w:hAnsi="Arial" w:cs="Arial"/>
        </w:rPr>
        <w:t>registraci provedl</w:t>
      </w:r>
    </w:p>
    <w:p w14:paraId="17BD1BC9" w14:textId="77777777" w:rsidR="007B3D5D" w:rsidRPr="00A33351" w:rsidRDefault="007B3D5D" w:rsidP="007B3D5D">
      <w:pPr>
        <w:jc w:val="both"/>
        <w:rPr>
          <w:rFonts w:ascii="Arial" w:hAnsi="Arial" w:cs="Arial"/>
        </w:rPr>
      </w:pPr>
    </w:p>
    <w:p w14:paraId="4CDFAEC2" w14:textId="77777777" w:rsidR="007B3D5D" w:rsidRPr="00A33351" w:rsidRDefault="007B3D5D" w:rsidP="007B3D5D">
      <w:pPr>
        <w:jc w:val="both"/>
        <w:rPr>
          <w:rFonts w:ascii="Arial" w:hAnsi="Arial" w:cs="Arial"/>
        </w:rPr>
      </w:pPr>
      <w:r w:rsidRPr="00A33351">
        <w:rPr>
          <w:rFonts w:ascii="Arial" w:hAnsi="Arial" w:cs="Arial"/>
        </w:rPr>
        <w:t>V …………</w:t>
      </w:r>
      <w:proofErr w:type="gramStart"/>
      <w:r w:rsidRPr="00A33351">
        <w:rPr>
          <w:rFonts w:ascii="Arial" w:hAnsi="Arial" w:cs="Arial"/>
        </w:rPr>
        <w:t>…….</w:t>
      </w:r>
      <w:proofErr w:type="gramEnd"/>
      <w:r w:rsidRPr="00A33351">
        <w:rPr>
          <w:rFonts w:ascii="Arial" w:hAnsi="Arial" w:cs="Arial"/>
        </w:rPr>
        <w:t>.</w:t>
      </w:r>
      <w:r w:rsidRPr="00A33351">
        <w:rPr>
          <w:rFonts w:ascii="Arial" w:hAnsi="Arial" w:cs="Arial"/>
        </w:rPr>
        <w:tab/>
      </w:r>
      <w:r w:rsidRPr="00A33351">
        <w:rPr>
          <w:rFonts w:ascii="Arial" w:hAnsi="Arial" w:cs="Arial"/>
        </w:rPr>
        <w:tab/>
        <w:t>……………………………….</w:t>
      </w:r>
    </w:p>
    <w:p w14:paraId="3C401FEB" w14:textId="77777777" w:rsidR="007B3D5D" w:rsidRPr="00A33351" w:rsidRDefault="007B3D5D" w:rsidP="007B3D5D">
      <w:pPr>
        <w:tabs>
          <w:tab w:val="left" w:pos="3402"/>
        </w:tabs>
        <w:jc w:val="both"/>
        <w:rPr>
          <w:rFonts w:ascii="Arial" w:hAnsi="Arial" w:cs="Arial"/>
        </w:rPr>
      </w:pPr>
      <w:r w:rsidRPr="00A33351">
        <w:rPr>
          <w:rFonts w:ascii="Arial" w:hAnsi="Arial" w:cs="Arial"/>
        </w:rPr>
        <w:tab/>
        <w:t>podpis odpovědného</w:t>
      </w:r>
    </w:p>
    <w:p w14:paraId="64270EF8" w14:textId="0FD0C18D" w:rsidR="00746C63" w:rsidRPr="00BE7B1A" w:rsidRDefault="00412D61" w:rsidP="00BE7B1A">
      <w:pPr>
        <w:tabs>
          <w:tab w:val="left" w:pos="3402"/>
        </w:tabs>
        <w:jc w:val="both"/>
        <w:rPr>
          <w:rFonts w:ascii="Arial" w:hAnsi="Arial" w:cs="Arial"/>
        </w:rPr>
      </w:pPr>
      <w:r w:rsidRPr="00A33351">
        <w:rPr>
          <w:rFonts w:ascii="Arial" w:hAnsi="Arial" w:cs="Arial"/>
        </w:rPr>
        <w:t>dne ………………</w:t>
      </w:r>
      <w:r w:rsidRPr="00A33351">
        <w:rPr>
          <w:rFonts w:ascii="Arial" w:hAnsi="Arial" w:cs="Arial"/>
        </w:rPr>
        <w:tab/>
        <w:t>zaměstnance</w:t>
      </w:r>
    </w:p>
    <w:sectPr w:rsidR="00746C63" w:rsidRPr="00BE7B1A" w:rsidSect="00A23FA3">
      <w:headerReference w:type="default" r:id="rId6"/>
      <w:type w:val="continuous"/>
      <w:pgSz w:w="11907" w:h="16840"/>
      <w:pgMar w:top="568" w:right="1304" w:bottom="709"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52EB" w14:textId="77777777" w:rsidR="002B47AC" w:rsidRDefault="002B47AC">
      <w:r>
        <w:separator/>
      </w:r>
    </w:p>
  </w:endnote>
  <w:endnote w:type="continuationSeparator" w:id="0">
    <w:p w14:paraId="7287CD8E" w14:textId="77777777" w:rsidR="002B47AC" w:rsidRDefault="002B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79DF" w14:textId="77777777" w:rsidR="002B47AC" w:rsidRDefault="002B47AC">
      <w:r>
        <w:separator/>
      </w:r>
    </w:p>
  </w:footnote>
  <w:footnote w:type="continuationSeparator" w:id="0">
    <w:p w14:paraId="483C5834" w14:textId="77777777" w:rsidR="002B47AC" w:rsidRDefault="002B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F14B"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C63"/>
    <w:rsid w:val="00015D0C"/>
    <w:rsid w:val="000225BC"/>
    <w:rsid w:val="000257B1"/>
    <w:rsid w:val="00035BE1"/>
    <w:rsid w:val="0005201B"/>
    <w:rsid w:val="000819CE"/>
    <w:rsid w:val="00091D88"/>
    <w:rsid w:val="000A2586"/>
    <w:rsid w:val="000D1989"/>
    <w:rsid w:val="000D79AB"/>
    <w:rsid w:val="000F3560"/>
    <w:rsid w:val="00105791"/>
    <w:rsid w:val="00110AFC"/>
    <w:rsid w:val="0011157B"/>
    <w:rsid w:val="0011459A"/>
    <w:rsid w:val="0015746A"/>
    <w:rsid w:val="0016544E"/>
    <w:rsid w:val="001873DB"/>
    <w:rsid w:val="001A667F"/>
    <w:rsid w:val="001D0844"/>
    <w:rsid w:val="001D58B7"/>
    <w:rsid w:val="002055A2"/>
    <w:rsid w:val="00253C58"/>
    <w:rsid w:val="00271965"/>
    <w:rsid w:val="00273143"/>
    <w:rsid w:val="002750DE"/>
    <w:rsid w:val="002B47AC"/>
    <w:rsid w:val="00306105"/>
    <w:rsid w:val="003568C7"/>
    <w:rsid w:val="00371381"/>
    <w:rsid w:val="00391669"/>
    <w:rsid w:val="003916F3"/>
    <w:rsid w:val="003F7C07"/>
    <w:rsid w:val="00410C86"/>
    <w:rsid w:val="00412D61"/>
    <w:rsid w:val="0043604A"/>
    <w:rsid w:val="004C0CB6"/>
    <w:rsid w:val="004D056F"/>
    <w:rsid w:val="004F2747"/>
    <w:rsid w:val="00521DC2"/>
    <w:rsid w:val="00562560"/>
    <w:rsid w:val="0056566C"/>
    <w:rsid w:val="00572AE4"/>
    <w:rsid w:val="005F01A4"/>
    <w:rsid w:val="005F0FD7"/>
    <w:rsid w:val="0062153C"/>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A01241"/>
    <w:rsid w:val="00A23FA3"/>
    <w:rsid w:val="00A31C3B"/>
    <w:rsid w:val="00A32CF4"/>
    <w:rsid w:val="00A33351"/>
    <w:rsid w:val="00A37389"/>
    <w:rsid w:val="00A41998"/>
    <w:rsid w:val="00A723F9"/>
    <w:rsid w:val="00A807B7"/>
    <w:rsid w:val="00A92B9F"/>
    <w:rsid w:val="00AA7DF3"/>
    <w:rsid w:val="00AB397A"/>
    <w:rsid w:val="00AB6F3F"/>
    <w:rsid w:val="00AC09A0"/>
    <w:rsid w:val="00B56780"/>
    <w:rsid w:val="00B837DC"/>
    <w:rsid w:val="00B9483C"/>
    <w:rsid w:val="00BA0CC9"/>
    <w:rsid w:val="00BB196A"/>
    <w:rsid w:val="00BD6104"/>
    <w:rsid w:val="00BD69A7"/>
    <w:rsid w:val="00BE5AC3"/>
    <w:rsid w:val="00BE7B1A"/>
    <w:rsid w:val="00BF18A5"/>
    <w:rsid w:val="00C70A46"/>
    <w:rsid w:val="00C9419D"/>
    <w:rsid w:val="00CB4222"/>
    <w:rsid w:val="00CF17FD"/>
    <w:rsid w:val="00CF7B8B"/>
    <w:rsid w:val="00D04691"/>
    <w:rsid w:val="00DB23D0"/>
    <w:rsid w:val="00DE0D77"/>
    <w:rsid w:val="00E643A3"/>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D8BB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character" w:styleId="Hypertextovodkaz">
    <w:name w:val="Hyperlink"/>
    <w:uiPriority w:val="99"/>
    <w:rsid w:val="00A01241"/>
    <w:rPr>
      <w:rFonts w:cs="Times New Roman"/>
      <w:color w:val="0000FF"/>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3931">
      <w:marLeft w:val="0"/>
      <w:marRight w:val="0"/>
      <w:marTop w:val="0"/>
      <w:marBottom w:val="0"/>
      <w:divBdr>
        <w:top w:val="none" w:sz="0" w:space="0" w:color="auto"/>
        <w:left w:val="none" w:sz="0" w:space="0" w:color="auto"/>
        <w:bottom w:val="none" w:sz="0" w:space="0" w:color="auto"/>
        <w:right w:val="none" w:sz="0" w:space="0" w:color="auto"/>
      </w:divBdr>
    </w:div>
    <w:div w:id="783303932">
      <w:marLeft w:val="0"/>
      <w:marRight w:val="0"/>
      <w:marTop w:val="0"/>
      <w:marBottom w:val="0"/>
      <w:divBdr>
        <w:top w:val="none" w:sz="0" w:space="0" w:color="auto"/>
        <w:left w:val="none" w:sz="0" w:space="0" w:color="auto"/>
        <w:bottom w:val="none" w:sz="0" w:space="0" w:color="auto"/>
        <w:right w:val="none" w:sz="0" w:space="0" w:color="auto"/>
      </w:divBdr>
    </w:div>
    <w:div w:id="783303933">
      <w:marLeft w:val="0"/>
      <w:marRight w:val="0"/>
      <w:marTop w:val="0"/>
      <w:marBottom w:val="0"/>
      <w:divBdr>
        <w:top w:val="none" w:sz="0" w:space="0" w:color="auto"/>
        <w:left w:val="none" w:sz="0" w:space="0" w:color="auto"/>
        <w:bottom w:val="none" w:sz="0" w:space="0" w:color="auto"/>
        <w:right w:val="none" w:sz="0" w:space="0" w:color="auto"/>
      </w:divBdr>
    </w:div>
    <w:div w:id="783303934">
      <w:marLeft w:val="0"/>
      <w:marRight w:val="0"/>
      <w:marTop w:val="0"/>
      <w:marBottom w:val="0"/>
      <w:divBdr>
        <w:top w:val="none" w:sz="0" w:space="0" w:color="auto"/>
        <w:left w:val="none" w:sz="0" w:space="0" w:color="auto"/>
        <w:bottom w:val="none" w:sz="0" w:space="0" w:color="auto"/>
        <w:right w:val="none" w:sz="0" w:space="0" w:color="auto"/>
      </w:divBdr>
    </w:div>
    <w:div w:id="783303935">
      <w:marLeft w:val="0"/>
      <w:marRight w:val="0"/>
      <w:marTop w:val="0"/>
      <w:marBottom w:val="0"/>
      <w:divBdr>
        <w:top w:val="none" w:sz="0" w:space="0" w:color="auto"/>
        <w:left w:val="none" w:sz="0" w:space="0" w:color="auto"/>
        <w:bottom w:val="none" w:sz="0" w:space="0" w:color="auto"/>
        <w:right w:val="none" w:sz="0" w:space="0" w:color="auto"/>
      </w:divBdr>
    </w:div>
    <w:div w:id="783303936">
      <w:marLeft w:val="0"/>
      <w:marRight w:val="0"/>
      <w:marTop w:val="0"/>
      <w:marBottom w:val="0"/>
      <w:divBdr>
        <w:top w:val="none" w:sz="0" w:space="0" w:color="auto"/>
        <w:left w:val="none" w:sz="0" w:space="0" w:color="auto"/>
        <w:bottom w:val="none" w:sz="0" w:space="0" w:color="auto"/>
        <w:right w:val="none" w:sz="0" w:space="0" w:color="auto"/>
      </w:divBdr>
    </w:div>
    <w:div w:id="783303937">
      <w:marLeft w:val="0"/>
      <w:marRight w:val="0"/>
      <w:marTop w:val="0"/>
      <w:marBottom w:val="0"/>
      <w:divBdr>
        <w:top w:val="none" w:sz="0" w:space="0" w:color="auto"/>
        <w:left w:val="none" w:sz="0" w:space="0" w:color="auto"/>
        <w:bottom w:val="none" w:sz="0" w:space="0" w:color="auto"/>
        <w:right w:val="none" w:sz="0" w:space="0" w:color="auto"/>
      </w:divBdr>
    </w:div>
    <w:div w:id="783303938">
      <w:marLeft w:val="0"/>
      <w:marRight w:val="0"/>
      <w:marTop w:val="0"/>
      <w:marBottom w:val="0"/>
      <w:divBdr>
        <w:top w:val="none" w:sz="0" w:space="0" w:color="auto"/>
        <w:left w:val="none" w:sz="0" w:space="0" w:color="auto"/>
        <w:bottom w:val="none" w:sz="0" w:space="0" w:color="auto"/>
        <w:right w:val="none" w:sz="0" w:space="0" w:color="auto"/>
      </w:divBdr>
    </w:div>
    <w:div w:id="783303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7345</Characters>
  <Application>Microsoft Office Word</Application>
  <DocSecurity>0</DocSecurity>
  <Lines>61</Lines>
  <Paragraphs>17</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2024-04-29T06:00:00Z</dcterms:created>
  <dcterms:modified xsi:type="dcterms:W3CDTF">2024-04-29T06:00:00Z</dcterms:modified>
</cp:coreProperties>
</file>