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E1" w:rsidRPr="009D223E" w:rsidRDefault="002D52E1" w:rsidP="00FA3F17">
      <w:pPr>
        <w:tabs>
          <w:tab w:val="left" w:pos="284"/>
        </w:tabs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9D223E">
        <w:rPr>
          <w:sz w:val="22"/>
          <w:szCs w:val="22"/>
        </w:rPr>
        <w:t>Níže uvedeného dne, měsíce a roku uzavřeli</w:t>
      </w:r>
    </w:p>
    <w:p w:rsidR="002D52E1" w:rsidRPr="009D223E" w:rsidRDefault="002D52E1" w:rsidP="00440A49">
      <w:pPr>
        <w:tabs>
          <w:tab w:val="left" w:pos="284"/>
        </w:tabs>
        <w:autoSpaceDE w:val="0"/>
        <w:autoSpaceDN w:val="0"/>
        <w:adjustRightInd w:val="0"/>
        <w:ind w:left="284" w:right="-1" w:hanging="284"/>
        <w:jc w:val="both"/>
        <w:rPr>
          <w:sz w:val="22"/>
          <w:szCs w:val="22"/>
        </w:rPr>
      </w:pPr>
    </w:p>
    <w:p w:rsidR="002D52E1" w:rsidRPr="009D223E" w:rsidRDefault="002D52E1" w:rsidP="00440A49">
      <w:pPr>
        <w:tabs>
          <w:tab w:val="left" w:pos="284"/>
        </w:tabs>
        <w:autoSpaceDE w:val="0"/>
        <w:autoSpaceDN w:val="0"/>
        <w:adjustRightInd w:val="0"/>
        <w:ind w:left="284" w:right="-1" w:hanging="284"/>
        <w:jc w:val="both"/>
        <w:rPr>
          <w:b/>
          <w:bCs/>
          <w:sz w:val="22"/>
          <w:szCs w:val="22"/>
        </w:rPr>
      </w:pPr>
      <w:r w:rsidRPr="009D223E">
        <w:rPr>
          <w:b/>
          <w:bCs/>
          <w:sz w:val="22"/>
          <w:szCs w:val="22"/>
        </w:rPr>
        <w:t>Česká republika – Rada pro rozhlasové a televizní vysílání</w:t>
      </w:r>
    </w:p>
    <w:p w:rsidR="002D52E1" w:rsidRPr="009D223E" w:rsidRDefault="002D52E1" w:rsidP="00440A49">
      <w:pPr>
        <w:tabs>
          <w:tab w:val="left" w:pos="284"/>
        </w:tabs>
        <w:autoSpaceDE w:val="0"/>
        <w:autoSpaceDN w:val="0"/>
        <w:adjustRightInd w:val="0"/>
        <w:ind w:left="284" w:right="-1" w:hanging="284"/>
        <w:jc w:val="both"/>
        <w:rPr>
          <w:bCs/>
          <w:sz w:val="22"/>
          <w:szCs w:val="22"/>
        </w:rPr>
      </w:pPr>
      <w:r w:rsidRPr="009D223E">
        <w:rPr>
          <w:bCs/>
          <w:sz w:val="22"/>
          <w:szCs w:val="22"/>
        </w:rPr>
        <w:t>IČ: 45251002</w:t>
      </w:r>
    </w:p>
    <w:p w:rsidR="002D52E1" w:rsidRDefault="002D52E1" w:rsidP="00440A49">
      <w:pPr>
        <w:tabs>
          <w:tab w:val="left" w:pos="284"/>
        </w:tabs>
        <w:autoSpaceDE w:val="0"/>
        <w:autoSpaceDN w:val="0"/>
        <w:adjustRightInd w:val="0"/>
        <w:ind w:left="284" w:right="-1" w:hanging="284"/>
        <w:jc w:val="both"/>
        <w:rPr>
          <w:bCs/>
          <w:sz w:val="22"/>
          <w:szCs w:val="22"/>
        </w:rPr>
      </w:pPr>
      <w:r w:rsidRPr="009D223E">
        <w:rPr>
          <w:bCs/>
          <w:sz w:val="22"/>
          <w:szCs w:val="22"/>
        </w:rPr>
        <w:t>Škrétova 44/6, 120 00 Praha 2</w:t>
      </w:r>
    </w:p>
    <w:p w:rsidR="002D52E1" w:rsidRPr="009D223E" w:rsidRDefault="002D52E1" w:rsidP="00440A49">
      <w:pPr>
        <w:tabs>
          <w:tab w:val="left" w:pos="284"/>
        </w:tabs>
        <w:autoSpaceDE w:val="0"/>
        <w:autoSpaceDN w:val="0"/>
        <w:adjustRightInd w:val="0"/>
        <w:ind w:left="284" w:right="-1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č. účtu 19223001/0710</w:t>
      </w:r>
    </w:p>
    <w:p w:rsidR="002D52E1" w:rsidRPr="009D223E" w:rsidRDefault="002D52E1" w:rsidP="00440A49">
      <w:pPr>
        <w:tabs>
          <w:tab w:val="left" w:pos="284"/>
        </w:tabs>
        <w:autoSpaceDE w:val="0"/>
        <w:autoSpaceDN w:val="0"/>
        <w:adjustRightInd w:val="0"/>
        <w:ind w:left="284" w:right="-1" w:hanging="284"/>
        <w:jc w:val="both"/>
        <w:rPr>
          <w:sz w:val="22"/>
          <w:szCs w:val="22"/>
        </w:rPr>
      </w:pPr>
      <w:r w:rsidRPr="009D223E">
        <w:rPr>
          <w:bCs/>
          <w:sz w:val="22"/>
          <w:szCs w:val="22"/>
        </w:rPr>
        <w:t>zastoupená: Ing. Petrem Bartošem, vedoucím Úřadu Rady pro rozhlasové a televizní vysílání</w:t>
      </w:r>
    </w:p>
    <w:p w:rsidR="002D52E1" w:rsidRPr="00FC3586" w:rsidRDefault="002D52E1" w:rsidP="00440A49">
      <w:pPr>
        <w:tabs>
          <w:tab w:val="left" w:pos="284"/>
          <w:tab w:val="left" w:pos="4062"/>
        </w:tabs>
        <w:autoSpaceDE w:val="0"/>
        <w:autoSpaceDN w:val="0"/>
        <w:adjustRightInd w:val="0"/>
        <w:ind w:left="284" w:right="-1" w:hanging="284"/>
        <w:jc w:val="both"/>
        <w:rPr>
          <w:i/>
          <w:sz w:val="22"/>
          <w:szCs w:val="22"/>
        </w:rPr>
      </w:pPr>
      <w:r w:rsidRPr="00FC3586">
        <w:rPr>
          <w:i/>
          <w:sz w:val="22"/>
          <w:szCs w:val="22"/>
        </w:rPr>
        <w:t>(dále objednatel)</w:t>
      </w:r>
      <w:r w:rsidRPr="00FC3586">
        <w:rPr>
          <w:i/>
          <w:sz w:val="22"/>
          <w:szCs w:val="22"/>
        </w:rPr>
        <w:tab/>
      </w:r>
    </w:p>
    <w:p w:rsidR="002D52E1" w:rsidRPr="009D223E" w:rsidRDefault="002D52E1" w:rsidP="00440A49">
      <w:pPr>
        <w:tabs>
          <w:tab w:val="left" w:pos="284"/>
        </w:tabs>
        <w:autoSpaceDE w:val="0"/>
        <w:autoSpaceDN w:val="0"/>
        <w:adjustRightInd w:val="0"/>
        <w:ind w:left="284" w:right="-1" w:hanging="284"/>
        <w:jc w:val="both"/>
        <w:rPr>
          <w:sz w:val="22"/>
          <w:szCs w:val="22"/>
        </w:rPr>
      </w:pPr>
    </w:p>
    <w:p w:rsidR="002D52E1" w:rsidRPr="009D223E" w:rsidRDefault="002D52E1" w:rsidP="00440A49">
      <w:pPr>
        <w:tabs>
          <w:tab w:val="left" w:pos="284"/>
        </w:tabs>
        <w:autoSpaceDE w:val="0"/>
        <w:autoSpaceDN w:val="0"/>
        <w:adjustRightInd w:val="0"/>
        <w:ind w:left="284" w:right="-1" w:hanging="284"/>
        <w:jc w:val="both"/>
        <w:rPr>
          <w:sz w:val="22"/>
          <w:szCs w:val="22"/>
        </w:rPr>
      </w:pPr>
      <w:r w:rsidRPr="009D223E">
        <w:rPr>
          <w:sz w:val="22"/>
          <w:szCs w:val="22"/>
        </w:rPr>
        <w:t>a</w:t>
      </w:r>
    </w:p>
    <w:p w:rsidR="002D52E1" w:rsidRPr="009D223E" w:rsidRDefault="002D52E1" w:rsidP="00440A49">
      <w:pPr>
        <w:tabs>
          <w:tab w:val="left" w:pos="284"/>
        </w:tabs>
        <w:autoSpaceDE w:val="0"/>
        <w:autoSpaceDN w:val="0"/>
        <w:adjustRightInd w:val="0"/>
        <w:ind w:left="284" w:right="-1" w:hanging="284"/>
        <w:jc w:val="both"/>
        <w:rPr>
          <w:sz w:val="22"/>
          <w:szCs w:val="22"/>
        </w:rPr>
      </w:pPr>
    </w:p>
    <w:p w:rsidR="002D52E1" w:rsidRDefault="002D52E1" w:rsidP="00440A49">
      <w:pPr>
        <w:shd w:val="clear" w:color="auto" w:fill="FFFFFF"/>
        <w:tabs>
          <w:tab w:val="left" w:pos="284"/>
        </w:tabs>
        <w:spacing w:line="288" w:lineRule="atLeast"/>
        <w:ind w:left="284" w:right="-1" w:hanging="284"/>
        <w:rPr>
          <w:b/>
          <w:sz w:val="22"/>
          <w:szCs w:val="22"/>
        </w:rPr>
      </w:pPr>
      <w:smartTag w:uri="urn:schemas-microsoft-com:office:smarttags" w:element="PersonName">
        <w:smartTagPr>
          <w:attr w:name="ProductID" w:val="Petr Mrázek"/>
        </w:smartTagPr>
        <w:r>
          <w:rPr>
            <w:b/>
          </w:rPr>
          <w:t>Petr Mrázek</w:t>
        </w:r>
      </w:smartTag>
    </w:p>
    <w:p w:rsidR="002D52E1" w:rsidRDefault="002D52E1" w:rsidP="00440A49">
      <w:pPr>
        <w:shd w:val="clear" w:color="auto" w:fill="FFFFFF"/>
        <w:tabs>
          <w:tab w:val="left" w:pos="284"/>
        </w:tabs>
        <w:spacing w:line="288" w:lineRule="atLeast"/>
        <w:ind w:left="284" w:right="-1" w:hanging="284"/>
        <w:rPr>
          <w:sz w:val="22"/>
          <w:szCs w:val="22"/>
        </w:rPr>
      </w:pPr>
      <w:r>
        <w:rPr>
          <w:sz w:val="22"/>
          <w:szCs w:val="22"/>
        </w:rPr>
        <w:t>IČ</w:t>
      </w:r>
      <w:r w:rsidRPr="00173767">
        <w:rPr>
          <w:bCs/>
          <w:sz w:val="22"/>
          <w:szCs w:val="22"/>
        </w:rPr>
        <w:t xml:space="preserve">: </w:t>
      </w:r>
      <w:r>
        <w:rPr>
          <w:bCs/>
          <w:sz w:val="22"/>
          <w:szCs w:val="22"/>
        </w:rPr>
        <w:t>44207450</w:t>
      </w:r>
    </w:p>
    <w:p w:rsidR="002D52E1" w:rsidRDefault="002D52E1" w:rsidP="00440A49">
      <w:pPr>
        <w:shd w:val="clear" w:color="auto" w:fill="FFFFFF"/>
        <w:tabs>
          <w:tab w:val="left" w:pos="284"/>
        </w:tabs>
        <w:spacing w:line="288" w:lineRule="atLeast"/>
        <w:ind w:left="284" w:right="-1" w:hanging="284"/>
        <w:rPr>
          <w:bCs/>
          <w:sz w:val="22"/>
          <w:szCs w:val="22"/>
        </w:rPr>
      </w:pPr>
      <w:r w:rsidRPr="00FC3586">
        <w:t xml:space="preserve">sídlem: </w:t>
      </w:r>
      <w:r>
        <w:rPr>
          <w:bCs/>
          <w:sz w:val="22"/>
          <w:szCs w:val="22"/>
        </w:rPr>
        <w:t xml:space="preserve">Vodochody 334, 411 84 </w:t>
      </w:r>
      <w:proofErr w:type="spellStart"/>
      <w:r>
        <w:rPr>
          <w:bCs/>
          <w:sz w:val="22"/>
          <w:szCs w:val="22"/>
        </w:rPr>
        <w:t>Straškov</w:t>
      </w:r>
      <w:proofErr w:type="spellEnd"/>
      <w:r>
        <w:rPr>
          <w:bCs/>
          <w:sz w:val="22"/>
          <w:szCs w:val="22"/>
        </w:rPr>
        <w:t xml:space="preserve"> - Vodochody</w:t>
      </w:r>
    </w:p>
    <w:p w:rsidR="002D52E1" w:rsidRPr="009D223E" w:rsidRDefault="002D52E1" w:rsidP="00440A49">
      <w:pPr>
        <w:tabs>
          <w:tab w:val="left" w:pos="284"/>
        </w:tabs>
        <w:autoSpaceDE w:val="0"/>
        <w:autoSpaceDN w:val="0"/>
        <w:adjustRightInd w:val="0"/>
        <w:ind w:left="284" w:right="-1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č. účtu 114246471/0100</w:t>
      </w:r>
    </w:p>
    <w:p w:rsidR="002D52E1" w:rsidRPr="00FC3586" w:rsidRDefault="002D52E1" w:rsidP="00FA3F17">
      <w:pPr>
        <w:tabs>
          <w:tab w:val="left" w:pos="284"/>
        </w:tabs>
        <w:autoSpaceDE w:val="0"/>
        <w:autoSpaceDN w:val="0"/>
        <w:adjustRightInd w:val="0"/>
        <w:ind w:right="-1"/>
        <w:jc w:val="both"/>
        <w:rPr>
          <w:i/>
          <w:sz w:val="22"/>
          <w:szCs w:val="22"/>
        </w:rPr>
      </w:pPr>
      <w:r w:rsidRPr="00FC3586">
        <w:rPr>
          <w:i/>
          <w:sz w:val="22"/>
          <w:szCs w:val="22"/>
        </w:rPr>
        <w:t>(dále zhotovitel)</w:t>
      </w:r>
    </w:p>
    <w:p w:rsidR="002D52E1" w:rsidRPr="009D223E" w:rsidRDefault="002D52E1" w:rsidP="00440A49">
      <w:pPr>
        <w:tabs>
          <w:tab w:val="left" w:pos="284"/>
        </w:tabs>
        <w:autoSpaceDE w:val="0"/>
        <w:autoSpaceDN w:val="0"/>
        <w:adjustRightInd w:val="0"/>
        <w:ind w:left="284" w:right="-1" w:hanging="284"/>
        <w:jc w:val="both"/>
        <w:rPr>
          <w:sz w:val="22"/>
          <w:szCs w:val="22"/>
        </w:rPr>
      </w:pPr>
    </w:p>
    <w:p w:rsidR="002D52E1" w:rsidRPr="009D223E" w:rsidRDefault="002D52E1" w:rsidP="00440A49">
      <w:pPr>
        <w:tabs>
          <w:tab w:val="left" w:pos="284"/>
        </w:tabs>
        <w:autoSpaceDE w:val="0"/>
        <w:autoSpaceDN w:val="0"/>
        <w:adjustRightInd w:val="0"/>
        <w:ind w:left="284" w:right="-1" w:hanging="284"/>
        <w:jc w:val="both"/>
        <w:rPr>
          <w:sz w:val="22"/>
          <w:szCs w:val="22"/>
        </w:rPr>
      </w:pPr>
      <w:r w:rsidRPr="009D223E">
        <w:rPr>
          <w:sz w:val="22"/>
          <w:szCs w:val="22"/>
        </w:rPr>
        <w:t>tuto</w:t>
      </w:r>
    </w:p>
    <w:p w:rsidR="002D52E1" w:rsidRPr="009D223E" w:rsidRDefault="002D52E1" w:rsidP="00440A49">
      <w:pPr>
        <w:tabs>
          <w:tab w:val="left" w:pos="284"/>
        </w:tabs>
        <w:autoSpaceDE w:val="0"/>
        <w:autoSpaceDN w:val="0"/>
        <w:adjustRightInd w:val="0"/>
        <w:ind w:left="284" w:right="-1" w:hanging="284"/>
        <w:jc w:val="both"/>
        <w:rPr>
          <w:sz w:val="22"/>
          <w:szCs w:val="22"/>
        </w:rPr>
      </w:pPr>
    </w:p>
    <w:p w:rsidR="002D52E1" w:rsidRPr="00FC3586" w:rsidRDefault="002D52E1" w:rsidP="00440A49">
      <w:pPr>
        <w:shd w:val="clear" w:color="auto" w:fill="FFFFFF"/>
        <w:tabs>
          <w:tab w:val="left" w:pos="284"/>
        </w:tabs>
        <w:spacing w:line="288" w:lineRule="atLeast"/>
        <w:ind w:left="284" w:right="-1" w:hanging="284"/>
        <w:jc w:val="center"/>
        <w:rPr>
          <w:b/>
          <w:sz w:val="28"/>
          <w:szCs w:val="28"/>
        </w:rPr>
      </w:pPr>
      <w:r w:rsidRPr="00FC3586">
        <w:rPr>
          <w:b/>
          <w:sz w:val="28"/>
          <w:szCs w:val="28"/>
        </w:rPr>
        <w:t>SMLOUVU O DÍLO</w:t>
      </w:r>
    </w:p>
    <w:p w:rsidR="002D52E1" w:rsidRPr="004479C6" w:rsidRDefault="002D52E1" w:rsidP="00440A49">
      <w:pPr>
        <w:pStyle w:val="Zkladntext"/>
        <w:tabs>
          <w:tab w:val="left" w:pos="284"/>
        </w:tabs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uzavřenou</w:t>
      </w:r>
      <w:r w:rsidRPr="004479C6">
        <w:rPr>
          <w:b/>
          <w:sz w:val="22"/>
          <w:szCs w:val="22"/>
        </w:rPr>
        <w:t xml:space="preserve"> níže uvedeného dne, měsíce a roku</w:t>
      </w:r>
    </w:p>
    <w:p w:rsidR="002D52E1" w:rsidRPr="004479C6" w:rsidRDefault="002D52E1" w:rsidP="00440A49">
      <w:pPr>
        <w:pStyle w:val="Zkladntext"/>
        <w:tabs>
          <w:tab w:val="left" w:pos="284"/>
        </w:tabs>
        <w:ind w:left="284" w:hanging="284"/>
        <w:jc w:val="center"/>
        <w:rPr>
          <w:b/>
          <w:sz w:val="22"/>
          <w:szCs w:val="22"/>
        </w:rPr>
      </w:pPr>
      <w:r w:rsidRPr="004479C6">
        <w:rPr>
          <w:b/>
          <w:sz w:val="22"/>
          <w:szCs w:val="22"/>
        </w:rPr>
        <w:t xml:space="preserve">podle ustanovení § </w:t>
      </w:r>
      <w:smartTag w:uri="urn:schemas-microsoft-com:office:smarttags" w:element="metricconverter">
        <w:smartTagPr>
          <w:attr w:name="ProductID" w:val="2586 a"/>
        </w:smartTagPr>
        <w:r w:rsidRPr="004479C6">
          <w:rPr>
            <w:b/>
            <w:sz w:val="22"/>
            <w:szCs w:val="22"/>
          </w:rPr>
          <w:t>2586 a</w:t>
        </w:r>
      </w:smartTag>
      <w:r w:rsidRPr="004479C6">
        <w:rPr>
          <w:b/>
          <w:sz w:val="22"/>
          <w:szCs w:val="22"/>
        </w:rPr>
        <w:t xml:space="preserve"> násl. zákona č. 89/2012 Sb., občanského zákoníku</w:t>
      </w:r>
    </w:p>
    <w:p w:rsidR="002D52E1" w:rsidRPr="004479C6" w:rsidRDefault="002D52E1" w:rsidP="00440A49">
      <w:pPr>
        <w:pStyle w:val="Zkladntext"/>
        <w:tabs>
          <w:tab w:val="left" w:pos="284"/>
        </w:tabs>
        <w:ind w:left="284" w:hanging="284"/>
        <w:jc w:val="center"/>
        <w:rPr>
          <w:b/>
          <w:sz w:val="22"/>
          <w:szCs w:val="22"/>
        </w:rPr>
      </w:pPr>
      <w:r w:rsidRPr="004479C6">
        <w:rPr>
          <w:b/>
          <w:sz w:val="22"/>
          <w:szCs w:val="22"/>
        </w:rPr>
        <w:t>v platném znění mezi</w:t>
      </w:r>
    </w:p>
    <w:p w:rsidR="002D52E1" w:rsidRPr="00C60BC8" w:rsidRDefault="002D52E1" w:rsidP="00440A49">
      <w:pPr>
        <w:tabs>
          <w:tab w:val="left" w:pos="284"/>
        </w:tabs>
        <w:autoSpaceDE w:val="0"/>
        <w:autoSpaceDN w:val="0"/>
        <w:adjustRightInd w:val="0"/>
        <w:ind w:left="284" w:right="-1" w:hanging="284"/>
        <w:jc w:val="both"/>
        <w:rPr>
          <w:b/>
          <w:bCs/>
          <w:sz w:val="32"/>
          <w:szCs w:val="32"/>
          <w:vertAlign w:val="superscript"/>
        </w:rPr>
      </w:pPr>
    </w:p>
    <w:p w:rsidR="002D52E1" w:rsidRPr="009D223E" w:rsidRDefault="002D52E1" w:rsidP="00440A49">
      <w:pPr>
        <w:tabs>
          <w:tab w:val="left" w:pos="284"/>
        </w:tabs>
        <w:autoSpaceDE w:val="0"/>
        <w:autoSpaceDN w:val="0"/>
        <w:adjustRightInd w:val="0"/>
        <w:ind w:left="284" w:right="-1" w:hanging="284"/>
        <w:jc w:val="center"/>
        <w:rPr>
          <w:b/>
          <w:bCs/>
          <w:sz w:val="22"/>
          <w:szCs w:val="22"/>
        </w:rPr>
      </w:pPr>
      <w:r w:rsidRPr="009D223E">
        <w:rPr>
          <w:b/>
          <w:bCs/>
          <w:sz w:val="22"/>
          <w:szCs w:val="22"/>
        </w:rPr>
        <w:t>I.</w:t>
      </w:r>
    </w:p>
    <w:p w:rsidR="002D52E1" w:rsidRPr="00B07DEC" w:rsidRDefault="002D52E1" w:rsidP="00440A49">
      <w:pPr>
        <w:tabs>
          <w:tab w:val="left" w:pos="284"/>
        </w:tabs>
        <w:autoSpaceDE w:val="0"/>
        <w:autoSpaceDN w:val="0"/>
        <w:adjustRightInd w:val="0"/>
        <w:spacing w:after="120"/>
        <w:ind w:left="284" w:right="-1" w:hanging="284"/>
        <w:jc w:val="center"/>
        <w:rPr>
          <w:b/>
          <w:bCs/>
          <w:sz w:val="22"/>
          <w:szCs w:val="22"/>
        </w:rPr>
      </w:pPr>
      <w:r w:rsidRPr="009D223E">
        <w:rPr>
          <w:b/>
          <w:bCs/>
          <w:sz w:val="22"/>
          <w:szCs w:val="22"/>
        </w:rPr>
        <w:t>Předmět smlouvy</w:t>
      </w:r>
    </w:p>
    <w:p w:rsidR="002D52E1" w:rsidRPr="009D223E" w:rsidRDefault="002D52E1" w:rsidP="00440A49">
      <w:pPr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9D223E">
        <w:rPr>
          <w:sz w:val="22"/>
          <w:szCs w:val="22"/>
        </w:rPr>
        <w:t>Touto smlouvou se zhotovitel zavazuje pro objednatele provést v čl. III. popsaný předmět plnění za sjednanou cenu a objednatel se zavazuje předmět plnění převzít a zaplatit za něj sjednanou cenu.</w:t>
      </w:r>
    </w:p>
    <w:p w:rsidR="002D52E1" w:rsidRPr="009D223E" w:rsidRDefault="002D52E1" w:rsidP="00440A49">
      <w:pPr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2D52E1" w:rsidRPr="009D223E" w:rsidRDefault="002D52E1" w:rsidP="00440A49">
      <w:pPr>
        <w:tabs>
          <w:tab w:val="left" w:pos="0"/>
        </w:tabs>
        <w:autoSpaceDE w:val="0"/>
        <w:autoSpaceDN w:val="0"/>
        <w:adjustRightInd w:val="0"/>
        <w:ind w:right="-1"/>
        <w:jc w:val="center"/>
        <w:rPr>
          <w:b/>
          <w:bCs/>
          <w:sz w:val="22"/>
          <w:szCs w:val="22"/>
        </w:rPr>
      </w:pPr>
      <w:r w:rsidRPr="009D223E">
        <w:rPr>
          <w:b/>
          <w:bCs/>
          <w:sz w:val="22"/>
          <w:szCs w:val="22"/>
        </w:rPr>
        <w:t>II.</w:t>
      </w:r>
    </w:p>
    <w:p w:rsidR="002D52E1" w:rsidRPr="00B07DEC" w:rsidRDefault="002D52E1" w:rsidP="00440A49">
      <w:pPr>
        <w:tabs>
          <w:tab w:val="left" w:pos="284"/>
        </w:tabs>
        <w:autoSpaceDE w:val="0"/>
        <w:autoSpaceDN w:val="0"/>
        <w:adjustRightInd w:val="0"/>
        <w:spacing w:after="120"/>
        <w:ind w:left="284" w:right="-1" w:hanging="284"/>
        <w:jc w:val="center"/>
        <w:rPr>
          <w:b/>
          <w:bCs/>
          <w:sz w:val="22"/>
          <w:szCs w:val="22"/>
        </w:rPr>
      </w:pPr>
      <w:r w:rsidRPr="009D223E">
        <w:rPr>
          <w:b/>
          <w:bCs/>
          <w:sz w:val="22"/>
          <w:szCs w:val="22"/>
        </w:rPr>
        <w:t>Prohlášení o způsobilosti</w:t>
      </w:r>
    </w:p>
    <w:p w:rsidR="002D52E1" w:rsidRPr="009D223E" w:rsidRDefault="002D52E1" w:rsidP="00440A49">
      <w:pPr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9D223E">
        <w:rPr>
          <w:sz w:val="22"/>
          <w:szCs w:val="22"/>
        </w:rPr>
        <w:t>Smluvní strany si vzájemně prohlašují, že jejich způsobilost a volnost uzavřít tuto smlouvu, jakož i způsobilost ke všem souvisejícím právním úkonům, není nijak omezena ani vyloučena.</w:t>
      </w:r>
    </w:p>
    <w:p w:rsidR="002D52E1" w:rsidRPr="009D223E" w:rsidRDefault="002D52E1" w:rsidP="00440A49">
      <w:pPr>
        <w:tabs>
          <w:tab w:val="left" w:pos="284"/>
        </w:tabs>
        <w:autoSpaceDE w:val="0"/>
        <w:autoSpaceDN w:val="0"/>
        <w:adjustRightInd w:val="0"/>
        <w:ind w:left="284" w:right="-1" w:hanging="284"/>
        <w:jc w:val="both"/>
        <w:rPr>
          <w:b/>
          <w:bCs/>
          <w:sz w:val="22"/>
          <w:szCs w:val="22"/>
        </w:rPr>
      </w:pPr>
    </w:p>
    <w:p w:rsidR="002D52E1" w:rsidRPr="009D223E" w:rsidRDefault="002D52E1" w:rsidP="00440A49">
      <w:pPr>
        <w:tabs>
          <w:tab w:val="left" w:pos="284"/>
        </w:tabs>
        <w:autoSpaceDE w:val="0"/>
        <w:autoSpaceDN w:val="0"/>
        <w:adjustRightInd w:val="0"/>
        <w:ind w:left="284" w:right="-1" w:hanging="284"/>
        <w:jc w:val="center"/>
        <w:rPr>
          <w:b/>
          <w:bCs/>
          <w:sz w:val="22"/>
          <w:szCs w:val="22"/>
        </w:rPr>
      </w:pPr>
      <w:r w:rsidRPr="009D223E">
        <w:rPr>
          <w:b/>
          <w:bCs/>
          <w:sz w:val="22"/>
          <w:szCs w:val="22"/>
        </w:rPr>
        <w:t>III.</w:t>
      </w:r>
    </w:p>
    <w:p w:rsidR="002D52E1" w:rsidRPr="00C44316" w:rsidRDefault="002D52E1" w:rsidP="00440A49">
      <w:pPr>
        <w:tabs>
          <w:tab w:val="left" w:pos="284"/>
        </w:tabs>
        <w:autoSpaceDE w:val="0"/>
        <w:autoSpaceDN w:val="0"/>
        <w:adjustRightInd w:val="0"/>
        <w:spacing w:after="120"/>
        <w:ind w:left="284" w:right="-1" w:hanging="284"/>
        <w:jc w:val="center"/>
        <w:rPr>
          <w:b/>
          <w:bCs/>
          <w:sz w:val="22"/>
          <w:szCs w:val="22"/>
        </w:rPr>
      </w:pPr>
      <w:r w:rsidRPr="009D223E">
        <w:rPr>
          <w:b/>
          <w:bCs/>
          <w:sz w:val="22"/>
          <w:szCs w:val="22"/>
        </w:rPr>
        <w:t>Předmět plnění</w:t>
      </w:r>
    </w:p>
    <w:p w:rsidR="002D52E1" w:rsidRDefault="002D52E1" w:rsidP="00440A49">
      <w:pPr>
        <w:pStyle w:val="Odstavecseseznamem"/>
        <w:numPr>
          <w:ilvl w:val="0"/>
          <w:numId w:val="13"/>
        </w:numPr>
        <w:tabs>
          <w:tab w:val="left" w:pos="284"/>
          <w:tab w:val="left" w:pos="993"/>
        </w:tabs>
        <w:spacing w:after="120"/>
        <w:ind w:left="284" w:right="68" w:hanging="284"/>
        <w:contextualSpacing w:val="0"/>
        <w:jc w:val="both"/>
        <w:rPr>
          <w:sz w:val="22"/>
          <w:szCs w:val="22"/>
        </w:rPr>
      </w:pPr>
      <w:r w:rsidRPr="00C44316">
        <w:rPr>
          <w:sz w:val="22"/>
          <w:szCs w:val="22"/>
        </w:rPr>
        <w:t xml:space="preserve">Předmětem této smlouvy je </w:t>
      </w:r>
      <w:r>
        <w:rPr>
          <w:sz w:val="22"/>
          <w:szCs w:val="22"/>
        </w:rPr>
        <w:t xml:space="preserve">dodávka a montáž stínící techniky do 14ti kanceláří v sídle Rady pro rozhlasové a televizní vysílání </w:t>
      </w:r>
      <w:r w:rsidRPr="000759B8">
        <w:rPr>
          <w:sz w:val="22"/>
          <w:szCs w:val="22"/>
          <w:highlight w:val="black"/>
        </w:rPr>
        <w:t xml:space="preserve">(č. kanceláří 201, 202, 203, 204, 205, 206, 207, 208, 209, 303, 304, 305, </w:t>
      </w:r>
      <w:smartTag w:uri="urn:schemas-microsoft-com:office:smarttags" w:element="PersonName">
        <w:smartTagPr>
          <w:attr w:name="ProductID" w:val="Petr Mrázek"/>
        </w:smartTagPr>
        <w:r w:rsidRPr="000759B8">
          <w:rPr>
            <w:sz w:val="22"/>
            <w:szCs w:val="22"/>
            <w:highlight w:val="black"/>
          </w:rPr>
          <w:t>306 a</w:t>
        </w:r>
      </w:smartTag>
      <w:r w:rsidRPr="000759B8">
        <w:rPr>
          <w:sz w:val="22"/>
          <w:szCs w:val="22"/>
          <w:highlight w:val="black"/>
        </w:rPr>
        <w:t xml:space="preserve"> 307)</w:t>
      </w:r>
      <w:r>
        <w:rPr>
          <w:sz w:val="22"/>
          <w:szCs w:val="22"/>
        </w:rPr>
        <w:t>.</w:t>
      </w:r>
    </w:p>
    <w:p w:rsidR="002D52E1" w:rsidRDefault="002D52E1" w:rsidP="00440A49">
      <w:pPr>
        <w:pStyle w:val="Odstavecseseznamem"/>
        <w:numPr>
          <w:ilvl w:val="0"/>
          <w:numId w:val="13"/>
        </w:numPr>
        <w:tabs>
          <w:tab w:val="left" w:pos="284"/>
          <w:tab w:val="left" w:pos="993"/>
        </w:tabs>
        <w:spacing w:after="120"/>
        <w:ind w:left="284" w:right="68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Specifikace stínící techniky je následující:</w:t>
      </w:r>
    </w:p>
    <w:p w:rsidR="002D52E1" w:rsidRPr="00FA3F17" w:rsidRDefault="002D52E1" w:rsidP="00FA3F17">
      <w:pPr>
        <w:pStyle w:val="Odstavecseseznamem"/>
        <w:tabs>
          <w:tab w:val="left" w:pos="284"/>
          <w:tab w:val="left" w:pos="993"/>
        </w:tabs>
        <w:spacing w:after="120"/>
        <w:ind w:left="284" w:right="68"/>
        <w:contextualSpacing w:val="0"/>
        <w:jc w:val="both"/>
        <w:rPr>
          <w:sz w:val="22"/>
          <w:szCs w:val="22"/>
        </w:rPr>
      </w:pPr>
      <w:r w:rsidRPr="00FA3F17">
        <w:rPr>
          <w:sz w:val="22"/>
          <w:szCs w:val="22"/>
        </w:rPr>
        <w:t xml:space="preserve">Roleta </w:t>
      </w:r>
      <w:proofErr w:type="spellStart"/>
      <w:r w:rsidRPr="00FA3F17">
        <w:rPr>
          <w:sz w:val="22"/>
          <w:szCs w:val="22"/>
        </w:rPr>
        <w:t>Verra</w:t>
      </w:r>
      <w:proofErr w:type="spellEnd"/>
      <w:r w:rsidRPr="00FA3F17">
        <w:rPr>
          <w:sz w:val="22"/>
          <w:szCs w:val="22"/>
        </w:rPr>
        <w:t xml:space="preserve"> Metal</w:t>
      </w:r>
      <w:r w:rsidRPr="00FA3F17">
        <w:rPr>
          <w:b/>
          <w:bCs/>
          <w:sz w:val="22"/>
          <w:szCs w:val="22"/>
        </w:rPr>
        <w:t xml:space="preserve"> </w:t>
      </w:r>
      <w:r w:rsidRPr="00FA3F17">
        <w:rPr>
          <w:bCs/>
          <w:sz w:val="22"/>
          <w:szCs w:val="22"/>
        </w:rPr>
        <w:t xml:space="preserve">- trubka Ø 50 mm </w:t>
      </w:r>
    </w:p>
    <w:p w:rsidR="002D52E1" w:rsidRPr="00FA3F17" w:rsidRDefault="002D52E1" w:rsidP="00440A49">
      <w:pPr>
        <w:pStyle w:val="Odstavecseseznamem"/>
        <w:tabs>
          <w:tab w:val="left" w:pos="284"/>
          <w:tab w:val="left" w:pos="993"/>
        </w:tabs>
        <w:spacing w:after="120"/>
        <w:ind w:left="284" w:right="68"/>
        <w:contextualSpacing w:val="0"/>
        <w:jc w:val="both"/>
        <w:rPr>
          <w:sz w:val="22"/>
          <w:szCs w:val="22"/>
        </w:rPr>
      </w:pPr>
      <w:r w:rsidRPr="00FA3F17">
        <w:rPr>
          <w:sz w:val="22"/>
          <w:szCs w:val="22"/>
        </w:rPr>
        <w:t>provedení s montážním profilem</w:t>
      </w:r>
    </w:p>
    <w:p w:rsidR="002D52E1" w:rsidRPr="00FA3F17" w:rsidRDefault="002D52E1" w:rsidP="00440A49">
      <w:pPr>
        <w:pStyle w:val="Odstavecseseznamem"/>
        <w:tabs>
          <w:tab w:val="left" w:pos="284"/>
          <w:tab w:val="left" w:pos="993"/>
        </w:tabs>
        <w:spacing w:after="120"/>
        <w:ind w:left="284" w:right="68"/>
        <w:contextualSpacing w:val="0"/>
        <w:jc w:val="both"/>
        <w:rPr>
          <w:sz w:val="22"/>
          <w:szCs w:val="22"/>
        </w:rPr>
      </w:pPr>
      <w:r w:rsidRPr="00FA3F17">
        <w:rPr>
          <w:sz w:val="22"/>
          <w:szCs w:val="22"/>
        </w:rPr>
        <w:t xml:space="preserve">ovládání: řetízek kovový </w:t>
      </w:r>
      <w:smartTag w:uri="urn:schemas-microsoft-com:office:smarttags" w:element="PersonName">
        <w:smartTagPr>
          <w:attr w:name="ProductID" w:val="Petr Mrázek"/>
        </w:smartTagPr>
        <w:r w:rsidRPr="00FA3F17">
          <w:rPr>
            <w:sz w:val="22"/>
            <w:szCs w:val="22"/>
          </w:rPr>
          <w:t>4,5 mm</w:t>
        </w:r>
      </w:smartTag>
      <w:r w:rsidRPr="00FA3F17">
        <w:rPr>
          <w:sz w:val="22"/>
          <w:szCs w:val="22"/>
        </w:rPr>
        <w:t xml:space="preserve"> </w:t>
      </w:r>
    </w:p>
    <w:p w:rsidR="002D52E1" w:rsidRPr="00FA3F17" w:rsidRDefault="002D52E1" w:rsidP="00440A49">
      <w:pPr>
        <w:pStyle w:val="Odstavecseseznamem"/>
        <w:tabs>
          <w:tab w:val="left" w:pos="284"/>
          <w:tab w:val="left" w:pos="993"/>
        </w:tabs>
        <w:spacing w:after="120"/>
        <w:ind w:left="284" w:right="68"/>
        <w:contextualSpacing w:val="0"/>
        <w:jc w:val="both"/>
        <w:rPr>
          <w:sz w:val="22"/>
          <w:szCs w:val="22"/>
        </w:rPr>
      </w:pPr>
      <w:r w:rsidRPr="00FA3F17">
        <w:rPr>
          <w:sz w:val="22"/>
          <w:szCs w:val="22"/>
        </w:rPr>
        <w:t>látka: odstín SCREEN – SCR 3005 03</w:t>
      </w:r>
    </w:p>
    <w:p w:rsidR="002D52E1" w:rsidRPr="00A1422F" w:rsidRDefault="002D52E1" w:rsidP="00440A49">
      <w:pPr>
        <w:pStyle w:val="Odstavecseseznamem"/>
        <w:tabs>
          <w:tab w:val="left" w:pos="284"/>
          <w:tab w:val="left" w:pos="993"/>
        </w:tabs>
        <w:spacing w:after="120"/>
        <w:ind w:left="284" w:right="68"/>
        <w:contextualSpacing w:val="0"/>
        <w:jc w:val="both"/>
        <w:rPr>
          <w:sz w:val="22"/>
          <w:szCs w:val="22"/>
        </w:rPr>
      </w:pPr>
      <w:r w:rsidRPr="00FA3F17">
        <w:rPr>
          <w:sz w:val="22"/>
          <w:szCs w:val="22"/>
        </w:rPr>
        <w:t xml:space="preserve"> do rozměru elementu: 1600 x </w:t>
      </w:r>
      <w:smartTag w:uri="urn:schemas-microsoft-com:office:smarttags" w:element="PersonName">
        <w:smartTagPr>
          <w:attr w:name="ProductID" w:val="Petr Mrázek"/>
        </w:smartTagPr>
        <w:r w:rsidRPr="00FA3F17">
          <w:rPr>
            <w:sz w:val="22"/>
            <w:szCs w:val="22"/>
          </w:rPr>
          <w:t>2400 mm</w:t>
        </w:r>
      </w:smartTag>
    </w:p>
    <w:p w:rsidR="002D52E1" w:rsidRPr="00C44316" w:rsidRDefault="002D52E1" w:rsidP="00440A49">
      <w:pPr>
        <w:pStyle w:val="Odstavecseseznamem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C44316">
        <w:rPr>
          <w:sz w:val="22"/>
          <w:szCs w:val="22"/>
        </w:rPr>
        <w:t>Součástí předmětu smlouvy jsou i práce v této smlouvě výslovně nespecifikované, které však jsou k řádnému provedení díla nezbytné a o kterých zhotovitel vzhledem ke své kvalifikaci a zkušenostem měl, nebo mohl vědět. Provedení těchto prací však v žádném případě nezvyšuje touto smlouvou sjednanou cenu díla.</w:t>
      </w:r>
    </w:p>
    <w:p w:rsidR="002D52E1" w:rsidRPr="009D223E" w:rsidRDefault="002D52E1" w:rsidP="00440A4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:rsidR="002D52E1" w:rsidRDefault="002D52E1" w:rsidP="00440A49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b/>
          <w:bCs/>
          <w:sz w:val="22"/>
          <w:szCs w:val="22"/>
        </w:rPr>
      </w:pPr>
      <w:r w:rsidRPr="009D223E">
        <w:rPr>
          <w:b/>
          <w:bCs/>
          <w:sz w:val="22"/>
          <w:szCs w:val="22"/>
        </w:rPr>
        <w:t xml:space="preserve">IV. </w:t>
      </w:r>
    </w:p>
    <w:p w:rsidR="002D52E1" w:rsidRDefault="002D52E1" w:rsidP="00440A49">
      <w:p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Povinnosti smluvních stran</w:t>
      </w:r>
    </w:p>
    <w:p w:rsidR="002D52E1" w:rsidRDefault="002D52E1" w:rsidP="00440A49">
      <w:pPr>
        <w:pStyle w:val="Normlnweb"/>
        <w:numPr>
          <w:ilvl w:val="0"/>
          <w:numId w:val="10"/>
        </w:numPr>
        <w:tabs>
          <w:tab w:val="left" w:pos="284"/>
          <w:tab w:val="left" w:pos="993"/>
        </w:tabs>
        <w:spacing w:before="0" w:beforeAutospacing="0" w:after="12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zavazuje, že poskytne Zhotoviteli potřebnou součinnost p</w:t>
      </w:r>
      <w:r w:rsidR="005E4BA3">
        <w:rPr>
          <w:sz w:val="22"/>
          <w:szCs w:val="22"/>
        </w:rPr>
        <w:t>ři vykonávání předmětu smlouvy.</w:t>
      </w:r>
    </w:p>
    <w:p w:rsidR="002D52E1" w:rsidRDefault="002D52E1" w:rsidP="00440A49">
      <w:pPr>
        <w:pStyle w:val="Normlnweb"/>
        <w:numPr>
          <w:ilvl w:val="0"/>
          <w:numId w:val="10"/>
        </w:numPr>
        <w:tabs>
          <w:tab w:val="left" w:pos="284"/>
          <w:tab w:val="left" w:pos="993"/>
        </w:tabs>
        <w:spacing w:before="0" w:beforeAutospacing="0" w:after="12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se zavazuje provést dílo řádně, ve sjednané kvalitě a včas dle sjednaných termínů a v případě prodlení způsobeném nepředvídatelnými okolnostmi o této skutečnosti neprodleně informovat Objednatele s návrhem dalšího postupu. </w:t>
      </w:r>
    </w:p>
    <w:p w:rsidR="002D52E1" w:rsidRPr="0025628D" w:rsidRDefault="002D52E1" w:rsidP="00440A49">
      <w:pPr>
        <w:pStyle w:val="Normlnweb"/>
        <w:numPr>
          <w:ilvl w:val="0"/>
          <w:numId w:val="10"/>
        </w:numPr>
        <w:tabs>
          <w:tab w:val="left" w:pos="284"/>
          <w:tab w:val="left" w:pos="993"/>
        </w:tabs>
        <w:spacing w:before="0" w:beforeAutospacing="0" w:after="120" w:afterAutospacing="0"/>
        <w:ind w:left="284" w:hanging="284"/>
        <w:jc w:val="both"/>
        <w:rPr>
          <w:sz w:val="22"/>
          <w:szCs w:val="22"/>
        </w:rPr>
      </w:pPr>
      <w:r w:rsidRPr="0025628D">
        <w:rPr>
          <w:sz w:val="22"/>
          <w:szCs w:val="22"/>
        </w:rPr>
        <w:t>Objednatel je povinen ve sjednané době dílo převzít a potvrdit podpisem předávacího protokolu správnost a úplnost provedeného díla.</w:t>
      </w:r>
    </w:p>
    <w:p w:rsidR="002D52E1" w:rsidRDefault="002D52E1" w:rsidP="00440A49">
      <w:pPr>
        <w:pStyle w:val="Normlnweb"/>
        <w:numPr>
          <w:ilvl w:val="0"/>
          <w:numId w:val="10"/>
        </w:numPr>
        <w:tabs>
          <w:tab w:val="left" w:pos="284"/>
          <w:tab w:val="left" w:pos="993"/>
        </w:tabs>
        <w:spacing w:before="0" w:beforeAutospacing="0" w:after="120" w:afterAutospacing="0"/>
        <w:ind w:left="284" w:hanging="284"/>
        <w:jc w:val="both"/>
        <w:rPr>
          <w:color w:val="000000"/>
          <w:lang w:eastAsia="en-US"/>
        </w:rPr>
      </w:pPr>
      <w:r w:rsidRPr="0025628D">
        <w:rPr>
          <w:sz w:val="22"/>
          <w:szCs w:val="22"/>
        </w:rPr>
        <w:t xml:space="preserve"> Osobou Objednatele oprávněnou k převzetí díla je  </w:t>
      </w:r>
      <w:r>
        <w:rPr>
          <w:sz w:val="22"/>
          <w:szCs w:val="22"/>
        </w:rPr>
        <w:t>Miloš Běhounek.</w:t>
      </w:r>
    </w:p>
    <w:p w:rsidR="002D52E1" w:rsidRPr="0025628D" w:rsidRDefault="002D52E1" w:rsidP="00440A49">
      <w:pPr>
        <w:pStyle w:val="Normlnweb"/>
        <w:numPr>
          <w:ilvl w:val="0"/>
          <w:numId w:val="10"/>
        </w:numPr>
        <w:tabs>
          <w:tab w:val="left" w:pos="284"/>
          <w:tab w:val="left" w:pos="993"/>
        </w:tabs>
        <w:spacing w:before="0" w:beforeAutospacing="0" w:after="120" w:afterAutospacing="0"/>
        <w:ind w:left="284" w:hanging="284"/>
        <w:jc w:val="both"/>
        <w:rPr>
          <w:color w:val="000000"/>
          <w:lang w:eastAsia="en-US"/>
        </w:rPr>
      </w:pPr>
      <w:r w:rsidRPr="0025628D">
        <w:rPr>
          <w:sz w:val="22"/>
          <w:szCs w:val="22"/>
        </w:rPr>
        <w:t>Zhotovitel je povinen zachovávat mlčenlivost o všech skutečnostech, o kterých se dozví v souvislosti s plněním předmětu smlouvy, a to i po dobu tří let po skončení její platnosti. Zhotovitel je dále povinen zachovávat mlčenlivost o všech skutečnostech provozní, organizační či koncepční povahy, týkající se výkonu vlastních činností objednatele, jakož i o všech skutečnostech týkajících se zákonem vymezené působnosti objednatele, které nejsou obecně známy a mají být podle vůle objednatele utajeny.</w:t>
      </w:r>
    </w:p>
    <w:p w:rsidR="002D52E1" w:rsidRDefault="002D52E1" w:rsidP="00440A49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V.</w:t>
      </w:r>
    </w:p>
    <w:p w:rsidR="002D52E1" w:rsidRPr="00B07DEC" w:rsidRDefault="002D52E1" w:rsidP="00440A49">
      <w:p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center"/>
        <w:rPr>
          <w:b/>
          <w:bCs/>
          <w:sz w:val="22"/>
          <w:szCs w:val="22"/>
        </w:rPr>
      </w:pPr>
      <w:r w:rsidRPr="009D223E">
        <w:rPr>
          <w:b/>
          <w:bCs/>
          <w:sz w:val="22"/>
          <w:szCs w:val="22"/>
        </w:rPr>
        <w:t>Termíny</w:t>
      </w:r>
    </w:p>
    <w:p w:rsidR="002D52E1" w:rsidRDefault="002D52E1" w:rsidP="00440A49">
      <w:pPr>
        <w:pStyle w:val="Normlnweb"/>
        <w:numPr>
          <w:ilvl w:val="0"/>
          <w:numId w:val="14"/>
        </w:numPr>
        <w:tabs>
          <w:tab w:val="left" w:pos="284"/>
          <w:tab w:val="left" w:pos="993"/>
        </w:tabs>
        <w:spacing w:before="0" w:beforeAutospacing="0" w:after="120" w:afterAutospacing="0"/>
        <w:ind w:left="284" w:hanging="284"/>
        <w:jc w:val="both"/>
        <w:rPr>
          <w:sz w:val="22"/>
          <w:szCs w:val="22"/>
        </w:rPr>
      </w:pPr>
      <w:r w:rsidRPr="009D223E">
        <w:rPr>
          <w:sz w:val="22"/>
          <w:szCs w:val="22"/>
        </w:rPr>
        <w:t xml:space="preserve">Zhotovitel se zavazuje </w:t>
      </w:r>
      <w:r>
        <w:rPr>
          <w:sz w:val="22"/>
          <w:szCs w:val="22"/>
        </w:rPr>
        <w:t xml:space="preserve">provést služby uvedené v článku III </w:t>
      </w:r>
      <w:r w:rsidR="005E4BA3">
        <w:rPr>
          <w:sz w:val="22"/>
          <w:szCs w:val="22"/>
        </w:rPr>
        <w:t xml:space="preserve">nejpozději </w:t>
      </w:r>
      <w:r>
        <w:rPr>
          <w:sz w:val="22"/>
          <w:szCs w:val="22"/>
        </w:rPr>
        <w:t>v měsíci srpnu 2017.</w:t>
      </w:r>
    </w:p>
    <w:p w:rsidR="002D52E1" w:rsidRPr="004D53AB" w:rsidRDefault="002D52E1" w:rsidP="00440A49">
      <w:pPr>
        <w:pStyle w:val="Normlnweb"/>
        <w:tabs>
          <w:tab w:val="left" w:pos="284"/>
          <w:tab w:val="left" w:pos="993"/>
        </w:tabs>
        <w:autoSpaceDE w:val="0"/>
        <w:autoSpaceDN w:val="0"/>
        <w:adjustRightInd w:val="0"/>
        <w:spacing w:before="0" w:beforeAutospacing="0" w:after="120" w:afterAutospacing="0"/>
        <w:ind w:left="284" w:hanging="284"/>
        <w:jc w:val="both"/>
        <w:rPr>
          <w:sz w:val="22"/>
          <w:szCs w:val="22"/>
        </w:rPr>
      </w:pPr>
    </w:p>
    <w:p w:rsidR="002D52E1" w:rsidRDefault="002D52E1" w:rsidP="00440A49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b/>
          <w:bCs/>
          <w:sz w:val="22"/>
          <w:szCs w:val="22"/>
        </w:rPr>
      </w:pPr>
      <w:r w:rsidRPr="009D223E">
        <w:rPr>
          <w:b/>
          <w:bCs/>
          <w:sz w:val="22"/>
          <w:szCs w:val="22"/>
        </w:rPr>
        <w:t>V</w:t>
      </w:r>
      <w:r>
        <w:rPr>
          <w:b/>
          <w:bCs/>
          <w:sz w:val="22"/>
          <w:szCs w:val="22"/>
        </w:rPr>
        <w:t>I</w:t>
      </w:r>
      <w:r w:rsidRPr="009D223E">
        <w:rPr>
          <w:b/>
          <w:bCs/>
          <w:sz w:val="22"/>
          <w:szCs w:val="22"/>
        </w:rPr>
        <w:t xml:space="preserve">. </w:t>
      </w:r>
    </w:p>
    <w:p w:rsidR="002D52E1" w:rsidRPr="00B07DEC" w:rsidRDefault="002D52E1" w:rsidP="00440A49">
      <w:p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center"/>
        <w:rPr>
          <w:b/>
          <w:bCs/>
          <w:sz w:val="22"/>
          <w:szCs w:val="22"/>
        </w:rPr>
      </w:pPr>
      <w:r w:rsidRPr="009D223E">
        <w:rPr>
          <w:b/>
          <w:bCs/>
          <w:sz w:val="22"/>
          <w:szCs w:val="22"/>
        </w:rPr>
        <w:t>Cena</w:t>
      </w:r>
    </w:p>
    <w:p w:rsidR="002D52E1" w:rsidRPr="004D53AB" w:rsidRDefault="002D52E1" w:rsidP="00440A49">
      <w:pPr>
        <w:pStyle w:val="Normlnweb"/>
        <w:numPr>
          <w:ilvl w:val="0"/>
          <w:numId w:val="15"/>
        </w:numPr>
        <w:tabs>
          <w:tab w:val="left" w:pos="284"/>
          <w:tab w:val="left" w:pos="993"/>
        </w:tabs>
        <w:autoSpaceDE w:val="0"/>
        <w:autoSpaceDN w:val="0"/>
        <w:adjustRightInd w:val="0"/>
        <w:spacing w:before="0" w:beforeAutospacing="0" w:after="120" w:afterAutospacing="0"/>
        <w:ind w:left="284" w:hanging="284"/>
        <w:jc w:val="both"/>
        <w:rPr>
          <w:sz w:val="22"/>
          <w:szCs w:val="22"/>
        </w:rPr>
      </w:pPr>
      <w:r w:rsidRPr="0025628D">
        <w:rPr>
          <w:sz w:val="22"/>
          <w:szCs w:val="22"/>
        </w:rPr>
        <w:t xml:space="preserve">Cena za </w:t>
      </w:r>
      <w:r>
        <w:rPr>
          <w:sz w:val="22"/>
          <w:szCs w:val="22"/>
        </w:rPr>
        <w:t>provedení činností specifikovaných v článku 3 této smlouvy je sjednána takto:</w:t>
      </w:r>
    </w:p>
    <w:p w:rsidR="002D52E1" w:rsidRDefault="002D52E1" w:rsidP="005E4BA3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Rolety vč. kotvící sad</w:t>
      </w:r>
      <w:r w:rsidR="005E4BA3">
        <w:rPr>
          <w:sz w:val="22"/>
          <w:szCs w:val="22"/>
        </w:rPr>
        <w:t>y</w:t>
      </w:r>
      <w:r w:rsidR="005E4BA3">
        <w:rPr>
          <w:sz w:val="22"/>
          <w:szCs w:val="22"/>
        </w:rPr>
        <w:tab/>
      </w:r>
      <w:r w:rsidR="005E4BA3">
        <w:rPr>
          <w:sz w:val="22"/>
          <w:szCs w:val="22"/>
        </w:rPr>
        <w:tab/>
        <w:t>4 617 Kč bez DPH / ks</w:t>
      </w:r>
      <w:r w:rsidR="005E4BA3">
        <w:rPr>
          <w:sz w:val="22"/>
          <w:szCs w:val="22"/>
        </w:rPr>
        <w:tab/>
      </w:r>
      <w:r w:rsidR="005E4BA3">
        <w:rPr>
          <w:sz w:val="22"/>
          <w:szCs w:val="22"/>
        </w:rPr>
        <w:tab/>
        <w:t>18ks</w:t>
      </w:r>
      <w:r w:rsidR="005E4BA3">
        <w:rPr>
          <w:sz w:val="22"/>
          <w:szCs w:val="22"/>
        </w:rPr>
        <w:tab/>
      </w:r>
      <w:r w:rsidRPr="00754A8C">
        <w:rPr>
          <w:b/>
          <w:sz w:val="22"/>
          <w:szCs w:val="22"/>
        </w:rPr>
        <w:t>100 558 Kč</w:t>
      </w:r>
      <w:r>
        <w:rPr>
          <w:sz w:val="22"/>
          <w:szCs w:val="22"/>
        </w:rPr>
        <w:t xml:space="preserve"> vč. DPH </w:t>
      </w:r>
    </w:p>
    <w:p w:rsidR="002D52E1" w:rsidRDefault="002D52E1" w:rsidP="005E4BA3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Montáž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5E4BA3">
        <w:rPr>
          <w:sz w:val="22"/>
          <w:szCs w:val="22"/>
        </w:rPr>
        <w:t xml:space="preserve">   500 Kč bez DPH /ks</w:t>
      </w:r>
      <w:r w:rsidR="005E4BA3">
        <w:rPr>
          <w:sz w:val="22"/>
          <w:szCs w:val="22"/>
        </w:rPr>
        <w:tab/>
      </w:r>
      <w:r w:rsidR="005E4BA3">
        <w:rPr>
          <w:sz w:val="22"/>
          <w:szCs w:val="22"/>
        </w:rPr>
        <w:tab/>
        <w:t>18 ks</w:t>
      </w:r>
      <w:r w:rsidR="005E4BA3">
        <w:rPr>
          <w:sz w:val="22"/>
          <w:szCs w:val="22"/>
        </w:rPr>
        <w:tab/>
        <w:t xml:space="preserve">   </w:t>
      </w:r>
      <w:r w:rsidRPr="00754A8C">
        <w:rPr>
          <w:b/>
          <w:sz w:val="22"/>
          <w:szCs w:val="22"/>
        </w:rPr>
        <w:t>10 890 Kč</w:t>
      </w:r>
      <w:r>
        <w:rPr>
          <w:sz w:val="22"/>
          <w:szCs w:val="22"/>
        </w:rPr>
        <w:t xml:space="preserve"> vč. DPH</w:t>
      </w:r>
    </w:p>
    <w:p w:rsidR="002D52E1" w:rsidRPr="00754A8C" w:rsidRDefault="002D52E1" w:rsidP="005E4BA3">
      <w:pPr>
        <w:tabs>
          <w:tab w:val="left" w:pos="284"/>
        </w:tabs>
        <w:autoSpaceDE w:val="0"/>
        <w:autoSpaceDN w:val="0"/>
        <w:adjustRightInd w:val="0"/>
        <w:spacing w:after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Doprava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="005E4BA3">
        <w:rPr>
          <w:sz w:val="22"/>
          <w:szCs w:val="22"/>
        </w:rPr>
        <w:t xml:space="preserve"> </w:t>
      </w:r>
      <w:r w:rsidRPr="00754A8C">
        <w:rPr>
          <w:b/>
          <w:sz w:val="22"/>
          <w:szCs w:val="22"/>
        </w:rPr>
        <w:t>910 Kč</w:t>
      </w:r>
      <w:r>
        <w:rPr>
          <w:sz w:val="22"/>
          <w:szCs w:val="22"/>
        </w:rPr>
        <w:t xml:space="preserve"> vč. DPH</w:t>
      </w:r>
    </w:p>
    <w:p w:rsidR="002D52E1" w:rsidRPr="00754A8C" w:rsidRDefault="002D52E1" w:rsidP="00440A49">
      <w:pPr>
        <w:pStyle w:val="Normlnweb"/>
        <w:numPr>
          <w:ilvl w:val="0"/>
          <w:numId w:val="15"/>
        </w:numPr>
        <w:tabs>
          <w:tab w:val="left" w:pos="284"/>
          <w:tab w:val="left" w:pos="993"/>
        </w:tabs>
        <w:autoSpaceDE w:val="0"/>
        <w:autoSpaceDN w:val="0"/>
        <w:adjustRightInd w:val="0"/>
        <w:spacing w:before="0" w:beforeAutospacing="0" w:after="120" w:afterAutospacing="0"/>
        <w:ind w:left="284" w:hanging="284"/>
        <w:jc w:val="both"/>
        <w:rPr>
          <w:sz w:val="22"/>
          <w:szCs w:val="22"/>
        </w:rPr>
      </w:pPr>
      <w:r w:rsidRPr="00BC308D">
        <w:rPr>
          <w:sz w:val="22"/>
          <w:szCs w:val="22"/>
        </w:rPr>
        <w:t>Sjednanou</w:t>
      </w:r>
      <w:r>
        <w:rPr>
          <w:sz w:val="22"/>
          <w:szCs w:val="22"/>
        </w:rPr>
        <w:t xml:space="preserve"> jednotkovou</w:t>
      </w:r>
      <w:r w:rsidRPr="00BC308D">
        <w:rPr>
          <w:sz w:val="22"/>
          <w:szCs w:val="22"/>
        </w:rPr>
        <w:t xml:space="preserve"> cenu je možné překročit pouze v případě, že</w:t>
      </w:r>
      <w:r>
        <w:rPr>
          <w:sz w:val="22"/>
          <w:szCs w:val="22"/>
        </w:rPr>
        <w:t xml:space="preserve"> </w:t>
      </w:r>
      <w:r w:rsidRPr="00754A8C">
        <w:rPr>
          <w:sz w:val="22"/>
          <w:szCs w:val="22"/>
        </w:rPr>
        <w:t>v průběhu plnění veřejné zakázky dojde ke</w:t>
      </w:r>
      <w:r w:rsidRPr="00754A8C">
        <w:rPr>
          <w:i/>
          <w:sz w:val="22"/>
          <w:szCs w:val="22"/>
        </w:rPr>
        <w:t xml:space="preserve"> </w:t>
      </w:r>
      <w:r w:rsidRPr="00754A8C">
        <w:rPr>
          <w:sz w:val="22"/>
          <w:szCs w:val="22"/>
        </w:rPr>
        <w:t xml:space="preserve">změnám sazeb DPH nebo ke změnám jiných daňových předpisů, majících přímý vliv na výši ceny. </w:t>
      </w:r>
    </w:p>
    <w:p w:rsidR="002D52E1" w:rsidRDefault="002D52E1" w:rsidP="00440A4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:rsidR="002D52E1" w:rsidRDefault="002D52E1" w:rsidP="00440A4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:rsidR="005E4BA3" w:rsidRDefault="005E4BA3" w:rsidP="00440A4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:rsidR="005E4BA3" w:rsidRDefault="005E4BA3" w:rsidP="00440A4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:rsidR="005E4BA3" w:rsidRDefault="005E4BA3" w:rsidP="00440A4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:rsidR="005E4BA3" w:rsidRDefault="005E4BA3" w:rsidP="00440A4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:rsidR="002D52E1" w:rsidRDefault="002D52E1" w:rsidP="00440A4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:rsidR="002D52E1" w:rsidRPr="009D223E" w:rsidRDefault="002D52E1" w:rsidP="00440A4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:rsidR="002D52E1" w:rsidRDefault="002D52E1" w:rsidP="00440A49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b/>
          <w:bCs/>
          <w:sz w:val="22"/>
          <w:szCs w:val="22"/>
        </w:rPr>
      </w:pPr>
      <w:r w:rsidRPr="0025628D">
        <w:rPr>
          <w:b/>
          <w:bCs/>
          <w:sz w:val="22"/>
          <w:szCs w:val="22"/>
        </w:rPr>
        <w:t xml:space="preserve">VII. </w:t>
      </w:r>
    </w:p>
    <w:p w:rsidR="002D52E1" w:rsidRPr="0025628D" w:rsidRDefault="002D52E1" w:rsidP="00440A49">
      <w:p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center"/>
        <w:rPr>
          <w:b/>
          <w:bCs/>
          <w:sz w:val="22"/>
          <w:szCs w:val="22"/>
        </w:rPr>
      </w:pPr>
      <w:r w:rsidRPr="0025628D">
        <w:rPr>
          <w:b/>
          <w:bCs/>
          <w:sz w:val="22"/>
          <w:szCs w:val="22"/>
        </w:rPr>
        <w:t>Platební podmínky</w:t>
      </w:r>
    </w:p>
    <w:p w:rsidR="002D52E1" w:rsidRPr="00754A8C" w:rsidRDefault="002D52E1" w:rsidP="00440A49">
      <w:pPr>
        <w:pStyle w:val="Odstavecseseznamem"/>
        <w:numPr>
          <w:ilvl w:val="2"/>
          <w:numId w:val="3"/>
        </w:numPr>
        <w:tabs>
          <w:tab w:val="left" w:pos="284"/>
        </w:tabs>
        <w:spacing w:after="120" w:line="259" w:lineRule="auto"/>
        <w:ind w:left="284" w:hanging="284"/>
        <w:contextualSpacing w:val="0"/>
        <w:jc w:val="both"/>
        <w:rPr>
          <w:sz w:val="22"/>
          <w:szCs w:val="22"/>
        </w:rPr>
      </w:pPr>
      <w:r w:rsidRPr="004D53AB">
        <w:rPr>
          <w:sz w:val="22"/>
          <w:szCs w:val="22"/>
        </w:rPr>
        <w:t>Objednatel uhradí cenu sjednanou v článku V</w:t>
      </w:r>
      <w:r>
        <w:rPr>
          <w:sz w:val="22"/>
          <w:szCs w:val="22"/>
        </w:rPr>
        <w:t>I</w:t>
      </w:r>
      <w:r w:rsidRPr="004D53AB">
        <w:rPr>
          <w:sz w:val="22"/>
          <w:szCs w:val="22"/>
        </w:rPr>
        <w:t>. této smlouvy na základ</w:t>
      </w:r>
      <w:r w:rsidR="005E4BA3">
        <w:rPr>
          <w:sz w:val="22"/>
          <w:szCs w:val="22"/>
        </w:rPr>
        <w:t>ě daňového dokladu vystaveného Z</w:t>
      </w:r>
      <w:r w:rsidRPr="004D53AB">
        <w:rPr>
          <w:sz w:val="22"/>
          <w:szCs w:val="22"/>
        </w:rPr>
        <w:t xml:space="preserve">hotovitelem. </w:t>
      </w:r>
      <w:r>
        <w:rPr>
          <w:sz w:val="22"/>
          <w:szCs w:val="22"/>
        </w:rPr>
        <w:t>D</w:t>
      </w:r>
      <w:r w:rsidRPr="00754A8C">
        <w:rPr>
          <w:sz w:val="22"/>
          <w:szCs w:val="22"/>
        </w:rPr>
        <w:t>aňový doklad bude vystaven p</w:t>
      </w:r>
      <w:r>
        <w:rPr>
          <w:sz w:val="22"/>
          <w:szCs w:val="22"/>
        </w:rPr>
        <w:t>o podpisu př</w:t>
      </w:r>
      <w:r w:rsidR="005E4BA3">
        <w:rPr>
          <w:sz w:val="22"/>
          <w:szCs w:val="22"/>
        </w:rPr>
        <w:t>edávacího Protokolu, kterým si Zhotovitel a O</w:t>
      </w:r>
      <w:r>
        <w:rPr>
          <w:sz w:val="22"/>
          <w:szCs w:val="22"/>
        </w:rPr>
        <w:t>bjednatel potvrdí převzetí hotového díla.</w:t>
      </w:r>
    </w:p>
    <w:p w:rsidR="002D52E1" w:rsidRDefault="002D52E1" w:rsidP="00440A49">
      <w:pPr>
        <w:pStyle w:val="Odstavecseseznamem"/>
        <w:numPr>
          <w:ilvl w:val="2"/>
          <w:numId w:val="3"/>
        </w:numPr>
        <w:tabs>
          <w:tab w:val="left" w:pos="284"/>
        </w:tabs>
        <w:spacing w:after="120" w:line="259" w:lineRule="auto"/>
        <w:ind w:left="284" w:hanging="284"/>
        <w:contextualSpacing w:val="0"/>
        <w:jc w:val="both"/>
        <w:rPr>
          <w:sz w:val="22"/>
          <w:szCs w:val="22"/>
        </w:rPr>
      </w:pPr>
      <w:r w:rsidRPr="004D53AB">
        <w:rPr>
          <w:sz w:val="22"/>
          <w:szCs w:val="22"/>
        </w:rPr>
        <w:t>Při neúplnosti nebo ne</w:t>
      </w:r>
      <w:r w:rsidR="005E4BA3">
        <w:rPr>
          <w:sz w:val="22"/>
          <w:szCs w:val="22"/>
        </w:rPr>
        <w:t>správnosti daňového dokladu je O</w:t>
      </w:r>
      <w:r w:rsidRPr="004D53AB">
        <w:rPr>
          <w:sz w:val="22"/>
          <w:szCs w:val="22"/>
        </w:rPr>
        <w:t xml:space="preserve">bjednatel oprávněn doklad vrátit a běh splatnosti se zastaví. Nová doba splatnosti začne běžet od doručení dokladu nového nebo opraveného. </w:t>
      </w:r>
    </w:p>
    <w:p w:rsidR="002D52E1" w:rsidRPr="004D53AB" w:rsidRDefault="002D52E1" w:rsidP="00440A49">
      <w:pPr>
        <w:pStyle w:val="Odstavecseseznamem"/>
        <w:numPr>
          <w:ilvl w:val="2"/>
          <w:numId w:val="3"/>
        </w:numPr>
        <w:tabs>
          <w:tab w:val="left" w:pos="284"/>
        </w:tabs>
        <w:spacing w:after="120" w:line="259" w:lineRule="auto"/>
        <w:ind w:left="284" w:hanging="284"/>
        <w:contextualSpacing w:val="0"/>
        <w:jc w:val="both"/>
        <w:rPr>
          <w:sz w:val="22"/>
          <w:szCs w:val="22"/>
        </w:rPr>
      </w:pPr>
      <w:r w:rsidRPr="004D53AB">
        <w:rPr>
          <w:sz w:val="22"/>
          <w:szCs w:val="22"/>
        </w:rPr>
        <w:t>Splatnost daňového dokladu je 14 dní o</w:t>
      </w:r>
      <w:r w:rsidR="005E4BA3">
        <w:rPr>
          <w:sz w:val="22"/>
          <w:szCs w:val="22"/>
        </w:rPr>
        <w:t>d data jeho doručení na adresu O</w:t>
      </w:r>
      <w:r w:rsidRPr="004D53AB">
        <w:rPr>
          <w:sz w:val="22"/>
          <w:szCs w:val="22"/>
        </w:rPr>
        <w:t>bjednatele uvedenou v záhlaví této smlouvy. Případné reklamace faktury je nutno provést písemně do 7 kalendářních dnů ode dne doručení faktury; nebyla-li reklamace provedena ve stano</w:t>
      </w:r>
      <w:r w:rsidR="005E4BA3">
        <w:rPr>
          <w:sz w:val="22"/>
          <w:szCs w:val="22"/>
        </w:rPr>
        <w:t>veném termínu, má se za to, že Z</w:t>
      </w:r>
      <w:r w:rsidRPr="004D53AB">
        <w:rPr>
          <w:sz w:val="22"/>
          <w:szCs w:val="22"/>
        </w:rPr>
        <w:t xml:space="preserve">adavatel fakturu schválil a zavázal se na jejím základě plnit. </w:t>
      </w:r>
    </w:p>
    <w:p w:rsidR="002D52E1" w:rsidRDefault="002D52E1" w:rsidP="00440A4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b/>
          <w:bCs/>
          <w:sz w:val="22"/>
          <w:szCs w:val="22"/>
        </w:rPr>
      </w:pPr>
    </w:p>
    <w:p w:rsidR="002D52E1" w:rsidRDefault="002D52E1" w:rsidP="00440A4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b/>
          <w:bCs/>
          <w:sz w:val="22"/>
          <w:szCs w:val="22"/>
        </w:rPr>
      </w:pPr>
    </w:p>
    <w:p w:rsidR="002D52E1" w:rsidRDefault="002D52E1" w:rsidP="00440A49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b/>
          <w:bCs/>
          <w:sz w:val="22"/>
          <w:szCs w:val="22"/>
        </w:rPr>
      </w:pPr>
      <w:r w:rsidRPr="009D223E">
        <w:rPr>
          <w:b/>
          <w:bCs/>
          <w:sz w:val="22"/>
          <w:szCs w:val="22"/>
        </w:rPr>
        <w:t>V</w:t>
      </w:r>
      <w:r>
        <w:rPr>
          <w:b/>
          <w:bCs/>
          <w:sz w:val="22"/>
          <w:szCs w:val="22"/>
        </w:rPr>
        <w:t>II</w:t>
      </w:r>
      <w:r w:rsidRPr="009D223E">
        <w:rPr>
          <w:b/>
          <w:bCs/>
          <w:sz w:val="22"/>
          <w:szCs w:val="22"/>
        </w:rPr>
        <w:t xml:space="preserve">I. </w:t>
      </w:r>
    </w:p>
    <w:p w:rsidR="002D52E1" w:rsidRPr="00B07DEC" w:rsidRDefault="002D52E1" w:rsidP="00440A49">
      <w:p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center"/>
        <w:rPr>
          <w:b/>
          <w:bCs/>
          <w:sz w:val="22"/>
          <w:szCs w:val="22"/>
        </w:rPr>
      </w:pPr>
      <w:r w:rsidRPr="009D223E">
        <w:rPr>
          <w:b/>
          <w:bCs/>
          <w:sz w:val="22"/>
          <w:szCs w:val="22"/>
        </w:rPr>
        <w:t>Sankce</w:t>
      </w:r>
    </w:p>
    <w:p w:rsidR="002D52E1" w:rsidRPr="004D53AB" w:rsidRDefault="002D52E1" w:rsidP="00440A49">
      <w:pPr>
        <w:pStyle w:val="Odstavecseseznamem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4D53AB">
        <w:rPr>
          <w:sz w:val="22"/>
          <w:szCs w:val="22"/>
        </w:rPr>
        <w:t>Objednatel se zavazuje, že v případě prodlení s úhradou každého daňového dokladu uhradí zhotoviteli smluvní pokutu ve výši  0,5% z účtované částky za každý započatý den prodlení.</w:t>
      </w:r>
    </w:p>
    <w:p w:rsidR="002D52E1" w:rsidRDefault="002D52E1" w:rsidP="00440A49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9D223E">
        <w:rPr>
          <w:sz w:val="22"/>
          <w:szCs w:val="22"/>
        </w:rPr>
        <w:t>Zhotovitel se zavazuje, že v případě nedodržení termínu ukonče</w:t>
      </w:r>
      <w:r>
        <w:rPr>
          <w:sz w:val="22"/>
          <w:szCs w:val="22"/>
        </w:rPr>
        <w:t xml:space="preserve">ní díla dle článku </w:t>
      </w:r>
      <w:r w:rsidRPr="009D223E">
        <w:rPr>
          <w:sz w:val="22"/>
          <w:szCs w:val="22"/>
        </w:rPr>
        <w:t>V. odst. 1. této smlouvy uhradí objednateli smluvní pokutu ve výši 0,5% z ceny díla za každý započatý den prodlení. Smluvní pokuta je splatná do 14 dnů ode dne doručení daňového dokladu.</w:t>
      </w:r>
    </w:p>
    <w:p w:rsidR="002D52E1" w:rsidRPr="001A70B7" w:rsidRDefault="002D52E1" w:rsidP="00440A49">
      <w:p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</w:p>
    <w:p w:rsidR="002D52E1" w:rsidRDefault="002D52E1" w:rsidP="00440A49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IX. </w:t>
      </w:r>
    </w:p>
    <w:p w:rsidR="002D52E1" w:rsidRDefault="002D52E1" w:rsidP="00440A49">
      <w:p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Záruky</w:t>
      </w:r>
    </w:p>
    <w:p w:rsidR="002D52E1" w:rsidRPr="004D53AB" w:rsidRDefault="002D52E1" w:rsidP="00440A49">
      <w:pPr>
        <w:pStyle w:val="Odstavecseseznamem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4D53AB">
        <w:rPr>
          <w:sz w:val="22"/>
          <w:szCs w:val="22"/>
        </w:rPr>
        <w:t xml:space="preserve">Na </w:t>
      </w:r>
      <w:r>
        <w:rPr>
          <w:sz w:val="22"/>
          <w:szCs w:val="22"/>
        </w:rPr>
        <w:t>dílo</w:t>
      </w:r>
      <w:r w:rsidRPr="004D53AB">
        <w:rPr>
          <w:sz w:val="22"/>
          <w:szCs w:val="22"/>
        </w:rPr>
        <w:t xml:space="preserve"> definované v předmětu plnění se vztahuje záruka po dobu 2 let.</w:t>
      </w:r>
    </w:p>
    <w:p w:rsidR="002D52E1" w:rsidRPr="003D2F4B" w:rsidRDefault="002D52E1" w:rsidP="00440A4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b/>
          <w:bCs/>
          <w:sz w:val="22"/>
          <w:szCs w:val="22"/>
        </w:rPr>
      </w:pPr>
    </w:p>
    <w:p w:rsidR="002D52E1" w:rsidRDefault="002D52E1" w:rsidP="00440A49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</w:t>
      </w:r>
      <w:r w:rsidRPr="009D223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</w:p>
    <w:p w:rsidR="002D52E1" w:rsidRPr="00B07DEC" w:rsidRDefault="002D52E1" w:rsidP="00440A49">
      <w:p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center"/>
        <w:rPr>
          <w:b/>
          <w:bCs/>
          <w:sz w:val="22"/>
          <w:szCs w:val="22"/>
        </w:rPr>
      </w:pPr>
      <w:r w:rsidRPr="009D223E">
        <w:rPr>
          <w:b/>
          <w:bCs/>
          <w:sz w:val="22"/>
          <w:szCs w:val="22"/>
        </w:rPr>
        <w:t>Závěrečná ustanovení</w:t>
      </w:r>
    </w:p>
    <w:p w:rsidR="002D52E1" w:rsidRPr="00BC308D" w:rsidRDefault="002D52E1" w:rsidP="00440A49">
      <w:pPr>
        <w:pStyle w:val="Normlnweb"/>
        <w:numPr>
          <w:ilvl w:val="0"/>
          <w:numId w:val="8"/>
        </w:numPr>
        <w:tabs>
          <w:tab w:val="left" w:pos="284"/>
          <w:tab w:val="left" w:pos="993"/>
        </w:tabs>
        <w:spacing w:before="0" w:beforeAutospacing="0" w:after="120" w:afterAutospacing="0"/>
        <w:ind w:left="284" w:hanging="284"/>
        <w:jc w:val="both"/>
        <w:rPr>
          <w:sz w:val="22"/>
          <w:szCs w:val="22"/>
        </w:rPr>
      </w:pPr>
      <w:r w:rsidRPr="00BC308D">
        <w:rPr>
          <w:sz w:val="22"/>
          <w:szCs w:val="22"/>
        </w:rPr>
        <w:t xml:space="preserve">Tato smlouva, jakož i veškerá práva a povinnosti smluvních stran z ní vyplývající, se řídí českým právem, s výjimkou kolizních ustanovení, zejména pak příslušnými ustanoveními § </w:t>
      </w:r>
      <w:smartTag w:uri="urn:schemas-microsoft-com:office:smarttags" w:element="PersonName">
        <w:smartTagPr>
          <w:attr w:name="ProductID" w:val="Petr Mrázek"/>
        </w:smartTagPr>
        <w:r w:rsidRPr="00BC308D">
          <w:rPr>
            <w:sz w:val="22"/>
            <w:szCs w:val="22"/>
          </w:rPr>
          <w:t>2586 a</w:t>
        </w:r>
      </w:smartTag>
      <w:r w:rsidRPr="00BC308D">
        <w:rPr>
          <w:sz w:val="22"/>
          <w:szCs w:val="22"/>
        </w:rPr>
        <w:t xml:space="preserve"> násl. zákona č. 89/2012 Sb., občanského zákoníku. Smluvní strany sjednaly, že veškeré spory vzniklé z této smlouvy nebo v souvislosti s ní, které se nepodařilo odstranit vzájemným jednáním smluvních stran, budou rozhodnuty věcně příslušnými soudy v České republice, přičemž místní přísluš</w:t>
      </w:r>
      <w:r w:rsidR="005E4BA3">
        <w:rPr>
          <w:sz w:val="22"/>
          <w:szCs w:val="22"/>
        </w:rPr>
        <w:t>nost soudu se určí podle sídla O</w:t>
      </w:r>
      <w:r w:rsidRPr="00BC308D">
        <w:rPr>
          <w:sz w:val="22"/>
          <w:szCs w:val="22"/>
        </w:rPr>
        <w:t>bjednatele.</w:t>
      </w:r>
    </w:p>
    <w:p w:rsidR="002D52E1" w:rsidRPr="00BC308D" w:rsidRDefault="002D52E1" w:rsidP="00440A49">
      <w:pPr>
        <w:pStyle w:val="Normlnweb"/>
        <w:numPr>
          <w:ilvl w:val="0"/>
          <w:numId w:val="8"/>
        </w:numPr>
        <w:tabs>
          <w:tab w:val="left" w:pos="284"/>
          <w:tab w:val="left" w:pos="993"/>
        </w:tabs>
        <w:spacing w:before="0" w:beforeAutospacing="0" w:after="12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BC308D">
        <w:rPr>
          <w:sz w:val="22"/>
          <w:szCs w:val="22"/>
        </w:rPr>
        <w:t xml:space="preserve"> není oprávněn</w:t>
      </w:r>
      <w:r w:rsidR="005E4BA3">
        <w:rPr>
          <w:sz w:val="22"/>
          <w:szCs w:val="22"/>
        </w:rPr>
        <w:t xml:space="preserve"> postoupit své pohledávky vůči O</w:t>
      </w:r>
      <w:r w:rsidRPr="00BC308D">
        <w:rPr>
          <w:sz w:val="22"/>
          <w:szCs w:val="22"/>
        </w:rPr>
        <w:t xml:space="preserve">bjednateli vzniklé z této smlouvy nebo v souvislosti s ní na třetí osobu bez </w:t>
      </w:r>
      <w:r w:rsidR="005E4BA3">
        <w:rPr>
          <w:sz w:val="22"/>
          <w:szCs w:val="22"/>
        </w:rPr>
        <w:t>předchozího písemného souhlasu O</w:t>
      </w:r>
      <w:r w:rsidRPr="00BC308D">
        <w:rPr>
          <w:sz w:val="22"/>
          <w:szCs w:val="22"/>
        </w:rPr>
        <w:t xml:space="preserve">bjednatele. </w:t>
      </w:r>
      <w:r>
        <w:rPr>
          <w:sz w:val="22"/>
          <w:szCs w:val="22"/>
        </w:rPr>
        <w:t>Zhotovitel</w:t>
      </w:r>
      <w:r w:rsidRPr="00BC308D">
        <w:rPr>
          <w:sz w:val="22"/>
          <w:szCs w:val="22"/>
        </w:rPr>
        <w:t xml:space="preserve"> není oprávněn převést ani žádná jiná svá práva ani žádné povinnosti z této smlouvy na třetí osobu bez </w:t>
      </w:r>
      <w:r w:rsidR="005E4BA3">
        <w:rPr>
          <w:sz w:val="22"/>
          <w:szCs w:val="22"/>
        </w:rPr>
        <w:t>předchozího písemného souhlasu O</w:t>
      </w:r>
      <w:r w:rsidRPr="00BC308D">
        <w:rPr>
          <w:sz w:val="22"/>
          <w:szCs w:val="22"/>
        </w:rPr>
        <w:t xml:space="preserve">bjednatele. </w:t>
      </w:r>
      <w:r>
        <w:rPr>
          <w:sz w:val="22"/>
          <w:szCs w:val="22"/>
        </w:rPr>
        <w:t>Zhotovitel</w:t>
      </w:r>
      <w:r w:rsidRPr="00BC308D">
        <w:rPr>
          <w:sz w:val="22"/>
          <w:szCs w:val="22"/>
        </w:rPr>
        <w:t xml:space="preserve"> není oprávněn jednostra</w:t>
      </w:r>
      <w:r w:rsidR="005E4BA3">
        <w:rPr>
          <w:sz w:val="22"/>
          <w:szCs w:val="22"/>
        </w:rPr>
        <w:t>nně započíst své pohledávky za O</w:t>
      </w:r>
      <w:r w:rsidRPr="00BC308D">
        <w:rPr>
          <w:sz w:val="22"/>
          <w:szCs w:val="22"/>
        </w:rPr>
        <w:t xml:space="preserve">bjednatele vůči pohledávkám objednatele za </w:t>
      </w:r>
      <w:r>
        <w:rPr>
          <w:sz w:val="22"/>
          <w:szCs w:val="22"/>
        </w:rPr>
        <w:t>Zhotovitelem</w:t>
      </w:r>
      <w:r w:rsidRPr="00BC308D">
        <w:rPr>
          <w:sz w:val="22"/>
          <w:szCs w:val="22"/>
        </w:rPr>
        <w:t xml:space="preserve">, ledaže jde o pohledávky </w:t>
      </w:r>
      <w:r>
        <w:rPr>
          <w:sz w:val="22"/>
          <w:szCs w:val="22"/>
        </w:rPr>
        <w:t xml:space="preserve">Zhotovitele </w:t>
      </w:r>
      <w:r w:rsidRPr="00BC308D">
        <w:rPr>
          <w:sz w:val="22"/>
          <w:szCs w:val="22"/>
        </w:rPr>
        <w:t>vůči objednateli, které byly přiznány pravomocným rozhodnutím soudu.</w:t>
      </w:r>
    </w:p>
    <w:p w:rsidR="002D52E1" w:rsidRPr="00440A49" w:rsidRDefault="002D52E1" w:rsidP="00440A49">
      <w:pPr>
        <w:pStyle w:val="Normlnweb"/>
        <w:numPr>
          <w:ilvl w:val="0"/>
          <w:numId w:val="8"/>
        </w:numPr>
        <w:tabs>
          <w:tab w:val="left" w:pos="284"/>
          <w:tab w:val="left" w:pos="993"/>
        </w:tabs>
        <w:spacing w:before="0" w:beforeAutospacing="0" w:after="120" w:afterAutospacing="0"/>
        <w:ind w:left="284" w:hanging="284"/>
        <w:jc w:val="both"/>
        <w:rPr>
          <w:sz w:val="22"/>
          <w:szCs w:val="22"/>
        </w:rPr>
      </w:pPr>
      <w:r w:rsidRPr="00440A49">
        <w:rPr>
          <w:sz w:val="22"/>
          <w:szCs w:val="22"/>
        </w:rPr>
        <w:t>Neplatnost kteréhokoliv ujednání nemá vliv na platnost ostatních částí smlouvy nebo na platnost smlouvy jako celku. Vyskytnou-li se události, které jedné nebo oběma smluvním stranám částečně nebo úplně znemožní plnění jejich povinností podle této smlouvy, jsou povinny se o tomto bez zbytečného odkladu informovat a společně podniknout kroky k jejich překonání. Nesplnění této povinnosti zakládá právo na náhradu škody pro stranu, která se porušení této smlouvy v tomto bodě nedopustila.</w:t>
      </w:r>
    </w:p>
    <w:p w:rsidR="002D52E1" w:rsidRDefault="002D52E1" w:rsidP="00440A49">
      <w:pPr>
        <w:pStyle w:val="Normlnweb"/>
        <w:numPr>
          <w:ilvl w:val="0"/>
          <w:numId w:val="8"/>
        </w:numPr>
        <w:tabs>
          <w:tab w:val="left" w:pos="284"/>
          <w:tab w:val="left" w:pos="993"/>
        </w:tabs>
        <w:spacing w:before="0" w:beforeAutospacing="0" w:after="120" w:afterAutospacing="0"/>
        <w:ind w:left="284" w:hanging="284"/>
        <w:jc w:val="both"/>
        <w:rPr>
          <w:sz w:val="22"/>
          <w:szCs w:val="22"/>
        </w:rPr>
      </w:pPr>
      <w:r w:rsidRPr="00545040">
        <w:rPr>
          <w:sz w:val="22"/>
          <w:szCs w:val="22"/>
        </w:rPr>
        <w:t xml:space="preserve">Smluvní strany jsou si plně vědomy zákonné povinnosti od 1. 7. 2016 uveřejnit dle zákona </w:t>
      </w:r>
      <w:r w:rsidRPr="00545040">
        <w:rPr>
          <w:sz w:val="22"/>
          <w:szCs w:val="22"/>
        </w:rPr>
        <w:br/>
        <w:t xml:space="preserve">č. 340/2015 Sb., o zvláštních podmínkách účinnosti některých smluv, uveřejňování těchto smluv a o registru smluv (zákon o registru smluv) tuto </w:t>
      </w:r>
      <w:r>
        <w:rPr>
          <w:sz w:val="22"/>
          <w:szCs w:val="22"/>
        </w:rPr>
        <w:t>smlouvu</w:t>
      </w:r>
      <w:r w:rsidRPr="00545040">
        <w:rPr>
          <w:sz w:val="22"/>
          <w:szCs w:val="22"/>
        </w:rPr>
        <w:t xml:space="preserve"> včetně všech případných </w:t>
      </w:r>
      <w:r>
        <w:rPr>
          <w:sz w:val="22"/>
          <w:szCs w:val="22"/>
        </w:rPr>
        <w:t>smluv</w:t>
      </w:r>
      <w:r w:rsidRPr="00545040">
        <w:rPr>
          <w:sz w:val="22"/>
          <w:szCs w:val="22"/>
        </w:rPr>
        <w:t xml:space="preserve">, kterými se tato </w:t>
      </w:r>
      <w:r>
        <w:rPr>
          <w:sz w:val="22"/>
          <w:szCs w:val="22"/>
        </w:rPr>
        <w:t>smlouva</w:t>
      </w:r>
      <w:r w:rsidRPr="00545040">
        <w:rPr>
          <w:sz w:val="22"/>
          <w:szCs w:val="22"/>
        </w:rPr>
        <w:t xml:space="preserve"> doplňuje, mění, nahrazuje nebo ruší, a to prostřednictvím registru smluv. Smluvní strany se dále dohodly, že tuto </w:t>
      </w:r>
      <w:r>
        <w:rPr>
          <w:sz w:val="22"/>
          <w:szCs w:val="22"/>
        </w:rPr>
        <w:t>smlouvu</w:t>
      </w:r>
      <w:r w:rsidRPr="00545040">
        <w:rPr>
          <w:sz w:val="22"/>
          <w:szCs w:val="22"/>
        </w:rPr>
        <w:t xml:space="preserve"> zašle správci registru smluv k uveřejnění prostřednictvím registru smluv </w:t>
      </w:r>
      <w:r w:rsidR="005E4BA3">
        <w:rPr>
          <w:sz w:val="22"/>
          <w:szCs w:val="22"/>
        </w:rPr>
        <w:t>O</w:t>
      </w:r>
      <w:r w:rsidRPr="00545040">
        <w:rPr>
          <w:sz w:val="22"/>
          <w:szCs w:val="22"/>
        </w:rPr>
        <w:t>bjednatel.</w:t>
      </w:r>
    </w:p>
    <w:p w:rsidR="002D52E1" w:rsidRPr="00440A49" w:rsidRDefault="002D52E1" w:rsidP="00440A49">
      <w:pPr>
        <w:pStyle w:val="Normlnweb"/>
        <w:numPr>
          <w:ilvl w:val="0"/>
          <w:numId w:val="8"/>
        </w:numPr>
        <w:tabs>
          <w:tab w:val="left" w:pos="284"/>
          <w:tab w:val="left" w:pos="993"/>
        </w:tabs>
        <w:spacing w:before="0" w:beforeAutospacing="0" w:after="120" w:afterAutospacing="0"/>
        <w:ind w:left="284" w:hanging="284"/>
        <w:jc w:val="both"/>
        <w:rPr>
          <w:sz w:val="22"/>
          <w:szCs w:val="22"/>
        </w:rPr>
      </w:pPr>
      <w:r w:rsidRPr="00754A8C">
        <w:rPr>
          <w:sz w:val="22"/>
          <w:szCs w:val="22"/>
        </w:rPr>
        <w:t>Tato smlouva je sepsána a podepsána ve dvou vyhotoveních, z nichž každá ze smluvních stran obdrží po jednom. Tuto smlouvu lze měnit pouze písemnými číslovanými dodatky odsouhlasenými a podepsanými osobami oprávněnými jednat za obě smluvní strany.</w:t>
      </w:r>
    </w:p>
    <w:p w:rsidR="002D52E1" w:rsidRPr="00440A49" w:rsidRDefault="002D52E1" w:rsidP="00440A49">
      <w:pPr>
        <w:pStyle w:val="Normlnweb"/>
        <w:numPr>
          <w:ilvl w:val="0"/>
          <w:numId w:val="8"/>
        </w:numPr>
        <w:tabs>
          <w:tab w:val="left" w:pos="284"/>
          <w:tab w:val="left" w:pos="993"/>
        </w:tabs>
        <w:spacing w:before="0" w:beforeAutospacing="0" w:after="120" w:afterAutospacing="0"/>
        <w:ind w:left="284" w:hanging="284"/>
        <w:jc w:val="both"/>
        <w:rPr>
          <w:sz w:val="22"/>
          <w:szCs w:val="22"/>
        </w:rPr>
      </w:pPr>
      <w:r w:rsidRPr="00754A8C">
        <w:rPr>
          <w:sz w:val="22"/>
          <w:szCs w:val="22"/>
        </w:rPr>
        <w:t xml:space="preserve">Tato smlouva nabývá účinnosti </w:t>
      </w:r>
      <w:r>
        <w:rPr>
          <w:sz w:val="22"/>
          <w:szCs w:val="22"/>
        </w:rPr>
        <w:t>zveřejnění v registru smluv.</w:t>
      </w:r>
    </w:p>
    <w:p w:rsidR="002D52E1" w:rsidRPr="00E04C33" w:rsidRDefault="002D52E1" w:rsidP="00440A49">
      <w:pPr>
        <w:pStyle w:val="Normlnweb"/>
        <w:numPr>
          <w:ilvl w:val="0"/>
          <w:numId w:val="8"/>
        </w:numPr>
        <w:tabs>
          <w:tab w:val="left" w:pos="284"/>
          <w:tab w:val="left" w:pos="993"/>
        </w:tabs>
        <w:spacing w:before="0" w:beforeAutospacing="0" w:after="120" w:afterAutospacing="0"/>
        <w:ind w:left="284" w:hanging="284"/>
        <w:jc w:val="both"/>
        <w:rPr>
          <w:sz w:val="22"/>
          <w:szCs w:val="22"/>
        </w:rPr>
      </w:pPr>
      <w:r w:rsidRPr="00BC308D">
        <w:rPr>
          <w:sz w:val="22"/>
          <w:szCs w:val="22"/>
        </w:rPr>
        <w:t>Smluvní strany prohlašují, že si smlouvu řádně přečetly, porozuměly jejímu obsahu, s nímž souhlasí a nemají vůči němu žádné námitky a tuto smlouvu podepisují jako projev svobodné, vážné, nijak nepředstírané vůle.</w:t>
      </w:r>
    </w:p>
    <w:p w:rsidR="002D52E1" w:rsidRPr="009D223E" w:rsidRDefault="002D52E1" w:rsidP="00440A4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:rsidR="002D52E1" w:rsidRPr="009D223E" w:rsidRDefault="002D52E1" w:rsidP="00440A4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9D223E">
        <w:rPr>
          <w:sz w:val="22"/>
          <w:szCs w:val="22"/>
        </w:rPr>
        <w:t>V </w:t>
      </w:r>
      <w:r>
        <w:rPr>
          <w:sz w:val="22"/>
          <w:szCs w:val="22"/>
        </w:rPr>
        <w:t>Praze</w:t>
      </w:r>
      <w:r w:rsidRPr="009D223E">
        <w:rPr>
          <w:sz w:val="22"/>
          <w:szCs w:val="22"/>
        </w:rPr>
        <w:t xml:space="preserve"> dne</w:t>
      </w:r>
      <w:r w:rsidRPr="009D223E">
        <w:rPr>
          <w:sz w:val="22"/>
          <w:szCs w:val="22"/>
        </w:rPr>
        <w:tab/>
      </w:r>
      <w:r w:rsidRPr="009D223E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223E">
        <w:rPr>
          <w:sz w:val="22"/>
          <w:szCs w:val="22"/>
        </w:rPr>
        <w:t>V</w:t>
      </w:r>
      <w:r>
        <w:rPr>
          <w:sz w:val="22"/>
          <w:szCs w:val="22"/>
        </w:rPr>
        <w:t> Praze</w:t>
      </w:r>
      <w:r w:rsidRPr="009D223E">
        <w:rPr>
          <w:sz w:val="22"/>
          <w:szCs w:val="22"/>
        </w:rPr>
        <w:t xml:space="preserve"> dne </w:t>
      </w:r>
    </w:p>
    <w:p w:rsidR="002D52E1" w:rsidRPr="009D223E" w:rsidRDefault="002D52E1" w:rsidP="00440A4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:rsidR="002D52E1" w:rsidRPr="00FA78A0" w:rsidRDefault="002D52E1" w:rsidP="00440A4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:rsidR="002D52E1" w:rsidRPr="009D223E" w:rsidRDefault="002D52E1" w:rsidP="00440A4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9D223E">
        <w:rPr>
          <w:sz w:val="22"/>
          <w:szCs w:val="22"/>
        </w:rPr>
        <w:t xml:space="preserve">__________________                                          </w:t>
      </w:r>
      <w:r w:rsidRPr="009D223E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         </w:t>
      </w:r>
      <w:r w:rsidRPr="009D223E">
        <w:rPr>
          <w:sz w:val="22"/>
          <w:szCs w:val="22"/>
        </w:rPr>
        <w:t xml:space="preserve">      __________________</w:t>
      </w:r>
    </w:p>
    <w:p w:rsidR="002D52E1" w:rsidRDefault="002D52E1" w:rsidP="00440A4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smartTag w:uri="urn:schemas-microsoft-com:office:smarttags" w:element="PersonName">
        <w:smartTagPr>
          <w:attr w:name="ProductID" w:val="Petr Mrázek"/>
        </w:smartTagPr>
        <w:r>
          <w:rPr>
            <w:sz w:val="22"/>
            <w:szCs w:val="22"/>
          </w:rPr>
          <w:t>Petr Mrázek</w:t>
        </w:r>
      </w:smartTag>
      <w:r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  <w:t xml:space="preserve">                            Ing. Petr Bartoš</w:t>
      </w:r>
    </w:p>
    <w:p w:rsidR="002D52E1" w:rsidRPr="00B07DEC" w:rsidRDefault="002D52E1" w:rsidP="00440A4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9D223E">
        <w:rPr>
          <w:i/>
          <w:sz w:val="22"/>
          <w:szCs w:val="22"/>
        </w:rPr>
        <w:t xml:space="preserve">   </w:t>
      </w:r>
      <w:r>
        <w:rPr>
          <w:i/>
          <w:sz w:val="22"/>
          <w:szCs w:val="22"/>
        </w:rPr>
        <w:tab/>
        <w:t xml:space="preserve">          </w:t>
      </w:r>
      <w:r w:rsidRPr="009D223E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zhotovitel</w:t>
      </w:r>
      <w:r w:rsidRPr="009D223E">
        <w:rPr>
          <w:i/>
          <w:sz w:val="22"/>
          <w:szCs w:val="22"/>
        </w:rPr>
        <w:tab/>
      </w:r>
      <w:r w:rsidRPr="009D223E">
        <w:rPr>
          <w:sz w:val="22"/>
          <w:szCs w:val="22"/>
        </w:rPr>
        <w:tab/>
      </w:r>
      <w:r w:rsidRPr="009D223E">
        <w:rPr>
          <w:sz w:val="22"/>
          <w:szCs w:val="22"/>
        </w:rPr>
        <w:tab/>
      </w:r>
      <w:r w:rsidRPr="009D223E">
        <w:rPr>
          <w:sz w:val="22"/>
          <w:szCs w:val="22"/>
        </w:rPr>
        <w:tab/>
      </w:r>
      <w:r w:rsidRPr="009D223E">
        <w:rPr>
          <w:sz w:val="22"/>
          <w:szCs w:val="22"/>
        </w:rPr>
        <w:tab/>
      </w:r>
      <w:r w:rsidRPr="009D223E">
        <w:rPr>
          <w:sz w:val="22"/>
          <w:szCs w:val="22"/>
        </w:rPr>
        <w:tab/>
      </w:r>
      <w:r w:rsidRPr="009D223E">
        <w:rPr>
          <w:sz w:val="22"/>
          <w:szCs w:val="22"/>
        </w:rPr>
        <w:tab/>
        <w:t xml:space="preserve">    </w:t>
      </w:r>
      <w:r>
        <w:rPr>
          <w:i/>
          <w:sz w:val="22"/>
          <w:szCs w:val="22"/>
        </w:rPr>
        <w:t xml:space="preserve">   objednatel</w:t>
      </w:r>
    </w:p>
    <w:p w:rsidR="002D52E1" w:rsidRPr="009D223E" w:rsidRDefault="002D52E1" w:rsidP="00440A4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:rsidR="002D52E1" w:rsidRPr="009D223E" w:rsidRDefault="002D52E1" w:rsidP="00440A4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:rsidR="002D52E1" w:rsidRDefault="002D52E1" w:rsidP="00440A49">
      <w:pPr>
        <w:tabs>
          <w:tab w:val="left" w:pos="284"/>
        </w:tabs>
        <w:ind w:left="284" w:hanging="284"/>
      </w:pPr>
    </w:p>
    <w:sectPr w:rsidR="002D52E1" w:rsidSect="00E8364C">
      <w:headerReference w:type="default" r:id="rId7"/>
      <w:pgSz w:w="11906" w:h="16838"/>
      <w:pgMar w:top="26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682" w:rsidRDefault="00BF0682" w:rsidP="00E8364C">
      <w:r>
        <w:separator/>
      </w:r>
    </w:p>
  </w:endnote>
  <w:endnote w:type="continuationSeparator" w:id="0">
    <w:p w:rsidR="00BF0682" w:rsidRDefault="00BF0682" w:rsidP="00E8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682" w:rsidRDefault="00BF0682" w:rsidP="00E8364C">
      <w:r>
        <w:separator/>
      </w:r>
    </w:p>
  </w:footnote>
  <w:footnote w:type="continuationSeparator" w:id="0">
    <w:p w:rsidR="00BF0682" w:rsidRDefault="00BF0682" w:rsidP="00E8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2E1" w:rsidRDefault="005E4BA3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-440055</wp:posOffset>
          </wp:positionV>
          <wp:extent cx="7523480" cy="1295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3480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D72"/>
    <w:multiLevelType w:val="hybridMultilevel"/>
    <w:tmpl w:val="ACCC92C6"/>
    <w:lvl w:ilvl="0" w:tplc="FFB8EE26">
      <w:start w:val="1"/>
      <w:numFmt w:val="decimal"/>
      <w:lvlText w:val="%1."/>
      <w:lvlJc w:val="left"/>
      <w:pPr>
        <w:ind w:left="1980" w:hanging="87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" w15:restartNumberingAfterBreak="0">
    <w:nsid w:val="02D43D60"/>
    <w:multiLevelType w:val="hybridMultilevel"/>
    <w:tmpl w:val="17FA1AE6"/>
    <w:lvl w:ilvl="0" w:tplc="E4F410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A47C52"/>
    <w:multiLevelType w:val="hybridMultilevel"/>
    <w:tmpl w:val="3168C78A"/>
    <w:lvl w:ilvl="0" w:tplc="20AE1018">
      <w:start w:val="1"/>
      <w:numFmt w:val="decimal"/>
      <w:lvlText w:val="%1)"/>
      <w:lvlJc w:val="left"/>
      <w:pPr>
        <w:ind w:left="93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9C54E338">
      <w:start w:val="1"/>
      <w:numFmt w:val="decimal"/>
      <w:lvlText w:val="%3."/>
      <w:lvlJc w:val="left"/>
      <w:pPr>
        <w:ind w:left="255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3" w15:restartNumberingAfterBreak="0">
    <w:nsid w:val="15A75654"/>
    <w:multiLevelType w:val="hybridMultilevel"/>
    <w:tmpl w:val="297005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A101B9"/>
    <w:multiLevelType w:val="hybridMultilevel"/>
    <w:tmpl w:val="97A2C77C"/>
    <w:lvl w:ilvl="0" w:tplc="D76CE204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3F1D29"/>
    <w:multiLevelType w:val="hybridMultilevel"/>
    <w:tmpl w:val="BC50D368"/>
    <w:lvl w:ilvl="0" w:tplc="CBEA88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111B7C"/>
    <w:multiLevelType w:val="hybridMultilevel"/>
    <w:tmpl w:val="261C813C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 w15:restartNumberingAfterBreak="0">
    <w:nsid w:val="2E9B37A3"/>
    <w:multiLevelType w:val="hybridMultilevel"/>
    <w:tmpl w:val="705ABF1A"/>
    <w:lvl w:ilvl="0" w:tplc="FFB8EE26">
      <w:start w:val="1"/>
      <w:numFmt w:val="decimal"/>
      <w:lvlText w:val="%1."/>
      <w:lvlJc w:val="left"/>
      <w:pPr>
        <w:ind w:left="1410" w:hanging="870"/>
      </w:pPr>
      <w:rPr>
        <w:rFonts w:ascii="Times New Roman" w:eastAsia="Times New Roman" w:hAnsi="Times New Roman" w:cs="Times New Roman"/>
      </w:rPr>
    </w:lvl>
    <w:lvl w:ilvl="1" w:tplc="3E18ABD2">
      <w:start w:val="1"/>
      <w:numFmt w:val="lowerLetter"/>
      <w:lvlText w:val="%2."/>
      <w:lvlJc w:val="left"/>
      <w:pPr>
        <w:ind w:left="121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49200E4B"/>
    <w:multiLevelType w:val="hybridMultilevel"/>
    <w:tmpl w:val="3C32AAD0"/>
    <w:lvl w:ilvl="0" w:tplc="CC00D7B8">
      <w:start w:val="1"/>
      <w:numFmt w:val="decimal"/>
      <w:lvlText w:val="%1)"/>
      <w:lvlJc w:val="left"/>
      <w:pPr>
        <w:ind w:left="1550" w:hanging="8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 w15:restartNumberingAfterBreak="0">
    <w:nsid w:val="4DFE4C0E"/>
    <w:multiLevelType w:val="hybridMultilevel"/>
    <w:tmpl w:val="9B8CDE4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D1234AE"/>
    <w:multiLevelType w:val="hybridMultilevel"/>
    <w:tmpl w:val="297005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556F2C"/>
    <w:multiLevelType w:val="hybridMultilevel"/>
    <w:tmpl w:val="2DCC798A"/>
    <w:lvl w:ilvl="0" w:tplc="CD5A82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BD64A4D"/>
    <w:multiLevelType w:val="hybridMultilevel"/>
    <w:tmpl w:val="9056BFF0"/>
    <w:lvl w:ilvl="0" w:tplc="BDBA3730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3" w15:restartNumberingAfterBreak="0">
    <w:nsid w:val="7279608D"/>
    <w:multiLevelType w:val="hybridMultilevel"/>
    <w:tmpl w:val="C32E36A0"/>
    <w:lvl w:ilvl="0" w:tplc="FB48A4D2">
      <w:start w:val="1"/>
      <w:numFmt w:val="decimal"/>
      <w:lvlText w:val="%1."/>
      <w:lvlJc w:val="left"/>
      <w:pPr>
        <w:ind w:left="1410" w:hanging="84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 w15:restartNumberingAfterBreak="0">
    <w:nsid w:val="77530E6C"/>
    <w:multiLevelType w:val="hybridMultilevel"/>
    <w:tmpl w:val="FD3EE9B6"/>
    <w:lvl w:ilvl="0" w:tplc="838C2E3E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5" w15:restartNumberingAfterBreak="0">
    <w:nsid w:val="7D8E7A04"/>
    <w:multiLevelType w:val="hybridMultilevel"/>
    <w:tmpl w:val="6B3AF212"/>
    <w:lvl w:ilvl="0" w:tplc="9BA6ACD8">
      <w:start w:val="1"/>
      <w:numFmt w:val="decimal"/>
      <w:lvlText w:val="%1)"/>
      <w:lvlJc w:val="left"/>
      <w:pPr>
        <w:ind w:left="17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5"/>
  </w:num>
  <w:num w:numId="5">
    <w:abstractNumId w:val="13"/>
  </w:num>
  <w:num w:numId="6">
    <w:abstractNumId w:val="14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  <w:num w:numId="11">
    <w:abstractNumId w:val="10"/>
  </w:num>
  <w:num w:numId="12">
    <w:abstractNumId w:val="4"/>
  </w:num>
  <w:num w:numId="13">
    <w:abstractNumId w:val="0"/>
  </w:num>
  <w:num w:numId="14">
    <w:abstractNumId w:val="1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86"/>
    <w:rsid w:val="000759B8"/>
    <w:rsid w:val="00173767"/>
    <w:rsid w:val="001A70B7"/>
    <w:rsid w:val="0025628D"/>
    <w:rsid w:val="00281909"/>
    <w:rsid w:val="002D52E1"/>
    <w:rsid w:val="002E20D7"/>
    <w:rsid w:val="003D2F4B"/>
    <w:rsid w:val="00440A49"/>
    <w:rsid w:val="004479C6"/>
    <w:rsid w:val="00474144"/>
    <w:rsid w:val="00494912"/>
    <w:rsid w:val="004B1F0B"/>
    <w:rsid w:val="004D53AB"/>
    <w:rsid w:val="004E1ADF"/>
    <w:rsid w:val="00530395"/>
    <w:rsid w:val="00545040"/>
    <w:rsid w:val="005C7CC7"/>
    <w:rsid w:val="005E4BA3"/>
    <w:rsid w:val="006B08C7"/>
    <w:rsid w:val="006C3DA3"/>
    <w:rsid w:val="00715271"/>
    <w:rsid w:val="00754A8C"/>
    <w:rsid w:val="00767454"/>
    <w:rsid w:val="00796231"/>
    <w:rsid w:val="0096785B"/>
    <w:rsid w:val="009D223E"/>
    <w:rsid w:val="00A1422F"/>
    <w:rsid w:val="00B07DEC"/>
    <w:rsid w:val="00B5204A"/>
    <w:rsid w:val="00B706CE"/>
    <w:rsid w:val="00BC308D"/>
    <w:rsid w:val="00BF0682"/>
    <w:rsid w:val="00C2165F"/>
    <w:rsid w:val="00C44316"/>
    <w:rsid w:val="00C60BC8"/>
    <w:rsid w:val="00C70B19"/>
    <w:rsid w:val="00C95234"/>
    <w:rsid w:val="00E04C33"/>
    <w:rsid w:val="00E8364C"/>
    <w:rsid w:val="00EE57C6"/>
    <w:rsid w:val="00EE693B"/>
    <w:rsid w:val="00F7615C"/>
    <w:rsid w:val="00FA3F17"/>
    <w:rsid w:val="00FA78A0"/>
    <w:rsid w:val="00FC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FD80D6B"/>
  <w15:docId w15:val="{3CB67140-6B1E-4ADF-85BC-6CBD1ADF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58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836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8364C"/>
    <w:rPr>
      <w:rFonts w:cs="Times New Roman"/>
    </w:rPr>
  </w:style>
  <w:style w:type="paragraph" w:styleId="Zpat">
    <w:name w:val="footer"/>
    <w:basedOn w:val="Normln"/>
    <w:link w:val="ZpatChar"/>
    <w:uiPriority w:val="99"/>
    <w:rsid w:val="00E836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8364C"/>
    <w:rPr>
      <w:rFonts w:cs="Times New Roman"/>
    </w:rPr>
  </w:style>
  <w:style w:type="paragraph" w:styleId="Normlnweb">
    <w:name w:val="Normal (Web)"/>
    <w:basedOn w:val="Normln"/>
    <w:uiPriority w:val="99"/>
    <w:rsid w:val="00FC3586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99"/>
    <w:rsid w:val="00FC3586"/>
    <w:pPr>
      <w:widowControl w:val="0"/>
      <w:spacing w:line="220" w:lineRule="atLeast"/>
      <w:jc w:val="both"/>
    </w:pPr>
    <w:rPr>
      <w:color w:val="000000"/>
      <w:sz w:val="18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C3586"/>
    <w:rPr>
      <w:rFonts w:ascii="Times New Roman" w:hAnsi="Times New Roman" w:cs="Times New Roman"/>
      <w:color w:val="000000"/>
      <w:kern w:val="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FC3586"/>
    <w:pPr>
      <w:ind w:left="720"/>
      <w:contextualSpacing/>
    </w:pPr>
  </w:style>
  <w:style w:type="paragraph" w:customStyle="1" w:styleId="bezodstupu">
    <w:name w:val="bezodstupu"/>
    <w:basedOn w:val="Normln"/>
    <w:uiPriority w:val="99"/>
    <w:rsid w:val="00A1422F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99"/>
    <w:qFormat/>
    <w:rsid w:val="00A1422F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59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9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8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&#352;ablony\2014\RRT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RRTV.dotx</Template>
  <TotalTime>22</TotalTime>
  <Pages>1</Pages>
  <Words>1112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RRTV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subject/>
  <dc:creator>bahounkova.m</dc:creator>
  <cp:keywords>RRTV</cp:keywords>
  <dc:description/>
  <cp:lastModifiedBy>Bahounková Michaela</cp:lastModifiedBy>
  <cp:revision>2</cp:revision>
  <cp:lastPrinted>2017-07-04T06:49:00Z</cp:lastPrinted>
  <dcterms:created xsi:type="dcterms:W3CDTF">2017-07-04T06:49:00Z</dcterms:created>
  <dcterms:modified xsi:type="dcterms:W3CDTF">2017-07-04T06:49:00Z</dcterms:modified>
</cp:coreProperties>
</file>