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E099F" w14:textId="77140813" w:rsidR="00150090" w:rsidRDefault="00291984" w:rsidP="00291984">
      <w:pPr>
        <w:pStyle w:val="Zkladntext"/>
        <w:keepNext/>
        <w:spacing w:after="120" w:line="276" w:lineRule="auto"/>
        <w:jc w:val="center"/>
        <w:rPr>
          <w:rFonts w:ascii="Arial" w:hAnsi="Arial" w:cs="Arial"/>
          <w:b/>
          <w:sz w:val="20"/>
          <w:szCs w:val="20"/>
        </w:rPr>
      </w:pPr>
      <w:r>
        <w:rPr>
          <w:rFonts w:ascii="Arial" w:hAnsi="Arial" w:cs="Arial"/>
          <w:b/>
          <w:sz w:val="20"/>
          <w:szCs w:val="20"/>
        </w:rPr>
        <w:t>Smlouva na zajištění podpory zařízení UPS</w:t>
      </w:r>
      <w:r w:rsidR="006D3080">
        <w:rPr>
          <w:rFonts w:ascii="Arial" w:hAnsi="Arial" w:cs="Arial"/>
          <w:b/>
          <w:sz w:val="20"/>
          <w:szCs w:val="20"/>
        </w:rPr>
        <w:t xml:space="preserve"> </w:t>
      </w:r>
      <w:r w:rsidR="00F06816" w:rsidRPr="0060486C">
        <w:rPr>
          <w:rFonts w:ascii="Arial" w:hAnsi="Arial" w:cs="Arial"/>
          <w:b/>
          <w:sz w:val="20"/>
          <w:szCs w:val="20"/>
        </w:rPr>
        <w:t xml:space="preserve">č. </w:t>
      </w:r>
      <w:r w:rsidR="00447480" w:rsidRPr="00447480">
        <w:rPr>
          <w:rFonts w:ascii="Arial" w:hAnsi="Arial" w:cs="Arial"/>
          <w:b/>
          <w:sz w:val="20"/>
          <w:szCs w:val="20"/>
        </w:rPr>
        <w:t>2300732</w:t>
      </w:r>
      <w:r w:rsidR="00447480">
        <w:rPr>
          <w:rFonts w:ascii="Arial" w:hAnsi="Arial" w:cs="Arial"/>
          <w:b/>
          <w:sz w:val="20"/>
          <w:szCs w:val="20"/>
        </w:rPr>
        <w:t>/</w:t>
      </w:r>
      <w:r w:rsidR="00447480" w:rsidRPr="00447480">
        <w:rPr>
          <w:rFonts w:ascii="Arial" w:hAnsi="Arial" w:cs="Arial"/>
          <w:b/>
          <w:sz w:val="20"/>
          <w:szCs w:val="20"/>
        </w:rPr>
        <w:t>4100063179</w:t>
      </w:r>
    </w:p>
    <w:p w14:paraId="615707A7" w14:textId="670E2FA8" w:rsidR="00906AF8" w:rsidRDefault="00150090" w:rsidP="00291984">
      <w:pPr>
        <w:pStyle w:val="Zkladntext"/>
        <w:keepNext/>
        <w:spacing w:after="120" w:line="276" w:lineRule="auto"/>
        <w:jc w:val="center"/>
        <w:rPr>
          <w:rFonts w:ascii="Arial" w:hAnsi="Arial" w:cs="Arial"/>
          <w:b/>
          <w:sz w:val="20"/>
          <w:szCs w:val="20"/>
        </w:rPr>
      </w:pPr>
      <w:r w:rsidRPr="0060486C">
        <w:rPr>
          <w:rFonts w:ascii="Arial" w:hAnsi="Arial" w:cs="Arial"/>
          <w:b/>
          <w:sz w:val="20"/>
          <w:szCs w:val="20"/>
        </w:rPr>
        <w:t>ID V</w:t>
      </w:r>
      <w:r w:rsidRPr="00C83FE2">
        <w:rPr>
          <w:rFonts w:ascii="Arial" w:hAnsi="Arial" w:cs="Arial"/>
          <w:b/>
          <w:sz w:val="20"/>
          <w:szCs w:val="20"/>
        </w:rPr>
        <w:t xml:space="preserve">Z: </w:t>
      </w:r>
      <w:r w:rsidR="009D4469" w:rsidRPr="00A67710">
        <w:rPr>
          <w:rFonts w:ascii="Arial" w:hAnsi="Arial" w:cs="Arial"/>
          <w:b/>
          <w:sz w:val="20"/>
          <w:szCs w:val="20"/>
        </w:rPr>
        <w:t>2</w:t>
      </w:r>
      <w:r w:rsidR="00F06816" w:rsidRPr="00A67710">
        <w:rPr>
          <w:rFonts w:ascii="Arial" w:hAnsi="Arial" w:cs="Arial"/>
          <w:b/>
          <w:sz w:val="20"/>
          <w:szCs w:val="20"/>
        </w:rPr>
        <w:t>3</w:t>
      </w:r>
      <w:r w:rsidR="009D4469" w:rsidRPr="00A67710">
        <w:rPr>
          <w:rFonts w:ascii="Arial" w:hAnsi="Arial" w:cs="Arial"/>
          <w:b/>
          <w:sz w:val="20"/>
          <w:szCs w:val="20"/>
        </w:rPr>
        <w:t>00</w:t>
      </w:r>
      <w:r w:rsidR="00A67710" w:rsidRPr="00A67710">
        <w:rPr>
          <w:rFonts w:ascii="Arial" w:hAnsi="Arial" w:cs="Arial"/>
          <w:b/>
          <w:sz w:val="20"/>
          <w:szCs w:val="20"/>
        </w:rPr>
        <w:t>732</w:t>
      </w:r>
    </w:p>
    <w:p w14:paraId="1EF2E282" w14:textId="77777777" w:rsidR="00291984" w:rsidRPr="00291984" w:rsidRDefault="00291984" w:rsidP="00291984">
      <w:pPr>
        <w:pStyle w:val="Zkladntext"/>
        <w:keepNext/>
        <w:spacing w:after="120" w:line="276" w:lineRule="auto"/>
        <w:jc w:val="center"/>
        <w:rPr>
          <w:rFonts w:ascii="Arial" w:hAnsi="Arial" w:cs="Arial"/>
          <w:b/>
          <w:sz w:val="20"/>
          <w:szCs w:val="20"/>
        </w:rPr>
      </w:pPr>
    </w:p>
    <w:p w14:paraId="62CD8A00" w14:textId="0E5EF4EE" w:rsidR="0060486C" w:rsidRPr="00291984" w:rsidRDefault="0060486C" w:rsidP="00291984">
      <w:pPr>
        <w:pStyle w:val="Zkladntext"/>
        <w:keepNext/>
        <w:spacing w:after="120" w:line="276" w:lineRule="auto"/>
        <w:jc w:val="center"/>
        <w:rPr>
          <w:rFonts w:ascii="Arial" w:hAnsi="Arial" w:cs="Arial"/>
          <w:sz w:val="20"/>
          <w:szCs w:val="20"/>
        </w:rPr>
      </w:pPr>
      <w:r w:rsidRPr="00291984">
        <w:rPr>
          <w:rFonts w:ascii="Arial" w:hAnsi="Arial" w:cs="Arial"/>
          <w:sz w:val="20"/>
          <w:szCs w:val="20"/>
        </w:rPr>
        <w:t xml:space="preserve">uzavřená </w:t>
      </w:r>
      <w:r w:rsidR="00291984" w:rsidRPr="00291984">
        <w:rPr>
          <w:rFonts w:ascii="Arial" w:hAnsi="Arial" w:cs="Arial"/>
          <w:sz w:val="20"/>
          <w:szCs w:val="20"/>
        </w:rPr>
        <w:t xml:space="preserve">dle ustanovení § 1746 odst. 2 zákona č. 89/2012 Sb., </w:t>
      </w:r>
      <w:r w:rsidR="00B750E2" w:rsidRPr="00291984">
        <w:rPr>
          <w:rFonts w:ascii="Arial" w:hAnsi="Arial" w:cs="Arial"/>
          <w:sz w:val="20"/>
          <w:szCs w:val="20"/>
        </w:rPr>
        <w:t>obča</w:t>
      </w:r>
      <w:r w:rsidR="00B750E2">
        <w:rPr>
          <w:rFonts w:ascii="Arial" w:hAnsi="Arial" w:cs="Arial"/>
          <w:sz w:val="20"/>
          <w:szCs w:val="20"/>
        </w:rPr>
        <w:t>nský</w:t>
      </w:r>
      <w:r w:rsidR="00B750E2" w:rsidRPr="00291984">
        <w:rPr>
          <w:rFonts w:ascii="Arial" w:hAnsi="Arial" w:cs="Arial"/>
          <w:sz w:val="20"/>
          <w:szCs w:val="20"/>
        </w:rPr>
        <w:t xml:space="preserve"> </w:t>
      </w:r>
      <w:r w:rsidR="00291984" w:rsidRPr="00291984">
        <w:rPr>
          <w:rFonts w:ascii="Arial" w:hAnsi="Arial" w:cs="Arial"/>
          <w:sz w:val="20"/>
          <w:szCs w:val="20"/>
        </w:rPr>
        <w:t>zákoník, ve znění pozdějších předpisů</w:t>
      </w:r>
    </w:p>
    <w:p w14:paraId="1FA9919F" w14:textId="559D7411" w:rsidR="00291984" w:rsidRPr="00291984" w:rsidRDefault="00291984" w:rsidP="00291984">
      <w:pPr>
        <w:pStyle w:val="Zkladntext"/>
        <w:keepNext/>
        <w:spacing w:after="120" w:line="276" w:lineRule="auto"/>
        <w:jc w:val="center"/>
        <w:rPr>
          <w:rFonts w:ascii="Arial" w:hAnsi="Arial" w:cs="Arial"/>
          <w:b/>
          <w:sz w:val="20"/>
          <w:szCs w:val="20"/>
        </w:rPr>
      </w:pPr>
      <w:r w:rsidRPr="00291984">
        <w:rPr>
          <w:rFonts w:ascii="Arial" w:hAnsi="Arial" w:cs="Arial"/>
          <w:b/>
          <w:sz w:val="20"/>
          <w:szCs w:val="20"/>
        </w:rPr>
        <w:t>(dále jen „Smlouva“)</w:t>
      </w:r>
    </w:p>
    <w:p w14:paraId="32A767AB" w14:textId="77777777" w:rsidR="00DE3971" w:rsidRDefault="00DE3971" w:rsidP="00906AF8">
      <w:pPr>
        <w:spacing w:line="280" w:lineRule="atLeast"/>
        <w:contextualSpacing/>
        <w:jc w:val="center"/>
        <w:rPr>
          <w:rFonts w:ascii="Arial" w:hAnsi="Arial" w:cs="Arial"/>
          <w:b/>
          <w:sz w:val="20"/>
          <w:szCs w:val="20"/>
        </w:rPr>
      </w:pPr>
    </w:p>
    <w:p w14:paraId="5B40E003" w14:textId="0E0D2C4E" w:rsidR="0060486C" w:rsidRDefault="0060486C" w:rsidP="00906AF8">
      <w:pPr>
        <w:keepNext/>
        <w:spacing w:line="280" w:lineRule="atLeast"/>
        <w:jc w:val="center"/>
        <w:rPr>
          <w:rFonts w:ascii="Arial" w:hAnsi="Arial" w:cs="Arial"/>
          <w:b/>
          <w:sz w:val="20"/>
          <w:szCs w:val="20"/>
        </w:rPr>
      </w:pPr>
      <w:r w:rsidRPr="0060486C">
        <w:rPr>
          <w:rFonts w:ascii="Arial" w:hAnsi="Arial" w:cs="Arial"/>
          <w:b/>
          <w:sz w:val="20"/>
          <w:szCs w:val="20"/>
        </w:rPr>
        <w:t>S</w:t>
      </w:r>
      <w:r w:rsidR="00745D1A">
        <w:rPr>
          <w:rFonts w:ascii="Arial" w:hAnsi="Arial" w:cs="Arial"/>
          <w:b/>
          <w:sz w:val="20"/>
          <w:szCs w:val="20"/>
        </w:rPr>
        <w:t xml:space="preserve">trany </w:t>
      </w:r>
      <w:r w:rsidR="00291984">
        <w:rPr>
          <w:rFonts w:ascii="Arial" w:hAnsi="Arial" w:cs="Arial"/>
          <w:b/>
          <w:sz w:val="20"/>
          <w:szCs w:val="20"/>
        </w:rPr>
        <w:t>Smlouvy</w:t>
      </w:r>
      <w:r w:rsidRPr="0060486C">
        <w:rPr>
          <w:rFonts w:ascii="Arial" w:hAnsi="Arial" w:cs="Arial"/>
          <w:b/>
          <w:sz w:val="20"/>
          <w:szCs w:val="20"/>
        </w:rPr>
        <w:t>:</w:t>
      </w:r>
    </w:p>
    <w:p w14:paraId="62DECB93" w14:textId="77777777" w:rsidR="00906AF8" w:rsidRPr="00906AF8" w:rsidRDefault="00906AF8" w:rsidP="00906AF8">
      <w:pPr>
        <w:keepNext/>
        <w:spacing w:line="280" w:lineRule="atLeast"/>
        <w:jc w:val="center"/>
        <w:rPr>
          <w:rFonts w:ascii="Arial" w:hAnsi="Arial" w:cs="Arial"/>
          <w:b/>
          <w:sz w:val="20"/>
          <w:szCs w:val="20"/>
        </w:rPr>
      </w:pPr>
    </w:p>
    <w:p w14:paraId="1834A33E" w14:textId="77777777" w:rsidR="0060486C" w:rsidRPr="0060486C" w:rsidRDefault="0060486C" w:rsidP="00B750E2">
      <w:pPr>
        <w:widowControl w:val="0"/>
        <w:spacing w:line="280" w:lineRule="atLeast"/>
        <w:contextualSpacing/>
        <w:outlineLvl w:val="1"/>
        <w:rPr>
          <w:rFonts w:ascii="Arial" w:hAnsi="Arial" w:cs="Arial"/>
          <w:sz w:val="20"/>
          <w:szCs w:val="20"/>
        </w:rPr>
      </w:pPr>
      <w:r w:rsidRPr="0060486C">
        <w:rPr>
          <w:rFonts w:ascii="Arial" w:hAnsi="Arial" w:cs="Arial"/>
          <w:b/>
          <w:bCs/>
          <w:sz w:val="20"/>
          <w:szCs w:val="20"/>
        </w:rPr>
        <w:t>Všeobecná zdravotní pojišťovna České republiky</w:t>
      </w:r>
    </w:p>
    <w:p w14:paraId="36673706" w14:textId="77777777"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t xml:space="preserve"> </w:t>
      </w:r>
      <w:r w:rsidRPr="0060486C">
        <w:rPr>
          <w:rFonts w:ascii="Arial" w:hAnsi="Arial" w:cs="Arial"/>
          <w:sz w:val="20"/>
          <w:szCs w:val="22"/>
        </w:rPr>
        <w:tab/>
        <w:t>Orlická 2020</w:t>
      </w:r>
      <w:r w:rsidR="00A47EB1">
        <w:rPr>
          <w:rFonts w:ascii="Arial" w:hAnsi="Arial" w:cs="Arial"/>
          <w:sz w:val="20"/>
          <w:szCs w:val="22"/>
        </w:rPr>
        <w:t>/4</w:t>
      </w:r>
      <w:r w:rsidRPr="0060486C">
        <w:rPr>
          <w:rFonts w:ascii="Arial" w:hAnsi="Arial" w:cs="Arial"/>
          <w:sz w:val="20"/>
          <w:szCs w:val="22"/>
        </w:rPr>
        <w:t>, 130 000 Praha 3</w:t>
      </w:r>
    </w:p>
    <w:p w14:paraId="30B6AF2E" w14:textId="77777777"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 xml:space="preserve">kterou zastupuje: </w:t>
      </w:r>
      <w:r w:rsidRPr="0060486C">
        <w:rPr>
          <w:rFonts w:ascii="Arial" w:hAnsi="Arial" w:cs="Arial"/>
          <w:sz w:val="20"/>
          <w:szCs w:val="22"/>
        </w:rPr>
        <w:tab/>
      </w:r>
      <w:r w:rsidRPr="0060486C">
        <w:rPr>
          <w:rFonts w:ascii="Arial" w:hAnsi="Arial" w:cs="Arial"/>
          <w:sz w:val="20"/>
          <w:szCs w:val="22"/>
        </w:rPr>
        <w:tab/>
        <w:t>Ing. Zdeněk Kabátek, ředitel VZP ČR</w:t>
      </w:r>
    </w:p>
    <w:p w14:paraId="6B6B54EB" w14:textId="77777777"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 xml:space="preserve">IČO: </w:t>
      </w:r>
      <w:r w:rsidRPr="0060486C">
        <w:rPr>
          <w:rFonts w:ascii="Arial" w:hAnsi="Arial" w:cs="Arial"/>
          <w:sz w:val="20"/>
          <w:szCs w:val="22"/>
        </w:rPr>
        <w:tab/>
      </w:r>
      <w:r w:rsidRPr="0060486C">
        <w:rPr>
          <w:rFonts w:ascii="Arial" w:hAnsi="Arial" w:cs="Arial"/>
          <w:sz w:val="20"/>
          <w:szCs w:val="22"/>
        </w:rPr>
        <w:tab/>
        <w:t>411 97 518</w:t>
      </w:r>
    </w:p>
    <w:p w14:paraId="0FA5BA14" w14:textId="77777777"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Pr="0060486C">
        <w:rPr>
          <w:rFonts w:ascii="Arial" w:hAnsi="Arial" w:cs="Arial"/>
          <w:color w:val="000000"/>
          <w:sz w:val="20"/>
          <w:szCs w:val="22"/>
        </w:rPr>
        <w:t>CZ</w:t>
      </w:r>
      <w:r w:rsidRPr="0060486C">
        <w:rPr>
          <w:rFonts w:ascii="Arial" w:hAnsi="Arial" w:cs="Arial"/>
          <w:sz w:val="20"/>
          <w:szCs w:val="22"/>
        </w:rPr>
        <w:t>41197518</w:t>
      </w:r>
    </w:p>
    <w:p w14:paraId="63E04ABC" w14:textId="77777777"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 xml:space="preserve">Bankovní spojení: </w:t>
      </w:r>
      <w:r w:rsidRPr="0060486C">
        <w:rPr>
          <w:rFonts w:ascii="Arial" w:hAnsi="Arial" w:cs="Arial"/>
          <w:sz w:val="20"/>
          <w:szCs w:val="22"/>
        </w:rPr>
        <w:tab/>
      </w:r>
      <w:r w:rsidRPr="0060486C">
        <w:rPr>
          <w:rFonts w:ascii="Arial" w:hAnsi="Arial" w:cs="Arial"/>
          <w:sz w:val="20"/>
          <w:szCs w:val="22"/>
        </w:rPr>
        <w:tab/>
        <w:t>Česká národní banka, Praha 1, Na Příkopě 28</w:t>
      </w:r>
    </w:p>
    <w:p w14:paraId="2E9FF45A" w14:textId="77777777" w:rsid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Čísla účtů:</w:t>
      </w:r>
      <w:r w:rsidRPr="0060486C">
        <w:rPr>
          <w:rFonts w:ascii="Arial" w:hAnsi="Arial" w:cs="Arial"/>
          <w:sz w:val="20"/>
          <w:szCs w:val="22"/>
        </w:rPr>
        <w:tab/>
      </w:r>
      <w:r w:rsidRPr="0060486C">
        <w:rPr>
          <w:rFonts w:ascii="Arial" w:hAnsi="Arial" w:cs="Arial"/>
          <w:sz w:val="20"/>
          <w:szCs w:val="22"/>
        </w:rPr>
        <w:tab/>
        <w:t>1110205001/0710, 1110504001/0710</w:t>
      </w:r>
    </w:p>
    <w:p w14:paraId="496DE34E" w14:textId="77777777" w:rsidR="0060486C" w:rsidRPr="0060486C" w:rsidRDefault="0060486C" w:rsidP="00906AF8">
      <w:pPr>
        <w:tabs>
          <w:tab w:val="left" w:pos="1701"/>
        </w:tabs>
        <w:spacing w:line="280" w:lineRule="atLeast"/>
        <w:rPr>
          <w:rFonts w:ascii="Arial" w:hAnsi="Arial" w:cs="Arial"/>
          <w:sz w:val="20"/>
          <w:szCs w:val="22"/>
        </w:rPr>
      </w:pPr>
      <w:r w:rsidRPr="0060486C">
        <w:rPr>
          <w:rFonts w:ascii="Arial" w:hAnsi="Arial" w:cs="Arial"/>
          <w:sz w:val="20"/>
          <w:szCs w:val="22"/>
        </w:rPr>
        <w:t>Zřízena zákonem č. 551/1991 Sb., o Všeobecné zdravotní pojišťovně České republiky,</w:t>
      </w:r>
    </w:p>
    <w:p w14:paraId="17B61389" w14:textId="77777777" w:rsidR="0060486C" w:rsidRDefault="0060486C" w:rsidP="00906AF8">
      <w:pPr>
        <w:tabs>
          <w:tab w:val="left" w:pos="1701"/>
        </w:tabs>
        <w:spacing w:line="280" w:lineRule="atLeast"/>
        <w:rPr>
          <w:rFonts w:ascii="Arial" w:hAnsi="Arial" w:cs="Arial"/>
          <w:sz w:val="20"/>
          <w:szCs w:val="22"/>
        </w:rPr>
      </w:pPr>
      <w:r w:rsidRPr="0060486C">
        <w:rPr>
          <w:rFonts w:ascii="Arial" w:hAnsi="Arial" w:cs="Arial"/>
          <w:sz w:val="20"/>
          <w:szCs w:val="22"/>
        </w:rPr>
        <w:t>ve znění pozdějších předpisů</w:t>
      </w:r>
    </w:p>
    <w:p w14:paraId="3F182D56" w14:textId="77777777" w:rsidR="00150090" w:rsidRDefault="00150090" w:rsidP="00906AF8">
      <w:pPr>
        <w:tabs>
          <w:tab w:val="left" w:pos="1701"/>
        </w:tabs>
        <w:spacing w:line="280" w:lineRule="atLeast"/>
        <w:rPr>
          <w:rFonts w:ascii="Arial" w:hAnsi="Arial" w:cs="Arial"/>
          <w:sz w:val="20"/>
          <w:szCs w:val="22"/>
        </w:rPr>
      </w:pPr>
    </w:p>
    <w:p w14:paraId="1D90096C" w14:textId="77777777" w:rsidR="0060486C" w:rsidRDefault="0060486C" w:rsidP="00906AF8">
      <w:pPr>
        <w:tabs>
          <w:tab w:val="left" w:pos="1701"/>
        </w:tabs>
        <w:spacing w:line="280" w:lineRule="atLeast"/>
        <w:rPr>
          <w:rFonts w:ascii="Arial" w:hAnsi="Arial" w:cs="Arial"/>
          <w:sz w:val="20"/>
          <w:szCs w:val="22"/>
        </w:rPr>
      </w:pPr>
      <w:r w:rsidRPr="0060486C">
        <w:rPr>
          <w:rFonts w:ascii="Arial" w:hAnsi="Arial" w:cs="Arial"/>
          <w:sz w:val="20"/>
          <w:szCs w:val="22"/>
        </w:rPr>
        <w:t>(dále jen „</w:t>
      </w:r>
      <w:r w:rsidRPr="00150090">
        <w:rPr>
          <w:rFonts w:ascii="Arial" w:hAnsi="Arial" w:cs="Arial"/>
          <w:b/>
          <w:sz w:val="20"/>
          <w:szCs w:val="22"/>
        </w:rPr>
        <w:t>Objednatel</w:t>
      </w:r>
      <w:r w:rsidRPr="0060486C">
        <w:rPr>
          <w:rFonts w:ascii="Arial" w:hAnsi="Arial" w:cs="Arial"/>
          <w:sz w:val="20"/>
          <w:szCs w:val="22"/>
        </w:rPr>
        <w:t>“ nebo též „</w:t>
      </w:r>
      <w:r w:rsidRPr="00150090">
        <w:rPr>
          <w:rFonts w:ascii="Arial" w:hAnsi="Arial" w:cs="Arial"/>
          <w:b/>
          <w:sz w:val="20"/>
          <w:szCs w:val="22"/>
        </w:rPr>
        <w:t>VZP ČR</w:t>
      </w:r>
      <w:r w:rsidRPr="0060486C">
        <w:rPr>
          <w:rFonts w:ascii="Arial" w:hAnsi="Arial" w:cs="Arial"/>
          <w:sz w:val="20"/>
          <w:szCs w:val="22"/>
        </w:rPr>
        <w:t>“)</w:t>
      </w:r>
    </w:p>
    <w:p w14:paraId="39C62B28" w14:textId="77777777" w:rsidR="00906AF8" w:rsidRPr="0060486C" w:rsidRDefault="00906AF8" w:rsidP="00906AF8">
      <w:pPr>
        <w:tabs>
          <w:tab w:val="left" w:pos="1701"/>
        </w:tabs>
        <w:spacing w:line="280" w:lineRule="atLeast"/>
        <w:rPr>
          <w:rFonts w:ascii="Arial" w:hAnsi="Arial" w:cs="Arial"/>
          <w:sz w:val="20"/>
          <w:szCs w:val="22"/>
        </w:rPr>
      </w:pPr>
    </w:p>
    <w:p w14:paraId="02727CD8" w14:textId="77777777" w:rsidR="0060486C" w:rsidRDefault="0060486C" w:rsidP="00906AF8">
      <w:pPr>
        <w:keepNext/>
        <w:spacing w:line="280" w:lineRule="atLeast"/>
        <w:rPr>
          <w:rFonts w:ascii="Arial" w:hAnsi="Arial" w:cs="Arial"/>
          <w:sz w:val="20"/>
          <w:szCs w:val="22"/>
        </w:rPr>
      </w:pPr>
      <w:r w:rsidRPr="0060486C">
        <w:rPr>
          <w:rFonts w:ascii="Arial" w:hAnsi="Arial" w:cs="Arial"/>
          <w:sz w:val="20"/>
          <w:szCs w:val="22"/>
        </w:rPr>
        <w:t>a</w:t>
      </w:r>
    </w:p>
    <w:p w14:paraId="7D2C1FBD" w14:textId="77777777" w:rsidR="00906AF8" w:rsidRPr="0060486C" w:rsidRDefault="00906AF8" w:rsidP="00906AF8">
      <w:pPr>
        <w:keepNext/>
        <w:spacing w:line="280" w:lineRule="atLeast"/>
        <w:rPr>
          <w:rFonts w:ascii="Arial" w:hAnsi="Arial" w:cs="Arial"/>
          <w:sz w:val="20"/>
          <w:szCs w:val="22"/>
        </w:rPr>
      </w:pPr>
    </w:p>
    <w:p w14:paraId="361C252B" w14:textId="2D272524" w:rsidR="00E0379F" w:rsidRDefault="00E0379F" w:rsidP="00150090">
      <w:pPr>
        <w:tabs>
          <w:tab w:val="left" w:pos="1701"/>
        </w:tabs>
        <w:spacing w:line="280" w:lineRule="atLeast"/>
        <w:contextualSpacing/>
        <w:rPr>
          <w:rFonts w:ascii="Arial" w:hAnsi="Arial" w:cs="Arial"/>
          <w:b/>
          <w:sz w:val="20"/>
          <w:szCs w:val="22"/>
        </w:rPr>
      </w:pPr>
      <w:r w:rsidRPr="00E0379F">
        <w:rPr>
          <w:rFonts w:ascii="Arial" w:hAnsi="Arial" w:cs="Arial"/>
          <w:b/>
          <w:sz w:val="20"/>
          <w:szCs w:val="22"/>
        </w:rPr>
        <w:t>SCHMACHTL CZ, spol. s r.o.</w:t>
      </w:r>
    </w:p>
    <w:p w14:paraId="17BBBE57" w14:textId="1B133442" w:rsidR="00150090" w:rsidRPr="0060486C" w:rsidRDefault="00150090" w:rsidP="00150090">
      <w:pPr>
        <w:tabs>
          <w:tab w:val="left" w:pos="1701"/>
        </w:tabs>
        <w:spacing w:line="280" w:lineRule="atLeast"/>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r>
      <w:r w:rsidRPr="0060486C">
        <w:rPr>
          <w:rFonts w:ascii="Arial" w:hAnsi="Arial" w:cs="Arial"/>
          <w:sz w:val="20"/>
          <w:szCs w:val="22"/>
        </w:rPr>
        <w:tab/>
      </w:r>
      <w:r w:rsidR="00E0379F" w:rsidRPr="00E0379F">
        <w:rPr>
          <w:rFonts w:ascii="Arial" w:hAnsi="Arial" w:cs="Arial"/>
          <w:sz w:val="20"/>
          <w:szCs w:val="22"/>
        </w:rPr>
        <w:t>Vídeňská 185, 252 50 Vestec</w:t>
      </w:r>
    </w:p>
    <w:p w14:paraId="1881BE5D" w14:textId="2707E294" w:rsidR="00150090" w:rsidRPr="0060486C" w:rsidRDefault="00150090" w:rsidP="00150090">
      <w:pPr>
        <w:tabs>
          <w:tab w:val="left" w:pos="1701"/>
        </w:tabs>
        <w:spacing w:line="280" w:lineRule="atLeast"/>
        <w:contextualSpacing/>
        <w:rPr>
          <w:rFonts w:ascii="Arial" w:hAnsi="Arial" w:cs="Arial"/>
          <w:sz w:val="20"/>
          <w:szCs w:val="22"/>
        </w:rPr>
      </w:pPr>
      <w:r w:rsidRPr="0060486C">
        <w:rPr>
          <w:rFonts w:ascii="Arial" w:hAnsi="Arial" w:cs="Arial"/>
          <w:sz w:val="20"/>
          <w:szCs w:val="22"/>
        </w:rPr>
        <w:t>kterou zastupuje:</w:t>
      </w:r>
      <w:r w:rsidRPr="0060486C">
        <w:rPr>
          <w:rFonts w:ascii="Arial" w:hAnsi="Arial" w:cs="Arial"/>
          <w:sz w:val="20"/>
          <w:szCs w:val="22"/>
        </w:rPr>
        <w:tab/>
      </w:r>
      <w:r w:rsidRPr="0060486C">
        <w:rPr>
          <w:rFonts w:ascii="Arial" w:hAnsi="Arial" w:cs="Arial"/>
          <w:sz w:val="20"/>
          <w:szCs w:val="22"/>
        </w:rPr>
        <w:tab/>
      </w:r>
      <w:r w:rsidR="00E0379F">
        <w:rPr>
          <w:rFonts w:ascii="Arial" w:hAnsi="Arial" w:cs="Arial"/>
          <w:sz w:val="20"/>
          <w:szCs w:val="22"/>
        </w:rPr>
        <w:t>Ing. Petr Havelka</w:t>
      </w:r>
      <w:r w:rsidR="00ED2AB6">
        <w:rPr>
          <w:rFonts w:ascii="Arial" w:hAnsi="Arial" w:cs="Arial"/>
          <w:sz w:val="20"/>
          <w:szCs w:val="22"/>
        </w:rPr>
        <w:t>, jednatel</w:t>
      </w:r>
    </w:p>
    <w:p w14:paraId="4470B673" w14:textId="68A46C33" w:rsidR="00150090" w:rsidRPr="0060486C" w:rsidRDefault="00150090" w:rsidP="00150090">
      <w:pPr>
        <w:tabs>
          <w:tab w:val="left" w:pos="1701"/>
        </w:tabs>
        <w:spacing w:line="280" w:lineRule="atLeast"/>
        <w:contextualSpacing/>
        <w:rPr>
          <w:rFonts w:ascii="Arial" w:hAnsi="Arial" w:cs="Arial"/>
          <w:sz w:val="20"/>
          <w:szCs w:val="22"/>
        </w:rPr>
      </w:pPr>
      <w:r w:rsidRPr="0060486C">
        <w:rPr>
          <w:rFonts w:ascii="Arial" w:hAnsi="Arial" w:cs="Arial"/>
          <w:sz w:val="20"/>
          <w:szCs w:val="22"/>
        </w:rPr>
        <w:t>IČO:</w:t>
      </w:r>
      <w:r w:rsidRPr="0060486C">
        <w:rPr>
          <w:rFonts w:ascii="Arial" w:hAnsi="Arial" w:cs="Arial"/>
          <w:sz w:val="20"/>
          <w:szCs w:val="22"/>
        </w:rPr>
        <w:tab/>
      </w:r>
      <w:r w:rsidRPr="0060486C">
        <w:rPr>
          <w:rFonts w:ascii="Arial" w:hAnsi="Arial" w:cs="Arial"/>
          <w:sz w:val="20"/>
          <w:szCs w:val="22"/>
        </w:rPr>
        <w:tab/>
      </w:r>
      <w:r w:rsidR="00E0379F" w:rsidRPr="00E0379F">
        <w:rPr>
          <w:rFonts w:ascii="Arial" w:hAnsi="Arial" w:cs="Arial"/>
          <w:sz w:val="20"/>
          <w:szCs w:val="22"/>
        </w:rPr>
        <w:t>45797897</w:t>
      </w:r>
    </w:p>
    <w:p w14:paraId="33142A40" w14:textId="0653315F" w:rsidR="00150090" w:rsidRPr="0060486C" w:rsidRDefault="00150090" w:rsidP="00150090">
      <w:pPr>
        <w:tabs>
          <w:tab w:val="left" w:pos="1701"/>
        </w:tabs>
        <w:spacing w:line="280" w:lineRule="atLeast"/>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00E0379F" w:rsidRPr="00E0379F">
        <w:rPr>
          <w:rFonts w:ascii="Arial" w:hAnsi="Arial" w:cs="Arial"/>
          <w:sz w:val="20"/>
          <w:szCs w:val="22"/>
        </w:rPr>
        <w:t>CZ45797897</w:t>
      </w:r>
      <w:r w:rsidR="00E0379F">
        <w:rPr>
          <w:rFonts w:ascii="Arial" w:hAnsi="Arial" w:cs="Arial"/>
          <w:sz w:val="20"/>
          <w:szCs w:val="22"/>
        </w:rPr>
        <w:t xml:space="preserve"> </w:t>
      </w:r>
    </w:p>
    <w:p w14:paraId="27A5B63D" w14:textId="51C8B0D1" w:rsidR="00150090" w:rsidRPr="0060486C" w:rsidRDefault="00150090" w:rsidP="00150090">
      <w:pPr>
        <w:tabs>
          <w:tab w:val="left" w:pos="1701"/>
        </w:tabs>
        <w:spacing w:line="280" w:lineRule="atLeast"/>
        <w:contextualSpacing/>
        <w:rPr>
          <w:rFonts w:ascii="Arial" w:hAnsi="Arial" w:cs="Arial"/>
          <w:sz w:val="20"/>
          <w:szCs w:val="22"/>
        </w:rPr>
      </w:pPr>
      <w:r w:rsidRPr="0060486C">
        <w:rPr>
          <w:rFonts w:ascii="Arial" w:hAnsi="Arial" w:cs="Arial"/>
          <w:sz w:val="20"/>
          <w:szCs w:val="22"/>
        </w:rPr>
        <w:t>Bankovní spojení:</w:t>
      </w:r>
      <w:r w:rsidRPr="0060486C">
        <w:rPr>
          <w:rFonts w:ascii="Arial" w:hAnsi="Arial" w:cs="Arial"/>
          <w:sz w:val="20"/>
          <w:szCs w:val="22"/>
        </w:rPr>
        <w:tab/>
      </w:r>
      <w:r w:rsidRPr="0060486C">
        <w:rPr>
          <w:rFonts w:ascii="Arial" w:hAnsi="Arial" w:cs="Arial"/>
          <w:sz w:val="20"/>
          <w:szCs w:val="22"/>
        </w:rPr>
        <w:tab/>
      </w:r>
      <w:r w:rsidR="00E0379F" w:rsidRPr="00E0379F">
        <w:rPr>
          <w:rFonts w:ascii="Arial" w:hAnsi="Arial" w:cs="Arial"/>
          <w:sz w:val="20"/>
          <w:szCs w:val="22"/>
        </w:rPr>
        <w:t>KB, Severozápadní 1/22, Praha 4</w:t>
      </w:r>
    </w:p>
    <w:p w14:paraId="1B4D0599" w14:textId="23C0869D" w:rsidR="00150090" w:rsidRDefault="00150090" w:rsidP="00150090">
      <w:pPr>
        <w:tabs>
          <w:tab w:val="left" w:pos="1701"/>
        </w:tabs>
        <w:spacing w:line="280" w:lineRule="atLeast"/>
        <w:rPr>
          <w:rFonts w:ascii="Arial" w:hAnsi="Arial" w:cs="Arial"/>
          <w:sz w:val="20"/>
          <w:szCs w:val="22"/>
        </w:rPr>
      </w:pPr>
      <w:r w:rsidRPr="0060486C">
        <w:rPr>
          <w:rFonts w:ascii="Arial" w:hAnsi="Arial" w:cs="Arial"/>
          <w:sz w:val="20"/>
          <w:szCs w:val="22"/>
        </w:rPr>
        <w:t>Číslo účtu:</w:t>
      </w:r>
      <w:r w:rsidRPr="0060486C">
        <w:rPr>
          <w:rFonts w:ascii="Arial" w:hAnsi="Arial" w:cs="Arial"/>
          <w:sz w:val="20"/>
          <w:szCs w:val="22"/>
        </w:rPr>
        <w:tab/>
      </w:r>
      <w:r w:rsidRPr="0060486C">
        <w:rPr>
          <w:rFonts w:ascii="Arial" w:hAnsi="Arial" w:cs="Arial"/>
          <w:sz w:val="20"/>
          <w:szCs w:val="22"/>
        </w:rPr>
        <w:tab/>
      </w:r>
      <w:r w:rsidR="00E0379F" w:rsidRPr="00E0379F">
        <w:rPr>
          <w:rFonts w:ascii="Arial" w:hAnsi="Arial" w:cs="Arial"/>
          <w:sz w:val="20"/>
          <w:szCs w:val="22"/>
        </w:rPr>
        <w:t>6481160247/0100</w:t>
      </w:r>
    </w:p>
    <w:p w14:paraId="74DC8456" w14:textId="1B25AC3E" w:rsidR="00245130" w:rsidRDefault="00150090" w:rsidP="00150090">
      <w:pPr>
        <w:tabs>
          <w:tab w:val="left" w:pos="1701"/>
        </w:tabs>
        <w:spacing w:line="280" w:lineRule="atLeast"/>
        <w:rPr>
          <w:rFonts w:ascii="Arial" w:hAnsi="Arial" w:cs="Arial"/>
          <w:sz w:val="20"/>
          <w:szCs w:val="22"/>
        </w:rPr>
      </w:pPr>
      <w:r w:rsidRPr="0060486C">
        <w:rPr>
          <w:rFonts w:ascii="Arial" w:hAnsi="Arial" w:cs="Arial"/>
          <w:sz w:val="20"/>
          <w:szCs w:val="22"/>
        </w:rPr>
        <w:t>Zapsaná v</w:t>
      </w:r>
      <w:r w:rsidR="00E0379F">
        <w:rPr>
          <w:rFonts w:ascii="Arial" w:hAnsi="Arial" w:cs="Arial"/>
          <w:sz w:val="20"/>
          <w:szCs w:val="22"/>
        </w:rPr>
        <w:t xml:space="preserve"> obchodním</w:t>
      </w:r>
      <w:r w:rsidRPr="0060486C">
        <w:rPr>
          <w:rFonts w:ascii="Arial" w:hAnsi="Arial" w:cs="Arial"/>
          <w:sz w:val="20"/>
          <w:szCs w:val="22"/>
        </w:rPr>
        <w:t xml:space="preserve"> rejstříku vedeném </w:t>
      </w:r>
      <w:r w:rsidR="00E0379F">
        <w:rPr>
          <w:rFonts w:ascii="Arial" w:hAnsi="Arial" w:cs="Arial"/>
          <w:sz w:val="20"/>
          <w:szCs w:val="22"/>
        </w:rPr>
        <w:t xml:space="preserve">u </w:t>
      </w:r>
      <w:r w:rsidR="00E0379F" w:rsidRPr="00E0379F">
        <w:rPr>
          <w:rFonts w:ascii="Arial" w:hAnsi="Arial" w:cs="Arial"/>
          <w:sz w:val="20"/>
          <w:szCs w:val="22"/>
        </w:rPr>
        <w:t>Městského soudu v Praze</w:t>
      </w:r>
      <w:r w:rsidRPr="0060486C">
        <w:rPr>
          <w:rFonts w:ascii="Arial" w:hAnsi="Arial" w:cs="Arial"/>
          <w:sz w:val="20"/>
          <w:szCs w:val="22"/>
        </w:rPr>
        <w:t xml:space="preserve"> oddíl </w:t>
      </w:r>
      <w:r w:rsidR="00E0379F">
        <w:rPr>
          <w:rFonts w:ascii="Arial" w:hAnsi="Arial" w:cs="Arial"/>
          <w:sz w:val="20"/>
          <w:szCs w:val="22"/>
        </w:rPr>
        <w:t>C</w:t>
      </w:r>
      <w:r w:rsidRPr="0060486C">
        <w:rPr>
          <w:rFonts w:ascii="Arial" w:hAnsi="Arial" w:cs="Arial"/>
          <w:sz w:val="20"/>
          <w:szCs w:val="22"/>
        </w:rPr>
        <w:t xml:space="preserve">, vložka </w:t>
      </w:r>
      <w:r w:rsidR="00E0379F">
        <w:rPr>
          <w:rFonts w:ascii="Arial" w:hAnsi="Arial" w:cs="Arial"/>
          <w:sz w:val="20"/>
          <w:szCs w:val="22"/>
        </w:rPr>
        <w:t>11700</w:t>
      </w:r>
    </w:p>
    <w:p w14:paraId="4ACDDB91" w14:textId="77777777" w:rsidR="00822773" w:rsidRPr="0060486C" w:rsidRDefault="00822773" w:rsidP="00245130">
      <w:pPr>
        <w:tabs>
          <w:tab w:val="left" w:pos="1701"/>
        </w:tabs>
        <w:spacing w:line="280" w:lineRule="atLeast"/>
        <w:rPr>
          <w:rFonts w:ascii="Arial" w:hAnsi="Arial" w:cs="Arial"/>
          <w:sz w:val="20"/>
          <w:szCs w:val="22"/>
        </w:rPr>
      </w:pPr>
    </w:p>
    <w:p w14:paraId="566D1B1F" w14:textId="65225B9C" w:rsidR="002064CC" w:rsidRDefault="002064CC" w:rsidP="002064CC">
      <w:pPr>
        <w:tabs>
          <w:tab w:val="left" w:pos="1701"/>
        </w:tabs>
        <w:spacing w:line="280" w:lineRule="atLeast"/>
        <w:contextualSpacing/>
        <w:rPr>
          <w:rFonts w:ascii="Arial" w:hAnsi="Arial" w:cs="Arial"/>
          <w:sz w:val="20"/>
          <w:szCs w:val="22"/>
        </w:rPr>
      </w:pPr>
      <w:r w:rsidRPr="0060486C">
        <w:rPr>
          <w:rFonts w:ascii="Arial" w:hAnsi="Arial" w:cs="Arial"/>
          <w:sz w:val="20"/>
          <w:szCs w:val="22"/>
        </w:rPr>
        <w:t>(dále jen „</w:t>
      </w:r>
      <w:r w:rsidR="00173758">
        <w:rPr>
          <w:rFonts w:ascii="Arial" w:hAnsi="Arial" w:cs="Arial"/>
          <w:b/>
          <w:sz w:val="20"/>
          <w:szCs w:val="22"/>
        </w:rPr>
        <w:t>Poskytovatel</w:t>
      </w:r>
      <w:r w:rsidRPr="0060486C">
        <w:rPr>
          <w:rFonts w:ascii="Arial" w:hAnsi="Arial" w:cs="Arial"/>
          <w:sz w:val="20"/>
          <w:szCs w:val="22"/>
        </w:rPr>
        <w:t>“)</w:t>
      </w:r>
    </w:p>
    <w:p w14:paraId="32B65F1C" w14:textId="78EA8C75" w:rsidR="0060486C" w:rsidRDefault="0060486C" w:rsidP="00906AF8">
      <w:pPr>
        <w:autoSpaceDE w:val="0"/>
        <w:autoSpaceDN w:val="0"/>
        <w:adjustRightInd w:val="0"/>
        <w:spacing w:line="280" w:lineRule="atLeast"/>
        <w:contextualSpacing/>
        <w:jc w:val="both"/>
        <w:rPr>
          <w:rFonts w:ascii="Arial" w:hAnsi="Arial" w:cs="Arial"/>
          <w:sz w:val="20"/>
          <w:szCs w:val="22"/>
        </w:rPr>
      </w:pPr>
      <w:r w:rsidRPr="0060486C">
        <w:rPr>
          <w:rFonts w:ascii="Arial" w:hAnsi="Arial" w:cs="Arial"/>
          <w:sz w:val="20"/>
          <w:szCs w:val="22"/>
        </w:rPr>
        <w:t>(společně též</w:t>
      </w:r>
      <w:r w:rsidR="00173758">
        <w:rPr>
          <w:rFonts w:ascii="Arial" w:hAnsi="Arial" w:cs="Arial"/>
          <w:sz w:val="20"/>
          <w:szCs w:val="22"/>
        </w:rPr>
        <w:t xml:space="preserve"> jako</w:t>
      </w:r>
      <w:r w:rsidRPr="0060486C">
        <w:rPr>
          <w:rFonts w:ascii="Arial" w:hAnsi="Arial" w:cs="Arial"/>
          <w:sz w:val="20"/>
          <w:szCs w:val="22"/>
        </w:rPr>
        <w:t xml:space="preserve"> </w:t>
      </w:r>
      <w:r w:rsidRPr="0060486C">
        <w:rPr>
          <w:rFonts w:ascii="Arial" w:hAnsi="Arial" w:cs="Arial"/>
          <w:i/>
          <w:sz w:val="20"/>
          <w:szCs w:val="22"/>
        </w:rPr>
        <w:t>„</w:t>
      </w:r>
      <w:r w:rsidR="007A09AB" w:rsidRPr="00150090">
        <w:rPr>
          <w:rFonts w:ascii="Arial" w:hAnsi="Arial" w:cs="Arial"/>
          <w:b/>
          <w:sz w:val="20"/>
          <w:szCs w:val="22"/>
        </w:rPr>
        <w:t>S</w:t>
      </w:r>
      <w:r w:rsidRPr="00150090">
        <w:rPr>
          <w:rFonts w:ascii="Arial" w:hAnsi="Arial" w:cs="Arial"/>
          <w:b/>
          <w:sz w:val="20"/>
          <w:szCs w:val="22"/>
        </w:rPr>
        <w:t>mluvní strany</w:t>
      </w:r>
      <w:r w:rsidRPr="0060486C">
        <w:rPr>
          <w:rFonts w:ascii="Arial" w:hAnsi="Arial" w:cs="Arial"/>
          <w:sz w:val="20"/>
          <w:szCs w:val="22"/>
        </w:rPr>
        <w:t>“</w:t>
      </w:r>
      <w:r w:rsidR="00DE3971">
        <w:rPr>
          <w:rFonts w:ascii="Arial" w:hAnsi="Arial" w:cs="Arial"/>
          <w:sz w:val="20"/>
          <w:szCs w:val="22"/>
        </w:rPr>
        <w:t xml:space="preserve"> </w:t>
      </w:r>
      <w:r w:rsidR="00173758">
        <w:rPr>
          <w:rFonts w:ascii="Arial" w:hAnsi="Arial" w:cs="Arial"/>
          <w:sz w:val="20"/>
          <w:szCs w:val="22"/>
        </w:rPr>
        <w:t>nebo samostatně</w:t>
      </w:r>
      <w:r w:rsidR="00DE3971">
        <w:rPr>
          <w:rFonts w:ascii="Arial" w:hAnsi="Arial" w:cs="Arial"/>
          <w:sz w:val="20"/>
          <w:szCs w:val="22"/>
        </w:rPr>
        <w:t xml:space="preserve"> „</w:t>
      </w:r>
      <w:r w:rsidR="00DE3971" w:rsidRPr="00150090">
        <w:rPr>
          <w:rFonts w:ascii="Arial" w:hAnsi="Arial" w:cs="Arial"/>
          <w:b/>
          <w:sz w:val="20"/>
          <w:szCs w:val="22"/>
        </w:rPr>
        <w:t>Smluvní strana</w:t>
      </w:r>
      <w:r w:rsidR="00DE3971">
        <w:rPr>
          <w:rFonts w:ascii="Arial" w:hAnsi="Arial" w:cs="Arial"/>
          <w:sz w:val="20"/>
          <w:szCs w:val="22"/>
        </w:rPr>
        <w:t>“</w:t>
      </w:r>
      <w:r w:rsidRPr="0060486C">
        <w:rPr>
          <w:rFonts w:ascii="Arial" w:hAnsi="Arial" w:cs="Arial"/>
          <w:sz w:val="20"/>
          <w:szCs w:val="22"/>
        </w:rPr>
        <w:t>)</w:t>
      </w:r>
    </w:p>
    <w:p w14:paraId="196B8FC3" w14:textId="77777777" w:rsidR="00021FCC" w:rsidRPr="0060486C" w:rsidRDefault="00021FCC" w:rsidP="00906AF8">
      <w:pPr>
        <w:autoSpaceDE w:val="0"/>
        <w:autoSpaceDN w:val="0"/>
        <w:adjustRightInd w:val="0"/>
        <w:spacing w:line="280" w:lineRule="atLeast"/>
        <w:contextualSpacing/>
        <w:jc w:val="both"/>
        <w:rPr>
          <w:rFonts w:ascii="Arial" w:hAnsi="Arial" w:cs="Arial"/>
          <w:sz w:val="20"/>
          <w:szCs w:val="22"/>
        </w:rPr>
      </w:pPr>
    </w:p>
    <w:p w14:paraId="1E34A2D4" w14:textId="0260D39D" w:rsidR="00E53412" w:rsidRPr="00F315E1" w:rsidRDefault="00E53412" w:rsidP="008052D8">
      <w:pPr>
        <w:autoSpaceDN w:val="0"/>
        <w:spacing w:before="120" w:after="120" w:line="276" w:lineRule="auto"/>
        <w:jc w:val="center"/>
        <w:textAlignment w:val="baseline"/>
        <w:rPr>
          <w:rFonts w:ascii="Arial" w:hAnsi="Arial" w:cs="Arial"/>
          <w:b/>
          <w:bCs/>
          <w:sz w:val="20"/>
          <w:szCs w:val="20"/>
        </w:rPr>
      </w:pPr>
      <w:r w:rsidRPr="00F315E1">
        <w:rPr>
          <w:rFonts w:ascii="Arial" w:hAnsi="Arial" w:cs="Arial"/>
          <w:b/>
          <w:bCs/>
          <w:sz w:val="20"/>
          <w:szCs w:val="20"/>
        </w:rPr>
        <w:t>Preambule</w:t>
      </w:r>
    </w:p>
    <w:p w14:paraId="01A9093D" w14:textId="13112BC2" w:rsidR="00E53412" w:rsidRPr="003E1DC8" w:rsidRDefault="00A545EB" w:rsidP="00E56C8D">
      <w:pPr>
        <w:numPr>
          <w:ilvl w:val="0"/>
          <w:numId w:val="4"/>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Tato Smlouva upravuje vztah mezi Objednatelem a Poskytovatelem, který vzešel z výsledku </w:t>
      </w:r>
      <w:r w:rsidR="00431B7D">
        <w:rPr>
          <w:rFonts w:ascii="Arial" w:hAnsi="Arial" w:cs="Arial"/>
          <w:sz w:val="20"/>
          <w:szCs w:val="20"/>
          <w:lang w:eastAsia="en-US"/>
        </w:rPr>
        <w:t xml:space="preserve">zadávacího </w:t>
      </w:r>
      <w:r>
        <w:rPr>
          <w:rFonts w:ascii="Arial" w:hAnsi="Arial" w:cs="Arial"/>
          <w:sz w:val="20"/>
          <w:szCs w:val="20"/>
          <w:lang w:eastAsia="en-US"/>
        </w:rPr>
        <w:t xml:space="preserve">řízení na veřejnou zakázku </w:t>
      </w:r>
      <w:r w:rsidR="00B750E2">
        <w:rPr>
          <w:rFonts w:ascii="Arial" w:hAnsi="Arial" w:cs="Arial"/>
          <w:sz w:val="20"/>
          <w:szCs w:val="20"/>
          <w:lang w:eastAsia="en-US"/>
        </w:rPr>
        <w:t xml:space="preserve">s názvem </w:t>
      </w:r>
      <w:r>
        <w:rPr>
          <w:rFonts w:ascii="Arial" w:hAnsi="Arial" w:cs="Arial"/>
          <w:sz w:val="20"/>
          <w:szCs w:val="20"/>
          <w:lang w:eastAsia="en-US"/>
        </w:rPr>
        <w:t>„</w:t>
      </w:r>
      <w:r w:rsidRPr="003E1DC8">
        <w:rPr>
          <w:rFonts w:ascii="Arial" w:hAnsi="Arial" w:cs="Arial"/>
          <w:sz w:val="20"/>
          <w:szCs w:val="20"/>
          <w:lang w:eastAsia="en-US"/>
        </w:rPr>
        <w:t>Podpora zařízení UPS</w:t>
      </w:r>
      <w:r>
        <w:rPr>
          <w:rFonts w:ascii="Arial" w:hAnsi="Arial" w:cs="Arial"/>
          <w:sz w:val="20"/>
          <w:szCs w:val="20"/>
          <w:lang w:eastAsia="en-US"/>
        </w:rPr>
        <w:t xml:space="preserve">“, </w:t>
      </w:r>
      <w:r w:rsidR="00B750E2">
        <w:rPr>
          <w:rFonts w:ascii="Arial" w:hAnsi="Arial" w:cs="Arial"/>
          <w:sz w:val="20"/>
          <w:szCs w:val="20"/>
          <w:lang w:eastAsia="en-US"/>
        </w:rPr>
        <w:t xml:space="preserve">evidovanou </w:t>
      </w:r>
      <w:r>
        <w:rPr>
          <w:rFonts w:ascii="Arial" w:hAnsi="Arial" w:cs="Arial"/>
          <w:sz w:val="20"/>
          <w:szCs w:val="20"/>
          <w:lang w:eastAsia="en-US"/>
        </w:rPr>
        <w:t xml:space="preserve">Objednatelem pod číslem </w:t>
      </w:r>
      <w:r w:rsidRPr="00A67710">
        <w:rPr>
          <w:rFonts w:ascii="Arial" w:hAnsi="Arial" w:cs="Arial"/>
          <w:sz w:val="20"/>
          <w:szCs w:val="20"/>
          <w:lang w:eastAsia="en-US"/>
        </w:rPr>
        <w:t>2300</w:t>
      </w:r>
      <w:r w:rsidR="00A67710" w:rsidRPr="00A67710">
        <w:rPr>
          <w:rFonts w:ascii="Arial" w:hAnsi="Arial" w:cs="Arial"/>
          <w:sz w:val="20"/>
          <w:szCs w:val="20"/>
          <w:lang w:eastAsia="en-US"/>
        </w:rPr>
        <w:t>732</w:t>
      </w:r>
      <w:r w:rsidRPr="00A67710">
        <w:rPr>
          <w:rFonts w:ascii="Arial" w:hAnsi="Arial" w:cs="Arial"/>
          <w:sz w:val="20"/>
          <w:szCs w:val="20"/>
          <w:lang w:eastAsia="en-US"/>
        </w:rPr>
        <w:t xml:space="preserve"> </w:t>
      </w:r>
      <w:r w:rsidRPr="00A545EB">
        <w:rPr>
          <w:rFonts w:ascii="Arial" w:hAnsi="Arial" w:cs="Arial"/>
          <w:sz w:val="20"/>
          <w:szCs w:val="20"/>
          <w:lang w:eastAsia="en-US"/>
        </w:rPr>
        <w:t>(dále</w:t>
      </w:r>
      <w:r>
        <w:rPr>
          <w:rFonts w:ascii="Arial" w:hAnsi="Arial" w:cs="Arial"/>
          <w:sz w:val="20"/>
          <w:szCs w:val="20"/>
          <w:lang w:eastAsia="en-US"/>
        </w:rPr>
        <w:t xml:space="preserve"> jen „</w:t>
      </w:r>
      <w:r w:rsidRPr="00431B7D">
        <w:rPr>
          <w:rFonts w:ascii="Arial" w:hAnsi="Arial" w:cs="Arial"/>
          <w:b/>
          <w:sz w:val="20"/>
          <w:szCs w:val="20"/>
          <w:lang w:eastAsia="en-US"/>
        </w:rPr>
        <w:t>veřejná zakázka</w:t>
      </w:r>
      <w:r>
        <w:rPr>
          <w:rFonts w:ascii="Arial" w:hAnsi="Arial" w:cs="Arial"/>
          <w:sz w:val="20"/>
          <w:szCs w:val="20"/>
          <w:lang w:eastAsia="en-US"/>
        </w:rPr>
        <w:t>“). Poskytovatel byl vybrán k uzavření Smlouvy</w:t>
      </w:r>
      <w:r w:rsidR="00B750E2" w:rsidRPr="006C332E">
        <w:rPr>
          <w:rFonts w:ascii="Arial" w:hAnsi="Arial" w:cs="Arial"/>
          <w:sz w:val="20"/>
          <w:szCs w:val="20"/>
          <w:lang w:eastAsia="en-US"/>
        </w:rPr>
        <w:t xml:space="preserve"> v souladu s</w:t>
      </w:r>
      <w:r w:rsidR="00566B78">
        <w:rPr>
          <w:rFonts w:ascii="Arial" w:hAnsi="Arial" w:cs="Arial"/>
          <w:sz w:val="20"/>
          <w:szCs w:val="20"/>
          <w:lang w:eastAsia="en-US"/>
        </w:rPr>
        <w:t xml:space="preserve"> ustanovením </w:t>
      </w:r>
      <w:r w:rsidR="00B750E2" w:rsidRPr="006C332E">
        <w:rPr>
          <w:rFonts w:ascii="Arial" w:hAnsi="Arial" w:cs="Arial"/>
          <w:sz w:val="20"/>
          <w:szCs w:val="20"/>
          <w:lang w:eastAsia="en-US"/>
        </w:rPr>
        <w:t>§ 122 zákona č. 134/2016 Sb., o zadávání veřejných zakázek, ve znění pozdějších předpisů (dále jen „</w:t>
      </w:r>
      <w:r w:rsidR="00B750E2" w:rsidRPr="0046397E">
        <w:rPr>
          <w:rFonts w:ascii="Arial" w:hAnsi="Arial" w:cs="Arial"/>
          <w:b/>
          <w:sz w:val="20"/>
          <w:szCs w:val="20"/>
          <w:lang w:eastAsia="en-US"/>
        </w:rPr>
        <w:t>ZZVZ</w:t>
      </w:r>
      <w:r w:rsidR="00B750E2" w:rsidRPr="006C332E">
        <w:rPr>
          <w:rFonts w:ascii="Arial" w:hAnsi="Arial" w:cs="Arial"/>
          <w:sz w:val="20"/>
          <w:szCs w:val="20"/>
          <w:lang w:eastAsia="en-US"/>
        </w:rPr>
        <w:t>“)</w:t>
      </w:r>
      <w:r w:rsidR="009B1BF7" w:rsidRPr="006C332E">
        <w:rPr>
          <w:rFonts w:ascii="Arial" w:hAnsi="Arial" w:cs="Arial"/>
          <w:sz w:val="20"/>
          <w:szCs w:val="20"/>
          <w:lang w:eastAsia="en-US"/>
        </w:rPr>
        <w:t>,</w:t>
      </w:r>
      <w:r w:rsidR="00B750E2" w:rsidRPr="006C332E">
        <w:rPr>
          <w:rFonts w:ascii="Arial" w:hAnsi="Arial" w:cs="Arial"/>
          <w:sz w:val="20"/>
          <w:szCs w:val="20"/>
          <w:lang w:eastAsia="en-US"/>
        </w:rPr>
        <w:t xml:space="preserve"> </w:t>
      </w:r>
      <w:r>
        <w:rPr>
          <w:rFonts w:ascii="Arial" w:hAnsi="Arial" w:cs="Arial"/>
          <w:sz w:val="20"/>
          <w:szCs w:val="20"/>
          <w:lang w:eastAsia="en-US"/>
        </w:rPr>
        <w:t xml:space="preserve">rozhodnutím ředitele VZP ČR ze dne </w:t>
      </w:r>
      <w:r w:rsidR="00CA1D6B">
        <w:rPr>
          <w:rFonts w:ascii="Arial" w:hAnsi="Arial" w:cs="Arial"/>
          <w:sz w:val="20"/>
          <w:szCs w:val="20"/>
          <w:lang w:eastAsia="en-US"/>
        </w:rPr>
        <w:t>25.</w:t>
      </w:r>
      <w:r w:rsidR="000338D5">
        <w:rPr>
          <w:rFonts w:ascii="Arial" w:hAnsi="Arial" w:cs="Arial"/>
          <w:sz w:val="20"/>
          <w:szCs w:val="20"/>
          <w:lang w:eastAsia="en-US"/>
        </w:rPr>
        <w:t xml:space="preserve"> </w:t>
      </w:r>
      <w:r w:rsidR="00CA1D6B">
        <w:rPr>
          <w:rFonts w:ascii="Arial" w:hAnsi="Arial" w:cs="Arial"/>
          <w:sz w:val="20"/>
          <w:szCs w:val="20"/>
          <w:lang w:eastAsia="en-US"/>
        </w:rPr>
        <w:t>3. 2024</w:t>
      </w:r>
      <w:r w:rsidRPr="00A545EB">
        <w:rPr>
          <w:rFonts w:ascii="Arial" w:hAnsi="Arial" w:cs="Arial"/>
          <w:sz w:val="20"/>
          <w:szCs w:val="20"/>
          <w:lang w:eastAsia="en-US"/>
        </w:rPr>
        <w:t>.</w:t>
      </w:r>
    </w:p>
    <w:p w14:paraId="21044959" w14:textId="3D76B592" w:rsidR="00A545EB" w:rsidRDefault="00F315E1" w:rsidP="00E56C8D">
      <w:pPr>
        <w:numPr>
          <w:ilvl w:val="0"/>
          <w:numId w:val="4"/>
        </w:numPr>
        <w:spacing w:after="120" w:line="276" w:lineRule="auto"/>
        <w:jc w:val="both"/>
        <w:rPr>
          <w:rFonts w:ascii="Arial" w:hAnsi="Arial" w:cs="Arial"/>
          <w:sz w:val="20"/>
          <w:szCs w:val="20"/>
          <w:lang w:eastAsia="en-US"/>
        </w:rPr>
      </w:pPr>
      <w:r w:rsidRPr="00431B7D">
        <w:rPr>
          <w:rFonts w:ascii="Arial" w:hAnsi="Arial" w:cs="Arial"/>
          <w:sz w:val="20"/>
          <w:szCs w:val="20"/>
          <w:lang w:eastAsia="en-US"/>
        </w:rPr>
        <w:t>Tato Smlouva stanovuje základní obsah právního vztahu na poskytování požadovaného předmětu plnění mezi Smluvními stranami. Ustanovení této Smlouvy je třeba vykládat v souladu se zadávacími podmínkami výše uvedené veřejné zakázky.</w:t>
      </w:r>
    </w:p>
    <w:p w14:paraId="0E208014" w14:textId="77777777" w:rsidR="00ED2A24" w:rsidRDefault="00ED2A24" w:rsidP="00ED2A24">
      <w:pPr>
        <w:spacing w:after="120" w:line="276" w:lineRule="auto"/>
        <w:ind w:left="360"/>
        <w:jc w:val="both"/>
        <w:rPr>
          <w:rFonts w:ascii="Arial" w:hAnsi="Arial" w:cs="Arial"/>
          <w:sz w:val="20"/>
          <w:szCs w:val="20"/>
          <w:lang w:eastAsia="en-US"/>
        </w:rPr>
      </w:pPr>
    </w:p>
    <w:p w14:paraId="664A8A1A" w14:textId="77777777" w:rsidR="003D66BF" w:rsidRDefault="002B6B82" w:rsidP="00465F13">
      <w:pPr>
        <w:pStyle w:val="Odstavecseseznamem"/>
        <w:tabs>
          <w:tab w:val="left" w:pos="0"/>
        </w:tabs>
        <w:spacing w:before="120" w:after="120"/>
        <w:ind w:left="782" w:hanging="782"/>
        <w:contextualSpacing w:val="0"/>
        <w:jc w:val="center"/>
        <w:rPr>
          <w:rFonts w:ascii="Arial" w:hAnsi="Arial" w:cs="Arial"/>
          <w:b/>
          <w:sz w:val="20"/>
          <w:szCs w:val="20"/>
        </w:rPr>
      </w:pPr>
      <w:r>
        <w:rPr>
          <w:rFonts w:ascii="Arial" w:hAnsi="Arial" w:cs="Arial"/>
          <w:b/>
          <w:sz w:val="20"/>
          <w:szCs w:val="20"/>
        </w:rPr>
        <w:lastRenderedPageBreak/>
        <w:t>Článek I.</w:t>
      </w:r>
    </w:p>
    <w:p w14:paraId="0852A3C4" w14:textId="36D00B34" w:rsidR="00173758" w:rsidRDefault="002B6B82" w:rsidP="000D30D3">
      <w:pPr>
        <w:pStyle w:val="Odstavecseseznamem"/>
        <w:tabs>
          <w:tab w:val="left" w:pos="0"/>
        </w:tabs>
        <w:spacing w:after="120"/>
        <w:ind w:left="0"/>
        <w:contextualSpacing w:val="0"/>
        <w:jc w:val="center"/>
        <w:rPr>
          <w:rFonts w:ascii="Arial" w:hAnsi="Arial" w:cs="Arial"/>
          <w:b/>
          <w:sz w:val="20"/>
          <w:szCs w:val="20"/>
        </w:rPr>
      </w:pPr>
      <w:r>
        <w:rPr>
          <w:rFonts w:ascii="Arial" w:hAnsi="Arial" w:cs="Arial"/>
          <w:b/>
          <w:sz w:val="20"/>
          <w:szCs w:val="20"/>
        </w:rPr>
        <w:t>Úvodní ustanovení</w:t>
      </w:r>
    </w:p>
    <w:p w14:paraId="01D1AB3C" w14:textId="233867EF" w:rsidR="00173758" w:rsidRDefault="00E01CCD" w:rsidP="00E56C8D">
      <w:pPr>
        <w:numPr>
          <w:ilvl w:val="0"/>
          <w:numId w:val="7"/>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Objednatel </w:t>
      </w:r>
      <w:bookmarkStart w:id="0" w:name="_Hlk156563493"/>
      <w:r w:rsidR="008A6769">
        <w:rPr>
          <w:rFonts w:ascii="Arial" w:hAnsi="Arial" w:cs="Arial"/>
          <w:sz w:val="20"/>
          <w:szCs w:val="20"/>
          <w:lang w:eastAsia="en-US"/>
        </w:rPr>
        <w:t xml:space="preserve">je </w:t>
      </w:r>
      <w:r w:rsidR="00922FAF">
        <w:rPr>
          <w:rFonts w:ascii="Arial" w:hAnsi="Arial" w:cs="Arial"/>
          <w:sz w:val="20"/>
          <w:szCs w:val="20"/>
          <w:lang w:eastAsia="en-US"/>
        </w:rPr>
        <w:t xml:space="preserve">oprávněným vlastníkem a provozovatelem </w:t>
      </w:r>
      <w:r>
        <w:rPr>
          <w:rFonts w:ascii="Arial" w:hAnsi="Arial" w:cs="Arial"/>
          <w:sz w:val="20"/>
          <w:szCs w:val="20"/>
          <w:lang w:eastAsia="en-US"/>
        </w:rPr>
        <w:t xml:space="preserve">zařízení </w:t>
      </w:r>
      <w:bookmarkEnd w:id="0"/>
      <w:r>
        <w:rPr>
          <w:rFonts w:ascii="Arial" w:hAnsi="Arial" w:cs="Arial"/>
          <w:sz w:val="20"/>
          <w:szCs w:val="20"/>
          <w:lang w:eastAsia="en-US"/>
        </w:rPr>
        <w:t xml:space="preserve">UPS </w:t>
      </w:r>
      <w:proofErr w:type="spellStart"/>
      <w:r>
        <w:rPr>
          <w:rFonts w:ascii="Arial" w:hAnsi="Arial" w:cs="Arial"/>
          <w:sz w:val="20"/>
          <w:szCs w:val="20"/>
          <w:lang w:eastAsia="en-US"/>
        </w:rPr>
        <w:t>Riello</w:t>
      </w:r>
      <w:proofErr w:type="spellEnd"/>
      <w:r>
        <w:rPr>
          <w:rFonts w:ascii="Arial" w:hAnsi="Arial" w:cs="Arial"/>
          <w:sz w:val="20"/>
          <w:szCs w:val="20"/>
          <w:lang w:eastAsia="en-US"/>
        </w:rPr>
        <w:t xml:space="preserve"> Sentinel DUAL / SDU 5000 PD a zařízení UPS </w:t>
      </w:r>
      <w:proofErr w:type="spellStart"/>
      <w:r w:rsidR="002F1E21">
        <w:rPr>
          <w:rFonts w:ascii="Arial" w:hAnsi="Arial" w:cs="Arial"/>
          <w:sz w:val="20"/>
          <w:szCs w:val="20"/>
          <w:lang w:eastAsia="en-US"/>
        </w:rPr>
        <w:t>Riello</w:t>
      </w:r>
      <w:proofErr w:type="spellEnd"/>
      <w:r w:rsidR="002F1E21">
        <w:rPr>
          <w:rFonts w:ascii="Arial" w:hAnsi="Arial" w:cs="Arial"/>
          <w:sz w:val="20"/>
          <w:szCs w:val="20"/>
          <w:lang w:eastAsia="en-US"/>
        </w:rPr>
        <w:t xml:space="preserve"> Sentinel DUAL / SDH 3000 (dále společně jen „</w:t>
      </w:r>
      <w:r w:rsidR="002F1E21" w:rsidRPr="00566B78">
        <w:rPr>
          <w:rFonts w:ascii="Arial" w:hAnsi="Arial" w:cs="Arial"/>
          <w:b/>
          <w:sz w:val="20"/>
          <w:szCs w:val="20"/>
          <w:lang w:eastAsia="en-US"/>
        </w:rPr>
        <w:t>zařízení UPS</w:t>
      </w:r>
      <w:r w:rsidR="002F1E21">
        <w:rPr>
          <w:rFonts w:ascii="Arial" w:hAnsi="Arial" w:cs="Arial"/>
          <w:sz w:val="20"/>
          <w:szCs w:val="20"/>
          <w:lang w:eastAsia="en-US"/>
        </w:rPr>
        <w:t>“)</w:t>
      </w:r>
      <w:r w:rsidR="00922FAF">
        <w:rPr>
          <w:rFonts w:ascii="Arial" w:hAnsi="Arial" w:cs="Arial"/>
          <w:sz w:val="20"/>
          <w:szCs w:val="20"/>
          <w:lang w:eastAsia="en-US"/>
        </w:rPr>
        <w:t xml:space="preserve">, která </w:t>
      </w:r>
      <w:r w:rsidR="00A567A1">
        <w:rPr>
          <w:rFonts w:ascii="Arial" w:hAnsi="Arial" w:cs="Arial"/>
          <w:sz w:val="20"/>
          <w:szCs w:val="20"/>
          <w:lang w:eastAsia="en-US"/>
        </w:rPr>
        <w:t xml:space="preserve">pořídil </w:t>
      </w:r>
      <w:r w:rsidR="00922FAF">
        <w:rPr>
          <w:rFonts w:ascii="Arial" w:hAnsi="Arial" w:cs="Arial"/>
          <w:sz w:val="20"/>
          <w:szCs w:val="20"/>
          <w:lang w:eastAsia="en-US"/>
        </w:rPr>
        <w:t xml:space="preserve">na základě smluv uzavřených </w:t>
      </w:r>
      <w:r w:rsidR="00A567A1">
        <w:rPr>
          <w:rFonts w:ascii="Arial" w:hAnsi="Arial" w:cs="Arial"/>
          <w:sz w:val="20"/>
          <w:szCs w:val="20"/>
          <w:lang w:eastAsia="en-US"/>
        </w:rPr>
        <w:t xml:space="preserve">z </w:t>
      </w:r>
      <w:r w:rsidR="00922FAF" w:rsidRPr="006C332E">
        <w:rPr>
          <w:rFonts w:ascii="Arial" w:hAnsi="Arial" w:cs="Arial"/>
          <w:sz w:val="20"/>
          <w:szCs w:val="20"/>
          <w:lang w:eastAsia="en-US"/>
        </w:rPr>
        <w:t>Rámcové dohod</w:t>
      </w:r>
      <w:r w:rsidR="0032423F">
        <w:rPr>
          <w:rFonts w:ascii="Arial" w:hAnsi="Arial" w:cs="Arial"/>
          <w:sz w:val="20"/>
          <w:szCs w:val="20"/>
          <w:lang w:eastAsia="en-US"/>
        </w:rPr>
        <w:t>y</w:t>
      </w:r>
      <w:r w:rsidR="00922FAF" w:rsidRPr="006C332E">
        <w:rPr>
          <w:rFonts w:ascii="Arial" w:hAnsi="Arial" w:cs="Arial"/>
          <w:sz w:val="20"/>
          <w:szCs w:val="20"/>
          <w:lang w:eastAsia="en-US"/>
        </w:rPr>
        <w:t xml:space="preserve"> č. 1701066/4600001795 na nákup UPS pro IT infrastrukturu poboček VZP ČR</w:t>
      </w:r>
      <w:r w:rsidR="002F1E21">
        <w:rPr>
          <w:rFonts w:ascii="Arial" w:hAnsi="Arial" w:cs="Arial"/>
          <w:sz w:val="20"/>
          <w:szCs w:val="20"/>
          <w:lang w:eastAsia="en-US"/>
        </w:rPr>
        <w:t>.</w:t>
      </w:r>
    </w:p>
    <w:p w14:paraId="4791F754" w14:textId="4E1A40D9" w:rsidR="002F1E21" w:rsidRDefault="009B052A" w:rsidP="00E56C8D">
      <w:pPr>
        <w:numPr>
          <w:ilvl w:val="0"/>
          <w:numId w:val="7"/>
        </w:numPr>
        <w:spacing w:after="120" w:line="276" w:lineRule="auto"/>
        <w:jc w:val="both"/>
        <w:rPr>
          <w:rFonts w:ascii="Arial" w:hAnsi="Arial" w:cs="Arial"/>
          <w:sz w:val="20"/>
          <w:szCs w:val="20"/>
          <w:lang w:eastAsia="en-US"/>
        </w:rPr>
      </w:pPr>
      <w:r>
        <w:rPr>
          <w:rFonts w:ascii="Arial" w:hAnsi="Arial" w:cs="Arial"/>
          <w:sz w:val="20"/>
          <w:szCs w:val="20"/>
          <w:lang w:eastAsia="en-US"/>
        </w:rPr>
        <w:t>Účelem této Smlouvy je z</w:t>
      </w:r>
      <w:r w:rsidR="00B50A27">
        <w:rPr>
          <w:rFonts w:ascii="Arial" w:hAnsi="Arial" w:cs="Arial"/>
          <w:sz w:val="20"/>
          <w:szCs w:val="20"/>
          <w:lang w:eastAsia="en-US"/>
        </w:rPr>
        <w:t xml:space="preserve">ajistit </w:t>
      </w:r>
      <w:r w:rsidR="003B4E48">
        <w:rPr>
          <w:rFonts w:ascii="Arial" w:hAnsi="Arial" w:cs="Arial"/>
          <w:sz w:val="20"/>
          <w:szCs w:val="20"/>
          <w:lang w:eastAsia="en-US"/>
        </w:rPr>
        <w:t xml:space="preserve">podporu </w:t>
      </w:r>
      <w:r w:rsidR="00B50A27">
        <w:rPr>
          <w:rFonts w:ascii="Arial" w:hAnsi="Arial" w:cs="Arial"/>
          <w:sz w:val="20"/>
          <w:szCs w:val="20"/>
          <w:lang w:eastAsia="en-US"/>
        </w:rPr>
        <w:t>zařízení UPS tak, aby zařízení UPS</w:t>
      </w:r>
      <w:r w:rsidR="00451951">
        <w:rPr>
          <w:rFonts w:ascii="Arial" w:hAnsi="Arial" w:cs="Arial"/>
          <w:sz w:val="20"/>
          <w:szCs w:val="20"/>
          <w:lang w:eastAsia="en-US"/>
        </w:rPr>
        <w:t xml:space="preserve"> řádně fungovala a zajišťovala ochranu </w:t>
      </w:r>
      <w:r w:rsidR="00ED2A24">
        <w:rPr>
          <w:rFonts w:ascii="Arial" w:hAnsi="Arial" w:cs="Arial"/>
          <w:sz w:val="20"/>
          <w:szCs w:val="20"/>
          <w:lang w:eastAsia="en-US"/>
        </w:rPr>
        <w:t>ICT zařízení Objednatele před výpadky elektrické energie, přepětím a výkyvy stability elektrické sítě.</w:t>
      </w:r>
      <w:r w:rsidR="00B50A27">
        <w:rPr>
          <w:rFonts w:ascii="Arial" w:hAnsi="Arial" w:cs="Arial"/>
          <w:sz w:val="20"/>
          <w:szCs w:val="20"/>
          <w:lang w:eastAsia="en-US"/>
        </w:rPr>
        <w:t xml:space="preserve"> </w:t>
      </w:r>
      <w:r>
        <w:rPr>
          <w:rFonts w:ascii="Arial" w:hAnsi="Arial" w:cs="Arial"/>
          <w:sz w:val="20"/>
          <w:szCs w:val="20"/>
          <w:lang w:eastAsia="en-US"/>
        </w:rPr>
        <w:t xml:space="preserve"> </w:t>
      </w:r>
    </w:p>
    <w:p w14:paraId="70758418" w14:textId="00478AD1" w:rsidR="008D73CB" w:rsidRDefault="00987807" w:rsidP="00E56C8D">
      <w:pPr>
        <w:numPr>
          <w:ilvl w:val="0"/>
          <w:numId w:val="7"/>
        </w:numPr>
        <w:spacing w:after="120" w:line="276" w:lineRule="auto"/>
        <w:jc w:val="both"/>
        <w:rPr>
          <w:rFonts w:ascii="Arial" w:hAnsi="Arial" w:cs="Arial"/>
          <w:sz w:val="20"/>
          <w:szCs w:val="20"/>
          <w:lang w:eastAsia="en-US"/>
        </w:rPr>
      </w:pPr>
      <w:r>
        <w:rPr>
          <w:rFonts w:ascii="Arial" w:hAnsi="Arial" w:cs="Arial"/>
          <w:sz w:val="20"/>
          <w:szCs w:val="20"/>
          <w:lang w:eastAsia="en-US"/>
        </w:rPr>
        <w:t>Poskytovatel prohl</w:t>
      </w:r>
      <w:r w:rsidR="00EF534E">
        <w:rPr>
          <w:rFonts w:ascii="Arial" w:hAnsi="Arial" w:cs="Arial"/>
          <w:sz w:val="20"/>
          <w:szCs w:val="20"/>
          <w:lang w:eastAsia="en-US"/>
        </w:rPr>
        <w:t>a</w:t>
      </w:r>
      <w:r>
        <w:rPr>
          <w:rFonts w:ascii="Arial" w:hAnsi="Arial" w:cs="Arial"/>
          <w:sz w:val="20"/>
          <w:szCs w:val="20"/>
          <w:lang w:eastAsia="en-US"/>
        </w:rPr>
        <w:t xml:space="preserve">šuje, že </w:t>
      </w:r>
      <w:r w:rsidR="009C6059">
        <w:rPr>
          <w:rFonts w:ascii="Arial" w:hAnsi="Arial" w:cs="Arial"/>
          <w:sz w:val="20"/>
          <w:szCs w:val="20"/>
          <w:lang w:eastAsia="en-US"/>
        </w:rPr>
        <w:t xml:space="preserve">jím </w:t>
      </w:r>
      <w:r>
        <w:rPr>
          <w:rFonts w:ascii="Arial" w:hAnsi="Arial" w:cs="Arial"/>
          <w:sz w:val="20"/>
          <w:szCs w:val="20"/>
          <w:lang w:eastAsia="en-US"/>
        </w:rPr>
        <w:t>podle této Smlouvy poskytované plnění bude odpovídat všem požadavkům vyplývajícím z platných právních předpisů, které se na předmětné plnění vztahují, a že je oprávněn a schopen všechna plnění podle této Smlouvy poskytovat.</w:t>
      </w:r>
    </w:p>
    <w:p w14:paraId="43B9488B" w14:textId="77777777" w:rsidR="008D6167" w:rsidRPr="008D6167" w:rsidRDefault="008D6167" w:rsidP="008D6167">
      <w:pPr>
        <w:pStyle w:val="Odstavecseseznamem"/>
        <w:spacing w:after="120"/>
        <w:ind w:left="360"/>
        <w:contextualSpacing w:val="0"/>
        <w:jc w:val="both"/>
        <w:rPr>
          <w:rFonts w:ascii="Arial" w:hAnsi="Arial" w:cs="Arial"/>
          <w:sz w:val="20"/>
          <w:szCs w:val="20"/>
        </w:rPr>
      </w:pPr>
    </w:p>
    <w:p w14:paraId="3E6BB6EF" w14:textId="77777777" w:rsidR="003D66BF" w:rsidRDefault="00150090" w:rsidP="003D66BF">
      <w:pPr>
        <w:pStyle w:val="Odstavecseseznamem"/>
        <w:tabs>
          <w:tab w:val="left" w:pos="0"/>
        </w:tabs>
        <w:spacing w:before="120" w:after="120"/>
        <w:ind w:left="782" w:hanging="782"/>
        <w:contextualSpacing w:val="0"/>
        <w:jc w:val="center"/>
        <w:rPr>
          <w:rFonts w:ascii="Arial" w:hAnsi="Arial" w:cs="Arial"/>
          <w:b/>
          <w:sz w:val="20"/>
          <w:szCs w:val="20"/>
        </w:rPr>
      </w:pPr>
      <w:r w:rsidRPr="00150090">
        <w:rPr>
          <w:rFonts w:ascii="Arial" w:hAnsi="Arial" w:cs="Arial"/>
          <w:b/>
          <w:sz w:val="20"/>
          <w:szCs w:val="20"/>
        </w:rPr>
        <w:t xml:space="preserve">Článek </w:t>
      </w:r>
      <w:r w:rsidR="005C2430">
        <w:rPr>
          <w:rFonts w:ascii="Arial" w:hAnsi="Arial" w:cs="Arial"/>
          <w:b/>
          <w:sz w:val="20"/>
          <w:szCs w:val="20"/>
        </w:rPr>
        <w:t>I</w:t>
      </w:r>
      <w:r w:rsidRPr="00150090">
        <w:rPr>
          <w:rFonts w:ascii="Arial" w:hAnsi="Arial" w:cs="Arial"/>
          <w:b/>
          <w:sz w:val="20"/>
          <w:szCs w:val="20"/>
        </w:rPr>
        <w:t>I.</w:t>
      </w:r>
    </w:p>
    <w:p w14:paraId="44DA3023" w14:textId="7496208D" w:rsidR="00150090" w:rsidRPr="003C1F3C" w:rsidRDefault="00853DA2" w:rsidP="000D30D3">
      <w:pPr>
        <w:pStyle w:val="Odstavecseseznamem"/>
        <w:tabs>
          <w:tab w:val="left" w:pos="0"/>
        </w:tabs>
        <w:spacing w:after="120"/>
        <w:ind w:left="0"/>
        <w:contextualSpacing w:val="0"/>
        <w:jc w:val="center"/>
        <w:rPr>
          <w:rFonts w:ascii="Arial" w:hAnsi="Arial" w:cs="Arial"/>
          <w:b/>
          <w:sz w:val="20"/>
          <w:szCs w:val="20"/>
        </w:rPr>
      </w:pPr>
      <w:r>
        <w:rPr>
          <w:rFonts w:ascii="Arial" w:hAnsi="Arial" w:cs="Arial"/>
          <w:b/>
          <w:sz w:val="20"/>
          <w:szCs w:val="20"/>
        </w:rPr>
        <w:t>P</w:t>
      </w:r>
      <w:r w:rsidR="00EB3513">
        <w:rPr>
          <w:rFonts w:ascii="Arial" w:hAnsi="Arial" w:cs="Arial"/>
          <w:b/>
          <w:sz w:val="20"/>
          <w:szCs w:val="20"/>
        </w:rPr>
        <w:t>ředmět Smlouvy</w:t>
      </w:r>
    </w:p>
    <w:p w14:paraId="4E9A5FD7" w14:textId="17F1B28C" w:rsidR="009A193C" w:rsidRDefault="009A193C" w:rsidP="0033619D">
      <w:pPr>
        <w:numPr>
          <w:ilvl w:val="0"/>
          <w:numId w:val="22"/>
        </w:numPr>
        <w:spacing w:after="120" w:line="276" w:lineRule="auto"/>
        <w:jc w:val="both"/>
        <w:rPr>
          <w:rFonts w:ascii="Arial" w:hAnsi="Arial" w:cs="Arial"/>
          <w:sz w:val="20"/>
          <w:szCs w:val="20"/>
          <w:lang w:eastAsia="en-US"/>
        </w:rPr>
      </w:pPr>
      <w:r w:rsidRPr="006C332E">
        <w:rPr>
          <w:rFonts w:ascii="Arial" w:hAnsi="Arial" w:cs="Arial"/>
          <w:sz w:val="20"/>
          <w:szCs w:val="20"/>
          <w:lang w:eastAsia="en-US"/>
        </w:rPr>
        <w:t>Předmětem této Smlouvy je závazek Poskytovatele</w:t>
      </w:r>
      <w:r w:rsidR="0042443E" w:rsidRPr="006C332E">
        <w:rPr>
          <w:rFonts w:ascii="Arial" w:hAnsi="Arial" w:cs="Arial"/>
          <w:sz w:val="20"/>
          <w:szCs w:val="20"/>
          <w:lang w:eastAsia="en-US"/>
        </w:rPr>
        <w:t xml:space="preserve"> poskytovat</w:t>
      </w:r>
      <w:r w:rsidRPr="006C332E">
        <w:rPr>
          <w:rFonts w:ascii="Arial" w:hAnsi="Arial" w:cs="Arial"/>
          <w:sz w:val="20"/>
          <w:szCs w:val="20"/>
          <w:lang w:eastAsia="en-US"/>
        </w:rPr>
        <w:t xml:space="preserve"> </w:t>
      </w:r>
      <w:r w:rsidR="0032423F">
        <w:rPr>
          <w:rFonts w:ascii="Arial" w:hAnsi="Arial" w:cs="Arial"/>
          <w:sz w:val="20"/>
          <w:szCs w:val="20"/>
          <w:lang w:eastAsia="en-US"/>
        </w:rPr>
        <w:t>Objednateli</w:t>
      </w:r>
      <w:r w:rsidRPr="006C332E">
        <w:rPr>
          <w:rFonts w:ascii="Arial" w:hAnsi="Arial" w:cs="Arial"/>
          <w:sz w:val="20"/>
          <w:szCs w:val="20"/>
          <w:lang w:eastAsia="en-US"/>
        </w:rPr>
        <w:t xml:space="preserve"> </w:t>
      </w:r>
      <w:r w:rsidR="003B4E48">
        <w:rPr>
          <w:rFonts w:ascii="Arial" w:hAnsi="Arial" w:cs="Arial"/>
          <w:sz w:val="20"/>
          <w:szCs w:val="20"/>
          <w:lang w:eastAsia="en-US"/>
        </w:rPr>
        <w:t>p</w:t>
      </w:r>
      <w:r w:rsidR="003B4E48" w:rsidRPr="006C332E">
        <w:rPr>
          <w:rFonts w:ascii="Arial" w:hAnsi="Arial" w:cs="Arial"/>
          <w:sz w:val="20"/>
          <w:szCs w:val="20"/>
          <w:lang w:eastAsia="en-US"/>
        </w:rPr>
        <w:t>odpor</w:t>
      </w:r>
      <w:r w:rsidR="003B4E48">
        <w:rPr>
          <w:rFonts w:ascii="Arial" w:hAnsi="Arial" w:cs="Arial"/>
          <w:sz w:val="20"/>
          <w:szCs w:val="20"/>
          <w:lang w:eastAsia="en-US"/>
        </w:rPr>
        <w:t>u</w:t>
      </w:r>
      <w:r w:rsidR="003B4E48" w:rsidRPr="006C332E">
        <w:rPr>
          <w:rFonts w:ascii="Arial" w:hAnsi="Arial" w:cs="Arial"/>
          <w:sz w:val="20"/>
          <w:szCs w:val="20"/>
          <w:lang w:eastAsia="en-US"/>
        </w:rPr>
        <w:t xml:space="preserve"> </w:t>
      </w:r>
      <w:r w:rsidR="00D57A07" w:rsidRPr="006C332E">
        <w:rPr>
          <w:rFonts w:ascii="Arial" w:hAnsi="Arial" w:cs="Arial"/>
          <w:sz w:val="20"/>
          <w:szCs w:val="20"/>
          <w:lang w:eastAsia="en-US"/>
        </w:rPr>
        <w:t>zařízení</w:t>
      </w:r>
      <w:r w:rsidR="00CA6FA9">
        <w:rPr>
          <w:rFonts w:ascii="Arial" w:hAnsi="Arial" w:cs="Arial"/>
          <w:sz w:val="20"/>
          <w:szCs w:val="20"/>
          <w:lang w:eastAsia="en-US"/>
        </w:rPr>
        <w:t>m</w:t>
      </w:r>
      <w:r w:rsidR="00D57A07" w:rsidRPr="006C332E">
        <w:rPr>
          <w:rFonts w:ascii="Arial" w:hAnsi="Arial" w:cs="Arial"/>
          <w:sz w:val="20"/>
          <w:szCs w:val="20"/>
          <w:lang w:eastAsia="en-US"/>
        </w:rPr>
        <w:t xml:space="preserve"> UPS </w:t>
      </w:r>
      <w:r w:rsidR="003D1095" w:rsidRPr="006C332E">
        <w:rPr>
          <w:rFonts w:ascii="Arial" w:hAnsi="Arial" w:cs="Arial"/>
          <w:sz w:val="20"/>
          <w:szCs w:val="20"/>
          <w:lang w:eastAsia="en-US"/>
        </w:rPr>
        <w:t xml:space="preserve">(dále </w:t>
      </w:r>
      <w:r w:rsidR="0032423F">
        <w:rPr>
          <w:rFonts w:ascii="Arial" w:hAnsi="Arial" w:cs="Arial"/>
          <w:sz w:val="20"/>
          <w:szCs w:val="20"/>
          <w:lang w:eastAsia="en-US"/>
        </w:rPr>
        <w:t>jen</w:t>
      </w:r>
      <w:r w:rsidR="003D1095" w:rsidRPr="006C332E">
        <w:rPr>
          <w:rFonts w:ascii="Arial" w:hAnsi="Arial" w:cs="Arial"/>
          <w:sz w:val="20"/>
          <w:szCs w:val="20"/>
          <w:lang w:eastAsia="en-US"/>
        </w:rPr>
        <w:t xml:space="preserve"> </w:t>
      </w:r>
      <w:r w:rsidR="0032423F">
        <w:rPr>
          <w:rFonts w:ascii="Arial" w:hAnsi="Arial" w:cs="Arial"/>
          <w:sz w:val="20"/>
          <w:szCs w:val="20"/>
          <w:lang w:eastAsia="en-US"/>
        </w:rPr>
        <w:t>„</w:t>
      </w:r>
      <w:r w:rsidR="0032423F" w:rsidRPr="0095578D">
        <w:rPr>
          <w:rFonts w:ascii="Arial" w:hAnsi="Arial" w:cs="Arial"/>
          <w:b/>
          <w:sz w:val="20"/>
          <w:szCs w:val="20"/>
          <w:lang w:eastAsia="en-US"/>
        </w:rPr>
        <w:t>P</w:t>
      </w:r>
      <w:r w:rsidR="003D1095" w:rsidRPr="0095578D">
        <w:rPr>
          <w:rFonts w:ascii="Arial" w:hAnsi="Arial" w:cs="Arial"/>
          <w:b/>
          <w:sz w:val="20"/>
          <w:szCs w:val="20"/>
          <w:lang w:eastAsia="en-US"/>
        </w:rPr>
        <w:t>odpora</w:t>
      </w:r>
      <w:r w:rsidR="0032423F">
        <w:rPr>
          <w:rFonts w:ascii="Arial" w:hAnsi="Arial" w:cs="Arial"/>
          <w:sz w:val="20"/>
          <w:szCs w:val="20"/>
          <w:lang w:eastAsia="en-US"/>
        </w:rPr>
        <w:t>“</w:t>
      </w:r>
      <w:r w:rsidR="003D1095" w:rsidRPr="006C332E">
        <w:rPr>
          <w:rFonts w:ascii="Arial" w:hAnsi="Arial" w:cs="Arial"/>
          <w:sz w:val="20"/>
          <w:szCs w:val="20"/>
          <w:lang w:eastAsia="en-US"/>
        </w:rPr>
        <w:t>)</w:t>
      </w:r>
      <w:r w:rsidR="002A25AC" w:rsidRPr="006C332E">
        <w:rPr>
          <w:rFonts w:ascii="Arial" w:hAnsi="Arial" w:cs="Arial"/>
          <w:sz w:val="20"/>
          <w:szCs w:val="20"/>
          <w:lang w:eastAsia="en-US"/>
        </w:rPr>
        <w:t xml:space="preserve"> </w:t>
      </w:r>
      <w:r w:rsidR="00125AB8" w:rsidRPr="006C332E">
        <w:rPr>
          <w:rFonts w:ascii="Arial" w:hAnsi="Arial" w:cs="Arial"/>
          <w:sz w:val="20"/>
          <w:szCs w:val="20"/>
          <w:lang w:eastAsia="en-US"/>
        </w:rPr>
        <w:t>za podmínek touto Smlouvou stanovených.</w:t>
      </w:r>
    </w:p>
    <w:p w14:paraId="45D97643" w14:textId="2E5B6AD8" w:rsidR="00EA5396" w:rsidRPr="006C332E" w:rsidRDefault="00EA5396" w:rsidP="0033619D">
      <w:pPr>
        <w:numPr>
          <w:ilvl w:val="0"/>
          <w:numId w:val="22"/>
        </w:numPr>
        <w:spacing w:after="120" w:line="276" w:lineRule="auto"/>
        <w:jc w:val="both"/>
        <w:rPr>
          <w:rFonts w:ascii="Arial" w:hAnsi="Arial" w:cs="Arial"/>
          <w:sz w:val="20"/>
          <w:szCs w:val="20"/>
          <w:lang w:eastAsia="en-US"/>
        </w:rPr>
      </w:pPr>
      <w:r w:rsidRPr="006C332E">
        <w:rPr>
          <w:rFonts w:ascii="Arial" w:hAnsi="Arial" w:cs="Arial"/>
          <w:sz w:val="20"/>
          <w:szCs w:val="20"/>
          <w:lang w:eastAsia="en-US"/>
        </w:rPr>
        <w:t>Jedná se</w:t>
      </w:r>
      <w:r w:rsidR="003B4E48">
        <w:rPr>
          <w:rFonts w:ascii="Arial" w:hAnsi="Arial" w:cs="Arial"/>
          <w:sz w:val="20"/>
          <w:szCs w:val="20"/>
          <w:lang w:eastAsia="en-US"/>
        </w:rPr>
        <w:t xml:space="preserve"> o</w:t>
      </w:r>
      <w:r w:rsidRPr="006C332E">
        <w:rPr>
          <w:rFonts w:ascii="Arial" w:hAnsi="Arial" w:cs="Arial"/>
          <w:sz w:val="20"/>
          <w:szCs w:val="20"/>
          <w:lang w:eastAsia="en-US"/>
        </w:rPr>
        <w:t xml:space="preserve"> </w:t>
      </w:r>
      <w:r w:rsidR="00226616">
        <w:rPr>
          <w:rFonts w:ascii="Arial" w:hAnsi="Arial" w:cs="Arial"/>
          <w:sz w:val="20"/>
          <w:szCs w:val="20"/>
          <w:lang w:eastAsia="en-US"/>
        </w:rPr>
        <w:t>níže uvedená</w:t>
      </w:r>
      <w:r w:rsidR="00226616" w:rsidRPr="006C332E">
        <w:rPr>
          <w:rFonts w:ascii="Arial" w:hAnsi="Arial" w:cs="Arial"/>
          <w:sz w:val="20"/>
          <w:szCs w:val="20"/>
          <w:lang w:eastAsia="en-US"/>
        </w:rPr>
        <w:t xml:space="preserve"> </w:t>
      </w:r>
      <w:r w:rsidR="003B4E48">
        <w:rPr>
          <w:rFonts w:ascii="Arial" w:hAnsi="Arial" w:cs="Arial"/>
          <w:sz w:val="20"/>
          <w:szCs w:val="20"/>
          <w:lang w:eastAsia="en-US"/>
        </w:rPr>
        <w:t>zařízení</w:t>
      </w:r>
      <w:r w:rsidRPr="006C332E">
        <w:rPr>
          <w:rFonts w:ascii="Arial" w:hAnsi="Arial" w:cs="Arial"/>
          <w:sz w:val="20"/>
          <w:szCs w:val="20"/>
          <w:lang w:eastAsia="en-US"/>
        </w:rPr>
        <w:t xml:space="preserve"> UP</w:t>
      </w:r>
      <w:r w:rsidR="009B1515">
        <w:rPr>
          <w:rFonts w:ascii="Arial" w:hAnsi="Arial" w:cs="Arial"/>
          <w:sz w:val="20"/>
          <w:szCs w:val="20"/>
          <w:lang w:eastAsia="en-US"/>
        </w:rPr>
        <w:t>S</w:t>
      </w:r>
      <w:r w:rsidRPr="006C332E">
        <w:rPr>
          <w:rFonts w:ascii="Arial" w:hAnsi="Arial" w:cs="Arial"/>
          <w:sz w:val="20"/>
          <w:szCs w:val="20"/>
          <w:lang w:eastAsia="en-US"/>
        </w:rPr>
        <w:t>:</w:t>
      </w:r>
    </w:p>
    <w:p w14:paraId="3A2141F1" w14:textId="4E9B6513" w:rsidR="00EA5396" w:rsidRPr="006C332E" w:rsidRDefault="00D84009" w:rsidP="0033619D">
      <w:pPr>
        <w:numPr>
          <w:ilvl w:val="1"/>
          <w:numId w:val="22"/>
        </w:numPr>
        <w:spacing w:after="120" w:line="276" w:lineRule="auto"/>
        <w:jc w:val="both"/>
        <w:rPr>
          <w:rFonts w:ascii="Arial" w:hAnsi="Arial" w:cs="Arial"/>
          <w:sz w:val="20"/>
          <w:szCs w:val="20"/>
          <w:lang w:eastAsia="en-US"/>
        </w:rPr>
      </w:pPr>
      <w:proofErr w:type="spellStart"/>
      <w:r w:rsidRPr="006C332E">
        <w:rPr>
          <w:rFonts w:ascii="Arial" w:hAnsi="Arial" w:cs="Arial"/>
          <w:sz w:val="20"/>
          <w:szCs w:val="20"/>
          <w:lang w:eastAsia="en-US"/>
        </w:rPr>
        <w:t>Riello</w:t>
      </w:r>
      <w:proofErr w:type="spellEnd"/>
      <w:r w:rsidRPr="006C332E">
        <w:rPr>
          <w:rFonts w:ascii="Arial" w:hAnsi="Arial" w:cs="Arial"/>
          <w:sz w:val="20"/>
          <w:szCs w:val="20"/>
          <w:lang w:eastAsia="en-US"/>
        </w:rPr>
        <w:t xml:space="preserve"> </w:t>
      </w:r>
      <w:r w:rsidR="00EA5396" w:rsidRPr="006C332E">
        <w:rPr>
          <w:rFonts w:ascii="Arial" w:hAnsi="Arial" w:cs="Arial"/>
          <w:sz w:val="20"/>
          <w:szCs w:val="20"/>
          <w:lang w:eastAsia="en-US"/>
        </w:rPr>
        <w:t>Sentinel DUAL / SDH 3000</w:t>
      </w:r>
      <w:r w:rsidRPr="006C332E">
        <w:rPr>
          <w:rFonts w:ascii="Arial" w:hAnsi="Arial" w:cs="Arial"/>
          <w:sz w:val="20"/>
          <w:szCs w:val="20"/>
          <w:lang w:eastAsia="en-US"/>
        </w:rPr>
        <w:t xml:space="preserve"> s LAN adapterem </w:t>
      </w:r>
      <w:proofErr w:type="spellStart"/>
      <w:r w:rsidRPr="006C332E">
        <w:rPr>
          <w:rFonts w:ascii="Arial" w:hAnsi="Arial" w:cs="Arial"/>
          <w:sz w:val="20"/>
          <w:szCs w:val="20"/>
          <w:lang w:eastAsia="en-US"/>
        </w:rPr>
        <w:t>NetMan</w:t>
      </w:r>
      <w:proofErr w:type="spellEnd"/>
      <w:r w:rsidRPr="006C332E">
        <w:rPr>
          <w:rFonts w:ascii="Arial" w:hAnsi="Arial" w:cs="Arial"/>
          <w:sz w:val="20"/>
          <w:szCs w:val="20"/>
          <w:lang w:eastAsia="en-US"/>
        </w:rPr>
        <w:t xml:space="preserve"> 204 a SW Powershield3;</w:t>
      </w:r>
    </w:p>
    <w:p w14:paraId="11F99626" w14:textId="195CB0FE" w:rsidR="00D84009" w:rsidRDefault="00D84009" w:rsidP="0033619D">
      <w:pPr>
        <w:numPr>
          <w:ilvl w:val="1"/>
          <w:numId w:val="22"/>
        </w:numPr>
        <w:spacing w:after="120" w:line="276" w:lineRule="auto"/>
        <w:jc w:val="both"/>
        <w:rPr>
          <w:rFonts w:ascii="Arial" w:hAnsi="Arial" w:cs="Arial"/>
          <w:sz w:val="20"/>
          <w:szCs w:val="20"/>
          <w:lang w:eastAsia="en-US"/>
        </w:rPr>
      </w:pPr>
      <w:proofErr w:type="spellStart"/>
      <w:r w:rsidRPr="006C332E">
        <w:rPr>
          <w:rFonts w:ascii="Arial" w:hAnsi="Arial" w:cs="Arial"/>
          <w:sz w:val="20"/>
          <w:szCs w:val="20"/>
          <w:lang w:eastAsia="en-US"/>
        </w:rPr>
        <w:t>Riello</w:t>
      </w:r>
      <w:proofErr w:type="spellEnd"/>
      <w:r w:rsidRPr="006C332E">
        <w:rPr>
          <w:rFonts w:ascii="Arial" w:hAnsi="Arial" w:cs="Arial"/>
          <w:sz w:val="20"/>
          <w:szCs w:val="20"/>
          <w:lang w:eastAsia="en-US"/>
        </w:rPr>
        <w:t xml:space="preserve"> Sentinel DUAL / SDU 5000 PD s bateriovým modulem AB SDU 180-A3 a LAN adapterem </w:t>
      </w:r>
      <w:proofErr w:type="spellStart"/>
      <w:r w:rsidRPr="006C332E">
        <w:rPr>
          <w:rFonts w:ascii="Arial" w:hAnsi="Arial" w:cs="Arial"/>
          <w:sz w:val="20"/>
          <w:szCs w:val="20"/>
          <w:lang w:eastAsia="en-US"/>
        </w:rPr>
        <w:t>NetMan</w:t>
      </w:r>
      <w:proofErr w:type="spellEnd"/>
      <w:r w:rsidRPr="006C332E">
        <w:rPr>
          <w:rFonts w:ascii="Arial" w:hAnsi="Arial" w:cs="Arial"/>
          <w:sz w:val="20"/>
          <w:szCs w:val="20"/>
          <w:lang w:eastAsia="en-US"/>
        </w:rPr>
        <w:t xml:space="preserve"> 204 a SW Powershield3.</w:t>
      </w:r>
    </w:p>
    <w:p w14:paraId="13FEB028" w14:textId="1784535F" w:rsidR="00226616" w:rsidRDefault="00640DE4" w:rsidP="0033619D">
      <w:pPr>
        <w:spacing w:after="120" w:line="276" w:lineRule="auto"/>
        <w:ind w:left="360"/>
        <w:jc w:val="both"/>
        <w:rPr>
          <w:rFonts w:ascii="Arial" w:hAnsi="Arial" w:cs="Arial"/>
          <w:sz w:val="20"/>
          <w:szCs w:val="20"/>
          <w:lang w:eastAsia="en-US"/>
        </w:rPr>
      </w:pPr>
      <w:bookmarkStart w:id="1" w:name="_Hlk156563643"/>
      <w:r>
        <w:rPr>
          <w:rFonts w:ascii="Arial" w:hAnsi="Arial" w:cs="Arial"/>
          <w:sz w:val="20"/>
          <w:szCs w:val="20"/>
          <w:lang w:eastAsia="en-US"/>
        </w:rPr>
        <w:t xml:space="preserve">Aktuální </w:t>
      </w:r>
      <w:r w:rsidR="00226616">
        <w:rPr>
          <w:rFonts w:ascii="Arial" w:hAnsi="Arial" w:cs="Arial"/>
          <w:sz w:val="20"/>
          <w:szCs w:val="20"/>
          <w:lang w:eastAsia="en-US"/>
        </w:rPr>
        <w:t xml:space="preserve">seznam </w:t>
      </w:r>
      <w:r>
        <w:rPr>
          <w:rFonts w:ascii="Arial" w:hAnsi="Arial" w:cs="Arial"/>
          <w:sz w:val="20"/>
          <w:szCs w:val="20"/>
          <w:lang w:eastAsia="en-US"/>
        </w:rPr>
        <w:t xml:space="preserve">zařízení UPS </w:t>
      </w:r>
      <w:r w:rsidR="00226616">
        <w:rPr>
          <w:rFonts w:ascii="Arial" w:hAnsi="Arial" w:cs="Arial"/>
          <w:sz w:val="20"/>
          <w:szCs w:val="20"/>
          <w:lang w:eastAsia="en-US"/>
        </w:rPr>
        <w:t xml:space="preserve">je uveden v Příloze č. </w:t>
      </w:r>
      <w:r w:rsidR="00185612">
        <w:rPr>
          <w:rFonts w:ascii="Arial" w:hAnsi="Arial" w:cs="Arial"/>
          <w:sz w:val="20"/>
          <w:szCs w:val="20"/>
          <w:lang w:eastAsia="en-US"/>
        </w:rPr>
        <w:t>2</w:t>
      </w:r>
      <w:r w:rsidR="00226616">
        <w:rPr>
          <w:rFonts w:ascii="Arial" w:hAnsi="Arial" w:cs="Arial"/>
          <w:sz w:val="20"/>
          <w:szCs w:val="20"/>
          <w:lang w:eastAsia="en-US"/>
        </w:rPr>
        <w:t xml:space="preserve"> této Smlouvy – </w:t>
      </w:r>
      <w:r w:rsidR="00226616" w:rsidRPr="00226616">
        <w:rPr>
          <w:rFonts w:ascii="Arial" w:hAnsi="Arial" w:cs="Arial"/>
          <w:sz w:val="20"/>
          <w:szCs w:val="20"/>
          <w:lang w:eastAsia="en-US"/>
        </w:rPr>
        <w:t xml:space="preserve">„Adresy umístění jednotlivých typů zařízení UPS </w:t>
      </w:r>
      <w:proofErr w:type="spellStart"/>
      <w:r w:rsidR="00C46059" w:rsidRPr="006C332E">
        <w:rPr>
          <w:rFonts w:ascii="Arial" w:hAnsi="Arial" w:cs="Arial"/>
          <w:sz w:val="20"/>
          <w:szCs w:val="20"/>
          <w:lang w:eastAsia="en-US"/>
        </w:rPr>
        <w:t>Riello</w:t>
      </w:r>
      <w:proofErr w:type="spellEnd"/>
      <w:r w:rsidR="00C46059" w:rsidRPr="006C332E">
        <w:rPr>
          <w:rFonts w:ascii="Arial" w:hAnsi="Arial" w:cs="Arial"/>
          <w:sz w:val="20"/>
          <w:szCs w:val="20"/>
          <w:lang w:eastAsia="en-US"/>
        </w:rPr>
        <w:t xml:space="preserve"> Sentinel</w:t>
      </w:r>
      <w:r w:rsidR="00226616" w:rsidRPr="00226616">
        <w:rPr>
          <w:rFonts w:ascii="Arial" w:hAnsi="Arial" w:cs="Arial"/>
          <w:sz w:val="20"/>
          <w:szCs w:val="20"/>
          <w:lang w:eastAsia="en-US"/>
        </w:rPr>
        <w:t>“</w:t>
      </w:r>
      <w:bookmarkEnd w:id="1"/>
      <w:r>
        <w:rPr>
          <w:rFonts w:ascii="Arial" w:hAnsi="Arial" w:cs="Arial"/>
          <w:sz w:val="20"/>
          <w:szCs w:val="20"/>
          <w:lang w:eastAsia="en-US"/>
        </w:rPr>
        <w:t xml:space="preserve"> (dále jen „</w:t>
      </w:r>
      <w:r w:rsidRPr="003B4E48">
        <w:rPr>
          <w:rFonts w:ascii="Arial" w:hAnsi="Arial" w:cs="Arial"/>
          <w:b/>
          <w:sz w:val="20"/>
          <w:szCs w:val="20"/>
          <w:lang w:eastAsia="en-US"/>
        </w:rPr>
        <w:t xml:space="preserve">Příloha č. </w:t>
      </w:r>
      <w:r w:rsidR="00A0137A" w:rsidRPr="003B4E48">
        <w:rPr>
          <w:rFonts w:ascii="Arial" w:hAnsi="Arial" w:cs="Arial"/>
          <w:b/>
          <w:sz w:val="20"/>
          <w:szCs w:val="20"/>
          <w:lang w:eastAsia="en-US"/>
        </w:rPr>
        <w:t>2</w:t>
      </w:r>
      <w:r>
        <w:rPr>
          <w:rFonts w:ascii="Arial" w:hAnsi="Arial" w:cs="Arial"/>
          <w:sz w:val="20"/>
          <w:szCs w:val="20"/>
          <w:lang w:eastAsia="en-US"/>
        </w:rPr>
        <w:t>“).</w:t>
      </w:r>
    </w:p>
    <w:p w14:paraId="214A518B" w14:textId="77777777" w:rsidR="009B1515" w:rsidRDefault="009B1515" w:rsidP="0033619D">
      <w:pPr>
        <w:numPr>
          <w:ilvl w:val="0"/>
          <w:numId w:val="22"/>
        </w:numPr>
        <w:spacing w:after="120" w:line="276" w:lineRule="auto"/>
        <w:jc w:val="both"/>
        <w:rPr>
          <w:rFonts w:ascii="Arial" w:hAnsi="Arial" w:cs="Arial"/>
          <w:sz w:val="20"/>
          <w:szCs w:val="20"/>
          <w:lang w:eastAsia="en-US"/>
        </w:rPr>
      </w:pPr>
      <w:r>
        <w:rPr>
          <w:rFonts w:ascii="Arial" w:hAnsi="Arial" w:cs="Arial"/>
          <w:sz w:val="20"/>
          <w:szCs w:val="20"/>
          <w:lang w:eastAsia="en-US"/>
        </w:rPr>
        <w:t>Podpora zahrnuje:</w:t>
      </w:r>
    </w:p>
    <w:p w14:paraId="3B270D8D" w14:textId="77777777" w:rsidR="009B1515" w:rsidRPr="006C332E" w:rsidRDefault="009B1515" w:rsidP="0033619D">
      <w:pPr>
        <w:numPr>
          <w:ilvl w:val="1"/>
          <w:numId w:val="22"/>
        </w:numPr>
        <w:spacing w:after="120" w:line="276" w:lineRule="auto"/>
        <w:jc w:val="both"/>
        <w:rPr>
          <w:rFonts w:ascii="Arial" w:hAnsi="Arial" w:cs="Arial"/>
          <w:sz w:val="20"/>
          <w:szCs w:val="20"/>
          <w:lang w:eastAsia="en-US"/>
        </w:rPr>
      </w:pPr>
      <w:r w:rsidRPr="006C332E">
        <w:rPr>
          <w:rFonts w:ascii="Arial" w:hAnsi="Arial" w:cs="Arial"/>
          <w:sz w:val="20"/>
          <w:szCs w:val="20"/>
          <w:lang w:eastAsia="en-US"/>
        </w:rPr>
        <w:t>Služb</w:t>
      </w:r>
      <w:r>
        <w:rPr>
          <w:rFonts w:ascii="Arial" w:hAnsi="Arial" w:cs="Arial"/>
          <w:sz w:val="20"/>
          <w:szCs w:val="20"/>
          <w:lang w:eastAsia="en-US"/>
        </w:rPr>
        <w:t>u</w:t>
      </w:r>
      <w:r w:rsidRPr="006C332E">
        <w:rPr>
          <w:rFonts w:ascii="Arial" w:hAnsi="Arial" w:cs="Arial"/>
          <w:sz w:val="20"/>
          <w:szCs w:val="20"/>
          <w:lang w:eastAsia="en-US"/>
        </w:rPr>
        <w:t xml:space="preserve"> Hotline/Helpdesk</w:t>
      </w:r>
      <w:r>
        <w:rPr>
          <w:rFonts w:ascii="Arial" w:hAnsi="Arial" w:cs="Arial"/>
          <w:sz w:val="20"/>
          <w:szCs w:val="20"/>
          <w:lang w:eastAsia="en-US"/>
        </w:rPr>
        <w:t>,</w:t>
      </w:r>
    </w:p>
    <w:p w14:paraId="4D145D40" w14:textId="4350AB9C" w:rsidR="009B1515" w:rsidRPr="009B1515" w:rsidRDefault="009B1515" w:rsidP="0033619D">
      <w:pPr>
        <w:numPr>
          <w:ilvl w:val="1"/>
          <w:numId w:val="22"/>
        </w:numPr>
        <w:spacing w:after="120" w:line="276" w:lineRule="auto"/>
        <w:jc w:val="both"/>
        <w:rPr>
          <w:rFonts w:ascii="Arial" w:hAnsi="Arial" w:cs="Arial"/>
          <w:sz w:val="20"/>
          <w:szCs w:val="20"/>
          <w:lang w:eastAsia="en-US"/>
        </w:rPr>
      </w:pPr>
      <w:r>
        <w:rPr>
          <w:rFonts w:ascii="Arial" w:hAnsi="Arial" w:cs="Arial"/>
          <w:sz w:val="20"/>
          <w:szCs w:val="20"/>
          <w:lang w:eastAsia="en-US"/>
        </w:rPr>
        <w:t>Technickou podporu zařízení UPS.</w:t>
      </w:r>
    </w:p>
    <w:p w14:paraId="28287790" w14:textId="4A74CA32" w:rsidR="00125AB8" w:rsidRDefault="00125AB8" w:rsidP="0033619D">
      <w:pPr>
        <w:numPr>
          <w:ilvl w:val="0"/>
          <w:numId w:val="22"/>
        </w:numPr>
        <w:spacing w:after="120" w:line="276" w:lineRule="auto"/>
        <w:jc w:val="both"/>
        <w:rPr>
          <w:rFonts w:ascii="Arial" w:hAnsi="Arial" w:cs="Arial"/>
          <w:sz w:val="20"/>
          <w:szCs w:val="20"/>
          <w:lang w:eastAsia="en-US"/>
        </w:rPr>
      </w:pPr>
      <w:r w:rsidRPr="006C332E">
        <w:rPr>
          <w:rFonts w:ascii="Arial" w:hAnsi="Arial" w:cs="Arial"/>
          <w:sz w:val="20"/>
          <w:szCs w:val="20"/>
          <w:lang w:eastAsia="en-US"/>
        </w:rPr>
        <w:t>Předmětem této Smlouvy je dále závazek Objednatele zaplatit Poskytovateli za řádné splnění jeho závazků vyplývajících z této Smlouvy cenu ve výši a za podmínek stanovených touto Smlouvou.</w:t>
      </w:r>
    </w:p>
    <w:p w14:paraId="2B27A280" w14:textId="77777777" w:rsidR="006F4C18" w:rsidRPr="006F4C18" w:rsidRDefault="006F4C18" w:rsidP="006F4C18">
      <w:pPr>
        <w:spacing w:before="120" w:after="120"/>
        <w:ind w:left="786"/>
        <w:jc w:val="both"/>
        <w:rPr>
          <w:rFonts w:ascii="Arial" w:hAnsi="Arial" w:cs="Arial"/>
          <w:sz w:val="20"/>
          <w:szCs w:val="22"/>
        </w:rPr>
      </w:pPr>
    </w:p>
    <w:p w14:paraId="537CBD23" w14:textId="77777777" w:rsidR="003D66BF" w:rsidRDefault="00903C90" w:rsidP="003D66BF">
      <w:pPr>
        <w:pStyle w:val="Odstavecseseznamem"/>
        <w:tabs>
          <w:tab w:val="left" w:pos="0"/>
        </w:tabs>
        <w:spacing w:before="120" w:after="120"/>
        <w:ind w:left="782" w:hanging="782"/>
        <w:contextualSpacing w:val="0"/>
        <w:jc w:val="center"/>
        <w:rPr>
          <w:rFonts w:ascii="Arial" w:hAnsi="Arial" w:cs="Arial"/>
          <w:b/>
          <w:sz w:val="20"/>
          <w:szCs w:val="20"/>
        </w:rPr>
      </w:pPr>
      <w:r w:rsidRPr="00903C90">
        <w:rPr>
          <w:rFonts w:ascii="Arial" w:hAnsi="Arial" w:cs="Arial"/>
          <w:b/>
          <w:sz w:val="20"/>
          <w:szCs w:val="20"/>
        </w:rPr>
        <w:t>Článek II</w:t>
      </w:r>
      <w:r w:rsidR="005C2430">
        <w:rPr>
          <w:rFonts w:ascii="Arial" w:hAnsi="Arial" w:cs="Arial"/>
          <w:b/>
          <w:sz w:val="20"/>
          <w:szCs w:val="20"/>
        </w:rPr>
        <w:t>I</w:t>
      </w:r>
      <w:r w:rsidRPr="00903C90">
        <w:rPr>
          <w:rFonts w:ascii="Arial" w:hAnsi="Arial" w:cs="Arial"/>
          <w:b/>
          <w:sz w:val="20"/>
          <w:szCs w:val="20"/>
        </w:rPr>
        <w:t>.</w:t>
      </w:r>
    </w:p>
    <w:p w14:paraId="27C60505" w14:textId="242FA940" w:rsidR="00903C90" w:rsidRDefault="005C2430" w:rsidP="000D30D3">
      <w:pPr>
        <w:pStyle w:val="Odstavecseseznamem"/>
        <w:tabs>
          <w:tab w:val="left" w:pos="0"/>
        </w:tabs>
        <w:spacing w:after="120"/>
        <w:ind w:left="0"/>
        <w:contextualSpacing w:val="0"/>
        <w:jc w:val="center"/>
        <w:rPr>
          <w:rFonts w:ascii="Arial" w:hAnsi="Arial" w:cs="Arial"/>
          <w:b/>
          <w:sz w:val="20"/>
          <w:szCs w:val="20"/>
        </w:rPr>
      </w:pPr>
      <w:r>
        <w:rPr>
          <w:rFonts w:ascii="Arial" w:hAnsi="Arial" w:cs="Arial"/>
          <w:b/>
          <w:sz w:val="20"/>
          <w:szCs w:val="20"/>
        </w:rPr>
        <w:t>P</w:t>
      </w:r>
      <w:r w:rsidR="00903C90" w:rsidRPr="00903C90">
        <w:rPr>
          <w:rFonts w:ascii="Arial" w:hAnsi="Arial" w:cs="Arial"/>
          <w:b/>
          <w:sz w:val="20"/>
          <w:szCs w:val="20"/>
        </w:rPr>
        <w:t xml:space="preserve">ředmět </w:t>
      </w:r>
      <w:r>
        <w:rPr>
          <w:rFonts w:ascii="Arial" w:hAnsi="Arial" w:cs="Arial"/>
          <w:b/>
          <w:sz w:val="20"/>
          <w:szCs w:val="20"/>
        </w:rPr>
        <w:t>plnění</w:t>
      </w:r>
    </w:p>
    <w:p w14:paraId="358817F9" w14:textId="5C684A44" w:rsidR="006C332E" w:rsidRPr="002F4C81" w:rsidRDefault="007313C1" w:rsidP="00E56C8D">
      <w:pPr>
        <w:numPr>
          <w:ilvl w:val="0"/>
          <w:numId w:val="8"/>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Poskytovatel se zavazuje poskytovat Objednateli </w:t>
      </w:r>
      <w:r w:rsidR="003B4E48">
        <w:rPr>
          <w:rFonts w:ascii="Arial" w:hAnsi="Arial" w:cs="Arial"/>
          <w:sz w:val="20"/>
          <w:szCs w:val="20"/>
          <w:lang w:eastAsia="en-US"/>
        </w:rPr>
        <w:t xml:space="preserve">Podporu </w:t>
      </w:r>
      <w:r w:rsidR="00B10C3D">
        <w:rPr>
          <w:rFonts w:ascii="Arial" w:hAnsi="Arial" w:cs="Arial"/>
          <w:sz w:val="20"/>
          <w:szCs w:val="20"/>
          <w:lang w:eastAsia="en-US"/>
        </w:rPr>
        <w:t>zařízení</w:t>
      </w:r>
      <w:r w:rsidR="00497131">
        <w:rPr>
          <w:rFonts w:ascii="Arial" w:hAnsi="Arial" w:cs="Arial"/>
          <w:sz w:val="20"/>
          <w:szCs w:val="20"/>
          <w:lang w:eastAsia="en-US"/>
        </w:rPr>
        <w:t>m</w:t>
      </w:r>
      <w:r w:rsidR="00B10C3D">
        <w:rPr>
          <w:rFonts w:ascii="Arial" w:hAnsi="Arial" w:cs="Arial"/>
          <w:sz w:val="20"/>
          <w:szCs w:val="20"/>
          <w:lang w:eastAsia="en-US"/>
        </w:rPr>
        <w:t xml:space="preserve"> UPS</w:t>
      </w:r>
      <w:r w:rsidR="00497131">
        <w:rPr>
          <w:rFonts w:ascii="Arial" w:hAnsi="Arial" w:cs="Arial"/>
          <w:sz w:val="20"/>
          <w:szCs w:val="20"/>
          <w:lang w:eastAsia="en-US"/>
        </w:rPr>
        <w:t xml:space="preserve"> uvedeným v Příloze č. </w:t>
      </w:r>
      <w:r w:rsidR="00A0137A">
        <w:rPr>
          <w:rFonts w:ascii="Arial" w:hAnsi="Arial" w:cs="Arial"/>
          <w:sz w:val="20"/>
          <w:szCs w:val="20"/>
          <w:lang w:eastAsia="en-US"/>
        </w:rPr>
        <w:t>2</w:t>
      </w:r>
      <w:r w:rsidR="0095578D">
        <w:rPr>
          <w:rFonts w:ascii="Arial" w:hAnsi="Arial" w:cs="Arial"/>
          <w:sz w:val="20"/>
          <w:szCs w:val="20"/>
          <w:lang w:eastAsia="en-US"/>
        </w:rPr>
        <w:t xml:space="preserve"> v souladu s podmínkami uvedenými v této Smlouvě</w:t>
      </w:r>
      <w:r w:rsidR="00B10C3D">
        <w:rPr>
          <w:rFonts w:ascii="Arial" w:hAnsi="Arial" w:cs="Arial"/>
          <w:sz w:val="20"/>
          <w:szCs w:val="20"/>
          <w:lang w:eastAsia="en-US"/>
        </w:rPr>
        <w:t xml:space="preserve">. </w:t>
      </w:r>
      <w:r w:rsidR="00721B7A">
        <w:rPr>
          <w:rFonts w:ascii="Arial" w:hAnsi="Arial" w:cs="Arial"/>
          <w:sz w:val="20"/>
          <w:szCs w:val="20"/>
          <w:lang w:eastAsia="en-US"/>
        </w:rPr>
        <w:t>Pro vyloučení pochybností se výslovně stanoví, že pod pojmem „</w:t>
      </w:r>
      <w:r w:rsidR="00721B7A" w:rsidRPr="000975A2">
        <w:rPr>
          <w:rFonts w:ascii="Arial" w:hAnsi="Arial" w:cs="Arial"/>
          <w:b/>
          <w:sz w:val="20"/>
          <w:szCs w:val="20"/>
          <w:lang w:eastAsia="en-US"/>
        </w:rPr>
        <w:t>vada</w:t>
      </w:r>
      <w:r w:rsidR="00721B7A">
        <w:rPr>
          <w:rFonts w:ascii="Arial" w:hAnsi="Arial" w:cs="Arial"/>
          <w:sz w:val="20"/>
          <w:szCs w:val="20"/>
          <w:lang w:eastAsia="en-US"/>
        </w:rPr>
        <w:t xml:space="preserve">“ se pro účely této Smlouvy rozumí </w:t>
      </w:r>
      <w:r w:rsidR="00395938">
        <w:rPr>
          <w:rFonts w:ascii="Arial" w:hAnsi="Arial" w:cs="Arial"/>
          <w:sz w:val="20"/>
          <w:szCs w:val="20"/>
          <w:lang w:eastAsia="en-US"/>
        </w:rPr>
        <w:t xml:space="preserve">vada zařízení UPS </w:t>
      </w:r>
      <w:r w:rsidR="00721B7A">
        <w:rPr>
          <w:rFonts w:ascii="Arial" w:hAnsi="Arial" w:cs="Arial"/>
          <w:sz w:val="20"/>
          <w:szCs w:val="20"/>
          <w:lang w:eastAsia="en-US"/>
        </w:rPr>
        <w:t xml:space="preserve">i </w:t>
      </w:r>
      <w:proofErr w:type="spellStart"/>
      <w:r w:rsidR="00721B7A">
        <w:rPr>
          <w:rFonts w:ascii="Arial" w:hAnsi="Arial" w:cs="Arial"/>
          <w:sz w:val="20"/>
          <w:szCs w:val="20"/>
          <w:lang w:eastAsia="en-US"/>
        </w:rPr>
        <w:t>jakkýkoliv</w:t>
      </w:r>
      <w:proofErr w:type="spellEnd"/>
      <w:r w:rsidR="00721B7A">
        <w:rPr>
          <w:rFonts w:ascii="Arial" w:hAnsi="Arial" w:cs="Arial"/>
          <w:sz w:val="20"/>
          <w:szCs w:val="20"/>
          <w:lang w:eastAsia="en-US"/>
        </w:rPr>
        <w:t xml:space="preserve"> incident, který má vliv na správnou funkci zařízení UPS.</w:t>
      </w:r>
    </w:p>
    <w:p w14:paraId="5026296A" w14:textId="5AF3D60F" w:rsidR="007D1B14" w:rsidRPr="006C332E" w:rsidRDefault="00254608" w:rsidP="002F4C81">
      <w:pPr>
        <w:spacing w:after="120" w:line="276" w:lineRule="auto"/>
        <w:jc w:val="both"/>
        <w:rPr>
          <w:rFonts w:ascii="Arial" w:hAnsi="Arial" w:cs="Arial"/>
          <w:sz w:val="20"/>
          <w:szCs w:val="20"/>
          <w:lang w:eastAsia="en-US"/>
        </w:rPr>
      </w:pPr>
      <w:r w:rsidRPr="002F4C81">
        <w:rPr>
          <w:rFonts w:ascii="Arial" w:hAnsi="Arial" w:cs="Arial"/>
          <w:b/>
          <w:sz w:val="20"/>
          <w:szCs w:val="20"/>
          <w:lang w:eastAsia="en-US"/>
        </w:rPr>
        <w:t>Služb</w:t>
      </w:r>
      <w:r w:rsidR="00C00807" w:rsidRPr="002F4C81">
        <w:rPr>
          <w:rFonts w:ascii="Arial" w:hAnsi="Arial" w:cs="Arial"/>
          <w:b/>
          <w:sz w:val="20"/>
          <w:szCs w:val="20"/>
          <w:lang w:eastAsia="en-US"/>
        </w:rPr>
        <w:t>a</w:t>
      </w:r>
      <w:r w:rsidRPr="002F4C81">
        <w:rPr>
          <w:rFonts w:ascii="Arial" w:hAnsi="Arial" w:cs="Arial"/>
          <w:b/>
          <w:sz w:val="20"/>
          <w:szCs w:val="20"/>
          <w:lang w:eastAsia="en-US"/>
        </w:rPr>
        <w:t xml:space="preserve"> Hotline/Helpdesk</w:t>
      </w:r>
    </w:p>
    <w:p w14:paraId="0DA16713" w14:textId="467E7AC3" w:rsidR="00997DB1" w:rsidRPr="006A67DD" w:rsidRDefault="00F12BC9" w:rsidP="00E56C8D">
      <w:pPr>
        <w:numPr>
          <w:ilvl w:val="0"/>
          <w:numId w:val="8"/>
        </w:numPr>
        <w:spacing w:after="120" w:line="276" w:lineRule="auto"/>
        <w:jc w:val="both"/>
        <w:rPr>
          <w:rFonts w:ascii="Arial" w:hAnsi="Arial" w:cs="Arial"/>
          <w:sz w:val="20"/>
          <w:szCs w:val="20"/>
          <w:lang w:eastAsia="en-US"/>
        </w:rPr>
      </w:pPr>
      <w:r>
        <w:rPr>
          <w:rFonts w:ascii="Arial" w:hAnsi="Arial" w:cs="Arial"/>
          <w:sz w:val="20"/>
          <w:szCs w:val="20"/>
          <w:lang w:eastAsia="en-US"/>
        </w:rPr>
        <w:t>Služba Hotline/Helpdesk</w:t>
      </w:r>
      <w:r w:rsidR="00CE42FE">
        <w:rPr>
          <w:rFonts w:ascii="Arial" w:hAnsi="Arial" w:cs="Arial"/>
          <w:sz w:val="20"/>
          <w:szCs w:val="20"/>
          <w:lang w:eastAsia="en-US"/>
        </w:rPr>
        <w:t xml:space="preserve"> </w:t>
      </w:r>
      <w:r w:rsidR="009C499E">
        <w:rPr>
          <w:rFonts w:ascii="Arial" w:hAnsi="Arial" w:cs="Arial"/>
          <w:sz w:val="20"/>
          <w:szCs w:val="20"/>
          <w:lang w:eastAsia="en-US"/>
        </w:rPr>
        <w:t>zahrnuje</w:t>
      </w:r>
      <w:r w:rsidR="00997DB1" w:rsidRPr="006A67DD">
        <w:rPr>
          <w:rFonts w:ascii="Arial" w:hAnsi="Arial" w:cs="Arial"/>
          <w:sz w:val="20"/>
          <w:szCs w:val="20"/>
          <w:lang w:eastAsia="en-US"/>
        </w:rPr>
        <w:t>:</w:t>
      </w:r>
    </w:p>
    <w:p w14:paraId="39FA9AE9" w14:textId="31119876" w:rsidR="00254608" w:rsidRPr="009C499E" w:rsidRDefault="00997DB1" w:rsidP="00E56C8D">
      <w:pPr>
        <w:numPr>
          <w:ilvl w:val="1"/>
          <w:numId w:val="8"/>
        </w:numPr>
        <w:spacing w:after="120" w:line="276" w:lineRule="auto"/>
        <w:jc w:val="both"/>
        <w:rPr>
          <w:rFonts w:ascii="Arial" w:hAnsi="Arial" w:cs="Arial"/>
          <w:sz w:val="20"/>
          <w:szCs w:val="20"/>
          <w:lang w:eastAsia="en-US"/>
        </w:rPr>
      </w:pPr>
      <w:r w:rsidRPr="009C499E">
        <w:rPr>
          <w:rFonts w:ascii="Arial" w:hAnsi="Arial" w:cs="Arial"/>
          <w:sz w:val="20"/>
          <w:szCs w:val="20"/>
          <w:lang w:eastAsia="en-US"/>
        </w:rPr>
        <w:t>R</w:t>
      </w:r>
      <w:r w:rsidR="00254608" w:rsidRPr="009C499E">
        <w:rPr>
          <w:rFonts w:ascii="Arial" w:hAnsi="Arial" w:cs="Arial"/>
          <w:sz w:val="20"/>
          <w:szCs w:val="20"/>
          <w:lang w:eastAsia="en-US"/>
        </w:rPr>
        <w:t>ychlou technickou pomoc poskytovanou formou on-line konzultací při řešení problémů se zařízeními UPS.</w:t>
      </w:r>
    </w:p>
    <w:p w14:paraId="0384D386" w14:textId="2185F667" w:rsidR="00254608" w:rsidRPr="00997DB1" w:rsidRDefault="009C499E" w:rsidP="00E56C8D">
      <w:pPr>
        <w:numPr>
          <w:ilvl w:val="1"/>
          <w:numId w:val="8"/>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Komunikaci Smluvních stran </w:t>
      </w:r>
      <w:r w:rsidR="00C52F3A">
        <w:rPr>
          <w:rFonts w:ascii="Arial" w:hAnsi="Arial" w:cs="Arial"/>
          <w:sz w:val="20"/>
          <w:szCs w:val="20"/>
          <w:lang w:eastAsia="en-US"/>
        </w:rPr>
        <w:t>prostřednictvím Service</w:t>
      </w:r>
      <w:r w:rsidR="007879CB">
        <w:rPr>
          <w:rFonts w:ascii="Arial" w:hAnsi="Arial" w:cs="Arial"/>
          <w:sz w:val="20"/>
          <w:szCs w:val="20"/>
          <w:lang w:eastAsia="en-US"/>
        </w:rPr>
        <w:t xml:space="preserve"> </w:t>
      </w:r>
      <w:r w:rsidR="00C52F3A">
        <w:rPr>
          <w:rFonts w:ascii="Arial" w:hAnsi="Arial" w:cs="Arial"/>
          <w:sz w:val="20"/>
          <w:szCs w:val="20"/>
          <w:lang w:eastAsia="en-US"/>
        </w:rPr>
        <w:t xml:space="preserve">Desku Objednatele </w:t>
      </w:r>
      <w:r>
        <w:rPr>
          <w:rFonts w:ascii="Arial" w:hAnsi="Arial" w:cs="Arial"/>
          <w:sz w:val="20"/>
          <w:szCs w:val="20"/>
          <w:lang w:eastAsia="en-US"/>
        </w:rPr>
        <w:t>při hlášení v</w:t>
      </w:r>
      <w:r w:rsidR="00E465FF">
        <w:rPr>
          <w:rFonts w:ascii="Arial" w:hAnsi="Arial" w:cs="Arial"/>
          <w:sz w:val="20"/>
          <w:szCs w:val="20"/>
          <w:lang w:eastAsia="en-US"/>
        </w:rPr>
        <w:t>ad</w:t>
      </w:r>
      <w:r w:rsidR="00254608" w:rsidRPr="00997DB1">
        <w:rPr>
          <w:rFonts w:ascii="Arial" w:hAnsi="Arial" w:cs="Arial"/>
          <w:sz w:val="20"/>
          <w:szCs w:val="20"/>
          <w:lang w:eastAsia="en-US"/>
        </w:rPr>
        <w:t xml:space="preserve"> na zařízeních UPS;</w:t>
      </w:r>
    </w:p>
    <w:p w14:paraId="19B363B2" w14:textId="04B30D35" w:rsidR="00254608" w:rsidRPr="00997DB1" w:rsidRDefault="00254608" w:rsidP="00E56C8D">
      <w:pPr>
        <w:numPr>
          <w:ilvl w:val="1"/>
          <w:numId w:val="8"/>
        </w:numPr>
        <w:spacing w:after="120" w:line="276" w:lineRule="auto"/>
        <w:jc w:val="both"/>
        <w:rPr>
          <w:rFonts w:ascii="Arial" w:hAnsi="Arial" w:cs="Arial"/>
          <w:sz w:val="20"/>
          <w:szCs w:val="20"/>
          <w:lang w:eastAsia="en-US"/>
        </w:rPr>
      </w:pPr>
      <w:r w:rsidRPr="00997DB1">
        <w:rPr>
          <w:rFonts w:ascii="Arial" w:hAnsi="Arial" w:cs="Arial"/>
          <w:sz w:val="20"/>
          <w:szCs w:val="20"/>
          <w:lang w:eastAsia="en-US"/>
        </w:rPr>
        <w:lastRenderedPageBreak/>
        <w:t>Konzultace za účelem řešení problémů a fixac</w:t>
      </w:r>
      <w:r w:rsidR="00CB6855">
        <w:rPr>
          <w:rFonts w:ascii="Arial" w:hAnsi="Arial" w:cs="Arial"/>
          <w:sz w:val="20"/>
          <w:szCs w:val="20"/>
          <w:lang w:eastAsia="en-US"/>
        </w:rPr>
        <w:t>í</w:t>
      </w:r>
      <w:r w:rsidRPr="00997DB1">
        <w:rPr>
          <w:rFonts w:ascii="Arial" w:hAnsi="Arial" w:cs="Arial"/>
          <w:sz w:val="20"/>
          <w:szCs w:val="20"/>
          <w:lang w:eastAsia="en-US"/>
        </w:rPr>
        <w:t xml:space="preserve"> </w:t>
      </w:r>
      <w:r w:rsidR="00E465FF">
        <w:rPr>
          <w:rFonts w:ascii="Arial" w:hAnsi="Arial" w:cs="Arial"/>
          <w:sz w:val="20"/>
          <w:szCs w:val="20"/>
          <w:lang w:eastAsia="en-US"/>
        </w:rPr>
        <w:t>vad</w:t>
      </w:r>
      <w:r w:rsidRPr="00997DB1">
        <w:rPr>
          <w:rFonts w:ascii="Arial" w:hAnsi="Arial" w:cs="Arial"/>
          <w:sz w:val="20"/>
          <w:szCs w:val="20"/>
          <w:lang w:eastAsia="en-US"/>
        </w:rPr>
        <w:t xml:space="preserve"> zařízení UPS;</w:t>
      </w:r>
    </w:p>
    <w:p w14:paraId="120456FE" w14:textId="77777777" w:rsidR="00254608" w:rsidRPr="00997DB1" w:rsidRDefault="00254608" w:rsidP="00E56C8D">
      <w:pPr>
        <w:numPr>
          <w:ilvl w:val="1"/>
          <w:numId w:val="8"/>
        </w:numPr>
        <w:spacing w:after="120" w:line="276" w:lineRule="auto"/>
        <w:jc w:val="both"/>
        <w:rPr>
          <w:rFonts w:ascii="Arial" w:hAnsi="Arial" w:cs="Arial"/>
          <w:sz w:val="20"/>
          <w:szCs w:val="20"/>
          <w:lang w:eastAsia="en-US"/>
        </w:rPr>
      </w:pPr>
      <w:r w:rsidRPr="00997DB1">
        <w:rPr>
          <w:rFonts w:ascii="Arial" w:hAnsi="Arial" w:cs="Arial"/>
          <w:sz w:val="20"/>
          <w:szCs w:val="20"/>
          <w:lang w:eastAsia="en-US"/>
        </w:rPr>
        <w:t>Zprostředkování přístupu do znalostních databází a k diskusním fórům zařízení UPS;</w:t>
      </w:r>
    </w:p>
    <w:p w14:paraId="4B8A1202" w14:textId="5424FB8B" w:rsidR="00254608" w:rsidRPr="00997DB1" w:rsidRDefault="00254608" w:rsidP="00E56C8D">
      <w:pPr>
        <w:numPr>
          <w:ilvl w:val="1"/>
          <w:numId w:val="8"/>
        </w:numPr>
        <w:spacing w:after="120" w:line="276" w:lineRule="auto"/>
        <w:jc w:val="both"/>
        <w:rPr>
          <w:rFonts w:ascii="Arial" w:hAnsi="Arial" w:cs="Arial"/>
          <w:sz w:val="20"/>
          <w:szCs w:val="20"/>
          <w:lang w:eastAsia="en-US"/>
        </w:rPr>
      </w:pPr>
      <w:r w:rsidRPr="00997DB1">
        <w:rPr>
          <w:rFonts w:ascii="Arial" w:hAnsi="Arial" w:cs="Arial"/>
          <w:sz w:val="20"/>
          <w:szCs w:val="20"/>
          <w:lang w:eastAsia="en-US"/>
        </w:rPr>
        <w:t>Informace o nových verzích, opravných balíčcích nebo výrobcem publikovaných chybách SW (firmware, ovladačů, obslužných SW nástrojů apod.), který je součástí zařízení UPS</w:t>
      </w:r>
      <w:r w:rsidR="00F12BC9">
        <w:rPr>
          <w:rFonts w:ascii="Arial" w:hAnsi="Arial" w:cs="Arial"/>
          <w:sz w:val="20"/>
          <w:szCs w:val="20"/>
          <w:lang w:eastAsia="en-US"/>
        </w:rPr>
        <w:t>.</w:t>
      </w:r>
    </w:p>
    <w:p w14:paraId="106A6EE7" w14:textId="3C16B8FF" w:rsidR="00254608" w:rsidRPr="00BF362C" w:rsidRDefault="00254608" w:rsidP="00E56C8D">
      <w:pPr>
        <w:numPr>
          <w:ilvl w:val="0"/>
          <w:numId w:val="8"/>
        </w:numPr>
        <w:spacing w:after="120" w:line="276" w:lineRule="auto"/>
        <w:jc w:val="both"/>
        <w:rPr>
          <w:rFonts w:ascii="Arial" w:hAnsi="Arial" w:cs="Arial"/>
          <w:sz w:val="20"/>
          <w:szCs w:val="20"/>
          <w:lang w:eastAsia="en-US"/>
        </w:rPr>
      </w:pPr>
      <w:r w:rsidRPr="00BF362C">
        <w:rPr>
          <w:rFonts w:ascii="Arial" w:hAnsi="Arial" w:cs="Arial"/>
          <w:sz w:val="20"/>
          <w:szCs w:val="20"/>
          <w:lang w:eastAsia="en-US"/>
        </w:rPr>
        <w:t>Konzultace budou vedeny s využitím všech dostupných způsobů datové a hlasové komunikace</w:t>
      </w:r>
      <w:r w:rsidR="00BF362C">
        <w:rPr>
          <w:rFonts w:ascii="Arial" w:hAnsi="Arial" w:cs="Arial"/>
          <w:sz w:val="20"/>
          <w:szCs w:val="20"/>
          <w:lang w:eastAsia="en-US"/>
        </w:rPr>
        <w:t xml:space="preserve"> </w:t>
      </w:r>
      <w:r w:rsidRPr="00BF362C">
        <w:rPr>
          <w:rFonts w:ascii="Arial" w:hAnsi="Arial" w:cs="Arial"/>
          <w:sz w:val="20"/>
          <w:szCs w:val="20"/>
          <w:lang w:eastAsia="en-US"/>
        </w:rPr>
        <w:t>(e-mail, telefon, Service Desk).</w:t>
      </w:r>
    </w:p>
    <w:p w14:paraId="6B46240B" w14:textId="4B406826" w:rsidR="00254608" w:rsidRDefault="00254608" w:rsidP="00E56C8D">
      <w:pPr>
        <w:numPr>
          <w:ilvl w:val="0"/>
          <w:numId w:val="8"/>
        </w:numPr>
        <w:spacing w:after="120" w:line="276" w:lineRule="auto"/>
        <w:jc w:val="both"/>
        <w:rPr>
          <w:rFonts w:ascii="Arial" w:hAnsi="Arial" w:cs="Arial"/>
          <w:sz w:val="20"/>
          <w:szCs w:val="20"/>
          <w:lang w:eastAsia="en-US"/>
        </w:rPr>
      </w:pPr>
      <w:r w:rsidRPr="00997DB1">
        <w:rPr>
          <w:rFonts w:ascii="Arial" w:hAnsi="Arial" w:cs="Arial"/>
          <w:sz w:val="20"/>
          <w:szCs w:val="20"/>
          <w:lang w:eastAsia="en-US"/>
        </w:rPr>
        <w:t>Realizaci této služby se Poskytovatel zavazuje uskutečňovat v</w:t>
      </w:r>
      <w:r w:rsidR="008508A2">
        <w:rPr>
          <w:rFonts w:ascii="Arial" w:hAnsi="Arial" w:cs="Arial"/>
          <w:sz w:val="20"/>
          <w:szCs w:val="20"/>
          <w:lang w:eastAsia="en-US"/>
        </w:rPr>
        <w:t xml:space="preserve"> režimu 5 x 9, tj. v </w:t>
      </w:r>
      <w:r w:rsidRPr="00997DB1">
        <w:rPr>
          <w:rFonts w:ascii="Arial" w:hAnsi="Arial" w:cs="Arial"/>
          <w:sz w:val="20"/>
          <w:szCs w:val="20"/>
          <w:lang w:eastAsia="en-US"/>
        </w:rPr>
        <w:t>pracovní dny v době od 8</w:t>
      </w:r>
      <w:r w:rsidR="008A4265">
        <w:rPr>
          <w:rFonts w:ascii="Arial" w:hAnsi="Arial" w:cs="Arial"/>
          <w:sz w:val="20"/>
          <w:szCs w:val="20"/>
          <w:lang w:eastAsia="en-US"/>
        </w:rPr>
        <w:t>:</w:t>
      </w:r>
      <w:r w:rsidRPr="00997DB1">
        <w:rPr>
          <w:rFonts w:ascii="Arial" w:hAnsi="Arial" w:cs="Arial"/>
          <w:sz w:val="20"/>
          <w:szCs w:val="20"/>
          <w:lang w:eastAsia="en-US"/>
        </w:rPr>
        <w:t>00 hod. do 17</w:t>
      </w:r>
      <w:r w:rsidR="008A4265">
        <w:rPr>
          <w:rFonts w:ascii="Arial" w:hAnsi="Arial" w:cs="Arial"/>
          <w:sz w:val="20"/>
          <w:szCs w:val="20"/>
          <w:lang w:eastAsia="en-US"/>
        </w:rPr>
        <w:t>:</w:t>
      </w:r>
      <w:r w:rsidRPr="00997DB1">
        <w:rPr>
          <w:rFonts w:ascii="Arial" w:hAnsi="Arial" w:cs="Arial"/>
          <w:sz w:val="20"/>
          <w:szCs w:val="20"/>
          <w:lang w:eastAsia="en-US"/>
        </w:rPr>
        <w:t>00 hod</w:t>
      </w:r>
      <w:r w:rsidR="00EF0534">
        <w:rPr>
          <w:rFonts w:ascii="Arial" w:hAnsi="Arial" w:cs="Arial"/>
          <w:sz w:val="20"/>
          <w:szCs w:val="20"/>
          <w:lang w:eastAsia="en-US"/>
        </w:rPr>
        <w:t xml:space="preserve"> (dále jen „</w:t>
      </w:r>
      <w:r w:rsidR="00EF0534" w:rsidRPr="00EF0534">
        <w:rPr>
          <w:rFonts w:ascii="Arial" w:hAnsi="Arial" w:cs="Arial"/>
          <w:b/>
          <w:sz w:val="20"/>
          <w:szCs w:val="20"/>
          <w:lang w:eastAsia="en-US"/>
        </w:rPr>
        <w:t>pracovní doba</w:t>
      </w:r>
      <w:r w:rsidR="00EF0534">
        <w:rPr>
          <w:rFonts w:ascii="Arial" w:hAnsi="Arial" w:cs="Arial"/>
          <w:sz w:val="20"/>
          <w:szCs w:val="20"/>
          <w:lang w:eastAsia="en-US"/>
        </w:rPr>
        <w:t>“</w:t>
      </w:r>
      <w:r w:rsidR="00D6670E">
        <w:rPr>
          <w:rFonts w:ascii="Arial" w:hAnsi="Arial" w:cs="Arial"/>
          <w:sz w:val="20"/>
          <w:szCs w:val="20"/>
          <w:lang w:eastAsia="en-US"/>
        </w:rPr>
        <w:t>)</w:t>
      </w:r>
      <w:r w:rsidRPr="00997DB1">
        <w:rPr>
          <w:rFonts w:ascii="Arial" w:hAnsi="Arial" w:cs="Arial"/>
          <w:sz w:val="20"/>
          <w:szCs w:val="20"/>
          <w:lang w:eastAsia="en-US"/>
        </w:rPr>
        <w:t>.</w:t>
      </w:r>
    </w:p>
    <w:p w14:paraId="7A7511A7" w14:textId="66371A21" w:rsidR="00CE42FE" w:rsidRPr="002F4C81" w:rsidRDefault="00D57A07" w:rsidP="004A3D19">
      <w:pPr>
        <w:spacing w:after="120" w:line="276" w:lineRule="auto"/>
        <w:jc w:val="both"/>
        <w:rPr>
          <w:rFonts w:ascii="Arial" w:hAnsi="Arial" w:cs="Arial"/>
          <w:b/>
          <w:sz w:val="20"/>
          <w:szCs w:val="20"/>
          <w:lang w:eastAsia="en-US"/>
        </w:rPr>
      </w:pPr>
      <w:r w:rsidRPr="002F4C81">
        <w:rPr>
          <w:rFonts w:ascii="Arial" w:hAnsi="Arial" w:cs="Arial"/>
          <w:b/>
          <w:sz w:val="20"/>
          <w:szCs w:val="20"/>
          <w:lang w:eastAsia="en-US"/>
        </w:rPr>
        <w:t>Technick</w:t>
      </w:r>
      <w:r w:rsidR="00E465FF" w:rsidRPr="002F4C81">
        <w:rPr>
          <w:rFonts w:ascii="Arial" w:hAnsi="Arial" w:cs="Arial"/>
          <w:b/>
          <w:sz w:val="20"/>
          <w:szCs w:val="20"/>
          <w:lang w:eastAsia="en-US"/>
        </w:rPr>
        <w:t>á</w:t>
      </w:r>
      <w:r w:rsidRPr="002F4C81">
        <w:rPr>
          <w:rFonts w:ascii="Arial" w:hAnsi="Arial" w:cs="Arial"/>
          <w:b/>
          <w:sz w:val="20"/>
          <w:szCs w:val="20"/>
          <w:lang w:eastAsia="en-US"/>
        </w:rPr>
        <w:t xml:space="preserve"> podpor</w:t>
      </w:r>
      <w:r w:rsidR="00002765" w:rsidRPr="002F4C81">
        <w:rPr>
          <w:rFonts w:ascii="Arial" w:hAnsi="Arial" w:cs="Arial"/>
          <w:b/>
          <w:sz w:val="20"/>
          <w:szCs w:val="20"/>
          <w:lang w:eastAsia="en-US"/>
        </w:rPr>
        <w:t>a</w:t>
      </w:r>
      <w:r w:rsidRPr="002F4C81">
        <w:rPr>
          <w:rFonts w:ascii="Arial" w:hAnsi="Arial" w:cs="Arial"/>
          <w:b/>
          <w:sz w:val="20"/>
          <w:szCs w:val="20"/>
          <w:lang w:eastAsia="en-US"/>
        </w:rPr>
        <w:t xml:space="preserve"> zařízení UPS</w:t>
      </w:r>
      <w:r w:rsidR="00997DB1" w:rsidRPr="002F4C81">
        <w:rPr>
          <w:rFonts w:ascii="Arial" w:hAnsi="Arial" w:cs="Arial"/>
          <w:b/>
          <w:sz w:val="20"/>
          <w:szCs w:val="20"/>
          <w:lang w:eastAsia="en-US"/>
        </w:rPr>
        <w:t xml:space="preserve"> </w:t>
      </w:r>
    </w:p>
    <w:p w14:paraId="4769D77C" w14:textId="52F02B62" w:rsidR="00497131" w:rsidRDefault="00E95B6B" w:rsidP="00E56C8D">
      <w:pPr>
        <w:numPr>
          <w:ilvl w:val="0"/>
          <w:numId w:val="8"/>
        </w:numPr>
        <w:spacing w:after="120" w:line="276" w:lineRule="auto"/>
        <w:jc w:val="both"/>
        <w:rPr>
          <w:rFonts w:ascii="Arial" w:hAnsi="Arial" w:cs="Arial"/>
          <w:sz w:val="20"/>
          <w:szCs w:val="20"/>
          <w:lang w:eastAsia="en-US"/>
        </w:rPr>
      </w:pPr>
      <w:r>
        <w:rPr>
          <w:rFonts w:ascii="Arial" w:hAnsi="Arial" w:cs="Arial"/>
          <w:sz w:val="20"/>
          <w:szCs w:val="20"/>
          <w:lang w:eastAsia="en-US"/>
        </w:rPr>
        <w:t>Technická podpora zařízení UPS bude prováděna</w:t>
      </w:r>
      <w:r w:rsidR="00497131">
        <w:rPr>
          <w:rFonts w:ascii="Arial" w:hAnsi="Arial" w:cs="Arial"/>
          <w:sz w:val="20"/>
          <w:szCs w:val="20"/>
          <w:lang w:eastAsia="en-US"/>
        </w:rPr>
        <w:t xml:space="preserve"> on-</w:t>
      </w:r>
      <w:proofErr w:type="spellStart"/>
      <w:r w:rsidR="00497131">
        <w:rPr>
          <w:rFonts w:ascii="Arial" w:hAnsi="Arial" w:cs="Arial"/>
          <w:sz w:val="20"/>
          <w:szCs w:val="20"/>
          <w:lang w:eastAsia="en-US"/>
        </w:rPr>
        <w:t>site</w:t>
      </w:r>
      <w:proofErr w:type="spellEnd"/>
      <w:r>
        <w:rPr>
          <w:rFonts w:ascii="Arial" w:hAnsi="Arial" w:cs="Arial"/>
          <w:sz w:val="20"/>
          <w:szCs w:val="20"/>
          <w:lang w:eastAsia="en-US"/>
        </w:rPr>
        <w:t>, tj. v příslušných</w:t>
      </w:r>
      <w:r w:rsidR="00497131">
        <w:rPr>
          <w:rFonts w:ascii="Arial" w:hAnsi="Arial" w:cs="Arial"/>
          <w:sz w:val="20"/>
          <w:szCs w:val="20"/>
          <w:lang w:eastAsia="en-US"/>
        </w:rPr>
        <w:t xml:space="preserve"> v místech plnění.</w:t>
      </w:r>
    </w:p>
    <w:p w14:paraId="549FA698" w14:textId="2B4A8910" w:rsidR="00997DB1" w:rsidRPr="00002765" w:rsidRDefault="009B7971" w:rsidP="00E56C8D">
      <w:pPr>
        <w:numPr>
          <w:ilvl w:val="0"/>
          <w:numId w:val="8"/>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Technická podpora </w:t>
      </w:r>
      <w:r w:rsidR="00EF0534">
        <w:rPr>
          <w:rFonts w:ascii="Arial" w:hAnsi="Arial" w:cs="Arial"/>
          <w:sz w:val="20"/>
          <w:szCs w:val="20"/>
          <w:lang w:eastAsia="en-US"/>
        </w:rPr>
        <w:t xml:space="preserve">zařízení </w:t>
      </w:r>
      <w:r>
        <w:rPr>
          <w:rFonts w:ascii="Arial" w:hAnsi="Arial" w:cs="Arial"/>
          <w:sz w:val="20"/>
          <w:szCs w:val="20"/>
          <w:lang w:eastAsia="en-US"/>
        </w:rPr>
        <w:t xml:space="preserve">UPS </w:t>
      </w:r>
      <w:r w:rsidR="00E465FF" w:rsidRPr="00002765">
        <w:rPr>
          <w:rFonts w:ascii="Arial" w:hAnsi="Arial" w:cs="Arial"/>
          <w:sz w:val="20"/>
          <w:szCs w:val="20"/>
          <w:lang w:eastAsia="en-US"/>
        </w:rPr>
        <w:t>zahrnuje</w:t>
      </w:r>
      <w:r w:rsidR="00997DB1" w:rsidRPr="00002765">
        <w:rPr>
          <w:rFonts w:ascii="Arial" w:hAnsi="Arial" w:cs="Arial"/>
          <w:sz w:val="20"/>
          <w:szCs w:val="20"/>
          <w:lang w:eastAsia="en-US"/>
        </w:rPr>
        <w:t>:</w:t>
      </w:r>
    </w:p>
    <w:p w14:paraId="379C1176" w14:textId="738BA713" w:rsidR="00997DB1" w:rsidRDefault="000249E7" w:rsidP="00E56C8D">
      <w:pPr>
        <w:numPr>
          <w:ilvl w:val="1"/>
          <w:numId w:val="8"/>
        </w:numPr>
        <w:spacing w:after="120" w:line="276" w:lineRule="auto"/>
        <w:jc w:val="both"/>
        <w:rPr>
          <w:rFonts w:ascii="Arial" w:hAnsi="Arial" w:cs="Arial"/>
          <w:sz w:val="20"/>
          <w:szCs w:val="20"/>
          <w:lang w:eastAsia="en-US"/>
        </w:rPr>
      </w:pPr>
      <w:r w:rsidRPr="008A4265">
        <w:rPr>
          <w:rFonts w:ascii="Arial" w:hAnsi="Arial" w:cs="Arial"/>
          <w:sz w:val="20"/>
          <w:szCs w:val="20"/>
          <w:lang w:eastAsia="en-US"/>
        </w:rPr>
        <w:t xml:space="preserve">Servisní </w:t>
      </w:r>
      <w:r w:rsidR="00997DB1" w:rsidRPr="008A4265">
        <w:rPr>
          <w:rFonts w:ascii="Arial" w:hAnsi="Arial" w:cs="Arial"/>
          <w:sz w:val="20"/>
          <w:szCs w:val="20"/>
          <w:lang w:eastAsia="en-US"/>
        </w:rPr>
        <w:t>výjezd technika z místa servisního střediska</w:t>
      </w:r>
      <w:r w:rsidRPr="008A4265">
        <w:rPr>
          <w:rFonts w:ascii="Arial" w:hAnsi="Arial" w:cs="Arial"/>
          <w:sz w:val="20"/>
          <w:szCs w:val="20"/>
          <w:lang w:eastAsia="en-US"/>
        </w:rPr>
        <w:t xml:space="preserve"> Poskytovatele</w:t>
      </w:r>
      <w:r w:rsidR="00997DB1" w:rsidRPr="008A4265">
        <w:rPr>
          <w:rFonts w:ascii="Arial" w:hAnsi="Arial" w:cs="Arial"/>
          <w:sz w:val="20"/>
          <w:szCs w:val="20"/>
          <w:lang w:eastAsia="en-US"/>
        </w:rPr>
        <w:t xml:space="preserve"> do místa plnění. Místa plnění jsou </w:t>
      </w:r>
      <w:proofErr w:type="gramStart"/>
      <w:r w:rsidR="00997DB1" w:rsidRPr="008A4265">
        <w:rPr>
          <w:rFonts w:ascii="Arial" w:hAnsi="Arial" w:cs="Arial"/>
          <w:sz w:val="20"/>
          <w:szCs w:val="20"/>
          <w:lang w:eastAsia="en-US"/>
        </w:rPr>
        <w:t>uvedeny</w:t>
      </w:r>
      <w:proofErr w:type="gramEnd"/>
      <w:r w:rsidR="00997DB1" w:rsidRPr="008A4265">
        <w:rPr>
          <w:rFonts w:ascii="Arial" w:hAnsi="Arial" w:cs="Arial"/>
          <w:sz w:val="20"/>
          <w:szCs w:val="20"/>
          <w:lang w:eastAsia="en-US"/>
        </w:rPr>
        <w:t xml:space="preserve"> Příloze č. </w:t>
      </w:r>
      <w:r w:rsidR="00BE6359">
        <w:rPr>
          <w:rFonts w:ascii="Arial" w:hAnsi="Arial" w:cs="Arial"/>
          <w:sz w:val="20"/>
          <w:szCs w:val="20"/>
          <w:lang w:eastAsia="en-US"/>
        </w:rPr>
        <w:t xml:space="preserve">2 </w:t>
      </w:r>
      <w:r w:rsidR="001340A5">
        <w:rPr>
          <w:rFonts w:ascii="Arial" w:hAnsi="Arial" w:cs="Arial"/>
          <w:sz w:val="20"/>
          <w:szCs w:val="20"/>
          <w:lang w:eastAsia="en-US"/>
        </w:rPr>
        <w:t>této Smlouvy</w:t>
      </w:r>
      <w:r w:rsidR="00997DB1" w:rsidRPr="008A4265">
        <w:rPr>
          <w:rFonts w:ascii="Arial" w:hAnsi="Arial" w:cs="Arial"/>
          <w:sz w:val="20"/>
          <w:szCs w:val="20"/>
          <w:lang w:eastAsia="en-US"/>
        </w:rPr>
        <w:t>.</w:t>
      </w:r>
    </w:p>
    <w:p w14:paraId="20E2A251" w14:textId="31D518C5" w:rsidR="00AD1DB6" w:rsidRPr="008A4265" w:rsidRDefault="00AD1DB6" w:rsidP="00E56C8D">
      <w:pPr>
        <w:numPr>
          <w:ilvl w:val="1"/>
          <w:numId w:val="8"/>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Dodání bateriového bloku </w:t>
      </w:r>
      <w:r w:rsidR="00087959">
        <w:rPr>
          <w:rFonts w:ascii="Arial" w:hAnsi="Arial" w:cs="Arial"/>
          <w:sz w:val="20"/>
          <w:szCs w:val="20"/>
          <w:lang w:eastAsia="en-US"/>
        </w:rPr>
        <w:t xml:space="preserve">/ náhradního dílu </w:t>
      </w:r>
      <w:r>
        <w:rPr>
          <w:rFonts w:ascii="Arial" w:hAnsi="Arial" w:cs="Arial"/>
          <w:sz w:val="20"/>
          <w:szCs w:val="20"/>
          <w:lang w:eastAsia="en-US"/>
        </w:rPr>
        <w:t>potřebného k opravě zařízení UPS do místa plnění</w:t>
      </w:r>
      <w:r w:rsidR="00087959">
        <w:rPr>
          <w:rFonts w:ascii="Arial" w:hAnsi="Arial" w:cs="Arial"/>
          <w:sz w:val="20"/>
          <w:szCs w:val="20"/>
          <w:lang w:eastAsia="en-US"/>
        </w:rPr>
        <w:t>.</w:t>
      </w:r>
    </w:p>
    <w:p w14:paraId="0714AF7E" w14:textId="12A15F3C" w:rsidR="00997DB1" w:rsidRDefault="00997DB1" w:rsidP="00E56C8D">
      <w:pPr>
        <w:numPr>
          <w:ilvl w:val="1"/>
          <w:numId w:val="8"/>
        </w:numPr>
        <w:spacing w:after="120" w:line="276" w:lineRule="auto"/>
        <w:jc w:val="both"/>
        <w:rPr>
          <w:rFonts w:ascii="Arial" w:hAnsi="Arial" w:cs="Arial"/>
          <w:sz w:val="20"/>
          <w:szCs w:val="20"/>
          <w:lang w:eastAsia="en-US"/>
        </w:rPr>
      </w:pPr>
      <w:r w:rsidRPr="008A4265">
        <w:rPr>
          <w:rFonts w:ascii="Arial" w:hAnsi="Arial" w:cs="Arial"/>
          <w:sz w:val="20"/>
          <w:szCs w:val="20"/>
          <w:lang w:eastAsia="en-US"/>
        </w:rPr>
        <w:t>Servisní zásah technika, který zajistí o</w:t>
      </w:r>
      <w:r w:rsidR="000249E7" w:rsidRPr="008A4265">
        <w:rPr>
          <w:rFonts w:ascii="Arial" w:hAnsi="Arial" w:cs="Arial"/>
          <w:sz w:val="20"/>
          <w:szCs w:val="20"/>
          <w:lang w:eastAsia="en-US"/>
        </w:rPr>
        <w:t>dstranění vady</w:t>
      </w:r>
      <w:r w:rsidRPr="008A4265">
        <w:rPr>
          <w:rFonts w:ascii="Arial" w:hAnsi="Arial" w:cs="Arial"/>
          <w:sz w:val="20"/>
          <w:szCs w:val="20"/>
          <w:lang w:eastAsia="en-US"/>
        </w:rPr>
        <w:t xml:space="preserve"> </w:t>
      </w:r>
      <w:r w:rsidR="000249E7" w:rsidRPr="008A4265">
        <w:rPr>
          <w:rFonts w:ascii="Arial" w:hAnsi="Arial" w:cs="Arial"/>
          <w:sz w:val="20"/>
          <w:szCs w:val="20"/>
          <w:lang w:eastAsia="en-US"/>
        </w:rPr>
        <w:t>zařízení UPS</w:t>
      </w:r>
      <w:r w:rsidR="00C962F3">
        <w:rPr>
          <w:rFonts w:ascii="Arial" w:hAnsi="Arial" w:cs="Arial"/>
          <w:sz w:val="20"/>
          <w:szCs w:val="20"/>
          <w:lang w:eastAsia="en-US"/>
        </w:rPr>
        <w:t>.</w:t>
      </w:r>
    </w:p>
    <w:p w14:paraId="3D788BD7" w14:textId="1A131F25" w:rsidR="00966191" w:rsidRPr="00FE0DC2" w:rsidRDefault="00966191" w:rsidP="00E56C8D">
      <w:pPr>
        <w:numPr>
          <w:ilvl w:val="0"/>
          <w:numId w:val="8"/>
        </w:numPr>
        <w:spacing w:after="120" w:line="276" w:lineRule="auto"/>
        <w:jc w:val="both"/>
        <w:rPr>
          <w:rFonts w:ascii="Arial" w:hAnsi="Arial" w:cs="Arial"/>
          <w:sz w:val="20"/>
          <w:szCs w:val="20"/>
          <w:lang w:eastAsia="en-US"/>
        </w:rPr>
      </w:pPr>
      <w:r w:rsidRPr="00966191">
        <w:rPr>
          <w:rFonts w:ascii="Arial" w:hAnsi="Arial" w:cs="Arial"/>
          <w:sz w:val="20"/>
          <w:szCs w:val="20"/>
          <w:lang w:eastAsia="en-US"/>
        </w:rPr>
        <w:t>Poskytovatel</w:t>
      </w:r>
      <w:r w:rsidRPr="004A3D19">
        <w:rPr>
          <w:rFonts w:ascii="Arial" w:hAnsi="Arial" w:cs="Arial"/>
          <w:sz w:val="20"/>
          <w:szCs w:val="20"/>
          <w:lang w:eastAsia="en-US"/>
        </w:rPr>
        <w:t xml:space="preserve"> je povinen zajistit, že veškeré náhradní díly a </w:t>
      </w:r>
      <w:r w:rsidR="004A3D19">
        <w:rPr>
          <w:rFonts w:ascii="Arial" w:hAnsi="Arial" w:cs="Arial"/>
          <w:sz w:val="20"/>
          <w:szCs w:val="20"/>
          <w:lang w:eastAsia="en-US"/>
        </w:rPr>
        <w:t>bateriové bloky</w:t>
      </w:r>
      <w:r w:rsidRPr="004A3D19">
        <w:rPr>
          <w:rFonts w:ascii="Arial" w:hAnsi="Arial" w:cs="Arial"/>
          <w:sz w:val="20"/>
          <w:szCs w:val="20"/>
          <w:lang w:eastAsia="en-US"/>
        </w:rPr>
        <w:t xml:space="preserve"> použité v rámci provádění Servisních zásahů dle této Smlouvy </w:t>
      </w:r>
      <w:r w:rsidRPr="00FE0DC2">
        <w:rPr>
          <w:rFonts w:ascii="Arial" w:hAnsi="Arial" w:cs="Arial"/>
          <w:sz w:val="20"/>
          <w:szCs w:val="20"/>
          <w:lang w:eastAsia="en-US"/>
        </w:rPr>
        <w:t xml:space="preserve">mají zejména následující vlastnosti: </w:t>
      </w:r>
    </w:p>
    <w:p w14:paraId="5499863B" w14:textId="19906363" w:rsidR="00966191" w:rsidRPr="00E62D73" w:rsidRDefault="00966191" w:rsidP="00E56C8D">
      <w:pPr>
        <w:numPr>
          <w:ilvl w:val="1"/>
          <w:numId w:val="8"/>
        </w:numPr>
        <w:spacing w:after="120" w:line="276" w:lineRule="auto"/>
        <w:jc w:val="both"/>
        <w:rPr>
          <w:rFonts w:ascii="Arial" w:hAnsi="Arial" w:cs="Arial"/>
          <w:sz w:val="20"/>
          <w:szCs w:val="20"/>
          <w:lang w:eastAsia="en-US"/>
        </w:rPr>
      </w:pPr>
      <w:r w:rsidRPr="00E62D73">
        <w:rPr>
          <w:rFonts w:ascii="Arial" w:hAnsi="Arial" w:cs="Arial"/>
          <w:sz w:val="20"/>
          <w:szCs w:val="20"/>
          <w:lang w:eastAsia="en-US"/>
        </w:rPr>
        <w:t>jsou originální od výrobce</w:t>
      </w:r>
      <w:r w:rsidR="00BE6359">
        <w:rPr>
          <w:rFonts w:ascii="Arial" w:hAnsi="Arial" w:cs="Arial"/>
          <w:sz w:val="20"/>
          <w:szCs w:val="20"/>
          <w:lang w:eastAsia="en-US"/>
        </w:rPr>
        <w:t xml:space="preserve"> nebo doporučeny výrobcem</w:t>
      </w:r>
      <w:r w:rsidRPr="00E62D73">
        <w:rPr>
          <w:rFonts w:ascii="Arial" w:hAnsi="Arial" w:cs="Arial"/>
          <w:sz w:val="20"/>
          <w:szCs w:val="20"/>
          <w:lang w:eastAsia="en-US"/>
        </w:rPr>
        <w:t>;</w:t>
      </w:r>
    </w:p>
    <w:p w14:paraId="20BF5815" w14:textId="77777777" w:rsidR="00966191" w:rsidRPr="00E62D73" w:rsidRDefault="00966191" w:rsidP="00E56C8D">
      <w:pPr>
        <w:numPr>
          <w:ilvl w:val="1"/>
          <w:numId w:val="8"/>
        </w:numPr>
        <w:spacing w:after="120" w:line="276" w:lineRule="auto"/>
        <w:jc w:val="both"/>
        <w:rPr>
          <w:rFonts w:ascii="Arial" w:hAnsi="Arial" w:cs="Arial"/>
          <w:sz w:val="20"/>
          <w:szCs w:val="20"/>
          <w:lang w:eastAsia="en-US"/>
        </w:rPr>
      </w:pPr>
      <w:r w:rsidRPr="00E62D73">
        <w:rPr>
          <w:rFonts w:ascii="Arial" w:hAnsi="Arial" w:cs="Arial"/>
          <w:sz w:val="20"/>
          <w:szCs w:val="20"/>
          <w:lang w:eastAsia="en-US"/>
        </w:rPr>
        <w:t>odpovídají závazným technickým normám;</w:t>
      </w:r>
    </w:p>
    <w:p w14:paraId="67A2DE84" w14:textId="77777777" w:rsidR="00966191" w:rsidRPr="00E62D73" w:rsidRDefault="00966191" w:rsidP="00E56C8D">
      <w:pPr>
        <w:numPr>
          <w:ilvl w:val="1"/>
          <w:numId w:val="8"/>
        </w:numPr>
        <w:spacing w:after="120" w:line="276" w:lineRule="auto"/>
        <w:jc w:val="both"/>
        <w:rPr>
          <w:rFonts w:ascii="Arial" w:hAnsi="Arial" w:cs="Arial"/>
          <w:sz w:val="20"/>
          <w:szCs w:val="20"/>
          <w:lang w:eastAsia="en-US"/>
        </w:rPr>
      </w:pPr>
      <w:r w:rsidRPr="00E62D73">
        <w:rPr>
          <w:rFonts w:ascii="Arial" w:hAnsi="Arial" w:cs="Arial"/>
          <w:sz w:val="20"/>
          <w:szCs w:val="20"/>
          <w:lang w:eastAsia="en-US"/>
        </w:rPr>
        <w:t>jsou bez materiálových, konstrukčních a výrobních vad;</w:t>
      </w:r>
    </w:p>
    <w:p w14:paraId="6E3F5354" w14:textId="77777777" w:rsidR="00966191" w:rsidRPr="00E62D73" w:rsidRDefault="00966191" w:rsidP="00E56C8D">
      <w:pPr>
        <w:numPr>
          <w:ilvl w:val="1"/>
          <w:numId w:val="8"/>
        </w:numPr>
        <w:spacing w:after="120" w:line="276" w:lineRule="auto"/>
        <w:jc w:val="both"/>
        <w:rPr>
          <w:rFonts w:ascii="Arial" w:hAnsi="Arial" w:cs="Arial"/>
          <w:sz w:val="20"/>
          <w:szCs w:val="20"/>
          <w:lang w:eastAsia="en-US"/>
        </w:rPr>
      </w:pPr>
      <w:r w:rsidRPr="00E62D73">
        <w:rPr>
          <w:rFonts w:ascii="Arial" w:hAnsi="Arial" w:cs="Arial"/>
          <w:sz w:val="20"/>
          <w:szCs w:val="20"/>
          <w:lang w:eastAsia="en-US"/>
        </w:rPr>
        <w:t>jsou bez právních vad;</w:t>
      </w:r>
    </w:p>
    <w:p w14:paraId="0E6CB481" w14:textId="77777777" w:rsidR="00966191" w:rsidRPr="00E62D73" w:rsidRDefault="00966191" w:rsidP="00E56C8D">
      <w:pPr>
        <w:numPr>
          <w:ilvl w:val="1"/>
          <w:numId w:val="8"/>
        </w:numPr>
        <w:spacing w:after="120" w:line="276" w:lineRule="auto"/>
        <w:jc w:val="both"/>
        <w:rPr>
          <w:rFonts w:ascii="Arial" w:hAnsi="Arial" w:cs="Arial"/>
          <w:sz w:val="20"/>
          <w:szCs w:val="20"/>
          <w:lang w:eastAsia="en-US"/>
        </w:rPr>
      </w:pPr>
      <w:r w:rsidRPr="00E62D73">
        <w:rPr>
          <w:rFonts w:ascii="Arial" w:hAnsi="Arial" w:cs="Arial"/>
          <w:sz w:val="20"/>
          <w:szCs w:val="20"/>
          <w:lang w:eastAsia="en-US"/>
        </w:rPr>
        <w:t>jsou způsobilé pro použití k určenému účelu.</w:t>
      </w:r>
    </w:p>
    <w:p w14:paraId="10835A2F" w14:textId="5FAA928E" w:rsidR="006531DB" w:rsidRDefault="008A4265" w:rsidP="00E56C8D">
      <w:pPr>
        <w:numPr>
          <w:ilvl w:val="0"/>
          <w:numId w:val="8"/>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Technická podpora bude poskytovaná </w:t>
      </w:r>
      <w:r w:rsidR="00EF0534">
        <w:rPr>
          <w:rFonts w:ascii="Arial" w:hAnsi="Arial" w:cs="Arial"/>
          <w:sz w:val="20"/>
          <w:szCs w:val="20"/>
          <w:lang w:eastAsia="en-US"/>
        </w:rPr>
        <w:t xml:space="preserve">na základě servisních požadavků Objednatele </w:t>
      </w:r>
      <w:r w:rsidR="007A4719">
        <w:rPr>
          <w:rFonts w:ascii="Arial" w:hAnsi="Arial" w:cs="Arial"/>
          <w:sz w:val="20"/>
          <w:szCs w:val="20"/>
          <w:lang w:eastAsia="en-US"/>
        </w:rPr>
        <w:t xml:space="preserve">(viz čl. IV. této Smlouvy) </w:t>
      </w:r>
      <w:r>
        <w:rPr>
          <w:rFonts w:ascii="Arial" w:hAnsi="Arial" w:cs="Arial"/>
          <w:sz w:val="20"/>
          <w:szCs w:val="20"/>
          <w:lang w:eastAsia="en-US"/>
        </w:rPr>
        <w:t>v následujících SLA parametrech:</w:t>
      </w:r>
      <w:r w:rsidR="004B2200">
        <w:rPr>
          <w:rFonts w:ascii="Arial" w:hAnsi="Arial" w:cs="Arial"/>
          <w:sz w:val="20"/>
          <w:szCs w:val="20"/>
          <w:lang w:eastAsia="en-US"/>
        </w:rPr>
        <w:t xml:space="preserve"> </w:t>
      </w:r>
    </w:p>
    <w:p w14:paraId="7195BA06" w14:textId="11049268" w:rsidR="00725D35" w:rsidRDefault="00B0113D" w:rsidP="00E56C8D">
      <w:pPr>
        <w:numPr>
          <w:ilvl w:val="1"/>
          <w:numId w:val="8"/>
        </w:numPr>
        <w:spacing w:after="120" w:line="276" w:lineRule="auto"/>
        <w:jc w:val="both"/>
        <w:rPr>
          <w:rFonts w:ascii="Arial" w:hAnsi="Arial" w:cs="Arial"/>
          <w:sz w:val="20"/>
          <w:szCs w:val="20"/>
          <w:lang w:eastAsia="en-US"/>
        </w:rPr>
      </w:pPr>
      <w:r>
        <w:rPr>
          <w:rFonts w:ascii="Arial" w:hAnsi="Arial" w:cs="Arial"/>
          <w:sz w:val="20"/>
          <w:szCs w:val="20"/>
          <w:lang w:eastAsia="en-US"/>
        </w:rPr>
        <w:t>režim 5 x 9 (v pracovní dny v době od 8:00</w:t>
      </w:r>
      <w:r w:rsidR="007A4719">
        <w:rPr>
          <w:rFonts w:ascii="Arial" w:hAnsi="Arial" w:cs="Arial"/>
          <w:sz w:val="20"/>
          <w:szCs w:val="20"/>
          <w:lang w:eastAsia="en-US"/>
        </w:rPr>
        <w:t xml:space="preserve"> hod.</w:t>
      </w:r>
      <w:r>
        <w:rPr>
          <w:rFonts w:ascii="Arial" w:hAnsi="Arial" w:cs="Arial"/>
          <w:sz w:val="20"/>
          <w:szCs w:val="20"/>
          <w:lang w:eastAsia="en-US"/>
        </w:rPr>
        <w:t xml:space="preserve"> – 17:00</w:t>
      </w:r>
      <w:r w:rsidR="007A4719">
        <w:rPr>
          <w:rFonts w:ascii="Arial" w:hAnsi="Arial" w:cs="Arial"/>
          <w:sz w:val="20"/>
          <w:szCs w:val="20"/>
          <w:lang w:eastAsia="en-US"/>
        </w:rPr>
        <w:t xml:space="preserve"> hod.</w:t>
      </w:r>
      <w:r>
        <w:rPr>
          <w:rFonts w:ascii="Arial" w:hAnsi="Arial" w:cs="Arial"/>
          <w:sz w:val="20"/>
          <w:szCs w:val="20"/>
          <w:lang w:eastAsia="en-US"/>
        </w:rPr>
        <w:t>);</w:t>
      </w:r>
    </w:p>
    <w:p w14:paraId="62731A01" w14:textId="6083FCD7" w:rsidR="00B0113D" w:rsidRDefault="00B0113D" w:rsidP="00E56C8D">
      <w:pPr>
        <w:numPr>
          <w:ilvl w:val="1"/>
          <w:numId w:val="8"/>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zahájení řešení servisního požadavku na odstranění </w:t>
      </w:r>
      <w:r w:rsidR="00032A38">
        <w:rPr>
          <w:rFonts w:ascii="Arial" w:hAnsi="Arial" w:cs="Arial"/>
          <w:sz w:val="20"/>
          <w:szCs w:val="20"/>
          <w:lang w:eastAsia="en-US"/>
        </w:rPr>
        <w:t xml:space="preserve">vady zařízení </w:t>
      </w:r>
      <w:r w:rsidR="00B24257">
        <w:rPr>
          <w:rFonts w:ascii="Arial" w:hAnsi="Arial" w:cs="Arial"/>
          <w:sz w:val="20"/>
          <w:szCs w:val="20"/>
          <w:lang w:eastAsia="en-US"/>
        </w:rPr>
        <w:t>U</w:t>
      </w:r>
      <w:r w:rsidR="00032A38">
        <w:rPr>
          <w:rFonts w:ascii="Arial" w:hAnsi="Arial" w:cs="Arial"/>
          <w:sz w:val="20"/>
          <w:szCs w:val="20"/>
          <w:lang w:eastAsia="en-US"/>
        </w:rPr>
        <w:t>PS</w:t>
      </w:r>
      <w:r>
        <w:rPr>
          <w:rFonts w:ascii="Arial" w:hAnsi="Arial" w:cs="Arial"/>
          <w:sz w:val="20"/>
          <w:szCs w:val="20"/>
          <w:lang w:eastAsia="en-US"/>
        </w:rPr>
        <w:t xml:space="preserve"> do 8 hodin od doručení servisního požadavku Objednatele servisnímu středisku Poskytovatele;</w:t>
      </w:r>
    </w:p>
    <w:p w14:paraId="3F5D9151" w14:textId="041EACF9" w:rsidR="00B0113D" w:rsidRDefault="00B0113D" w:rsidP="00E56C8D">
      <w:pPr>
        <w:numPr>
          <w:ilvl w:val="1"/>
          <w:numId w:val="8"/>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doba vyřešení </w:t>
      </w:r>
      <w:r w:rsidR="00032A38">
        <w:rPr>
          <w:rFonts w:ascii="Arial" w:hAnsi="Arial" w:cs="Arial"/>
          <w:sz w:val="20"/>
          <w:szCs w:val="20"/>
          <w:lang w:eastAsia="en-US"/>
        </w:rPr>
        <w:t xml:space="preserve">servisního </w:t>
      </w:r>
      <w:r>
        <w:rPr>
          <w:rFonts w:ascii="Arial" w:hAnsi="Arial" w:cs="Arial"/>
          <w:sz w:val="20"/>
          <w:szCs w:val="20"/>
          <w:lang w:eastAsia="en-US"/>
        </w:rPr>
        <w:t xml:space="preserve">požadavku, tj. odstranění vady nejpozději do 16 hodin od doručení servisního požadavku Objednatele </w:t>
      </w:r>
      <w:r w:rsidR="007A4719">
        <w:rPr>
          <w:rFonts w:ascii="Arial" w:hAnsi="Arial" w:cs="Arial"/>
          <w:sz w:val="20"/>
          <w:szCs w:val="20"/>
          <w:lang w:eastAsia="en-US"/>
        </w:rPr>
        <w:t xml:space="preserve">servisnímu </w:t>
      </w:r>
      <w:r>
        <w:rPr>
          <w:rFonts w:ascii="Arial" w:hAnsi="Arial" w:cs="Arial"/>
          <w:sz w:val="20"/>
          <w:szCs w:val="20"/>
          <w:lang w:eastAsia="en-US"/>
        </w:rPr>
        <w:t>středisku Poskytovatele</w:t>
      </w:r>
      <w:r w:rsidR="001C732F">
        <w:rPr>
          <w:rFonts w:ascii="Arial" w:hAnsi="Arial" w:cs="Arial"/>
          <w:sz w:val="20"/>
          <w:szCs w:val="20"/>
          <w:lang w:eastAsia="en-US"/>
        </w:rPr>
        <w:t>.</w:t>
      </w:r>
    </w:p>
    <w:p w14:paraId="26E855CC" w14:textId="6578F4C4" w:rsidR="001C732F" w:rsidRDefault="001C732F" w:rsidP="00E56C8D">
      <w:pPr>
        <w:numPr>
          <w:ilvl w:val="0"/>
          <w:numId w:val="8"/>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Za okamžik </w:t>
      </w:r>
      <w:r w:rsidR="007A4719">
        <w:rPr>
          <w:rFonts w:ascii="Arial" w:hAnsi="Arial" w:cs="Arial"/>
          <w:sz w:val="20"/>
          <w:szCs w:val="20"/>
          <w:lang w:eastAsia="en-US"/>
        </w:rPr>
        <w:t xml:space="preserve">doručení </w:t>
      </w:r>
      <w:r>
        <w:rPr>
          <w:rFonts w:ascii="Arial" w:hAnsi="Arial" w:cs="Arial"/>
          <w:sz w:val="20"/>
          <w:szCs w:val="20"/>
          <w:lang w:eastAsia="en-US"/>
        </w:rPr>
        <w:t>servisního požadavku (tj. nahlášení vady) se pro účely této Smlouvy považuje:</w:t>
      </w:r>
    </w:p>
    <w:p w14:paraId="3A304143" w14:textId="359788BA" w:rsidR="001C732F" w:rsidRDefault="001C732F" w:rsidP="00E56C8D">
      <w:pPr>
        <w:numPr>
          <w:ilvl w:val="1"/>
          <w:numId w:val="8"/>
        </w:numPr>
        <w:spacing w:after="120" w:line="276" w:lineRule="auto"/>
        <w:jc w:val="both"/>
        <w:rPr>
          <w:rFonts w:ascii="Arial" w:hAnsi="Arial" w:cs="Arial"/>
          <w:sz w:val="20"/>
          <w:szCs w:val="20"/>
          <w:lang w:eastAsia="en-US"/>
        </w:rPr>
      </w:pPr>
      <w:r>
        <w:rPr>
          <w:rFonts w:ascii="Arial" w:hAnsi="Arial" w:cs="Arial"/>
          <w:sz w:val="20"/>
          <w:szCs w:val="20"/>
          <w:lang w:eastAsia="en-US"/>
        </w:rPr>
        <w:t>v případě doručení servisního požadavku Poskytovateli v pracovní dny od 8:00 hod. do 17:00 hod. čas uvedený v e-mailu</w:t>
      </w:r>
      <w:r w:rsidR="00344EA3">
        <w:rPr>
          <w:rFonts w:ascii="Arial" w:hAnsi="Arial" w:cs="Arial"/>
          <w:sz w:val="20"/>
          <w:szCs w:val="20"/>
          <w:lang w:eastAsia="en-US"/>
        </w:rPr>
        <w:t xml:space="preserve"> „automatické potvrzení“ (viz čl. IV. odst. 4 písm. b)</w:t>
      </w:r>
      <w:r>
        <w:rPr>
          <w:rFonts w:ascii="Arial" w:hAnsi="Arial" w:cs="Arial"/>
          <w:sz w:val="20"/>
          <w:szCs w:val="20"/>
          <w:lang w:eastAsia="en-US"/>
        </w:rPr>
        <w:t>,</w:t>
      </w:r>
    </w:p>
    <w:p w14:paraId="2641A651" w14:textId="47EAA893" w:rsidR="001C732F" w:rsidRDefault="001C732F" w:rsidP="00E56C8D">
      <w:pPr>
        <w:numPr>
          <w:ilvl w:val="1"/>
          <w:numId w:val="8"/>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v případě doručení požadavku SP Poskytovateli v čase od 17:00 hod. do 8:00 hod. a ve dnech pracovního volna (soboty, </w:t>
      </w:r>
      <w:r w:rsidR="00344EA3">
        <w:rPr>
          <w:rFonts w:ascii="Arial" w:hAnsi="Arial" w:cs="Arial"/>
          <w:sz w:val="20"/>
          <w:szCs w:val="20"/>
          <w:lang w:eastAsia="en-US"/>
        </w:rPr>
        <w:t>neděle</w:t>
      </w:r>
      <w:r>
        <w:rPr>
          <w:rFonts w:ascii="Arial" w:hAnsi="Arial" w:cs="Arial"/>
          <w:sz w:val="20"/>
          <w:szCs w:val="20"/>
          <w:lang w:eastAsia="en-US"/>
        </w:rPr>
        <w:t>, svátky) je časem doručení vždy 8.00 hod. prvního pracovního dne následujícího po doručení servisního požadavku.</w:t>
      </w:r>
    </w:p>
    <w:p w14:paraId="0E464FCB" w14:textId="79C26437" w:rsidR="007F457A" w:rsidRDefault="007F457A" w:rsidP="00E56C8D">
      <w:pPr>
        <w:numPr>
          <w:ilvl w:val="0"/>
          <w:numId w:val="8"/>
        </w:numPr>
        <w:spacing w:after="120" w:line="276" w:lineRule="auto"/>
        <w:jc w:val="both"/>
        <w:rPr>
          <w:rFonts w:ascii="Arial" w:hAnsi="Arial" w:cs="Arial"/>
          <w:sz w:val="20"/>
          <w:szCs w:val="20"/>
          <w:lang w:eastAsia="en-US"/>
        </w:rPr>
      </w:pPr>
      <w:r>
        <w:rPr>
          <w:rFonts w:ascii="Arial" w:hAnsi="Arial" w:cs="Arial"/>
          <w:sz w:val="20"/>
          <w:szCs w:val="20"/>
          <w:lang w:eastAsia="en-US"/>
        </w:rPr>
        <w:t>L</w:t>
      </w:r>
      <w:r w:rsidRPr="006F69A2">
        <w:rPr>
          <w:rFonts w:ascii="Arial" w:hAnsi="Arial" w:cs="Arial"/>
          <w:sz w:val="20"/>
          <w:szCs w:val="20"/>
          <w:lang w:eastAsia="en-US"/>
        </w:rPr>
        <w:t>hůty běží pouze v </w:t>
      </w:r>
      <w:r>
        <w:rPr>
          <w:rFonts w:ascii="Arial" w:hAnsi="Arial" w:cs="Arial"/>
          <w:sz w:val="20"/>
          <w:szCs w:val="20"/>
          <w:lang w:eastAsia="en-US"/>
        </w:rPr>
        <w:t>době</w:t>
      </w:r>
      <w:r w:rsidRPr="006F69A2">
        <w:rPr>
          <w:rFonts w:ascii="Arial" w:hAnsi="Arial" w:cs="Arial"/>
          <w:sz w:val="20"/>
          <w:szCs w:val="20"/>
          <w:lang w:eastAsia="en-US"/>
        </w:rPr>
        <w:t xml:space="preserve"> </w:t>
      </w:r>
      <w:r w:rsidR="009A55DA">
        <w:rPr>
          <w:rFonts w:ascii="Arial" w:hAnsi="Arial" w:cs="Arial"/>
          <w:sz w:val="20"/>
          <w:szCs w:val="20"/>
          <w:lang w:eastAsia="en-US"/>
        </w:rPr>
        <w:t>uvedené v </w:t>
      </w:r>
      <w:r w:rsidR="009A55DA" w:rsidRPr="006D53E7">
        <w:rPr>
          <w:rFonts w:ascii="Arial" w:hAnsi="Arial" w:cs="Arial"/>
          <w:sz w:val="20"/>
          <w:szCs w:val="20"/>
          <w:lang w:eastAsia="en-US"/>
        </w:rPr>
        <w:t xml:space="preserve">odst. </w:t>
      </w:r>
      <w:r w:rsidR="006D53E7" w:rsidRPr="006D53E7">
        <w:rPr>
          <w:rFonts w:ascii="Arial" w:hAnsi="Arial" w:cs="Arial"/>
          <w:sz w:val="20"/>
          <w:szCs w:val="20"/>
          <w:lang w:eastAsia="en-US"/>
        </w:rPr>
        <w:t>4</w:t>
      </w:r>
      <w:r w:rsidR="009A55DA" w:rsidRPr="006D53E7">
        <w:rPr>
          <w:rFonts w:ascii="Arial" w:hAnsi="Arial" w:cs="Arial"/>
          <w:sz w:val="20"/>
          <w:szCs w:val="20"/>
          <w:lang w:eastAsia="en-US"/>
        </w:rPr>
        <w:t xml:space="preserve"> tohoto</w:t>
      </w:r>
      <w:r w:rsidR="009A55DA">
        <w:rPr>
          <w:rFonts w:ascii="Arial" w:hAnsi="Arial" w:cs="Arial"/>
          <w:sz w:val="20"/>
          <w:szCs w:val="20"/>
          <w:lang w:eastAsia="en-US"/>
        </w:rPr>
        <w:t xml:space="preserve"> </w:t>
      </w:r>
      <w:r w:rsidR="00344EA3">
        <w:rPr>
          <w:rFonts w:ascii="Arial" w:hAnsi="Arial" w:cs="Arial"/>
          <w:sz w:val="20"/>
          <w:szCs w:val="20"/>
          <w:lang w:eastAsia="en-US"/>
        </w:rPr>
        <w:t>článku (</w:t>
      </w:r>
      <w:r>
        <w:rPr>
          <w:rFonts w:ascii="Arial" w:hAnsi="Arial" w:cs="Arial"/>
          <w:sz w:val="20"/>
          <w:szCs w:val="20"/>
          <w:lang w:eastAsia="en-US"/>
        </w:rPr>
        <w:t xml:space="preserve">tj. </w:t>
      </w:r>
      <w:r w:rsidRPr="006C0AE7">
        <w:rPr>
          <w:rFonts w:ascii="Arial" w:hAnsi="Arial" w:cs="Arial"/>
          <w:sz w:val="20"/>
          <w:szCs w:val="20"/>
          <w:lang w:eastAsia="en-US"/>
        </w:rPr>
        <w:t xml:space="preserve">pouze v pracovní dny </w:t>
      </w:r>
      <w:r>
        <w:rPr>
          <w:rFonts w:ascii="Arial" w:hAnsi="Arial" w:cs="Arial"/>
          <w:sz w:val="20"/>
          <w:szCs w:val="20"/>
          <w:lang w:eastAsia="en-US"/>
        </w:rPr>
        <w:t xml:space="preserve">v době </w:t>
      </w:r>
      <w:r w:rsidRPr="006C0AE7">
        <w:rPr>
          <w:rFonts w:ascii="Arial" w:hAnsi="Arial" w:cs="Arial"/>
          <w:sz w:val="20"/>
          <w:szCs w:val="20"/>
          <w:lang w:eastAsia="en-US"/>
        </w:rPr>
        <w:t>od 8:00 do 1</w:t>
      </w:r>
      <w:r>
        <w:rPr>
          <w:rFonts w:ascii="Arial" w:hAnsi="Arial" w:cs="Arial"/>
          <w:sz w:val="20"/>
          <w:szCs w:val="20"/>
          <w:lang w:eastAsia="en-US"/>
        </w:rPr>
        <w:t>7</w:t>
      </w:r>
      <w:r w:rsidRPr="006C0AE7">
        <w:rPr>
          <w:rFonts w:ascii="Arial" w:hAnsi="Arial" w:cs="Arial"/>
          <w:sz w:val="20"/>
          <w:szCs w:val="20"/>
          <w:lang w:eastAsia="en-US"/>
        </w:rPr>
        <w:t xml:space="preserve">:00, mimo tento interval </w:t>
      </w:r>
      <w:r>
        <w:rPr>
          <w:rFonts w:ascii="Arial" w:hAnsi="Arial" w:cs="Arial"/>
          <w:sz w:val="20"/>
          <w:szCs w:val="20"/>
          <w:lang w:eastAsia="en-US"/>
        </w:rPr>
        <w:t>lhůty neběží</w:t>
      </w:r>
      <w:r w:rsidRPr="006C0AE7">
        <w:rPr>
          <w:rFonts w:ascii="Arial" w:hAnsi="Arial" w:cs="Arial"/>
          <w:sz w:val="20"/>
          <w:szCs w:val="20"/>
          <w:lang w:eastAsia="en-US"/>
        </w:rPr>
        <w:t>)</w:t>
      </w:r>
      <w:r>
        <w:rPr>
          <w:rFonts w:ascii="Arial" w:hAnsi="Arial" w:cs="Arial"/>
          <w:sz w:val="20"/>
          <w:szCs w:val="20"/>
          <w:lang w:eastAsia="en-US"/>
        </w:rPr>
        <w:t xml:space="preserve">. Pověřené osoby </w:t>
      </w:r>
      <w:r w:rsidR="009A55DA">
        <w:rPr>
          <w:rFonts w:ascii="Arial" w:hAnsi="Arial" w:cs="Arial"/>
          <w:sz w:val="20"/>
          <w:szCs w:val="20"/>
          <w:lang w:eastAsia="en-US"/>
        </w:rPr>
        <w:t>S</w:t>
      </w:r>
      <w:r>
        <w:rPr>
          <w:rFonts w:ascii="Arial" w:hAnsi="Arial" w:cs="Arial"/>
          <w:sz w:val="20"/>
          <w:szCs w:val="20"/>
          <w:lang w:eastAsia="en-US"/>
        </w:rPr>
        <w:t>mluvních stran se mohou v případě potřeby písemně dohodnout na prodloužení těchto lhůt či prominutí jejich zmeškání.</w:t>
      </w:r>
    </w:p>
    <w:p w14:paraId="5EB46625" w14:textId="392D472B" w:rsidR="00CD6CEE" w:rsidRDefault="0039618E" w:rsidP="00E56C8D">
      <w:pPr>
        <w:numPr>
          <w:ilvl w:val="0"/>
          <w:numId w:val="8"/>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Objednatel vždy </w:t>
      </w:r>
      <w:r w:rsidR="000F41EB">
        <w:rPr>
          <w:rFonts w:ascii="Arial" w:hAnsi="Arial" w:cs="Arial"/>
          <w:sz w:val="20"/>
          <w:szCs w:val="20"/>
          <w:lang w:eastAsia="en-US"/>
        </w:rPr>
        <w:t>rozhodne</w:t>
      </w:r>
      <w:r>
        <w:rPr>
          <w:rFonts w:ascii="Arial" w:hAnsi="Arial" w:cs="Arial"/>
          <w:sz w:val="20"/>
          <w:szCs w:val="20"/>
          <w:lang w:eastAsia="en-US"/>
        </w:rPr>
        <w:t>, zda odstranění vady bude provedeno v pracovní době, nebo mimo pracovní dobu</w:t>
      </w:r>
      <w:r w:rsidR="000F41EB">
        <w:rPr>
          <w:rFonts w:ascii="Arial" w:hAnsi="Arial" w:cs="Arial"/>
          <w:sz w:val="20"/>
          <w:szCs w:val="20"/>
          <w:lang w:eastAsia="en-US"/>
        </w:rPr>
        <w:t xml:space="preserve"> a Poskytovatel je povinen rozhodnutí Objednatele </w:t>
      </w:r>
      <w:r w:rsidR="00EE69EA">
        <w:rPr>
          <w:rFonts w:ascii="Arial" w:hAnsi="Arial" w:cs="Arial"/>
          <w:sz w:val="20"/>
          <w:szCs w:val="20"/>
          <w:lang w:eastAsia="en-US"/>
        </w:rPr>
        <w:t>vyhovět</w:t>
      </w:r>
      <w:r>
        <w:rPr>
          <w:rFonts w:ascii="Arial" w:hAnsi="Arial" w:cs="Arial"/>
          <w:sz w:val="20"/>
          <w:szCs w:val="20"/>
          <w:lang w:eastAsia="en-US"/>
        </w:rPr>
        <w:t>.</w:t>
      </w:r>
      <w:r w:rsidR="0056396A">
        <w:rPr>
          <w:rFonts w:ascii="Arial" w:hAnsi="Arial" w:cs="Arial"/>
          <w:sz w:val="20"/>
          <w:szCs w:val="20"/>
          <w:lang w:eastAsia="en-US"/>
        </w:rPr>
        <w:t xml:space="preserve"> V případě požadavku </w:t>
      </w:r>
      <w:r w:rsidR="0056396A">
        <w:rPr>
          <w:rFonts w:ascii="Arial" w:hAnsi="Arial" w:cs="Arial"/>
          <w:sz w:val="20"/>
          <w:szCs w:val="20"/>
          <w:lang w:eastAsia="en-US"/>
        </w:rPr>
        <w:lastRenderedPageBreak/>
        <w:t>Objednatele na o</w:t>
      </w:r>
      <w:r w:rsidR="001F7D1E">
        <w:rPr>
          <w:rFonts w:ascii="Arial" w:hAnsi="Arial" w:cs="Arial"/>
          <w:sz w:val="20"/>
          <w:szCs w:val="20"/>
          <w:lang w:eastAsia="en-US"/>
        </w:rPr>
        <w:t xml:space="preserve">dstranění vady mimo pracovní dobu, musí být vada odstraněna </w:t>
      </w:r>
      <w:r w:rsidR="001F7D1E" w:rsidRPr="001F7D1E">
        <w:rPr>
          <w:rFonts w:ascii="Arial" w:hAnsi="Arial" w:cs="Arial"/>
          <w:sz w:val="20"/>
          <w:szCs w:val="20"/>
          <w:lang w:eastAsia="en-US"/>
        </w:rPr>
        <w:t>nejpozději po pracovní době toho dne, kdy vyprší lhůta 16hodin pro vyřešení servisního požadavku</w:t>
      </w:r>
      <w:r w:rsidR="001F7D1E">
        <w:rPr>
          <w:rFonts w:ascii="Arial" w:hAnsi="Arial" w:cs="Arial"/>
          <w:sz w:val="20"/>
          <w:szCs w:val="20"/>
          <w:lang w:eastAsia="en-US"/>
        </w:rPr>
        <w:t>.</w:t>
      </w:r>
      <w:r w:rsidR="00B738C9">
        <w:rPr>
          <w:rFonts w:ascii="Arial" w:hAnsi="Arial" w:cs="Arial"/>
          <w:sz w:val="20"/>
          <w:szCs w:val="20"/>
          <w:lang w:eastAsia="en-US"/>
        </w:rPr>
        <w:t xml:space="preserve"> </w:t>
      </w:r>
    </w:p>
    <w:p w14:paraId="5398C6F6" w14:textId="58EC47C2" w:rsidR="00B0113D" w:rsidRDefault="00032A38" w:rsidP="00E56C8D">
      <w:pPr>
        <w:numPr>
          <w:ilvl w:val="0"/>
          <w:numId w:val="8"/>
        </w:numPr>
        <w:spacing w:after="120" w:line="276" w:lineRule="auto"/>
        <w:jc w:val="both"/>
        <w:rPr>
          <w:rFonts w:ascii="Arial" w:hAnsi="Arial" w:cs="Arial"/>
          <w:sz w:val="20"/>
          <w:szCs w:val="20"/>
          <w:lang w:eastAsia="en-US"/>
        </w:rPr>
      </w:pPr>
      <w:r>
        <w:rPr>
          <w:rFonts w:ascii="Arial" w:hAnsi="Arial" w:cs="Arial"/>
          <w:sz w:val="20"/>
          <w:szCs w:val="20"/>
          <w:lang w:eastAsia="en-US"/>
        </w:rPr>
        <w:t>O</w:t>
      </w:r>
      <w:r w:rsidR="00B0113D">
        <w:rPr>
          <w:rFonts w:ascii="Arial" w:hAnsi="Arial" w:cs="Arial"/>
          <w:sz w:val="20"/>
          <w:szCs w:val="20"/>
          <w:lang w:eastAsia="en-US"/>
        </w:rPr>
        <w:t xml:space="preserve">dstranění vady bude vždy potvrzeno v protokolu o odstranění vady, podepsaném </w:t>
      </w:r>
      <w:r w:rsidR="000F41EB">
        <w:rPr>
          <w:rFonts w:ascii="Arial" w:hAnsi="Arial" w:cs="Arial"/>
          <w:sz w:val="20"/>
          <w:szCs w:val="20"/>
          <w:lang w:eastAsia="en-US"/>
        </w:rPr>
        <w:t xml:space="preserve">technikem </w:t>
      </w:r>
      <w:r w:rsidR="000F41EB" w:rsidRPr="001B4ECF">
        <w:rPr>
          <w:rFonts w:ascii="Arial" w:hAnsi="Arial" w:cs="Arial"/>
          <w:sz w:val="20"/>
          <w:szCs w:val="20"/>
          <w:lang w:eastAsia="en-US"/>
        </w:rPr>
        <w:t>Poskytovatele</w:t>
      </w:r>
      <w:r w:rsidR="001B4ECF" w:rsidRPr="001B4ECF">
        <w:rPr>
          <w:rFonts w:ascii="Arial" w:hAnsi="Arial" w:cs="Arial"/>
          <w:sz w:val="20"/>
          <w:szCs w:val="20"/>
          <w:lang w:eastAsia="en-US"/>
        </w:rPr>
        <w:t>, který opravu prováděl, a pracovníkem Objednatele, který bude zajišťovat dohled při opravě/odstranění vady.</w:t>
      </w:r>
      <w:r w:rsidR="001B4ECF">
        <w:rPr>
          <w:rFonts w:ascii="Arial" w:hAnsi="Arial" w:cs="Arial"/>
          <w:sz w:val="20"/>
          <w:szCs w:val="20"/>
          <w:lang w:eastAsia="en-US"/>
        </w:rPr>
        <w:t xml:space="preserve"> V </w:t>
      </w:r>
      <w:r w:rsidR="00EE69EA">
        <w:rPr>
          <w:rFonts w:ascii="Arial" w:hAnsi="Arial" w:cs="Arial"/>
          <w:sz w:val="20"/>
          <w:szCs w:val="20"/>
          <w:lang w:eastAsia="en-US"/>
        </w:rPr>
        <w:t>p</w:t>
      </w:r>
      <w:r w:rsidR="001B4ECF">
        <w:rPr>
          <w:rFonts w:ascii="Arial" w:hAnsi="Arial" w:cs="Arial"/>
          <w:sz w:val="20"/>
          <w:szCs w:val="20"/>
          <w:lang w:eastAsia="en-US"/>
        </w:rPr>
        <w:t>rotokolu</w:t>
      </w:r>
      <w:r w:rsidR="00B0113D">
        <w:rPr>
          <w:rFonts w:ascii="Arial" w:hAnsi="Arial" w:cs="Arial"/>
          <w:sz w:val="20"/>
          <w:szCs w:val="20"/>
          <w:lang w:eastAsia="en-US"/>
        </w:rPr>
        <w:t xml:space="preserve"> bude mj. uvedeno datum a čas odstranění vady</w:t>
      </w:r>
      <w:r w:rsidR="00C74EE8">
        <w:rPr>
          <w:rFonts w:ascii="Arial" w:hAnsi="Arial" w:cs="Arial"/>
          <w:sz w:val="20"/>
          <w:szCs w:val="20"/>
          <w:lang w:eastAsia="en-US"/>
        </w:rPr>
        <w:t>,</w:t>
      </w:r>
      <w:r w:rsidR="00295E41">
        <w:rPr>
          <w:rFonts w:ascii="Arial" w:hAnsi="Arial" w:cs="Arial"/>
          <w:sz w:val="20"/>
          <w:szCs w:val="20"/>
          <w:lang w:eastAsia="en-US"/>
        </w:rPr>
        <w:t xml:space="preserve"> jestli se jednalo o práci v pracovní době nebo mimo pracovní dobu,</w:t>
      </w:r>
      <w:r w:rsidR="00C74EE8">
        <w:rPr>
          <w:rFonts w:ascii="Arial" w:hAnsi="Arial" w:cs="Arial"/>
          <w:sz w:val="20"/>
          <w:szCs w:val="20"/>
          <w:lang w:eastAsia="en-US"/>
        </w:rPr>
        <w:t xml:space="preserve"> </w:t>
      </w:r>
      <w:r w:rsidR="00EE69EA">
        <w:rPr>
          <w:rFonts w:ascii="Arial" w:hAnsi="Arial" w:cs="Arial"/>
          <w:sz w:val="20"/>
          <w:szCs w:val="20"/>
          <w:lang w:eastAsia="en-US"/>
        </w:rPr>
        <w:t>použité</w:t>
      </w:r>
      <w:r w:rsidR="00C74EE8">
        <w:rPr>
          <w:rFonts w:ascii="Arial" w:hAnsi="Arial" w:cs="Arial"/>
          <w:sz w:val="20"/>
          <w:szCs w:val="20"/>
          <w:lang w:eastAsia="en-US"/>
        </w:rPr>
        <w:t xml:space="preserve"> náhradní</w:t>
      </w:r>
      <w:r w:rsidR="00295E41">
        <w:rPr>
          <w:rFonts w:ascii="Arial" w:hAnsi="Arial" w:cs="Arial"/>
          <w:sz w:val="20"/>
          <w:szCs w:val="20"/>
          <w:lang w:eastAsia="en-US"/>
        </w:rPr>
        <w:t xml:space="preserve"> </w:t>
      </w:r>
      <w:r w:rsidR="00C74EE8">
        <w:rPr>
          <w:rFonts w:ascii="Arial" w:hAnsi="Arial" w:cs="Arial"/>
          <w:sz w:val="20"/>
          <w:szCs w:val="20"/>
          <w:lang w:eastAsia="en-US"/>
        </w:rPr>
        <w:t xml:space="preserve">díly nebo bateriový blok, počet </w:t>
      </w:r>
      <w:r w:rsidR="00295E41">
        <w:rPr>
          <w:rFonts w:ascii="Arial" w:hAnsi="Arial" w:cs="Arial"/>
          <w:sz w:val="20"/>
          <w:szCs w:val="20"/>
          <w:lang w:eastAsia="en-US"/>
        </w:rPr>
        <w:t xml:space="preserve">ujetých </w:t>
      </w:r>
      <w:r w:rsidR="00C74EE8">
        <w:rPr>
          <w:rFonts w:ascii="Arial" w:hAnsi="Arial" w:cs="Arial"/>
          <w:sz w:val="20"/>
          <w:szCs w:val="20"/>
          <w:lang w:eastAsia="en-US"/>
        </w:rPr>
        <w:t xml:space="preserve">kilometrů technika na </w:t>
      </w:r>
      <w:r w:rsidR="00295E41">
        <w:rPr>
          <w:rFonts w:ascii="Arial" w:hAnsi="Arial" w:cs="Arial"/>
          <w:sz w:val="20"/>
          <w:szCs w:val="20"/>
          <w:lang w:eastAsia="en-US"/>
        </w:rPr>
        <w:t>místo plnění</w:t>
      </w:r>
      <w:r w:rsidR="00B0113D">
        <w:rPr>
          <w:rFonts w:ascii="Arial" w:hAnsi="Arial" w:cs="Arial"/>
          <w:sz w:val="20"/>
          <w:szCs w:val="20"/>
          <w:lang w:eastAsia="en-US"/>
        </w:rPr>
        <w:t xml:space="preserve"> </w:t>
      </w:r>
      <w:r w:rsidR="0039618E">
        <w:rPr>
          <w:rFonts w:ascii="Arial" w:hAnsi="Arial" w:cs="Arial"/>
          <w:sz w:val="20"/>
          <w:szCs w:val="20"/>
          <w:lang w:eastAsia="en-US"/>
        </w:rPr>
        <w:t xml:space="preserve">a zpět </w:t>
      </w:r>
      <w:r w:rsidR="00B0113D">
        <w:rPr>
          <w:rFonts w:ascii="Arial" w:hAnsi="Arial" w:cs="Arial"/>
          <w:sz w:val="20"/>
          <w:szCs w:val="20"/>
          <w:lang w:eastAsia="en-US"/>
        </w:rPr>
        <w:t>(dále jen „</w:t>
      </w:r>
      <w:r w:rsidR="00B0113D" w:rsidRPr="007157C0">
        <w:rPr>
          <w:rFonts w:ascii="Arial" w:hAnsi="Arial" w:cs="Arial"/>
          <w:b/>
          <w:sz w:val="20"/>
          <w:szCs w:val="20"/>
          <w:lang w:eastAsia="en-US"/>
        </w:rPr>
        <w:t>Protokol o odstranění vady</w:t>
      </w:r>
      <w:r w:rsidR="00B0113D">
        <w:rPr>
          <w:rFonts w:ascii="Arial" w:hAnsi="Arial" w:cs="Arial"/>
          <w:sz w:val="20"/>
          <w:szCs w:val="20"/>
          <w:lang w:eastAsia="en-US"/>
        </w:rPr>
        <w:t>“).</w:t>
      </w:r>
    </w:p>
    <w:p w14:paraId="5CB51D15" w14:textId="77777777" w:rsidR="002B06B4" w:rsidRDefault="002B06B4" w:rsidP="004A3D19">
      <w:pPr>
        <w:spacing w:after="120" w:line="276" w:lineRule="auto"/>
        <w:ind w:left="360"/>
        <w:jc w:val="both"/>
        <w:rPr>
          <w:rFonts w:ascii="Arial" w:hAnsi="Arial" w:cs="Arial"/>
          <w:sz w:val="20"/>
          <w:szCs w:val="20"/>
          <w:lang w:eastAsia="en-US"/>
        </w:rPr>
      </w:pPr>
    </w:p>
    <w:p w14:paraId="505AE6E7" w14:textId="77777777" w:rsidR="003D66BF" w:rsidRDefault="004A1BED" w:rsidP="00465F13">
      <w:pPr>
        <w:pStyle w:val="Odstavecseseznamem"/>
        <w:tabs>
          <w:tab w:val="left" w:pos="0"/>
        </w:tabs>
        <w:spacing w:before="120" w:after="120"/>
        <w:ind w:left="782" w:hanging="782"/>
        <w:contextualSpacing w:val="0"/>
        <w:jc w:val="center"/>
        <w:rPr>
          <w:rFonts w:ascii="Arial" w:hAnsi="Arial" w:cs="Arial"/>
          <w:b/>
          <w:sz w:val="20"/>
          <w:szCs w:val="20"/>
        </w:rPr>
      </w:pPr>
      <w:r w:rsidRPr="00903C90" w:rsidDel="007C5DF8">
        <w:rPr>
          <w:rFonts w:ascii="Arial" w:hAnsi="Arial" w:cs="Arial"/>
          <w:b/>
          <w:sz w:val="20"/>
          <w:szCs w:val="20"/>
        </w:rPr>
        <w:t>Článek I</w:t>
      </w:r>
      <w:r w:rsidDel="007C5DF8">
        <w:rPr>
          <w:rFonts w:ascii="Arial" w:hAnsi="Arial" w:cs="Arial"/>
          <w:b/>
          <w:sz w:val="20"/>
          <w:szCs w:val="20"/>
        </w:rPr>
        <w:t>V</w:t>
      </w:r>
      <w:r w:rsidRPr="00903C90" w:rsidDel="007C5DF8">
        <w:rPr>
          <w:rFonts w:ascii="Arial" w:hAnsi="Arial" w:cs="Arial"/>
          <w:b/>
          <w:sz w:val="20"/>
          <w:szCs w:val="20"/>
        </w:rPr>
        <w:t>.</w:t>
      </w:r>
    </w:p>
    <w:p w14:paraId="3D118EE4" w14:textId="34EBAD0F" w:rsidR="004A1BED" w:rsidRDefault="004A1BED" w:rsidP="008052D8">
      <w:pPr>
        <w:pStyle w:val="Odstavecseseznamem"/>
        <w:tabs>
          <w:tab w:val="left" w:pos="0"/>
        </w:tabs>
        <w:spacing w:after="120"/>
        <w:ind w:left="0"/>
        <w:contextualSpacing w:val="0"/>
        <w:jc w:val="center"/>
        <w:rPr>
          <w:rFonts w:ascii="Arial" w:hAnsi="Arial" w:cs="Arial"/>
          <w:b/>
          <w:i/>
          <w:sz w:val="20"/>
          <w:szCs w:val="20"/>
        </w:rPr>
      </w:pPr>
      <w:r w:rsidDel="007C5DF8">
        <w:rPr>
          <w:rFonts w:ascii="Arial" w:hAnsi="Arial" w:cs="Arial"/>
          <w:b/>
          <w:sz w:val="20"/>
          <w:szCs w:val="20"/>
        </w:rPr>
        <w:t xml:space="preserve">Komunikace </w:t>
      </w:r>
      <w:r w:rsidR="007F7BF2">
        <w:rPr>
          <w:rFonts w:ascii="Arial" w:hAnsi="Arial" w:cs="Arial"/>
          <w:b/>
          <w:sz w:val="20"/>
          <w:szCs w:val="20"/>
        </w:rPr>
        <w:t>prostřednictvím Service Desku</w:t>
      </w:r>
    </w:p>
    <w:p w14:paraId="2213B183" w14:textId="4C6E128C" w:rsidR="004A1BED" w:rsidRDefault="004A1BED" w:rsidP="00E56C8D">
      <w:pPr>
        <w:numPr>
          <w:ilvl w:val="0"/>
          <w:numId w:val="9"/>
        </w:numPr>
        <w:spacing w:after="120" w:line="276" w:lineRule="auto"/>
        <w:jc w:val="both"/>
        <w:rPr>
          <w:rFonts w:ascii="Arial" w:hAnsi="Arial" w:cs="Arial"/>
          <w:sz w:val="20"/>
          <w:szCs w:val="20"/>
          <w:lang w:eastAsia="en-US"/>
        </w:rPr>
      </w:pPr>
      <w:r>
        <w:rPr>
          <w:rFonts w:ascii="Arial" w:hAnsi="Arial" w:cs="Arial"/>
          <w:sz w:val="20"/>
          <w:szCs w:val="20"/>
          <w:lang w:eastAsia="en-US"/>
        </w:rPr>
        <w:t>Standardní komunikace mezi Objednatelem a Poskytovatelem při poskytování Podpory bude probíhat prostřednictvím Se</w:t>
      </w:r>
      <w:r w:rsidR="00D6670E">
        <w:rPr>
          <w:rFonts w:ascii="Arial" w:hAnsi="Arial" w:cs="Arial"/>
          <w:sz w:val="20"/>
          <w:szCs w:val="20"/>
          <w:lang w:eastAsia="en-US"/>
        </w:rPr>
        <w:t>r</w:t>
      </w:r>
      <w:r>
        <w:rPr>
          <w:rFonts w:ascii="Arial" w:hAnsi="Arial" w:cs="Arial"/>
          <w:sz w:val="20"/>
          <w:szCs w:val="20"/>
          <w:lang w:eastAsia="en-US"/>
        </w:rPr>
        <w:t xml:space="preserve">vice </w:t>
      </w:r>
      <w:r w:rsidR="00295E41">
        <w:rPr>
          <w:rFonts w:ascii="Arial" w:hAnsi="Arial" w:cs="Arial"/>
          <w:sz w:val="20"/>
          <w:szCs w:val="20"/>
          <w:lang w:eastAsia="en-US"/>
        </w:rPr>
        <w:t>Desk</w:t>
      </w:r>
      <w:r w:rsidR="00D6670E">
        <w:rPr>
          <w:rFonts w:ascii="Arial" w:hAnsi="Arial" w:cs="Arial"/>
          <w:sz w:val="20"/>
          <w:szCs w:val="20"/>
          <w:lang w:eastAsia="en-US"/>
        </w:rPr>
        <w:t>u</w:t>
      </w:r>
      <w:r>
        <w:rPr>
          <w:rFonts w:ascii="Arial" w:hAnsi="Arial" w:cs="Arial"/>
          <w:sz w:val="20"/>
          <w:szCs w:val="20"/>
          <w:lang w:eastAsia="en-US"/>
        </w:rPr>
        <w:t xml:space="preserve"> v če</w:t>
      </w:r>
      <w:r w:rsidR="00D6670E">
        <w:rPr>
          <w:rFonts w:ascii="Arial" w:hAnsi="Arial" w:cs="Arial"/>
          <w:sz w:val="20"/>
          <w:szCs w:val="20"/>
          <w:lang w:eastAsia="en-US"/>
        </w:rPr>
        <w:t>s</w:t>
      </w:r>
      <w:r>
        <w:rPr>
          <w:rFonts w:ascii="Arial" w:hAnsi="Arial" w:cs="Arial"/>
          <w:sz w:val="20"/>
          <w:szCs w:val="20"/>
          <w:lang w:eastAsia="en-US"/>
        </w:rPr>
        <w:t xml:space="preserve">kém nebo slovenském jazyce. </w:t>
      </w:r>
      <w:r w:rsidR="005001D9">
        <w:rPr>
          <w:rFonts w:ascii="Arial" w:hAnsi="Arial" w:cs="Arial"/>
          <w:sz w:val="20"/>
          <w:szCs w:val="20"/>
          <w:lang w:eastAsia="en-US"/>
        </w:rPr>
        <w:t>Objednatel v servisních požadavcích mimo j</w:t>
      </w:r>
      <w:r w:rsidR="00E86856">
        <w:rPr>
          <w:rFonts w:ascii="Arial" w:hAnsi="Arial" w:cs="Arial"/>
          <w:sz w:val="20"/>
          <w:szCs w:val="20"/>
          <w:lang w:eastAsia="en-US"/>
        </w:rPr>
        <w:t>i</w:t>
      </w:r>
      <w:r w:rsidR="005001D9">
        <w:rPr>
          <w:rFonts w:ascii="Arial" w:hAnsi="Arial" w:cs="Arial"/>
          <w:sz w:val="20"/>
          <w:szCs w:val="20"/>
          <w:lang w:eastAsia="en-US"/>
        </w:rPr>
        <w:t>ného popíše, jak se vada projevuje.</w:t>
      </w:r>
    </w:p>
    <w:p w14:paraId="20C86D7F" w14:textId="039EADB7" w:rsidR="005001D9" w:rsidRPr="005001D9" w:rsidRDefault="005001D9" w:rsidP="00E56C8D">
      <w:pPr>
        <w:numPr>
          <w:ilvl w:val="0"/>
          <w:numId w:val="9"/>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Objednatel bude </w:t>
      </w:r>
      <w:r w:rsidRPr="0060486C">
        <w:rPr>
          <w:rFonts w:ascii="Arial" w:hAnsi="Arial" w:cs="Arial"/>
          <w:sz w:val="20"/>
          <w:szCs w:val="20"/>
          <w:lang w:eastAsia="en-US"/>
        </w:rPr>
        <w:t>hlásit kaž</w:t>
      </w:r>
      <w:r>
        <w:rPr>
          <w:rFonts w:ascii="Arial" w:hAnsi="Arial" w:cs="Arial"/>
          <w:sz w:val="20"/>
          <w:szCs w:val="20"/>
          <w:lang w:eastAsia="en-US"/>
        </w:rPr>
        <w:t xml:space="preserve">dou vadu </w:t>
      </w:r>
      <w:r w:rsidRPr="0060486C">
        <w:rPr>
          <w:rFonts w:ascii="Arial" w:hAnsi="Arial" w:cs="Arial"/>
          <w:sz w:val="20"/>
          <w:szCs w:val="20"/>
          <w:lang w:eastAsia="en-US"/>
        </w:rPr>
        <w:t xml:space="preserve">zařízení </w:t>
      </w:r>
      <w:r w:rsidR="00FD48F2">
        <w:rPr>
          <w:rFonts w:ascii="Arial" w:hAnsi="Arial" w:cs="Arial"/>
          <w:sz w:val="20"/>
          <w:szCs w:val="20"/>
          <w:lang w:eastAsia="en-US"/>
        </w:rPr>
        <w:t xml:space="preserve">UPS </w:t>
      </w:r>
      <w:r w:rsidRPr="0060486C">
        <w:rPr>
          <w:rFonts w:ascii="Arial" w:hAnsi="Arial" w:cs="Arial"/>
          <w:sz w:val="20"/>
          <w:szCs w:val="20"/>
          <w:lang w:eastAsia="en-US"/>
        </w:rPr>
        <w:t xml:space="preserve">prostřednictvím svého Service Desku (telefon: </w:t>
      </w:r>
      <w:r w:rsidR="00135DC6">
        <w:rPr>
          <w:rFonts w:ascii="Arial" w:hAnsi="Arial" w:cs="Arial"/>
          <w:sz w:val="20"/>
          <w:szCs w:val="20"/>
          <w:lang w:eastAsia="en-US"/>
        </w:rPr>
        <w:t>XXXXXXXXX</w:t>
      </w:r>
      <w:r w:rsidRPr="0060486C">
        <w:rPr>
          <w:rFonts w:ascii="Arial" w:hAnsi="Arial" w:cs="Arial"/>
          <w:sz w:val="20"/>
          <w:szCs w:val="20"/>
          <w:lang w:eastAsia="en-US"/>
        </w:rPr>
        <w:t>, e-mail:</w:t>
      </w:r>
      <w:r w:rsidR="003E0CF7">
        <w:rPr>
          <w:rFonts w:ascii="Arial" w:hAnsi="Arial" w:cs="Arial"/>
          <w:sz w:val="20"/>
          <w:szCs w:val="20"/>
          <w:lang w:eastAsia="en-US"/>
        </w:rPr>
        <w:t xml:space="preserve"> </w:t>
      </w:r>
      <w:r w:rsidR="00135DC6">
        <w:rPr>
          <w:rFonts w:ascii="Arial" w:hAnsi="Arial" w:cs="Arial"/>
          <w:sz w:val="20"/>
          <w:szCs w:val="20"/>
          <w:lang w:eastAsia="en-US"/>
        </w:rPr>
        <w:t>XXXXXX</w:t>
      </w:r>
      <w:r w:rsidR="003E0CF7">
        <w:rPr>
          <w:rFonts w:ascii="Arial" w:hAnsi="Arial" w:cs="Arial"/>
          <w:sz w:val="20"/>
          <w:szCs w:val="20"/>
          <w:lang w:eastAsia="en-US"/>
        </w:rPr>
        <w:t>X</w:t>
      </w:r>
      <w:r w:rsidR="00135DC6">
        <w:rPr>
          <w:rFonts w:ascii="Arial" w:hAnsi="Arial" w:cs="Arial"/>
          <w:sz w:val="20"/>
          <w:szCs w:val="20"/>
          <w:lang w:eastAsia="en-US"/>
        </w:rPr>
        <w:t>XX</w:t>
      </w:r>
      <w:hyperlink r:id="rId11" w:history="1"/>
      <w:r w:rsidRPr="0060486C">
        <w:rPr>
          <w:rFonts w:ascii="Arial" w:hAnsi="Arial" w:cs="Arial"/>
          <w:sz w:val="20"/>
          <w:szCs w:val="20"/>
          <w:lang w:eastAsia="en-US"/>
        </w:rPr>
        <w:t>) na </w:t>
      </w:r>
      <w:r>
        <w:rPr>
          <w:rFonts w:ascii="Arial" w:hAnsi="Arial" w:cs="Arial"/>
          <w:sz w:val="20"/>
          <w:szCs w:val="20"/>
          <w:lang w:eastAsia="en-US"/>
        </w:rPr>
        <w:t>servisní kontaktní místo</w:t>
      </w:r>
      <w:r w:rsidRPr="0060486C">
        <w:rPr>
          <w:rFonts w:ascii="Arial" w:hAnsi="Arial" w:cs="Arial"/>
          <w:sz w:val="20"/>
          <w:szCs w:val="20"/>
          <w:lang w:eastAsia="en-US"/>
        </w:rPr>
        <w:t xml:space="preserve"> Dodavatele (telefon: </w:t>
      </w:r>
      <w:r w:rsidR="003E0CF7">
        <w:rPr>
          <w:rFonts w:ascii="Arial" w:hAnsi="Arial" w:cs="Arial"/>
          <w:sz w:val="20"/>
          <w:szCs w:val="20"/>
          <w:lang w:eastAsia="en-US"/>
        </w:rPr>
        <w:t>XXXXXXX</w:t>
      </w:r>
      <w:r w:rsidRPr="0060486C">
        <w:rPr>
          <w:rFonts w:ascii="Arial" w:hAnsi="Arial" w:cs="Arial"/>
          <w:sz w:val="20"/>
          <w:szCs w:val="20"/>
          <w:lang w:eastAsia="en-US"/>
        </w:rPr>
        <w:t>, e-mail:</w:t>
      </w:r>
      <w:r w:rsidR="00F472BD">
        <w:rPr>
          <w:rFonts w:ascii="Arial" w:hAnsi="Arial" w:cs="Arial"/>
          <w:sz w:val="20"/>
          <w:szCs w:val="20"/>
          <w:lang w:eastAsia="en-US"/>
        </w:rPr>
        <w:t xml:space="preserve"> </w:t>
      </w:r>
      <w:hyperlink r:id="rId12" w:history="1">
        <w:r w:rsidR="003E0CF7" w:rsidRPr="003E0CF7">
          <w:rPr>
            <w:rStyle w:val="Hypertextovodkaz"/>
            <w:rFonts w:ascii="Arial" w:hAnsi="Arial" w:cs="Arial"/>
            <w:color w:val="auto"/>
            <w:sz w:val="20"/>
            <w:szCs w:val="20"/>
            <w:u w:val="none"/>
            <w:lang w:eastAsia="en-US"/>
          </w:rPr>
          <w:t>XXXXXXXXXXXXX</w:t>
        </w:r>
      </w:hyperlink>
      <w:r w:rsidRPr="007F7BF2">
        <w:rPr>
          <w:rFonts w:ascii="Arial" w:hAnsi="Arial" w:cs="Arial"/>
          <w:sz w:val="20"/>
          <w:szCs w:val="20"/>
          <w:lang w:eastAsia="en-US"/>
        </w:rPr>
        <w:t>).</w:t>
      </w:r>
    </w:p>
    <w:p w14:paraId="368F0B94" w14:textId="291A2302" w:rsidR="000A6782" w:rsidRPr="00C36BB7" w:rsidRDefault="005001D9" w:rsidP="00E56C8D">
      <w:pPr>
        <w:numPr>
          <w:ilvl w:val="0"/>
          <w:numId w:val="9"/>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Komunikace </w:t>
      </w:r>
      <w:r w:rsidRPr="0060486C">
        <w:rPr>
          <w:rFonts w:ascii="Arial" w:hAnsi="Arial" w:cs="Arial"/>
          <w:sz w:val="20"/>
          <w:szCs w:val="20"/>
          <w:lang w:eastAsia="en-US"/>
        </w:rPr>
        <w:t xml:space="preserve">se Service </w:t>
      </w:r>
      <w:proofErr w:type="spellStart"/>
      <w:r w:rsidRPr="0060486C">
        <w:rPr>
          <w:rFonts w:ascii="Arial" w:hAnsi="Arial" w:cs="Arial"/>
          <w:sz w:val="20"/>
          <w:szCs w:val="20"/>
          <w:lang w:eastAsia="en-US"/>
        </w:rPr>
        <w:t>Deskem</w:t>
      </w:r>
      <w:proofErr w:type="spellEnd"/>
      <w:r w:rsidRPr="0060486C">
        <w:rPr>
          <w:rFonts w:ascii="Arial" w:hAnsi="Arial" w:cs="Arial"/>
          <w:sz w:val="20"/>
          <w:szCs w:val="20"/>
          <w:lang w:eastAsia="en-US"/>
        </w:rPr>
        <w:t xml:space="preserve"> (dále též „</w:t>
      </w:r>
      <w:r w:rsidRPr="00D6670E">
        <w:rPr>
          <w:rFonts w:ascii="Arial" w:hAnsi="Arial" w:cs="Arial"/>
          <w:b/>
          <w:sz w:val="20"/>
          <w:szCs w:val="20"/>
          <w:lang w:eastAsia="en-US"/>
        </w:rPr>
        <w:t>SD</w:t>
      </w:r>
      <w:r w:rsidRPr="0060486C">
        <w:rPr>
          <w:rFonts w:ascii="Arial" w:hAnsi="Arial" w:cs="Arial"/>
          <w:sz w:val="20"/>
          <w:szCs w:val="20"/>
          <w:lang w:eastAsia="en-US"/>
        </w:rPr>
        <w:t>“) VZP ČR bude probíhat výhradně na bázi elektronické komunikace</w:t>
      </w:r>
      <w:r>
        <w:rPr>
          <w:rFonts w:ascii="Arial" w:hAnsi="Arial" w:cs="Arial"/>
          <w:sz w:val="20"/>
          <w:szCs w:val="20"/>
          <w:lang w:eastAsia="en-US"/>
        </w:rPr>
        <w:t xml:space="preserve">. Použití </w:t>
      </w:r>
      <w:r w:rsidR="000D09BB">
        <w:rPr>
          <w:rFonts w:ascii="Arial" w:hAnsi="Arial" w:cs="Arial"/>
          <w:sz w:val="20"/>
          <w:szCs w:val="20"/>
          <w:lang w:eastAsia="en-US"/>
        </w:rPr>
        <w:t>telefonu</w:t>
      </w:r>
      <w:r>
        <w:rPr>
          <w:rFonts w:ascii="Arial" w:hAnsi="Arial" w:cs="Arial"/>
          <w:sz w:val="20"/>
          <w:szCs w:val="20"/>
          <w:lang w:eastAsia="en-US"/>
        </w:rPr>
        <w:t xml:space="preserve"> je možné pouze v případě, kdy nelze využít e-mailov</w:t>
      </w:r>
      <w:r w:rsidR="00FD48F2">
        <w:rPr>
          <w:rFonts w:ascii="Arial" w:hAnsi="Arial" w:cs="Arial"/>
          <w:sz w:val="20"/>
          <w:szCs w:val="20"/>
          <w:lang w:eastAsia="en-US"/>
        </w:rPr>
        <w:t>ou</w:t>
      </w:r>
      <w:r>
        <w:rPr>
          <w:rFonts w:ascii="Arial" w:hAnsi="Arial" w:cs="Arial"/>
          <w:sz w:val="20"/>
          <w:szCs w:val="20"/>
          <w:lang w:eastAsia="en-US"/>
        </w:rPr>
        <w:t xml:space="preserve"> komunikac</w:t>
      </w:r>
      <w:r w:rsidR="00FD48F2">
        <w:rPr>
          <w:rFonts w:ascii="Arial" w:hAnsi="Arial" w:cs="Arial"/>
          <w:sz w:val="20"/>
          <w:szCs w:val="20"/>
          <w:lang w:eastAsia="en-US"/>
        </w:rPr>
        <w:t>i; v takovém případě bude servisní požadavek a jeho vyřešení zaevidován v</w:t>
      </w:r>
      <w:r w:rsidR="0060582C">
        <w:rPr>
          <w:rFonts w:ascii="Arial" w:hAnsi="Arial" w:cs="Arial"/>
          <w:sz w:val="20"/>
          <w:szCs w:val="20"/>
          <w:lang w:eastAsia="en-US"/>
        </w:rPr>
        <w:t> Service Desku následně</w:t>
      </w:r>
      <w:r>
        <w:rPr>
          <w:rFonts w:ascii="Arial" w:hAnsi="Arial" w:cs="Arial"/>
          <w:sz w:val="20"/>
          <w:szCs w:val="20"/>
          <w:lang w:eastAsia="en-US"/>
        </w:rPr>
        <w:t>.</w:t>
      </w:r>
    </w:p>
    <w:p w14:paraId="4849B2CE" w14:textId="6ABDB9AC" w:rsidR="001843C8" w:rsidRDefault="001843C8" w:rsidP="00E56C8D">
      <w:pPr>
        <w:numPr>
          <w:ilvl w:val="0"/>
          <w:numId w:val="9"/>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Komunikace mezi Objednatelem a Poskytovatelem bude obsahovat </w:t>
      </w:r>
      <w:r w:rsidR="000D09BB">
        <w:rPr>
          <w:rFonts w:ascii="Arial" w:hAnsi="Arial" w:cs="Arial"/>
          <w:sz w:val="20"/>
          <w:szCs w:val="20"/>
          <w:lang w:eastAsia="en-US"/>
        </w:rPr>
        <w:t xml:space="preserve">zpravidla </w:t>
      </w:r>
      <w:r>
        <w:rPr>
          <w:rFonts w:ascii="Arial" w:hAnsi="Arial" w:cs="Arial"/>
          <w:sz w:val="20"/>
          <w:szCs w:val="20"/>
          <w:lang w:eastAsia="en-US"/>
        </w:rPr>
        <w:t>tyto kroky:</w:t>
      </w:r>
    </w:p>
    <w:p w14:paraId="4E5D72C9" w14:textId="77777777" w:rsidR="001843C8" w:rsidRDefault="001843C8" w:rsidP="00E56C8D">
      <w:pPr>
        <w:numPr>
          <w:ilvl w:val="1"/>
          <w:numId w:val="9"/>
        </w:numPr>
        <w:spacing w:after="120" w:line="276" w:lineRule="auto"/>
        <w:jc w:val="both"/>
        <w:rPr>
          <w:rFonts w:ascii="Arial" w:hAnsi="Arial" w:cs="Arial"/>
          <w:sz w:val="20"/>
          <w:szCs w:val="20"/>
          <w:lang w:eastAsia="en-US"/>
        </w:rPr>
      </w:pPr>
      <w:r>
        <w:rPr>
          <w:rFonts w:ascii="Arial" w:hAnsi="Arial" w:cs="Arial"/>
          <w:sz w:val="20"/>
          <w:szCs w:val="20"/>
          <w:lang w:eastAsia="en-US"/>
        </w:rPr>
        <w:t>Zadání servisního požadavku ze strany Objednatele – nahlášení vady Poskytovateli (zaslání e-mailu Poskytovateli).</w:t>
      </w:r>
    </w:p>
    <w:p w14:paraId="72095CB6" w14:textId="77777777" w:rsidR="001843C8" w:rsidRDefault="001843C8" w:rsidP="00E56C8D">
      <w:pPr>
        <w:numPr>
          <w:ilvl w:val="1"/>
          <w:numId w:val="9"/>
        </w:numPr>
        <w:spacing w:after="120" w:line="276" w:lineRule="auto"/>
        <w:jc w:val="both"/>
        <w:rPr>
          <w:rFonts w:ascii="Arial" w:hAnsi="Arial" w:cs="Arial"/>
          <w:sz w:val="20"/>
          <w:szCs w:val="20"/>
          <w:lang w:eastAsia="en-US"/>
        </w:rPr>
      </w:pPr>
      <w:r>
        <w:rPr>
          <w:rFonts w:ascii="Arial" w:hAnsi="Arial" w:cs="Arial"/>
          <w:sz w:val="20"/>
          <w:szCs w:val="20"/>
          <w:lang w:eastAsia="en-US"/>
        </w:rPr>
        <w:t>Automatické potvrzení doručení servisního požadavku (e-mailu) Poskytovateli, potvrzující doručení servisního požadavku Objednatele na e-mail Poskytovatele (zaslání e-mailu Objednateli).</w:t>
      </w:r>
    </w:p>
    <w:p w14:paraId="6C36AE32" w14:textId="38E4F16C" w:rsidR="001843C8" w:rsidRDefault="001843C8" w:rsidP="00E56C8D">
      <w:pPr>
        <w:numPr>
          <w:ilvl w:val="1"/>
          <w:numId w:val="9"/>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Potvrzení </w:t>
      </w:r>
      <w:r w:rsidRPr="00145DD7">
        <w:rPr>
          <w:rFonts w:ascii="Arial" w:hAnsi="Arial" w:cs="Arial"/>
          <w:sz w:val="20"/>
          <w:szCs w:val="20"/>
          <w:lang w:eastAsia="en-US"/>
        </w:rPr>
        <w:t xml:space="preserve">přijetí servisního požadavku </w:t>
      </w:r>
      <w:r>
        <w:rPr>
          <w:rFonts w:ascii="Arial" w:hAnsi="Arial" w:cs="Arial"/>
          <w:sz w:val="20"/>
          <w:szCs w:val="20"/>
          <w:lang w:eastAsia="en-US"/>
        </w:rPr>
        <w:t>Poskytovatelem</w:t>
      </w:r>
      <w:r w:rsidRPr="00145DD7">
        <w:rPr>
          <w:rFonts w:ascii="Arial" w:hAnsi="Arial" w:cs="Arial"/>
          <w:sz w:val="20"/>
          <w:szCs w:val="20"/>
          <w:lang w:eastAsia="en-US"/>
        </w:rPr>
        <w:t xml:space="preserve"> – (zaslání e-mailu </w:t>
      </w:r>
      <w:r>
        <w:rPr>
          <w:rFonts w:ascii="Arial" w:hAnsi="Arial" w:cs="Arial"/>
          <w:sz w:val="20"/>
          <w:szCs w:val="20"/>
          <w:lang w:eastAsia="en-US"/>
        </w:rPr>
        <w:t>Objednateli).</w:t>
      </w:r>
    </w:p>
    <w:p w14:paraId="08C5AC94" w14:textId="77777777" w:rsidR="001843C8" w:rsidRDefault="001843C8" w:rsidP="006C56B7">
      <w:pPr>
        <w:spacing w:after="120" w:line="276" w:lineRule="auto"/>
        <w:ind w:left="720"/>
        <w:jc w:val="both"/>
        <w:rPr>
          <w:rFonts w:ascii="Arial" w:hAnsi="Arial" w:cs="Arial"/>
          <w:sz w:val="20"/>
          <w:szCs w:val="20"/>
          <w:lang w:eastAsia="en-US"/>
        </w:rPr>
      </w:pPr>
      <w:r>
        <w:rPr>
          <w:rFonts w:ascii="Arial" w:hAnsi="Arial" w:cs="Arial"/>
          <w:sz w:val="20"/>
          <w:szCs w:val="20"/>
          <w:lang w:eastAsia="en-US"/>
        </w:rPr>
        <w:t>V případě odmítnutí servisního požadavku Poskytovatelem – (zaslání e-mailu Objednateli); součástí odmítnutí musí být jeho řádné odůvodnění.</w:t>
      </w:r>
    </w:p>
    <w:p w14:paraId="34D19AE9" w14:textId="165C82D1" w:rsidR="001843C8" w:rsidRPr="001843C8" w:rsidRDefault="001843C8" w:rsidP="00E56C8D">
      <w:pPr>
        <w:numPr>
          <w:ilvl w:val="1"/>
          <w:numId w:val="9"/>
        </w:numPr>
        <w:spacing w:after="120" w:line="276" w:lineRule="auto"/>
        <w:jc w:val="both"/>
        <w:rPr>
          <w:rFonts w:ascii="Arial" w:hAnsi="Arial" w:cs="Arial"/>
          <w:sz w:val="20"/>
          <w:szCs w:val="20"/>
          <w:lang w:eastAsia="en-US"/>
        </w:rPr>
      </w:pPr>
      <w:r>
        <w:rPr>
          <w:rFonts w:ascii="Arial" w:hAnsi="Arial" w:cs="Arial"/>
          <w:sz w:val="20"/>
          <w:szCs w:val="20"/>
          <w:lang w:eastAsia="en-US"/>
        </w:rPr>
        <w:t>Oznámení o vyřešení servisního požadavku Poskytovatelem (zaslání e-mailu Objednateli); v oznámení musí být uvedeno, kdy byla vada odstraněna. Přílohou e-mailu bude kopie podepsaného Protokolu o odstranění vady.</w:t>
      </w:r>
    </w:p>
    <w:p w14:paraId="3E3F123D" w14:textId="3FC55D55" w:rsidR="007C679C" w:rsidRPr="00C36BB7" w:rsidRDefault="001843C8" w:rsidP="00E56C8D">
      <w:pPr>
        <w:numPr>
          <w:ilvl w:val="0"/>
          <w:numId w:val="9"/>
        </w:numPr>
        <w:spacing w:after="120" w:line="276" w:lineRule="auto"/>
        <w:jc w:val="both"/>
        <w:rPr>
          <w:rFonts w:ascii="Arial" w:hAnsi="Arial" w:cs="Arial"/>
          <w:sz w:val="20"/>
          <w:szCs w:val="20"/>
          <w:lang w:eastAsia="en-US"/>
        </w:rPr>
      </w:pPr>
      <w:r w:rsidRPr="00C36BB7">
        <w:rPr>
          <w:rFonts w:ascii="Arial" w:hAnsi="Arial" w:cs="Arial"/>
          <w:sz w:val="20"/>
          <w:szCs w:val="20"/>
          <w:lang w:eastAsia="en-US"/>
        </w:rPr>
        <w:t>Objednatel si vyhrazuje možnost dotazu (e-mailem) na stav nevyřešeného požadavku, na nějž Poskytovatel odpoví nestrukturovaným e-mailem.</w:t>
      </w:r>
    </w:p>
    <w:p w14:paraId="773070BD" w14:textId="4FA82719" w:rsidR="001843C8" w:rsidRDefault="00D56703" w:rsidP="00E56C8D">
      <w:pPr>
        <w:numPr>
          <w:ilvl w:val="0"/>
          <w:numId w:val="9"/>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Neodstraní-li Poskytovatel vadu ve stanoveném či dohodnutém termínu je Objednatel oprávněn odstranit vadu sám nebo pověřit odstraněním této vady třetí osobu, a to bez ztráty oprávnění ze záruk podle této Smlouvy. Veškeré takto vzniklé náklady je Poskytovatel povinen Objednateli uhradit. Možnost Objednatele vyúčtovat Poskytovateli smluvní pokutu </w:t>
      </w:r>
      <w:r w:rsidR="001D760F">
        <w:rPr>
          <w:rFonts w:ascii="Arial" w:hAnsi="Arial" w:cs="Arial"/>
          <w:sz w:val="20"/>
          <w:szCs w:val="20"/>
          <w:lang w:eastAsia="en-US"/>
        </w:rPr>
        <w:t>za</w:t>
      </w:r>
      <w:r>
        <w:rPr>
          <w:rFonts w:ascii="Arial" w:hAnsi="Arial" w:cs="Arial"/>
          <w:sz w:val="20"/>
          <w:szCs w:val="20"/>
          <w:lang w:eastAsia="en-US"/>
        </w:rPr>
        <w:t xml:space="preserve"> prodlení s odstraňováním vad při poskytování Podpory </w:t>
      </w:r>
      <w:r w:rsidR="001D760F">
        <w:rPr>
          <w:rFonts w:ascii="Arial" w:hAnsi="Arial" w:cs="Arial"/>
          <w:sz w:val="20"/>
          <w:szCs w:val="20"/>
          <w:lang w:eastAsia="en-US"/>
        </w:rPr>
        <w:t>dle Smlouvy</w:t>
      </w:r>
      <w:r w:rsidRPr="009F18DE">
        <w:rPr>
          <w:rFonts w:ascii="Arial" w:hAnsi="Arial" w:cs="Arial"/>
          <w:sz w:val="20"/>
          <w:szCs w:val="20"/>
          <w:lang w:eastAsia="en-US"/>
        </w:rPr>
        <w:t xml:space="preserve"> tím</w:t>
      </w:r>
      <w:r>
        <w:rPr>
          <w:rFonts w:ascii="Arial" w:hAnsi="Arial" w:cs="Arial"/>
          <w:sz w:val="20"/>
          <w:szCs w:val="20"/>
          <w:lang w:eastAsia="en-US"/>
        </w:rPr>
        <w:t xml:space="preserve"> není dotčena.</w:t>
      </w:r>
    </w:p>
    <w:p w14:paraId="6205EA6E" w14:textId="66493509" w:rsidR="00655255" w:rsidRDefault="00655255" w:rsidP="00655255">
      <w:pPr>
        <w:spacing w:after="120"/>
        <w:rPr>
          <w:rFonts w:ascii="Arial" w:hAnsi="Arial" w:cs="Arial"/>
          <w:sz w:val="20"/>
          <w:szCs w:val="20"/>
        </w:rPr>
      </w:pPr>
    </w:p>
    <w:p w14:paraId="49157043" w14:textId="77777777" w:rsidR="00465F13" w:rsidRDefault="00465F13" w:rsidP="008052D8">
      <w:pPr>
        <w:pStyle w:val="Odstavecseseznamem"/>
        <w:tabs>
          <w:tab w:val="left" w:pos="0"/>
        </w:tabs>
        <w:spacing w:before="120" w:after="120"/>
        <w:ind w:left="782" w:hanging="782"/>
        <w:contextualSpacing w:val="0"/>
        <w:jc w:val="center"/>
        <w:rPr>
          <w:rFonts w:ascii="Arial" w:hAnsi="Arial" w:cs="Arial"/>
          <w:b/>
          <w:sz w:val="20"/>
          <w:szCs w:val="20"/>
        </w:rPr>
      </w:pPr>
    </w:p>
    <w:p w14:paraId="20341E31" w14:textId="77777777" w:rsidR="00465F13" w:rsidRDefault="00465F13" w:rsidP="008052D8">
      <w:pPr>
        <w:pStyle w:val="Odstavecseseznamem"/>
        <w:tabs>
          <w:tab w:val="left" w:pos="0"/>
        </w:tabs>
        <w:spacing w:before="120" w:after="120"/>
        <w:ind w:left="782" w:hanging="782"/>
        <w:contextualSpacing w:val="0"/>
        <w:jc w:val="center"/>
        <w:rPr>
          <w:rFonts w:ascii="Arial" w:hAnsi="Arial" w:cs="Arial"/>
          <w:b/>
          <w:sz w:val="20"/>
          <w:szCs w:val="20"/>
        </w:rPr>
      </w:pPr>
    </w:p>
    <w:p w14:paraId="135A5CB4" w14:textId="77777777" w:rsidR="00465F13" w:rsidRDefault="00465F13" w:rsidP="008052D8">
      <w:pPr>
        <w:pStyle w:val="Odstavecseseznamem"/>
        <w:tabs>
          <w:tab w:val="left" w:pos="0"/>
        </w:tabs>
        <w:spacing w:before="120" w:after="120"/>
        <w:ind w:left="782" w:hanging="782"/>
        <w:contextualSpacing w:val="0"/>
        <w:jc w:val="center"/>
        <w:rPr>
          <w:rFonts w:ascii="Arial" w:hAnsi="Arial" w:cs="Arial"/>
          <w:b/>
          <w:sz w:val="20"/>
          <w:szCs w:val="20"/>
        </w:rPr>
      </w:pPr>
    </w:p>
    <w:p w14:paraId="695D24A8" w14:textId="0A770729" w:rsidR="003D66BF" w:rsidRDefault="00655255" w:rsidP="008052D8">
      <w:pPr>
        <w:pStyle w:val="Odstavecseseznamem"/>
        <w:tabs>
          <w:tab w:val="left" w:pos="0"/>
        </w:tabs>
        <w:spacing w:before="120" w:after="120"/>
        <w:ind w:left="782" w:hanging="782"/>
        <w:contextualSpacing w:val="0"/>
        <w:jc w:val="center"/>
        <w:rPr>
          <w:rFonts w:ascii="Arial" w:hAnsi="Arial" w:cs="Arial"/>
          <w:b/>
          <w:sz w:val="20"/>
          <w:szCs w:val="20"/>
        </w:rPr>
      </w:pPr>
      <w:r>
        <w:rPr>
          <w:rFonts w:ascii="Arial" w:hAnsi="Arial" w:cs="Arial"/>
          <w:b/>
          <w:sz w:val="20"/>
          <w:szCs w:val="20"/>
        </w:rPr>
        <w:lastRenderedPageBreak/>
        <w:t>Článek V</w:t>
      </w:r>
      <w:r w:rsidRPr="0060486C">
        <w:rPr>
          <w:rFonts w:ascii="Arial" w:hAnsi="Arial" w:cs="Arial"/>
          <w:b/>
          <w:sz w:val="20"/>
          <w:szCs w:val="20"/>
        </w:rPr>
        <w:t>.</w:t>
      </w:r>
    </w:p>
    <w:p w14:paraId="737AEFEA" w14:textId="52F703E4" w:rsidR="00655255" w:rsidRDefault="00655255" w:rsidP="000D30D3">
      <w:pPr>
        <w:pStyle w:val="Odstavecseseznamem"/>
        <w:tabs>
          <w:tab w:val="left" w:pos="0"/>
        </w:tabs>
        <w:spacing w:after="120"/>
        <w:ind w:left="0"/>
        <w:contextualSpacing w:val="0"/>
        <w:jc w:val="center"/>
        <w:rPr>
          <w:rFonts w:ascii="Arial" w:hAnsi="Arial" w:cs="Arial"/>
          <w:b/>
          <w:sz w:val="20"/>
          <w:szCs w:val="20"/>
        </w:rPr>
      </w:pPr>
      <w:r>
        <w:rPr>
          <w:rFonts w:ascii="Arial" w:hAnsi="Arial" w:cs="Arial"/>
          <w:b/>
          <w:sz w:val="20"/>
          <w:szCs w:val="20"/>
        </w:rPr>
        <w:t>Cena plnění</w:t>
      </w:r>
    </w:p>
    <w:p w14:paraId="67BFA39C" w14:textId="119A5B9A" w:rsidR="00655255" w:rsidRPr="005B5FD6" w:rsidRDefault="00626CAF" w:rsidP="00E56C8D">
      <w:pPr>
        <w:numPr>
          <w:ilvl w:val="0"/>
          <w:numId w:val="10"/>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Objednatel se zavazuje zaplatit Poskytovateli za řádné a včasné poskytování Podpory podle této Smlouvy cenu plnění v dále </w:t>
      </w:r>
      <w:r w:rsidR="0022657E">
        <w:rPr>
          <w:rFonts w:ascii="Arial" w:hAnsi="Arial" w:cs="Arial"/>
          <w:sz w:val="20"/>
          <w:szCs w:val="20"/>
          <w:lang w:eastAsia="en-US"/>
        </w:rPr>
        <w:t>dohodnuté</w:t>
      </w:r>
      <w:r w:rsidR="00593EFF">
        <w:rPr>
          <w:rFonts w:ascii="Arial" w:hAnsi="Arial" w:cs="Arial"/>
          <w:sz w:val="20"/>
          <w:szCs w:val="20"/>
          <w:lang w:eastAsia="en-US"/>
        </w:rPr>
        <w:t xml:space="preserve"> výši a v dále dohodnutých lhůtách splatnosti.</w:t>
      </w:r>
    </w:p>
    <w:p w14:paraId="6931AE80" w14:textId="742E043D" w:rsidR="00DD73EB" w:rsidRDefault="00DD73EB" w:rsidP="00E56C8D">
      <w:pPr>
        <w:numPr>
          <w:ilvl w:val="0"/>
          <w:numId w:val="10"/>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Cena za </w:t>
      </w:r>
      <w:r w:rsidR="005675DE" w:rsidRPr="005B5FD6">
        <w:rPr>
          <w:rFonts w:ascii="Arial" w:hAnsi="Arial" w:cs="Arial"/>
          <w:sz w:val="20"/>
          <w:szCs w:val="20"/>
          <w:lang w:eastAsia="en-US"/>
        </w:rPr>
        <w:t>Služby Hotline/</w:t>
      </w:r>
      <w:r w:rsidR="005675DE" w:rsidRPr="009F18DE">
        <w:rPr>
          <w:rFonts w:ascii="Arial" w:hAnsi="Arial" w:cs="Arial"/>
          <w:sz w:val="20"/>
          <w:szCs w:val="20"/>
          <w:lang w:eastAsia="en-US"/>
        </w:rPr>
        <w:t>Helpdesk</w:t>
      </w:r>
      <w:r w:rsidRPr="009F18DE">
        <w:rPr>
          <w:rFonts w:ascii="Arial" w:hAnsi="Arial" w:cs="Arial"/>
          <w:sz w:val="20"/>
          <w:szCs w:val="20"/>
          <w:lang w:eastAsia="en-US"/>
        </w:rPr>
        <w:t xml:space="preserve"> dle čl. III odst. </w:t>
      </w:r>
      <w:r w:rsidR="005675DE" w:rsidRPr="009F18DE">
        <w:rPr>
          <w:rFonts w:ascii="Arial" w:hAnsi="Arial" w:cs="Arial"/>
          <w:sz w:val="20"/>
          <w:szCs w:val="20"/>
          <w:lang w:eastAsia="en-US"/>
        </w:rPr>
        <w:t>2</w:t>
      </w:r>
      <w:r w:rsidRPr="009F18DE">
        <w:rPr>
          <w:rFonts w:ascii="Arial" w:hAnsi="Arial" w:cs="Arial"/>
          <w:sz w:val="20"/>
          <w:szCs w:val="20"/>
          <w:lang w:eastAsia="en-US"/>
        </w:rPr>
        <w:t xml:space="preserve"> této Smlouvy</w:t>
      </w:r>
      <w:r>
        <w:rPr>
          <w:rFonts w:ascii="Arial" w:hAnsi="Arial" w:cs="Arial"/>
          <w:sz w:val="20"/>
          <w:szCs w:val="20"/>
          <w:lang w:eastAsia="en-US"/>
        </w:rPr>
        <w:t xml:space="preserve"> </w:t>
      </w:r>
      <w:r w:rsidRPr="00AE3D13">
        <w:rPr>
          <w:rFonts w:ascii="Arial" w:hAnsi="Arial" w:cs="Arial"/>
          <w:sz w:val="20"/>
          <w:szCs w:val="20"/>
          <w:lang w:eastAsia="en-US"/>
        </w:rPr>
        <w:t>činí</w:t>
      </w:r>
      <w:r>
        <w:rPr>
          <w:rFonts w:ascii="Arial" w:hAnsi="Arial" w:cs="Arial"/>
          <w:sz w:val="20"/>
          <w:szCs w:val="20"/>
          <w:lang w:eastAsia="en-US"/>
        </w:rPr>
        <w:t xml:space="preserve"> za jeden měsíc částku</w:t>
      </w:r>
      <w:r w:rsidRPr="008777E4">
        <w:rPr>
          <w:rFonts w:ascii="Arial" w:hAnsi="Arial" w:cs="Arial"/>
          <w:sz w:val="20"/>
          <w:szCs w:val="20"/>
          <w:lang w:eastAsia="en-US"/>
        </w:rPr>
        <w:t xml:space="preserve">: </w:t>
      </w:r>
      <w:r w:rsidR="00CA1D6B" w:rsidRPr="008777E4">
        <w:rPr>
          <w:rFonts w:ascii="Arial" w:hAnsi="Arial" w:cs="Arial"/>
          <w:sz w:val="20"/>
          <w:szCs w:val="20"/>
          <w:lang w:eastAsia="en-US"/>
        </w:rPr>
        <w:t>900</w:t>
      </w:r>
      <w:r>
        <w:rPr>
          <w:rFonts w:ascii="Arial" w:hAnsi="Arial" w:cs="Arial"/>
          <w:sz w:val="20"/>
          <w:szCs w:val="20"/>
          <w:lang w:eastAsia="en-US"/>
        </w:rPr>
        <w:t xml:space="preserve"> </w:t>
      </w:r>
      <w:r w:rsidR="007E3EFB">
        <w:rPr>
          <w:rFonts w:ascii="Arial" w:hAnsi="Arial" w:cs="Arial"/>
          <w:sz w:val="20"/>
          <w:szCs w:val="20"/>
          <w:lang w:eastAsia="en-US"/>
        </w:rPr>
        <w:t xml:space="preserve">Kč </w:t>
      </w:r>
      <w:r>
        <w:rPr>
          <w:rFonts w:ascii="Arial" w:hAnsi="Arial" w:cs="Arial"/>
          <w:sz w:val="20"/>
          <w:szCs w:val="20"/>
          <w:lang w:eastAsia="en-US"/>
        </w:rPr>
        <w:t>bez DPH.</w:t>
      </w:r>
    </w:p>
    <w:p w14:paraId="3A78C9F5" w14:textId="0A1CD620" w:rsidR="00837C1A" w:rsidRDefault="00837C1A" w:rsidP="00E56C8D">
      <w:pPr>
        <w:numPr>
          <w:ilvl w:val="0"/>
          <w:numId w:val="10"/>
        </w:numPr>
        <w:spacing w:after="120" w:line="276" w:lineRule="auto"/>
        <w:jc w:val="both"/>
        <w:rPr>
          <w:rFonts w:ascii="Arial" w:hAnsi="Arial" w:cs="Arial"/>
          <w:sz w:val="20"/>
          <w:szCs w:val="20"/>
          <w:lang w:eastAsia="en-US"/>
        </w:rPr>
      </w:pPr>
      <w:r w:rsidRPr="00593EFF">
        <w:rPr>
          <w:rFonts w:ascii="Arial" w:hAnsi="Arial" w:cs="Arial"/>
          <w:sz w:val="20"/>
          <w:szCs w:val="20"/>
          <w:lang w:eastAsia="en-US"/>
        </w:rPr>
        <w:t xml:space="preserve">Cena za </w:t>
      </w:r>
      <w:r w:rsidR="00A606DA">
        <w:rPr>
          <w:rFonts w:ascii="Arial" w:hAnsi="Arial" w:cs="Arial"/>
          <w:sz w:val="20"/>
          <w:szCs w:val="20"/>
          <w:lang w:eastAsia="en-US"/>
        </w:rPr>
        <w:t xml:space="preserve">odstranění vady zařízení </w:t>
      </w:r>
      <w:r w:rsidR="00C32E2D">
        <w:rPr>
          <w:rFonts w:ascii="Arial" w:hAnsi="Arial" w:cs="Arial"/>
          <w:sz w:val="20"/>
          <w:szCs w:val="20"/>
          <w:lang w:eastAsia="en-US"/>
        </w:rPr>
        <w:t>U</w:t>
      </w:r>
      <w:r w:rsidR="00A606DA">
        <w:rPr>
          <w:rFonts w:ascii="Arial" w:hAnsi="Arial" w:cs="Arial"/>
          <w:sz w:val="20"/>
          <w:szCs w:val="20"/>
          <w:lang w:eastAsia="en-US"/>
        </w:rPr>
        <w:t>PS</w:t>
      </w:r>
      <w:r w:rsidRPr="00593EFF">
        <w:rPr>
          <w:rFonts w:ascii="Arial" w:hAnsi="Arial" w:cs="Arial"/>
          <w:sz w:val="20"/>
          <w:szCs w:val="20"/>
          <w:lang w:eastAsia="en-US"/>
        </w:rPr>
        <w:t xml:space="preserve"> </w:t>
      </w:r>
      <w:r w:rsidR="005675DE">
        <w:rPr>
          <w:rFonts w:ascii="Arial" w:hAnsi="Arial" w:cs="Arial"/>
          <w:sz w:val="20"/>
          <w:szCs w:val="20"/>
          <w:lang w:eastAsia="en-US"/>
        </w:rPr>
        <w:t xml:space="preserve">v rámci Technické podpory </w:t>
      </w:r>
      <w:r w:rsidRPr="00593EFF">
        <w:rPr>
          <w:rFonts w:ascii="Arial" w:hAnsi="Arial" w:cs="Arial"/>
          <w:sz w:val="20"/>
          <w:szCs w:val="20"/>
          <w:lang w:eastAsia="en-US"/>
        </w:rPr>
        <w:t xml:space="preserve">bude </w:t>
      </w:r>
      <w:r w:rsidR="00A606DA">
        <w:rPr>
          <w:rFonts w:ascii="Arial" w:hAnsi="Arial" w:cs="Arial"/>
          <w:sz w:val="20"/>
          <w:szCs w:val="20"/>
          <w:lang w:eastAsia="en-US"/>
        </w:rPr>
        <w:t xml:space="preserve">vždy </w:t>
      </w:r>
      <w:r w:rsidRPr="00593EFF">
        <w:rPr>
          <w:rFonts w:ascii="Arial" w:hAnsi="Arial" w:cs="Arial"/>
          <w:sz w:val="20"/>
          <w:szCs w:val="20"/>
          <w:lang w:eastAsia="en-US"/>
        </w:rPr>
        <w:t>stanovena</w:t>
      </w:r>
      <w:r w:rsidR="0039618E">
        <w:rPr>
          <w:rFonts w:ascii="Arial" w:hAnsi="Arial" w:cs="Arial"/>
          <w:sz w:val="20"/>
          <w:szCs w:val="20"/>
          <w:lang w:eastAsia="en-US"/>
        </w:rPr>
        <w:t xml:space="preserve"> na základě Protokolu o odstranění vady</w:t>
      </w:r>
      <w:r w:rsidRPr="00593EFF">
        <w:rPr>
          <w:rFonts w:ascii="Arial" w:hAnsi="Arial" w:cs="Arial"/>
          <w:sz w:val="20"/>
          <w:szCs w:val="20"/>
          <w:lang w:eastAsia="en-US"/>
        </w:rPr>
        <w:t xml:space="preserve"> jako součet</w:t>
      </w:r>
      <w:r>
        <w:rPr>
          <w:rFonts w:ascii="Arial" w:hAnsi="Arial" w:cs="Arial"/>
          <w:sz w:val="20"/>
          <w:szCs w:val="20"/>
          <w:lang w:eastAsia="en-US"/>
        </w:rPr>
        <w:t>:</w:t>
      </w:r>
    </w:p>
    <w:p w14:paraId="05FE937A" w14:textId="00F0C7BF" w:rsidR="00837C1A" w:rsidRDefault="00837C1A" w:rsidP="00E56C8D">
      <w:pPr>
        <w:numPr>
          <w:ilvl w:val="1"/>
          <w:numId w:val="10"/>
        </w:numPr>
        <w:spacing w:after="120" w:line="276" w:lineRule="auto"/>
        <w:jc w:val="both"/>
        <w:rPr>
          <w:rFonts w:ascii="Arial" w:hAnsi="Arial" w:cs="Arial"/>
          <w:sz w:val="20"/>
          <w:szCs w:val="20"/>
          <w:lang w:eastAsia="en-US"/>
        </w:rPr>
      </w:pPr>
      <w:r w:rsidRPr="00837C1A">
        <w:rPr>
          <w:rFonts w:ascii="Arial" w:hAnsi="Arial" w:cs="Arial"/>
          <w:sz w:val="20"/>
          <w:szCs w:val="20"/>
          <w:lang w:eastAsia="en-US"/>
        </w:rPr>
        <w:t xml:space="preserve">Ceny za dopravu technika </w:t>
      </w:r>
      <w:r>
        <w:rPr>
          <w:rFonts w:ascii="Arial" w:hAnsi="Arial" w:cs="Arial"/>
          <w:sz w:val="20"/>
          <w:szCs w:val="20"/>
          <w:lang w:eastAsia="en-US"/>
        </w:rPr>
        <w:t xml:space="preserve">ze </w:t>
      </w:r>
      <w:r w:rsidR="00F5249A">
        <w:rPr>
          <w:rFonts w:ascii="Arial" w:hAnsi="Arial" w:cs="Arial"/>
          <w:sz w:val="20"/>
          <w:szCs w:val="20"/>
          <w:lang w:eastAsia="en-US"/>
        </w:rPr>
        <w:t>s</w:t>
      </w:r>
      <w:r w:rsidR="000B38E2">
        <w:rPr>
          <w:rFonts w:ascii="Arial" w:hAnsi="Arial" w:cs="Arial"/>
          <w:sz w:val="20"/>
          <w:szCs w:val="20"/>
          <w:lang w:eastAsia="en-US"/>
        </w:rPr>
        <w:t xml:space="preserve">ervisního </w:t>
      </w:r>
      <w:r>
        <w:rPr>
          <w:rFonts w:ascii="Arial" w:hAnsi="Arial" w:cs="Arial"/>
          <w:sz w:val="20"/>
          <w:szCs w:val="20"/>
          <w:lang w:eastAsia="en-US"/>
        </w:rPr>
        <w:t xml:space="preserve">sídla </w:t>
      </w:r>
      <w:r w:rsidR="00F5249A">
        <w:rPr>
          <w:rFonts w:ascii="Arial" w:hAnsi="Arial" w:cs="Arial"/>
          <w:sz w:val="20"/>
          <w:szCs w:val="20"/>
          <w:lang w:eastAsia="en-US"/>
        </w:rPr>
        <w:t>(viz odst. 4 tohoto článku) P</w:t>
      </w:r>
      <w:r w:rsidR="000B38E2">
        <w:rPr>
          <w:rFonts w:ascii="Arial" w:hAnsi="Arial" w:cs="Arial"/>
          <w:sz w:val="20"/>
          <w:szCs w:val="20"/>
          <w:lang w:eastAsia="en-US"/>
        </w:rPr>
        <w:t>oskyto</w:t>
      </w:r>
      <w:r>
        <w:rPr>
          <w:rFonts w:ascii="Arial" w:hAnsi="Arial" w:cs="Arial"/>
          <w:sz w:val="20"/>
          <w:szCs w:val="20"/>
          <w:lang w:eastAsia="en-US"/>
        </w:rPr>
        <w:t xml:space="preserve">vatele </w:t>
      </w:r>
      <w:r w:rsidRPr="00837C1A">
        <w:rPr>
          <w:rFonts w:ascii="Arial" w:hAnsi="Arial" w:cs="Arial"/>
          <w:sz w:val="20"/>
          <w:szCs w:val="20"/>
          <w:lang w:eastAsia="en-US"/>
        </w:rPr>
        <w:t>do místa</w:t>
      </w:r>
      <w:r>
        <w:rPr>
          <w:rFonts w:ascii="Arial" w:hAnsi="Arial" w:cs="Arial"/>
          <w:sz w:val="20"/>
          <w:szCs w:val="20"/>
          <w:lang w:eastAsia="en-US"/>
        </w:rPr>
        <w:t xml:space="preserve"> plnění </w:t>
      </w:r>
      <w:r w:rsidR="00C46059">
        <w:rPr>
          <w:rFonts w:ascii="Arial" w:hAnsi="Arial" w:cs="Arial"/>
          <w:sz w:val="20"/>
          <w:szCs w:val="20"/>
          <w:lang w:eastAsia="en-US"/>
        </w:rPr>
        <w:t xml:space="preserve">a zpět </w:t>
      </w:r>
      <w:r>
        <w:rPr>
          <w:rFonts w:ascii="Arial" w:hAnsi="Arial" w:cs="Arial"/>
          <w:sz w:val="20"/>
          <w:szCs w:val="20"/>
          <w:lang w:eastAsia="en-US"/>
        </w:rPr>
        <w:t>kde je zařízení UPS umístěn</w:t>
      </w:r>
      <w:r w:rsidR="0055362A">
        <w:rPr>
          <w:rFonts w:ascii="Arial" w:hAnsi="Arial" w:cs="Arial"/>
          <w:sz w:val="20"/>
          <w:szCs w:val="20"/>
          <w:lang w:eastAsia="en-US"/>
        </w:rPr>
        <w:t>o</w:t>
      </w:r>
      <w:r w:rsidR="00ED025D">
        <w:rPr>
          <w:rFonts w:ascii="Arial" w:hAnsi="Arial" w:cs="Arial"/>
          <w:sz w:val="20"/>
          <w:szCs w:val="20"/>
          <w:lang w:eastAsia="en-US"/>
        </w:rPr>
        <w:t xml:space="preserve"> (</w:t>
      </w:r>
      <w:r w:rsidR="00A606DA">
        <w:rPr>
          <w:rFonts w:ascii="Arial" w:hAnsi="Arial" w:cs="Arial"/>
          <w:sz w:val="20"/>
          <w:szCs w:val="20"/>
          <w:lang w:eastAsia="en-US"/>
        </w:rPr>
        <w:t xml:space="preserve">viz </w:t>
      </w:r>
      <w:r w:rsidR="00ED025D">
        <w:rPr>
          <w:rFonts w:ascii="Arial" w:hAnsi="Arial" w:cs="Arial"/>
          <w:sz w:val="20"/>
          <w:szCs w:val="20"/>
          <w:lang w:eastAsia="en-US"/>
        </w:rPr>
        <w:t xml:space="preserve">Příloha č. </w:t>
      </w:r>
      <w:r w:rsidR="009F18DE">
        <w:rPr>
          <w:rFonts w:ascii="Arial" w:hAnsi="Arial" w:cs="Arial"/>
          <w:sz w:val="20"/>
          <w:szCs w:val="20"/>
          <w:lang w:eastAsia="en-US"/>
        </w:rPr>
        <w:t>2</w:t>
      </w:r>
      <w:r w:rsidR="00ED025D">
        <w:rPr>
          <w:rFonts w:ascii="Arial" w:hAnsi="Arial" w:cs="Arial"/>
          <w:sz w:val="20"/>
          <w:szCs w:val="20"/>
          <w:lang w:eastAsia="en-US"/>
        </w:rPr>
        <w:t xml:space="preserve"> – </w:t>
      </w:r>
      <w:r w:rsidR="00CC2F05" w:rsidRPr="00CC2F05">
        <w:rPr>
          <w:rFonts w:ascii="Arial" w:hAnsi="Arial" w:cs="Arial"/>
          <w:sz w:val="20"/>
          <w:szCs w:val="20"/>
          <w:lang w:eastAsia="en-US"/>
        </w:rPr>
        <w:t>Adresy umístění jednotlivých typů zařízení UPS A2B</w:t>
      </w:r>
      <w:r w:rsidR="00ED025D">
        <w:rPr>
          <w:rFonts w:ascii="Arial" w:hAnsi="Arial" w:cs="Arial"/>
          <w:sz w:val="20"/>
          <w:szCs w:val="20"/>
          <w:lang w:eastAsia="en-US"/>
        </w:rPr>
        <w:t>)</w:t>
      </w:r>
      <w:r w:rsidR="0055362A">
        <w:rPr>
          <w:rFonts w:ascii="Arial" w:hAnsi="Arial" w:cs="Arial"/>
          <w:sz w:val="20"/>
          <w:szCs w:val="20"/>
          <w:lang w:eastAsia="en-US"/>
        </w:rPr>
        <w:t>;</w:t>
      </w:r>
    </w:p>
    <w:p w14:paraId="10C3117D" w14:textId="1B0FCF5F" w:rsidR="00837C1A" w:rsidRDefault="00837C1A" w:rsidP="00E56C8D">
      <w:pPr>
        <w:numPr>
          <w:ilvl w:val="1"/>
          <w:numId w:val="10"/>
        </w:numPr>
        <w:spacing w:after="120" w:line="276" w:lineRule="auto"/>
        <w:jc w:val="both"/>
        <w:rPr>
          <w:rFonts w:ascii="Arial" w:hAnsi="Arial" w:cs="Arial"/>
          <w:sz w:val="20"/>
          <w:szCs w:val="20"/>
          <w:lang w:eastAsia="en-US"/>
        </w:rPr>
      </w:pPr>
      <w:r w:rsidRPr="00837C1A">
        <w:rPr>
          <w:rFonts w:ascii="Arial" w:hAnsi="Arial" w:cs="Arial"/>
          <w:sz w:val="20"/>
          <w:szCs w:val="20"/>
          <w:lang w:eastAsia="en-US"/>
        </w:rPr>
        <w:t xml:space="preserve">Ceny </w:t>
      </w:r>
      <w:r w:rsidR="00552280">
        <w:rPr>
          <w:rFonts w:ascii="Arial" w:hAnsi="Arial" w:cs="Arial"/>
          <w:sz w:val="20"/>
          <w:szCs w:val="20"/>
          <w:lang w:eastAsia="en-US"/>
        </w:rPr>
        <w:t>za servisní zásah</w:t>
      </w:r>
      <w:r w:rsidRPr="00837C1A">
        <w:rPr>
          <w:rFonts w:ascii="Arial" w:hAnsi="Arial" w:cs="Arial"/>
          <w:sz w:val="20"/>
          <w:szCs w:val="20"/>
          <w:lang w:eastAsia="en-US"/>
        </w:rPr>
        <w:t xml:space="preserve"> technika v pracovní době nebo mimo pracovní dobu</w:t>
      </w:r>
      <w:r w:rsidR="0055362A">
        <w:rPr>
          <w:rFonts w:ascii="Arial" w:hAnsi="Arial" w:cs="Arial"/>
          <w:sz w:val="20"/>
          <w:szCs w:val="20"/>
          <w:lang w:eastAsia="en-US"/>
        </w:rPr>
        <w:t>;</w:t>
      </w:r>
    </w:p>
    <w:p w14:paraId="76A6A5A3" w14:textId="207C875E" w:rsidR="00837C1A" w:rsidRDefault="00837C1A" w:rsidP="00E56C8D">
      <w:pPr>
        <w:numPr>
          <w:ilvl w:val="1"/>
          <w:numId w:val="10"/>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Ceny </w:t>
      </w:r>
      <w:r w:rsidRPr="00593EFF">
        <w:rPr>
          <w:rFonts w:ascii="Arial" w:hAnsi="Arial" w:cs="Arial"/>
          <w:sz w:val="20"/>
          <w:szCs w:val="20"/>
          <w:lang w:eastAsia="en-US"/>
        </w:rPr>
        <w:t>za dodané náhradní díly</w:t>
      </w:r>
      <w:r w:rsidR="0055362A">
        <w:rPr>
          <w:rFonts w:ascii="Arial" w:hAnsi="Arial" w:cs="Arial"/>
          <w:sz w:val="20"/>
          <w:szCs w:val="20"/>
          <w:lang w:eastAsia="en-US"/>
        </w:rPr>
        <w:t xml:space="preserve"> použité</w:t>
      </w:r>
      <w:r>
        <w:rPr>
          <w:rFonts w:ascii="Arial" w:hAnsi="Arial" w:cs="Arial"/>
          <w:sz w:val="20"/>
          <w:szCs w:val="20"/>
          <w:lang w:eastAsia="en-US"/>
        </w:rPr>
        <w:t xml:space="preserve"> při opravě vadného zařízení UPS nebo </w:t>
      </w:r>
      <w:r w:rsidR="0055362A">
        <w:rPr>
          <w:rFonts w:ascii="Arial" w:hAnsi="Arial" w:cs="Arial"/>
          <w:sz w:val="20"/>
          <w:szCs w:val="20"/>
          <w:lang w:eastAsia="en-US"/>
        </w:rPr>
        <w:t xml:space="preserve">ceny bateriového bloku, za předpokladu, že bude muset být v rámci opravy </w:t>
      </w:r>
      <w:r w:rsidR="00F5249A">
        <w:rPr>
          <w:rFonts w:ascii="Arial" w:hAnsi="Arial" w:cs="Arial"/>
          <w:sz w:val="20"/>
          <w:szCs w:val="20"/>
          <w:lang w:eastAsia="en-US"/>
        </w:rPr>
        <w:t>vyměněn</w:t>
      </w:r>
      <w:r w:rsidR="0055362A">
        <w:rPr>
          <w:rFonts w:ascii="Arial" w:hAnsi="Arial" w:cs="Arial"/>
          <w:sz w:val="20"/>
          <w:szCs w:val="20"/>
          <w:lang w:eastAsia="en-US"/>
        </w:rPr>
        <w:t>.</w:t>
      </w:r>
    </w:p>
    <w:p w14:paraId="3D30E3A4" w14:textId="46569455" w:rsidR="00245F1E" w:rsidRPr="005B5FD6" w:rsidRDefault="005675DE" w:rsidP="00E56C8D">
      <w:pPr>
        <w:numPr>
          <w:ilvl w:val="0"/>
          <w:numId w:val="10"/>
        </w:numPr>
        <w:spacing w:after="120" w:line="276" w:lineRule="auto"/>
        <w:jc w:val="both"/>
        <w:rPr>
          <w:rFonts w:ascii="Arial" w:hAnsi="Arial" w:cs="Arial"/>
          <w:sz w:val="20"/>
          <w:szCs w:val="20"/>
          <w:lang w:eastAsia="en-US"/>
        </w:rPr>
      </w:pPr>
      <w:r w:rsidRPr="00552280">
        <w:rPr>
          <w:rFonts w:ascii="Arial" w:hAnsi="Arial" w:cs="Arial"/>
          <w:sz w:val="20"/>
          <w:szCs w:val="20"/>
          <w:lang w:eastAsia="en-US"/>
        </w:rPr>
        <w:t xml:space="preserve">Cena za dopravu bude vypočtena </w:t>
      </w:r>
      <w:r w:rsidR="00B03203" w:rsidRPr="00552280">
        <w:rPr>
          <w:rFonts w:ascii="Arial" w:hAnsi="Arial" w:cs="Arial"/>
          <w:sz w:val="20"/>
          <w:szCs w:val="20"/>
          <w:lang w:eastAsia="en-US"/>
        </w:rPr>
        <w:t>jako nejkratší plánovaná trasa</w:t>
      </w:r>
      <w:r w:rsidR="000B38E2" w:rsidRPr="00552280">
        <w:rPr>
          <w:rFonts w:ascii="Arial" w:hAnsi="Arial" w:cs="Arial"/>
          <w:sz w:val="20"/>
          <w:szCs w:val="20"/>
          <w:lang w:eastAsia="en-US"/>
        </w:rPr>
        <w:t xml:space="preserve"> (km)</w:t>
      </w:r>
      <w:r w:rsidR="00B03203" w:rsidRPr="00552280">
        <w:rPr>
          <w:rFonts w:ascii="Arial" w:hAnsi="Arial" w:cs="Arial"/>
          <w:sz w:val="20"/>
          <w:szCs w:val="20"/>
          <w:lang w:eastAsia="en-US"/>
        </w:rPr>
        <w:t xml:space="preserve"> podle internetového plánovače trasy „mapy.cz</w:t>
      </w:r>
      <w:proofErr w:type="gramStart"/>
      <w:r w:rsidR="00B03203" w:rsidRPr="00552280">
        <w:rPr>
          <w:rFonts w:ascii="Arial" w:hAnsi="Arial" w:cs="Arial"/>
          <w:sz w:val="20"/>
          <w:szCs w:val="20"/>
          <w:lang w:eastAsia="en-US"/>
        </w:rPr>
        <w:t xml:space="preserve">“ </w:t>
      </w:r>
      <w:r w:rsidR="000B38E2" w:rsidRPr="00552280">
        <w:rPr>
          <w:rFonts w:ascii="Arial" w:hAnsi="Arial" w:cs="Arial"/>
          <w:sz w:val="20"/>
          <w:szCs w:val="20"/>
          <w:lang w:eastAsia="en-US"/>
        </w:rPr>
        <w:t xml:space="preserve"> vynásob</w:t>
      </w:r>
      <w:r w:rsidR="00F5249A">
        <w:rPr>
          <w:rFonts w:ascii="Arial" w:hAnsi="Arial" w:cs="Arial"/>
          <w:sz w:val="20"/>
          <w:szCs w:val="20"/>
          <w:lang w:eastAsia="en-US"/>
        </w:rPr>
        <w:t>e</w:t>
      </w:r>
      <w:r w:rsidR="000B38E2" w:rsidRPr="00552280">
        <w:rPr>
          <w:rFonts w:ascii="Arial" w:hAnsi="Arial" w:cs="Arial"/>
          <w:sz w:val="20"/>
          <w:szCs w:val="20"/>
          <w:lang w:eastAsia="en-US"/>
        </w:rPr>
        <w:t>ná</w:t>
      </w:r>
      <w:proofErr w:type="gramEnd"/>
      <w:r w:rsidR="000B38E2" w:rsidRPr="00552280">
        <w:rPr>
          <w:rFonts w:ascii="Arial" w:hAnsi="Arial" w:cs="Arial"/>
          <w:sz w:val="20"/>
          <w:szCs w:val="20"/>
          <w:lang w:eastAsia="en-US"/>
        </w:rPr>
        <w:t xml:space="preserve"> </w:t>
      </w:r>
      <w:r w:rsidR="000B38E2" w:rsidRPr="00771BD3">
        <w:rPr>
          <w:rFonts w:ascii="Arial" w:hAnsi="Arial" w:cs="Arial"/>
          <w:sz w:val="20"/>
          <w:szCs w:val="20"/>
          <w:lang w:eastAsia="en-US"/>
        </w:rPr>
        <w:t>cenou za jeden kilometr</w:t>
      </w:r>
      <w:r w:rsidR="000B38E2" w:rsidRPr="00552280">
        <w:rPr>
          <w:rFonts w:ascii="Arial" w:hAnsi="Arial" w:cs="Arial"/>
          <w:sz w:val="20"/>
          <w:szCs w:val="20"/>
          <w:lang w:eastAsia="en-US"/>
        </w:rPr>
        <w:t xml:space="preserve">, která je </w:t>
      </w:r>
      <w:r w:rsidR="000B38E2" w:rsidRPr="00C439D3">
        <w:rPr>
          <w:rFonts w:ascii="Arial" w:hAnsi="Arial" w:cs="Arial"/>
          <w:sz w:val="20"/>
          <w:szCs w:val="20"/>
          <w:lang w:eastAsia="en-US"/>
        </w:rPr>
        <w:t xml:space="preserve">stanovena v Příloze č. 1 – </w:t>
      </w:r>
      <w:r w:rsidR="00552280" w:rsidRPr="00C439D3">
        <w:rPr>
          <w:rFonts w:ascii="Arial" w:hAnsi="Arial" w:cs="Arial"/>
          <w:sz w:val="20"/>
          <w:szCs w:val="20"/>
          <w:lang w:eastAsia="en-US"/>
        </w:rPr>
        <w:t>C</w:t>
      </w:r>
      <w:r w:rsidR="000B38E2" w:rsidRPr="00C439D3">
        <w:rPr>
          <w:rFonts w:ascii="Arial" w:hAnsi="Arial" w:cs="Arial"/>
          <w:sz w:val="20"/>
          <w:szCs w:val="20"/>
          <w:lang w:eastAsia="en-US"/>
        </w:rPr>
        <w:t>enová tabulka</w:t>
      </w:r>
      <w:r w:rsidR="00CC2F05">
        <w:rPr>
          <w:rFonts w:ascii="Arial" w:hAnsi="Arial" w:cs="Arial"/>
          <w:sz w:val="20"/>
          <w:szCs w:val="20"/>
          <w:lang w:eastAsia="en-US"/>
        </w:rPr>
        <w:t xml:space="preserve"> této Smlouvy</w:t>
      </w:r>
      <w:r w:rsidR="000B38E2" w:rsidRPr="00C439D3">
        <w:rPr>
          <w:rFonts w:ascii="Arial" w:hAnsi="Arial" w:cs="Arial"/>
          <w:sz w:val="20"/>
          <w:szCs w:val="20"/>
          <w:lang w:eastAsia="en-US"/>
        </w:rPr>
        <w:t>.</w:t>
      </w:r>
      <w:r w:rsidR="000B38E2" w:rsidRPr="00552280">
        <w:rPr>
          <w:rFonts w:ascii="Arial" w:hAnsi="Arial" w:cs="Arial"/>
          <w:sz w:val="20"/>
          <w:szCs w:val="20"/>
          <w:lang w:eastAsia="en-US"/>
        </w:rPr>
        <w:t xml:space="preserve"> Servisní sídlo </w:t>
      </w:r>
      <w:r w:rsidR="00F5249A">
        <w:rPr>
          <w:rFonts w:ascii="Arial" w:hAnsi="Arial" w:cs="Arial"/>
          <w:sz w:val="20"/>
          <w:szCs w:val="20"/>
          <w:lang w:eastAsia="en-US"/>
        </w:rPr>
        <w:t>P</w:t>
      </w:r>
      <w:r w:rsidR="000B38E2" w:rsidRPr="00552280">
        <w:rPr>
          <w:rFonts w:ascii="Arial" w:hAnsi="Arial" w:cs="Arial"/>
          <w:sz w:val="20"/>
          <w:szCs w:val="20"/>
          <w:lang w:eastAsia="en-US"/>
        </w:rPr>
        <w:t>oskytovatele je</w:t>
      </w:r>
      <w:r w:rsidR="00531476">
        <w:rPr>
          <w:rFonts w:ascii="Arial" w:hAnsi="Arial" w:cs="Arial"/>
          <w:sz w:val="20"/>
          <w:szCs w:val="20"/>
          <w:lang w:eastAsia="en-US"/>
        </w:rPr>
        <w:t xml:space="preserve"> umístěno na adrese</w:t>
      </w:r>
      <w:r w:rsidR="000B38E2" w:rsidRPr="00552280">
        <w:rPr>
          <w:rFonts w:ascii="Arial" w:hAnsi="Arial" w:cs="Arial"/>
          <w:sz w:val="20"/>
          <w:szCs w:val="20"/>
          <w:lang w:eastAsia="en-US"/>
        </w:rPr>
        <w:t>:</w:t>
      </w:r>
      <w:r w:rsidR="00F472BD" w:rsidRPr="00F472BD">
        <w:t xml:space="preserve"> </w:t>
      </w:r>
      <w:r w:rsidR="00F472BD" w:rsidRPr="00F472BD">
        <w:rPr>
          <w:rFonts w:ascii="Arial" w:hAnsi="Arial" w:cs="Arial"/>
          <w:sz w:val="20"/>
          <w:szCs w:val="20"/>
          <w:lang w:eastAsia="en-US"/>
        </w:rPr>
        <w:t>Vídeňská 185, 252 50 Vestec</w:t>
      </w:r>
      <w:r w:rsidR="00245F1E" w:rsidRPr="005B5FD6">
        <w:rPr>
          <w:rFonts w:ascii="Arial" w:hAnsi="Arial" w:cs="Arial"/>
          <w:sz w:val="20"/>
          <w:szCs w:val="20"/>
          <w:lang w:eastAsia="en-US"/>
        </w:rPr>
        <w:t>.</w:t>
      </w:r>
    </w:p>
    <w:p w14:paraId="03BB68F3" w14:textId="4099A0B1" w:rsidR="00245F1E" w:rsidRPr="00552280" w:rsidRDefault="00245F1E" w:rsidP="00E56C8D">
      <w:pPr>
        <w:numPr>
          <w:ilvl w:val="0"/>
          <w:numId w:val="10"/>
        </w:numPr>
        <w:spacing w:after="120" w:line="276" w:lineRule="auto"/>
        <w:jc w:val="both"/>
        <w:rPr>
          <w:rFonts w:ascii="Arial" w:hAnsi="Arial" w:cs="Arial"/>
          <w:sz w:val="20"/>
          <w:szCs w:val="20"/>
          <w:lang w:eastAsia="en-US"/>
        </w:rPr>
      </w:pPr>
      <w:r w:rsidRPr="00552280">
        <w:rPr>
          <w:rFonts w:ascii="Arial" w:hAnsi="Arial" w:cs="Arial"/>
          <w:sz w:val="20"/>
          <w:szCs w:val="20"/>
          <w:lang w:eastAsia="en-US"/>
        </w:rPr>
        <w:t>Cen</w:t>
      </w:r>
      <w:r w:rsidR="004970A8" w:rsidRPr="00552280">
        <w:rPr>
          <w:rFonts w:ascii="Arial" w:hAnsi="Arial" w:cs="Arial"/>
          <w:sz w:val="20"/>
          <w:szCs w:val="20"/>
          <w:lang w:eastAsia="en-US"/>
        </w:rPr>
        <w:t>a</w:t>
      </w:r>
      <w:r w:rsidRPr="00552280">
        <w:rPr>
          <w:rFonts w:ascii="Arial" w:hAnsi="Arial" w:cs="Arial"/>
          <w:sz w:val="20"/>
          <w:szCs w:val="20"/>
          <w:lang w:eastAsia="en-US"/>
        </w:rPr>
        <w:t xml:space="preserve"> </w:t>
      </w:r>
      <w:r w:rsidR="006B4A47">
        <w:rPr>
          <w:rFonts w:ascii="Arial" w:hAnsi="Arial" w:cs="Arial"/>
          <w:sz w:val="20"/>
          <w:szCs w:val="20"/>
          <w:lang w:eastAsia="en-US"/>
        </w:rPr>
        <w:t>za servisní zásah</w:t>
      </w:r>
      <w:r w:rsidRPr="00552280">
        <w:rPr>
          <w:rFonts w:ascii="Arial" w:hAnsi="Arial" w:cs="Arial"/>
          <w:sz w:val="20"/>
          <w:szCs w:val="20"/>
          <w:lang w:eastAsia="en-US"/>
        </w:rPr>
        <w:t xml:space="preserve"> technika v pracovní době </w:t>
      </w:r>
      <w:r w:rsidR="00C5031F">
        <w:rPr>
          <w:rFonts w:ascii="Arial" w:hAnsi="Arial" w:cs="Arial"/>
          <w:sz w:val="20"/>
          <w:szCs w:val="20"/>
          <w:lang w:eastAsia="en-US"/>
        </w:rPr>
        <w:t>a</w:t>
      </w:r>
      <w:r w:rsidRPr="00552280">
        <w:rPr>
          <w:rFonts w:ascii="Arial" w:hAnsi="Arial" w:cs="Arial"/>
          <w:sz w:val="20"/>
          <w:szCs w:val="20"/>
          <w:lang w:eastAsia="en-US"/>
        </w:rPr>
        <w:t xml:space="preserve"> mimo pracovní dobu</w:t>
      </w:r>
      <w:r w:rsidR="004970A8" w:rsidRPr="00552280">
        <w:rPr>
          <w:rFonts w:ascii="Arial" w:hAnsi="Arial" w:cs="Arial"/>
          <w:sz w:val="20"/>
          <w:szCs w:val="20"/>
          <w:lang w:eastAsia="en-US"/>
        </w:rPr>
        <w:t xml:space="preserve"> je stanovena v </w:t>
      </w:r>
      <w:r w:rsidR="004970A8" w:rsidRPr="00C439D3">
        <w:rPr>
          <w:rFonts w:ascii="Arial" w:hAnsi="Arial" w:cs="Arial"/>
          <w:sz w:val="20"/>
          <w:szCs w:val="20"/>
          <w:lang w:eastAsia="en-US"/>
        </w:rPr>
        <w:t>Příloze č. 1 – Cenová tabulka</w:t>
      </w:r>
      <w:r w:rsidR="00C439D3" w:rsidRPr="00C439D3">
        <w:rPr>
          <w:rFonts w:ascii="Arial" w:hAnsi="Arial" w:cs="Arial"/>
          <w:sz w:val="20"/>
          <w:szCs w:val="20"/>
          <w:lang w:eastAsia="en-US"/>
        </w:rPr>
        <w:t xml:space="preserve"> této Smlouvy</w:t>
      </w:r>
      <w:r w:rsidR="004970A8" w:rsidRPr="00C439D3">
        <w:rPr>
          <w:rFonts w:ascii="Arial" w:hAnsi="Arial" w:cs="Arial"/>
          <w:sz w:val="20"/>
          <w:szCs w:val="20"/>
          <w:lang w:eastAsia="en-US"/>
        </w:rPr>
        <w:t>.</w:t>
      </w:r>
    </w:p>
    <w:p w14:paraId="31284842" w14:textId="60B670EE" w:rsidR="00593EFF" w:rsidRPr="00552280" w:rsidRDefault="00593EFF" w:rsidP="00E56C8D">
      <w:pPr>
        <w:numPr>
          <w:ilvl w:val="0"/>
          <w:numId w:val="10"/>
        </w:numPr>
        <w:spacing w:after="120" w:line="276" w:lineRule="auto"/>
        <w:jc w:val="both"/>
        <w:rPr>
          <w:rFonts w:ascii="Arial" w:hAnsi="Arial" w:cs="Arial"/>
          <w:sz w:val="20"/>
          <w:szCs w:val="20"/>
          <w:lang w:eastAsia="en-US"/>
        </w:rPr>
      </w:pPr>
      <w:r w:rsidRPr="00552280">
        <w:rPr>
          <w:rFonts w:ascii="Arial" w:hAnsi="Arial" w:cs="Arial"/>
          <w:sz w:val="20"/>
          <w:szCs w:val="20"/>
          <w:lang w:eastAsia="en-US"/>
        </w:rPr>
        <w:t xml:space="preserve">Ceny jednotlivých náhradních dílů a </w:t>
      </w:r>
      <w:r w:rsidR="00140A30">
        <w:rPr>
          <w:rFonts w:ascii="Arial" w:hAnsi="Arial" w:cs="Arial"/>
          <w:sz w:val="20"/>
          <w:szCs w:val="20"/>
          <w:lang w:eastAsia="en-US"/>
        </w:rPr>
        <w:t>bateriových bloků</w:t>
      </w:r>
      <w:r w:rsidR="00140A30" w:rsidRPr="00552280">
        <w:rPr>
          <w:rFonts w:ascii="Arial" w:hAnsi="Arial" w:cs="Arial"/>
          <w:sz w:val="20"/>
          <w:szCs w:val="20"/>
          <w:lang w:eastAsia="en-US"/>
        </w:rPr>
        <w:t xml:space="preserve"> </w:t>
      </w:r>
      <w:r w:rsidRPr="00552280">
        <w:rPr>
          <w:rFonts w:ascii="Arial" w:hAnsi="Arial" w:cs="Arial"/>
          <w:sz w:val="20"/>
          <w:szCs w:val="20"/>
          <w:lang w:eastAsia="en-US"/>
        </w:rPr>
        <w:t xml:space="preserve">jsou stanoveny </w:t>
      </w:r>
      <w:r w:rsidRPr="00C439D3">
        <w:rPr>
          <w:rFonts w:ascii="Arial" w:hAnsi="Arial" w:cs="Arial"/>
          <w:sz w:val="20"/>
          <w:szCs w:val="20"/>
          <w:lang w:eastAsia="en-US"/>
        </w:rPr>
        <w:t>v Příloze č. 1 – Cenová tabulka</w:t>
      </w:r>
      <w:r w:rsidR="00CC2F05">
        <w:rPr>
          <w:rFonts w:ascii="Arial" w:hAnsi="Arial" w:cs="Arial"/>
          <w:sz w:val="20"/>
          <w:szCs w:val="20"/>
          <w:lang w:eastAsia="en-US"/>
        </w:rPr>
        <w:t xml:space="preserve"> této Smlouvy</w:t>
      </w:r>
      <w:r w:rsidRPr="00C439D3">
        <w:rPr>
          <w:rFonts w:ascii="Arial" w:hAnsi="Arial" w:cs="Arial"/>
          <w:sz w:val="20"/>
          <w:szCs w:val="20"/>
          <w:lang w:eastAsia="en-US"/>
        </w:rPr>
        <w:t>.</w:t>
      </w:r>
    </w:p>
    <w:p w14:paraId="218481F9" w14:textId="6077918C" w:rsidR="00655255" w:rsidRDefault="001E49BF" w:rsidP="00E56C8D">
      <w:pPr>
        <w:numPr>
          <w:ilvl w:val="0"/>
          <w:numId w:val="10"/>
        </w:numPr>
        <w:spacing w:after="120" w:line="276" w:lineRule="auto"/>
        <w:jc w:val="both"/>
        <w:rPr>
          <w:rFonts w:ascii="Arial" w:hAnsi="Arial" w:cs="Arial"/>
          <w:sz w:val="20"/>
          <w:szCs w:val="20"/>
          <w:lang w:eastAsia="en-US"/>
        </w:rPr>
      </w:pPr>
      <w:r w:rsidRPr="005B5FD6">
        <w:rPr>
          <w:rFonts w:ascii="Arial" w:hAnsi="Arial" w:cs="Arial"/>
          <w:sz w:val="20"/>
          <w:szCs w:val="20"/>
          <w:lang w:eastAsia="en-US"/>
        </w:rPr>
        <w:t>Bude-li ke dni uskutečnění zdanitelného plnění Poskytovatel plátcem DPH, bude</w:t>
      </w:r>
      <w:r>
        <w:rPr>
          <w:rFonts w:ascii="Arial" w:hAnsi="Arial" w:cs="Arial"/>
          <w:sz w:val="20"/>
          <w:szCs w:val="20"/>
          <w:lang w:eastAsia="en-US"/>
        </w:rPr>
        <w:t xml:space="preserve"> </w:t>
      </w:r>
      <w:proofErr w:type="gramStart"/>
      <w:r>
        <w:rPr>
          <w:rFonts w:ascii="Arial" w:hAnsi="Arial" w:cs="Arial"/>
          <w:sz w:val="20"/>
          <w:szCs w:val="20"/>
          <w:lang w:eastAsia="en-US"/>
        </w:rPr>
        <w:t xml:space="preserve">k  </w:t>
      </w:r>
      <w:r w:rsidR="00593EFF">
        <w:rPr>
          <w:rFonts w:ascii="Arial" w:hAnsi="Arial" w:cs="Arial"/>
          <w:sz w:val="20"/>
          <w:szCs w:val="20"/>
          <w:lang w:eastAsia="en-US"/>
        </w:rPr>
        <w:t>ceně</w:t>
      </w:r>
      <w:proofErr w:type="gramEnd"/>
      <w:r w:rsidR="00593EFF">
        <w:rPr>
          <w:rFonts w:ascii="Arial" w:hAnsi="Arial" w:cs="Arial"/>
          <w:sz w:val="20"/>
          <w:szCs w:val="20"/>
          <w:lang w:eastAsia="en-US"/>
        </w:rPr>
        <w:t xml:space="preserve"> plnění </w:t>
      </w:r>
      <w:r w:rsidR="008A1A63">
        <w:rPr>
          <w:rFonts w:ascii="Arial" w:hAnsi="Arial" w:cs="Arial"/>
          <w:sz w:val="20"/>
          <w:szCs w:val="20"/>
          <w:lang w:eastAsia="en-US"/>
        </w:rPr>
        <w:t>bez DPH dle tohoto</w:t>
      </w:r>
      <w:r w:rsidR="00593EFF">
        <w:rPr>
          <w:rFonts w:ascii="Arial" w:hAnsi="Arial" w:cs="Arial"/>
          <w:sz w:val="20"/>
          <w:szCs w:val="20"/>
          <w:lang w:eastAsia="en-US"/>
        </w:rPr>
        <w:t xml:space="preserve"> článku Poskytovatelem účtována daň z přidané hodnoty ve výši stanovené příslušnými právními předpisy účinnými v době uskutečnění zdanitelného plnění. Za</w:t>
      </w:r>
      <w:r>
        <w:rPr>
          <w:rFonts w:ascii="Arial" w:hAnsi="Arial" w:cs="Arial"/>
          <w:sz w:val="20"/>
          <w:szCs w:val="20"/>
          <w:lang w:eastAsia="en-US"/>
        </w:rPr>
        <w:t xml:space="preserve"> správnost</w:t>
      </w:r>
      <w:r w:rsidR="00593EFF">
        <w:rPr>
          <w:rFonts w:ascii="Arial" w:hAnsi="Arial" w:cs="Arial"/>
          <w:sz w:val="20"/>
          <w:szCs w:val="20"/>
          <w:lang w:eastAsia="en-US"/>
        </w:rPr>
        <w:t xml:space="preserve"> stanovení sazby DPH a výpočet výše DPH odpovídá Poskytovatel.</w:t>
      </w:r>
    </w:p>
    <w:p w14:paraId="5154FAEC" w14:textId="1BF99F64" w:rsidR="007613A3" w:rsidRDefault="00DC6256" w:rsidP="00E56C8D">
      <w:pPr>
        <w:numPr>
          <w:ilvl w:val="0"/>
          <w:numId w:val="10"/>
        </w:numPr>
        <w:spacing w:after="120" w:line="276" w:lineRule="auto"/>
        <w:jc w:val="both"/>
        <w:rPr>
          <w:rFonts w:ascii="Arial" w:hAnsi="Arial" w:cs="Arial"/>
          <w:sz w:val="20"/>
          <w:szCs w:val="20"/>
          <w:lang w:eastAsia="en-US"/>
        </w:rPr>
      </w:pPr>
      <w:r w:rsidRPr="005B5FD6">
        <w:rPr>
          <w:rFonts w:ascii="Arial" w:hAnsi="Arial" w:cs="Arial"/>
          <w:sz w:val="20"/>
          <w:szCs w:val="20"/>
          <w:lang w:eastAsia="en-US"/>
        </w:rPr>
        <w:t xml:space="preserve">Poskytovatel, který ke dni uskutečnění zdanitelného plnění nebude plátcem DPH, bude Objednateli účtovat ceny uvedené </w:t>
      </w:r>
      <w:r>
        <w:rPr>
          <w:rFonts w:ascii="Arial" w:hAnsi="Arial" w:cs="Arial"/>
          <w:sz w:val="20"/>
          <w:szCs w:val="20"/>
          <w:lang w:eastAsia="en-US"/>
        </w:rPr>
        <w:t>v tomto</w:t>
      </w:r>
      <w:r w:rsidRPr="005B5FD6">
        <w:rPr>
          <w:rFonts w:ascii="Arial" w:hAnsi="Arial" w:cs="Arial"/>
          <w:sz w:val="20"/>
          <w:szCs w:val="20"/>
          <w:lang w:eastAsia="en-US"/>
        </w:rPr>
        <w:t xml:space="preserve"> článku jako konečné.</w:t>
      </w:r>
    </w:p>
    <w:p w14:paraId="526487DC" w14:textId="77777777" w:rsidR="00465F13" w:rsidRPr="00DC6256" w:rsidRDefault="00465F13" w:rsidP="00465F13">
      <w:pPr>
        <w:spacing w:after="120" w:line="276" w:lineRule="auto"/>
        <w:ind w:left="360"/>
        <w:jc w:val="both"/>
        <w:rPr>
          <w:rFonts w:ascii="Arial" w:hAnsi="Arial" w:cs="Arial"/>
          <w:sz w:val="20"/>
          <w:szCs w:val="20"/>
          <w:lang w:eastAsia="en-US"/>
        </w:rPr>
      </w:pPr>
    </w:p>
    <w:p w14:paraId="0052F647" w14:textId="77777777" w:rsidR="003D66BF" w:rsidRDefault="00775392" w:rsidP="008052D8">
      <w:pPr>
        <w:pStyle w:val="Odstavecseseznamem"/>
        <w:tabs>
          <w:tab w:val="left" w:pos="0"/>
        </w:tabs>
        <w:spacing w:before="120" w:after="120"/>
        <w:ind w:left="782" w:hanging="782"/>
        <w:contextualSpacing w:val="0"/>
        <w:jc w:val="center"/>
        <w:rPr>
          <w:rFonts w:ascii="Arial" w:hAnsi="Arial" w:cs="Arial"/>
          <w:b/>
          <w:sz w:val="20"/>
          <w:szCs w:val="20"/>
        </w:rPr>
      </w:pPr>
      <w:r>
        <w:rPr>
          <w:rFonts w:ascii="Arial" w:hAnsi="Arial" w:cs="Arial"/>
          <w:b/>
          <w:sz w:val="20"/>
          <w:szCs w:val="20"/>
        </w:rPr>
        <w:t>Článek V</w:t>
      </w:r>
      <w:r w:rsidR="00585D11">
        <w:rPr>
          <w:rFonts w:ascii="Arial" w:hAnsi="Arial" w:cs="Arial"/>
          <w:b/>
          <w:sz w:val="20"/>
          <w:szCs w:val="20"/>
        </w:rPr>
        <w:t>I</w:t>
      </w:r>
      <w:r w:rsidRPr="0060486C">
        <w:rPr>
          <w:rFonts w:ascii="Arial" w:hAnsi="Arial" w:cs="Arial"/>
          <w:b/>
          <w:sz w:val="20"/>
          <w:szCs w:val="20"/>
        </w:rPr>
        <w:t>.</w:t>
      </w:r>
    </w:p>
    <w:p w14:paraId="411B4996" w14:textId="79F32803" w:rsidR="00E15B3C" w:rsidRPr="00BB1D69" w:rsidRDefault="0060486C" w:rsidP="000D30D3">
      <w:pPr>
        <w:pStyle w:val="Odstavecseseznamem"/>
        <w:tabs>
          <w:tab w:val="left" w:pos="0"/>
        </w:tabs>
        <w:spacing w:after="120"/>
        <w:ind w:left="0"/>
        <w:contextualSpacing w:val="0"/>
        <w:jc w:val="center"/>
        <w:rPr>
          <w:rFonts w:ascii="Arial" w:hAnsi="Arial" w:cs="Arial"/>
          <w:b/>
          <w:sz w:val="20"/>
          <w:szCs w:val="20"/>
        </w:rPr>
      </w:pPr>
      <w:r w:rsidRPr="00BB1D69">
        <w:rPr>
          <w:rFonts w:ascii="Arial" w:hAnsi="Arial" w:cs="Arial"/>
          <w:b/>
          <w:sz w:val="20"/>
          <w:szCs w:val="20"/>
        </w:rPr>
        <w:t>Doba, místo a podmínky plnění</w:t>
      </w:r>
    </w:p>
    <w:p w14:paraId="2311C393" w14:textId="77C08B02" w:rsidR="00A63FF1" w:rsidRDefault="00585D11" w:rsidP="00E56C8D">
      <w:pPr>
        <w:numPr>
          <w:ilvl w:val="0"/>
          <w:numId w:val="11"/>
        </w:numPr>
        <w:spacing w:after="120" w:line="276" w:lineRule="auto"/>
        <w:jc w:val="both"/>
        <w:rPr>
          <w:rFonts w:ascii="Arial" w:hAnsi="Arial" w:cs="Arial"/>
          <w:sz w:val="20"/>
          <w:szCs w:val="20"/>
          <w:lang w:eastAsia="en-US"/>
        </w:rPr>
      </w:pPr>
      <w:r>
        <w:rPr>
          <w:rFonts w:ascii="Arial" w:hAnsi="Arial" w:cs="Arial"/>
          <w:sz w:val="20"/>
          <w:szCs w:val="20"/>
          <w:lang w:eastAsia="en-US"/>
        </w:rPr>
        <w:t>Podpora bude poskytována</w:t>
      </w:r>
      <w:r w:rsidR="00D763B8">
        <w:rPr>
          <w:rFonts w:ascii="Arial" w:hAnsi="Arial" w:cs="Arial"/>
          <w:sz w:val="20"/>
          <w:szCs w:val="20"/>
          <w:lang w:eastAsia="en-US"/>
        </w:rPr>
        <w:t xml:space="preserve"> </w:t>
      </w:r>
      <w:r>
        <w:rPr>
          <w:rFonts w:ascii="Arial" w:hAnsi="Arial" w:cs="Arial"/>
          <w:sz w:val="20"/>
          <w:szCs w:val="20"/>
          <w:lang w:eastAsia="en-US"/>
        </w:rPr>
        <w:t>po dobu účinnosti této Smlouvy</w:t>
      </w:r>
      <w:r w:rsidR="00F5249A">
        <w:rPr>
          <w:rFonts w:ascii="Arial" w:hAnsi="Arial" w:cs="Arial"/>
          <w:sz w:val="20"/>
          <w:szCs w:val="20"/>
          <w:lang w:eastAsia="en-US"/>
        </w:rPr>
        <w:t xml:space="preserve"> (viz čl. XV. odst. 2)</w:t>
      </w:r>
      <w:r>
        <w:rPr>
          <w:rFonts w:ascii="Arial" w:hAnsi="Arial" w:cs="Arial"/>
          <w:sz w:val="20"/>
          <w:szCs w:val="20"/>
          <w:lang w:eastAsia="en-US"/>
        </w:rPr>
        <w:t>.</w:t>
      </w:r>
      <w:r w:rsidR="00D54B2A">
        <w:rPr>
          <w:rFonts w:ascii="Arial" w:hAnsi="Arial" w:cs="Arial"/>
          <w:sz w:val="20"/>
          <w:szCs w:val="20"/>
          <w:lang w:eastAsia="en-US"/>
        </w:rPr>
        <w:t xml:space="preserve"> V Příloze č. 2 je u každého zařízení UPS ve sloupci „</w:t>
      </w:r>
      <w:r w:rsidR="00D54B2A" w:rsidRPr="00A111DF">
        <w:rPr>
          <w:rFonts w:ascii="Arial" w:hAnsi="Arial" w:cs="Arial"/>
          <w:color w:val="000000"/>
          <w:sz w:val="20"/>
          <w:szCs w:val="20"/>
        </w:rPr>
        <w:t>Z</w:t>
      </w:r>
      <w:r w:rsidR="00D54B2A">
        <w:rPr>
          <w:rFonts w:ascii="Arial" w:hAnsi="Arial" w:cs="Arial"/>
          <w:color w:val="000000"/>
          <w:sz w:val="20"/>
          <w:szCs w:val="20"/>
        </w:rPr>
        <w:t>á</w:t>
      </w:r>
      <w:r w:rsidR="00D54B2A" w:rsidRPr="00A111DF">
        <w:rPr>
          <w:rFonts w:ascii="Arial" w:hAnsi="Arial" w:cs="Arial"/>
          <w:color w:val="000000"/>
          <w:sz w:val="20"/>
          <w:szCs w:val="20"/>
        </w:rPr>
        <w:t>ruka Do</w:t>
      </w:r>
      <w:r w:rsidR="00E826D8">
        <w:rPr>
          <w:rFonts w:ascii="Arial" w:hAnsi="Arial" w:cs="Arial"/>
          <w:color w:val="000000"/>
          <w:sz w:val="20"/>
          <w:szCs w:val="20"/>
        </w:rPr>
        <w:t xml:space="preserve">“ uvedeno datum, kdy k danému zařízení UPS končí </w:t>
      </w:r>
      <w:r w:rsidR="00246634">
        <w:rPr>
          <w:rFonts w:ascii="Arial" w:hAnsi="Arial" w:cs="Arial"/>
          <w:color w:val="000000"/>
          <w:sz w:val="20"/>
          <w:szCs w:val="20"/>
        </w:rPr>
        <w:t>stávající z</w:t>
      </w:r>
      <w:r w:rsidR="00E826D8">
        <w:rPr>
          <w:rFonts w:ascii="Arial" w:hAnsi="Arial" w:cs="Arial"/>
          <w:color w:val="000000"/>
          <w:sz w:val="20"/>
          <w:szCs w:val="20"/>
        </w:rPr>
        <w:t>áruka</w:t>
      </w:r>
      <w:r w:rsidR="00C04E51">
        <w:rPr>
          <w:rFonts w:ascii="Arial" w:hAnsi="Arial" w:cs="Arial"/>
          <w:color w:val="000000"/>
          <w:sz w:val="20"/>
          <w:szCs w:val="20"/>
        </w:rPr>
        <w:t>,</w:t>
      </w:r>
      <w:r w:rsidR="00E826D8">
        <w:rPr>
          <w:rFonts w:ascii="Arial" w:hAnsi="Arial" w:cs="Arial"/>
          <w:color w:val="000000"/>
          <w:sz w:val="20"/>
          <w:szCs w:val="20"/>
        </w:rPr>
        <w:t xml:space="preserve"> což je datum, od kterého Objednatel požaduje poskytování </w:t>
      </w:r>
      <w:r w:rsidR="00246634">
        <w:rPr>
          <w:rFonts w:ascii="Arial" w:hAnsi="Arial" w:cs="Arial"/>
          <w:color w:val="000000"/>
          <w:sz w:val="20"/>
          <w:szCs w:val="20"/>
        </w:rPr>
        <w:t>Podpory pro jednotlivá zařízení; nejdříve však od nabytí účinnosti této Smlouvy.</w:t>
      </w:r>
      <w:r w:rsidR="00E826D8">
        <w:rPr>
          <w:rFonts w:ascii="Arial" w:hAnsi="Arial" w:cs="Arial"/>
          <w:color w:val="000000"/>
          <w:sz w:val="20"/>
          <w:szCs w:val="20"/>
        </w:rPr>
        <w:t xml:space="preserve"> </w:t>
      </w:r>
    </w:p>
    <w:p w14:paraId="13D29FCC" w14:textId="613FBD46" w:rsidR="00A63FF1" w:rsidRPr="001F2A5F" w:rsidRDefault="00DD30CE" w:rsidP="00E56C8D">
      <w:pPr>
        <w:numPr>
          <w:ilvl w:val="0"/>
          <w:numId w:val="11"/>
        </w:numPr>
        <w:spacing w:after="120" w:line="276" w:lineRule="auto"/>
        <w:jc w:val="both"/>
        <w:rPr>
          <w:rFonts w:ascii="Arial" w:hAnsi="Arial" w:cs="Arial"/>
          <w:sz w:val="20"/>
          <w:szCs w:val="20"/>
          <w:lang w:eastAsia="en-US"/>
        </w:rPr>
      </w:pPr>
      <w:r w:rsidRPr="001F2A5F">
        <w:rPr>
          <w:rFonts w:ascii="Arial" w:hAnsi="Arial" w:cs="Arial"/>
          <w:sz w:val="20"/>
          <w:szCs w:val="20"/>
          <w:lang w:eastAsia="en-US"/>
        </w:rPr>
        <w:t xml:space="preserve">Místem plnění je sídlo Objednatele, Orlická 2020/4, 130 00 Praha 3 a dále příslušná pracoviště Objednatele, ve kterých </w:t>
      </w:r>
      <w:r w:rsidR="00C310B6" w:rsidRPr="001F2A5F">
        <w:rPr>
          <w:rFonts w:ascii="Arial" w:hAnsi="Arial" w:cs="Arial"/>
          <w:sz w:val="20"/>
          <w:szCs w:val="20"/>
          <w:lang w:eastAsia="en-US"/>
        </w:rPr>
        <w:t>jsou zařízení UPS umístěna. Seznam jednotlivých zařízení UPS a jejich aktuální umístění je uvedeno</w:t>
      </w:r>
      <w:r w:rsidR="00DC6256" w:rsidRPr="001F2A5F">
        <w:rPr>
          <w:rFonts w:ascii="Arial" w:hAnsi="Arial" w:cs="Arial"/>
          <w:sz w:val="20"/>
          <w:szCs w:val="20"/>
          <w:lang w:eastAsia="en-US"/>
        </w:rPr>
        <w:t xml:space="preserve"> </w:t>
      </w:r>
      <w:r w:rsidR="00A63FF1" w:rsidRPr="001F2A5F">
        <w:rPr>
          <w:rFonts w:ascii="Arial" w:hAnsi="Arial" w:cs="Arial"/>
          <w:sz w:val="20"/>
          <w:szCs w:val="20"/>
          <w:lang w:eastAsia="en-US"/>
        </w:rPr>
        <w:t xml:space="preserve">v Příloze č. </w:t>
      </w:r>
      <w:r w:rsidR="009F18DE">
        <w:rPr>
          <w:rFonts w:ascii="Arial" w:hAnsi="Arial" w:cs="Arial"/>
          <w:sz w:val="20"/>
          <w:szCs w:val="20"/>
          <w:lang w:eastAsia="en-US"/>
        </w:rPr>
        <w:t>2</w:t>
      </w:r>
      <w:r w:rsidR="004970A8" w:rsidRPr="001F2A5F">
        <w:rPr>
          <w:rFonts w:ascii="Arial" w:hAnsi="Arial" w:cs="Arial"/>
          <w:sz w:val="20"/>
          <w:szCs w:val="20"/>
          <w:lang w:eastAsia="en-US"/>
        </w:rPr>
        <w:t>.</w:t>
      </w:r>
    </w:p>
    <w:p w14:paraId="38763C0E" w14:textId="31BFE724" w:rsidR="00585D11" w:rsidRDefault="00795301" w:rsidP="00E56C8D">
      <w:pPr>
        <w:numPr>
          <w:ilvl w:val="0"/>
          <w:numId w:val="11"/>
        </w:numPr>
        <w:spacing w:after="120" w:line="276" w:lineRule="auto"/>
        <w:jc w:val="both"/>
        <w:rPr>
          <w:rFonts w:ascii="Arial" w:hAnsi="Arial" w:cs="Arial"/>
          <w:sz w:val="20"/>
          <w:szCs w:val="20"/>
          <w:lang w:eastAsia="en-US"/>
        </w:rPr>
      </w:pPr>
      <w:r>
        <w:rPr>
          <w:rFonts w:ascii="Arial" w:hAnsi="Arial" w:cs="Arial"/>
          <w:sz w:val="20"/>
          <w:szCs w:val="20"/>
          <w:lang w:eastAsia="en-US"/>
        </w:rPr>
        <w:t>Podpora bude Poskytovatelem poskytována průběžně</w:t>
      </w:r>
      <w:r w:rsidR="00351E16">
        <w:rPr>
          <w:rFonts w:ascii="Arial" w:hAnsi="Arial" w:cs="Arial"/>
          <w:sz w:val="20"/>
          <w:szCs w:val="20"/>
          <w:lang w:eastAsia="en-US"/>
        </w:rPr>
        <w:t xml:space="preserve"> za podmínek v této Smlouvě uvedených</w:t>
      </w:r>
      <w:r>
        <w:rPr>
          <w:rFonts w:ascii="Arial" w:hAnsi="Arial" w:cs="Arial"/>
          <w:sz w:val="20"/>
          <w:szCs w:val="20"/>
          <w:lang w:eastAsia="en-US"/>
        </w:rPr>
        <w:t>, a to řádně a včas a v termínech stanovených touto Smlouvou nebo podle této Smlouvy.</w:t>
      </w:r>
    </w:p>
    <w:p w14:paraId="11DBF5C9" w14:textId="77777777" w:rsidR="002D21C6" w:rsidRPr="00FC10AE" w:rsidRDefault="002D21C6" w:rsidP="002D21C6">
      <w:pPr>
        <w:spacing w:after="120" w:line="276" w:lineRule="auto"/>
        <w:ind w:left="357"/>
        <w:jc w:val="both"/>
        <w:rPr>
          <w:rFonts w:ascii="Arial" w:hAnsi="Arial" w:cs="Arial"/>
          <w:sz w:val="20"/>
          <w:szCs w:val="20"/>
        </w:rPr>
      </w:pPr>
    </w:p>
    <w:p w14:paraId="7AD09AB7" w14:textId="77777777" w:rsidR="00465F13" w:rsidRDefault="00465F13" w:rsidP="008052D8">
      <w:pPr>
        <w:pStyle w:val="Odstavecseseznamem"/>
        <w:tabs>
          <w:tab w:val="left" w:pos="0"/>
        </w:tabs>
        <w:spacing w:before="120" w:after="120"/>
        <w:ind w:left="782" w:hanging="782"/>
        <w:contextualSpacing w:val="0"/>
        <w:jc w:val="center"/>
        <w:rPr>
          <w:rFonts w:ascii="Arial" w:hAnsi="Arial" w:cs="Arial"/>
          <w:b/>
          <w:sz w:val="20"/>
          <w:szCs w:val="20"/>
        </w:rPr>
      </w:pPr>
    </w:p>
    <w:p w14:paraId="4E1154A1" w14:textId="77777777" w:rsidR="00465F13" w:rsidRDefault="00465F13" w:rsidP="008052D8">
      <w:pPr>
        <w:pStyle w:val="Odstavecseseznamem"/>
        <w:tabs>
          <w:tab w:val="left" w:pos="0"/>
        </w:tabs>
        <w:spacing w:before="120" w:after="120"/>
        <w:ind w:left="782" w:hanging="782"/>
        <w:contextualSpacing w:val="0"/>
        <w:jc w:val="center"/>
        <w:rPr>
          <w:rFonts w:ascii="Arial" w:hAnsi="Arial" w:cs="Arial"/>
          <w:b/>
          <w:sz w:val="20"/>
          <w:szCs w:val="20"/>
        </w:rPr>
      </w:pPr>
    </w:p>
    <w:p w14:paraId="517F12B3" w14:textId="2FCC5CD0" w:rsidR="000E6AF9" w:rsidRPr="00BB1D69" w:rsidRDefault="009858EF" w:rsidP="008052D8">
      <w:pPr>
        <w:pStyle w:val="Odstavecseseznamem"/>
        <w:tabs>
          <w:tab w:val="left" w:pos="0"/>
        </w:tabs>
        <w:spacing w:before="120" w:after="120"/>
        <w:ind w:left="782" w:hanging="782"/>
        <w:contextualSpacing w:val="0"/>
        <w:jc w:val="center"/>
        <w:rPr>
          <w:rFonts w:ascii="Arial" w:hAnsi="Arial" w:cs="Arial"/>
          <w:b/>
          <w:sz w:val="20"/>
          <w:szCs w:val="20"/>
        </w:rPr>
      </w:pPr>
      <w:r w:rsidRPr="0060486C">
        <w:rPr>
          <w:rFonts w:ascii="Arial" w:hAnsi="Arial" w:cs="Arial"/>
          <w:b/>
          <w:sz w:val="20"/>
          <w:szCs w:val="20"/>
        </w:rPr>
        <w:lastRenderedPageBreak/>
        <w:t xml:space="preserve">Článek </w:t>
      </w:r>
      <w:r>
        <w:rPr>
          <w:rFonts w:ascii="Arial" w:hAnsi="Arial" w:cs="Arial"/>
          <w:b/>
          <w:sz w:val="20"/>
          <w:szCs w:val="20"/>
        </w:rPr>
        <w:t>VII</w:t>
      </w:r>
      <w:r w:rsidRPr="0060486C">
        <w:rPr>
          <w:rFonts w:ascii="Arial" w:hAnsi="Arial" w:cs="Arial"/>
          <w:b/>
          <w:sz w:val="20"/>
          <w:szCs w:val="20"/>
        </w:rPr>
        <w:t>.</w:t>
      </w:r>
    </w:p>
    <w:p w14:paraId="12FD2BA1" w14:textId="77777777" w:rsidR="00E15B3C" w:rsidRDefault="0060486C" w:rsidP="000D30D3">
      <w:pPr>
        <w:pStyle w:val="Odstavecseseznamem"/>
        <w:tabs>
          <w:tab w:val="left" w:pos="0"/>
        </w:tabs>
        <w:spacing w:after="120"/>
        <w:ind w:left="0"/>
        <w:contextualSpacing w:val="0"/>
        <w:jc w:val="center"/>
        <w:rPr>
          <w:rFonts w:ascii="Arial" w:hAnsi="Arial" w:cs="Arial"/>
          <w:b/>
          <w:sz w:val="20"/>
          <w:szCs w:val="20"/>
        </w:rPr>
      </w:pPr>
      <w:r w:rsidRPr="00BB1D69">
        <w:rPr>
          <w:rFonts w:ascii="Arial" w:hAnsi="Arial" w:cs="Arial"/>
          <w:b/>
          <w:sz w:val="20"/>
          <w:szCs w:val="20"/>
        </w:rPr>
        <w:t>Fakturační a platební podmínky</w:t>
      </w:r>
    </w:p>
    <w:p w14:paraId="345E4322" w14:textId="6D2885F6" w:rsidR="00B2509F" w:rsidRPr="00B2509F" w:rsidRDefault="00B2509F" w:rsidP="00E56C8D">
      <w:pPr>
        <w:numPr>
          <w:ilvl w:val="0"/>
          <w:numId w:val="12"/>
        </w:numPr>
        <w:spacing w:after="120" w:line="276" w:lineRule="auto"/>
        <w:jc w:val="both"/>
        <w:rPr>
          <w:rFonts w:ascii="Arial" w:hAnsi="Arial" w:cs="Arial"/>
          <w:sz w:val="20"/>
          <w:szCs w:val="20"/>
          <w:lang w:eastAsia="en-US"/>
        </w:rPr>
      </w:pPr>
      <w:r w:rsidRPr="00B2509F">
        <w:rPr>
          <w:rFonts w:ascii="Arial" w:hAnsi="Arial" w:cs="Arial"/>
          <w:sz w:val="20"/>
          <w:szCs w:val="20"/>
          <w:lang w:eastAsia="en-US"/>
        </w:rPr>
        <w:t>Smluvní strany se dohodly, že úhrada ceny za poskytnutá plnění dle této Smlouvy bude prováděna bezhotovostním převodem na bankovní účet Poskytovatele, uvedený v záhlaví této Smlouvy, a to na základě</w:t>
      </w:r>
      <w:r w:rsidR="0099420F">
        <w:rPr>
          <w:rFonts w:ascii="Arial" w:hAnsi="Arial" w:cs="Arial"/>
          <w:sz w:val="20"/>
          <w:szCs w:val="20"/>
          <w:lang w:eastAsia="en-US"/>
        </w:rPr>
        <w:t xml:space="preserve"> daňových dokladů </w:t>
      </w:r>
      <w:r w:rsidRPr="00B2509F">
        <w:rPr>
          <w:rFonts w:ascii="Arial" w:hAnsi="Arial" w:cs="Arial"/>
          <w:sz w:val="20"/>
          <w:szCs w:val="20"/>
          <w:lang w:eastAsia="en-US"/>
        </w:rPr>
        <w:t>– faktur (dále jen „</w:t>
      </w:r>
      <w:r w:rsidRPr="0099420F">
        <w:rPr>
          <w:rFonts w:ascii="Arial" w:hAnsi="Arial" w:cs="Arial"/>
          <w:sz w:val="20"/>
          <w:szCs w:val="20"/>
          <w:lang w:eastAsia="en-US"/>
        </w:rPr>
        <w:t>faktura</w:t>
      </w:r>
      <w:r w:rsidRPr="00B2509F">
        <w:rPr>
          <w:rFonts w:ascii="Arial" w:hAnsi="Arial" w:cs="Arial"/>
          <w:sz w:val="20"/>
          <w:szCs w:val="20"/>
          <w:lang w:eastAsia="en-US"/>
        </w:rPr>
        <w:t>“)</w:t>
      </w:r>
      <w:r w:rsidR="0099420F">
        <w:rPr>
          <w:rFonts w:ascii="Arial" w:hAnsi="Arial" w:cs="Arial"/>
          <w:sz w:val="20"/>
          <w:szCs w:val="20"/>
          <w:lang w:eastAsia="en-US"/>
        </w:rPr>
        <w:t xml:space="preserve"> vystavených</w:t>
      </w:r>
      <w:r w:rsidRPr="00B2509F">
        <w:rPr>
          <w:rFonts w:ascii="Arial" w:hAnsi="Arial" w:cs="Arial"/>
          <w:sz w:val="20"/>
          <w:szCs w:val="20"/>
          <w:lang w:eastAsia="en-US"/>
        </w:rPr>
        <w:t xml:space="preserve"> Poskytovatele</w:t>
      </w:r>
      <w:r w:rsidR="0099420F">
        <w:rPr>
          <w:rFonts w:ascii="Arial" w:hAnsi="Arial" w:cs="Arial"/>
          <w:sz w:val="20"/>
          <w:szCs w:val="20"/>
          <w:lang w:eastAsia="en-US"/>
        </w:rPr>
        <w:t>m a doručených Objednateli</w:t>
      </w:r>
      <w:r w:rsidRPr="00B2509F">
        <w:rPr>
          <w:rFonts w:ascii="Arial" w:hAnsi="Arial" w:cs="Arial"/>
          <w:sz w:val="20"/>
          <w:szCs w:val="20"/>
          <w:lang w:eastAsia="en-US"/>
        </w:rPr>
        <w:t>.</w:t>
      </w:r>
    </w:p>
    <w:p w14:paraId="43930A42" w14:textId="1837EECC" w:rsidR="00584857" w:rsidRPr="00B2509F" w:rsidRDefault="001105FD" w:rsidP="00E56C8D">
      <w:pPr>
        <w:numPr>
          <w:ilvl w:val="0"/>
          <w:numId w:val="12"/>
        </w:numPr>
        <w:spacing w:after="120" w:line="276" w:lineRule="auto"/>
        <w:jc w:val="both"/>
        <w:rPr>
          <w:rFonts w:ascii="Arial" w:hAnsi="Arial" w:cs="Arial"/>
          <w:sz w:val="20"/>
          <w:szCs w:val="20"/>
          <w:lang w:eastAsia="en-US"/>
        </w:rPr>
      </w:pPr>
      <w:r w:rsidRPr="006C332E">
        <w:rPr>
          <w:rFonts w:ascii="Arial" w:hAnsi="Arial" w:cs="Arial"/>
          <w:sz w:val="20"/>
          <w:szCs w:val="20"/>
          <w:lang w:eastAsia="en-US"/>
        </w:rPr>
        <w:t>Služb</w:t>
      </w:r>
      <w:r>
        <w:rPr>
          <w:rFonts w:ascii="Arial" w:hAnsi="Arial" w:cs="Arial"/>
          <w:sz w:val="20"/>
          <w:szCs w:val="20"/>
          <w:lang w:eastAsia="en-US"/>
        </w:rPr>
        <w:t>a</w:t>
      </w:r>
      <w:r w:rsidRPr="006C332E">
        <w:rPr>
          <w:rFonts w:ascii="Arial" w:hAnsi="Arial" w:cs="Arial"/>
          <w:sz w:val="20"/>
          <w:szCs w:val="20"/>
          <w:lang w:eastAsia="en-US"/>
        </w:rPr>
        <w:t xml:space="preserve"> Hotline/Helpdesk</w:t>
      </w:r>
      <w:r w:rsidR="00584857">
        <w:rPr>
          <w:rFonts w:ascii="Arial" w:hAnsi="Arial" w:cs="Arial"/>
          <w:sz w:val="20"/>
          <w:szCs w:val="20"/>
          <w:lang w:eastAsia="en-US"/>
        </w:rPr>
        <w:t xml:space="preserve"> bude hrazena zvlášť a je splatná </w:t>
      </w:r>
      <w:r w:rsidR="00351E16">
        <w:rPr>
          <w:rFonts w:ascii="Arial" w:hAnsi="Arial" w:cs="Arial"/>
          <w:sz w:val="20"/>
          <w:szCs w:val="20"/>
          <w:lang w:eastAsia="en-US"/>
        </w:rPr>
        <w:t xml:space="preserve">vždy </w:t>
      </w:r>
      <w:r w:rsidR="00584857">
        <w:rPr>
          <w:rFonts w:ascii="Arial" w:hAnsi="Arial" w:cs="Arial"/>
          <w:sz w:val="20"/>
          <w:szCs w:val="20"/>
          <w:lang w:eastAsia="en-US"/>
        </w:rPr>
        <w:t xml:space="preserve">za jednoměsíční období a bude prováděna na základě jednoho daňového dokladu, vystaveného vždy zpětně </w:t>
      </w:r>
      <w:r w:rsidR="00351E16">
        <w:rPr>
          <w:rFonts w:ascii="Arial" w:hAnsi="Arial" w:cs="Arial"/>
          <w:sz w:val="20"/>
          <w:szCs w:val="20"/>
          <w:lang w:eastAsia="en-US"/>
        </w:rPr>
        <w:t>z</w:t>
      </w:r>
      <w:r w:rsidR="0043403A">
        <w:rPr>
          <w:rFonts w:ascii="Arial" w:hAnsi="Arial" w:cs="Arial"/>
          <w:sz w:val="20"/>
          <w:szCs w:val="20"/>
          <w:lang w:eastAsia="en-US"/>
        </w:rPr>
        <w:t>a</w:t>
      </w:r>
      <w:r w:rsidR="00351E16">
        <w:rPr>
          <w:rFonts w:ascii="Arial" w:hAnsi="Arial" w:cs="Arial"/>
          <w:sz w:val="20"/>
          <w:szCs w:val="20"/>
          <w:lang w:eastAsia="en-US"/>
        </w:rPr>
        <w:t xml:space="preserve"> </w:t>
      </w:r>
      <w:r w:rsidR="00584857">
        <w:rPr>
          <w:rFonts w:ascii="Arial" w:hAnsi="Arial" w:cs="Arial"/>
          <w:sz w:val="20"/>
          <w:szCs w:val="20"/>
          <w:lang w:eastAsia="en-US"/>
        </w:rPr>
        <w:t>jeden předcháze</w:t>
      </w:r>
      <w:r w:rsidR="006520F4">
        <w:rPr>
          <w:rFonts w:ascii="Arial" w:hAnsi="Arial" w:cs="Arial"/>
          <w:sz w:val="20"/>
          <w:szCs w:val="20"/>
          <w:lang w:eastAsia="en-US"/>
        </w:rPr>
        <w:t>jící</w:t>
      </w:r>
      <w:r w:rsidR="00584857">
        <w:rPr>
          <w:rFonts w:ascii="Arial" w:hAnsi="Arial" w:cs="Arial"/>
          <w:sz w:val="20"/>
          <w:szCs w:val="20"/>
          <w:lang w:eastAsia="en-US"/>
        </w:rPr>
        <w:t xml:space="preserve"> měsíc (dále též jen „</w:t>
      </w:r>
      <w:r w:rsidR="00584857" w:rsidRPr="0043403A">
        <w:rPr>
          <w:rFonts w:ascii="Arial" w:hAnsi="Arial" w:cs="Arial"/>
          <w:b/>
          <w:sz w:val="20"/>
          <w:szCs w:val="20"/>
          <w:lang w:eastAsia="en-US"/>
        </w:rPr>
        <w:t>měsíční období</w:t>
      </w:r>
      <w:r w:rsidR="00584857">
        <w:rPr>
          <w:rFonts w:ascii="Arial" w:hAnsi="Arial" w:cs="Arial"/>
          <w:sz w:val="20"/>
          <w:szCs w:val="20"/>
          <w:lang w:eastAsia="en-US"/>
        </w:rPr>
        <w:t>“). Prvním dnem prvního měsíčního období je den nabytí účinnosti této Smlouvy. Dnem uskutečnění předmětného zdanitelného plnění je poslední den příslušného měsíčního období; následující měsíční období navazuje na období předešlé a jeho běh je obdobný.</w:t>
      </w:r>
    </w:p>
    <w:p w14:paraId="4C2CD7EA" w14:textId="6D3A242D" w:rsidR="00B2509F" w:rsidRPr="00B2509F" w:rsidRDefault="00B2509F" w:rsidP="00E56C8D">
      <w:pPr>
        <w:numPr>
          <w:ilvl w:val="0"/>
          <w:numId w:val="12"/>
        </w:numPr>
        <w:spacing w:after="120" w:line="276" w:lineRule="auto"/>
        <w:jc w:val="both"/>
        <w:rPr>
          <w:rFonts w:ascii="Arial" w:hAnsi="Arial" w:cs="Arial"/>
          <w:sz w:val="20"/>
          <w:szCs w:val="20"/>
          <w:lang w:eastAsia="en-US"/>
        </w:rPr>
      </w:pPr>
      <w:r w:rsidRPr="00B2509F">
        <w:rPr>
          <w:rFonts w:ascii="Arial" w:hAnsi="Arial" w:cs="Arial"/>
          <w:sz w:val="20"/>
          <w:szCs w:val="20"/>
          <w:lang w:eastAsia="en-US"/>
        </w:rPr>
        <w:t xml:space="preserve">Servisní zásahy prováděné nad rámec paušálu budou hrazeny jednotlivě, vždy jedna faktura za vyřízení jednoho servisního zásahu; přílohou každé faktury bude vždy </w:t>
      </w:r>
      <w:r w:rsidR="0043403A">
        <w:rPr>
          <w:rFonts w:ascii="Arial" w:hAnsi="Arial" w:cs="Arial"/>
          <w:sz w:val="20"/>
          <w:szCs w:val="20"/>
          <w:lang w:eastAsia="en-US"/>
        </w:rPr>
        <w:t xml:space="preserve">Protokol o odstranění vady </w:t>
      </w:r>
      <w:r w:rsidRPr="00B2509F">
        <w:rPr>
          <w:rFonts w:ascii="Arial" w:hAnsi="Arial" w:cs="Arial"/>
          <w:sz w:val="20"/>
          <w:szCs w:val="20"/>
          <w:lang w:eastAsia="en-US"/>
        </w:rPr>
        <w:t>podepsaný oběma Smluvními stranami</w:t>
      </w:r>
      <w:r w:rsidR="0009734C">
        <w:rPr>
          <w:rFonts w:ascii="Arial" w:hAnsi="Arial" w:cs="Arial"/>
          <w:sz w:val="20"/>
          <w:szCs w:val="20"/>
          <w:lang w:eastAsia="en-US"/>
        </w:rPr>
        <w:t xml:space="preserve">. </w:t>
      </w:r>
      <w:r w:rsidRPr="00B2509F">
        <w:rPr>
          <w:rFonts w:ascii="Arial" w:hAnsi="Arial" w:cs="Arial"/>
          <w:sz w:val="20"/>
          <w:szCs w:val="20"/>
          <w:lang w:eastAsia="en-US"/>
        </w:rPr>
        <w:t xml:space="preserve">Den podpisu příslušného </w:t>
      </w:r>
      <w:r w:rsidR="0043403A">
        <w:rPr>
          <w:rFonts w:ascii="Arial" w:hAnsi="Arial" w:cs="Arial"/>
          <w:sz w:val="20"/>
          <w:szCs w:val="20"/>
          <w:lang w:eastAsia="en-US"/>
        </w:rPr>
        <w:t>P</w:t>
      </w:r>
      <w:r w:rsidRPr="00B2509F">
        <w:rPr>
          <w:rFonts w:ascii="Arial" w:hAnsi="Arial" w:cs="Arial"/>
          <w:sz w:val="20"/>
          <w:szCs w:val="20"/>
          <w:lang w:eastAsia="en-US"/>
        </w:rPr>
        <w:t xml:space="preserve">rotokolu </w:t>
      </w:r>
      <w:r w:rsidR="0043403A">
        <w:rPr>
          <w:rFonts w:ascii="Arial" w:hAnsi="Arial" w:cs="Arial"/>
          <w:sz w:val="20"/>
          <w:szCs w:val="20"/>
          <w:lang w:eastAsia="en-US"/>
        </w:rPr>
        <w:t xml:space="preserve">o odstranění vady </w:t>
      </w:r>
      <w:r w:rsidRPr="00B2509F">
        <w:rPr>
          <w:rFonts w:ascii="Arial" w:hAnsi="Arial" w:cs="Arial"/>
          <w:sz w:val="20"/>
          <w:szCs w:val="20"/>
          <w:lang w:eastAsia="en-US"/>
        </w:rPr>
        <w:t>bude považován za den uskutečnění příslušného zdanitelného plnění.</w:t>
      </w:r>
    </w:p>
    <w:p w14:paraId="6F63FF53" w14:textId="082EFA19" w:rsidR="00B2509F" w:rsidRPr="00B2509F" w:rsidRDefault="00B2509F" w:rsidP="00E56C8D">
      <w:pPr>
        <w:numPr>
          <w:ilvl w:val="0"/>
          <w:numId w:val="12"/>
        </w:numPr>
        <w:spacing w:after="120" w:line="276" w:lineRule="auto"/>
        <w:jc w:val="both"/>
        <w:rPr>
          <w:rFonts w:ascii="Arial" w:hAnsi="Arial" w:cs="Arial"/>
          <w:sz w:val="20"/>
          <w:szCs w:val="20"/>
          <w:lang w:eastAsia="en-US"/>
        </w:rPr>
      </w:pPr>
      <w:r w:rsidRPr="00B2509F">
        <w:rPr>
          <w:rFonts w:ascii="Arial" w:hAnsi="Arial" w:cs="Arial"/>
          <w:sz w:val="20"/>
          <w:szCs w:val="20"/>
          <w:lang w:eastAsia="en-US"/>
        </w:rPr>
        <w:t xml:space="preserve">Úhrady budou prováděny v českých korunách. Peněžitá částka se považuje za zaplacenou okamžikem jejího odepsání z účtu </w:t>
      </w:r>
      <w:r w:rsidR="00692DE3">
        <w:rPr>
          <w:rFonts w:ascii="Arial" w:hAnsi="Arial" w:cs="Arial"/>
          <w:sz w:val="20"/>
          <w:szCs w:val="20"/>
          <w:lang w:eastAsia="en-US"/>
        </w:rPr>
        <w:t>Objednatele</w:t>
      </w:r>
      <w:r w:rsidRPr="00B2509F">
        <w:rPr>
          <w:rFonts w:ascii="Arial" w:hAnsi="Arial" w:cs="Arial"/>
          <w:sz w:val="20"/>
          <w:szCs w:val="20"/>
          <w:lang w:eastAsia="en-US"/>
        </w:rPr>
        <w:t xml:space="preserve"> ve prospěch účtu Poskytovatele. </w:t>
      </w:r>
    </w:p>
    <w:p w14:paraId="6A4712C1" w14:textId="77777777" w:rsidR="00B2509F" w:rsidRPr="00B2509F" w:rsidRDefault="00B2509F" w:rsidP="00E56C8D">
      <w:pPr>
        <w:numPr>
          <w:ilvl w:val="0"/>
          <w:numId w:val="12"/>
        </w:numPr>
        <w:spacing w:after="120" w:line="276" w:lineRule="auto"/>
        <w:jc w:val="both"/>
        <w:rPr>
          <w:rFonts w:ascii="Arial" w:hAnsi="Arial" w:cs="Arial"/>
          <w:sz w:val="20"/>
          <w:szCs w:val="20"/>
          <w:lang w:eastAsia="en-US"/>
        </w:rPr>
      </w:pPr>
      <w:r w:rsidRPr="00B2509F">
        <w:rPr>
          <w:rFonts w:ascii="Arial" w:hAnsi="Arial" w:cs="Arial"/>
          <w:sz w:val="20"/>
          <w:szCs w:val="20"/>
          <w:lang w:eastAsia="en-US"/>
        </w:rPr>
        <w:t>Na veškerých fakturách musí být vždy jako odběratel uvedena Všeobecná zdravotní pojišťovna České republiky, Orlická 2020/4, 130 00 Praha 3. Faktura musí obsahovat všechny náležitosti řádného účetního a daňového dokladu ve smyslu příslušných zákonných ustanovení, zejména zákona č. 235/2004 Sb., o dani z přidané hodnoty, ve znění pozdějších předpisů (dále též jen „</w:t>
      </w:r>
      <w:r w:rsidRPr="0099420F">
        <w:rPr>
          <w:rFonts w:ascii="Arial" w:hAnsi="Arial" w:cs="Arial"/>
          <w:sz w:val="20"/>
          <w:szCs w:val="20"/>
          <w:lang w:eastAsia="en-US"/>
        </w:rPr>
        <w:t>zákon</w:t>
      </w:r>
      <w:r w:rsidRPr="00B2509F">
        <w:rPr>
          <w:rFonts w:ascii="Arial" w:hAnsi="Arial" w:cs="Arial"/>
          <w:sz w:val="20"/>
          <w:szCs w:val="20"/>
          <w:lang w:eastAsia="en-US"/>
        </w:rPr>
        <w:t xml:space="preserve"> </w:t>
      </w:r>
      <w:r w:rsidRPr="0099420F">
        <w:rPr>
          <w:rFonts w:ascii="Arial" w:hAnsi="Arial" w:cs="Arial"/>
          <w:sz w:val="20"/>
          <w:szCs w:val="20"/>
          <w:lang w:eastAsia="en-US"/>
        </w:rPr>
        <w:t>o DPH</w:t>
      </w:r>
      <w:r w:rsidRPr="00B2509F">
        <w:rPr>
          <w:rFonts w:ascii="Arial" w:hAnsi="Arial" w:cs="Arial"/>
          <w:sz w:val="20"/>
          <w:szCs w:val="20"/>
          <w:lang w:eastAsia="en-US"/>
        </w:rPr>
        <w:t xml:space="preserve">“), zákona č. 563/1991 Sb., o účetnictví, ve znění pozdějších předpisů a § 435 občanského zákoníku. Faktura musí obsahovat číslo této Smlouvy. </w:t>
      </w:r>
    </w:p>
    <w:p w14:paraId="43A75CD7" w14:textId="77777777" w:rsidR="00B2509F" w:rsidRPr="00B2509F" w:rsidRDefault="00B2509F" w:rsidP="00E56C8D">
      <w:pPr>
        <w:numPr>
          <w:ilvl w:val="0"/>
          <w:numId w:val="12"/>
        </w:numPr>
        <w:spacing w:after="120" w:line="276" w:lineRule="auto"/>
        <w:jc w:val="both"/>
        <w:rPr>
          <w:rFonts w:ascii="Arial" w:hAnsi="Arial" w:cs="Arial"/>
          <w:sz w:val="20"/>
          <w:szCs w:val="20"/>
          <w:lang w:eastAsia="en-US"/>
        </w:rPr>
      </w:pPr>
      <w:r w:rsidRPr="00B2509F">
        <w:rPr>
          <w:rFonts w:ascii="Arial" w:hAnsi="Arial" w:cs="Arial"/>
          <w:sz w:val="20"/>
          <w:szCs w:val="20"/>
          <w:lang w:eastAsia="en-US"/>
        </w:rPr>
        <w:t>Jednotlivé faktury bude Poskytovatel doručovat jedním z následujících způsobů:</w:t>
      </w:r>
    </w:p>
    <w:p w14:paraId="06A17F12" w14:textId="02CFD17F" w:rsidR="00B2509F" w:rsidRPr="00B2509F" w:rsidRDefault="00B2509F" w:rsidP="00E56C8D">
      <w:pPr>
        <w:numPr>
          <w:ilvl w:val="1"/>
          <w:numId w:val="12"/>
        </w:numPr>
        <w:spacing w:after="120" w:line="276" w:lineRule="auto"/>
        <w:jc w:val="both"/>
        <w:rPr>
          <w:rFonts w:ascii="Arial" w:hAnsi="Arial" w:cs="Arial"/>
          <w:sz w:val="20"/>
          <w:szCs w:val="20"/>
          <w:lang w:eastAsia="en-US"/>
        </w:rPr>
      </w:pPr>
      <w:r w:rsidRPr="00B2509F">
        <w:rPr>
          <w:rFonts w:ascii="Arial" w:hAnsi="Arial" w:cs="Arial"/>
          <w:sz w:val="20"/>
          <w:szCs w:val="20"/>
          <w:lang w:eastAsia="en-US"/>
        </w:rPr>
        <w:t xml:space="preserve">v listinné podobě na adresu sídla </w:t>
      </w:r>
      <w:r w:rsidR="00C95FBB">
        <w:rPr>
          <w:rFonts w:ascii="Arial" w:hAnsi="Arial" w:cs="Arial"/>
          <w:sz w:val="20"/>
          <w:szCs w:val="20"/>
          <w:lang w:eastAsia="en-US"/>
        </w:rPr>
        <w:t>Objednatele</w:t>
      </w:r>
      <w:r w:rsidRPr="00B2509F">
        <w:rPr>
          <w:rFonts w:ascii="Arial" w:hAnsi="Arial" w:cs="Arial"/>
          <w:sz w:val="20"/>
          <w:szCs w:val="20"/>
          <w:lang w:eastAsia="en-US"/>
        </w:rPr>
        <w:t xml:space="preserve"> uvedenou v záhlaví této Smlouvy</w:t>
      </w:r>
      <w:r w:rsidR="00EE0B92">
        <w:rPr>
          <w:rFonts w:ascii="Arial" w:hAnsi="Arial" w:cs="Arial"/>
          <w:sz w:val="20"/>
          <w:szCs w:val="20"/>
          <w:lang w:eastAsia="en-US"/>
        </w:rPr>
        <w:t>,</w:t>
      </w:r>
    </w:p>
    <w:p w14:paraId="7C949CA5" w14:textId="6FFED55F" w:rsidR="00B2509F" w:rsidRPr="00B2509F" w:rsidRDefault="00B2509F" w:rsidP="00E56C8D">
      <w:pPr>
        <w:numPr>
          <w:ilvl w:val="1"/>
          <w:numId w:val="12"/>
        </w:numPr>
        <w:spacing w:after="120" w:line="276" w:lineRule="auto"/>
        <w:jc w:val="both"/>
        <w:rPr>
          <w:rFonts w:ascii="Arial" w:hAnsi="Arial" w:cs="Arial"/>
          <w:sz w:val="20"/>
          <w:szCs w:val="20"/>
          <w:lang w:eastAsia="en-US"/>
        </w:rPr>
      </w:pPr>
      <w:r w:rsidRPr="00B2509F">
        <w:rPr>
          <w:rFonts w:ascii="Arial" w:hAnsi="Arial" w:cs="Arial"/>
          <w:sz w:val="20"/>
          <w:szCs w:val="20"/>
          <w:lang w:eastAsia="en-US"/>
        </w:rPr>
        <w:t xml:space="preserve">v elektronické podobě </w:t>
      </w:r>
      <w:r w:rsidR="00ED0B99">
        <w:rPr>
          <w:rFonts w:ascii="Arial" w:hAnsi="Arial" w:cs="Arial"/>
          <w:sz w:val="20"/>
          <w:szCs w:val="20"/>
          <w:lang w:eastAsia="en-US"/>
        </w:rPr>
        <w:t>e-mailem zaslaným na adresu</w:t>
      </w:r>
      <w:r w:rsidRPr="00B2509F">
        <w:rPr>
          <w:rFonts w:ascii="Arial" w:hAnsi="Arial" w:cs="Arial"/>
          <w:sz w:val="20"/>
          <w:szCs w:val="20"/>
          <w:lang w:eastAsia="en-US"/>
        </w:rPr>
        <w:t xml:space="preserve">: </w:t>
      </w:r>
      <w:hyperlink r:id="rId13" w:history="1">
        <w:r w:rsidRPr="00ED0B99">
          <w:rPr>
            <w:rFonts w:ascii="Arial" w:hAnsi="Arial" w:cs="Arial"/>
            <w:sz w:val="20"/>
            <w:szCs w:val="20"/>
            <w:lang w:eastAsia="en-US"/>
          </w:rPr>
          <w:t>podatelna@vzp.cz</w:t>
        </w:r>
      </w:hyperlink>
      <w:r w:rsidR="00ED0B99">
        <w:rPr>
          <w:rFonts w:ascii="Arial" w:hAnsi="Arial" w:cs="Arial"/>
          <w:sz w:val="20"/>
          <w:szCs w:val="20"/>
          <w:lang w:eastAsia="en-US"/>
        </w:rPr>
        <w:t xml:space="preserve">, </w:t>
      </w:r>
      <w:r w:rsidR="00ED0B99" w:rsidRPr="00EE0B92">
        <w:rPr>
          <w:rFonts w:ascii="Arial" w:hAnsi="Arial" w:cs="Arial"/>
          <w:sz w:val="20"/>
          <w:szCs w:val="20"/>
          <w:lang w:eastAsia="en-US"/>
        </w:rPr>
        <w:t>přičemž předmět (název) e-mailu musí začínat slovem „Faktura“</w:t>
      </w:r>
      <w:r w:rsidR="00EE0B92">
        <w:rPr>
          <w:rFonts w:ascii="Arial" w:hAnsi="Arial" w:cs="Arial"/>
          <w:sz w:val="20"/>
          <w:szCs w:val="20"/>
          <w:lang w:eastAsia="en-US"/>
        </w:rPr>
        <w:t>,</w:t>
      </w:r>
    </w:p>
    <w:p w14:paraId="6C4A4E3D" w14:textId="110B1CAE" w:rsidR="00B2509F" w:rsidRPr="00B2509F" w:rsidRDefault="00B2509F" w:rsidP="00E56C8D">
      <w:pPr>
        <w:numPr>
          <w:ilvl w:val="1"/>
          <w:numId w:val="12"/>
        </w:numPr>
        <w:spacing w:after="120" w:line="276" w:lineRule="auto"/>
        <w:jc w:val="both"/>
        <w:rPr>
          <w:rFonts w:ascii="Arial" w:hAnsi="Arial" w:cs="Arial"/>
          <w:sz w:val="20"/>
          <w:szCs w:val="20"/>
          <w:lang w:eastAsia="en-US"/>
        </w:rPr>
      </w:pPr>
      <w:r w:rsidRPr="00B2509F">
        <w:rPr>
          <w:rFonts w:ascii="Arial" w:hAnsi="Arial" w:cs="Arial"/>
          <w:sz w:val="20"/>
          <w:szCs w:val="20"/>
          <w:lang w:eastAsia="en-US"/>
        </w:rPr>
        <w:t xml:space="preserve">v elektronické podobě do datové schránky </w:t>
      </w:r>
      <w:r w:rsidR="00692DE3">
        <w:rPr>
          <w:rFonts w:ascii="Arial" w:hAnsi="Arial" w:cs="Arial"/>
          <w:sz w:val="20"/>
          <w:szCs w:val="20"/>
          <w:lang w:eastAsia="en-US"/>
        </w:rPr>
        <w:t>Objednatele</w:t>
      </w:r>
      <w:r w:rsidRPr="00B2509F">
        <w:rPr>
          <w:rFonts w:ascii="Arial" w:hAnsi="Arial" w:cs="Arial"/>
          <w:sz w:val="20"/>
          <w:szCs w:val="20"/>
          <w:lang w:eastAsia="en-US"/>
        </w:rPr>
        <w:t>.</w:t>
      </w:r>
    </w:p>
    <w:p w14:paraId="4E851DE1" w14:textId="2DA5A795" w:rsidR="00B2509F" w:rsidRPr="006C56B7" w:rsidRDefault="00B2509F" w:rsidP="00E56C8D">
      <w:pPr>
        <w:numPr>
          <w:ilvl w:val="0"/>
          <w:numId w:val="12"/>
        </w:numPr>
        <w:spacing w:after="120" w:line="276" w:lineRule="auto"/>
        <w:jc w:val="both"/>
        <w:rPr>
          <w:rFonts w:ascii="Arial" w:hAnsi="Arial" w:cs="Arial"/>
          <w:sz w:val="20"/>
          <w:szCs w:val="20"/>
          <w:lang w:eastAsia="en-US"/>
        </w:rPr>
      </w:pPr>
      <w:r w:rsidRPr="00B2509F">
        <w:rPr>
          <w:rFonts w:ascii="Arial" w:hAnsi="Arial" w:cs="Arial"/>
          <w:sz w:val="20"/>
          <w:szCs w:val="20"/>
          <w:lang w:eastAsia="en-US"/>
        </w:rPr>
        <w:t xml:space="preserve">Smluvní strany se dohodly, že doba splatnosti faktur činí 30 kalendářních dnů ode dne jejich doručení </w:t>
      </w:r>
      <w:r w:rsidR="00692DE3">
        <w:rPr>
          <w:rFonts w:ascii="Arial" w:hAnsi="Arial" w:cs="Arial"/>
          <w:sz w:val="20"/>
          <w:szCs w:val="20"/>
          <w:lang w:eastAsia="en-US"/>
        </w:rPr>
        <w:t>Objednateli</w:t>
      </w:r>
      <w:r w:rsidRPr="00B2509F">
        <w:rPr>
          <w:rFonts w:ascii="Arial" w:hAnsi="Arial" w:cs="Arial"/>
          <w:sz w:val="20"/>
          <w:szCs w:val="20"/>
          <w:lang w:eastAsia="en-US"/>
        </w:rPr>
        <w:t>.</w:t>
      </w:r>
    </w:p>
    <w:p w14:paraId="63D81196" w14:textId="387D0D63" w:rsidR="00B2509F" w:rsidRPr="00B2509F" w:rsidRDefault="00B2509F" w:rsidP="00E56C8D">
      <w:pPr>
        <w:numPr>
          <w:ilvl w:val="0"/>
          <w:numId w:val="12"/>
        </w:numPr>
        <w:spacing w:after="120" w:line="276" w:lineRule="auto"/>
        <w:jc w:val="both"/>
        <w:rPr>
          <w:rFonts w:ascii="Arial" w:hAnsi="Arial" w:cs="Arial"/>
          <w:sz w:val="20"/>
          <w:szCs w:val="20"/>
          <w:lang w:eastAsia="en-US"/>
        </w:rPr>
      </w:pPr>
      <w:r w:rsidRPr="00B2509F">
        <w:rPr>
          <w:rFonts w:ascii="Arial" w:hAnsi="Arial" w:cs="Arial"/>
          <w:sz w:val="20"/>
          <w:szCs w:val="20"/>
          <w:lang w:eastAsia="en-US"/>
        </w:rPr>
        <w:t xml:space="preserve">V případě, že faktura nebude mít veškeré náležitosti podle výše uvedených právních předpisů nebo podle této Smlouvy nebo v ní budou uvedeny nesprávné údaje, tj. chybné formální náležitosti (identifikační údaje, zdaňovací období, odkaz na číslo Smlouvy apod.), je </w:t>
      </w:r>
      <w:r w:rsidR="00692DE3">
        <w:rPr>
          <w:rFonts w:ascii="Arial" w:hAnsi="Arial" w:cs="Arial"/>
          <w:sz w:val="20"/>
          <w:szCs w:val="20"/>
          <w:lang w:eastAsia="en-US"/>
        </w:rPr>
        <w:t>Objednatel</w:t>
      </w:r>
      <w:r w:rsidRPr="00B2509F">
        <w:rPr>
          <w:rFonts w:ascii="Arial" w:hAnsi="Arial" w:cs="Arial"/>
          <w:sz w:val="20"/>
          <w:szCs w:val="20"/>
          <w:lang w:eastAsia="en-US"/>
        </w:rPr>
        <w:t xml:space="preserve"> oprávněn před uplynutím lhůty splatnosti fakturu vrátit Poskytovateli. V</w:t>
      </w:r>
      <w:r w:rsidR="0043403A">
        <w:rPr>
          <w:rFonts w:ascii="Arial" w:hAnsi="Arial" w:cs="Arial"/>
          <w:sz w:val="20"/>
          <w:szCs w:val="20"/>
          <w:lang w:eastAsia="en-US"/>
        </w:rPr>
        <w:t> průvodním dopise k</w:t>
      </w:r>
      <w:r w:rsidRPr="00B2509F">
        <w:rPr>
          <w:rFonts w:ascii="Arial" w:hAnsi="Arial" w:cs="Arial"/>
          <w:sz w:val="20"/>
          <w:szCs w:val="20"/>
          <w:lang w:eastAsia="en-US"/>
        </w:rPr>
        <w:t xml:space="preserve"> vrácené faktuře musí uvést důvod vrácení. Poskytovatel je povinen podle povahy nesprávnosti fakturu opravit nebo nově vyhotovit. Oprávněným vrácením faktury přestává běžet původní lhůta splatnosti. Celá lhůta splatnosti (30 dní) počíná běžet znovu od opětovného doručení náležitě doplněné nebo opravené faktury do sídla </w:t>
      </w:r>
      <w:r w:rsidR="00692DE3">
        <w:rPr>
          <w:rFonts w:ascii="Arial" w:hAnsi="Arial" w:cs="Arial"/>
          <w:sz w:val="20"/>
          <w:szCs w:val="20"/>
          <w:lang w:eastAsia="en-US"/>
        </w:rPr>
        <w:t>Objednatele</w:t>
      </w:r>
      <w:r w:rsidRPr="00B2509F">
        <w:rPr>
          <w:rFonts w:ascii="Arial" w:hAnsi="Arial" w:cs="Arial"/>
          <w:sz w:val="20"/>
          <w:szCs w:val="20"/>
          <w:lang w:eastAsia="en-US"/>
        </w:rPr>
        <w:t xml:space="preserve">. </w:t>
      </w:r>
    </w:p>
    <w:p w14:paraId="732780F4" w14:textId="77777777" w:rsidR="00B2509F" w:rsidRPr="0099420F" w:rsidRDefault="00B2509F" w:rsidP="00E56C8D">
      <w:pPr>
        <w:numPr>
          <w:ilvl w:val="0"/>
          <w:numId w:val="12"/>
        </w:numPr>
        <w:spacing w:after="120" w:line="276" w:lineRule="auto"/>
        <w:jc w:val="both"/>
        <w:rPr>
          <w:rFonts w:ascii="Arial" w:hAnsi="Arial" w:cs="Arial"/>
          <w:sz w:val="20"/>
          <w:szCs w:val="20"/>
          <w:lang w:eastAsia="en-US"/>
        </w:rPr>
      </w:pPr>
      <w:r w:rsidRPr="0099420F">
        <w:rPr>
          <w:rFonts w:ascii="Arial" w:hAnsi="Arial" w:cs="Arial"/>
          <w:sz w:val="20"/>
          <w:szCs w:val="20"/>
          <w:lang w:eastAsia="en-US"/>
        </w:rPr>
        <w:t xml:space="preserve">Poskytovatel prohlašuje, že účet uvedený v záhlaví této Smlouvy je účtem zveřejněným správcem daně způsobem umožňujícím dálkový přístup ve smyslu § 96 odst. 2 zákona o DPH. V případě, že Poskytovatel nebude mít v době uskutečnění zdanitelného plnění bankovní účet uvedený v záhlaví této Smlouvy tímto způsobem zveřejněn, uhradí Objednatel Poskytovateli v dohodnutém termínu splatnosti příslušné faktury pouze částku představující dohodnutou cenu plnění bez DPH. Částku rovnající se výši DPH z Poskytovatelem fakturované ceny plnění uhradí Objednatel, v souladu s § 109a zákona o DPH, finančnímu úřadu místně příslušnému Poskytovateli. Poskytovatel výslovně prohlašuje, že celkovou cenu plnění bude považovat tímto za zaplacenou. </w:t>
      </w:r>
    </w:p>
    <w:p w14:paraId="4D8B0C32" w14:textId="282988E4" w:rsidR="00B2509F" w:rsidRPr="0099420F" w:rsidRDefault="00B2509F" w:rsidP="00E56C8D">
      <w:pPr>
        <w:numPr>
          <w:ilvl w:val="0"/>
          <w:numId w:val="12"/>
        </w:numPr>
        <w:spacing w:after="120" w:line="276" w:lineRule="auto"/>
        <w:jc w:val="both"/>
        <w:rPr>
          <w:rFonts w:ascii="Arial" w:hAnsi="Arial" w:cs="Arial"/>
          <w:sz w:val="20"/>
          <w:szCs w:val="20"/>
          <w:lang w:eastAsia="en-US"/>
        </w:rPr>
      </w:pPr>
      <w:r w:rsidRPr="0099420F">
        <w:rPr>
          <w:rFonts w:ascii="Arial" w:hAnsi="Arial" w:cs="Arial"/>
          <w:sz w:val="20"/>
          <w:szCs w:val="20"/>
          <w:lang w:eastAsia="en-US"/>
        </w:rPr>
        <w:lastRenderedPageBreak/>
        <w:t xml:space="preserve">Pokud v době uskutečnění zdanitelného plnění bude Poskytovatel uveden v aplikaci „Registr DPH“ jako Nespolehlivý plátce, dohodly se Smluvní strany, že </w:t>
      </w:r>
      <w:r w:rsidR="00692DE3" w:rsidRPr="0099420F">
        <w:rPr>
          <w:rFonts w:ascii="Arial" w:hAnsi="Arial" w:cs="Arial"/>
          <w:sz w:val="20"/>
          <w:szCs w:val="20"/>
          <w:lang w:eastAsia="en-US"/>
        </w:rPr>
        <w:t>Objednatel</w:t>
      </w:r>
      <w:r w:rsidRPr="0099420F">
        <w:rPr>
          <w:rFonts w:ascii="Arial" w:hAnsi="Arial" w:cs="Arial"/>
          <w:sz w:val="20"/>
          <w:szCs w:val="20"/>
          <w:lang w:eastAsia="en-US"/>
        </w:rPr>
        <w:t xml:space="preserve"> bude postupovat při úhradě ceny plnění způsobem uvedeným v odst. 9. tohoto článku.</w:t>
      </w:r>
    </w:p>
    <w:p w14:paraId="0EAC777E" w14:textId="77777777" w:rsidR="00781398" w:rsidRPr="0099420F" w:rsidRDefault="00781398" w:rsidP="00A55E6C">
      <w:pPr>
        <w:spacing w:after="120" w:line="276" w:lineRule="auto"/>
        <w:ind w:left="360"/>
        <w:jc w:val="both"/>
        <w:rPr>
          <w:rFonts w:ascii="Arial" w:hAnsi="Arial" w:cs="Arial"/>
          <w:sz w:val="20"/>
          <w:szCs w:val="20"/>
          <w:lang w:eastAsia="en-US"/>
        </w:rPr>
      </w:pPr>
    </w:p>
    <w:p w14:paraId="0970D965" w14:textId="77777777" w:rsidR="009858EF" w:rsidRDefault="009858EF" w:rsidP="008052D8">
      <w:pPr>
        <w:pStyle w:val="Odstavecseseznamem"/>
        <w:tabs>
          <w:tab w:val="left" w:pos="0"/>
        </w:tabs>
        <w:spacing w:before="120" w:after="120"/>
        <w:ind w:left="782" w:hanging="782"/>
        <w:contextualSpacing w:val="0"/>
        <w:jc w:val="center"/>
        <w:rPr>
          <w:rFonts w:ascii="Arial" w:hAnsi="Arial" w:cs="Arial"/>
          <w:b/>
          <w:sz w:val="20"/>
          <w:szCs w:val="20"/>
        </w:rPr>
      </w:pPr>
      <w:r w:rsidRPr="009858EF">
        <w:rPr>
          <w:rFonts w:ascii="Arial" w:hAnsi="Arial" w:cs="Arial"/>
          <w:b/>
          <w:sz w:val="20"/>
          <w:szCs w:val="20"/>
        </w:rPr>
        <w:t xml:space="preserve">Článek </w:t>
      </w:r>
      <w:r w:rsidR="00A84ED6">
        <w:rPr>
          <w:rFonts w:ascii="Arial" w:hAnsi="Arial" w:cs="Arial"/>
          <w:b/>
          <w:sz w:val="20"/>
          <w:szCs w:val="20"/>
        </w:rPr>
        <w:t>VIII</w:t>
      </w:r>
      <w:r>
        <w:rPr>
          <w:rFonts w:ascii="Arial" w:hAnsi="Arial" w:cs="Arial"/>
          <w:b/>
          <w:sz w:val="20"/>
          <w:szCs w:val="20"/>
        </w:rPr>
        <w:t>.</w:t>
      </w:r>
    </w:p>
    <w:p w14:paraId="3675C5C9" w14:textId="5E1A4F46" w:rsidR="0060486C" w:rsidRPr="00FE0DC2" w:rsidRDefault="009858EF" w:rsidP="000D30D3">
      <w:pPr>
        <w:pStyle w:val="Odstavecseseznamem"/>
        <w:tabs>
          <w:tab w:val="left" w:pos="0"/>
        </w:tabs>
        <w:spacing w:after="120"/>
        <w:ind w:left="0"/>
        <w:contextualSpacing w:val="0"/>
        <w:jc w:val="center"/>
        <w:rPr>
          <w:rFonts w:ascii="Arial" w:hAnsi="Arial" w:cs="Arial"/>
          <w:b/>
          <w:sz w:val="20"/>
          <w:szCs w:val="20"/>
        </w:rPr>
      </w:pPr>
      <w:r w:rsidRPr="0060486C">
        <w:rPr>
          <w:rFonts w:ascii="Arial" w:hAnsi="Arial" w:cs="Arial"/>
          <w:b/>
          <w:sz w:val="20"/>
          <w:szCs w:val="20"/>
        </w:rPr>
        <w:t>Odpovědnost za vady</w:t>
      </w:r>
      <w:r w:rsidR="00FE0DC2">
        <w:rPr>
          <w:rFonts w:ascii="Arial" w:hAnsi="Arial" w:cs="Arial"/>
          <w:b/>
          <w:sz w:val="20"/>
          <w:szCs w:val="20"/>
        </w:rPr>
        <w:t>, záruka a licenční ujednání</w:t>
      </w:r>
    </w:p>
    <w:p w14:paraId="54B8A0C6" w14:textId="77777777" w:rsidR="00FE0DC2" w:rsidRPr="00FE0DC2" w:rsidRDefault="00FE0DC2" w:rsidP="00E56C8D">
      <w:pPr>
        <w:numPr>
          <w:ilvl w:val="0"/>
          <w:numId w:val="13"/>
        </w:numPr>
        <w:spacing w:after="120" w:line="276" w:lineRule="auto"/>
        <w:jc w:val="both"/>
        <w:rPr>
          <w:rFonts w:ascii="Arial" w:hAnsi="Arial" w:cs="Arial"/>
          <w:sz w:val="20"/>
          <w:szCs w:val="20"/>
          <w:lang w:eastAsia="en-US"/>
        </w:rPr>
      </w:pPr>
      <w:r w:rsidRPr="00FE0DC2">
        <w:rPr>
          <w:rFonts w:ascii="Arial" w:hAnsi="Arial" w:cs="Arial"/>
          <w:sz w:val="20"/>
          <w:szCs w:val="20"/>
          <w:lang w:eastAsia="en-US"/>
        </w:rPr>
        <w:t>Poskytovatel se zavazuje realizovat předmět plnění této Smlouvy v souladu s příslušnými právními předpisy a s maximální péčí a v kvalitě odpovídající jeho odborným znalostem a zkušenostem, kterou lze od něj vzhledem k jeho profesnímu zaměření právem očekávat.</w:t>
      </w:r>
    </w:p>
    <w:p w14:paraId="49FCB188" w14:textId="30775AA5" w:rsidR="00FE0DC2" w:rsidRPr="00FE0DC2" w:rsidRDefault="00FE0DC2" w:rsidP="00E56C8D">
      <w:pPr>
        <w:numPr>
          <w:ilvl w:val="0"/>
          <w:numId w:val="13"/>
        </w:numPr>
        <w:spacing w:after="120" w:line="276" w:lineRule="auto"/>
        <w:jc w:val="both"/>
        <w:rPr>
          <w:rFonts w:ascii="Arial" w:hAnsi="Arial" w:cs="Arial"/>
          <w:sz w:val="20"/>
          <w:szCs w:val="20"/>
          <w:lang w:eastAsia="en-US"/>
        </w:rPr>
      </w:pPr>
      <w:r w:rsidRPr="00FE0DC2">
        <w:rPr>
          <w:rFonts w:ascii="Arial" w:hAnsi="Arial" w:cs="Arial"/>
          <w:sz w:val="20"/>
          <w:szCs w:val="20"/>
          <w:lang w:eastAsia="en-US"/>
        </w:rPr>
        <w:t xml:space="preserve">Poskytovatel poskytuje Objednateli na dodané </w:t>
      </w:r>
      <w:r w:rsidR="003F4C18">
        <w:rPr>
          <w:rFonts w:ascii="Arial" w:hAnsi="Arial" w:cs="Arial"/>
          <w:sz w:val="20"/>
          <w:szCs w:val="20"/>
          <w:lang w:eastAsia="en-US"/>
        </w:rPr>
        <w:t>bateriové bloky/</w:t>
      </w:r>
      <w:r w:rsidRPr="00FE0DC2">
        <w:rPr>
          <w:rFonts w:ascii="Arial" w:hAnsi="Arial" w:cs="Arial"/>
          <w:sz w:val="20"/>
          <w:szCs w:val="20"/>
          <w:lang w:eastAsia="en-US"/>
        </w:rPr>
        <w:t>náhradní díly</w:t>
      </w:r>
      <w:r w:rsidR="00DD73EB">
        <w:rPr>
          <w:rFonts w:ascii="Arial" w:hAnsi="Arial" w:cs="Arial"/>
          <w:sz w:val="20"/>
          <w:szCs w:val="20"/>
          <w:lang w:eastAsia="en-US"/>
        </w:rPr>
        <w:t xml:space="preserve"> </w:t>
      </w:r>
      <w:r w:rsidR="0055362A">
        <w:rPr>
          <w:rFonts w:ascii="Arial" w:hAnsi="Arial" w:cs="Arial"/>
          <w:sz w:val="20"/>
          <w:szCs w:val="20"/>
          <w:lang w:eastAsia="en-US"/>
        </w:rPr>
        <w:t>použité při opravě</w:t>
      </w:r>
      <w:r w:rsidR="00DD73EB">
        <w:rPr>
          <w:rFonts w:ascii="Arial" w:hAnsi="Arial" w:cs="Arial"/>
          <w:sz w:val="20"/>
          <w:szCs w:val="20"/>
          <w:lang w:eastAsia="en-US"/>
        </w:rPr>
        <w:t xml:space="preserve"> zařízení UPS</w:t>
      </w:r>
      <w:r w:rsidRPr="00FE0DC2">
        <w:rPr>
          <w:rFonts w:ascii="Arial" w:hAnsi="Arial" w:cs="Arial"/>
          <w:sz w:val="20"/>
          <w:szCs w:val="20"/>
          <w:lang w:eastAsia="en-US"/>
        </w:rPr>
        <w:t xml:space="preserve"> záruku za jakost (dále též jen „</w:t>
      </w:r>
      <w:r w:rsidRPr="006C56B7">
        <w:rPr>
          <w:rFonts w:ascii="Arial" w:hAnsi="Arial" w:cs="Arial"/>
          <w:sz w:val="20"/>
          <w:szCs w:val="20"/>
          <w:lang w:eastAsia="en-US"/>
        </w:rPr>
        <w:t>záruka</w:t>
      </w:r>
      <w:r w:rsidRPr="00FE0DC2">
        <w:rPr>
          <w:rFonts w:ascii="Arial" w:hAnsi="Arial" w:cs="Arial"/>
          <w:sz w:val="20"/>
          <w:szCs w:val="20"/>
          <w:lang w:eastAsia="en-US"/>
        </w:rPr>
        <w:t xml:space="preserve">“) v délce 12 měsíců. Záruční doba začne běžet ode dne podpisu příslušného </w:t>
      </w:r>
      <w:r w:rsidR="00841101">
        <w:rPr>
          <w:rFonts w:ascii="Arial" w:hAnsi="Arial" w:cs="Arial"/>
          <w:sz w:val="20"/>
          <w:szCs w:val="20"/>
          <w:lang w:eastAsia="en-US"/>
        </w:rPr>
        <w:t>Protokolu o odstranění vady</w:t>
      </w:r>
      <w:r w:rsidRPr="00FE0DC2">
        <w:rPr>
          <w:rFonts w:ascii="Arial" w:hAnsi="Arial" w:cs="Arial"/>
          <w:sz w:val="20"/>
          <w:szCs w:val="20"/>
          <w:lang w:eastAsia="en-US"/>
        </w:rPr>
        <w:t>.</w:t>
      </w:r>
    </w:p>
    <w:p w14:paraId="1BBF1663" w14:textId="6DDD30F3" w:rsidR="00FE0DC2" w:rsidRPr="00EE0B92" w:rsidRDefault="00FE0DC2" w:rsidP="00E56C8D">
      <w:pPr>
        <w:numPr>
          <w:ilvl w:val="0"/>
          <w:numId w:val="13"/>
        </w:numPr>
        <w:spacing w:after="120" w:line="276" w:lineRule="auto"/>
        <w:jc w:val="both"/>
        <w:rPr>
          <w:rFonts w:ascii="Arial" w:hAnsi="Arial" w:cs="Arial"/>
          <w:sz w:val="20"/>
          <w:szCs w:val="20"/>
          <w:lang w:eastAsia="en-US"/>
        </w:rPr>
      </w:pPr>
      <w:r w:rsidRPr="00EE0B92">
        <w:rPr>
          <w:rFonts w:ascii="Arial" w:hAnsi="Arial" w:cs="Arial"/>
          <w:sz w:val="20"/>
          <w:szCs w:val="20"/>
          <w:lang w:eastAsia="en-US"/>
        </w:rPr>
        <w:t xml:space="preserve">Poskytovatel poskytuje Objednateli záruku na provedenou práci v rámci poskytování Servisních </w:t>
      </w:r>
      <w:r w:rsidR="00670A31" w:rsidRPr="00EE0B92">
        <w:rPr>
          <w:rFonts w:ascii="Arial" w:hAnsi="Arial" w:cs="Arial"/>
          <w:sz w:val="20"/>
          <w:szCs w:val="20"/>
          <w:lang w:eastAsia="en-US"/>
        </w:rPr>
        <w:t>zásahů</w:t>
      </w:r>
      <w:r w:rsidRPr="00EE0B92">
        <w:rPr>
          <w:rFonts w:ascii="Arial" w:hAnsi="Arial" w:cs="Arial"/>
          <w:sz w:val="20"/>
          <w:szCs w:val="20"/>
          <w:lang w:eastAsia="en-US"/>
        </w:rPr>
        <w:t xml:space="preserve"> v délce 12 měsíců od</w:t>
      </w:r>
      <w:r w:rsidR="00841101">
        <w:rPr>
          <w:rFonts w:ascii="Arial" w:hAnsi="Arial" w:cs="Arial"/>
          <w:sz w:val="20"/>
          <w:szCs w:val="20"/>
          <w:lang w:eastAsia="en-US"/>
        </w:rPr>
        <w:t>e</w:t>
      </w:r>
      <w:r w:rsidRPr="00EE0B92">
        <w:rPr>
          <w:rFonts w:ascii="Arial" w:hAnsi="Arial" w:cs="Arial"/>
          <w:sz w:val="20"/>
          <w:szCs w:val="20"/>
          <w:lang w:eastAsia="en-US"/>
        </w:rPr>
        <w:t xml:space="preserve"> </w:t>
      </w:r>
      <w:r w:rsidR="00841101" w:rsidRPr="00FE0DC2">
        <w:rPr>
          <w:rFonts w:ascii="Arial" w:hAnsi="Arial" w:cs="Arial"/>
          <w:sz w:val="20"/>
          <w:szCs w:val="20"/>
          <w:lang w:eastAsia="en-US"/>
        </w:rPr>
        <w:t xml:space="preserve">dne podpisu příslušného </w:t>
      </w:r>
      <w:r w:rsidR="00841101">
        <w:rPr>
          <w:rFonts w:ascii="Arial" w:hAnsi="Arial" w:cs="Arial"/>
          <w:sz w:val="20"/>
          <w:szCs w:val="20"/>
          <w:lang w:eastAsia="en-US"/>
        </w:rPr>
        <w:t>Protokolu o odstranění vady</w:t>
      </w:r>
      <w:r w:rsidRPr="00EE0B92">
        <w:rPr>
          <w:rFonts w:ascii="Arial" w:hAnsi="Arial" w:cs="Arial"/>
          <w:sz w:val="20"/>
          <w:szCs w:val="20"/>
          <w:lang w:eastAsia="en-US"/>
        </w:rPr>
        <w:t>.</w:t>
      </w:r>
    </w:p>
    <w:p w14:paraId="0CCA906F" w14:textId="34D0CE78" w:rsidR="00FE0DC2" w:rsidRPr="00FE0DC2" w:rsidRDefault="00FE0DC2" w:rsidP="00E56C8D">
      <w:pPr>
        <w:numPr>
          <w:ilvl w:val="0"/>
          <w:numId w:val="13"/>
        </w:numPr>
        <w:spacing w:after="120" w:line="276" w:lineRule="auto"/>
        <w:jc w:val="both"/>
        <w:rPr>
          <w:rFonts w:ascii="Arial" w:hAnsi="Arial" w:cs="Arial"/>
          <w:sz w:val="20"/>
          <w:szCs w:val="20"/>
          <w:lang w:eastAsia="en-US"/>
        </w:rPr>
      </w:pPr>
      <w:r w:rsidRPr="00FE0DC2">
        <w:rPr>
          <w:rFonts w:ascii="Arial" w:hAnsi="Arial" w:cs="Arial"/>
          <w:sz w:val="20"/>
          <w:szCs w:val="20"/>
          <w:lang w:eastAsia="en-US"/>
        </w:rPr>
        <w:t xml:space="preserve">Poskytovatel odpovídá za veškeré právní vady i faktické vady </w:t>
      </w:r>
      <w:r w:rsidR="00F860BD">
        <w:rPr>
          <w:rFonts w:ascii="Arial" w:hAnsi="Arial" w:cs="Arial"/>
          <w:sz w:val="20"/>
          <w:szCs w:val="20"/>
          <w:lang w:eastAsia="en-US"/>
        </w:rPr>
        <w:t>dodaných bateriových bloků / náhradních dílu</w:t>
      </w:r>
      <w:r w:rsidRPr="00FE0DC2">
        <w:rPr>
          <w:rFonts w:ascii="Arial" w:hAnsi="Arial" w:cs="Arial"/>
          <w:sz w:val="20"/>
          <w:szCs w:val="20"/>
          <w:lang w:eastAsia="en-US"/>
        </w:rPr>
        <w:t xml:space="preserve">, </w:t>
      </w:r>
      <w:r w:rsidR="005B2F08">
        <w:rPr>
          <w:rFonts w:ascii="Arial" w:hAnsi="Arial" w:cs="Arial"/>
          <w:sz w:val="20"/>
          <w:szCs w:val="20"/>
          <w:lang w:eastAsia="en-US"/>
        </w:rPr>
        <w:t xml:space="preserve">jakož i práce, </w:t>
      </w:r>
      <w:r w:rsidRPr="00FE0DC2">
        <w:rPr>
          <w:rFonts w:ascii="Arial" w:hAnsi="Arial" w:cs="Arial"/>
          <w:sz w:val="20"/>
          <w:szCs w:val="20"/>
          <w:lang w:eastAsia="en-US"/>
        </w:rPr>
        <w:t>kter</w:t>
      </w:r>
      <w:r w:rsidR="00841101">
        <w:rPr>
          <w:rFonts w:ascii="Arial" w:hAnsi="Arial" w:cs="Arial"/>
          <w:sz w:val="20"/>
          <w:szCs w:val="20"/>
          <w:lang w:eastAsia="en-US"/>
        </w:rPr>
        <w:t>é</w:t>
      </w:r>
      <w:r w:rsidRPr="00FE0DC2">
        <w:rPr>
          <w:rFonts w:ascii="Arial" w:hAnsi="Arial" w:cs="Arial"/>
          <w:sz w:val="20"/>
          <w:szCs w:val="20"/>
          <w:lang w:eastAsia="en-US"/>
        </w:rPr>
        <w:t xml:space="preserve"> budou zjištěny v záruční době.</w:t>
      </w:r>
    </w:p>
    <w:p w14:paraId="0C86023C" w14:textId="77777777" w:rsidR="00FE0DC2" w:rsidRPr="00FE0DC2" w:rsidRDefault="00FE0DC2" w:rsidP="00E56C8D">
      <w:pPr>
        <w:numPr>
          <w:ilvl w:val="0"/>
          <w:numId w:val="13"/>
        </w:numPr>
        <w:spacing w:after="120" w:line="276" w:lineRule="auto"/>
        <w:jc w:val="both"/>
        <w:rPr>
          <w:rFonts w:ascii="Arial" w:hAnsi="Arial" w:cs="Arial"/>
          <w:sz w:val="20"/>
          <w:szCs w:val="20"/>
          <w:lang w:eastAsia="en-US"/>
        </w:rPr>
      </w:pPr>
      <w:r w:rsidRPr="00FE0DC2">
        <w:rPr>
          <w:rFonts w:ascii="Arial" w:hAnsi="Arial" w:cs="Arial"/>
          <w:sz w:val="20"/>
          <w:szCs w:val="20"/>
          <w:lang w:eastAsia="en-US"/>
        </w:rPr>
        <w:t>Objednatel bude hlásit Poskytovateli každou vadu plnění Poskytovatele dle Smlouvy zjištěnou v záruční době bez zbytečného odkladu poté, co ji zjistí.</w:t>
      </w:r>
    </w:p>
    <w:p w14:paraId="0C1067E8" w14:textId="75BCD62A" w:rsidR="00FE0DC2" w:rsidRDefault="007260A1" w:rsidP="00E56C8D">
      <w:pPr>
        <w:numPr>
          <w:ilvl w:val="0"/>
          <w:numId w:val="13"/>
        </w:numPr>
        <w:spacing w:after="120" w:line="276" w:lineRule="auto"/>
        <w:jc w:val="both"/>
        <w:rPr>
          <w:rFonts w:ascii="Arial" w:hAnsi="Arial" w:cs="Arial"/>
          <w:sz w:val="20"/>
          <w:szCs w:val="20"/>
          <w:lang w:eastAsia="en-US"/>
        </w:rPr>
      </w:pPr>
      <w:r>
        <w:rPr>
          <w:rFonts w:ascii="Arial" w:hAnsi="Arial" w:cs="Arial"/>
          <w:sz w:val="20"/>
          <w:szCs w:val="20"/>
          <w:lang w:eastAsia="en-US"/>
        </w:rPr>
        <w:t>Pro odstraňování</w:t>
      </w:r>
      <w:r w:rsidR="002F1D0C">
        <w:rPr>
          <w:rFonts w:ascii="Arial" w:hAnsi="Arial" w:cs="Arial"/>
          <w:sz w:val="20"/>
          <w:szCs w:val="20"/>
          <w:lang w:eastAsia="en-US"/>
        </w:rPr>
        <w:t xml:space="preserve"> vad dle tohoto článku </w:t>
      </w:r>
      <w:r>
        <w:rPr>
          <w:rFonts w:ascii="Arial" w:hAnsi="Arial" w:cs="Arial"/>
          <w:sz w:val="20"/>
          <w:szCs w:val="20"/>
          <w:lang w:eastAsia="en-US"/>
        </w:rPr>
        <w:t xml:space="preserve">se použijí </w:t>
      </w:r>
      <w:r w:rsidRPr="009F18DE">
        <w:rPr>
          <w:rFonts w:ascii="Arial" w:hAnsi="Arial" w:cs="Arial"/>
          <w:sz w:val="20"/>
          <w:szCs w:val="20"/>
          <w:lang w:eastAsia="en-US"/>
        </w:rPr>
        <w:t>ustanovení čl. III.</w:t>
      </w:r>
      <w:r>
        <w:rPr>
          <w:rFonts w:ascii="Arial" w:hAnsi="Arial" w:cs="Arial"/>
          <w:sz w:val="20"/>
          <w:szCs w:val="20"/>
          <w:lang w:eastAsia="en-US"/>
        </w:rPr>
        <w:t xml:space="preserve"> v části týkající se </w:t>
      </w:r>
      <w:r w:rsidRPr="00E91491">
        <w:rPr>
          <w:rFonts w:ascii="Arial" w:hAnsi="Arial" w:cs="Arial"/>
          <w:sz w:val="20"/>
          <w:szCs w:val="20"/>
          <w:lang w:eastAsia="en-US"/>
        </w:rPr>
        <w:t>Technické podpory zařízení UPS.</w:t>
      </w:r>
      <w:r>
        <w:rPr>
          <w:rFonts w:ascii="Arial" w:hAnsi="Arial" w:cs="Arial"/>
          <w:sz w:val="20"/>
          <w:szCs w:val="20"/>
          <w:lang w:eastAsia="en-US"/>
        </w:rPr>
        <w:t xml:space="preserve"> </w:t>
      </w:r>
      <w:r w:rsidR="002F1D0C">
        <w:rPr>
          <w:rFonts w:ascii="Arial" w:hAnsi="Arial" w:cs="Arial"/>
          <w:sz w:val="20"/>
          <w:szCs w:val="20"/>
          <w:lang w:eastAsia="en-US"/>
        </w:rPr>
        <w:t xml:space="preserve"> </w:t>
      </w:r>
    </w:p>
    <w:p w14:paraId="687101E4" w14:textId="77777777" w:rsidR="00465F13" w:rsidRPr="00FE0DC2" w:rsidRDefault="00465F13" w:rsidP="00465F13">
      <w:pPr>
        <w:spacing w:after="120" w:line="276" w:lineRule="auto"/>
        <w:ind w:left="360"/>
        <w:jc w:val="both"/>
        <w:rPr>
          <w:rFonts w:ascii="Arial" w:hAnsi="Arial" w:cs="Arial"/>
          <w:sz w:val="20"/>
          <w:szCs w:val="20"/>
          <w:lang w:eastAsia="en-US"/>
        </w:rPr>
      </w:pPr>
    </w:p>
    <w:p w14:paraId="64ACBDFF" w14:textId="77777777" w:rsidR="004B7C0F" w:rsidRPr="0060486C" w:rsidRDefault="00C13FA0" w:rsidP="008052D8">
      <w:pPr>
        <w:pStyle w:val="Odstavecseseznamem"/>
        <w:tabs>
          <w:tab w:val="left" w:pos="0"/>
        </w:tabs>
        <w:spacing w:before="120" w:after="120"/>
        <w:ind w:left="782" w:hanging="782"/>
        <w:contextualSpacing w:val="0"/>
        <w:jc w:val="center"/>
        <w:rPr>
          <w:rFonts w:ascii="Arial" w:hAnsi="Arial" w:cs="Arial"/>
          <w:b/>
          <w:sz w:val="20"/>
          <w:szCs w:val="20"/>
        </w:rPr>
      </w:pPr>
      <w:r w:rsidRPr="009858EF">
        <w:rPr>
          <w:rFonts w:ascii="Arial" w:hAnsi="Arial" w:cs="Arial"/>
          <w:b/>
          <w:sz w:val="20"/>
          <w:szCs w:val="20"/>
        </w:rPr>
        <w:t xml:space="preserve">Článek </w:t>
      </w:r>
      <w:r w:rsidR="00A84ED6">
        <w:rPr>
          <w:rFonts w:ascii="Arial" w:hAnsi="Arial" w:cs="Arial"/>
          <w:b/>
          <w:sz w:val="20"/>
          <w:szCs w:val="20"/>
        </w:rPr>
        <w:t>I</w:t>
      </w:r>
      <w:r>
        <w:rPr>
          <w:rFonts w:ascii="Arial" w:hAnsi="Arial" w:cs="Arial"/>
          <w:b/>
          <w:sz w:val="20"/>
          <w:szCs w:val="20"/>
        </w:rPr>
        <w:t>X.</w:t>
      </w:r>
    </w:p>
    <w:p w14:paraId="5201D8B8" w14:textId="77777777" w:rsidR="00E15B3C" w:rsidRPr="00E70A8B" w:rsidRDefault="0060486C" w:rsidP="000D30D3">
      <w:pPr>
        <w:pStyle w:val="Odstavecseseznamem"/>
        <w:tabs>
          <w:tab w:val="left" w:pos="0"/>
        </w:tabs>
        <w:spacing w:after="120"/>
        <w:ind w:left="0"/>
        <w:contextualSpacing w:val="0"/>
        <w:jc w:val="center"/>
        <w:rPr>
          <w:rFonts w:ascii="Arial" w:hAnsi="Arial" w:cs="Arial"/>
          <w:b/>
          <w:sz w:val="20"/>
          <w:szCs w:val="20"/>
        </w:rPr>
      </w:pPr>
      <w:r w:rsidRPr="00E70A8B">
        <w:rPr>
          <w:rFonts w:ascii="Arial" w:hAnsi="Arial" w:cs="Arial"/>
          <w:b/>
          <w:sz w:val="20"/>
          <w:szCs w:val="20"/>
        </w:rPr>
        <w:t>Odpovědnost za škodu</w:t>
      </w:r>
    </w:p>
    <w:p w14:paraId="2BE3F911" w14:textId="0C4DC0C0" w:rsidR="00555125" w:rsidRPr="00B90099" w:rsidRDefault="00555125" w:rsidP="00E56C8D">
      <w:pPr>
        <w:numPr>
          <w:ilvl w:val="0"/>
          <w:numId w:val="14"/>
        </w:numPr>
        <w:spacing w:after="120" w:line="276" w:lineRule="auto"/>
        <w:jc w:val="both"/>
        <w:rPr>
          <w:rFonts w:ascii="Arial" w:hAnsi="Arial" w:cs="Arial"/>
          <w:sz w:val="20"/>
          <w:szCs w:val="20"/>
          <w:lang w:eastAsia="en-US"/>
        </w:rPr>
      </w:pPr>
      <w:r w:rsidRPr="00B90099">
        <w:rPr>
          <w:rFonts w:ascii="Arial" w:hAnsi="Arial" w:cs="Arial"/>
          <w:sz w:val="20"/>
          <w:szCs w:val="20"/>
          <w:lang w:eastAsia="en-US"/>
        </w:rPr>
        <w:t xml:space="preserve">Odpovědnost za škodu se řídí </w:t>
      </w:r>
      <w:r w:rsidR="00F81D0B">
        <w:rPr>
          <w:rFonts w:ascii="Arial" w:hAnsi="Arial" w:cs="Arial"/>
          <w:sz w:val="20"/>
          <w:szCs w:val="20"/>
          <w:lang w:eastAsia="en-US"/>
        </w:rPr>
        <w:t xml:space="preserve">příslušnými ustanoveními občanského zákoníku, zejména pak </w:t>
      </w:r>
      <w:r w:rsidRPr="00B90099">
        <w:rPr>
          <w:rFonts w:ascii="Arial" w:hAnsi="Arial" w:cs="Arial"/>
          <w:sz w:val="20"/>
          <w:szCs w:val="20"/>
          <w:lang w:eastAsia="en-US"/>
        </w:rPr>
        <w:t xml:space="preserve">ustanovením § 2894 a násl. </w:t>
      </w:r>
      <w:r w:rsidR="00F81D0B">
        <w:rPr>
          <w:rFonts w:ascii="Arial" w:hAnsi="Arial" w:cs="Arial"/>
          <w:sz w:val="20"/>
          <w:szCs w:val="20"/>
          <w:lang w:eastAsia="en-US"/>
        </w:rPr>
        <w:t>a</w:t>
      </w:r>
      <w:r w:rsidRPr="00B90099">
        <w:rPr>
          <w:rFonts w:ascii="Arial" w:hAnsi="Arial" w:cs="Arial"/>
          <w:sz w:val="20"/>
          <w:szCs w:val="20"/>
          <w:lang w:eastAsia="en-US"/>
        </w:rPr>
        <w:t xml:space="preserve"> § 2913 občanského zákoníku. </w:t>
      </w:r>
    </w:p>
    <w:p w14:paraId="63D6BC11" w14:textId="5A91278C" w:rsidR="008568BD" w:rsidRPr="00B90099" w:rsidRDefault="008568BD" w:rsidP="00E56C8D">
      <w:pPr>
        <w:numPr>
          <w:ilvl w:val="0"/>
          <w:numId w:val="14"/>
        </w:numPr>
        <w:spacing w:after="120" w:line="276" w:lineRule="auto"/>
        <w:jc w:val="both"/>
        <w:rPr>
          <w:rFonts w:ascii="Arial" w:hAnsi="Arial" w:cs="Arial"/>
          <w:sz w:val="20"/>
          <w:szCs w:val="20"/>
          <w:lang w:eastAsia="en-US"/>
        </w:rPr>
      </w:pPr>
      <w:r w:rsidRPr="00B90099">
        <w:rPr>
          <w:rFonts w:ascii="Arial" w:hAnsi="Arial" w:cs="Arial"/>
          <w:sz w:val="20"/>
          <w:szCs w:val="20"/>
          <w:lang w:eastAsia="en-US"/>
        </w:rPr>
        <w:t xml:space="preserve">Smluvní strany se zavazují k vyvinutí maximálního úsilí k předcházení škodám a k minimalizaci vzniklých škod. Škoda způsobená zaměstnanci příslušné </w:t>
      </w:r>
      <w:r w:rsidR="00C83E00" w:rsidRPr="00B90099">
        <w:rPr>
          <w:rFonts w:ascii="Arial" w:hAnsi="Arial" w:cs="Arial"/>
          <w:sz w:val="20"/>
          <w:szCs w:val="20"/>
          <w:lang w:eastAsia="en-US"/>
        </w:rPr>
        <w:t>S</w:t>
      </w:r>
      <w:r w:rsidRPr="00B90099">
        <w:rPr>
          <w:rFonts w:ascii="Arial" w:hAnsi="Arial" w:cs="Arial"/>
          <w:sz w:val="20"/>
          <w:szCs w:val="20"/>
          <w:lang w:eastAsia="en-US"/>
        </w:rPr>
        <w:t xml:space="preserve">mluvní strany nebo třetími osobami, které příslušná </w:t>
      </w:r>
      <w:r w:rsidR="00FE2A14" w:rsidRPr="00B90099">
        <w:rPr>
          <w:rFonts w:ascii="Arial" w:hAnsi="Arial" w:cs="Arial"/>
          <w:sz w:val="20"/>
          <w:szCs w:val="20"/>
          <w:lang w:eastAsia="en-US"/>
        </w:rPr>
        <w:t>S</w:t>
      </w:r>
      <w:r w:rsidRPr="00B90099">
        <w:rPr>
          <w:rFonts w:ascii="Arial" w:hAnsi="Arial" w:cs="Arial"/>
          <w:sz w:val="20"/>
          <w:szCs w:val="20"/>
          <w:lang w:eastAsia="en-US"/>
        </w:rPr>
        <w:t>mluvní strana pověří plněním svých závazků dle této</w:t>
      </w:r>
      <w:r w:rsidR="00C326FF" w:rsidRPr="00B90099">
        <w:rPr>
          <w:rFonts w:ascii="Arial" w:hAnsi="Arial" w:cs="Arial"/>
          <w:sz w:val="20"/>
          <w:szCs w:val="20"/>
          <w:lang w:eastAsia="en-US"/>
        </w:rPr>
        <w:t xml:space="preserve"> </w:t>
      </w:r>
      <w:r w:rsidRPr="00B90099">
        <w:rPr>
          <w:rFonts w:ascii="Arial" w:hAnsi="Arial" w:cs="Arial"/>
          <w:sz w:val="20"/>
          <w:szCs w:val="20"/>
          <w:lang w:eastAsia="en-US"/>
        </w:rPr>
        <w:t xml:space="preserve">Smlouvy, bude vždy posuzována jako škoda způsobená příslušnou </w:t>
      </w:r>
      <w:r w:rsidR="00642426" w:rsidRPr="00B90099">
        <w:rPr>
          <w:rFonts w:ascii="Arial" w:hAnsi="Arial" w:cs="Arial"/>
          <w:sz w:val="20"/>
          <w:szCs w:val="20"/>
          <w:lang w:eastAsia="en-US"/>
        </w:rPr>
        <w:t>S</w:t>
      </w:r>
      <w:r w:rsidRPr="00B90099">
        <w:rPr>
          <w:rFonts w:ascii="Arial" w:hAnsi="Arial" w:cs="Arial"/>
          <w:sz w:val="20"/>
          <w:szCs w:val="20"/>
          <w:lang w:eastAsia="en-US"/>
        </w:rPr>
        <w:t>mluvní stranou</w:t>
      </w:r>
      <w:r w:rsidR="0019481D" w:rsidRPr="00B90099">
        <w:rPr>
          <w:rFonts w:ascii="Arial" w:hAnsi="Arial" w:cs="Arial"/>
          <w:sz w:val="20"/>
          <w:szCs w:val="20"/>
          <w:lang w:eastAsia="en-US"/>
        </w:rPr>
        <w:t>.</w:t>
      </w:r>
    </w:p>
    <w:p w14:paraId="06A93EF1" w14:textId="526272C0" w:rsidR="00F64362" w:rsidRDefault="008568BD" w:rsidP="00E56C8D">
      <w:pPr>
        <w:numPr>
          <w:ilvl w:val="0"/>
          <w:numId w:val="14"/>
        </w:numPr>
        <w:spacing w:after="120" w:line="276" w:lineRule="auto"/>
        <w:jc w:val="both"/>
        <w:rPr>
          <w:rFonts w:ascii="Arial" w:hAnsi="Arial" w:cs="Arial"/>
          <w:sz w:val="20"/>
          <w:szCs w:val="20"/>
          <w:lang w:eastAsia="en-US"/>
        </w:rPr>
      </w:pPr>
      <w:r w:rsidRPr="00B90099">
        <w:rPr>
          <w:rFonts w:ascii="Arial" w:hAnsi="Arial" w:cs="Arial"/>
          <w:sz w:val="20"/>
          <w:szCs w:val="20"/>
          <w:lang w:eastAsia="en-US"/>
        </w:rPr>
        <w:t xml:space="preserve">Není-li ve Smlouvě stanoveno jinak, odpovídá příslušná </w:t>
      </w:r>
      <w:r w:rsidR="00FE4F3D" w:rsidRPr="00B90099">
        <w:rPr>
          <w:rFonts w:ascii="Arial" w:hAnsi="Arial" w:cs="Arial"/>
          <w:sz w:val="20"/>
          <w:szCs w:val="20"/>
          <w:lang w:eastAsia="en-US"/>
        </w:rPr>
        <w:t>S</w:t>
      </w:r>
      <w:r w:rsidRPr="00B90099">
        <w:rPr>
          <w:rFonts w:ascii="Arial" w:hAnsi="Arial" w:cs="Arial"/>
          <w:sz w:val="20"/>
          <w:szCs w:val="20"/>
          <w:lang w:eastAsia="en-US"/>
        </w:rPr>
        <w:t xml:space="preserve">mluvní strana za jakoukoli škodu, která druhé </w:t>
      </w:r>
      <w:r w:rsidR="0086231F" w:rsidRPr="00B90099">
        <w:rPr>
          <w:rFonts w:ascii="Arial" w:hAnsi="Arial" w:cs="Arial"/>
          <w:sz w:val="20"/>
          <w:szCs w:val="20"/>
          <w:lang w:eastAsia="en-US"/>
        </w:rPr>
        <w:t>S</w:t>
      </w:r>
      <w:r w:rsidRPr="00B90099">
        <w:rPr>
          <w:rFonts w:ascii="Arial" w:hAnsi="Arial" w:cs="Arial"/>
          <w:sz w:val="20"/>
          <w:szCs w:val="20"/>
          <w:lang w:eastAsia="en-US"/>
        </w:rPr>
        <w:t xml:space="preserve">mluvní straně vznikne v souvislosti s porušením povinnosti příslušné </w:t>
      </w:r>
      <w:r w:rsidR="000467B8" w:rsidRPr="00B90099">
        <w:rPr>
          <w:rFonts w:ascii="Arial" w:hAnsi="Arial" w:cs="Arial"/>
          <w:sz w:val="20"/>
          <w:szCs w:val="20"/>
          <w:lang w:eastAsia="en-US"/>
        </w:rPr>
        <w:t>S</w:t>
      </w:r>
      <w:r w:rsidRPr="00B90099">
        <w:rPr>
          <w:rFonts w:ascii="Arial" w:hAnsi="Arial" w:cs="Arial"/>
          <w:sz w:val="20"/>
          <w:szCs w:val="20"/>
          <w:lang w:eastAsia="en-US"/>
        </w:rPr>
        <w:t xml:space="preserve">mluvní strany podle této Smlouvy. </w:t>
      </w:r>
    </w:p>
    <w:p w14:paraId="25D9114F" w14:textId="77777777" w:rsidR="00465F13" w:rsidRPr="002368C4" w:rsidRDefault="00465F13" w:rsidP="00465F13">
      <w:pPr>
        <w:spacing w:after="120" w:line="276" w:lineRule="auto"/>
        <w:ind w:left="360"/>
        <w:jc w:val="both"/>
        <w:rPr>
          <w:rFonts w:ascii="Arial" w:hAnsi="Arial" w:cs="Arial"/>
          <w:sz w:val="20"/>
          <w:szCs w:val="20"/>
          <w:lang w:eastAsia="en-US"/>
        </w:rPr>
      </w:pPr>
    </w:p>
    <w:p w14:paraId="25E045A5" w14:textId="77777777" w:rsidR="00E15B3C" w:rsidRPr="00E70A8B" w:rsidRDefault="00B43402" w:rsidP="008052D8">
      <w:pPr>
        <w:pStyle w:val="Odstavecseseznamem"/>
        <w:tabs>
          <w:tab w:val="left" w:pos="0"/>
        </w:tabs>
        <w:spacing w:before="120" w:after="120"/>
        <w:ind w:left="782" w:hanging="782"/>
        <w:contextualSpacing w:val="0"/>
        <w:jc w:val="center"/>
        <w:rPr>
          <w:rFonts w:ascii="Arial" w:hAnsi="Arial" w:cs="Arial"/>
          <w:b/>
          <w:sz w:val="20"/>
          <w:szCs w:val="20"/>
        </w:rPr>
      </w:pPr>
      <w:r w:rsidRPr="009858EF">
        <w:rPr>
          <w:rFonts w:ascii="Arial" w:hAnsi="Arial" w:cs="Arial"/>
          <w:b/>
          <w:sz w:val="20"/>
          <w:szCs w:val="20"/>
        </w:rPr>
        <w:t xml:space="preserve">Článek </w:t>
      </w:r>
      <w:r>
        <w:rPr>
          <w:rFonts w:ascii="Arial" w:hAnsi="Arial" w:cs="Arial"/>
          <w:b/>
          <w:sz w:val="20"/>
          <w:szCs w:val="20"/>
        </w:rPr>
        <w:t>X.</w:t>
      </w:r>
    </w:p>
    <w:p w14:paraId="27DC9738" w14:textId="77777777" w:rsidR="00E15B3C" w:rsidRPr="00E70A8B" w:rsidRDefault="0060486C" w:rsidP="000D30D3">
      <w:pPr>
        <w:pStyle w:val="Odstavecseseznamem"/>
        <w:tabs>
          <w:tab w:val="left" w:pos="0"/>
        </w:tabs>
        <w:spacing w:after="120"/>
        <w:ind w:left="0"/>
        <w:contextualSpacing w:val="0"/>
        <w:jc w:val="center"/>
        <w:rPr>
          <w:rFonts w:ascii="Arial" w:hAnsi="Arial" w:cs="Arial"/>
          <w:b/>
          <w:sz w:val="20"/>
          <w:szCs w:val="20"/>
        </w:rPr>
      </w:pPr>
      <w:r w:rsidRPr="001B6C80">
        <w:rPr>
          <w:rFonts w:ascii="Arial" w:hAnsi="Arial" w:cs="Arial"/>
          <w:b/>
          <w:sz w:val="20"/>
          <w:szCs w:val="20"/>
        </w:rPr>
        <w:t>Ochrana informací, údajů a dat</w:t>
      </w:r>
    </w:p>
    <w:p w14:paraId="54A215BC" w14:textId="73597E64" w:rsidR="00B43402" w:rsidRPr="00DF0733" w:rsidRDefault="00B43402" w:rsidP="00E56C8D">
      <w:pPr>
        <w:numPr>
          <w:ilvl w:val="0"/>
          <w:numId w:val="15"/>
        </w:numPr>
        <w:spacing w:after="120" w:line="276" w:lineRule="auto"/>
        <w:jc w:val="both"/>
        <w:rPr>
          <w:rFonts w:ascii="Arial" w:hAnsi="Arial" w:cs="Arial"/>
          <w:sz w:val="20"/>
          <w:szCs w:val="20"/>
          <w:lang w:eastAsia="en-US"/>
        </w:rPr>
      </w:pPr>
      <w:r w:rsidRPr="00DF0733">
        <w:rPr>
          <w:rFonts w:ascii="Arial" w:hAnsi="Arial" w:cs="Arial"/>
          <w:sz w:val="20"/>
          <w:szCs w:val="20"/>
          <w:lang w:eastAsia="en-US"/>
        </w:rPr>
        <w:t>S odkazem na § 24a zákona č. 551/1991 Sb., o Všeobecné zdravotní pojišťovně České republiky, ve znění pozdějších předpisů, zákon č. 110/2019 Sb., o zpracování osobních údajů, Nařízení Evropského parlamentu a Rady (EU) 2016/679 o ochraně fyzických osob v souvislosti se zpracováním osobních údajů a o volném pohybu těchto údajů a o zrušení směrnice 95/46/ES (obecné nařízení o ochraně osobních údajů), a dále na zákon č. 181/2014 Sb.</w:t>
      </w:r>
      <w:r>
        <w:rPr>
          <w:rFonts w:ascii="Arial" w:hAnsi="Arial" w:cs="Arial"/>
          <w:sz w:val="20"/>
          <w:szCs w:val="20"/>
          <w:lang w:eastAsia="en-US"/>
        </w:rPr>
        <w:t>,</w:t>
      </w:r>
      <w:r w:rsidRPr="00DF0733">
        <w:rPr>
          <w:rFonts w:ascii="Arial" w:hAnsi="Arial" w:cs="Arial"/>
          <w:sz w:val="20"/>
          <w:szCs w:val="20"/>
          <w:lang w:eastAsia="en-US"/>
        </w:rPr>
        <w:t xml:space="preserve"> o kybernetické bezpečnosti a o změně souvisejících zákonů (zákon o kybernetické bezpečnosti), ve znění pozdějších předpisů, se </w:t>
      </w:r>
      <w:r w:rsidR="00906C51">
        <w:rPr>
          <w:rFonts w:ascii="Arial" w:hAnsi="Arial" w:cs="Arial"/>
          <w:sz w:val="20"/>
          <w:szCs w:val="20"/>
          <w:lang w:eastAsia="en-US"/>
        </w:rPr>
        <w:t>Poskytovatel</w:t>
      </w:r>
      <w:r w:rsidRPr="00DF0733">
        <w:rPr>
          <w:rFonts w:ascii="Arial" w:hAnsi="Arial" w:cs="Arial"/>
          <w:sz w:val="20"/>
          <w:szCs w:val="20"/>
          <w:lang w:eastAsia="en-US"/>
        </w:rPr>
        <w:t xml:space="preserve"> zavazuje učinit taková opatření, aby veškeré osoby, které se podílejí na realizaci jeho závazků z této Sml</w:t>
      </w:r>
      <w:r w:rsidR="00841101">
        <w:rPr>
          <w:rFonts w:ascii="Arial" w:hAnsi="Arial" w:cs="Arial"/>
          <w:sz w:val="20"/>
          <w:szCs w:val="20"/>
          <w:lang w:eastAsia="en-US"/>
        </w:rPr>
        <w:t>o</w:t>
      </w:r>
      <w:r w:rsidRPr="00DF0733">
        <w:rPr>
          <w:rFonts w:ascii="Arial" w:hAnsi="Arial" w:cs="Arial"/>
          <w:sz w:val="20"/>
          <w:szCs w:val="20"/>
          <w:lang w:eastAsia="en-US"/>
        </w:rPr>
        <w:t>uv</w:t>
      </w:r>
      <w:r w:rsidR="00906C51">
        <w:rPr>
          <w:rFonts w:ascii="Arial" w:hAnsi="Arial" w:cs="Arial"/>
          <w:sz w:val="20"/>
          <w:szCs w:val="20"/>
          <w:lang w:eastAsia="en-US"/>
        </w:rPr>
        <w:t>y</w:t>
      </w:r>
      <w:r w:rsidRPr="00DF0733">
        <w:rPr>
          <w:rFonts w:ascii="Arial" w:hAnsi="Arial" w:cs="Arial"/>
          <w:sz w:val="20"/>
          <w:szCs w:val="20"/>
          <w:lang w:eastAsia="en-US"/>
        </w:rPr>
        <w:t>, zachovávaly mlčenlivost o</w:t>
      </w:r>
      <w:r w:rsidR="00B90099">
        <w:rPr>
          <w:rFonts w:ascii="Arial" w:hAnsi="Arial" w:cs="Arial"/>
          <w:sz w:val="20"/>
          <w:szCs w:val="20"/>
          <w:lang w:eastAsia="en-US"/>
        </w:rPr>
        <w:t> </w:t>
      </w:r>
      <w:r w:rsidRPr="00DF0733">
        <w:rPr>
          <w:rFonts w:ascii="Arial" w:hAnsi="Arial" w:cs="Arial"/>
          <w:sz w:val="20"/>
          <w:szCs w:val="20"/>
          <w:lang w:eastAsia="en-US"/>
        </w:rPr>
        <w:t xml:space="preserve">veškerých osobních údajích, jakož i o </w:t>
      </w:r>
      <w:proofErr w:type="spellStart"/>
      <w:r w:rsidRPr="00DF0733">
        <w:rPr>
          <w:rFonts w:ascii="Arial" w:hAnsi="Arial" w:cs="Arial"/>
          <w:sz w:val="20"/>
          <w:szCs w:val="20"/>
          <w:lang w:eastAsia="en-US"/>
        </w:rPr>
        <w:t>technicko-organizačních</w:t>
      </w:r>
      <w:proofErr w:type="spellEnd"/>
      <w:r w:rsidRPr="00DF0733">
        <w:rPr>
          <w:rFonts w:ascii="Arial" w:hAnsi="Arial" w:cs="Arial"/>
          <w:sz w:val="20"/>
          <w:szCs w:val="20"/>
          <w:lang w:eastAsia="en-US"/>
        </w:rPr>
        <w:t xml:space="preserve"> opatřeních k jejich ochraně, o nichž se při plnění závazků </w:t>
      </w:r>
      <w:r w:rsidRPr="00DF0733">
        <w:rPr>
          <w:rFonts w:ascii="Arial" w:hAnsi="Arial" w:cs="Arial"/>
          <w:sz w:val="20"/>
          <w:szCs w:val="20"/>
          <w:lang w:eastAsia="en-US"/>
        </w:rPr>
        <w:lastRenderedPageBreak/>
        <w:t xml:space="preserve">dozvěděly, včetně těch, které </w:t>
      </w:r>
      <w:r>
        <w:rPr>
          <w:rFonts w:ascii="Arial" w:hAnsi="Arial" w:cs="Arial"/>
          <w:sz w:val="20"/>
          <w:szCs w:val="20"/>
          <w:lang w:eastAsia="en-US"/>
        </w:rPr>
        <w:t xml:space="preserve">Objednatel </w:t>
      </w:r>
      <w:r w:rsidRPr="00DF0733">
        <w:rPr>
          <w:rFonts w:ascii="Arial" w:hAnsi="Arial" w:cs="Arial"/>
          <w:sz w:val="20"/>
          <w:szCs w:val="20"/>
          <w:lang w:eastAsia="en-US"/>
        </w:rPr>
        <w:t>eviduje pomocí výpočetní techniky, či jinak. Toto ujednání platí i v případě nahrazení uvedených právních předpisů předpisy jinými.</w:t>
      </w:r>
    </w:p>
    <w:p w14:paraId="6928B7B1" w14:textId="4B52B3C5" w:rsidR="00B43402" w:rsidRDefault="00906C51" w:rsidP="00E56C8D">
      <w:pPr>
        <w:numPr>
          <w:ilvl w:val="0"/>
          <w:numId w:val="15"/>
        </w:numPr>
        <w:spacing w:after="120" w:line="276" w:lineRule="auto"/>
        <w:jc w:val="both"/>
        <w:rPr>
          <w:rFonts w:ascii="Arial" w:hAnsi="Arial" w:cs="Arial"/>
          <w:sz w:val="20"/>
          <w:szCs w:val="20"/>
          <w:lang w:eastAsia="en-US"/>
        </w:rPr>
      </w:pPr>
      <w:r>
        <w:rPr>
          <w:rFonts w:ascii="Arial" w:hAnsi="Arial" w:cs="Arial"/>
          <w:sz w:val="20"/>
          <w:szCs w:val="20"/>
          <w:lang w:eastAsia="en-US"/>
        </w:rPr>
        <w:t>Poskytovatel</w:t>
      </w:r>
      <w:r w:rsidR="00B43402">
        <w:rPr>
          <w:rFonts w:ascii="Arial" w:hAnsi="Arial" w:cs="Arial"/>
          <w:sz w:val="20"/>
          <w:szCs w:val="20"/>
          <w:lang w:eastAsia="en-US"/>
        </w:rPr>
        <w:t xml:space="preserve"> se dále zavazuje zajistit, aby veškeré osoby, které se podílejí na realizaci jeho závazků z</w:t>
      </w:r>
      <w:r w:rsidR="00B90099">
        <w:rPr>
          <w:rFonts w:ascii="Arial" w:hAnsi="Arial" w:cs="Arial"/>
          <w:sz w:val="20"/>
          <w:szCs w:val="20"/>
          <w:lang w:eastAsia="en-US"/>
        </w:rPr>
        <w:t> </w:t>
      </w:r>
      <w:r w:rsidR="00B43402">
        <w:rPr>
          <w:rFonts w:ascii="Arial" w:hAnsi="Arial" w:cs="Arial"/>
          <w:sz w:val="20"/>
          <w:szCs w:val="20"/>
          <w:lang w:eastAsia="en-US"/>
        </w:rPr>
        <w:t>této Sml</w:t>
      </w:r>
      <w:r w:rsidR="00841101">
        <w:rPr>
          <w:rFonts w:ascii="Arial" w:hAnsi="Arial" w:cs="Arial"/>
          <w:sz w:val="20"/>
          <w:szCs w:val="20"/>
          <w:lang w:eastAsia="en-US"/>
        </w:rPr>
        <w:t>o</w:t>
      </w:r>
      <w:r w:rsidR="00B43402">
        <w:rPr>
          <w:rFonts w:ascii="Arial" w:hAnsi="Arial" w:cs="Arial"/>
          <w:sz w:val="20"/>
          <w:szCs w:val="20"/>
          <w:lang w:eastAsia="en-US"/>
        </w:rPr>
        <w:t>uv</w:t>
      </w:r>
      <w:r>
        <w:rPr>
          <w:rFonts w:ascii="Arial" w:hAnsi="Arial" w:cs="Arial"/>
          <w:sz w:val="20"/>
          <w:szCs w:val="20"/>
          <w:lang w:eastAsia="en-US"/>
        </w:rPr>
        <w:t>y</w:t>
      </w:r>
      <w:r w:rsidR="00B43402">
        <w:rPr>
          <w:rFonts w:ascii="Arial" w:hAnsi="Arial" w:cs="Arial"/>
          <w:sz w:val="20"/>
          <w:szCs w:val="20"/>
          <w:lang w:eastAsia="en-US"/>
        </w:rPr>
        <w:t>, zachovávaly mlčenlivost o veškerých dalších skutečnostech, údajích a datech, o nichž se při plnění těchto závazků dozvěděly, a které nejsou veřejně známé nebo veřejně dostupné.</w:t>
      </w:r>
    </w:p>
    <w:p w14:paraId="5A1BFECE" w14:textId="61B4006A" w:rsidR="00B43402" w:rsidRDefault="00B43402" w:rsidP="00E56C8D">
      <w:pPr>
        <w:numPr>
          <w:ilvl w:val="0"/>
          <w:numId w:val="15"/>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Za porušení závazků uvedených v odst. 1. a 2. tohoto článku se považuje i využití těchto skutečností, údajů a dat, jakož i dalších vědomostí pro vlastní prospěch </w:t>
      </w:r>
      <w:r w:rsidR="00906C51">
        <w:rPr>
          <w:rFonts w:ascii="Arial" w:hAnsi="Arial" w:cs="Arial"/>
          <w:sz w:val="20"/>
          <w:szCs w:val="20"/>
          <w:lang w:eastAsia="en-US"/>
        </w:rPr>
        <w:t>Poskytovatele</w:t>
      </w:r>
      <w:r>
        <w:rPr>
          <w:rFonts w:ascii="Arial" w:hAnsi="Arial" w:cs="Arial"/>
          <w:sz w:val="20"/>
          <w:szCs w:val="20"/>
          <w:lang w:eastAsia="en-US"/>
        </w:rPr>
        <w:t xml:space="preserve">, prospěch třetí osoby nebo pro jiné důvody. </w:t>
      </w:r>
    </w:p>
    <w:p w14:paraId="7F0B0830" w14:textId="77777777" w:rsidR="00B43402" w:rsidRDefault="00B43402" w:rsidP="00E56C8D">
      <w:pPr>
        <w:numPr>
          <w:ilvl w:val="0"/>
          <w:numId w:val="15"/>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 </w:t>
      </w:r>
    </w:p>
    <w:p w14:paraId="65461418" w14:textId="41B63BCE" w:rsidR="00B43402" w:rsidRDefault="00B43402" w:rsidP="00E56C8D">
      <w:pPr>
        <w:numPr>
          <w:ilvl w:val="0"/>
          <w:numId w:val="15"/>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Za porušení závazku uvedeného v odstavci 1. tohoto článku je </w:t>
      </w:r>
      <w:r w:rsidR="00906C51">
        <w:rPr>
          <w:rFonts w:ascii="Arial" w:hAnsi="Arial" w:cs="Arial"/>
          <w:sz w:val="20"/>
          <w:szCs w:val="20"/>
          <w:lang w:eastAsia="en-US"/>
        </w:rPr>
        <w:t>Poskytovatel</w:t>
      </w:r>
      <w:r>
        <w:rPr>
          <w:rFonts w:ascii="Arial" w:hAnsi="Arial" w:cs="Arial"/>
          <w:sz w:val="20"/>
          <w:szCs w:val="20"/>
          <w:lang w:eastAsia="en-US"/>
        </w:rPr>
        <w:t xml:space="preserve"> povinen zaplatit Objednateli v každém jednotlivém případě smluvní pokutu ve výši 1 000 000 Kč (slovy: jeden milion korun českých). Ujednáním o smluvní pokutě ani zaplacením smluvní pokuty není dotčeno právo Objednatele na náhradu škody vzniklé z porušení povinnosti, ke kterému se smluvní pokuta vztahuje.</w:t>
      </w:r>
    </w:p>
    <w:p w14:paraId="4C7DC3E5" w14:textId="160CE816" w:rsidR="00B43402" w:rsidRDefault="00B43402" w:rsidP="00E56C8D">
      <w:pPr>
        <w:numPr>
          <w:ilvl w:val="0"/>
          <w:numId w:val="15"/>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Za porušení závazku uvedeného v odstavci 2. tohoto článku je </w:t>
      </w:r>
      <w:r w:rsidR="00906C51">
        <w:rPr>
          <w:rFonts w:ascii="Arial" w:hAnsi="Arial" w:cs="Arial"/>
          <w:sz w:val="20"/>
          <w:szCs w:val="20"/>
          <w:lang w:eastAsia="en-US"/>
        </w:rPr>
        <w:t>Poskytovatel</w:t>
      </w:r>
      <w:r>
        <w:rPr>
          <w:rFonts w:ascii="Arial" w:hAnsi="Arial" w:cs="Arial"/>
          <w:sz w:val="20"/>
          <w:szCs w:val="20"/>
          <w:lang w:eastAsia="en-US"/>
        </w:rPr>
        <w:t xml:space="preserve"> povinen zaplatit Objednateli v každém jednotlivém případě smluvní pokutu ve výši 100 000 Kč (slovy: jedno sto tisíc korun českých). Ujednáním o smluvní pokutě ani zaplacením smluvní pokuty není dotčeno právo Objednatele na náhradu škody vzniklé z porušení povinnosti, ke kterému se smluvní pokuta vztahuje.</w:t>
      </w:r>
    </w:p>
    <w:p w14:paraId="60F716B0" w14:textId="1379CA36" w:rsidR="00A93644" w:rsidRDefault="00B43402" w:rsidP="00E56C8D">
      <w:pPr>
        <w:numPr>
          <w:ilvl w:val="0"/>
          <w:numId w:val="15"/>
        </w:numPr>
        <w:spacing w:after="120" w:line="276" w:lineRule="auto"/>
        <w:jc w:val="both"/>
        <w:rPr>
          <w:rFonts w:ascii="Arial" w:hAnsi="Arial" w:cs="Arial"/>
          <w:sz w:val="20"/>
          <w:szCs w:val="20"/>
          <w:lang w:eastAsia="en-US"/>
        </w:rPr>
      </w:pPr>
      <w:r>
        <w:rPr>
          <w:rFonts w:ascii="Arial" w:hAnsi="Arial" w:cs="Arial"/>
          <w:sz w:val="20"/>
          <w:szCs w:val="20"/>
          <w:lang w:eastAsia="en-US"/>
        </w:rPr>
        <w:t>Závazky Smluvních stran uvedené v tomto článku trvají i po skončení tohoto smluvního vztahu.</w:t>
      </w:r>
    </w:p>
    <w:p w14:paraId="424F2A2C" w14:textId="77777777" w:rsidR="00465F13" w:rsidRPr="002368C4" w:rsidRDefault="00465F13" w:rsidP="00465F13">
      <w:pPr>
        <w:spacing w:after="120" w:line="276" w:lineRule="auto"/>
        <w:ind w:left="360"/>
        <w:jc w:val="both"/>
        <w:rPr>
          <w:rFonts w:ascii="Arial" w:hAnsi="Arial" w:cs="Arial"/>
          <w:sz w:val="20"/>
          <w:szCs w:val="20"/>
          <w:lang w:eastAsia="en-US"/>
        </w:rPr>
      </w:pPr>
    </w:p>
    <w:p w14:paraId="022E487D" w14:textId="77777777" w:rsidR="0060486C" w:rsidRPr="00E70A8B" w:rsidRDefault="00B43402" w:rsidP="008052D8">
      <w:pPr>
        <w:pStyle w:val="Odstavecseseznamem"/>
        <w:tabs>
          <w:tab w:val="left" w:pos="0"/>
        </w:tabs>
        <w:spacing w:before="120" w:after="120"/>
        <w:ind w:left="782" w:hanging="782"/>
        <w:contextualSpacing w:val="0"/>
        <w:jc w:val="center"/>
        <w:rPr>
          <w:rFonts w:ascii="Arial" w:hAnsi="Arial" w:cs="Arial"/>
          <w:b/>
          <w:sz w:val="20"/>
          <w:szCs w:val="20"/>
        </w:rPr>
      </w:pPr>
      <w:r w:rsidRPr="009858EF">
        <w:rPr>
          <w:rFonts w:ascii="Arial" w:hAnsi="Arial" w:cs="Arial"/>
          <w:b/>
          <w:sz w:val="20"/>
          <w:szCs w:val="20"/>
        </w:rPr>
        <w:t xml:space="preserve">Článek </w:t>
      </w:r>
      <w:r>
        <w:rPr>
          <w:rFonts w:ascii="Arial" w:hAnsi="Arial" w:cs="Arial"/>
          <w:b/>
          <w:sz w:val="20"/>
          <w:szCs w:val="20"/>
        </w:rPr>
        <w:t>XI.</w:t>
      </w:r>
    </w:p>
    <w:p w14:paraId="449FA220" w14:textId="1370C07D" w:rsidR="00E15B3C" w:rsidRPr="00E70A8B" w:rsidRDefault="00C26B44" w:rsidP="00245B84">
      <w:pPr>
        <w:pStyle w:val="Odstavecseseznamem"/>
        <w:tabs>
          <w:tab w:val="left" w:pos="0"/>
        </w:tabs>
        <w:spacing w:before="120" w:after="120"/>
        <w:ind w:left="0"/>
        <w:jc w:val="center"/>
        <w:rPr>
          <w:rFonts w:ascii="Arial" w:hAnsi="Arial" w:cs="Arial"/>
          <w:b/>
          <w:sz w:val="20"/>
          <w:szCs w:val="20"/>
        </w:rPr>
      </w:pPr>
      <w:r w:rsidRPr="00E70A8B">
        <w:rPr>
          <w:rFonts w:ascii="Arial" w:hAnsi="Arial" w:cs="Arial"/>
          <w:b/>
          <w:sz w:val="20"/>
          <w:szCs w:val="20"/>
        </w:rPr>
        <w:t>U</w:t>
      </w:r>
      <w:r w:rsidR="0060486C" w:rsidRPr="00E70A8B">
        <w:rPr>
          <w:rFonts w:ascii="Arial" w:hAnsi="Arial" w:cs="Arial"/>
          <w:b/>
          <w:sz w:val="20"/>
          <w:szCs w:val="20"/>
        </w:rPr>
        <w:t>veřejnění</w:t>
      </w:r>
      <w:r w:rsidR="00555125" w:rsidRPr="00E70A8B">
        <w:rPr>
          <w:rFonts w:ascii="Arial" w:hAnsi="Arial" w:cs="Arial"/>
          <w:b/>
          <w:sz w:val="20"/>
          <w:szCs w:val="20"/>
        </w:rPr>
        <w:t xml:space="preserve"> Smlouvy</w:t>
      </w:r>
    </w:p>
    <w:p w14:paraId="7F479BD4" w14:textId="77777777" w:rsidR="00745F8F" w:rsidRPr="00745F8F" w:rsidRDefault="00745F8F" w:rsidP="00E56C8D">
      <w:pPr>
        <w:numPr>
          <w:ilvl w:val="0"/>
          <w:numId w:val="16"/>
        </w:numPr>
        <w:spacing w:after="120" w:line="276" w:lineRule="auto"/>
        <w:jc w:val="both"/>
        <w:rPr>
          <w:rFonts w:ascii="Arial" w:hAnsi="Arial" w:cs="Arial"/>
          <w:sz w:val="20"/>
          <w:szCs w:val="20"/>
          <w:lang w:eastAsia="en-US"/>
        </w:rPr>
      </w:pPr>
      <w:r w:rsidRPr="00745F8F">
        <w:rPr>
          <w:rFonts w:ascii="Arial" w:hAnsi="Arial" w:cs="Arial"/>
          <w:sz w:val="20"/>
          <w:szCs w:val="20"/>
          <w:lang w:eastAsia="en-US"/>
        </w:rPr>
        <w:t>Smluvní strany jsou si plně vědomy zákonné povinnosti Smluvních stran uveřejnit dle zákona č. 340/2015 Sb., o zvláštních podmínkách účinnosti některých smluv, uveřejňování těchto smluv a o registru smluv (zákon o registru smluv) ve znění pozdějších předpisů, tuto Smlouvu, včetně všech případných dohod či dodatků, kterými se tato Smlouva doplňuje, mění, nahrazuje nebo ruší, prostřednictvím registru smluv.</w:t>
      </w:r>
    </w:p>
    <w:p w14:paraId="79321D22" w14:textId="77777777" w:rsidR="00745F8F" w:rsidRPr="00745F8F" w:rsidRDefault="00745F8F" w:rsidP="00E56C8D">
      <w:pPr>
        <w:numPr>
          <w:ilvl w:val="0"/>
          <w:numId w:val="16"/>
        </w:numPr>
        <w:spacing w:after="120" w:line="276" w:lineRule="auto"/>
        <w:jc w:val="both"/>
        <w:rPr>
          <w:rFonts w:ascii="Arial" w:hAnsi="Arial" w:cs="Arial"/>
          <w:sz w:val="20"/>
          <w:szCs w:val="20"/>
          <w:lang w:eastAsia="en-US"/>
        </w:rPr>
      </w:pPr>
      <w:r w:rsidRPr="00745F8F">
        <w:rPr>
          <w:rFonts w:ascii="Arial" w:hAnsi="Arial" w:cs="Arial"/>
          <w:sz w:val="20"/>
          <w:szCs w:val="20"/>
          <w:lang w:eastAsia="en-US"/>
        </w:rPr>
        <w:t>Uveřejněním Smlouvy dle odst. 1. tohoto článku se rozumí uveřejnění elektronického obrazu textového obsahu Smlouvy ve formátu stanovém zákonem o registru smluv a rovněž metadat, podle § 5 odst. 1 zákona o registru smluv, prostřednictvím registru smluv.</w:t>
      </w:r>
    </w:p>
    <w:p w14:paraId="12948AC7" w14:textId="77777777" w:rsidR="00745F8F" w:rsidRPr="00745F8F" w:rsidRDefault="00745F8F" w:rsidP="00E56C8D">
      <w:pPr>
        <w:numPr>
          <w:ilvl w:val="0"/>
          <w:numId w:val="16"/>
        </w:numPr>
        <w:spacing w:after="120" w:line="276" w:lineRule="auto"/>
        <w:jc w:val="both"/>
        <w:rPr>
          <w:rFonts w:ascii="Arial" w:hAnsi="Arial" w:cs="Arial"/>
          <w:sz w:val="20"/>
          <w:szCs w:val="20"/>
          <w:lang w:eastAsia="en-US"/>
        </w:rPr>
      </w:pPr>
      <w:r w:rsidRPr="00745F8F">
        <w:rPr>
          <w:rFonts w:ascii="Arial" w:hAnsi="Arial" w:cs="Arial"/>
          <w:sz w:val="20"/>
          <w:szCs w:val="20"/>
          <w:lang w:eastAsia="en-US"/>
        </w:rPr>
        <w:t>Smluvní strany se dohodly, že tuto Smlouvu zašle správci registru smluv k uveřejnění prostřednictvím registru smluv Objednatel. Poskytovatel je povinen zkontrolovat, že Smlouva včetně všech příloh a metadat byla řádně prostřednictvím registru smluv uveřejněna. V případě, že Poskytovatel zjistí jakékoliv nepřesnosti či nedostatky, je povinen bez zbytečného odkladu o nich Objednatele informovat a Smluvní strany si poskytnou veškerou potřebnou součinnost k zajištění opravy nepřesností či nedostatků.</w:t>
      </w:r>
    </w:p>
    <w:p w14:paraId="679CBDA5" w14:textId="77777777" w:rsidR="00745F8F" w:rsidRPr="00745F8F" w:rsidRDefault="00745F8F" w:rsidP="00E56C8D">
      <w:pPr>
        <w:numPr>
          <w:ilvl w:val="0"/>
          <w:numId w:val="16"/>
        </w:numPr>
        <w:spacing w:after="120" w:line="276" w:lineRule="auto"/>
        <w:jc w:val="both"/>
        <w:rPr>
          <w:rFonts w:ascii="Arial" w:hAnsi="Arial" w:cs="Arial"/>
          <w:sz w:val="20"/>
          <w:szCs w:val="20"/>
          <w:lang w:eastAsia="en-US"/>
        </w:rPr>
      </w:pPr>
      <w:r w:rsidRPr="00745F8F">
        <w:rPr>
          <w:rFonts w:ascii="Arial" w:hAnsi="Arial" w:cs="Arial"/>
          <w:sz w:val="20"/>
          <w:szCs w:val="20"/>
          <w:lang w:eastAsia="en-US"/>
        </w:rPr>
        <w:t>Postup uvedený v odst. 3. tohoto článku se Smluvní strany zavazují dodržovat i v případě uzavření dodatků k této Smlouvě, jakož i v případě jakýchkoli dalších dohod, kterými se tato Smlouva bude případně doplňovat, měnit, nahrazovat nebo rušit.</w:t>
      </w:r>
    </w:p>
    <w:p w14:paraId="03245C7B" w14:textId="77777777" w:rsidR="00745F8F" w:rsidRPr="00745F8F" w:rsidRDefault="00745F8F" w:rsidP="00E56C8D">
      <w:pPr>
        <w:numPr>
          <w:ilvl w:val="0"/>
          <w:numId w:val="16"/>
        </w:numPr>
        <w:spacing w:after="120" w:line="276" w:lineRule="auto"/>
        <w:jc w:val="both"/>
        <w:rPr>
          <w:rFonts w:ascii="Arial" w:hAnsi="Arial" w:cs="Arial"/>
          <w:sz w:val="20"/>
          <w:szCs w:val="20"/>
          <w:lang w:eastAsia="en-US"/>
        </w:rPr>
      </w:pPr>
      <w:r w:rsidRPr="00745F8F">
        <w:rPr>
          <w:rFonts w:ascii="Arial" w:hAnsi="Arial" w:cs="Arial"/>
          <w:sz w:val="20"/>
          <w:szCs w:val="20"/>
          <w:lang w:eastAsia="en-US"/>
        </w:rPr>
        <w:t>Poskytovatel bere na vědomí a souhlasí s tím, že Objednatel může rovněž uveřejnit tuto Smlouvu (tj. celé znění včetně všech příloh), včetně všech jejích případných dodatků, na svém profilu zadavatele; ustanovení odst. 6. a 7. tohoto článku se vztahuje i na tento postup.</w:t>
      </w:r>
    </w:p>
    <w:p w14:paraId="24FC7FA0" w14:textId="77777777" w:rsidR="00745F8F" w:rsidRPr="00745F8F" w:rsidRDefault="00745F8F" w:rsidP="00E56C8D">
      <w:pPr>
        <w:numPr>
          <w:ilvl w:val="0"/>
          <w:numId w:val="16"/>
        </w:numPr>
        <w:spacing w:after="120" w:line="276" w:lineRule="auto"/>
        <w:jc w:val="both"/>
        <w:rPr>
          <w:rFonts w:ascii="Arial" w:hAnsi="Arial" w:cs="Arial"/>
          <w:sz w:val="20"/>
          <w:szCs w:val="20"/>
          <w:lang w:eastAsia="en-US"/>
        </w:rPr>
      </w:pPr>
      <w:r w:rsidRPr="00745F8F">
        <w:rPr>
          <w:rFonts w:ascii="Arial" w:hAnsi="Arial" w:cs="Arial"/>
          <w:sz w:val="20"/>
          <w:szCs w:val="20"/>
          <w:lang w:eastAsia="en-US"/>
        </w:rPr>
        <w:lastRenderedPageBreak/>
        <w:t xml:space="preserve">Poskytovatel výslovně souhlasí s tím, že s výjimkou ustanovení znečitelněných v souladu se zákonem o registru smluv bude uveřejněno úplné znění této Smlouvy včetně příloh a dodatků. </w:t>
      </w:r>
    </w:p>
    <w:p w14:paraId="05B8E5A9" w14:textId="77777777" w:rsidR="00745F8F" w:rsidRPr="00745F8F" w:rsidRDefault="00745F8F" w:rsidP="00E56C8D">
      <w:pPr>
        <w:numPr>
          <w:ilvl w:val="0"/>
          <w:numId w:val="16"/>
        </w:numPr>
        <w:spacing w:after="120" w:line="276" w:lineRule="auto"/>
        <w:jc w:val="both"/>
        <w:rPr>
          <w:rFonts w:ascii="Arial" w:hAnsi="Arial" w:cs="Arial"/>
          <w:sz w:val="20"/>
          <w:szCs w:val="20"/>
          <w:lang w:eastAsia="en-US"/>
        </w:rPr>
      </w:pPr>
      <w:r w:rsidRPr="00745F8F">
        <w:rPr>
          <w:rFonts w:ascii="Arial" w:hAnsi="Arial" w:cs="Arial"/>
          <w:sz w:val="20"/>
          <w:szCs w:val="20"/>
          <w:lang w:eastAsia="en-US"/>
        </w:rPr>
        <w:t xml:space="preserve">Objednatel výslovně souhlasí s tím, že s výjimkou ustanovení znečitelněných v souladu se zákonem o registru smluv bude uveřejněno úplné znění této Smlouvy. </w:t>
      </w:r>
    </w:p>
    <w:p w14:paraId="0FF44648" w14:textId="77777777" w:rsidR="004964E8" w:rsidRPr="0049412B" w:rsidRDefault="004964E8" w:rsidP="00245B84">
      <w:pPr>
        <w:spacing w:before="120" w:after="120" w:line="276" w:lineRule="auto"/>
        <w:ind w:left="284"/>
        <w:jc w:val="both"/>
        <w:rPr>
          <w:rFonts w:ascii="Arial" w:hAnsi="Arial" w:cs="Arial"/>
          <w:sz w:val="20"/>
          <w:szCs w:val="20"/>
        </w:rPr>
      </w:pPr>
    </w:p>
    <w:p w14:paraId="2938F839" w14:textId="77777777" w:rsidR="00B43402" w:rsidRPr="00E70A8B" w:rsidRDefault="00B43402" w:rsidP="008052D8">
      <w:pPr>
        <w:pStyle w:val="Odstavecseseznamem"/>
        <w:tabs>
          <w:tab w:val="left" w:pos="0"/>
        </w:tabs>
        <w:spacing w:before="120" w:after="120"/>
        <w:ind w:left="782" w:hanging="782"/>
        <w:contextualSpacing w:val="0"/>
        <w:jc w:val="center"/>
        <w:rPr>
          <w:rFonts w:ascii="Arial" w:hAnsi="Arial" w:cs="Arial"/>
          <w:b/>
          <w:sz w:val="20"/>
          <w:szCs w:val="20"/>
        </w:rPr>
      </w:pPr>
      <w:r w:rsidRPr="009858EF">
        <w:rPr>
          <w:rFonts w:ascii="Arial" w:hAnsi="Arial" w:cs="Arial"/>
          <w:b/>
          <w:sz w:val="20"/>
          <w:szCs w:val="20"/>
        </w:rPr>
        <w:t xml:space="preserve">Článek </w:t>
      </w:r>
      <w:r>
        <w:rPr>
          <w:rFonts w:ascii="Arial" w:hAnsi="Arial" w:cs="Arial"/>
          <w:b/>
          <w:sz w:val="20"/>
          <w:szCs w:val="20"/>
        </w:rPr>
        <w:t>XII.</w:t>
      </w:r>
    </w:p>
    <w:p w14:paraId="099761CD" w14:textId="77777777" w:rsidR="00E15B3C" w:rsidRPr="00E70A8B" w:rsidRDefault="0060486C" w:rsidP="000D30D3">
      <w:pPr>
        <w:pStyle w:val="Odstavecseseznamem"/>
        <w:tabs>
          <w:tab w:val="left" w:pos="0"/>
        </w:tabs>
        <w:spacing w:after="120"/>
        <w:ind w:left="0"/>
        <w:contextualSpacing w:val="0"/>
        <w:jc w:val="center"/>
        <w:rPr>
          <w:rFonts w:ascii="Arial" w:hAnsi="Arial" w:cs="Arial"/>
          <w:b/>
          <w:sz w:val="20"/>
          <w:szCs w:val="20"/>
        </w:rPr>
      </w:pPr>
      <w:r w:rsidRPr="00E70A8B">
        <w:rPr>
          <w:rFonts w:ascii="Arial" w:hAnsi="Arial" w:cs="Arial"/>
          <w:b/>
          <w:sz w:val="20"/>
          <w:szCs w:val="20"/>
        </w:rPr>
        <w:t>Pojištění</w:t>
      </w:r>
    </w:p>
    <w:p w14:paraId="19C8F3DC" w14:textId="498D9A93" w:rsidR="00906C51" w:rsidRPr="00906C51" w:rsidRDefault="00906C51" w:rsidP="00E56C8D">
      <w:pPr>
        <w:numPr>
          <w:ilvl w:val="0"/>
          <w:numId w:val="17"/>
        </w:numPr>
        <w:spacing w:after="120" w:line="276" w:lineRule="auto"/>
        <w:jc w:val="both"/>
        <w:rPr>
          <w:rFonts w:ascii="Arial" w:hAnsi="Arial" w:cs="Arial"/>
          <w:sz w:val="20"/>
          <w:szCs w:val="20"/>
          <w:lang w:eastAsia="en-US"/>
        </w:rPr>
      </w:pPr>
      <w:bookmarkStart w:id="2" w:name="_Toc376787743"/>
      <w:r w:rsidRPr="00906C51">
        <w:rPr>
          <w:rFonts w:ascii="Arial" w:hAnsi="Arial" w:cs="Arial"/>
          <w:sz w:val="20"/>
          <w:szCs w:val="20"/>
          <w:lang w:eastAsia="en-US"/>
        </w:rPr>
        <w:t xml:space="preserve">Poskytovatel se zavazuje být po celou dobu trvání Smlouvy pojištěn pro případ vzniku odpovědnosti Poskytovatele za škodu, která může vzniknout Objednateli nebo třetí osobě při plnění závazků Poskytovatele dle této Smlouvy nebo v souvislosti s plněním těchto závazků. Pojištění musí být sjednáno s pojistnou částkou minimálně </w:t>
      </w:r>
      <w:r w:rsidR="00745F8F" w:rsidRPr="002368C4">
        <w:rPr>
          <w:rFonts w:ascii="Arial" w:hAnsi="Arial" w:cs="Arial"/>
          <w:sz w:val="20"/>
          <w:szCs w:val="20"/>
          <w:lang w:eastAsia="en-US"/>
        </w:rPr>
        <w:t>2 000 000</w:t>
      </w:r>
      <w:r w:rsidRPr="002368C4">
        <w:rPr>
          <w:rFonts w:ascii="Arial" w:hAnsi="Arial" w:cs="Arial"/>
          <w:sz w:val="20"/>
          <w:szCs w:val="20"/>
          <w:lang w:eastAsia="en-US"/>
        </w:rPr>
        <w:t xml:space="preserve"> Kč </w:t>
      </w:r>
      <w:r w:rsidRPr="00745F8F">
        <w:rPr>
          <w:rFonts w:ascii="Arial" w:hAnsi="Arial" w:cs="Arial"/>
          <w:sz w:val="20"/>
          <w:szCs w:val="20"/>
          <w:lang w:eastAsia="en-US"/>
        </w:rPr>
        <w:t>(</w:t>
      </w:r>
      <w:r w:rsidRPr="00906C51">
        <w:rPr>
          <w:rFonts w:ascii="Arial" w:hAnsi="Arial" w:cs="Arial"/>
          <w:sz w:val="20"/>
          <w:szCs w:val="20"/>
          <w:lang w:eastAsia="en-US"/>
        </w:rPr>
        <w:t xml:space="preserve">slovy: </w:t>
      </w:r>
      <w:r w:rsidR="00745F8F">
        <w:rPr>
          <w:rFonts w:ascii="Arial" w:hAnsi="Arial" w:cs="Arial"/>
          <w:sz w:val="20"/>
          <w:szCs w:val="20"/>
          <w:lang w:eastAsia="en-US"/>
        </w:rPr>
        <w:t>dva</w:t>
      </w:r>
      <w:r w:rsidRPr="00906C51">
        <w:rPr>
          <w:rFonts w:ascii="Arial" w:hAnsi="Arial" w:cs="Arial"/>
          <w:sz w:val="20"/>
          <w:szCs w:val="20"/>
          <w:lang w:eastAsia="en-US"/>
        </w:rPr>
        <w:t xml:space="preserve"> milion</w:t>
      </w:r>
      <w:r w:rsidR="00025528">
        <w:rPr>
          <w:rFonts w:ascii="Arial" w:hAnsi="Arial" w:cs="Arial"/>
          <w:sz w:val="20"/>
          <w:szCs w:val="20"/>
          <w:lang w:eastAsia="en-US"/>
        </w:rPr>
        <w:t>y</w:t>
      </w:r>
      <w:r w:rsidRPr="00906C51">
        <w:rPr>
          <w:rFonts w:ascii="Arial" w:hAnsi="Arial" w:cs="Arial"/>
          <w:sz w:val="20"/>
          <w:szCs w:val="20"/>
          <w:lang w:eastAsia="en-US"/>
        </w:rPr>
        <w:t xml:space="preserve"> korun českých).</w:t>
      </w:r>
    </w:p>
    <w:p w14:paraId="4D3FF312" w14:textId="14441FCA" w:rsidR="00906C51" w:rsidRPr="00906C51" w:rsidRDefault="00906C51" w:rsidP="00E56C8D">
      <w:pPr>
        <w:numPr>
          <w:ilvl w:val="0"/>
          <w:numId w:val="17"/>
        </w:numPr>
        <w:spacing w:after="120" w:line="276" w:lineRule="auto"/>
        <w:jc w:val="both"/>
        <w:rPr>
          <w:rFonts w:ascii="Arial" w:hAnsi="Arial" w:cs="Arial"/>
          <w:sz w:val="20"/>
          <w:szCs w:val="20"/>
          <w:lang w:eastAsia="en-US"/>
        </w:rPr>
      </w:pPr>
      <w:r w:rsidRPr="00906C51">
        <w:rPr>
          <w:rFonts w:ascii="Arial" w:hAnsi="Arial" w:cs="Arial"/>
          <w:sz w:val="20"/>
          <w:szCs w:val="20"/>
          <w:lang w:eastAsia="en-US"/>
        </w:rPr>
        <w:t>Poskytovatel je povinen na výzvu Pověřené osoby Objednatele doložit</w:t>
      </w:r>
      <w:r w:rsidR="00025528">
        <w:rPr>
          <w:rFonts w:ascii="Arial" w:hAnsi="Arial" w:cs="Arial"/>
          <w:sz w:val="20"/>
          <w:szCs w:val="20"/>
          <w:lang w:eastAsia="en-US"/>
        </w:rPr>
        <w:t xml:space="preserve"> (viz čl. XV. odst. 8)</w:t>
      </w:r>
      <w:r w:rsidRPr="00906C51">
        <w:rPr>
          <w:rFonts w:ascii="Arial" w:hAnsi="Arial" w:cs="Arial"/>
          <w:sz w:val="20"/>
          <w:szCs w:val="20"/>
          <w:lang w:eastAsia="en-US"/>
        </w:rPr>
        <w:t>, že je pojištěn pro případ vzniku odpovědnosti za škodu v požadovaném rozsahu, a to vždy nejpozději do 10 pracovních dnů od doručení výzvy Objednatele. Poskytovatel k prokázání splnění tohoto požadavku předloží Objednateli dokumenty, ze kterých bude splnění požadavku na pojištění vyplývat, tj. například pojistnou smlouvu nebo pojistku a doklad o zaplacení pojistného na příslušné období, nebo pojistný certifikát, či obdobný doklad vydaný příslušnou pojišťovnou.</w:t>
      </w:r>
    </w:p>
    <w:p w14:paraId="49CACE0D" w14:textId="1C5EC324" w:rsidR="00CC5F85" w:rsidRDefault="00906C51" w:rsidP="00E56C8D">
      <w:pPr>
        <w:numPr>
          <w:ilvl w:val="0"/>
          <w:numId w:val="17"/>
        </w:numPr>
        <w:spacing w:after="120" w:line="276" w:lineRule="auto"/>
        <w:jc w:val="both"/>
        <w:rPr>
          <w:rFonts w:ascii="Arial" w:hAnsi="Arial" w:cs="Arial"/>
          <w:sz w:val="20"/>
          <w:szCs w:val="20"/>
          <w:lang w:eastAsia="en-US"/>
        </w:rPr>
      </w:pPr>
      <w:r w:rsidRPr="00906C51">
        <w:rPr>
          <w:rFonts w:ascii="Arial" w:hAnsi="Arial" w:cs="Arial"/>
          <w:sz w:val="20"/>
          <w:szCs w:val="20"/>
          <w:lang w:eastAsia="en-US"/>
        </w:rPr>
        <w:t xml:space="preserve">V případě nesplnění povinnosti Poskytovatele stanovené v odst. </w:t>
      </w:r>
      <w:r w:rsidR="00025528">
        <w:rPr>
          <w:rFonts w:ascii="Arial" w:hAnsi="Arial" w:cs="Arial"/>
          <w:sz w:val="20"/>
          <w:szCs w:val="20"/>
          <w:lang w:eastAsia="en-US"/>
        </w:rPr>
        <w:t>1</w:t>
      </w:r>
      <w:r w:rsidRPr="00906C51">
        <w:rPr>
          <w:rFonts w:ascii="Arial" w:hAnsi="Arial" w:cs="Arial"/>
          <w:sz w:val="20"/>
          <w:szCs w:val="20"/>
          <w:lang w:eastAsia="en-US"/>
        </w:rPr>
        <w:t xml:space="preserve">. tohoto článku je </w:t>
      </w:r>
      <w:r w:rsidR="00CD687B">
        <w:rPr>
          <w:rFonts w:ascii="Arial" w:hAnsi="Arial" w:cs="Arial"/>
          <w:sz w:val="20"/>
          <w:szCs w:val="20"/>
          <w:lang w:eastAsia="en-US"/>
        </w:rPr>
        <w:t>Objednatel</w:t>
      </w:r>
      <w:r w:rsidRPr="00906C51">
        <w:rPr>
          <w:rFonts w:ascii="Arial" w:hAnsi="Arial" w:cs="Arial"/>
          <w:sz w:val="20"/>
          <w:szCs w:val="20"/>
          <w:lang w:eastAsia="en-US"/>
        </w:rPr>
        <w:t xml:space="preserve"> oprávněn vyúčtovat Poskytovateli smluvní pokutu ve výši 1 000 Kč (slovy: jeden tisíc korun českých), a to za každý i jen započatý kalendářní den, kdy porušení této povinnosti trvá a Poskytovatel je povinen tuto částku uhradit.</w:t>
      </w:r>
    </w:p>
    <w:p w14:paraId="3285BB3D" w14:textId="553EAFAD" w:rsidR="00025528" w:rsidRDefault="00025528" w:rsidP="00E56C8D">
      <w:pPr>
        <w:numPr>
          <w:ilvl w:val="0"/>
          <w:numId w:val="17"/>
        </w:numPr>
        <w:spacing w:after="120" w:line="276" w:lineRule="auto"/>
        <w:jc w:val="both"/>
        <w:rPr>
          <w:rFonts w:ascii="Arial" w:hAnsi="Arial" w:cs="Arial"/>
          <w:sz w:val="20"/>
          <w:szCs w:val="20"/>
          <w:lang w:eastAsia="en-US"/>
        </w:rPr>
      </w:pPr>
      <w:r w:rsidRPr="003B5E0B">
        <w:rPr>
          <w:rFonts w:ascii="Arial" w:hAnsi="Arial" w:cs="Arial"/>
          <w:sz w:val="20"/>
          <w:szCs w:val="20"/>
          <w:lang w:eastAsia="en-US"/>
        </w:rPr>
        <w:t xml:space="preserve">V případě nesplnění povinnosti </w:t>
      </w:r>
      <w:r>
        <w:rPr>
          <w:rFonts w:ascii="Arial" w:hAnsi="Arial" w:cs="Arial"/>
          <w:sz w:val="20"/>
          <w:szCs w:val="20"/>
          <w:lang w:eastAsia="en-US"/>
        </w:rPr>
        <w:t>Dodavatel</w:t>
      </w:r>
      <w:r w:rsidRPr="003B5E0B">
        <w:rPr>
          <w:rFonts w:ascii="Arial" w:hAnsi="Arial" w:cs="Arial"/>
          <w:sz w:val="20"/>
          <w:szCs w:val="20"/>
          <w:lang w:eastAsia="en-US"/>
        </w:rPr>
        <w:t xml:space="preserve">e stanovené </w:t>
      </w:r>
      <w:r>
        <w:rPr>
          <w:rFonts w:ascii="Arial" w:hAnsi="Arial" w:cs="Arial"/>
          <w:sz w:val="20"/>
          <w:szCs w:val="20"/>
          <w:lang w:eastAsia="en-US"/>
        </w:rPr>
        <w:t>v odstavci 2 t</w:t>
      </w:r>
      <w:r w:rsidRPr="003B5E0B">
        <w:rPr>
          <w:rFonts w:ascii="Arial" w:hAnsi="Arial" w:cs="Arial"/>
          <w:sz w:val="20"/>
          <w:szCs w:val="20"/>
          <w:lang w:eastAsia="en-US"/>
        </w:rPr>
        <w:t xml:space="preserve">ohoto </w:t>
      </w:r>
      <w:r>
        <w:rPr>
          <w:rFonts w:ascii="Arial" w:hAnsi="Arial" w:cs="Arial"/>
          <w:sz w:val="20"/>
          <w:szCs w:val="20"/>
          <w:lang w:eastAsia="en-US"/>
        </w:rPr>
        <w:t>článku</w:t>
      </w:r>
      <w:r w:rsidRPr="003B5E0B">
        <w:rPr>
          <w:rFonts w:ascii="Arial" w:hAnsi="Arial" w:cs="Arial"/>
          <w:sz w:val="20"/>
          <w:szCs w:val="20"/>
          <w:lang w:eastAsia="en-US"/>
        </w:rPr>
        <w:t xml:space="preserve"> je Objednatel oprávněn vyúčtovat </w:t>
      </w:r>
      <w:r>
        <w:rPr>
          <w:rFonts w:ascii="Arial" w:hAnsi="Arial" w:cs="Arial"/>
          <w:sz w:val="20"/>
          <w:szCs w:val="20"/>
          <w:lang w:eastAsia="en-US"/>
        </w:rPr>
        <w:t>Poskytovateli</w:t>
      </w:r>
      <w:r w:rsidRPr="003B5E0B">
        <w:rPr>
          <w:rFonts w:ascii="Arial" w:hAnsi="Arial" w:cs="Arial"/>
          <w:sz w:val="20"/>
          <w:szCs w:val="20"/>
          <w:lang w:eastAsia="en-US"/>
        </w:rPr>
        <w:t xml:space="preserve"> smluvní pokutu ve výši 500 Kč (slovy: pět set korun českých), a to za každý kalendářní den, kdy porušení této povinnosti trvá a </w:t>
      </w:r>
      <w:r>
        <w:rPr>
          <w:rFonts w:ascii="Arial" w:hAnsi="Arial" w:cs="Arial"/>
          <w:sz w:val="20"/>
          <w:szCs w:val="20"/>
          <w:lang w:eastAsia="en-US"/>
        </w:rPr>
        <w:t>Dodavatel</w:t>
      </w:r>
      <w:r w:rsidRPr="003B5E0B">
        <w:rPr>
          <w:rFonts w:ascii="Arial" w:hAnsi="Arial" w:cs="Arial"/>
          <w:sz w:val="20"/>
          <w:szCs w:val="20"/>
          <w:lang w:eastAsia="en-US"/>
        </w:rPr>
        <w:t xml:space="preserve"> je povinen tuto částku uhradit.</w:t>
      </w:r>
    </w:p>
    <w:p w14:paraId="60E65171" w14:textId="7211A86E" w:rsidR="00025528" w:rsidRDefault="00025528" w:rsidP="00E56C8D">
      <w:pPr>
        <w:numPr>
          <w:ilvl w:val="0"/>
          <w:numId w:val="17"/>
        </w:numPr>
        <w:spacing w:after="120" w:line="276" w:lineRule="auto"/>
        <w:jc w:val="both"/>
        <w:rPr>
          <w:rFonts w:ascii="Arial" w:hAnsi="Arial" w:cs="Arial"/>
          <w:sz w:val="20"/>
          <w:szCs w:val="20"/>
          <w:lang w:eastAsia="en-US"/>
        </w:rPr>
      </w:pPr>
      <w:r w:rsidRPr="003B5E0B">
        <w:rPr>
          <w:rFonts w:ascii="Arial" w:hAnsi="Arial" w:cs="Arial"/>
          <w:sz w:val="20"/>
          <w:szCs w:val="20"/>
          <w:lang w:eastAsia="en-US"/>
        </w:rPr>
        <w:t>Objednatel je oprávněn právo na zaplacení smluvních pokut dle</w:t>
      </w:r>
      <w:r>
        <w:rPr>
          <w:rFonts w:ascii="Arial" w:hAnsi="Arial" w:cs="Arial"/>
          <w:sz w:val="20"/>
          <w:szCs w:val="20"/>
          <w:lang w:eastAsia="en-US"/>
        </w:rPr>
        <w:t xml:space="preserve"> odstavce 3 a 4 </w:t>
      </w:r>
      <w:r w:rsidRPr="003B5E0B">
        <w:rPr>
          <w:rFonts w:ascii="Arial" w:hAnsi="Arial" w:cs="Arial"/>
          <w:sz w:val="20"/>
          <w:szCs w:val="20"/>
          <w:lang w:eastAsia="en-US"/>
        </w:rPr>
        <w:t xml:space="preserve">tohoto </w:t>
      </w:r>
      <w:r>
        <w:rPr>
          <w:rFonts w:ascii="Arial" w:hAnsi="Arial" w:cs="Arial"/>
          <w:sz w:val="20"/>
          <w:szCs w:val="20"/>
          <w:lang w:eastAsia="en-US"/>
        </w:rPr>
        <w:t xml:space="preserve">článku </w:t>
      </w:r>
      <w:r w:rsidRPr="003B5E0B">
        <w:rPr>
          <w:rFonts w:ascii="Arial" w:hAnsi="Arial" w:cs="Arial"/>
          <w:sz w:val="20"/>
          <w:szCs w:val="20"/>
          <w:lang w:eastAsia="en-US"/>
        </w:rPr>
        <w:t>uplatnit opakovaně i souběžně.</w:t>
      </w:r>
    </w:p>
    <w:p w14:paraId="2A778AFC" w14:textId="77777777" w:rsidR="00465F13" w:rsidRPr="000D3B9C" w:rsidRDefault="00465F13" w:rsidP="00465F13">
      <w:pPr>
        <w:spacing w:after="120" w:line="276" w:lineRule="auto"/>
        <w:ind w:left="360"/>
        <w:jc w:val="both"/>
        <w:rPr>
          <w:rFonts w:ascii="Arial" w:hAnsi="Arial" w:cs="Arial"/>
          <w:sz w:val="20"/>
          <w:szCs w:val="20"/>
          <w:lang w:eastAsia="en-US"/>
        </w:rPr>
      </w:pPr>
    </w:p>
    <w:p w14:paraId="044FAAE2" w14:textId="77777777" w:rsidR="00555125" w:rsidRPr="00E70A8B" w:rsidRDefault="00B43402" w:rsidP="008052D8">
      <w:pPr>
        <w:pStyle w:val="Odstavecseseznamem"/>
        <w:tabs>
          <w:tab w:val="left" w:pos="0"/>
        </w:tabs>
        <w:spacing w:before="120" w:after="120"/>
        <w:ind w:left="782" w:hanging="782"/>
        <w:contextualSpacing w:val="0"/>
        <w:jc w:val="center"/>
        <w:rPr>
          <w:rFonts w:ascii="Arial" w:hAnsi="Arial" w:cs="Arial"/>
          <w:b/>
          <w:sz w:val="20"/>
          <w:szCs w:val="20"/>
        </w:rPr>
      </w:pPr>
      <w:r w:rsidRPr="009858EF">
        <w:rPr>
          <w:rFonts w:ascii="Arial" w:hAnsi="Arial" w:cs="Arial"/>
          <w:b/>
          <w:sz w:val="20"/>
          <w:szCs w:val="20"/>
        </w:rPr>
        <w:t xml:space="preserve">Článek </w:t>
      </w:r>
      <w:r>
        <w:rPr>
          <w:rFonts w:ascii="Arial" w:hAnsi="Arial" w:cs="Arial"/>
          <w:b/>
          <w:sz w:val="20"/>
          <w:szCs w:val="20"/>
        </w:rPr>
        <w:t>XI</w:t>
      </w:r>
      <w:r w:rsidR="00A84ED6">
        <w:rPr>
          <w:rFonts w:ascii="Arial" w:hAnsi="Arial" w:cs="Arial"/>
          <w:b/>
          <w:sz w:val="20"/>
          <w:szCs w:val="20"/>
        </w:rPr>
        <w:t>II</w:t>
      </w:r>
      <w:r>
        <w:rPr>
          <w:rFonts w:ascii="Arial" w:hAnsi="Arial" w:cs="Arial"/>
          <w:b/>
          <w:sz w:val="20"/>
          <w:szCs w:val="20"/>
        </w:rPr>
        <w:t>.</w:t>
      </w:r>
    </w:p>
    <w:p w14:paraId="7F5B51A0" w14:textId="77777777" w:rsidR="002D31AA" w:rsidRPr="00E70A8B" w:rsidRDefault="0060486C" w:rsidP="000D30D3">
      <w:pPr>
        <w:pStyle w:val="Odstavecseseznamem"/>
        <w:tabs>
          <w:tab w:val="left" w:pos="0"/>
        </w:tabs>
        <w:spacing w:after="120"/>
        <w:ind w:left="0"/>
        <w:contextualSpacing w:val="0"/>
        <w:jc w:val="center"/>
        <w:rPr>
          <w:rFonts w:ascii="Arial" w:hAnsi="Arial" w:cs="Arial"/>
          <w:b/>
          <w:sz w:val="20"/>
          <w:szCs w:val="20"/>
        </w:rPr>
      </w:pPr>
      <w:r w:rsidRPr="00E70A8B">
        <w:rPr>
          <w:rFonts w:ascii="Arial" w:hAnsi="Arial" w:cs="Arial"/>
          <w:b/>
          <w:sz w:val="20"/>
          <w:szCs w:val="20"/>
        </w:rPr>
        <w:t>Sankční ujednání</w:t>
      </w:r>
      <w:bookmarkEnd w:id="2"/>
    </w:p>
    <w:p w14:paraId="53386D15" w14:textId="7A70EB5B" w:rsidR="008427E9" w:rsidRDefault="008427E9" w:rsidP="00E56C8D">
      <w:pPr>
        <w:numPr>
          <w:ilvl w:val="0"/>
          <w:numId w:val="18"/>
        </w:numPr>
        <w:spacing w:after="120" w:line="276" w:lineRule="auto"/>
        <w:jc w:val="both"/>
        <w:rPr>
          <w:rFonts w:ascii="Arial" w:hAnsi="Arial" w:cs="Arial"/>
          <w:sz w:val="20"/>
          <w:szCs w:val="20"/>
          <w:lang w:eastAsia="en-US"/>
        </w:rPr>
      </w:pPr>
      <w:r w:rsidRPr="005D47F8">
        <w:rPr>
          <w:rFonts w:ascii="Arial" w:hAnsi="Arial" w:cs="Arial"/>
          <w:sz w:val="20"/>
          <w:szCs w:val="20"/>
          <w:lang w:eastAsia="en-US"/>
        </w:rPr>
        <w:t xml:space="preserve">V případě </w:t>
      </w:r>
      <w:r>
        <w:rPr>
          <w:rFonts w:ascii="Arial" w:hAnsi="Arial" w:cs="Arial"/>
          <w:sz w:val="20"/>
          <w:szCs w:val="20"/>
          <w:lang w:eastAsia="en-US"/>
        </w:rPr>
        <w:t xml:space="preserve">prodlení Poskytovatele s odstraňováním vad při poskytování Podpory </w:t>
      </w:r>
      <w:r w:rsidR="001E139E">
        <w:rPr>
          <w:rFonts w:ascii="Arial" w:hAnsi="Arial" w:cs="Arial"/>
          <w:sz w:val="20"/>
          <w:szCs w:val="20"/>
          <w:lang w:eastAsia="en-US"/>
        </w:rPr>
        <w:t>dle</w:t>
      </w:r>
      <w:r>
        <w:rPr>
          <w:rFonts w:ascii="Arial" w:hAnsi="Arial" w:cs="Arial"/>
          <w:sz w:val="20"/>
          <w:szCs w:val="20"/>
          <w:lang w:eastAsia="en-US"/>
        </w:rPr>
        <w:t> této Smlouv</w:t>
      </w:r>
      <w:r w:rsidR="001E139E">
        <w:rPr>
          <w:rFonts w:ascii="Arial" w:hAnsi="Arial" w:cs="Arial"/>
          <w:sz w:val="20"/>
          <w:szCs w:val="20"/>
          <w:lang w:eastAsia="en-US"/>
        </w:rPr>
        <w:t>y</w:t>
      </w:r>
      <w:r>
        <w:rPr>
          <w:rFonts w:ascii="Arial" w:hAnsi="Arial" w:cs="Arial"/>
          <w:sz w:val="20"/>
          <w:szCs w:val="20"/>
          <w:lang w:eastAsia="en-US"/>
        </w:rPr>
        <w:t xml:space="preserve"> je Objednatel oprávněn vyúčtovat Poskytovateli smluvní pokutu za jednotlivá prodlení v níže uvedené výši a to:</w:t>
      </w:r>
    </w:p>
    <w:p w14:paraId="36BD90D3" w14:textId="10F7DB8E" w:rsidR="008427E9" w:rsidRDefault="008427E9" w:rsidP="00E56C8D">
      <w:pPr>
        <w:numPr>
          <w:ilvl w:val="1"/>
          <w:numId w:val="18"/>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při prodlení Poskytovatele se zahájením řešení servisního požadavku na odstranění vady zařízení do 8 hodin od doručení servisního požadavku Poskytovateli – </w:t>
      </w:r>
      <w:r w:rsidR="00D80A50">
        <w:rPr>
          <w:rFonts w:ascii="Arial" w:hAnsi="Arial" w:cs="Arial"/>
          <w:sz w:val="20"/>
          <w:szCs w:val="20"/>
          <w:lang w:eastAsia="en-US"/>
        </w:rPr>
        <w:t xml:space="preserve">smluvní </w:t>
      </w:r>
      <w:r>
        <w:rPr>
          <w:rFonts w:ascii="Arial" w:hAnsi="Arial" w:cs="Arial"/>
          <w:sz w:val="20"/>
          <w:szCs w:val="20"/>
          <w:lang w:eastAsia="en-US"/>
        </w:rPr>
        <w:t>pokuta ve výši 500 Kč (slovy: pět set korun českých) za každou i jen započatou hodinu prodlení,</w:t>
      </w:r>
    </w:p>
    <w:p w14:paraId="597406DF" w14:textId="2514608B" w:rsidR="008427E9" w:rsidRPr="008427E9" w:rsidRDefault="008427E9" w:rsidP="00E56C8D">
      <w:pPr>
        <w:numPr>
          <w:ilvl w:val="1"/>
          <w:numId w:val="18"/>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při prodlení Poskytovatele s odstraněním vady dle čl. IV odst. 8 </w:t>
      </w:r>
      <w:r w:rsidR="001E139E">
        <w:rPr>
          <w:rFonts w:ascii="Arial" w:hAnsi="Arial" w:cs="Arial"/>
          <w:sz w:val="20"/>
          <w:szCs w:val="20"/>
          <w:lang w:eastAsia="en-US"/>
        </w:rPr>
        <w:t xml:space="preserve">písm. c) </w:t>
      </w:r>
      <w:r>
        <w:rPr>
          <w:rFonts w:ascii="Arial" w:hAnsi="Arial" w:cs="Arial"/>
          <w:sz w:val="20"/>
          <w:szCs w:val="20"/>
          <w:lang w:eastAsia="en-US"/>
        </w:rPr>
        <w:t>této Smlouvy, tj. do 16 hodin od doručení servisního požadavku Objednatele –</w:t>
      </w:r>
      <w:r w:rsidR="00D80A50">
        <w:rPr>
          <w:rFonts w:ascii="Arial" w:hAnsi="Arial" w:cs="Arial"/>
          <w:sz w:val="20"/>
          <w:szCs w:val="20"/>
          <w:lang w:eastAsia="en-US"/>
        </w:rPr>
        <w:t xml:space="preserve"> smluvní</w:t>
      </w:r>
      <w:r w:rsidR="002B7479">
        <w:rPr>
          <w:rFonts w:ascii="Arial" w:hAnsi="Arial" w:cs="Arial"/>
          <w:sz w:val="20"/>
          <w:szCs w:val="20"/>
          <w:lang w:eastAsia="en-US"/>
        </w:rPr>
        <w:t xml:space="preserve"> </w:t>
      </w:r>
      <w:r>
        <w:rPr>
          <w:rFonts w:ascii="Arial" w:hAnsi="Arial" w:cs="Arial"/>
          <w:sz w:val="20"/>
          <w:szCs w:val="20"/>
          <w:lang w:eastAsia="en-US"/>
        </w:rPr>
        <w:t>pokuta ve výši 2 000,- Kč (slovy: dva tisíce korun českých) za každou i jen započatou hodinu.</w:t>
      </w:r>
    </w:p>
    <w:p w14:paraId="1E711A56" w14:textId="548F08A0" w:rsidR="008427E9" w:rsidRDefault="008427E9" w:rsidP="00E56C8D">
      <w:pPr>
        <w:numPr>
          <w:ilvl w:val="0"/>
          <w:numId w:val="18"/>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V případě </w:t>
      </w:r>
      <w:r w:rsidRPr="00AE301D">
        <w:rPr>
          <w:rFonts w:ascii="Arial" w:hAnsi="Arial" w:cs="Arial"/>
          <w:sz w:val="20"/>
          <w:szCs w:val="20"/>
          <w:lang w:eastAsia="en-US"/>
        </w:rPr>
        <w:t xml:space="preserve">prodlení Objednatele s úhradou řádně a oprávněně vystavené faktury je </w:t>
      </w:r>
      <w:r w:rsidR="001E139E">
        <w:rPr>
          <w:rFonts w:ascii="Arial" w:hAnsi="Arial" w:cs="Arial"/>
          <w:sz w:val="20"/>
          <w:szCs w:val="20"/>
          <w:lang w:eastAsia="en-US"/>
        </w:rPr>
        <w:t>Poskytovatel</w:t>
      </w:r>
      <w:r w:rsidR="001E139E" w:rsidRPr="00AE301D">
        <w:rPr>
          <w:rFonts w:ascii="Arial" w:hAnsi="Arial" w:cs="Arial"/>
          <w:sz w:val="20"/>
          <w:szCs w:val="20"/>
          <w:lang w:eastAsia="en-US"/>
        </w:rPr>
        <w:t xml:space="preserve"> </w:t>
      </w:r>
      <w:r w:rsidRPr="00AE301D">
        <w:rPr>
          <w:rFonts w:ascii="Arial" w:hAnsi="Arial" w:cs="Arial"/>
          <w:sz w:val="20"/>
          <w:szCs w:val="20"/>
          <w:lang w:eastAsia="en-US"/>
        </w:rPr>
        <w:t>oprávněn vyúčtovat Objednateli úrok z prodlení ve výši 0,02 % z nezaplacené částky předmětné faktury za každý kalendářní den prodlení a Objednatel je povinen tuto sankci uhradit.</w:t>
      </w:r>
    </w:p>
    <w:p w14:paraId="48B116CD" w14:textId="471BA550" w:rsidR="00295736" w:rsidRDefault="00A2074B" w:rsidP="00E56C8D">
      <w:pPr>
        <w:numPr>
          <w:ilvl w:val="0"/>
          <w:numId w:val="18"/>
        </w:numPr>
        <w:spacing w:after="120" w:line="276" w:lineRule="auto"/>
        <w:jc w:val="both"/>
        <w:rPr>
          <w:rFonts w:ascii="Arial" w:hAnsi="Arial" w:cs="Arial"/>
          <w:sz w:val="20"/>
          <w:szCs w:val="20"/>
          <w:lang w:eastAsia="en-US"/>
        </w:rPr>
      </w:pPr>
      <w:r>
        <w:rPr>
          <w:rFonts w:ascii="Arial" w:hAnsi="Arial" w:cs="Arial"/>
          <w:sz w:val="20"/>
          <w:szCs w:val="20"/>
          <w:lang w:eastAsia="en-US"/>
        </w:rPr>
        <w:t>Ujednáním o smluvní pokutě ani zaplacením smluvní pokuty Poskytovatelem není dotčeno právo Objednatele na náhradu škody vzniklé z důvodu porušení povinnost</w:t>
      </w:r>
      <w:r w:rsidR="00784FE6">
        <w:rPr>
          <w:rFonts w:ascii="Arial" w:hAnsi="Arial" w:cs="Arial"/>
          <w:sz w:val="20"/>
          <w:szCs w:val="20"/>
          <w:lang w:eastAsia="en-US"/>
        </w:rPr>
        <w:t>i zajištěné smluvní pokutou.</w:t>
      </w:r>
    </w:p>
    <w:p w14:paraId="4CC4A358" w14:textId="77777777" w:rsidR="0060486C" w:rsidRPr="00E70A8B" w:rsidRDefault="006B1868" w:rsidP="008052D8">
      <w:pPr>
        <w:pStyle w:val="Odstavecseseznamem"/>
        <w:tabs>
          <w:tab w:val="left" w:pos="0"/>
        </w:tabs>
        <w:spacing w:before="120" w:after="120"/>
        <w:ind w:left="782" w:hanging="782"/>
        <w:contextualSpacing w:val="0"/>
        <w:jc w:val="center"/>
        <w:rPr>
          <w:rFonts w:ascii="Arial" w:hAnsi="Arial" w:cs="Arial"/>
          <w:b/>
          <w:sz w:val="20"/>
          <w:szCs w:val="20"/>
        </w:rPr>
      </w:pPr>
      <w:r w:rsidRPr="00E70A8B">
        <w:rPr>
          <w:rFonts w:ascii="Arial" w:hAnsi="Arial" w:cs="Arial"/>
          <w:b/>
          <w:sz w:val="20"/>
          <w:szCs w:val="20"/>
        </w:rPr>
        <w:lastRenderedPageBreak/>
        <w:t>Článek X</w:t>
      </w:r>
      <w:r w:rsidR="00A84ED6">
        <w:rPr>
          <w:rFonts w:ascii="Arial" w:hAnsi="Arial" w:cs="Arial"/>
          <w:b/>
          <w:sz w:val="20"/>
          <w:szCs w:val="20"/>
        </w:rPr>
        <w:t>I</w:t>
      </w:r>
      <w:r w:rsidRPr="00E70A8B">
        <w:rPr>
          <w:rFonts w:ascii="Arial" w:hAnsi="Arial" w:cs="Arial"/>
          <w:b/>
          <w:sz w:val="20"/>
          <w:szCs w:val="20"/>
        </w:rPr>
        <w:t>V.</w:t>
      </w:r>
    </w:p>
    <w:p w14:paraId="2EBB3DE3" w14:textId="77777777" w:rsidR="00ED17F1" w:rsidRPr="00E70A8B" w:rsidRDefault="0060486C" w:rsidP="00245B84">
      <w:pPr>
        <w:pStyle w:val="Odstavecseseznamem"/>
        <w:tabs>
          <w:tab w:val="left" w:pos="0"/>
        </w:tabs>
        <w:spacing w:before="120" w:after="120"/>
        <w:ind w:left="0"/>
        <w:jc w:val="center"/>
        <w:rPr>
          <w:rFonts w:ascii="Arial" w:hAnsi="Arial" w:cs="Arial"/>
          <w:b/>
          <w:sz w:val="20"/>
          <w:szCs w:val="20"/>
        </w:rPr>
      </w:pPr>
      <w:r w:rsidRPr="00E70A8B">
        <w:rPr>
          <w:rFonts w:ascii="Arial" w:hAnsi="Arial" w:cs="Arial"/>
          <w:b/>
          <w:sz w:val="20"/>
          <w:szCs w:val="20"/>
        </w:rPr>
        <w:t>Ostatní ujednání</w:t>
      </w:r>
    </w:p>
    <w:p w14:paraId="26EFB7BE" w14:textId="3EC766B5" w:rsidR="008B5881" w:rsidRDefault="008B5881" w:rsidP="00E56C8D">
      <w:pPr>
        <w:numPr>
          <w:ilvl w:val="0"/>
          <w:numId w:val="19"/>
        </w:numPr>
        <w:spacing w:after="120" w:line="276" w:lineRule="auto"/>
        <w:jc w:val="both"/>
        <w:rPr>
          <w:rFonts w:ascii="Arial" w:hAnsi="Arial" w:cs="Arial"/>
          <w:sz w:val="20"/>
          <w:szCs w:val="20"/>
          <w:lang w:eastAsia="en-US"/>
        </w:rPr>
      </w:pPr>
      <w:r w:rsidRPr="0060486C">
        <w:rPr>
          <w:rFonts w:ascii="Arial" w:hAnsi="Arial" w:cs="Arial"/>
          <w:sz w:val="20"/>
          <w:szCs w:val="20"/>
          <w:lang w:eastAsia="en-US"/>
        </w:rPr>
        <w:t xml:space="preserve">Smluvní strany se zavazují vzájemně spolupracovat a poskytovat si veškeré informace potřebné pro řádné plnění svých závazků. Smluvní strany jsou povinny informovat druhou </w:t>
      </w:r>
      <w:r>
        <w:rPr>
          <w:rFonts w:ascii="Arial" w:hAnsi="Arial" w:cs="Arial"/>
          <w:sz w:val="20"/>
          <w:szCs w:val="20"/>
          <w:lang w:eastAsia="en-US"/>
        </w:rPr>
        <w:t>S</w:t>
      </w:r>
      <w:r w:rsidRPr="0060486C">
        <w:rPr>
          <w:rFonts w:ascii="Arial" w:hAnsi="Arial" w:cs="Arial"/>
          <w:sz w:val="20"/>
          <w:szCs w:val="20"/>
          <w:lang w:eastAsia="en-US"/>
        </w:rPr>
        <w:t xml:space="preserve">mluvní stranu o veškerých skutečnostech, které jsou nebo mohou být důležité pro řádné plnění této </w:t>
      </w:r>
      <w:r>
        <w:rPr>
          <w:rFonts w:ascii="Arial" w:hAnsi="Arial" w:cs="Arial"/>
          <w:sz w:val="20"/>
          <w:szCs w:val="20"/>
          <w:lang w:eastAsia="en-US"/>
        </w:rPr>
        <w:t>Sml</w:t>
      </w:r>
      <w:r w:rsidR="00841101">
        <w:rPr>
          <w:rFonts w:ascii="Arial" w:hAnsi="Arial" w:cs="Arial"/>
          <w:sz w:val="20"/>
          <w:szCs w:val="20"/>
          <w:lang w:eastAsia="en-US"/>
        </w:rPr>
        <w:t>o</w:t>
      </w:r>
      <w:r>
        <w:rPr>
          <w:rFonts w:ascii="Arial" w:hAnsi="Arial" w:cs="Arial"/>
          <w:sz w:val="20"/>
          <w:szCs w:val="20"/>
          <w:lang w:eastAsia="en-US"/>
        </w:rPr>
        <w:t>uvy</w:t>
      </w:r>
      <w:r w:rsidRPr="0060486C">
        <w:rPr>
          <w:rFonts w:ascii="Arial" w:hAnsi="Arial" w:cs="Arial"/>
          <w:sz w:val="20"/>
          <w:szCs w:val="20"/>
          <w:lang w:eastAsia="en-US"/>
        </w:rPr>
        <w:t>.</w:t>
      </w:r>
    </w:p>
    <w:p w14:paraId="5568AB65" w14:textId="40FD86F1" w:rsidR="008B5881" w:rsidRDefault="008B5881" w:rsidP="00E56C8D">
      <w:pPr>
        <w:numPr>
          <w:ilvl w:val="0"/>
          <w:numId w:val="19"/>
        </w:numPr>
        <w:spacing w:after="120" w:line="276" w:lineRule="auto"/>
        <w:jc w:val="both"/>
        <w:rPr>
          <w:rFonts w:ascii="Arial" w:hAnsi="Arial" w:cs="Arial"/>
          <w:sz w:val="20"/>
          <w:szCs w:val="20"/>
          <w:lang w:eastAsia="en-US"/>
        </w:rPr>
      </w:pPr>
      <w:r w:rsidRPr="0060486C">
        <w:rPr>
          <w:rFonts w:ascii="Arial" w:hAnsi="Arial" w:cs="Arial"/>
          <w:sz w:val="20"/>
          <w:szCs w:val="20"/>
          <w:lang w:eastAsia="en-US"/>
        </w:rPr>
        <w:t xml:space="preserve">Smluvní strany se zavazují, že o každé změně </w:t>
      </w:r>
      <w:r>
        <w:rPr>
          <w:rFonts w:ascii="Arial" w:hAnsi="Arial" w:cs="Arial"/>
          <w:sz w:val="20"/>
          <w:szCs w:val="20"/>
          <w:lang w:eastAsia="en-US"/>
        </w:rPr>
        <w:t>P</w:t>
      </w:r>
      <w:r w:rsidRPr="0060486C">
        <w:rPr>
          <w:rFonts w:ascii="Arial" w:hAnsi="Arial" w:cs="Arial"/>
          <w:sz w:val="20"/>
          <w:szCs w:val="20"/>
          <w:lang w:eastAsia="en-US"/>
        </w:rPr>
        <w:t xml:space="preserve">ověřených osob, uvedených </w:t>
      </w:r>
      <w:r w:rsidRPr="00784FE6">
        <w:rPr>
          <w:rFonts w:ascii="Arial" w:hAnsi="Arial" w:cs="Arial"/>
          <w:sz w:val="20"/>
          <w:szCs w:val="20"/>
          <w:lang w:eastAsia="en-US"/>
        </w:rPr>
        <w:t>v čl</w:t>
      </w:r>
      <w:r w:rsidRPr="00294D8D">
        <w:rPr>
          <w:rFonts w:ascii="Arial" w:hAnsi="Arial" w:cs="Arial"/>
          <w:sz w:val="20"/>
          <w:szCs w:val="20"/>
          <w:lang w:eastAsia="en-US"/>
        </w:rPr>
        <w:t xml:space="preserve">. XV. odst. </w:t>
      </w:r>
      <w:r w:rsidR="00784FE6" w:rsidRPr="00294D8D">
        <w:rPr>
          <w:rFonts w:ascii="Arial" w:hAnsi="Arial" w:cs="Arial"/>
          <w:sz w:val="20"/>
          <w:szCs w:val="20"/>
          <w:lang w:eastAsia="en-US"/>
        </w:rPr>
        <w:t>8</w:t>
      </w:r>
      <w:r w:rsidRPr="00294D8D">
        <w:rPr>
          <w:rFonts w:ascii="Arial" w:hAnsi="Arial" w:cs="Arial"/>
          <w:sz w:val="20"/>
          <w:szCs w:val="20"/>
          <w:lang w:eastAsia="en-US"/>
        </w:rPr>
        <w:t>.</w:t>
      </w:r>
      <w:r w:rsidRPr="00342FE6">
        <w:rPr>
          <w:rFonts w:ascii="Arial" w:hAnsi="Arial" w:cs="Arial"/>
          <w:sz w:val="20"/>
          <w:szCs w:val="20"/>
          <w:lang w:eastAsia="en-US"/>
        </w:rPr>
        <w:t xml:space="preserve"> </w:t>
      </w:r>
      <w:r>
        <w:rPr>
          <w:rFonts w:ascii="Arial" w:hAnsi="Arial" w:cs="Arial"/>
          <w:sz w:val="20"/>
          <w:szCs w:val="20"/>
          <w:lang w:eastAsia="en-US"/>
        </w:rPr>
        <w:t>Smlouvy</w:t>
      </w:r>
      <w:r w:rsidRPr="00342FE6">
        <w:rPr>
          <w:rFonts w:ascii="Arial" w:hAnsi="Arial" w:cs="Arial"/>
          <w:sz w:val="20"/>
          <w:szCs w:val="20"/>
          <w:lang w:eastAsia="en-US"/>
        </w:rPr>
        <w:t xml:space="preserve"> nebo jejich kontaktních údajů se budou bez zbytečného odkladu navzájem informovat</w:t>
      </w:r>
      <w:r w:rsidR="00784FE6">
        <w:rPr>
          <w:rFonts w:ascii="Arial" w:hAnsi="Arial" w:cs="Arial"/>
          <w:sz w:val="20"/>
          <w:szCs w:val="20"/>
          <w:lang w:eastAsia="en-US"/>
        </w:rPr>
        <w:t>.</w:t>
      </w:r>
    </w:p>
    <w:p w14:paraId="2B842473" w14:textId="1FD6E30F" w:rsidR="008B5881" w:rsidRDefault="008B5881" w:rsidP="00E56C8D">
      <w:pPr>
        <w:numPr>
          <w:ilvl w:val="0"/>
          <w:numId w:val="19"/>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Poskytovatel </w:t>
      </w:r>
      <w:r w:rsidRPr="00DB5259">
        <w:rPr>
          <w:rFonts w:ascii="Arial" w:hAnsi="Arial" w:cs="Arial"/>
          <w:sz w:val="20"/>
          <w:szCs w:val="20"/>
          <w:lang w:eastAsia="en-US"/>
        </w:rPr>
        <w:t xml:space="preserve">bere na vědomí, že v průběhu </w:t>
      </w:r>
      <w:r>
        <w:rPr>
          <w:rFonts w:ascii="Arial" w:hAnsi="Arial" w:cs="Arial"/>
          <w:sz w:val="20"/>
          <w:szCs w:val="20"/>
          <w:lang w:eastAsia="en-US"/>
        </w:rPr>
        <w:t>doby účinnosti</w:t>
      </w:r>
      <w:r w:rsidRPr="00DB5259">
        <w:rPr>
          <w:rFonts w:ascii="Arial" w:hAnsi="Arial" w:cs="Arial"/>
          <w:sz w:val="20"/>
          <w:szCs w:val="20"/>
          <w:lang w:eastAsia="en-US"/>
        </w:rPr>
        <w:t xml:space="preserve"> této </w:t>
      </w:r>
      <w:r>
        <w:rPr>
          <w:rFonts w:ascii="Arial" w:hAnsi="Arial" w:cs="Arial"/>
          <w:sz w:val="20"/>
          <w:szCs w:val="20"/>
          <w:lang w:eastAsia="en-US"/>
        </w:rPr>
        <w:t xml:space="preserve">Smlouvy </w:t>
      </w:r>
      <w:r w:rsidRPr="00DB5259">
        <w:rPr>
          <w:rFonts w:ascii="Arial" w:hAnsi="Arial" w:cs="Arial"/>
          <w:sz w:val="20"/>
          <w:szCs w:val="20"/>
          <w:lang w:eastAsia="en-US"/>
        </w:rPr>
        <w:t xml:space="preserve">se může změnit umístění (adresa) jednotlivých </w:t>
      </w:r>
      <w:r>
        <w:rPr>
          <w:rFonts w:ascii="Arial" w:hAnsi="Arial" w:cs="Arial"/>
          <w:sz w:val="20"/>
          <w:szCs w:val="20"/>
          <w:lang w:eastAsia="en-US"/>
        </w:rPr>
        <w:t>míst plnění</w:t>
      </w:r>
      <w:r w:rsidRPr="00FA4BFF">
        <w:rPr>
          <w:rFonts w:ascii="Arial" w:hAnsi="Arial" w:cs="Arial"/>
          <w:sz w:val="20"/>
          <w:szCs w:val="20"/>
          <w:lang w:eastAsia="en-US"/>
        </w:rPr>
        <w:t>.</w:t>
      </w:r>
      <w:r>
        <w:rPr>
          <w:rFonts w:ascii="Arial" w:hAnsi="Arial" w:cs="Arial"/>
          <w:sz w:val="20"/>
          <w:szCs w:val="20"/>
          <w:lang w:eastAsia="en-US"/>
        </w:rPr>
        <w:t xml:space="preserve"> O takové změně je </w:t>
      </w:r>
      <w:r w:rsidR="004232C9">
        <w:rPr>
          <w:rFonts w:ascii="Arial" w:hAnsi="Arial" w:cs="Arial"/>
          <w:sz w:val="20"/>
          <w:szCs w:val="20"/>
          <w:lang w:eastAsia="en-US"/>
        </w:rPr>
        <w:t xml:space="preserve">Pověřená osoba </w:t>
      </w:r>
      <w:r>
        <w:rPr>
          <w:rFonts w:ascii="Arial" w:hAnsi="Arial" w:cs="Arial"/>
          <w:sz w:val="20"/>
          <w:szCs w:val="20"/>
          <w:lang w:eastAsia="en-US"/>
        </w:rPr>
        <w:t>Objednatel</w:t>
      </w:r>
      <w:r w:rsidR="004232C9">
        <w:rPr>
          <w:rFonts w:ascii="Arial" w:hAnsi="Arial" w:cs="Arial"/>
          <w:sz w:val="20"/>
          <w:szCs w:val="20"/>
          <w:lang w:eastAsia="en-US"/>
        </w:rPr>
        <w:t>e</w:t>
      </w:r>
      <w:r>
        <w:rPr>
          <w:rFonts w:ascii="Arial" w:hAnsi="Arial" w:cs="Arial"/>
          <w:sz w:val="20"/>
          <w:szCs w:val="20"/>
          <w:lang w:eastAsia="en-US"/>
        </w:rPr>
        <w:t xml:space="preserve"> </w:t>
      </w:r>
      <w:r w:rsidR="004232C9">
        <w:rPr>
          <w:rFonts w:ascii="Arial" w:hAnsi="Arial" w:cs="Arial"/>
          <w:sz w:val="20"/>
          <w:szCs w:val="20"/>
          <w:lang w:eastAsia="en-US"/>
        </w:rPr>
        <w:t xml:space="preserve">povinna </w:t>
      </w:r>
      <w:r>
        <w:rPr>
          <w:rFonts w:ascii="Arial" w:hAnsi="Arial" w:cs="Arial"/>
          <w:sz w:val="20"/>
          <w:szCs w:val="20"/>
          <w:lang w:eastAsia="en-US"/>
        </w:rPr>
        <w:t xml:space="preserve">neprodleně </w:t>
      </w:r>
      <w:r w:rsidR="008E60CE">
        <w:rPr>
          <w:rFonts w:ascii="Arial" w:hAnsi="Arial" w:cs="Arial"/>
          <w:sz w:val="20"/>
          <w:szCs w:val="20"/>
          <w:lang w:eastAsia="en-US"/>
        </w:rPr>
        <w:t xml:space="preserve">písemně </w:t>
      </w:r>
      <w:r>
        <w:rPr>
          <w:rFonts w:ascii="Arial" w:hAnsi="Arial" w:cs="Arial"/>
          <w:sz w:val="20"/>
          <w:szCs w:val="20"/>
          <w:lang w:eastAsia="en-US"/>
        </w:rPr>
        <w:t>informovat</w:t>
      </w:r>
      <w:r w:rsidR="008E60CE">
        <w:rPr>
          <w:rFonts w:ascii="Arial" w:hAnsi="Arial" w:cs="Arial"/>
          <w:sz w:val="20"/>
          <w:szCs w:val="20"/>
          <w:lang w:eastAsia="en-US"/>
        </w:rPr>
        <w:t xml:space="preserve"> Pověřenou osobu Poskytovatele</w:t>
      </w:r>
      <w:r>
        <w:rPr>
          <w:rFonts w:ascii="Arial" w:hAnsi="Arial" w:cs="Arial"/>
          <w:sz w:val="20"/>
          <w:szCs w:val="20"/>
          <w:lang w:eastAsia="en-US"/>
        </w:rPr>
        <w:t>.</w:t>
      </w:r>
    </w:p>
    <w:p w14:paraId="3CB57454" w14:textId="0E4ACF26" w:rsidR="00762EBB" w:rsidRPr="00DB5259" w:rsidRDefault="00762EBB" w:rsidP="00E56C8D">
      <w:pPr>
        <w:numPr>
          <w:ilvl w:val="0"/>
          <w:numId w:val="19"/>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Pověřené osoby </w:t>
      </w:r>
      <w:r w:rsidR="001E139E">
        <w:rPr>
          <w:rFonts w:ascii="Arial" w:hAnsi="Arial" w:cs="Arial"/>
          <w:sz w:val="20"/>
          <w:szCs w:val="20"/>
          <w:lang w:eastAsia="en-US"/>
        </w:rPr>
        <w:t>S</w:t>
      </w:r>
      <w:r>
        <w:rPr>
          <w:rFonts w:ascii="Arial" w:hAnsi="Arial" w:cs="Arial"/>
          <w:sz w:val="20"/>
          <w:szCs w:val="20"/>
          <w:lang w:eastAsia="en-US"/>
        </w:rPr>
        <w:t>mluvních stran se mohou písemně dohodnout na změně plánovače tras uvedeného v čl. V</w:t>
      </w:r>
      <w:r w:rsidR="001E139E">
        <w:rPr>
          <w:rFonts w:ascii="Arial" w:hAnsi="Arial" w:cs="Arial"/>
          <w:sz w:val="20"/>
          <w:szCs w:val="20"/>
          <w:lang w:eastAsia="en-US"/>
        </w:rPr>
        <w:t>.</w:t>
      </w:r>
      <w:r>
        <w:rPr>
          <w:rFonts w:ascii="Arial" w:hAnsi="Arial" w:cs="Arial"/>
          <w:sz w:val="20"/>
          <w:szCs w:val="20"/>
          <w:lang w:eastAsia="en-US"/>
        </w:rPr>
        <w:t> odst. 4 této Smlouvy.</w:t>
      </w:r>
    </w:p>
    <w:p w14:paraId="077712B1" w14:textId="2C745CC4" w:rsidR="008B5881" w:rsidRPr="001B6C80" w:rsidRDefault="008B5881" w:rsidP="00E56C8D">
      <w:pPr>
        <w:numPr>
          <w:ilvl w:val="0"/>
          <w:numId w:val="19"/>
        </w:numPr>
        <w:spacing w:after="120" w:line="276" w:lineRule="auto"/>
        <w:jc w:val="both"/>
        <w:rPr>
          <w:rFonts w:ascii="Arial" w:hAnsi="Arial" w:cs="Arial"/>
          <w:sz w:val="20"/>
          <w:szCs w:val="20"/>
          <w:lang w:eastAsia="en-US"/>
        </w:rPr>
      </w:pPr>
      <w:r w:rsidRPr="0060486C">
        <w:rPr>
          <w:rFonts w:ascii="Arial" w:hAnsi="Arial" w:cs="Arial"/>
          <w:sz w:val="20"/>
          <w:szCs w:val="20"/>
          <w:lang w:eastAsia="en-US"/>
        </w:rPr>
        <w:t xml:space="preserve">Tato </w:t>
      </w:r>
      <w:r>
        <w:rPr>
          <w:rFonts w:ascii="Arial" w:hAnsi="Arial" w:cs="Arial"/>
          <w:sz w:val="20"/>
          <w:szCs w:val="20"/>
          <w:lang w:eastAsia="en-US"/>
        </w:rPr>
        <w:t>Smlouva</w:t>
      </w:r>
      <w:r w:rsidRPr="0060486C">
        <w:rPr>
          <w:rFonts w:ascii="Arial" w:hAnsi="Arial" w:cs="Arial"/>
          <w:sz w:val="20"/>
          <w:szCs w:val="20"/>
          <w:lang w:eastAsia="en-US"/>
        </w:rPr>
        <w:t xml:space="preserve"> může být </w:t>
      </w:r>
      <w:r w:rsidR="00CA2A66">
        <w:rPr>
          <w:rFonts w:ascii="Arial" w:hAnsi="Arial" w:cs="Arial"/>
          <w:sz w:val="20"/>
          <w:szCs w:val="20"/>
          <w:lang w:eastAsia="en-US"/>
        </w:rPr>
        <w:t xml:space="preserve">předčasně </w:t>
      </w:r>
      <w:r w:rsidRPr="0060486C">
        <w:rPr>
          <w:rFonts w:ascii="Arial" w:hAnsi="Arial" w:cs="Arial"/>
          <w:sz w:val="20"/>
          <w:szCs w:val="20"/>
          <w:lang w:eastAsia="en-US"/>
        </w:rPr>
        <w:t xml:space="preserve">ukončena písemnou dohodou </w:t>
      </w:r>
      <w:r>
        <w:rPr>
          <w:rFonts w:ascii="Arial" w:hAnsi="Arial" w:cs="Arial"/>
          <w:sz w:val="20"/>
          <w:szCs w:val="20"/>
          <w:lang w:eastAsia="en-US"/>
        </w:rPr>
        <w:t>S</w:t>
      </w:r>
      <w:r w:rsidRPr="0060486C">
        <w:rPr>
          <w:rFonts w:ascii="Arial" w:hAnsi="Arial" w:cs="Arial"/>
          <w:sz w:val="20"/>
          <w:szCs w:val="20"/>
          <w:lang w:eastAsia="en-US"/>
        </w:rPr>
        <w:t xml:space="preserve">mluvních stran podepsanou </w:t>
      </w:r>
      <w:r w:rsidRPr="001B6C80">
        <w:rPr>
          <w:rFonts w:ascii="Arial" w:hAnsi="Arial" w:cs="Arial"/>
          <w:sz w:val="20"/>
          <w:szCs w:val="20"/>
          <w:lang w:eastAsia="en-US"/>
        </w:rPr>
        <w:t>oprávněnými zástupci Smluvních stran.</w:t>
      </w:r>
    </w:p>
    <w:p w14:paraId="7E14CBA4" w14:textId="0717A798" w:rsidR="008B5881" w:rsidRPr="001B6C80" w:rsidRDefault="008B5881" w:rsidP="00E56C8D">
      <w:pPr>
        <w:numPr>
          <w:ilvl w:val="0"/>
          <w:numId w:val="19"/>
        </w:numPr>
        <w:spacing w:after="120" w:line="276" w:lineRule="auto"/>
        <w:jc w:val="both"/>
        <w:rPr>
          <w:rFonts w:ascii="Arial" w:hAnsi="Arial" w:cs="Arial"/>
          <w:sz w:val="20"/>
          <w:szCs w:val="20"/>
          <w:lang w:eastAsia="en-US"/>
        </w:rPr>
      </w:pPr>
      <w:r w:rsidRPr="001B6C80">
        <w:rPr>
          <w:rFonts w:ascii="Arial" w:hAnsi="Arial" w:cs="Arial"/>
          <w:sz w:val="20"/>
          <w:szCs w:val="20"/>
          <w:lang w:eastAsia="en-US"/>
        </w:rPr>
        <w:t>Každá ze Smluvních stran může od této</w:t>
      </w:r>
      <w:r>
        <w:rPr>
          <w:rFonts w:ascii="Arial" w:hAnsi="Arial" w:cs="Arial"/>
          <w:sz w:val="20"/>
          <w:szCs w:val="20"/>
          <w:lang w:eastAsia="en-US"/>
        </w:rPr>
        <w:t xml:space="preserve"> </w:t>
      </w:r>
      <w:proofErr w:type="spellStart"/>
      <w:r w:rsidRPr="001B6C80">
        <w:rPr>
          <w:rFonts w:ascii="Arial" w:hAnsi="Arial" w:cs="Arial"/>
          <w:sz w:val="20"/>
          <w:szCs w:val="20"/>
          <w:lang w:eastAsia="en-US"/>
        </w:rPr>
        <w:t>Smluv</w:t>
      </w:r>
      <w:r>
        <w:rPr>
          <w:rFonts w:ascii="Arial" w:hAnsi="Arial" w:cs="Arial"/>
          <w:sz w:val="20"/>
          <w:szCs w:val="20"/>
          <w:lang w:eastAsia="en-US"/>
        </w:rPr>
        <w:t>y</w:t>
      </w:r>
      <w:proofErr w:type="spellEnd"/>
      <w:r w:rsidRPr="001B6C80">
        <w:rPr>
          <w:rFonts w:ascii="Arial" w:hAnsi="Arial" w:cs="Arial"/>
          <w:sz w:val="20"/>
          <w:szCs w:val="20"/>
          <w:lang w:eastAsia="en-US"/>
        </w:rPr>
        <w:t xml:space="preserve"> odstoupit v případech stanovených touto </w:t>
      </w:r>
      <w:r>
        <w:rPr>
          <w:rFonts w:ascii="Arial" w:hAnsi="Arial" w:cs="Arial"/>
          <w:sz w:val="20"/>
          <w:szCs w:val="20"/>
          <w:lang w:eastAsia="en-US"/>
        </w:rPr>
        <w:t xml:space="preserve">Smlouvou </w:t>
      </w:r>
      <w:r w:rsidRPr="001B6C80">
        <w:rPr>
          <w:rFonts w:ascii="Arial" w:hAnsi="Arial" w:cs="Arial"/>
          <w:sz w:val="20"/>
          <w:szCs w:val="20"/>
          <w:lang w:eastAsia="en-US"/>
        </w:rPr>
        <w:t>nebo zákonem, zejména pak dle ustanovení § 1977 a násl. a § 2001 a násl. občanského zákoníku. Účinky odstoupení nastávají</w:t>
      </w:r>
      <w:r w:rsidR="00C95FCC">
        <w:rPr>
          <w:rFonts w:ascii="Arial" w:hAnsi="Arial" w:cs="Arial"/>
          <w:sz w:val="20"/>
          <w:szCs w:val="20"/>
          <w:lang w:eastAsia="en-US"/>
        </w:rPr>
        <w:t xml:space="preserve"> prvním</w:t>
      </w:r>
      <w:r w:rsidR="004C7700">
        <w:rPr>
          <w:rFonts w:ascii="Arial" w:hAnsi="Arial" w:cs="Arial"/>
          <w:sz w:val="20"/>
          <w:szCs w:val="20"/>
          <w:lang w:eastAsia="en-US"/>
        </w:rPr>
        <w:t xml:space="preserve"> dnem</w:t>
      </w:r>
      <w:r w:rsidR="00C95FCC">
        <w:rPr>
          <w:rFonts w:ascii="Arial" w:hAnsi="Arial" w:cs="Arial"/>
          <w:sz w:val="20"/>
          <w:szCs w:val="20"/>
          <w:lang w:eastAsia="en-US"/>
        </w:rPr>
        <w:t xml:space="preserve"> třetího kalendářního měsíce po</w:t>
      </w:r>
      <w:r w:rsidRPr="001B6C80">
        <w:rPr>
          <w:rFonts w:ascii="Arial" w:hAnsi="Arial" w:cs="Arial"/>
          <w:sz w:val="20"/>
          <w:szCs w:val="20"/>
          <w:lang w:eastAsia="en-US"/>
        </w:rPr>
        <w:t xml:space="preserve"> doručení oznámení o</w:t>
      </w:r>
      <w:r>
        <w:rPr>
          <w:rFonts w:ascii="Arial" w:hAnsi="Arial" w:cs="Arial"/>
          <w:sz w:val="20"/>
          <w:szCs w:val="20"/>
          <w:lang w:eastAsia="en-US"/>
        </w:rPr>
        <w:t> </w:t>
      </w:r>
      <w:r w:rsidRPr="001B6C80">
        <w:rPr>
          <w:rFonts w:ascii="Arial" w:hAnsi="Arial" w:cs="Arial"/>
          <w:sz w:val="20"/>
          <w:szCs w:val="20"/>
          <w:lang w:eastAsia="en-US"/>
        </w:rPr>
        <w:t>odstoupení příslušné Smluvní straně.</w:t>
      </w:r>
    </w:p>
    <w:p w14:paraId="7ED54D62" w14:textId="3285A4CB" w:rsidR="008B5881" w:rsidRPr="00295736" w:rsidRDefault="008B5881" w:rsidP="00E56C8D">
      <w:pPr>
        <w:numPr>
          <w:ilvl w:val="0"/>
          <w:numId w:val="19"/>
        </w:numPr>
        <w:spacing w:after="120" w:line="276" w:lineRule="auto"/>
        <w:jc w:val="both"/>
        <w:rPr>
          <w:rFonts w:ascii="Arial" w:hAnsi="Arial" w:cs="Arial"/>
          <w:sz w:val="20"/>
          <w:szCs w:val="20"/>
          <w:lang w:eastAsia="en-US"/>
        </w:rPr>
      </w:pPr>
      <w:r w:rsidRPr="0060486C">
        <w:rPr>
          <w:rFonts w:ascii="Arial" w:hAnsi="Arial" w:cs="Arial"/>
          <w:sz w:val="20"/>
          <w:szCs w:val="20"/>
          <w:lang w:eastAsia="en-US"/>
        </w:rPr>
        <w:t xml:space="preserve">Pro účely </w:t>
      </w:r>
      <w:r>
        <w:rPr>
          <w:rFonts w:ascii="Arial" w:hAnsi="Arial" w:cs="Arial"/>
          <w:sz w:val="20"/>
          <w:szCs w:val="20"/>
          <w:lang w:eastAsia="en-US"/>
        </w:rPr>
        <w:t xml:space="preserve">odstoupení od </w:t>
      </w:r>
      <w:r w:rsidRPr="0060486C">
        <w:rPr>
          <w:rFonts w:ascii="Arial" w:hAnsi="Arial" w:cs="Arial"/>
          <w:sz w:val="20"/>
          <w:szCs w:val="20"/>
          <w:lang w:eastAsia="en-US"/>
        </w:rPr>
        <w:t>této</w:t>
      </w:r>
      <w:r>
        <w:rPr>
          <w:rFonts w:ascii="Arial" w:hAnsi="Arial" w:cs="Arial"/>
          <w:sz w:val="20"/>
          <w:szCs w:val="20"/>
          <w:lang w:eastAsia="en-US"/>
        </w:rPr>
        <w:t xml:space="preserve"> Smlouvy</w:t>
      </w:r>
      <w:r w:rsidRPr="0060486C">
        <w:rPr>
          <w:rFonts w:ascii="Arial" w:hAnsi="Arial" w:cs="Arial"/>
          <w:sz w:val="20"/>
          <w:szCs w:val="20"/>
          <w:lang w:eastAsia="en-US"/>
        </w:rPr>
        <w:t xml:space="preserve"> se za podstatné porušení smluvních povinností považuje:</w:t>
      </w:r>
    </w:p>
    <w:p w14:paraId="60CF5BCB" w14:textId="66F9A34B" w:rsidR="00784FE6" w:rsidRPr="0060486C" w:rsidRDefault="00784FE6" w:rsidP="00E56C8D">
      <w:pPr>
        <w:numPr>
          <w:ilvl w:val="1"/>
          <w:numId w:val="19"/>
        </w:numPr>
        <w:spacing w:after="120" w:line="276" w:lineRule="auto"/>
        <w:jc w:val="both"/>
        <w:rPr>
          <w:rFonts w:ascii="Arial" w:hAnsi="Arial" w:cs="Arial"/>
          <w:sz w:val="20"/>
          <w:szCs w:val="20"/>
          <w:lang w:eastAsia="en-US"/>
        </w:rPr>
      </w:pPr>
      <w:r>
        <w:rPr>
          <w:rFonts w:ascii="Arial" w:hAnsi="Arial" w:cs="Arial"/>
          <w:sz w:val="20"/>
          <w:szCs w:val="20"/>
          <w:lang w:eastAsia="en-US"/>
        </w:rPr>
        <w:t>opakované (tj. alespoň 3x</w:t>
      </w:r>
      <w:r w:rsidR="0064467C">
        <w:rPr>
          <w:rFonts w:ascii="Arial" w:hAnsi="Arial" w:cs="Arial"/>
          <w:sz w:val="20"/>
          <w:szCs w:val="20"/>
          <w:lang w:eastAsia="en-US"/>
        </w:rPr>
        <w:t xml:space="preserve"> během 6 po sobě jdoucích kalendářních měsíců</w:t>
      </w:r>
      <w:r>
        <w:rPr>
          <w:rFonts w:ascii="Arial" w:hAnsi="Arial" w:cs="Arial"/>
          <w:sz w:val="20"/>
          <w:szCs w:val="20"/>
          <w:lang w:eastAsia="en-US"/>
        </w:rPr>
        <w:t>) prodlení Poskytovatele s odstraňování</w:t>
      </w:r>
      <w:r w:rsidR="00285BD7">
        <w:rPr>
          <w:rFonts w:ascii="Arial" w:hAnsi="Arial" w:cs="Arial"/>
          <w:sz w:val="20"/>
          <w:szCs w:val="20"/>
          <w:lang w:eastAsia="en-US"/>
        </w:rPr>
        <w:t>m</w:t>
      </w:r>
      <w:r>
        <w:rPr>
          <w:rFonts w:ascii="Arial" w:hAnsi="Arial" w:cs="Arial"/>
          <w:sz w:val="20"/>
          <w:szCs w:val="20"/>
          <w:lang w:eastAsia="en-US"/>
        </w:rPr>
        <w:t xml:space="preserve"> vad;</w:t>
      </w:r>
    </w:p>
    <w:p w14:paraId="10DD4BBA" w14:textId="11FA60D2" w:rsidR="008B5881" w:rsidRDefault="008B5881" w:rsidP="00E56C8D">
      <w:pPr>
        <w:numPr>
          <w:ilvl w:val="1"/>
          <w:numId w:val="19"/>
        </w:numPr>
        <w:spacing w:after="120" w:line="276" w:lineRule="auto"/>
        <w:jc w:val="both"/>
        <w:rPr>
          <w:rFonts w:ascii="Arial" w:hAnsi="Arial" w:cs="Arial"/>
          <w:sz w:val="20"/>
          <w:szCs w:val="20"/>
          <w:lang w:eastAsia="en-US"/>
        </w:rPr>
      </w:pPr>
      <w:r w:rsidRPr="00FC789C">
        <w:rPr>
          <w:rFonts w:ascii="Arial" w:hAnsi="Arial" w:cs="Arial"/>
          <w:sz w:val="20"/>
          <w:szCs w:val="20"/>
          <w:lang w:eastAsia="en-US"/>
        </w:rPr>
        <w:t>prokazatelné porušení povinností</w:t>
      </w:r>
      <w:r>
        <w:rPr>
          <w:rFonts w:ascii="Arial" w:hAnsi="Arial" w:cs="Arial"/>
          <w:sz w:val="20"/>
          <w:szCs w:val="20"/>
          <w:lang w:eastAsia="en-US"/>
        </w:rPr>
        <w:t xml:space="preserve"> </w:t>
      </w:r>
      <w:r w:rsidR="00D01454">
        <w:rPr>
          <w:rFonts w:ascii="Arial" w:hAnsi="Arial" w:cs="Arial"/>
          <w:sz w:val="20"/>
          <w:szCs w:val="20"/>
          <w:lang w:eastAsia="en-US"/>
        </w:rPr>
        <w:t>Poskytovatele</w:t>
      </w:r>
      <w:r w:rsidRPr="00FC789C">
        <w:rPr>
          <w:rFonts w:ascii="Arial" w:hAnsi="Arial" w:cs="Arial"/>
          <w:sz w:val="20"/>
          <w:szCs w:val="20"/>
          <w:lang w:eastAsia="en-US"/>
        </w:rPr>
        <w:t xml:space="preserve"> zajistit ochranu osobních </w:t>
      </w:r>
      <w:proofErr w:type="gramStart"/>
      <w:r w:rsidRPr="00FC789C">
        <w:rPr>
          <w:rFonts w:ascii="Arial" w:hAnsi="Arial" w:cs="Arial"/>
          <w:sz w:val="20"/>
          <w:szCs w:val="20"/>
          <w:lang w:eastAsia="en-US"/>
        </w:rPr>
        <w:t xml:space="preserve">údajů  </w:t>
      </w:r>
      <w:r w:rsidRPr="00784FE6">
        <w:rPr>
          <w:rFonts w:ascii="Arial" w:hAnsi="Arial" w:cs="Arial"/>
          <w:sz w:val="20"/>
          <w:szCs w:val="20"/>
          <w:lang w:eastAsia="en-US"/>
        </w:rPr>
        <w:t>dle</w:t>
      </w:r>
      <w:proofErr w:type="gramEnd"/>
      <w:r w:rsidRPr="00784FE6">
        <w:rPr>
          <w:rFonts w:ascii="Arial" w:hAnsi="Arial" w:cs="Arial"/>
          <w:sz w:val="20"/>
          <w:szCs w:val="20"/>
          <w:lang w:eastAsia="en-US"/>
        </w:rPr>
        <w:t xml:space="preserve"> </w:t>
      </w:r>
      <w:r w:rsidRPr="00294D8D">
        <w:rPr>
          <w:rFonts w:ascii="Arial" w:hAnsi="Arial" w:cs="Arial"/>
          <w:sz w:val="20"/>
          <w:szCs w:val="20"/>
          <w:lang w:eastAsia="en-US"/>
        </w:rPr>
        <w:t xml:space="preserve">čl. X. odst. 1. </w:t>
      </w:r>
      <w:r w:rsidR="00D01454" w:rsidRPr="00294D8D">
        <w:rPr>
          <w:rFonts w:ascii="Arial" w:hAnsi="Arial" w:cs="Arial"/>
          <w:sz w:val="20"/>
          <w:szCs w:val="20"/>
          <w:lang w:eastAsia="en-US"/>
        </w:rPr>
        <w:t>Smlouvy</w:t>
      </w:r>
      <w:r w:rsidRPr="00294D8D">
        <w:rPr>
          <w:rFonts w:ascii="Arial" w:hAnsi="Arial" w:cs="Arial"/>
          <w:sz w:val="20"/>
          <w:szCs w:val="20"/>
          <w:lang w:eastAsia="en-US"/>
        </w:rPr>
        <w:t>.</w:t>
      </w:r>
    </w:p>
    <w:p w14:paraId="38068821" w14:textId="756BDE77" w:rsidR="00CA2A66" w:rsidRPr="00CA2A66" w:rsidRDefault="00CA2A66" w:rsidP="00E56C8D">
      <w:pPr>
        <w:numPr>
          <w:ilvl w:val="0"/>
          <w:numId w:val="19"/>
        </w:numPr>
        <w:spacing w:after="120" w:line="276" w:lineRule="auto"/>
        <w:jc w:val="both"/>
        <w:rPr>
          <w:rFonts w:ascii="Arial" w:hAnsi="Arial" w:cs="Arial"/>
          <w:sz w:val="20"/>
          <w:szCs w:val="20"/>
          <w:lang w:eastAsia="en-US"/>
        </w:rPr>
      </w:pPr>
      <w:r w:rsidRPr="00CA2A66">
        <w:rPr>
          <w:rFonts w:ascii="Arial" w:hAnsi="Arial" w:cs="Arial"/>
          <w:sz w:val="20"/>
          <w:szCs w:val="20"/>
          <w:lang w:eastAsia="en-US"/>
        </w:rPr>
        <w:t>Tuto Smlouvu může kterákoliv ze Smluvních stran ukončit písemnou výpovědí (i bez uvedení důvodu výpovědi) takto:</w:t>
      </w:r>
    </w:p>
    <w:p w14:paraId="6DA120A5" w14:textId="77777777" w:rsidR="00CA2A66" w:rsidRPr="00CA2A66" w:rsidRDefault="00CA2A66" w:rsidP="00E56C8D">
      <w:pPr>
        <w:numPr>
          <w:ilvl w:val="1"/>
          <w:numId w:val="19"/>
        </w:numPr>
        <w:spacing w:after="120" w:line="276" w:lineRule="auto"/>
        <w:jc w:val="both"/>
        <w:rPr>
          <w:rFonts w:ascii="Arial" w:hAnsi="Arial" w:cs="Arial"/>
          <w:sz w:val="20"/>
          <w:szCs w:val="20"/>
          <w:lang w:eastAsia="en-US"/>
        </w:rPr>
      </w:pPr>
      <w:r w:rsidRPr="00CA2A66">
        <w:rPr>
          <w:rFonts w:ascii="Arial" w:hAnsi="Arial" w:cs="Arial"/>
          <w:sz w:val="20"/>
          <w:szCs w:val="20"/>
          <w:lang w:eastAsia="en-US"/>
        </w:rPr>
        <w:t>Výpovědní doba pro Objednatele činí 3 kalendářní měsíce s tím, že začne běžet prvním dnem kalendářního měsíce následujícího po doručení výpovědi Poskytovateli a skončí posledním dnem kalendářního měsíce třetího.</w:t>
      </w:r>
    </w:p>
    <w:p w14:paraId="5823220E" w14:textId="060C352D" w:rsidR="00CA2A66" w:rsidRPr="008D7961" w:rsidRDefault="00CA2A66" w:rsidP="00E56C8D">
      <w:pPr>
        <w:numPr>
          <w:ilvl w:val="1"/>
          <w:numId w:val="19"/>
        </w:numPr>
        <w:spacing w:after="120" w:line="276" w:lineRule="auto"/>
        <w:jc w:val="both"/>
        <w:rPr>
          <w:rFonts w:ascii="Arial" w:hAnsi="Arial" w:cs="Arial"/>
          <w:sz w:val="20"/>
          <w:szCs w:val="20"/>
          <w:lang w:eastAsia="en-US"/>
        </w:rPr>
      </w:pPr>
      <w:r w:rsidRPr="00CA2A66">
        <w:rPr>
          <w:rFonts w:ascii="Arial" w:hAnsi="Arial" w:cs="Arial"/>
          <w:sz w:val="20"/>
          <w:szCs w:val="20"/>
          <w:lang w:eastAsia="en-US"/>
        </w:rPr>
        <w:t>Výpovědní doba pro Poskytovatele činí 6 kalendářních měsíců s tím, že začne běžet prvním dnem kalendářního měsíce následujícího po doručení výpovědi Objednateli a skončí posledním dnem kalendářního měsíce šestého.</w:t>
      </w:r>
    </w:p>
    <w:p w14:paraId="12218382" w14:textId="790EF6A6" w:rsidR="008B5881" w:rsidRDefault="008B5881" w:rsidP="00E56C8D">
      <w:pPr>
        <w:numPr>
          <w:ilvl w:val="0"/>
          <w:numId w:val="19"/>
        </w:numPr>
        <w:spacing w:after="120" w:line="276" w:lineRule="auto"/>
        <w:jc w:val="both"/>
        <w:rPr>
          <w:rFonts w:ascii="Arial" w:hAnsi="Arial" w:cs="Arial"/>
          <w:sz w:val="20"/>
          <w:szCs w:val="20"/>
          <w:lang w:eastAsia="en-US"/>
        </w:rPr>
      </w:pPr>
      <w:r w:rsidRPr="00342FE6">
        <w:rPr>
          <w:rFonts w:ascii="Arial" w:hAnsi="Arial" w:cs="Arial"/>
          <w:sz w:val="20"/>
          <w:szCs w:val="20"/>
          <w:lang w:eastAsia="en-US"/>
        </w:rPr>
        <w:t>Předčasným ukončením</w:t>
      </w:r>
      <w:r w:rsidR="00D01454">
        <w:rPr>
          <w:rFonts w:ascii="Arial" w:hAnsi="Arial" w:cs="Arial"/>
          <w:sz w:val="20"/>
          <w:szCs w:val="20"/>
          <w:lang w:eastAsia="en-US"/>
        </w:rPr>
        <w:t xml:space="preserve"> Smlouvy</w:t>
      </w:r>
      <w:r w:rsidRPr="00342FE6">
        <w:rPr>
          <w:rFonts w:ascii="Arial" w:hAnsi="Arial" w:cs="Arial"/>
          <w:sz w:val="20"/>
          <w:szCs w:val="20"/>
          <w:lang w:eastAsia="en-US"/>
        </w:rPr>
        <w:t xml:space="preserve"> ani jejím ukončením v </w:t>
      </w:r>
      <w:r w:rsidRPr="00294D8D">
        <w:rPr>
          <w:rFonts w:ascii="Arial" w:hAnsi="Arial" w:cs="Arial"/>
          <w:sz w:val="20"/>
          <w:szCs w:val="20"/>
          <w:lang w:eastAsia="en-US"/>
        </w:rPr>
        <w:t>souladu s čl. XV.</w:t>
      </w:r>
      <w:r w:rsidR="00784FE6" w:rsidRPr="00294D8D">
        <w:rPr>
          <w:rFonts w:ascii="Arial" w:hAnsi="Arial" w:cs="Arial"/>
          <w:sz w:val="20"/>
          <w:szCs w:val="20"/>
          <w:lang w:eastAsia="en-US"/>
        </w:rPr>
        <w:t xml:space="preserve"> odst. 3.</w:t>
      </w:r>
      <w:r w:rsidRPr="00294D8D">
        <w:rPr>
          <w:rFonts w:ascii="Arial" w:hAnsi="Arial" w:cs="Arial"/>
          <w:sz w:val="20"/>
          <w:szCs w:val="20"/>
          <w:lang w:eastAsia="en-US"/>
        </w:rPr>
        <w:t xml:space="preserve"> </w:t>
      </w:r>
      <w:r w:rsidR="00D01454" w:rsidRPr="00294D8D">
        <w:rPr>
          <w:rFonts w:ascii="Arial" w:hAnsi="Arial" w:cs="Arial"/>
          <w:sz w:val="20"/>
          <w:szCs w:val="20"/>
          <w:lang w:eastAsia="en-US"/>
        </w:rPr>
        <w:t>Smlouvy</w:t>
      </w:r>
      <w:r w:rsidRPr="00342FE6">
        <w:rPr>
          <w:rFonts w:ascii="Arial" w:hAnsi="Arial" w:cs="Arial"/>
          <w:sz w:val="20"/>
          <w:szCs w:val="20"/>
          <w:lang w:eastAsia="en-US"/>
        </w:rPr>
        <w:t xml:space="preserve"> </w:t>
      </w:r>
      <w:proofErr w:type="gramStart"/>
      <w:r w:rsidRPr="00342FE6">
        <w:rPr>
          <w:rFonts w:ascii="Arial" w:hAnsi="Arial" w:cs="Arial"/>
          <w:sz w:val="20"/>
          <w:szCs w:val="20"/>
          <w:lang w:eastAsia="en-US"/>
        </w:rPr>
        <w:t>není</w:t>
      </w:r>
      <w:r w:rsidR="00D01454">
        <w:rPr>
          <w:rFonts w:ascii="Arial" w:hAnsi="Arial" w:cs="Arial"/>
          <w:sz w:val="20"/>
          <w:szCs w:val="20"/>
          <w:lang w:eastAsia="en-US"/>
        </w:rPr>
        <w:t xml:space="preserve"> </w:t>
      </w:r>
      <w:r w:rsidR="00784FE6">
        <w:rPr>
          <w:rFonts w:ascii="Arial" w:hAnsi="Arial" w:cs="Arial"/>
          <w:sz w:val="20"/>
          <w:szCs w:val="20"/>
          <w:lang w:eastAsia="en-US"/>
        </w:rPr>
        <w:t xml:space="preserve"> </w:t>
      </w:r>
      <w:r w:rsidRPr="00342FE6">
        <w:rPr>
          <w:rFonts w:ascii="Arial" w:hAnsi="Arial" w:cs="Arial"/>
          <w:sz w:val="20"/>
          <w:szCs w:val="20"/>
          <w:lang w:eastAsia="en-US"/>
        </w:rPr>
        <w:t>dotčena</w:t>
      </w:r>
      <w:proofErr w:type="gramEnd"/>
      <w:r w:rsidRPr="00342FE6">
        <w:rPr>
          <w:rFonts w:ascii="Arial" w:hAnsi="Arial" w:cs="Arial"/>
          <w:sz w:val="20"/>
          <w:szCs w:val="20"/>
          <w:lang w:eastAsia="en-US"/>
        </w:rPr>
        <w:t xml:space="preserve"> platnost ustanovení, z jejichž povahy vyplývá, že mají být pro </w:t>
      </w:r>
      <w:r>
        <w:rPr>
          <w:rFonts w:ascii="Arial" w:hAnsi="Arial" w:cs="Arial"/>
          <w:sz w:val="20"/>
          <w:szCs w:val="20"/>
          <w:lang w:eastAsia="en-US"/>
        </w:rPr>
        <w:t>S</w:t>
      </w:r>
      <w:r w:rsidRPr="00342FE6">
        <w:rPr>
          <w:rFonts w:ascii="Arial" w:hAnsi="Arial" w:cs="Arial"/>
          <w:sz w:val="20"/>
          <w:szCs w:val="20"/>
          <w:lang w:eastAsia="en-US"/>
        </w:rPr>
        <w:t xml:space="preserve">mluvní strany závazná i po skončení </w:t>
      </w:r>
      <w:r w:rsidR="00D01454">
        <w:rPr>
          <w:rFonts w:ascii="Arial" w:hAnsi="Arial" w:cs="Arial"/>
          <w:sz w:val="20"/>
          <w:szCs w:val="20"/>
          <w:lang w:eastAsia="en-US"/>
        </w:rPr>
        <w:t>Smlouvy</w:t>
      </w:r>
      <w:r w:rsidRPr="00342FE6">
        <w:rPr>
          <w:rFonts w:ascii="Arial" w:hAnsi="Arial" w:cs="Arial"/>
          <w:sz w:val="20"/>
          <w:szCs w:val="20"/>
          <w:lang w:eastAsia="en-US"/>
        </w:rPr>
        <w:t xml:space="preserve"> (tj. zejména ustanovení týkající se</w:t>
      </w:r>
      <w:r>
        <w:rPr>
          <w:rFonts w:ascii="Arial" w:hAnsi="Arial" w:cs="Arial"/>
          <w:sz w:val="20"/>
          <w:szCs w:val="20"/>
          <w:lang w:eastAsia="en-US"/>
        </w:rPr>
        <w:t xml:space="preserve"> </w:t>
      </w:r>
      <w:r w:rsidRPr="0060486C">
        <w:rPr>
          <w:rFonts w:ascii="Arial" w:hAnsi="Arial" w:cs="Arial"/>
          <w:sz w:val="20"/>
          <w:szCs w:val="20"/>
          <w:lang w:eastAsia="en-US"/>
        </w:rPr>
        <w:t>odpovědnosti za vady, odpovědnosti za škodu, povinnosti mlčenlivosti, řešení sporů</w:t>
      </w:r>
      <w:r>
        <w:rPr>
          <w:rFonts w:ascii="Arial" w:hAnsi="Arial" w:cs="Arial"/>
          <w:sz w:val="20"/>
          <w:szCs w:val="20"/>
          <w:lang w:eastAsia="en-US"/>
        </w:rPr>
        <w:t xml:space="preserve"> </w:t>
      </w:r>
      <w:r w:rsidRPr="0060486C">
        <w:rPr>
          <w:rFonts w:ascii="Arial" w:hAnsi="Arial" w:cs="Arial"/>
          <w:sz w:val="20"/>
          <w:szCs w:val="20"/>
          <w:lang w:eastAsia="en-US"/>
        </w:rPr>
        <w:t>apod.).</w:t>
      </w:r>
    </w:p>
    <w:p w14:paraId="4E1949F8" w14:textId="77777777" w:rsidR="00465F13" w:rsidRDefault="00465F13" w:rsidP="00465F13">
      <w:pPr>
        <w:spacing w:after="120" w:line="276" w:lineRule="auto"/>
        <w:ind w:left="360"/>
        <w:jc w:val="both"/>
        <w:rPr>
          <w:rFonts w:ascii="Arial" w:hAnsi="Arial" w:cs="Arial"/>
          <w:sz w:val="20"/>
          <w:szCs w:val="20"/>
          <w:lang w:eastAsia="en-US"/>
        </w:rPr>
      </w:pPr>
    </w:p>
    <w:p w14:paraId="4EAFC8DC" w14:textId="77777777" w:rsidR="007613A3" w:rsidRPr="00E70A8B" w:rsidRDefault="00416131" w:rsidP="008052D8">
      <w:pPr>
        <w:pStyle w:val="Odstavecseseznamem"/>
        <w:tabs>
          <w:tab w:val="left" w:pos="0"/>
        </w:tabs>
        <w:spacing w:before="120" w:after="120"/>
        <w:ind w:left="782" w:hanging="782"/>
        <w:contextualSpacing w:val="0"/>
        <w:jc w:val="center"/>
        <w:rPr>
          <w:rFonts w:ascii="Arial" w:hAnsi="Arial" w:cs="Arial"/>
          <w:b/>
          <w:sz w:val="20"/>
          <w:szCs w:val="20"/>
        </w:rPr>
      </w:pPr>
      <w:r w:rsidRPr="009858EF">
        <w:rPr>
          <w:rFonts w:ascii="Arial" w:hAnsi="Arial" w:cs="Arial"/>
          <w:b/>
          <w:sz w:val="20"/>
          <w:szCs w:val="20"/>
        </w:rPr>
        <w:t xml:space="preserve">Článek </w:t>
      </w:r>
      <w:r>
        <w:rPr>
          <w:rFonts w:ascii="Arial" w:hAnsi="Arial" w:cs="Arial"/>
          <w:b/>
          <w:sz w:val="20"/>
          <w:szCs w:val="20"/>
        </w:rPr>
        <w:t>XV.</w:t>
      </w:r>
    </w:p>
    <w:p w14:paraId="48B98DFE" w14:textId="77777777" w:rsidR="00A24FF4" w:rsidRPr="00E70A8B" w:rsidRDefault="0060486C" w:rsidP="00245B84">
      <w:pPr>
        <w:pStyle w:val="Odstavecseseznamem"/>
        <w:tabs>
          <w:tab w:val="left" w:pos="0"/>
        </w:tabs>
        <w:spacing w:before="120" w:after="120"/>
        <w:ind w:left="0"/>
        <w:jc w:val="center"/>
        <w:rPr>
          <w:rFonts w:ascii="Arial" w:hAnsi="Arial" w:cs="Arial"/>
          <w:b/>
          <w:sz w:val="20"/>
          <w:szCs w:val="20"/>
        </w:rPr>
      </w:pPr>
      <w:bookmarkStart w:id="3" w:name="_Toc376787745"/>
      <w:r w:rsidRPr="00E70A8B">
        <w:rPr>
          <w:rFonts w:ascii="Arial" w:hAnsi="Arial" w:cs="Arial"/>
          <w:b/>
          <w:sz w:val="20"/>
          <w:szCs w:val="20"/>
        </w:rPr>
        <w:t>Závěrečná ustanovení</w:t>
      </w:r>
      <w:bookmarkEnd w:id="3"/>
    </w:p>
    <w:p w14:paraId="6EA2CE79" w14:textId="2ED7E123" w:rsidR="00D01454" w:rsidRDefault="00416131" w:rsidP="00E56C8D">
      <w:pPr>
        <w:numPr>
          <w:ilvl w:val="0"/>
          <w:numId w:val="20"/>
        </w:numPr>
        <w:spacing w:after="120" w:line="276" w:lineRule="auto"/>
        <w:jc w:val="both"/>
        <w:rPr>
          <w:rFonts w:ascii="Arial" w:hAnsi="Arial" w:cs="Arial"/>
          <w:sz w:val="20"/>
          <w:szCs w:val="20"/>
          <w:lang w:eastAsia="en-US"/>
        </w:rPr>
      </w:pPr>
      <w:r w:rsidRPr="0073056F">
        <w:rPr>
          <w:rFonts w:ascii="Arial" w:hAnsi="Arial" w:cs="Arial"/>
          <w:sz w:val="20"/>
          <w:szCs w:val="20"/>
          <w:lang w:eastAsia="en-US"/>
        </w:rPr>
        <w:t xml:space="preserve">Tato </w:t>
      </w:r>
      <w:r w:rsidR="00D01454">
        <w:rPr>
          <w:rFonts w:ascii="Arial" w:hAnsi="Arial" w:cs="Arial"/>
          <w:sz w:val="20"/>
          <w:szCs w:val="20"/>
          <w:lang w:eastAsia="en-US"/>
        </w:rPr>
        <w:t>Smlouva</w:t>
      </w:r>
      <w:r w:rsidRPr="0073056F">
        <w:rPr>
          <w:rFonts w:ascii="Arial" w:hAnsi="Arial" w:cs="Arial"/>
          <w:sz w:val="20"/>
          <w:szCs w:val="20"/>
          <w:lang w:eastAsia="en-US"/>
        </w:rPr>
        <w:t xml:space="preserve"> </w:t>
      </w:r>
      <w:r>
        <w:rPr>
          <w:rFonts w:ascii="Arial" w:hAnsi="Arial" w:cs="Arial"/>
          <w:sz w:val="20"/>
          <w:szCs w:val="20"/>
          <w:lang w:eastAsia="en-US"/>
        </w:rPr>
        <w:t xml:space="preserve">se uzavírá písemně v elektronické podobě. </w:t>
      </w:r>
      <w:r w:rsidR="00D01454">
        <w:rPr>
          <w:rFonts w:ascii="Arial" w:hAnsi="Arial" w:cs="Arial"/>
          <w:sz w:val="20"/>
          <w:szCs w:val="20"/>
          <w:lang w:eastAsia="en-US"/>
        </w:rPr>
        <w:t>Smlouva</w:t>
      </w:r>
      <w:r>
        <w:rPr>
          <w:rFonts w:ascii="Arial" w:hAnsi="Arial" w:cs="Arial"/>
          <w:sz w:val="20"/>
          <w:szCs w:val="20"/>
          <w:lang w:eastAsia="en-US"/>
        </w:rPr>
        <w:t xml:space="preserve"> je podepsána elektronickým podpisem dle </w:t>
      </w:r>
      <w:r w:rsidR="00B25E46" w:rsidRPr="00026AE4">
        <w:rPr>
          <w:rFonts w:ascii="Arial" w:hAnsi="Arial" w:cs="Arial"/>
          <w:sz w:val="20"/>
          <w:szCs w:val="20"/>
          <w:lang w:eastAsia="en-US"/>
        </w:rPr>
        <w:t>zákona č. 297/2016 Sb., o službách vytvářejících důvěru pro elektronické transakce, ve znění pozdějších předpisů (dále jen „</w:t>
      </w:r>
      <w:r w:rsidR="00B25E46" w:rsidRPr="00183927">
        <w:rPr>
          <w:rFonts w:ascii="Arial" w:hAnsi="Arial" w:cs="Arial"/>
          <w:b/>
          <w:sz w:val="20"/>
          <w:szCs w:val="20"/>
          <w:lang w:eastAsia="en-US"/>
        </w:rPr>
        <w:t>ZSVD</w:t>
      </w:r>
      <w:r w:rsidR="00B25E46" w:rsidRPr="00026AE4">
        <w:rPr>
          <w:rFonts w:ascii="Arial" w:hAnsi="Arial" w:cs="Arial"/>
          <w:sz w:val="20"/>
          <w:szCs w:val="20"/>
          <w:lang w:eastAsia="en-US"/>
        </w:rPr>
        <w:t>“)</w:t>
      </w:r>
      <w:r>
        <w:rPr>
          <w:rFonts w:ascii="Arial" w:hAnsi="Arial" w:cs="Arial"/>
          <w:sz w:val="20"/>
          <w:szCs w:val="20"/>
          <w:lang w:eastAsia="en-US"/>
        </w:rPr>
        <w:t xml:space="preserve">. Smluvní strany se dohodly, že </w:t>
      </w:r>
      <w:r w:rsidR="00D01454">
        <w:rPr>
          <w:rFonts w:ascii="Arial" w:hAnsi="Arial" w:cs="Arial"/>
          <w:sz w:val="20"/>
          <w:szCs w:val="20"/>
          <w:lang w:eastAsia="en-US"/>
        </w:rPr>
        <w:t>Poskytovatel</w:t>
      </w:r>
      <w:r>
        <w:rPr>
          <w:rFonts w:ascii="Arial" w:hAnsi="Arial" w:cs="Arial"/>
          <w:sz w:val="20"/>
          <w:szCs w:val="20"/>
          <w:lang w:eastAsia="en-US"/>
        </w:rPr>
        <w:t xml:space="preserve"> podepíše </w:t>
      </w:r>
      <w:r w:rsidR="00D01454">
        <w:rPr>
          <w:rFonts w:ascii="Arial" w:hAnsi="Arial" w:cs="Arial"/>
          <w:sz w:val="20"/>
          <w:szCs w:val="20"/>
          <w:lang w:eastAsia="en-US"/>
        </w:rPr>
        <w:t>Smlouvu</w:t>
      </w:r>
      <w:r>
        <w:rPr>
          <w:rFonts w:ascii="Arial" w:hAnsi="Arial" w:cs="Arial"/>
          <w:sz w:val="20"/>
          <w:szCs w:val="20"/>
          <w:lang w:eastAsia="en-US"/>
        </w:rPr>
        <w:t xml:space="preserve"> uznávaným elektronickým podpisem </w:t>
      </w:r>
      <w:r w:rsidRPr="006B7721">
        <w:rPr>
          <w:rFonts w:ascii="Arial" w:hAnsi="Arial" w:cs="Arial"/>
          <w:sz w:val="20"/>
          <w:szCs w:val="20"/>
          <w:lang w:eastAsia="en-US"/>
        </w:rPr>
        <w:t xml:space="preserve">ve smyslu </w:t>
      </w:r>
      <w:r>
        <w:rPr>
          <w:rFonts w:ascii="Arial" w:hAnsi="Arial" w:cs="Arial"/>
          <w:sz w:val="20"/>
          <w:szCs w:val="20"/>
          <w:lang w:eastAsia="en-US"/>
        </w:rPr>
        <w:t xml:space="preserve">§ 6 odst. 2 ZSVD; Objednatel </w:t>
      </w:r>
      <w:r w:rsidR="00D01454">
        <w:rPr>
          <w:rFonts w:ascii="Arial" w:hAnsi="Arial" w:cs="Arial"/>
          <w:sz w:val="20"/>
          <w:szCs w:val="20"/>
          <w:lang w:eastAsia="en-US"/>
        </w:rPr>
        <w:t>Smlouvu</w:t>
      </w:r>
      <w:r>
        <w:rPr>
          <w:rFonts w:ascii="Arial" w:hAnsi="Arial" w:cs="Arial"/>
          <w:sz w:val="20"/>
          <w:szCs w:val="20"/>
          <w:lang w:eastAsia="en-US"/>
        </w:rPr>
        <w:t xml:space="preserve"> podepíše v souladu s § 5 ZSVD</w:t>
      </w:r>
      <w:r w:rsidRPr="00121702">
        <w:rPr>
          <w:rFonts w:ascii="Arial" w:hAnsi="Arial" w:cs="Arial"/>
          <w:sz w:val="20"/>
          <w:szCs w:val="20"/>
          <w:lang w:eastAsia="en-US"/>
        </w:rPr>
        <w:t xml:space="preserve"> </w:t>
      </w:r>
      <w:r>
        <w:rPr>
          <w:rFonts w:ascii="Arial" w:hAnsi="Arial" w:cs="Arial"/>
          <w:sz w:val="20"/>
          <w:szCs w:val="20"/>
          <w:lang w:eastAsia="en-US"/>
        </w:rPr>
        <w:t xml:space="preserve">kvalifikovaným elektronickým podpisem. </w:t>
      </w:r>
    </w:p>
    <w:p w14:paraId="11891C99" w14:textId="23798910" w:rsidR="00416131" w:rsidRPr="00384EB1" w:rsidRDefault="00D01454" w:rsidP="00E56C8D">
      <w:pPr>
        <w:numPr>
          <w:ilvl w:val="0"/>
          <w:numId w:val="20"/>
        </w:numPr>
        <w:spacing w:after="120" w:line="276" w:lineRule="auto"/>
        <w:jc w:val="both"/>
        <w:rPr>
          <w:rFonts w:ascii="Arial" w:hAnsi="Arial" w:cs="Arial"/>
          <w:sz w:val="20"/>
          <w:szCs w:val="20"/>
          <w:lang w:eastAsia="en-US"/>
        </w:rPr>
      </w:pPr>
      <w:r>
        <w:rPr>
          <w:rFonts w:ascii="Arial" w:hAnsi="Arial" w:cs="Arial"/>
          <w:sz w:val="20"/>
          <w:szCs w:val="20"/>
          <w:lang w:eastAsia="en-US"/>
        </w:rPr>
        <w:lastRenderedPageBreak/>
        <w:t>Smlouva</w:t>
      </w:r>
      <w:r w:rsidR="00416131">
        <w:rPr>
          <w:rFonts w:ascii="Arial" w:hAnsi="Arial" w:cs="Arial"/>
          <w:sz w:val="20"/>
          <w:szCs w:val="20"/>
          <w:lang w:eastAsia="en-US"/>
        </w:rPr>
        <w:t xml:space="preserve"> </w:t>
      </w:r>
      <w:r w:rsidR="00416131" w:rsidRPr="002752A6">
        <w:rPr>
          <w:rFonts w:ascii="Arial" w:hAnsi="Arial" w:cs="Arial"/>
          <w:sz w:val="20"/>
          <w:szCs w:val="20"/>
          <w:lang w:eastAsia="en-US"/>
        </w:rPr>
        <w:t xml:space="preserve">nabývá platnosti dnem </w:t>
      </w:r>
      <w:r w:rsidR="00416131">
        <w:rPr>
          <w:rFonts w:ascii="Arial" w:hAnsi="Arial" w:cs="Arial"/>
          <w:sz w:val="20"/>
          <w:szCs w:val="20"/>
          <w:lang w:eastAsia="en-US"/>
        </w:rPr>
        <w:t xml:space="preserve">jejího </w:t>
      </w:r>
      <w:r w:rsidR="00416131" w:rsidRPr="002752A6">
        <w:rPr>
          <w:rFonts w:ascii="Arial" w:hAnsi="Arial" w:cs="Arial"/>
          <w:sz w:val="20"/>
          <w:szCs w:val="20"/>
          <w:lang w:eastAsia="en-US"/>
        </w:rPr>
        <w:t xml:space="preserve">podpisu poslední </w:t>
      </w:r>
      <w:r w:rsidR="00416131">
        <w:rPr>
          <w:rFonts w:ascii="Arial" w:hAnsi="Arial" w:cs="Arial"/>
          <w:sz w:val="20"/>
          <w:szCs w:val="20"/>
          <w:lang w:eastAsia="en-US"/>
        </w:rPr>
        <w:t>S</w:t>
      </w:r>
      <w:r w:rsidR="00416131" w:rsidRPr="002752A6">
        <w:rPr>
          <w:rFonts w:ascii="Arial" w:hAnsi="Arial" w:cs="Arial"/>
          <w:sz w:val="20"/>
          <w:szCs w:val="20"/>
          <w:lang w:eastAsia="en-US"/>
        </w:rPr>
        <w:t>mluvní stranou</w:t>
      </w:r>
      <w:r w:rsidR="00416131">
        <w:rPr>
          <w:rFonts w:ascii="Arial" w:hAnsi="Arial" w:cs="Arial"/>
          <w:sz w:val="20"/>
          <w:szCs w:val="20"/>
          <w:lang w:eastAsia="en-US"/>
        </w:rPr>
        <w:t xml:space="preserve"> a účinnosti dnem </w:t>
      </w:r>
      <w:r w:rsidR="00416131" w:rsidRPr="0073056F">
        <w:rPr>
          <w:rFonts w:ascii="Arial" w:hAnsi="Arial" w:cs="Arial"/>
          <w:sz w:val="20"/>
          <w:szCs w:val="20"/>
          <w:lang w:eastAsia="en-US"/>
        </w:rPr>
        <w:t xml:space="preserve">jejího </w:t>
      </w:r>
      <w:r w:rsidR="00416131">
        <w:rPr>
          <w:rFonts w:ascii="Arial" w:hAnsi="Arial" w:cs="Arial"/>
          <w:sz w:val="20"/>
          <w:szCs w:val="20"/>
          <w:lang w:eastAsia="en-US"/>
        </w:rPr>
        <w:t>u</w:t>
      </w:r>
      <w:r w:rsidR="00416131" w:rsidRPr="0073056F">
        <w:rPr>
          <w:rFonts w:ascii="Arial" w:hAnsi="Arial" w:cs="Arial"/>
          <w:sz w:val="20"/>
          <w:szCs w:val="20"/>
          <w:lang w:eastAsia="en-US"/>
        </w:rPr>
        <w:t>veřejnění prostřednictvím registru smluv v souladu se zákonem o registru smluv</w:t>
      </w:r>
      <w:r w:rsidR="00285BD7">
        <w:rPr>
          <w:rFonts w:ascii="Arial" w:hAnsi="Arial" w:cs="Arial"/>
          <w:sz w:val="20"/>
          <w:szCs w:val="20"/>
          <w:lang w:eastAsia="en-US"/>
        </w:rPr>
        <w:t>,</w:t>
      </w:r>
      <w:r w:rsidR="00690F39">
        <w:rPr>
          <w:rFonts w:ascii="Arial" w:hAnsi="Arial" w:cs="Arial"/>
          <w:sz w:val="20"/>
          <w:szCs w:val="20"/>
          <w:lang w:eastAsia="en-US"/>
        </w:rPr>
        <w:t xml:space="preserve"> nejdříve však 1. 3. 2024.</w:t>
      </w:r>
    </w:p>
    <w:p w14:paraId="541ACC75" w14:textId="6805F5DC" w:rsidR="00416131" w:rsidRPr="00405700" w:rsidRDefault="00416131" w:rsidP="00E56C8D">
      <w:pPr>
        <w:numPr>
          <w:ilvl w:val="0"/>
          <w:numId w:val="20"/>
        </w:numPr>
        <w:spacing w:after="120" w:line="276" w:lineRule="auto"/>
        <w:jc w:val="both"/>
        <w:rPr>
          <w:rFonts w:ascii="Arial" w:hAnsi="Arial" w:cs="Arial"/>
          <w:sz w:val="20"/>
          <w:szCs w:val="20"/>
          <w:lang w:eastAsia="en-US"/>
        </w:rPr>
      </w:pPr>
      <w:r w:rsidRPr="00C5641A">
        <w:rPr>
          <w:rFonts w:ascii="Arial" w:hAnsi="Arial" w:cs="Arial"/>
          <w:sz w:val="20"/>
          <w:szCs w:val="20"/>
          <w:lang w:eastAsia="en-US"/>
        </w:rPr>
        <w:t xml:space="preserve">Tato </w:t>
      </w:r>
      <w:r w:rsidR="00D01454">
        <w:rPr>
          <w:rFonts w:ascii="Arial" w:hAnsi="Arial" w:cs="Arial"/>
          <w:sz w:val="20"/>
          <w:szCs w:val="20"/>
          <w:lang w:eastAsia="en-US"/>
        </w:rPr>
        <w:t>Smlouva</w:t>
      </w:r>
      <w:r w:rsidRPr="00C5641A">
        <w:rPr>
          <w:rFonts w:ascii="Arial" w:hAnsi="Arial" w:cs="Arial"/>
          <w:sz w:val="20"/>
          <w:szCs w:val="20"/>
          <w:lang w:eastAsia="en-US"/>
        </w:rPr>
        <w:t xml:space="preserve"> se uzavírá se na dobu určitou v délce trvání</w:t>
      </w:r>
      <w:r>
        <w:rPr>
          <w:rFonts w:ascii="Arial" w:hAnsi="Arial" w:cs="Arial"/>
          <w:sz w:val="20"/>
          <w:szCs w:val="20"/>
          <w:lang w:eastAsia="en-US"/>
        </w:rPr>
        <w:t xml:space="preserve"> </w:t>
      </w:r>
      <w:r w:rsidR="000927E7">
        <w:rPr>
          <w:rFonts w:ascii="Arial" w:hAnsi="Arial" w:cs="Arial"/>
          <w:sz w:val="20"/>
          <w:szCs w:val="20"/>
          <w:lang w:eastAsia="en-US"/>
        </w:rPr>
        <w:t>48</w:t>
      </w:r>
      <w:r>
        <w:rPr>
          <w:rFonts w:ascii="Arial" w:hAnsi="Arial" w:cs="Arial"/>
          <w:sz w:val="20"/>
          <w:szCs w:val="20"/>
          <w:lang w:eastAsia="en-US"/>
        </w:rPr>
        <w:t xml:space="preserve"> měsíců </w:t>
      </w:r>
      <w:r w:rsidRPr="00C5641A">
        <w:rPr>
          <w:rFonts w:ascii="Arial" w:hAnsi="Arial" w:cs="Arial"/>
          <w:sz w:val="20"/>
          <w:szCs w:val="20"/>
          <w:lang w:eastAsia="en-US"/>
        </w:rPr>
        <w:t>počínaje dnem nabytí její účinnosti.</w:t>
      </w:r>
      <w:r>
        <w:rPr>
          <w:rFonts w:ascii="Arial" w:hAnsi="Arial" w:cs="Arial"/>
          <w:sz w:val="20"/>
          <w:szCs w:val="20"/>
          <w:lang w:eastAsia="en-US"/>
        </w:rPr>
        <w:t xml:space="preserve"> </w:t>
      </w:r>
    </w:p>
    <w:p w14:paraId="23228B28" w14:textId="0D748F9A" w:rsidR="00416131" w:rsidRPr="00C5641A" w:rsidRDefault="00416131" w:rsidP="00E56C8D">
      <w:pPr>
        <w:numPr>
          <w:ilvl w:val="0"/>
          <w:numId w:val="20"/>
        </w:numPr>
        <w:spacing w:after="120" w:line="276" w:lineRule="auto"/>
        <w:jc w:val="both"/>
        <w:rPr>
          <w:rFonts w:ascii="Arial" w:hAnsi="Arial" w:cs="Arial"/>
          <w:sz w:val="20"/>
          <w:szCs w:val="20"/>
          <w:lang w:eastAsia="en-US"/>
        </w:rPr>
      </w:pPr>
      <w:r w:rsidRPr="00405700">
        <w:rPr>
          <w:rFonts w:ascii="Arial" w:hAnsi="Arial" w:cs="Arial"/>
          <w:sz w:val="20"/>
          <w:szCs w:val="20"/>
          <w:lang w:eastAsia="en-US"/>
        </w:rPr>
        <w:t xml:space="preserve">Nahrazení </w:t>
      </w:r>
      <w:r w:rsidR="00D01454">
        <w:rPr>
          <w:rFonts w:ascii="Arial" w:hAnsi="Arial" w:cs="Arial"/>
          <w:sz w:val="20"/>
          <w:szCs w:val="20"/>
          <w:lang w:eastAsia="en-US"/>
        </w:rPr>
        <w:t>Poskytovatele</w:t>
      </w:r>
      <w:r w:rsidRPr="00405700">
        <w:rPr>
          <w:rFonts w:ascii="Arial" w:hAnsi="Arial" w:cs="Arial"/>
          <w:sz w:val="20"/>
          <w:szCs w:val="20"/>
          <w:lang w:eastAsia="en-US"/>
        </w:rPr>
        <w:t xml:space="preserve"> jiným </w:t>
      </w:r>
      <w:r w:rsidR="00D01454">
        <w:rPr>
          <w:rFonts w:ascii="Arial" w:hAnsi="Arial" w:cs="Arial"/>
          <w:sz w:val="20"/>
          <w:szCs w:val="20"/>
          <w:lang w:eastAsia="en-US"/>
        </w:rPr>
        <w:t>poskytovatelem</w:t>
      </w:r>
      <w:r w:rsidRPr="00405700">
        <w:rPr>
          <w:rFonts w:ascii="Arial" w:hAnsi="Arial" w:cs="Arial"/>
          <w:sz w:val="20"/>
          <w:szCs w:val="20"/>
          <w:lang w:eastAsia="en-US"/>
        </w:rPr>
        <w:t xml:space="preserve"> je možné pouze za podmínek stanovených v § 222 odst. 10 ZZVZ.</w:t>
      </w:r>
    </w:p>
    <w:p w14:paraId="7F415186" w14:textId="4D611355" w:rsidR="00416131" w:rsidRPr="00D01454" w:rsidRDefault="00416131" w:rsidP="00E56C8D">
      <w:pPr>
        <w:numPr>
          <w:ilvl w:val="0"/>
          <w:numId w:val="20"/>
        </w:numPr>
        <w:spacing w:after="120" w:line="276" w:lineRule="auto"/>
        <w:jc w:val="both"/>
        <w:rPr>
          <w:rFonts w:ascii="Arial" w:hAnsi="Arial" w:cs="Arial"/>
          <w:sz w:val="20"/>
          <w:szCs w:val="20"/>
          <w:lang w:eastAsia="en-US"/>
        </w:rPr>
      </w:pPr>
      <w:r w:rsidRPr="00D01454">
        <w:rPr>
          <w:rFonts w:ascii="Arial" w:hAnsi="Arial" w:cs="Arial"/>
          <w:sz w:val="20"/>
          <w:szCs w:val="20"/>
          <w:lang w:eastAsia="en-US"/>
        </w:rPr>
        <w:t xml:space="preserve">Smluvní strany se dohodly, že </w:t>
      </w:r>
      <w:r w:rsidR="00D01454" w:rsidRPr="00D01454">
        <w:rPr>
          <w:rFonts w:ascii="Arial" w:hAnsi="Arial" w:cs="Arial"/>
          <w:sz w:val="20"/>
          <w:szCs w:val="20"/>
          <w:lang w:eastAsia="en-US"/>
        </w:rPr>
        <w:t>případné spory vzniklé v průběhu plnění Smlouvy, nedojde-li k dohodě Smluvních stran smírnou cestou, budou na návrh kterékoliv Smluvní strany dány k rozhodnutí věčně a místně příslušnému soudu v České republice.</w:t>
      </w:r>
    </w:p>
    <w:p w14:paraId="07E17346" w14:textId="385E47DD" w:rsidR="00416131" w:rsidRDefault="00416131" w:rsidP="00E56C8D">
      <w:pPr>
        <w:numPr>
          <w:ilvl w:val="0"/>
          <w:numId w:val="20"/>
        </w:numPr>
        <w:spacing w:after="120" w:line="276" w:lineRule="auto"/>
        <w:jc w:val="both"/>
        <w:rPr>
          <w:rFonts w:ascii="Arial" w:hAnsi="Arial" w:cs="Arial"/>
          <w:sz w:val="20"/>
          <w:szCs w:val="20"/>
          <w:lang w:eastAsia="en-US"/>
        </w:rPr>
      </w:pPr>
      <w:r w:rsidRPr="0060486C">
        <w:rPr>
          <w:rFonts w:ascii="Arial" w:hAnsi="Arial" w:cs="Arial"/>
          <w:sz w:val="20"/>
          <w:szCs w:val="20"/>
          <w:lang w:eastAsia="en-US"/>
        </w:rPr>
        <w:t xml:space="preserve">Tato </w:t>
      </w:r>
      <w:r w:rsidR="00D01454">
        <w:rPr>
          <w:rFonts w:ascii="Arial" w:hAnsi="Arial" w:cs="Arial"/>
          <w:sz w:val="20"/>
          <w:szCs w:val="20"/>
          <w:lang w:eastAsia="en-US"/>
        </w:rPr>
        <w:t>Smlouva</w:t>
      </w:r>
      <w:r w:rsidRPr="0060486C">
        <w:rPr>
          <w:rFonts w:ascii="Arial" w:hAnsi="Arial" w:cs="Arial"/>
          <w:sz w:val="20"/>
          <w:szCs w:val="20"/>
          <w:lang w:eastAsia="en-US"/>
        </w:rPr>
        <w:t xml:space="preserve"> může být měněna a doplňována pouze v souladu se ZZVZ formou písemných, vzestupně číslovaných smluvních dodatků, podepsaných oprávněnými zástupci </w:t>
      </w:r>
      <w:r>
        <w:rPr>
          <w:rFonts w:ascii="Arial" w:hAnsi="Arial" w:cs="Arial"/>
          <w:sz w:val="20"/>
          <w:szCs w:val="20"/>
          <w:lang w:eastAsia="en-US"/>
        </w:rPr>
        <w:t>S</w:t>
      </w:r>
      <w:r w:rsidRPr="0060486C">
        <w:rPr>
          <w:rFonts w:ascii="Arial" w:hAnsi="Arial" w:cs="Arial"/>
          <w:sz w:val="20"/>
          <w:szCs w:val="20"/>
          <w:lang w:eastAsia="en-US"/>
        </w:rPr>
        <w:t xml:space="preserve">mluvních stran. Uzavření písemného smluvního dodatku není třeba pouze v případech výslovně stanovených touto </w:t>
      </w:r>
      <w:r w:rsidR="00D01454">
        <w:rPr>
          <w:rFonts w:ascii="Arial" w:hAnsi="Arial" w:cs="Arial"/>
          <w:sz w:val="20"/>
          <w:szCs w:val="20"/>
          <w:lang w:eastAsia="en-US"/>
        </w:rPr>
        <w:t>Smlouvou</w:t>
      </w:r>
      <w:r w:rsidRPr="0060486C">
        <w:rPr>
          <w:rFonts w:ascii="Arial" w:hAnsi="Arial" w:cs="Arial"/>
          <w:sz w:val="20"/>
          <w:szCs w:val="20"/>
          <w:lang w:eastAsia="en-US"/>
        </w:rPr>
        <w:t>.</w:t>
      </w:r>
    </w:p>
    <w:p w14:paraId="35B727B6" w14:textId="202F82D1" w:rsidR="00D01454" w:rsidRDefault="00D01454" w:rsidP="00E56C8D">
      <w:pPr>
        <w:numPr>
          <w:ilvl w:val="0"/>
          <w:numId w:val="20"/>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Ostatní práva a povinnosti Smluvních stran výslovně neupravené v této Smlouvě se řídí příslušnými ustanoveními </w:t>
      </w:r>
      <w:r w:rsidR="00285BD7">
        <w:rPr>
          <w:rFonts w:ascii="Arial" w:hAnsi="Arial" w:cs="Arial"/>
          <w:sz w:val="20"/>
          <w:szCs w:val="20"/>
          <w:lang w:eastAsia="en-US"/>
        </w:rPr>
        <w:t xml:space="preserve">občanského </w:t>
      </w:r>
      <w:r>
        <w:rPr>
          <w:rFonts w:ascii="Arial" w:hAnsi="Arial" w:cs="Arial"/>
          <w:sz w:val="20"/>
          <w:szCs w:val="20"/>
          <w:lang w:eastAsia="en-US"/>
        </w:rPr>
        <w:t>zákoníku a zákona č. 121/2000 Sb., o právu autorském, o právech souvisejících s právem autorským a o změně některých zákonů (autorský zákon), ve znění pozdějších předpisů.</w:t>
      </w:r>
    </w:p>
    <w:p w14:paraId="6F1005FD" w14:textId="59BA44B8" w:rsidR="00416131" w:rsidRPr="00ED17F1" w:rsidRDefault="00416131" w:rsidP="00E56C8D">
      <w:pPr>
        <w:numPr>
          <w:ilvl w:val="0"/>
          <w:numId w:val="20"/>
        </w:numPr>
        <w:spacing w:after="120" w:line="276" w:lineRule="auto"/>
        <w:jc w:val="both"/>
        <w:rPr>
          <w:rFonts w:ascii="Arial" w:hAnsi="Arial" w:cs="Arial"/>
          <w:sz w:val="20"/>
          <w:szCs w:val="20"/>
          <w:lang w:eastAsia="en-US"/>
        </w:rPr>
      </w:pPr>
      <w:r>
        <w:rPr>
          <w:rFonts w:ascii="Arial" w:hAnsi="Arial" w:cs="Arial"/>
          <w:sz w:val="20"/>
          <w:szCs w:val="20"/>
          <w:lang w:eastAsia="en-US"/>
        </w:rPr>
        <w:t>O</w:t>
      </w:r>
      <w:r w:rsidRPr="0060486C">
        <w:rPr>
          <w:rFonts w:ascii="Arial" w:hAnsi="Arial" w:cs="Arial"/>
          <w:sz w:val="20"/>
          <w:szCs w:val="20"/>
          <w:lang w:eastAsia="en-US"/>
        </w:rPr>
        <w:t xml:space="preserve">sobami pověřenými k jednání </w:t>
      </w:r>
      <w:r w:rsidR="00D01454">
        <w:rPr>
          <w:rFonts w:ascii="Arial" w:hAnsi="Arial" w:cs="Arial"/>
          <w:sz w:val="20"/>
          <w:szCs w:val="20"/>
          <w:lang w:eastAsia="en-US"/>
        </w:rPr>
        <w:t>ve věcech plnění závazků Smluvních stran dle této Smlouvy (</w:t>
      </w:r>
      <w:r w:rsidR="00285BD7">
        <w:rPr>
          <w:rFonts w:ascii="Arial" w:hAnsi="Arial" w:cs="Arial"/>
          <w:sz w:val="20"/>
          <w:szCs w:val="20"/>
          <w:lang w:eastAsia="en-US"/>
        </w:rPr>
        <w:t xml:space="preserve">v této Smlouvě </w:t>
      </w:r>
      <w:r w:rsidR="00D01454">
        <w:rPr>
          <w:rFonts w:ascii="Arial" w:hAnsi="Arial" w:cs="Arial"/>
          <w:sz w:val="20"/>
          <w:szCs w:val="20"/>
          <w:lang w:eastAsia="en-US"/>
        </w:rPr>
        <w:t>jen „</w:t>
      </w:r>
      <w:r w:rsidR="00D01454" w:rsidRPr="00285BD7">
        <w:rPr>
          <w:rFonts w:ascii="Arial" w:hAnsi="Arial" w:cs="Arial"/>
          <w:b/>
          <w:sz w:val="20"/>
          <w:szCs w:val="20"/>
          <w:lang w:eastAsia="en-US"/>
        </w:rPr>
        <w:t>Pověřené osoby</w:t>
      </w:r>
      <w:r w:rsidR="00D01454">
        <w:rPr>
          <w:rFonts w:ascii="Arial" w:hAnsi="Arial" w:cs="Arial"/>
          <w:sz w:val="20"/>
          <w:szCs w:val="20"/>
          <w:lang w:eastAsia="en-US"/>
        </w:rPr>
        <w:t>“</w:t>
      </w:r>
      <w:r w:rsidR="00F96DD1">
        <w:rPr>
          <w:rFonts w:ascii="Arial" w:hAnsi="Arial" w:cs="Arial"/>
          <w:sz w:val="20"/>
          <w:szCs w:val="20"/>
          <w:lang w:eastAsia="en-US"/>
        </w:rPr>
        <w:t>)</w:t>
      </w:r>
      <w:r w:rsidRPr="0060486C">
        <w:rPr>
          <w:rFonts w:ascii="Arial" w:hAnsi="Arial" w:cs="Arial"/>
          <w:sz w:val="20"/>
          <w:szCs w:val="20"/>
          <w:lang w:eastAsia="en-US"/>
        </w:rPr>
        <w:t>:</w:t>
      </w:r>
    </w:p>
    <w:p w14:paraId="54C2B8A4" w14:textId="77777777" w:rsidR="00BE44BA" w:rsidRPr="00465F13" w:rsidRDefault="00BE44BA" w:rsidP="00906AF8">
      <w:pPr>
        <w:spacing w:line="280" w:lineRule="atLeast"/>
        <w:ind w:left="425"/>
        <w:rPr>
          <w:rFonts w:ascii="Arial" w:hAnsi="Arial" w:cs="Arial"/>
          <w:b/>
          <w:sz w:val="20"/>
          <w:szCs w:val="20"/>
        </w:rPr>
      </w:pPr>
      <w:r w:rsidRPr="00465F13">
        <w:rPr>
          <w:rFonts w:ascii="Arial" w:hAnsi="Arial" w:cs="Arial"/>
          <w:b/>
          <w:sz w:val="20"/>
          <w:szCs w:val="20"/>
        </w:rPr>
        <w:t xml:space="preserve">Za </w:t>
      </w:r>
      <w:r w:rsidR="0010502A" w:rsidRPr="00465F13">
        <w:rPr>
          <w:rFonts w:ascii="Arial" w:hAnsi="Arial" w:cs="Arial"/>
          <w:b/>
          <w:sz w:val="20"/>
          <w:szCs w:val="20"/>
        </w:rPr>
        <w:t>Objednatele</w:t>
      </w:r>
      <w:r w:rsidRPr="00465F13">
        <w:rPr>
          <w:rFonts w:ascii="Arial" w:hAnsi="Arial" w:cs="Arial"/>
          <w:b/>
          <w:sz w:val="20"/>
          <w:szCs w:val="20"/>
        </w:rPr>
        <w:t>:</w:t>
      </w:r>
    </w:p>
    <w:tbl>
      <w:tblPr>
        <w:tblW w:w="8861" w:type="dxa"/>
        <w:tblInd w:w="425" w:type="dxa"/>
        <w:tblLook w:val="04A0" w:firstRow="1" w:lastRow="0" w:firstColumn="1" w:lastColumn="0" w:noHBand="0" w:noVBand="1"/>
      </w:tblPr>
      <w:tblGrid>
        <w:gridCol w:w="2235"/>
        <w:gridCol w:w="6626"/>
      </w:tblGrid>
      <w:tr w:rsidR="00ED17F1" w:rsidRPr="0060486C" w14:paraId="24C70842" w14:textId="77777777" w:rsidTr="00ED17F1">
        <w:trPr>
          <w:trHeight w:hRule="exact" w:val="284"/>
        </w:trPr>
        <w:tc>
          <w:tcPr>
            <w:tcW w:w="2235" w:type="dxa"/>
            <w:shd w:val="clear" w:color="auto" w:fill="auto"/>
          </w:tcPr>
          <w:p w14:paraId="4D323DA0" w14:textId="77777777" w:rsidR="00ED17F1" w:rsidRPr="0060486C" w:rsidRDefault="00ED17F1" w:rsidP="00906AF8">
            <w:pPr>
              <w:spacing w:line="280" w:lineRule="atLeast"/>
              <w:rPr>
                <w:rFonts w:ascii="Arial" w:hAnsi="Arial" w:cs="Arial"/>
                <w:sz w:val="20"/>
                <w:szCs w:val="20"/>
              </w:rPr>
            </w:pPr>
            <w:r w:rsidRPr="0060486C">
              <w:rPr>
                <w:rFonts w:ascii="Arial" w:hAnsi="Arial" w:cs="Arial"/>
                <w:sz w:val="20"/>
                <w:szCs w:val="20"/>
              </w:rPr>
              <w:t>Jméno a příjmení:</w:t>
            </w:r>
          </w:p>
        </w:tc>
        <w:tc>
          <w:tcPr>
            <w:tcW w:w="6626" w:type="dxa"/>
          </w:tcPr>
          <w:p w14:paraId="1B72F8FF" w14:textId="797AF5BB" w:rsidR="00ED17F1" w:rsidRPr="006A65D2" w:rsidRDefault="003E0CF7" w:rsidP="00906AF8">
            <w:pPr>
              <w:spacing w:line="280" w:lineRule="atLeast"/>
              <w:rPr>
                <w:rFonts w:ascii="Arial" w:hAnsi="Arial" w:cs="Arial"/>
                <w:sz w:val="20"/>
                <w:szCs w:val="20"/>
              </w:rPr>
            </w:pPr>
            <w:r>
              <w:rPr>
                <w:rFonts w:ascii="Arial" w:hAnsi="Arial" w:cs="Arial"/>
                <w:sz w:val="20"/>
                <w:szCs w:val="22"/>
              </w:rPr>
              <w:t>XXXXXXXXXXX</w:t>
            </w:r>
          </w:p>
        </w:tc>
      </w:tr>
      <w:tr w:rsidR="00ED17F1" w:rsidRPr="0060486C" w14:paraId="300F9ECC" w14:textId="77777777" w:rsidTr="00ED17F1">
        <w:trPr>
          <w:trHeight w:hRule="exact" w:val="284"/>
        </w:trPr>
        <w:tc>
          <w:tcPr>
            <w:tcW w:w="2235" w:type="dxa"/>
            <w:shd w:val="clear" w:color="auto" w:fill="auto"/>
          </w:tcPr>
          <w:p w14:paraId="0294999B" w14:textId="77777777" w:rsidR="00ED17F1" w:rsidRPr="0060486C" w:rsidRDefault="00ED17F1" w:rsidP="00906AF8">
            <w:pPr>
              <w:spacing w:line="280" w:lineRule="atLeast"/>
              <w:rPr>
                <w:rFonts w:ascii="Arial" w:hAnsi="Arial" w:cs="Arial"/>
                <w:sz w:val="20"/>
                <w:szCs w:val="20"/>
              </w:rPr>
            </w:pPr>
            <w:r w:rsidRPr="0060486C">
              <w:rPr>
                <w:rFonts w:ascii="Arial" w:hAnsi="Arial" w:cs="Arial"/>
                <w:sz w:val="20"/>
                <w:szCs w:val="20"/>
              </w:rPr>
              <w:t>E-mail:</w:t>
            </w:r>
          </w:p>
        </w:tc>
        <w:tc>
          <w:tcPr>
            <w:tcW w:w="6626" w:type="dxa"/>
          </w:tcPr>
          <w:p w14:paraId="19D589AE" w14:textId="7D32063C" w:rsidR="00ED17F1" w:rsidRPr="006A65D2" w:rsidRDefault="003E0CF7" w:rsidP="00906AF8">
            <w:pPr>
              <w:spacing w:line="280" w:lineRule="atLeast"/>
              <w:rPr>
                <w:rFonts w:ascii="Arial" w:hAnsi="Arial" w:cs="Arial"/>
                <w:sz w:val="20"/>
                <w:szCs w:val="20"/>
              </w:rPr>
            </w:pPr>
            <w:r>
              <w:rPr>
                <w:rFonts w:ascii="Arial" w:hAnsi="Arial" w:cs="Arial"/>
                <w:sz w:val="20"/>
                <w:szCs w:val="22"/>
              </w:rPr>
              <w:t>XXXXXXXXXXXXXX</w:t>
            </w:r>
          </w:p>
        </w:tc>
      </w:tr>
      <w:tr w:rsidR="00ED17F1" w:rsidRPr="0060486C" w14:paraId="7AF3DEBA" w14:textId="77777777" w:rsidTr="00ED17F1">
        <w:trPr>
          <w:trHeight w:hRule="exact" w:val="284"/>
        </w:trPr>
        <w:tc>
          <w:tcPr>
            <w:tcW w:w="2235" w:type="dxa"/>
            <w:shd w:val="clear" w:color="auto" w:fill="auto"/>
          </w:tcPr>
          <w:p w14:paraId="624BC6A2" w14:textId="77777777" w:rsidR="00ED17F1" w:rsidRPr="0060486C" w:rsidRDefault="00BF1597" w:rsidP="00906AF8">
            <w:pPr>
              <w:spacing w:line="280" w:lineRule="atLeast"/>
              <w:rPr>
                <w:rFonts w:ascii="Arial" w:hAnsi="Arial" w:cs="Arial"/>
                <w:sz w:val="20"/>
                <w:szCs w:val="20"/>
              </w:rPr>
            </w:pPr>
            <w:r>
              <w:rPr>
                <w:rFonts w:ascii="Arial" w:hAnsi="Arial" w:cs="Arial"/>
                <w:sz w:val="20"/>
                <w:szCs w:val="20"/>
              </w:rPr>
              <w:t>Mobilní t</w:t>
            </w:r>
            <w:r w:rsidR="00ED17F1" w:rsidRPr="0060486C">
              <w:rPr>
                <w:rFonts w:ascii="Arial" w:hAnsi="Arial" w:cs="Arial"/>
                <w:sz w:val="20"/>
                <w:szCs w:val="20"/>
              </w:rPr>
              <w:t>elefon:</w:t>
            </w:r>
          </w:p>
        </w:tc>
        <w:tc>
          <w:tcPr>
            <w:tcW w:w="6626" w:type="dxa"/>
          </w:tcPr>
          <w:p w14:paraId="10101C7B" w14:textId="03261D04" w:rsidR="00ED17F1" w:rsidRPr="006A65D2" w:rsidRDefault="003E0CF7" w:rsidP="00906AF8">
            <w:pPr>
              <w:spacing w:line="280" w:lineRule="atLeast"/>
              <w:rPr>
                <w:rFonts w:ascii="Arial" w:hAnsi="Arial" w:cs="Arial"/>
                <w:sz w:val="20"/>
                <w:szCs w:val="20"/>
              </w:rPr>
            </w:pPr>
            <w:r>
              <w:rPr>
                <w:rFonts w:ascii="Arial" w:hAnsi="Arial" w:cs="Arial"/>
                <w:sz w:val="20"/>
                <w:szCs w:val="22"/>
              </w:rPr>
              <w:t>XXXXXXXXXXXX</w:t>
            </w:r>
          </w:p>
          <w:p w14:paraId="5521562D" w14:textId="77777777" w:rsidR="00854D4D" w:rsidRPr="006A65D2" w:rsidRDefault="00854D4D" w:rsidP="00906AF8">
            <w:pPr>
              <w:spacing w:line="280" w:lineRule="atLeast"/>
              <w:rPr>
                <w:rFonts w:ascii="Arial" w:hAnsi="Arial" w:cs="Arial"/>
                <w:sz w:val="20"/>
                <w:szCs w:val="20"/>
              </w:rPr>
            </w:pPr>
          </w:p>
        </w:tc>
      </w:tr>
    </w:tbl>
    <w:p w14:paraId="78B4725D" w14:textId="77777777" w:rsidR="0060486C" w:rsidRDefault="00854D4D" w:rsidP="00906AF8">
      <w:pPr>
        <w:spacing w:line="280" w:lineRule="atLeast"/>
        <w:ind w:left="425"/>
        <w:rPr>
          <w:rFonts w:ascii="Arial" w:hAnsi="Arial" w:cs="Arial"/>
          <w:sz w:val="20"/>
          <w:szCs w:val="20"/>
        </w:rPr>
      </w:pPr>
      <w:r>
        <w:rPr>
          <w:rFonts w:ascii="Arial" w:hAnsi="Arial" w:cs="Arial"/>
          <w:sz w:val="20"/>
          <w:szCs w:val="20"/>
        </w:rPr>
        <w:t>n</w:t>
      </w:r>
      <w:r w:rsidR="00513AB0">
        <w:rPr>
          <w:rFonts w:ascii="Arial" w:hAnsi="Arial" w:cs="Arial"/>
          <w:sz w:val="20"/>
          <w:szCs w:val="20"/>
        </w:rPr>
        <w:t>ebo</w:t>
      </w:r>
    </w:p>
    <w:tbl>
      <w:tblPr>
        <w:tblW w:w="8861" w:type="dxa"/>
        <w:tblInd w:w="425" w:type="dxa"/>
        <w:tblLook w:val="04A0" w:firstRow="1" w:lastRow="0" w:firstColumn="1" w:lastColumn="0" w:noHBand="0" w:noVBand="1"/>
      </w:tblPr>
      <w:tblGrid>
        <w:gridCol w:w="2235"/>
        <w:gridCol w:w="6626"/>
      </w:tblGrid>
      <w:tr w:rsidR="00854D4D" w:rsidRPr="00854D4D" w14:paraId="6E3643D2" w14:textId="77777777" w:rsidTr="00854D4D">
        <w:trPr>
          <w:trHeight w:hRule="exact" w:val="284"/>
        </w:trPr>
        <w:tc>
          <w:tcPr>
            <w:tcW w:w="2235" w:type="dxa"/>
            <w:shd w:val="clear" w:color="auto" w:fill="auto"/>
          </w:tcPr>
          <w:p w14:paraId="3D945019" w14:textId="77777777" w:rsidR="00854D4D" w:rsidRPr="0060486C" w:rsidRDefault="00854D4D" w:rsidP="00854D4D">
            <w:pPr>
              <w:spacing w:line="280" w:lineRule="atLeast"/>
              <w:rPr>
                <w:rFonts w:ascii="Arial" w:hAnsi="Arial" w:cs="Arial"/>
                <w:sz w:val="20"/>
                <w:szCs w:val="20"/>
              </w:rPr>
            </w:pPr>
            <w:r w:rsidRPr="0060486C">
              <w:rPr>
                <w:rFonts w:ascii="Arial" w:hAnsi="Arial" w:cs="Arial"/>
                <w:sz w:val="20"/>
                <w:szCs w:val="20"/>
              </w:rPr>
              <w:t>Jméno a příjmení:</w:t>
            </w:r>
          </w:p>
        </w:tc>
        <w:tc>
          <w:tcPr>
            <w:tcW w:w="6626" w:type="dxa"/>
          </w:tcPr>
          <w:p w14:paraId="7DD1A1B9" w14:textId="6833E79C" w:rsidR="00854D4D" w:rsidRPr="006A65D2" w:rsidRDefault="003E0CF7" w:rsidP="00854D4D">
            <w:pPr>
              <w:spacing w:line="280" w:lineRule="atLeast"/>
              <w:rPr>
                <w:rFonts w:ascii="Arial" w:hAnsi="Arial" w:cs="Arial"/>
                <w:sz w:val="20"/>
                <w:szCs w:val="20"/>
              </w:rPr>
            </w:pPr>
            <w:r>
              <w:rPr>
                <w:rFonts w:ascii="Arial" w:hAnsi="Arial" w:cs="Arial"/>
                <w:sz w:val="20"/>
                <w:szCs w:val="22"/>
              </w:rPr>
              <w:t>XXXXXXXXXXXXX</w:t>
            </w:r>
          </w:p>
        </w:tc>
      </w:tr>
      <w:tr w:rsidR="00854D4D" w:rsidRPr="00854D4D" w14:paraId="47351B99" w14:textId="77777777" w:rsidTr="00854D4D">
        <w:trPr>
          <w:trHeight w:hRule="exact" w:val="284"/>
        </w:trPr>
        <w:tc>
          <w:tcPr>
            <w:tcW w:w="2235" w:type="dxa"/>
            <w:shd w:val="clear" w:color="auto" w:fill="auto"/>
          </w:tcPr>
          <w:p w14:paraId="32D4B4D1" w14:textId="77777777" w:rsidR="00854D4D" w:rsidRPr="0060486C" w:rsidRDefault="00854D4D" w:rsidP="00854D4D">
            <w:pPr>
              <w:spacing w:line="280" w:lineRule="atLeast"/>
              <w:rPr>
                <w:rFonts w:ascii="Arial" w:hAnsi="Arial" w:cs="Arial"/>
                <w:sz w:val="20"/>
                <w:szCs w:val="20"/>
              </w:rPr>
            </w:pPr>
            <w:r w:rsidRPr="0060486C">
              <w:rPr>
                <w:rFonts w:ascii="Arial" w:hAnsi="Arial" w:cs="Arial"/>
                <w:sz w:val="20"/>
                <w:szCs w:val="20"/>
              </w:rPr>
              <w:t>E-mail:</w:t>
            </w:r>
          </w:p>
        </w:tc>
        <w:tc>
          <w:tcPr>
            <w:tcW w:w="6626" w:type="dxa"/>
          </w:tcPr>
          <w:p w14:paraId="25299490" w14:textId="2A493E9E" w:rsidR="00854D4D" w:rsidRPr="006A65D2" w:rsidRDefault="003E0CF7" w:rsidP="00854D4D">
            <w:pPr>
              <w:spacing w:line="280" w:lineRule="atLeast"/>
              <w:rPr>
                <w:rFonts w:ascii="Arial" w:hAnsi="Arial" w:cs="Arial"/>
                <w:sz w:val="20"/>
                <w:szCs w:val="20"/>
              </w:rPr>
            </w:pPr>
            <w:r>
              <w:rPr>
                <w:rFonts w:ascii="Arial" w:hAnsi="Arial" w:cs="Arial"/>
                <w:sz w:val="20"/>
                <w:szCs w:val="22"/>
              </w:rPr>
              <w:t>XXXXXXXXXXXXXXXX</w:t>
            </w:r>
          </w:p>
        </w:tc>
      </w:tr>
      <w:tr w:rsidR="00854D4D" w:rsidRPr="0060486C" w14:paraId="12D06155" w14:textId="77777777" w:rsidTr="00854D4D">
        <w:trPr>
          <w:trHeight w:hRule="exact" w:val="284"/>
        </w:trPr>
        <w:tc>
          <w:tcPr>
            <w:tcW w:w="2235" w:type="dxa"/>
            <w:shd w:val="clear" w:color="auto" w:fill="auto"/>
          </w:tcPr>
          <w:p w14:paraId="5B709AC4" w14:textId="77777777" w:rsidR="00854D4D" w:rsidRPr="0060486C" w:rsidRDefault="00854D4D" w:rsidP="00854D4D">
            <w:pPr>
              <w:spacing w:line="280" w:lineRule="atLeast"/>
              <w:rPr>
                <w:rFonts w:ascii="Arial" w:hAnsi="Arial" w:cs="Arial"/>
                <w:sz w:val="20"/>
                <w:szCs w:val="20"/>
              </w:rPr>
            </w:pPr>
            <w:r>
              <w:rPr>
                <w:rFonts w:ascii="Arial" w:hAnsi="Arial" w:cs="Arial"/>
                <w:sz w:val="20"/>
                <w:szCs w:val="20"/>
              </w:rPr>
              <w:t>Mobilní t</w:t>
            </w:r>
            <w:r w:rsidRPr="0060486C">
              <w:rPr>
                <w:rFonts w:ascii="Arial" w:hAnsi="Arial" w:cs="Arial"/>
                <w:sz w:val="20"/>
                <w:szCs w:val="20"/>
              </w:rPr>
              <w:t>elefon:</w:t>
            </w:r>
          </w:p>
        </w:tc>
        <w:tc>
          <w:tcPr>
            <w:tcW w:w="6626" w:type="dxa"/>
          </w:tcPr>
          <w:p w14:paraId="09EE3769" w14:textId="6748C165" w:rsidR="00854D4D" w:rsidRPr="0060486C" w:rsidRDefault="003E0CF7" w:rsidP="00854D4D">
            <w:pPr>
              <w:spacing w:line="280" w:lineRule="atLeast"/>
              <w:rPr>
                <w:rFonts w:ascii="Arial" w:hAnsi="Arial" w:cs="Arial"/>
                <w:sz w:val="20"/>
                <w:szCs w:val="20"/>
              </w:rPr>
            </w:pPr>
            <w:r>
              <w:rPr>
                <w:rFonts w:ascii="Arial" w:hAnsi="Arial" w:cs="Arial"/>
                <w:sz w:val="20"/>
                <w:szCs w:val="22"/>
              </w:rPr>
              <w:t>XXXXXXXXXXXXX</w:t>
            </w:r>
          </w:p>
        </w:tc>
      </w:tr>
    </w:tbl>
    <w:p w14:paraId="383F4F04" w14:textId="77777777" w:rsidR="00513AB0" w:rsidRDefault="00513AB0" w:rsidP="00D01454">
      <w:pPr>
        <w:spacing w:line="280" w:lineRule="atLeast"/>
        <w:rPr>
          <w:rFonts w:ascii="Arial" w:hAnsi="Arial" w:cs="Arial"/>
          <w:sz w:val="20"/>
          <w:szCs w:val="20"/>
        </w:rPr>
      </w:pPr>
    </w:p>
    <w:p w14:paraId="43771B0D" w14:textId="77777777" w:rsidR="00BE44BA" w:rsidRPr="00465F13" w:rsidRDefault="00BE44BA" w:rsidP="00906AF8">
      <w:pPr>
        <w:spacing w:line="280" w:lineRule="atLeast"/>
        <w:ind w:left="425"/>
        <w:rPr>
          <w:rFonts w:ascii="Arial" w:hAnsi="Arial" w:cs="Arial"/>
          <w:b/>
          <w:sz w:val="20"/>
          <w:szCs w:val="20"/>
        </w:rPr>
      </w:pPr>
      <w:r w:rsidRPr="00465F13">
        <w:rPr>
          <w:rFonts w:ascii="Arial" w:hAnsi="Arial" w:cs="Arial"/>
          <w:b/>
          <w:sz w:val="20"/>
          <w:szCs w:val="20"/>
        </w:rPr>
        <w:t>Za Dodavatele:</w:t>
      </w:r>
    </w:p>
    <w:tbl>
      <w:tblPr>
        <w:tblW w:w="0" w:type="auto"/>
        <w:tblInd w:w="425" w:type="dxa"/>
        <w:tblLook w:val="04A0" w:firstRow="1" w:lastRow="0" w:firstColumn="1" w:lastColumn="0" w:noHBand="0" w:noVBand="1"/>
      </w:tblPr>
      <w:tblGrid>
        <w:gridCol w:w="2195"/>
        <w:gridCol w:w="6450"/>
      </w:tblGrid>
      <w:tr w:rsidR="0060486C" w:rsidRPr="0060486C" w14:paraId="490CE771" w14:textId="77777777" w:rsidTr="000927E7">
        <w:trPr>
          <w:trHeight w:hRule="exact" w:val="284"/>
        </w:trPr>
        <w:tc>
          <w:tcPr>
            <w:tcW w:w="2195" w:type="dxa"/>
            <w:shd w:val="clear" w:color="auto" w:fill="auto"/>
          </w:tcPr>
          <w:p w14:paraId="4B559C50" w14:textId="77777777" w:rsidR="0060486C" w:rsidRPr="0060486C" w:rsidRDefault="0060486C" w:rsidP="00906AF8">
            <w:pPr>
              <w:spacing w:line="280" w:lineRule="atLeast"/>
              <w:rPr>
                <w:rFonts w:ascii="Arial" w:hAnsi="Arial" w:cs="Arial"/>
                <w:sz w:val="20"/>
                <w:szCs w:val="20"/>
              </w:rPr>
            </w:pPr>
            <w:r w:rsidRPr="0060486C">
              <w:rPr>
                <w:rFonts w:ascii="Arial" w:hAnsi="Arial" w:cs="Arial"/>
                <w:sz w:val="20"/>
                <w:szCs w:val="20"/>
              </w:rPr>
              <w:t>Jméno a příjmení:</w:t>
            </w:r>
          </w:p>
        </w:tc>
        <w:tc>
          <w:tcPr>
            <w:tcW w:w="6450" w:type="dxa"/>
            <w:shd w:val="clear" w:color="auto" w:fill="auto"/>
          </w:tcPr>
          <w:p w14:paraId="2E5A73B1" w14:textId="6D303F84" w:rsidR="00E70A8B" w:rsidRPr="0060486C" w:rsidRDefault="003E0CF7" w:rsidP="00E70A8B">
            <w:pPr>
              <w:tabs>
                <w:tab w:val="left" w:pos="1701"/>
              </w:tabs>
              <w:spacing w:line="280" w:lineRule="atLeast"/>
              <w:contextualSpacing/>
              <w:rPr>
                <w:rFonts w:ascii="Arial" w:hAnsi="Arial" w:cs="Arial"/>
                <w:sz w:val="20"/>
                <w:szCs w:val="22"/>
              </w:rPr>
            </w:pPr>
            <w:r>
              <w:rPr>
                <w:rFonts w:ascii="Arial" w:hAnsi="Arial" w:cs="Arial"/>
                <w:sz w:val="20"/>
                <w:szCs w:val="22"/>
              </w:rPr>
              <w:t>XXXXXXXXXXXX</w:t>
            </w:r>
          </w:p>
          <w:p w14:paraId="5F1523D7" w14:textId="77777777" w:rsidR="0060486C" w:rsidRPr="0060486C" w:rsidRDefault="0060486C" w:rsidP="00906AF8">
            <w:pPr>
              <w:spacing w:line="280" w:lineRule="atLeast"/>
              <w:rPr>
                <w:rFonts w:ascii="Arial" w:hAnsi="Arial" w:cs="Arial"/>
                <w:sz w:val="20"/>
                <w:szCs w:val="20"/>
              </w:rPr>
            </w:pPr>
          </w:p>
        </w:tc>
      </w:tr>
      <w:tr w:rsidR="0060486C" w:rsidRPr="0060486C" w14:paraId="39942173" w14:textId="77777777" w:rsidTr="000927E7">
        <w:trPr>
          <w:trHeight w:hRule="exact" w:val="284"/>
        </w:trPr>
        <w:tc>
          <w:tcPr>
            <w:tcW w:w="2195" w:type="dxa"/>
            <w:shd w:val="clear" w:color="auto" w:fill="auto"/>
          </w:tcPr>
          <w:p w14:paraId="0F17A8F4" w14:textId="77777777" w:rsidR="0060486C" w:rsidRPr="0060486C" w:rsidRDefault="0060486C" w:rsidP="00906AF8">
            <w:pPr>
              <w:spacing w:line="280" w:lineRule="atLeast"/>
              <w:rPr>
                <w:rFonts w:ascii="Arial" w:hAnsi="Arial" w:cs="Arial"/>
                <w:sz w:val="20"/>
                <w:szCs w:val="20"/>
              </w:rPr>
            </w:pPr>
            <w:r w:rsidRPr="0060486C">
              <w:rPr>
                <w:rFonts w:ascii="Arial" w:hAnsi="Arial" w:cs="Arial"/>
                <w:sz w:val="20"/>
                <w:szCs w:val="20"/>
              </w:rPr>
              <w:t>Funkce:</w:t>
            </w:r>
          </w:p>
        </w:tc>
        <w:tc>
          <w:tcPr>
            <w:tcW w:w="6450" w:type="dxa"/>
            <w:shd w:val="clear" w:color="auto" w:fill="auto"/>
          </w:tcPr>
          <w:p w14:paraId="19B95662" w14:textId="7DA55B61" w:rsidR="00E70A8B" w:rsidRPr="0060486C" w:rsidRDefault="00F472BD" w:rsidP="00E70A8B">
            <w:pPr>
              <w:tabs>
                <w:tab w:val="left" w:pos="1701"/>
              </w:tabs>
              <w:spacing w:line="280" w:lineRule="atLeast"/>
              <w:contextualSpacing/>
              <w:rPr>
                <w:rFonts w:ascii="Arial" w:hAnsi="Arial" w:cs="Arial"/>
                <w:sz w:val="20"/>
                <w:szCs w:val="22"/>
              </w:rPr>
            </w:pPr>
            <w:r>
              <w:rPr>
                <w:rFonts w:ascii="Arial" w:hAnsi="Arial" w:cs="Arial"/>
                <w:sz w:val="20"/>
                <w:szCs w:val="22"/>
              </w:rPr>
              <w:t>Vedoucí oddělení</w:t>
            </w:r>
          </w:p>
          <w:p w14:paraId="7633BADA" w14:textId="77777777" w:rsidR="0060486C" w:rsidRPr="0060486C" w:rsidRDefault="0060486C" w:rsidP="00906AF8">
            <w:pPr>
              <w:spacing w:line="280" w:lineRule="atLeast"/>
              <w:rPr>
                <w:rFonts w:ascii="Arial" w:hAnsi="Arial" w:cs="Arial"/>
                <w:sz w:val="20"/>
                <w:szCs w:val="20"/>
              </w:rPr>
            </w:pPr>
          </w:p>
        </w:tc>
      </w:tr>
      <w:tr w:rsidR="0060486C" w:rsidRPr="0060486C" w14:paraId="150D63BF" w14:textId="77777777" w:rsidTr="000927E7">
        <w:trPr>
          <w:trHeight w:hRule="exact" w:val="284"/>
        </w:trPr>
        <w:tc>
          <w:tcPr>
            <w:tcW w:w="2195" w:type="dxa"/>
            <w:shd w:val="clear" w:color="auto" w:fill="auto"/>
          </w:tcPr>
          <w:p w14:paraId="02D4141E" w14:textId="77777777" w:rsidR="0060486C" w:rsidRPr="0060486C" w:rsidRDefault="0060486C" w:rsidP="00906AF8">
            <w:pPr>
              <w:spacing w:line="280" w:lineRule="atLeast"/>
              <w:rPr>
                <w:rFonts w:ascii="Arial" w:hAnsi="Arial" w:cs="Arial"/>
                <w:sz w:val="20"/>
                <w:szCs w:val="20"/>
              </w:rPr>
            </w:pPr>
            <w:r w:rsidRPr="0060486C">
              <w:rPr>
                <w:rFonts w:ascii="Arial" w:hAnsi="Arial" w:cs="Arial"/>
                <w:sz w:val="20"/>
                <w:szCs w:val="20"/>
              </w:rPr>
              <w:t>E-mail:</w:t>
            </w:r>
          </w:p>
        </w:tc>
        <w:tc>
          <w:tcPr>
            <w:tcW w:w="6450" w:type="dxa"/>
            <w:shd w:val="clear" w:color="auto" w:fill="auto"/>
          </w:tcPr>
          <w:p w14:paraId="1D14867C" w14:textId="2D5DB74C" w:rsidR="00E70A8B" w:rsidRPr="0060486C" w:rsidRDefault="003E0CF7" w:rsidP="00E70A8B">
            <w:pPr>
              <w:tabs>
                <w:tab w:val="left" w:pos="1701"/>
              </w:tabs>
              <w:spacing w:line="280" w:lineRule="atLeast"/>
              <w:contextualSpacing/>
              <w:rPr>
                <w:rFonts w:ascii="Arial" w:hAnsi="Arial" w:cs="Arial"/>
                <w:sz w:val="20"/>
                <w:szCs w:val="22"/>
              </w:rPr>
            </w:pPr>
            <w:r>
              <w:rPr>
                <w:rFonts w:ascii="Arial" w:hAnsi="Arial" w:cs="Arial"/>
                <w:sz w:val="20"/>
                <w:szCs w:val="22"/>
              </w:rPr>
              <w:t>XXXXXXXXXXXXXXXX</w:t>
            </w:r>
          </w:p>
          <w:p w14:paraId="377816BF" w14:textId="77777777" w:rsidR="0060486C" w:rsidRPr="0060486C" w:rsidRDefault="0060486C" w:rsidP="002C6671">
            <w:pPr>
              <w:spacing w:line="280" w:lineRule="atLeast"/>
              <w:rPr>
                <w:rFonts w:ascii="Arial" w:hAnsi="Arial" w:cs="Arial"/>
                <w:sz w:val="20"/>
                <w:szCs w:val="20"/>
              </w:rPr>
            </w:pPr>
          </w:p>
        </w:tc>
      </w:tr>
      <w:tr w:rsidR="0060486C" w:rsidRPr="0060486C" w14:paraId="74303F1C" w14:textId="77777777" w:rsidTr="000927E7">
        <w:trPr>
          <w:trHeight w:hRule="exact" w:val="284"/>
        </w:trPr>
        <w:tc>
          <w:tcPr>
            <w:tcW w:w="2195" w:type="dxa"/>
            <w:shd w:val="clear" w:color="auto" w:fill="auto"/>
          </w:tcPr>
          <w:p w14:paraId="3DB85F5E" w14:textId="77777777" w:rsidR="0060486C" w:rsidRPr="0060486C" w:rsidRDefault="0060486C" w:rsidP="00906AF8">
            <w:pPr>
              <w:spacing w:line="280" w:lineRule="atLeast"/>
              <w:rPr>
                <w:rFonts w:ascii="Arial" w:hAnsi="Arial" w:cs="Arial"/>
                <w:sz w:val="20"/>
                <w:szCs w:val="20"/>
              </w:rPr>
            </w:pPr>
            <w:r w:rsidRPr="0060486C">
              <w:rPr>
                <w:rFonts w:ascii="Arial" w:hAnsi="Arial" w:cs="Arial"/>
                <w:sz w:val="20"/>
                <w:szCs w:val="20"/>
              </w:rPr>
              <w:t>Mobilní telefon:</w:t>
            </w:r>
          </w:p>
        </w:tc>
        <w:tc>
          <w:tcPr>
            <w:tcW w:w="6450" w:type="dxa"/>
            <w:shd w:val="clear" w:color="auto" w:fill="auto"/>
          </w:tcPr>
          <w:p w14:paraId="652F6FD7" w14:textId="7F4DB200" w:rsidR="00E70A8B" w:rsidRPr="00F472BD" w:rsidRDefault="003E0CF7" w:rsidP="00E70A8B">
            <w:pPr>
              <w:tabs>
                <w:tab w:val="left" w:pos="1701"/>
              </w:tabs>
              <w:spacing w:line="280" w:lineRule="atLeast"/>
              <w:contextualSpacing/>
              <w:rPr>
                <w:rFonts w:ascii="Arial" w:hAnsi="Arial" w:cs="Arial"/>
                <w:sz w:val="20"/>
                <w:szCs w:val="22"/>
              </w:rPr>
            </w:pPr>
            <w:r>
              <w:rPr>
                <w:rFonts w:ascii="Arial" w:hAnsi="Arial" w:cs="Arial"/>
                <w:sz w:val="20"/>
                <w:szCs w:val="22"/>
              </w:rPr>
              <w:t>XXXXXXXXXXXX</w:t>
            </w:r>
          </w:p>
          <w:p w14:paraId="78BCF57B" w14:textId="77777777" w:rsidR="00D01454" w:rsidRDefault="00D01454" w:rsidP="00E70A8B">
            <w:pPr>
              <w:tabs>
                <w:tab w:val="left" w:pos="1701"/>
              </w:tabs>
              <w:spacing w:line="280" w:lineRule="atLeast"/>
              <w:contextualSpacing/>
              <w:rPr>
                <w:rFonts w:ascii="Arial" w:hAnsi="Arial" w:cs="Arial"/>
                <w:sz w:val="20"/>
                <w:szCs w:val="22"/>
                <w:highlight w:val="yellow"/>
              </w:rPr>
            </w:pPr>
          </w:p>
          <w:p w14:paraId="5829FCB4" w14:textId="5DD07C60" w:rsidR="00D01454" w:rsidRDefault="00D01454" w:rsidP="00E70A8B">
            <w:pPr>
              <w:tabs>
                <w:tab w:val="left" w:pos="1701"/>
              </w:tabs>
              <w:spacing w:line="280" w:lineRule="atLeast"/>
              <w:contextualSpacing/>
              <w:rPr>
                <w:rFonts w:ascii="Arial" w:hAnsi="Arial" w:cs="Arial"/>
                <w:sz w:val="20"/>
                <w:szCs w:val="22"/>
              </w:rPr>
            </w:pPr>
          </w:p>
          <w:p w14:paraId="224059CD" w14:textId="19C1C8AB" w:rsidR="00D01454" w:rsidRDefault="00D01454" w:rsidP="00E70A8B">
            <w:pPr>
              <w:tabs>
                <w:tab w:val="left" w:pos="1701"/>
              </w:tabs>
              <w:spacing w:line="280" w:lineRule="atLeast"/>
              <w:contextualSpacing/>
              <w:rPr>
                <w:rFonts w:ascii="Arial" w:hAnsi="Arial" w:cs="Arial"/>
                <w:sz w:val="20"/>
                <w:szCs w:val="22"/>
              </w:rPr>
            </w:pPr>
          </w:p>
          <w:p w14:paraId="3A3C0EA1" w14:textId="2D0A0D68" w:rsidR="00D01454" w:rsidRDefault="00D01454" w:rsidP="00E70A8B">
            <w:pPr>
              <w:tabs>
                <w:tab w:val="left" w:pos="1701"/>
              </w:tabs>
              <w:spacing w:line="280" w:lineRule="atLeast"/>
              <w:contextualSpacing/>
              <w:rPr>
                <w:rFonts w:ascii="Arial" w:hAnsi="Arial" w:cs="Arial"/>
                <w:sz w:val="20"/>
                <w:szCs w:val="22"/>
              </w:rPr>
            </w:pPr>
          </w:p>
          <w:p w14:paraId="75B11D3A" w14:textId="77777777" w:rsidR="00D01454" w:rsidRPr="0060486C" w:rsidRDefault="00D01454" w:rsidP="00E70A8B">
            <w:pPr>
              <w:tabs>
                <w:tab w:val="left" w:pos="1701"/>
              </w:tabs>
              <w:spacing w:line="280" w:lineRule="atLeast"/>
              <w:contextualSpacing/>
              <w:rPr>
                <w:rFonts w:ascii="Arial" w:hAnsi="Arial" w:cs="Arial"/>
                <w:sz w:val="20"/>
                <w:szCs w:val="22"/>
              </w:rPr>
            </w:pPr>
          </w:p>
          <w:p w14:paraId="67E26B03" w14:textId="77777777" w:rsidR="0002728B" w:rsidRPr="0060486C" w:rsidRDefault="0002728B" w:rsidP="00906AF8">
            <w:pPr>
              <w:spacing w:line="280" w:lineRule="atLeast"/>
              <w:rPr>
                <w:rFonts w:ascii="Arial" w:hAnsi="Arial" w:cs="Arial"/>
                <w:sz w:val="20"/>
                <w:szCs w:val="20"/>
              </w:rPr>
            </w:pPr>
          </w:p>
        </w:tc>
      </w:tr>
    </w:tbl>
    <w:p w14:paraId="0177A0AC" w14:textId="77777777" w:rsidR="00F270FA" w:rsidRDefault="00F270FA" w:rsidP="005024E1">
      <w:pPr>
        <w:spacing w:after="120" w:line="276" w:lineRule="auto"/>
        <w:ind w:left="360"/>
        <w:jc w:val="both"/>
        <w:rPr>
          <w:rFonts w:ascii="Arial" w:hAnsi="Arial" w:cs="Arial"/>
          <w:sz w:val="20"/>
          <w:szCs w:val="20"/>
          <w:lang w:eastAsia="en-US"/>
        </w:rPr>
      </w:pPr>
    </w:p>
    <w:p w14:paraId="5311A4E6" w14:textId="56BF3C42" w:rsidR="00416131" w:rsidRDefault="00416131" w:rsidP="005024E1">
      <w:pPr>
        <w:spacing w:after="120" w:line="276" w:lineRule="auto"/>
        <w:ind w:left="360"/>
        <w:jc w:val="both"/>
        <w:rPr>
          <w:rFonts w:ascii="Arial" w:hAnsi="Arial" w:cs="Arial"/>
          <w:sz w:val="20"/>
          <w:szCs w:val="20"/>
          <w:lang w:eastAsia="en-US"/>
        </w:rPr>
      </w:pPr>
      <w:r w:rsidRPr="00262039">
        <w:rPr>
          <w:rFonts w:ascii="Arial" w:hAnsi="Arial" w:cs="Arial"/>
          <w:sz w:val="20"/>
          <w:szCs w:val="20"/>
          <w:lang w:eastAsia="en-US"/>
        </w:rPr>
        <w:t xml:space="preserve">Je-li </w:t>
      </w:r>
      <w:r>
        <w:rPr>
          <w:rFonts w:ascii="Arial" w:hAnsi="Arial" w:cs="Arial"/>
          <w:sz w:val="20"/>
          <w:szCs w:val="20"/>
          <w:lang w:eastAsia="en-US"/>
        </w:rPr>
        <w:t>P</w:t>
      </w:r>
      <w:r w:rsidRPr="00262039">
        <w:rPr>
          <w:rFonts w:ascii="Arial" w:hAnsi="Arial" w:cs="Arial"/>
          <w:sz w:val="20"/>
          <w:szCs w:val="20"/>
          <w:lang w:eastAsia="en-US"/>
        </w:rPr>
        <w:t>ověřených</w:t>
      </w:r>
      <w:r w:rsidR="004D6A83">
        <w:rPr>
          <w:rFonts w:ascii="Arial" w:hAnsi="Arial" w:cs="Arial"/>
          <w:sz w:val="20"/>
          <w:szCs w:val="20"/>
          <w:lang w:eastAsia="en-US"/>
        </w:rPr>
        <w:t xml:space="preserve"> </w:t>
      </w:r>
      <w:r w:rsidR="000927E7">
        <w:rPr>
          <w:rFonts w:ascii="Arial" w:hAnsi="Arial" w:cs="Arial"/>
          <w:sz w:val="20"/>
          <w:szCs w:val="20"/>
          <w:lang w:eastAsia="en-US"/>
        </w:rPr>
        <w:t>osob</w:t>
      </w:r>
      <w:r w:rsidRPr="00262039">
        <w:rPr>
          <w:rFonts w:ascii="Arial" w:hAnsi="Arial" w:cs="Arial"/>
          <w:sz w:val="20"/>
          <w:szCs w:val="20"/>
          <w:lang w:eastAsia="en-US"/>
        </w:rPr>
        <w:t xml:space="preserve"> určeno více, může každá z nich jednat samostatně. </w:t>
      </w:r>
    </w:p>
    <w:p w14:paraId="66EFFAF9" w14:textId="1FBDD8C6" w:rsidR="00416131" w:rsidRDefault="00416131" w:rsidP="00E56C8D">
      <w:pPr>
        <w:numPr>
          <w:ilvl w:val="0"/>
          <w:numId w:val="20"/>
        </w:numPr>
        <w:spacing w:after="120" w:line="276" w:lineRule="auto"/>
        <w:jc w:val="both"/>
        <w:rPr>
          <w:rFonts w:ascii="Arial" w:hAnsi="Arial" w:cs="Arial"/>
          <w:sz w:val="20"/>
          <w:szCs w:val="20"/>
          <w:lang w:eastAsia="en-US"/>
        </w:rPr>
      </w:pPr>
      <w:r>
        <w:rPr>
          <w:rFonts w:ascii="Arial" w:hAnsi="Arial" w:cs="Arial"/>
          <w:sz w:val="20"/>
          <w:szCs w:val="20"/>
          <w:lang w:eastAsia="en-US"/>
        </w:rPr>
        <w:t>Změnu</w:t>
      </w:r>
      <w:r w:rsidRPr="0060486C">
        <w:rPr>
          <w:rFonts w:ascii="Arial" w:hAnsi="Arial" w:cs="Arial"/>
          <w:sz w:val="20"/>
          <w:szCs w:val="20"/>
          <w:lang w:eastAsia="en-US"/>
        </w:rPr>
        <w:t xml:space="preserve"> </w:t>
      </w:r>
      <w:r>
        <w:rPr>
          <w:rFonts w:ascii="Arial" w:hAnsi="Arial" w:cs="Arial"/>
          <w:sz w:val="20"/>
          <w:szCs w:val="20"/>
          <w:lang w:eastAsia="en-US"/>
        </w:rPr>
        <w:t>P</w:t>
      </w:r>
      <w:r w:rsidRPr="0060486C">
        <w:rPr>
          <w:rFonts w:ascii="Arial" w:hAnsi="Arial" w:cs="Arial"/>
          <w:sz w:val="20"/>
          <w:szCs w:val="20"/>
          <w:lang w:eastAsia="en-US"/>
        </w:rPr>
        <w:t>ověřených</w:t>
      </w:r>
      <w:r w:rsidR="002C5B5E">
        <w:rPr>
          <w:rFonts w:ascii="Arial" w:hAnsi="Arial" w:cs="Arial"/>
          <w:sz w:val="20"/>
          <w:szCs w:val="20"/>
          <w:lang w:eastAsia="en-US"/>
        </w:rPr>
        <w:t xml:space="preserve"> </w:t>
      </w:r>
      <w:r w:rsidRPr="0060486C">
        <w:rPr>
          <w:rFonts w:ascii="Arial" w:hAnsi="Arial" w:cs="Arial"/>
          <w:sz w:val="20"/>
          <w:szCs w:val="20"/>
          <w:lang w:eastAsia="en-US"/>
        </w:rPr>
        <w:t>osob nebo jejich kontaktních údajů</w:t>
      </w:r>
      <w:r>
        <w:rPr>
          <w:rFonts w:ascii="Arial" w:hAnsi="Arial" w:cs="Arial"/>
          <w:sz w:val="20"/>
          <w:szCs w:val="20"/>
          <w:lang w:eastAsia="en-US"/>
        </w:rPr>
        <w:t xml:space="preserve"> je </w:t>
      </w:r>
      <w:r w:rsidR="00D01454">
        <w:rPr>
          <w:rFonts w:ascii="Arial" w:hAnsi="Arial" w:cs="Arial"/>
          <w:sz w:val="20"/>
          <w:szCs w:val="20"/>
          <w:lang w:eastAsia="en-US"/>
        </w:rPr>
        <w:t>příslušná</w:t>
      </w:r>
      <w:r>
        <w:rPr>
          <w:rFonts w:ascii="Arial" w:hAnsi="Arial" w:cs="Arial"/>
          <w:sz w:val="20"/>
          <w:szCs w:val="20"/>
          <w:lang w:eastAsia="en-US"/>
        </w:rPr>
        <w:t xml:space="preserve"> Smluvní strana povinna bez zbytečného odkladu písemně oznámit druhé Smluvní straně, a to:</w:t>
      </w:r>
    </w:p>
    <w:p w14:paraId="1F7C001F" w14:textId="77777777" w:rsidR="00416131" w:rsidRPr="00775977" w:rsidRDefault="00416131" w:rsidP="00E56C8D">
      <w:pPr>
        <w:numPr>
          <w:ilvl w:val="1"/>
          <w:numId w:val="20"/>
        </w:numPr>
        <w:spacing w:after="120" w:line="276" w:lineRule="auto"/>
        <w:jc w:val="both"/>
        <w:rPr>
          <w:rFonts w:ascii="Arial" w:hAnsi="Arial" w:cs="Arial"/>
          <w:sz w:val="20"/>
          <w:szCs w:val="20"/>
          <w:lang w:eastAsia="en-US"/>
        </w:rPr>
      </w:pPr>
      <w:r>
        <w:rPr>
          <w:rFonts w:ascii="Arial" w:hAnsi="Arial" w:cs="Arial"/>
          <w:sz w:val="20"/>
          <w:szCs w:val="20"/>
          <w:lang w:eastAsia="en-US"/>
        </w:rPr>
        <w:t>e-mailem zaslaným Pověřenou osobou jedné Smluvní strany Pověřené osobě druhé Smluvní strany, ve kterém bude změna oznámena;</w:t>
      </w:r>
    </w:p>
    <w:p w14:paraId="731D5AAF" w14:textId="77777777" w:rsidR="00416131" w:rsidRDefault="00416131" w:rsidP="00E56C8D">
      <w:pPr>
        <w:numPr>
          <w:ilvl w:val="1"/>
          <w:numId w:val="20"/>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oznámením zaslaným druhé Smluvní straně do její datové schránky. </w:t>
      </w:r>
    </w:p>
    <w:p w14:paraId="37EA8FEC" w14:textId="5901F380" w:rsidR="00D92788" w:rsidRPr="00D01454" w:rsidRDefault="00416131" w:rsidP="00E56C8D">
      <w:pPr>
        <w:numPr>
          <w:ilvl w:val="0"/>
          <w:numId w:val="20"/>
        </w:numPr>
        <w:spacing w:after="120" w:line="276" w:lineRule="auto"/>
        <w:jc w:val="both"/>
        <w:rPr>
          <w:rFonts w:ascii="Arial" w:hAnsi="Arial" w:cs="Arial"/>
          <w:sz w:val="20"/>
          <w:szCs w:val="20"/>
          <w:lang w:eastAsia="en-US"/>
        </w:rPr>
      </w:pPr>
      <w:r w:rsidRPr="006C3B4D">
        <w:rPr>
          <w:rFonts w:ascii="Arial" w:hAnsi="Arial" w:cs="Arial"/>
          <w:sz w:val="20"/>
          <w:szCs w:val="20"/>
          <w:lang w:eastAsia="en-US"/>
        </w:rPr>
        <w:t>Dodatek k</w:t>
      </w:r>
      <w:r w:rsidR="00D01454">
        <w:rPr>
          <w:rFonts w:ascii="Arial" w:hAnsi="Arial" w:cs="Arial"/>
          <w:sz w:val="20"/>
          <w:szCs w:val="20"/>
          <w:lang w:eastAsia="en-US"/>
        </w:rPr>
        <w:t>e Smlouvě</w:t>
      </w:r>
      <w:r w:rsidRPr="006C3B4D">
        <w:rPr>
          <w:rFonts w:ascii="Arial" w:hAnsi="Arial" w:cs="Arial"/>
          <w:sz w:val="20"/>
          <w:szCs w:val="20"/>
          <w:lang w:eastAsia="en-US"/>
        </w:rPr>
        <w:t xml:space="preserve"> se v tomto případě neuzavírá; změna Pověřené osoby či jejích kontaktních údajů je účinná </w:t>
      </w:r>
      <w:r>
        <w:rPr>
          <w:rFonts w:ascii="Arial" w:hAnsi="Arial" w:cs="Arial"/>
          <w:sz w:val="20"/>
          <w:szCs w:val="20"/>
          <w:lang w:eastAsia="en-US"/>
        </w:rPr>
        <w:t xml:space="preserve">dnem uvedeným v příslušném oznámení, nejdříve však </w:t>
      </w:r>
      <w:r w:rsidRPr="006C3B4D">
        <w:rPr>
          <w:rFonts w:ascii="Arial" w:hAnsi="Arial" w:cs="Arial"/>
          <w:sz w:val="20"/>
          <w:szCs w:val="20"/>
          <w:lang w:eastAsia="en-US"/>
        </w:rPr>
        <w:t xml:space="preserve">okamžikem, kdy je oznámení o změně druhé Smluvní straně řádně doručeno. </w:t>
      </w:r>
      <w:r w:rsidR="00D01454">
        <w:rPr>
          <w:rFonts w:ascii="Arial" w:hAnsi="Arial" w:cs="Arial"/>
          <w:sz w:val="20"/>
          <w:szCs w:val="20"/>
          <w:lang w:eastAsia="en-US"/>
        </w:rPr>
        <w:t xml:space="preserve">(Uzavření příslušného dodatku ke Smlouvě </w:t>
      </w:r>
      <w:r w:rsidR="002A6E5D">
        <w:rPr>
          <w:rFonts w:ascii="Arial" w:hAnsi="Arial" w:cs="Arial"/>
          <w:sz w:val="20"/>
          <w:szCs w:val="20"/>
          <w:lang w:eastAsia="en-US"/>
        </w:rPr>
        <w:t xml:space="preserve">tím </w:t>
      </w:r>
      <w:r w:rsidR="00D01454">
        <w:rPr>
          <w:rFonts w:ascii="Arial" w:hAnsi="Arial" w:cs="Arial"/>
          <w:sz w:val="20"/>
          <w:szCs w:val="20"/>
          <w:lang w:eastAsia="en-US"/>
        </w:rPr>
        <w:t>není vyloučeno, změna se pak řídí příslušným ujednáním v příslušn</w:t>
      </w:r>
      <w:r w:rsidR="00285BD7">
        <w:rPr>
          <w:rFonts w:ascii="Arial" w:hAnsi="Arial" w:cs="Arial"/>
          <w:sz w:val="20"/>
          <w:szCs w:val="20"/>
          <w:lang w:eastAsia="en-US"/>
        </w:rPr>
        <w:t>é</w:t>
      </w:r>
      <w:r w:rsidR="00D01454">
        <w:rPr>
          <w:rFonts w:ascii="Arial" w:hAnsi="Arial" w:cs="Arial"/>
          <w:sz w:val="20"/>
          <w:szCs w:val="20"/>
          <w:lang w:eastAsia="en-US"/>
        </w:rPr>
        <w:t>m dodatku).</w:t>
      </w:r>
    </w:p>
    <w:p w14:paraId="1F0DD02E" w14:textId="698D941D" w:rsidR="0060486C" w:rsidRPr="00BE44BA" w:rsidRDefault="0060486C" w:rsidP="00E56C8D">
      <w:pPr>
        <w:numPr>
          <w:ilvl w:val="0"/>
          <w:numId w:val="20"/>
        </w:numPr>
        <w:spacing w:after="120" w:line="276" w:lineRule="auto"/>
        <w:jc w:val="both"/>
        <w:rPr>
          <w:rFonts w:ascii="Arial" w:hAnsi="Arial" w:cs="Arial"/>
          <w:sz w:val="20"/>
          <w:szCs w:val="20"/>
          <w:lang w:eastAsia="en-US"/>
        </w:rPr>
      </w:pPr>
      <w:r w:rsidRPr="0060486C">
        <w:rPr>
          <w:rFonts w:ascii="Arial" w:hAnsi="Arial" w:cs="Arial"/>
          <w:sz w:val="20"/>
          <w:szCs w:val="20"/>
          <w:lang w:eastAsia="en-US"/>
        </w:rPr>
        <w:t xml:space="preserve">Nedílnou součástí této </w:t>
      </w:r>
      <w:r w:rsidR="00815182">
        <w:rPr>
          <w:rFonts w:ascii="Arial" w:hAnsi="Arial" w:cs="Arial"/>
          <w:sz w:val="20"/>
          <w:szCs w:val="20"/>
          <w:lang w:eastAsia="en-US"/>
        </w:rPr>
        <w:t>Smlouvy</w:t>
      </w:r>
      <w:r w:rsidRPr="0060486C">
        <w:rPr>
          <w:rFonts w:ascii="Arial" w:hAnsi="Arial" w:cs="Arial"/>
          <w:sz w:val="20"/>
          <w:szCs w:val="20"/>
          <w:lang w:eastAsia="en-US"/>
        </w:rPr>
        <w:t xml:space="preserve"> jsou následující přílohy:</w:t>
      </w:r>
    </w:p>
    <w:p w14:paraId="479D9132" w14:textId="748C1431" w:rsidR="00F96DD1" w:rsidRPr="004E7B10" w:rsidRDefault="0060486C" w:rsidP="00E56C8D">
      <w:pPr>
        <w:pStyle w:val="Odstavecseseznamem"/>
        <w:numPr>
          <w:ilvl w:val="0"/>
          <w:numId w:val="21"/>
        </w:numPr>
        <w:spacing w:after="120"/>
        <w:jc w:val="both"/>
        <w:rPr>
          <w:rFonts w:ascii="Arial" w:hAnsi="Arial" w:cs="Arial"/>
          <w:sz w:val="20"/>
          <w:szCs w:val="20"/>
        </w:rPr>
      </w:pPr>
      <w:r w:rsidRPr="004E7B10">
        <w:rPr>
          <w:rFonts w:ascii="Arial" w:hAnsi="Arial" w:cs="Arial"/>
          <w:sz w:val="20"/>
          <w:szCs w:val="20"/>
        </w:rPr>
        <w:lastRenderedPageBreak/>
        <w:t xml:space="preserve">Příloha č. 1 – </w:t>
      </w:r>
      <w:r w:rsidR="006D2113" w:rsidRPr="004E7B10">
        <w:rPr>
          <w:rFonts w:ascii="Arial" w:hAnsi="Arial" w:cs="Arial"/>
          <w:sz w:val="20"/>
          <w:szCs w:val="20"/>
        </w:rPr>
        <w:t>Ce</w:t>
      </w:r>
      <w:r w:rsidR="00AC263E" w:rsidRPr="004E7B10">
        <w:rPr>
          <w:rFonts w:ascii="Arial" w:hAnsi="Arial" w:cs="Arial"/>
          <w:sz w:val="20"/>
          <w:szCs w:val="20"/>
        </w:rPr>
        <w:t>nová tabulka</w:t>
      </w:r>
    </w:p>
    <w:p w14:paraId="41822678" w14:textId="6FE03DFC" w:rsidR="00D86239" w:rsidRPr="004E7B10" w:rsidRDefault="006E6E69" w:rsidP="00E56C8D">
      <w:pPr>
        <w:pStyle w:val="Odstavecseseznamem"/>
        <w:numPr>
          <w:ilvl w:val="0"/>
          <w:numId w:val="21"/>
        </w:numPr>
        <w:spacing w:after="120"/>
        <w:jc w:val="both"/>
        <w:rPr>
          <w:rFonts w:ascii="Arial" w:hAnsi="Arial" w:cs="Arial"/>
          <w:sz w:val="20"/>
          <w:szCs w:val="20"/>
        </w:rPr>
      </w:pPr>
      <w:r w:rsidRPr="004E7B10">
        <w:rPr>
          <w:rFonts w:ascii="Arial" w:hAnsi="Arial" w:cs="Arial"/>
          <w:sz w:val="20"/>
          <w:szCs w:val="20"/>
        </w:rPr>
        <w:t xml:space="preserve">Příloha č. </w:t>
      </w:r>
      <w:r w:rsidR="00B33B46">
        <w:rPr>
          <w:rFonts w:ascii="Arial" w:hAnsi="Arial" w:cs="Arial"/>
          <w:sz w:val="20"/>
          <w:szCs w:val="20"/>
        </w:rPr>
        <w:t>2</w:t>
      </w:r>
      <w:r w:rsidRPr="004E7B10">
        <w:rPr>
          <w:rFonts w:ascii="Arial" w:hAnsi="Arial" w:cs="Arial"/>
          <w:sz w:val="20"/>
          <w:szCs w:val="20"/>
        </w:rPr>
        <w:t xml:space="preserve"> – </w:t>
      </w:r>
      <w:r w:rsidR="00BC13D8" w:rsidRPr="004E7B10">
        <w:rPr>
          <w:rFonts w:ascii="Arial" w:hAnsi="Arial" w:cs="Arial"/>
          <w:sz w:val="20"/>
          <w:szCs w:val="20"/>
        </w:rPr>
        <w:t xml:space="preserve">Adresy umístění jednotlivých typů zařízení UPS </w:t>
      </w:r>
      <w:proofErr w:type="spellStart"/>
      <w:r w:rsidR="00C46059" w:rsidRPr="006C332E">
        <w:rPr>
          <w:rFonts w:ascii="Arial" w:hAnsi="Arial" w:cs="Arial"/>
          <w:sz w:val="20"/>
          <w:szCs w:val="20"/>
        </w:rPr>
        <w:t>Riello</w:t>
      </w:r>
      <w:proofErr w:type="spellEnd"/>
      <w:r w:rsidR="00C46059" w:rsidRPr="006C332E">
        <w:rPr>
          <w:rFonts w:ascii="Arial" w:hAnsi="Arial" w:cs="Arial"/>
          <w:sz w:val="20"/>
          <w:szCs w:val="20"/>
        </w:rPr>
        <w:t xml:space="preserve"> Sentinel</w:t>
      </w:r>
    </w:p>
    <w:p w14:paraId="390AB38B" w14:textId="0B4CEC33" w:rsidR="0085495E" w:rsidRPr="005D47F8" w:rsidRDefault="0085495E" w:rsidP="00E56C8D">
      <w:pPr>
        <w:numPr>
          <w:ilvl w:val="0"/>
          <w:numId w:val="20"/>
        </w:numPr>
        <w:spacing w:after="120" w:line="276" w:lineRule="auto"/>
        <w:jc w:val="both"/>
        <w:rPr>
          <w:rFonts w:ascii="Arial" w:hAnsi="Arial" w:cs="Arial"/>
          <w:sz w:val="20"/>
          <w:szCs w:val="20"/>
          <w:lang w:eastAsia="en-US"/>
        </w:rPr>
      </w:pPr>
      <w:r w:rsidRPr="005D47F8">
        <w:rPr>
          <w:rFonts w:ascii="Arial" w:hAnsi="Arial" w:cs="Arial"/>
          <w:sz w:val="20"/>
          <w:szCs w:val="20"/>
          <w:lang w:eastAsia="en-US"/>
        </w:rPr>
        <w:t xml:space="preserve">Pro případ kontradikce se jako závazná použijí prioritně příslušná ustanovení této </w:t>
      </w:r>
      <w:r w:rsidR="00D01454">
        <w:rPr>
          <w:rFonts w:ascii="Arial" w:hAnsi="Arial" w:cs="Arial"/>
          <w:sz w:val="20"/>
          <w:szCs w:val="20"/>
          <w:lang w:eastAsia="en-US"/>
        </w:rPr>
        <w:t>Smlouvy</w:t>
      </w:r>
      <w:r w:rsidRPr="005D47F8">
        <w:rPr>
          <w:rFonts w:ascii="Arial" w:hAnsi="Arial" w:cs="Arial"/>
          <w:sz w:val="20"/>
          <w:szCs w:val="20"/>
          <w:lang w:eastAsia="en-US"/>
        </w:rPr>
        <w:t xml:space="preserve"> a následně příslušná ustanovení jednotlivých přílo</w:t>
      </w:r>
      <w:r w:rsidR="00D01454">
        <w:rPr>
          <w:rFonts w:ascii="Arial" w:hAnsi="Arial" w:cs="Arial"/>
          <w:sz w:val="20"/>
          <w:szCs w:val="20"/>
          <w:lang w:eastAsia="en-US"/>
        </w:rPr>
        <w:t>h</w:t>
      </w:r>
      <w:r w:rsidRPr="005D47F8">
        <w:rPr>
          <w:rFonts w:ascii="Arial" w:hAnsi="Arial" w:cs="Arial"/>
          <w:sz w:val="20"/>
          <w:szCs w:val="20"/>
          <w:lang w:eastAsia="en-US"/>
        </w:rPr>
        <w:t>.</w:t>
      </w:r>
    </w:p>
    <w:p w14:paraId="6A96AF30" w14:textId="530F815E" w:rsidR="0085495E" w:rsidRPr="005D47F8" w:rsidRDefault="0085495E" w:rsidP="00E56C8D">
      <w:pPr>
        <w:numPr>
          <w:ilvl w:val="0"/>
          <w:numId w:val="20"/>
        </w:numPr>
        <w:spacing w:after="120" w:line="276" w:lineRule="auto"/>
        <w:jc w:val="both"/>
        <w:rPr>
          <w:rFonts w:ascii="Arial" w:hAnsi="Arial" w:cs="Arial"/>
          <w:sz w:val="20"/>
          <w:szCs w:val="20"/>
          <w:lang w:eastAsia="en-US"/>
        </w:rPr>
      </w:pPr>
      <w:r w:rsidRPr="0060486C">
        <w:rPr>
          <w:rFonts w:ascii="Arial" w:hAnsi="Arial" w:cs="Arial"/>
          <w:sz w:val="20"/>
          <w:szCs w:val="20"/>
          <w:lang w:eastAsia="en-US"/>
        </w:rPr>
        <w:t xml:space="preserve">Smluvní strany </w:t>
      </w:r>
      <w:r>
        <w:rPr>
          <w:rFonts w:ascii="Arial" w:hAnsi="Arial" w:cs="Arial"/>
          <w:sz w:val="20"/>
          <w:szCs w:val="20"/>
          <w:lang w:eastAsia="en-US"/>
        </w:rPr>
        <w:t xml:space="preserve">prohlašují, že </w:t>
      </w:r>
      <w:r w:rsidRPr="0060486C">
        <w:rPr>
          <w:rFonts w:ascii="Arial" w:hAnsi="Arial" w:cs="Arial"/>
          <w:sz w:val="20"/>
          <w:szCs w:val="20"/>
          <w:lang w:eastAsia="en-US"/>
        </w:rPr>
        <w:t xml:space="preserve">si před podpisem tuto </w:t>
      </w:r>
      <w:r w:rsidR="002C34EA">
        <w:rPr>
          <w:rFonts w:ascii="Arial" w:hAnsi="Arial" w:cs="Arial"/>
          <w:sz w:val="20"/>
          <w:szCs w:val="20"/>
          <w:lang w:eastAsia="en-US"/>
        </w:rPr>
        <w:t>Smlouvu</w:t>
      </w:r>
      <w:r w:rsidRPr="0060486C">
        <w:rPr>
          <w:rFonts w:ascii="Arial" w:hAnsi="Arial" w:cs="Arial"/>
          <w:sz w:val="20"/>
          <w:szCs w:val="20"/>
          <w:lang w:eastAsia="en-US"/>
        </w:rPr>
        <w:t xml:space="preserve"> včetně jejích příloh řádně přečetly</w:t>
      </w:r>
      <w:r w:rsidR="00D01454">
        <w:rPr>
          <w:rFonts w:ascii="Arial" w:hAnsi="Arial" w:cs="Arial"/>
          <w:sz w:val="20"/>
          <w:szCs w:val="20"/>
          <w:lang w:eastAsia="en-US"/>
        </w:rPr>
        <w:t xml:space="preserve"> a svůj souhlas s obsahem autentičnosti jednotlivých ustanovení této Smlouvy včetně jejích příloh stvrzují svými podpisy.</w:t>
      </w:r>
    </w:p>
    <w:p w14:paraId="31CBC085" w14:textId="77777777" w:rsidR="007613A3" w:rsidRPr="0060486C" w:rsidRDefault="007613A3" w:rsidP="005024E1">
      <w:pPr>
        <w:spacing w:after="120" w:line="276" w:lineRule="auto"/>
        <w:ind w:left="360"/>
        <w:jc w:val="both"/>
        <w:rPr>
          <w:rFonts w:ascii="Arial" w:hAnsi="Arial" w:cs="Arial"/>
          <w:sz w:val="20"/>
          <w:szCs w:val="20"/>
          <w:lang w:eastAsia="en-US"/>
        </w:rPr>
      </w:pPr>
    </w:p>
    <w:p w14:paraId="70A5805C" w14:textId="3CEF8021" w:rsidR="0085495E" w:rsidRPr="005D47F8" w:rsidRDefault="0085495E" w:rsidP="00245B84">
      <w:pPr>
        <w:tabs>
          <w:tab w:val="left" w:pos="1701"/>
        </w:tabs>
        <w:spacing w:before="120" w:after="120" w:line="276" w:lineRule="auto"/>
        <w:contextualSpacing/>
        <w:rPr>
          <w:rFonts w:ascii="Arial" w:hAnsi="Arial" w:cs="Arial"/>
          <w:sz w:val="20"/>
          <w:szCs w:val="20"/>
        </w:rPr>
      </w:pPr>
      <w:r w:rsidRPr="005D47F8">
        <w:rPr>
          <w:rFonts w:ascii="Arial" w:hAnsi="Arial" w:cs="Arial"/>
          <w:sz w:val="20"/>
          <w:szCs w:val="20"/>
        </w:rPr>
        <w:t>Všeobecná zdravotní pojišťovna</w:t>
      </w:r>
      <w:r w:rsidRPr="005D47F8">
        <w:rPr>
          <w:rFonts w:ascii="Arial" w:hAnsi="Arial" w:cs="Arial"/>
          <w:sz w:val="20"/>
          <w:szCs w:val="20"/>
        </w:rPr>
        <w:tab/>
      </w:r>
      <w:r w:rsidRPr="005D47F8">
        <w:rPr>
          <w:rFonts w:ascii="Arial" w:hAnsi="Arial" w:cs="Arial"/>
          <w:sz w:val="20"/>
          <w:szCs w:val="20"/>
        </w:rPr>
        <w:tab/>
      </w:r>
      <w:r w:rsidRPr="005D47F8">
        <w:rPr>
          <w:rFonts w:ascii="Arial" w:hAnsi="Arial" w:cs="Arial"/>
          <w:sz w:val="20"/>
          <w:szCs w:val="20"/>
        </w:rPr>
        <w:tab/>
      </w:r>
      <w:r w:rsidRPr="005D47F8">
        <w:rPr>
          <w:rFonts w:ascii="Arial" w:hAnsi="Arial" w:cs="Arial"/>
          <w:sz w:val="20"/>
          <w:szCs w:val="20"/>
        </w:rPr>
        <w:tab/>
      </w:r>
      <w:r w:rsidR="00F472BD" w:rsidRPr="00F472BD">
        <w:rPr>
          <w:rFonts w:ascii="Arial" w:hAnsi="Arial" w:cs="Arial"/>
          <w:sz w:val="20"/>
          <w:szCs w:val="22"/>
        </w:rPr>
        <w:t>SCHMACHTL CZ, spol</w:t>
      </w:r>
      <w:r w:rsidR="00ED2AB6">
        <w:rPr>
          <w:rFonts w:ascii="Arial" w:hAnsi="Arial" w:cs="Arial"/>
          <w:sz w:val="20"/>
          <w:szCs w:val="22"/>
        </w:rPr>
        <w:t>.</w:t>
      </w:r>
      <w:r w:rsidR="00F472BD" w:rsidRPr="00F472BD">
        <w:rPr>
          <w:rFonts w:ascii="Arial" w:hAnsi="Arial" w:cs="Arial"/>
          <w:sz w:val="20"/>
          <w:szCs w:val="22"/>
        </w:rPr>
        <w:t xml:space="preserve"> s r.o.</w:t>
      </w:r>
    </w:p>
    <w:p w14:paraId="183A45A8" w14:textId="77777777" w:rsidR="00EB7E0D" w:rsidRDefault="0085495E" w:rsidP="00245B84">
      <w:pPr>
        <w:numPr>
          <w:ilvl w:val="12"/>
          <w:numId w:val="0"/>
        </w:numPr>
        <w:spacing w:before="120" w:after="120" w:line="276" w:lineRule="auto"/>
        <w:ind w:left="425" w:hanging="425"/>
        <w:rPr>
          <w:rFonts w:ascii="Arial" w:hAnsi="Arial" w:cs="Arial"/>
          <w:sz w:val="20"/>
          <w:szCs w:val="20"/>
        </w:rPr>
      </w:pPr>
      <w:r w:rsidRPr="005D47F8">
        <w:rPr>
          <w:rFonts w:ascii="Arial" w:hAnsi="Arial" w:cs="Arial"/>
          <w:sz w:val="20"/>
          <w:szCs w:val="20"/>
        </w:rPr>
        <w:t>České republiky</w:t>
      </w:r>
    </w:p>
    <w:p w14:paraId="0E8EF7CE" w14:textId="77777777" w:rsidR="0060486C" w:rsidRPr="0060486C" w:rsidRDefault="0085495E" w:rsidP="00245B84">
      <w:pPr>
        <w:numPr>
          <w:ilvl w:val="12"/>
          <w:numId w:val="0"/>
        </w:numPr>
        <w:spacing w:before="120" w:after="120" w:line="276" w:lineRule="auto"/>
        <w:ind w:left="425" w:hanging="425"/>
        <w:rPr>
          <w:rFonts w:ascii="Arial" w:hAnsi="Arial" w:cs="Arial"/>
          <w:sz w:val="20"/>
          <w:szCs w:val="20"/>
        </w:rPr>
      </w:pPr>
      <w:r w:rsidRPr="005D47F8">
        <w:rPr>
          <w:rFonts w:ascii="Arial" w:hAnsi="Arial" w:cs="Arial"/>
          <w:sz w:val="20"/>
          <w:szCs w:val="20"/>
        </w:rPr>
        <w:tab/>
      </w:r>
    </w:p>
    <w:p w14:paraId="1DC54F0A" w14:textId="734A63DC" w:rsidR="0060486C" w:rsidRPr="00EA7941" w:rsidRDefault="00CB4438" w:rsidP="00EB7E0D">
      <w:pPr>
        <w:numPr>
          <w:ilvl w:val="12"/>
          <w:numId w:val="0"/>
        </w:numPr>
        <w:spacing w:before="120" w:after="120" w:line="276" w:lineRule="auto"/>
        <w:ind w:left="425" w:hanging="425"/>
        <w:rPr>
          <w:rFonts w:ascii="Arial" w:hAnsi="Arial" w:cs="Arial"/>
          <w:i/>
          <w:sz w:val="20"/>
          <w:szCs w:val="20"/>
        </w:rPr>
      </w:pPr>
      <w:r w:rsidRPr="00EA7941">
        <w:rPr>
          <w:rFonts w:ascii="Arial" w:hAnsi="Arial" w:cs="Arial"/>
          <w:i/>
          <w:sz w:val="20"/>
          <w:szCs w:val="20"/>
        </w:rPr>
        <w:t xml:space="preserve">(podepsáno elektronicky) </w:t>
      </w:r>
      <w:r w:rsidRPr="00EA7941">
        <w:rPr>
          <w:rFonts w:ascii="Arial" w:hAnsi="Arial" w:cs="Arial"/>
          <w:i/>
          <w:sz w:val="20"/>
          <w:szCs w:val="20"/>
        </w:rPr>
        <w:tab/>
      </w:r>
      <w:r w:rsidRPr="00EA7941">
        <w:rPr>
          <w:rFonts w:ascii="Arial" w:hAnsi="Arial" w:cs="Arial"/>
          <w:i/>
          <w:sz w:val="20"/>
          <w:szCs w:val="20"/>
        </w:rPr>
        <w:tab/>
      </w:r>
      <w:r w:rsidRPr="00EA7941">
        <w:rPr>
          <w:rFonts w:ascii="Arial" w:hAnsi="Arial" w:cs="Arial"/>
          <w:i/>
          <w:sz w:val="20"/>
          <w:szCs w:val="20"/>
        </w:rPr>
        <w:tab/>
      </w:r>
      <w:r w:rsidRPr="00EA7941">
        <w:rPr>
          <w:rFonts w:ascii="Arial" w:hAnsi="Arial" w:cs="Arial"/>
          <w:i/>
          <w:sz w:val="20"/>
          <w:szCs w:val="20"/>
        </w:rPr>
        <w:tab/>
      </w:r>
      <w:r w:rsidRPr="00EA7941">
        <w:rPr>
          <w:rFonts w:ascii="Arial" w:hAnsi="Arial" w:cs="Arial"/>
          <w:i/>
          <w:sz w:val="20"/>
          <w:szCs w:val="20"/>
        </w:rPr>
        <w:tab/>
        <w:t>(podepsáno elektronicky</w:t>
      </w:r>
      <w:r w:rsidR="008739A7" w:rsidRPr="00EA7941">
        <w:rPr>
          <w:rFonts w:ascii="Arial" w:hAnsi="Arial" w:cs="Arial"/>
          <w:i/>
          <w:sz w:val="20"/>
          <w:szCs w:val="20"/>
        </w:rPr>
        <w:t>)</w:t>
      </w:r>
    </w:p>
    <w:p w14:paraId="3575E4C3" w14:textId="77777777" w:rsidR="00EB7E0D" w:rsidRPr="0060486C" w:rsidRDefault="00EB7E0D" w:rsidP="00245B84">
      <w:pPr>
        <w:numPr>
          <w:ilvl w:val="12"/>
          <w:numId w:val="0"/>
        </w:numPr>
        <w:spacing w:before="120" w:after="120" w:line="276" w:lineRule="auto"/>
        <w:ind w:left="425" w:hanging="425"/>
        <w:jc w:val="center"/>
        <w:rPr>
          <w:rFonts w:ascii="Arial" w:hAnsi="Arial" w:cs="Arial"/>
          <w:sz w:val="20"/>
          <w:szCs w:val="20"/>
        </w:rPr>
      </w:pPr>
    </w:p>
    <w:p w14:paraId="06D5D42D" w14:textId="4A4373FD" w:rsidR="0060486C" w:rsidRPr="0060486C" w:rsidRDefault="0060486C" w:rsidP="00245B84">
      <w:pPr>
        <w:tabs>
          <w:tab w:val="left" w:pos="1701"/>
        </w:tabs>
        <w:spacing w:before="120" w:after="120" w:line="276" w:lineRule="auto"/>
        <w:contextualSpacing/>
        <w:rPr>
          <w:rFonts w:ascii="Arial" w:hAnsi="Arial" w:cs="Arial"/>
          <w:sz w:val="20"/>
          <w:szCs w:val="20"/>
        </w:rPr>
      </w:pPr>
      <w:r w:rsidRPr="0060486C">
        <w:rPr>
          <w:rFonts w:ascii="Arial" w:hAnsi="Arial" w:cs="Arial"/>
          <w:sz w:val="20"/>
          <w:szCs w:val="20"/>
        </w:rPr>
        <w:t>Ing. Zdeněk Kabátek</w:t>
      </w:r>
      <w:r w:rsidRPr="0060486C">
        <w:rPr>
          <w:rFonts w:ascii="Arial" w:hAnsi="Arial" w:cs="Arial"/>
          <w:sz w:val="20"/>
          <w:szCs w:val="20"/>
        </w:rPr>
        <w:tab/>
      </w:r>
      <w:r w:rsidRPr="0060486C">
        <w:rPr>
          <w:rFonts w:ascii="Arial" w:hAnsi="Arial" w:cs="Arial"/>
          <w:sz w:val="20"/>
          <w:szCs w:val="20"/>
        </w:rPr>
        <w:tab/>
      </w:r>
      <w:r w:rsidRPr="0060486C">
        <w:rPr>
          <w:rFonts w:ascii="Arial" w:hAnsi="Arial" w:cs="Arial"/>
          <w:sz w:val="20"/>
          <w:szCs w:val="20"/>
        </w:rPr>
        <w:tab/>
      </w:r>
      <w:r w:rsidRPr="0060486C">
        <w:rPr>
          <w:rFonts w:ascii="Arial" w:hAnsi="Arial" w:cs="Arial"/>
          <w:sz w:val="20"/>
          <w:szCs w:val="20"/>
        </w:rPr>
        <w:tab/>
      </w:r>
      <w:r w:rsidRPr="0060486C">
        <w:rPr>
          <w:rFonts w:ascii="Arial" w:hAnsi="Arial" w:cs="Arial"/>
          <w:sz w:val="20"/>
          <w:szCs w:val="20"/>
        </w:rPr>
        <w:tab/>
      </w:r>
      <w:r w:rsidRPr="0060486C">
        <w:rPr>
          <w:rFonts w:ascii="Arial" w:hAnsi="Arial" w:cs="Arial"/>
          <w:sz w:val="20"/>
          <w:szCs w:val="20"/>
        </w:rPr>
        <w:tab/>
      </w:r>
      <w:r w:rsidR="00F472BD">
        <w:rPr>
          <w:rFonts w:ascii="Arial" w:hAnsi="Arial" w:cs="Arial"/>
          <w:sz w:val="20"/>
          <w:szCs w:val="22"/>
        </w:rPr>
        <w:t>Ing. Petr Havelka</w:t>
      </w:r>
    </w:p>
    <w:p w14:paraId="543972D3" w14:textId="25335E03" w:rsidR="00E70A8B" w:rsidRPr="0060486C" w:rsidRDefault="0060486C" w:rsidP="00245B84">
      <w:pPr>
        <w:tabs>
          <w:tab w:val="left" w:pos="1701"/>
        </w:tabs>
        <w:spacing w:before="120" w:after="120" w:line="276" w:lineRule="auto"/>
        <w:contextualSpacing/>
        <w:rPr>
          <w:rFonts w:ascii="Arial" w:hAnsi="Arial" w:cs="Arial"/>
          <w:sz w:val="20"/>
          <w:szCs w:val="22"/>
        </w:rPr>
      </w:pPr>
      <w:r w:rsidRPr="0060486C">
        <w:rPr>
          <w:rFonts w:ascii="Arial" w:hAnsi="Arial" w:cs="Arial"/>
          <w:sz w:val="20"/>
          <w:szCs w:val="20"/>
        </w:rPr>
        <w:t>ředitel</w:t>
      </w:r>
      <w:r w:rsidR="005024E1">
        <w:rPr>
          <w:rFonts w:ascii="Arial" w:hAnsi="Arial" w:cs="Arial"/>
          <w:sz w:val="20"/>
          <w:szCs w:val="20"/>
        </w:rPr>
        <w:t xml:space="preserve"> VZP ČR</w:t>
      </w:r>
      <w:r w:rsidR="00BE44BA">
        <w:rPr>
          <w:rFonts w:ascii="Arial" w:hAnsi="Arial" w:cs="Arial"/>
          <w:sz w:val="20"/>
          <w:szCs w:val="20"/>
        </w:rPr>
        <w:tab/>
      </w:r>
      <w:r w:rsidR="00BE44BA">
        <w:rPr>
          <w:rFonts w:ascii="Arial" w:hAnsi="Arial" w:cs="Arial"/>
          <w:sz w:val="20"/>
          <w:szCs w:val="20"/>
        </w:rPr>
        <w:tab/>
      </w:r>
      <w:r w:rsidR="00BE44BA">
        <w:rPr>
          <w:rFonts w:ascii="Arial" w:hAnsi="Arial" w:cs="Arial"/>
          <w:sz w:val="20"/>
          <w:szCs w:val="20"/>
        </w:rPr>
        <w:tab/>
      </w:r>
      <w:r w:rsidR="00BE44BA">
        <w:rPr>
          <w:rFonts w:ascii="Arial" w:hAnsi="Arial" w:cs="Arial"/>
          <w:sz w:val="20"/>
          <w:szCs w:val="20"/>
        </w:rPr>
        <w:tab/>
      </w:r>
      <w:r w:rsidR="00BE44BA">
        <w:rPr>
          <w:rFonts w:ascii="Arial" w:hAnsi="Arial" w:cs="Arial"/>
          <w:sz w:val="20"/>
          <w:szCs w:val="20"/>
        </w:rPr>
        <w:tab/>
      </w:r>
      <w:r w:rsidR="00BE44BA">
        <w:rPr>
          <w:rFonts w:ascii="Arial" w:hAnsi="Arial" w:cs="Arial"/>
          <w:sz w:val="20"/>
          <w:szCs w:val="20"/>
        </w:rPr>
        <w:tab/>
      </w:r>
      <w:r w:rsidR="00BE44BA">
        <w:rPr>
          <w:rFonts w:ascii="Arial" w:hAnsi="Arial" w:cs="Arial"/>
          <w:sz w:val="20"/>
          <w:szCs w:val="20"/>
        </w:rPr>
        <w:tab/>
      </w:r>
      <w:r w:rsidR="00F472BD">
        <w:rPr>
          <w:rFonts w:ascii="Arial" w:hAnsi="Arial" w:cs="Arial"/>
          <w:sz w:val="20"/>
          <w:szCs w:val="22"/>
        </w:rPr>
        <w:t xml:space="preserve">jednatel </w:t>
      </w:r>
      <w:r w:rsidR="00F270FA">
        <w:rPr>
          <w:rFonts w:ascii="Arial" w:hAnsi="Arial" w:cs="Arial"/>
          <w:sz w:val="20"/>
          <w:szCs w:val="22"/>
        </w:rPr>
        <w:t>společnosti</w:t>
      </w:r>
    </w:p>
    <w:p w14:paraId="5EB4C99F" w14:textId="155A46C7" w:rsidR="004E7B10" w:rsidRDefault="004E7B10">
      <w:pPr>
        <w:rPr>
          <w:rFonts w:ascii="Arial" w:hAnsi="Arial" w:cs="Arial"/>
          <w:sz w:val="20"/>
          <w:szCs w:val="20"/>
        </w:rPr>
      </w:pPr>
      <w:r>
        <w:rPr>
          <w:rFonts w:ascii="Arial" w:hAnsi="Arial" w:cs="Arial"/>
          <w:sz w:val="20"/>
          <w:szCs w:val="20"/>
        </w:rPr>
        <w:br w:type="page"/>
      </w:r>
    </w:p>
    <w:p w14:paraId="5D3C107A" w14:textId="0806A521" w:rsidR="00671DBB" w:rsidRDefault="00671DBB" w:rsidP="00E603D1">
      <w:pPr>
        <w:numPr>
          <w:ilvl w:val="12"/>
          <w:numId w:val="0"/>
        </w:numPr>
        <w:spacing w:before="120" w:after="120" w:line="276" w:lineRule="auto"/>
        <w:ind w:left="425" w:hanging="425"/>
        <w:contextualSpacing/>
        <w:rPr>
          <w:rFonts w:ascii="Arial" w:hAnsi="Arial" w:cs="Arial"/>
          <w:sz w:val="20"/>
          <w:szCs w:val="20"/>
        </w:rPr>
      </w:pPr>
      <w:r w:rsidRPr="00D01454">
        <w:rPr>
          <w:rFonts w:ascii="Arial" w:hAnsi="Arial" w:cs="Arial"/>
          <w:b/>
          <w:sz w:val="22"/>
          <w:szCs w:val="20"/>
        </w:rPr>
        <w:lastRenderedPageBreak/>
        <w:t xml:space="preserve">Příloha č. </w:t>
      </w:r>
      <w:r w:rsidR="00716D60">
        <w:rPr>
          <w:rFonts w:ascii="Arial" w:hAnsi="Arial" w:cs="Arial"/>
          <w:b/>
          <w:sz w:val="22"/>
          <w:szCs w:val="20"/>
        </w:rPr>
        <w:t>1</w:t>
      </w:r>
      <w:r>
        <w:rPr>
          <w:rFonts w:ascii="Arial" w:hAnsi="Arial" w:cs="Arial"/>
          <w:b/>
          <w:sz w:val="22"/>
          <w:szCs w:val="20"/>
        </w:rPr>
        <w:t xml:space="preserve"> – </w:t>
      </w:r>
      <w:r w:rsidR="00716D60">
        <w:rPr>
          <w:rFonts w:ascii="Arial" w:hAnsi="Arial" w:cs="Arial"/>
          <w:b/>
          <w:sz w:val="22"/>
          <w:szCs w:val="20"/>
        </w:rPr>
        <w:t>Cenová tabulka</w:t>
      </w:r>
    </w:p>
    <w:p w14:paraId="66DEA612" w14:textId="77777777" w:rsidR="00A0332F" w:rsidRDefault="00BE44BA" w:rsidP="00F9301F">
      <w:pPr>
        <w:numPr>
          <w:ilvl w:val="12"/>
          <w:numId w:val="0"/>
        </w:numPr>
        <w:spacing w:before="120" w:after="120" w:line="276" w:lineRule="auto"/>
        <w:contextualSpacing/>
        <w:rPr>
          <w:rFonts w:ascii="Arial" w:hAnsi="Arial" w:cs="Arial"/>
          <w:sz w:val="20"/>
          <w:szCs w:val="20"/>
        </w:rPr>
      </w:pPr>
      <w:r>
        <w:rPr>
          <w:rFonts w:ascii="Arial" w:hAnsi="Arial" w:cs="Arial"/>
          <w:sz w:val="20"/>
          <w:szCs w:val="20"/>
        </w:rPr>
        <w:tab/>
      </w:r>
    </w:p>
    <w:p w14:paraId="6B81B750" w14:textId="77777777" w:rsidR="00671DBB" w:rsidRDefault="00671DBB" w:rsidP="00E603D1">
      <w:pPr>
        <w:numPr>
          <w:ilvl w:val="12"/>
          <w:numId w:val="0"/>
        </w:numPr>
        <w:spacing w:before="120" w:after="120" w:line="276" w:lineRule="auto"/>
        <w:ind w:left="425" w:hanging="425"/>
        <w:contextualSpacing/>
        <w:rPr>
          <w:rFonts w:ascii="Arial" w:hAnsi="Arial" w:cs="Arial"/>
          <w:sz w:val="20"/>
          <w:szCs w:val="20"/>
        </w:rPr>
      </w:pPr>
    </w:p>
    <w:tbl>
      <w:tblPr>
        <w:tblW w:w="8060" w:type="dxa"/>
        <w:tblCellMar>
          <w:left w:w="70" w:type="dxa"/>
          <w:right w:w="70" w:type="dxa"/>
        </w:tblCellMar>
        <w:tblLook w:val="04A0" w:firstRow="1" w:lastRow="0" w:firstColumn="1" w:lastColumn="0" w:noHBand="0" w:noVBand="1"/>
      </w:tblPr>
      <w:tblGrid>
        <w:gridCol w:w="3812"/>
        <w:gridCol w:w="1130"/>
        <w:gridCol w:w="3118"/>
      </w:tblGrid>
      <w:tr w:rsidR="00F02F4C" w14:paraId="60EF9D7E" w14:textId="77777777" w:rsidTr="00F02F4C">
        <w:trPr>
          <w:trHeight w:val="510"/>
        </w:trPr>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433DF" w14:textId="77777777" w:rsidR="00F02F4C" w:rsidRDefault="00F02F4C">
            <w:pPr>
              <w:jc w:val="center"/>
              <w:rPr>
                <w:rFonts w:ascii="Arial" w:hAnsi="Arial" w:cs="Arial"/>
                <w:b/>
                <w:bCs/>
                <w:color w:val="000000"/>
                <w:sz w:val="20"/>
                <w:szCs w:val="20"/>
              </w:rPr>
            </w:pPr>
            <w:r>
              <w:rPr>
                <w:rFonts w:ascii="Arial" w:hAnsi="Arial" w:cs="Arial"/>
                <w:b/>
                <w:bCs/>
                <w:color w:val="000000"/>
                <w:sz w:val="20"/>
                <w:szCs w:val="20"/>
              </w:rPr>
              <w:t>Položka</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00FCD641" w14:textId="77777777" w:rsidR="00F02F4C" w:rsidRDefault="00F02F4C">
            <w:pPr>
              <w:jc w:val="center"/>
              <w:rPr>
                <w:rFonts w:ascii="Arial" w:hAnsi="Arial" w:cs="Arial"/>
                <w:b/>
                <w:bCs/>
                <w:color w:val="000000"/>
                <w:sz w:val="20"/>
                <w:szCs w:val="20"/>
              </w:rPr>
            </w:pPr>
            <w:r>
              <w:rPr>
                <w:rFonts w:ascii="Arial" w:hAnsi="Arial" w:cs="Arial"/>
                <w:b/>
                <w:bCs/>
                <w:color w:val="000000"/>
                <w:sz w:val="20"/>
                <w:szCs w:val="20"/>
              </w:rPr>
              <w:t>Jednotka</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EB42B57" w14:textId="6EDCFF60" w:rsidR="00F02F4C" w:rsidRDefault="00F02F4C">
            <w:pPr>
              <w:jc w:val="center"/>
              <w:rPr>
                <w:rFonts w:ascii="Arial" w:hAnsi="Arial" w:cs="Arial"/>
                <w:b/>
                <w:bCs/>
                <w:color w:val="000000"/>
                <w:sz w:val="20"/>
                <w:szCs w:val="20"/>
              </w:rPr>
            </w:pPr>
            <w:r>
              <w:rPr>
                <w:rFonts w:ascii="Arial" w:hAnsi="Arial" w:cs="Arial"/>
                <w:b/>
                <w:bCs/>
                <w:color w:val="000000"/>
                <w:sz w:val="20"/>
                <w:szCs w:val="20"/>
              </w:rPr>
              <w:t xml:space="preserve">Jednotková cena </w:t>
            </w:r>
            <w:r w:rsidR="00DE162C">
              <w:rPr>
                <w:rFonts w:ascii="Arial" w:hAnsi="Arial" w:cs="Arial"/>
                <w:b/>
                <w:bCs/>
                <w:color w:val="000000"/>
                <w:sz w:val="20"/>
                <w:szCs w:val="20"/>
              </w:rPr>
              <w:t xml:space="preserve">v Kč </w:t>
            </w:r>
            <w:r>
              <w:rPr>
                <w:rFonts w:ascii="Arial" w:hAnsi="Arial" w:cs="Arial"/>
                <w:b/>
                <w:bCs/>
                <w:color w:val="000000"/>
                <w:sz w:val="20"/>
                <w:szCs w:val="20"/>
              </w:rPr>
              <w:t>bez DPH/ks</w:t>
            </w:r>
          </w:p>
        </w:tc>
      </w:tr>
      <w:tr w:rsidR="00F02F4C" w14:paraId="7E35C60D" w14:textId="77777777" w:rsidTr="00F02F4C">
        <w:trPr>
          <w:trHeight w:val="510"/>
        </w:trPr>
        <w:tc>
          <w:tcPr>
            <w:tcW w:w="3812" w:type="dxa"/>
            <w:tcBorders>
              <w:top w:val="single" w:sz="4" w:space="0" w:color="auto"/>
              <w:left w:val="single" w:sz="4" w:space="0" w:color="auto"/>
              <w:bottom w:val="single" w:sz="4" w:space="0" w:color="auto"/>
              <w:right w:val="single" w:sz="4" w:space="0" w:color="auto"/>
            </w:tcBorders>
            <w:shd w:val="clear" w:color="auto" w:fill="auto"/>
            <w:vAlign w:val="center"/>
          </w:tcPr>
          <w:p w14:paraId="002DA753" w14:textId="56E70DC2" w:rsidR="00F02F4C" w:rsidRPr="00716D60" w:rsidRDefault="007879CB" w:rsidP="00716D60">
            <w:pPr>
              <w:rPr>
                <w:rFonts w:ascii="Arial" w:hAnsi="Arial" w:cs="Arial"/>
                <w:bCs/>
                <w:color w:val="000000"/>
                <w:sz w:val="20"/>
                <w:szCs w:val="20"/>
              </w:rPr>
            </w:pPr>
            <w:r>
              <w:rPr>
                <w:rFonts w:ascii="Arial" w:hAnsi="Arial" w:cs="Arial"/>
                <w:bCs/>
                <w:color w:val="000000"/>
                <w:sz w:val="20"/>
                <w:szCs w:val="20"/>
              </w:rPr>
              <w:t>Cena</w:t>
            </w:r>
            <w:r w:rsidR="00F02F4C" w:rsidRPr="00716D60">
              <w:rPr>
                <w:rFonts w:ascii="Arial" w:hAnsi="Arial" w:cs="Arial"/>
                <w:bCs/>
                <w:color w:val="000000"/>
                <w:sz w:val="20"/>
                <w:szCs w:val="20"/>
              </w:rPr>
              <w:t xml:space="preserve"> za </w:t>
            </w:r>
            <w:r w:rsidR="0036605B">
              <w:rPr>
                <w:rFonts w:ascii="Arial" w:hAnsi="Arial" w:cs="Arial"/>
                <w:bCs/>
                <w:color w:val="000000"/>
                <w:sz w:val="20"/>
                <w:szCs w:val="20"/>
              </w:rPr>
              <w:t>Službu</w:t>
            </w:r>
            <w:r w:rsidR="0036605B" w:rsidRPr="00716D60">
              <w:rPr>
                <w:rFonts w:ascii="Arial" w:hAnsi="Arial" w:cs="Arial"/>
                <w:bCs/>
                <w:color w:val="000000"/>
                <w:sz w:val="20"/>
                <w:szCs w:val="20"/>
              </w:rPr>
              <w:t xml:space="preserve"> </w:t>
            </w:r>
            <w:r w:rsidR="00183927">
              <w:rPr>
                <w:rFonts w:ascii="Arial" w:hAnsi="Arial" w:cs="Arial"/>
                <w:bCs/>
                <w:color w:val="000000"/>
                <w:sz w:val="20"/>
                <w:szCs w:val="20"/>
              </w:rPr>
              <w:t>H</w:t>
            </w:r>
            <w:r w:rsidR="00F02F4C" w:rsidRPr="00716D60">
              <w:rPr>
                <w:rFonts w:ascii="Arial" w:hAnsi="Arial" w:cs="Arial"/>
                <w:bCs/>
                <w:color w:val="000000"/>
                <w:sz w:val="20"/>
                <w:szCs w:val="20"/>
              </w:rPr>
              <w:t>otline/</w:t>
            </w:r>
            <w:r>
              <w:rPr>
                <w:rFonts w:ascii="Arial" w:hAnsi="Arial" w:cs="Arial"/>
                <w:bCs/>
                <w:color w:val="000000"/>
                <w:sz w:val="20"/>
                <w:szCs w:val="20"/>
              </w:rPr>
              <w:t>Helpdesk</w:t>
            </w:r>
          </w:p>
        </w:tc>
        <w:tc>
          <w:tcPr>
            <w:tcW w:w="1130" w:type="dxa"/>
            <w:tcBorders>
              <w:top w:val="single" w:sz="4" w:space="0" w:color="auto"/>
              <w:left w:val="nil"/>
              <w:bottom w:val="single" w:sz="4" w:space="0" w:color="auto"/>
              <w:right w:val="single" w:sz="4" w:space="0" w:color="auto"/>
            </w:tcBorders>
            <w:shd w:val="clear" w:color="auto" w:fill="auto"/>
            <w:vAlign w:val="center"/>
          </w:tcPr>
          <w:p w14:paraId="2181924F" w14:textId="6C7E6B27" w:rsidR="00F02F4C" w:rsidRPr="00716D60" w:rsidRDefault="00F02F4C">
            <w:pPr>
              <w:jc w:val="center"/>
              <w:rPr>
                <w:rFonts w:ascii="Arial" w:hAnsi="Arial" w:cs="Arial"/>
                <w:bCs/>
                <w:color w:val="000000"/>
                <w:sz w:val="20"/>
                <w:szCs w:val="20"/>
              </w:rPr>
            </w:pPr>
            <w:r w:rsidRPr="00716D60">
              <w:rPr>
                <w:rFonts w:ascii="Arial" w:hAnsi="Arial" w:cs="Arial"/>
                <w:bCs/>
                <w:color w:val="000000"/>
                <w:sz w:val="20"/>
                <w:szCs w:val="20"/>
              </w:rPr>
              <w:t>měsíc</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D69C45" w14:textId="5E7176B1" w:rsidR="00F02F4C" w:rsidRPr="00716D60" w:rsidRDefault="005C6DBB" w:rsidP="00DE162C">
            <w:pPr>
              <w:jc w:val="center"/>
              <w:rPr>
                <w:rFonts w:ascii="Arial" w:hAnsi="Arial" w:cs="Arial"/>
                <w:bCs/>
                <w:color w:val="000000"/>
                <w:sz w:val="20"/>
                <w:szCs w:val="20"/>
              </w:rPr>
            </w:pPr>
            <w:r>
              <w:rPr>
                <w:rFonts w:ascii="Arial" w:hAnsi="Arial" w:cs="Arial"/>
                <w:bCs/>
                <w:color w:val="000000"/>
                <w:sz w:val="20"/>
                <w:szCs w:val="20"/>
              </w:rPr>
              <w:t>XXXXX</w:t>
            </w:r>
          </w:p>
        </w:tc>
      </w:tr>
      <w:tr w:rsidR="00F02F4C" w14:paraId="19F7F603" w14:textId="77777777" w:rsidTr="00F02F4C">
        <w:trPr>
          <w:trHeight w:val="510"/>
        </w:trPr>
        <w:tc>
          <w:tcPr>
            <w:tcW w:w="3812" w:type="dxa"/>
            <w:tcBorders>
              <w:top w:val="single" w:sz="4" w:space="0" w:color="auto"/>
              <w:left w:val="single" w:sz="4" w:space="0" w:color="auto"/>
              <w:bottom w:val="single" w:sz="4" w:space="0" w:color="auto"/>
              <w:right w:val="single" w:sz="4" w:space="0" w:color="auto"/>
            </w:tcBorders>
            <w:shd w:val="clear" w:color="auto" w:fill="auto"/>
            <w:vAlign w:val="center"/>
          </w:tcPr>
          <w:p w14:paraId="744E5E0C" w14:textId="417D3585" w:rsidR="00F02F4C" w:rsidRPr="00F9301F" w:rsidRDefault="00F02F4C" w:rsidP="00F9301F">
            <w:pPr>
              <w:rPr>
                <w:rFonts w:ascii="Arial" w:hAnsi="Arial" w:cs="Arial"/>
                <w:color w:val="000000"/>
                <w:sz w:val="20"/>
                <w:szCs w:val="20"/>
              </w:rPr>
            </w:pPr>
            <w:r w:rsidRPr="00F9301F">
              <w:rPr>
                <w:rFonts w:ascii="Arial" w:hAnsi="Arial" w:cs="Arial"/>
                <w:color w:val="000000"/>
                <w:sz w:val="20"/>
                <w:szCs w:val="20"/>
              </w:rPr>
              <w:t xml:space="preserve">Servisní </w:t>
            </w:r>
            <w:r>
              <w:rPr>
                <w:rFonts w:ascii="Arial" w:hAnsi="Arial" w:cs="Arial"/>
                <w:color w:val="000000"/>
                <w:sz w:val="20"/>
                <w:szCs w:val="20"/>
              </w:rPr>
              <w:t xml:space="preserve">zásah technika </w:t>
            </w:r>
            <w:r w:rsidR="00213CC1">
              <w:rPr>
                <w:rFonts w:ascii="Arial" w:hAnsi="Arial" w:cs="Arial"/>
                <w:color w:val="000000"/>
                <w:sz w:val="20"/>
                <w:szCs w:val="20"/>
              </w:rPr>
              <w:t>v</w:t>
            </w:r>
            <w:r>
              <w:rPr>
                <w:rFonts w:ascii="Arial" w:hAnsi="Arial" w:cs="Arial"/>
                <w:color w:val="000000"/>
                <w:sz w:val="20"/>
                <w:szCs w:val="20"/>
              </w:rPr>
              <w:t xml:space="preserve"> pracovní dob</w:t>
            </w:r>
            <w:r w:rsidR="00213CC1">
              <w:rPr>
                <w:rFonts w:ascii="Arial" w:hAnsi="Arial" w:cs="Arial"/>
                <w:color w:val="000000"/>
                <w:sz w:val="20"/>
                <w:szCs w:val="20"/>
              </w:rPr>
              <w:t>ě</w:t>
            </w:r>
            <w:r>
              <w:rPr>
                <w:rFonts w:ascii="Arial" w:hAnsi="Arial" w:cs="Arial"/>
                <w:color w:val="000000"/>
                <w:sz w:val="20"/>
                <w:szCs w:val="20"/>
              </w:rPr>
              <w:t xml:space="preserve"> </w:t>
            </w:r>
          </w:p>
        </w:tc>
        <w:tc>
          <w:tcPr>
            <w:tcW w:w="1130" w:type="dxa"/>
            <w:tcBorders>
              <w:top w:val="single" w:sz="4" w:space="0" w:color="auto"/>
              <w:left w:val="nil"/>
              <w:bottom w:val="single" w:sz="4" w:space="0" w:color="auto"/>
              <w:right w:val="single" w:sz="4" w:space="0" w:color="auto"/>
            </w:tcBorders>
            <w:shd w:val="clear" w:color="auto" w:fill="auto"/>
            <w:vAlign w:val="center"/>
          </w:tcPr>
          <w:p w14:paraId="6C7F80AF" w14:textId="2EA4CE4D" w:rsidR="00F02F4C" w:rsidRPr="00F9301F" w:rsidRDefault="00F02F4C" w:rsidP="00ED1E7E">
            <w:pPr>
              <w:jc w:val="center"/>
              <w:rPr>
                <w:rFonts w:ascii="Arial" w:hAnsi="Arial" w:cs="Arial"/>
                <w:color w:val="000000"/>
                <w:sz w:val="20"/>
                <w:szCs w:val="20"/>
              </w:rPr>
            </w:pPr>
            <w:r>
              <w:rPr>
                <w:rFonts w:ascii="Arial" w:hAnsi="Arial" w:cs="Arial"/>
                <w:color w:val="000000"/>
                <w:sz w:val="20"/>
                <w:szCs w:val="20"/>
              </w:rPr>
              <w:t>servisní zásah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78A8FD" w14:textId="41E347BB" w:rsidR="00F02F4C" w:rsidRPr="00F9301F" w:rsidRDefault="005C6DBB" w:rsidP="00C05D06">
            <w:pPr>
              <w:jc w:val="center"/>
              <w:rPr>
                <w:rFonts w:ascii="Arial" w:hAnsi="Arial" w:cs="Arial"/>
                <w:color w:val="000000"/>
                <w:sz w:val="20"/>
                <w:szCs w:val="20"/>
                <w:highlight w:val="lightGray"/>
              </w:rPr>
            </w:pPr>
            <w:r>
              <w:rPr>
                <w:rFonts w:ascii="Arial" w:hAnsi="Arial" w:cs="Arial"/>
                <w:color w:val="000000"/>
                <w:sz w:val="20"/>
                <w:szCs w:val="20"/>
              </w:rPr>
              <w:t>XXXXX</w:t>
            </w:r>
          </w:p>
        </w:tc>
      </w:tr>
      <w:tr w:rsidR="00F02F4C" w14:paraId="615BCC54" w14:textId="77777777" w:rsidTr="00F02F4C">
        <w:trPr>
          <w:trHeight w:val="510"/>
        </w:trPr>
        <w:tc>
          <w:tcPr>
            <w:tcW w:w="3812" w:type="dxa"/>
            <w:tcBorders>
              <w:top w:val="single" w:sz="4" w:space="0" w:color="auto"/>
              <w:left w:val="single" w:sz="4" w:space="0" w:color="auto"/>
              <w:bottom w:val="single" w:sz="4" w:space="0" w:color="auto"/>
              <w:right w:val="single" w:sz="4" w:space="0" w:color="auto"/>
            </w:tcBorders>
            <w:shd w:val="clear" w:color="auto" w:fill="auto"/>
            <w:vAlign w:val="center"/>
          </w:tcPr>
          <w:p w14:paraId="13FC4536" w14:textId="49D5F64E" w:rsidR="00F02F4C" w:rsidRPr="00F9301F" w:rsidRDefault="00F02F4C" w:rsidP="00F9301F">
            <w:pPr>
              <w:rPr>
                <w:rFonts w:ascii="Arial" w:hAnsi="Arial" w:cs="Arial"/>
                <w:color w:val="000000"/>
                <w:sz w:val="20"/>
                <w:szCs w:val="20"/>
              </w:rPr>
            </w:pPr>
            <w:r>
              <w:rPr>
                <w:rFonts w:ascii="Arial" w:hAnsi="Arial" w:cs="Arial"/>
                <w:color w:val="000000"/>
                <w:sz w:val="20"/>
                <w:szCs w:val="20"/>
              </w:rPr>
              <w:t xml:space="preserve">Servisní zásah technika mimo pracovní dobu </w:t>
            </w:r>
          </w:p>
        </w:tc>
        <w:tc>
          <w:tcPr>
            <w:tcW w:w="1130" w:type="dxa"/>
            <w:tcBorders>
              <w:top w:val="single" w:sz="4" w:space="0" w:color="auto"/>
              <w:left w:val="nil"/>
              <w:bottom w:val="single" w:sz="4" w:space="0" w:color="auto"/>
              <w:right w:val="single" w:sz="4" w:space="0" w:color="auto"/>
            </w:tcBorders>
            <w:shd w:val="clear" w:color="auto" w:fill="auto"/>
            <w:vAlign w:val="center"/>
          </w:tcPr>
          <w:p w14:paraId="75A61527" w14:textId="4AC35ABF" w:rsidR="00F02F4C" w:rsidRDefault="00F02F4C" w:rsidP="00ED1E7E">
            <w:pPr>
              <w:jc w:val="center"/>
              <w:rPr>
                <w:rFonts w:ascii="Arial" w:hAnsi="Arial" w:cs="Arial"/>
                <w:color w:val="000000"/>
                <w:sz w:val="20"/>
                <w:szCs w:val="20"/>
              </w:rPr>
            </w:pPr>
            <w:r>
              <w:rPr>
                <w:rFonts w:ascii="Arial" w:hAnsi="Arial" w:cs="Arial"/>
                <w:color w:val="000000"/>
                <w:sz w:val="20"/>
                <w:szCs w:val="20"/>
              </w:rPr>
              <w:t>servisní zásah</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86619D" w14:textId="4743AC32" w:rsidR="00F02F4C" w:rsidRPr="00F9301F" w:rsidRDefault="005C6DBB" w:rsidP="00C05D06">
            <w:pPr>
              <w:jc w:val="center"/>
              <w:rPr>
                <w:rFonts w:ascii="Arial" w:hAnsi="Arial" w:cs="Arial"/>
                <w:color w:val="000000"/>
                <w:sz w:val="20"/>
                <w:szCs w:val="20"/>
                <w:highlight w:val="lightGray"/>
              </w:rPr>
            </w:pPr>
            <w:r>
              <w:rPr>
                <w:rFonts w:ascii="Arial" w:hAnsi="Arial" w:cs="Arial"/>
                <w:color w:val="000000"/>
                <w:sz w:val="20"/>
                <w:szCs w:val="20"/>
              </w:rPr>
              <w:t>XXXXX</w:t>
            </w:r>
          </w:p>
        </w:tc>
      </w:tr>
      <w:tr w:rsidR="00F02F4C" w14:paraId="7473564F" w14:textId="77777777" w:rsidTr="00F02F4C">
        <w:trPr>
          <w:trHeight w:val="510"/>
        </w:trPr>
        <w:tc>
          <w:tcPr>
            <w:tcW w:w="3812" w:type="dxa"/>
            <w:tcBorders>
              <w:top w:val="single" w:sz="4" w:space="0" w:color="auto"/>
              <w:left w:val="single" w:sz="4" w:space="0" w:color="auto"/>
              <w:bottom w:val="single" w:sz="4" w:space="0" w:color="auto"/>
              <w:right w:val="single" w:sz="4" w:space="0" w:color="auto"/>
            </w:tcBorders>
            <w:shd w:val="clear" w:color="auto" w:fill="auto"/>
            <w:vAlign w:val="center"/>
          </w:tcPr>
          <w:p w14:paraId="1EC916F1" w14:textId="20FB7334" w:rsidR="00F02F4C" w:rsidRDefault="00F82F60" w:rsidP="00F9301F">
            <w:pPr>
              <w:rPr>
                <w:rFonts w:ascii="Arial" w:hAnsi="Arial" w:cs="Arial"/>
                <w:color w:val="000000"/>
                <w:sz w:val="20"/>
                <w:szCs w:val="20"/>
              </w:rPr>
            </w:pPr>
            <w:r>
              <w:rPr>
                <w:rFonts w:ascii="Arial" w:hAnsi="Arial" w:cs="Arial"/>
                <w:color w:val="000000"/>
                <w:sz w:val="20"/>
                <w:szCs w:val="20"/>
              </w:rPr>
              <w:t xml:space="preserve">Cena </w:t>
            </w:r>
            <w:r w:rsidR="00AA4F77">
              <w:rPr>
                <w:rFonts w:ascii="Arial" w:hAnsi="Arial" w:cs="Arial"/>
                <w:color w:val="000000"/>
                <w:sz w:val="20"/>
                <w:szCs w:val="20"/>
              </w:rPr>
              <w:t xml:space="preserve">za 1 </w:t>
            </w:r>
            <w:r w:rsidR="00F02F4C">
              <w:rPr>
                <w:rFonts w:ascii="Arial" w:hAnsi="Arial" w:cs="Arial"/>
                <w:color w:val="000000"/>
                <w:sz w:val="20"/>
                <w:szCs w:val="20"/>
              </w:rPr>
              <w:t xml:space="preserve">km </w:t>
            </w:r>
            <w:r>
              <w:rPr>
                <w:rFonts w:ascii="Arial" w:hAnsi="Arial" w:cs="Arial"/>
                <w:color w:val="000000"/>
                <w:sz w:val="20"/>
                <w:szCs w:val="20"/>
              </w:rPr>
              <w:t xml:space="preserve">za </w:t>
            </w:r>
            <w:r w:rsidR="00F02F4C">
              <w:rPr>
                <w:rFonts w:ascii="Arial" w:hAnsi="Arial" w:cs="Arial"/>
                <w:color w:val="000000"/>
                <w:sz w:val="20"/>
                <w:szCs w:val="20"/>
              </w:rPr>
              <w:t>výjezd technika</w:t>
            </w:r>
          </w:p>
        </w:tc>
        <w:tc>
          <w:tcPr>
            <w:tcW w:w="1130" w:type="dxa"/>
            <w:tcBorders>
              <w:top w:val="single" w:sz="4" w:space="0" w:color="auto"/>
              <w:left w:val="nil"/>
              <w:bottom w:val="single" w:sz="4" w:space="0" w:color="auto"/>
              <w:right w:val="single" w:sz="4" w:space="0" w:color="auto"/>
            </w:tcBorders>
            <w:shd w:val="clear" w:color="auto" w:fill="auto"/>
            <w:vAlign w:val="center"/>
          </w:tcPr>
          <w:p w14:paraId="49E6C390" w14:textId="1A778425" w:rsidR="00F02F4C" w:rsidRDefault="00F02F4C" w:rsidP="00ED1E7E">
            <w:pPr>
              <w:jc w:val="center"/>
              <w:rPr>
                <w:rFonts w:ascii="Arial" w:hAnsi="Arial" w:cs="Arial"/>
                <w:color w:val="000000"/>
                <w:sz w:val="20"/>
                <w:szCs w:val="20"/>
              </w:rPr>
            </w:pPr>
            <w:r>
              <w:rPr>
                <w:rFonts w:ascii="Arial" w:hAnsi="Arial" w:cs="Arial"/>
                <w:color w:val="000000"/>
                <w:sz w:val="20"/>
                <w:szCs w:val="20"/>
              </w:rPr>
              <w:t>km</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E947C6" w14:textId="0A31DD26" w:rsidR="00F02F4C" w:rsidRPr="00F9301F" w:rsidRDefault="0069378D" w:rsidP="00C05D06">
            <w:pPr>
              <w:jc w:val="center"/>
              <w:rPr>
                <w:rFonts w:ascii="Arial" w:hAnsi="Arial" w:cs="Arial"/>
                <w:color w:val="000000"/>
                <w:sz w:val="20"/>
                <w:szCs w:val="20"/>
                <w:highlight w:val="lightGray"/>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5950730F" w14:textId="77777777" w:rsidTr="00F02F4C">
        <w:trPr>
          <w:trHeight w:val="385"/>
        </w:trPr>
        <w:tc>
          <w:tcPr>
            <w:tcW w:w="3812" w:type="dxa"/>
            <w:tcBorders>
              <w:top w:val="nil"/>
              <w:left w:val="single" w:sz="4" w:space="0" w:color="auto"/>
              <w:bottom w:val="single" w:sz="4" w:space="0" w:color="auto"/>
              <w:right w:val="single" w:sz="4" w:space="0" w:color="auto"/>
            </w:tcBorders>
            <w:shd w:val="clear" w:color="auto" w:fill="95B3D7" w:themeFill="accent1" w:themeFillTint="99"/>
            <w:vAlign w:val="bottom"/>
            <w:hideMark/>
          </w:tcPr>
          <w:p w14:paraId="33CDCBAD" w14:textId="77777777" w:rsidR="00F02F4C" w:rsidRDefault="00F02F4C">
            <w:pPr>
              <w:rPr>
                <w:rFonts w:ascii="Arial" w:hAnsi="Arial" w:cs="Arial"/>
                <w:color w:val="000000"/>
                <w:sz w:val="20"/>
                <w:szCs w:val="20"/>
              </w:rPr>
            </w:pPr>
            <w:r>
              <w:rPr>
                <w:rFonts w:ascii="Arial" w:hAnsi="Arial" w:cs="Arial"/>
                <w:color w:val="000000"/>
                <w:sz w:val="20"/>
                <w:szCs w:val="20"/>
              </w:rPr>
              <w:t>Náhradní díly pro opravy UPS SDH 3000</w:t>
            </w:r>
          </w:p>
        </w:tc>
        <w:tc>
          <w:tcPr>
            <w:tcW w:w="1130" w:type="dxa"/>
            <w:tcBorders>
              <w:top w:val="nil"/>
              <w:left w:val="nil"/>
              <w:bottom w:val="single" w:sz="4" w:space="0" w:color="auto"/>
              <w:right w:val="single" w:sz="4" w:space="0" w:color="auto"/>
            </w:tcBorders>
            <w:shd w:val="clear" w:color="auto" w:fill="95B3D7" w:themeFill="accent1" w:themeFillTint="99"/>
            <w:vAlign w:val="bottom"/>
            <w:hideMark/>
          </w:tcPr>
          <w:p w14:paraId="4AB29B7F" w14:textId="77777777" w:rsidR="00F02F4C" w:rsidRDefault="00F02F4C">
            <w:pPr>
              <w:jc w:val="center"/>
              <w:rPr>
                <w:rFonts w:ascii="Arial" w:hAnsi="Arial" w:cs="Arial"/>
                <w:color w:val="000000"/>
                <w:sz w:val="20"/>
                <w:szCs w:val="20"/>
              </w:rPr>
            </w:pPr>
            <w:r>
              <w:rPr>
                <w:rFonts w:ascii="Arial" w:hAnsi="Arial" w:cs="Arial"/>
                <w:color w:val="000000"/>
                <w:sz w:val="20"/>
                <w:szCs w:val="20"/>
              </w:rPr>
              <w:t> </w:t>
            </w:r>
          </w:p>
        </w:tc>
        <w:tc>
          <w:tcPr>
            <w:tcW w:w="3118" w:type="dxa"/>
            <w:tcBorders>
              <w:top w:val="nil"/>
              <w:left w:val="nil"/>
              <w:bottom w:val="single" w:sz="4" w:space="0" w:color="auto"/>
              <w:right w:val="single" w:sz="4" w:space="0" w:color="auto"/>
            </w:tcBorders>
            <w:shd w:val="clear" w:color="auto" w:fill="95B3D7" w:themeFill="accent1" w:themeFillTint="99"/>
            <w:noWrap/>
            <w:vAlign w:val="bottom"/>
            <w:hideMark/>
          </w:tcPr>
          <w:p w14:paraId="4104341F" w14:textId="292A87FB" w:rsidR="00F02F4C" w:rsidRDefault="00F02F4C">
            <w:pPr>
              <w:rPr>
                <w:rFonts w:ascii="Arial" w:hAnsi="Arial" w:cs="Arial"/>
                <w:color w:val="000000"/>
                <w:sz w:val="20"/>
                <w:szCs w:val="20"/>
              </w:rPr>
            </w:pPr>
            <w:r>
              <w:rPr>
                <w:rFonts w:ascii="Arial" w:hAnsi="Arial" w:cs="Arial"/>
                <w:color w:val="000000"/>
                <w:sz w:val="20"/>
                <w:szCs w:val="20"/>
              </w:rPr>
              <w:t> </w:t>
            </w:r>
          </w:p>
        </w:tc>
      </w:tr>
      <w:tr w:rsidR="00F02F4C" w14:paraId="24DD61EC"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7E5AF291" w14:textId="77777777" w:rsidR="00F02F4C" w:rsidRDefault="00F02F4C">
            <w:pPr>
              <w:rPr>
                <w:rFonts w:ascii="Arial" w:hAnsi="Arial" w:cs="Arial"/>
                <w:color w:val="000000"/>
                <w:sz w:val="20"/>
                <w:szCs w:val="20"/>
              </w:rPr>
            </w:pPr>
            <w:r>
              <w:rPr>
                <w:rFonts w:ascii="Arial" w:hAnsi="Arial" w:cs="Arial"/>
                <w:color w:val="000000"/>
                <w:sz w:val="20"/>
                <w:szCs w:val="20"/>
              </w:rPr>
              <w:t xml:space="preserve">SDH3000-6R_OD330IC0-01A = Input </w:t>
            </w:r>
            <w:proofErr w:type="spellStart"/>
            <w:r>
              <w:rPr>
                <w:rFonts w:ascii="Arial" w:hAnsi="Arial" w:cs="Arial"/>
                <w:color w:val="000000"/>
                <w:sz w:val="20"/>
                <w:szCs w:val="20"/>
              </w:rPr>
              <w:t>Card</w:t>
            </w:r>
            <w:proofErr w:type="spellEnd"/>
            <w:r>
              <w:rPr>
                <w:rFonts w:ascii="Arial" w:hAnsi="Arial" w:cs="Arial"/>
                <w:color w:val="000000"/>
                <w:sz w:val="20"/>
                <w:szCs w:val="20"/>
              </w:rPr>
              <w:t xml:space="preserve"> SEP-SDH 2K2-3K0</w:t>
            </w:r>
          </w:p>
        </w:tc>
        <w:tc>
          <w:tcPr>
            <w:tcW w:w="1130" w:type="dxa"/>
            <w:tcBorders>
              <w:top w:val="nil"/>
              <w:left w:val="nil"/>
              <w:bottom w:val="single" w:sz="4" w:space="0" w:color="auto"/>
              <w:right w:val="single" w:sz="4" w:space="0" w:color="auto"/>
            </w:tcBorders>
            <w:shd w:val="clear" w:color="auto" w:fill="auto"/>
            <w:vAlign w:val="bottom"/>
            <w:hideMark/>
          </w:tcPr>
          <w:p w14:paraId="07183673"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46ED9E44" w14:textId="35FDAC42"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750F29CD"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5C027360" w14:textId="77777777" w:rsidR="00F02F4C" w:rsidRDefault="00F02F4C">
            <w:pPr>
              <w:rPr>
                <w:rFonts w:ascii="Arial" w:hAnsi="Arial" w:cs="Arial"/>
                <w:color w:val="000000"/>
                <w:sz w:val="20"/>
                <w:szCs w:val="20"/>
              </w:rPr>
            </w:pPr>
            <w:r>
              <w:rPr>
                <w:rFonts w:ascii="Arial" w:hAnsi="Arial" w:cs="Arial"/>
                <w:color w:val="000000"/>
                <w:sz w:val="20"/>
                <w:szCs w:val="20"/>
              </w:rPr>
              <w:t xml:space="preserve">SDH3000-6R_OD330XX0-01A = </w:t>
            </w:r>
            <w:proofErr w:type="spellStart"/>
            <w:r>
              <w:rPr>
                <w:rFonts w:ascii="Arial" w:hAnsi="Arial" w:cs="Arial"/>
                <w:color w:val="000000"/>
                <w:sz w:val="20"/>
                <w:szCs w:val="20"/>
              </w:rPr>
              <w:t>Power</w:t>
            </w:r>
            <w:proofErr w:type="spellEnd"/>
            <w:r>
              <w:rPr>
                <w:rFonts w:ascii="Arial" w:hAnsi="Arial" w:cs="Arial"/>
                <w:color w:val="000000"/>
                <w:sz w:val="20"/>
                <w:szCs w:val="20"/>
              </w:rPr>
              <w:t xml:space="preserve"> + </w:t>
            </w:r>
            <w:proofErr w:type="spellStart"/>
            <w:r>
              <w:rPr>
                <w:rFonts w:ascii="Arial" w:hAnsi="Arial" w:cs="Arial"/>
                <w:color w:val="000000"/>
                <w:sz w:val="20"/>
                <w:szCs w:val="20"/>
              </w:rPr>
              <w:t>Control</w:t>
            </w:r>
            <w:proofErr w:type="spellEnd"/>
            <w:r>
              <w:rPr>
                <w:rFonts w:ascii="Arial" w:hAnsi="Arial" w:cs="Arial"/>
                <w:color w:val="000000"/>
                <w:sz w:val="20"/>
                <w:szCs w:val="20"/>
              </w:rPr>
              <w:t xml:space="preserve"> </w:t>
            </w:r>
            <w:proofErr w:type="spellStart"/>
            <w:r>
              <w:rPr>
                <w:rFonts w:ascii="Arial" w:hAnsi="Arial" w:cs="Arial"/>
                <w:color w:val="000000"/>
                <w:sz w:val="20"/>
                <w:szCs w:val="20"/>
              </w:rPr>
              <w:t>Card</w:t>
            </w:r>
            <w:proofErr w:type="spellEnd"/>
            <w:r>
              <w:rPr>
                <w:rFonts w:ascii="Arial" w:hAnsi="Arial" w:cs="Arial"/>
                <w:color w:val="000000"/>
                <w:sz w:val="20"/>
                <w:szCs w:val="20"/>
              </w:rPr>
              <w:t xml:space="preserve"> SDH 3000</w:t>
            </w:r>
          </w:p>
        </w:tc>
        <w:tc>
          <w:tcPr>
            <w:tcW w:w="1130" w:type="dxa"/>
            <w:tcBorders>
              <w:top w:val="nil"/>
              <w:left w:val="nil"/>
              <w:bottom w:val="single" w:sz="4" w:space="0" w:color="auto"/>
              <w:right w:val="single" w:sz="4" w:space="0" w:color="auto"/>
            </w:tcBorders>
            <w:shd w:val="clear" w:color="auto" w:fill="auto"/>
            <w:vAlign w:val="bottom"/>
            <w:hideMark/>
          </w:tcPr>
          <w:p w14:paraId="5818FD0A"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51B0573A" w14:textId="51F8605B"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04F56142"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61C3A697" w14:textId="77777777" w:rsidR="00F02F4C" w:rsidRDefault="00F02F4C">
            <w:pPr>
              <w:rPr>
                <w:rFonts w:ascii="Arial" w:hAnsi="Arial" w:cs="Arial"/>
                <w:color w:val="000000"/>
                <w:sz w:val="20"/>
                <w:szCs w:val="20"/>
              </w:rPr>
            </w:pPr>
            <w:r>
              <w:rPr>
                <w:rFonts w:ascii="Arial" w:hAnsi="Arial" w:cs="Arial"/>
                <w:color w:val="000000"/>
                <w:sz w:val="20"/>
                <w:szCs w:val="20"/>
              </w:rPr>
              <w:t>SDH3000-6R_OD3XXAD0-01A = Display SDH-SDU</w:t>
            </w:r>
          </w:p>
        </w:tc>
        <w:tc>
          <w:tcPr>
            <w:tcW w:w="1130" w:type="dxa"/>
            <w:tcBorders>
              <w:top w:val="nil"/>
              <w:left w:val="nil"/>
              <w:bottom w:val="single" w:sz="4" w:space="0" w:color="auto"/>
              <w:right w:val="single" w:sz="4" w:space="0" w:color="auto"/>
            </w:tcBorders>
            <w:shd w:val="clear" w:color="auto" w:fill="auto"/>
            <w:vAlign w:val="bottom"/>
            <w:hideMark/>
          </w:tcPr>
          <w:p w14:paraId="4BA80B70"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08CB93E5" w14:textId="3F97D884"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7955E251"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54A0C2C5" w14:textId="77777777" w:rsidR="00F02F4C" w:rsidRDefault="00F02F4C">
            <w:pPr>
              <w:rPr>
                <w:rFonts w:ascii="Arial" w:hAnsi="Arial" w:cs="Arial"/>
                <w:color w:val="000000"/>
                <w:sz w:val="20"/>
                <w:szCs w:val="20"/>
              </w:rPr>
            </w:pPr>
            <w:r>
              <w:rPr>
                <w:rFonts w:ascii="Arial" w:hAnsi="Arial" w:cs="Arial"/>
                <w:color w:val="000000"/>
                <w:sz w:val="20"/>
                <w:szCs w:val="20"/>
              </w:rPr>
              <w:t xml:space="preserve">SDH3000-6R_OD3XXCM0-01A = </w:t>
            </w:r>
            <w:proofErr w:type="spellStart"/>
            <w:r>
              <w:rPr>
                <w:rFonts w:ascii="Arial" w:hAnsi="Arial" w:cs="Arial"/>
                <w:color w:val="000000"/>
                <w:sz w:val="20"/>
                <w:szCs w:val="20"/>
              </w:rPr>
              <w:t>Communication</w:t>
            </w:r>
            <w:proofErr w:type="spellEnd"/>
            <w:r>
              <w:rPr>
                <w:rFonts w:ascii="Arial" w:hAnsi="Arial" w:cs="Arial"/>
                <w:color w:val="000000"/>
                <w:sz w:val="20"/>
                <w:szCs w:val="20"/>
              </w:rPr>
              <w:t xml:space="preserve"> </w:t>
            </w:r>
            <w:proofErr w:type="spellStart"/>
            <w:r>
              <w:rPr>
                <w:rFonts w:ascii="Arial" w:hAnsi="Arial" w:cs="Arial"/>
                <w:color w:val="000000"/>
                <w:sz w:val="20"/>
                <w:szCs w:val="20"/>
              </w:rPr>
              <w:t>Board</w:t>
            </w:r>
            <w:proofErr w:type="spellEnd"/>
            <w:r>
              <w:rPr>
                <w:rFonts w:ascii="Arial" w:hAnsi="Arial" w:cs="Arial"/>
                <w:color w:val="000000"/>
                <w:sz w:val="20"/>
                <w:szCs w:val="20"/>
              </w:rPr>
              <w:t xml:space="preserve"> SDH</w:t>
            </w:r>
          </w:p>
        </w:tc>
        <w:tc>
          <w:tcPr>
            <w:tcW w:w="1130" w:type="dxa"/>
            <w:tcBorders>
              <w:top w:val="nil"/>
              <w:left w:val="nil"/>
              <w:bottom w:val="single" w:sz="4" w:space="0" w:color="auto"/>
              <w:right w:val="single" w:sz="4" w:space="0" w:color="auto"/>
            </w:tcBorders>
            <w:shd w:val="clear" w:color="auto" w:fill="auto"/>
            <w:vAlign w:val="bottom"/>
            <w:hideMark/>
          </w:tcPr>
          <w:p w14:paraId="229761C2"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248E1204" w14:textId="3F5A1F30"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31085B4A"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6ED82679" w14:textId="77777777" w:rsidR="00F02F4C" w:rsidRDefault="00F02F4C">
            <w:pPr>
              <w:rPr>
                <w:rFonts w:ascii="Arial" w:hAnsi="Arial" w:cs="Arial"/>
                <w:color w:val="000000"/>
                <w:sz w:val="20"/>
                <w:szCs w:val="20"/>
              </w:rPr>
            </w:pPr>
            <w:r>
              <w:rPr>
                <w:rFonts w:ascii="Arial" w:hAnsi="Arial" w:cs="Arial"/>
                <w:color w:val="000000"/>
                <w:sz w:val="20"/>
                <w:szCs w:val="20"/>
              </w:rPr>
              <w:t xml:space="preserve">SDH3000-6R_OD2XXFN0-01A = </w:t>
            </w:r>
            <w:proofErr w:type="spellStart"/>
            <w:r>
              <w:rPr>
                <w:rFonts w:ascii="Arial" w:hAnsi="Arial" w:cs="Arial"/>
                <w:color w:val="000000"/>
                <w:sz w:val="20"/>
                <w:szCs w:val="20"/>
              </w:rPr>
              <w:t>Fan</w:t>
            </w:r>
            <w:proofErr w:type="spellEnd"/>
            <w:r>
              <w:rPr>
                <w:rFonts w:ascii="Arial" w:hAnsi="Arial" w:cs="Arial"/>
                <w:color w:val="000000"/>
                <w:sz w:val="20"/>
                <w:szCs w:val="20"/>
              </w:rPr>
              <w:t xml:space="preserve"> 80x80x25 12V PLUS (AVC)</w:t>
            </w:r>
          </w:p>
        </w:tc>
        <w:tc>
          <w:tcPr>
            <w:tcW w:w="1130" w:type="dxa"/>
            <w:tcBorders>
              <w:top w:val="nil"/>
              <w:left w:val="nil"/>
              <w:bottom w:val="single" w:sz="4" w:space="0" w:color="auto"/>
              <w:right w:val="single" w:sz="4" w:space="0" w:color="auto"/>
            </w:tcBorders>
            <w:shd w:val="clear" w:color="auto" w:fill="auto"/>
            <w:vAlign w:val="bottom"/>
            <w:hideMark/>
          </w:tcPr>
          <w:p w14:paraId="0843BCE4"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29B21CD2" w14:textId="51E07463"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18876E37" w14:textId="77777777" w:rsidTr="00F02F4C">
        <w:trPr>
          <w:trHeight w:val="371"/>
        </w:trPr>
        <w:tc>
          <w:tcPr>
            <w:tcW w:w="3812" w:type="dxa"/>
            <w:tcBorders>
              <w:top w:val="nil"/>
              <w:left w:val="single" w:sz="4" w:space="0" w:color="auto"/>
              <w:bottom w:val="single" w:sz="4" w:space="0" w:color="auto"/>
              <w:right w:val="single" w:sz="4" w:space="0" w:color="auto"/>
            </w:tcBorders>
            <w:shd w:val="clear" w:color="auto" w:fill="95B3D7" w:themeFill="accent1" w:themeFillTint="99"/>
            <w:vAlign w:val="bottom"/>
            <w:hideMark/>
          </w:tcPr>
          <w:p w14:paraId="28A2E5CC" w14:textId="77777777" w:rsidR="00F02F4C" w:rsidRDefault="00F02F4C">
            <w:pPr>
              <w:rPr>
                <w:rFonts w:ascii="Arial" w:hAnsi="Arial" w:cs="Arial"/>
                <w:color w:val="000000"/>
                <w:sz w:val="20"/>
                <w:szCs w:val="20"/>
              </w:rPr>
            </w:pPr>
            <w:r>
              <w:rPr>
                <w:rFonts w:ascii="Arial" w:hAnsi="Arial" w:cs="Arial"/>
                <w:color w:val="000000"/>
                <w:sz w:val="20"/>
                <w:szCs w:val="20"/>
              </w:rPr>
              <w:t>Bateriový blok UPS 3000</w:t>
            </w:r>
          </w:p>
        </w:tc>
        <w:tc>
          <w:tcPr>
            <w:tcW w:w="1130" w:type="dxa"/>
            <w:tcBorders>
              <w:top w:val="nil"/>
              <w:left w:val="nil"/>
              <w:bottom w:val="single" w:sz="4" w:space="0" w:color="auto"/>
              <w:right w:val="single" w:sz="4" w:space="0" w:color="auto"/>
            </w:tcBorders>
            <w:shd w:val="clear" w:color="auto" w:fill="95B3D7" w:themeFill="accent1" w:themeFillTint="99"/>
            <w:vAlign w:val="bottom"/>
            <w:hideMark/>
          </w:tcPr>
          <w:p w14:paraId="7176CBF5" w14:textId="77777777" w:rsidR="00F02F4C" w:rsidRDefault="00F02F4C">
            <w:pPr>
              <w:jc w:val="center"/>
              <w:rPr>
                <w:rFonts w:ascii="Arial" w:hAnsi="Arial" w:cs="Arial"/>
                <w:color w:val="000000"/>
                <w:sz w:val="20"/>
                <w:szCs w:val="20"/>
              </w:rPr>
            </w:pPr>
            <w:r>
              <w:rPr>
                <w:rFonts w:ascii="Arial" w:hAnsi="Arial" w:cs="Arial"/>
                <w:color w:val="000000"/>
                <w:sz w:val="20"/>
                <w:szCs w:val="20"/>
              </w:rPr>
              <w:t> </w:t>
            </w:r>
          </w:p>
        </w:tc>
        <w:tc>
          <w:tcPr>
            <w:tcW w:w="3118" w:type="dxa"/>
            <w:tcBorders>
              <w:top w:val="nil"/>
              <w:left w:val="nil"/>
              <w:bottom w:val="single" w:sz="4" w:space="0" w:color="auto"/>
              <w:right w:val="single" w:sz="4" w:space="0" w:color="auto"/>
            </w:tcBorders>
            <w:shd w:val="clear" w:color="auto" w:fill="95B3D7" w:themeFill="accent1" w:themeFillTint="99"/>
            <w:noWrap/>
            <w:vAlign w:val="bottom"/>
            <w:hideMark/>
          </w:tcPr>
          <w:p w14:paraId="757B5C0E" w14:textId="5FAF6639" w:rsidR="00F02F4C" w:rsidRDefault="00F02F4C">
            <w:pPr>
              <w:rPr>
                <w:rFonts w:ascii="Arial" w:hAnsi="Arial" w:cs="Arial"/>
                <w:color w:val="000000"/>
                <w:sz w:val="20"/>
                <w:szCs w:val="20"/>
              </w:rPr>
            </w:pPr>
            <w:r>
              <w:rPr>
                <w:rFonts w:ascii="Arial" w:hAnsi="Arial" w:cs="Arial"/>
                <w:color w:val="000000"/>
                <w:sz w:val="20"/>
                <w:szCs w:val="20"/>
              </w:rPr>
              <w:t> </w:t>
            </w:r>
          </w:p>
        </w:tc>
      </w:tr>
      <w:tr w:rsidR="00F02F4C" w14:paraId="66990AB2"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1E9BE177" w14:textId="77777777" w:rsidR="00F02F4C" w:rsidRDefault="00F02F4C">
            <w:pPr>
              <w:rPr>
                <w:rFonts w:ascii="Arial" w:hAnsi="Arial" w:cs="Arial"/>
                <w:color w:val="000000"/>
                <w:sz w:val="20"/>
                <w:szCs w:val="20"/>
              </w:rPr>
            </w:pPr>
            <w:r>
              <w:rPr>
                <w:rFonts w:ascii="Arial" w:hAnsi="Arial" w:cs="Arial"/>
                <w:color w:val="000000"/>
                <w:sz w:val="20"/>
                <w:szCs w:val="20"/>
              </w:rPr>
              <w:t>SDH3000-6R_FSKITBAT04-A = 20 KIT FOR UPS WITH 6 BATT</w:t>
            </w:r>
          </w:p>
        </w:tc>
        <w:tc>
          <w:tcPr>
            <w:tcW w:w="1130" w:type="dxa"/>
            <w:tcBorders>
              <w:top w:val="nil"/>
              <w:left w:val="nil"/>
              <w:bottom w:val="single" w:sz="4" w:space="0" w:color="auto"/>
              <w:right w:val="single" w:sz="4" w:space="0" w:color="auto"/>
            </w:tcBorders>
            <w:shd w:val="clear" w:color="auto" w:fill="auto"/>
            <w:vAlign w:val="bottom"/>
            <w:hideMark/>
          </w:tcPr>
          <w:p w14:paraId="7B68917B"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75A218A9" w14:textId="0CBA2519"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1A63C225" w14:textId="77777777" w:rsidTr="00F02F4C">
        <w:trPr>
          <w:trHeight w:val="455"/>
        </w:trPr>
        <w:tc>
          <w:tcPr>
            <w:tcW w:w="3812" w:type="dxa"/>
            <w:tcBorders>
              <w:top w:val="nil"/>
              <w:left w:val="single" w:sz="4" w:space="0" w:color="auto"/>
              <w:bottom w:val="single" w:sz="4" w:space="0" w:color="auto"/>
              <w:right w:val="single" w:sz="4" w:space="0" w:color="auto"/>
            </w:tcBorders>
            <w:shd w:val="clear" w:color="auto" w:fill="95B3D7" w:themeFill="accent1" w:themeFillTint="99"/>
            <w:vAlign w:val="bottom"/>
            <w:hideMark/>
          </w:tcPr>
          <w:p w14:paraId="183C3FE2" w14:textId="77777777" w:rsidR="00F02F4C" w:rsidRDefault="00F02F4C">
            <w:pPr>
              <w:rPr>
                <w:rFonts w:ascii="Arial" w:hAnsi="Arial" w:cs="Arial"/>
                <w:color w:val="000000"/>
                <w:sz w:val="20"/>
                <w:szCs w:val="20"/>
              </w:rPr>
            </w:pPr>
            <w:r>
              <w:rPr>
                <w:rFonts w:ascii="Arial" w:hAnsi="Arial" w:cs="Arial"/>
                <w:color w:val="000000"/>
                <w:sz w:val="20"/>
                <w:szCs w:val="20"/>
              </w:rPr>
              <w:t>Náhradní díly pro opravy UPS SDU5000</w:t>
            </w:r>
          </w:p>
        </w:tc>
        <w:tc>
          <w:tcPr>
            <w:tcW w:w="1130" w:type="dxa"/>
            <w:tcBorders>
              <w:top w:val="nil"/>
              <w:left w:val="nil"/>
              <w:bottom w:val="single" w:sz="4" w:space="0" w:color="auto"/>
              <w:right w:val="single" w:sz="4" w:space="0" w:color="auto"/>
            </w:tcBorders>
            <w:shd w:val="clear" w:color="auto" w:fill="95B3D7" w:themeFill="accent1" w:themeFillTint="99"/>
            <w:vAlign w:val="bottom"/>
            <w:hideMark/>
          </w:tcPr>
          <w:p w14:paraId="6A07A50B" w14:textId="77777777" w:rsidR="00F02F4C" w:rsidRDefault="00F02F4C">
            <w:pPr>
              <w:jc w:val="center"/>
              <w:rPr>
                <w:rFonts w:ascii="Arial" w:hAnsi="Arial" w:cs="Arial"/>
                <w:color w:val="000000"/>
                <w:sz w:val="20"/>
                <w:szCs w:val="20"/>
              </w:rPr>
            </w:pPr>
            <w:r>
              <w:rPr>
                <w:rFonts w:ascii="Arial" w:hAnsi="Arial" w:cs="Arial"/>
                <w:color w:val="000000"/>
                <w:sz w:val="20"/>
                <w:szCs w:val="20"/>
              </w:rPr>
              <w:t> </w:t>
            </w:r>
          </w:p>
        </w:tc>
        <w:tc>
          <w:tcPr>
            <w:tcW w:w="3118" w:type="dxa"/>
            <w:tcBorders>
              <w:top w:val="nil"/>
              <w:left w:val="nil"/>
              <w:bottom w:val="single" w:sz="4" w:space="0" w:color="auto"/>
              <w:right w:val="single" w:sz="4" w:space="0" w:color="auto"/>
            </w:tcBorders>
            <w:shd w:val="clear" w:color="auto" w:fill="95B3D7" w:themeFill="accent1" w:themeFillTint="99"/>
            <w:noWrap/>
            <w:vAlign w:val="bottom"/>
            <w:hideMark/>
          </w:tcPr>
          <w:p w14:paraId="42538D62" w14:textId="2B19545E" w:rsidR="00F02F4C" w:rsidRDefault="00F02F4C">
            <w:pPr>
              <w:rPr>
                <w:rFonts w:ascii="Arial" w:hAnsi="Arial" w:cs="Arial"/>
                <w:color w:val="000000"/>
                <w:sz w:val="20"/>
                <w:szCs w:val="20"/>
              </w:rPr>
            </w:pPr>
            <w:r>
              <w:rPr>
                <w:rFonts w:ascii="Arial" w:hAnsi="Arial" w:cs="Arial"/>
                <w:color w:val="000000"/>
                <w:sz w:val="20"/>
                <w:szCs w:val="20"/>
              </w:rPr>
              <w:t> </w:t>
            </w:r>
          </w:p>
        </w:tc>
      </w:tr>
      <w:tr w:rsidR="00F02F4C" w14:paraId="48DECF29"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001BBB3F" w14:textId="77777777" w:rsidR="00F02F4C" w:rsidRDefault="00F02F4C">
            <w:pPr>
              <w:rPr>
                <w:rFonts w:ascii="Arial" w:hAnsi="Arial" w:cs="Arial"/>
                <w:color w:val="000000"/>
                <w:sz w:val="20"/>
                <w:szCs w:val="20"/>
              </w:rPr>
            </w:pPr>
            <w:r>
              <w:rPr>
                <w:rFonts w:ascii="Arial" w:hAnsi="Arial" w:cs="Arial"/>
                <w:color w:val="000000"/>
                <w:sz w:val="20"/>
                <w:szCs w:val="20"/>
              </w:rPr>
              <w:t>SDU5000-6R_OD3XXAD0-01A = Display SDH-SDU</w:t>
            </w:r>
          </w:p>
        </w:tc>
        <w:tc>
          <w:tcPr>
            <w:tcW w:w="1130" w:type="dxa"/>
            <w:tcBorders>
              <w:top w:val="nil"/>
              <w:left w:val="nil"/>
              <w:bottom w:val="single" w:sz="4" w:space="0" w:color="auto"/>
              <w:right w:val="single" w:sz="4" w:space="0" w:color="auto"/>
            </w:tcBorders>
            <w:shd w:val="clear" w:color="auto" w:fill="auto"/>
            <w:vAlign w:val="bottom"/>
            <w:hideMark/>
          </w:tcPr>
          <w:p w14:paraId="4BFA0EFF"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531E34DC" w14:textId="5C2DD864"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4DFCE7AF"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26BE3FAC" w14:textId="77777777" w:rsidR="00F02F4C" w:rsidRDefault="00F02F4C">
            <w:pPr>
              <w:rPr>
                <w:rFonts w:ascii="Arial" w:hAnsi="Arial" w:cs="Arial"/>
                <w:color w:val="000000"/>
                <w:sz w:val="20"/>
                <w:szCs w:val="20"/>
              </w:rPr>
            </w:pPr>
            <w:r>
              <w:rPr>
                <w:rFonts w:ascii="Arial" w:hAnsi="Arial" w:cs="Arial"/>
                <w:color w:val="000000"/>
                <w:sz w:val="20"/>
                <w:szCs w:val="20"/>
              </w:rPr>
              <w:t xml:space="preserve">SDU5000-6R_SDU50LP0-01B = </w:t>
            </w:r>
            <w:proofErr w:type="spellStart"/>
            <w:r>
              <w:rPr>
                <w:rFonts w:ascii="Arial" w:hAnsi="Arial" w:cs="Arial"/>
                <w:color w:val="000000"/>
                <w:sz w:val="20"/>
                <w:szCs w:val="20"/>
              </w:rPr>
              <w:t>Card</w:t>
            </w:r>
            <w:proofErr w:type="spellEnd"/>
            <w:r>
              <w:rPr>
                <w:rFonts w:ascii="Arial" w:hAnsi="Arial" w:cs="Arial"/>
                <w:color w:val="000000"/>
                <w:sz w:val="20"/>
                <w:szCs w:val="20"/>
              </w:rPr>
              <w:t xml:space="preserve"> </w:t>
            </w:r>
            <w:proofErr w:type="spellStart"/>
            <w:r>
              <w:rPr>
                <w:rFonts w:ascii="Arial" w:hAnsi="Arial" w:cs="Arial"/>
                <w:color w:val="000000"/>
                <w:sz w:val="20"/>
                <w:szCs w:val="20"/>
              </w:rPr>
              <w:t>Kit</w:t>
            </w:r>
            <w:proofErr w:type="spellEnd"/>
            <w:r>
              <w:rPr>
                <w:rFonts w:ascii="Arial" w:hAnsi="Arial" w:cs="Arial"/>
                <w:color w:val="000000"/>
                <w:sz w:val="20"/>
                <w:szCs w:val="20"/>
              </w:rPr>
              <w:t xml:space="preserve"> </w:t>
            </w:r>
            <w:proofErr w:type="spellStart"/>
            <w:r>
              <w:rPr>
                <w:rFonts w:ascii="Arial" w:hAnsi="Arial" w:cs="Arial"/>
                <w:color w:val="000000"/>
                <w:sz w:val="20"/>
                <w:szCs w:val="20"/>
              </w:rPr>
              <w:t>Power+CTRL</w:t>
            </w:r>
            <w:proofErr w:type="spellEnd"/>
            <w:r>
              <w:rPr>
                <w:rFonts w:ascii="Arial" w:hAnsi="Arial" w:cs="Arial"/>
                <w:color w:val="000000"/>
                <w:sz w:val="20"/>
                <w:szCs w:val="20"/>
              </w:rPr>
              <w:t xml:space="preserve"> SDU 5</w:t>
            </w:r>
          </w:p>
        </w:tc>
        <w:tc>
          <w:tcPr>
            <w:tcW w:w="1130" w:type="dxa"/>
            <w:tcBorders>
              <w:top w:val="nil"/>
              <w:left w:val="nil"/>
              <w:bottom w:val="single" w:sz="4" w:space="0" w:color="auto"/>
              <w:right w:val="single" w:sz="4" w:space="0" w:color="auto"/>
            </w:tcBorders>
            <w:shd w:val="clear" w:color="auto" w:fill="auto"/>
            <w:vAlign w:val="bottom"/>
            <w:hideMark/>
          </w:tcPr>
          <w:p w14:paraId="124E5526"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62255A0F" w14:textId="7A922970"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5B5F8E0D"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7A511689" w14:textId="77777777" w:rsidR="00F02F4C" w:rsidRDefault="00F02F4C">
            <w:pPr>
              <w:rPr>
                <w:rFonts w:ascii="Arial" w:hAnsi="Arial" w:cs="Arial"/>
                <w:color w:val="000000"/>
                <w:sz w:val="20"/>
                <w:szCs w:val="20"/>
              </w:rPr>
            </w:pPr>
            <w:r>
              <w:rPr>
                <w:rFonts w:ascii="Arial" w:hAnsi="Arial" w:cs="Arial"/>
                <w:color w:val="000000"/>
                <w:sz w:val="20"/>
                <w:szCs w:val="20"/>
              </w:rPr>
              <w:t xml:space="preserve">SDU5000-6R_SDU60PM0-01B = </w:t>
            </w:r>
            <w:proofErr w:type="spellStart"/>
            <w:r>
              <w:rPr>
                <w:rFonts w:ascii="Arial" w:hAnsi="Arial" w:cs="Arial"/>
                <w:color w:val="000000"/>
                <w:sz w:val="20"/>
                <w:szCs w:val="20"/>
              </w:rPr>
              <w:t>Card</w:t>
            </w:r>
            <w:proofErr w:type="spellEnd"/>
            <w:r>
              <w:rPr>
                <w:rFonts w:ascii="Arial" w:hAnsi="Arial" w:cs="Arial"/>
                <w:color w:val="000000"/>
                <w:sz w:val="20"/>
                <w:szCs w:val="20"/>
              </w:rPr>
              <w:t xml:space="preserve"> </w:t>
            </w:r>
            <w:proofErr w:type="spellStart"/>
            <w:r>
              <w:rPr>
                <w:rFonts w:ascii="Arial" w:hAnsi="Arial" w:cs="Arial"/>
                <w:color w:val="000000"/>
                <w:sz w:val="20"/>
                <w:szCs w:val="20"/>
              </w:rPr>
              <w:t>Kit</w:t>
            </w:r>
            <w:proofErr w:type="spellEnd"/>
            <w:r>
              <w:rPr>
                <w:rFonts w:ascii="Arial" w:hAnsi="Arial" w:cs="Arial"/>
                <w:color w:val="000000"/>
                <w:sz w:val="20"/>
                <w:szCs w:val="20"/>
              </w:rPr>
              <w:t xml:space="preserve"> IGBT Module SDU 5-6 (/STW)</w:t>
            </w:r>
          </w:p>
        </w:tc>
        <w:tc>
          <w:tcPr>
            <w:tcW w:w="1130" w:type="dxa"/>
            <w:tcBorders>
              <w:top w:val="nil"/>
              <w:left w:val="nil"/>
              <w:bottom w:val="single" w:sz="4" w:space="0" w:color="auto"/>
              <w:right w:val="single" w:sz="4" w:space="0" w:color="auto"/>
            </w:tcBorders>
            <w:shd w:val="clear" w:color="auto" w:fill="auto"/>
            <w:vAlign w:val="bottom"/>
            <w:hideMark/>
          </w:tcPr>
          <w:p w14:paraId="42E7C0E5"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4FDFE4F6" w14:textId="1E1C458A"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5F85198E"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7BD97D02" w14:textId="77777777" w:rsidR="00F02F4C" w:rsidRDefault="00F02F4C">
            <w:pPr>
              <w:rPr>
                <w:rFonts w:ascii="Arial" w:hAnsi="Arial" w:cs="Arial"/>
                <w:color w:val="000000"/>
                <w:sz w:val="20"/>
                <w:szCs w:val="20"/>
              </w:rPr>
            </w:pPr>
            <w:r>
              <w:rPr>
                <w:rFonts w:ascii="Arial" w:hAnsi="Arial" w:cs="Arial"/>
                <w:color w:val="000000"/>
                <w:sz w:val="20"/>
                <w:szCs w:val="20"/>
              </w:rPr>
              <w:t xml:space="preserve">SDU5000-6R_SU0195-01B = </w:t>
            </w:r>
            <w:proofErr w:type="spellStart"/>
            <w:r>
              <w:rPr>
                <w:rFonts w:ascii="Arial" w:hAnsi="Arial" w:cs="Arial"/>
                <w:color w:val="000000"/>
                <w:sz w:val="20"/>
                <w:szCs w:val="20"/>
              </w:rPr>
              <w:t>Card</w:t>
            </w:r>
            <w:proofErr w:type="spellEnd"/>
            <w:r>
              <w:rPr>
                <w:rFonts w:ascii="Arial" w:hAnsi="Arial" w:cs="Arial"/>
                <w:color w:val="000000"/>
                <w:sz w:val="20"/>
                <w:szCs w:val="20"/>
              </w:rPr>
              <w:t xml:space="preserve"> IN/OUT-</w:t>
            </w:r>
            <w:proofErr w:type="spellStart"/>
            <w:r>
              <w:rPr>
                <w:rFonts w:ascii="Arial" w:hAnsi="Arial" w:cs="Arial"/>
                <w:color w:val="000000"/>
                <w:sz w:val="20"/>
                <w:szCs w:val="20"/>
              </w:rPr>
              <w:t>Filter</w:t>
            </w:r>
            <w:proofErr w:type="spellEnd"/>
            <w:r>
              <w:rPr>
                <w:rFonts w:ascii="Arial" w:hAnsi="Arial" w:cs="Arial"/>
                <w:color w:val="000000"/>
                <w:sz w:val="20"/>
                <w:szCs w:val="20"/>
              </w:rPr>
              <w:t xml:space="preserve"> SDU 5-6 (/STW)</w:t>
            </w:r>
          </w:p>
        </w:tc>
        <w:tc>
          <w:tcPr>
            <w:tcW w:w="1130" w:type="dxa"/>
            <w:tcBorders>
              <w:top w:val="nil"/>
              <w:left w:val="nil"/>
              <w:bottom w:val="single" w:sz="4" w:space="0" w:color="auto"/>
              <w:right w:val="single" w:sz="4" w:space="0" w:color="auto"/>
            </w:tcBorders>
            <w:shd w:val="clear" w:color="auto" w:fill="auto"/>
            <w:vAlign w:val="bottom"/>
            <w:hideMark/>
          </w:tcPr>
          <w:p w14:paraId="79CF436A"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1F5A1FDD" w14:textId="6DB00416"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3FEA1B8B"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1032463D" w14:textId="77777777" w:rsidR="00F02F4C" w:rsidRDefault="00F02F4C">
            <w:pPr>
              <w:rPr>
                <w:rFonts w:ascii="Arial" w:hAnsi="Arial" w:cs="Arial"/>
                <w:color w:val="000000"/>
                <w:sz w:val="20"/>
                <w:szCs w:val="20"/>
              </w:rPr>
            </w:pPr>
            <w:r>
              <w:rPr>
                <w:rFonts w:ascii="Arial" w:hAnsi="Arial" w:cs="Arial"/>
                <w:color w:val="000000"/>
                <w:sz w:val="20"/>
                <w:szCs w:val="20"/>
              </w:rPr>
              <w:t xml:space="preserve">SDU5000-6R_SU0228-01A = </w:t>
            </w:r>
            <w:proofErr w:type="spellStart"/>
            <w:r>
              <w:rPr>
                <w:rFonts w:ascii="Arial" w:hAnsi="Arial" w:cs="Arial"/>
                <w:color w:val="000000"/>
                <w:sz w:val="20"/>
                <w:szCs w:val="20"/>
              </w:rPr>
              <w:t>Card</w:t>
            </w:r>
            <w:proofErr w:type="spellEnd"/>
            <w:r>
              <w:rPr>
                <w:rFonts w:ascii="Arial" w:hAnsi="Arial" w:cs="Arial"/>
                <w:color w:val="000000"/>
                <w:sz w:val="20"/>
                <w:szCs w:val="20"/>
              </w:rPr>
              <w:t xml:space="preserve"> </w:t>
            </w:r>
            <w:proofErr w:type="spellStart"/>
            <w:r>
              <w:rPr>
                <w:rFonts w:ascii="Arial" w:hAnsi="Arial" w:cs="Arial"/>
                <w:color w:val="000000"/>
                <w:sz w:val="20"/>
                <w:szCs w:val="20"/>
              </w:rPr>
              <w:t>Comunication</w:t>
            </w:r>
            <w:proofErr w:type="spellEnd"/>
            <w:r>
              <w:rPr>
                <w:rFonts w:ascii="Arial" w:hAnsi="Arial" w:cs="Arial"/>
                <w:color w:val="000000"/>
                <w:sz w:val="20"/>
                <w:szCs w:val="20"/>
              </w:rPr>
              <w:t xml:space="preserve"> SDU (/STW)</w:t>
            </w:r>
          </w:p>
        </w:tc>
        <w:tc>
          <w:tcPr>
            <w:tcW w:w="1130" w:type="dxa"/>
            <w:tcBorders>
              <w:top w:val="nil"/>
              <w:left w:val="nil"/>
              <w:bottom w:val="single" w:sz="4" w:space="0" w:color="auto"/>
              <w:right w:val="single" w:sz="4" w:space="0" w:color="auto"/>
            </w:tcBorders>
            <w:shd w:val="clear" w:color="auto" w:fill="auto"/>
            <w:vAlign w:val="bottom"/>
            <w:hideMark/>
          </w:tcPr>
          <w:p w14:paraId="3FCC0863"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116A8E84" w14:textId="652DA0D9"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628C2835"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132F892D" w14:textId="77777777" w:rsidR="00F02F4C" w:rsidRDefault="00F02F4C">
            <w:pPr>
              <w:rPr>
                <w:rFonts w:ascii="Arial" w:hAnsi="Arial" w:cs="Arial"/>
                <w:color w:val="000000"/>
                <w:sz w:val="20"/>
                <w:szCs w:val="20"/>
              </w:rPr>
            </w:pPr>
            <w:r>
              <w:rPr>
                <w:rFonts w:ascii="Arial" w:hAnsi="Arial" w:cs="Arial"/>
                <w:color w:val="000000"/>
                <w:sz w:val="20"/>
                <w:szCs w:val="20"/>
              </w:rPr>
              <w:t xml:space="preserve">SDU5000-6R_SU0237-01D = </w:t>
            </w:r>
            <w:proofErr w:type="spellStart"/>
            <w:r>
              <w:rPr>
                <w:rFonts w:ascii="Arial" w:hAnsi="Arial" w:cs="Arial"/>
                <w:color w:val="000000"/>
                <w:sz w:val="20"/>
                <w:szCs w:val="20"/>
              </w:rPr>
              <w:t>Card</w:t>
            </w:r>
            <w:proofErr w:type="spellEnd"/>
            <w:r>
              <w:rPr>
                <w:rFonts w:ascii="Arial" w:hAnsi="Arial" w:cs="Arial"/>
                <w:color w:val="000000"/>
                <w:sz w:val="20"/>
                <w:szCs w:val="20"/>
              </w:rPr>
              <w:t xml:space="preserve"> </w:t>
            </w:r>
            <w:proofErr w:type="spellStart"/>
            <w:proofErr w:type="gramStart"/>
            <w:r>
              <w:rPr>
                <w:rFonts w:ascii="Arial" w:hAnsi="Arial" w:cs="Arial"/>
                <w:color w:val="000000"/>
                <w:sz w:val="20"/>
                <w:szCs w:val="20"/>
              </w:rPr>
              <w:t>Batt.Charg</w:t>
            </w:r>
            <w:proofErr w:type="spellEnd"/>
            <w:r>
              <w:rPr>
                <w:rFonts w:ascii="Arial" w:hAnsi="Arial" w:cs="Arial"/>
                <w:color w:val="000000"/>
                <w:sz w:val="20"/>
                <w:szCs w:val="20"/>
              </w:rPr>
              <w:t>.+</w:t>
            </w:r>
            <w:proofErr w:type="gramEnd"/>
            <w:r>
              <w:rPr>
                <w:rFonts w:ascii="Arial" w:hAnsi="Arial" w:cs="Arial"/>
                <w:color w:val="000000"/>
                <w:sz w:val="20"/>
                <w:szCs w:val="20"/>
              </w:rPr>
              <w:t xml:space="preserve"> AUX SDU (/ STW)</w:t>
            </w:r>
          </w:p>
        </w:tc>
        <w:tc>
          <w:tcPr>
            <w:tcW w:w="1130" w:type="dxa"/>
            <w:tcBorders>
              <w:top w:val="nil"/>
              <w:left w:val="nil"/>
              <w:bottom w:val="single" w:sz="4" w:space="0" w:color="auto"/>
              <w:right w:val="single" w:sz="4" w:space="0" w:color="auto"/>
            </w:tcBorders>
            <w:shd w:val="clear" w:color="auto" w:fill="auto"/>
            <w:vAlign w:val="bottom"/>
            <w:hideMark/>
          </w:tcPr>
          <w:p w14:paraId="3645CE1F"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2F015E51" w14:textId="3A904FBB"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6993CAC8"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35EF70D7" w14:textId="77777777" w:rsidR="00F02F4C" w:rsidRDefault="00F02F4C">
            <w:pPr>
              <w:rPr>
                <w:rFonts w:ascii="Arial" w:hAnsi="Arial" w:cs="Arial"/>
                <w:color w:val="000000"/>
                <w:sz w:val="20"/>
                <w:szCs w:val="20"/>
              </w:rPr>
            </w:pPr>
            <w:r>
              <w:rPr>
                <w:rFonts w:ascii="Arial" w:hAnsi="Arial" w:cs="Arial"/>
                <w:color w:val="000000"/>
                <w:sz w:val="20"/>
                <w:szCs w:val="20"/>
              </w:rPr>
              <w:t xml:space="preserve">SDU5000-6R_SU0244-01C = </w:t>
            </w:r>
            <w:proofErr w:type="spellStart"/>
            <w:r>
              <w:rPr>
                <w:rFonts w:ascii="Arial" w:hAnsi="Arial" w:cs="Arial"/>
                <w:color w:val="000000"/>
                <w:sz w:val="20"/>
                <w:szCs w:val="20"/>
              </w:rPr>
              <w:t>Card</w:t>
            </w:r>
            <w:proofErr w:type="spellEnd"/>
            <w:r>
              <w:rPr>
                <w:rFonts w:ascii="Arial" w:hAnsi="Arial" w:cs="Arial"/>
                <w:color w:val="000000"/>
                <w:sz w:val="20"/>
                <w:szCs w:val="20"/>
              </w:rPr>
              <w:t xml:space="preserve"> </w:t>
            </w:r>
            <w:proofErr w:type="spellStart"/>
            <w:r>
              <w:rPr>
                <w:rFonts w:ascii="Arial" w:hAnsi="Arial" w:cs="Arial"/>
                <w:color w:val="000000"/>
                <w:sz w:val="20"/>
                <w:szCs w:val="20"/>
              </w:rPr>
              <w:t>Inductors</w:t>
            </w:r>
            <w:proofErr w:type="spellEnd"/>
            <w:r>
              <w:rPr>
                <w:rFonts w:ascii="Arial" w:hAnsi="Arial" w:cs="Arial"/>
                <w:color w:val="000000"/>
                <w:sz w:val="20"/>
                <w:szCs w:val="20"/>
              </w:rPr>
              <w:t xml:space="preserve"> + LEM SDU 5-6 (/STW)</w:t>
            </w:r>
          </w:p>
        </w:tc>
        <w:tc>
          <w:tcPr>
            <w:tcW w:w="1130" w:type="dxa"/>
            <w:tcBorders>
              <w:top w:val="nil"/>
              <w:left w:val="nil"/>
              <w:bottom w:val="single" w:sz="4" w:space="0" w:color="auto"/>
              <w:right w:val="single" w:sz="4" w:space="0" w:color="auto"/>
            </w:tcBorders>
            <w:shd w:val="clear" w:color="auto" w:fill="auto"/>
            <w:vAlign w:val="bottom"/>
            <w:hideMark/>
          </w:tcPr>
          <w:p w14:paraId="592FB94F"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16E4FB92" w14:textId="7D6E8DC0"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75344021"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65D74414" w14:textId="77777777" w:rsidR="00F02F4C" w:rsidRDefault="00F02F4C">
            <w:pPr>
              <w:rPr>
                <w:rFonts w:ascii="Arial" w:hAnsi="Arial" w:cs="Arial"/>
                <w:color w:val="000000"/>
                <w:sz w:val="20"/>
                <w:szCs w:val="20"/>
              </w:rPr>
            </w:pPr>
            <w:r>
              <w:rPr>
                <w:rFonts w:ascii="Arial" w:hAnsi="Arial" w:cs="Arial"/>
                <w:color w:val="000000"/>
                <w:sz w:val="20"/>
                <w:szCs w:val="20"/>
              </w:rPr>
              <w:t xml:space="preserve">SDU5000-6R_0606020529-0 = </w:t>
            </w:r>
            <w:proofErr w:type="spellStart"/>
            <w:r>
              <w:rPr>
                <w:rFonts w:ascii="Arial" w:hAnsi="Arial" w:cs="Arial"/>
                <w:color w:val="000000"/>
                <w:sz w:val="20"/>
                <w:szCs w:val="20"/>
              </w:rPr>
              <w:t>Fan</w:t>
            </w:r>
            <w:proofErr w:type="spellEnd"/>
            <w:r>
              <w:rPr>
                <w:rFonts w:ascii="Arial" w:hAnsi="Arial" w:cs="Arial"/>
                <w:color w:val="000000"/>
                <w:sz w:val="20"/>
                <w:szCs w:val="20"/>
              </w:rPr>
              <w:t xml:space="preserve"> - 24Vdc 92x92x25 - Front - AVC</w:t>
            </w:r>
          </w:p>
        </w:tc>
        <w:tc>
          <w:tcPr>
            <w:tcW w:w="1130" w:type="dxa"/>
            <w:tcBorders>
              <w:top w:val="nil"/>
              <w:left w:val="nil"/>
              <w:bottom w:val="single" w:sz="4" w:space="0" w:color="auto"/>
              <w:right w:val="single" w:sz="4" w:space="0" w:color="auto"/>
            </w:tcBorders>
            <w:shd w:val="clear" w:color="auto" w:fill="auto"/>
            <w:vAlign w:val="bottom"/>
            <w:hideMark/>
          </w:tcPr>
          <w:p w14:paraId="6C8590D8"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5B12A441" w14:textId="1540F298"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2E8B6BBE"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708D2F1E" w14:textId="77777777" w:rsidR="00F02F4C" w:rsidRDefault="00F02F4C">
            <w:pPr>
              <w:rPr>
                <w:rFonts w:ascii="Arial" w:hAnsi="Arial" w:cs="Arial"/>
                <w:color w:val="000000"/>
                <w:sz w:val="20"/>
                <w:szCs w:val="20"/>
              </w:rPr>
            </w:pPr>
            <w:r>
              <w:rPr>
                <w:rFonts w:ascii="Arial" w:hAnsi="Arial" w:cs="Arial"/>
                <w:color w:val="000000"/>
                <w:sz w:val="20"/>
                <w:szCs w:val="20"/>
              </w:rPr>
              <w:t xml:space="preserve">SDU5000-6R_0606020530-0 = </w:t>
            </w:r>
            <w:proofErr w:type="spellStart"/>
            <w:r>
              <w:rPr>
                <w:rFonts w:ascii="Arial" w:hAnsi="Arial" w:cs="Arial"/>
                <w:color w:val="000000"/>
                <w:sz w:val="20"/>
                <w:szCs w:val="20"/>
              </w:rPr>
              <w:t>Fan</w:t>
            </w:r>
            <w:proofErr w:type="spellEnd"/>
            <w:r>
              <w:rPr>
                <w:rFonts w:ascii="Arial" w:hAnsi="Arial" w:cs="Arial"/>
                <w:color w:val="000000"/>
                <w:sz w:val="20"/>
                <w:szCs w:val="20"/>
              </w:rPr>
              <w:t xml:space="preserve"> - 24Vdc 80x80x25 - </w:t>
            </w:r>
            <w:proofErr w:type="spellStart"/>
            <w:r>
              <w:rPr>
                <w:rFonts w:ascii="Arial" w:hAnsi="Arial" w:cs="Arial"/>
                <w:color w:val="000000"/>
                <w:sz w:val="20"/>
                <w:szCs w:val="20"/>
              </w:rPr>
              <w:t>Rear</w:t>
            </w:r>
            <w:proofErr w:type="spellEnd"/>
            <w:r>
              <w:rPr>
                <w:rFonts w:ascii="Arial" w:hAnsi="Arial" w:cs="Arial"/>
                <w:color w:val="000000"/>
                <w:sz w:val="20"/>
                <w:szCs w:val="20"/>
              </w:rPr>
              <w:t xml:space="preserve"> - AVC</w:t>
            </w:r>
          </w:p>
        </w:tc>
        <w:tc>
          <w:tcPr>
            <w:tcW w:w="1130" w:type="dxa"/>
            <w:tcBorders>
              <w:top w:val="nil"/>
              <w:left w:val="nil"/>
              <w:bottom w:val="single" w:sz="4" w:space="0" w:color="auto"/>
              <w:right w:val="single" w:sz="4" w:space="0" w:color="auto"/>
            </w:tcBorders>
            <w:shd w:val="clear" w:color="auto" w:fill="auto"/>
            <w:vAlign w:val="bottom"/>
            <w:hideMark/>
          </w:tcPr>
          <w:p w14:paraId="310CECA6"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57DF59F8" w14:textId="6AC65E3B"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676267C8"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35B11A09" w14:textId="77777777" w:rsidR="00F02F4C" w:rsidRDefault="00F02F4C">
            <w:pPr>
              <w:rPr>
                <w:rFonts w:ascii="Arial" w:hAnsi="Arial" w:cs="Arial"/>
                <w:color w:val="000000"/>
                <w:sz w:val="20"/>
                <w:szCs w:val="20"/>
              </w:rPr>
            </w:pPr>
            <w:r>
              <w:rPr>
                <w:rFonts w:ascii="Arial" w:hAnsi="Arial" w:cs="Arial"/>
                <w:color w:val="000000"/>
                <w:sz w:val="20"/>
                <w:szCs w:val="20"/>
              </w:rPr>
              <w:t xml:space="preserve">SDU5000-6R_SDUXXLG0-01A = </w:t>
            </w:r>
            <w:proofErr w:type="spellStart"/>
            <w:r>
              <w:rPr>
                <w:rFonts w:ascii="Arial" w:hAnsi="Arial" w:cs="Arial"/>
                <w:color w:val="000000"/>
                <w:sz w:val="20"/>
                <w:szCs w:val="20"/>
              </w:rPr>
              <w:t>Kit</w:t>
            </w:r>
            <w:proofErr w:type="spellEnd"/>
            <w:r>
              <w:rPr>
                <w:rFonts w:ascii="Arial" w:hAnsi="Arial" w:cs="Arial"/>
                <w:color w:val="000000"/>
                <w:sz w:val="20"/>
                <w:szCs w:val="20"/>
              </w:rPr>
              <w:t xml:space="preserve"> Tower </w:t>
            </w:r>
            <w:proofErr w:type="spellStart"/>
            <w:r>
              <w:rPr>
                <w:rFonts w:ascii="Arial" w:hAnsi="Arial" w:cs="Arial"/>
                <w:color w:val="000000"/>
                <w:sz w:val="20"/>
                <w:szCs w:val="20"/>
              </w:rPr>
              <w:t>Supports</w:t>
            </w:r>
            <w:proofErr w:type="spellEnd"/>
            <w:r>
              <w:rPr>
                <w:rFonts w:ascii="Arial" w:hAnsi="Arial" w:cs="Arial"/>
                <w:color w:val="000000"/>
                <w:sz w:val="20"/>
                <w:szCs w:val="20"/>
              </w:rPr>
              <w:t xml:space="preserve"> SDH-SDU</w:t>
            </w:r>
          </w:p>
        </w:tc>
        <w:tc>
          <w:tcPr>
            <w:tcW w:w="1130" w:type="dxa"/>
            <w:tcBorders>
              <w:top w:val="nil"/>
              <w:left w:val="nil"/>
              <w:bottom w:val="single" w:sz="4" w:space="0" w:color="auto"/>
              <w:right w:val="single" w:sz="4" w:space="0" w:color="auto"/>
            </w:tcBorders>
            <w:shd w:val="clear" w:color="auto" w:fill="auto"/>
            <w:vAlign w:val="bottom"/>
            <w:hideMark/>
          </w:tcPr>
          <w:p w14:paraId="59305329"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2DF33C70" w14:textId="1A6C303E"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4F75FD66"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45344E5B" w14:textId="77777777" w:rsidR="00F02F4C" w:rsidRDefault="00F02F4C">
            <w:pPr>
              <w:rPr>
                <w:rFonts w:ascii="Arial" w:hAnsi="Arial" w:cs="Arial"/>
                <w:color w:val="000000"/>
                <w:sz w:val="20"/>
                <w:szCs w:val="20"/>
              </w:rPr>
            </w:pPr>
            <w:r>
              <w:rPr>
                <w:rFonts w:ascii="Arial" w:hAnsi="Arial" w:cs="Arial"/>
                <w:color w:val="000000"/>
                <w:sz w:val="20"/>
                <w:szCs w:val="20"/>
              </w:rPr>
              <w:t xml:space="preserve">SDU5000-6R_SDUXXFC0-01A = </w:t>
            </w:r>
            <w:proofErr w:type="spellStart"/>
            <w:r>
              <w:rPr>
                <w:rFonts w:ascii="Arial" w:hAnsi="Arial" w:cs="Arial"/>
                <w:color w:val="000000"/>
                <w:sz w:val="20"/>
                <w:szCs w:val="20"/>
              </w:rPr>
              <w:t>Frontal</w:t>
            </w:r>
            <w:proofErr w:type="spellEnd"/>
            <w:r>
              <w:rPr>
                <w:rFonts w:ascii="Arial" w:hAnsi="Arial" w:cs="Arial"/>
                <w:color w:val="000000"/>
                <w:sz w:val="20"/>
                <w:szCs w:val="20"/>
              </w:rPr>
              <w:t xml:space="preserve"> </w:t>
            </w:r>
            <w:proofErr w:type="spellStart"/>
            <w:r>
              <w:rPr>
                <w:rFonts w:ascii="Arial" w:hAnsi="Arial" w:cs="Arial"/>
                <w:color w:val="000000"/>
                <w:sz w:val="20"/>
                <w:szCs w:val="20"/>
              </w:rPr>
              <w:t>Plastic</w:t>
            </w:r>
            <w:proofErr w:type="spellEnd"/>
            <w:r>
              <w:rPr>
                <w:rFonts w:ascii="Arial" w:hAnsi="Arial" w:cs="Arial"/>
                <w:color w:val="000000"/>
                <w:sz w:val="20"/>
                <w:szCs w:val="20"/>
              </w:rPr>
              <w:t xml:space="preserve"> </w:t>
            </w:r>
            <w:proofErr w:type="spellStart"/>
            <w:r>
              <w:rPr>
                <w:rFonts w:ascii="Arial" w:hAnsi="Arial" w:cs="Arial"/>
                <w:color w:val="000000"/>
                <w:sz w:val="20"/>
                <w:szCs w:val="20"/>
              </w:rPr>
              <w:t>Covers</w:t>
            </w:r>
            <w:proofErr w:type="spellEnd"/>
            <w:r>
              <w:rPr>
                <w:rFonts w:ascii="Arial" w:hAnsi="Arial" w:cs="Arial"/>
                <w:color w:val="000000"/>
                <w:sz w:val="20"/>
                <w:szCs w:val="20"/>
              </w:rPr>
              <w:t xml:space="preserve"> SDU</w:t>
            </w:r>
          </w:p>
        </w:tc>
        <w:tc>
          <w:tcPr>
            <w:tcW w:w="1130" w:type="dxa"/>
            <w:tcBorders>
              <w:top w:val="nil"/>
              <w:left w:val="nil"/>
              <w:bottom w:val="single" w:sz="4" w:space="0" w:color="auto"/>
              <w:right w:val="single" w:sz="4" w:space="0" w:color="auto"/>
            </w:tcBorders>
            <w:shd w:val="clear" w:color="auto" w:fill="auto"/>
            <w:vAlign w:val="bottom"/>
            <w:hideMark/>
          </w:tcPr>
          <w:p w14:paraId="05E3A9FE"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09FD24B6" w14:textId="43836FB9"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06067899"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7C8711D6" w14:textId="77777777" w:rsidR="00F02F4C" w:rsidRDefault="00F02F4C">
            <w:pPr>
              <w:rPr>
                <w:rFonts w:ascii="Arial" w:hAnsi="Arial" w:cs="Arial"/>
                <w:color w:val="000000"/>
                <w:sz w:val="20"/>
                <w:szCs w:val="20"/>
              </w:rPr>
            </w:pPr>
            <w:r>
              <w:rPr>
                <w:rFonts w:ascii="Arial" w:hAnsi="Arial" w:cs="Arial"/>
                <w:color w:val="000000"/>
                <w:sz w:val="20"/>
                <w:szCs w:val="20"/>
              </w:rPr>
              <w:lastRenderedPageBreak/>
              <w:t xml:space="preserve">SDU5000-6R_SDU60CB0-01B = </w:t>
            </w:r>
            <w:proofErr w:type="spellStart"/>
            <w:r>
              <w:rPr>
                <w:rFonts w:ascii="Arial" w:hAnsi="Arial" w:cs="Arial"/>
                <w:color w:val="000000"/>
                <w:sz w:val="20"/>
                <w:szCs w:val="20"/>
              </w:rPr>
              <w:t>Flat</w:t>
            </w:r>
            <w:proofErr w:type="spellEnd"/>
            <w:r>
              <w:rPr>
                <w:rFonts w:ascii="Arial" w:hAnsi="Arial" w:cs="Arial"/>
                <w:color w:val="000000"/>
                <w:sz w:val="20"/>
                <w:szCs w:val="20"/>
              </w:rPr>
              <w:t xml:space="preserve"> </w:t>
            </w:r>
            <w:proofErr w:type="spellStart"/>
            <w:r>
              <w:rPr>
                <w:rFonts w:ascii="Arial" w:hAnsi="Arial" w:cs="Arial"/>
                <w:color w:val="000000"/>
                <w:sz w:val="20"/>
                <w:szCs w:val="20"/>
              </w:rPr>
              <w:t>Kit</w:t>
            </w:r>
            <w:proofErr w:type="spellEnd"/>
            <w:r>
              <w:rPr>
                <w:rFonts w:ascii="Arial" w:hAnsi="Arial" w:cs="Arial"/>
                <w:color w:val="000000"/>
                <w:sz w:val="20"/>
                <w:szCs w:val="20"/>
              </w:rPr>
              <w:t xml:space="preserve"> SDU/STW 5-6</w:t>
            </w:r>
          </w:p>
        </w:tc>
        <w:tc>
          <w:tcPr>
            <w:tcW w:w="1130" w:type="dxa"/>
            <w:tcBorders>
              <w:top w:val="nil"/>
              <w:left w:val="nil"/>
              <w:bottom w:val="single" w:sz="4" w:space="0" w:color="auto"/>
              <w:right w:val="single" w:sz="4" w:space="0" w:color="auto"/>
            </w:tcBorders>
            <w:shd w:val="clear" w:color="auto" w:fill="auto"/>
            <w:vAlign w:val="bottom"/>
            <w:hideMark/>
          </w:tcPr>
          <w:p w14:paraId="599565BB"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536C8A67" w14:textId="2461E4B3"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28083E74"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414D3DA1" w14:textId="77777777" w:rsidR="00F02F4C" w:rsidRDefault="00F02F4C">
            <w:pPr>
              <w:rPr>
                <w:rFonts w:ascii="Arial" w:hAnsi="Arial" w:cs="Arial"/>
                <w:color w:val="000000"/>
                <w:sz w:val="20"/>
                <w:szCs w:val="20"/>
              </w:rPr>
            </w:pPr>
            <w:r>
              <w:rPr>
                <w:rFonts w:ascii="Arial" w:hAnsi="Arial" w:cs="Arial"/>
                <w:color w:val="000000"/>
                <w:sz w:val="20"/>
                <w:szCs w:val="20"/>
              </w:rPr>
              <w:t>SDU5000-0603050714 = THERMAL SWITCH 250VAC 10A - NEW</w:t>
            </w:r>
          </w:p>
        </w:tc>
        <w:tc>
          <w:tcPr>
            <w:tcW w:w="1130" w:type="dxa"/>
            <w:tcBorders>
              <w:top w:val="nil"/>
              <w:left w:val="nil"/>
              <w:bottom w:val="single" w:sz="4" w:space="0" w:color="auto"/>
              <w:right w:val="single" w:sz="4" w:space="0" w:color="auto"/>
            </w:tcBorders>
            <w:shd w:val="clear" w:color="auto" w:fill="auto"/>
            <w:vAlign w:val="bottom"/>
            <w:hideMark/>
          </w:tcPr>
          <w:p w14:paraId="428EA7FB"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75CF2D42" w14:textId="5A8F6E5C"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0BF8D201"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5F50BD2F" w14:textId="77777777" w:rsidR="00F02F4C" w:rsidRDefault="00F02F4C">
            <w:pPr>
              <w:rPr>
                <w:rFonts w:ascii="Arial" w:hAnsi="Arial" w:cs="Arial"/>
                <w:color w:val="000000"/>
                <w:sz w:val="20"/>
                <w:szCs w:val="20"/>
              </w:rPr>
            </w:pPr>
            <w:r>
              <w:rPr>
                <w:rFonts w:ascii="Arial" w:hAnsi="Arial" w:cs="Arial"/>
                <w:color w:val="000000"/>
                <w:sz w:val="20"/>
                <w:szCs w:val="20"/>
              </w:rPr>
              <w:t xml:space="preserve">SDU5000-0603050715 = THERMAL SWITCH 250VAC 16A – </w:t>
            </w:r>
            <w:proofErr w:type="spellStart"/>
            <w:r>
              <w:rPr>
                <w:rFonts w:ascii="Arial" w:hAnsi="Arial" w:cs="Arial"/>
                <w:color w:val="000000"/>
                <w:sz w:val="20"/>
                <w:szCs w:val="20"/>
              </w:rPr>
              <w:t>new</w:t>
            </w:r>
            <w:proofErr w:type="spellEnd"/>
          </w:p>
        </w:tc>
        <w:tc>
          <w:tcPr>
            <w:tcW w:w="1130" w:type="dxa"/>
            <w:tcBorders>
              <w:top w:val="nil"/>
              <w:left w:val="nil"/>
              <w:bottom w:val="single" w:sz="4" w:space="0" w:color="auto"/>
              <w:right w:val="single" w:sz="4" w:space="0" w:color="auto"/>
            </w:tcBorders>
            <w:shd w:val="clear" w:color="auto" w:fill="auto"/>
            <w:vAlign w:val="bottom"/>
            <w:hideMark/>
          </w:tcPr>
          <w:p w14:paraId="5B1DB0F2"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1D1A1087" w14:textId="4B899643"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69CFF5CE" w14:textId="77777777" w:rsidTr="00F02F4C">
        <w:trPr>
          <w:trHeight w:val="765"/>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639D245D" w14:textId="77777777" w:rsidR="00F02F4C" w:rsidRDefault="00F02F4C">
            <w:pPr>
              <w:rPr>
                <w:rFonts w:ascii="Arial" w:hAnsi="Arial" w:cs="Arial"/>
                <w:color w:val="000000"/>
                <w:sz w:val="20"/>
                <w:szCs w:val="20"/>
              </w:rPr>
            </w:pPr>
            <w:r>
              <w:rPr>
                <w:rFonts w:ascii="Arial" w:hAnsi="Arial" w:cs="Arial"/>
                <w:color w:val="000000"/>
                <w:sz w:val="20"/>
                <w:szCs w:val="20"/>
              </w:rPr>
              <w:t xml:space="preserve">SDU5000-0PMCU2431BF27 = </w:t>
            </w:r>
            <w:proofErr w:type="spellStart"/>
            <w:r>
              <w:rPr>
                <w:rFonts w:ascii="Arial" w:hAnsi="Arial" w:cs="Arial"/>
                <w:color w:val="000000"/>
                <w:sz w:val="20"/>
                <w:szCs w:val="20"/>
              </w:rPr>
              <w:t>Flange</w:t>
            </w:r>
            <w:proofErr w:type="spellEnd"/>
            <w:r>
              <w:rPr>
                <w:rFonts w:ascii="Arial" w:hAnsi="Arial" w:cs="Arial"/>
                <w:color w:val="000000"/>
                <w:sz w:val="20"/>
                <w:szCs w:val="20"/>
              </w:rPr>
              <w:t xml:space="preserve"> </w:t>
            </w:r>
            <w:proofErr w:type="spellStart"/>
            <w:r>
              <w:rPr>
                <w:rFonts w:ascii="Arial" w:hAnsi="Arial" w:cs="Arial"/>
                <w:color w:val="000000"/>
                <w:sz w:val="20"/>
                <w:szCs w:val="20"/>
              </w:rPr>
              <w:t>for</w:t>
            </w:r>
            <w:proofErr w:type="spellEnd"/>
            <w:r>
              <w:rPr>
                <w:rFonts w:ascii="Arial" w:hAnsi="Arial" w:cs="Arial"/>
                <w:color w:val="000000"/>
                <w:sz w:val="20"/>
                <w:szCs w:val="20"/>
              </w:rPr>
              <w:t xml:space="preserve"> </w:t>
            </w:r>
            <w:proofErr w:type="spellStart"/>
            <w:r>
              <w:rPr>
                <w:rFonts w:ascii="Arial" w:hAnsi="Arial" w:cs="Arial"/>
                <w:color w:val="000000"/>
                <w:sz w:val="20"/>
                <w:szCs w:val="20"/>
              </w:rPr>
              <w:t>Fan</w:t>
            </w:r>
            <w:proofErr w:type="spellEnd"/>
            <w:r>
              <w:rPr>
                <w:rFonts w:ascii="Arial" w:hAnsi="Arial" w:cs="Arial"/>
                <w:color w:val="000000"/>
                <w:sz w:val="20"/>
                <w:szCs w:val="20"/>
              </w:rPr>
              <w:t xml:space="preserve"> </w:t>
            </w:r>
            <w:proofErr w:type="spellStart"/>
            <w:r>
              <w:rPr>
                <w:rFonts w:ascii="Arial" w:hAnsi="Arial" w:cs="Arial"/>
                <w:color w:val="000000"/>
                <w:sz w:val="20"/>
                <w:szCs w:val="20"/>
              </w:rPr>
              <w:t>from</w:t>
            </w:r>
            <w:proofErr w:type="spellEnd"/>
            <w:r>
              <w:rPr>
                <w:rFonts w:ascii="Arial" w:hAnsi="Arial" w:cs="Arial"/>
                <w:color w:val="000000"/>
                <w:sz w:val="20"/>
                <w:szCs w:val="20"/>
              </w:rPr>
              <w:t xml:space="preserve"> 92x92 to 80x80 = </w:t>
            </w:r>
            <w:proofErr w:type="spellStart"/>
            <w:r>
              <w:rPr>
                <w:rFonts w:ascii="Arial" w:hAnsi="Arial" w:cs="Arial"/>
                <w:color w:val="000000"/>
                <w:sz w:val="20"/>
                <w:szCs w:val="20"/>
              </w:rPr>
              <w:t>for</w:t>
            </w:r>
            <w:proofErr w:type="spellEnd"/>
            <w:r>
              <w:rPr>
                <w:rFonts w:ascii="Arial" w:hAnsi="Arial" w:cs="Arial"/>
                <w:color w:val="000000"/>
                <w:sz w:val="20"/>
                <w:szCs w:val="20"/>
              </w:rPr>
              <w:t xml:space="preserve"> </w:t>
            </w:r>
            <w:proofErr w:type="spellStart"/>
            <w:r>
              <w:rPr>
                <w:rFonts w:ascii="Arial" w:hAnsi="Arial" w:cs="Arial"/>
                <w:color w:val="000000"/>
                <w:sz w:val="20"/>
                <w:szCs w:val="20"/>
              </w:rPr>
              <w:t>UPSs</w:t>
            </w:r>
            <w:proofErr w:type="spellEnd"/>
            <w:r>
              <w:rPr>
                <w:rFonts w:ascii="Arial" w:hAnsi="Arial" w:cs="Arial"/>
                <w:color w:val="000000"/>
                <w:sz w:val="20"/>
                <w:szCs w:val="20"/>
              </w:rPr>
              <w:t xml:space="preserve"> </w:t>
            </w:r>
            <w:proofErr w:type="spellStart"/>
            <w:r>
              <w:rPr>
                <w:rFonts w:ascii="Arial" w:hAnsi="Arial" w:cs="Arial"/>
                <w:color w:val="000000"/>
                <w:sz w:val="20"/>
                <w:szCs w:val="20"/>
              </w:rPr>
              <w:t>manufactured</w:t>
            </w:r>
            <w:proofErr w:type="spellEnd"/>
            <w:r>
              <w:rPr>
                <w:rFonts w:ascii="Arial" w:hAnsi="Arial" w:cs="Arial"/>
                <w:color w:val="000000"/>
                <w:sz w:val="20"/>
                <w:szCs w:val="20"/>
              </w:rPr>
              <w:t xml:space="preserve"> </w:t>
            </w:r>
            <w:proofErr w:type="spellStart"/>
            <w:r>
              <w:rPr>
                <w:rFonts w:ascii="Arial" w:hAnsi="Arial" w:cs="Arial"/>
                <w:color w:val="000000"/>
                <w:sz w:val="20"/>
                <w:szCs w:val="20"/>
              </w:rPr>
              <w:t>before</w:t>
            </w:r>
            <w:proofErr w:type="spellEnd"/>
            <w:r>
              <w:rPr>
                <w:rFonts w:ascii="Arial" w:hAnsi="Arial" w:cs="Arial"/>
                <w:color w:val="000000"/>
                <w:sz w:val="20"/>
                <w:szCs w:val="20"/>
              </w:rPr>
              <w:t xml:space="preserve"> 2018/09</w:t>
            </w:r>
          </w:p>
        </w:tc>
        <w:tc>
          <w:tcPr>
            <w:tcW w:w="1130" w:type="dxa"/>
            <w:tcBorders>
              <w:top w:val="nil"/>
              <w:left w:val="nil"/>
              <w:bottom w:val="single" w:sz="4" w:space="0" w:color="auto"/>
              <w:right w:val="single" w:sz="4" w:space="0" w:color="auto"/>
            </w:tcBorders>
            <w:shd w:val="clear" w:color="auto" w:fill="auto"/>
            <w:vAlign w:val="bottom"/>
            <w:hideMark/>
          </w:tcPr>
          <w:p w14:paraId="040150EC"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418A1838" w14:textId="7856762E"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64A01422" w14:textId="77777777" w:rsidTr="00F02F4C">
        <w:trPr>
          <w:trHeight w:val="493"/>
        </w:trPr>
        <w:tc>
          <w:tcPr>
            <w:tcW w:w="3812" w:type="dxa"/>
            <w:tcBorders>
              <w:top w:val="nil"/>
              <w:left w:val="single" w:sz="4" w:space="0" w:color="auto"/>
              <w:bottom w:val="single" w:sz="4" w:space="0" w:color="auto"/>
              <w:right w:val="single" w:sz="4" w:space="0" w:color="auto"/>
            </w:tcBorders>
            <w:shd w:val="clear" w:color="auto" w:fill="95B3D7" w:themeFill="accent1" w:themeFillTint="99"/>
            <w:vAlign w:val="bottom"/>
            <w:hideMark/>
          </w:tcPr>
          <w:p w14:paraId="6A15DB64" w14:textId="77777777" w:rsidR="00F02F4C" w:rsidRDefault="00F02F4C">
            <w:pPr>
              <w:rPr>
                <w:rFonts w:ascii="Arial" w:hAnsi="Arial" w:cs="Arial"/>
                <w:color w:val="000000"/>
                <w:sz w:val="20"/>
                <w:szCs w:val="20"/>
              </w:rPr>
            </w:pPr>
            <w:r>
              <w:rPr>
                <w:rFonts w:ascii="Arial" w:hAnsi="Arial" w:cs="Arial"/>
                <w:color w:val="000000"/>
                <w:sz w:val="20"/>
                <w:szCs w:val="20"/>
              </w:rPr>
              <w:t>Bateriový blok UPS 5000</w:t>
            </w:r>
          </w:p>
        </w:tc>
        <w:tc>
          <w:tcPr>
            <w:tcW w:w="1130" w:type="dxa"/>
            <w:tcBorders>
              <w:top w:val="nil"/>
              <w:left w:val="nil"/>
              <w:bottom w:val="single" w:sz="4" w:space="0" w:color="auto"/>
              <w:right w:val="single" w:sz="4" w:space="0" w:color="auto"/>
            </w:tcBorders>
            <w:shd w:val="clear" w:color="auto" w:fill="95B3D7" w:themeFill="accent1" w:themeFillTint="99"/>
            <w:vAlign w:val="bottom"/>
            <w:hideMark/>
          </w:tcPr>
          <w:p w14:paraId="6BD13180" w14:textId="77777777" w:rsidR="00F02F4C" w:rsidRDefault="00F02F4C">
            <w:pPr>
              <w:jc w:val="center"/>
              <w:rPr>
                <w:rFonts w:ascii="Arial" w:hAnsi="Arial" w:cs="Arial"/>
                <w:color w:val="000000"/>
                <w:sz w:val="20"/>
                <w:szCs w:val="20"/>
              </w:rPr>
            </w:pPr>
            <w:r>
              <w:rPr>
                <w:rFonts w:ascii="Arial" w:hAnsi="Arial" w:cs="Arial"/>
                <w:color w:val="000000"/>
                <w:sz w:val="20"/>
                <w:szCs w:val="20"/>
              </w:rPr>
              <w:t> </w:t>
            </w:r>
          </w:p>
        </w:tc>
        <w:tc>
          <w:tcPr>
            <w:tcW w:w="3118" w:type="dxa"/>
            <w:tcBorders>
              <w:top w:val="nil"/>
              <w:left w:val="nil"/>
              <w:bottom w:val="single" w:sz="4" w:space="0" w:color="auto"/>
              <w:right w:val="single" w:sz="4" w:space="0" w:color="auto"/>
            </w:tcBorders>
            <w:shd w:val="clear" w:color="auto" w:fill="95B3D7" w:themeFill="accent1" w:themeFillTint="99"/>
            <w:noWrap/>
            <w:vAlign w:val="bottom"/>
            <w:hideMark/>
          </w:tcPr>
          <w:p w14:paraId="5364FF39" w14:textId="05C66707" w:rsidR="00F02F4C" w:rsidRDefault="00F02F4C">
            <w:pPr>
              <w:rPr>
                <w:rFonts w:ascii="Arial" w:hAnsi="Arial" w:cs="Arial"/>
                <w:color w:val="000000"/>
                <w:sz w:val="20"/>
                <w:szCs w:val="20"/>
              </w:rPr>
            </w:pPr>
          </w:p>
        </w:tc>
      </w:tr>
      <w:tr w:rsidR="00F02F4C" w14:paraId="299813CA"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6C3141CD" w14:textId="77777777" w:rsidR="00F02F4C" w:rsidRDefault="00F02F4C">
            <w:pPr>
              <w:rPr>
                <w:rFonts w:ascii="Arial" w:hAnsi="Arial" w:cs="Arial"/>
                <w:color w:val="000000"/>
                <w:sz w:val="20"/>
                <w:szCs w:val="20"/>
              </w:rPr>
            </w:pPr>
            <w:r>
              <w:rPr>
                <w:rFonts w:ascii="Arial" w:hAnsi="Arial" w:cs="Arial"/>
                <w:color w:val="000000"/>
                <w:sz w:val="20"/>
                <w:szCs w:val="20"/>
              </w:rPr>
              <w:t xml:space="preserve">SDU5000-6R_SDU60BP0-01A = </w:t>
            </w:r>
            <w:proofErr w:type="spellStart"/>
            <w:r>
              <w:rPr>
                <w:rFonts w:ascii="Arial" w:hAnsi="Arial" w:cs="Arial"/>
                <w:color w:val="000000"/>
                <w:sz w:val="20"/>
                <w:szCs w:val="20"/>
              </w:rPr>
              <w:t>Kit</w:t>
            </w:r>
            <w:proofErr w:type="spellEnd"/>
            <w:r>
              <w:rPr>
                <w:rFonts w:ascii="Arial" w:hAnsi="Arial" w:cs="Arial"/>
                <w:color w:val="000000"/>
                <w:sz w:val="20"/>
                <w:szCs w:val="20"/>
              </w:rPr>
              <w:t xml:space="preserve"> </w:t>
            </w:r>
            <w:proofErr w:type="spellStart"/>
            <w:r>
              <w:rPr>
                <w:rFonts w:ascii="Arial" w:hAnsi="Arial" w:cs="Arial"/>
                <w:color w:val="000000"/>
                <w:sz w:val="20"/>
                <w:szCs w:val="20"/>
              </w:rPr>
              <w:t>Battery</w:t>
            </w:r>
            <w:proofErr w:type="spellEnd"/>
            <w:r>
              <w:rPr>
                <w:rFonts w:ascii="Arial" w:hAnsi="Arial" w:cs="Arial"/>
                <w:color w:val="000000"/>
                <w:sz w:val="20"/>
                <w:szCs w:val="20"/>
              </w:rPr>
              <w:t xml:space="preserve"> </w:t>
            </w:r>
            <w:proofErr w:type="spellStart"/>
            <w:r>
              <w:rPr>
                <w:rFonts w:ascii="Arial" w:hAnsi="Arial" w:cs="Arial"/>
                <w:color w:val="000000"/>
                <w:sz w:val="20"/>
                <w:szCs w:val="20"/>
              </w:rPr>
              <w:t>Pack</w:t>
            </w:r>
            <w:proofErr w:type="spellEnd"/>
            <w:r>
              <w:rPr>
                <w:rFonts w:ascii="Arial" w:hAnsi="Arial" w:cs="Arial"/>
                <w:color w:val="000000"/>
                <w:sz w:val="20"/>
                <w:szCs w:val="20"/>
              </w:rPr>
              <w:t xml:space="preserve"> SDU 5-6</w:t>
            </w:r>
          </w:p>
        </w:tc>
        <w:tc>
          <w:tcPr>
            <w:tcW w:w="1130" w:type="dxa"/>
            <w:tcBorders>
              <w:top w:val="nil"/>
              <w:left w:val="nil"/>
              <w:bottom w:val="single" w:sz="4" w:space="0" w:color="auto"/>
              <w:right w:val="single" w:sz="4" w:space="0" w:color="auto"/>
            </w:tcBorders>
            <w:shd w:val="clear" w:color="auto" w:fill="auto"/>
            <w:vAlign w:val="bottom"/>
            <w:hideMark/>
          </w:tcPr>
          <w:p w14:paraId="45AB6379"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5B1401DB" w14:textId="2800CDDB"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1D525D37"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95B3D7" w:themeFill="accent1" w:themeFillTint="99"/>
            <w:vAlign w:val="bottom"/>
            <w:hideMark/>
          </w:tcPr>
          <w:p w14:paraId="4A3BEF12" w14:textId="77777777" w:rsidR="00F02F4C" w:rsidRDefault="00F02F4C">
            <w:pPr>
              <w:rPr>
                <w:rFonts w:ascii="Arial" w:hAnsi="Arial" w:cs="Arial"/>
                <w:color w:val="000000"/>
                <w:sz w:val="20"/>
                <w:szCs w:val="20"/>
              </w:rPr>
            </w:pPr>
            <w:r>
              <w:rPr>
                <w:rFonts w:ascii="Arial" w:hAnsi="Arial" w:cs="Arial"/>
                <w:color w:val="000000"/>
                <w:sz w:val="20"/>
                <w:szCs w:val="20"/>
              </w:rPr>
              <w:t>Náhradní díly pro opravy SDUBB přídavného bateriového modulu</w:t>
            </w:r>
          </w:p>
        </w:tc>
        <w:tc>
          <w:tcPr>
            <w:tcW w:w="1130" w:type="dxa"/>
            <w:tcBorders>
              <w:top w:val="nil"/>
              <w:left w:val="nil"/>
              <w:bottom w:val="single" w:sz="4" w:space="0" w:color="auto"/>
              <w:right w:val="single" w:sz="4" w:space="0" w:color="auto"/>
            </w:tcBorders>
            <w:shd w:val="clear" w:color="auto" w:fill="95B3D7" w:themeFill="accent1" w:themeFillTint="99"/>
            <w:vAlign w:val="bottom"/>
            <w:hideMark/>
          </w:tcPr>
          <w:p w14:paraId="1616B46A" w14:textId="77777777" w:rsidR="00F02F4C" w:rsidRDefault="00F02F4C">
            <w:pPr>
              <w:jc w:val="center"/>
              <w:rPr>
                <w:rFonts w:ascii="Arial" w:hAnsi="Arial" w:cs="Arial"/>
                <w:color w:val="000000"/>
                <w:sz w:val="20"/>
                <w:szCs w:val="20"/>
              </w:rPr>
            </w:pPr>
            <w:r>
              <w:rPr>
                <w:rFonts w:ascii="Arial" w:hAnsi="Arial" w:cs="Arial"/>
                <w:color w:val="000000"/>
                <w:sz w:val="20"/>
                <w:szCs w:val="20"/>
              </w:rPr>
              <w:t> </w:t>
            </w:r>
          </w:p>
        </w:tc>
        <w:tc>
          <w:tcPr>
            <w:tcW w:w="3118" w:type="dxa"/>
            <w:tcBorders>
              <w:top w:val="nil"/>
              <w:left w:val="nil"/>
              <w:bottom w:val="single" w:sz="4" w:space="0" w:color="auto"/>
              <w:right w:val="single" w:sz="4" w:space="0" w:color="auto"/>
            </w:tcBorders>
            <w:shd w:val="clear" w:color="auto" w:fill="95B3D7" w:themeFill="accent1" w:themeFillTint="99"/>
            <w:noWrap/>
            <w:vAlign w:val="bottom"/>
            <w:hideMark/>
          </w:tcPr>
          <w:p w14:paraId="00141410" w14:textId="276B38F5" w:rsidR="00F02F4C" w:rsidRDefault="00F02F4C">
            <w:pPr>
              <w:rPr>
                <w:rFonts w:ascii="Arial" w:hAnsi="Arial" w:cs="Arial"/>
                <w:color w:val="000000"/>
                <w:sz w:val="20"/>
                <w:szCs w:val="20"/>
              </w:rPr>
            </w:pPr>
            <w:r>
              <w:rPr>
                <w:rFonts w:ascii="Arial" w:hAnsi="Arial" w:cs="Arial"/>
                <w:color w:val="000000"/>
                <w:sz w:val="20"/>
                <w:szCs w:val="20"/>
              </w:rPr>
              <w:t> </w:t>
            </w:r>
          </w:p>
        </w:tc>
      </w:tr>
      <w:tr w:rsidR="00F02F4C" w14:paraId="1DD2404B"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7BCED1AF" w14:textId="77777777" w:rsidR="00F02F4C" w:rsidRDefault="00F02F4C">
            <w:pPr>
              <w:rPr>
                <w:rFonts w:ascii="Arial" w:hAnsi="Arial" w:cs="Arial"/>
                <w:color w:val="000000"/>
                <w:sz w:val="20"/>
                <w:szCs w:val="20"/>
              </w:rPr>
            </w:pPr>
            <w:r>
              <w:rPr>
                <w:rFonts w:ascii="Arial" w:hAnsi="Arial" w:cs="Arial"/>
                <w:color w:val="000000"/>
                <w:sz w:val="20"/>
                <w:szCs w:val="20"/>
              </w:rPr>
              <w:t xml:space="preserve">SDUBB-0602010116 = </w:t>
            </w:r>
            <w:proofErr w:type="spellStart"/>
            <w:r>
              <w:rPr>
                <w:rFonts w:ascii="Arial" w:hAnsi="Arial" w:cs="Arial"/>
                <w:color w:val="000000"/>
                <w:sz w:val="20"/>
                <w:szCs w:val="20"/>
              </w:rPr>
              <w:t>Fuse</w:t>
            </w:r>
            <w:proofErr w:type="spellEnd"/>
            <w:r>
              <w:rPr>
                <w:rFonts w:ascii="Arial" w:hAnsi="Arial" w:cs="Arial"/>
                <w:color w:val="000000"/>
                <w:sz w:val="20"/>
                <w:szCs w:val="20"/>
              </w:rPr>
              <w:t xml:space="preserve"> - 50A </w:t>
            </w:r>
            <w:proofErr w:type="spellStart"/>
            <w:r>
              <w:rPr>
                <w:rFonts w:ascii="Arial" w:hAnsi="Arial" w:cs="Arial"/>
                <w:color w:val="000000"/>
                <w:sz w:val="20"/>
                <w:szCs w:val="20"/>
              </w:rPr>
              <w:t>gRC</w:t>
            </w:r>
            <w:proofErr w:type="spellEnd"/>
            <w:r>
              <w:rPr>
                <w:rFonts w:ascii="Arial" w:hAnsi="Arial" w:cs="Arial"/>
                <w:color w:val="000000"/>
                <w:sz w:val="20"/>
                <w:szCs w:val="20"/>
              </w:rPr>
              <w:t xml:space="preserve"> 690V 14x51</w:t>
            </w:r>
          </w:p>
        </w:tc>
        <w:tc>
          <w:tcPr>
            <w:tcW w:w="1130" w:type="dxa"/>
            <w:tcBorders>
              <w:top w:val="nil"/>
              <w:left w:val="nil"/>
              <w:bottom w:val="single" w:sz="4" w:space="0" w:color="auto"/>
              <w:right w:val="single" w:sz="4" w:space="0" w:color="auto"/>
            </w:tcBorders>
            <w:shd w:val="clear" w:color="auto" w:fill="auto"/>
            <w:vAlign w:val="bottom"/>
            <w:hideMark/>
          </w:tcPr>
          <w:p w14:paraId="1C67B675"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51CF6E96" w14:textId="41E609E0"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1CE02C3C"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25F941E2" w14:textId="77777777" w:rsidR="00F02F4C" w:rsidRDefault="00F02F4C">
            <w:pPr>
              <w:rPr>
                <w:rFonts w:ascii="Arial" w:hAnsi="Arial" w:cs="Arial"/>
                <w:color w:val="000000"/>
                <w:sz w:val="20"/>
                <w:szCs w:val="20"/>
              </w:rPr>
            </w:pPr>
            <w:r>
              <w:rPr>
                <w:rFonts w:ascii="Arial" w:hAnsi="Arial" w:cs="Arial"/>
                <w:color w:val="000000"/>
                <w:sz w:val="20"/>
                <w:szCs w:val="20"/>
              </w:rPr>
              <w:t xml:space="preserve">SDUBB-6R_02513118---U = </w:t>
            </w:r>
            <w:proofErr w:type="spellStart"/>
            <w:r>
              <w:rPr>
                <w:rFonts w:ascii="Arial" w:hAnsi="Arial" w:cs="Arial"/>
                <w:color w:val="000000"/>
                <w:sz w:val="20"/>
                <w:szCs w:val="20"/>
              </w:rPr>
              <w:t>Fuseholder</w:t>
            </w:r>
            <w:proofErr w:type="spellEnd"/>
            <w:r>
              <w:rPr>
                <w:rFonts w:ascii="Arial" w:hAnsi="Arial" w:cs="Arial"/>
                <w:color w:val="000000"/>
                <w:sz w:val="20"/>
                <w:szCs w:val="20"/>
              </w:rPr>
              <w:t xml:space="preserve"> </w:t>
            </w:r>
            <w:proofErr w:type="spellStart"/>
            <w:r>
              <w:rPr>
                <w:rFonts w:ascii="Arial" w:hAnsi="Arial" w:cs="Arial"/>
                <w:color w:val="000000"/>
                <w:sz w:val="20"/>
                <w:szCs w:val="20"/>
              </w:rPr>
              <w:t>Switch</w:t>
            </w:r>
            <w:proofErr w:type="spellEnd"/>
            <w:r>
              <w:rPr>
                <w:rFonts w:ascii="Arial" w:hAnsi="Arial" w:cs="Arial"/>
                <w:color w:val="000000"/>
                <w:sz w:val="20"/>
                <w:szCs w:val="20"/>
              </w:rPr>
              <w:t xml:space="preserve"> (14x51) 690V (ETI)</w:t>
            </w:r>
          </w:p>
        </w:tc>
        <w:tc>
          <w:tcPr>
            <w:tcW w:w="1130" w:type="dxa"/>
            <w:tcBorders>
              <w:top w:val="nil"/>
              <w:left w:val="nil"/>
              <w:bottom w:val="single" w:sz="4" w:space="0" w:color="auto"/>
              <w:right w:val="single" w:sz="4" w:space="0" w:color="auto"/>
            </w:tcBorders>
            <w:shd w:val="clear" w:color="auto" w:fill="auto"/>
            <w:vAlign w:val="bottom"/>
            <w:hideMark/>
          </w:tcPr>
          <w:p w14:paraId="3B781C17"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09DA75A7" w14:textId="31159C82"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1509DFE1"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5F0DC5D9" w14:textId="77777777" w:rsidR="00F02F4C" w:rsidRDefault="00F02F4C">
            <w:pPr>
              <w:rPr>
                <w:rFonts w:ascii="Arial" w:hAnsi="Arial" w:cs="Arial"/>
                <w:color w:val="000000"/>
                <w:sz w:val="20"/>
                <w:szCs w:val="20"/>
              </w:rPr>
            </w:pPr>
            <w:r>
              <w:rPr>
                <w:rFonts w:ascii="Arial" w:hAnsi="Arial" w:cs="Arial"/>
                <w:color w:val="000000"/>
                <w:sz w:val="20"/>
                <w:szCs w:val="20"/>
              </w:rPr>
              <w:t xml:space="preserve">SDUBB-6R_XXXXXCA0-01A = </w:t>
            </w:r>
            <w:proofErr w:type="spellStart"/>
            <w:r>
              <w:rPr>
                <w:rFonts w:ascii="Arial" w:hAnsi="Arial" w:cs="Arial"/>
                <w:color w:val="000000"/>
                <w:sz w:val="20"/>
                <w:szCs w:val="20"/>
              </w:rPr>
              <w:t>Cable</w:t>
            </w:r>
            <w:proofErr w:type="spellEnd"/>
            <w:r>
              <w:rPr>
                <w:rFonts w:ascii="Arial" w:hAnsi="Arial" w:cs="Arial"/>
                <w:color w:val="000000"/>
                <w:sz w:val="20"/>
                <w:szCs w:val="20"/>
              </w:rPr>
              <w:t xml:space="preserve"> </w:t>
            </w:r>
            <w:proofErr w:type="spellStart"/>
            <w:r>
              <w:rPr>
                <w:rFonts w:ascii="Arial" w:hAnsi="Arial" w:cs="Arial"/>
                <w:color w:val="000000"/>
                <w:sz w:val="20"/>
                <w:szCs w:val="20"/>
              </w:rPr>
              <w:t>for</w:t>
            </w:r>
            <w:proofErr w:type="spellEnd"/>
            <w:r>
              <w:rPr>
                <w:rFonts w:ascii="Arial" w:hAnsi="Arial" w:cs="Arial"/>
                <w:color w:val="000000"/>
                <w:sz w:val="20"/>
                <w:szCs w:val="20"/>
              </w:rPr>
              <w:t xml:space="preserve"> BBOX to UPS</w:t>
            </w:r>
          </w:p>
        </w:tc>
        <w:tc>
          <w:tcPr>
            <w:tcW w:w="1130" w:type="dxa"/>
            <w:tcBorders>
              <w:top w:val="nil"/>
              <w:left w:val="nil"/>
              <w:bottom w:val="single" w:sz="4" w:space="0" w:color="auto"/>
              <w:right w:val="single" w:sz="4" w:space="0" w:color="auto"/>
            </w:tcBorders>
            <w:shd w:val="clear" w:color="auto" w:fill="auto"/>
            <w:vAlign w:val="bottom"/>
            <w:hideMark/>
          </w:tcPr>
          <w:p w14:paraId="7FEFF2F8"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3349107A" w14:textId="2B333F59"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24CD7BCB"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36DE801F" w14:textId="77777777" w:rsidR="00F02F4C" w:rsidRDefault="00F02F4C">
            <w:pPr>
              <w:rPr>
                <w:rFonts w:ascii="Arial" w:hAnsi="Arial" w:cs="Arial"/>
                <w:color w:val="000000"/>
                <w:sz w:val="20"/>
                <w:szCs w:val="20"/>
              </w:rPr>
            </w:pPr>
            <w:r>
              <w:rPr>
                <w:rFonts w:ascii="Arial" w:hAnsi="Arial" w:cs="Arial"/>
                <w:color w:val="000000"/>
                <w:sz w:val="20"/>
                <w:szCs w:val="20"/>
              </w:rPr>
              <w:t xml:space="preserve">SDUBB-6R_OD3XXAD1-01A = Panel </w:t>
            </w:r>
            <w:proofErr w:type="spellStart"/>
            <w:r>
              <w:rPr>
                <w:rFonts w:ascii="Arial" w:hAnsi="Arial" w:cs="Arial"/>
                <w:color w:val="000000"/>
                <w:sz w:val="20"/>
                <w:szCs w:val="20"/>
              </w:rPr>
              <w:t>Battery</w:t>
            </w:r>
            <w:proofErr w:type="spellEnd"/>
            <w:r>
              <w:rPr>
                <w:rFonts w:ascii="Arial" w:hAnsi="Arial" w:cs="Arial"/>
                <w:color w:val="000000"/>
                <w:sz w:val="20"/>
                <w:szCs w:val="20"/>
              </w:rPr>
              <w:t xml:space="preserve"> Box SDH-SDU</w:t>
            </w:r>
          </w:p>
        </w:tc>
        <w:tc>
          <w:tcPr>
            <w:tcW w:w="1130" w:type="dxa"/>
            <w:tcBorders>
              <w:top w:val="nil"/>
              <w:left w:val="nil"/>
              <w:bottom w:val="single" w:sz="4" w:space="0" w:color="auto"/>
              <w:right w:val="single" w:sz="4" w:space="0" w:color="auto"/>
            </w:tcBorders>
            <w:shd w:val="clear" w:color="auto" w:fill="auto"/>
            <w:vAlign w:val="bottom"/>
            <w:hideMark/>
          </w:tcPr>
          <w:p w14:paraId="639D8CED"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2E343B23" w14:textId="68120A8D"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28FBB34E"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7A12D88F" w14:textId="77777777" w:rsidR="00F02F4C" w:rsidRDefault="00F02F4C">
            <w:pPr>
              <w:rPr>
                <w:rFonts w:ascii="Arial" w:hAnsi="Arial" w:cs="Arial"/>
                <w:color w:val="000000"/>
                <w:sz w:val="20"/>
                <w:szCs w:val="20"/>
              </w:rPr>
            </w:pPr>
            <w:r>
              <w:rPr>
                <w:rFonts w:ascii="Arial" w:hAnsi="Arial" w:cs="Arial"/>
                <w:color w:val="000000"/>
                <w:sz w:val="20"/>
                <w:szCs w:val="20"/>
              </w:rPr>
              <w:t xml:space="preserve">SDUBB-6R_SDUXXLG0-01A = </w:t>
            </w:r>
            <w:proofErr w:type="spellStart"/>
            <w:r>
              <w:rPr>
                <w:rFonts w:ascii="Arial" w:hAnsi="Arial" w:cs="Arial"/>
                <w:color w:val="000000"/>
                <w:sz w:val="20"/>
                <w:szCs w:val="20"/>
              </w:rPr>
              <w:t>Kit</w:t>
            </w:r>
            <w:proofErr w:type="spellEnd"/>
            <w:r>
              <w:rPr>
                <w:rFonts w:ascii="Arial" w:hAnsi="Arial" w:cs="Arial"/>
                <w:color w:val="000000"/>
                <w:sz w:val="20"/>
                <w:szCs w:val="20"/>
              </w:rPr>
              <w:t xml:space="preserve"> Tower </w:t>
            </w:r>
            <w:proofErr w:type="spellStart"/>
            <w:r>
              <w:rPr>
                <w:rFonts w:ascii="Arial" w:hAnsi="Arial" w:cs="Arial"/>
                <w:color w:val="000000"/>
                <w:sz w:val="20"/>
                <w:szCs w:val="20"/>
              </w:rPr>
              <w:t>Supports</w:t>
            </w:r>
            <w:proofErr w:type="spellEnd"/>
            <w:r>
              <w:rPr>
                <w:rFonts w:ascii="Arial" w:hAnsi="Arial" w:cs="Arial"/>
                <w:color w:val="000000"/>
                <w:sz w:val="20"/>
                <w:szCs w:val="20"/>
              </w:rPr>
              <w:t xml:space="preserve"> SDH-SDU</w:t>
            </w:r>
          </w:p>
        </w:tc>
        <w:tc>
          <w:tcPr>
            <w:tcW w:w="1130" w:type="dxa"/>
            <w:tcBorders>
              <w:top w:val="nil"/>
              <w:left w:val="nil"/>
              <w:bottom w:val="single" w:sz="4" w:space="0" w:color="auto"/>
              <w:right w:val="single" w:sz="4" w:space="0" w:color="auto"/>
            </w:tcBorders>
            <w:shd w:val="clear" w:color="auto" w:fill="auto"/>
            <w:vAlign w:val="bottom"/>
            <w:hideMark/>
          </w:tcPr>
          <w:p w14:paraId="7C54A189"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55C606B2" w14:textId="172BBF88"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113A9DEE" w14:textId="77777777" w:rsidTr="00F02F4C">
        <w:trPr>
          <w:trHeight w:val="51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5B1A8C9A" w14:textId="77777777" w:rsidR="00F02F4C" w:rsidRDefault="00F02F4C">
            <w:pPr>
              <w:rPr>
                <w:rFonts w:ascii="Arial" w:hAnsi="Arial" w:cs="Arial"/>
                <w:color w:val="000000"/>
                <w:sz w:val="20"/>
                <w:szCs w:val="20"/>
              </w:rPr>
            </w:pPr>
            <w:r>
              <w:rPr>
                <w:rFonts w:ascii="Arial" w:hAnsi="Arial" w:cs="Arial"/>
                <w:color w:val="000000"/>
                <w:sz w:val="20"/>
                <w:szCs w:val="20"/>
              </w:rPr>
              <w:t xml:space="preserve">SDUBB-6R_SDUXXFC0-01A = </w:t>
            </w:r>
            <w:proofErr w:type="spellStart"/>
            <w:r>
              <w:rPr>
                <w:rFonts w:ascii="Arial" w:hAnsi="Arial" w:cs="Arial"/>
                <w:color w:val="000000"/>
                <w:sz w:val="20"/>
                <w:szCs w:val="20"/>
              </w:rPr>
              <w:t>Frontal</w:t>
            </w:r>
            <w:proofErr w:type="spellEnd"/>
            <w:r>
              <w:rPr>
                <w:rFonts w:ascii="Arial" w:hAnsi="Arial" w:cs="Arial"/>
                <w:color w:val="000000"/>
                <w:sz w:val="20"/>
                <w:szCs w:val="20"/>
              </w:rPr>
              <w:t xml:space="preserve"> </w:t>
            </w:r>
            <w:proofErr w:type="spellStart"/>
            <w:r>
              <w:rPr>
                <w:rFonts w:ascii="Arial" w:hAnsi="Arial" w:cs="Arial"/>
                <w:color w:val="000000"/>
                <w:sz w:val="20"/>
                <w:szCs w:val="20"/>
              </w:rPr>
              <w:t>Plastic</w:t>
            </w:r>
            <w:proofErr w:type="spellEnd"/>
            <w:r>
              <w:rPr>
                <w:rFonts w:ascii="Arial" w:hAnsi="Arial" w:cs="Arial"/>
                <w:color w:val="000000"/>
                <w:sz w:val="20"/>
                <w:szCs w:val="20"/>
              </w:rPr>
              <w:t xml:space="preserve"> </w:t>
            </w:r>
            <w:proofErr w:type="spellStart"/>
            <w:r>
              <w:rPr>
                <w:rFonts w:ascii="Arial" w:hAnsi="Arial" w:cs="Arial"/>
                <w:color w:val="000000"/>
                <w:sz w:val="20"/>
                <w:szCs w:val="20"/>
              </w:rPr>
              <w:t>Covers</w:t>
            </w:r>
            <w:proofErr w:type="spellEnd"/>
            <w:r>
              <w:rPr>
                <w:rFonts w:ascii="Arial" w:hAnsi="Arial" w:cs="Arial"/>
                <w:color w:val="000000"/>
                <w:sz w:val="20"/>
                <w:szCs w:val="20"/>
              </w:rPr>
              <w:t xml:space="preserve"> SDU</w:t>
            </w:r>
          </w:p>
        </w:tc>
        <w:tc>
          <w:tcPr>
            <w:tcW w:w="1130" w:type="dxa"/>
            <w:tcBorders>
              <w:top w:val="nil"/>
              <w:left w:val="nil"/>
              <w:bottom w:val="single" w:sz="4" w:space="0" w:color="auto"/>
              <w:right w:val="single" w:sz="4" w:space="0" w:color="auto"/>
            </w:tcBorders>
            <w:shd w:val="clear" w:color="auto" w:fill="auto"/>
            <w:vAlign w:val="bottom"/>
            <w:hideMark/>
          </w:tcPr>
          <w:p w14:paraId="65AA86E0"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5A051D1C" w14:textId="045F8500" w:rsidR="00F02F4C" w:rsidRDefault="0069378D" w:rsidP="00C05D06">
            <w:pPr>
              <w:jc w:val="center"/>
              <w:rPr>
                <w:rFonts w:ascii="Arial" w:hAnsi="Arial" w:cs="Arial"/>
                <w:color w:val="000000"/>
                <w:sz w:val="20"/>
                <w:szCs w:val="20"/>
              </w:rPr>
            </w:pPr>
            <w:r>
              <w:rPr>
                <w:rFonts w:ascii="Arial" w:hAnsi="Arial" w:cs="Arial"/>
                <w:bCs/>
                <w:color w:val="000000"/>
                <w:sz w:val="20"/>
                <w:szCs w:val="20"/>
              </w:rPr>
              <w:t>XXXXX</w:t>
            </w:r>
            <w:r w:rsidDel="0069378D">
              <w:rPr>
                <w:rFonts w:ascii="Arial" w:hAnsi="Arial" w:cs="Arial"/>
                <w:color w:val="000000"/>
                <w:sz w:val="20"/>
                <w:szCs w:val="20"/>
              </w:rPr>
              <w:t xml:space="preserve"> </w:t>
            </w:r>
          </w:p>
        </w:tc>
      </w:tr>
      <w:tr w:rsidR="00F02F4C" w14:paraId="089936CD" w14:textId="77777777" w:rsidTr="00F02F4C">
        <w:trPr>
          <w:trHeight w:val="559"/>
        </w:trPr>
        <w:tc>
          <w:tcPr>
            <w:tcW w:w="3812" w:type="dxa"/>
            <w:tcBorders>
              <w:top w:val="nil"/>
              <w:left w:val="single" w:sz="4" w:space="0" w:color="auto"/>
              <w:bottom w:val="single" w:sz="4" w:space="0" w:color="auto"/>
              <w:right w:val="single" w:sz="4" w:space="0" w:color="auto"/>
            </w:tcBorders>
            <w:shd w:val="clear" w:color="auto" w:fill="95B3D7" w:themeFill="accent1" w:themeFillTint="99"/>
            <w:vAlign w:val="bottom"/>
            <w:hideMark/>
          </w:tcPr>
          <w:p w14:paraId="10C97660" w14:textId="77777777" w:rsidR="00F02F4C" w:rsidRDefault="00F02F4C">
            <w:pPr>
              <w:rPr>
                <w:rFonts w:ascii="Arial" w:hAnsi="Arial" w:cs="Arial"/>
                <w:color w:val="000000"/>
                <w:sz w:val="20"/>
                <w:szCs w:val="20"/>
              </w:rPr>
            </w:pPr>
            <w:r>
              <w:rPr>
                <w:rFonts w:ascii="Arial" w:hAnsi="Arial" w:cs="Arial"/>
                <w:color w:val="000000"/>
                <w:sz w:val="20"/>
                <w:szCs w:val="20"/>
              </w:rPr>
              <w:t>Bateriový blok pro externí bateriový modul</w:t>
            </w:r>
          </w:p>
        </w:tc>
        <w:tc>
          <w:tcPr>
            <w:tcW w:w="1130" w:type="dxa"/>
            <w:tcBorders>
              <w:top w:val="nil"/>
              <w:left w:val="nil"/>
              <w:bottom w:val="single" w:sz="4" w:space="0" w:color="auto"/>
              <w:right w:val="single" w:sz="4" w:space="0" w:color="auto"/>
            </w:tcBorders>
            <w:shd w:val="clear" w:color="auto" w:fill="95B3D7" w:themeFill="accent1" w:themeFillTint="99"/>
            <w:vAlign w:val="bottom"/>
            <w:hideMark/>
          </w:tcPr>
          <w:p w14:paraId="6EAEC4C9" w14:textId="77777777" w:rsidR="00F02F4C" w:rsidRDefault="00F02F4C">
            <w:pPr>
              <w:jc w:val="center"/>
              <w:rPr>
                <w:rFonts w:ascii="Arial" w:hAnsi="Arial" w:cs="Arial"/>
                <w:color w:val="000000"/>
                <w:sz w:val="20"/>
                <w:szCs w:val="20"/>
              </w:rPr>
            </w:pPr>
            <w:r>
              <w:rPr>
                <w:rFonts w:ascii="Arial" w:hAnsi="Arial" w:cs="Arial"/>
                <w:color w:val="000000"/>
                <w:sz w:val="20"/>
                <w:szCs w:val="20"/>
              </w:rPr>
              <w:t> </w:t>
            </w:r>
          </w:p>
        </w:tc>
        <w:tc>
          <w:tcPr>
            <w:tcW w:w="3118" w:type="dxa"/>
            <w:tcBorders>
              <w:top w:val="nil"/>
              <w:left w:val="nil"/>
              <w:bottom w:val="single" w:sz="4" w:space="0" w:color="auto"/>
              <w:right w:val="single" w:sz="4" w:space="0" w:color="auto"/>
            </w:tcBorders>
            <w:shd w:val="clear" w:color="auto" w:fill="95B3D7" w:themeFill="accent1" w:themeFillTint="99"/>
            <w:noWrap/>
            <w:vAlign w:val="bottom"/>
            <w:hideMark/>
          </w:tcPr>
          <w:p w14:paraId="41C0480F" w14:textId="5774D86F" w:rsidR="00F02F4C" w:rsidRDefault="00F02F4C">
            <w:pPr>
              <w:rPr>
                <w:rFonts w:ascii="Arial" w:hAnsi="Arial" w:cs="Arial"/>
                <w:color w:val="000000"/>
                <w:sz w:val="20"/>
                <w:szCs w:val="20"/>
              </w:rPr>
            </w:pPr>
            <w:r>
              <w:rPr>
                <w:rFonts w:ascii="Arial" w:hAnsi="Arial" w:cs="Arial"/>
                <w:color w:val="000000"/>
                <w:sz w:val="20"/>
                <w:szCs w:val="20"/>
              </w:rPr>
              <w:t> </w:t>
            </w:r>
          </w:p>
        </w:tc>
      </w:tr>
      <w:tr w:rsidR="00F02F4C" w14:paraId="5FD59180" w14:textId="77777777" w:rsidTr="00F02F4C">
        <w:trPr>
          <w:trHeight w:val="270"/>
        </w:trPr>
        <w:tc>
          <w:tcPr>
            <w:tcW w:w="3812" w:type="dxa"/>
            <w:tcBorders>
              <w:top w:val="nil"/>
              <w:left w:val="single" w:sz="4" w:space="0" w:color="auto"/>
              <w:bottom w:val="single" w:sz="4" w:space="0" w:color="auto"/>
              <w:right w:val="single" w:sz="4" w:space="0" w:color="auto"/>
            </w:tcBorders>
            <w:shd w:val="clear" w:color="auto" w:fill="auto"/>
            <w:vAlign w:val="bottom"/>
            <w:hideMark/>
          </w:tcPr>
          <w:p w14:paraId="78D817A8" w14:textId="77777777" w:rsidR="00F02F4C" w:rsidRDefault="00F02F4C">
            <w:pPr>
              <w:rPr>
                <w:rFonts w:ascii="Arial" w:hAnsi="Arial" w:cs="Arial"/>
                <w:color w:val="000000"/>
                <w:sz w:val="20"/>
                <w:szCs w:val="20"/>
              </w:rPr>
            </w:pPr>
            <w:r>
              <w:rPr>
                <w:rFonts w:ascii="Arial" w:hAnsi="Arial" w:cs="Arial"/>
                <w:color w:val="000000"/>
                <w:sz w:val="20"/>
                <w:szCs w:val="20"/>
              </w:rPr>
              <w:t xml:space="preserve">SDUBB-BB SDU </w:t>
            </w:r>
            <w:proofErr w:type="spellStart"/>
            <w:r>
              <w:rPr>
                <w:rFonts w:ascii="Arial" w:hAnsi="Arial" w:cs="Arial"/>
                <w:color w:val="000000"/>
                <w:sz w:val="20"/>
                <w:szCs w:val="20"/>
              </w:rPr>
              <w:t>Battery</w:t>
            </w:r>
            <w:proofErr w:type="spellEnd"/>
            <w:r>
              <w:rPr>
                <w:rFonts w:ascii="Arial" w:hAnsi="Arial" w:cs="Arial"/>
                <w:color w:val="000000"/>
                <w:sz w:val="20"/>
                <w:szCs w:val="20"/>
              </w:rPr>
              <w:t xml:space="preserve"> box - komplet</w:t>
            </w:r>
          </w:p>
        </w:tc>
        <w:tc>
          <w:tcPr>
            <w:tcW w:w="1130" w:type="dxa"/>
            <w:tcBorders>
              <w:top w:val="nil"/>
              <w:left w:val="nil"/>
              <w:bottom w:val="single" w:sz="4" w:space="0" w:color="auto"/>
              <w:right w:val="single" w:sz="4" w:space="0" w:color="auto"/>
            </w:tcBorders>
            <w:shd w:val="clear" w:color="auto" w:fill="auto"/>
            <w:vAlign w:val="bottom"/>
            <w:hideMark/>
          </w:tcPr>
          <w:p w14:paraId="366F75BC" w14:textId="77777777" w:rsidR="00F02F4C" w:rsidRDefault="00F02F4C">
            <w:pPr>
              <w:jc w:val="center"/>
              <w:rPr>
                <w:rFonts w:ascii="Arial" w:hAnsi="Arial" w:cs="Arial"/>
                <w:color w:val="000000"/>
                <w:sz w:val="20"/>
                <w:szCs w:val="20"/>
              </w:rPr>
            </w:pPr>
            <w:r>
              <w:rPr>
                <w:rFonts w:ascii="Arial" w:hAnsi="Arial" w:cs="Arial"/>
                <w:color w:val="000000"/>
                <w:sz w:val="20"/>
                <w:szCs w:val="20"/>
              </w:rPr>
              <w:t>ks</w:t>
            </w:r>
          </w:p>
        </w:tc>
        <w:tc>
          <w:tcPr>
            <w:tcW w:w="3118" w:type="dxa"/>
            <w:tcBorders>
              <w:top w:val="nil"/>
              <w:left w:val="nil"/>
              <w:bottom w:val="single" w:sz="4" w:space="0" w:color="auto"/>
              <w:right w:val="single" w:sz="4" w:space="0" w:color="auto"/>
            </w:tcBorders>
            <w:shd w:val="clear" w:color="000000" w:fill="D0CECE"/>
            <w:noWrap/>
            <w:vAlign w:val="bottom"/>
            <w:hideMark/>
          </w:tcPr>
          <w:p w14:paraId="6D047A52" w14:textId="65FE917D" w:rsidR="00F02F4C" w:rsidRDefault="0069378D" w:rsidP="00C05D06">
            <w:pPr>
              <w:jc w:val="center"/>
              <w:rPr>
                <w:rFonts w:ascii="Arial" w:hAnsi="Arial" w:cs="Arial"/>
                <w:color w:val="000000"/>
                <w:sz w:val="20"/>
                <w:szCs w:val="20"/>
              </w:rPr>
            </w:pPr>
            <w:bookmarkStart w:id="4" w:name="_GoBack"/>
            <w:r>
              <w:rPr>
                <w:rFonts w:ascii="Arial" w:hAnsi="Arial" w:cs="Arial"/>
                <w:bCs/>
                <w:color w:val="000000"/>
                <w:sz w:val="20"/>
                <w:szCs w:val="20"/>
              </w:rPr>
              <w:t>XXXXX</w:t>
            </w:r>
            <w:r w:rsidDel="0069378D">
              <w:rPr>
                <w:rFonts w:ascii="Arial" w:hAnsi="Arial" w:cs="Arial"/>
                <w:color w:val="000000"/>
                <w:sz w:val="20"/>
                <w:szCs w:val="20"/>
              </w:rPr>
              <w:t xml:space="preserve"> </w:t>
            </w:r>
            <w:bookmarkEnd w:id="4"/>
          </w:p>
        </w:tc>
      </w:tr>
    </w:tbl>
    <w:p w14:paraId="50A98B51" w14:textId="77777777" w:rsidR="00671DBB" w:rsidRDefault="00671DBB" w:rsidP="00E603D1">
      <w:pPr>
        <w:numPr>
          <w:ilvl w:val="12"/>
          <w:numId w:val="0"/>
        </w:numPr>
        <w:spacing w:before="120" w:after="120" w:line="276" w:lineRule="auto"/>
        <w:ind w:left="425" w:hanging="425"/>
        <w:contextualSpacing/>
        <w:rPr>
          <w:rFonts w:ascii="Arial" w:hAnsi="Arial" w:cs="Arial"/>
          <w:sz w:val="20"/>
          <w:szCs w:val="20"/>
        </w:rPr>
      </w:pPr>
    </w:p>
    <w:p w14:paraId="5E39B117" w14:textId="3A2945DF" w:rsidR="00EA7941" w:rsidRDefault="00EA7941">
      <w:pPr>
        <w:rPr>
          <w:rFonts w:ascii="Arial" w:hAnsi="Arial" w:cs="Arial"/>
          <w:sz w:val="20"/>
          <w:szCs w:val="20"/>
        </w:rPr>
      </w:pPr>
      <w:r>
        <w:rPr>
          <w:rFonts w:ascii="Arial" w:hAnsi="Arial" w:cs="Arial"/>
          <w:sz w:val="20"/>
          <w:szCs w:val="20"/>
        </w:rPr>
        <w:br w:type="page"/>
      </w:r>
    </w:p>
    <w:p w14:paraId="40E226A1" w14:textId="686937AA" w:rsidR="00D01454" w:rsidRDefault="00D01454" w:rsidP="00D01454">
      <w:pPr>
        <w:spacing w:line="280" w:lineRule="atLeast"/>
        <w:rPr>
          <w:rFonts w:ascii="Arial" w:hAnsi="Arial" w:cs="Arial"/>
          <w:b/>
          <w:sz w:val="22"/>
          <w:szCs w:val="20"/>
        </w:rPr>
      </w:pPr>
      <w:r w:rsidRPr="00D01454">
        <w:rPr>
          <w:rFonts w:ascii="Arial" w:hAnsi="Arial" w:cs="Arial"/>
          <w:b/>
          <w:sz w:val="22"/>
          <w:szCs w:val="20"/>
        </w:rPr>
        <w:lastRenderedPageBreak/>
        <w:t xml:space="preserve">Příloha č. </w:t>
      </w:r>
      <w:r w:rsidR="00D016A5">
        <w:rPr>
          <w:rFonts w:ascii="Arial" w:hAnsi="Arial" w:cs="Arial"/>
          <w:b/>
          <w:sz w:val="22"/>
          <w:szCs w:val="20"/>
        </w:rPr>
        <w:t>2</w:t>
      </w:r>
      <w:r>
        <w:rPr>
          <w:rFonts w:ascii="Arial" w:hAnsi="Arial" w:cs="Arial"/>
          <w:b/>
          <w:sz w:val="22"/>
          <w:szCs w:val="20"/>
        </w:rPr>
        <w:t xml:space="preserve"> – </w:t>
      </w:r>
      <w:r w:rsidR="0058187F">
        <w:rPr>
          <w:rFonts w:ascii="Arial" w:hAnsi="Arial" w:cs="Arial"/>
          <w:b/>
          <w:sz w:val="22"/>
          <w:szCs w:val="20"/>
        </w:rPr>
        <w:t xml:space="preserve">Adresy umístění jednotlivých typů zařízení UPS </w:t>
      </w:r>
      <w:proofErr w:type="spellStart"/>
      <w:r w:rsidR="00C46059" w:rsidRPr="00C46059">
        <w:rPr>
          <w:rFonts w:ascii="Arial" w:hAnsi="Arial" w:cs="Arial"/>
          <w:b/>
          <w:sz w:val="22"/>
          <w:szCs w:val="20"/>
        </w:rPr>
        <w:t>Riello</w:t>
      </w:r>
      <w:proofErr w:type="spellEnd"/>
      <w:r w:rsidR="00C46059" w:rsidRPr="00C46059">
        <w:rPr>
          <w:rFonts w:ascii="Arial" w:hAnsi="Arial" w:cs="Arial"/>
          <w:b/>
          <w:sz w:val="22"/>
          <w:szCs w:val="20"/>
        </w:rPr>
        <w:t xml:space="preserve"> Sentinel</w:t>
      </w:r>
    </w:p>
    <w:p w14:paraId="787D4885" w14:textId="77777777" w:rsidR="00D01454" w:rsidRDefault="00D01454" w:rsidP="00D01454">
      <w:pPr>
        <w:spacing w:line="280" w:lineRule="atLeast"/>
        <w:rPr>
          <w:rFonts w:ascii="Arial" w:hAnsi="Arial" w:cs="Arial"/>
          <w:b/>
          <w:sz w:val="22"/>
          <w:szCs w:val="20"/>
        </w:rPr>
      </w:pPr>
    </w:p>
    <w:p w14:paraId="4C306A6C" w14:textId="3AF540B6" w:rsidR="00D01454" w:rsidRDefault="00D01454" w:rsidP="00906AF8">
      <w:pPr>
        <w:spacing w:line="280" w:lineRule="atLeast"/>
        <w:rPr>
          <w:rFonts w:ascii="Arial" w:hAnsi="Arial" w:cs="Arial"/>
          <w:b/>
          <w:sz w:val="22"/>
          <w:szCs w:val="20"/>
        </w:rPr>
      </w:pPr>
    </w:p>
    <w:tbl>
      <w:tblPr>
        <w:tblW w:w="5000" w:type="pct"/>
        <w:tblLayout w:type="fixed"/>
        <w:tblCellMar>
          <w:left w:w="70" w:type="dxa"/>
          <w:right w:w="70" w:type="dxa"/>
        </w:tblCellMar>
        <w:tblLook w:val="04A0" w:firstRow="1" w:lastRow="0" w:firstColumn="1" w:lastColumn="0" w:noHBand="0" w:noVBand="1"/>
      </w:tblPr>
      <w:tblGrid>
        <w:gridCol w:w="674"/>
        <w:gridCol w:w="1187"/>
        <w:gridCol w:w="1312"/>
        <w:gridCol w:w="1495"/>
        <w:gridCol w:w="2554"/>
        <w:gridCol w:w="706"/>
        <w:gridCol w:w="1122"/>
      </w:tblGrid>
      <w:tr w:rsidR="00BD7D6D" w:rsidRPr="000650FA" w14:paraId="137290D2" w14:textId="77777777" w:rsidTr="00F31931">
        <w:trPr>
          <w:trHeight w:val="374"/>
        </w:trPr>
        <w:tc>
          <w:tcPr>
            <w:tcW w:w="5000" w:type="pct"/>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F87377" w14:textId="77777777" w:rsidR="00A111DF" w:rsidRPr="00F31931" w:rsidRDefault="00A111DF" w:rsidP="00F31931">
            <w:pPr>
              <w:rPr>
                <w:rFonts w:ascii="Arial" w:hAnsi="Arial" w:cs="Arial"/>
                <w:b/>
                <w:bCs/>
                <w:color w:val="000000"/>
                <w:sz w:val="20"/>
                <w:szCs w:val="20"/>
              </w:rPr>
            </w:pPr>
            <w:r w:rsidRPr="00F31931">
              <w:rPr>
                <w:rFonts w:ascii="Arial" w:hAnsi="Arial" w:cs="Arial"/>
                <w:b/>
                <w:bCs/>
                <w:color w:val="000000"/>
                <w:sz w:val="20"/>
                <w:szCs w:val="20"/>
              </w:rPr>
              <w:t>Adresy umístění jednotlivých typů zařízení UPS A2B</w:t>
            </w:r>
          </w:p>
        </w:tc>
      </w:tr>
      <w:tr w:rsidR="00272652" w:rsidRPr="000650FA" w14:paraId="7074AB91" w14:textId="77777777" w:rsidTr="00F31931">
        <w:trPr>
          <w:trHeight w:val="254"/>
        </w:trPr>
        <w:tc>
          <w:tcPr>
            <w:tcW w:w="372" w:type="pct"/>
            <w:tcBorders>
              <w:top w:val="single" w:sz="8" w:space="0" w:color="auto"/>
              <w:left w:val="single" w:sz="8" w:space="0" w:color="auto"/>
              <w:bottom w:val="single" w:sz="4" w:space="0" w:color="auto"/>
              <w:right w:val="single" w:sz="8" w:space="0" w:color="auto"/>
            </w:tcBorders>
            <w:shd w:val="clear" w:color="000000" w:fill="B4C6E7"/>
            <w:noWrap/>
            <w:vAlign w:val="bottom"/>
            <w:hideMark/>
          </w:tcPr>
          <w:p w14:paraId="2D2A940B" w14:textId="77777777" w:rsidR="00A111DF" w:rsidRPr="000650FA" w:rsidRDefault="00A111DF" w:rsidP="00A111DF">
            <w:pPr>
              <w:rPr>
                <w:rFonts w:ascii="Arial" w:hAnsi="Arial" w:cs="Arial"/>
                <w:color w:val="000000"/>
                <w:sz w:val="18"/>
                <w:szCs w:val="18"/>
              </w:rPr>
            </w:pPr>
            <w:proofErr w:type="spellStart"/>
            <w:r w:rsidRPr="000650FA">
              <w:rPr>
                <w:rFonts w:ascii="Arial" w:hAnsi="Arial" w:cs="Arial"/>
                <w:color w:val="000000"/>
                <w:sz w:val="18"/>
                <w:szCs w:val="18"/>
              </w:rPr>
              <w:t>Ozn</w:t>
            </w:r>
            <w:proofErr w:type="spellEnd"/>
            <w:r w:rsidRPr="000650FA">
              <w:rPr>
                <w:rFonts w:ascii="Arial" w:hAnsi="Arial" w:cs="Arial"/>
                <w:color w:val="000000"/>
                <w:sz w:val="18"/>
                <w:szCs w:val="18"/>
              </w:rPr>
              <w:t>. Hw</w:t>
            </w:r>
          </w:p>
        </w:tc>
        <w:tc>
          <w:tcPr>
            <w:tcW w:w="656" w:type="pct"/>
            <w:tcBorders>
              <w:top w:val="single" w:sz="8" w:space="0" w:color="auto"/>
              <w:left w:val="nil"/>
              <w:bottom w:val="single" w:sz="4" w:space="0" w:color="auto"/>
              <w:right w:val="single" w:sz="8" w:space="0" w:color="auto"/>
            </w:tcBorders>
            <w:shd w:val="clear" w:color="000000" w:fill="B4C6E7"/>
            <w:noWrap/>
            <w:vAlign w:val="bottom"/>
            <w:hideMark/>
          </w:tcPr>
          <w:p w14:paraId="557E35F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S/N</w:t>
            </w:r>
          </w:p>
        </w:tc>
        <w:tc>
          <w:tcPr>
            <w:tcW w:w="725" w:type="pct"/>
            <w:tcBorders>
              <w:top w:val="single" w:sz="8" w:space="0" w:color="auto"/>
              <w:left w:val="nil"/>
              <w:bottom w:val="single" w:sz="4" w:space="0" w:color="auto"/>
              <w:right w:val="single" w:sz="8" w:space="0" w:color="auto"/>
            </w:tcBorders>
            <w:shd w:val="clear" w:color="000000" w:fill="B4C6E7"/>
            <w:noWrap/>
            <w:vAlign w:val="bottom"/>
            <w:hideMark/>
          </w:tcPr>
          <w:p w14:paraId="65E9725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Název Produktu</w:t>
            </w:r>
          </w:p>
        </w:tc>
        <w:tc>
          <w:tcPr>
            <w:tcW w:w="826" w:type="pct"/>
            <w:tcBorders>
              <w:top w:val="single" w:sz="8" w:space="0" w:color="auto"/>
              <w:left w:val="nil"/>
              <w:bottom w:val="single" w:sz="4" w:space="0" w:color="auto"/>
              <w:right w:val="single" w:sz="8" w:space="0" w:color="auto"/>
            </w:tcBorders>
            <w:shd w:val="clear" w:color="000000" w:fill="B4C6E7"/>
            <w:noWrap/>
            <w:vAlign w:val="bottom"/>
            <w:hideMark/>
          </w:tcPr>
          <w:p w14:paraId="47D44820" w14:textId="77777777" w:rsidR="00A111DF" w:rsidRPr="000650FA" w:rsidRDefault="00A111DF" w:rsidP="00A111DF">
            <w:pPr>
              <w:ind w:right="101"/>
              <w:rPr>
                <w:rFonts w:ascii="Arial" w:hAnsi="Arial" w:cs="Arial"/>
                <w:color w:val="000000"/>
                <w:sz w:val="18"/>
                <w:szCs w:val="18"/>
              </w:rPr>
            </w:pPr>
            <w:r w:rsidRPr="000650FA">
              <w:rPr>
                <w:rFonts w:ascii="Arial" w:hAnsi="Arial" w:cs="Arial"/>
                <w:color w:val="000000"/>
                <w:sz w:val="18"/>
                <w:szCs w:val="18"/>
              </w:rPr>
              <w:t>Typ Hw</w:t>
            </w:r>
          </w:p>
        </w:tc>
        <w:tc>
          <w:tcPr>
            <w:tcW w:w="1411" w:type="pct"/>
            <w:tcBorders>
              <w:top w:val="single" w:sz="8" w:space="0" w:color="auto"/>
              <w:left w:val="nil"/>
              <w:bottom w:val="single" w:sz="4" w:space="0" w:color="auto"/>
              <w:right w:val="single" w:sz="8" w:space="0" w:color="auto"/>
            </w:tcBorders>
            <w:shd w:val="clear" w:color="000000" w:fill="B4C6E7"/>
            <w:noWrap/>
            <w:vAlign w:val="bottom"/>
            <w:hideMark/>
          </w:tcPr>
          <w:p w14:paraId="35DFC94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Adresa</w:t>
            </w:r>
          </w:p>
        </w:tc>
        <w:tc>
          <w:tcPr>
            <w:tcW w:w="390" w:type="pct"/>
            <w:tcBorders>
              <w:top w:val="single" w:sz="8" w:space="0" w:color="auto"/>
              <w:left w:val="nil"/>
              <w:bottom w:val="single" w:sz="4" w:space="0" w:color="auto"/>
              <w:right w:val="single" w:sz="8" w:space="0" w:color="auto"/>
            </w:tcBorders>
            <w:shd w:val="clear" w:color="000000" w:fill="B4C6E7"/>
            <w:noWrap/>
            <w:vAlign w:val="bottom"/>
            <w:hideMark/>
          </w:tcPr>
          <w:p w14:paraId="6539272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Rok </w:t>
            </w:r>
            <w:proofErr w:type="spellStart"/>
            <w:r w:rsidRPr="000650FA">
              <w:rPr>
                <w:rFonts w:ascii="Arial" w:hAnsi="Arial" w:cs="Arial"/>
                <w:color w:val="000000"/>
                <w:sz w:val="18"/>
                <w:szCs w:val="18"/>
              </w:rPr>
              <w:t>Inst</w:t>
            </w:r>
            <w:proofErr w:type="spellEnd"/>
            <w:r w:rsidRPr="000650FA">
              <w:rPr>
                <w:rFonts w:ascii="Arial" w:hAnsi="Arial" w:cs="Arial"/>
                <w:color w:val="000000"/>
                <w:sz w:val="18"/>
                <w:szCs w:val="18"/>
              </w:rPr>
              <w:t>.</w:t>
            </w:r>
          </w:p>
        </w:tc>
        <w:tc>
          <w:tcPr>
            <w:tcW w:w="620" w:type="pct"/>
            <w:tcBorders>
              <w:top w:val="single" w:sz="8" w:space="0" w:color="auto"/>
              <w:left w:val="nil"/>
              <w:bottom w:val="single" w:sz="4" w:space="0" w:color="auto"/>
              <w:right w:val="single" w:sz="8" w:space="0" w:color="auto"/>
            </w:tcBorders>
            <w:shd w:val="clear" w:color="000000" w:fill="B4C6E7"/>
            <w:noWrap/>
            <w:vAlign w:val="bottom"/>
            <w:hideMark/>
          </w:tcPr>
          <w:p w14:paraId="5C9F906E" w14:textId="08B6D9B9"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w:t>
            </w:r>
            <w:r w:rsidR="00D54B2A" w:rsidRPr="000650FA">
              <w:rPr>
                <w:rFonts w:ascii="Arial" w:hAnsi="Arial" w:cs="Arial"/>
                <w:color w:val="000000"/>
                <w:sz w:val="18"/>
                <w:szCs w:val="18"/>
              </w:rPr>
              <w:t>á</w:t>
            </w:r>
            <w:r w:rsidRPr="000650FA">
              <w:rPr>
                <w:rFonts w:ascii="Arial" w:hAnsi="Arial" w:cs="Arial"/>
                <w:color w:val="000000"/>
                <w:sz w:val="18"/>
                <w:szCs w:val="18"/>
              </w:rPr>
              <w:t>ruka Do</w:t>
            </w:r>
          </w:p>
        </w:tc>
      </w:tr>
      <w:tr w:rsidR="00272652" w:rsidRPr="000650FA" w14:paraId="5CE33137"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46E6D13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UPS-101A</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3ED7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MU52VOD30008539</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14:paraId="6BEAA01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14:paraId="230C575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SDH 3000</w:t>
            </w:r>
          </w:p>
        </w:tc>
        <w:tc>
          <w:tcPr>
            <w:tcW w:w="1411" w:type="pct"/>
            <w:tcBorders>
              <w:top w:val="single" w:sz="4" w:space="0" w:color="auto"/>
              <w:left w:val="nil"/>
              <w:bottom w:val="single" w:sz="4" w:space="0" w:color="auto"/>
              <w:right w:val="single" w:sz="4" w:space="0" w:color="auto"/>
            </w:tcBorders>
            <w:shd w:val="clear" w:color="auto" w:fill="auto"/>
            <w:noWrap/>
            <w:vAlign w:val="bottom"/>
            <w:hideMark/>
          </w:tcPr>
          <w:p w14:paraId="2B806FD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Vinohradská 178, Praha 3, </w:t>
            </w:r>
            <w:proofErr w:type="spellStart"/>
            <w:r w:rsidRPr="000650FA">
              <w:rPr>
                <w:rFonts w:ascii="Arial" w:hAnsi="Arial" w:cs="Arial"/>
                <w:color w:val="000000"/>
                <w:sz w:val="18"/>
                <w:szCs w:val="18"/>
              </w:rPr>
              <w:t>Crystal</w:t>
            </w:r>
            <w:proofErr w:type="spellEnd"/>
            <w:r w:rsidRPr="000650FA">
              <w:rPr>
                <w:rFonts w:ascii="Arial" w:hAnsi="Arial" w:cs="Arial"/>
                <w:color w:val="000000"/>
                <w:sz w:val="18"/>
                <w:szCs w:val="18"/>
              </w:rPr>
              <w:t>, 130 00</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14:paraId="79504C6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188FBA1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05.03.2024</w:t>
            </w:r>
          </w:p>
        </w:tc>
      </w:tr>
      <w:tr w:rsidR="00272652" w:rsidRPr="000650FA" w14:paraId="60341DA5"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12E3E68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UPS-102A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4C103AF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MU52VOD30008541</w:t>
            </w:r>
          </w:p>
        </w:tc>
        <w:tc>
          <w:tcPr>
            <w:tcW w:w="725" w:type="pct"/>
            <w:tcBorders>
              <w:top w:val="nil"/>
              <w:left w:val="nil"/>
              <w:bottom w:val="single" w:sz="4" w:space="0" w:color="auto"/>
              <w:right w:val="single" w:sz="4" w:space="0" w:color="auto"/>
            </w:tcBorders>
            <w:shd w:val="clear" w:color="auto" w:fill="auto"/>
            <w:noWrap/>
            <w:vAlign w:val="bottom"/>
            <w:hideMark/>
          </w:tcPr>
          <w:p w14:paraId="25B3C33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7C55F85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SDH 3000</w:t>
            </w:r>
          </w:p>
        </w:tc>
        <w:tc>
          <w:tcPr>
            <w:tcW w:w="1411" w:type="pct"/>
            <w:tcBorders>
              <w:top w:val="nil"/>
              <w:left w:val="nil"/>
              <w:bottom w:val="single" w:sz="4" w:space="0" w:color="auto"/>
              <w:right w:val="single" w:sz="4" w:space="0" w:color="auto"/>
            </w:tcBorders>
            <w:shd w:val="clear" w:color="auto" w:fill="auto"/>
            <w:noWrap/>
            <w:vAlign w:val="bottom"/>
            <w:hideMark/>
          </w:tcPr>
          <w:p w14:paraId="0925F5A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Vinohradská 178, Praha 3, </w:t>
            </w:r>
            <w:proofErr w:type="spellStart"/>
            <w:r w:rsidRPr="000650FA">
              <w:rPr>
                <w:rFonts w:ascii="Arial" w:hAnsi="Arial" w:cs="Arial"/>
                <w:color w:val="000000"/>
                <w:sz w:val="18"/>
                <w:szCs w:val="18"/>
              </w:rPr>
              <w:t>Crystal</w:t>
            </w:r>
            <w:proofErr w:type="spellEnd"/>
            <w:r w:rsidRPr="000650FA">
              <w:rPr>
                <w:rFonts w:ascii="Arial" w:hAnsi="Arial" w:cs="Arial"/>
                <w:color w:val="000000"/>
                <w:sz w:val="18"/>
                <w:szCs w:val="18"/>
              </w:rPr>
              <w:t>, 130 00</w:t>
            </w:r>
          </w:p>
        </w:tc>
        <w:tc>
          <w:tcPr>
            <w:tcW w:w="390" w:type="pct"/>
            <w:tcBorders>
              <w:top w:val="nil"/>
              <w:left w:val="nil"/>
              <w:bottom w:val="single" w:sz="4" w:space="0" w:color="auto"/>
              <w:right w:val="single" w:sz="4" w:space="0" w:color="auto"/>
            </w:tcBorders>
            <w:shd w:val="clear" w:color="auto" w:fill="auto"/>
            <w:noWrap/>
            <w:vAlign w:val="bottom"/>
            <w:hideMark/>
          </w:tcPr>
          <w:p w14:paraId="104D066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75FC040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05.03.2024</w:t>
            </w:r>
          </w:p>
        </w:tc>
      </w:tr>
      <w:tr w:rsidR="00272652" w:rsidRPr="000650FA" w14:paraId="4E48284A"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4A62225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UPS-134A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31CBACC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MU52VOD30008542</w:t>
            </w:r>
          </w:p>
        </w:tc>
        <w:tc>
          <w:tcPr>
            <w:tcW w:w="725" w:type="pct"/>
            <w:tcBorders>
              <w:top w:val="nil"/>
              <w:left w:val="nil"/>
              <w:bottom w:val="single" w:sz="4" w:space="0" w:color="auto"/>
              <w:right w:val="single" w:sz="4" w:space="0" w:color="auto"/>
            </w:tcBorders>
            <w:shd w:val="clear" w:color="auto" w:fill="auto"/>
            <w:noWrap/>
            <w:vAlign w:val="bottom"/>
            <w:hideMark/>
          </w:tcPr>
          <w:p w14:paraId="6DAF69D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7D7B3A8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SDH 3000</w:t>
            </w:r>
          </w:p>
        </w:tc>
        <w:tc>
          <w:tcPr>
            <w:tcW w:w="1411" w:type="pct"/>
            <w:tcBorders>
              <w:top w:val="nil"/>
              <w:left w:val="nil"/>
              <w:bottom w:val="single" w:sz="4" w:space="0" w:color="auto"/>
              <w:right w:val="single" w:sz="4" w:space="0" w:color="auto"/>
            </w:tcBorders>
            <w:shd w:val="clear" w:color="auto" w:fill="auto"/>
            <w:noWrap/>
            <w:vAlign w:val="bottom"/>
            <w:hideMark/>
          </w:tcPr>
          <w:p w14:paraId="7B80876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Benešova 10, Brno-město, 65914</w:t>
            </w:r>
          </w:p>
        </w:tc>
        <w:tc>
          <w:tcPr>
            <w:tcW w:w="390" w:type="pct"/>
            <w:tcBorders>
              <w:top w:val="nil"/>
              <w:left w:val="nil"/>
              <w:bottom w:val="single" w:sz="4" w:space="0" w:color="auto"/>
              <w:right w:val="single" w:sz="4" w:space="0" w:color="auto"/>
            </w:tcBorders>
            <w:shd w:val="clear" w:color="auto" w:fill="auto"/>
            <w:noWrap/>
            <w:vAlign w:val="bottom"/>
            <w:hideMark/>
          </w:tcPr>
          <w:p w14:paraId="0CD8910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6B4196E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18.10.2024</w:t>
            </w:r>
          </w:p>
        </w:tc>
      </w:tr>
      <w:tr w:rsidR="00272652" w:rsidRPr="000650FA" w14:paraId="6124A432"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413E743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UPS-135A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13FDAAA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MU52VOD30008543</w:t>
            </w:r>
          </w:p>
        </w:tc>
        <w:tc>
          <w:tcPr>
            <w:tcW w:w="725" w:type="pct"/>
            <w:tcBorders>
              <w:top w:val="nil"/>
              <w:left w:val="nil"/>
              <w:bottom w:val="single" w:sz="4" w:space="0" w:color="auto"/>
              <w:right w:val="single" w:sz="4" w:space="0" w:color="auto"/>
            </w:tcBorders>
            <w:shd w:val="clear" w:color="auto" w:fill="auto"/>
            <w:noWrap/>
            <w:vAlign w:val="bottom"/>
            <w:hideMark/>
          </w:tcPr>
          <w:p w14:paraId="058819B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514E530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SDH 3000</w:t>
            </w:r>
          </w:p>
        </w:tc>
        <w:tc>
          <w:tcPr>
            <w:tcW w:w="1411" w:type="pct"/>
            <w:tcBorders>
              <w:top w:val="nil"/>
              <w:left w:val="nil"/>
              <w:bottom w:val="single" w:sz="4" w:space="0" w:color="auto"/>
              <w:right w:val="single" w:sz="4" w:space="0" w:color="auto"/>
            </w:tcBorders>
            <w:shd w:val="clear" w:color="auto" w:fill="auto"/>
            <w:noWrap/>
            <w:vAlign w:val="bottom"/>
            <w:hideMark/>
          </w:tcPr>
          <w:p w14:paraId="44D4D29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Benešova 10, Brno-město, 65914</w:t>
            </w:r>
          </w:p>
        </w:tc>
        <w:tc>
          <w:tcPr>
            <w:tcW w:w="390" w:type="pct"/>
            <w:tcBorders>
              <w:top w:val="nil"/>
              <w:left w:val="nil"/>
              <w:bottom w:val="single" w:sz="4" w:space="0" w:color="auto"/>
              <w:right w:val="single" w:sz="4" w:space="0" w:color="auto"/>
            </w:tcBorders>
            <w:shd w:val="clear" w:color="auto" w:fill="auto"/>
            <w:noWrap/>
            <w:vAlign w:val="bottom"/>
            <w:hideMark/>
          </w:tcPr>
          <w:p w14:paraId="339FE5E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1843190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18.10.2024</w:t>
            </w:r>
          </w:p>
        </w:tc>
      </w:tr>
      <w:tr w:rsidR="00272652" w:rsidRPr="000650FA" w14:paraId="0E6AF392"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5BBECE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UPS-143A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57C327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MN33VOD30006684</w:t>
            </w:r>
          </w:p>
        </w:tc>
        <w:tc>
          <w:tcPr>
            <w:tcW w:w="725" w:type="pct"/>
            <w:tcBorders>
              <w:top w:val="nil"/>
              <w:left w:val="nil"/>
              <w:bottom w:val="single" w:sz="4" w:space="0" w:color="auto"/>
              <w:right w:val="single" w:sz="4" w:space="0" w:color="auto"/>
            </w:tcBorders>
            <w:shd w:val="clear" w:color="auto" w:fill="auto"/>
            <w:noWrap/>
            <w:vAlign w:val="bottom"/>
            <w:hideMark/>
          </w:tcPr>
          <w:p w14:paraId="28A98D5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0BA0620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SDH 3000</w:t>
            </w:r>
          </w:p>
        </w:tc>
        <w:tc>
          <w:tcPr>
            <w:tcW w:w="1411" w:type="pct"/>
            <w:tcBorders>
              <w:top w:val="nil"/>
              <w:left w:val="nil"/>
              <w:bottom w:val="single" w:sz="4" w:space="0" w:color="auto"/>
              <w:right w:val="single" w:sz="4" w:space="0" w:color="auto"/>
            </w:tcBorders>
            <w:shd w:val="clear" w:color="auto" w:fill="auto"/>
            <w:noWrap/>
            <w:vAlign w:val="bottom"/>
            <w:hideMark/>
          </w:tcPr>
          <w:p w14:paraId="22DE7AF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Jeremenkova 1142/42, Olomouc, 779 00</w:t>
            </w:r>
          </w:p>
        </w:tc>
        <w:tc>
          <w:tcPr>
            <w:tcW w:w="390" w:type="pct"/>
            <w:tcBorders>
              <w:top w:val="nil"/>
              <w:left w:val="nil"/>
              <w:bottom w:val="single" w:sz="4" w:space="0" w:color="auto"/>
              <w:right w:val="single" w:sz="4" w:space="0" w:color="auto"/>
            </w:tcBorders>
            <w:shd w:val="clear" w:color="auto" w:fill="auto"/>
            <w:noWrap/>
            <w:vAlign w:val="bottom"/>
            <w:hideMark/>
          </w:tcPr>
          <w:p w14:paraId="4C1F50C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686BE63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17.10.2024</w:t>
            </w:r>
          </w:p>
        </w:tc>
      </w:tr>
      <w:tr w:rsidR="00272652" w:rsidRPr="000650FA" w14:paraId="6EA70638"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380ECEA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UPS-144A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B19BED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MN33VOD30006686</w:t>
            </w:r>
          </w:p>
        </w:tc>
        <w:tc>
          <w:tcPr>
            <w:tcW w:w="725" w:type="pct"/>
            <w:tcBorders>
              <w:top w:val="nil"/>
              <w:left w:val="nil"/>
              <w:bottom w:val="single" w:sz="4" w:space="0" w:color="auto"/>
              <w:right w:val="single" w:sz="4" w:space="0" w:color="auto"/>
            </w:tcBorders>
            <w:shd w:val="clear" w:color="auto" w:fill="auto"/>
            <w:noWrap/>
            <w:vAlign w:val="bottom"/>
            <w:hideMark/>
          </w:tcPr>
          <w:p w14:paraId="15BC365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707CC24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SDH 3000</w:t>
            </w:r>
          </w:p>
        </w:tc>
        <w:tc>
          <w:tcPr>
            <w:tcW w:w="1411" w:type="pct"/>
            <w:tcBorders>
              <w:top w:val="nil"/>
              <w:left w:val="nil"/>
              <w:bottom w:val="single" w:sz="4" w:space="0" w:color="auto"/>
              <w:right w:val="single" w:sz="4" w:space="0" w:color="auto"/>
            </w:tcBorders>
            <w:shd w:val="clear" w:color="auto" w:fill="auto"/>
            <w:noWrap/>
            <w:vAlign w:val="bottom"/>
            <w:hideMark/>
          </w:tcPr>
          <w:p w14:paraId="7D36EDF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Jeremenkova 1142/42, Olomouc, 779 00</w:t>
            </w:r>
          </w:p>
        </w:tc>
        <w:tc>
          <w:tcPr>
            <w:tcW w:w="390" w:type="pct"/>
            <w:tcBorders>
              <w:top w:val="nil"/>
              <w:left w:val="nil"/>
              <w:bottom w:val="single" w:sz="4" w:space="0" w:color="auto"/>
              <w:right w:val="single" w:sz="4" w:space="0" w:color="auto"/>
            </w:tcBorders>
            <w:shd w:val="clear" w:color="auto" w:fill="auto"/>
            <w:noWrap/>
            <w:vAlign w:val="bottom"/>
            <w:hideMark/>
          </w:tcPr>
          <w:p w14:paraId="3F552A6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41477D8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17.10.2024</w:t>
            </w:r>
          </w:p>
        </w:tc>
      </w:tr>
      <w:tr w:rsidR="00272652" w:rsidRPr="000650FA" w14:paraId="78B8D493"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18A6874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UPS-145A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47A1AA0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MN33VOD30006687</w:t>
            </w:r>
          </w:p>
        </w:tc>
        <w:tc>
          <w:tcPr>
            <w:tcW w:w="725" w:type="pct"/>
            <w:tcBorders>
              <w:top w:val="nil"/>
              <w:left w:val="nil"/>
              <w:bottom w:val="single" w:sz="4" w:space="0" w:color="auto"/>
              <w:right w:val="single" w:sz="4" w:space="0" w:color="auto"/>
            </w:tcBorders>
            <w:shd w:val="clear" w:color="auto" w:fill="auto"/>
            <w:noWrap/>
            <w:vAlign w:val="bottom"/>
            <w:hideMark/>
          </w:tcPr>
          <w:p w14:paraId="2003CD1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4CDEE3C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SDH 3000</w:t>
            </w:r>
          </w:p>
        </w:tc>
        <w:tc>
          <w:tcPr>
            <w:tcW w:w="1411" w:type="pct"/>
            <w:tcBorders>
              <w:top w:val="nil"/>
              <w:left w:val="nil"/>
              <w:bottom w:val="single" w:sz="4" w:space="0" w:color="auto"/>
              <w:right w:val="single" w:sz="4" w:space="0" w:color="auto"/>
            </w:tcBorders>
            <w:shd w:val="clear" w:color="auto" w:fill="auto"/>
            <w:noWrap/>
            <w:vAlign w:val="bottom"/>
            <w:hideMark/>
          </w:tcPr>
          <w:p w14:paraId="1DD665D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Jeremenkova 1142/42, Olomouc, 779 00</w:t>
            </w:r>
          </w:p>
        </w:tc>
        <w:tc>
          <w:tcPr>
            <w:tcW w:w="390" w:type="pct"/>
            <w:tcBorders>
              <w:top w:val="nil"/>
              <w:left w:val="nil"/>
              <w:bottom w:val="single" w:sz="4" w:space="0" w:color="auto"/>
              <w:right w:val="single" w:sz="4" w:space="0" w:color="auto"/>
            </w:tcBorders>
            <w:shd w:val="clear" w:color="auto" w:fill="auto"/>
            <w:noWrap/>
            <w:vAlign w:val="bottom"/>
            <w:hideMark/>
          </w:tcPr>
          <w:p w14:paraId="450E140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4822C3A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17.10.2024</w:t>
            </w:r>
          </w:p>
        </w:tc>
      </w:tr>
      <w:tr w:rsidR="00272652" w:rsidRPr="000650FA" w14:paraId="2233A70D"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65C015B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UPS-146A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150E19A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MN33VOD30006688</w:t>
            </w:r>
          </w:p>
        </w:tc>
        <w:tc>
          <w:tcPr>
            <w:tcW w:w="725" w:type="pct"/>
            <w:tcBorders>
              <w:top w:val="nil"/>
              <w:left w:val="nil"/>
              <w:bottom w:val="single" w:sz="4" w:space="0" w:color="auto"/>
              <w:right w:val="single" w:sz="4" w:space="0" w:color="auto"/>
            </w:tcBorders>
            <w:shd w:val="clear" w:color="auto" w:fill="auto"/>
            <w:noWrap/>
            <w:vAlign w:val="bottom"/>
            <w:hideMark/>
          </w:tcPr>
          <w:p w14:paraId="58FBAF8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4A8AACC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SDH 3000</w:t>
            </w:r>
          </w:p>
        </w:tc>
        <w:tc>
          <w:tcPr>
            <w:tcW w:w="1411" w:type="pct"/>
            <w:tcBorders>
              <w:top w:val="nil"/>
              <w:left w:val="nil"/>
              <w:bottom w:val="single" w:sz="4" w:space="0" w:color="auto"/>
              <w:right w:val="single" w:sz="4" w:space="0" w:color="auto"/>
            </w:tcBorders>
            <w:shd w:val="clear" w:color="auto" w:fill="auto"/>
            <w:noWrap/>
            <w:vAlign w:val="bottom"/>
            <w:hideMark/>
          </w:tcPr>
          <w:p w14:paraId="4513587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Jeremenkova 1142/42, Olomouc, 779 00</w:t>
            </w:r>
          </w:p>
        </w:tc>
        <w:tc>
          <w:tcPr>
            <w:tcW w:w="390" w:type="pct"/>
            <w:tcBorders>
              <w:top w:val="nil"/>
              <w:left w:val="nil"/>
              <w:bottom w:val="single" w:sz="4" w:space="0" w:color="auto"/>
              <w:right w:val="single" w:sz="4" w:space="0" w:color="auto"/>
            </w:tcBorders>
            <w:shd w:val="clear" w:color="auto" w:fill="auto"/>
            <w:noWrap/>
            <w:vAlign w:val="bottom"/>
            <w:hideMark/>
          </w:tcPr>
          <w:p w14:paraId="12357E9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2946F50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17.10.2024</w:t>
            </w:r>
          </w:p>
        </w:tc>
      </w:tr>
      <w:tr w:rsidR="00272652" w:rsidRPr="000650FA" w14:paraId="229E07C7"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329C617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UPS-166A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3453A72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AL07VOD30001675</w:t>
            </w:r>
          </w:p>
        </w:tc>
        <w:tc>
          <w:tcPr>
            <w:tcW w:w="725" w:type="pct"/>
            <w:tcBorders>
              <w:top w:val="nil"/>
              <w:left w:val="nil"/>
              <w:bottom w:val="single" w:sz="4" w:space="0" w:color="auto"/>
              <w:right w:val="single" w:sz="4" w:space="0" w:color="auto"/>
            </w:tcBorders>
            <w:shd w:val="clear" w:color="auto" w:fill="auto"/>
            <w:noWrap/>
            <w:vAlign w:val="bottom"/>
            <w:hideMark/>
          </w:tcPr>
          <w:p w14:paraId="083FB73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0F63A59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SDH 3000</w:t>
            </w:r>
          </w:p>
        </w:tc>
        <w:tc>
          <w:tcPr>
            <w:tcW w:w="1411" w:type="pct"/>
            <w:tcBorders>
              <w:top w:val="nil"/>
              <w:left w:val="nil"/>
              <w:bottom w:val="single" w:sz="4" w:space="0" w:color="auto"/>
              <w:right w:val="single" w:sz="4" w:space="0" w:color="auto"/>
            </w:tcBorders>
            <w:shd w:val="clear" w:color="auto" w:fill="auto"/>
            <w:noWrap/>
            <w:vAlign w:val="bottom"/>
            <w:hideMark/>
          </w:tcPr>
          <w:p w14:paraId="7CD4AD6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Palackého 698, Rychnov nad Kněžnou, 516 01</w:t>
            </w:r>
          </w:p>
        </w:tc>
        <w:tc>
          <w:tcPr>
            <w:tcW w:w="390" w:type="pct"/>
            <w:tcBorders>
              <w:top w:val="nil"/>
              <w:left w:val="nil"/>
              <w:bottom w:val="single" w:sz="4" w:space="0" w:color="auto"/>
              <w:right w:val="single" w:sz="4" w:space="0" w:color="auto"/>
            </w:tcBorders>
            <w:shd w:val="clear" w:color="auto" w:fill="auto"/>
            <w:noWrap/>
            <w:vAlign w:val="bottom"/>
            <w:hideMark/>
          </w:tcPr>
          <w:p w14:paraId="060D4BE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472647D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21.05.2025</w:t>
            </w:r>
          </w:p>
        </w:tc>
      </w:tr>
      <w:tr w:rsidR="00272652" w:rsidRPr="000650FA" w14:paraId="10FB243F"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239D118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UPS-167A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5BB5E5F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AL07VOD30001671</w:t>
            </w:r>
          </w:p>
        </w:tc>
        <w:tc>
          <w:tcPr>
            <w:tcW w:w="725" w:type="pct"/>
            <w:tcBorders>
              <w:top w:val="nil"/>
              <w:left w:val="nil"/>
              <w:bottom w:val="single" w:sz="4" w:space="0" w:color="auto"/>
              <w:right w:val="single" w:sz="4" w:space="0" w:color="auto"/>
            </w:tcBorders>
            <w:shd w:val="clear" w:color="auto" w:fill="auto"/>
            <w:noWrap/>
            <w:vAlign w:val="bottom"/>
            <w:hideMark/>
          </w:tcPr>
          <w:p w14:paraId="6C434B7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6CB2997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SDH 3000</w:t>
            </w:r>
          </w:p>
        </w:tc>
        <w:tc>
          <w:tcPr>
            <w:tcW w:w="1411" w:type="pct"/>
            <w:tcBorders>
              <w:top w:val="nil"/>
              <w:left w:val="nil"/>
              <w:bottom w:val="single" w:sz="4" w:space="0" w:color="auto"/>
              <w:right w:val="single" w:sz="4" w:space="0" w:color="auto"/>
            </w:tcBorders>
            <w:shd w:val="clear" w:color="auto" w:fill="auto"/>
            <w:noWrap/>
            <w:vAlign w:val="bottom"/>
            <w:hideMark/>
          </w:tcPr>
          <w:p w14:paraId="1AB6AC5F" w14:textId="77777777" w:rsidR="00A111DF" w:rsidRPr="000650FA" w:rsidRDefault="00A111DF" w:rsidP="00A111DF">
            <w:pPr>
              <w:rPr>
                <w:rFonts w:ascii="Arial" w:hAnsi="Arial" w:cs="Arial"/>
                <w:color w:val="000000"/>
                <w:sz w:val="18"/>
                <w:szCs w:val="18"/>
              </w:rPr>
            </w:pPr>
            <w:proofErr w:type="spellStart"/>
            <w:r w:rsidRPr="000650FA">
              <w:rPr>
                <w:rFonts w:ascii="Arial" w:hAnsi="Arial" w:cs="Arial"/>
                <w:color w:val="000000"/>
                <w:sz w:val="18"/>
                <w:szCs w:val="18"/>
              </w:rPr>
              <w:t>Zarámí</w:t>
            </w:r>
            <w:proofErr w:type="spellEnd"/>
            <w:r w:rsidRPr="000650FA">
              <w:rPr>
                <w:rFonts w:ascii="Arial" w:hAnsi="Arial" w:cs="Arial"/>
                <w:color w:val="000000"/>
                <w:sz w:val="18"/>
                <w:szCs w:val="18"/>
              </w:rPr>
              <w:t xml:space="preserve"> 160, Zlín, 76001</w:t>
            </w:r>
          </w:p>
        </w:tc>
        <w:tc>
          <w:tcPr>
            <w:tcW w:w="390" w:type="pct"/>
            <w:tcBorders>
              <w:top w:val="nil"/>
              <w:left w:val="nil"/>
              <w:bottom w:val="single" w:sz="4" w:space="0" w:color="auto"/>
              <w:right w:val="single" w:sz="4" w:space="0" w:color="auto"/>
            </w:tcBorders>
            <w:shd w:val="clear" w:color="auto" w:fill="auto"/>
            <w:noWrap/>
            <w:vAlign w:val="bottom"/>
            <w:hideMark/>
          </w:tcPr>
          <w:p w14:paraId="6CFF844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2181F0A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25.05.2025</w:t>
            </w:r>
          </w:p>
        </w:tc>
      </w:tr>
      <w:tr w:rsidR="00272652" w:rsidRPr="000650FA" w14:paraId="4BD62E31"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0DAA40F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UPS-171A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578BAA9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AL07VOD30001674</w:t>
            </w:r>
          </w:p>
        </w:tc>
        <w:tc>
          <w:tcPr>
            <w:tcW w:w="725" w:type="pct"/>
            <w:tcBorders>
              <w:top w:val="nil"/>
              <w:left w:val="nil"/>
              <w:bottom w:val="single" w:sz="4" w:space="0" w:color="auto"/>
              <w:right w:val="single" w:sz="4" w:space="0" w:color="auto"/>
            </w:tcBorders>
            <w:shd w:val="clear" w:color="auto" w:fill="auto"/>
            <w:noWrap/>
            <w:vAlign w:val="bottom"/>
            <w:hideMark/>
          </w:tcPr>
          <w:p w14:paraId="241C085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627804B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SDH 3000</w:t>
            </w:r>
          </w:p>
        </w:tc>
        <w:tc>
          <w:tcPr>
            <w:tcW w:w="1411" w:type="pct"/>
            <w:tcBorders>
              <w:top w:val="nil"/>
              <w:left w:val="nil"/>
              <w:bottom w:val="single" w:sz="4" w:space="0" w:color="auto"/>
              <w:right w:val="single" w:sz="4" w:space="0" w:color="auto"/>
            </w:tcBorders>
            <w:shd w:val="clear" w:color="auto" w:fill="auto"/>
            <w:noWrap/>
            <w:vAlign w:val="bottom"/>
            <w:hideMark/>
          </w:tcPr>
          <w:p w14:paraId="315A7D0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Veltruská 586, Praha 9, 19000</w:t>
            </w:r>
          </w:p>
        </w:tc>
        <w:tc>
          <w:tcPr>
            <w:tcW w:w="390" w:type="pct"/>
            <w:tcBorders>
              <w:top w:val="nil"/>
              <w:left w:val="nil"/>
              <w:bottom w:val="single" w:sz="4" w:space="0" w:color="auto"/>
              <w:right w:val="single" w:sz="4" w:space="0" w:color="auto"/>
            </w:tcBorders>
            <w:shd w:val="clear" w:color="auto" w:fill="auto"/>
            <w:noWrap/>
            <w:vAlign w:val="bottom"/>
            <w:hideMark/>
          </w:tcPr>
          <w:p w14:paraId="777C7D5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7DE16B1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04.06.2025</w:t>
            </w:r>
          </w:p>
        </w:tc>
      </w:tr>
      <w:tr w:rsidR="00272652" w:rsidRPr="000650FA" w14:paraId="741DE4AB"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72B6E9B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UPS-172A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E31CCA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H205VMO30000919</w:t>
            </w:r>
          </w:p>
        </w:tc>
        <w:tc>
          <w:tcPr>
            <w:tcW w:w="725" w:type="pct"/>
            <w:tcBorders>
              <w:top w:val="nil"/>
              <w:left w:val="nil"/>
              <w:bottom w:val="single" w:sz="4" w:space="0" w:color="auto"/>
              <w:right w:val="single" w:sz="4" w:space="0" w:color="auto"/>
            </w:tcBorders>
            <w:shd w:val="clear" w:color="auto" w:fill="auto"/>
            <w:noWrap/>
            <w:vAlign w:val="bottom"/>
            <w:hideMark/>
          </w:tcPr>
          <w:p w14:paraId="078415B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7142674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SDH 3000</w:t>
            </w:r>
          </w:p>
        </w:tc>
        <w:tc>
          <w:tcPr>
            <w:tcW w:w="1411" w:type="pct"/>
            <w:tcBorders>
              <w:top w:val="nil"/>
              <w:left w:val="nil"/>
              <w:bottom w:val="single" w:sz="4" w:space="0" w:color="auto"/>
              <w:right w:val="single" w:sz="4" w:space="0" w:color="auto"/>
            </w:tcBorders>
            <w:shd w:val="clear" w:color="auto" w:fill="auto"/>
            <w:noWrap/>
            <w:vAlign w:val="bottom"/>
            <w:hideMark/>
          </w:tcPr>
          <w:p w14:paraId="1B81A99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Pod Kaplankou 483, Beroun, 26601</w:t>
            </w:r>
          </w:p>
        </w:tc>
        <w:tc>
          <w:tcPr>
            <w:tcW w:w="390" w:type="pct"/>
            <w:tcBorders>
              <w:top w:val="nil"/>
              <w:left w:val="nil"/>
              <w:bottom w:val="single" w:sz="4" w:space="0" w:color="auto"/>
              <w:right w:val="single" w:sz="4" w:space="0" w:color="auto"/>
            </w:tcBorders>
            <w:shd w:val="clear" w:color="auto" w:fill="auto"/>
            <w:noWrap/>
            <w:vAlign w:val="bottom"/>
            <w:hideMark/>
          </w:tcPr>
          <w:p w14:paraId="585333A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0AF1AA4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04.06.2025</w:t>
            </w:r>
          </w:p>
        </w:tc>
      </w:tr>
      <w:tr w:rsidR="00272652" w:rsidRPr="000650FA" w14:paraId="2F89BABF"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39DA588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UPS-173A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0882F5C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AL07VOD30001672</w:t>
            </w:r>
          </w:p>
        </w:tc>
        <w:tc>
          <w:tcPr>
            <w:tcW w:w="725" w:type="pct"/>
            <w:tcBorders>
              <w:top w:val="nil"/>
              <w:left w:val="nil"/>
              <w:bottom w:val="single" w:sz="4" w:space="0" w:color="auto"/>
              <w:right w:val="single" w:sz="4" w:space="0" w:color="auto"/>
            </w:tcBorders>
            <w:shd w:val="clear" w:color="auto" w:fill="auto"/>
            <w:noWrap/>
            <w:vAlign w:val="bottom"/>
            <w:hideMark/>
          </w:tcPr>
          <w:p w14:paraId="231CB39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1F231DF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SDH 3000</w:t>
            </w:r>
          </w:p>
        </w:tc>
        <w:tc>
          <w:tcPr>
            <w:tcW w:w="1411" w:type="pct"/>
            <w:tcBorders>
              <w:top w:val="nil"/>
              <w:left w:val="nil"/>
              <w:bottom w:val="single" w:sz="4" w:space="0" w:color="auto"/>
              <w:right w:val="single" w:sz="4" w:space="0" w:color="auto"/>
            </w:tcBorders>
            <w:shd w:val="clear" w:color="auto" w:fill="auto"/>
            <w:noWrap/>
            <w:vAlign w:val="bottom"/>
            <w:hideMark/>
          </w:tcPr>
          <w:p w14:paraId="21428D9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Masarykovo nám. 13, Ostrava - </w:t>
            </w:r>
            <w:proofErr w:type="spellStart"/>
            <w:r w:rsidRPr="000650FA">
              <w:rPr>
                <w:rFonts w:ascii="Arial" w:hAnsi="Arial" w:cs="Arial"/>
                <w:color w:val="000000"/>
                <w:sz w:val="18"/>
                <w:szCs w:val="18"/>
              </w:rPr>
              <w:t>Mor.Ostrava</w:t>
            </w:r>
            <w:proofErr w:type="spellEnd"/>
            <w:r w:rsidRPr="000650FA">
              <w:rPr>
                <w:rFonts w:ascii="Arial" w:hAnsi="Arial" w:cs="Arial"/>
                <w:color w:val="000000"/>
                <w:sz w:val="18"/>
                <w:szCs w:val="18"/>
              </w:rPr>
              <w:t>, 702 00</w:t>
            </w:r>
          </w:p>
        </w:tc>
        <w:tc>
          <w:tcPr>
            <w:tcW w:w="390" w:type="pct"/>
            <w:tcBorders>
              <w:top w:val="nil"/>
              <w:left w:val="nil"/>
              <w:bottom w:val="single" w:sz="4" w:space="0" w:color="auto"/>
              <w:right w:val="single" w:sz="4" w:space="0" w:color="auto"/>
            </w:tcBorders>
            <w:shd w:val="clear" w:color="auto" w:fill="auto"/>
            <w:noWrap/>
            <w:vAlign w:val="bottom"/>
            <w:hideMark/>
          </w:tcPr>
          <w:p w14:paraId="113DA38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04B85B0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02.06.2025</w:t>
            </w:r>
          </w:p>
        </w:tc>
      </w:tr>
      <w:tr w:rsidR="00272652" w:rsidRPr="000650FA" w14:paraId="3B1E2E8A"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1CDEDA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UPS-174A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42214D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AL07VOD30001673</w:t>
            </w:r>
          </w:p>
        </w:tc>
        <w:tc>
          <w:tcPr>
            <w:tcW w:w="725" w:type="pct"/>
            <w:tcBorders>
              <w:top w:val="nil"/>
              <w:left w:val="nil"/>
              <w:bottom w:val="single" w:sz="4" w:space="0" w:color="auto"/>
              <w:right w:val="single" w:sz="4" w:space="0" w:color="auto"/>
            </w:tcBorders>
            <w:shd w:val="clear" w:color="auto" w:fill="auto"/>
            <w:noWrap/>
            <w:vAlign w:val="bottom"/>
            <w:hideMark/>
          </w:tcPr>
          <w:p w14:paraId="0A85CC9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4A0703A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SDH 3000</w:t>
            </w:r>
          </w:p>
        </w:tc>
        <w:tc>
          <w:tcPr>
            <w:tcW w:w="1411" w:type="pct"/>
            <w:tcBorders>
              <w:top w:val="nil"/>
              <w:left w:val="nil"/>
              <w:bottom w:val="single" w:sz="4" w:space="0" w:color="auto"/>
              <w:right w:val="single" w:sz="4" w:space="0" w:color="auto"/>
            </w:tcBorders>
            <w:shd w:val="clear" w:color="auto" w:fill="auto"/>
            <w:noWrap/>
            <w:vAlign w:val="bottom"/>
            <w:hideMark/>
          </w:tcPr>
          <w:p w14:paraId="0A23804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Masarykovo nám. 13, Ostrava - </w:t>
            </w:r>
            <w:proofErr w:type="spellStart"/>
            <w:r w:rsidRPr="000650FA">
              <w:rPr>
                <w:rFonts w:ascii="Arial" w:hAnsi="Arial" w:cs="Arial"/>
                <w:color w:val="000000"/>
                <w:sz w:val="18"/>
                <w:szCs w:val="18"/>
              </w:rPr>
              <w:t>Mor.Ostrava</w:t>
            </w:r>
            <w:proofErr w:type="spellEnd"/>
            <w:r w:rsidRPr="000650FA">
              <w:rPr>
                <w:rFonts w:ascii="Arial" w:hAnsi="Arial" w:cs="Arial"/>
                <w:color w:val="000000"/>
                <w:sz w:val="18"/>
                <w:szCs w:val="18"/>
              </w:rPr>
              <w:t>, 702 00</w:t>
            </w:r>
          </w:p>
        </w:tc>
        <w:tc>
          <w:tcPr>
            <w:tcW w:w="390" w:type="pct"/>
            <w:tcBorders>
              <w:top w:val="nil"/>
              <w:left w:val="nil"/>
              <w:bottom w:val="single" w:sz="4" w:space="0" w:color="auto"/>
              <w:right w:val="single" w:sz="4" w:space="0" w:color="auto"/>
            </w:tcBorders>
            <w:shd w:val="clear" w:color="auto" w:fill="auto"/>
            <w:noWrap/>
            <w:vAlign w:val="bottom"/>
            <w:hideMark/>
          </w:tcPr>
          <w:p w14:paraId="0EFDB5A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362EC3E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02.06.2025</w:t>
            </w:r>
          </w:p>
        </w:tc>
      </w:tr>
      <w:tr w:rsidR="00272652" w:rsidRPr="000650FA" w14:paraId="2F37AE1B"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0FEC31C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UPS-175A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733DC03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AM35VOD30009475</w:t>
            </w:r>
          </w:p>
        </w:tc>
        <w:tc>
          <w:tcPr>
            <w:tcW w:w="725" w:type="pct"/>
            <w:tcBorders>
              <w:top w:val="nil"/>
              <w:left w:val="nil"/>
              <w:bottom w:val="single" w:sz="4" w:space="0" w:color="auto"/>
              <w:right w:val="single" w:sz="4" w:space="0" w:color="auto"/>
            </w:tcBorders>
            <w:shd w:val="clear" w:color="auto" w:fill="auto"/>
            <w:noWrap/>
            <w:vAlign w:val="bottom"/>
            <w:hideMark/>
          </w:tcPr>
          <w:p w14:paraId="23039E3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5CD8E89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SDH 3000</w:t>
            </w:r>
          </w:p>
        </w:tc>
        <w:tc>
          <w:tcPr>
            <w:tcW w:w="1411" w:type="pct"/>
            <w:tcBorders>
              <w:top w:val="nil"/>
              <w:left w:val="nil"/>
              <w:bottom w:val="single" w:sz="4" w:space="0" w:color="auto"/>
              <w:right w:val="single" w:sz="4" w:space="0" w:color="auto"/>
            </w:tcBorders>
            <w:shd w:val="clear" w:color="auto" w:fill="auto"/>
            <w:noWrap/>
            <w:vAlign w:val="bottom"/>
            <w:hideMark/>
          </w:tcPr>
          <w:p w14:paraId="085EB49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Tyršova 586/4, Rakovník, 26901</w:t>
            </w:r>
          </w:p>
        </w:tc>
        <w:tc>
          <w:tcPr>
            <w:tcW w:w="390" w:type="pct"/>
            <w:tcBorders>
              <w:top w:val="nil"/>
              <w:left w:val="nil"/>
              <w:bottom w:val="single" w:sz="4" w:space="0" w:color="auto"/>
              <w:right w:val="single" w:sz="4" w:space="0" w:color="auto"/>
            </w:tcBorders>
            <w:shd w:val="clear" w:color="auto" w:fill="auto"/>
            <w:noWrap/>
            <w:vAlign w:val="bottom"/>
            <w:hideMark/>
          </w:tcPr>
          <w:p w14:paraId="34426A8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2021</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72FEACC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25.11.2026</w:t>
            </w:r>
          </w:p>
        </w:tc>
      </w:tr>
      <w:tr w:rsidR="00272652" w:rsidRPr="000650FA" w14:paraId="2781EEB6"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061F0AD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UPS-176A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FF09DF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AM31VOD30007305</w:t>
            </w:r>
          </w:p>
        </w:tc>
        <w:tc>
          <w:tcPr>
            <w:tcW w:w="725" w:type="pct"/>
            <w:tcBorders>
              <w:top w:val="nil"/>
              <w:left w:val="nil"/>
              <w:bottom w:val="single" w:sz="4" w:space="0" w:color="auto"/>
              <w:right w:val="single" w:sz="4" w:space="0" w:color="auto"/>
            </w:tcBorders>
            <w:shd w:val="clear" w:color="auto" w:fill="auto"/>
            <w:noWrap/>
            <w:vAlign w:val="bottom"/>
            <w:hideMark/>
          </w:tcPr>
          <w:p w14:paraId="7CE828B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716E487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SDH 3000</w:t>
            </w:r>
          </w:p>
        </w:tc>
        <w:tc>
          <w:tcPr>
            <w:tcW w:w="1411" w:type="pct"/>
            <w:tcBorders>
              <w:top w:val="nil"/>
              <w:left w:val="nil"/>
              <w:bottom w:val="single" w:sz="4" w:space="0" w:color="auto"/>
              <w:right w:val="single" w:sz="4" w:space="0" w:color="auto"/>
            </w:tcBorders>
            <w:shd w:val="clear" w:color="auto" w:fill="auto"/>
            <w:noWrap/>
            <w:vAlign w:val="bottom"/>
            <w:hideMark/>
          </w:tcPr>
          <w:p w14:paraId="2EE0188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Orlická 4, Praha 3, 130 00</w:t>
            </w:r>
          </w:p>
        </w:tc>
        <w:tc>
          <w:tcPr>
            <w:tcW w:w="390" w:type="pct"/>
            <w:tcBorders>
              <w:top w:val="nil"/>
              <w:left w:val="nil"/>
              <w:bottom w:val="single" w:sz="4" w:space="0" w:color="auto"/>
              <w:right w:val="single" w:sz="4" w:space="0" w:color="auto"/>
            </w:tcBorders>
            <w:shd w:val="clear" w:color="auto" w:fill="auto"/>
            <w:noWrap/>
            <w:vAlign w:val="bottom"/>
            <w:hideMark/>
          </w:tcPr>
          <w:p w14:paraId="6619347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2021</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6FFF12D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30.11.2026</w:t>
            </w:r>
          </w:p>
        </w:tc>
      </w:tr>
      <w:tr w:rsidR="00272652" w:rsidRPr="000650FA" w14:paraId="4A9D0F34"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3EAF8FA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UPS-177A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7027348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AM31VOD30007357</w:t>
            </w:r>
          </w:p>
        </w:tc>
        <w:tc>
          <w:tcPr>
            <w:tcW w:w="725" w:type="pct"/>
            <w:tcBorders>
              <w:top w:val="nil"/>
              <w:left w:val="nil"/>
              <w:bottom w:val="single" w:sz="4" w:space="0" w:color="auto"/>
              <w:right w:val="single" w:sz="4" w:space="0" w:color="auto"/>
            </w:tcBorders>
            <w:shd w:val="clear" w:color="auto" w:fill="auto"/>
            <w:noWrap/>
            <w:vAlign w:val="bottom"/>
            <w:hideMark/>
          </w:tcPr>
          <w:p w14:paraId="2B176C6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3CA7406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SDH 3000</w:t>
            </w:r>
          </w:p>
        </w:tc>
        <w:tc>
          <w:tcPr>
            <w:tcW w:w="1411" w:type="pct"/>
            <w:tcBorders>
              <w:top w:val="nil"/>
              <w:left w:val="nil"/>
              <w:bottom w:val="single" w:sz="4" w:space="0" w:color="auto"/>
              <w:right w:val="single" w:sz="4" w:space="0" w:color="auto"/>
            </w:tcBorders>
            <w:shd w:val="clear" w:color="auto" w:fill="auto"/>
            <w:noWrap/>
            <w:vAlign w:val="bottom"/>
            <w:hideMark/>
          </w:tcPr>
          <w:p w14:paraId="775F839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Dr. Martínka 1491/7, </w:t>
            </w:r>
            <w:proofErr w:type="spellStart"/>
            <w:r w:rsidRPr="000650FA">
              <w:rPr>
                <w:rFonts w:ascii="Arial" w:hAnsi="Arial" w:cs="Arial"/>
                <w:color w:val="000000"/>
                <w:sz w:val="18"/>
                <w:szCs w:val="18"/>
              </w:rPr>
              <w:t>Ostrava_Hrabůvka</w:t>
            </w:r>
            <w:proofErr w:type="spellEnd"/>
            <w:r w:rsidRPr="000650FA">
              <w:rPr>
                <w:rFonts w:ascii="Arial" w:hAnsi="Arial" w:cs="Arial"/>
                <w:color w:val="000000"/>
                <w:sz w:val="18"/>
                <w:szCs w:val="18"/>
              </w:rPr>
              <w:t>, 700 30</w:t>
            </w:r>
          </w:p>
        </w:tc>
        <w:tc>
          <w:tcPr>
            <w:tcW w:w="390" w:type="pct"/>
            <w:tcBorders>
              <w:top w:val="nil"/>
              <w:left w:val="nil"/>
              <w:bottom w:val="single" w:sz="4" w:space="0" w:color="auto"/>
              <w:right w:val="single" w:sz="4" w:space="0" w:color="auto"/>
            </w:tcBorders>
            <w:shd w:val="clear" w:color="auto" w:fill="auto"/>
            <w:noWrap/>
            <w:vAlign w:val="bottom"/>
            <w:hideMark/>
          </w:tcPr>
          <w:p w14:paraId="26482A9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2021</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3996007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23.11.2026</w:t>
            </w:r>
          </w:p>
        </w:tc>
      </w:tr>
      <w:tr w:rsidR="00272652" w:rsidRPr="000650FA" w14:paraId="3321BD5C"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065D114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UPS-100A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3B6CFDB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MU51UT426770028</w:t>
            </w:r>
          </w:p>
        </w:tc>
        <w:tc>
          <w:tcPr>
            <w:tcW w:w="725" w:type="pct"/>
            <w:tcBorders>
              <w:top w:val="nil"/>
              <w:left w:val="nil"/>
              <w:bottom w:val="single" w:sz="4" w:space="0" w:color="auto"/>
              <w:right w:val="single" w:sz="4" w:space="0" w:color="auto"/>
            </w:tcBorders>
            <w:shd w:val="clear" w:color="auto" w:fill="auto"/>
            <w:noWrap/>
            <w:vAlign w:val="bottom"/>
            <w:hideMark/>
          </w:tcPr>
          <w:p w14:paraId="5F4EAB1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6806D8D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69B891A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Vinohradská 178, Praha 3, </w:t>
            </w:r>
            <w:proofErr w:type="spellStart"/>
            <w:r w:rsidRPr="000650FA">
              <w:rPr>
                <w:rFonts w:ascii="Arial" w:hAnsi="Arial" w:cs="Arial"/>
                <w:color w:val="000000"/>
                <w:sz w:val="18"/>
                <w:szCs w:val="18"/>
              </w:rPr>
              <w:t>Crystal</w:t>
            </w:r>
            <w:proofErr w:type="spellEnd"/>
            <w:r w:rsidRPr="000650FA">
              <w:rPr>
                <w:rFonts w:ascii="Arial" w:hAnsi="Arial" w:cs="Arial"/>
                <w:color w:val="000000"/>
                <w:sz w:val="18"/>
                <w:szCs w:val="18"/>
              </w:rPr>
              <w:t>, 130 00</w:t>
            </w:r>
          </w:p>
        </w:tc>
        <w:tc>
          <w:tcPr>
            <w:tcW w:w="390" w:type="pct"/>
            <w:tcBorders>
              <w:top w:val="nil"/>
              <w:left w:val="nil"/>
              <w:bottom w:val="single" w:sz="4" w:space="0" w:color="auto"/>
              <w:right w:val="single" w:sz="4" w:space="0" w:color="auto"/>
            </w:tcBorders>
            <w:shd w:val="clear" w:color="auto" w:fill="auto"/>
            <w:noWrap/>
            <w:vAlign w:val="bottom"/>
            <w:hideMark/>
          </w:tcPr>
          <w:p w14:paraId="68B7C72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6D60BC3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05.03.2024</w:t>
            </w:r>
          </w:p>
        </w:tc>
      </w:tr>
      <w:tr w:rsidR="00272652" w:rsidRPr="000650FA" w14:paraId="3AAA9D1E"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306A469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UPS-103A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782201D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MN13UT521090018</w:t>
            </w:r>
          </w:p>
        </w:tc>
        <w:tc>
          <w:tcPr>
            <w:tcW w:w="725" w:type="pct"/>
            <w:tcBorders>
              <w:top w:val="nil"/>
              <w:left w:val="nil"/>
              <w:bottom w:val="single" w:sz="4" w:space="0" w:color="auto"/>
              <w:right w:val="single" w:sz="4" w:space="0" w:color="auto"/>
            </w:tcBorders>
            <w:shd w:val="clear" w:color="auto" w:fill="auto"/>
            <w:noWrap/>
            <w:vAlign w:val="bottom"/>
            <w:hideMark/>
          </w:tcPr>
          <w:p w14:paraId="4BAD74C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5866419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65EE763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Komenského 40/2473, Cheb, 35099</w:t>
            </w:r>
          </w:p>
        </w:tc>
        <w:tc>
          <w:tcPr>
            <w:tcW w:w="390" w:type="pct"/>
            <w:tcBorders>
              <w:top w:val="nil"/>
              <w:left w:val="nil"/>
              <w:bottom w:val="single" w:sz="4" w:space="0" w:color="auto"/>
              <w:right w:val="single" w:sz="4" w:space="0" w:color="auto"/>
            </w:tcBorders>
            <w:shd w:val="clear" w:color="auto" w:fill="auto"/>
            <w:noWrap/>
            <w:vAlign w:val="bottom"/>
            <w:hideMark/>
          </w:tcPr>
          <w:p w14:paraId="083A500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401D2F4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23.04.2024</w:t>
            </w:r>
          </w:p>
        </w:tc>
      </w:tr>
      <w:tr w:rsidR="00272652" w:rsidRPr="000650FA" w14:paraId="2283A968"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3E5A4CD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UPS-104A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942656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MN13UT521090004</w:t>
            </w:r>
          </w:p>
        </w:tc>
        <w:tc>
          <w:tcPr>
            <w:tcW w:w="725" w:type="pct"/>
            <w:tcBorders>
              <w:top w:val="nil"/>
              <w:left w:val="nil"/>
              <w:bottom w:val="single" w:sz="4" w:space="0" w:color="auto"/>
              <w:right w:val="single" w:sz="4" w:space="0" w:color="auto"/>
            </w:tcBorders>
            <w:shd w:val="clear" w:color="auto" w:fill="auto"/>
            <w:noWrap/>
            <w:vAlign w:val="bottom"/>
            <w:hideMark/>
          </w:tcPr>
          <w:p w14:paraId="73396BC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7CE863B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7A466D1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Nábřeží 1. máje 2518, Písek, 39701</w:t>
            </w:r>
          </w:p>
        </w:tc>
        <w:tc>
          <w:tcPr>
            <w:tcW w:w="390" w:type="pct"/>
            <w:tcBorders>
              <w:top w:val="nil"/>
              <w:left w:val="nil"/>
              <w:bottom w:val="single" w:sz="4" w:space="0" w:color="auto"/>
              <w:right w:val="single" w:sz="4" w:space="0" w:color="auto"/>
            </w:tcBorders>
            <w:shd w:val="clear" w:color="auto" w:fill="auto"/>
            <w:noWrap/>
            <w:vAlign w:val="bottom"/>
            <w:hideMark/>
          </w:tcPr>
          <w:p w14:paraId="7AD5320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5FED027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25.04.2024</w:t>
            </w:r>
          </w:p>
        </w:tc>
      </w:tr>
      <w:tr w:rsidR="00272652" w:rsidRPr="000650FA" w14:paraId="24462A1B"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3006B40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UPS-105A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0C3541B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MN13UT518970020</w:t>
            </w:r>
          </w:p>
        </w:tc>
        <w:tc>
          <w:tcPr>
            <w:tcW w:w="725" w:type="pct"/>
            <w:tcBorders>
              <w:top w:val="nil"/>
              <w:left w:val="nil"/>
              <w:bottom w:val="single" w:sz="4" w:space="0" w:color="auto"/>
              <w:right w:val="single" w:sz="4" w:space="0" w:color="auto"/>
            </w:tcBorders>
            <w:shd w:val="clear" w:color="auto" w:fill="auto"/>
            <w:noWrap/>
            <w:vAlign w:val="bottom"/>
            <w:hideMark/>
          </w:tcPr>
          <w:p w14:paraId="7225F24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34CC528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1D85E812" w14:textId="77777777" w:rsidR="00A111DF" w:rsidRPr="000650FA" w:rsidRDefault="00A111DF" w:rsidP="00A111DF">
            <w:pPr>
              <w:rPr>
                <w:rFonts w:ascii="Arial" w:hAnsi="Arial" w:cs="Arial"/>
                <w:color w:val="000000"/>
                <w:sz w:val="18"/>
                <w:szCs w:val="18"/>
              </w:rPr>
            </w:pPr>
            <w:proofErr w:type="spellStart"/>
            <w:r w:rsidRPr="000650FA">
              <w:rPr>
                <w:rFonts w:ascii="Arial" w:hAnsi="Arial" w:cs="Arial"/>
                <w:color w:val="000000"/>
                <w:sz w:val="18"/>
                <w:szCs w:val="18"/>
              </w:rPr>
              <w:t>Dr.Janatky</w:t>
            </w:r>
            <w:proofErr w:type="spellEnd"/>
            <w:r w:rsidRPr="000650FA">
              <w:rPr>
                <w:rFonts w:ascii="Arial" w:hAnsi="Arial" w:cs="Arial"/>
                <w:color w:val="000000"/>
                <w:sz w:val="18"/>
                <w:szCs w:val="18"/>
              </w:rPr>
              <w:t xml:space="preserve"> 2, Karlovy Vary, 36001</w:t>
            </w:r>
          </w:p>
        </w:tc>
        <w:tc>
          <w:tcPr>
            <w:tcW w:w="390" w:type="pct"/>
            <w:tcBorders>
              <w:top w:val="nil"/>
              <w:left w:val="nil"/>
              <w:bottom w:val="single" w:sz="4" w:space="0" w:color="auto"/>
              <w:right w:val="single" w:sz="4" w:space="0" w:color="auto"/>
            </w:tcBorders>
            <w:shd w:val="clear" w:color="auto" w:fill="auto"/>
            <w:noWrap/>
            <w:vAlign w:val="bottom"/>
            <w:hideMark/>
          </w:tcPr>
          <w:p w14:paraId="3524BFC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5DDDE27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24.04.2024</w:t>
            </w:r>
          </w:p>
        </w:tc>
      </w:tr>
      <w:tr w:rsidR="00272652" w:rsidRPr="000650FA" w14:paraId="72C5DCEE"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32CA01B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UPS-106A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0AB15E6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MN13UT518970011</w:t>
            </w:r>
          </w:p>
        </w:tc>
        <w:tc>
          <w:tcPr>
            <w:tcW w:w="725" w:type="pct"/>
            <w:tcBorders>
              <w:top w:val="nil"/>
              <w:left w:val="nil"/>
              <w:bottom w:val="single" w:sz="4" w:space="0" w:color="auto"/>
              <w:right w:val="single" w:sz="4" w:space="0" w:color="auto"/>
            </w:tcBorders>
            <w:shd w:val="clear" w:color="auto" w:fill="auto"/>
            <w:noWrap/>
            <w:vAlign w:val="bottom"/>
            <w:hideMark/>
          </w:tcPr>
          <w:p w14:paraId="517FEF8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34152B3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2B28C68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Primátorská 65, Prachatice, 38301</w:t>
            </w:r>
          </w:p>
        </w:tc>
        <w:tc>
          <w:tcPr>
            <w:tcW w:w="390" w:type="pct"/>
            <w:tcBorders>
              <w:top w:val="nil"/>
              <w:left w:val="nil"/>
              <w:bottom w:val="single" w:sz="4" w:space="0" w:color="auto"/>
              <w:right w:val="single" w:sz="4" w:space="0" w:color="auto"/>
            </w:tcBorders>
            <w:shd w:val="clear" w:color="auto" w:fill="auto"/>
            <w:noWrap/>
            <w:vAlign w:val="bottom"/>
            <w:hideMark/>
          </w:tcPr>
          <w:p w14:paraId="5654530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7C01F94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26.04.2024</w:t>
            </w:r>
          </w:p>
        </w:tc>
      </w:tr>
      <w:tr w:rsidR="00272652" w:rsidRPr="000650FA" w14:paraId="68E1181E"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2BB98E4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UPS-107A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0893D7F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MN14UT521090002</w:t>
            </w:r>
          </w:p>
        </w:tc>
        <w:tc>
          <w:tcPr>
            <w:tcW w:w="725" w:type="pct"/>
            <w:tcBorders>
              <w:top w:val="nil"/>
              <w:left w:val="nil"/>
              <w:bottom w:val="single" w:sz="4" w:space="0" w:color="auto"/>
              <w:right w:val="single" w:sz="4" w:space="0" w:color="auto"/>
            </w:tcBorders>
            <w:shd w:val="clear" w:color="auto" w:fill="auto"/>
            <w:noWrap/>
            <w:vAlign w:val="bottom"/>
            <w:hideMark/>
          </w:tcPr>
          <w:p w14:paraId="2AD1E67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5183501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35A4CC5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Smetanova 9, Přerov, 75011</w:t>
            </w:r>
          </w:p>
        </w:tc>
        <w:tc>
          <w:tcPr>
            <w:tcW w:w="390" w:type="pct"/>
            <w:tcBorders>
              <w:top w:val="nil"/>
              <w:left w:val="nil"/>
              <w:bottom w:val="single" w:sz="4" w:space="0" w:color="auto"/>
              <w:right w:val="single" w:sz="4" w:space="0" w:color="auto"/>
            </w:tcBorders>
            <w:shd w:val="clear" w:color="auto" w:fill="auto"/>
            <w:noWrap/>
            <w:vAlign w:val="bottom"/>
            <w:hideMark/>
          </w:tcPr>
          <w:p w14:paraId="0E40DA3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6901107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15.05.2024</w:t>
            </w:r>
          </w:p>
        </w:tc>
      </w:tr>
      <w:tr w:rsidR="00272652" w:rsidRPr="000650FA" w14:paraId="53BED7A3"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1E6718E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UPS-108A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7433463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MN13UT518970009</w:t>
            </w:r>
          </w:p>
        </w:tc>
        <w:tc>
          <w:tcPr>
            <w:tcW w:w="725" w:type="pct"/>
            <w:tcBorders>
              <w:top w:val="nil"/>
              <w:left w:val="nil"/>
              <w:bottom w:val="single" w:sz="4" w:space="0" w:color="auto"/>
              <w:right w:val="single" w:sz="4" w:space="0" w:color="auto"/>
            </w:tcBorders>
            <w:shd w:val="clear" w:color="auto" w:fill="auto"/>
            <w:noWrap/>
            <w:vAlign w:val="bottom"/>
            <w:hideMark/>
          </w:tcPr>
          <w:p w14:paraId="6E1A505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02895D8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6AD6770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Fibichova čp. 267, Mělník, 27601</w:t>
            </w:r>
          </w:p>
        </w:tc>
        <w:tc>
          <w:tcPr>
            <w:tcW w:w="390" w:type="pct"/>
            <w:tcBorders>
              <w:top w:val="nil"/>
              <w:left w:val="nil"/>
              <w:bottom w:val="single" w:sz="4" w:space="0" w:color="auto"/>
              <w:right w:val="single" w:sz="4" w:space="0" w:color="auto"/>
            </w:tcBorders>
            <w:shd w:val="clear" w:color="auto" w:fill="auto"/>
            <w:noWrap/>
            <w:vAlign w:val="bottom"/>
            <w:hideMark/>
          </w:tcPr>
          <w:p w14:paraId="40A1706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0C632CE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13.05.2024</w:t>
            </w:r>
          </w:p>
        </w:tc>
      </w:tr>
      <w:tr w:rsidR="00272652" w:rsidRPr="000650FA" w14:paraId="62A7D1F0"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B635EC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UPS-109A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0E370A7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MN13UT521090020</w:t>
            </w:r>
          </w:p>
        </w:tc>
        <w:tc>
          <w:tcPr>
            <w:tcW w:w="725" w:type="pct"/>
            <w:tcBorders>
              <w:top w:val="nil"/>
              <w:left w:val="nil"/>
              <w:bottom w:val="single" w:sz="4" w:space="0" w:color="auto"/>
              <w:right w:val="single" w:sz="4" w:space="0" w:color="auto"/>
            </w:tcBorders>
            <w:shd w:val="clear" w:color="auto" w:fill="auto"/>
            <w:noWrap/>
            <w:vAlign w:val="bottom"/>
            <w:hideMark/>
          </w:tcPr>
          <w:p w14:paraId="7098ACA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2C254CF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2E05F9E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Havlíčkova 1053, Chrudim, 53701</w:t>
            </w:r>
          </w:p>
        </w:tc>
        <w:tc>
          <w:tcPr>
            <w:tcW w:w="390" w:type="pct"/>
            <w:tcBorders>
              <w:top w:val="nil"/>
              <w:left w:val="nil"/>
              <w:bottom w:val="single" w:sz="4" w:space="0" w:color="auto"/>
              <w:right w:val="single" w:sz="4" w:space="0" w:color="auto"/>
            </w:tcBorders>
            <w:shd w:val="clear" w:color="auto" w:fill="auto"/>
            <w:noWrap/>
            <w:vAlign w:val="bottom"/>
            <w:hideMark/>
          </w:tcPr>
          <w:p w14:paraId="3650841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49E7F4D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14.05.2024</w:t>
            </w:r>
          </w:p>
        </w:tc>
      </w:tr>
      <w:tr w:rsidR="00272652" w:rsidRPr="000650FA" w14:paraId="4A8BD6D4"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B2DC02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UPS-110A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0530609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MN19UT531390020</w:t>
            </w:r>
          </w:p>
        </w:tc>
        <w:tc>
          <w:tcPr>
            <w:tcW w:w="725" w:type="pct"/>
            <w:tcBorders>
              <w:top w:val="nil"/>
              <w:left w:val="nil"/>
              <w:bottom w:val="single" w:sz="4" w:space="0" w:color="auto"/>
              <w:right w:val="single" w:sz="4" w:space="0" w:color="auto"/>
            </w:tcBorders>
            <w:shd w:val="clear" w:color="auto" w:fill="auto"/>
            <w:noWrap/>
            <w:vAlign w:val="bottom"/>
            <w:hideMark/>
          </w:tcPr>
          <w:p w14:paraId="2BF6804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2AA52F6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1E18D1B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Jeremenkova 1142/42, Olomouc, 779 00</w:t>
            </w:r>
          </w:p>
        </w:tc>
        <w:tc>
          <w:tcPr>
            <w:tcW w:w="390" w:type="pct"/>
            <w:tcBorders>
              <w:top w:val="nil"/>
              <w:left w:val="nil"/>
              <w:bottom w:val="single" w:sz="4" w:space="0" w:color="auto"/>
              <w:right w:val="single" w:sz="4" w:space="0" w:color="auto"/>
            </w:tcBorders>
            <w:shd w:val="clear" w:color="auto" w:fill="auto"/>
            <w:noWrap/>
            <w:vAlign w:val="bottom"/>
            <w:hideMark/>
          </w:tcPr>
          <w:p w14:paraId="393356D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01984B4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10.06.2024</w:t>
            </w:r>
          </w:p>
        </w:tc>
      </w:tr>
      <w:tr w:rsidR="00272652" w:rsidRPr="000650FA" w14:paraId="38E01AE8"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71BD512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UPS-111A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06DFAEE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MN19UT531390012</w:t>
            </w:r>
          </w:p>
        </w:tc>
        <w:tc>
          <w:tcPr>
            <w:tcW w:w="725" w:type="pct"/>
            <w:tcBorders>
              <w:top w:val="nil"/>
              <w:left w:val="nil"/>
              <w:bottom w:val="single" w:sz="4" w:space="0" w:color="auto"/>
              <w:right w:val="single" w:sz="4" w:space="0" w:color="auto"/>
            </w:tcBorders>
            <w:shd w:val="clear" w:color="auto" w:fill="auto"/>
            <w:noWrap/>
            <w:vAlign w:val="bottom"/>
            <w:hideMark/>
          </w:tcPr>
          <w:p w14:paraId="4E44692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31836D6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1A0855D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Veltruská 586, Praha 9, 19000</w:t>
            </w:r>
          </w:p>
        </w:tc>
        <w:tc>
          <w:tcPr>
            <w:tcW w:w="390" w:type="pct"/>
            <w:tcBorders>
              <w:top w:val="nil"/>
              <w:left w:val="nil"/>
              <w:bottom w:val="single" w:sz="4" w:space="0" w:color="auto"/>
              <w:right w:val="single" w:sz="4" w:space="0" w:color="auto"/>
            </w:tcBorders>
            <w:shd w:val="clear" w:color="auto" w:fill="auto"/>
            <w:noWrap/>
            <w:vAlign w:val="bottom"/>
            <w:hideMark/>
          </w:tcPr>
          <w:p w14:paraId="4CD2020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2FA3C59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17.06.2024</w:t>
            </w:r>
          </w:p>
        </w:tc>
      </w:tr>
      <w:tr w:rsidR="00272652" w:rsidRPr="000650FA" w14:paraId="1BA2F239"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0875031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UPS-112A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0C041D7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MN14UT521090026</w:t>
            </w:r>
          </w:p>
        </w:tc>
        <w:tc>
          <w:tcPr>
            <w:tcW w:w="725" w:type="pct"/>
            <w:tcBorders>
              <w:top w:val="nil"/>
              <w:left w:val="nil"/>
              <w:bottom w:val="single" w:sz="4" w:space="0" w:color="auto"/>
              <w:right w:val="single" w:sz="4" w:space="0" w:color="auto"/>
            </w:tcBorders>
            <w:shd w:val="clear" w:color="auto" w:fill="auto"/>
            <w:noWrap/>
            <w:vAlign w:val="bottom"/>
            <w:hideMark/>
          </w:tcPr>
          <w:p w14:paraId="14EA1F3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74BD40E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1B708EC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Vídeňská 49, Znojmo, 66902</w:t>
            </w:r>
          </w:p>
        </w:tc>
        <w:tc>
          <w:tcPr>
            <w:tcW w:w="390" w:type="pct"/>
            <w:tcBorders>
              <w:top w:val="nil"/>
              <w:left w:val="nil"/>
              <w:bottom w:val="single" w:sz="4" w:space="0" w:color="auto"/>
              <w:right w:val="single" w:sz="4" w:space="0" w:color="auto"/>
            </w:tcBorders>
            <w:shd w:val="clear" w:color="auto" w:fill="auto"/>
            <w:noWrap/>
            <w:vAlign w:val="bottom"/>
            <w:hideMark/>
          </w:tcPr>
          <w:p w14:paraId="48232C0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085E104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16.05.2024</w:t>
            </w:r>
          </w:p>
        </w:tc>
      </w:tr>
      <w:tr w:rsidR="00272652" w:rsidRPr="000650FA" w14:paraId="19DA25F5"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5332F4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UPS-113A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7AA787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MN19UT531390010</w:t>
            </w:r>
          </w:p>
        </w:tc>
        <w:tc>
          <w:tcPr>
            <w:tcW w:w="725" w:type="pct"/>
            <w:tcBorders>
              <w:top w:val="nil"/>
              <w:left w:val="nil"/>
              <w:bottom w:val="single" w:sz="4" w:space="0" w:color="auto"/>
              <w:right w:val="single" w:sz="4" w:space="0" w:color="auto"/>
            </w:tcBorders>
            <w:shd w:val="clear" w:color="auto" w:fill="auto"/>
            <w:noWrap/>
            <w:vAlign w:val="bottom"/>
            <w:hideMark/>
          </w:tcPr>
          <w:p w14:paraId="51DC186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03A07FC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3F52F22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17.listopadu 14, Břeclav, 69002</w:t>
            </w:r>
          </w:p>
        </w:tc>
        <w:tc>
          <w:tcPr>
            <w:tcW w:w="390" w:type="pct"/>
            <w:tcBorders>
              <w:top w:val="nil"/>
              <w:left w:val="nil"/>
              <w:bottom w:val="single" w:sz="4" w:space="0" w:color="auto"/>
              <w:right w:val="single" w:sz="4" w:space="0" w:color="auto"/>
            </w:tcBorders>
            <w:shd w:val="clear" w:color="auto" w:fill="auto"/>
            <w:noWrap/>
            <w:vAlign w:val="bottom"/>
            <w:hideMark/>
          </w:tcPr>
          <w:p w14:paraId="6C1F80A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0F96738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13.06.2024</w:t>
            </w:r>
          </w:p>
        </w:tc>
      </w:tr>
      <w:tr w:rsidR="00272652" w:rsidRPr="000650FA" w14:paraId="18B4406F"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60EEF8C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lastRenderedPageBreak/>
              <w:t>UPS-114A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4ACABCC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MN19UT531390011</w:t>
            </w:r>
          </w:p>
        </w:tc>
        <w:tc>
          <w:tcPr>
            <w:tcW w:w="725" w:type="pct"/>
            <w:tcBorders>
              <w:top w:val="nil"/>
              <w:left w:val="nil"/>
              <w:bottom w:val="single" w:sz="4" w:space="0" w:color="auto"/>
              <w:right w:val="single" w:sz="4" w:space="0" w:color="auto"/>
            </w:tcBorders>
            <w:shd w:val="clear" w:color="auto" w:fill="auto"/>
            <w:noWrap/>
            <w:vAlign w:val="bottom"/>
            <w:hideMark/>
          </w:tcPr>
          <w:p w14:paraId="5EB96AB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0A3F1C4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322CEC6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Štefánikova 14/4083, Hodonín, 69544</w:t>
            </w:r>
          </w:p>
        </w:tc>
        <w:tc>
          <w:tcPr>
            <w:tcW w:w="390" w:type="pct"/>
            <w:tcBorders>
              <w:top w:val="nil"/>
              <w:left w:val="nil"/>
              <w:bottom w:val="single" w:sz="4" w:space="0" w:color="auto"/>
              <w:right w:val="single" w:sz="4" w:space="0" w:color="auto"/>
            </w:tcBorders>
            <w:shd w:val="clear" w:color="auto" w:fill="auto"/>
            <w:noWrap/>
            <w:vAlign w:val="bottom"/>
            <w:hideMark/>
          </w:tcPr>
          <w:p w14:paraId="0075AA4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3D12E3A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14.06.2024</w:t>
            </w:r>
          </w:p>
        </w:tc>
      </w:tr>
      <w:tr w:rsidR="00272652" w:rsidRPr="000650FA" w14:paraId="58175CAF"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6189B3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UPS-115A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0906A1D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MU51UT426770030</w:t>
            </w:r>
          </w:p>
        </w:tc>
        <w:tc>
          <w:tcPr>
            <w:tcW w:w="725" w:type="pct"/>
            <w:tcBorders>
              <w:top w:val="nil"/>
              <w:left w:val="nil"/>
              <w:bottom w:val="single" w:sz="4" w:space="0" w:color="auto"/>
              <w:right w:val="single" w:sz="4" w:space="0" w:color="auto"/>
            </w:tcBorders>
            <w:shd w:val="clear" w:color="auto" w:fill="auto"/>
            <w:noWrap/>
            <w:vAlign w:val="bottom"/>
            <w:hideMark/>
          </w:tcPr>
          <w:p w14:paraId="5E7B4BF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3B1DDF3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0408A8A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Náměstí Dr. </w:t>
            </w:r>
            <w:proofErr w:type="spellStart"/>
            <w:r w:rsidRPr="000650FA">
              <w:rPr>
                <w:rFonts w:ascii="Arial" w:hAnsi="Arial" w:cs="Arial"/>
                <w:color w:val="000000"/>
                <w:sz w:val="18"/>
                <w:szCs w:val="18"/>
              </w:rPr>
              <w:t>E.Beneše</w:t>
            </w:r>
            <w:proofErr w:type="spellEnd"/>
            <w:r w:rsidRPr="000650FA">
              <w:rPr>
                <w:rFonts w:ascii="Arial" w:hAnsi="Arial" w:cs="Arial"/>
                <w:color w:val="000000"/>
                <w:sz w:val="18"/>
                <w:szCs w:val="18"/>
              </w:rPr>
              <w:t xml:space="preserve"> 32/2, Liberec, 460 01</w:t>
            </w:r>
          </w:p>
        </w:tc>
        <w:tc>
          <w:tcPr>
            <w:tcW w:w="390" w:type="pct"/>
            <w:tcBorders>
              <w:top w:val="nil"/>
              <w:left w:val="nil"/>
              <w:bottom w:val="single" w:sz="4" w:space="0" w:color="auto"/>
              <w:right w:val="single" w:sz="4" w:space="0" w:color="auto"/>
            </w:tcBorders>
            <w:shd w:val="clear" w:color="auto" w:fill="auto"/>
            <w:noWrap/>
            <w:vAlign w:val="bottom"/>
            <w:hideMark/>
          </w:tcPr>
          <w:p w14:paraId="5B3A010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5B47446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18.06.2024</w:t>
            </w:r>
          </w:p>
        </w:tc>
      </w:tr>
      <w:tr w:rsidR="00272652" w:rsidRPr="000650FA" w14:paraId="2B1B1230"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134B93C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UPS-116A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5571B40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MN24UT545750006</w:t>
            </w:r>
          </w:p>
        </w:tc>
        <w:tc>
          <w:tcPr>
            <w:tcW w:w="725" w:type="pct"/>
            <w:tcBorders>
              <w:top w:val="nil"/>
              <w:left w:val="nil"/>
              <w:bottom w:val="single" w:sz="4" w:space="0" w:color="auto"/>
              <w:right w:val="single" w:sz="4" w:space="0" w:color="auto"/>
            </w:tcBorders>
            <w:shd w:val="clear" w:color="auto" w:fill="auto"/>
            <w:noWrap/>
            <w:vAlign w:val="bottom"/>
            <w:hideMark/>
          </w:tcPr>
          <w:p w14:paraId="06135B5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2FA4BFD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5E5FCE9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Sokolská třída 1/267, Ostrava - </w:t>
            </w:r>
            <w:proofErr w:type="spellStart"/>
            <w:r w:rsidRPr="000650FA">
              <w:rPr>
                <w:rFonts w:ascii="Arial" w:hAnsi="Arial" w:cs="Arial"/>
                <w:color w:val="000000"/>
                <w:sz w:val="18"/>
                <w:szCs w:val="18"/>
              </w:rPr>
              <w:t>Mor.Ostrava</w:t>
            </w:r>
            <w:proofErr w:type="spellEnd"/>
            <w:r w:rsidRPr="000650FA">
              <w:rPr>
                <w:rFonts w:ascii="Arial" w:hAnsi="Arial" w:cs="Arial"/>
                <w:color w:val="000000"/>
                <w:sz w:val="18"/>
                <w:szCs w:val="18"/>
              </w:rPr>
              <w:t>, 70200</w:t>
            </w:r>
          </w:p>
        </w:tc>
        <w:tc>
          <w:tcPr>
            <w:tcW w:w="390" w:type="pct"/>
            <w:tcBorders>
              <w:top w:val="nil"/>
              <w:left w:val="nil"/>
              <w:bottom w:val="single" w:sz="4" w:space="0" w:color="auto"/>
              <w:right w:val="single" w:sz="4" w:space="0" w:color="auto"/>
            </w:tcBorders>
            <w:shd w:val="clear" w:color="auto" w:fill="auto"/>
            <w:noWrap/>
            <w:vAlign w:val="bottom"/>
            <w:hideMark/>
          </w:tcPr>
          <w:p w14:paraId="1C85D8B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55D6C39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24.07.2024</w:t>
            </w:r>
          </w:p>
        </w:tc>
      </w:tr>
      <w:tr w:rsidR="00272652" w:rsidRPr="000650FA" w14:paraId="2FA663FE"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48957F1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UPS-117A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A39BCB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MN23UT540100019</w:t>
            </w:r>
          </w:p>
        </w:tc>
        <w:tc>
          <w:tcPr>
            <w:tcW w:w="725" w:type="pct"/>
            <w:tcBorders>
              <w:top w:val="nil"/>
              <w:left w:val="nil"/>
              <w:bottom w:val="single" w:sz="4" w:space="0" w:color="auto"/>
              <w:right w:val="single" w:sz="4" w:space="0" w:color="auto"/>
            </w:tcBorders>
            <w:shd w:val="clear" w:color="auto" w:fill="auto"/>
            <w:noWrap/>
            <w:vAlign w:val="bottom"/>
            <w:hideMark/>
          </w:tcPr>
          <w:p w14:paraId="040ABCF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2B00E1F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5BE9B97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Riegrovo nám. 55, Semily, 51301</w:t>
            </w:r>
          </w:p>
        </w:tc>
        <w:tc>
          <w:tcPr>
            <w:tcW w:w="390" w:type="pct"/>
            <w:tcBorders>
              <w:top w:val="nil"/>
              <w:left w:val="nil"/>
              <w:bottom w:val="single" w:sz="4" w:space="0" w:color="auto"/>
              <w:right w:val="single" w:sz="4" w:space="0" w:color="auto"/>
            </w:tcBorders>
            <w:shd w:val="clear" w:color="auto" w:fill="auto"/>
            <w:noWrap/>
            <w:vAlign w:val="bottom"/>
            <w:hideMark/>
          </w:tcPr>
          <w:p w14:paraId="307BEF6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1D9D1E7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26.07.2024</w:t>
            </w:r>
          </w:p>
        </w:tc>
      </w:tr>
      <w:tr w:rsidR="00272652" w:rsidRPr="000650FA" w14:paraId="0D7108EE"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1D56D9E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UPS-118A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7F2F3A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MN19UT531390008</w:t>
            </w:r>
          </w:p>
        </w:tc>
        <w:tc>
          <w:tcPr>
            <w:tcW w:w="725" w:type="pct"/>
            <w:tcBorders>
              <w:top w:val="nil"/>
              <w:left w:val="nil"/>
              <w:bottom w:val="single" w:sz="4" w:space="0" w:color="auto"/>
              <w:right w:val="single" w:sz="4" w:space="0" w:color="auto"/>
            </w:tcBorders>
            <w:shd w:val="clear" w:color="auto" w:fill="auto"/>
            <w:noWrap/>
            <w:vAlign w:val="bottom"/>
            <w:hideMark/>
          </w:tcPr>
          <w:p w14:paraId="2E79002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730735B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76A3FEF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Na Potoce 25, Třebíč, 67401</w:t>
            </w:r>
          </w:p>
        </w:tc>
        <w:tc>
          <w:tcPr>
            <w:tcW w:w="390" w:type="pct"/>
            <w:tcBorders>
              <w:top w:val="nil"/>
              <w:left w:val="nil"/>
              <w:bottom w:val="single" w:sz="4" w:space="0" w:color="auto"/>
              <w:right w:val="single" w:sz="4" w:space="0" w:color="auto"/>
            </w:tcBorders>
            <w:shd w:val="clear" w:color="auto" w:fill="auto"/>
            <w:noWrap/>
            <w:vAlign w:val="bottom"/>
            <w:hideMark/>
          </w:tcPr>
          <w:p w14:paraId="0C7891E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0882653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12.06.2024</w:t>
            </w:r>
          </w:p>
        </w:tc>
      </w:tr>
      <w:tr w:rsidR="00272652" w:rsidRPr="000650FA" w14:paraId="69B66041"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44705D2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UPS-119A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5B2F1C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MN19UT531390007</w:t>
            </w:r>
          </w:p>
        </w:tc>
        <w:tc>
          <w:tcPr>
            <w:tcW w:w="725" w:type="pct"/>
            <w:tcBorders>
              <w:top w:val="nil"/>
              <w:left w:val="nil"/>
              <w:bottom w:val="single" w:sz="4" w:space="0" w:color="auto"/>
              <w:right w:val="single" w:sz="4" w:space="0" w:color="auto"/>
            </w:tcBorders>
            <w:shd w:val="clear" w:color="auto" w:fill="auto"/>
            <w:noWrap/>
            <w:vAlign w:val="bottom"/>
            <w:hideMark/>
          </w:tcPr>
          <w:p w14:paraId="5CF1E06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463B382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68E5C40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Františkánská 139, Uherské Hradiště, 68601</w:t>
            </w:r>
          </w:p>
        </w:tc>
        <w:tc>
          <w:tcPr>
            <w:tcW w:w="390" w:type="pct"/>
            <w:tcBorders>
              <w:top w:val="nil"/>
              <w:left w:val="nil"/>
              <w:bottom w:val="single" w:sz="4" w:space="0" w:color="auto"/>
              <w:right w:val="single" w:sz="4" w:space="0" w:color="auto"/>
            </w:tcBorders>
            <w:shd w:val="clear" w:color="auto" w:fill="auto"/>
            <w:noWrap/>
            <w:vAlign w:val="bottom"/>
            <w:hideMark/>
          </w:tcPr>
          <w:p w14:paraId="519DF93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346D8C9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11.06.2024</w:t>
            </w:r>
          </w:p>
        </w:tc>
      </w:tr>
      <w:tr w:rsidR="00272652" w:rsidRPr="000650FA" w14:paraId="4BDC1D50"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149785B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UPS-120A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13F0963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MN23UT540100017</w:t>
            </w:r>
          </w:p>
        </w:tc>
        <w:tc>
          <w:tcPr>
            <w:tcW w:w="725" w:type="pct"/>
            <w:tcBorders>
              <w:top w:val="nil"/>
              <w:left w:val="nil"/>
              <w:bottom w:val="single" w:sz="4" w:space="0" w:color="auto"/>
              <w:right w:val="single" w:sz="4" w:space="0" w:color="auto"/>
            </w:tcBorders>
            <w:shd w:val="clear" w:color="auto" w:fill="auto"/>
            <w:noWrap/>
            <w:vAlign w:val="bottom"/>
            <w:hideMark/>
          </w:tcPr>
          <w:p w14:paraId="0FC0922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69B4B76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54EC588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Havlíčkovo nám. 170, Havlíčkův Brod, 58001</w:t>
            </w:r>
          </w:p>
        </w:tc>
        <w:tc>
          <w:tcPr>
            <w:tcW w:w="390" w:type="pct"/>
            <w:tcBorders>
              <w:top w:val="nil"/>
              <w:left w:val="nil"/>
              <w:bottom w:val="single" w:sz="4" w:space="0" w:color="auto"/>
              <w:right w:val="single" w:sz="4" w:space="0" w:color="auto"/>
            </w:tcBorders>
            <w:shd w:val="clear" w:color="auto" w:fill="auto"/>
            <w:noWrap/>
            <w:vAlign w:val="bottom"/>
            <w:hideMark/>
          </w:tcPr>
          <w:p w14:paraId="0A0C639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18568FE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05.08.2024</w:t>
            </w:r>
          </w:p>
        </w:tc>
      </w:tr>
      <w:tr w:rsidR="00272652" w:rsidRPr="000650FA" w14:paraId="1796FA6C"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65D51F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UPS-121A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551E4AA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MN24UT545750002</w:t>
            </w:r>
          </w:p>
        </w:tc>
        <w:tc>
          <w:tcPr>
            <w:tcW w:w="725" w:type="pct"/>
            <w:tcBorders>
              <w:top w:val="nil"/>
              <w:left w:val="nil"/>
              <w:bottom w:val="single" w:sz="4" w:space="0" w:color="auto"/>
              <w:right w:val="single" w:sz="4" w:space="0" w:color="auto"/>
            </w:tcBorders>
            <w:shd w:val="clear" w:color="auto" w:fill="auto"/>
            <w:noWrap/>
            <w:vAlign w:val="bottom"/>
            <w:hideMark/>
          </w:tcPr>
          <w:p w14:paraId="0622749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72DF4D6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7BA910A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Karla IV. 73, Pardubice, 53002</w:t>
            </w:r>
          </w:p>
        </w:tc>
        <w:tc>
          <w:tcPr>
            <w:tcW w:w="390" w:type="pct"/>
            <w:tcBorders>
              <w:top w:val="nil"/>
              <w:left w:val="nil"/>
              <w:bottom w:val="single" w:sz="4" w:space="0" w:color="auto"/>
              <w:right w:val="single" w:sz="4" w:space="0" w:color="auto"/>
            </w:tcBorders>
            <w:shd w:val="clear" w:color="auto" w:fill="auto"/>
            <w:noWrap/>
            <w:vAlign w:val="bottom"/>
            <w:hideMark/>
          </w:tcPr>
          <w:p w14:paraId="1FF0C55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72CF590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23.07.2024</w:t>
            </w:r>
          </w:p>
        </w:tc>
      </w:tr>
      <w:tr w:rsidR="00272652" w:rsidRPr="000650FA" w14:paraId="5EB58A6A"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1611C06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UPS-122A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420EE79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MN23UT540100016</w:t>
            </w:r>
          </w:p>
        </w:tc>
        <w:tc>
          <w:tcPr>
            <w:tcW w:w="725" w:type="pct"/>
            <w:tcBorders>
              <w:top w:val="nil"/>
              <w:left w:val="nil"/>
              <w:bottom w:val="single" w:sz="4" w:space="0" w:color="auto"/>
              <w:right w:val="single" w:sz="4" w:space="0" w:color="auto"/>
            </w:tcBorders>
            <w:shd w:val="clear" w:color="auto" w:fill="auto"/>
            <w:noWrap/>
            <w:vAlign w:val="bottom"/>
            <w:hideMark/>
          </w:tcPr>
          <w:p w14:paraId="50D854B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1636D2C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50414ED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Palackého 698, Rychnov nad Kněžnou, 516 01</w:t>
            </w:r>
          </w:p>
        </w:tc>
        <w:tc>
          <w:tcPr>
            <w:tcW w:w="390" w:type="pct"/>
            <w:tcBorders>
              <w:top w:val="nil"/>
              <w:left w:val="nil"/>
              <w:bottom w:val="single" w:sz="4" w:space="0" w:color="auto"/>
              <w:right w:val="single" w:sz="4" w:space="0" w:color="auto"/>
            </w:tcBorders>
            <w:shd w:val="clear" w:color="auto" w:fill="auto"/>
            <w:noWrap/>
            <w:vAlign w:val="bottom"/>
            <w:hideMark/>
          </w:tcPr>
          <w:p w14:paraId="747AAEE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2194A61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25.07.2024</w:t>
            </w:r>
          </w:p>
        </w:tc>
      </w:tr>
      <w:tr w:rsidR="00272652" w:rsidRPr="000650FA" w14:paraId="6CE80C9D"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758BE33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UPS-123A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1298A59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MN24UT545750001</w:t>
            </w:r>
          </w:p>
        </w:tc>
        <w:tc>
          <w:tcPr>
            <w:tcW w:w="725" w:type="pct"/>
            <w:tcBorders>
              <w:top w:val="nil"/>
              <w:left w:val="nil"/>
              <w:bottom w:val="single" w:sz="4" w:space="0" w:color="auto"/>
              <w:right w:val="single" w:sz="4" w:space="0" w:color="auto"/>
            </w:tcBorders>
            <w:shd w:val="clear" w:color="auto" w:fill="auto"/>
            <w:noWrap/>
            <w:vAlign w:val="bottom"/>
            <w:hideMark/>
          </w:tcPr>
          <w:p w14:paraId="0515B8B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2D5C586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4AB7BD3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Antala Staška 1670/80, Praha-město, 190 00</w:t>
            </w:r>
          </w:p>
        </w:tc>
        <w:tc>
          <w:tcPr>
            <w:tcW w:w="390" w:type="pct"/>
            <w:tcBorders>
              <w:top w:val="nil"/>
              <w:left w:val="nil"/>
              <w:bottom w:val="single" w:sz="4" w:space="0" w:color="auto"/>
              <w:right w:val="single" w:sz="4" w:space="0" w:color="auto"/>
            </w:tcBorders>
            <w:shd w:val="clear" w:color="auto" w:fill="auto"/>
            <w:noWrap/>
            <w:vAlign w:val="bottom"/>
            <w:hideMark/>
          </w:tcPr>
          <w:p w14:paraId="05E3768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0246B05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06.08.2024</w:t>
            </w:r>
          </w:p>
        </w:tc>
      </w:tr>
      <w:tr w:rsidR="00272652" w:rsidRPr="000650FA" w14:paraId="0DA44649"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1D38CB6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UPS-124A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6E06CF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MN24UT545750005</w:t>
            </w:r>
          </w:p>
        </w:tc>
        <w:tc>
          <w:tcPr>
            <w:tcW w:w="725" w:type="pct"/>
            <w:tcBorders>
              <w:top w:val="nil"/>
              <w:left w:val="nil"/>
              <w:bottom w:val="single" w:sz="4" w:space="0" w:color="auto"/>
              <w:right w:val="single" w:sz="4" w:space="0" w:color="auto"/>
            </w:tcBorders>
            <w:shd w:val="clear" w:color="auto" w:fill="auto"/>
            <w:noWrap/>
            <w:vAlign w:val="bottom"/>
            <w:hideMark/>
          </w:tcPr>
          <w:p w14:paraId="0AC0EFD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26BDAFB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560C056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F.V. Mareše 2228, Benešov, 256 01</w:t>
            </w:r>
          </w:p>
        </w:tc>
        <w:tc>
          <w:tcPr>
            <w:tcW w:w="390" w:type="pct"/>
            <w:tcBorders>
              <w:top w:val="nil"/>
              <w:left w:val="nil"/>
              <w:bottom w:val="single" w:sz="4" w:space="0" w:color="auto"/>
              <w:right w:val="single" w:sz="4" w:space="0" w:color="auto"/>
            </w:tcBorders>
            <w:shd w:val="clear" w:color="auto" w:fill="auto"/>
            <w:noWrap/>
            <w:vAlign w:val="bottom"/>
            <w:hideMark/>
          </w:tcPr>
          <w:p w14:paraId="26384A8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588F545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07.08.2024</w:t>
            </w:r>
          </w:p>
        </w:tc>
      </w:tr>
      <w:tr w:rsidR="00272652" w:rsidRPr="000650FA" w14:paraId="7554E0C4"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7229117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UPS-125A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C90163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MN23UT540100015</w:t>
            </w:r>
          </w:p>
        </w:tc>
        <w:tc>
          <w:tcPr>
            <w:tcW w:w="725" w:type="pct"/>
            <w:tcBorders>
              <w:top w:val="nil"/>
              <w:left w:val="nil"/>
              <w:bottom w:val="single" w:sz="4" w:space="0" w:color="auto"/>
              <w:right w:val="single" w:sz="4" w:space="0" w:color="auto"/>
            </w:tcBorders>
            <w:shd w:val="clear" w:color="auto" w:fill="auto"/>
            <w:noWrap/>
            <w:vAlign w:val="bottom"/>
            <w:hideMark/>
          </w:tcPr>
          <w:p w14:paraId="2EB10BE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59237C0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415A1F3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Na </w:t>
            </w:r>
            <w:proofErr w:type="spellStart"/>
            <w:r w:rsidRPr="000650FA">
              <w:rPr>
                <w:rFonts w:ascii="Arial" w:hAnsi="Arial" w:cs="Arial"/>
                <w:color w:val="000000"/>
                <w:sz w:val="18"/>
                <w:szCs w:val="18"/>
              </w:rPr>
              <w:t>Valích</w:t>
            </w:r>
            <w:proofErr w:type="spellEnd"/>
            <w:r w:rsidRPr="000650FA">
              <w:rPr>
                <w:rFonts w:ascii="Arial" w:hAnsi="Arial" w:cs="Arial"/>
                <w:color w:val="000000"/>
                <w:sz w:val="18"/>
                <w:szCs w:val="18"/>
              </w:rPr>
              <w:t xml:space="preserve"> 502, Louny, 44001</w:t>
            </w:r>
          </w:p>
        </w:tc>
        <w:tc>
          <w:tcPr>
            <w:tcW w:w="390" w:type="pct"/>
            <w:tcBorders>
              <w:top w:val="nil"/>
              <w:left w:val="nil"/>
              <w:bottom w:val="single" w:sz="4" w:space="0" w:color="auto"/>
              <w:right w:val="single" w:sz="4" w:space="0" w:color="auto"/>
            </w:tcBorders>
            <w:shd w:val="clear" w:color="auto" w:fill="auto"/>
            <w:noWrap/>
            <w:vAlign w:val="bottom"/>
            <w:hideMark/>
          </w:tcPr>
          <w:p w14:paraId="396B5DF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66FF906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08.08.2024</w:t>
            </w:r>
          </w:p>
        </w:tc>
      </w:tr>
      <w:tr w:rsidR="00272652" w:rsidRPr="000650FA" w14:paraId="7C1F1543"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43FB55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UPS-126A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B1D9BD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MN30UT556650005</w:t>
            </w:r>
          </w:p>
        </w:tc>
        <w:tc>
          <w:tcPr>
            <w:tcW w:w="725" w:type="pct"/>
            <w:tcBorders>
              <w:top w:val="nil"/>
              <w:left w:val="nil"/>
              <w:bottom w:val="single" w:sz="4" w:space="0" w:color="auto"/>
              <w:right w:val="single" w:sz="4" w:space="0" w:color="auto"/>
            </w:tcBorders>
            <w:shd w:val="clear" w:color="auto" w:fill="auto"/>
            <w:noWrap/>
            <w:vAlign w:val="bottom"/>
            <w:hideMark/>
          </w:tcPr>
          <w:p w14:paraId="29F1100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2001A75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7A7DFF5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Smetanova 841, Vsetín, 75501</w:t>
            </w:r>
          </w:p>
        </w:tc>
        <w:tc>
          <w:tcPr>
            <w:tcW w:w="390" w:type="pct"/>
            <w:tcBorders>
              <w:top w:val="nil"/>
              <w:left w:val="nil"/>
              <w:bottom w:val="single" w:sz="4" w:space="0" w:color="auto"/>
              <w:right w:val="single" w:sz="4" w:space="0" w:color="auto"/>
            </w:tcBorders>
            <w:shd w:val="clear" w:color="auto" w:fill="auto"/>
            <w:noWrap/>
            <w:vAlign w:val="bottom"/>
            <w:hideMark/>
          </w:tcPr>
          <w:p w14:paraId="4EBA5A3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5E22E7A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05.09.2024</w:t>
            </w:r>
          </w:p>
        </w:tc>
      </w:tr>
      <w:tr w:rsidR="00272652" w:rsidRPr="000650FA" w14:paraId="7C106C51"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4F7FB2B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UPS-127A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70F8B8D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MN30UT556650017</w:t>
            </w:r>
          </w:p>
        </w:tc>
        <w:tc>
          <w:tcPr>
            <w:tcW w:w="725" w:type="pct"/>
            <w:tcBorders>
              <w:top w:val="nil"/>
              <w:left w:val="nil"/>
              <w:bottom w:val="single" w:sz="4" w:space="0" w:color="auto"/>
              <w:right w:val="single" w:sz="4" w:space="0" w:color="auto"/>
            </w:tcBorders>
            <w:shd w:val="clear" w:color="auto" w:fill="auto"/>
            <w:noWrap/>
            <w:vAlign w:val="bottom"/>
            <w:hideMark/>
          </w:tcPr>
          <w:p w14:paraId="10D7716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3425AAD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24171B8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Dobrovského 3, Vyškov, 68201</w:t>
            </w:r>
          </w:p>
        </w:tc>
        <w:tc>
          <w:tcPr>
            <w:tcW w:w="390" w:type="pct"/>
            <w:tcBorders>
              <w:top w:val="nil"/>
              <w:left w:val="nil"/>
              <w:bottom w:val="single" w:sz="4" w:space="0" w:color="auto"/>
              <w:right w:val="single" w:sz="4" w:space="0" w:color="auto"/>
            </w:tcBorders>
            <w:shd w:val="clear" w:color="auto" w:fill="auto"/>
            <w:noWrap/>
            <w:vAlign w:val="bottom"/>
            <w:hideMark/>
          </w:tcPr>
          <w:p w14:paraId="25889AD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04A9AAF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06.09.2024</w:t>
            </w:r>
          </w:p>
        </w:tc>
      </w:tr>
      <w:tr w:rsidR="00272652" w:rsidRPr="000650FA" w14:paraId="00D7D1D8"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1D184E2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UPS-128A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487BB37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MN30UT556650020</w:t>
            </w:r>
          </w:p>
        </w:tc>
        <w:tc>
          <w:tcPr>
            <w:tcW w:w="725" w:type="pct"/>
            <w:tcBorders>
              <w:top w:val="nil"/>
              <w:left w:val="nil"/>
              <w:bottom w:val="single" w:sz="4" w:space="0" w:color="auto"/>
              <w:right w:val="single" w:sz="4" w:space="0" w:color="auto"/>
            </w:tcBorders>
            <w:shd w:val="clear" w:color="auto" w:fill="auto"/>
            <w:noWrap/>
            <w:vAlign w:val="bottom"/>
            <w:hideMark/>
          </w:tcPr>
          <w:p w14:paraId="4C9FDE8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2C27B64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0A88C39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Boženy Němcové 2065, Sokolov, 35601</w:t>
            </w:r>
          </w:p>
        </w:tc>
        <w:tc>
          <w:tcPr>
            <w:tcW w:w="390" w:type="pct"/>
            <w:tcBorders>
              <w:top w:val="nil"/>
              <w:left w:val="nil"/>
              <w:bottom w:val="single" w:sz="4" w:space="0" w:color="auto"/>
              <w:right w:val="single" w:sz="4" w:space="0" w:color="auto"/>
            </w:tcBorders>
            <w:shd w:val="clear" w:color="auto" w:fill="auto"/>
            <w:noWrap/>
            <w:vAlign w:val="bottom"/>
            <w:hideMark/>
          </w:tcPr>
          <w:p w14:paraId="3BC3829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5675D0C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09.09.2024</w:t>
            </w:r>
          </w:p>
        </w:tc>
      </w:tr>
      <w:tr w:rsidR="00272652" w:rsidRPr="000650FA" w14:paraId="7F30B241"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7299F3A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UPS-129A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17244F1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MN30UT556650014</w:t>
            </w:r>
          </w:p>
        </w:tc>
        <w:tc>
          <w:tcPr>
            <w:tcW w:w="725" w:type="pct"/>
            <w:tcBorders>
              <w:top w:val="nil"/>
              <w:left w:val="nil"/>
              <w:bottom w:val="single" w:sz="4" w:space="0" w:color="auto"/>
              <w:right w:val="single" w:sz="4" w:space="0" w:color="auto"/>
            </w:tcBorders>
            <w:shd w:val="clear" w:color="auto" w:fill="auto"/>
            <w:noWrap/>
            <w:vAlign w:val="bottom"/>
            <w:hideMark/>
          </w:tcPr>
          <w:p w14:paraId="66FBF90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6B8C83A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08A3E49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Tř. 9.května 678, Tábor, 39002</w:t>
            </w:r>
          </w:p>
        </w:tc>
        <w:tc>
          <w:tcPr>
            <w:tcW w:w="390" w:type="pct"/>
            <w:tcBorders>
              <w:top w:val="nil"/>
              <w:left w:val="nil"/>
              <w:bottom w:val="single" w:sz="4" w:space="0" w:color="auto"/>
              <w:right w:val="single" w:sz="4" w:space="0" w:color="auto"/>
            </w:tcBorders>
            <w:shd w:val="clear" w:color="auto" w:fill="auto"/>
            <w:noWrap/>
            <w:vAlign w:val="bottom"/>
            <w:hideMark/>
          </w:tcPr>
          <w:p w14:paraId="1285CBA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31E37C9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11.09.2024</w:t>
            </w:r>
          </w:p>
        </w:tc>
      </w:tr>
      <w:tr w:rsidR="00272652" w:rsidRPr="000650FA" w14:paraId="4B14D87A"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0A33674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UPS-130A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710E6F8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MN30UT556650016</w:t>
            </w:r>
          </w:p>
        </w:tc>
        <w:tc>
          <w:tcPr>
            <w:tcW w:w="725" w:type="pct"/>
            <w:tcBorders>
              <w:top w:val="nil"/>
              <w:left w:val="nil"/>
              <w:bottom w:val="single" w:sz="4" w:space="0" w:color="auto"/>
              <w:right w:val="single" w:sz="4" w:space="0" w:color="auto"/>
            </w:tcBorders>
            <w:shd w:val="clear" w:color="auto" w:fill="auto"/>
            <w:noWrap/>
            <w:vAlign w:val="bottom"/>
            <w:hideMark/>
          </w:tcPr>
          <w:p w14:paraId="51D877B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7876596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6F51037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Mírová ul. 173, Strakonice, 38600</w:t>
            </w:r>
          </w:p>
        </w:tc>
        <w:tc>
          <w:tcPr>
            <w:tcW w:w="390" w:type="pct"/>
            <w:tcBorders>
              <w:top w:val="nil"/>
              <w:left w:val="nil"/>
              <w:bottom w:val="single" w:sz="4" w:space="0" w:color="auto"/>
              <w:right w:val="single" w:sz="4" w:space="0" w:color="auto"/>
            </w:tcBorders>
            <w:shd w:val="clear" w:color="auto" w:fill="auto"/>
            <w:noWrap/>
            <w:vAlign w:val="bottom"/>
            <w:hideMark/>
          </w:tcPr>
          <w:p w14:paraId="11FF8D1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13D41AC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12.09.2024</w:t>
            </w:r>
          </w:p>
        </w:tc>
      </w:tr>
      <w:tr w:rsidR="00272652" w:rsidRPr="000650FA" w14:paraId="5A4BE54D"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79C1AE6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UPS-131A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164C05A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MN30UT556650015</w:t>
            </w:r>
          </w:p>
        </w:tc>
        <w:tc>
          <w:tcPr>
            <w:tcW w:w="725" w:type="pct"/>
            <w:tcBorders>
              <w:top w:val="nil"/>
              <w:left w:val="nil"/>
              <w:bottom w:val="single" w:sz="4" w:space="0" w:color="auto"/>
              <w:right w:val="single" w:sz="4" w:space="0" w:color="auto"/>
            </w:tcBorders>
            <w:shd w:val="clear" w:color="auto" w:fill="auto"/>
            <w:noWrap/>
            <w:vAlign w:val="bottom"/>
            <w:hideMark/>
          </w:tcPr>
          <w:p w14:paraId="7D818A8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6DACDD2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1BACCEF4" w14:textId="77777777" w:rsidR="00A111DF" w:rsidRPr="000650FA" w:rsidRDefault="00A111DF" w:rsidP="00A111DF">
            <w:pPr>
              <w:rPr>
                <w:rFonts w:ascii="Arial" w:hAnsi="Arial" w:cs="Arial"/>
                <w:color w:val="000000"/>
                <w:sz w:val="18"/>
                <w:szCs w:val="18"/>
              </w:rPr>
            </w:pPr>
            <w:proofErr w:type="spellStart"/>
            <w:r w:rsidRPr="000650FA">
              <w:rPr>
                <w:rFonts w:ascii="Arial" w:hAnsi="Arial" w:cs="Arial"/>
                <w:color w:val="000000"/>
                <w:sz w:val="18"/>
                <w:szCs w:val="18"/>
              </w:rPr>
              <w:t>T.G.Masaryka</w:t>
            </w:r>
            <w:proofErr w:type="spellEnd"/>
            <w:r w:rsidRPr="000650FA">
              <w:rPr>
                <w:rFonts w:ascii="Arial" w:hAnsi="Arial" w:cs="Arial"/>
                <w:color w:val="000000"/>
                <w:sz w:val="18"/>
                <w:szCs w:val="18"/>
              </w:rPr>
              <w:t xml:space="preserve"> 26A, Svitavy, 56802</w:t>
            </w:r>
          </w:p>
        </w:tc>
        <w:tc>
          <w:tcPr>
            <w:tcW w:w="390" w:type="pct"/>
            <w:tcBorders>
              <w:top w:val="nil"/>
              <w:left w:val="nil"/>
              <w:bottom w:val="single" w:sz="4" w:space="0" w:color="auto"/>
              <w:right w:val="single" w:sz="4" w:space="0" w:color="auto"/>
            </w:tcBorders>
            <w:shd w:val="clear" w:color="auto" w:fill="auto"/>
            <w:noWrap/>
            <w:vAlign w:val="bottom"/>
            <w:hideMark/>
          </w:tcPr>
          <w:p w14:paraId="4F8C198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4CBBC39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13.09.2024</w:t>
            </w:r>
          </w:p>
        </w:tc>
      </w:tr>
      <w:tr w:rsidR="00272652" w:rsidRPr="000650FA" w14:paraId="1C2EFC5E"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2CA8AC9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UPS-132A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5DF0F83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MN30UT556650018</w:t>
            </w:r>
          </w:p>
        </w:tc>
        <w:tc>
          <w:tcPr>
            <w:tcW w:w="725" w:type="pct"/>
            <w:tcBorders>
              <w:top w:val="nil"/>
              <w:left w:val="nil"/>
              <w:bottom w:val="single" w:sz="4" w:space="0" w:color="auto"/>
              <w:right w:val="single" w:sz="4" w:space="0" w:color="auto"/>
            </w:tcBorders>
            <w:shd w:val="clear" w:color="auto" w:fill="auto"/>
            <w:noWrap/>
            <w:vAlign w:val="bottom"/>
            <w:hideMark/>
          </w:tcPr>
          <w:p w14:paraId="0070138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66A9F3F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21002C7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Palackého 2, Šumperk, 78701</w:t>
            </w:r>
          </w:p>
        </w:tc>
        <w:tc>
          <w:tcPr>
            <w:tcW w:w="390" w:type="pct"/>
            <w:tcBorders>
              <w:top w:val="nil"/>
              <w:left w:val="nil"/>
              <w:bottom w:val="single" w:sz="4" w:space="0" w:color="auto"/>
              <w:right w:val="single" w:sz="4" w:space="0" w:color="auto"/>
            </w:tcBorders>
            <w:shd w:val="clear" w:color="auto" w:fill="auto"/>
            <w:noWrap/>
            <w:vAlign w:val="bottom"/>
            <w:hideMark/>
          </w:tcPr>
          <w:p w14:paraId="1EB75E6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7BAC4DB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16.09.2024</w:t>
            </w:r>
          </w:p>
        </w:tc>
      </w:tr>
      <w:tr w:rsidR="00272652" w:rsidRPr="000650FA" w14:paraId="4FBBE4C3"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194585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UPS-133A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430D282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MN30UT556650019</w:t>
            </w:r>
          </w:p>
        </w:tc>
        <w:tc>
          <w:tcPr>
            <w:tcW w:w="725" w:type="pct"/>
            <w:tcBorders>
              <w:top w:val="nil"/>
              <w:left w:val="nil"/>
              <w:bottom w:val="single" w:sz="4" w:space="0" w:color="auto"/>
              <w:right w:val="single" w:sz="4" w:space="0" w:color="auto"/>
            </w:tcBorders>
            <w:shd w:val="clear" w:color="auto" w:fill="auto"/>
            <w:noWrap/>
            <w:vAlign w:val="bottom"/>
            <w:hideMark/>
          </w:tcPr>
          <w:p w14:paraId="6AC9CB8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5A932F0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5B7FDF9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28.října 975/23, Teplice, 41501</w:t>
            </w:r>
          </w:p>
        </w:tc>
        <w:tc>
          <w:tcPr>
            <w:tcW w:w="390" w:type="pct"/>
            <w:tcBorders>
              <w:top w:val="nil"/>
              <w:left w:val="nil"/>
              <w:bottom w:val="single" w:sz="4" w:space="0" w:color="auto"/>
              <w:right w:val="single" w:sz="4" w:space="0" w:color="auto"/>
            </w:tcBorders>
            <w:shd w:val="clear" w:color="auto" w:fill="auto"/>
            <w:noWrap/>
            <w:vAlign w:val="bottom"/>
            <w:hideMark/>
          </w:tcPr>
          <w:p w14:paraId="53B222C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73EC6A6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09.09.2024</w:t>
            </w:r>
          </w:p>
        </w:tc>
      </w:tr>
      <w:tr w:rsidR="00272652" w:rsidRPr="000650FA" w14:paraId="721B452F"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7643EEC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UPS-136A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72BE4E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MN40UT576500001</w:t>
            </w:r>
          </w:p>
        </w:tc>
        <w:tc>
          <w:tcPr>
            <w:tcW w:w="725" w:type="pct"/>
            <w:tcBorders>
              <w:top w:val="nil"/>
              <w:left w:val="nil"/>
              <w:bottom w:val="single" w:sz="4" w:space="0" w:color="auto"/>
              <w:right w:val="single" w:sz="4" w:space="0" w:color="auto"/>
            </w:tcBorders>
            <w:shd w:val="clear" w:color="auto" w:fill="auto"/>
            <w:noWrap/>
            <w:vAlign w:val="bottom"/>
            <w:hideMark/>
          </w:tcPr>
          <w:p w14:paraId="59F9CDD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5F5A42A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24BB546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Bezručova 2, Blansko, 67801</w:t>
            </w:r>
          </w:p>
        </w:tc>
        <w:tc>
          <w:tcPr>
            <w:tcW w:w="390" w:type="pct"/>
            <w:tcBorders>
              <w:top w:val="nil"/>
              <w:left w:val="nil"/>
              <w:bottom w:val="single" w:sz="4" w:space="0" w:color="auto"/>
              <w:right w:val="single" w:sz="4" w:space="0" w:color="auto"/>
            </w:tcBorders>
            <w:shd w:val="clear" w:color="auto" w:fill="auto"/>
            <w:noWrap/>
            <w:vAlign w:val="bottom"/>
            <w:hideMark/>
          </w:tcPr>
          <w:p w14:paraId="41A1266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5E4AAEA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18.10.2024</w:t>
            </w:r>
          </w:p>
        </w:tc>
      </w:tr>
      <w:tr w:rsidR="00272652" w:rsidRPr="000650FA" w14:paraId="3EF86C2A"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1B3A1A5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UPS-137A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1F10E4E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MN40UT576760014</w:t>
            </w:r>
          </w:p>
        </w:tc>
        <w:tc>
          <w:tcPr>
            <w:tcW w:w="725" w:type="pct"/>
            <w:tcBorders>
              <w:top w:val="nil"/>
              <w:left w:val="nil"/>
              <w:bottom w:val="single" w:sz="4" w:space="0" w:color="auto"/>
              <w:right w:val="single" w:sz="4" w:space="0" w:color="auto"/>
            </w:tcBorders>
            <w:shd w:val="clear" w:color="auto" w:fill="auto"/>
            <w:noWrap/>
            <w:vAlign w:val="bottom"/>
            <w:hideMark/>
          </w:tcPr>
          <w:p w14:paraId="662A4A5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7F72859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677C664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Balbínovo nám. č. 15/1, Jindřichův Hradec, 37701</w:t>
            </w:r>
          </w:p>
        </w:tc>
        <w:tc>
          <w:tcPr>
            <w:tcW w:w="390" w:type="pct"/>
            <w:tcBorders>
              <w:top w:val="nil"/>
              <w:left w:val="nil"/>
              <w:bottom w:val="single" w:sz="4" w:space="0" w:color="auto"/>
              <w:right w:val="single" w:sz="4" w:space="0" w:color="auto"/>
            </w:tcBorders>
            <w:shd w:val="clear" w:color="auto" w:fill="auto"/>
            <w:noWrap/>
            <w:vAlign w:val="bottom"/>
            <w:hideMark/>
          </w:tcPr>
          <w:p w14:paraId="2A6C52B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18ACF9D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21.10.2024</w:t>
            </w:r>
          </w:p>
        </w:tc>
      </w:tr>
      <w:tr w:rsidR="00272652" w:rsidRPr="000650FA" w14:paraId="24BF69D2"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B5A6BA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UPS-138A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36E11B8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MN40UT576760013</w:t>
            </w:r>
          </w:p>
        </w:tc>
        <w:tc>
          <w:tcPr>
            <w:tcW w:w="725" w:type="pct"/>
            <w:tcBorders>
              <w:top w:val="nil"/>
              <w:left w:val="nil"/>
              <w:bottom w:val="single" w:sz="4" w:space="0" w:color="auto"/>
              <w:right w:val="single" w:sz="4" w:space="0" w:color="auto"/>
            </w:tcBorders>
            <w:shd w:val="clear" w:color="auto" w:fill="auto"/>
            <w:noWrap/>
            <w:vAlign w:val="bottom"/>
            <w:hideMark/>
          </w:tcPr>
          <w:p w14:paraId="74E9911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3F6FD5A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4065423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Bratří Čapků 18, Jihlava, 58601</w:t>
            </w:r>
          </w:p>
        </w:tc>
        <w:tc>
          <w:tcPr>
            <w:tcW w:w="390" w:type="pct"/>
            <w:tcBorders>
              <w:top w:val="nil"/>
              <w:left w:val="nil"/>
              <w:bottom w:val="single" w:sz="4" w:space="0" w:color="auto"/>
              <w:right w:val="single" w:sz="4" w:space="0" w:color="auto"/>
            </w:tcBorders>
            <w:shd w:val="clear" w:color="auto" w:fill="auto"/>
            <w:noWrap/>
            <w:vAlign w:val="bottom"/>
            <w:hideMark/>
          </w:tcPr>
          <w:p w14:paraId="07A9EED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1D3C135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24.10.2024</w:t>
            </w:r>
          </w:p>
        </w:tc>
      </w:tr>
      <w:tr w:rsidR="00272652" w:rsidRPr="000650FA" w14:paraId="2053922E"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E4B560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UPS-139A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0B2F77D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MN40UT576760012</w:t>
            </w:r>
          </w:p>
        </w:tc>
        <w:tc>
          <w:tcPr>
            <w:tcW w:w="725" w:type="pct"/>
            <w:tcBorders>
              <w:top w:val="nil"/>
              <w:left w:val="nil"/>
              <w:bottom w:val="single" w:sz="4" w:space="0" w:color="auto"/>
              <w:right w:val="single" w:sz="4" w:space="0" w:color="auto"/>
            </w:tcBorders>
            <w:shd w:val="clear" w:color="auto" w:fill="auto"/>
            <w:noWrap/>
            <w:vAlign w:val="bottom"/>
            <w:hideMark/>
          </w:tcPr>
          <w:p w14:paraId="37149F1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2D28DDA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13CAFE8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Jiráskova 555, Jičín, 50601</w:t>
            </w:r>
          </w:p>
        </w:tc>
        <w:tc>
          <w:tcPr>
            <w:tcW w:w="390" w:type="pct"/>
            <w:tcBorders>
              <w:top w:val="nil"/>
              <w:left w:val="nil"/>
              <w:bottom w:val="single" w:sz="4" w:space="0" w:color="auto"/>
              <w:right w:val="single" w:sz="4" w:space="0" w:color="auto"/>
            </w:tcBorders>
            <w:shd w:val="clear" w:color="auto" w:fill="auto"/>
            <w:noWrap/>
            <w:vAlign w:val="bottom"/>
            <w:hideMark/>
          </w:tcPr>
          <w:p w14:paraId="6D93F5E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604DB63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22.10.2024</w:t>
            </w:r>
          </w:p>
        </w:tc>
      </w:tr>
      <w:tr w:rsidR="00272652" w:rsidRPr="000650FA" w14:paraId="1BE3570A"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411BA56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UPS-140A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5CA5778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MN40UT576500002</w:t>
            </w:r>
          </w:p>
        </w:tc>
        <w:tc>
          <w:tcPr>
            <w:tcW w:w="725" w:type="pct"/>
            <w:tcBorders>
              <w:top w:val="nil"/>
              <w:left w:val="nil"/>
              <w:bottom w:val="single" w:sz="4" w:space="0" w:color="auto"/>
              <w:right w:val="single" w:sz="4" w:space="0" w:color="auto"/>
            </w:tcBorders>
            <w:shd w:val="clear" w:color="auto" w:fill="auto"/>
            <w:noWrap/>
            <w:vAlign w:val="bottom"/>
            <w:hideMark/>
          </w:tcPr>
          <w:p w14:paraId="52E81DD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2DCE5F4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612934C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nám. </w:t>
            </w:r>
            <w:proofErr w:type="spellStart"/>
            <w:r w:rsidRPr="000650FA">
              <w:rPr>
                <w:rFonts w:ascii="Arial" w:hAnsi="Arial" w:cs="Arial"/>
                <w:color w:val="000000"/>
                <w:sz w:val="18"/>
                <w:szCs w:val="18"/>
              </w:rPr>
              <w:t>T.G.Masaryka</w:t>
            </w:r>
            <w:proofErr w:type="spellEnd"/>
            <w:r w:rsidRPr="000650FA">
              <w:rPr>
                <w:rFonts w:ascii="Arial" w:hAnsi="Arial" w:cs="Arial"/>
                <w:color w:val="000000"/>
                <w:sz w:val="18"/>
                <w:szCs w:val="18"/>
              </w:rPr>
              <w:t xml:space="preserve"> 167, Česká Lípa, 47001</w:t>
            </w:r>
          </w:p>
        </w:tc>
        <w:tc>
          <w:tcPr>
            <w:tcW w:w="390" w:type="pct"/>
            <w:tcBorders>
              <w:top w:val="nil"/>
              <w:left w:val="nil"/>
              <w:bottom w:val="single" w:sz="4" w:space="0" w:color="auto"/>
              <w:right w:val="single" w:sz="4" w:space="0" w:color="auto"/>
            </w:tcBorders>
            <w:shd w:val="clear" w:color="auto" w:fill="auto"/>
            <w:noWrap/>
            <w:vAlign w:val="bottom"/>
            <w:hideMark/>
          </w:tcPr>
          <w:p w14:paraId="04D9986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2AB9259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29.10.2024</w:t>
            </w:r>
          </w:p>
        </w:tc>
      </w:tr>
      <w:tr w:rsidR="00272652" w:rsidRPr="000650FA" w14:paraId="3E938363"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7B8EDDE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UPS-141A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32E45E8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MN40UT576760002</w:t>
            </w:r>
          </w:p>
        </w:tc>
        <w:tc>
          <w:tcPr>
            <w:tcW w:w="725" w:type="pct"/>
            <w:tcBorders>
              <w:top w:val="nil"/>
              <w:left w:val="nil"/>
              <w:bottom w:val="single" w:sz="4" w:space="0" w:color="auto"/>
              <w:right w:val="single" w:sz="4" w:space="0" w:color="auto"/>
            </w:tcBorders>
            <w:shd w:val="clear" w:color="auto" w:fill="auto"/>
            <w:noWrap/>
            <w:vAlign w:val="bottom"/>
            <w:hideMark/>
          </w:tcPr>
          <w:p w14:paraId="7E0C53D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39FA1CC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4B2FC44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Budovatelů 7, Jablonec nad Nisou, 46601</w:t>
            </w:r>
          </w:p>
        </w:tc>
        <w:tc>
          <w:tcPr>
            <w:tcW w:w="390" w:type="pct"/>
            <w:tcBorders>
              <w:top w:val="nil"/>
              <w:left w:val="nil"/>
              <w:bottom w:val="single" w:sz="4" w:space="0" w:color="auto"/>
              <w:right w:val="single" w:sz="4" w:space="0" w:color="auto"/>
            </w:tcBorders>
            <w:shd w:val="clear" w:color="auto" w:fill="auto"/>
            <w:noWrap/>
            <w:vAlign w:val="bottom"/>
            <w:hideMark/>
          </w:tcPr>
          <w:p w14:paraId="028ACA6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218320F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30.10.2024</w:t>
            </w:r>
          </w:p>
        </w:tc>
      </w:tr>
      <w:tr w:rsidR="00272652" w:rsidRPr="000650FA" w14:paraId="29460DB0"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3C24428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UPS-142A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561945E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MN40UT576760001</w:t>
            </w:r>
          </w:p>
        </w:tc>
        <w:tc>
          <w:tcPr>
            <w:tcW w:w="725" w:type="pct"/>
            <w:tcBorders>
              <w:top w:val="nil"/>
              <w:left w:val="nil"/>
              <w:bottom w:val="single" w:sz="4" w:space="0" w:color="auto"/>
              <w:right w:val="single" w:sz="4" w:space="0" w:color="auto"/>
            </w:tcBorders>
            <w:shd w:val="clear" w:color="auto" w:fill="auto"/>
            <w:noWrap/>
            <w:vAlign w:val="bottom"/>
            <w:hideMark/>
          </w:tcPr>
          <w:p w14:paraId="229AA6D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21FFB21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695F0AD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Myslbekova 1387/5, Děčín 1, 40501</w:t>
            </w:r>
          </w:p>
        </w:tc>
        <w:tc>
          <w:tcPr>
            <w:tcW w:w="390" w:type="pct"/>
            <w:tcBorders>
              <w:top w:val="nil"/>
              <w:left w:val="nil"/>
              <w:bottom w:val="single" w:sz="4" w:space="0" w:color="auto"/>
              <w:right w:val="single" w:sz="4" w:space="0" w:color="auto"/>
            </w:tcBorders>
            <w:shd w:val="clear" w:color="auto" w:fill="auto"/>
            <w:noWrap/>
            <w:vAlign w:val="bottom"/>
            <w:hideMark/>
          </w:tcPr>
          <w:p w14:paraId="7E2FE40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0E4C899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04.11.2024</w:t>
            </w:r>
          </w:p>
        </w:tc>
      </w:tr>
      <w:tr w:rsidR="00272652" w:rsidRPr="000650FA" w14:paraId="52DE47F2"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7F87F18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UPS-147A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1D48B02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MN40UT576760015</w:t>
            </w:r>
          </w:p>
        </w:tc>
        <w:tc>
          <w:tcPr>
            <w:tcW w:w="725" w:type="pct"/>
            <w:tcBorders>
              <w:top w:val="nil"/>
              <w:left w:val="nil"/>
              <w:bottom w:val="single" w:sz="4" w:space="0" w:color="auto"/>
              <w:right w:val="single" w:sz="4" w:space="0" w:color="auto"/>
            </w:tcBorders>
            <w:shd w:val="clear" w:color="auto" w:fill="auto"/>
            <w:noWrap/>
            <w:vAlign w:val="bottom"/>
            <w:hideMark/>
          </w:tcPr>
          <w:p w14:paraId="089B0E0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3F76FDE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52F7B0C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Cyrila Boudy 115, Kladno, 27201</w:t>
            </w:r>
          </w:p>
        </w:tc>
        <w:tc>
          <w:tcPr>
            <w:tcW w:w="390" w:type="pct"/>
            <w:tcBorders>
              <w:top w:val="nil"/>
              <w:left w:val="nil"/>
              <w:bottom w:val="single" w:sz="4" w:space="0" w:color="auto"/>
              <w:right w:val="single" w:sz="4" w:space="0" w:color="auto"/>
            </w:tcBorders>
            <w:shd w:val="clear" w:color="auto" w:fill="auto"/>
            <w:noWrap/>
            <w:vAlign w:val="bottom"/>
            <w:hideMark/>
          </w:tcPr>
          <w:p w14:paraId="0345BA0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24FE826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31.10.2024</w:t>
            </w:r>
          </w:p>
        </w:tc>
      </w:tr>
      <w:tr w:rsidR="00272652" w:rsidRPr="000650FA" w14:paraId="6668B3A0"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347AF02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UPS-148A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B5C98F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MN41UT580180003</w:t>
            </w:r>
          </w:p>
        </w:tc>
        <w:tc>
          <w:tcPr>
            <w:tcW w:w="725" w:type="pct"/>
            <w:tcBorders>
              <w:top w:val="nil"/>
              <w:left w:val="nil"/>
              <w:bottom w:val="single" w:sz="4" w:space="0" w:color="auto"/>
              <w:right w:val="single" w:sz="4" w:space="0" w:color="auto"/>
            </w:tcBorders>
            <w:shd w:val="clear" w:color="auto" w:fill="auto"/>
            <w:noWrap/>
            <w:vAlign w:val="bottom"/>
            <w:hideMark/>
          </w:tcPr>
          <w:p w14:paraId="5A65BC9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0C00937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0D2544C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Sokolská třída 1/267, Ostrava - </w:t>
            </w:r>
            <w:proofErr w:type="spellStart"/>
            <w:r w:rsidRPr="000650FA">
              <w:rPr>
                <w:rFonts w:ascii="Arial" w:hAnsi="Arial" w:cs="Arial"/>
                <w:color w:val="000000"/>
                <w:sz w:val="18"/>
                <w:szCs w:val="18"/>
              </w:rPr>
              <w:t>Mor.Ostrava</w:t>
            </w:r>
            <w:proofErr w:type="spellEnd"/>
            <w:r w:rsidRPr="000650FA">
              <w:rPr>
                <w:rFonts w:ascii="Arial" w:hAnsi="Arial" w:cs="Arial"/>
                <w:color w:val="000000"/>
                <w:sz w:val="18"/>
                <w:szCs w:val="18"/>
              </w:rPr>
              <w:t>, 70200</w:t>
            </w:r>
          </w:p>
        </w:tc>
        <w:tc>
          <w:tcPr>
            <w:tcW w:w="390" w:type="pct"/>
            <w:tcBorders>
              <w:top w:val="nil"/>
              <w:left w:val="nil"/>
              <w:bottom w:val="single" w:sz="4" w:space="0" w:color="auto"/>
              <w:right w:val="single" w:sz="4" w:space="0" w:color="auto"/>
            </w:tcBorders>
            <w:shd w:val="clear" w:color="auto" w:fill="auto"/>
            <w:noWrap/>
            <w:vAlign w:val="bottom"/>
            <w:hideMark/>
          </w:tcPr>
          <w:p w14:paraId="69CD0B6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7A3BE26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28.11.2024</w:t>
            </w:r>
          </w:p>
        </w:tc>
      </w:tr>
      <w:tr w:rsidR="00272652" w:rsidRPr="000650FA" w14:paraId="7A7B77BE"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9BFDBD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UPS-149A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306285D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MN41UT580180006</w:t>
            </w:r>
          </w:p>
        </w:tc>
        <w:tc>
          <w:tcPr>
            <w:tcW w:w="725" w:type="pct"/>
            <w:tcBorders>
              <w:top w:val="nil"/>
              <w:left w:val="nil"/>
              <w:bottom w:val="single" w:sz="4" w:space="0" w:color="auto"/>
              <w:right w:val="single" w:sz="4" w:space="0" w:color="auto"/>
            </w:tcBorders>
            <w:shd w:val="clear" w:color="auto" w:fill="auto"/>
            <w:noWrap/>
            <w:vAlign w:val="bottom"/>
            <w:hideMark/>
          </w:tcPr>
          <w:p w14:paraId="4EB5CA7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2F263CD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68F98BC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Slezská 41, Trutnov, 54163</w:t>
            </w:r>
          </w:p>
        </w:tc>
        <w:tc>
          <w:tcPr>
            <w:tcW w:w="390" w:type="pct"/>
            <w:tcBorders>
              <w:top w:val="nil"/>
              <w:left w:val="nil"/>
              <w:bottom w:val="single" w:sz="4" w:space="0" w:color="auto"/>
              <w:right w:val="single" w:sz="4" w:space="0" w:color="auto"/>
            </w:tcBorders>
            <w:shd w:val="clear" w:color="auto" w:fill="auto"/>
            <w:noWrap/>
            <w:vAlign w:val="bottom"/>
            <w:hideMark/>
          </w:tcPr>
          <w:p w14:paraId="4874328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2CC41C3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02.12.2024</w:t>
            </w:r>
          </w:p>
        </w:tc>
      </w:tr>
      <w:tr w:rsidR="00272652" w:rsidRPr="000650FA" w14:paraId="2FC0B074"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6DADA75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UPS-150A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39F97D1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MN41UT580180004</w:t>
            </w:r>
          </w:p>
        </w:tc>
        <w:tc>
          <w:tcPr>
            <w:tcW w:w="725" w:type="pct"/>
            <w:tcBorders>
              <w:top w:val="nil"/>
              <w:left w:val="nil"/>
              <w:bottom w:val="single" w:sz="4" w:space="0" w:color="auto"/>
              <w:right w:val="single" w:sz="4" w:space="0" w:color="auto"/>
            </w:tcBorders>
            <w:shd w:val="clear" w:color="auto" w:fill="auto"/>
            <w:noWrap/>
            <w:vAlign w:val="bottom"/>
            <w:hideMark/>
          </w:tcPr>
          <w:p w14:paraId="333F9B2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2A30779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2069CEA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Hliníky 5, Prostějov, 79601</w:t>
            </w:r>
          </w:p>
        </w:tc>
        <w:tc>
          <w:tcPr>
            <w:tcW w:w="390" w:type="pct"/>
            <w:tcBorders>
              <w:top w:val="nil"/>
              <w:left w:val="nil"/>
              <w:bottom w:val="single" w:sz="4" w:space="0" w:color="auto"/>
              <w:right w:val="single" w:sz="4" w:space="0" w:color="auto"/>
            </w:tcBorders>
            <w:shd w:val="clear" w:color="auto" w:fill="auto"/>
            <w:noWrap/>
            <w:vAlign w:val="bottom"/>
            <w:hideMark/>
          </w:tcPr>
          <w:p w14:paraId="162A9A5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7B70C19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29.11.2024</w:t>
            </w:r>
          </w:p>
        </w:tc>
      </w:tr>
      <w:tr w:rsidR="00272652" w:rsidRPr="000650FA" w14:paraId="202D5941"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0E3E14E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UPS-151A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7EB4B5A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MN41UT580180005</w:t>
            </w:r>
          </w:p>
        </w:tc>
        <w:tc>
          <w:tcPr>
            <w:tcW w:w="725" w:type="pct"/>
            <w:tcBorders>
              <w:top w:val="nil"/>
              <w:left w:val="nil"/>
              <w:bottom w:val="single" w:sz="4" w:space="0" w:color="auto"/>
              <w:right w:val="single" w:sz="4" w:space="0" w:color="auto"/>
            </w:tcBorders>
            <w:shd w:val="clear" w:color="auto" w:fill="auto"/>
            <w:noWrap/>
            <w:vAlign w:val="bottom"/>
            <w:hideMark/>
          </w:tcPr>
          <w:p w14:paraId="75AAFD9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3BD0B12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5027F5E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Jiráskovy sady 115, Příbram 1, 26101</w:t>
            </w:r>
          </w:p>
        </w:tc>
        <w:tc>
          <w:tcPr>
            <w:tcW w:w="390" w:type="pct"/>
            <w:tcBorders>
              <w:top w:val="nil"/>
              <w:left w:val="nil"/>
              <w:bottom w:val="single" w:sz="4" w:space="0" w:color="auto"/>
              <w:right w:val="single" w:sz="4" w:space="0" w:color="auto"/>
            </w:tcBorders>
            <w:shd w:val="clear" w:color="auto" w:fill="auto"/>
            <w:noWrap/>
            <w:vAlign w:val="bottom"/>
            <w:hideMark/>
          </w:tcPr>
          <w:p w14:paraId="2811CAF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4DA3CE4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09.12.2024</w:t>
            </w:r>
          </w:p>
        </w:tc>
      </w:tr>
      <w:tr w:rsidR="00272652" w:rsidRPr="000650FA" w14:paraId="44473783"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06C5D5D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UPS-152A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EA8D6D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MN41UT580180008</w:t>
            </w:r>
          </w:p>
        </w:tc>
        <w:tc>
          <w:tcPr>
            <w:tcW w:w="725" w:type="pct"/>
            <w:tcBorders>
              <w:top w:val="nil"/>
              <w:left w:val="nil"/>
              <w:bottom w:val="single" w:sz="4" w:space="0" w:color="auto"/>
              <w:right w:val="single" w:sz="4" w:space="0" w:color="auto"/>
            </w:tcBorders>
            <w:shd w:val="clear" w:color="auto" w:fill="auto"/>
            <w:noWrap/>
            <w:vAlign w:val="bottom"/>
            <w:hideMark/>
          </w:tcPr>
          <w:p w14:paraId="5E47ECF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085ADCB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20D1D3D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Smetanova 1390, Ústí nad Orlicí, 56201</w:t>
            </w:r>
          </w:p>
        </w:tc>
        <w:tc>
          <w:tcPr>
            <w:tcW w:w="390" w:type="pct"/>
            <w:tcBorders>
              <w:top w:val="nil"/>
              <w:left w:val="nil"/>
              <w:bottom w:val="single" w:sz="4" w:space="0" w:color="auto"/>
              <w:right w:val="single" w:sz="4" w:space="0" w:color="auto"/>
            </w:tcBorders>
            <w:shd w:val="clear" w:color="auto" w:fill="auto"/>
            <w:noWrap/>
            <w:vAlign w:val="bottom"/>
            <w:hideMark/>
          </w:tcPr>
          <w:p w14:paraId="2CB8888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3E5B012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10.12.2024</w:t>
            </w:r>
          </w:p>
        </w:tc>
      </w:tr>
      <w:tr w:rsidR="00272652" w:rsidRPr="000650FA" w14:paraId="07898711"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7B29855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lastRenderedPageBreak/>
              <w:t>UPS-153A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02ED31E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MN40UT57660018</w:t>
            </w:r>
          </w:p>
        </w:tc>
        <w:tc>
          <w:tcPr>
            <w:tcW w:w="725" w:type="pct"/>
            <w:tcBorders>
              <w:top w:val="nil"/>
              <w:left w:val="nil"/>
              <w:bottom w:val="single" w:sz="4" w:space="0" w:color="auto"/>
              <w:right w:val="single" w:sz="4" w:space="0" w:color="auto"/>
            </w:tcBorders>
            <w:shd w:val="clear" w:color="auto" w:fill="auto"/>
            <w:noWrap/>
            <w:vAlign w:val="bottom"/>
            <w:hideMark/>
          </w:tcPr>
          <w:p w14:paraId="60A00F8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7781B3F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45E22BD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Erbenovo nábřeží 4250, Kroměříž, 76701</w:t>
            </w:r>
          </w:p>
        </w:tc>
        <w:tc>
          <w:tcPr>
            <w:tcW w:w="390" w:type="pct"/>
            <w:tcBorders>
              <w:top w:val="nil"/>
              <w:left w:val="nil"/>
              <w:bottom w:val="single" w:sz="4" w:space="0" w:color="auto"/>
              <w:right w:val="single" w:sz="4" w:space="0" w:color="auto"/>
            </w:tcBorders>
            <w:shd w:val="clear" w:color="auto" w:fill="auto"/>
            <w:noWrap/>
            <w:vAlign w:val="bottom"/>
            <w:hideMark/>
          </w:tcPr>
          <w:p w14:paraId="10B82BE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0477EB4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13.12.2024</w:t>
            </w:r>
          </w:p>
        </w:tc>
      </w:tr>
      <w:tr w:rsidR="00272652" w:rsidRPr="000650FA" w14:paraId="251C6964"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420F583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UPS-154A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1B802E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MN41UT580180002</w:t>
            </w:r>
          </w:p>
        </w:tc>
        <w:tc>
          <w:tcPr>
            <w:tcW w:w="725" w:type="pct"/>
            <w:tcBorders>
              <w:top w:val="nil"/>
              <w:left w:val="nil"/>
              <w:bottom w:val="single" w:sz="4" w:space="0" w:color="auto"/>
              <w:right w:val="single" w:sz="4" w:space="0" w:color="auto"/>
            </w:tcBorders>
            <w:shd w:val="clear" w:color="auto" w:fill="auto"/>
            <w:noWrap/>
            <w:vAlign w:val="bottom"/>
            <w:hideMark/>
          </w:tcPr>
          <w:p w14:paraId="6B55533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4365DD9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35F1B7E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Poštovní 42, Náchod, 54701</w:t>
            </w:r>
          </w:p>
        </w:tc>
        <w:tc>
          <w:tcPr>
            <w:tcW w:w="390" w:type="pct"/>
            <w:tcBorders>
              <w:top w:val="nil"/>
              <w:left w:val="nil"/>
              <w:bottom w:val="single" w:sz="4" w:space="0" w:color="auto"/>
              <w:right w:val="single" w:sz="4" w:space="0" w:color="auto"/>
            </w:tcBorders>
            <w:shd w:val="clear" w:color="auto" w:fill="auto"/>
            <w:noWrap/>
            <w:vAlign w:val="bottom"/>
            <w:hideMark/>
          </w:tcPr>
          <w:p w14:paraId="1528E38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5CAE486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12.12.2024</w:t>
            </w:r>
          </w:p>
        </w:tc>
      </w:tr>
      <w:tr w:rsidR="00272652" w:rsidRPr="000650FA" w14:paraId="24556E29"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4E03F03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UPS-155A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0823C52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MN41UT580180001</w:t>
            </w:r>
          </w:p>
        </w:tc>
        <w:tc>
          <w:tcPr>
            <w:tcW w:w="725" w:type="pct"/>
            <w:tcBorders>
              <w:top w:val="nil"/>
              <w:left w:val="nil"/>
              <w:bottom w:val="single" w:sz="4" w:space="0" w:color="auto"/>
              <w:right w:val="single" w:sz="4" w:space="0" w:color="auto"/>
            </w:tcBorders>
            <w:shd w:val="clear" w:color="auto" w:fill="auto"/>
            <w:noWrap/>
            <w:vAlign w:val="bottom"/>
            <w:hideMark/>
          </w:tcPr>
          <w:p w14:paraId="5F501C9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1F65FDD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26C7D5E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Hornická 209, Kutná Hora, 28401</w:t>
            </w:r>
          </w:p>
        </w:tc>
        <w:tc>
          <w:tcPr>
            <w:tcW w:w="390" w:type="pct"/>
            <w:tcBorders>
              <w:top w:val="nil"/>
              <w:left w:val="nil"/>
              <w:bottom w:val="single" w:sz="4" w:space="0" w:color="auto"/>
              <w:right w:val="single" w:sz="4" w:space="0" w:color="auto"/>
            </w:tcBorders>
            <w:shd w:val="clear" w:color="auto" w:fill="auto"/>
            <w:noWrap/>
            <w:vAlign w:val="bottom"/>
            <w:hideMark/>
          </w:tcPr>
          <w:p w14:paraId="5B66E77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15CAE8E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11.12.2024</w:t>
            </w:r>
          </w:p>
        </w:tc>
      </w:tr>
      <w:tr w:rsidR="00272652" w:rsidRPr="000650FA" w14:paraId="2DA95AF8"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7C6FF3F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UPS-156A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DEFE34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AL06UT704810002</w:t>
            </w:r>
          </w:p>
        </w:tc>
        <w:tc>
          <w:tcPr>
            <w:tcW w:w="725" w:type="pct"/>
            <w:tcBorders>
              <w:top w:val="nil"/>
              <w:left w:val="nil"/>
              <w:bottom w:val="single" w:sz="4" w:space="0" w:color="auto"/>
              <w:right w:val="single" w:sz="4" w:space="0" w:color="auto"/>
            </w:tcBorders>
            <w:shd w:val="clear" w:color="auto" w:fill="auto"/>
            <w:noWrap/>
            <w:vAlign w:val="bottom"/>
            <w:hideMark/>
          </w:tcPr>
          <w:p w14:paraId="26EE5D9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2188C15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166D365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Komenského 193, Kolín, 28002</w:t>
            </w:r>
          </w:p>
        </w:tc>
        <w:tc>
          <w:tcPr>
            <w:tcW w:w="390" w:type="pct"/>
            <w:tcBorders>
              <w:top w:val="nil"/>
              <w:left w:val="nil"/>
              <w:bottom w:val="single" w:sz="4" w:space="0" w:color="auto"/>
              <w:right w:val="single" w:sz="4" w:space="0" w:color="auto"/>
            </w:tcBorders>
            <w:shd w:val="clear" w:color="auto" w:fill="auto"/>
            <w:noWrap/>
            <w:vAlign w:val="bottom"/>
            <w:hideMark/>
          </w:tcPr>
          <w:p w14:paraId="76CB63E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73C37D4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05.03.2025</w:t>
            </w:r>
          </w:p>
        </w:tc>
      </w:tr>
      <w:tr w:rsidR="00272652" w:rsidRPr="000650FA" w14:paraId="3A16CD72"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51397A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UPS-157A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BAE17B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AL05UT704640001</w:t>
            </w:r>
          </w:p>
        </w:tc>
        <w:tc>
          <w:tcPr>
            <w:tcW w:w="725" w:type="pct"/>
            <w:tcBorders>
              <w:top w:val="nil"/>
              <w:left w:val="nil"/>
              <w:bottom w:val="single" w:sz="4" w:space="0" w:color="auto"/>
              <w:right w:val="single" w:sz="4" w:space="0" w:color="auto"/>
            </w:tcBorders>
            <w:shd w:val="clear" w:color="auto" w:fill="auto"/>
            <w:noWrap/>
            <w:vAlign w:val="bottom"/>
            <w:hideMark/>
          </w:tcPr>
          <w:p w14:paraId="10D1BCB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5940EF6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2B2DFE9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Kozinova 299, Domažlice, 34411</w:t>
            </w:r>
          </w:p>
        </w:tc>
        <w:tc>
          <w:tcPr>
            <w:tcW w:w="390" w:type="pct"/>
            <w:tcBorders>
              <w:top w:val="nil"/>
              <w:left w:val="nil"/>
              <w:bottom w:val="single" w:sz="4" w:space="0" w:color="auto"/>
              <w:right w:val="single" w:sz="4" w:space="0" w:color="auto"/>
            </w:tcBorders>
            <w:shd w:val="clear" w:color="auto" w:fill="auto"/>
            <w:noWrap/>
            <w:vAlign w:val="bottom"/>
            <w:hideMark/>
          </w:tcPr>
          <w:p w14:paraId="1E8DBAF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3E4A0E6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09.03.2025</w:t>
            </w:r>
          </w:p>
        </w:tc>
      </w:tr>
      <w:tr w:rsidR="00272652" w:rsidRPr="000650FA" w14:paraId="18E76A3B"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17D4745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UPS-158A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4C7F227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AL05UT704640010</w:t>
            </w:r>
          </w:p>
        </w:tc>
        <w:tc>
          <w:tcPr>
            <w:tcW w:w="725" w:type="pct"/>
            <w:tcBorders>
              <w:top w:val="nil"/>
              <w:left w:val="nil"/>
              <w:bottom w:val="single" w:sz="4" w:space="0" w:color="auto"/>
              <w:right w:val="single" w:sz="4" w:space="0" w:color="auto"/>
            </w:tcBorders>
            <w:shd w:val="clear" w:color="auto" w:fill="auto"/>
            <w:noWrap/>
            <w:vAlign w:val="bottom"/>
            <w:hideMark/>
          </w:tcPr>
          <w:p w14:paraId="4459FD4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4B577D8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7677052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Edisonova 5397, Chomutov, 43048</w:t>
            </w:r>
          </w:p>
        </w:tc>
        <w:tc>
          <w:tcPr>
            <w:tcW w:w="390" w:type="pct"/>
            <w:tcBorders>
              <w:top w:val="nil"/>
              <w:left w:val="nil"/>
              <w:bottom w:val="single" w:sz="4" w:space="0" w:color="auto"/>
              <w:right w:val="single" w:sz="4" w:space="0" w:color="auto"/>
            </w:tcBorders>
            <w:shd w:val="clear" w:color="auto" w:fill="auto"/>
            <w:noWrap/>
            <w:vAlign w:val="bottom"/>
            <w:hideMark/>
          </w:tcPr>
          <w:p w14:paraId="4F0E491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7217DF8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11.03.2025</w:t>
            </w:r>
          </w:p>
        </w:tc>
      </w:tr>
      <w:tr w:rsidR="00272652" w:rsidRPr="000650FA" w14:paraId="65787A78"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00E31CC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UPS-159A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3D47CE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AL05UT704640002</w:t>
            </w:r>
          </w:p>
        </w:tc>
        <w:tc>
          <w:tcPr>
            <w:tcW w:w="725" w:type="pct"/>
            <w:tcBorders>
              <w:top w:val="nil"/>
              <w:left w:val="nil"/>
              <w:bottom w:val="single" w:sz="4" w:space="0" w:color="auto"/>
              <w:right w:val="single" w:sz="4" w:space="0" w:color="auto"/>
            </w:tcBorders>
            <w:shd w:val="clear" w:color="auto" w:fill="auto"/>
            <w:noWrap/>
            <w:vAlign w:val="bottom"/>
            <w:hideMark/>
          </w:tcPr>
          <w:p w14:paraId="29C865A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07EFFAA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1C6F2E4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Na poříčí 3208, Frýdek-Místek, 73801</w:t>
            </w:r>
          </w:p>
        </w:tc>
        <w:tc>
          <w:tcPr>
            <w:tcW w:w="390" w:type="pct"/>
            <w:tcBorders>
              <w:top w:val="nil"/>
              <w:left w:val="nil"/>
              <w:bottom w:val="single" w:sz="4" w:space="0" w:color="auto"/>
              <w:right w:val="single" w:sz="4" w:space="0" w:color="auto"/>
            </w:tcBorders>
            <w:shd w:val="clear" w:color="auto" w:fill="auto"/>
            <w:noWrap/>
            <w:vAlign w:val="bottom"/>
            <w:hideMark/>
          </w:tcPr>
          <w:p w14:paraId="704FEB1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44FAD2D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01.04.2025</w:t>
            </w:r>
          </w:p>
        </w:tc>
      </w:tr>
      <w:tr w:rsidR="00272652" w:rsidRPr="000650FA" w14:paraId="27C6B2B9"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9FF360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UPS-160A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EC925C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AL06UT704810003</w:t>
            </w:r>
          </w:p>
        </w:tc>
        <w:tc>
          <w:tcPr>
            <w:tcW w:w="725" w:type="pct"/>
            <w:tcBorders>
              <w:top w:val="nil"/>
              <w:left w:val="nil"/>
              <w:bottom w:val="single" w:sz="4" w:space="0" w:color="auto"/>
              <w:right w:val="single" w:sz="4" w:space="0" w:color="auto"/>
            </w:tcBorders>
            <w:shd w:val="clear" w:color="auto" w:fill="auto"/>
            <w:noWrap/>
            <w:vAlign w:val="bottom"/>
            <w:hideMark/>
          </w:tcPr>
          <w:p w14:paraId="75BB1EB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2695D04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5C65365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Jaselská 146, Mladá Boleslav, 29301</w:t>
            </w:r>
          </w:p>
        </w:tc>
        <w:tc>
          <w:tcPr>
            <w:tcW w:w="390" w:type="pct"/>
            <w:tcBorders>
              <w:top w:val="nil"/>
              <w:left w:val="nil"/>
              <w:bottom w:val="single" w:sz="4" w:space="0" w:color="auto"/>
              <w:right w:val="single" w:sz="4" w:space="0" w:color="auto"/>
            </w:tcBorders>
            <w:shd w:val="clear" w:color="auto" w:fill="auto"/>
            <w:noWrap/>
            <w:vAlign w:val="bottom"/>
            <w:hideMark/>
          </w:tcPr>
          <w:p w14:paraId="31E2D16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6587DA1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02.04.2025</w:t>
            </w:r>
          </w:p>
        </w:tc>
      </w:tr>
      <w:tr w:rsidR="00272652" w:rsidRPr="000650FA" w14:paraId="101D9227"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0CC31B2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UPS-161A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33F6817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AL06UT704810005</w:t>
            </w:r>
          </w:p>
        </w:tc>
        <w:tc>
          <w:tcPr>
            <w:tcW w:w="725" w:type="pct"/>
            <w:tcBorders>
              <w:top w:val="nil"/>
              <w:left w:val="nil"/>
              <w:bottom w:val="single" w:sz="4" w:space="0" w:color="auto"/>
              <w:right w:val="single" w:sz="4" w:space="0" w:color="auto"/>
            </w:tcBorders>
            <w:shd w:val="clear" w:color="auto" w:fill="auto"/>
            <w:noWrap/>
            <w:vAlign w:val="bottom"/>
            <w:hideMark/>
          </w:tcPr>
          <w:p w14:paraId="12D260B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2BD5313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2CCCB6B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5. května 11, Nový Jičín, 74101</w:t>
            </w:r>
          </w:p>
        </w:tc>
        <w:tc>
          <w:tcPr>
            <w:tcW w:w="390" w:type="pct"/>
            <w:tcBorders>
              <w:top w:val="nil"/>
              <w:left w:val="nil"/>
              <w:bottom w:val="single" w:sz="4" w:space="0" w:color="auto"/>
              <w:right w:val="single" w:sz="4" w:space="0" w:color="auto"/>
            </w:tcBorders>
            <w:shd w:val="clear" w:color="auto" w:fill="auto"/>
            <w:noWrap/>
            <w:vAlign w:val="bottom"/>
            <w:hideMark/>
          </w:tcPr>
          <w:p w14:paraId="448A276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0316789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08.04.2025</w:t>
            </w:r>
          </w:p>
        </w:tc>
      </w:tr>
      <w:tr w:rsidR="00272652" w:rsidRPr="000650FA" w14:paraId="21210BE6"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97C8C5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UPS-162A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1A2153A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AL05UT704640007</w:t>
            </w:r>
          </w:p>
        </w:tc>
        <w:tc>
          <w:tcPr>
            <w:tcW w:w="725" w:type="pct"/>
            <w:tcBorders>
              <w:top w:val="nil"/>
              <w:left w:val="nil"/>
              <w:bottom w:val="single" w:sz="4" w:space="0" w:color="auto"/>
              <w:right w:val="single" w:sz="4" w:space="0" w:color="auto"/>
            </w:tcBorders>
            <w:shd w:val="clear" w:color="auto" w:fill="auto"/>
            <w:noWrap/>
            <w:vAlign w:val="bottom"/>
            <w:hideMark/>
          </w:tcPr>
          <w:p w14:paraId="0B930A4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22FE331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0CFBB9E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Hořická 1710/19a, Hradec Králové, 50002</w:t>
            </w:r>
          </w:p>
        </w:tc>
        <w:tc>
          <w:tcPr>
            <w:tcW w:w="390" w:type="pct"/>
            <w:tcBorders>
              <w:top w:val="nil"/>
              <w:left w:val="nil"/>
              <w:bottom w:val="single" w:sz="4" w:space="0" w:color="auto"/>
              <w:right w:val="single" w:sz="4" w:space="0" w:color="auto"/>
            </w:tcBorders>
            <w:shd w:val="clear" w:color="auto" w:fill="auto"/>
            <w:noWrap/>
            <w:vAlign w:val="bottom"/>
            <w:hideMark/>
          </w:tcPr>
          <w:p w14:paraId="301788A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11E1DE7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07.04.2025</w:t>
            </w:r>
          </w:p>
        </w:tc>
      </w:tr>
      <w:tr w:rsidR="00272652" w:rsidRPr="000650FA" w14:paraId="01D7B773"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0BD229A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UPS-163A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1894E73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AL05UT704640008</w:t>
            </w:r>
          </w:p>
        </w:tc>
        <w:tc>
          <w:tcPr>
            <w:tcW w:w="725" w:type="pct"/>
            <w:tcBorders>
              <w:top w:val="nil"/>
              <w:left w:val="nil"/>
              <w:bottom w:val="single" w:sz="4" w:space="0" w:color="auto"/>
              <w:right w:val="single" w:sz="4" w:space="0" w:color="auto"/>
            </w:tcBorders>
            <w:shd w:val="clear" w:color="auto" w:fill="auto"/>
            <w:noWrap/>
            <w:vAlign w:val="bottom"/>
            <w:hideMark/>
          </w:tcPr>
          <w:p w14:paraId="237763B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3638BCB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39ADA26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Hořická 1710/19a, Hradec Králové, 50002</w:t>
            </w:r>
          </w:p>
        </w:tc>
        <w:tc>
          <w:tcPr>
            <w:tcW w:w="390" w:type="pct"/>
            <w:tcBorders>
              <w:top w:val="nil"/>
              <w:left w:val="nil"/>
              <w:bottom w:val="single" w:sz="4" w:space="0" w:color="auto"/>
              <w:right w:val="single" w:sz="4" w:space="0" w:color="auto"/>
            </w:tcBorders>
            <w:shd w:val="clear" w:color="auto" w:fill="auto"/>
            <w:noWrap/>
            <w:vAlign w:val="bottom"/>
            <w:hideMark/>
          </w:tcPr>
          <w:p w14:paraId="553B6FE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643FE24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07.04.2025</w:t>
            </w:r>
          </w:p>
        </w:tc>
      </w:tr>
      <w:tr w:rsidR="00272652" w:rsidRPr="000650FA" w14:paraId="41694A7B"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4BA5767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UPS-164A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5BE9C3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AL06UT704810004</w:t>
            </w:r>
          </w:p>
        </w:tc>
        <w:tc>
          <w:tcPr>
            <w:tcW w:w="725" w:type="pct"/>
            <w:tcBorders>
              <w:top w:val="nil"/>
              <w:left w:val="nil"/>
              <w:bottom w:val="single" w:sz="4" w:space="0" w:color="auto"/>
              <w:right w:val="single" w:sz="4" w:space="0" w:color="auto"/>
            </w:tcBorders>
            <w:shd w:val="clear" w:color="auto" w:fill="auto"/>
            <w:noWrap/>
            <w:vAlign w:val="bottom"/>
            <w:hideMark/>
          </w:tcPr>
          <w:p w14:paraId="1C7B7A1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4807A03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679A525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Višňová 1, Most, 43433</w:t>
            </w:r>
          </w:p>
        </w:tc>
        <w:tc>
          <w:tcPr>
            <w:tcW w:w="390" w:type="pct"/>
            <w:tcBorders>
              <w:top w:val="nil"/>
              <w:left w:val="nil"/>
              <w:bottom w:val="single" w:sz="4" w:space="0" w:color="auto"/>
              <w:right w:val="single" w:sz="4" w:space="0" w:color="auto"/>
            </w:tcBorders>
            <w:shd w:val="clear" w:color="auto" w:fill="auto"/>
            <w:noWrap/>
            <w:vAlign w:val="bottom"/>
            <w:hideMark/>
          </w:tcPr>
          <w:p w14:paraId="2655D72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462CD80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14.04.2025</w:t>
            </w:r>
          </w:p>
        </w:tc>
      </w:tr>
      <w:tr w:rsidR="00272652" w:rsidRPr="000650FA" w14:paraId="2DD34D17"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7F5B2FC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UPS-165A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8445F4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AL17UT735210007</w:t>
            </w:r>
          </w:p>
        </w:tc>
        <w:tc>
          <w:tcPr>
            <w:tcW w:w="725" w:type="pct"/>
            <w:tcBorders>
              <w:top w:val="nil"/>
              <w:left w:val="nil"/>
              <w:bottom w:val="single" w:sz="4" w:space="0" w:color="auto"/>
              <w:right w:val="single" w:sz="4" w:space="0" w:color="auto"/>
            </w:tcBorders>
            <w:shd w:val="clear" w:color="auto" w:fill="auto"/>
            <w:noWrap/>
            <w:vAlign w:val="bottom"/>
            <w:hideMark/>
          </w:tcPr>
          <w:p w14:paraId="2208D26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477DAE6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3B98D3E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Mírové náměstí 35/C, Ústí nad Labem, 40050</w:t>
            </w:r>
          </w:p>
        </w:tc>
        <w:tc>
          <w:tcPr>
            <w:tcW w:w="390" w:type="pct"/>
            <w:tcBorders>
              <w:top w:val="nil"/>
              <w:left w:val="nil"/>
              <w:bottom w:val="single" w:sz="4" w:space="0" w:color="auto"/>
              <w:right w:val="single" w:sz="4" w:space="0" w:color="auto"/>
            </w:tcBorders>
            <w:shd w:val="clear" w:color="auto" w:fill="auto"/>
            <w:noWrap/>
            <w:vAlign w:val="bottom"/>
            <w:hideMark/>
          </w:tcPr>
          <w:p w14:paraId="7107068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35919A2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20.05.2025</w:t>
            </w:r>
          </w:p>
        </w:tc>
      </w:tr>
      <w:tr w:rsidR="00272652" w:rsidRPr="000650FA" w14:paraId="30475434"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1E41486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UPS-168A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4983FB4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AL17UT735210008</w:t>
            </w:r>
          </w:p>
        </w:tc>
        <w:tc>
          <w:tcPr>
            <w:tcW w:w="725" w:type="pct"/>
            <w:tcBorders>
              <w:top w:val="nil"/>
              <w:left w:val="nil"/>
              <w:bottom w:val="single" w:sz="4" w:space="0" w:color="auto"/>
              <w:right w:val="single" w:sz="4" w:space="0" w:color="auto"/>
            </w:tcBorders>
            <w:shd w:val="clear" w:color="auto" w:fill="auto"/>
            <w:noWrap/>
            <w:vAlign w:val="bottom"/>
            <w:hideMark/>
          </w:tcPr>
          <w:p w14:paraId="674B946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598A1E4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22B91763" w14:textId="77777777" w:rsidR="00A111DF" w:rsidRPr="000650FA" w:rsidRDefault="00A111DF" w:rsidP="00A111DF">
            <w:pPr>
              <w:rPr>
                <w:rFonts w:ascii="Arial" w:hAnsi="Arial" w:cs="Arial"/>
                <w:color w:val="000000"/>
                <w:sz w:val="18"/>
                <w:szCs w:val="18"/>
              </w:rPr>
            </w:pPr>
            <w:proofErr w:type="spellStart"/>
            <w:r w:rsidRPr="000650FA">
              <w:rPr>
                <w:rFonts w:ascii="Arial" w:hAnsi="Arial" w:cs="Arial"/>
                <w:color w:val="000000"/>
                <w:sz w:val="18"/>
                <w:szCs w:val="18"/>
              </w:rPr>
              <w:t>Zarámí</w:t>
            </w:r>
            <w:proofErr w:type="spellEnd"/>
            <w:r w:rsidRPr="000650FA">
              <w:rPr>
                <w:rFonts w:ascii="Arial" w:hAnsi="Arial" w:cs="Arial"/>
                <w:color w:val="000000"/>
                <w:sz w:val="18"/>
                <w:szCs w:val="18"/>
              </w:rPr>
              <w:t xml:space="preserve"> 160, Zlín, 76001</w:t>
            </w:r>
          </w:p>
        </w:tc>
        <w:tc>
          <w:tcPr>
            <w:tcW w:w="390" w:type="pct"/>
            <w:tcBorders>
              <w:top w:val="nil"/>
              <w:left w:val="nil"/>
              <w:bottom w:val="single" w:sz="4" w:space="0" w:color="auto"/>
              <w:right w:val="single" w:sz="4" w:space="0" w:color="auto"/>
            </w:tcBorders>
            <w:shd w:val="clear" w:color="auto" w:fill="auto"/>
            <w:noWrap/>
            <w:vAlign w:val="bottom"/>
            <w:hideMark/>
          </w:tcPr>
          <w:p w14:paraId="31C2F94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1FE1B0C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25.05.2025</w:t>
            </w:r>
          </w:p>
        </w:tc>
      </w:tr>
      <w:tr w:rsidR="00272652" w:rsidRPr="000650FA" w14:paraId="4044E7E4"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3B76122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UPS-169A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3BA4268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AL17UT735210004</w:t>
            </w:r>
          </w:p>
        </w:tc>
        <w:tc>
          <w:tcPr>
            <w:tcW w:w="725" w:type="pct"/>
            <w:tcBorders>
              <w:top w:val="nil"/>
              <w:left w:val="nil"/>
              <w:bottom w:val="single" w:sz="4" w:space="0" w:color="auto"/>
              <w:right w:val="single" w:sz="4" w:space="0" w:color="auto"/>
            </w:tcBorders>
            <w:shd w:val="clear" w:color="auto" w:fill="auto"/>
            <w:noWrap/>
            <w:vAlign w:val="bottom"/>
            <w:hideMark/>
          </w:tcPr>
          <w:p w14:paraId="2367159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44B4D23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67F1924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Sokolovská 662/136b, Praha 8, 180 00</w:t>
            </w:r>
          </w:p>
        </w:tc>
        <w:tc>
          <w:tcPr>
            <w:tcW w:w="390" w:type="pct"/>
            <w:tcBorders>
              <w:top w:val="nil"/>
              <w:left w:val="nil"/>
              <w:bottom w:val="single" w:sz="4" w:space="0" w:color="auto"/>
              <w:right w:val="single" w:sz="4" w:space="0" w:color="auto"/>
            </w:tcBorders>
            <w:shd w:val="clear" w:color="auto" w:fill="auto"/>
            <w:noWrap/>
            <w:vAlign w:val="bottom"/>
            <w:hideMark/>
          </w:tcPr>
          <w:p w14:paraId="3986534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7136040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04.06.2025</w:t>
            </w:r>
          </w:p>
        </w:tc>
      </w:tr>
      <w:tr w:rsidR="00272652" w:rsidRPr="000650FA" w14:paraId="08916984"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2E80F8F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UPS-170A</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4DBB4C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AL06UT704810007</w:t>
            </w:r>
          </w:p>
        </w:tc>
        <w:tc>
          <w:tcPr>
            <w:tcW w:w="725" w:type="pct"/>
            <w:tcBorders>
              <w:top w:val="nil"/>
              <w:left w:val="nil"/>
              <w:bottom w:val="single" w:sz="4" w:space="0" w:color="auto"/>
              <w:right w:val="single" w:sz="4" w:space="0" w:color="auto"/>
            </w:tcBorders>
            <w:shd w:val="clear" w:color="auto" w:fill="auto"/>
            <w:noWrap/>
            <w:vAlign w:val="bottom"/>
            <w:hideMark/>
          </w:tcPr>
          <w:p w14:paraId="1BB2439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jednotka</w:t>
            </w:r>
          </w:p>
        </w:tc>
        <w:tc>
          <w:tcPr>
            <w:tcW w:w="826" w:type="pct"/>
            <w:tcBorders>
              <w:top w:val="nil"/>
              <w:left w:val="nil"/>
              <w:bottom w:val="single" w:sz="4" w:space="0" w:color="auto"/>
              <w:right w:val="single" w:sz="4" w:space="0" w:color="auto"/>
            </w:tcBorders>
            <w:shd w:val="clear" w:color="auto" w:fill="auto"/>
            <w:noWrap/>
            <w:vAlign w:val="bottom"/>
            <w:hideMark/>
          </w:tcPr>
          <w:p w14:paraId="20D75B1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w:t>
            </w:r>
          </w:p>
        </w:tc>
        <w:tc>
          <w:tcPr>
            <w:tcW w:w="1411" w:type="pct"/>
            <w:tcBorders>
              <w:top w:val="nil"/>
              <w:left w:val="nil"/>
              <w:bottom w:val="single" w:sz="4" w:space="0" w:color="auto"/>
              <w:right w:val="single" w:sz="4" w:space="0" w:color="auto"/>
            </w:tcBorders>
            <w:shd w:val="clear" w:color="auto" w:fill="auto"/>
            <w:noWrap/>
            <w:vAlign w:val="bottom"/>
            <w:hideMark/>
          </w:tcPr>
          <w:p w14:paraId="00CE181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Denisovo nám. 1, Opava, 746 01</w:t>
            </w:r>
          </w:p>
        </w:tc>
        <w:tc>
          <w:tcPr>
            <w:tcW w:w="390" w:type="pct"/>
            <w:tcBorders>
              <w:top w:val="nil"/>
              <w:left w:val="nil"/>
              <w:bottom w:val="single" w:sz="4" w:space="0" w:color="auto"/>
              <w:right w:val="single" w:sz="4" w:space="0" w:color="auto"/>
            </w:tcBorders>
            <w:shd w:val="clear" w:color="auto" w:fill="auto"/>
            <w:noWrap/>
            <w:vAlign w:val="bottom"/>
            <w:hideMark/>
          </w:tcPr>
          <w:p w14:paraId="7D7DD2B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5F09731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12.03.2025</w:t>
            </w:r>
          </w:p>
        </w:tc>
      </w:tr>
      <w:tr w:rsidR="00272652" w:rsidRPr="000650FA" w14:paraId="179DEA2F"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4D89A1D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UPS-100B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34130B2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MN03UT430180033</w:t>
            </w:r>
          </w:p>
        </w:tc>
        <w:tc>
          <w:tcPr>
            <w:tcW w:w="725" w:type="pct"/>
            <w:tcBorders>
              <w:top w:val="nil"/>
              <w:left w:val="nil"/>
              <w:bottom w:val="single" w:sz="4" w:space="0" w:color="auto"/>
              <w:right w:val="single" w:sz="4" w:space="0" w:color="auto"/>
            </w:tcBorders>
            <w:shd w:val="clear" w:color="auto" w:fill="auto"/>
            <w:noWrap/>
            <w:vAlign w:val="bottom"/>
            <w:hideMark/>
          </w:tcPr>
          <w:p w14:paraId="59A0952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0087419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5FEC868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Vinohradská 178, Praha 3, </w:t>
            </w:r>
            <w:proofErr w:type="spellStart"/>
            <w:r w:rsidRPr="000650FA">
              <w:rPr>
                <w:rFonts w:ascii="Arial" w:hAnsi="Arial" w:cs="Arial"/>
                <w:color w:val="000000"/>
                <w:sz w:val="18"/>
                <w:szCs w:val="18"/>
              </w:rPr>
              <w:t>Crystal</w:t>
            </w:r>
            <w:proofErr w:type="spellEnd"/>
            <w:r w:rsidRPr="000650FA">
              <w:rPr>
                <w:rFonts w:ascii="Arial" w:hAnsi="Arial" w:cs="Arial"/>
                <w:color w:val="000000"/>
                <w:sz w:val="18"/>
                <w:szCs w:val="18"/>
              </w:rPr>
              <w:t>, 130 00</w:t>
            </w:r>
          </w:p>
        </w:tc>
        <w:tc>
          <w:tcPr>
            <w:tcW w:w="390" w:type="pct"/>
            <w:tcBorders>
              <w:top w:val="nil"/>
              <w:left w:val="nil"/>
              <w:bottom w:val="single" w:sz="4" w:space="0" w:color="auto"/>
              <w:right w:val="single" w:sz="4" w:space="0" w:color="auto"/>
            </w:tcBorders>
            <w:shd w:val="clear" w:color="auto" w:fill="auto"/>
            <w:noWrap/>
            <w:vAlign w:val="bottom"/>
            <w:hideMark/>
          </w:tcPr>
          <w:p w14:paraId="0FF13A1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344D616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05.03.2024</w:t>
            </w:r>
          </w:p>
        </w:tc>
      </w:tr>
      <w:tr w:rsidR="00272652" w:rsidRPr="000650FA" w14:paraId="7915170D"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202DD10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UPS-103B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18B9167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MN03UT430180042</w:t>
            </w:r>
          </w:p>
        </w:tc>
        <w:tc>
          <w:tcPr>
            <w:tcW w:w="725" w:type="pct"/>
            <w:tcBorders>
              <w:top w:val="nil"/>
              <w:left w:val="nil"/>
              <w:bottom w:val="single" w:sz="4" w:space="0" w:color="auto"/>
              <w:right w:val="single" w:sz="4" w:space="0" w:color="auto"/>
            </w:tcBorders>
            <w:shd w:val="clear" w:color="auto" w:fill="auto"/>
            <w:noWrap/>
            <w:vAlign w:val="bottom"/>
            <w:hideMark/>
          </w:tcPr>
          <w:p w14:paraId="0F9ED48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5B4C12F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108051F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Komenského 40/2473, Cheb, 35099</w:t>
            </w:r>
          </w:p>
        </w:tc>
        <w:tc>
          <w:tcPr>
            <w:tcW w:w="390" w:type="pct"/>
            <w:tcBorders>
              <w:top w:val="nil"/>
              <w:left w:val="nil"/>
              <w:bottom w:val="single" w:sz="4" w:space="0" w:color="auto"/>
              <w:right w:val="single" w:sz="4" w:space="0" w:color="auto"/>
            </w:tcBorders>
            <w:shd w:val="clear" w:color="auto" w:fill="auto"/>
            <w:noWrap/>
            <w:vAlign w:val="bottom"/>
            <w:hideMark/>
          </w:tcPr>
          <w:p w14:paraId="25D642F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27D387F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23.04.2024</w:t>
            </w:r>
          </w:p>
        </w:tc>
      </w:tr>
      <w:tr w:rsidR="00272652" w:rsidRPr="000650FA" w14:paraId="7E67289F"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392250A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UPS-104B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747BCA3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MN03UT430180026</w:t>
            </w:r>
          </w:p>
        </w:tc>
        <w:tc>
          <w:tcPr>
            <w:tcW w:w="725" w:type="pct"/>
            <w:tcBorders>
              <w:top w:val="nil"/>
              <w:left w:val="nil"/>
              <w:bottom w:val="single" w:sz="4" w:space="0" w:color="auto"/>
              <w:right w:val="single" w:sz="4" w:space="0" w:color="auto"/>
            </w:tcBorders>
            <w:shd w:val="clear" w:color="auto" w:fill="auto"/>
            <w:noWrap/>
            <w:vAlign w:val="bottom"/>
            <w:hideMark/>
          </w:tcPr>
          <w:p w14:paraId="4C0878E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7C129A9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70C0A16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Nábřeží 1. máje 2518, Písek, 39701</w:t>
            </w:r>
          </w:p>
        </w:tc>
        <w:tc>
          <w:tcPr>
            <w:tcW w:w="390" w:type="pct"/>
            <w:tcBorders>
              <w:top w:val="nil"/>
              <w:left w:val="nil"/>
              <w:bottom w:val="single" w:sz="4" w:space="0" w:color="auto"/>
              <w:right w:val="single" w:sz="4" w:space="0" w:color="auto"/>
            </w:tcBorders>
            <w:shd w:val="clear" w:color="auto" w:fill="auto"/>
            <w:noWrap/>
            <w:vAlign w:val="bottom"/>
            <w:hideMark/>
          </w:tcPr>
          <w:p w14:paraId="28FD395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158DDD1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25.04.2024</w:t>
            </w:r>
          </w:p>
        </w:tc>
      </w:tr>
      <w:tr w:rsidR="00272652" w:rsidRPr="000650FA" w14:paraId="54B7D7F8"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68E4C3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UPS-105B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C0F3FA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MN03UT430180036</w:t>
            </w:r>
          </w:p>
        </w:tc>
        <w:tc>
          <w:tcPr>
            <w:tcW w:w="725" w:type="pct"/>
            <w:tcBorders>
              <w:top w:val="nil"/>
              <w:left w:val="nil"/>
              <w:bottom w:val="single" w:sz="4" w:space="0" w:color="auto"/>
              <w:right w:val="single" w:sz="4" w:space="0" w:color="auto"/>
            </w:tcBorders>
            <w:shd w:val="clear" w:color="auto" w:fill="auto"/>
            <w:noWrap/>
            <w:vAlign w:val="bottom"/>
            <w:hideMark/>
          </w:tcPr>
          <w:p w14:paraId="60091FA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590F9EB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47496910" w14:textId="77777777" w:rsidR="00A111DF" w:rsidRPr="000650FA" w:rsidRDefault="00A111DF" w:rsidP="00A111DF">
            <w:pPr>
              <w:rPr>
                <w:rFonts w:ascii="Arial" w:hAnsi="Arial" w:cs="Arial"/>
                <w:color w:val="000000"/>
                <w:sz w:val="18"/>
                <w:szCs w:val="18"/>
              </w:rPr>
            </w:pPr>
            <w:proofErr w:type="spellStart"/>
            <w:r w:rsidRPr="000650FA">
              <w:rPr>
                <w:rFonts w:ascii="Arial" w:hAnsi="Arial" w:cs="Arial"/>
                <w:color w:val="000000"/>
                <w:sz w:val="18"/>
                <w:szCs w:val="18"/>
              </w:rPr>
              <w:t>Dr.Janatky</w:t>
            </w:r>
            <w:proofErr w:type="spellEnd"/>
            <w:r w:rsidRPr="000650FA">
              <w:rPr>
                <w:rFonts w:ascii="Arial" w:hAnsi="Arial" w:cs="Arial"/>
                <w:color w:val="000000"/>
                <w:sz w:val="18"/>
                <w:szCs w:val="18"/>
              </w:rPr>
              <w:t xml:space="preserve"> 2, Karlovy Vary, 36001</w:t>
            </w:r>
          </w:p>
        </w:tc>
        <w:tc>
          <w:tcPr>
            <w:tcW w:w="390" w:type="pct"/>
            <w:tcBorders>
              <w:top w:val="nil"/>
              <w:left w:val="nil"/>
              <w:bottom w:val="single" w:sz="4" w:space="0" w:color="auto"/>
              <w:right w:val="single" w:sz="4" w:space="0" w:color="auto"/>
            </w:tcBorders>
            <w:shd w:val="clear" w:color="auto" w:fill="auto"/>
            <w:noWrap/>
            <w:vAlign w:val="bottom"/>
            <w:hideMark/>
          </w:tcPr>
          <w:p w14:paraId="665071B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372655D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24.04.2024</w:t>
            </w:r>
          </w:p>
        </w:tc>
      </w:tr>
      <w:tr w:rsidR="00272652" w:rsidRPr="000650FA" w14:paraId="6FA80FB2"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2BE52E2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UPS-106B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12280E3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MN03UT430180034</w:t>
            </w:r>
          </w:p>
        </w:tc>
        <w:tc>
          <w:tcPr>
            <w:tcW w:w="725" w:type="pct"/>
            <w:tcBorders>
              <w:top w:val="nil"/>
              <w:left w:val="nil"/>
              <w:bottom w:val="single" w:sz="4" w:space="0" w:color="auto"/>
              <w:right w:val="single" w:sz="4" w:space="0" w:color="auto"/>
            </w:tcBorders>
            <w:shd w:val="clear" w:color="auto" w:fill="auto"/>
            <w:noWrap/>
            <w:vAlign w:val="bottom"/>
            <w:hideMark/>
          </w:tcPr>
          <w:p w14:paraId="25B7415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0252276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24BF80B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Primátorská 65, Prachatice, 38301</w:t>
            </w:r>
          </w:p>
        </w:tc>
        <w:tc>
          <w:tcPr>
            <w:tcW w:w="390" w:type="pct"/>
            <w:tcBorders>
              <w:top w:val="nil"/>
              <w:left w:val="nil"/>
              <w:bottom w:val="single" w:sz="4" w:space="0" w:color="auto"/>
              <w:right w:val="single" w:sz="4" w:space="0" w:color="auto"/>
            </w:tcBorders>
            <w:shd w:val="clear" w:color="auto" w:fill="auto"/>
            <w:noWrap/>
            <w:vAlign w:val="bottom"/>
            <w:hideMark/>
          </w:tcPr>
          <w:p w14:paraId="61BA2A4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3DF4B3F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26.04.2024</w:t>
            </w:r>
          </w:p>
        </w:tc>
      </w:tr>
      <w:tr w:rsidR="00272652" w:rsidRPr="000650FA" w14:paraId="69023CC5"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1D6F162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UPS-107B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49B0AA3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MN14UT521340025</w:t>
            </w:r>
          </w:p>
        </w:tc>
        <w:tc>
          <w:tcPr>
            <w:tcW w:w="725" w:type="pct"/>
            <w:tcBorders>
              <w:top w:val="nil"/>
              <w:left w:val="nil"/>
              <w:bottom w:val="single" w:sz="4" w:space="0" w:color="auto"/>
              <w:right w:val="single" w:sz="4" w:space="0" w:color="auto"/>
            </w:tcBorders>
            <w:shd w:val="clear" w:color="auto" w:fill="auto"/>
            <w:noWrap/>
            <w:vAlign w:val="bottom"/>
            <w:hideMark/>
          </w:tcPr>
          <w:p w14:paraId="197E924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27BDFA7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3E3E972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Smetanova 9, Přerov, 75011</w:t>
            </w:r>
          </w:p>
        </w:tc>
        <w:tc>
          <w:tcPr>
            <w:tcW w:w="390" w:type="pct"/>
            <w:tcBorders>
              <w:top w:val="nil"/>
              <w:left w:val="nil"/>
              <w:bottom w:val="single" w:sz="4" w:space="0" w:color="auto"/>
              <w:right w:val="single" w:sz="4" w:space="0" w:color="auto"/>
            </w:tcBorders>
            <w:shd w:val="clear" w:color="auto" w:fill="auto"/>
            <w:noWrap/>
            <w:vAlign w:val="bottom"/>
            <w:hideMark/>
          </w:tcPr>
          <w:p w14:paraId="023A5B1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13C433C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15.05.2024</w:t>
            </w:r>
          </w:p>
        </w:tc>
      </w:tr>
      <w:tr w:rsidR="00272652" w:rsidRPr="000650FA" w14:paraId="6A1A815F"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15E2314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UPS-108B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1883C5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MN14UT521340030</w:t>
            </w:r>
          </w:p>
        </w:tc>
        <w:tc>
          <w:tcPr>
            <w:tcW w:w="725" w:type="pct"/>
            <w:tcBorders>
              <w:top w:val="nil"/>
              <w:left w:val="nil"/>
              <w:bottom w:val="single" w:sz="4" w:space="0" w:color="auto"/>
              <w:right w:val="single" w:sz="4" w:space="0" w:color="auto"/>
            </w:tcBorders>
            <w:shd w:val="clear" w:color="auto" w:fill="auto"/>
            <w:noWrap/>
            <w:vAlign w:val="bottom"/>
            <w:hideMark/>
          </w:tcPr>
          <w:p w14:paraId="0280AD0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1D79C47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6372356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Fibichova čp. 267, Mělník, 27601</w:t>
            </w:r>
          </w:p>
        </w:tc>
        <w:tc>
          <w:tcPr>
            <w:tcW w:w="390" w:type="pct"/>
            <w:tcBorders>
              <w:top w:val="nil"/>
              <w:left w:val="nil"/>
              <w:bottom w:val="single" w:sz="4" w:space="0" w:color="auto"/>
              <w:right w:val="single" w:sz="4" w:space="0" w:color="auto"/>
            </w:tcBorders>
            <w:shd w:val="clear" w:color="auto" w:fill="auto"/>
            <w:noWrap/>
            <w:vAlign w:val="bottom"/>
            <w:hideMark/>
          </w:tcPr>
          <w:p w14:paraId="2F76FDF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02FAC9C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13.05.2024</w:t>
            </w:r>
          </w:p>
        </w:tc>
      </w:tr>
      <w:tr w:rsidR="00272652" w:rsidRPr="000650FA" w14:paraId="047F39E8"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15E2035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UPS-109B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1AA5F0D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MN14UT521340027</w:t>
            </w:r>
          </w:p>
        </w:tc>
        <w:tc>
          <w:tcPr>
            <w:tcW w:w="725" w:type="pct"/>
            <w:tcBorders>
              <w:top w:val="nil"/>
              <w:left w:val="nil"/>
              <w:bottom w:val="single" w:sz="4" w:space="0" w:color="auto"/>
              <w:right w:val="single" w:sz="4" w:space="0" w:color="auto"/>
            </w:tcBorders>
            <w:shd w:val="clear" w:color="auto" w:fill="auto"/>
            <w:noWrap/>
            <w:vAlign w:val="bottom"/>
            <w:hideMark/>
          </w:tcPr>
          <w:p w14:paraId="6B14A38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11D303F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674C910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Havlíčkova 1053, Chrudim, 53701</w:t>
            </w:r>
          </w:p>
        </w:tc>
        <w:tc>
          <w:tcPr>
            <w:tcW w:w="390" w:type="pct"/>
            <w:tcBorders>
              <w:top w:val="nil"/>
              <w:left w:val="nil"/>
              <w:bottom w:val="single" w:sz="4" w:space="0" w:color="auto"/>
              <w:right w:val="single" w:sz="4" w:space="0" w:color="auto"/>
            </w:tcBorders>
            <w:shd w:val="clear" w:color="auto" w:fill="auto"/>
            <w:noWrap/>
            <w:vAlign w:val="bottom"/>
            <w:hideMark/>
          </w:tcPr>
          <w:p w14:paraId="7F6448A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4545093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14.05.2024</w:t>
            </w:r>
          </w:p>
        </w:tc>
      </w:tr>
      <w:tr w:rsidR="00272652" w:rsidRPr="000650FA" w14:paraId="125D06B6"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1FDD323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UPS-110B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03DCB6B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MN16UT528520002</w:t>
            </w:r>
          </w:p>
        </w:tc>
        <w:tc>
          <w:tcPr>
            <w:tcW w:w="725" w:type="pct"/>
            <w:tcBorders>
              <w:top w:val="nil"/>
              <w:left w:val="nil"/>
              <w:bottom w:val="single" w:sz="4" w:space="0" w:color="auto"/>
              <w:right w:val="single" w:sz="4" w:space="0" w:color="auto"/>
            </w:tcBorders>
            <w:shd w:val="clear" w:color="auto" w:fill="auto"/>
            <w:noWrap/>
            <w:vAlign w:val="bottom"/>
            <w:hideMark/>
          </w:tcPr>
          <w:p w14:paraId="455A1D3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2D1F8A3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2E05510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Jeremenkova 1142/42, Olomouc, 779 00</w:t>
            </w:r>
          </w:p>
        </w:tc>
        <w:tc>
          <w:tcPr>
            <w:tcW w:w="390" w:type="pct"/>
            <w:tcBorders>
              <w:top w:val="nil"/>
              <w:left w:val="nil"/>
              <w:bottom w:val="single" w:sz="4" w:space="0" w:color="auto"/>
              <w:right w:val="single" w:sz="4" w:space="0" w:color="auto"/>
            </w:tcBorders>
            <w:shd w:val="clear" w:color="auto" w:fill="auto"/>
            <w:noWrap/>
            <w:vAlign w:val="bottom"/>
            <w:hideMark/>
          </w:tcPr>
          <w:p w14:paraId="1D01F0C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6E7ED27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10.06.2024</w:t>
            </w:r>
          </w:p>
        </w:tc>
      </w:tr>
      <w:tr w:rsidR="00272652" w:rsidRPr="000650FA" w14:paraId="55AB5C30"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15D721C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UPS-111B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79368DF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MN16UT528520004</w:t>
            </w:r>
          </w:p>
        </w:tc>
        <w:tc>
          <w:tcPr>
            <w:tcW w:w="725" w:type="pct"/>
            <w:tcBorders>
              <w:top w:val="nil"/>
              <w:left w:val="nil"/>
              <w:bottom w:val="single" w:sz="4" w:space="0" w:color="auto"/>
              <w:right w:val="single" w:sz="4" w:space="0" w:color="auto"/>
            </w:tcBorders>
            <w:shd w:val="clear" w:color="auto" w:fill="auto"/>
            <w:noWrap/>
            <w:vAlign w:val="bottom"/>
            <w:hideMark/>
          </w:tcPr>
          <w:p w14:paraId="3CF197B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1B5751D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7FEB0AE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Veltruská 586, Praha 9, 19000</w:t>
            </w:r>
          </w:p>
        </w:tc>
        <w:tc>
          <w:tcPr>
            <w:tcW w:w="390" w:type="pct"/>
            <w:tcBorders>
              <w:top w:val="nil"/>
              <w:left w:val="nil"/>
              <w:bottom w:val="single" w:sz="4" w:space="0" w:color="auto"/>
              <w:right w:val="single" w:sz="4" w:space="0" w:color="auto"/>
            </w:tcBorders>
            <w:shd w:val="clear" w:color="auto" w:fill="auto"/>
            <w:noWrap/>
            <w:vAlign w:val="bottom"/>
            <w:hideMark/>
          </w:tcPr>
          <w:p w14:paraId="770D43E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52F32A5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17.06.2024</w:t>
            </w:r>
          </w:p>
        </w:tc>
      </w:tr>
      <w:tr w:rsidR="00272652" w:rsidRPr="000650FA" w14:paraId="42D56C27"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29FC737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UPS-112B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54E6170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MN14UT521340020</w:t>
            </w:r>
          </w:p>
        </w:tc>
        <w:tc>
          <w:tcPr>
            <w:tcW w:w="725" w:type="pct"/>
            <w:tcBorders>
              <w:top w:val="nil"/>
              <w:left w:val="nil"/>
              <w:bottom w:val="single" w:sz="4" w:space="0" w:color="auto"/>
              <w:right w:val="single" w:sz="4" w:space="0" w:color="auto"/>
            </w:tcBorders>
            <w:shd w:val="clear" w:color="auto" w:fill="auto"/>
            <w:noWrap/>
            <w:vAlign w:val="bottom"/>
            <w:hideMark/>
          </w:tcPr>
          <w:p w14:paraId="1A0F863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609C0DA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5DC458D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Vídeňská 49, Znojmo, 66902</w:t>
            </w:r>
          </w:p>
        </w:tc>
        <w:tc>
          <w:tcPr>
            <w:tcW w:w="390" w:type="pct"/>
            <w:tcBorders>
              <w:top w:val="nil"/>
              <w:left w:val="nil"/>
              <w:bottom w:val="single" w:sz="4" w:space="0" w:color="auto"/>
              <w:right w:val="single" w:sz="4" w:space="0" w:color="auto"/>
            </w:tcBorders>
            <w:shd w:val="clear" w:color="auto" w:fill="auto"/>
            <w:noWrap/>
            <w:vAlign w:val="bottom"/>
            <w:hideMark/>
          </w:tcPr>
          <w:p w14:paraId="5091318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6D25164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16.05.2024</w:t>
            </w:r>
          </w:p>
        </w:tc>
      </w:tr>
      <w:tr w:rsidR="00272652" w:rsidRPr="000650FA" w14:paraId="25D0F5AB"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10A2E87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lastRenderedPageBreak/>
              <w:t>UPS-113B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54BCDDF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MN16UT528520008</w:t>
            </w:r>
          </w:p>
        </w:tc>
        <w:tc>
          <w:tcPr>
            <w:tcW w:w="725" w:type="pct"/>
            <w:tcBorders>
              <w:top w:val="nil"/>
              <w:left w:val="nil"/>
              <w:bottom w:val="single" w:sz="4" w:space="0" w:color="auto"/>
              <w:right w:val="single" w:sz="4" w:space="0" w:color="auto"/>
            </w:tcBorders>
            <w:shd w:val="clear" w:color="auto" w:fill="auto"/>
            <w:noWrap/>
            <w:vAlign w:val="bottom"/>
            <w:hideMark/>
          </w:tcPr>
          <w:p w14:paraId="6C9C4A8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42E442A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49DD2B2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17.listopadu 14, Břeclav, 69002</w:t>
            </w:r>
          </w:p>
        </w:tc>
        <w:tc>
          <w:tcPr>
            <w:tcW w:w="390" w:type="pct"/>
            <w:tcBorders>
              <w:top w:val="nil"/>
              <w:left w:val="nil"/>
              <w:bottom w:val="single" w:sz="4" w:space="0" w:color="auto"/>
              <w:right w:val="single" w:sz="4" w:space="0" w:color="auto"/>
            </w:tcBorders>
            <w:shd w:val="clear" w:color="auto" w:fill="auto"/>
            <w:noWrap/>
            <w:vAlign w:val="bottom"/>
            <w:hideMark/>
          </w:tcPr>
          <w:p w14:paraId="44CE2D8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34B52EC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13.06.2024</w:t>
            </w:r>
          </w:p>
        </w:tc>
      </w:tr>
      <w:tr w:rsidR="00272652" w:rsidRPr="000650FA" w14:paraId="2DDB7B1A"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C6D656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UPS-114B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BD7264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MN16UT528520011</w:t>
            </w:r>
          </w:p>
        </w:tc>
        <w:tc>
          <w:tcPr>
            <w:tcW w:w="725" w:type="pct"/>
            <w:tcBorders>
              <w:top w:val="nil"/>
              <w:left w:val="nil"/>
              <w:bottom w:val="single" w:sz="4" w:space="0" w:color="auto"/>
              <w:right w:val="single" w:sz="4" w:space="0" w:color="auto"/>
            </w:tcBorders>
            <w:shd w:val="clear" w:color="auto" w:fill="auto"/>
            <w:noWrap/>
            <w:vAlign w:val="bottom"/>
            <w:hideMark/>
          </w:tcPr>
          <w:p w14:paraId="37E4958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5748981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16FF412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Štefánikova 14/4083, Hodonín, 69544</w:t>
            </w:r>
          </w:p>
        </w:tc>
        <w:tc>
          <w:tcPr>
            <w:tcW w:w="390" w:type="pct"/>
            <w:tcBorders>
              <w:top w:val="nil"/>
              <w:left w:val="nil"/>
              <w:bottom w:val="single" w:sz="4" w:space="0" w:color="auto"/>
              <w:right w:val="single" w:sz="4" w:space="0" w:color="auto"/>
            </w:tcBorders>
            <w:shd w:val="clear" w:color="auto" w:fill="auto"/>
            <w:noWrap/>
            <w:vAlign w:val="bottom"/>
            <w:hideMark/>
          </w:tcPr>
          <w:p w14:paraId="5972979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1C2E0DF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14.06.2024</w:t>
            </w:r>
          </w:p>
        </w:tc>
      </w:tr>
      <w:tr w:rsidR="00272652" w:rsidRPr="000650FA" w14:paraId="7D1A799E"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80E664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UPS-115B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3B76260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MN16UT528520001</w:t>
            </w:r>
          </w:p>
        </w:tc>
        <w:tc>
          <w:tcPr>
            <w:tcW w:w="725" w:type="pct"/>
            <w:tcBorders>
              <w:top w:val="nil"/>
              <w:left w:val="nil"/>
              <w:bottom w:val="single" w:sz="4" w:space="0" w:color="auto"/>
              <w:right w:val="single" w:sz="4" w:space="0" w:color="auto"/>
            </w:tcBorders>
            <w:shd w:val="clear" w:color="auto" w:fill="auto"/>
            <w:noWrap/>
            <w:vAlign w:val="bottom"/>
            <w:hideMark/>
          </w:tcPr>
          <w:p w14:paraId="3E9DC6E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45E3E55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52E1B2D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Náměstí Dr. </w:t>
            </w:r>
            <w:proofErr w:type="spellStart"/>
            <w:r w:rsidRPr="000650FA">
              <w:rPr>
                <w:rFonts w:ascii="Arial" w:hAnsi="Arial" w:cs="Arial"/>
                <w:color w:val="000000"/>
                <w:sz w:val="18"/>
                <w:szCs w:val="18"/>
              </w:rPr>
              <w:t>E.Beneše</w:t>
            </w:r>
            <w:proofErr w:type="spellEnd"/>
            <w:r w:rsidRPr="000650FA">
              <w:rPr>
                <w:rFonts w:ascii="Arial" w:hAnsi="Arial" w:cs="Arial"/>
                <w:color w:val="000000"/>
                <w:sz w:val="18"/>
                <w:szCs w:val="18"/>
              </w:rPr>
              <w:t xml:space="preserve"> 32/2, Liberec, 460 01</w:t>
            </w:r>
          </w:p>
        </w:tc>
        <w:tc>
          <w:tcPr>
            <w:tcW w:w="390" w:type="pct"/>
            <w:tcBorders>
              <w:top w:val="nil"/>
              <w:left w:val="nil"/>
              <w:bottom w:val="single" w:sz="4" w:space="0" w:color="auto"/>
              <w:right w:val="single" w:sz="4" w:space="0" w:color="auto"/>
            </w:tcBorders>
            <w:shd w:val="clear" w:color="auto" w:fill="auto"/>
            <w:noWrap/>
            <w:vAlign w:val="bottom"/>
            <w:hideMark/>
          </w:tcPr>
          <w:p w14:paraId="3795B39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0517CCD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18.06.2024</w:t>
            </w:r>
          </w:p>
        </w:tc>
      </w:tr>
      <w:tr w:rsidR="00272652" w:rsidRPr="000650FA" w14:paraId="6A3DE3E7"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7BB8ABF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UPS-116B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76AA0F7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MN21UT541310019</w:t>
            </w:r>
          </w:p>
        </w:tc>
        <w:tc>
          <w:tcPr>
            <w:tcW w:w="725" w:type="pct"/>
            <w:tcBorders>
              <w:top w:val="nil"/>
              <w:left w:val="nil"/>
              <w:bottom w:val="single" w:sz="4" w:space="0" w:color="auto"/>
              <w:right w:val="single" w:sz="4" w:space="0" w:color="auto"/>
            </w:tcBorders>
            <w:shd w:val="clear" w:color="auto" w:fill="auto"/>
            <w:noWrap/>
            <w:vAlign w:val="bottom"/>
            <w:hideMark/>
          </w:tcPr>
          <w:p w14:paraId="751F9E3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5904C1E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268F776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Sokolská třída 1/267, Ostrava - </w:t>
            </w:r>
            <w:proofErr w:type="spellStart"/>
            <w:r w:rsidRPr="000650FA">
              <w:rPr>
                <w:rFonts w:ascii="Arial" w:hAnsi="Arial" w:cs="Arial"/>
                <w:color w:val="000000"/>
                <w:sz w:val="18"/>
                <w:szCs w:val="18"/>
              </w:rPr>
              <w:t>Mor.Ostrava</w:t>
            </w:r>
            <w:proofErr w:type="spellEnd"/>
            <w:r w:rsidRPr="000650FA">
              <w:rPr>
                <w:rFonts w:ascii="Arial" w:hAnsi="Arial" w:cs="Arial"/>
                <w:color w:val="000000"/>
                <w:sz w:val="18"/>
                <w:szCs w:val="18"/>
              </w:rPr>
              <w:t>, 70200</w:t>
            </w:r>
          </w:p>
        </w:tc>
        <w:tc>
          <w:tcPr>
            <w:tcW w:w="390" w:type="pct"/>
            <w:tcBorders>
              <w:top w:val="nil"/>
              <w:left w:val="nil"/>
              <w:bottom w:val="single" w:sz="4" w:space="0" w:color="auto"/>
              <w:right w:val="single" w:sz="4" w:space="0" w:color="auto"/>
            </w:tcBorders>
            <w:shd w:val="clear" w:color="auto" w:fill="auto"/>
            <w:noWrap/>
            <w:vAlign w:val="bottom"/>
            <w:hideMark/>
          </w:tcPr>
          <w:p w14:paraId="68E3DAD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084F6E0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24.07.2024</w:t>
            </w:r>
          </w:p>
        </w:tc>
      </w:tr>
      <w:tr w:rsidR="00272652" w:rsidRPr="000650FA" w14:paraId="40394A67"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635D066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UPS-117B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02CCB14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MN21UT541310023</w:t>
            </w:r>
          </w:p>
        </w:tc>
        <w:tc>
          <w:tcPr>
            <w:tcW w:w="725" w:type="pct"/>
            <w:tcBorders>
              <w:top w:val="nil"/>
              <w:left w:val="nil"/>
              <w:bottom w:val="single" w:sz="4" w:space="0" w:color="auto"/>
              <w:right w:val="single" w:sz="4" w:space="0" w:color="auto"/>
            </w:tcBorders>
            <w:shd w:val="clear" w:color="auto" w:fill="auto"/>
            <w:noWrap/>
            <w:vAlign w:val="bottom"/>
            <w:hideMark/>
          </w:tcPr>
          <w:p w14:paraId="01B9F2A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559E757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3B0D38A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Riegrovo nám. 55, Semily, 51301</w:t>
            </w:r>
          </w:p>
        </w:tc>
        <w:tc>
          <w:tcPr>
            <w:tcW w:w="390" w:type="pct"/>
            <w:tcBorders>
              <w:top w:val="nil"/>
              <w:left w:val="nil"/>
              <w:bottom w:val="single" w:sz="4" w:space="0" w:color="auto"/>
              <w:right w:val="single" w:sz="4" w:space="0" w:color="auto"/>
            </w:tcBorders>
            <w:shd w:val="clear" w:color="auto" w:fill="auto"/>
            <w:noWrap/>
            <w:vAlign w:val="bottom"/>
            <w:hideMark/>
          </w:tcPr>
          <w:p w14:paraId="0544575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29D735D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26.07.2024</w:t>
            </w:r>
          </w:p>
        </w:tc>
      </w:tr>
      <w:tr w:rsidR="00272652" w:rsidRPr="000650FA" w14:paraId="433E0C93"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70E82E5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UPS-118B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16462F5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MN16UT528520006</w:t>
            </w:r>
          </w:p>
        </w:tc>
        <w:tc>
          <w:tcPr>
            <w:tcW w:w="725" w:type="pct"/>
            <w:tcBorders>
              <w:top w:val="nil"/>
              <w:left w:val="nil"/>
              <w:bottom w:val="single" w:sz="4" w:space="0" w:color="auto"/>
              <w:right w:val="single" w:sz="4" w:space="0" w:color="auto"/>
            </w:tcBorders>
            <w:shd w:val="clear" w:color="auto" w:fill="auto"/>
            <w:noWrap/>
            <w:vAlign w:val="bottom"/>
            <w:hideMark/>
          </w:tcPr>
          <w:p w14:paraId="1D93334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33235C1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6E90159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Na Potoce 25, Třebíč, 67401</w:t>
            </w:r>
          </w:p>
        </w:tc>
        <w:tc>
          <w:tcPr>
            <w:tcW w:w="390" w:type="pct"/>
            <w:tcBorders>
              <w:top w:val="nil"/>
              <w:left w:val="nil"/>
              <w:bottom w:val="single" w:sz="4" w:space="0" w:color="auto"/>
              <w:right w:val="single" w:sz="4" w:space="0" w:color="auto"/>
            </w:tcBorders>
            <w:shd w:val="clear" w:color="auto" w:fill="auto"/>
            <w:noWrap/>
            <w:vAlign w:val="bottom"/>
            <w:hideMark/>
          </w:tcPr>
          <w:p w14:paraId="2899807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23E27F6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12.06.2024</w:t>
            </w:r>
          </w:p>
        </w:tc>
      </w:tr>
      <w:tr w:rsidR="00272652" w:rsidRPr="000650FA" w14:paraId="6B76A7FE"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3E7536C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UPS-119B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31C4105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MN16UT528520009</w:t>
            </w:r>
          </w:p>
        </w:tc>
        <w:tc>
          <w:tcPr>
            <w:tcW w:w="725" w:type="pct"/>
            <w:tcBorders>
              <w:top w:val="nil"/>
              <w:left w:val="nil"/>
              <w:bottom w:val="single" w:sz="4" w:space="0" w:color="auto"/>
              <w:right w:val="single" w:sz="4" w:space="0" w:color="auto"/>
            </w:tcBorders>
            <w:shd w:val="clear" w:color="auto" w:fill="auto"/>
            <w:noWrap/>
            <w:vAlign w:val="bottom"/>
            <w:hideMark/>
          </w:tcPr>
          <w:p w14:paraId="49B2D5F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6CC6EC5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2666E69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Františkánská 139, Uherské Hradiště, 68601</w:t>
            </w:r>
          </w:p>
        </w:tc>
        <w:tc>
          <w:tcPr>
            <w:tcW w:w="390" w:type="pct"/>
            <w:tcBorders>
              <w:top w:val="nil"/>
              <w:left w:val="nil"/>
              <w:bottom w:val="single" w:sz="4" w:space="0" w:color="auto"/>
              <w:right w:val="single" w:sz="4" w:space="0" w:color="auto"/>
            </w:tcBorders>
            <w:shd w:val="clear" w:color="auto" w:fill="auto"/>
            <w:noWrap/>
            <w:vAlign w:val="bottom"/>
            <w:hideMark/>
          </w:tcPr>
          <w:p w14:paraId="54A8B58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6748B5E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11.06.2024</w:t>
            </w:r>
          </w:p>
        </w:tc>
      </w:tr>
      <w:tr w:rsidR="00272652" w:rsidRPr="000650FA" w14:paraId="6E6E6555"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4217B60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UPS-120B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2AE329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MN21UT541310024</w:t>
            </w:r>
          </w:p>
        </w:tc>
        <w:tc>
          <w:tcPr>
            <w:tcW w:w="725" w:type="pct"/>
            <w:tcBorders>
              <w:top w:val="nil"/>
              <w:left w:val="nil"/>
              <w:bottom w:val="single" w:sz="4" w:space="0" w:color="auto"/>
              <w:right w:val="single" w:sz="4" w:space="0" w:color="auto"/>
            </w:tcBorders>
            <w:shd w:val="clear" w:color="auto" w:fill="auto"/>
            <w:noWrap/>
            <w:vAlign w:val="bottom"/>
            <w:hideMark/>
          </w:tcPr>
          <w:p w14:paraId="0FD75F6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547329F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611DA9C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Havlíčkovo nám. 170, Havlíčkův Brod, 58001</w:t>
            </w:r>
          </w:p>
        </w:tc>
        <w:tc>
          <w:tcPr>
            <w:tcW w:w="390" w:type="pct"/>
            <w:tcBorders>
              <w:top w:val="nil"/>
              <w:left w:val="nil"/>
              <w:bottom w:val="single" w:sz="4" w:space="0" w:color="auto"/>
              <w:right w:val="single" w:sz="4" w:space="0" w:color="auto"/>
            </w:tcBorders>
            <w:shd w:val="clear" w:color="auto" w:fill="auto"/>
            <w:noWrap/>
            <w:vAlign w:val="bottom"/>
            <w:hideMark/>
          </w:tcPr>
          <w:p w14:paraId="4A06B78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7EBB31B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05.08.2024</w:t>
            </w:r>
          </w:p>
        </w:tc>
      </w:tr>
      <w:tr w:rsidR="00272652" w:rsidRPr="000650FA" w14:paraId="0B401164"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1C326ED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UPS-121B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55D2AC1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MN21UT541310021</w:t>
            </w:r>
          </w:p>
        </w:tc>
        <w:tc>
          <w:tcPr>
            <w:tcW w:w="725" w:type="pct"/>
            <w:tcBorders>
              <w:top w:val="nil"/>
              <w:left w:val="nil"/>
              <w:bottom w:val="single" w:sz="4" w:space="0" w:color="auto"/>
              <w:right w:val="single" w:sz="4" w:space="0" w:color="auto"/>
            </w:tcBorders>
            <w:shd w:val="clear" w:color="auto" w:fill="auto"/>
            <w:noWrap/>
            <w:vAlign w:val="bottom"/>
            <w:hideMark/>
          </w:tcPr>
          <w:p w14:paraId="0E207F2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0FBA55E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7A7F5AB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Karla IV. 73, Pardubice, 53002</w:t>
            </w:r>
          </w:p>
        </w:tc>
        <w:tc>
          <w:tcPr>
            <w:tcW w:w="390" w:type="pct"/>
            <w:tcBorders>
              <w:top w:val="nil"/>
              <w:left w:val="nil"/>
              <w:bottom w:val="single" w:sz="4" w:space="0" w:color="auto"/>
              <w:right w:val="single" w:sz="4" w:space="0" w:color="auto"/>
            </w:tcBorders>
            <w:shd w:val="clear" w:color="auto" w:fill="auto"/>
            <w:noWrap/>
            <w:vAlign w:val="bottom"/>
            <w:hideMark/>
          </w:tcPr>
          <w:p w14:paraId="02C8BEE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6A4F9CD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23.07.2024</w:t>
            </w:r>
          </w:p>
        </w:tc>
      </w:tr>
      <w:tr w:rsidR="00272652" w:rsidRPr="000650FA" w14:paraId="513D97B1"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33E7DF6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UPS-122B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17337F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MN21UT541310025</w:t>
            </w:r>
          </w:p>
        </w:tc>
        <w:tc>
          <w:tcPr>
            <w:tcW w:w="725" w:type="pct"/>
            <w:tcBorders>
              <w:top w:val="nil"/>
              <w:left w:val="nil"/>
              <w:bottom w:val="single" w:sz="4" w:space="0" w:color="auto"/>
              <w:right w:val="single" w:sz="4" w:space="0" w:color="auto"/>
            </w:tcBorders>
            <w:shd w:val="clear" w:color="auto" w:fill="auto"/>
            <w:noWrap/>
            <w:vAlign w:val="bottom"/>
            <w:hideMark/>
          </w:tcPr>
          <w:p w14:paraId="1C377AC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176E72B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0333E6C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Palackého 698, Rychnov nad Kněžnou, 516 01</w:t>
            </w:r>
          </w:p>
        </w:tc>
        <w:tc>
          <w:tcPr>
            <w:tcW w:w="390" w:type="pct"/>
            <w:tcBorders>
              <w:top w:val="nil"/>
              <w:left w:val="nil"/>
              <w:bottom w:val="single" w:sz="4" w:space="0" w:color="auto"/>
              <w:right w:val="single" w:sz="4" w:space="0" w:color="auto"/>
            </w:tcBorders>
            <w:shd w:val="clear" w:color="auto" w:fill="auto"/>
            <w:noWrap/>
            <w:vAlign w:val="bottom"/>
            <w:hideMark/>
          </w:tcPr>
          <w:p w14:paraId="7929CD7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53BB3DC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25.07.2024</w:t>
            </w:r>
          </w:p>
        </w:tc>
      </w:tr>
      <w:tr w:rsidR="00272652" w:rsidRPr="000650FA" w14:paraId="509726D5"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42F1351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UPS-123B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3A8DD03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MN21UT541310020</w:t>
            </w:r>
          </w:p>
        </w:tc>
        <w:tc>
          <w:tcPr>
            <w:tcW w:w="725" w:type="pct"/>
            <w:tcBorders>
              <w:top w:val="nil"/>
              <w:left w:val="nil"/>
              <w:bottom w:val="single" w:sz="4" w:space="0" w:color="auto"/>
              <w:right w:val="single" w:sz="4" w:space="0" w:color="auto"/>
            </w:tcBorders>
            <w:shd w:val="clear" w:color="auto" w:fill="auto"/>
            <w:noWrap/>
            <w:vAlign w:val="bottom"/>
            <w:hideMark/>
          </w:tcPr>
          <w:p w14:paraId="6D7A0EF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7E9E22E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13ACEE4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Antala Staška 1670/80, Praha-město, 190 00</w:t>
            </w:r>
          </w:p>
        </w:tc>
        <w:tc>
          <w:tcPr>
            <w:tcW w:w="390" w:type="pct"/>
            <w:tcBorders>
              <w:top w:val="nil"/>
              <w:left w:val="nil"/>
              <w:bottom w:val="single" w:sz="4" w:space="0" w:color="auto"/>
              <w:right w:val="single" w:sz="4" w:space="0" w:color="auto"/>
            </w:tcBorders>
            <w:shd w:val="clear" w:color="auto" w:fill="auto"/>
            <w:noWrap/>
            <w:vAlign w:val="bottom"/>
            <w:hideMark/>
          </w:tcPr>
          <w:p w14:paraId="6C3DD9D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1BDB8C0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06.08.2024</w:t>
            </w:r>
          </w:p>
        </w:tc>
      </w:tr>
      <w:tr w:rsidR="00272652" w:rsidRPr="000650FA" w14:paraId="0A392FC5"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1B987C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UPS-124B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5599D0C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MN21UT541310018</w:t>
            </w:r>
          </w:p>
        </w:tc>
        <w:tc>
          <w:tcPr>
            <w:tcW w:w="725" w:type="pct"/>
            <w:tcBorders>
              <w:top w:val="nil"/>
              <w:left w:val="nil"/>
              <w:bottom w:val="single" w:sz="4" w:space="0" w:color="auto"/>
              <w:right w:val="single" w:sz="4" w:space="0" w:color="auto"/>
            </w:tcBorders>
            <w:shd w:val="clear" w:color="auto" w:fill="auto"/>
            <w:noWrap/>
            <w:vAlign w:val="bottom"/>
            <w:hideMark/>
          </w:tcPr>
          <w:p w14:paraId="08EC329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685CECA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4FF04FF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F.V. Mareše 2228, Benešov, 256 01</w:t>
            </w:r>
          </w:p>
        </w:tc>
        <w:tc>
          <w:tcPr>
            <w:tcW w:w="390" w:type="pct"/>
            <w:tcBorders>
              <w:top w:val="nil"/>
              <w:left w:val="nil"/>
              <w:bottom w:val="single" w:sz="4" w:space="0" w:color="auto"/>
              <w:right w:val="single" w:sz="4" w:space="0" w:color="auto"/>
            </w:tcBorders>
            <w:shd w:val="clear" w:color="auto" w:fill="auto"/>
            <w:noWrap/>
            <w:vAlign w:val="bottom"/>
            <w:hideMark/>
          </w:tcPr>
          <w:p w14:paraId="5138632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7B41111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07.08.2024</w:t>
            </w:r>
          </w:p>
        </w:tc>
      </w:tr>
      <w:tr w:rsidR="00272652" w:rsidRPr="000650FA" w14:paraId="1249E7AA"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4EEA43A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UPS-125B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0C32222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MN21UT541310022</w:t>
            </w:r>
          </w:p>
        </w:tc>
        <w:tc>
          <w:tcPr>
            <w:tcW w:w="725" w:type="pct"/>
            <w:tcBorders>
              <w:top w:val="nil"/>
              <w:left w:val="nil"/>
              <w:bottom w:val="single" w:sz="4" w:space="0" w:color="auto"/>
              <w:right w:val="single" w:sz="4" w:space="0" w:color="auto"/>
            </w:tcBorders>
            <w:shd w:val="clear" w:color="auto" w:fill="auto"/>
            <w:noWrap/>
            <w:vAlign w:val="bottom"/>
            <w:hideMark/>
          </w:tcPr>
          <w:p w14:paraId="7A550CC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2BD7391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7AB6975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Na </w:t>
            </w:r>
            <w:proofErr w:type="spellStart"/>
            <w:r w:rsidRPr="000650FA">
              <w:rPr>
                <w:rFonts w:ascii="Arial" w:hAnsi="Arial" w:cs="Arial"/>
                <w:color w:val="000000"/>
                <w:sz w:val="18"/>
                <w:szCs w:val="18"/>
              </w:rPr>
              <w:t>Valích</w:t>
            </w:r>
            <w:proofErr w:type="spellEnd"/>
            <w:r w:rsidRPr="000650FA">
              <w:rPr>
                <w:rFonts w:ascii="Arial" w:hAnsi="Arial" w:cs="Arial"/>
                <w:color w:val="000000"/>
                <w:sz w:val="18"/>
                <w:szCs w:val="18"/>
              </w:rPr>
              <w:t xml:space="preserve"> 502, Louny, 44001</w:t>
            </w:r>
          </w:p>
        </w:tc>
        <w:tc>
          <w:tcPr>
            <w:tcW w:w="390" w:type="pct"/>
            <w:tcBorders>
              <w:top w:val="nil"/>
              <w:left w:val="nil"/>
              <w:bottom w:val="single" w:sz="4" w:space="0" w:color="auto"/>
              <w:right w:val="single" w:sz="4" w:space="0" w:color="auto"/>
            </w:tcBorders>
            <w:shd w:val="clear" w:color="auto" w:fill="auto"/>
            <w:noWrap/>
            <w:vAlign w:val="bottom"/>
            <w:hideMark/>
          </w:tcPr>
          <w:p w14:paraId="49D929A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2B20542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08.08.2024</w:t>
            </w:r>
          </w:p>
        </w:tc>
      </w:tr>
      <w:tr w:rsidR="00272652" w:rsidRPr="000650FA" w14:paraId="5CBDBE55"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384929C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UPS-126B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9D4293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MN27UT551030013</w:t>
            </w:r>
          </w:p>
        </w:tc>
        <w:tc>
          <w:tcPr>
            <w:tcW w:w="725" w:type="pct"/>
            <w:tcBorders>
              <w:top w:val="nil"/>
              <w:left w:val="nil"/>
              <w:bottom w:val="single" w:sz="4" w:space="0" w:color="auto"/>
              <w:right w:val="single" w:sz="4" w:space="0" w:color="auto"/>
            </w:tcBorders>
            <w:shd w:val="clear" w:color="auto" w:fill="auto"/>
            <w:noWrap/>
            <w:vAlign w:val="bottom"/>
            <w:hideMark/>
          </w:tcPr>
          <w:p w14:paraId="0B3DAA6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57BEE43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5146180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Smetanova 841, Vsetín, 75501</w:t>
            </w:r>
          </w:p>
        </w:tc>
        <w:tc>
          <w:tcPr>
            <w:tcW w:w="390" w:type="pct"/>
            <w:tcBorders>
              <w:top w:val="nil"/>
              <w:left w:val="nil"/>
              <w:bottom w:val="single" w:sz="4" w:space="0" w:color="auto"/>
              <w:right w:val="single" w:sz="4" w:space="0" w:color="auto"/>
            </w:tcBorders>
            <w:shd w:val="clear" w:color="auto" w:fill="auto"/>
            <w:noWrap/>
            <w:vAlign w:val="bottom"/>
            <w:hideMark/>
          </w:tcPr>
          <w:p w14:paraId="09149CA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76CACA3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05.09.2024</w:t>
            </w:r>
          </w:p>
        </w:tc>
      </w:tr>
      <w:tr w:rsidR="00272652" w:rsidRPr="000650FA" w14:paraId="61EE278C"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763BAEF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UPS-127B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AB570F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MN27UT551030010</w:t>
            </w:r>
          </w:p>
        </w:tc>
        <w:tc>
          <w:tcPr>
            <w:tcW w:w="725" w:type="pct"/>
            <w:tcBorders>
              <w:top w:val="nil"/>
              <w:left w:val="nil"/>
              <w:bottom w:val="single" w:sz="4" w:space="0" w:color="auto"/>
              <w:right w:val="single" w:sz="4" w:space="0" w:color="auto"/>
            </w:tcBorders>
            <w:shd w:val="clear" w:color="auto" w:fill="auto"/>
            <w:noWrap/>
            <w:vAlign w:val="bottom"/>
            <w:hideMark/>
          </w:tcPr>
          <w:p w14:paraId="4DBB5ED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28313C6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03E762B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Dobrovského 3, Vyškov, 68201</w:t>
            </w:r>
          </w:p>
        </w:tc>
        <w:tc>
          <w:tcPr>
            <w:tcW w:w="390" w:type="pct"/>
            <w:tcBorders>
              <w:top w:val="nil"/>
              <w:left w:val="nil"/>
              <w:bottom w:val="single" w:sz="4" w:space="0" w:color="auto"/>
              <w:right w:val="single" w:sz="4" w:space="0" w:color="auto"/>
            </w:tcBorders>
            <w:shd w:val="clear" w:color="auto" w:fill="auto"/>
            <w:noWrap/>
            <w:vAlign w:val="bottom"/>
            <w:hideMark/>
          </w:tcPr>
          <w:p w14:paraId="5EC390E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0F9BAAA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06.09.2024</w:t>
            </w:r>
          </w:p>
        </w:tc>
      </w:tr>
      <w:tr w:rsidR="00272652" w:rsidRPr="000650FA" w14:paraId="6FF19DF1"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08701B2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UPS-128B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4FCD585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MN27UT551030007</w:t>
            </w:r>
          </w:p>
        </w:tc>
        <w:tc>
          <w:tcPr>
            <w:tcW w:w="725" w:type="pct"/>
            <w:tcBorders>
              <w:top w:val="nil"/>
              <w:left w:val="nil"/>
              <w:bottom w:val="single" w:sz="4" w:space="0" w:color="auto"/>
              <w:right w:val="single" w:sz="4" w:space="0" w:color="auto"/>
            </w:tcBorders>
            <w:shd w:val="clear" w:color="auto" w:fill="auto"/>
            <w:noWrap/>
            <w:vAlign w:val="bottom"/>
            <w:hideMark/>
          </w:tcPr>
          <w:p w14:paraId="13C3DB6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5BC4BC4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2578FDE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Boženy Němcové 2065, Sokolov, 35601</w:t>
            </w:r>
          </w:p>
        </w:tc>
        <w:tc>
          <w:tcPr>
            <w:tcW w:w="390" w:type="pct"/>
            <w:tcBorders>
              <w:top w:val="nil"/>
              <w:left w:val="nil"/>
              <w:bottom w:val="single" w:sz="4" w:space="0" w:color="auto"/>
              <w:right w:val="single" w:sz="4" w:space="0" w:color="auto"/>
            </w:tcBorders>
            <w:shd w:val="clear" w:color="auto" w:fill="auto"/>
            <w:noWrap/>
            <w:vAlign w:val="bottom"/>
            <w:hideMark/>
          </w:tcPr>
          <w:p w14:paraId="2DB0C97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722E294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09.09.2024</w:t>
            </w:r>
          </w:p>
        </w:tc>
      </w:tr>
      <w:tr w:rsidR="00272652" w:rsidRPr="000650FA" w14:paraId="01A94303"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2345262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UPS-129B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ED58CE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MN27UT551030009</w:t>
            </w:r>
          </w:p>
        </w:tc>
        <w:tc>
          <w:tcPr>
            <w:tcW w:w="725" w:type="pct"/>
            <w:tcBorders>
              <w:top w:val="nil"/>
              <w:left w:val="nil"/>
              <w:bottom w:val="single" w:sz="4" w:space="0" w:color="auto"/>
              <w:right w:val="single" w:sz="4" w:space="0" w:color="auto"/>
            </w:tcBorders>
            <w:shd w:val="clear" w:color="auto" w:fill="auto"/>
            <w:noWrap/>
            <w:vAlign w:val="bottom"/>
            <w:hideMark/>
          </w:tcPr>
          <w:p w14:paraId="518B082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5DC4ADA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5D462E8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Tř. 9.května 678, Tábor, 39002</w:t>
            </w:r>
          </w:p>
        </w:tc>
        <w:tc>
          <w:tcPr>
            <w:tcW w:w="390" w:type="pct"/>
            <w:tcBorders>
              <w:top w:val="nil"/>
              <w:left w:val="nil"/>
              <w:bottom w:val="single" w:sz="4" w:space="0" w:color="auto"/>
              <w:right w:val="single" w:sz="4" w:space="0" w:color="auto"/>
            </w:tcBorders>
            <w:shd w:val="clear" w:color="auto" w:fill="auto"/>
            <w:noWrap/>
            <w:vAlign w:val="bottom"/>
            <w:hideMark/>
          </w:tcPr>
          <w:p w14:paraId="687351C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2B15E2C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11.09.2024</w:t>
            </w:r>
          </w:p>
        </w:tc>
      </w:tr>
      <w:tr w:rsidR="00272652" w:rsidRPr="000650FA" w14:paraId="7654A296"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57C7A5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UPS-130B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36E5AE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MN27UT551030014</w:t>
            </w:r>
          </w:p>
        </w:tc>
        <w:tc>
          <w:tcPr>
            <w:tcW w:w="725" w:type="pct"/>
            <w:tcBorders>
              <w:top w:val="nil"/>
              <w:left w:val="nil"/>
              <w:bottom w:val="single" w:sz="4" w:space="0" w:color="auto"/>
              <w:right w:val="single" w:sz="4" w:space="0" w:color="auto"/>
            </w:tcBorders>
            <w:shd w:val="clear" w:color="auto" w:fill="auto"/>
            <w:noWrap/>
            <w:vAlign w:val="bottom"/>
            <w:hideMark/>
          </w:tcPr>
          <w:p w14:paraId="5BA272E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021E4AE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5F2D457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Mírová ul. 173, Strakonice, 38600</w:t>
            </w:r>
          </w:p>
        </w:tc>
        <w:tc>
          <w:tcPr>
            <w:tcW w:w="390" w:type="pct"/>
            <w:tcBorders>
              <w:top w:val="nil"/>
              <w:left w:val="nil"/>
              <w:bottom w:val="single" w:sz="4" w:space="0" w:color="auto"/>
              <w:right w:val="single" w:sz="4" w:space="0" w:color="auto"/>
            </w:tcBorders>
            <w:shd w:val="clear" w:color="auto" w:fill="auto"/>
            <w:noWrap/>
            <w:vAlign w:val="bottom"/>
            <w:hideMark/>
          </w:tcPr>
          <w:p w14:paraId="66CF624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3CFAA33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12.09.2024</w:t>
            </w:r>
          </w:p>
        </w:tc>
      </w:tr>
      <w:tr w:rsidR="00272652" w:rsidRPr="000650FA" w14:paraId="4388C735"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27EE4F6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UPS-131B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7C67EB8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MN27UT551030011</w:t>
            </w:r>
          </w:p>
        </w:tc>
        <w:tc>
          <w:tcPr>
            <w:tcW w:w="725" w:type="pct"/>
            <w:tcBorders>
              <w:top w:val="nil"/>
              <w:left w:val="nil"/>
              <w:bottom w:val="single" w:sz="4" w:space="0" w:color="auto"/>
              <w:right w:val="single" w:sz="4" w:space="0" w:color="auto"/>
            </w:tcBorders>
            <w:shd w:val="clear" w:color="auto" w:fill="auto"/>
            <w:noWrap/>
            <w:vAlign w:val="bottom"/>
            <w:hideMark/>
          </w:tcPr>
          <w:p w14:paraId="39C3186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0C8BB4D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66A5168F" w14:textId="77777777" w:rsidR="00A111DF" w:rsidRPr="000650FA" w:rsidRDefault="00A111DF" w:rsidP="00A111DF">
            <w:pPr>
              <w:rPr>
                <w:rFonts w:ascii="Arial" w:hAnsi="Arial" w:cs="Arial"/>
                <w:color w:val="000000"/>
                <w:sz w:val="18"/>
                <w:szCs w:val="18"/>
              </w:rPr>
            </w:pPr>
            <w:proofErr w:type="spellStart"/>
            <w:r w:rsidRPr="000650FA">
              <w:rPr>
                <w:rFonts w:ascii="Arial" w:hAnsi="Arial" w:cs="Arial"/>
                <w:color w:val="000000"/>
                <w:sz w:val="18"/>
                <w:szCs w:val="18"/>
              </w:rPr>
              <w:t>T.G.Masaryka</w:t>
            </w:r>
            <w:proofErr w:type="spellEnd"/>
            <w:r w:rsidRPr="000650FA">
              <w:rPr>
                <w:rFonts w:ascii="Arial" w:hAnsi="Arial" w:cs="Arial"/>
                <w:color w:val="000000"/>
                <w:sz w:val="18"/>
                <w:szCs w:val="18"/>
              </w:rPr>
              <w:t xml:space="preserve"> 26A, Svitavy, 56802</w:t>
            </w:r>
          </w:p>
        </w:tc>
        <w:tc>
          <w:tcPr>
            <w:tcW w:w="390" w:type="pct"/>
            <w:tcBorders>
              <w:top w:val="nil"/>
              <w:left w:val="nil"/>
              <w:bottom w:val="single" w:sz="4" w:space="0" w:color="auto"/>
              <w:right w:val="single" w:sz="4" w:space="0" w:color="auto"/>
            </w:tcBorders>
            <w:shd w:val="clear" w:color="auto" w:fill="auto"/>
            <w:noWrap/>
            <w:vAlign w:val="bottom"/>
            <w:hideMark/>
          </w:tcPr>
          <w:p w14:paraId="665F5B3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733B431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13.09.2024</w:t>
            </w:r>
          </w:p>
        </w:tc>
      </w:tr>
      <w:tr w:rsidR="00272652" w:rsidRPr="000650FA" w14:paraId="4CC0228D"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714F029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UPS-132B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7F240A0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MN27UT551030005</w:t>
            </w:r>
          </w:p>
        </w:tc>
        <w:tc>
          <w:tcPr>
            <w:tcW w:w="725" w:type="pct"/>
            <w:tcBorders>
              <w:top w:val="nil"/>
              <w:left w:val="nil"/>
              <w:bottom w:val="single" w:sz="4" w:space="0" w:color="auto"/>
              <w:right w:val="single" w:sz="4" w:space="0" w:color="auto"/>
            </w:tcBorders>
            <w:shd w:val="clear" w:color="auto" w:fill="auto"/>
            <w:noWrap/>
            <w:vAlign w:val="bottom"/>
            <w:hideMark/>
          </w:tcPr>
          <w:p w14:paraId="24A1124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5247B52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23FDF80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Palackého 2, Šumperk, 78701</w:t>
            </w:r>
          </w:p>
        </w:tc>
        <w:tc>
          <w:tcPr>
            <w:tcW w:w="390" w:type="pct"/>
            <w:tcBorders>
              <w:top w:val="nil"/>
              <w:left w:val="nil"/>
              <w:bottom w:val="single" w:sz="4" w:space="0" w:color="auto"/>
              <w:right w:val="single" w:sz="4" w:space="0" w:color="auto"/>
            </w:tcBorders>
            <w:shd w:val="clear" w:color="auto" w:fill="auto"/>
            <w:noWrap/>
            <w:vAlign w:val="bottom"/>
            <w:hideMark/>
          </w:tcPr>
          <w:p w14:paraId="61201FD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2872875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16.09.2024</w:t>
            </w:r>
          </w:p>
        </w:tc>
      </w:tr>
      <w:tr w:rsidR="00272652" w:rsidRPr="000650FA" w14:paraId="4C9F2871"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01FA494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UPS-133B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79DACCC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MN37UT551030006</w:t>
            </w:r>
          </w:p>
        </w:tc>
        <w:tc>
          <w:tcPr>
            <w:tcW w:w="725" w:type="pct"/>
            <w:tcBorders>
              <w:top w:val="nil"/>
              <w:left w:val="nil"/>
              <w:bottom w:val="single" w:sz="4" w:space="0" w:color="auto"/>
              <w:right w:val="single" w:sz="4" w:space="0" w:color="auto"/>
            </w:tcBorders>
            <w:shd w:val="clear" w:color="auto" w:fill="auto"/>
            <w:noWrap/>
            <w:vAlign w:val="bottom"/>
            <w:hideMark/>
          </w:tcPr>
          <w:p w14:paraId="59EF359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48E84C2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12BE740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28.října 975/23, Teplice, 41501</w:t>
            </w:r>
          </w:p>
        </w:tc>
        <w:tc>
          <w:tcPr>
            <w:tcW w:w="390" w:type="pct"/>
            <w:tcBorders>
              <w:top w:val="nil"/>
              <w:left w:val="nil"/>
              <w:bottom w:val="single" w:sz="4" w:space="0" w:color="auto"/>
              <w:right w:val="single" w:sz="4" w:space="0" w:color="auto"/>
            </w:tcBorders>
            <w:shd w:val="clear" w:color="auto" w:fill="auto"/>
            <w:noWrap/>
            <w:vAlign w:val="bottom"/>
            <w:hideMark/>
          </w:tcPr>
          <w:p w14:paraId="2F74D2D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2FC8FD0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09.09.2024</w:t>
            </w:r>
          </w:p>
        </w:tc>
      </w:tr>
      <w:tr w:rsidR="00272652" w:rsidRPr="000650FA" w14:paraId="0352D9A7"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10DF546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UPS-136B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2B6266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MN35UT567110025</w:t>
            </w:r>
          </w:p>
        </w:tc>
        <w:tc>
          <w:tcPr>
            <w:tcW w:w="725" w:type="pct"/>
            <w:tcBorders>
              <w:top w:val="nil"/>
              <w:left w:val="nil"/>
              <w:bottom w:val="single" w:sz="4" w:space="0" w:color="auto"/>
              <w:right w:val="single" w:sz="4" w:space="0" w:color="auto"/>
            </w:tcBorders>
            <w:shd w:val="clear" w:color="auto" w:fill="auto"/>
            <w:noWrap/>
            <w:vAlign w:val="bottom"/>
            <w:hideMark/>
          </w:tcPr>
          <w:p w14:paraId="00ECD4C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18AAA99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66389F2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Bezručova 2, Blansko, 67801</w:t>
            </w:r>
          </w:p>
        </w:tc>
        <w:tc>
          <w:tcPr>
            <w:tcW w:w="390" w:type="pct"/>
            <w:tcBorders>
              <w:top w:val="nil"/>
              <w:left w:val="nil"/>
              <w:bottom w:val="single" w:sz="4" w:space="0" w:color="auto"/>
              <w:right w:val="single" w:sz="4" w:space="0" w:color="auto"/>
            </w:tcBorders>
            <w:shd w:val="clear" w:color="auto" w:fill="auto"/>
            <w:noWrap/>
            <w:vAlign w:val="bottom"/>
            <w:hideMark/>
          </w:tcPr>
          <w:p w14:paraId="253F9C3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1457B1F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18.10.2024</w:t>
            </w:r>
          </w:p>
        </w:tc>
      </w:tr>
      <w:tr w:rsidR="00272652" w:rsidRPr="000650FA" w14:paraId="36BE80DE"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1C74806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lastRenderedPageBreak/>
              <w:t>UPS-137B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3C6E099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MN37UT573870028</w:t>
            </w:r>
          </w:p>
        </w:tc>
        <w:tc>
          <w:tcPr>
            <w:tcW w:w="725" w:type="pct"/>
            <w:tcBorders>
              <w:top w:val="nil"/>
              <w:left w:val="nil"/>
              <w:bottom w:val="single" w:sz="4" w:space="0" w:color="auto"/>
              <w:right w:val="single" w:sz="4" w:space="0" w:color="auto"/>
            </w:tcBorders>
            <w:shd w:val="clear" w:color="auto" w:fill="auto"/>
            <w:noWrap/>
            <w:vAlign w:val="bottom"/>
            <w:hideMark/>
          </w:tcPr>
          <w:p w14:paraId="6472DC7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2580AFA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54E04FA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Balbínovo nám. č. 15/1, Jindřichův Hradec, 37701</w:t>
            </w:r>
          </w:p>
        </w:tc>
        <w:tc>
          <w:tcPr>
            <w:tcW w:w="390" w:type="pct"/>
            <w:tcBorders>
              <w:top w:val="nil"/>
              <w:left w:val="nil"/>
              <w:bottom w:val="single" w:sz="4" w:space="0" w:color="auto"/>
              <w:right w:val="single" w:sz="4" w:space="0" w:color="auto"/>
            </w:tcBorders>
            <w:shd w:val="clear" w:color="auto" w:fill="auto"/>
            <w:noWrap/>
            <w:vAlign w:val="bottom"/>
            <w:hideMark/>
          </w:tcPr>
          <w:p w14:paraId="3C5C57F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3DA67AB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21.10.2024</w:t>
            </w:r>
          </w:p>
        </w:tc>
      </w:tr>
      <w:tr w:rsidR="00272652" w:rsidRPr="000650FA" w14:paraId="4BFBA0A5"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45629BF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UPS-138B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7305377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MN37UT573870026</w:t>
            </w:r>
          </w:p>
        </w:tc>
        <w:tc>
          <w:tcPr>
            <w:tcW w:w="725" w:type="pct"/>
            <w:tcBorders>
              <w:top w:val="nil"/>
              <w:left w:val="nil"/>
              <w:bottom w:val="single" w:sz="4" w:space="0" w:color="auto"/>
              <w:right w:val="single" w:sz="4" w:space="0" w:color="auto"/>
            </w:tcBorders>
            <w:shd w:val="clear" w:color="auto" w:fill="auto"/>
            <w:noWrap/>
            <w:vAlign w:val="bottom"/>
            <w:hideMark/>
          </w:tcPr>
          <w:p w14:paraId="2A2E35B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49D0553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5862431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Bratří Čapků 18, Jihlava, 58601</w:t>
            </w:r>
          </w:p>
        </w:tc>
        <w:tc>
          <w:tcPr>
            <w:tcW w:w="390" w:type="pct"/>
            <w:tcBorders>
              <w:top w:val="nil"/>
              <w:left w:val="nil"/>
              <w:bottom w:val="single" w:sz="4" w:space="0" w:color="auto"/>
              <w:right w:val="single" w:sz="4" w:space="0" w:color="auto"/>
            </w:tcBorders>
            <w:shd w:val="clear" w:color="auto" w:fill="auto"/>
            <w:noWrap/>
            <w:vAlign w:val="bottom"/>
            <w:hideMark/>
          </w:tcPr>
          <w:p w14:paraId="4CB401C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30B5DD6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24.10.2024</w:t>
            </w:r>
          </w:p>
        </w:tc>
      </w:tr>
      <w:tr w:rsidR="00272652" w:rsidRPr="000650FA" w14:paraId="08DD6315"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0F4EA6D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UPS-139B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576287B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MN37UT573870025</w:t>
            </w:r>
          </w:p>
        </w:tc>
        <w:tc>
          <w:tcPr>
            <w:tcW w:w="725" w:type="pct"/>
            <w:tcBorders>
              <w:top w:val="nil"/>
              <w:left w:val="nil"/>
              <w:bottom w:val="single" w:sz="4" w:space="0" w:color="auto"/>
              <w:right w:val="single" w:sz="4" w:space="0" w:color="auto"/>
            </w:tcBorders>
            <w:shd w:val="clear" w:color="auto" w:fill="auto"/>
            <w:noWrap/>
            <w:vAlign w:val="bottom"/>
            <w:hideMark/>
          </w:tcPr>
          <w:p w14:paraId="79FCCDD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7270CB6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6C39023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Jiráskova 555, Jičín, 50601</w:t>
            </w:r>
          </w:p>
        </w:tc>
        <w:tc>
          <w:tcPr>
            <w:tcW w:w="390" w:type="pct"/>
            <w:tcBorders>
              <w:top w:val="nil"/>
              <w:left w:val="nil"/>
              <w:bottom w:val="single" w:sz="4" w:space="0" w:color="auto"/>
              <w:right w:val="single" w:sz="4" w:space="0" w:color="auto"/>
            </w:tcBorders>
            <w:shd w:val="clear" w:color="auto" w:fill="auto"/>
            <w:noWrap/>
            <w:vAlign w:val="bottom"/>
            <w:hideMark/>
          </w:tcPr>
          <w:p w14:paraId="6216EE4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24C085E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22.10.2024</w:t>
            </w:r>
          </w:p>
        </w:tc>
      </w:tr>
      <w:tr w:rsidR="00272652" w:rsidRPr="000650FA" w14:paraId="47ED9AC7"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302EDBA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UPS-140B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10AD199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MN36UT568900003</w:t>
            </w:r>
          </w:p>
        </w:tc>
        <w:tc>
          <w:tcPr>
            <w:tcW w:w="725" w:type="pct"/>
            <w:tcBorders>
              <w:top w:val="nil"/>
              <w:left w:val="nil"/>
              <w:bottom w:val="single" w:sz="4" w:space="0" w:color="auto"/>
              <w:right w:val="single" w:sz="4" w:space="0" w:color="auto"/>
            </w:tcBorders>
            <w:shd w:val="clear" w:color="auto" w:fill="auto"/>
            <w:noWrap/>
            <w:vAlign w:val="bottom"/>
            <w:hideMark/>
          </w:tcPr>
          <w:p w14:paraId="5BBA943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1FD5A35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61E8A09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nám. </w:t>
            </w:r>
            <w:proofErr w:type="spellStart"/>
            <w:r w:rsidRPr="000650FA">
              <w:rPr>
                <w:rFonts w:ascii="Arial" w:hAnsi="Arial" w:cs="Arial"/>
                <w:color w:val="000000"/>
                <w:sz w:val="18"/>
                <w:szCs w:val="18"/>
              </w:rPr>
              <w:t>T.G.Masaryka</w:t>
            </w:r>
            <w:proofErr w:type="spellEnd"/>
            <w:r w:rsidRPr="000650FA">
              <w:rPr>
                <w:rFonts w:ascii="Arial" w:hAnsi="Arial" w:cs="Arial"/>
                <w:color w:val="000000"/>
                <w:sz w:val="18"/>
                <w:szCs w:val="18"/>
              </w:rPr>
              <w:t xml:space="preserve"> 167, Česká Lípa, 47001</w:t>
            </w:r>
          </w:p>
        </w:tc>
        <w:tc>
          <w:tcPr>
            <w:tcW w:w="390" w:type="pct"/>
            <w:tcBorders>
              <w:top w:val="nil"/>
              <w:left w:val="nil"/>
              <w:bottom w:val="single" w:sz="4" w:space="0" w:color="auto"/>
              <w:right w:val="single" w:sz="4" w:space="0" w:color="auto"/>
            </w:tcBorders>
            <w:shd w:val="clear" w:color="auto" w:fill="auto"/>
            <w:noWrap/>
            <w:vAlign w:val="bottom"/>
            <w:hideMark/>
          </w:tcPr>
          <w:p w14:paraId="3464B19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15FDE2A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22.10.2024</w:t>
            </w:r>
          </w:p>
        </w:tc>
      </w:tr>
      <w:tr w:rsidR="00272652" w:rsidRPr="000650FA" w14:paraId="1B81B319"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0157AA4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UPS-141B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1B2BFB1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MN36UT568900005</w:t>
            </w:r>
          </w:p>
        </w:tc>
        <w:tc>
          <w:tcPr>
            <w:tcW w:w="725" w:type="pct"/>
            <w:tcBorders>
              <w:top w:val="nil"/>
              <w:left w:val="nil"/>
              <w:bottom w:val="single" w:sz="4" w:space="0" w:color="auto"/>
              <w:right w:val="single" w:sz="4" w:space="0" w:color="auto"/>
            </w:tcBorders>
            <w:shd w:val="clear" w:color="auto" w:fill="auto"/>
            <w:noWrap/>
            <w:vAlign w:val="bottom"/>
            <w:hideMark/>
          </w:tcPr>
          <w:p w14:paraId="014BD1D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54BEAE9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323D9C6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Budovatelů 7, Jablonec nad Nisou, 46601</w:t>
            </w:r>
          </w:p>
        </w:tc>
        <w:tc>
          <w:tcPr>
            <w:tcW w:w="390" w:type="pct"/>
            <w:tcBorders>
              <w:top w:val="nil"/>
              <w:left w:val="nil"/>
              <w:bottom w:val="single" w:sz="4" w:space="0" w:color="auto"/>
              <w:right w:val="single" w:sz="4" w:space="0" w:color="auto"/>
            </w:tcBorders>
            <w:shd w:val="clear" w:color="auto" w:fill="auto"/>
            <w:noWrap/>
            <w:vAlign w:val="bottom"/>
            <w:hideMark/>
          </w:tcPr>
          <w:p w14:paraId="00A5330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5CA405D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30.10.2024</w:t>
            </w:r>
          </w:p>
        </w:tc>
      </w:tr>
      <w:tr w:rsidR="00272652" w:rsidRPr="000650FA" w14:paraId="6A2BB238"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9C093C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UPS-142B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4BF2475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MN36UT568900004</w:t>
            </w:r>
          </w:p>
        </w:tc>
        <w:tc>
          <w:tcPr>
            <w:tcW w:w="725" w:type="pct"/>
            <w:tcBorders>
              <w:top w:val="nil"/>
              <w:left w:val="nil"/>
              <w:bottom w:val="single" w:sz="4" w:space="0" w:color="auto"/>
              <w:right w:val="single" w:sz="4" w:space="0" w:color="auto"/>
            </w:tcBorders>
            <w:shd w:val="clear" w:color="auto" w:fill="auto"/>
            <w:noWrap/>
            <w:vAlign w:val="bottom"/>
            <w:hideMark/>
          </w:tcPr>
          <w:p w14:paraId="28A856E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5D19FA5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48A6889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Myslbekova 1387/5, Děčín 1, 40501</w:t>
            </w:r>
          </w:p>
        </w:tc>
        <w:tc>
          <w:tcPr>
            <w:tcW w:w="390" w:type="pct"/>
            <w:tcBorders>
              <w:top w:val="nil"/>
              <w:left w:val="nil"/>
              <w:bottom w:val="single" w:sz="4" w:space="0" w:color="auto"/>
              <w:right w:val="single" w:sz="4" w:space="0" w:color="auto"/>
            </w:tcBorders>
            <w:shd w:val="clear" w:color="auto" w:fill="auto"/>
            <w:noWrap/>
            <w:vAlign w:val="bottom"/>
            <w:hideMark/>
          </w:tcPr>
          <w:p w14:paraId="37D2FBA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340CCD4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04.11.2024</w:t>
            </w:r>
          </w:p>
        </w:tc>
      </w:tr>
      <w:tr w:rsidR="00272652" w:rsidRPr="000650FA" w14:paraId="44CC0E64"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29610C9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UPS-147B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0B2D25E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MN37UT573870029</w:t>
            </w:r>
          </w:p>
        </w:tc>
        <w:tc>
          <w:tcPr>
            <w:tcW w:w="725" w:type="pct"/>
            <w:tcBorders>
              <w:top w:val="nil"/>
              <w:left w:val="nil"/>
              <w:bottom w:val="single" w:sz="4" w:space="0" w:color="auto"/>
              <w:right w:val="single" w:sz="4" w:space="0" w:color="auto"/>
            </w:tcBorders>
            <w:shd w:val="clear" w:color="auto" w:fill="auto"/>
            <w:noWrap/>
            <w:vAlign w:val="bottom"/>
            <w:hideMark/>
          </w:tcPr>
          <w:p w14:paraId="5E1393A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3013BF1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0095A36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Cyrila Boudy 115, Kladno, 27201</w:t>
            </w:r>
          </w:p>
        </w:tc>
        <w:tc>
          <w:tcPr>
            <w:tcW w:w="390" w:type="pct"/>
            <w:tcBorders>
              <w:top w:val="nil"/>
              <w:left w:val="nil"/>
              <w:bottom w:val="single" w:sz="4" w:space="0" w:color="auto"/>
              <w:right w:val="single" w:sz="4" w:space="0" w:color="auto"/>
            </w:tcBorders>
            <w:shd w:val="clear" w:color="auto" w:fill="auto"/>
            <w:noWrap/>
            <w:vAlign w:val="bottom"/>
            <w:hideMark/>
          </w:tcPr>
          <w:p w14:paraId="07AA710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30BFAFE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31.10.2024</w:t>
            </w:r>
          </w:p>
        </w:tc>
      </w:tr>
      <w:tr w:rsidR="00272652" w:rsidRPr="000650FA" w14:paraId="720CE171"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6350EFE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UPS-148B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330F48E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MN40UT577300025</w:t>
            </w:r>
          </w:p>
        </w:tc>
        <w:tc>
          <w:tcPr>
            <w:tcW w:w="725" w:type="pct"/>
            <w:tcBorders>
              <w:top w:val="nil"/>
              <w:left w:val="nil"/>
              <w:bottom w:val="single" w:sz="4" w:space="0" w:color="auto"/>
              <w:right w:val="single" w:sz="4" w:space="0" w:color="auto"/>
            </w:tcBorders>
            <w:shd w:val="clear" w:color="auto" w:fill="auto"/>
            <w:noWrap/>
            <w:vAlign w:val="bottom"/>
            <w:hideMark/>
          </w:tcPr>
          <w:p w14:paraId="6C6DA32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4519276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710A37A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Sokolská třída 1/267, Ostrava - </w:t>
            </w:r>
            <w:proofErr w:type="spellStart"/>
            <w:r w:rsidRPr="000650FA">
              <w:rPr>
                <w:rFonts w:ascii="Arial" w:hAnsi="Arial" w:cs="Arial"/>
                <w:color w:val="000000"/>
                <w:sz w:val="18"/>
                <w:szCs w:val="18"/>
              </w:rPr>
              <w:t>Mor.Ostrava</w:t>
            </w:r>
            <w:proofErr w:type="spellEnd"/>
            <w:r w:rsidRPr="000650FA">
              <w:rPr>
                <w:rFonts w:ascii="Arial" w:hAnsi="Arial" w:cs="Arial"/>
                <w:color w:val="000000"/>
                <w:sz w:val="18"/>
                <w:szCs w:val="18"/>
              </w:rPr>
              <w:t>, 70200</w:t>
            </w:r>
          </w:p>
        </w:tc>
        <w:tc>
          <w:tcPr>
            <w:tcW w:w="390" w:type="pct"/>
            <w:tcBorders>
              <w:top w:val="nil"/>
              <w:left w:val="nil"/>
              <w:bottom w:val="single" w:sz="4" w:space="0" w:color="auto"/>
              <w:right w:val="single" w:sz="4" w:space="0" w:color="auto"/>
            </w:tcBorders>
            <w:shd w:val="clear" w:color="auto" w:fill="auto"/>
            <w:noWrap/>
            <w:vAlign w:val="bottom"/>
            <w:hideMark/>
          </w:tcPr>
          <w:p w14:paraId="3006885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05AA51B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28.11.2024</w:t>
            </w:r>
          </w:p>
        </w:tc>
      </w:tr>
      <w:tr w:rsidR="00272652" w:rsidRPr="000650FA" w14:paraId="1ECAEF3C"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7331ACB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UPS-149B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53BB4A9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MN40UT577300029</w:t>
            </w:r>
          </w:p>
        </w:tc>
        <w:tc>
          <w:tcPr>
            <w:tcW w:w="725" w:type="pct"/>
            <w:tcBorders>
              <w:top w:val="nil"/>
              <w:left w:val="nil"/>
              <w:bottom w:val="single" w:sz="4" w:space="0" w:color="auto"/>
              <w:right w:val="single" w:sz="4" w:space="0" w:color="auto"/>
            </w:tcBorders>
            <w:shd w:val="clear" w:color="auto" w:fill="auto"/>
            <w:noWrap/>
            <w:vAlign w:val="bottom"/>
            <w:hideMark/>
          </w:tcPr>
          <w:p w14:paraId="5329243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6C5E8BD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0227DD1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Slezská 41, Trutnov, 54163</w:t>
            </w:r>
          </w:p>
        </w:tc>
        <w:tc>
          <w:tcPr>
            <w:tcW w:w="390" w:type="pct"/>
            <w:tcBorders>
              <w:top w:val="nil"/>
              <w:left w:val="nil"/>
              <w:bottom w:val="single" w:sz="4" w:space="0" w:color="auto"/>
              <w:right w:val="single" w:sz="4" w:space="0" w:color="auto"/>
            </w:tcBorders>
            <w:shd w:val="clear" w:color="auto" w:fill="auto"/>
            <w:noWrap/>
            <w:vAlign w:val="bottom"/>
            <w:hideMark/>
          </w:tcPr>
          <w:p w14:paraId="4E58E24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42ED25A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02.12.2024</w:t>
            </w:r>
          </w:p>
        </w:tc>
      </w:tr>
      <w:tr w:rsidR="00272652" w:rsidRPr="000650FA" w14:paraId="6EBE1B21"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6A4889A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UPS-150B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7BD639C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MN40UT577300027</w:t>
            </w:r>
          </w:p>
        </w:tc>
        <w:tc>
          <w:tcPr>
            <w:tcW w:w="725" w:type="pct"/>
            <w:tcBorders>
              <w:top w:val="nil"/>
              <w:left w:val="nil"/>
              <w:bottom w:val="single" w:sz="4" w:space="0" w:color="auto"/>
              <w:right w:val="single" w:sz="4" w:space="0" w:color="auto"/>
            </w:tcBorders>
            <w:shd w:val="clear" w:color="auto" w:fill="auto"/>
            <w:noWrap/>
            <w:vAlign w:val="bottom"/>
            <w:hideMark/>
          </w:tcPr>
          <w:p w14:paraId="6473DDF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4C170FA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2BBFE84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Hliníky 5, Prostějov, 79601</w:t>
            </w:r>
          </w:p>
        </w:tc>
        <w:tc>
          <w:tcPr>
            <w:tcW w:w="390" w:type="pct"/>
            <w:tcBorders>
              <w:top w:val="nil"/>
              <w:left w:val="nil"/>
              <w:bottom w:val="single" w:sz="4" w:space="0" w:color="auto"/>
              <w:right w:val="single" w:sz="4" w:space="0" w:color="auto"/>
            </w:tcBorders>
            <w:shd w:val="clear" w:color="auto" w:fill="auto"/>
            <w:noWrap/>
            <w:vAlign w:val="bottom"/>
            <w:hideMark/>
          </w:tcPr>
          <w:p w14:paraId="7C3F0CF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19E12E6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29.11.2024</w:t>
            </w:r>
          </w:p>
        </w:tc>
      </w:tr>
      <w:tr w:rsidR="00272652" w:rsidRPr="000650FA" w14:paraId="7C016A2E"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0E23A88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UPS-151B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0905912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MN40UT577300028</w:t>
            </w:r>
          </w:p>
        </w:tc>
        <w:tc>
          <w:tcPr>
            <w:tcW w:w="725" w:type="pct"/>
            <w:tcBorders>
              <w:top w:val="nil"/>
              <w:left w:val="nil"/>
              <w:bottom w:val="single" w:sz="4" w:space="0" w:color="auto"/>
              <w:right w:val="single" w:sz="4" w:space="0" w:color="auto"/>
            </w:tcBorders>
            <w:shd w:val="clear" w:color="auto" w:fill="auto"/>
            <w:noWrap/>
            <w:vAlign w:val="bottom"/>
            <w:hideMark/>
          </w:tcPr>
          <w:p w14:paraId="359F131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32AB0AA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66C396B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Jiráskovy sady 115, Příbram 1, 26101</w:t>
            </w:r>
          </w:p>
        </w:tc>
        <w:tc>
          <w:tcPr>
            <w:tcW w:w="390" w:type="pct"/>
            <w:tcBorders>
              <w:top w:val="nil"/>
              <w:left w:val="nil"/>
              <w:bottom w:val="single" w:sz="4" w:space="0" w:color="auto"/>
              <w:right w:val="single" w:sz="4" w:space="0" w:color="auto"/>
            </w:tcBorders>
            <w:shd w:val="clear" w:color="auto" w:fill="auto"/>
            <w:noWrap/>
            <w:vAlign w:val="bottom"/>
            <w:hideMark/>
          </w:tcPr>
          <w:p w14:paraId="78797DE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67DF490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09.12.2024</w:t>
            </w:r>
          </w:p>
        </w:tc>
      </w:tr>
      <w:tr w:rsidR="00272652" w:rsidRPr="000650FA" w14:paraId="40F7209A"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D53625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UPS-152B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2F098B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MN40UT577300020</w:t>
            </w:r>
          </w:p>
        </w:tc>
        <w:tc>
          <w:tcPr>
            <w:tcW w:w="725" w:type="pct"/>
            <w:tcBorders>
              <w:top w:val="nil"/>
              <w:left w:val="nil"/>
              <w:bottom w:val="single" w:sz="4" w:space="0" w:color="auto"/>
              <w:right w:val="single" w:sz="4" w:space="0" w:color="auto"/>
            </w:tcBorders>
            <w:shd w:val="clear" w:color="auto" w:fill="auto"/>
            <w:noWrap/>
            <w:vAlign w:val="bottom"/>
            <w:hideMark/>
          </w:tcPr>
          <w:p w14:paraId="431FA10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2F70C59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1458C8A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Smetanova 1390, Ústí nad Orlicí, 56201</w:t>
            </w:r>
          </w:p>
        </w:tc>
        <w:tc>
          <w:tcPr>
            <w:tcW w:w="390" w:type="pct"/>
            <w:tcBorders>
              <w:top w:val="nil"/>
              <w:left w:val="nil"/>
              <w:bottom w:val="single" w:sz="4" w:space="0" w:color="auto"/>
              <w:right w:val="single" w:sz="4" w:space="0" w:color="auto"/>
            </w:tcBorders>
            <w:shd w:val="clear" w:color="auto" w:fill="auto"/>
            <w:noWrap/>
            <w:vAlign w:val="bottom"/>
            <w:hideMark/>
          </w:tcPr>
          <w:p w14:paraId="2D15D11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3902F17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10.12.2024</w:t>
            </w:r>
          </w:p>
        </w:tc>
      </w:tr>
      <w:tr w:rsidR="00272652" w:rsidRPr="000650FA" w14:paraId="5EA18F1F"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63AA85C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UPS-153B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1FDA978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MN39UT575810001</w:t>
            </w:r>
          </w:p>
        </w:tc>
        <w:tc>
          <w:tcPr>
            <w:tcW w:w="725" w:type="pct"/>
            <w:tcBorders>
              <w:top w:val="nil"/>
              <w:left w:val="nil"/>
              <w:bottom w:val="single" w:sz="4" w:space="0" w:color="auto"/>
              <w:right w:val="single" w:sz="4" w:space="0" w:color="auto"/>
            </w:tcBorders>
            <w:shd w:val="clear" w:color="auto" w:fill="auto"/>
            <w:noWrap/>
            <w:vAlign w:val="bottom"/>
            <w:hideMark/>
          </w:tcPr>
          <w:p w14:paraId="1FF4026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6F0C82D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4E03EA5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Erbenovo nábřeží 4250, Kroměříž, 76701</w:t>
            </w:r>
          </w:p>
        </w:tc>
        <w:tc>
          <w:tcPr>
            <w:tcW w:w="390" w:type="pct"/>
            <w:tcBorders>
              <w:top w:val="nil"/>
              <w:left w:val="nil"/>
              <w:bottom w:val="single" w:sz="4" w:space="0" w:color="auto"/>
              <w:right w:val="single" w:sz="4" w:space="0" w:color="auto"/>
            </w:tcBorders>
            <w:shd w:val="clear" w:color="auto" w:fill="auto"/>
            <w:noWrap/>
            <w:vAlign w:val="bottom"/>
            <w:hideMark/>
          </w:tcPr>
          <w:p w14:paraId="0740DD1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5E6EE05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13.12.2024</w:t>
            </w:r>
          </w:p>
        </w:tc>
      </w:tr>
      <w:tr w:rsidR="00272652" w:rsidRPr="000650FA" w14:paraId="29E941E9"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76FC7B7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UPS-154B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4F1970F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MN40UT277300023</w:t>
            </w:r>
          </w:p>
        </w:tc>
        <w:tc>
          <w:tcPr>
            <w:tcW w:w="725" w:type="pct"/>
            <w:tcBorders>
              <w:top w:val="nil"/>
              <w:left w:val="nil"/>
              <w:bottom w:val="single" w:sz="4" w:space="0" w:color="auto"/>
              <w:right w:val="single" w:sz="4" w:space="0" w:color="auto"/>
            </w:tcBorders>
            <w:shd w:val="clear" w:color="auto" w:fill="auto"/>
            <w:noWrap/>
            <w:vAlign w:val="bottom"/>
            <w:hideMark/>
          </w:tcPr>
          <w:p w14:paraId="1E0F09B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41F3CF5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41657EF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Poštovní 42, Náchod, 54701</w:t>
            </w:r>
          </w:p>
        </w:tc>
        <w:tc>
          <w:tcPr>
            <w:tcW w:w="390" w:type="pct"/>
            <w:tcBorders>
              <w:top w:val="nil"/>
              <w:left w:val="nil"/>
              <w:bottom w:val="single" w:sz="4" w:space="0" w:color="auto"/>
              <w:right w:val="single" w:sz="4" w:space="0" w:color="auto"/>
            </w:tcBorders>
            <w:shd w:val="clear" w:color="auto" w:fill="auto"/>
            <w:noWrap/>
            <w:vAlign w:val="bottom"/>
            <w:hideMark/>
          </w:tcPr>
          <w:p w14:paraId="6DC3AA9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0673F77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12.12.2024</w:t>
            </w:r>
          </w:p>
        </w:tc>
      </w:tr>
      <w:tr w:rsidR="00272652" w:rsidRPr="000650FA" w14:paraId="0F7CC905"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74924B8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UPS-155B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B68699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MN40UT577300022</w:t>
            </w:r>
          </w:p>
        </w:tc>
        <w:tc>
          <w:tcPr>
            <w:tcW w:w="725" w:type="pct"/>
            <w:tcBorders>
              <w:top w:val="nil"/>
              <w:left w:val="nil"/>
              <w:bottom w:val="single" w:sz="4" w:space="0" w:color="auto"/>
              <w:right w:val="single" w:sz="4" w:space="0" w:color="auto"/>
            </w:tcBorders>
            <w:shd w:val="clear" w:color="auto" w:fill="auto"/>
            <w:noWrap/>
            <w:vAlign w:val="bottom"/>
            <w:hideMark/>
          </w:tcPr>
          <w:p w14:paraId="5FA8715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5C11177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16BEB3B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Hornická 209, Kutná Hora, 28401</w:t>
            </w:r>
          </w:p>
        </w:tc>
        <w:tc>
          <w:tcPr>
            <w:tcW w:w="390" w:type="pct"/>
            <w:tcBorders>
              <w:top w:val="nil"/>
              <w:left w:val="nil"/>
              <w:bottom w:val="single" w:sz="4" w:space="0" w:color="auto"/>
              <w:right w:val="single" w:sz="4" w:space="0" w:color="auto"/>
            </w:tcBorders>
            <w:shd w:val="clear" w:color="auto" w:fill="auto"/>
            <w:noWrap/>
            <w:vAlign w:val="bottom"/>
            <w:hideMark/>
          </w:tcPr>
          <w:p w14:paraId="2D01016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2019</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1AA0377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11.12.2024</w:t>
            </w:r>
          </w:p>
        </w:tc>
      </w:tr>
      <w:tr w:rsidR="00272652" w:rsidRPr="000650FA" w14:paraId="7711A43F"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413870C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UPS-156B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D4C33D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AL04UT614650018</w:t>
            </w:r>
          </w:p>
        </w:tc>
        <w:tc>
          <w:tcPr>
            <w:tcW w:w="725" w:type="pct"/>
            <w:tcBorders>
              <w:top w:val="nil"/>
              <w:left w:val="nil"/>
              <w:bottom w:val="single" w:sz="4" w:space="0" w:color="auto"/>
              <w:right w:val="single" w:sz="4" w:space="0" w:color="auto"/>
            </w:tcBorders>
            <w:shd w:val="clear" w:color="auto" w:fill="auto"/>
            <w:noWrap/>
            <w:vAlign w:val="bottom"/>
            <w:hideMark/>
          </w:tcPr>
          <w:p w14:paraId="5F6E01B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1A43D8C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37E0900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Komenského 193, Kolín, 28002</w:t>
            </w:r>
          </w:p>
        </w:tc>
        <w:tc>
          <w:tcPr>
            <w:tcW w:w="390" w:type="pct"/>
            <w:tcBorders>
              <w:top w:val="nil"/>
              <w:left w:val="nil"/>
              <w:bottom w:val="single" w:sz="4" w:space="0" w:color="auto"/>
              <w:right w:val="single" w:sz="4" w:space="0" w:color="auto"/>
            </w:tcBorders>
            <w:shd w:val="clear" w:color="auto" w:fill="auto"/>
            <w:noWrap/>
            <w:vAlign w:val="bottom"/>
            <w:hideMark/>
          </w:tcPr>
          <w:p w14:paraId="3D0243C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1AEFA82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05.03.2025</w:t>
            </w:r>
          </w:p>
        </w:tc>
      </w:tr>
      <w:tr w:rsidR="00272652" w:rsidRPr="000650FA" w14:paraId="07557E9B"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7AD6EFC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UPS-157B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2BAB9D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AL04UT614650013</w:t>
            </w:r>
          </w:p>
        </w:tc>
        <w:tc>
          <w:tcPr>
            <w:tcW w:w="725" w:type="pct"/>
            <w:tcBorders>
              <w:top w:val="nil"/>
              <w:left w:val="nil"/>
              <w:bottom w:val="single" w:sz="4" w:space="0" w:color="auto"/>
              <w:right w:val="single" w:sz="4" w:space="0" w:color="auto"/>
            </w:tcBorders>
            <w:shd w:val="clear" w:color="auto" w:fill="auto"/>
            <w:noWrap/>
            <w:vAlign w:val="bottom"/>
            <w:hideMark/>
          </w:tcPr>
          <w:p w14:paraId="7077EDE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43EF9D3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5A6F84E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Kozinova 299, Domažlice, 34411</w:t>
            </w:r>
          </w:p>
        </w:tc>
        <w:tc>
          <w:tcPr>
            <w:tcW w:w="390" w:type="pct"/>
            <w:tcBorders>
              <w:top w:val="nil"/>
              <w:left w:val="nil"/>
              <w:bottom w:val="single" w:sz="4" w:space="0" w:color="auto"/>
              <w:right w:val="single" w:sz="4" w:space="0" w:color="auto"/>
            </w:tcBorders>
            <w:shd w:val="clear" w:color="auto" w:fill="auto"/>
            <w:noWrap/>
            <w:vAlign w:val="bottom"/>
            <w:hideMark/>
          </w:tcPr>
          <w:p w14:paraId="034B3D3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7876F9A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09.03.2025</w:t>
            </w:r>
          </w:p>
        </w:tc>
      </w:tr>
      <w:tr w:rsidR="00272652" w:rsidRPr="000650FA" w14:paraId="60E7F9B3"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75E6A43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UPS-158B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C36129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AL04UT614650017</w:t>
            </w:r>
          </w:p>
        </w:tc>
        <w:tc>
          <w:tcPr>
            <w:tcW w:w="725" w:type="pct"/>
            <w:tcBorders>
              <w:top w:val="nil"/>
              <w:left w:val="nil"/>
              <w:bottom w:val="single" w:sz="4" w:space="0" w:color="auto"/>
              <w:right w:val="single" w:sz="4" w:space="0" w:color="auto"/>
            </w:tcBorders>
            <w:shd w:val="clear" w:color="auto" w:fill="auto"/>
            <w:noWrap/>
            <w:vAlign w:val="bottom"/>
            <w:hideMark/>
          </w:tcPr>
          <w:p w14:paraId="3174119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4CD35C1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6380CBD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Edisonova 5397, Chomutov, 43048</w:t>
            </w:r>
          </w:p>
        </w:tc>
        <w:tc>
          <w:tcPr>
            <w:tcW w:w="390" w:type="pct"/>
            <w:tcBorders>
              <w:top w:val="nil"/>
              <w:left w:val="nil"/>
              <w:bottom w:val="single" w:sz="4" w:space="0" w:color="auto"/>
              <w:right w:val="single" w:sz="4" w:space="0" w:color="auto"/>
            </w:tcBorders>
            <w:shd w:val="clear" w:color="auto" w:fill="auto"/>
            <w:noWrap/>
            <w:vAlign w:val="bottom"/>
            <w:hideMark/>
          </w:tcPr>
          <w:p w14:paraId="5F1845F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4140757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11.03.2025</w:t>
            </w:r>
          </w:p>
        </w:tc>
      </w:tr>
      <w:tr w:rsidR="00272652" w:rsidRPr="000650FA" w14:paraId="76B1E945"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3E63383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UPS-159B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7F6FACC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AL04UT614650014</w:t>
            </w:r>
          </w:p>
        </w:tc>
        <w:tc>
          <w:tcPr>
            <w:tcW w:w="725" w:type="pct"/>
            <w:tcBorders>
              <w:top w:val="nil"/>
              <w:left w:val="nil"/>
              <w:bottom w:val="single" w:sz="4" w:space="0" w:color="auto"/>
              <w:right w:val="single" w:sz="4" w:space="0" w:color="auto"/>
            </w:tcBorders>
            <w:shd w:val="clear" w:color="auto" w:fill="auto"/>
            <w:noWrap/>
            <w:vAlign w:val="bottom"/>
            <w:hideMark/>
          </w:tcPr>
          <w:p w14:paraId="7A444D9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2961B17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23E0DAD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Na poříčí 3208, Frýdek-Místek, 73801</w:t>
            </w:r>
          </w:p>
        </w:tc>
        <w:tc>
          <w:tcPr>
            <w:tcW w:w="390" w:type="pct"/>
            <w:tcBorders>
              <w:top w:val="nil"/>
              <w:left w:val="nil"/>
              <w:bottom w:val="single" w:sz="4" w:space="0" w:color="auto"/>
              <w:right w:val="single" w:sz="4" w:space="0" w:color="auto"/>
            </w:tcBorders>
            <w:shd w:val="clear" w:color="auto" w:fill="auto"/>
            <w:noWrap/>
            <w:vAlign w:val="bottom"/>
            <w:hideMark/>
          </w:tcPr>
          <w:p w14:paraId="0438836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07161F0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01.04.2025</w:t>
            </w:r>
          </w:p>
        </w:tc>
      </w:tr>
      <w:tr w:rsidR="00272652" w:rsidRPr="000650FA" w14:paraId="03DE1B74"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224EFB1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UPS-160B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4B02B6E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AL04UT700700003</w:t>
            </w:r>
          </w:p>
        </w:tc>
        <w:tc>
          <w:tcPr>
            <w:tcW w:w="725" w:type="pct"/>
            <w:tcBorders>
              <w:top w:val="nil"/>
              <w:left w:val="nil"/>
              <w:bottom w:val="single" w:sz="4" w:space="0" w:color="auto"/>
              <w:right w:val="single" w:sz="4" w:space="0" w:color="auto"/>
            </w:tcBorders>
            <w:shd w:val="clear" w:color="auto" w:fill="auto"/>
            <w:noWrap/>
            <w:vAlign w:val="bottom"/>
            <w:hideMark/>
          </w:tcPr>
          <w:p w14:paraId="422ED1A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192E779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26AEE05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Jaselská 146, Mladá Boleslav, 29301</w:t>
            </w:r>
          </w:p>
        </w:tc>
        <w:tc>
          <w:tcPr>
            <w:tcW w:w="390" w:type="pct"/>
            <w:tcBorders>
              <w:top w:val="nil"/>
              <w:left w:val="nil"/>
              <w:bottom w:val="single" w:sz="4" w:space="0" w:color="auto"/>
              <w:right w:val="single" w:sz="4" w:space="0" w:color="auto"/>
            </w:tcBorders>
            <w:shd w:val="clear" w:color="auto" w:fill="auto"/>
            <w:noWrap/>
            <w:vAlign w:val="bottom"/>
            <w:hideMark/>
          </w:tcPr>
          <w:p w14:paraId="1DE0D5C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5574FB6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02.04.2025</w:t>
            </w:r>
          </w:p>
        </w:tc>
      </w:tr>
      <w:tr w:rsidR="00272652" w:rsidRPr="000650FA" w14:paraId="157E6C83"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7ACFF3F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UPS-161B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16CF989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AL04UT700700005</w:t>
            </w:r>
          </w:p>
        </w:tc>
        <w:tc>
          <w:tcPr>
            <w:tcW w:w="725" w:type="pct"/>
            <w:tcBorders>
              <w:top w:val="nil"/>
              <w:left w:val="nil"/>
              <w:bottom w:val="single" w:sz="4" w:space="0" w:color="auto"/>
              <w:right w:val="single" w:sz="4" w:space="0" w:color="auto"/>
            </w:tcBorders>
            <w:shd w:val="clear" w:color="auto" w:fill="auto"/>
            <w:noWrap/>
            <w:vAlign w:val="bottom"/>
            <w:hideMark/>
          </w:tcPr>
          <w:p w14:paraId="351C7E9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21313C2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78DC663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5. května 11, Nový Jičín, 74101</w:t>
            </w:r>
          </w:p>
        </w:tc>
        <w:tc>
          <w:tcPr>
            <w:tcW w:w="390" w:type="pct"/>
            <w:tcBorders>
              <w:top w:val="nil"/>
              <w:left w:val="nil"/>
              <w:bottom w:val="single" w:sz="4" w:space="0" w:color="auto"/>
              <w:right w:val="single" w:sz="4" w:space="0" w:color="auto"/>
            </w:tcBorders>
            <w:shd w:val="clear" w:color="auto" w:fill="auto"/>
            <w:noWrap/>
            <w:vAlign w:val="bottom"/>
            <w:hideMark/>
          </w:tcPr>
          <w:p w14:paraId="3A4A874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583572B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08.04.2025</w:t>
            </w:r>
          </w:p>
        </w:tc>
      </w:tr>
      <w:tr w:rsidR="00272652" w:rsidRPr="000650FA" w14:paraId="719678F5"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2E15A08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UPS-162B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0EBB3036"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AL04UT614650015</w:t>
            </w:r>
          </w:p>
        </w:tc>
        <w:tc>
          <w:tcPr>
            <w:tcW w:w="725" w:type="pct"/>
            <w:tcBorders>
              <w:top w:val="nil"/>
              <w:left w:val="nil"/>
              <w:bottom w:val="single" w:sz="4" w:space="0" w:color="auto"/>
              <w:right w:val="single" w:sz="4" w:space="0" w:color="auto"/>
            </w:tcBorders>
            <w:shd w:val="clear" w:color="auto" w:fill="auto"/>
            <w:noWrap/>
            <w:vAlign w:val="bottom"/>
            <w:hideMark/>
          </w:tcPr>
          <w:p w14:paraId="3E3535B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1A59E2B4"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055AE29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Hořická 1710/19a, Hradec Králové, 50002</w:t>
            </w:r>
          </w:p>
        </w:tc>
        <w:tc>
          <w:tcPr>
            <w:tcW w:w="390" w:type="pct"/>
            <w:tcBorders>
              <w:top w:val="nil"/>
              <w:left w:val="nil"/>
              <w:bottom w:val="single" w:sz="4" w:space="0" w:color="auto"/>
              <w:right w:val="single" w:sz="4" w:space="0" w:color="auto"/>
            </w:tcBorders>
            <w:shd w:val="clear" w:color="auto" w:fill="auto"/>
            <w:noWrap/>
            <w:vAlign w:val="bottom"/>
            <w:hideMark/>
          </w:tcPr>
          <w:p w14:paraId="0AB3947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2653A2B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07.04.2025</w:t>
            </w:r>
          </w:p>
        </w:tc>
      </w:tr>
      <w:tr w:rsidR="00272652" w:rsidRPr="000650FA" w14:paraId="439AF2FB"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34AB427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lastRenderedPageBreak/>
              <w:t>UPS-163B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921CBF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AL04UT614650016</w:t>
            </w:r>
          </w:p>
        </w:tc>
        <w:tc>
          <w:tcPr>
            <w:tcW w:w="725" w:type="pct"/>
            <w:tcBorders>
              <w:top w:val="nil"/>
              <w:left w:val="nil"/>
              <w:bottom w:val="single" w:sz="4" w:space="0" w:color="auto"/>
              <w:right w:val="single" w:sz="4" w:space="0" w:color="auto"/>
            </w:tcBorders>
            <w:shd w:val="clear" w:color="auto" w:fill="auto"/>
            <w:noWrap/>
            <w:vAlign w:val="bottom"/>
            <w:hideMark/>
          </w:tcPr>
          <w:p w14:paraId="109B6CF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35AF570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22AB977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Hořická 1710/19a, Hradec Králové, 50002</w:t>
            </w:r>
          </w:p>
        </w:tc>
        <w:tc>
          <w:tcPr>
            <w:tcW w:w="390" w:type="pct"/>
            <w:tcBorders>
              <w:top w:val="nil"/>
              <w:left w:val="nil"/>
              <w:bottom w:val="single" w:sz="4" w:space="0" w:color="auto"/>
              <w:right w:val="single" w:sz="4" w:space="0" w:color="auto"/>
            </w:tcBorders>
            <w:shd w:val="clear" w:color="auto" w:fill="auto"/>
            <w:noWrap/>
            <w:vAlign w:val="bottom"/>
            <w:hideMark/>
          </w:tcPr>
          <w:p w14:paraId="2BDD9E5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70107D1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07.04.2025</w:t>
            </w:r>
          </w:p>
        </w:tc>
      </w:tr>
      <w:tr w:rsidR="00272652" w:rsidRPr="000650FA" w14:paraId="701A2DE3"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2A68602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UPS-164B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013C7668"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AL04UT700700004</w:t>
            </w:r>
          </w:p>
        </w:tc>
        <w:tc>
          <w:tcPr>
            <w:tcW w:w="725" w:type="pct"/>
            <w:tcBorders>
              <w:top w:val="nil"/>
              <w:left w:val="nil"/>
              <w:bottom w:val="single" w:sz="4" w:space="0" w:color="auto"/>
              <w:right w:val="single" w:sz="4" w:space="0" w:color="auto"/>
            </w:tcBorders>
            <w:shd w:val="clear" w:color="auto" w:fill="auto"/>
            <w:noWrap/>
            <w:vAlign w:val="bottom"/>
            <w:hideMark/>
          </w:tcPr>
          <w:p w14:paraId="079731E7"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4E620E4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22CAE1A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Višňová 1, Most, 43433</w:t>
            </w:r>
          </w:p>
        </w:tc>
        <w:tc>
          <w:tcPr>
            <w:tcW w:w="390" w:type="pct"/>
            <w:tcBorders>
              <w:top w:val="nil"/>
              <w:left w:val="nil"/>
              <w:bottom w:val="single" w:sz="4" w:space="0" w:color="auto"/>
              <w:right w:val="single" w:sz="4" w:space="0" w:color="auto"/>
            </w:tcBorders>
            <w:shd w:val="clear" w:color="auto" w:fill="auto"/>
            <w:noWrap/>
            <w:vAlign w:val="bottom"/>
            <w:hideMark/>
          </w:tcPr>
          <w:p w14:paraId="5C4048D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29384E2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14.04.2025</w:t>
            </w:r>
          </w:p>
        </w:tc>
      </w:tr>
      <w:tr w:rsidR="00272652" w:rsidRPr="000650FA" w14:paraId="373A305C"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375F5EDE"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UPS-165B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0C738C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AL16UT728790006</w:t>
            </w:r>
          </w:p>
        </w:tc>
        <w:tc>
          <w:tcPr>
            <w:tcW w:w="725" w:type="pct"/>
            <w:tcBorders>
              <w:top w:val="nil"/>
              <w:left w:val="nil"/>
              <w:bottom w:val="single" w:sz="4" w:space="0" w:color="auto"/>
              <w:right w:val="single" w:sz="4" w:space="0" w:color="auto"/>
            </w:tcBorders>
            <w:shd w:val="clear" w:color="auto" w:fill="auto"/>
            <w:noWrap/>
            <w:vAlign w:val="bottom"/>
            <w:hideMark/>
          </w:tcPr>
          <w:p w14:paraId="55DAD54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4734151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34195A6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Mírové náměstí 35/C, Ústí nad Labem, 40050</w:t>
            </w:r>
          </w:p>
        </w:tc>
        <w:tc>
          <w:tcPr>
            <w:tcW w:w="390" w:type="pct"/>
            <w:tcBorders>
              <w:top w:val="nil"/>
              <w:left w:val="nil"/>
              <w:bottom w:val="single" w:sz="4" w:space="0" w:color="auto"/>
              <w:right w:val="single" w:sz="4" w:space="0" w:color="auto"/>
            </w:tcBorders>
            <w:shd w:val="clear" w:color="auto" w:fill="auto"/>
            <w:noWrap/>
            <w:vAlign w:val="bottom"/>
            <w:hideMark/>
          </w:tcPr>
          <w:p w14:paraId="4BAE462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77C7635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20.05.2025</w:t>
            </w:r>
          </w:p>
        </w:tc>
      </w:tr>
      <w:tr w:rsidR="00272652" w:rsidRPr="000650FA" w14:paraId="5BEAFA60"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4E5DFEBB"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UPS-168B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0702267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AL16UT728790008</w:t>
            </w:r>
          </w:p>
        </w:tc>
        <w:tc>
          <w:tcPr>
            <w:tcW w:w="725" w:type="pct"/>
            <w:tcBorders>
              <w:top w:val="nil"/>
              <w:left w:val="nil"/>
              <w:bottom w:val="single" w:sz="4" w:space="0" w:color="auto"/>
              <w:right w:val="single" w:sz="4" w:space="0" w:color="auto"/>
            </w:tcBorders>
            <w:shd w:val="clear" w:color="auto" w:fill="auto"/>
            <w:noWrap/>
            <w:vAlign w:val="bottom"/>
            <w:hideMark/>
          </w:tcPr>
          <w:p w14:paraId="7889CD6F"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599B1C5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2E9B7A72" w14:textId="77777777" w:rsidR="00A111DF" w:rsidRPr="000650FA" w:rsidRDefault="00A111DF" w:rsidP="00A111DF">
            <w:pPr>
              <w:rPr>
                <w:rFonts w:ascii="Arial" w:hAnsi="Arial" w:cs="Arial"/>
                <w:color w:val="000000"/>
                <w:sz w:val="18"/>
                <w:szCs w:val="18"/>
              </w:rPr>
            </w:pPr>
            <w:proofErr w:type="spellStart"/>
            <w:r w:rsidRPr="000650FA">
              <w:rPr>
                <w:rFonts w:ascii="Arial" w:hAnsi="Arial" w:cs="Arial"/>
                <w:color w:val="000000"/>
                <w:sz w:val="18"/>
                <w:szCs w:val="18"/>
              </w:rPr>
              <w:t>Zarámí</w:t>
            </w:r>
            <w:proofErr w:type="spellEnd"/>
            <w:r w:rsidRPr="000650FA">
              <w:rPr>
                <w:rFonts w:ascii="Arial" w:hAnsi="Arial" w:cs="Arial"/>
                <w:color w:val="000000"/>
                <w:sz w:val="18"/>
                <w:szCs w:val="18"/>
              </w:rPr>
              <w:t xml:space="preserve"> 160, Zlín, 76001</w:t>
            </w:r>
          </w:p>
        </w:tc>
        <w:tc>
          <w:tcPr>
            <w:tcW w:w="390" w:type="pct"/>
            <w:tcBorders>
              <w:top w:val="nil"/>
              <w:left w:val="nil"/>
              <w:bottom w:val="single" w:sz="4" w:space="0" w:color="auto"/>
              <w:right w:val="single" w:sz="4" w:space="0" w:color="auto"/>
            </w:tcBorders>
            <w:shd w:val="clear" w:color="auto" w:fill="auto"/>
            <w:noWrap/>
            <w:vAlign w:val="bottom"/>
            <w:hideMark/>
          </w:tcPr>
          <w:p w14:paraId="1DB5216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48CF8340"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25.05.2025</w:t>
            </w:r>
          </w:p>
        </w:tc>
      </w:tr>
      <w:tr w:rsidR="00272652" w:rsidRPr="000650FA" w14:paraId="3A44FDE3" w14:textId="77777777" w:rsidTr="00F31931">
        <w:trPr>
          <w:trHeight w:val="254"/>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609423B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UPS-169B</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E2A2FF1"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AL16UT728790004</w:t>
            </w:r>
          </w:p>
        </w:tc>
        <w:tc>
          <w:tcPr>
            <w:tcW w:w="725" w:type="pct"/>
            <w:tcBorders>
              <w:top w:val="nil"/>
              <w:left w:val="nil"/>
              <w:bottom w:val="single" w:sz="4" w:space="0" w:color="auto"/>
              <w:right w:val="single" w:sz="4" w:space="0" w:color="auto"/>
            </w:tcBorders>
            <w:shd w:val="clear" w:color="auto" w:fill="auto"/>
            <w:noWrap/>
            <w:vAlign w:val="bottom"/>
            <w:hideMark/>
          </w:tcPr>
          <w:p w14:paraId="237E06F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nil"/>
              <w:left w:val="nil"/>
              <w:bottom w:val="single" w:sz="4" w:space="0" w:color="auto"/>
              <w:right w:val="single" w:sz="4" w:space="0" w:color="auto"/>
            </w:tcBorders>
            <w:shd w:val="clear" w:color="auto" w:fill="auto"/>
            <w:noWrap/>
            <w:vAlign w:val="bottom"/>
            <w:hideMark/>
          </w:tcPr>
          <w:p w14:paraId="34DD35F3"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nil"/>
              <w:left w:val="nil"/>
              <w:bottom w:val="single" w:sz="4" w:space="0" w:color="auto"/>
              <w:right w:val="single" w:sz="4" w:space="0" w:color="auto"/>
            </w:tcBorders>
            <w:shd w:val="clear" w:color="auto" w:fill="auto"/>
            <w:noWrap/>
            <w:vAlign w:val="bottom"/>
            <w:hideMark/>
          </w:tcPr>
          <w:p w14:paraId="256B826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Sokolovská 662/136b, Praha 8, 180 00</w:t>
            </w:r>
          </w:p>
        </w:tc>
        <w:tc>
          <w:tcPr>
            <w:tcW w:w="390" w:type="pct"/>
            <w:tcBorders>
              <w:top w:val="nil"/>
              <w:left w:val="nil"/>
              <w:bottom w:val="single" w:sz="4" w:space="0" w:color="auto"/>
              <w:right w:val="single" w:sz="4" w:space="0" w:color="auto"/>
            </w:tcBorders>
            <w:shd w:val="clear" w:color="auto" w:fill="auto"/>
            <w:noWrap/>
            <w:vAlign w:val="bottom"/>
            <w:hideMark/>
          </w:tcPr>
          <w:p w14:paraId="2877263A"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single" w:sz="4" w:space="0" w:color="auto"/>
              <w:bottom w:val="single" w:sz="4" w:space="0" w:color="auto"/>
              <w:right w:val="single" w:sz="8" w:space="0" w:color="auto"/>
            </w:tcBorders>
            <w:shd w:val="clear" w:color="auto" w:fill="auto"/>
            <w:noWrap/>
            <w:vAlign w:val="bottom"/>
            <w:hideMark/>
          </w:tcPr>
          <w:p w14:paraId="7E02535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04.06.2025</w:t>
            </w:r>
          </w:p>
        </w:tc>
      </w:tr>
      <w:tr w:rsidR="00272652" w:rsidRPr="000650FA" w14:paraId="1E47FB58" w14:textId="77777777" w:rsidTr="00F31931">
        <w:trPr>
          <w:trHeight w:val="269"/>
        </w:trPr>
        <w:tc>
          <w:tcPr>
            <w:tcW w:w="372" w:type="pct"/>
            <w:tcBorders>
              <w:top w:val="nil"/>
              <w:left w:val="single" w:sz="8" w:space="0" w:color="auto"/>
              <w:bottom w:val="single" w:sz="8" w:space="0" w:color="auto"/>
              <w:right w:val="single" w:sz="4" w:space="0" w:color="auto"/>
            </w:tcBorders>
            <w:shd w:val="clear" w:color="auto" w:fill="auto"/>
            <w:noWrap/>
            <w:vAlign w:val="bottom"/>
            <w:hideMark/>
          </w:tcPr>
          <w:p w14:paraId="03CCC4E9"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UPS-170B</w:t>
            </w:r>
          </w:p>
        </w:tc>
        <w:tc>
          <w:tcPr>
            <w:tcW w:w="656" w:type="pct"/>
            <w:tcBorders>
              <w:top w:val="single" w:sz="4" w:space="0" w:color="auto"/>
              <w:left w:val="nil"/>
              <w:bottom w:val="single" w:sz="8" w:space="0" w:color="auto"/>
              <w:right w:val="single" w:sz="4" w:space="0" w:color="auto"/>
            </w:tcBorders>
            <w:shd w:val="clear" w:color="auto" w:fill="auto"/>
            <w:noWrap/>
            <w:vAlign w:val="bottom"/>
            <w:hideMark/>
          </w:tcPr>
          <w:p w14:paraId="61AAD12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AL04UT700700006</w:t>
            </w:r>
          </w:p>
        </w:tc>
        <w:tc>
          <w:tcPr>
            <w:tcW w:w="725" w:type="pct"/>
            <w:tcBorders>
              <w:top w:val="single" w:sz="4" w:space="0" w:color="auto"/>
              <w:left w:val="nil"/>
              <w:bottom w:val="single" w:sz="8" w:space="0" w:color="auto"/>
              <w:right w:val="single" w:sz="4" w:space="0" w:color="auto"/>
            </w:tcBorders>
            <w:shd w:val="clear" w:color="auto" w:fill="auto"/>
            <w:noWrap/>
            <w:vAlign w:val="bottom"/>
            <w:hideMark/>
          </w:tcPr>
          <w:p w14:paraId="7126629D"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Záložní zdroj - baterie</w:t>
            </w:r>
          </w:p>
        </w:tc>
        <w:tc>
          <w:tcPr>
            <w:tcW w:w="826" w:type="pct"/>
            <w:tcBorders>
              <w:top w:val="single" w:sz="4" w:space="0" w:color="auto"/>
              <w:left w:val="nil"/>
              <w:bottom w:val="single" w:sz="8" w:space="0" w:color="auto"/>
              <w:right w:val="single" w:sz="4" w:space="0" w:color="auto"/>
            </w:tcBorders>
            <w:shd w:val="clear" w:color="auto" w:fill="auto"/>
            <w:noWrap/>
            <w:vAlign w:val="bottom"/>
            <w:hideMark/>
          </w:tcPr>
          <w:p w14:paraId="68A209A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 xml:space="preserve">Sentinel </w:t>
            </w:r>
            <w:proofErr w:type="spellStart"/>
            <w:r w:rsidRPr="000650FA">
              <w:rPr>
                <w:rFonts w:ascii="Arial" w:hAnsi="Arial" w:cs="Arial"/>
                <w:color w:val="000000"/>
                <w:sz w:val="18"/>
                <w:szCs w:val="18"/>
              </w:rPr>
              <w:t>Dual</w:t>
            </w:r>
            <w:proofErr w:type="spellEnd"/>
            <w:r w:rsidRPr="000650FA">
              <w:rPr>
                <w:rFonts w:ascii="Arial" w:hAnsi="Arial" w:cs="Arial"/>
                <w:color w:val="000000"/>
                <w:sz w:val="18"/>
                <w:szCs w:val="18"/>
              </w:rPr>
              <w:t xml:space="preserve"> SDU 5000 - baterie</w:t>
            </w:r>
          </w:p>
        </w:tc>
        <w:tc>
          <w:tcPr>
            <w:tcW w:w="1411" w:type="pct"/>
            <w:tcBorders>
              <w:top w:val="single" w:sz="4" w:space="0" w:color="auto"/>
              <w:left w:val="nil"/>
              <w:bottom w:val="single" w:sz="8" w:space="0" w:color="auto"/>
              <w:right w:val="single" w:sz="4" w:space="0" w:color="auto"/>
            </w:tcBorders>
            <w:shd w:val="clear" w:color="auto" w:fill="auto"/>
            <w:noWrap/>
            <w:vAlign w:val="bottom"/>
            <w:hideMark/>
          </w:tcPr>
          <w:p w14:paraId="2B587B92"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Denisovo nám. 1, Opava, 746 01</w:t>
            </w:r>
          </w:p>
        </w:tc>
        <w:tc>
          <w:tcPr>
            <w:tcW w:w="390" w:type="pct"/>
            <w:tcBorders>
              <w:top w:val="single" w:sz="4" w:space="0" w:color="auto"/>
              <w:left w:val="nil"/>
              <w:bottom w:val="single" w:sz="8" w:space="0" w:color="auto"/>
              <w:right w:val="single" w:sz="4" w:space="0" w:color="auto"/>
            </w:tcBorders>
            <w:shd w:val="clear" w:color="auto" w:fill="auto"/>
            <w:noWrap/>
            <w:vAlign w:val="bottom"/>
            <w:hideMark/>
          </w:tcPr>
          <w:p w14:paraId="7C896335"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2020</w:t>
            </w:r>
          </w:p>
        </w:tc>
        <w:tc>
          <w:tcPr>
            <w:tcW w:w="620" w:type="pct"/>
            <w:tcBorders>
              <w:top w:val="nil"/>
              <w:left w:val="nil"/>
              <w:bottom w:val="single" w:sz="8" w:space="0" w:color="auto"/>
              <w:right w:val="single" w:sz="8" w:space="0" w:color="auto"/>
            </w:tcBorders>
            <w:shd w:val="clear" w:color="auto" w:fill="auto"/>
            <w:noWrap/>
            <w:vAlign w:val="bottom"/>
            <w:hideMark/>
          </w:tcPr>
          <w:p w14:paraId="3DAFD9EC" w14:textId="77777777" w:rsidR="00A111DF" w:rsidRPr="000650FA" w:rsidRDefault="00A111DF" w:rsidP="00A111DF">
            <w:pPr>
              <w:rPr>
                <w:rFonts w:ascii="Arial" w:hAnsi="Arial" w:cs="Arial"/>
                <w:color w:val="000000"/>
                <w:sz w:val="18"/>
                <w:szCs w:val="18"/>
              </w:rPr>
            </w:pPr>
            <w:r w:rsidRPr="000650FA">
              <w:rPr>
                <w:rFonts w:ascii="Arial" w:hAnsi="Arial" w:cs="Arial"/>
                <w:color w:val="000000"/>
                <w:sz w:val="18"/>
                <w:szCs w:val="18"/>
              </w:rPr>
              <w:t>12.03.2025</w:t>
            </w:r>
          </w:p>
        </w:tc>
      </w:tr>
    </w:tbl>
    <w:p w14:paraId="6DC050D1" w14:textId="77777777" w:rsidR="00A111DF" w:rsidRPr="00D01454" w:rsidRDefault="00A111DF" w:rsidP="00906AF8">
      <w:pPr>
        <w:spacing w:line="280" w:lineRule="atLeast"/>
        <w:rPr>
          <w:rFonts w:ascii="Arial" w:hAnsi="Arial" w:cs="Arial"/>
          <w:b/>
          <w:sz w:val="22"/>
          <w:szCs w:val="20"/>
        </w:rPr>
      </w:pPr>
    </w:p>
    <w:sectPr w:rsidR="00A111DF" w:rsidRPr="00D01454" w:rsidSect="00D01454">
      <w:type w:val="continuous"/>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F07C8" w14:textId="77777777" w:rsidR="005C6DBB" w:rsidRDefault="005C6DBB">
      <w:r>
        <w:separator/>
      </w:r>
    </w:p>
  </w:endnote>
  <w:endnote w:type="continuationSeparator" w:id="0">
    <w:p w14:paraId="18D43720" w14:textId="77777777" w:rsidR="005C6DBB" w:rsidRDefault="005C6DBB">
      <w:r>
        <w:continuationSeparator/>
      </w:r>
    </w:p>
  </w:endnote>
  <w:endnote w:type="continuationNotice" w:id="1">
    <w:p w14:paraId="40AAA4A6" w14:textId="77777777" w:rsidR="005C6DBB" w:rsidRDefault="005C6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2F161" w14:textId="77777777" w:rsidR="005C6DBB" w:rsidRDefault="005C6DBB">
      <w:r>
        <w:separator/>
      </w:r>
    </w:p>
  </w:footnote>
  <w:footnote w:type="continuationSeparator" w:id="0">
    <w:p w14:paraId="1B446DBE" w14:textId="77777777" w:rsidR="005C6DBB" w:rsidRDefault="005C6DBB">
      <w:r>
        <w:continuationSeparator/>
      </w:r>
    </w:p>
  </w:footnote>
  <w:footnote w:type="continuationNotice" w:id="1">
    <w:p w14:paraId="596487EA" w14:textId="77777777" w:rsidR="005C6DBB" w:rsidRDefault="005C6D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E592B26"/>
    <w:multiLevelType w:val="multilevel"/>
    <w:tmpl w:val="A8FA2F12"/>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F056FF"/>
    <w:multiLevelType w:val="multilevel"/>
    <w:tmpl w:val="28267E00"/>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C6736D"/>
    <w:multiLevelType w:val="multilevel"/>
    <w:tmpl w:val="9D0C51E6"/>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ED02D0"/>
    <w:multiLevelType w:val="multilevel"/>
    <w:tmpl w:val="4E50BD50"/>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DC3A8E"/>
    <w:multiLevelType w:val="multilevel"/>
    <w:tmpl w:val="12ACAC8E"/>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B32990"/>
    <w:multiLevelType w:val="multilevel"/>
    <w:tmpl w:val="2BBEA206"/>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684197"/>
    <w:multiLevelType w:val="multilevel"/>
    <w:tmpl w:val="24982AFC"/>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6F687C"/>
    <w:multiLevelType w:val="multilevel"/>
    <w:tmpl w:val="1F72A9AA"/>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D34936"/>
    <w:multiLevelType w:val="hybridMultilevel"/>
    <w:tmpl w:val="1E4E10E4"/>
    <w:lvl w:ilvl="0" w:tplc="4198EC2A">
      <w:start w:val="1"/>
      <w:numFmt w:val="decimal"/>
      <w:pStyle w:val="CZodstavec"/>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10" w15:restartNumberingAfterBreak="0">
    <w:nsid w:val="4CBF710D"/>
    <w:multiLevelType w:val="multilevel"/>
    <w:tmpl w:val="F22664FC"/>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18265F"/>
    <w:multiLevelType w:val="multilevel"/>
    <w:tmpl w:val="2FB6E6D8"/>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10000D"/>
    <w:multiLevelType w:val="multilevel"/>
    <w:tmpl w:val="A9FE15C0"/>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C64E0C"/>
    <w:multiLevelType w:val="multilevel"/>
    <w:tmpl w:val="3662DA06"/>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9679BC"/>
    <w:multiLevelType w:val="multilevel"/>
    <w:tmpl w:val="09F69758"/>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592329"/>
    <w:multiLevelType w:val="multilevel"/>
    <w:tmpl w:val="5D04E5A0"/>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A451E4"/>
    <w:multiLevelType w:val="multilevel"/>
    <w:tmpl w:val="645A6276"/>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13D384E"/>
    <w:multiLevelType w:val="multilevel"/>
    <w:tmpl w:val="F990B56E"/>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9" w15:restartNumberingAfterBreak="0">
    <w:nsid w:val="6F9872F7"/>
    <w:multiLevelType w:val="multilevel"/>
    <w:tmpl w:val="8DC8B6D6"/>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E62474"/>
    <w:multiLevelType w:val="hybridMultilevel"/>
    <w:tmpl w:val="5ED80F2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78FA4E99"/>
    <w:multiLevelType w:val="multilevel"/>
    <w:tmpl w:val="42FC2B3C"/>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7"/>
  </w:num>
  <w:num w:numId="5">
    <w:abstractNumId w:val="3"/>
  </w:num>
  <w:num w:numId="6">
    <w:abstractNumId w:val="15"/>
  </w:num>
  <w:num w:numId="7">
    <w:abstractNumId w:val="4"/>
  </w:num>
  <w:num w:numId="8">
    <w:abstractNumId w:val="12"/>
  </w:num>
  <w:num w:numId="9">
    <w:abstractNumId w:val="21"/>
  </w:num>
  <w:num w:numId="10">
    <w:abstractNumId w:val="17"/>
  </w:num>
  <w:num w:numId="11">
    <w:abstractNumId w:val="2"/>
  </w:num>
  <w:num w:numId="12">
    <w:abstractNumId w:val="19"/>
  </w:num>
  <w:num w:numId="13">
    <w:abstractNumId w:val="13"/>
  </w:num>
  <w:num w:numId="14">
    <w:abstractNumId w:val="14"/>
  </w:num>
  <w:num w:numId="15">
    <w:abstractNumId w:val="5"/>
  </w:num>
  <w:num w:numId="16">
    <w:abstractNumId w:val="6"/>
  </w:num>
  <w:num w:numId="17">
    <w:abstractNumId w:val="1"/>
  </w:num>
  <w:num w:numId="18">
    <w:abstractNumId w:val="16"/>
  </w:num>
  <w:num w:numId="19">
    <w:abstractNumId w:val="11"/>
  </w:num>
  <w:num w:numId="20">
    <w:abstractNumId w:val="8"/>
  </w:num>
  <w:num w:numId="21">
    <w:abstractNumId w:val="20"/>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doNotHyphenateCaps/>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12"/>
    <w:rsid w:val="00000673"/>
    <w:rsid w:val="0000085F"/>
    <w:rsid w:val="00000DA9"/>
    <w:rsid w:val="000011A9"/>
    <w:rsid w:val="000012CF"/>
    <w:rsid w:val="000015E3"/>
    <w:rsid w:val="00002091"/>
    <w:rsid w:val="00002765"/>
    <w:rsid w:val="00002AF3"/>
    <w:rsid w:val="000036BC"/>
    <w:rsid w:val="0000435D"/>
    <w:rsid w:val="000045A1"/>
    <w:rsid w:val="00004990"/>
    <w:rsid w:val="00004BB6"/>
    <w:rsid w:val="000053F3"/>
    <w:rsid w:val="000065D5"/>
    <w:rsid w:val="0000677A"/>
    <w:rsid w:val="000068C6"/>
    <w:rsid w:val="00007986"/>
    <w:rsid w:val="00007DEC"/>
    <w:rsid w:val="00007E91"/>
    <w:rsid w:val="00010083"/>
    <w:rsid w:val="000103B8"/>
    <w:rsid w:val="00010418"/>
    <w:rsid w:val="00010864"/>
    <w:rsid w:val="0001140D"/>
    <w:rsid w:val="00011524"/>
    <w:rsid w:val="000120FE"/>
    <w:rsid w:val="0001210A"/>
    <w:rsid w:val="0001257E"/>
    <w:rsid w:val="0001271F"/>
    <w:rsid w:val="00013043"/>
    <w:rsid w:val="000136DB"/>
    <w:rsid w:val="00014D38"/>
    <w:rsid w:val="00015221"/>
    <w:rsid w:val="00015928"/>
    <w:rsid w:val="00016307"/>
    <w:rsid w:val="0001688C"/>
    <w:rsid w:val="00017576"/>
    <w:rsid w:val="00017A59"/>
    <w:rsid w:val="000205A7"/>
    <w:rsid w:val="000213F0"/>
    <w:rsid w:val="00021FCC"/>
    <w:rsid w:val="00022427"/>
    <w:rsid w:val="00022495"/>
    <w:rsid w:val="00022512"/>
    <w:rsid w:val="00022671"/>
    <w:rsid w:val="00023264"/>
    <w:rsid w:val="00023A64"/>
    <w:rsid w:val="000244AF"/>
    <w:rsid w:val="000249E7"/>
    <w:rsid w:val="00025528"/>
    <w:rsid w:val="00026A82"/>
    <w:rsid w:val="00026B26"/>
    <w:rsid w:val="00026EDB"/>
    <w:rsid w:val="0002728B"/>
    <w:rsid w:val="00027982"/>
    <w:rsid w:val="000302B8"/>
    <w:rsid w:val="00030323"/>
    <w:rsid w:val="00031324"/>
    <w:rsid w:val="00032A38"/>
    <w:rsid w:val="00033817"/>
    <w:rsid w:val="000338D5"/>
    <w:rsid w:val="00033932"/>
    <w:rsid w:val="00034291"/>
    <w:rsid w:val="0003449D"/>
    <w:rsid w:val="00034C75"/>
    <w:rsid w:val="00034F89"/>
    <w:rsid w:val="000360D1"/>
    <w:rsid w:val="00036344"/>
    <w:rsid w:val="000364E0"/>
    <w:rsid w:val="000379A1"/>
    <w:rsid w:val="000379EE"/>
    <w:rsid w:val="00040E5F"/>
    <w:rsid w:val="00041051"/>
    <w:rsid w:val="0004281D"/>
    <w:rsid w:val="00042D48"/>
    <w:rsid w:val="00042ECA"/>
    <w:rsid w:val="000432B4"/>
    <w:rsid w:val="00043FC8"/>
    <w:rsid w:val="000440D2"/>
    <w:rsid w:val="00044EF7"/>
    <w:rsid w:val="00045678"/>
    <w:rsid w:val="00045B4E"/>
    <w:rsid w:val="000466C4"/>
    <w:rsid w:val="000467B8"/>
    <w:rsid w:val="00046AC4"/>
    <w:rsid w:val="000471F3"/>
    <w:rsid w:val="00047474"/>
    <w:rsid w:val="000474F1"/>
    <w:rsid w:val="0004784F"/>
    <w:rsid w:val="000478FF"/>
    <w:rsid w:val="00050414"/>
    <w:rsid w:val="0005043E"/>
    <w:rsid w:val="000508AF"/>
    <w:rsid w:val="00050FD0"/>
    <w:rsid w:val="000512D7"/>
    <w:rsid w:val="00052591"/>
    <w:rsid w:val="00053944"/>
    <w:rsid w:val="00054406"/>
    <w:rsid w:val="0005450D"/>
    <w:rsid w:val="0005598B"/>
    <w:rsid w:val="00055D69"/>
    <w:rsid w:val="0005600D"/>
    <w:rsid w:val="00056DEA"/>
    <w:rsid w:val="000571C9"/>
    <w:rsid w:val="00057430"/>
    <w:rsid w:val="00057F5D"/>
    <w:rsid w:val="00060164"/>
    <w:rsid w:val="00060424"/>
    <w:rsid w:val="00060602"/>
    <w:rsid w:val="000617CE"/>
    <w:rsid w:val="0006183F"/>
    <w:rsid w:val="0006327F"/>
    <w:rsid w:val="00063534"/>
    <w:rsid w:val="00063B52"/>
    <w:rsid w:val="000650FA"/>
    <w:rsid w:val="000659D6"/>
    <w:rsid w:val="00065CBB"/>
    <w:rsid w:val="00065EB5"/>
    <w:rsid w:val="00066781"/>
    <w:rsid w:val="000670BA"/>
    <w:rsid w:val="00067D53"/>
    <w:rsid w:val="00067E98"/>
    <w:rsid w:val="00070425"/>
    <w:rsid w:val="000705F7"/>
    <w:rsid w:val="00070931"/>
    <w:rsid w:val="00070E6D"/>
    <w:rsid w:val="000711E7"/>
    <w:rsid w:val="00072705"/>
    <w:rsid w:val="00072AFF"/>
    <w:rsid w:val="00072C09"/>
    <w:rsid w:val="00073236"/>
    <w:rsid w:val="00073700"/>
    <w:rsid w:val="000744C1"/>
    <w:rsid w:val="00075252"/>
    <w:rsid w:val="000756DD"/>
    <w:rsid w:val="00075EFC"/>
    <w:rsid w:val="000761B6"/>
    <w:rsid w:val="000764AE"/>
    <w:rsid w:val="000800CF"/>
    <w:rsid w:val="000801FD"/>
    <w:rsid w:val="00080255"/>
    <w:rsid w:val="00080362"/>
    <w:rsid w:val="000807CE"/>
    <w:rsid w:val="00080ABF"/>
    <w:rsid w:val="000810C4"/>
    <w:rsid w:val="00082871"/>
    <w:rsid w:val="00082BF7"/>
    <w:rsid w:val="0008360E"/>
    <w:rsid w:val="000837E8"/>
    <w:rsid w:val="00083F40"/>
    <w:rsid w:val="000841B0"/>
    <w:rsid w:val="0008462B"/>
    <w:rsid w:val="00085D29"/>
    <w:rsid w:val="00085E06"/>
    <w:rsid w:val="000861AB"/>
    <w:rsid w:val="00086935"/>
    <w:rsid w:val="00086C9B"/>
    <w:rsid w:val="00087046"/>
    <w:rsid w:val="00087959"/>
    <w:rsid w:val="00087F48"/>
    <w:rsid w:val="000906C3"/>
    <w:rsid w:val="0009257B"/>
    <w:rsid w:val="000927E7"/>
    <w:rsid w:val="0009329A"/>
    <w:rsid w:val="00093D23"/>
    <w:rsid w:val="00093F61"/>
    <w:rsid w:val="00094D25"/>
    <w:rsid w:val="00095BE0"/>
    <w:rsid w:val="000962F9"/>
    <w:rsid w:val="00096A98"/>
    <w:rsid w:val="00096BBB"/>
    <w:rsid w:val="0009734C"/>
    <w:rsid w:val="000975A2"/>
    <w:rsid w:val="00097D4F"/>
    <w:rsid w:val="00097F98"/>
    <w:rsid w:val="00097FDB"/>
    <w:rsid w:val="000A0BA7"/>
    <w:rsid w:val="000A1490"/>
    <w:rsid w:val="000A1A2F"/>
    <w:rsid w:val="000A204D"/>
    <w:rsid w:val="000A29B6"/>
    <w:rsid w:val="000A31FC"/>
    <w:rsid w:val="000A373A"/>
    <w:rsid w:val="000A3C79"/>
    <w:rsid w:val="000A4375"/>
    <w:rsid w:val="000A4564"/>
    <w:rsid w:val="000A4834"/>
    <w:rsid w:val="000A5A75"/>
    <w:rsid w:val="000A6782"/>
    <w:rsid w:val="000A69BC"/>
    <w:rsid w:val="000A6B37"/>
    <w:rsid w:val="000A6F70"/>
    <w:rsid w:val="000A77A2"/>
    <w:rsid w:val="000B01B5"/>
    <w:rsid w:val="000B0A21"/>
    <w:rsid w:val="000B117B"/>
    <w:rsid w:val="000B1215"/>
    <w:rsid w:val="000B139E"/>
    <w:rsid w:val="000B1AB3"/>
    <w:rsid w:val="000B1C98"/>
    <w:rsid w:val="000B1E00"/>
    <w:rsid w:val="000B1EB5"/>
    <w:rsid w:val="000B225E"/>
    <w:rsid w:val="000B28A1"/>
    <w:rsid w:val="000B2D43"/>
    <w:rsid w:val="000B38E2"/>
    <w:rsid w:val="000B41FC"/>
    <w:rsid w:val="000B427B"/>
    <w:rsid w:val="000B476B"/>
    <w:rsid w:val="000B4B7E"/>
    <w:rsid w:val="000B4F96"/>
    <w:rsid w:val="000B5B2D"/>
    <w:rsid w:val="000B5EDD"/>
    <w:rsid w:val="000B6299"/>
    <w:rsid w:val="000B6755"/>
    <w:rsid w:val="000B6DF6"/>
    <w:rsid w:val="000B720C"/>
    <w:rsid w:val="000B7637"/>
    <w:rsid w:val="000C1AA2"/>
    <w:rsid w:val="000C1C84"/>
    <w:rsid w:val="000C2B84"/>
    <w:rsid w:val="000C31F1"/>
    <w:rsid w:val="000C356A"/>
    <w:rsid w:val="000C4793"/>
    <w:rsid w:val="000C53A1"/>
    <w:rsid w:val="000C63FD"/>
    <w:rsid w:val="000C66FE"/>
    <w:rsid w:val="000C7D30"/>
    <w:rsid w:val="000C7D5B"/>
    <w:rsid w:val="000C7F6E"/>
    <w:rsid w:val="000D041E"/>
    <w:rsid w:val="000D083F"/>
    <w:rsid w:val="000D09BB"/>
    <w:rsid w:val="000D128E"/>
    <w:rsid w:val="000D12DB"/>
    <w:rsid w:val="000D13B6"/>
    <w:rsid w:val="000D1A46"/>
    <w:rsid w:val="000D2471"/>
    <w:rsid w:val="000D30D3"/>
    <w:rsid w:val="000D351F"/>
    <w:rsid w:val="000D3B9C"/>
    <w:rsid w:val="000D4848"/>
    <w:rsid w:val="000D58AE"/>
    <w:rsid w:val="000D592B"/>
    <w:rsid w:val="000D5A04"/>
    <w:rsid w:val="000D73A1"/>
    <w:rsid w:val="000E070E"/>
    <w:rsid w:val="000E0742"/>
    <w:rsid w:val="000E0982"/>
    <w:rsid w:val="000E0B04"/>
    <w:rsid w:val="000E0C6D"/>
    <w:rsid w:val="000E18B7"/>
    <w:rsid w:val="000E1B65"/>
    <w:rsid w:val="000E2439"/>
    <w:rsid w:val="000E29FF"/>
    <w:rsid w:val="000E43C6"/>
    <w:rsid w:val="000E4C5E"/>
    <w:rsid w:val="000E4F0A"/>
    <w:rsid w:val="000E4F4B"/>
    <w:rsid w:val="000E504C"/>
    <w:rsid w:val="000E56C3"/>
    <w:rsid w:val="000E69EF"/>
    <w:rsid w:val="000E6AF9"/>
    <w:rsid w:val="000E6B82"/>
    <w:rsid w:val="000E6E70"/>
    <w:rsid w:val="000E747E"/>
    <w:rsid w:val="000E7EA5"/>
    <w:rsid w:val="000F0373"/>
    <w:rsid w:val="000F1F3F"/>
    <w:rsid w:val="000F1FBC"/>
    <w:rsid w:val="000F2189"/>
    <w:rsid w:val="000F220E"/>
    <w:rsid w:val="000F2290"/>
    <w:rsid w:val="000F293A"/>
    <w:rsid w:val="000F2E6B"/>
    <w:rsid w:val="000F3453"/>
    <w:rsid w:val="000F368E"/>
    <w:rsid w:val="000F38D3"/>
    <w:rsid w:val="000F3D5E"/>
    <w:rsid w:val="000F41EB"/>
    <w:rsid w:val="000F4ABC"/>
    <w:rsid w:val="000F549E"/>
    <w:rsid w:val="000F56E0"/>
    <w:rsid w:val="000F6070"/>
    <w:rsid w:val="000F6402"/>
    <w:rsid w:val="000F68EC"/>
    <w:rsid w:val="000F77AE"/>
    <w:rsid w:val="000F79AC"/>
    <w:rsid w:val="001000E2"/>
    <w:rsid w:val="0010054C"/>
    <w:rsid w:val="001008F9"/>
    <w:rsid w:val="00100F0D"/>
    <w:rsid w:val="001022D8"/>
    <w:rsid w:val="00103C77"/>
    <w:rsid w:val="00103E1A"/>
    <w:rsid w:val="001044F3"/>
    <w:rsid w:val="00104CEC"/>
    <w:rsid w:val="00104FFD"/>
    <w:rsid w:val="0010502A"/>
    <w:rsid w:val="00105152"/>
    <w:rsid w:val="001052DA"/>
    <w:rsid w:val="00105A29"/>
    <w:rsid w:val="001065B9"/>
    <w:rsid w:val="00106EB5"/>
    <w:rsid w:val="001105FD"/>
    <w:rsid w:val="0011074B"/>
    <w:rsid w:val="00110D8B"/>
    <w:rsid w:val="001112FD"/>
    <w:rsid w:val="001118D0"/>
    <w:rsid w:val="00111A50"/>
    <w:rsid w:val="00111B9C"/>
    <w:rsid w:val="00111C30"/>
    <w:rsid w:val="00111F4A"/>
    <w:rsid w:val="00112326"/>
    <w:rsid w:val="00112D7E"/>
    <w:rsid w:val="00113068"/>
    <w:rsid w:val="00113179"/>
    <w:rsid w:val="001131FA"/>
    <w:rsid w:val="001136CC"/>
    <w:rsid w:val="00114124"/>
    <w:rsid w:val="00115BEA"/>
    <w:rsid w:val="0011658E"/>
    <w:rsid w:val="00116E6C"/>
    <w:rsid w:val="0012020A"/>
    <w:rsid w:val="0012078D"/>
    <w:rsid w:val="00120837"/>
    <w:rsid w:val="00120E11"/>
    <w:rsid w:val="0012103A"/>
    <w:rsid w:val="0012120F"/>
    <w:rsid w:val="00121625"/>
    <w:rsid w:val="001217EE"/>
    <w:rsid w:val="00121989"/>
    <w:rsid w:val="001219E4"/>
    <w:rsid w:val="00121E57"/>
    <w:rsid w:val="00121F71"/>
    <w:rsid w:val="0012204D"/>
    <w:rsid w:val="0012206C"/>
    <w:rsid w:val="00123165"/>
    <w:rsid w:val="00124406"/>
    <w:rsid w:val="00124947"/>
    <w:rsid w:val="00124BC6"/>
    <w:rsid w:val="00124D3E"/>
    <w:rsid w:val="00125AB8"/>
    <w:rsid w:val="00126271"/>
    <w:rsid w:val="001301AA"/>
    <w:rsid w:val="001303B3"/>
    <w:rsid w:val="00130FBB"/>
    <w:rsid w:val="00131444"/>
    <w:rsid w:val="00131A42"/>
    <w:rsid w:val="00131A5D"/>
    <w:rsid w:val="00131BE5"/>
    <w:rsid w:val="00131DFB"/>
    <w:rsid w:val="001322A7"/>
    <w:rsid w:val="00132732"/>
    <w:rsid w:val="00133161"/>
    <w:rsid w:val="00133888"/>
    <w:rsid w:val="00133D42"/>
    <w:rsid w:val="001340A5"/>
    <w:rsid w:val="001347FA"/>
    <w:rsid w:val="00134E7C"/>
    <w:rsid w:val="00135A2E"/>
    <w:rsid w:val="00135DC6"/>
    <w:rsid w:val="00136AF7"/>
    <w:rsid w:val="00136B3A"/>
    <w:rsid w:val="0013798F"/>
    <w:rsid w:val="00137B9A"/>
    <w:rsid w:val="001404D5"/>
    <w:rsid w:val="001405FA"/>
    <w:rsid w:val="00140A30"/>
    <w:rsid w:val="00141355"/>
    <w:rsid w:val="0014185D"/>
    <w:rsid w:val="00141F8C"/>
    <w:rsid w:val="0014381F"/>
    <w:rsid w:val="00143A19"/>
    <w:rsid w:val="001441EE"/>
    <w:rsid w:val="001442FC"/>
    <w:rsid w:val="001449EE"/>
    <w:rsid w:val="00145357"/>
    <w:rsid w:val="00145455"/>
    <w:rsid w:val="00145F25"/>
    <w:rsid w:val="001466C9"/>
    <w:rsid w:val="00146E25"/>
    <w:rsid w:val="001470B8"/>
    <w:rsid w:val="00147E99"/>
    <w:rsid w:val="00150090"/>
    <w:rsid w:val="00150162"/>
    <w:rsid w:val="001502F6"/>
    <w:rsid w:val="00150C6A"/>
    <w:rsid w:val="00150DF3"/>
    <w:rsid w:val="0015168D"/>
    <w:rsid w:val="00151A37"/>
    <w:rsid w:val="00151D6F"/>
    <w:rsid w:val="00152234"/>
    <w:rsid w:val="00153F18"/>
    <w:rsid w:val="00154301"/>
    <w:rsid w:val="0015445F"/>
    <w:rsid w:val="00154671"/>
    <w:rsid w:val="00154B86"/>
    <w:rsid w:val="00155C2D"/>
    <w:rsid w:val="00156048"/>
    <w:rsid w:val="001569AB"/>
    <w:rsid w:val="00157267"/>
    <w:rsid w:val="0016003A"/>
    <w:rsid w:val="00160155"/>
    <w:rsid w:val="0016081F"/>
    <w:rsid w:val="00161325"/>
    <w:rsid w:val="00161424"/>
    <w:rsid w:val="00161DF9"/>
    <w:rsid w:val="00162B8C"/>
    <w:rsid w:val="001630FD"/>
    <w:rsid w:val="00163415"/>
    <w:rsid w:val="00164512"/>
    <w:rsid w:val="00164630"/>
    <w:rsid w:val="00165A1A"/>
    <w:rsid w:val="00165CE0"/>
    <w:rsid w:val="00166F13"/>
    <w:rsid w:val="00167E68"/>
    <w:rsid w:val="00170618"/>
    <w:rsid w:val="00170658"/>
    <w:rsid w:val="0017257F"/>
    <w:rsid w:val="001727D1"/>
    <w:rsid w:val="001727DF"/>
    <w:rsid w:val="00173758"/>
    <w:rsid w:val="00173AF1"/>
    <w:rsid w:val="00173B69"/>
    <w:rsid w:val="00175122"/>
    <w:rsid w:val="001754C7"/>
    <w:rsid w:val="00175921"/>
    <w:rsid w:val="00176726"/>
    <w:rsid w:val="00177299"/>
    <w:rsid w:val="001776B1"/>
    <w:rsid w:val="00177E3A"/>
    <w:rsid w:val="00180750"/>
    <w:rsid w:val="00180BF7"/>
    <w:rsid w:val="001822C4"/>
    <w:rsid w:val="00182EAC"/>
    <w:rsid w:val="00183927"/>
    <w:rsid w:val="001843C8"/>
    <w:rsid w:val="00184442"/>
    <w:rsid w:val="0018547C"/>
    <w:rsid w:val="00185612"/>
    <w:rsid w:val="001903A4"/>
    <w:rsid w:val="00190BEC"/>
    <w:rsid w:val="001913F2"/>
    <w:rsid w:val="001915F3"/>
    <w:rsid w:val="00191905"/>
    <w:rsid w:val="0019322C"/>
    <w:rsid w:val="0019481D"/>
    <w:rsid w:val="00194D12"/>
    <w:rsid w:val="001952DD"/>
    <w:rsid w:val="00195414"/>
    <w:rsid w:val="00195A8B"/>
    <w:rsid w:val="00195D7A"/>
    <w:rsid w:val="00196026"/>
    <w:rsid w:val="0019602D"/>
    <w:rsid w:val="00197B43"/>
    <w:rsid w:val="001A0000"/>
    <w:rsid w:val="001A05A4"/>
    <w:rsid w:val="001A0CFA"/>
    <w:rsid w:val="001A174C"/>
    <w:rsid w:val="001A28EC"/>
    <w:rsid w:val="001A2BB9"/>
    <w:rsid w:val="001A4168"/>
    <w:rsid w:val="001A4358"/>
    <w:rsid w:val="001A4791"/>
    <w:rsid w:val="001A499D"/>
    <w:rsid w:val="001A7176"/>
    <w:rsid w:val="001A72E7"/>
    <w:rsid w:val="001A7EE3"/>
    <w:rsid w:val="001B1188"/>
    <w:rsid w:val="001B11B1"/>
    <w:rsid w:val="001B2029"/>
    <w:rsid w:val="001B2034"/>
    <w:rsid w:val="001B28B2"/>
    <w:rsid w:val="001B28E5"/>
    <w:rsid w:val="001B293A"/>
    <w:rsid w:val="001B3554"/>
    <w:rsid w:val="001B3A40"/>
    <w:rsid w:val="001B45C0"/>
    <w:rsid w:val="001B495A"/>
    <w:rsid w:val="001B4AC7"/>
    <w:rsid w:val="001B4ECF"/>
    <w:rsid w:val="001B51E0"/>
    <w:rsid w:val="001B5387"/>
    <w:rsid w:val="001B5C88"/>
    <w:rsid w:val="001B5E9E"/>
    <w:rsid w:val="001B67FF"/>
    <w:rsid w:val="001B6C80"/>
    <w:rsid w:val="001C010B"/>
    <w:rsid w:val="001C0434"/>
    <w:rsid w:val="001C05FB"/>
    <w:rsid w:val="001C0723"/>
    <w:rsid w:val="001C15DE"/>
    <w:rsid w:val="001C5ABC"/>
    <w:rsid w:val="001C5E44"/>
    <w:rsid w:val="001C67BC"/>
    <w:rsid w:val="001C6A31"/>
    <w:rsid w:val="001C6E9C"/>
    <w:rsid w:val="001C732F"/>
    <w:rsid w:val="001D0702"/>
    <w:rsid w:val="001D0F86"/>
    <w:rsid w:val="001D0FF7"/>
    <w:rsid w:val="001D108E"/>
    <w:rsid w:val="001D1101"/>
    <w:rsid w:val="001D1976"/>
    <w:rsid w:val="001D2ABF"/>
    <w:rsid w:val="001D3555"/>
    <w:rsid w:val="001D3D2A"/>
    <w:rsid w:val="001D4DB1"/>
    <w:rsid w:val="001D4EC1"/>
    <w:rsid w:val="001D56DF"/>
    <w:rsid w:val="001D5B75"/>
    <w:rsid w:val="001D5DBD"/>
    <w:rsid w:val="001D6445"/>
    <w:rsid w:val="001D69CC"/>
    <w:rsid w:val="001D6BD7"/>
    <w:rsid w:val="001D760F"/>
    <w:rsid w:val="001D77FC"/>
    <w:rsid w:val="001D7845"/>
    <w:rsid w:val="001D7A9A"/>
    <w:rsid w:val="001D7E73"/>
    <w:rsid w:val="001E0A16"/>
    <w:rsid w:val="001E0A81"/>
    <w:rsid w:val="001E0FE6"/>
    <w:rsid w:val="001E139E"/>
    <w:rsid w:val="001E1510"/>
    <w:rsid w:val="001E15C5"/>
    <w:rsid w:val="001E185B"/>
    <w:rsid w:val="001E19B7"/>
    <w:rsid w:val="001E22FB"/>
    <w:rsid w:val="001E2737"/>
    <w:rsid w:val="001E31A0"/>
    <w:rsid w:val="001E3AFC"/>
    <w:rsid w:val="001E3C97"/>
    <w:rsid w:val="001E49BF"/>
    <w:rsid w:val="001E4B34"/>
    <w:rsid w:val="001E6248"/>
    <w:rsid w:val="001E66D1"/>
    <w:rsid w:val="001E6880"/>
    <w:rsid w:val="001F08FE"/>
    <w:rsid w:val="001F1936"/>
    <w:rsid w:val="001F2A5F"/>
    <w:rsid w:val="001F32F6"/>
    <w:rsid w:val="001F3976"/>
    <w:rsid w:val="001F5924"/>
    <w:rsid w:val="001F59A5"/>
    <w:rsid w:val="001F66FE"/>
    <w:rsid w:val="001F74B4"/>
    <w:rsid w:val="001F7D1E"/>
    <w:rsid w:val="00200B14"/>
    <w:rsid w:val="00200D0B"/>
    <w:rsid w:val="00201D75"/>
    <w:rsid w:val="002029DD"/>
    <w:rsid w:val="00203468"/>
    <w:rsid w:val="00203534"/>
    <w:rsid w:val="0020354C"/>
    <w:rsid w:val="00203562"/>
    <w:rsid w:val="00203A01"/>
    <w:rsid w:val="002048F2"/>
    <w:rsid w:val="00204E58"/>
    <w:rsid w:val="00204FFE"/>
    <w:rsid w:val="00205D3D"/>
    <w:rsid w:val="00206332"/>
    <w:rsid w:val="00206414"/>
    <w:rsid w:val="002064CC"/>
    <w:rsid w:val="00206B13"/>
    <w:rsid w:val="00210CC8"/>
    <w:rsid w:val="00210D33"/>
    <w:rsid w:val="002113E6"/>
    <w:rsid w:val="00212307"/>
    <w:rsid w:val="0021264C"/>
    <w:rsid w:val="00213CC1"/>
    <w:rsid w:val="002140DD"/>
    <w:rsid w:val="002152FC"/>
    <w:rsid w:val="002170A2"/>
    <w:rsid w:val="002171F0"/>
    <w:rsid w:val="002203F9"/>
    <w:rsid w:val="00220E24"/>
    <w:rsid w:val="002210CF"/>
    <w:rsid w:val="00221483"/>
    <w:rsid w:val="00221AA3"/>
    <w:rsid w:val="0022235F"/>
    <w:rsid w:val="002224E8"/>
    <w:rsid w:val="00223011"/>
    <w:rsid w:val="002235B5"/>
    <w:rsid w:val="002244FA"/>
    <w:rsid w:val="0022545F"/>
    <w:rsid w:val="0022657E"/>
    <w:rsid w:val="00226616"/>
    <w:rsid w:val="00226ABD"/>
    <w:rsid w:val="002276E2"/>
    <w:rsid w:val="00227D3C"/>
    <w:rsid w:val="0023051D"/>
    <w:rsid w:val="002320D5"/>
    <w:rsid w:val="00232405"/>
    <w:rsid w:val="00232578"/>
    <w:rsid w:val="00232603"/>
    <w:rsid w:val="002328A3"/>
    <w:rsid w:val="002331F2"/>
    <w:rsid w:val="002339EF"/>
    <w:rsid w:val="002342BF"/>
    <w:rsid w:val="0023632E"/>
    <w:rsid w:val="00236486"/>
    <w:rsid w:val="002367E1"/>
    <w:rsid w:val="002368C4"/>
    <w:rsid w:val="00236E83"/>
    <w:rsid w:val="00237849"/>
    <w:rsid w:val="002404F9"/>
    <w:rsid w:val="00240682"/>
    <w:rsid w:val="002414F0"/>
    <w:rsid w:val="0024395E"/>
    <w:rsid w:val="0024420C"/>
    <w:rsid w:val="00244A36"/>
    <w:rsid w:val="00244DBD"/>
    <w:rsid w:val="00245130"/>
    <w:rsid w:val="00245B84"/>
    <w:rsid w:val="00245F1E"/>
    <w:rsid w:val="0024634B"/>
    <w:rsid w:val="002463CE"/>
    <w:rsid w:val="00246634"/>
    <w:rsid w:val="00246CF3"/>
    <w:rsid w:val="00247026"/>
    <w:rsid w:val="00247771"/>
    <w:rsid w:val="00247A7A"/>
    <w:rsid w:val="002503FA"/>
    <w:rsid w:val="00250F2E"/>
    <w:rsid w:val="002521D7"/>
    <w:rsid w:val="00252AAC"/>
    <w:rsid w:val="0025309D"/>
    <w:rsid w:val="00253490"/>
    <w:rsid w:val="00253D2D"/>
    <w:rsid w:val="002544DA"/>
    <w:rsid w:val="0025455C"/>
    <w:rsid w:val="00254608"/>
    <w:rsid w:val="002548EB"/>
    <w:rsid w:val="00255295"/>
    <w:rsid w:val="00255DC2"/>
    <w:rsid w:val="00255DD6"/>
    <w:rsid w:val="002568A7"/>
    <w:rsid w:val="0025701E"/>
    <w:rsid w:val="0025748F"/>
    <w:rsid w:val="002578CF"/>
    <w:rsid w:val="00260107"/>
    <w:rsid w:val="002601B3"/>
    <w:rsid w:val="0026020C"/>
    <w:rsid w:val="002614CC"/>
    <w:rsid w:val="0026189E"/>
    <w:rsid w:val="00261B5D"/>
    <w:rsid w:val="00262039"/>
    <w:rsid w:val="002622DD"/>
    <w:rsid w:val="00262D4F"/>
    <w:rsid w:val="00262DA5"/>
    <w:rsid w:val="002632EA"/>
    <w:rsid w:val="0026380D"/>
    <w:rsid w:val="00263F02"/>
    <w:rsid w:val="0026457F"/>
    <w:rsid w:val="00264C1A"/>
    <w:rsid w:val="00266040"/>
    <w:rsid w:val="002661F4"/>
    <w:rsid w:val="0026642C"/>
    <w:rsid w:val="00267257"/>
    <w:rsid w:val="00267A68"/>
    <w:rsid w:val="00270D1F"/>
    <w:rsid w:val="00272358"/>
    <w:rsid w:val="00272652"/>
    <w:rsid w:val="002730F4"/>
    <w:rsid w:val="002731F0"/>
    <w:rsid w:val="00274774"/>
    <w:rsid w:val="002750B4"/>
    <w:rsid w:val="0027531D"/>
    <w:rsid w:val="00275524"/>
    <w:rsid w:val="00277015"/>
    <w:rsid w:val="00277C90"/>
    <w:rsid w:val="00277F21"/>
    <w:rsid w:val="002807A8"/>
    <w:rsid w:val="00281B5D"/>
    <w:rsid w:val="00282495"/>
    <w:rsid w:val="0028288D"/>
    <w:rsid w:val="00282F34"/>
    <w:rsid w:val="002830FC"/>
    <w:rsid w:val="00283346"/>
    <w:rsid w:val="002834B8"/>
    <w:rsid w:val="002836B6"/>
    <w:rsid w:val="002837FF"/>
    <w:rsid w:val="00283AEA"/>
    <w:rsid w:val="0028407B"/>
    <w:rsid w:val="002843B2"/>
    <w:rsid w:val="00284680"/>
    <w:rsid w:val="0028472A"/>
    <w:rsid w:val="00285022"/>
    <w:rsid w:val="002850AC"/>
    <w:rsid w:val="00285A3A"/>
    <w:rsid w:val="00285A5D"/>
    <w:rsid w:val="00285BD7"/>
    <w:rsid w:val="002866D5"/>
    <w:rsid w:val="002874A0"/>
    <w:rsid w:val="0028779F"/>
    <w:rsid w:val="002878E3"/>
    <w:rsid w:val="00290A16"/>
    <w:rsid w:val="00291984"/>
    <w:rsid w:val="002935B4"/>
    <w:rsid w:val="002946A8"/>
    <w:rsid w:val="0029477A"/>
    <w:rsid w:val="00294D8D"/>
    <w:rsid w:val="00295736"/>
    <w:rsid w:val="00295799"/>
    <w:rsid w:val="00295E41"/>
    <w:rsid w:val="00296404"/>
    <w:rsid w:val="00297500"/>
    <w:rsid w:val="002A0B20"/>
    <w:rsid w:val="002A22B5"/>
    <w:rsid w:val="002A25AC"/>
    <w:rsid w:val="002A3E03"/>
    <w:rsid w:val="002A3F87"/>
    <w:rsid w:val="002A489F"/>
    <w:rsid w:val="002A4A3A"/>
    <w:rsid w:val="002A4A74"/>
    <w:rsid w:val="002A4C0D"/>
    <w:rsid w:val="002A508D"/>
    <w:rsid w:val="002A5B00"/>
    <w:rsid w:val="002A5C99"/>
    <w:rsid w:val="002A5CA0"/>
    <w:rsid w:val="002A648F"/>
    <w:rsid w:val="002A66A5"/>
    <w:rsid w:val="002A6C53"/>
    <w:rsid w:val="002A6E5D"/>
    <w:rsid w:val="002A7221"/>
    <w:rsid w:val="002A7268"/>
    <w:rsid w:val="002A78D7"/>
    <w:rsid w:val="002A7F56"/>
    <w:rsid w:val="002B005E"/>
    <w:rsid w:val="002B0201"/>
    <w:rsid w:val="002B06B4"/>
    <w:rsid w:val="002B0AD2"/>
    <w:rsid w:val="002B0D47"/>
    <w:rsid w:val="002B0E4B"/>
    <w:rsid w:val="002B1FC9"/>
    <w:rsid w:val="002B240F"/>
    <w:rsid w:val="002B2588"/>
    <w:rsid w:val="002B366A"/>
    <w:rsid w:val="002B4306"/>
    <w:rsid w:val="002B5322"/>
    <w:rsid w:val="002B53CE"/>
    <w:rsid w:val="002B5B53"/>
    <w:rsid w:val="002B5B56"/>
    <w:rsid w:val="002B5DEE"/>
    <w:rsid w:val="002B643D"/>
    <w:rsid w:val="002B6B82"/>
    <w:rsid w:val="002B715E"/>
    <w:rsid w:val="002B731B"/>
    <w:rsid w:val="002B7479"/>
    <w:rsid w:val="002B776C"/>
    <w:rsid w:val="002C0F8A"/>
    <w:rsid w:val="002C1FB7"/>
    <w:rsid w:val="002C3262"/>
    <w:rsid w:val="002C34EA"/>
    <w:rsid w:val="002C3869"/>
    <w:rsid w:val="002C4793"/>
    <w:rsid w:val="002C4828"/>
    <w:rsid w:val="002C5B5E"/>
    <w:rsid w:val="002C5D1C"/>
    <w:rsid w:val="002C6671"/>
    <w:rsid w:val="002C68E5"/>
    <w:rsid w:val="002C7639"/>
    <w:rsid w:val="002C78E8"/>
    <w:rsid w:val="002C7E66"/>
    <w:rsid w:val="002C7EF8"/>
    <w:rsid w:val="002D0132"/>
    <w:rsid w:val="002D037E"/>
    <w:rsid w:val="002D0418"/>
    <w:rsid w:val="002D09D1"/>
    <w:rsid w:val="002D1552"/>
    <w:rsid w:val="002D182E"/>
    <w:rsid w:val="002D21C6"/>
    <w:rsid w:val="002D21D8"/>
    <w:rsid w:val="002D2839"/>
    <w:rsid w:val="002D31AA"/>
    <w:rsid w:val="002D3225"/>
    <w:rsid w:val="002D3F99"/>
    <w:rsid w:val="002D4C3C"/>
    <w:rsid w:val="002D4D05"/>
    <w:rsid w:val="002D5ADE"/>
    <w:rsid w:val="002D5D4E"/>
    <w:rsid w:val="002D665A"/>
    <w:rsid w:val="002D6B02"/>
    <w:rsid w:val="002E0590"/>
    <w:rsid w:val="002E05E3"/>
    <w:rsid w:val="002E1A99"/>
    <w:rsid w:val="002E20BB"/>
    <w:rsid w:val="002E2772"/>
    <w:rsid w:val="002E2F4F"/>
    <w:rsid w:val="002E3069"/>
    <w:rsid w:val="002E483C"/>
    <w:rsid w:val="002E6416"/>
    <w:rsid w:val="002E6D56"/>
    <w:rsid w:val="002E70BD"/>
    <w:rsid w:val="002E73C6"/>
    <w:rsid w:val="002E7D6B"/>
    <w:rsid w:val="002F001A"/>
    <w:rsid w:val="002F037A"/>
    <w:rsid w:val="002F0820"/>
    <w:rsid w:val="002F157E"/>
    <w:rsid w:val="002F1D0C"/>
    <w:rsid w:val="002F1E21"/>
    <w:rsid w:val="002F2E3D"/>
    <w:rsid w:val="002F2FE5"/>
    <w:rsid w:val="002F3162"/>
    <w:rsid w:val="002F3D6A"/>
    <w:rsid w:val="002F4786"/>
    <w:rsid w:val="002F4C81"/>
    <w:rsid w:val="002F4ED1"/>
    <w:rsid w:val="002F65DE"/>
    <w:rsid w:val="002F7C21"/>
    <w:rsid w:val="00300FF6"/>
    <w:rsid w:val="003013A0"/>
    <w:rsid w:val="003016BC"/>
    <w:rsid w:val="003028B3"/>
    <w:rsid w:val="00303922"/>
    <w:rsid w:val="00303D84"/>
    <w:rsid w:val="0030418C"/>
    <w:rsid w:val="00304902"/>
    <w:rsid w:val="00304AA7"/>
    <w:rsid w:val="00304D43"/>
    <w:rsid w:val="00304D52"/>
    <w:rsid w:val="00304D53"/>
    <w:rsid w:val="003056C9"/>
    <w:rsid w:val="0030574E"/>
    <w:rsid w:val="00306135"/>
    <w:rsid w:val="00306BB6"/>
    <w:rsid w:val="00306CC6"/>
    <w:rsid w:val="00307865"/>
    <w:rsid w:val="00307E5A"/>
    <w:rsid w:val="00307FC8"/>
    <w:rsid w:val="00310297"/>
    <w:rsid w:val="00310429"/>
    <w:rsid w:val="0031190C"/>
    <w:rsid w:val="00312BCE"/>
    <w:rsid w:val="0031382A"/>
    <w:rsid w:val="0031493C"/>
    <w:rsid w:val="003154FD"/>
    <w:rsid w:val="003158D6"/>
    <w:rsid w:val="003159B2"/>
    <w:rsid w:val="00315FB0"/>
    <w:rsid w:val="00317312"/>
    <w:rsid w:val="00317B7C"/>
    <w:rsid w:val="00320113"/>
    <w:rsid w:val="003203A9"/>
    <w:rsid w:val="00320568"/>
    <w:rsid w:val="003206EF"/>
    <w:rsid w:val="003207AC"/>
    <w:rsid w:val="003207FA"/>
    <w:rsid w:val="00320892"/>
    <w:rsid w:val="003211F2"/>
    <w:rsid w:val="003219AE"/>
    <w:rsid w:val="00321D95"/>
    <w:rsid w:val="003225C2"/>
    <w:rsid w:val="00322694"/>
    <w:rsid w:val="00322D5D"/>
    <w:rsid w:val="00322EA0"/>
    <w:rsid w:val="003233D5"/>
    <w:rsid w:val="00323AAD"/>
    <w:rsid w:val="00323E71"/>
    <w:rsid w:val="0032423F"/>
    <w:rsid w:val="00324AD7"/>
    <w:rsid w:val="003252F5"/>
    <w:rsid w:val="003254A3"/>
    <w:rsid w:val="00325F71"/>
    <w:rsid w:val="00326BC7"/>
    <w:rsid w:val="00326C01"/>
    <w:rsid w:val="00326D20"/>
    <w:rsid w:val="003272DA"/>
    <w:rsid w:val="003277BD"/>
    <w:rsid w:val="00327BB0"/>
    <w:rsid w:val="00327E80"/>
    <w:rsid w:val="0033023A"/>
    <w:rsid w:val="00331289"/>
    <w:rsid w:val="003314A1"/>
    <w:rsid w:val="0033211D"/>
    <w:rsid w:val="003328A0"/>
    <w:rsid w:val="00332AE6"/>
    <w:rsid w:val="00332B71"/>
    <w:rsid w:val="00333A1F"/>
    <w:rsid w:val="00333F27"/>
    <w:rsid w:val="003343EA"/>
    <w:rsid w:val="003344AB"/>
    <w:rsid w:val="003345EC"/>
    <w:rsid w:val="00334AAC"/>
    <w:rsid w:val="00334E82"/>
    <w:rsid w:val="0033538E"/>
    <w:rsid w:val="003354B7"/>
    <w:rsid w:val="00335A0F"/>
    <w:rsid w:val="00336112"/>
    <w:rsid w:val="0033619D"/>
    <w:rsid w:val="00336C62"/>
    <w:rsid w:val="00337181"/>
    <w:rsid w:val="0034114A"/>
    <w:rsid w:val="00341CEB"/>
    <w:rsid w:val="00341DB9"/>
    <w:rsid w:val="003420BD"/>
    <w:rsid w:val="00342CE3"/>
    <w:rsid w:val="0034314C"/>
    <w:rsid w:val="0034462E"/>
    <w:rsid w:val="00344711"/>
    <w:rsid w:val="00344EA3"/>
    <w:rsid w:val="00344F91"/>
    <w:rsid w:val="0034616B"/>
    <w:rsid w:val="003465DA"/>
    <w:rsid w:val="0034708A"/>
    <w:rsid w:val="00347F36"/>
    <w:rsid w:val="003510F3"/>
    <w:rsid w:val="00351174"/>
    <w:rsid w:val="00351C12"/>
    <w:rsid w:val="00351E16"/>
    <w:rsid w:val="00352107"/>
    <w:rsid w:val="00352660"/>
    <w:rsid w:val="00353B1C"/>
    <w:rsid w:val="00354144"/>
    <w:rsid w:val="003544F8"/>
    <w:rsid w:val="00354F40"/>
    <w:rsid w:val="0035693B"/>
    <w:rsid w:val="00356F21"/>
    <w:rsid w:val="0035746A"/>
    <w:rsid w:val="00357566"/>
    <w:rsid w:val="00357620"/>
    <w:rsid w:val="00360013"/>
    <w:rsid w:val="00360895"/>
    <w:rsid w:val="00361836"/>
    <w:rsid w:val="003619D2"/>
    <w:rsid w:val="00361A11"/>
    <w:rsid w:val="003623C1"/>
    <w:rsid w:val="00363B18"/>
    <w:rsid w:val="00364132"/>
    <w:rsid w:val="00365C6C"/>
    <w:rsid w:val="0036605B"/>
    <w:rsid w:val="00367CF2"/>
    <w:rsid w:val="0037047F"/>
    <w:rsid w:val="00370B9D"/>
    <w:rsid w:val="0037108E"/>
    <w:rsid w:val="00371400"/>
    <w:rsid w:val="003715CC"/>
    <w:rsid w:val="00371C71"/>
    <w:rsid w:val="00372B9E"/>
    <w:rsid w:val="00372C48"/>
    <w:rsid w:val="00372DFD"/>
    <w:rsid w:val="0037389C"/>
    <w:rsid w:val="00373BF2"/>
    <w:rsid w:val="00373C90"/>
    <w:rsid w:val="00374147"/>
    <w:rsid w:val="003751F4"/>
    <w:rsid w:val="003759ED"/>
    <w:rsid w:val="0037641D"/>
    <w:rsid w:val="00376661"/>
    <w:rsid w:val="0037701E"/>
    <w:rsid w:val="00377C2F"/>
    <w:rsid w:val="0038057A"/>
    <w:rsid w:val="003806BC"/>
    <w:rsid w:val="00382E17"/>
    <w:rsid w:val="00383539"/>
    <w:rsid w:val="00383567"/>
    <w:rsid w:val="00384088"/>
    <w:rsid w:val="003846F0"/>
    <w:rsid w:val="003847BE"/>
    <w:rsid w:val="00384C1B"/>
    <w:rsid w:val="00384D46"/>
    <w:rsid w:val="00384DA4"/>
    <w:rsid w:val="003859E0"/>
    <w:rsid w:val="003870F1"/>
    <w:rsid w:val="003906F3"/>
    <w:rsid w:val="00390BD6"/>
    <w:rsid w:val="0039108E"/>
    <w:rsid w:val="003918FE"/>
    <w:rsid w:val="00392966"/>
    <w:rsid w:val="003937FF"/>
    <w:rsid w:val="00393D6D"/>
    <w:rsid w:val="00394882"/>
    <w:rsid w:val="00395110"/>
    <w:rsid w:val="00395575"/>
    <w:rsid w:val="00395938"/>
    <w:rsid w:val="00395DAE"/>
    <w:rsid w:val="00396056"/>
    <w:rsid w:val="0039618E"/>
    <w:rsid w:val="003972FF"/>
    <w:rsid w:val="003976F4"/>
    <w:rsid w:val="00397ABB"/>
    <w:rsid w:val="003A019C"/>
    <w:rsid w:val="003A01E1"/>
    <w:rsid w:val="003A0CC1"/>
    <w:rsid w:val="003A11D4"/>
    <w:rsid w:val="003A15B2"/>
    <w:rsid w:val="003A2597"/>
    <w:rsid w:val="003A2715"/>
    <w:rsid w:val="003A2739"/>
    <w:rsid w:val="003A2963"/>
    <w:rsid w:val="003A2E44"/>
    <w:rsid w:val="003A38B6"/>
    <w:rsid w:val="003A4025"/>
    <w:rsid w:val="003A426C"/>
    <w:rsid w:val="003A4442"/>
    <w:rsid w:val="003A4CA3"/>
    <w:rsid w:val="003A5BD7"/>
    <w:rsid w:val="003A5CD4"/>
    <w:rsid w:val="003A5E37"/>
    <w:rsid w:val="003A68A7"/>
    <w:rsid w:val="003A6F1D"/>
    <w:rsid w:val="003A73F4"/>
    <w:rsid w:val="003A7CBD"/>
    <w:rsid w:val="003B0BF0"/>
    <w:rsid w:val="003B1058"/>
    <w:rsid w:val="003B164A"/>
    <w:rsid w:val="003B16D6"/>
    <w:rsid w:val="003B1744"/>
    <w:rsid w:val="003B1913"/>
    <w:rsid w:val="003B22C6"/>
    <w:rsid w:val="003B2462"/>
    <w:rsid w:val="003B2CC7"/>
    <w:rsid w:val="003B43BC"/>
    <w:rsid w:val="003B4E48"/>
    <w:rsid w:val="003B5098"/>
    <w:rsid w:val="003B5B3C"/>
    <w:rsid w:val="003B5BED"/>
    <w:rsid w:val="003B5C1E"/>
    <w:rsid w:val="003B6DF4"/>
    <w:rsid w:val="003B74EF"/>
    <w:rsid w:val="003B7709"/>
    <w:rsid w:val="003C05CF"/>
    <w:rsid w:val="003C0779"/>
    <w:rsid w:val="003C0F8D"/>
    <w:rsid w:val="003C1F3C"/>
    <w:rsid w:val="003C2284"/>
    <w:rsid w:val="003C2D13"/>
    <w:rsid w:val="003C334A"/>
    <w:rsid w:val="003C44C7"/>
    <w:rsid w:val="003C469E"/>
    <w:rsid w:val="003C5244"/>
    <w:rsid w:val="003C5734"/>
    <w:rsid w:val="003C5914"/>
    <w:rsid w:val="003C5E68"/>
    <w:rsid w:val="003C6789"/>
    <w:rsid w:val="003C7A4B"/>
    <w:rsid w:val="003D0AE2"/>
    <w:rsid w:val="003D1066"/>
    <w:rsid w:val="003D1095"/>
    <w:rsid w:val="003D13C8"/>
    <w:rsid w:val="003D1533"/>
    <w:rsid w:val="003D1741"/>
    <w:rsid w:val="003D1D45"/>
    <w:rsid w:val="003D21A8"/>
    <w:rsid w:val="003D33D2"/>
    <w:rsid w:val="003D3AD4"/>
    <w:rsid w:val="003D40F7"/>
    <w:rsid w:val="003D4896"/>
    <w:rsid w:val="003D5554"/>
    <w:rsid w:val="003D5A21"/>
    <w:rsid w:val="003D601C"/>
    <w:rsid w:val="003D634F"/>
    <w:rsid w:val="003D65FF"/>
    <w:rsid w:val="003D66BF"/>
    <w:rsid w:val="003D7179"/>
    <w:rsid w:val="003D75BC"/>
    <w:rsid w:val="003D7AD0"/>
    <w:rsid w:val="003D7DF9"/>
    <w:rsid w:val="003E00DB"/>
    <w:rsid w:val="003E076E"/>
    <w:rsid w:val="003E0914"/>
    <w:rsid w:val="003E09E7"/>
    <w:rsid w:val="003E0CF7"/>
    <w:rsid w:val="003E1354"/>
    <w:rsid w:val="003E154E"/>
    <w:rsid w:val="003E1778"/>
    <w:rsid w:val="003E1937"/>
    <w:rsid w:val="003E1DC8"/>
    <w:rsid w:val="003E20A5"/>
    <w:rsid w:val="003E22DF"/>
    <w:rsid w:val="003E305A"/>
    <w:rsid w:val="003E344A"/>
    <w:rsid w:val="003E3ADC"/>
    <w:rsid w:val="003E42B0"/>
    <w:rsid w:val="003E5241"/>
    <w:rsid w:val="003E5A82"/>
    <w:rsid w:val="003E5ADA"/>
    <w:rsid w:val="003E6ED3"/>
    <w:rsid w:val="003E7DE2"/>
    <w:rsid w:val="003F06EA"/>
    <w:rsid w:val="003F0F78"/>
    <w:rsid w:val="003F15A6"/>
    <w:rsid w:val="003F1740"/>
    <w:rsid w:val="003F26B1"/>
    <w:rsid w:val="003F325A"/>
    <w:rsid w:val="003F371C"/>
    <w:rsid w:val="003F3830"/>
    <w:rsid w:val="003F3C6B"/>
    <w:rsid w:val="003F3D14"/>
    <w:rsid w:val="003F4C18"/>
    <w:rsid w:val="003F50ED"/>
    <w:rsid w:val="003F5F4C"/>
    <w:rsid w:val="003F620E"/>
    <w:rsid w:val="003F6404"/>
    <w:rsid w:val="003F6F31"/>
    <w:rsid w:val="004015A7"/>
    <w:rsid w:val="00402097"/>
    <w:rsid w:val="0040245B"/>
    <w:rsid w:val="0040253C"/>
    <w:rsid w:val="004031E7"/>
    <w:rsid w:val="00403693"/>
    <w:rsid w:val="0040504E"/>
    <w:rsid w:val="004053E0"/>
    <w:rsid w:val="00405B6F"/>
    <w:rsid w:val="00407684"/>
    <w:rsid w:val="004078BB"/>
    <w:rsid w:val="0041093C"/>
    <w:rsid w:val="0041095E"/>
    <w:rsid w:val="00410E50"/>
    <w:rsid w:val="0041128E"/>
    <w:rsid w:val="004118F8"/>
    <w:rsid w:val="004120A1"/>
    <w:rsid w:val="004123A1"/>
    <w:rsid w:val="00413933"/>
    <w:rsid w:val="004143B9"/>
    <w:rsid w:val="00415049"/>
    <w:rsid w:val="00416131"/>
    <w:rsid w:val="004165C0"/>
    <w:rsid w:val="004166C3"/>
    <w:rsid w:val="0041777B"/>
    <w:rsid w:val="004178D3"/>
    <w:rsid w:val="004201F9"/>
    <w:rsid w:val="00420268"/>
    <w:rsid w:val="0042123A"/>
    <w:rsid w:val="0042329E"/>
    <w:rsid w:val="004232C9"/>
    <w:rsid w:val="004232F2"/>
    <w:rsid w:val="0042421F"/>
    <w:rsid w:val="0042443E"/>
    <w:rsid w:val="0042472A"/>
    <w:rsid w:val="00424DB6"/>
    <w:rsid w:val="004257C9"/>
    <w:rsid w:val="00425D8B"/>
    <w:rsid w:val="0042766B"/>
    <w:rsid w:val="00427C35"/>
    <w:rsid w:val="00430B81"/>
    <w:rsid w:val="00430CB8"/>
    <w:rsid w:val="00430E76"/>
    <w:rsid w:val="004319B4"/>
    <w:rsid w:val="00431B7D"/>
    <w:rsid w:val="00431E0B"/>
    <w:rsid w:val="00432907"/>
    <w:rsid w:val="00433327"/>
    <w:rsid w:val="00433DDE"/>
    <w:rsid w:val="00433DFA"/>
    <w:rsid w:val="0043403A"/>
    <w:rsid w:val="004341FE"/>
    <w:rsid w:val="00434C3B"/>
    <w:rsid w:val="00435454"/>
    <w:rsid w:val="004357DA"/>
    <w:rsid w:val="0043736E"/>
    <w:rsid w:val="0043746D"/>
    <w:rsid w:val="004374AE"/>
    <w:rsid w:val="0043773B"/>
    <w:rsid w:val="00437A4E"/>
    <w:rsid w:val="00437DA5"/>
    <w:rsid w:val="00440A75"/>
    <w:rsid w:val="00440E91"/>
    <w:rsid w:val="00440F62"/>
    <w:rsid w:val="00441AB7"/>
    <w:rsid w:val="004431D6"/>
    <w:rsid w:val="004449AC"/>
    <w:rsid w:val="00444D39"/>
    <w:rsid w:val="0044530D"/>
    <w:rsid w:val="00445AE0"/>
    <w:rsid w:val="00446CE3"/>
    <w:rsid w:val="00447408"/>
    <w:rsid w:val="00447480"/>
    <w:rsid w:val="004478BC"/>
    <w:rsid w:val="00450356"/>
    <w:rsid w:val="00450CFA"/>
    <w:rsid w:val="0045132E"/>
    <w:rsid w:val="004515F7"/>
    <w:rsid w:val="00451951"/>
    <w:rsid w:val="00451A84"/>
    <w:rsid w:val="00452D51"/>
    <w:rsid w:val="0045329E"/>
    <w:rsid w:val="004537E5"/>
    <w:rsid w:val="00453E65"/>
    <w:rsid w:val="00454615"/>
    <w:rsid w:val="00455A82"/>
    <w:rsid w:val="00455D15"/>
    <w:rsid w:val="00457330"/>
    <w:rsid w:val="004575BF"/>
    <w:rsid w:val="00457C9E"/>
    <w:rsid w:val="00457CA6"/>
    <w:rsid w:val="00460C64"/>
    <w:rsid w:val="004612A8"/>
    <w:rsid w:val="0046157B"/>
    <w:rsid w:val="00461A2B"/>
    <w:rsid w:val="00461CFB"/>
    <w:rsid w:val="00461FB9"/>
    <w:rsid w:val="00462070"/>
    <w:rsid w:val="004623CA"/>
    <w:rsid w:val="0046265E"/>
    <w:rsid w:val="00462AFB"/>
    <w:rsid w:val="0046346F"/>
    <w:rsid w:val="004634CF"/>
    <w:rsid w:val="0046397E"/>
    <w:rsid w:val="00463AA5"/>
    <w:rsid w:val="00463DE5"/>
    <w:rsid w:val="00463F42"/>
    <w:rsid w:val="00464566"/>
    <w:rsid w:val="00464B69"/>
    <w:rsid w:val="00465AA3"/>
    <w:rsid w:val="00465F13"/>
    <w:rsid w:val="0046695C"/>
    <w:rsid w:val="00466F4A"/>
    <w:rsid w:val="00467E4C"/>
    <w:rsid w:val="004708D4"/>
    <w:rsid w:val="00470BE3"/>
    <w:rsid w:val="00470CB9"/>
    <w:rsid w:val="0047101E"/>
    <w:rsid w:val="00471566"/>
    <w:rsid w:val="00471AA7"/>
    <w:rsid w:val="00471AEF"/>
    <w:rsid w:val="00471CC2"/>
    <w:rsid w:val="00472105"/>
    <w:rsid w:val="0047283F"/>
    <w:rsid w:val="00472DCD"/>
    <w:rsid w:val="004758F1"/>
    <w:rsid w:val="00475D43"/>
    <w:rsid w:val="00475EF3"/>
    <w:rsid w:val="00476C23"/>
    <w:rsid w:val="0047797B"/>
    <w:rsid w:val="00477BC1"/>
    <w:rsid w:val="00477C19"/>
    <w:rsid w:val="00477CD1"/>
    <w:rsid w:val="00477FE1"/>
    <w:rsid w:val="00480507"/>
    <w:rsid w:val="00480542"/>
    <w:rsid w:val="00480820"/>
    <w:rsid w:val="004808C0"/>
    <w:rsid w:val="00481303"/>
    <w:rsid w:val="00481677"/>
    <w:rsid w:val="00481792"/>
    <w:rsid w:val="00481B58"/>
    <w:rsid w:val="004838BF"/>
    <w:rsid w:val="00484B42"/>
    <w:rsid w:val="00485741"/>
    <w:rsid w:val="00485D26"/>
    <w:rsid w:val="00485FB2"/>
    <w:rsid w:val="0048670F"/>
    <w:rsid w:val="004874ED"/>
    <w:rsid w:val="0049157C"/>
    <w:rsid w:val="004917AF"/>
    <w:rsid w:val="00492380"/>
    <w:rsid w:val="00492399"/>
    <w:rsid w:val="004926AA"/>
    <w:rsid w:val="004926D7"/>
    <w:rsid w:val="004929E0"/>
    <w:rsid w:val="00492CF9"/>
    <w:rsid w:val="00493807"/>
    <w:rsid w:val="00493A97"/>
    <w:rsid w:val="0049412B"/>
    <w:rsid w:val="004942EE"/>
    <w:rsid w:val="00494B68"/>
    <w:rsid w:val="00494BEC"/>
    <w:rsid w:val="00494C78"/>
    <w:rsid w:val="00494D64"/>
    <w:rsid w:val="0049541A"/>
    <w:rsid w:val="0049592C"/>
    <w:rsid w:val="004959C0"/>
    <w:rsid w:val="00496141"/>
    <w:rsid w:val="004964E8"/>
    <w:rsid w:val="004970A1"/>
    <w:rsid w:val="004970A8"/>
    <w:rsid w:val="00497131"/>
    <w:rsid w:val="0049725F"/>
    <w:rsid w:val="00497899"/>
    <w:rsid w:val="004A14D0"/>
    <w:rsid w:val="004A1974"/>
    <w:rsid w:val="004A1BED"/>
    <w:rsid w:val="004A21A5"/>
    <w:rsid w:val="004A2B30"/>
    <w:rsid w:val="004A3D19"/>
    <w:rsid w:val="004A3D96"/>
    <w:rsid w:val="004A5874"/>
    <w:rsid w:val="004A58FD"/>
    <w:rsid w:val="004A6081"/>
    <w:rsid w:val="004A64BC"/>
    <w:rsid w:val="004A769D"/>
    <w:rsid w:val="004A7F4A"/>
    <w:rsid w:val="004B034A"/>
    <w:rsid w:val="004B0A68"/>
    <w:rsid w:val="004B1C72"/>
    <w:rsid w:val="004B1F9F"/>
    <w:rsid w:val="004B2200"/>
    <w:rsid w:val="004B2718"/>
    <w:rsid w:val="004B3000"/>
    <w:rsid w:val="004B402B"/>
    <w:rsid w:val="004B4DC9"/>
    <w:rsid w:val="004B599B"/>
    <w:rsid w:val="004B66DF"/>
    <w:rsid w:val="004B7C0F"/>
    <w:rsid w:val="004B7FE2"/>
    <w:rsid w:val="004C062B"/>
    <w:rsid w:val="004C0914"/>
    <w:rsid w:val="004C146D"/>
    <w:rsid w:val="004C1993"/>
    <w:rsid w:val="004C1C2E"/>
    <w:rsid w:val="004C243B"/>
    <w:rsid w:val="004C268B"/>
    <w:rsid w:val="004C2D6F"/>
    <w:rsid w:val="004C31A4"/>
    <w:rsid w:val="004C3AE2"/>
    <w:rsid w:val="004C3B41"/>
    <w:rsid w:val="004C449B"/>
    <w:rsid w:val="004C4691"/>
    <w:rsid w:val="004C4CDD"/>
    <w:rsid w:val="004C560B"/>
    <w:rsid w:val="004C5DF8"/>
    <w:rsid w:val="004C61ED"/>
    <w:rsid w:val="004C643D"/>
    <w:rsid w:val="004C7613"/>
    <w:rsid w:val="004C7649"/>
    <w:rsid w:val="004C7700"/>
    <w:rsid w:val="004D0DA8"/>
    <w:rsid w:val="004D2159"/>
    <w:rsid w:val="004D2F32"/>
    <w:rsid w:val="004D36D1"/>
    <w:rsid w:val="004D3EA5"/>
    <w:rsid w:val="004D406F"/>
    <w:rsid w:val="004D5144"/>
    <w:rsid w:val="004D5A66"/>
    <w:rsid w:val="004D5C64"/>
    <w:rsid w:val="004D6004"/>
    <w:rsid w:val="004D6A83"/>
    <w:rsid w:val="004D6C56"/>
    <w:rsid w:val="004D72E4"/>
    <w:rsid w:val="004D7D65"/>
    <w:rsid w:val="004D7D72"/>
    <w:rsid w:val="004E0805"/>
    <w:rsid w:val="004E0835"/>
    <w:rsid w:val="004E0FD1"/>
    <w:rsid w:val="004E14C0"/>
    <w:rsid w:val="004E22E4"/>
    <w:rsid w:val="004E23ED"/>
    <w:rsid w:val="004E3900"/>
    <w:rsid w:val="004E3B5F"/>
    <w:rsid w:val="004E3FD1"/>
    <w:rsid w:val="004E4538"/>
    <w:rsid w:val="004E504B"/>
    <w:rsid w:val="004E5AAC"/>
    <w:rsid w:val="004E62CF"/>
    <w:rsid w:val="004E6877"/>
    <w:rsid w:val="004E6F68"/>
    <w:rsid w:val="004E72C1"/>
    <w:rsid w:val="004E7366"/>
    <w:rsid w:val="004E77A3"/>
    <w:rsid w:val="004E77A6"/>
    <w:rsid w:val="004E7B10"/>
    <w:rsid w:val="004F0863"/>
    <w:rsid w:val="004F0BA9"/>
    <w:rsid w:val="004F0C5E"/>
    <w:rsid w:val="004F0EEE"/>
    <w:rsid w:val="004F1669"/>
    <w:rsid w:val="004F16C9"/>
    <w:rsid w:val="004F23F4"/>
    <w:rsid w:val="004F2E67"/>
    <w:rsid w:val="004F42DB"/>
    <w:rsid w:val="004F4F52"/>
    <w:rsid w:val="004F5154"/>
    <w:rsid w:val="004F5551"/>
    <w:rsid w:val="004F5AA4"/>
    <w:rsid w:val="004F6423"/>
    <w:rsid w:val="004F72DD"/>
    <w:rsid w:val="004F7429"/>
    <w:rsid w:val="005001D9"/>
    <w:rsid w:val="005005A9"/>
    <w:rsid w:val="00500CBA"/>
    <w:rsid w:val="00501ED1"/>
    <w:rsid w:val="005024E1"/>
    <w:rsid w:val="00504000"/>
    <w:rsid w:val="005040A5"/>
    <w:rsid w:val="005042AF"/>
    <w:rsid w:val="00504666"/>
    <w:rsid w:val="00505731"/>
    <w:rsid w:val="00506C90"/>
    <w:rsid w:val="00506FB9"/>
    <w:rsid w:val="005071D4"/>
    <w:rsid w:val="00507F51"/>
    <w:rsid w:val="00510216"/>
    <w:rsid w:val="00510512"/>
    <w:rsid w:val="005106C3"/>
    <w:rsid w:val="00510D20"/>
    <w:rsid w:val="005115EE"/>
    <w:rsid w:val="005116B7"/>
    <w:rsid w:val="0051201D"/>
    <w:rsid w:val="00512A3F"/>
    <w:rsid w:val="00512D73"/>
    <w:rsid w:val="0051384D"/>
    <w:rsid w:val="005138B1"/>
    <w:rsid w:val="00513AB0"/>
    <w:rsid w:val="005141ED"/>
    <w:rsid w:val="00514B06"/>
    <w:rsid w:val="00515163"/>
    <w:rsid w:val="005153D0"/>
    <w:rsid w:val="00516175"/>
    <w:rsid w:val="00516500"/>
    <w:rsid w:val="00516A8E"/>
    <w:rsid w:val="00516E1B"/>
    <w:rsid w:val="00517A76"/>
    <w:rsid w:val="0052057F"/>
    <w:rsid w:val="00521BE4"/>
    <w:rsid w:val="00521D01"/>
    <w:rsid w:val="00522BDA"/>
    <w:rsid w:val="00522C76"/>
    <w:rsid w:val="00523A91"/>
    <w:rsid w:val="00523E2E"/>
    <w:rsid w:val="00523FBF"/>
    <w:rsid w:val="00524389"/>
    <w:rsid w:val="00525127"/>
    <w:rsid w:val="00525DC9"/>
    <w:rsid w:val="00527A3F"/>
    <w:rsid w:val="00527D34"/>
    <w:rsid w:val="0053135C"/>
    <w:rsid w:val="005313EA"/>
    <w:rsid w:val="00531476"/>
    <w:rsid w:val="0053262F"/>
    <w:rsid w:val="00533151"/>
    <w:rsid w:val="005335B8"/>
    <w:rsid w:val="00533A51"/>
    <w:rsid w:val="005345DB"/>
    <w:rsid w:val="00534DBE"/>
    <w:rsid w:val="00537703"/>
    <w:rsid w:val="005377BE"/>
    <w:rsid w:val="0054021D"/>
    <w:rsid w:val="005404AF"/>
    <w:rsid w:val="00541454"/>
    <w:rsid w:val="00541717"/>
    <w:rsid w:val="00542798"/>
    <w:rsid w:val="00542B23"/>
    <w:rsid w:val="00542C09"/>
    <w:rsid w:val="0054368F"/>
    <w:rsid w:val="00545482"/>
    <w:rsid w:val="00545518"/>
    <w:rsid w:val="0054551F"/>
    <w:rsid w:val="005463E5"/>
    <w:rsid w:val="00546CFF"/>
    <w:rsid w:val="00547063"/>
    <w:rsid w:val="00547109"/>
    <w:rsid w:val="005502DA"/>
    <w:rsid w:val="0055071B"/>
    <w:rsid w:val="0055147A"/>
    <w:rsid w:val="00551857"/>
    <w:rsid w:val="00551B16"/>
    <w:rsid w:val="00552280"/>
    <w:rsid w:val="00552FE2"/>
    <w:rsid w:val="00553251"/>
    <w:rsid w:val="0055362A"/>
    <w:rsid w:val="0055376D"/>
    <w:rsid w:val="00554009"/>
    <w:rsid w:val="005544C0"/>
    <w:rsid w:val="00555125"/>
    <w:rsid w:val="0055515D"/>
    <w:rsid w:val="00555211"/>
    <w:rsid w:val="0055614B"/>
    <w:rsid w:val="005566EE"/>
    <w:rsid w:val="00556A27"/>
    <w:rsid w:val="00557657"/>
    <w:rsid w:val="00557B8B"/>
    <w:rsid w:val="00557E67"/>
    <w:rsid w:val="00561A2C"/>
    <w:rsid w:val="00561B37"/>
    <w:rsid w:val="00561C8B"/>
    <w:rsid w:val="00562055"/>
    <w:rsid w:val="00562361"/>
    <w:rsid w:val="005623E6"/>
    <w:rsid w:val="005631C0"/>
    <w:rsid w:val="005631CE"/>
    <w:rsid w:val="0056396A"/>
    <w:rsid w:val="0056399D"/>
    <w:rsid w:val="00564279"/>
    <w:rsid w:val="005643E0"/>
    <w:rsid w:val="00564923"/>
    <w:rsid w:val="00564ABE"/>
    <w:rsid w:val="00564BC8"/>
    <w:rsid w:val="005651BF"/>
    <w:rsid w:val="00565260"/>
    <w:rsid w:val="005653AC"/>
    <w:rsid w:val="00566B78"/>
    <w:rsid w:val="005675DE"/>
    <w:rsid w:val="00567986"/>
    <w:rsid w:val="00567B01"/>
    <w:rsid w:val="00567E30"/>
    <w:rsid w:val="00570571"/>
    <w:rsid w:val="00570724"/>
    <w:rsid w:val="00571247"/>
    <w:rsid w:val="00572FDF"/>
    <w:rsid w:val="005734F6"/>
    <w:rsid w:val="00573C00"/>
    <w:rsid w:val="00573C61"/>
    <w:rsid w:val="00574CA7"/>
    <w:rsid w:val="00574EED"/>
    <w:rsid w:val="005752D0"/>
    <w:rsid w:val="005754E2"/>
    <w:rsid w:val="00575797"/>
    <w:rsid w:val="00575A46"/>
    <w:rsid w:val="00576244"/>
    <w:rsid w:val="005773EC"/>
    <w:rsid w:val="0057754D"/>
    <w:rsid w:val="005775E8"/>
    <w:rsid w:val="005777CB"/>
    <w:rsid w:val="00580399"/>
    <w:rsid w:val="00580D45"/>
    <w:rsid w:val="00581797"/>
    <w:rsid w:val="0058187F"/>
    <w:rsid w:val="00582231"/>
    <w:rsid w:val="00582C50"/>
    <w:rsid w:val="00583376"/>
    <w:rsid w:val="005842E8"/>
    <w:rsid w:val="00584857"/>
    <w:rsid w:val="00585D11"/>
    <w:rsid w:val="005866D2"/>
    <w:rsid w:val="00586817"/>
    <w:rsid w:val="00586BF0"/>
    <w:rsid w:val="00586F07"/>
    <w:rsid w:val="00587A99"/>
    <w:rsid w:val="00591180"/>
    <w:rsid w:val="00591B10"/>
    <w:rsid w:val="00593A96"/>
    <w:rsid w:val="00593BFD"/>
    <w:rsid w:val="00593EFF"/>
    <w:rsid w:val="00594402"/>
    <w:rsid w:val="005944B0"/>
    <w:rsid w:val="00594CB4"/>
    <w:rsid w:val="00594F30"/>
    <w:rsid w:val="00594FDD"/>
    <w:rsid w:val="00595001"/>
    <w:rsid w:val="0059582A"/>
    <w:rsid w:val="00596F64"/>
    <w:rsid w:val="00597D77"/>
    <w:rsid w:val="00597E18"/>
    <w:rsid w:val="00597E2C"/>
    <w:rsid w:val="005A18DC"/>
    <w:rsid w:val="005A1A9D"/>
    <w:rsid w:val="005A3257"/>
    <w:rsid w:val="005A3772"/>
    <w:rsid w:val="005A3874"/>
    <w:rsid w:val="005A38E8"/>
    <w:rsid w:val="005A4217"/>
    <w:rsid w:val="005A4FF2"/>
    <w:rsid w:val="005A5167"/>
    <w:rsid w:val="005A6217"/>
    <w:rsid w:val="005A63CF"/>
    <w:rsid w:val="005A7211"/>
    <w:rsid w:val="005A73F5"/>
    <w:rsid w:val="005A770A"/>
    <w:rsid w:val="005B036B"/>
    <w:rsid w:val="005B085E"/>
    <w:rsid w:val="005B0AC6"/>
    <w:rsid w:val="005B1A46"/>
    <w:rsid w:val="005B25A9"/>
    <w:rsid w:val="005B2B6A"/>
    <w:rsid w:val="005B2F08"/>
    <w:rsid w:val="005B3C34"/>
    <w:rsid w:val="005B4028"/>
    <w:rsid w:val="005B430A"/>
    <w:rsid w:val="005B46B7"/>
    <w:rsid w:val="005B4A62"/>
    <w:rsid w:val="005B5357"/>
    <w:rsid w:val="005B5722"/>
    <w:rsid w:val="005B5FD6"/>
    <w:rsid w:val="005B666A"/>
    <w:rsid w:val="005B6D70"/>
    <w:rsid w:val="005B6F99"/>
    <w:rsid w:val="005B7CEC"/>
    <w:rsid w:val="005B7FD9"/>
    <w:rsid w:val="005C001A"/>
    <w:rsid w:val="005C0234"/>
    <w:rsid w:val="005C03C4"/>
    <w:rsid w:val="005C04E2"/>
    <w:rsid w:val="005C0C1E"/>
    <w:rsid w:val="005C2430"/>
    <w:rsid w:val="005C26E5"/>
    <w:rsid w:val="005C34BC"/>
    <w:rsid w:val="005C3E2F"/>
    <w:rsid w:val="005C500A"/>
    <w:rsid w:val="005C555E"/>
    <w:rsid w:val="005C5703"/>
    <w:rsid w:val="005C590D"/>
    <w:rsid w:val="005C5F0A"/>
    <w:rsid w:val="005C65FA"/>
    <w:rsid w:val="005C69DC"/>
    <w:rsid w:val="005C6AA8"/>
    <w:rsid w:val="005C6DBB"/>
    <w:rsid w:val="005C6F13"/>
    <w:rsid w:val="005C7A27"/>
    <w:rsid w:val="005C7EED"/>
    <w:rsid w:val="005D0400"/>
    <w:rsid w:val="005D1975"/>
    <w:rsid w:val="005D26EF"/>
    <w:rsid w:val="005D278B"/>
    <w:rsid w:val="005D375D"/>
    <w:rsid w:val="005D429E"/>
    <w:rsid w:val="005D4372"/>
    <w:rsid w:val="005D453C"/>
    <w:rsid w:val="005D4C5B"/>
    <w:rsid w:val="005D5563"/>
    <w:rsid w:val="005D5CA3"/>
    <w:rsid w:val="005D692C"/>
    <w:rsid w:val="005D739C"/>
    <w:rsid w:val="005D7482"/>
    <w:rsid w:val="005E00C2"/>
    <w:rsid w:val="005E0FB9"/>
    <w:rsid w:val="005E10BE"/>
    <w:rsid w:val="005E27CF"/>
    <w:rsid w:val="005E3F5B"/>
    <w:rsid w:val="005E4203"/>
    <w:rsid w:val="005E464A"/>
    <w:rsid w:val="005E4772"/>
    <w:rsid w:val="005E5F95"/>
    <w:rsid w:val="005E66B0"/>
    <w:rsid w:val="005E6C1F"/>
    <w:rsid w:val="005E6DB5"/>
    <w:rsid w:val="005E7348"/>
    <w:rsid w:val="005F1123"/>
    <w:rsid w:val="005F187B"/>
    <w:rsid w:val="005F1A0D"/>
    <w:rsid w:val="005F1EA6"/>
    <w:rsid w:val="005F1FA2"/>
    <w:rsid w:val="005F2546"/>
    <w:rsid w:val="005F27FE"/>
    <w:rsid w:val="005F2824"/>
    <w:rsid w:val="005F4349"/>
    <w:rsid w:val="005F5F60"/>
    <w:rsid w:val="005F631C"/>
    <w:rsid w:val="005F6F64"/>
    <w:rsid w:val="005F7263"/>
    <w:rsid w:val="005F74D5"/>
    <w:rsid w:val="005F7827"/>
    <w:rsid w:val="00600007"/>
    <w:rsid w:val="006001BD"/>
    <w:rsid w:val="006006E0"/>
    <w:rsid w:val="006011C9"/>
    <w:rsid w:val="00601280"/>
    <w:rsid w:val="006015CA"/>
    <w:rsid w:val="0060186A"/>
    <w:rsid w:val="00601EE8"/>
    <w:rsid w:val="00602D95"/>
    <w:rsid w:val="00602E66"/>
    <w:rsid w:val="00603220"/>
    <w:rsid w:val="00603222"/>
    <w:rsid w:val="006033A5"/>
    <w:rsid w:val="00603E86"/>
    <w:rsid w:val="0060443C"/>
    <w:rsid w:val="0060486C"/>
    <w:rsid w:val="00604D7D"/>
    <w:rsid w:val="0060582C"/>
    <w:rsid w:val="006059C8"/>
    <w:rsid w:val="00605B72"/>
    <w:rsid w:val="00605CA7"/>
    <w:rsid w:val="006062AE"/>
    <w:rsid w:val="006065BF"/>
    <w:rsid w:val="00606A4E"/>
    <w:rsid w:val="00607349"/>
    <w:rsid w:val="00607679"/>
    <w:rsid w:val="00607E49"/>
    <w:rsid w:val="00610C03"/>
    <w:rsid w:val="006110EB"/>
    <w:rsid w:val="006112C7"/>
    <w:rsid w:val="00611566"/>
    <w:rsid w:val="006116EE"/>
    <w:rsid w:val="00611858"/>
    <w:rsid w:val="006118BA"/>
    <w:rsid w:val="00611CB8"/>
    <w:rsid w:val="00611D70"/>
    <w:rsid w:val="006124EB"/>
    <w:rsid w:val="0061254B"/>
    <w:rsid w:val="006126D8"/>
    <w:rsid w:val="0061317E"/>
    <w:rsid w:val="0061321B"/>
    <w:rsid w:val="00613603"/>
    <w:rsid w:val="00613F36"/>
    <w:rsid w:val="006144F2"/>
    <w:rsid w:val="00614B1B"/>
    <w:rsid w:val="00614D70"/>
    <w:rsid w:val="006154F7"/>
    <w:rsid w:val="00615619"/>
    <w:rsid w:val="006156E5"/>
    <w:rsid w:val="0061610B"/>
    <w:rsid w:val="00616383"/>
    <w:rsid w:val="00617C89"/>
    <w:rsid w:val="00617E47"/>
    <w:rsid w:val="00620217"/>
    <w:rsid w:val="00620578"/>
    <w:rsid w:val="00620843"/>
    <w:rsid w:val="00620A40"/>
    <w:rsid w:val="00621311"/>
    <w:rsid w:val="006237CE"/>
    <w:rsid w:val="00623D88"/>
    <w:rsid w:val="006246F5"/>
    <w:rsid w:val="006260DD"/>
    <w:rsid w:val="00626946"/>
    <w:rsid w:val="00626AAE"/>
    <w:rsid w:val="00626CAF"/>
    <w:rsid w:val="0062707F"/>
    <w:rsid w:val="00627C12"/>
    <w:rsid w:val="00627F40"/>
    <w:rsid w:val="00631687"/>
    <w:rsid w:val="0063181A"/>
    <w:rsid w:val="00632A4A"/>
    <w:rsid w:val="006337D2"/>
    <w:rsid w:val="006343F0"/>
    <w:rsid w:val="00634503"/>
    <w:rsid w:val="00634519"/>
    <w:rsid w:val="00634845"/>
    <w:rsid w:val="00634B86"/>
    <w:rsid w:val="00635567"/>
    <w:rsid w:val="00635C70"/>
    <w:rsid w:val="00635E07"/>
    <w:rsid w:val="00635EEA"/>
    <w:rsid w:val="006360DC"/>
    <w:rsid w:val="00636A69"/>
    <w:rsid w:val="00637750"/>
    <w:rsid w:val="0064018D"/>
    <w:rsid w:val="006408CF"/>
    <w:rsid w:val="00640DE4"/>
    <w:rsid w:val="006413B6"/>
    <w:rsid w:val="00641A6C"/>
    <w:rsid w:val="00641E86"/>
    <w:rsid w:val="00642426"/>
    <w:rsid w:val="00643A3E"/>
    <w:rsid w:val="00643F5D"/>
    <w:rsid w:val="0064467C"/>
    <w:rsid w:val="00644E71"/>
    <w:rsid w:val="00644EDB"/>
    <w:rsid w:val="00645137"/>
    <w:rsid w:val="00645D93"/>
    <w:rsid w:val="00646992"/>
    <w:rsid w:val="00646E80"/>
    <w:rsid w:val="0064783D"/>
    <w:rsid w:val="00650958"/>
    <w:rsid w:val="00650EC9"/>
    <w:rsid w:val="006512E0"/>
    <w:rsid w:val="00651934"/>
    <w:rsid w:val="006520F4"/>
    <w:rsid w:val="00652493"/>
    <w:rsid w:val="00652543"/>
    <w:rsid w:val="00652C07"/>
    <w:rsid w:val="006531DB"/>
    <w:rsid w:val="0065343F"/>
    <w:rsid w:val="006536D6"/>
    <w:rsid w:val="00653BDC"/>
    <w:rsid w:val="00653F0C"/>
    <w:rsid w:val="006543C7"/>
    <w:rsid w:val="00655255"/>
    <w:rsid w:val="00655F9D"/>
    <w:rsid w:val="00656494"/>
    <w:rsid w:val="006568EA"/>
    <w:rsid w:val="00657B4F"/>
    <w:rsid w:val="00657BA2"/>
    <w:rsid w:val="00657CF7"/>
    <w:rsid w:val="00660340"/>
    <w:rsid w:val="00660364"/>
    <w:rsid w:val="006604F6"/>
    <w:rsid w:val="00660562"/>
    <w:rsid w:val="00660C3E"/>
    <w:rsid w:val="00660DC5"/>
    <w:rsid w:val="006621BD"/>
    <w:rsid w:val="00662235"/>
    <w:rsid w:val="00662652"/>
    <w:rsid w:val="006634FA"/>
    <w:rsid w:val="006637AE"/>
    <w:rsid w:val="00663CDD"/>
    <w:rsid w:val="00664BF3"/>
    <w:rsid w:val="00665B0D"/>
    <w:rsid w:val="00665C39"/>
    <w:rsid w:val="00665CD2"/>
    <w:rsid w:val="0066729B"/>
    <w:rsid w:val="006678D9"/>
    <w:rsid w:val="00667B23"/>
    <w:rsid w:val="006706E9"/>
    <w:rsid w:val="006707B3"/>
    <w:rsid w:val="00670A31"/>
    <w:rsid w:val="00670F62"/>
    <w:rsid w:val="0067146D"/>
    <w:rsid w:val="00671507"/>
    <w:rsid w:val="00671BC3"/>
    <w:rsid w:val="00671C41"/>
    <w:rsid w:val="00671DBB"/>
    <w:rsid w:val="00673AFE"/>
    <w:rsid w:val="006750FA"/>
    <w:rsid w:val="006756B5"/>
    <w:rsid w:val="00675EFC"/>
    <w:rsid w:val="00676573"/>
    <w:rsid w:val="00676CF9"/>
    <w:rsid w:val="00677562"/>
    <w:rsid w:val="00677FD8"/>
    <w:rsid w:val="006800F3"/>
    <w:rsid w:val="006802B3"/>
    <w:rsid w:val="006809D9"/>
    <w:rsid w:val="00681813"/>
    <w:rsid w:val="00681BEB"/>
    <w:rsid w:val="00682843"/>
    <w:rsid w:val="00682FEF"/>
    <w:rsid w:val="006843D4"/>
    <w:rsid w:val="00684925"/>
    <w:rsid w:val="00684BA0"/>
    <w:rsid w:val="00684C42"/>
    <w:rsid w:val="00684CB3"/>
    <w:rsid w:val="00685221"/>
    <w:rsid w:val="006854C7"/>
    <w:rsid w:val="00685515"/>
    <w:rsid w:val="00685591"/>
    <w:rsid w:val="0068742D"/>
    <w:rsid w:val="006879A5"/>
    <w:rsid w:val="00687BC1"/>
    <w:rsid w:val="00687FC5"/>
    <w:rsid w:val="0069074F"/>
    <w:rsid w:val="00690F39"/>
    <w:rsid w:val="00690F6B"/>
    <w:rsid w:val="006914AC"/>
    <w:rsid w:val="00691A76"/>
    <w:rsid w:val="00691C58"/>
    <w:rsid w:val="00692260"/>
    <w:rsid w:val="00692643"/>
    <w:rsid w:val="00692648"/>
    <w:rsid w:val="00692A8C"/>
    <w:rsid w:val="00692DE3"/>
    <w:rsid w:val="006935AF"/>
    <w:rsid w:val="0069378D"/>
    <w:rsid w:val="00694221"/>
    <w:rsid w:val="00694321"/>
    <w:rsid w:val="00695766"/>
    <w:rsid w:val="00695E8D"/>
    <w:rsid w:val="0069770F"/>
    <w:rsid w:val="006A0650"/>
    <w:rsid w:val="006A120B"/>
    <w:rsid w:val="006A14C8"/>
    <w:rsid w:val="006A181B"/>
    <w:rsid w:val="006A2621"/>
    <w:rsid w:val="006A34C3"/>
    <w:rsid w:val="006A3D9A"/>
    <w:rsid w:val="006A402A"/>
    <w:rsid w:val="006A4653"/>
    <w:rsid w:val="006A54DC"/>
    <w:rsid w:val="006A5FDE"/>
    <w:rsid w:val="006A650C"/>
    <w:rsid w:val="006A65D2"/>
    <w:rsid w:val="006A66F1"/>
    <w:rsid w:val="006A67DD"/>
    <w:rsid w:val="006A7C81"/>
    <w:rsid w:val="006B038F"/>
    <w:rsid w:val="006B06E7"/>
    <w:rsid w:val="006B0A79"/>
    <w:rsid w:val="006B0B26"/>
    <w:rsid w:val="006B0BBC"/>
    <w:rsid w:val="006B167F"/>
    <w:rsid w:val="006B1868"/>
    <w:rsid w:val="006B1A5D"/>
    <w:rsid w:val="006B2054"/>
    <w:rsid w:val="006B2199"/>
    <w:rsid w:val="006B22AA"/>
    <w:rsid w:val="006B2E27"/>
    <w:rsid w:val="006B36CF"/>
    <w:rsid w:val="006B3D10"/>
    <w:rsid w:val="006B3EC3"/>
    <w:rsid w:val="006B3FE5"/>
    <w:rsid w:val="006B4004"/>
    <w:rsid w:val="006B4057"/>
    <w:rsid w:val="006B42BA"/>
    <w:rsid w:val="006B4398"/>
    <w:rsid w:val="006B4714"/>
    <w:rsid w:val="006B4A47"/>
    <w:rsid w:val="006B797E"/>
    <w:rsid w:val="006C0738"/>
    <w:rsid w:val="006C10C2"/>
    <w:rsid w:val="006C10E9"/>
    <w:rsid w:val="006C1CC6"/>
    <w:rsid w:val="006C1E4E"/>
    <w:rsid w:val="006C267C"/>
    <w:rsid w:val="006C3206"/>
    <w:rsid w:val="006C332E"/>
    <w:rsid w:val="006C399F"/>
    <w:rsid w:val="006C39B4"/>
    <w:rsid w:val="006C44A4"/>
    <w:rsid w:val="006C5468"/>
    <w:rsid w:val="006C56B7"/>
    <w:rsid w:val="006C598B"/>
    <w:rsid w:val="006C5F55"/>
    <w:rsid w:val="006C66B2"/>
    <w:rsid w:val="006C68FD"/>
    <w:rsid w:val="006C71C8"/>
    <w:rsid w:val="006C7A85"/>
    <w:rsid w:val="006C7AC7"/>
    <w:rsid w:val="006C7C05"/>
    <w:rsid w:val="006D0002"/>
    <w:rsid w:val="006D0301"/>
    <w:rsid w:val="006D0D3E"/>
    <w:rsid w:val="006D0FB9"/>
    <w:rsid w:val="006D2113"/>
    <w:rsid w:val="006D21A8"/>
    <w:rsid w:val="006D234D"/>
    <w:rsid w:val="006D28E4"/>
    <w:rsid w:val="006D2DF7"/>
    <w:rsid w:val="006D3080"/>
    <w:rsid w:val="006D3274"/>
    <w:rsid w:val="006D32A7"/>
    <w:rsid w:val="006D389C"/>
    <w:rsid w:val="006D4590"/>
    <w:rsid w:val="006D4694"/>
    <w:rsid w:val="006D4B9E"/>
    <w:rsid w:val="006D53E7"/>
    <w:rsid w:val="006D6322"/>
    <w:rsid w:val="006D65F9"/>
    <w:rsid w:val="006D6622"/>
    <w:rsid w:val="006D6645"/>
    <w:rsid w:val="006D682B"/>
    <w:rsid w:val="006D6E52"/>
    <w:rsid w:val="006D7B7C"/>
    <w:rsid w:val="006D7FF2"/>
    <w:rsid w:val="006E1300"/>
    <w:rsid w:val="006E131B"/>
    <w:rsid w:val="006E13FF"/>
    <w:rsid w:val="006E1794"/>
    <w:rsid w:val="006E1EC5"/>
    <w:rsid w:val="006E3D17"/>
    <w:rsid w:val="006E49B5"/>
    <w:rsid w:val="006E5127"/>
    <w:rsid w:val="006E5511"/>
    <w:rsid w:val="006E6E69"/>
    <w:rsid w:val="006E7C0C"/>
    <w:rsid w:val="006E7DFE"/>
    <w:rsid w:val="006F13B9"/>
    <w:rsid w:val="006F1CC4"/>
    <w:rsid w:val="006F1FAD"/>
    <w:rsid w:val="006F21EE"/>
    <w:rsid w:val="006F221E"/>
    <w:rsid w:val="006F22BC"/>
    <w:rsid w:val="006F2C01"/>
    <w:rsid w:val="006F2DEC"/>
    <w:rsid w:val="006F3508"/>
    <w:rsid w:val="006F44FF"/>
    <w:rsid w:val="006F4C18"/>
    <w:rsid w:val="006F52E3"/>
    <w:rsid w:val="006F53A6"/>
    <w:rsid w:val="006F57C8"/>
    <w:rsid w:val="006F5AEF"/>
    <w:rsid w:val="006F5C73"/>
    <w:rsid w:val="006F6421"/>
    <w:rsid w:val="006F6459"/>
    <w:rsid w:val="006F6839"/>
    <w:rsid w:val="006F73B5"/>
    <w:rsid w:val="0070026E"/>
    <w:rsid w:val="00700353"/>
    <w:rsid w:val="00700375"/>
    <w:rsid w:val="007008F2"/>
    <w:rsid w:val="00700BFE"/>
    <w:rsid w:val="00701058"/>
    <w:rsid w:val="00701E4C"/>
    <w:rsid w:val="0070227D"/>
    <w:rsid w:val="0070228D"/>
    <w:rsid w:val="007024DC"/>
    <w:rsid w:val="007028A8"/>
    <w:rsid w:val="00702C32"/>
    <w:rsid w:val="00703130"/>
    <w:rsid w:val="007035BD"/>
    <w:rsid w:val="007048B6"/>
    <w:rsid w:val="007059CD"/>
    <w:rsid w:val="00705BB8"/>
    <w:rsid w:val="00705DFF"/>
    <w:rsid w:val="00706108"/>
    <w:rsid w:val="007062DE"/>
    <w:rsid w:val="00706C2B"/>
    <w:rsid w:val="00706E28"/>
    <w:rsid w:val="00706E61"/>
    <w:rsid w:val="00706EBA"/>
    <w:rsid w:val="007079E2"/>
    <w:rsid w:val="00707E65"/>
    <w:rsid w:val="00710321"/>
    <w:rsid w:val="00710693"/>
    <w:rsid w:val="00712362"/>
    <w:rsid w:val="00713090"/>
    <w:rsid w:val="0071369B"/>
    <w:rsid w:val="00713808"/>
    <w:rsid w:val="00713A7A"/>
    <w:rsid w:val="00714199"/>
    <w:rsid w:val="0071469B"/>
    <w:rsid w:val="00714A9F"/>
    <w:rsid w:val="00714B7A"/>
    <w:rsid w:val="00714E7E"/>
    <w:rsid w:val="00715560"/>
    <w:rsid w:val="007157C0"/>
    <w:rsid w:val="00716D60"/>
    <w:rsid w:val="00717506"/>
    <w:rsid w:val="007179E8"/>
    <w:rsid w:val="00717A7B"/>
    <w:rsid w:val="00717D84"/>
    <w:rsid w:val="0072145D"/>
    <w:rsid w:val="0072162D"/>
    <w:rsid w:val="00721B7A"/>
    <w:rsid w:val="00721B92"/>
    <w:rsid w:val="007224D2"/>
    <w:rsid w:val="0072496F"/>
    <w:rsid w:val="007249A6"/>
    <w:rsid w:val="0072540B"/>
    <w:rsid w:val="00725D35"/>
    <w:rsid w:val="007260A1"/>
    <w:rsid w:val="0072778E"/>
    <w:rsid w:val="00727CEC"/>
    <w:rsid w:val="007306B1"/>
    <w:rsid w:val="00731030"/>
    <w:rsid w:val="00731350"/>
    <w:rsid w:val="00731364"/>
    <w:rsid w:val="007313C1"/>
    <w:rsid w:val="007313FC"/>
    <w:rsid w:val="00732E03"/>
    <w:rsid w:val="007346EC"/>
    <w:rsid w:val="00734D0D"/>
    <w:rsid w:val="007354FF"/>
    <w:rsid w:val="00735D18"/>
    <w:rsid w:val="007360EC"/>
    <w:rsid w:val="00736E8B"/>
    <w:rsid w:val="00737118"/>
    <w:rsid w:val="0073742E"/>
    <w:rsid w:val="00740B8A"/>
    <w:rsid w:val="007417C8"/>
    <w:rsid w:val="00741AF1"/>
    <w:rsid w:val="00741B9F"/>
    <w:rsid w:val="00741C5D"/>
    <w:rsid w:val="00741F22"/>
    <w:rsid w:val="00742996"/>
    <w:rsid w:val="00744210"/>
    <w:rsid w:val="007446C1"/>
    <w:rsid w:val="007447EC"/>
    <w:rsid w:val="007447F0"/>
    <w:rsid w:val="00744E8A"/>
    <w:rsid w:val="00744EFA"/>
    <w:rsid w:val="0074589F"/>
    <w:rsid w:val="00745D1A"/>
    <w:rsid w:val="00745E42"/>
    <w:rsid w:val="00745F8F"/>
    <w:rsid w:val="00746390"/>
    <w:rsid w:val="00746CF5"/>
    <w:rsid w:val="00746F1F"/>
    <w:rsid w:val="00750168"/>
    <w:rsid w:val="00750B5D"/>
    <w:rsid w:val="00750D51"/>
    <w:rsid w:val="0075123B"/>
    <w:rsid w:val="007514FC"/>
    <w:rsid w:val="00753091"/>
    <w:rsid w:val="00753635"/>
    <w:rsid w:val="007540A8"/>
    <w:rsid w:val="00754566"/>
    <w:rsid w:val="007547C3"/>
    <w:rsid w:val="00755B01"/>
    <w:rsid w:val="00755D62"/>
    <w:rsid w:val="00755DC9"/>
    <w:rsid w:val="00756B7C"/>
    <w:rsid w:val="00757A04"/>
    <w:rsid w:val="007601C2"/>
    <w:rsid w:val="00760539"/>
    <w:rsid w:val="007606B0"/>
    <w:rsid w:val="007612A4"/>
    <w:rsid w:val="007613A3"/>
    <w:rsid w:val="00761B3E"/>
    <w:rsid w:val="00762EBB"/>
    <w:rsid w:val="007636EE"/>
    <w:rsid w:val="00764B78"/>
    <w:rsid w:val="00764F7B"/>
    <w:rsid w:val="007656B8"/>
    <w:rsid w:val="0076592D"/>
    <w:rsid w:val="00765FB6"/>
    <w:rsid w:val="00766284"/>
    <w:rsid w:val="00766BF5"/>
    <w:rsid w:val="00766DC0"/>
    <w:rsid w:val="00767991"/>
    <w:rsid w:val="00767A27"/>
    <w:rsid w:val="00767C82"/>
    <w:rsid w:val="00767F09"/>
    <w:rsid w:val="00767F7A"/>
    <w:rsid w:val="00770575"/>
    <w:rsid w:val="00770C2C"/>
    <w:rsid w:val="007714A9"/>
    <w:rsid w:val="00771BD3"/>
    <w:rsid w:val="00773551"/>
    <w:rsid w:val="00774BF8"/>
    <w:rsid w:val="00774E97"/>
    <w:rsid w:val="00775392"/>
    <w:rsid w:val="00775977"/>
    <w:rsid w:val="00775B93"/>
    <w:rsid w:val="00777CA9"/>
    <w:rsid w:val="007803CF"/>
    <w:rsid w:val="007804A1"/>
    <w:rsid w:val="00780EF9"/>
    <w:rsid w:val="00781398"/>
    <w:rsid w:val="00781670"/>
    <w:rsid w:val="00781F6A"/>
    <w:rsid w:val="007824DD"/>
    <w:rsid w:val="00782806"/>
    <w:rsid w:val="00782ABF"/>
    <w:rsid w:val="0078427F"/>
    <w:rsid w:val="0078466B"/>
    <w:rsid w:val="00784B1D"/>
    <w:rsid w:val="00784E57"/>
    <w:rsid w:val="00784F28"/>
    <w:rsid w:val="00784FE6"/>
    <w:rsid w:val="007860C4"/>
    <w:rsid w:val="007871F0"/>
    <w:rsid w:val="007879CB"/>
    <w:rsid w:val="007901F3"/>
    <w:rsid w:val="007906F2"/>
    <w:rsid w:val="007908D2"/>
    <w:rsid w:val="00790F09"/>
    <w:rsid w:val="0079179A"/>
    <w:rsid w:val="00791E50"/>
    <w:rsid w:val="00792F7D"/>
    <w:rsid w:val="007932B0"/>
    <w:rsid w:val="0079336E"/>
    <w:rsid w:val="00793DE1"/>
    <w:rsid w:val="00793FA4"/>
    <w:rsid w:val="0079403F"/>
    <w:rsid w:val="0079495C"/>
    <w:rsid w:val="007949C0"/>
    <w:rsid w:val="00795301"/>
    <w:rsid w:val="00795D55"/>
    <w:rsid w:val="00796821"/>
    <w:rsid w:val="007976A5"/>
    <w:rsid w:val="007A0232"/>
    <w:rsid w:val="007A07B6"/>
    <w:rsid w:val="007A0918"/>
    <w:rsid w:val="007A09AB"/>
    <w:rsid w:val="007A1963"/>
    <w:rsid w:val="007A19F0"/>
    <w:rsid w:val="007A1BB9"/>
    <w:rsid w:val="007A1EF1"/>
    <w:rsid w:val="007A34B1"/>
    <w:rsid w:val="007A3740"/>
    <w:rsid w:val="007A3E4E"/>
    <w:rsid w:val="007A3F85"/>
    <w:rsid w:val="007A42AD"/>
    <w:rsid w:val="007A456E"/>
    <w:rsid w:val="007A45A6"/>
    <w:rsid w:val="007A4719"/>
    <w:rsid w:val="007A47E8"/>
    <w:rsid w:val="007A490C"/>
    <w:rsid w:val="007A5D85"/>
    <w:rsid w:val="007A64DC"/>
    <w:rsid w:val="007A65D2"/>
    <w:rsid w:val="007A7042"/>
    <w:rsid w:val="007A7089"/>
    <w:rsid w:val="007A7520"/>
    <w:rsid w:val="007A772C"/>
    <w:rsid w:val="007A79EB"/>
    <w:rsid w:val="007B01B8"/>
    <w:rsid w:val="007B0488"/>
    <w:rsid w:val="007B06C6"/>
    <w:rsid w:val="007B09FC"/>
    <w:rsid w:val="007B2323"/>
    <w:rsid w:val="007B2C9C"/>
    <w:rsid w:val="007B3392"/>
    <w:rsid w:val="007B53C0"/>
    <w:rsid w:val="007B541A"/>
    <w:rsid w:val="007B5496"/>
    <w:rsid w:val="007B59DA"/>
    <w:rsid w:val="007B5A31"/>
    <w:rsid w:val="007B67D0"/>
    <w:rsid w:val="007B683B"/>
    <w:rsid w:val="007B68E2"/>
    <w:rsid w:val="007B68F4"/>
    <w:rsid w:val="007B74BC"/>
    <w:rsid w:val="007B7778"/>
    <w:rsid w:val="007B797B"/>
    <w:rsid w:val="007C0DDE"/>
    <w:rsid w:val="007C15A8"/>
    <w:rsid w:val="007C15B8"/>
    <w:rsid w:val="007C18E2"/>
    <w:rsid w:val="007C1A2D"/>
    <w:rsid w:val="007C2081"/>
    <w:rsid w:val="007C23C9"/>
    <w:rsid w:val="007C281E"/>
    <w:rsid w:val="007C45AC"/>
    <w:rsid w:val="007C4988"/>
    <w:rsid w:val="007C5227"/>
    <w:rsid w:val="007C564E"/>
    <w:rsid w:val="007C5987"/>
    <w:rsid w:val="007C5DF8"/>
    <w:rsid w:val="007C5E6C"/>
    <w:rsid w:val="007C5F59"/>
    <w:rsid w:val="007C679C"/>
    <w:rsid w:val="007D0F10"/>
    <w:rsid w:val="007D1B14"/>
    <w:rsid w:val="007D1E76"/>
    <w:rsid w:val="007D1FF3"/>
    <w:rsid w:val="007D2251"/>
    <w:rsid w:val="007D23FC"/>
    <w:rsid w:val="007D25D6"/>
    <w:rsid w:val="007D27C7"/>
    <w:rsid w:val="007D2E1A"/>
    <w:rsid w:val="007D3471"/>
    <w:rsid w:val="007D43F5"/>
    <w:rsid w:val="007D4668"/>
    <w:rsid w:val="007D46C6"/>
    <w:rsid w:val="007D5A37"/>
    <w:rsid w:val="007D6518"/>
    <w:rsid w:val="007D75A0"/>
    <w:rsid w:val="007D75F7"/>
    <w:rsid w:val="007D774E"/>
    <w:rsid w:val="007D784A"/>
    <w:rsid w:val="007D792A"/>
    <w:rsid w:val="007E0C02"/>
    <w:rsid w:val="007E16AB"/>
    <w:rsid w:val="007E2404"/>
    <w:rsid w:val="007E2432"/>
    <w:rsid w:val="007E28CB"/>
    <w:rsid w:val="007E2A08"/>
    <w:rsid w:val="007E2CB6"/>
    <w:rsid w:val="007E2F57"/>
    <w:rsid w:val="007E3EFB"/>
    <w:rsid w:val="007E4652"/>
    <w:rsid w:val="007E55EF"/>
    <w:rsid w:val="007E62FC"/>
    <w:rsid w:val="007E6397"/>
    <w:rsid w:val="007E6672"/>
    <w:rsid w:val="007E6D88"/>
    <w:rsid w:val="007E755D"/>
    <w:rsid w:val="007F2932"/>
    <w:rsid w:val="007F2A21"/>
    <w:rsid w:val="007F2EDB"/>
    <w:rsid w:val="007F32B1"/>
    <w:rsid w:val="007F375C"/>
    <w:rsid w:val="007F457A"/>
    <w:rsid w:val="007F4FD7"/>
    <w:rsid w:val="007F598C"/>
    <w:rsid w:val="007F5F22"/>
    <w:rsid w:val="007F61D1"/>
    <w:rsid w:val="007F6D87"/>
    <w:rsid w:val="007F7BF2"/>
    <w:rsid w:val="00800292"/>
    <w:rsid w:val="008006CC"/>
    <w:rsid w:val="00801295"/>
    <w:rsid w:val="008015F5"/>
    <w:rsid w:val="00801BDB"/>
    <w:rsid w:val="00802BF7"/>
    <w:rsid w:val="0080365C"/>
    <w:rsid w:val="00803848"/>
    <w:rsid w:val="00804451"/>
    <w:rsid w:val="00804F30"/>
    <w:rsid w:val="00804FC3"/>
    <w:rsid w:val="008052D8"/>
    <w:rsid w:val="00805776"/>
    <w:rsid w:val="008057F4"/>
    <w:rsid w:val="0080753B"/>
    <w:rsid w:val="0080764C"/>
    <w:rsid w:val="0080766F"/>
    <w:rsid w:val="0080776B"/>
    <w:rsid w:val="0081053F"/>
    <w:rsid w:val="00811249"/>
    <w:rsid w:val="00811C85"/>
    <w:rsid w:val="0081283B"/>
    <w:rsid w:val="00812AF1"/>
    <w:rsid w:val="008138E1"/>
    <w:rsid w:val="00813E48"/>
    <w:rsid w:val="00814621"/>
    <w:rsid w:val="00814CB2"/>
    <w:rsid w:val="00815182"/>
    <w:rsid w:val="008152E2"/>
    <w:rsid w:val="00815369"/>
    <w:rsid w:val="00815780"/>
    <w:rsid w:val="008158EB"/>
    <w:rsid w:val="00816568"/>
    <w:rsid w:val="0081664C"/>
    <w:rsid w:val="0081675D"/>
    <w:rsid w:val="0081737B"/>
    <w:rsid w:val="00817438"/>
    <w:rsid w:val="00817601"/>
    <w:rsid w:val="00817808"/>
    <w:rsid w:val="00820835"/>
    <w:rsid w:val="00821219"/>
    <w:rsid w:val="008214E7"/>
    <w:rsid w:val="00822773"/>
    <w:rsid w:val="0082336D"/>
    <w:rsid w:val="00823CF6"/>
    <w:rsid w:val="00823F01"/>
    <w:rsid w:val="0082406E"/>
    <w:rsid w:val="00824DC8"/>
    <w:rsid w:val="00824F63"/>
    <w:rsid w:val="00825584"/>
    <w:rsid w:val="00825AE7"/>
    <w:rsid w:val="00825AEC"/>
    <w:rsid w:val="008271E4"/>
    <w:rsid w:val="00827D45"/>
    <w:rsid w:val="008303ED"/>
    <w:rsid w:val="0083048D"/>
    <w:rsid w:val="00830C1A"/>
    <w:rsid w:val="00830F3D"/>
    <w:rsid w:val="008311F7"/>
    <w:rsid w:val="008314AC"/>
    <w:rsid w:val="0083195F"/>
    <w:rsid w:val="00831E2C"/>
    <w:rsid w:val="008330E8"/>
    <w:rsid w:val="0083372E"/>
    <w:rsid w:val="00833DFF"/>
    <w:rsid w:val="008346B3"/>
    <w:rsid w:val="00834704"/>
    <w:rsid w:val="00834B47"/>
    <w:rsid w:val="00834C3A"/>
    <w:rsid w:val="0083507F"/>
    <w:rsid w:val="00835181"/>
    <w:rsid w:val="0083557A"/>
    <w:rsid w:val="008369B6"/>
    <w:rsid w:val="00836D34"/>
    <w:rsid w:val="00837115"/>
    <w:rsid w:val="00837C1A"/>
    <w:rsid w:val="00840129"/>
    <w:rsid w:val="00840A06"/>
    <w:rsid w:val="00840D9A"/>
    <w:rsid w:val="00840E78"/>
    <w:rsid w:val="00841101"/>
    <w:rsid w:val="0084164B"/>
    <w:rsid w:val="00841B47"/>
    <w:rsid w:val="00841D1C"/>
    <w:rsid w:val="008422E9"/>
    <w:rsid w:val="0084256E"/>
    <w:rsid w:val="008427E9"/>
    <w:rsid w:val="00842D66"/>
    <w:rsid w:val="00843089"/>
    <w:rsid w:val="0084327A"/>
    <w:rsid w:val="0084408E"/>
    <w:rsid w:val="00844386"/>
    <w:rsid w:val="0084552A"/>
    <w:rsid w:val="008471B6"/>
    <w:rsid w:val="0084747A"/>
    <w:rsid w:val="0084796D"/>
    <w:rsid w:val="008508A2"/>
    <w:rsid w:val="008512BB"/>
    <w:rsid w:val="008523A4"/>
    <w:rsid w:val="00852CE6"/>
    <w:rsid w:val="00853262"/>
    <w:rsid w:val="00853DA2"/>
    <w:rsid w:val="0085495E"/>
    <w:rsid w:val="00854D4D"/>
    <w:rsid w:val="00854F3A"/>
    <w:rsid w:val="008559E2"/>
    <w:rsid w:val="00855A87"/>
    <w:rsid w:val="008563DA"/>
    <w:rsid w:val="00856527"/>
    <w:rsid w:val="008568BD"/>
    <w:rsid w:val="00857468"/>
    <w:rsid w:val="00857E14"/>
    <w:rsid w:val="00860851"/>
    <w:rsid w:val="00861285"/>
    <w:rsid w:val="0086231F"/>
    <w:rsid w:val="00863259"/>
    <w:rsid w:val="008642E5"/>
    <w:rsid w:val="00864B71"/>
    <w:rsid w:val="008662C9"/>
    <w:rsid w:val="00870015"/>
    <w:rsid w:val="00870C8A"/>
    <w:rsid w:val="00871E96"/>
    <w:rsid w:val="00871EAC"/>
    <w:rsid w:val="00872016"/>
    <w:rsid w:val="008722F7"/>
    <w:rsid w:val="00873268"/>
    <w:rsid w:val="008739A7"/>
    <w:rsid w:val="00874818"/>
    <w:rsid w:val="008748C3"/>
    <w:rsid w:val="00874B57"/>
    <w:rsid w:val="00874F3B"/>
    <w:rsid w:val="008756FC"/>
    <w:rsid w:val="0087595A"/>
    <w:rsid w:val="0087654B"/>
    <w:rsid w:val="008767DF"/>
    <w:rsid w:val="00876997"/>
    <w:rsid w:val="008771A2"/>
    <w:rsid w:val="008773CD"/>
    <w:rsid w:val="008776D5"/>
    <w:rsid w:val="008777E4"/>
    <w:rsid w:val="00877BF7"/>
    <w:rsid w:val="0088020A"/>
    <w:rsid w:val="00880985"/>
    <w:rsid w:val="00881538"/>
    <w:rsid w:val="00881B4A"/>
    <w:rsid w:val="00881E71"/>
    <w:rsid w:val="00881FA0"/>
    <w:rsid w:val="00882FC5"/>
    <w:rsid w:val="008834F2"/>
    <w:rsid w:val="00883CDE"/>
    <w:rsid w:val="00883E01"/>
    <w:rsid w:val="00884A13"/>
    <w:rsid w:val="00884A8F"/>
    <w:rsid w:val="00884FAF"/>
    <w:rsid w:val="00885612"/>
    <w:rsid w:val="00886CC0"/>
    <w:rsid w:val="00886E08"/>
    <w:rsid w:val="00887844"/>
    <w:rsid w:val="00887A17"/>
    <w:rsid w:val="00890140"/>
    <w:rsid w:val="008905A5"/>
    <w:rsid w:val="0089101A"/>
    <w:rsid w:val="0089154F"/>
    <w:rsid w:val="00891960"/>
    <w:rsid w:val="00892DF0"/>
    <w:rsid w:val="008930C8"/>
    <w:rsid w:val="0089372B"/>
    <w:rsid w:val="00893C27"/>
    <w:rsid w:val="0089425C"/>
    <w:rsid w:val="00895B0A"/>
    <w:rsid w:val="00895EA6"/>
    <w:rsid w:val="008A054F"/>
    <w:rsid w:val="008A0996"/>
    <w:rsid w:val="008A12C6"/>
    <w:rsid w:val="008A144E"/>
    <w:rsid w:val="008A158A"/>
    <w:rsid w:val="008A15AE"/>
    <w:rsid w:val="008A15C4"/>
    <w:rsid w:val="008A1A63"/>
    <w:rsid w:val="008A240F"/>
    <w:rsid w:val="008A2AEF"/>
    <w:rsid w:val="008A3290"/>
    <w:rsid w:val="008A3373"/>
    <w:rsid w:val="008A3639"/>
    <w:rsid w:val="008A381B"/>
    <w:rsid w:val="008A3E82"/>
    <w:rsid w:val="008A3F8C"/>
    <w:rsid w:val="008A4265"/>
    <w:rsid w:val="008A4783"/>
    <w:rsid w:val="008A4E84"/>
    <w:rsid w:val="008A542D"/>
    <w:rsid w:val="008A55CB"/>
    <w:rsid w:val="008A59B5"/>
    <w:rsid w:val="008A5B9F"/>
    <w:rsid w:val="008A5BF5"/>
    <w:rsid w:val="008A6769"/>
    <w:rsid w:val="008A6E02"/>
    <w:rsid w:val="008A7005"/>
    <w:rsid w:val="008B0845"/>
    <w:rsid w:val="008B087D"/>
    <w:rsid w:val="008B1227"/>
    <w:rsid w:val="008B2591"/>
    <w:rsid w:val="008B2A77"/>
    <w:rsid w:val="008B2CCC"/>
    <w:rsid w:val="008B3671"/>
    <w:rsid w:val="008B393B"/>
    <w:rsid w:val="008B40E2"/>
    <w:rsid w:val="008B491E"/>
    <w:rsid w:val="008B4AD7"/>
    <w:rsid w:val="008B4CD2"/>
    <w:rsid w:val="008B4E06"/>
    <w:rsid w:val="008B4E54"/>
    <w:rsid w:val="008B5881"/>
    <w:rsid w:val="008B746F"/>
    <w:rsid w:val="008B7925"/>
    <w:rsid w:val="008C0AA9"/>
    <w:rsid w:val="008C1EAB"/>
    <w:rsid w:val="008C22D4"/>
    <w:rsid w:val="008C22F2"/>
    <w:rsid w:val="008C2394"/>
    <w:rsid w:val="008C2510"/>
    <w:rsid w:val="008C2637"/>
    <w:rsid w:val="008C28A2"/>
    <w:rsid w:val="008C2995"/>
    <w:rsid w:val="008C2BC9"/>
    <w:rsid w:val="008C2FE1"/>
    <w:rsid w:val="008C336F"/>
    <w:rsid w:val="008C3FED"/>
    <w:rsid w:val="008C43D9"/>
    <w:rsid w:val="008C4625"/>
    <w:rsid w:val="008C49EF"/>
    <w:rsid w:val="008C4FCD"/>
    <w:rsid w:val="008C60A4"/>
    <w:rsid w:val="008D02BA"/>
    <w:rsid w:val="008D05F7"/>
    <w:rsid w:val="008D0884"/>
    <w:rsid w:val="008D0AEA"/>
    <w:rsid w:val="008D0B72"/>
    <w:rsid w:val="008D0E0B"/>
    <w:rsid w:val="008D15B7"/>
    <w:rsid w:val="008D18B7"/>
    <w:rsid w:val="008D1E01"/>
    <w:rsid w:val="008D27DF"/>
    <w:rsid w:val="008D31E9"/>
    <w:rsid w:val="008D4666"/>
    <w:rsid w:val="008D6167"/>
    <w:rsid w:val="008D64DE"/>
    <w:rsid w:val="008D73CB"/>
    <w:rsid w:val="008D7961"/>
    <w:rsid w:val="008D7BF3"/>
    <w:rsid w:val="008E11F2"/>
    <w:rsid w:val="008E14C1"/>
    <w:rsid w:val="008E186A"/>
    <w:rsid w:val="008E1B8F"/>
    <w:rsid w:val="008E1EDA"/>
    <w:rsid w:val="008E27C3"/>
    <w:rsid w:val="008E2A7E"/>
    <w:rsid w:val="008E2ED1"/>
    <w:rsid w:val="008E3B7B"/>
    <w:rsid w:val="008E3B9E"/>
    <w:rsid w:val="008E3C0B"/>
    <w:rsid w:val="008E4007"/>
    <w:rsid w:val="008E4834"/>
    <w:rsid w:val="008E4CCB"/>
    <w:rsid w:val="008E4CD7"/>
    <w:rsid w:val="008E4DCF"/>
    <w:rsid w:val="008E5157"/>
    <w:rsid w:val="008E5E86"/>
    <w:rsid w:val="008E60CE"/>
    <w:rsid w:val="008E63A0"/>
    <w:rsid w:val="008E63ED"/>
    <w:rsid w:val="008E6804"/>
    <w:rsid w:val="008E684B"/>
    <w:rsid w:val="008E68A3"/>
    <w:rsid w:val="008E6CEE"/>
    <w:rsid w:val="008E7963"/>
    <w:rsid w:val="008E79CB"/>
    <w:rsid w:val="008E7C33"/>
    <w:rsid w:val="008E7E5F"/>
    <w:rsid w:val="008E7F08"/>
    <w:rsid w:val="008F00B0"/>
    <w:rsid w:val="008F016D"/>
    <w:rsid w:val="008F0C2F"/>
    <w:rsid w:val="008F0E3D"/>
    <w:rsid w:val="008F1E11"/>
    <w:rsid w:val="008F1FAB"/>
    <w:rsid w:val="008F31FB"/>
    <w:rsid w:val="008F4785"/>
    <w:rsid w:val="008F5A66"/>
    <w:rsid w:val="008F5CBF"/>
    <w:rsid w:val="008F5D6C"/>
    <w:rsid w:val="008F60DC"/>
    <w:rsid w:val="008F65A8"/>
    <w:rsid w:val="008F6651"/>
    <w:rsid w:val="008F6BB8"/>
    <w:rsid w:val="008F7331"/>
    <w:rsid w:val="008F7540"/>
    <w:rsid w:val="008F7666"/>
    <w:rsid w:val="008F7C34"/>
    <w:rsid w:val="008F7F86"/>
    <w:rsid w:val="00900050"/>
    <w:rsid w:val="009003CA"/>
    <w:rsid w:val="00901287"/>
    <w:rsid w:val="0090181B"/>
    <w:rsid w:val="00901FBB"/>
    <w:rsid w:val="0090237B"/>
    <w:rsid w:val="009028E2"/>
    <w:rsid w:val="00902B85"/>
    <w:rsid w:val="00902EB2"/>
    <w:rsid w:val="00902F04"/>
    <w:rsid w:val="00903C90"/>
    <w:rsid w:val="009050BB"/>
    <w:rsid w:val="00905231"/>
    <w:rsid w:val="00905360"/>
    <w:rsid w:val="00905A40"/>
    <w:rsid w:val="00906324"/>
    <w:rsid w:val="00906AF8"/>
    <w:rsid w:val="00906C51"/>
    <w:rsid w:val="00906DBB"/>
    <w:rsid w:val="00907B9C"/>
    <w:rsid w:val="00907E69"/>
    <w:rsid w:val="00910908"/>
    <w:rsid w:val="00910DDF"/>
    <w:rsid w:val="0091143C"/>
    <w:rsid w:val="00911570"/>
    <w:rsid w:val="009116DB"/>
    <w:rsid w:val="0091178A"/>
    <w:rsid w:val="009123E9"/>
    <w:rsid w:val="00912772"/>
    <w:rsid w:val="00912933"/>
    <w:rsid w:val="009129EC"/>
    <w:rsid w:val="00913208"/>
    <w:rsid w:val="009140A5"/>
    <w:rsid w:val="00914118"/>
    <w:rsid w:val="00920F5C"/>
    <w:rsid w:val="00921475"/>
    <w:rsid w:val="00921B3C"/>
    <w:rsid w:val="00921E3C"/>
    <w:rsid w:val="00922846"/>
    <w:rsid w:val="00922B7D"/>
    <w:rsid w:val="00922FAF"/>
    <w:rsid w:val="009232BD"/>
    <w:rsid w:val="0092341E"/>
    <w:rsid w:val="009237B9"/>
    <w:rsid w:val="009241CF"/>
    <w:rsid w:val="00925DE0"/>
    <w:rsid w:val="00926346"/>
    <w:rsid w:val="009267DA"/>
    <w:rsid w:val="00926EFD"/>
    <w:rsid w:val="0092700E"/>
    <w:rsid w:val="0092711D"/>
    <w:rsid w:val="00927976"/>
    <w:rsid w:val="00927D27"/>
    <w:rsid w:val="0093049C"/>
    <w:rsid w:val="00930BE9"/>
    <w:rsid w:val="00930E35"/>
    <w:rsid w:val="00931298"/>
    <w:rsid w:val="00931319"/>
    <w:rsid w:val="009318F7"/>
    <w:rsid w:val="0093244E"/>
    <w:rsid w:val="00932B6E"/>
    <w:rsid w:val="00933403"/>
    <w:rsid w:val="009336F5"/>
    <w:rsid w:val="00933EAC"/>
    <w:rsid w:val="00934B73"/>
    <w:rsid w:val="00934BD1"/>
    <w:rsid w:val="00934F6C"/>
    <w:rsid w:val="00935C05"/>
    <w:rsid w:val="00935C5F"/>
    <w:rsid w:val="00935D57"/>
    <w:rsid w:val="00936FCB"/>
    <w:rsid w:val="0094075D"/>
    <w:rsid w:val="009409DE"/>
    <w:rsid w:val="00940DE2"/>
    <w:rsid w:val="00941269"/>
    <w:rsid w:val="009420A9"/>
    <w:rsid w:val="0094259B"/>
    <w:rsid w:val="00942E9D"/>
    <w:rsid w:val="009436C8"/>
    <w:rsid w:val="00943C4B"/>
    <w:rsid w:val="0094638F"/>
    <w:rsid w:val="00946A63"/>
    <w:rsid w:val="009470DE"/>
    <w:rsid w:val="00947493"/>
    <w:rsid w:val="009479EC"/>
    <w:rsid w:val="009505ED"/>
    <w:rsid w:val="009507D2"/>
    <w:rsid w:val="00950A69"/>
    <w:rsid w:val="009518B6"/>
    <w:rsid w:val="00952463"/>
    <w:rsid w:val="00952A0A"/>
    <w:rsid w:val="009536EB"/>
    <w:rsid w:val="0095491F"/>
    <w:rsid w:val="009549EF"/>
    <w:rsid w:val="00955239"/>
    <w:rsid w:val="0095578D"/>
    <w:rsid w:val="009557C1"/>
    <w:rsid w:val="009572F2"/>
    <w:rsid w:val="00957A24"/>
    <w:rsid w:val="0096020F"/>
    <w:rsid w:val="009614C3"/>
    <w:rsid w:val="00962C64"/>
    <w:rsid w:val="00964C2D"/>
    <w:rsid w:val="0096574A"/>
    <w:rsid w:val="00965B72"/>
    <w:rsid w:val="00965EC4"/>
    <w:rsid w:val="00966191"/>
    <w:rsid w:val="0096646B"/>
    <w:rsid w:val="00966564"/>
    <w:rsid w:val="00966AEA"/>
    <w:rsid w:val="00967AA4"/>
    <w:rsid w:val="00967FC5"/>
    <w:rsid w:val="00970F56"/>
    <w:rsid w:val="00971429"/>
    <w:rsid w:val="00972368"/>
    <w:rsid w:val="00973151"/>
    <w:rsid w:val="00973752"/>
    <w:rsid w:val="00973D6B"/>
    <w:rsid w:val="009740CC"/>
    <w:rsid w:val="00974241"/>
    <w:rsid w:val="00975083"/>
    <w:rsid w:val="009754FE"/>
    <w:rsid w:val="00976776"/>
    <w:rsid w:val="00976D34"/>
    <w:rsid w:val="00976F23"/>
    <w:rsid w:val="009803BC"/>
    <w:rsid w:val="009807B1"/>
    <w:rsid w:val="009810DE"/>
    <w:rsid w:val="00981BE8"/>
    <w:rsid w:val="0098231D"/>
    <w:rsid w:val="00983295"/>
    <w:rsid w:val="009835E6"/>
    <w:rsid w:val="0098391A"/>
    <w:rsid w:val="0098436E"/>
    <w:rsid w:val="0098530C"/>
    <w:rsid w:val="009855B0"/>
    <w:rsid w:val="00985755"/>
    <w:rsid w:val="009858EF"/>
    <w:rsid w:val="00986417"/>
    <w:rsid w:val="00986B52"/>
    <w:rsid w:val="00987807"/>
    <w:rsid w:val="00987D5B"/>
    <w:rsid w:val="00990579"/>
    <w:rsid w:val="00990781"/>
    <w:rsid w:val="009908CD"/>
    <w:rsid w:val="00990A70"/>
    <w:rsid w:val="00991069"/>
    <w:rsid w:val="00991215"/>
    <w:rsid w:val="00992CCF"/>
    <w:rsid w:val="00993119"/>
    <w:rsid w:val="00993996"/>
    <w:rsid w:val="00993EE2"/>
    <w:rsid w:val="0099420F"/>
    <w:rsid w:val="00994D08"/>
    <w:rsid w:val="00995255"/>
    <w:rsid w:val="00995F97"/>
    <w:rsid w:val="00996250"/>
    <w:rsid w:val="009973AB"/>
    <w:rsid w:val="00997952"/>
    <w:rsid w:val="00997AD7"/>
    <w:rsid w:val="00997DB1"/>
    <w:rsid w:val="009A0DCC"/>
    <w:rsid w:val="009A193C"/>
    <w:rsid w:val="009A289D"/>
    <w:rsid w:val="009A3191"/>
    <w:rsid w:val="009A4221"/>
    <w:rsid w:val="009A55DA"/>
    <w:rsid w:val="009A5D84"/>
    <w:rsid w:val="009A5E1B"/>
    <w:rsid w:val="009A6711"/>
    <w:rsid w:val="009A6C78"/>
    <w:rsid w:val="009A70C0"/>
    <w:rsid w:val="009B00C9"/>
    <w:rsid w:val="009B03CC"/>
    <w:rsid w:val="009B052A"/>
    <w:rsid w:val="009B0A8B"/>
    <w:rsid w:val="009B0C2F"/>
    <w:rsid w:val="009B1029"/>
    <w:rsid w:val="009B1515"/>
    <w:rsid w:val="009B1BF7"/>
    <w:rsid w:val="009B1CA8"/>
    <w:rsid w:val="009B209D"/>
    <w:rsid w:val="009B2887"/>
    <w:rsid w:val="009B2BB9"/>
    <w:rsid w:val="009B2D58"/>
    <w:rsid w:val="009B2E4E"/>
    <w:rsid w:val="009B2FEC"/>
    <w:rsid w:val="009B302D"/>
    <w:rsid w:val="009B36DB"/>
    <w:rsid w:val="009B3E2A"/>
    <w:rsid w:val="009B3FAF"/>
    <w:rsid w:val="009B4E48"/>
    <w:rsid w:val="009B5900"/>
    <w:rsid w:val="009B5AF6"/>
    <w:rsid w:val="009B5D1B"/>
    <w:rsid w:val="009B5D8F"/>
    <w:rsid w:val="009B63B6"/>
    <w:rsid w:val="009B63E0"/>
    <w:rsid w:val="009B68EE"/>
    <w:rsid w:val="009B6B2D"/>
    <w:rsid w:val="009B71F5"/>
    <w:rsid w:val="009B78E3"/>
    <w:rsid w:val="009B7971"/>
    <w:rsid w:val="009C00C3"/>
    <w:rsid w:val="009C05E9"/>
    <w:rsid w:val="009C1864"/>
    <w:rsid w:val="009C19F3"/>
    <w:rsid w:val="009C499E"/>
    <w:rsid w:val="009C4A51"/>
    <w:rsid w:val="009C5463"/>
    <w:rsid w:val="009C5989"/>
    <w:rsid w:val="009C5DBF"/>
    <w:rsid w:val="009C5EF0"/>
    <w:rsid w:val="009C6059"/>
    <w:rsid w:val="009C6894"/>
    <w:rsid w:val="009C7292"/>
    <w:rsid w:val="009D084F"/>
    <w:rsid w:val="009D0C21"/>
    <w:rsid w:val="009D0DCC"/>
    <w:rsid w:val="009D1230"/>
    <w:rsid w:val="009D14AD"/>
    <w:rsid w:val="009D1788"/>
    <w:rsid w:val="009D2691"/>
    <w:rsid w:val="009D2A4B"/>
    <w:rsid w:val="009D3530"/>
    <w:rsid w:val="009D4469"/>
    <w:rsid w:val="009D4B90"/>
    <w:rsid w:val="009D4DA1"/>
    <w:rsid w:val="009D4EDA"/>
    <w:rsid w:val="009D51D4"/>
    <w:rsid w:val="009D53EA"/>
    <w:rsid w:val="009D561C"/>
    <w:rsid w:val="009D56C5"/>
    <w:rsid w:val="009D638F"/>
    <w:rsid w:val="009D780F"/>
    <w:rsid w:val="009E0038"/>
    <w:rsid w:val="009E0345"/>
    <w:rsid w:val="009E0972"/>
    <w:rsid w:val="009E0E9F"/>
    <w:rsid w:val="009E13EC"/>
    <w:rsid w:val="009E14CE"/>
    <w:rsid w:val="009E2972"/>
    <w:rsid w:val="009E350C"/>
    <w:rsid w:val="009E3A19"/>
    <w:rsid w:val="009E41A0"/>
    <w:rsid w:val="009E49BF"/>
    <w:rsid w:val="009E4AF3"/>
    <w:rsid w:val="009E52CE"/>
    <w:rsid w:val="009E54EB"/>
    <w:rsid w:val="009E5D65"/>
    <w:rsid w:val="009E72AE"/>
    <w:rsid w:val="009F10A6"/>
    <w:rsid w:val="009F18DE"/>
    <w:rsid w:val="009F3E1A"/>
    <w:rsid w:val="009F4138"/>
    <w:rsid w:val="009F432F"/>
    <w:rsid w:val="009F4C74"/>
    <w:rsid w:val="009F4D6C"/>
    <w:rsid w:val="009F51F1"/>
    <w:rsid w:val="009F5729"/>
    <w:rsid w:val="009F5DD2"/>
    <w:rsid w:val="009F73ED"/>
    <w:rsid w:val="009F74A1"/>
    <w:rsid w:val="009F7511"/>
    <w:rsid w:val="009F76D3"/>
    <w:rsid w:val="009F780C"/>
    <w:rsid w:val="009F7A6F"/>
    <w:rsid w:val="009F7B56"/>
    <w:rsid w:val="00A006A3"/>
    <w:rsid w:val="00A0137A"/>
    <w:rsid w:val="00A01B00"/>
    <w:rsid w:val="00A031E6"/>
    <w:rsid w:val="00A0332F"/>
    <w:rsid w:val="00A047D9"/>
    <w:rsid w:val="00A04E0E"/>
    <w:rsid w:val="00A05031"/>
    <w:rsid w:val="00A054DC"/>
    <w:rsid w:val="00A05637"/>
    <w:rsid w:val="00A05961"/>
    <w:rsid w:val="00A06CDB"/>
    <w:rsid w:val="00A06DA5"/>
    <w:rsid w:val="00A06E48"/>
    <w:rsid w:val="00A07576"/>
    <w:rsid w:val="00A078D0"/>
    <w:rsid w:val="00A10849"/>
    <w:rsid w:val="00A111DF"/>
    <w:rsid w:val="00A11E47"/>
    <w:rsid w:val="00A123C0"/>
    <w:rsid w:val="00A134A6"/>
    <w:rsid w:val="00A13FC2"/>
    <w:rsid w:val="00A1403B"/>
    <w:rsid w:val="00A15073"/>
    <w:rsid w:val="00A15B45"/>
    <w:rsid w:val="00A15C88"/>
    <w:rsid w:val="00A1695B"/>
    <w:rsid w:val="00A2005B"/>
    <w:rsid w:val="00A2054E"/>
    <w:rsid w:val="00A2074B"/>
    <w:rsid w:val="00A20EF8"/>
    <w:rsid w:val="00A20FE6"/>
    <w:rsid w:val="00A2102C"/>
    <w:rsid w:val="00A2163E"/>
    <w:rsid w:val="00A217C0"/>
    <w:rsid w:val="00A2280A"/>
    <w:rsid w:val="00A22A2B"/>
    <w:rsid w:val="00A22D08"/>
    <w:rsid w:val="00A22E71"/>
    <w:rsid w:val="00A22FA5"/>
    <w:rsid w:val="00A231ED"/>
    <w:rsid w:val="00A23334"/>
    <w:rsid w:val="00A23A95"/>
    <w:rsid w:val="00A240B0"/>
    <w:rsid w:val="00A24C5A"/>
    <w:rsid w:val="00A24FF4"/>
    <w:rsid w:val="00A258F6"/>
    <w:rsid w:val="00A26424"/>
    <w:rsid w:val="00A26C8C"/>
    <w:rsid w:val="00A27DE2"/>
    <w:rsid w:val="00A31871"/>
    <w:rsid w:val="00A31E6C"/>
    <w:rsid w:val="00A32756"/>
    <w:rsid w:val="00A33F2A"/>
    <w:rsid w:val="00A3467B"/>
    <w:rsid w:val="00A34D92"/>
    <w:rsid w:val="00A350EA"/>
    <w:rsid w:val="00A35851"/>
    <w:rsid w:val="00A36B64"/>
    <w:rsid w:val="00A37730"/>
    <w:rsid w:val="00A4018C"/>
    <w:rsid w:val="00A404F0"/>
    <w:rsid w:val="00A408DB"/>
    <w:rsid w:val="00A41050"/>
    <w:rsid w:val="00A41FD9"/>
    <w:rsid w:val="00A423F5"/>
    <w:rsid w:val="00A4241E"/>
    <w:rsid w:val="00A426E8"/>
    <w:rsid w:val="00A42885"/>
    <w:rsid w:val="00A428BE"/>
    <w:rsid w:val="00A42A49"/>
    <w:rsid w:val="00A42D58"/>
    <w:rsid w:val="00A430AE"/>
    <w:rsid w:val="00A43517"/>
    <w:rsid w:val="00A4383A"/>
    <w:rsid w:val="00A4409D"/>
    <w:rsid w:val="00A4423E"/>
    <w:rsid w:val="00A4497E"/>
    <w:rsid w:val="00A4566D"/>
    <w:rsid w:val="00A457C7"/>
    <w:rsid w:val="00A46261"/>
    <w:rsid w:val="00A47B20"/>
    <w:rsid w:val="00A47EB1"/>
    <w:rsid w:val="00A50547"/>
    <w:rsid w:val="00A50BE9"/>
    <w:rsid w:val="00A5113B"/>
    <w:rsid w:val="00A516A0"/>
    <w:rsid w:val="00A524BC"/>
    <w:rsid w:val="00A52BE4"/>
    <w:rsid w:val="00A53174"/>
    <w:rsid w:val="00A5323B"/>
    <w:rsid w:val="00A5347B"/>
    <w:rsid w:val="00A545EB"/>
    <w:rsid w:val="00A54DAC"/>
    <w:rsid w:val="00A559C9"/>
    <w:rsid w:val="00A55E6C"/>
    <w:rsid w:val="00A5643D"/>
    <w:rsid w:val="00A567A1"/>
    <w:rsid w:val="00A56DA5"/>
    <w:rsid w:val="00A57811"/>
    <w:rsid w:val="00A605EF"/>
    <w:rsid w:val="00A606DA"/>
    <w:rsid w:val="00A6141E"/>
    <w:rsid w:val="00A61917"/>
    <w:rsid w:val="00A6238B"/>
    <w:rsid w:val="00A624BE"/>
    <w:rsid w:val="00A62620"/>
    <w:rsid w:val="00A62F8E"/>
    <w:rsid w:val="00A63E5E"/>
    <w:rsid w:val="00A63FF1"/>
    <w:rsid w:val="00A65123"/>
    <w:rsid w:val="00A6518D"/>
    <w:rsid w:val="00A65740"/>
    <w:rsid w:val="00A66270"/>
    <w:rsid w:val="00A667C8"/>
    <w:rsid w:val="00A67144"/>
    <w:rsid w:val="00A671D5"/>
    <w:rsid w:val="00A67710"/>
    <w:rsid w:val="00A708DD"/>
    <w:rsid w:val="00A716C2"/>
    <w:rsid w:val="00A72131"/>
    <w:rsid w:val="00A72708"/>
    <w:rsid w:val="00A7317C"/>
    <w:rsid w:val="00A732AC"/>
    <w:rsid w:val="00A734BC"/>
    <w:rsid w:val="00A73CAE"/>
    <w:rsid w:val="00A73FD9"/>
    <w:rsid w:val="00A744CA"/>
    <w:rsid w:val="00A76014"/>
    <w:rsid w:val="00A766A7"/>
    <w:rsid w:val="00A76CD2"/>
    <w:rsid w:val="00A77015"/>
    <w:rsid w:val="00A7721F"/>
    <w:rsid w:val="00A774CE"/>
    <w:rsid w:val="00A77AA1"/>
    <w:rsid w:val="00A80123"/>
    <w:rsid w:val="00A8029D"/>
    <w:rsid w:val="00A80557"/>
    <w:rsid w:val="00A80715"/>
    <w:rsid w:val="00A82726"/>
    <w:rsid w:val="00A82C98"/>
    <w:rsid w:val="00A83608"/>
    <w:rsid w:val="00A837CE"/>
    <w:rsid w:val="00A84ED6"/>
    <w:rsid w:val="00A85043"/>
    <w:rsid w:val="00A857B8"/>
    <w:rsid w:val="00A858DA"/>
    <w:rsid w:val="00A86092"/>
    <w:rsid w:val="00A8711D"/>
    <w:rsid w:val="00A872F9"/>
    <w:rsid w:val="00A876FE"/>
    <w:rsid w:val="00A87D84"/>
    <w:rsid w:val="00A90056"/>
    <w:rsid w:val="00A90B01"/>
    <w:rsid w:val="00A91069"/>
    <w:rsid w:val="00A91314"/>
    <w:rsid w:val="00A91473"/>
    <w:rsid w:val="00A9173F"/>
    <w:rsid w:val="00A91CA5"/>
    <w:rsid w:val="00A91EF5"/>
    <w:rsid w:val="00A91F0E"/>
    <w:rsid w:val="00A92093"/>
    <w:rsid w:val="00A92D22"/>
    <w:rsid w:val="00A93644"/>
    <w:rsid w:val="00A93A63"/>
    <w:rsid w:val="00A940AD"/>
    <w:rsid w:val="00A94936"/>
    <w:rsid w:val="00A94F77"/>
    <w:rsid w:val="00A96A73"/>
    <w:rsid w:val="00A96BC9"/>
    <w:rsid w:val="00A97033"/>
    <w:rsid w:val="00A9768D"/>
    <w:rsid w:val="00AA0175"/>
    <w:rsid w:val="00AA0594"/>
    <w:rsid w:val="00AA0B51"/>
    <w:rsid w:val="00AA0B76"/>
    <w:rsid w:val="00AA15B9"/>
    <w:rsid w:val="00AA2070"/>
    <w:rsid w:val="00AA320A"/>
    <w:rsid w:val="00AA3630"/>
    <w:rsid w:val="00AA4260"/>
    <w:rsid w:val="00AA44CD"/>
    <w:rsid w:val="00AA47AA"/>
    <w:rsid w:val="00AA4BFA"/>
    <w:rsid w:val="00AA4F77"/>
    <w:rsid w:val="00AA53C0"/>
    <w:rsid w:val="00AA62C9"/>
    <w:rsid w:val="00AA64CD"/>
    <w:rsid w:val="00AA6C30"/>
    <w:rsid w:val="00AA6FD5"/>
    <w:rsid w:val="00AA7A46"/>
    <w:rsid w:val="00AA7E55"/>
    <w:rsid w:val="00AB01A0"/>
    <w:rsid w:val="00AB151A"/>
    <w:rsid w:val="00AB15F0"/>
    <w:rsid w:val="00AB1C68"/>
    <w:rsid w:val="00AB2AE4"/>
    <w:rsid w:val="00AB2DF6"/>
    <w:rsid w:val="00AB38A6"/>
    <w:rsid w:val="00AB40C4"/>
    <w:rsid w:val="00AB521D"/>
    <w:rsid w:val="00AB5257"/>
    <w:rsid w:val="00AB57D3"/>
    <w:rsid w:val="00AB5B32"/>
    <w:rsid w:val="00AB5E20"/>
    <w:rsid w:val="00AC004E"/>
    <w:rsid w:val="00AC0D57"/>
    <w:rsid w:val="00AC12E2"/>
    <w:rsid w:val="00AC1DA8"/>
    <w:rsid w:val="00AC1F3B"/>
    <w:rsid w:val="00AC1F9A"/>
    <w:rsid w:val="00AC224A"/>
    <w:rsid w:val="00AC232B"/>
    <w:rsid w:val="00AC263E"/>
    <w:rsid w:val="00AC2940"/>
    <w:rsid w:val="00AC2C9F"/>
    <w:rsid w:val="00AC2E01"/>
    <w:rsid w:val="00AC443A"/>
    <w:rsid w:val="00AC4A97"/>
    <w:rsid w:val="00AC4CFA"/>
    <w:rsid w:val="00AC562D"/>
    <w:rsid w:val="00AC60CD"/>
    <w:rsid w:val="00AC697A"/>
    <w:rsid w:val="00AC786E"/>
    <w:rsid w:val="00AD01F5"/>
    <w:rsid w:val="00AD05CF"/>
    <w:rsid w:val="00AD07A7"/>
    <w:rsid w:val="00AD08AB"/>
    <w:rsid w:val="00AD0B79"/>
    <w:rsid w:val="00AD0DF7"/>
    <w:rsid w:val="00AD14D0"/>
    <w:rsid w:val="00AD1830"/>
    <w:rsid w:val="00AD1DB6"/>
    <w:rsid w:val="00AD1F19"/>
    <w:rsid w:val="00AD283F"/>
    <w:rsid w:val="00AD2983"/>
    <w:rsid w:val="00AD314D"/>
    <w:rsid w:val="00AD3839"/>
    <w:rsid w:val="00AD6895"/>
    <w:rsid w:val="00AD693D"/>
    <w:rsid w:val="00AD701A"/>
    <w:rsid w:val="00AD78DE"/>
    <w:rsid w:val="00AE006C"/>
    <w:rsid w:val="00AE0397"/>
    <w:rsid w:val="00AE064D"/>
    <w:rsid w:val="00AE0BD1"/>
    <w:rsid w:val="00AE0C4D"/>
    <w:rsid w:val="00AE16C0"/>
    <w:rsid w:val="00AE1A5E"/>
    <w:rsid w:val="00AE1B21"/>
    <w:rsid w:val="00AE1B78"/>
    <w:rsid w:val="00AE23D3"/>
    <w:rsid w:val="00AE2F65"/>
    <w:rsid w:val="00AE2F79"/>
    <w:rsid w:val="00AE307A"/>
    <w:rsid w:val="00AE335A"/>
    <w:rsid w:val="00AE355E"/>
    <w:rsid w:val="00AE3D13"/>
    <w:rsid w:val="00AE67DC"/>
    <w:rsid w:val="00AE6E70"/>
    <w:rsid w:val="00AE72F3"/>
    <w:rsid w:val="00AF22B3"/>
    <w:rsid w:val="00AF2507"/>
    <w:rsid w:val="00AF2C4F"/>
    <w:rsid w:val="00AF2F86"/>
    <w:rsid w:val="00AF309B"/>
    <w:rsid w:val="00AF30B7"/>
    <w:rsid w:val="00AF33E3"/>
    <w:rsid w:val="00AF374E"/>
    <w:rsid w:val="00AF3B6D"/>
    <w:rsid w:val="00AF3BF3"/>
    <w:rsid w:val="00AF3FCF"/>
    <w:rsid w:val="00AF43EE"/>
    <w:rsid w:val="00AF58D4"/>
    <w:rsid w:val="00AF6534"/>
    <w:rsid w:val="00AF7E14"/>
    <w:rsid w:val="00B0113D"/>
    <w:rsid w:val="00B01174"/>
    <w:rsid w:val="00B01298"/>
    <w:rsid w:val="00B016A5"/>
    <w:rsid w:val="00B019A0"/>
    <w:rsid w:val="00B01C06"/>
    <w:rsid w:val="00B01D27"/>
    <w:rsid w:val="00B02240"/>
    <w:rsid w:val="00B02731"/>
    <w:rsid w:val="00B03203"/>
    <w:rsid w:val="00B03845"/>
    <w:rsid w:val="00B045D6"/>
    <w:rsid w:val="00B047C9"/>
    <w:rsid w:val="00B04990"/>
    <w:rsid w:val="00B04CA7"/>
    <w:rsid w:val="00B04D72"/>
    <w:rsid w:val="00B04FD3"/>
    <w:rsid w:val="00B064EC"/>
    <w:rsid w:val="00B06510"/>
    <w:rsid w:val="00B06C4A"/>
    <w:rsid w:val="00B10C3D"/>
    <w:rsid w:val="00B10FA7"/>
    <w:rsid w:val="00B11395"/>
    <w:rsid w:val="00B1195C"/>
    <w:rsid w:val="00B13407"/>
    <w:rsid w:val="00B137B9"/>
    <w:rsid w:val="00B13A83"/>
    <w:rsid w:val="00B13BB4"/>
    <w:rsid w:val="00B13F54"/>
    <w:rsid w:val="00B14079"/>
    <w:rsid w:val="00B144A4"/>
    <w:rsid w:val="00B148D2"/>
    <w:rsid w:val="00B156C2"/>
    <w:rsid w:val="00B15F99"/>
    <w:rsid w:val="00B1675F"/>
    <w:rsid w:val="00B16A6F"/>
    <w:rsid w:val="00B1777B"/>
    <w:rsid w:val="00B20950"/>
    <w:rsid w:val="00B21192"/>
    <w:rsid w:val="00B21A58"/>
    <w:rsid w:val="00B21A69"/>
    <w:rsid w:val="00B2207B"/>
    <w:rsid w:val="00B226F1"/>
    <w:rsid w:val="00B2420B"/>
    <w:rsid w:val="00B24257"/>
    <w:rsid w:val="00B2428E"/>
    <w:rsid w:val="00B24AC2"/>
    <w:rsid w:val="00B24E3A"/>
    <w:rsid w:val="00B24F17"/>
    <w:rsid w:val="00B24FEC"/>
    <w:rsid w:val="00B2509F"/>
    <w:rsid w:val="00B25500"/>
    <w:rsid w:val="00B25CEC"/>
    <w:rsid w:val="00B25E17"/>
    <w:rsid w:val="00B25E46"/>
    <w:rsid w:val="00B26167"/>
    <w:rsid w:val="00B262DD"/>
    <w:rsid w:val="00B264F9"/>
    <w:rsid w:val="00B26920"/>
    <w:rsid w:val="00B26997"/>
    <w:rsid w:val="00B26CC6"/>
    <w:rsid w:val="00B26DD3"/>
    <w:rsid w:val="00B26DF8"/>
    <w:rsid w:val="00B30C20"/>
    <w:rsid w:val="00B3106B"/>
    <w:rsid w:val="00B3183B"/>
    <w:rsid w:val="00B31A99"/>
    <w:rsid w:val="00B31B64"/>
    <w:rsid w:val="00B326BC"/>
    <w:rsid w:val="00B32D15"/>
    <w:rsid w:val="00B32E0B"/>
    <w:rsid w:val="00B333B0"/>
    <w:rsid w:val="00B33712"/>
    <w:rsid w:val="00B33B46"/>
    <w:rsid w:val="00B349FD"/>
    <w:rsid w:val="00B35003"/>
    <w:rsid w:val="00B3768C"/>
    <w:rsid w:val="00B402CE"/>
    <w:rsid w:val="00B40701"/>
    <w:rsid w:val="00B40D9C"/>
    <w:rsid w:val="00B40DB6"/>
    <w:rsid w:val="00B41371"/>
    <w:rsid w:val="00B43255"/>
    <w:rsid w:val="00B43402"/>
    <w:rsid w:val="00B437C7"/>
    <w:rsid w:val="00B43ACD"/>
    <w:rsid w:val="00B447F4"/>
    <w:rsid w:val="00B44875"/>
    <w:rsid w:val="00B44985"/>
    <w:rsid w:val="00B44B7B"/>
    <w:rsid w:val="00B44BB1"/>
    <w:rsid w:val="00B44DC6"/>
    <w:rsid w:val="00B4562F"/>
    <w:rsid w:val="00B46266"/>
    <w:rsid w:val="00B4731C"/>
    <w:rsid w:val="00B47791"/>
    <w:rsid w:val="00B504DD"/>
    <w:rsid w:val="00B50523"/>
    <w:rsid w:val="00B50A27"/>
    <w:rsid w:val="00B516F1"/>
    <w:rsid w:val="00B51FCB"/>
    <w:rsid w:val="00B53C89"/>
    <w:rsid w:val="00B5535A"/>
    <w:rsid w:val="00B561C0"/>
    <w:rsid w:val="00B607B3"/>
    <w:rsid w:val="00B60A35"/>
    <w:rsid w:val="00B60C39"/>
    <w:rsid w:val="00B61450"/>
    <w:rsid w:val="00B61D88"/>
    <w:rsid w:val="00B62C4B"/>
    <w:rsid w:val="00B62E4A"/>
    <w:rsid w:val="00B63DB4"/>
    <w:rsid w:val="00B64A4D"/>
    <w:rsid w:val="00B64DA1"/>
    <w:rsid w:val="00B652A7"/>
    <w:rsid w:val="00B6540F"/>
    <w:rsid w:val="00B654D3"/>
    <w:rsid w:val="00B65CA2"/>
    <w:rsid w:val="00B65D34"/>
    <w:rsid w:val="00B6660B"/>
    <w:rsid w:val="00B6684C"/>
    <w:rsid w:val="00B66A3C"/>
    <w:rsid w:val="00B66BB8"/>
    <w:rsid w:val="00B66D0E"/>
    <w:rsid w:val="00B67C8E"/>
    <w:rsid w:val="00B71139"/>
    <w:rsid w:val="00B7235A"/>
    <w:rsid w:val="00B7242D"/>
    <w:rsid w:val="00B7245F"/>
    <w:rsid w:val="00B7246E"/>
    <w:rsid w:val="00B72685"/>
    <w:rsid w:val="00B72C88"/>
    <w:rsid w:val="00B730F7"/>
    <w:rsid w:val="00B738C9"/>
    <w:rsid w:val="00B73B4D"/>
    <w:rsid w:val="00B750E2"/>
    <w:rsid w:val="00B7620F"/>
    <w:rsid w:val="00B762A8"/>
    <w:rsid w:val="00B76704"/>
    <w:rsid w:val="00B76980"/>
    <w:rsid w:val="00B76D9F"/>
    <w:rsid w:val="00B7738A"/>
    <w:rsid w:val="00B7759D"/>
    <w:rsid w:val="00B8067D"/>
    <w:rsid w:val="00B808FF"/>
    <w:rsid w:val="00B80D1D"/>
    <w:rsid w:val="00B81C39"/>
    <w:rsid w:val="00B81C52"/>
    <w:rsid w:val="00B83178"/>
    <w:rsid w:val="00B83333"/>
    <w:rsid w:val="00B83A88"/>
    <w:rsid w:val="00B83EBB"/>
    <w:rsid w:val="00B83F28"/>
    <w:rsid w:val="00B84834"/>
    <w:rsid w:val="00B85611"/>
    <w:rsid w:val="00B90099"/>
    <w:rsid w:val="00B9022D"/>
    <w:rsid w:val="00B9044E"/>
    <w:rsid w:val="00B908E9"/>
    <w:rsid w:val="00B91DE4"/>
    <w:rsid w:val="00B91EE1"/>
    <w:rsid w:val="00B92252"/>
    <w:rsid w:val="00B923D7"/>
    <w:rsid w:val="00B933D1"/>
    <w:rsid w:val="00B93814"/>
    <w:rsid w:val="00B93E5F"/>
    <w:rsid w:val="00B94CAF"/>
    <w:rsid w:val="00B94D47"/>
    <w:rsid w:val="00B95251"/>
    <w:rsid w:val="00B9615D"/>
    <w:rsid w:val="00B964CF"/>
    <w:rsid w:val="00BA0669"/>
    <w:rsid w:val="00BA0A6C"/>
    <w:rsid w:val="00BA1B7C"/>
    <w:rsid w:val="00BA1C6C"/>
    <w:rsid w:val="00BA2DD5"/>
    <w:rsid w:val="00BA2ECC"/>
    <w:rsid w:val="00BA322A"/>
    <w:rsid w:val="00BA3A74"/>
    <w:rsid w:val="00BA3D65"/>
    <w:rsid w:val="00BA4317"/>
    <w:rsid w:val="00BA440E"/>
    <w:rsid w:val="00BA6604"/>
    <w:rsid w:val="00BA6A62"/>
    <w:rsid w:val="00BA6E61"/>
    <w:rsid w:val="00BA6E85"/>
    <w:rsid w:val="00BA743E"/>
    <w:rsid w:val="00BB0919"/>
    <w:rsid w:val="00BB1442"/>
    <w:rsid w:val="00BB1931"/>
    <w:rsid w:val="00BB1D69"/>
    <w:rsid w:val="00BB353C"/>
    <w:rsid w:val="00BB3E0E"/>
    <w:rsid w:val="00BB4342"/>
    <w:rsid w:val="00BB44A5"/>
    <w:rsid w:val="00BB45EA"/>
    <w:rsid w:val="00BB493F"/>
    <w:rsid w:val="00BB515F"/>
    <w:rsid w:val="00BB6936"/>
    <w:rsid w:val="00BB6B7F"/>
    <w:rsid w:val="00BB6ECA"/>
    <w:rsid w:val="00BB6F4E"/>
    <w:rsid w:val="00BB6FCB"/>
    <w:rsid w:val="00BB7299"/>
    <w:rsid w:val="00BB785A"/>
    <w:rsid w:val="00BC05C8"/>
    <w:rsid w:val="00BC0722"/>
    <w:rsid w:val="00BC106B"/>
    <w:rsid w:val="00BC13D8"/>
    <w:rsid w:val="00BC206B"/>
    <w:rsid w:val="00BC2315"/>
    <w:rsid w:val="00BC3AA3"/>
    <w:rsid w:val="00BC4FC5"/>
    <w:rsid w:val="00BC525A"/>
    <w:rsid w:val="00BC59CC"/>
    <w:rsid w:val="00BC5D22"/>
    <w:rsid w:val="00BC5FAA"/>
    <w:rsid w:val="00BC6005"/>
    <w:rsid w:val="00BC60B5"/>
    <w:rsid w:val="00BC674E"/>
    <w:rsid w:val="00BC6A2E"/>
    <w:rsid w:val="00BC7038"/>
    <w:rsid w:val="00BC7239"/>
    <w:rsid w:val="00BC76B6"/>
    <w:rsid w:val="00BC785D"/>
    <w:rsid w:val="00BC7DBE"/>
    <w:rsid w:val="00BC7F31"/>
    <w:rsid w:val="00BD006F"/>
    <w:rsid w:val="00BD0876"/>
    <w:rsid w:val="00BD0F55"/>
    <w:rsid w:val="00BD1365"/>
    <w:rsid w:val="00BD288B"/>
    <w:rsid w:val="00BD3306"/>
    <w:rsid w:val="00BD33DA"/>
    <w:rsid w:val="00BD380A"/>
    <w:rsid w:val="00BD3DC3"/>
    <w:rsid w:val="00BD453C"/>
    <w:rsid w:val="00BD4958"/>
    <w:rsid w:val="00BD4CE9"/>
    <w:rsid w:val="00BD4CF3"/>
    <w:rsid w:val="00BD5374"/>
    <w:rsid w:val="00BD56B7"/>
    <w:rsid w:val="00BD57AA"/>
    <w:rsid w:val="00BD581B"/>
    <w:rsid w:val="00BD7B7D"/>
    <w:rsid w:val="00BD7D6D"/>
    <w:rsid w:val="00BD7EF4"/>
    <w:rsid w:val="00BE1596"/>
    <w:rsid w:val="00BE1850"/>
    <w:rsid w:val="00BE1A34"/>
    <w:rsid w:val="00BE28ED"/>
    <w:rsid w:val="00BE2B50"/>
    <w:rsid w:val="00BE2B91"/>
    <w:rsid w:val="00BE3998"/>
    <w:rsid w:val="00BE3F67"/>
    <w:rsid w:val="00BE44BA"/>
    <w:rsid w:val="00BE59FE"/>
    <w:rsid w:val="00BE6359"/>
    <w:rsid w:val="00BE6A27"/>
    <w:rsid w:val="00BE6F52"/>
    <w:rsid w:val="00BE768B"/>
    <w:rsid w:val="00BE7B7C"/>
    <w:rsid w:val="00BF0EC2"/>
    <w:rsid w:val="00BF1597"/>
    <w:rsid w:val="00BF1A5C"/>
    <w:rsid w:val="00BF250A"/>
    <w:rsid w:val="00BF362C"/>
    <w:rsid w:val="00BF38B5"/>
    <w:rsid w:val="00BF3D18"/>
    <w:rsid w:val="00BF51DB"/>
    <w:rsid w:val="00BF54B0"/>
    <w:rsid w:val="00BF5FBF"/>
    <w:rsid w:val="00BF614D"/>
    <w:rsid w:val="00BF62FA"/>
    <w:rsid w:val="00BF64A0"/>
    <w:rsid w:val="00BF6668"/>
    <w:rsid w:val="00BF6EF8"/>
    <w:rsid w:val="00BF7D2A"/>
    <w:rsid w:val="00C0020C"/>
    <w:rsid w:val="00C003E9"/>
    <w:rsid w:val="00C00807"/>
    <w:rsid w:val="00C00823"/>
    <w:rsid w:val="00C00B5A"/>
    <w:rsid w:val="00C00D61"/>
    <w:rsid w:val="00C01664"/>
    <w:rsid w:val="00C02B3B"/>
    <w:rsid w:val="00C03346"/>
    <w:rsid w:val="00C04E51"/>
    <w:rsid w:val="00C05C74"/>
    <w:rsid w:val="00C05D06"/>
    <w:rsid w:val="00C063D1"/>
    <w:rsid w:val="00C0672B"/>
    <w:rsid w:val="00C0769D"/>
    <w:rsid w:val="00C07E1F"/>
    <w:rsid w:val="00C103ED"/>
    <w:rsid w:val="00C10443"/>
    <w:rsid w:val="00C11CE7"/>
    <w:rsid w:val="00C12001"/>
    <w:rsid w:val="00C12034"/>
    <w:rsid w:val="00C1276F"/>
    <w:rsid w:val="00C13B5A"/>
    <w:rsid w:val="00C13FA0"/>
    <w:rsid w:val="00C1455F"/>
    <w:rsid w:val="00C14A4F"/>
    <w:rsid w:val="00C15054"/>
    <w:rsid w:val="00C15BA7"/>
    <w:rsid w:val="00C1704A"/>
    <w:rsid w:val="00C17E9C"/>
    <w:rsid w:val="00C201D1"/>
    <w:rsid w:val="00C21107"/>
    <w:rsid w:val="00C211DC"/>
    <w:rsid w:val="00C21FAD"/>
    <w:rsid w:val="00C22931"/>
    <w:rsid w:val="00C22CE1"/>
    <w:rsid w:val="00C23630"/>
    <w:rsid w:val="00C23C8E"/>
    <w:rsid w:val="00C242A2"/>
    <w:rsid w:val="00C2468D"/>
    <w:rsid w:val="00C24AE7"/>
    <w:rsid w:val="00C25F35"/>
    <w:rsid w:val="00C26609"/>
    <w:rsid w:val="00C26B44"/>
    <w:rsid w:val="00C276C5"/>
    <w:rsid w:val="00C27F5E"/>
    <w:rsid w:val="00C27FB2"/>
    <w:rsid w:val="00C3054B"/>
    <w:rsid w:val="00C30828"/>
    <w:rsid w:val="00C30C73"/>
    <w:rsid w:val="00C310B6"/>
    <w:rsid w:val="00C32014"/>
    <w:rsid w:val="00C32614"/>
    <w:rsid w:val="00C326FF"/>
    <w:rsid w:val="00C328EF"/>
    <w:rsid w:val="00C32DA2"/>
    <w:rsid w:val="00C32E2D"/>
    <w:rsid w:val="00C33869"/>
    <w:rsid w:val="00C3475F"/>
    <w:rsid w:val="00C358D5"/>
    <w:rsid w:val="00C35EDE"/>
    <w:rsid w:val="00C3602D"/>
    <w:rsid w:val="00C3672A"/>
    <w:rsid w:val="00C36A58"/>
    <w:rsid w:val="00C36BB7"/>
    <w:rsid w:val="00C41126"/>
    <w:rsid w:val="00C41EF8"/>
    <w:rsid w:val="00C42943"/>
    <w:rsid w:val="00C430EF"/>
    <w:rsid w:val="00C4399F"/>
    <w:rsid w:val="00C439D3"/>
    <w:rsid w:val="00C44EE3"/>
    <w:rsid w:val="00C44F09"/>
    <w:rsid w:val="00C451CE"/>
    <w:rsid w:val="00C45210"/>
    <w:rsid w:val="00C45219"/>
    <w:rsid w:val="00C45447"/>
    <w:rsid w:val="00C4545C"/>
    <w:rsid w:val="00C45764"/>
    <w:rsid w:val="00C46059"/>
    <w:rsid w:val="00C46B0B"/>
    <w:rsid w:val="00C4719C"/>
    <w:rsid w:val="00C5031F"/>
    <w:rsid w:val="00C511DC"/>
    <w:rsid w:val="00C51B55"/>
    <w:rsid w:val="00C51DB1"/>
    <w:rsid w:val="00C524C3"/>
    <w:rsid w:val="00C52737"/>
    <w:rsid w:val="00C52F3A"/>
    <w:rsid w:val="00C53213"/>
    <w:rsid w:val="00C5332F"/>
    <w:rsid w:val="00C5364B"/>
    <w:rsid w:val="00C53D2D"/>
    <w:rsid w:val="00C545E6"/>
    <w:rsid w:val="00C54C25"/>
    <w:rsid w:val="00C556E1"/>
    <w:rsid w:val="00C5597C"/>
    <w:rsid w:val="00C55D17"/>
    <w:rsid w:val="00C5604C"/>
    <w:rsid w:val="00C56418"/>
    <w:rsid w:val="00C56DA1"/>
    <w:rsid w:val="00C6103E"/>
    <w:rsid w:val="00C621F0"/>
    <w:rsid w:val="00C628D4"/>
    <w:rsid w:val="00C62ECA"/>
    <w:rsid w:val="00C6342F"/>
    <w:rsid w:val="00C63539"/>
    <w:rsid w:val="00C64301"/>
    <w:rsid w:val="00C64312"/>
    <w:rsid w:val="00C64595"/>
    <w:rsid w:val="00C64D9B"/>
    <w:rsid w:val="00C655E2"/>
    <w:rsid w:val="00C656BB"/>
    <w:rsid w:val="00C65772"/>
    <w:rsid w:val="00C65E81"/>
    <w:rsid w:val="00C66350"/>
    <w:rsid w:val="00C6654A"/>
    <w:rsid w:val="00C67654"/>
    <w:rsid w:val="00C6789F"/>
    <w:rsid w:val="00C70590"/>
    <w:rsid w:val="00C7095A"/>
    <w:rsid w:val="00C71FCA"/>
    <w:rsid w:val="00C72464"/>
    <w:rsid w:val="00C72CFB"/>
    <w:rsid w:val="00C72D7E"/>
    <w:rsid w:val="00C72EC1"/>
    <w:rsid w:val="00C73FCB"/>
    <w:rsid w:val="00C744D3"/>
    <w:rsid w:val="00C747BA"/>
    <w:rsid w:val="00C74909"/>
    <w:rsid w:val="00C74EE8"/>
    <w:rsid w:val="00C75F19"/>
    <w:rsid w:val="00C7674F"/>
    <w:rsid w:val="00C76A8E"/>
    <w:rsid w:val="00C76BEA"/>
    <w:rsid w:val="00C76CEC"/>
    <w:rsid w:val="00C76F24"/>
    <w:rsid w:val="00C77B9F"/>
    <w:rsid w:val="00C80AE7"/>
    <w:rsid w:val="00C80DEE"/>
    <w:rsid w:val="00C81A90"/>
    <w:rsid w:val="00C81C22"/>
    <w:rsid w:val="00C823F6"/>
    <w:rsid w:val="00C82AA8"/>
    <w:rsid w:val="00C82C5B"/>
    <w:rsid w:val="00C8316A"/>
    <w:rsid w:val="00C83191"/>
    <w:rsid w:val="00C837FF"/>
    <w:rsid w:val="00C83DDA"/>
    <w:rsid w:val="00C83E00"/>
    <w:rsid w:val="00C83FE2"/>
    <w:rsid w:val="00C8445E"/>
    <w:rsid w:val="00C848A8"/>
    <w:rsid w:val="00C856D7"/>
    <w:rsid w:val="00C85DFE"/>
    <w:rsid w:val="00C86228"/>
    <w:rsid w:val="00C863F8"/>
    <w:rsid w:val="00C865C1"/>
    <w:rsid w:val="00C86B8A"/>
    <w:rsid w:val="00C87593"/>
    <w:rsid w:val="00C8774D"/>
    <w:rsid w:val="00C903BF"/>
    <w:rsid w:val="00C9175D"/>
    <w:rsid w:val="00C92155"/>
    <w:rsid w:val="00C9358A"/>
    <w:rsid w:val="00C93CD8"/>
    <w:rsid w:val="00C93EEC"/>
    <w:rsid w:val="00C946F7"/>
    <w:rsid w:val="00C947BD"/>
    <w:rsid w:val="00C95F87"/>
    <w:rsid w:val="00C95FBB"/>
    <w:rsid w:val="00C95FCC"/>
    <w:rsid w:val="00C960AD"/>
    <w:rsid w:val="00C962F3"/>
    <w:rsid w:val="00C977D8"/>
    <w:rsid w:val="00CA0A8A"/>
    <w:rsid w:val="00CA0EC9"/>
    <w:rsid w:val="00CA0FED"/>
    <w:rsid w:val="00CA102A"/>
    <w:rsid w:val="00CA1497"/>
    <w:rsid w:val="00CA194B"/>
    <w:rsid w:val="00CA1D6B"/>
    <w:rsid w:val="00CA23D5"/>
    <w:rsid w:val="00CA2A66"/>
    <w:rsid w:val="00CA2B25"/>
    <w:rsid w:val="00CA2E86"/>
    <w:rsid w:val="00CA306C"/>
    <w:rsid w:val="00CA36CF"/>
    <w:rsid w:val="00CA3A69"/>
    <w:rsid w:val="00CA3AD7"/>
    <w:rsid w:val="00CA3AF1"/>
    <w:rsid w:val="00CA3E6D"/>
    <w:rsid w:val="00CA42D6"/>
    <w:rsid w:val="00CA47A2"/>
    <w:rsid w:val="00CA47C9"/>
    <w:rsid w:val="00CA4A3A"/>
    <w:rsid w:val="00CA4A7F"/>
    <w:rsid w:val="00CA4F07"/>
    <w:rsid w:val="00CA5B4F"/>
    <w:rsid w:val="00CA5BB8"/>
    <w:rsid w:val="00CA63A4"/>
    <w:rsid w:val="00CA6E16"/>
    <w:rsid w:val="00CA6F2D"/>
    <w:rsid w:val="00CA6FA9"/>
    <w:rsid w:val="00CA7284"/>
    <w:rsid w:val="00CA76CE"/>
    <w:rsid w:val="00CA7E77"/>
    <w:rsid w:val="00CB07AF"/>
    <w:rsid w:val="00CB08A2"/>
    <w:rsid w:val="00CB18FF"/>
    <w:rsid w:val="00CB1DC9"/>
    <w:rsid w:val="00CB227C"/>
    <w:rsid w:val="00CB2C22"/>
    <w:rsid w:val="00CB312C"/>
    <w:rsid w:val="00CB32EB"/>
    <w:rsid w:val="00CB4438"/>
    <w:rsid w:val="00CB4B8C"/>
    <w:rsid w:val="00CB577A"/>
    <w:rsid w:val="00CB6855"/>
    <w:rsid w:val="00CB7066"/>
    <w:rsid w:val="00CB72E1"/>
    <w:rsid w:val="00CB79A6"/>
    <w:rsid w:val="00CC0040"/>
    <w:rsid w:val="00CC049C"/>
    <w:rsid w:val="00CC09E7"/>
    <w:rsid w:val="00CC0F9F"/>
    <w:rsid w:val="00CC13A2"/>
    <w:rsid w:val="00CC162A"/>
    <w:rsid w:val="00CC192C"/>
    <w:rsid w:val="00CC1A41"/>
    <w:rsid w:val="00CC1B07"/>
    <w:rsid w:val="00CC1BCE"/>
    <w:rsid w:val="00CC1FCC"/>
    <w:rsid w:val="00CC239F"/>
    <w:rsid w:val="00CC2B0F"/>
    <w:rsid w:val="00CC2F05"/>
    <w:rsid w:val="00CC3011"/>
    <w:rsid w:val="00CC373C"/>
    <w:rsid w:val="00CC38F5"/>
    <w:rsid w:val="00CC3C13"/>
    <w:rsid w:val="00CC4A2F"/>
    <w:rsid w:val="00CC4CB7"/>
    <w:rsid w:val="00CC5006"/>
    <w:rsid w:val="00CC553E"/>
    <w:rsid w:val="00CC5C8B"/>
    <w:rsid w:val="00CC5F85"/>
    <w:rsid w:val="00CC5FB8"/>
    <w:rsid w:val="00CC604B"/>
    <w:rsid w:val="00CC61FE"/>
    <w:rsid w:val="00CC649C"/>
    <w:rsid w:val="00CC6504"/>
    <w:rsid w:val="00CC6A43"/>
    <w:rsid w:val="00CC6B36"/>
    <w:rsid w:val="00CC754B"/>
    <w:rsid w:val="00CC7C8D"/>
    <w:rsid w:val="00CC7EC6"/>
    <w:rsid w:val="00CD06E2"/>
    <w:rsid w:val="00CD0838"/>
    <w:rsid w:val="00CD110D"/>
    <w:rsid w:val="00CD1883"/>
    <w:rsid w:val="00CD19E2"/>
    <w:rsid w:val="00CD1B9A"/>
    <w:rsid w:val="00CD1D6C"/>
    <w:rsid w:val="00CD1DC8"/>
    <w:rsid w:val="00CD2438"/>
    <w:rsid w:val="00CD28C5"/>
    <w:rsid w:val="00CD3D11"/>
    <w:rsid w:val="00CD3FF1"/>
    <w:rsid w:val="00CD4AE2"/>
    <w:rsid w:val="00CD4D7C"/>
    <w:rsid w:val="00CD4EEF"/>
    <w:rsid w:val="00CD5187"/>
    <w:rsid w:val="00CD5873"/>
    <w:rsid w:val="00CD5C4E"/>
    <w:rsid w:val="00CD687B"/>
    <w:rsid w:val="00CD6CEE"/>
    <w:rsid w:val="00CD6E7D"/>
    <w:rsid w:val="00CD750B"/>
    <w:rsid w:val="00CD770F"/>
    <w:rsid w:val="00CD7CDA"/>
    <w:rsid w:val="00CE0AD8"/>
    <w:rsid w:val="00CE0FE2"/>
    <w:rsid w:val="00CE12A2"/>
    <w:rsid w:val="00CE17B3"/>
    <w:rsid w:val="00CE39E2"/>
    <w:rsid w:val="00CE42FE"/>
    <w:rsid w:val="00CE49D0"/>
    <w:rsid w:val="00CE4CD4"/>
    <w:rsid w:val="00CE54C3"/>
    <w:rsid w:val="00CE5AF8"/>
    <w:rsid w:val="00CE5C73"/>
    <w:rsid w:val="00CE6132"/>
    <w:rsid w:val="00CE789B"/>
    <w:rsid w:val="00CE7F25"/>
    <w:rsid w:val="00CF0A8C"/>
    <w:rsid w:val="00CF135D"/>
    <w:rsid w:val="00CF1D80"/>
    <w:rsid w:val="00CF1E91"/>
    <w:rsid w:val="00CF318A"/>
    <w:rsid w:val="00CF48D2"/>
    <w:rsid w:val="00CF52C0"/>
    <w:rsid w:val="00CF5634"/>
    <w:rsid w:val="00CF5C20"/>
    <w:rsid w:val="00CF626C"/>
    <w:rsid w:val="00CF656E"/>
    <w:rsid w:val="00CF66E3"/>
    <w:rsid w:val="00CF6869"/>
    <w:rsid w:val="00CF6D40"/>
    <w:rsid w:val="00CF75DC"/>
    <w:rsid w:val="00D0083E"/>
    <w:rsid w:val="00D00A73"/>
    <w:rsid w:val="00D00C03"/>
    <w:rsid w:val="00D00D6F"/>
    <w:rsid w:val="00D01454"/>
    <w:rsid w:val="00D01564"/>
    <w:rsid w:val="00D016A5"/>
    <w:rsid w:val="00D016EA"/>
    <w:rsid w:val="00D02913"/>
    <w:rsid w:val="00D030FE"/>
    <w:rsid w:val="00D03E2E"/>
    <w:rsid w:val="00D0403F"/>
    <w:rsid w:val="00D04570"/>
    <w:rsid w:val="00D04F93"/>
    <w:rsid w:val="00D060B8"/>
    <w:rsid w:val="00D061DB"/>
    <w:rsid w:val="00D06C54"/>
    <w:rsid w:val="00D072F4"/>
    <w:rsid w:val="00D077D6"/>
    <w:rsid w:val="00D07981"/>
    <w:rsid w:val="00D10525"/>
    <w:rsid w:val="00D10AAA"/>
    <w:rsid w:val="00D10E9D"/>
    <w:rsid w:val="00D11149"/>
    <w:rsid w:val="00D11321"/>
    <w:rsid w:val="00D113E6"/>
    <w:rsid w:val="00D11495"/>
    <w:rsid w:val="00D116DE"/>
    <w:rsid w:val="00D11C66"/>
    <w:rsid w:val="00D12052"/>
    <w:rsid w:val="00D123DC"/>
    <w:rsid w:val="00D13306"/>
    <w:rsid w:val="00D13F5B"/>
    <w:rsid w:val="00D14242"/>
    <w:rsid w:val="00D142A9"/>
    <w:rsid w:val="00D14492"/>
    <w:rsid w:val="00D1460C"/>
    <w:rsid w:val="00D14AA7"/>
    <w:rsid w:val="00D14D3F"/>
    <w:rsid w:val="00D151E3"/>
    <w:rsid w:val="00D15B8C"/>
    <w:rsid w:val="00D161A0"/>
    <w:rsid w:val="00D164EA"/>
    <w:rsid w:val="00D1782B"/>
    <w:rsid w:val="00D20667"/>
    <w:rsid w:val="00D206EA"/>
    <w:rsid w:val="00D20B0A"/>
    <w:rsid w:val="00D20C31"/>
    <w:rsid w:val="00D20E44"/>
    <w:rsid w:val="00D2255C"/>
    <w:rsid w:val="00D225AF"/>
    <w:rsid w:val="00D228FE"/>
    <w:rsid w:val="00D22995"/>
    <w:rsid w:val="00D23DEC"/>
    <w:rsid w:val="00D24023"/>
    <w:rsid w:val="00D2413F"/>
    <w:rsid w:val="00D24AF6"/>
    <w:rsid w:val="00D26B9E"/>
    <w:rsid w:val="00D26E58"/>
    <w:rsid w:val="00D27408"/>
    <w:rsid w:val="00D27681"/>
    <w:rsid w:val="00D27924"/>
    <w:rsid w:val="00D27B72"/>
    <w:rsid w:val="00D27C61"/>
    <w:rsid w:val="00D30180"/>
    <w:rsid w:val="00D3099A"/>
    <w:rsid w:val="00D30D32"/>
    <w:rsid w:val="00D31899"/>
    <w:rsid w:val="00D31D2B"/>
    <w:rsid w:val="00D31FAA"/>
    <w:rsid w:val="00D32026"/>
    <w:rsid w:val="00D32089"/>
    <w:rsid w:val="00D320B9"/>
    <w:rsid w:val="00D32EE1"/>
    <w:rsid w:val="00D333D2"/>
    <w:rsid w:val="00D3390D"/>
    <w:rsid w:val="00D33A1F"/>
    <w:rsid w:val="00D33ECC"/>
    <w:rsid w:val="00D34457"/>
    <w:rsid w:val="00D356E7"/>
    <w:rsid w:val="00D357D6"/>
    <w:rsid w:val="00D35FB1"/>
    <w:rsid w:val="00D366E0"/>
    <w:rsid w:val="00D36CFF"/>
    <w:rsid w:val="00D36F42"/>
    <w:rsid w:val="00D3703C"/>
    <w:rsid w:val="00D37576"/>
    <w:rsid w:val="00D378D6"/>
    <w:rsid w:val="00D37BBD"/>
    <w:rsid w:val="00D40DC8"/>
    <w:rsid w:val="00D41810"/>
    <w:rsid w:val="00D42724"/>
    <w:rsid w:val="00D42C3D"/>
    <w:rsid w:val="00D43DA3"/>
    <w:rsid w:val="00D44907"/>
    <w:rsid w:val="00D44A11"/>
    <w:rsid w:val="00D455A6"/>
    <w:rsid w:val="00D45A21"/>
    <w:rsid w:val="00D45ECD"/>
    <w:rsid w:val="00D46A0C"/>
    <w:rsid w:val="00D47321"/>
    <w:rsid w:val="00D47ACD"/>
    <w:rsid w:val="00D5012D"/>
    <w:rsid w:val="00D501C7"/>
    <w:rsid w:val="00D50533"/>
    <w:rsid w:val="00D50CAE"/>
    <w:rsid w:val="00D510A2"/>
    <w:rsid w:val="00D51157"/>
    <w:rsid w:val="00D511EE"/>
    <w:rsid w:val="00D517FB"/>
    <w:rsid w:val="00D52905"/>
    <w:rsid w:val="00D52A00"/>
    <w:rsid w:val="00D537F7"/>
    <w:rsid w:val="00D53E08"/>
    <w:rsid w:val="00D54155"/>
    <w:rsid w:val="00D54B2A"/>
    <w:rsid w:val="00D55197"/>
    <w:rsid w:val="00D55496"/>
    <w:rsid w:val="00D5588C"/>
    <w:rsid w:val="00D55B01"/>
    <w:rsid w:val="00D55B3D"/>
    <w:rsid w:val="00D55C73"/>
    <w:rsid w:val="00D56703"/>
    <w:rsid w:val="00D56FBA"/>
    <w:rsid w:val="00D57A07"/>
    <w:rsid w:val="00D57FCF"/>
    <w:rsid w:val="00D60735"/>
    <w:rsid w:val="00D60AB3"/>
    <w:rsid w:val="00D61E62"/>
    <w:rsid w:val="00D62587"/>
    <w:rsid w:val="00D62A7B"/>
    <w:rsid w:val="00D62D0D"/>
    <w:rsid w:val="00D62FCD"/>
    <w:rsid w:val="00D63E28"/>
    <w:rsid w:val="00D64CC1"/>
    <w:rsid w:val="00D64CEC"/>
    <w:rsid w:val="00D651D5"/>
    <w:rsid w:val="00D661DF"/>
    <w:rsid w:val="00D6670E"/>
    <w:rsid w:val="00D66AA4"/>
    <w:rsid w:val="00D66EE4"/>
    <w:rsid w:val="00D7012E"/>
    <w:rsid w:val="00D71045"/>
    <w:rsid w:val="00D711EE"/>
    <w:rsid w:val="00D71877"/>
    <w:rsid w:val="00D7282D"/>
    <w:rsid w:val="00D73548"/>
    <w:rsid w:val="00D73CCE"/>
    <w:rsid w:val="00D73CF8"/>
    <w:rsid w:val="00D7559C"/>
    <w:rsid w:val="00D758A4"/>
    <w:rsid w:val="00D763B8"/>
    <w:rsid w:val="00D767AC"/>
    <w:rsid w:val="00D76CE0"/>
    <w:rsid w:val="00D77003"/>
    <w:rsid w:val="00D770BA"/>
    <w:rsid w:val="00D77500"/>
    <w:rsid w:val="00D77CEC"/>
    <w:rsid w:val="00D806E5"/>
    <w:rsid w:val="00D80A50"/>
    <w:rsid w:val="00D80D5E"/>
    <w:rsid w:val="00D81482"/>
    <w:rsid w:val="00D81F26"/>
    <w:rsid w:val="00D820FB"/>
    <w:rsid w:val="00D8264A"/>
    <w:rsid w:val="00D8272D"/>
    <w:rsid w:val="00D836C5"/>
    <w:rsid w:val="00D84009"/>
    <w:rsid w:val="00D842D2"/>
    <w:rsid w:val="00D84350"/>
    <w:rsid w:val="00D85831"/>
    <w:rsid w:val="00D8585D"/>
    <w:rsid w:val="00D86239"/>
    <w:rsid w:val="00D8646B"/>
    <w:rsid w:val="00D86D09"/>
    <w:rsid w:val="00D86D46"/>
    <w:rsid w:val="00D86E8D"/>
    <w:rsid w:val="00D87617"/>
    <w:rsid w:val="00D87F0D"/>
    <w:rsid w:val="00D903EA"/>
    <w:rsid w:val="00D9086D"/>
    <w:rsid w:val="00D91C66"/>
    <w:rsid w:val="00D92788"/>
    <w:rsid w:val="00D93E8B"/>
    <w:rsid w:val="00D94146"/>
    <w:rsid w:val="00D9423B"/>
    <w:rsid w:val="00D95F29"/>
    <w:rsid w:val="00D96988"/>
    <w:rsid w:val="00D97222"/>
    <w:rsid w:val="00D9753C"/>
    <w:rsid w:val="00D9763A"/>
    <w:rsid w:val="00D97A54"/>
    <w:rsid w:val="00D97FAD"/>
    <w:rsid w:val="00DA0E71"/>
    <w:rsid w:val="00DA12A9"/>
    <w:rsid w:val="00DA1401"/>
    <w:rsid w:val="00DA14EC"/>
    <w:rsid w:val="00DA1870"/>
    <w:rsid w:val="00DA25E1"/>
    <w:rsid w:val="00DA2E77"/>
    <w:rsid w:val="00DA342D"/>
    <w:rsid w:val="00DA36EB"/>
    <w:rsid w:val="00DA3F1A"/>
    <w:rsid w:val="00DA4E4B"/>
    <w:rsid w:val="00DA5A44"/>
    <w:rsid w:val="00DA71BF"/>
    <w:rsid w:val="00DA7319"/>
    <w:rsid w:val="00DA7CFA"/>
    <w:rsid w:val="00DA7F0B"/>
    <w:rsid w:val="00DB07CE"/>
    <w:rsid w:val="00DB0981"/>
    <w:rsid w:val="00DB0D37"/>
    <w:rsid w:val="00DB16B7"/>
    <w:rsid w:val="00DB29C6"/>
    <w:rsid w:val="00DB3E86"/>
    <w:rsid w:val="00DB441B"/>
    <w:rsid w:val="00DB4C12"/>
    <w:rsid w:val="00DB4F76"/>
    <w:rsid w:val="00DB53C2"/>
    <w:rsid w:val="00DB5C07"/>
    <w:rsid w:val="00DB5DB7"/>
    <w:rsid w:val="00DB633C"/>
    <w:rsid w:val="00DB769C"/>
    <w:rsid w:val="00DB7DE5"/>
    <w:rsid w:val="00DB7EE0"/>
    <w:rsid w:val="00DC03E3"/>
    <w:rsid w:val="00DC13EC"/>
    <w:rsid w:val="00DC1FAE"/>
    <w:rsid w:val="00DC240C"/>
    <w:rsid w:val="00DC2556"/>
    <w:rsid w:val="00DC26D6"/>
    <w:rsid w:val="00DC28CA"/>
    <w:rsid w:val="00DC29C9"/>
    <w:rsid w:val="00DC3373"/>
    <w:rsid w:val="00DC38E0"/>
    <w:rsid w:val="00DC54F5"/>
    <w:rsid w:val="00DC6256"/>
    <w:rsid w:val="00DC7315"/>
    <w:rsid w:val="00DC7CF3"/>
    <w:rsid w:val="00DC7F22"/>
    <w:rsid w:val="00DD0263"/>
    <w:rsid w:val="00DD0D88"/>
    <w:rsid w:val="00DD0E28"/>
    <w:rsid w:val="00DD1966"/>
    <w:rsid w:val="00DD1AE1"/>
    <w:rsid w:val="00DD21D7"/>
    <w:rsid w:val="00DD2BF4"/>
    <w:rsid w:val="00DD30CE"/>
    <w:rsid w:val="00DD31B6"/>
    <w:rsid w:val="00DD3E96"/>
    <w:rsid w:val="00DD4EDF"/>
    <w:rsid w:val="00DD50CC"/>
    <w:rsid w:val="00DD544F"/>
    <w:rsid w:val="00DD57B6"/>
    <w:rsid w:val="00DD57D0"/>
    <w:rsid w:val="00DD5872"/>
    <w:rsid w:val="00DD5B4A"/>
    <w:rsid w:val="00DD6740"/>
    <w:rsid w:val="00DD6BEF"/>
    <w:rsid w:val="00DD7242"/>
    <w:rsid w:val="00DD724E"/>
    <w:rsid w:val="00DD73EB"/>
    <w:rsid w:val="00DD7575"/>
    <w:rsid w:val="00DD7DCD"/>
    <w:rsid w:val="00DD7F36"/>
    <w:rsid w:val="00DE05FE"/>
    <w:rsid w:val="00DE0609"/>
    <w:rsid w:val="00DE0CC4"/>
    <w:rsid w:val="00DE162C"/>
    <w:rsid w:val="00DE16DD"/>
    <w:rsid w:val="00DE1857"/>
    <w:rsid w:val="00DE2E08"/>
    <w:rsid w:val="00DE3249"/>
    <w:rsid w:val="00DE33B7"/>
    <w:rsid w:val="00DE34BB"/>
    <w:rsid w:val="00DE3971"/>
    <w:rsid w:val="00DE3A09"/>
    <w:rsid w:val="00DE3BAA"/>
    <w:rsid w:val="00DE5AE8"/>
    <w:rsid w:val="00DE65BA"/>
    <w:rsid w:val="00DE6A44"/>
    <w:rsid w:val="00DE6FF5"/>
    <w:rsid w:val="00DF001C"/>
    <w:rsid w:val="00DF1422"/>
    <w:rsid w:val="00DF1497"/>
    <w:rsid w:val="00DF1698"/>
    <w:rsid w:val="00DF16D7"/>
    <w:rsid w:val="00DF1BD9"/>
    <w:rsid w:val="00DF1F70"/>
    <w:rsid w:val="00DF2170"/>
    <w:rsid w:val="00DF2682"/>
    <w:rsid w:val="00DF2BFD"/>
    <w:rsid w:val="00DF3018"/>
    <w:rsid w:val="00DF364E"/>
    <w:rsid w:val="00DF3EF6"/>
    <w:rsid w:val="00DF4D30"/>
    <w:rsid w:val="00DF5722"/>
    <w:rsid w:val="00DF5B09"/>
    <w:rsid w:val="00DF5D71"/>
    <w:rsid w:val="00DF607C"/>
    <w:rsid w:val="00DF60E0"/>
    <w:rsid w:val="00DF6104"/>
    <w:rsid w:val="00E00259"/>
    <w:rsid w:val="00E00D48"/>
    <w:rsid w:val="00E01CCD"/>
    <w:rsid w:val="00E0307C"/>
    <w:rsid w:val="00E032BC"/>
    <w:rsid w:val="00E036D1"/>
    <w:rsid w:val="00E0379F"/>
    <w:rsid w:val="00E04C67"/>
    <w:rsid w:val="00E04E24"/>
    <w:rsid w:val="00E04F8D"/>
    <w:rsid w:val="00E05039"/>
    <w:rsid w:val="00E05926"/>
    <w:rsid w:val="00E05E7F"/>
    <w:rsid w:val="00E061E3"/>
    <w:rsid w:val="00E06C3D"/>
    <w:rsid w:val="00E07121"/>
    <w:rsid w:val="00E07F7F"/>
    <w:rsid w:val="00E10729"/>
    <w:rsid w:val="00E10D78"/>
    <w:rsid w:val="00E11172"/>
    <w:rsid w:val="00E1120D"/>
    <w:rsid w:val="00E117D4"/>
    <w:rsid w:val="00E12372"/>
    <w:rsid w:val="00E12445"/>
    <w:rsid w:val="00E12450"/>
    <w:rsid w:val="00E1249C"/>
    <w:rsid w:val="00E12BD0"/>
    <w:rsid w:val="00E13385"/>
    <w:rsid w:val="00E13540"/>
    <w:rsid w:val="00E13CEF"/>
    <w:rsid w:val="00E152A5"/>
    <w:rsid w:val="00E15B3C"/>
    <w:rsid w:val="00E170E0"/>
    <w:rsid w:val="00E17130"/>
    <w:rsid w:val="00E176F1"/>
    <w:rsid w:val="00E209BE"/>
    <w:rsid w:val="00E20F00"/>
    <w:rsid w:val="00E21293"/>
    <w:rsid w:val="00E213B3"/>
    <w:rsid w:val="00E21454"/>
    <w:rsid w:val="00E220DE"/>
    <w:rsid w:val="00E221BD"/>
    <w:rsid w:val="00E229C8"/>
    <w:rsid w:val="00E23DF8"/>
    <w:rsid w:val="00E246D2"/>
    <w:rsid w:val="00E24C77"/>
    <w:rsid w:val="00E25B61"/>
    <w:rsid w:val="00E25CB9"/>
    <w:rsid w:val="00E25D4C"/>
    <w:rsid w:val="00E25E34"/>
    <w:rsid w:val="00E25F62"/>
    <w:rsid w:val="00E25F78"/>
    <w:rsid w:val="00E25F8A"/>
    <w:rsid w:val="00E26052"/>
    <w:rsid w:val="00E26328"/>
    <w:rsid w:val="00E268DD"/>
    <w:rsid w:val="00E26A72"/>
    <w:rsid w:val="00E26AC8"/>
    <w:rsid w:val="00E27E73"/>
    <w:rsid w:val="00E307BC"/>
    <w:rsid w:val="00E3147C"/>
    <w:rsid w:val="00E31920"/>
    <w:rsid w:val="00E32687"/>
    <w:rsid w:val="00E3327E"/>
    <w:rsid w:val="00E338F4"/>
    <w:rsid w:val="00E33A4D"/>
    <w:rsid w:val="00E33FE2"/>
    <w:rsid w:val="00E34209"/>
    <w:rsid w:val="00E347FB"/>
    <w:rsid w:val="00E360F4"/>
    <w:rsid w:val="00E36393"/>
    <w:rsid w:val="00E36867"/>
    <w:rsid w:val="00E36EC3"/>
    <w:rsid w:val="00E37096"/>
    <w:rsid w:val="00E373E9"/>
    <w:rsid w:val="00E376F2"/>
    <w:rsid w:val="00E37998"/>
    <w:rsid w:val="00E37A44"/>
    <w:rsid w:val="00E37DD5"/>
    <w:rsid w:val="00E42122"/>
    <w:rsid w:val="00E42631"/>
    <w:rsid w:val="00E42855"/>
    <w:rsid w:val="00E42D0C"/>
    <w:rsid w:val="00E439F6"/>
    <w:rsid w:val="00E43ADF"/>
    <w:rsid w:val="00E43B7D"/>
    <w:rsid w:val="00E43EE0"/>
    <w:rsid w:val="00E44836"/>
    <w:rsid w:val="00E44C49"/>
    <w:rsid w:val="00E465FF"/>
    <w:rsid w:val="00E46C97"/>
    <w:rsid w:val="00E476C1"/>
    <w:rsid w:val="00E51964"/>
    <w:rsid w:val="00E519C4"/>
    <w:rsid w:val="00E522C2"/>
    <w:rsid w:val="00E53412"/>
    <w:rsid w:val="00E54958"/>
    <w:rsid w:val="00E54B73"/>
    <w:rsid w:val="00E54B75"/>
    <w:rsid w:val="00E55ACC"/>
    <w:rsid w:val="00E56130"/>
    <w:rsid w:val="00E56729"/>
    <w:rsid w:val="00E56C8D"/>
    <w:rsid w:val="00E579BD"/>
    <w:rsid w:val="00E60013"/>
    <w:rsid w:val="00E603D1"/>
    <w:rsid w:val="00E60FE6"/>
    <w:rsid w:val="00E613D2"/>
    <w:rsid w:val="00E62D73"/>
    <w:rsid w:val="00E63696"/>
    <w:rsid w:val="00E6488C"/>
    <w:rsid w:val="00E656A3"/>
    <w:rsid w:val="00E662AB"/>
    <w:rsid w:val="00E66912"/>
    <w:rsid w:val="00E7041F"/>
    <w:rsid w:val="00E705BE"/>
    <w:rsid w:val="00E70876"/>
    <w:rsid w:val="00E70A8B"/>
    <w:rsid w:val="00E716D6"/>
    <w:rsid w:val="00E721A9"/>
    <w:rsid w:val="00E7270A"/>
    <w:rsid w:val="00E729B2"/>
    <w:rsid w:val="00E7332E"/>
    <w:rsid w:val="00E7401D"/>
    <w:rsid w:val="00E742AD"/>
    <w:rsid w:val="00E7492D"/>
    <w:rsid w:val="00E74EE1"/>
    <w:rsid w:val="00E7623A"/>
    <w:rsid w:val="00E7690E"/>
    <w:rsid w:val="00E771F5"/>
    <w:rsid w:val="00E810F8"/>
    <w:rsid w:val="00E826D8"/>
    <w:rsid w:val="00E8317E"/>
    <w:rsid w:val="00E833C0"/>
    <w:rsid w:val="00E83729"/>
    <w:rsid w:val="00E841D6"/>
    <w:rsid w:val="00E850DA"/>
    <w:rsid w:val="00E85428"/>
    <w:rsid w:val="00E85E8A"/>
    <w:rsid w:val="00E86156"/>
    <w:rsid w:val="00E8675B"/>
    <w:rsid w:val="00E86856"/>
    <w:rsid w:val="00E91491"/>
    <w:rsid w:val="00E91563"/>
    <w:rsid w:val="00E91AC3"/>
    <w:rsid w:val="00E9222C"/>
    <w:rsid w:val="00E9272A"/>
    <w:rsid w:val="00E93AB1"/>
    <w:rsid w:val="00E93E8D"/>
    <w:rsid w:val="00E94384"/>
    <w:rsid w:val="00E95488"/>
    <w:rsid w:val="00E95B6B"/>
    <w:rsid w:val="00E9626E"/>
    <w:rsid w:val="00E964AD"/>
    <w:rsid w:val="00E97675"/>
    <w:rsid w:val="00E97CF5"/>
    <w:rsid w:val="00E97E31"/>
    <w:rsid w:val="00EA0013"/>
    <w:rsid w:val="00EA0BFB"/>
    <w:rsid w:val="00EA116D"/>
    <w:rsid w:val="00EA1224"/>
    <w:rsid w:val="00EA12E2"/>
    <w:rsid w:val="00EA2462"/>
    <w:rsid w:val="00EA3183"/>
    <w:rsid w:val="00EA332F"/>
    <w:rsid w:val="00EA3824"/>
    <w:rsid w:val="00EA439A"/>
    <w:rsid w:val="00EA4916"/>
    <w:rsid w:val="00EA499F"/>
    <w:rsid w:val="00EA4A7E"/>
    <w:rsid w:val="00EA4B9E"/>
    <w:rsid w:val="00EA5396"/>
    <w:rsid w:val="00EA5DCD"/>
    <w:rsid w:val="00EA64ED"/>
    <w:rsid w:val="00EA6D03"/>
    <w:rsid w:val="00EA6D85"/>
    <w:rsid w:val="00EA7389"/>
    <w:rsid w:val="00EA7719"/>
    <w:rsid w:val="00EA7941"/>
    <w:rsid w:val="00EB05F5"/>
    <w:rsid w:val="00EB0A02"/>
    <w:rsid w:val="00EB1482"/>
    <w:rsid w:val="00EB3252"/>
    <w:rsid w:val="00EB3513"/>
    <w:rsid w:val="00EB54D7"/>
    <w:rsid w:val="00EB5FFC"/>
    <w:rsid w:val="00EB648D"/>
    <w:rsid w:val="00EB6685"/>
    <w:rsid w:val="00EB76E9"/>
    <w:rsid w:val="00EB7B42"/>
    <w:rsid w:val="00EB7E0D"/>
    <w:rsid w:val="00EC0874"/>
    <w:rsid w:val="00EC0CF2"/>
    <w:rsid w:val="00EC12EB"/>
    <w:rsid w:val="00EC1436"/>
    <w:rsid w:val="00EC1F18"/>
    <w:rsid w:val="00EC1F28"/>
    <w:rsid w:val="00EC305D"/>
    <w:rsid w:val="00EC3EE9"/>
    <w:rsid w:val="00EC55A9"/>
    <w:rsid w:val="00EC59B7"/>
    <w:rsid w:val="00EC6228"/>
    <w:rsid w:val="00EC6558"/>
    <w:rsid w:val="00EC6710"/>
    <w:rsid w:val="00EC68F8"/>
    <w:rsid w:val="00EC6953"/>
    <w:rsid w:val="00EC6A5A"/>
    <w:rsid w:val="00EC6D60"/>
    <w:rsid w:val="00EC7B74"/>
    <w:rsid w:val="00EC7C58"/>
    <w:rsid w:val="00ED025D"/>
    <w:rsid w:val="00ED03A1"/>
    <w:rsid w:val="00ED0494"/>
    <w:rsid w:val="00ED0B99"/>
    <w:rsid w:val="00ED17F1"/>
    <w:rsid w:val="00ED1E7E"/>
    <w:rsid w:val="00ED2481"/>
    <w:rsid w:val="00ED28DE"/>
    <w:rsid w:val="00ED2A24"/>
    <w:rsid w:val="00ED2AB6"/>
    <w:rsid w:val="00ED322D"/>
    <w:rsid w:val="00ED365D"/>
    <w:rsid w:val="00ED48A3"/>
    <w:rsid w:val="00ED52ED"/>
    <w:rsid w:val="00ED5764"/>
    <w:rsid w:val="00ED63C0"/>
    <w:rsid w:val="00ED705B"/>
    <w:rsid w:val="00ED7131"/>
    <w:rsid w:val="00ED76B2"/>
    <w:rsid w:val="00ED78F4"/>
    <w:rsid w:val="00ED7D2A"/>
    <w:rsid w:val="00EE0B92"/>
    <w:rsid w:val="00EE1775"/>
    <w:rsid w:val="00EE3488"/>
    <w:rsid w:val="00EE3BAF"/>
    <w:rsid w:val="00EE3F2C"/>
    <w:rsid w:val="00EE4034"/>
    <w:rsid w:val="00EE4E42"/>
    <w:rsid w:val="00EE4FCF"/>
    <w:rsid w:val="00EE5210"/>
    <w:rsid w:val="00EE5C71"/>
    <w:rsid w:val="00EE6319"/>
    <w:rsid w:val="00EE69EA"/>
    <w:rsid w:val="00EE764B"/>
    <w:rsid w:val="00EE7A35"/>
    <w:rsid w:val="00EF0534"/>
    <w:rsid w:val="00EF0863"/>
    <w:rsid w:val="00EF0E07"/>
    <w:rsid w:val="00EF1D44"/>
    <w:rsid w:val="00EF1E42"/>
    <w:rsid w:val="00EF33BF"/>
    <w:rsid w:val="00EF3B90"/>
    <w:rsid w:val="00EF3F91"/>
    <w:rsid w:val="00EF431E"/>
    <w:rsid w:val="00EF45D6"/>
    <w:rsid w:val="00EF534E"/>
    <w:rsid w:val="00EF62B2"/>
    <w:rsid w:val="00EF630C"/>
    <w:rsid w:val="00F0083B"/>
    <w:rsid w:val="00F00D3F"/>
    <w:rsid w:val="00F028DC"/>
    <w:rsid w:val="00F02E9C"/>
    <w:rsid w:val="00F02F4C"/>
    <w:rsid w:val="00F0403B"/>
    <w:rsid w:val="00F04154"/>
    <w:rsid w:val="00F0470B"/>
    <w:rsid w:val="00F04996"/>
    <w:rsid w:val="00F04B9E"/>
    <w:rsid w:val="00F0501F"/>
    <w:rsid w:val="00F05357"/>
    <w:rsid w:val="00F05B81"/>
    <w:rsid w:val="00F06816"/>
    <w:rsid w:val="00F07870"/>
    <w:rsid w:val="00F121A3"/>
    <w:rsid w:val="00F12BC9"/>
    <w:rsid w:val="00F12CDE"/>
    <w:rsid w:val="00F132EF"/>
    <w:rsid w:val="00F1448D"/>
    <w:rsid w:val="00F144D7"/>
    <w:rsid w:val="00F15488"/>
    <w:rsid w:val="00F15C72"/>
    <w:rsid w:val="00F167F5"/>
    <w:rsid w:val="00F178A6"/>
    <w:rsid w:val="00F20312"/>
    <w:rsid w:val="00F2040D"/>
    <w:rsid w:val="00F20FB8"/>
    <w:rsid w:val="00F21609"/>
    <w:rsid w:val="00F2168F"/>
    <w:rsid w:val="00F21C30"/>
    <w:rsid w:val="00F21E2C"/>
    <w:rsid w:val="00F220CE"/>
    <w:rsid w:val="00F22D64"/>
    <w:rsid w:val="00F230D9"/>
    <w:rsid w:val="00F23693"/>
    <w:rsid w:val="00F23BE7"/>
    <w:rsid w:val="00F23BFA"/>
    <w:rsid w:val="00F242C3"/>
    <w:rsid w:val="00F24DBF"/>
    <w:rsid w:val="00F2514E"/>
    <w:rsid w:val="00F257EF"/>
    <w:rsid w:val="00F25A52"/>
    <w:rsid w:val="00F270FA"/>
    <w:rsid w:val="00F27616"/>
    <w:rsid w:val="00F30060"/>
    <w:rsid w:val="00F302F2"/>
    <w:rsid w:val="00F30C7C"/>
    <w:rsid w:val="00F315E1"/>
    <w:rsid w:val="00F31931"/>
    <w:rsid w:val="00F32999"/>
    <w:rsid w:val="00F32A6B"/>
    <w:rsid w:val="00F33004"/>
    <w:rsid w:val="00F345FF"/>
    <w:rsid w:val="00F34687"/>
    <w:rsid w:val="00F34AAE"/>
    <w:rsid w:val="00F34B98"/>
    <w:rsid w:val="00F34C1A"/>
    <w:rsid w:val="00F3646A"/>
    <w:rsid w:val="00F36DE0"/>
    <w:rsid w:val="00F3730A"/>
    <w:rsid w:val="00F37504"/>
    <w:rsid w:val="00F41194"/>
    <w:rsid w:val="00F4163A"/>
    <w:rsid w:val="00F41780"/>
    <w:rsid w:val="00F41B1F"/>
    <w:rsid w:val="00F43A36"/>
    <w:rsid w:val="00F445AF"/>
    <w:rsid w:val="00F44B6A"/>
    <w:rsid w:val="00F44F3A"/>
    <w:rsid w:val="00F44F5E"/>
    <w:rsid w:val="00F45DA3"/>
    <w:rsid w:val="00F46802"/>
    <w:rsid w:val="00F46AFB"/>
    <w:rsid w:val="00F46CE0"/>
    <w:rsid w:val="00F4717D"/>
    <w:rsid w:val="00F472A4"/>
    <w:rsid w:val="00F472BD"/>
    <w:rsid w:val="00F4777E"/>
    <w:rsid w:val="00F47EBA"/>
    <w:rsid w:val="00F50C15"/>
    <w:rsid w:val="00F515CE"/>
    <w:rsid w:val="00F52207"/>
    <w:rsid w:val="00F5249A"/>
    <w:rsid w:val="00F52902"/>
    <w:rsid w:val="00F54788"/>
    <w:rsid w:val="00F559DB"/>
    <w:rsid w:val="00F56B34"/>
    <w:rsid w:val="00F5769B"/>
    <w:rsid w:val="00F57FEB"/>
    <w:rsid w:val="00F60026"/>
    <w:rsid w:val="00F6098F"/>
    <w:rsid w:val="00F60E96"/>
    <w:rsid w:val="00F612D3"/>
    <w:rsid w:val="00F61658"/>
    <w:rsid w:val="00F61804"/>
    <w:rsid w:val="00F618C2"/>
    <w:rsid w:val="00F622A8"/>
    <w:rsid w:val="00F62770"/>
    <w:rsid w:val="00F6295D"/>
    <w:rsid w:val="00F62F33"/>
    <w:rsid w:val="00F63440"/>
    <w:rsid w:val="00F63D4D"/>
    <w:rsid w:val="00F64312"/>
    <w:rsid w:val="00F64362"/>
    <w:rsid w:val="00F64411"/>
    <w:rsid w:val="00F65920"/>
    <w:rsid w:val="00F660E4"/>
    <w:rsid w:val="00F66B32"/>
    <w:rsid w:val="00F671D0"/>
    <w:rsid w:val="00F67B84"/>
    <w:rsid w:val="00F7035F"/>
    <w:rsid w:val="00F708AF"/>
    <w:rsid w:val="00F70A10"/>
    <w:rsid w:val="00F70CA2"/>
    <w:rsid w:val="00F70DC8"/>
    <w:rsid w:val="00F722DB"/>
    <w:rsid w:val="00F72F73"/>
    <w:rsid w:val="00F73587"/>
    <w:rsid w:val="00F74428"/>
    <w:rsid w:val="00F74796"/>
    <w:rsid w:val="00F747CF"/>
    <w:rsid w:val="00F74F48"/>
    <w:rsid w:val="00F76AEA"/>
    <w:rsid w:val="00F77076"/>
    <w:rsid w:val="00F771BA"/>
    <w:rsid w:val="00F779F0"/>
    <w:rsid w:val="00F81079"/>
    <w:rsid w:val="00F81383"/>
    <w:rsid w:val="00F81809"/>
    <w:rsid w:val="00F8184A"/>
    <w:rsid w:val="00F81D0B"/>
    <w:rsid w:val="00F81EEB"/>
    <w:rsid w:val="00F82F60"/>
    <w:rsid w:val="00F8475F"/>
    <w:rsid w:val="00F848CB"/>
    <w:rsid w:val="00F8535C"/>
    <w:rsid w:val="00F857D0"/>
    <w:rsid w:val="00F860BD"/>
    <w:rsid w:val="00F86BCD"/>
    <w:rsid w:val="00F86E2E"/>
    <w:rsid w:val="00F87C04"/>
    <w:rsid w:val="00F902F5"/>
    <w:rsid w:val="00F90AE5"/>
    <w:rsid w:val="00F9129C"/>
    <w:rsid w:val="00F91624"/>
    <w:rsid w:val="00F92286"/>
    <w:rsid w:val="00F92402"/>
    <w:rsid w:val="00F9286C"/>
    <w:rsid w:val="00F92B26"/>
    <w:rsid w:val="00F92F35"/>
    <w:rsid w:val="00F9301F"/>
    <w:rsid w:val="00F93AF8"/>
    <w:rsid w:val="00F93B18"/>
    <w:rsid w:val="00F94C55"/>
    <w:rsid w:val="00F959A6"/>
    <w:rsid w:val="00F959F7"/>
    <w:rsid w:val="00F95BEA"/>
    <w:rsid w:val="00F961A0"/>
    <w:rsid w:val="00F969B5"/>
    <w:rsid w:val="00F96DD1"/>
    <w:rsid w:val="00F97763"/>
    <w:rsid w:val="00F978EE"/>
    <w:rsid w:val="00F97FBE"/>
    <w:rsid w:val="00FA1B5A"/>
    <w:rsid w:val="00FA214B"/>
    <w:rsid w:val="00FA25B5"/>
    <w:rsid w:val="00FA28AA"/>
    <w:rsid w:val="00FA3CB6"/>
    <w:rsid w:val="00FA3D2F"/>
    <w:rsid w:val="00FA4697"/>
    <w:rsid w:val="00FA4BB5"/>
    <w:rsid w:val="00FA4BFF"/>
    <w:rsid w:val="00FA5254"/>
    <w:rsid w:val="00FA5F50"/>
    <w:rsid w:val="00FA621C"/>
    <w:rsid w:val="00FA6327"/>
    <w:rsid w:val="00FA7698"/>
    <w:rsid w:val="00FA7D4D"/>
    <w:rsid w:val="00FB1AB7"/>
    <w:rsid w:val="00FB1ECA"/>
    <w:rsid w:val="00FB2084"/>
    <w:rsid w:val="00FB23E9"/>
    <w:rsid w:val="00FB2CB9"/>
    <w:rsid w:val="00FB30D6"/>
    <w:rsid w:val="00FB31A4"/>
    <w:rsid w:val="00FB357A"/>
    <w:rsid w:val="00FB50A1"/>
    <w:rsid w:val="00FB5B8A"/>
    <w:rsid w:val="00FB6065"/>
    <w:rsid w:val="00FB6517"/>
    <w:rsid w:val="00FB685A"/>
    <w:rsid w:val="00FB6BE9"/>
    <w:rsid w:val="00FB6E57"/>
    <w:rsid w:val="00FB727D"/>
    <w:rsid w:val="00FB7771"/>
    <w:rsid w:val="00FC0518"/>
    <w:rsid w:val="00FC0B53"/>
    <w:rsid w:val="00FC0C54"/>
    <w:rsid w:val="00FC10AE"/>
    <w:rsid w:val="00FC14D4"/>
    <w:rsid w:val="00FC14F7"/>
    <w:rsid w:val="00FC1586"/>
    <w:rsid w:val="00FC180E"/>
    <w:rsid w:val="00FC18C3"/>
    <w:rsid w:val="00FC2B55"/>
    <w:rsid w:val="00FC3A50"/>
    <w:rsid w:val="00FC44C8"/>
    <w:rsid w:val="00FC488B"/>
    <w:rsid w:val="00FC4B29"/>
    <w:rsid w:val="00FC4D60"/>
    <w:rsid w:val="00FC585A"/>
    <w:rsid w:val="00FC5FA6"/>
    <w:rsid w:val="00FC6245"/>
    <w:rsid w:val="00FC7429"/>
    <w:rsid w:val="00FC7E34"/>
    <w:rsid w:val="00FD040B"/>
    <w:rsid w:val="00FD044F"/>
    <w:rsid w:val="00FD0839"/>
    <w:rsid w:val="00FD1D79"/>
    <w:rsid w:val="00FD2AAF"/>
    <w:rsid w:val="00FD373F"/>
    <w:rsid w:val="00FD3B97"/>
    <w:rsid w:val="00FD48F2"/>
    <w:rsid w:val="00FD492C"/>
    <w:rsid w:val="00FD4B32"/>
    <w:rsid w:val="00FD682B"/>
    <w:rsid w:val="00FE025A"/>
    <w:rsid w:val="00FE0DC2"/>
    <w:rsid w:val="00FE0E77"/>
    <w:rsid w:val="00FE15A7"/>
    <w:rsid w:val="00FE1868"/>
    <w:rsid w:val="00FE27C3"/>
    <w:rsid w:val="00FE29D3"/>
    <w:rsid w:val="00FE2A14"/>
    <w:rsid w:val="00FE3363"/>
    <w:rsid w:val="00FE42E6"/>
    <w:rsid w:val="00FE4329"/>
    <w:rsid w:val="00FE46C7"/>
    <w:rsid w:val="00FE4C5F"/>
    <w:rsid w:val="00FE4F3D"/>
    <w:rsid w:val="00FE5E80"/>
    <w:rsid w:val="00FE643E"/>
    <w:rsid w:val="00FE6853"/>
    <w:rsid w:val="00FE69FB"/>
    <w:rsid w:val="00FE6BFF"/>
    <w:rsid w:val="00FE78B3"/>
    <w:rsid w:val="00FF071F"/>
    <w:rsid w:val="00FF093A"/>
    <w:rsid w:val="00FF0D62"/>
    <w:rsid w:val="00FF1294"/>
    <w:rsid w:val="00FF1BA9"/>
    <w:rsid w:val="00FF23D7"/>
    <w:rsid w:val="00FF3C07"/>
    <w:rsid w:val="00FF4A34"/>
    <w:rsid w:val="00FF4ABB"/>
    <w:rsid w:val="00FF4C8D"/>
    <w:rsid w:val="00FF5177"/>
    <w:rsid w:val="00FF573F"/>
    <w:rsid w:val="00FF59E2"/>
    <w:rsid w:val="00FF5BF7"/>
    <w:rsid w:val="00FF6081"/>
    <w:rsid w:val="00FF6422"/>
    <w:rsid w:val="00FF6E14"/>
    <w:rsid w:val="00FF71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4B4D18"/>
  <w15:docId w15:val="{453956EC-0676-4208-B1E2-3423DED5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A2DD5"/>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BA2DD5"/>
    <w:pPr>
      <w:keepNext/>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9"/>
    <w:qFormat/>
    <w:rsid w:val="00BA2DD5"/>
    <w:pPr>
      <w:keepNext/>
      <w:jc w:val="both"/>
      <w:outlineLvl w:val="1"/>
    </w:pPr>
    <w:rPr>
      <w:rFonts w:ascii="Cambria" w:hAnsi="Cambria"/>
      <w:b/>
      <w:bCs/>
      <w:i/>
      <w:iCs/>
      <w:sz w:val="28"/>
      <w:szCs w:val="2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BA2DD5"/>
    <w:pPr>
      <w:keepNext/>
      <w:jc w:val="right"/>
      <w:outlineLvl w:val="2"/>
    </w:pPr>
    <w:rPr>
      <w:rFonts w:ascii="Cambria" w:hAnsi="Cambria"/>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BA2DD5"/>
    <w:pPr>
      <w:keepNext/>
      <w:jc w:val="right"/>
      <w:outlineLvl w:val="3"/>
    </w:pPr>
    <w:rPr>
      <w:rFonts w:ascii="Calibri" w:hAnsi="Calibri"/>
      <w:b/>
      <w:bCs/>
      <w:sz w:val="28"/>
      <w:szCs w:val="28"/>
    </w:rPr>
  </w:style>
  <w:style w:type="paragraph" w:styleId="Nadpis5">
    <w:name w:val="heading 5"/>
    <w:aliases w:val="H5,Level 3 - i"/>
    <w:basedOn w:val="Normln"/>
    <w:next w:val="Normln"/>
    <w:link w:val="Nadpis5Char"/>
    <w:uiPriority w:val="99"/>
    <w:qFormat/>
    <w:rsid w:val="00BA2DD5"/>
    <w:pPr>
      <w:keepNext/>
      <w:tabs>
        <w:tab w:val="left" w:pos="5400"/>
      </w:tabs>
      <w:ind w:firstLine="5400"/>
      <w:outlineLvl w:val="4"/>
    </w:pPr>
    <w:rPr>
      <w:rFonts w:ascii="Calibri" w:hAnsi="Calibri"/>
      <w:b/>
      <w:bCs/>
      <w:i/>
      <w:iCs/>
      <w:sz w:val="26"/>
      <w:szCs w:val="26"/>
    </w:rPr>
  </w:style>
  <w:style w:type="paragraph" w:styleId="Nadpis6">
    <w:name w:val="heading 6"/>
    <w:aliases w:val="H6"/>
    <w:basedOn w:val="Normln"/>
    <w:next w:val="Normln"/>
    <w:link w:val="Nadpis6Char"/>
    <w:uiPriority w:val="99"/>
    <w:qFormat/>
    <w:rsid w:val="00BA2DD5"/>
    <w:pPr>
      <w:keepNext/>
      <w:jc w:val="right"/>
      <w:outlineLvl w:val="5"/>
    </w:pPr>
    <w:rPr>
      <w:rFonts w:ascii="Calibri" w:hAnsi="Calibri"/>
      <w:b/>
      <w:bCs/>
      <w:sz w:val="20"/>
      <w:szCs w:val="20"/>
    </w:rPr>
  </w:style>
  <w:style w:type="paragraph" w:styleId="Nadpis7">
    <w:name w:val="heading 7"/>
    <w:aliases w:val="H7"/>
    <w:basedOn w:val="Normln"/>
    <w:next w:val="Normln"/>
    <w:link w:val="Nadpis7Char"/>
    <w:qFormat/>
    <w:locked/>
    <w:rsid w:val="0060486C"/>
    <w:pPr>
      <w:keepNext/>
      <w:tabs>
        <w:tab w:val="num" w:pos="0"/>
      </w:tabs>
      <w:outlineLvl w:val="6"/>
    </w:pPr>
    <w:rPr>
      <w:szCs w:val="20"/>
      <w:lang w:val="x-none"/>
    </w:rPr>
  </w:style>
  <w:style w:type="paragraph" w:styleId="Nadpis8">
    <w:name w:val="heading 8"/>
    <w:aliases w:val="H8"/>
    <w:basedOn w:val="Normln"/>
    <w:next w:val="Normln"/>
    <w:link w:val="Nadpis8Char"/>
    <w:qFormat/>
    <w:locked/>
    <w:rsid w:val="0060486C"/>
    <w:pPr>
      <w:keepNext/>
      <w:tabs>
        <w:tab w:val="num" w:pos="0"/>
      </w:tabs>
      <w:spacing w:after="60"/>
      <w:jc w:val="both"/>
      <w:outlineLvl w:val="7"/>
    </w:pPr>
    <w:rPr>
      <w:sz w:val="28"/>
      <w:szCs w:val="20"/>
      <w:lang w:val="x-none"/>
    </w:rPr>
  </w:style>
  <w:style w:type="paragraph" w:styleId="Nadpis9">
    <w:name w:val="heading 9"/>
    <w:aliases w:val="h9,heading9,H9,App Heading"/>
    <w:basedOn w:val="Normln"/>
    <w:next w:val="Normln"/>
    <w:link w:val="Nadpis9Char"/>
    <w:qFormat/>
    <w:locked/>
    <w:rsid w:val="0060486C"/>
    <w:pPr>
      <w:keepNext/>
      <w:tabs>
        <w:tab w:val="num" w:pos="0"/>
      </w:tabs>
      <w:jc w:val="both"/>
      <w:outlineLvl w:val="8"/>
    </w:pPr>
    <w:rPr>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uiPriority w:val="99"/>
    <w:locked/>
    <w:rsid w:val="00BA2DD5"/>
    <w:rPr>
      <w:rFonts w:ascii="Cambria" w:hAnsi="Cambria" w:cs="Times New Roman"/>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uiPriority w:val="99"/>
    <w:locked/>
    <w:rsid w:val="00BA2DD5"/>
    <w:rPr>
      <w:rFonts w:ascii="Cambria" w:hAnsi="Cambria" w:cs="Times New Roman"/>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locked/>
    <w:rsid w:val="00BA2DD5"/>
    <w:rPr>
      <w:rFonts w:ascii="Cambria" w:hAnsi="Cambria" w:cs="Times New Roman"/>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uiPriority w:val="99"/>
    <w:locked/>
    <w:rsid w:val="00BA2DD5"/>
    <w:rPr>
      <w:rFonts w:ascii="Calibri" w:hAnsi="Calibri" w:cs="Times New Roman"/>
      <w:b/>
      <w:bCs/>
      <w:sz w:val="28"/>
      <w:szCs w:val="28"/>
    </w:rPr>
  </w:style>
  <w:style w:type="character" w:customStyle="1" w:styleId="Nadpis5Char">
    <w:name w:val="Nadpis 5 Char"/>
    <w:aliases w:val="H5 Char,Level 3 - i Char"/>
    <w:link w:val="Nadpis5"/>
    <w:uiPriority w:val="99"/>
    <w:locked/>
    <w:rsid w:val="00BA2DD5"/>
    <w:rPr>
      <w:rFonts w:ascii="Calibri" w:hAnsi="Calibri" w:cs="Times New Roman"/>
      <w:b/>
      <w:bCs/>
      <w:i/>
      <w:iCs/>
      <w:sz w:val="26"/>
      <w:szCs w:val="26"/>
    </w:rPr>
  </w:style>
  <w:style w:type="character" w:customStyle="1" w:styleId="Nadpis6Char">
    <w:name w:val="Nadpis 6 Char"/>
    <w:aliases w:val="H6 Char"/>
    <w:link w:val="Nadpis6"/>
    <w:uiPriority w:val="99"/>
    <w:locked/>
    <w:rsid w:val="00BA2DD5"/>
    <w:rPr>
      <w:rFonts w:ascii="Calibri" w:hAnsi="Calibri" w:cs="Times New Roman"/>
      <w:b/>
      <w:bCs/>
    </w:rPr>
  </w:style>
  <w:style w:type="paragraph" w:styleId="Textbubliny">
    <w:name w:val="Balloon Text"/>
    <w:basedOn w:val="Normln"/>
    <w:link w:val="TextbublinyChar"/>
    <w:uiPriority w:val="99"/>
    <w:semiHidden/>
    <w:rsid w:val="00BA2DD5"/>
    <w:rPr>
      <w:rFonts w:ascii="Tahoma" w:hAnsi="Tahoma"/>
      <w:sz w:val="16"/>
      <w:szCs w:val="16"/>
    </w:rPr>
  </w:style>
  <w:style w:type="character" w:customStyle="1" w:styleId="TextbublinyChar">
    <w:name w:val="Text bubliny Char"/>
    <w:link w:val="Textbubliny"/>
    <w:uiPriority w:val="99"/>
    <w:semiHidden/>
    <w:locked/>
    <w:rsid w:val="00BA2DD5"/>
    <w:rPr>
      <w:rFonts w:ascii="Tahoma" w:hAnsi="Tahoma" w:cs="Tahoma"/>
      <w:sz w:val="16"/>
      <w:szCs w:val="16"/>
    </w:rPr>
  </w:style>
  <w:style w:type="paragraph" w:styleId="Zkladntextodsazen2">
    <w:name w:val="Body Text Indent 2"/>
    <w:basedOn w:val="Normln"/>
    <w:link w:val="Zkladntextodsazen2Char"/>
    <w:uiPriority w:val="99"/>
    <w:rsid w:val="00BA2DD5"/>
    <w:pPr>
      <w:spacing w:line="264" w:lineRule="auto"/>
      <w:ind w:left="397"/>
      <w:jc w:val="both"/>
    </w:pPr>
  </w:style>
  <w:style w:type="character" w:customStyle="1" w:styleId="Zkladntextodsazen2Char">
    <w:name w:val="Základní text odsazený 2 Char"/>
    <w:link w:val="Zkladntextodsazen2"/>
    <w:uiPriority w:val="99"/>
    <w:semiHidden/>
    <w:locked/>
    <w:rsid w:val="00BA2DD5"/>
    <w:rPr>
      <w:rFonts w:cs="Times New Roman"/>
      <w:sz w:val="24"/>
      <w:szCs w:val="24"/>
    </w:rPr>
  </w:style>
  <w:style w:type="paragraph" w:styleId="Zkladntext">
    <w:name w:val="Body Text"/>
    <w:aliases w:val="subtitle2,Základní tZákladní text"/>
    <w:basedOn w:val="Normln"/>
    <w:link w:val="ZkladntextChar"/>
    <w:rsid w:val="00BA2DD5"/>
  </w:style>
  <w:style w:type="character" w:customStyle="1" w:styleId="ZkladntextChar">
    <w:name w:val="Základní text Char"/>
    <w:aliases w:val="subtitle2 Char,Základní tZákladní text Char"/>
    <w:link w:val="Zkladntext"/>
    <w:locked/>
    <w:rsid w:val="00BA2DD5"/>
    <w:rPr>
      <w:rFonts w:cs="Times New Roman"/>
      <w:sz w:val="24"/>
      <w:szCs w:val="24"/>
    </w:rPr>
  </w:style>
  <w:style w:type="paragraph" w:styleId="Prosttext">
    <w:name w:val="Plain Text"/>
    <w:basedOn w:val="Normln"/>
    <w:link w:val="ProsttextChar"/>
    <w:uiPriority w:val="99"/>
    <w:rsid w:val="00BA2DD5"/>
    <w:rPr>
      <w:rFonts w:ascii="Courier New" w:hAnsi="Courier New"/>
      <w:sz w:val="20"/>
      <w:szCs w:val="20"/>
    </w:rPr>
  </w:style>
  <w:style w:type="character" w:customStyle="1" w:styleId="ProsttextChar">
    <w:name w:val="Prostý text Char"/>
    <w:link w:val="Prosttext"/>
    <w:uiPriority w:val="99"/>
    <w:semiHidden/>
    <w:locked/>
    <w:rsid w:val="00BA2DD5"/>
    <w:rPr>
      <w:rFonts w:ascii="Courier New" w:hAnsi="Courier New" w:cs="Courier New"/>
      <w:sz w:val="20"/>
      <w:szCs w:val="20"/>
    </w:rPr>
  </w:style>
  <w:style w:type="paragraph" w:styleId="Zkladntext2">
    <w:name w:val="Body Text 2"/>
    <w:basedOn w:val="Normln"/>
    <w:link w:val="Zkladntext2Char"/>
    <w:uiPriority w:val="99"/>
    <w:rsid w:val="00BA2DD5"/>
    <w:pPr>
      <w:ind w:right="70"/>
      <w:jc w:val="both"/>
    </w:pPr>
  </w:style>
  <w:style w:type="character" w:customStyle="1" w:styleId="Zkladntext2Char">
    <w:name w:val="Základní text 2 Char"/>
    <w:link w:val="Zkladntext2"/>
    <w:uiPriority w:val="99"/>
    <w:semiHidden/>
    <w:locked/>
    <w:rsid w:val="00BA2DD5"/>
    <w:rPr>
      <w:rFonts w:cs="Times New Roman"/>
      <w:sz w:val="24"/>
      <w:szCs w:val="24"/>
    </w:rPr>
  </w:style>
  <w:style w:type="paragraph" w:styleId="Textvbloku">
    <w:name w:val="Block Text"/>
    <w:basedOn w:val="Normln"/>
    <w:uiPriority w:val="99"/>
    <w:rsid w:val="00BA2DD5"/>
    <w:pPr>
      <w:tabs>
        <w:tab w:val="left" w:pos="567"/>
      </w:tabs>
      <w:ind w:left="240" w:right="70"/>
      <w:jc w:val="both"/>
    </w:pPr>
    <w:rPr>
      <w:rFonts w:ascii="Arial" w:hAnsi="Arial" w:cs="Arial"/>
      <w:sz w:val="14"/>
      <w:szCs w:val="14"/>
    </w:rPr>
  </w:style>
  <w:style w:type="paragraph" w:styleId="Zhlav">
    <w:name w:val="header"/>
    <w:basedOn w:val="Normln"/>
    <w:link w:val="ZhlavChar"/>
    <w:uiPriority w:val="99"/>
    <w:rsid w:val="00BA2DD5"/>
    <w:pPr>
      <w:tabs>
        <w:tab w:val="center" w:pos="4536"/>
        <w:tab w:val="right" w:pos="9072"/>
      </w:tabs>
    </w:pPr>
  </w:style>
  <w:style w:type="character" w:customStyle="1" w:styleId="ZhlavChar">
    <w:name w:val="Záhlaví Char"/>
    <w:link w:val="Zhlav"/>
    <w:uiPriority w:val="99"/>
    <w:locked/>
    <w:rsid w:val="00BA2DD5"/>
    <w:rPr>
      <w:rFonts w:cs="Times New Roman"/>
      <w:sz w:val="24"/>
      <w:szCs w:val="24"/>
    </w:rPr>
  </w:style>
  <w:style w:type="paragraph" w:styleId="Zpat">
    <w:name w:val="footer"/>
    <w:basedOn w:val="Normln"/>
    <w:link w:val="ZpatChar"/>
    <w:uiPriority w:val="99"/>
    <w:rsid w:val="00BA2DD5"/>
    <w:pPr>
      <w:tabs>
        <w:tab w:val="center" w:pos="4536"/>
        <w:tab w:val="right" w:pos="9072"/>
      </w:tabs>
    </w:pPr>
  </w:style>
  <w:style w:type="character" w:customStyle="1" w:styleId="ZpatChar">
    <w:name w:val="Zápatí Char"/>
    <w:link w:val="Zpat"/>
    <w:uiPriority w:val="99"/>
    <w:locked/>
    <w:rsid w:val="00BA2DD5"/>
    <w:rPr>
      <w:rFonts w:cs="Times New Roman"/>
      <w:sz w:val="24"/>
      <w:szCs w:val="24"/>
    </w:rPr>
  </w:style>
  <w:style w:type="character" w:styleId="slostrnky">
    <w:name w:val="page number"/>
    <w:uiPriority w:val="99"/>
    <w:rsid w:val="00BA2DD5"/>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rPr>
  </w:style>
  <w:style w:type="character" w:customStyle="1" w:styleId="Zkladntext3Char">
    <w:name w:val="Základní text 3 Char"/>
    <w:link w:val="Zkladntext3"/>
    <w:uiPriority w:val="99"/>
    <w:semiHidden/>
    <w:locked/>
    <w:rsid w:val="00BA2DD5"/>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Bullet Number,Nad,Odstavec cíl se seznamem,Odstavec se seznamem5,Odstavec_muj,Odrazky,Bullet List,lp1,Puce,Use Case List Paragraph,Heading2,Bullet for no #'s,Body Bullet"/>
    <w:basedOn w:val="Normln"/>
    <w:link w:val="OdstavecseseznamemChar"/>
    <w:uiPriority w:val="34"/>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9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uiPriority w:val="99"/>
    <w:semiHidden/>
    <w:rsid w:val="00D77003"/>
    <w:rPr>
      <w:rFonts w:cs="Times New Roman"/>
      <w:vertAlign w:val="superscript"/>
    </w:rPr>
  </w:style>
  <w:style w:type="paragraph" w:styleId="Revize">
    <w:name w:val="Revision"/>
    <w:hidden/>
    <w:uiPriority w:val="99"/>
    <w:semiHidden/>
    <w:rsid w:val="009C6894"/>
    <w:rPr>
      <w:sz w:val="24"/>
      <w:szCs w:val="24"/>
    </w:rPr>
  </w:style>
  <w:style w:type="character" w:styleId="Odkazintenzivn">
    <w:name w:val="Intense Reference"/>
    <w:uiPriority w:val="32"/>
    <w:qFormat/>
    <w:rsid w:val="00935C05"/>
    <w:rPr>
      <w:b/>
      <w:bCs/>
      <w:smallCaps/>
      <w:color w:val="C0504D"/>
      <w:spacing w:val="5"/>
      <w:u w:val="single"/>
    </w:rPr>
  </w:style>
  <w:style w:type="paragraph" w:customStyle="1" w:styleId="Default">
    <w:name w:val="Default"/>
    <w:rsid w:val="006E7DF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244DBD"/>
    <w:pPr>
      <w:spacing w:before="100" w:beforeAutospacing="1" w:after="100" w:afterAutospacing="1"/>
    </w:pPr>
  </w:style>
  <w:style w:type="character" w:customStyle="1" w:styleId="OdstavecseseznamemChar">
    <w:name w:val="Odstavec se seznamem Char"/>
    <w:aliases w:val="Odstavec se seznamem a odrážkou Char,1 úroveň Odstavec se seznamem Char,Bullet Number Char,Nad Char,Odstavec cíl se seznamem Char,Odstavec se seznamem5 Char,Odstavec_muj Char,Odrazky Char,Bullet List Char,lp1 Char,Puce Char"/>
    <w:link w:val="Odstavecseseznamem"/>
    <w:uiPriority w:val="34"/>
    <w:qFormat/>
    <w:locked/>
    <w:rsid w:val="007D27C7"/>
    <w:rPr>
      <w:rFonts w:ascii="Calibri" w:hAnsi="Calibri"/>
      <w:sz w:val="22"/>
      <w:szCs w:val="22"/>
      <w:lang w:eastAsia="en-US"/>
    </w:rPr>
  </w:style>
  <w:style w:type="character" w:customStyle="1" w:styleId="Nadpis7Char">
    <w:name w:val="Nadpis 7 Char"/>
    <w:aliases w:val="H7 Char"/>
    <w:basedOn w:val="Standardnpsmoodstavce"/>
    <w:link w:val="Nadpis7"/>
    <w:rsid w:val="0060486C"/>
    <w:rPr>
      <w:sz w:val="24"/>
      <w:lang w:val="x-none"/>
    </w:rPr>
  </w:style>
  <w:style w:type="character" w:customStyle="1" w:styleId="Nadpis8Char">
    <w:name w:val="Nadpis 8 Char"/>
    <w:aliases w:val="H8 Char"/>
    <w:basedOn w:val="Standardnpsmoodstavce"/>
    <w:link w:val="Nadpis8"/>
    <w:rsid w:val="0060486C"/>
    <w:rPr>
      <w:sz w:val="28"/>
      <w:lang w:val="x-none"/>
    </w:rPr>
  </w:style>
  <w:style w:type="character" w:customStyle="1" w:styleId="Nadpis9Char">
    <w:name w:val="Nadpis 9 Char"/>
    <w:aliases w:val="h9 Char,heading9 Char,H9 Char,App Heading Char"/>
    <w:basedOn w:val="Standardnpsmoodstavce"/>
    <w:link w:val="Nadpis9"/>
    <w:rsid w:val="0060486C"/>
    <w:rPr>
      <w:sz w:val="24"/>
      <w:lang w:val="x-none"/>
    </w:rPr>
  </w:style>
  <w:style w:type="numbering" w:customStyle="1" w:styleId="Bezseznamu1">
    <w:name w:val="Bez seznamu1"/>
    <w:next w:val="Bezseznamu"/>
    <w:uiPriority w:val="99"/>
    <w:semiHidden/>
    <w:unhideWhenUsed/>
    <w:rsid w:val="0060486C"/>
  </w:style>
  <w:style w:type="character" w:customStyle="1" w:styleId="TextkomenteChar1">
    <w:name w:val="Text komentáře Char1"/>
    <w:locked/>
    <w:rsid w:val="0060486C"/>
    <w:rPr>
      <w:rFonts w:ascii="Times New Roman" w:eastAsia="Times New Roman" w:hAnsi="Times New Roman" w:cs="Times New Roman"/>
      <w:sz w:val="20"/>
      <w:szCs w:val="20"/>
      <w:lang w:val="x-none" w:eastAsia="cs-CZ"/>
    </w:rPr>
  </w:style>
  <w:style w:type="paragraph" w:customStyle="1" w:styleId="Barevnseznamzvraznn11">
    <w:name w:val="Barevný seznam – zvýraznění 11"/>
    <w:basedOn w:val="Normln"/>
    <w:uiPriority w:val="34"/>
    <w:qFormat/>
    <w:rsid w:val="0060486C"/>
    <w:pPr>
      <w:ind w:left="720"/>
      <w:contextualSpacing/>
    </w:pPr>
    <w:rPr>
      <w:sz w:val="20"/>
      <w:szCs w:val="20"/>
    </w:rPr>
  </w:style>
  <w:style w:type="paragraph" w:customStyle="1" w:styleId="SBSSmlouva">
    <w:name w:val="SBS Smlouva"/>
    <w:basedOn w:val="Normln"/>
    <w:rsid w:val="0060486C"/>
    <w:pPr>
      <w:numPr>
        <w:ilvl w:val="1"/>
        <w:numId w:val="2"/>
      </w:numPr>
      <w:spacing w:before="120"/>
    </w:pPr>
    <w:rPr>
      <w:rFonts w:ascii="Arial" w:hAnsi="Arial"/>
      <w:sz w:val="20"/>
    </w:rPr>
  </w:style>
  <w:style w:type="paragraph" w:customStyle="1" w:styleId="Barevnstnovnzvraznn11">
    <w:name w:val="Barevné stínování – zvýraznění 11"/>
    <w:hidden/>
    <w:uiPriority w:val="99"/>
    <w:semiHidden/>
    <w:rsid w:val="0060486C"/>
  </w:style>
  <w:style w:type="paragraph" w:styleId="Rejstk1">
    <w:name w:val="index 1"/>
    <w:basedOn w:val="Normln"/>
    <w:next w:val="Normln"/>
    <w:autoRedefine/>
    <w:uiPriority w:val="99"/>
    <w:semiHidden/>
    <w:rsid w:val="0060486C"/>
    <w:pPr>
      <w:keepLines/>
      <w:tabs>
        <w:tab w:val="left" w:pos="1985"/>
      </w:tabs>
      <w:spacing w:before="60"/>
    </w:pPr>
    <w:rPr>
      <w:sz w:val="22"/>
      <w:szCs w:val="20"/>
      <w:lang w:eastAsia="en-US"/>
    </w:rPr>
  </w:style>
  <w:style w:type="table" w:customStyle="1" w:styleId="Mkatabulky1">
    <w:name w:val="Mřížka tabulky1"/>
    <w:basedOn w:val="Normlntabulka"/>
    <w:next w:val="Mkatabulky"/>
    <w:uiPriority w:val="99"/>
    <w:rsid w:val="006048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aliases w:val="Nadpis"/>
    <w:basedOn w:val="Normln"/>
    <w:next w:val="Normln"/>
    <w:link w:val="NzevChar"/>
    <w:autoRedefine/>
    <w:qFormat/>
    <w:locked/>
    <w:rsid w:val="00775392"/>
    <w:pPr>
      <w:spacing w:after="300"/>
      <w:contextualSpacing/>
      <w:jc w:val="center"/>
    </w:pPr>
    <w:rPr>
      <w:rFonts w:ascii="Arial" w:eastAsiaTheme="majorEastAsia" w:hAnsi="Arial" w:cstheme="majorBidi"/>
      <w:b/>
      <w:spacing w:val="5"/>
      <w:kern w:val="28"/>
      <w:sz w:val="20"/>
      <w:szCs w:val="52"/>
    </w:rPr>
  </w:style>
  <w:style w:type="character" w:customStyle="1" w:styleId="NzevChar">
    <w:name w:val="Název Char"/>
    <w:aliases w:val="Nadpis Char"/>
    <w:basedOn w:val="Standardnpsmoodstavce"/>
    <w:link w:val="Nzev"/>
    <w:rsid w:val="00775392"/>
    <w:rPr>
      <w:rFonts w:ascii="Arial" w:eastAsiaTheme="majorEastAsia" w:hAnsi="Arial" w:cstheme="majorBidi"/>
      <w:b/>
      <w:spacing w:val="5"/>
      <w:kern w:val="28"/>
      <w:szCs w:val="52"/>
    </w:rPr>
  </w:style>
  <w:style w:type="paragraph" w:styleId="Titulek">
    <w:name w:val="caption"/>
    <w:basedOn w:val="Normln"/>
    <w:next w:val="Normln"/>
    <w:unhideWhenUsed/>
    <w:qFormat/>
    <w:locked/>
    <w:rsid w:val="00C45219"/>
    <w:rPr>
      <w:rFonts w:ascii="Arial" w:hAnsi="Arial"/>
      <w:b/>
      <w:iCs/>
      <w:sz w:val="20"/>
      <w:szCs w:val="18"/>
    </w:rPr>
  </w:style>
  <w:style w:type="paragraph" w:styleId="Nadpisobsahu">
    <w:name w:val="TOC Heading"/>
    <w:basedOn w:val="Nadpis1"/>
    <w:next w:val="Normln"/>
    <w:uiPriority w:val="39"/>
    <w:unhideWhenUsed/>
    <w:qFormat/>
    <w:rsid w:val="00C45219"/>
    <w:pPr>
      <w:keepLines/>
      <w:spacing w:before="24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Obsah3">
    <w:name w:val="toc 3"/>
    <w:basedOn w:val="Normln"/>
    <w:next w:val="Normln"/>
    <w:autoRedefine/>
    <w:uiPriority w:val="39"/>
    <w:locked/>
    <w:rsid w:val="00C45219"/>
    <w:pPr>
      <w:ind w:left="480"/>
    </w:pPr>
    <w:rPr>
      <w:rFonts w:asciiTheme="minorHAnsi" w:hAnsiTheme="minorHAnsi" w:cstheme="minorHAnsi"/>
      <w:sz w:val="20"/>
      <w:szCs w:val="20"/>
    </w:rPr>
  </w:style>
  <w:style w:type="paragraph" w:styleId="Obsah2">
    <w:name w:val="toc 2"/>
    <w:basedOn w:val="Normln"/>
    <w:next w:val="Normln"/>
    <w:autoRedefine/>
    <w:locked/>
    <w:rsid w:val="00C45219"/>
    <w:pPr>
      <w:spacing w:before="120"/>
      <w:ind w:left="240"/>
    </w:pPr>
    <w:rPr>
      <w:rFonts w:asciiTheme="minorHAnsi" w:hAnsiTheme="minorHAnsi" w:cstheme="minorHAnsi"/>
      <w:i/>
      <w:iCs/>
      <w:sz w:val="20"/>
      <w:szCs w:val="20"/>
    </w:rPr>
  </w:style>
  <w:style w:type="paragraph" w:styleId="Obsah1">
    <w:name w:val="toc 1"/>
    <w:basedOn w:val="Normln"/>
    <w:next w:val="Normln"/>
    <w:autoRedefine/>
    <w:locked/>
    <w:rsid w:val="00C45219"/>
    <w:pPr>
      <w:spacing w:before="240" w:after="120"/>
    </w:pPr>
    <w:rPr>
      <w:rFonts w:asciiTheme="minorHAnsi" w:hAnsiTheme="minorHAnsi" w:cstheme="minorHAnsi"/>
      <w:b/>
      <w:bCs/>
      <w:sz w:val="20"/>
      <w:szCs w:val="20"/>
    </w:rPr>
  </w:style>
  <w:style w:type="paragraph" w:styleId="Obsah4">
    <w:name w:val="toc 4"/>
    <w:basedOn w:val="Normln"/>
    <w:next w:val="Normln"/>
    <w:autoRedefine/>
    <w:locked/>
    <w:rsid w:val="00C45219"/>
    <w:pPr>
      <w:ind w:left="720"/>
    </w:pPr>
    <w:rPr>
      <w:rFonts w:asciiTheme="minorHAnsi" w:hAnsiTheme="minorHAnsi" w:cstheme="minorHAnsi"/>
      <w:sz w:val="20"/>
      <w:szCs w:val="20"/>
    </w:rPr>
  </w:style>
  <w:style w:type="paragraph" w:styleId="Obsah5">
    <w:name w:val="toc 5"/>
    <w:basedOn w:val="Normln"/>
    <w:next w:val="Normln"/>
    <w:autoRedefine/>
    <w:locked/>
    <w:rsid w:val="00C45219"/>
    <w:pPr>
      <w:ind w:left="960"/>
    </w:pPr>
    <w:rPr>
      <w:rFonts w:asciiTheme="minorHAnsi" w:hAnsiTheme="minorHAnsi" w:cstheme="minorHAnsi"/>
      <w:sz w:val="20"/>
      <w:szCs w:val="20"/>
    </w:rPr>
  </w:style>
  <w:style w:type="paragraph" w:styleId="Obsah6">
    <w:name w:val="toc 6"/>
    <w:basedOn w:val="Normln"/>
    <w:next w:val="Normln"/>
    <w:autoRedefine/>
    <w:locked/>
    <w:rsid w:val="00C45219"/>
    <w:pPr>
      <w:ind w:left="1200"/>
    </w:pPr>
    <w:rPr>
      <w:rFonts w:asciiTheme="minorHAnsi" w:hAnsiTheme="minorHAnsi" w:cstheme="minorHAnsi"/>
      <w:sz w:val="20"/>
      <w:szCs w:val="20"/>
    </w:rPr>
  </w:style>
  <w:style w:type="paragraph" w:styleId="Obsah7">
    <w:name w:val="toc 7"/>
    <w:basedOn w:val="Normln"/>
    <w:next w:val="Normln"/>
    <w:autoRedefine/>
    <w:locked/>
    <w:rsid w:val="00C45219"/>
    <w:pPr>
      <w:ind w:left="1440"/>
    </w:pPr>
    <w:rPr>
      <w:rFonts w:asciiTheme="minorHAnsi" w:hAnsiTheme="minorHAnsi" w:cstheme="minorHAnsi"/>
      <w:sz w:val="20"/>
      <w:szCs w:val="20"/>
    </w:rPr>
  </w:style>
  <w:style w:type="paragraph" w:styleId="Obsah8">
    <w:name w:val="toc 8"/>
    <w:basedOn w:val="Normln"/>
    <w:next w:val="Normln"/>
    <w:autoRedefine/>
    <w:locked/>
    <w:rsid w:val="00C45219"/>
    <w:pPr>
      <w:ind w:left="1680"/>
    </w:pPr>
    <w:rPr>
      <w:rFonts w:asciiTheme="minorHAnsi" w:hAnsiTheme="minorHAnsi" w:cstheme="minorHAnsi"/>
      <w:sz w:val="20"/>
      <w:szCs w:val="20"/>
    </w:rPr>
  </w:style>
  <w:style w:type="paragraph" w:styleId="Obsah9">
    <w:name w:val="toc 9"/>
    <w:basedOn w:val="Normln"/>
    <w:next w:val="Normln"/>
    <w:autoRedefine/>
    <w:locked/>
    <w:rsid w:val="00C45219"/>
    <w:pPr>
      <w:ind w:left="1920"/>
    </w:pPr>
    <w:rPr>
      <w:rFonts w:asciiTheme="minorHAnsi" w:hAnsiTheme="minorHAnsi" w:cstheme="minorHAnsi"/>
      <w:sz w:val="20"/>
      <w:szCs w:val="20"/>
    </w:rPr>
  </w:style>
  <w:style w:type="paragraph" w:styleId="Seznamobrzk">
    <w:name w:val="table of figures"/>
    <w:basedOn w:val="Normln"/>
    <w:next w:val="Normln"/>
    <w:uiPriority w:val="99"/>
    <w:unhideWhenUsed/>
    <w:rsid w:val="00C45219"/>
  </w:style>
  <w:style w:type="paragraph" w:customStyle="1" w:styleId="VZP2-odstavec">
    <w:name w:val="VZP 2 - odstavec"/>
    <w:basedOn w:val="Zkladntext"/>
    <w:link w:val="VZP2-odstavecChar"/>
    <w:qFormat/>
    <w:rsid w:val="00267A68"/>
    <w:pPr>
      <w:keepNext/>
      <w:keepLines/>
      <w:tabs>
        <w:tab w:val="num" w:pos="720"/>
      </w:tabs>
      <w:suppressAutoHyphens/>
      <w:spacing w:after="120"/>
      <w:ind w:left="720" w:hanging="360"/>
      <w:jc w:val="both"/>
    </w:pPr>
    <w:rPr>
      <w:rFonts w:eastAsia="MS Mincho"/>
      <w:u w:color="000000"/>
      <w:lang w:val="en-GB" w:eastAsia="en-US"/>
    </w:rPr>
  </w:style>
  <w:style w:type="character" w:customStyle="1" w:styleId="VZP2-odstavecChar">
    <w:name w:val="VZP 2 - odstavec Char"/>
    <w:basedOn w:val="Standardnpsmoodstavce"/>
    <w:link w:val="VZP2-odstavec"/>
    <w:rsid w:val="00267A68"/>
    <w:rPr>
      <w:rFonts w:eastAsia="MS Mincho"/>
      <w:sz w:val="24"/>
      <w:szCs w:val="24"/>
      <w:u w:color="000000"/>
      <w:lang w:val="en-GB" w:eastAsia="en-US"/>
    </w:rPr>
  </w:style>
  <w:style w:type="paragraph" w:customStyle="1" w:styleId="SOdstavec">
    <w:name w:val="S_Odstavec"/>
    <w:basedOn w:val="Normln"/>
    <w:qFormat/>
    <w:rsid w:val="00A77015"/>
    <w:pPr>
      <w:tabs>
        <w:tab w:val="left" w:pos="426"/>
      </w:tabs>
      <w:spacing w:before="120"/>
      <w:jc w:val="both"/>
    </w:pPr>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8E1EDA"/>
    <w:rPr>
      <w:color w:val="605E5C"/>
      <w:shd w:val="clear" w:color="auto" w:fill="E1DFDD"/>
    </w:rPr>
  </w:style>
  <w:style w:type="paragraph" w:customStyle="1" w:styleId="CZodstavec">
    <w:name w:val="CZ odstavec"/>
    <w:rsid w:val="00BA6A62"/>
    <w:pPr>
      <w:numPr>
        <w:numId w:val="3"/>
      </w:numPr>
      <w:spacing w:after="120" w:line="288" w:lineRule="auto"/>
      <w:jc w:val="both"/>
    </w:pPr>
    <w:rPr>
      <w:rFonts w:ascii="Century Gothic" w:eastAsia="Calibri" w:hAnsi="Century Gothic"/>
      <w:szCs w:val="24"/>
    </w:rPr>
  </w:style>
  <w:style w:type="character" w:customStyle="1" w:styleId="TextkomenteChar2">
    <w:name w:val="Text komentáře Char2"/>
    <w:basedOn w:val="Standardnpsmoodstavce"/>
    <w:uiPriority w:val="99"/>
    <w:rsid w:val="000036BC"/>
  </w:style>
  <w:style w:type="character" w:styleId="Sledovanodkaz">
    <w:name w:val="FollowedHyperlink"/>
    <w:basedOn w:val="Standardnpsmoodstavce"/>
    <w:uiPriority w:val="99"/>
    <w:semiHidden/>
    <w:unhideWhenUsed/>
    <w:rsid w:val="002D21C6"/>
    <w:rPr>
      <w:color w:val="800080"/>
      <w:u w:val="single"/>
    </w:rPr>
  </w:style>
  <w:style w:type="paragraph" w:customStyle="1" w:styleId="msonormal0">
    <w:name w:val="msonormal"/>
    <w:basedOn w:val="Normln"/>
    <w:rsid w:val="002D21C6"/>
    <w:pPr>
      <w:spacing w:before="100" w:beforeAutospacing="1" w:after="100" w:afterAutospacing="1"/>
    </w:pPr>
  </w:style>
  <w:style w:type="paragraph" w:customStyle="1" w:styleId="font5">
    <w:name w:val="font5"/>
    <w:basedOn w:val="Normln"/>
    <w:rsid w:val="002D21C6"/>
    <w:pPr>
      <w:spacing w:before="100" w:beforeAutospacing="1" w:after="100" w:afterAutospacing="1"/>
    </w:pPr>
    <w:rPr>
      <w:color w:val="FF0000"/>
      <w:sz w:val="22"/>
      <w:szCs w:val="22"/>
    </w:rPr>
  </w:style>
  <w:style w:type="paragraph" w:customStyle="1" w:styleId="xl65">
    <w:name w:val="xl65"/>
    <w:basedOn w:val="Normln"/>
    <w:rsid w:val="002D21C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66">
    <w:name w:val="xl66"/>
    <w:basedOn w:val="Normln"/>
    <w:rsid w:val="002D21C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67">
    <w:name w:val="xl67"/>
    <w:basedOn w:val="Normln"/>
    <w:rsid w:val="002D21C6"/>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u w:val="single"/>
    </w:rPr>
  </w:style>
  <w:style w:type="paragraph" w:customStyle="1" w:styleId="xl68">
    <w:name w:val="xl68"/>
    <w:basedOn w:val="Normln"/>
    <w:rsid w:val="002D21C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ln"/>
    <w:rsid w:val="002D21C6"/>
    <w:pPr>
      <w:pBdr>
        <w:left w:val="single" w:sz="8"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70">
    <w:name w:val="xl70"/>
    <w:basedOn w:val="Normln"/>
    <w:rsid w:val="002D21C6"/>
    <w:pPr>
      <w:pBdr>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1">
    <w:name w:val="xl71"/>
    <w:basedOn w:val="Normln"/>
    <w:rsid w:val="002D21C6"/>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2">
    <w:name w:val="xl72"/>
    <w:basedOn w:val="Normln"/>
    <w:rsid w:val="002D21C6"/>
    <w:pPr>
      <w:pBdr>
        <w:bottom w:val="single" w:sz="8" w:space="0" w:color="auto"/>
      </w:pBdr>
      <w:spacing w:before="100" w:beforeAutospacing="1" w:after="100" w:afterAutospacing="1"/>
    </w:pPr>
    <w:rPr>
      <w:b/>
      <w:bCs/>
      <w:sz w:val="28"/>
      <w:szCs w:val="28"/>
    </w:rPr>
  </w:style>
  <w:style w:type="paragraph" w:customStyle="1" w:styleId="xl73">
    <w:name w:val="xl73"/>
    <w:basedOn w:val="Normln"/>
    <w:rsid w:val="002D21C6"/>
    <w:pPr>
      <w:spacing w:before="100" w:beforeAutospacing="1" w:after="100" w:afterAutospacing="1"/>
    </w:pPr>
  </w:style>
  <w:style w:type="paragraph" w:customStyle="1" w:styleId="xl63">
    <w:name w:val="xl63"/>
    <w:basedOn w:val="Normln"/>
    <w:rsid w:val="00A111DF"/>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Normln"/>
    <w:rsid w:val="00A111DF"/>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9891">
      <w:bodyDiv w:val="1"/>
      <w:marLeft w:val="0"/>
      <w:marRight w:val="0"/>
      <w:marTop w:val="0"/>
      <w:marBottom w:val="0"/>
      <w:divBdr>
        <w:top w:val="none" w:sz="0" w:space="0" w:color="auto"/>
        <w:left w:val="none" w:sz="0" w:space="0" w:color="auto"/>
        <w:bottom w:val="none" w:sz="0" w:space="0" w:color="auto"/>
        <w:right w:val="none" w:sz="0" w:space="0" w:color="auto"/>
      </w:divBdr>
    </w:div>
    <w:div w:id="77871895">
      <w:bodyDiv w:val="1"/>
      <w:marLeft w:val="0"/>
      <w:marRight w:val="0"/>
      <w:marTop w:val="0"/>
      <w:marBottom w:val="0"/>
      <w:divBdr>
        <w:top w:val="none" w:sz="0" w:space="0" w:color="auto"/>
        <w:left w:val="none" w:sz="0" w:space="0" w:color="auto"/>
        <w:bottom w:val="none" w:sz="0" w:space="0" w:color="auto"/>
        <w:right w:val="none" w:sz="0" w:space="0" w:color="auto"/>
      </w:divBdr>
    </w:div>
    <w:div w:id="98912384">
      <w:bodyDiv w:val="1"/>
      <w:marLeft w:val="0"/>
      <w:marRight w:val="0"/>
      <w:marTop w:val="0"/>
      <w:marBottom w:val="0"/>
      <w:divBdr>
        <w:top w:val="none" w:sz="0" w:space="0" w:color="auto"/>
        <w:left w:val="none" w:sz="0" w:space="0" w:color="auto"/>
        <w:bottom w:val="none" w:sz="0" w:space="0" w:color="auto"/>
        <w:right w:val="none" w:sz="0" w:space="0" w:color="auto"/>
      </w:divBdr>
    </w:div>
    <w:div w:id="102237250">
      <w:bodyDiv w:val="1"/>
      <w:marLeft w:val="0"/>
      <w:marRight w:val="0"/>
      <w:marTop w:val="0"/>
      <w:marBottom w:val="0"/>
      <w:divBdr>
        <w:top w:val="none" w:sz="0" w:space="0" w:color="auto"/>
        <w:left w:val="none" w:sz="0" w:space="0" w:color="auto"/>
        <w:bottom w:val="none" w:sz="0" w:space="0" w:color="auto"/>
        <w:right w:val="none" w:sz="0" w:space="0" w:color="auto"/>
      </w:divBdr>
    </w:div>
    <w:div w:id="128598193">
      <w:bodyDiv w:val="1"/>
      <w:marLeft w:val="0"/>
      <w:marRight w:val="0"/>
      <w:marTop w:val="0"/>
      <w:marBottom w:val="0"/>
      <w:divBdr>
        <w:top w:val="none" w:sz="0" w:space="0" w:color="auto"/>
        <w:left w:val="none" w:sz="0" w:space="0" w:color="auto"/>
        <w:bottom w:val="none" w:sz="0" w:space="0" w:color="auto"/>
        <w:right w:val="none" w:sz="0" w:space="0" w:color="auto"/>
      </w:divBdr>
    </w:div>
    <w:div w:id="177473629">
      <w:bodyDiv w:val="1"/>
      <w:marLeft w:val="0"/>
      <w:marRight w:val="0"/>
      <w:marTop w:val="0"/>
      <w:marBottom w:val="0"/>
      <w:divBdr>
        <w:top w:val="none" w:sz="0" w:space="0" w:color="auto"/>
        <w:left w:val="none" w:sz="0" w:space="0" w:color="auto"/>
        <w:bottom w:val="none" w:sz="0" w:space="0" w:color="auto"/>
        <w:right w:val="none" w:sz="0" w:space="0" w:color="auto"/>
      </w:divBdr>
    </w:div>
    <w:div w:id="184943783">
      <w:bodyDiv w:val="1"/>
      <w:marLeft w:val="0"/>
      <w:marRight w:val="0"/>
      <w:marTop w:val="0"/>
      <w:marBottom w:val="0"/>
      <w:divBdr>
        <w:top w:val="none" w:sz="0" w:space="0" w:color="auto"/>
        <w:left w:val="none" w:sz="0" w:space="0" w:color="auto"/>
        <w:bottom w:val="none" w:sz="0" w:space="0" w:color="auto"/>
        <w:right w:val="none" w:sz="0" w:space="0" w:color="auto"/>
      </w:divBdr>
    </w:div>
    <w:div w:id="198010078">
      <w:bodyDiv w:val="1"/>
      <w:marLeft w:val="0"/>
      <w:marRight w:val="0"/>
      <w:marTop w:val="0"/>
      <w:marBottom w:val="0"/>
      <w:divBdr>
        <w:top w:val="none" w:sz="0" w:space="0" w:color="auto"/>
        <w:left w:val="none" w:sz="0" w:space="0" w:color="auto"/>
        <w:bottom w:val="none" w:sz="0" w:space="0" w:color="auto"/>
        <w:right w:val="none" w:sz="0" w:space="0" w:color="auto"/>
      </w:divBdr>
    </w:div>
    <w:div w:id="430861182">
      <w:bodyDiv w:val="1"/>
      <w:marLeft w:val="0"/>
      <w:marRight w:val="0"/>
      <w:marTop w:val="0"/>
      <w:marBottom w:val="0"/>
      <w:divBdr>
        <w:top w:val="none" w:sz="0" w:space="0" w:color="auto"/>
        <w:left w:val="none" w:sz="0" w:space="0" w:color="auto"/>
        <w:bottom w:val="none" w:sz="0" w:space="0" w:color="auto"/>
        <w:right w:val="none" w:sz="0" w:space="0" w:color="auto"/>
      </w:divBdr>
    </w:div>
    <w:div w:id="453600324">
      <w:bodyDiv w:val="1"/>
      <w:marLeft w:val="0"/>
      <w:marRight w:val="0"/>
      <w:marTop w:val="0"/>
      <w:marBottom w:val="0"/>
      <w:divBdr>
        <w:top w:val="none" w:sz="0" w:space="0" w:color="auto"/>
        <w:left w:val="none" w:sz="0" w:space="0" w:color="auto"/>
        <w:bottom w:val="none" w:sz="0" w:space="0" w:color="auto"/>
        <w:right w:val="none" w:sz="0" w:space="0" w:color="auto"/>
      </w:divBdr>
    </w:div>
    <w:div w:id="496849118">
      <w:bodyDiv w:val="1"/>
      <w:marLeft w:val="0"/>
      <w:marRight w:val="0"/>
      <w:marTop w:val="0"/>
      <w:marBottom w:val="0"/>
      <w:divBdr>
        <w:top w:val="none" w:sz="0" w:space="0" w:color="auto"/>
        <w:left w:val="none" w:sz="0" w:space="0" w:color="auto"/>
        <w:bottom w:val="none" w:sz="0" w:space="0" w:color="auto"/>
        <w:right w:val="none" w:sz="0" w:space="0" w:color="auto"/>
      </w:divBdr>
    </w:div>
    <w:div w:id="507134832">
      <w:bodyDiv w:val="1"/>
      <w:marLeft w:val="0"/>
      <w:marRight w:val="0"/>
      <w:marTop w:val="0"/>
      <w:marBottom w:val="0"/>
      <w:divBdr>
        <w:top w:val="none" w:sz="0" w:space="0" w:color="auto"/>
        <w:left w:val="none" w:sz="0" w:space="0" w:color="auto"/>
        <w:bottom w:val="none" w:sz="0" w:space="0" w:color="auto"/>
        <w:right w:val="none" w:sz="0" w:space="0" w:color="auto"/>
      </w:divBdr>
    </w:div>
    <w:div w:id="567037806">
      <w:bodyDiv w:val="1"/>
      <w:marLeft w:val="0"/>
      <w:marRight w:val="0"/>
      <w:marTop w:val="0"/>
      <w:marBottom w:val="0"/>
      <w:divBdr>
        <w:top w:val="none" w:sz="0" w:space="0" w:color="auto"/>
        <w:left w:val="none" w:sz="0" w:space="0" w:color="auto"/>
        <w:bottom w:val="none" w:sz="0" w:space="0" w:color="auto"/>
        <w:right w:val="none" w:sz="0" w:space="0" w:color="auto"/>
      </w:divBdr>
    </w:div>
    <w:div w:id="632099388">
      <w:bodyDiv w:val="1"/>
      <w:marLeft w:val="0"/>
      <w:marRight w:val="0"/>
      <w:marTop w:val="0"/>
      <w:marBottom w:val="0"/>
      <w:divBdr>
        <w:top w:val="none" w:sz="0" w:space="0" w:color="auto"/>
        <w:left w:val="none" w:sz="0" w:space="0" w:color="auto"/>
        <w:bottom w:val="none" w:sz="0" w:space="0" w:color="auto"/>
        <w:right w:val="none" w:sz="0" w:space="0" w:color="auto"/>
      </w:divBdr>
    </w:div>
    <w:div w:id="645207623">
      <w:bodyDiv w:val="1"/>
      <w:marLeft w:val="0"/>
      <w:marRight w:val="0"/>
      <w:marTop w:val="0"/>
      <w:marBottom w:val="0"/>
      <w:divBdr>
        <w:top w:val="none" w:sz="0" w:space="0" w:color="auto"/>
        <w:left w:val="none" w:sz="0" w:space="0" w:color="auto"/>
        <w:bottom w:val="none" w:sz="0" w:space="0" w:color="auto"/>
        <w:right w:val="none" w:sz="0" w:space="0" w:color="auto"/>
      </w:divBdr>
    </w:div>
    <w:div w:id="716851997">
      <w:bodyDiv w:val="1"/>
      <w:marLeft w:val="0"/>
      <w:marRight w:val="0"/>
      <w:marTop w:val="0"/>
      <w:marBottom w:val="0"/>
      <w:divBdr>
        <w:top w:val="none" w:sz="0" w:space="0" w:color="auto"/>
        <w:left w:val="none" w:sz="0" w:space="0" w:color="auto"/>
        <w:bottom w:val="none" w:sz="0" w:space="0" w:color="auto"/>
        <w:right w:val="none" w:sz="0" w:space="0" w:color="auto"/>
      </w:divBdr>
    </w:div>
    <w:div w:id="798105662">
      <w:bodyDiv w:val="1"/>
      <w:marLeft w:val="0"/>
      <w:marRight w:val="0"/>
      <w:marTop w:val="0"/>
      <w:marBottom w:val="0"/>
      <w:divBdr>
        <w:top w:val="none" w:sz="0" w:space="0" w:color="auto"/>
        <w:left w:val="none" w:sz="0" w:space="0" w:color="auto"/>
        <w:bottom w:val="none" w:sz="0" w:space="0" w:color="auto"/>
        <w:right w:val="none" w:sz="0" w:space="0" w:color="auto"/>
      </w:divBdr>
    </w:div>
    <w:div w:id="817499006">
      <w:bodyDiv w:val="1"/>
      <w:marLeft w:val="0"/>
      <w:marRight w:val="0"/>
      <w:marTop w:val="0"/>
      <w:marBottom w:val="0"/>
      <w:divBdr>
        <w:top w:val="none" w:sz="0" w:space="0" w:color="auto"/>
        <w:left w:val="none" w:sz="0" w:space="0" w:color="auto"/>
        <w:bottom w:val="none" w:sz="0" w:space="0" w:color="auto"/>
        <w:right w:val="none" w:sz="0" w:space="0" w:color="auto"/>
      </w:divBdr>
    </w:div>
    <w:div w:id="849032095">
      <w:bodyDiv w:val="1"/>
      <w:marLeft w:val="0"/>
      <w:marRight w:val="0"/>
      <w:marTop w:val="0"/>
      <w:marBottom w:val="0"/>
      <w:divBdr>
        <w:top w:val="none" w:sz="0" w:space="0" w:color="auto"/>
        <w:left w:val="none" w:sz="0" w:space="0" w:color="auto"/>
        <w:bottom w:val="none" w:sz="0" w:space="0" w:color="auto"/>
        <w:right w:val="none" w:sz="0" w:space="0" w:color="auto"/>
      </w:divBdr>
    </w:div>
    <w:div w:id="892161592">
      <w:bodyDiv w:val="1"/>
      <w:marLeft w:val="0"/>
      <w:marRight w:val="0"/>
      <w:marTop w:val="0"/>
      <w:marBottom w:val="0"/>
      <w:divBdr>
        <w:top w:val="none" w:sz="0" w:space="0" w:color="auto"/>
        <w:left w:val="none" w:sz="0" w:space="0" w:color="auto"/>
        <w:bottom w:val="none" w:sz="0" w:space="0" w:color="auto"/>
        <w:right w:val="none" w:sz="0" w:space="0" w:color="auto"/>
      </w:divBdr>
    </w:div>
    <w:div w:id="954555304">
      <w:bodyDiv w:val="1"/>
      <w:marLeft w:val="0"/>
      <w:marRight w:val="0"/>
      <w:marTop w:val="0"/>
      <w:marBottom w:val="0"/>
      <w:divBdr>
        <w:top w:val="none" w:sz="0" w:space="0" w:color="auto"/>
        <w:left w:val="none" w:sz="0" w:space="0" w:color="auto"/>
        <w:bottom w:val="none" w:sz="0" w:space="0" w:color="auto"/>
        <w:right w:val="none" w:sz="0" w:space="0" w:color="auto"/>
      </w:divBdr>
    </w:div>
    <w:div w:id="1049693211">
      <w:bodyDiv w:val="1"/>
      <w:marLeft w:val="0"/>
      <w:marRight w:val="0"/>
      <w:marTop w:val="0"/>
      <w:marBottom w:val="0"/>
      <w:divBdr>
        <w:top w:val="none" w:sz="0" w:space="0" w:color="auto"/>
        <w:left w:val="none" w:sz="0" w:space="0" w:color="auto"/>
        <w:bottom w:val="none" w:sz="0" w:space="0" w:color="auto"/>
        <w:right w:val="none" w:sz="0" w:space="0" w:color="auto"/>
      </w:divBdr>
    </w:div>
    <w:div w:id="1242176055">
      <w:bodyDiv w:val="1"/>
      <w:marLeft w:val="0"/>
      <w:marRight w:val="0"/>
      <w:marTop w:val="0"/>
      <w:marBottom w:val="0"/>
      <w:divBdr>
        <w:top w:val="none" w:sz="0" w:space="0" w:color="auto"/>
        <w:left w:val="none" w:sz="0" w:space="0" w:color="auto"/>
        <w:bottom w:val="none" w:sz="0" w:space="0" w:color="auto"/>
        <w:right w:val="none" w:sz="0" w:space="0" w:color="auto"/>
      </w:divBdr>
    </w:div>
    <w:div w:id="1304043367">
      <w:bodyDiv w:val="1"/>
      <w:marLeft w:val="0"/>
      <w:marRight w:val="0"/>
      <w:marTop w:val="0"/>
      <w:marBottom w:val="0"/>
      <w:divBdr>
        <w:top w:val="none" w:sz="0" w:space="0" w:color="auto"/>
        <w:left w:val="none" w:sz="0" w:space="0" w:color="auto"/>
        <w:bottom w:val="none" w:sz="0" w:space="0" w:color="auto"/>
        <w:right w:val="none" w:sz="0" w:space="0" w:color="auto"/>
      </w:divBdr>
    </w:div>
    <w:div w:id="1306622390">
      <w:bodyDiv w:val="1"/>
      <w:marLeft w:val="0"/>
      <w:marRight w:val="0"/>
      <w:marTop w:val="0"/>
      <w:marBottom w:val="0"/>
      <w:divBdr>
        <w:top w:val="none" w:sz="0" w:space="0" w:color="auto"/>
        <w:left w:val="none" w:sz="0" w:space="0" w:color="auto"/>
        <w:bottom w:val="none" w:sz="0" w:space="0" w:color="auto"/>
        <w:right w:val="none" w:sz="0" w:space="0" w:color="auto"/>
      </w:divBdr>
    </w:div>
    <w:div w:id="1359047865">
      <w:bodyDiv w:val="1"/>
      <w:marLeft w:val="0"/>
      <w:marRight w:val="0"/>
      <w:marTop w:val="0"/>
      <w:marBottom w:val="0"/>
      <w:divBdr>
        <w:top w:val="none" w:sz="0" w:space="0" w:color="auto"/>
        <w:left w:val="none" w:sz="0" w:space="0" w:color="auto"/>
        <w:bottom w:val="none" w:sz="0" w:space="0" w:color="auto"/>
        <w:right w:val="none" w:sz="0" w:space="0" w:color="auto"/>
      </w:divBdr>
    </w:div>
    <w:div w:id="1372919024">
      <w:bodyDiv w:val="1"/>
      <w:marLeft w:val="0"/>
      <w:marRight w:val="0"/>
      <w:marTop w:val="0"/>
      <w:marBottom w:val="0"/>
      <w:divBdr>
        <w:top w:val="none" w:sz="0" w:space="0" w:color="auto"/>
        <w:left w:val="none" w:sz="0" w:space="0" w:color="auto"/>
        <w:bottom w:val="none" w:sz="0" w:space="0" w:color="auto"/>
        <w:right w:val="none" w:sz="0" w:space="0" w:color="auto"/>
      </w:divBdr>
    </w:div>
    <w:div w:id="1374115209">
      <w:marLeft w:val="0"/>
      <w:marRight w:val="0"/>
      <w:marTop w:val="0"/>
      <w:marBottom w:val="0"/>
      <w:divBdr>
        <w:top w:val="none" w:sz="0" w:space="0" w:color="auto"/>
        <w:left w:val="none" w:sz="0" w:space="0" w:color="auto"/>
        <w:bottom w:val="none" w:sz="0" w:space="0" w:color="auto"/>
        <w:right w:val="none" w:sz="0" w:space="0" w:color="auto"/>
      </w:divBdr>
      <w:divsChild>
        <w:div w:id="1374115208">
          <w:marLeft w:val="0"/>
          <w:marRight w:val="0"/>
          <w:marTop w:val="0"/>
          <w:marBottom w:val="0"/>
          <w:divBdr>
            <w:top w:val="none" w:sz="0" w:space="0" w:color="auto"/>
            <w:left w:val="none" w:sz="0" w:space="0" w:color="auto"/>
            <w:bottom w:val="none" w:sz="0" w:space="0" w:color="auto"/>
            <w:right w:val="none" w:sz="0" w:space="0" w:color="auto"/>
          </w:divBdr>
        </w:div>
      </w:divsChild>
    </w:div>
    <w:div w:id="1402558063">
      <w:bodyDiv w:val="1"/>
      <w:marLeft w:val="0"/>
      <w:marRight w:val="0"/>
      <w:marTop w:val="0"/>
      <w:marBottom w:val="0"/>
      <w:divBdr>
        <w:top w:val="none" w:sz="0" w:space="0" w:color="auto"/>
        <w:left w:val="none" w:sz="0" w:space="0" w:color="auto"/>
        <w:bottom w:val="none" w:sz="0" w:space="0" w:color="auto"/>
        <w:right w:val="none" w:sz="0" w:space="0" w:color="auto"/>
      </w:divBdr>
    </w:div>
    <w:div w:id="1415512446">
      <w:bodyDiv w:val="1"/>
      <w:marLeft w:val="0"/>
      <w:marRight w:val="0"/>
      <w:marTop w:val="0"/>
      <w:marBottom w:val="0"/>
      <w:divBdr>
        <w:top w:val="none" w:sz="0" w:space="0" w:color="auto"/>
        <w:left w:val="none" w:sz="0" w:space="0" w:color="auto"/>
        <w:bottom w:val="none" w:sz="0" w:space="0" w:color="auto"/>
        <w:right w:val="none" w:sz="0" w:space="0" w:color="auto"/>
      </w:divBdr>
    </w:div>
    <w:div w:id="1529949347">
      <w:bodyDiv w:val="1"/>
      <w:marLeft w:val="0"/>
      <w:marRight w:val="0"/>
      <w:marTop w:val="0"/>
      <w:marBottom w:val="0"/>
      <w:divBdr>
        <w:top w:val="none" w:sz="0" w:space="0" w:color="auto"/>
        <w:left w:val="none" w:sz="0" w:space="0" w:color="auto"/>
        <w:bottom w:val="none" w:sz="0" w:space="0" w:color="auto"/>
        <w:right w:val="none" w:sz="0" w:space="0" w:color="auto"/>
      </w:divBdr>
    </w:div>
    <w:div w:id="1546142001">
      <w:bodyDiv w:val="1"/>
      <w:marLeft w:val="0"/>
      <w:marRight w:val="0"/>
      <w:marTop w:val="0"/>
      <w:marBottom w:val="0"/>
      <w:divBdr>
        <w:top w:val="none" w:sz="0" w:space="0" w:color="auto"/>
        <w:left w:val="none" w:sz="0" w:space="0" w:color="auto"/>
        <w:bottom w:val="none" w:sz="0" w:space="0" w:color="auto"/>
        <w:right w:val="none" w:sz="0" w:space="0" w:color="auto"/>
      </w:divBdr>
    </w:div>
    <w:div w:id="1551989449">
      <w:bodyDiv w:val="1"/>
      <w:marLeft w:val="0"/>
      <w:marRight w:val="0"/>
      <w:marTop w:val="0"/>
      <w:marBottom w:val="0"/>
      <w:divBdr>
        <w:top w:val="none" w:sz="0" w:space="0" w:color="auto"/>
        <w:left w:val="none" w:sz="0" w:space="0" w:color="auto"/>
        <w:bottom w:val="none" w:sz="0" w:space="0" w:color="auto"/>
        <w:right w:val="none" w:sz="0" w:space="0" w:color="auto"/>
      </w:divBdr>
    </w:div>
    <w:div w:id="1711953945">
      <w:bodyDiv w:val="1"/>
      <w:marLeft w:val="0"/>
      <w:marRight w:val="0"/>
      <w:marTop w:val="0"/>
      <w:marBottom w:val="0"/>
      <w:divBdr>
        <w:top w:val="none" w:sz="0" w:space="0" w:color="auto"/>
        <w:left w:val="none" w:sz="0" w:space="0" w:color="auto"/>
        <w:bottom w:val="none" w:sz="0" w:space="0" w:color="auto"/>
        <w:right w:val="none" w:sz="0" w:space="0" w:color="auto"/>
      </w:divBdr>
    </w:div>
    <w:div w:id="1717242283">
      <w:bodyDiv w:val="1"/>
      <w:marLeft w:val="0"/>
      <w:marRight w:val="0"/>
      <w:marTop w:val="0"/>
      <w:marBottom w:val="0"/>
      <w:divBdr>
        <w:top w:val="none" w:sz="0" w:space="0" w:color="auto"/>
        <w:left w:val="none" w:sz="0" w:space="0" w:color="auto"/>
        <w:bottom w:val="none" w:sz="0" w:space="0" w:color="auto"/>
        <w:right w:val="none" w:sz="0" w:space="0" w:color="auto"/>
      </w:divBdr>
    </w:div>
    <w:div w:id="1752459475">
      <w:bodyDiv w:val="1"/>
      <w:marLeft w:val="0"/>
      <w:marRight w:val="0"/>
      <w:marTop w:val="0"/>
      <w:marBottom w:val="0"/>
      <w:divBdr>
        <w:top w:val="none" w:sz="0" w:space="0" w:color="auto"/>
        <w:left w:val="none" w:sz="0" w:space="0" w:color="auto"/>
        <w:bottom w:val="none" w:sz="0" w:space="0" w:color="auto"/>
        <w:right w:val="none" w:sz="0" w:space="0" w:color="auto"/>
      </w:divBdr>
    </w:div>
    <w:div w:id="1752577163">
      <w:bodyDiv w:val="1"/>
      <w:marLeft w:val="0"/>
      <w:marRight w:val="0"/>
      <w:marTop w:val="0"/>
      <w:marBottom w:val="0"/>
      <w:divBdr>
        <w:top w:val="none" w:sz="0" w:space="0" w:color="auto"/>
        <w:left w:val="none" w:sz="0" w:space="0" w:color="auto"/>
        <w:bottom w:val="none" w:sz="0" w:space="0" w:color="auto"/>
        <w:right w:val="none" w:sz="0" w:space="0" w:color="auto"/>
      </w:divBdr>
    </w:div>
    <w:div w:id="1836338839">
      <w:bodyDiv w:val="1"/>
      <w:marLeft w:val="0"/>
      <w:marRight w:val="0"/>
      <w:marTop w:val="0"/>
      <w:marBottom w:val="0"/>
      <w:divBdr>
        <w:top w:val="none" w:sz="0" w:space="0" w:color="auto"/>
        <w:left w:val="none" w:sz="0" w:space="0" w:color="auto"/>
        <w:bottom w:val="none" w:sz="0" w:space="0" w:color="auto"/>
        <w:right w:val="none" w:sz="0" w:space="0" w:color="auto"/>
      </w:divBdr>
    </w:div>
    <w:div w:id="1868980507">
      <w:bodyDiv w:val="1"/>
      <w:marLeft w:val="0"/>
      <w:marRight w:val="0"/>
      <w:marTop w:val="0"/>
      <w:marBottom w:val="0"/>
      <w:divBdr>
        <w:top w:val="none" w:sz="0" w:space="0" w:color="auto"/>
        <w:left w:val="none" w:sz="0" w:space="0" w:color="auto"/>
        <w:bottom w:val="none" w:sz="0" w:space="0" w:color="auto"/>
        <w:right w:val="none" w:sz="0" w:space="0" w:color="auto"/>
      </w:divBdr>
    </w:div>
    <w:div w:id="1953243479">
      <w:bodyDiv w:val="1"/>
      <w:marLeft w:val="0"/>
      <w:marRight w:val="0"/>
      <w:marTop w:val="0"/>
      <w:marBottom w:val="0"/>
      <w:divBdr>
        <w:top w:val="none" w:sz="0" w:space="0" w:color="auto"/>
        <w:left w:val="none" w:sz="0" w:space="0" w:color="auto"/>
        <w:bottom w:val="none" w:sz="0" w:space="0" w:color="auto"/>
        <w:right w:val="none" w:sz="0" w:space="0" w:color="auto"/>
      </w:divBdr>
    </w:div>
    <w:div w:id="2007131858">
      <w:bodyDiv w:val="1"/>
      <w:marLeft w:val="0"/>
      <w:marRight w:val="0"/>
      <w:marTop w:val="0"/>
      <w:marBottom w:val="0"/>
      <w:divBdr>
        <w:top w:val="none" w:sz="0" w:space="0" w:color="auto"/>
        <w:left w:val="none" w:sz="0" w:space="0" w:color="auto"/>
        <w:bottom w:val="none" w:sz="0" w:space="0" w:color="auto"/>
        <w:right w:val="none" w:sz="0" w:space="0" w:color="auto"/>
      </w:divBdr>
    </w:div>
    <w:div w:id="2026514413">
      <w:bodyDiv w:val="1"/>
      <w:marLeft w:val="0"/>
      <w:marRight w:val="0"/>
      <w:marTop w:val="0"/>
      <w:marBottom w:val="0"/>
      <w:divBdr>
        <w:top w:val="none" w:sz="0" w:space="0" w:color="auto"/>
        <w:left w:val="none" w:sz="0" w:space="0" w:color="auto"/>
        <w:bottom w:val="none" w:sz="0" w:space="0" w:color="auto"/>
        <w:right w:val="none" w:sz="0" w:space="0" w:color="auto"/>
      </w:divBdr>
    </w:div>
    <w:div w:id="21229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datelna@vzp.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ps@schmachtl.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BD25C-30DA-44A7-9118-31726170117F}">
  <ds:schemaRefs>
    <ds:schemaRef ds:uri="http://schemas.microsoft.com/sharepoint/v3/contenttype/forms"/>
  </ds:schemaRefs>
</ds:datastoreItem>
</file>

<file path=customXml/itemProps2.xml><?xml version="1.0" encoding="utf-8"?>
<ds:datastoreItem xmlns:ds="http://schemas.openxmlformats.org/officeDocument/2006/customXml" ds:itemID="{6CF96773-43CA-4170-A0EE-F70F150EDC0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5386a7db-36dc-47e8-aacb-0d5051febeea"/>
    <ds:schemaRef ds:uri="189c7478-f36e-4d06-b026-5479ab3e2b44"/>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1D0D3AB-2046-452C-93D9-C4CF227C0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68D1D3-23B5-4447-858D-EB680C50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7591</Words>
  <Characters>45245</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Seiferová</dc:creator>
  <cp:keywords/>
  <dc:description/>
  <cp:lastModifiedBy>Fiala Jan Mgr. (VZP ČR Ústředí)</cp:lastModifiedBy>
  <cp:revision>9</cp:revision>
  <dcterms:created xsi:type="dcterms:W3CDTF">2024-04-02T07:58:00Z</dcterms:created>
  <dcterms:modified xsi:type="dcterms:W3CDTF">2024-04-25T05:33:00Z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