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1418"/>
        <w:gridCol w:w="6898"/>
      </w:tblGrid>
      <w:tr w:rsidR="00981E00" w14:paraId="754576C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066" w:type="dxa"/>
            <w:gridSpan w:val="3"/>
            <w:shd w:val="clear" w:color="auto" w:fill="auto"/>
          </w:tcPr>
          <w:p w14:paraId="1071B550" w14:textId="77777777" w:rsidR="00981E00" w:rsidRDefault="00000000">
            <w:pPr>
              <w:pStyle w:val="Other10"/>
              <w:ind w:left="9620"/>
              <w:jc w:val="both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List:l/1</w:t>
            </w:r>
          </w:p>
        </w:tc>
      </w:tr>
      <w:tr w:rsidR="00981E00" w14:paraId="3967DEA9" w14:textId="77777777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4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AC3C1" w14:textId="77777777" w:rsidR="00981E00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Odběratel:</w:t>
            </w:r>
          </w:p>
          <w:p w14:paraId="3D648893" w14:textId="77777777" w:rsidR="00981E00" w:rsidRDefault="00000000">
            <w:pPr>
              <w:pStyle w:val="Other10"/>
              <w:spacing w:line="283" w:lineRule="auto"/>
              <w:ind w:left="1000"/>
            </w:pPr>
            <w:r>
              <w:rPr>
                <w:rStyle w:val="Other1"/>
              </w:rPr>
              <w:t>Nemocnice Havířov, příspěvková organizace</w:t>
            </w:r>
          </w:p>
          <w:p w14:paraId="54D8317D" w14:textId="77777777" w:rsidR="00981E00" w:rsidRDefault="00000000">
            <w:pPr>
              <w:pStyle w:val="Other10"/>
              <w:spacing w:line="283" w:lineRule="auto"/>
              <w:ind w:left="1000"/>
            </w:pPr>
            <w:r>
              <w:rPr>
                <w:rStyle w:val="Other1"/>
              </w:rPr>
              <w:t>Dělnická 1132/24</w:t>
            </w:r>
          </w:p>
          <w:p w14:paraId="04EF6A32" w14:textId="77777777" w:rsidR="00981E00" w:rsidRDefault="00000000">
            <w:pPr>
              <w:pStyle w:val="Other10"/>
              <w:spacing w:line="283" w:lineRule="auto"/>
              <w:ind w:firstLine="1000"/>
            </w:pPr>
            <w:r>
              <w:rPr>
                <w:rStyle w:val="Other1"/>
              </w:rPr>
              <w:t>736 01 Havířov</w:t>
            </w:r>
          </w:p>
          <w:p w14:paraId="6FC9B536" w14:textId="77777777" w:rsidR="00981E00" w:rsidRDefault="00000000">
            <w:pPr>
              <w:pStyle w:val="Other10"/>
              <w:spacing w:line="283" w:lineRule="auto"/>
              <w:ind w:firstLine="560"/>
            </w:pPr>
            <w:r>
              <w:rPr>
                <w:rStyle w:val="Other1"/>
              </w:rPr>
              <w:t>IČO: 00844896</w:t>
            </w:r>
          </w:p>
          <w:p w14:paraId="2839C989" w14:textId="77777777" w:rsidR="00981E00" w:rsidRDefault="00000000">
            <w:pPr>
              <w:pStyle w:val="Other10"/>
              <w:spacing w:line="283" w:lineRule="auto"/>
              <w:ind w:firstLine="56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55C6B" w14:textId="77777777" w:rsidR="00981E00" w:rsidRDefault="00000000">
            <w:pPr>
              <w:pStyle w:val="Other10"/>
              <w:ind w:firstLine="340"/>
            </w:pPr>
            <w:r>
              <w:rPr>
                <w:rStyle w:val="Other1"/>
              </w:rPr>
              <w:t>| Dodavatel:</w:t>
            </w:r>
          </w:p>
          <w:p w14:paraId="1EE751EF" w14:textId="77777777" w:rsidR="00981E00" w:rsidRDefault="00000000">
            <w:pPr>
              <w:pStyle w:val="Other10"/>
              <w:tabs>
                <w:tab w:val="left" w:pos="2010"/>
                <w:tab w:val="left" w:pos="3645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FRESENIUS MEDICAL</w:t>
            </w:r>
            <w:r>
              <w:rPr>
                <w:rStyle w:val="Other1"/>
              </w:rPr>
              <w:tab/>
              <w:t>CARE-ČR, S.r.o.</w:t>
            </w:r>
          </w:p>
          <w:p w14:paraId="2B3F083B" w14:textId="77777777" w:rsidR="00981E00" w:rsidRDefault="00000000">
            <w:pPr>
              <w:pStyle w:val="Other10"/>
              <w:tabs>
                <w:tab w:val="left" w:pos="2018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Evropská 423/178</w:t>
            </w:r>
          </w:p>
          <w:p w14:paraId="2C2B8113" w14:textId="77777777" w:rsidR="00981E00" w:rsidRDefault="00000000">
            <w:pPr>
              <w:pStyle w:val="Other10"/>
              <w:tabs>
                <w:tab w:val="left" w:pos="2018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160 00 Praha 6</w:t>
            </w:r>
          </w:p>
          <w:p w14:paraId="1C036DE0" w14:textId="77777777" w:rsidR="00981E00" w:rsidRDefault="00000000">
            <w:pPr>
              <w:pStyle w:val="Other10"/>
              <w:ind w:firstLine="340"/>
            </w:pPr>
            <w:r>
              <w:rPr>
                <w:rStyle w:val="Other1"/>
              </w:rPr>
              <w:t>1</w:t>
            </w:r>
          </w:p>
          <w:p w14:paraId="4A9AF826" w14:textId="77777777" w:rsidR="00981E00" w:rsidRDefault="00000000">
            <w:pPr>
              <w:pStyle w:val="Other10"/>
              <w:tabs>
                <w:tab w:val="left" w:pos="1571"/>
              </w:tabs>
              <w:spacing w:line="233" w:lineRule="auto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45790884</w:t>
            </w:r>
          </w:p>
          <w:p w14:paraId="362EB87A" w14:textId="77777777" w:rsidR="00981E00" w:rsidRDefault="00000000">
            <w:pPr>
              <w:pStyle w:val="Other10"/>
              <w:tabs>
                <w:tab w:val="left" w:pos="1571"/>
              </w:tabs>
              <w:ind w:firstLine="34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DIČ: CZ699003038email: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objednavky@freseniusmedicalcare.com</w:t>
              </w:r>
            </w:hyperlink>
          </w:p>
        </w:tc>
      </w:tr>
      <w:tr w:rsidR="00981E00" w14:paraId="2DBFA14B" w14:textId="77777777">
        <w:tblPrEx>
          <w:tblCellMar>
            <w:top w:w="0" w:type="dxa"/>
            <w:bottom w:w="0" w:type="dxa"/>
          </w:tblCellMar>
        </w:tblPrEx>
        <w:trPr>
          <w:trHeight w:hRule="exact" w:val="1202"/>
          <w:jc w:val="center"/>
        </w:trPr>
        <w:tc>
          <w:tcPr>
            <w:tcW w:w="2750" w:type="dxa"/>
            <w:tcBorders>
              <w:top w:val="single" w:sz="4" w:space="0" w:color="auto"/>
            </w:tcBorders>
            <w:shd w:val="clear" w:color="auto" w:fill="auto"/>
          </w:tcPr>
          <w:p w14:paraId="60D5D807" w14:textId="77777777" w:rsidR="00981E00" w:rsidRDefault="00000000">
            <w:pPr>
              <w:pStyle w:val="Other10"/>
              <w:tabs>
                <w:tab w:val="left" w:pos="2549"/>
              </w:tabs>
              <w:spacing w:before="12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06CD6E32" w14:textId="77777777" w:rsidR="00981E00" w:rsidRDefault="00000000">
            <w:pPr>
              <w:pStyle w:val="Other10"/>
            </w:pPr>
            <w:r>
              <w:rPr>
                <w:rStyle w:val="Other1"/>
              </w:rPr>
              <w:t>Datum př. realizace</w:t>
            </w:r>
          </w:p>
          <w:p w14:paraId="12092BFD" w14:textId="77777777" w:rsidR="00981E00" w:rsidRDefault="00000000">
            <w:pPr>
              <w:pStyle w:val="Other10"/>
              <w:tabs>
                <w:tab w:val="left" w:pos="2542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948C1" w14:textId="77777777" w:rsidR="00981E00" w:rsidRDefault="00000000">
            <w:pPr>
              <w:pStyle w:val="Other10"/>
              <w:spacing w:before="140" w:after="40"/>
            </w:pPr>
            <w:r>
              <w:rPr>
                <w:rStyle w:val="Other1"/>
              </w:rPr>
              <w:t>15.4.2024</w:t>
            </w:r>
          </w:p>
          <w:p w14:paraId="0498BE4D" w14:textId="77777777" w:rsidR="00981E00" w:rsidRDefault="00000000">
            <w:pPr>
              <w:pStyle w:val="Other10"/>
            </w:pPr>
            <w:r>
              <w:rPr>
                <w:rStyle w:val="Other1"/>
              </w:rPr>
              <w:t>19.4.2024</w:t>
            </w:r>
          </w:p>
        </w:tc>
        <w:tc>
          <w:tcPr>
            <w:tcW w:w="6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94D90" w14:textId="77777777" w:rsidR="00981E00" w:rsidRDefault="00000000">
            <w:pPr>
              <w:pStyle w:val="Other10"/>
              <w:ind w:firstLine="340"/>
            </w:pPr>
            <w:r>
              <w:rPr>
                <w:rStyle w:val="Other1"/>
              </w:rPr>
              <w:t>| Konečný příjemce:</w:t>
            </w:r>
          </w:p>
          <w:p w14:paraId="2FB172FE" w14:textId="77777777" w:rsidR="00981E00" w:rsidRDefault="00000000">
            <w:pPr>
              <w:pStyle w:val="Other10"/>
              <w:tabs>
                <w:tab w:val="left" w:pos="2039"/>
                <w:tab w:val="right" w:pos="4494"/>
              </w:tabs>
              <w:ind w:firstLine="34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4595407B" w14:textId="77777777" w:rsidR="00981E00" w:rsidRDefault="00000000">
            <w:pPr>
              <w:pStyle w:val="Other10"/>
              <w:tabs>
                <w:tab w:val="left" w:pos="2046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09D79018" w14:textId="77777777" w:rsidR="00981E00" w:rsidRDefault="00000000">
            <w:pPr>
              <w:pStyle w:val="Other10"/>
              <w:tabs>
                <w:tab w:val="left" w:pos="2046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981E00" w14:paraId="059A0CF0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730B" w14:textId="77777777" w:rsidR="00981E00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5993AB3" w14:textId="77777777" w:rsidR="00981E00" w:rsidRDefault="00981E00">
            <w:pPr>
              <w:rPr>
                <w:sz w:val="10"/>
                <w:szCs w:val="10"/>
              </w:rPr>
            </w:pPr>
          </w:p>
        </w:tc>
        <w:tc>
          <w:tcPr>
            <w:tcW w:w="6898" w:type="dxa"/>
            <w:tcBorders>
              <w:bottom w:val="single" w:sz="4" w:space="0" w:color="auto"/>
            </w:tcBorders>
            <w:shd w:val="clear" w:color="auto" w:fill="auto"/>
          </w:tcPr>
          <w:p w14:paraId="626DA65D" w14:textId="77777777" w:rsidR="00981E00" w:rsidRDefault="00000000">
            <w:pPr>
              <w:pStyle w:val="Other10"/>
              <w:ind w:firstLine="340"/>
            </w:pPr>
            <w:r>
              <w:rPr>
                <w:rStyle w:val="Other1"/>
              </w:rPr>
              <w:t>i</w:t>
            </w:r>
          </w:p>
          <w:p w14:paraId="2394269D" w14:textId="77777777" w:rsidR="00981E00" w:rsidRDefault="00000000">
            <w:pPr>
              <w:pStyle w:val="Other10"/>
              <w:spacing w:line="226" w:lineRule="auto"/>
              <w:ind w:firstLine="34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DIALÝZU NsP HAVÍŘOV Přízemí!</w:t>
            </w:r>
          </w:p>
        </w:tc>
      </w:tr>
    </w:tbl>
    <w:p w14:paraId="01EEF3A3" w14:textId="77777777" w:rsidR="00981E00" w:rsidRDefault="00981E00">
      <w:pPr>
        <w:spacing w:after="119" w:line="1" w:lineRule="exact"/>
      </w:pPr>
    </w:p>
    <w:p w14:paraId="47055A47" w14:textId="77777777" w:rsidR="00981E00" w:rsidRDefault="00000000">
      <w:pPr>
        <w:pStyle w:val="Bodytext10"/>
        <w:pBdr>
          <w:bottom w:val="single" w:sz="4" w:space="0" w:color="auto"/>
        </w:pBdr>
        <w:spacing w:line="276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3960"/>
        <w:gridCol w:w="1714"/>
        <w:gridCol w:w="634"/>
        <w:gridCol w:w="1015"/>
        <w:gridCol w:w="1015"/>
        <w:gridCol w:w="1231"/>
      </w:tblGrid>
      <w:tr w:rsidR="00981E00" w14:paraId="34651459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1354" w:type="dxa"/>
            <w:shd w:val="clear" w:color="auto" w:fill="auto"/>
          </w:tcPr>
          <w:p w14:paraId="33653A20" w14:textId="77777777" w:rsidR="00981E00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960" w:type="dxa"/>
            <w:shd w:val="clear" w:color="auto" w:fill="auto"/>
          </w:tcPr>
          <w:p w14:paraId="4D73B06C" w14:textId="77777777" w:rsidR="00981E00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714" w:type="dxa"/>
            <w:shd w:val="clear" w:color="auto" w:fill="auto"/>
          </w:tcPr>
          <w:p w14:paraId="6A43EE0F" w14:textId="77777777" w:rsidR="00981E00" w:rsidRDefault="00000000">
            <w:pPr>
              <w:pStyle w:val="Other1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34" w:type="dxa"/>
            <w:shd w:val="clear" w:color="auto" w:fill="auto"/>
          </w:tcPr>
          <w:p w14:paraId="4B109296" w14:textId="77777777" w:rsidR="00981E00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1015" w:type="dxa"/>
            <w:shd w:val="clear" w:color="auto" w:fill="auto"/>
          </w:tcPr>
          <w:p w14:paraId="55D455DD" w14:textId="77777777" w:rsidR="00981E00" w:rsidRDefault="00000000">
            <w:pPr>
              <w:pStyle w:val="Other10"/>
              <w:spacing w:line="276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1015" w:type="dxa"/>
            <w:shd w:val="clear" w:color="auto" w:fill="auto"/>
          </w:tcPr>
          <w:p w14:paraId="4DEEE32A" w14:textId="77777777" w:rsidR="00981E00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231" w:type="dxa"/>
            <w:shd w:val="clear" w:color="auto" w:fill="auto"/>
          </w:tcPr>
          <w:p w14:paraId="608DA0F7" w14:textId="77777777" w:rsidR="00981E00" w:rsidRDefault="00000000">
            <w:pPr>
              <w:pStyle w:val="Other10"/>
              <w:spacing w:line="283" w:lineRule="auto"/>
              <w:ind w:right="16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981E00" w14:paraId="5B972FA7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CA7466" w14:textId="77777777" w:rsidR="00981E00" w:rsidRDefault="00000000">
            <w:pPr>
              <w:pStyle w:val="Other10"/>
            </w:pPr>
            <w:r>
              <w:rPr>
                <w:rStyle w:val="Other1"/>
              </w:rPr>
              <w:t>N047103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E02D46" w14:textId="77777777" w:rsidR="00981E00" w:rsidRDefault="00000000">
            <w:pPr>
              <w:pStyle w:val="Other10"/>
              <w:ind w:firstLine="140"/>
            </w:pPr>
            <w:r>
              <w:rPr>
                <w:rStyle w:val="Other1"/>
              </w:rPr>
              <w:t>Granudial AF 81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357D19" w14:textId="77777777" w:rsidR="00981E00" w:rsidRDefault="00000000">
            <w:pPr>
              <w:pStyle w:val="Other10"/>
            </w:pPr>
            <w:r>
              <w:rPr>
                <w:rStyle w:val="Other1"/>
              </w:rPr>
              <w:t>F00000406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0CD112" w14:textId="77777777" w:rsidR="00981E00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BD60B9" w14:textId="77777777" w:rsidR="00981E00" w:rsidRDefault="00000000">
            <w:pPr>
              <w:pStyle w:val="Other10"/>
              <w:jc w:val="right"/>
            </w:pPr>
            <w:r>
              <w:rPr>
                <w:rStyle w:val="Other1"/>
              </w:rPr>
              <w:t>30,000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349A76" w14:textId="77777777" w:rsidR="00981E00" w:rsidRDefault="00000000">
            <w:pPr>
              <w:pStyle w:val="Other10"/>
              <w:jc w:val="right"/>
            </w:pPr>
            <w:r>
              <w:rPr>
                <w:rStyle w:val="Other1"/>
              </w:rPr>
              <w:t>1 488,48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166115" w14:textId="77777777" w:rsidR="00981E00" w:rsidRDefault="00000000">
            <w:pPr>
              <w:pStyle w:val="Other10"/>
              <w:ind w:firstLine="240"/>
            </w:pPr>
            <w:r>
              <w:rPr>
                <w:rStyle w:val="Other1"/>
              </w:rPr>
              <w:t>44 654,40</w:t>
            </w:r>
          </w:p>
        </w:tc>
      </w:tr>
      <w:tr w:rsidR="00981E00" w14:paraId="5988A98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54" w:type="dxa"/>
            <w:shd w:val="clear" w:color="auto" w:fill="auto"/>
            <w:vAlign w:val="bottom"/>
          </w:tcPr>
          <w:p w14:paraId="520C0F61" w14:textId="77777777" w:rsidR="00981E00" w:rsidRDefault="00000000">
            <w:pPr>
              <w:pStyle w:val="Other10"/>
            </w:pPr>
            <w:r>
              <w:rPr>
                <w:rStyle w:val="Other1"/>
              </w:rPr>
              <w:t>N000637</w:t>
            </w:r>
          </w:p>
        </w:tc>
        <w:tc>
          <w:tcPr>
            <w:tcW w:w="5674" w:type="dxa"/>
            <w:gridSpan w:val="2"/>
            <w:shd w:val="clear" w:color="auto" w:fill="auto"/>
            <w:vAlign w:val="bottom"/>
          </w:tcPr>
          <w:p w14:paraId="33B6E3CA" w14:textId="77777777" w:rsidR="00981E00" w:rsidRDefault="00000000">
            <w:pPr>
              <w:pStyle w:val="Other10"/>
              <w:ind w:firstLine="140"/>
            </w:pPr>
            <w:r>
              <w:rPr>
                <w:rStyle w:val="Other1"/>
              </w:rPr>
              <w:t>Kapilára - dialyzátor High Flux FX CorDiax F00001590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A4D9746" w14:textId="77777777" w:rsidR="00981E00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5DB11891" w14:textId="77777777" w:rsidR="00981E00" w:rsidRDefault="00000000">
            <w:pPr>
              <w:pStyle w:val="Other10"/>
              <w:jc w:val="right"/>
            </w:pPr>
            <w:r>
              <w:rPr>
                <w:rStyle w:val="Other1"/>
              </w:rPr>
              <w:t>40,000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6E085F18" w14:textId="77777777" w:rsidR="00981E00" w:rsidRDefault="00000000">
            <w:pPr>
              <w:pStyle w:val="Other10"/>
              <w:jc w:val="right"/>
            </w:pPr>
            <w:r>
              <w:rPr>
                <w:rStyle w:val="Other1"/>
              </w:rPr>
              <w:t>413,28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5235158D" w14:textId="77777777" w:rsidR="00981E00" w:rsidRDefault="00000000">
            <w:pPr>
              <w:pStyle w:val="Other10"/>
              <w:ind w:firstLine="240"/>
            </w:pPr>
            <w:r>
              <w:rPr>
                <w:rStyle w:val="Other1"/>
              </w:rPr>
              <w:t>16 531,20</w:t>
            </w:r>
          </w:p>
        </w:tc>
      </w:tr>
      <w:tr w:rsidR="00981E00" w14:paraId="4366D08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354" w:type="dxa"/>
            <w:shd w:val="clear" w:color="auto" w:fill="auto"/>
          </w:tcPr>
          <w:p w14:paraId="6ADD4C34" w14:textId="77777777" w:rsidR="00981E00" w:rsidRDefault="00000000">
            <w:pPr>
              <w:pStyle w:val="Other10"/>
            </w:pPr>
            <w:r>
              <w:rPr>
                <w:rStyle w:val="Other1"/>
              </w:rPr>
              <w:t>N000638</w:t>
            </w:r>
          </w:p>
        </w:tc>
        <w:tc>
          <w:tcPr>
            <w:tcW w:w="5674" w:type="dxa"/>
            <w:gridSpan w:val="2"/>
            <w:shd w:val="clear" w:color="auto" w:fill="auto"/>
          </w:tcPr>
          <w:p w14:paraId="46C159C1" w14:textId="77777777" w:rsidR="00981E00" w:rsidRDefault="00000000">
            <w:pPr>
              <w:pStyle w:val="Other10"/>
              <w:ind w:firstLine="140"/>
            </w:pPr>
            <w:r>
              <w:rPr>
                <w:rStyle w:val="Other1"/>
              </w:rPr>
              <w:t>Kapilára - dialyzátor High Flux FX CorDiax F00001591</w:t>
            </w:r>
          </w:p>
        </w:tc>
        <w:tc>
          <w:tcPr>
            <w:tcW w:w="634" w:type="dxa"/>
            <w:shd w:val="clear" w:color="auto" w:fill="auto"/>
          </w:tcPr>
          <w:p w14:paraId="029D2C7D" w14:textId="77777777" w:rsidR="00981E00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15" w:type="dxa"/>
            <w:shd w:val="clear" w:color="auto" w:fill="auto"/>
          </w:tcPr>
          <w:p w14:paraId="62C0760C" w14:textId="77777777" w:rsidR="00981E00" w:rsidRDefault="00000000">
            <w:pPr>
              <w:pStyle w:val="Other10"/>
              <w:jc w:val="right"/>
            </w:pPr>
            <w:r>
              <w:rPr>
                <w:rStyle w:val="Other1"/>
              </w:rPr>
              <w:t>40,000</w:t>
            </w:r>
          </w:p>
        </w:tc>
        <w:tc>
          <w:tcPr>
            <w:tcW w:w="1015" w:type="dxa"/>
            <w:shd w:val="clear" w:color="auto" w:fill="auto"/>
          </w:tcPr>
          <w:p w14:paraId="0C7DA4DF" w14:textId="77777777" w:rsidR="00981E00" w:rsidRDefault="00000000">
            <w:pPr>
              <w:pStyle w:val="Other10"/>
              <w:jc w:val="right"/>
            </w:pPr>
            <w:r>
              <w:rPr>
                <w:rStyle w:val="Other1"/>
              </w:rPr>
              <w:t>413,28</w:t>
            </w:r>
          </w:p>
        </w:tc>
        <w:tc>
          <w:tcPr>
            <w:tcW w:w="1231" w:type="dxa"/>
            <w:shd w:val="clear" w:color="auto" w:fill="auto"/>
          </w:tcPr>
          <w:p w14:paraId="4B2AC8D1" w14:textId="77777777" w:rsidR="00981E00" w:rsidRDefault="00000000">
            <w:pPr>
              <w:pStyle w:val="Other10"/>
              <w:ind w:firstLine="240"/>
            </w:pPr>
            <w:r>
              <w:rPr>
                <w:rStyle w:val="Other1"/>
              </w:rPr>
              <w:t>16 531,20</w:t>
            </w:r>
          </w:p>
        </w:tc>
      </w:tr>
      <w:tr w:rsidR="00981E00" w14:paraId="5E8D90C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54" w:type="dxa"/>
            <w:shd w:val="clear" w:color="auto" w:fill="auto"/>
            <w:vAlign w:val="bottom"/>
          </w:tcPr>
          <w:p w14:paraId="5A5B3D6F" w14:textId="77777777" w:rsidR="00981E00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960" w:type="dxa"/>
            <w:shd w:val="clear" w:color="auto" w:fill="auto"/>
          </w:tcPr>
          <w:p w14:paraId="7950BC76" w14:textId="77777777" w:rsidR="00981E00" w:rsidRDefault="00981E0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shd w:val="clear" w:color="auto" w:fill="auto"/>
          </w:tcPr>
          <w:p w14:paraId="295B05B6" w14:textId="77777777" w:rsidR="00981E00" w:rsidRDefault="00981E00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23F6E0EC" w14:textId="77777777" w:rsidR="00981E00" w:rsidRDefault="00981E00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bottom"/>
          </w:tcPr>
          <w:p w14:paraId="511F945A" w14:textId="77777777" w:rsidR="00981E00" w:rsidRDefault="00000000">
            <w:pPr>
              <w:pStyle w:val="Other10"/>
              <w:jc w:val="right"/>
            </w:pPr>
            <w:r>
              <w:rPr>
                <w:rStyle w:val="Other1"/>
              </w:rPr>
              <w:t>110,000</w:t>
            </w:r>
          </w:p>
        </w:tc>
        <w:tc>
          <w:tcPr>
            <w:tcW w:w="1015" w:type="dxa"/>
            <w:shd w:val="clear" w:color="auto" w:fill="auto"/>
          </w:tcPr>
          <w:p w14:paraId="438B19A3" w14:textId="77777777" w:rsidR="00981E00" w:rsidRDefault="00981E00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14:paraId="4A634CFE" w14:textId="77777777" w:rsidR="00981E00" w:rsidRDefault="00000000">
            <w:pPr>
              <w:pStyle w:val="Other10"/>
              <w:ind w:firstLine="240"/>
            </w:pPr>
            <w:r>
              <w:rPr>
                <w:rStyle w:val="Other1"/>
              </w:rPr>
              <w:t>77 716,80</w:t>
            </w:r>
          </w:p>
        </w:tc>
      </w:tr>
    </w:tbl>
    <w:p w14:paraId="77F705D7" w14:textId="77777777" w:rsidR="00981E00" w:rsidRDefault="00981E00">
      <w:pPr>
        <w:spacing w:after="7199" w:line="1" w:lineRule="exact"/>
      </w:pPr>
    </w:p>
    <w:p w14:paraId="5AA7FF1E" w14:textId="77777777" w:rsidR="00981E00" w:rsidRDefault="00000000">
      <w:pPr>
        <w:pStyle w:val="Bodytext10"/>
        <w:pBdr>
          <w:top w:val="single" w:sz="4" w:space="0" w:color="auto"/>
        </w:pBdr>
        <w:spacing w:line="240" w:lineRule="auto"/>
      </w:pPr>
      <w:r>
        <w:rPr>
          <w:rStyle w:val="Bodytext1"/>
        </w:rPr>
        <w:t>Organizace je vedena u Krajského obchodního soudu v Ostravě,spis .zn. Pr .vložka 880</w:t>
      </w:r>
    </w:p>
    <w:p w14:paraId="79F2FF08" w14:textId="77777777" w:rsidR="00981E00" w:rsidRDefault="00000000">
      <w:pPr>
        <w:pStyle w:val="Bodytext1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A2ECDA3" wp14:editId="7093F09B">
                <wp:simplePos x="0" y="0"/>
                <wp:positionH relativeFrom="page">
                  <wp:posOffset>3715385</wp:posOffset>
                </wp:positionH>
                <wp:positionV relativeFrom="paragraph">
                  <wp:posOffset>12700</wp:posOffset>
                </wp:positionV>
                <wp:extent cx="420370" cy="1600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1C64D5" w14:textId="77777777" w:rsidR="00981E00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A2ECDA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2.55pt;margin-top:1pt;width:33.1pt;height:12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" filled="f" stroked="f">
                <v:textbox inset="0,0,0,0">
                  <w:txbxContent>
                    <w:p w14:paraId="501C64D5" w14:textId="77777777" w:rsidR="00981E00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Čertíkova</w:t>
      </w:r>
    </w:p>
    <w:sectPr w:rsidR="00981E00">
      <w:headerReference w:type="default" r:id="rId7"/>
      <w:pgSz w:w="11900" w:h="16840"/>
      <w:pgMar w:top="1084" w:right="412" w:bottom="1084" w:left="422" w:header="0" w:footer="6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7248" w14:textId="77777777" w:rsidR="00715595" w:rsidRDefault="00715595">
      <w:r>
        <w:separator/>
      </w:r>
    </w:p>
  </w:endnote>
  <w:endnote w:type="continuationSeparator" w:id="0">
    <w:p w14:paraId="0AED20E8" w14:textId="77777777" w:rsidR="00715595" w:rsidRDefault="0071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629F" w14:textId="77777777" w:rsidR="00715595" w:rsidRDefault="00715595"/>
  </w:footnote>
  <w:footnote w:type="continuationSeparator" w:id="0">
    <w:p w14:paraId="47FAF957" w14:textId="77777777" w:rsidR="00715595" w:rsidRDefault="007155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FBCB" w14:textId="77777777" w:rsidR="00981E0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58AEAC9" wp14:editId="5D5DEC06">
              <wp:simplePos x="0" y="0"/>
              <wp:positionH relativeFrom="page">
                <wp:posOffset>2828290</wp:posOffset>
              </wp:positionH>
              <wp:positionV relativeFrom="page">
                <wp:posOffset>368300</wp:posOffset>
              </wp:positionV>
              <wp:extent cx="4210685" cy="1327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68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112776" w14:textId="77777777" w:rsidR="00981E00" w:rsidRDefault="00000000">
                          <w:pPr>
                            <w:pStyle w:val="Headerorfooter20"/>
                            <w:tabs>
                              <w:tab w:val="right" w:pos="5141"/>
                              <w:tab w:val="right" w:pos="6631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40023068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AEAC9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2.7pt;margin-top:29pt;width:331.55pt;height:10.4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" filled="f" stroked="f">
              <v:textbox style="mso-fit-shape-to-text:t" inset="0,0,0,0">
                <w:txbxContent>
                  <w:p w14:paraId="68112776" w14:textId="77777777" w:rsidR="00981E00" w:rsidRDefault="00000000">
                    <w:pPr>
                      <w:pStyle w:val="Headerorfooter20"/>
                      <w:tabs>
                        <w:tab w:val="right" w:pos="5141"/>
                        <w:tab w:val="right" w:pos="6631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  <w:t>Číslo:</w:t>
                    </w:r>
                    <w:r>
                      <w:rPr>
                        <w:rStyle w:val="Headerorfooter2"/>
                      </w:rPr>
                      <w:tab/>
                      <w:t>40023068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7348395" wp14:editId="34A8F06D">
              <wp:simplePos x="0" y="0"/>
              <wp:positionH relativeFrom="page">
                <wp:posOffset>299720</wp:posOffset>
              </wp:positionH>
              <wp:positionV relativeFrom="page">
                <wp:posOffset>605790</wp:posOffset>
              </wp:positionV>
              <wp:extent cx="690372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37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3.600000000000001pt;margin-top:47.700000000000003pt;width:54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00"/>
    <w:rsid w:val="006361B5"/>
    <w:rsid w:val="00715595"/>
    <w:rsid w:val="009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EB5E"/>
  <w15:docId w15:val="{31BBBFD0-FA7B-427B-9047-19323FC1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220" w:line="257" w:lineRule="auto"/>
    </w:pPr>
    <w:rPr>
      <w:sz w:val="18"/>
      <w:szCs w:val="18"/>
    </w:rPr>
  </w:style>
  <w:style w:type="paragraph" w:customStyle="1" w:styleId="Other10">
    <w:name w:val="Other|1"/>
    <w:basedOn w:val="Normln"/>
    <w:link w:val="Other1"/>
    <w:rPr>
      <w:sz w:val="18"/>
      <w:szCs w:val="1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freseniusmedicalcar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2024-04-26T13:11:00Z</dcterms:created>
  <dcterms:modified xsi:type="dcterms:W3CDTF">2024-04-26T13:11:00Z</dcterms:modified>
</cp:coreProperties>
</file>