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08EEF" w14:textId="4FE17383" w:rsidR="0052195E" w:rsidRDefault="00066366" w:rsidP="00066366">
      <w:pPr>
        <w:rPr>
          <w:b/>
        </w:rPr>
      </w:pPr>
      <w:bookmarkStart w:id="0" w:name="_Toc196810167"/>
      <w:r>
        <w:tab/>
      </w:r>
      <w:r w:rsidR="0052195E" w:rsidRPr="0008628D">
        <w:t>Evidenční číslo:</w:t>
      </w:r>
      <w:r w:rsidR="00150DE4">
        <w:t xml:space="preserve"> </w:t>
      </w:r>
      <w:r w:rsidR="00150DE4" w:rsidRPr="00150DE4">
        <w:t>SML6/0114/2024</w:t>
      </w:r>
    </w:p>
    <w:p w14:paraId="0FC9F218" w14:textId="25EE10B3" w:rsidR="00283DD7" w:rsidRPr="0018269E" w:rsidRDefault="00283DD7" w:rsidP="00066366">
      <w:pPr>
        <w:pStyle w:val="Nadpis1"/>
        <w:jc w:val="center"/>
        <w:rPr>
          <w:iCs/>
        </w:rPr>
      </w:pPr>
      <w:r w:rsidRPr="00545AD3">
        <w:t>Smlouva o partnerství</w:t>
      </w:r>
      <w:bookmarkEnd w:id="0"/>
      <w:r w:rsidRPr="00545AD3">
        <w:t xml:space="preserve"> s </w:t>
      </w:r>
      <w:r w:rsidRPr="0018269E">
        <w:rPr>
          <w:iCs/>
        </w:rPr>
        <w:t>finančním příspěvkem</w:t>
      </w:r>
    </w:p>
    <w:p w14:paraId="677DE274" w14:textId="3BB9DDD3" w:rsidR="00283DD7" w:rsidRPr="00251111" w:rsidRDefault="00283DD7" w:rsidP="00066366">
      <w:pPr>
        <w:jc w:val="center"/>
        <w:rPr>
          <w:b/>
          <w:szCs w:val="24"/>
        </w:rPr>
      </w:pPr>
      <w:r w:rsidRPr="00283DD7">
        <w:t>uzavřená podle § 1746 odst. 2 zákona č. 89/2012 Sb., občanský zákoník</w:t>
      </w:r>
      <w:r w:rsidR="008840CF">
        <w:t>, ve znění pozdějších předpisů</w:t>
      </w:r>
    </w:p>
    <w:p w14:paraId="4581B3FD" w14:textId="06470BB8" w:rsidR="00283DD7" w:rsidRDefault="00283DD7" w:rsidP="00066366">
      <w:pPr>
        <w:pStyle w:val="Nadpis2"/>
      </w:pPr>
      <w:bookmarkStart w:id="1" w:name="_Toc196810168"/>
      <w:r w:rsidRPr="00251111">
        <w:t>Článek I</w:t>
      </w:r>
      <w:bookmarkStart w:id="2" w:name="_Toc196810169"/>
      <w:bookmarkEnd w:id="1"/>
      <w:r>
        <w:br/>
      </w:r>
      <w:r w:rsidRPr="00251111">
        <w:t>Smluvní strany</w:t>
      </w:r>
      <w:bookmarkEnd w:id="2"/>
    </w:p>
    <w:p w14:paraId="69EE0155" w14:textId="77777777" w:rsidR="00084681" w:rsidRPr="00084681" w:rsidRDefault="00084681" w:rsidP="00084681"/>
    <w:p w14:paraId="1BE2D910" w14:textId="5C06A445" w:rsidR="00283DD7" w:rsidRPr="001B43D6" w:rsidRDefault="001B43D6" w:rsidP="00066366">
      <w:pPr>
        <w:rPr>
          <w:b/>
        </w:rPr>
      </w:pPr>
      <w:r w:rsidRPr="001B43D6">
        <w:rPr>
          <w:b/>
        </w:rPr>
        <w:t>Město Kraslice</w:t>
      </w:r>
    </w:p>
    <w:p w14:paraId="765E7EBD" w14:textId="5FB80AE6" w:rsidR="00283DD7" w:rsidRPr="00251111" w:rsidRDefault="00BC61D9" w:rsidP="00066366">
      <w:r>
        <w:t>Adresa sídla:</w:t>
      </w:r>
      <w:r w:rsidR="00422E88">
        <w:t xml:space="preserve"> nám. 28 října 1438/6, 358 01 Kraslice</w:t>
      </w:r>
      <w:r>
        <w:tab/>
      </w:r>
    </w:p>
    <w:p w14:paraId="22310815" w14:textId="4DF05850" w:rsidR="00283DD7" w:rsidRPr="00251111" w:rsidRDefault="00BC61D9" w:rsidP="00066366">
      <w:r>
        <w:t>Z</w:t>
      </w:r>
      <w:r w:rsidR="00283DD7" w:rsidRPr="00251111">
        <w:t>astoupen</w:t>
      </w:r>
      <w:r>
        <w:t>ý:</w:t>
      </w:r>
      <w:r w:rsidR="00283DD7" w:rsidRPr="00251111">
        <w:t xml:space="preserve"> </w:t>
      </w:r>
      <w:r w:rsidR="00422E88">
        <w:t>Ing. Jan Šimek, starosta</w:t>
      </w:r>
      <w:r>
        <w:tab/>
      </w:r>
    </w:p>
    <w:p w14:paraId="4E0573C1" w14:textId="43BDB268" w:rsidR="00283DD7" w:rsidRPr="00251111" w:rsidRDefault="00283DD7" w:rsidP="00066366">
      <w:r w:rsidRPr="00251111">
        <w:t>IČ</w:t>
      </w:r>
      <w:r w:rsidR="008840CF">
        <w:t>O</w:t>
      </w:r>
      <w:r w:rsidR="00BC61D9">
        <w:t>:</w:t>
      </w:r>
      <w:r w:rsidR="00595393">
        <w:t xml:space="preserve"> </w:t>
      </w:r>
      <w:r w:rsidR="00422E88">
        <w:t>00259438</w:t>
      </w:r>
      <w:r w:rsidR="00BC61D9">
        <w:tab/>
      </w:r>
    </w:p>
    <w:p w14:paraId="42369C63" w14:textId="7688AE14" w:rsidR="00283DD7" w:rsidRDefault="00BC61D9" w:rsidP="00066366">
      <w:r>
        <w:t>B</w:t>
      </w:r>
      <w:r w:rsidR="00283DD7" w:rsidRPr="00251111">
        <w:t xml:space="preserve">ankovní spojení: </w:t>
      </w:r>
      <w:r w:rsidR="00612845" w:rsidRPr="00612845">
        <w:t xml:space="preserve">Česká národní banka         </w:t>
      </w:r>
      <w:r>
        <w:tab/>
      </w:r>
      <w:r>
        <w:tab/>
      </w:r>
    </w:p>
    <w:p w14:paraId="38847F62" w14:textId="557F3260" w:rsidR="00BC61D9" w:rsidRDefault="00BC61D9" w:rsidP="00066366">
      <w:r>
        <w:t>Číslo účtu:</w:t>
      </w:r>
      <w:r w:rsidR="00422E88" w:rsidRPr="00422E88">
        <w:t xml:space="preserve"> </w:t>
      </w:r>
      <w:r w:rsidR="00422E88" w:rsidRPr="00E914E4">
        <w:t>94-310391/0710</w:t>
      </w:r>
      <w:r>
        <w:tab/>
      </w:r>
    </w:p>
    <w:p w14:paraId="20B548AA" w14:textId="0F624271" w:rsidR="00BC61D9" w:rsidRDefault="00BC61D9" w:rsidP="00066366">
      <w:r>
        <w:t>Datová schránka:</w:t>
      </w:r>
      <w:r w:rsidR="00422E88">
        <w:t xml:space="preserve"> </w:t>
      </w:r>
      <w:r w:rsidR="00422E88" w:rsidRPr="00422E88">
        <w:t>riebz3t</w:t>
      </w:r>
    </w:p>
    <w:p w14:paraId="436E91EE" w14:textId="46E3A4C9" w:rsidR="00283DD7" w:rsidRPr="00251111" w:rsidRDefault="00283DD7" w:rsidP="00066366">
      <w:r w:rsidRPr="00251111">
        <w:t>(dále jen „</w:t>
      </w:r>
      <w:r>
        <w:t>p</w:t>
      </w:r>
      <w:r w:rsidRPr="00251111">
        <w:t>říjemce“)</w:t>
      </w:r>
    </w:p>
    <w:p w14:paraId="6F80DBE9" w14:textId="26357D46" w:rsidR="00283DD7" w:rsidRPr="00251111" w:rsidRDefault="00283DD7" w:rsidP="00066366">
      <w:r w:rsidRPr="00251111">
        <w:t>a</w:t>
      </w:r>
    </w:p>
    <w:p w14:paraId="3D81799F" w14:textId="27340667" w:rsidR="00283DD7" w:rsidRPr="00BC61D9" w:rsidRDefault="008B7323" w:rsidP="00066366">
      <w:pPr>
        <w:rPr>
          <w:b/>
        </w:rPr>
      </w:pPr>
      <w:r>
        <w:rPr>
          <w:b/>
        </w:rPr>
        <w:t>Kraslický Šnek, o.p.s.</w:t>
      </w:r>
    </w:p>
    <w:p w14:paraId="06141917" w14:textId="08871FCF" w:rsidR="00BC61D9" w:rsidRDefault="00BC61D9" w:rsidP="00066366">
      <w:r>
        <w:t>Adresa sídla:</w:t>
      </w:r>
      <w:r w:rsidR="00084681">
        <w:t xml:space="preserve"> </w:t>
      </w:r>
      <w:r w:rsidR="008B7323">
        <w:t xml:space="preserve">Fučíkova 1639/34, 358 </w:t>
      </w:r>
      <w:proofErr w:type="gramStart"/>
      <w:r w:rsidR="008B7323">
        <w:t>01  Kraslice</w:t>
      </w:r>
      <w:proofErr w:type="gramEnd"/>
    </w:p>
    <w:p w14:paraId="68854949" w14:textId="0A61A3E5" w:rsidR="00BC61D9" w:rsidRDefault="00BC61D9" w:rsidP="00066366">
      <w:r>
        <w:t>Zastoupená:</w:t>
      </w:r>
      <w:r w:rsidR="00084681">
        <w:t xml:space="preserve"> </w:t>
      </w:r>
      <w:r w:rsidR="009C1567">
        <w:t xml:space="preserve">Veronika </w:t>
      </w:r>
      <w:proofErr w:type="spellStart"/>
      <w:r w:rsidR="009C1567">
        <w:t>Hřebejková</w:t>
      </w:r>
      <w:proofErr w:type="spellEnd"/>
      <w:r w:rsidR="009711B6">
        <w:t>, ředitelka</w:t>
      </w:r>
    </w:p>
    <w:p w14:paraId="04548923" w14:textId="716CD188" w:rsidR="0018269E" w:rsidRPr="00251111" w:rsidRDefault="0018269E" w:rsidP="00066366">
      <w:bookmarkStart w:id="3" w:name="_Toc196810170"/>
      <w:r w:rsidRPr="00251111">
        <w:t>IČ</w:t>
      </w:r>
      <w:r w:rsidR="008840CF">
        <w:t>O</w:t>
      </w:r>
      <w:r w:rsidRPr="00251111">
        <w:t>:</w:t>
      </w:r>
      <w:bookmarkEnd w:id="3"/>
      <w:r w:rsidR="00084681">
        <w:t xml:space="preserve"> </w:t>
      </w:r>
      <w:r w:rsidR="00612845">
        <w:t>02446359</w:t>
      </w:r>
    </w:p>
    <w:p w14:paraId="72EC40B9" w14:textId="23899618" w:rsidR="0018269E" w:rsidRDefault="0018269E" w:rsidP="00066366">
      <w:bookmarkStart w:id="4" w:name="_Toc196810171"/>
      <w:r>
        <w:t>B</w:t>
      </w:r>
      <w:r w:rsidRPr="00251111">
        <w:t>ankovní spojení:</w:t>
      </w:r>
      <w:bookmarkEnd w:id="4"/>
      <w:r w:rsidR="00612845">
        <w:t xml:space="preserve"> </w:t>
      </w:r>
      <w:r w:rsidR="00612845" w:rsidRPr="00612845">
        <w:t xml:space="preserve">Československá obchodní banka, a.s.      </w:t>
      </w:r>
      <w:r>
        <w:tab/>
        <w:t xml:space="preserve"> </w:t>
      </w:r>
    </w:p>
    <w:p w14:paraId="6345CB59" w14:textId="41FE7A7F" w:rsidR="0018269E" w:rsidRDefault="0018269E" w:rsidP="00066366">
      <w:r>
        <w:t>Číslo účtu:</w:t>
      </w:r>
      <w:r w:rsidR="00612845">
        <w:t xml:space="preserve"> 263463728/0300</w:t>
      </w:r>
      <w:r>
        <w:tab/>
      </w:r>
    </w:p>
    <w:p w14:paraId="5B0E9F48" w14:textId="55660570" w:rsidR="0018269E" w:rsidRPr="00125924" w:rsidRDefault="0018269E" w:rsidP="00066366">
      <w:r>
        <w:t xml:space="preserve">Datová schránka:    </w:t>
      </w:r>
      <w:r w:rsidR="00612845" w:rsidRPr="00612845">
        <w:t>yqu9ymt</w:t>
      </w:r>
      <w:r>
        <w:t xml:space="preserve">            </w:t>
      </w:r>
    </w:p>
    <w:p w14:paraId="40DC343B" w14:textId="4A00557C" w:rsidR="00283DD7" w:rsidRPr="00251111" w:rsidRDefault="00283DD7" w:rsidP="00066366">
      <w:r w:rsidRPr="00251111">
        <w:t xml:space="preserve">zapsaná u </w:t>
      </w:r>
      <w:r w:rsidR="00595393">
        <w:t>Krajského soudu v Plz</w:t>
      </w:r>
      <w:r w:rsidR="00617E61">
        <w:t>ni</w:t>
      </w:r>
      <w:r w:rsidRPr="00251111">
        <w:t xml:space="preserve">, oddíl </w:t>
      </w:r>
      <w:r w:rsidR="00595393">
        <w:t>PR</w:t>
      </w:r>
      <w:r w:rsidRPr="00251111">
        <w:t xml:space="preserve">, vložka </w:t>
      </w:r>
      <w:r w:rsidR="00595393">
        <w:t>726</w:t>
      </w:r>
    </w:p>
    <w:p w14:paraId="267A1C97" w14:textId="48FE072A" w:rsidR="00283DD7" w:rsidRPr="00251111" w:rsidRDefault="00283DD7" w:rsidP="00066366">
      <w:bookmarkStart w:id="5" w:name="_Toc196810172"/>
      <w:r w:rsidRPr="00251111">
        <w:t>(dále jen „</w:t>
      </w:r>
      <w:r w:rsidR="0018269E">
        <w:t>p</w:t>
      </w:r>
      <w:r w:rsidRPr="00251111">
        <w:t>artner“)</w:t>
      </w:r>
      <w:bookmarkEnd w:id="5"/>
    </w:p>
    <w:p w14:paraId="657B8FA1" w14:textId="3DC5E3C2" w:rsidR="0018269E" w:rsidRDefault="008840CF" w:rsidP="00066366">
      <w:r>
        <w:t>(společně jako „smluvní strany“</w:t>
      </w:r>
    </w:p>
    <w:p w14:paraId="2B83E4AE" w14:textId="4E2CF240" w:rsidR="00283DD7" w:rsidRPr="00FD7878" w:rsidRDefault="0018269E" w:rsidP="00066366">
      <w:r>
        <w:t>u</w:t>
      </w:r>
      <w:r w:rsidR="00283DD7" w:rsidRPr="00FD7878">
        <w:t>zavřel</w:t>
      </w:r>
      <w:r>
        <w:t xml:space="preserve">y </w:t>
      </w:r>
      <w:r w:rsidR="00283DD7" w:rsidRPr="00FD7878">
        <w:t xml:space="preserve">níže uvedeného dne, měsíce a roku tuto </w:t>
      </w:r>
      <w:r w:rsidR="008840CF">
        <w:t>s</w:t>
      </w:r>
      <w:r w:rsidR="00283DD7" w:rsidRPr="00FD7878">
        <w:t>mlouvu o partnerství (dále jen „smlouva“):</w:t>
      </w:r>
    </w:p>
    <w:p w14:paraId="7DE8A014" w14:textId="6AB60673" w:rsidR="00084681" w:rsidRDefault="00084681">
      <w:pPr>
        <w:tabs>
          <w:tab w:val="clear" w:pos="5790"/>
        </w:tabs>
        <w:spacing w:before="0" w:after="160" w:line="259" w:lineRule="auto"/>
        <w:jc w:val="left"/>
      </w:pPr>
      <w:r>
        <w:br w:type="page"/>
      </w:r>
    </w:p>
    <w:p w14:paraId="5278ED8C" w14:textId="446232E3" w:rsidR="008E084E" w:rsidRPr="008E084E" w:rsidRDefault="00283DD7" w:rsidP="00066366">
      <w:pPr>
        <w:pStyle w:val="Nadpis2"/>
      </w:pPr>
      <w:bookmarkStart w:id="6" w:name="_Toc196810176"/>
      <w:r w:rsidRPr="00251111">
        <w:lastRenderedPageBreak/>
        <w:t>Článek II</w:t>
      </w:r>
      <w:bookmarkEnd w:id="6"/>
      <w:r>
        <w:br/>
      </w:r>
      <w:r w:rsidRPr="00251111">
        <w:t>Předmět a účel Smlouvy</w:t>
      </w:r>
    </w:p>
    <w:p w14:paraId="6940CEBB" w14:textId="6F756975" w:rsidR="00283DD7" w:rsidRDefault="00283DD7" w:rsidP="004E2AFD">
      <w:pPr>
        <w:pStyle w:val="Odstavecseseznamem"/>
        <w:numPr>
          <w:ilvl w:val="0"/>
          <w:numId w:val="2"/>
        </w:numPr>
        <w:spacing w:before="240" w:after="240"/>
      </w:pPr>
      <w:r w:rsidRPr="00356FD6">
        <w:t xml:space="preserve">Předmětem této </w:t>
      </w:r>
      <w:r w:rsidR="008840CF">
        <w:t>s</w:t>
      </w:r>
      <w:r w:rsidRPr="00356FD6">
        <w:t xml:space="preserve">mlouvy je úprava právního postavení </w:t>
      </w:r>
      <w:r w:rsidR="00617E61" w:rsidRPr="00356FD6">
        <w:t>příjemce</w:t>
      </w:r>
      <w:r w:rsidRPr="00356FD6">
        <w:t xml:space="preserve"> a jeho partnera, jejich úlohy </w:t>
      </w:r>
      <w:r w:rsidR="00545AD3">
        <w:br/>
      </w:r>
      <w:r w:rsidRPr="00356FD6">
        <w:t>a odpovědnosti, jakož i úprava jejich vzájemných práv a povinností při realizaci projektu podle bodu 2 tohoto článku Smlouvy.</w:t>
      </w:r>
    </w:p>
    <w:p w14:paraId="6A7BAB0D" w14:textId="77777777" w:rsidR="008A5576" w:rsidRPr="00356FD6" w:rsidRDefault="008A5576" w:rsidP="008A5576">
      <w:pPr>
        <w:pStyle w:val="Odstavecseseznamem"/>
        <w:spacing w:before="240" w:after="240"/>
      </w:pPr>
    </w:p>
    <w:p w14:paraId="255DF05C" w14:textId="56C0AA31" w:rsidR="008A5576" w:rsidRDefault="00283DD7" w:rsidP="004E2AFD">
      <w:pPr>
        <w:pStyle w:val="Odstavecseseznamem"/>
        <w:numPr>
          <w:ilvl w:val="0"/>
          <w:numId w:val="2"/>
        </w:numPr>
        <w:spacing w:before="240" w:after="240"/>
      </w:pPr>
      <w:r w:rsidRPr="00356FD6">
        <w:t xml:space="preserve">Účelem této Smlouvy je upravit vzájemnou spolupráci příjemce a partnera, kteří společně realizují projekt </w:t>
      </w:r>
      <w:bookmarkStart w:id="7" w:name="_Hlk161997040"/>
      <w:r w:rsidR="005F7BE2" w:rsidRPr="00084681">
        <w:rPr>
          <w:b/>
        </w:rPr>
        <w:t xml:space="preserve">Prevence předčasných odchodů ze vzdělávání </w:t>
      </w:r>
      <w:bookmarkEnd w:id="7"/>
      <w:r w:rsidR="005F7BE2" w:rsidRPr="00084681">
        <w:rPr>
          <w:b/>
        </w:rPr>
        <w:t>- Kraslice</w:t>
      </w:r>
      <w:r w:rsidRPr="00545AD3">
        <w:t xml:space="preserve">, registrační číslo </w:t>
      </w:r>
      <w:r w:rsidR="00545AD3" w:rsidRPr="00084681">
        <w:rPr>
          <w:rFonts w:asciiTheme="minorHAnsi" w:hAnsiTheme="minorHAnsi" w:cstheme="minorHAnsi"/>
          <w:color w:val="000000"/>
          <w:shd w:val="clear" w:color="auto" w:fill="FFFFFF"/>
        </w:rPr>
        <w:t>CZ.0</w:t>
      </w:r>
      <w:r w:rsidR="005F7BE2" w:rsidRPr="00084681">
        <w:rPr>
          <w:rFonts w:asciiTheme="minorHAnsi" w:hAnsiTheme="minorHAnsi" w:cstheme="minorHAnsi"/>
          <w:color w:val="000000"/>
          <w:shd w:val="clear" w:color="auto" w:fill="FFFFFF"/>
        </w:rPr>
        <w:t>3</w:t>
      </w:r>
      <w:r w:rsidR="00545AD3" w:rsidRPr="00084681">
        <w:rPr>
          <w:rFonts w:asciiTheme="minorHAnsi" w:hAnsiTheme="minorHAnsi" w:cstheme="minorHAnsi"/>
          <w:color w:val="000000"/>
          <w:shd w:val="clear" w:color="auto" w:fill="FFFFFF"/>
        </w:rPr>
        <w:t>.0</w:t>
      </w:r>
      <w:r w:rsidR="005F7BE2" w:rsidRPr="00084681">
        <w:rPr>
          <w:rFonts w:asciiTheme="minorHAnsi" w:hAnsiTheme="minorHAnsi" w:cstheme="minorHAnsi"/>
          <w:color w:val="000000"/>
          <w:shd w:val="clear" w:color="auto" w:fill="FFFFFF"/>
        </w:rPr>
        <w:t>2</w:t>
      </w:r>
      <w:r w:rsidR="00545AD3" w:rsidRPr="00084681">
        <w:rPr>
          <w:rFonts w:asciiTheme="minorHAnsi" w:hAnsiTheme="minorHAnsi" w:cstheme="minorHAnsi"/>
          <w:color w:val="000000"/>
          <w:shd w:val="clear" w:color="auto" w:fill="FFFFFF"/>
        </w:rPr>
        <w:t>.0</w:t>
      </w:r>
      <w:r w:rsidR="005F7BE2" w:rsidRPr="00084681">
        <w:rPr>
          <w:rFonts w:asciiTheme="minorHAnsi" w:hAnsiTheme="minorHAnsi" w:cstheme="minorHAnsi"/>
          <w:color w:val="000000"/>
          <w:shd w:val="clear" w:color="auto" w:fill="FFFFFF"/>
        </w:rPr>
        <w:t>1</w:t>
      </w:r>
      <w:r w:rsidR="00545AD3" w:rsidRPr="00084681">
        <w:rPr>
          <w:rFonts w:asciiTheme="minorHAnsi" w:hAnsiTheme="minorHAnsi" w:cstheme="minorHAnsi"/>
          <w:color w:val="000000"/>
          <w:shd w:val="clear" w:color="auto" w:fill="FFFFFF"/>
        </w:rPr>
        <w:t>/00/22_0</w:t>
      </w:r>
      <w:r w:rsidR="00711964" w:rsidRPr="00084681">
        <w:rPr>
          <w:rFonts w:asciiTheme="minorHAnsi" w:hAnsiTheme="minorHAnsi" w:cstheme="minorHAnsi"/>
          <w:color w:val="000000"/>
          <w:shd w:val="clear" w:color="auto" w:fill="FFFFFF"/>
        </w:rPr>
        <w:t>2</w:t>
      </w:r>
      <w:r w:rsidR="00545AD3" w:rsidRPr="00084681">
        <w:rPr>
          <w:rFonts w:asciiTheme="minorHAnsi" w:hAnsiTheme="minorHAnsi" w:cstheme="minorHAnsi"/>
          <w:color w:val="000000"/>
          <w:shd w:val="clear" w:color="auto" w:fill="FFFFFF"/>
        </w:rPr>
        <w:t>9/0004</w:t>
      </w:r>
      <w:r w:rsidR="00711964" w:rsidRPr="00084681">
        <w:rPr>
          <w:rFonts w:asciiTheme="minorHAnsi" w:hAnsiTheme="minorHAnsi" w:cstheme="minorHAnsi"/>
          <w:color w:val="000000"/>
          <w:shd w:val="clear" w:color="auto" w:fill="FFFFFF"/>
        </w:rPr>
        <w:t>205</w:t>
      </w:r>
      <w:r w:rsidR="00A62413" w:rsidRPr="00084681">
        <w:rPr>
          <w:rFonts w:asciiTheme="minorHAnsi" w:hAnsiTheme="minorHAnsi" w:cstheme="minorHAnsi"/>
          <w:color w:val="000000"/>
          <w:shd w:val="clear" w:color="auto" w:fill="FFFFFF"/>
        </w:rPr>
        <w:t xml:space="preserve"> (dále jen „projekt“)</w:t>
      </w:r>
      <w:r w:rsidR="00545AD3" w:rsidRPr="00084681">
        <w:rPr>
          <w:rStyle w:val="Znakapoznpodarou"/>
          <w:rFonts w:cs="Arial"/>
        </w:rPr>
        <w:t xml:space="preserve"> </w:t>
      </w:r>
      <w:r w:rsidRPr="00545AD3">
        <w:t xml:space="preserve"> v rámci Operačního programu </w:t>
      </w:r>
      <w:proofErr w:type="spellStart"/>
      <w:r w:rsidR="00711964">
        <w:t>Zaměstnancost</w:t>
      </w:r>
      <w:proofErr w:type="spellEnd"/>
      <w:r w:rsidR="00711964">
        <w:t xml:space="preserve"> plus</w:t>
      </w:r>
      <w:r w:rsidRPr="00545AD3">
        <w:t xml:space="preserve"> (dále jen „</w:t>
      </w:r>
      <w:r w:rsidR="000B3A69">
        <w:t>OPZ+</w:t>
      </w:r>
      <w:r w:rsidRPr="00545AD3">
        <w:t>“)</w:t>
      </w:r>
      <w:r w:rsidR="0018269E">
        <w:t xml:space="preserve">, jehož fyzická realizace bude probíhat od 1. </w:t>
      </w:r>
      <w:r w:rsidR="00C339A3">
        <w:t>4</w:t>
      </w:r>
      <w:r w:rsidR="0018269E">
        <w:t>. 202</w:t>
      </w:r>
      <w:r w:rsidR="00443BDE">
        <w:t>4</w:t>
      </w:r>
      <w:r w:rsidR="0018269E">
        <w:t xml:space="preserve"> do 31. </w:t>
      </w:r>
      <w:r w:rsidR="00443BDE">
        <w:t>3</w:t>
      </w:r>
      <w:r w:rsidR="0018269E">
        <w:t>. 202</w:t>
      </w:r>
      <w:r w:rsidR="00443BDE">
        <w:t>7</w:t>
      </w:r>
      <w:r w:rsidR="0018269E">
        <w:t xml:space="preserve"> (</w:t>
      </w:r>
      <w:r w:rsidR="00AF1688">
        <w:t>36</w:t>
      </w:r>
      <w:r w:rsidR="0018269E">
        <w:t xml:space="preserve"> měsíců)</w:t>
      </w:r>
      <w:r w:rsidR="00A62413">
        <w:t>, a to jak při realizaci, tak po dobu jeho udržitelnosti.</w:t>
      </w:r>
    </w:p>
    <w:p w14:paraId="384DFA9C" w14:textId="77777777" w:rsidR="008A5576" w:rsidRPr="00A62413" w:rsidRDefault="008A5576" w:rsidP="008A5576">
      <w:pPr>
        <w:pStyle w:val="Odstavecseseznamem"/>
        <w:spacing w:before="240" w:after="240"/>
      </w:pPr>
    </w:p>
    <w:p w14:paraId="0F2A8AE8" w14:textId="4E576DC4" w:rsidR="002C1CEE" w:rsidRDefault="00A62413" w:rsidP="004E2AFD">
      <w:pPr>
        <w:pStyle w:val="Odstavecseseznamem"/>
        <w:numPr>
          <w:ilvl w:val="0"/>
          <w:numId w:val="2"/>
        </w:numPr>
        <w:spacing w:before="240" w:after="240"/>
        <w:rPr>
          <w:rFonts w:asciiTheme="minorHAnsi" w:hAnsiTheme="minorHAnsi" w:cstheme="minorHAnsi"/>
        </w:rPr>
      </w:pPr>
      <w:r w:rsidRPr="00084681">
        <w:rPr>
          <w:rFonts w:asciiTheme="minorHAnsi" w:hAnsiTheme="minorHAnsi" w:cstheme="minorHAnsi"/>
        </w:rPr>
        <w:t xml:space="preserve">Projekt bude financován z prostředků </w:t>
      </w:r>
      <w:r w:rsidR="000B3A69">
        <w:t>OPZ+</w:t>
      </w:r>
      <w:r w:rsidRPr="00084681">
        <w:rPr>
          <w:rFonts w:asciiTheme="minorHAnsi" w:hAnsiTheme="minorHAnsi" w:cstheme="minorHAnsi"/>
        </w:rPr>
        <w:t xml:space="preserve">, priorita </w:t>
      </w:r>
      <w:r w:rsidRPr="00084681">
        <w:rPr>
          <w:rFonts w:asciiTheme="minorHAnsi" w:hAnsiTheme="minorHAnsi" w:cstheme="minorHAnsi"/>
          <w:color w:val="080808"/>
        </w:rPr>
        <w:t xml:space="preserve">1 – </w:t>
      </w:r>
      <w:r w:rsidR="004D54D8" w:rsidRPr="00084681">
        <w:rPr>
          <w:rFonts w:asciiTheme="minorHAnsi" w:hAnsiTheme="minorHAnsi" w:cstheme="minorHAnsi"/>
          <w:color w:val="080808"/>
        </w:rPr>
        <w:t>Prevence předčasných odchodů ze vzdělávání</w:t>
      </w:r>
      <w:r w:rsidRPr="00084681">
        <w:rPr>
          <w:rFonts w:asciiTheme="minorHAnsi" w:hAnsiTheme="minorHAnsi" w:cstheme="minorHAnsi"/>
          <w:color w:val="080808"/>
        </w:rPr>
        <w:t xml:space="preserve">, číslo výzvy </w:t>
      </w:r>
      <w:r w:rsidRPr="00084681">
        <w:rPr>
          <w:rFonts w:asciiTheme="minorHAnsi" w:hAnsiTheme="minorHAnsi" w:cstheme="minorHAnsi"/>
        </w:rPr>
        <w:t>0</w:t>
      </w:r>
      <w:r w:rsidR="00776793" w:rsidRPr="00084681">
        <w:rPr>
          <w:rFonts w:asciiTheme="minorHAnsi" w:hAnsiTheme="minorHAnsi" w:cstheme="minorHAnsi"/>
        </w:rPr>
        <w:t>3</w:t>
      </w:r>
      <w:r w:rsidRPr="00084681">
        <w:rPr>
          <w:rFonts w:asciiTheme="minorHAnsi" w:hAnsiTheme="minorHAnsi" w:cstheme="minorHAnsi"/>
        </w:rPr>
        <w:t>_22_0</w:t>
      </w:r>
      <w:r w:rsidR="00776793" w:rsidRPr="00084681">
        <w:rPr>
          <w:rFonts w:asciiTheme="minorHAnsi" w:hAnsiTheme="minorHAnsi" w:cstheme="minorHAnsi"/>
        </w:rPr>
        <w:t>2</w:t>
      </w:r>
      <w:r w:rsidRPr="00084681">
        <w:rPr>
          <w:rFonts w:asciiTheme="minorHAnsi" w:hAnsiTheme="minorHAnsi" w:cstheme="minorHAnsi"/>
        </w:rPr>
        <w:t>9.</w:t>
      </w:r>
    </w:p>
    <w:p w14:paraId="28CBEA9F" w14:textId="77777777" w:rsidR="008A5576" w:rsidRPr="00084681" w:rsidRDefault="008A5576" w:rsidP="008A5576">
      <w:pPr>
        <w:pStyle w:val="Odstavecseseznamem"/>
        <w:spacing w:before="240" w:after="240"/>
        <w:rPr>
          <w:rFonts w:asciiTheme="minorHAnsi" w:hAnsiTheme="minorHAnsi" w:cstheme="minorHAnsi"/>
        </w:rPr>
      </w:pPr>
    </w:p>
    <w:p w14:paraId="5F92A264" w14:textId="0C8A71FB" w:rsidR="002C1CEE" w:rsidRDefault="002C1CEE" w:rsidP="004E2AFD">
      <w:pPr>
        <w:pStyle w:val="Odstavecseseznamem"/>
        <w:numPr>
          <w:ilvl w:val="0"/>
          <w:numId w:val="2"/>
        </w:numPr>
        <w:spacing w:before="240" w:after="240"/>
        <w:rPr>
          <w:rFonts w:cs="Calibri"/>
        </w:rPr>
      </w:pPr>
      <w:r w:rsidRPr="00084681">
        <w:rPr>
          <w:rFonts w:cs="Calibri"/>
        </w:rPr>
        <w:t xml:space="preserve">Vztahy mezi příjemcem a partnerem se řídí principy partnerství, které jsou vymezeny v Pravidlech pro žadatele a příjemce v OPZ+, která jsou k dispozici na </w:t>
      </w:r>
      <w:hyperlink r:id="rId12" w:history="1">
        <w:r w:rsidR="00506293" w:rsidRPr="00084681">
          <w:rPr>
            <w:rStyle w:val="Hypertextovodkaz"/>
            <w:rFonts w:cs="Calibri"/>
          </w:rPr>
          <w:t>https://www.esfcr.cz/pravidla-pro-zadatele-a-prijemce-opz-plus</w:t>
        </w:r>
      </w:hyperlink>
      <w:r w:rsidRPr="00084681">
        <w:rPr>
          <w:rFonts w:cs="Calibri"/>
        </w:rPr>
        <w:t xml:space="preserve">. </w:t>
      </w:r>
    </w:p>
    <w:p w14:paraId="133DD5E8" w14:textId="77777777" w:rsidR="008A5576" w:rsidRPr="008A5576" w:rsidRDefault="008A5576" w:rsidP="008A5576">
      <w:pPr>
        <w:pStyle w:val="Odstavecseseznamem"/>
        <w:rPr>
          <w:rFonts w:cs="Calibri"/>
        </w:rPr>
      </w:pPr>
    </w:p>
    <w:p w14:paraId="147C4A6D" w14:textId="3A788BD2" w:rsidR="008A5576" w:rsidRDefault="002C1CEE" w:rsidP="004E2AFD">
      <w:pPr>
        <w:pStyle w:val="Odstavecseseznamem"/>
        <w:numPr>
          <w:ilvl w:val="0"/>
          <w:numId w:val="2"/>
        </w:numPr>
        <w:spacing w:before="240" w:after="120"/>
        <w:rPr>
          <w:rFonts w:cs="Calibri"/>
        </w:rPr>
      </w:pPr>
      <w:r w:rsidRPr="00084681">
        <w:rPr>
          <w:rFonts w:cs="Calibri"/>
        </w:rPr>
        <w:t xml:space="preserve">Dále se právní vztahy řídí zejména ustanoveními Rozhodnutí MPSV včetně jeho příloh, zákonem č. 320/2001 Sb., o finanční kontrole ve veřejné správě a o změně některých dalších zákonů, ve znění pozdějších předpisů a zákonem č. 255/2012 Sb., o kontrole (kontrolní řád). </w:t>
      </w:r>
    </w:p>
    <w:p w14:paraId="2B1FEAB6" w14:textId="77777777" w:rsidR="008A5576" w:rsidRPr="008A5576" w:rsidRDefault="008A5576" w:rsidP="008A5576">
      <w:pPr>
        <w:pStyle w:val="Odstavecseseznamem"/>
        <w:rPr>
          <w:rFonts w:cs="Calibri"/>
        </w:rPr>
      </w:pPr>
    </w:p>
    <w:p w14:paraId="21ECD92A" w14:textId="2C2E6957" w:rsidR="002C1CEE" w:rsidRPr="00084681" w:rsidRDefault="002C1CEE" w:rsidP="004E2AFD">
      <w:pPr>
        <w:pStyle w:val="Odstavecseseznamem"/>
        <w:numPr>
          <w:ilvl w:val="0"/>
          <w:numId w:val="2"/>
        </w:numPr>
        <w:spacing w:before="240" w:after="240"/>
        <w:rPr>
          <w:rFonts w:asciiTheme="minorHAnsi" w:hAnsiTheme="minorHAnsi" w:cstheme="minorHAnsi"/>
        </w:rPr>
      </w:pPr>
      <w:r w:rsidRPr="00084681">
        <w:rPr>
          <w:rFonts w:asciiTheme="minorHAnsi" w:hAnsiTheme="minorHAnsi" w:cstheme="minorHAnsi"/>
        </w:rPr>
        <w:t>Partner prohlašuje, že byl příjemcem seznámen s obsahem Rozhodnutí MPSV (</w:t>
      </w:r>
      <w:r w:rsidR="00D64E4A">
        <w:rPr>
          <w:rFonts w:asciiTheme="minorHAnsi" w:hAnsiTheme="minorHAnsi" w:cstheme="minorHAnsi"/>
        </w:rPr>
        <w:t>je přílohou č. 1</w:t>
      </w:r>
      <w:r w:rsidRPr="00084681">
        <w:rPr>
          <w:rFonts w:asciiTheme="minorHAnsi" w:hAnsiTheme="minorHAnsi" w:cstheme="minorHAnsi"/>
        </w:rPr>
        <w:t xml:space="preserve"> smlouvy), souhlasí s ním a zavazuje se k tomu, že jeho jednání bude plně v souladu s tímto rozhodnutím, veškeré závazky v něm uvedené partner přijímá a bude je dodržovat, čímž je výslovně považuje za závazné.</w:t>
      </w:r>
    </w:p>
    <w:p w14:paraId="414C36F2" w14:textId="77777777" w:rsidR="002C1CEE" w:rsidRDefault="002C1CEE" w:rsidP="00066366">
      <w:pPr>
        <w:rPr>
          <w:rFonts w:asciiTheme="minorHAnsi" w:hAnsiTheme="minorHAnsi" w:cstheme="minorHAnsi"/>
        </w:rPr>
      </w:pPr>
    </w:p>
    <w:p w14:paraId="1653DD8D" w14:textId="77777777" w:rsidR="002C1CEE" w:rsidRPr="002C1CEE" w:rsidRDefault="002C1CEE" w:rsidP="00066366">
      <w:pPr>
        <w:rPr>
          <w:rFonts w:asciiTheme="minorHAnsi" w:hAnsiTheme="minorHAnsi" w:cstheme="minorHAnsi"/>
          <w:b/>
        </w:rPr>
      </w:pPr>
      <w:r w:rsidRPr="002C1CEE">
        <w:rPr>
          <w:rFonts w:asciiTheme="minorHAnsi" w:hAnsiTheme="minorHAnsi" w:cstheme="minorHAnsi"/>
          <w:b/>
        </w:rPr>
        <w:t>V případě rozporu ujednání této smlouvy a souvisejících dokumentů je stanoveno následující pořadí závaznosti:</w:t>
      </w:r>
    </w:p>
    <w:p w14:paraId="2A673407" w14:textId="77777777" w:rsidR="002C1CEE" w:rsidRPr="002C1CEE" w:rsidRDefault="002C1CEE" w:rsidP="00066366">
      <w:pPr>
        <w:rPr>
          <w:rFonts w:asciiTheme="minorHAnsi" w:hAnsiTheme="minorHAnsi" w:cstheme="minorHAnsi"/>
        </w:rPr>
      </w:pPr>
      <w:r w:rsidRPr="002C1CEE">
        <w:rPr>
          <w:rFonts w:asciiTheme="minorHAnsi" w:hAnsiTheme="minorHAnsi" w:cstheme="minorHAnsi"/>
        </w:rPr>
        <w:t>Právní předpisy EU a ČR,</w:t>
      </w:r>
    </w:p>
    <w:p w14:paraId="23E4BE9A" w14:textId="77777777" w:rsidR="002C1CEE" w:rsidRDefault="002C1CEE" w:rsidP="00066366">
      <w:pPr>
        <w:rPr>
          <w:rFonts w:asciiTheme="minorHAnsi" w:hAnsiTheme="minorHAnsi" w:cstheme="minorHAnsi"/>
        </w:rPr>
      </w:pPr>
      <w:r w:rsidRPr="002C1CEE">
        <w:rPr>
          <w:rFonts w:asciiTheme="minorHAnsi" w:hAnsiTheme="minorHAnsi" w:cstheme="minorHAnsi"/>
        </w:rPr>
        <w:t xml:space="preserve">Rozhodnutí MPSV, </w:t>
      </w:r>
    </w:p>
    <w:p w14:paraId="1B7C2C42" w14:textId="77777777" w:rsidR="002C1CEE" w:rsidRDefault="002C1CEE" w:rsidP="00066366">
      <w:pPr>
        <w:rPr>
          <w:rFonts w:asciiTheme="minorHAnsi" w:hAnsiTheme="minorHAnsi" w:cstheme="minorHAnsi"/>
        </w:rPr>
      </w:pPr>
      <w:r w:rsidRPr="002C1CEE">
        <w:rPr>
          <w:rFonts w:asciiTheme="minorHAnsi" w:hAnsiTheme="minorHAnsi" w:cstheme="minorHAnsi"/>
        </w:rPr>
        <w:t xml:space="preserve">Pravidla OPZ+, </w:t>
      </w:r>
    </w:p>
    <w:p w14:paraId="621C3649" w14:textId="77777777" w:rsidR="002C1CEE" w:rsidRDefault="002C1CEE" w:rsidP="00066366">
      <w:pPr>
        <w:rPr>
          <w:rFonts w:asciiTheme="minorHAnsi" w:hAnsiTheme="minorHAnsi" w:cstheme="minorHAnsi"/>
        </w:rPr>
      </w:pPr>
      <w:r w:rsidRPr="002C1CEE">
        <w:rPr>
          <w:rFonts w:asciiTheme="minorHAnsi" w:hAnsiTheme="minorHAnsi" w:cstheme="minorHAnsi"/>
        </w:rPr>
        <w:t xml:space="preserve">Tato smlouva </w:t>
      </w:r>
    </w:p>
    <w:p w14:paraId="220FB3F7" w14:textId="77777777" w:rsidR="002C1CEE" w:rsidRDefault="002C1CEE" w:rsidP="00066366">
      <w:pPr>
        <w:rPr>
          <w:rFonts w:asciiTheme="minorHAnsi" w:hAnsiTheme="minorHAnsi" w:cstheme="minorHAnsi"/>
        </w:rPr>
      </w:pPr>
    </w:p>
    <w:p w14:paraId="5443C729" w14:textId="6F5B711F" w:rsidR="002C1CEE" w:rsidRPr="002C1CEE" w:rsidRDefault="002C1CEE" w:rsidP="00066366">
      <w:pPr>
        <w:rPr>
          <w:rFonts w:asciiTheme="minorHAnsi" w:hAnsiTheme="minorHAnsi" w:cstheme="minorHAnsi"/>
        </w:rPr>
      </w:pPr>
      <w:r w:rsidRPr="002C1CEE">
        <w:rPr>
          <w:rFonts w:asciiTheme="minorHAnsi" w:hAnsiTheme="minorHAnsi" w:cstheme="minorHAnsi"/>
        </w:rPr>
        <w:t>Pravidly OPZ+ jsou zejména</w:t>
      </w:r>
    </w:p>
    <w:p w14:paraId="4F77CE64" w14:textId="77777777" w:rsidR="002C1CEE" w:rsidRDefault="002C1CEE" w:rsidP="00066366">
      <w:pPr>
        <w:rPr>
          <w:rFonts w:asciiTheme="minorHAnsi" w:hAnsiTheme="minorHAnsi" w:cstheme="minorHAnsi"/>
        </w:rPr>
      </w:pPr>
      <w:r w:rsidRPr="002C1CEE">
        <w:rPr>
          <w:rFonts w:asciiTheme="minorHAnsi" w:hAnsiTheme="minorHAnsi" w:cstheme="minorHAnsi"/>
        </w:rPr>
        <w:t xml:space="preserve">• Obecná část pravidel pro žadatele a příjemce z OPZ+ a </w:t>
      </w:r>
    </w:p>
    <w:p w14:paraId="473C48D6" w14:textId="4235ACFE" w:rsidR="002C1CEE" w:rsidRPr="002C1CEE" w:rsidRDefault="002C1CEE" w:rsidP="00066366">
      <w:pPr>
        <w:rPr>
          <w:rFonts w:asciiTheme="minorHAnsi" w:hAnsiTheme="minorHAnsi" w:cstheme="minorHAnsi"/>
        </w:rPr>
      </w:pPr>
      <w:r w:rsidRPr="002C1CEE">
        <w:rPr>
          <w:rFonts w:asciiTheme="minorHAnsi" w:hAnsiTheme="minorHAnsi" w:cstheme="minorHAnsi"/>
        </w:rPr>
        <w:t>• Specifická část pravidel pro žadatele a příjemce z OPZ+ pro projekty s přímými a nepřímými náklady nebo projekty financované s využitím paušálních sazeb</w:t>
      </w:r>
    </w:p>
    <w:p w14:paraId="6EC30485" w14:textId="77777777" w:rsidR="002C1CEE" w:rsidRPr="002C1CEE" w:rsidRDefault="002C1CEE" w:rsidP="00066366">
      <w:pPr>
        <w:rPr>
          <w:rFonts w:asciiTheme="minorHAnsi" w:hAnsiTheme="minorHAnsi" w:cstheme="minorHAnsi"/>
        </w:rPr>
      </w:pPr>
      <w:r w:rsidRPr="002C1CEE">
        <w:rPr>
          <w:rFonts w:asciiTheme="minorHAnsi" w:hAnsiTheme="minorHAnsi" w:cstheme="minorHAnsi"/>
        </w:rPr>
        <w:t>Pravidla OPZ+ jsou uveřejněna na webovém portálu poskytovatele www.esfcr.cz.</w:t>
      </w:r>
    </w:p>
    <w:p w14:paraId="1524A168" w14:textId="32ED0A56" w:rsidR="002C1CEE" w:rsidRPr="00506293" w:rsidRDefault="002C1CEE" w:rsidP="00066366">
      <w:pPr>
        <w:rPr>
          <w:rFonts w:asciiTheme="minorHAnsi" w:hAnsiTheme="minorHAnsi" w:cstheme="minorHAnsi"/>
        </w:rPr>
      </w:pPr>
      <w:r w:rsidRPr="002C1CEE">
        <w:rPr>
          <w:rFonts w:asciiTheme="minorHAnsi" w:hAnsiTheme="minorHAnsi" w:cstheme="minorHAnsi"/>
        </w:rPr>
        <w:t>Partner je povinen řídit se při realizaci projektu podmínkami upravenými v Pravidlech OPZ+, nestanoví-li Rozhodnutí MPSV jinak. Pravidla OPZ+ jsou pro partnera závazná ve verzi platné v den učinění příslušného úkonu souvisejícího s realizací projektu, nebo v den porušení příslušného ustanovení plynoucího z právních předpisů, Rozhodnutí MPSV či Pravidel OPZ+. Při zadávání zakázek je pro partnera závazná verze Pravidel OPZ+ platná v den zahájení zadávání zakázky.</w:t>
      </w:r>
      <w:bookmarkStart w:id="8" w:name="_Toc196810177"/>
    </w:p>
    <w:p w14:paraId="06F28DF5" w14:textId="76F44C6B" w:rsidR="00283DD7" w:rsidRPr="00251111" w:rsidRDefault="00283DD7" w:rsidP="00066366">
      <w:pPr>
        <w:pStyle w:val="Nadpis2"/>
      </w:pPr>
      <w:r w:rsidRPr="00251111">
        <w:lastRenderedPageBreak/>
        <w:t>Článek III</w:t>
      </w:r>
      <w:bookmarkEnd w:id="8"/>
      <w:r w:rsidR="00E326F5">
        <w:br/>
      </w:r>
      <w:r w:rsidRPr="00251111">
        <w:t>Práva a povinnosti smluvních stran</w:t>
      </w:r>
    </w:p>
    <w:p w14:paraId="223C91B9" w14:textId="6427ECE0" w:rsidR="00283DD7" w:rsidRDefault="00283DD7" w:rsidP="004E2AFD">
      <w:pPr>
        <w:pStyle w:val="Odstavecseseznamem"/>
        <w:numPr>
          <w:ilvl w:val="0"/>
          <w:numId w:val="3"/>
        </w:numPr>
      </w:pPr>
      <w:r w:rsidRPr="00251111">
        <w:t xml:space="preserve">Smluvní strany se dohodly, že se budou spolupodílet na realizaci </w:t>
      </w:r>
      <w:r>
        <w:t>p</w:t>
      </w:r>
      <w:r w:rsidRPr="00251111">
        <w:t>rojektu uvedeného v čl</w:t>
      </w:r>
      <w:r>
        <w:t>ánku</w:t>
      </w:r>
      <w:r w:rsidRPr="00251111">
        <w:t xml:space="preserve"> II</w:t>
      </w:r>
      <w:r>
        <w:t xml:space="preserve"> bodu 2</w:t>
      </w:r>
      <w:r w:rsidRPr="00251111">
        <w:t xml:space="preserve"> této </w:t>
      </w:r>
      <w:r>
        <w:t>s</w:t>
      </w:r>
      <w:r w:rsidRPr="00251111">
        <w:t>mlouvy takto:</w:t>
      </w:r>
    </w:p>
    <w:p w14:paraId="2CACD5D6" w14:textId="77777777" w:rsidR="008A5576" w:rsidRPr="00251111" w:rsidRDefault="008A5576" w:rsidP="008A5576">
      <w:pPr>
        <w:pStyle w:val="Odstavecseseznamem"/>
      </w:pPr>
    </w:p>
    <w:p w14:paraId="34918DCF" w14:textId="77777777" w:rsidR="00A31E6C" w:rsidRPr="008A5576" w:rsidRDefault="00283DD7" w:rsidP="008A5576">
      <w:pPr>
        <w:rPr>
          <w:b/>
        </w:rPr>
      </w:pPr>
      <w:r w:rsidRPr="008A5576">
        <w:rPr>
          <w:b/>
        </w:rPr>
        <w:t xml:space="preserve">Příjemce bude provádět tyto činnosti: </w:t>
      </w:r>
      <w:r w:rsidR="00D60308" w:rsidRPr="008A5576">
        <w:rPr>
          <w:b/>
        </w:rPr>
        <w:t xml:space="preserve">  </w:t>
      </w:r>
    </w:p>
    <w:p w14:paraId="44B7AF5C" w14:textId="7238032F" w:rsidR="00283DD7" w:rsidRPr="00A31E6C" w:rsidRDefault="00FB5F46" w:rsidP="004E2AFD">
      <w:pPr>
        <w:pStyle w:val="Odstavecseseznamem"/>
        <w:numPr>
          <w:ilvl w:val="0"/>
          <w:numId w:val="4"/>
        </w:numPr>
      </w:pPr>
      <w:r w:rsidRPr="00A31E6C">
        <w:t>odpovídat za realizaci projektu a za informování o činnostech a výsledcích projektu směrem do</w:t>
      </w:r>
      <w:r w:rsidR="00A31E6C">
        <w:t> </w:t>
      </w:r>
      <w:r w:rsidRPr="00A31E6C">
        <w:t xml:space="preserve">struktury </w:t>
      </w:r>
      <w:r w:rsidR="00F35F61">
        <w:t>Městského</w:t>
      </w:r>
      <w:r w:rsidRPr="00A31E6C">
        <w:t xml:space="preserve"> úřadu </w:t>
      </w:r>
      <w:r w:rsidR="00F35F61">
        <w:t>Kraslice</w:t>
      </w:r>
      <w:r w:rsidRPr="00A31E6C">
        <w:t xml:space="preserve"> a vůči manažerovi;</w:t>
      </w:r>
    </w:p>
    <w:p w14:paraId="5A9AB571" w14:textId="11BC0766" w:rsidR="00FB5F46" w:rsidRPr="00A31E6C" w:rsidRDefault="00FB5F46" w:rsidP="004E2AFD">
      <w:pPr>
        <w:pStyle w:val="Odstavecseseznamem"/>
        <w:numPr>
          <w:ilvl w:val="0"/>
          <w:numId w:val="4"/>
        </w:numPr>
      </w:pPr>
      <w:r w:rsidRPr="00A31E6C">
        <w:t>koordinovat informační procesy za účelem propojování aktivit a cílů;</w:t>
      </w:r>
    </w:p>
    <w:p w14:paraId="77CFB73C" w14:textId="3A8192CF" w:rsidR="00FB5F46" w:rsidRPr="00A31E6C" w:rsidRDefault="00FB5F46" w:rsidP="004E2AFD">
      <w:pPr>
        <w:pStyle w:val="Odstavecseseznamem"/>
        <w:numPr>
          <w:ilvl w:val="0"/>
          <w:numId w:val="4"/>
        </w:numPr>
      </w:pPr>
      <w:r w:rsidRPr="00A31E6C">
        <w:t>sledovat a koordinovat plnění projektu u příjemce a podílet se na zpracování jeho změn a</w:t>
      </w:r>
      <w:r w:rsidR="00A31E6C">
        <w:t> </w:t>
      </w:r>
      <w:r w:rsidRPr="00A31E6C">
        <w:t>doplnění;</w:t>
      </w:r>
    </w:p>
    <w:p w14:paraId="4A4D9D4B" w14:textId="7021DA85" w:rsidR="00FB5F46" w:rsidRPr="00A31E6C" w:rsidRDefault="00FB5F46" w:rsidP="004E2AFD">
      <w:pPr>
        <w:pStyle w:val="Odstavecseseznamem"/>
        <w:numPr>
          <w:ilvl w:val="0"/>
          <w:numId w:val="4"/>
        </w:numPr>
      </w:pPr>
      <w:r w:rsidRPr="00A31E6C">
        <w:t>dohlížet na průběžný soulad a průběžnou komunikaci na straně příjemce včetně zpracování materiálů pro jednání orgánů příjemce;</w:t>
      </w:r>
    </w:p>
    <w:p w14:paraId="5DC913DB" w14:textId="25964079" w:rsidR="00FB5F46" w:rsidRPr="00A31E6C" w:rsidRDefault="00FB5F46" w:rsidP="004E2AFD">
      <w:pPr>
        <w:pStyle w:val="Odstavecseseznamem"/>
        <w:numPr>
          <w:ilvl w:val="0"/>
          <w:numId w:val="4"/>
        </w:numPr>
      </w:pPr>
      <w:r w:rsidRPr="00A31E6C">
        <w:t xml:space="preserve">v rámci vytvořených pracovních pozic u příjemce zajišťovat </w:t>
      </w:r>
      <w:r w:rsidR="00617E61" w:rsidRPr="00A31E6C">
        <w:t>aktivity</w:t>
      </w:r>
      <w:r w:rsidRPr="00A31E6C">
        <w:t xml:space="preserve"> v souladu s výzvou a</w:t>
      </w:r>
      <w:r w:rsidR="00A31E6C">
        <w:t> </w:t>
      </w:r>
      <w:r w:rsidRPr="00A31E6C">
        <w:t>v souladu s Pravidly pro žadatele a příjemce;</w:t>
      </w:r>
    </w:p>
    <w:p w14:paraId="30C366B7" w14:textId="5D85851D" w:rsidR="00FB5F46" w:rsidRPr="00A31E6C" w:rsidRDefault="00FB5F46" w:rsidP="004E2AFD">
      <w:pPr>
        <w:pStyle w:val="Odstavecseseznamem"/>
        <w:numPr>
          <w:ilvl w:val="0"/>
          <w:numId w:val="4"/>
        </w:numPr>
      </w:pPr>
      <w:r w:rsidRPr="00A31E6C">
        <w:t>plnit aktivity a činnosti svěřené projektem včetně sledování plnění finančního plánu projektu;</w:t>
      </w:r>
    </w:p>
    <w:p w14:paraId="66507FED" w14:textId="7DDFC2F3" w:rsidR="00FB5F46" w:rsidRPr="00A31E6C" w:rsidRDefault="00FB5F46" w:rsidP="004E2AFD">
      <w:pPr>
        <w:pStyle w:val="Odstavecseseznamem"/>
        <w:numPr>
          <w:ilvl w:val="0"/>
          <w:numId w:val="4"/>
        </w:numPr>
      </w:pPr>
      <w:r w:rsidRPr="000B3A69">
        <w:t xml:space="preserve">aktivně spolupracovat </w:t>
      </w:r>
      <w:r w:rsidR="00300818">
        <w:t>na řešení</w:t>
      </w:r>
      <w:r w:rsidR="000B3A69">
        <w:t xml:space="preserve"> předčasných odchodů žáků ze vzdělávání prostřednictvím multidisciplinárního přístupu;</w:t>
      </w:r>
    </w:p>
    <w:p w14:paraId="27681F57" w14:textId="5033A458" w:rsidR="00FB5F46" w:rsidRPr="00A31E6C" w:rsidRDefault="00FB5F46" w:rsidP="004E2AFD">
      <w:pPr>
        <w:pStyle w:val="Odstavecseseznamem"/>
        <w:numPr>
          <w:ilvl w:val="0"/>
          <w:numId w:val="4"/>
        </w:numPr>
      </w:pPr>
      <w:r w:rsidRPr="00A31E6C">
        <w:t xml:space="preserve">odpovídat za realizaci klíčové aktivity; </w:t>
      </w:r>
    </w:p>
    <w:p w14:paraId="55CF44F2" w14:textId="354BC3A9" w:rsidR="00283DD7" w:rsidRPr="00617E61" w:rsidRDefault="00A62413" w:rsidP="004E2AFD">
      <w:pPr>
        <w:pStyle w:val="Odstavecseseznamem"/>
        <w:numPr>
          <w:ilvl w:val="0"/>
          <w:numId w:val="4"/>
        </w:numPr>
      </w:pPr>
      <w:r w:rsidRPr="00A31E6C">
        <w:t>spolupr</w:t>
      </w:r>
      <w:r w:rsidR="00617E61">
        <w:t>a</w:t>
      </w:r>
      <w:r w:rsidRPr="00A31E6C">
        <w:t>c</w:t>
      </w:r>
      <w:r w:rsidR="00617E61">
        <w:t>ovat</w:t>
      </w:r>
      <w:r w:rsidRPr="00617E61">
        <w:t xml:space="preserve"> na </w:t>
      </w:r>
      <w:r w:rsidR="00283DD7" w:rsidRPr="00617E61">
        <w:t>příprav</w:t>
      </w:r>
      <w:r w:rsidRPr="00617E61">
        <w:t>ě</w:t>
      </w:r>
      <w:r w:rsidR="00283DD7" w:rsidRPr="00617E61">
        <w:t xml:space="preserve"> materiálů, které mají v rámci realizace projektu vzniknout,</w:t>
      </w:r>
    </w:p>
    <w:p w14:paraId="697BB10C" w14:textId="5978CC2D" w:rsidR="00283DD7" w:rsidRPr="00617E61" w:rsidRDefault="00A62413" w:rsidP="004E2AFD">
      <w:pPr>
        <w:pStyle w:val="Odstavecseseznamem"/>
        <w:numPr>
          <w:ilvl w:val="0"/>
          <w:numId w:val="4"/>
        </w:numPr>
      </w:pPr>
      <w:r w:rsidRPr="00A31E6C">
        <w:t>spolupr</w:t>
      </w:r>
      <w:r w:rsidR="00617E61">
        <w:t xml:space="preserve">acovat </w:t>
      </w:r>
      <w:r w:rsidRPr="00617E61">
        <w:t xml:space="preserve">na </w:t>
      </w:r>
      <w:r w:rsidR="00283DD7" w:rsidRPr="00617E61">
        <w:t>příprav</w:t>
      </w:r>
      <w:r w:rsidRPr="00617E61">
        <w:t>ě</w:t>
      </w:r>
      <w:r w:rsidR="00283DD7" w:rsidRPr="00617E61">
        <w:t xml:space="preserve"> a řízení konferencí a seminářů,</w:t>
      </w:r>
    </w:p>
    <w:p w14:paraId="49440AA7" w14:textId="22B262C5" w:rsidR="00283DD7" w:rsidRPr="00A31E6C" w:rsidRDefault="00617E61" w:rsidP="004E2AFD">
      <w:pPr>
        <w:pStyle w:val="Odstavecseseznamem"/>
        <w:numPr>
          <w:ilvl w:val="0"/>
          <w:numId w:val="4"/>
        </w:numPr>
      </w:pPr>
      <w:r w:rsidRPr="00A31E6C">
        <w:t>spolupr</w:t>
      </w:r>
      <w:r>
        <w:t xml:space="preserve">acovat </w:t>
      </w:r>
      <w:r w:rsidR="00A62413" w:rsidRPr="00A31E6C">
        <w:t xml:space="preserve">na </w:t>
      </w:r>
      <w:r w:rsidR="00283DD7" w:rsidRPr="00A31E6C">
        <w:t>zpracování návrhu projektu a jeho změn a doplnění,</w:t>
      </w:r>
    </w:p>
    <w:p w14:paraId="525974B8" w14:textId="015129B6" w:rsidR="00283DD7" w:rsidRPr="00A31E6C" w:rsidRDefault="00283DD7" w:rsidP="004E2AFD">
      <w:pPr>
        <w:pStyle w:val="Odstavecseseznamem"/>
        <w:numPr>
          <w:ilvl w:val="0"/>
          <w:numId w:val="4"/>
        </w:numPr>
      </w:pPr>
      <w:r w:rsidRPr="00A31E6C">
        <w:t>průběžn</w:t>
      </w:r>
      <w:r w:rsidR="00617E61">
        <w:t>ě</w:t>
      </w:r>
      <w:r w:rsidRPr="00A31E6C">
        <w:t xml:space="preserve"> </w:t>
      </w:r>
      <w:r w:rsidR="00617E61">
        <w:t>informovat</w:t>
      </w:r>
      <w:r w:rsidRPr="00A31E6C">
        <w:t xml:space="preserve"> partnera,</w:t>
      </w:r>
    </w:p>
    <w:p w14:paraId="4CDF9EB2" w14:textId="4AB90ECB" w:rsidR="00283DD7" w:rsidRPr="00A31E6C" w:rsidRDefault="00283DD7" w:rsidP="004E2AFD">
      <w:pPr>
        <w:pStyle w:val="Odstavecseseznamem"/>
        <w:numPr>
          <w:ilvl w:val="0"/>
          <w:numId w:val="4"/>
        </w:numPr>
      </w:pPr>
      <w:r w:rsidRPr="00A31E6C">
        <w:t>průběžn</w:t>
      </w:r>
      <w:r w:rsidR="00617E61">
        <w:t>ě</w:t>
      </w:r>
      <w:r w:rsidRPr="00A31E6C">
        <w:t xml:space="preserve"> </w:t>
      </w:r>
      <w:r w:rsidR="00617E61">
        <w:t>vyhodnocovat</w:t>
      </w:r>
      <w:r w:rsidRPr="00A31E6C">
        <w:t xml:space="preserve"> projektov</w:t>
      </w:r>
      <w:r w:rsidR="00617E61">
        <w:t>é</w:t>
      </w:r>
      <w:r w:rsidRPr="00A31E6C">
        <w:t xml:space="preserve"> činnost</w:t>
      </w:r>
      <w:r w:rsidR="00617E61">
        <w:t>i</w:t>
      </w:r>
      <w:r w:rsidRPr="00A31E6C">
        <w:t>,</w:t>
      </w:r>
    </w:p>
    <w:p w14:paraId="39D7E310" w14:textId="34A6FC2C" w:rsidR="00283DD7" w:rsidRPr="00A31E6C" w:rsidRDefault="00617E61" w:rsidP="004E2AFD">
      <w:pPr>
        <w:pStyle w:val="Odstavecseseznamem"/>
        <w:numPr>
          <w:ilvl w:val="0"/>
          <w:numId w:val="4"/>
        </w:numPr>
      </w:pPr>
      <w:r>
        <w:t>vyhodnocovat</w:t>
      </w:r>
      <w:r w:rsidR="00283DD7" w:rsidRPr="00A31E6C">
        <w:t xml:space="preserve"> </w:t>
      </w:r>
      <w:r>
        <w:t>připomínky</w:t>
      </w:r>
      <w:r w:rsidR="00283DD7" w:rsidRPr="00A31E6C">
        <w:t xml:space="preserve"> a </w:t>
      </w:r>
      <w:r>
        <w:t>hodnotit</w:t>
      </w:r>
      <w:r w:rsidR="00283DD7" w:rsidRPr="00A31E6C">
        <w:t xml:space="preserve"> výstup</w:t>
      </w:r>
      <w:r>
        <w:t>y</w:t>
      </w:r>
      <w:r w:rsidR="00283DD7" w:rsidRPr="00A31E6C">
        <w:t xml:space="preserve"> z projektu,</w:t>
      </w:r>
    </w:p>
    <w:p w14:paraId="2A2EB2D5" w14:textId="213EB525" w:rsidR="00283DD7" w:rsidRPr="00A31E6C" w:rsidRDefault="00617E61" w:rsidP="004E2AFD">
      <w:pPr>
        <w:pStyle w:val="Odstavecseseznamem"/>
        <w:numPr>
          <w:ilvl w:val="0"/>
          <w:numId w:val="4"/>
        </w:numPr>
      </w:pPr>
      <w:r>
        <w:t xml:space="preserve">zajištovat </w:t>
      </w:r>
      <w:r w:rsidR="00283DD7" w:rsidRPr="00A31E6C">
        <w:t>publicitu projektu,</w:t>
      </w:r>
    </w:p>
    <w:p w14:paraId="5C8F5CEF" w14:textId="587B72D9" w:rsidR="00283DD7" w:rsidRPr="00A31E6C" w:rsidRDefault="00617E61" w:rsidP="004E2AFD">
      <w:pPr>
        <w:pStyle w:val="Odstavecseseznamem"/>
        <w:numPr>
          <w:ilvl w:val="0"/>
          <w:numId w:val="4"/>
        </w:numPr>
      </w:pPr>
      <w:r>
        <w:t>projednávat</w:t>
      </w:r>
      <w:r w:rsidR="00283DD7" w:rsidRPr="00A31E6C">
        <w:t xml:space="preserve"> vešker</w:t>
      </w:r>
      <w:r>
        <w:t>é</w:t>
      </w:r>
      <w:r w:rsidR="00283DD7" w:rsidRPr="00A31E6C">
        <w:t xml:space="preserve"> změn</w:t>
      </w:r>
      <w:r>
        <w:t>y</w:t>
      </w:r>
      <w:r w:rsidR="00283DD7" w:rsidRPr="00A31E6C">
        <w:t xml:space="preserve"> a povinnost</w:t>
      </w:r>
      <w:r>
        <w:t>i</w:t>
      </w:r>
      <w:r w:rsidR="00283DD7" w:rsidRPr="00A31E6C">
        <w:t xml:space="preserve"> s partnerem,</w:t>
      </w:r>
    </w:p>
    <w:p w14:paraId="02ED2893" w14:textId="7754F58A" w:rsidR="00283DD7" w:rsidRPr="00A31E6C" w:rsidRDefault="00A62413" w:rsidP="004E2AFD">
      <w:pPr>
        <w:pStyle w:val="Odstavecseseznamem"/>
        <w:numPr>
          <w:ilvl w:val="0"/>
          <w:numId w:val="4"/>
        </w:numPr>
      </w:pPr>
      <w:r w:rsidRPr="00A31E6C">
        <w:t>spolupr</w:t>
      </w:r>
      <w:r w:rsidR="00617E61">
        <w:t>acovat</w:t>
      </w:r>
      <w:r w:rsidRPr="00A31E6C">
        <w:t xml:space="preserve"> na </w:t>
      </w:r>
      <w:r w:rsidR="00283DD7" w:rsidRPr="00A31E6C">
        <w:t xml:space="preserve">zpracování zpráv o realizaci a </w:t>
      </w:r>
      <w:r w:rsidR="00617E61">
        <w:t>spolupracovat</w:t>
      </w:r>
      <w:r w:rsidRPr="00A31E6C">
        <w:t xml:space="preserve"> při </w:t>
      </w:r>
      <w:r w:rsidR="00283DD7" w:rsidRPr="00A31E6C">
        <w:t>předkládání žádostí o platbu,</w:t>
      </w:r>
    </w:p>
    <w:p w14:paraId="5F3A4A85" w14:textId="452CB8F1" w:rsidR="00283DD7" w:rsidRPr="00A31E6C" w:rsidRDefault="00283DD7" w:rsidP="004E2AFD">
      <w:pPr>
        <w:pStyle w:val="Odstavecseseznamem"/>
        <w:numPr>
          <w:ilvl w:val="0"/>
          <w:numId w:val="4"/>
        </w:numPr>
      </w:pPr>
      <w:r w:rsidRPr="00A31E6C">
        <w:t>vykazov</w:t>
      </w:r>
      <w:r w:rsidR="00617E61">
        <w:t>at</w:t>
      </w:r>
      <w:r w:rsidRPr="00A31E6C">
        <w:t xml:space="preserve"> hospodářské využití podpořených kapacit,</w:t>
      </w:r>
    </w:p>
    <w:p w14:paraId="13BE5C4C" w14:textId="7A076D68" w:rsidR="00FB5F46" w:rsidRPr="00A31E6C" w:rsidRDefault="00283DD7" w:rsidP="004E2AFD">
      <w:pPr>
        <w:pStyle w:val="Odstavecseseznamem"/>
        <w:numPr>
          <w:ilvl w:val="0"/>
          <w:numId w:val="4"/>
        </w:numPr>
      </w:pPr>
      <w:r w:rsidRPr="00A31E6C">
        <w:t>schvalov</w:t>
      </w:r>
      <w:r w:rsidR="00617E61">
        <w:t>at</w:t>
      </w:r>
      <w:r w:rsidRPr="00A31E6C">
        <w:t xml:space="preserve"> a </w:t>
      </w:r>
      <w:r w:rsidR="00617E61">
        <w:t>proplácet</w:t>
      </w:r>
      <w:r w:rsidRPr="00A31E6C">
        <w:t xml:space="preserve"> způsobil</w:t>
      </w:r>
      <w:r w:rsidR="00617E61">
        <w:t xml:space="preserve">é </w:t>
      </w:r>
      <w:r w:rsidRPr="00A31E6C">
        <w:t>výdaj</w:t>
      </w:r>
      <w:r w:rsidR="00617E61">
        <w:t>e</w:t>
      </w:r>
      <w:r w:rsidRPr="00A31E6C">
        <w:t xml:space="preserve"> partnera apod.</w:t>
      </w:r>
    </w:p>
    <w:p w14:paraId="58E07462" w14:textId="327017B5" w:rsidR="00283DD7" w:rsidRPr="008666DB" w:rsidRDefault="00283DD7" w:rsidP="00066366">
      <w:pPr>
        <w:rPr>
          <w:color w:val="FF0000"/>
        </w:rPr>
      </w:pPr>
      <w:r w:rsidRPr="00A31E6C">
        <w:rPr>
          <w:b/>
        </w:rPr>
        <w:t>Partner bude provádět tyto činnosti:</w:t>
      </w:r>
      <w:r w:rsidRPr="00356FD6">
        <w:t xml:space="preserve"> </w:t>
      </w:r>
      <w:r w:rsidR="008666DB">
        <w:t xml:space="preserve"> </w:t>
      </w:r>
    </w:p>
    <w:p w14:paraId="000F4A56" w14:textId="28CCB740" w:rsidR="00F72D8D" w:rsidRPr="00A01B3C" w:rsidRDefault="00A31E6C" w:rsidP="004E2AFD">
      <w:pPr>
        <w:pStyle w:val="Odstavecseseznamem"/>
        <w:numPr>
          <w:ilvl w:val="0"/>
          <w:numId w:val="5"/>
        </w:numPr>
      </w:pPr>
      <w:r w:rsidRPr="00A01B3C">
        <w:t xml:space="preserve">plnit </w:t>
      </w:r>
      <w:r w:rsidR="008B3731">
        <w:t xml:space="preserve">klíčové </w:t>
      </w:r>
      <w:r w:rsidRPr="00A01B3C">
        <w:t>aktivity a činnosti svěřené projektem a odpovídat za</w:t>
      </w:r>
      <w:r w:rsidR="00F72D8D" w:rsidRPr="00A01B3C">
        <w:t xml:space="preserve"> všechny projektem svěřené činnosti</w:t>
      </w:r>
      <w:r w:rsidR="008B3731">
        <w:t xml:space="preserve"> včetně dosažení plánovaných výstupů</w:t>
      </w:r>
      <w:r w:rsidR="00F72D8D" w:rsidRPr="00A01B3C">
        <w:t>;</w:t>
      </w:r>
    </w:p>
    <w:p w14:paraId="3C3EB5FC" w14:textId="4C22C3B4" w:rsidR="00F72D8D" w:rsidRPr="007C5446" w:rsidRDefault="00F72D8D" w:rsidP="004E2AFD">
      <w:pPr>
        <w:pStyle w:val="Odstavecseseznamem"/>
        <w:numPr>
          <w:ilvl w:val="0"/>
          <w:numId w:val="5"/>
        </w:numPr>
      </w:pPr>
      <w:r w:rsidRPr="00A01B3C">
        <w:t>v rámci vytvořených pracovních pozici projektu u partnera zajišťovat sch</w:t>
      </w:r>
      <w:r w:rsidR="00617E61">
        <w:t>v</w:t>
      </w:r>
      <w:r w:rsidRPr="00A01B3C">
        <w:t>álené aktivity v souladu s výzvou a v souladu s Pravidly pro žadatele a příjemce;</w:t>
      </w:r>
    </w:p>
    <w:p w14:paraId="2CF96555" w14:textId="0E04D656" w:rsidR="00A01B3C" w:rsidRPr="00A01B3C" w:rsidRDefault="00A01B3C" w:rsidP="004E2AFD">
      <w:pPr>
        <w:pStyle w:val="Odstavecseseznamem"/>
        <w:numPr>
          <w:ilvl w:val="0"/>
          <w:numId w:val="5"/>
        </w:numPr>
      </w:pPr>
      <w:r w:rsidRPr="00A01B3C">
        <w:t xml:space="preserve">zajišťovat přenos informací mezi cílovou skupinou a příjemcem a spolupracovat na definování potřeb cílové skupiny; </w:t>
      </w:r>
    </w:p>
    <w:p w14:paraId="3CA4ED13" w14:textId="58AE225E" w:rsidR="00A01B3C" w:rsidRPr="00506293" w:rsidRDefault="00A01B3C" w:rsidP="004E2AFD">
      <w:pPr>
        <w:pStyle w:val="Odstavecseseznamem"/>
        <w:numPr>
          <w:ilvl w:val="0"/>
          <w:numId w:val="5"/>
        </w:numPr>
      </w:pPr>
      <w:r w:rsidRPr="00A01B3C">
        <w:t>organizovat a zajišťov</w:t>
      </w:r>
      <w:r w:rsidR="007C5446">
        <w:t xml:space="preserve">at </w:t>
      </w:r>
      <w:r w:rsidR="00694BED">
        <w:t>podporu rodin s malými dětmi a podporu rodin</w:t>
      </w:r>
      <w:r w:rsidR="00506293">
        <w:t xml:space="preserve"> </w:t>
      </w:r>
      <w:r w:rsidR="00694BED">
        <w:t xml:space="preserve">s mladšími žáky </w:t>
      </w:r>
      <w:r w:rsidRPr="00A01B3C">
        <w:t>v souladu s podmínkami výzvy;</w:t>
      </w:r>
    </w:p>
    <w:p w14:paraId="06CB334B" w14:textId="77777777" w:rsidR="00694BED" w:rsidRDefault="00A01B3C" w:rsidP="004E2AFD">
      <w:pPr>
        <w:pStyle w:val="Odstavecseseznamem"/>
        <w:numPr>
          <w:ilvl w:val="0"/>
          <w:numId w:val="5"/>
        </w:numPr>
      </w:pPr>
      <w:r w:rsidRPr="008B3731">
        <w:t xml:space="preserve">aktivně spolupracovat </w:t>
      </w:r>
      <w:r w:rsidR="00694BED">
        <w:t>s ostatními partnery projektu a podílet se na tvorbě metodiky;</w:t>
      </w:r>
    </w:p>
    <w:p w14:paraId="661D1542" w14:textId="6D9CF778" w:rsidR="00A01B3C" w:rsidRPr="00694BED" w:rsidRDefault="00694BED" w:rsidP="004E2AFD">
      <w:pPr>
        <w:pStyle w:val="Odstavecseseznamem"/>
        <w:numPr>
          <w:ilvl w:val="0"/>
          <w:numId w:val="5"/>
        </w:numPr>
      </w:pPr>
      <w:r w:rsidRPr="00694BED">
        <w:t>zapojení do multidisciplinárního týmu</w:t>
      </w:r>
      <w:r w:rsidR="00A01B3C" w:rsidRPr="00694BED">
        <w:t>;</w:t>
      </w:r>
    </w:p>
    <w:p w14:paraId="6B19CCBB" w14:textId="06E39AA1" w:rsidR="00A01B3C" w:rsidRPr="008B3731" w:rsidRDefault="00A01B3C" w:rsidP="004E2AFD">
      <w:pPr>
        <w:pStyle w:val="Odstavecseseznamem"/>
        <w:numPr>
          <w:ilvl w:val="0"/>
          <w:numId w:val="5"/>
        </w:numPr>
      </w:pPr>
      <w:r w:rsidRPr="008B3731">
        <w:t>sledovat plnění finančního plánu projektu u svěřených aktivit a v této věci spolupracovat s kompetentním pracovníkem příjemce;</w:t>
      </w:r>
    </w:p>
    <w:p w14:paraId="35DDBEFA" w14:textId="1E8514F5" w:rsidR="00283DD7" w:rsidRPr="008B3731" w:rsidRDefault="00A01B3C" w:rsidP="004E2AFD">
      <w:pPr>
        <w:pStyle w:val="Odstavecseseznamem"/>
        <w:numPr>
          <w:ilvl w:val="0"/>
          <w:numId w:val="5"/>
        </w:numPr>
      </w:pPr>
      <w:r w:rsidRPr="008B3731">
        <w:t>připomínkovat</w:t>
      </w:r>
      <w:r w:rsidR="00283DD7" w:rsidRPr="008B3731">
        <w:t xml:space="preserve"> a </w:t>
      </w:r>
      <w:r w:rsidRPr="008B3731">
        <w:t>hodnotit</w:t>
      </w:r>
      <w:r w:rsidR="00283DD7" w:rsidRPr="008B3731">
        <w:t xml:space="preserve"> výstup</w:t>
      </w:r>
      <w:r w:rsidRPr="008B3731">
        <w:t xml:space="preserve">y </w:t>
      </w:r>
      <w:r w:rsidR="00283DD7" w:rsidRPr="008B3731">
        <w:t>z</w:t>
      </w:r>
      <w:r w:rsidRPr="008B3731">
        <w:t> </w:t>
      </w:r>
      <w:r w:rsidR="00283DD7" w:rsidRPr="008B3731">
        <w:t>projektu</w:t>
      </w:r>
      <w:r w:rsidRPr="008B3731">
        <w:t>;</w:t>
      </w:r>
    </w:p>
    <w:p w14:paraId="58BC3B4C" w14:textId="754E87FF" w:rsidR="00283DD7" w:rsidRPr="008B3731" w:rsidRDefault="00A01B3C" w:rsidP="004E2AFD">
      <w:pPr>
        <w:pStyle w:val="Odstavecseseznamem"/>
        <w:numPr>
          <w:ilvl w:val="0"/>
          <w:numId w:val="5"/>
        </w:numPr>
      </w:pPr>
      <w:r w:rsidRPr="008B3731">
        <w:t>spolupracovat</w:t>
      </w:r>
      <w:r w:rsidR="00283DD7" w:rsidRPr="008B3731">
        <w:t xml:space="preserve"> na návrhu změn a doplnění projektu</w:t>
      </w:r>
      <w:r w:rsidRPr="008B3731">
        <w:t>;</w:t>
      </w:r>
    </w:p>
    <w:p w14:paraId="483BAABA" w14:textId="40572201" w:rsidR="00283DD7" w:rsidRPr="008B3731" w:rsidRDefault="00283DD7" w:rsidP="00E914E4">
      <w:pPr>
        <w:ind w:left="360"/>
      </w:pPr>
    </w:p>
    <w:p w14:paraId="18BBE975" w14:textId="0EBE873D" w:rsidR="00BD342B" w:rsidRPr="008B3731" w:rsidRDefault="00A01B3C" w:rsidP="004E2AFD">
      <w:pPr>
        <w:pStyle w:val="Odstavecseseznamem"/>
        <w:numPr>
          <w:ilvl w:val="0"/>
          <w:numId w:val="5"/>
        </w:numPr>
      </w:pPr>
      <w:r w:rsidRPr="008B3731">
        <w:lastRenderedPageBreak/>
        <w:t>zpracovávat</w:t>
      </w:r>
      <w:r w:rsidR="00BD342B" w:rsidRPr="008B3731">
        <w:t xml:space="preserve"> zpráv</w:t>
      </w:r>
      <w:r w:rsidRPr="008B3731">
        <w:t>y</w:t>
      </w:r>
      <w:r w:rsidR="00BD342B" w:rsidRPr="008B3731">
        <w:t xml:space="preserve"> o realizaci a </w:t>
      </w:r>
      <w:r w:rsidRPr="008B3731">
        <w:t>předkládat</w:t>
      </w:r>
      <w:r w:rsidR="00BD342B" w:rsidRPr="008B3731">
        <w:t xml:space="preserve"> žádosti o platbu</w:t>
      </w:r>
      <w:r w:rsidR="00030E48" w:rsidRPr="008B3731">
        <w:t xml:space="preserve"> ke kontrole</w:t>
      </w:r>
      <w:r w:rsidRPr="008B3731">
        <w:t>;</w:t>
      </w:r>
    </w:p>
    <w:p w14:paraId="43DF8923" w14:textId="3E56EE66" w:rsidR="003E49C2" w:rsidRPr="008B3731" w:rsidRDefault="003E49C2" w:rsidP="004E2AFD">
      <w:pPr>
        <w:pStyle w:val="Odstavecseseznamem"/>
        <w:numPr>
          <w:ilvl w:val="0"/>
          <w:numId w:val="5"/>
        </w:numPr>
      </w:pPr>
      <w:r w:rsidRPr="008B3731">
        <w:t>zajišťovat plnění schválených monitorovacích indikátorů projektu</w:t>
      </w:r>
      <w:r w:rsidR="00A01B3C" w:rsidRPr="008B3731">
        <w:t>;</w:t>
      </w:r>
    </w:p>
    <w:p w14:paraId="0120CA36" w14:textId="2804A496" w:rsidR="005A5ED9" w:rsidRPr="008B3731" w:rsidRDefault="005A5ED9" w:rsidP="004E2AFD">
      <w:pPr>
        <w:pStyle w:val="Odstavecseseznamem"/>
        <w:numPr>
          <w:ilvl w:val="0"/>
          <w:numId w:val="5"/>
        </w:numPr>
      </w:pPr>
      <w:r w:rsidRPr="008B3731">
        <w:t xml:space="preserve">sledovat finanční milníky </w:t>
      </w:r>
      <w:r w:rsidR="00F5221E" w:rsidRPr="008B3731">
        <w:t>projektu</w:t>
      </w:r>
      <w:r w:rsidR="00A01B3C" w:rsidRPr="008B3731">
        <w:t>;</w:t>
      </w:r>
    </w:p>
    <w:p w14:paraId="18FF3D2F" w14:textId="2015699F" w:rsidR="00283DD7" w:rsidRPr="008B3731" w:rsidRDefault="00283DD7" w:rsidP="00066366"/>
    <w:p w14:paraId="12DB041A" w14:textId="77777777" w:rsidR="00283DD7" w:rsidRDefault="00283DD7" w:rsidP="004E2AFD">
      <w:pPr>
        <w:pStyle w:val="Odstavecseseznamem"/>
        <w:numPr>
          <w:ilvl w:val="0"/>
          <w:numId w:val="3"/>
        </w:numPr>
      </w:pPr>
      <w:r w:rsidRPr="00356FD6">
        <w:t xml:space="preserve">Příjemce a partner se zavazují nést plnou odpovědnost za realizaci činností, které mají vykonávat podle této smlouvy.  </w:t>
      </w:r>
    </w:p>
    <w:p w14:paraId="2B351B4C" w14:textId="77777777" w:rsidR="008A5576" w:rsidRPr="00356FD6" w:rsidRDefault="008A5576" w:rsidP="008A5576">
      <w:pPr>
        <w:pStyle w:val="Odstavecseseznamem"/>
      </w:pPr>
    </w:p>
    <w:p w14:paraId="066465DA" w14:textId="67A66B43" w:rsidR="008A5576" w:rsidRDefault="008B3731" w:rsidP="004E2AFD">
      <w:pPr>
        <w:pStyle w:val="Odstavecseseznamem"/>
        <w:numPr>
          <w:ilvl w:val="0"/>
          <w:numId w:val="3"/>
        </w:numPr>
      </w:pPr>
      <w:r>
        <w:t xml:space="preserve">Příjemce i </w:t>
      </w:r>
      <w:r w:rsidR="00617E61">
        <w:t>p</w:t>
      </w:r>
      <w:r w:rsidR="00283DD7" w:rsidRPr="00356FD6">
        <w:t xml:space="preserve">artner </w:t>
      </w:r>
      <w:r>
        <w:t xml:space="preserve">jsou </w:t>
      </w:r>
      <w:r w:rsidR="00283DD7" w:rsidRPr="00356FD6">
        <w:t>povi</w:t>
      </w:r>
      <w:r>
        <w:t>nni</w:t>
      </w:r>
      <w:r w:rsidR="00283DD7" w:rsidRPr="00356FD6">
        <w:t xml:space="preserve"> jednat způsobem, který neohrožuje realizaci projektu a zájmy příjemce</w:t>
      </w:r>
      <w:r>
        <w:t xml:space="preserve"> a partnera</w:t>
      </w:r>
      <w:r w:rsidR="00283DD7" w:rsidRPr="00356FD6">
        <w:t xml:space="preserve">. </w:t>
      </w:r>
    </w:p>
    <w:p w14:paraId="660DC5F8" w14:textId="77777777" w:rsidR="008A5576" w:rsidRDefault="008A5576" w:rsidP="008A5576">
      <w:pPr>
        <w:pStyle w:val="Odstavecseseznamem"/>
      </w:pPr>
    </w:p>
    <w:p w14:paraId="5BB40A92" w14:textId="77777777" w:rsidR="00E914E4" w:rsidRDefault="00283DD7" w:rsidP="00E914E4">
      <w:pPr>
        <w:pStyle w:val="Odstavecseseznamem"/>
        <w:numPr>
          <w:ilvl w:val="0"/>
          <w:numId w:val="3"/>
        </w:numPr>
      </w:pPr>
      <w:r w:rsidRPr="00356FD6">
        <w:t>Partner má právo na veškeré informace týkající se projektu, dosažených výsledků projektu a související dokumentaci</w:t>
      </w:r>
      <w:r w:rsidR="008B3731">
        <w:t xml:space="preserve"> (včetně předání kopie dokladů o poskytnutí/převodu podpory na příjemce).</w:t>
      </w:r>
    </w:p>
    <w:p w14:paraId="016AC6CD" w14:textId="77777777" w:rsidR="00E914E4" w:rsidRDefault="00E914E4" w:rsidP="00E914E4">
      <w:pPr>
        <w:pStyle w:val="Odstavecseseznamem"/>
      </w:pPr>
    </w:p>
    <w:p w14:paraId="7CBB670C" w14:textId="25066559" w:rsidR="008B3731" w:rsidRDefault="008B3731" w:rsidP="00E914E4">
      <w:pPr>
        <w:pStyle w:val="Odstavecseseznamem"/>
        <w:numPr>
          <w:ilvl w:val="0"/>
          <w:numId w:val="3"/>
        </w:numPr>
      </w:pPr>
      <w:r>
        <w:t>Příjemce se zavazuje informovat partnera o všech skutečnostech rozhodných pro plnění jejich povinností vyplývajících z této smlouvy, zejména poskytnout případné Rozhodnutí o změně právního aktu</w:t>
      </w:r>
      <w:r w:rsidR="00694BED">
        <w:t xml:space="preserve"> o poskytnutí/převodu podpory.</w:t>
      </w:r>
    </w:p>
    <w:p w14:paraId="51D2B6E4" w14:textId="77777777" w:rsidR="00EA3D29" w:rsidRDefault="00EA3D29" w:rsidP="00E914E4">
      <w:pPr>
        <w:pStyle w:val="Odstavecseseznamem"/>
      </w:pPr>
    </w:p>
    <w:p w14:paraId="79872CE8" w14:textId="55A9500A" w:rsidR="00EA3D29" w:rsidRPr="00356FD6" w:rsidRDefault="00EA3D29" w:rsidP="004E2AFD">
      <w:pPr>
        <w:pStyle w:val="Odstavecseseznamem"/>
        <w:numPr>
          <w:ilvl w:val="0"/>
          <w:numId w:val="3"/>
        </w:numPr>
      </w:pPr>
      <w:r>
        <w:t>Partner je povinen poskytnout příjemci veškerou potřebnou součinnost směřující k naplnění a správným postupům při realizaci projektu, včetně splnění jeho příkazů, pokynů a doporučení. Přitom je povinen se vyvarovat veškerých jednání a postupů, které by mohly představovat porušení rozpočtové kázně a znamenat pro příjemce vznik újem, škod a sankcí.</w:t>
      </w:r>
    </w:p>
    <w:p w14:paraId="172446C3" w14:textId="77777777" w:rsidR="00283DD7" w:rsidRPr="008A5576" w:rsidRDefault="00283DD7" w:rsidP="00066366">
      <w:pPr>
        <w:rPr>
          <w:b/>
        </w:rPr>
      </w:pPr>
      <w:r w:rsidRPr="008A5576">
        <w:rPr>
          <w:b/>
        </w:rPr>
        <w:t>Partner se dále zavazuje:</w:t>
      </w:r>
    </w:p>
    <w:p w14:paraId="5BD75FED" w14:textId="16F7C0FA" w:rsidR="008A5576" w:rsidRPr="00D60308" w:rsidRDefault="00283DD7" w:rsidP="004E2AFD">
      <w:pPr>
        <w:pStyle w:val="Odstavecseseznamem"/>
        <w:numPr>
          <w:ilvl w:val="0"/>
          <w:numId w:val="6"/>
        </w:numPr>
      </w:pPr>
      <w:r w:rsidRPr="00251111">
        <w:t>mít zřízený svůj bankovní účet. Bankovní účet může být založen u jakékoliv banky oprávněné působit v České republice a musí být veden výhradně v měně CZK. Partner je povinen zachovat svůj bankovní účet i po ukončení projektu až do doby, než obdrží závěrečnou platbu, resp. až do doby finančního vypořádání projektu;</w:t>
      </w:r>
    </w:p>
    <w:p w14:paraId="3C11D045" w14:textId="2A24639C" w:rsidR="00283DD7" w:rsidRDefault="00D60308" w:rsidP="004E2AFD">
      <w:pPr>
        <w:pStyle w:val="Odstavecseseznamem"/>
        <w:numPr>
          <w:ilvl w:val="0"/>
          <w:numId w:val="6"/>
        </w:numPr>
      </w:pPr>
      <w:r w:rsidRPr="008A5576">
        <w:rPr>
          <w:iCs/>
        </w:rPr>
        <w:t xml:space="preserve">vést </w:t>
      </w:r>
      <w:r w:rsidR="00283DD7" w:rsidRPr="008A5576">
        <w:rPr>
          <w:iCs/>
        </w:rPr>
        <w:t>o</w:t>
      </w:r>
      <w:r w:rsidR="00283DD7" w:rsidRPr="00251111">
        <w:t>ddělenou účetní evidenci všech účetních případů vztahujících se k</w:t>
      </w:r>
      <w:r w:rsidR="006E302E">
        <w:t> </w:t>
      </w:r>
      <w:r w:rsidR="00283DD7" w:rsidRPr="00251111">
        <w:t>projekt</w:t>
      </w:r>
      <w:r w:rsidR="006E302E">
        <w:t>u zřízením samostatného</w:t>
      </w:r>
      <w:r w:rsidR="00EC7C13">
        <w:t xml:space="preserve"> nákladového střediska projektu.</w:t>
      </w:r>
      <w:r w:rsidR="006E302E">
        <w:t xml:space="preserve"> </w:t>
      </w:r>
      <w:r w:rsidR="00EC7C13">
        <w:t>Ř</w:t>
      </w:r>
      <w:r w:rsidR="00EC7C13" w:rsidRPr="00EC7C13">
        <w:t>ádně účtovat o veškerých příjmech a výdajích, resp. výnosech a nákladech. Vést účetnictví v souladu se zákonem č. 563/1991 Sb., o účetnictví, ve znění pozdějších předpisů. V případě, že není partner povinen vést účetnictví, je povinen pro projekt vést tzv. daňovou evidenci podle zákona č. 586/1992 Sb., o daních z příjmů, ve znění pozdějších předpisů, rozšířenou tak, aby příslušné doklady vztahující se k projektu splňovaly náležitosti účetního dokladu ve smyslu § 11 zákona č. 563/1991 Sb., o účetnictví, ve znění pozdějších předpisů, (s výjimkou písmene f) tohoto ustanovení) a aby předmětné doklady byly správné, úplné, průkazné, srozumitelné, vedené v písemné formě chronologicky a způsobem zaručujícím jejich trvanlivost a aby uskutečněné příjmy a výdaje byly vedeny s jednoznačnou vazbou ve vztahu</w:t>
      </w:r>
      <w:r w:rsidR="00EC7C13">
        <w:t xml:space="preserve"> </w:t>
      </w:r>
      <w:r w:rsidR="00EC7C13" w:rsidRPr="00EC7C13">
        <w:t>k projektu, tzn. na dokladech musí být jednoznačně uvedeno, že se vážou k projektu uvedenému v této smlouvě. Na položky spadající do nepřímých nákladů se nevztahuje povinnost partnera mít své příjmy a výdaje vedeny s</w:t>
      </w:r>
      <w:r w:rsidR="00EC7C13">
        <w:t> </w:t>
      </w:r>
      <w:r w:rsidR="00EC7C13" w:rsidRPr="00EC7C13">
        <w:t>jednoznačnou</w:t>
      </w:r>
      <w:r w:rsidR="00EC7C13">
        <w:t xml:space="preserve"> </w:t>
      </w:r>
      <w:r w:rsidR="00EC7C13" w:rsidRPr="00EC7C13">
        <w:t>vazbou ke konkrétnímu projektu, pokud tato povinnost není dána právními předpisy</w:t>
      </w:r>
    </w:p>
    <w:p w14:paraId="126FB96A" w14:textId="7B19D3CE" w:rsidR="00283DD7" w:rsidRDefault="00D60308" w:rsidP="004E2AFD">
      <w:pPr>
        <w:pStyle w:val="Odstavecseseznamem"/>
        <w:numPr>
          <w:ilvl w:val="0"/>
          <w:numId w:val="6"/>
        </w:numPr>
      </w:pPr>
      <w:r w:rsidRPr="008A5576">
        <w:rPr>
          <w:iCs/>
        </w:rPr>
        <w:t>v</w:t>
      </w:r>
      <w:r w:rsidRPr="008A5576">
        <w:rPr>
          <w:i/>
        </w:rPr>
        <w:t xml:space="preserve"> </w:t>
      </w:r>
      <w:r w:rsidR="00283DD7" w:rsidRPr="00251111">
        <w:t xml:space="preserve">případě uzavírání dodavatelsko-odběratelských vztahů dodržovat pravidla účelovosti </w:t>
      </w:r>
      <w:r w:rsidR="004B6C3C">
        <w:br/>
      </w:r>
      <w:r w:rsidR="00283DD7" w:rsidRPr="00251111">
        <w:t>a způsobilosti výdajů;</w:t>
      </w:r>
    </w:p>
    <w:p w14:paraId="6328E2E2" w14:textId="6889D147" w:rsidR="00283DD7" w:rsidRDefault="00283DD7" w:rsidP="004E2AFD">
      <w:pPr>
        <w:pStyle w:val="Odstavecseseznamem"/>
        <w:numPr>
          <w:ilvl w:val="0"/>
          <w:numId w:val="6"/>
        </w:numPr>
      </w:pPr>
      <w:r w:rsidRPr="00251111">
        <w:t xml:space="preserve">s finančními prostředky poskytnutými na základě této </w:t>
      </w:r>
      <w:r>
        <w:t>s</w:t>
      </w:r>
      <w:r w:rsidRPr="00251111">
        <w:t xml:space="preserve">mlouvy nakládat </w:t>
      </w:r>
      <w:r>
        <w:t>po</w:t>
      </w:r>
      <w:r w:rsidRPr="00251111">
        <w:t>dle pravidel stanovených v Pravidlech pro žadatele a příjemce a právním aktu o poskytnutí/převodu podpory, zejména hospodárně, efektivně a účelně;</w:t>
      </w:r>
    </w:p>
    <w:p w14:paraId="3294EDF7" w14:textId="2C6C9B5D" w:rsidR="00283DD7" w:rsidRPr="00300818" w:rsidRDefault="00283DD7" w:rsidP="004E2AFD">
      <w:pPr>
        <w:pStyle w:val="Odstavecseseznamem"/>
        <w:numPr>
          <w:ilvl w:val="0"/>
          <w:numId w:val="6"/>
        </w:numPr>
      </w:pPr>
      <w:r w:rsidRPr="00300818">
        <w:lastRenderedPageBreak/>
        <w:t xml:space="preserve">uzavřít smlouvu dle čl. 38 Obecného nařízení o ochraně osobních údajů s příjemcem </w:t>
      </w:r>
      <w:r w:rsidR="004B6C3C" w:rsidRPr="00300818">
        <w:br/>
      </w:r>
      <w:r w:rsidRPr="00300818">
        <w:t>a s dodavateli partnera (je-li to relevantní), která upraví podmínky zpracování osobních údajů obdobně jako právní akt o</w:t>
      </w:r>
      <w:r w:rsidR="00D64E4A">
        <w:t xml:space="preserve"> poskytnutí/převodu podpory</w:t>
      </w:r>
      <w:r w:rsidRPr="00300818">
        <w:t>.</w:t>
      </w:r>
    </w:p>
    <w:p w14:paraId="1679EBDC" w14:textId="05C873E2" w:rsidR="00283DD7" w:rsidRPr="00251111" w:rsidRDefault="00283DD7" w:rsidP="004E2AFD">
      <w:pPr>
        <w:pStyle w:val="Odstavecseseznamem"/>
        <w:numPr>
          <w:ilvl w:val="0"/>
          <w:numId w:val="6"/>
        </w:numPr>
      </w:pPr>
      <w:r w:rsidRPr="00251111">
        <w:t xml:space="preserve">během realizace </w:t>
      </w:r>
      <w:r>
        <w:t>p</w:t>
      </w:r>
      <w:r w:rsidRPr="00251111">
        <w:t xml:space="preserve">rojektu poskytnout součinnost při naplňování indikátorů </w:t>
      </w:r>
      <w:r>
        <w:t>p</w:t>
      </w:r>
      <w:r w:rsidR="00D66E30">
        <w:t>rojektu</w:t>
      </w:r>
      <w:r w:rsidRPr="008A5576">
        <w:rPr>
          <w:snapToGrid w:val="0"/>
        </w:rPr>
        <w:t>;</w:t>
      </w:r>
    </w:p>
    <w:p w14:paraId="5E5A0334" w14:textId="77777777" w:rsidR="00283DD7" w:rsidRPr="00251111" w:rsidRDefault="00283DD7" w:rsidP="004E2AFD">
      <w:pPr>
        <w:pStyle w:val="Odstavecseseznamem"/>
        <w:numPr>
          <w:ilvl w:val="0"/>
          <w:numId w:val="6"/>
        </w:numPr>
      </w:pPr>
      <w:r w:rsidRPr="00251111">
        <w:t xml:space="preserve">na žádost </w:t>
      </w:r>
      <w:r>
        <w:t>p</w:t>
      </w:r>
      <w:r w:rsidRPr="00251111">
        <w:t xml:space="preserve">říjemce bezodkladně písemně poskytnout požadované doplňující informace související s realizací projektu, a to ve lhůtě stanovené </w:t>
      </w:r>
      <w:r>
        <w:t>p</w:t>
      </w:r>
      <w:r w:rsidRPr="00251111">
        <w:t>říjemcem, tato lhůta musí být dostatečná pro vyřízení žádosti;</w:t>
      </w:r>
    </w:p>
    <w:p w14:paraId="3E39C924" w14:textId="77777777" w:rsidR="00283DD7" w:rsidRPr="00251111" w:rsidRDefault="00283DD7" w:rsidP="004E2AFD">
      <w:pPr>
        <w:pStyle w:val="Odstavecseseznamem"/>
        <w:numPr>
          <w:ilvl w:val="0"/>
          <w:numId w:val="6"/>
        </w:numPr>
      </w:pPr>
      <w:r w:rsidRPr="00251111">
        <w:t>řádně uchovávat veškeré dokumenty související s realizací projektu v souladu s platnými právními předpisy České republiky a EU</w:t>
      </w:r>
      <w:r>
        <w:t xml:space="preserve"> a</w:t>
      </w:r>
      <w:r w:rsidRPr="00251111">
        <w:t xml:space="preserve"> </w:t>
      </w:r>
      <w:r>
        <w:t>po</w:t>
      </w:r>
      <w:r w:rsidRPr="00251111">
        <w:t>dle Pravidel pro žadatele a příjemce;</w:t>
      </w:r>
    </w:p>
    <w:p w14:paraId="49E64F75" w14:textId="77777777" w:rsidR="00283DD7" w:rsidRPr="00251111" w:rsidRDefault="00283DD7" w:rsidP="004E2AFD">
      <w:pPr>
        <w:pStyle w:val="Odstavecseseznamem"/>
        <w:numPr>
          <w:ilvl w:val="0"/>
          <w:numId w:val="6"/>
        </w:numPr>
      </w:pPr>
      <w:r w:rsidRPr="00251111">
        <w:t>po celou dobu realizac</w:t>
      </w:r>
      <w:r>
        <w:t>e a</w:t>
      </w:r>
      <w:r w:rsidRPr="00251111">
        <w:t xml:space="preserve"> udržitelnosti </w:t>
      </w:r>
      <w:r>
        <w:t>p</w:t>
      </w:r>
      <w:r w:rsidRPr="00251111">
        <w:t xml:space="preserve">rojektu v případě, že </w:t>
      </w:r>
      <w:r>
        <w:t>se projektu týká</w:t>
      </w:r>
      <w:r w:rsidRPr="00251111"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77777777" w:rsidR="00283DD7" w:rsidRDefault="00283DD7" w:rsidP="004E2AFD">
      <w:pPr>
        <w:pStyle w:val="Odstavecseseznamem"/>
        <w:numPr>
          <w:ilvl w:val="0"/>
          <w:numId w:val="6"/>
        </w:numPr>
      </w:pPr>
      <w:bookmarkStart w:id="9" w:name="_Hlk101978578"/>
      <w:r w:rsidRPr="00251111">
        <w:t xml:space="preserve">po celou dobu realizace a udržitelnosti </w:t>
      </w:r>
      <w:r>
        <w:t>p</w:t>
      </w:r>
      <w:r w:rsidRPr="00251111">
        <w:t>rojektu</w:t>
      </w:r>
      <w:r>
        <w:t>,</w:t>
      </w:r>
      <w:r w:rsidRPr="00251111">
        <w:t xml:space="preserve"> v případě, že </w:t>
      </w:r>
      <w:r>
        <w:t>se</w:t>
      </w:r>
      <w:r w:rsidRPr="00251111">
        <w:t xml:space="preserve"> projektu </w:t>
      </w:r>
      <w:r>
        <w:t>týká</w:t>
      </w:r>
      <w:r w:rsidRPr="00251111">
        <w:t xml:space="preserve">, nakládat s veškerým majetkem </w:t>
      </w:r>
      <w:r>
        <w:t>spolufinancovaným</w:t>
      </w:r>
      <w:r w:rsidRPr="00251111">
        <w:t xml:space="preserve"> i jen částečně z finanční podpory s péčí řádného hospodáře, zejména jej zabezpečit proti poškození, ztrátě nebo odcizení. </w:t>
      </w:r>
    </w:p>
    <w:p w14:paraId="7575128B" w14:textId="76125521" w:rsidR="00283DD7" w:rsidRDefault="00283DD7" w:rsidP="004E2AFD">
      <w:pPr>
        <w:pStyle w:val="Odstavecseseznamem"/>
        <w:numPr>
          <w:ilvl w:val="0"/>
          <w:numId w:val="6"/>
        </w:numPr>
      </w:pPr>
      <w:r w:rsidRPr="00251111">
        <w:t xml:space="preserve">po celou dobu realizace a udržitelnosti </w:t>
      </w:r>
      <w:r>
        <w:t>p</w:t>
      </w:r>
      <w:r w:rsidRPr="00251111">
        <w:t>rojektu</w:t>
      </w:r>
      <w:r>
        <w:t>,</w:t>
      </w:r>
      <w:r w:rsidRPr="00251111">
        <w:t xml:space="preserve"> v případě, že </w:t>
      </w:r>
      <w:r>
        <w:t>se</w:t>
      </w:r>
      <w:r w:rsidRPr="00251111">
        <w:t xml:space="preserve"> projektu </w:t>
      </w:r>
      <w:r>
        <w:t>týká, s </w:t>
      </w:r>
      <w:r w:rsidRPr="00783071">
        <w:t xml:space="preserve">výjimkou případů, kdy se jedná o naplňování účelu </w:t>
      </w:r>
      <w:r>
        <w:t>p</w:t>
      </w:r>
      <w:r w:rsidRPr="00783071">
        <w:t xml:space="preserve">rojektu, </w:t>
      </w:r>
      <w:r>
        <w:t>partner</w:t>
      </w:r>
      <w:r w:rsidRPr="00783071">
        <w:t xml:space="preserve"> nesmí majetek spolufinancovaný byť i částečně z pro</w:t>
      </w:r>
      <w:r w:rsidRPr="00783071">
        <w:softHyphen/>
        <w:t xml:space="preserve">středků dotace bez předchozího písemného souhlasu Řídicího orgánu </w:t>
      </w:r>
      <w:r w:rsidR="00300818">
        <w:t>OPZ+</w:t>
      </w:r>
      <w:r w:rsidR="00300818" w:rsidRPr="00251111">
        <w:t xml:space="preserve"> </w:t>
      </w:r>
      <w:r w:rsidR="00514D8A" w:rsidRPr="00514D8A">
        <w:t xml:space="preserve"> </w:t>
      </w:r>
      <w:r>
        <w:t>a příjemce</w:t>
      </w:r>
      <w:r w:rsidRPr="00783071">
        <w:t xml:space="preserve"> převést do vlastnictví jiného či přenechat k užívání další osobě (v případě výpůjčky a pronájmu podmínka předchozího písemného souhlasu Řídicího orgánu </w:t>
      </w:r>
      <w:r w:rsidR="00300818">
        <w:t>OPZ+</w:t>
      </w:r>
      <w:r w:rsidR="00300818" w:rsidRPr="00251111">
        <w:t xml:space="preserve"> </w:t>
      </w:r>
      <w:r w:rsidR="00514D8A" w:rsidRPr="00514D8A">
        <w:t xml:space="preserve"> </w:t>
      </w:r>
      <w:r w:rsidRPr="00783071">
        <w:t>platí pouze pro dlouhodobý majetek a</w:t>
      </w:r>
      <w:r>
        <w:t> </w:t>
      </w:r>
      <w:r w:rsidRPr="00783071">
        <w:t xml:space="preserve">zároveň dobu výpůjčky nebo pronájmu delší než 30 kalendářních dnů), a dále nesmí být  tento majetek po tuto dobu bez předchozího písemného souhlasu Řídicího orgánu </w:t>
      </w:r>
      <w:r w:rsidR="00300818">
        <w:t>OPZ+</w:t>
      </w:r>
      <w:r w:rsidR="00300818" w:rsidRPr="00251111">
        <w:t xml:space="preserve"> </w:t>
      </w:r>
      <w:r w:rsidR="00514D8A" w:rsidRPr="00514D8A">
        <w:t xml:space="preserve"> </w:t>
      </w:r>
      <w:r>
        <w:t>a příjemce</w:t>
      </w:r>
      <w:r w:rsidRPr="00783071">
        <w:t xml:space="preserve"> zatížen, ani nesmí být vlastnické právo </w:t>
      </w:r>
      <w:r>
        <w:t>partnera</w:t>
      </w:r>
      <w:r w:rsidRPr="00783071">
        <w:t xml:space="preserve"> nijak omezeno.</w:t>
      </w:r>
      <w:r>
        <w:t xml:space="preserve"> </w:t>
      </w:r>
      <w:r w:rsidRPr="00AC089E">
        <w:t xml:space="preserve"> </w:t>
      </w:r>
    </w:p>
    <w:p w14:paraId="2755666B" w14:textId="54022D2A" w:rsidR="00283DD7" w:rsidRDefault="00283DD7" w:rsidP="004E2AFD">
      <w:pPr>
        <w:pStyle w:val="Odstavecseseznamem"/>
        <w:numPr>
          <w:ilvl w:val="0"/>
          <w:numId w:val="6"/>
        </w:numPr>
      </w:pPr>
      <w:r w:rsidRPr="00AC089E">
        <w:t>zajistit, aby majetek přenechaný k užívání nebyl dále přenechán k</w:t>
      </w:r>
      <w:r>
        <w:t> </w:t>
      </w:r>
      <w:r w:rsidRPr="00AC089E">
        <w:t>užívání další osobě.</w:t>
      </w:r>
      <w:r>
        <w:t xml:space="preserve"> </w:t>
      </w:r>
      <w:r w:rsidRPr="00AC089E">
        <w:t xml:space="preserve">V případě </w:t>
      </w:r>
      <w:r w:rsidRPr="008A5576">
        <w:rPr>
          <w:lang w:val="x-none"/>
        </w:rPr>
        <w:t>pronájmu</w:t>
      </w:r>
      <w:r w:rsidRPr="00AC089E">
        <w:t>/výpůjčky</w:t>
      </w:r>
      <w:r w:rsidRPr="008A5576">
        <w:rPr>
          <w:lang w:val="x-none"/>
        </w:rPr>
        <w:t xml:space="preserve"> přístrojů </w:t>
      </w:r>
      <w:r w:rsidRPr="00AC089E">
        <w:t xml:space="preserve">(s výjimkou přístrojů podpořených v režimu podpory de minimis) je </w:t>
      </w:r>
      <w:r>
        <w:t>p</w:t>
      </w:r>
      <w:r w:rsidRPr="00AC089E">
        <w:t>artner povinen</w:t>
      </w:r>
      <w:r w:rsidRPr="008A5576">
        <w:rPr>
          <w:lang w:val="x-none"/>
        </w:rPr>
        <w:t xml:space="preserve"> </w:t>
      </w:r>
      <w:r w:rsidRPr="00AC089E">
        <w:t xml:space="preserve">vést </w:t>
      </w:r>
      <w:r w:rsidRPr="008A5576">
        <w:rPr>
          <w:lang w:val="x-none"/>
        </w:rPr>
        <w:t>u přístroje, který chce doplňkově pronajmout</w:t>
      </w:r>
      <w:r w:rsidRPr="00AC089E">
        <w:t>/vypůjčit</w:t>
      </w:r>
      <w:r w:rsidRPr="008A5576">
        <w:rPr>
          <w:lang w:val="x-none"/>
        </w:rPr>
        <w:t>, přístrojový deník</w:t>
      </w:r>
      <w:r w:rsidRPr="00AC089E">
        <w:t xml:space="preserve">, ve kterém musí být odlišen pronájem/výpůjčka od ostatního využití </w:t>
      </w:r>
      <w:r>
        <w:t>p</w:t>
      </w:r>
      <w:r w:rsidRPr="00AC089E">
        <w:t xml:space="preserve">artnerem. V případě pronájmu/výpůjčky nemovitostí (s výjimkou majetku podpořeného v režimu podpory de minimis) je </w:t>
      </w:r>
      <w:r>
        <w:t>p</w:t>
      </w:r>
      <w:r w:rsidRPr="00AC089E">
        <w:t>artner obdobně povinen</w:t>
      </w:r>
      <w:r w:rsidRPr="008A5576">
        <w:rPr>
          <w:lang w:val="x-none"/>
        </w:rPr>
        <w:t xml:space="preserve"> </w:t>
      </w:r>
      <w:r w:rsidRPr="00AC089E">
        <w:t xml:space="preserve">vést deník plochy, který umožní odlišit pronájem/výpůjčku nemovitosti či její části od ostatního využití </w:t>
      </w:r>
      <w:r>
        <w:t>p</w:t>
      </w:r>
      <w:r w:rsidRPr="00AC089E">
        <w:t>artnerem.</w:t>
      </w:r>
      <w:r>
        <w:t xml:space="preserve"> </w:t>
      </w:r>
      <w:r w:rsidRPr="008A5576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 w:rsidR="00D66E30" w:rsidRPr="00AC089E">
        <w:t xml:space="preserve"> </w:t>
      </w:r>
      <w:r w:rsidRPr="00AC089E">
        <w:t>Partner je povinen o</w:t>
      </w:r>
      <w:r>
        <w:t> </w:t>
      </w:r>
      <w:r w:rsidRPr="00AC089E">
        <w:t xml:space="preserve">pronájmech nebo výpůjčkách realizovaných v daném období informovat </w:t>
      </w:r>
      <w:r>
        <w:t>p</w:t>
      </w:r>
      <w:r w:rsidRPr="00AC089E">
        <w:t>říjemce</w:t>
      </w:r>
      <w:r>
        <w:t xml:space="preserve"> tak</w:t>
      </w:r>
      <w:r w:rsidRPr="00AC089E">
        <w:t xml:space="preserve">, aby o nich </w:t>
      </w:r>
      <w:r>
        <w:t xml:space="preserve">příjemce </w:t>
      </w:r>
      <w:r w:rsidRPr="00AC089E">
        <w:t xml:space="preserve">mohl informovat Řídicí orgán </w:t>
      </w:r>
      <w:r w:rsidR="00300818">
        <w:t>OPZ+</w:t>
      </w:r>
      <w:r w:rsidR="00514D8A" w:rsidRPr="00514D8A">
        <w:t xml:space="preserve"> </w:t>
      </w:r>
      <w:r w:rsidRPr="00AC089E">
        <w:t>v rámci příslušné zprávy</w:t>
      </w:r>
      <w:r>
        <w:t xml:space="preserve"> o realizaci</w:t>
      </w:r>
      <w:r w:rsidRPr="008A5576">
        <w:rPr>
          <w:rFonts w:asciiTheme="minorHAnsi" w:hAnsiTheme="minorHAnsi" w:cstheme="minorHAnsi"/>
        </w:rPr>
        <w:t xml:space="preserve">/udržitelnosti </w:t>
      </w:r>
      <w:r>
        <w:t>projektu. Partner</w:t>
      </w:r>
      <w:r w:rsidRPr="00251111"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 nejbližším možném termínu, nejpozději však k datu ukončení realizace </w:t>
      </w:r>
      <w:r>
        <w:t>p</w:t>
      </w:r>
      <w:r w:rsidRPr="00251111">
        <w:t>rojektu. Partner je povinen se při nakládání s majetkem pořízeným z finanční podpory dále řídit Pravidly pro žadatele a příjemce a právním aktem o poskytnutí/převodu podpory;</w:t>
      </w:r>
      <w:bookmarkEnd w:id="9"/>
    </w:p>
    <w:p w14:paraId="1246DD88" w14:textId="4D15E3BF" w:rsidR="00283DD7" w:rsidRPr="006E302E" w:rsidRDefault="00283DD7" w:rsidP="004E2AFD">
      <w:pPr>
        <w:pStyle w:val="Odstavecseseznamem"/>
        <w:numPr>
          <w:ilvl w:val="0"/>
          <w:numId w:val="6"/>
        </w:numPr>
      </w:pPr>
      <w:r w:rsidRPr="008A5576">
        <w:rPr>
          <w:rFonts w:asciiTheme="minorHAnsi" w:hAnsiTheme="minorHAnsi" w:cstheme="minorHAnsi"/>
        </w:rPr>
        <w:t xml:space="preserve">postupovat v souladu s </w:t>
      </w:r>
      <w:r w:rsidRPr="008A5576">
        <w:rPr>
          <w:rFonts w:asciiTheme="minorHAnsi" w:hAnsiTheme="minorHAnsi" w:cstheme="minorHAnsi"/>
          <w:iCs/>
        </w:rPr>
        <w:t xml:space="preserve">Metodikou pro nakládání s majetkem spolufinancovaným z </w:t>
      </w:r>
      <w:r w:rsidR="000B3A69">
        <w:t>OPZ+</w:t>
      </w:r>
      <w:r w:rsidRPr="008A5576">
        <w:rPr>
          <w:rFonts w:asciiTheme="minorHAnsi" w:hAnsiTheme="minorHAnsi" w:cstheme="minorHAnsi"/>
        </w:rPr>
        <w:t>, a to po celou dobu životnosti podpořeného majetku, resp. odpisování podpořeného majetku (tzn. případně i po ukončení realizace/udržitelnosti projektu;</w:t>
      </w:r>
    </w:p>
    <w:p w14:paraId="43AD68E6" w14:textId="77777777" w:rsidR="00283DD7" w:rsidRPr="00251111" w:rsidRDefault="00283DD7" w:rsidP="004E2AFD">
      <w:pPr>
        <w:pStyle w:val="Odstavecseseznamem"/>
        <w:numPr>
          <w:ilvl w:val="0"/>
          <w:numId w:val="6"/>
        </w:numPr>
      </w:pPr>
      <w:r w:rsidRPr="00251111">
        <w:t xml:space="preserve">při realizaci činností </w:t>
      </w:r>
      <w:r>
        <w:t>po</w:t>
      </w:r>
      <w:r w:rsidRPr="00251111">
        <w:t xml:space="preserve">dle této </w:t>
      </w:r>
      <w:r>
        <w:t>s</w:t>
      </w:r>
      <w:r w:rsidRPr="00251111">
        <w:t xml:space="preserve">mlouvy uskutečňovat </w:t>
      </w:r>
      <w:r>
        <w:t>publicitu</w:t>
      </w:r>
      <w:r w:rsidRPr="00251111">
        <w:t xml:space="preserve"> </w:t>
      </w:r>
      <w:r>
        <w:t>p</w:t>
      </w:r>
      <w:r w:rsidRPr="00251111">
        <w:t>rojektu v souladu s pokyny uvedenými v Pravidlech pro žadatele a příjemce;</w:t>
      </w:r>
    </w:p>
    <w:p w14:paraId="6E9E05C3" w14:textId="77777777" w:rsidR="00283DD7" w:rsidRPr="00356FD6" w:rsidRDefault="00283DD7" w:rsidP="004E2AFD">
      <w:pPr>
        <w:pStyle w:val="Odstavecseseznamem"/>
        <w:numPr>
          <w:ilvl w:val="0"/>
          <w:numId w:val="6"/>
        </w:numPr>
      </w:pPr>
      <w:r w:rsidRPr="00356FD6">
        <w:t>předkládat příjemci v pravidelných intervalech nebo vždy, když o to příjemce požádá, podklady pro zprávy o realizaci projektu, informace o pokroku v realizaci projektu, příp. zprávy o udržitelnosti projektu podle Pravidel pro žadatele a příjemce;</w:t>
      </w:r>
    </w:p>
    <w:p w14:paraId="3F4FEB3F" w14:textId="77777777" w:rsidR="00283DD7" w:rsidRPr="00251111" w:rsidRDefault="00283DD7" w:rsidP="004E2AFD">
      <w:pPr>
        <w:pStyle w:val="Odstavecseseznamem"/>
        <w:numPr>
          <w:ilvl w:val="0"/>
          <w:numId w:val="6"/>
        </w:numPr>
      </w:pPr>
      <w:r w:rsidRPr="00251111">
        <w:t xml:space="preserve">umožnit provedení kontroly všech dokladů vztahujících se k činnostem, které </w:t>
      </w:r>
      <w:r>
        <w:t>p</w:t>
      </w:r>
      <w:r w:rsidRPr="00251111">
        <w:t xml:space="preserve">artner realizuje v rámci </w:t>
      </w:r>
      <w:r>
        <w:t>p</w:t>
      </w:r>
      <w:r w:rsidRPr="00251111">
        <w:t xml:space="preserve">rojektu, umožnit průběžné ověřování provádění činností, k nimž se zavázal </w:t>
      </w:r>
      <w:r>
        <w:lastRenderedPageBreak/>
        <w:t>po</w:t>
      </w:r>
      <w:r w:rsidRPr="00251111">
        <w:t xml:space="preserve">dle této </w:t>
      </w:r>
      <w:r>
        <w:t>s</w:t>
      </w:r>
      <w:r w:rsidRPr="00251111">
        <w:t>mlouvy, a poskytnout součinnost všem osobám oprávněným k provádění kontroly, příp. jejich zmocněncům. Těmito oprávněnými osobami jsou Ministerstvo školství, mládeže a tělovýchovy, orgány finanční správy, Ministerstvo financí, Nejvyšší kontrolní úřad, Evropská komise a Evropský účetní dvůr, případně další orgány nebo osoby oprávněné k výkonu kontroly;</w:t>
      </w:r>
    </w:p>
    <w:p w14:paraId="7800AED1" w14:textId="77777777" w:rsidR="00283DD7" w:rsidRPr="00251111" w:rsidRDefault="00283DD7" w:rsidP="004E2AFD">
      <w:pPr>
        <w:pStyle w:val="Odstavecseseznamem"/>
        <w:numPr>
          <w:ilvl w:val="0"/>
          <w:numId w:val="6"/>
        </w:numPr>
      </w:pPr>
      <w:r w:rsidRPr="00251111">
        <w:t xml:space="preserve">bezodkladně informovat </w:t>
      </w:r>
      <w:r>
        <w:t>p</w:t>
      </w:r>
      <w:r w:rsidRPr="00251111">
        <w:t xml:space="preserve">říjemce o všech provedených kontrolách vyplývajících z účasti na projektu </w:t>
      </w:r>
      <w:r>
        <w:t>po</w:t>
      </w:r>
      <w:r w:rsidRPr="00251111">
        <w:t xml:space="preserve">dle článku II </w:t>
      </w:r>
      <w:r>
        <w:t>s</w:t>
      </w:r>
      <w:r w:rsidRPr="00251111">
        <w:t>mlouvy, o všech případných navržených nápravných opatřeních, která budou výsledkem těchto kontrol a o jejich splnění;</w:t>
      </w:r>
    </w:p>
    <w:p w14:paraId="4D3F8D73" w14:textId="77777777" w:rsidR="00283DD7" w:rsidRPr="00251111" w:rsidRDefault="00283DD7" w:rsidP="004E2AFD">
      <w:pPr>
        <w:pStyle w:val="Odstavecseseznamem"/>
        <w:numPr>
          <w:ilvl w:val="0"/>
          <w:numId w:val="6"/>
        </w:numPr>
      </w:pPr>
      <w:r w:rsidRPr="00251111">
        <w:t xml:space="preserve">neprodleně </w:t>
      </w:r>
      <w:r>
        <w:t>p</w:t>
      </w:r>
      <w:r w:rsidRPr="00251111">
        <w:t>říjemce informovat o veškerých změnách, které u něho nastaly ve vztahu k </w:t>
      </w:r>
      <w:r>
        <w:t>p</w:t>
      </w:r>
      <w:r w:rsidRPr="00251111">
        <w:t xml:space="preserve">rojektu, nebo změnách souvisejících s činnostmi, které </w:t>
      </w:r>
      <w:r>
        <w:t>p</w:t>
      </w:r>
      <w:r w:rsidRPr="00251111">
        <w:t xml:space="preserve">říjemce realizuje </w:t>
      </w:r>
      <w:r>
        <w:t>po</w:t>
      </w:r>
      <w:r w:rsidRPr="00251111">
        <w:t xml:space="preserve">dle této </w:t>
      </w:r>
      <w:r>
        <w:t>s</w:t>
      </w:r>
      <w:r w:rsidRPr="00251111">
        <w:t>mlouvy.</w:t>
      </w:r>
    </w:p>
    <w:p w14:paraId="1A2242A1" w14:textId="75B217E2" w:rsidR="00283DD7" w:rsidRPr="008A5576" w:rsidRDefault="00283DD7" w:rsidP="004E2AFD">
      <w:pPr>
        <w:pStyle w:val="Odstavecseseznamem"/>
        <w:numPr>
          <w:ilvl w:val="0"/>
          <w:numId w:val="6"/>
        </w:numPr>
        <w:rPr>
          <w:snapToGrid w:val="0"/>
        </w:rPr>
      </w:pPr>
      <w:r w:rsidRPr="00356FD6">
        <w:t>Partner</w:t>
      </w:r>
      <w:r w:rsidRPr="008A5576">
        <w:rPr>
          <w:snapToGrid w:val="0"/>
        </w:rPr>
        <w:t xml:space="preserve"> není oprávněn žádnou z aktivit, kterou provádí podle této smlouvy, financovat z jiných prostředků  rozpočtové kapitoly Ministerstva školství, mládeže a tělovýchovy, jiné rozpočtové kapitoly státního rozpočtu, státních fondů, jiných strukturálních fondů EU nebo jiných prostředků EU, ani z jiné dotace Pokud byl určitý výdaj uhrazen z dotace pouze zčásti, týká se zákaz podle předchozí věty pouze této části výdaje. </w:t>
      </w:r>
    </w:p>
    <w:p w14:paraId="2F62E9C4" w14:textId="77777777" w:rsidR="00283DD7" w:rsidRPr="008A5576" w:rsidRDefault="00283DD7" w:rsidP="004E2AFD">
      <w:pPr>
        <w:pStyle w:val="Odstavecseseznamem"/>
        <w:numPr>
          <w:ilvl w:val="0"/>
          <w:numId w:val="6"/>
        </w:numPr>
        <w:rPr>
          <w:snapToGrid w:val="0"/>
        </w:rPr>
      </w:pPr>
      <w:r w:rsidRPr="00356FD6">
        <w:t>Partner je povinen při všech svých činnostech pro cílové skupiny, které zakládají</w:t>
      </w:r>
      <w:r w:rsidRPr="008A5576">
        <w:rPr>
          <w:snapToGrid w:val="0"/>
        </w:rPr>
        <w:t xml:space="preserve"> podporu malého rozsahu („de minimis“) nebo veřejnou podporu vyjmutou podle příslušného nařízení o blokových výjimkách, postupovat podle instrukcí příjemce a dbát na to, aby tuto podporu čerpaly jen subjekty, které splňují příslušné podmínky, a poskytovat dostatečné podklady příjemci k vedení přehledné evidence poskytnutých podpor. </w:t>
      </w:r>
    </w:p>
    <w:p w14:paraId="636F1E9C" w14:textId="77777777" w:rsidR="002B4B66" w:rsidRPr="008A5576" w:rsidRDefault="00283DD7" w:rsidP="004E2AFD">
      <w:pPr>
        <w:pStyle w:val="Odstavecseseznamem"/>
        <w:numPr>
          <w:ilvl w:val="0"/>
          <w:numId w:val="6"/>
        </w:numPr>
        <w:rPr>
          <w:b/>
          <w:lang w:val="x-none"/>
        </w:rPr>
      </w:pPr>
      <w:r w:rsidRPr="002B4B66">
        <w:t>Příjemce se zavazuje informovat partnera o všech skutečnostech rozhodných pro plnění jeho povinností vyplývajících z této smlouvy, zejména mu poskytnout právní akt o poskytnutí/převodu podpory včetně příloh a případná rozhodnutí o změně právního aktu o poskytnutí/převodu podpory včetně příloh</w:t>
      </w:r>
      <w:r w:rsidR="00015CDC" w:rsidRPr="008A5576">
        <w:rPr>
          <w:b/>
        </w:rPr>
        <w:tab/>
      </w:r>
    </w:p>
    <w:p w14:paraId="50EC6EF8" w14:textId="77777777" w:rsidR="002B4B66" w:rsidRPr="002B4B66" w:rsidRDefault="002B4B66" w:rsidP="00066366">
      <w:pPr>
        <w:rPr>
          <w:b/>
          <w:lang w:val="x-none"/>
        </w:rPr>
      </w:pPr>
    </w:p>
    <w:p w14:paraId="54E8F89B" w14:textId="77777777" w:rsidR="002B4B66" w:rsidRPr="00084681" w:rsidRDefault="00283DD7" w:rsidP="00084681">
      <w:pPr>
        <w:pStyle w:val="Nadpis2"/>
        <w:spacing w:before="0" w:after="0"/>
      </w:pPr>
      <w:r w:rsidRPr="00084681">
        <w:t>Článek IV</w:t>
      </w:r>
    </w:p>
    <w:p w14:paraId="422FAF64" w14:textId="0896269B" w:rsidR="00E326F5" w:rsidRDefault="00283DD7" w:rsidP="00084681">
      <w:pPr>
        <w:pStyle w:val="Nadpis2"/>
        <w:spacing w:before="0" w:after="0"/>
      </w:pPr>
      <w:r w:rsidRPr="00084681">
        <w:t>Financování projektu</w:t>
      </w:r>
    </w:p>
    <w:p w14:paraId="32DDD4BD" w14:textId="0B866C39" w:rsidR="003E2074" w:rsidRDefault="00305D03" w:rsidP="004E2AFD">
      <w:pPr>
        <w:pStyle w:val="Odstavecseseznamem"/>
        <w:numPr>
          <w:ilvl w:val="0"/>
          <w:numId w:val="7"/>
        </w:numPr>
      </w:pPr>
      <w:r w:rsidRPr="00817818">
        <w:t>Veškeré výdaje na základě realizace projektu jsou způsobilé ode dne zahájení projektu.</w:t>
      </w:r>
    </w:p>
    <w:p w14:paraId="491E7A18" w14:textId="77777777" w:rsidR="00AB74DD" w:rsidRDefault="00AB74DD" w:rsidP="00AB74DD">
      <w:pPr>
        <w:pStyle w:val="Odstavecseseznamem"/>
      </w:pPr>
    </w:p>
    <w:p w14:paraId="6496FF6D" w14:textId="77777777" w:rsidR="00817818" w:rsidRDefault="00305D03" w:rsidP="004E2AFD">
      <w:pPr>
        <w:pStyle w:val="Odstavecseseznamem"/>
        <w:numPr>
          <w:ilvl w:val="0"/>
          <w:numId w:val="7"/>
        </w:numPr>
      </w:pPr>
      <w:r w:rsidRPr="00817818">
        <w:t>Projekt je financován z prostředků Operačního programu Zaměstnanost, tyto prostředky byly poskytnuty na základě Rozh</w:t>
      </w:r>
      <w:r w:rsidR="003E2074" w:rsidRPr="00817818">
        <w:t>odnutí MPSV ve výši 7 650 650,-</w:t>
      </w:r>
      <w:r w:rsidRPr="00817818">
        <w:t xml:space="preserve"> Kč.</w:t>
      </w:r>
      <w:r w:rsidR="00817818">
        <w:t xml:space="preserve"> </w:t>
      </w:r>
    </w:p>
    <w:p w14:paraId="4E97842D" w14:textId="77777777" w:rsidR="00AB74DD" w:rsidRDefault="00AB74DD" w:rsidP="00AB74DD">
      <w:pPr>
        <w:pStyle w:val="Odstavecseseznamem"/>
      </w:pPr>
    </w:p>
    <w:p w14:paraId="7C92B28A" w14:textId="3749764C" w:rsidR="00305D03" w:rsidRDefault="00305D03" w:rsidP="004E2AFD">
      <w:pPr>
        <w:pStyle w:val="Odstavecseseznamem"/>
        <w:numPr>
          <w:ilvl w:val="0"/>
          <w:numId w:val="7"/>
        </w:numPr>
      </w:pPr>
      <w:r w:rsidRPr="00817818">
        <w:t>Náklady na činnosti, jimiž se partner podílí na projektu, jso</w:t>
      </w:r>
      <w:r w:rsidR="00D64E4A">
        <w:t xml:space="preserve">u podrobně rozepsány </w:t>
      </w:r>
      <w:proofErr w:type="gramStart"/>
      <w:r w:rsidR="00D64E4A">
        <w:t>v  příloze</w:t>
      </w:r>
      <w:proofErr w:type="gramEnd"/>
      <w:r w:rsidR="00D64E4A">
        <w:t xml:space="preserve"> č. 1</w:t>
      </w:r>
      <w:r w:rsidRPr="00817818">
        <w:t xml:space="preserve"> této smlouvy. Příjemce v souladu s</w:t>
      </w:r>
      <w:r w:rsidR="003E2074" w:rsidRPr="00817818">
        <w:t> </w:t>
      </w:r>
      <w:r w:rsidRPr="00817818">
        <w:t>výše</w:t>
      </w:r>
      <w:r w:rsidR="003E2074" w:rsidRPr="00817818">
        <w:t xml:space="preserve"> </w:t>
      </w:r>
      <w:r w:rsidRPr="00817818">
        <w:t>uvedeným Rozhodnutím MPSV poskyt</w:t>
      </w:r>
      <w:r w:rsidR="00C11916">
        <w:t xml:space="preserve">ne, budou-li splněny další podmínky, </w:t>
      </w:r>
      <w:r w:rsidRPr="00817818">
        <w:t>partnerovi finan</w:t>
      </w:r>
      <w:r w:rsidR="009F02CA">
        <w:t xml:space="preserve">ční prostředky </w:t>
      </w:r>
      <w:r w:rsidR="00C11916">
        <w:t xml:space="preserve">až do výše </w:t>
      </w:r>
      <w:r w:rsidR="009F02CA">
        <w:t>3 784 710</w:t>
      </w:r>
      <w:r w:rsidRPr="00817818">
        <w:t xml:space="preserve"> Kč, které budou </w:t>
      </w:r>
      <w:r w:rsidR="00C11916">
        <w:t xml:space="preserve">podle jednotlivých položek, částí a splatností </w:t>
      </w:r>
      <w:r w:rsidRPr="00817818">
        <w:t>převedeny bezhotovostně na účet partnera uvedený v záhlaví této smlouvy, za podmínky, že je stanoveným z</w:t>
      </w:r>
      <w:r w:rsidR="003E2074" w:rsidRPr="00817818">
        <w:t>působem použije nejpozději do 31.03.2027</w:t>
      </w:r>
      <w:r w:rsidRPr="00817818">
        <w:t>. Poskytnuté prostředky nenaplňují znaky veřejné podpory ve smyslu čl. 107 Smlouvy</w:t>
      </w:r>
      <w:r w:rsidR="003E2074" w:rsidRPr="00817818">
        <w:t xml:space="preserve"> </w:t>
      </w:r>
      <w:r w:rsidRPr="00817818">
        <w:t>o fungování Evropské unie/Poskytnuté prostředky jsou slučitelnou podporou ve smyslu čl. 107 Smlouvy o fungování Evropské unie.</w:t>
      </w:r>
    </w:p>
    <w:p w14:paraId="54A1243D" w14:textId="77777777" w:rsidR="00AB74DD" w:rsidRDefault="00AB74DD" w:rsidP="00AB74DD">
      <w:pPr>
        <w:pStyle w:val="Odstavecseseznamem"/>
      </w:pPr>
    </w:p>
    <w:p w14:paraId="22D8490D" w14:textId="3EC35D84" w:rsidR="00305D03" w:rsidRDefault="00305D03" w:rsidP="004E2AFD">
      <w:pPr>
        <w:pStyle w:val="Odstavecseseznamem"/>
        <w:numPr>
          <w:ilvl w:val="0"/>
          <w:numId w:val="7"/>
        </w:numPr>
      </w:pPr>
      <w:r w:rsidRPr="00817818">
        <w:t>Partner je povinen zajistit úhradu výdajů projektu vztahujících se k činnostem, které realizuje v rámci projektu a které nejsou kryty poskytnutými prostředky (zejména nezpůsobilé výdaje) tak, aby byl dodržen účel poskytnutí prostředků na daný projekt.</w:t>
      </w:r>
    </w:p>
    <w:p w14:paraId="71778704" w14:textId="77777777" w:rsidR="00AB74DD" w:rsidRDefault="00AB74DD" w:rsidP="00AB74DD">
      <w:pPr>
        <w:pStyle w:val="Odstavecseseznamem"/>
      </w:pPr>
    </w:p>
    <w:p w14:paraId="5E77475F" w14:textId="1D9B2836" w:rsidR="00305D03" w:rsidRPr="00817818" w:rsidRDefault="00305D03" w:rsidP="004E2AFD">
      <w:pPr>
        <w:pStyle w:val="Odstavecseseznamem"/>
        <w:numPr>
          <w:ilvl w:val="0"/>
          <w:numId w:val="7"/>
        </w:numPr>
      </w:pPr>
      <w:r w:rsidRPr="00817818">
        <w:t xml:space="preserve">Poskytnuté prostředky na realizaci činností dle části IV. smlouvy je partner oprávněn použít pouze na úhradu nejnutnějších výdajů a současně takových výdajů, které souvisí s realizací projektu, jsou považovány za způsobilé výdaje a které partnerovi vznikly mezi dnem zahájení realizace projektu a dnem ukončení realizace projektu uvedenými v části I. odst. 2 smlouvy, </w:t>
      </w:r>
      <w:r w:rsidRPr="00817818">
        <w:lastRenderedPageBreak/>
        <w:t>ledaže půjde o výdaje, které lze dle pravidel OPZ+ hradit až po datu ukončení realizace projektu. Partner je oprávněn poskytnuté prostředky na realizaci činností použít pouze na úhradu způsobil</w:t>
      </w:r>
      <w:r w:rsidR="00D64E4A">
        <w:t>ých výdajů uvedených v Rozhodnutí, který je přílohou č. 1</w:t>
      </w:r>
      <w:r w:rsidRPr="00817818">
        <w:t xml:space="preserve"> této smlouvy, nebo vzniklé na základě nepodstatné změny rozpočtu.</w:t>
      </w:r>
    </w:p>
    <w:p w14:paraId="20F9E493" w14:textId="4FE70815" w:rsidR="00305D03" w:rsidRDefault="00305D03" w:rsidP="004E2AFD">
      <w:pPr>
        <w:pStyle w:val="Odstavecseseznamem"/>
        <w:numPr>
          <w:ilvl w:val="0"/>
          <w:numId w:val="7"/>
        </w:numPr>
      </w:pPr>
      <w:r w:rsidRPr="00817818">
        <w:t>Partner není oprávněn po příjemci požadovat úhradu výdajů, které byly poskytovatelem shledány jako nezpůsobilé.</w:t>
      </w:r>
    </w:p>
    <w:p w14:paraId="5FB69A21" w14:textId="77777777" w:rsidR="00AB74DD" w:rsidRPr="00817818" w:rsidRDefault="00AB74DD" w:rsidP="00AB74DD">
      <w:pPr>
        <w:pStyle w:val="Odstavecseseznamem"/>
      </w:pPr>
    </w:p>
    <w:p w14:paraId="1AC7A3BB" w14:textId="0401B85A" w:rsidR="00817818" w:rsidRDefault="00305D03" w:rsidP="004E2AFD">
      <w:pPr>
        <w:pStyle w:val="Odstavecseseznamem"/>
        <w:numPr>
          <w:ilvl w:val="0"/>
          <w:numId w:val="7"/>
        </w:numPr>
      </w:pPr>
      <w:r w:rsidRPr="00817818">
        <w:t>Výdaje vynaložené při realizaci projektu budou hrazeny partnerovi takto:</w:t>
      </w:r>
    </w:p>
    <w:p w14:paraId="18EAE186" w14:textId="77777777" w:rsidR="00AB74DD" w:rsidRDefault="00AB74DD" w:rsidP="00AB74DD">
      <w:pPr>
        <w:pStyle w:val="Odstavecseseznamem"/>
      </w:pPr>
    </w:p>
    <w:p w14:paraId="7228B193" w14:textId="63AF6454" w:rsidR="00817818" w:rsidRPr="00817818" w:rsidRDefault="00305D03" w:rsidP="004E2AFD">
      <w:pPr>
        <w:pStyle w:val="Odstavecseseznamem"/>
        <w:numPr>
          <w:ilvl w:val="0"/>
          <w:numId w:val="8"/>
        </w:numPr>
      </w:pPr>
      <w:r w:rsidRPr="00817818">
        <w:t>Partnerovi bude poskytnuta záloha na realizac</w:t>
      </w:r>
      <w:r w:rsidR="006D06B6">
        <w:t>i projektových aktivit ve výši 5</w:t>
      </w:r>
      <w:r w:rsidRPr="00817818">
        <w:t>00 000 Kč. Záloha bude poukázána na účet partnera do třiceti dnů ode dne</w:t>
      </w:r>
      <w:r w:rsidR="00817818" w:rsidRPr="00817818">
        <w:t xml:space="preserve"> </w:t>
      </w:r>
      <w:r w:rsidRPr="00817818">
        <w:t>podpisu této smlouvy.</w:t>
      </w:r>
    </w:p>
    <w:p w14:paraId="4AD25ACB" w14:textId="77777777" w:rsidR="00817818" w:rsidRPr="00817818" w:rsidRDefault="00305D03" w:rsidP="004E2AFD">
      <w:pPr>
        <w:pStyle w:val="Odstavecseseznamem"/>
        <w:numPr>
          <w:ilvl w:val="0"/>
          <w:numId w:val="8"/>
        </w:numPr>
      </w:pPr>
      <w:r w:rsidRPr="00817818">
        <w:t>Dále je partner povinen hradit průběžně své výdaje včetně plateb dodavatelům nejprve ze svých finančních prostředků a poté vždy požádat příjemce o proplacení výdajů z prostředků dotace od MPSV.</w:t>
      </w:r>
    </w:p>
    <w:p w14:paraId="21134CBC" w14:textId="77777777" w:rsidR="00817818" w:rsidRPr="00817818" w:rsidRDefault="00305D03" w:rsidP="004E2AFD">
      <w:pPr>
        <w:pStyle w:val="Odstavecseseznamem"/>
        <w:numPr>
          <w:ilvl w:val="0"/>
          <w:numId w:val="8"/>
        </w:numPr>
      </w:pPr>
      <w:r w:rsidRPr="00817818">
        <w:t>Partner následně předkládá příjemci žádosti o platbu. Ty mu jsou po jejich zkontrolování a konstatování jejich uznatelnosti ze strany finančního manažera projektu propláceny na účet a to ve výši všech uznatelných výdajů zahrnutých</w:t>
      </w:r>
      <w:r w:rsidR="003E2074" w:rsidRPr="00817818">
        <w:t xml:space="preserve"> </w:t>
      </w:r>
      <w:r w:rsidR="00817818" w:rsidRPr="00817818">
        <w:t>v příslušné žádosti o platbu.</w:t>
      </w:r>
    </w:p>
    <w:p w14:paraId="7A6C9462" w14:textId="2C18C0D7" w:rsidR="003E2074" w:rsidRDefault="00305D03" w:rsidP="004E2AFD">
      <w:pPr>
        <w:pStyle w:val="Odstavecseseznamem"/>
        <w:numPr>
          <w:ilvl w:val="0"/>
          <w:numId w:val="8"/>
        </w:numPr>
      </w:pPr>
      <w:r w:rsidRPr="00817818">
        <w:t>Partnerovi bude příslušná částka poukázána na jeho účet nejpozději do dvaceti dnů</w:t>
      </w:r>
      <w:r w:rsidR="003E2074" w:rsidRPr="00817818">
        <w:t xml:space="preserve"> </w:t>
      </w:r>
      <w:r w:rsidRPr="00817818">
        <w:t xml:space="preserve">ode dne, kdy finanční manažer písemně schválí jím předloženou žádost o platbu. </w:t>
      </w:r>
    </w:p>
    <w:p w14:paraId="5D9F5B5A" w14:textId="764497BA" w:rsidR="00305D03" w:rsidRPr="00817818" w:rsidRDefault="00305D03" w:rsidP="004E2AFD">
      <w:pPr>
        <w:pStyle w:val="Odstavecseseznamem"/>
        <w:numPr>
          <w:ilvl w:val="0"/>
          <w:numId w:val="8"/>
        </w:numPr>
      </w:pPr>
      <w:r w:rsidRPr="00817818">
        <w:t xml:space="preserve">Partnerovi jsou hrazeny způsobilé výdaje, povaha právních vztahů mezi příjemcem a partnerem však není založena na poskytování služeb, tedy na dodavatelském vztahu. Označení plateb mezi příjemcem a partnerem podle účetních předpisů není rozhodující. </w:t>
      </w:r>
    </w:p>
    <w:p w14:paraId="6B847644" w14:textId="4D98C4AA" w:rsidR="00305D03" w:rsidRPr="00817818" w:rsidRDefault="00305D03" w:rsidP="004E2AFD">
      <w:pPr>
        <w:pStyle w:val="Odstavecseseznamem"/>
        <w:numPr>
          <w:ilvl w:val="0"/>
          <w:numId w:val="8"/>
        </w:numPr>
      </w:pPr>
      <w:r w:rsidRPr="00817818">
        <w:t>Vrátit nevyčerpanou část poskytnutých prostředků zp</w:t>
      </w:r>
      <w:r w:rsidR="003E2074" w:rsidRPr="00817818">
        <w:t xml:space="preserve">ět na účet příjemce, z něhož mu </w:t>
      </w:r>
      <w:r w:rsidRPr="00817818">
        <w:t>byla poskytnuta, v případě, že skutečně vynaložené výdaje nižší než přijaté platby.</w:t>
      </w:r>
    </w:p>
    <w:p w14:paraId="5EA76FFA" w14:textId="3AF9954C" w:rsidR="00305D03" w:rsidRDefault="00305D03" w:rsidP="004E2AFD">
      <w:pPr>
        <w:pStyle w:val="Odstavecseseznamem"/>
        <w:numPr>
          <w:ilvl w:val="0"/>
          <w:numId w:val="8"/>
        </w:numPr>
      </w:pPr>
      <w:r w:rsidRPr="00817818">
        <w:t>Vrátit nevyčerpanou část poskytnutých prostředků zpět na účet příjemce, z něhož byly</w:t>
      </w:r>
      <w:r w:rsidR="003E2074" w:rsidRPr="00817818">
        <w:t xml:space="preserve"> </w:t>
      </w:r>
      <w:r w:rsidRPr="00817818">
        <w:t>prostředky na realizaci projektu poskytnuty, v případě, že realizace projektu bude předčasně ukončena, nejpozději do 15 kalendářních dnů ode dne, kdy se o této skutečnosti dověděl, současně písemně informovat příjemce o vrácení prostředků.</w:t>
      </w:r>
    </w:p>
    <w:p w14:paraId="6B1FBB16" w14:textId="6EEF16C9" w:rsidR="00C11916" w:rsidRDefault="00C11916" w:rsidP="004E2AFD">
      <w:pPr>
        <w:pStyle w:val="Odstavecseseznamem"/>
        <w:numPr>
          <w:ilvl w:val="0"/>
          <w:numId w:val="8"/>
        </w:numPr>
      </w:pPr>
      <w:r>
        <w:t xml:space="preserve">V případě zjištění, že partnerovi byly uhrazeny </w:t>
      </w:r>
      <w:r w:rsidR="00EA3D29">
        <w:t xml:space="preserve">některé </w:t>
      </w:r>
      <w:r>
        <w:t xml:space="preserve">částky neoprávněně či nesprávně, tak </w:t>
      </w:r>
      <w:r w:rsidR="00EA3D29">
        <w:t xml:space="preserve">je </w:t>
      </w:r>
      <w:r>
        <w:t xml:space="preserve">partner bezodkladně </w:t>
      </w:r>
      <w:r w:rsidR="00EA3D29">
        <w:t xml:space="preserve">vrátí </w:t>
      </w:r>
      <w:r>
        <w:t>příjemci. Do doby jejich vrácení není příjemce povinen k placení plateb partnerovi podle předchozích bodů, tj. veškeré platby budou pozastaveny do doby vrácení či jiného vypořádání neoprávněně či nesprávně zaplacených částek příjemcem partnerovi.</w:t>
      </w:r>
    </w:p>
    <w:p w14:paraId="2F7098DF" w14:textId="77777777" w:rsidR="00954652" w:rsidRDefault="00954652" w:rsidP="00066366"/>
    <w:p w14:paraId="63320117" w14:textId="3C212F9B" w:rsidR="00C11916" w:rsidRPr="00817818" w:rsidRDefault="00C11916" w:rsidP="00066366"/>
    <w:p w14:paraId="5FF2C235" w14:textId="587FC022" w:rsidR="00283DD7" w:rsidRPr="00E326F5" w:rsidRDefault="00283DD7" w:rsidP="00084681">
      <w:pPr>
        <w:pStyle w:val="Nadpis2"/>
      </w:pPr>
      <w:r w:rsidRPr="00251111">
        <w:t>Článek V</w:t>
      </w:r>
      <w:r w:rsidR="00E326F5">
        <w:br/>
      </w:r>
      <w:r w:rsidRPr="00251111">
        <w:t>Odpovědnost za škodu</w:t>
      </w:r>
    </w:p>
    <w:p w14:paraId="7F1149FF" w14:textId="77777777" w:rsidR="00283DD7" w:rsidRDefault="00283DD7" w:rsidP="004E2AFD">
      <w:pPr>
        <w:pStyle w:val="Odstavecseseznamem"/>
        <w:numPr>
          <w:ilvl w:val="0"/>
          <w:numId w:val="9"/>
        </w:numPr>
      </w:pPr>
      <w:r w:rsidRPr="00356FD6"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4A863D8C" w14:textId="77777777" w:rsidR="00AB74DD" w:rsidRPr="00356FD6" w:rsidRDefault="00AB74DD" w:rsidP="00AB74DD">
      <w:pPr>
        <w:pStyle w:val="Odstavecseseznamem"/>
      </w:pPr>
    </w:p>
    <w:p w14:paraId="5550ABF4" w14:textId="7AEEE389" w:rsidR="00283DD7" w:rsidRDefault="00283DD7" w:rsidP="004E2AFD">
      <w:pPr>
        <w:pStyle w:val="Odstavecseseznamem"/>
        <w:numPr>
          <w:ilvl w:val="0"/>
          <w:numId w:val="9"/>
        </w:numPr>
      </w:pPr>
      <w:r w:rsidRPr="00356FD6">
        <w:t>Partner odpovídá za škodu vzniklou</w:t>
      </w:r>
      <w:r w:rsidR="00C11916">
        <w:t xml:space="preserve"> příjemci a případně</w:t>
      </w:r>
      <w:r w:rsidRPr="00356FD6">
        <w:t xml:space="preserve"> ostatním účastníkům této smlouvy</w:t>
      </w:r>
      <w:r w:rsidR="00C11916">
        <w:t>, pokud takoví budou v budoucnu,</w:t>
      </w:r>
      <w:r w:rsidRPr="00356FD6">
        <w:t xml:space="preserve"> i třetím osobám, která vznikne porušením jeho povinností vyplývajících z této smlouvy, jakož i z ustanovení obecně </w:t>
      </w:r>
      <w:r w:rsidRPr="009413CA">
        <w:t>závazných právních předpisů.</w:t>
      </w:r>
      <w:r w:rsidR="00C11916">
        <w:t xml:space="preserve"> Do tohoto režimu odpovědnosti partnera vůči příjemci patří i případné odvody a penále, které poskytovatel uloží příjemci za porušení podmínek přijetí, čerpání, použití dotace podle rozhodnutí o dotaci nebo jiných souvisejících dokumentů a rozhodnutí poskytovatele dotace.</w:t>
      </w:r>
    </w:p>
    <w:p w14:paraId="65128CEF" w14:textId="77777777" w:rsidR="00AB74DD" w:rsidRDefault="00AB74DD" w:rsidP="00AB74DD">
      <w:pPr>
        <w:pStyle w:val="Odstavecseseznamem"/>
      </w:pPr>
    </w:p>
    <w:p w14:paraId="2CC9DDB4" w14:textId="438B70B0" w:rsidR="00283DD7" w:rsidRPr="009413CA" w:rsidRDefault="00283DD7" w:rsidP="004E2AFD">
      <w:pPr>
        <w:pStyle w:val="Odstavecseseznamem"/>
        <w:numPr>
          <w:ilvl w:val="0"/>
          <w:numId w:val="9"/>
        </w:numPr>
      </w:pPr>
      <w:r w:rsidRPr="009413CA">
        <w:lastRenderedPageBreak/>
        <w:t xml:space="preserve">Partner neodpovídá za škodu vzniklou konáním nebo opomenutím příjemce nebo jiného partnera. </w:t>
      </w:r>
    </w:p>
    <w:p w14:paraId="4D849C4B" w14:textId="28A64039" w:rsidR="00283DD7" w:rsidRPr="00251111" w:rsidRDefault="00283DD7" w:rsidP="00084681">
      <w:pPr>
        <w:pStyle w:val="Nadpis2"/>
      </w:pPr>
      <w:r w:rsidRPr="00251111">
        <w:t>Článek VI</w:t>
      </w:r>
      <w:r w:rsidR="00E326F5">
        <w:br/>
      </w:r>
      <w:r w:rsidRPr="00251111">
        <w:t>Další práva a povinnosti smluvních stran</w:t>
      </w:r>
    </w:p>
    <w:p w14:paraId="736CCBC6" w14:textId="77777777" w:rsidR="00283DD7" w:rsidRDefault="00283DD7" w:rsidP="004E2AFD">
      <w:pPr>
        <w:pStyle w:val="Odstavecseseznamem"/>
        <w:numPr>
          <w:ilvl w:val="0"/>
          <w:numId w:val="10"/>
        </w:numPr>
      </w:pPr>
      <w:r w:rsidRPr="00251111">
        <w:t xml:space="preserve">Smluvní strany jsou povinny zdržet se jakékoliv činnosti, jež by mohla znemožnit nebo ztížit dosažení účelu této </w:t>
      </w:r>
      <w:r>
        <w:t>s</w:t>
      </w:r>
      <w:r w:rsidRPr="00251111">
        <w:t>mlouvy.</w:t>
      </w:r>
    </w:p>
    <w:p w14:paraId="5A35BF12" w14:textId="77777777" w:rsidR="00AB74DD" w:rsidRPr="00251111" w:rsidRDefault="00AB74DD" w:rsidP="00AB74DD">
      <w:pPr>
        <w:pStyle w:val="Odstavecseseznamem"/>
      </w:pPr>
    </w:p>
    <w:p w14:paraId="2FD265AA" w14:textId="77777777" w:rsidR="00283DD7" w:rsidRDefault="00283DD7" w:rsidP="004E2AFD">
      <w:pPr>
        <w:pStyle w:val="Odstavecseseznamem"/>
        <w:numPr>
          <w:ilvl w:val="0"/>
          <w:numId w:val="10"/>
        </w:numPr>
      </w:pPr>
      <w:r w:rsidRPr="00251111">
        <w:t xml:space="preserve">Smluvní strany jsou povinny vzájemně se informovat o skutečnostech rozhodných pro plnění této </w:t>
      </w:r>
      <w:r>
        <w:t>s</w:t>
      </w:r>
      <w:r w:rsidRPr="00251111">
        <w:t>mlouvy a realizaci projektu v souladu s právním aktem o poskytnutí/převodu podpory, a to bez zbytečného odkladu.</w:t>
      </w:r>
    </w:p>
    <w:p w14:paraId="6E636345" w14:textId="77777777" w:rsidR="00AB74DD" w:rsidRDefault="00AB74DD" w:rsidP="00AB74DD">
      <w:pPr>
        <w:pStyle w:val="Odstavecseseznamem"/>
      </w:pPr>
    </w:p>
    <w:p w14:paraId="125BFF72" w14:textId="77777777" w:rsidR="00AB74DD" w:rsidRPr="00251111" w:rsidRDefault="00AB74DD" w:rsidP="00AB74DD">
      <w:pPr>
        <w:pStyle w:val="Odstavecseseznamem"/>
      </w:pPr>
    </w:p>
    <w:p w14:paraId="3592F29D" w14:textId="77777777" w:rsidR="00283DD7" w:rsidRDefault="00283DD7" w:rsidP="004E2AFD">
      <w:pPr>
        <w:pStyle w:val="Odstavecseseznamem"/>
        <w:numPr>
          <w:ilvl w:val="0"/>
          <w:numId w:val="10"/>
        </w:numPr>
      </w:pPr>
      <w:r w:rsidRPr="00251111">
        <w:t>Smluvní strany jsou povinny jednat při realizaci projektu eticky, korektně, transparentně a v souladu s dobrými mravy.</w:t>
      </w:r>
    </w:p>
    <w:p w14:paraId="103E76B3" w14:textId="77777777" w:rsidR="00AB74DD" w:rsidRPr="00251111" w:rsidRDefault="00AB74DD" w:rsidP="00AB74DD">
      <w:pPr>
        <w:pStyle w:val="Odstavecseseznamem"/>
      </w:pPr>
    </w:p>
    <w:p w14:paraId="6172524A" w14:textId="1D5BD455" w:rsidR="00283DD7" w:rsidRDefault="00283DD7" w:rsidP="004E2AFD">
      <w:pPr>
        <w:pStyle w:val="Odstavecseseznamem"/>
        <w:numPr>
          <w:ilvl w:val="0"/>
          <w:numId w:val="10"/>
        </w:numPr>
      </w:pPr>
      <w:r w:rsidRPr="00251111">
        <w:t xml:space="preserve">Partner je povinen </w:t>
      </w:r>
      <w:r>
        <w:t>p</w:t>
      </w:r>
      <w:r w:rsidRPr="00251111">
        <w:t xml:space="preserve">říjemci oznámit do </w:t>
      </w:r>
      <w:r w:rsidR="009413CA">
        <w:t>10</w:t>
      </w:r>
      <w:r w:rsidRPr="00251111">
        <w:t xml:space="preserve"> dnů kontaktní údaje pracovníka pověřeného koordinací svých prací na projektu </w:t>
      </w:r>
      <w:r>
        <w:t>po</w:t>
      </w:r>
      <w:r w:rsidRPr="00251111">
        <w:t xml:space="preserve">dle článku II </w:t>
      </w:r>
      <w:r>
        <w:t>této s</w:t>
      </w:r>
      <w:r w:rsidRPr="00251111">
        <w:t>mlouvy.</w:t>
      </w:r>
    </w:p>
    <w:p w14:paraId="61CC8FA3" w14:textId="77777777" w:rsidR="00AB74DD" w:rsidRDefault="00AB74DD" w:rsidP="00AB74DD">
      <w:pPr>
        <w:pStyle w:val="Odstavecseseznamem"/>
      </w:pPr>
    </w:p>
    <w:p w14:paraId="050AB60E" w14:textId="495A52ED" w:rsidR="00283DD7" w:rsidRDefault="00300818" w:rsidP="004E2AFD">
      <w:pPr>
        <w:pStyle w:val="Odstavecseseznamem"/>
        <w:numPr>
          <w:ilvl w:val="0"/>
          <w:numId w:val="10"/>
        </w:numPr>
      </w:pPr>
      <w:r>
        <w:t>Majetek podpořený z OPZ+</w:t>
      </w:r>
      <w:r w:rsidR="00283DD7" w:rsidRPr="00251111">
        <w:t xml:space="preserve"> je ve vlastnictví té smluvní strany, která jej uhradila, nedohodnou-li se smluvní strany jinak; změna vlastnictví je možná, dojde-li k situaci </w:t>
      </w:r>
      <w:r w:rsidR="00283DD7">
        <w:t>po</w:t>
      </w:r>
      <w:r w:rsidR="00283DD7" w:rsidRPr="00251111">
        <w:t>dle čl</w:t>
      </w:r>
      <w:r w:rsidR="00283DD7">
        <w:t>ánku</w:t>
      </w:r>
      <w:r w:rsidR="00283DD7" w:rsidRPr="00251111">
        <w:t xml:space="preserve"> VII, </w:t>
      </w:r>
      <w:r w:rsidR="00283DD7">
        <w:t>bodů</w:t>
      </w:r>
      <w:r w:rsidR="00283DD7" w:rsidRPr="00251111">
        <w:t xml:space="preserve"> 2</w:t>
      </w:r>
      <w:r w:rsidR="00283DD7">
        <w:t xml:space="preserve"> a</w:t>
      </w:r>
      <w:r w:rsidR="00283DD7" w:rsidRPr="00251111">
        <w:t xml:space="preserve"> 3 </w:t>
      </w:r>
      <w:r w:rsidR="00283DD7">
        <w:t>této s</w:t>
      </w:r>
      <w:r w:rsidR="00283DD7" w:rsidRPr="00251111">
        <w:t>mlouvy.</w:t>
      </w:r>
    </w:p>
    <w:p w14:paraId="4C7BC58E" w14:textId="77777777" w:rsidR="00641C6F" w:rsidRDefault="00641C6F" w:rsidP="00066366"/>
    <w:p w14:paraId="4356A6BC" w14:textId="77777777" w:rsidR="00641C6F" w:rsidRPr="00E326F5" w:rsidRDefault="00641C6F" w:rsidP="00066366"/>
    <w:p w14:paraId="0C38A76A" w14:textId="637C4352" w:rsidR="00283DD7" w:rsidRPr="008E084E" w:rsidRDefault="00283DD7" w:rsidP="00084681">
      <w:pPr>
        <w:pStyle w:val="Nadpis2"/>
      </w:pPr>
      <w:r w:rsidRPr="00251111">
        <w:t>Článek VII</w:t>
      </w:r>
      <w:r w:rsidR="00E326F5">
        <w:br/>
      </w:r>
      <w:r w:rsidRPr="00251111">
        <w:t>Trvání smlouvy</w:t>
      </w:r>
    </w:p>
    <w:p w14:paraId="747B512A" w14:textId="76B1131D" w:rsidR="00283DD7" w:rsidRPr="009413CA" w:rsidRDefault="00283DD7" w:rsidP="004E2AFD">
      <w:pPr>
        <w:pStyle w:val="Odstavecseseznamem"/>
        <w:numPr>
          <w:ilvl w:val="0"/>
          <w:numId w:val="11"/>
        </w:numPr>
      </w:pPr>
      <w:r w:rsidRPr="009413CA">
        <w:t>Smlouva se uzavírá na dobu</w:t>
      </w:r>
      <w:r w:rsidR="009413CA" w:rsidRPr="009413CA">
        <w:t xml:space="preserve"> určitou</w:t>
      </w:r>
      <w:r w:rsidRPr="009413CA">
        <w:t xml:space="preserve"> do </w:t>
      </w:r>
      <w:r w:rsidR="009413CA" w:rsidRPr="009413CA">
        <w:t xml:space="preserve">uplynutí </w:t>
      </w:r>
      <w:r w:rsidRPr="009413CA">
        <w:t>udržitelnosti projektu, s výjimkou povinnosti partnera</w:t>
      </w:r>
      <w:r w:rsidR="009413CA">
        <w:t>:</w:t>
      </w:r>
    </w:p>
    <w:p w14:paraId="39E5B949" w14:textId="4EA8E196" w:rsidR="00283DD7" w:rsidRPr="009413CA" w:rsidRDefault="00283DD7" w:rsidP="004E2AFD">
      <w:pPr>
        <w:pStyle w:val="Odstavecseseznamem"/>
        <w:numPr>
          <w:ilvl w:val="0"/>
          <w:numId w:val="12"/>
        </w:numPr>
      </w:pPr>
      <w:r w:rsidRPr="009413CA">
        <w:t>postupovat v souladu s Metodikou pro nakládání s maj</w:t>
      </w:r>
      <w:r w:rsidR="00300818">
        <w:t>etkem spolufinancovaným z OP</w:t>
      </w:r>
      <w:r w:rsidR="00641C6F">
        <w:t>Z+</w:t>
      </w:r>
      <w:r w:rsidRPr="009413CA">
        <w:t xml:space="preserve"> po celou dobu živostnosti podpořeného majetku a</w:t>
      </w:r>
    </w:p>
    <w:p w14:paraId="3D01F744" w14:textId="77777777" w:rsidR="00283DD7" w:rsidRDefault="00283DD7" w:rsidP="004E2AFD">
      <w:pPr>
        <w:pStyle w:val="Odstavecseseznamem"/>
        <w:numPr>
          <w:ilvl w:val="0"/>
          <w:numId w:val="12"/>
        </w:numPr>
      </w:pPr>
      <w:r w:rsidRPr="009413CA">
        <w:t xml:space="preserve">dodržovat podmínky vedlejšího hospodářského využití po celou dobu životnosti podpořeného majetku. </w:t>
      </w:r>
    </w:p>
    <w:p w14:paraId="2305E880" w14:textId="77777777" w:rsidR="00AB74DD" w:rsidRPr="009413CA" w:rsidRDefault="00AB74DD" w:rsidP="00AB74DD">
      <w:pPr>
        <w:pStyle w:val="Odstavecseseznamem"/>
        <w:ind w:left="1440"/>
      </w:pPr>
    </w:p>
    <w:p w14:paraId="0F77CC10" w14:textId="384BD9A2" w:rsidR="00283DD7" w:rsidRDefault="00283DD7" w:rsidP="004E2AFD">
      <w:pPr>
        <w:pStyle w:val="Odstavecseseznamem"/>
        <w:numPr>
          <w:ilvl w:val="0"/>
          <w:numId w:val="11"/>
        </w:numPr>
      </w:pPr>
      <w:r w:rsidRPr="00251111">
        <w:t>P</w:t>
      </w:r>
      <w:r>
        <w:t>oruší-li</w:t>
      </w:r>
      <w:r w:rsidRPr="00251111">
        <w:t xml:space="preserve"> </w:t>
      </w:r>
      <w:r>
        <w:t>p</w:t>
      </w:r>
      <w:r w:rsidRPr="00251111">
        <w:t xml:space="preserve">artner závažným způsobem nebo opětovně některou z povinností vyplývající pro něj z této </w:t>
      </w:r>
      <w:r>
        <w:t>s</w:t>
      </w:r>
      <w:r w:rsidRPr="00251111">
        <w:t>mlouvy nebo z platných právních předpisů ČR a EU, může být na základě schválené změny projektu vyloučen z další účasti na realizaci Projektu</w:t>
      </w:r>
      <w:r w:rsidR="009C67E6">
        <w:t>, anebo může příjemce od této smlouvy písemně odstoupit</w:t>
      </w:r>
      <w:r w:rsidRPr="00251111">
        <w:t xml:space="preserve">. V tomto případě </w:t>
      </w:r>
      <w:r w:rsidR="009C67E6">
        <w:t>se provede vypořádání</w:t>
      </w:r>
      <w:proofErr w:type="gramStart"/>
      <w:r w:rsidR="009C67E6">
        <w:t xml:space="preserve">, </w:t>
      </w:r>
      <w:r w:rsidRPr="00251111">
        <w:t>,</w:t>
      </w:r>
      <w:proofErr w:type="gramEnd"/>
      <w:r w:rsidRPr="00251111">
        <w:t xml:space="preserve"> kdo z účastníků </w:t>
      </w:r>
      <w:r>
        <w:t>s</w:t>
      </w:r>
      <w:r w:rsidRPr="00251111">
        <w:t xml:space="preserve">mlouvy převezme jeho závazky a majetek financovaný z finanční podpory, a předat </w:t>
      </w:r>
      <w:r>
        <w:t>p</w:t>
      </w:r>
      <w:r w:rsidRPr="00251111">
        <w:t xml:space="preserve">říjemci či určenému </w:t>
      </w:r>
      <w:r>
        <w:t>p</w:t>
      </w:r>
      <w:r w:rsidRPr="00251111">
        <w:t>artnerovi všechny dokumenty a informace vztahující se k projektu.</w:t>
      </w:r>
    </w:p>
    <w:p w14:paraId="34B537C3" w14:textId="77777777" w:rsidR="00AB74DD" w:rsidRPr="00251111" w:rsidRDefault="00AB74DD" w:rsidP="00AB74DD">
      <w:pPr>
        <w:pStyle w:val="Odstavecseseznamem"/>
      </w:pPr>
    </w:p>
    <w:p w14:paraId="0ED0C5BA" w14:textId="2EB068B3" w:rsidR="008E084E" w:rsidRDefault="00283DD7" w:rsidP="004E2AFD">
      <w:pPr>
        <w:pStyle w:val="Odstavecseseznamem"/>
        <w:numPr>
          <w:ilvl w:val="0"/>
          <w:numId w:val="11"/>
        </w:numPr>
      </w:pPr>
      <w:r w:rsidRPr="00251111">
        <w:t xml:space="preserve">Partner může ukončit spolupráci s ostatními účastníky této </w:t>
      </w:r>
      <w:r>
        <w:t>s</w:t>
      </w:r>
      <w:r w:rsidRPr="00251111">
        <w:t xml:space="preserve">mlouvy pouze na základě písemné dohody uzavřené se všemi účastníky </w:t>
      </w:r>
      <w:r>
        <w:t>této s</w:t>
      </w:r>
      <w:r w:rsidRPr="00251111">
        <w:t xml:space="preserve">mlouvy, která bude obsahovat rovněž závazek ostatních účastníků této </w:t>
      </w:r>
      <w:r>
        <w:t>s</w:t>
      </w:r>
      <w:r w:rsidRPr="00251111">
        <w:t xml:space="preserve">mlouvy převzít jednotlivé povinnosti, odpovědnost a majetek (financovaný z finanční podpory) </w:t>
      </w:r>
      <w:r>
        <w:t>od</w:t>
      </w:r>
      <w:r w:rsidRPr="00251111">
        <w:t xml:space="preserve">stupujícího </w:t>
      </w:r>
      <w:r>
        <w:t>p</w:t>
      </w:r>
      <w:r w:rsidRPr="00251111">
        <w:t xml:space="preserve">artnera. Tato dohoda nabude účinnosti nejdříve dnem schválení změny projektu spočívající v odstoupení </w:t>
      </w:r>
      <w:r>
        <w:t>p</w:t>
      </w:r>
      <w:r w:rsidRPr="00251111">
        <w:t>artnera od realizace projektu ze strany Ministerstva</w:t>
      </w:r>
      <w:r w:rsidR="00641C6F">
        <w:t xml:space="preserve"> práce a sociálních věcí</w:t>
      </w:r>
      <w:r w:rsidRPr="00251111">
        <w:t xml:space="preserve">. Takovým ukončením spolupráce nesmí být ohroženo splnění účelu </w:t>
      </w:r>
      <w:r>
        <w:t>po</w:t>
      </w:r>
      <w:r w:rsidRPr="00251111">
        <w:t xml:space="preserve">dle článku II </w:t>
      </w:r>
      <w:r>
        <w:t>této s</w:t>
      </w:r>
      <w:r w:rsidRPr="00251111">
        <w:t xml:space="preserve">mlouvy a nesmí tím vzniknout újma ostatním účastníkům </w:t>
      </w:r>
      <w:r>
        <w:t>s</w:t>
      </w:r>
      <w:r w:rsidRPr="00251111">
        <w:t>mlouvy.</w:t>
      </w:r>
    </w:p>
    <w:p w14:paraId="5460C76E" w14:textId="77777777" w:rsidR="00AB74DD" w:rsidRDefault="00AB74DD" w:rsidP="00AB74DD">
      <w:pPr>
        <w:pStyle w:val="Odstavecseseznamem"/>
      </w:pPr>
    </w:p>
    <w:p w14:paraId="27827F77" w14:textId="77777777" w:rsidR="00AB74DD" w:rsidRPr="008E084E" w:rsidRDefault="00AB74DD" w:rsidP="00AB74DD">
      <w:pPr>
        <w:pStyle w:val="Odstavecseseznamem"/>
      </w:pPr>
    </w:p>
    <w:p w14:paraId="51FD1FD8" w14:textId="5128E356" w:rsidR="00283DD7" w:rsidRPr="008E084E" w:rsidRDefault="00283DD7" w:rsidP="00084681">
      <w:pPr>
        <w:pStyle w:val="Nadpis2"/>
      </w:pPr>
      <w:r w:rsidRPr="00251111">
        <w:t>Článek VIII</w:t>
      </w:r>
      <w:r w:rsidR="00E326F5">
        <w:br/>
      </w:r>
      <w:r w:rsidRPr="00251111">
        <w:t>Ostatní ustanovení</w:t>
      </w:r>
    </w:p>
    <w:p w14:paraId="76BB8CB0" w14:textId="65E1C328" w:rsidR="00283DD7" w:rsidRDefault="00283DD7" w:rsidP="004E2AFD">
      <w:pPr>
        <w:pStyle w:val="Odstavecseseznamem"/>
        <w:numPr>
          <w:ilvl w:val="0"/>
          <w:numId w:val="13"/>
        </w:numPr>
      </w:pPr>
      <w:r w:rsidRPr="00A839E6">
        <w:t xml:space="preserve">Tato smlouva nabývá platnosti dnem jejího podpisu oběma smluvními stranami, účinnosti pak nabývá dnem jejího zveřejnění v registru smluv (https://smlouvy.gov.cz). </w:t>
      </w:r>
    </w:p>
    <w:p w14:paraId="24C550B0" w14:textId="77777777" w:rsidR="00AB74DD" w:rsidRPr="00A839E6" w:rsidRDefault="00AB74DD" w:rsidP="00AB74DD">
      <w:pPr>
        <w:pStyle w:val="Odstavecseseznamem"/>
      </w:pPr>
    </w:p>
    <w:p w14:paraId="1411395F" w14:textId="127057BD" w:rsidR="00283DD7" w:rsidRPr="00251111" w:rsidRDefault="00283DD7" w:rsidP="004E2AFD">
      <w:pPr>
        <w:pStyle w:val="Odstavecseseznamem"/>
        <w:numPr>
          <w:ilvl w:val="0"/>
          <w:numId w:val="13"/>
        </w:numPr>
      </w:pPr>
      <w:r w:rsidRPr="00251111">
        <w:t xml:space="preserve">Jakékoliv změny této </w:t>
      </w:r>
      <w:r>
        <w:t>s</w:t>
      </w:r>
      <w:r w:rsidRPr="00251111">
        <w:t>mlouvy lze provádět pouze na základě dohody všech smluvních stran formou písemných dodatků podepsaných oprávněnými zástupci smluvních stran. U změny uvedené v čl</w:t>
      </w:r>
      <w:r>
        <w:t>ánku</w:t>
      </w:r>
      <w:r w:rsidRPr="00251111">
        <w:t xml:space="preserve"> VII </w:t>
      </w:r>
      <w:r>
        <w:t>bodu</w:t>
      </w:r>
      <w:r w:rsidRPr="00251111">
        <w:t xml:space="preserve"> 2 nemusí být uzavřen písemný dodatek s partnerem, o jehož vyloučení se žádá. Tato </w:t>
      </w:r>
      <w:r>
        <w:t xml:space="preserve">změna </w:t>
      </w:r>
      <w:r w:rsidRPr="00251111">
        <w:t>smlouv</w:t>
      </w:r>
      <w:r>
        <w:t>y</w:t>
      </w:r>
      <w:r w:rsidRPr="00251111">
        <w:t xml:space="preserve"> nabývá platnosti a účinnosti dnem podpisu všech smluvních stran.</w:t>
      </w:r>
    </w:p>
    <w:p w14:paraId="73D2A7AF" w14:textId="22DC63A3" w:rsidR="00283DD7" w:rsidRDefault="00283DD7" w:rsidP="004E2AFD">
      <w:pPr>
        <w:pStyle w:val="Odstavecseseznamem"/>
        <w:numPr>
          <w:ilvl w:val="0"/>
          <w:numId w:val="13"/>
        </w:numPr>
      </w:pPr>
      <w:r w:rsidRPr="00251111">
        <w:t xml:space="preserve">Vztahy smluvních stran výslovně touto smlouvou neupravené se řídí zákonem č. 89/2012 Sb., občanský zákoník, </w:t>
      </w:r>
      <w:r w:rsidR="00875F91">
        <w:t xml:space="preserve">ve znění pozdějších předpisů </w:t>
      </w:r>
      <w:r w:rsidRPr="00251111">
        <w:t>a dalšími obecně závaznými právními předpisy České republiky.</w:t>
      </w:r>
    </w:p>
    <w:p w14:paraId="1B00E979" w14:textId="77777777" w:rsidR="00AB74DD" w:rsidRPr="00251111" w:rsidRDefault="00AB74DD" w:rsidP="00AB74DD">
      <w:pPr>
        <w:pStyle w:val="Odstavecseseznamem"/>
      </w:pPr>
    </w:p>
    <w:p w14:paraId="7377CAEC" w14:textId="6555AF2D" w:rsidR="00283DD7" w:rsidRDefault="00283DD7" w:rsidP="004E2AFD">
      <w:pPr>
        <w:pStyle w:val="Odstavecseseznamem"/>
        <w:numPr>
          <w:ilvl w:val="0"/>
          <w:numId w:val="13"/>
        </w:numPr>
      </w:pPr>
      <w:r w:rsidRPr="00251111">
        <w:t xml:space="preserve">Tato smlouva je vyhotovena </w:t>
      </w:r>
      <w:r w:rsidRPr="00A839E6">
        <w:t xml:space="preserve">ve </w:t>
      </w:r>
      <w:r w:rsidR="00C158D6">
        <w:t xml:space="preserve">dvou </w:t>
      </w:r>
      <w:r w:rsidRPr="00251111">
        <w:t>vyhotoveních, z nichž každá ze smluvních stran obdrží po jednom vyhotovení.</w:t>
      </w:r>
    </w:p>
    <w:p w14:paraId="3F5769BF" w14:textId="77777777" w:rsidR="00AB74DD" w:rsidRDefault="00AB74DD" w:rsidP="00AB74DD">
      <w:pPr>
        <w:pStyle w:val="Odstavecseseznamem"/>
      </w:pPr>
    </w:p>
    <w:p w14:paraId="542C6C61" w14:textId="7EB4EAB1" w:rsidR="00E326F5" w:rsidRDefault="00283DD7" w:rsidP="004E2AFD">
      <w:pPr>
        <w:pStyle w:val="Odstavecseseznamem"/>
        <w:numPr>
          <w:ilvl w:val="0"/>
          <w:numId w:val="13"/>
        </w:numPr>
      </w:pPr>
      <w:r w:rsidRPr="00251111">
        <w:t xml:space="preserve">Nedílnou součástí této </w:t>
      </w:r>
      <w:r>
        <w:t>s</w:t>
      </w:r>
      <w:r w:rsidR="00D64E4A">
        <w:t>mlouvy je příloha č. 1</w:t>
      </w:r>
      <w:r w:rsidRPr="00251111">
        <w:t xml:space="preserve">. </w:t>
      </w:r>
    </w:p>
    <w:p w14:paraId="5F5F6418" w14:textId="77777777" w:rsidR="00AB74DD" w:rsidRDefault="00AB74DD" w:rsidP="00AB74DD">
      <w:pPr>
        <w:pStyle w:val="Odstavecseseznamem"/>
      </w:pPr>
    </w:p>
    <w:p w14:paraId="54627932" w14:textId="469D0D0C" w:rsidR="00283DD7" w:rsidRDefault="00283DD7" w:rsidP="004E2AFD">
      <w:pPr>
        <w:pStyle w:val="Odstavecseseznamem"/>
        <w:numPr>
          <w:ilvl w:val="0"/>
          <w:numId w:val="13"/>
        </w:numPr>
      </w:pPr>
      <w:r w:rsidRPr="00E326F5">
        <w:t>Smluvní strany prohlašují, že tato smlouva byla sepsána na základě jejich pravé a svobodné vůle, nikoliv v tísni ani za jinak nápadně nevýhodných podmínek</w:t>
      </w:r>
      <w:r w:rsidR="00C158D6">
        <w:t>.</w:t>
      </w:r>
    </w:p>
    <w:p w14:paraId="24B24689" w14:textId="77777777" w:rsidR="00AB74DD" w:rsidRDefault="00AB74DD" w:rsidP="00AB74DD">
      <w:pPr>
        <w:pStyle w:val="Odstavecseseznamem"/>
      </w:pPr>
    </w:p>
    <w:p w14:paraId="78EBE09B" w14:textId="77777777" w:rsidR="0092685A" w:rsidRDefault="00C158D6" w:rsidP="0092685A">
      <w:pPr>
        <w:pStyle w:val="Odstavecseseznamem"/>
        <w:numPr>
          <w:ilvl w:val="0"/>
          <w:numId w:val="13"/>
        </w:numPr>
      </w:pPr>
      <w:r w:rsidRPr="009413CA">
        <w:t>Příjemce se zavazuje uveřejnit tuto smlouvu v registru smluv podle zákona č. 340/2015 Sb., o registru smluv, ve znění pozdějších předpisů, a informovat o jejím uveřejnění partnera.</w:t>
      </w:r>
    </w:p>
    <w:p w14:paraId="0D028AB8" w14:textId="77777777" w:rsidR="0092685A" w:rsidRPr="0092685A" w:rsidRDefault="0092685A" w:rsidP="0092685A">
      <w:pPr>
        <w:pStyle w:val="Odstavecseseznamem"/>
        <w:rPr>
          <w:b/>
          <w:bCs/>
        </w:rPr>
      </w:pPr>
    </w:p>
    <w:p w14:paraId="212C5E29" w14:textId="40554240" w:rsidR="009C67E6" w:rsidRDefault="009C67E6" w:rsidP="0092685A">
      <w:pPr>
        <w:pStyle w:val="Odstavecseseznamem"/>
        <w:numPr>
          <w:ilvl w:val="0"/>
          <w:numId w:val="13"/>
        </w:numPr>
      </w:pPr>
      <w:r w:rsidRPr="0092685A">
        <w:rPr>
          <w:b/>
          <w:bCs/>
        </w:rPr>
        <w:t xml:space="preserve">Doložka platnosti právního jednání – </w:t>
      </w:r>
      <w:r>
        <w:t xml:space="preserve">Město Kraslice podle § 41 odst. 1 zákona o obcích potvrzuje, že podmínky platnosti tohoto právního jednání podle uvedeného zákona byly splněny, a uzavření této smlouvy schválila Rada města Kraslic usnesením č. </w:t>
      </w:r>
      <w:r w:rsidR="00150DE4">
        <w:t>1072/2024-RM/46</w:t>
      </w:r>
      <w:r>
        <w:t xml:space="preserve"> ze dne </w:t>
      </w:r>
      <w:r w:rsidR="00150DE4">
        <w:t>04.04.2024.</w:t>
      </w:r>
    </w:p>
    <w:p w14:paraId="26DB7AE8" w14:textId="77777777" w:rsidR="00084681" w:rsidRDefault="00084681" w:rsidP="00066366"/>
    <w:p w14:paraId="4D06E82D" w14:textId="77777777" w:rsidR="00084681" w:rsidRPr="009F02CA" w:rsidRDefault="00084681" w:rsidP="00066366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83"/>
        <w:gridCol w:w="1056"/>
        <w:gridCol w:w="4147"/>
      </w:tblGrid>
      <w:tr w:rsidR="00283DD7" w:rsidRPr="00251111" w14:paraId="202C1166" w14:textId="77777777" w:rsidTr="009F02CA">
        <w:trPr>
          <w:jc w:val="center"/>
        </w:trPr>
        <w:tc>
          <w:tcPr>
            <w:tcW w:w="4083" w:type="dxa"/>
          </w:tcPr>
          <w:p w14:paraId="31E7B3E2" w14:textId="2A0245E8" w:rsidR="00283DD7" w:rsidRPr="00356FD6" w:rsidRDefault="00283DD7" w:rsidP="00066366">
            <w:pPr>
              <w:rPr>
                <w:b/>
                <w:i/>
                <w:iCs/>
                <w:color w:val="000000"/>
              </w:rPr>
            </w:pPr>
            <w:r w:rsidRPr="00356FD6">
              <w:rPr>
                <w:color w:val="000000"/>
              </w:rPr>
              <w:t>V</w:t>
            </w:r>
            <w:r w:rsidR="00C86542">
              <w:rPr>
                <w:color w:val="000000"/>
              </w:rPr>
              <w:t> Kraslicích</w:t>
            </w:r>
            <w:r w:rsidRPr="00356FD6">
              <w:rPr>
                <w:color w:val="000000"/>
              </w:rPr>
              <w:t xml:space="preserve"> </w:t>
            </w:r>
            <w:r w:rsidR="00150DE4">
              <w:rPr>
                <w:color w:val="000000"/>
              </w:rPr>
              <w:t>dne 04. dubna 2024</w:t>
            </w:r>
          </w:p>
        </w:tc>
        <w:tc>
          <w:tcPr>
            <w:tcW w:w="1056" w:type="dxa"/>
          </w:tcPr>
          <w:p w14:paraId="20ECA611" w14:textId="77777777" w:rsidR="00283DD7" w:rsidRPr="00356FD6" w:rsidRDefault="00283DD7" w:rsidP="00066366">
            <w:pPr>
              <w:rPr>
                <w:b/>
                <w:i/>
                <w:iCs/>
                <w:color w:val="000000"/>
              </w:rPr>
            </w:pPr>
          </w:p>
        </w:tc>
        <w:tc>
          <w:tcPr>
            <w:tcW w:w="4147" w:type="dxa"/>
          </w:tcPr>
          <w:p w14:paraId="31ABA029" w14:textId="0332F16F" w:rsidR="00283DD7" w:rsidRPr="00356FD6" w:rsidRDefault="00283DD7" w:rsidP="00066366">
            <w:pPr>
              <w:rPr>
                <w:b/>
                <w:iCs/>
                <w:color w:val="000000"/>
              </w:rPr>
            </w:pPr>
            <w:r w:rsidRPr="00356FD6">
              <w:rPr>
                <w:color w:val="000000"/>
              </w:rPr>
              <w:t>V</w:t>
            </w:r>
            <w:r w:rsidR="00C86542">
              <w:rPr>
                <w:color w:val="000000"/>
              </w:rPr>
              <w:t xml:space="preserve"> Kraslicích</w:t>
            </w:r>
            <w:r w:rsidRPr="00356FD6">
              <w:rPr>
                <w:color w:val="000000"/>
              </w:rPr>
              <w:t xml:space="preserve"> </w:t>
            </w:r>
            <w:r w:rsidR="00150DE4">
              <w:rPr>
                <w:iCs/>
                <w:color w:val="000000"/>
              </w:rPr>
              <w:t>04. dubna 2024</w:t>
            </w:r>
          </w:p>
        </w:tc>
      </w:tr>
      <w:tr w:rsidR="00283DD7" w:rsidRPr="00251111" w14:paraId="5E614A80" w14:textId="77777777" w:rsidTr="009F02CA">
        <w:trPr>
          <w:jc w:val="center"/>
        </w:trPr>
        <w:tc>
          <w:tcPr>
            <w:tcW w:w="4083" w:type="dxa"/>
          </w:tcPr>
          <w:p w14:paraId="55A43AFD" w14:textId="77777777" w:rsidR="00283DD7" w:rsidRPr="00251111" w:rsidRDefault="00283DD7" w:rsidP="00066366">
            <w:pPr>
              <w:rPr>
                <w:color w:val="000000"/>
              </w:rPr>
            </w:pPr>
          </w:p>
        </w:tc>
        <w:tc>
          <w:tcPr>
            <w:tcW w:w="1056" w:type="dxa"/>
          </w:tcPr>
          <w:p w14:paraId="1877D9F3" w14:textId="77777777" w:rsidR="00283DD7" w:rsidRPr="00251111" w:rsidRDefault="00283DD7" w:rsidP="00066366">
            <w:pPr>
              <w:rPr>
                <w:color w:val="000000"/>
              </w:rPr>
            </w:pPr>
          </w:p>
        </w:tc>
        <w:tc>
          <w:tcPr>
            <w:tcW w:w="4147" w:type="dxa"/>
          </w:tcPr>
          <w:p w14:paraId="48F0F12E" w14:textId="77777777" w:rsidR="00283DD7" w:rsidRPr="00251111" w:rsidRDefault="00283DD7" w:rsidP="00066366">
            <w:pPr>
              <w:rPr>
                <w:b/>
                <w:color w:val="000000"/>
              </w:rPr>
            </w:pPr>
          </w:p>
        </w:tc>
      </w:tr>
      <w:tr w:rsidR="00283DD7" w:rsidRPr="00251111" w14:paraId="667CF0A5" w14:textId="77777777" w:rsidTr="009F02CA">
        <w:trPr>
          <w:trHeight w:val="947"/>
          <w:jc w:val="center"/>
        </w:trPr>
        <w:tc>
          <w:tcPr>
            <w:tcW w:w="4083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066366">
            <w:pPr>
              <w:rPr>
                <w:color w:val="000000"/>
              </w:rPr>
            </w:pPr>
          </w:p>
        </w:tc>
        <w:tc>
          <w:tcPr>
            <w:tcW w:w="1056" w:type="dxa"/>
          </w:tcPr>
          <w:p w14:paraId="5C592D1C" w14:textId="77777777" w:rsidR="00283DD7" w:rsidRPr="00356FD6" w:rsidRDefault="00283DD7" w:rsidP="00066366">
            <w:pPr>
              <w:rPr>
                <w:color w:val="000000"/>
              </w:rPr>
            </w:pPr>
          </w:p>
        </w:tc>
        <w:tc>
          <w:tcPr>
            <w:tcW w:w="414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066366">
            <w:pPr>
              <w:rPr>
                <w:color w:val="000000"/>
              </w:rPr>
            </w:pPr>
          </w:p>
        </w:tc>
      </w:tr>
      <w:tr w:rsidR="00283DD7" w:rsidRPr="00251111" w14:paraId="6045C1DE" w14:textId="77777777" w:rsidTr="009F02CA">
        <w:trPr>
          <w:jc w:val="center"/>
        </w:trPr>
        <w:tc>
          <w:tcPr>
            <w:tcW w:w="4083" w:type="dxa"/>
            <w:tcBorders>
              <w:top w:val="dashed" w:sz="8" w:space="0" w:color="auto"/>
            </w:tcBorders>
          </w:tcPr>
          <w:p w14:paraId="1D12943A" w14:textId="2EB08A71" w:rsidR="00150DE4" w:rsidRDefault="00283DD7" w:rsidP="00150DE4">
            <w:pPr>
              <w:spacing w:before="0" w:after="0"/>
              <w:rPr>
                <w:color w:val="000000"/>
              </w:rPr>
            </w:pPr>
            <w:r w:rsidRPr="00356FD6">
              <w:rPr>
                <w:color w:val="000000"/>
              </w:rPr>
              <w:t xml:space="preserve">                   </w:t>
            </w:r>
            <w:r w:rsidR="00150DE4">
              <w:rPr>
                <w:color w:val="000000"/>
              </w:rPr>
              <w:t>Ing. Jan Šimek</w:t>
            </w:r>
          </w:p>
          <w:p w14:paraId="5579BB23" w14:textId="24DE4496" w:rsidR="00150DE4" w:rsidRPr="00356FD6" w:rsidRDefault="00150DE4" w:rsidP="00150DE4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                 starosta města</w:t>
            </w:r>
          </w:p>
          <w:p w14:paraId="51D476DA" w14:textId="77777777" w:rsidR="00283DD7" w:rsidRPr="00356FD6" w:rsidRDefault="00283DD7" w:rsidP="00066366">
            <w:pPr>
              <w:rPr>
                <w:color w:val="000000"/>
              </w:rPr>
            </w:pPr>
          </w:p>
        </w:tc>
        <w:tc>
          <w:tcPr>
            <w:tcW w:w="1056" w:type="dxa"/>
          </w:tcPr>
          <w:p w14:paraId="5EE06E0C" w14:textId="77777777" w:rsidR="00283DD7" w:rsidRPr="00356FD6" w:rsidRDefault="00283DD7" w:rsidP="00066366">
            <w:pPr>
              <w:rPr>
                <w:color w:val="000000"/>
              </w:rPr>
            </w:pPr>
          </w:p>
        </w:tc>
        <w:tc>
          <w:tcPr>
            <w:tcW w:w="4147" w:type="dxa"/>
            <w:tcBorders>
              <w:top w:val="dashed" w:sz="8" w:space="0" w:color="auto"/>
            </w:tcBorders>
          </w:tcPr>
          <w:p w14:paraId="1DAD4091" w14:textId="1A92C335" w:rsidR="00150DE4" w:rsidRDefault="00283DD7" w:rsidP="00150DE4">
            <w:pPr>
              <w:spacing w:before="0" w:after="0"/>
              <w:rPr>
                <w:color w:val="000000"/>
              </w:rPr>
            </w:pPr>
            <w:r w:rsidRPr="00356FD6">
              <w:rPr>
                <w:color w:val="000000"/>
              </w:rPr>
              <w:t xml:space="preserve">                    </w:t>
            </w:r>
            <w:r w:rsidR="00150DE4">
              <w:rPr>
                <w:color w:val="000000"/>
              </w:rPr>
              <w:t xml:space="preserve">Veronika </w:t>
            </w:r>
            <w:proofErr w:type="spellStart"/>
            <w:r w:rsidR="00150DE4">
              <w:rPr>
                <w:color w:val="000000"/>
              </w:rPr>
              <w:t>Hřebejková</w:t>
            </w:r>
            <w:proofErr w:type="spellEnd"/>
          </w:p>
          <w:p w14:paraId="3AF54FC6" w14:textId="523A62D3" w:rsidR="00150DE4" w:rsidRDefault="00150DE4" w:rsidP="00150DE4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ředitelka</w:t>
            </w:r>
          </w:p>
          <w:p w14:paraId="62EAAEEE" w14:textId="16FF0403" w:rsidR="00150DE4" w:rsidRPr="00356FD6" w:rsidRDefault="00150DE4" w:rsidP="00066366">
            <w:pPr>
              <w:rPr>
                <w:color w:val="000000"/>
              </w:rPr>
            </w:pPr>
          </w:p>
        </w:tc>
      </w:tr>
    </w:tbl>
    <w:p w14:paraId="729F6857" w14:textId="77777777" w:rsidR="00E33C71" w:rsidRDefault="00E33C71" w:rsidP="00066366">
      <w:pPr>
        <w:rPr>
          <w:b/>
        </w:rPr>
      </w:pPr>
    </w:p>
    <w:p w14:paraId="0CD11A93" w14:textId="74095A37" w:rsidR="00283DD7" w:rsidRPr="004B3580" w:rsidRDefault="00617E61" w:rsidP="00066366">
      <w:pPr>
        <w:rPr>
          <w:b/>
        </w:rPr>
      </w:pPr>
      <w:r>
        <w:rPr>
          <w:b/>
        </w:rPr>
        <w:t>P</w:t>
      </w:r>
      <w:r w:rsidR="00283DD7" w:rsidRPr="004B3580">
        <w:rPr>
          <w:b/>
        </w:rPr>
        <w:t xml:space="preserve">řílohy: </w:t>
      </w:r>
    </w:p>
    <w:p w14:paraId="25725326" w14:textId="7FA08CCE" w:rsidR="00E61CEE" w:rsidRPr="008E084E" w:rsidRDefault="00D64E4A" w:rsidP="00066366">
      <w:r w:rsidRPr="00D64E4A">
        <w:t>Rozhodnutí o poskytnutí dotace č. OPZ+/2.1/029/0004205</w:t>
      </w:r>
      <w:r>
        <w:t xml:space="preserve"> + informace o projektu</w:t>
      </w:r>
      <w:r w:rsidR="00283DD7" w:rsidRPr="00251111">
        <w:tab/>
      </w:r>
      <w:r w:rsidR="00283DD7" w:rsidRPr="00251111">
        <w:tab/>
      </w:r>
      <w:r w:rsidR="00283DD7" w:rsidRPr="00251111">
        <w:tab/>
      </w:r>
      <w:r w:rsidR="00283DD7" w:rsidRPr="00251111">
        <w:tab/>
      </w:r>
    </w:p>
    <w:sectPr w:rsidR="00E61CEE" w:rsidRPr="008E084E" w:rsidSect="001B4A2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0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EB0B4" w14:textId="77777777" w:rsidR="0086634D" w:rsidRDefault="0086634D" w:rsidP="00CE3205">
      <w:r>
        <w:separator/>
      </w:r>
    </w:p>
  </w:endnote>
  <w:endnote w:type="continuationSeparator" w:id="0">
    <w:p w14:paraId="0831844E" w14:textId="77777777" w:rsidR="0086634D" w:rsidRDefault="0086634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6E2A6472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85A">
          <w:rPr>
            <w:noProof/>
          </w:rPr>
          <w:t>10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A4BC" w14:textId="5EB1544B" w:rsidR="000E1578" w:rsidRDefault="006F1B93" w:rsidP="00CE3205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53FBB742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391682AB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429AFB22" w14:textId="391682AB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068DA" w14:textId="77777777" w:rsidR="0086634D" w:rsidRDefault="0086634D" w:rsidP="00CE3205">
      <w:r>
        <w:separator/>
      </w:r>
    </w:p>
  </w:footnote>
  <w:footnote w:type="continuationSeparator" w:id="0">
    <w:p w14:paraId="6D08F239" w14:textId="77777777" w:rsidR="0086634D" w:rsidRDefault="0086634D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CCB33" w14:textId="0DE20E0C" w:rsidR="00A218BB" w:rsidRDefault="00150DE4">
    <w:pPr>
      <w:pStyle w:val="Zhlav"/>
    </w:pPr>
    <w:r>
      <w:rPr>
        <w:noProof/>
      </w:rPr>
      <w:drawing>
        <wp:inline distT="0" distB="0" distL="0" distR="0" wp14:anchorId="68C2B730" wp14:editId="5F7E5876">
          <wp:extent cx="3152140" cy="1057275"/>
          <wp:effectExtent l="0" t="0" r="0" b="9525"/>
          <wp:docPr id="1671958640" name="Obrázek 2" descr="OPZ+ - Oficiální stránky MAS Naděje o.p.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Z+ - Oficiální stránky MAS Naděje o.p.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64" b="21722"/>
                  <a:stretch/>
                </pic:blipFill>
                <pic:spPr bwMode="auto">
                  <a:xfrm>
                    <a:off x="0" y="0"/>
                    <a:ext cx="3158546" cy="10594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0D6BC9" w14:textId="77777777" w:rsidR="00A218BB" w:rsidRDefault="00A218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7712E4C"/>
    <w:multiLevelType w:val="hybridMultilevel"/>
    <w:tmpl w:val="9026938C"/>
    <w:lvl w:ilvl="0" w:tplc="2170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02EB"/>
    <w:multiLevelType w:val="hybridMultilevel"/>
    <w:tmpl w:val="8EB68262"/>
    <w:lvl w:ilvl="0" w:tplc="2170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041"/>
    <w:multiLevelType w:val="hybridMultilevel"/>
    <w:tmpl w:val="78327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6" w15:restartNumberingAfterBreak="0">
    <w:nsid w:val="25A57769"/>
    <w:multiLevelType w:val="hybridMultilevel"/>
    <w:tmpl w:val="5F8877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286E31"/>
    <w:multiLevelType w:val="hybridMultilevel"/>
    <w:tmpl w:val="81680A30"/>
    <w:lvl w:ilvl="0" w:tplc="2170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260B8"/>
    <w:multiLevelType w:val="hybridMultilevel"/>
    <w:tmpl w:val="35E63F78"/>
    <w:lvl w:ilvl="0" w:tplc="2170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41617"/>
    <w:multiLevelType w:val="hybridMultilevel"/>
    <w:tmpl w:val="44FC0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222EF"/>
    <w:multiLevelType w:val="hybridMultilevel"/>
    <w:tmpl w:val="49FA8B0C"/>
    <w:lvl w:ilvl="0" w:tplc="2170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D6FDA"/>
    <w:multiLevelType w:val="hybridMultilevel"/>
    <w:tmpl w:val="76F62D5C"/>
    <w:lvl w:ilvl="0" w:tplc="2170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63C63"/>
    <w:multiLevelType w:val="hybridMultilevel"/>
    <w:tmpl w:val="AB00B2EC"/>
    <w:lvl w:ilvl="0" w:tplc="2170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273D7"/>
    <w:multiLevelType w:val="hybridMultilevel"/>
    <w:tmpl w:val="B0180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33998"/>
    <w:multiLevelType w:val="hybridMultilevel"/>
    <w:tmpl w:val="5378A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06968">
    <w:abstractNumId w:val="5"/>
  </w:num>
  <w:num w:numId="2" w16cid:durableId="1080251530">
    <w:abstractNumId w:val="2"/>
  </w:num>
  <w:num w:numId="3" w16cid:durableId="1283731194">
    <w:abstractNumId w:val="14"/>
  </w:num>
  <w:num w:numId="4" w16cid:durableId="2013339327">
    <w:abstractNumId w:val="16"/>
  </w:num>
  <w:num w:numId="5" w16cid:durableId="364912396">
    <w:abstractNumId w:val="9"/>
  </w:num>
  <w:num w:numId="6" w16cid:durableId="559173812">
    <w:abstractNumId w:val="4"/>
  </w:num>
  <w:num w:numId="7" w16cid:durableId="1106467785">
    <w:abstractNumId w:val="10"/>
  </w:num>
  <w:num w:numId="8" w16cid:durableId="1321273586">
    <w:abstractNumId w:val="15"/>
  </w:num>
  <w:num w:numId="9" w16cid:durableId="1355810740">
    <w:abstractNumId w:val="8"/>
  </w:num>
  <w:num w:numId="10" w16cid:durableId="677119791">
    <w:abstractNumId w:val="3"/>
  </w:num>
  <w:num w:numId="11" w16cid:durableId="2000956299">
    <w:abstractNumId w:val="12"/>
  </w:num>
  <w:num w:numId="12" w16cid:durableId="1005282302">
    <w:abstractNumId w:val="6"/>
  </w:num>
  <w:num w:numId="13" w16cid:durableId="80088220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172"/>
    <w:rsid w:val="00015CDC"/>
    <w:rsid w:val="0002091F"/>
    <w:rsid w:val="00021AFD"/>
    <w:rsid w:val="00030E48"/>
    <w:rsid w:val="00032499"/>
    <w:rsid w:val="00054A83"/>
    <w:rsid w:val="00066366"/>
    <w:rsid w:val="0008383C"/>
    <w:rsid w:val="00084681"/>
    <w:rsid w:val="000B3A69"/>
    <w:rsid w:val="000B4F63"/>
    <w:rsid w:val="000E1578"/>
    <w:rsid w:val="0010035A"/>
    <w:rsid w:val="0012479C"/>
    <w:rsid w:val="00124B82"/>
    <w:rsid w:val="00127CF4"/>
    <w:rsid w:val="00130172"/>
    <w:rsid w:val="00150DE4"/>
    <w:rsid w:val="001518E0"/>
    <w:rsid w:val="00172C93"/>
    <w:rsid w:val="0018269E"/>
    <w:rsid w:val="001B43D6"/>
    <w:rsid w:val="001B4A23"/>
    <w:rsid w:val="001D50F8"/>
    <w:rsid w:val="001D6CFC"/>
    <w:rsid w:val="00205E8E"/>
    <w:rsid w:val="00240DEB"/>
    <w:rsid w:val="00253E4F"/>
    <w:rsid w:val="00283DD7"/>
    <w:rsid w:val="002B4B66"/>
    <w:rsid w:val="002C1CEE"/>
    <w:rsid w:val="00300818"/>
    <w:rsid w:val="00305D03"/>
    <w:rsid w:val="00330941"/>
    <w:rsid w:val="003359FF"/>
    <w:rsid w:val="0033797F"/>
    <w:rsid w:val="00344F25"/>
    <w:rsid w:val="00356FD6"/>
    <w:rsid w:val="003B3874"/>
    <w:rsid w:val="003E2074"/>
    <w:rsid w:val="003E49C2"/>
    <w:rsid w:val="00422E88"/>
    <w:rsid w:val="004357F1"/>
    <w:rsid w:val="004430BB"/>
    <w:rsid w:val="00443BDE"/>
    <w:rsid w:val="00445D8B"/>
    <w:rsid w:val="004538FE"/>
    <w:rsid w:val="004843BA"/>
    <w:rsid w:val="004A6C91"/>
    <w:rsid w:val="004B6C3C"/>
    <w:rsid w:val="004C4791"/>
    <w:rsid w:val="004C7269"/>
    <w:rsid w:val="004D54D8"/>
    <w:rsid w:val="004E2AFD"/>
    <w:rsid w:val="00506293"/>
    <w:rsid w:val="00514D8A"/>
    <w:rsid w:val="0052195E"/>
    <w:rsid w:val="00545AD3"/>
    <w:rsid w:val="00595393"/>
    <w:rsid w:val="00595B52"/>
    <w:rsid w:val="005A5E81"/>
    <w:rsid w:val="005A5ED9"/>
    <w:rsid w:val="005D4FCD"/>
    <w:rsid w:val="005D6748"/>
    <w:rsid w:val="005F194B"/>
    <w:rsid w:val="005F7BE2"/>
    <w:rsid w:val="00612845"/>
    <w:rsid w:val="00617E61"/>
    <w:rsid w:val="00641C6F"/>
    <w:rsid w:val="00643506"/>
    <w:rsid w:val="00681C53"/>
    <w:rsid w:val="00694BED"/>
    <w:rsid w:val="006C2E01"/>
    <w:rsid w:val="006D0408"/>
    <w:rsid w:val="006D06B6"/>
    <w:rsid w:val="006E302E"/>
    <w:rsid w:val="006F1B93"/>
    <w:rsid w:val="00711964"/>
    <w:rsid w:val="00754AB0"/>
    <w:rsid w:val="00755CAB"/>
    <w:rsid w:val="00767045"/>
    <w:rsid w:val="00776793"/>
    <w:rsid w:val="007859A7"/>
    <w:rsid w:val="007A5DAC"/>
    <w:rsid w:val="007A74C8"/>
    <w:rsid w:val="007B204F"/>
    <w:rsid w:val="007C4763"/>
    <w:rsid w:val="007C47E2"/>
    <w:rsid w:val="007C5446"/>
    <w:rsid w:val="007F10ED"/>
    <w:rsid w:val="007F4F78"/>
    <w:rsid w:val="00817818"/>
    <w:rsid w:val="00831EAC"/>
    <w:rsid w:val="0086634D"/>
    <w:rsid w:val="008666DB"/>
    <w:rsid w:val="00866748"/>
    <w:rsid w:val="00870CE7"/>
    <w:rsid w:val="00875F91"/>
    <w:rsid w:val="008840CF"/>
    <w:rsid w:val="00884B78"/>
    <w:rsid w:val="008A5576"/>
    <w:rsid w:val="008B0B7E"/>
    <w:rsid w:val="008B3731"/>
    <w:rsid w:val="008B721A"/>
    <w:rsid w:val="008B7323"/>
    <w:rsid w:val="008C4610"/>
    <w:rsid w:val="008E084E"/>
    <w:rsid w:val="008F5355"/>
    <w:rsid w:val="00912332"/>
    <w:rsid w:val="00922D55"/>
    <w:rsid w:val="0092685A"/>
    <w:rsid w:val="009413CA"/>
    <w:rsid w:val="00951B61"/>
    <w:rsid w:val="00954652"/>
    <w:rsid w:val="009711B6"/>
    <w:rsid w:val="009740D5"/>
    <w:rsid w:val="00991687"/>
    <w:rsid w:val="009C1567"/>
    <w:rsid w:val="009C67E6"/>
    <w:rsid w:val="009E0423"/>
    <w:rsid w:val="009F02CA"/>
    <w:rsid w:val="00A01894"/>
    <w:rsid w:val="00A01B3C"/>
    <w:rsid w:val="00A1015C"/>
    <w:rsid w:val="00A218BB"/>
    <w:rsid w:val="00A31E6C"/>
    <w:rsid w:val="00A45DA2"/>
    <w:rsid w:val="00A60603"/>
    <w:rsid w:val="00A62413"/>
    <w:rsid w:val="00A664F9"/>
    <w:rsid w:val="00A839E6"/>
    <w:rsid w:val="00A8404D"/>
    <w:rsid w:val="00A84499"/>
    <w:rsid w:val="00AB04B0"/>
    <w:rsid w:val="00AB200E"/>
    <w:rsid w:val="00AB6688"/>
    <w:rsid w:val="00AB74DD"/>
    <w:rsid w:val="00AE0ADF"/>
    <w:rsid w:val="00AF1688"/>
    <w:rsid w:val="00B12607"/>
    <w:rsid w:val="00B16F6E"/>
    <w:rsid w:val="00B37C55"/>
    <w:rsid w:val="00B433DD"/>
    <w:rsid w:val="00B540B2"/>
    <w:rsid w:val="00B73F73"/>
    <w:rsid w:val="00B90C5A"/>
    <w:rsid w:val="00B91A4D"/>
    <w:rsid w:val="00BA4D8E"/>
    <w:rsid w:val="00BB2924"/>
    <w:rsid w:val="00BC47C8"/>
    <w:rsid w:val="00BC61D9"/>
    <w:rsid w:val="00BD342B"/>
    <w:rsid w:val="00BD607C"/>
    <w:rsid w:val="00BE607E"/>
    <w:rsid w:val="00BF52B5"/>
    <w:rsid w:val="00C00BFF"/>
    <w:rsid w:val="00C04C73"/>
    <w:rsid w:val="00C11916"/>
    <w:rsid w:val="00C1430E"/>
    <w:rsid w:val="00C158D6"/>
    <w:rsid w:val="00C339A3"/>
    <w:rsid w:val="00C46FEE"/>
    <w:rsid w:val="00C60A28"/>
    <w:rsid w:val="00C72F93"/>
    <w:rsid w:val="00C8341C"/>
    <w:rsid w:val="00C86542"/>
    <w:rsid w:val="00C87BC0"/>
    <w:rsid w:val="00C87F0C"/>
    <w:rsid w:val="00C95DC0"/>
    <w:rsid w:val="00CC44BA"/>
    <w:rsid w:val="00CE0876"/>
    <w:rsid w:val="00CE3205"/>
    <w:rsid w:val="00CE33A6"/>
    <w:rsid w:val="00D00E84"/>
    <w:rsid w:val="00D05558"/>
    <w:rsid w:val="00D242C5"/>
    <w:rsid w:val="00D308E0"/>
    <w:rsid w:val="00D46BDE"/>
    <w:rsid w:val="00D539F5"/>
    <w:rsid w:val="00D60308"/>
    <w:rsid w:val="00D64E4A"/>
    <w:rsid w:val="00D65C9F"/>
    <w:rsid w:val="00D66E30"/>
    <w:rsid w:val="00DA3E4C"/>
    <w:rsid w:val="00DC3A8E"/>
    <w:rsid w:val="00DD389D"/>
    <w:rsid w:val="00DE5F51"/>
    <w:rsid w:val="00DE61BA"/>
    <w:rsid w:val="00DF6E34"/>
    <w:rsid w:val="00E0592F"/>
    <w:rsid w:val="00E21754"/>
    <w:rsid w:val="00E26F35"/>
    <w:rsid w:val="00E326F5"/>
    <w:rsid w:val="00E33C71"/>
    <w:rsid w:val="00E36D67"/>
    <w:rsid w:val="00E502C1"/>
    <w:rsid w:val="00E61913"/>
    <w:rsid w:val="00E61CEE"/>
    <w:rsid w:val="00E63B02"/>
    <w:rsid w:val="00E8598E"/>
    <w:rsid w:val="00E914E4"/>
    <w:rsid w:val="00EA3D29"/>
    <w:rsid w:val="00EA5AE8"/>
    <w:rsid w:val="00EB4E3D"/>
    <w:rsid w:val="00EC7C13"/>
    <w:rsid w:val="00ED5A1C"/>
    <w:rsid w:val="00EE05A6"/>
    <w:rsid w:val="00EE3BB3"/>
    <w:rsid w:val="00F036A7"/>
    <w:rsid w:val="00F05483"/>
    <w:rsid w:val="00F07BA8"/>
    <w:rsid w:val="00F17324"/>
    <w:rsid w:val="00F35F61"/>
    <w:rsid w:val="00F5221E"/>
    <w:rsid w:val="00F531E5"/>
    <w:rsid w:val="00F55919"/>
    <w:rsid w:val="00F60EBD"/>
    <w:rsid w:val="00F72D8D"/>
    <w:rsid w:val="00FA5BAE"/>
    <w:rsid w:val="00FB4D38"/>
    <w:rsid w:val="00FB5F46"/>
    <w:rsid w:val="00FD7878"/>
    <w:rsid w:val="00FE515F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A0D947"/>
  <w15:docId w15:val="{CCE7662A-1B82-4964-BE74-F29C9AC6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6366"/>
    <w:pPr>
      <w:spacing w:before="240"/>
      <w:jc w:val="center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066366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1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1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,Odstavec_muj,Nad,List Paragraph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_muj Char,Nad Char,List Paragraph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E36D67"/>
    <w:pPr>
      <w:keepNext/>
      <w:keepLines/>
      <w:tabs>
        <w:tab w:val="clear" w:pos="5790"/>
      </w:tabs>
      <w:spacing w:before="0" w:after="0"/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C158D6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sfcr.cz/pravidla-pro-zadatele-a-prijemce-opz-pl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15OPMSMT0001-28-318227</_dlc_DocId>
    <_dlc_DocIdUrl xmlns="0104a4cd-1400-468e-be1b-c7aad71d7d5a">
      <Url>https://op.msmt.cz/_layouts/15/DocIdRedir.aspx?ID=15OPMSMT0001-28-318227</Url>
      <Description>15OPMSMT0001-28-318227</Description>
    </_dlc_DocIdUrl>
  </documentManagement>
</p:properties>
</file>

<file path=customXml/itemProps1.xml><?xml version="1.0" encoding="utf-8"?>
<ds:datastoreItem xmlns:ds="http://schemas.openxmlformats.org/officeDocument/2006/customXml" ds:itemID="{DABA560A-5C67-45EE-99E0-6EF994D30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0E27BB-A0CB-4C20-AB01-E28E4678EB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3542</Words>
  <Characters>20902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Jitka Odehnalová</cp:lastModifiedBy>
  <cp:revision>5</cp:revision>
  <cp:lastPrinted>2024-04-24T08:38:00Z</cp:lastPrinted>
  <dcterms:created xsi:type="dcterms:W3CDTF">2024-04-03T17:11:00Z</dcterms:created>
  <dcterms:modified xsi:type="dcterms:W3CDTF">2024-04-24T10:00:00Z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57faa285-ac6a-4e4f-a860-3d770882c1d5</vt:lpwstr>
  </property>
</Properties>
</file>