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B9D1" w14:textId="055E954A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44482848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9D2865">
        <w:rPr>
          <w:rFonts w:ascii="Arial" w:hAnsi="Arial" w:cs="Arial"/>
          <w:b w:val="0"/>
          <w:bCs w:val="0"/>
          <w:sz w:val="22"/>
          <w:szCs w:val="22"/>
        </w:rPr>
        <w:t>22703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/SOPK/23</w:t>
      </w:r>
    </w:p>
    <w:p w14:paraId="5469F75C" w14:textId="77777777" w:rsidR="00C41FE4" w:rsidRP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DB34057" w14:textId="33C49095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 w:rsidRPr="00C41FE4">
        <w:rPr>
          <w:rFonts w:ascii="Arial" w:hAnsi="Arial" w:cs="Arial"/>
          <w:bCs w:val="0"/>
          <w:caps/>
          <w:sz w:val="22"/>
          <w:szCs w:val="22"/>
        </w:rPr>
        <w:t xml:space="preserve">DODATEK Č. </w:t>
      </w:r>
      <w:r w:rsidR="00A5081B">
        <w:rPr>
          <w:rFonts w:ascii="Arial" w:hAnsi="Arial" w:cs="Arial"/>
          <w:bCs w:val="0"/>
          <w:caps/>
          <w:sz w:val="22"/>
          <w:szCs w:val="22"/>
        </w:rPr>
        <w:t>1</w:t>
      </w:r>
      <w:r w:rsidRPr="00C41FE4">
        <w:rPr>
          <w:rFonts w:ascii="Arial" w:hAnsi="Arial" w:cs="Arial"/>
          <w:bCs w:val="0"/>
          <w:caps/>
          <w:sz w:val="22"/>
          <w:szCs w:val="22"/>
        </w:rPr>
        <w:t xml:space="preserve"> K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 PROVÁDĚCÍ SMLOUVĚ POD RÁMCOVOU DOHODOU </w:t>
      </w:r>
      <w:r w:rsidRPr="00C41FE4">
        <w:rPr>
          <w:rFonts w:ascii="Arial" w:hAnsi="Arial" w:cs="Arial"/>
          <w:bCs w:val="0"/>
          <w:caps/>
          <w:sz w:val="22"/>
          <w:szCs w:val="22"/>
        </w:rPr>
        <w:t>na dodání dat o návštěvnosti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vybraných lokalit v péči AOPK ČR zjištěných monitoringem metodou automatických </w:t>
      </w:r>
      <w:r>
        <w:rPr>
          <w:rFonts w:ascii="Arial" w:hAnsi="Arial" w:cs="Arial"/>
          <w:bCs w:val="0"/>
          <w:caps/>
          <w:sz w:val="22"/>
          <w:szCs w:val="22"/>
        </w:rPr>
        <w:t>SČÍTAČŮ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pro AOPK ČR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 (č. j. 18875/SOPK/20)</w:t>
      </w:r>
    </w:p>
    <w:p w14:paraId="662E5BD0" w14:textId="2251C5FA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B85287C" w14:textId="4290D414" w:rsidR="00564A89" w:rsidRPr="00D07DA9" w:rsidRDefault="00564A89" w:rsidP="003F41C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>uzavřen</w:t>
      </w:r>
      <w:r w:rsidR="00882673">
        <w:rPr>
          <w:rFonts w:ascii="Arial" w:hAnsi="Arial" w:cs="Arial"/>
          <w:sz w:val="22"/>
          <w:szCs w:val="22"/>
        </w:rPr>
        <w:t>é</w:t>
      </w:r>
      <w:r w:rsidRPr="00D07DA9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dne </w:t>
      </w:r>
      <w:r w:rsidR="00A5081B">
        <w:rPr>
          <w:rFonts w:ascii="Arial" w:hAnsi="Arial" w:cs="Arial"/>
          <w:sz w:val="22"/>
          <w:szCs w:val="22"/>
        </w:rPr>
        <w:t>12</w:t>
      </w:r>
      <w:r w:rsidR="00C41FE4">
        <w:rPr>
          <w:rFonts w:ascii="Arial" w:hAnsi="Arial" w:cs="Arial"/>
          <w:sz w:val="22"/>
          <w:szCs w:val="22"/>
        </w:rPr>
        <w:t xml:space="preserve">. </w:t>
      </w:r>
      <w:r w:rsidR="00A5081B">
        <w:rPr>
          <w:rFonts w:ascii="Arial" w:hAnsi="Arial" w:cs="Arial"/>
          <w:sz w:val="22"/>
          <w:szCs w:val="22"/>
        </w:rPr>
        <w:t>4</w:t>
      </w:r>
      <w:r w:rsidR="00C41FE4">
        <w:rPr>
          <w:rFonts w:ascii="Arial" w:hAnsi="Arial" w:cs="Arial"/>
          <w:sz w:val="22"/>
          <w:szCs w:val="22"/>
        </w:rPr>
        <w:t xml:space="preserve">. 2021 pod č. j. </w:t>
      </w:r>
      <w:r w:rsidR="00C41FE4" w:rsidRPr="00C41FE4">
        <w:rPr>
          <w:rFonts w:ascii="Arial" w:hAnsi="Arial" w:cs="Arial"/>
          <w:sz w:val="22"/>
          <w:szCs w:val="22"/>
        </w:rPr>
        <w:t>1887</w:t>
      </w:r>
      <w:r w:rsidR="00A5081B">
        <w:rPr>
          <w:rFonts w:ascii="Arial" w:hAnsi="Arial" w:cs="Arial"/>
          <w:sz w:val="22"/>
          <w:szCs w:val="22"/>
        </w:rPr>
        <w:t>6</w:t>
      </w:r>
      <w:r w:rsidR="00C41FE4" w:rsidRPr="00C41FE4">
        <w:rPr>
          <w:rFonts w:ascii="Arial" w:hAnsi="Arial" w:cs="Arial"/>
          <w:sz w:val="22"/>
          <w:szCs w:val="22"/>
        </w:rPr>
        <w:t>/SOPK/20</w:t>
      </w:r>
      <w:r w:rsidR="00A5081B">
        <w:rPr>
          <w:rFonts w:ascii="Arial" w:hAnsi="Arial" w:cs="Arial"/>
          <w:sz w:val="22"/>
          <w:szCs w:val="22"/>
        </w:rPr>
        <w:t>-03</w:t>
      </w:r>
      <w:r w:rsidR="00C41FE4" w:rsidRPr="00C41FE4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 </w:t>
      </w:r>
      <w:r w:rsidRPr="00D07DA9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Pr="00D07DA9">
        <w:rPr>
          <w:rFonts w:ascii="Arial" w:hAnsi="Arial" w:cs="Arial"/>
          <w:sz w:val="22"/>
          <w:szCs w:val="22"/>
        </w:rPr>
        <w:t>§ 131 a násl. zákona č. 134/2016 Sb., o zadávání veřejných zakázek, ve znění pozdějších předpisů</w:t>
      </w:r>
      <w:r w:rsidR="00C41FE4">
        <w:rPr>
          <w:rFonts w:ascii="Arial" w:hAnsi="Arial" w:cs="Arial"/>
          <w:sz w:val="22"/>
          <w:szCs w:val="22"/>
        </w:rPr>
        <w:t xml:space="preserve"> (dále jen “</w:t>
      </w:r>
      <w:r w:rsidR="00FE39C1">
        <w:rPr>
          <w:rFonts w:ascii="Arial" w:hAnsi="Arial" w:cs="Arial"/>
          <w:sz w:val="22"/>
          <w:szCs w:val="22"/>
        </w:rPr>
        <w:t>dodatek</w:t>
      </w:r>
      <w:r w:rsidR="00C41FE4">
        <w:rPr>
          <w:rFonts w:ascii="Arial" w:hAnsi="Arial" w:cs="Arial"/>
          <w:sz w:val="22"/>
          <w:szCs w:val="22"/>
        </w:rPr>
        <w:t>“)</w:t>
      </w:r>
      <w:r w:rsidR="00882673">
        <w:rPr>
          <w:rFonts w:ascii="Arial" w:hAnsi="Arial" w:cs="Arial"/>
          <w:sz w:val="22"/>
          <w:szCs w:val="22"/>
        </w:rPr>
        <w:t>.</w:t>
      </w:r>
    </w:p>
    <w:p w14:paraId="5E6EE26E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79118DDF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 xml:space="preserve">spojení: </w:t>
      </w:r>
      <w:r w:rsidR="00E01C2C">
        <w:rPr>
          <w:rFonts w:ascii="Arial" w:hAnsi="Arial" w:cs="Arial"/>
          <w:sz w:val="22"/>
          <w:szCs w:val="22"/>
        </w:rPr>
        <w:t>xxx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722025A8" w14:textId="42069A7E" w:rsidR="00564A89" w:rsidRPr="007C7D60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 w:rsidRPr="007C7D60">
        <w:rPr>
          <w:rFonts w:ascii="Arial" w:hAnsi="Arial" w:cs="Arial"/>
          <w:b/>
          <w:sz w:val="22"/>
          <w:szCs w:val="22"/>
        </w:rPr>
        <w:t>Monitoring návštěvnosti s.r.o.</w:t>
      </w:r>
    </w:p>
    <w:p w14:paraId="565181AF" w14:textId="379E3FA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adresa: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p.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>52, 783 16 Dolany</w:t>
      </w:r>
    </w:p>
    <w:p w14:paraId="0FE906E5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IČ: 286 45 901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CZ28645901</w:t>
      </w:r>
    </w:p>
    <w:p w14:paraId="78D1A94C" w14:textId="3FAF1392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bankovní spojení: </w:t>
      </w:r>
      <w:r w:rsidR="00E01C2C">
        <w:rPr>
          <w:rFonts w:ascii="Arial" w:hAnsi="Arial" w:cs="Arial"/>
          <w:bCs/>
          <w:sz w:val="22"/>
          <w:szCs w:val="22"/>
        </w:rPr>
        <w:t>xxx</w:t>
      </w:r>
    </w:p>
    <w:p w14:paraId="1E58BA94" w14:textId="77777777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zastoupený: RNDr. Markem Banašem, Ph.D., jednatelem společnosti</w:t>
      </w:r>
    </w:p>
    <w:p w14:paraId="4CFA7DE1" w14:textId="1D56003E" w:rsidR="00564A89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RNDr. Marek Banaš, Ph.D., </w:t>
      </w:r>
      <w:r w:rsidR="00E01C2C">
        <w:rPr>
          <w:rFonts w:ascii="Arial" w:hAnsi="Arial" w:cs="Arial"/>
          <w:bCs/>
          <w:sz w:val="22"/>
          <w:szCs w:val="22"/>
        </w:rPr>
        <w:t>xxx</w:t>
      </w:r>
    </w:p>
    <w:bookmarkEnd w:id="0"/>
    <w:p w14:paraId="6709D05D" w14:textId="4E4EEC2D" w:rsidR="00564A89" w:rsidRDefault="00A5081B" w:rsidP="00A5081B">
      <w:pPr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63299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6D8C4426" w14:textId="7EF7C889" w:rsidR="00632997" w:rsidRPr="00FD76C3" w:rsidRDefault="00632997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 </w:t>
      </w:r>
      <w:r w:rsidR="00A5081B" w:rsidRPr="00FD76C3">
        <w:rPr>
          <w:b w:val="0"/>
          <w:spacing w:val="0"/>
          <w:sz w:val="22"/>
          <w:szCs w:val="22"/>
        </w:rPr>
        <w:t xml:space="preserve">Tabulka „Seznam lokalit“ v Příloze č. 1 </w:t>
      </w:r>
      <w:r w:rsidR="00FD76C3" w:rsidRPr="00FD76C3">
        <w:rPr>
          <w:b w:val="0"/>
          <w:spacing w:val="0"/>
          <w:sz w:val="22"/>
          <w:szCs w:val="22"/>
        </w:rPr>
        <w:t>smlouvy</w:t>
      </w:r>
      <w:r w:rsidRPr="00FD76C3">
        <w:rPr>
          <w:b w:val="0"/>
          <w:spacing w:val="0"/>
          <w:sz w:val="22"/>
          <w:szCs w:val="22"/>
        </w:rPr>
        <w:t xml:space="preserve"> </w:t>
      </w:r>
      <w:r w:rsidR="00FD76C3" w:rsidRPr="00FD76C3">
        <w:rPr>
          <w:b w:val="0"/>
          <w:spacing w:val="0"/>
          <w:sz w:val="22"/>
          <w:szCs w:val="22"/>
        </w:rPr>
        <w:t>se mění takto:</w:t>
      </w:r>
    </w:p>
    <w:tbl>
      <w:tblPr>
        <w:tblW w:w="12026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5"/>
        <w:gridCol w:w="1276"/>
        <w:gridCol w:w="1276"/>
        <w:gridCol w:w="1134"/>
        <w:gridCol w:w="1134"/>
        <w:gridCol w:w="1134"/>
        <w:gridCol w:w="850"/>
        <w:gridCol w:w="836"/>
        <w:gridCol w:w="980"/>
      </w:tblGrid>
      <w:tr w:rsidR="00FD76C3" w:rsidRPr="00FB5484" w14:paraId="61D5F244" w14:textId="77777777" w:rsidTr="00332B31">
        <w:trPr>
          <w:gridAfter w:val="1"/>
          <w:wAfter w:w="980" w:type="dxa"/>
          <w:trHeight w:val="80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E90D8C3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5D8A760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399F581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46C115B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0E2B271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3E45F7C" w14:textId="334A7464" w:rsidR="00FD76C3" w:rsidRPr="00FB5484" w:rsidRDefault="00FD76C3" w:rsidP="00FD76C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FB548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FB5484">
              <w:rPr>
                <w:rFonts w:ascii="Arial" w:hAnsi="Arial" w:cs="Arial"/>
                <w:b/>
                <w:bCs/>
              </w:rPr>
              <w:t>skupin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5B2FE7FE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57E3F435" w14:textId="77777777" w:rsidR="00FD76C3" w:rsidRPr="00FB5484" w:rsidRDefault="00FD76C3" w:rsidP="00006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5F1C7589" w14:textId="3AE049BB" w:rsidR="00FD76C3" w:rsidRPr="00FB5484" w:rsidRDefault="00FD76C3" w:rsidP="00FD76C3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D76C3" w14:paraId="488F8D6A" w14:textId="77777777" w:rsidTr="00332B3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3EC" w14:textId="5EE52D24" w:rsidR="00FD76C3" w:rsidRDefault="00FD76C3" w:rsidP="00FD76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KMK01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6CB4" w14:textId="70B1B7BF" w:rsidR="00FD76C3" w:rsidRDefault="00FD76C3" w:rsidP="00006F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Mšenské poličky</w:t>
            </w:r>
            <w:r w:rsidR="00C75FA7">
              <w:rPr>
                <w:rFonts w:ascii="Arial" w:hAnsi="Arial" w:cs="Arial"/>
              </w:rPr>
              <w:t xml:space="preserve"> - </w:t>
            </w:r>
            <w:r w:rsidR="00C75FA7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988" w14:textId="2DF2070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 w:rsidRPr="00FD76C3">
              <w:rPr>
                <w:rFonts w:ascii="Arial" w:hAnsi="Arial" w:cs="Arial"/>
                <w:color w:val="000000"/>
              </w:rPr>
              <w:t>50°27.323'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0EDC" w14:textId="7BE0FC06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 w:rsidRPr="00FD76C3">
              <w:rPr>
                <w:rFonts w:ascii="Arial" w:hAnsi="Arial" w:cs="Arial"/>
                <w:color w:val="000000"/>
              </w:rPr>
              <w:t>14°35.349'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08F" w14:textId="7777777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AB5" w14:textId="751D21D1" w:rsidR="00FD76C3" w:rsidRDefault="00CB7B76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D76C3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5CA" w14:textId="06F44AEE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D87" w14:textId="7777777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109" w14:textId="0628E8E9" w:rsidR="00FD76C3" w:rsidRDefault="00FD76C3" w:rsidP="00006F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3A90" w14:textId="77777777" w:rsidR="00FD76C3" w:rsidRDefault="00FD76C3" w:rsidP="00006FB0">
            <w:pPr>
              <w:rPr>
                <w:rFonts w:ascii="Arial" w:hAnsi="Arial" w:cs="Arial"/>
                <w:color w:val="000000"/>
              </w:rPr>
            </w:pPr>
          </w:p>
        </w:tc>
      </w:tr>
      <w:tr w:rsidR="00FD76C3" w14:paraId="2E6AEB14" w14:textId="77777777" w:rsidTr="00332B3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1150" w14:textId="77777777" w:rsidR="00FD76C3" w:rsidRDefault="00FD76C3" w:rsidP="00006F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KMK04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1882" w14:textId="77777777" w:rsidR="00FD76C3" w:rsidRDefault="00FD76C3" w:rsidP="00006F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Ploučnice - pod Hradčany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0307" w14:textId="149F72E8" w:rsidR="00FD76C3" w:rsidRDefault="00FD76C3" w:rsidP="00FD76C3">
            <w:pPr>
              <w:jc w:val="center"/>
              <w:rPr>
                <w:rFonts w:ascii="Arial" w:hAnsi="Arial" w:cs="Arial"/>
                <w:color w:val="000000"/>
              </w:rPr>
            </w:pPr>
            <w:r w:rsidRPr="00FD76C3">
              <w:rPr>
                <w:rFonts w:ascii="Arial" w:hAnsi="Arial" w:cs="Arial"/>
                <w:color w:val="000000"/>
              </w:rPr>
              <w:t>50°37.43</w:t>
            </w:r>
            <w:r>
              <w:rPr>
                <w:rFonts w:ascii="Arial" w:hAnsi="Arial" w:cs="Arial"/>
                <w:color w:val="000000"/>
              </w:rPr>
              <w:t>30</w:t>
            </w:r>
            <w:r w:rsidRPr="00FD76C3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82E" w14:textId="1E7EB308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14°41.8922</w:t>
            </w:r>
            <w:r w:rsidRPr="00FD76C3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EDF" w14:textId="2C99A726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1.4.-30.9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C9C4" w14:textId="7777777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1521" w14:textId="7777777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8447" w14:textId="77777777" w:rsidR="00FD76C3" w:rsidRDefault="00FD76C3" w:rsidP="00006FB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A36" w14:textId="77777777" w:rsidR="00FD76C3" w:rsidRDefault="00FD76C3" w:rsidP="00006F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vodáci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FB2F" w14:textId="77777777" w:rsidR="00FD76C3" w:rsidRDefault="00FD76C3" w:rsidP="00006FB0">
            <w:pPr>
              <w:rPr>
                <w:rFonts w:ascii="Arial" w:hAnsi="Arial" w:cs="Arial"/>
                <w:color w:val="000000"/>
              </w:rPr>
            </w:pPr>
          </w:p>
        </w:tc>
      </w:tr>
      <w:tr w:rsidR="00CB7B76" w14:paraId="18D6D8B1" w14:textId="77777777" w:rsidTr="00332B3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D94D" w14:textId="60B229C2" w:rsidR="00CB7B76" w:rsidRDefault="00CB7B76" w:rsidP="00CB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KMK06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25A1" w14:textId="6CE302FC" w:rsidR="00CB7B76" w:rsidRDefault="00CB7B76" w:rsidP="00CB7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Pozorovatelna Novozámečák</w:t>
            </w:r>
            <w:r w:rsidR="00C75FA7">
              <w:rPr>
                <w:rFonts w:ascii="Arial" w:hAnsi="Arial" w:cs="Arial"/>
              </w:rPr>
              <w:t xml:space="preserve"> - </w:t>
            </w:r>
            <w:r w:rsidR="00C75FA7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7657" w14:textId="216FECF8" w:rsidR="00CB7B76" w:rsidRPr="00FD76C3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50°37.8085</w:t>
            </w:r>
            <w:r w:rsidRPr="00CB7B76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D42D" w14:textId="3F166229" w:rsidR="00CB7B76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14°32.7865</w:t>
            </w:r>
            <w:r w:rsidRPr="00CB7B76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A3D3" w14:textId="38B21BC7" w:rsidR="00CB7B76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E1EB" w14:textId="72942AA4" w:rsidR="00CB7B76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CF69" w14:textId="294BD4B4" w:rsidR="00CB7B76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BD38" w14:textId="251AAD56" w:rsidR="00CB7B76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F186" w14:textId="0B7875B7" w:rsidR="00CB7B76" w:rsidRDefault="00CB7B76" w:rsidP="00CB7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pěší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B75E6" w14:textId="77777777" w:rsidR="00CB7B76" w:rsidRDefault="00CB7B76" w:rsidP="00CB7B76">
            <w:pPr>
              <w:rPr>
                <w:rFonts w:ascii="Arial" w:hAnsi="Arial" w:cs="Arial"/>
                <w:color w:val="000000"/>
              </w:rPr>
            </w:pPr>
          </w:p>
        </w:tc>
      </w:tr>
      <w:tr w:rsidR="00CB7B76" w14:paraId="2990E973" w14:textId="77777777" w:rsidTr="00332B3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F7D" w14:textId="34EB6ADD" w:rsidR="00CB7B76" w:rsidRDefault="00CB7B76" w:rsidP="00CB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KMK07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48AA" w14:textId="5BF66D43" w:rsidR="00CB7B76" w:rsidRDefault="00CB7B76" w:rsidP="00CB7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Swamp</w:t>
            </w:r>
            <w:r w:rsidR="00C75FA7">
              <w:rPr>
                <w:rFonts w:ascii="Arial" w:hAnsi="Arial" w:cs="Arial"/>
              </w:rPr>
              <w:t xml:space="preserve"> - </w:t>
            </w:r>
            <w:r w:rsidR="00C75FA7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F7BD3" w14:textId="0E6BBB31" w:rsidR="00CB7B76" w:rsidRPr="00FD76C3" w:rsidRDefault="00CB7B76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50°34.6704</w:t>
            </w:r>
            <w:r w:rsidRPr="00CB7B76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0DDE" w14:textId="573D910E" w:rsidR="00CB7B76" w:rsidRDefault="00332B31" w:rsidP="00332B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14°40.1616</w:t>
            </w:r>
            <w:r w:rsidRPr="00332B31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AAE" w14:textId="089E1120" w:rsidR="00CB7B76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1E32" w14:textId="2AB295DF" w:rsidR="00CB7B76" w:rsidRDefault="00332B31" w:rsidP="00332B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cyklo/pěší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4BB8" w14:textId="56F974C0" w:rsidR="00CB7B76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8685" w14:textId="2805E1E6" w:rsidR="00CB7B76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6A64" w14:textId="77777777" w:rsidR="00CB7B76" w:rsidRDefault="00CB7B76" w:rsidP="00CB7B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6281" w14:textId="77777777" w:rsidR="00CB7B76" w:rsidRDefault="00CB7B76" w:rsidP="00CB7B76">
            <w:pPr>
              <w:rPr>
                <w:rFonts w:ascii="Arial" w:hAnsi="Arial" w:cs="Arial"/>
                <w:color w:val="000000"/>
              </w:rPr>
            </w:pPr>
          </w:p>
        </w:tc>
      </w:tr>
      <w:tr w:rsidR="00332B31" w14:paraId="01A9583D" w14:textId="77777777" w:rsidTr="00332B31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D529" w14:textId="4BE62F11" w:rsidR="00332B31" w:rsidRDefault="00332B31" w:rsidP="00CB7B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KMK08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7B29" w14:textId="17CA9CF4" w:rsidR="00332B31" w:rsidRDefault="00332B31" w:rsidP="00CB7B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Ladčin pramen</w:t>
            </w:r>
            <w:r w:rsidR="00C75FA7">
              <w:rPr>
                <w:rFonts w:ascii="Arial" w:hAnsi="Arial" w:cs="Arial"/>
              </w:rPr>
              <w:t xml:space="preserve"> - </w:t>
            </w:r>
            <w:r w:rsidR="00C75FA7">
              <w:rPr>
                <w:rFonts w:ascii="Arial" w:hAnsi="Arial" w:cs="Arial"/>
                <w:b/>
                <w:bCs/>
              </w:rPr>
              <w:t>NOVÝ PROFIL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91A2" w14:textId="21DEE3DE" w:rsidR="00332B31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50°25.0902</w:t>
            </w:r>
            <w:r w:rsidRPr="00332B31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E778" w14:textId="24641947" w:rsidR="00332B31" w:rsidRDefault="00332B31" w:rsidP="00332B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14°34.7169</w:t>
            </w:r>
            <w:r w:rsidRPr="00332B31">
              <w:rPr>
                <w:rFonts w:ascii="Arial" w:hAnsi="Arial" w:cs="Arial"/>
                <w:color w:val="000000"/>
              </w:rPr>
              <w:t>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48E" w14:textId="03E7503C" w:rsidR="00332B31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E41B" w14:textId="578E4006" w:rsidR="00332B31" w:rsidRDefault="00332B31" w:rsidP="00332B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B7DA" w14:textId="007C0EF6" w:rsidR="00332B31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EA14" w14:textId="71E3E5DD" w:rsidR="00332B31" w:rsidRDefault="00332B31" w:rsidP="00CB7B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F0D5" w14:textId="77777777" w:rsidR="00332B31" w:rsidRDefault="00332B31" w:rsidP="00CB7B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070D" w14:textId="77777777" w:rsidR="00332B31" w:rsidRDefault="00332B31" w:rsidP="00CB7B7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CF38BDE" w14:textId="7E1B1186" w:rsidR="00632997" w:rsidRDefault="00632997" w:rsidP="00C75FA7">
      <w:pPr>
        <w:jc w:val="center"/>
        <w:rPr>
          <w:sz w:val="22"/>
          <w:szCs w:val="22"/>
        </w:rPr>
      </w:pPr>
    </w:p>
    <w:p w14:paraId="6F7C3704" w14:textId="0B577FAE" w:rsidR="00C75FA7" w:rsidRDefault="00C75FA7" w:rsidP="00C75FA7">
      <w:pPr>
        <w:jc w:val="center"/>
        <w:rPr>
          <w:sz w:val="22"/>
          <w:szCs w:val="22"/>
        </w:rPr>
      </w:pPr>
    </w:p>
    <w:p w14:paraId="344D1400" w14:textId="0713B07C" w:rsidR="00C75FA7" w:rsidRPr="00C75FA7" w:rsidRDefault="00C75FA7" w:rsidP="00C75FA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17326306" w14:textId="588AED72" w:rsidR="00C75FA7" w:rsidRDefault="00FD76C3" w:rsidP="00C75FA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C75FA7">
        <w:rPr>
          <w:b w:val="0"/>
          <w:spacing w:val="0"/>
          <w:sz w:val="22"/>
          <w:szCs w:val="22"/>
        </w:rPr>
        <w:t>Měření na nových profilech bude zahájeno do 30 dnů od nabytí účinnosti dodatku nebo od nejdřívějšího data, kdy to umožní povětrnostní podmínky (tj. kdy nebude sníh nebo zmrzlá půda).</w:t>
      </w:r>
    </w:p>
    <w:p w14:paraId="7111AF30" w14:textId="43D63C4A" w:rsidR="00632997" w:rsidRPr="00E25709" w:rsidRDefault="00C75FA7" w:rsidP="00632997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3.2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7CD34C2B" w:rsidR="00632997" w:rsidRDefault="00FD76C3" w:rsidP="0063299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C75FA7"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59E3084" w:rsidR="00FE39C1" w:rsidRPr="00FE39C1" w:rsidRDefault="00FD76C3" w:rsidP="00FE39C1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C75FA7">
        <w:rPr>
          <w:b w:val="0"/>
          <w:bCs w:val="0"/>
          <w:spacing w:val="0"/>
          <w:sz w:val="22"/>
          <w:szCs w:val="22"/>
        </w:rPr>
        <w:t>4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3A74801D" w14:textId="48266B48" w:rsidR="00FE39C1" w:rsidRPr="00FE39C1" w:rsidRDefault="00FE39C1" w:rsidP="00FE39C1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C75FA7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Dodatek</w:t>
      </w:r>
      <w:r w:rsidRPr="00FE39C1">
        <w:rPr>
          <w:b w:val="0"/>
          <w:spacing w:val="0"/>
          <w:sz w:val="22"/>
          <w:szCs w:val="22"/>
        </w:rPr>
        <w:t xml:space="preserve"> nabývá účinnosti dnem přidělení finančních prostředků na realizaci díla ze strany Ministerstva životního pr</w:t>
      </w:r>
      <w:r>
        <w:rPr>
          <w:b w:val="0"/>
          <w:spacing w:val="0"/>
          <w:sz w:val="22"/>
          <w:szCs w:val="22"/>
        </w:rPr>
        <w:t>ostředí ČR.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57A031FF" w14:textId="77777777" w:rsidR="00C41FE4" w:rsidRDefault="00C41FE4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6259BCED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Dolanech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E01C2C">
              <w:rPr>
                <w:rFonts w:ascii="Arial" w:hAnsi="Arial" w:cs="Arial"/>
                <w:sz w:val="22"/>
                <w:szCs w:val="22"/>
              </w:rPr>
              <w:t xml:space="preserve"> 14. 3. 2024</w:t>
            </w:r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304DD0F2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E01C2C">
              <w:rPr>
                <w:rFonts w:ascii="Arial" w:hAnsi="Arial" w:cs="Arial"/>
                <w:sz w:val="22"/>
                <w:szCs w:val="22"/>
              </w:rPr>
              <w:t xml:space="preserve"> 24. 4. 2024</w:t>
            </w:r>
            <w:bookmarkStart w:id="1" w:name="_GoBack"/>
            <w:bookmarkEnd w:id="1"/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RNDr. Marek Banaš, Ph.D.</w:t>
            </w:r>
          </w:p>
          <w:p w14:paraId="15CFA1DF" w14:textId="7777777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>Monitoring návštěvnosti s.r.o.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332B31">
      <w:headerReference w:type="default" r:id="rId8"/>
      <w:pgSz w:w="11906" w:h="16838"/>
      <w:pgMar w:top="2410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5E41" w14:textId="77777777" w:rsidR="005273C1" w:rsidRDefault="005273C1" w:rsidP="00C41FE4">
      <w:r>
        <w:separator/>
      </w:r>
    </w:p>
  </w:endnote>
  <w:endnote w:type="continuationSeparator" w:id="0">
    <w:p w14:paraId="2BABDFEB" w14:textId="77777777" w:rsidR="005273C1" w:rsidRDefault="005273C1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A7337" w14:textId="77777777" w:rsidR="005273C1" w:rsidRDefault="005273C1" w:rsidP="00C41FE4">
      <w:r>
        <w:separator/>
      </w:r>
    </w:p>
  </w:footnote>
  <w:footnote w:type="continuationSeparator" w:id="0">
    <w:p w14:paraId="1DCAC65A" w14:textId="77777777" w:rsidR="005273C1" w:rsidRDefault="005273C1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302C7943" w:rsidR="00C41FE4" w:rsidRDefault="00C41FE4">
    <w:pPr>
      <w:pStyle w:val="Zhlav"/>
    </w:pPr>
    <w:r>
      <w:rPr>
        <w:noProof/>
      </w:rPr>
      <w:drawing>
        <wp:inline distT="0" distB="0" distL="0" distR="0" wp14:anchorId="70E8EBA8" wp14:editId="0A18B025">
          <wp:extent cx="5760720" cy="86541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B002A"/>
    <w:rsid w:val="0011220A"/>
    <w:rsid w:val="00244300"/>
    <w:rsid w:val="0025761E"/>
    <w:rsid w:val="002A1B20"/>
    <w:rsid w:val="002F77E0"/>
    <w:rsid w:val="00332B31"/>
    <w:rsid w:val="003D694B"/>
    <w:rsid w:val="003F41C9"/>
    <w:rsid w:val="00432108"/>
    <w:rsid w:val="004364DA"/>
    <w:rsid w:val="00484A97"/>
    <w:rsid w:val="004A4744"/>
    <w:rsid w:val="004D535F"/>
    <w:rsid w:val="005273C1"/>
    <w:rsid w:val="00564A89"/>
    <w:rsid w:val="005D14D1"/>
    <w:rsid w:val="006307AD"/>
    <w:rsid w:val="00632997"/>
    <w:rsid w:val="00641D14"/>
    <w:rsid w:val="0080169F"/>
    <w:rsid w:val="00860268"/>
    <w:rsid w:val="00882673"/>
    <w:rsid w:val="009C396C"/>
    <w:rsid w:val="009D2865"/>
    <w:rsid w:val="009F7D31"/>
    <w:rsid w:val="00A5081B"/>
    <w:rsid w:val="00A616B5"/>
    <w:rsid w:val="00AB3446"/>
    <w:rsid w:val="00B12AC9"/>
    <w:rsid w:val="00B43769"/>
    <w:rsid w:val="00C03C53"/>
    <w:rsid w:val="00C41FE4"/>
    <w:rsid w:val="00C75FA7"/>
    <w:rsid w:val="00CA1C21"/>
    <w:rsid w:val="00CB7B76"/>
    <w:rsid w:val="00CE5FBE"/>
    <w:rsid w:val="00D74166"/>
    <w:rsid w:val="00DB405F"/>
    <w:rsid w:val="00E01C2C"/>
    <w:rsid w:val="00FA44B1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86D8-6CF5-4D56-A92A-D0258AF5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Ondřej Vítek</cp:lastModifiedBy>
  <cp:revision>3</cp:revision>
  <dcterms:created xsi:type="dcterms:W3CDTF">2024-04-24T12:14:00Z</dcterms:created>
  <dcterms:modified xsi:type="dcterms:W3CDTF">2024-04-24T12:14:00Z</dcterms:modified>
</cp:coreProperties>
</file>