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4FC89" w14:textId="77777777" w:rsidR="00525693" w:rsidRDefault="00AD1421">
      <w:pPr>
        <w:pStyle w:val="Nadpis10"/>
        <w:keepNext/>
        <w:keepLines/>
        <w:shd w:val="clear" w:color="auto" w:fill="auto"/>
        <w:spacing w:after="100"/>
      </w:pPr>
      <w:bookmarkStart w:id="0" w:name="bookmark0"/>
      <w:bookmarkStart w:id="1" w:name="bookmark1"/>
      <w:r>
        <w:t>DODATEK Č. 1</w:t>
      </w:r>
      <w:bookmarkEnd w:id="0"/>
      <w:bookmarkEnd w:id="1"/>
    </w:p>
    <w:p w14:paraId="2FC9001E" w14:textId="77777777" w:rsidR="00525693" w:rsidRDefault="00AD1421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 xml:space="preserve">ke smlouvě o dílo Vypracování projektové dokumentace II/399 </w:t>
      </w:r>
      <w:proofErr w:type="gramStart"/>
      <w:r>
        <w:t>Šemíkovice - most</w:t>
      </w:r>
      <w:proofErr w:type="gramEnd"/>
      <w:r>
        <w:t xml:space="preserve"> ev.</w:t>
      </w:r>
      <w:r>
        <w:br/>
        <w:t>č. 399 - 004</w:t>
      </w:r>
      <w:bookmarkEnd w:id="2"/>
      <w:bookmarkEnd w:id="3"/>
    </w:p>
    <w:p w14:paraId="4D164B8D" w14:textId="77777777" w:rsidR="00525693" w:rsidRDefault="00AD1421">
      <w:pPr>
        <w:pStyle w:val="Titulektabulky0"/>
        <w:shd w:val="clear" w:color="auto" w:fill="auto"/>
        <w:spacing w:after="0"/>
        <w:ind w:left="4589"/>
      </w:pPr>
      <w:r>
        <w:rPr>
          <w:b/>
          <w:bCs/>
        </w:rPr>
        <w:t>Článek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42"/>
      </w:tblGrid>
      <w:tr w:rsidR="00525693" w14:paraId="08407BA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810" w:type="dxa"/>
            <w:shd w:val="clear" w:color="auto" w:fill="FFFFFF"/>
          </w:tcPr>
          <w:p w14:paraId="6B5D3317" w14:textId="77777777" w:rsidR="00525693" w:rsidRDefault="00525693">
            <w:pPr>
              <w:rPr>
                <w:sz w:val="10"/>
                <w:szCs w:val="10"/>
              </w:rPr>
            </w:pPr>
          </w:p>
        </w:tc>
        <w:tc>
          <w:tcPr>
            <w:tcW w:w="6542" w:type="dxa"/>
            <w:shd w:val="clear" w:color="auto" w:fill="FFFFFF"/>
            <w:vAlign w:val="bottom"/>
          </w:tcPr>
          <w:p w14:paraId="717DF582" w14:textId="77777777" w:rsidR="00525693" w:rsidRDefault="00AD142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Smluvní strany</w:t>
            </w:r>
          </w:p>
        </w:tc>
      </w:tr>
      <w:tr w:rsidR="00525693" w14:paraId="649AE19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10" w:type="dxa"/>
            <w:shd w:val="clear" w:color="auto" w:fill="FFFFFF"/>
            <w:vAlign w:val="bottom"/>
          </w:tcPr>
          <w:p w14:paraId="2CD59B01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19A83235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25693" w14:paraId="25F5505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10" w:type="dxa"/>
            <w:shd w:val="clear" w:color="auto" w:fill="FFFFFF"/>
            <w:vAlign w:val="bottom"/>
          </w:tcPr>
          <w:p w14:paraId="24CE0D04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0FD62926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t xml:space="preserve">Kosovská 1122/16, 58601 </w:t>
            </w:r>
            <w:r>
              <w:t>Jihlava</w:t>
            </w:r>
          </w:p>
        </w:tc>
      </w:tr>
      <w:tr w:rsidR="00525693" w14:paraId="5A7D4F6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10" w:type="dxa"/>
            <w:shd w:val="clear" w:color="auto" w:fill="FFFFFF"/>
            <w:vAlign w:val="bottom"/>
          </w:tcPr>
          <w:p w14:paraId="4F18535A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42" w:type="dxa"/>
            <w:shd w:val="clear" w:color="auto" w:fill="FFFFFF"/>
            <w:vAlign w:val="bottom"/>
          </w:tcPr>
          <w:p w14:paraId="7342888C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45D1072" w14:textId="77777777" w:rsidR="00525693" w:rsidRDefault="00525693">
      <w:pPr>
        <w:spacing w:after="99" w:line="1" w:lineRule="exact"/>
      </w:pPr>
    </w:p>
    <w:p w14:paraId="514CA4F4" w14:textId="77777777" w:rsidR="00525693" w:rsidRDefault="00525693">
      <w:pPr>
        <w:spacing w:line="1" w:lineRule="exact"/>
      </w:pPr>
    </w:p>
    <w:p w14:paraId="0460FFAF" w14:textId="77777777" w:rsidR="00525693" w:rsidRDefault="00AD1421">
      <w:pPr>
        <w:pStyle w:val="Titulektabulky0"/>
        <w:shd w:val="clear" w:color="auto" w:fill="auto"/>
        <w:spacing w:after="0" w:line="360" w:lineRule="auto"/>
      </w:pPr>
      <w:r>
        <w:t>Osoba pověřená jednat jménem objednatele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38"/>
      </w:tblGrid>
      <w:tr w:rsidR="00525693" w14:paraId="6B084F3F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183D844A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0B08C8B4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t>00090450</w:t>
            </w:r>
          </w:p>
        </w:tc>
      </w:tr>
      <w:tr w:rsidR="00525693" w14:paraId="5345B49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10" w:type="dxa"/>
            <w:shd w:val="clear" w:color="auto" w:fill="FFFFFF"/>
            <w:vAlign w:val="bottom"/>
          </w:tcPr>
          <w:p w14:paraId="38D50405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5F080F74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t>CZ00090450</w:t>
            </w:r>
          </w:p>
        </w:tc>
      </w:tr>
      <w:tr w:rsidR="00525693" w14:paraId="5B7A3DB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10" w:type="dxa"/>
            <w:shd w:val="clear" w:color="auto" w:fill="FFFFFF"/>
            <w:vAlign w:val="bottom"/>
          </w:tcPr>
          <w:p w14:paraId="342E3B28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6CA044BF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t>Kraj Vysočina</w:t>
            </w:r>
          </w:p>
        </w:tc>
      </w:tr>
    </w:tbl>
    <w:p w14:paraId="7B9E3F5D" w14:textId="77777777" w:rsidR="00525693" w:rsidRDefault="00AD1421">
      <w:pPr>
        <w:pStyle w:val="Nadpis20"/>
        <w:keepNext/>
        <w:keepLines/>
        <w:shd w:val="clear" w:color="auto" w:fill="auto"/>
        <w:spacing w:after="480" w:line="701" w:lineRule="exact"/>
        <w:jc w:val="both"/>
      </w:pPr>
      <w:bookmarkStart w:id="4" w:name="bookmark4"/>
      <w:bookmarkStart w:id="5" w:name="bookmark5"/>
      <w:r>
        <w:rPr>
          <w:b w:val="0"/>
          <w:bCs w:val="0"/>
        </w:rPr>
        <w:t xml:space="preserve">(dále jen </w:t>
      </w:r>
      <w:r>
        <w:rPr>
          <w:b w:val="0"/>
          <w:bCs w:val="0"/>
          <w:i/>
          <w:iCs/>
        </w:rPr>
        <w:t>„</w:t>
      </w:r>
      <w:r>
        <w:rPr>
          <w:i/>
          <w:iCs/>
        </w:rPr>
        <w:t>Objednatel“</w:t>
      </w:r>
      <w:r>
        <w:rPr>
          <w:b w:val="0"/>
          <w:bCs w:val="0"/>
        </w:rPr>
        <w:t xml:space="preserve">) </w:t>
      </w:r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38"/>
      </w:tblGrid>
      <w:tr w:rsidR="00525693" w14:paraId="6110B62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810" w:type="dxa"/>
            <w:shd w:val="clear" w:color="auto" w:fill="FFFFFF"/>
            <w:vAlign w:val="bottom"/>
          </w:tcPr>
          <w:p w14:paraId="00F1C13C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558EC462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go60 s.r.o.</w:t>
            </w:r>
          </w:p>
        </w:tc>
      </w:tr>
      <w:tr w:rsidR="00525693" w14:paraId="67CF1C6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810" w:type="dxa"/>
            <w:shd w:val="clear" w:color="auto" w:fill="FFFFFF"/>
            <w:vAlign w:val="bottom"/>
          </w:tcPr>
          <w:p w14:paraId="5929A1BB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 xml:space="preserve">se </w:t>
            </w:r>
            <w:r>
              <w:t>sídlem: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2D2E646B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t>Spádová 784/15, Chrlice, 643 00 Brno</w:t>
            </w:r>
          </w:p>
        </w:tc>
      </w:tr>
      <w:tr w:rsidR="00525693" w14:paraId="5A5785FC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10" w:type="dxa"/>
            <w:shd w:val="clear" w:color="auto" w:fill="FFFFFF"/>
            <w:vAlign w:val="bottom"/>
          </w:tcPr>
          <w:p w14:paraId="0F81C330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0029B027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rPr>
                <w:b/>
                <w:bCs/>
              </w:rPr>
              <w:t>Ing. Tomáš Gross, jednatel společnosti</w:t>
            </w:r>
          </w:p>
        </w:tc>
      </w:tr>
    </w:tbl>
    <w:p w14:paraId="6ABBE8C4" w14:textId="77777777" w:rsidR="00525693" w:rsidRDefault="00525693">
      <w:pPr>
        <w:spacing w:after="99" w:line="1" w:lineRule="exact"/>
      </w:pPr>
    </w:p>
    <w:p w14:paraId="45DD95B9" w14:textId="77777777" w:rsidR="00525693" w:rsidRDefault="00525693">
      <w:pPr>
        <w:spacing w:line="1" w:lineRule="exact"/>
      </w:pPr>
    </w:p>
    <w:p w14:paraId="60C5B0F9" w14:textId="77777777" w:rsidR="00525693" w:rsidRDefault="00AD1421">
      <w:pPr>
        <w:pStyle w:val="Titulektabulky0"/>
        <w:shd w:val="clear" w:color="auto" w:fill="auto"/>
        <w:spacing w:after="120"/>
      </w:pPr>
      <w:r>
        <w:t>zapsán v obchodním rejstříku vedeným KS v Brně, oddíl C, vložka 100857</w:t>
      </w:r>
    </w:p>
    <w:p w14:paraId="1B232756" w14:textId="77777777" w:rsidR="00525693" w:rsidRDefault="00AD1421">
      <w:pPr>
        <w:pStyle w:val="Titulektabulky0"/>
        <w:shd w:val="clear" w:color="auto" w:fill="auto"/>
        <w:spacing w:after="120"/>
      </w:pPr>
      <w:r>
        <w:t>Osoba pověřená jednat jménem zhotovitele ve věcech</w:t>
      </w:r>
    </w:p>
    <w:p w14:paraId="2EA8D0C8" w14:textId="77777777" w:rsidR="00525693" w:rsidRDefault="00AD1421">
      <w:pPr>
        <w:pStyle w:val="Titulektabulky0"/>
        <w:shd w:val="clear" w:color="auto" w:fill="auto"/>
        <w:spacing w:after="12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6538"/>
      </w:tblGrid>
      <w:tr w:rsidR="00525693" w14:paraId="7863BCF2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10" w:type="dxa"/>
            <w:shd w:val="clear" w:color="auto" w:fill="FFFFFF"/>
            <w:vAlign w:val="bottom"/>
          </w:tcPr>
          <w:p w14:paraId="1D5E4786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44EAA25E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t>06230024</w:t>
            </w:r>
          </w:p>
        </w:tc>
      </w:tr>
      <w:tr w:rsidR="00525693" w14:paraId="3F96524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10" w:type="dxa"/>
            <w:shd w:val="clear" w:color="auto" w:fill="FFFFFF"/>
            <w:vAlign w:val="bottom"/>
          </w:tcPr>
          <w:p w14:paraId="25549716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538" w:type="dxa"/>
            <w:shd w:val="clear" w:color="auto" w:fill="FFFFFF"/>
            <w:vAlign w:val="bottom"/>
          </w:tcPr>
          <w:p w14:paraId="3934F48B" w14:textId="77777777" w:rsidR="00525693" w:rsidRDefault="00AD1421">
            <w:pPr>
              <w:pStyle w:val="Jin0"/>
              <w:shd w:val="clear" w:color="auto" w:fill="auto"/>
              <w:spacing w:after="0"/>
              <w:ind w:firstLine="320"/>
            </w:pPr>
            <w:r>
              <w:t>CZ06230024</w:t>
            </w:r>
          </w:p>
        </w:tc>
      </w:tr>
    </w:tbl>
    <w:p w14:paraId="04DE9F0C" w14:textId="77777777" w:rsidR="00525693" w:rsidRDefault="00525693">
      <w:pPr>
        <w:spacing w:after="99" w:line="1" w:lineRule="exact"/>
      </w:pPr>
    </w:p>
    <w:p w14:paraId="6B884681" w14:textId="77777777" w:rsidR="00525693" w:rsidRDefault="00AD1421">
      <w:pPr>
        <w:pStyle w:val="Zkladntext1"/>
        <w:shd w:val="clear" w:color="auto" w:fill="auto"/>
        <w:jc w:val="both"/>
      </w:pPr>
      <w:r>
        <w:t>(dále jen jako „Zhotovitel“)</w:t>
      </w:r>
    </w:p>
    <w:p w14:paraId="6605B713" w14:textId="77777777" w:rsidR="00525693" w:rsidRDefault="00AD1421">
      <w:pPr>
        <w:pStyle w:val="Zkladntext1"/>
        <w:shd w:val="clear" w:color="auto" w:fill="auto"/>
        <w:spacing w:after="700"/>
        <w:jc w:val="both"/>
      </w:pPr>
      <w:r>
        <w:t>(společně také jako „</w:t>
      </w:r>
      <w:r>
        <w:rPr>
          <w:b/>
          <w:bCs/>
        </w:rPr>
        <w:t>Smluvní strany</w:t>
      </w:r>
      <w:r>
        <w:t>“ nebo jednotlivě „</w:t>
      </w:r>
      <w:r>
        <w:rPr>
          <w:b/>
          <w:bCs/>
        </w:rPr>
        <w:t>Smluvní strana</w:t>
      </w:r>
      <w:r>
        <w:t>“)</w:t>
      </w:r>
    </w:p>
    <w:p w14:paraId="044D499E" w14:textId="77777777" w:rsidR="00525693" w:rsidRDefault="00AD1421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Článek 2</w:t>
      </w:r>
      <w:bookmarkEnd w:id="6"/>
      <w:bookmarkEnd w:id="7"/>
    </w:p>
    <w:p w14:paraId="240DF397" w14:textId="77777777" w:rsidR="00525693" w:rsidRDefault="00AD1421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Změna smluvních podmínek</w:t>
      </w:r>
      <w:bookmarkEnd w:id="8"/>
      <w:bookmarkEnd w:id="9"/>
    </w:p>
    <w:p w14:paraId="46469C61" w14:textId="77777777" w:rsidR="00525693" w:rsidRDefault="00AD1421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160"/>
        <w:ind w:left="580" w:hanging="580"/>
        <w:jc w:val="both"/>
      </w:pPr>
      <w:r>
        <w:t xml:space="preserve">Smluvní strany se vzájemně dohodly na změně stávající smlouvy spočívající v rozšíření vypracování </w:t>
      </w:r>
      <w:r>
        <w:t>projektové dokumentace, která je vyvolána související stavbou chodníku obce Rouchovany. Zhotovitel zpracuje návrh rozšíření vozovky na 2 x3,0 m + rozšíření v oblouku 2 x 0,4m v předpolí mezi propustkem a křižovatkou s MK u domu č. p. 14. Návrh bude obsahovat rozšíření dokumentace DUSP+PDPS o objekt SO 101.</w:t>
      </w:r>
      <w:r>
        <w:br w:type="page"/>
      </w:r>
    </w:p>
    <w:p w14:paraId="1DEA1BBE" w14:textId="77777777" w:rsidR="00525693" w:rsidRDefault="00AD1421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340"/>
      </w:pPr>
      <w:r>
        <w:lastRenderedPageBreak/>
        <w:t>V návaznosti na výše uvedené dochází ke změně ceny díla takto:</w:t>
      </w:r>
    </w:p>
    <w:p w14:paraId="39370E15" w14:textId="77777777" w:rsidR="00525693" w:rsidRDefault="00AD1421">
      <w:pPr>
        <w:pStyle w:val="Zkladntext1"/>
        <w:shd w:val="clear" w:color="auto" w:fill="auto"/>
        <w:spacing w:after="120"/>
        <w:ind w:firstLine="700"/>
      </w:pPr>
      <w:r>
        <w:rPr>
          <w:b/>
          <w:bCs/>
        </w:rPr>
        <w:t>a) v článku 4. 1. a) vypracování projektové dokumentace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3974"/>
      </w:tblGrid>
      <w:tr w:rsidR="00525693" w14:paraId="6529D762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40F1A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41942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287 500,00 Kč bez DPH</w:t>
            </w:r>
          </w:p>
        </w:tc>
      </w:tr>
      <w:tr w:rsidR="00525693" w14:paraId="5423BE0D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8C5B6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>DPH (</w:t>
            </w:r>
            <w:proofErr w:type="gramStart"/>
            <w:r>
              <w:t>21%</w:t>
            </w:r>
            <w:proofErr w:type="gramEnd"/>
            <w: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59B4D" w14:textId="77777777" w:rsidR="00525693" w:rsidRDefault="00AD1421">
            <w:pPr>
              <w:pStyle w:val="Jin0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>60 375,00 Kč</w:t>
            </w:r>
          </w:p>
        </w:tc>
      </w:tr>
      <w:tr w:rsidR="00525693" w14:paraId="6EB93826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ED3D5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celkem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18DC9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347 875,00 Kč včetně DPH</w:t>
            </w:r>
          </w:p>
        </w:tc>
      </w:tr>
    </w:tbl>
    <w:p w14:paraId="52AC0BBB" w14:textId="77777777" w:rsidR="00525693" w:rsidRDefault="00525693">
      <w:pPr>
        <w:spacing w:after="339" w:line="1" w:lineRule="exact"/>
      </w:pPr>
    </w:p>
    <w:p w14:paraId="2D4ADD93" w14:textId="77777777" w:rsidR="00525693" w:rsidRDefault="00AD1421">
      <w:pPr>
        <w:pStyle w:val="Zkladntext1"/>
        <w:shd w:val="clear" w:color="auto" w:fill="auto"/>
        <w:spacing w:after="460"/>
        <w:ind w:firstLine="500"/>
      </w:pPr>
      <w:r>
        <w:rPr>
          <w:b/>
          <w:bCs/>
        </w:rPr>
        <w:t>se ruší a nahrazuje novým zněním: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3974"/>
      </w:tblGrid>
      <w:tr w:rsidR="00525693" w14:paraId="671B4239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325AC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90615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334 500,00 Kč bez DPH</w:t>
            </w:r>
          </w:p>
        </w:tc>
      </w:tr>
      <w:tr w:rsidR="00525693" w14:paraId="40B5A71C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86272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>DPH (</w:t>
            </w:r>
            <w:proofErr w:type="gramStart"/>
            <w:r>
              <w:t>21%</w:t>
            </w:r>
            <w:proofErr w:type="gramEnd"/>
            <w:r>
              <w:t>)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56BCE" w14:textId="77777777" w:rsidR="00525693" w:rsidRDefault="00AD1421">
            <w:pPr>
              <w:pStyle w:val="Jin0"/>
              <w:shd w:val="clear" w:color="auto" w:fill="auto"/>
              <w:spacing w:after="0"/>
              <w:ind w:firstLine="200"/>
            </w:pPr>
            <w:r>
              <w:rPr>
                <w:b/>
                <w:bCs/>
              </w:rPr>
              <w:t>70 245,00 Kč</w:t>
            </w:r>
          </w:p>
        </w:tc>
      </w:tr>
      <w:tr w:rsidR="00525693" w14:paraId="2D7E4DA4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8BEF5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Cena celkem projektové dokumentace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2720D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404 745,00 Kč včetně DPH</w:t>
            </w:r>
          </w:p>
        </w:tc>
      </w:tr>
    </w:tbl>
    <w:p w14:paraId="61755C3A" w14:textId="77777777" w:rsidR="00525693" w:rsidRDefault="00525693">
      <w:pPr>
        <w:spacing w:after="679" w:line="1" w:lineRule="exact"/>
      </w:pPr>
    </w:p>
    <w:p w14:paraId="6E5FFA21" w14:textId="77777777" w:rsidR="00525693" w:rsidRDefault="00AD1421">
      <w:pPr>
        <w:pStyle w:val="Zkladntext1"/>
        <w:shd w:val="clear" w:color="auto" w:fill="auto"/>
        <w:spacing w:after="120"/>
        <w:ind w:left="1080" w:hanging="380"/>
      </w:pPr>
      <w:r>
        <w:rPr>
          <w:b/>
          <w:bCs/>
        </w:rPr>
        <w:t xml:space="preserve">b) v příloze </w:t>
      </w:r>
      <w:proofErr w:type="gramStart"/>
      <w:r>
        <w:rPr>
          <w:b/>
          <w:bCs/>
        </w:rPr>
        <w:t xml:space="preserve">C1 - </w:t>
      </w:r>
      <w:r>
        <w:rPr>
          <w:b/>
          <w:bCs/>
        </w:rPr>
        <w:t>Formulář</w:t>
      </w:r>
      <w:proofErr w:type="gramEnd"/>
      <w:r>
        <w:rPr>
          <w:b/>
          <w:bCs/>
        </w:rPr>
        <w:t xml:space="preserve"> pro hodnocení nabídek se projekční práce navýší o položku č. 5 a 6 následovně: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7118"/>
        <w:gridCol w:w="2194"/>
      </w:tblGrid>
      <w:tr w:rsidR="00525693" w14:paraId="23223831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BB4C1" w14:textId="77777777" w:rsidR="00525693" w:rsidRDefault="00AD142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Kalkulace projekčních prací</w:t>
            </w:r>
          </w:p>
        </w:tc>
      </w:tr>
      <w:tr w:rsidR="00525693" w14:paraId="0DF2188D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6ED0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Název akce: " II/399 </w:t>
            </w:r>
            <w:proofErr w:type="gramStart"/>
            <w:r>
              <w:rPr>
                <w:b/>
                <w:bCs/>
              </w:rPr>
              <w:t>Šemíkovice - most</w:t>
            </w:r>
            <w:proofErr w:type="gramEnd"/>
            <w:r>
              <w:rPr>
                <w:b/>
                <w:bCs/>
              </w:rPr>
              <w:t xml:space="preserve"> ev. č. 399-004"</w:t>
            </w:r>
          </w:p>
        </w:tc>
      </w:tr>
      <w:tr w:rsidR="00525693" w14:paraId="39D04154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49DC9" w14:textId="77777777" w:rsidR="00525693" w:rsidRDefault="00AD142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Č.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5E337" w14:textId="77777777" w:rsidR="00525693" w:rsidRDefault="00AD142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Popis prací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A7B7D" w14:textId="77777777" w:rsidR="00525693" w:rsidRDefault="00AD1421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bez DPH</w:t>
            </w:r>
          </w:p>
        </w:tc>
      </w:tr>
      <w:tr w:rsidR="00525693" w14:paraId="4450F78F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701F8" w14:textId="77777777" w:rsidR="00525693" w:rsidRDefault="00AD1421">
            <w:pPr>
              <w:pStyle w:val="Jin0"/>
              <w:shd w:val="clear" w:color="auto" w:fill="auto"/>
              <w:spacing w:after="0"/>
              <w:jc w:val="center"/>
            </w:pPr>
            <w:r>
              <w:t>5.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34163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 xml:space="preserve">Rozšíření projektové dokumentace pro </w:t>
            </w:r>
            <w:r>
              <w:t>společné územní a stavební povolení (DUSP) o objekt SO 101 Rozšíření silnice.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058F1" w14:textId="77777777" w:rsidR="00525693" w:rsidRDefault="00AD1421">
            <w:pPr>
              <w:pStyle w:val="Jin0"/>
              <w:shd w:val="clear" w:color="auto" w:fill="auto"/>
              <w:spacing w:after="0"/>
              <w:jc w:val="right"/>
            </w:pPr>
            <w:r>
              <w:t>35 000,00 Kč</w:t>
            </w:r>
          </w:p>
        </w:tc>
      </w:tr>
      <w:tr w:rsidR="00525693" w14:paraId="47BA6E4D" w14:textId="77777777">
        <w:tblPrEx>
          <w:tblCellMar>
            <w:top w:w="0" w:type="dxa"/>
            <w:bottom w:w="0" w:type="dxa"/>
          </w:tblCellMar>
        </w:tblPrEx>
        <w:trPr>
          <w:trHeight w:hRule="exact" w:val="87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5F2E7" w14:textId="77777777" w:rsidR="00525693" w:rsidRDefault="00AD1421">
            <w:pPr>
              <w:pStyle w:val="Jin0"/>
              <w:shd w:val="clear" w:color="auto" w:fill="auto"/>
              <w:spacing w:after="0"/>
              <w:jc w:val="center"/>
            </w:pPr>
            <w:r>
              <w:t>6.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46C79" w14:textId="77777777" w:rsidR="00525693" w:rsidRDefault="00AD1421">
            <w:pPr>
              <w:pStyle w:val="Jin0"/>
              <w:shd w:val="clear" w:color="auto" w:fill="auto"/>
              <w:spacing w:after="0"/>
            </w:pPr>
            <w:r>
              <w:t>Rozšíření projektové dokumentace pro provedení stavby (PDPS) o objekt SO 101 Rozšíření silnice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22ECE" w14:textId="77777777" w:rsidR="00525693" w:rsidRDefault="00AD1421">
            <w:pPr>
              <w:pStyle w:val="Jin0"/>
              <w:shd w:val="clear" w:color="auto" w:fill="auto"/>
              <w:spacing w:after="0"/>
              <w:jc w:val="right"/>
            </w:pPr>
            <w:r>
              <w:t>12 000,00 Kč</w:t>
            </w:r>
          </w:p>
        </w:tc>
      </w:tr>
      <w:tr w:rsidR="00525693" w14:paraId="2761FBF8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6552A" w14:textId="77777777" w:rsidR="00525693" w:rsidRDefault="00AD1421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E1A41" w14:textId="77777777" w:rsidR="00525693" w:rsidRDefault="00AD1421">
            <w:pPr>
              <w:pStyle w:val="Jin0"/>
              <w:shd w:val="clear" w:color="auto" w:fill="auto"/>
              <w:spacing w:after="0"/>
              <w:jc w:val="right"/>
            </w:pPr>
            <w:r>
              <w:t>334 500,00 Kč</w:t>
            </w:r>
          </w:p>
        </w:tc>
      </w:tr>
    </w:tbl>
    <w:p w14:paraId="750C1017" w14:textId="77777777" w:rsidR="00525693" w:rsidRDefault="00AD1421">
      <w:pPr>
        <w:pStyle w:val="Zkladntext1"/>
        <w:numPr>
          <w:ilvl w:val="0"/>
          <w:numId w:val="1"/>
        </w:numPr>
        <w:shd w:val="clear" w:color="auto" w:fill="auto"/>
        <w:tabs>
          <w:tab w:val="left" w:pos="583"/>
        </w:tabs>
        <w:ind w:left="720" w:hanging="720"/>
        <w:jc w:val="both"/>
      </w:pPr>
      <w:r>
        <w:t xml:space="preserve">Doba plnění </w:t>
      </w:r>
      <w:r>
        <w:t>dle článku 3 stávající smlouvy se mění tak, že původní ujednání v Příloze A1 (Technické podmínky), které zní:</w:t>
      </w:r>
    </w:p>
    <w:p w14:paraId="6AD228A1" w14:textId="77777777" w:rsidR="00525693" w:rsidRDefault="00AD1421">
      <w:pPr>
        <w:pStyle w:val="Zkladntext1"/>
        <w:shd w:val="clear" w:color="auto" w:fill="auto"/>
        <w:spacing w:after="460"/>
        <w:ind w:left="12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FDF97BB" wp14:editId="4FCCBDFE">
                <wp:simplePos x="0" y="0"/>
                <wp:positionH relativeFrom="page">
                  <wp:posOffset>1208405</wp:posOffset>
                </wp:positionH>
                <wp:positionV relativeFrom="paragraph">
                  <wp:posOffset>12700</wp:posOffset>
                </wp:positionV>
                <wp:extent cx="1776730" cy="1739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7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B34B6A" w14:textId="77777777" w:rsidR="00525693" w:rsidRDefault="00AD14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Dokumentace DUSP (koncept)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5.150000000000006pt;margin-top:1.pt;width:139.90000000000001pt;height:13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Dokumentace DUSP (koncept)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do 150 dnů od nabytí účinnosti smlouvy</w:t>
      </w:r>
    </w:p>
    <w:p w14:paraId="1B6DA672" w14:textId="77777777" w:rsidR="00525693" w:rsidRDefault="00AD1421">
      <w:pPr>
        <w:pStyle w:val="Nadpis20"/>
        <w:keepNext/>
        <w:keepLines/>
        <w:shd w:val="clear" w:color="auto" w:fill="auto"/>
        <w:spacing w:after="100"/>
        <w:ind w:firstLine="720"/>
        <w:jc w:val="left"/>
      </w:pPr>
      <w:bookmarkStart w:id="10" w:name="bookmark10"/>
      <w:bookmarkStart w:id="11" w:name="bookmark11"/>
      <w:r>
        <w:lastRenderedPageBreak/>
        <w:t>se ruší a nahrazuje ujednáním:</w:t>
      </w:r>
      <w:bookmarkEnd w:id="10"/>
      <w:bookmarkEnd w:id="11"/>
    </w:p>
    <w:p w14:paraId="589723ED" w14:textId="77777777" w:rsidR="00525693" w:rsidRDefault="00AD1421">
      <w:pPr>
        <w:pStyle w:val="Zkladntext1"/>
        <w:shd w:val="clear" w:color="auto" w:fill="auto"/>
        <w:spacing w:after="80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CA1AA0A" wp14:editId="610529A2">
                <wp:simplePos x="0" y="0"/>
                <wp:positionH relativeFrom="page">
                  <wp:posOffset>3905885</wp:posOffset>
                </wp:positionH>
                <wp:positionV relativeFrom="paragraph">
                  <wp:posOffset>12700</wp:posOffset>
                </wp:positionV>
                <wp:extent cx="227076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76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01B238" w14:textId="77777777" w:rsidR="00525693" w:rsidRDefault="00AD14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do 240 dnů od nabytí účinnosti smlouvy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07.55000000000001pt;margin-top:1.pt;width:178.80000000000001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240 dnů od nabytí účinnosti smlouvy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Dokumentace DUSP (koncept)</w:t>
      </w:r>
    </w:p>
    <w:p w14:paraId="394A23FF" w14:textId="77777777" w:rsidR="00525693" w:rsidRDefault="00AD1421">
      <w:pPr>
        <w:pStyle w:val="Nadpis20"/>
        <w:keepNext/>
        <w:keepLines/>
        <w:shd w:val="clear" w:color="auto" w:fill="auto"/>
        <w:spacing w:after="0"/>
      </w:pPr>
      <w:bookmarkStart w:id="12" w:name="bookmark12"/>
      <w:bookmarkStart w:id="13" w:name="bookmark13"/>
      <w:r>
        <w:t>Článek 3</w:t>
      </w:r>
      <w:bookmarkEnd w:id="12"/>
      <w:bookmarkEnd w:id="13"/>
    </w:p>
    <w:p w14:paraId="6C53D2DD" w14:textId="77777777" w:rsidR="00525693" w:rsidRDefault="00AD1421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Ostatní ujednání</w:t>
      </w:r>
      <w:bookmarkEnd w:id="14"/>
      <w:bookmarkEnd w:id="15"/>
    </w:p>
    <w:p w14:paraId="66CD5155" w14:textId="77777777" w:rsidR="00525693" w:rsidRDefault="00AD1421">
      <w:pPr>
        <w:pStyle w:val="Zkladntext1"/>
        <w:numPr>
          <w:ilvl w:val="1"/>
          <w:numId w:val="1"/>
        </w:numPr>
        <w:shd w:val="clear" w:color="auto" w:fill="auto"/>
        <w:tabs>
          <w:tab w:val="left" w:pos="583"/>
        </w:tabs>
        <w:jc w:val="both"/>
      </w:pPr>
      <w:r>
        <w:t>Ostatní ustanovení shora citované smlouvy v aktuálním znění se nemění a zůstávají v platnosti.</w:t>
      </w:r>
    </w:p>
    <w:p w14:paraId="6DB61D31" w14:textId="77777777" w:rsidR="00525693" w:rsidRDefault="00AD1421">
      <w:pPr>
        <w:pStyle w:val="Zkladntext1"/>
        <w:numPr>
          <w:ilvl w:val="1"/>
          <w:numId w:val="1"/>
        </w:numPr>
        <w:shd w:val="clear" w:color="auto" w:fill="auto"/>
        <w:tabs>
          <w:tab w:val="left" w:pos="583"/>
        </w:tabs>
        <w:jc w:val="both"/>
      </w:pPr>
      <w:r>
        <w:t>Dodatek č. 1 je nedílnou součástí smlouvy v aktuálním znění.</w:t>
      </w:r>
    </w:p>
    <w:p w14:paraId="7E8ACF8B" w14:textId="77777777" w:rsidR="00525693" w:rsidRDefault="00AD1421">
      <w:pPr>
        <w:pStyle w:val="Zkladntext1"/>
        <w:numPr>
          <w:ilvl w:val="1"/>
          <w:numId w:val="1"/>
        </w:numPr>
        <w:shd w:val="clear" w:color="auto" w:fill="auto"/>
        <w:tabs>
          <w:tab w:val="left" w:pos="583"/>
        </w:tabs>
        <w:ind w:left="580" w:hanging="580"/>
        <w:jc w:val="both"/>
      </w:pPr>
      <w:r>
        <w:t xml:space="preserve">Dodatek č. 1 je vyhotoven v </w:t>
      </w:r>
      <w:r>
        <w:t>elektronické podobě, přičemž obě smluvní strany obdrží jeho elektronický originál.</w:t>
      </w:r>
    </w:p>
    <w:p w14:paraId="2E48F352" w14:textId="77777777" w:rsidR="00525693" w:rsidRDefault="00AD1421">
      <w:pPr>
        <w:pStyle w:val="Zkladntext1"/>
        <w:numPr>
          <w:ilvl w:val="1"/>
          <w:numId w:val="1"/>
        </w:numPr>
        <w:shd w:val="clear" w:color="auto" w:fill="auto"/>
        <w:tabs>
          <w:tab w:val="left" w:pos="583"/>
        </w:tabs>
        <w:ind w:left="580" w:hanging="58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 xml:space="preserve">dnem připojení platného uznávaného elektronického podpisu dle zákona č. 297/2016 Sb., o službách vytvářejících důvěru pro elektronické </w:t>
      </w:r>
      <w:r>
        <w:t>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 w14:paraId="3FAB52F3" w14:textId="77777777" w:rsidR="00525693" w:rsidRDefault="00AD1421">
      <w:pPr>
        <w:pStyle w:val="Zkladntext1"/>
        <w:numPr>
          <w:ilvl w:val="1"/>
          <w:numId w:val="1"/>
        </w:numPr>
        <w:shd w:val="clear" w:color="auto" w:fill="auto"/>
        <w:tabs>
          <w:tab w:val="left" w:pos="583"/>
        </w:tabs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A9A1D07" w14:textId="77777777" w:rsidR="00525693" w:rsidRDefault="00AD1421">
      <w:pPr>
        <w:pStyle w:val="Zkladntext1"/>
        <w:numPr>
          <w:ilvl w:val="1"/>
          <w:numId w:val="1"/>
        </w:numPr>
        <w:shd w:val="clear" w:color="auto" w:fill="auto"/>
        <w:tabs>
          <w:tab w:val="left" w:pos="583"/>
        </w:tabs>
        <w:ind w:left="580" w:hanging="58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75586CD5" w14:textId="77777777" w:rsidR="00525693" w:rsidRDefault="00AD1421">
      <w:pPr>
        <w:pStyle w:val="Zkladntext1"/>
        <w:numPr>
          <w:ilvl w:val="1"/>
          <w:numId w:val="1"/>
        </w:numPr>
        <w:shd w:val="clear" w:color="auto" w:fill="auto"/>
        <w:tabs>
          <w:tab w:val="left" w:pos="583"/>
        </w:tabs>
        <w:ind w:left="580" w:hanging="58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5C5418AB" w14:textId="77777777" w:rsidR="00525693" w:rsidRDefault="00AD1421">
      <w:pPr>
        <w:pStyle w:val="Zkladntext1"/>
        <w:numPr>
          <w:ilvl w:val="1"/>
          <w:numId w:val="1"/>
        </w:numPr>
        <w:shd w:val="clear" w:color="auto" w:fill="auto"/>
        <w:tabs>
          <w:tab w:val="left" w:pos="583"/>
        </w:tabs>
        <w:spacing w:after="460"/>
        <w:ind w:left="580" w:hanging="58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21434A8A" w14:textId="77777777" w:rsidR="00525693" w:rsidRDefault="00AD1421">
      <w:pPr>
        <w:pStyle w:val="Zkladntext1"/>
        <w:shd w:val="clear" w:color="auto" w:fill="auto"/>
        <w:spacing w:after="80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2D8F519F" w14:textId="77777777" w:rsidR="00525693" w:rsidRDefault="00AD1421">
      <w:pPr>
        <w:pStyle w:val="Zkladntext1"/>
        <w:shd w:val="clear" w:color="auto" w:fill="auto"/>
        <w:spacing w:after="0"/>
        <w:ind w:left="3800"/>
        <w:sectPr w:rsidR="00525693">
          <w:headerReference w:type="default" r:id="rId7"/>
          <w:footerReference w:type="default" r:id="rId8"/>
          <w:pgSz w:w="12240" w:h="15840"/>
          <w:pgMar w:top="1387" w:right="945" w:bottom="1934" w:left="1166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E1B0A30" wp14:editId="0E62A137">
                <wp:simplePos x="0" y="0"/>
                <wp:positionH relativeFrom="page">
                  <wp:posOffset>1290955</wp:posOffset>
                </wp:positionH>
                <wp:positionV relativeFrom="paragraph">
                  <wp:posOffset>12700</wp:posOffset>
                </wp:positionV>
                <wp:extent cx="420370" cy="170815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D523B6" w14:textId="77777777" w:rsidR="00525693" w:rsidRDefault="00AD1421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Brně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01.65000000000001pt;margin-top:1.pt;width:33.100000000000001pt;height:13.44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Brně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Jihlavě</w:t>
      </w:r>
    </w:p>
    <w:p w14:paraId="6E3B1128" w14:textId="77777777" w:rsidR="00525693" w:rsidRDefault="00525693">
      <w:pPr>
        <w:spacing w:line="240" w:lineRule="exact"/>
        <w:rPr>
          <w:sz w:val="19"/>
          <w:szCs w:val="19"/>
        </w:rPr>
      </w:pPr>
    </w:p>
    <w:p w14:paraId="6B0E27E9" w14:textId="77777777" w:rsidR="00525693" w:rsidRDefault="00525693">
      <w:pPr>
        <w:spacing w:line="240" w:lineRule="exact"/>
        <w:rPr>
          <w:sz w:val="19"/>
          <w:szCs w:val="19"/>
        </w:rPr>
      </w:pPr>
    </w:p>
    <w:p w14:paraId="191E0391" w14:textId="77777777" w:rsidR="00525693" w:rsidRDefault="00525693">
      <w:pPr>
        <w:spacing w:line="240" w:lineRule="exact"/>
        <w:rPr>
          <w:sz w:val="19"/>
          <w:szCs w:val="19"/>
        </w:rPr>
      </w:pPr>
    </w:p>
    <w:p w14:paraId="2F7B9723" w14:textId="77777777" w:rsidR="00525693" w:rsidRDefault="00525693">
      <w:pPr>
        <w:spacing w:before="8" w:after="8" w:line="240" w:lineRule="exact"/>
        <w:rPr>
          <w:sz w:val="19"/>
          <w:szCs w:val="19"/>
        </w:rPr>
      </w:pPr>
    </w:p>
    <w:p w14:paraId="3361DBCD" w14:textId="77777777" w:rsidR="00525693" w:rsidRDefault="00525693">
      <w:pPr>
        <w:spacing w:line="1" w:lineRule="exact"/>
        <w:sectPr w:rsidR="00525693">
          <w:type w:val="continuous"/>
          <w:pgSz w:w="12240" w:h="15840"/>
          <w:pgMar w:top="1397" w:right="0" w:bottom="1397" w:left="0" w:header="0" w:footer="3" w:gutter="0"/>
          <w:cols w:space="720"/>
          <w:noEndnote/>
          <w:docGrid w:linePitch="360"/>
        </w:sectPr>
      </w:pPr>
    </w:p>
    <w:p w14:paraId="4C3A2941" w14:textId="77777777" w:rsidR="00525693" w:rsidRDefault="00AD1421">
      <w:pPr>
        <w:pStyle w:val="Zkladntext20"/>
        <w:shd w:val="clear" w:color="auto" w:fill="auto"/>
      </w:pPr>
      <w:r>
        <w:t>Ing. Tomáš Gross, jednatel společnosti</w:t>
      </w:r>
      <w:r>
        <w:br/>
        <w:t>go60 s.r.o.</w:t>
      </w:r>
    </w:p>
    <w:p w14:paraId="1AF6EA31" w14:textId="77777777" w:rsidR="00AD1421" w:rsidRDefault="00AD1421">
      <w:pPr>
        <w:pStyle w:val="Zkladntext20"/>
        <w:shd w:val="clear" w:color="auto" w:fill="auto"/>
      </w:pPr>
    </w:p>
    <w:p w14:paraId="78422738" w14:textId="77777777" w:rsidR="00AD1421" w:rsidRDefault="00AD1421">
      <w:pPr>
        <w:pStyle w:val="Zkladntext20"/>
        <w:shd w:val="clear" w:color="auto" w:fill="auto"/>
      </w:pPr>
    </w:p>
    <w:p w14:paraId="20E64731" w14:textId="77777777" w:rsidR="00AD1421" w:rsidRDefault="00AD1421">
      <w:pPr>
        <w:pStyle w:val="Zkladntext20"/>
        <w:shd w:val="clear" w:color="auto" w:fill="auto"/>
      </w:pPr>
    </w:p>
    <w:p w14:paraId="3DB856C1" w14:textId="77777777" w:rsidR="00AD1421" w:rsidRDefault="00AD1421">
      <w:pPr>
        <w:pStyle w:val="Zkladntext20"/>
        <w:shd w:val="clear" w:color="auto" w:fill="auto"/>
      </w:pPr>
    </w:p>
    <w:p w14:paraId="6E4D7E06" w14:textId="71199A62" w:rsidR="00525693" w:rsidRDefault="00AD1421" w:rsidP="00AD1421">
      <w:pPr>
        <w:pStyle w:val="Zkladntext20"/>
        <w:shd w:val="clear" w:color="auto" w:fill="auto"/>
        <w:ind w:left="708" w:firstLine="87"/>
      </w:pPr>
      <w:r>
        <w:t xml:space="preserve">Ing. Radovan </w:t>
      </w:r>
      <w:proofErr w:type="gramStart"/>
      <w:r>
        <w:t xml:space="preserve">Necid,   </w:t>
      </w:r>
      <w:proofErr w:type="gramEnd"/>
      <w:r>
        <w:t xml:space="preserve">                     </w:t>
      </w:r>
      <w:r>
        <w:t xml:space="preserve">ředitel </w:t>
      </w:r>
      <w:r>
        <w:t>organizace</w:t>
      </w:r>
    </w:p>
    <w:p w14:paraId="2DE89D19" w14:textId="1F717344" w:rsidR="00525693" w:rsidRDefault="00AD1421" w:rsidP="00AD1421">
      <w:pPr>
        <w:pStyle w:val="Zkladntext20"/>
        <w:shd w:val="clear" w:color="auto" w:fill="auto"/>
        <w:ind w:left="1158"/>
        <w:jc w:val="left"/>
      </w:pPr>
      <w:r>
        <w:t xml:space="preserve">Krajské správy a údržby </w:t>
      </w:r>
      <w:r>
        <w:t xml:space="preserve">silnic </w:t>
      </w:r>
      <w:r>
        <w:t>Vysočiny,</w:t>
      </w:r>
      <w:r>
        <w:br/>
        <w:t>příspěvkové organizace</w:t>
      </w:r>
    </w:p>
    <w:sectPr w:rsidR="00525693">
      <w:type w:val="continuous"/>
      <w:pgSz w:w="12240" w:h="15840"/>
      <w:pgMar w:top="1397" w:right="1910" w:bottom="1397" w:left="2822" w:header="0" w:footer="3" w:gutter="0"/>
      <w:cols w:num="2" w:space="16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5CB4F" w14:textId="77777777" w:rsidR="00AD1421" w:rsidRDefault="00AD1421">
      <w:r>
        <w:separator/>
      </w:r>
    </w:p>
  </w:endnote>
  <w:endnote w:type="continuationSeparator" w:id="0">
    <w:p w14:paraId="409020B4" w14:textId="77777777" w:rsidR="00AD1421" w:rsidRDefault="00AD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AAEB4" w14:textId="77777777" w:rsidR="00525693" w:rsidRDefault="00AD142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BB9B63B" wp14:editId="2E90D08C">
              <wp:simplePos x="0" y="0"/>
              <wp:positionH relativeFrom="page">
                <wp:posOffset>3656330</wp:posOffset>
              </wp:positionH>
              <wp:positionV relativeFrom="page">
                <wp:posOffset>9424670</wp:posOffset>
              </wp:positionV>
              <wp:extent cx="600710" cy="9461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4FF6E" w14:textId="77777777" w:rsidR="00525693" w:rsidRDefault="00AD14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7.89999999999998pt;margin-top:742.10000000000002pt;width:47.299999999999997pt;height:7.45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49D5FE8" wp14:editId="247500FA">
              <wp:simplePos x="0" y="0"/>
              <wp:positionH relativeFrom="page">
                <wp:posOffset>757555</wp:posOffset>
              </wp:positionH>
              <wp:positionV relativeFrom="page">
                <wp:posOffset>9389110</wp:posOffset>
              </wp:positionV>
              <wp:extent cx="639762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9.649999999999999pt;margin-top:739.2999999999999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C6C39" w14:textId="77777777" w:rsidR="00525693" w:rsidRDefault="00525693"/>
  </w:footnote>
  <w:footnote w:type="continuationSeparator" w:id="0">
    <w:p w14:paraId="5BD3E441" w14:textId="77777777" w:rsidR="00525693" w:rsidRDefault="005256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A31DC" w14:textId="77777777" w:rsidR="00525693" w:rsidRDefault="00AD142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0292810" wp14:editId="05F2CC3A">
              <wp:simplePos x="0" y="0"/>
              <wp:positionH relativeFrom="page">
                <wp:posOffset>778510</wp:posOffset>
              </wp:positionH>
              <wp:positionV relativeFrom="page">
                <wp:posOffset>356870</wp:posOffset>
              </wp:positionV>
              <wp:extent cx="3599815" cy="11874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981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18106" w14:textId="77777777" w:rsidR="00525693" w:rsidRDefault="00AD14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Vypracování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projektové dokumentace II/399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Šemíkovice - most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ev. č. 399 - 004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61.299999999999997pt;margin-top:28.100000000000001pt;width:283.44999999999999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Vypracování projektové dokumentace II/399 Šemíkovice - most ev. č. 399 - 004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E917B73" wp14:editId="3E39D553">
              <wp:simplePos x="0" y="0"/>
              <wp:positionH relativeFrom="page">
                <wp:posOffset>5009515</wp:posOffset>
              </wp:positionH>
              <wp:positionV relativeFrom="page">
                <wp:posOffset>377825</wp:posOffset>
              </wp:positionV>
              <wp:extent cx="2026920" cy="2133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692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8EE613" w14:textId="77777777" w:rsidR="00525693" w:rsidRDefault="00AD14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objednatele: ZMR-SL-86-2023</w:t>
                          </w:r>
                        </w:p>
                        <w:p w14:paraId="311D21A6" w14:textId="77777777" w:rsidR="00525693" w:rsidRDefault="00AD1421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Číslo smlouvy zhotovitele: 2354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94.44999999999999pt;margin-top:29.75pt;width:159.59999999999999pt;height:16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objednatele: ZMR-SL-86-2023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zhotovitele: 2354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F5CB8"/>
    <w:multiLevelType w:val="multilevel"/>
    <w:tmpl w:val="9E828CFE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2763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93"/>
    <w:rsid w:val="00525693"/>
    <w:rsid w:val="00A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3AB3"/>
  <w15:docId w15:val="{3BD9F9C6-FC61-4B08-AAC9-5969E91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6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2024-04-26T07:55:00Z</dcterms:created>
  <dcterms:modified xsi:type="dcterms:W3CDTF">2024-04-26T07:58:00Z</dcterms:modified>
</cp:coreProperties>
</file>