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2C" w:rsidRPr="004E0879" w:rsidRDefault="008B50A9" w:rsidP="002E4FCD">
      <w:pPr>
        <w:pStyle w:val="Nadpis1"/>
        <w:jc w:val="center"/>
        <w:rPr>
          <w:rFonts w:ascii="Arial" w:hAnsi="Arial" w:cs="Arial"/>
          <w:color w:val="000000"/>
          <w:sz w:val="44"/>
          <w:szCs w:val="44"/>
          <w:u w:color="000000"/>
        </w:rPr>
      </w:pPr>
      <w:r w:rsidRPr="004E0879">
        <w:rPr>
          <w:rFonts w:ascii="Arial" w:hAnsi="Arial" w:cs="Arial"/>
          <w:color w:val="000000"/>
          <w:sz w:val="44"/>
          <w:szCs w:val="44"/>
          <w:u w:color="000000"/>
        </w:rPr>
        <w:t>Smlouva o poskytování slu</w:t>
      </w:r>
      <w:r w:rsidR="002E4FCD" w:rsidRPr="004E0879">
        <w:rPr>
          <w:rFonts w:ascii="Arial" w:hAnsi="Arial" w:cs="Arial"/>
          <w:color w:val="000000"/>
          <w:sz w:val="44"/>
          <w:szCs w:val="44"/>
          <w:u w:color="000000"/>
        </w:rPr>
        <w:t>žeb odborného poradenství číslo 600005534</w:t>
      </w:r>
      <w:r w:rsidRPr="004E0879">
        <w:rPr>
          <w:rFonts w:ascii="Arial" w:hAnsi="Arial" w:cs="Arial"/>
          <w:color w:val="000000"/>
          <w:sz w:val="44"/>
          <w:szCs w:val="44"/>
          <w:u w:color="000000"/>
        </w:rPr>
        <w:t xml:space="preserve"> </w:t>
      </w:r>
    </w:p>
    <w:p w:rsidR="00E1062C" w:rsidRPr="004E0879" w:rsidRDefault="00E1062C">
      <w:pPr>
        <w:rPr>
          <w:rFonts w:ascii="Arial" w:hAnsi="Arial" w:cs="Arial"/>
          <w:sz w:val="44"/>
          <w:szCs w:val="44"/>
        </w:rPr>
      </w:pPr>
    </w:p>
    <w:p w:rsidR="00E1062C" w:rsidRPr="004E0879" w:rsidRDefault="008B50A9">
      <w:pPr>
        <w:rPr>
          <w:rFonts w:ascii="Arial" w:hAnsi="Arial" w:cs="Arial"/>
        </w:rPr>
      </w:pPr>
      <w:r w:rsidRPr="004E0879">
        <w:rPr>
          <w:rFonts w:ascii="Arial" w:hAnsi="Arial" w:cs="Arial"/>
        </w:rPr>
        <w:t>Focus Time s.r.o.</w:t>
      </w:r>
    </w:p>
    <w:p w:rsidR="00E1062C" w:rsidRPr="004E0879" w:rsidRDefault="008B50A9">
      <w:pPr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Nad </w:t>
      </w:r>
      <w:r w:rsidR="00297E5B">
        <w:rPr>
          <w:rFonts w:ascii="Arial" w:hAnsi="Arial" w:cs="Arial"/>
        </w:rPr>
        <w:t>P</w:t>
      </w:r>
      <w:r w:rsidRPr="004E0879">
        <w:rPr>
          <w:rFonts w:ascii="Arial" w:hAnsi="Arial" w:cs="Arial"/>
        </w:rPr>
        <w:t>řehradou 404</w:t>
      </w:r>
      <w:r w:rsidR="00297E5B">
        <w:rPr>
          <w:rFonts w:ascii="Arial" w:hAnsi="Arial" w:cs="Arial"/>
        </w:rPr>
        <w:t xml:space="preserve">, </w:t>
      </w:r>
      <w:r w:rsidR="00297E5B" w:rsidRPr="004E0879">
        <w:rPr>
          <w:rFonts w:ascii="Arial" w:hAnsi="Arial" w:cs="Arial"/>
        </w:rPr>
        <w:t>109 00 Praha 10</w:t>
      </w:r>
    </w:p>
    <w:p w:rsidR="00E1062C" w:rsidRPr="004E0879" w:rsidRDefault="008B50A9">
      <w:pPr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IČ: 04715080 </w:t>
      </w:r>
      <w:r w:rsidRPr="004E0879">
        <w:rPr>
          <w:rFonts w:ascii="Arial" w:hAnsi="Arial" w:cs="Arial"/>
        </w:rPr>
        <w:tab/>
      </w:r>
    </w:p>
    <w:p w:rsidR="00E1062C" w:rsidRPr="004E0879" w:rsidRDefault="00A038BE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B50A9" w:rsidRPr="004E0879">
        <w:rPr>
          <w:rFonts w:ascii="Arial" w:hAnsi="Arial" w:cs="Arial"/>
        </w:rPr>
        <w:t>astoupená jednatelem Ing. Karlem Šejblem</w:t>
      </w: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8B50A9">
      <w:pPr>
        <w:rPr>
          <w:rFonts w:ascii="Arial" w:hAnsi="Arial" w:cs="Arial"/>
        </w:rPr>
      </w:pPr>
      <w:r w:rsidRPr="004E0879">
        <w:rPr>
          <w:rFonts w:ascii="Arial" w:hAnsi="Arial" w:cs="Arial"/>
        </w:rPr>
        <w:t>dále jen Poskytovatel</w:t>
      </w: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8B50A9">
      <w:pPr>
        <w:rPr>
          <w:rFonts w:ascii="Arial" w:hAnsi="Arial" w:cs="Arial"/>
        </w:rPr>
      </w:pPr>
      <w:r w:rsidRPr="004E0879">
        <w:rPr>
          <w:rFonts w:ascii="Arial" w:hAnsi="Arial" w:cs="Arial"/>
        </w:rPr>
        <w:t>a</w:t>
      </w:r>
    </w:p>
    <w:p w:rsidR="00E1062C" w:rsidRPr="004E0879" w:rsidRDefault="00E1062C">
      <w:pPr>
        <w:rPr>
          <w:rFonts w:ascii="Arial" w:hAnsi="Arial" w:cs="Arial"/>
        </w:rPr>
      </w:pPr>
    </w:p>
    <w:p w:rsidR="00297E5B" w:rsidRDefault="002E4FCD" w:rsidP="00023718">
      <w:pPr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Gymnázium Jaroslava Heyrovského, </w:t>
      </w:r>
    </w:p>
    <w:p w:rsidR="002E4FCD" w:rsidRPr="004E0879" w:rsidRDefault="00297E5B" w:rsidP="00023718">
      <w:pPr>
        <w:rPr>
          <w:rFonts w:ascii="Arial" w:hAnsi="Arial" w:cs="Arial"/>
        </w:rPr>
      </w:pPr>
      <w:r w:rsidRPr="004E0879">
        <w:rPr>
          <w:rFonts w:ascii="Arial" w:hAnsi="Arial" w:cs="Arial"/>
        </w:rPr>
        <w:t>Mezi Školami 2475</w:t>
      </w:r>
      <w:r>
        <w:rPr>
          <w:rFonts w:ascii="Arial" w:hAnsi="Arial" w:cs="Arial"/>
        </w:rPr>
        <w:t>/29, 158 00 Praha 5</w:t>
      </w:r>
    </w:p>
    <w:p w:rsidR="00023718" w:rsidRPr="004E0879" w:rsidRDefault="00023718" w:rsidP="00023718">
      <w:pPr>
        <w:rPr>
          <w:rFonts w:ascii="Arial" w:hAnsi="Arial" w:cs="Arial"/>
        </w:rPr>
      </w:pPr>
      <w:r w:rsidRPr="004E0879">
        <w:rPr>
          <w:rFonts w:ascii="Arial" w:hAnsi="Arial" w:cs="Arial"/>
        </w:rPr>
        <w:t>IČ:</w:t>
      </w:r>
      <w:r w:rsidR="002E4FCD" w:rsidRPr="004E0879">
        <w:rPr>
          <w:rFonts w:ascii="Arial" w:hAnsi="Arial" w:cs="Arial"/>
        </w:rPr>
        <w:t xml:space="preserve"> 60446234</w:t>
      </w:r>
    </w:p>
    <w:p w:rsidR="00E1062C" w:rsidRPr="004E0879" w:rsidRDefault="00A038BE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23718" w:rsidRPr="004E0879">
        <w:rPr>
          <w:rFonts w:ascii="Arial" w:hAnsi="Arial" w:cs="Arial"/>
        </w:rPr>
        <w:t>astoupená</w:t>
      </w:r>
      <w:r w:rsidR="002E4FCD" w:rsidRPr="004E0879">
        <w:rPr>
          <w:rFonts w:ascii="Arial" w:hAnsi="Arial" w:cs="Arial"/>
        </w:rPr>
        <w:t xml:space="preserve"> ředitelem RNDr. Vilémem Bauerem</w:t>
      </w: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8B50A9">
      <w:pPr>
        <w:rPr>
          <w:rFonts w:ascii="Arial" w:hAnsi="Arial" w:cs="Arial"/>
        </w:rPr>
      </w:pPr>
      <w:r w:rsidRPr="004E0879">
        <w:rPr>
          <w:rFonts w:ascii="Arial" w:hAnsi="Arial" w:cs="Arial"/>
        </w:rPr>
        <w:t>dále jen Příjemce</w:t>
      </w: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8B50A9">
      <w:pPr>
        <w:pStyle w:val="Odstavecseseznamem"/>
        <w:numPr>
          <w:ilvl w:val="0"/>
          <w:numId w:val="3"/>
        </w:numPr>
        <w:tabs>
          <w:tab w:val="num" w:pos="2844"/>
        </w:tabs>
        <w:ind w:left="2844" w:hanging="720"/>
        <w:rPr>
          <w:rFonts w:ascii="Arial" w:hAnsi="Arial" w:cs="Arial"/>
        </w:rPr>
      </w:pPr>
      <w:r w:rsidRPr="004E0879">
        <w:rPr>
          <w:rFonts w:ascii="Arial" w:hAnsi="Arial" w:cs="Arial"/>
        </w:rPr>
        <w:t>Předmět smlouvy</w:t>
      </w:r>
    </w:p>
    <w:p w:rsidR="00E1062C" w:rsidRPr="004E0879" w:rsidRDefault="00E1062C">
      <w:pPr>
        <w:pStyle w:val="Odstavecseseznamem"/>
        <w:ind w:left="2844"/>
        <w:rPr>
          <w:rFonts w:ascii="Arial" w:hAnsi="Arial" w:cs="Arial"/>
        </w:rPr>
      </w:pPr>
    </w:p>
    <w:p w:rsidR="00E1062C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>I.1 Předmětem smlouvy je závazek Poskytovatele poskytnout Příjemci služby odborného poradenství a konzultace v oblastech administrace projektů a veřejných zakáz</w:t>
      </w:r>
      <w:r w:rsidR="00446974">
        <w:rPr>
          <w:rFonts w:ascii="Arial" w:hAnsi="Arial" w:cs="Arial"/>
        </w:rPr>
        <w:t>ek a závazek Příjemce zaplatit P</w:t>
      </w:r>
      <w:r w:rsidRPr="004E0879">
        <w:rPr>
          <w:rFonts w:ascii="Arial" w:hAnsi="Arial" w:cs="Arial"/>
        </w:rPr>
        <w:t>oskytovateli dohodnutou úplatu.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>I.2 Poskytovatel provede pro příjemce následující činnost v rámci výzvy č.</w:t>
      </w:r>
      <w:r w:rsidR="00571084">
        <w:rPr>
          <w:rFonts w:ascii="Arial" w:hAnsi="Arial" w:cs="Arial"/>
        </w:rPr>
        <w:t xml:space="preserve"> </w:t>
      </w:r>
      <w:r w:rsidRPr="004E0879">
        <w:rPr>
          <w:rFonts w:ascii="Arial" w:hAnsi="Arial" w:cs="Arial"/>
        </w:rPr>
        <w:t xml:space="preserve">42 operačního programu výzkum, vývoj a vzdělávání v uvedeném rozsahu: </w:t>
      </w:r>
    </w:p>
    <w:p w:rsidR="00E1062C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ab/>
        <w:t>- zpracování finančního rámce, výběr šablon dle potřeb školy</w:t>
      </w:r>
    </w:p>
    <w:p w:rsidR="00E1062C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ab/>
        <w:t>- vyplnění projektové žádosti v IS KP14+</w:t>
      </w:r>
    </w:p>
    <w:p w:rsidR="00E1062C" w:rsidRPr="004E0879" w:rsidRDefault="008B50A9" w:rsidP="00571084">
      <w:pPr>
        <w:ind w:firstLine="708"/>
        <w:jc w:val="both"/>
        <w:rPr>
          <w:rFonts w:ascii="Arial" w:hAnsi="Arial" w:cs="Arial"/>
        </w:rPr>
      </w:pPr>
      <w:r w:rsidRPr="004E0879">
        <w:rPr>
          <w:rFonts w:ascii="Arial" w:hAnsi="Arial" w:cs="Arial"/>
          <w:lang w:val="de-DE"/>
        </w:rPr>
        <w:t>- odesl</w:t>
      </w:r>
      <w:r w:rsidRPr="004E0879">
        <w:rPr>
          <w:rFonts w:ascii="Arial" w:hAnsi="Arial" w:cs="Arial"/>
        </w:rPr>
        <w:t xml:space="preserve">ání projektové žádosti na MŠMT </w:t>
      </w:r>
    </w:p>
    <w:p w:rsidR="00E1062C" w:rsidRPr="004E0879" w:rsidRDefault="008B50A9" w:rsidP="00571084">
      <w:pPr>
        <w:ind w:firstLine="708"/>
        <w:jc w:val="both"/>
        <w:rPr>
          <w:rFonts w:ascii="Arial" w:hAnsi="Arial" w:cs="Arial"/>
        </w:rPr>
      </w:pPr>
      <w:r w:rsidRPr="004E0879">
        <w:rPr>
          <w:rFonts w:ascii="Arial" w:hAnsi="Arial" w:cs="Arial"/>
          <w:lang w:val="de-DE"/>
        </w:rPr>
        <w:t>- konzultace k</w:t>
      </w:r>
      <w:r w:rsidRPr="004E0879">
        <w:rPr>
          <w:rFonts w:ascii="Arial" w:hAnsi="Arial" w:cs="Arial"/>
        </w:rPr>
        <w:t> rozhodnutí o poskytnutí dotace</w:t>
      </w:r>
    </w:p>
    <w:p w:rsidR="00E1062C" w:rsidRPr="004E0879" w:rsidRDefault="008B50A9" w:rsidP="00571084">
      <w:pPr>
        <w:ind w:left="708"/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>- výběrové řízení u zakázek na služby a dodávky nad 400.000,- Kč</w:t>
      </w:r>
    </w:p>
    <w:p w:rsidR="00E1062C" w:rsidRPr="004E0879" w:rsidRDefault="008B50A9" w:rsidP="00571084">
      <w:pPr>
        <w:ind w:left="708"/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>- vyhotovení monitorovacích zpráv</w:t>
      </w:r>
    </w:p>
    <w:p w:rsidR="00E1062C" w:rsidRPr="004E0879" w:rsidRDefault="008B50A9" w:rsidP="00571084">
      <w:pPr>
        <w:ind w:left="708"/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- průběžné konzultace v rámci projektu až </w:t>
      </w:r>
      <w:r w:rsidRPr="004E0879">
        <w:rPr>
          <w:rFonts w:ascii="Arial" w:hAnsi="Arial" w:cs="Arial"/>
          <w:lang w:val="it-IT"/>
        </w:rPr>
        <w:t>do schv</w:t>
      </w:r>
      <w:r w:rsidRPr="004E0879">
        <w:rPr>
          <w:rFonts w:ascii="Arial" w:hAnsi="Arial" w:cs="Arial"/>
        </w:rPr>
        <w:t>álení závěrečné MZ</w:t>
      </w:r>
    </w:p>
    <w:p w:rsidR="00E1062C" w:rsidRPr="004E0879" w:rsidRDefault="008B50A9" w:rsidP="00571084">
      <w:pPr>
        <w:ind w:left="708"/>
        <w:jc w:val="both"/>
        <w:rPr>
          <w:rFonts w:ascii="Arial" w:hAnsi="Arial" w:cs="Arial"/>
        </w:rPr>
      </w:pPr>
      <w:r w:rsidRPr="004E0879">
        <w:rPr>
          <w:rFonts w:ascii="Arial" w:hAnsi="Arial" w:cs="Arial"/>
          <w:lang w:val="de-DE"/>
        </w:rPr>
        <w:t>- konzultace k</w:t>
      </w:r>
      <w:r w:rsidRPr="004E0879">
        <w:rPr>
          <w:rFonts w:ascii="Arial" w:hAnsi="Arial" w:cs="Arial"/>
        </w:rPr>
        <w:t> vyúčtování dotace prostřednictvím zřizovatele</w:t>
      </w:r>
    </w:p>
    <w:p w:rsidR="00E1062C" w:rsidRPr="004E0879" w:rsidRDefault="00E1062C" w:rsidP="00571084">
      <w:pPr>
        <w:ind w:left="708"/>
        <w:jc w:val="both"/>
        <w:rPr>
          <w:rFonts w:ascii="Arial" w:hAnsi="Arial" w:cs="Arial"/>
        </w:rPr>
      </w:pPr>
    </w:p>
    <w:p w:rsidR="00E1062C" w:rsidRPr="00A73AB3" w:rsidRDefault="008B50A9" w:rsidP="00571084">
      <w:pPr>
        <w:jc w:val="both"/>
        <w:rPr>
          <w:rFonts w:ascii="Arial" w:hAnsi="Arial" w:cs="Arial"/>
          <w:color w:val="auto"/>
        </w:rPr>
      </w:pPr>
      <w:r w:rsidRPr="004E0879">
        <w:rPr>
          <w:rFonts w:ascii="Arial" w:hAnsi="Arial" w:cs="Arial"/>
        </w:rPr>
        <w:t xml:space="preserve">I.3 Poskytovatel bude při plnění předmětu smlouvy postupovat </w:t>
      </w:r>
      <w:r w:rsidRPr="0080133F">
        <w:rPr>
          <w:rFonts w:ascii="Arial" w:hAnsi="Arial" w:cs="Arial"/>
          <w:color w:val="auto"/>
        </w:rPr>
        <w:t>dle</w:t>
      </w:r>
      <w:r w:rsidR="00AE2B36" w:rsidRPr="0080133F">
        <w:rPr>
          <w:rFonts w:ascii="Arial" w:hAnsi="Arial" w:cs="Arial"/>
          <w:color w:val="auto"/>
        </w:rPr>
        <w:t xml:space="preserve"> všech</w:t>
      </w:r>
      <w:r w:rsidR="00AE2B36" w:rsidRPr="00A73AB3">
        <w:rPr>
          <w:rFonts w:ascii="Arial" w:hAnsi="Arial" w:cs="Arial"/>
          <w:color w:val="auto"/>
        </w:rPr>
        <w:t>, k předmětu smlouvy se vztahujících právních</w:t>
      </w:r>
      <w:r w:rsidRPr="00A73AB3">
        <w:rPr>
          <w:rFonts w:ascii="Arial" w:hAnsi="Arial" w:cs="Arial"/>
          <w:color w:val="auto"/>
        </w:rPr>
        <w:t xml:space="preserve"> předpisů</w:t>
      </w:r>
      <w:r w:rsidR="00AE2B36" w:rsidRPr="00A73AB3">
        <w:rPr>
          <w:rFonts w:ascii="Arial" w:hAnsi="Arial" w:cs="Arial"/>
          <w:color w:val="auto"/>
        </w:rPr>
        <w:t>, zejména</w:t>
      </w:r>
      <w:r w:rsidRPr="00A73AB3">
        <w:rPr>
          <w:rFonts w:ascii="Arial" w:hAnsi="Arial" w:cs="Arial"/>
          <w:color w:val="auto"/>
        </w:rPr>
        <w:t>:</w:t>
      </w:r>
    </w:p>
    <w:p w:rsidR="00E1062C" w:rsidRPr="004E0879" w:rsidRDefault="008B50A9" w:rsidP="00571084">
      <w:pPr>
        <w:ind w:left="708"/>
        <w:jc w:val="both"/>
        <w:rPr>
          <w:rFonts w:ascii="Arial" w:hAnsi="Arial" w:cs="Arial"/>
        </w:rPr>
      </w:pPr>
      <w:r w:rsidRPr="00A73AB3">
        <w:rPr>
          <w:rFonts w:ascii="Arial" w:hAnsi="Arial" w:cs="Arial"/>
          <w:color w:val="auto"/>
        </w:rPr>
        <w:t xml:space="preserve">- příručka pro žadatele a příjemce výzvy č. 42 operačního programu </w:t>
      </w:r>
      <w:r w:rsidRPr="004E0879">
        <w:rPr>
          <w:rFonts w:ascii="Arial" w:hAnsi="Arial" w:cs="Arial"/>
        </w:rPr>
        <w:t>výzkum,   vývoj a vzdělání.</w:t>
      </w:r>
    </w:p>
    <w:p w:rsidR="00E1062C" w:rsidRPr="004E0879" w:rsidRDefault="008B50A9" w:rsidP="00571084">
      <w:pPr>
        <w:ind w:left="708"/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>- zákon č</w:t>
      </w:r>
      <w:r w:rsidR="004E589C" w:rsidRPr="004E0879">
        <w:rPr>
          <w:rFonts w:ascii="Arial" w:hAnsi="Arial" w:cs="Arial"/>
          <w:lang w:val="pt-PT"/>
        </w:rPr>
        <w:t>.134/201</w:t>
      </w:r>
      <w:r w:rsidRPr="004E0879">
        <w:rPr>
          <w:rFonts w:ascii="Arial" w:hAnsi="Arial" w:cs="Arial"/>
          <w:lang w:val="pt-PT"/>
        </w:rPr>
        <w:t>6 Sb., o ve</w:t>
      </w:r>
      <w:r w:rsidRPr="004E0879">
        <w:rPr>
          <w:rFonts w:ascii="Arial" w:hAnsi="Arial" w:cs="Arial"/>
        </w:rPr>
        <w:t>řejných zakázkách, ve zn</w:t>
      </w:r>
      <w:r w:rsidR="00571084">
        <w:rPr>
          <w:rFonts w:ascii="Arial" w:hAnsi="Arial" w:cs="Arial"/>
        </w:rPr>
        <w:t>ění</w:t>
      </w:r>
      <w:r w:rsidRPr="004E0879">
        <w:rPr>
          <w:rFonts w:ascii="Arial" w:hAnsi="Arial" w:cs="Arial"/>
        </w:rPr>
        <w:t xml:space="preserve"> pozdějších předpisů.</w:t>
      </w:r>
    </w:p>
    <w:p w:rsidR="00E1062C" w:rsidRPr="004E0879" w:rsidRDefault="00E1062C" w:rsidP="00571084">
      <w:pPr>
        <w:ind w:left="708"/>
        <w:jc w:val="both"/>
        <w:rPr>
          <w:rFonts w:ascii="Arial" w:hAnsi="Arial" w:cs="Arial"/>
        </w:rPr>
      </w:pPr>
    </w:p>
    <w:p w:rsidR="00E1062C" w:rsidRDefault="00E1062C" w:rsidP="00571084">
      <w:pPr>
        <w:jc w:val="both"/>
        <w:rPr>
          <w:rFonts w:ascii="Arial" w:hAnsi="Arial" w:cs="Arial"/>
        </w:rPr>
      </w:pPr>
    </w:p>
    <w:p w:rsidR="00297E5B" w:rsidRPr="004E0879" w:rsidRDefault="00297E5B" w:rsidP="00571084">
      <w:pPr>
        <w:jc w:val="both"/>
        <w:rPr>
          <w:rFonts w:ascii="Arial" w:hAnsi="Arial" w:cs="Arial"/>
        </w:rPr>
      </w:pPr>
    </w:p>
    <w:p w:rsidR="00E1062C" w:rsidRPr="004E0879" w:rsidRDefault="00E1062C" w:rsidP="00571084">
      <w:pPr>
        <w:ind w:left="1416" w:firstLine="708"/>
        <w:jc w:val="both"/>
        <w:rPr>
          <w:rFonts w:ascii="Arial" w:hAnsi="Arial" w:cs="Arial"/>
        </w:rPr>
      </w:pPr>
    </w:p>
    <w:p w:rsidR="00E1062C" w:rsidRPr="004E0879" w:rsidRDefault="008B50A9">
      <w:pPr>
        <w:ind w:left="1416" w:firstLine="708"/>
        <w:rPr>
          <w:rFonts w:ascii="Arial" w:hAnsi="Arial" w:cs="Arial"/>
        </w:rPr>
      </w:pPr>
      <w:r w:rsidRPr="004E0879">
        <w:rPr>
          <w:rFonts w:ascii="Arial" w:hAnsi="Arial" w:cs="Arial"/>
        </w:rPr>
        <w:t>II.</w:t>
      </w:r>
      <w:r w:rsidRPr="004E0879">
        <w:rPr>
          <w:rFonts w:ascii="Arial" w:hAnsi="Arial" w:cs="Arial"/>
        </w:rPr>
        <w:tab/>
        <w:t xml:space="preserve"> Práva a povinnosti smluvních stran</w:t>
      </w:r>
    </w:p>
    <w:p w:rsidR="00E1062C" w:rsidRPr="004E0879" w:rsidRDefault="00E1062C">
      <w:pPr>
        <w:rPr>
          <w:rFonts w:ascii="Arial" w:hAnsi="Arial" w:cs="Arial"/>
        </w:rPr>
      </w:pPr>
    </w:p>
    <w:p w:rsidR="00E217DD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II.1   </w:t>
      </w:r>
      <w:r w:rsidR="00E217DD" w:rsidRPr="004E0879">
        <w:rPr>
          <w:rFonts w:ascii="Arial" w:hAnsi="Arial" w:cs="Arial"/>
        </w:rPr>
        <w:t xml:space="preserve">Poskytovatel je povinen řádně a včas plnit své povinnosti vyplývající z této smlouvy. Výčet předpisů, ze kterých má </w:t>
      </w:r>
      <w:r w:rsidR="00446974">
        <w:rPr>
          <w:rFonts w:ascii="Arial" w:hAnsi="Arial" w:cs="Arial"/>
        </w:rPr>
        <w:t>P</w:t>
      </w:r>
      <w:r w:rsidR="00E217DD" w:rsidRPr="004E0879">
        <w:rPr>
          <w:rFonts w:ascii="Arial" w:hAnsi="Arial" w:cs="Arial"/>
        </w:rPr>
        <w:t>oskytovatel při poskytování plnění vycházet, je uveden v čl. I.2 Předmětu této smlouvy.</w:t>
      </w:r>
    </w:p>
    <w:p w:rsidR="00E217DD" w:rsidRPr="004E0879" w:rsidRDefault="00E217DD" w:rsidP="00571084">
      <w:pPr>
        <w:jc w:val="both"/>
        <w:rPr>
          <w:rFonts w:ascii="Arial" w:hAnsi="Arial" w:cs="Arial"/>
        </w:rPr>
      </w:pPr>
    </w:p>
    <w:p w:rsidR="00E1062C" w:rsidRPr="004E0879" w:rsidRDefault="00E217DD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II.2   </w:t>
      </w:r>
      <w:r w:rsidR="008B50A9" w:rsidRPr="004E0879">
        <w:rPr>
          <w:rFonts w:ascii="Arial" w:hAnsi="Arial" w:cs="Arial"/>
        </w:rPr>
        <w:t>Příjemce je povinen vytvo</w:t>
      </w:r>
      <w:r w:rsidR="00446974">
        <w:rPr>
          <w:rFonts w:ascii="Arial" w:hAnsi="Arial" w:cs="Arial"/>
        </w:rPr>
        <w:t>řit řádné podmínky pro činnost P</w:t>
      </w:r>
      <w:r w:rsidR="008B50A9" w:rsidRPr="004E0879">
        <w:rPr>
          <w:rFonts w:ascii="Arial" w:hAnsi="Arial" w:cs="Arial"/>
        </w:rPr>
        <w:t xml:space="preserve">oskytovatele </w:t>
      </w:r>
      <w:r w:rsidR="00571084">
        <w:rPr>
          <w:rFonts w:ascii="Arial" w:hAnsi="Arial" w:cs="Arial"/>
        </w:rPr>
        <w:t xml:space="preserve">                        </w:t>
      </w:r>
      <w:r w:rsidR="008B50A9" w:rsidRPr="004E0879">
        <w:rPr>
          <w:rFonts w:ascii="Arial" w:hAnsi="Arial" w:cs="Arial"/>
        </w:rPr>
        <w:t>a poskytnout mu během plnění předmětu smlouvy nezbytnou další součinnost, zejména vč</w:t>
      </w:r>
      <w:r w:rsidR="008B50A9" w:rsidRPr="004E0879">
        <w:rPr>
          <w:rFonts w:ascii="Arial" w:hAnsi="Arial" w:cs="Arial"/>
          <w:lang w:val="pt-PT"/>
        </w:rPr>
        <w:t>as p</w:t>
      </w:r>
      <w:r w:rsidR="00446974">
        <w:rPr>
          <w:rFonts w:ascii="Arial" w:hAnsi="Arial" w:cs="Arial"/>
        </w:rPr>
        <w:t>ředat P</w:t>
      </w:r>
      <w:r w:rsidR="008B50A9" w:rsidRPr="004E0879">
        <w:rPr>
          <w:rFonts w:ascii="Arial" w:hAnsi="Arial" w:cs="Arial"/>
        </w:rPr>
        <w:t>oskytovateli všechny informace, doklady a dokumenty nezbytně nutné k provedení předmětu plnění této smlouvy. Komunikací mezi smluvními stranami se považuje i ústní nebo e-mailová komunikace. Příjemce je povinen po</w:t>
      </w:r>
      <w:r w:rsidR="00571084">
        <w:rPr>
          <w:rFonts w:ascii="Arial" w:hAnsi="Arial" w:cs="Arial"/>
        </w:rPr>
        <w:t xml:space="preserve">skytovateli poskytnout veškeré </w:t>
      </w:r>
      <w:r w:rsidR="008B50A9" w:rsidRPr="004E0879">
        <w:rPr>
          <w:rFonts w:ascii="Arial" w:hAnsi="Arial" w:cs="Arial"/>
        </w:rPr>
        <w:t>pokyny a doklady týkající se předmětu této smlouvy v </w:t>
      </w:r>
      <w:r w:rsidR="008B50A9" w:rsidRPr="004E0879">
        <w:rPr>
          <w:rFonts w:ascii="Arial" w:hAnsi="Arial" w:cs="Arial"/>
          <w:lang w:val="pt-PT"/>
        </w:rPr>
        <w:t>dostate</w:t>
      </w:r>
      <w:r w:rsidR="00446974">
        <w:rPr>
          <w:rFonts w:ascii="Arial" w:hAnsi="Arial" w:cs="Arial"/>
        </w:rPr>
        <w:t>čném předstihu tak, aby mohl P</w:t>
      </w:r>
      <w:r w:rsidR="008B50A9" w:rsidRPr="004E0879">
        <w:rPr>
          <w:rFonts w:ascii="Arial" w:hAnsi="Arial" w:cs="Arial"/>
        </w:rPr>
        <w:t xml:space="preserve">oskytovatel řádně plnit své povinnosti z této smlouvy. Za komplexnost, úplnost, obsahovou a věcnou správnost pokynů a dokladů, předložených ke zpracování, zodpovídá </w:t>
      </w:r>
      <w:r w:rsidR="00446974">
        <w:rPr>
          <w:rFonts w:ascii="Arial" w:hAnsi="Arial" w:cs="Arial"/>
        </w:rPr>
        <w:t>P</w:t>
      </w:r>
      <w:r w:rsidR="008B50A9" w:rsidRPr="004E0879">
        <w:rPr>
          <w:rFonts w:ascii="Arial" w:hAnsi="Arial" w:cs="Arial"/>
        </w:rPr>
        <w:t xml:space="preserve">říjemce. 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8B50A9" w:rsidP="00571084">
      <w:pPr>
        <w:ind w:left="1416" w:firstLine="708"/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>III.</w:t>
      </w:r>
      <w:r w:rsidRPr="004E0879">
        <w:rPr>
          <w:rFonts w:ascii="Arial" w:hAnsi="Arial" w:cs="Arial"/>
        </w:rPr>
        <w:tab/>
        <w:t xml:space="preserve"> Odměna a platební podmínky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III.1 Úplata za činnost </w:t>
      </w:r>
      <w:r w:rsidR="00446974">
        <w:rPr>
          <w:rFonts w:ascii="Arial" w:hAnsi="Arial" w:cs="Arial"/>
        </w:rPr>
        <w:t>P</w:t>
      </w:r>
      <w:r w:rsidRPr="004E0879">
        <w:rPr>
          <w:rFonts w:ascii="Arial" w:hAnsi="Arial" w:cs="Arial"/>
        </w:rPr>
        <w:t>oskytovatele byla stanovena dohodou smluvních stran na částku 15 000,-Kč + 5 % z dotace.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III.2 Úplata je splatná dnem, kdy bude Příjemci na základě Rozhodnutí o přidělení </w:t>
      </w:r>
      <w:r w:rsidRPr="004E0879">
        <w:rPr>
          <w:rFonts w:ascii="Arial" w:hAnsi="Arial" w:cs="Arial"/>
          <w:lang w:val="it-IT"/>
        </w:rPr>
        <w:t xml:space="preserve">dotace </w:t>
      </w:r>
      <w:r w:rsidR="004E0879">
        <w:rPr>
          <w:rFonts w:ascii="Arial" w:hAnsi="Arial" w:cs="Arial"/>
          <w:lang w:val="it-IT"/>
        </w:rPr>
        <w:t>a schválení první průběžné ZoR projektu</w:t>
      </w:r>
      <w:r w:rsidR="004E0879" w:rsidRPr="004E0879">
        <w:rPr>
          <w:rFonts w:ascii="Arial" w:hAnsi="Arial" w:cs="Arial"/>
          <w:lang w:val="it-IT"/>
        </w:rPr>
        <w:t xml:space="preserve"> </w:t>
      </w:r>
      <w:r w:rsidRPr="004E0879">
        <w:rPr>
          <w:rFonts w:ascii="Arial" w:hAnsi="Arial" w:cs="Arial"/>
          <w:lang w:val="it-IT"/>
        </w:rPr>
        <w:t>p</w:t>
      </w:r>
      <w:r w:rsidR="004E0879">
        <w:rPr>
          <w:rFonts w:ascii="Arial" w:hAnsi="Arial" w:cs="Arial"/>
          <w:lang w:val="it-IT"/>
        </w:rPr>
        <w:t>roplacena druhá platba</w:t>
      </w:r>
      <w:r w:rsidRPr="004E0879">
        <w:rPr>
          <w:rFonts w:ascii="Arial" w:hAnsi="Arial" w:cs="Arial"/>
        </w:rPr>
        <w:t xml:space="preserve"> ve výši </w:t>
      </w:r>
      <w:r w:rsidR="004E0879">
        <w:rPr>
          <w:rFonts w:ascii="Arial" w:hAnsi="Arial" w:cs="Arial"/>
        </w:rPr>
        <w:t>4</w:t>
      </w:r>
      <w:r w:rsidRPr="004E0879">
        <w:rPr>
          <w:rFonts w:ascii="Arial" w:hAnsi="Arial" w:cs="Arial"/>
        </w:rPr>
        <w:t>0% přidělené dotace. Poskytovatel vystaví na pokyn Příjemce fakturu se splatností 10 dní.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571084" w:rsidP="00571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III.3 V případě, že P</w:t>
      </w:r>
      <w:r w:rsidR="00446974">
        <w:rPr>
          <w:rFonts w:ascii="Arial" w:hAnsi="Arial" w:cs="Arial"/>
        </w:rPr>
        <w:t>říjemce nezíská dotaci, nemá P</w:t>
      </w:r>
      <w:r w:rsidR="008B50A9" w:rsidRPr="004E0879">
        <w:rPr>
          <w:rFonts w:ascii="Arial" w:hAnsi="Arial" w:cs="Arial"/>
        </w:rPr>
        <w:t>oskytovatel právo na odměnu ani na náhradu vynaložených nákladů.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8B50A9" w:rsidP="00571084">
      <w:pPr>
        <w:ind w:left="1416" w:firstLine="708"/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IV. </w:t>
      </w:r>
      <w:r w:rsidRPr="004E0879">
        <w:rPr>
          <w:rFonts w:ascii="Arial" w:hAnsi="Arial" w:cs="Arial"/>
        </w:rPr>
        <w:tab/>
        <w:t xml:space="preserve"> Odpovědnost </w:t>
      </w:r>
      <w:r w:rsidR="00446974">
        <w:rPr>
          <w:rFonts w:ascii="Arial" w:hAnsi="Arial" w:cs="Arial"/>
        </w:rPr>
        <w:t>P</w:t>
      </w:r>
      <w:r w:rsidRPr="004E0879">
        <w:rPr>
          <w:rFonts w:ascii="Arial" w:hAnsi="Arial" w:cs="Arial"/>
        </w:rPr>
        <w:t>oskytovatele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>IV.1 Poskytovatel je odpovědný za bezchybné provedení plnění předmětu této smlouvy.</w:t>
      </w:r>
    </w:p>
    <w:p w:rsidR="00E1062C" w:rsidRDefault="00E1062C" w:rsidP="00571084">
      <w:pPr>
        <w:jc w:val="both"/>
        <w:rPr>
          <w:rFonts w:ascii="Arial" w:hAnsi="Arial" w:cs="Arial"/>
        </w:rPr>
      </w:pPr>
    </w:p>
    <w:p w:rsidR="009501F9" w:rsidRPr="00A73AB3" w:rsidRDefault="009501F9" w:rsidP="009501F9">
      <w:pPr>
        <w:rPr>
          <w:rFonts w:ascii="Arial" w:hAnsi="Arial" w:cs="Arial"/>
          <w:color w:val="auto"/>
        </w:rPr>
      </w:pPr>
      <w:r w:rsidRPr="00A73AB3">
        <w:rPr>
          <w:rFonts w:ascii="Arial" w:hAnsi="Arial" w:cs="Arial"/>
          <w:color w:val="auto"/>
        </w:rPr>
        <w:t xml:space="preserve">IV.2  V případě, že zaviněním poskytovatele bude </w:t>
      </w:r>
      <w:r w:rsidR="00AE2B36" w:rsidRPr="00A73AB3">
        <w:rPr>
          <w:rFonts w:ascii="Arial" w:hAnsi="Arial" w:cs="Arial"/>
          <w:color w:val="auto"/>
        </w:rPr>
        <w:t xml:space="preserve">příjemce </w:t>
      </w:r>
      <w:r w:rsidRPr="00A73AB3">
        <w:rPr>
          <w:rFonts w:ascii="Arial" w:hAnsi="Arial" w:cs="Arial"/>
          <w:color w:val="auto"/>
        </w:rPr>
        <w:t xml:space="preserve">vyzván k vrácení části přidělené dotace, </w:t>
      </w:r>
      <w:r w:rsidR="00AE2B36" w:rsidRPr="00A73AB3">
        <w:rPr>
          <w:rFonts w:ascii="Arial" w:hAnsi="Arial" w:cs="Arial"/>
          <w:color w:val="auto"/>
        </w:rPr>
        <w:t xml:space="preserve">tuto částku uhradí </w:t>
      </w:r>
      <w:r w:rsidR="00AE2B36" w:rsidRPr="00A73AB3">
        <w:rPr>
          <w:rFonts w:ascii="Arial" w:hAnsi="Arial" w:cs="Arial"/>
          <w:color w:val="auto"/>
        </w:rPr>
        <w:t>poskytovatel.</w:t>
      </w:r>
      <w:r w:rsidRPr="00A73AB3">
        <w:rPr>
          <w:rFonts w:ascii="Arial" w:hAnsi="Arial" w:cs="Arial"/>
          <w:color w:val="auto"/>
        </w:rPr>
        <w:t xml:space="preserve"> </w:t>
      </w:r>
    </w:p>
    <w:p w:rsidR="009501F9" w:rsidRPr="00A73AB3" w:rsidRDefault="009501F9" w:rsidP="009501F9">
      <w:pPr>
        <w:rPr>
          <w:rFonts w:ascii="Arial" w:hAnsi="Arial" w:cs="Arial"/>
          <w:color w:val="auto"/>
        </w:rPr>
      </w:pPr>
    </w:p>
    <w:p w:rsidR="009501F9" w:rsidRPr="004E0879" w:rsidRDefault="009501F9" w:rsidP="00571084">
      <w:pPr>
        <w:jc w:val="both"/>
        <w:rPr>
          <w:rFonts w:ascii="Arial" w:hAnsi="Arial" w:cs="Arial"/>
        </w:rPr>
      </w:pP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8B50A9" w:rsidP="00571084">
      <w:pPr>
        <w:ind w:left="1416" w:firstLine="708"/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>V.</w:t>
      </w:r>
      <w:r w:rsidRPr="004E0879">
        <w:rPr>
          <w:rFonts w:ascii="Arial" w:hAnsi="Arial" w:cs="Arial"/>
        </w:rPr>
        <w:tab/>
        <w:t xml:space="preserve"> Ukončení smlouvy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V.1 Poskytovatel má právo odstoupit od smlouvy v případě prodlení </w:t>
      </w:r>
      <w:r w:rsidR="00571084">
        <w:rPr>
          <w:rFonts w:ascii="Arial" w:hAnsi="Arial" w:cs="Arial"/>
        </w:rPr>
        <w:t>P</w:t>
      </w:r>
      <w:r w:rsidRPr="004E0879">
        <w:rPr>
          <w:rFonts w:ascii="Arial" w:hAnsi="Arial" w:cs="Arial"/>
        </w:rPr>
        <w:t>říjemce s úhradou faktury delší než 21 dní.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lastRenderedPageBreak/>
        <w:t>V.2 Příjemce má právo odstoupit od smlouvy, pokud Poskytovatel ani po opakované písemné výzvě Příjemce poskytující přiměř</w:t>
      </w:r>
      <w:r w:rsidRPr="004E0879">
        <w:rPr>
          <w:rFonts w:ascii="Arial" w:hAnsi="Arial" w:cs="Arial"/>
          <w:lang w:val="pt-PT"/>
        </w:rPr>
        <w:t>enou lh</w:t>
      </w:r>
      <w:r w:rsidRPr="004E0879">
        <w:rPr>
          <w:rFonts w:ascii="Arial" w:hAnsi="Arial" w:cs="Arial"/>
        </w:rPr>
        <w:t xml:space="preserve">ůtu na odstranění závad neplní řádně své povinnosti dle této smlouvy. 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V.3 Odstoupení je účinné dnem následujícím po dni doručení oznámení </w:t>
      </w:r>
      <w:r w:rsidR="00571084">
        <w:rPr>
          <w:rFonts w:ascii="Arial" w:hAnsi="Arial" w:cs="Arial"/>
        </w:rPr>
        <w:t xml:space="preserve">                             </w:t>
      </w:r>
      <w:r w:rsidRPr="004E0879">
        <w:rPr>
          <w:rFonts w:ascii="Arial" w:hAnsi="Arial" w:cs="Arial"/>
        </w:rPr>
        <w:t xml:space="preserve">o odstoupení druhé smluvní straně. </w:t>
      </w:r>
    </w:p>
    <w:p w:rsidR="00571084" w:rsidRPr="004E0879" w:rsidRDefault="00571084" w:rsidP="00571084">
      <w:pPr>
        <w:jc w:val="both"/>
        <w:rPr>
          <w:rFonts w:ascii="Arial" w:hAnsi="Arial" w:cs="Arial"/>
        </w:rPr>
      </w:pPr>
    </w:p>
    <w:p w:rsidR="00E1062C" w:rsidRPr="004E0879" w:rsidRDefault="008B50A9" w:rsidP="00571084">
      <w:pPr>
        <w:ind w:left="1416" w:firstLine="708"/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>VI.</w:t>
      </w:r>
      <w:r w:rsidRPr="004E0879">
        <w:rPr>
          <w:rFonts w:ascii="Arial" w:hAnsi="Arial" w:cs="Arial"/>
        </w:rPr>
        <w:tab/>
        <w:t xml:space="preserve"> Závěrečná ustanovení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VI.1 Tato smlouva nabývá platnosti a účinnosti dnem připojení </w:t>
      </w:r>
      <w:r w:rsidR="00902BDD" w:rsidRPr="004E0879">
        <w:rPr>
          <w:rFonts w:ascii="Arial" w:hAnsi="Arial" w:cs="Arial"/>
        </w:rPr>
        <w:t>po</w:t>
      </w:r>
      <w:r w:rsidRPr="004E0879">
        <w:rPr>
          <w:rFonts w:ascii="Arial" w:hAnsi="Arial" w:cs="Arial"/>
        </w:rPr>
        <w:t>dpisu obou smluvních stran.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>VI.2 Tato smlouva se uzavírá na dobu určitou. Její platnost končí splněním předmětu smlouvy.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>VI.3 Veškeré změny, doplňky této smlouvy jsou možno provádět pouze písemnými dodatky</w:t>
      </w:r>
      <w:r w:rsidR="00571084">
        <w:rPr>
          <w:rFonts w:ascii="Arial" w:hAnsi="Arial" w:cs="Arial"/>
        </w:rPr>
        <w:t>,</w:t>
      </w:r>
      <w:r w:rsidRPr="004E0879">
        <w:rPr>
          <w:rFonts w:ascii="Arial" w:hAnsi="Arial" w:cs="Arial"/>
        </w:rPr>
        <w:t xml:space="preserve"> podepsaný</w:t>
      </w:r>
      <w:r w:rsidRPr="004E0879">
        <w:rPr>
          <w:rFonts w:ascii="Arial" w:hAnsi="Arial" w:cs="Arial"/>
          <w:lang w:val="da-DK"/>
        </w:rPr>
        <w:t>mi opr</w:t>
      </w:r>
      <w:r w:rsidRPr="004E0879">
        <w:rPr>
          <w:rFonts w:ascii="Arial" w:hAnsi="Arial" w:cs="Arial"/>
        </w:rPr>
        <w:t>ávněnými zástupci smluvních stran.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VI.4 Ostatní vztahy neupravené touto smlouvou se řídí příslušnými ustanoveními </w:t>
      </w:r>
    </w:p>
    <w:p w:rsidR="00E1062C" w:rsidRPr="004E0879" w:rsidRDefault="008B50A9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>občanského zákoníku a souvisejících předpisů.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902BDD" w:rsidRPr="004E0879" w:rsidRDefault="00902BDD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VI.5 Smluvní strany smlouvy výslovně sjednávají, že uveřejnění této smlouvy </w:t>
      </w:r>
      <w:r w:rsidR="00571084">
        <w:rPr>
          <w:rFonts w:ascii="Arial" w:hAnsi="Arial" w:cs="Arial"/>
        </w:rPr>
        <w:t xml:space="preserve">                    </w:t>
      </w:r>
      <w:r w:rsidRPr="004E0879">
        <w:rPr>
          <w:rFonts w:ascii="Arial" w:hAnsi="Arial" w:cs="Arial"/>
        </w:rPr>
        <w:t>v registru smluv dle zákona číslo 340/2015 Sb., o zvláštních podmínkách účinnosti některých smluv, uveřejňování těchto smluv a o registru smluv (zákon o registru smluv) zajistí Příjemce.</w:t>
      </w:r>
    </w:p>
    <w:p w:rsidR="00902BDD" w:rsidRPr="004E0879" w:rsidRDefault="00902BDD" w:rsidP="00571084">
      <w:pPr>
        <w:jc w:val="both"/>
        <w:rPr>
          <w:rFonts w:ascii="Arial" w:hAnsi="Arial" w:cs="Arial"/>
        </w:rPr>
      </w:pPr>
    </w:p>
    <w:p w:rsidR="00902BDD" w:rsidRPr="004E0879" w:rsidRDefault="00902BDD" w:rsidP="00571084">
      <w:pPr>
        <w:jc w:val="both"/>
        <w:rPr>
          <w:rFonts w:ascii="Arial" w:hAnsi="Arial" w:cs="Arial"/>
        </w:rPr>
      </w:pPr>
      <w:r w:rsidRPr="004E0879">
        <w:rPr>
          <w:rFonts w:ascii="Arial" w:hAnsi="Arial" w:cs="Arial"/>
        </w:rPr>
        <w:t>VI.6 Tato smlouva je vyhotovena ve dvou stejnopisech, z </w:t>
      </w:r>
      <w:r w:rsidRPr="004E0879">
        <w:rPr>
          <w:rFonts w:ascii="Arial" w:hAnsi="Arial" w:cs="Arial"/>
          <w:lang w:val="de-DE"/>
        </w:rPr>
        <w:t>nich</w:t>
      </w:r>
      <w:r w:rsidRPr="004E0879">
        <w:rPr>
          <w:rFonts w:ascii="Arial" w:hAnsi="Arial" w:cs="Arial"/>
        </w:rPr>
        <w:t>ž každá strana obdrží jeden.</w:t>
      </w: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E1062C" w:rsidP="00571084">
      <w:pPr>
        <w:jc w:val="both"/>
        <w:rPr>
          <w:rFonts w:ascii="Arial" w:hAnsi="Arial" w:cs="Arial"/>
        </w:rPr>
      </w:pP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8B50A9">
      <w:pPr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V Praze dne </w:t>
      </w:r>
      <w:r w:rsidR="00A73AB3">
        <w:rPr>
          <w:rFonts w:ascii="Arial" w:hAnsi="Arial" w:cs="Arial"/>
        </w:rPr>
        <w:t>28.06.</w:t>
      </w:r>
      <w:bookmarkStart w:id="0" w:name="_GoBack"/>
      <w:bookmarkEnd w:id="0"/>
      <w:r w:rsidR="00A73AB3">
        <w:rPr>
          <w:rFonts w:ascii="Arial" w:hAnsi="Arial" w:cs="Arial"/>
        </w:rPr>
        <w:t>2017</w:t>
      </w: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E1062C">
      <w:pPr>
        <w:rPr>
          <w:rFonts w:ascii="Arial" w:hAnsi="Arial" w:cs="Arial"/>
        </w:rPr>
      </w:pPr>
    </w:p>
    <w:p w:rsidR="00E1062C" w:rsidRPr="004E0879" w:rsidRDefault="008B50A9">
      <w:pPr>
        <w:rPr>
          <w:rFonts w:ascii="Arial" w:hAnsi="Arial" w:cs="Arial"/>
        </w:rPr>
      </w:pPr>
      <w:r w:rsidRPr="004E0879">
        <w:rPr>
          <w:rFonts w:ascii="Arial" w:hAnsi="Arial" w:cs="Arial"/>
        </w:rPr>
        <w:t>_______</w:t>
      </w:r>
      <w:r w:rsidR="00571084">
        <w:rPr>
          <w:rFonts w:ascii="Arial" w:hAnsi="Arial" w:cs="Arial"/>
        </w:rPr>
        <w:t>__</w:t>
      </w:r>
      <w:r w:rsidRPr="004E0879">
        <w:rPr>
          <w:rFonts w:ascii="Arial" w:hAnsi="Arial" w:cs="Arial"/>
        </w:rPr>
        <w:t>_________                                                       _________</w:t>
      </w:r>
      <w:r w:rsidR="00571084">
        <w:rPr>
          <w:rFonts w:ascii="Arial" w:hAnsi="Arial" w:cs="Arial"/>
        </w:rPr>
        <w:t>___</w:t>
      </w:r>
      <w:r w:rsidRPr="004E0879">
        <w:rPr>
          <w:rFonts w:ascii="Arial" w:hAnsi="Arial" w:cs="Arial"/>
        </w:rPr>
        <w:t>________</w:t>
      </w:r>
    </w:p>
    <w:p w:rsidR="00E1062C" w:rsidRPr="004E0879" w:rsidRDefault="008B50A9">
      <w:pPr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 </w:t>
      </w:r>
      <w:r w:rsidR="00571084">
        <w:rPr>
          <w:rFonts w:ascii="Arial" w:hAnsi="Arial" w:cs="Arial"/>
        </w:rPr>
        <w:t xml:space="preserve"> Ing. Karel Šejbl</w:t>
      </w:r>
      <w:r w:rsidRPr="004E0879">
        <w:rPr>
          <w:rFonts w:ascii="Arial" w:hAnsi="Arial" w:cs="Arial"/>
        </w:rPr>
        <w:t xml:space="preserve">  </w:t>
      </w:r>
      <w:r w:rsidR="00571084">
        <w:rPr>
          <w:rFonts w:ascii="Arial" w:hAnsi="Arial" w:cs="Arial"/>
        </w:rPr>
        <w:tab/>
      </w:r>
      <w:r w:rsidR="00571084">
        <w:rPr>
          <w:rFonts w:ascii="Arial" w:hAnsi="Arial" w:cs="Arial"/>
        </w:rPr>
        <w:tab/>
      </w:r>
      <w:r w:rsidR="00571084">
        <w:rPr>
          <w:rFonts w:ascii="Arial" w:hAnsi="Arial" w:cs="Arial"/>
        </w:rPr>
        <w:tab/>
      </w:r>
      <w:r w:rsidR="00571084">
        <w:rPr>
          <w:rFonts w:ascii="Arial" w:hAnsi="Arial" w:cs="Arial"/>
        </w:rPr>
        <w:tab/>
      </w:r>
      <w:r w:rsidR="00571084">
        <w:rPr>
          <w:rFonts w:ascii="Arial" w:hAnsi="Arial" w:cs="Arial"/>
        </w:rPr>
        <w:tab/>
      </w:r>
      <w:r w:rsidR="00571084">
        <w:rPr>
          <w:rFonts w:ascii="Arial" w:hAnsi="Arial" w:cs="Arial"/>
        </w:rPr>
        <w:tab/>
        <w:t xml:space="preserve">          RNDr. Vilém Bauer</w:t>
      </w:r>
    </w:p>
    <w:p w:rsidR="009F01A5" w:rsidRDefault="008B50A9">
      <w:pPr>
        <w:rPr>
          <w:rFonts w:ascii="Arial" w:hAnsi="Arial" w:cs="Arial"/>
        </w:rPr>
      </w:pPr>
      <w:r w:rsidRPr="004E0879">
        <w:rPr>
          <w:rFonts w:ascii="Arial" w:hAnsi="Arial" w:cs="Arial"/>
        </w:rPr>
        <w:t xml:space="preserve">    Poskytovatel                                                                    </w:t>
      </w:r>
      <w:r w:rsidR="00571084">
        <w:rPr>
          <w:rFonts w:ascii="Arial" w:hAnsi="Arial" w:cs="Arial"/>
        </w:rPr>
        <w:t xml:space="preserve">         </w:t>
      </w:r>
      <w:r w:rsidRPr="004E0879">
        <w:rPr>
          <w:rFonts w:ascii="Arial" w:hAnsi="Arial" w:cs="Arial"/>
        </w:rPr>
        <w:t>Příjemce</w:t>
      </w:r>
    </w:p>
    <w:sectPr w:rsidR="009F01A5" w:rsidSect="00E1062C">
      <w:footerReference w:type="default" r:id="rId8"/>
      <w:pgSz w:w="11900" w:h="16840"/>
      <w:pgMar w:top="1417" w:right="1417" w:bottom="1417" w:left="1417" w:header="708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021" w:rsidRDefault="008B0021" w:rsidP="00E1062C">
      <w:r>
        <w:separator/>
      </w:r>
    </w:p>
  </w:endnote>
  <w:endnote w:type="continuationSeparator" w:id="0">
    <w:p w:rsidR="008B0021" w:rsidRDefault="008B0021" w:rsidP="00E1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368517"/>
      <w:docPartObj>
        <w:docPartGallery w:val="Page Numbers (Bottom of Page)"/>
        <w:docPartUnique/>
      </w:docPartObj>
    </w:sdtPr>
    <w:sdtEndPr/>
    <w:sdtContent>
      <w:p w:rsidR="00FC6961" w:rsidRDefault="00A4707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A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062C" w:rsidRDefault="00E1062C">
    <w:pPr>
      <w:pStyle w:val="Zpat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021" w:rsidRDefault="008B0021" w:rsidP="00E1062C">
      <w:r>
        <w:separator/>
      </w:r>
    </w:p>
  </w:footnote>
  <w:footnote w:type="continuationSeparator" w:id="0">
    <w:p w:rsidR="008B0021" w:rsidRDefault="008B0021" w:rsidP="00E10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95686"/>
    <w:multiLevelType w:val="multilevel"/>
    <w:tmpl w:val="164CA816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rebuchet MS" w:eastAsia="Trebuchet MS" w:hAnsi="Trebuchet MS" w:cs="Trebuchet MS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rebuchet MS" w:eastAsia="Trebuchet MS" w:hAnsi="Trebuchet MS" w:cs="Trebuchet MS"/>
        <w:position w:val="0"/>
        <w:rtl w:val="0"/>
      </w:rPr>
    </w:lvl>
    <w:lvl w:ilvl="3">
      <w:start w:val="1"/>
      <w:numFmt w:val="decimal"/>
      <w:lvlText w:val="%4."/>
      <w:lvlJc w:val="left"/>
      <w:rPr>
        <w:rFonts w:ascii="Trebuchet MS" w:eastAsia="Trebuchet MS" w:hAnsi="Trebuchet MS" w:cs="Trebuchet MS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rebuchet MS" w:eastAsia="Trebuchet MS" w:hAnsi="Trebuchet MS" w:cs="Trebuchet MS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rebuchet MS" w:eastAsia="Trebuchet MS" w:hAnsi="Trebuchet MS" w:cs="Trebuchet MS"/>
        <w:position w:val="0"/>
        <w:rtl w:val="0"/>
      </w:rPr>
    </w:lvl>
    <w:lvl w:ilvl="6">
      <w:start w:val="1"/>
      <w:numFmt w:val="decimal"/>
      <w:lvlText w:val="%7."/>
      <w:lvlJc w:val="left"/>
      <w:rPr>
        <w:rFonts w:ascii="Trebuchet MS" w:eastAsia="Trebuchet MS" w:hAnsi="Trebuchet MS" w:cs="Trebuchet MS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rebuchet MS" w:eastAsia="Trebuchet MS" w:hAnsi="Trebuchet MS" w:cs="Trebuchet MS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rebuchet MS" w:eastAsia="Trebuchet MS" w:hAnsi="Trebuchet MS" w:cs="Trebuchet MS"/>
        <w:position w:val="0"/>
        <w:rtl w:val="0"/>
      </w:rPr>
    </w:lvl>
  </w:abstractNum>
  <w:abstractNum w:abstractNumId="1" w15:restartNumberingAfterBreak="0">
    <w:nsid w:val="30BE2FAE"/>
    <w:multiLevelType w:val="multilevel"/>
    <w:tmpl w:val="C2C82F84"/>
    <w:styleLink w:val="List0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rebuchet MS" w:eastAsia="Trebuchet MS" w:hAnsi="Trebuchet MS" w:cs="Trebuchet MS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rebuchet MS" w:eastAsia="Trebuchet MS" w:hAnsi="Trebuchet MS" w:cs="Trebuchet MS"/>
        <w:position w:val="0"/>
        <w:rtl w:val="0"/>
      </w:rPr>
    </w:lvl>
    <w:lvl w:ilvl="3">
      <w:start w:val="1"/>
      <w:numFmt w:val="decimal"/>
      <w:lvlText w:val="%4."/>
      <w:lvlJc w:val="left"/>
      <w:rPr>
        <w:rFonts w:ascii="Trebuchet MS" w:eastAsia="Trebuchet MS" w:hAnsi="Trebuchet MS" w:cs="Trebuchet MS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rebuchet MS" w:eastAsia="Trebuchet MS" w:hAnsi="Trebuchet MS" w:cs="Trebuchet MS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rebuchet MS" w:eastAsia="Trebuchet MS" w:hAnsi="Trebuchet MS" w:cs="Trebuchet MS"/>
        <w:position w:val="0"/>
        <w:rtl w:val="0"/>
      </w:rPr>
    </w:lvl>
    <w:lvl w:ilvl="6">
      <w:start w:val="1"/>
      <w:numFmt w:val="decimal"/>
      <w:lvlText w:val="%7."/>
      <w:lvlJc w:val="left"/>
      <w:rPr>
        <w:rFonts w:ascii="Trebuchet MS" w:eastAsia="Trebuchet MS" w:hAnsi="Trebuchet MS" w:cs="Trebuchet MS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rebuchet MS" w:eastAsia="Trebuchet MS" w:hAnsi="Trebuchet MS" w:cs="Trebuchet MS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rebuchet MS" w:eastAsia="Trebuchet MS" w:hAnsi="Trebuchet MS" w:cs="Trebuchet MS"/>
        <w:position w:val="0"/>
        <w:rtl w:val="0"/>
      </w:rPr>
    </w:lvl>
  </w:abstractNum>
  <w:abstractNum w:abstractNumId="2" w15:restartNumberingAfterBreak="0">
    <w:nsid w:val="62B91CEB"/>
    <w:multiLevelType w:val="multilevel"/>
    <w:tmpl w:val="4022B1BE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2C"/>
    <w:rsid w:val="000144D0"/>
    <w:rsid w:val="00023718"/>
    <w:rsid w:val="0004174F"/>
    <w:rsid w:val="00075B55"/>
    <w:rsid w:val="000810DA"/>
    <w:rsid w:val="000A0B13"/>
    <w:rsid w:val="00161D77"/>
    <w:rsid w:val="0016749C"/>
    <w:rsid w:val="001B205E"/>
    <w:rsid w:val="001C63C6"/>
    <w:rsid w:val="00225724"/>
    <w:rsid w:val="00297E5B"/>
    <w:rsid w:val="002B33B2"/>
    <w:rsid w:val="002E4FCD"/>
    <w:rsid w:val="0034553B"/>
    <w:rsid w:val="00377471"/>
    <w:rsid w:val="003A3F08"/>
    <w:rsid w:val="003C1753"/>
    <w:rsid w:val="003D5E15"/>
    <w:rsid w:val="003E5C45"/>
    <w:rsid w:val="00446974"/>
    <w:rsid w:val="00472D0D"/>
    <w:rsid w:val="004E0879"/>
    <w:rsid w:val="004E589C"/>
    <w:rsid w:val="00571084"/>
    <w:rsid w:val="007166A7"/>
    <w:rsid w:val="007B2E4F"/>
    <w:rsid w:val="007B5BCF"/>
    <w:rsid w:val="0080133F"/>
    <w:rsid w:val="008B0021"/>
    <w:rsid w:val="008B50A9"/>
    <w:rsid w:val="008F638D"/>
    <w:rsid w:val="00902BDD"/>
    <w:rsid w:val="009467B4"/>
    <w:rsid w:val="009501F9"/>
    <w:rsid w:val="009F01A5"/>
    <w:rsid w:val="00A038BE"/>
    <w:rsid w:val="00A4707D"/>
    <w:rsid w:val="00A5601C"/>
    <w:rsid w:val="00A73AB3"/>
    <w:rsid w:val="00A75483"/>
    <w:rsid w:val="00AE16B3"/>
    <w:rsid w:val="00AE2B36"/>
    <w:rsid w:val="00B1094F"/>
    <w:rsid w:val="00B37F61"/>
    <w:rsid w:val="00B41161"/>
    <w:rsid w:val="00BD5434"/>
    <w:rsid w:val="00BE1ECE"/>
    <w:rsid w:val="00BF7864"/>
    <w:rsid w:val="00C10250"/>
    <w:rsid w:val="00C57659"/>
    <w:rsid w:val="00DB782A"/>
    <w:rsid w:val="00E05A6A"/>
    <w:rsid w:val="00E1062C"/>
    <w:rsid w:val="00E217DD"/>
    <w:rsid w:val="00E774B8"/>
    <w:rsid w:val="00EB031D"/>
    <w:rsid w:val="00EC4018"/>
    <w:rsid w:val="00ED38C2"/>
    <w:rsid w:val="00F25AFE"/>
    <w:rsid w:val="00F705D0"/>
    <w:rsid w:val="00F925DE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B693F-57C7-4F8C-86FD-3E2FB46D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1062C"/>
    <w:rPr>
      <w:rFonts w:ascii="Calibri" w:eastAsia="Calibri" w:hAnsi="Calibri" w:cs="Calibri"/>
      <w:color w:val="000000"/>
      <w:sz w:val="24"/>
      <w:szCs w:val="24"/>
      <w:u w:color="000000"/>
      <w:lang w:val="en-US" w:eastAsia="en-US"/>
    </w:rPr>
  </w:style>
  <w:style w:type="paragraph" w:styleId="Nadpis1">
    <w:name w:val="heading 1"/>
    <w:next w:val="Normln"/>
    <w:rsid w:val="00E1062C"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1062C"/>
    <w:rPr>
      <w:u w:val="single"/>
    </w:rPr>
  </w:style>
  <w:style w:type="table" w:customStyle="1" w:styleId="TableNormal">
    <w:name w:val="Table Normal"/>
    <w:rsid w:val="00E106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E1062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link w:val="ZpatChar"/>
    <w:uiPriority w:val="99"/>
    <w:rsid w:val="00E1062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Odstavecseseznamem">
    <w:name w:val="List Paragraph"/>
    <w:rsid w:val="00E1062C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List0">
    <w:name w:val="List 0"/>
    <w:basedOn w:val="Importovanstyl1"/>
    <w:rsid w:val="00E1062C"/>
    <w:pPr>
      <w:numPr>
        <w:numId w:val="3"/>
      </w:numPr>
    </w:pPr>
  </w:style>
  <w:style w:type="numbering" w:customStyle="1" w:styleId="Importovanstyl1">
    <w:name w:val="Importovaný styl 1"/>
    <w:rsid w:val="00E1062C"/>
  </w:style>
  <w:style w:type="paragraph" w:styleId="Zhlav">
    <w:name w:val="header"/>
    <w:basedOn w:val="Normln"/>
    <w:link w:val="ZhlavChar"/>
    <w:uiPriority w:val="99"/>
    <w:semiHidden/>
    <w:unhideWhenUsed/>
    <w:rsid w:val="00FC69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6961"/>
    <w:rPr>
      <w:rFonts w:ascii="Calibri" w:eastAsia="Calibri" w:hAnsi="Calibri" w:cs="Calibri"/>
      <w:color w:val="000000"/>
      <w:sz w:val="24"/>
      <w:szCs w:val="24"/>
      <w:u w:color="000000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C6961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8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82A"/>
    <w:rPr>
      <w:rFonts w:ascii="Segoe UI" w:eastAsia="Calibri" w:hAnsi="Segoe UI" w:cs="Segoe UI"/>
      <w:color w:val="000000"/>
      <w:sz w:val="18"/>
      <w:szCs w:val="18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8BC9B-9FCD-4A37-97A1-96576D0B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698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</dc:creator>
  <cp:lastModifiedBy>Maturová Věra</cp:lastModifiedBy>
  <cp:revision>7</cp:revision>
  <cp:lastPrinted>2017-06-27T07:09:00Z</cp:lastPrinted>
  <dcterms:created xsi:type="dcterms:W3CDTF">2017-06-22T09:41:00Z</dcterms:created>
  <dcterms:modified xsi:type="dcterms:W3CDTF">2017-06-27T07:09:00Z</dcterms:modified>
</cp:coreProperties>
</file>