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7A8E" w14:textId="77777777" w:rsidR="00EE5B60" w:rsidRDefault="00EE5B60" w:rsidP="00B460A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5664B11D" w14:textId="77777777" w:rsidR="00EE5B60" w:rsidRDefault="00EE5B60" w:rsidP="00B460A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109ADAB" w14:textId="38C771C7" w:rsidR="00A546B4" w:rsidRDefault="00B460AF" w:rsidP="00B460A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B460AF">
        <w:rPr>
          <w:rFonts w:ascii="Arial" w:hAnsi="Arial" w:cs="Arial"/>
          <w:b/>
          <w:bCs/>
          <w:caps/>
          <w:sz w:val="28"/>
          <w:szCs w:val="28"/>
        </w:rPr>
        <w:t>Technická specifikace</w:t>
      </w:r>
    </w:p>
    <w:p w14:paraId="3A87C045" w14:textId="77777777" w:rsidR="00EE5B60" w:rsidRDefault="00EE5B60" w:rsidP="00B460A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BBECF24" w14:textId="353AAEAB" w:rsidR="00FD4366" w:rsidRDefault="00FD4366" w:rsidP="00FD4366">
      <w:pPr>
        <w:ind w:right="110"/>
        <w:jc w:val="both"/>
        <w:rPr>
          <w:rFonts w:ascii="Arial" w:hAnsi="Arial" w:cs="Arial"/>
          <w:sz w:val="22"/>
          <w:szCs w:val="22"/>
        </w:rPr>
      </w:pPr>
      <w:r w:rsidRPr="00A46C26">
        <w:rPr>
          <w:rFonts w:ascii="Arial" w:hAnsi="Arial" w:cs="Arial"/>
          <w:sz w:val="22"/>
          <w:szCs w:val="22"/>
        </w:rPr>
        <w:t xml:space="preserve">Jedná se o pořízení 1 ks </w:t>
      </w:r>
      <w:r>
        <w:rPr>
          <w:rFonts w:ascii="Arial" w:hAnsi="Arial" w:cs="Arial"/>
          <w:sz w:val="22"/>
          <w:szCs w:val="22"/>
        </w:rPr>
        <w:t>ř</w:t>
      </w:r>
      <w:r w:rsidR="004335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zacího a </w:t>
      </w:r>
      <w:r w:rsidR="00433599">
        <w:rPr>
          <w:rFonts w:ascii="Arial" w:hAnsi="Arial" w:cs="Arial"/>
          <w:sz w:val="22"/>
          <w:szCs w:val="22"/>
        </w:rPr>
        <w:t>gravírovacího</w:t>
      </w:r>
      <w:r>
        <w:rPr>
          <w:rFonts w:ascii="Arial" w:hAnsi="Arial" w:cs="Arial"/>
          <w:sz w:val="22"/>
          <w:szCs w:val="22"/>
        </w:rPr>
        <w:t xml:space="preserve"> plotru.</w:t>
      </w:r>
    </w:p>
    <w:p w14:paraId="521D62B5" w14:textId="77777777" w:rsidR="00FD4366" w:rsidRDefault="00FD4366" w:rsidP="00FD4366">
      <w:pPr>
        <w:ind w:right="110"/>
        <w:rPr>
          <w:rFonts w:ascii="Arial" w:hAnsi="Arial" w:cs="Arial"/>
          <w:b/>
          <w:bCs/>
          <w:sz w:val="22"/>
          <w:szCs w:val="22"/>
        </w:rPr>
      </w:pPr>
      <w:r w:rsidRPr="00FD4366">
        <w:rPr>
          <w:rFonts w:ascii="Arial" w:hAnsi="Arial" w:cs="Arial"/>
          <w:b/>
          <w:bCs/>
          <w:sz w:val="22"/>
          <w:szCs w:val="22"/>
        </w:rPr>
        <w:t>Minimální požadavky:</w:t>
      </w:r>
    </w:p>
    <w:p w14:paraId="0F0CC03F" w14:textId="77777777" w:rsidR="00FD4366" w:rsidRPr="00FD4366" w:rsidRDefault="00FD4366" w:rsidP="00FD4366">
      <w:pPr>
        <w:ind w:right="11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6"/>
        <w:gridCol w:w="2368"/>
        <w:gridCol w:w="1157"/>
        <w:gridCol w:w="2211"/>
      </w:tblGrid>
      <w:tr w:rsidR="003D12D6" w:rsidRPr="006A79FC" w14:paraId="4716F1ED" w14:textId="02F71F99" w:rsidTr="003D12D6">
        <w:trPr>
          <w:trHeight w:val="510"/>
        </w:trPr>
        <w:tc>
          <w:tcPr>
            <w:tcW w:w="4706" w:type="dxa"/>
            <w:shd w:val="clear" w:color="auto" w:fill="BFBFBF" w:themeFill="background1" w:themeFillShade="BF"/>
            <w:vAlign w:val="center"/>
          </w:tcPr>
          <w:p w14:paraId="7BDC89CE" w14:textId="0DD3882E" w:rsidR="003D12D6" w:rsidRPr="006A79FC" w:rsidRDefault="003D12D6" w:rsidP="00913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B6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2368" w:type="dxa"/>
            <w:shd w:val="clear" w:color="auto" w:fill="BFBFBF" w:themeFill="background1" w:themeFillShade="BF"/>
            <w:vAlign w:val="center"/>
          </w:tcPr>
          <w:p w14:paraId="569FAF5A" w14:textId="071C00B7" w:rsidR="003D12D6" w:rsidRPr="006A79FC" w:rsidRDefault="003D12D6" w:rsidP="00913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B6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Požadavek zadavatele</w:t>
            </w:r>
          </w:p>
        </w:tc>
        <w:tc>
          <w:tcPr>
            <w:tcW w:w="1157" w:type="dxa"/>
            <w:shd w:val="clear" w:color="auto" w:fill="BFBFBF" w:themeFill="background1" w:themeFillShade="BF"/>
            <w:vAlign w:val="center"/>
          </w:tcPr>
          <w:p w14:paraId="3B84ADEC" w14:textId="58542234" w:rsidR="003D12D6" w:rsidRPr="006A79FC" w:rsidRDefault="003D12D6" w:rsidP="00913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B6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Splňuje (Ano/NE)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2EB107CC" w14:textId="77777777" w:rsidR="003D12D6" w:rsidRPr="00EE5B60" w:rsidRDefault="003D12D6" w:rsidP="00913BD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EE5B6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Konkrétní parametr</w:t>
            </w:r>
          </w:p>
          <w:p w14:paraId="5D83E8C7" w14:textId="5884EDF5" w:rsidR="003D12D6" w:rsidRPr="006A79FC" w:rsidRDefault="003D12D6" w:rsidP="00913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B6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(u číselně vyjádřených parametrů)</w:t>
            </w:r>
          </w:p>
        </w:tc>
      </w:tr>
      <w:tr w:rsidR="003D12D6" w:rsidRPr="006A79FC" w14:paraId="3CED7407" w14:textId="33839CF7" w:rsidTr="00A34659">
        <w:tc>
          <w:tcPr>
            <w:tcW w:w="4706" w:type="dxa"/>
          </w:tcPr>
          <w:p w14:paraId="4C60904C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Pracovní plocha min rozměry (osa X; Y)</w:t>
            </w:r>
          </w:p>
        </w:tc>
        <w:tc>
          <w:tcPr>
            <w:tcW w:w="2368" w:type="dxa"/>
          </w:tcPr>
          <w:p w14:paraId="2F8C859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1550x1200 mm</w:t>
            </w:r>
          </w:p>
        </w:tc>
        <w:tc>
          <w:tcPr>
            <w:tcW w:w="1157" w:type="dxa"/>
            <w:vAlign w:val="center"/>
          </w:tcPr>
          <w:p w14:paraId="1DD062B7" w14:textId="796623FF" w:rsidR="003D12D6" w:rsidRPr="006A79FC" w:rsidRDefault="00AF0CEA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5B29849F" w14:textId="0A7AA56F" w:rsidR="003D12D6" w:rsidRPr="006A79FC" w:rsidRDefault="0032009F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D576A0">
              <w:rPr>
                <w:rFonts w:ascii="Arial" w:hAnsi="Arial" w:cs="Arial"/>
                <w:sz w:val="22"/>
                <w:szCs w:val="22"/>
              </w:rPr>
              <w:t>160</w:t>
            </w:r>
            <w:r w:rsidR="00F61B0F" w:rsidRPr="00D576A0">
              <w:rPr>
                <w:rFonts w:ascii="Arial" w:hAnsi="Arial" w:cs="Arial"/>
                <w:sz w:val="22"/>
                <w:szCs w:val="22"/>
              </w:rPr>
              <w:t>5</w:t>
            </w:r>
            <w:r w:rsidRPr="00D576A0">
              <w:rPr>
                <w:rFonts w:ascii="Arial" w:hAnsi="Arial" w:cs="Arial"/>
                <w:sz w:val="22"/>
                <w:szCs w:val="22"/>
              </w:rPr>
              <w:t xml:space="preserve"> x 1200 mm</w:t>
            </w:r>
          </w:p>
        </w:tc>
      </w:tr>
      <w:tr w:rsidR="00BA6EED" w:rsidRPr="006A79FC" w14:paraId="76E4B8E9" w14:textId="73204E11" w:rsidTr="003D12D6">
        <w:tc>
          <w:tcPr>
            <w:tcW w:w="4706" w:type="dxa"/>
          </w:tcPr>
          <w:p w14:paraId="7C8914A5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Zdvih pracovní hlavy osa Z (motorem řízená) min. hodnota</w:t>
            </w:r>
          </w:p>
        </w:tc>
        <w:tc>
          <w:tcPr>
            <w:tcW w:w="2368" w:type="dxa"/>
          </w:tcPr>
          <w:p w14:paraId="31E9F18F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65 mm</w:t>
            </w:r>
          </w:p>
        </w:tc>
        <w:tc>
          <w:tcPr>
            <w:tcW w:w="1157" w:type="dxa"/>
            <w:vAlign w:val="center"/>
          </w:tcPr>
          <w:p w14:paraId="7B165DAD" w14:textId="22B8BF8C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395FD68A" w14:textId="256CDE53" w:rsidR="00BA6EED" w:rsidRPr="006A79FC" w:rsidRDefault="00DF1223" w:rsidP="00BA6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70mm</w:t>
            </w:r>
          </w:p>
        </w:tc>
      </w:tr>
      <w:tr w:rsidR="00BA6EED" w:rsidRPr="006A79FC" w14:paraId="7E8267DB" w14:textId="65085959" w:rsidTr="003D12D6">
        <w:tc>
          <w:tcPr>
            <w:tcW w:w="4706" w:type="dxa"/>
          </w:tcPr>
          <w:p w14:paraId="3F96CB2A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Typ laserového zdroje a výkon </w:t>
            </w:r>
          </w:p>
        </w:tc>
        <w:tc>
          <w:tcPr>
            <w:tcW w:w="2368" w:type="dxa"/>
          </w:tcPr>
          <w:p w14:paraId="16FCE24D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CO2, výkon laserového zdroje min. 300W</w:t>
            </w:r>
          </w:p>
        </w:tc>
        <w:tc>
          <w:tcPr>
            <w:tcW w:w="1157" w:type="dxa"/>
            <w:vAlign w:val="center"/>
          </w:tcPr>
          <w:p w14:paraId="1C47C852" w14:textId="64FC6FAA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0C588ACB" w14:textId="043AE5E2" w:rsidR="00BA6EED" w:rsidRPr="006A79FC" w:rsidRDefault="00BA5018" w:rsidP="00BA6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300W</w:t>
            </w:r>
          </w:p>
        </w:tc>
      </w:tr>
      <w:tr w:rsidR="00BA6EED" w:rsidRPr="006A79FC" w14:paraId="6D1F4532" w14:textId="0691B4AC" w:rsidTr="003D12D6">
        <w:tc>
          <w:tcPr>
            <w:tcW w:w="4706" w:type="dxa"/>
          </w:tcPr>
          <w:p w14:paraId="6BD72C20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Opakovatelnost procesu s přesností</w:t>
            </w:r>
          </w:p>
        </w:tc>
        <w:tc>
          <w:tcPr>
            <w:tcW w:w="2368" w:type="dxa"/>
          </w:tcPr>
          <w:p w14:paraId="38C4B34C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±0,05 mm</w:t>
            </w:r>
          </w:p>
        </w:tc>
        <w:tc>
          <w:tcPr>
            <w:tcW w:w="1157" w:type="dxa"/>
            <w:vAlign w:val="center"/>
          </w:tcPr>
          <w:p w14:paraId="7831C0DB" w14:textId="5AEFA305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1ECCD44C" w14:textId="00774302" w:rsidR="00BA6EED" w:rsidRPr="006A79FC" w:rsidRDefault="0032009F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±0,05 mm</w:t>
            </w:r>
          </w:p>
        </w:tc>
      </w:tr>
      <w:tr w:rsidR="00BA6EED" w:rsidRPr="006A79FC" w14:paraId="55078BDF" w14:textId="4DE3573F" w:rsidTr="003D12D6">
        <w:tc>
          <w:tcPr>
            <w:tcW w:w="4706" w:type="dxa"/>
          </w:tcPr>
          <w:p w14:paraId="63AE8027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Zrychlení (m/s²) min</w:t>
            </w:r>
          </w:p>
        </w:tc>
        <w:tc>
          <w:tcPr>
            <w:tcW w:w="2368" w:type="dxa"/>
          </w:tcPr>
          <w:p w14:paraId="38775513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57" w:type="dxa"/>
            <w:vAlign w:val="center"/>
          </w:tcPr>
          <w:p w14:paraId="390EA8B0" w14:textId="0694D8ED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2596F7EF" w14:textId="6FABFD5A" w:rsidR="00BA6EED" w:rsidRPr="006A79FC" w:rsidRDefault="00333BAB" w:rsidP="00BA6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BA6EED" w:rsidRPr="006A79FC" w14:paraId="3E0CA905" w14:textId="27572982" w:rsidTr="003D12D6">
        <w:tc>
          <w:tcPr>
            <w:tcW w:w="4706" w:type="dxa"/>
          </w:tcPr>
          <w:p w14:paraId="1D8DDF47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Maximální rychlost vektor (mm/s)</w:t>
            </w:r>
          </w:p>
        </w:tc>
        <w:tc>
          <w:tcPr>
            <w:tcW w:w="2368" w:type="dxa"/>
          </w:tcPr>
          <w:p w14:paraId="66BB6488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7" w:type="dxa"/>
            <w:vAlign w:val="center"/>
          </w:tcPr>
          <w:p w14:paraId="431CE88F" w14:textId="4DB65697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55E0204A" w14:textId="1F7A080C" w:rsidR="00BA6EED" w:rsidRPr="006A79FC" w:rsidRDefault="00511871" w:rsidP="00BA6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BA6EED" w:rsidRPr="006A79FC" w14:paraId="4FCE0595" w14:textId="6A62E02E" w:rsidTr="003D12D6">
        <w:tc>
          <w:tcPr>
            <w:tcW w:w="4706" w:type="dxa"/>
          </w:tcPr>
          <w:p w14:paraId="06BD0913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Maximální rychlost rastru osy Y (mm/s)</w:t>
            </w:r>
          </w:p>
        </w:tc>
        <w:tc>
          <w:tcPr>
            <w:tcW w:w="2368" w:type="dxa"/>
          </w:tcPr>
          <w:p w14:paraId="1D11D2BB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157" w:type="dxa"/>
            <w:vAlign w:val="center"/>
          </w:tcPr>
          <w:p w14:paraId="60DE2516" w14:textId="69C2A4D8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6E3F26A4" w14:textId="38C86060" w:rsidR="00BA6EED" w:rsidRPr="006A79FC" w:rsidRDefault="00511871" w:rsidP="00BA6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BA6EED" w:rsidRPr="006A79FC" w14:paraId="730D6A87" w14:textId="7BB591FE" w:rsidTr="003D12D6">
        <w:tc>
          <w:tcPr>
            <w:tcW w:w="4706" w:type="dxa"/>
          </w:tcPr>
          <w:p w14:paraId="2DB90111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Rozlišení bitmapy (dpi) max.</w:t>
            </w:r>
          </w:p>
        </w:tc>
        <w:tc>
          <w:tcPr>
            <w:tcW w:w="2368" w:type="dxa"/>
          </w:tcPr>
          <w:p w14:paraId="2D6ABE25" w14:textId="77777777" w:rsidR="00BA6EED" w:rsidRPr="006A79FC" w:rsidRDefault="00BA6EED" w:rsidP="00BA6EED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57" w:type="dxa"/>
            <w:vAlign w:val="center"/>
          </w:tcPr>
          <w:p w14:paraId="67046EFA" w14:textId="1EC2384F" w:rsidR="00BA6EED" w:rsidRPr="006A79FC" w:rsidRDefault="002D2E36" w:rsidP="00BA6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</w:tcPr>
          <w:p w14:paraId="7FAEAA71" w14:textId="36EA9260" w:rsidR="00BA6EED" w:rsidRPr="006A79FC" w:rsidRDefault="00945A32" w:rsidP="00BA6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3D12D6" w:rsidRPr="006A79FC" w14:paraId="3C9D71FB" w14:textId="64BDF551" w:rsidTr="00A34659">
        <w:tc>
          <w:tcPr>
            <w:tcW w:w="4706" w:type="dxa"/>
          </w:tcPr>
          <w:p w14:paraId="64BCBC1F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Kompatibilní vektorové formáty</w:t>
            </w:r>
          </w:p>
        </w:tc>
        <w:tc>
          <w:tcPr>
            <w:tcW w:w="2368" w:type="dxa"/>
          </w:tcPr>
          <w:p w14:paraId="3789CD80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Dxf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.;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ai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,;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.;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eps</w:t>
            </w:r>
            <w:proofErr w:type="spellEnd"/>
          </w:p>
        </w:tc>
        <w:tc>
          <w:tcPr>
            <w:tcW w:w="1157" w:type="dxa"/>
            <w:vAlign w:val="center"/>
          </w:tcPr>
          <w:p w14:paraId="504E7E0B" w14:textId="1160300F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6678FF9D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1CE580BC" w14:textId="5A98F694" w:rsidTr="00A34659">
        <w:tc>
          <w:tcPr>
            <w:tcW w:w="4706" w:type="dxa"/>
          </w:tcPr>
          <w:p w14:paraId="7F2A72C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Kompatibilní rastrové formáty</w:t>
            </w:r>
          </w:p>
        </w:tc>
        <w:tc>
          <w:tcPr>
            <w:tcW w:w="2368" w:type="dxa"/>
          </w:tcPr>
          <w:p w14:paraId="1A82899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Bmp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.; jpg.; </w:t>
            </w:r>
          </w:p>
        </w:tc>
        <w:tc>
          <w:tcPr>
            <w:tcW w:w="1157" w:type="dxa"/>
            <w:vAlign w:val="center"/>
          </w:tcPr>
          <w:p w14:paraId="21ABA27A" w14:textId="2EB6B6D9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93864DB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06E07A15" w14:textId="656E2D99" w:rsidTr="00A34659">
        <w:tc>
          <w:tcPr>
            <w:tcW w:w="4706" w:type="dxa"/>
          </w:tcPr>
          <w:p w14:paraId="2B88711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Materiály k řezání a gravírování</w:t>
            </w:r>
          </w:p>
        </w:tc>
        <w:tc>
          <w:tcPr>
            <w:tcW w:w="2368" w:type="dxa"/>
          </w:tcPr>
          <w:p w14:paraId="2C6702BB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Papír, karton, kůže, přírodní a umělé textilie, pryž, dřevo, dřevěná překližka, plast</w:t>
            </w:r>
          </w:p>
        </w:tc>
        <w:tc>
          <w:tcPr>
            <w:tcW w:w="1157" w:type="dxa"/>
            <w:vAlign w:val="center"/>
          </w:tcPr>
          <w:p w14:paraId="5EE3EDEE" w14:textId="546132C9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4ED835B3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03CC66DA" w14:textId="2B67374C" w:rsidTr="00BA6EED">
        <w:tc>
          <w:tcPr>
            <w:tcW w:w="4706" w:type="dxa"/>
          </w:tcPr>
          <w:p w14:paraId="6CB8294E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Řídící software součástí stroje</w:t>
            </w:r>
          </w:p>
        </w:tc>
        <w:tc>
          <w:tcPr>
            <w:tcW w:w="2368" w:type="dxa"/>
          </w:tcPr>
          <w:p w14:paraId="70157F9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52594F3F" w14:textId="2CEB0F86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1C127AA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1626758C" w14:textId="4B10006D" w:rsidTr="00BA6EED">
        <w:tc>
          <w:tcPr>
            <w:tcW w:w="4706" w:type="dxa"/>
          </w:tcPr>
          <w:p w14:paraId="53926614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Řezací hlava s čočkou 5“ a 3,5“</w:t>
            </w:r>
          </w:p>
        </w:tc>
        <w:tc>
          <w:tcPr>
            <w:tcW w:w="2368" w:type="dxa"/>
          </w:tcPr>
          <w:p w14:paraId="3262DF8A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47269A30" w14:textId="5B718EEA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FED36EE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6979E078" w14:textId="05FDFD11" w:rsidTr="00BA6EED">
        <w:tc>
          <w:tcPr>
            <w:tcW w:w="4706" w:type="dxa"/>
          </w:tcPr>
          <w:p w14:paraId="5C78291D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Naváděcí laser</w:t>
            </w:r>
          </w:p>
        </w:tc>
        <w:tc>
          <w:tcPr>
            <w:tcW w:w="2368" w:type="dxa"/>
          </w:tcPr>
          <w:p w14:paraId="08CE32A7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3E7CD9D2" w14:textId="4961AC41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7BE23A08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44AF3E63" w14:textId="442DEDA5" w:rsidTr="00BA6EED">
        <w:tc>
          <w:tcPr>
            <w:tcW w:w="4706" w:type="dxa"/>
          </w:tcPr>
          <w:p w14:paraId="03A55774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Chladící okruh vodou chlazený (uzavřený)</w:t>
            </w:r>
          </w:p>
        </w:tc>
        <w:tc>
          <w:tcPr>
            <w:tcW w:w="2368" w:type="dxa"/>
          </w:tcPr>
          <w:p w14:paraId="7918BA47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081A55D9" w14:textId="2A3CCF57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102B16D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649F022E" w14:textId="778A4813" w:rsidTr="00BA6EED">
        <w:tc>
          <w:tcPr>
            <w:tcW w:w="4706" w:type="dxa"/>
          </w:tcPr>
          <w:p w14:paraId="11F93AE7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Přetlakem chráněná optická dráha</w:t>
            </w:r>
          </w:p>
        </w:tc>
        <w:tc>
          <w:tcPr>
            <w:tcW w:w="2368" w:type="dxa"/>
          </w:tcPr>
          <w:p w14:paraId="215568B7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4C75F451" w14:textId="7C23C12A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0EFBFEDC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1FC3D25B" w14:textId="3A8C5CF0" w:rsidTr="00BA6EED">
        <w:tc>
          <w:tcPr>
            <w:tcW w:w="4706" w:type="dxa"/>
          </w:tcPr>
          <w:p w14:paraId="4323866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Řízení motoru po sběrnicích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EtherCAT</w:t>
            </w:r>
            <w:proofErr w:type="spellEnd"/>
          </w:p>
        </w:tc>
        <w:tc>
          <w:tcPr>
            <w:tcW w:w="2368" w:type="dxa"/>
          </w:tcPr>
          <w:p w14:paraId="44E852F8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4A5642C7" w14:textId="0C50C606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5D625E0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2076753C" w14:textId="68B21614" w:rsidTr="00BA6EED">
        <w:tc>
          <w:tcPr>
            <w:tcW w:w="4706" w:type="dxa"/>
          </w:tcPr>
          <w:p w14:paraId="3669B3DE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Možnost  3D řezání (kompatibilita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s.dxf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 3D soubory)</w:t>
            </w:r>
          </w:p>
        </w:tc>
        <w:tc>
          <w:tcPr>
            <w:tcW w:w="2368" w:type="dxa"/>
          </w:tcPr>
          <w:p w14:paraId="10261814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3F1ED187" w14:textId="4BB4B019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1305FD6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2C379DC6" w14:textId="69EC9EBD" w:rsidTr="00BA6EED">
        <w:tc>
          <w:tcPr>
            <w:tcW w:w="4706" w:type="dxa"/>
          </w:tcPr>
          <w:p w14:paraId="7B7C3A96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Možnost upevnění hlavy s mechanickými nástroji (nůž, fix…)</w:t>
            </w:r>
          </w:p>
        </w:tc>
        <w:tc>
          <w:tcPr>
            <w:tcW w:w="2368" w:type="dxa"/>
          </w:tcPr>
          <w:p w14:paraId="67E08ABF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7D9E83FA" w14:textId="74348578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592AE4C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3D793AB4" w14:textId="6B965353" w:rsidTr="00BA6EED">
        <w:tc>
          <w:tcPr>
            <w:tcW w:w="4706" w:type="dxa"/>
          </w:tcPr>
          <w:p w14:paraId="6CAC8D58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Odtah spalin součástí dodávky</w:t>
            </w:r>
          </w:p>
        </w:tc>
        <w:tc>
          <w:tcPr>
            <w:tcW w:w="2368" w:type="dxa"/>
          </w:tcPr>
          <w:p w14:paraId="32B74FB2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14F3BF4C" w14:textId="5EBE202B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0107871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64902670" w14:textId="5E702BA9" w:rsidTr="00BA6EED">
        <w:tc>
          <w:tcPr>
            <w:tcW w:w="4706" w:type="dxa"/>
          </w:tcPr>
          <w:p w14:paraId="6ECDD977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Kompletní okruh pro pomocný stlačený vzduch s tlakoměrem a mikrofiltry (součástí dodávky)</w:t>
            </w:r>
          </w:p>
        </w:tc>
        <w:tc>
          <w:tcPr>
            <w:tcW w:w="2368" w:type="dxa"/>
          </w:tcPr>
          <w:p w14:paraId="6A1C8E68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042F20CD" w14:textId="57AF8569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1047CA97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277" w:rsidRPr="006A79FC" w14:paraId="580F7A8F" w14:textId="77777777" w:rsidTr="004C1312">
        <w:tc>
          <w:tcPr>
            <w:tcW w:w="4706" w:type="dxa"/>
          </w:tcPr>
          <w:p w14:paraId="02959D82" w14:textId="173F31F2" w:rsidR="009E1277" w:rsidRPr="006A79FC" w:rsidRDefault="009312CB" w:rsidP="003D1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</w:t>
            </w:r>
            <w:r w:rsidRPr="00B460AF">
              <w:rPr>
                <w:rFonts w:ascii="Arial" w:hAnsi="Arial" w:cs="Arial"/>
                <w:sz w:val="22"/>
                <w:szCs w:val="22"/>
                <w:lang w:eastAsia="ar-SA"/>
              </w:rPr>
              <w:t>aškolení obsluhy</w:t>
            </w:r>
          </w:p>
        </w:tc>
        <w:tc>
          <w:tcPr>
            <w:tcW w:w="2368" w:type="dxa"/>
          </w:tcPr>
          <w:p w14:paraId="40C82605" w14:textId="572E7099" w:rsidR="009E1277" w:rsidRPr="006A79FC" w:rsidRDefault="009312CB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E1277" w:rsidRPr="004C1312">
              <w:rPr>
                <w:rFonts w:ascii="Arial" w:hAnsi="Arial" w:cs="Arial"/>
                <w:sz w:val="22"/>
                <w:szCs w:val="22"/>
              </w:rPr>
              <w:t>min. 6h</w:t>
            </w:r>
          </w:p>
        </w:tc>
        <w:tc>
          <w:tcPr>
            <w:tcW w:w="1157" w:type="dxa"/>
            <w:vAlign w:val="center"/>
          </w:tcPr>
          <w:p w14:paraId="59676496" w14:textId="265B9349" w:rsidR="009E1277" w:rsidRPr="001303F6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auto"/>
          </w:tcPr>
          <w:p w14:paraId="6E8AA602" w14:textId="0BD48DAF" w:rsidR="009E1277" w:rsidRPr="006A79FC" w:rsidRDefault="009E5D45" w:rsidP="003D1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  <w:r w:rsidR="002D2E3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hodin</w:t>
            </w:r>
          </w:p>
        </w:tc>
      </w:tr>
      <w:tr w:rsidR="003D12D6" w:rsidRPr="006A79FC" w14:paraId="3790886D" w14:textId="1E81AD06" w:rsidTr="00BA6EED">
        <w:tc>
          <w:tcPr>
            <w:tcW w:w="4706" w:type="dxa"/>
          </w:tcPr>
          <w:p w14:paraId="6EBC5A20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Monitor a PC součástí dodávky</w:t>
            </w:r>
          </w:p>
        </w:tc>
        <w:tc>
          <w:tcPr>
            <w:tcW w:w="2368" w:type="dxa"/>
          </w:tcPr>
          <w:p w14:paraId="4ADA663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73CEF64F" w14:textId="0FC91B33" w:rsidR="003D12D6" w:rsidRPr="006A79FC" w:rsidRDefault="00312B42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6FD78EFA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4F767CBC" w14:textId="161C2588" w:rsidTr="00BA6EED">
        <w:tc>
          <w:tcPr>
            <w:tcW w:w="4706" w:type="dxa"/>
          </w:tcPr>
          <w:p w14:paraId="3ECE90C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Bezpečnostní normy </w:t>
            </w:r>
          </w:p>
        </w:tc>
        <w:tc>
          <w:tcPr>
            <w:tcW w:w="2368" w:type="dxa"/>
          </w:tcPr>
          <w:p w14:paraId="1594A0DF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Bezpečnostní třída laseru 4</w:t>
            </w:r>
          </w:p>
          <w:p w14:paraId="01EC538C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2006/95/CE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Low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Voltage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Directive</w:t>
            </w:r>
            <w:proofErr w:type="spellEnd"/>
          </w:p>
          <w:p w14:paraId="624DCEBD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2006/42/CE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Machinery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Directive</w:t>
            </w:r>
            <w:proofErr w:type="spellEnd"/>
          </w:p>
          <w:p w14:paraId="5E01214C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2004/108/CE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Elektromagnetic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Compatibility</w:t>
            </w:r>
            <w:proofErr w:type="spellEnd"/>
            <w:r w:rsidRPr="006A79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A79FC">
              <w:rPr>
                <w:rFonts w:ascii="Arial" w:hAnsi="Arial" w:cs="Arial"/>
                <w:sz w:val="22"/>
                <w:szCs w:val="22"/>
              </w:rPr>
              <w:t>Directive</w:t>
            </w:r>
            <w:proofErr w:type="spellEnd"/>
          </w:p>
          <w:p w14:paraId="6C673C0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lastRenderedPageBreak/>
              <w:t>IEC EN 60825-1 Laser Safety</w:t>
            </w:r>
          </w:p>
        </w:tc>
        <w:tc>
          <w:tcPr>
            <w:tcW w:w="1157" w:type="dxa"/>
            <w:vAlign w:val="center"/>
          </w:tcPr>
          <w:p w14:paraId="0F40BC9B" w14:textId="70A41236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50D88355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72776039" w14:textId="1423C220" w:rsidTr="00BA6EED">
        <w:tc>
          <w:tcPr>
            <w:tcW w:w="4706" w:type="dxa"/>
          </w:tcPr>
          <w:p w14:paraId="0F9C07F3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Optické závory </w:t>
            </w:r>
          </w:p>
        </w:tc>
        <w:tc>
          <w:tcPr>
            <w:tcW w:w="2368" w:type="dxa"/>
          </w:tcPr>
          <w:p w14:paraId="6FE9ABF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016E075A" w14:textId="22B03A15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3ADAEFA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1CEA31E5" w14:textId="77EEEFA2" w:rsidTr="00BA6EED">
        <w:tc>
          <w:tcPr>
            <w:tcW w:w="4706" w:type="dxa"/>
          </w:tcPr>
          <w:p w14:paraId="68B352C8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 xml:space="preserve">Bezpečností ochranné brýle </w:t>
            </w:r>
          </w:p>
        </w:tc>
        <w:tc>
          <w:tcPr>
            <w:tcW w:w="2368" w:type="dxa"/>
          </w:tcPr>
          <w:p w14:paraId="427BA809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A79F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44DC95D9" w14:textId="6C6840BB" w:rsidR="003D12D6" w:rsidRPr="006A79FC" w:rsidRDefault="002D2E36" w:rsidP="003D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E36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46C024E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2D6" w:rsidRPr="006A79FC" w14:paraId="5757BA35" w14:textId="693C3160" w:rsidTr="006715F6">
        <w:tc>
          <w:tcPr>
            <w:tcW w:w="4706" w:type="dxa"/>
          </w:tcPr>
          <w:p w14:paraId="5F88E2C0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4B0B63">
              <w:rPr>
                <w:rFonts w:ascii="Arial" w:hAnsi="Arial" w:cs="Arial"/>
                <w:sz w:val="22"/>
                <w:szCs w:val="22"/>
                <w:lang w:eastAsia="ar-SA"/>
              </w:rPr>
              <w:t>Doprava, montáž, uvedení do provozu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16FC14F" w14:textId="77777777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715F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57" w:type="dxa"/>
            <w:vAlign w:val="center"/>
          </w:tcPr>
          <w:p w14:paraId="2F6B2547" w14:textId="059CC77B" w:rsidR="003D12D6" w:rsidRPr="00B85309" w:rsidRDefault="00DD4CC4" w:rsidP="003D12D6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DD4CC4"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453F2690" w14:textId="77777777" w:rsidR="003D12D6" w:rsidRPr="00B85309" w:rsidRDefault="003D12D6" w:rsidP="003D12D6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3D12D6" w:rsidRPr="006A79FC" w14:paraId="314D3AFC" w14:textId="7B99023C" w:rsidTr="004C1312">
        <w:tc>
          <w:tcPr>
            <w:tcW w:w="4706" w:type="dxa"/>
          </w:tcPr>
          <w:p w14:paraId="5B8F5A2B" w14:textId="3845A994" w:rsidR="003D12D6" w:rsidRPr="006A79FC" w:rsidRDefault="003D12D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4B0B63">
              <w:rPr>
                <w:rFonts w:ascii="Arial" w:hAnsi="Arial" w:cs="Arial"/>
                <w:sz w:val="22"/>
                <w:szCs w:val="22"/>
                <w:lang w:eastAsia="ar-SA"/>
              </w:rPr>
              <w:t xml:space="preserve">Záruční lhůta od předání stroje </w:t>
            </w:r>
          </w:p>
        </w:tc>
        <w:tc>
          <w:tcPr>
            <w:tcW w:w="2368" w:type="dxa"/>
            <w:vAlign w:val="center"/>
          </w:tcPr>
          <w:p w14:paraId="25831870" w14:textId="5A3398B5" w:rsidR="003D12D6" w:rsidRPr="006A79FC" w:rsidRDefault="006715F6" w:rsidP="003D12D6">
            <w:pPr>
              <w:rPr>
                <w:rFonts w:ascii="Arial" w:hAnsi="Arial" w:cs="Arial"/>
                <w:sz w:val="22"/>
                <w:szCs w:val="22"/>
              </w:rPr>
            </w:pPr>
            <w:r w:rsidRPr="006715F6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12D6" w:rsidRPr="006A79FC">
              <w:rPr>
                <w:rFonts w:ascii="Arial" w:hAnsi="Arial" w:cs="Arial"/>
                <w:sz w:val="22"/>
                <w:szCs w:val="22"/>
                <w:lang w:eastAsia="ar-SA"/>
              </w:rPr>
              <w:t>min. 12 měsíců</w:t>
            </w:r>
          </w:p>
        </w:tc>
        <w:tc>
          <w:tcPr>
            <w:tcW w:w="1157" w:type="dxa"/>
            <w:vAlign w:val="center"/>
          </w:tcPr>
          <w:p w14:paraId="4812D45C" w14:textId="5D133EBC" w:rsidR="003D12D6" w:rsidRPr="006A79FC" w:rsidRDefault="0086599E" w:rsidP="003D12D6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ANO</w:t>
            </w:r>
          </w:p>
        </w:tc>
        <w:tc>
          <w:tcPr>
            <w:tcW w:w="2211" w:type="dxa"/>
            <w:vAlign w:val="center"/>
          </w:tcPr>
          <w:p w14:paraId="37F7C32A" w14:textId="10D9E99F" w:rsidR="003D12D6" w:rsidRPr="006A79FC" w:rsidRDefault="004350A8" w:rsidP="004C131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D3B95">
              <w:rPr>
                <w:rFonts w:ascii="Arial" w:hAnsi="Arial" w:cs="Arial"/>
                <w:sz w:val="22"/>
                <w:szCs w:val="22"/>
                <w:lang w:eastAsia="ar-SA"/>
              </w:rPr>
              <w:t>Záruka na zboží v délce trvání 12/24 měsíců (vyjma spotřebního materiálu). Záruka 24 měsíců je podmíněna objednáním garanční prohlídky po 12 měsících</w:t>
            </w:r>
          </w:p>
        </w:tc>
      </w:tr>
    </w:tbl>
    <w:p w14:paraId="7ADC9528" w14:textId="77777777" w:rsidR="00FD4366" w:rsidRPr="000625F3" w:rsidRDefault="00FD4366" w:rsidP="00FD4366">
      <w:pPr>
        <w:ind w:right="110"/>
        <w:rPr>
          <w:rFonts w:ascii="Arial" w:hAnsi="Arial" w:cs="Arial"/>
          <w:sz w:val="22"/>
          <w:szCs w:val="22"/>
        </w:rPr>
      </w:pPr>
    </w:p>
    <w:sectPr w:rsidR="00FD4366" w:rsidRPr="000625F3" w:rsidSect="00D478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546D" w14:textId="77777777" w:rsidR="00D47848" w:rsidRDefault="00D47848" w:rsidP="00B460AF">
      <w:r>
        <w:separator/>
      </w:r>
    </w:p>
  </w:endnote>
  <w:endnote w:type="continuationSeparator" w:id="0">
    <w:p w14:paraId="5ED073B9" w14:textId="77777777" w:rsidR="00D47848" w:rsidRDefault="00D47848" w:rsidP="00B4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1028532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8BA5FC" w14:textId="2B31556F" w:rsidR="00BA6EED" w:rsidRPr="00BA6EED" w:rsidRDefault="00BA6EED">
            <w:pPr>
              <w:pStyle w:val="Zpat"/>
              <w:jc w:val="right"/>
              <w:rPr>
                <w:rFonts w:ascii="Arial" w:hAnsi="Arial" w:cs="Arial"/>
                <w:sz w:val="20"/>
                <w:szCs w:val="16"/>
              </w:rPr>
            </w:pPr>
            <w:r w:rsidRPr="00BA6EED">
              <w:rPr>
                <w:rFonts w:ascii="Arial" w:hAnsi="Arial" w:cs="Arial"/>
                <w:sz w:val="20"/>
                <w:szCs w:val="16"/>
              </w:rPr>
              <w:t xml:space="preserve">Stránka </w:t>
            </w:r>
            <w:r w:rsidRPr="00BA6EE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A6EED">
              <w:rPr>
                <w:rFonts w:ascii="Arial" w:hAnsi="Arial" w:cs="Arial"/>
                <w:b/>
                <w:bCs/>
                <w:sz w:val="20"/>
                <w:szCs w:val="16"/>
              </w:rPr>
              <w:instrText>PAGE</w:instrText>
            </w:r>
            <w:r w:rsidRPr="00BA6EE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A6EED">
              <w:rPr>
                <w:rFonts w:ascii="Arial" w:hAnsi="Arial" w:cs="Arial"/>
                <w:b/>
                <w:bCs/>
                <w:sz w:val="20"/>
                <w:szCs w:val="16"/>
              </w:rPr>
              <w:t>2</w:t>
            </w:r>
            <w:r w:rsidRPr="00BA6EE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BA6EED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BA6EE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A6EED">
              <w:rPr>
                <w:rFonts w:ascii="Arial" w:hAnsi="Arial" w:cs="Arial"/>
                <w:b/>
                <w:bCs/>
                <w:sz w:val="20"/>
                <w:szCs w:val="16"/>
              </w:rPr>
              <w:instrText>NUMPAGES</w:instrText>
            </w:r>
            <w:r w:rsidRPr="00BA6EE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A6EED">
              <w:rPr>
                <w:rFonts w:ascii="Arial" w:hAnsi="Arial" w:cs="Arial"/>
                <w:b/>
                <w:bCs/>
                <w:sz w:val="20"/>
                <w:szCs w:val="16"/>
              </w:rPr>
              <w:t>2</w:t>
            </w:r>
            <w:r w:rsidRPr="00BA6EE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BCC381B" w14:textId="77777777" w:rsidR="00BA6EED" w:rsidRPr="00BA6EED" w:rsidRDefault="00BA6EED">
    <w:pPr>
      <w:pStyle w:val="Zpat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B9EC" w14:textId="77777777" w:rsidR="00D47848" w:rsidRDefault="00D47848" w:rsidP="00B460AF">
      <w:r>
        <w:separator/>
      </w:r>
    </w:p>
  </w:footnote>
  <w:footnote w:type="continuationSeparator" w:id="0">
    <w:p w14:paraId="29A87CA6" w14:textId="77777777" w:rsidR="00D47848" w:rsidRDefault="00D47848" w:rsidP="00B4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04B7" w14:textId="52A4BEAB" w:rsidR="00B460AF" w:rsidRPr="00B460AF" w:rsidRDefault="00B460AF">
    <w:pPr>
      <w:pStyle w:val="Zhlav"/>
      <w:rPr>
        <w:rFonts w:ascii="Arial" w:hAnsi="Arial" w:cs="Arial"/>
        <w:sz w:val="22"/>
        <w:szCs w:val="18"/>
      </w:rPr>
    </w:pPr>
    <w:r w:rsidRPr="00B460AF">
      <w:rPr>
        <w:rFonts w:ascii="Arial" w:hAnsi="Arial" w:cs="Arial"/>
        <w:sz w:val="22"/>
        <w:szCs w:val="18"/>
      </w:rPr>
      <w:t xml:space="preserve">Příloha č. </w:t>
    </w:r>
    <w:r w:rsidR="00433599">
      <w:rPr>
        <w:rFonts w:ascii="Arial" w:hAnsi="Arial" w:cs="Arial"/>
        <w:sz w:val="22"/>
        <w:szCs w:val="18"/>
      </w:rPr>
      <w:t xml:space="preserve">1 </w:t>
    </w:r>
    <w:r w:rsidRPr="00B460AF">
      <w:rPr>
        <w:rFonts w:ascii="Arial" w:hAnsi="Arial" w:cs="Arial"/>
        <w:sz w:val="22"/>
        <w:szCs w:val="18"/>
      </w:rPr>
      <w:t>– Technická specifikace</w:t>
    </w:r>
    <w:r>
      <w:rPr>
        <w:rFonts w:ascii="Arial" w:hAnsi="Arial" w:cs="Arial"/>
        <w:sz w:val="22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7F"/>
    <w:rsid w:val="00251064"/>
    <w:rsid w:val="00284281"/>
    <w:rsid w:val="002D2E36"/>
    <w:rsid w:val="00312B42"/>
    <w:rsid w:val="0032009F"/>
    <w:rsid w:val="0033134A"/>
    <w:rsid w:val="00333BAB"/>
    <w:rsid w:val="003D12D6"/>
    <w:rsid w:val="003F5006"/>
    <w:rsid w:val="00433599"/>
    <w:rsid w:val="004350A8"/>
    <w:rsid w:val="004C1312"/>
    <w:rsid w:val="00511871"/>
    <w:rsid w:val="00572F7F"/>
    <w:rsid w:val="006715F6"/>
    <w:rsid w:val="0086599E"/>
    <w:rsid w:val="00913BD5"/>
    <w:rsid w:val="009312CB"/>
    <w:rsid w:val="00945A32"/>
    <w:rsid w:val="009E1277"/>
    <w:rsid w:val="009E5D45"/>
    <w:rsid w:val="00A34659"/>
    <w:rsid w:val="00A546B4"/>
    <w:rsid w:val="00AF0CEA"/>
    <w:rsid w:val="00B460AF"/>
    <w:rsid w:val="00B77605"/>
    <w:rsid w:val="00BA5018"/>
    <w:rsid w:val="00BA6EED"/>
    <w:rsid w:val="00C734B5"/>
    <w:rsid w:val="00C8031B"/>
    <w:rsid w:val="00C97396"/>
    <w:rsid w:val="00D47848"/>
    <w:rsid w:val="00D576A0"/>
    <w:rsid w:val="00DD4CC4"/>
    <w:rsid w:val="00DE15F7"/>
    <w:rsid w:val="00DF1223"/>
    <w:rsid w:val="00EE5B60"/>
    <w:rsid w:val="00F61B0F"/>
    <w:rsid w:val="00F93F8F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5F2D"/>
  <w15:chartTrackingRefBased/>
  <w15:docId w15:val="{B26AD0E8-1984-425D-98FD-6EAAC73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2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F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F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F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F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F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F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7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72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F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72F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72F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F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F7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unhideWhenUsed/>
    <w:rsid w:val="00B460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0A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46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0A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3A7AF05585242B8C6BED5AE9BD166" ma:contentTypeVersion="15" ma:contentTypeDescription="Vytvoří nový dokument" ma:contentTypeScope="" ma:versionID="d23fe3440944991190458d4ec0e46db3">
  <xsd:schema xmlns:xsd="http://www.w3.org/2001/XMLSchema" xmlns:xs="http://www.w3.org/2001/XMLSchema" xmlns:p="http://schemas.microsoft.com/office/2006/metadata/properties" xmlns:ns2="e86b8fbf-0a4a-4f30-ab9e-56ce88a1340b" xmlns:ns3="a6cb3e62-9f49-494e-9c1d-c33899205250" targetNamespace="http://schemas.microsoft.com/office/2006/metadata/properties" ma:root="true" ma:fieldsID="b75d5184c1d4a514438c0ed62fa24c7b" ns2:_="" ns3:_="">
    <xsd:import namespace="e86b8fbf-0a4a-4f30-ab9e-56ce88a1340b"/>
    <xsd:import namespace="a6cb3e62-9f49-494e-9c1d-c33899205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8fbf-0a4a-4f30-ab9e-56ce88a13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237b747-4b57-475b-8b92-b7df572ed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3e62-9f49-494e-9c1d-c338992052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ab60f2-1e21-47db-9742-bf9452ba40c5}" ma:internalName="TaxCatchAll" ma:showField="CatchAllData" ma:web="a6cb3e62-9f49-494e-9c1d-c3389920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5DBA9-C140-4A03-974D-42CD2E062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b8fbf-0a4a-4f30-ab9e-56ce88a1340b"/>
    <ds:schemaRef ds:uri="a6cb3e62-9f49-494e-9c1d-c33899205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59908-933F-4098-BFDB-F3346DF6E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Josef Křeháček</cp:lastModifiedBy>
  <cp:revision>37</cp:revision>
  <cp:lastPrinted>2024-04-23T07:17:00Z</cp:lastPrinted>
  <dcterms:created xsi:type="dcterms:W3CDTF">2024-03-25T22:34:00Z</dcterms:created>
  <dcterms:modified xsi:type="dcterms:W3CDTF">2024-04-23T07:18:00Z</dcterms:modified>
</cp:coreProperties>
</file>