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8E59" w14:textId="77777777" w:rsidR="0087686F" w:rsidRPr="008A52F6" w:rsidRDefault="0087686F" w:rsidP="0087686F">
      <w:pPr>
        <w:pStyle w:val="RLNzevsmlouvy"/>
        <w:spacing w:after="120" w:line="276" w:lineRule="auto"/>
        <w:rPr>
          <w:rFonts w:ascii="Arial" w:hAnsi="Arial"/>
          <w:sz w:val="28"/>
          <w:szCs w:val="22"/>
        </w:rPr>
      </w:pPr>
      <w:bookmarkStart w:id="0" w:name="OLE_LINK1"/>
      <w:bookmarkStart w:id="1" w:name="OLE_LINK2"/>
      <w:r w:rsidRPr="008A52F6">
        <w:rPr>
          <w:rFonts w:ascii="Arial" w:hAnsi="Arial"/>
          <w:sz w:val="28"/>
          <w:szCs w:val="22"/>
        </w:rPr>
        <w:t>RÁMCOVÁ SMLOUVA</w:t>
      </w:r>
    </w:p>
    <w:p w14:paraId="3F5FBAC8" w14:textId="77777777" w:rsidR="0087686F" w:rsidRPr="008A52F6" w:rsidRDefault="0087686F" w:rsidP="0087686F">
      <w:pPr>
        <w:pStyle w:val="RLdajeosmluvnstran"/>
        <w:spacing w:before="120" w:line="276" w:lineRule="auto"/>
        <w:rPr>
          <w:rFonts w:ascii="Arial" w:hAnsi="Arial" w:cs="Arial"/>
        </w:rPr>
      </w:pPr>
      <w:r w:rsidRPr="008A52F6">
        <w:rPr>
          <w:rFonts w:ascii="Arial" w:hAnsi="Arial" w:cs="Arial"/>
          <w:i/>
          <w:szCs w:val="22"/>
        </w:rPr>
        <w:t>číslo smlouvy:</w:t>
      </w:r>
      <w:r w:rsidRPr="008A52F6">
        <w:rPr>
          <w:rFonts w:ascii="Arial" w:hAnsi="Arial" w:cs="Arial"/>
        </w:rPr>
        <w:t xml:space="preserve"> </w:t>
      </w:r>
      <w:r w:rsidRPr="008A52F6">
        <w:rPr>
          <w:rFonts w:ascii="Arial" w:hAnsi="Arial" w:cs="Arial"/>
          <w:i/>
          <w:szCs w:val="22"/>
        </w:rPr>
        <w:t>318-2024-14121</w:t>
      </w:r>
    </w:p>
    <w:bookmarkEnd w:id="0"/>
    <w:bookmarkEnd w:id="1"/>
    <w:p w14:paraId="568D6B50"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Smluvní strany:</w:t>
      </w:r>
    </w:p>
    <w:p w14:paraId="0A5AC20B" w14:textId="77777777" w:rsidR="0087686F" w:rsidRPr="008A52F6" w:rsidRDefault="0087686F" w:rsidP="0087686F">
      <w:pPr>
        <w:pStyle w:val="RLdajeosmluvnstran"/>
        <w:spacing w:before="120" w:line="276" w:lineRule="auto"/>
        <w:rPr>
          <w:rFonts w:ascii="Arial" w:hAnsi="Arial" w:cs="Arial"/>
          <w:b/>
          <w:szCs w:val="22"/>
        </w:rPr>
      </w:pPr>
      <w:r w:rsidRPr="008A52F6">
        <w:rPr>
          <w:rFonts w:ascii="Arial" w:hAnsi="Arial" w:cs="Arial"/>
          <w:b/>
          <w:szCs w:val="22"/>
        </w:rPr>
        <w:t>Česká republika – Ministerstvo zemědělství</w:t>
      </w:r>
    </w:p>
    <w:p w14:paraId="56D2DBA3"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 xml:space="preserve">se sídlem: Těšnov 65/17, 110 00 Praha 1 </w:t>
      </w:r>
    </w:p>
    <w:p w14:paraId="7240EC88"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IČO: 00020478, DIČ: CZ00020478</w:t>
      </w:r>
    </w:p>
    <w:p w14:paraId="3FBF01F6"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 xml:space="preserve">bank. spojení: ČNB, centrální pobočka Praha 1, č. účtu: </w:t>
      </w:r>
      <w:r w:rsidRPr="008A52F6">
        <w:rPr>
          <w:rFonts w:ascii="Arial" w:hAnsi="Arial" w:cs="Arial"/>
          <w:szCs w:val="20"/>
        </w:rPr>
        <w:t>10006-1226001/0710</w:t>
      </w:r>
    </w:p>
    <w:p w14:paraId="1DBB0B38"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jejímž jménem jedná: Ing. Pavel Pojer, ředitel Odboru Řídicí orgán OP Rybářství</w:t>
      </w:r>
    </w:p>
    <w:p w14:paraId="2BAA1672"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ID datové schránky:</w:t>
      </w:r>
      <w:r w:rsidRPr="008A52F6">
        <w:rPr>
          <w:rFonts w:ascii="Arial" w:hAnsi="Arial" w:cs="Arial"/>
          <w:i/>
          <w:szCs w:val="22"/>
        </w:rPr>
        <w:t xml:space="preserve"> </w:t>
      </w:r>
      <w:r w:rsidRPr="008A52F6">
        <w:rPr>
          <w:rFonts w:ascii="Arial" w:hAnsi="Arial" w:cs="Arial"/>
          <w:szCs w:val="22"/>
        </w:rPr>
        <w:t>yphaax8</w:t>
      </w:r>
    </w:p>
    <w:p w14:paraId="372BE89C"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(dále jen „</w:t>
      </w:r>
      <w:r w:rsidRPr="008A52F6">
        <w:rPr>
          <w:rFonts w:ascii="Arial" w:hAnsi="Arial" w:cs="Arial"/>
          <w:b/>
          <w:szCs w:val="22"/>
        </w:rPr>
        <w:t>Objednatel</w:t>
      </w:r>
      <w:r w:rsidRPr="008A52F6">
        <w:rPr>
          <w:rFonts w:ascii="Arial" w:hAnsi="Arial" w:cs="Arial"/>
          <w:szCs w:val="22"/>
        </w:rPr>
        <w:t>“)</w:t>
      </w:r>
    </w:p>
    <w:p w14:paraId="2A87704E" w14:textId="77777777" w:rsidR="0087686F" w:rsidRPr="008A52F6" w:rsidRDefault="0087686F" w:rsidP="0087686F">
      <w:pPr>
        <w:spacing w:before="120" w:after="120"/>
        <w:jc w:val="center"/>
        <w:rPr>
          <w:rFonts w:ascii="Arial" w:hAnsi="Arial" w:cs="Arial"/>
        </w:rPr>
      </w:pPr>
      <w:r w:rsidRPr="008A52F6">
        <w:rPr>
          <w:rFonts w:ascii="Arial" w:hAnsi="Arial" w:cs="Arial"/>
        </w:rPr>
        <w:t>a</w:t>
      </w:r>
    </w:p>
    <w:p w14:paraId="28EC2CB1" w14:textId="77777777" w:rsidR="0087686F" w:rsidRPr="008A52F6" w:rsidRDefault="0087686F" w:rsidP="0087686F">
      <w:pPr>
        <w:jc w:val="center"/>
        <w:rPr>
          <w:rFonts w:ascii="Arial" w:hAnsi="Arial" w:cs="Arial"/>
          <w:b/>
          <w:bCs/>
        </w:rPr>
      </w:pPr>
      <w:r w:rsidRPr="008A52F6">
        <w:rPr>
          <w:rFonts w:ascii="Arial" w:hAnsi="Arial" w:cs="Arial"/>
          <w:b/>
          <w:bCs/>
        </w:rPr>
        <w:t>Moudrý překlad, s. r. o.</w:t>
      </w:r>
    </w:p>
    <w:p w14:paraId="077B394D"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se sídlem: Václavské náměstí 1, Praha 1</w:t>
      </w:r>
    </w:p>
    <w:p w14:paraId="1D51FEE4"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IČO: 27156052, DIČ: CZ 27156052, Je plátcem DPH</w:t>
      </w:r>
    </w:p>
    <w:p w14:paraId="6DAC21FB"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společnost zapsaná v obchodním rejstříku vedeném Městským soudem v Praze, odd. C, vložka 101503</w:t>
      </w:r>
    </w:p>
    <w:p w14:paraId="7FA07A03"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254186976/0300, Československá Obchodní Banka, a.s., Anglická 140/20, 120 00 Praha 2</w:t>
      </w:r>
    </w:p>
    <w:p w14:paraId="4A75D195" w14:textId="35063714"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 xml:space="preserve">jejímž jménem jedná: </w:t>
      </w:r>
      <w:r w:rsidR="004356B1">
        <w:rPr>
          <w:rFonts w:ascii="Arial" w:hAnsi="Arial" w:cs="Arial"/>
          <w:szCs w:val="22"/>
        </w:rPr>
        <w:t>XXXXXX</w:t>
      </w:r>
    </w:p>
    <w:p w14:paraId="24F60AC9" w14:textId="77777777" w:rsidR="0087686F" w:rsidRPr="008A52F6" w:rsidRDefault="0087686F" w:rsidP="0087686F">
      <w:pPr>
        <w:pStyle w:val="RLdajeosmluvnstran"/>
        <w:spacing w:before="120" w:line="276" w:lineRule="auto"/>
        <w:rPr>
          <w:rFonts w:ascii="Arial" w:hAnsi="Arial" w:cs="Arial"/>
          <w:szCs w:val="22"/>
        </w:rPr>
      </w:pPr>
      <w:r w:rsidRPr="008A52F6">
        <w:rPr>
          <w:rFonts w:ascii="Arial" w:hAnsi="Arial" w:cs="Arial"/>
          <w:szCs w:val="22"/>
        </w:rPr>
        <w:t>ID datové schránky:</w:t>
      </w:r>
      <w:r w:rsidRPr="008A52F6">
        <w:rPr>
          <w:rFonts w:ascii="Arial" w:hAnsi="Arial" w:cs="Arial"/>
          <w:i/>
          <w:szCs w:val="22"/>
        </w:rPr>
        <w:t xml:space="preserve"> </w:t>
      </w:r>
      <w:r w:rsidRPr="008A52F6">
        <w:rPr>
          <w:rFonts w:ascii="Arial" w:hAnsi="Arial" w:cs="Arial"/>
          <w:szCs w:val="22"/>
        </w:rPr>
        <w:t>2dqntve</w:t>
      </w:r>
    </w:p>
    <w:p w14:paraId="0E0889B4" w14:textId="77777777" w:rsidR="0087686F" w:rsidRPr="008A52F6" w:rsidRDefault="0087686F" w:rsidP="0087686F">
      <w:pPr>
        <w:spacing w:before="120" w:after="120"/>
        <w:jc w:val="center"/>
        <w:rPr>
          <w:rFonts w:ascii="Arial" w:hAnsi="Arial" w:cs="Arial"/>
          <w:i/>
          <w:iCs/>
        </w:rPr>
      </w:pPr>
      <w:r w:rsidRPr="008A52F6">
        <w:rPr>
          <w:rFonts w:ascii="Arial" w:hAnsi="Arial" w:cs="Arial"/>
        </w:rPr>
        <w:t>(dále jen jako „</w:t>
      </w:r>
      <w:r w:rsidRPr="008A52F6">
        <w:rPr>
          <w:rFonts w:ascii="Arial" w:hAnsi="Arial" w:cs="Arial"/>
          <w:b/>
          <w:bCs/>
        </w:rPr>
        <w:t>Zhotovitel</w:t>
      </w:r>
      <w:r w:rsidRPr="008A52F6">
        <w:rPr>
          <w:rFonts w:ascii="Arial" w:hAnsi="Arial" w:cs="Arial"/>
          <w:bCs/>
        </w:rPr>
        <w:t>“)</w:t>
      </w:r>
    </w:p>
    <w:p w14:paraId="78977935" w14:textId="77777777" w:rsidR="0087686F" w:rsidRPr="008A52F6" w:rsidRDefault="0087686F" w:rsidP="0087686F">
      <w:pPr>
        <w:pStyle w:val="RLdajeosmluvnstran"/>
        <w:spacing w:before="120" w:line="276" w:lineRule="auto"/>
        <w:jc w:val="left"/>
        <w:rPr>
          <w:rFonts w:ascii="Arial" w:hAnsi="Arial" w:cs="Arial"/>
          <w:szCs w:val="22"/>
        </w:rPr>
      </w:pPr>
    </w:p>
    <w:p w14:paraId="6611D6A5" w14:textId="77777777" w:rsidR="0087686F" w:rsidRPr="008A52F6" w:rsidRDefault="0087686F" w:rsidP="0087686F">
      <w:pPr>
        <w:spacing w:before="120" w:after="120"/>
        <w:jc w:val="center"/>
        <w:rPr>
          <w:rFonts w:ascii="Arial" w:hAnsi="Arial" w:cs="Arial"/>
          <w:i/>
          <w:iCs/>
        </w:rPr>
      </w:pPr>
      <w:r w:rsidRPr="008A52F6">
        <w:rPr>
          <w:rFonts w:ascii="Arial" w:hAnsi="Arial" w:cs="Arial"/>
          <w:i/>
          <w:iCs/>
        </w:rPr>
        <w:t>(</w:t>
      </w:r>
      <w:r w:rsidRPr="008A52F6">
        <w:rPr>
          <w:rFonts w:ascii="Arial" w:hAnsi="Arial" w:cs="Arial"/>
          <w:iCs/>
        </w:rPr>
        <w:t>společně dále jen jako</w:t>
      </w:r>
      <w:r w:rsidRPr="008A52F6">
        <w:rPr>
          <w:rFonts w:ascii="Arial" w:hAnsi="Arial" w:cs="Arial"/>
          <w:i/>
          <w:iCs/>
        </w:rPr>
        <w:t xml:space="preserve"> „</w:t>
      </w:r>
      <w:r w:rsidRPr="008A52F6">
        <w:rPr>
          <w:rFonts w:ascii="Arial" w:hAnsi="Arial" w:cs="Arial"/>
          <w:b/>
          <w:iCs/>
        </w:rPr>
        <w:t>smluvní strany</w:t>
      </w:r>
      <w:r w:rsidRPr="008A52F6">
        <w:rPr>
          <w:rFonts w:ascii="Arial" w:hAnsi="Arial" w:cs="Arial"/>
          <w:i/>
          <w:iCs/>
        </w:rPr>
        <w:t>“)</w:t>
      </w:r>
    </w:p>
    <w:p w14:paraId="55646376" w14:textId="77777777" w:rsidR="0087686F" w:rsidRPr="008A52F6" w:rsidRDefault="0087686F" w:rsidP="0087686F">
      <w:pPr>
        <w:spacing w:before="120" w:after="120"/>
        <w:jc w:val="center"/>
        <w:rPr>
          <w:rFonts w:ascii="Arial" w:hAnsi="Arial" w:cs="Arial"/>
        </w:rPr>
      </w:pPr>
      <w:r w:rsidRPr="008A52F6">
        <w:rPr>
          <w:rFonts w:ascii="Arial" w:hAnsi="Arial" w:cs="Arial"/>
        </w:rPr>
        <w:t>dnešního dne uzavřely tuto smlouvu v souladu s ustanovením § 1746 odst. 2 zákona č. 89/2012 Sb., občanský zákoník, v platném znění (dále jen „</w:t>
      </w:r>
      <w:r w:rsidRPr="008A52F6">
        <w:rPr>
          <w:rFonts w:ascii="Arial" w:hAnsi="Arial" w:cs="Arial"/>
          <w:b/>
        </w:rPr>
        <w:t>občanský zákoník</w:t>
      </w:r>
      <w:r w:rsidRPr="008A52F6">
        <w:rPr>
          <w:rFonts w:ascii="Arial" w:hAnsi="Arial" w:cs="Arial"/>
        </w:rPr>
        <w:t>“)</w:t>
      </w:r>
    </w:p>
    <w:p w14:paraId="074898D0" w14:textId="77777777" w:rsidR="0087686F" w:rsidRPr="008A52F6" w:rsidRDefault="0087686F" w:rsidP="0087686F">
      <w:pPr>
        <w:spacing w:before="120" w:after="120"/>
        <w:jc w:val="center"/>
        <w:rPr>
          <w:rFonts w:ascii="Arial" w:hAnsi="Arial" w:cs="Arial"/>
        </w:rPr>
      </w:pPr>
    </w:p>
    <w:p w14:paraId="071B091B" w14:textId="77777777" w:rsidR="0087686F" w:rsidRPr="008A52F6" w:rsidRDefault="0087686F" w:rsidP="0087686F">
      <w:pPr>
        <w:spacing w:before="120" w:after="120"/>
        <w:jc w:val="center"/>
        <w:rPr>
          <w:rFonts w:ascii="Arial" w:hAnsi="Arial" w:cs="Arial"/>
        </w:rPr>
      </w:pPr>
      <w:r w:rsidRPr="008A52F6">
        <w:rPr>
          <w:rFonts w:ascii="Arial" w:hAnsi="Arial" w:cs="Arial"/>
        </w:rPr>
        <w:t>(dále jen „</w:t>
      </w:r>
      <w:r w:rsidRPr="008A52F6">
        <w:rPr>
          <w:rFonts w:ascii="Arial" w:hAnsi="Arial" w:cs="Arial"/>
          <w:b/>
        </w:rPr>
        <w:t>Rámcová smlouva</w:t>
      </w:r>
      <w:r w:rsidRPr="008A52F6">
        <w:rPr>
          <w:rFonts w:ascii="Arial" w:hAnsi="Arial" w:cs="Arial"/>
        </w:rPr>
        <w:t>“)</w:t>
      </w:r>
    </w:p>
    <w:p w14:paraId="3339045C" w14:textId="77777777" w:rsidR="0087686F" w:rsidRPr="008A52F6" w:rsidRDefault="0087686F" w:rsidP="0087686F">
      <w:pPr>
        <w:pStyle w:val="RLProhlensmluvnchstran"/>
        <w:spacing w:before="120" w:line="276" w:lineRule="auto"/>
        <w:rPr>
          <w:rFonts w:ascii="Arial" w:hAnsi="Arial" w:cs="Arial"/>
          <w:szCs w:val="22"/>
        </w:rPr>
      </w:pPr>
    </w:p>
    <w:p w14:paraId="2D691610" w14:textId="77777777" w:rsidR="0087686F" w:rsidRPr="008A52F6" w:rsidRDefault="0087686F" w:rsidP="0087686F">
      <w:pPr>
        <w:pStyle w:val="RLProhlensmluvnchstran"/>
        <w:spacing w:before="120" w:line="276" w:lineRule="auto"/>
        <w:rPr>
          <w:rFonts w:ascii="Arial" w:hAnsi="Arial" w:cs="Arial"/>
          <w:szCs w:val="22"/>
        </w:rPr>
      </w:pPr>
    </w:p>
    <w:p w14:paraId="33803915" w14:textId="77777777" w:rsidR="0087686F" w:rsidRPr="008A52F6" w:rsidRDefault="0087686F" w:rsidP="0087686F">
      <w:pPr>
        <w:pStyle w:val="RLProhlensmluvnchstran"/>
        <w:spacing w:before="120" w:line="276" w:lineRule="auto"/>
        <w:rPr>
          <w:rFonts w:ascii="Arial" w:hAnsi="Arial" w:cs="Arial"/>
          <w:szCs w:val="22"/>
        </w:rPr>
      </w:pPr>
    </w:p>
    <w:p w14:paraId="591AA93A" w14:textId="77777777" w:rsidR="0087686F" w:rsidRPr="008A52F6" w:rsidRDefault="0087686F" w:rsidP="0087686F">
      <w:pPr>
        <w:pStyle w:val="RLProhlensmluvnchstran"/>
        <w:spacing w:before="120" w:line="276" w:lineRule="auto"/>
        <w:rPr>
          <w:rFonts w:ascii="Arial" w:hAnsi="Arial" w:cs="Arial"/>
          <w:szCs w:val="22"/>
        </w:rPr>
      </w:pPr>
    </w:p>
    <w:p w14:paraId="6EDB04A9" w14:textId="77777777" w:rsidR="0087686F" w:rsidRPr="008A52F6" w:rsidRDefault="0087686F" w:rsidP="0087686F">
      <w:pPr>
        <w:pStyle w:val="RLProhlensmluvnchstran"/>
        <w:spacing w:before="120" w:line="276" w:lineRule="auto"/>
        <w:rPr>
          <w:rFonts w:ascii="Arial" w:hAnsi="Arial" w:cs="Arial"/>
          <w:szCs w:val="22"/>
        </w:rPr>
      </w:pPr>
    </w:p>
    <w:p w14:paraId="634ECB7E" w14:textId="77777777" w:rsidR="0087686F" w:rsidRPr="008A52F6" w:rsidRDefault="0087686F" w:rsidP="0087686F">
      <w:pPr>
        <w:pStyle w:val="RLProhlensmluvnchstran"/>
        <w:spacing w:before="120" w:line="276" w:lineRule="auto"/>
        <w:rPr>
          <w:rFonts w:ascii="Arial" w:hAnsi="Arial" w:cs="Arial"/>
          <w:szCs w:val="22"/>
        </w:rPr>
      </w:pPr>
      <w:r w:rsidRPr="008A52F6">
        <w:rPr>
          <w:rFonts w:ascii="Arial" w:hAnsi="Arial" w:cs="Arial"/>
          <w:szCs w:val="22"/>
        </w:rPr>
        <w:lastRenderedPageBreak/>
        <w:t>Smluvní strany, vědomy si svých závazků v této Rámcové smlouvě obsažených a s úmyslem být touto Rámcovou smlouvou vázány, se dohodly na následujícím znění Rámcové smlouvy:</w:t>
      </w:r>
    </w:p>
    <w:p w14:paraId="60E1839A" w14:textId="77777777" w:rsidR="0087686F" w:rsidRPr="008A52F6" w:rsidRDefault="0087686F" w:rsidP="0087686F">
      <w:pPr>
        <w:pStyle w:val="RLProhlensmluvnchstran"/>
        <w:spacing w:before="120" w:line="276" w:lineRule="auto"/>
        <w:rPr>
          <w:rFonts w:ascii="Arial" w:hAnsi="Arial" w:cs="Arial"/>
          <w:szCs w:val="22"/>
        </w:rPr>
      </w:pPr>
    </w:p>
    <w:p w14:paraId="46829B30" w14:textId="77777777" w:rsidR="0087686F" w:rsidRPr="008A52F6" w:rsidRDefault="0087686F" w:rsidP="0087686F">
      <w:pPr>
        <w:pStyle w:val="RLProhlensmluvnchstran"/>
        <w:spacing w:before="120" w:line="276" w:lineRule="auto"/>
        <w:rPr>
          <w:rFonts w:ascii="Arial" w:hAnsi="Arial" w:cs="Arial"/>
          <w:b w:val="0"/>
          <w:szCs w:val="22"/>
        </w:rPr>
      </w:pPr>
      <w:r w:rsidRPr="008A52F6">
        <w:rPr>
          <w:rFonts w:ascii="Arial" w:hAnsi="Arial" w:cs="Arial"/>
          <w:b w:val="0"/>
          <w:szCs w:val="22"/>
        </w:rPr>
        <w:t>Preambule</w:t>
      </w:r>
    </w:p>
    <w:p w14:paraId="1B885E07" w14:textId="77777777" w:rsidR="0087686F" w:rsidRPr="008A52F6" w:rsidRDefault="0087686F" w:rsidP="0087686F">
      <w:pPr>
        <w:pStyle w:val="Zkladntext"/>
        <w:numPr>
          <w:ilvl w:val="0"/>
          <w:numId w:val="45"/>
        </w:numPr>
        <w:spacing w:line="276" w:lineRule="auto"/>
        <w:rPr>
          <w:rFonts w:ascii="Arial" w:hAnsi="Arial" w:cs="Arial"/>
          <w:sz w:val="22"/>
          <w:szCs w:val="22"/>
        </w:rPr>
      </w:pPr>
      <w:r w:rsidRPr="008A52F6">
        <w:rPr>
          <w:rFonts w:ascii="Arial" w:hAnsi="Arial" w:cs="Arial"/>
          <w:sz w:val="22"/>
          <w:szCs w:val="22"/>
        </w:rPr>
        <w:t>Zhotovitel prohlašuje, že:</w:t>
      </w:r>
    </w:p>
    <w:p w14:paraId="598BE0FF" w14:textId="77777777" w:rsidR="0087686F" w:rsidRPr="008A52F6" w:rsidRDefault="0087686F" w:rsidP="0087686F">
      <w:pPr>
        <w:pStyle w:val="Zkladntext"/>
        <w:spacing w:line="276" w:lineRule="auto"/>
        <w:ind w:left="720"/>
        <w:rPr>
          <w:rFonts w:ascii="Arial" w:hAnsi="Arial" w:cs="Arial"/>
          <w:sz w:val="22"/>
          <w:szCs w:val="22"/>
        </w:rPr>
      </w:pPr>
      <w:r w:rsidRPr="008A52F6">
        <w:rPr>
          <w:rFonts w:ascii="Arial" w:hAnsi="Arial" w:cs="Arial"/>
          <w:sz w:val="22"/>
          <w:szCs w:val="22"/>
        </w:rPr>
        <w:t>není s odkazem na čl. 5k nařízení Rady EU 2022/576 ze dne 8. dubna 2022, kterým se mění nařízení (EU) č. 833/2014 o omezujících opatřeních vzhledem k činnostem Ruska destabilizujícím situaci na Ukrajině,</w:t>
      </w:r>
    </w:p>
    <w:p w14:paraId="66438827" w14:textId="77777777" w:rsidR="0087686F" w:rsidRPr="008A52F6" w:rsidRDefault="0087686F" w:rsidP="0087686F">
      <w:pPr>
        <w:pStyle w:val="RLTextlnkuslovan"/>
        <w:numPr>
          <w:ilvl w:val="0"/>
          <w:numId w:val="43"/>
        </w:numPr>
        <w:tabs>
          <w:tab w:val="left" w:pos="86"/>
          <w:tab w:val="left" w:pos="1134"/>
        </w:tabs>
        <w:spacing w:before="60" w:after="60" w:line="240" w:lineRule="auto"/>
        <w:ind w:left="1134"/>
        <w:rPr>
          <w:rFonts w:ascii="Arial" w:hAnsi="Arial" w:cs="Arial"/>
          <w:szCs w:val="22"/>
          <w:lang w:eastAsia="cs-CZ"/>
        </w:rPr>
      </w:pPr>
      <w:r w:rsidRPr="008A52F6">
        <w:rPr>
          <w:rFonts w:ascii="Arial" w:hAnsi="Arial" w:cs="Arial"/>
          <w:szCs w:val="22"/>
          <w:lang w:eastAsia="cs-CZ"/>
        </w:rPr>
        <w:t>ruským státním příslušníkem, fyzickou či právnickou osobou nebo subjektem či orgánem se sídlem v Rusku;</w:t>
      </w:r>
    </w:p>
    <w:p w14:paraId="47CB2120" w14:textId="77777777" w:rsidR="0087686F" w:rsidRPr="008A52F6" w:rsidRDefault="0087686F" w:rsidP="0087686F">
      <w:pPr>
        <w:pStyle w:val="RLTextlnkuslovan"/>
        <w:numPr>
          <w:ilvl w:val="0"/>
          <w:numId w:val="43"/>
        </w:numPr>
        <w:tabs>
          <w:tab w:val="left" w:pos="86"/>
          <w:tab w:val="left" w:pos="1134"/>
        </w:tabs>
        <w:spacing w:before="60" w:after="60" w:line="240" w:lineRule="auto"/>
        <w:ind w:left="1134"/>
        <w:rPr>
          <w:rFonts w:ascii="Arial" w:hAnsi="Arial" w:cs="Arial"/>
          <w:szCs w:val="22"/>
          <w:lang w:eastAsia="cs-CZ"/>
        </w:rPr>
      </w:pPr>
      <w:r w:rsidRPr="008A52F6">
        <w:rPr>
          <w:rFonts w:ascii="Arial" w:hAnsi="Arial" w:cs="Arial"/>
          <w:szCs w:val="22"/>
          <w:lang w:eastAsia="cs-CZ"/>
        </w:rPr>
        <w:t xml:space="preserve">právnickou osobou, subjektem nebo orgánem, které jsou z více než 50 % přímo či nepřímo vlastněny některým ze subjektů uvedených v písmeni a) tohoto pododstavce smlouvy, přičemž podíly těchto subjektů se sčítají, nebo </w:t>
      </w:r>
    </w:p>
    <w:p w14:paraId="56C2A41D" w14:textId="77777777" w:rsidR="0087686F" w:rsidRPr="008A52F6" w:rsidRDefault="0087686F" w:rsidP="0087686F">
      <w:pPr>
        <w:pStyle w:val="RLTextlnkuslovan"/>
        <w:numPr>
          <w:ilvl w:val="0"/>
          <w:numId w:val="43"/>
        </w:numPr>
        <w:tabs>
          <w:tab w:val="left" w:pos="86"/>
          <w:tab w:val="left" w:pos="1134"/>
        </w:tabs>
        <w:spacing w:before="60" w:after="60" w:line="240" w:lineRule="auto"/>
        <w:ind w:left="1134"/>
        <w:rPr>
          <w:rFonts w:ascii="Arial" w:hAnsi="Arial" w:cs="Arial"/>
          <w:szCs w:val="22"/>
          <w:lang w:eastAsia="cs-CZ"/>
        </w:rPr>
      </w:pPr>
      <w:r w:rsidRPr="008A52F6">
        <w:rPr>
          <w:rFonts w:ascii="Arial" w:hAnsi="Arial" w:cs="Arial"/>
          <w:szCs w:val="22"/>
          <w:lang w:eastAsia="cs-CZ"/>
        </w:rPr>
        <w:t>fyzickou nebo právnickou osobou, subjektem nebo orgánem, které jednají jménem nebo na pokyn některého ze subjektů uvedených v písmeni a) nebo b) tohoto pododstavce Rámcové dohody,</w:t>
      </w:r>
    </w:p>
    <w:p w14:paraId="041EBE10" w14:textId="77777777" w:rsidR="0087686F" w:rsidRPr="008A52F6" w:rsidRDefault="0087686F" w:rsidP="0087686F">
      <w:pPr>
        <w:pStyle w:val="RLTextlnkuslovan"/>
        <w:numPr>
          <w:ilvl w:val="0"/>
          <w:numId w:val="0"/>
        </w:numPr>
        <w:tabs>
          <w:tab w:val="left" w:pos="1134"/>
        </w:tabs>
        <w:spacing w:before="60" w:after="60" w:line="240" w:lineRule="auto"/>
        <w:ind w:left="1134"/>
        <w:rPr>
          <w:rFonts w:ascii="Arial" w:hAnsi="Arial" w:cs="Arial"/>
          <w:szCs w:val="22"/>
          <w:lang w:eastAsia="cs-CZ"/>
        </w:rPr>
      </w:pPr>
      <w:r w:rsidRPr="008A52F6">
        <w:rPr>
          <w:rFonts w:ascii="Arial" w:hAnsi="Arial" w:cs="Arial"/>
          <w:szCs w:val="22"/>
          <w:lang w:eastAsia="cs-CZ"/>
        </w:rPr>
        <w:t>přičemž zhotovitel prohlašuje, že odpovídá za to, že výše uvedené se vztahuje i vůči všem jeho poddodavatelům, pokud jejich plnění představuje více než 10 % hodnoty Veřejné zakázky, nebo</w:t>
      </w:r>
    </w:p>
    <w:p w14:paraId="2A6E10E7" w14:textId="77777777" w:rsidR="0087686F" w:rsidRPr="008A52F6" w:rsidRDefault="0087686F" w:rsidP="0087686F">
      <w:pPr>
        <w:pStyle w:val="Zkladntext"/>
        <w:spacing w:line="276" w:lineRule="auto"/>
        <w:ind w:left="720"/>
        <w:rPr>
          <w:rFonts w:ascii="Arial" w:hAnsi="Arial" w:cs="Arial"/>
          <w:sz w:val="22"/>
          <w:szCs w:val="22"/>
        </w:rPr>
      </w:pPr>
    </w:p>
    <w:p w14:paraId="5B8B4462" w14:textId="77777777" w:rsidR="0087686F" w:rsidRPr="008A52F6" w:rsidRDefault="0087686F" w:rsidP="0087686F">
      <w:pPr>
        <w:pStyle w:val="Zkladntext"/>
        <w:numPr>
          <w:ilvl w:val="0"/>
          <w:numId w:val="45"/>
        </w:numPr>
        <w:spacing w:line="276" w:lineRule="auto"/>
        <w:rPr>
          <w:rFonts w:ascii="Arial" w:hAnsi="Arial" w:cs="Arial"/>
          <w:sz w:val="22"/>
          <w:szCs w:val="22"/>
        </w:rPr>
      </w:pPr>
      <w:r w:rsidRPr="008A52F6">
        <w:rPr>
          <w:rFonts w:ascii="Arial" w:hAnsi="Arial" w:cs="Arial"/>
          <w:sz w:val="22"/>
          <w:szCs w:val="22"/>
        </w:rPr>
        <w:t>Zhotovitel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8A52F6">
        <w:rPr>
          <w:rFonts w:ascii="Arial" w:hAnsi="Arial" w:cs="Arial"/>
          <w:sz w:val="22"/>
          <w:szCs w:val="22"/>
        </w:rPr>
        <w:t>ii</w:t>
      </w:r>
      <w:proofErr w:type="spellEnd"/>
      <w:r w:rsidRPr="008A52F6">
        <w:rPr>
          <w:rFonts w:ascii="Arial" w:hAnsi="Arial" w:cs="Arial"/>
          <w:sz w:val="22"/>
          <w:szCs w:val="22"/>
        </w:rPr>
        <w:t>) české právní předpisy, zejména zákon č. 69/2006 Sb., o provádění mezinárodních sankcí, v platném znění, navazující na nařízení EU uvedená v tomto odstavci.</w:t>
      </w:r>
    </w:p>
    <w:p w14:paraId="08CB54F9" w14:textId="77777777" w:rsidR="0087686F" w:rsidRPr="008A52F6" w:rsidRDefault="0087686F" w:rsidP="0087686F">
      <w:pPr>
        <w:pStyle w:val="Zkladntext"/>
        <w:spacing w:line="276" w:lineRule="auto"/>
        <w:ind w:left="720"/>
        <w:rPr>
          <w:rFonts w:ascii="Arial" w:hAnsi="Arial" w:cs="Arial"/>
          <w:b/>
          <w:bCs/>
          <w:sz w:val="22"/>
          <w:szCs w:val="22"/>
        </w:rPr>
      </w:pPr>
    </w:p>
    <w:p w14:paraId="7B87811C" w14:textId="77777777" w:rsidR="0087686F" w:rsidRPr="008A52F6" w:rsidRDefault="0087686F" w:rsidP="0087686F">
      <w:pPr>
        <w:pStyle w:val="Zkladntext"/>
        <w:numPr>
          <w:ilvl w:val="0"/>
          <w:numId w:val="45"/>
        </w:numPr>
        <w:spacing w:line="276" w:lineRule="auto"/>
        <w:rPr>
          <w:rFonts w:ascii="Arial" w:hAnsi="Arial" w:cs="Arial"/>
          <w:b/>
          <w:bCs/>
          <w:sz w:val="22"/>
          <w:szCs w:val="22"/>
        </w:rPr>
      </w:pPr>
      <w:r w:rsidRPr="008A52F6">
        <w:rPr>
          <w:rFonts w:ascii="Arial" w:hAnsi="Arial" w:cs="Arial"/>
          <w:sz w:val="22"/>
          <w:szCs w:val="22"/>
        </w:rPr>
        <w:t xml:space="preserve">Zhotovitel se tímto zavazuje udržovat prohlášení podle předchozího odst. 1 a 2 Preambule Rámcové smlouvy v pravdivosti a platnosti po dobu účinnosti této Rámcové smlouvy </w:t>
      </w:r>
      <w:r w:rsidRPr="008A52F6">
        <w:rPr>
          <w:rFonts w:ascii="Arial" w:hAnsi="Arial" w:cs="Arial"/>
          <w:color w:val="000000"/>
          <w:sz w:val="22"/>
          <w:szCs w:val="22"/>
        </w:rPr>
        <w:t>a Objednatele bezodkladně (nejpozději však do 3 pracovních dní ode dne, kdy příslušná skutečnost nastala) informovat o všech skutečnostech, které mohou mít dopad na pravdivost, úplnost nebo přesnost předmětného prohlášení, stejně jako závazku dle čl. IV odst. 11 a 12 této Rámcové smlouvy (dále jen „</w:t>
      </w:r>
      <w:r w:rsidRPr="008A52F6">
        <w:rPr>
          <w:rFonts w:ascii="Arial" w:hAnsi="Arial" w:cs="Arial"/>
          <w:b/>
          <w:bCs/>
          <w:color w:val="000000"/>
          <w:sz w:val="22"/>
          <w:szCs w:val="22"/>
        </w:rPr>
        <w:t>Informační povinnost</w:t>
      </w:r>
      <w:r w:rsidRPr="008A52F6">
        <w:rPr>
          <w:rFonts w:ascii="Arial" w:hAnsi="Arial" w:cs="Arial"/>
          <w:color w:val="000000"/>
          <w:sz w:val="22"/>
          <w:szCs w:val="22"/>
        </w:rPr>
        <w:t>“)</w:t>
      </w:r>
      <w:r w:rsidRPr="008A52F6">
        <w:rPr>
          <w:rFonts w:ascii="Arial" w:hAnsi="Arial" w:cs="Arial"/>
          <w:sz w:val="22"/>
          <w:szCs w:val="22"/>
        </w:rPr>
        <w:t>.</w:t>
      </w:r>
      <w:r w:rsidRPr="008A52F6">
        <w:rPr>
          <w:rFonts w:ascii="Arial" w:hAnsi="Arial" w:cs="Arial"/>
          <w:b/>
          <w:bCs/>
          <w:sz w:val="22"/>
          <w:szCs w:val="22"/>
        </w:rPr>
        <w:t xml:space="preserve"> </w:t>
      </w:r>
    </w:p>
    <w:p w14:paraId="18711944" w14:textId="77777777" w:rsidR="0087686F" w:rsidRPr="008A52F6" w:rsidRDefault="0087686F" w:rsidP="0087686F">
      <w:pPr>
        <w:pStyle w:val="RLProhlensmluvnchstran"/>
        <w:spacing w:before="120" w:line="276" w:lineRule="auto"/>
        <w:jc w:val="left"/>
        <w:rPr>
          <w:rFonts w:ascii="Arial" w:hAnsi="Arial" w:cs="Arial"/>
          <w:szCs w:val="22"/>
        </w:rPr>
      </w:pPr>
    </w:p>
    <w:p w14:paraId="45E3168D" w14:textId="77777777" w:rsidR="0087686F" w:rsidRPr="008A52F6" w:rsidRDefault="0087686F" w:rsidP="0087686F">
      <w:pPr>
        <w:rPr>
          <w:rFonts w:ascii="Arial" w:hAnsi="Arial" w:cs="Arial"/>
          <w:b/>
          <w:sz w:val="24"/>
        </w:rPr>
      </w:pPr>
      <w:bookmarkStart w:id="2" w:name="_Toc212632746"/>
      <w:bookmarkStart w:id="3" w:name="_Ref332807223"/>
      <w:r w:rsidRPr="008A52F6">
        <w:rPr>
          <w:rFonts w:ascii="Arial" w:hAnsi="Arial" w:cs="Arial"/>
          <w:b/>
          <w:sz w:val="24"/>
        </w:rPr>
        <w:br w:type="page"/>
      </w:r>
    </w:p>
    <w:p w14:paraId="33E4F8B0"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lastRenderedPageBreak/>
        <w:t>Článek I.</w:t>
      </w:r>
    </w:p>
    <w:p w14:paraId="72254D21" w14:textId="77777777" w:rsidR="0087686F" w:rsidRPr="008A52F6" w:rsidRDefault="0087686F" w:rsidP="0087686F">
      <w:pPr>
        <w:keepNext/>
        <w:suppressAutoHyphens/>
        <w:spacing w:before="120" w:after="120"/>
        <w:ind w:left="709"/>
        <w:jc w:val="center"/>
        <w:outlineLvl w:val="0"/>
        <w:rPr>
          <w:rFonts w:ascii="Arial" w:hAnsi="Arial" w:cs="Arial"/>
          <w:b/>
        </w:rPr>
      </w:pPr>
      <w:r w:rsidRPr="008A52F6">
        <w:rPr>
          <w:rFonts w:ascii="Arial" w:hAnsi="Arial" w:cs="Arial"/>
          <w:b/>
        </w:rPr>
        <w:t>ÚČEL A PŘEDMĚT RÁMCOVÉ SMLOUVY</w:t>
      </w:r>
      <w:bookmarkEnd w:id="2"/>
      <w:bookmarkEnd w:id="3"/>
    </w:p>
    <w:p w14:paraId="1C0CD8FC" w14:textId="77777777" w:rsidR="0087686F" w:rsidRPr="008A52F6" w:rsidRDefault="0087686F" w:rsidP="0087686F">
      <w:pPr>
        <w:pStyle w:val="RLTextlnkuslovan"/>
        <w:numPr>
          <w:ilvl w:val="1"/>
          <w:numId w:val="2"/>
        </w:numPr>
        <w:tabs>
          <w:tab w:val="clear" w:pos="1163"/>
          <w:tab w:val="num" w:pos="709"/>
        </w:tabs>
        <w:spacing w:line="276" w:lineRule="auto"/>
        <w:ind w:left="709" w:hanging="425"/>
        <w:rPr>
          <w:rFonts w:ascii="Arial" w:hAnsi="Arial" w:cs="Arial"/>
          <w:szCs w:val="22"/>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212856175"/>
      <w:bookmarkStart w:id="12" w:name="_Ref311631992"/>
      <w:bookmarkStart w:id="13" w:name="_Ref337715120"/>
      <w:bookmarkStart w:id="14" w:name="_Ref313894952"/>
      <w:bookmarkStart w:id="15" w:name="_Ref327528983"/>
      <w:bookmarkEnd w:id="4"/>
      <w:bookmarkEnd w:id="5"/>
      <w:bookmarkEnd w:id="6"/>
      <w:bookmarkEnd w:id="7"/>
      <w:bookmarkEnd w:id="8"/>
      <w:bookmarkEnd w:id="9"/>
      <w:bookmarkEnd w:id="10"/>
      <w:r w:rsidRPr="008A52F6">
        <w:rPr>
          <w:rFonts w:ascii="Arial" w:hAnsi="Arial" w:cs="Arial"/>
          <w:szCs w:val="22"/>
        </w:rPr>
        <w:t xml:space="preserve">Účelem Rámcové smlouvy je realizace veřejné zakázky v otevřeném řízení s názvem </w:t>
      </w:r>
      <w:r w:rsidRPr="008A52F6">
        <w:rPr>
          <w:rFonts w:ascii="Arial" w:hAnsi="Arial" w:cs="Arial"/>
          <w:b/>
          <w:bCs/>
          <w:szCs w:val="22"/>
        </w:rPr>
        <w:t>MONITOROVACÍ VÝBORY A VÝROČNÍ KONFERENCE OP RYBÁŘSTVÍ 2021–2027 1.</w:t>
      </w:r>
      <w:r w:rsidRPr="008A52F6">
        <w:rPr>
          <w:rFonts w:ascii="Arial" w:hAnsi="Arial" w:cs="Arial"/>
          <w:szCs w:val="22"/>
        </w:rPr>
        <w:t>, jejímž cílem je technickoorganizační zajištění Monitorovacích výborů a Výročních konferencí Operačního programu Rybářství 2021–2027 pro roky 2024—2026.</w:t>
      </w:r>
    </w:p>
    <w:p w14:paraId="33ED07E6" w14:textId="77777777" w:rsidR="0087686F" w:rsidRPr="008A52F6" w:rsidRDefault="0087686F" w:rsidP="0087686F">
      <w:pPr>
        <w:pStyle w:val="RLTextlnkuslovan"/>
        <w:numPr>
          <w:ilvl w:val="0"/>
          <w:numId w:val="0"/>
        </w:numPr>
        <w:spacing w:line="276" w:lineRule="auto"/>
        <w:ind w:left="709"/>
        <w:rPr>
          <w:rFonts w:ascii="Arial" w:hAnsi="Arial" w:cs="Arial"/>
          <w:szCs w:val="22"/>
        </w:rPr>
      </w:pPr>
      <w:r w:rsidRPr="008A52F6">
        <w:rPr>
          <w:rFonts w:ascii="Arial" w:hAnsi="Arial" w:cs="Arial"/>
          <w:szCs w:val="22"/>
        </w:rPr>
        <w:t xml:space="preserve">Tato zakázka je na profilu zadavatele vedena pod Systémovým číslem v elektronickém nástroji E-ZAK </w:t>
      </w:r>
      <w:r w:rsidRPr="008A52F6">
        <w:rPr>
          <w:rFonts w:ascii="Arial" w:hAnsi="Arial" w:cs="Arial"/>
          <w:b/>
          <w:szCs w:val="22"/>
        </w:rPr>
        <w:t>P24V00000226</w:t>
      </w:r>
      <w:r w:rsidRPr="008A52F6">
        <w:rPr>
          <w:rFonts w:ascii="Arial" w:hAnsi="Arial" w:cs="Arial"/>
          <w:szCs w:val="22"/>
        </w:rPr>
        <w:t xml:space="preserve"> (dále jen „veřejná zakázka“), a to v souladu s podmínkami vyplývajícími ze zadávací dokumentace veřejné zakázky.</w:t>
      </w:r>
    </w:p>
    <w:p w14:paraId="2754DFEB"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szCs w:val="22"/>
        </w:rPr>
      </w:pPr>
      <w:r w:rsidRPr="008A52F6">
        <w:rPr>
          <w:rFonts w:ascii="Arial" w:hAnsi="Arial" w:cs="Arial"/>
          <w:szCs w:val="22"/>
        </w:rPr>
        <w:t>Předmětem této Rámcové smlouvy je závazek Zhotovitele</w:t>
      </w:r>
      <w:r w:rsidRPr="008A52F6">
        <w:rPr>
          <w:rFonts w:ascii="Arial" w:hAnsi="Arial" w:cs="Arial"/>
          <w:b/>
          <w:bCs/>
          <w:szCs w:val="22"/>
        </w:rPr>
        <w:t xml:space="preserve"> </w:t>
      </w:r>
      <w:r w:rsidRPr="008A52F6">
        <w:rPr>
          <w:rFonts w:ascii="Arial" w:hAnsi="Arial" w:cs="Arial"/>
          <w:szCs w:val="22"/>
        </w:rPr>
        <w:t xml:space="preserve">realizovat pro Objednatele a na základě jím písemně </w:t>
      </w:r>
      <w:bookmarkEnd w:id="11"/>
      <w:bookmarkEnd w:id="12"/>
      <w:r w:rsidRPr="008A52F6">
        <w:rPr>
          <w:rFonts w:ascii="Arial" w:hAnsi="Arial" w:cs="Arial"/>
          <w:szCs w:val="22"/>
        </w:rPr>
        <w:t>potvrzených jednotlivých Výzev</w:t>
      </w:r>
      <w:bookmarkEnd w:id="13"/>
      <w:bookmarkEnd w:id="14"/>
      <w:bookmarkEnd w:id="15"/>
      <w:r w:rsidRPr="008A52F6">
        <w:rPr>
          <w:rFonts w:ascii="Arial" w:hAnsi="Arial" w:cs="Arial"/>
          <w:szCs w:val="22"/>
        </w:rPr>
        <w:t xml:space="preserve"> níže specifikovaná dílčí plnění, a to vše v rozsahu a za podmínek stanovených touto Rámcovou smlouvou, Přílohou č. 1 Rámcové smlouvy a jednotlivými Výzvami, a dále závazek Objednatele zaplatit Zhotoviteli cenu dle čl. V. Rámcové smlouvy v souladu s Přílohou č. 2 (Položkový rozpočet) této Rámcové smlouvy.</w:t>
      </w:r>
    </w:p>
    <w:p w14:paraId="7E1EFA48" w14:textId="77777777" w:rsidR="0087686F" w:rsidRPr="008A52F6" w:rsidRDefault="0087686F" w:rsidP="0087686F">
      <w:pPr>
        <w:pStyle w:val="Odstavecseseznamem"/>
        <w:spacing w:before="120" w:after="120" w:line="300" w:lineRule="auto"/>
        <w:jc w:val="both"/>
        <w:rPr>
          <w:rFonts w:ascii="Arial" w:hAnsi="Arial" w:cs="Arial"/>
          <w:sz w:val="22"/>
          <w:szCs w:val="22"/>
        </w:rPr>
      </w:pPr>
      <w:r w:rsidRPr="008A52F6">
        <w:rPr>
          <w:rFonts w:ascii="Arial" w:hAnsi="Arial" w:cs="Arial"/>
          <w:sz w:val="22"/>
          <w:szCs w:val="22"/>
          <w:lang w:eastAsia="en-US"/>
        </w:rPr>
        <w:t>Dílčím plněním je míněna realizace jedné akce (Monitorovacího výboru nebo Výroční konference v letech 2024–2026) v rozsahu stanoveném v Příloze č. 1 Rámcové smlouvy</w:t>
      </w:r>
      <w:r w:rsidRPr="008A52F6">
        <w:rPr>
          <w:rFonts w:ascii="Arial" w:hAnsi="Arial" w:cs="Arial"/>
          <w:sz w:val="22"/>
          <w:szCs w:val="22"/>
        </w:rPr>
        <w:t xml:space="preserve"> Objednatel je oprávněn v případě potřeby jednotlivá Dílčí plnění v konkrétní Výzvě oproti specifikaci stanovené v Příloze č. 1 Rámcové smlouvy v detailech upravit/upřesnit (např. harmonogram akce, přesný počet osob, specifikace jednotlivých služeb)</w:t>
      </w:r>
      <w:r w:rsidRPr="008A52F6">
        <w:rPr>
          <w:rFonts w:ascii="Arial" w:hAnsi="Arial" w:cs="Arial"/>
          <w:sz w:val="22"/>
          <w:szCs w:val="22"/>
          <w:lang w:eastAsia="en-US"/>
        </w:rPr>
        <w:t>:</w:t>
      </w:r>
    </w:p>
    <w:p w14:paraId="05749A0A" w14:textId="77777777" w:rsidR="0087686F" w:rsidRPr="008A52F6" w:rsidRDefault="0087686F" w:rsidP="0087686F">
      <w:pPr>
        <w:pStyle w:val="Odstavecseseznamem"/>
        <w:spacing w:after="120"/>
        <w:ind w:left="709"/>
        <w:jc w:val="both"/>
        <w:rPr>
          <w:rFonts w:ascii="Arial" w:hAnsi="Arial" w:cs="Arial"/>
          <w:b/>
          <w:sz w:val="22"/>
          <w:szCs w:val="22"/>
        </w:rPr>
      </w:pPr>
      <w:r w:rsidRPr="008A52F6">
        <w:rPr>
          <w:rFonts w:ascii="Arial" w:hAnsi="Arial" w:cs="Arial"/>
          <w:b/>
          <w:sz w:val="22"/>
          <w:szCs w:val="22"/>
        </w:rPr>
        <w:t>DP 1 – MV OP RYBÁŘSTVÍ PRAHA</w:t>
      </w:r>
    </w:p>
    <w:p w14:paraId="65462B1A" w14:textId="77777777" w:rsidR="0087686F" w:rsidRPr="008A52F6" w:rsidRDefault="0087686F" w:rsidP="0087686F">
      <w:pPr>
        <w:pStyle w:val="Odstavecseseznamem"/>
        <w:spacing w:after="120"/>
        <w:ind w:left="709"/>
        <w:jc w:val="both"/>
        <w:rPr>
          <w:rFonts w:ascii="Arial" w:hAnsi="Arial" w:cs="Arial"/>
          <w:b/>
          <w:sz w:val="22"/>
          <w:szCs w:val="22"/>
        </w:rPr>
      </w:pPr>
      <w:bookmarkStart w:id="16" w:name="_Ref338347471"/>
      <w:r w:rsidRPr="008A52F6">
        <w:rPr>
          <w:rFonts w:ascii="Arial" w:hAnsi="Arial" w:cs="Arial"/>
          <w:b/>
          <w:sz w:val="22"/>
          <w:szCs w:val="22"/>
        </w:rPr>
        <w:t xml:space="preserve">DP 2 – MV OP RYBÁŘSTVÍ VÝJEZDNÍ </w:t>
      </w:r>
    </w:p>
    <w:p w14:paraId="4FF06A7F" w14:textId="77777777" w:rsidR="0087686F" w:rsidRPr="008A52F6" w:rsidRDefault="0087686F" w:rsidP="0087686F">
      <w:pPr>
        <w:pStyle w:val="Odstavecseseznamem"/>
        <w:spacing w:after="120"/>
        <w:ind w:left="709"/>
        <w:jc w:val="both"/>
        <w:rPr>
          <w:rFonts w:ascii="Arial" w:hAnsi="Arial" w:cs="Arial"/>
          <w:b/>
          <w:sz w:val="22"/>
          <w:szCs w:val="22"/>
        </w:rPr>
      </w:pPr>
      <w:r w:rsidRPr="008A52F6">
        <w:rPr>
          <w:rFonts w:ascii="Arial" w:hAnsi="Arial" w:cs="Arial"/>
          <w:b/>
          <w:sz w:val="22"/>
          <w:szCs w:val="22"/>
        </w:rPr>
        <w:t>DP 3 – KONFERENCE</w:t>
      </w:r>
    </w:p>
    <w:p w14:paraId="5532731C"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szCs w:val="22"/>
        </w:rPr>
      </w:pPr>
      <w:r w:rsidRPr="008A52F6">
        <w:rPr>
          <w:rFonts w:ascii="Arial" w:hAnsi="Arial" w:cs="Arial"/>
          <w:szCs w:val="22"/>
        </w:rPr>
        <w:t>Předmětem Rámcové smlouvy není obchodní tajemství.</w:t>
      </w:r>
    </w:p>
    <w:p w14:paraId="0B76E55F"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szCs w:val="22"/>
        </w:rPr>
      </w:pPr>
      <w:r w:rsidRPr="008A52F6">
        <w:rPr>
          <w:rFonts w:ascii="Arial" w:hAnsi="Arial" w:cs="Arial"/>
          <w:szCs w:val="22"/>
        </w:rPr>
        <w:t>Touto Rámcovou smlouvou se realizuje veřejná zakázka malého rozsahu, a nejedná se o rámcovou dohodu ve smyslu § 131 a násl. zákona č. 134/2016 Sb., o zadávání veřejných zakázek, ve znění pozdějších předpisů (dále jen „ZZVZ“).</w:t>
      </w:r>
    </w:p>
    <w:bookmarkEnd w:id="16"/>
    <w:p w14:paraId="6B4A2C13" w14:textId="77777777" w:rsidR="0087686F" w:rsidRPr="008A52F6" w:rsidRDefault="0087686F" w:rsidP="0087686F">
      <w:pPr>
        <w:pStyle w:val="RLTextlnkuslovan"/>
        <w:numPr>
          <w:ilvl w:val="0"/>
          <w:numId w:val="0"/>
        </w:numPr>
        <w:tabs>
          <w:tab w:val="num" w:pos="1588"/>
        </w:tabs>
        <w:spacing w:before="120" w:line="276" w:lineRule="auto"/>
        <w:rPr>
          <w:rFonts w:ascii="Arial" w:hAnsi="Arial" w:cs="Arial"/>
          <w:szCs w:val="22"/>
        </w:rPr>
      </w:pPr>
    </w:p>
    <w:p w14:paraId="1789C872" w14:textId="77777777" w:rsidR="0087686F" w:rsidRPr="008A52F6" w:rsidRDefault="0087686F" w:rsidP="0087686F">
      <w:pPr>
        <w:keepNext/>
        <w:suppressAutoHyphens/>
        <w:spacing w:before="120" w:after="120"/>
        <w:ind w:left="709"/>
        <w:jc w:val="center"/>
        <w:outlineLvl w:val="0"/>
        <w:rPr>
          <w:rFonts w:ascii="Arial" w:hAnsi="Arial" w:cs="Arial"/>
          <w:b/>
          <w:sz w:val="24"/>
        </w:rPr>
      </w:pPr>
      <w:bookmarkStart w:id="17" w:name="_Toc212632747"/>
      <w:r w:rsidRPr="008A52F6">
        <w:rPr>
          <w:rFonts w:ascii="Arial" w:hAnsi="Arial" w:cs="Arial"/>
          <w:b/>
          <w:sz w:val="24"/>
        </w:rPr>
        <w:t>Článek II.</w:t>
      </w:r>
    </w:p>
    <w:p w14:paraId="1BDB747D"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DOBA A MÍSTO PLNĚNÍ</w:t>
      </w:r>
    </w:p>
    <w:p w14:paraId="4D10A64B" w14:textId="77777777" w:rsidR="0087686F" w:rsidRPr="008A52F6" w:rsidRDefault="0087686F" w:rsidP="0087686F">
      <w:pPr>
        <w:pStyle w:val="RLTextlnkuslovan"/>
        <w:numPr>
          <w:ilvl w:val="0"/>
          <w:numId w:val="32"/>
        </w:numPr>
        <w:spacing w:line="276" w:lineRule="auto"/>
        <w:ind w:left="709"/>
        <w:rPr>
          <w:rFonts w:ascii="Arial" w:hAnsi="Arial" w:cs="Arial"/>
          <w:szCs w:val="22"/>
        </w:rPr>
      </w:pPr>
      <w:r w:rsidRPr="008A52F6">
        <w:rPr>
          <w:rFonts w:ascii="Arial" w:hAnsi="Arial" w:cs="Arial"/>
          <w:szCs w:val="22"/>
        </w:rPr>
        <w:t>Místem plnění je území České republiky. Místem předání a převzetí Dílčích plnění je sídlo Objednatele, není-li v konkrétní Výzvě uvedeno jinak.</w:t>
      </w:r>
    </w:p>
    <w:p w14:paraId="12C85EA5" w14:textId="77777777" w:rsidR="0087686F" w:rsidRPr="008A52F6" w:rsidRDefault="0087686F" w:rsidP="0087686F">
      <w:pPr>
        <w:pStyle w:val="RLTextlnkuslovan"/>
        <w:numPr>
          <w:ilvl w:val="0"/>
          <w:numId w:val="32"/>
        </w:numPr>
        <w:spacing w:before="120" w:line="300" w:lineRule="auto"/>
        <w:ind w:left="709"/>
        <w:rPr>
          <w:rFonts w:ascii="Arial" w:hAnsi="Arial" w:cs="Arial"/>
          <w:szCs w:val="22"/>
        </w:rPr>
      </w:pPr>
      <w:r w:rsidRPr="008A52F6">
        <w:rPr>
          <w:rFonts w:ascii="Arial" w:hAnsi="Arial" w:cs="Arial"/>
          <w:szCs w:val="22"/>
        </w:rPr>
        <w:t xml:space="preserve">Jednotlivá Dílčí plnění budou zahajována a poskytována vždy v termínech sjednaných v příslušné Výzvě podle čl. III Rámcové smlouvy. Monitorovací výbory se zpravidla konají na jaře/v 1. pololetí roku a Výroční konference se obvykle realizuje každý rok v prosinci. </w:t>
      </w:r>
    </w:p>
    <w:p w14:paraId="2BE399CA" w14:textId="77777777" w:rsidR="0087686F" w:rsidRPr="008A52F6" w:rsidRDefault="0087686F" w:rsidP="0087686F">
      <w:pPr>
        <w:pStyle w:val="RLTextlnkuslovan"/>
        <w:numPr>
          <w:ilvl w:val="0"/>
          <w:numId w:val="27"/>
        </w:numPr>
        <w:rPr>
          <w:rFonts w:ascii="Arial" w:hAnsi="Arial" w:cs="Arial"/>
          <w:szCs w:val="22"/>
          <w:lang w:eastAsia="cs-CZ"/>
        </w:rPr>
      </w:pPr>
      <w:r w:rsidRPr="008A52F6">
        <w:rPr>
          <w:rFonts w:ascii="Arial" w:hAnsi="Arial" w:cs="Arial"/>
          <w:szCs w:val="22"/>
        </w:rPr>
        <w:lastRenderedPageBreak/>
        <w:t xml:space="preserve">Předání a převzetí dílčích plnění bude probíhat na základě předávacího protokolu, který bude podepsán oběma smluvními stranami ve dvou vyhotoveních, a každá smluvní strana </w:t>
      </w:r>
      <w:proofErr w:type="gramStart"/>
      <w:r w:rsidRPr="008A52F6">
        <w:rPr>
          <w:rFonts w:ascii="Arial" w:hAnsi="Arial" w:cs="Arial"/>
          <w:szCs w:val="22"/>
        </w:rPr>
        <w:t>obdrží</w:t>
      </w:r>
      <w:proofErr w:type="gramEnd"/>
      <w:r w:rsidRPr="008A52F6">
        <w:rPr>
          <w:rFonts w:ascii="Arial" w:hAnsi="Arial" w:cs="Arial"/>
          <w:szCs w:val="22"/>
        </w:rPr>
        <w:t xml:space="preserve"> po jednom vyhotovení protokolu (dále jen „</w:t>
      </w:r>
      <w:r w:rsidRPr="008A52F6">
        <w:rPr>
          <w:rFonts w:ascii="Arial" w:hAnsi="Arial" w:cs="Arial"/>
          <w:b/>
          <w:bCs/>
          <w:szCs w:val="22"/>
        </w:rPr>
        <w:t>Předávací protokol</w:t>
      </w:r>
      <w:r w:rsidRPr="008A52F6">
        <w:rPr>
          <w:rFonts w:ascii="Arial" w:hAnsi="Arial" w:cs="Arial"/>
          <w:szCs w:val="22"/>
        </w:rPr>
        <w:t>“). Výstupy výzev jednotlivých Dílčích plnění podléhají připomínkovému řízení tak, aby byla před jejich převzetím Objednatelem bez jakýchkoliv vad a nedodělků, a to i drobných a ojediněle se vyskytujících. Objednatel si vyhrazuje mít právo připomínky k předanému výstupu (popř. výstupům) Výzvy, kterou se realizují jednotlivá Dílčí plnění, a odsouhlasit ho teprve poté, kdy budou jeho připomínky vypořádány. Zhotovitel je povinen tyto připomínky Objednatele vypořádat, a to ve lhůtě stanovené Objednatelem, která musí činit min. 3 pracovní dny.</w:t>
      </w:r>
    </w:p>
    <w:p w14:paraId="558F968D" w14:textId="77777777" w:rsidR="0087686F" w:rsidRPr="008A52F6" w:rsidRDefault="0087686F" w:rsidP="0087686F">
      <w:pPr>
        <w:pStyle w:val="RLTextlnkuslovan"/>
        <w:numPr>
          <w:ilvl w:val="0"/>
          <w:numId w:val="0"/>
        </w:numPr>
        <w:spacing w:before="120" w:line="276" w:lineRule="auto"/>
        <w:ind w:left="709"/>
        <w:rPr>
          <w:rFonts w:ascii="Arial" w:hAnsi="Arial" w:cs="Arial"/>
          <w:szCs w:val="22"/>
        </w:rPr>
      </w:pPr>
    </w:p>
    <w:p w14:paraId="008F7399"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Článek III.</w:t>
      </w:r>
    </w:p>
    <w:p w14:paraId="1A5255EE"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VÝZVA A ZPŮSOB POSKYTOVÁNÍ DÍLČÍCH PLNĚNÍ</w:t>
      </w:r>
    </w:p>
    <w:p w14:paraId="63B7386B" w14:textId="77777777" w:rsidR="0087686F" w:rsidRPr="008A52F6" w:rsidRDefault="0087686F" w:rsidP="0087686F">
      <w:pPr>
        <w:pStyle w:val="RLTextlnkuslovan"/>
        <w:numPr>
          <w:ilvl w:val="1"/>
          <w:numId w:val="21"/>
        </w:numPr>
        <w:tabs>
          <w:tab w:val="num" w:pos="709"/>
          <w:tab w:val="num" w:pos="1588"/>
        </w:tabs>
        <w:spacing w:before="120" w:line="276" w:lineRule="auto"/>
        <w:ind w:left="709" w:hanging="425"/>
        <w:rPr>
          <w:rFonts w:ascii="Arial" w:hAnsi="Arial" w:cs="Arial"/>
          <w:szCs w:val="22"/>
        </w:rPr>
      </w:pPr>
      <w:r w:rsidRPr="008A52F6">
        <w:rPr>
          <w:rFonts w:ascii="Arial" w:hAnsi="Arial" w:cs="Arial"/>
          <w:szCs w:val="22"/>
        </w:rPr>
        <w:t>Jednotlivá Dílčí plnění dle čl. I. odst. 2 této Rámcové smlouvy budou realizována na základě písemné Výzvy Objednatele (v této Rámcové smlouvě také jen „</w:t>
      </w:r>
      <w:r w:rsidRPr="008A52F6">
        <w:rPr>
          <w:rFonts w:ascii="Arial" w:hAnsi="Arial" w:cs="Arial"/>
          <w:b/>
          <w:szCs w:val="22"/>
        </w:rPr>
        <w:t>Výzva</w:t>
      </w:r>
      <w:r w:rsidRPr="008A52F6">
        <w:rPr>
          <w:rFonts w:ascii="Arial" w:hAnsi="Arial" w:cs="Arial"/>
          <w:szCs w:val="22"/>
        </w:rPr>
        <w:t>“) a písemného potvrzení Výzvy Zhotovitelem (dále jen „</w:t>
      </w:r>
      <w:r w:rsidRPr="008A52F6">
        <w:rPr>
          <w:rFonts w:ascii="Arial" w:hAnsi="Arial" w:cs="Arial"/>
          <w:b/>
          <w:szCs w:val="22"/>
        </w:rPr>
        <w:t>Potvrzení Výzvy</w:t>
      </w:r>
      <w:r w:rsidRPr="008A52F6">
        <w:rPr>
          <w:rFonts w:ascii="Arial" w:hAnsi="Arial" w:cs="Arial"/>
          <w:szCs w:val="22"/>
        </w:rPr>
        <w:t>“), jež je přijetím Výzvy. Zhotovitel je povinen Výzvu písemně potvrdit do tří (3) pracovních dnů ode dne, kdy mu byla Výzva doručena. Písemnou formou se rozumí i e-mailová komunikace.</w:t>
      </w:r>
    </w:p>
    <w:p w14:paraId="06FC459E" w14:textId="77777777" w:rsidR="0087686F" w:rsidRPr="008A52F6" w:rsidRDefault="0087686F" w:rsidP="0087686F">
      <w:pPr>
        <w:pStyle w:val="RLTextlnkuslovan"/>
        <w:numPr>
          <w:ilvl w:val="1"/>
          <w:numId w:val="2"/>
        </w:numPr>
        <w:tabs>
          <w:tab w:val="clear" w:pos="1163"/>
          <w:tab w:val="num" w:pos="709"/>
          <w:tab w:val="num" w:pos="1418"/>
          <w:tab w:val="num" w:pos="1588"/>
        </w:tabs>
        <w:ind w:left="709" w:hanging="425"/>
        <w:rPr>
          <w:rFonts w:ascii="Arial" w:hAnsi="Arial" w:cs="Arial"/>
          <w:szCs w:val="22"/>
        </w:rPr>
      </w:pPr>
      <w:bookmarkStart w:id="18" w:name="_Ref332876190"/>
      <w:bookmarkStart w:id="19" w:name="_Ref327360793"/>
      <w:bookmarkStart w:id="20" w:name="_Ref327522089"/>
      <w:bookmarkStart w:id="21" w:name="_Ref195958966"/>
      <w:bookmarkStart w:id="22" w:name="_Toc212632748"/>
      <w:bookmarkStart w:id="23" w:name="_Ref224688969"/>
      <w:bookmarkStart w:id="24" w:name="_Ref313890705"/>
      <w:bookmarkStart w:id="25" w:name="_Ref313950543"/>
      <w:bookmarkStart w:id="26" w:name="_Ref313950610"/>
      <w:bookmarkStart w:id="27" w:name="_Ref313951225"/>
      <w:bookmarkStart w:id="28" w:name="_Ref314142814"/>
      <w:bookmarkStart w:id="29" w:name="_Ref273382468"/>
      <w:bookmarkStart w:id="30" w:name="_Toc295034736"/>
      <w:bookmarkStart w:id="31" w:name="_Ref281974233"/>
      <w:bookmarkStart w:id="32" w:name="_Ref327268831"/>
      <w:bookmarkStart w:id="33" w:name="_Ref212260271"/>
      <w:bookmarkStart w:id="34" w:name="_Toc212632749"/>
      <w:bookmarkStart w:id="35" w:name="_Ref195953308"/>
      <w:bookmarkStart w:id="36" w:name="_Ref196136175"/>
      <w:bookmarkStart w:id="37" w:name="_Ref196188216"/>
      <w:bookmarkEnd w:id="17"/>
      <w:r w:rsidRPr="008A52F6">
        <w:rPr>
          <w:rFonts w:ascii="Arial" w:hAnsi="Arial" w:cs="Arial"/>
          <w:szCs w:val="22"/>
        </w:rPr>
        <w:t>Výzva musí být doručena Zhotoviteli a musí obsahovat následující:</w:t>
      </w:r>
      <w:bookmarkEnd w:id="18"/>
    </w:p>
    <w:bookmarkEnd w:id="19"/>
    <w:bookmarkEnd w:id="20"/>
    <w:p w14:paraId="17076703" w14:textId="77777777" w:rsidR="0087686F" w:rsidRPr="008A52F6" w:rsidRDefault="0087686F" w:rsidP="0087686F">
      <w:pPr>
        <w:pStyle w:val="RLTextlnkuslovan"/>
        <w:numPr>
          <w:ilvl w:val="0"/>
          <w:numId w:val="36"/>
        </w:numPr>
        <w:ind w:left="1560"/>
        <w:rPr>
          <w:rFonts w:ascii="Arial" w:hAnsi="Arial" w:cs="Arial"/>
          <w:szCs w:val="22"/>
        </w:rPr>
      </w:pPr>
      <w:r w:rsidRPr="008A52F6">
        <w:rPr>
          <w:rFonts w:ascii="Arial" w:hAnsi="Arial" w:cs="Arial"/>
          <w:szCs w:val="22"/>
        </w:rPr>
        <w:t>popis, kterého Dílčího plnění se Výzva týká, případně bližší specifikaci potřebnou k realizaci daného Dílčího plnění,</w:t>
      </w:r>
    </w:p>
    <w:p w14:paraId="1207A2CD" w14:textId="77777777" w:rsidR="0087686F" w:rsidRPr="008A52F6" w:rsidRDefault="0087686F" w:rsidP="0087686F">
      <w:pPr>
        <w:pStyle w:val="RLTextlnkuslovan"/>
        <w:numPr>
          <w:ilvl w:val="0"/>
          <w:numId w:val="36"/>
        </w:numPr>
        <w:ind w:left="1560"/>
        <w:rPr>
          <w:rFonts w:ascii="Arial" w:hAnsi="Arial" w:cs="Arial"/>
          <w:szCs w:val="22"/>
        </w:rPr>
      </w:pPr>
      <w:r w:rsidRPr="008A52F6">
        <w:rPr>
          <w:rFonts w:ascii="Arial" w:hAnsi="Arial" w:cs="Arial"/>
          <w:szCs w:val="22"/>
        </w:rPr>
        <w:t xml:space="preserve">konkrétní termín a místo plnění. </w:t>
      </w:r>
    </w:p>
    <w:p w14:paraId="49FD5B9A" w14:textId="77777777" w:rsidR="0087686F" w:rsidRPr="008A52F6" w:rsidRDefault="0087686F" w:rsidP="0087686F">
      <w:pPr>
        <w:pStyle w:val="RLTextlnkuslovan"/>
        <w:numPr>
          <w:ilvl w:val="0"/>
          <w:numId w:val="0"/>
        </w:numPr>
        <w:tabs>
          <w:tab w:val="num" w:pos="1588"/>
        </w:tabs>
        <w:spacing w:before="120" w:line="276" w:lineRule="auto"/>
        <w:ind w:left="709"/>
        <w:rPr>
          <w:rFonts w:ascii="Arial" w:hAnsi="Arial" w:cs="Arial"/>
          <w:szCs w:val="22"/>
        </w:rPr>
      </w:pPr>
      <w:r w:rsidRPr="008A52F6">
        <w:rPr>
          <w:rFonts w:ascii="Arial" w:hAnsi="Arial" w:cs="Arial"/>
          <w:szCs w:val="22"/>
        </w:rPr>
        <w:t>Objednatel je oprávněn vystavovat Výzvy dle svých potřeb v souladu s odst. 4 tohoto článku.</w:t>
      </w:r>
    </w:p>
    <w:p w14:paraId="17B00794" w14:textId="77777777" w:rsidR="0087686F" w:rsidRPr="008A52F6" w:rsidRDefault="0087686F" w:rsidP="0087686F">
      <w:pPr>
        <w:pStyle w:val="RLTextlnkuslovan"/>
        <w:numPr>
          <w:ilvl w:val="1"/>
          <w:numId w:val="2"/>
        </w:numPr>
        <w:tabs>
          <w:tab w:val="num" w:pos="709"/>
          <w:tab w:val="num" w:pos="1588"/>
        </w:tabs>
        <w:spacing w:before="120" w:line="276" w:lineRule="auto"/>
        <w:ind w:left="709" w:hanging="425"/>
        <w:rPr>
          <w:rFonts w:ascii="Arial" w:hAnsi="Arial" w:cs="Arial"/>
          <w:szCs w:val="22"/>
        </w:rPr>
      </w:pPr>
      <w:r w:rsidRPr="008A52F6">
        <w:rPr>
          <w:rFonts w:ascii="Arial" w:hAnsi="Arial" w:cs="Arial"/>
          <w:szCs w:val="22"/>
        </w:rPr>
        <w:t>Zhotovitel bere na vědomí, že realizace Dílčích plnění dle ustanovení čl. I. odst. 2 Rámcové smlouvy na základě Výzev je právem Objednatele a jejich četnost závisí na potřebách Objednatele. Pro Objednatele z této Rámcové smlouvy nevyplývá závazek k vystavení jakéhokoliv minimálního množství Výzev. Uzavřením této Rámcové smlouvy Zhotoviteli nevzniká právo na poskytování jakéhokoliv plnění ani nárok na úhradu jakýchkoliv Dílčích plnění. Uzavřením této Rámcové smlouvy není dotčeno právo Objednatele poptávat obdobné plnění, které je předmětem této Rámcové smlouvy, u jiných subjektů než u Zhotovitele.</w:t>
      </w:r>
    </w:p>
    <w:p w14:paraId="571F6A11" w14:textId="77777777" w:rsidR="0087686F" w:rsidRPr="008A52F6" w:rsidRDefault="0087686F" w:rsidP="0087686F">
      <w:pPr>
        <w:pStyle w:val="RLTextlnkuslovan"/>
        <w:numPr>
          <w:ilvl w:val="1"/>
          <w:numId w:val="2"/>
        </w:numPr>
        <w:tabs>
          <w:tab w:val="num" w:pos="709"/>
          <w:tab w:val="num" w:pos="1588"/>
        </w:tabs>
        <w:spacing w:before="120" w:line="276" w:lineRule="auto"/>
        <w:ind w:left="709" w:hanging="425"/>
        <w:rPr>
          <w:rFonts w:ascii="Arial" w:hAnsi="Arial" w:cs="Arial"/>
          <w:szCs w:val="22"/>
        </w:rPr>
      </w:pPr>
      <w:r w:rsidRPr="008A52F6">
        <w:rPr>
          <w:rFonts w:ascii="Arial" w:hAnsi="Arial" w:cs="Arial"/>
          <w:szCs w:val="22"/>
        </w:rPr>
        <w:t>Objednatel je oprávněn zrušit nebo změnit Výzvu do doby Potvrzení Výzvy Zhotovitelem dle odst. 1 tohoto článku.</w:t>
      </w:r>
    </w:p>
    <w:p w14:paraId="6B34FBF2" w14:textId="77777777" w:rsidR="0087686F" w:rsidRPr="008A52F6" w:rsidRDefault="0087686F" w:rsidP="0087686F">
      <w:pPr>
        <w:pStyle w:val="RLTextlnkuslovan"/>
        <w:numPr>
          <w:ilvl w:val="0"/>
          <w:numId w:val="0"/>
        </w:numPr>
        <w:tabs>
          <w:tab w:val="num" w:pos="1588"/>
        </w:tabs>
        <w:spacing w:before="120" w:line="276" w:lineRule="auto"/>
        <w:ind w:left="709"/>
        <w:rPr>
          <w:rFonts w:ascii="Arial" w:hAnsi="Arial" w:cs="Arial"/>
          <w:szCs w:val="22"/>
        </w:rPr>
      </w:pPr>
    </w:p>
    <w:p w14:paraId="6AB250B9" w14:textId="77777777" w:rsidR="0087686F" w:rsidRPr="008A52F6" w:rsidRDefault="0087686F" w:rsidP="0087686F">
      <w:pPr>
        <w:keepNext/>
        <w:suppressAutoHyphens/>
        <w:spacing w:before="480" w:after="120"/>
        <w:ind w:left="709"/>
        <w:jc w:val="center"/>
        <w:outlineLvl w:val="0"/>
        <w:rPr>
          <w:rFonts w:ascii="Arial" w:hAnsi="Arial" w:cs="Arial"/>
          <w:b/>
          <w:sz w:val="24"/>
        </w:rPr>
      </w:pPr>
      <w:r w:rsidRPr="008A52F6">
        <w:rPr>
          <w:rFonts w:ascii="Arial" w:hAnsi="Arial" w:cs="Arial"/>
          <w:b/>
          <w:sz w:val="24"/>
        </w:rPr>
        <w:lastRenderedPageBreak/>
        <w:t>Článek IV.</w:t>
      </w:r>
    </w:p>
    <w:p w14:paraId="55CFB2EE"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DALŠÍ POVINNOSTI SMLUVNÍCH STRAN</w:t>
      </w:r>
    </w:p>
    <w:p w14:paraId="1C10399E" w14:textId="77777777" w:rsidR="0087686F" w:rsidRPr="008A52F6" w:rsidRDefault="0087686F" w:rsidP="0087686F">
      <w:pPr>
        <w:pStyle w:val="RLlneksmlouvy"/>
        <w:numPr>
          <w:ilvl w:val="0"/>
          <w:numId w:val="31"/>
        </w:numPr>
        <w:spacing w:before="120" w:line="276" w:lineRule="auto"/>
        <w:ind w:left="709" w:hanging="425"/>
        <w:rPr>
          <w:rFonts w:ascii="Arial" w:eastAsia="Calibri" w:hAnsi="Arial" w:cs="Arial"/>
          <w:b w:val="0"/>
          <w:szCs w:val="22"/>
        </w:rPr>
      </w:pPr>
      <w:r w:rsidRPr="008A52F6">
        <w:rPr>
          <w:rFonts w:ascii="Arial" w:eastAsia="Calibri" w:hAnsi="Arial" w:cs="Arial"/>
          <w:b w:val="0"/>
          <w:szCs w:val="22"/>
        </w:rPr>
        <w:t>Zhotovitel je povinen uzavřít pojištění pro případ vzniku škody vůči Objednateli nebo třetím osobám v souvislosti s plněním této Rámcové smlouvy, a to s dolní hranicí pojistného plnění minimálně 500 000,- Kč (slovy: pět set tisíc korun českých).</w:t>
      </w:r>
    </w:p>
    <w:p w14:paraId="357F1E1E" w14:textId="77777777" w:rsidR="0087686F" w:rsidRPr="008A52F6" w:rsidRDefault="0087686F" w:rsidP="0087686F">
      <w:pPr>
        <w:pStyle w:val="RLlneksmlouvy"/>
        <w:numPr>
          <w:ilvl w:val="0"/>
          <w:numId w:val="31"/>
        </w:numPr>
        <w:spacing w:before="120" w:line="276" w:lineRule="auto"/>
        <w:ind w:left="709" w:hanging="425"/>
        <w:rPr>
          <w:rFonts w:ascii="Arial" w:eastAsia="Calibri" w:hAnsi="Arial" w:cs="Arial"/>
          <w:b w:val="0"/>
          <w:szCs w:val="22"/>
        </w:rPr>
      </w:pPr>
      <w:r w:rsidRPr="008A52F6">
        <w:rPr>
          <w:rFonts w:ascii="Arial" w:eastAsia="Calibri" w:hAnsi="Arial" w:cs="Arial"/>
          <w:b w:val="0"/>
          <w:szCs w:val="22"/>
        </w:rPr>
        <w:t xml:space="preserve">Originál nebo úředně ověřenou kopii pojistné smlouvy je Zhotovitel povinen předložit nebo předat Objednateli nejpozději v den uzavření této Rámcové smlouvy. </w:t>
      </w:r>
    </w:p>
    <w:p w14:paraId="68B335D2" w14:textId="77777777" w:rsidR="0087686F" w:rsidRPr="008A52F6" w:rsidRDefault="0087686F" w:rsidP="0087686F">
      <w:pPr>
        <w:pStyle w:val="RLTextlnkuslovan"/>
        <w:numPr>
          <w:ilvl w:val="0"/>
          <w:numId w:val="31"/>
        </w:numPr>
        <w:spacing w:before="120" w:line="276" w:lineRule="auto"/>
        <w:ind w:left="709" w:hanging="425"/>
        <w:rPr>
          <w:rFonts w:ascii="Arial" w:hAnsi="Arial" w:cs="Arial"/>
          <w:szCs w:val="22"/>
        </w:rPr>
      </w:pPr>
      <w:r w:rsidRPr="008A52F6">
        <w:rPr>
          <w:rFonts w:ascii="Arial" w:hAnsi="Arial" w:cs="Arial"/>
          <w:szCs w:val="22"/>
        </w:rPr>
        <w:t>Pojistná smlouva ani pojistné podmínky nesmí obsahovat taková smluvní ujednání o výlukách z pojištění, která by vylučovala či omezovala po celou dobu účinnosti Rámcové smlouvy nárok pojištěného na pojistné plnění v souladu s vymezeným účelem pojistné smlouvy.</w:t>
      </w:r>
    </w:p>
    <w:p w14:paraId="3E2499B9" w14:textId="77777777" w:rsidR="0087686F" w:rsidRPr="008A52F6" w:rsidRDefault="0087686F" w:rsidP="0087686F">
      <w:pPr>
        <w:pStyle w:val="RLTextlnkuslovan"/>
        <w:numPr>
          <w:ilvl w:val="0"/>
          <w:numId w:val="31"/>
        </w:numPr>
        <w:spacing w:before="120" w:line="276" w:lineRule="auto"/>
        <w:ind w:left="709" w:hanging="425"/>
        <w:rPr>
          <w:rFonts w:ascii="Arial" w:hAnsi="Arial" w:cs="Arial"/>
          <w:szCs w:val="22"/>
        </w:rPr>
      </w:pPr>
      <w:r w:rsidRPr="008A52F6">
        <w:rPr>
          <w:rFonts w:ascii="Arial" w:hAnsi="Arial" w:cs="Arial"/>
          <w:szCs w:val="22"/>
        </w:rPr>
        <w:t xml:space="preserve">Zhotovitel se zavazuje předat výstupy Dílčích plnění (resp. výstupy Výzev) v elektronické podobě (1x) v editovatelném formátu na datovém nosiči v českém jazyce po uzavření připomínkového řízení ze strany Objednatele, načež bude předání stvrzeno </w:t>
      </w:r>
      <w:bookmarkStart w:id="38" w:name="_Hlk155699936"/>
      <w:r w:rsidRPr="008A52F6">
        <w:rPr>
          <w:rFonts w:ascii="Arial" w:hAnsi="Arial" w:cs="Arial"/>
          <w:szCs w:val="22"/>
        </w:rPr>
        <w:t xml:space="preserve">Předávacím </w:t>
      </w:r>
      <w:bookmarkEnd w:id="38"/>
      <w:r w:rsidRPr="008A52F6">
        <w:rPr>
          <w:rFonts w:ascii="Arial" w:hAnsi="Arial" w:cs="Arial"/>
          <w:szCs w:val="22"/>
        </w:rPr>
        <w:t>protokolem (viz čl. II odst. 3).</w:t>
      </w:r>
    </w:p>
    <w:p w14:paraId="1D2A1F48" w14:textId="77777777" w:rsidR="0087686F" w:rsidRPr="008A52F6" w:rsidRDefault="0087686F" w:rsidP="0087686F">
      <w:pPr>
        <w:pStyle w:val="RLTextlnkuslovan"/>
        <w:numPr>
          <w:ilvl w:val="0"/>
          <w:numId w:val="31"/>
        </w:numPr>
        <w:spacing w:before="120" w:line="300" w:lineRule="auto"/>
        <w:ind w:left="709" w:hanging="425"/>
        <w:rPr>
          <w:rFonts w:ascii="Arial" w:hAnsi="Arial" w:cs="Arial"/>
          <w:szCs w:val="22"/>
        </w:rPr>
      </w:pPr>
      <w:r w:rsidRPr="008A52F6">
        <w:rPr>
          <w:rFonts w:ascii="Arial" w:hAnsi="Arial" w:cs="Arial"/>
          <w:szCs w:val="22"/>
        </w:rPr>
        <w:t>Poskytovatel se zavazuje provést jazykovou korekturu Závěrečné zprávy z akce tak, aby neobsahovala gramatické, pravopisné a stylistické chyby. Jazyková korektura bude provedena před odevzdáním návrhu Závěrečné zprávy. Náležitosti Závěrečné zprávy jsou uvedeny v Příloze č. 1.</w:t>
      </w:r>
    </w:p>
    <w:p w14:paraId="73FED529" w14:textId="77777777" w:rsidR="0087686F" w:rsidRPr="008A52F6" w:rsidRDefault="0087686F" w:rsidP="0087686F">
      <w:pPr>
        <w:pStyle w:val="RLTextlnkuslovan"/>
        <w:numPr>
          <w:ilvl w:val="0"/>
          <w:numId w:val="31"/>
        </w:numPr>
        <w:spacing w:before="120" w:line="276" w:lineRule="auto"/>
        <w:ind w:left="709" w:hanging="425"/>
        <w:rPr>
          <w:rFonts w:ascii="Arial" w:hAnsi="Arial" w:cs="Arial"/>
          <w:szCs w:val="22"/>
        </w:rPr>
      </w:pPr>
      <w:r w:rsidRPr="008A52F6">
        <w:rPr>
          <w:rFonts w:ascii="Arial" w:hAnsi="Arial" w:cs="Arial"/>
          <w:szCs w:val="22"/>
        </w:rPr>
        <w:t>Zhotovitel se zavazuje opatřit jednotlivé výstupy Dílčích plnění, resp. výstupy Výzev, prvky povinné publicity, tedy logem EU a logem Ministerstva zemědělství, a to v souladu s Manuálem jednotného vizuálního stylu fondů EU v programovém období 2021–2027 a manuálem jednotného vizuálního stylu Ministerstva zemědělství. Zhotovitel je povinen se řídit také ostatními pravidly a právními předpisy platnými pro Operační program Rybářství 2021–2027, včetně příslušných právních předpisů Evropské unie (zejm. archivace).</w:t>
      </w:r>
    </w:p>
    <w:p w14:paraId="12447517" w14:textId="77777777" w:rsidR="0087686F" w:rsidRPr="008A52F6" w:rsidRDefault="0087686F" w:rsidP="0087686F">
      <w:pPr>
        <w:pStyle w:val="RLTextlnkuslovan"/>
        <w:numPr>
          <w:ilvl w:val="0"/>
          <w:numId w:val="31"/>
        </w:numPr>
        <w:spacing w:before="120" w:line="276" w:lineRule="auto"/>
        <w:ind w:left="709" w:hanging="425"/>
        <w:rPr>
          <w:rFonts w:ascii="Arial" w:hAnsi="Arial" w:cs="Arial"/>
          <w:szCs w:val="22"/>
        </w:rPr>
      </w:pPr>
      <w:r w:rsidRPr="008A52F6">
        <w:rPr>
          <w:rFonts w:ascii="Arial" w:hAnsi="Arial" w:cs="Arial"/>
          <w:szCs w:val="22"/>
        </w:rPr>
        <w:t>Objednatel se zavazuje poskytnout Zhotoviteli součinnost nezbytnou ke splnění jeho závazku vyplývajícího z této Rámcové smlouvy.</w:t>
      </w:r>
    </w:p>
    <w:p w14:paraId="674CBC1C" w14:textId="77777777" w:rsidR="0087686F" w:rsidRPr="008A52F6" w:rsidRDefault="0087686F" w:rsidP="0087686F">
      <w:pPr>
        <w:pStyle w:val="RLTextlnkuslovan"/>
        <w:numPr>
          <w:ilvl w:val="0"/>
          <w:numId w:val="31"/>
        </w:numPr>
        <w:spacing w:before="120" w:line="276" w:lineRule="auto"/>
        <w:ind w:left="709" w:hanging="425"/>
        <w:rPr>
          <w:rFonts w:ascii="Arial" w:hAnsi="Arial" w:cs="Arial"/>
          <w:szCs w:val="22"/>
        </w:rPr>
      </w:pPr>
      <w:r w:rsidRPr="008A52F6">
        <w:rPr>
          <w:rFonts w:ascii="Arial" w:hAnsi="Arial" w:cs="Arial"/>
          <w:szCs w:val="22"/>
        </w:rPr>
        <w:t xml:space="preserve">Zhotovitel je povinen písemně oznámit Objednateli změnu údajů o Zhotoviteli uvedených v záhlaví Rámcové smlouvy a jakékoliv změny týkající se registrace Zhotovitele jako plátce DPH, a to nejpozději do 5 pracovních dnů od uskutečnění takové změny. </w:t>
      </w:r>
    </w:p>
    <w:p w14:paraId="05D96653" w14:textId="77777777" w:rsidR="0087686F" w:rsidRPr="008A52F6" w:rsidRDefault="0087686F" w:rsidP="0087686F">
      <w:pPr>
        <w:numPr>
          <w:ilvl w:val="0"/>
          <w:numId w:val="31"/>
        </w:numPr>
        <w:spacing w:after="0"/>
        <w:ind w:left="709" w:hanging="425"/>
        <w:jc w:val="both"/>
        <w:rPr>
          <w:rFonts w:ascii="Arial" w:hAnsi="Arial" w:cs="Arial"/>
          <w:bCs/>
        </w:rPr>
      </w:pPr>
      <w:r w:rsidRPr="008A52F6">
        <w:rPr>
          <w:rFonts w:ascii="Arial" w:hAnsi="Arial" w:cs="Arial"/>
          <w:bCs/>
        </w:rPr>
        <w:t>Zhotovitel je povinen zajistit po dobu plnění této smlouvy:</w:t>
      </w:r>
    </w:p>
    <w:p w14:paraId="00374411" w14:textId="77777777" w:rsidR="0087686F" w:rsidRPr="008A52F6" w:rsidRDefault="0087686F" w:rsidP="0087686F">
      <w:pPr>
        <w:ind w:left="1004"/>
        <w:jc w:val="both"/>
        <w:rPr>
          <w:rFonts w:ascii="Arial" w:hAnsi="Arial" w:cs="Arial"/>
          <w:bCs/>
        </w:rPr>
      </w:pPr>
    </w:p>
    <w:p w14:paraId="633ADF58" w14:textId="77777777" w:rsidR="0087686F" w:rsidRPr="008A52F6" w:rsidRDefault="0087686F" w:rsidP="0087686F">
      <w:pPr>
        <w:pStyle w:val="Odstavecseseznamem"/>
        <w:numPr>
          <w:ilvl w:val="1"/>
          <w:numId w:val="35"/>
        </w:numPr>
        <w:spacing w:after="120" w:line="276" w:lineRule="auto"/>
        <w:ind w:left="1418" w:hanging="284"/>
        <w:jc w:val="both"/>
        <w:rPr>
          <w:rFonts w:ascii="Arial" w:hAnsi="Arial" w:cs="Arial"/>
          <w:bCs/>
          <w:sz w:val="22"/>
          <w:szCs w:val="22"/>
        </w:rPr>
      </w:pPr>
      <w:r w:rsidRPr="008A52F6">
        <w:rPr>
          <w:rFonts w:ascii="Arial" w:hAnsi="Arial" w:cs="Arial"/>
          <w:bCs/>
          <w:sz w:val="22"/>
          <w:szCs w:val="22"/>
        </w:rPr>
        <w:t xml:space="preserve">dodržování veškerých právních předpisů České republiky s důrazem na legální zaměstnávání, spravedlivé odměňování a dodržování bezpečnosti a ochrany zdraví při práci, přičemž uvedené je zhotovitel povinen zajistit vůči všem osobám, které se na plnění veřejné zakázky podílejí; k plnění těchto povinností zaváže Zhotovitel i své poddodavatele;  </w:t>
      </w:r>
    </w:p>
    <w:p w14:paraId="64972263" w14:textId="77777777" w:rsidR="0087686F" w:rsidRPr="008A52F6" w:rsidRDefault="0087686F" w:rsidP="0087686F">
      <w:pPr>
        <w:pStyle w:val="Odstavecseseznamem"/>
        <w:numPr>
          <w:ilvl w:val="1"/>
          <w:numId w:val="35"/>
        </w:numPr>
        <w:spacing w:line="276" w:lineRule="auto"/>
        <w:ind w:left="1418" w:hanging="284"/>
        <w:jc w:val="both"/>
        <w:rPr>
          <w:rFonts w:ascii="Arial" w:hAnsi="Arial" w:cs="Arial"/>
          <w:sz w:val="22"/>
          <w:szCs w:val="22"/>
        </w:rPr>
      </w:pPr>
      <w:r w:rsidRPr="008A52F6">
        <w:rPr>
          <w:rFonts w:ascii="Arial" w:hAnsi="Arial" w:cs="Arial"/>
          <w:sz w:val="22"/>
          <w:szCs w:val="22"/>
        </w:rPr>
        <w:lastRenderedPageBreak/>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poddodavatele;</w:t>
      </w:r>
    </w:p>
    <w:p w14:paraId="150F1C04" w14:textId="77777777" w:rsidR="0087686F" w:rsidRPr="008A52F6" w:rsidRDefault="0087686F" w:rsidP="0087686F">
      <w:pPr>
        <w:pStyle w:val="Odstavecseseznamem"/>
        <w:ind w:left="1418"/>
        <w:jc w:val="both"/>
        <w:rPr>
          <w:rFonts w:ascii="Arial" w:hAnsi="Arial" w:cs="Arial"/>
          <w:sz w:val="22"/>
          <w:szCs w:val="22"/>
        </w:rPr>
      </w:pPr>
    </w:p>
    <w:p w14:paraId="7FB27614" w14:textId="77777777" w:rsidR="0087686F" w:rsidRPr="008A52F6" w:rsidRDefault="0087686F" w:rsidP="0087686F">
      <w:pPr>
        <w:pStyle w:val="Odstavecseseznamem"/>
        <w:numPr>
          <w:ilvl w:val="1"/>
          <w:numId w:val="35"/>
        </w:numPr>
        <w:spacing w:line="276" w:lineRule="auto"/>
        <w:ind w:left="1418" w:hanging="284"/>
        <w:jc w:val="both"/>
        <w:rPr>
          <w:rFonts w:ascii="Arial" w:hAnsi="Arial" w:cs="Arial"/>
          <w:bCs/>
          <w:sz w:val="22"/>
          <w:szCs w:val="22"/>
        </w:rPr>
      </w:pPr>
      <w:r w:rsidRPr="008A52F6">
        <w:rPr>
          <w:rFonts w:ascii="Arial" w:hAnsi="Arial" w:cs="Arial"/>
          <w:bCs/>
          <w:sz w:val="22"/>
          <w:szCs w:val="22"/>
        </w:rPr>
        <w:t>používání při výkonu administrativních činností souvisejících s plněním předmětu smlouvy, je-li to objektivně možné, recyklované nebo recyklovatelné materiály, výrobky a obaly.</w:t>
      </w:r>
    </w:p>
    <w:p w14:paraId="7C68D90B" w14:textId="77777777" w:rsidR="0087686F" w:rsidRPr="008A52F6" w:rsidRDefault="0087686F" w:rsidP="0087686F">
      <w:pPr>
        <w:pStyle w:val="Odstavecseseznamem"/>
        <w:ind w:left="1797"/>
        <w:jc w:val="both"/>
        <w:rPr>
          <w:rFonts w:ascii="Arial" w:hAnsi="Arial" w:cs="Arial"/>
          <w:bCs/>
          <w:sz w:val="22"/>
          <w:szCs w:val="22"/>
        </w:rPr>
      </w:pPr>
      <w:bookmarkStart w:id="39" w:name="_Hlk156220765"/>
    </w:p>
    <w:p w14:paraId="19F9A09F" w14:textId="368DA81D" w:rsidR="0087686F" w:rsidRDefault="0087686F" w:rsidP="008A52F6">
      <w:pPr>
        <w:numPr>
          <w:ilvl w:val="0"/>
          <w:numId w:val="31"/>
        </w:numPr>
        <w:spacing w:after="0"/>
        <w:ind w:left="709" w:hanging="352"/>
        <w:jc w:val="both"/>
        <w:rPr>
          <w:rFonts w:ascii="Arial" w:hAnsi="Arial" w:cs="Arial"/>
          <w:bCs/>
        </w:rPr>
      </w:pPr>
      <w:r w:rsidRPr="008A52F6">
        <w:rPr>
          <w:rFonts w:ascii="Arial" w:hAnsi="Arial" w:cs="Arial"/>
          <w:bCs/>
        </w:rPr>
        <w:t>Zhotovitel se zavazuje poskytovat plnění dle Smlouvy sám nebo s využitím poddodavatelů uvedených v Příloze č. 3 této Smlouvy a k jakékoliv dodatečné změně osoby poddodavatele nebo zvětšení rozsahu plnění svěřeného poddodavateli smí Zhotovitel přistoupit jen po předchozím písemném schválení Objednatelem, přičemž v případě využití poddodavatele odpovídá Zhotovitel Objednateli v takovém rozsahu a způsobem, jako by poskytl plnění sám Zhotovitel.</w:t>
      </w:r>
    </w:p>
    <w:p w14:paraId="3C5E30B5" w14:textId="77777777" w:rsidR="008A52F6" w:rsidRPr="008A52F6" w:rsidRDefault="008A52F6" w:rsidP="008A52F6">
      <w:pPr>
        <w:spacing w:after="0"/>
        <w:ind w:left="709"/>
        <w:jc w:val="both"/>
        <w:rPr>
          <w:rFonts w:ascii="Arial" w:hAnsi="Arial" w:cs="Arial"/>
          <w:bCs/>
        </w:rPr>
      </w:pPr>
    </w:p>
    <w:p w14:paraId="1893B2DB" w14:textId="77777777" w:rsidR="0087686F" w:rsidRPr="008A52F6" w:rsidRDefault="0087686F" w:rsidP="0087686F">
      <w:pPr>
        <w:numPr>
          <w:ilvl w:val="0"/>
          <w:numId w:val="31"/>
        </w:numPr>
        <w:spacing w:after="0"/>
        <w:ind w:left="709" w:hanging="352"/>
        <w:jc w:val="both"/>
        <w:rPr>
          <w:rFonts w:ascii="Arial" w:hAnsi="Arial" w:cs="Arial"/>
          <w:bCs/>
        </w:rPr>
      </w:pPr>
      <w:r w:rsidRPr="008A52F6">
        <w:rPr>
          <w:rFonts w:ascii="Arial" w:hAnsi="Arial" w:cs="Arial"/>
          <w:bCs/>
        </w:rPr>
        <w:t>Zhotovitel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75412CC9" w14:textId="77777777" w:rsidR="0087686F" w:rsidRPr="008A52F6" w:rsidRDefault="0087686F" w:rsidP="0087686F">
      <w:pPr>
        <w:pStyle w:val="Odstavecseseznamem"/>
        <w:numPr>
          <w:ilvl w:val="0"/>
          <w:numId w:val="44"/>
        </w:numPr>
        <w:ind w:left="1413" w:hanging="352"/>
        <w:jc w:val="both"/>
        <w:rPr>
          <w:rFonts w:ascii="Arial" w:hAnsi="Arial" w:cs="Arial"/>
          <w:bCs/>
          <w:sz w:val="22"/>
          <w:szCs w:val="22"/>
        </w:rPr>
      </w:pPr>
      <w:r w:rsidRPr="008A52F6">
        <w:rPr>
          <w:rFonts w:ascii="Arial" w:hAnsi="Arial" w:cs="Arial"/>
          <w:bCs/>
          <w:sz w:val="22"/>
          <w:szCs w:val="22"/>
        </w:rPr>
        <w:t>ruským státním příslušníkem, fyzickou či právnickou osobou nebo subjektem či orgánem se sídlem v Rusku,</w:t>
      </w:r>
    </w:p>
    <w:p w14:paraId="606001D2" w14:textId="77777777" w:rsidR="0087686F" w:rsidRPr="008A52F6" w:rsidRDefault="0087686F" w:rsidP="0087686F">
      <w:pPr>
        <w:pStyle w:val="Odstavecseseznamem"/>
        <w:numPr>
          <w:ilvl w:val="0"/>
          <w:numId w:val="44"/>
        </w:numPr>
        <w:ind w:left="1413" w:hanging="352"/>
        <w:jc w:val="both"/>
        <w:rPr>
          <w:rFonts w:ascii="Arial" w:hAnsi="Arial" w:cs="Arial"/>
          <w:bCs/>
          <w:sz w:val="22"/>
          <w:szCs w:val="22"/>
        </w:rPr>
      </w:pPr>
      <w:r w:rsidRPr="008A52F6">
        <w:rPr>
          <w:rFonts w:ascii="Arial" w:hAnsi="Arial" w:cs="Arial"/>
          <w:bCs/>
          <w:sz w:val="22"/>
          <w:szCs w:val="22"/>
        </w:rPr>
        <w:t>právnickou osobou, subjektem nebo orgánem, které jsou z více než 50 % přímo či nepřímo vlastněny některým ze subjektů uvedených v písm. a) tohoto odstavce Dohody, přičemž podíly těchto subjektů se sčítají, nebo</w:t>
      </w:r>
    </w:p>
    <w:p w14:paraId="5E32B738" w14:textId="77777777" w:rsidR="0087686F" w:rsidRPr="008A52F6" w:rsidRDefault="0087686F" w:rsidP="0087686F">
      <w:pPr>
        <w:pStyle w:val="Odstavecseseznamem"/>
        <w:numPr>
          <w:ilvl w:val="0"/>
          <w:numId w:val="44"/>
        </w:numPr>
        <w:ind w:left="1413" w:hanging="352"/>
        <w:jc w:val="both"/>
        <w:rPr>
          <w:rFonts w:ascii="Arial" w:hAnsi="Arial" w:cs="Arial"/>
          <w:bCs/>
          <w:sz w:val="22"/>
          <w:szCs w:val="22"/>
        </w:rPr>
      </w:pPr>
      <w:r w:rsidRPr="008A52F6">
        <w:rPr>
          <w:rFonts w:ascii="Arial" w:hAnsi="Arial" w:cs="Arial"/>
          <w:bCs/>
          <w:sz w:val="22"/>
          <w:szCs w:val="22"/>
        </w:rPr>
        <w:tab/>
        <w:t>fyzickou nebo právnickou osobou, subjektem nebo orgánem, které jednají jménem nebo na pokyn některého ze subjektů uvedených v písm. a) nebo b) tohoto odstavce Dohody.</w:t>
      </w:r>
    </w:p>
    <w:bookmarkEnd w:id="39"/>
    <w:p w14:paraId="5AABC8B1" w14:textId="77777777" w:rsidR="0087686F" w:rsidRPr="008A52F6" w:rsidRDefault="0087686F" w:rsidP="0087686F">
      <w:pPr>
        <w:pStyle w:val="Odstavecseseznamem"/>
        <w:ind w:left="1413"/>
        <w:jc w:val="both"/>
        <w:rPr>
          <w:rFonts w:ascii="Arial" w:hAnsi="Arial" w:cs="Arial"/>
          <w:bCs/>
          <w:sz w:val="22"/>
          <w:szCs w:val="22"/>
        </w:rPr>
      </w:pPr>
    </w:p>
    <w:p w14:paraId="0B3F16FB" w14:textId="77777777" w:rsidR="0087686F" w:rsidRPr="008A52F6" w:rsidRDefault="0087686F" w:rsidP="0087686F">
      <w:pPr>
        <w:numPr>
          <w:ilvl w:val="0"/>
          <w:numId w:val="31"/>
        </w:numPr>
        <w:spacing w:after="0"/>
        <w:ind w:left="709" w:hanging="425"/>
        <w:jc w:val="both"/>
        <w:rPr>
          <w:rFonts w:ascii="Arial" w:hAnsi="Arial" w:cs="Arial"/>
          <w:bCs/>
        </w:rPr>
      </w:pPr>
      <w:r w:rsidRPr="008A52F6">
        <w:rPr>
          <w:rFonts w:ascii="Arial" w:hAnsi="Arial" w:cs="Arial"/>
        </w:rPr>
        <w:t>Zhotovitel dále odpovídá za to, že žádný z jeho poddodavatelů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8A52F6">
        <w:rPr>
          <w:rFonts w:ascii="Arial" w:hAnsi="Arial" w:cs="Arial"/>
        </w:rPr>
        <w:t>ii</w:t>
      </w:r>
      <w:proofErr w:type="spellEnd"/>
      <w:r w:rsidRPr="008A52F6">
        <w:rPr>
          <w:rFonts w:ascii="Arial" w:hAnsi="Arial" w:cs="Arial"/>
        </w:rPr>
        <w:t>) české právní předpisy, zejména zákon č. 69/2006 Sb., o provádění mezinárodních sankcí, v platném znění, navazující na výše uvedená nařízení EU.</w:t>
      </w:r>
    </w:p>
    <w:p w14:paraId="0E614526" w14:textId="77777777" w:rsidR="0087686F" w:rsidRPr="008A52F6" w:rsidRDefault="0087686F" w:rsidP="0087686F">
      <w:pPr>
        <w:ind w:left="709"/>
        <w:jc w:val="both"/>
        <w:rPr>
          <w:rFonts w:ascii="Arial" w:hAnsi="Arial" w:cs="Arial"/>
          <w:bCs/>
        </w:rPr>
      </w:pPr>
    </w:p>
    <w:p w14:paraId="3F768C74" w14:textId="77777777" w:rsidR="0087686F" w:rsidRPr="008A52F6" w:rsidRDefault="0087686F" w:rsidP="0087686F">
      <w:pPr>
        <w:pStyle w:val="RLTextlnkuslovan"/>
        <w:numPr>
          <w:ilvl w:val="0"/>
          <w:numId w:val="0"/>
        </w:numPr>
        <w:spacing w:before="120" w:line="276" w:lineRule="auto"/>
        <w:ind w:left="1004"/>
        <w:rPr>
          <w:rFonts w:ascii="Arial" w:hAnsi="Arial" w:cs="Arial"/>
        </w:rPr>
      </w:pPr>
    </w:p>
    <w:p w14:paraId="41F70326" w14:textId="77777777" w:rsidR="0087686F" w:rsidRPr="008A52F6" w:rsidRDefault="0087686F" w:rsidP="0087686F">
      <w:pPr>
        <w:keepNext/>
        <w:suppressAutoHyphens/>
        <w:spacing w:before="120" w:after="120"/>
        <w:ind w:left="709"/>
        <w:jc w:val="center"/>
        <w:outlineLvl w:val="0"/>
        <w:rPr>
          <w:rFonts w:ascii="Arial" w:hAnsi="Arial" w:cs="Arial"/>
          <w:b/>
          <w:sz w:val="24"/>
        </w:rPr>
      </w:pPr>
      <w:bookmarkStart w:id="40" w:name="_Hlt313951251"/>
      <w:bookmarkStart w:id="41" w:name="_Hlt313951267"/>
      <w:bookmarkStart w:id="42" w:name="_Ref214191100"/>
      <w:bookmarkEnd w:id="21"/>
      <w:bookmarkEnd w:id="22"/>
      <w:bookmarkEnd w:id="23"/>
      <w:bookmarkEnd w:id="24"/>
      <w:bookmarkEnd w:id="25"/>
      <w:bookmarkEnd w:id="26"/>
      <w:bookmarkEnd w:id="27"/>
      <w:bookmarkEnd w:id="28"/>
      <w:bookmarkEnd w:id="29"/>
      <w:bookmarkEnd w:id="30"/>
      <w:bookmarkEnd w:id="31"/>
      <w:bookmarkEnd w:id="32"/>
      <w:bookmarkEnd w:id="40"/>
      <w:bookmarkEnd w:id="41"/>
      <w:r w:rsidRPr="008A52F6">
        <w:rPr>
          <w:rFonts w:ascii="Arial" w:hAnsi="Arial" w:cs="Arial"/>
          <w:b/>
          <w:sz w:val="24"/>
        </w:rPr>
        <w:lastRenderedPageBreak/>
        <w:t>Článek V.</w:t>
      </w:r>
    </w:p>
    <w:p w14:paraId="3C40ADCF"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CENA A PLATEBNÍ PODMÍNKY</w:t>
      </w:r>
      <w:bookmarkEnd w:id="33"/>
      <w:bookmarkEnd w:id="34"/>
      <w:bookmarkEnd w:id="42"/>
    </w:p>
    <w:p w14:paraId="1858B259" w14:textId="77777777" w:rsidR="0087686F" w:rsidRPr="008A52F6" w:rsidRDefault="0087686F" w:rsidP="0087686F">
      <w:pPr>
        <w:pStyle w:val="RLTextlnkuslovan"/>
        <w:numPr>
          <w:ilvl w:val="1"/>
          <w:numId w:val="33"/>
        </w:numPr>
        <w:tabs>
          <w:tab w:val="clear" w:pos="1163"/>
          <w:tab w:val="num" w:pos="426"/>
          <w:tab w:val="num" w:pos="567"/>
          <w:tab w:val="num" w:pos="1418"/>
          <w:tab w:val="left" w:pos="2520"/>
          <w:tab w:val="left" w:pos="8400"/>
        </w:tabs>
        <w:spacing w:before="120" w:line="276" w:lineRule="auto"/>
        <w:ind w:left="709" w:hanging="283"/>
        <w:rPr>
          <w:rFonts w:ascii="Arial" w:hAnsi="Arial" w:cs="Arial"/>
          <w:lang w:eastAsia="cs-CZ"/>
        </w:rPr>
      </w:pPr>
      <w:bookmarkStart w:id="43" w:name="_Ref311708495"/>
      <w:r w:rsidRPr="008A52F6">
        <w:rPr>
          <w:rFonts w:ascii="Arial" w:hAnsi="Arial" w:cs="Arial"/>
          <w:lang w:eastAsia="cs-CZ"/>
        </w:rPr>
        <w:t xml:space="preserve">Maximální celková cena za všechna Dílčí plnění dohromady může dosáhnout právě maximálně výše </w:t>
      </w:r>
      <w:r w:rsidRPr="008A52F6">
        <w:rPr>
          <w:rFonts w:ascii="Arial" w:hAnsi="Arial" w:cs="Arial"/>
          <w:b/>
          <w:lang w:eastAsia="cs-CZ"/>
        </w:rPr>
        <w:t>1 066 000 Kč bez DPH</w:t>
      </w:r>
      <w:r w:rsidRPr="008A52F6">
        <w:rPr>
          <w:rFonts w:ascii="Arial" w:hAnsi="Arial" w:cs="Arial"/>
          <w:lang w:eastAsia="cs-CZ"/>
        </w:rPr>
        <w:t xml:space="preserve"> (slovy</w:t>
      </w:r>
      <w:r w:rsidRPr="008A52F6">
        <w:rPr>
          <w:rFonts w:ascii="Arial" w:hAnsi="Arial" w:cs="Arial"/>
          <w:i/>
          <w:lang w:eastAsia="cs-CZ"/>
        </w:rPr>
        <w:t>: MILIONŠEDESÁTŠESTTISÍC korun českých</w:t>
      </w:r>
      <w:r w:rsidRPr="008A52F6">
        <w:rPr>
          <w:rFonts w:ascii="Arial" w:hAnsi="Arial" w:cs="Arial"/>
          <w:lang w:eastAsia="cs-CZ"/>
        </w:rPr>
        <w:t>).</w:t>
      </w:r>
    </w:p>
    <w:p w14:paraId="1DBEB323" w14:textId="0CBAF103" w:rsidR="0087686F" w:rsidRPr="008A52F6" w:rsidRDefault="0087686F" w:rsidP="0087686F">
      <w:pPr>
        <w:pStyle w:val="RLlneksmlouvy"/>
        <w:numPr>
          <w:ilvl w:val="0"/>
          <w:numId w:val="0"/>
        </w:numPr>
        <w:tabs>
          <w:tab w:val="left" w:pos="8400"/>
        </w:tabs>
        <w:spacing w:before="120" w:line="276" w:lineRule="auto"/>
        <w:ind w:left="710"/>
        <w:rPr>
          <w:rFonts w:ascii="Arial" w:hAnsi="Arial" w:cs="Arial"/>
          <w:b w:val="0"/>
        </w:rPr>
      </w:pPr>
      <w:r w:rsidRPr="008A52F6">
        <w:rPr>
          <w:rFonts w:ascii="Arial" w:hAnsi="Arial" w:cs="Arial"/>
          <w:b w:val="0"/>
        </w:rPr>
        <w:t>Maximální celková cena bez DPH…………………………</w:t>
      </w:r>
      <w:proofErr w:type="gramStart"/>
      <w:r w:rsidRPr="008A52F6">
        <w:rPr>
          <w:rFonts w:ascii="Arial" w:hAnsi="Arial" w:cs="Arial"/>
          <w:b w:val="0"/>
        </w:rPr>
        <w:t>…….</w:t>
      </w:r>
      <w:proofErr w:type="gramEnd"/>
      <w:r w:rsidRPr="008A52F6">
        <w:rPr>
          <w:rFonts w:ascii="Arial" w:hAnsi="Arial" w:cs="Arial"/>
          <w:b w:val="0"/>
        </w:rPr>
        <w:t>. 1 066</w:t>
      </w:r>
      <w:r w:rsidR="00D01316">
        <w:rPr>
          <w:rFonts w:ascii="Arial" w:hAnsi="Arial" w:cs="Arial"/>
          <w:b w:val="0"/>
        </w:rPr>
        <w:t> </w:t>
      </w:r>
      <w:r w:rsidRPr="008A52F6">
        <w:rPr>
          <w:rFonts w:ascii="Arial" w:hAnsi="Arial" w:cs="Arial"/>
          <w:b w:val="0"/>
        </w:rPr>
        <w:t>000</w:t>
      </w:r>
      <w:r w:rsidR="00D01316">
        <w:rPr>
          <w:rFonts w:ascii="Arial" w:hAnsi="Arial" w:cs="Arial"/>
          <w:b w:val="0"/>
        </w:rPr>
        <w:t xml:space="preserve"> Kč</w:t>
      </w:r>
    </w:p>
    <w:p w14:paraId="37EAFF09" w14:textId="4B23069E" w:rsidR="0087686F" w:rsidRPr="008A52F6" w:rsidRDefault="0087686F" w:rsidP="0087686F">
      <w:pPr>
        <w:pStyle w:val="RLlneksmlouvy"/>
        <w:numPr>
          <w:ilvl w:val="0"/>
          <w:numId w:val="0"/>
        </w:numPr>
        <w:tabs>
          <w:tab w:val="left" w:pos="2520"/>
          <w:tab w:val="left" w:pos="8400"/>
        </w:tabs>
        <w:spacing w:before="120" w:line="276" w:lineRule="auto"/>
        <w:ind w:left="710"/>
        <w:rPr>
          <w:rFonts w:ascii="Arial" w:hAnsi="Arial" w:cs="Arial"/>
          <w:b w:val="0"/>
        </w:rPr>
      </w:pPr>
      <w:r w:rsidRPr="008A52F6">
        <w:rPr>
          <w:rFonts w:ascii="Arial" w:hAnsi="Arial" w:cs="Arial"/>
          <w:b w:val="0"/>
        </w:rPr>
        <w:t xml:space="preserve">DPH (21 </w:t>
      </w:r>
      <w:proofErr w:type="gramStart"/>
      <w:r w:rsidRPr="008A52F6">
        <w:rPr>
          <w:rFonts w:ascii="Arial" w:hAnsi="Arial" w:cs="Arial"/>
          <w:b w:val="0"/>
        </w:rPr>
        <w:t>%)…</w:t>
      </w:r>
      <w:proofErr w:type="gramEnd"/>
      <w:r w:rsidRPr="008A52F6">
        <w:rPr>
          <w:rFonts w:ascii="Arial" w:hAnsi="Arial" w:cs="Arial"/>
          <w:b w:val="0"/>
        </w:rPr>
        <w:t>………………………………………………………….223 860</w:t>
      </w:r>
      <w:r w:rsidR="00D01316">
        <w:rPr>
          <w:rFonts w:ascii="Arial" w:hAnsi="Arial" w:cs="Arial"/>
          <w:b w:val="0"/>
        </w:rPr>
        <w:t xml:space="preserve"> Kč</w:t>
      </w:r>
    </w:p>
    <w:p w14:paraId="4D46D462" w14:textId="004FE831" w:rsidR="0087686F" w:rsidRPr="008A52F6" w:rsidRDefault="0087686F" w:rsidP="0087686F">
      <w:pPr>
        <w:pStyle w:val="RLlneksmlouvy"/>
        <w:numPr>
          <w:ilvl w:val="0"/>
          <w:numId w:val="0"/>
        </w:numPr>
        <w:tabs>
          <w:tab w:val="num" w:pos="1447"/>
          <w:tab w:val="left" w:pos="2520"/>
          <w:tab w:val="left" w:pos="8400"/>
        </w:tabs>
        <w:spacing w:before="120" w:line="276" w:lineRule="auto"/>
        <w:ind w:left="710"/>
        <w:rPr>
          <w:rFonts w:ascii="Arial" w:hAnsi="Arial" w:cs="Arial"/>
          <w:b w:val="0"/>
        </w:rPr>
      </w:pPr>
      <w:r w:rsidRPr="008A52F6">
        <w:rPr>
          <w:rFonts w:ascii="Arial" w:hAnsi="Arial" w:cs="Arial"/>
          <w:b w:val="0"/>
        </w:rPr>
        <w:t>Maximální celková cena včetně DPH……………...………</w:t>
      </w:r>
      <w:proofErr w:type="gramStart"/>
      <w:r w:rsidRPr="008A52F6">
        <w:rPr>
          <w:rFonts w:ascii="Arial" w:hAnsi="Arial" w:cs="Arial"/>
          <w:b w:val="0"/>
        </w:rPr>
        <w:t>…….</w:t>
      </w:r>
      <w:proofErr w:type="gramEnd"/>
      <w:r w:rsidRPr="008A52F6">
        <w:rPr>
          <w:rFonts w:ascii="Arial" w:hAnsi="Arial" w:cs="Arial"/>
          <w:b w:val="0"/>
        </w:rPr>
        <w:t>. 1 289</w:t>
      </w:r>
      <w:r w:rsidR="00D01316">
        <w:rPr>
          <w:rFonts w:ascii="Arial" w:hAnsi="Arial" w:cs="Arial"/>
          <w:b w:val="0"/>
        </w:rPr>
        <w:t> </w:t>
      </w:r>
      <w:r w:rsidRPr="008A52F6">
        <w:rPr>
          <w:rFonts w:ascii="Arial" w:hAnsi="Arial" w:cs="Arial"/>
          <w:b w:val="0"/>
        </w:rPr>
        <w:t>860</w:t>
      </w:r>
      <w:r w:rsidR="00D01316">
        <w:rPr>
          <w:rFonts w:ascii="Arial" w:hAnsi="Arial" w:cs="Arial"/>
          <w:b w:val="0"/>
        </w:rPr>
        <w:t xml:space="preserve"> Kč</w:t>
      </w:r>
    </w:p>
    <w:p w14:paraId="314EA4D2" w14:textId="77777777" w:rsidR="0087686F" w:rsidRPr="008A52F6" w:rsidRDefault="0087686F" w:rsidP="0087686F">
      <w:pPr>
        <w:pStyle w:val="RLTextlnkuslovan"/>
        <w:numPr>
          <w:ilvl w:val="0"/>
          <w:numId w:val="0"/>
        </w:numPr>
        <w:tabs>
          <w:tab w:val="left" w:pos="708"/>
        </w:tabs>
        <w:spacing w:line="276" w:lineRule="auto"/>
        <w:ind w:left="709"/>
        <w:rPr>
          <w:rFonts w:ascii="Arial" w:hAnsi="Arial" w:cs="Arial"/>
          <w:szCs w:val="22"/>
        </w:rPr>
      </w:pPr>
      <w:r w:rsidRPr="008A52F6">
        <w:rPr>
          <w:rFonts w:ascii="Arial" w:hAnsi="Arial" w:cs="Arial"/>
        </w:rPr>
        <w:t xml:space="preserve">Přičemž skutečná cena za plnění dle této Rámcové smlouvy bude stanovena jako součet cen za jednotlivá Dílčí plnění (viz stanovení ceny za jednotlivá Dílčí plnění v odst. 2 tohoto článku) a jejich počtu. </w:t>
      </w:r>
    </w:p>
    <w:p w14:paraId="3115D160" w14:textId="77777777" w:rsidR="0087686F" w:rsidRPr="008A52F6" w:rsidRDefault="0087686F" w:rsidP="0087686F">
      <w:pPr>
        <w:numPr>
          <w:ilvl w:val="1"/>
          <w:numId w:val="2"/>
        </w:numPr>
        <w:tabs>
          <w:tab w:val="clear" w:pos="1163"/>
          <w:tab w:val="num" w:pos="709"/>
          <w:tab w:val="num" w:pos="993"/>
          <w:tab w:val="num" w:pos="1021"/>
          <w:tab w:val="num" w:pos="1418"/>
        </w:tabs>
        <w:spacing w:before="120" w:after="120" w:line="280" w:lineRule="exact"/>
        <w:ind w:left="709" w:hanging="425"/>
        <w:jc w:val="both"/>
        <w:rPr>
          <w:rFonts w:ascii="Arial" w:hAnsi="Arial" w:cs="Arial"/>
          <w:lang w:eastAsia="cs-CZ"/>
        </w:rPr>
      </w:pPr>
      <w:r w:rsidRPr="008A52F6">
        <w:rPr>
          <w:rFonts w:ascii="Arial" w:hAnsi="Arial" w:cs="Arial"/>
          <w:lang w:eastAsia="cs-CZ"/>
        </w:rPr>
        <w:t xml:space="preserve">Ceny za jednotlivá Dílčí plnění, uvedená v Příloze č. 2, jsou sjednány jako ceny maximální a nejvýše přípustné a zahrnují všechny náklady Zhotovitele nutné k provedení Dílčích plnění v rozsahu, kvalitě a způsobem specifikovaným touto Rámcovou smlouvou. Změna ceny je možná pouze v případě, že v průběhu realizace Dílčích plnění dojde ke změnám sazeb DPH. V tomto případě bude cena Dílčích plnění a zároveň celková nabídková cena upravena podle výše sazeb DPH platných v době vzniku zdanitelného plnění.  </w:t>
      </w:r>
    </w:p>
    <w:p w14:paraId="2D0E157C" w14:textId="77777777" w:rsidR="0087686F" w:rsidRPr="008A52F6" w:rsidRDefault="0087686F" w:rsidP="0087686F">
      <w:pPr>
        <w:numPr>
          <w:ilvl w:val="1"/>
          <w:numId w:val="2"/>
        </w:numPr>
        <w:tabs>
          <w:tab w:val="clear" w:pos="1163"/>
          <w:tab w:val="num" w:pos="709"/>
          <w:tab w:val="num" w:pos="993"/>
          <w:tab w:val="num" w:pos="1021"/>
          <w:tab w:val="num" w:pos="1418"/>
        </w:tabs>
        <w:spacing w:before="120" w:after="120" w:line="280" w:lineRule="exact"/>
        <w:ind w:left="709" w:hanging="425"/>
        <w:jc w:val="both"/>
        <w:rPr>
          <w:rFonts w:ascii="Arial" w:hAnsi="Arial" w:cs="Arial"/>
          <w:lang w:eastAsia="cs-CZ"/>
        </w:rPr>
      </w:pPr>
      <w:bookmarkStart w:id="44" w:name="_Hlk151982472"/>
      <w:r w:rsidRPr="008A52F6">
        <w:rPr>
          <w:rFonts w:ascii="Arial" w:hAnsi="Arial" w:cs="Arial"/>
          <w:lang w:eastAsia="cs-CZ"/>
        </w:rPr>
        <w:t>Zhotovitel bude fakturovat po protokolárním předání odsouhlasených uskutečněných plnění (</w:t>
      </w:r>
      <w:bookmarkStart w:id="45" w:name="_Hlk155699981"/>
      <w:r w:rsidRPr="008A52F6">
        <w:rPr>
          <w:rFonts w:ascii="Arial" w:hAnsi="Arial" w:cs="Arial"/>
          <w:lang w:eastAsia="cs-CZ"/>
        </w:rPr>
        <w:t xml:space="preserve">předávací </w:t>
      </w:r>
      <w:bookmarkEnd w:id="45"/>
      <w:r w:rsidRPr="008A52F6">
        <w:rPr>
          <w:rFonts w:ascii="Arial" w:hAnsi="Arial" w:cs="Arial"/>
          <w:lang w:eastAsia="cs-CZ"/>
        </w:rPr>
        <w:t>protokol/y ohledně jednotlivých Dílčích plnění)</w:t>
      </w:r>
      <w:bookmarkStart w:id="46" w:name="_Hlk155700000"/>
      <w:r w:rsidRPr="008A52F6">
        <w:rPr>
          <w:rFonts w:ascii="Arial" w:hAnsi="Arial" w:cs="Arial"/>
          <w:lang w:eastAsia="cs-CZ"/>
        </w:rPr>
        <w:t>. Objednatel preferuje zaslání elektronické faktury zhotovitelem do datové schránky objednatele ID DS: yphaax8 nebo na e-mailovou adresu podatelna@mze.cz, ve strukturovaných formátech dle Evropské směrnice 2014/55/EU nebo ve formátu ISDOC 5.2 a vyšším. Elektronická faktura musí obsahovat jméno kontaktní osoby objednatele (zmocněnec pro věcná jednání), uvedené v záhlaví této smlouvy, nesdělí-li objednateli zhotoviteli jinou kontaktní osobu.</w:t>
      </w:r>
      <w:bookmarkEnd w:id="46"/>
    </w:p>
    <w:bookmarkEnd w:id="44"/>
    <w:p w14:paraId="105B0613" w14:textId="77777777" w:rsidR="0087686F" w:rsidRPr="008A52F6" w:rsidRDefault="0087686F" w:rsidP="0087686F">
      <w:pPr>
        <w:numPr>
          <w:ilvl w:val="1"/>
          <w:numId w:val="2"/>
        </w:numPr>
        <w:tabs>
          <w:tab w:val="num" w:pos="709"/>
          <w:tab w:val="num" w:pos="993"/>
          <w:tab w:val="num" w:pos="1418"/>
        </w:tabs>
        <w:spacing w:before="120" w:after="120"/>
        <w:ind w:left="709" w:hanging="425"/>
        <w:jc w:val="both"/>
        <w:rPr>
          <w:rFonts w:ascii="Arial" w:hAnsi="Arial" w:cs="Arial"/>
          <w:lang w:eastAsia="cs-CZ"/>
        </w:rPr>
      </w:pPr>
      <w:r w:rsidRPr="008A52F6">
        <w:rPr>
          <w:rFonts w:ascii="Arial" w:hAnsi="Arial" w:cs="Arial"/>
          <w:lang w:eastAsia="cs-CZ"/>
        </w:rPr>
        <w:t>Splatnost daňového dokladu se stanoví na 30 kalendářních dnů po doručení jednotlivé faktury za jednotlivou Výzvu.</w:t>
      </w:r>
    </w:p>
    <w:p w14:paraId="0F04BA15" w14:textId="77777777" w:rsidR="0087686F" w:rsidRPr="008A52F6" w:rsidRDefault="0087686F" w:rsidP="0087686F">
      <w:pPr>
        <w:numPr>
          <w:ilvl w:val="1"/>
          <w:numId w:val="2"/>
        </w:numPr>
        <w:tabs>
          <w:tab w:val="num" w:pos="709"/>
          <w:tab w:val="num" w:pos="993"/>
          <w:tab w:val="num" w:pos="1418"/>
        </w:tabs>
        <w:spacing w:before="120" w:after="120"/>
        <w:ind w:left="709" w:hanging="425"/>
        <w:jc w:val="both"/>
        <w:rPr>
          <w:rFonts w:ascii="Arial" w:hAnsi="Arial" w:cs="Arial"/>
          <w:lang w:eastAsia="cs-CZ"/>
        </w:rPr>
      </w:pPr>
      <w:r w:rsidRPr="008A52F6">
        <w:rPr>
          <w:rFonts w:ascii="Arial" w:hAnsi="Arial" w:cs="Arial"/>
          <w:lang w:eastAsia="cs-CZ"/>
        </w:rPr>
        <w:t xml:space="preserve">Nebude-li daňový doklad obsahovat zákonem nebo Rámcovou smlouvou stanovené náležitosti, a to zejména náležitosti </w:t>
      </w:r>
      <w:r w:rsidRPr="008A52F6">
        <w:rPr>
          <w:rFonts w:ascii="Arial" w:hAnsi="Arial" w:cs="Arial"/>
        </w:rPr>
        <w:t xml:space="preserve">daňového dokladu ve smyslu </w:t>
      </w:r>
      <w:proofErr w:type="spellStart"/>
      <w:r w:rsidRPr="008A52F6">
        <w:rPr>
          <w:rFonts w:ascii="Arial" w:hAnsi="Arial" w:cs="Arial"/>
        </w:rPr>
        <w:t>ust</w:t>
      </w:r>
      <w:proofErr w:type="spellEnd"/>
      <w:r w:rsidRPr="008A52F6">
        <w:rPr>
          <w:rFonts w:ascii="Arial" w:hAnsi="Arial" w:cs="Arial"/>
        </w:rPr>
        <w:t xml:space="preserve">. § 29 zákona č. 235/2004 Sb., o dani z přidané hodnoty, ve znění pozdějších předpisů a informace povinně uváděné v obchodních listinách dle § 435 občanského zákoníku, </w:t>
      </w:r>
      <w:r w:rsidRPr="008A52F6">
        <w:rPr>
          <w:rFonts w:ascii="Arial" w:hAnsi="Arial" w:cs="Arial"/>
          <w:lang w:eastAsia="cs-CZ"/>
        </w:rPr>
        <w:t xml:space="preserve">je Objednatel oprávněn fakturu vrátit k přepracování. V tomto případě neplatí původní lhůta splatnosti, ale lhůta splatnosti </w:t>
      </w:r>
      <w:proofErr w:type="gramStart"/>
      <w:r w:rsidRPr="008A52F6">
        <w:rPr>
          <w:rFonts w:ascii="Arial" w:hAnsi="Arial" w:cs="Arial"/>
          <w:lang w:eastAsia="cs-CZ"/>
        </w:rPr>
        <w:t>běží</w:t>
      </w:r>
      <w:proofErr w:type="gramEnd"/>
      <w:r w:rsidRPr="008A52F6">
        <w:rPr>
          <w:rFonts w:ascii="Arial" w:hAnsi="Arial" w:cs="Arial"/>
          <w:lang w:eastAsia="cs-CZ"/>
        </w:rPr>
        <w:t xml:space="preserve"> znovu ode dne doručení nově vystavené faktury.</w:t>
      </w:r>
    </w:p>
    <w:p w14:paraId="43636D6D" w14:textId="77777777" w:rsidR="0087686F" w:rsidRPr="008A52F6" w:rsidRDefault="0087686F" w:rsidP="0087686F">
      <w:pPr>
        <w:numPr>
          <w:ilvl w:val="1"/>
          <w:numId w:val="2"/>
        </w:numPr>
        <w:tabs>
          <w:tab w:val="num" w:pos="709"/>
          <w:tab w:val="num" w:pos="993"/>
          <w:tab w:val="num" w:pos="1418"/>
        </w:tabs>
        <w:spacing w:before="120" w:after="120"/>
        <w:ind w:left="709" w:hanging="425"/>
        <w:jc w:val="both"/>
        <w:rPr>
          <w:rFonts w:ascii="Arial" w:hAnsi="Arial" w:cs="Arial"/>
          <w:lang w:eastAsia="cs-CZ"/>
        </w:rPr>
      </w:pPr>
      <w:bookmarkStart w:id="47" w:name="_Hlk155700033"/>
      <w:r w:rsidRPr="008A52F6">
        <w:rPr>
          <w:rFonts w:ascii="Arial" w:hAnsi="Arial" w:cs="Arial"/>
          <w:lang w:eastAsia="cs-CZ"/>
        </w:rPr>
        <w:t>Faktura musí obsahovat registrační číslo projektu a jeho název a musí k ní být přiložen, jako jeho příloha Předávací protokol.</w:t>
      </w:r>
    </w:p>
    <w:bookmarkEnd w:id="47"/>
    <w:p w14:paraId="5869D878" w14:textId="77777777" w:rsidR="0087686F" w:rsidRPr="008A52F6" w:rsidRDefault="0087686F" w:rsidP="0087686F">
      <w:pPr>
        <w:numPr>
          <w:ilvl w:val="1"/>
          <w:numId w:val="2"/>
        </w:numPr>
        <w:tabs>
          <w:tab w:val="num" w:pos="709"/>
          <w:tab w:val="num" w:pos="993"/>
          <w:tab w:val="num" w:pos="1418"/>
        </w:tabs>
        <w:spacing w:before="120" w:after="120"/>
        <w:ind w:left="709" w:hanging="425"/>
        <w:jc w:val="both"/>
        <w:rPr>
          <w:rFonts w:ascii="Arial" w:hAnsi="Arial" w:cs="Arial"/>
          <w:lang w:eastAsia="cs-CZ"/>
        </w:rPr>
      </w:pPr>
      <w:r w:rsidRPr="008A52F6">
        <w:rPr>
          <w:rFonts w:ascii="Arial" w:hAnsi="Arial" w:cs="Arial"/>
          <w:lang w:eastAsia="cs-CZ"/>
        </w:rPr>
        <w:t xml:space="preserve">Objednatel neposkytne Zhotoviteli zálohy. </w:t>
      </w:r>
    </w:p>
    <w:p w14:paraId="6FA266AE" w14:textId="77777777" w:rsidR="0087686F" w:rsidRPr="008A52F6" w:rsidRDefault="0087686F" w:rsidP="0087686F">
      <w:pPr>
        <w:numPr>
          <w:ilvl w:val="1"/>
          <w:numId w:val="2"/>
        </w:numPr>
        <w:tabs>
          <w:tab w:val="num" w:pos="709"/>
          <w:tab w:val="num" w:pos="993"/>
          <w:tab w:val="num" w:pos="1418"/>
        </w:tabs>
        <w:spacing w:before="120" w:after="120"/>
        <w:ind w:left="709" w:hanging="425"/>
        <w:jc w:val="both"/>
        <w:rPr>
          <w:rFonts w:ascii="Arial" w:hAnsi="Arial" w:cs="Arial"/>
          <w:lang w:eastAsia="cs-CZ"/>
        </w:rPr>
      </w:pPr>
      <w:r w:rsidRPr="008A52F6">
        <w:rPr>
          <w:rFonts w:ascii="Arial" w:hAnsi="Arial" w:cs="Arial"/>
          <w:lang w:eastAsia="cs-CZ"/>
        </w:rPr>
        <w:lastRenderedPageBreak/>
        <w:t>Platba se považuje za splněnou dnem odepsání z účtu Objednatele ve prospěch účtu Zhotovitele.</w:t>
      </w:r>
    </w:p>
    <w:p w14:paraId="444A216A" w14:textId="77777777" w:rsidR="0087686F" w:rsidRPr="008A52F6" w:rsidRDefault="0087686F" w:rsidP="0087686F">
      <w:pPr>
        <w:tabs>
          <w:tab w:val="num" w:pos="993"/>
          <w:tab w:val="num" w:pos="1418"/>
        </w:tabs>
        <w:spacing w:before="120" w:after="120"/>
        <w:ind w:left="709"/>
        <w:jc w:val="both"/>
        <w:rPr>
          <w:rFonts w:ascii="Arial" w:hAnsi="Arial" w:cs="Arial"/>
          <w:lang w:eastAsia="cs-CZ"/>
        </w:rPr>
      </w:pPr>
    </w:p>
    <w:p w14:paraId="6AF0B141"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Článek VI.</w:t>
      </w:r>
    </w:p>
    <w:bookmarkEnd w:id="43"/>
    <w:p w14:paraId="2ECCEAF9"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LICENČNÍ UJEDNÁNÍ</w:t>
      </w:r>
      <w:bookmarkStart w:id="48" w:name="_Ref224699397"/>
      <w:bookmarkEnd w:id="35"/>
      <w:bookmarkEnd w:id="36"/>
      <w:bookmarkEnd w:id="37"/>
    </w:p>
    <w:p w14:paraId="065F1CB7"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bookmarkStart w:id="49" w:name="_Ref207105750"/>
      <w:bookmarkStart w:id="50" w:name="_Ref224700536"/>
      <w:r w:rsidRPr="008A52F6">
        <w:rPr>
          <w:rFonts w:ascii="Arial" w:hAnsi="Arial" w:cs="Arial"/>
          <w:szCs w:val="22"/>
        </w:rPr>
        <w:t>Vzhledem k tomu, že součástí výstupů jednotlivých Dílčích plnění či jiného plnění Zhotovitele dle této Rámcové smlouvy či jednotlivých Výzev je i plnění, které může naplňovat znaky autorského díla (dále jen „autorské dílo“ nebo „dílo“) ve smyslu zákona č. 121/2000 Sb., o právu autorském, o právech souvisejících s právem autorským a o změně některých zákonů (autorský zákon), ve znění pozdějších předpisů (dále jen „autorský zákon“), je k takovým autorským dílům poskytována Objednateli licence za podmínek sjednaných v tomto článku VI. Rámcové smlouvy.</w:t>
      </w:r>
    </w:p>
    <w:p w14:paraId="09DD4C2F"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09C0674B"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Zhotovitel poskytuje Objednateli (nabyvateli licence) oprávnění ke všem v úvahu přicházejícím způsobům užití díla a bez jakéhokoliv omezení, a to zejména pokud jde o územní, časový nebo množstevní rozsah užití.</w:t>
      </w:r>
    </w:p>
    <w:p w14:paraId="35474EE9"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Smluvní strany se výslovně dohodly, že cena za poskytnutí této licence je již zahrnuta v ceně podle čl. V. této Rámcové smlouvy.</w:t>
      </w:r>
    </w:p>
    <w:p w14:paraId="0BAB0FFF"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Zhotovitel poskytuje licenci Objednateli (nabyvateli licence) jako výhradní, kdy se zavazuje neposkytnout licenci třetí osobě a dílo sám neužít.</w:t>
      </w:r>
    </w:p>
    <w:p w14:paraId="3C916AD3"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Objednatel (nabyvatel licence) je oprávněn práva tvořící součást licence zcela nebo zčásti jako podlicenci poskytnout třetí osobě.</w:t>
      </w:r>
    </w:p>
    <w:p w14:paraId="31BBFB8B"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Objednatel (nabyvatel licence) je oprávněn upravit či jinak měnit dílo, jeho název nebo označení autorů, stejně jako spojit dílo s jiným dílem nebo zařadit dílo do díla souborného, a to přímo nebo prostřednictvím třetích osob.</w:t>
      </w:r>
    </w:p>
    <w:p w14:paraId="13ADC3A3"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Objednatel (nabyvatel licence) je oprávněn licenci nevyužít.</w:t>
      </w:r>
    </w:p>
    <w:p w14:paraId="0C370A47"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Smluvní strany se výslovně dohodly, že vylučují ustanovení § 2364, § 2370 a § 2378 občanského zákoníku.</w:t>
      </w:r>
      <w:bookmarkEnd w:id="49"/>
      <w:bookmarkEnd w:id="50"/>
    </w:p>
    <w:p w14:paraId="3691F2E7"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 xml:space="preserve">Zhotovitel tímto prohlašuje, že pokud v souvislosti s plněním na základě této Rámcové smlouvy vytvořil databáze, zřídil je pro Objednatele jako pro pořizovatele databáze dle § 89 autorského zákona, a Objednateli tak </w:t>
      </w:r>
      <w:proofErr w:type="gramStart"/>
      <w:r w:rsidRPr="008A52F6">
        <w:rPr>
          <w:rFonts w:ascii="Arial" w:hAnsi="Arial" w:cs="Arial"/>
          <w:szCs w:val="22"/>
        </w:rPr>
        <w:t>svědčí</w:t>
      </w:r>
      <w:proofErr w:type="gramEnd"/>
      <w:r w:rsidRPr="008A52F6">
        <w:rPr>
          <w:rFonts w:ascii="Arial" w:hAnsi="Arial" w:cs="Arial"/>
          <w:szCs w:val="22"/>
        </w:rPr>
        <w:t xml:space="preserve">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82048BC"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lastRenderedPageBreak/>
        <w:t>V případě, že by se z jakéhokoliv důvodu stal pořizovatelem databáze Zhotovitel, Zhotovitel touto Rámcovou smlouvou převádí veškerá práva k databázi na Objednatele a Objednatel tato práva přijímá.</w:t>
      </w:r>
    </w:p>
    <w:p w14:paraId="29930C58" w14:textId="77777777" w:rsidR="0087686F" w:rsidRPr="008A52F6" w:rsidRDefault="0087686F" w:rsidP="0087686F">
      <w:pPr>
        <w:pStyle w:val="RLTextlnkuslovan"/>
        <w:numPr>
          <w:ilvl w:val="0"/>
          <w:numId w:val="38"/>
        </w:numPr>
        <w:spacing w:before="120" w:after="240" w:line="240" w:lineRule="auto"/>
        <w:ind w:left="714" w:hanging="357"/>
        <w:rPr>
          <w:rFonts w:ascii="Arial" w:hAnsi="Arial" w:cs="Arial"/>
          <w:szCs w:val="22"/>
        </w:rPr>
      </w:pPr>
      <w:r w:rsidRPr="008A52F6">
        <w:rPr>
          <w:rFonts w:ascii="Arial" w:hAnsi="Arial" w:cs="Arial"/>
          <w:szCs w:val="22"/>
        </w:rPr>
        <w:t>Stejně tak v případě, že Zhotoviteli vznikla na základě této Rámcové smlouvy zvláštní práva pořizovatele databáze ve smyslu § 88 a násl. autorského zákona, Zhotovitel touto Rámcovou smlouvou veškerá tato práva převádí dle § 90 odst. 6 autorského zákona na Objednatele a Objednatel tato zvláštní práva pořizovatele databáze přijímá.</w:t>
      </w:r>
    </w:p>
    <w:p w14:paraId="094D60B7" w14:textId="77777777" w:rsidR="0087686F" w:rsidRPr="008A52F6" w:rsidRDefault="0087686F" w:rsidP="0087686F">
      <w:pPr>
        <w:pStyle w:val="RLTextlnkuslovan"/>
        <w:numPr>
          <w:ilvl w:val="1"/>
          <w:numId w:val="37"/>
        </w:numPr>
        <w:tabs>
          <w:tab w:val="clear" w:pos="1163"/>
          <w:tab w:val="num" w:pos="1021"/>
          <w:tab w:val="num" w:pos="1447"/>
        </w:tabs>
        <w:spacing w:before="120" w:after="240" w:line="240" w:lineRule="auto"/>
        <w:ind w:left="714" w:hanging="357"/>
        <w:rPr>
          <w:rFonts w:ascii="Arial" w:hAnsi="Arial" w:cs="Arial"/>
        </w:rPr>
      </w:pPr>
      <w:r w:rsidRPr="008A52F6">
        <w:rPr>
          <w:rFonts w:ascii="Arial" w:hAnsi="Arial" w:cs="Arial"/>
        </w:rPr>
        <w:t>Smluvní strany se výslovně dohodly, že odměna za převod veškerých práv k databázi, včetně zvláštních práv pořizovatele databáze, je již zahrnuta v ceně díla podle čl. V této Rámcové smlouvy.</w:t>
      </w:r>
    </w:p>
    <w:bookmarkEnd w:id="48"/>
    <w:p w14:paraId="788410A9" w14:textId="77777777" w:rsidR="0087686F" w:rsidRPr="008A52F6" w:rsidRDefault="0087686F" w:rsidP="0087686F">
      <w:pPr>
        <w:pStyle w:val="RLTextlnkuslovan"/>
        <w:numPr>
          <w:ilvl w:val="0"/>
          <w:numId w:val="0"/>
        </w:numPr>
        <w:tabs>
          <w:tab w:val="num" w:pos="1447"/>
        </w:tabs>
        <w:spacing w:before="120" w:line="276" w:lineRule="auto"/>
        <w:rPr>
          <w:rFonts w:ascii="Arial" w:hAnsi="Arial" w:cs="Arial"/>
          <w:szCs w:val="22"/>
        </w:rPr>
      </w:pPr>
    </w:p>
    <w:p w14:paraId="7D802ED5"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Článek VII.</w:t>
      </w:r>
    </w:p>
    <w:p w14:paraId="3991A2EE"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MLČENLIVOST A FINANČNÍ KONTROLA</w:t>
      </w:r>
    </w:p>
    <w:p w14:paraId="2324608D" w14:textId="77777777" w:rsidR="0087686F" w:rsidRPr="008A52F6" w:rsidRDefault="0087686F" w:rsidP="0087686F">
      <w:pPr>
        <w:pStyle w:val="RLTextlnkuslovan"/>
        <w:numPr>
          <w:ilvl w:val="1"/>
          <w:numId w:val="23"/>
        </w:numPr>
        <w:tabs>
          <w:tab w:val="num" w:pos="709"/>
        </w:tabs>
        <w:spacing w:before="120" w:line="276" w:lineRule="auto"/>
        <w:ind w:left="709" w:hanging="425"/>
        <w:rPr>
          <w:rFonts w:ascii="Arial" w:hAnsi="Arial" w:cs="Arial"/>
          <w:szCs w:val="22"/>
        </w:rPr>
      </w:pPr>
      <w:r w:rsidRPr="008A52F6">
        <w:rPr>
          <w:rFonts w:ascii="Arial" w:hAnsi="Arial" w:cs="Arial"/>
        </w:rPr>
        <w:t>Zhotovitel se zavazuje během plnění Rámcové smlouvy i po ukončení Rámcové smlouvy zachovávat mlčenlivost o všech skutečnostech, o kterých se dozví v souvislosti s plněním Rámcové smlouvy s výjimkou dodržování zákona č. 106/1999 Sb., o svobodném přístupu k informacím, ve znění pozdějších předpisů. Povinnost mlčenlivosti zahrnuje také mlčenlivost Zhotovitele ohledně osobních údajů. Bude-li Zhotovitel s osobními údaji nakládat při realizaci předmětu této Rámcové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Pr="008A52F6">
        <w:rPr>
          <w:rFonts w:ascii="Arial" w:hAnsi="Arial" w:cs="Arial"/>
          <w:szCs w:val="22"/>
        </w:rPr>
        <w:t xml:space="preserve">) </w:t>
      </w:r>
      <w:r w:rsidRPr="008A52F6">
        <w:rPr>
          <w:rFonts w:ascii="Arial" w:eastAsia="Arial" w:hAnsi="Arial" w:cs="Arial"/>
          <w:bCs/>
          <w:szCs w:val="22"/>
        </w:rPr>
        <w:t>a zákonem č. 110/2019 Sb., o zpracování osobních údajů</w:t>
      </w:r>
      <w:r w:rsidRPr="008A52F6">
        <w:rPr>
          <w:rFonts w:ascii="Arial" w:hAnsi="Arial" w:cs="Arial"/>
          <w:szCs w:val="22"/>
        </w:rPr>
        <w:t>.</w:t>
      </w:r>
    </w:p>
    <w:p w14:paraId="4598BDC4" w14:textId="77777777" w:rsidR="0087686F" w:rsidRPr="008A52F6" w:rsidRDefault="0087686F" w:rsidP="0087686F">
      <w:pPr>
        <w:numPr>
          <w:ilvl w:val="1"/>
          <w:numId w:val="2"/>
        </w:numPr>
        <w:tabs>
          <w:tab w:val="num" w:pos="709"/>
          <w:tab w:val="num" w:pos="1418"/>
        </w:tabs>
        <w:spacing w:before="120" w:after="120"/>
        <w:ind w:left="709" w:hanging="425"/>
        <w:jc w:val="both"/>
        <w:rPr>
          <w:rFonts w:ascii="Arial" w:hAnsi="Arial" w:cs="Arial"/>
        </w:rPr>
      </w:pPr>
      <w:r w:rsidRPr="008A52F6">
        <w:rPr>
          <w:rFonts w:ascii="Arial" w:hAnsi="Arial" w:cs="Arial"/>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se službami z veřejných výdajů a kontroly ze strany orgánů Evropské unie.</w:t>
      </w:r>
    </w:p>
    <w:p w14:paraId="0FB4D90E" w14:textId="77777777" w:rsidR="0087686F" w:rsidRPr="008A52F6" w:rsidRDefault="0087686F" w:rsidP="0087686F">
      <w:pPr>
        <w:tabs>
          <w:tab w:val="num" w:pos="1418"/>
        </w:tabs>
        <w:spacing w:before="120" w:after="120"/>
        <w:ind w:left="709"/>
        <w:jc w:val="both"/>
        <w:rPr>
          <w:rFonts w:ascii="Arial" w:hAnsi="Arial" w:cs="Arial"/>
        </w:rPr>
      </w:pPr>
    </w:p>
    <w:p w14:paraId="27F7A130" w14:textId="77777777" w:rsidR="0087686F" w:rsidRPr="008A52F6" w:rsidRDefault="0087686F" w:rsidP="0087686F">
      <w:pPr>
        <w:keepNext/>
        <w:suppressAutoHyphens/>
        <w:spacing w:before="480" w:after="120"/>
        <w:ind w:left="709"/>
        <w:jc w:val="center"/>
        <w:outlineLvl w:val="0"/>
        <w:rPr>
          <w:rFonts w:ascii="Arial" w:hAnsi="Arial" w:cs="Arial"/>
          <w:b/>
          <w:sz w:val="24"/>
        </w:rPr>
      </w:pPr>
      <w:r w:rsidRPr="008A52F6">
        <w:rPr>
          <w:rFonts w:ascii="Arial" w:hAnsi="Arial" w:cs="Arial"/>
          <w:b/>
          <w:sz w:val="24"/>
        </w:rPr>
        <w:t>Článek VIII.</w:t>
      </w:r>
    </w:p>
    <w:p w14:paraId="61EF83A1"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SANKCE</w:t>
      </w:r>
    </w:p>
    <w:p w14:paraId="3C99A57C" w14:textId="77777777" w:rsidR="0087686F" w:rsidRPr="008A52F6" w:rsidRDefault="0087686F" w:rsidP="0087686F">
      <w:pPr>
        <w:pStyle w:val="RLTextlnkuslovan"/>
        <w:numPr>
          <w:ilvl w:val="1"/>
          <w:numId w:val="24"/>
        </w:numPr>
        <w:tabs>
          <w:tab w:val="num" w:pos="709"/>
        </w:tabs>
        <w:spacing w:before="120" w:line="276" w:lineRule="auto"/>
        <w:ind w:left="709" w:hanging="425"/>
        <w:rPr>
          <w:rFonts w:ascii="Arial" w:hAnsi="Arial" w:cs="Arial"/>
        </w:rPr>
      </w:pPr>
      <w:r w:rsidRPr="008A52F6">
        <w:rPr>
          <w:rFonts w:ascii="Arial" w:hAnsi="Arial" w:cs="Arial"/>
        </w:rPr>
        <w:t>V případě prodlení Objednatele s platbou, na kterou vznikl Zhotoviteli nárok, uhradí Objednatel úrok z prodlení ve výši 0,01 % z dlužné částky za každý i započatý den prodlení.</w:t>
      </w:r>
    </w:p>
    <w:p w14:paraId="6D6E5265" w14:textId="77777777" w:rsidR="0087686F" w:rsidRPr="008A52F6" w:rsidRDefault="0087686F" w:rsidP="0087686F">
      <w:pPr>
        <w:numPr>
          <w:ilvl w:val="1"/>
          <w:numId w:val="2"/>
        </w:numPr>
        <w:tabs>
          <w:tab w:val="num" w:pos="709"/>
        </w:tabs>
        <w:spacing w:before="120" w:after="120"/>
        <w:ind w:left="709" w:hanging="425"/>
        <w:jc w:val="both"/>
        <w:rPr>
          <w:rFonts w:ascii="Arial" w:hAnsi="Arial" w:cs="Arial"/>
        </w:rPr>
      </w:pPr>
      <w:r w:rsidRPr="008A52F6">
        <w:rPr>
          <w:rFonts w:ascii="Arial" w:hAnsi="Arial" w:cs="Arial"/>
        </w:rPr>
        <w:lastRenderedPageBreak/>
        <w:t xml:space="preserve">V případě, že Zhotovitel </w:t>
      </w:r>
      <w:proofErr w:type="gramStart"/>
      <w:r w:rsidRPr="008A52F6">
        <w:rPr>
          <w:rFonts w:ascii="Arial" w:hAnsi="Arial" w:cs="Arial"/>
        </w:rPr>
        <w:t>poruší</w:t>
      </w:r>
      <w:proofErr w:type="gramEnd"/>
      <w:r w:rsidRPr="008A52F6">
        <w:rPr>
          <w:rFonts w:ascii="Arial" w:hAnsi="Arial" w:cs="Arial"/>
        </w:rPr>
        <w:t xml:space="preserve"> kteroukoliv ze smluvních povinností uvedených v čl. I odst. 2 nebo čl. II odst. 2 nebo čl. IV odst. 1 až 3 nebo v Příloze č. 1, přísluší objednateli smluvní pokuta ve výši 15 % z ceny předmětného Dílčího plnění uvedené v Příloze č. 2, a to za každé jednotlivé porušení. Tato smluvní pokuta se na porušení vyplývající z jednotlivé Výzvy neuplatní, je-li za nedodržení doby plnění dané Výzvy uplatněna sankce dle čl. VIII odst. 9. </w:t>
      </w:r>
    </w:p>
    <w:p w14:paraId="3C5BF06A" w14:textId="77777777" w:rsidR="0087686F" w:rsidRPr="008A52F6" w:rsidRDefault="0087686F" w:rsidP="0087686F">
      <w:pPr>
        <w:numPr>
          <w:ilvl w:val="1"/>
          <w:numId w:val="2"/>
        </w:numPr>
        <w:tabs>
          <w:tab w:val="num" w:pos="709"/>
        </w:tabs>
        <w:spacing w:before="120" w:after="120"/>
        <w:ind w:left="709" w:hanging="425"/>
        <w:jc w:val="both"/>
        <w:rPr>
          <w:rFonts w:ascii="Arial" w:hAnsi="Arial" w:cs="Arial"/>
        </w:rPr>
      </w:pPr>
      <w:r w:rsidRPr="008A52F6">
        <w:rPr>
          <w:rFonts w:ascii="Arial" w:hAnsi="Arial" w:cs="Arial"/>
        </w:rPr>
        <w:t>Za každé jednotlivé porušení povinnosti dle čl. VII. odst. 1 a 2 je Zhotovitel povinen uhradit Objednateli smluvní pokutu ve výši 10 000,- Kč.</w:t>
      </w:r>
    </w:p>
    <w:p w14:paraId="2E22F8F0" w14:textId="77777777" w:rsidR="0087686F" w:rsidRPr="008A52F6" w:rsidRDefault="0087686F" w:rsidP="0087686F">
      <w:pPr>
        <w:numPr>
          <w:ilvl w:val="1"/>
          <w:numId w:val="2"/>
        </w:numPr>
        <w:tabs>
          <w:tab w:val="num" w:pos="709"/>
        </w:tabs>
        <w:spacing w:before="120" w:after="120"/>
        <w:ind w:left="709" w:hanging="425"/>
        <w:jc w:val="both"/>
        <w:rPr>
          <w:rFonts w:ascii="Arial" w:hAnsi="Arial" w:cs="Arial"/>
        </w:rPr>
      </w:pPr>
      <w:r w:rsidRPr="008A52F6">
        <w:rPr>
          <w:rFonts w:ascii="Arial" w:hAnsi="Arial" w:cs="Arial"/>
        </w:rPr>
        <w:t xml:space="preserve">V případě, že Zhotovitel </w:t>
      </w:r>
      <w:proofErr w:type="gramStart"/>
      <w:r w:rsidRPr="008A52F6">
        <w:rPr>
          <w:rFonts w:ascii="Arial" w:hAnsi="Arial" w:cs="Arial"/>
        </w:rPr>
        <w:t>nedoručí</w:t>
      </w:r>
      <w:proofErr w:type="gramEnd"/>
      <w:r w:rsidRPr="008A52F6">
        <w:rPr>
          <w:rFonts w:ascii="Arial" w:hAnsi="Arial" w:cs="Arial"/>
        </w:rPr>
        <w:t xml:space="preserve"> Objednateli Potvrzení Výzvy dle čl. III odst. 1, je Zhotovitel povinen uhradit Objednateli smluvní pokutu ve výši 250,- Kč za každý i započatý den prodlení.</w:t>
      </w:r>
    </w:p>
    <w:p w14:paraId="0EB4CE48" w14:textId="77777777" w:rsidR="0087686F" w:rsidRPr="008A52F6" w:rsidRDefault="0087686F" w:rsidP="0087686F">
      <w:pPr>
        <w:numPr>
          <w:ilvl w:val="1"/>
          <w:numId w:val="2"/>
        </w:numPr>
        <w:tabs>
          <w:tab w:val="num" w:pos="709"/>
        </w:tabs>
        <w:spacing w:before="120" w:after="120"/>
        <w:ind w:left="709" w:hanging="425"/>
        <w:jc w:val="both"/>
        <w:rPr>
          <w:rFonts w:ascii="Arial" w:hAnsi="Arial" w:cs="Arial"/>
        </w:rPr>
      </w:pPr>
      <w:r w:rsidRPr="008A52F6">
        <w:rPr>
          <w:rFonts w:ascii="Arial" w:hAnsi="Arial" w:cs="Arial"/>
        </w:rPr>
        <w:t xml:space="preserve">Za každé jednotlivé porušení povinnosti dle čl. IV odst. 8 Rámcové smlouvy je Zhotovitel povinen uhradit Objednateli smluvní pokutu ve výši 5.000, - Kč. </w:t>
      </w:r>
    </w:p>
    <w:p w14:paraId="495A5162"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rPr>
      </w:pPr>
      <w:r w:rsidRPr="008A52F6">
        <w:rPr>
          <w:rFonts w:ascii="Arial" w:hAnsi="Arial" w:cs="Arial"/>
        </w:rPr>
        <w:t xml:space="preserve">Zhotovitel souhlasí, aby Objednatel každou smluvní pokutu nebo náhradu škody, na níž mu vznikne nárok, započetl vůči platbě (faktuře) ve smyslu ustanovení čl. V.  </w:t>
      </w:r>
      <w:r w:rsidRPr="008A52F6">
        <w:rPr>
          <w:rFonts w:ascii="Arial" w:hAnsi="Arial" w:cs="Arial"/>
          <w:szCs w:val="22"/>
        </w:rPr>
        <w:t>Nebude-li uplatněná smluvní pokuta nebo náhrada škody započtena, zavazuje se ji Zhotovitel uhradit Objednateli do 30 kalendářních dnů od doručení písemné výzvy objednatele (nejedná se o Výzvu ve smyslu čl. III).</w:t>
      </w:r>
    </w:p>
    <w:p w14:paraId="28F10368" w14:textId="77777777" w:rsidR="0087686F" w:rsidRPr="008A52F6" w:rsidRDefault="0087686F" w:rsidP="0087686F">
      <w:pPr>
        <w:numPr>
          <w:ilvl w:val="1"/>
          <w:numId w:val="2"/>
        </w:numPr>
        <w:tabs>
          <w:tab w:val="num" w:pos="709"/>
        </w:tabs>
        <w:spacing w:before="120" w:after="120"/>
        <w:ind w:left="709" w:hanging="425"/>
        <w:jc w:val="both"/>
        <w:rPr>
          <w:rFonts w:ascii="Arial" w:hAnsi="Arial" w:cs="Arial"/>
        </w:rPr>
      </w:pPr>
      <w:r w:rsidRPr="008A52F6">
        <w:rPr>
          <w:rFonts w:ascii="Arial" w:hAnsi="Arial" w:cs="Arial"/>
        </w:rPr>
        <w:t>Pokud dojde ze strany Zhotovitele k porušení pravidel pro povinnou publicitu dle čl. IV odst. 6, zavazuje se Zhotovitel zaplatit Objednateli smluvní pokutu ve výši 24 300,- Kč za každé jednotlivé porušení.</w:t>
      </w:r>
    </w:p>
    <w:p w14:paraId="411C6859"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rPr>
      </w:pPr>
      <w:r w:rsidRPr="008A52F6">
        <w:rPr>
          <w:rFonts w:ascii="Arial" w:hAnsi="Arial" w:cs="Arial"/>
        </w:rPr>
        <w:t>Pokud dojde ze strany Zhotovitele ke zpožděnému plnění, tj. dojde k nedodržení doby plnění uvedené v konkrétní Výzvě, a zároveň závazek z Výzvy zanikne dle čl. X odst. 12 Rámcové smlouvy, je Zhotovitel povinen uhradit Objednateli sankci ve výši 30 % z ceny předmětného Dílčího plnění, uvedené v Příloze č. 2.</w:t>
      </w:r>
    </w:p>
    <w:p w14:paraId="79DC07AE"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rPr>
      </w:pPr>
      <w:r w:rsidRPr="008A52F6">
        <w:rPr>
          <w:rFonts w:ascii="Arial" w:hAnsi="Arial" w:cs="Arial"/>
        </w:rPr>
        <w:t>Uplatněním smluvní pokuty není dotčeno právo Objednatele na náhradu škody v plné výši, pokud mu v důsledku porušení smluvní povinnosti Zhotovitele vznikne, ani právo Objednatele na odstoupení od této Rámcové smlouvy, ani povinnost Zhotovitele k splnění povinnosti utvrzené smluvní pokutou, ledaže by Objednatel výslovně prohlásil, že na plnění povinnosti netrvá.</w:t>
      </w:r>
    </w:p>
    <w:p w14:paraId="091F86E4"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rPr>
      </w:pPr>
      <w:r w:rsidRPr="008A52F6">
        <w:rPr>
          <w:rFonts w:ascii="Arial" w:hAnsi="Arial" w:cs="Arial"/>
        </w:rPr>
        <w:t>Pro účely výpočtu výše smluvních pokut nebo jiných sankcí určených procentní sazbou se v případě, že (i) je Zhotovitel plátcem DPH, počítá výše smluvní pokuty nebo jiné sankce z ceny předmětného Dílčího plnění včetně DPH uvedené v Příloze č. 2, v případě, že (</w:t>
      </w:r>
      <w:proofErr w:type="spellStart"/>
      <w:r w:rsidRPr="008A52F6">
        <w:rPr>
          <w:rFonts w:ascii="Arial" w:hAnsi="Arial" w:cs="Arial"/>
        </w:rPr>
        <w:t>ii</w:t>
      </w:r>
      <w:proofErr w:type="spellEnd"/>
      <w:r w:rsidRPr="008A52F6">
        <w:rPr>
          <w:rFonts w:ascii="Arial" w:hAnsi="Arial" w:cs="Arial"/>
        </w:rPr>
        <w:t xml:space="preserve">) je Zhotovitel neplátcem DPH, počítá se výše smluvní pokuty nebo jiné sankce z ceny předmětného Dílčího plnění uvedené v Příloze č. 2. </w:t>
      </w:r>
    </w:p>
    <w:p w14:paraId="198682DE" w14:textId="77777777" w:rsidR="0087686F" w:rsidRPr="008A52F6" w:rsidRDefault="0087686F" w:rsidP="0087686F">
      <w:pPr>
        <w:pStyle w:val="RLTextlnkuslovan"/>
        <w:numPr>
          <w:ilvl w:val="0"/>
          <w:numId w:val="0"/>
        </w:numPr>
        <w:spacing w:line="276" w:lineRule="auto"/>
        <w:ind w:left="709"/>
        <w:rPr>
          <w:rFonts w:ascii="Arial" w:hAnsi="Arial" w:cs="Arial"/>
        </w:rPr>
      </w:pPr>
    </w:p>
    <w:p w14:paraId="58572E4D" w14:textId="77777777" w:rsidR="0087686F" w:rsidRPr="008A52F6" w:rsidRDefault="0087686F" w:rsidP="0087686F">
      <w:pPr>
        <w:pStyle w:val="Odstavecseseznamem"/>
        <w:autoSpaceDE w:val="0"/>
        <w:autoSpaceDN w:val="0"/>
        <w:adjustRightInd w:val="0"/>
        <w:spacing w:before="120" w:after="120"/>
        <w:ind w:left="709"/>
        <w:jc w:val="both"/>
        <w:rPr>
          <w:rFonts w:ascii="Arial" w:hAnsi="Arial" w:cs="Arial"/>
          <w:szCs w:val="20"/>
        </w:rPr>
      </w:pPr>
      <w:bookmarkStart w:id="51" w:name="_Ref273568416"/>
      <w:bookmarkStart w:id="52" w:name="_Toc212632760"/>
      <w:bookmarkStart w:id="53" w:name="_Ref212860308"/>
      <w:bookmarkStart w:id="54" w:name="_Ref228244903"/>
    </w:p>
    <w:p w14:paraId="23982DE5" w14:textId="77777777" w:rsidR="0087686F" w:rsidRPr="008A52F6" w:rsidRDefault="0087686F" w:rsidP="0087686F">
      <w:pPr>
        <w:keepNext/>
        <w:suppressAutoHyphens/>
        <w:spacing w:before="480" w:after="120"/>
        <w:jc w:val="center"/>
        <w:outlineLvl w:val="0"/>
        <w:rPr>
          <w:rFonts w:ascii="Arial" w:hAnsi="Arial" w:cs="Arial"/>
          <w:b/>
          <w:sz w:val="24"/>
        </w:rPr>
      </w:pPr>
      <w:r w:rsidRPr="008A52F6">
        <w:rPr>
          <w:rFonts w:ascii="Arial" w:hAnsi="Arial" w:cs="Arial"/>
          <w:b/>
          <w:sz w:val="24"/>
        </w:rPr>
        <w:lastRenderedPageBreak/>
        <w:t>Článek IX.</w:t>
      </w:r>
    </w:p>
    <w:p w14:paraId="20256F94" w14:textId="77777777" w:rsidR="0087686F" w:rsidRPr="008A52F6" w:rsidRDefault="0087686F" w:rsidP="0087686F">
      <w:pPr>
        <w:keepNext/>
        <w:suppressAutoHyphens/>
        <w:spacing w:before="120" w:after="120"/>
        <w:ind w:left="709"/>
        <w:jc w:val="center"/>
        <w:outlineLvl w:val="0"/>
        <w:rPr>
          <w:rFonts w:ascii="Arial" w:hAnsi="Arial" w:cs="Arial"/>
          <w:b/>
          <w:sz w:val="24"/>
        </w:rPr>
      </w:pPr>
      <w:r w:rsidRPr="008A52F6">
        <w:rPr>
          <w:rFonts w:ascii="Arial" w:hAnsi="Arial" w:cs="Arial"/>
          <w:b/>
          <w:sz w:val="24"/>
        </w:rPr>
        <w:t>SPOLEČNÁ UJEDNÁNÍ</w:t>
      </w:r>
    </w:p>
    <w:p w14:paraId="57363BE2" w14:textId="77777777" w:rsidR="0087686F" w:rsidRPr="008A52F6" w:rsidRDefault="0087686F" w:rsidP="0087686F">
      <w:pPr>
        <w:pStyle w:val="RLTextlnkuslovan"/>
        <w:numPr>
          <w:ilvl w:val="1"/>
          <w:numId w:val="25"/>
        </w:numPr>
        <w:tabs>
          <w:tab w:val="num" w:pos="709"/>
        </w:tabs>
        <w:spacing w:before="120" w:line="276" w:lineRule="auto"/>
        <w:ind w:left="709" w:hanging="425"/>
        <w:rPr>
          <w:rFonts w:ascii="Arial" w:hAnsi="Arial" w:cs="Arial"/>
          <w:szCs w:val="22"/>
        </w:rPr>
      </w:pPr>
      <w:r w:rsidRPr="008A52F6">
        <w:rPr>
          <w:rFonts w:ascii="Arial" w:hAnsi="Arial" w:cs="Arial"/>
          <w:szCs w:val="22"/>
        </w:rPr>
        <w:t>Zhotovitel tímto prohlašuje, že je držitelem veškerých povolení a oprávnění, umožňujících mu uskutečnit Dílčí plnění dle Rámcové smlouvy.</w:t>
      </w:r>
    </w:p>
    <w:p w14:paraId="56A43301"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rPr>
        <w:t>Zhotovitel tímto prohlašuje, že v době uzavření Rámcové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4458866"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lang w:eastAsia="cs-CZ"/>
        </w:rPr>
        <w:t xml:space="preserve">Rámcová smlouva se </w:t>
      </w:r>
      <w:r w:rsidRPr="008A52F6">
        <w:rPr>
          <w:rFonts w:ascii="Arial" w:hAnsi="Arial" w:cs="Arial"/>
        </w:rPr>
        <w:t>uzavírá na dobu určitou, a to do 31. 12. 2026 nebo do vyčerpání celkových finančních prostředků (maximální celkové ceny) stanovených v článku V. odst. 1 Rámcové smlouvy, podle toho, která skutečnost nastane dříve. Uplynutí doby trvání Rámcové smlouvy dle tohoto odstavce nemá vliv na trvání uzavřených Výzev, ledaže by došlo k ukončení Rámcové smlouvy vyčerpáním celkových finančních prostředků; v tom případě jsou ke dni ukončení Rámcové smlouvy ukončeny i Výzvy.</w:t>
      </w:r>
    </w:p>
    <w:p w14:paraId="2A8EA57F" w14:textId="77777777" w:rsidR="0087686F" w:rsidRPr="008A52F6" w:rsidRDefault="0087686F" w:rsidP="0087686F">
      <w:pPr>
        <w:numPr>
          <w:ilvl w:val="0"/>
          <w:numId w:val="30"/>
        </w:numPr>
        <w:tabs>
          <w:tab w:val="left" w:pos="1560"/>
        </w:tabs>
        <w:spacing w:before="120" w:after="120"/>
        <w:jc w:val="both"/>
        <w:rPr>
          <w:rFonts w:ascii="Arial" w:hAnsi="Arial" w:cs="Arial"/>
          <w:lang w:eastAsia="cs-CZ"/>
        </w:rPr>
      </w:pPr>
      <w:r w:rsidRPr="008A52F6">
        <w:rPr>
          <w:rFonts w:ascii="Arial" w:hAnsi="Arial" w:cs="Arial"/>
          <w:lang w:eastAsia="cs-CZ"/>
        </w:rPr>
        <w:t>Tato Rámcová smlouva bude ukončena, nastane-li některý z následujících případů:</w:t>
      </w:r>
    </w:p>
    <w:p w14:paraId="3D6FB71A" w14:textId="77777777" w:rsidR="0087686F" w:rsidRPr="008A52F6" w:rsidRDefault="0087686F" w:rsidP="0087686F">
      <w:pPr>
        <w:pStyle w:val="Odstavecseseznamem"/>
        <w:numPr>
          <w:ilvl w:val="0"/>
          <w:numId w:val="28"/>
        </w:numPr>
        <w:tabs>
          <w:tab w:val="left" w:pos="1560"/>
        </w:tabs>
        <w:spacing w:before="120" w:after="120" w:line="276" w:lineRule="auto"/>
        <w:jc w:val="both"/>
        <w:rPr>
          <w:rFonts w:ascii="Arial" w:hAnsi="Arial" w:cs="Arial"/>
          <w:sz w:val="22"/>
          <w:szCs w:val="22"/>
        </w:rPr>
      </w:pPr>
      <w:r w:rsidRPr="008A52F6">
        <w:rPr>
          <w:rFonts w:ascii="Arial" w:hAnsi="Arial" w:cs="Arial"/>
          <w:sz w:val="22"/>
          <w:szCs w:val="22"/>
        </w:rPr>
        <w:t>způsobem v souladu s odst. 3 tohoto článku;</w:t>
      </w:r>
    </w:p>
    <w:p w14:paraId="01D0429B" w14:textId="77777777" w:rsidR="0087686F" w:rsidRPr="008A52F6" w:rsidRDefault="0087686F" w:rsidP="0087686F">
      <w:pPr>
        <w:pStyle w:val="Odstavecseseznamem"/>
        <w:numPr>
          <w:ilvl w:val="0"/>
          <w:numId w:val="28"/>
        </w:numPr>
        <w:tabs>
          <w:tab w:val="left" w:pos="1560"/>
        </w:tabs>
        <w:spacing w:before="120" w:after="120" w:line="276" w:lineRule="auto"/>
        <w:jc w:val="both"/>
        <w:rPr>
          <w:rFonts w:ascii="Arial" w:hAnsi="Arial" w:cs="Arial"/>
          <w:sz w:val="22"/>
          <w:szCs w:val="22"/>
        </w:rPr>
      </w:pPr>
      <w:r w:rsidRPr="008A52F6">
        <w:rPr>
          <w:rFonts w:ascii="Arial" w:hAnsi="Arial" w:cs="Arial"/>
          <w:sz w:val="22"/>
          <w:szCs w:val="22"/>
        </w:rPr>
        <w:t>kdykoliv na základě písemné dohody obou smluvních stran;</w:t>
      </w:r>
    </w:p>
    <w:p w14:paraId="2D97E5D6" w14:textId="77777777" w:rsidR="0087686F" w:rsidRPr="008A52F6" w:rsidRDefault="0087686F" w:rsidP="0087686F">
      <w:pPr>
        <w:pStyle w:val="Odstavecseseznamem"/>
        <w:numPr>
          <w:ilvl w:val="0"/>
          <w:numId w:val="28"/>
        </w:numPr>
        <w:tabs>
          <w:tab w:val="left" w:pos="1560"/>
        </w:tabs>
        <w:spacing w:before="120" w:after="120" w:line="276" w:lineRule="auto"/>
        <w:jc w:val="both"/>
        <w:rPr>
          <w:rFonts w:ascii="Arial" w:hAnsi="Arial" w:cs="Arial"/>
          <w:sz w:val="22"/>
          <w:szCs w:val="22"/>
        </w:rPr>
      </w:pPr>
      <w:r w:rsidRPr="008A52F6">
        <w:rPr>
          <w:rFonts w:ascii="Arial" w:hAnsi="Arial" w:cs="Arial"/>
          <w:sz w:val="22"/>
          <w:szCs w:val="22"/>
        </w:rPr>
        <w:t>odstoupením od této Rámcové smlouvy dle odst. 5, resp. odstoupením od jakékoliv Výzvy dle odst. 8 (jestliže se Objednatel rozhodne zároveň odstoupit i od Rámcové smlouvy);</w:t>
      </w:r>
    </w:p>
    <w:p w14:paraId="37591F0F" w14:textId="77777777" w:rsidR="0087686F" w:rsidRPr="008A52F6" w:rsidRDefault="0087686F" w:rsidP="0087686F">
      <w:pPr>
        <w:pStyle w:val="Odstavecseseznamem"/>
        <w:numPr>
          <w:ilvl w:val="0"/>
          <w:numId w:val="28"/>
        </w:numPr>
        <w:tabs>
          <w:tab w:val="left" w:pos="1560"/>
        </w:tabs>
        <w:spacing w:before="120" w:after="120" w:line="276" w:lineRule="auto"/>
        <w:jc w:val="both"/>
        <w:rPr>
          <w:rFonts w:ascii="Arial" w:hAnsi="Arial" w:cs="Arial"/>
          <w:sz w:val="22"/>
          <w:szCs w:val="22"/>
        </w:rPr>
      </w:pPr>
      <w:r w:rsidRPr="008A52F6">
        <w:rPr>
          <w:rFonts w:ascii="Arial" w:hAnsi="Arial" w:cs="Arial"/>
          <w:sz w:val="22"/>
          <w:szCs w:val="22"/>
        </w:rPr>
        <w:t>výpovědí dle odst. 9, resp. výpovědí Výzev dle odst. 10 (jestliže se Objednatel rozhodne zároveň vypovědět Rámcovou smlouvu)</w:t>
      </w:r>
    </w:p>
    <w:p w14:paraId="71094489" w14:textId="77777777" w:rsidR="0087686F" w:rsidRPr="008A52F6" w:rsidRDefault="0087686F" w:rsidP="0087686F">
      <w:pPr>
        <w:numPr>
          <w:ilvl w:val="0"/>
          <w:numId w:val="30"/>
        </w:numPr>
        <w:tabs>
          <w:tab w:val="left" w:pos="1560"/>
        </w:tabs>
        <w:spacing w:before="120" w:after="120"/>
        <w:jc w:val="both"/>
        <w:rPr>
          <w:rFonts w:ascii="Arial" w:hAnsi="Arial" w:cs="Arial"/>
          <w:lang w:eastAsia="cs-CZ"/>
        </w:rPr>
      </w:pPr>
      <w:r w:rsidRPr="008A52F6">
        <w:rPr>
          <w:rFonts w:ascii="Arial" w:hAnsi="Arial" w:cs="Arial"/>
          <w:lang w:eastAsia="cs-CZ"/>
        </w:rPr>
        <w:t xml:space="preserve">Objednatel je oprávněn odstoupit od </w:t>
      </w:r>
      <w:r w:rsidRPr="008A52F6">
        <w:rPr>
          <w:rFonts w:ascii="Arial" w:hAnsi="Arial" w:cs="Arial"/>
        </w:rPr>
        <w:t>Rámcové smlouvy</w:t>
      </w:r>
      <w:r w:rsidRPr="008A52F6">
        <w:rPr>
          <w:rFonts w:ascii="Arial" w:hAnsi="Arial" w:cs="Arial"/>
          <w:lang w:eastAsia="cs-CZ"/>
        </w:rPr>
        <w:t xml:space="preserve"> </w:t>
      </w:r>
      <w:r w:rsidRPr="008A52F6">
        <w:rPr>
          <w:rFonts w:ascii="Arial" w:hAnsi="Arial" w:cs="Arial"/>
        </w:rPr>
        <w:t>vedle důvodů uvedených v právních předpisech taktéž</w:t>
      </w:r>
      <w:r w:rsidRPr="008A52F6">
        <w:rPr>
          <w:rFonts w:ascii="Arial" w:hAnsi="Arial" w:cs="Arial"/>
          <w:lang w:eastAsia="cs-CZ"/>
        </w:rPr>
        <w:t xml:space="preserve"> v případě, že </w:t>
      </w:r>
    </w:p>
    <w:p w14:paraId="0B971D8E"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lang w:eastAsia="cs-CZ"/>
        </w:rPr>
      </w:pPr>
      <w:r w:rsidRPr="008A52F6">
        <w:rPr>
          <w:rFonts w:ascii="Arial" w:hAnsi="Arial" w:cs="Arial"/>
        </w:rPr>
        <w:t>bude vydáno rozhodnutí o úpadku Zhotovitele</w:t>
      </w:r>
      <w:r w:rsidRPr="008A52F6">
        <w:rPr>
          <w:rFonts w:ascii="Arial" w:hAnsi="Arial" w:cs="Arial"/>
          <w:lang w:eastAsia="cs-CZ"/>
        </w:rPr>
        <w:t xml:space="preserve"> nebo</w:t>
      </w:r>
    </w:p>
    <w:p w14:paraId="3F5585B6"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lang w:eastAsia="cs-CZ"/>
        </w:rPr>
      </w:pPr>
      <w:r w:rsidRPr="008A52F6">
        <w:rPr>
          <w:rFonts w:ascii="Arial" w:hAnsi="Arial" w:cs="Arial"/>
          <w:lang w:eastAsia="cs-CZ"/>
        </w:rPr>
        <w:t>Zhotovitel sám podá dlužnický návrh na zahájení insolvenčního řízení nebo</w:t>
      </w:r>
    </w:p>
    <w:p w14:paraId="4EF768A3"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lang w:eastAsia="cs-CZ"/>
        </w:rPr>
      </w:pPr>
      <w:r w:rsidRPr="008A52F6">
        <w:rPr>
          <w:rFonts w:ascii="Arial" w:hAnsi="Arial" w:cs="Arial"/>
        </w:rPr>
        <w:t xml:space="preserve">bude zahájeno insolvenční řízení se Zhotovitelem </w:t>
      </w:r>
      <w:r w:rsidRPr="008A52F6">
        <w:rPr>
          <w:rFonts w:ascii="Arial" w:hAnsi="Arial" w:cs="Arial"/>
          <w:lang w:eastAsia="cs-CZ"/>
        </w:rPr>
        <w:t>nebo</w:t>
      </w:r>
    </w:p>
    <w:p w14:paraId="04762709"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lang w:eastAsia="cs-CZ"/>
        </w:rPr>
        <w:t>Zhotovitel vstoupí do likvidace nebo</w:t>
      </w:r>
    </w:p>
    <w:p w14:paraId="43C43460"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lang w:eastAsia="cs-CZ"/>
        </w:rPr>
        <w:t>dojde k podstatnému porušení povinnosti Zhotovitele, za něž se považuje zejména porušení jakékoliv povinnosti Zhotovitele uvedené v čl. I. odst. 2 nebo čl. II odst. 2 nebo</w:t>
      </w:r>
    </w:p>
    <w:p w14:paraId="591A11E1"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rPr>
        <w:t xml:space="preserve">Zhotovitel </w:t>
      </w:r>
      <w:proofErr w:type="gramStart"/>
      <w:r w:rsidRPr="008A52F6">
        <w:rPr>
          <w:rFonts w:ascii="Arial" w:hAnsi="Arial" w:cs="Arial"/>
        </w:rPr>
        <w:t>poruší</w:t>
      </w:r>
      <w:proofErr w:type="gramEnd"/>
      <w:r w:rsidRPr="008A52F6">
        <w:rPr>
          <w:rFonts w:ascii="Arial" w:hAnsi="Arial" w:cs="Arial"/>
        </w:rPr>
        <w:t xml:space="preserve"> závazek dle odst. 3 Preambule Rámcové smlouvy udržovat po celou dobu trvání Smlouvy prohlášení zhotovitele odst. 1 a 2 Preambule Rámcové smlouvy v pravdivosti a platnosti nebo</w:t>
      </w:r>
    </w:p>
    <w:p w14:paraId="582CB7C2"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rPr>
        <w:lastRenderedPageBreak/>
        <w:t xml:space="preserve"> Zhotovitel </w:t>
      </w:r>
      <w:proofErr w:type="gramStart"/>
      <w:r w:rsidRPr="008A52F6">
        <w:rPr>
          <w:rFonts w:ascii="Arial" w:hAnsi="Arial" w:cs="Arial"/>
        </w:rPr>
        <w:t>nedodrží</w:t>
      </w:r>
      <w:proofErr w:type="gramEnd"/>
      <w:r w:rsidRPr="008A52F6">
        <w:rPr>
          <w:rFonts w:ascii="Arial" w:hAnsi="Arial" w:cs="Arial"/>
        </w:rPr>
        <w:t xml:space="preserve"> svůj závazek dle čl. IV odst. 11 a 12 Rámcové smlouvy nebo</w:t>
      </w:r>
    </w:p>
    <w:p w14:paraId="46927135"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rPr>
        <w:t xml:space="preserve">Zhotovitel </w:t>
      </w:r>
      <w:proofErr w:type="gramStart"/>
      <w:r w:rsidRPr="008A52F6">
        <w:rPr>
          <w:rFonts w:ascii="Arial" w:hAnsi="Arial" w:cs="Arial"/>
        </w:rPr>
        <w:t>poruší</w:t>
      </w:r>
      <w:proofErr w:type="gramEnd"/>
      <w:r w:rsidRPr="008A52F6">
        <w:rPr>
          <w:rFonts w:ascii="Arial" w:hAnsi="Arial" w:cs="Arial"/>
        </w:rPr>
        <w:t xml:space="preserve"> Informační povinnost dle odst. 3 Preambule Smlouvy nebo</w:t>
      </w:r>
    </w:p>
    <w:p w14:paraId="7B0DCF06" w14:textId="77777777" w:rsidR="0087686F" w:rsidRPr="008A52F6" w:rsidRDefault="0087686F" w:rsidP="0087686F">
      <w:pPr>
        <w:numPr>
          <w:ilvl w:val="3"/>
          <w:numId w:val="4"/>
        </w:numPr>
        <w:tabs>
          <w:tab w:val="left" w:pos="1560"/>
        </w:tabs>
        <w:spacing w:before="120" w:after="120"/>
        <w:ind w:left="1560" w:hanging="425"/>
        <w:jc w:val="both"/>
        <w:rPr>
          <w:rFonts w:ascii="Arial" w:hAnsi="Arial" w:cs="Arial"/>
        </w:rPr>
      </w:pPr>
      <w:r w:rsidRPr="008A52F6">
        <w:rPr>
          <w:rFonts w:ascii="Arial" w:hAnsi="Arial" w:cs="Arial"/>
        </w:rPr>
        <w:t>Objednatel zjistí, že Zhotovitel je osobou, na kterou se vztahuje zákaz zadání veřejné zakázky podle § 48a ZZVZ.</w:t>
      </w:r>
    </w:p>
    <w:p w14:paraId="5BCC120A" w14:textId="77777777" w:rsidR="0087686F" w:rsidRPr="008A52F6" w:rsidRDefault="0087686F" w:rsidP="0087686F">
      <w:pPr>
        <w:pStyle w:val="RLTextlnkuslovan"/>
        <w:numPr>
          <w:ilvl w:val="1"/>
          <w:numId w:val="29"/>
        </w:numPr>
        <w:tabs>
          <w:tab w:val="num" w:pos="709"/>
        </w:tabs>
        <w:spacing w:before="120" w:line="276" w:lineRule="auto"/>
        <w:ind w:left="709" w:hanging="425"/>
        <w:rPr>
          <w:rFonts w:ascii="Arial" w:hAnsi="Arial" w:cs="Arial"/>
        </w:rPr>
      </w:pPr>
      <w:r w:rsidRPr="008A52F6">
        <w:rPr>
          <w:rFonts w:ascii="Arial" w:hAnsi="Arial" w:cs="Arial"/>
        </w:rPr>
        <w:t>Odstoupení od Rámcové smlouvy ze strany Objednatele je vždy bez jakýchkoliv sankcí vůči Objednateli. Účinky odstoupení od Rámcové smlouvy nastávají dnem doručení písemného oznámení o odstoupení druhé smluvní straně. Toto ustanovení odst. 6 Rámcové smlouvy se pro odstoupení od Výzev dle odst. 7 a 8 použije obdobně.</w:t>
      </w:r>
    </w:p>
    <w:p w14:paraId="3EDCE306"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rPr>
      </w:pPr>
      <w:r w:rsidRPr="008A52F6">
        <w:rPr>
          <w:rFonts w:ascii="Arial" w:hAnsi="Arial" w:cs="Arial"/>
        </w:rPr>
        <w:t>Objednatel je v případě naplnění důvodů pro odstoupení od této Rámcové smlouvy uvedených v odst. 5 této Rámcové smlouvy oprávněn odstoupit rovněž od všech Výzev či jakékoliv Výzvy uzavřené do té doby mezi smluvními stranami, a to i bez toho, aby současně odstoupil od této Rámcové smlouvy.</w:t>
      </w:r>
    </w:p>
    <w:p w14:paraId="3AFE2B68"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rPr>
      </w:pPr>
      <w:r w:rsidRPr="008A52F6">
        <w:rPr>
          <w:rFonts w:ascii="Arial" w:hAnsi="Arial" w:cs="Arial"/>
        </w:rPr>
        <w:t>V případě, že se důvod odstoupení dle odst. 5 týká pouze některé Výzvy, je Objednatel oprávněn odstoupit jak od příslušné Výzvy, jíž se důvod odstoupení týká, tak od této Rámcové smlouvy.</w:t>
      </w:r>
    </w:p>
    <w:p w14:paraId="43D40089"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rPr>
      </w:pPr>
      <w:r w:rsidRPr="008A52F6">
        <w:rPr>
          <w:rFonts w:ascii="Arial" w:hAnsi="Arial" w:cs="Arial"/>
          <w:szCs w:val="22"/>
        </w:rPr>
        <w:t>Objednatel je oprávněn bez jakýchkoliv sankcí a bez uvedení důvodů tuto Rámcovou smlouvu vypovědět. Výpovědní doba činí jeden kalendářní měsíc a začíná běžet od prvního dne měsíce následujícího po doručení výpovědi.</w:t>
      </w:r>
    </w:p>
    <w:p w14:paraId="372553BF"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rPr>
      </w:pPr>
      <w:r w:rsidRPr="008A52F6">
        <w:rPr>
          <w:rFonts w:ascii="Arial" w:hAnsi="Arial" w:cs="Arial"/>
          <w:szCs w:val="22"/>
        </w:rPr>
        <w:t>Objednatel je oprávněn vypovědět všechny nebo jakoukoliv Výzvu bez jakýchkoliv sankcí vůči jeho osobě, a to i bez udání důvodu. Výpovědní doba činí jeden kalendářní měsíc a začíná běžet od prvního dne měsíce následujícího po doručení výpovědi. Pro výpověď Výzvy se obdobně použije ustanovení odst. 7 a 8 tohoto článku.</w:t>
      </w:r>
    </w:p>
    <w:p w14:paraId="2E0AA745"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rPr>
      </w:pPr>
      <w:r w:rsidRPr="008A52F6">
        <w:rPr>
          <w:rFonts w:ascii="Arial" w:hAnsi="Arial" w:cs="Arial"/>
          <w:szCs w:val="22"/>
        </w:rPr>
        <w:t>Ukončením účinnosti této Rámcové smlouvy není dotčena účinnost Výzev uzavřených v době trvání této Rámcové smlouvy, a to v souladu s poslední větou odst. 3 tohoto článku. Tímto není dotčena možnost takovou Výzvu ukončit některým ze způsobů dle tohoto článku.</w:t>
      </w:r>
    </w:p>
    <w:p w14:paraId="69BFD695" w14:textId="77777777" w:rsidR="0087686F" w:rsidRPr="008A52F6" w:rsidRDefault="0087686F" w:rsidP="0087686F">
      <w:pPr>
        <w:pStyle w:val="RLTextlnkuslovan"/>
        <w:numPr>
          <w:ilvl w:val="1"/>
          <w:numId w:val="2"/>
        </w:numPr>
        <w:tabs>
          <w:tab w:val="num" w:pos="709"/>
        </w:tabs>
        <w:spacing w:line="276" w:lineRule="auto"/>
        <w:ind w:left="709" w:hanging="425"/>
        <w:rPr>
          <w:rFonts w:ascii="Arial" w:hAnsi="Arial" w:cs="Arial"/>
        </w:rPr>
      </w:pPr>
      <w:r w:rsidRPr="008A52F6">
        <w:rPr>
          <w:rFonts w:ascii="Arial" w:hAnsi="Arial" w:cs="Arial"/>
        </w:rPr>
        <w:t xml:space="preserve">Jednotlivé Výzvy budou ukončeny zánikem závazku s odkazem na § 1980 občanského zákoníku (tzv. fixní závazek), a to v případě, že Zhotovitel </w:t>
      </w:r>
      <w:proofErr w:type="gramStart"/>
      <w:r w:rsidRPr="008A52F6">
        <w:rPr>
          <w:rFonts w:ascii="Arial" w:hAnsi="Arial" w:cs="Arial"/>
        </w:rPr>
        <w:t>nedodrží</w:t>
      </w:r>
      <w:proofErr w:type="gramEnd"/>
      <w:r w:rsidRPr="008A52F6">
        <w:rPr>
          <w:rFonts w:ascii="Arial" w:hAnsi="Arial" w:cs="Arial"/>
        </w:rPr>
        <w:t xml:space="preserve"> dobu plnění uvedenou v konkrétní Výzvě. V takovém případě zaniká závazek vyplývající z této Výzvy počátkem prodlení Zhotovitele, ledaže Objednatel Zhotoviteli bez zbytečného odkladu oznámí, že na splnění Výzvy trvá.</w:t>
      </w:r>
    </w:p>
    <w:p w14:paraId="7F980E22"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rPr>
        <w:t>Zhotovitel si zajistí podklady potřebné pro zpracování Dílčích plnění vlastními prostředky.</w:t>
      </w:r>
    </w:p>
    <w:p w14:paraId="07631FCC"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rPr>
        <w:t>K této Rámcové smlouvě neexistují žádná vedlejší ujednání.</w:t>
      </w:r>
    </w:p>
    <w:p w14:paraId="00C788E4"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rPr>
        <w:t>Objednatel si vyhrazuje právo mít připomínky k rozsahu Dílčích plnění.</w:t>
      </w:r>
    </w:p>
    <w:p w14:paraId="01DB33A7" w14:textId="77777777" w:rsidR="0087686F" w:rsidRPr="008A52F6" w:rsidRDefault="0087686F" w:rsidP="0087686F">
      <w:pPr>
        <w:numPr>
          <w:ilvl w:val="1"/>
          <w:numId w:val="2"/>
        </w:numPr>
        <w:tabs>
          <w:tab w:val="num" w:pos="709"/>
          <w:tab w:val="num" w:pos="993"/>
        </w:tabs>
        <w:spacing w:before="120" w:after="120"/>
        <w:ind w:left="709" w:hanging="425"/>
        <w:jc w:val="both"/>
        <w:rPr>
          <w:rFonts w:ascii="Arial" w:hAnsi="Arial" w:cs="Arial"/>
        </w:rPr>
      </w:pPr>
      <w:r w:rsidRPr="008A52F6">
        <w:rPr>
          <w:rFonts w:ascii="Arial" w:hAnsi="Arial" w:cs="Arial"/>
        </w:rPr>
        <w:t>Zhotovitel může pověřit zhotovením části Dílčích plnění třetí osobu (poddodavatele). Při provádění části plnění touto třetí osobou má Zhotovitel odpovědnost jako by plnění prováděl sám.</w:t>
      </w:r>
    </w:p>
    <w:p w14:paraId="51593036" w14:textId="77777777" w:rsidR="0087686F" w:rsidRPr="008A52F6" w:rsidRDefault="0087686F" w:rsidP="0087686F">
      <w:pPr>
        <w:pStyle w:val="RLTextlnkuslovan"/>
        <w:numPr>
          <w:ilvl w:val="1"/>
          <w:numId w:val="2"/>
        </w:numPr>
        <w:tabs>
          <w:tab w:val="num" w:pos="709"/>
        </w:tabs>
        <w:spacing w:before="120" w:line="276" w:lineRule="auto"/>
        <w:ind w:left="709" w:hanging="425"/>
        <w:rPr>
          <w:rFonts w:ascii="Arial" w:hAnsi="Arial" w:cs="Arial"/>
          <w:lang w:eastAsia="cs-CZ"/>
        </w:rPr>
      </w:pPr>
      <w:r w:rsidRPr="008A52F6">
        <w:rPr>
          <w:rFonts w:ascii="Arial" w:hAnsi="Arial" w:cs="Arial"/>
        </w:rPr>
        <w:lastRenderedPageBreak/>
        <w:t xml:space="preserve">Zhotovitel svým podpisem níže potvrzuje, že souhlasí s tím, aby obraz Rámcové smlouvy včetně jejích příloh a případných dodatků a metadata k této Rámcové smlouvě byla uveřejněna v registru smluv v souladu se zákonem č. 340/2015 Sb., o zvláštních podmínkách účinnosti některých smluv, uveřejňování těchto smluv a o registru smluv (zákon o registru smluv). Zhotovitel dále souhlasí s tím, aby Objednatel za stejných podmínek uveřejnil taktéž písemně potvrzené Výzvy a metadata k nim splňující podmínky dle uvedeného zákona o registru smluv. Smluvní strany se dohodly, že podklady dle tohoto odstavce odešle za účelem jejich uveřejnění správci registru smluv Objednatel; tím není dotčeno právo Zhotovitele k jejich odeslání. </w:t>
      </w:r>
    </w:p>
    <w:p w14:paraId="659B62D7" w14:textId="77777777" w:rsidR="0087686F" w:rsidRPr="008A52F6" w:rsidRDefault="0087686F" w:rsidP="0087686F">
      <w:pPr>
        <w:pStyle w:val="RLTextlnkuslovan"/>
        <w:numPr>
          <w:ilvl w:val="0"/>
          <w:numId w:val="0"/>
        </w:numPr>
        <w:spacing w:before="120" w:line="276" w:lineRule="auto"/>
        <w:ind w:left="709"/>
        <w:rPr>
          <w:rFonts w:ascii="Arial" w:hAnsi="Arial" w:cs="Arial"/>
          <w:lang w:eastAsia="cs-CZ"/>
        </w:rPr>
      </w:pPr>
    </w:p>
    <w:p w14:paraId="152BADD2" w14:textId="77777777" w:rsidR="0087686F" w:rsidRPr="008A52F6" w:rsidRDefault="0087686F" w:rsidP="0087686F">
      <w:pPr>
        <w:keepNext/>
        <w:suppressAutoHyphens/>
        <w:spacing w:before="120" w:after="120"/>
        <w:ind w:left="709"/>
        <w:jc w:val="center"/>
        <w:outlineLvl w:val="0"/>
        <w:rPr>
          <w:rFonts w:ascii="Arial" w:hAnsi="Arial" w:cs="Arial"/>
          <w:b/>
          <w:sz w:val="24"/>
          <w:szCs w:val="24"/>
          <w:lang w:eastAsia="cs-CZ"/>
        </w:rPr>
      </w:pPr>
      <w:r w:rsidRPr="008A52F6">
        <w:rPr>
          <w:rFonts w:ascii="Arial" w:hAnsi="Arial" w:cs="Arial"/>
          <w:b/>
          <w:sz w:val="24"/>
          <w:szCs w:val="24"/>
          <w:lang w:eastAsia="cs-CZ"/>
        </w:rPr>
        <w:t>Článek X.</w:t>
      </w:r>
    </w:p>
    <w:p w14:paraId="47B8115A" w14:textId="77777777" w:rsidR="0087686F" w:rsidRPr="008A52F6" w:rsidRDefault="0087686F" w:rsidP="0087686F">
      <w:pPr>
        <w:keepNext/>
        <w:suppressAutoHyphens/>
        <w:spacing w:before="120" w:after="120"/>
        <w:ind w:left="709"/>
        <w:jc w:val="center"/>
        <w:outlineLvl w:val="0"/>
        <w:rPr>
          <w:rFonts w:ascii="Arial" w:hAnsi="Arial" w:cs="Arial"/>
          <w:b/>
          <w:bCs/>
          <w:iCs/>
          <w:sz w:val="24"/>
          <w:szCs w:val="24"/>
          <w:lang w:eastAsia="cs-CZ"/>
        </w:rPr>
      </w:pPr>
      <w:r w:rsidRPr="008A52F6">
        <w:rPr>
          <w:rFonts w:ascii="Arial" w:hAnsi="Arial" w:cs="Arial"/>
          <w:b/>
          <w:bCs/>
          <w:iCs/>
          <w:sz w:val="24"/>
          <w:szCs w:val="24"/>
          <w:lang w:eastAsia="cs-CZ"/>
        </w:rPr>
        <w:t>ZÁVĚREČNÁ USTANOVENÍ</w:t>
      </w:r>
    </w:p>
    <w:p w14:paraId="7B7E8F25" w14:textId="77777777" w:rsidR="0087686F" w:rsidRPr="008A52F6" w:rsidRDefault="0087686F" w:rsidP="0087686F">
      <w:pPr>
        <w:numPr>
          <w:ilvl w:val="0"/>
          <w:numId w:val="26"/>
        </w:numPr>
        <w:spacing w:before="120" w:after="120"/>
        <w:jc w:val="both"/>
        <w:rPr>
          <w:rFonts w:ascii="Arial" w:hAnsi="Arial" w:cs="Arial"/>
          <w:lang w:eastAsia="cs-CZ"/>
        </w:rPr>
      </w:pPr>
      <w:r w:rsidRPr="008A52F6">
        <w:rPr>
          <w:rFonts w:ascii="Arial" w:hAnsi="Arial" w:cs="Arial"/>
          <w:lang w:eastAsia="cs-CZ"/>
        </w:rPr>
        <w:t>Veškeré změny a doplňky Rámcové smlouvy budou uskutečněny po vzájemné dohodě smluvních stran formou písemných dodatků, podepsaných oprávněnými zástupci obou smluvních stran.</w:t>
      </w:r>
    </w:p>
    <w:p w14:paraId="41467C65" w14:textId="77777777" w:rsidR="0087686F" w:rsidRPr="008A52F6" w:rsidRDefault="0087686F" w:rsidP="0087686F">
      <w:pPr>
        <w:numPr>
          <w:ilvl w:val="0"/>
          <w:numId w:val="26"/>
        </w:numPr>
        <w:spacing w:before="120" w:after="120"/>
        <w:jc w:val="both"/>
        <w:rPr>
          <w:rFonts w:ascii="Arial" w:hAnsi="Arial" w:cs="Arial"/>
          <w:lang w:eastAsia="cs-CZ"/>
        </w:rPr>
      </w:pPr>
      <w:r w:rsidRPr="008A52F6">
        <w:rPr>
          <w:rFonts w:ascii="Arial" w:hAnsi="Arial" w:cs="Arial"/>
          <w:lang w:eastAsia="cs-CZ"/>
        </w:rPr>
        <w:t>Práva a povinnosti smluvních stran, pokud nejsou upraveny Rámcovou smlouvou, se řídí ustanoveními občanského zákoníku.</w:t>
      </w:r>
    </w:p>
    <w:p w14:paraId="481F1591" w14:textId="77777777" w:rsidR="0087686F" w:rsidRPr="008A52F6" w:rsidRDefault="0087686F" w:rsidP="0087686F">
      <w:pPr>
        <w:numPr>
          <w:ilvl w:val="0"/>
          <w:numId w:val="26"/>
        </w:numPr>
        <w:spacing w:before="120" w:after="120"/>
        <w:jc w:val="both"/>
        <w:rPr>
          <w:rFonts w:ascii="Arial" w:hAnsi="Arial" w:cs="Arial"/>
          <w:lang w:eastAsia="cs-CZ"/>
        </w:rPr>
      </w:pPr>
      <w:r w:rsidRPr="008A52F6">
        <w:rPr>
          <w:rFonts w:ascii="Arial" w:hAnsi="Arial" w:cs="Arial"/>
          <w:lang w:eastAsia="cs-CZ"/>
        </w:rPr>
        <w:t xml:space="preserve">Rámcová smlouva nabývá platnosti dnem podpisu oprávněnými zástupci smluvních stran. Rámcová smlouva nabývá účinnosti dnem jejího uveřejnění v registru smluv. Jednotlivé Výzvy splňující podmínky pro jejich uveřejnění v registru smluv dle zákona o registru smluv nabývají účinnosti dnem jejich uveřejnění v registru smluv. Jednotlivé Výzvy, které nesplňují podmínky pro jejich uveřejnění v registru smluv dle zákona o registru smluv, nabývají účinnosti </w:t>
      </w:r>
      <w:r w:rsidRPr="008A52F6">
        <w:rPr>
          <w:rFonts w:ascii="Arial" w:hAnsi="Arial" w:cs="Arial"/>
        </w:rPr>
        <w:t>dnem doručení Potvrzení takové Výzvy Objednateli.</w:t>
      </w:r>
    </w:p>
    <w:p w14:paraId="6B8B4493" w14:textId="77777777" w:rsidR="0087686F" w:rsidRPr="008A52F6" w:rsidRDefault="0087686F" w:rsidP="0087686F">
      <w:pPr>
        <w:numPr>
          <w:ilvl w:val="0"/>
          <w:numId w:val="26"/>
        </w:numPr>
        <w:spacing w:before="120" w:after="120"/>
        <w:jc w:val="both"/>
        <w:rPr>
          <w:rFonts w:ascii="Arial" w:hAnsi="Arial" w:cs="Arial"/>
          <w:lang w:eastAsia="cs-CZ"/>
        </w:rPr>
      </w:pPr>
      <w:r w:rsidRPr="008A52F6">
        <w:rPr>
          <w:rFonts w:ascii="Arial" w:hAnsi="Arial" w:cs="Arial"/>
        </w:rPr>
        <w:t>Požadavek písemné formy dle této Rámcové smlouvy je splněn i tehdy, pokud je příslušné právní jednání učiněno elektronicky a elektronicky podepsáno.</w:t>
      </w:r>
    </w:p>
    <w:p w14:paraId="58D2A0A1" w14:textId="77777777" w:rsidR="0087686F" w:rsidRPr="008A52F6" w:rsidRDefault="0087686F" w:rsidP="0087686F">
      <w:pPr>
        <w:pStyle w:val="Odstavecseseznamem"/>
        <w:numPr>
          <w:ilvl w:val="0"/>
          <w:numId w:val="26"/>
        </w:numPr>
        <w:spacing w:before="120" w:after="120" w:line="276" w:lineRule="auto"/>
        <w:jc w:val="both"/>
        <w:rPr>
          <w:rFonts w:ascii="Arial" w:hAnsi="Arial" w:cs="Arial"/>
          <w:sz w:val="22"/>
          <w:szCs w:val="22"/>
        </w:rPr>
      </w:pPr>
      <w:r w:rsidRPr="008A52F6">
        <w:rPr>
          <w:rFonts w:ascii="Arial" w:hAnsi="Arial" w:cs="Arial"/>
          <w:sz w:val="22"/>
          <w:szCs w:val="22"/>
        </w:rPr>
        <w:t>Rámcová smlouva je vyhotovena v elektronické podobě ve formátu (.</w:t>
      </w:r>
      <w:proofErr w:type="spellStart"/>
      <w:r w:rsidRPr="008A52F6">
        <w:rPr>
          <w:rFonts w:ascii="Arial" w:hAnsi="Arial" w:cs="Arial"/>
          <w:sz w:val="22"/>
          <w:szCs w:val="22"/>
        </w:rPr>
        <w:t>pdf</w:t>
      </w:r>
      <w:proofErr w:type="spellEnd"/>
      <w:r w:rsidRPr="008A52F6">
        <w:rPr>
          <w:rFonts w:ascii="Arial" w:hAnsi="Arial" w:cs="Arial"/>
          <w:sz w:val="22"/>
          <w:szCs w:val="22"/>
        </w:rPr>
        <w:t xml:space="preserve">), přičemž každá ze smluvních stran </w:t>
      </w:r>
      <w:proofErr w:type="gramStart"/>
      <w:r w:rsidRPr="008A52F6">
        <w:rPr>
          <w:rFonts w:ascii="Arial" w:hAnsi="Arial" w:cs="Arial"/>
          <w:sz w:val="22"/>
          <w:szCs w:val="22"/>
        </w:rPr>
        <w:t>obdrží</w:t>
      </w:r>
      <w:proofErr w:type="gramEnd"/>
      <w:r w:rsidRPr="008A52F6">
        <w:rPr>
          <w:rFonts w:ascii="Arial" w:hAnsi="Arial" w:cs="Arial"/>
          <w:sz w:val="22"/>
          <w:szCs w:val="22"/>
        </w:rPr>
        <w:t xml:space="preserve"> oboustranně elektronicky podepsaný datový soubor.</w:t>
      </w:r>
    </w:p>
    <w:p w14:paraId="2369299D" w14:textId="77777777" w:rsidR="0087686F" w:rsidRPr="008A52F6" w:rsidRDefault="0087686F" w:rsidP="0087686F">
      <w:pPr>
        <w:numPr>
          <w:ilvl w:val="0"/>
          <w:numId w:val="26"/>
        </w:numPr>
        <w:spacing w:before="120" w:after="120"/>
        <w:jc w:val="both"/>
        <w:rPr>
          <w:rFonts w:ascii="Arial" w:hAnsi="Arial" w:cs="Arial"/>
          <w:lang w:eastAsia="cs-CZ"/>
        </w:rPr>
      </w:pPr>
      <w:r w:rsidRPr="008A52F6">
        <w:rPr>
          <w:rFonts w:ascii="Arial" w:hAnsi="Arial" w:cs="Arial"/>
          <w:lang w:eastAsia="cs-CZ"/>
        </w:rPr>
        <w:t>Ukončením účinnosti této Rámcové smlouvy, resp. Výzev, nejsou dotčena ustanovení týkající se nároku z vadného plnění, nároku z náhrady škody, nároku ze smluvních pokut či úroků z prodlení, ustanovení o ochraně informací, licenční ujednání, ani další ustanovení a nároky, z jejichž povahy vyplývá, že mají trvat i po zániku účinnosti této Rámcové smlouvy, resp. Výzev.</w:t>
      </w:r>
    </w:p>
    <w:p w14:paraId="146E3FCF" w14:textId="77777777" w:rsidR="0087686F" w:rsidRPr="008A52F6" w:rsidRDefault="0087686F" w:rsidP="0087686F">
      <w:pPr>
        <w:numPr>
          <w:ilvl w:val="0"/>
          <w:numId w:val="26"/>
        </w:numPr>
        <w:tabs>
          <w:tab w:val="num" w:pos="1447"/>
        </w:tabs>
        <w:spacing w:before="120" w:after="120"/>
        <w:jc w:val="both"/>
        <w:rPr>
          <w:rFonts w:ascii="Arial" w:hAnsi="Arial" w:cs="Arial"/>
          <w:lang w:eastAsia="cs-CZ"/>
        </w:rPr>
      </w:pPr>
      <w:r w:rsidRPr="008A52F6">
        <w:rPr>
          <w:rFonts w:ascii="Arial" w:hAnsi="Arial" w:cs="Arial"/>
          <w:lang w:eastAsia="cs-CZ"/>
        </w:rPr>
        <w:t>Smluvní strany prohlašují, že se s obsahem Rámcové smlouvy seznámily, rozumějí mu a souhlasí s ním, a dále potvrzují, že Rámcová smlouva je uzavřena bez jakýchkoliv podmínek znevýhodňujících jednu ze stran. Tato Rámcová smlouva je projevem vážné, pravé a svobodné vůle smluvních stran, na důkaz čehož připojují své vlastnoruční podpisy.</w:t>
      </w:r>
    </w:p>
    <w:p w14:paraId="64929E85" w14:textId="77777777" w:rsidR="0087686F" w:rsidRPr="008A52F6" w:rsidRDefault="0087686F" w:rsidP="0087686F">
      <w:pPr>
        <w:spacing w:before="120" w:after="120"/>
        <w:ind w:left="720"/>
        <w:jc w:val="both"/>
        <w:rPr>
          <w:rFonts w:ascii="Arial" w:hAnsi="Arial" w:cs="Arial"/>
          <w:lang w:eastAsia="cs-CZ"/>
        </w:rPr>
      </w:pPr>
    </w:p>
    <w:bookmarkEnd w:id="51"/>
    <w:bookmarkEnd w:id="52"/>
    <w:bookmarkEnd w:id="53"/>
    <w:bookmarkEnd w:id="54"/>
    <w:p w14:paraId="67D8489A" w14:textId="77777777" w:rsidR="0087686F" w:rsidRPr="008A52F6" w:rsidRDefault="0087686F" w:rsidP="0087686F">
      <w:pPr>
        <w:pStyle w:val="RLTextlnkuslovan"/>
        <w:numPr>
          <w:ilvl w:val="0"/>
          <w:numId w:val="0"/>
        </w:numPr>
        <w:tabs>
          <w:tab w:val="num" w:pos="1588"/>
        </w:tabs>
        <w:spacing w:before="120" w:line="276" w:lineRule="auto"/>
        <w:ind w:left="1021" w:hanging="737"/>
        <w:rPr>
          <w:rFonts w:ascii="Arial" w:hAnsi="Arial" w:cs="Arial"/>
          <w:szCs w:val="22"/>
        </w:rPr>
      </w:pPr>
      <w:r w:rsidRPr="008A52F6">
        <w:rPr>
          <w:rFonts w:ascii="Arial" w:hAnsi="Arial" w:cs="Arial"/>
          <w:szCs w:val="22"/>
        </w:rPr>
        <w:lastRenderedPageBreak/>
        <w:t xml:space="preserve">Nedílnou součást Rámcové smlouvy </w:t>
      </w:r>
      <w:proofErr w:type="gramStart"/>
      <w:r w:rsidRPr="008A52F6">
        <w:rPr>
          <w:rFonts w:ascii="Arial" w:hAnsi="Arial" w:cs="Arial"/>
          <w:szCs w:val="22"/>
        </w:rPr>
        <w:t>tvoří</w:t>
      </w:r>
      <w:proofErr w:type="gramEnd"/>
      <w:r w:rsidRPr="008A52F6">
        <w:rPr>
          <w:rFonts w:ascii="Arial" w:hAnsi="Arial" w:cs="Arial"/>
          <w:szCs w:val="22"/>
        </w:rPr>
        <w:t xml:space="preserve"> tyto přílohy:</w:t>
      </w:r>
    </w:p>
    <w:p w14:paraId="6F66388C" w14:textId="77777777" w:rsidR="0087686F" w:rsidRPr="008A52F6" w:rsidRDefault="0087686F" w:rsidP="0087686F">
      <w:pPr>
        <w:pStyle w:val="RLTextlnkuslovan"/>
        <w:numPr>
          <w:ilvl w:val="0"/>
          <w:numId w:val="0"/>
        </w:numPr>
        <w:tabs>
          <w:tab w:val="num" w:pos="1588"/>
        </w:tabs>
        <w:spacing w:before="120" w:line="276" w:lineRule="auto"/>
        <w:ind w:left="1021" w:hanging="737"/>
        <w:rPr>
          <w:rFonts w:ascii="Arial" w:hAnsi="Arial" w:cs="Arial"/>
          <w:szCs w:val="22"/>
        </w:rPr>
      </w:pPr>
      <w:r w:rsidRPr="008A52F6">
        <w:rPr>
          <w:rFonts w:ascii="Arial" w:hAnsi="Arial" w:cs="Arial"/>
          <w:szCs w:val="22"/>
        </w:rPr>
        <w:t>Příloha č. 1 – Podrobná specifikace díla</w:t>
      </w:r>
    </w:p>
    <w:p w14:paraId="3F9455AF" w14:textId="77777777" w:rsidR="0087686F" w:rsidRPr="008A52F6" w:rsidRDefault="0087686F" w:rsidP="0087686F">
      <w:pPr>
        <w:pStyle w:val="RLTextlnkuslovan"/>
        <w:numPr>
          <w:ilvl w:val="0"/>
          <w:numId w:val="0"/>
        </w:numPr>
        <w:tabs>
          <w:tab w:val="num" w:pos="1588"/>
        </w:tabs>
        <w:spacing w:before="120" w:line="276" w:lineRule="auto"/>
        <w:ind w:left="1021" w:hanging="737"/>
        <w:rPr>
          <w:rFonts w:ascii="Arial" w:hAnsi="Arial" w:cs="Arial"/>
          <w:szCs w:val="22"/>
        </w:rPr>
      </w:pPr>
      <w:r w:rsidRPr="008A52F6">
        <w:rPr>
          <w:rFonts w:ascii="Arial" w:hAnsi="Arial" w:cs="Arial"/>
          <w:szCs w:val="22"/>
        </w:rPr>
        <w:t xml:space="preserve">Příloha č. 2 – Položkový rozpočet </w:t>
      </w:r>
      <w:bookmarkStart w:id="55" w:name="_Hlk155700088"/>
    </w:p>
    <w:bookmarkEnd w:id="55"/>
    <w:p w14:paraId="38A7FA1C" w14:textId="77777777" w:rsidR="0087686F" w:rsidRPr="008A52F6" w:rsidRDefault="0087686F" w:rsidP="0087686F">
      <w:pPr>
        <w:pStyle w:val="RLProhlensmluvnchstran"/>
        <w:spacing w:before="120" w:line="276" w:lineRule="auto"/>
        <w:jc w:val="left"/>
        <w:rPr>
          <w:rFonts w:ascii="Arial" w:hAnsi="Arial" w:cs="Arial"/>
          <w:szCs w:val="22"/>
        </w:rPr>
      </w:pPr>
    </w:p>
    <w:p w14:paraId="505323B9" w14:textId="640F9BDC" w:rsidR="0087686F" w:rsidRPr="008A52F6" w:rsidRDefault="0087686F" w:rsidP="0087686F">
      <w:pPr>
        <w:pStyle w:val="RLProhlensmluvnchstran"/>
        <w:spacing w:before="120" w:line="276" w:lineRule="auto"/>
        <w:jc w:val="left"/>
        <w:rPr>
          <w:rFonts w:ascii="Arial" w:hAnsi="Arial" w:cs="Arial"/>
          <w:szCs w:val="22"/>
        </w:rPr>
      </w:pPr>
      <w:r w:rsidRPr="008A52F6">
        <w:rPr>
          <w:rFonts w:ascii="Arial" w:hAnsi="Arial" w:cs="Arial"/>
          <w:szCs w:val="22"/>
        </w:rPr>
        <w:t>Smluvní strany prohlašují, že si tuto Rámcovou smlouvu přečetly, že s jejím obsahem souhlasí a na důkaz toho k ní připojují svoje podpisy.</w:t>
      </w:r>
    </w:p>
    <w:p w14:paraId="208E5091" w14:textId="77777777" w:rsidR="0087686F" w:rsidRPr="008A52F6" w:rsidRDefault="0087686F" w:rsidP="0087686F">
      <w:pPr>
        <w:pStyle w:val="RLProhlensmluvnchstran"/>
        <w:spacing w:before="120" w:line="276" w:lineRule="auto"/>
        <w:jc w:val="left"/>
        <w:rPr>
          <w:rFonts w:ascii="Arial" w:hAnsi="Arial" w:cs="Arial"/>
          <w:szCs w:val="22"/>
        </w:rPr>
      </w:pPr>
    </w:p>
    <w:tbl>
      <w:tblPr>
        <w:tblW w:w="0" w:type="auto"/>
        <w:jc w:val="center"/>
        <w:tblLook w:val="01E0" w:firstRow="1" w:lastRow="1" w:firstColumn="1" w:lastColumn="1" w:noHBand="0" w:noVBand="0"/>
      </w:tblPr>
      <w:tblGrid>
        <w:gridCol w:w="4605"/>
        <w:gridCol w:w="4605"/>
      </w:tblGrid>
      <w:tr w:rsidR="0087686F" w:rsidRPr="008A52F6" w14:paraId="6FBF8E61" w14:textId="77777777" w:rsidTr="0097776E">
        <w:trPr>
          <w:jc w:val="center"/>
        </w:trPr>
        <w:tc>
          <w:tcPr>
            <w:tcW w:w="4605" w:type="dxa"/>
          </w:tcPr>
          <w:p w14:paraId="0EB594C8" w14:textId="77777777" w:rsidR="0087686F" w:rsidRPr="008A52F6" w:rsidRDefault="0087686F" w:rsidP="0097776E">
            <w:pPr>
              <w:pStyle w:val="RLProhlensmluvnchstran"/>
              <w:spacing w:before="120" w:line="276" w:lineRule="auto"/>
              <w:jc w:val="left"/>
              <w:rPr>
                <w:rFonts w:ascii="Arial" w:hAnsi="Arial" w:cs="Arial"/>
                <w:szCs w:val="22"/>
              </w:rPr>
            </w:pPr>
            <w:r w:rsidRPr="008A52F6">
              <w:rPr>
                <w:rFonts w:ascii="Arial" w:hAnsi="Arial" w:cs="Arial"/>
                <w:szCs w:val="22"/>
              </w:rPr>
              <w:t>Objednatel</w:t>
            </w:r>
          </w:p>
          <w:p w14:paraId="671988C8" w14:textId="77777777" w:rsidR="0087686F" w:rsidRPr="008A52F6" w:rsidRDefault="0087686F" w:rsidP="0097776E">
            <w:pPr>
              <w:pStyle w:val="RLdajeosmluvnstran"/>
              <w:spacing w:before="120" w:line="276" w:lineRule="auto"/>
              <w:jc w:val="left"/>
              <w:rPr>
                <w:rFonts w:ascii="Arial" w:hAnsi="Arial" w:cs="Arial"/>
                <w:szCs w:val="22"/>
              </w:rPr>
            </w:pPr>
            <w:r w:rsidRPr="008A52F6">
              <w:rPr>
                <w:rFonts w:ascii="Arial" w:hAnsi="Arial" w:cs="Arial"/>
                <w:szCs w:val="22"/>
              </w:rPr>
              <w:t xml:space="preserve">V Praze </w:t>
            </w:r>
          </w:p>
        </w:tc>
        <w:tc>
          <w:tcPr>
            <w:tcW w:w="4605" w:type="dxa"/>
          </w:tcPr>
          <w:p w14:paraId="59A14F79" w14:textId="77777777" w:rsidR="0087686F" w:rsidRPr="008A52F6" w:rsidRDefault="0087686F" w:rsidP="0097776E">
            <w:pPr>
              <w:pStyle w:val="RLdajeosmluvnstran"/>
              <w:spacing w:before="120" w:line="276" w:lineRule="auto"/>
              <w:rPr>
                <w:rFonts w:ascii="Arial" w:hAnsi="Arial" w:cs="Arial"/>
                <w:b/>
                <w:bCs/>
                <w:szCs w:val="22"/>
              </w:rPr>
            </w:pPr>
            <w:r w:rsidRPr="008A52F6">
              <w:rPr>
                <w:rFonts w:ascii="Arial" w:hAnsi="Arial" w:cs="Arial"/>
                <w:b/>
                <w:bCs/>
                <w:szCs w:val="22"/>
              </w:rPr>
              <w:t>Zhotovitel</w:t>
            </w:r>
          </w:p>
          <w:p w14:paraId="1C72C79A" w14:textId="45DB3A3D" w:rsidR="0087686F" w:rsidRPr="008A52F6" w:rsidRDefault="0087686F" w:rsidP="0097776E">
            <w:pPr>
              <w:pStyle w:val="RLdajeosmluvnstran"/>
              <w:spacing w:before="120" w:line="276" w:lineRule="auto"/>
              <w:jc w:val="left"/>
              <w:rPr>
                <w:rFonts w:ascii="Arial" w:hAnsi="Arial" w:cs="Arial"/>
                <w:szCs w:val="22"/>
              </w:rPr>
            </w:pPr>
            <w:r w:rsidRPr="008A52F6">
              <w:rPr>
                <w:rFonts w:ascii="Arial" w:hAnsi="Arial" w:cs="Arial"/>
                <w:szCs w:val="22"/>
              </w:rPr>
              <w:t xml:space="preserve">                V Praze </w:t>
            </w:r>
          </w:p>
          <w:p w14:paraId="7A600EF9" w14:textId="77777777" w:rsidR="0087686F" w:rsidRPr="008A52F6" w:rsidRDefault="0087686F" w:rsidP="0097776E">
            <w:pPr>
              <w:pStyle w:val="RLdajeosmluvnstran"/>
              <w:spacing w:before="120" w:line="276" w:lineRule="auto"/>
              <w:rPr>
                <w:rFonts w:ascii="Arial" w:hAnsi="Arial" w:cs="Arial"/>
                <w:szCs w:val="22"/>
              </w:rPr>
            </w:pPr>
          </w:p>
          <w:p w14:paraId="522B50DB" w14:textId="77777777" w:rsidR="0087686F" w:rsidRPr="008A52F6" w:rsidRDefault="0087686F" w:rsidP="0097776E">
            <w:pPr>
              <w:pStyle w:val="RLdajeosmluvnstran"/>
              <w:spacing w:before="120" w:line="276" w:lineRule="auto"/>
              <w:jc w:val="left"/>
              <w:rPr>
                <w:rFonts w:ascii="Arial" w:hAnsi="Arial" w:cs="Arial"/>
                <w:szCs w:val="22"/>
              </w:rPr>
            </w:pPr>
          </w:p>
          <w:p w14:paraId="62C9B8B3" w14:textId="77777777" w:rsidR="0087686F" w:rsidRPr="008A52F6" w:rsidRDefault="0087686F" w:rsidP="0097776E">
            <w:pPr>
              <w:pStyle w:val="RLdajeosmluvnstran"/>
              <w:spacing w:before="120" w:line="276" w:lineRule="auto"/>
              <w:rPr>
                <w:rFonts w:ascii="Arial" w:hAnsi="Arial" w:cs="Arial"/>
                <w:szCs w:val="22"/>
              </w:rPr>
            </w:pPr>
          </w:p>
        </w:tc>
      </w:tr>
      <w:tr w:rsidR="0087686F" w:rsidRPr="008A52F6" w14:paraId="5B42C2C7" w14:textId="77777777" w:rsidTr="0097776E">
        <w:trPr>
          <w:jc w:val="center"/>
        </w:trPr>
        <w:tc>
          <w:tcPr>
            <w:tcW w:w="4605" w:type="dxa"/>
          </w:tcPr>
          <w:p w14:paraId="22C619E6" w14:textId="77777777" w:rsidR="0087686F" w:rsidRPr="008A52F6" w:rsidRDefault="0087686F" w:rsidP="0097776E">
            <w:pPr>
              <w:pStyle w:val="RLdajeosmluvnstran"/>
              <w:spacing w:before="120" w:line="276" w:lineRule="auto"/>
              <w:jc w:val="left"/>
              <w:rPr>
                <w:rFonts w:ascii="Arial" w:hAnsi="Arial" w:cs="Arial"/>
                <w:szCs w:val="22"/>
              </w:rPr>
            </w:pPr>
            <w:r w:rsidRPr="008A52F6">
              <w:rPr>
                <w:rFonts w:ascii="Arial" w:hAnsi="Arial" w:cs="Arial"/>
                <w:szCs w:val="22"/>
              </w:rPr>
              <w:t>…............................................................</w:t>
            </w:r>
          </w:p>
          <w:p w14:paraId="24DC4D5F" w14:textId="77777777" w:rsidR="0087686F" w:rsidRPr="008A52F6" w:rsidRDefault="0087686F" w:rsidP="0097776E">
            <w:pPr>
              <w:pStyle w:val="RLdajeosmluvnstran"/>
              <w:spacing w:before="120" w:line="276" w:lineRule="auto"/>
              <w:rPr>
                <w:rFonts w:ascii="Arial" w:hAnsi="Arial" w:cs="Arial"/>
                <w:b/>
                <w:bCs/>
                <w:szCs w:val="22"/>
              </w:rPr>
            </w:pPr>
            <w:r w:rsidRPr="008A52F6">
              <w:rPr>
                <w:rFonts w:ascii="Arial" w:hAnsi="Arial" w:cs="Arial"/>
                <w:b/>
                <w:bCs/>
                <w:szCs w:val="22"/>
              </w:rPr>
              <w:t>Česká republika – Ministerstvo zemědělství</w:t>
            </w:r>
          </w:p>
          <w:p w14:paraId="3290ED8F" w14:textId="77777777" w:rsidR="0087686F" w:rsidRPr="008A52F6" w:rsidRDefault="0087686F" w:rsidP="0097776E">
            <w:pPr>
              <w:pStyle w:val="RLdajeosmluvnstran"/>
              <w:spacing w:before="120" w:line="276" w:lineRule="auto"/>
              <w:rPr>
                <w:rFonts w:ascii="Arial" w:hAnsi="Arial" w:cs="Arial"/>
                <w:szCs w:val="22"/>
              </w:rPr>
            </w:pPr>
            <w:r w:rsidRPr="008A52F6">
              <w:rPr>
                <w:rFonts w:ascii="Arial" w:hAnsi="Arial" w:cs="Arial"/>
                <w:szCs w:val="22"/>
              </w:rPr>
              <w:t>Ing. Pavel Pojer</w:t>
            </w:r>
          </w:p>
          <w:p w14:paraId="7CF65BB1" w14:textId="77777777" w:rsidR="0087686F" w:rsidRPr="008A52F6" w:rsidRDefault="0087686F" w:rsidP="0097776E">
            <w:pPr>
              <w:pStyle w:val="RLdajeosmluvnstran"/>
              <w:spacing w:before="120" w:line="276" w:lineRule="auto"/>
              <w:rPr>
                <w:rFonts w:ascii="Arial" w:hAnsi="Arial" w:cs="Arial"/>
                <w:szCs w:val="22"/>
              </w:rPr>
            </w:pPr>
            <w:r w:rsidRPr="008A52F6">
              <w:rPr>
                <w:rFonts w:ascii="Arial" w:hAnsi="Arial" w:cs="Arial"/>
                <w:szCs w:val="22"/>
              </w:rPr>
              <w:t>ředitel Odboru Řídící orgán OP Rybářství</w:t>
            </w:r>
          </w:p>
        </w:tc>
        <w:tc>
          <w:tcPr>
            <w:tcW w:w="4605" w:type="dxa"/>
          </w:tcPr>
          <w:p w14:paraId="12287FDA" w14:textId="77777777" w:rsidR="0087686F" w:rsidRPr="008A52F6" w:rsidRDefault="0087686F" w:rsidP="0097776E">
            <w:pPr>
              <w:pStyle w:val="RLdajeosmluvnstran"/>
              <w:spacing w:before="120" w:line="276" w:lineRule="auto"/>
              <w:rPr>
                <w:rFonts w:ascii="Arial" w:hAnsi="Arial" w:cs="Arial"/>
                <w:szCs w:val="22"/>
              </w:rPr>
            </w:pPr>
            <w:r w:rsidRPr="008A52F6">
              <w:rPr>
                <w:rFonts w:ascii="Arial" w:hAnsi="Arial" w:cs="Arial"/>
                <w:szCs w:val="22"/>
              </w:rPr>
              <w:t>…...............................................................</w:t>
            </w:r>
          </w:p>
          <w:p w14:paraId="36BD8D10" w14:textId="77777777" w:rsidR="0087686F" w:rsidRPr="008A52F6" w:rsidRDefault="0087686F" w:rsidP="0097776E">
            <w:pPr>
              <w:pStyle w:val="RLdajeosmluvnstran"/>
              <w:spacing w:before="120" w:line="276" w:lineRule="auto"/>
              <w:rPr>
                <w:rFonts w:ascii="Arial" w:hAnsi="Arial" w:cs="Arial"/>
                <w:szCs w:val="22"/>
              </w:rPr>
            </w:pPr>
            <w:r w:rsidRPr="008A52F6">
              <w:rPr>
                <w:rFonts w:ascii="Arial" w:hAnsi="Arial" w:cs="Arial"/>
                <w:szCs w:val="22"/>
              </w:rPr>
              <w:t>Moudrý překlad, s. r. o.</w:t>
            </w:r>
          </w:p>
          <w:p w14:paraId="20D96180" w14:textId="26C42FD0" w:rsidR="0087686F" w:rsidRPr="008A52F6" w:rsidRDefault="004356B1" w:rsidP="0097776E">
            <w:pPr>
              <w:pStyle w:val="RLdajeosmluvnstran"/>
              <w:spacing w:before="120" w:line="276" w:lineRule="auto"/>
              <w:rPr>
                <w:rFonts w:ascii="Arial" w:hAnsi="Arial" w:cs="Arial"/>
                <w:szCs w:val="22"/>
              </w:rPr>
            </w:pPr>
            <w:r>
              <w:rPr>
                <w:rFonts w:ascii="Arial" w:hAnsi="Arial" w:cs="Arial"/>
                <w:szCs w:val="22"/>
              </w:rPr>
              <w:t>XXXXXX</w:t>
            </w:r>
          </w:p>
          <w:p w14:paraId="4E7E384D" w14:textId="77777777" w:rsidR="0087686F" w:rsidRPr="008A52F6" w:rsidRDefault="0087686F" w:rsidP="0097776E">
            <w:pPr>
              <w:pStyle w:val="RLdajeosmluvnstran"/>
              <w:spacing w:before="120" w:line="276" w:lineRule="auto"/>
              <w:rPr>
                <w:rFonts w:ascii="Arial" w:hAnsi="Arial" w:cs="Arial"/>
                <w:szCs w:val="22"/>
              </w:rPr>
            </w:pPr>
            <w:r w:rsidRPr="008A52F6">
              <w:rPr>
                <w:rFonts w:ascii="Arial" w:hAnsi="Arial" w:cs="Arial"/>
                <w:szCs w:val="22"/>
              </w:rPr>
              <w:t>jednatelka</w:t>
            </w:r>
          </w:p>
        </w:tc>
      </w:tr>
    </w:tbl>
    <w:p w14:paraId="2B374035" w14:textId="77777777" w:rsidR="0087686F" w:rsidRPr="008A52F6" w:rsidRDefault="0087686F" w:rsidP="0087686F">
      <w:pPr>
        <w:spacing w:before="120" w:after="120"/>
        <w:ind w:left="3540" w:firstLine="708"/>
        <w:rPr>
          <w:rFonts w:ascii="Arial" w:hAnsi="Arial" w:cs="Arial"/>
          <w:b/>
          <w:i/>
          <w:sz w:val="28"/>
          <w:szCs w:val="28"/>
          <w:lang w:eastAsia="cs-CZ"/>
        </w:rPr>
      </w:pPr>
      <w:bookmarkStart w:id="56" w:name="_Hlt313894098"/>
      <w:bookmarkEnd w:id="56"/>
    </w:p>
    <w:p w14:paraId="01A70B06" w14:textId="77777777" w:rsidR="0087686F" w:rsidRPr="008A52F6" w:rsidRDefault="0087686F" w:rsidP="0087686F">
      <w:pPr>
        <w:spacing w:before="120" w:after="120"/>
        <w:ind w:left="3540" w:firstLine="708"/>
        <w:rPr>
          <w:rFonts w:ascii="Arial" w:hAnsi="Arial" w:cs="Arial"/>
          <w:b/>
          <w:i/>
          <w:sz w:val="28"/>
          <w:szCs w:val="28"/>
          <w:lang w:eastAsia="cs-CZ"/>
        </w:rPr>
      </w:pPr>
    </w:p>
    <w:p w14:paraId="005E8986" w14:textId="77777777" w:rsidR="0087686F" w:rsidRPr="008A52F6" w:rsidRDefault="0087686F" w:rsidP="0087686F">
      <w:pPr>
        <w:spacing w:before="120" w:after="120"/>
        <w:ind w:left="3540" w:firstLine="708"/>
        <w:rPr>
          <w:rFonts w:ascii="Arial" w:hAnsi="Arial" w:cs="Arial"/>
          <w:b/>
          <w:i/>
          <w:sz w:val="28"/>
          <w:szCs w:val="28"/>
          <w:lang w:eastAsia="cs-CZ"/>
        </w:rPr>
      </w:pPr>
    </w:p>
    <w:p w14:paraId="45CE90D4" w14:textId="77777777" w:rsidR="0087686F" w:rsidRPr="008A52F6" w:rsidRDefault="0087686F" w:rsidP="0087686F">
      <w:pPr>
        <w:spacing w:before="120" w:after="120"/>
        <w:ind w:left="3540" w:firstLine="708"/>
        <w:rPr>
          <w:rFonts w:ascii="Arial" w:hAnsi="Arial" w:cs="Arial"/>
          <w:b/>
          <w:i/>
          <w:sz w:val="28"/>
          <w:szCs w:val="28"/>
          <w:lang w:eastAsia="cs-CZ"/>
        </w:rPr>
      </w:pPr>
    </w:p>
    <w:p w14:paraId="2096EE5E" w14:textId="77777777" w:rsidR="0087686F" w:rsidRPr="008A52F6" w:rsidRDefault="0087686F" w:rsidP="0087686F">
      <w:pPr>
        <w:rPr>
          <w:rFonts w:ascii="Arial" w:hAnsi="Arial" w:cs="Arial"/>
          <w:b/>
          <w:i/>
          <w:sz w:val="28"/>
          <w:szCs w:val="28"/>
          <w:lang w:eastAsia="cs-CZ"/>
        </w:rPr>
      </w:pPr>
      <w:r w:rsidRPr="008A52F6">
        <w:rPr>
          <w:rFonts w:ascii="Arial" w:hAnsi="Arial" w:cs="Arial"/>
          <w:b/>
          <w:i/>
          <w:sz w:val="28"/>
          <w:szCs w:val="28"/>
          <w:lang w:eastAsia="cs-CZ"/>
        </w:rPr>
        <w:br w:type="page"/>
      </w:r>
    </w:p>
    <w:p w14:paraId="594355F4" w14:textId="77777777" w:rsidR="0087686F" w:rsidRPr="008A52F6" w:rsidRDefault="0087686F" w:rsidP="0087686F">
      <w:pPr>
        <w:spacing w:before="120" w:after="120"/>
        <w:ind w:left="3540" w:firstLine="708"/>
        <w:rPr>
          <w:rFonts w:ascii="Arial" w:hAnsi="Arial" w:cs="Arial"/>
          <w:b/>
          <w:i/>
          <w:sz w:val="28"/>
          <w:szCs w:val="28"/>
          <w:lang w:eastAsia="cs-CZ"/>
        </w:rPr>
      </w:pPr>
    </w:p>
    <w:p w14:paraId="07454843" w14:textId="77777777" w:rsidR="0087686F" w:rsidRPr="008A52F6" w:rsidRDefault="0087686F" w:rsidP="0087686F">
      <w:pPr>
        <w:spacing w:before="120" w:after="120"/>
        <w:jc w:val="right"/>
        <w:rPr>
          <w:rFonts w:ascii="Arial" w:hAnsi="Arial" w:cs="Arial"/>
          <w:b/>
          <w:i/>
          <w:sz w:val="28"/>
          <w:szCs w:val="28"/>
        </w:rPr>
      </w:pPr>
      <w:r w:rsidRPr="008A52F6">
        <w:rPr>
          <w:rFonts w:ascii="Arial" w:hAnsi="Arial" w:cs="Arial"/>
          <w:b/>
          <w:i/>
          <w:sz w:val="28"/>
          <w:szCs w:val="28"/>
          <w:lang w:eastAsia="cs-CZ"/>
        </w:rPr>
        <w:t>Příloha č. 1 –</w:t>
      </w:r>
      <w:r w:rsidRPr="008A52F6">
        <w:rPr>
          <w:rFonts w:ascii="Arial" w:hAnsi="Arial" w:cs="Arial"/>
          <w:b/>
          <w:i/>
          <w:sz w:val="28"/>
          <w:szCs w:val="28"/>
        </w:rPr>
        <w:t xml:space="preserve"> </w:t>
      </w:r>
      <w:r w:rsidRPr="008A52F6">
        <w:rPr>
          <w:rFonts w:ascii="Arial" w:hAnsi="Arial" w:cs="Arial"/>
          <w:b/>
          <w:i/>
          <w:sz w:val="28"/>
          <w:szCs w:val="28"/>
          <w:lang w:eastAsia="cs-CZ"/>
        </w:rPr>
        <w:t>Podrobná</w:t>
      </w:r>
      <w:r w:rsidRPr="008A52F6">
        <w:rPr>
          <w:rFonts w:ascii="Arial" w:hAnsi="Arial" w:cs="Arial"/>
          <w:b/>
          <w:i/>
          <w:sz w:val="28"/>
          <w:szCs w:val="28"/>
        </w:rPr>
        <w:t xml:space="preserve"> specifikace</w:t>
      </w:r>
    </w:p>
    <w:p w14:paraId="07F1E4EC" w14:textId="77777777" w:rsidR="0087686F" w:rsidRPr="008A52F6" w:rsidRDefault="0087686F" w:rsidP="0087686F">
      <w:pPr>
        <w:spacing w:before="360" w:after="360"/>
        <w:rPr>
          <w:rFonts w:ascii="Arial" w:hAnsi="Arial" w:cs="Arial"/>
          <w:b/>
          <w:caps/>
          <w:sz w:val="28"/>
        </w:rPr>
      </w:pPr>
      <w:r w:rsidRPr="008A52F6">
        <w:rPr>
          <w:rFonts w:ascii="Arial" w:hAnsi="Arial" w:cs="Arial"/>
          <w:b/>
          <w:caps/>
          <w:sz w:val="28"/>
        </w:rPr>
        <w:t>Předmět plnění</w:t>
      </w:r>
    </w:p>
    <w:p w14:paraId="65E7D626" w14:textId="77777777" w:rsidR="0087686F" w:rsidRPr="008A52F6" w:rsidRDefault="0087686F" w:rsidP="0087686F">
      <w:pPr>
        <w:tabs>
          <w:tab w:val="left" w:pos="360"/>
        </w:tabs>
        <w:spacing w:before="120" w:after="120"/>
        <w:jc w:val="both"/>
        <w:rPr>
          <w:rFonts w:ascii="Arial" w:hAnsi="Arial" w:cs="Arial"/>
          <w:b/>
          <w:caps/>
          <w:sz w:val="24"/>
          <w:szCs w:val="24"/>
        </w:rPr>
      </w:pPr>
      <w:r w:rsidRPr="008A52F6">
        <w:rPr>
          <w:rFonts w:ascii="Arial" w:hAnsi="Arial" w:cs="Arial"/>
          <w:b/>
          <w:caps/>
          <w:sz w:val="24"/>
          <w:szCs w:val="24"/>
        </w:rPr>
        <w:t>DP 1 - MV OP Rybářství Praha</w:t>
      </w:r>
    </w:p>
    <w:p w14:paraId="0A0F544A"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1.1. Základní charakteristika</w:t>
      </w:r>
    </w:p>
    <w:p w14:paraId="09213E41"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lokalita: Praha centrum;</w:t>
      </w:r>
    </w:p>
    <w:p w14:paraId="5B5DECE6"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 xml:space="preserve">termín konání jednotlivých akcí bude vždy v dostatečném předstihu (cca. 2 měsíce před realizací akce) specifikován. Objednatel oznámí zhotoviteli termín a vyzve jej k předložení min. 3 návrhů na místo konání (včetně fotografií lokalit), které budou na úrovni srovnatelné </w:t>
      </w:r>
      <w:proofErr w:type="gramStart"/>
      <w:r w:rsidRPr="00D01316">
        <w:rPr>
          <w:rFonts w:ascii="Arial" w:hAnsi="Arial" w:cs="Arial"/>
        </w:rPr>
        <w:t>s</w:t>
      </w:r>
      <w:proofErr w:type="gramEnd"/>
      <w:r w:rsidRPr="00D01316">
        <w:rPr>
          <w:rFonts w:ascii="Arial" w:hAnsi="Arial" w:cs="Arial"/>
        </w:rPr>
        <w:t xml:space="preserve"> min**** prostory. Zhotovitel organizačně i technicky zajistí prohlídku navržených lokalit, které se zúčastní zástupce objednatele a zástupce zhotovitele. Po schválení lokace objednatel odešle zhotoviteli výzvu na realizaci akce; </w:t>
      </w:r>
    </w:p>
    <w:p w14:paraId="3D56109E"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 xml:space="preserve">akce se koná na jaře/v 1.polovině roku, předpokládané konání v roce 2025;   </w:t>
      </w:r>
    </w:p>
    <w:p w14:paraId="29C847CE"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 xml:space="preserve">počet účastníků: cca 45 osob. Objednatel zajišťuje rozesílání pozvánek a zároveň registraci účastníků; </w:t>
      </w:r>
    </w:p>
    <w:p w14:paraId="03776B7A"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délka trvání akce: celodenní;</w:t>
      </w:r>
    </w:p>
    <w:p w14:paraId="1762DF4B"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jednací prostory se budou nacházet ve vzdálenosti max. cca 10 min chůze od MHD.</w:t>
      </w:r>
    </w:p>
    <w:p w14:paraId="471D0E06" w14:textId="77777777" w:rsidR="0087686F" w:rsidRPr="00D01316" w:rsidRDefault="0087686F" w:rsidP="0087686F">
      <w:pPr>
        <w:tabs>
          <w:tab w:val="left" w:pos="360"/>
        </w:tabs>
        <w:spacing w:before="360" w:after="120"/>
        <w:jc w:val="both"/>
        <w:rPr>
          <w:rFonts w:ascii="Arial" w:hAnsi="Arial" w:cs="Arial"/>
          <w:b/>
          <w:u w:val="single"/>
          <w:vertAlign w:val="superscript"/>
        </w:rPr>
      </w:pPr>
      <w:r w:rsidRPr="00D01316">
        <w:rPr>
          <w:rFonts w:ascii="Arial" w:hAnsi="Arial" w:cs="Arial"/>
          <w:b/>
          <w:u w:val="single"/>
        </w:rPr>
        <w:t>1.2. Předběžný harmonogram akce</w:t>
      </w:r>
      <w:r w:rsidRPr="00D01316">
        <w:rPr>
          <w:rFonts w:ascii="Arial" w:hAnsi="Arial" w:cs="Arial"/>
          <w:b/>
          <w:u w:val="single"/>
          <w:vertAlign w:val="superscript"/>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655"/>
        <w:gridCol w:w="3829"/>
      </w:tblGrid>
      <w:tr w:rsidR="0087686F" w:rsidRPr="00D01316" w14:paraId="172E0241" w14:textId="77777777" w:rsidTr="0097776E">
        <w:tc>
          <w:tcPr>
            <w:tcW w:w="1750" w:type="dxa"/>
            <w:vAlign w:val="center"/>
          </w:tcPr>
          <w:p w14:paraId="40AFC47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den</w:t>
            </w:r>
          </w:p>
        </w:tc>
        <w:tc>
          <w:tcPr>
            <w:tcW w:w="3758" w:type="dxa"/>
            <w:vAlign w:val="center"/>
          </w:tcPr>
          <w:p w14:paraId="3211ADC0"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akce</w:t>
            </w:r>
          </w:p>
        </w:tc>
        <w:tc>
          <w:tcPr>
            <w:tcW w:w="3922" w:type="dxa"/>
            <w:vAlign w:val="center"/>
          </w:tcPr>
          <w:p w14:paraId="6B437D62"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předpokládaný časový harmonogram</w:t>
            </w:r>
          </w:p>
        </w:tc>
      </w:tr>
      <w:tr w:rsidR="0087686F" w:rsidRPr="00D01316" w14:paraId="252CD74B" w14:textId="77777777" w:rsidTr="0097776E">
        <w:tc>
          <w:tcPr>
            <w:tcW w:w="1750" w:type="dxa"/>
            <w:vMerge w:val="restart"/>
            <w:vAlign w:val="center"/>
          </w:tcPr>
          <w:p w14:paraId="5B192F95"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Program</w:t>
            </w:r>
          </w:p>
        </w:tc>
        <w:tc>
          <w:tcPr>
            <w:tcW w:w="3758" w:type="dxa"/>
            <w:vAlign w:val="center"/>
          </w:tcPr>
          <w:p w14:paraId="70435B44"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 xml:space="preserve">registrace účastníků, </w:t>
            </w:r>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p>
        </w:tc>
        <w:tc>
          <w:tcPr>
            <w:tcW w:w="3922" w:type="dxa"/>
            <w:vAlign w:val="center"/>
          </w:tcPr>
          <w:p w14:paraId="63112E5F"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od 9:30</w:t>
            </w:r>
          </w:p>
        </w:tc>
      </w:tr>
      <w:tr w:rsidR="0087686F" w:rsidRPr="00D01316" w14:paraId="701A2E0C" w14:textId="77777777" w:rsidTr="0097776E">
        <w:tc>
          <w:tcPr>
            <w:tcW w:w="1750" w:type="dxa"/>
            <w:vMerge/>
            <w:vAlign w:val="center"/>
          </w:tcPr>
          <w:p w14:paraId="444C177C" w14:textId="77777777" w:rsidR="0087686F" w:rsidRPr="00D01316" w:rsidRDefault="0087686F" w:rsidP="0097776E">
            <w:pPr>
              <w:tabs>
                <w:tab w:val="left" w:pos="360"/>
              </w:tabs>
              <w:spacing w:before="120" w:after="120"/>
              <w:jc w:val="center"/>
              <w:rPr>
                <w:rFonts w:ascii="Arial" w:hAnsi="Arial" w:cs="Arial"/>
              </w:rPr>
            </w:pPr>
          </w:p>
        </w:tc>
        <w:tc>
          <w:tcPr>
            <w:tcW w:w="3758" w:type="dxa"/>
            <w:vAlign w:val="center"/>
          </w:tcPr>
          <w:p w14:paraId="362DD593"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jednání MV OP Rybářství – I. část</w:t>
            </w:r>
          </w:p>
        </w:tc>
        <w:tc>
          <w:tcPr>
            <w:tcW w:w="3922" w:type="dxa"/>
            <w:vAlign w:val="center"/>
          </w:tcPr>
          <w:p w14:paraId="176746F7"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10:00 – 12:30</w:t>
            </w:r>
          </w:p>
        </w:tc>
      </w:tr>
      <w:tr w:rsidR="0087686F" w:rsidRPr="00D01316" w14:paraId="71E84782" w14:textId="77777777" w:rsidTr="0097776E">
        <w:tc>
          <w:tcPr>
            <w:tcW w:w="1750" w:type="dxa"/>
            <w:vMerge/>
            <w:vAlign w:val="center"/>
          </w:tcPr>
          <w:p w14:paraId="376564AB" w14:textId="77777777" w:rsidR="0087686F" w:rsidRPr="00D01316" w:rsidRDefault="0087686F" w:rsidP="0097776E">
            <w:pPr>
              <w:tabs>
                <w:tab w:val="left" w:pos="360"/>
              </w:tabs>
              <w:spacing w:before="120" w:after="120"/>
              <w:jc w:val="center"/>
              <w:rPr>
                <w:rFonts w:ascii="Arial" w:hAnsi="Arial" w:cs="Arial"/>
              </w:rPr>
            </w:pPr>
          </w:p>
        </w:tc>
        <w:tc>
          <w:tcPr>
            <w:tcW w:w="3758" w:type="dxa"/>
            <w:vAlign w:val="center"/>
          </w:tcPr>
          <w:p w14:paraId="47D3B396"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oběd, neformální diskuse</w:t>
            </w:r>
          </w:p>
        </w:tc>
        <w:tc>
          <w:tcPr>
            <w:tcW w:w="3922" w:type="dxa"/>
            <w:vAlign w:val="center"/>
          </w:tcPr>
          <w:p w14:paraId="1F9D5590"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12:30 – 13:30</w:t>
            </w:r>
          </w:p>
        </w:tc>
      </w:tr>
      <w:tr w:rsidR="0087686F" w:rsidRPr="00D01316" w14:paraId="1322AEC6" w14:textId="77777777" w:rsidTr="0097776E">
        <w:tc>
          <w:tcPr>
            <w:tcW w:w="1750" w:type="dxa"/>
            <w:vMerge/>
            <w:vAlign w:val="center"/>
          </w:tcPr>
          <w:p w14:paraId="770C2A07" w14:textId="77777777" w:rsidR="0087686F" w:rsidRPr="00D01316" w:rsidRDefault="0087686F" w:rsidP="0097776E">
            <w:pPr>
              <w:tabs>
                <w:tab w:val="left" w:pos="360"/>
              </w:tabs>
              <w:spacing w:before="120" w:after="120"/>
              <w:jc w:val="center"/>
              <w:rPr>
                <w:rFonts w:ascii="Arial" w:hAnsi="Arial" w:cs="Arial"/>
              </w:rPr>
            </w:pPr>
          </w:p>
        </w:tc>
        <w:tc>
          <w:tcPr>
            <w:tcW w:w="3758" w:type="dxa"/>
            <w:vAlign w:val="center"/>
          </w:tcPr>
          <w:p w14:paraId="28B54CA6"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jednání MV OP Rybářství – II. část</w:t>
            </w:r>
          </w:p>
        </w:tc>
        <w:tc>
          <w:tcPr>
            <w:tcW w:w="3922" w:type="dxa"/>
            <w:vAlign w:val="center"/>
          </w:tcPr>
          <w:p w14:paraId="4E4A4AC1"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13:30 – 16:00</w:t>
            </w:r>
          </w:p>
        </w:tc>
      </w:tr>
    </w:tbl>
    <w:p w14:paraId="3497A18B" w14:textId="77777777" w:rsidR="0087686F" w:rsidRPr="00D01316" w:rsidRDefault="0087686F" w:rsidP="0087686F">
      <w:pPr>
        <w:tabs>
          <w:tab w:val="left" w:pos="360"/>
        </w:tabs>
        <w:spacing w:before="120" w:after="120"/>
        <w:jc w:val="both"/>
        <w:rPr>
          <w:rFonts w:ascii="Arial" w:hAnsi="Arial" w:cs="Arial"/>
          <w:b/>
        </w:rPr>
      </w:pPr>
    </w:p>
    <w:p w14:paraId="381D3381" w14:textId="77777777" w:rsidR="0087686F" w:rsidRPr="00D01316" w:rsidRDefault="0087686F" w:rsidP="0087686F">
      <w:pPr>
        <w:tabs>
          <w:tab w:val="left" w:pos="360"/>
        </w:tabs>
        <w:spacing w:before="120" w:after="120"/>
        <w:jc w:val="both"/>
        <w:rPr>
          <w:rFonts w:ascii="Arial" w:hAnsi="Arial" w:cs="Arial"/>
          <w:b/>
          <w:u w:val="single"/>
        </w:rPr>
      </w:pPr>
      <w:r w:rsidRPr="00D01316">
        <w:rPr>
          <w:rFonts w:ascii="Arial" w:hAnsi="Arial" w:cs="Arial"/>
          <w:b/>
          <w:u w:val="single"/>
        </w:rPr>
        <w:t>1.3. Technicko-organizační zajištění akce</w:t>
      </w:r>
    </w:p>
    <w:p w14:paraId="534DA5D1" w14:textId="77777777" w:rsidR="0087686F" w:rsidRPr="00D01316" w:rsidRDefault="0087686F" w:rsidP="0087686F">
      <w:pPr>
        <w:pStyle w:val="Odstavecseseznamem"/>
        <w:ind w:left="0"/>
        <w:rPr>
          <w:rFonts w:ascii="Arial" w:hAnsi="Arial" w:cs="Arial"/>
          <w:sz w:val="22"/>
          <w:szCs w:val="22"/>
        </w:rPr>
      </w:pPr>
      <w:r w:rsidRPr="00D01316">
        <w:rPr>
          <w:rFonts w:ascii="Arial" w:hAnsi="Arial" w:cs="Arial"/>
          <w:sz w:val="22"/>
          <w:szCs w:val="22"/>
        </w:rPr>
        <w:lastRenderedPageBreak/>
        <w:t>Technicko-organizační zajištění akce bude provedeno v následujícím minimálním rozsahu:</w:t>
      </w:r>
    </w:p>
    <w:p w14:paraId="64DF277A"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1.3.1. Zajištění jednacích prostor – specifikace</w:t>
      </w:r>
    </w:p>
    <w:p w14:paraId="5FFA6A61"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min. požadavky na prostory v následujícím rozsahu:</w:t>
      </w:r>
    </w:p>
    <w:p w14:paraId="24CFFD22" w14:textId="77777777" w:rsidR="0087686F" w:rsidRPr="00D01316" w:rsidRDefault="0087686F" w:rsidP="0087686F">
      <w:pPr>
        <w:numPr>
          <w:ilvl w:val="0"/>
          <w:numId w:val="54"/>
        </w:numPr>
        <w:tabs>
          <w:tab w:val="left" w:pos="360"/>
        </w:tabs>
        <w:spacing w:before="120" w:after="120"/>
        <w:jc w:val="both"/>
        <w:rPr>
          <w:rFonts w:ascii="Arial" w:hAnsi="Arial" w:cs="Arial"/>
        </w:rPr>
      </w:pPr>
      <w:r w:rsidRPr="00D01316">
        <w:rPr>
          <w:rFonts w:ascii="Arial" w:hAnsi="Arial" w:cs="Arial"/>
        </w:rPr>
        <w:t xml:space="preserve">jednací prostor bude na úrovni srovnatelné </w:t>
      </w:r>
      <w:proofErr w:type="gramStart"/>
      <w:r w:rsidRPr="00D01316">
        <w:rPr>
          <w:rFonts w:ascii="Arial" w:hAnsi="Arial" w:cs="Arial"/>
        </w:rPr>
        <w:t>s</w:t>
      </w:r>
      <w:proofErr w:type="gramEnd"/>
      <w:r w:rsidRPr="00D01316">
        <w:rPr>
          <w:rFonts w:ascii="Arial" w:hAnsi="Arial" w:cs="Arial"/>
        </w:rPr>
        <w:t xml:space="preserve"> min**** prostory;</w:t>
      </w:r>
    </w:p>
    <w:p w14:paraId="5A2EB86C"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jednací prostor bude mít kapacitu pro cca 45 osob (uspořádání do tvaru U, sezení pouze po vnějších stranách + rautové sukně alespoň z vnitřní strany);</w:t>
      </w:r>
    </w:p>
    <w:p w14:paraId="4D65F47B"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předsednický stůl bude max. pro 6–10 osob;</w:t>
      </w:r>
    </w:p>
    <w:p w14:paraId="5B60E614"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prostor pro registraci účastníků;</w:t>
      </w:r>
    </w:p>
    <w:p w14:paraId="2F676D7A"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šatnu s obsluhou.</w:t>
      </w:r>
    </w:p>
    <w:p w14:paraId="2DDF9D7D"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1.3.2. Zajištění cateringových služeb – specifikace</w:t>
      </w:r>
    </w:p>
    <w:p w14:paraId="76A998C7"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cateringové služby min. v následujícím rozsahu:</w:t>
      </w:r>
    </w:p>
    <w:p w14:paraId="6356F85C" w14:textId="77777777" w:rsidR="0087686F" w:rsidRPr="00D01316" w:rsidRDefault="0087686F" w:rsidP="0087686F">
      <w:pPr>
        <w:numPr>
          <w:ilvl w:val="0"/>
          <w:numId w:val="50"/>
        </w:numPr>
        <w:tabs>
          <w:tab w:val="left" w:pos="360"/>
        </w:tabs>
        <w:spacing w:before="120" w:after="120"/>
        <w:jc w:val="both"/>
        <w:rPr>
          <w:rFonts w:ascii="Arial" w:hAnsi="Arial" w:cs="Arial"/>
        </w:rPr>
      </w:pPr>
      <w:bookmarkStart w:id="57" w:name="_Hlk140220588"/>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r w:rsidRPr="00D01316">
        <w:rPr>
          <w:rFonts w:ascii="Arial" w:hAnsi="Arial" w:cs="Arial"/>
        </w:rPr>
        <w:t xml:space="preserve"> – bude obsahovat nabídku nápojů (FAIRTRADE káva s mlékem, FAIRTRADE čaj (volný výběr z čajové kazety), výběr džusů/domácích limonád, pitnou vodu v karafách), slané pohoštění (2 ks/osoba, z toho jedno veganské), sladké pohoštění (2 ks/osoba), výběr lokálního a sezonního ovoce; zhotovitel </w:t>
      </w:r>
      <w:proofErr w:type="gramStart"/>
      <w:r w:rsidRPr="00D01316">
        <w:rPr>
          <w:rFonts w:ascii="Arial" w:hAnsi="Arial" w:cs="Arial"/>
        </w:rPr>
        <w:t>předloží</w:t>
      </w:r>
      <w:proofErr w:type="gramEnd"/>
      <w:r w:rsidRPr="00D01316">
        <w:rPr>
          <w:rFonts w:ascii="Arial" w:hAnsi="Arial" w:cs="Arial"/>
        </w:rPr>
        <w:t xml:space="preserve"> před každým konáním akce objednateli návrhy min. 3 menu (včetně fotografií), případně budou tato menu na základě požadavků objednatele doplněna/upravena</w:t>
      </w:r>
      <w:bookmarkEnd w:id="57"/>
      <w:r w:rsidRPr="00D01316">
        <w:rPr>
          <w:rFonts w:ascii="Arial" w:hAnsi="Arial" w:cs="Arial"/>
        </w:rPr>
        <w:t xml:space="preserve">; </w:t>
      </w:r>
    </w:p>
    <w:p w14:paraId="1A82DB2F"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jednání MV OP Rybářství – zhotovitel zajistí na stoly založení pitné vody, dále bude na rautových stolech založena FAIRTRADE káva s mlékem, FAIRTRADE čaj (volný výběr z čajové kazety), výběr džusů/domácích limonád, a karafy pitné vody;</w:t>
      </w:r>
    </w:p>
    <w:p w14:paraId="291F53EC" w14:textId="77777777" w:rsidR="0087686F" w:rsidRPr="00D01316" w:rsidRDefault="0087686F" w:rsidP="0087686F">
      <w:pPr>
        <w:numPr>
          <w:ilvl w:val="0"/>
          <w:numId w:val="50"/>
        </w:numPr>
        <w:tabs>
          <w:tab w:val="left" w:pos="360"/>
        </w:tabs>
        <w:spacing w:before="120" w:after="120"/>
        <w:jc w:val="both"/>
        <w:rPr>
          <w:rFonts w:ascii="Arial" w:hAnsi="Arial" w:cs="Arial"/>
        </w:rPr>
      </w:pPr>
      <w:bookmarkStart w:id="58" w:name="_Hlk134690126"/>
      <w:r w:rsidRPr="00D01316">
        <w:rPr>
          <w:rFonts w:ascii="Arial" w:hAnsi="Arial" w:cs="Arial"/>
        </w:rPr>
        <w:t xml:space="preserve">obědový raut/ bufetový oběd – bude obsahovat výběr </w:t>
      </w:r>
      <w:proofErr w:type="spellStart"/>
      <w:r w:rsidRPr="00D01316">
        <w:rPr>
          <w:rFonts w:ascii="Arial" w:hAnsi="Arial" w:cs="Arial"/>
        </w:rPr>
        <w:t>kanapek</w:t>
      </w:r>
      <w:proofErr w:type="spellEnd"/>
      <w:r w:rsidRPr="00D01316">
        <w:rPr>
          <w:rFonts w:ascii="Arial" w:hAnsi="Arial" w:cs="Arial"/>
        </w:rPr>
        <w:t xml:space="preserve"> (studené i teplé, jedna z výběru vždy veganská), studené masové variace, lokální rybí speciality, teplý bufet (výběr ze 3 jídel, z toho jedno se sladkovodní lokální rybou a jedno veganské), saláty, přílohy, sýry, banketní pečivo, moučníky/dezerty, výběr lokálního a sezonního ovoce a výběr nápojů; zhotovitel předloží před každým konáním akce objednateli návrhy min. 3 menu (včetně fotografií), případně budou tato menu na základě požadavků objednatele doplněna/upravena;</w:t>
      </w:r>
    </w:p>
    <w:p w14:paraId="31E340E7"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studené nápoje budou ve vratných obalech nebo karafách;</w:t>
      </w:r>
    </w:p>
    <w:p w14:paraId="763DB249" w14:textId="77777777" w:rsidR="0087686F" w:rsidRPr="00D01316" w:rsidRDefault="0087686F" w:rsidP="0087686F">
      <w:pPr>
        <w:pStyle w:val="Odstavecseseznamem"/>
        <w:numPr>
          <w:ilvl w:val="0"/>
          <w:numId w:val="50"/>
        </w:numPr>
        <w:rPr>
          <w:rFonts w:ascii="Arial" w:eastAsia="Calibri" w:hAnsi="Arial" w:cs="Arial"/>
          <w:sz w:val="22"/>
          <w:szCs w:val="22"/>
          <w:lang w:eastAsia="en-US"/>
        </w:rPr>
      </w:pPr>
      <w:r w:rsidRPr="00D01316">
        <w:rPr>
          <w:rFonts w:ascii="Arial" w:eastAsia="Calibri" w:hAnsi="Arial" w:cs="Arial"/>
          <w:sz w:val="22"/>
          <w:szCs w:val="22"/>
          <w:lang w:eastAsia="en-US"/>
        </w:rPr>
        <w:t>objednatel požaduje, aby „veškeré servírovací nádobí (např. talíře, sklenice, nádoby a příbory) nebylo vyrobeno z materiálů na jedno použití. Ostatní servírovací pomůcky (např. ubrousky), které se vyrábí na jedno použití, musí být biologicky rozložitelné a recyklovatelné.</w:t>
      </w:r>
    </w:p>
    <w:bookmarkEnd w:id="58"/>
    <w:p w14:paraId="37ED8897"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1.3.3. Zajištění prezentační a audiovizuální techniky – specifikace</w:t>
      </w:r>
    </w:p>
    <w:p w14:paraId="2E9DDC41"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Zhotovitel zajistí následující min. vybavení:</w:t>
      </w:r>
    </w:p>
    <w:p w14:paraId="79176374" w14:textId="77777777" w:rsidR="0087686F" w:rsidRPr="00D01316" w:rsidRDefault="0087686F" w:rsidP="0087686F">
      <w:pPr>
        <w:numPr>
          <w:ilvl w:val="0"/>
          <w:numId w:val="53"/>
        </w:numPr>
        <w:tabs>
          <w:tab w:val="left" w:pos="0"/>
        </w:tabs>
        <w:spacing w:before="120" w:after="120"/>
        <w:jc w:val="both"/>
        <w:rPr>
          <w:rFonts w:ascii="Arial" w:hAnsi="Arial" w:cs="Arial"/>
        </w:rPr>
      </w:pPr>
      <w:bookmarkStart w:id="59" w:name="_Hlk134690216"/>
      <w:r w:rsidRPr="00D01316">
        <w:rPr>
          <w:rFonts w:ascii="Arial" w:hAnsi="Arial" w:cs="Arial"/>
        </w:rPr>
        <w:lastRenderedPageBreak/>
        <w:t>1x dataprojektor, 1 x notebook, 1x promítací plátno;</w:t>
      </w:r>
    </w:p>
    <w:p w14:paraId="114F620A"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ozvučení jednacích prostor;</w:t>
      </w:r>
    </w:p>
    <w:p w14:paraId="2D70C7B7"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kongresové mikrofony (umístěné na stole pro každého účastníka MV OP Rybářství);</w:t>
      </w:r>
    </w:p>
    <w:p w14:paraId="5AAA8627"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nahrávání celé akce (zvukový záznam pro přepis);</w:t>
      </w:r>
    </w:p>
    <w:p w14:paraId="5AE97BBB"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přítomnost technického pracovníka po celou dobu konání akce;</w:t>
      </w:r>
    </w:p>
    <w:p w14:paraId="4A3C8E8C"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 xml:space="preserve">zajištění </w:t>
      </w:r>
      <w:proofErr w:type="spellStart"/>
      <w:r w:rsidRPr="00D01316">
        <w:rPr>
          <w:rFonts w:ascii="Arial" w:hAnsi="Arial" w:cs="Arial"/>
        </w:rPr>
        <w:t>wi-fi</w:t>
      </w:r>
      <w:proofErr w:type="spellEnd"/>
      <w:r w:rsidRPr="00D01316">
        <w:rPr>
          <w:rFonts w:ascii="Arial" w:hAnsi="Arial" w:cs="Arial"/>
        </w:rPr>
        <w:t xml:space="preserve"> připojení v jednacích prostorách.</w:t>
      </w:r>
    </w:p>
    <w:bookmarkEnd w:id="59"/>
    <w:p w14:paraId="103573FE"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1.3.4. Zajištění simultánního tlumočení – specifikace</w:t>
      </w:r>
    </w:p>
    <w:p w14:paraId="6DAF96A9"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 xml:space="preserve">Zhotovitel zajistí simultánní tlumočení z Aj do </w:t>
      </w:r>
      <w:proofErr w:type="spellStart"/>
      <w:r w:rsidRPr="00D01316">
        <w:rPr>
          <w:rFonts w:ascii="Arial" w:hAnsi="Arial" w:cs="Arial"/>
        </w:rPr>
        <w:t>Čj</w:t>
      </w:r>
      <w:proofErr w:type="spellEnd"/>
      <w:r w:rsidRPr="00D01316">
        <w:rPr>
          <w:rFonts w:ascii="Arial" w:hAnsi="Arial" w:cs="Arial"/>
        </w:rPr>
        <w:t>, z </w:t>
      </w:r>
      <w:proofErr w:type="spellStart"/>
      <w:r w:rsidRPr="00D01316">
        <w:rPr>
          <w:rFonts w:ascii="Arial" w:hAnsi="Arial" w:cs="Arial"/>
        </w:rPr>
        <w:t>Čj</w:t>
      </w:r>
      <w:proofErr w:type="spellEnd"/>
      <w:r w:rsidRPr="00D01316">
        <w:rPr>
          <w:rFonts w:ascii="Arial" w:hAnsi="Arial" w:cs="Arial"/>
        </w:rPr>
        <w:t xml:space="preserve"> do Aj a potřebné technické vybavení (tlumočnické zařízení bezdrátové, tlumočnická budka, sluchátka) v případě, že se akce budou účastnit zástupci Evropské komise.</w:t>
      </w:r>
    </w:p>
    <w:p w14:paraId="0433C4DD"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1.3.5. Ostatní služby</w:t>
      </w:r>
    </w:p>
    <w:p w14:paraId="51140250"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návrh, grafické zpracování pozvánky/programu na základě podkladů objednatele – zhotovitel </w:t>
      </w:r>
      <w:proofErr w:type="gramStart"/>
      <w:r w:rsidRPr="00D01316">
        <w:rPr>
          <w:rFonts w:ascii="Arial" w:hAnsi="Arial" w:cs="Arial"/>
        </w:rPr>
        <w:t>předloží</w:t>
      </w:r>
      <w:proofErr w:type="gramEnd"/>
      <w:r w:rsidRPr="00D01316">
        <w:rPr>
          <w:rFonts w:ascii="Arial" w:hAnsi="Arial" w:cs="Arial"/>
        </w:rPr>
        <w:t xml:space="preserve"> objednateli 2 grafické návrhy; distribuci pozvánky/programu zařizuje objednatel;</w:t>
      </w:r>
    </w:p>
    <w:p w14:paraId="07A9A177"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grafické zpracování, tisk a distribuce visaček pro všechny účastníky akce, včetně transparentních obalů s klipsou; </w:t>
      </w:r>
    </w:p>
    <w:p w14:paraId="11A40303"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grafické zpracování, tisk a distribuce jmenovek na stůl pro všechny účastníky akce. Objednatel po uzavření smlouvy specifikuje formát jmenovky. Plastikové stojánky na jmenovky dodá objednatel;</w:t>
      </w:r>
    </w:p>
    <w:p w14:paraId="5C144715"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návrh, grafické zpracování, tisk a umístění navigace v místě konání akce;</w:t>
      </w:r>
    </w:p>
    <w:p w14:paraId="10F7C4ED" w14:textId="77777777" w:rsidR="0087686F" w:rsidRPr="00D01316" w:rsidRDefault="0087686F" w:rsidP="0087686F">
      <w:pPr>
        <w:pStyle w:val="Prosttext"/>
        <w:numPr>
          <w:ilvl w:val="0"/>
          <w:numId w:val="48"/>
        </w:numPr>
        <w:tabs>
          <w:tab w:val="left" w:pos="360"/>
        </w:tabs>
        <w:spacing w:before="120" w:after="120" w:line="300" w:lineRule="auto"/>
        <w:jc w:val="both"/>
        <w:rPr>
          <w:rFonts w:ascii="Arial" w:hAnsi="Arial" w:cs="Arial"/>
          <w:sz w:val="22"/>
          <w:szCs w:val="22"/>
        </w:rPr>
      </w:pPr>
      <w:r w:rsidRPr="00D01316">
        <w:rPr>
          <w:rFonts w:ascii="Arial" w:eastAsia="Calibri" w:hAnsi="Arial" w:cs="Arial"/>
          <w:sz w:val="22"/>
          <w:szCs w:val="22"/>
        </w:rPr>
        <w:t>zajištění povinné publicity v souladu s Manuálem jednotného vizuálního stylu Ministerstva zemědělství a Pravidly pro žadatele a příjemce z Technické pomoci Operačního programu Rybářství 2021–2027;</w:t>
      </w:r>
    </w:p>
    <w:p w14:paraId="0C4A78D7"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parkování pro účastníky akce (cca 10 míst) včetně uhrazení poplatku za parkovné;</w:t>
      </w:r>
    </w:p>
    <w:p w14:paraId="200A8130"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výzdoby (lokální květiny, symboly EU);</w:t>
      </w:r>
    </w:p>
    <w:p w14:paraId="4E0AC0F0"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fotografa a zpracování Závěrečné zprávy z akce</w:t>
      </w:r>
      <w:r w:rsidRPr="00D01316">
        <w:rPr>
          <w:rStyle w:val="Znakapoznpodarou"/>
          <w:rFonts w:ascii="Arial" w:hAnsi="Arial" w:cs="Arial"/>
        </w:rPr>
        <w:footnoteReference w:id="3"/>
      </w:r>
      <w:r w:rsidRPr="00D01316">
        <w:rPr>
          <w:rFonts w:ascii="Arial" w:hAnsi="Arial" w:cs="Arial"/>
        </w:rPr>
        <w:t>, jejíž součástí bude flashdisk s fotografiemi;</w:t>
      </w:r>
    </w:p>
    <w:p w14:paraId="0D98A15D" w14:textId="77777777" w:rsidR="0087686F" w:rsidRPr="008A52F6" w:rsidRDefault="0087686F" w:rsidP="0087686F">
      <w:pPr>
        <w:numPr>
          <w:ilvl w:val="0"/>
          <w:numId w:val="48"/>
        </w:numPr>
        <w:tabs>
          <w:tab w:val="left" w:pos="360"/>
        </w:tabs>
        <w:spacing w:before="120" w:after="120"/>
        <w:jc w:val="both"/>
        <w:rPr>
          <w:rFonts w:ascii="Arial" w:hAnsi="Arial" w:cs="Arial"/>
        </w:rPr>
      </w:pPr>
      <w:r w:rsidRPr="008A52F6">
        <w:rPr>
          <w:rFonts w:ascii="Arial" w:hAnsi="Arial" w:cs="Arial"/>
        </w:rPr>
        <w:lastRenderedPageBreak/>
        <w:t xml:space="preserve">zajištění dopravy </w:t>
      </w:r>
      <w:proofErr w:type="spellStart"/>
      <w:r w:rsidRPr="008A52F6">
        <w:rPr>
          <w:rFonts w:ascii="Arial" w:hAnsi="Arial" w:cs="Arial"/>
        </w:rPr>
        <w:t>roll</w:t>
      </w:r>
      <w:proofErr w:type="spellEnd"/>
      <w:r w:rsidRPr="008A52F6">
        <w:rPr>
          <w:rFonts w:ascii="Arial" w:hAnsi="Arial" w:cs="Arial"/>
        </w:rPr>
        <w:t>-up, vlajek se stožárem a podkladových materiálů objednatele do místa konání akce a zpět na adresu objednatele, kompletace a distribuce materiálů na místě. Doprava materiálů zpět do sídla objednatele bude realizována následující pracovní den po dni konání akce, termín může být po odsouhlasení objednatelem změněn;</w:t>
      </w:r>
    </w:p>
    <w:p w14:paraId="33732F06" w14:textId="77777777" w:rsidR="0087686F" w:rsidRPr="008A52F6" w:rsidRDefault="0087686F" w:rsidP="0087686F">
      <w:pPr>
        <w:numPr>
          <w:ilvl w:val="0"/>
          <w:numId w:val="48"/>
        </w:numPr>
        <w:tabs>
          <w:tab w:val="left" w:pos="360"/>
        </w:tabs>
        <w:spacing w:before="120" w:after="120"/>
        <w:jc w:val="both"/>
        <w:rPr>
          <w:rFonts w:ascii="Arial" w:hAnsi="Arial" w:cs="Arial"/>
        </w:rPr>
      </w:pPr>
      <w:r w:rsidRPr="008A52F6">
        <w:rPr>
          <w:rFonts w:ascii="Arial" w:hAnsi="Arial" w:cs="Arial"/>
        </w:rPr>
        <w:t>zajištění pomocného personálu (hosteska pro registraci účastníků, hosteska u šatny apod.);</w:t>
      </w:r>
    </w:p>
    <w:p w14:paraId="64DFC288" w14:textId="77777777" w:rsidR="0087686F" w:rsidRPr="008A52F6" w:rsidRDefault="0087686F" w:rsidP="0087686F">
      <w:pPr>
        <w:pStyle w:val="Prosttext"/>
        <w:numPr>
          <w:ilvl w:val="0"/>
          <w:numId w:val="48"/>
        </w:numPr>
        <w:spacing w:before="120" w:after="120" w:line="300" w:lineRule="auto"/>
        <w:jc w:val="both"/>
        <w:rPr>
          <w:rFonts w:ascii="Arial" w:hAnsi="Arial" w:cs="Arial"/>
          <w:sz w:val="22"/>
          <w:szCs w:val="22"/>
        </w:rPr>
      </w:pPr>
      <w:r w:rsidRPr="008A52F6">
        <w:rPr>
          <w:rFonts w:ascii="Arial" w:hAnsi="Arial" w:cs="Arial"/>
          <w:sz w:val="22"/>
          <w:szCs w:val="22"/>
        </w:rPr>
        <w:t xml:space="preserve">po celou dobu konání akce musí být přítomna alespoň jedna z osob, která je zodpovědná za plnění veřejné zakázky pro případ okamžitých poskytnutí pomoci a součinnosti (např. v případě neočekávaných situací, které vzniknou v průběhu trvání </w:t>
      </w:r>
      <w:proofErr w:type="gramStart"/>
      <w:r w:rsidRPr="008A52F6">
        <w:rPr>
          <w:rFonts w:ascii="Arial" w:hAnsi="Arial" w:cs="Arial"/>
          <w:sz w:val="22"/>
          <w:szCs w:val="22"/>
        </w:rPr>
        <w:t>akce,</w:t>
      </w:r>
      <w:proofErr w:type="gramEnd"/>
      <w:r w:rsidRPr="008A52F6">
        <w:rPr>
          <w:rFonts w:ascii="Arial" w:hAnsi="Arial" w:cs="Arial"/>
          <w:sz w:val="22"/>
          <w:szCs w:val="22"/>
        </w:rPr>
        <w:t xml:space="preserve"> apod.).</w:t>
      </w:r>
    </w:p>
    <w:p w14:paraId="7736D4F0" w14:textId="77777777" w:rsidR="0087686F" w:rsidRPr="008A52F6" w:rsidRDefault="0087686F" w:rsidP="0087686F">
      <w:pPr>
        <w:tabs>
          <w:tab w:val="left" w:pos="360"/>
        </w:tabs>
        <w:spacing w:before="360" w:after="120"/>
        <w:jc w:val="both"/>
        <w:rPr>
          <w:rFonts w:ascii="Arial" w:hAnsi="Arial" w:cs="Arial"/>
          <w:b/>
          <w:caps/>
        </w:rPr>
      </w:pPr>
    </w:p>
    <w:p w14:paraId="0D93ECDB" w14:textId="77777777" w:rsidR="0087686F" w:rsidRPr="008A52F6" w:rsidRDefault="0087686F" w:rsidP="0087686F">
      <w:pPr>
        <w:tabs>
          <w:tab w:val="left" w:pos="360"/>
        </w:tabs>
        <w:spacing w:before="360" w:after="120"/>
        <w:jc w:val="both"/>
        <w:rPr>
          <w:rFonts w:ascii="Arial" w:hAnsi="Arial" w:cs="Arial"/>
          <w:b/>
          <w:caps/>
        </w:rPr>
      </w:pPr>
    </w:p>
    <w:p w14:paraId="7EF25629" w14:textId="77777777" w:rsidR="0087686F" w:rsidRPr="008A52F6" w:rsidRDefault="0087686F" w:rsidP="0087686F">
      <w:pPr>
        <w:tabs>
          <w:tab w:val="left" w:pos="360"/>
        </w:tabs>
        <w:spacing w:before="360" w:after="120"/>
        <w:jc w:val="both"/>
        <w:rPr>
          <w:rFonts w:ascii="Arial" w:hAnsi="Arial" w:cs="Arial"/>
          <w:b/>
          <w:caps/>
          <w:sz w:val="24"/>
          <w:szCs w:val="24"/>
        </w:rPr>
      </w:pPr>
    </w:p>
    <w:p w14:paraId="31E06379" w14:textId="77777777" w:rsidR="0087686F" w:rsidRPr="008A52F6" w:rsidRDefault="0087686F" w:rsidP="0087686F">
      <w:pPr>
        <w:tabs>
          <w:tab w:val="left" w:pos="360"/>
        </w:tabs>
        <w:spacing w:before="360" w:after="120"/>
        <w:jc w:val="both"/>
        <w:rPr>
          <w:rFonts w:ascii="Arial" w:hAnsi="Arial" w:cs="Arial"/>
          <w:b/>
          <w:caps/>
          <w:sz w:val="24"/>
          <w:szCs w:val="24"/>
        </w:rPr>
      </w:pPr>
    </w:p>
    <w:p w14:paraId="0854E71C" w14:textId="77777777" w:rsidR="0087686F" w:rsidRPr="008A52F6" w:rsidRDefault="0087686F" w:rsidP="0087686F">
      <w:pPr>
        <w:tabs>
          <w:tab w:val="left" w:pos="360"/>
        </w:tabs>
        <w:spacing w:before="360" w:after="120"/>
        <w:jc w:val="both"/>
        <w:rPr>
          <w:rFonts w:ascii="Arial" w:hAnsi="Arial" w:cs="Arial"/>
          <w:b/>
          <w:caps/>
          <w:sz w:val="24"/>
          <w:szCs w:val="24"/>
        </w:rPr>
      </w:pPr>
    </w:p>
    <w:p w14:paraId="3C32E1F5" w14:textId="77777777" w:rsidR="0087686F" w:rsidRPr="008A52F6" w:rsidRDefault="0087686F" w:rsidP="0087686F">
      <w:pPr>
        <w:tabs>
          <w:tab w:val="left" w:pos="360"/>
        </w:tabs>
        <w:spacing w:before="360" w:after="120"/>
        <w:jc w:val="both"/>
        <w:rPr>
          <w:rFonts w:ascii="Arial" w:hAnsi="Arial" w:cs="Arial"/>
          <w:b/>
          <w:caps/>
          <w:sz w:val="24"/>
          <w:szCs w:val="24"/>
        </w:rPr>
      </w:pPr>
    </w:p>
    <w:p w14:paraId="0713441B" w14:textId="77777777" w:rsidR="0087686F" w:rsidRPr="008A52F6" w:rsidRDefault="0087686F" w:rsidP="0087686F">
      <w:pPr>
        <w:tabs>
          <w:tab w:val="left" w:pos="360"/>
        </w:tabs>
        <w:spacing w:before="360" w:after="120"/>
        <w:jc w:val="both"/>
        <w:rPr>
          <w:rFonts w:ascii="Arial" w:hAnsi="Arial" w:cs="Arial"/>
          <w:b/>
          <w:caps/>
          <w:sz w:val="24"/>
          <w:szCs w:val="24"/>
        </w:rPr>
      </w:pPr>
    </w:p>
    <w:p w14:paraId="092879F5" w14:textId="77777777" w:rsidR="0087686F" w:rsidRPr="008A52F6" w:rsidRDefault="0087686F" w:rsidP="0087686F">
      <w:pPr>
        <w:tabs>
          <w:tab w:val="left" w:pos="360"/>
        </w:tabs>
        <w:spacing w:before="360" w:after="120"/>
        <w:jc w:val="both"/>
        <w:rPr>
          <w:rFonts w:ascii="Arial" w:hAnsi="Arial" w:cs="Arial"/>
          <w:b/>
          <w:caps/>
          <w:sz w:val="24"/>
          <w:szCs w:val="24"/>
        </w:rPr>
      </w:pPr>
    </w:p>
    <w:p w14:paraId="70DB5DAE" w14:textId="77777777" w:rsidR="0087686F" w:rsidRPr="008A52F6" w:rsidRDefault="0087686F" w:rsidP="0087686F">
      <w:pPr>
        <w:tabs>
          <w:tab w:val="left" w:pos="360"/>
        </w:tabs>
        <w:spacing w:before="360" w:after="120"/>
        <w:jc w:val="both"/>
        <w:rPr>
          <w:rFonts w:ascii="Arial" w:hAnsi="Arial" w:cs="Arial"/>
          <w:b/>
          <w:caps/>
          <w:sz w:val="24"/>
          <w:szCs w:val="24"/>
        </w:rPr>
      </w:pPr>
    </w:p>
    <w:p w14:paraId="2AA5C676" w14:textId="77777777" w:rsidR="0087686F" w:rsidRPr="008A52F6" w:rsidRDefault="0087686F" w:rsidP="0087686F">
      <w:pPr>
        <w:tabs>
          <w:tab w:val="left" w:pos="360"/>
        </w:tabs>
        <w:spacing w:before="360" w:after="120"/>
        <w:jc w:val="both"/>
        <w:rPr>
          <w:rFonts w:ascii="Arial" w:hAnsi="Arial" w:cs="Arial"/>
          <w:b/>
          <w:caps/>
          <w:sz w:val="24"/>
          <w:szCs w:val="24"/>
        </w:rPr>
      </w:pPr>
    </w:p>
    <w:p w14:paraId="34BB6639" w14:textId="77777777" w:rsidR="0087686F" w:rsidRPr="008A52F6" w:rsidRDefault="0087686F" w:rsidP="0087686F">
      <w:pPr>
        <w:tabs>
          <w:tab w:val="left" w:pos="360"/>
        </w:tabs>
        <w:spacing w:before="360" w:after="120"/>
        <w:jc w:val="both"/>
        <w:rPr>
          <w:rFonts w:ascii="Arial" w:hAnsi="Arial" w:cs="Arial"/>
          <w:b/>
          <w:caps/>
          <w:sz w:val="24"/>
          <w:szCs w:val="24"/>
        </w:rPr>
      </w:pPr>
    </w:p>
    <w:p w14:paraId="4DDE097E" w14:textId="77777777" w:rsidR="00D01316" w:rsidRDefault="00D01316" w:rsidP="0087686F">
      <w:pPr>
        <w:tabs>
          <w:tab w:val="left" w:pos="360"/>
        </w:tabs>
        <w:spacing w:before="360" w:after="120"/>
        <w:jc w:val="both"/>
        <w:rPr>
          <w:rFonts w:ascii="Arial" w:hAnsi="Arial" w:cs="Arial"/>
          <w:b/>
          <w:caps/>
          <w:sz w:val="24"/>
          <w:szCs w:val="24"/>
        </w:rPr>
      </w:pPr>
    </w:p>
    <w:p w14:paraId="1109F64B" w14:textId="0EEDA4F5" w:rsidR="0087686F" w:rsidRPr="008A52F6" w:rsidRDefault="0087686F" w:rsidP="0087686F">
      <w:pPr>
        <w:tabs>
          <w:tab w:val="left" w:pos="360"/>
        </w:tabs>
        <w:spacing w:before="360" w:after="120"/>
        <w:jc w:val="both"/>
        <w:rPr>
          <w:rFonts w:ascii="Arial" w:hAnsi="Arial" w:cs="Arial"/>
          <w:b/>
          <w:caps/>
          <w:sz w:val="24"/>
          <w:szCs w:val="24"/>
        </w:rPr>
      </w:pPr>
      <w:r w:rsidRPr="008A52F6">
        <w:rPr>
          <w:rFonts w:ascii="Arial" w:hAnsi="Arial" w:cs="Arial"/>
          <w:b/>
          <w:caps/>
          <w:sz w:val="24"/>
          <w:szCs w:val="24"/>
        </w:rPr>
        <w:lastRenderedPageBreak/>
        <w:t>DP 2 - MV OP RYBÁŘSTVÍ Výjezdní</w:t>
      </w:r>
    </w:p>
    <w:p w14:paraId="463A4727"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2.1. Základní charakteristika</w:t>
      </w:r>
    </w:p>
    <w:p w14:paraId="44C88DF1"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lokalita: Česká republika;</w:t>
      </w:r>
    </w:p>
    <w:p w14:paraId="5CFA2A2B"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součástí jednání MV OP Rybářství bude exkurze do podniku akvakultury;</w:t>
      </w:r>
    </w:p>
    <w:p w14:paraId="0430A8BD"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 xml:space="preserve">termín konání jednotlivých akcí a přibližná lokalita bude vždy v dostatečném předstihu (cca. 2 měsíce před realizací akce) specifikována. Objednatel oznámí zhotoviteli termín spolu s místem konání exkurze a vyzve jej k předložení min. 3 návrhů na místo konání jednání MV OP Rybářství (včetně fotografií lokalit), které bude na úrovni srovnatelné </w:t>
      </w:r>
      <w:proofErr w:type="gramStart"/>
      <w:r w:rsidRPr="00D01316">
        <w:rPr>
          <w:rFonts w:ascii="Arial" w:hAnsi="Arial" w:cs="Arial"/>
        </w:rPr>
        <w:t>s</w:t>
      </w:r>
      <w:proofErr w:type="gramEnd"/>
      <w:r w:rsidRPr="00D01316">
        <w:rPr>
          <w:rFonts w:ascii="Arial" w:hAnsi="Arial" w:cs="Arial"/>
        </w:rPr>
        <w:t xml:space="preserve"> min****. Zhotovitel organizačně i technicky zajistí prohlídku navržených lokalit, které se zúčastní zástupce objednatele a zástupce zhotovitel. Zhotovitel zajistí dopravu zástupce objednatele do navržených lokalit a zpět do sídla objednatele. Po schválení lokace objednatel odešle zhotoviteli výzvu na realizaci akce;    </w:t>
      </w:r>
    </w:p>
    <w:p w14:paraId="59C60A77"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 xml:space="preserve">akce se koná na jaře/v 1.polovině roku, předpokládané konání v roce 2024 a 2026; </w:t>
      </w:r>
    </w:p>
    <w:p w14:paraId="1D8C4CBA"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počet účastníků: cca 45 osob. Objednatel zajišťuje rozesílání pozvánek a zároveň registraci účastníků;</w:t>
      </w:r>
    </w:p>
    <w:p w14:paraId="2A6838B7"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délka trvání akce: celodenní.</w:t>
      </w:r>
    </w:p>
    <w:p w14:paraId="7B548058"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2.2. Předběžný harmonogram akce</w:t>
      </w:r>
      <w:r w:rsidRPr="00D01316">
        <w:rPr>
          <w:rFonts w:ascii="Arial" w:hAnsi="Arial" w:cs="Arial"/>
          <w:b/>
          <w:u w:val="single"/>
          <w:vertAlign w:val="superscript"/>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3663"/>
        <w:gridCol w:w="3822"/>
      </w:tblGrid>
      <w:tr w:rsidR="0087686F" w:rsidRPr="00D01316" w14:paraId="009BBDB3" w14:textId="77777777" w:rsidTr="0097776E">
        <w:tc>
          <w:tcPr>
            <w:tcW w:w="1750" w:type="dxa"/>
            <w:vAlign w:val="center"/>
          </w:tcPr>
          <w:p w14:paraId="73CCB530"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den</w:t>
            </w:r>
          </w:p>
        </w:tc>
        <w:tc>
          <w:tcPr>
            <w:tcW w:w="3763" w:type="dxa"/>
            <w:vAlign w:val="center"/>
          </w:tcPr>
          <w:p w14:paraId="0F4FF125"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akce</w:t>
            </w:r>
          </w:p>
        </w:tc>
        <w:tc>
          <w:tcPr>
            <w:tcW w:w="3917" w:type="dxa"/>
            <w:vAlign w:val="center"/>
          </w:tcPr>
          <w:p w14:paraId="08E2D1EA"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předpokládaný časový harmonogram</w:t>
            </w:r>
          </w:p>
        </w:tc>
      </w:tr>
      <w:tr w:rsidR="0087686F" w:rsidRPr="00D01316" w14:paraId="0B7CE62A" w14:textId="77777777" w:rsidTr="0097776E">
        <w:tc>
          <w:tcPr>
            <w:tcW w:w="1750" w:type="dxa"/>
            <w:vMerge w:val="restart"/>
            <w:vAlign w:val="center"/>
          </w:tcPr>
          <w:p w14:paraId="71C93EA3"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Program</w:t>
            </w:r>
          </w:p>
        </w:tc>
        <w:tc>
          <w:tcPr>
            <w:tcW w:w="3763" w:type="dxa"/>
            <w:vAlign w:val="center"/>
          </w:tcPr>
          <w:p w14:paraId="5074DF69"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odjezd od budovy Ministerstva zemědělství</w:t>
            </w:r>
          </w:p>
        </w:tc>
        <w:tc>
          <w:tcPr>
            <w:tcW w:w="3917" w:type="dxa"/>
            <w:vAlign w:val="center"/>
          </w:tcPr>
          <w:p w14:paraId="2EABAF9D"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 xml:space="preserve">ranní hodiny </w:t>
            </w:r>
          </w:p>
        </w:tc>
      </w:tr>
      <w:tr w:rsidR="0087686F" w:rsidRPr="00D01316" w14:paraId="767C940B" w14:textId="77777777" w:rsidTr="0097776E">
        <w:tc>
          <w:tcPr>
            <w:tcW w:w="1750" w:type="dxa"/>
            <w:vMerge/>
            <w:vAlign w:val="center"/>
          </w:tcPr>
          <w:p w14:paraId="5196A1B6"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1AC6B5C3"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příjezd na místo exkurze</w:t>
            </w:r>
          </w:p>
        </w:tc>
        <w:tc>
          <w:tcPr>
            <w:tcW w:w="3917" w:type="dxa"/>
            <w:vAlign w:val="center"/>
          </w:tcPr>
          <w:p w14:paraId="5437A9DE"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 cca 10:00</w:t>
            </w:r>
          </w:p>
        </w:tc>
      </w:tr>
      <w:tr w:rsidR="0087686F" w:rsidRPr="00D01316" w14:paraId="02234931" w14:textId="77777777" w:rsidTr="0097776E">
        <w:tc>
          <w:tcPr>
            <w:tcW w:w="1750" w:type="dxa"/>
            <w:vMerge/>
            <w:vAlign w:val="center"/>
          </w:tcPr>
          <w:p w14:paraId="24486781"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08B77CEF"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exkurze</w:t>
            </w:r>
          </w:p>
        </w:tc>
        <w:tc>
          <w:tcPr>
            <w:tcW w:w="3917" w:type="dxa"/>
            <w:vAlign w:val="center"/>
          </w:tcPr>
          <w:p w14:paraId="024091BA"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max. 2 hod</w:t>
            </w:r>
          </w:p>
        </w:tc>
      </w:tr>
      <w:tr w:rsidR="0087686F" w:rsidRPr="00D01316" w14:paraId="15931B5B" w14:textId="77777777" w:rsidTr="0097776E">
        <w:tc>
          <w:tcPr>
            <w:tcW w:w="1750" w:type="dxa"/>
            <w:vMerge/>
            <w:vAlign w:val="center"/>
          </w:tcPr>
          <w:p w14:paraId="1EBB8E42"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1C4D3FF5"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oběd, neformální diskuse</w:t>
            </w:r>
          </w:p>
        </w:tc>
        <w:tc>
          <w:tcPr>
            <w:tcW w:w="3917" w:type="dxa"/>
            <w:vAlign w:val="center"/>
          </w:tcPr>
          <w:p w14:paraId="5A9B5EDD"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12:00 – 13:00</w:t>
            </w:r>
          </w:p>
        </w:tc>
      </w:tr>
      <w:tr w:rsidR="0087686F" w:rsidRPr="00D01316" w14:paraId="4D4FA62B" w14:textId="77777777" w:rsidTr="0097776E">
        <w:tc>
          <w:tcPr>
            <w:tcW w:w="1750" w:type="dxa"/>
            <w:vMerge/>
            <w:vAlign w:val="center"/>
          </w:tcPr>
          <w:p w14:paraId="478D2815"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0D47860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jednání MV OP Rybářství - I. část</w:t>
            </w:r>
          </w:p>
        </w:tc>
        <w:tc>
          <w:tcPr>
            <w:tcW w:w="3917" w:type="dxa"/>
            <w:vAlign w:val="center"/>
          </w:tcPr>
          <w:p w14:paraId="0BEE3ABA"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 xml:space="preserve">cca od 13:00 – 15:00 </w:t>
            </w:r>
          </w:p>
        </w:tc>
      </w:tr>
      <w:tr w:rsidR="0087686F" w:rsidRPr="00D01316" w14:paraId="74AE8007" w14:textId="77777777" w:rsidTr="0097776E">
        <w:tc>
          <w:tcPr>
            <w:tcW w:w="1750" w:type="dxa"/>
            <w:vMerge/>
            <w:vAlign w:val="center"/>
          </w:tcPr>
          <w:p w14:paraId="03A6AD18"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2C4B33A8" w14:textId="77777777" w:rsidR="0087686F" w:rsidRPr="00D01316" w:rsidRDefault="0087686F" w:rsidP="0097776E">
            <w:pPr>
              <w:tabs>
                <w:tab w:val="left" w:pos="360"/>
              </w:tabs>
              <w:spacing w:before="120" w:after="120"/>
              <w:jc w:val="center"/>
              <w:rPr>
                <w:rFonts w:ascii="Arial" w:hAnsi="Arial" w:cs="Arial"/>
              </w:rPr>
            </w:pPr>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p>
        </w:tc>
        <w:tc>
          <w:tcPr>
            <w:tcW w:w="3917" w:type="dxa"/>
            <w:vAlign w:val="center"/>
          </w:tcPr>
          <w:p w14:paraId="5C0987E0"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15:00 – 15:20</w:t>
            </w:r>
          </w:p>
        </w:tc>
      </w:tr>
      <w:tr w:rsidR="0087686F" w:rsidRPr="00D01316" w14:paraId="714791D4" w14:textId="77777777" w:rsidTr="0097776E">
        <w:tc>
          <w:tcPr>
            <w:tcW w:w="1750" w:type="dxa"/>
            <w:vMerge/>
            <w:vAlign w:val="center"/>
          </w:tcPr>
          <w:p w14:paraId="65727CB5"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742728CE"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jednání MV OP Rybářství – II. část</w:t>
            </w:r>
          </w:p>
        </w:tc>
        <w:tc>
          <w:tcPr>
            <w:tcW w:w="3917" w:type="dxa"/>
            <w:vAlign w:val="center"/>
          </w:tcPr>
          <w:p w14:paraId="1D556D1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 xml:space="preserve">cca od 15:20 – 17:00 </w:t>
            </w:r>
          </w:p>
        </w:tc>
      </w:tr>
      <w:tr w:rsidR="0087686F" w:rsidRPr="00D01316" w14:paraId="14CBB078" w14:textId="77777777" w:rsidTr="0097776E">
        <w:tc>
          <w:tcPr>
            <w:tcW w:w="1750" w:type="dxa"/>
            <w:vMerge/>
            <w:vAlign w:val="center"/>
          </w:tcPr>
          <w:p w14:paraId="61B256DE" w14:textId="77777777" w:rsidR="0087686F" w:rsidRPr="00D01316" w:rsidRDefault="0087686F" w:rsidP="0097776E">
            <w:pPr>
              <w:tabs>
                <w:tab w:val="left" w:pos="360"/>
              </w:tabs>
              <w:spacing w:before="120" w:after="120"/>
              <w:jc w:val="center"/>
              <w:rPr>
                <w:rFonts w:ascii="Arial" w:hAnsi="Arial" w:cs="Arial"/>
              </w:rPr>
            </w:pPr>
          </w:p>
        </w:tc>
        <w:tc>
          <w:tcPr>
            <w:tcW w:w="3763" w:type="dxa"/>
            <w:vAlign w:val="center"/>
          </w:tcPr>
          <w:p w14:paraId="11BB6F5F"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odjezd do Prahy k budově Ministerstva zemědělství</w:t>
            </w:r>
          </w:p>
        </w:tc>
        <w:tc>
          <w:tcPr>
            <w:tcW w:w="3917" w:type="dxa"/>
            <w:vAlign w:val="center"/>
          </w:tcPr>
          <w:p w14:paraId="5EAC587E"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v 17:30</w:t>
            </w:r>
          </w:p>
        </w:tc>
      </w:tr>
    </w:tbl>
    <w:p w14:paraId="653DA523"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2.3. Technicko-organizační zajištění akce</w:t>
      </w:r>
    </w:p>
    <w:p w14:paraId="08F51CBD" w14:textId="77777777" w:rsidR="0087686F" w:rsidRPr="00D01316" w:rsidRDefault="0087686F" w:rsidP="0087686F">
      <w:pPr>
        <w:pStyle w:val="Odstavecseseznamem"/>
        <w:ind w:left="0"/>
        <w:rPr>
          <w:rFonts w:ascii="Arial" w:hAnsi="Arial" w:cs="Arial"/>
          <w:sz w:val="22"/>
          <w:szCs w:val="22"/>
        </w:rPr>
      </w:pPr>
      <w:r w:rsidRPr="00D01316">
        <w:rPr>
          <w:rFonts w:ascii="Arial" w:hAnsi="Arial" w:cs="Arial"/>
          <w:sz w:val="22"/>
          <w:szCs w:val="22"/>
        </w:rPr>
        <w:t>Technicko-organizační zajištění akce bude provedeno v následujícím minimálním rozsahu:</w:t>
      </w:r>
    </w:p>
    <w:p w14:paraId="3E5C3D27"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2.3.1. Zajištění jednacích prostor – specifikace</w:t>
      </w:r>
    </w:p>
    <w:p w14:paraId="73A2C75F"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min. požadavky na prostory v následujícím rozsahu:</w:t>
      </w:r>
    </w:p>
    <w:p w14:paraId="46C78F48" w14:textId="77777777" w:rsidR="0087686F" w:rsidRPr="00D01316" w:rsidRDefault="0087686F" w:rsidP="0087686F">
      <w:pPr>
        <w:numPr>
          <w:ilvl w:val="0"/>
          <w:numId w:val="54"/>
        </w:numPr>
        <w:tabs>
          <w:tab w:val="left" w:pos="360"/>
        </w:tabs>
        <w:spacing w:before="120" w:after="120"/>
        <w:jc w:val="both"/>
        <w:rPr>
          <w:rFonts w:ascii="Arial" w:hAnsi="Arial" w:cs="Arial"/>
        </w:rPr>
      </w:pPr>
      <w:r w:rsidRPr="00D01316">
        <w:rPr>
          <w:rFonts w:ascii="Arial" w:hAnsi="Arial" w:cs="Arial"/>
        </w:rPr>
        <w:t xml:space="preserve">jednací prostor bude na úrovni srovnatelné </w:t>
      </w:r>
      <w:proofErr w:type="gramStart"/>
      <w:r w:rsidRPr="00D01316">
        <w:rPr>
          <w:rFonts w:ascii="Arial" w:hAnsi="Arial" w:cs="Arial"/>
        </w:rPr>
        <w:t>s</w:t>
      </w:r>
      <w:proofErr w:type="gramEnd"/>
      <w:r w:rsidRPr="00D01316">
        <w:rPr>
          <w:rFonts w:ascii="Arial" w:hAnsi="Arial" w:cs="Arial"/>
        </w:rPr>
        <w:t xml:space="preserve"> min**** prostory;</w:t>
      </w:r>
    </w:p>
    <w:p w14:paraId="70D09C16" w14:textId="77777777" w:rsidR="0087686F" w:rsidRPr="00D01316" w:rsidRDefault="0087686F" w:rsidP="0087686F">
      <w:pPr>
        <w:numPr>
          <w:ilvl w:val="0"/>
          <w:numId w:val="54"/>
        </w:numPr>
        <w:tabs>
          <w:tab w:val="left" w:pos="360"/>
        </w:tabs>
        <w:spacing w:before="120" w:after="120"/>
        <w:jc w:val="both"/>
        <w:rPr>
          <w:rFonts w:ascii="Arial" w:hAnsi="Arial" w:cs="Arial"/>
        </w:rPr>
      </w:pPr>
      <w:r w:rsidRPr="00D01316">
        <w:rPr>
          <w:rFonts w:ascii="Arial" w:hAnsi="Arial" w:cs="Arial"/>
        </w:rPr>
        <w:t>jednací prostory se budou nacházet v blízkosti prostor určených pro oběd (ve stejné budově);</w:t>
      </w:r>
    </w:p>
    <w:p w14:paraId="0E00FD85"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jednací prostor bude mít kapacitu cca 45 osob;</w:t>
      </w:r>
    </w:p>
    <w:p w14:paraId="570A7ECD"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předsednický stůl bude max. pro 6–10 osob;</w:t>
      </w:r>
    </w:p>
    <w:p w14:paraId="48AF741C" w14:textId="77777777" w:rsidR="0087686F" w:rsidRPr="00D01316" w:rsidRDefault="0087686F" w:rsidP="0087686F">
      <w:pPr>
        <w:pStyle w:val="Odstavecseseznamem"/>
        <w:numPr>
          <w:ilvl w:val="0"/>
          <w:numId w:val="52"/>
        </w:numPr>
        <w:rPr>
          <w:rFonts w:ascii="Arial" w:eastAsia="Calibri" w:hAnsi="Arial" w:cs="Arial"/>
          <w:sz w:val="22"/>
          <w:szCs w:val="22"/>
          <w:lang w:eastAsia="en-US"/>
        </w:rPr>
      </w:pPr>
      <w:r w:rsidRPr="00D01316">
        <w:rPr>
          <w:rFonts w:ascii="Arial" w:hAnsi="Arial" w:cs="Arial"/>
          <w:sz w:val="22"/>
          <w:szCs w:val="22"/>
        </w:rPr>
        <w:t xml:space="preserve">objednatel dále požaduje, aby vybraný jednací prostor poskytoval variabilní uspořádání stolů a židlí (uspořádání do tvaru „U“, </w:t>
      </w:r>
      <w:r w:rsidRPr="00D01316">
        <w:rPr>
          <w:rFonts w:ascii="Arial" w:eastAsia="Calibri" w:hAnsi="Arial" w:cs="Arial"/>
          <w:sz w:val="22"/>
          <w:szCs w:val="22"/>
          <w:lang w:eastAsia="en-US"/>
        </w:rPr>
        <w:t>sezení pouze po vnějších stranách + rautové sukně alespoň z vnitřní strany);</w:t>
      </w:r>
    </w:p>
    <w:p w14:paraId="0E0636C2"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prostor pro registraci účastníků;</w:t>
      </w:r>
    </w:p>
    <w:p w14:paraId="1F6F6920"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šatnu s obsluhou.</w:t>
      </w:r>
    </w:p>
    <w:p w14:paraId="1020B064"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2.3.2. Zajištění cateringových služeb – specifikace</w:t>
      </w:r>
    </w:p>
    <w:p w14:paraId="511BB5E8"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cateringové služby min. v následujícím rozsahu:</w:t>
      </w:r>
    </w:p>
    <w:p w14:paraId="2F1E6D5C"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2 x balíček na cestu</w:t>
      </w:r>
      <w:r w:rsidRPr="00D01316">
        <w:rPr>
          <w:rFonts w:ascii="Arial" w:hAnsi="Arial" w:cs="Arial"/>
          <w:vertAlign w:val="superscript"/>
        </w:rPr>
        <w:footnoteReference w:id="5"/>
      </w:r>
      <w:r w:rsidRPr="00D01316">
        <w:rPr>
          <w:rFonts w:ascii="Arial" w:hAnsi="Arial" w:cs="Arial"/>
        </w:rPr>
        <w:t xml:space="preserve"> pro účastníky, kteří na akci pojedou od budovy Ministerstva zemědělství a zpět (jeden balíček bude obsahovat 1x sendvič z tmavého pečiva, 1x čerstvý koláč, muffin/nebo jiný druh obdobného dezertu, 1ks sezónního lokálního ovoce, 1 x 0,5 l vody, ubrousky);</w:t>
      </w:r>
    </w:p>
    <w:p w14:paraId="3D56215D"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 xml:space="preserve">obědový raut/ bufetový oběd – bude obsahovat výběr </w:t>
      </w:r>
      <w:proofErr w:type="spellStart"/>
      <w:r w:rsidRPr="00D01316">
        <w:rPr>
          <w:rFonts w:ascii="Arial" w:hAnsi="Arial" w:cs="Arial"/>
        </w:rPr>
        <w:t>kanapek</w:t>
      </w:r>
      <w:proofErr w:type="spellEnd"/>
      <w:r w:rsidRPr="00D01316">
        <w:rPr>
          <w:rFonts w:ascii="Arial" w:hAnsi="Arial" w:cs="Arial"/>
        </w:rPr>
        <w:t xml:space="preserve"> (studené i teplé, jedna z výběru vždy veganská), studené masové variace, lokální rybí speciality, teplý bufet (výběr ze 3 jídel, z toho jedno se sladkovodní lokální rybou a jedno veganské), saláty, přílohy, sýry, banketní pečivo, moučníky/dezerty, výběr lokálního a sezonního ovoce a výběr nápojů; zhotovitel předloží před každým konáním akce objednateli návrhy min. 3 menu (včetně fotografií), případně budou tato menu na základě požadavků objednatele doplněna/upravena;</w:t>
      </w:r>
    </w:p>
    <w:p w14:paraId="2C4AB671"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lastRenderedPageBreak/>
        <w:t>jednání MV OP Rybářství – zhotovitel zajistí na stoly založení pitné vody, dále bude na rautových stolech založena FAIRTRADE káva s mlékem, FAIRTRADE čaj (volný výběr z čajové kazety), výběr džusů/domácích limonád, a karafy pitné vody;</w:t>
      </w:r>
    </w:p>
    <w:p w14:paraId="4945D5BB" w14:textId="77777777" w:rsidR="0087686F" w:rsidRPr="00D01316" w:rsidRDefault="0087686F" w:rsidP="0087686F">
      <w:pPr>
        <w:numPr>
          <w:ilvl w:val="0"/>
          <w:numId w:val="50"/>
        </w:numPr>
        <w:tabs>
          <w:tab w:val="left" w:pos="360"/>
        </w:tabs>
        <w:spacing w:before="120" w:after="120"/>
        <w:jc w:val="both"/>
        <w:rPr>
          <w:rFonts w:ascii="Arial" w:hAnsi="Arial" w:cs="Arial"/>
        </w:rPr>
      </w:pPr>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r w:rsidRPr="00D01316">
        <w:rPr>
          <w:rFonts w:ascii="Arial" w:hAnsi="Arial" w:cs="Arial"/>
        </w:rPr>
        <w:t xml:space="preserve"> – bude obsahovat nabídku nápojů (FAIRTRADE káva s mlékem, FAIRTRADE čaj (volný výběr z čajové kazety), výběr džusů/domácích limonád, pitnou vodu v karafách), slané pohoštění (2 ks/osoba, z toho jedno veganské), sladké pohoštění (2 ks/osoba), výběr lokálního a sezonního ovoce; zhotovitel </w:t>
      </w:r>
      <w:proofErr w:type="gramStart"/>
      <w:r w:rsidRPr="00D01316">
        <w:rPr>
          <w:rFonts w:ascii="Arial" w:hAnsi="Arial" w:cs="Arial"/>
        </w:rPr>
        <w:t>předloží</w:t>
      </w:r>
      <w:proofErr w:type="gramEnd"/>
      <w:r w:rsidRPr="00D01316">
        <w:rPr>
          <w:rFonts w:ascii="Arial" w:hAnsi="Arial" w:cs="Arial"/>
        </w:rPr>
        <w:t xml:space="preserve"> před každým konáním akce objednateli návrhy min. 3 menu (včetně fotografií), případně budou tato menu na základě požadavků objednatele doplněna/upravena;</w:t>
      </w:r>
    </w:p>
    <w:p w14:paraId="1725481E" w14:textId="77777777" w:rsidR="0087686F" w:rsidRPr="00D01316" w:rsidRDefault="0087686F" w:rsidP="0087686F">
      <w:pPr>
        <w:numPr>
          <w:ilvl w:val="0"/>
          <w:numId w:val="50"/>
        </w:numPr>
        <w:tabs>
          <w:tab w:val="left" w:pos="360"/>
        </w:tabs>
        <w:spacing w:before="120" w:after="120"/>
        <w:jc w:val="both"/>
        <w:rPr>
          <w:rFonts w:ascii="Arial" w:hAnsi="Arial" w:cs="Arial"/>
        </w:rPr>
      </w:pPr>
      <w:bookmarkStart w:id="60" w:name="_Hlk134690456"/>
      <w:r w:rsidRPr="00D01316">
        <w:rPr>
          <w:rFonts w:ascii="Arial" w:hAnsi="Arial" w:cs="Arial"/>
        </w:rPr>
        <w:t>studené nápoje budou ve vratných obalech nebo karafách;</w:t>
      </w:r>
    </w:p>
    <w:p w14:paraId="0C4C70EE" w14:textId="77777777" w:rsidR="0087686F" w:rsidRPr="00D01316" w:rsidRDefault="0087686F" w:rsidP="0087686F">
      <w:pPr>
        <w:pStyle w:val="Odstavecseseznamem"/>
        <w:numPr>
          <w:ilvl w:val="0"/>
          <w:numId w:val="50"/>
        </w:numPr>
        <w:rPr>
          <w:rFonts w:ascii="Arial" w:eastAsia="Calibri" w:hAnsi="Arial" w:cs="Arial"/>
          <w:sz w:val="22"/>
          <w:szCs w:val="22"/>
          <w:lang w:eastAsia="en-US"/>
        </w:rPr>
      </w:pPr>
      <w:r w:rsidRPr="00D01316">
        <w:rPr>
          <w:rFonts w:ascii="Arial" w:eastAsia="Calibri" w:hAnsi="Arial" w:cs="Arial"/>
          <w:sz w:val="22"/>
          <w:szCs w:val="22"/>
          <w:lang w:eastAsia="en-US"/>
        </w:rPr>
        <w:t>objednatel požaduje, aby „veškeré servírovací nádobí (např. talíře, sklenice, nádoby a příbory) nebylo vyrobeno z materiálů na jedno použití. Ostatní servírovací pomůcky (např. ubrousky), které se vyrábí na jedno použití, musí být biologicky rozložitelné a recyklovatelné.</w:t>
      </w:r>
    </w:p>
    <w:bookmarkEnd w:id="60"/>
    <w:p w14:paraId="6B951F9E"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2.3.3. Zajištění prezentační a audiovizuální techniky – specifikace</w:t>
      </w:r>
    </w:p>
    <w:p w14:paraId="52EAE356"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Zhotovitel zajistí následující min. vybavení:</w:t>
      </w:r>
    </w:p>
    <w:p w14:paraId="18204CA9"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1x dataprojektor, 1 x notebook, 1x promítací plátno;</w:t>
      </w:r>
    </w:p>
    <w:p w14:paraId="2A29B0E2"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ozvučení jednacích prostor;</w:t>
      </w:r>
    </w:p>
    <w:p w14:paraId="1C739E81"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kongresové mikrofony (umístěné na stole pro každého účastníka MV OP Rybářství);</w:t>
      </w:r>
    </w:p>
    <w:p w14:paraId="1A946A85"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nahrávání celé akce (zvukový záznam pro přepis);</w:t>
      </w:r>
    </w:p>
    <w:p w14:paraId="4AC737DF"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přítomnost technického pracovníka po celou dobu konání akce;</w:t>
      </w:r>
    </w:p>
    <w:p w14:paraId="57B751C2"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 xml:space="preserve">zajištění </w:t>
      </w:r>
      <w:proofErr w:type="spellStart"/>
      <w:r w:rsidRPr="00D01316">
        <w:rPr>
          <w:rFonts w:ascii="Arial" w:hAnsi="Arial" w:cs="Arial"/>
        </w:rPr>
        <w:t>wi-fi</w:t>
      </w:r>
      <w:proofErr w:type="spellEnd"/>
      <w:r w:rsidRPr="00D01316">
        <w:rPr>
          <w:rFonts w:ascii="Arial" w:hAnsi="Arial" w:cs="Arial"/>
        </w:rPr>
        <w:t xml:space="preserve"> připojení v jednacích prostorách.</w:t>
      </w:r>
    </w:p>
    <w:p w14:paraId="2EC860F6"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2.3.4. Zajištění simultánního tlumočení – specifikace</w:t>
      </w:r>
    </w:p>
    <w:p w14:paraId="583C7CE8"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 xml:space="preserve">Zhotovitel zajistí simultánní tlumočení z Aj do </w:t>
      </w:r>
      <w:proofErr w:type="spellStart"/>
      <w:r w:rsidRPr="00D01316">
        <w:rPr>
          <w:rFonts w:ascii="Arial" w:hAnsi="Arial" w:cs="Arial"/>
        </w:rPr>
        <w:t>Čj</w:t>
      </w:r>
      <w:proofErr w:type="spellEnd"/>
      <w:r w:rsidRPr="00D01316">
        <w:rPr>
          <w:rFonts w:ascii="Arial" w:hAnsi="Arial" w:cs="Arial"/>
        </w:rPr>
        <w:t>, z </w:t>
      </w:r>
      <w:proofErr w:type="spellStart"/>
      <w:r w:rsidRPr="00D01316">
        <w:rPr>
          <w:rFonts w:ascii="Arial" w:hAnsi="Arial" w:cs="Arial"/>
        </w:rPr>
        <w:t>Čj</w:t>
      </w:r>
      <w:proofErr w:type="spellEnd"/>
      <w:r w:rsidRPr="00D01316">
        <w:rPr>
          <w:rFonts w:ascii="Arial" w:hAnsi="Arial" w:cs="Arial"/>
        </w:rPr>
        <w:t xml:space="preserve"> do Aj a potřebné technické vybavení (tlumočnické zařízení bezdrátové, tlumočnická budka, sluchátka) v případě, že se akce budou účastnit zástupci Evropské komise.</w:t>
      </w:r>
    </w:p>
    <w:p w14:paraId="2390AB52"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2.3.5. Ostatní služby</w:t>
      </w:r>
    </w:p>
    <w:p w14:paraId="000936DE"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návrh, grafické zpracování pozvánky/programu na základě podkladů objednatele – zhotovitel </w:t>
      </w:r>
      <w:proofErr w:type="gramStart"/>
      <w:r w:rsidRPr="00D01316">
        <w:rPr>
          <w:rFonts w:ascii="Arial" w:hAnsi="Arial" w:cs="Arial"/>
        </w:rPr>
        <w:t>předloží</w:t>
      </w:r>
      <w:proofErr w:type="gramEnd"/>
      <w:r w:rsidRPr="00D01316">
        <w:rPr>
          <w:rFonts w:ascii="Arial" w:hAnsi="Arial" w:cs="Arial"/>
        </w:rPr>
        <w:t xml:space="preserve"> objednateli 2 grafické návrhy; distribuci pozvánky/programu zařizuje objednatel;</w:t>
      </w:r>
    </w:p>
    <w:p w14:paraId="7C8AA076"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grafické zpracování, tisk a distribuce visaček pro všechny účastníky akce, včetně transparentních obalů s klipsou; </w:t>
      </w:r>
    </w:p>
    <w:p w14:paraId="6D3AC973"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lastRenderedPageBreak/>
        <w:t>grafické zpracování, tisk a distribuce jmenovek na stůl pro všechny účastníky akce. Objednatel po uzavření smlouvy specifikuje formát jmenovky. Plastikové stojánky na jmenovky dodá objednatel;</w:t>
      </w:r>
    </w:p>
    <w:p w14:paraId="034F2EB4"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návrh, grafické zpracování, tisk a umístění navigace v místě konání akce;</w:t>
      </w:r>
    </w:p>
    <w:p w14:paraId="0FBF4E7D" w14:textId="77777777" w:rsidR="0087686F" w:rsidRPr="00D01316" w:rsidRDefault="0087686F" w:rsidP="0087686F">
      <w:pPr>
        <w:pStyle w:val="Prosttext"/>
        <w:numPr>
          <w:ilvl w:val="0"/>
          <w:numId w:val="48"/>
        </w:numPr>
        <w:tabs>
          <w:tab w:val="left" w:pos="360"/>
        </w:tabs>
        <w:spacing w:before="120" w:after="120" w:line="300" w:lineRule="auto"/>
        <w:jc w:val="both"/>
        <w:rPr>
          <w:rFonts w:ascii="Arial" w:eastAsia="Calibri" w:hAnsi="Arial" w:cs="Arial"/>
          <w:sz w:val="22"/>
          <w:szCs w:val="22"/>
        </w:rPr>
      </w:pPr>
      <w:r w:rsidRPr="00D01316">
        <w:rPr>
          <w:rFonts w:ascii="Arial" w:eastAsia="Calibri" w:hAnsi="Arial" w:cs="Arial"/>
          <w:sz w:val="22"/>
          <w:szCs w:val="22"/>
        </w:rPr>
        <w:t>zajištění povinné publicity v souladu s Manuálem jednotného vizuálního stylu Ministerstva zemědělství a Pravidly pro žadatele a příjemce z Technické pomoci Operačního programu Rybářství 2021–2027;</w:t>
      </w:r>
    </w:p>
    <w:p w14:paraId="3932D380" w14:textId="77777777" w:rsidR="0087686F" w:rsidRPr="00D01316" w:rsidRDefault="0087686F" w:rsidP="0087686F">
      <w:pPr>
        <w:pStyle w:val="Prosttext"/>
        <w:numPr>
          <w:ilvl w:val="0"/>
          <w:numId w:val="48"/>
        </w:numPr>
        <w:tabs>
          <w:tab w:val="left" w:pos="360"/>
        </w:tabs>
        <w:spacing w:before="120" w:after="120" w:line="300" w:lineRule="auto"/>
        <w:jc w:val="both"/>
        <w:rPr>
          <w:rFonts w:ascii="Arial" w:hAnsi="Arial" w:cs="Arial"/>
          <w:sz w:val="22"/>
          <w:szCs w:val="22"/>
        </w:rPr>
      </w:pPr>
      <w:r w:rsidRPr="00D01316">
        <w:rPr>
          <w:rFonts w:ascii="Arial" w:eastAsia="Calibri" w:hAnsi="Arial" w:cs="Arial"/>
          <w:sz w:val="22"/>
          <w:szCs w:val="22"/>
        </w:rPr>
        <w:t>zajištění dopravy účastníků z adresy objednatele na místo konání exkurze a MV OP Rybářství a zpět (cca 25 osob);</w:t>
      </w:r>
    </w:p>
    <w:p w14:paraId="6DE8A7EB"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parkování pro účastníky akce včetně uhrazení poplatku za parkovné;</w:t>
      </w:r>
    </w:p>
    <w:p w14:paraId="117EDB15"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výzdoby (lokální květiny, symboly EU);</w:t>
      </w:r>
    </w:p>
    <w:p w14:paraId="4AA78015"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fotografa a zpracování Závěrečné zprávy z akce</w:t>
      </w:r>
      <w:r w:rsidRPr="00D01316">
        <w:rPr>
          <w:rStyle w:val="Znakapoznpodarou"/>
          <w:rFonts w:ascii="Arial" w:hAnsi="Arial" w:cs="Arial"/>
        </w:rPr>
        <w:footnoteReference w:id="6"/>
      </w:r>
      <w:r w:rsidRPr="00D01316">
        <w:rPr>
          <w:rFonts w:ascii="Arial" w:hAnsi="Arial" w:cs="Arial"/>
        </w:rPr>
        <w:t>, jejíž součástí bude flashdisk s fotografiemi;</w:t>
      </w:r>
    </w:p>
    <w:p w14:paraId="16E97C19"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zajištění dopravy </w:t>
      </w:r>
      <w:proofErr w:type="spellStart"/>
      <w:r w:rsidRPr="00D01316">
        <w:rPr>
          <w:rFonts w:ascii="Arial" w:hAnsi="Arial" w:cs="Arial"/>
        </w:rPr>
        <w:t>roll</w:t>
      </w:r>
      <w:proofErr w:type="spellEnd"/>
      <w:r w:rsidRPr="00D01316">
        <w:rPr>
          <w:rFonts w:ascii="Arial" w:hAnsi="Arial" w:cs="Arial"/>
        </w:rPr>
        <w:t>-up, vlajek se stožárem a podkladových materiálů objednatele do místa konání akce a zpět na adresu objednatele, kompletace a distribuce materiálů na místě. Doprava materiálů zpět do sídla objednatele bude realizována následující pracovní den po dni konání akce, termín může být po odsouhlasení objednatelem změněn;</w:t>
      </w:r>
    </w:p>
    <w:p w14:paraId="164A9617"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pomocného personálu (hosteska pro registraci účastníků, hosteska u šatny apod.);</w:t>
      </w:r>
    </w:p>
    <w:p w14:paraId="466C9D03" w14:textId="77777777" w:rsidR="0087686F" w:rsidRPr="00D01316" w:rsidRDefault="0087686F" w:rsidP="0087686F">
      <w:pPr>
        <w:pStyle w:val="Prosttext"/>
        <w:numPr>
          <w:ilvl w:val="0"/>
          <w:numId w:val="48"/>
        </w:numPr>
        <w:spacing w:before="120" w:after="120" w:line="300" w:lineRule="auto"/>
        <w:jc w:val="both"/>
        <w:rPr>
          <w:rFonts w:ascii="Arial" w:hAnsi="Arial" w:cs="Arial"/>
          <w:sz w:val="22"/>
          <w:szCs w:val="22"/>
        </w:rPr>
      </w:pPr>
      <w:r w:rsidRPr="00D01316">
        <w:rPr>
          <w:rFonts w:ascii="Arial" w:hAnsi="Arial" w:cs="Arial"/>
          <w:sz w:val="22"/>
          <w:szCs w:val="22"/>
        </w:rPr>
        <w:t xml:space="preserve">po celou dobu konání akce musí být přítomna alespoň jedna z osob, která je zodpovědná za plnění veřejné zakázky pro případ okamžitých poskytnutí pomoci a součinnosti (např. v případě neočekávaných situací, které vzniknou v průběhu trvání </w:t>
      </w:r>
      <w:proofErr w:type="gramStart"/>
      <w:r w:rsidRPr="00D01316">
        <w:rPr>
          <w:rFonts w:ascii="Arial" w:hAnsi="Arial" w:cs="Arial"/>
          <w:sz w:val="22"/>
          <w:szCs w:val="22"/>
        </w:rPr>
        <w:t>akce,</w:t>
      </w:r>
      <w:proofErr w:type="gramEnd"/>
      <w:r w:rsidRPr="00D01316">
        <w:rPr>
          <w:rFonts w:ascii="Arial" w:hAnsi="Arial" w:cs="Arial"/>
          <w:sz w:val="22"/>
          <w:szCs w:val="22"/>
        </w:rPr>
        <w:t xml:space="preserve"> apod.).</w:t>
      </w:r>
    </w:p>
    <w:p w14:paraId="4FD05FD2" w14:textId="77777777" w:rsidR="0087686F" w:rsidRPr="00D01316" w:rsidRDefault="0087686F" w:rsidP="0087686F">
      <w:pPr>
        <w:spacing w:before="120" w:after="120" w:line="300" w:lineRule="auto"/>
        <w:jc w:val="both"/>
        <w:rPr>
          <w:rFonts w:ascii="Arial" w:hAnsi="Arial" w:cs="Arial"/>
        </w:rPr>
      </w:pPr>
    </w:p>
    <w:p w14:paraId="07F8CC11" w14:textId="77777777" w:rsidR="0087686F" w:rsidRPr="00D01316" w:rsidRDefault="0087686F" w:rsidP="0087686F">
      <w:pPr>
        <w:tabs>
          <w:tab w:val="left" w:pos="360"/>
        </w:tabs>
        <w:spacing w:before="120" w:after="240"/>
        <w:jc w:val="both"/>
        <w:rPr>
          <w:rFonts w:ascii="Arial" w:hAnsi="Arial" w:cs="Arial"/>
          <w:b/>
          <w:caps/>
        </w:rPr>
      </w:pPr>
    </w:p>
    <w:p w14:paraId="6EB9544E" w14:textId="77777777" w:rsidR="0087686F" w:rsidRPr="00D01316" w:rsidRDefault="0087686F" w:rsidP="0087686F">
      <w:pPr>
        <w:tabs>
          <w:tab w:val="left" w:pos="360"/>
        </w:tabs>
        <w:spacing w:before="120" w:after="240"/>
        <w:jc w:val="both"/>
        <w:rPr>
          <w:rFonts w:ascii="Arial" w:hAnsi="Arial" w:cs="Arial"/>
          <w:b/>
          <w:caps/>
        </w:rPr>
      </w:pPr>
    </w:p>
    <w:p w14:paraId="56E43403" w14:textId="77777777" w:rsidR="0087686F" w:rsidRPr="00D01316" w:rsidRDefault="0087686F" w:rsidP="0087686F">
      <w:pPr>
        <w:tabs>
          <w:tab w:val="left" w:pos="360"/>
        </w:tabs>
        <w:spacing w:before="120" w:after="240"/>
        <w:jc w:val="both"/>
        <w:rPr>
          <w:rFonts w:ascii="Arial" w:hAnsi="Arial" w:cs="Arial"/>
          <w:b/>
          <w:caps/>
        </w:rPr>
      </w:pPr>
    </w:p>
    <w:p w14:paraId="673380EA" w14:textId="77777777" w:rsidR="0087686F" w:rsidRPr="008A52F6" w:rsidRDefault="0087686F" w:rsidP="0087686F">
      <w:pPr>
        <w:tabs>
          <w:tab w:val="left" w:pos="360"/>
        </w:tabs>
        <w:spacing w:before="120" w:after="240"/>
        <w:jc w:val="both"/>
        <w:rPr>
          <w:rFonts w:ascii="Arial" w:hAnsi="Arial" w:cs="Arial"/>
          <w:b/>
          <w:caps/>
        </w:rPr>
      </w:pPr>
      <w:r w:rsidRPr="008A52F6">
        <w:rPr>
          <w:rFonts w:ascii="Arial" w:hAnsi="Arial" w:cs="Arial"/>
          <w:b/>
          <w:caps/>
        </w:rPr>
        <w:lastRenderedPageBreak/>
        <w:t>DP 3 - Konference</w:t>
      </w:r>
    </w:p>
    <w:p w14:paraId="3DE58FA3" w14:textId="77777777" w:rsidR="0087686F" w:rsidRPr="00D01316" w:rsidRDefault="0087686F" w:rsidP="0087686F">
      <w:pPr>
        <w:tabs>
          <w:tab w:val="left" w:pos="360"/>
        </w:tabs>
        <w:spacing w:before="360" w:after="120"/>
        <w:jc w:val="both"/>
        <w:rPr>
          <w:rFonts w:ascii="Arial" w:hAnsi="Arial" w:cs="Arial"/>
          <w:b/>
          <w:u w:val="single"/>
        </w:rPr>
      </w:pPr>
      <w:r w:rsidRPr="008A52F6">
        <w:rPr>
          <w:rFonts w:ascii="Arial" w:hAnsi="Arial" w:cs="Arial"/>
          <w:b/>
          <w:u w:val="single"/>
        </w:rPr>
        <w:t>3</w:t>
      </w:r>
      <w:r w:rsidRPr="00D01316">
        <w:rPr>
          <w:rFonts w:ascii="Arial" w:hAnsi="Arial" w:cs="Arial"/>
          <w:b/>
          <w:u w:val="single"/>
        </w:rPr>
        <w:t>.1. Základní charakteristika</w:t>
      </w:r>
    </w:p>
    <w:p w14:paraId="2AC43902"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termín konání: 1 x ročně, preferovaný měsíc: prosinec (termín může být po odsouhlasení objednatelem změněn), předpokládané konání v roce 2024, 2025 i 2026;</w:t>
      </w:r>
    </w:p>
    <w:p w14:paraId="44CBBE92"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počet účastníků: cca. 100. Objednatel zajišťuje rozesílání pozvánek a zároveň registraci účastníků. V případě, že bude v předstihu zaznamenán nízký zájem (pod 30 osob), bude na základě oboustranného odsouhlasení dohodnut nový termín konference;</w:t>
      </w:r>
    </w:p>
    <w:p w14:paraId="575AAD65"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délka trvání akce: celodenní;</w:t>
      </w:r>
    </w:p>
    <w:p w14:paraId="4CBAEB09" w14:textId="77777777" w:rsidR="0087686F" w:rsidRPr="00D01316" w:rsidRDefault="0087686F" w:rsidP="0087686F">
      <w:pPr>
        <w:numPr>
          <w:ilvl w:val="0"/>
          <w:numId w:val="47"/>
        </w:numPr>
        <w:tabs>
          <w:tab w:val="left" w:pos="360"/>
        </w:tabs>
        <w:spacing w:before="120" w:after="120"/>
        <w:jc w:val="both"/>
        <w:rPr>
          <w:rFonts w:ascii="Arial" w:hAnsi="Arial" w:cs="Arial"/>
        </w:rPr>
      </w:pPr>
      <w:r w:rsidRPr="00D01316">
        <w:rPr>
          <w:rFonts w:ascii="Arial" w:hAnsi="Arial" w:cs="Arial"/>
        </w:rPr>
        <w:t>lokalita: Praha centrum;</w:t>
      </w:r>
    </w:p>
    <w:p w14:paraId="39D78EF6" w14:textId="77777777" w:rsidR="0087686F" w:rsidRPr="00D01316" w:rsidRDefault="0087686F" w:rsidP="0087686F">
      <w:pPr>
        <w:numPr>
          <w:ilvl w:val="1"/>
          <w:numId w:val="51"/>
        </w:numPr>
        <w:tabs>
          <w:tab w:val="left" w:pos="360"/>
        </w:tabs>
        <w:spacing w:before="120" w:after="120"/>
        <w:ind w:left="709"/>
        <w:jc w:val="both"/>
        <w:rPr>
          <w:rFonts w:ascii="Arial" w:hAnsi="Arial" w:cs="Arial"/>
        </w:rPr>
      </w:pPr>
      <w:r w:rsidRPr="00D01316">
        <w:rPr>
          <w:rFonts w:ascii="Arial" w:hAnsi="Arial" w:cs="Arial"/>
        </w:rPr>
        <w:t xml:space="preserve">výběr vhodných konferenčních prostor, které budou na úrovni srovnatelné </w:t>
      </w:r>
      <w:proofErr w:type="gramStart"/>
      <w:r w:rsidRPr="00D01316">
        <w:rPr>
          <w:rFonts w:ascii="Arial" w:hAnsi="Arial" w:cs="Arial"/>
        </w:rPr>
        <w:t>s</w:t>
      </w:r>
      <w:proofErr w:type="gramEnd"/>
      <w:r w:rsidRPr="00D01316">
        <w:rPr>
          <w:rFonts w:ascii="Arial" w:hAnsi="Arial" w:cs="Arial"/>
        </w:rPr>
        <w:t xml:space="preserve"> min**** prostory. Objednatel oznámí zhotoviteli termín cca. 2 měsíce před konáním akce, vyzve jej k předložení min. 3 návrhů na místo konání konference (včetně fotografií lokalit). Zhotovitel organizačně i technicky zajistí prohlídku navržených lokalit, které se zúčastní zástupce objednatele a zástupce zhotovitele. Po schválení lokace objednatel odešle zhotoviteli výzvu na realizaci akce; </w:t>
      </w:r>
    </w:p>
    <w:p w14:paraId="1D945347" w14:textId="77777777" w:rsidR="0087686F" w:rsidRPr="00D01316" w:rsidRDefault="0087686F" w:rsidP="0087686F">
      <w:pPr>
        <w:numPr>
          <w:ilvl w:val="1"/>
          <w:numId w:val="51"/>
        </w:numPr>
        <w:tabs>
          <w:tab w:val="left" w:pos="360"/>
        </w:tabs>
        <w:spacing w:before="120" w:after="120"/>
        <w:ind w:left="709"/>
        <w:jc w:val="both"/>
        <w:rPr>
          <w:rFonts w:ascii="Arial" w:hAnsi="Arial" w:cs="Arial"/>
        </w:rPr>
      </w:pPr>
      <w:r w:rsidRPr="00D01316">
        <w:rPr>
          <w:rFonts w:ascii="Arial" w:hAnsi="Arial" w:cs="Arial"/>
        </w:rPr>
        <w:t>konferenční prostory se budou nacházet ve vzdálenosti max. cca 10 min chůze od MHD;</w:t>
      </w:r>
    </w:p>
    <w:p w14:paraId="5E4B9173" w14:textId="77777777" w:rsidR="0087686F" w:rsidRPr="00D01316" w:rsidRDefault="0087686F" w:rsidP="0087686F">
      <w:pPr>
        <w:numPr>
          <w:ilvl w:val="1"/>
          <w:numId w:val="51"/>
        </w:numPr>
        <w:tabs>
          <w:tab w:val="left" w:pos="360"/>
        </w:tabs>
        <w:spacing w:before="120" w:after="120"/>
        <w:ind w:left="709"/>
        <w:jc w:val="both"/>
        <w:rPr>
          <w:rFonts w:ascii="Arial" w:hAnsi="Arial" w:cs="Arial"/>
        </w:rPr>
      </w:pPr>
      <w:r w:rsidRPr="00D01316">
        <w:rPr>
          <w:rFonts w:ascii="Arial" w:hAnsi="Arial" w:cs="Arial"/>
        </w:rPr>
        <w:t>vybrané prostory budou podléhat finálnímu odsouhlasení objednatelem.</w:t>
      </w:r>
    </w:p>
    <w:p w14:paraId="1417CDA2"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3.2. Předběžný harmonogram akce</w:t>
      </w:r>
      <w:r w:rsidRPr="00D01316">
        <w:rPr>
          <w:rFonts w:ascii="Arial" w:hAnsi="Arial" w:cs="Arial"/>
          <w:b/>
          <w:u w:val="single"/>
          <w:vertAlign w:val="superscript"/>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3679"/>
        <w:gridCol w:w="3844"/>
      </w:tblGrid>
      <w:tr w:rsidR="0087686F" w:rsidRPr="00D01316" w14:paraId="58236EEE" w14:textId="77777777" w:rsidTr="0097776E">
        <w:tc>
          <w:tcPr>
            <w:tcW w:w="1692" w:type="dxa"/>
            <w:vAlign w:val="center"/>
          </w:tcPr>
          <w:p w14:paraId="7038860F"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den</w:t>
            </w:r>
          </w:p>
        </w:tc>
        <w:tc>
          <w:tcPr>
            <w:tcW w:w="3717" w:type="dxa"/>
            <w:vAlign w:val="center"/>
          </w:tcPr>
          <w:p w14:paraId="437BCEDB"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akce</w:t>
            </w:r>
          </w:p>
        </w:tc>
        <w:tc>
          <w:tcPr>
            <w:tcW w:w="3879" w:type="dxa"/>
            <w:vAlign w:val="center"/>
          </w:tcPr>
          <w:p w14:paraId="7FBB867D"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předpokládaný časový harmonogram</w:t>
            </w:r>
          </w:p>
        </w:tc>
      </w:tr>
      <w:tr w:rsidR="0087686F" w:rsidRPr="00D01316" w14:paraId="6C100E7A" w14:textId="77777777" w:rsidTr="0097776E">
        <w:tc>
          <w:tcPr>
            <w:tcW w:w="1692" w:type="dxa"/>
            <w:vMerge w:val="restart"/>
            <w:vAlign w:val="center"/>
          </w:tcPr>
          <w:p w14:paraId="626394A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Program</w:t>
            </w:r>
          </w:p>
        </w:tc>
        <w:tc>
          <w:tcPr>
            <w:tcW w:w="3717" w:type="dxa"/>
            <w:vAlign w:val="center"/>
          </w:tcPr>
          <w:p w14:paraId="214B8020"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registrace účastníků, sendvičový bufet</w:t>
            </w:r>
          </w:p>
        </w:tc>
        <w:tc>
          <w:tcPr>
            <w:tcW w:w="3879" w:type="dxa"/>
            <w:vAlign w:val="center"/>
          </w:tcPr>
          <w:p w14:paraId="687F05D8"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od 9:30</w:t>
            </w:r>
          </w:p>
        </w:tc>
      </w:tr>
      <w:tr w:rsidR="0087686F" w:rsidRPr="00D01316" w14:paraId="3E2B278C" w14:textId="77777777" w:rsidTr="0097776E">
        <w:tc>
          <w:tcPr>
            <w:tcW w:w="1692" w:type="dxa"/>
            <w:vMerge/>
            <w:vAlign w:val="center"/>
          </w:tcPr>
          <w:p w14:paraId="3F084473" w14:textId="77777777" w:rsidR="0087686F" w:rsidRPr="00D01316" w:rsidRDefault="0087686F" w:rsidP="0097776E">
            <w:pPr>
              <w:tabs>
                <w:tab w:val="left" w:pos="360"/>
              </w:tabs>
              <w:spacing w:before="120" w:after="120"/>
              <w:jc w:val="center"/>
              <w:rPr>
                <w:rFonts w:ascii="Arial" w:hAnsi="Arial" w:cs="Arial"/>
              </w:rPr>
            </w:pPr>
          </w:p>
        </w:tc>
        <w:tc>
          <w:tcPr>
            <w:tcW w:w="3717" w:type="dxa"/>
            <w:vAlign w:val="center"/>
          </w:tcPr>
          <w:p w14:paraId="3B36B96F"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konference – I. část</w:t>
            </w:r>
          </w:p>
        </w:tc>
        <w:tc>
          <w:tcPr>
            <w:tcW w:w="3879" w:type="dxa"/>
            <w:vAlign w:val="center"/>
          </w:tcPr>
          <w:p w14:paraId="3D74A001"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10:00 – 12:00</w:t>
            </w:r>
          </w:p>
        </w:tc>
      </w:tr>
      <w:tr w:rsidR="0087686F" w:rsidRPr="00D01316" w14:paraId="4590F750" w14:textId="77777777" w:rsidTr="0097776E">
        <w:tc>
          <w:tcPr>
            <w:tcW w:w="1692" w:type="dxa"/>
            <w:vMerge/>
            <w:vAlign w:val="center"/>
          </w:tcPr>
          <w:p w14:paraId="1898EFE4" w14:textId="77777777" w:rsidR="0087686F" w:rsidRPr="00D01316" w:rsidRDefault="0087686F" w:rsidP="0097776E">
            <w:pPr>
              <w:tabs>
                <w:tab w:val="left" w:pos="360"/>
              </w:tabs>
              <w:spacing w:before="120" w:after="120"/>
              <w:jc w:val="center"/>
              <w:rPr>
                <w:rFonts w:ascii="Arial" w:hAnsi="Arial" w:cs="Arial"/>
              </w:rPr>
            </w:pPr>
          </w:p>
        </w:tc>
        <w:tc>
          <w:tcPr>
            <w:tcW w:w="3717" w:type="dxa"/>
            <w:vAlign w:val="center"/>
          </w:tcPr>
          <w:p w14:paraId="3E37C2FD" w14:textId="77777777" w:rsidR="0087686F" w:rsidRPr="00D01316" w:rsidRDefault="0087686F" w:rsidP="0097776E">
            <w:pPr>
              <w:tabs>
                <w:tab w:val="left" w:pos="360"/>
              </w:tabs>
              <w:spacing w:before="120" w:after="120"/>
              <w:jc w:val="center"/>
              <w:rPr>
                <w:rFonts w:ascii="Arial" w:hAnsi="Arial" w:cs="Arial"/>
              </w:rPr>
            </w:pPr>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p>
        </w:tc>
        <w:tc>
          <w:tcPr>
            <w:tcW w:w="3879" w:type="dxa"/>
            <w:vAlign w:val="center"/>
          </w:tcPr>
          <w:p w14:paraId="7C40307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12:00 – 12:30</w:t>
            </w:r>
          </w:p>
        </w:tc>
      </w:tr>
      <w:tr w:rsidR="0087686F" w:rsidRPr="00D01316" w14:paraId="3F462D85" w14:textId="77777777" w:rsidTr="0097776E">
        <w:tc>
          <w:tcPr>
            <w:tcW w:w="1692" w:type="dxa"/>
            <w:vMerge/>
            <w:vAlign w:val="center"/>
          </w:tcPr>
          <w:p w14:paraId="656C920D" w14:textId="77777777" w:rsidR="0087686F" w:rsidRPr="00D01316" w:rsidRDefault="0087686F" w:rsidP="0097776E">
            <w:pPr>
              <w:tabs>
                <w:tab w:val="left" w:pos="360"/>
              </w:tabs>
              <w:spacing w:before="120" w:after="120"/>
              <w:jc w:val="center"/>
              <w:rPr>
                <w:rFonts w:ascii="Arial" w:hAnsi="Arial" w:cs="Arial"/>
              </w:rPr>
            </w:pPr>
          </w:p>
        </w:tc>
        <w:tc>
          <w:tcPr>
            <w:tcW w:w="3717" w:type="dxa"/>
            <w:vAlign w:val="center"/>
          </w:tcPr>
          <w:p w14:paraId="112BDC56"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konference – II. část</w:t>
            </w:r>
          </w:p>
        </w:tc>
        <w:tc>
          <w:tcPr>
            <w:tcW w:w="3879" w:type="dxa"/>
            <w:vAlign w:val="center"/>
          </w:tcPr>
          <w:p w14:paraId="5AB07A06"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cca 12:30 – 14:00</w:t>
            </w:r>
          </w:p>
        </w:tc>
      </w:tr>
      <w:tr w:rsidR="0087686F" w:rsidRPr="00D01316" w14:paraId="357DDF35" w14:textId="77777777" w:rsidTr="0097776E">
        <w:tc>
          <w:tcPr>
            <w:tcW w:w="1692" w:type="dxa"/>
            <w:vMerge/>
            <w:vAlign w:val="center"/>
          </w:tcPr>
          <w:p w14:paraId="024D0C08" w14:textId="77777777" w:rsidR="0087686F" w:rsidRPr="00D01316" w:rsidRDefault="0087686F" w:rsidP="0097776E">
            <w:pPr>
              <w:tabs>
                <w:tab w:val="left" w:pos="360"/>
              </w:tabs>
              <w:spacing w:before="120" w:after="120"/>
              <w:jc w:val="center"/>
              <w:rPr>
                <w:rFonts w:ascii="Arial" w:hAnsi="Arial" w:cs="Arial"/>
              </w:rPr>
            </w:pPr>
          </w:p>
        </w:tc>
        <w:tc>
          <w:tcPr>
            <w:tcW w:w="3717" w:type="dxa"/>
            <w:vAlign w:val="center"/>
          </w:tcPr>
          <w:p w14:paraId="60D331AC"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raut (neformální jednání)</w:t>
            </w:r>
          </w:p>
        </w:tc>
        <w:tc>
          <w:tcPr>
            <w:tcW w:w="3879" w:type="dxa"/>
            <w:vAlign w:val="center"/>
          </w:tcPr>
          <w:p w14:paraId="2125781E" w14:textId="77777777" w:rsidR="0087686F" w:rsidRPr="00D01316" w:rsidRDefault="0087686F" w:rsidP="0097776E">
            <w:pPr>
              <w:tabs>
                <w:tab w:val="left" w:pos="360"/>
              </w:tabs>
              <w:spacing w:before="120" w:after="120"/>
              <w:jc w:val="center"/>
              <w:rPr>
                <w:rFonts w:ascii="Arial" w:hAnsi="Arial" w:cs="Arial"/>
              </w:rPr>
            </w:pPr>
            <w:r w:rsidRPr="00D01316">
              <w:rPr>
                <w:rFonts w:ascii="Arial" w:hAnsi="Arial" w:cs="Arial"/>
              </w:rPr>
              <w:t>od 14:00 (cca do 18:00)</w:t>
            </w:r>
          </w:p>
        </w:tc>
      </w:tr>
    </w:tbl>
    <w:p w14:paraId="38E8B298" w14:textId="77777777" w:rsidR="0087686F" w:rsidRPr="00D01316" w:rsidRDefault="0087686F" w:rsidP="0087686F">
      <w:pPr>
        <w:tabs>
          <w:tab w:val="left" w:pos="360"/>
        </w:tabs>
        <w:spacing w:before="360" w:after="120"/>
        <w:jc w:val="both"/>
        <w:rPr>
          <w:rFonts w:ascii="Arial" w:hAnsi="Arial" w:cs="Arial"/>
          <w:b/>
          <w:u w:val="single"/>
        </w:rPr>
      </w:pPr>
      <w:r w:rsidRPr="00D01316">
        <w:rPr>
          <w:rFonts w:ascii="Arial" w:hAnsi="Arial" w:cs="Arial"/>
          <w:b/>
          <w:u w:val="single"/>
        </w:rPr>
        <w:t>3.3. Technicko-organizační zajištění akce</w:t>
      </w:r>
    </w:p>
    <w:p w14:paraId="52184FDA" w14:textId="77777777" w:rsidR="0087686F" w:rsidRPr="00D01316" w:rsidRDefault="0087686F" w:rsidP="0087686F">
      <w:pPr>
        <w:pStyle w:val="Odstavecseseznamem"/>
        <w:ind w:left="0"/>
        <w:rPr>
          <w:rFonts w:ascii="Arial" w:hAnsi="Arial" w:cs="Arial"/>
          <w:sz w:val="22"/>
          <w:szCs w:val="22"/>
        </w:rPr>
      </w:pPr>
      <w:r w:rsidRPr="00D01316">
        <w:rPr>
          <w:rFonts w:ascii="Arial" w:hAnsi="Arial" w:cs="Arial"/>
          <w:sz w:val="22"/>
          <w:szCs w:val="22"/>
        </w:rPr>
        <w:t>Technicko-organizační zajištění akce bude provedeno v následujícím minimálním rozsahu:</w:t>
      </w:r>
    </w:p>
    <w:p w14:paraId="09BC47D9"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lastRenderedPageBreak/>
        <w:t>3.3.1. Zajištění konferenčních prostor – specifikace</w:t>
      </w:r>
    </w:p>
    <w:p w14:paraId="171D07A8"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min. požadavky na konferenční prostory v následujícím rozsahu:</w:t>
      </w:r>
    </w:p>
    <w:p w14:paraId="4FBB77DF" w14:textId="77777777" w:rsidR="0087686F" w:rsidRPr="00D01316" w:rsidRDefault="0087686F" w:rsidP="0087686F">
      <w:pPr>
        <w:numPr>
          <w:ilvl w:val="0"/>
          <w:numId w:val="54"/>
        </w:numPr>
        <w:tabs>
          <w:tab w:val="left" w:pos="360"/>
        </w:tabs>
        <w:spacing w:before="120" w:after="120"/>
        <w:jc w:val="both"/>
        <w:rPr>
          <w:rFonts w:ascii="Arial" w:hAnsi="Arial" w:cs="Arial"/>
        </w:rPr>
      </w:pPr>
      <w:r w:rsidRPr="00D01316">
        <w:rPr>
          <w:rFonts w:ascii="Arial" w:hAnsi="Arial" w:cs="Arial"/>
        </w:rPr>
        <w:t xml:space="preserve">konferenční prostor bude na úrovni srovnatelné </w:t>
      </w:r>
      <w:proofErr w:type="gramStart"/>
      <w:r w:rsidRPr="00D01316">
        <w:rPr>
          <w:rFonts w:ascii="Arial" w:hAnsi="Arial" w:cs="Arial"/>
        </w:rPr>
        <w:t>s</w:t>
      </w:r>
      <w:proofErr w:type="gramEnd"/>
      <w:r w:rsidRPr="00D01316">
        <w:rPr>
          <w:rFonts w:ascii="Arial" w:hAnsi="Arial" w:cs="Arial"/>
        </w:rPr>
        <w:t xml:space="preserve"> min**** prostory;</w:t>
      </w:r>
    </w:p>
    <w:p w14:paraId="65F2768F"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konferenční prostor bude mít kapacitu 100 osob;</w:t>
      </w:r>
    </w:p>
    <w:p w14:paraId="21BB2FE8"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předsednický stůl bude max. pro 6–10 osob (rautové sukně);</w:t>
      </w:r>
    </w:p>
    <w:p w14:paraId="25299699"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objednatel dále požaduje, aby vybraný konferenční prostor poskytoval variabilní uspořádání stolů a židlí (divadelní uspořádání);</w:t>
      </w:r>
    </w:p>
    <w:p w14:paraId="478331B7"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prostor pro registraci účastníků;</w:t>
      </w:r>
    </w:p>
    <w:p w14:paraId="0F1713EC" w14:textId="77777777" w:rsidR="0087686F" w:rsidRPr="00D01316" w:rsidRDefault="0087686F" w:rsidP="0087686F">
      <w:pPr>
        <w:numPr>
          <w:ilvl w:val="0"/>
          <w:numId w:val="52"/>
        </w:numPr>
        <w:tabs>
          <w:tab w:val="left" w:pos="360"/>
        </w:tabs>
        <w:spacing w:before="120" w:after="120"/>
        <w:jc w:val="both"/>
        <w:rPr>
          <w:rFonts w:ascii="Arial" w:hAnsi="Arial" w:cs="Arial"/>
        </w:rPr>
      </w:pPr>
      <w:r w:rsidRPr="00D01316">
        <w:rPr>
          <w:rFonts w:ascii="Arial" w:hAnsi="Arial" w:cs="Arial"/>
        </w:rPr>
        <w:t>zhotovitel zajistí šatnu s obsluhou.</w:t>
      </w:r>
    </w:p>
    <w:p w14:paraId="0364016E"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3.3.2. Zajištění cateringových služeb – specifikace</w:t>
      </w:r>
    </w:p>
    <w:p w14:paraId="2E979162" w14:textId="77777777" w:rsidR="0087686F" w:rsidRPr="00D01316" w:rsidRDefault="0087686F" w:rsidP="0087686F">
      <w:pPr>
        <w:tabs>
          <w:tab w:val="left" w:pos="360"/>
        </w:tabs>
        <w:spacing w:before="120" w:after="120"/>
        <w:jc w:val="both"/>
        <w:rPr>
          <w:rFonts w:ascii="Arial" w:hAnsi="Arial" w:cs="Arial"/>
        </w:rPr>
      </w:pPr>
      <w:r w:rsidRPr="00D01316">
        <w:rPr>
          <w:rFonts w:ascii="Arial" w:hAnsi="Arial" w:cs="Arial"/>
        </w:rPr>
        <w:t>Zhotovitel zajistí cateringové služby min. v následujícím rozsahu:</w:t>
      </w:r>
    </w:p>
    <w:p w14:paraId="07B12DD4"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u w:val="single"/>
        </w:rPr>
        <w:t>sendvičový bufet</w:t>
      </w:r>
      <w:r w:rsidRPr="00D01316">
        <w:rPr>
          <w:rFonts w:ascii="Arial" w:hAnsi="Arial" w:cs="Arial"/>
        </w:rPr>
        <w:t xml:space="preserve"> bude obsahovat nabídku čerstvých sendvičů z tmavého a bílého pečiva (1 ks/osobu, z toho vždy jeden veganský), moučníky/dezerty (1 ks/osobu), nabídku nápojů (FAIRTRADE káva s mlékem, FAIRTRADE čaj (volný výběr z čajové kazety), výběr džusů/domácích limonád, pitnou vodu v karafách); zhotovitel </w:t>
      </w:r>
      <w:proofErr w:type="gramStart"/>
      <w:r w:rsidRPr="00D01316">
        <w:rPr>
          <w:rFonts w:ascii="Arial" w:hAnsi="Arial" w:cs="Arial"/>
        </w:rPr>
        <w:t>předloží</w:t>
      </w:r>
      <w:proofErr w:type="gramEnd"/>
      <w:r w:rsidRPr="00D01316">
        <w:rPr>
          <w:rFonts w:ascii="Arial" w:hAnsi="Arial" w:cs="Arial"/>
        </w:rPr>
        <w:t xml:space="preserve"> před konáním akce objednateli návrhy min. 3 menu (včetně fotografií), případně budou tato menu na základě požadavků objednatele doplněna/upravena;</w:t>
      </w:r>
    </w:p>
    <w:p w14:paraId="3337CD99" w14:textId="77777777" w:rsidR="0087686F" w:rsidRPr="00D01316" w:rsidRDefault="0087686F" w:rsidP="0087686F">
      <w:pPr>
        <w:numPr>
          <w:ilvl w:val="0"/>
          <w:numId w:val="50"/>
        </w:numPr>
        <w:tabs>
          <w:tab w:val="left" w:pos="360"/>
        </w:tabs>
        <w:spacing w:before="120" w:after="120"/>
        <w:jc w:val="both"/>
        <w:rPr>
          <w:rFonts w:ascii="Arial" w:hAnsi="Arial" w:cs="Arial"/>
        </w:rPr>
      </w:pPr>
      <w:proofErr w:type="spellStart"/>
      <w:r w:rsidRPr="00D01316">
        <w:rPr>
          <w:rFonts w:ascii="Arial" w:hAnsi="Arial" w:cs="Arial"/>
        </w:rPr>
        <w:t>coffee</w:t>
      </w:r>
      <w:proofErr w:type="spellEnd"/>
      <w:r w:rsidRPr="00D01316">
        <w:rPr>
          <w:rFonts w:ascii="Arial" w:hAnsi="Arial" w:cs="Arial"/>
        </w:rPr>
        <w:t xml:space="preserve"> </w:t>
      </w:r>
      <w:proofErr w:type="spellStart"/>
      <w:r w:rsidRPr="00D01316">
        <w:rPr>
          <w:rFonts w:ascii="Arial" w:hAnsi="Arial" w:cs="Arial"/>
        </w:rPr>
        <w:t>break</w:t>
      </w:r>
      <w:proofErr w:type="spellEnd"/>
      <w:r w:rsidRPr="00D01316">
        <w:rPr>
          <w:rFonts w:ascii="Arial" w:hAnsi="Arial" w:cs="Arial"/>
        </w:rPr>
        <w:t xml:space="preserve"> – bude obsahovat nabídku nápojů (FAIRTRADE káva s mlékem, FAIRTRADE čaj (volný výběr z čajové kazety), výběr džusů/domácích limonád, pitnou vodu v karafách), slané pohoštění (1 ks/osoba, z toho jedno vegetariánské), sladké pohoštění (1 ks/osoba), výběr lokálního a sezonního ovoce; zhotovitel </w:t>
      </w:r>
      <w:proofErr w:type="gramStart"/>
      <w:r w:rsidRPr="00D01316">
        <w:rPr>
          <w:rFonts w:ascii="Arial" w:hAnsi="Arial" w:cs="Arial"/>
        </w:rPr>
        <w:t>předloží</w:t>
      </w:r>
      <w:proofErr w:type="gramEnd"/>
      <w:r w:rsidRPr="00D01316">
        <w:rPr>
          <w:rFonts w:ascii="Arial" w:hAnsi="Arial" w:cs="Arial"/>
        </w:rPr>
        <w:t xml:space="preserve"> před každým konáním akce objednateli návrhy min. 3 menu (včetně fotografií), případně budou tato menu na základě požadavků objednatele doplněna/upravena </w:t>
      </w:r>
    </w:p>
    <w:p w14:paraId="7ED7272B"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na předsednickém stole budou během konference položeny karafy s pitnou vodou;</w:t>
      </w:r>
    </w:p>
    <w:p w14:paraId="1F068C7E"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u w:val="single"/>
        </w:rPr>
        <w:t>raut</w:t>
      </w:r>
      <w:r w:rsidRPr="00D01316">
        <w:rPr>
          <w:rFonts w:ascii="Arial" w:hAnsi="Arial" w:cs="Arial"/>
        </w:rPr>
        <w:t xml:space="preserve"> – bude obsahovat výběr </w:t>
      </w:r>
      <w:proofErr w:type="spellStart"/>
      <w:r w:rsidRPr="00D01316">
        <w:rPr>
          <w:rFonts w:ascii="Arial" w:hAnsi="Arial" w:cs="Arial"/>
        </w:rPr>
        <w:t>kanapek</w:t>
      </w:r>
      <w:proofErr w:type="spellEnd"/>
      <w:r w:rsidRPr="00D01316">
        <w:rPr>
          <w:rFonts w:ascii="Arial" w:hAnsi="Arial" w:cs="Arial"/>
        </w:rPr>
        <w:t xml:space="preserve"> (studené i teplé, jedna z výběru vždy veganská), studené masové variace, lokální rybí speciality, teplý bufet (ve výběru i jedna veganská varianta), saláty, přílohy, sýry, banketní pečivo, moučníky/dezerty, výběr lokálního a sezonního ovoce a výběr nápojů; zhotovitel </w:t>
      </w:r>
      <w:proofErr w:type="gramStart"/>
      <w:r w:rsidRPr="00D01316">
        <w:rPr>
          <w:rFonts w:ascii="Arial" w:hAnsi="Arial" w:cs="Arial"/>
        </w:rPr>
        <w:t>předloží</w:t>
      </w:r>
      <w:proofErr w:type="gramEnd"/>
      <w:r w:rsidRPr="00D01316">
        <w:rPr>
          <w:rFonts w:ascii="Arial" w:hAnsi="Arial" w:cs="Arial"/>
        </w:rPr>
        <w:t xml:space="preserve"> před konáním akce objednateli návrhy min. 3 menu (včetně fotografií), případně budou tato menu na základě požadavků objednatele doplněna/upravena</w:t>
      </w:r>
    </w:p>
    <w:p w14:paraId="59487897"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studené nápoje budou v karafách případně ve vratných obalech;</w:t>
      </w:r>
    </w:p>
    <w:p w14:paraId="4C47293F" w14:textId="77777777" w:rsidR="0087686F" w:rsidRPr="00D01316" w:rsidRDefault="0087686F" w:rsidP="0087686F">
      <w:pPr>
        <w:numPr>
          <w:ilvl w:val="0"/>
          <w:numId w:val="50"/>
        </w:numPr>
        <w:tabs>
          <w:tab w:val="left" w:pos="360"/>
        </w:tabs>
        <w:spacing w:before="120" w:after="120"/>
        <w:jc w:val="both"/>
        <w:rPr>
          <w:rFonts w:ascii="Arial" w:hAnsi="Arial" w:cs="Arial"/>
        </w:rPr>
      </w:pPr>
      <w:r w:rsidRPr="00D01316">
        <w:rPr>
          <w:rFonts w:ascii="Arial" w:hAnsi="Arial" w:cs="Arial"/>
        </w:rPr>
        <w:t>objednatel požaduje, aby „veškeré servírovací nádobí (např. talíře, sklenice, nádoby a příbory) nebylo vyrobeno z materiálů na jedno použití. Ostatní servírovací pomůcky (např. ubrousky), které se vyrábí na jedno použití, musí být biologicky rozložitelné a recyklovatelné.</w:t>
      </w:r>
    </w:p>
    <w:p w14:paraId="61064168"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lastRenderedPageBreak/>
        <w:t>3.3.3. Zajištění prezentační a audiovizuální techniky – specifikace</w:t>
      </w:r>
    </w:p>
    <w:p w14:paraId="480825B9"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Zhotovitel zajistí následující min. vybavení:</w:t>
      </w:r>
    </w:p>
    <w:p w14:paraId="7B9BF61B"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1x dataprojektor, 1 x notebook, 1x promítací plátno;</w:t>
      </w:r>
    </w:p>
    <w:p w14:paraId="293D6A16"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ozvučení jednacích prostor;</w:t>
      </w:r>
    </w:p>
    <w:p w14:paraId="341BA6A2"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kongresové mikrofony (umístěné na stole pro každého účastníka u předsednického stolu);</w:t>
      </w:r>
    </w:p>
    <w:p w14:paraId="23D46A1F"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přítomnost technického pracovníka po celou dobu konání akce;</w:t>
      </w:r>
    </w:p>
    <w:p w14:paraId="26F7F5DD" w14:textId="77777777" w:rsidR="0087686F" w:rsidRPr="00D01316" w:rsidRDefault="0087686F" w:rsidP="0087686F">
      <w:pPr>
        <w:numPr>
          <w:ilvl w:val="0"/>
          <w:numId w:val="53"/>
        </w:numPr>
        <w:tabs>
          <w:tab w:val="left" w:pos="0"/>
        </w:tabs>
        <w:spacing w:before="120" w:after="120"/>
        <w:jc w:val="both"/>
        <w:rPr>
          <w:rFonts w:ascii="Arial" w:hAnsi="Arial" w:cs="Arial"/>
        </w:rPr>
      </w:pPr>
      <w:r w:rsidRPr="00D01316">
        <w:rPr>
          <w:rFonts w:ascii="Arial" w:hAnsi="Arial" w:cs="Arial"/>
        </w:rPr>
        <w:t xml:space="preserve">zajištění </w:t>
      </w:r>
      <w:proofErr w:type="spellStart"/>
      <w:r w:rsidRPr="00D01316">
        <w:rPr>
          <w:rFonts w:ascii="Arial" w:hAnsi="Arial" w:cs="Arial"/>
        </w:rPr>
        <w:t>wi-fi</w:t>
      </w:r>
      <w:proofErr w:type="spellEnd"/>
      <w:r w:rsidRPr="00D01316">
        <w:rPr>
          <w:rFonts w:ascii="Arial" w:hAnsi="Arial" w:cs="Arial"/>
        </w:rPr>
        <w:t xml:space="preserve"> připojení v jednacích prostorách.</w:t>
      </w:r>
    </w:p>
    <w:p w14:paraId="119FE785"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3.3.4. Zajištění simultánního tlumočení – specifikace</w:t>
      </w:r>
    </w:p>
    <w:p w14:paraId="3E8190B0" w14:textId="77777777" w:rsidR="0087686F" w:rsidRPr="00D01316" w:rsidRDefault="0087686F" w:rsidP="0087686F">
      <w:pPr>
        <w:tabs>
          <w:tab w:val="left" w:pos="0"/>
        </w:tabs>
        <w:spacing w:before="120" w:after="120"/>
        <w:jc w:val="both"/>
        <w:rPr>
          <w:rFonts w:ascii="Arial" w:hAnsi="Arial" w:cs="Arial"/>
        </w:rPr>
      </w:pPr>
      <w:r w:rsidRPr="00D01316">
        <w:rPr>
          <w:rFonts w:ascii="Arial" w:hAnsi="Arial" w:cs="Arial"/>
        </w:rPr>
        <w:t xml:space="preserve">Zhotovitel zajistí simultánní tlumočení z Aj do </w:t>
      </w:r>
      <w:proofErr w:type="spellStart"/>
      <w:r w:rsidRPr="00D01316">
        <w:rPr>
          <w:rFonts w:ascii="Arial" w:hAnsi="Arial" w:cs="Arial"/>
        </w:rPr>
        <w:t>Čj</w:t>
      </w:r>
      <w:proofErr w:type="spellEnd"/>
      <w:r w:rsidRPr="00D01316">
        <w:rPr>
          <w:rFonts w:ascii="Arial" w:hAnsi="Arial" w:cs="Arial"/>
        </w:rPr>
        <w:t>, z </w:t>
      </w:r>
      <w:proofErr w:type="spellStart"/>
      <w:r w:rsidRPr="00D01316">
        <w:rPr>
          <w:rFonts w:ascii="Arial" w:hAnsi="Arial" w:cs="Arial"/>
        </w:rPr>
        <w:t>Čj</w:t>
      </w:r>
      <w:proofErr w:type="spellEnd"/>
      <w:r w:rsidRPr="00D01316">
        <w:rPr>
          <w:rFonts w:ascii="Arial" w:hAnsi="Arial" w:cs="Arial"/>
        </w:rPr>
        <w:t xml:space="preserve"> do Aj a potřebné technické vybavení (tlumočnické zařízení bezdrátové, tlumočnická budka, sluchátka) v případě, že se akce budou účastnit zástupci Evropské komise.</w:t>
      </w:r>
    </w:p>
    <w:p w14:paraId="0B9892B2" w14:textId="77777777" w:rsidR="0087686F" w:rsidRPr="00D01316" w:rsidRDefault="0087686F" w:rsidP="0087686F">
      <w:pPr>
        <w:tabs>
          <w:tab w:val="left" w:pos="360"/>
        </w:tabs>
        <w:spacing w:before="360" w:after="120"/>
        <w:jc w:val="both"/>
        <w:rPr>
          <w:rFonts w:ascii="Arial" w:hAnsi="Arial" w:cs="Arial"/>
          <w:b/>
        </w:rPr>
      </w:pPr>
      <w:r w:rsidRPr="00D01316">
        <w:rPr>
          <w:rFonts w:ascii="Arial" w:hAnsi="Arial" w:cs="Arial"/>
          <w:b/>
        </w:rPr>
        <w:t>3.3.5. Ostatní služby</w:t>
      </w:r>
    </w:p>
    <w:p w14:paraId="77407992"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návrh, grafické zpracování pozvánky/programu na základě podkladů objednatele – zhotovitel </w:t>
      </w:r>
      <w:proofErr w:type="gramStart"/>
      <w:r w:rsidRPr="00D01316">
        <w:rPr>
          <w:rFonts w:ascii="Arial" w:hAnsi="Arial" w:cs="Arial"/>
        </w:rPr>
        <w:t>předloží</w:t>
      </w:r>
      <w:proofErr w:type="gramEnd"/>
      <w:r w:rsidRPr="00D01316">
        <w:rPr>
          <w:rFonts w:ascii="Arial" w:hAnsi="Arial" w:cs="Arial"/>
        </w:rPr>
        <w:t xml:space="preserve"> objednateli 2 grafické návrhy; distribuci pozvánky/programu zařizuje objednatel;</w:t>
      </w:r>
    </w:p>
    <w:p w14:paraId="7F84DE1B"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grafické zpracování, tisk a distribuce visaček pro přednášející, včetně transparentních obalů s klipsou; </w:t>
      </w:r>
    </w:p>
    <w:p w14:paraId="2749AC9E"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grafické zpracování, tisk a distribuce jmenovek na stůl pro přednášející. Objednatel po uzavření smlouvy specifikuje formát jmenovky. Plastikové stojánky na jmenovky dodá objednatel;</w:t>
      </w:r>
    </w:p>
    <w:p w14:paraId="506FF826"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návrh, grafické zpracování, tisk a umístění navigace v místě konání akce;</w:t>
      </w:r>
    </w:p>
    <w:p w14:paraId="728F9FF8" w14:textId="77777777" w:rsidR="0087686F" w:rsidRPr="00D01316" w:rsidRDefault="0087686F" w:rsidP="0087686F">
      <w:pPr>
        <w:pStyle w:val="Prosttext"/>
        <w:numPr>
          <w:ilvl w:val="0"/>
          <w:numId w:val="48"/>
        </w:numPr>
        <w:tabs>
          <w:tab w:val="left" w:pos="360"/>
        </w:tabs>
        <w:spacing w:before="120" w:after="120" w:line="300" w:lineRule="auto"/>
        <w:jc w:val="both"/>
        <w:rPr>
          <w:rFonts w:ascii="Arial" w:hAnsi="Arial" w:cs="Arial"/>
          <w:sz w:val="22"/>
          <w:szCs w:val="22"/>
        </w:rPr>
      </w:pPr>
      <w:r w:rsidRPr="00D01316">
        <w:rPr>
          <w:rFonts w:ascii="Arial" w:eastAsia="Calibri" w:hAnsi="Arial" w:cs="Arial"/>
          <w:sz w:val="22"/>
          <w:szCs w:val="22"/>
        </w:rPr>
        <w:t>zajištění povinné publicity v souladu s Manuálem jednotného vizuálního stylu Ministerstva zemědělství a Pravidly pro žadatele a příjemce z Technické pomoci Operačního programu Rybářství 2021–2027;</w:t>
      </w:r>
    </w:p>
    <w:p w14:paraId="0AF8E8F4"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parkování pro účastníky akce, poplatek za parkovné si hradí účastníci;</w:t>
      </w:r>
    </w:p>
    <w:p w14:paraId="0A0D95DC"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parkování pro přednášející účastníky akce (cca 8 míst) včetně uhrazení poplatku za parkovné;</w:t>
      </w:r>
    </w:p>
    <w:p w14:paraId="463ADBC2"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výzdoby (lokální květiny, symboly EU);</w:t>
      </w:r>
    </w:p>
    <w:p w14:paraId="5B0D7C37"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lastRenderedPageBreak/>
        <w:t>zajištění fotografa a zpracování Závěrečné zprávy z akce</w:t>
      </w:r>
      <w:r w:rsidRPr="00D01316">
        <w:rPr>
          <w:rStyle w:val="Znakapoznpodarou"/>
          <w:rFonts w:ascii="Arial" w:hAnsi="Arial" w:cs="Arial"/>
        </w:rPr>
        <w:footnoteReference w:id="8"/>
      </w:r>
      <w:r w:rsidRPr="00D01316">
        <w:rPr>
          <w:rFonts w:ascii="Arial" w:hAnsi="Arial" w:cs="Arial"/>
        </w:rPr>
        <w:t>, jejíž součástí bude flashdisk s fotografiemi;</w:t>
      </w:r>
    </w:p>
    <w:p w14:paraId="2F63228C"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 xml:space="preserve">zajištění dopravy </w:t>
      </w:r>
      <w:proofErr w:type="spellStart"/>
      <w:r w:rsidRPr="00D01316">
        <w:rPr>
          <w:rFonts w:ascii="Arial" w:hAnsi="Arial" w:cs="Arial"/>
        </w:rPr>
        <w:t>roll</w:t>
      </w:r>
      <w:proofErr w:type="spellEnd"/>
      <w:r w:rsidRPr="00D01316">
        <w:rPr>
          <w:rFonts w:ascii="Arial" w:hAnsi="Arial" w:cs="Arial"/>
        </w:rPr>
        <w:t>-up, vlajek se stožárem a podkladových materiálů objednatele do místa konání akce a zpět na adresu objednatele, kompletace a distribuce materiálů na místě. Doprava materiálů zpět do sídla objednatele bude realizována následující pracovní den po dni konání akce, termín může být po odsouhlasení objednatelem změněn;</w:t>
      </w:r>
    </w:p>
    <w:p w14:paraId="0931232A" w14:textId="77777777" w:rsidR="0087686F" w:rsidRPr="00D01316" w:rsidRDefault="0087686F" w:rsidP="0087686F">
      <w:pPr>
        <w:numPr>
          <w:ilvl w:val="0"/>
          <w:numId w:val="48"/>
        </w:numPr>
        <w:tabs>
          <w:tab w:val="left" w:pos="360"/>
        </w:tabs>
        <w:spacing w:before="120" w:after="120"/>
        <w:jc w:val="both"/>
        <w:rPr>
          <w:rFonts w:ascii="Arial" w:hAnsi="Arial" w:cs="Arial"/>
        </w:rPr>
      </w:pPr>
      <w:r w:rsidRPr="00D01316">
        <w:rPr>
          <w:rFonts w:ascii="Arial" w:hAnsi="Arial" w:cs="Arial"/>
        </w:rPr>
        <w:t>zajištění pomocného personálu (hosteska pro registraci účastníků, hosteska u šatny, hosteska pro předávání mikrofonu účastníkům diskuse apod.);</w:t>
      </w:r>
    </w:p>
    <w:p w14:paraId="3D1EAE9E" w14:textId="77777777" w:rsidR="0087686F" w:rsidRPr="00D01316" w:rsidRDefault="0087686F" w:rsidP="0087686F">
      <w:pPr>
        <w:pStyle w:val="Prosttext"/>
        <w:numPr>
          <w:ilvl w:val="0"/>
          <w:numId w:val="48"/>
        </w:numPr>
        <w:spacing w:before="120" w:after="120" w:line="300" w:lineRule="auto"/>
        <w:jc w:val="both"/>
        <w:rPr>
          <w:rFonts w:ascii="Arial" w:hAnsi="Arial" w:cs="Arial"/>
          <w:sz w:val="22"/>
          <w:szCs w:val="22"/>
        </w:rPr>
      </w:pPr>
      <w:r w:rsidRPr="00D01316">
        <w:rPr>
          <w:rFonts w:ascii="Arial" w:hAnsi="Arial" w:cs="Arial"/>
          <w:sz w:val="22"/>
          <w:szCs w:val="22"/>
        </w:rPr>
        <w:t xml:space="preserve">po celou dobu konání akce musí být přítomna alespoň jedna z osob, která je zodpovědná za plnění veřejné zakázky pro případ okamžitých poskytnutí pomoci a součinnosti (např. v případě neočekávaných situací, které vzniknou v průběhu trvání </w:t>
      </w:r>
      <w:proofErr w:type="gramStart"/>
      <w:r w:rsidRPr="00D01316">
        <w:rPr>
          <w:rFonts w:ascii="Arial" w:hAnsi="Arial" w:cs="Arial"/>
          <w:sz w:val="22"/>
          <w:szCs w:val="22"/>
        </w:rPr>
        <w:t>akce,</w:t>
      </w:r>
      <w:proofErr w:type="gramEnd"/>
      <w:r w:rsidRPr="00D01316">
        <w:rPr>
          <w:rFonts w:ascii="Arial" w:hAnsi="Arial" w:cs="Arial"/>
          <w:sz w:val="22"/>
          <w:szCs w:val="22"/>
        </w:rPr>
        <w:t xml:space="preserve"> apod.).</w:t>
      </w:r>
    </w:p>
    <w:p w14:paraId="5D1DAB41" w14:textId="77777777" w:rsidR="0087686F" w:rsidRPr="00D01316" w:rsidRDefault="0087686F" w:rsidP="0087686F">
      <w:pPr>
        <w:spacing w:before="120" w:after="120" w:line="300" w:lineRule="auto"/>
        <w:jc w:val="both"/>
        <w:rPr>
          <w:rFonts w:ascii="Arial" w:hAnsi="Arial" w:cs="Arial"/>
        </w:rPr>
      </w:pPr>
    </w:p>
    <w:p w14:paraId="257438EF" w14:textId="77777777" w:rsidR="0087686F" w:rsidRPr="00D01316" w:rsidRDefault="0087686F" w:rsidP="0087686F">
      <w:pPr>
        <w:spacing w:before="240" w:after="120"/>
        <w:jc w:val="both"/>
        <w:rPr>
          <w:rFonts w:ascii="Arial" w:hAnsi="Arial" w:cs="Arial"/>
          <w:b/>
          <w:bCs/>
        </w:rPr>
      </w:pPr>
    </w:p>
    <w:p w14:paraId="76B8EE21" w14:textId="77777777" w:rsidR="0087686F" w:rsidRPr="00D01316" w:rsidRDefault="0087686F" w:rsidP="0087686F">
      <w:pPr>
        <w:spacing w:before="240" w:after="120"/>
        <w:jc w:val="both"/>
        <w:rPr>
          <w:rFonts w:ascii="Arial" w:hAnsi="Arial" w:cs="Arial"/>
          <w:u w:val="single"/>
        </w:rPr>
      </w:pPr>
      <w:r w:rsidRPr="00D01316">
        <w:rPr>
          <w:rFonts w:ascii="Arial" w:hAnsi="Arial" w:cs="Arial"/>
          <w:u w:val="single"/>
        </w:rPr>
        <w:t>Dokumenty volně ke stažení:</w:t>
      </w:r>
    </w:p>
    <w:p w14:paraId="2F9468DE" w14:textId="77777777" w:rsidR="0087686F" w:rsidRPr="00D01316" w:rsidRDefault="0087686F" w:rsidP="0087686F">
      <w:pPr>
        <w:numPr>
          <w:ilvl w:val="0"/>
          <w:numId w:val="41"/>
        </w:numPr>
        <w:spacing w:before="240" w:after="120"/>
        <w:jc w:val="both"/>
        <w:rPr>
          <w:rFonts w:ascii="Arial" w:hAnsi="Arial" w:cs="Arial"/>
        </w:rPr>
      </w:pPr>
      <w:r w:rsidRPr="00D01316">
        <w:rPr>
          <w:rFonts w:ascii="Arial" w:hAnsi="Arial" w:cs="Arial"/>
        </w:rPr>
        <w:t xml:space="preserve">Manuál jednotného vizuálního stylu Evropských fondů: </w:t>
      </w:r>
      <w:hyperlink r:id="rId8" w:history="1">
        <w:r w:rsidRPr="00D01316">
          <w:rPr>
            <w:rStyle w:val="Hypertextovodkaz"/>
            <w:rFonts w:ascii="Arial" w:hAnsi="Arial" w:cs="Arial"/>
          </w:rPr>
          <w:t>https://portal.mze.cz/public/portal/-q284685---</w:t>
        </w:r>
        <w:proofErr w:type="spellStart"/>
        <w:r w:rsidRPr="00D01316">
          <w:rPr>
            <w:rStyle w:val="Hypertextovodkaz"/>
            <w:rFonts w:ascii="Arial" w:hAnsi="Arial" w:cs="Arial"/>
          </w:rPr>
          <w:t>DOKPvUfq</w:t>
        </w:r>
        <w:proofErr w:type="spellEnd"/>
        <w:r w:rsidRPr="00D01316">
          <w:rPr>
            <w:rStyle w:val="Hypertextovodkaz"/>
            <w:rFonts w:ascii="Arial" w:hAnsi="Arial" w:cs="Arial"/>
          </w:rPr>
          <w:t>/</w:t>
        </w:r>
        <w:proofErr w:type="spellStart"/>
        <w:r w:rsidRPr="00D01316">
          <w:rPr>
            <w:rStyle w:val="Hypertextovodkaz"/>
            <w:rFonts w:ascii="Arial" w:hAnsi="Arial" w:cs="Arial"/>
          </w:rPr>
          <w:t>manual</w:t>
        </w:r>
        <w:proofErr w:type="spellEnd"/>
        <w:r w:rsidRPr="00D01316">
          <w:rPr>
            <w:rStyle w:val="Hypertextovodkaz"/>
            <w:rFonts w:ascii="Arial" w:hAnsi="Arial" w:cs="Arial"/>
          </w:rPr>
          <w:t>-</w:t>
        </w:r>
        <w:proofErr w:type="spellStart"/>
        <w:r w:rsidRPr="00D01316">
          <w:rPr>
            <w:rStyle w:val="Hypertextovodkaz"/>
            <w:rFonts w:ascii="Arial" w:hAnsi="Arial" w:cs="Arial"/>
          </w:rPr>
          <w:t>jednotneho</w:t>
        </w:r>
        <w:proofErr w:type="spellEnd"/>
        <w:r w:rsidRPr="00D01316">
          <w:rPr>
            <w:rStyle w:val="Hypertextovodkaz"/>
            <w:rFonts w:ascii="Arial" w:hAnsi="Arial" w:cs="Arial"/>
          </w:rPr>
          <w:t>-</w:t>
        </w:r>
        <w:proofErr w:type="spellStart"/>
        <w:r w:rsidRPr="00D01316">
          <w:rPr>
            <w:rStyle w:val="Hypertextovodkaz"/>
            <w:rFonts w:ascii="Arial" w:hAnsi="Arial" w:cs="Arial"/>
          </w:rPr>
          <w:t>vizualniho</w:t>
        </w:r>
        <w:proofErr w:type="spellEnd"/>
        <w:r w:rsidRPr="00D01316">
          <w:rPr>
            <w:rStyle w:val="Hypertextovodkaz"/>
            <w:rFonts w:ascii="Arial" w:hAnsi="Arial" w:cs="Arial"/>
          </w:rPr>
          <w:t>-stylu-fondu</w:t>
        </w:r>
      </w:hyperlink>
    </w:p>
    <w:p w14:paraId="6B87D04E" w14:textId="77777777" w:rsidR="0087686F" w:rsidRPr="008A52F6" w:rsidRDefault="0087686F" w:rsidP="0087686F">
      <w:pPr>
        <w:pStyle w:val="Odstavecseseznamem"/>
        <w:numPr>
          <w:ilvl w:val="0"/>
          <w:numId w:val="41"/>
        </w:numPr>
        <w:spacing w:before="120" w:after="120"/>
        <w:rPr>
          <w:rFonts w:ascii="Arial" w:hAnsi="Arial" w:cs="Arial"/>
        </w:rPr>
        <w:sectPr w:rsidR="0087686F" w:rsidRPr="008A52F6" w:rsidSect="0087686F">
          <w:headerReference w:type="default" r:id="rId9"/>
          <w:footerReference w:type="default" r:id="rId10"/>
          <w:headerReference w:type="first" r:id="rId11"/>
          <w:pgSz w:w="11906" w:h="16838"/>
          <w:pgMar w:top="2552" w:right="1274" w:bottom="1560" w:left="1417" w:header="708" w:footer="708" w:gutter="0"/>
          <w:cols w:space="708"/>
          <w:docGrid w:linePitch="360"/>
        </w:sectPr>
      </w:pPr>
      <w:r w:rsidRPr="00D01316">
        <w:rPr>
          <w:rFonts w:ascii="Arial" w:eastAsia="Calibri" w:hAnsi="Arial" w:cs="Arial"/>
          <w:sz w:val="22"/>
          <w:szCs w:val="22"/>
          <w:lang w:eastAsia="en-US"/>
        </w:rPr>
        <w:t xml:space="preserve">Manuál jednotného vizuálního stylu </w:t>
      </w:r>
      <w:proofErr w:type="spellStart"/>
      <w:r w:rsidRPr="00D01316">
        <w:rPr>
          <w:rFonts w:ascii="Arial" w:eastAsia="Calibri" w:hAnsi="Arial" w:cs="Arial"/>
          <w:sz w:val="22"/>
          <w:szCs w:val="22"/>
          <w:lang w:eastAsia="en-US"/>
        </w:rPr>
        <w:t>MZe</w:t>
      </w:r>
      <w:proofErr w:type="spellEnd"/>
      <w:r w:rsidRPr="00D01316">
        <w:rPr>
          <w:rFonts w:ascii="Arial" w:hAnsi="Arial" w:cs="Arial"/>
          <w:sz w:val="22"/>
          <w:szCs w:val="22"/>
        </w:rPr>
        <w:t xml:space="preserve">: </w:t>
      </w:r>
      <w:hyperlink r:id="rId12" w:history="1">
        <w:r w:rsidRPr="00D01316">
          <w:rPr>
            <w:rStyle w:val="Hypertextovodkaz"/>
            <w:rFonts w:ascii="Arial" w:eastAsia="Calibri" w:hAnsi="Arial" w:cs="Arial"/>
            <w:sz w:val="22"/>
            <w:szCs w:val="22"/>
          </w:rPr>
          <w:t>https://portal.mze.cz/public/portal/-q391535---vpA3rKup/</w:t>
        </w:r>
        <w:proofErr w:type="spellStart"/>
        <w:r w:rsidRPr="00D01316">
          <w:rPr>
            <w:rStyle w:val="Hypertextovodkaz"/>
            <w:rFonts w:ascii="Arial" w:eastAsia="Calibri" w:hAnsi="Arial" w:cs="Arial"/>
            <w:sz w:val="22"/>
            <w:szCs w:val="22"/>
          </w:rPr>
          <w:t>manual</w:t>
        </w:r>
        <w:proofErr w:type="spellEnd"/>
        <w:r w:rsidRPr="00D01316">
          <w:rPr>
            <w:rStyle w:val="Hypertextovodkaz"/>
            <w:rFonts w:ascii="Arial" w:eastAsia="Calibri" w:hAnsi="Arial" w:cs="Arial"/>
            <w:sz w:val="22"/>
            <w:szCs w:val="22"/>
          </w:rPr>
          <w:t>-</w:t>
        </w:r>
        <w:proofErr w:type="spellStart"/>
        <w:r w:rsidRPr="00D01316">
          <w:rPr>
            <w:rStyle w:val="Hypertextovodkaz"/>
            <w:rFonts w:ascii="Arial" w:eastAsia="Calibri" w:hAnsi="Arial" w:cs="Arial"/>
            <w:sz w:val="22"/>
            <w:szCs w:val="22"/>
          </w:rPr>
          <w:t>vizualniho</w:t>
        </w:r>
        <w:proofErr w:type="spellEnd"/>
        <w:r w:rsidRPr="00D01316">
          <w:rPr>
            <w:rStyle w:val="Hypertextovodkaz"/>
            <w:rFonts w:ascii="Arial" w:eastAsia="Calibri" w:hAnsi="Arial" w:cs="Arial"/>
            <w:sz w:val="22"/>
            <w:szCs w:val="22"/>
          </w:rPr>
          <w:t>-stylu-</w:t>
        </w:r>
        <w:proofErr w:type="spellStart"/>
        <w:r w:rsidRPr="00D01316">
          <w:rPr>
            <w:rStyle w:val="Hypertextovodkaz"/>
            <w:rFonts w:ascii="Arial" w:eastAsia="Calibri" w:hAnsi="Arial" w:cs="Arial"/>
            <w:sz w:val="22"/>
            <w:szCs w:val="22"/>
          </w:rPr>
          <w:t>mze</w:t>
        </w:r>
        <w:proofErr w:type="spellEnd"/>
      </w:hyperlink>
    </w:p>
    <w:p w14:paraId="544F415D" w14:textId="77777777" w:rsidR="0087686F" w:rsidRPr="008A52F6" w:rsidRDefault="0087686F" w:rsidP="0087686F">
      <w:pPr>
        <w:autoSpaceDE w:val="0"/>
        <w:autoSpaceDN w:val="0"/>
        <w:adjustRightInd w:val="0"/>
        <w:spacing w:before="120" w:after="120"/>
        <w:jc w:val="right"/>
        <w:rPr>
          <w:rFonts w:ascii="Arial" w:hAnsi="Arial" w:cs="Arial"/>
          <w:b/>
          <w:i/>
          <w:sz w:val="28"/>
        </w:rPr>
      </w:pPr>
      <w:r w:rsidRPr="008A52F6">
        <w:rPr>
          <w:rFonts w:ascii="Arial" w:hAnsi="Arial" w:cs="Arial"/>
          <w:b/>
          <w:i/>
          <w:sz w:val="28"/>
        </w:rPr>
        <w:lastRenderedPageBreak/>
        <w:t>Příloha č. 2 – Položkový rozpočet</w:t>
      </w:r>
    </w:p>
    <w:p w14:paraId="7F8B5E87" w14:textId="77777777" w:rsidR="0087686F" w:rsidRPr="00123CE0" w:rsidRDefault="0087686F" w:rsidP="00123CE0">
      <w:pPr>
        <w:autoSpaceDE w:val="0"/>
        <w:autoSpaceDN w:val="0"/>
        <w:adjustRightInd w:val="0"/>
        <w:spacing w:before="120" w:after="120"/>
        <w:rPr>
          <w:rFonts w:ascii="Arial" w:hAnsi="Arial" w:cs="Arial"/>
          <w:b/>
          <w:i/>
          <w:sz w:val="10"/>
          <w:szCs w:val="6"/>
        </w:rPr>
      </w:pPr>
    </w:p>
    <w:tbl>
      <w:tblPr>
        <w:tblW w:w="9629" w:type="dxa"/>
        <w:tblCellMar>
          <w:left w:w="70" w:type="dxa"/>
          <w:right w:w="70" w:type="dxa"/>
        </w:tblCellMar>
        <w:tblLook w:val="04A0" w:firstRow="1" w:lastRow="0" w:firstColumn="1" w:lastColumn="0" w:noHBand="0" w:noVBand="1"/>
      </w:tblPr>
      <w:tblGrid>
        <w:gridCol w:w="5377"/>
        <w:gridCol w:w="4252"/>
      </w:tblGrid>
      <w:tr w:rsidR="0087686F" w:rsidRPr="008A52F6" w14:paraId="10B79476" w14:textId="77777777" w:rsidTr="0097776E">
        <w:trPr>
          <w:trHeight w:val="315"/>
        </w:trPr>
        <w:tc>
          <w:tcPr>
            <w:tcW w:w="9629" w:type="dxa"/>
            <w:gridSpan w:val="2"/>
            <w:tcBorders>
              <w:top w:val="single" w:sz="8" w:space="0" w:color="auto"/>
              <w:left w:val="single" w:sz="8" w:space="0" w:color="auto"/>
              <w:bottom w:val="single" w:sz="8" w:space="0" w:color="auto"/>
              <w:right w:val="single" w:sz="8" w:space="0" w:color="000000"/>
            </w:tcBorders>
            <w:shd w:val="clear" w:color="000000" w:fill="DAE9F8"/>
            <w:noWrap/>
            <w:vAlign w:val="center"/>
            <w:hideMark/>
          </w:tcPr>
          <w:p w14:paraId="20B667C4"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 xml:space="preserve">DP 1 – MV OP RYBÁŘSTVÍ PRAHA </w:t>
            </w:r>
          </w:p>
        </w:tc>
      </w:tr>
      <w:tr w:rsidR="0087686F" w:rsidRPr="008A52F6" w14:paraId="2CFBDDB7" w14:textId="77777777" w:rsidTr="008211EB">
        <w:trPr>
          <w:trHeight w:val="362"/>
        </w:trPr>
        <w:tc>
          <w:tcPr>
            <w:tcW w:w="5377" w:type="dxa"/>
            <w:tcBorders>
              <w:top w:val="nil"/>
              <w:left w:val="single" w:sz="8" w:space="0" w:color="auto"/>
              <w:bottom w:val="single" w:sz="8" w:space="0" w:color="auto"/>
              <w:right w:val="nil"/>
            </w:tcBorders>
            <w:shd w:val="clear" w:color="auto" w:fill="auto"/>
            <w:noWrap/>
            <w:vAlign w:val="center"/>
            <w:hideMark/>
          </w:tcPr>
          <w:p w14:paraId="6DC72691"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Cena za 1 akci celkem bez DPH</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0C1F6F42"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133 000 Kč</w:t>
            </w:r>
          </w:p>
        </w:tc>
      </w:tr>
      <w:tr w:rsidR="0087686F" w:rsidRPr="008A52F6" w14:paraId="03322D66" w14:textId="77777777" w:rsidTr="008211EB">
        <w:trPr>
          <w:trHeight w:val="283"/>
        </w:trPr>
        <w:tc>
          <w:tcPr>
            <w:tcW w:w="5377" w:type="dxa"/>
            <w:tcBorders>
              <w:top w:val="nil"/>
              <w:left w:val="single" w:sz="8" w:space="0" w:color="auto"/>
              <w:bottom w:val="single" w:sz="8" w:space="0" w:color="auto"/>
              <w:right w:val="nil"/>
            </w:tcBorders>
            <w:shd w:val="clear" w:color="auto" w:fill="auto"/>
            <w:noWrap/>
            <w:vAlign w:val="center"/>
            <w:hideMark/>
          </w:tcPr>
          <w:p w14:paraId="55758BCC"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1980F48B"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27 930 Kč</w:t>
            </w:r>
          </w:p>
        </w:tc>
      </w:tr>
      <w:tr w:rsidR="0087686F" w:rsidRPr="008A52F6" w14:paraId="4167AA52" w14:textId="77777777" w:rsidTr="0097776E">
        <w:trPr>
          <w:trHeight w:val="315"/>
        </w:trPr>
        <w:tc>
          <w:tcPr>
            <w:tcW w:w="5377" w:type="dxa"/>
            <w:tcBorders>
              <w:top w:val="nil"/>
              <w:left w:val="single" w:sz="8" w:space="0" w:color="auto"/>
              <w:bottom w:val="single" w:sz="8" w:space="0" w:color="auto"/>
              <w:right w:val="nil"/>
            </w:tcBorders>
            <w:shd w:val="clear" w:color="000000" w:fill="A6C9EC"/>
            <w:noWrap/>
            <w:vAlign w:val="center"/>
            <w:hideMark/>
          </w:tcPr>
          <w:p w14:paraId="37045EAC"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Cena za 1 akci celkem s DPH</w:t>
            </w:r>
          </w:p>
        </w:tc>
        <w:tc>
          <w:tcPr>
            <w:tcW w:w="4252" w:type="dxa"/>
            <w:tcBorders>
              <w:top w:val="nil"/>
              <w:left w:val="single" w:sz="8" w:space="0" w:color="auto"/>
              <w:bottom w:val="single" w:sz="8" w:space="0" w:color="auto"/>
              <w:right w:val="single" w:sz="8" w:space="0" w:color="auto"/>
            </w:tcBorders>
            <w:shd w:val="clear" w:color="000000" w:fill="A6C9EC"/>
            <w:noWrap/>
            <w:vAlign w:val="center"/>
            <w:hideMark/>
          </w:tcPr>
          <w:p w14:paraId="3DB0C44E"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160 930 Kč</w:t>
            </w:r>
          </w:p>
        </w:tc>
      </w:tr>
      <w:tr w:rsidR="0087686F" w:rsidRPr="008A52F6" w14:paraId="1ADF14C0" w14:textId="77777777" w:rsidTr="0097776E">
        <w:trPr>
          <w:trHeight w:val="315"/>
        </w:trPr>
        <w:tc>
          <w:tcPr>
            <w:tcW w:w="5377" w:type="dxa"/>
            <w:tcBorders>
              <w:top w:val="nil"/>
              <w:left w:val="nil"/>
              <w:bottom w:val="nil"/>
              <w:right w:val="nil"/>
            </w:tcBorders>
            <w:shd w:val="clear" w:color="auto" w:fill="auto"/>
            <w:noWrap/>
            <w:vAlign w:val="center"/>
            <w:hideMark/>
          </w:tcPr>
          <w:p w14:paraId="40FDD84B" w14:textId="77777777" w:rsidR="0087686F" w:rsidRPr="008A52F6" w:rsidRDefault="0087686F" w:rsidP="008211EB">
            <w:pPr>
              <w:spacing w:line="240" w:lineRule="auto"/>
              <w:jc w:val="center"/>
              <w:rPr>
                <w:rFonts w:ascii="Arial" w:hAnsi="Arial" w:cs="Arial"/>
                <w:b/>
                <w:bCs/>
                <w:color w:val="000000"/>
                <w:sz w:val="20"/>
                <w:szCs w:val="20"/>
                <w:lang w:eastAsia="cs-CZ"/>
              </w:rPr>
            </w:pPr>
          </w:p>
        </w:tc>
        <w:tc>
          <w:tcPr>
            <w:tcW w:w="4252" w:type="dxa"/>
            <w:tcBorders>
              <w:top w:val="nil"/>
              <w:left w:val="nil"/>
              <w:bottom w:val="nil"/>
              <w:right w:val="nil"/>
            </w:tcBorders>
            <w:shd w:val="clear" w:color="auto" w:fill="auto"/>
            <w:noWrap/>
            <w:vAlign w:val="bottom"/>
            <w:hideMark/>
          </w:tcPr>
          <w:p w14:paraId="655F7A2E" w14:textId="77777777" w:rsidR="0087686F" w:rsidRPr="008A52F6" w:rsidRDefault="0087686F" w:rsidP="008211EB">
            <w:pPr>
              <w:spacing w:line="240" w:lineRule="auto"/>
              <w:jc w:val="both"/>
              <w:rPr>
                <w:rFonts w:ascii="Arial" w:hAnsi="Arial" w:cs="Arial"/>
                <w:sz w:val="20"/>
                <w:szCs w:val="20"/>
                <w:lang w:eastAsia="cs-CZ"/>
              </w:rPr>
            </w:pPr>
          </w:p>
        </w:tc>
      </w:tr>
      <w:tr w:rsidR="0087686F" w:rsidRPr="008A52F6" w14:paraId="57CACE75" w14:textId="77777777" w:rsidTr="0097776E">
        <w:trPr>
          <w:trHeight w:val="315"/>
        </w:trPr>
        <w:tc>
          <w:tcPr>
            <w:tcW w:w="9629" w:type="dxa"/>
            <w:gridSpan w:val="2"/>
            <w:tcBorders>
              <w:top w:val="single" w:sz="8" w:space="0" w:color="auto"/>
              <w:left w:val="single" w:sz="8" w:space="0" w:color="auto"/>
              <w:bottom w:val="single" w:sz="8" w:space="0" w:color="auto"/>
              <w:right w:val="single" w:sz="8" w:space="0" w:color="000000"/>
            </w:tcBorders>
            <w:shd w:val="clear" w:color="000000" w:fill="DAF2D0"/>
            <w:noWrap/>
            <w:vAlign w:val="center"/>
            <w:hideMark/>
          </w:tcPr>
          <w:p w14:paraId="7B2BBBA6"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 xml:space="preserve">DP 2 – MV OP RYBÁŘSTVÍ VÝJEZDNÍ </w:t>
            </w:r>
          </w:p>
        </w:tc>
      </w:tr>
      <w:tr w:rsidR="0087686F" w:rsidRPr="008A52F6" w14:paraId="5F80E031" w14:textId="77777777" w:rsidTr="0097776E">
        <w:trPr>
          <w:trHeight w:val="315"/>
        </w:trPr>
        <w:tc>
          <w:tcPr>
            <w:tcW w:w="5377" w:type="dxa"/>
            <w:tcBorders>
              <w:top w:val="nil"/>
              <w:left w:val="single" w:sz="8" w:space="0" w:color="auto"/>
              <w:bottom w:val="single" w:sz="8" w:space="0" w:color="auto"/>
              <w:right w:val="nil"/>
            </w:tcBorders>
            <w:shd w:val="clear" w:color="auto" w:fill="auto"/>
            <w:noWrap/>
            <w:vAlign w:val="center"/>
            <w:hideMark/>
          </w:tcPr>
          <w:p w14:paraId="1A5F41C9"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Cena za 1 akci celkem bez DPH</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536B8958"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165 000 Kč</w:t>
            </w:r>
          </w:p>
        </w:tc>
      </w:tr>
      <w:tr w:rsidR="0087686F" w:rsidRPr="008A52F6" w14:paraId="7B08ACC2" w14:textId="77777777" w:rsidTr="0097776E">
        <w:trPr>
          <w:trHeight w:val="315"/>
        </w:trPr>
        <w:tc>
          <w:tcPr>
            <w:tcW w:w="5377" w:type="dxa"/>
            <w:tcBorders>
              <w:top w:val="nil"/>
              <w:left w:val="single" w:sz="8" w:space="0" w:color="auto"/>
              <w:bottom w:val="single" w:sz="8" w:space="0" w:color="auto"/>
              <w:right w:val="nil"/>
            </w:tcBorders>
            <w:shd w:val="clear" w:color="auto" w:fill="auto"/>
            <w:noWrap/>
            <w:vAlign w:val="center"/>
            <w:hideMark/>
          </w:tcPr>
          <w:p w14:paraId="6E258EDD"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31E6B709"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34 650 Kč</w:t>
            </w:r>
          </w:p>
        </w:tc>
      </w:tr>
      <w:tr w:rsidR="0087686F" w:rsidRPr="008A52F6" w14:paraId="1B14DE80" w14:textId="77777777" w:rsidTr="0097776E">
        <w:trPr>
          <w:trHeight w:val="315"/>
        </w:trPr>
        <w:tc>
          <w:tcPr>
            <w:tcW w:w="5377" w:type="dxa"/>
            <w:tcBorders>
              <w:top w:val="nil"/>
              <w:left w:val="single" w:sz="8" w:space="0" w:color="auto"/>
              <w:bottom w:val="single" w:sz="8" w:space="0" w:color="auto"/>
              <w:right w:val="nil"/>
            </w:tcBorders>
            <w:shd w:val="clear" w:color="000000" w:fill="DAF2D0"/>
            <w:noWrap/>
            <w:vAlign w:val="center"/>
            <w:hideMark/>
          </w:tcPr>
          <w:p w14:paraId="16D87C2D"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Cena za 1 akci celkem s DPH</w:t>
            </w:r>
          </w:p>
        </w:tc>
        <w:tc>
          <w:tcPr>
            <w:tcW w:w="4252" w:type="dxa"/>
            <w:tcBorders>
              <w:top w:val="nil"/>
              <w:left w:val="single" w:sz="8" w:space="0" w:color="auto"/>
              <w:bottom w:val="single" w:sz="8" w:space="0" w:color="auto"/>
              <w:right w:val="single" w:sz="8" w:space="0" w:color="auto"/>
            </w:tcBorders>
            <w:shd w:val="clear" w:color="000000" w:fill="DAF2D0"/>
            <w:noWrap/>
            <w:vAlign w:val="center"/>
            <w:hideMark/>
          </w:tcPr>
          <w:p w14:paraId="0A207AD4"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199 650 Kč</w:t>
            </w:r>
          </w:p>
        </w:tc>
      </w:tr>
      <w:tr w:rsidR="0087686F" w:rsidRPr="008A52F6" w14:paraId="5A394633" w14:textId="77777777" w:rsidTr="0097776E">
        <w:trPr>
          <w:trHeight w:val="315"/>
        </w:trPr>
        <w:tc>
          <w:tcPr>
            <w:tcW w:w="5377" w:type="dxa"/>
            <w:tcBorders>
              <w:top w:val="nil"/>
              <w:left w:val="single" w:sz="8" w:space="0" w:color="auto"/>
              <w:bottom w:val="single" w:sz="8" w:space="0" w:color="auto"/>
              <w:right w:val="nil"/>
            </w:tcBorders>
            <w:shd w:val="clear" w:color="000000" w:fill="B5E6A2"/>
            <w:noWrap/>
            <w:vAlign w:val="center"/>
            <w:hideMark/>
          </w:tcPr>
          <w:p w14:paraId="0AA892EB"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Cena za 2 akce celkem bez DPH</w:t>
            </w:r>
          </w:p>
        </w:tc>
        <w:tc>
          <w:tcPr>
            <w:tcW w:w="4252" w:type="dxa"/>
            <w:tcBorders>
              <w:top w:val="nil"/>
              <w:left w:val="single" w:sz="8" w:space="0" w:color="auto"/>
              <w:bottom w:val="single" w:sz="8" w:space="0" w:color="auto"/>
              <w:right w:val="single" w:sz="8" w:space="0" w:color="auto"/>
            </w:tcBorders>
            <w:shd w:val="clear" w:color="000000" w:fill="B5E6A2"/>
            <w:noWrap/>
            <w:vAlign w:val="center"/>
            <w:hideMark/>
          </w:tcPr>
          <w:p w14:paraId="0019009D"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330 000 Kč</w:t>
            </w:r>
          </w:p>
        </w:tc>
      </w:tr>
      <w:tr w:rsidR="0087686F" w:rsidRPr="008A52F6" w14:paraId="3186C041" w14:textId="77777777" w:rsidTr="0097776E">
        <w:trPr>
          <w:trHeight w:val="315"/>
        </w:trPr>
        <w:tc>
          <w:tcPr>
            <w:tcW w:w="5377" w:type="dxa"/>
            <w:tcBorders>
              <w:top w:val="nil"/>
              <w:left w:val="single" w:sz="8" w:space="0" w:color="auto"/>
              <w:bottom w:val="single" w:sz="8" w:space="0" w:color="auto"/>
              <w:right w:val="nil"/>
            </w:tcBorders>
            <w:shd w:val="clear" w:color="000000" w:fill="B5E6A2"/>
            <w:noWrap/>
            <w:vAlign w:val="center"/>
            <w:hideMark/>
          </w:tcPr>
          <w:p w14:paraId="6246F116"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000000" w:fill="B5E6A2"/>
            <w:noWrap/>
            <w:vAlign w:val="center"/>
            <w:hideMark/>
          </w:tcPr>
          <w:p w14:paraId="569BC94F"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69 300 Kč</w:t>
            </w:r>
          </w:p>
        </w:tc>
      </w:tr>
      <w:tr w:rsidR="0087686F" w:rsidRPr="008A52F6" w14:paraId="7C01644A" w14:textId="77777777" w:rsidTr="0097776E">
        <w:trPr>
          <w:trHeight w:val="315"/>
        </w:trPr>
        <w:tc>
          <w:tcPr>
            <w:tcW w:w="5377" w:type="dxa"/>
            <w:tcBorders>
              <w:top w:val="nil"/>
              <w:left w:val="single" w:sz="8" w:space="0" w:color="auto"/>
              <w:bottom w:val="single" w:sz="8" w:space="0" w:color="auto"/>
              <w:right w:val="nil"/>
            </w:tcBorders>
            <w:shd w:val="clear" w:color="000000" w:fill="B5E6A2"/>
            <w:noWrap/>
            <w:vAlign w:val="center"/>
            <w:hideMark/>
          </w:tcPr>
          <w:p w14:paraId="198A4E50"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Cena za 2 akce celkem s DPH</w:t>
            </w:r>
          </w:p>
        </w:tc>
        <w:tc>
          <w:tcPr>
            <w:tcW w:w="4252" w:type="dxa"/>
            <w:tcBorders>
              <w:top w:val="nil"/>
              <w:left w:val="single" w:sz="8" w:space="0" w:color="auto"/>
              <w:bottom w:val="single" w:sz="8" w:space="0" w:color="auto"/>
              <w:right w:val="single" w:sz="8" w:space="0" w:color="auto"/>
            </w:tcBorders>
            <w:shd w:val="clear" w:color="000000" w:fill="B5E6A2"/>
            <w:noWrap/>
            <w:vAlign w:val="center"/>
            <w:hideMark/>
          </w:tcPr>
          <w:p w14:paraId="69EB1E97"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399 300 Kč</w:t>
            </w:r>
          </w:p>
        </w:tc>
      </w:tr>
      <w:tr w:rsidR="0087686F" w:rsidRPr="008A52F6" w14:paraId="7EC9F88C" w14:textId="77777777" w:rsidTr="0097776E">
        <w:trPr>
          <w:trHeight w:val="315"/>
        </w:trPr>
        <w:tc>
          <w:tcPr>
            <w:tcW w:w="5377" w:type="dxa"/>
            <w:tcBorders>
              <w:top w:val="nil"/>
              <w:left w:val="nil"/>
              <w:bottom w:val="nil"/>
              <w:right w:val="nil"/>
            </w:tcBorders>
            <w:shd w:val="clear" w:color="auto" w:fill="auto"/>
            <w:noWrap/>
            <w:vAlign w:val="center"/>
            <w:hideMark/>
          </w:tcPr>
          <w:p w14:paraId="5C715820" w14:textId="77777777" w:rsidR="0087686F" w:rsidRPr="008A52F6" w:rsidRDefault="0087686F" w:rsidP="008211EB">
            <w:pPr>
              <w:spacing w:line="240" w:lineRule="auto"/>
              <w:jc w:val="center"/>
              <w:rPr>
                <w:rFonts w:ascii="Arial" w:hAnsi="Arial" w:cs="Arial"/>
                <w:b/>
                <w:bCs/>
                <w:color w:val="000000"/>
                <w:sz w:val="20"/>
                <w:szCs w:val="20"/>
                <w:lang w:eastAsia="cs-CZ"/>
              </w:rPr>
            </w:pPr>
          </w:p>
        </w:tc>
        <w:tc>
          <w:tcPr>
            <w:tcW w:w="4252" w:type="dxa"/>
            <w:tcBorders>
              <w:top w:val="nil"/>
              <w:left w:val="nil"/>
              <w:bottom w:val="nil"/>
              <w:right w:val="nil"/>
            </w:tcBorders>
            <w:shd w:val="clear" w:color="auto" w:fill="auto"/>
            <w:noWrap/>
            <w:vAlign w:val="bottom"/>
            <w:hideMark/>
          </w:tcPr>
          <w:p w14:paraId="034EBD8A" w14:textId="77777777" w:rsidR="0087686F" w:rsidRPr="008A52F6" w:rsidRDefault="0087686F" w:rsidP="008211EB">
            <w:pPr>
              <w:spacing w:line="240" w:lineRule="auto"/>
              <w:jc w:val="both"/>
              <w:rPr>
                <w:rFonts w:ascii="Arial" w:hAnsi="Arial" w:cs="Arial"/>
                <w:sz w:val="20"/>
                <w:szCs w:val="20"/>
                <w:lang w:eastAsia="cs-CZ"/>
              </w:rPr>
            </w:pPr>
          </w:p>
        </w:tc>
      </w:tr>
      <w:tr w:rsidR="0087686F" w:rsidRPr="008A52F6" w14:paraId="326674B6" w14:textId="77777777" w:rsidTr="0097776E">
        <w:trPr>
          <w:trHeight w:val="315"/>
        </w:trPr>
        <w:tc>
          <w:tcPr>
            <w:tcW w:w="9629" w:type="dxa"/>
            <w:gridSpan w:val="2"/>
            <w:tcBorders>
              <w:top w:val="single" w:sz="8" w:space="0" w:color="auto"/>
              <w:left w:val="single" w:sz="8" w:space="0" w:color="auto"/>
              <w:bottom w:val="single" w:sz="8" w:space="0" w:color="auto"/>
              <w:right w:val="single" w:sz="8" w:space="0" w:color="000000"/>
            </w:tcBorders>
            <w:shd w:val="clear" w:color="000000" w:fill="FBE2D5"/>
            <w:noWrap/>
            <w:vAlign w:val="center"/>
            <w:hideMark/>
          </w:tcPr>
          <w:p w14:paraId="25511384"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 xml:space="preserve">DP 3 – KONFERENCE </w:t>
            </w:r>
          </w:p>
        </w:tc>
      </w:tr>
      <w:tr w:rsidR="0087686F" w:rsidRPr="008A52F6" w14:paraId="3C798939" w14:textId="77777777" w:rsidTr="0097776E">
        <w:trPr>
          <w:trHeight w:val="315"/>
        </w:trPr>
        <w:tc>
          <w:tcPr>
            <w:tcW w:w="5377" w:type="dxa"/>
            <w:tcBorders>
              <w:top w:val="nil"/>
              <w:left w:val="single" w:sz="8" w:space="0" w:color="auto"/>
              <w:bottom w:val="single" w:sz="8" w:space="0" w:color="auto"/>
              <w:right w:val="nil"/>
            </w:tcBorders>
            <w:shd w:val="clear" w:color="auto" w:fill="auto"/>
            <w:noWrap/>
            <w:vAlign w:val="center"/>
            <w:hideMark/>
          </w:tcPr>
          <w:p w14:paraId="1F984814"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Cena za 1 akci celkem bez DPH</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3011F890"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201 000 Kč</w:t>
            </w:r>
          </w:p>
        </w:tc>
      </w:tr>
      <w:tr w:rsidR="0087686F" w:rsidRPr="008A52F6" w14:paraId="62B92AAC" w14:textId="77777777" w:rsidTr="0097776E">
        <w:trPr>
          <w:trHeight w:val="315"/>
        </w:trPr>
        <w:tc>
          <w:tcPr>
            <w:tcW w:w="5377" w:type="dxa"/>
            <w:tcBorders>
              <w:top w:val="nil"/>
              <w:left w:val="single" w:sz="8" w:space="0" w:color="auto"/>
              <w:bottom w:val="single" w:sz="8" w:space="0" w:color="auto"/>
              <w:right w:val="nil"/>
            </w:tcBorders>
            <w:shd w:val="clear" w:color="auto" w:fill="auto"/>
            <w:noWrap/>
            <w:vAlign w:val="center"/>
            <w:hideMark/>
          </w:tcPr>
          <w:p w14:paraId="1D92328A"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0CA9A204"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42 210Kč</w:t>
            </w:r>
          </w:p>
        </w:tc>
      </w:tr>
      <w:tr w:rsidR="0087686F" w:rsidRPr="008A52F6" w14:paraId="4D469876" w14:textId="77777777" w:rsidTr="0097776E">
        <w:trPr>
          <w:trHeight w:val="315"/>
        </w:trPr>
        <w:tc>
          <w:tcPr>
            <w:tcW w:w="5377" w:type="dxa"/>
            <w:tcBorders>
              <w:top w:val="nil"/>
              <w:left w:val="single" w:sz="8" w:space="0" w:color="auto"/>
              <w:bottom w:val="single" w:sz="8" w:space="0" w:color="auto"/>
              <w:right w:val="nil"/>
            </w:tcBorders>
            <w:shd w:val="clear" w:color="000000" w:fill="FBE2D5"/>
            <w:noWrap/>
            <w:vAlign w:val="center"/>
            <w:hideMark/>
          </w:tcPr>
          <w:p w14:paraId="74A703AA"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Cena za 1 akci celkem s DPH</w:t>
            </w:r>
          </w:p>
        </w:tc>
        <w:tc>
          <w:tcPr>
            <w:tcW w:w="4252" w:type="dxa"/>
            <w:tcBorders>
              <w:top w:val="nil"/>
              <w:left w:val="single" w:sz="8" w:space="0" w:color="auto"/>
              <w:bottom w:val="single" w:sz="8" w:space="0" w:color="auto"/>
              <w:right w:val="single" w:sz="8" w:space="0" w:color="auto"/>
            </w:tcBorders>
            <w:shd w:val="clear" w:color="000000" w:fill="FBE2D5"/>
            <w:noWrap/>
            <w:vAlign w:val="center"/>
            <w:hideMark/>
          </w:tcPr>
          <w:p w14:paraId="46448246"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243 210 Kč</w:t>
            </w:r>
          </w:p>
        </w:tc>
      </w:tr>
      <w:tr w:rsidR="0087686F" w:rsidRPr="008A52F6" w14:paraId="2E890D6A" w14:textId="77777777" w:rsidTr="0097776E">
        <w:trPr>
          <w:trHeight w:val="315"/>
        </w:trPr>
        <w:tc>
          <w:tcPr>
            <w:tcW w:w="5377" w:type="dxa"/>
            <w:tcBorders>
              <w:top w:val="nil"/>
              <w:left w:val="single" w:sz="8" w:space="0" w:color="auto"/>
              <w:bottom w:val="single" w:sz="8" w:space="0" w:color="auto"/>
              <w:right w:val="nil"/>
            </w:tcBorders>
            <w:shd w:val="clear" w:color="000000" w:fill="F7C7AC"/>
            <w:noWrap/>
            <w:vAlign w:val="center"/>
            <w:hideMark/>
          </w:tcPr>
          <w:p w14:paraId="2853C953"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Cena za 3 akce celkem bez DPH</w:t>
            </w:r>
          </w:p>
        </w:tc>
        <w:tc>
          <w:tcPr>
            <w:tcW w:w="4252" w:type="dxa"/>
            <w:tcBorders>
              <w:top w:val="nil"/>
              <w:left w:val="single" w:sz="8" w:space="0" w:color="auto"/>
              <w:bottom w:val="single" w:sz="8" w:space="0" w:color="auto"/>
              <w:right w:val="single" w:sz="8" w:space="0" w:color="auto"/>
            </w:tcBorders>
            <w:shd w:val="clear" w:color="000000" w:fill="F7C7AC"/>
            <w:noWrap/>
            <w:vAlign w:val="center"/>
            <w:hideMark/>
          </w:tcPr>
          <w:p w14:paraId="315F428E"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603 000 Kč</w:t>
            </w:r>
          </w:p>
        </w:tc>
      </w:tr>
      <w:tr w:rsidR="0087686F" w:rsidRPr="008A52F6" w14:paraId="2A6056D0" w14:textId="77777777" w:rsidTr="0097776E">
        <w:trPr>
          <w:trHeight w:val="315"/>
        </w:trPr>
        <w:tc>
          <w:tcPr>
            <w:tcW w:w="5377" w:type="dxa"/>
            <w:tcBorders>
              <w:top w:val="nil"/>
              <w:left w:val="single" w:sz="8" w:space="0" w:color="auto"/>
              <w:bottom w:val="single" w:sz="8" w:space="0" w:color="auto"/>
              <w:right w:val="nil"/>
            </w:tcBorders>
            <w:shd w:val="clear" w:color="000000" w:fill="F7C7AC"/>
            <w:noWrap/>
            <w:vAlign w:val="center"/>
            <w:hideMark/>
          </w:tcPr>
          <w:p w14:paraId="5AD46E74"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000000" w:fill="F7C7AC"/>
            <w:noWrap/>
            <w:vAlign w:val="center"/>
            <w:hideMark/>
          </w:tcPr>
          <w:p w14:paraId="229E34E7"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126 630 Kč</w:t>
            </w:r>
          </w:p>
        </w:tc>
      </w:tr>
      <w:tr w:rsidR="0087686F" w:rsidRPr="008A52F6" w14:paraId="50F7E902" w14:textId="77777777" w:rsidTr="0097776E">
        <w:trPr>
          <w:trHeight w:val="315"/>
        </w:trPr>
        <w:tc>
          <w:tcPr>
            <w:tcW w:w="5377" w:type="dxa"/>
            <w:tcBorders>
              <w:top w:val="nil"/>
              <w:left w:val="single" w:sz="8" w:space="0" w:color="auto"/>
              <w:bottom w:val="single" w:sz="8" w:space="0" w:color="auto"/>
              <w:right w:val="nil"/>
            </w:tcBorders>
            <w:shd w:val="clear" w:color="000000" w:fill="F7C7AC"/>
            <w:noWrap/>
            <w:vAlign w:val="center"/>
            <w:hideMark/>
          </w:tcPr>
          <w:p w14:paraId="4CEF3BAF"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Cena za 3 akce celkem s DPH</w:t>
            </w:r>
          </w:p>
        </w:tc>
        <w:tc>
          <w:tcPr>
            <w:tcW w:w="4252" w:type="dxa"/>
            <w:tcBorders>
              <w:top w:val="nil"/>
              <w:left w:val="single" w:sz="8" w:space="0" w:color="auto"/>
              <w:bottom w:val="single" w:sz="8" w:space="0" w:color="auto"/>
              <w:right w:val="single" w:sz="8" w:space="0" w:color="auto"/>
            </w:tcBorders>
            <w:shd w:val="clear" w:color="000000" w:fill="F7C7AC"/>
            <w:noWrap/>
            <w:vAlign w:val="center"/>
            <w:hideMark/>
          </w:tcPr>
          <w:p w14:paraId="10D1856A"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729 630 Kč</w:t>
            </w:r>
          </w:p>
        </w:tc>
      </w:tr>
    </w:tbl>
    <w:p w14:paraId="51B2BFBA" w14:textId="77777777" w:rsidR="0087686F" w:rsidRPr="008A52F6" w:rsidRDefault="0087686F" w:rsidP="0087686F">
      <w:pPr>
        <w:autoSpaceDE w:val="0"/>
        <w:autoSpaceDN w:val="0"/>
        <w:adjustRightInd w:val="0"/>
        <w:spacing w:before="120" w:after="120"/>
        <w:jc w:val="both"/>
        <w:rPr>
          <w:rFonts w:ascii="Arial" w:hAnsi="Arial" w:cs="Arial"/>
          <w:b/>
          <w:i/>
          <w:sz w:val="20"/>
          <w:szCs w:val="20"/>
        </w:rPr>
      </w:pPr>
    </w:p>
    <w:tbl>
      <w:tblPr>
        <w:tblW w:w="9629" w:type="dxa"/>
        <w:tblCellMar>
          <w:left w:w="70" w:type="dxa"/>
          <w:right w:w="70" w:type="dxa"/>
        </w:tblCellMar>
        <w:tblLook w:val="04A0" w:firstRow="1" w:lastRow="0" w:firstColumn="1" w:lastColumn="0" w:noHBand="0" w:noVBand="1"/>
      </w:tblPr>
      <w:tblGrid>
        <w:gridCol w:w="5377"/>
        <w:gridCol w:w="4252"/>
      </w:tblGrid>
      <w:tr w:rsidR="0087686F" w:rsidRPr="008A52F6" w14:paraId="223A1400" w14:textId="77777777" w:rsidTr="0097776E">
        <w:trPr>
          <w:trHeight w:val="315"/>
        </w:trPr>
        <w:tc>
          <w:tcPr>
            <w:tcW w:w="9629" w:type="dxa"/>
            <w:gridSpan w:val="2"/>
            <w:tcBorders>
              <w:top w:val="single" w:sz="8" w:space="0" w:color="auto"/>
              <w:left w:val="single" w:sz="8" w:space="0" w:color="auto"/>
              <w:bottom w:val="single" w:sz="8" w:space="0" w:color="auto"/>
              <w:right w:val="single" w:sz="8" w:space="0" w:color="000000"/>
            </w:tcBorders>
            <w:shd w:val="clear" w:color="auto" w:fill="F2DBDB" w:themeFill="accent2" w:themeFillTint="33"/>
            <w:noWrap/>
            <w:vAlign w:val="center"/>
            <w:hideMark/>
          </w:tcPr>
          <w:p w14:paraId="51721FC8"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CELKOVÁ CENA ZA VŠECHNA DÍLČÍ PLNĚNÍ V LETECH 2024–2026</w:t>
            </w:r>
          </w:p>
        </w:tc>
      </w:tr>
      <w:tr w:rsidR="0087686F" w:rsidRPr="008A52F6" w14:paraId="4BD19B06" w14:textId="77777777" w:rsidTr="0097776E">
        <w:trPr>
          <w:trHeight w:val="315"/>
        </w:trPr>
        <w:tc>
          <w:tcPr>
            <w:tcW w:w="5377" w:type="dxa"/>
            <w:tcBorders>
              <w:top w:val="nil"/>
              <w:left w:val="single" w:sz="8" w:space="0" w:color="auto"/>
              <w:bottom w:val="single" w:sz="8" w:space="0" w:color="auto"/>
              <w:right w:val="nil"/>
            </w:tcBorders>
            <w:shd w:val="clear" w:color="auto" w:fill="E5B8B7" w:themeFill="accent2" w:themeFillTint="66"/>
            <w:noWrap/>
            <w:vAlign w:val="center"/>
            <w:hideMark/>
          </w:tcPr>
          <w:p w14:paraId="291DFD66"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Celková cena bez DPH (celkem za 1 akci DP1, 2 akce DP2 a 3 akce DP3)</w:t>
            </w:r>
          </w:p>
        </w:tc>
        <w:tc>
          <w:tcPr>
            <w:tcW w:w="4252" w:type="dxa"/>
            <w:tcBorders>
              <w:top w:val="nil"/>
              <w:left w:val="single" w:sz="8" w:space="0" w:color="auto"/>
              <w:bottom w:val="single" w:sz="8" w:space="0" w:color="auto"/>
              <w:right w:val="single" w:sz="8" w:space="0" w:color="auto"/>
            </w:tcBorders>
            <w:shd w:val="clear" w:color="auto" w:fill="E5B8B7" w:themeFill="accent2" w:themeFillTint="66"/>
            <w:noWrap/>
            <w:vAlign w:val="center"/>
            <w:hideMark/>
          </w:tcPr>
          <w:p w14:paraId="7E8EEAC6"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1 066 000 Kč</w:t>
            </w:r>
          </w:p>
        </w:tc>
      </w:tr>
      <w:tr w:rsidR="0087686F" w:rsidRPr="008A52F6" w14:paraId="76524E8E" w14:textId="77777777" w:rsidTr="0097776E">
        <w:trPr>
          <w:trHeight w:val="315"/>
        </w:trPr>
        <w:tc>
          <w:tcPr>
            <w:tcW w:w="5377" w:type="dxa"/>
            <w:tcBorders>
              <w:top w:val="nil"/>
              <w:left w:val="single" w:sz="8" w:space="0" w:color="auto"/>
              <w:bottom w:val="single" w:sz="8" w:space="0" w:color="auto"/>
              <w:right w:val="nil"/>
            </w:tcBorders>
            <w:shd w:val="clear" w:color="auto" w:fill="E5B8B7" w:themeFill="accent2" w:themeFillTint="66"/>
            <w:noWrap/>
            <w:vAlign w:val="center"/>
            <w:hideMark/>
          </w:tcPr>
          <w:p w14:paraId="43352100" w14:textId="77777777" w:rsidR="0087686F" w:rsidRPr="008A52F6" w:rsidRDefault="0087686F" w:rsidP="008211EB">
            <w:pPr>
              <w:spacing w:line="240" w:lineRule="auto"/>
              <w:rPr>
                <w:rFonts w:ascii="Arial" w:hAnsi="Arial" w:cs="Arial"/>
                <w:color w:val="000000"/>
                <w:sz w:val="20"/>
                <w:szCs w:val="20"/>
                <w:lang w:eastAsia="cs-CZ"/>
              </w:rPr>
            </w:pPr>
            <w:r w:rsidRPr="008A52F6">
              <w:rPr>
                <w:rFonts w:ascii="Arial" w:hAnsi="Arial" w:cs="Arial"/>
                <w:color w:val="000000"/>
                <w:sz w:val="20"/>
                <w:szCs w:val="20"/>
                <w:lang w:eastAsia="cs-CZ"/>
              </w:rPr>
              <w:t>DPH</w:t>
            </w:r>
            <w:r w:rsidRPr="008A52F6">
              <w:rPr>
                <w:rFonts w:ascii="Arial" w:hAnsi="Arial" w:cs="Arial"/>
                <w:color w:val="FF0000"/>
                <w:sz w:val="20"/>
                <w:szCs w:val="20"/>
                <w:lang w:eastAsia="cs-CZ"/>
              </w:rPr>
              <w:t xml:space="preserve"> 21</w:t>
            </w:r>
            <w:r w:rsidRPr="008A52F6">
              <w:rPr>
                <w:rFonts w:ascii="Arial" w:hAnsi="Arial" w:cs="Arial"/>
                <w:color w:val="000000"/>
                <w:sz w:val="20"/>
                <w:szCs w:val="20"/>
                <w:lang w:eastAsia="cs-CZ"/>
              </w:rPr>
              <w:t xml:space="preserve"> %</w:t>
            </w:r>
          </w:p>
        </w:tc>
        <w:tc>
          <w:tcPr>
            <w:tcW w:w="4252" w:type="dxa"/>
            <w:tcBorders>
              <w:top w:val="nil"/>
              <w:left w:val="single" w:sz="8" w:space="0" w:color="auto"/>
              <w:bottom w:val="single" w:sz="8" w:space="0" w:color="auto"/>
              <w:right w:val="single" w:sz="8" w:space="0" w:color="auto"/>
            </w:tcBorders>
            <w:shd w:val="clear" w:color="auto" w:fill="E5B8B7" w:themeFill="accent2" w:themeFillTint="66"/>
            <w:noWrap/>
            <w:vAlign w:val="center"/>
            <w:hideMark/>
          </w:tcPr>
          <w:p w14:paraId="683FE573" w14:textId="77777777" w:rsidR="0087686F" w:rsidRPr="008A52F6" w:rsidRDefault="0087686F" w:rsidP="008211EB">
            <w:pPr>
              <w:spacing w:line="240" w:lineRule="auto"/>
              <w:jc w:val="center"/>
              <w:rPr>
                <w:rFonts w:ascii="Arial" w:hAnsi="Arial" w:cs="Arial"/>
                <w:color w:val="000000"/>
                <w:sz w:val="20"/>
                <w:szCs w:val="20"/>
                <w:lang w:eastAsia="cs-CZ"/>
              </w:rPr>
            </w:pPr>
            <w:r w:rsidRPr="008A52F6">
              <w:rPr>
                <w:rFonts w:ascii="Arial" w:hAnsi="Arial" w:cs="Arial"/>
                <w:color w:val="000000"/>
                <w:sz w:val="20"/>
                <w:szCs w:val="20"/>
                <w:lang w:eastAsia="cs-CZ"/>
              </w:rPr>
              <w:t>223 860 Kč</w:t>
            </w:r>
          </w:p>
        </w:tc>
      </w:tr>
      <w:tr w:rsidR="0087686F" w:rsidRPr="008A52F6" w14:paraId="66C7422D" w14:textId="77777777" w:rsidTr="0097776E">
        <w:trPr>
          <w:trHeight w:val="315"/>
        </w:trPr>
        <w:tc>
          <w:tcPr>
            <w:tcW w:w="5377" w:type="dxa"/>
            <w:tcBorders>
              <w:top w:val="nil"/>
              <w:left w:val="single" w:sz="8" w:space="0" w:color="auto"/>
              <w:bottom w:val="single" w:sz="8" w:space="0" w:color="auto"/>
              <w:right w:val="nil"/>
            </w:tcBorders>
            <w:shd w:val="clear" w:color="auto" w:fill="E5B8B7" w:themeFill="accent2" w:themeFillTint="66"/>
            <w:noWrap/>
            <w:vAlign w:val="center"/>
            <w:hideMark/>
          </w:tcPr>
          <w:p w14:paraId="4E9C9F5C" w14:textId="77777777" w:rsidR="0087686F" w:rsidRPr="008A52F6" w:rsidRDefault="0087686F" w:rsidP="008211EB">
            <w:pPr>
              <w:spacing w:line="240" w:lineRule="auto"/>
              <w:rPr>
                <w:rFonts w:ascii="Arial" w:hAnsi="Arial" w:cs="Arial"/>
                <w:b/>
                <w:bCs/>
                <w:color w:val="000000"/>
                <w:sz w:val="20"/>
                <w:szCs w:val="20"/>
                <w:lang w:eastAsia="cs-CZ"/>
              </w:rPr>
            </w:pPr>
            <w:r w:rsidRPr="008A52F6">
              <w:rPr>
                <w:rFonts w:ascii="Arial" w:hAnsi="Arial" w:cs="Arial"/>
                <w:b/>
                <w:bCs/>
                <w:color w:val="000000"/>
                <w:sz w:val="20"/>
                <w:szCs w:val="20"/>
                <w:lang w:eastAsia="cs-CZ"/>
              </w:rPr>
              <w:t>Celková cena (celkem za 1 akci DP1, 2 akce DP2 a 3 akce DP3) s DPH</w:t>
            </w:r>
          </w:p>
        </w:tc>
        <w:tc>
          <w:tcPr>
            <w:tcW w:w="4252" w:type="dxa"/>
            <w:tcBorders>
              <w:top w:val="nil"/>
              <w:left w:val="single" w:sz="8" w:space="0" w:color="auto"/>
              <w:bottom w:val="single" w:sz="8" w:space="0" w:color="auto"/>
              <w:right w:val="single" w:sz="8" w:space="0" w:color="auto"/>
            </w:tcBorders>
            <w:shd w:val="clear" w:color="auto" w:fill="E5B8B7" w:themeFill="accent2" w:themeFillTint="66"/>
            <w:noWrap/>
            <w:vAlign w:val="center"/>
            <w:hideMark/>
          </w:tcPr>
          <w:p w14:paraId="699A7D56" w14:textId="77777777" w:rsidR="0087686F" w:rsidRPr="008A52F6" w:rsidRDefault="0087686F" w:rsidP="008211EB">
            <w:pPr>
              <w:spacing w:line="240" w:lineRule="auto"/>
              <w:jc w:val="center"/>
              <w:rPr>
                <w:rFonts w:ascii="Arial" w:hAnsi="Arial" w:cs="Arial"/>
                <w:b/>
                <w:bCs/>
                <w:color w:val="000000"/>
                <w:sz w:val="20"/>
                <w:szCs w:val="20"/>
                <w:lang w:eastAsia="cs-CZ"/>
              </w:rPr>
            </w:pPr>
            <w:r w:rsidRPr="008A52F6">
              <w:rPr>
                <w:rFonts w:ascii="Arial" w:hAnsi="Arial" w:cs="Arial"/>
                <w:b/>
                <w:bCs/>
                <w:color w:val="000000"/>
                <w:sz w:val="20"/>
                <w:szCs w:val="20"/>
                <w:lang w:eastAsia="cs-CZ"/>
              </w:rPr>
              <w:t>1 289 860 Kč</w:t>
            </w:r>
          </w:p>
        </w:tc>
      </w:tr>
    </w:tbl>
    <w:p w14:paraId="0542B4CF" w14:textId="77777777" w:rsidR="0087686F" w:rsidRPr="008A52F6" w:rsidRDefault="0087686F" w:rsidP="0087686F">
      <w:pPr>
        <w:autoSpaceDE w:val="0"/>
        <w:autoSpaceDN w:val="0"/>
        <w:adjustRightInd w:val="0"/>
        <w:spacing w:before="120" w:after="120"/>
        <w:rPr>
          <w:rFonts w:ascii="Arial" w:hAnsi="Arial" w:cs="Arial"/>
          <w:b/>
          <w:i/>
          <w:sz w:val="20"/>
          <w:szCs w:val="20"/>
        </w:rPr>
        <w:sectPr w:rsidR="0087686F" w:rsidRPr="008A52F6" w:rsidSect="0087686F">
          <w:footerReference w:type="first" r:id="rId13"/>
          <w:pgSz w:w="11906" w:h="16838"/>
          <w:pgMar w:top="2552" w:right="1274" w:bottom="1560" w:left="1417" w:header="708" w:footer="708" w:gutter="0"/>
          <w:cols w:space="708"/>
          <w:titlePg/>
          <w:docGrid w:linePitch="360"/>
        </w:sectPr>
      </w:pPr>
    </w:p>
    <w:p w14:paraId="2089BFA6" w14:textId="77777777" w:rsidR="007A277E" w:rsidRPr="008A52F6" w:rsidRDefault="007A277E" w:rsidP="0087686F">
      <w:pPr>
        <w:rPr>
          <w:rFonts w:ascii="Arial" w:hAnsi="Arial" w:cs="Arial"/>
        </w:rPr>
      </w:pPr>
    </w:p>
    <w:sectPr w:rsidR="007A277E" w:rsidRPr="008A52F6" w:rsidSect="008749E1">
      <w:headerReference w:type="default" r:id="rId14"/>
      <w:footerReference w:type="default" r:id="rId15"/>
      <w:pgSz w:w="11906" w:h="16838"/>
      <w:pgMar w:top="224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8FE9A" w14:textId="77777777" w:rsidR="008749E1" w:rsidRDefault="008749E1" w:rsidP="00142865">
      <w:pPr>
        <w:spacing w:after="0" w:line="240" w:lineRule="auto"/>
      </w:pPr>
      <w:r>
        <w:separator/>
      </w:r>
    </w:p>
  </w:endnote>
  <w:endnote w:type="continuationSeparator" w:id="0">
    <w:p w14:paraId="3848C3A1" w14:textId="77777777" w:rsidR="008749E1" w:rsidRDefault="008749E1" w:rsidP="00142865">
      <w:pPr>
        <w:spacing w:after="0" w:line="240" w:lineRule="auto"/>
      </w:pPr>
      <w:r>
        <w:continuationSeparator/>
      </w:r>
    </w:p>
  </w:endnote>
  <w:endnote w:type="continuationNotice" w:id="1">
    <w:p w14:paraId="5A9F967B" w14:textId="77777777" w:rsidR="008749E1" w:rsidRDefault="00874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878074"/>
      <w:docPartObj>
        <w:docPartGallery w:val="Page Numbers (Bottom of Page)"/>
        <w:docPartUnique/>
      </w:docPartObj>
    </w:sdtPr>
    <w:sdtEndPr/>
    <w:sdtContent>
      <w:p w14:paraId="33D4B6B8" w14:textId="77777777" w:rsidR="0087686F" w:rsidRDefault="0087686F">
        <w:pPr>
          <w:pStyle w:val="Zpat"/>
          <w:jc w:val="center"/>
        </w:pPr>
        <w:r>
          <w:fldChar w:fldCharType="begin"/>
        </w:r>
        <w:r>
          <w:instrText>PAGE   \* MERGEFORMAT</w:instrText>
        </w:r>
        <w:r>
          <w:fldChar w:fldCharType="separate"/>
        </w:r>
        <w:r>
          <w:t>2</w:t>
        </w:r>
        <w:r>
          <w:fldChar w:fldCharType="end"/>
        </w:r>
      </w:p>
    </w:sdtContent>
  </w:sdt>
  <w:p w14:paraId="0272794E" w14:textId="77777777" w:rsidR="0087686F" w:rsidRDefault="008768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13926"/>
      <w:docPartObj>
        <w:docPartGallery w:val="Page Numbers (Bottom of Page)"/>
        <w:docPartUnique/>
      </w:docPartObj>
    </w:sdtPr>
    <w:sdtEndPr/>
    <w:sdtContent>
      <w:p w14:paraId="12F53729" w14:textId="77777777" w:rsidR="0087686F" w:rsidRDefault="0087686F">
        <w:pPr>
          <w:pStyle w:val="Zpat"/>
          <w:jc w:val="center"/>
        </w:pPr>
        <w:r>
          <w:fldChar w:fldCharType="begin"/>
        </w:r>
        <w:r>
          <w:instrText>PAGE   \* MERGEFORMAT</w:instrText>
        </w:r>
        <w:r>
          <w:fldChar w:fldCharType="separate"/>
        </w:r>
        <w:r>
          <w:rPr>
            <w:noProof/>
          </w:rPr>
          <w:t>16</w:t>
        </w:r>
        <w:r>
          <w:fldChar w:fldCharType="end"/>
        </w:r>
      </w:p>
    </w:sdtContent>
  </w:sdt>
  <w:p w14:paraId="6451CDC0" w14:textId="77777777" w:rsidR="0087686F" w:rsidRDefault="0087686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B271" w14:textId="77777777" w:rsidR="00043E8A" w:rsidRDefault="00043E8A">
    <w:pPr>
      <w:pStyle w:val="Zpat"/>
      <w:jc w:val="center"/>
    </w:pPr>
    <w:r w:rsidRPr="00142865">
      <w:rPr>
        <w:rFonts w:ascii="Times New Roman" w:hAnsi="Times New Roman"/>
        <w:sz w:val="20"/>
        <w:szCs w:val="20"/>
      </w:rPr>
      <w:fldChar w:fldCharType="begin"/>
    </w:r>
    <w:r w:rsidRPr="00142865">
      <w:rPr>
        <w:rFonts w:ascii="Times New Roman" w:hAnsi="Times New Roman"/>
        <w:sz w:val="20"/>
        <w:szCs w:val="20"/>
      </w:rPr>
      <w:instrText xml:space="preserve"> PAGE   \* MERGEFORMAT </w:instrText>
    </w:r>
    <w:r w:rsidRPr="00142865">
      <w:rPr>
        <w:rFonts w:ascii="Times New Roman" w:hAnsi="Times New Roman"/>
        <w:sz w:val="20"/>
        <w:szCs w:val="20"/>
      </w:rPr>
      <w:fldChar w:fldCharType="separate"/>
    </w:r>
    <w:r w:rsidR="006B0F55" w:rsidRPr="006B0F55">
      <w:rPr>
        <w:rFonts w:ascii="Times New Roman" w:hAnsi="Times New Roman"/>
        <w:noProof/>
        <w:szCs w:val="20"/>
      </w:rPr>
      <w:t>1</w:t>
    </w:r>
    <w:r w:rsidRPr="00142865">
      <w:rPr>
        <w:rFonts w:ascii="Times New Roman" w:hAnsi="Times New Roman"/>
        <w:sz w:val="20"/>
        <w:szCs w:val="20"/>
      </w:rPr>
      <w:fldChar w:fldCharType="end"/>
    </w:r>
  </w:p>
  <w:p w14:paraId="5F6C7270" w14:textId="77777777" w:rsidR="00043E8A" w:rsidRDefault="00043E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F8F2C" w14:textId="77777777" w:rsidR="008749E1" w:rsidRDefault="008749E1" w:rsidP="00142865">
      <w:pPr>
        <w:spacing w:after="0" w:line="240" w:lineRule="auto"/>
      </w:pPr>
      <w:r>
        <w:separator/>
      </w:r>
    </w:p>
  </w:footnote>
  <w:footnote w:type="continuationSeparator" w:id="0">
    <w:p w14:paraId="4A091D5B" w14:textId="77777777" w:rsidR="008749E1" w:rsidRDefault="008749E1" w:rsidP="00142865">
      <w:pPr>
        <w:spacing w:after="0" w:line="240" w:lineRule="auto"/>
      </w:pPr>
      <w:r>
        <w:continuationSeparator/>
      </w:r>
    </w:p>
  </w:footnote>
  <w:footnote w:type="continuationNotice" w:id="1">
    <w:p w14:paraId="62DAE24D" w14:textId="77777777" w:rsidR="008749E1" w:rsidRDefault="008749E1">
      <w:pPr>
        <w:spacing w:after="0" w:line="240" w:lineRule="auto"/>
      </w:pPr>
    </w:p>
  </w:footnote>
  <w:footnote w:id="2">
    <w:p w14:paraId="21E9DE0D" w14:textId="77777777" w:rsidR="0087686F" w:rsidRPr="00DB0EFD" w:rsidRDefault="0087686F" w:rsidP="0087686F">
      <w:pPr>
        <w:pStyle w:val="Textpoznpodarou"/>
        <w:rPr>
          <w:rFonts w:ascii="Arial" w:hAnsi="Arial" w:cs="Arial"/>
          <w:sz w:val="16"/>
          <w:szCs w:val="16"/>
        </w:rPr>
      </w:pPr>
      <w:r>
        <w:rPr>
          <w:rStyle w:val="Znakapoznpodarou"/>
        </w:rPr>
        <w:footnoteRef/>
      </w:r>
      <w:r>
        <w:t xml:space="preserve"> </w:t>
      </w:r>
      <w:r w:rsidRPr="00DB0EFD">
        <w:rPr>
          <w:rFonts w:ascii="Arial" w:hAnsi="Arial" w:cs="Arial"/>
          <w:sz w:val="16"/>
          <w:szCs w:val="16"/>
        </w:rPr>
        <w:t>Časový harmonogram je orientační, může dojít k posunu časů.</w:t>
      </w:r>
    </w:p>
    <w:p w14:paraId="23F8544B" w14:textId="77777777" w:rsidR="0087686F" w:rsidRDefault="0087686F" w:rsidP="0087686F">
      <w:pPr>
        <w:pStyle w:val="Textpoznpodarou"/>
      </w:pPr>
    </w:p>
  </w:footnote>
  <w:footnote w:id="3">
    <w:p w14:paraId="08C6843C" w14:textId="77777777" w:rsidR="0087686F" w:rsidRPr="00DB0EFD" w:rsidRDefault="0087686F" w:rsidP="0087686F">
      <w:pPr>
        <w:pStyle w:val="Textpoznpodarou"/>
        <w:jc w:val="both"/>
        <w:rPr>
          <w:rFonts w:ascii="Arial" w:hAnsi="Arial" w:cs="Arial"/>
          <w:sz w:val="16"/>
          <w:szCs w:val="16"/>
        </w:rPr>
      </w:pPr>
      <w:r>
        <w:rPr>
          <w:rStyle w:val="Znakapoznpodarou"/>
        </w:rPr>
        <w:footnoteRef/>
      </w:r>
      <w:r>
        <w:t xml:space="preserve"> </w:t>
      </w:r>
      <w:r w:rsidRPr="00DB0EFD">
        <w:rPr>
          <w:rFonts w:ascii="Arial" w:hAnsi="Arial" w:cs="Arial"/>
          <w:sz w:val="16"/>
          <w:szCs w:val="16"/>
        </w:rPr>
        <w:t>Závěrečná zpráva bude obsahovat:</w:t>
      </w:r>
    </w:p>
    <w:p w14:paraId="42CBB41C"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stručný popis akce (termín, místo konání, počet účastníků), </w:t>
      </w:r>
    </w:p>
    <w:p w14:paraId="1BC9667F" w14:textId="77777777" w:rsidR="0087686F" w:rsidRPr="00C9016A" w:rsidRDefault="0087686F" w:rsidP="0087686F">
      <w:pPr>
        <w:pStyle w:val="Textpoznpodarou"/>
        <w:numPr>
          <w:ilvl w:val="0"/>
          <w:numId w:val="49"/>
        </w:numPr>
        <w:jc w:val="both"/>
        <w:rPr>
          <w:rFonts w:ascii="Arial" w:hAnsi="Arial" w:cs="Arial"/>
          <w:sz w:val="16"/>
          <w:szCs w:val="16"/>
        </w:rPr>
      </w:pPr>
      <w:r w:rsidRPr="00C9016A">
        <w:rPr>
          <w:rFonts w:ascii="Arial" w:hAnsi="Arial" w:cs="Arial"/>
          <w:sz w:val="16"/>
          <w:szCs w:val="16"/>
        </w:rPr>
        <w:t xml:space="preserve">program </w:t>
      </w:r>
      <w:r>
        <w:rPr>
          <w:rFonts w:ascii="Arial" w:hAnsi="Arial" w:cs="Arial"/>
          <w:sz w:val="16"/>
          <w:szCs w:val="16"/>
        </w:rPr>
        <w:t>akce</w:t>
      </w:r>
      <w:r w:rsidRPr="00C9016A">
        <w:rPr>
          <w:rFonts w:ascii="Arial" w:hAnsi="Arial" w:cs="Arial"/>
          <w:sz w:val="16"/>
          <w:szCs w:val="16"/>
        </w:rPr>
        <w:t xml:space="preserve">, prezenční listinu účastníků, </w:t>
      </w:r>
    </w:p>
    <w:p w14:paraId="186DE530"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výběr fotodokumentace z </w:t>
      </w:r>
      <w:r>
        <w:rPr>
          <w:rFonts w:ascii="Arial" w:hAnsi="Arial" w:cs="Arial"/>
          <w:sz w:val="16"/>
          <w:szCs w:val="16"/>
        </w:rPr>
        <w:t>akce</w:t>
      </w:r>
      <w:r w:rsidRPr="00DB0EFD">
        <w:rPr>
          <w:rFonts w:ascii="Arial" w:hAnsi="Arial" w:cs="Arial"/>
          <w:sz w:val="16"/>
          <w:szCs w:val="16"/>
        </w:rPr>
        <w:t xml:space="preserve"> se stručným popisem, </w:t>
      </w:r>
    </w:p>
    <w:p w14:paraId="4AFE2E1D"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popis služeb, které </w:t>
      </w:r>
      <w:r w:rsidRPr="00EB5334">
        <w:rPr>
          <w:rFonts w:ascii="Arial" w:hAnsi="Arial" w:cs="Arial"/>
          <w:sz w:val="16"/>
          <w:szCs w:val="16"/>
        </w:rPr>
        <w:t xml:space="preserve">zhotovitel </w:t>
      </w:r>
      <w:r w:rsidRPr="00DB0EFD">
        <w:rPr>
          <w:rFonts w:ascii="Arial" w:hAnsi="Arial" w:cs="Arial"/>
          <w:sz w:val="16"/>
          <w:szCs w:val="16"/>
        </w:rPr>
        <w:t xml:space="preserve">pro </w:t>
      </w:r>
      <w:r>
        <w:rPr>
          <w:rFonts w:ascii="Arial" w:hAnsi="Arial" w:cs="Arial"/>
          <w:sz w:val="16"/>
          <w:szCs w:val="16"/>
        </w:rPr>
        <w:t>objednatele</w:t>
      </w:r>
      <w:r w:rsidRPr="00DB0EFD">
        <w:rPr>
          <w:rFonts w:ascii="Arial" w:hAnsi="Arial" w:cs="Arial"/>
          <w:sz w:val="16"/>
          <w:szCs w:val="16"/>
        </w:rPr>
        <w:t xml:space="preserve"> uskutečnil, </w:t>
      </w:r>
    </w:p>
    <w:p w14:paraId="143BF9E9"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finanční harmonogram akce, </w:t>
      </w:r>
    </w:p>
    <w:p w14:paraId="5BEF1E49" w14:textId="77777777" w:rsidR="0087686F" w:rsidRPr="00DB0EFD" w:rsidRDefault="0087686F" w:rsidP="0087686F">
      <w:pPr>
        <w:pStyle w:val="Textpoznpodarou"/>
        <w:numPr>
          <w:ilvl w:val="0"/>
          <w:numId w:val="49"/>
        </w:numPr>
        <w:jc w:val="both"/>
        <w:rPr>
          <w:rFonts w:ascii="Arial" w:hAnsi="Arial" w:cs="Arial"/>
          <w:sz w:val="16"/>
          <w:szCs w:val="16"/>
        </w:rPr>
      </w:pPr>
      <w:r>
        <w:rPr>
          <w:rFonts w:ascii="Arial" w:hAnsi="Arial" w:cs="Arial"/>
          <w:sz w:val="16"/>
          <w:szCs w:val="16"/>
        </w:rPr>
        <w:t>flashdisk</w:t>
      </w:r>
      <w:r w:rsidRPr="00DB0EFD">
        <w:rPr>
          <w:rFonts w:ascii="Arial" w:hAnsi="Arial" w:cs="Arial"/>
          <w:sz w:val="16"/>
          <w:szCs w:val="16"/>
        </w:rPr>
        <w:t xml:space="preserve"> s kompletní fotodokumentací z</w:t>
      </w:r>
      <w:r>
        <w:rPr>
          <w:rFonts w:ascii="Arial" w:hAnsi="Arial" w:cs="Arial"/>
          <w:sz w:val="16"/>
          <w:szCs w:val="16"/>
        </w:rPr>
        <w:t> </w:t>
      </w:r>
      <w:r w:rsidRPr="00DB0EFD">
        <w:rPr>
          <w:rFonts w:ascii="Arial" w:hAnsi="Arial" w:cs="Arial"/>
          <w:sz w:val="16"/>
          <w:szCs w:val="16"/>
        </w:rPr>
        <w:t>akce</w:t>
      </w:r>
      <w:r>
        <w:rPr>
          <w:rFonts w:ascii="Arial" w:hAnsi="Arial" w:cs="Arial"/>
          <w:sz w:val="16"/>
          <w:szCs w:val="16"/>
        </w:rPr>
        <w:t xml:space="preserve"> a zvukový záznam z akce</w:t>
      </w:r>
      <w:r w:rsidRPr="00DB0EFD">
        <w:rPr>
          <w:rFonts w:ascii="Arial" w:hAnsi="Arial" w:cs="Arial"/>
          <w:sz w:val="16"/>
          <w:szCs w:val="16"/>
        </w:rPr>
        <w:t xml:space="preserve">. </w:t>
      </w:r>
    </w:p>
    <w:p w14:paraId="7F69AAA9" w14:textId="77777777" w:rsidR="0087686F" w:rsidRDefault="0087686F" w:rsidP="0087686F">
      <w:pPr>
        <w:pStyle w:val="Textpoznpodarou"/>
        <w:jc w:val="both"/>
      </w:pPr>
    </w:p>
  </w:footnote>
  <w:footnote w:id="4">
    <w:p w14:paraId="13C514ED" w14:textId="77777777" w:rsidR="0087686F" w:rsidRPr="00DB0EFD" w:rsidRDefault="0087686F" w:rsidP="0087686F">
      <w:pPr>
        <w:pStyle w:val="Textpoznpodarou"/>
        <w:rPr>
          <w:rFonts w:ascii="Arial" w:hAnsi="Arial" w:cs="Arial"/>
          <w:sz w:val="16"/>
          <w:szCs w:val="16"/>
        </w:rPr>
      </w:pPr>
      <w:r>
        <w:rPr>
          <w:rStyle w:val="Znakapoznpodarou"/>
        </w:rPr>
        <w:footnoteRef/>
      </w:r>
      <w:r>
        <w:t xml:space="preserve"> </w:t>
      </w:r>
      <w:r w:rsidRPr="00DB0EFD">
        <w:rPr>
          <w:rFonts w:ascii="Arial" w:hAnsi="Arial" w:cs="Arial"/>
          <w:sz w:val="16"/>
          <w:szCs w:val="16"/>
        </w:rPr>
        <w:t>Časový harmonogram je orientační, může dojít k posunu časů.</w:t>
      </w:r>
    </w:p>
    <w:p w14:paraId="0AC08192" w14:textId="77777777" w:rsidR="0087686F" w:rsidRDefault="0087686F" w:rsidP="0087686F">
      <w:pPr>
        <w:pStyle w:val="Textpoznpodarou"/>
      </w:pPr>
    </w:p>
  </w:footnote>
  <w:footnote w:id="5">
    <w:p w14:paraId="16377DBB" w14:textId="77777777" w:rsidR="0087686F" w:rsidRPr="006154B4" w:rsidRDefault="0087686F" w:rsidP="0087686F">
      <w:pPr>
        <w:pStyle w:val="Textpoznpodarou"/>
        <w:jc w:val="both"/>
        <w:rPr>
          <w:rFonts w:ascii="Arial" w:hAnsi="Arial" w:cs="Arial"/>
          <w:sz w:val="16"/>
          <w:szCs w:val="16"/>
        </w:rPr>
      </w:pPr>
      <w:r>
        <w:rPr>
          <w:rStyle w:val="Znakapoznpodarou"/>
        </w:rPr>
        <w:footnoteRef/>
      </w:r>
      <w:r>
        <w:t xml:space="preserve"> </w:t>
      </w:r>
      <w:r>
        <w:rPr>
          <w:rFonts w:ascii="Arial" w:hAnsi="Arial" w:cs="Arial"/>
          <w:sz w:val="16"/>
          <w:szCs w:val="16"/>
        </w:rPr>
        <w:t>Z</w:t>
      </w:r>
      <w:r w:rsidRPr="00880AAA">
        <w:rPr>
          <w:rFonts w:ascii="Arial" w:hAnsi="Arial" w:cs="Arial"/>
          <w:sz w:val="16"/>
          <w:szCs w:val="16"/>
        </w:rPr>
        <w:t xml:space="preserve">hotovitel </w:t>
      </w:r>
      <w:r w:rsidRPr="0031419C">
        <w:rPr>
          <w:rFonts w:ascii="Arial" w:hAnsi="Arial" w:cs="Arial"/>
          <w:sz w:val="16"/>
          <w:szCs w:val="16"/>
        </w:rPr>
        <w:t>zajistí balíč</w:t>
      </w:r>
      <w:r>
        <w:rPr>
          <w:rFonts w:ascii="Arial" w:hAnsi="Arial" w:cs="Arial"/>
          <w:sz w:val="16"/>
          <w:szCs w:val="16"/>
        </w:rPr>
        <w:t>ky</w:t>
      </w:r>
      <w:r w:rsidRPr="0031419C">
        <w:rPr>
          <w:rFonts w:ascii="Arial" w:hAnsi="Arial" w:cs="Arial"/>
          <w:sz w:val="16"/>
          <w:szCs w:val="16"/>
        </w:rPr>
        <w:t xml:space="preserve"> </w:t>
      </w:r>
      <w:r>
        <w:rPr>
          <w:rFonts w:ascii="Arial" w:hAnsi="Arial" w:cs="Arial"/>
          <w:sz w:val="16"/>
          <w:szCs w:val="16"/>
        </w:rPr>
        <w:t>na</w:t>
      </w:r>
      <w:r w:rsidRPr="0031419C">
        <w:rPr>
          <w:rFonts w:ascii="Arial" w:hAnsi="Arial" w:cs="Arial"/>
          <w:sz w:val="16"/>
          <w:szCs w:val="16"/>
        </w:rPr>
        <w:t xml:space="preserve"> cestu</w:t>
      </w:r>
      <w:r>
        <w:rPr>
          <w:rFonts w:ascii="Arial" w:hAnsi="Arial" w:cs="Arial"/>
          <w:sz w:val="16"/>
          <w:szCs w:val="16"/>
        </w:rPr>
        <w:t xml:space="preserve">, které účastníci </w:t>
      </w:r>
      <w:proofErr w:type="gramStart"/>
      <w:r>
        <w:rPr>
          <w:rFonts w:ascii="Arial" w:hAnsi="Arial" w:cs="Arial"/>
          <w:sz w:val="16"/>
          <w:szCs w:val="16"/>
        </w:rPr>
        <w:t>obdrží</w:t>
      </w:r>
      <w:proofErr w:type="gramEnd"/>
      <w:r>
        <w:rPr>
          <w:rFonts w:ascii="Arial" w:hAnsi="Arial" w:cs="Arial"/>
          <w:sz w:val="16"/>
          <w:szCs w:val="16"/>
        </w:rPr>
        <w:t xml:space="preserve"> během přepravy z adresy objednatele na místo konání a zpět. </w:t>
      </w:r>
      <w:r w:rsidRPr="0031419C">
        <w:rPr>
          <w:rFonts w:ascii="Arial" w:hAnsi="Arial" w:cs="Arial"/>
          <w:sz w:val="16"/>
          <w:szCs w:val="16"/>
        </w:rPr>
        <w:t>Předpokládaný počet</w:t>
      </w:r>
      <w:r>
        <w:rPr>
          <w:rFonts w:ascii="Arial" w:hAnsi="Arial" w:cs="Arial"/>
          <w:sz w:val="16"/>
          <w:szCs w:val="16"/>
        </w:rPr>
        <w:t xml:space="preserve"> účastníků, kteří pojedou na akci od budovy Ministerstva zemědělství, bude cca 25.</w:t>
      </w:r>
    </w:p>
  </w:footnote>
  <w:footnote w:id="6">
    <w:p w14:paraId="69DF318B" w14:textId="77777777" w:rsidR="0087686F" w:rsidRPr="00DB0EFD" w:rsidRDefault="0087686F" w:rsidP="0087686F">
      <w:pPr>
        <w:pStyle w:val="Textpoznpodarou"/>
        <w:jc w:val="both"/>
        <w:rPr>
          <w:rFonts w:ascii="Arial" w:hAnsi="Arial" w:cs="Arial"/>
          <w:sz w:val="16"/>
          <w:szCs w:val="16"/>
        </w:rPr>
      </w:pPr>
      <w:r>
        <w:rPr>
          <w:rStyle w:val="Znakapoznpodarou"/>
        </w:rPr>
        <w:footnoteRef/>
      </w:r>
      <w:r>
        <w:t xml:space="preserve"> </w:t>
      </w:r>
      <w:r w:rsidRPr="00DB0EFD">
        <w:rPr>
          <w:rFonts w:ascii="Arial" w:hAnsi="Arial" w:cs="Arial"/>
          <w:sz w:val="16"/>
          <w:szCs w:val="16"/>
        </w:rPr>
        <w:t>Závěrečná zpráva bude obsahovat:</w:t>
      </w:r>
    </w:p>
    <w:p w14:paraId="327C8DB2"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stručný popis akce (termín, místo konání, počet účastníků), </w:t>
      </w:r>
    </w:p>
    <w:p w14:paraId="6F54A43A" w14:textId="77777777" w:rsidR="0087686F" w:rsidRPr="00C9016A" w:rsidRDefault="0087686F" w:rsidP="0087686F">
      <w:pPr>
        <w:pStyle w:val="Textpoznpodarou"/>
        <w:numPr>
          <w:ilvl w:val="0"/>
          <w:numId w:val="49"/>
        </w:numPr>
        <w:jc w:val="both"/>
        <w:rPr>
          <w:rFonts w:ascii="Arial" w:hAnsi="Arial" w:cs="Arial"/>
          <w:sz w:val="16"/>
          <w:szCs w:val="16"/>
        </w:rPr>
      </w:pPr>
      <w:r w:rsidRPr="00C9016A">
        <w:rPr>
          <w:rFonts w:ascii="Arial" w:hAnsi="Arial" w:cs="Arial"/>
          <w:sz w:val="16"/>
          <w:szCs w:val="16"/>
        </w:rPr>
        <w:t xml:space="preserve">program </w:t>
      </w:r>
      <w:r>
        <w:rPr>
          <w:rFonts w:ascii="Arial" w:hAnsi="Arial" w:cs="Arial"/>
          <w:sz w:val="16"/>
          <w:szCs w:val="16"/>
        </w:rPr>
        <w:t>akce</w:t>
      </w:r>
      <w:r w:rsidRPr="00C9016A">
        <w:rPr>
          <w:rFonts w:ascii="Arial" w:hAnsi="Arial" w:cs="Arial"/>
          <w:sz w:val="16"/>
          <w:szCs w:val="16"/>
        </w:rPr>
        <w:t xml:space="preserve">, prezenční listinu účastníků, </w:t>
      </w:r>
    </w:p>
    <w:p w14:paraId="1D2D389D"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výběr fotodokumentace z </w:t>
      </w:r>
      <w:r>
        <w:rPr>
          <w:rFonts w:ascii="Arial" w:hAnsi="Arial" w:cs="Arial"/>
          <w:sz w:val="16"/>
          <w:szCs w:val="16"/>
        </w:rPr>
        <w:t>akce</w:t>
      </w:r>
      <w:r w:rsidRPr="00DB0EFD">
        <w:rPr>
          <w:rFonts w:ascii="Arial" w:hAnsi="Arial" w:cs="Arial"/>
          <w:sz w:val="16"/>
          <w:szCs w:val="16"/>
        </w:rPr>
        <w:t xml:space="preserve"> se stručným popisem, </w:t>
      </w:r>
    </w:p>
    <w:p w14:paraId="6AE1961B"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popis služeb, které </w:t>
      </w:r>
      <w:r w:rsidRPr="00880AAA">
        <w:rPr>
          <w:rFonts w:ascii="Arial" w:hAnsi="Arial" w:cs="Arial"/>
          <w:sz w:val="16"/>
          <w:szCs w:val="16"/>
        </w:rPr>
        <w:t xml:space="preserve">zhotovitel </w:t>
      </w:r>
      <w:r w:rsidRPr="00DB0EFD">
        <w:rPr>
          <w:rFonts w:ascii="Arial" w:hAnsi="Arial" w:cs="Arial"/>
          <w:sz w:val="16"/>
          <w:szCs w:val="16"/>
        </w:rPr>
        <w:t xml:space="preserve">pro </w:t>
      </w:r>
      <w:r>
        <w:rPr>
          <w:rFonts w:ascii="Arial" w:hAnsi="Arial" w:cs="Arial"/>
          <w:sz w:val="16"/>
          <w:szCs w:val="16"/>
        </w:rPr>
        <w:t>objednatele</w:t>
      </w:r>
      <w:r w:rsidRPr="00DB0EFD">
        <w:rPr>
          <w:rFonts w:ascii="Arial" w:hAnsi="Arial" w:cs="Arial"/>
          <w:sz w:val="16"/>
          <w:szCs w:val="16"/>
        </w:rPr>
        <w:t xml:space="preserve"> uskutečnil, </w:t>
      </w:r>
    </w:p>
    <w:p w14:paraId="6B48770D"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finanční harmonogram akce, </w:t>
      </w:r>
    </w:p>
    <w:p w14:paraId="560C27A1" w14:textId="77777777" w:rsidR="0087686F" w:rsidRPr="00DB0EFD" w:rsidRDefault="0087686F" w:rsidP="0087686F">
      <w:pPr>
        <w:pStyle w:val="Textpoznpodarou"/>
        <w:numPr>
          <w:ilvl w:val="0"/>
          <w:numId w:val="49"/>
        </w:numPr>
        <w:jc w:val="both"/>
        <w:rPr>
          <w:rFonts w:ascii="Arial" w:hAnsi="Arial" w:cs="Arial"/>
          <w:sz w:val="16"/>
          <w:szCs w:val="16"/>
        </w:rPr>
      </w:pPr>
      <w:r>
        <w:rPr>
          <w:rFonts w:ascii="Arial" w:hAnsi="Arial" w:cs="Arial"/>
          <w:sz w:val="16"/>
          <w:szCs w:val="16"/>
        </w:rPr>
        <w:t>flashdisk</w:t>
      </w:r>
      <w:r w:rsidRPr="00DB0EFD">
        <w:rPr>
          <w:rFonts w:ascii="Arial" w:hAnsi="Arial" w:cs="Arial"/>
          <w:sz w:val="16"/>
          <w:szCs w:val="16"/>
        </w:rPr>
        <w:t xml:space="preserve"> s kompletní fotodokumentací z</w:t>
      </w:r>
      <w:r>
        <w:rPr>
          <w:rFonts w:ascii="Arial" w:hAnsi="Arial" w:cs="Arial"/>
          <w:sz w:val="16"/>
          <w:szCs w:val="16"/>
        </w:rPr>
        <w:t> </w:t>
      </w:r>
      <w:r w:rsidRPr="00DB0EFD">
        <w:rPr>
          <w:rFonts w:ascii="Arial" w:hAnsi="Arial" w:cs="Arial"/>
          <w:sz w:val="16"/>
          <w:szCs w:val="16"/>
        </w:rPr>
        <w:t>akce</w:t>
      </w:r>
      <w:r>
        <w:rPr>
          <w:rFonts w:ascii="Arial" w:hAnsi="Arial" w:cs="Arial"/>
          <w:sz w:val="16"/>
          <w:szCs w:val="16"/>
        </w:rPr>
        <w:t xml:space="preserve"> a zvukový záznam z akce</w:t>
      </w:r>
      <w:r w:rsidRPr="00DB0EFD">
        <w:rPr>
          <w:rFonts w:ascii="Arial" w:hAnsi="Arial" w:cs="Arial"/>
          <w:sz w:val="16"/>
          <w:szCs w:val="16"/>
        </w:rPr>
        <w:t xml:space="preserve">. </w:t>
      </w:r>
    </w:p>
    <w:p w14:paraId="2B5939B6" w14:textId="77777777" w:rsidR="0087686F" w:rsidRDefault="0087686F" w:rsidP="0087686F">
      <w:pPr>
        <w:pStyle w:val="Textpoznpodarou"/>
        <w:jc w:val="both"/>
      </w:pPr>
    </w:p>
  </w:footnote>
  <w:footnote w:id="7">
    <w:p w14:paraId="1907B603" w14:textId="77777777" w:rsidR="0087686F" w:rsidRPr="00DB0EFD" w:rsidRDefault="0087686F" w:rsidP="0087686F">
      <w:pPr>
        <w:pStyle w:val="Textpoznpodarou"/>
        <w:rPr>
          <w:rFonts w:ascii="Arial" w:hAnsi="Arial" w:cs="Arial"/>
          <w:sz w:val="16"/>
          <w:szCs w:val="16"/>
        </w:rPr>
      </w:pPr>
      <w:r>
        <w:rPr>
          <w:rStyle w:val="Znakapoznpodarou"/>
        </w:rPr>
        <w:footnoteRef/>
      </w:r>
      <w:r>
        <w:t xml:space="preserve"> </w:t>
      </w:r>
      <w:r w:rsidRPr="00DB0EFD">
        <w:rPr>
          <w:rFonts w:ascii="Arial" w:hAnsi="Arial" w:cs="Arial"/>
          <w:sz w:val="16"/>
          <w:szCs w:val="16"/>
        </w:rPr>
        <w:t>Časový harmonogram je orientační, může dojít k posunu časů.</w:t>
      </w:r>
    </w:p>
    <w:p w14:paraId="57DE6216" w14:textId="77777777" w:rsidR="0087686F" w:rsidRDefault="0087686F" w:rsidP="0087686F">
      <w:pPr>
        <w:pStyle w:val="Textpoznpodarou"/>
      </w:pPr>
    </w:p>
  </w:footnote>
  <w:footnote w:id="8">
    <w:p w14:paraId="0965CD66" w14:textId="77777777" w:rsidR="0087686F" w:rsidRPr="00DB0EFD" w:rsidRDefault="0087686F" w:rsidP="0087686F">
      <w:pPr>
        <w:pStyle w:val="Textpoznpodarou"/>
        <w:jc w:val="both"/>
        <w:rPr>
          <w:rFonts w:ascii="Arial" w:hAnsi="Arial" w:cs="Arial"/>
          <w:sz w:val="16"/>
          <w:szCs w:val="16"/>
        </w:rPr>
      </w:pPr>
      <w:r>
        <w:rPr>
          <w:rStyle w:val="Znakapoznpodarou"/>
        </w:rPr>
        <w:footnoteRef/>
      </w:r>
      <w:r>
        <w:t xml:space="preserve"> </w:t>
      </w:r>
      <w:r w:rsidRPr="00DB0EFD">
        <w:rPr>
          <w:rFonts w:ascii="Arial" w:hAnsi="Arial" w:cs="Arial"/>
          <w:sz w:val="16"/>
          <w:szCs w:val="16"/>
        </w:rPr>
        <w:t>Závěrečná zpráva bude obsahovat:</w:t>
      </w:r>
    </w:p>
    <w:p w14:paraId="218568A5"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stručný popis akce (termín, místo konání, počet účastníků), </w:t>
      </w:r>
    </w:p>
    <w:p w14:paraId="160C4A53" w14:textId="77777777" w:rsidR="0087686F" w:rsidRPr="00C9016A" w:rsidRDefault="0087686F" w:rsidP="0087686F">
      <w:pPr>
        <w:pStyle w:val="Textpoznpodarou"/>
        <w:numPr>
          <w:ilvl w:val="0"/>
          <w:numId w:val="49"/>
        </w:numPr>
        <w:jc w:val="both"/>
        <w:rPr>
          <w:rFonts w:ascii="Arial" w:hAnsi="Arial" w:cs="Arial"/>
          <w:sz w:val="16"/>
          <w:szCs w:val="16"/>
        </w:rPr>
      </w:pPr>
      <w:r w:rsidRPr="00C9016A">
        <w:rPr>
          <w:rFonts w:ascii="Arial" w:hAnsi="Arial" w:cs="Arial"/>
          <w:sz w:val="16"/>
          <w:szCs w:val="16"/>
        </w:rPr>
        <w:t xml:space="preserve">program konference, prezenční listinu účastníků, </w:t>
      </w:r>
    </w:p>
    <w:p w14:paraId="708C1775"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výběr fotodokumentace z konference se stručným popisem, </w:t>
      </w:r>
    </w:p>
    <w:p w14:paraId="496CE461"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popis služeb, které </w:t>
      </w:r>
      <w:r w:rsidRPr="00880AAA">
        <w:rPr>
          <w:rFonts w:ascii="Arial" w:hAnsi="Arial" w:cs="Arial"/>
          <w:sz w:val="16"/>
          <w:szCs w:val="16"/>
        </w:rPr>
        <w:t xml:space="preserve">zhotovitel </w:t>
      </w:r>
      <w:r w:rsidRPr="00DB0EFD">
        <w:rPr>
          <w:rFonts w:ascii="Arial" w:hAnsi="Arial" w:cs="Arial"/>
          <w:sz w:val="16"/>
          <w:szCs w:val="16"/>
        </w:rPr>
        <w:t xml:space="preserve">pro </w:t>
      </w:r>
      <w:r>
        <w:rPr>
          <w:rFonts w:ascii="Arial" w:hAnsi="Arial" w:cs="Arial"/>
          <w:sz w:val="16"/>
          <w:szCs w:val="16"/>
        </w:rPr>
        <w:t>objednatele</w:t>
      </w:r>
      <w:r w:rsidRPr="00DB0EFD">
        <w:rPr>
          <w:rFonts w:ascii="Arial" w:hAnsi="Arial" w:cs="Arial"/>
          <w:sz w:val="16"/>
          <w:szCs w:val="16"/>
        </w:rPr>
        <w:t xml:space="preserve"> uskutečnil, </w:t>
      </w:r>
    </w:p>
    <w:p w14:paraId="71824742" w14:textId="77777777" w:rsidR="0087686F" w:rsidRPr="00DB0EFD" w:rsidRDefault="0087686F" w:rsidP="0087686F">
      <w:pPr>
        <w:pStyle w:val="Textpoznpodarou"/>
        <w:numPr>
          <w:ilvl w:val="0"/>
          <w:numId w:val="49"/>
        </w:numPr>
        <w:jc w:val="both"/>
        <w:rPr>
          <w:rFonts w:ascii="Arial" w:hAnsi="Arial" w:cs="Arial"/>
          <w:sz w:val="16"/>
          <w:szCs w:val="16"/>
        </w:rPr>
      </w:pPr>
      <w:r w:rsidRPr="00DB0EFD">
        <w:rPr>
          <w:rFonts w:ascii="Arial" w:hAnsi="Arial" w:cs="Arial"/>
          <w:sz w:val="16"/>
          <w:szCs w:val="16"/>
        </w:rPr>
        <w:t xml:space="preserve">finanční harmonogram akce, </w:t>
      </w:r>
    </w:p>
    <w:p w14:paraId="2DF4B001" w14:textId="77777777" w:rsidR="0087686F" w:rsidRPr="00DB0EFD" w:rsidRDefault="0087686F" w:rsidP="0087686F">
      <w:pPr>
        <w:pStyle w:val="Textpoznpodarou"/>
        <w:numPr>
          <w:ilvl w:val="0"/>
          <w:numId w:val="49"/>
        </w:numPr>
        <w:jc w:val="both"/>
        <w:rPr>
          <w:rFonts w:ascii="Arial" w:hAnsi="Arial" w:cs="Arial"/>
          <w:sz w:val="16"/>
          <w:szCs w:val="16"/>
        </w:rPr>
      </w:pPr>
      <w:r>
        <w:rPr>
          <w:rFonts w:ascii="Arial" w:hAnsi="Arial" w:cs="Arial"/>
          <w:sz w:val="16"/>
          <w:szCs w:val="16"/>
        </w:rPr>
        <w:t xml:space="preserve">flashdisk </w:t>
      </w:r>
      <w:r w:rsidRPr="00DB0EFD">
        <w:rPr>
          <w:rFonts w:ascii="Arial" w:hAnsi="Arial" w:cs="Arial"/>
          <w:sz w:val="16"/>
          <w:szCs w:val="16"/>
        </w:rPr>
        <w:t>s kompletní fotodokumentací z</w:t>
      </w:r>
      <w:r>
        <w:rPr>
          <w:rFonts w:ascii="Arial" w:hAnsi="Arial" w:cs="Arial"/>
          <w:sz w:val="16"/>
          <w:szCs w:val="16"/>
        </w:rPr>
        <w:t> </w:t>
      </w:r>
      <w:r w:rsidRPr="00DB0EFD">
        <w:rPr>
          <w:rFonts w:ascii="Arial" w:hAnsi="Arial" w:cs="Arial"/>
          <w:sz w:val="16"/>
          <w:szCs w:val="16"/>
        </w:rPr>
        <w:t>akce</w:t>
      </w:r>
      <w:r>
        <w:rPr>
          <w:rFonts w:ascii="Arial" w:hAnsi="Arial" w:cs="Arial"/>
          <w:sz w:val="16"/>
          <w:szCs w:val="16"/>
        </w:rPr>
        <w:t xml:space="preserve"> a zvukový záznam z akce</w:t>
      </w:r>
      <w:r w:rsidRPr="00DB0EFD">
        <w:rPr>
          <w:rFonts w:ascii="Arial" w:hAnsi="Arial" w:cs="Arial"/>
          <w:sz w:val="16"/>
          <w:szCs w:val="16"/>
        </w:rPr>
        <w:t xml:space="preserve">. </w:t>
      </w:r>
    </w:p>
    <w:p w14:paraId="1F10E81D" w14:textId="77777777" w:rsidR="0087686F" w:rsidRDefault="0087686F" w:rsidP="0087686F">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5A87" w14:textId="77777777" w:rsidR="0087686F" w:rsidRDefault="0087686F">
    <w:pPr>
      <w:pStyle w:val="Zhlav"/>
    </w:pPr>
    <w:r>
      <w:t xml:space="preserve">  </w:t>
    </w:r>
    <w:r>
      <w:rPr>
        <w:noProof/>
      </w:rPr>
      <w:t xml:space="preserve">                             </w:t>
    </w:r>
    <w:r>
      <w:rPr>
        <w:noProof/>
        <w:lang w:eastAsia="cs-CZ"/>
      </w:rPr>
      <mc:AlternateContent>
        <mc:Choice Requires="wpg">
          <w:drawing>
            <wp:anchor distT="0" distB="0" distL="114300" distR="114300" simplePos="0" relativeHeight="251671552" behindDoc="0" locked="0" layoutInCell="1" allowOverlap="1" wp14:anchorId="43609FAA" wp14:editId="6CDA153F">
              <wp:simplePos x="0" y="0"/>
              <wp:positionH relativeFrom="column">
                <wp:posOffset>0</wp:posOffset>
              </wp:positionH>
              <wp:positionV relativeFrom="paragraph">
                <wp:posOffset>-635</wp:posOffset>
              </wp:positionV>
              <wp:extent cx="6218555" cy="891540"/>
              <wp:effectExtent l="0" t="0" r="0" b="3810"/>
              <wp:wrapNone/>
              <wp:docPr id="1822676811" name="Skupina 2"/>
              <wp:cNvGraphicFramePr/>
              <a:graphic xmlns:a="http://schemas.openxmlformats.org/drawingml/2006/main">
                <a:graphicData uri="http://schemas.microsoft.com/office/word/2010/wordprocessingGroup">
                  <wpg:wgp>
                    <wpg:cNvGrpSpPr/>
                    <wpg:grpSpPr>
                      <a:xfrm>
                        <a:off x="0" y="0"/>
                        <a:ext cx="6218555" cy="891540"/>
                        <a:chOff x="0" y="0"/>
                        <a:chExt cx="6218555" cy="891540"/>
                      </a:xfrm>
                    </wpg:grpSpPr>
                    <pic:pic xmlns:pic="http://schemas.openxmlformats.org/drawingml/2006/picture">
                      <pic:nvPicPr>
                        <pic:cNvPr id="1877246223" name="Obrázek 4"/>
                        <pic:cNvPicPr>
                          <a:picLocks noChangeAspect="1"/>
                        </pic:cNvPicPr>
                      </pic:nvPicPr>
                      <pic:blipFill rotWithShape="1">
                        <a:blip r:embed="rId1">
                          <a:extLst>
                            <a:ext uri="{28A0092B-C50C-407E-A947-70E740481C1C}">
                              <a14:useLocalDpi xmlns:a14="http://schemas.microsoft.com/office/drawing/2010/main" val="0"/>
                            </a:ext>
                          </a:extLst>
                        </a:blip>
                        <a:srcRect t="13333" b="14667"/>
                        <a:stretch/>
                      </pic:blipFill>
                      <pic:spPr bwMode="auto">
                        <a:xfrm>
                          <a:off x="4238625" y="38100"/>
                          <a:ext cx="1979930" cy="812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25277998" name="Obrázek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37890" cy="891540"/>
                        </a:xfrm>
                        <a:prstGeom prst="rect">
                          <a:avLst/>
                        </a:prstGeom>
                      </pic:spPr>
                    </pic:pic>
                  </wpg:wgp>
                </a:graphicData>
              </a:graphic>
            </wp:anchor>
          </w:drawing>
        </mc:Choice>
        <mc:Fallback>
          <w:pict>
            <v:group w14:anchorId="7F7C7AAE" id="Skupina 2" o:spid="_x0000_s1026" style="position:absolute;margin-left:0;margin-top:-.05pt;width:489.65pt;height:70.2pt;z-index:251671552" coordsize="62185,8915"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style="position:absolute;left:42386;top:381;width:19799;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">
                <v:imagedata r:id="rId3" o:title="" croptop="8738f" cropbottom="9612f"/>
              </v:shape>
              <v:shape id="Obrázek 1" o:spid="_x0000_s1028" type="#_x0000_t75" style="position:absolute;width:34378;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ACA5" w14:textId="77777777" w:rsidR="0087686F" w:rsidRDefault="0087686F" w:rsidP="00A355A8">
    <w:pPr>
      <w:pStyle w:val="Zhlav"/>
    </w:pPr>
    <w:r>
      <w:t xml:space="preserve">  </w:t>
    </w:r>
    <w:r>
      <w:rPr>
        <w:noProof/>
      </w:rPr>
      <w:t xml:space="preserve">                             </w:t>
    </w:r>
    <w:r>
      <w:rPr>
        <w:noProof/>
        <w:lang w:eastAsia="cs-CZ"/>
      </w:rPr>
      <mc:AlternateContent>
        <mc:Choice Requires="wpg">
          <w:drawing>
            <wp:anchor distT="0" distB="0" distL="114300" distR="114300" simplePos="0" relativeHeight="251672576" behindDoc="0" locked="0" layoutInCell="1" allowOverlap="1" wp14:anchorId="056DFF96" wp14:editId="67F2CDF8">
              <wp:simplePos x="0" y="0"/>
              <wp:positionH relativeFrom="column">
                <wp:posOffset>0</wp:posOffset>
              </wp:positionH>
              <wp:positionV relativeFrom="paragraph">
                <wp:posOffset>-635</wp:posOffset>
              </wp:positionV>
              <wp:extent cx="6218555" cy="891540"/>
              <wp:effectExtent l="0" t="0" r="0" b="3810"/>
              <wp:wrapNone/>
              <wp:docPr id="1184419815" name="Skupina 2"/>
              <wp:cNvGraphicFramePr/>
              <a:graphic xmlns:a="http://schemas.openxmlformats.org/drawingml/2006/main">
                <a:graphicData uri="http://schemas.microsoft.com/office/word/2010/wordprocessingGroup">
                  <wpg:wgp>
                    <wpg:cNvGrpSpPr/>
                    <wpg:grpSpPr>
                      <a:xfrm>
                        <a:off x="0" y="0"/>
                        <a:ext cx="6218555" cy="891540"/>
                        <a:chOff x="0" y="0"/>
                        <a:chExt cx="6218555" cy="891540"/>
                      </a:xfrm>
                    </wpg:grpSpPr>
                    <pic:pic xmlns:pic="http://schemas.openxmlformats.org/drawingml/2006/picture">
                      <pic:nvPicPr>
                        <pic:cNvPr id="170085397" name="Obrázek 4"/>
                        <pic:cNvPicPr>
                          <a:picLocks noChangeAspect="1"/>
                        </pic:cNvPicPr>
                      </pic:nvPicPr>
                      <pic:blipFill rotWithShape="1">
                        <a:blip r:embed="rId1">
                          <a:extLst>
                            <a:ext uri="{28A0092B-C50C-407E-A947-70E740481C1C}">
                              <a14:useLocalDpi xmlns:a14="http://schemas.microsoft.com/office/drawing/2010/main" val="0"/>
                            </a:ext>
                          </a:extLst>
                        </a:blip>
                        <a:srcRect t="13333" b="14667"/>
                        <a:stretch/>
                      </pic:blipFill>
                      <pic:spPr bwMode="auto">
                        <a:xfrm>
                          <a:off x="4238625" y="38100"/>
                          <a:ext cx="1979930" cy="812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23568995" name="Obrázek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37890" cy="891540"/>
                        </a:xfrm>
                        <a:prstGeom prst="rect">
                          <a:avLst/>
                        </a:prstGeom>
                      </pic:spPr>
                    </pic:pic>
                  </wpg:wgp>
                </a:graphicData>
              </a:graphic>
            </wp:anchor>
          </w:drawing>
        </mc:Choice>
        <mc:Fallback>
          <w:pict>
            <v:group w14:anchorId="12452D35" id="Skupina 2" o:spid="_x0000_s1026" style="position:absolute;margin-left:0;margin-top:-.05pt;width:489.65pt;height:70.2pt;z-index:251672576" coordsize="62185,8915"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style="position:absolute;left:42386;top:381;width:19799;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">
                <v:imagedata r:id="rId3" o:title="" croptop="8738f" cropbottom="9612f"/>
              </v:shape>
              <v:shape id="Obrázek 1" o:spid="_x0000_s1028" type="#_x0000_t75" style="position:absolute;width:34378;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">
                <v:imagedata r:id="rId4" o:title=""/>
              </v:shape>
            </v:group>
          </w:pict>
        </mc:Fallback>
      </mc:AlternateContent>
    </w:r>
  </w:p>
  <w:p w14:paraId="63D710FA" w14:textId="77777777" w:rsidR="0087686F" w:rsidRDefault="008768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C35A" w14:textId="353749A2" w:rsidR="00043E8A" w:rsidRDefault="008F191B">
    <w:pPr>
      <w:pStyle w:val="Zhlav"/>
    </w:pPr>
    <w:r>
      <w:rPr>
        <w:noProof/>
        <w:lang w:eastAsia="cs-CZ"/>
      </w:rPr>
      <mc:AlternateContent>
        <mc:Choice Requires="wpg">
          <w:drawing>
            <wp:anchor distT="0" distB="0" distL="114300" distR="114300" simplePos="0" relativeHeight="251669504" behindDoc="0" locked="0" layoutInCell="1" allowOverlap="1" wp14:anchorId="2510A9F7" wp14:editId="0B55219B">
              <wp:simplePos x="0" y="0"/>
              <wp:positionH relativeFrom="column">
                <wp:posOffset>0</wp:posOffset>
              </wp:positionH>
              <wp:positionV relativeFrom="paragraph">
                <wp:posOffset>-635</wp:posOffset>
              </wp:positionV>
              <wp:extent cx="6218555" cy="891540"/>
              <wp:effectExtent l="0" t="0" r="0" b="3810"/>
              <wp:wrapNone/>
              <wp:docPr id="1323226061" name="Skupina 2"/>
              <wp:cNvGraphicFramePr/>
              <a:graphic xmlns:a="http://schemas.openxmlformats.org/drawingml/2006/main">
                <a:graphicData uri="http://schemas.microsoft.com/office/word/2010/wordprocessingGroup">
                  <wpg:wgp>
                    <wpg:cNvGrpSpPr/>
                    <wpg:grpSpPr>
                      <a:xfrm>
                        <a:off x="0" y="0"/>
                        <a:ext cx="6218555" cy="891540"/>
                        <a:chOff x="0" y="0"/>
                        <a:chExt cx="6218555" cy="891540"/>
                      </a:xfrm>
                    </wpg:grpSpPr>
                    <pic:pic xmlns:pic="http://schemas.openxmlformats.org/drawingml/2006/picture">
                      <pic:nvPicPr>
                        <pic:cNvPr id="659789896" name="Obrázek 4"/>
                        <pic:cNvPicPr>
                          <a:picLocks noChangeAspect="1"/>
                        </pic:cNvPicPr>
                      </pic:nvPicPr>
                      <pic:blipFill rotWithShape="1">
                        <a:blip r:embed="rId1">
                          <a:extLst>
                            <a:ext uri="{28A0092B-C50C-407E-A947-70E740481C1C}">
                              <a14:useLocalDpi xmlns:a14="http://schemas.microsoft.com/office/drawing/2010/main" val="0"/>
                            </a:ext>
                          </a:extLst>
                        </a:blip>
                        <a:srcRect t="13333" b="14667"/>
                        <a:stretch/>
                      </pic:blipFill>
                      <pic:spPr bwMode="auto">
                        <a:xfrm>
                          <a:off x="4238625" y="38100"/>
                          <a:ext cx="1979930" cy="812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87236916" name="Obrázek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37890" cy="891540"/>
                        </a:xfrm>
                        <a:prstGeom prst="rect">
                          <a:avLst/>
                        </a:prstGeom>
                      </pic:spPr>
                    </pic:pic>
                  </wpg:wgp>
                </a:graphicData>
              </a:graphic>
            </wp:anchor>
          </w:drawing>
        </mc:Choice>
        <mc:Fallback>
          <w:pict>
            <v:group w14:anchorId="496F535C" id="Skupina 2" o:spid="_x0000_s1026" style="position:absolute;margin-left:0;margin-top:-.05pt;width:489.65pt;height:70.2pt;z-index:251669504" coordsize="62185,8915"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&#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style="position:absolute;left:42386;top:381;width:19799;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">
                <v:imagedata r:id="rId3" o:title="" croptop="8738f" cropbottom="9612f"/>
              </v:shape>
              <v:shape id="Obrázek 1" o:spid="_x0000_s1028" type="#_x0000_t75" style="position:absolute;width:34378;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870E17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60E93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24452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E4ED42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0A825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C21E3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88AE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0CA2B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CAAB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FC6BCC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1" w15:restartNumberingAfterBreak="0">
    <w:nsid w:val="16C95646"/>
    <w:multiLevelType w:val="hybridMultilevel"/>
    <w:tmpl w:val="26C82152"/>
    <w:lvl w:ilvl="0" w:tplc="027233C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3061B6"/>
    <w:multiLevelType w:val="hybridMultilevel"/>
    <w:tmpl w:val="AB6E22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CBE52C7"/>
    <w:multiLevelType w:val="multilevel"/>
    <w:tmpl w:val="3EE2E400"/>
    <w:lvl w:ilvl="0">
      <w:start w:val="1"/>
      <w:numFmt w:val="decimal"/>
      <w:lvlText w:val="%1."/>
      <w:lvlJc w:val="left"/>
      <w:pPr>
        <w:ind w:left="2202" w:hanging="360"/>
      </w:pPr>
    </w:lvl>
    <w:lvl w:ilvl="1">
      <w:start w:val="1"/>
      <w:numFmt w:val="decimal"/>
      <w:isLgl/>
      <w:lvlText w:val="%1.%2"/>
      <w:lvlJc w:val="left"/>
      <w:pPr>
        <w:ind w:left="1112" w:hanging="468"/>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1EFC5E3C"/>
    <w:multiLevelType w:val="hybridMultilevel"/>
    <w:tmpl w:val="F1665CEA"/>
    <w:lvl w:ilvl="0" w:tplc="7C265C16">
      <w:start w:val="1"/>
      <w:numFmt w:val="decimal"/>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92723D"/>
    <w:multiLevelType w:val="hybridMultilevel"/>
    <w:tmpl w:val="B3069226"/>
    <w:lvl w:ilvl="0" w:tplc="EB3ABC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964FB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2F526B2"/>
    <w:multiLevelType w:val="hybridMultilevel"/>
    <w:tmpl w:val="F6AE345C"/>
    <w:lvl w:ilvl="0" w:tplc="AAFC05CE">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A05110"/>
    <w:multiLevelType w:val="hybridMultilevel"/>
    <w:tmpl w:val="AC64F692"/>
    <w:lvl w:ilvl="0" w:tplc="FFFFFFFF">
      <w:start w:val="1"/>
      <w:numFmt w:val="lowerLetter"/>
      <w:lvlText w:val="%1)"/>
      <w:lvlJc w:val="left"/>
      <w:pPr>
        <w:ind w:left="1077" w:hanging="360"/>
      </w:pPr>
    </w:lvl>
    <w:lvl w:ilvl="1" w:tplc="04050017">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 w15:restartNumberingAfterBreak="0">
    <w:nsid w:val="35D032B5"/>
    <w:multiLevelType w:val="hybridMultilevel"/>
    <w:tmpl w:val="F438C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A18CFB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C652BF2A"/>
    <w:lvl w:ilvl="0">
      <w:start w:val="1"/>
      <w:numFmt w:val="decimal"/>
      <w:pStyle w:val="RLlneksmlouvy"/>
      <w:lvlText w:val="%1."/>
      <w:lvlJc w:val="left"/>
      <w:pPr>
        <w:ind w:left="0" w:firstLine="0"/>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2."/>
      <w:lvlJc w:val="left"/>
      <w:pPr>
        <w:tabs>
          <w:tab w:val="num" w:pos="1163"/>
        </w:tabs>
        <w:ind w:left="1163" w:hanging="737"/>
      </w:pPr>
      <w:rPr>
        <w:rFonts w:ascii="Arial" w:hAnsi="Arial" w:cs="Arial"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B2339C"/>
    <w:multiLevelType w:val="hybridMultilevel"/>
    <w:tmpl w:val="30AC9E2A"/>
    <w:lvl w:ilvl="0" w:tplc="EB3ABC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CB2262"/>
    <w:multiLevelType w:val="hybridMultilevel"/>
    <w:tmpl w:val="DFBCEED2"/>
    <w:lvl w:ilvl="0" w:tplc="EB3ABC98">
      <w:start w:val="1"/>
      <w:numFmt w:val="bullet"/>
      <w:lvlText w:val=""/>
      <w:lvlJc w:val="left"/>
      <w:pPr>
        <w:ind w:left="720" w:hanging="360"/>
      </w:pPr>
      <w:rPr>
        <w:rFonts w:ascii="Symbol" w:hAnsi="Symbol" w:hint="default"/>
      </w:rPr>
    </w:lvl>
    <w:lvl w:ilvl="1" w:tplc="D9D692E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176965"/>
    <w:multiLevelType w:val="hybridMultilevel"/>
    <w:tmpl w:val="137A8FCC"/>
    <w:lvl w:ilvl="0" w:tplc="2FECE54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6404DB"/>
    <w:multiLevelType w:val="multilevel"/>
    <w:tmpl w:val="28245FB6"/>
    <w:lvl w:ilvl="0">
      <w:start w:val="1"/>
      <w:numFmt w:val="upperRoman"/>
      <w:pStyle w:val="RLNadpis1rovn"/>
      <w:suff w:val="space"/>
      <w:lvlText w:val="Část %1."/>
      <w:lvlJc w:val="left"/>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6" w15:restartNumberingAfterBreak="0">
    <w:nsid w:val="41952197"/>
    <w:multiLevelType w:val="hybridMultilevel"/>
    <w:tmpl w:val="A828731A"/>
    <w:lvl w:ilvl="0" w:tplc="EB3ABC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8" w15:restartNumberingAfterBreak="0">
    <w:nsid w:val="51422681"/>
    <w:multiLevelType w:val="hybridMultilevel"/>
    <w:tmpl w:val="CC402EB0"/>
    <w:lvl w:ilvl="0" w:tplc="35D22404">
      <w:start w:val="1"/>
      <w:numFmt w:val="bullet"/>
      <w:lvlText w:val="-"/>
      <w:lvlJc w:val="left"/>
      <w:pPr>
        <w:ind w:left="2931" w:hanging="360"/>
      </w:pPr>
      <w:rPr>
        <w:rFonts w:ascii="Times New Roman" w:hAnsi="Times New Roman" w:cs="Times New Roman" w:hint="default"/>
        <w14:numSpacing w14:val="proportional"/>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29" w15:restartNumberingAfterBreak="0">
    <w:nsid w:val="52C22C61"/>
    <w:multiLevelType w:val="hybridMultilevel"/>
    <w:tmpl w:val="FEB02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52D33A4C"/>
    <w:multiLevelType w:val="hybridMultilevel"/>
    <w:tmpl w:val="841A8302"/>
    <w:lvl w:ilvl="0" w:tplc="EB3ABC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2" w15:restartNumberingAfterBreak="0">
    <w:nsid w:val="56872FF5"/>
    <w:multiLevelType w:val="hybridMultilevel"/>
    <w:tmpl w:val="130E5880"/>
    <w:lvl w:ilvl="0" w:tplc="343061C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D26E7"/>
    <w:multiLevelType w:val="hybridMultilevel"/>
    <w:tmpl w:val="D36685F2"/>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4" w15:restartNumberingAfterBreak="0">
    <w:nsid w:val="5B854A35"/>
    <w:multiLevelType w:val="hybridMultilevel"/>
    <w:tmpl w:val="3030F4F4"/>
    <w:lvl w:ilvl="0" w:tplc="EB3ABC98">
      <w:start w:val="1"/>
      <w:numFmt w:val="bullet"/>
      <w:lvlText w:val=""/>
      <w:lvlJc w:val="left"/>
      <w:pPr>
        <w:ind w:left="720" w:hanging="360"/>
      </w:pPr>
      <w:rPr>
        <w:rFonts w:ascii="Symbol" w:hAnsi="Symbol" w:hint="default"/>
      </w:rPr>
    </w:lvl>
    <w:lvl w:ilvl="1" w:tplc="EB3ABC98">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1D0A37"/>
    <w:multiLevelType w:val="hybridMultilevel"/>
    <w:tmpl w:val="FDB48214"/>
    <w:lvl w:ilvl="0" w:tplc="EB3ABC9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E07546"/>
    <w:multiLevelType w:val="hybridMultilevel"/>
    <w:tmpl w:val="77F2F0BA"/>
    <w:lvl w:ilvl="0" w:tplc="D9D692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575FE4"/>
    <w:multiLevelType w:val="hybridMultilevel"/>
    <w:tmpl w:val="D8A0FBD8"/>
    <w:lvl w:ilvl="0" w:tplc="04050017">
      <w:start w:val="1"/>
      <w:numFmt w:val="lowerLetter"/>
      <w:lvlText w:val="%1)"/>
      <w:lvlJc w:val="left"/>
      <w:pPr>
        <w:ind w:left="1781" w:hanging="360"/>
      </w:p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38" w15:restartNumberingAfterBreak="0">
    <w:nsid w:val="601E3284"/>
    <w:multiLevelType w:val="hybridMultilevel"/>
    <w:tmpl w:val="C504DF6C"/>
    <w:lvl w:ilvl="0" w:tplc="100873D2">
      <w:start w:val="2027"/>
      <w:numFmt w:val="bullet"/>
      <w:lvlText w:val="-"/>
      <w:lvlJc w:val="left"/>
      <w:pPr>
        <w:ind w:left="720" w:hanging="360"/>
      </w:pPr>
      <w:rPr>
        <w:rFonts w:ascii="Arial" w:eastAsia="Calibri" w:hAnsi="Arial" w:cs="Arial" w:hint="default"/>
        <w:color w:val="00000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18D27F5"/>
    <w:multiLevelType w:val="hybridMultilevel"/>
    <w:tmpl w:val="277E6144"/>
    <w:lvl w:ilvl="0" w:tplc="8C2AA03C">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C705A0"/>
    <w:multiLevelType w:val="hybridMultilevel"/>
    <w:tmpl w:val="DB04E58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2" w15:restartNumberingAfterBreak="0">
    <w:nsid w:val="7E79304B"/>
    <w:multiLevelType w:val="hybridMultilevel"/>
    <w:tmpl w:val="3E860556"/>
    <w:lvl w:ilvl="0" w:tplc="A3F21538">
      <w:start w:val="1"/>
      <w:numFmt w:val="decimal"/>
      <w:lvlText w:val="%1."/>
      <w:lvlJc w:val="left"/>
      <w:pPr>
        <w:tabs>
          <w:tab w:val="num" w:pos="720"/>
        </w:tabs>
        <w:ind w:left="720" w:hanging="360"/>
      </w:pPr>
      <w:rPr>
        <w:rFonts w:hint="default"/>
        <w:b w:val="0"/>
      </w:rPr>
    </w:lvl>
    <w:lvl w:ilvl="1" w:tplc="001A581C">
      <w:start w:val="1"/>
      <w:numFmt w:val="bullet"/>
      <w:pStyle w:val="odrka"/>
      <w:lvlText w:val="-"/>
      <w:lvlJc w:val="left"/>
      <w:pPr>
        <w:tabs>
          <w:tab w:val="num" w:pos="1364"/>
        </w:tabs>
        <w:ind w:left="1364" w:hanging="284"/>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C93527"/>
    <w:multiLevelType w:val="hybridMultilevel"/>
    <w:tmpl w:val="A894C1C6"/>
    <w:lvl w:ilvl="0" w:tplc="272658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2695368">
    <w:abstractNumId w:val="42"/>
  </w:num>
  <w:num w:numId="2" w16cid:durableId="305428384">
    <w:abstractNumId w:val="21"/>
  </w:num>
  <w:num w:numId="3" w16cid:durableId="1330988690">
    <w:abstractNumId w:val="21"/>
  </w:num>
  <w:num w:numId="4" w16cid:durableId="1170948635">
    <w:abstractNumId w:val="20"/>
  </w:num>
  <w:num w:numId="5" w16cid:durableId="1348778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177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080813">
    <w:abstractNumId w:val="31"/>
  </w:num>
  <w:num w:numId="8" w16cid:durableId="1791973247">
    <w:abstractNumId w:val="15"/>
  </w:num>
  <w:num w:numId="9" w16cid:durableId="193737870">
    <w:abstractNumId w:val="10"/>
  </w:num>
  <w:num w:numId="10" w16cid:durableId="1862939270">
    <w:abstractNumId w:val="27"/>
  </w:num>
  <w:num w:numId="11" w16cid:durableId="1209881594">
    <w:abstractNumId w:val="8"/>
  </w:num>
  <w:num w:numId="12" w16cid:durableId="2021934272">
    <w:abstractNumId w:val="3"/>
  </w:num>
  <w:num w:numId="13" w16cid:durableId="1691176799">
    <w:abstractNumId w:val="2"/>
  </w:num>
  <w:num w:numId="14" w16cid:durableId="1317952501">
    <w:abstractNumId w:val="1"/>
  </w:num>
  <w:num w:numId="15" w16cid:durableId="278074360">
    <w:abstractNumId w:val="0"/>
  </w:num>
  <w:num w:numId="16" w16cid:durableId="1254363018">
    <w:abstractNumId w:val="9"/>
  </w:num>
  <w:num w:numId="17" w16cid:durableId="469707438">
    <w:abstractNumId w:val="7"/>
  </w:num>
  <w:num w:numId="18" w16cid:durableId="1844516485">
    <w:abstractNumId w:val="6"/>
  </w:num>
  <w:num w:numId="19" w16cid:durableId="1013651334">
    <w:abstractNumId w:val="5"/>
  </w:num>
  <w:num w:numId="20" w16cid:durableId="192307367">
    <w:abstractNumId w:val="4"/>
  </w:num>
  <w:num w:numId="21" w16cid:durableId="15241239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962632">
    <w:abstractNumId w:val="21"/>
  </w:num>
  <w:num w:numId="23" w16cid:durableId="853150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928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5598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0300373">
    <w:abstractNumId w:val="17"/>
  </w:num>
  <w:num w:numId="27" w16cid:durableId="958339318">
    <w:abstractNumId w:val="18"/>
  </w:num>
  <w:num w:numId="28" w16cid:durableId="2027822632">
    <w:abstractNumId w:val="12"/>
  </w:num>
  <w:num w:numId="29" w16cid:durableId="1948654464">
    <w:abstractNumId w:val="2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539637">
    <w:abstractNumId w:val="32"/>
  </w:num>
  <w:num w:numId="31" w16cid:durableId="2033215697">
    <w:abstractNumId w:val="13"/>
  </w:num>
  <w:num w:numId="32" w16cid:durableId="905185961">
    <w:abstractNumId w:val="40"/>
  </w:num>
  <w:num w:numId="33" w16cid:durableId="761879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2221416">
    <w:abstractNumId w:val="29"/>
  </w:num>
  <w:num w:numId="35" w16cid:durableId="713043318">
    <w:abstractNumId w:val="19"/>
  </w:num>
  <w:num w:numId="36" w16cid:durableId="251091659">
    <w:abstractNumId w:val="28"/>
  </w:num>
  <w:num w:numId="37" w16cid:durableId="744842429">
    <w:abstractNumId w:val="2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0502572">
    <w:abstractNumId w:val="14"/>
  </w:num>
  <w:num w:numId="39" w16cid:durableId="2130006474">
    <w:abstractNumId w:val="38"/>
  </w:num>
  <w:num w:numId="40" w16cid:durableId="545532855">
    <w:abstractNumId w:val="33"/>
  </w:num>
  <w:num w:numId="41" w16cid:durableId="1283144964">
    <w:abstractNumId w:val="39"/>
  </w:num>
  <w:num w:numId="42" w16cid:durableId="656805777">
    <w:abstractNumId w:val="11"/>
  </w:num>
  <w:num w:numId="43" w16cid:durableId="320697543">
    <w:abstractNumId w:val="43"/>
  </w:num>
  <w:num w:numId="44" w16cid:durableId="742873329">
    <w:abstractNumId w:val="37"/>
  </w:num>
  <w:num w:numId="45" w16cid:durableId="1602954635">
    <w:abstractNumId w:val="24"/>
  </w:num>
  <w:num w:numId="46" w16cid:durableId="769594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9984309">
    <w:abstractNumId w:val="35"/>
  </w:num>
  <w:num w:numId="48" w16cid:durableId="622083218">
    <w:abstractNumId w:val="23"/>
  </w:num>
  <w:num w:numId="49" w16cid:durableId="1530534769">
    <w:abstractNumId w:val="30"/>
  </w:num>
  <w:num w:numId="50" w16cid:durableId="1940789469">
    <w:abstractNumId w:val="26"/>
  </w:num>
  <w:num w:numId="51" w16cid:durableId="213464673">
    <w:abstractNumId w:val="34"/>
  </w:num>
  <w:num w:numId="52" w16cid:durableId="2002924604">
    <w:abstractNumId w:val="22"/>
  </w:num>
  <w:num w:numId="53" w16cid:durableId="293830469">
    <w:abstractNumId w:val="16"/>
  </w:num>
  <w:num w:numId="54" w16cid:durableId="1399669192">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E7"/>
    <w:rsid w:val="00000EA6"/>
    <w:rsid w:val="0000221A"/>
    <w:rsid w:val="00002411"/>
    <w:rsid w:val="00002B1E"/>
    <w:rsid w:val="000033C2"/>
    <w:rsid w:val="0000571A"/>
    <w:rsid w:val="000079C6"/>
    <w:rsid w:val="00010829"/>
    <w:rsid w:val="00010F58"/>
    <w:rsid w:val="000129A3"/>
    <w:rsid w:val="00015A7F"/>
    <w:rsid w:val="0001665E"/>
    <w:rsid w:val="000204CE"/>
    <w:rsid w:val="0002174D"/>
    <w:rsid w:val="00021E14"/>
    <w:rsid w:val="0002282D"/>
    <w:rsid w:val="00023516"/>
    <w:rsid w:val="0002431C"/>
    <w:rsid w:val="00024C0A"/>
    <w:rsid w:val="0003168A"/>
    <w:rsid w:val="00031C7F"/>
    <w:rsid w:val="00031DD9"/>
    <w:rsid w:val="00033F0C"/>
    <w:rsid w:val="0004066B"/>
    <w:rsid w:val="00041130"/>
    <w:rsid w:val="00041C06"/>
    <w:rsid w:val="000424CF"/>
    <w:rsid w:val="00043E8A"/>
    <w:rsid w:val="00050D1A"/>
    <w:rsid w:val="0005162C"/>
    <w:rsid w:val="00051875"/>
    <w:rsid w:val="00052849"/>
    <w:rsid w:val="00055110"/>
    <w:rsid w:val="0005648E"/>
    <w:rsid w:val="0006001F"/>
    <w:rsid w:val="0006271F"/>
    <w:rsid w:val="00066956"/>
    <w:rsid w:val="00070113"/>
    <w:rsid w:val="00070F29"/>
    <w:rsid w:val="000725E5"/>
    <w:rsid w:val="00074080"/>
    <w:rsid w:val="00076475"/>
    <w:rsid w:val="00080F01"/>
    <w:rsid w:val="0008304E"/>
    <w:rsid w:val="00083C55"/>
    <w:rsid w:val="00084244"/>
    <w:rsid w:val="00086732"/>
    <w:rsid w:val="00087063"/>
    <w:rsid w:val="00087192"/>
    <w:rsid w:val="00087959"/>
    <w:rsid w:val="00090207"/>
    <w:rsid w:val="0009055A"/>
    <w:rsid w:val="00090AEA"/>
    <w:rsid w:val="00094984"/>
    <w:rsid w:val="00095231"/>
    <w:rsid w:val="000953CF"/>
    <w:rsid w:val="0009556E"/>
    <w:rsid w:val="00095EF7"/>
    <w:rsid w:val="000A1236"/>
    <w:rsid w:val="000A13B9"/>
    <w:rsid w:val="000A49EB"/>
    <w:rsid w:val="000A6260"/>
    <w:rsid w:val="000B11FC"/>
    <w:rsid w:val="000B18ED"/>
    <w:rsid w:val="000B2FB0"/>
    <w:rsid w:val="000B3727"/>
    <w:rsid w:val="000B7B1A"/>
    <w:rsid w:val="000C4BFA"/>
    <w:rsid w:val="000C6C2F"/>
    <w:rsid w:val="000D13E3"/>
    <w:rsid w:val="000D47BA"/>
    <w:rsid w:val="000E1F48"/>
    <w:rsid w:val="000E45CB"/>
    <w:rsid w:val="000E68A9"/>
    <w:rsid w:val="000F177D"/>
    <w:rsid w:val="000F473F"/>
    <w:rsid w:val="000F5715"/>
    <w:rsid w:val="000F60B6"/>
    <w:rsid w:val="00100F97"/>
    <w:rsid w:val="00104CE9"/>
    <w:rsid w:val="00107363"/>
    <w:rsid w:val="001120D4"/>
    <w:rsid w:val="001137D1"/>
    <w:rsid w:val="00114A2E"/>
    <w:rsid w:val="00117861"/>
    <w:rsid w:val="00117CC9"/>
    <w:rsid w:val="001200A2"/>
    <w:rsid w:val="00120A6C"/>
    <w:rsid w:val="00121038"/>
    <w:rsid w:val="00121E58"/>
    <w:rsid w:val="00123549"/>
    <w:rsid w:val="00123CE0"/>
    <w:rsid w:val="00123F5F"/>
    <w:rsid w:val="00124CBD"/>
    <w:rsid w:val="00124DDB"/>
    <w:rsid w:val="00127AE0"/>
    <w:rsid w:val="00127BEF"/>
    <w:rsid w:val="00131469"/>
    <w:rsid w:val="0013319C"/>
    <w:rsid w:val="00136932"/>
    <w:rsid w:val="00137434"/>
    <w:rsid w:val="00142865"/>
    <w:rsid w:val="001477C5"/>
    <w:rsid w:val="001500FA"/>
    <w:rsid w:val="00150FE7"/>
    <w:rsid w:val="00153BDC"/>
    <w:rsid w:val="0016041E"/>
    <w:rsid w:val="0016265C"/>
    <w:rsid w:val="00163A5D"/>
    <w:rsid w:val="00165C8A"/>
    <w:rsid w:val="00166637"/>
    <w:rsid w:val="00167682"/>
    <w:rsid w:val="001703DF"/>
    <w:rsid w:val="00171783"/>
    <w:rsid w:val="00173232"/>
    <w:rsid w:val="00174DE5"/>
    <w:rsid w:val="0018085F"/>
    <w:rsid w:val="00183E4B"/>
    <w:rsid w:val="00184633"/>
    <w:rsid w:val="00185332"/>
    <w:rsid w:val="00187310"/>
    <w:rsid w:val="001A79B6"/>
    <w:rsid w:val="001B0C94"/>
    <w:rsid w:val="001B17BC"/>
    <w:rsid w:val="001B2247"/>
    <w:rsid w:val="001B63C4"/>
    <w:rsid w:val="001B748C"/>
    <w:rsid w:val="001B77EE"/>
    <w:rsid w:val="001C1419"/>
    <w:rsid w:val="001C2B56"/>
    <w:rsid w:val="001C3B4C"/>
    <w:rsid w:val="001C3C65"/>
    <w:rsid w:val="001C3F9F"/>
    <w:rsid w:val="001C6A43"/>
    <w:rsid w:val="001D0D77"/>
    <w:rsid w:val="001D26EB"/>
    <w:rsid w:val="001D32F6"/>
    <w:rsid w:val="001D49AF"/>
    <w:rsid w:val="001D5FF1"/>
    <w:rsid w:val="001E1EC1"/>
    <w:rsid w:val="001E43EE"/>
    <w:rsid w:val="001E57BE"/>
    <w:rsid w:val="001F0DFE"/>
    <w:rsid w:val="001F2270"/>
    <w:rsid w:val="001F2BC6"/>
    <w:rsid w:val="001F4CD9"/>
    <w:rsid w:val="00202171"/>
    <w:rsid w:val="002039CB"/>
    <w:rsid w:val="00204611"/>
    <w:rsid w:val="00205D43"/>
    <w:rsid w:val="002065B2"/>
    <w:rsid w:val="00211E29"/>
    <w:rsid w:val="0021447A"/>
    <w:rsid w:val="00214D50"/>
    <w:rsid w:val="002151B6"/>
    <w:rsid w:val="00224980"/>
    <w:rsid w:val="002255BD"/>
    <w:rsid w:val="0022622A"/>
    <w:rsid w:val="00226F3E"/>
    <w:rsid w:val="00230B46"/>
    <w:rsid w:val="00230ED9"/>
    <w:rsid w:val="00232A95"/>
    <w:rsid w:val="00232AED"/>
    <w:rsid w:val="002332D0"/>
    <w:rsid w:val="00234E67"/>
    <w:rsid w:val="00235A16"/>
    <w:rsid w:val="00236937"/>
    <w:rsid w:val="00236AC4"/>
    <w:rsid w:val="00237899"/>
    <w:rsid w:val="00242910"/>
    <w:rsid w:val="00242DE0"/>
    <w:rsid w:val="00243119"/>
    <w:rsid w:val="00243D22"/>
    <w:rsid w:val="00244BCA"/>
    <w:rsid w:val="00245133"/>
    <w:rsid w:val="002469D5"/>
    <w:rsid w:val="00252366"/>
    <w:rsid w:val="00253C82"/>
    <w:rsid w:val="00253DE5"/>
    <w:rsid w:val="002567C4"/>
    <w:rsid w:val="002576C3"/>
    <w:rsid w:val="00264134"/>
    <w:rsid w:val="0026515D"/>
    <w:rsid w:val="00267269"/>
    <w:rsid w:val="00267287"/>
    <w:rsid w:val="00270391"/>
    <w:rsid w:val="002707F2"/>
    <w:rsid w:val="00271C02"/>
    <w:rsid w:val="002730F5"/>
    <w:rsid w:val="0027467F"/>
    <w:rsid w:val="002749D6"/>
    <w:rsid w:val="00280A3A"/>
    <w:rsid w:val="00283343"/>
    <w:rsid w:val="00284977"/>
    <w:rsid w:val="002861D4"/>
    <w:rsid w:val="00286D21"/>
    <w:rsid w:val="0028763A"/>
    <w:rsid w:val="0029024B"/>
    <w:rsid w:val="00292E32"/>
    <w:rsid w:val="0029413B"/>
    <w:rsid w:val="00296E1D"/>
    <w:rsid w:val="00296F04"/>
    <w:rsid w:val="00296F42"/>
    <w:rsid w:val="00296F5E"/>
    <w:rsid w:val="00297B89"/>
    <w:rsid w:val="002A31C6"/>
    <w:rsid w:val="002B13BD"/>
    <w:rsid w:val="002B1F24"/>
    <w:rsid w:val="002B2CDE"/>
    <w:rsid w:val="002B5174"/>
    <w:rsid w:val="002B5193"/>
    <w:rsid w:val="002B61BE"/>
    <w:rsid w:val="002B79E5"/>
    <w:rsid w:val="002B7E21"/>
    <w:rsid w:val="002C1462"/>
    <w:rsid w:val="002C1DB5"/>
    <w:rsid w:val="002C3476"/>
    <w:rsid w:val="002C550F"/>
    <w:rsid w:val="002C61D3"/>
    <w:rsid w:val="002C6BEF"/>
    <w:rsid w:val="002C7507"/>
    <w:rsid w:val="002C7BAF"/>
    <w:rsid w:val="002D1022"/>
    <w:rsid w:val="002D16D2"/>
    <w:rsid w:val="002D1B1B"/>
    <w:rsid w:val="002D3725"/>
    <w:rsid w:val="002D4B2F"/>
    <w:rsid w:val="002D5FE7"/>
    <w:rsid w:val="002E6310"/>
    <w:rsid w:val="002E6C0F"/>
    <w:rsid w:val="002E7D32"/>
    <w:rsid w:val="002E7D76"/>
    <w:rsid w:val="002F1009"/>
    <w:rsid w:val="002F33E6"/>
    <w:rsid w:val="002F723B"/>
    <w:rsid w:val="002F772E"/>
    <w:rsid w:val="003009B9"/>
    <w:rsid w:val="003016AC"/>
    <w:rsid w:val="003018F7"/>
    <w:rsid w:val="003026A6"/>
    <w:rsid w:val="00303D35"/>
    <w:rsid w:val="00305A71"/>
    <w:rsid w:val="0030605F"/>
    <w:rsid w:val="003065F6"/>
    <w:rsid w:val="00307544"/>
    <w:rsid w:val="003140ED"/>
    <w:rsid w:val="0031718C"/>
    <w:rsid w:val="00320F18"/>
    <w:rsid w:val="00321087"/>
    <w:rsid w:val="00323991"/>
    <w:rsid w:val="00327384"/>
    <w:rsid w:val="003274DB"/>
    <w:rsid w:val="00330333"/>
    <w:rsid w:val="00334558"/>
    <w:rsid w:val="00334579"/>
    <w:rsid w:val="00337684"/>
    <w:rsid w:val="003405B1"/>
    <w:rsid w:val="003412F4"/>
    <w:rsid w:val="00341F69"/>
    <w:rsid w:val="00342AAC"/>
    <w:rsid w:val="00342B88"/>
    <w:rsid w:val="0034313D"/>
    <w:rsid w:val="00343ACB"/>
    <w:rsid w:val="00345197"/>
    <w:rsid w:val="00347586"/>
    <w:rsid w:val="00347784"/>
    <w:rsid w:val="0035171B"/>
    <w:rsid w:val="00352341"/>
    <w:rsid w:val="00352E97"/>
    <w:rsid w:val="00354055"/>
    <w:rsid w:val="00354BA8"/>
    <w:rsid w:val="003554C6"/>
    <w:rsid w:val="003557F0"/>
    <w:rsid w:val="00355937"/>
    <w:rsid w:val="003577C1"/>
    <w:rsid w:val="0036148D"/>
    <w:rsid w:val="00363E0F"/>
    <w:rsid w:val="00365073"/>
    <w:rsid w:val="003651A9"/>
    <w:rsid w:val="00367D02"/>
    <w:rsid w:val="00370254"/>
    <w:rsid w:val="00372E7F"/>
    <w:rsid w:val="0037305A"/>
    <w:rsid w:val="0037558B"/>
    <w:rsid w:val="00376F28"/>
    <w:rsid w:val="00377593"/>
    <w:rsid w:val="003859B0"/>
    <w:rsid w:val="003877CC"/>
    <w:rsid w:val="0039047F"/>
    <w:rsid w:val="003916C2"/>
    <w:rsid w:val="00392777"/>
    <w:rsid w:val="00393BF3"/>
    <w:rsid w:val="00393D23"/>
    <w:rsid w:val="0039657A"/>
    <w:rsid w:val="00396EA2"/>
    <w:rsid w:val="003A1FEE"/>
    <w:rsid w:val="003A4358"/>
    <w:rsid w:val="003B1D74"/>
    <w:rsid w:val="003B2440"/>
    <w:rsid w:val="003B7701"/>
    <w:rsid w:val="003C14F2"/>
    <w:rsid w:val="003C15BA"/>
    <w:rsid w:val="003C2920"/>
    <w:rsid w:val="003C2AB0"/>
    <w:rsid w:val="003C4157"/>
    <w:rsid w:val="003C5872"/>
    <w:rsid w:val="003D109C"/>
    <w:rsid w:val="003D3A27"/>
    <w:rsid w:val="003D4C4D"/>
    <w:rsid w:val="003E03C0"/>
    <w:rsid w:val="003E4284"/>
    <w:rsid w:val="003E6BBC"/>
    <w:rsid w:val="003F2038"/>
    <w:rsid w:val="003F35D2"/>
    <w:rsid w:val="003F521E"/>
    <w:rsid w:val="00400953"/>
    <w:rsid w:val="00403BB4"/>
    <w:rsid w:val="0040440C"/>
    <w:rsid w:val="004049CE"/>
    <w:rsid w:val="00405C2E"/>
    <w:rsid w:val="00405D5F"/>
    <w:rsid w:val="004060B5"/>
    <w:rsid w:val="00406F2A"/>
    <w:rsid w:val="00407D64"/>
    <w:rsid w:val="00411A21"/>
    <w:rsid w:val="00413160"/>
    <w:rsid w:val="00417DF0"/>
    <w:rsid w:val="0042369C"/>
    <w:rsid w:val="00423E4F"/>
    <w:rsid w:val="0042458D"/>
    <w:rsid w:val="0042539C"/>
    <w:rsid w:val="00433ECD"/>
    <w:rsid w:val="004356B1"/>
    <w:rsid w:val="0044132F"/>
    <w:rsid w:val="0044297A"/>
    <w:rsid w:val="00445F41"/>
    <w:rsid w:val="00455731"/>
    <w:rsid w:val="00455DC8"/>
    <w:rsid w:val="00460135"/>
    <w:rsid w:val="004621BF"/>
    <w:rsid w:val="004636AB"/>
    <w:rsid w:val="00464A73"/>
    <w:rsid w:val="00465830"/>
    <w:rsid w:val="00466088"/>
    <w:rsid w:val="004705CE"/>
    <w:rsid w:val="004757C3"/>
    <w:rsid w:val="0047726E"/>
    <w:rsid w:val="00480BAD"/>
    <w:rsid w:val="00481332"/>
    <w:rsid w:val="00482006"/>
    <w:rsid w:val="004875AD"/>
    <w:rsid w:val="004907EB"/>
    <w:rsid w:val="00497CD6"/>
    <w:rsid w:val="004A12A5"/>
    <w:rsid w:val="004A5E26"/>
    <w:rsid w:val="004B2450"/>
    <w:rsid w:val="004B27A2"/>
    <w:rsid w:val="004B3011"/>
    <w:rsid w:val="004B450E"/>
    <w:rsid w:val="004B623A"/>
    <w:rsid w:val="004B647B"/>
    <w:rsid w:val="004B7D6F"/>
    <w:rsid w:val="004C233D"/>
    <w:rsid w:val="004C50A7"/>
    <w:rsid w:val="004C5684"/>
    <w:rsid w:val="004C7578"/>
    <w:rsid w:val="004C7ADB"/>
    <w:rsid w:val="004C7B52"/>
    <w:rsid w:val="004D4666"/>
    <w:rsid w:val="004D4A60"/>
    <w:rsid w:val="004D52C4"/>
    <w:rsid w:val="004D5598"/>
    <w:rsid w:val="004D618D"/>
    <w:rsid w:val="004E32AD"/>
    <w:rsid w:val="004E4F5D"/>
    <w:rsid w:val="004E6CBB"/>
    <w:rsid w:val="004E77F6"/>
    <w:rsid w:val="004F01D1"/>
    <w:rsid w:val="004F0FB8"/>
    <w:rsid w:val="004F19B1"/>
    <w:rsid w:val="004F5613"/>
    <w:rsid w:val="004F7BE3"/>
    <w:rsid w:val="00500AA8"/>
    <w:rsid w:val="005030FB"/>
    <w:rsid w:val="0050382F"/>
    <w:rsid w:val="00504D2A"/>
    <w:rsid w:val="00510D74"/>
    <w:rsid w:val="00512582"/>
    <w:rsid w:val="005132EF"/>
    <w:rsid w:val="00514A35"/>
    <w:rsid w:val="00514DCD"/>
    <w:rsid w:val="005154A8"/>
    <w:rsid w:val="005160DD"/>
    <w:rsid w:val="00517962"/>
    <w:rsid w:val="00521736"/>
    <w:rsid w:val="005217A0"/>
    <w:rsid w:val="00521C51"/>
    <w:rsid w:val="005230D1"/>
    <w:rsid w:val="00525AA2"/>
    <w:rsid w:val="005261A3"/>
    <w:rsid w:val="005264A2"/>
    <w:rsid w:val="00530003"/>
    <w:rsid w:val="0053241B"/>
    <w:rsid w:val="00533C48"/>
    <w:rsid w:val="00537872"/>
    <w:rsid w:val="005435EE"/>
    <w:rsid w:val="00545349"/>
    <w:rsid w:val="0054788B"/>
    <w:rsid w:val="00547B0D"/>
    <w:rsid w:val="00547F07"/>
    <w:rsid w:val="005551F9"/>
    <w:rsid w:val="005561EF"/>
    <w:rsid w:val="0056297A"/>
    <w:rsid w:val="00563732"/>
    <w:rsid w:val="00570719"/>
    <w:rsid w:val="00570FC1"/>
    <w:rsid w:val="00573BDB"/>
    <w:rsid w:val="00573D58"/>
    <w:rsid w:val="005740C2"/>
    <w:rsid w:val="00574390"/>
    <w:rsid w:val="00574D95"/>
    <w:rsid w:val="0057726F"/>
    <w:rsid w:val="005824D1"/>
    <w:rsid w:val="005827ED"/>
    <w:rsid w:val="0058622A"/>
    <w:rsid w:val="005862D9"/>
    <w:rsid w:val="00586C8B"/>
    <w:rsid w:val="00586E29"/>
    <w:rsid w:val="00587EA2"/>
    <w:rsid w:val="00592949"/>
    <w:rsid w:val="00595814"/>
    <w:rsid w:val="00595D0A"/>
    <w:rsid w:val="00596914"/>
    <w:rsid w:val="005975DC"/>
    <w:rsid w:val="005A0730"/>
    <w:rsid w:val="005A20AB"/>
    <w:rsid w:val="005A273F"/>
    <w:rsid w:val="005A2B98"/>
    <w:rsid w:val="005A385C"/>
    <w:rsid w:val="005B00D5"/>
    <w:rsid w:val="005B31CA"/>
    <w:rsid w:val="005B5459"/>
    <w:rsid w:val="005B55E4"/>
    <w:rsid w:val="005B6804"/>
    <w:rsid w:val="005C0072"/>
    <w:rsid w:val="005C1B17"/>
    <w:rsid w:val="005C2045"/>
    <w:rsid w:val="005C2F1C"/>
    <w:rsid w:val="005C3F4F"/>
    <w:rsid w:val="005C45A2"/>
    <w:rsid w:val="005C4644"/>
    <w:rsid w:val="005C4FBA"/>
    <w:rsid w:val="005C57B9"/>
    <w:rsid w:val="005C683E"/>
    <w:rsid w:val="005C7040"/>
    <w:rsid w:val="005C7539"/>
    <w:rsid w:val="005C76B5"/>
    <w:rsid w:val="005D3D62"/>
    <w:rsid w:val="005D41E4"/>
    <w:rsid w:val="005D4C95"/>
    <w:rsid w:val="005D4FB6"/>
    <w:rsid w:val="005D5A85"/>
    <w:rsid w:val="005E0317"/>
    <w:rsid w:val="005E2F57"/>
    <w:rsid w:val="005E3276"/>
    <w:rsid w:val="005E3EE5"/>
    <w:rsid w:val="005E5816"/>
    <w:rsid w:val="005E61A1"/>
    <w:rsid w:val="005F163D"/>
    <w:rsid w:val="005F33B2"/>
    <w:rsid w:val="00600577"/>
    <w:rsid w:val="006039A2"/>
    <w:rsid w:val="006052F8"/>
    <w:rsid w:val="00611120"/>
    <w:rsid w:val="006111BA"/>
    <w:rsid w:val="00613106"/>
    <w:rsid w:val="00614A54"/>
    <w:rsid w:val="00614E27"/>
    <w:rsid w:val="00617EF9"/>
    <w:rsid w:val="00620253"/>
    <w:rsid w:val="00621C7F"/>
    <w:rsid w:val="00622153"/>
    <w:rsid w:val="006246DE"/>
    <w:rsid w:val="00624875"/>
    <w:rsid w:val="00634D3E"/>
    <w:rsid w:val="00635E68"/>
    <w:rsid w:val="00636D48"/>
    <w:rsid w:val="00637129"/>
    <w:rsid w:val="00640715"/>
    <w:rsid w:val="0064137C"/>
    <w:rsid w:val="006417D5"/>
    <w:rsid w:val="00642C50"/>
    <w:rsid w:val="00643F72"/>
    <w:rsid w:val="006459FC"/>
    <w:rsid w:val="0065066C"/>
    <w:rsid w:val="00660CFB"/>
    <w:rsid w:val="00660DE7"/>
    <w:rsid w:val="006611C0"/>
    <w:rsid w:val="00664BD7"/>
    <w:rsid w:val="00666D0D"/>
    <w:rsid w:val="0067668A"/>
    <w:rsid w:val="00676A37"/>
    <w:rsid w:val="0067799C"/>
    <w:rsid w:val="00681152"/>
    <w:rsid w:val="00681C59"/>
    <w:rsid w:val="006829A6"/>
    <w:rsid w:val="00683BE0"/>
    <w:rsid w:val="00684C09"/>
    <w:rsid w:val="00686EC0"/>
    <w:rsid w:val="00687FFA"/>
    <w:rsid w:val="00690BDC"/>
    <w:rsid w:val="006912A0"/>
    <w:rsid w:val="006921E4"/>
    <w:rsid w:val="006924F3"/>
    <w:rsid w:val="00693246"/>
    <w:rsid w:val="00697889"/>
    <w:rsid w:val="006A168A"/>
    <w:rsid w:val="006A177C"/>
    <w:rsid w:val="006A1D3A"/>
    <w:rsid w:val="006A31A9"/>
    <w:rsid w:val="006A6499"/>
    <w:rsid w:val="006A7A7A"/>
    <w:rsid w:val="006B0F55"/>
    <w:rsid w:val="006B160E"/>
    <w:rsid w:val="006B1DBB"/>
    <w:rsid w:val="006B2DA8"/>
    <w:rsid w:val="006B41FC"/>
    <w:rsid w:val="006B643E"/>
    <w:rsid w:val="006B6460"/>
    <w:rsid w:val="006B7DB5"/>
    <w:rsid w:val="006C00C7"/>
    <w:rsid w:val="006C0C2C"/>
    <w:rsid w:val="006C0D32"/>
    <w:rsid w:val="006C27F0"/>
    <w:rsid w:val="006C790B"/>
    <w:rsid w:val="006D0809"/>
    <w:rsid w:val="006D53FC"/>
    <w:rsid w:val="006D5593"/>
    <w:rsid w:val="006D5B03"/>
    <w:rsid w:val="006D63F5"/>
    <w:rsid w:val="006E0819"/>
    <w:rsid w:val="006E55F5"/>
    <w:rsid w:val="006E69CB"/>
    <w:rsid w:val="006E7A57"/>
    <w:rsid w:val="006F0A20"/>
    <w:rsid w:val="006F1047"/>
    <w:rsid w:val="006F476D"/>
    <w:rsid w:val="006F5CDB"/>
    <w:rsid w:val="007029F3"/>
    <w:rsid w:val="00702EBA"/>
    <w:rsid w:val="007038C0"/>
    <w:rsid w:val="00706180"/>
    <w:rsid w:val="0070623C"/>
    <w:rsid w:val="00706A17"/>
    <w:rsid w:val="00707371"/>
    <w:rsid w:val="0071249D"/>
    <w:rsid w:val="00714478"/>
    <w:rsid w:val="00716228"/>
    <w:rsid w:val="00716856"/>
    <w:rsid w:val="00721042"/>
    <w:rsid w:val="00721358"/>
    <w:rsid w:val="00721881"/>
    <w:rsid w:val="00724054"/>
    <w:rsid w:val="00731DBA"/>
    <w:rsid w:val="00733284"/>
    <w:rsid w:val="00734E3B"/>
    <w:rsid w:val="00735BD8"/>
    <w:rsid w:val="00735CB0"/>
    <w:rsid w:val="00743027"/>
    <w:rsid w:val="0074397E"/>
    <w:rsid w:val="0074579C"/>
    <w:rsid w:val="007460DE"/>
    <w:rsid w:val="00746C4D"/>
    <w:rsid w:val="00750420"/>
    <w:rsid w:val="00752866"/>
    <w:rsid w:val="0075779D"/>
    <w:rsid w:val="007606D3"/>
    <w:rsid w:val="007615CD"/>
    <w:rsid w:val="00762F72"/>
    <w:rsid w:val="0076358C"/>
    <w:rsid w:val="007665D5"/>
    <w:rsid w:val="00767B2D"/>
    <w:rsid w:val="00771057"/>
    <w:rsid w:val="0077497B"/>
    <w:rsid w:val="00775193"/>
    <w:rsid w:val="00775FA3"/>
    <w:rsid w:val="0077745F"/>
    <w:rsid w:val="00777642"/>
    <w:rsid w:val="007818D1"/>
    <w:rsid w:val="007822E1"/>
    <w:rsid w:val="007828D8"/>
    <w:rsid w:val="0078342D"/>
    <w:rsid w:val="0078514D"/>
    <w:rsid w:val="00786DDC"/>
    <w:rsid w:val="007871B9"/>
    <w:rsid w:val="00791DC6"/>
    <w:rsid w:val="00795A2F"/>
    <w:rsid w:val="0079604D"/>
    <w:rsid w:val="00796994"/>
    <w:rsid w:val="0079719E"/>
    <w:rsid w:val="007972D0"/>
    <w:rsid w:val="007A1E30"/>
    <w:rsid w:val="007A1ED5"/>
    <w:rsid w:val="007A277E"/>
    <w:rsid w:val="007A3774"/>
    <w:rsid w:val="007A38EA"/>
    <w:rsid w:val="007A6C4D"/>
    <w:rsid w:val="007A6E22"/>
    <w:rsid w:val="007B43EC"/>
    <w:rsid w:val="007B5F41"/>
    <w:rsid w:val="007B6469"/>
    <w:rsid w:val="007B736F"/>
    <w:rsid w:val="007B7632"/>
    <w:rsid w:val="007B77DB"/>
    <w:rsid w:val="007C4998"/>
    <w:rsid w:val="007D0ABD"/>
    <w:rsid w:val="007D14F9"/>
    <w:rsid w:val="007D36EA"/>
    <w:rsid w:val="007D7ED3"/>
    <w:rsid w:val="007D7F65"/>
    <w:rsid w:val="007E169A"/>
    <w:rsid w:val="007E1EEC"/>
    <w:rsid w:val="007E2106"/>
    <w:rsid w:val="007E2DF7"/>
    <w:rsid w:val="007E37C5"/>
    <w:rsid w:val="007E3D78"/>
    <w:rsid w:val="007E4D25"/>
    <w:rsid w:val="007E5984"/>
    <w:rsid w:val="007F1BD3"/>
    <w:rsid w:val="007F6DD2"/>
    <w:rsid w:val="007F79E4"/>
    <w:rsid w:val="00803CE6"/>
    <w:rsid w:val="0081328B"/>
    <w:rsid w:val="00813CD5"/>
    <w:rsid w:val="00816C9A"/>
    <w:rsid w:val="008171B2"/>
    <w:rsid w:val="008204AE"/>
    <w:rsid w:val="008211EB"/>
    <w:rsid w:val="00821323"/>
    <w:rsid w:val="00823842"/>
    <w:rsid w:val="008249CE"/>
    <w:rsid w:val="00824C60"/>
    <w:rsid w:val="008265BF"/>
    <w:rsid w:val="008277F2"/>
    <w:rsid w:val="00830EC9"/>
    <w:rsid w:val="0083136A"/>
    <w:rsid w:val="00833BE1"/>
    <w:rsid w:val="00834FF4"/>
    <w:rsid w:val="008364BB"/>
    <w:rsid w:val="008416B3"/>
    <w:rsid w:val="00841CF4"/>
    <w:rsid w:val="00845C96"/>
    <w:rsid w:val="00845DC5"/>
    <w:rsid w:val="00847339"/>
    <w:rsid w:val="0085392D"/>
    <w:rsid w:val="008552A9"/>
    <w:rsid w:val="008558C6"/>
    <w:rsid w:val="00857358"/>
    <w:rsid w:val="00857C53"/>
    <w:rsid w:val="0086028E"/>
    <w:rsid w:val="00861735"/>
    <w:rsid w:val="008634EF"/>
    <w:rsid w:val="008664C8"/>
    <w:rsid w:val="00866CD9"/>
    <w:rsid w:val="00866E8E"/>
    <w:rsid w:val="0086731F"/>
    <w:rsid w:val="00867A62"/>
    <w:rsid w:val="00870FA1"/>
    <w:rsid w:val="0087474D"/>
    <w:rsid w:val="008749E1"/>
    <w:rsid w:val="0087686F"/>
    <w:rsid w:val="00880AAA"/>
    <w:rsid w:val="00881BC2"/>
    <w:rsid w:val="0088355D"/>
    <w:rsid w:val="00884D72"/>
    <w:rsid w:val="008850FC"/>
    <w:rsid w:val="00890C5F"/>
    <w:rsid w:val="00892BB3"/>
    <w:rsid w:val="00892EFD"/>
    <w:rsid w:val="00893605"/>
    <w:rsid w:val="0089708F"/>
    <w:rsid w:val="00897912"/>
    <w:rsid w:val="008A2855"/>
    <w:rsid w:val="008A2938"/>
    <w:rsid w:val="008A38FC"/>
    <w:rsid w:val="008A52F6"/>
    <w:rsid w:val="008A5992"/>
    <w:rsid w:val="008B15DE"/>
    <w:rsid w:val="008B2D27"/>
    <w:rsid w:val="008B36BB"/>
    <w:rsid w:val="008B3940"/>
    <w:rsid w:val="008B50E4"/>
    <w:rsid w:val="008B58B1"/>
    <w:rsid w:val="008B5E59"/>
    <w:rsid w:val="008B5F8C"/>
    <w:rsid w:val="008B6916"/>
    <w:rsid w:val="008D07CD"/>
    <w:rsid w:val="008D1257"/>
    <w:rsid w:val="008D1284"/>
    <w:rsid w:val="008D26FC"/>
    <w:rsid w:val="008D6E08"/>
    <w:rsid w:val="008D7D09"/>
    <w:rsid w:val="008E00ED"/>
    <w:rsid w:val="008E1441"/>
    <w:rsid w:val="008E2B1F"/>
    <w:rsid w:val="008F0F3C"/>
    <w:rsid w:val="008F1452"/>
    <w:rsid w:val="008F1602"/>
    <w:rsid w:val="008F191B"/>
    <w:rsid w:val="008F573D"/>
    <w:rsid w:val="009008A7"/>
    <w:rsid w:val="00901D0D"/>
    <w:rsid w:val="00905F94"/>
    <w:rsid w:val="0090609A"/>
    <w:rsid w:val="00906F60"/>
    <w:rsid w:val="009135FD"/>
    <w:rsid w:val="00913CE5"/>
    <w:rsid w:val="0091439E"/>
    <w:rsid w:val="00914E9A"/>
    <w:rsid w:val="00915E0B"/>
    <w:rsid w:val="009168F0"/>
    <w:rsid w:val="00920FB4"/>
    <w:rsid w:val="009330D2"/>
    <w:rsid w:val="00933254"/>
    <w:rsid w:val="009418CD"/>
    <w:rsid w:val="00945AB0"/>
    <w:rsid w:val="00946236"/>
    <w:rsid w:val="00950A6E"/>
    <w:rsid w:val="00952CE4"/>
    <w:rsid w:val="0095454F"/>
    <w:rsid w:val="00954A2F"/>
    <w:rsid w:val="00957114"/>
    <w:rsid w:val="0096011E"/>
    <w:rsid w:val="00962A48"/>
    <w:rsid w:val="009634F3"/>
    <w:rsid w:val="00964781"/>
    <w:rsid w:val="00964EC1"/>
    <w:rsid w:val="0096550F"/>
    <w:rsid w:val="00973079"/>
    <w:rsid w:val="00974C09"/>
    <w:rsid w:val="0097611D"/>
    <w:rsid w:val="00980EB4"/>
    <w:rsid w:val="00981165"/>
    <w:rsid w:val="0098455F"/>
    <w:rsid w:val="0098674B"/>
    <w:rsid w:val="009919F1"/>
    <w:rsid w:val="00992378"/>
    <w:rsid w:val="00994432"/>
    <w:rsid w:val="00994F84"/>
    <w:rsid w:val="00996241"/>
    <w:rsid w:val="009963D9"/>
    <w:rsid w:val="00997B4A"/>
    <w:rsid w:val="009A03E5"/>
    <w:rsid w:val="009A1282"/>
    <w:rsid w:val="009A1891"/>
    <w:rsid w:val="009A1ADB"/>
    <w:rsid w:val="009A27D7"/>
    <w:rsid w:val="009A3160"/>
    <w:rsid w:val="009A4731"/>
    <w:rsid w:val="009A4757"/>
    <w:rsid w:val="009B0BE2"/>
    <w:rsid w:val="009B18F9"/>
    <w:rsid w:val="009B3443"/>
    <w:rsid w:val="009B40DB"/>
    <w:rsid w:val="009B4E85"/>
    <w:rsid w:val="009B5D03"/>
    <w:rsid w:val="009B6E0D"/>
    <w:rsid w:val="009C24BE"/>
    <w:rsid w:val="009C286F"/>
    <w:rsid w:val="009C3170"/>
    <w:rsid w:val="009C4B91"/>
    <w:rsid w:val="009C4C70"/>
    <w:rsid w:val="009C4DDC"/>
    <w:rsid w:val="009C4E33"/>
    <w:rsid w:val="009C6E27"/>
    <w:rsid w:val="009D031E"/>
    <w:rsid w:val="009D2737"/>
    <w:rsid w:val="009D3A99"/>
    <w:rsid w:val="009D4B46"/>
    <w:rsid w:val="009D63A8"/>
    <w:rsid w:val="009D66D3"/>
    <w:rsid w:val="009D7B20"/>
    <w:rsid w:val="009E1D63"/>
    <w:rsid w:val="009E4AB6"/>
    <w:rsid w:val="009E5714"/>
    <w:rsid w:val="009E77C3"/>
    <w:rsid w:val="009F27CF"/>
    <w:rsid w:val="009F2E8B"/>
    <w:rsid w:val="009F61EF"/>
    <w:rsid w:val="009F6B0C"/>
    <w:rsid w:val="00A018A6"/>
    <w:rsid w:val="00A031BE"/>
    <w:rsid w:val="00A04107"/>
    <w:rsid w:val="00A0441C"/>
    <w:rsid w:val="00A10375"/>
    <w:rsid w:val="00A11D7D"/>
    <w:rsid w:val="00A14C99"/>
    <w:rsid w:val="00A150D7"/>
    <w:rsid w:val="00A15AB1"/>
    <w:rsid w:val="00A15E77"/>
    <w:rsid w:val="00A17062"/>
    <w:rsid w:val="00A1753F"/>
    <w:rsid w:val="00A17F08"/>
    <w:rsid w:val="00A20858"/>
    <w:rsid w:val="00A223DC"/>
    <w:rsid w:val="00A22739"/>
    <w:rsid w:val="00A23350"/>
    <w:rsid w:val="00A23AFB"/>
    <w:rsid w:val="00A23DFF"/>
    <w:rsid w:val="00A355A8"/>
    <w:rsid w:val="00A36FD3"/>
    <w:rsid w:val="00A40DB2"/>
    <w:rsid w:val="00A41BCD"/>
    <w:rsid w:val="00A41E29"/>
    <w:rsid w:val="00A41F91"/>
    <w:rsid w:val="00A43CDC"/>
    <w:rsid w:val="00A46207"/>
    <w:rsid w:val="00A508A9"/>
    <w:rsid w:val="00A543B0"/>
    <w:rsid w:val="00A54BEA"/>
    <w:rsid w:val="00A560B3"/>
    <w:rsid w:val="00A56F3A"/>
    <w:rsid w:val="00A601F3"/>
    <w:rsid w:val="00A6087F"/>
    <w:rsid w:val="00A617AA"/>
    <w:rsid w:val="00A65C8D"/>
    <w:rsid w:val="00A72FA7"/>
    <w:rsid w:val="00A735CF"/>
    <w:rsid w:val="00A743D9"/>
    <w:rsid w:val="00A75834"/>
    <w:rsid w:val="00A8025F"/>
    <w:rsid w:val="00A81D1D"/>
    <w:rsid w:val="00A81E84"/>
    <w:rsid w:val="00A82F6A"/>
    <w:rsid w:val="00A84FE6"/>
    <w:rsid w:val="00A856FF"/>
    <w:rsid w:val="00A86892"/>
    <w:rsid w:val="00A9093C"/>
    <w:rsid w:val="00A9420D"/>
    <w:rsid w:val="00A9487B"/>
    <w:rsid w:val="00A96FA6"/>
    <w:rsid w:val="00A9788E"/>
    <w:rsid w:val="00A979F8"/>
    <w:rsid w:val="00AA2431"/>
    <w:rsid w:val="00AA285A"/>
    <w:rsid w:val="00AA2AB1"/>
    <w:rsid w:val="00AA46C7"/>
    <w:rsid w:val="00AA5B7A"/>
    <w:rsid w:val="00AA68D1"/>
    <w:rsid w:val="00AB3290"/>
    <w:rsid w:val="00AB43B1"/>
    <w:rsid w:val="00AB597E"/>
    <w:rsid w:val="00AC043B"/>
    <w:rsid w:val="00AC0A3C"/>
    <w:rsid w:val="00AC4581"/>
    <w:rsid w:val="00AC663F"/>
    <w:rsid w:val="00AC76CC"/>
    <w:rsid w:val="00AD2AD3"/>
    <w:rsid w:val="00AD3E6A"/>
    <w:rsid w:val="00AD60D3"/>
    <w:rsid w:val="00AD61BF"/>
    <w:rsid w:val="00AD72C5"/>
    <w:rsid w:val="00AD772D"/>
    <w:rsid w:val="00AD77DD"/>
    <w:rsid w:val="00AE58E2"/>
    <w:rsid w:val="00AE606D"/>
    <w:rsid w:val="00AE66EE"/>
    <w:rsid w:val="00AE7D40"/>
    <w:rsid w:val="00AF0AC1"/>
    <w:rsid w:val="00AF31AC"/>
    <w:rsid w:val="00AF3777"/>
    <w:rsid w:val="00AF439D"/>
    <w:rsid w:val="00B01138"/>
    <w:rsid w:val="00B0140C"/>
    <w:rsid w:val="00B060ED"/>
    <w:rsid w:val="00B06933"/>
    <w:rsid w:val="00B11585"/>
    <w:rsid w:val="00B11A90"/>
    <w:rsid w:val="00B11E03"/>
    <w:rsid w:val="00B14580"/>
    <w:rsid w:val="00B14D9B"/>
    <w:rsid w:val="00B156E6"/>
    <w:rsid w:val="00B16B47"/>
    <w:rsid w:val="00B2364A"/>
    <w:rsid w:val="00B24660"/>
    <w:rsid w:val="00B27DBC"/>
    <w:rsid w:val="00B30514"/>
    <w:rsid w:val="00B31E14"/>
    <w:rsid w:val="00B337D9"/>
    <w:rsid w:val="00B34603"/>
    <w:rsid w:val="00B35D3A"/>
    <w:rsid w:val="00B374F7"/>
    <w:rsid w:val="00B40BE3"/>
    <w:rsid w:val="00B4240E"/>
    <w:rsid w:val="00B46126"/>
    <w:rsid w:val="00B513B9"/>
    <w:rsid w:val="00B52C38"/>
    <w:rsid w:val="00B55B16"/>
    <w:rsid w:val="00B617D0"/>
    <w:rsid w:val="00B61CEE"/>
    <w:rsid w:val="00B62796"/>
    <w:rsid w:val="00B64C3D"/>
    <w:rsid w:val="00B65DF0"/>
    <w:rsid w:val="00B67407"/>
    <w:rsid w:val="00B70F6E"/>
    <w:rsid w:val="00B71F5B"/>
    <w:rsid w:val="00B72220"/>
    <w:rsid w:val="00B74379"/>
    <w:rsid w:val="00B74DF6"/>
    <w:rsid w:val="00B76FBD"/>
    <w:rsid w:val="00B83C2A"/>
    <w:rsid w:val="00B8530B"/>
    <w:rsid w:val="00B8651D"/>
    <w:rsid w:val="00B870AE"/>
    <w:rsid w:val="00B87518"/>
    <w:rsid w:val="00B926FA"/>
    <w:rsid w:val="00B928D2"/>
    <w:rsid w:val="00B957E9"/>
    <w:rsid w:val="00BA381B"/>
    <w:rsid w:val="00BA42E9"/>
    <w:rsid w:val="00BA781F"/>
    <w:rsid w:val="00BB32F4"/>
    <w:rsid w:val="00BB386D"/>
    <w:rsid w:val="00BB5A02"/>
    <w:rsid w:val="00BB7AB5"/>
    <w:rsid w:val="00BC0D8B"/>
    <w:rsid w:val="00BC1E42"/>
    <w:rsid w:val="00BC5F94"/>
    <w:rsid w:val="00BC6138"/>
    <w:rsid w:val="00BC6530"/>
    <w:rsid w:val="00BD15B2"/>
    <w:rsid w:val="00BD211E"/>
    <w:rsid w:val="00BD6DC7"/>
    <w:rsid w:val="00BE3357"/>
    <w:rsid w:val="00BE3F2E"/>
    <w:rsid w:val="00BE544D"/>
    <w:rsid w:val="00BE5A5F"/>
    <w:rsid w:val="00BE5BAB"/>
    <w:rsid w:val="00BE64A6"/>
    <w:rsid w:val="00BE7613"/>
    <w:rsid w:val="00BE7F5E"/>
    <w:rsid w:val="00BF4E99"/>
    <w:rsid w:val="00BF73E9"/>
    <w:rsid w:val="00C0001B"/>
    <w:rsid w:val="00C0053F"/>
    <w:rsid w:val="00C008FC"/>
    <w:rsid w:val="00C025C7"/>
    <w:rsid w:val="00C02F59"/>
    <w:rsid w:val="00C0456A"/>
    <w:rsid w:val="00C05DFB"/>
    <w:rsid w:val="00C069B0"/>
    <w:rsid w:val="00C117B6"/>
    <w:rsid w:val="00C128B8"/>
    <w:rsid w:val="00C14047"/>
    <w:rsid w:val="00C144B9"/>
    <w:rsid w:val="00C14CDB"/>
    <w:rsid w:val="00C17013"/>
    <w:rsid w:val="00C17D43"/>
    <w:rsid w:val="00C21AC8"/>
    <w:rsid w:val="00C2521B"/>
    <w:rsid w:val="00C26441"/>
    <w:rsid w:val="00C26C68"/>
    <w:rsid w:val="00C27947"/>
    <w:rsid w:val="00C34579"/>
    <w:rsid w:val="00C35821"/>
    <w:rsid w:val="00C37564"/>
    <w:rsid w:val="00C420A3"/>
    <w:rsid w:val="00C4313D"/>
    <w:rsid w:val="00C4326C"/>
    <w:rsid w:val="00C4384B"/>
    <w:rsid w:val="00C453DE"/>
    <w:rsid w:val="00C46B7C"/>
    <w:rsid w:val="00C46D64"/>
    <w:rsid w:val="00C50453"/>
    <w:rsid w:val="00C51667"/>
    <w:rsid w:val="00C51B6E"/>
    <w:rsid w:val="00C53298"/>
    <w:rsid w:val="00C532D5"/>
    <w:rsid w:val="00C537EE"/>
    <w:rsid w:val="00C53ACA"/>
    <w:rsid w:val="00C57A50"/>
    <w:rsid w:val="00C6184F"/>
    <w:rsid w:val="00C6275B"/>
    <w:rsid w:val="00C62798"/>
    <w:rsid w:val="00C638AF"/>
    <w:rsid w:val="00C65D3A"/>
    <w:rsid w:val="00C66BF3"/>
    <w:rsid w:val="00C70B78"/>
    <w:rsid w:val="00C71AE1"/>
    <w:rsid w:val="00C72F7E"/>
    <w:rsid w:val="00C734F8"/>
    <w:rsid w:val="00C742F4"/>
    <w:rsid w:val="00C75F19"/>
    <w:rsid w:val="00C761C8"/>
    <w:rsid w:val="00C76276"/>
    <w:rsid w:val="00C76A62"/>
    <w:rsid w:val="00C84EC6"/>
    <w:rsid w:val="00C87473"/>
    <w:rsid w:val="00C87514"/>
    <w:rsid w:val="00C90281"/>
    <w:rsid w:val="00C90DDB"/>
    <w:rsid w:val="00C918A7"/>
    <w:rsid w:val="00C92EE6"/>
    <w:rsid w:val="00C966C3"/>
    <w:rsid w:val="00C97198"/>
    <w:rsid w:val="00C973A4"/>
    <w:rsid w:val="00CA573A"/>
    <w:rsid w:val="00CB0D76"/>
    <w:rsid w:val="00CB177D"/>
    <w:rsid w:val="00CB40F8"/>
    <w:rsid w:val="00CB5B51"/>
    <w:rsid w:val="00CB6570"/>
    <w:rsid w:val="00CB7403"/>
    <w:rsid w:val="00CC0FD3"/>
    <w:rsid w:val="00CC2C30"/>
    <w:rsid w:val="00CC3FFE"/>
    <w:rsid w:val="00CC5112"/>
    <w:rsid w:val="00CD0312"/>
    <w:rsid w:val="00CD2169"/>
    <w:rsid w:val="00CD5406"/>
    <w:rsid w:val="00CE0ACC"/>
    <w:rsid w:val="00CE3F73"/>
    <w:rsid w:val="00CE61AE"/>
    <w:rsid w:val="00CF13F6"/>
    <w:rsid w:val="00CF59D1"/>
    <w:rsid w:val="00CF6BED"/>
    <w:rsid w:val="00D00DA4"/>
    <w:rsid w:val="00D01316"/>
    <w:rsid w:val="00D03F43"/>
    <w:rsid w:val="00D06361"/>
    <w:rsid w:val="00D11D7B"/>
    <w:rsid w:val="00D12215"/>
    <w:rsid w:val="00D14425"/>
    <w:rsid w:val="00D15DD2"/>
    <w:rsid w:val="00D1616D"/>
    <w:rsid w:val="00D17A12"/>
    <w:rsid w:val="00D25415"/>
    <w:rsid w:val="00D27CAC"/>
    <w:rsid w:val="00D301A0"/>
    <w:rsid w:val="00D305A0"/>
    <w:rsid w:val="00D33E22"/>
    <w:rsid w:val="00D33E2E"/>
    <w:rsid w:val="00D34422"/>
    <w:rsid w:val="00D35787"/>
    <w:rsid w:val="00D35790"/>
    <w:rsid w:val="00D36E20"/>
    <w:rsid w:val="00D44D62"/>
    <w:rsid w:val="00D4601C"/>
    <w:rsid w:val="00D47BA0"/>
    <w:rsid w:val="00D53D49"/>
    <w:rsid w:val="00D55985"/>
    <w:rsid w:val="00D5684F"/>
    <w:rsid w:val="00D57CA2"/>
    <w:rsid w:val="00D608B7"/>
    <w:rsid w:val="00D6098B"/>
    <w:rsid w:val="00D6098F"/>
    <w:rsid w:val="00D617AB"/>
    <w:rsid w:val="00D618B7"/>
    <w:rsid w:val="00D63D3C"/>
    <w:rsid w:val="00D650BE"/>
    <w:rsid w:val="00D66B5B"/>
    <w:rsid w:val="00D67DDA"/>
    <w:rsid w:val="00D71A4F"/>
    <w:rsid w:val="00D734E7"/>
    <w:rsid w:val="00D74B8A"/>
    <w:rsid w:val="00D761F6"/>
    <w:rsid w:val="00D76ED4"/>
    <w:rsid w:val="00D820D3"/>
    <w:rsid w:val="00D822DB"/>
    <w:rsid w:val="00D8426D"/>
    <w:rsid w:val="00D842F2"/>
    <w:rsid w:val="00D86A04"/>
    <w:rsid w:val="00D91FE6"/>
    <w:rsid w:val="00D933E9"/>
    <w:rsid w:val="00D95FDF"/>
    <w:rsid w:val="00DA0679"/>
    <w:rsid w:val="00DA0AE5"/>
    <w:rsid w:val="00DA0CA4"/>
    <w:rsid w:val="00DA2EA1"/>
    <w:rsid w:val="00DA3721"/>
    <w:rsid w:val="00DA39EE"/>
    <w:rsid w:val="00DA3C03"/>
    <w:rsid w:val="00DA564C"/>
    <w:rsid w:val="00DA6721"/>
    <w:rsid w:val="00DA6F9D"/>
    <w:rsid w:val="00DA7B9E"/>
    <w:rsid w:val="00DB01D1"/>
    <w:rsid w:val="00DB0451"/>
    <w:rsid w:val="00DB33EB"/>
    <w:rsid w:val="00DB3C7B"/>
    <w:rsid w:val="00DB5224"/>
    <w:rsid w:val="00DC1839"/>
    <w:rsid w:val="00DC2F95"/>
    <w:rsid w:val="00DC5FF4"/>
    <w:rsid w:val="00DD0FFF"/>
    <w:rsid w:val="00DD1307"/>
    <w:rsid w:val="00DD1877"/>
    <w:rsid w:val="00DD4064"/>
    <w:rsid w:val="00DD486B"/>
    <w:rsid w:val="00DD5B9F"/>
    <w:rsid w:val="00DE07C1"/>
    <w:rsid w:val="00DE151C"/>
    <w:rsid w:val="00DE3EA6"/>
    <w:rsid w:val="00DE6A8E"/>
    <w:rsid w:val="00DE7CD5"/>
    <w:rsid w:val="00DF0B77"/>
    <w:rsid w:val="00DF2E51"/>
    <w:rsid w:val="00DF3786"/>
    <w:rsid w:val="00DF3906"/>
    <w:rsid w:val="00DF3AD0"/>
    <w:rsid w:val="00DF5B0A"/>
    <w:rsid w:val="00E0183F"/>
    <w:rsid w:val="00E01E89"/>
    <w:rsid w:val="00E04828"/>
    <w:rsid w:val="00E12493"/>
    <w:rsid w:val="00E22EDE"/>
    <w:rsid w:val="00E25BD0"/>
    <w:rsid w:val="00E3183E"/>
    <w:rsid w:val="00E31958"/>
    <w:rsid w:val="00E326B7"/>
    <w:rsid w:val="00E32DB7"/>
    <w:rsid w:val="00E3525D"/>
    <w:rsid w:val="00E364D4"/>
    <w:rsid w:val="00E41D6A"/>
    <w:rsid w:val="00E4437A"/>
    <w:rsid w:val="00E454AC"/>
    <w:rsid w:val="00E47F79"/>
    <w:rsid w:val="00E53B2B"/>
    <w:rsid w:val="00E54740"/>
    <w:rsid w:val="00E5528C"/>
    <w:rsid w:val="00E554E1"/>
    <w:rsid w:val="00E574F0"/>
    <w:rsid w:val="00E618EC"/>
    <w:rsid w:val="00E640AB"/>
    <w:rsid w:val="00E64A7C"/>
    <w:rsid w:val="00E66189"/>
    <w:rsid w:val="00E664A4"/>
    <w:rsid w:val="00E67785"/>
    <w:rsid w:val="00E67CFD"/>
    <w:rsid w:val="00E712B7"/>
    <w:rsid w:val="00E72062"/>
    <w:rsid w:val="00E73602"/>
    <w:rsid w:val="00E75EFD"/>
    <w:rsid w:val="00E76198"/>
    <w:rsid w:val="00E77038"/>
    <w:rsid w:val="00E77C17"/>
    <w:rsid w:val="00E81739"/>
    <w:rsid w:val="00E85E0D"/>
    <w:rsid w:val="00E8798A"/>
    <w:rsid w:val="00E92EDC"/>
    <w:rsid w:val="00E94B9F"/>
    <w:rsid w:val="00E97BD5"/>
    <w:rsid w:val="00EA44B7"/>
    <w:rsid w:val="00EA4A3F"/>
    <w:rsid w:val="00EA4B3E"/>
    <w:rsid w:val="00EA571B"/>
    <w:rsid w:val="00EA5FF4"/>
    <w:rsid w:val="00EA6E52"/>
    <w:rsid w:val="00EA76C9"/>
    <w:rsid w:val="00EA7829"/>
    <w:rsid w:val="00EB0918"/>
    <w:rsid w:val="00EB3F12"/>
    <w:rsid w:val="00EB44D6"/>
    <w:rsid w:val="00EB5334"/>
    <w:rsid w:val="00EB5CD4"/>
    <w:rsid w:val="00EB6D0A"/>
    <w:rsid w:val="00EB6F46"/>
    <w:rsid w:val="00EB7DD9"/>
    <w:rsid w:val="00EB7DF5"/>
    <w:rsid w:val="00EC0897"/>
    <w:rsid w:val="00EC39E5"/>
    <w:rsid w:val="00EC607D"/>
    <w:rsid w:val="00ED454C"/>
    <w:rsid w:val="00ED57E3"/>
    <w:rsid w:val="00ED620C"/>
    <w:rsid w:val="00EE211D"/>
    <w:rsid w:val="00EE4001"/>
    <w:rsid w:val="00EE5ED8"/>
    <w:rsid w:val="00EE66B6"/>
    <w:rsid w:val="00EE6C54"/>
    <w:rsid w:val="00EF11D8"/>
    <w:rsid w:val="00EF24CC"/>
    <w:rsid w:val="00EF604C"/>
    <w:rsid w:val="00F02302"/>
    <w:rsid w:val="00F04455"/>
    <w:rsid w:val="00F05C76"/>
    <w:rsid w:val="00F05F43"/>
    <w:rsid w:val="00F06C61"/>
    <w:rsid w:val="00F10C93"/>
    <w:rsid w:val="00F1456A"/>
    <w:rsid w:val="00F14A52"/>
    <w:rsid w:val="00F15668"/>
    <w:rsid w:val="00F15A47"/>
    <w:rsid w:val="00F16276"/>
    <w:rsid w:val="00F16374"/>
    <w:rsid w:val="00F1758E"/>
    <w:rsid w:val="00F17680"/>
    <w:rsid w:val="00F20267"/>
    <w:rsid w:val="00F20502"/>
    <w:rsid w:val="00F269F7"/>
    <w:rsid w:val="00F30A70"/>
    <w:rsid w:val="00F31F0B"/>
    <w:rsid w:val="00F338FB"/>
    <w:rsid w:val="00F34D8C"/>
    <w:rsid w:val="00F35886"/>
    <w:rsid w:val="00F36276"/>
    <w:rsid w:val="00F37C11"/>
    <w:rsid w:val="00F40569"/>
    <w:rsid w:val="00F40A41"/>
    <w:rsid w:val="00F4299D"/>
    <w:rsid w:val="00F4339D"/>
    <w:rsid w:val="00F44998"/>
    <w:rsid w:val="00F44AC6"/>
    <w:rsid w:val="00F46D8F"/>
    <w:rsid w:val="00F519F5"/>
    <w:rsid w:val="00F53D4B"/>
    <w:rsid w:val="00F55CCD"/>
    <w:rsid w:val="00F56319"/>
    <w:rsid w:val="00F578DB"/>
    <w:rsid w:val="00F62DB4"/>
    <w:rsid w:val="00F63458"/>
    <w:rsid w:val="00F66E92"/>
    <w:rsid w:val="00F70FF9"/>
    <w:rsid w:val="00F72061"/>
    <w:rsid w:val="00F75D5F"/>
    <w:rsid w:val="00F7603E"/>
    <w:rsid w:val="00F7657B"/>
    <w:rsid w:val="00F82A6C"/>
    <w:rsid w:val="00F8318F"/>
    <w:rsid w:val="00F83216"/>
    <w:rsid w:val="00F844EB"/>
    <w:rsid w:val="00F9098C"/>
    <w:rsid w:val="00F909ED"/>
    <w:rsid w:val="00F91B22"/>
    <w:rsid w:val="00F92E1A"/>
    <w:rsid w:val="00F94131"/>
    <w:rsid w:val="00F955AA"/>
    <w:rsid w:val="00F95E85"/>
    <w:rsid w:val="00FA40BF"/>
    <w:rsid w:val="00FB69BC"/>
    <w:rsid w:val="00FB7625"/>
    <w:rsid w:val="00FC13CA"/>
    <w:rsid w:val="00FC29E6"/>
    <w:rsid w:val="00FC4915"/>
    <w:rsid w:val="00FC5A8E"/>
    <w:rsid w:val="00FC60AA"/>
    <w:rsid w:val="00FC6332"/>
    <w:rsid w:val="00FC7865"/>
    <w:rsid w:val="00FD0663"/>
    <w:rsid w:val="00FD0678"/>
    <w:rsid w:val="00FD4896"/>
    <w:rsid w:val="00FD6F0E"/>
    <w:rsid w:val="00FE1962"/>
    <w:rsid w:val="00FE1F05"/>
    <w:rsid w:val="00FE43C4"/>
    <w:rsid w:val="00FE6401"/>
    <w:rsid w:val="00FE7479"/>
    <w:rsid w:val="00FE7DC8"/>
    <w:rsid w:val="00FF24F7"/>
    <w:rsid w:val="00FF3969"/>
    <w:rsid w:val="00FF4FAA"/>
    <w:rsid w:val="00FF5C1A"/>
    <w:rsid w:val="00FF7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B267"/>
  <w15:docId w15:val="{4D2F57E0-D48A-449E-8836-CF716129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0DE7"/>
    <w:pPr>
      <w:spacing w:after="200" w:line="276" w:lineRule="auto"/>
    </w:pPr>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786DDC"/>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786DDC"/>
    <w:pPr>
      <w:keepNext/>
      <w:spacing w:before="240" w:after="60" w:line="280" w:lineRule="exact"/>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60DE7"/>
    <w:pPr>
      <w:keepNext/>
      <w:spacing w:after="0" w:line="360" w:lineRule="auto"/>
      <w:jc w:val="center"/>
      <w:outlineLvl w:val="2"/>
    </w:pPr>
    <w:rPr>
      <w:rFonts w:ascii="Arial" w:eastAsia="Times New Roman" w:hAnsi="Arial" w:cs="Arial"/>
      <w:b/>
      <w:bCs/>
      <w:sz w:val="24"/>
      <w:szCs w:val="24"/>
      <w:lang w:eastAsia="cs-CZ"/>
    </w:rPr>
  </w:style>
  <w:style w:type="paragraph" w:styleId="Nadpis4">
    <w:name w:val="heading 4"/>
    <w:basedOn w:val="Normln"/>
    <w:next w:val="Normln"/>
    <w:link w:val="Nadpis4Char"/>
    <w:semiHidden/>
    <w:unhideWhenUsed/>
    <w:qFormat/>
    <w:rsid w:val="00786DDC"/>
    <w:pPr>
      <w:keepNext/>
      <w:spacing w:before="240" w:after="60" w:line="280" w:lineRule="exact"/>
      <w:outlineLvl w:val="3"/>
    </w:pPr>
    <w:rPr>
      <w:rFonts w:eastAsia="Times New Roman"/>
      <w:b/>
      <w:bCs/>
      <w:sz w:val="28"/>
      <w:szCs w:val="28"/>
    </w:rPr>
  </w:style>
  <w:style w:type="paragraph" w:styleId="Nadpis5">
    <w:name w:val="heading 5"/>
    <w:basedOn w:val="Normln"/>
    <w:next w:val="Normln"/>
    <w:link w:val="Nadpis5Char"/>
    <w:semiHidden/>
    <w:unhideWhenUsed/>
    <w:qFormat/>
    <w:rsid w:val="00786DDC"/>
    <w:pPr>
      <w:spacing w:before="240" w:after="60" w:line="280" w:lineRule="exact"/>
      <w:outlineLvl w:val="4"/>
    </w:pPr>
    <w:rPr>
      <w:rFonts w:eastAsia="Times New Roman"/>
      <w:b/>
      <w:bCs/>
      <w:i/>
      <w:iCs/>
      <w:sz w:val="26"/>
      <w:szCs w:val="26"/>
      <w:lang w:eastAsia="cs-CZ"/>
    </w:rPr>
  </w:style>
  <w:style w:type="paragraph" w:styleId="Nadpis6">
    <w:name w:val="heading 6"/>
    <w:basedOn w:val="Normln"/>
    <w:next w:val="Normln"/>
    <w:link w:val="Nadpis6Char"/>
    <w:semiHidden/>
    <w:unhideWhenUsed/>
    <w:qFormat/>
    <w:rsid w:val="00786DDC"/>
    <w:pPr>
      <w:spacing w:before="240" w:after="60" w:line="280" w:lineRule="exact"/>
      <w:outlineLvl w:val="5"/>
    </w:pPr>
    <w:rPr>
      <w:rFonts w:eastAsia="Times New Roman"/>
      <w:b/>
      <w:bCs/>
      <w:lang w:eastAsia="cs-CZ"/>
    </w:rPr>
  </w:style>
  <w:style w:type="paragraph" w:styleId="Nadpis7">
    <w:name w:val="heading 7"/>
    <w:basedOn w:val="Normln"/>
    <w:next w:val="Normln"/>
    <w:link w:val="Nadpis7Char"/>
    <w:semiHidden/>
    <w:unhideWhenUsed/>
    <w:qFormat/>
    <w:rsid w:val="00786DDC"/>
    <w:pPr>
      <w:spacing w:before="240" w:after="60" w:line="280" w:lineRule="exact"/>
      <w:outlineLvl w:val="6"/>
    </w:pPr>
    <w:rPr>
      <w:rFonts w:eastAsia="Times New Roman"/>
      <w:sz w:val="24"/>
      <w:szCs w:val="24"/>
      <w:lang w:eastAsia="cs-CZ"/>
    </w:rPr>
  </w:style>
  <w:style w:type="paragraph" w:styleId="Nadpis8">
    <w:name w:val="heading 8"/>
    <w:basedOn w:val="Normln"/>
    <w:next w:val="Normln"/>
    <w:link w:val="Nadpis8Char"/>
    <w:semiHidden/>
    <w:unhideWhenUsed/>
    <w:qFormat/>
    <w:rsid w:val="00786DDC"/>
    <w:pPr>
      <w:spacing w:before="240" w:after="60" w:line="280" w:lineRule="exact"/>
      <w:outlineLvl w:val="7"/>
    </w:pPr>
    <w:rPr>
      <w:rFonts w:eastAsia="Times New Roman"/>
      <w:i/>
      <w:iCs/>
      <w:sz w:val="24"/>
      <w:szCs w:val="24"/>
      <w:lang w:eastAsia="cs-CZ"/>
    </w:rPr>
  </w:style>
  <w:style w:type="paragraph" w:styleId="Nadpis9">
    <w:name w:val="heading 9"/>
    <w:basedOn w:val="Normln"/>
    <w:next w:val="Normln"/>
    <w:link w:val="Nadpis9Char"/>
    <w:semiHidden/>
    <w:unhideWhenUsed/>
    <w:qFormat/>
    <w:rsid w:val="00786DDC"/>
    <w:pPr>
      <w:spacing w:before="240" w:after="60" w:line="280" w:lineRule="exact"/>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660DE7"/>
    <w:rPr>
      <w:rFonts w:ascii="Arial" w:eastAsia="Times New Roman" w:hAnsi="Arial" w:cs="Arial"/>
      <w:b/>
      <w:bCs/>
      <w:sz w:val="24"/>
      <w:szCs w:val="24"/>
      <w:lang w:eastAsia="cs-CZ"/>
    </w:rPr>
  </w:style>
  <w:style w:type="paragraph" w:styleId="Zkladntext">
    <w:name w:val="Body Text"/>
    <w:basedOn w:val="Normln"/>
    <w:link w:val="ZkladntextChar"/>
    <w:rsid w:val="00660DE7"/>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660DE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660DE7"/>
    <w:pPr>
      <w:spacing w:after="120" w:line="480" w:lineRule="auto"/>
    </w:pPr>
  </w:style>
  <w:style w:type="character" w:customStyle="1" w:styleId="Zkladntext2Char">
    <w:name w:val="Základní text 2 Char"/>
    <w:link w:val="Zkladntext2"/>
    <w:uiPriority w:val="99"/>
    <w:rsid w:val="00660DE7"/>
    <w:rPr>
      <w:rFonts w:ascii="Calibri" w:eastAsia="Calibri" w:hAnsi="Calibri" w:cs="Times New Roman"/>
    </w:rPr>
  </w:style>
  <w:style w:type="paragraph" w:styleId="Odstavecseseznamem">
    <w:name w:val="List Paragraph"/>
    <w:aliases w:val="Nad,Odstavec_muj,_Odstavec se seznamem,Nadpis pro KZ,odrážky,List Paragraph (Czech Tourism),List Paragraph,Bullet Number,cp_Odstavec se seznamem,Bullet List,FooterText,numbered,Paragraphe de liste1,Bulletr List Paragraph,列出段落,列出段落1"/>
    <w:basedOn w:val="Normln"/>
    <w:link w:val="OdstavecseseznamemChar"/>
    <w:uiPriority w:val="34"/>
    <w:qFormat/>
    <w:rsid w:val="00660DE7"/>
    <w:pPr>
      <w:spacing w:after="0" w:line="240" w:lineRule="auto"/>
      <w:ind w:left="708"/>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142865"/>
    <w:pPr>
      <w:spacing w:after="120"/>
      <w:ind w:left="283"/>
    </w:pPr>
  </w:style>
  <w:style w:type="character" w:customStyle="1" w:styleId="ZkladntextodsazenChar">
    <w:name w:val="Základní text odsazený Char"/>
    <w:link w:val="Zkladntextodsazen"/>
    <w:uiPriority w:val="99"/>
    <w:rsid w:val="00142865"/>
    <w:rPr>
      <w:rFonts w:ascii="Calibri" w:eastAsia="Calibri" w:hAnsi="Calibri" w:cs="Times New Roman"/>
    </w:rPr>
  </w:style>
  <w:style w:type="paragraph" w:styleId="Zhlav">
    <w:name w:val="header"/>
    <w:basedOn w:val="Normln"/>
    <w:link w:val="ZhlavChar"/>
    <w:uiPriority w:val="99"/>
    <w:unhideWhenUsed/>
    <w:rsid w:val="00142865"/>
    <w:pPr>
      <w:tabs>
        <w:tab w:val="center" w:pos="4536"/>
        <w:tab w:val="right" w:pos="9072"/>
      </w:tabs>
      <w:spacing w:after="0" w:line="240" w:lineRule="auto"/>
    </w:pPr>
  </w:style>
  <w:style w:type="character" w:customStyle="1" w:styleId="ZhlavChar">
    <w:name w:val="Záhlaví Char"/>
    <w:link w:val="Zhlav"/>
    <w:uiPriority w:val="99"/>
    <w:rsid w:val="00142865"/>
    <w:rPr>
      <w:rFonts w:ascii="Calibri" w:eastAsia="Calibri" w:hAnsi="Calibri" w:cs="Times New Roman"/>
    </w:rPr>
  </w:style>
  <w:style w:type="paragraph" w:styleId="Zpat">
    <w:name w:val="footer"/>
    <w:basedOn w:val="Normln"/>
    <w:link w:val="ZpatChar"/>
    <w:uiPriority w:val="99"/>
    <w:unhideWhenUsed/>
    <w:rsid w:val="00142865"/>
    <w:pPr>
      <w:tabs>
        <w:tab w:val="center" w:pos="4536"/>
        <w:tab w:val="right" w:pos="9072"/>
      </w:tabs>
      <w:spacing w:after="0" w:line="240" w:lineRule="auto"/>
    </w:pPr>
  </w:style>
  <w:style w:type="character" w:customStyle="1" w:styleId="ZpatChar">
    <w:name w:val="Zápatí Char"/>
    <w:link w:val="Zpat"/>
    <w:uiPriority w:val="99"/>
    <w:rsid w:val="00142865"/>
    <w:rPr>
      <w:rFonts w:ascii="Calibri" w:eastAsia="Calibri" w:hAnsi="Calibri" w:cs="Times New Roman"/>
    </w:rPr>
  </w:style>
  <w:style w:type="paragraph" w:customStyle="1" w:styleId="odrka">
    <w:name w:val="odrážka"/>
    <w:basedOn w:val="Normln"/>
    <w:rsid w:val="0006271F"/>
    <w:pPr>
      <w:numPr>
        <w:ilvl w:val="1"/>
        <w:numId w:val="1"/>
      </w:numPr>
      <w:spacing w:before="60" w:after="6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24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24DDB"/>
    <w:rPr>
      <w:rFonts w:ascii="Tahoma" w:hAnsi="Tahoma" w:cs="Tahoma"/>
      <w:sz w:val="16"/>
      <w:szCs w:val="16"/>
      <w:lang w:eastAsia="en-US"/>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qFormat/>
    <w:rsid w:val="00B926F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link w:val="Textpoznpodarou"/>
    <w:qFormat/>
    <w:rsid w:val="00B926FA"/>
    <w:rPr>
      <w:rFonts w:ascii="Times New Roman" w:eastAsia="Times New Roman" w:hAnsi="Times New Roman"/>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qFormat/>
    <w:rsid w:val="00B926FA"/>
    <w:rPr>
      <w:vertAlign w:val="superscript"/>
    </w:rPr>
  </w:style>
  <w:style w:type="paragraph" w:styleId="Prosttext">
    <w:name w:val="Plain Text"/>
    <w:basedOn w:val="Normln"/>
    <w:link w:val="ProsttextChar"/>
    <w:rsid w:val="00B926FA"/>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rsid w:val="00B926FA"/>
    <w:rPr>
      <w:rFonts w:ascii="Courier New" w:eastAsia="Times New Roman" w:hAnsi="Courier New" w:cs="Courier New"/>
    </w:rPr>
  </w:style>
  <w:style w:type="character" w:styleId="Zstupntext">
    <w:name w:val="Placeholder Text"/>
    <w:basedOn w:val="Standardnpsmoodstavce"/>
    <w:uiPriority w:val="99"/>
    <w:semiHidden/>
    <w:rsid w:val="00296F5E"/>
    <w:rPr>
      <w:color w:val="808080"/>
    </w:rPr>
  </w:style>
  <w:style w:type="character" w:styleId="Odkaznakoment">
    <w:name w:val="annotation reference"/>
    <w:basedOn w:val="Standardnpsmoodstavce"/>
    <w:uiPriority w:val="99"/>
    <w:unhideWhenUsed/>
    <w:rsid w:val="00C734F8"/>
    <w:rPr>
      <w:sz w:val="16"/>
      <w:szCs w:val="16"/>
    </w:rPr>
  </w:style>
  <w:style w:type="paragraph" w:styleId="Textkomente">
    <w:name w:val="annotation text"/>
    <w:basedOn w:val="Normln"/>
    <w:link w:val="TextkomenteChar"/>
    <w:uiPriority w:val="99"/>
    <w:unhideWhenUsed/>
    <w:rsid w:val="00C734F8"/>
    <w:pPr>
      <w:spacing w:line="240" w:lineRule="auto"/>
    </w:pPr>
    <w:rPr>
      <w:sz w:val="20"/>
      <w:szCs w:val="20"/>
    </w:rPr>
  </w:style>
  <w:style w:type="character" w:customStyle="1" w:styleId="TextkomenteChar">
    <w:name w:val="Text komentáře Char"/>
    <w:basedOn w:val="Standardnpsmoodstavce"/>
    <w:link w:val="Textkomente"/>
    <w:uiPriority w:val="99"/>
    <w:rsid w:val="00C734F8"/>
    <w:rPr>
      <w:lang w:eastAsia="en-US"/>
    </w:rPr>
  </w:style>
  <w:style w:type="paragraph" w:styleId="Pedmtkomente">
    <w:name w:val="annotation subject"/>
    <w:basedOn w:val="Textkomente"/>
    <w:next w:val="Textkomente"/>
    <w:link w:val="PedmtkomenteChar"/>
    <w:uiPriority w:val="99"/>
    <w:semiHidden/>
    <w:unhideWhenUsed/>
    <w:rsid w:val="00C734F8"/>
    <w:rPr>
      <w:b/>
      <w:bCs/>
    </w:rPr>
  </w:style>
  <w:style w:type="character" w:customStyle="1" w:styleId="PedmtkomenteChar">
    <w:name w:val="Předmět komentáře Char"/>
    <w:basedOn w:val="TextkomenteChar"/>
    <w:link w:val="Pedmtkomente"/>
    <w:uiPriority w:val="99"/>
    <w:semiHidden/>
    <w:rsid w:val="00C734F8"/>
    <w:rPr>
      <w:b/>
      <w:bCs/>
      <w:lang w:eastAsia="en-US"/>
    </w:rPr>
  </w:style>
  <w:style w:type="character" w:styleId="Siln">
    <w:name w:val="Strong"/>
    <w:basedOn w:val="Standardnpsmoodstavce"/>
    <w:uiPriority w:val="22"/>
    <w:qFormat/>
    <w:rsid w:val="009A3160"/>
    <w:rPr>
      <w:b/>
      <w:bCs/>
    </w:rPr>
  </w:style>
  <w:style w:type="paragraph" w:customStyle="1" w:styleId="Default">
    <w:name w:val="Default"/>
    <w:rsid w:val="0070623C"/>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6DE"/>
    <w:rPr>
      <w:color w:val="0000FF" w:themeColor="hyperlink"/>
      <w:u w:val="single"/>
    </w:rPr>
  </w:style>
  <w:style w:type="table" w:styleId="Mkatabulky">
    <w:name w:val="Table Grid"/>
    <w:basedOn w:val="Normlntabulka"/>
    <w:uiPriority w:val="39"/>
    <w:rsid w:val="00676A37"/>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676A37"/>
    <w:rPr>
      <w:b/>
      <w:bCs/>
      <w:i w:val="0"/>
      <w:iCs w:val="0"/>
    </w:rPr>
  </w:style>
  <w:style w:type="character" w:customStyle="1" w:styleId="st1">
    <w:name w:val="st1"/>
    <w:basedOn w:val="Standardnpsmoodstavce"/>
    <w:rsid w:val="00676A37"/>
  </w:style>
  <w:style w:type="paragraph" w:customStyle="1" w:styleId="RLTextlnkuslovan">
    <w:name w:val="RL Text článku číslovaný"/>
    <w:basedOn w:val="Normln"/>
    <w:link w:val="RLTextlnkuslovanChar"/>
    <w:qFormat/>
    <w:rsid w:val="00687FFA"/>
    <w:pPr>
      <w:numPr>
        <w:ilvl w:val="1"/>
        <w:numId w:val="22"/>
      </w:numPr>
      <w:spacing w:after="120" w:line="280" w:lineRule="exact"/>
      <w:jc w:val="both"/>
    </w:pPr>
    <w:rPr>
      <w:rFonts w:eastAsia="Times New Roman"/>
      <w:szCs w:val="24"/>
    </w:rPr>
  </w:style>
  <w:style w:type="paragraph" w:customStyle="1" w:styleId="RLlneksmlouvy">
    <w:name w:val="RL Článek smlouvy"/>
    <w:basedOn w:val="Normln"/>
    <w:next w:val="RLTextlnkuslovan"/>
    <w:link w:val="RLlneksmlouvyCharChar"/>
    <w:rsid w:val="00DD1877"/>
    <w:pPr>
      <w:keepNext/>
      <w:numPr>
        <w:numId w:val="22"/>
      </w:numPr>
      <w:suppressAutoHyphens/>
      <w:spacing w:before="360" w:after="120" w:line="280" w:lineRule="exact"/>
      <w:jc w:val="both"/>
      <w:outlineLvl w:val="0"/>
    </w:pPr>
    <w:rPr>
      <w:rFonts w:eastAsia="Times New Roman"/>
      <w:b/>
      <w:szCs w:val="24"/>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786DDC"/>
    <w:rPr>
      <w:rFonts w:ascii="Arial" w:eastAsia="Times New Roman" w:hAnsi="Arial" w:cs="Arial"/>
      <w:b/>
      <w:bCs/>
      <w:kern w:val="32"/>
      <w:sz w:val="32"/>
      <w:szCs w:val="32"/>
    </w:rPr>
  </w:style>
  <w:style w:type="character" w:customStyle="1" w:styleId="Nadpis2Char">
    <w:name w:val="Nadpis 2 Char"/>
    <w:basedOn w:val="Standardnpsmoodstavce"/>
    <w:link w:val="Nadpis2"/>
    <w:semiHidden/>
    <w:rsid w:val="00786DDC"/>
    <w:rPr>
      <w:rFonts w:ascii="Cambria" w:eastAsia="Times New Roman" w:hAnsi="Cambria"/>
      <w:b/>
      <w:bCs/>
      <w:i/>
      <w:iCs/>
      <w:sz w:val="28"/>
      <w:szCs w:val="28"/>
    </w:rPr>
  </w:style>
  <w:style w:type="character" w:customStyle="1" w:styleId="Nadpis4Char">
    <w:name w:val="Nadpis 4 Char"/>
    <w:basedOn w:val="Standardnpsmoodstavce"/>
    <w:link w:val="Nadpis4"/>
    <w:semiHidden/>
    <w:rsid w:val="00786DDC"/>
    <w:rPr>
      <w:rFonts w:eastAsia="Times New Roman"/>
      <w:b/>
      <w:bCs/>
      <w:sz w:val="28"/>
      <w:szCs w:val="28"/>
    </w:rPr>
  </w:style>
  <w:style w:type="character" w:customStyle="1" w:styleId="Nadpis5Char">
    <w:name w:val="Nadpis 5 Char"/>
    <w:basedOn w:val="Standardnpsmoodstavce"/>
    <w:link w:val="Nadpis5"/>
    <w:semiHidden/>
    <w:rsid w:val="00786DDC"/>
    <w:rPr>
      <w:rFonts w:eastAsia="Times New Roman"/>
      <w:b/>
      <w:bCs/>
      <w:i/>
      <w:iCs/>
      <w:sz w:val="26"/>
      <w:szCs w:val="26"/>
    </w:rPr>
  </w:style>
  <w:style w:type="character" w:customStyle="1" w:styleId="Nadpis6Char">
    <w:name w:val="Nadpis 6 Char"/>
    <w:basedOn w:val="Standardnpsmoodstavce"/>
    <w:link w:val="Nadpis6"/>
    <w:semiHidden/>
    <w:rsid w:val="00786DDC"/>
    <w:rPr>
      <w:rFonts w:eastAsia="Times New Roman"/>
      <w:b/>
      <w:bCs/>
      <w:sz w:val="22"/>
      <w:szCs w:val="22"/>
    </w:rPr>
  </w:style>
  <w:style w:type="character" w:customStyle="1" w:styleId="Nadpis7Char">
    <w:name w:val="Nadpis 7 Char"/>
    <w:basedOn w:val="Standardnpsmoodstavce"/>
    <w:link w:val="Nadpis7"/>
    <w:semiHidden/>
    <w:rsid w:val="00786DDC"/>
    <w:rPr>
      <w:rFonts w:eastAsia="Times New Roman"/>
      <w:sz w:val="24"/>
      <w:szCs w:val="24"/>
    </w:rPr>
  </w:style>
  <w:style w:type="character" w:customStyle="1" w:styleId="Nadpis8Char">
    <w:name w:val="Nadpis 8 Char"/>
    <w:basedOn w:val="Standardnpsmoodstavce"/>
    <w:link w:val="Nadpis8"/>
    <w:semiHidden/>
    <w:rsid w:val="00786DDC"/>
    <w:rPr>
      <w:rFonts w:eastAsia="Times New Roman"/>
      <w:i/>
      <w:iCs/>
      <w:sz w:val="24"/>
      <w:szCs w:val="24"/>
    </w:rPr>
  </w:style>
  <w:style w:type="character" w:customStyle="1" w:styleId="Nadpis9Char">
    <w:name w:val="Nadpis 9 Char"/>
    <w:basedOn w:val="Standardnpsmoodstavce"/>
    <w:link w:val="Nadpis9"/>
    <w:semiHidden/>
    <w:rsid w:val="00786DDC"/>
    <w:rPr>
      <w:rFonts w:ascii="Cambria" w:eastAsia="Times New Roman" w:hAnsi="Cambria"/>
      <w:sz w:val="22"/>
      <w:szCs w:val="22"/>
    </w:rPr>
  </w:style>
  <w:style w:type="character" w:customStyle="1" w:styleId="RLTextlnkuslovanChar">
    <w:name w:val="RL Text článku číslovaný Char"/>
    <w:link w:val="RLTextlnkuslovan"/>
    <w:rsid w:val="00786DDC"/>
    <w:rPr>
      <w:rFonts w:eastAsia="Times New Roman"/>
      <w:sz w:val="22"/>
      <w:szCs w:val="24"/>
      <w:lang w:eastAsia="en-US"/>
    </w:rPr>
  </w:style>
  <w:style w:type="character" w:customStyle="1" w:styleId="RLlneksmlouvyCharChar">
    <w:name w:val="RL Článek smlouvy Char Char"/>
    <w:link w:val="RLlneksmlouvy"/>
    <w:rsid w:val="00786DDC"/>
    <w:rPr>
      <w:rFonts w:eastAsia="Times New Roman"/>
      <w:b/>
      <w:sz w:val="22"/>
      <w:szCs w:val="24"/>
      <w:lang w:eastAsia="en-US"/>
    </w:rPr>
  </w:style>
  <w:style w:type="paragraph" w:customStyle="1" w:styleId="RLdajeosmluvnstran">
    <w:name w:val="RL Údaje o smluvní straně"/>
    <w:basedOn w:val="Normln"/>
    <w:rsid w:val="00786DDC"/>
    <w:pPr>
      <w:spacing w:after="120" w:line="280" w:lineRule="exact"/>
      <w:jc w:val="center"/>
    </w:pPr>
    <w:rPr>
      <w:rFonts w:eastAsia="Times New Roman"/>
      <w:szCs w:val="24"/>
    </w:rPr>
  </w:style>
  <w:style w:type="paragraph" w:customStyle="1" w:styleId="RLProhlensmluvnchstran">
    <w:name w:val="RL Prohlášení smluvních stran"/>
    <w:basedOn w:val="Normln"/>
    <w:link w:val="RLProhlensmluvnchstranChar"/>
    <w:rsid w:val="00786DDC"/>
    <w:pPr>
      <w:spacing w:after="120" w:line="280" w:lineRule="exact"/>
      <w:jc w:val="center"/>
    </w:pPr>
    <w:rPr>
      <w:rFonts w:eastAsia="Times New Roman"/>
      <w:b/>
      <w:szCs w:val="24"/>
    </w:rPr>
  </w:style>
  <w:style w:type="character" w:customStyle="1" w:styleId="RLProhlensmluvnchstranChar">
    <w:name w:val="RL Prohlášení smluvních stran Char"/>
    <w:link w:val="RLProhlensmluvnchstran"/>
    <w:rsid w:val="00786DDC"/>
    <w:rPr>
      <w:rFonts w:eastAsia="Times New Roman"/>
      <w:b/>
      <w:sz w:val="22"/>
      <w:szCs w:val="24"/>
    </w:rPr>
  </w:style>
  <w:style w:type="paragraph" w:styleId="Nzev">
    <w:name w:val="Title"/>
    <w:basedOn w:val="Normln"/>
    <w:link w:val="NzevChar"/>
    <w:qFormat/>
    <w:rsid w:val="00786DD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786DDC"/>
    <w:rPr>
      <w:rFonts w:ascii="Arial" w:eastAsia="Times New Roman" w:hAnsi="Arial" w:cs="Arial"/>
      <w:b/>
      <w:bCs/>
      <w:kern w:val="28"/>
      <w:sz w:val="32"/>
      <w:szCs w:val="32"/>
    </w:rPr>
  </w:style>
  <w:style w:type="paragraph" w:customStyle="1" w:styleId="RLSeznamploh">
    <w:name w:val="RL Seznam příloh"/>
    <w:basedOn w:val="RLTextlnkuslovan"/>
    <w:rsid w:val="00786DDC"/>
    <w:pPr>
      <w:numPr>
        <w:ilvl w:val="0"/>
        <w:numId w:val="0"/>
      </w:numPr>
      <w:ind w:left="3572" w:hanging="1361"/>
    </w:pPr>
    <w:rPr>
      <w:szCs w:val="20"/>
    </w:rPr>
  </w:style>
  <w:style w:type="paragraph" w:customStyle="1" w:styleId="RLNzevsmlouvy">
    <w:name w:val="RL Název smlouvy"/>
    <w:basedOn w:val="Normln"/>
    <w:next w:val="Normln"/>
    <w:rsid w:val="00786DDC"/>
    <w:pPr>
      <w:spacing w:before="120" w:after="1200" w:line="240" w:lineRule="auto"/>
      <w:jc w:val="center"/>
    </w:pPr>
    <w:rPr>
      <w:rFonts w:eastAsia="Times New Roman" w:cs="Arial"/>
      <w:b/>
      <w:bCs/>
      <w:caps/>
      <w:spacing w:val="40"/>
      <w:kern w:val="28"/>
      <w:sz w:val="32"/>
      <w:szCs w:val="32"/>
      <w:lang w:eastAsia="cs-CZ"/>
    </w:rPr>
  </w:style>
  <w:style w:type="character" w:styleId="Sledovanodkaz">
    <w:name w:val="FollowedHyperlink"/>
    <w:rsid w:val="00786DDC"/>
    <w:rPr>
      <w:color w:val="0000FF"/>
      <w:u w:val="single"/>
    </w:rPr>
  </w:style>
  <w:style w:type="character" w:customStyle="1" w:styleId="Kurzva">
    <w:name w:val="Kurzíva"/>
    <w:rsid w:val="00786DDC"/>
    <w:rPr>
      <w:i/>
    </w:rPr>
  </w:style>
  <w:style w:type="character" w:styleId="slostrnky">
    <w:name w:val="page number"/>
    <w:basedOn w:val="Standardnpsmoodstavce"/>
    <w:rsid w:val="00786DDC"/>
  </w:style>
  <w:style w:type="paragraph" w:customStyle="1" w:styleId="RLslovanodstavec">
    <w:name w:val="RL Číslovaný odstavec"/>
    <w:basedOn w:val="Normln"/>
    <w:qFormat/>
    <w:rsid w:val="00786DDC"/>
    <w:pPr>
      <w:numPr>
        <w:numId w:val="5"/>
      </w:numPr>
      <w:spacing w:after="120" w:line="340" w:lineRule="exact"/>
      <w:jc w:val="both"/>
    </w:pPr>
    <w:rPr>
      <w:rFonts w:eastAsia="Times New Roman"/>
      <w:spacing w:val="-4"/>
      <w:szCs w:val="24"/>
      <w:lang w:eastAsia="cs-CZ"/>
    </w:rPr>
  </w:style>
  <w:style w:type="paragraph" w:styleId="Revize">
    <w:name w:val="Revision"/>
    <w:hidden/>
    <w:uiPriority w:val="99"/>
    <w:semiHidden/>
    <w:rsid w:val="00786DDC"/>
    <w:rPr>
      <w:rFonts w:eastAsia="Times New Roman"/>
      <w:sz w:val="22"/>
      <w:szCs w:val="24"/>
    </w:rPr>
  </w:style>
  <w:style w:type="paragraph" w:customStyle="1" w:styleId="RLNadpis1rovn">
    <w:name w:val="RL Nadpis 1. úrovně"/>
    <w:basedOn w:val="Normln"/>
    <w:next w:val="Normln"/>
    <w:qFormat/>
    <w:rsid w:val="00786DDC"/>
    <w:pPr>
      <w:pageBreakBefore/>
      <w:numPr>
        <w:numId w:val="6"/>
      </w:numPr>
      <w:spacing w:after="1000" w:line="560" w:lineRule="exact"/>
    </w:pPr>
    <w:rPr>
      <w:rFonts w:eastAsia="Times New Roman"/>
      <w:b/>
      <w:sz w:val="40"/>
      <w:szCs w:val="40"/>
      <w:lang w:eastAsia="cs-CZ"/>
    </w:rPr>
  </w:style>
  <w:style w:type="paragraph" w:customStyle="1" w:styleId="RLNadpis2rovn">
    <w:name w:val="RL Nadpis 2. úrovně"/>
    <w:basedOn w:val="Normln"/>
    <w:next w:val="Normln"/>
    <w:qFormat/>
    <w:rsid w:val="00DD1877"/>
    <w:pPr>
      <w:keepNext/>
      <w:numPr>
        <w:ilvl w:val="1"/>
        <w:numId w:val="6"/>
      </w:numPr>
      <w:tabs>
        <w:tab w:val="num" w:pos="737"/>
      </w:tabs>
      <w:spacing w:before="360" w:after="120" w:line="340" w:lineRule="exact"/>
      <w:ind w:left="737" w:hanging="737"/>
    </w:pPr>
    <w:rPr>
      <w:rFonts w:eastAsia="Times New Roman"/>
      <w:b/>
      <w:spacing w:val="20"/>
      <w:sz w:val="23"/>
      <w:szCs w:val="24"/>
      <w:lang w:eastAsia="cs-CZ"/>
    </w:rPr>
  </w:style>
  <w:style w:type="paragraph" w:customStyle="1" w:styleId="RLNadpis3rovn">
    <w:name w:val="RL Nadpis 3. úrovně"/>
    <w:basedOn w:val="Normln"/>
    <w:next w:val="RLslovanodstavec"/>
    <w:qFormat/>
    <w:rsid w:val="00DD1877"/>
    <w:pPr>
      <w:keepNext/>
      <w:numPr>
        <w:ilvl w:val="2"/>
        <w:numId w:val="6"/>
      </w:numPr>
      <w:tabs>
        <w:tab w:val="num" w:pos="737"/>
      </w:tabs>
      <w:spacing w:before="360" w:after="120" w:line="340" w:lineRule="exact"/>
      <w:ind w:left="737" w:hanging="737"/>
    </w:pPr>
    <w:rPr>
      <w:rFonts w:eastAsia="Times New Roman"/>
      <w:b/>
      <w:lang w:eastAsia="cs-CZ"/>
    </w:rPr>
  </w:style>
  <w:style w:type="character" w:customStyle="1" w:styleId="RLlneksmlouvyChar">
    <w:name w:val="RL Článek smlouvy Char"/>
    <w:rsid w:val="00786DDC"/>
    <w:rPr>
      <w:rFonts w:ascii="Calibri" w:hAnsi="Calibri"/>
      <w:b/>
      <w:sz w:val="22"/>
      <w:szCs w:val="24"/>
      <w:lang w:eastAsia="en-US"/>
    </w:rPr>
  </w:style>
  <w:style w:type="paragraph" w:customStyle="1" w:styleId="RLdajeosmluvnstran0">
    <w:name w:val="RL  údaje o smluvní straně"/>
    <w:basedOn w:val="Normln"/>
    <w:rsid w:val="00786DDC"/>
    <w:pPr>
      <w:spacing w:after="120" w:line="280" w:lineRule="exact"/>
      <w:jc w:val="center"/>
    </w:pPr>
    <w:rPr>
      <w:rFonts w:eastAsia="Times New Roman"/>
      <w:szCs w:val="24"/>
    </w:rPr>
  </w:style>
  <w:style w:type="paragraph" w:customStyle="1" w:styleId="RLnzevsmlouvy0">
    <w:name w:val="RL název smlouvy"/>
    <w:basedOn w:val="Normln"/>
    <w:next w:val="Normln"/>
    <w:rsid w:val="00786DDC"/>
    <w:pPr>
      <w:spacing w:before="120" w:after="1200" w:line="240" w:lineRule="auto"/>
      <w:jc w:val="center"/>
    </w:pPr>
    <w:rPr>
      <w:rFonts w:eastAsia="Times New Roman" w:cs="Arial"/>
      <w:b/>
      <w:bCs/>
      <w:caps/>
      <w:spacing w:val="40"/>
      <w:kern w:val="28"/>
      <w:sz w:val="32"/>
      <w:szCs w:val="32"/>
      <w:lang w:eastAsia="cs-CZ"/>
    </w:rPr>
  </w:style>
  <w:style w:type="character" w:customStyle="1" w:styleId="ZKLADNChar">
    <w:name w:val="ZÁKLADNÍ Char"/>
    <w:link w:val="ZKLADN"/>
    <w:locked/>
    <w:rsid w:val="00786DDC"/>
    <w:rPr>
      <w:rFonts w:ascii="Garamond" w:hAnsi="Garamond"/>
      <w:sz w:val="24"/>
      <w:szCs w:val="24"/>
    </w:rPr>
  </w:style>
  <w:style w:type="paragraph" w:customStyle="1" w:styleId="ZKLADN">
    <w:name w:val="ZÁKLADNÍ"/>
    <w:basedOn w:val="Zkladntext"/>
    <w:link w:val="ZKLADNChar"/>
    <w:rsid w:val="00786DDC"/>
    <w:pPr>
      <w:widowControl w:val="0"/>
      <w:spacing w:before="120" w:after="120" w:line="280" w:lineRule="atLeast"/>
    </w:pPr>
    <w:rPr>
      <w:rFonts w:ascii="Garamond" w:eastAsia="Calibri" w:hAnsi="Garamond"/>
    </w:rPr>
  </w:style>
  <w:style w:type="paragraph" w:customStyle="1" w:styleId="Seznamploh">
    <w:name w:val="Seznam příloh"/>
    <w:basedOn w:val="RLTextlnkuslovan"/>
    <w:link w:val="SeznamplohChar"/>
    <w:rsid w:val="00786DDC"/>
    <w:pPr>
      <w:numPr>
        <w:ilvl w:val="0"/>
        <w:numId w:val="0"/>
      </w:numPr>
      <w:ind w:left="3572" w:hanging="1361"/>
    </w:pPr>
  </w:style>
  <w:style w:type="character" w:customStyle="1" w:styleId="SeznamplohChar">
    <w:name w:val="Seznam příloh Char"/>
    <w:link w:val="Seznamploh"/>
    <w:rsid w:val="00786DDC"/>
    <w:rPr>
      <w:rFonts w:eastAsia="Times New Roman"/>
      <w:sz w:val="22"/>
      <w:szCs w:val="24"/>
      <w:lang w:eastAsia="en-US"/>
    </w:rPr>
  </w:style>
  <w:style w:type="paragraph" w:customStyle="1" w:styleId="doplnuchaze">
    <w:name w:val="doplní uchazeč"/>
    <w:basedOn w:val="Normln"/>
    <w:link w:val="doplnuchazeChar"/>
    <w:qFormat/>
    <w:rsid w:val="00786DDC"/>
    <w:pPr>
      <w:spacing w:after="120" w:line="280" w:lineRule="exact"/>
      <w:jc w:val="center"/>
    </w:pPr>
    <w:rPr>
      <w:rFonts w:eastAsia="Times New Roman"/>
      <w:b/>
      <w:snapToGrid w:val="0"/>
    </w:rPr>
  </w:style>
  <w:style w:type="character" w:customStyle="1" w:styleId="doplnuchazeChar">
    <w:name w:val="doplní uchazeč Char"/>
    <w:link w:val="doplnuchaze"/>
    <w:rsid w:val="00786DDC"/>
    <w:rPr>
      <w:rFonts w:eastAsia="Times New Roman"/>
      <w:b/>
      <w:snapToGrid w:val="0"/>
      <w:sz w:val="22"/>
      <w:szCs w:val="22"/>
    </w:rPr>
  </w:style>
  <w:style w:type="paragraph" w:customStyle="1" w:styleId="Tma">
    <w:name w:val="Téma"/>
    <w:basedOn w:val="Normln"/>
    <w:semiHidden/>
    <w:rsid w:val="00786DDC"/>
    <w:pPr>
      <w:spacing w:after="0" w:line="240" w:lineRule="auto"/>
      <w:ind w:left="99"/>
      <w:jc w:val="both"/>
    </w:pPr>
    <w:rPr>
      <w:rFonts w:ascii="Arial" w:eastAsia="Times New Roman" w:hAnsi="Arial"/>
      <w:b/>
      <w:bCs/>
      <w:szCs w:val="20"/>
      <w:lang w:eastAsia="cs-CZ"/>
    </w:rPr>
  </w:style>
  <w:style w:type="paragraph" w:customStyle="1" w:styleId="4Dslovn">
    <w:name w:val="4D Číslování"/>
    <w:basedOn w:val="Normln"/>
    <w:rsid w:val="00786DDC"/>
    <w:pPr>
      <w:numPr>
        <w:numId w:val="7"/>
      </w:numPr>
      <w:tabs>
        <w:tab w:val="clear" w:pos="1080"/>
        <w:tab w:val="num" w:pos="737"/>
      </w:tabs>
      <w:spacing w:after="0" w:line="240" w:lineRule="auto"/>
      <w:ind w:left="737" w:hanging="737"/>
    </w:pPr>
    <w:rPr>
      <w:rFonts w:ascii="Arial" w:eastAsia="Times New Roman" w:hAnsi="Arial" w:cs="Tahoma"/>
      <w:sz w:val="20"/>
      <w:szCs w:val="20"/>
      <w:lang w:eastAsia="cs-CZ"/>
    </w:rPr>
  </w:style>
  <w:style w:type="paragraph" w:styleId="Textvysvtlivek">
    <w:name w:val="endnote text"/>
    <w:basedOn w:val="Normln"/>
    <w:link w:val="TextvysvtlivekChar"/>
    <w:rsid w:val="00786DDC"/>
    <w:pPr>
      <w:spacing w:after="120" w:line="280" w:lineRule="exact"/>
    </w:pPr>
    <w:rPr>
      <w:rFonts w:eastAsia="Times New Roman"/>
      <w:sz w:val="20"/>
      <w:szCs w:val="20"/>
    </w:rPr>
  </w:style>
  <w:style w:type="character" w:customStyle="1" w:styleId="TextvysvtlivekChar">
    <w:name w:val="Text vysvětlivek Char"/>
    <w:basedOn w:val="Standardnpsmoodstavce"/>
    <w:link w:val="Textvysvtlivek"/>
    <w:rsid w:val="00786DDC"/>
    <w:rPr>
      <w:rFonts w:eastAsia="Times New Roman"/>
    </w:rPr>
  </w:style>
  <w:style w:type="character" w:styleId="Odkaznavysvtlivky">
    <w:name w:val="endnote reference"/>
    <w:rsid w:val="00786DDC"/>
    <w:rPr>
      <w:vertAlign w:val="superscript"/>
    </w:rPr>
  </w:style>
  <w:style w:type="paragraph" w:customStyle="1" w:styleId="Ploha1">
    <w:name w:val="Příloha 1"/>
    <w:basedOn w:val="Nadpis1"/>
    <w:next w:val="Zkladntext"/>
    <w:uiPriority w:val="99"/>
    <w:rsid w:val="00786DDC"/>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786DDC"/>
    <w:pPr>
      <w:numPr>
        <w:ilvl w:val="1"/>
        <w:numId w:val="8"/>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786DDC"/>
    <w:pPr>
      <w:numPr>
        <w:ilvl w:val="2"/>
        <w:numId w:val="8"/>
      </w:numPr>
      <w:spacing w:before="240" w:after="120" w:line="240" w:lineRule="auto"/>
      <w:jc w:val="both"/>
      <w:outlineLvl w:val="3"/>
    </w:pPr>
    <w:rPr>
      <w:rFonts w:ascii="Times New Roman" w:hAnsi="Times New Roman" w:cs="Times New Roman"/>
      <w:szCs w:val="20"/>
    </w:rPr>
  </w:style>
  <w:style w:type="paragraph" w:customStyle="1" w:styleId="Ploha4">
    <w:name w:val="Příloha 4"/>
    <w:basedOn w:val="Nadpis4"/>
    <w:next w:val="Zkladntext"/>
    <w:uiPriority w:val="99"/>
    <w:rsid w:val="00786DDC"/>
    <w:pPr>
      <w:numPr>
        <w:ilvl w:val="3"/>
        <w:numId w:val="8"/>
      </w:numPr>
      <w:tabs>
        <w:tab w:val="clear" w:pos="851"/>
      </w:tabs>
      <w:ind w:left="0"/>
    </w:pPr>
  </w:style>
  <w:style w:type="paragraph" w:customStyle="1" w:styleId="zzxx">
    <w:name w:val="zzxx"/>
    <w:qFormat/>
    <w:rsid w:val="00786DDC"/>
    <w:pPr>
      <w:numPr>
        <w:numId w:val="9"/>
      </w:numPr>
      <w:tabs>
        <w:tab w:val="left" w:pos="709"/>
      </w:tabs>
    </w:pPr>
    <w:rPr>
      <w:rFonts w:ascii="Arial" w:eastAsia="Times New Roman" w:hAnsi="Arial"/>
      <w:b/>
      <w:snapToGrid w:val="0"/>
      <w:szCs w:val="24"/>
    </w:rPr>
  </w:style>
  <w:style w:type="paragraph" w:customStyle="1" w:styleId="4DNormln">
    <w:name w:val="4D Normální"/>
    <w:link w:val="4DNormlnChar"/>
    <w:rsid w:val="00786DDC"/>
    <w:rPr>
      <w:rFonts w:ascii="Arial" w:eastAsia="Times New Roman" w:hAnsi="Arial" w:cs="Tahoma"/>
    </w:rPr>
  </w:style>
  <w:style w:type="character" w:customStyle="1" w:styleId="4DNormlnChar">
    <w:name w:val="4D Normální Char"/>
    <w:link w:val="4DNormln"/>
    <w:rsid w:val="00786DDC"/>
    <w:rPr>
      <w:rFonts w:ascii="Arial" w:eastAsia="Times New Roman" w:hAnsi="Arial" w:cs="Tahoma"/>
    </w:rPr>
  </w:style>
  <w:style w:type="paragraph" w:customStyle="1" w:styleId="4Dslovn2">
    <w:name w:val="4D Číslování 2"/>
    <w:basedOn w:val="4DNormln"/>
    <w:rsid w:val="00786DDC"/>
    <w:pPr>
      <w:numPr>
        <w:ilvl w:val="1"/>
        <w:numId w:val="10"/>
      </w:numPr>
      <w:tabs>
        <w:tab w:val="clear" w:pos="1800"/>
        <w:tab w:val="num" w:pos="737"/>
        <w:tab w:val="num" w:pos="1610"/>
      </w:tabs>
      <w:ind w:left="737" w:hanging="737"/>
    </w:pPr>
  </w:style>
  <w:style w:type="table" w:customStyle="1" w:styleId="Mkatabulky1">
    <w:name w:val="Mřížka tabulky1"/>
    <w:basedOn w:val="Normlntabulka"/>
    <w:next w:val="Mkatabulky"/>
    <w:uiPriority w:val="59"/>
    <w:rsid w:val="0078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8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8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8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HTML">
    <w:name w:val="HTML Address"/>
    <w:basedOn w:val="Normln"/>
    <w:link w:val="AdresaHTMLChar"/>
    <w:rsid w:val="00786DDC"/>
    <w:pPr>
      <w:spacing w:after="120" w:line="280" w:lineRule="exact"/>
    </w:pPr>
    <w:rPr>
      <w:rFonts w:eastAsia="Times New Roman"/>
      <w:i/>
      <w:iCs/>
      <w:szCs w:val="24"/>
      <w:lang w:eastAsia="cs-CZ"/>
    </w:rPr>
  </w:style>
  <w:style w:type="character" w:customStyle="1" w:styleId="AdresaHTMLChar">
    <w:name w:val="Adresa HTML Char"/>
    <w:basedOn w:val="Standardnpsmoodstavce"/>
    <w:link w:val="AdresaHTML"/>
    <w:rsid w:val="00786DDC"/>
    <w:rPr>
      <w:rFonts w:eastAsia="Times New Roman"/>
      <w:i/>
      <w:iCs/>
      <w:sz w:val="22"/>
      <w:szCs w:val="24"/>
    </w:rPr>
  </w:style>
  <w:style w:type="paragraph" w:styleId="Adresanaoblku">
    <w:name w:val="envelope address"/>
    <w:basedOn w:val="Normln"/>
    <w:rsid w:val="00786DDC"/>
    <w:pPr>
      <w:framePr w:w="7920" w:h="1980" w:hRule="exact" w:hSpace="141" w:wrap="auto" w:hAnchor="page" w:xAlign="center" w:yAlign="bottom"/>
      <w:spacing w:after="120" w:line="280" w:lineRule="exact"/>
      <w:ind w:left="2880"/>
    </w:pPr>
    <w:rPr>
      <w:rFonts w:ascii="Cambria" w:eastAsia="Times New Roman" w:hAnsi="Cambria"/>
      <w:sz w:val="24"/>
      <w:szCs w:val="24"/>
      <w:lang w:eastAsia="cs-CZ"/>
    </w:rPr>
  </w:style>
  <w:style w:type="paragraph" w:styleId="Bezmezer">
    <w:name w:val="No Spacing"/>
    <w:uiPriority w:val="1"/>
    <w:qFormat/>
    <w:rsid w:val="00786DDC"/>
    <w:rPr>
      <w:rFonts w:eastAsia="Times New Roman"/>
      <w:sz w:val="22"/>
      <w:szCs w:val="24"/>
    </w:rPr>
  </w:style>
  <w:style w:type="paragraph" w:styleId="Bibliografie">
    <w:name w:val="Bibliography"/>
    <w:basedOn w:val="Normln"/>
    <w:next w:val="Normln"/>
    <w:uiPriority w:val="37"/>
    <w:semiHidden/>
    <w:unhideWhenUsed/>
    <w:rsid w:val="00786DDC"/>
    <w:pPr>
      <w:spacing w:after="120" w:line="280" w:lineRule="exact"/>
    </w:pPr>
    <w:rPr>
      <w:rFonts w:eastAsia="Times New Roman"/>
      <w:szCs w:val="24"/>
      <w:lang w:eastAsia="cs-CZ"/>
    </w:rPr>
  </w:style>
  <w:style w:type="paragraph" w:styleId="Citt">
    <w:name w:val="Quote"/>
    <w:basedOn w:val="Normln"/>
    <w:next w:val="Normln"/>
    <w:link w:val="CittChar"/>
    <w:uiPriority w:val="29"/>
    <w:qFormat/>
    <w:rsid w:val="00786DDC"/>
    <w:pPr>
      <w:spacing w:after="120" w:line="280" w:lineRule="exact"/>
    </w:pPr>
    <w:rPr>
      <w:rFonts w:eastAsia="Times New Roman"/>
      <w:i/>
      <w:iCs/>
      <w:color w:val="000000"/>
      <w:szCs w:val="24"/>
      <w:lang w:eastAsia="cs-CZ"/>
    </w:rPr>
  </w:style>
  <w:style w:type="character" w:customStyle="1" w:styleId="CittChar">
    <w:name w:val="Citát Char"/>
    <w:basedOn w:val="Standardnpsmoodstavce"/>
    <w:link w:val="Citt"/>
    <w:uiPriority w:val="29"/>
    <w:rsid w:val="00786DDC"/>
    <w:rPr>
      <w:rFonts w:eastAsia="Times New Roman"/>
      <w:i/>
      <w:iCs/>
      <w:color w:val="000000"/>
      <w:sz w:val="22"/>
      <w:szCs w:val="24"/>
    </w:rPr>
  </w:style>
  <w:style w:type="paragraph" w:styleId="slovanseznam">
    <w:name w:val="List Number"/>
    <w:basedOn w:val="Normln"/>
    <w:rsid w:val="00786DDC"/>
    <w:pPr>
      <w:numPr>
        <w:numId w:val="11"/>
      </w:numPr>
      <w:spacing w:after="120" w:line="280" w:lineRule="exact"/>
      <w:contextualSpacing/>
    </w:pPr>
    <w:rPr>
      <w:rFonts w:eastAsia="Times New Roman"/>
      <w:szCs w:val="24"/>
      <w:lang w:eastAsia="cs-CZ"/>
    </w:rPr>
  </w:style>
  <w:style w:type="paragraph" w:styleId="slovanseznam2">
    <w:name w:val="List Number 2"/>
    <w:basedOn w:val="Normln"/>
    <w:rsid w:val="00786DDC"/>
    <w:pPr>
      <w:numPr>
        <w:numId w:val="12"/>
      </w:numPr>
      <w:spacing w:after="120" w:line="280" w:lineRule="exact"/>
      <w:contextualSpacing/>
    </w:pPr>
    <w:rPr>
      <w:rFonts w:eastAsia="Times New Roman"/>
      <w:szCs w:val="24"/>
      <w:lang w:eastAsia="cs-CZ"/>
    </w:rPr>
  </w:style>
  <w:style w:type="paragraph" w:styleId="slovanseznam3">
    <w:name w:val="List Number 3"/>
    <w:basedOn w:val="Normln"/>
    <w:rsid w:val="00786DDC"/>
    <w:pPr>
      <w:numPr>
        <w:numId w:val="13"/>
      </w:numPr>
      <w:spacing w:after="120" w:line="280" w:lineRule="exact"/>
      <w:contextualSpacing/>
    </w:pPr>
    <w:rPr>
      <w:rFonts w:eastAsia="Times New Roman"/>
      <w:szCs w:val="24"/>
      <w:lang w:eastAsia="cs-CZ"/>
    </w:rPr>
  </w:style>
  <w:style w:type="paragraph" w:styleId="slovanseznam4">
    <w:name w:val="List Number 4"/>
    <w:basedOn w:val="Normln"/>
    <w:rsid w:val="00786DDC"/>
    <w:pPr>
      <w:numPr>
        <w:numId w:val="14"/>
      </w:numPr>
      <w:spacing w:after="120" w:line="280" w:lineRule="exact"/>
      <w:contextualSpacing/>
    </w:pPr>
    <w:rPr>
      <w:rFonts w:eastAsia="Times New Roman"/>
      <w:szCs w:val="24"/>
      <w:lang w:eastAsia="cs-CZ"/>
    </w:rPr>
  </w:style>
  <w:style w:type="paragraph" w:styleId="slovanseznam5">
    <w:name w:val="List Number 5"/>
    <w:basedOn w:val="Normln"/>
    <w:rsid w:val="00786DDC"/>
    <w:pPr>
      <w:numPr>
        <w:numId w:val="15"/>
      </w:numPr>
      <w:spacing w:after="120" w:line="280" w:lineRule="exact"/>
      <w:contextualSpacing/>
    </w:pPr>
    <w:rPr>
      <w:rFonts w:eastAsia="Times New Roman"/>
      <w:szCs w:val="24"/>
      <w:lang w:eastAsia="cs-CZ"/>
    </w:rPr>
  </w:style>
  <w:style w:type="paragraph" w:styleId="Datum">
    <w:name w:val="Date"/>
    <w:basedOn w:val="Normln"/>
    <w:next w:val="Normln"/>
    <w:link w:val="DatumChar"/>
    <w:rsid w:val="00786DDC"/>
    <w:pPr>
      <w:spacing w:after="120" w:line="280" w:lineRule="exact"/>
    </w:pPr>
    <w:rPr>
      <w:rFonts w:eastAsia="Times New Roman"/>
      <w:szCs w:val="24"/>
      <w:lang w:eastAsia="cs-CZ"/>
    </w:rPr>
  </w:style>
  <w:style w:type="character" w:customStyle="1" w:styleId="DatumChar">
    <w:name w:val="Datum Char"/>
    <w:basedOn w:val="Standardnpsmoodstavce"/>
    <w:link w:val="Datum"/>
    <w:rsid w:val="00786DDC"/>
    <w:rPr>
      <w:rFonts w:eastAsia="Times New Roman"/>
      <w:sz w:val="22"/>
      <w:szCs w:val="24"/>
    </w:rPr>
  </w:style>
  <w:style w:type="paragraph" w:styleId="FormtovanvHTML">
    <w:name w:val="HTML Preformatted"/>
    <w:basedOn w:val="Normln"/>
    <w:link w:val="FormtovanvHTMLChar"/>
    <w:rsid w:val="00786DDC"/>
    <w:pPr>
      <w:spacing w:after="120" w:line="280" w:lineRule="exac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786DDC"/>
    <w:rPr>
      <w:rFonts w:ascii="Courier New" w:eastAsia="Times New Roman" w:hAnsi="Courier New" w:cs="Courier New"/>
    </w:rPr>
  </w:style>
  <w:style w:type="paragraph" w:styleId="Hlavikaobsahu">
    <w:name w:val="toa heading"/>
    <w:basedOn w:val="Normln"/>
    <w:next w:val="Normln"/>
    <w:rsid w:val="00786DDC"/>
    <w:pPr>
      <w:spacing w:before="120" w:after="120" w:line="280" w:lineRule="exact"/>
    </w:pPr>
    <w:rPr>
      <w:rFonts w:ascii="Cambria" w:eastAsia="Times New Roman" w:hAnsi="Cambria"/>
      <w:b/>
      <w:bCs/>
      <w:sz w:val="24"/>
      <w:szCs w:val="24"/>
      <w:lang w:eastAsia="cs-CZ"/>
    </w:rPr>
  </w:style>
  <w:style w:type="paragraph" w:styleId="Rejstk1">
    <w:name w:val="index 1"/>
    <w:basedOn w:val="Normln"/>
    <w:next w:val="Normln"/>
    <w:autoRedefine/>
    <w:rsid w:val="00786DDC"/>
    <w:pPr>
      <w:spacing w:after="120" w:line="280" w:lineRule="exact"/>
      <w:ind w:left="220" w:hanging="220"/>
    </w:pPr>
    <w:rPr>
      <w:rFonts w:eastAsia="Times New Roman"/>
      <w:szCs w:val="24"/>
      <w:lang w:eastAsia="cs-CZ"/>
    </w:rPr>
  </w:style>
  <w:style w:type="paragraph" w:styleId="Hlavikarejstku">
    <w:name w:val="index heading"/>
    <w:basedOn w:val="Normln"/>
    <w:next w:val="Rejstk1"/>
    <w:rsid w:val="00786DDC"/>
    <w:pPr>
      <w:spacing w:after="120" w:line="280" w:lineRule="exact"/>
    </w:pPr>
    <w:rPr>
      <w:rFonts w:ascii="Cambria" w:eastAsia="Times New Roman" w:hAnsi="Cambria"/>
      <w:b/>
      <w:bCs/>
      <w:szCs w:val="24"/>
      <w:lang w:eastAsia="cs-CZ"/>
    </w:rPr>
  </w:style>
  <w:style w:type="paragraph" w:styleId="Nadpisobsahu">
    <w:name w:val="TOC Heading"/>
    <w:basedOn w:val="Nadpis1"/>
    <w:next w:val="Normln"/>
    <w:uiPriority w:val="39"/>
    <w:semiHidden/>
    <w:unhideWhenUsed/>
    <w:qFormat/>
    <w:rsid w:val="00786DDC"/>
    <w:pPr>
      <w:outlineLvl w:val="9"/>
    </w:pPr>
    <w:rPr>
      <w:rFonts w:ascii="Cambria" w:hAnsi="Cambria" w:cs="Times New Roman"/>
    </w:rPr>
  </w:style>
  <w:style w:type="paragraph" w:styleId="Nadpispoznmky">
    <w:name w:val="Note Heading"/>
    <w:basedOn w:val="Normln"/>
    <w:next w:val="Normln"/>
    <w:link w:val="NadpispoznmkyChar"/>
    <w:rsid w:val="00786DDC"/>
    <w:pPr>
      <w:spacing w:after="120" w:line="280" w:lineRule="exact"/>
    </w:pPr>
    <w:rPr>
      <w:rFonts w:eastAsia="Times New Roman"/>
      <w:szCs w:val="24"/>
      <w:lang w:eastAsia="cs-CZ"/>
    </w:rPr>
  </w:style>
  <w:style w:type="character" w:customStyle="1" w:styleId="NadpispoznmkyChar">
    <w:name w:val="Nadpis poznámky Char"/>
    <w:basedOn w:val="Standardnpsmoodstavce"/>
    <w:link w:val="Nadpispoznmky"/>
    <w:rsid w:val="00786DDC"/>
    <w:rPr>
      <w:rFonts w:eastAsia="Times New Roman"/>
      <w:sz w:val="22"/>
      <w:szCs w:val="24"/>
    </w:rPr>
  </w:style>
  <w:style w:type="paragraph" w:styleId="Normlnweb">
    <w:name w:val="Normal (Web)"/>
    <w:basedOn w:val="Normln"/>
    <w:rsid w:val="00786DDC"/>
    <w:pPr>
      <w:spacing w:after="120" w:line="280" w:lineRule="exact"/>
    </w:pPr>
    <w:rPr>
      <w:rFonts w:ascii="Times New Roman" w:eastAsia="Times New Roman" w:hAnsi="Times New Roman"/>
      <w:sz w:val="24"/>
      <w:szCs w:val="24"/>
      <w:lang w:eastAsia="cs-CZ"/>
    </w:rPr>
  </w:style>
  <w:style w:type="paragraph" w:styleId="Normlnodsazen">
    <w:name w:val="Normal Indent"/>
    <w:basedOn w:val="Normln"/>
    <w:rsid w:val="00786DDC"/>
    <w:pPr>
      <w:spacing w:after="120" w:line="280" w:lineRule="exact"/>
      <w:ind w:left="708"/>
    </w:pPr>
    <w:rPr>
      <w:rFonts w:eastAsia="Times New Roman"/>
      <w:szCs w:val="24"/>
      <w:lang w:eastAsia="cs-CZ"/>
    </w:rPr>
  </w:style>
  <w:style w:type="paragraph" w:styleId="Obsah1">
    <w:name w:val="toc 1"/>
    <w:basedOn w:val="Normln"/>
    <w:next w:val="Normln"/>
    <w:autoRedefine/>
    <w:rsid w:val="00786DDC"/>
    <w:pPr>
      <w:spacing w:after="120" w:line="280" w:lineRule="exact"/>
    </w:pPr>
    <w:rPr>
      <w:rFonts w:eastAsia="Times New Roman"/>
      <w:szCs w:val="24"/>
      <w:lang w:eastAsia="cs-CZ"/>
    </w:rPr>
  </w:style>
  <w:style w:type="paragraph" w:styleId="Obsah2">
    <w:name w:val="toc 2"/>
    <w:basedOn w:val="Normln"/>
    <w:next w:val="Normln"/>
    <w:autoRedefine/>
    <w:rsid w:val="00786DDC"/>
    <w:pPr>
      <w:spacing w:after="120" w:line="280" w:lineRule="exact"/>
      <w:ind w:left="220"/>
    </w:pPr>
    <w:rPr>
      <w:rFonts w:eastAsia="Times New Roman"/>
      <w:szCs w:val="24"/>
      <w:lang w:eastAsia="cs-CZ"/>
    </w:rPr>
  </w:style>
  <w:style w:type="paragraph" w:styleId="Obsah3">
    <w:name w:val="toc 3"/>
    <w:basedOn w:val="Normln"/>
    <w:next w:val="Normln"/>
    <w:autoRedefine/>
    <w:rsid w:val="00786DDC"/>
    <w:pPr>
      <w:spacing w:after="120" w:line="280" w:lineRule="exact"/>
      <w:ind w:left="440"/>
    </w:pPr>
    <w:rPr>
      <w:rFonts w:eastAsia="Times New Roman"/>
      <w:szCs w:val="24"/>
      <w:lang w:eastAsia="cs-CZ"/>
    </w:rPr>
  </w:style>
  <w:style w:type="paragraph" w:styleId="Obsah4">
    <w:name w:val="toc 4"/>
    <w:basedOn w:val="Normln"/>
    <w:next w:val="Normln"/>
    <w:autoRedefine/>
    <w:rsid w:val="00786DDC"/>
    <w:pPr>
      <w:spacing w:after="120" w:line="280" w:lineRule="exact"/>
      <w:ind w:left="660"/>
    </w:pPr>
    <w:rPr>
      <w:rFonts w:eastAsia="Times New Roman"/>
      <w:szCs w:val="24"/>
      <w:lang w:eastAsia="cs-CZ"/>
    </w:rPr>
  </w:style>
  <w:style w:type="paragraph" w:styleId="Obsah5">
    <w:name w:val="toc 5"/>
    <w:basedOn w:val="Normln"/>
    <w:next w:val="Normln"/>
    <w:autoRedefine/>
    <w:rsid w:val="00786DDC"/>
    <w:pPr>
      <w:spacing w:after="120" w:line="280" w:lineRule="exact"/>
      <w:ind w:left="880"/>
    </w:pPr>
    <w:rPr>
      <w:rFonts w:eastAsia="Times New Roman"/>
      <w:szCs w:val="24"/>
      <w:lang w:eastAsia="cs-CZ"/>
    </w:rPr>
  </w:style>
  <w:style w:type="paragraph" w:styleId="Obsah6">
    <w:name w:val="toc 6"/>
    <w:basedOn w:val="Normln"/>
    <w:next w:val="Normln"/>
    <w:autoRedefine/>
    <w:rsid w:val="00786DDC"/>
    <w:pPr>
      <w:spacing w:after="120" w:line="280" w:lineRule="exact"/>
      <w:ind w:left="1100"/>
    </w:pPr>
    <w:rPr>
      <w:rFonts w:eastAsia="Times New Roman"/>
      <w:szCs w:val="24"/>
      <w:lang w:eastAsia="cs-CZ"/>
    </w:rPr>
  </w:style>
  <w:style w:type="paragraph" w:styleId="Obsah7">
    <w:name w:val="toc 7"/>
    <w:basedOn w:val="Normln"/>
    <w:next w:val="Normln"/>
    <w:autoRedefine/>
    <w:rsid w:val="00786DDC"/>
    <w:pPr>
      <w:spacing w:after="120" w:line="280" w:lineRule="exact"/>
      <w:ind w:left="1320"/>
    </w:pPr>
    <w:rPr>
      <w:rFonts w:eastAsia="Times New Roman"/>
      <w:szCs w:val="24"/>
      <w:lang w:eastAsia="cs-CZ"/>
    </w:rPr>
  </w:style>
  <w:style w:type="paragraph" w:styleId="Obsah8">
    <w:name w:val="toc 8"/>
    <w:basedOn w:val="Normln"/>
    <w:next w:val="Normln"/>
    <w:autoRedefine/>
    <w:rsid w:val="00786DDC"/>
    <w:pPr>
      <w:spacing w:after="120" w:line="280" w:lineRule="exact"/>
      <w:ind w:left="1540"/>
    </w:pPr>
    <w:rPr>
      <w:rFonts w:eastAsia="Times New Roman"/>
      <w:szCs w:val="24"/>
      <w:lang w:eastAsia="cs-CZ"/>
    </w:rPr>
  </w:style>
  <w:style w:type="paragraph" w:styleId="Obsah9">
    <w:name w:val="toc 9"/>
    <w:basedOn w:val="Normln"/>
    <w:next w:val="Normln"/>
    <w:autoRedefine/>
    <w:rsid w:val="00786DDC"/>
    <w:pPr>
      <w:spacing w:after="120" w:line="280" w:lineRule="exact"/>
      <w:ind w:left="1760"/>
    </w:pPr>
    <w:rPr>
      <w:rFonts w:eastAsia="Times New Roman"/>
      <w:szCs w:val="24"/>
      <w:lang w:eastAsia="cs-CZ"/>
    </w:rPr>
  </w:style>
  <w:style w:type="paragraph" w:styleId="Osloven">
    <w:name w:val="Salutation"/>
    <w:basedOn w:val="Normln"/>
    <w:next w:val="Normln"/>
    <w:link w:val="OslovenChar"/>
    <w:rsid w:val="00786DDC"/>
    <w:pPr>
      <w:spacing w:after="120" w:line="280" w:lineRule="exact"/>
    </w:pPr>
    <w:rPr>
      <w:rFonts w:eastAsia="Times New Roman"/>
      <w:szCs w:val="24"/>
      <w:lang w:eastAsia="cs-CZ"/>
    </w:rPr>
  </w:style>
  <w:style w:type="character" w:customStyle="1" w:styleId="OslovenChar">
    <w:name w:val="Oslovení Char"/>
    <w:basedOn w:val="Standardnpsmoodstavce"/>
    <w:link w:val="Osloven"/>
    <w:rsid w:val="00786DDC"/>
    <w:rPr>
      <w:rFonts w:eastAsia="Times New Roman"/>
      <w:sz w:val="22"/>
      <w:szCs w:val="24"/>
    </w:rPr>
  </w:style>
  <w:style w:type="paragraph" w:styleId="Podpis">
    <w:name w:val="Signature"/>
    <w:basedOn w:val="Normln"/>
    <w:link w:val="PodpisChar"/>
    <w:rsid w:val="00786DDC"/>
    <w:pPr>
      <w:spacing w:after="120" w:line="280" w:lineRule="exact"/>
      <w:ind w:left="4252"/>
    </w:pPr>
    <w:rPr>
      <w:rFonts w:eastAsia="Times New Roman"/>
      <w:szCs w:val="24"/>
      <w:lang w:eastAsia="cs-CZ"/>
    </w:rPr>
  </w:style>
  <w:style w:type="character" w:customStyle="1" w:styleId="PodpisChar">
    <w:name w:val="Podpis Char"/>
    <w:basedOn w:val="Standardnpsmoodstavce"/>
    <w:link w:val="Podpis"/>
    <w:rsid w:val="00786DDC"/>
    <w:rPr>
      <w:rFonts w:eastAsia="Times New Roman"/>
      <w:sz w:val="22"/>
      <w:szCs w:val="24"/>
    </w:rPr>
  </w:style>
  <w:style w:type="paragraph" w:styleId="Podpise-mailu">
    <w:name w:val="E-mail Signature"/>
    <w:basedOn w:val="Normln"/>
    <w:link w:val="Podpise-mailuChar"/>
    <w:rsid w:val="00786DDC"/>
    <w:pPr>
      <w:spacing w:after="120" w:line="280" w:lineRule="exact"/>
    </w:pPr>
    <w:rPr>
      <w:rFonts w:eastAsia="Times New Roman"/>
      <w:szCs w:val="24"/>
      <w:lang w:eastAsia="cs-CZ"/>
    </w:rPr>
  </w:style>
  <w:style w:type="character" w:customStyle="1" w:styleId="Podpise-mailuChar">
    <w:name w:val="Podpis e-mailu Char"/>
    <w:basedOn w:val="Standardnpsmoodstavce"/>
    <w:link w:val="Podpise-mailu"/>
    <w:rsid w:val="00786DDC"/>
    <w:rPr>
      <w:rFonts w:eastAsia="Times New Roman"/>
      <w:sz w:val="22"/>
      <w:szCs w:val="24"/>
    </w:rPr>
  </w:style>
  <w:style w:type="paragraph" w:styleId="Podnadpis">
    <w:name w:val="Subtitle"/>
    <w:basedOn w:val="Normln"/>
    <w:next w:val="Normln"/>
    <w:link w:val="PodnadpisChar"/>
    <w:uiPriority w:val="11"/>
    <w:qFormat/>
    <w:rsid w:val="00786DDC"/>
    <w:pPr>
      <w:spacing w:after="60" w:line="280" w:lineRule="exact"/>
      <w:jc w:val="center"/>
      <w:outlineLvl w:val="1"/>
    </w:pPr>
    <w:rPr>
      <w:rFonts w:ascii="Cambria" w:eastAsia="Times New Roman" w:hAnsi="Cambria"/>
      <w:sz w:val="24"/>
      <w:szCs w:val="24"/>
      <w:lang w:eastAsia="cs-CZ"/>
    </w:rPr>
  </w:style>
  <w:style w:type="character" w:customStyle="1" w:styleId="PodnadpisChar">
    <w:name w:val="Podnadpis Char"/>
    <w:basedOn w:val="Standardnpsmoodstavce"/>
    <w:link w:val="Podnadpis"/>
    <w:uiPriority w:val="11"/>
    <w:rsid w:val="00786DDC"/>
    <w:rPr>
      <w:rFonts w:ascii="Cambria" w:eastAsia="Times New Roman" w:hAnsi="Cambria"/>
      <w:sz w:val="24"/>
      <w:szCs w:val="24"/>
    </w:rPr>
  </w:style>
  <w:style w:type="paragraph" w:styleId="Pokraovnseznamu">
    <w:name w:val="List Continue"/>
    <w:basedOn w:val="Normln"/>
    <w:rsid w:val="00786DDC"/>
    <w:pPr>
      <w:spacing w:after="120" w:line="280" w:lineRule="exact"/>
      <w:ind w:left="283"/>
      <w:contextualSpacing/>
    </w:pPr>
    <w:rPr>
      <w:rFonts w:eastAsia="Times New Roman"/>
      <w:szCs w:val="24"/>
      <w:lang w:eastAsia="cs-CZ"/>
    </w:rPr>
  </w:style>
  <w:style w:type="paragraph" w:styleId="Pokraovnseznamu2">
    <w:name w:val="List Continue 2"/>
    <w:basedOn w:val="Normln"/>
    <w:rsid w:val="00786DDC"/>
    <w:pPr>
      <w:spacing w:after="120" w:line="280" w:lineRule="exact"/>
      <w:ind w:left="566"/>
      <w:contextualSpacing/>
    </w:pPr>
    <w:rPr>
      <w:rFonts w:eastAsia="Times New Roman"/>
      <w:szCs w:val="24"/>
      <w:lang w:eastAsia="cs-CZ"/>
    </w:rPr>
  </w:style>
  <w:style w:type="paragraph" w:styleId="Pokraovnseznamu3">
    <w:name w:val="List Continue 3"/>
    <w:basedOn w:val="Normln"/>
    <w:rsid w:val="00786DDC"/>
    <w:pPr>
      <w:spacing w:after="120" w:line="280" w:lineRule="exact"/>
      <w:ind w:left="849"/>
      <w:contextualSpacing/>
    </w:pPr>
    <w:rPr>
      <w:rFonts w:eastAsia="Times New Roman"/>
      <w:szCs w:val="24"/>
      <w:lang w:eastAsia="cs-CZ"/>
    </w:rPr>
  </w:style>
  <w:style w:type="paragraph" w:styleId="Pokraovnseznamu4">
    <w:name w:val="List Continue 4"/>
    <w:basedOn w:val="Normln"/>
    <w:rsid w:val="00786DDC"/>
    <w:pPr>
      <w:spacing w:after="120" w:line="280" w:lineRule="exact"/>
      <w:ind w:left="1132"/>
      <w:contextualSpacing/>
    </w:pPr>
    <w:rPr>
      <w:rFonts w:eastAsia="Times New Roman"/>
      <w:szCs w:val="24"/>
      <w:lang w:eastAsia="cs-CZ"/>
    </w:rPr>
  </w:style>
  <w:style w:type="paragraph" w:styleId="Pokraovnseznamu5">
    <w:name w:val="List Continue 5"/>
    <w:basedOn w:val="Normln"/>
    <w:rsid w:val="00786DDC"/>
    <w:pPr>
      <w:spacing w:after="120" w:line="280" w:lineRule="exact"/>
      <w:ind w:left="1415"/>
      <w:contextualSpacing/>
    </w:pPr>
    <w:rPr>
      <w:rFonts w:eastAsia="Times New Roman"/>
      <w:szCs w:val="24"/>
      <w:lang w:eastAsia="cs-CZ"/>
    </w:rPr>
  </w:style>
  <w:style w:type="paragraph" w:styleId="Rejstk2">
    <w:name w:val="index 2"/>
    <w:basedOn w:val="Normln"/>
    <w:next w:val="Normln"/>
    <w:autoRedefine/>
    <w:rsid w:val="00786DDC"/>
    <w:pPr>
      <w:spacing w:after="120" w:line="280" w:lineRule="exact"/>
      <w:ind w:left="440" w:hanging="220"/>
    </w:pPr>
    <w:rPr>
      <w:rFonts w:eastAsia="Times New Roman"/>
      <w:szCs w:val="24"/>
      <w:lang w:eastAsia="cs-CZ"/>
    </w:rPr>
  </w:style>
  <w:style w:type="paragraph" w:styleId="Rejstk3">
    <w:name w:val="index 3"/>
    <w:basedOn w:val="Normln"/>
    <w:next w:val="Normln"/>
    <w:autoRedefine/>
    <w:rsid w:val="00786DDC"/>
    <w:pPr>
      <w:spacing w:after="120" w:line="280" w:lineRule="exact"/>
      <w:ind w:left="660" w:hanging="220"/>
    </w:pPr>
    <w:rPr>
      <w:rFonts w:eastAsia="Times New Roman"/>
      <w:szCs w:val="24"/>
      <w:lang w:eastAsia="cs-CZ"/>
    </w:rPr>
  </w:style>
  <w:style w:type="paragraph" w:styleId="Rejstk4">
    <w:name w:val="index 4"/>
    <w:basedOn w:val="Normln"/>
    <w:next w:val="Normln"/>
    <w:autoRedefine/>
    <w:rsid w:val="00786DDC"/>
    <w:pPr>
      <w:spacing w:after="120" w:line="280" w:lineRule="exact"/>
      <w:ind w:left="880" w:hanging="220"/>
    </w:pPr>
    <w:rPr>
      <w:rFonts w:eastAsia="Times New Roman"/>
      <w:szCs w:val="24"/>
      <w:lang w:eastAsia="cs-CZ"/>
    </w:rPr>
  </w:style>
  <w:style w:type="paragraph" w:styleId="Rejstk5">
    <w:name w:val="index 5"/>
    <w:basedOn w:val="Normln"/>
    <w:next w:val="Normln"/>
    <w:autoRedefine/>
    <w:rsid w:val="00786DDC"/>
    <w:pPr>
      <w:spacing w:after="120" w:line="280" w:lineRule="exact"/>
      <w:ind w:left="1100" w:hanging="220"/>
    </w:pPr>
    <w:rPr>
      <w:rFonts w:eastAsia="Times New Roman"/>
      <w:szCs w:val="24"/>
      <w:lang w:eastAsia="cs-CZ"/>
    </w:rPr>
  </w:style>
  <w:style w:type="paragraph" w:styleId="Rejstk6">
    <w:name w:val="index 6"/>
    <w:basedOn w:val="Normln"/>
    <w:next w:val="Normln"/>
    <w:autoRedefine/>
    <w:rsid w:val="00786DDC"/>
    <w:pPr>
      <w:spacing w:after="120" w:line="280" w:lineRule="exact"/>
      <w:ind w:left="1320" w:hanging="220"/>
    </w:pPr>
    <w:rPr>
      <w:rFonts w:eastAsia="Times New Roman"/>
      <w:szCs w:val="24"/>
      <w:lang w:eastAsia="cs-CZ"/>
    </w:rPr>
  </w:style>
  <w:style w:type="paragraph" w:styleId="Rejstk7">
    <w:name w:val="index 7"/>
    <w:basedOn w:val="Normln"/>
    <w:next w:val="Normln"/>
    <w:autoRedefine/>
    <w:rsid w:val="00786DDC"/>
    <w:pPr>
      <w:spacing w:after="120" w:line="280" w:lineRule="exact"/>
      <w:ind w:left="1540" w:hanging="220"/>
    </w:pPr>
    <w:rPr>
      <w:rFonts w:eastAsia="Times New Roman"/>
      <w:szCs w:val="24"/>
      <w:lang w:eastAsia="cs-CZ"/>
    </w:rPr>
  </w:style>
  <w:style w:type="paragraph" w:styleId="Rejstk8">
    <w:name w:val="index 8"/>
    <w:basedOn w:val="Normln"/>
    <w:next w:val="Normln"/>
    <w:autoRedefine/>
    <w:rsid w:val="00786DDC"/>
    <w:pPr>
      <w:spacing w:after="120" w:line="280" w:lineRule="exact"/>
      <w:ind w:left="1760" w:hanging="220"/>
    </w:pPr>
    <w:rPr>
      <w:rFonts w:eastAsia="Times New Roman"/>
      <w:szCs w:val="24"/>
      <w:lang w:eastAsia="cs-CZ"/>
    </w:rPr>
  </w:style>
  <w:style w:type="paragraph" w:styleId="Rejstk9">
    <w:name w:val="index 9"/>
    <w:basedOn w:val="Normln"/>
    <w:next w:val="Normln"/>
    <w:autoRedefine/>
    <w:rsid w:val="00786DDC"/>
    <w:pPr>
      <w:spacing w:after="120" w:line="280" w:lineRule="exact"/>
      <w:ind w:left="1980" w:hanging="220"/>
    </w:pPr>
    <w:rPr>
      <w:rFonts w:eastAsia="Times New Roman"/>
      <w:szCs w:val="24"/>
      <w:lang w:eastAsia="cs-CZ"/>
    </w:rPr>
  </w:style>
  <w:style w:type="paragraph" w:styleId="Rozloendokumentu">
    <w:name w:val="Document Map"/>
    <w:basedOn w:val="Normln"/>
    <w:link w:val="RozloendokumentuChar"/>
    <w:rsid w:val="00786DDC"/>
    <w:pPr>
      <w:spacing w:after="120" w:line="280" w:lineRule="exact"/>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rsid w:val="00786DDC"/>
    <w:rPr>
      <w:rFonts w:ascii="Tahoma" w:eastAsia="Times New Roman" w:hAnsi="Tahoma" w:cs="Tahoma"/>
      <w:sz w:val="16"/>
      <w:szCs w:val="16"/>
    </w:rPr>
  </w:style>
  <w:style w:type="paragraph" w:styleId="Seznam">
    <w:name w:val="List"/>
    <w:basedOn w:val="Normln"/>
    <w:rsid w:val="00786DDC"/>
    <w:pPr>
      <w:spacing w:after="120" w:line="280" w:lineRule="exact"/>
      <w:ind w:left="283" w:hanging="283"/>
      <w:contextualSpacing/>
    </w:pPr>
    <w:rPr>
      <w:rFonts w:eastAsia="Times New Roman"/>
      <w:szCs w:val="24"/>
      <w:lang w:eastAsia="cs-CZ"/>
    </w:rPr>
  </w:style>
  <w:style w:type="paragraph" w:styleId="Seznam2">
    <w:name w:val="List 2"/>
    <w:basedOn w:val="Normln"/>
    <w:rsid w:val="00786DDC"/>
    <w:pPr>
      <w:spacing w:after="120" w:line="280" w:lineRule="exact"/>
      <w:ind w:left="566" w:hanging="283"/>
      <w:contextualSpacing/>
    </w:pPr>
    <w:rPr>
      <w:rFonts w:eastAsia="Times New Roman"/>
      <w:szCs w:val="24"/>
      <w:lang w:eastAsia="cs-CZ"/>
    </w:rPr>
  </w:style>
  <w:style w:type="paragraph" w:styleId="Seznam3">
    <w:name w:val="List 3"/>
    <w:basedOn w:val="Normln"/>
    <w:rsid w:val="00786DDC"/>
    <w:pPr>
      <w:spacing w:after="120" w:line="280" w:lineRule="exact"/>
      <w:ind w:left="849" w:hanging="283"/>
      <w:contextualSpacing/>
    </w:pPr>
    <w:rPr>
      <w:rFonts w:eastAsia="Times New Roman"/>
      <w:szCs w:val="24"/>
      <w:lang w:eastAsia="cs-CZ"/>
    </w:rPr>
  </w:style>
  <w:style w:type="paragraph" w:styleId="Seznam4">
    <w:name w:val="List 4"/>
    <w:basedOn w:val="Normln"/>
    <w:rsid w:val="00786DDC"/>
    <w:pPr>
      <w:spacing w:after="120" w:line="280" w:lineRule="exact"/>
      <w:ind w:left="1132" w:hanging="283"/>
      <w:contextualSpacing/>
    </w:pPr>
    <w:rPr>
      <w:rFonts w:eastAsia="Times New Roman"/>
      <w:szCs w:val="24"/>
      <w:lang w:eastAsia="cs-CZ"/>
    </w:rPr>
  </w:style>
  <w:style w:type="paragraph" w:styleId="Seznam5">
    <w:name w:val="List 5"/>
    <w:basedOn w:val="Normln"/>
    <w:rsid w:val="00786DDC"/>
    <w:pPr>
      <w:spacing w:after="120" w:line="280" w:lineRule="exact"/>
      <w:ind w:left="1415" w:hanging="283"/>
      <w:contextualSpacing/>
    </w:pPr>
    <w:rPr>
      <w:rFonts w:eastAsia="Times New Roman"/>
      <w:szCs w:val="24"/>
      <w:lang w:eastAsia="cs-CZ"/>
    </w:rPr>
  </w:style>
  <w:style w:type="paragraph" w:styleId="Seznamcitac">
    <w:name w:val="table of authorities"/>
    <w:basedOn w:val="Normln"/>
    <w:next w:val="Normln"/>
    <w:rsid w:val="00786DDC"/>
    <w:pPr>
      <w:spacing w:after="120" w:line="280" w:lineRule="exact"/>
      <w:ind w:left="220" w:hanging="220"/>
    </w:pPr>
    <w:rPr>
      <w:rFonts w:eastAsia="Times New Roman"/>
      <w:szCs w:val="24"/>
      <w:lang w:eastAsia="cs-CZ"/>
    </w:rPr>
  </w:style>
  <w:style w:type="paragraph" w:styleId="Seznamobrzk">
    <w:name w:val="table of figures"/>
    <w:basedOn w:val="Normln"/>
    <w:next w:val="Normln"/>
    <w:rsid w:val="00786DDC"/>
    <w:pPr>
      <w:spacing w:after="120" w:line="280" w:lineRule="exact"/>
    </w:pPr>
    <w:rPr>
      <w:rFonts w:eastAsia="Times New Roman"/>
      <w:szCs w:val="24"/>
      <w:lang w:eastAsia="cs-CZ"/>
    </w:rPr>
  </w:style>
  <w:style w:type="paragraph" w:styleId="Seznamsodrkami">
    <w:name w:val="List Bullet"/>
    <w:basedOn w:val="Normln"/>
    <w:rsid w:val="00786DDC"/>
    <w:pPr>
      <w:numPr>
        <w:numId w:val="16"/>
      </w:numPr>
      <w:spacing w:after="120" w:line="280" w:lineRule="exact"/>
      <w:contextualSpacing/>
    </w:pPr>
    <w:rPr>
      <w:rFonts w:eastAsia="Times New Roman"/>
      <w:szCs w:val="24"/>
      <w:lang w:eastAsia="cs-CZ"/>
    </w:rPr>
  </w:style>
  <w:style w:type="paragraph" w:styleId="Seznamsodrkami2">
    <w:name w:val="List Bullet 2"/>
    <w:basedOn w:val="Normln"/>
    <w:rsid w:val="00786DDC"/>
    <w:pPr>
      <w:numPr>
        <w:numId w:val="17"/>
      </w:numPr>
      <w:spacing w:after="120" w:line="280" w:lineRule="exact"/>
      <w:contextualSpacing/>
    </w:pPr>
    <w:rPr>
      <w:rFonts w:eastAsia="Times New Roman"/>
      <w:szCs w:val="24"/>
      <w:lang w:eastAsia="cs-CZ"/>
    </w:rPr>
  </w:style>
  <w:style w:type="paragraph" w:styleId="Seznamsodrkami3">
    <w:name w:val="List Bullet 3"/>
    <w:basedOn w:val="Normln"/>
    <w:rsid w:val="00786DDC"/>
    <w:pPr>
      <w:numPr>
        <w:numId w:val="18"/>
      </w:numPr>
      <w:spacing w:after="120" w:line="280" w:lineRule="exact"/>
      <w:contextualSpacing/>
    </w:pPr>
    <w:rPr>
      <w:rFonts w:eastAsia="Times New Roman"/>
      <w:szCs w:val="24"/>
      <w:lang w:eastAsia="cs-CZ"/>
    </w:rPr>
  </w:style>
  <w:style w:type="paragraph" w:styleId="Seznamsodrkami4">
    <w:name w:val="List Bullet 4"/>
    <w:basedOn w:val="Normln"/>
    <w:rsid w:val="00786DDC"/>
    <w:pPr>
      <w:numPr>
        <w:numId w:val="19"/>
      </w:numPr>
      <w:spacing w:after="120" w:line="280" w:lineRule="exact"/>
      <w:contextualSpacing/>
    </w:pPr>
    <w:rPr>
      <w:rFonts w:eastAsia="Times New Roman"/>
      <w:szCs w:val="24"/>
      <w:lang w:eastAsia="cs-CZ"/>
    </w:rPr>
  </w:style>
  <w:style w:type="paragraph" w:styleId="Seznamsodrkami5">
    <w:name w:val="List Bullet 5"/>
    <w:basedOn w:val="Normln"/>
    <w:rsid w:val="00786DDC"/>
    <w:pPr>
      <w:numPr>
        <w:numId w:val="20"/>
      </w:numPr>
      <w:spacing w:after="120" w:line="280" w:lineRule="exact"/>
      <w:contextualSpacing/>
    </w:pPr>
    <w:rPr>
      <w:rFonts w:eastAsia="Times New Roman"/>
      <w:szCs w:val="24"/>
      <w:lang w:eastAsia="cs-CZ"/>
    </w:rPr>
  </w:style>
  <w:style w:type="paragraph" w:styleId="Textmakra">
    <w:name w:val="macro"/>
    <w:link w:val="TextmakraChar"/>
    <w:rsid w:val="00786DDC"/>
    <w:pPr>
      <w:tabs>
        <w:tab w:val="left" w:pos="480"/>
        <w:tab w:val="left" w:pos="960"/>
        <w:tab w:val="left" w:pos="1440"/>
        <w:tab w:val="left" w:pos="1920"/>
        <w:tab w:val="left" w:pos="2400"/>
        <w:tab w:val="left" w:pos="2880"/>
        <w:tab w:val="left" w:pos="3360"/>
        <w:tab w:val="left" w:pos="3840"/>
        <w:tab w:val="left" w:pos="4320"/>
      </w:tabs>
      <w:spacing w:after="120" w:line="280" w:lineRule="exact"/>
    </w:pPr>
    <w:rPr>
      <w:rFonts w:ascii="Courier New" w:eastAsia="Times New Roman" w:hAnsi="Courier New" w:cs="Courier New"/>
    </w:rPr>
  </w:style>
  <w:style w:type="character" w:customStyle="1" w:styleId="TextmakraChar">
    <w:name w:val="Text makra Char"/>
    <w:basedOn w:val="Standardnpsmoodstavce"/>
    <w:link w:val="Textmakra"/>
    <w:rsid w:val="00786DDC"/>
    <w:rPr>
      <w:rFonts w:ascii="Courier New" w:eastAsia="Times New Roman" w:hAnsi="Courier New" w:cs="Courier New"/>
    </w:rPr>
  </w:style>
  <w:style w:type="paragraph" w:styleId="Textvbloku">
    <w:name w:val="Block Text"/>
    <w:basedOn w:val="Normln"/>
    <w:rsid w:val="00786DDC"/>
    <w:pPr>
      <w:spacing w:after="120" w:line="280" w:lineRule="exact"/>
      <w:ind w:left="1440" w:right="1440"/>
    </w:pPr>
    <w:rPr>
      <w:rFonts w:eastAsia="Times New Roman"/>
      <w:szCs w:val="24"/>
      <w:lang w:eastAsia="cs-CZ"/>
    </w:rPr>
  </w:style>
  <w:style w:type="paragraph" w:styleId="Titulek">
    <w:name w:val="caption"/>
    <w:basedOn w:val="Normln"/>
    <w:next w:val="Normln"/>
    <w:semiHidden/>
    <w:unhideWhenUsed/>
    <w:qFormat/>
    <w:rsid w:val="00786DDC"/>
    <w:pPr>
      <w:spacing w:after="120" w:line="280" w:lineRule="exact"/>
    </w:pPr>
    <w:rPr>
      <w:rFonts w:eastAsia="Times New Roman"/>
      <w:b/>
      <w:bCs/>
      <w:sz w:val="20"/>
      <w:szCs w:val="20"/>
      <w:lang w:eastAsia="cs-CZ"/>
    </w:rPr>
  </w:style>
  <w:style w:type="paragraph" w:styleId="Vrazncitt">
    <w:name w:val="Intense Quote"/>
    <w:basedOn w:val="Normln"/>
    <w:next w:val="Normln"/>
    <w:link w:val="VrazncittChar"/>
    <w:uiPriority w:val="30"/>
    <w:qFormat/>
    <w:rsid w:val="00786DDC"/>
    <w:pPr>
      <w:pBdr>
        <w:bottom w:val="single" w:sz="4" w:space="4" w:color="4F81BD"/>
      </w:pBdr>
      <w:spacing w:before="200" w:after="280" w:line="280" w:lineRule="exact"/>
      <w:ind w:left="936" w:right="936"/>
    </w:pPr>
    <w:rPr>
      <w:rFonts w:eastAsia="Times New Roman"/>
      <w:b/>
      <w:bCs/>
      <w:i/>
      <w:iCs/>
      <w:color w:val="4F81BD"/>
      <w:szCs w:val="24"/>
      <w:lang w:eastAsia="cs-CZ"/>
    </w:rPr>
  </w:style>
  <w:style w:type="character" w:customStyle="1" w:styleId="VrazncittChar">
    <w:name w:val="Výrazný citát Char"/>
    <w:basedOn w:val="Standardnpsmoodstavce"/>
    <w:link w:val="Vrazncitt"/>
    <w:uiPriority w:val="30"/>
    <w:rsid w:val="00786DDC"/>
    <w:rPr>
      <w:rFonts w:eastAsia="Times New Roman"/>
      <w:b/>
      <w:bCs/>
      <w:i/>
      <w:iCs/>
      <w:color w:val="4F81BD"/>
      <w:sz w:val="22"/>
      <w:szCs w:val="24"/>
    </w:rPr>
  </w:style>
  <w:style w:type="paragraph" w:styleId="Zhlavzprvy">
    <w:name w:val="Message Header"/>
    <w:basedOn w:val="Normln"/>
    <w:link w:val="ZhlavzprvyChar"/>
    <w:rsid w:val="00786DDC"/>
    <w:pPr>
      <w:pBdr>
        <w:top w:val="single" w:sz="6" w:space="1" w:color="auto"/>
        <w:left w:val="single" w:sz="6" w:space="1" w:color="auto"/>
        <w:bottom w:val="single" w:sz="6" w:space="1" w:color="auto"/>
        <w:right w:val="single" w:sz="6" w:space="1" w:color="auto"/>
      </w:pBdr>
      <w:shd w:val="pct20" w:color="auto" w:fill="auto"/>
      <w:spacing w:after="120" w:line="280" w:lineRule="exact"/>
      <w:ind w:left="1134" w:hanging="1134"/>
    </w:pPr>
    <w:rPr>
      <w:rFonts w:ascii="Cambria" w:eastAsia="Times New Roman" w:hAnsi="Cambria"/>
      <w:sz w:val="24"/>
      <w:szCs w:val="24"/>
      <w:lang w:eastAsia="cs-CZ"/>
    </w:rPr>
  </w:style>
  <w:style w:type="character" w:customStyle="1" w:styleId="ZhlavzprvyChar">
    <w:name w:val="Záhlaví zprávy Char"/>
    <w:basedOn w:val="Standardnpsmoodstavce"/>
    <w:link w:val="Zhlavzprvy"/>
    <w:rsid w:val="00786DDC"/>
    <w:rPr>
      <w:rFonts w:ascii="Cambria" w:eastAsia="Times New Roman" w:hAnsi="Cambria"/>
      <w:sz w:val="24"/>
      <w:szCs w:val="24"/>
      <w:shd w:val="pct20" w:color="auto" w:fill="auto"/>
    </w:rPr>
  </w:style>
  <w:style w:type="paragraph" w:styleId="Zkladntext-prvnodsazen">
    <w:name w:val="Body Text First Indent"/>
    <w:basedOn w:val="Zkladntext"/>
    <w:link w:val="Zkladntext-prvnodsazenChar"/>
    <w:rsid w:val="00786DDC"/>
    <w:pPr>
      <w:spacing w:after="120" w:line="280" w:lineRule="exact"/>
      <w:ind w:firstLine="210"/>
      <w:jc w:val="left"/>
    </w:pPr>
    <w:rPr>
      <w:rFonts w:ascii="Calibri" w:hAnsi="Calibri"/>
      <w:sz w:val="22"/>
    </w:rPr>
  </w:style>
  <w:style w:type="character" w:customStyle="1" w:styleId="Zkladntext-prvnodsazenChar">
    <w:name w:val="Základní text - první odsazený Char"/>
    <w:basedOn w:val="ZkladntextChar"/>
    <w:link w:val="Zkladntext-prvnodsazen"/>
    <w:rsid w:val="00786DDC"/>
    <w:rPr>
      <w:rFonts w:ascii="Times New Roman" w:eastAsia="Times New Roman" w:hAnsi="Times New Roman" w:cs="Times New Roman"/>
      <w:sz w:val="22"/>
      <w:szCs w:val="24"/>
      <w:lang w:eastAsia="cs-CZ"/>
    </w:rPr>
  </w:style>
  <w:style w:type="paragraph" w:styleId="Zkladntext-prvnodsazen2">
    <w:name w:val="Body Text First Indent 2"/>
    <w:basedOn w:val="Zkladntextodsazen"/>
    <w:link w:val="Zkladntext-prvnodsazen2Char"/>
    <w:rsid w:val="00786DDC"/>
    <w:pPr>
      <w:spacing w:line="280" w:lineRule="exact"/>
      <w:ind w:firstLine="210"/>
    </w:pPr>
    <w:rPr>
      <w:rFonts w:eastAsia="Times New Roman"/>
      <w:szCs w:val="24"/>
      <w:lang w:eastAsia="cs-CZ"/>
    </w:rPr>
  </w:style>
  <w:style w:type="character" w:customStyle="1" w:styleId="Zkladntext-prvnodsazen2Char">
    <w:name w:val="Základní text - první odsazený 2 Char"/>
    <w:basedOn w:val="ZkladntextodsazenChar"/>
    <w:link w:val="Zkladntext-prvnodsazen2"/>
    <w:rsid w:val="00786DDC"/>
    <w:rPr>
      <w:rFonts w:ascii="Calibri" w:eastAsia="Times New Roman" w:hAnsi="Calibri" w:cs="Times New Roman"/>
      <w:sz w:val="22"/>
      <w:szCs w:val="24"/>
    </w:rPr>
  </w:style>
  <w:style w:type="paragraph" w:styleId="Zkladntext3">
    <w:name w:val="Body Text 3"/>
    <w:basedOn w:val="Normln"/>
    <w:link w:val="Zkladntext3Char"/>
    <w:rsid w:val="00786DDC"/>
    <w:pPr>
      <w:spacing w:after="120" w:line="280" w:lineRule="exact"/>
    </w:pPr>
    <w:rPr>
      <w:rFonts w:eastAsia="Times New Roman"/>
      <w:sz w:val="16"/>
      <w:szCs w:val="16"/>
      <w:lang w:eastAsia="cs-CZ"/>
    </w:rPr>
  </w:style>
  <w:style w:type="character" w:customStyle="1" w:styleId="Zkladntext3Char">
    <w:name w:val="Základní text 3 Char"/>
    <w:basedOn w:val="Standardnpsmoodstavce"/>
    <w:link w:val="Zkladntext3"/>
    <w:rsid w:val="00786DDC"/>
    <w:rPr>
      <w:rFonts w:eastAsia="Times New Roman"/>
      <w:sz w:val="16"/>
      <w:szCs w:val="16"/>
    </w:rPr>
  </w:style>
  <w:style w:type="paragraph" w:styleId="Zkladntextodsazen2">
    <w:name w:val="Body Text Indent 2"/>
    <w:basedOn w:val="Normln"/>
    <w:link w:val="Zkladntextodsazen2Char"/>
    <w:rsid w:val="00786DDC"/>
    <w:pPr>
      <w:spacing w:after="120" w:line="480" w:lineRule="auto"/>
      <w:ind w:left="283"/>
    </w:pPr>
    <w:rPr>
      <w:rFonts w:eastAsia="Times New Roman"/>
      <w:szCs w:val="24"/>
      <w:lang w:eastAsia="cs-CZ"/>
    </w:rPr>
  </w:style>
  <w:style w:type="character" w:customStyle="1" w:styleId="Zkladntextodsazen2Char">
    <w:name w:val="Základní text odsazený 2 Char"/>
    <w:basedOn w:val="Standardnpsmoodstavce"/>
    <w:link w:val="Zkladntextodsazen2"/>
    <w:rsid w:val="00786DDC"/>
    <w:rPr>
      <w:rFonts w:eastAsia="Times New Roman"/>
      <w:sz w:val="22"/>
      <w:szCs w:val="24"/>
    </w:rPr>
  </w:style>
  <w:style w:type="paragraph" w:styleId="Zkladntextodsazen3">
    <w:name w:val="Body Text Indent 3"/>
    <w:basedOn w:val="Normln"/>
    <w:link w:val="Zkladntextodsazen3Char"/>
    <w:rsid w:val="00786DDC"/>
    <w:pPr>
      <w:spacing w:after="120" w:line="280" w:lineRule="exact"/>
      <w:ind w:left="283"/>
    </w:pPr>
    <w:rPr>
      <w:rFonts w:eastAsia="Times New Roman"/>
      <w:sz w:val="16"/>
      <w:szCs w:val="16"/>
      <w:lang w:eastAsia="cs-CZ"/>
    </w:rPr>
  </w:style>
  <w:style w:type="character" w:customStyle="1" w:styleId="Zkladntextodsazen3Char">
    <w:name w:val="Základní text odsazený 3 Char"/>
    <w:basedOn w:val="Standardnpsmoodstavce"/>
    <w:link w:val="Zkladntextodsazen3"/>
    <w:rsid w:val="00786DDC"/>
    <w:rPr>
      <w:rFonts w:eastAsia="Times New Roman"/>
      <w:sz w:val="16"/>
      <w:szCs w:val="16"/>
    </w:rPr>
  </w:style>
  <w:style w:type="paragraph" w:styleId="Zvr">
    <w:name w:val="Closing"/>
    <w:basedOn w:val="Normln"/>
    <w:link w:val="ZvrChar"/>
    <w:rsid w:val="00786DDC"/>
    <w:pPr>
      <w:spacing w:after="120" w:line="280" w:lineRule="exact"/>
      <w:ind w:left="4252"/>
    </w:pPr>
    <w:rPr>
      <w:rFonts w:eastAsia="Times New Roman"/>
      <w:szCs w:val="24"/>
      <w:lang w:eastAsia="cs-CZ"/>
    </w:rPr>
  </w:style>
  <w:style w:type="character" w:customStyle="1" w:styleId="ZvrChar">
    <w:name w:val="Závěr Char"/>
    <w:basedOn w:val="Standardnpsmoodstavce"/>
    <w:link w:val="Zvr"/>
    <w:rsid w:val="00786DDC"/>
    <w:rPr>
      <w:rFonts w:eastAsia="Times New Roman"/>
      <w:sz w:val="22"/>
      <w:szCs w:val="24"/>
    </w:rPr>
  </w:style>
  <w:style w:type="paragraph" w:styleId="Zptenadresanaoblku">
    <w:name w:val="envelope return"/>
    <w:basedOn w:val="Normln"/>
    <w:rsid w:val="00786DDC"/>
    <w:pPr>
      <w:spacing w:after="120" w:line="280" w:lineRule="exact"/>
    </w:pPr>
    <w:rPr>
      <w:rFonts w:ascii="Cambria" w:eastAsia="Times New Roman" w:hAnsi="Cambria"/>
      <w:sz w:val="20"/>
      <w:szCs w:val="20"/>
      <w:lang w:eastAsia="cs-CZ"/>
    </w:rPr>
  </w:style>
  <w:style w:type="character" w:customStyle="1" w:styleId="OdstavecseseznamemChar">
    <w:name w:val="Odstavec se seznamem Char"/>
    <w:aliases w:val="Nad Char,Odstavec_muj Char,_Odstavec se seznamem Char,Nadpis pro KZ Char,odrážky Char,List Paragraph (Czech Tourism) Char,List Paragraph Char,Bullet Number Char,cp_Odstavec se seznamem Char,Bullet List Char,FooterText Char"/>
    <w:link w:val="Odstavecseseznamem"/>
    <w:uiPriority w:val="34"/>
    <w:qFormat/>
    <w:locked/>
    <w:rsid w:val="00957114"/>
    <w:rPr>
      <w:rFonts w:ascii="Times New Roman" w:eastAsia="Times New Roman" w:hAnsi="Times New Roman"/>
      <w:sz w:val="24"/>
      <w:szCs w:val="24"/>
    </w:rPr>
  </w:style>
  <w:style w:type="table" w:customStyle="1" w:styleId="Mkatabulky11">
    <w:name w:val="Mřížka tabulky11"/>
    <w:basedOn w:val="Normlntabulka"/>
    <w:next w:val="Mkatabulky"/>
    <w:uiPriority w:val="59"/>
    <w:rsid w:val="008B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basedOn w:val="Standardnpsmoodstavce"/>
    <w:uiPriority w:val="99"/>
    <w:semiHidden/>
    <w:rsid w:val="003D109C"/>
    <w:rPr>
      <w:rFonts w:ascii="Arial" w:eastAsia="Arial" w:hAnsi="Arial" w:cs="Arial"/>
      <w:lang w:eastAsia="en-US"/>
    </w:rPr>
  </w:style>
  <w:style w:type="character" w:customStyle="1" w:styleId="normaltextrun">
    <w:name w:val="normaltextrun"/>
    <w:basedOn w:val="Standardnpsmoodstavce"/>
    <w:rsid w:val="00354055"/>
  </w:style>
  <w:style w:type="character" w:styleId="Nevyeenzmnka">
    <w:name w:val="Unresolved Mention"/>
    <w:basedOn w:val="Standardnpsmoodstavce"/>
    <w:uiPriority w:val="99"/>
    <w:semiHidden/>
    <w:unhideWhenUsed/>
    <w:rsid w:val="009C3170"/>
    <w:rPr>
      <w:color w:val="605E5C"/>
      <w:shd w:val="clear" w:color="auto" w:fill="E1DFDD"/>
    </w:rPr>
  </w:style>
  <w:style w:type="paragraph" w:customStyle="1" w:styleId="Normal1">
    <w:name w:val="Normal 1"/>
    <w:basedOn w:val="Normln"/>
    <w:link w:val="Normal1Char"/>
    <w:rsid w:val="00915E0B"/>
    <w:pPr>
      <w:spacing w:before="120" w:after="120" w:line="240" w:lineRule="auto"/>
      <w:ind w:left="880"/>
      <w:jc w:val="both"/>
    </w:pPr>
    <w:rPr>
      <w:rFonts w:ascii="Times New Roman" w:eastAsia="Times New Roman" w:hAnsi="Times New Roman"/>
      <w:szCs w:val="20"/>
    </w:rPr>
  </w:style>
  <w:style w:type="character" w:customStyle="1" w:styleId="Normal1Char">
    <w:name w:val="Normal 1 Char"/>
    <w:link w:val="Normal1"/>
    <w:rsid w:val="00915E0B"/>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5208">
      <w:bodyDiv w:val="1"/>
      <w:marLeft w:val="0"/>
      <w:marRight w:val="0"/>
      <w:marTop w:val="0"/>
      <w:marBottom w:val="0"/>
      <w:divBdr>
        <w:top w:val="none" w:sz="0" w:space="0" w:color="auto"/>
        <w:left w:val="none" w:sz="0" w:space="0" w:color="auto"/>
        <w:bottom w:val="none" w:sz="0" w:space="0" w:color="auto"/>
        <w:right w:val="none" w:sz="0" w:space="0" w:color="auto"/>
      </w:divBdr>
    </w:div>
    <w:div w:id="286858022">
      <w:bodyDiv w:val="1"/>
      <w:marLeft w:val="0"/>
      <w:marRight w:val="0"/>
      <w:marTop w:val="0"/>
      <w:marBottom w:val="0"/>
      <w:divBdr>
        <w:top w:val="none" w:sz="0" w:space="0" w:color="auto"/>
        <w:left w:val="none" w:sz="0" w:space="0" w:color="auto"/>
        <w:bottom w:val="none" w:sz="0" w:space="0" w:color="auto"/>
        <w:right w:val="none" w:sz="0" w:space="0" w:color="auto"/>
      </w:divBdr>
    </w:div>
    <w:div w:id="638999206">
      <w:bodyDiv w:val="1"/>
      <w:marLeft w:val="0"/>
      <w:marRight w:val="0"/>
      <w:marTop w:val="0"/>
      <w:marBottom w:val="0"/>
      <w:divBdr>
        <w:top w:val="none" w:sz="0" w:space="0" w:color="auto"/>
        <w:left w:val="none" w:sz="0" w:space="0" w:color="auto"/>
        <w:bottom w:val="none" w:sz="0" w:space="0" w:color="auto"/>
        <w:right w:val="none" w:sz="0" w:space="0" w:color="auto"/>
      </w:divBdr>
    </w:div>
    <w:div w:id="703797729">
      <w:bodyDiv w:val="1"/>
      <w:marLeft w:val="0"/>
      <w:marRight w:val="0"/>
      <w:marTop w:val="0"/>
      <w:marBottom w:val="0"/>
      <w:divBdr>
        <w:top w:val="none" w:sz="0" w:space="0" w:color="auto"/>
        <w:left w:val="none" w:sz="0" w:space="0" w:color="auto"/>
        <w:bottom w:val="none" w:sz="0" w:space="0" w:color="auto"/>
        <w:right w:val="none" w:sz="0" w:space="0" w:color="auto"/>
      </w:divBdr>
    </w:div>
    <w:div w:id="733089032">
      <w:bodyDiv w:val="1"/>
      <w:marLeft w:val="0"/>
      <w:marRight w:val="0"/>
      <w:marTop w:val="0"/>
      <w:marBottom w:val="0"/>
      <w:divBdr>
        <w:top w:val="none" w:sz="0" w:space="0" w:color="auto"/>
        <w:left w:val="none" w:sz="0" w:space="0" w:color="auto"/>
        <w:bottom w:val="none" w:sz="0" w:space="0" w:color="auto"/>
        <w:right w:val="none" w:sz="0" w:space="0" w:color="auto"/>
      </w:divBdr>
    </w:div>
    <w:div w:id="734862449">
      <w:bodyDiv w:val="1"/>
      <w:marLeft w:val="0"/>
      <w:marRight w:val="0"/>
      <w:marTop w:val="0"/>
      <w:marBottom w:val="0"/>
      <w:divBdr>
        <w:top w:val="none" w:sz="0" w:space="0" w:color="auto"/>
        <w:left w:val="none" w:sz="0" w:space="0" w:color="auto"/>
        <w:bottom w:val="none" w:sz="0" w:space="0" w:color="auto"/>
        <w:right w:val="none" w:sz="0" w:space="0" w:color="auto"/>
      </w:divBdr>
    </w:div>
    <w:div w:id="735202949">
      <w:bodyDiv w:val="1"/>
      <w:marLeft w:val="0"/>
      <w:marRight w:val="0"/>
      <w:marTop w:val="0"/>
      <w:marBottom w:val="0"/>
      <w:divBdr>
        <w:top w:val="none" w:sz="0" w:space="0" w:color="auto"/>
        <w:left w:val="none" w:sz="0" w:space="0" w:color="auto"/>
        <w:bottom w:val="none" w:sz="0" w:space="0" w:color="auto"/>
        <w:right w:val="none" w:sz="0" w:space="0" w:color="auto"/>
      </w:divBdr>
    </w:div>
    <w:div w:id="739718321">
      <w:bodyDiv w:val="1"/>
      <w:marLeft w:val="0"/>
      <w:marRight w:val="0"/>
      <w:marTop w:val="0"/>
      <w:marBottom w:val="0"/>
      <w:divBdr>
        <w:top w:val="none" w:sz="0" w:space="0" w:color="auto"/>
        <w:left w:val="none" w:sz="0" w:space="0" w:color="auto"/>
        <w:bottom w:val="none" w:sz="0" w:space="0" w:color="auto"/>
        <w:right w:val="none" w:sz="0" w:space="0" w:color="auto"/>
      </w:divBdr>
    </w:div>
    <w:div w:id="1107458210">
      <w:bodyDiv w:val="1"/>
      <w:marLeft w:val="0"/>
      <w:marRight w:val="0"/>
      <w:marTop w:val="0"/>
      <w:marBottom w:val="0"/>
      <w:divBdr>
        <w:top w:val="none" w:sz="0" w:space="0" w:color="auto"/>
        <w:left w:val="none" w:sz="0" w:space="0" w:color="auto"/>
        <w:bottom w:val="none" w:sz="0" w:space="0" w:color="auto"/>
        <w:right w:val="none" w:sz="0" w:space="0" w:color="auto"/>
      </w:divBdr>
    </w:div>
    <w:div w:id="1201816347">
      <w:bodyDiv w:val="1"/>
      <w:marLeft w:val="0"/>
      <w:marRight w:val="0"/>
      <w:marTop w:val="0"/>
      <w:marBottom w:val="0"/>
      <w:divBdr>
        <w:top w:val="none" w:sz="0" w:space="0" w:color="auto"/>
        <w:left w:val="none" w:sz="0" w:space="0" w:color="auto"/>
        <w:bottom w:val="none" w:sz="0" w:space="0" w:color="auto"/>
        <w:right w:val="none" w:sz="0" w:space="0" w:color="auto"/>
      </w:divBdr>
    </w:div>
    <w:div w:id="1218131901">
      <w:bodyDiv w:val="1"/>
      <w:marLeft w:val="0"/>
      <w:marRight w:val="0"/>
      <w:marTop w:val="0"/>
      <w:marBottom w:val="0"/>
      <w:divBdr>
        <w:top w:val="none" w:sz="0" w:space="0" w:color="auto"/>
        <w:left w:val="none" w:sz="0" w:space="0" w:color="auto"/>
        <w:bottom w:val="none" w:sz="0" w:space="0" w:color="auto"/>
        <w:right w:val="none" w:sz="0" w:space="0" w:color="auto"/>
      </w:divBdr>
    </w:div>
    <w:div w:id="1223059970">
      <w:bodyDiv w:val="1"/>
      <w:marLeft w:val="0"/>
      <w:marRight w:val="0"/>
      <w:marTop w:val="0"/>
      <w:marBottom w:val="0"/>
      <w:divBdr>
        <w:top w:val="none" w:sz="0" w:space="0" w:color="auto"/>
        <w:left w:val="none" w:sz="0" w:space="0" w:color="auto"/>
        <w:bottom w:val="none" w:sz="0" w:space="0" w:color="auto"/>
        <w:right w:val="none" w:sz="0" w:space="0" w:color="auto"/>
      </w:divBdr>
    </w:div>
    <w:div w:id="1234660968">
      <w:bodyDiv w:val="1"/>
      <w:marLeft w:val="0"/>
      <w:marRight w:val="0"/>
      <w:marTop w:val="0"/>
      <w:marBottom w:val="0"/>
      <w:divBdr>
        <w:top w:val="none" w:sz="0" w:space="0" w:color="auto"/>
        <w:left w:val="none" w:sz="0" w:space="0" w:color="auto"/>
        <w:bottom w:val="none" w:sz="0" w:space="0" w:color="auto"/>
        <w:right w:val="none" w:sz="0" w:space="0" w:color="auto"/>
      </w:divBdr>
    </w:div>
    <w:div w:id="1254169349">
      <w:bodyDiv w:val="1"/>
      <w:marLeft w:val="0"/>
      <w:marRight w:val="0"/>
      <w:marTop w:val="0"/>
      <w:marBottom w:val="0"/>
      <w:divBdr>
        <w:top w:val="none" w:sz="0" w:space="0" w:color="auto"/>
        <w:left w:val="none" w:sz="0" w:space="0" w:color="auto"/>
        <w:bottom w:val="none" w:sz="0" w:space="0" w:color="auto"/>
        <w:right w:val="none" w:sz="0" w:space="0" w:color="auto"/>
      </w:divBdr>
    </w:div>
    <w:div w:id="1295403684">
      <w:bodyDiv w:val="1"/>
      <w:marLeft w:val="0"/>
      <w:marRight w:val="0"/>
      <w:marTop w:val="0"/>
      <w:marBottom w:val="0"/>
      <w:divBdr>
        <w:top w:val="none" w:sz="0" w:space="0" w:color="auto"/>
        <w:left w:val="none" w:sz="0" w:space="0" w:color="auto"/>
        <w:bottom w:val="none" w:sz="0" w:space="0" w:color="auto"/>
        <w:right w:val="none" w:sz="0" w:space="0" w:color="auto"/>
      </w:divBdr>
    </w:div>
    <w:div w:id="1302812143">
      <w:bodyDiv w:val="1"/>
      <w:marLeft w:val="0"/>
      <w:marRight w:val="0"/>
      <w:marTop w:val="0"/>
      <w:marBottom w:val="0"/>
      <w:divBdr>
        <w:top w:val="none" w:sz="0" w:space="0" w:color="auto"/>
        <w:left w:val="none" w:sz="0" w:space="0" w:color="auto"/>
        <w:bottom w:val="none" w:sz="0" w:space="0" w:color="auto"/>
        <w:right w:val="none" w:sz="0" w:space="0" w:color="auto"/>
      </w:divBdr>
    </w:div>
    <w:div w:id="1594120286">
      <w:bodyDiv w:val="1"/>
      <w:marLeft w:val="0"/>
      <w:marRight w:val="0"/>
      <w:marTop w:val="0"/>
      <w:marBottom w:val="0"/>
      <w:divBdr>
        <w:top w:val="none" w:sz="0" w:space="0" w:color="auto"/>
        <w:left w:val="none" w:sz="0" w:space="0" w:color="auto"/>
        <w:bottom w:val="none" w:sz="0" w:space="0" w:color="auto"/>
        <w:right w:val="none" w:sz="0" w:space="0" w:color="auto"/>
      </w:divBdr>
    </w:div>
    <w:div w:id="1626230779">
      <w:bodyDiv w:val="1"/>
      <w:marLeft w:val="0"/>
      <w:marRight w:val="0"/>
      <w:marTop w:val="0"/>
      <w:marBottom w:val="0"/>
      <w:divBdr>
        <w:top w:val="none" w:sz="0" w:space="0" w:color="auto"/>
        <w:left w:val="none" w:sz="0" w:space="0" w:color="auto"/>
        <w:bottom w:val="none" w:sz="0" w:space="0" w:color="auto"/>
        <w:right w:val="none" w:sz="0" w:space="0" w:color="auto"/>
      </w:divBdr>
    </w:div>
    <w:div w:id="1742019691">
      <w:bodyDiv w:val="1"/>
      <w:marLeft w:val="0"/>
      <w:marRight w:val="0"/>
      <w:marTop w:val="0"/>
      <w:marBottom w:val="0"/>
      <w:divBdr>
        <w:top w:val="none" w:sz="0" w:space="0" w:color="auto"/>
        <w:left w:val="none" w:sz="0" w:space="0" w:color="auto"/>
        <w:bottom w:val="none" w:sz="0" w:space="0" w:color="auto"/>
        <w:right w:val="none" w:sz="0" w:space="0" w:color="auto"/>
      </w:divBdr>
    </w:div>
    <w:div w:id="1812211574">
      <w:bodyDiv w:val="1"/>
      <w:marLeft w:val="0"/>
      <w:marRight w:val="0"/>
      <w:marTop w:val="0"/>
      <w:marBottom w:val="0"/>
      <w:divBdr>
        <w:top w:val="none" w:sz="0" w:space="0" w:color="auto"/>
        <w:left w:val="none" w:sz="0" w:space="0" w:color="auto"/>
        <w:bottom w:val="none" w:sz="0" w:space="0" w:color="auto"/>
        <w:right w:val="none" w:sz="0" w:space="0" w:color="auto"/>
      </w:divBdr>
    </w:div>
    <w:div w:id="1842892786">
      <w:bodyDiv w:val="1"/>
      <w:marLeft w:val="0"/>
      <w:marRight w:val="0"/>
      <w:marTop w:val="0"/>
      <w:marBottom w:val="0"/>
      <w:divBdr>
        <w:top w:val="none" w:sz="0" w:space="0" w:color="auto"/>
        <w:left w:val="none" w:sz="0" w:space="0" w:color="auto"/>
        <w:bottom w:val="none" w:sz="0" w:space="0" w:color="auto"/>
        <w:right w:val="none" w:sz="0" w:space="0" w:color="auto"/>
      </w:divBdr>
    </w:div>
    <w:div w:id="1904101143">
      <w:bodyDiv w:val="1"/>
      <w:marLeft w:val="0"/>
      <w:marRight w:val="0"/>
      <w:marTop w:val="0"/>
      <w:marBottom w:val="0"/>
      <w:divBdr>
        <w:top w:val="none" w:sz="0" w:space="0" w:color="auto"/>
        <w:left w:val="none" w:sz="0" w:space="0" w:color="auto"/>
        <w:bottom w:val="none" w:sz="0" w:space="0" w:color="auto"/>
        <w:right w:val="none" w:sz="0" w:space="0" w:color="auto"/>
      </w:divBdr>
    </w:div>
    <w:div w:id="2007633288">
      <w:bodyDiv w:val="1"/>
      <w:marLeft w:val="0"/>
      <w:marRight w:val="0"/>
      <w:marTop w:val="0"/>
      <w:marBottom w:val="0"/>
      <w:divBdr>
        <w:top w:val="none" w:sz="0" w:space="0" w:color="auto"/>
        <w:left w:val="none" w:sz="0" w:space="0" w:color="auto"/>
        <w:bottom w:val="none" w:sz="0" w:space="0" w:color="auto"/>
        <w:right w:val="none" w:sz="0" w:space="0" w:color="auto"/>
      </w:divBdr>
    </w:div>
    <w:div w:id="2115781028">
      <w:bodyDiv w:val="1"/>
      <w:marLeft w:val="0"/>
      <w:marRight w:val="0"/>
      <w:marTop w:val="0"/>
      <w:marBottom w:val="0"/>
      <w:divBdr>
        <w:top w:val="none" w:sz="0" w:space="0" w:color="auto"/>
        <w:left w:val="none" w:sz="0" w:space="0" w:color="auto"/>
        <w:bottom w:val="none" w:sz="0" w:space="0" w:color="auto"/>
        <w:right w:val="none" w:sz="0" w:space="0" w:color="auto"/>
      </w:divBdr>
    </w:div>
    <w:div w:id="21362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q284685---DOKPvUfq/manual-jednotneho-vizualniho-stylu-fon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mze.cz/public/portal/-q391535---vpA3rKup/manual-vizualniho-stylu-mz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BF55-146C-43CA-9F59-E19DAB4D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7419</Words>
  <Characters>43778</Characters>
  <Application>Microsoft Office Word</Application>
  <DocSecurity>0</DocSecurity>
  <Lines>364</Lines>
  <Paragraphs>102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Frýdlová</dc:creator>
  <cp:lastModifiedBy>Haladová Dagmar</cp:lastModifiedBy>
  <cp:revision>2</cp:revision>
  <cp:lastPrinted>2024-01-11T10:11:00Z</cp:lastPrinted>
  <dcterms:created xsi:type="dcterms:W3CDTF">2024-04-25T06:03:00Z</dcterms:created>
  <dcterms:modified xsi:type="dcterms:W3CDTF">2024-04-25T06:03:00Z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2024-04-24T08:55:06Z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dbaef48a-be82-471d-bad1-b3bc96b0d86f</vt:lpwstr>
  </property>
  <property fmtid="{D5CDD505-2E9C-101B-9397-08002B2CF9AE}" pid="8" name="MSIP_Label_239d554d-d720-408f-a503-c83424d8e5d7_ContentBits">
    <vt:lpwstr>0</vt:lpwstr>
  </property>
</Properties>
</file>