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6A18" w14:textId="77777777" w:rsidR="002F44A6" w:rsidRPr="00CF4530" w:rsidRDefault="002F44A6" w:rsidP="002F44A6">
      <w:pPr>
        <w:pStyle w:val="Zkladntext"/>
        <w:rPr>
          <w:rFonts w:asciiTheme="majorHAnsi" w:hAnsiTheme="majorHAnsi"/>
          <w:b/>
          <w:bCs/>
          <w:sz w:val="32"/>
          <w:szCs w:val="32"/>
        </w:rPr>
      </w:pPr>
      <w:r w:rsidRPr="00CF4530">
        <w:rPr>
          <w:rFonts w:asciiTheme="majorHAnsi" w:hAnsiTheme="majorHAnsi"/>
          <w:b/>
          <w:bCs/>
          <w:sz w:val="32"/>
          <w:szCs w:val="32"/>
        </w:rPr>
        <w:t xml:space="preserve">Smlouva o pronájmu nebytových prostor a zajištění požadovaných služeb </w:t>
      </w:r>
    </w:p>
    <w:p w14:paraId="02AEE414" w14:textId="77777777" w:rsidR="002F44A6" w:rsidRDefault="002F44A6" w:rsidP="002F44A6">
      <w:pPr>
        <w:jc w:val="center"/>
        <w:rPr>
          <w:rFonts w:asciiTheme="majorHAnsi" w:hAnsiTheme="majorHAnsi"/>
          <w:sz w:val="32"/>
          <w:szCs w:val="32"/>
        </w:rPr>
      </w:pPr>
      <w:r w:rsidRPr="00CF4530">
        <w:rPr>
          <w:rFonts w:asciiTheme="majorHAnsi" w:hAnsiTheme="majorHAnsi"/>
          <w:sz w:val="32"/>
          <w:szCs w:val="32"/>
        </w:rPr>
        <w:t>název akce:</w:t>
      </w:r>
    </w:p>
    <w:p w14:paraId="4CB90765" w14:textId="4A44787E" w:rsidR="00CE206C" w:rsidRDefault="00CE206C" w:rsidP="002F44A6">
      <w:pPr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 xml:space="preserve">FILHARMONIE </w:t>
      </w:r>
      <w:r w:rsidR="00165A81">
        <w:rPr>
          <w:rFonts w:asciiTheme="majorHAnsi" w:hAnsiTheme="majorHAnsi"/>
          <w:b/>
          <w:bCs/>
          <w:sz w:val="32"/>
          <w:szCs w:val="32"/>
        </w:rPr>
        <w:t>KONCERT</w:t>
      </w:r>
    </w:p>
    <w:p w14:paraId="60F4E8DC" w14:textId="1A84F7B3" w:rsidR="0090126C" w:rsidRPr="00CE206C" w:rsidRDefault="00165A81" w:rsidP="002F44A6">
      <w:pPr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15</w:t>
      </w:r>
      <w:r w:rsidR="0090126C">
        <w:rPr>
          <w:rFonts w:asciiTheme="majorHAnsi" w:hAnsiTheme="majorHAnsi"/>
          <w:b/>
          <w:bCs/>
          <w:sz w:val="32"/>
          <w:szCs w:val="32"/>
        </w:rPr>
        <w:t>.</w:t>
      </w:r>
      <w:r>
        <w:rPr>
          <w:rFonts w:asciiTheme="majorHAnsi" w:hAnsiTheme="majorHAnsi"/>
          <w:b/>
          <w:bCs/>
          <w:sz w:val="32"/>
          <w:szCs w:val="32"/>
        </w:rPr>
        <w:t>10.</w:t>
      </w:r>
      <w:r w:rsidR="0090126C">
        <w:rPr>
          <w:rFonts w:asciiTheme="majorHAnsi" w:hAnsiTheme="majorHAnsi"/>
          <w:b/>
          <w:bCs/>
          <w:sz w:val="32"/>
          <w:szCs w:val="32"/>
        </w:rPr>
        <w:t xml:space="preserve"> 2024</w:t>
      </w:r>
    </w:p>
    <w:p w14:paraId="4380F735" w14:textId="77777777" w:rsidR="00CE206C" w:rsidRDefault="00CE206C" w:rsidP="002F44A6">
      <w:pPr>
        <w:jc w:val="center"/>
        <w:rPr>
          <w:rFonts w:asciiTheme="majorHAnsi" w:hAnsiTheme="majorHAnsi"/>
          <w:sz w:val="32"/>
          <w:szCs w:val="32"/>
        </w:rPr>
      </w:pPr>
    </w:p>
    <w:p w14:paraId="43BF72DA" w14:textId="4C147933" w:rsidR="002264DC" w:rsidRPr="002264DC" w:rsidRDefault="002264DC" w:rsidP="002264DC">
      <w:pPr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</w:t>
      </w:r>
    </w:p>
    <w:p w14:paraId="0A708014" w14:textId="77777777" w:rsidR="002F44A6" w:rsidRPr="00CF4530" w:rsidRDefault="002F44A6" w:rsidP="002F44A6">
      <w:pPr>
        <w:jc w:val="center"/>
        <w:rPr>
          <w:rFonts w:asciiTheme="majorHAnsi" w:hAnsiTheme="majorHAnsi"/>
          <w:b/>
        </w:rPr>
      </w:pPr>
    </w:p>
    <w:p w14:paraId="07CA26FF" w14:textId="0D513878" w:rsidR="004A4CB6" w:rsidRDefault="002F44A6" w:rsidP="002F44A6">
      <w:pPr>
        <w:rPr>
          <w:rFonts w:asciiTheme="majorHAnsi" w:hAnsiTheme="majorHAnsi"/>
          <w:b/>
          <w:bCs/>
        </w:rPr>
      </w:pPr>
      <w:r w:rsidRPr="00CF4530">
        <w:rPr>
          <w:rFonts w:asciiTheme="majorHAnsi" w:hAnsiTheme="majorHAnsi"/>
          <w:b/>
          <w:bCs/>
        </w:rPr>
        <w:t xml:space="preserve">Datum konání akce: </w:t>
      </w:r>
      <w:r w:rsidRPr="00CF4530">
        <w:rPr>
          <w:rFonts w:asciiTheme="majorHAnsi" w:hAnsiTheme="majorHAnsi"/>
          <w:b/>
          <w:bCs/>
        </w:rPr>
        <w:tab/>
      </w:r>
      <w:r w:rsidR="002264DC">
        <w:rPr>
          <w:rFonts w:asciiTheme="majorHAnsi" w:hAnsiTheme="majorHAnsi"/>
          <w:b/>
          <w:bCs/>
        </w:rPr>
        <w:t xml:space="preserve">   </w:t>
      </w:r>
      <w:r w:rsidR="00CE206C">
        <w:rPr>
          <w:rFonts w:asciiTheme="majorHAnsi" w:hAnsiTheme="majorHAnsi"/>
          <w:b/>
          <w:bCs/>
        </w:rPr>
        <w:t>1</w:t>
      </w:r>
      <w:r w:rsidR="00165A81">
        <w:rPr>
          <w:rFonts w:asciiTheme="majorHAnsi" w:hAnsiTheme="majorHAnsi"/>
          <w:b/>
          <w:bCs/>
        </w:rPr>
        <w:t>5</w:t>
      </w:r>
      <w:r w:rsidR="00CE206C">
        <w:rPr>
          <w:rFonts w:asciiTheme="majorHAnsi" w:hAnsiTheme="majorHAnsi"/>
          <w:b/>
          <w:bCs/>
        </w:rPr>
        <w:t>.</w:t>
      </w:r>
      <w:r w:rsidR="00165A81">
        <w:rPr>
          <w:rFonts w:asciiTheme="majorHAnsi" w:hAnsiTheme="majorHAnsi"/>
          <w:b/>
          <w:bCs/>
        </w:rPr>
        <w:t>10</w:t>
      </w:r>
      <w:r w:rsidR="004A4CB6">
        <w:rPr>
          <w:rFonts w:asciiTheme="majorHAnsi" w:hAnsiTheme="majorHAnsi"/>
          <w:b/>
          <w:bCs/>
        </w:rPr>
        <w:t xml:space="preserve">. 2024    od   </w:t>
      </w:r>
      <w:r w:rsidR="008345C1">
        <w:rPr>
          <w:rFonts w:asciiTheme="majorHAnsi" w:hAnsiTheme="majorHAnsi"/>
          <w:b/>
          <w:bCs/>
        </w:rPr>
        <w:t>19 hodin</w:t>
      </w:r>
    </w:p>
    <w:p w14:paraId="22B280CE" w14:textId="07AA31C2" w:rsidR="002F44A6" w:rsidRPr="00CF4530" w:rsidRDefault="002F44A6" w:rsidP="002F44A6">
      <w:pPr>
        <w:rPr>
          <w:rFonts w:asciiTheme="majorHAnsi" w:hAnsiTheme="majorHAnsi"/>
          <w:b/>
          <w:bCs/>
        </w:rPr>
      </w:pPr>
      <w:r w:rsidRPr="00CF4530">
        <w:rPr>
          <w:rFonts w:asciiTheme="majorHAnsi" w:hAnsiTheme="majorHAnsi"/>
          <w:b/>
          <w:bCs/>
        </w:rPr>
        <w:t xml:space="preserve">Datum </w:t>
      </w:r>
      <w:proofErr w:type="gramStart"/>
      <w:r w:rsidRPr="00CF4530">
        <w:rPr>
          <w:rFonts w:asciiTheme="majorHAnsi" w:hAnsiTheme="majorHAnsi"/>
          <w:b/>
          <w:bCs/>
        </w:rPr>
        <w:t xml:space="preserve">přípravy:  </w:t>
      </w:r>
      <w:r w:rsidRPr="00CF4530">
        <w:rPr>
          <w:rFonts w:asciiTheme="majorHAnsi" w:hAnsiTheme="majorHAnsi"/>
          <w:b/>
          <w:bCs/>
        </w:rPr>
        <w:tab/>
      </w:r>
      <w:proofErr w:type="gramEnd"/>
      <w:r w:rsidR="002264DC">
        <w:rPr>
          <w:rFonts w:asciiTheme="majorHAnsi" w:hAnsiTheme="majorHAnsi"/>
          <w:b/>
          <w:bCs/>
        </w:rPr>
        <w:t xml:space="preserve">   </w:t>
      </w:r>
      <w:r w:rsidR="00CE206C">
        <w:rPr>
          <w:rFonts w:asciiTheme="majorHAnsi" w:hAnsiTheme="majorHAnsi"/>
          <w:b/>
          <w:bCs/>
        </w:rPr>
        <w:t>1</w:t>
      </w:r>
      <w:r w:rsidR="00165A81">
        <w:rPr>
          <w:rFonts w:asciiTheme="majorHAnsi" w:hAnsiTheme="majorHAnsi"/>
          <w:b/>
          <w:bCs/>
        </w:rPr>
        <w:t>5</w:t>
      </w:r>
      <w:r w:rsidR="00CE206C">
        <w:rPr>
          <w:rFonts w:asciiTheme="majorHAnsi" w:hAnsiTheme="majorHAnsi"/>
          <w:b/>
          <w:bCs/>
        </w:rPr>
        <w:t>.</w:t>
      </w:r>
      <w:r w:rsidR="00165A81">
        <w:rPr>
          <w:rFonts w:asciiTheme="majorHAnsi" w:hAnsiTheme="majorHAnsi"/>
          <w:b/>
          <w:bCs/>
        </w:rPr>
        <w:t>10</w:t>
      </w:r>
      <w:r w:rsidR="00CE206C">
        <w:rPr>
          <w:rFonts w:asciiTheme="majorHAnsi" w:hAnsiTheme="majorHAnsi"/>
          <w:b/>
          <w:bCs/>
        </w:rPr>
        <w:t xml:space="preserve">. </w:t>
      </w:r>
      <w:r w:rsidR="004A4CB6">
        <w:rPr>
          <w:rFonts w:asciiTheme="majorHAnsi" w:hAnsiTheme="majorHAnsi"/>
          <w:b/>
          <w:bCs/>
        </w:rPr>
        <w:t xml:space="preserve">2024   </w:t>
      </w:r>
      <w:r w:rsidR="00CE206C">
        <w:rPr>
          <w:rFonts w:asciiTheme="majorHAnsi" w:hAnsiTheme="majorHAnsi"/>
          <w:b/>
          <w:bCs/>
        </w:rPr>
        <w:t xml:space="preserve"> </w:t>
      </w:r>
      <w:r w:rsidR="004A4CB6">
        <w:rPr>
          <w:rFonts w:asciiTheme="majorHAnsi" w:hAnsiTheme="majorHAnsi"/>
          <w:b/>
          <w:bCs/>
        </w:rPr>
        <w:t>od</w:t>
      </w:r>
      <w:r w:rsidRPr="008345C1">
        <w:rPr>
          <w:rFonts w:asciiTheme="majorHAnsi" w:hAnsiTheme="majorHAnsi"/>
          <w:b/>
          <w:bCs/>
        </w:rPr>
        <w:t xml:space="preserve"> </w:t>
      </w:r>
      <w:r w:rsidR="002264DC">
        <w:rPr>
          <w:rFonts w:asciiTheme="majorHAnsi" w:hAnsiTheme="majorHAnsi"/>
          <w:b/>
          <w:bCs/>
        </w:rPr>
        <w:t xml:space="preserve">  </w:t>
      </w:r>
      <w:r w:rsidR="004A4CB6">
        <w:rPr>
          <w:rFonts w:asciiTheme="majorHAnsi" w:hAnsiTheme="majorHAnsi"/>
          <w:b/>
          <w:bCs/>
        </w:rPr>
        <w:t xml:space="preserve">   </w:t>
      </w:r>
      <w:r w:rsidR="008345C1">
        <w:rPr>
          <w:rFonts w:asciiTheme="majorHAnsi" w:hAnsiTheme="majorHAnsi"/>
          <w:b/>
          <w:bCs/>
        </w:rPr>
        <w:t>7 hodin</w:t>
      </w:r>
    </w:p>
    <w:p w14:paraId="35041529" w14:textId="7D5A40ED" w:rsidR="002F44A6" w:rsidRPr="00CF4530" w:rsidRDefault="002F44A6" w:rsidP="002F44A6">
      <w:pPr>
        <w:rPr>
          <w:rFonts w:asciiTheme="majorHAnsi" w:hAnsiTheme="majorHAnsi"/>
          <w:b/>
          <w:bCs/>
        </w:rPr>
      </w:pPr>
      <w:r w:rsidRPr="00CF4530">
        <w:rPr>
          <w:rFonts w:asciiTheme="majorHAnsi" w:hAnsiTheme="majorHAnsi"/>
          <w:b/>
          <w:bCs/>
        </w:rPr>
        <w:t>Datum ukončení akce</w:t>
      </w:r>
      <w:proofErr w:type="gramStart"/>
      <w:r w:rsidRPr="00CF4530">
        <w:rPr>
          <w:rFonts w:asciiTheme="majorHAnsi" w:hAnsiTheme="majorHAnsi"/>
          <w:b/>
          <w:bCs/>
        </w:rPr>
        <w:tab/>
      </w:r>
      <w:r w:rsidR="002264DC">
        <w:rPr>
          <w:rFonts w:asciiTheme="majorHAnsi" w:hAnsiTheme="majorHAnsi"/>
          <w:b/>
          <w:bCs/>
        </w:rPr>
        <w:t xml:space="preserve">:  </w:t>
      </w:r>
      <w:r w:rsidR="00CE206C">
        <w:rPr>
          <w:rFonts w:asciiTheme="majorHAnsi" w:hAnsiTheme="majorHAnsi"/>
          <w:b/>
          <w:bCs/>
        </w:rPr>
        <w:t>15.</w:t>
      </w:r>
      <w:r w:rsidR="00165A81">
        <w:rPr>
          <w:rFonts w:asciiTheme="majorHAnsi" w:hAnsiTheme="majorHAnsi"/>
          <w:b/>
          <w:bCs/>
        </w:rPr>
        <w:t>10</w:t>
      </w:r>
      <w:r w:rsidR="00CE206C">
        <w:rPr>
          <w:rFonts w:asciiTheme="majorHAnsi" w:hAnsiTheme="majorHAnsi"/>
          <w:b/>
          <w:bCs/>
        </w:rPr>
        <w:t>.</w:t>
      </w:r>
      <w:proofErr w:type="gramEnd"/>
      <w:r w:rsidR="00165A81">
        <w:rPr>
          <w:rFonts w:asciiTheme="majorHAnsi" w:hAnsiTheme="majorHAnsi"/>
          <w:b/>
          <w:bCs/>
        </w:rPr>
        <w:t xml:space="preserve"> 2024</w:t>
      </w:r>
      <w:r w:rsidR="00D628C8">
        <w:rPr>
          <w:rFonts w:asciiTheme="majorHAnsi" w:hAnsiTheme="majorHAnsi"/>
          <w:b/>
          <w:bCs/>
        </w:rPr>
        <w:tab/>
      </w:r>
      <w:r w:rsidR="00165A81">
        <w:rPr>
          <w:rFonts w:asciiTheme="majorHAnsi" w:hAnsiTheme="majorHAnsi"/>
          <w:b/>
          <w:bCs/>
        </w:rPr>
        <w:t xml:space="preserve">  do     </w:t>
      </w:r>
      <w:r w:rsidR="008345C1">
        <w:rPr>
          <w:rFonts w:asciiTheme="majorHAnsi" w:hAnsiTheme="majorHAnsi"/>
          <w:b/>
          <w:bCs/>
        </w:rPr>
        <w:t>22 hodin</w:t>
      </w:r>
    </w:p>
    <w:p w14:paraId="78AC93D1" w14:textId="77777777" w:rsidR="002F44A6" w:rsidRPr="00CF4530" w:rsidRDefault="002F44A6" w:rsidP="002F44A6">
      <w:pPr>
        <w:rPr>
          <w:rFonts w:asciiTheme="majorHAnsi" w:hAnsiTheme="majorHAnsi"/>
        </w:rPr>
      </w:pPr>
    </w:p>
    <w:p w14:paraId="0FAFB589" w14:textId="77777777" w:rsidR="002F44A6" w:rsidRPr="00CF4530" w:rsidRDefault="002F44A6" w:rsidP="002F44A6">
      <w:pPr>
        <w:rPr>
          <w:rFonts w:asciiTheme="majorHAnsi" w:hAnsiTheme="majorHAnsi"/>
        </w:rPr>
      </w:pPr>
    </w:p>
    <w:p w14:paraId="62D3FEF1" w14:textId="77777777" w:rsidR="002F44A6" w:rsidRPr="00CF4530" w:rsidRDefault="002F44A6" w:rsidP="002F44A6">
      <w:pPr>
        <w:rPr>
          <w:rFonts w:asciiTheme="majorHAnsi" w:hAnsiTheme="majorHAnsi"/>
        </w:rPr>
      </w:pPr>
    </w:p>
    <w:p w14:paraId="79E849E6" w14:textId="77777777" w:rsidR="002F44A6" w:rsidRPr="00CF4530" w:rsidRDefault="002F44A6" w:rsidP="002F44A6">
      <w:pPr>
        <w:rPr>
          <w:rFonts w:asciiTheme="majorHAnsi" w:hAnsiTheme="majorHAnsi"/>
          <w:b/>
        </w:rPr>
      </w:pPr>
      <w:r w:rsidRPr="00CF4530">
        <w:rPr>
          <w:rFonts w:asciiTheme="majorHAnsi" w:hAnsiTheme="majorHAnsi"/>
          <w:b/>
          <w:bCs/>
        </w:rPr>
        <w:t>Pronajímatel:</w:t>
      </w:r>
      <w:r w:rsidRPr="00CF4530">
        <w:rPr>
          <w:rFonts w:asciiTheme="majorHAnsi" w:hAnsiTheme="majorHAnsi"/>
        </w:rPr>
        <w:t xml:space="preserve"> </w:t>
      </w:r>
      <w:r w:rsidRPr="00CF4530">
        <w:rPr>
          <w:rFonts w:asciiTheme="majorHAnsi" w:hAnsiTheme="majorHAnsi"/>
        </w:rPr>
        <w:tab/>
      </w:r>
      <w:r w:rsid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  <w:b/>
        </w:rPr>
        <w:t>PVV, s. r. o.</w:t>
      </w:r>
    </w:p>
    <w:p w14:paraId="5F680167" w14:textId="77777777" w:rsidR="002F44A6" w:rsidRPr="00CF4530" w:rsidRDefault="002F44A6" w:rsidP="002F44A6">
      <w:pPr>
        <w:rPr>
          <w:rFonts w:asciiTheme="majorHAnsi" w:hAnsiTheme="majorHAnsi"/>
          <w:b/>
        </w:rPr>
      </w:pPr>
      <w:r w:rsidRPr="00CF4530">
        <w:rPr>
          <w:rFonts w:asciiTheme="majorHAnsi" w:hAnsiTheme="majorHAnsi"/>
          <w:b/>
        </w:rPr>
        <w:tab/>
        <w:t xml:space="preserve">           </w:t>
      </w:r>
      <w:r w:rsidRPr="00CF4530">
        <w:rPr>
          <w:rFonts w:asciiTheme="majorHAnsi" w:hAnsiTheme="majorHAnsi"/>
          <w:b/>
        </w:rPr>
        <w:tab/>
      </w:r>
      <w:r w:rsidRPr="00CF4530">
        <w:rPr>
          <w:rFonts w:asciiTheme="majorHAnsi" w:hAnsiTheme="majorHAnsi"/>
          <w:b/>
        </w:rPr>
        <w:tab/>
        <w:t>Pardubická výstavní a veletržní</w:t>
      </w:r>
    </w:p>
    <w:p w14:paraId="340AA835" w14:textId="77777777" w:rsidR="002F44A6" w:rsidRPr="00CF4530" w:rsidRDefault="002F44A6" w:rsidP="002F44A6">
      <w:pPr>
        <w:rPr>
          <w:rFonts w:asciiTheme="majorHAnsi" w:hAnsiTheme="majorHAnsi"/>
        </w:rPr>
      </w:pP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  <w:t>Jiráskova 1963</w:t>
      </w:r>
    </w:p>
    <w:p w14:paraId="17E3C04A" w14:textId="77777777" w:rsidR="002F44A6" w:rsidRPr="00CF4530" w:rsidRDefault="002F44A6" w:rsidP="002F44A6">
      <w:pPr>
        <w:rPr>
          <w:rFonts w:asciiTheme="majorHAnsi" w:hAnsiTheme="majorHAnsi"/>
        </w:rPr>
      </w:pP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  <w:t xml:space="preserve">530 </w:t>
      </w:r>
      <w:proofErr w:type="gramStart"/>
      <w:r w:rsidRPr="00CF4530">
        <w:rPr>
          <w:rFonts w:asciiTheme="majorHAnsi" w:hAnsiTheme="majorHAnsi"/>
        </w:rPr>
        <w:t>02  Pardubice</w:t>
      </w:r>
      <w:proofErr w:type="gramEnd"/>
    </w:p>
    <w:p w14:paraId="175491DB" w14:textId="77777777" w:rsidR="002F44A6" w:rsidRPr="00CF4530" w:rsidRDefault="002F44A6" w:rsidP="002F44A6">
      <w:pPr>
        <w:rPr>
          <w:rFonts w:asciiTheme="majorHAnsi" w:hAnsiTheme="majorHAnsi"/>
        </w:rPr>
      </w:pPr>
      <w:r w:rsidRPr="00CF4530">
        <w:rPr>
          <w:rFonts w:asciiTheme="majorHAnsi" w:hAnsiTheme="majorHAnsi"/>
        </w:rPr>
        <w:t xml:space="preserve">  </w:t>
      </w: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  <w:t>IČO: 60916907</w:t>
      </w:r>
    </w:p>
    <w:p w14:paraId="226C302A" w14:textId="77777777" w:rsidR="002F44A6" w:rsidRPr="00CF4530" w:rsidRDefault="002F44A6" w:rsidP="002F44A6">
      <w:pPr>
        <w:rPr>
          <w:rFonts w:asciiTheme="majorHAnsi" w:hAnsiTheme="majorHAnsi"/>
        </w:rPr>
      </w:pP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  <w:t>DIČ: CZ60916907</w:t>
      </w:r>
    </w:p>
    <w:p w14:paraId="2B80782D" w14:textId="77777777" w:rsidR="002F44A6" w:rsidRPr="00CF4530" w:rsidRDefault="002F44A6" w:rsidP="002F44A6">
      <w:pPr>
        <w:rPr>
          <w:rFonts w:asciiTheme="majorHAnsi" w:hAnsiTheme="majorHAnsi"/>
        </w:rPr>
      </w:pP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  <w:t>Bankovní spojení: Česká spořitelna Pardubice</w:t>
      </w:r>
    </w:p>
    <w:p w14:paraId="7A8F23AC" w14:textId="77777777" w:rsidR="002F44A6" w:rsidRPr="00CF4530" w:rsidRDefault="002F44A6" w:rsidP="002F44A6">
      <w:pPr>
        <w:rPr>
          <w:rFonts w:asciiTheme="majorHAnsi" w:hAnsiTheme="majorHAnsi"/>
        </w:rPr>
      </w:pP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  <w:t xml:space="preserve">č. </w:t>
      </w:r>
      <w:proofErr w:type="spellStart"/>
      <w:r w:rsidRPr="00CF4530">
        <w:rPr>
          <w:rFonts w:asciiTheme="majorHAnsi" w:hAnsiTheme="majorHAnsi"/>
        </w:rPr>
        <w:t>ú.</w:t>
      </w:r>
      <w:proofErr w:type="spellEnd"/>
      <w:r w:rsidRPr="00CF4530">
        <w:rPr>
          <w:rFonts w:asciiTheme="majorHAnsi" w:hAnsiTheme="majorHAnsi"/>
        </w:rPr>
        <w:t>: 1203360369/0800</w:t>
      </w:r>
    </w:p>
    <w:p w14:paraId="605868B5" w14:textId="77777777" w:rsidR="002F44A6" w:rsidRPr="00CF4530" w:rsidRDefault="002F44A6" w:rsidP="002F44A6">
      <w:pPr>
        <w:rPr>
          <w:rFonts w:asciiTheme="majorHAnsi" w:hAnsiTheme="majorHAnsi"/>
        </w:rPr>
      </w:pP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  <w:t xml:space="preserve">Společnost je zapsána v OR Hradec Králové odd. C, </w:t>
      </w:r>
      <w:proofErr w:type="spellStart"/>
      <w:r w:rsidRPr="00CF4530">
        <w:rPr>
          <w:rFonts w:asciiTheme="majorHAnsi" w:hAnsiTheme="majorHAnsi"/>
        </w:rPr>
        <w:t>vl</w:t>
      </w:r>
      <w:proofErr w:type="spellEnd"/>
      <w:r w:rsidRPr="00CF4530">
        <w:rPr>
          <w:rFonts w:asciiTheme="majorHAnsi" w:hAnsiTheme="majorHAnsi"/>
        </w:rPr>
        <w:t>. 6576</w:t>
      </w:r>
    </w:p>
    <w:p w14:paraId="3AB5BEE5" w14:textId="77777777" w:rsidR="002F44A6" w:rsidRPr="00CF4530" w:rsidRDefault="002F44A6" w:rsidP="002F44A6">
      <w:pPr>
        <w:rPr>
          <w:rFonts w:asciiTheme="majorHAnsi" w:hAnsiTheme="majorHAnsi"/>
        </w:rPr>
      </w:pPr>
    </w:p>
    <w:p w14:paraId="3165F7BD" w14:textId="77777777" w:rsidR="003A3AA3" w:rsidRDefault="002F44A6" w:rsidP="003A3AA3">
      <w:pPr>
        <w:rPr>
          <w:rFonts w:asciiTheme="majorHAnsi" w:hAnsiTheme="majorHAnsi"/>
        </w:rPr>
      </w:pPr>
      <w:r w:rsidRPr="00A57DC1">
        <w:rPr>
          <w:rFonts w:asciiTheme="majorHAnsi" w:hAnsiTheme="majorHAnsi"/>
        </w:rPr>
        <w:t>zastoupená:</w:t>
      </w:r>
      <w:r w:rsidRPr="00A57DC1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  <w:i/>
          <w:iCs/>
        </w:rPr>
        <w:t>Petrem Vašíčkem</w:t>
      </w:r>
      <w:r w:rsidRPr="00CF4530">
        <w:rPr>
          <w:rFonts w:asciiTheme="majorHAnsi" w:hAnsiTheme="majorHAnsi"/>
        </w:rPr>
        <w:t>, jednatelem spol</w:t>
      </w:r>
    </w:p>
    <w:p w14:paraId="6EBC2E88" w14:textId="77777777" w:rsidR="003A3AA3" w:rsidRDefault="003A3AA3" w:rsidP="003A3AA3">
      <w:pPr>
        <w:rPr>
          <w:rFonts w:asciiTheme="majorHAnsi" w:hAnsiTheme="majorHAnsi"/>
        </w:rPr>
      </w:pPr>
    </w:p>
    <w:p w14:paraId="1B1E9BE8" w14:textId="77777777" w:rsidR="003A3AA3" w:rsidRDefault="003A3AA3" w:rsidP="003A3AA3">
      <w:pPr>
        <w:rPr>
          <w:rFonts w:asciiTheme="majorHAnsi" w:hAnsiTheme="majorHAnsi"/>
        </w:rPr>
      </w:pPr>
    </w:p>
    <w:p w14:paraId="34A25653" w14:textId="44520F37" w:rsidR="003A3AA3" w:rsidRPr="003A3AA3" w:rsidRDefault="002F44A6" w:rsidP="003A3AA3">
      <w:pPr>
        <w:rPr>
          <w:rFonts w:asciiTheme="majorHAnsi" w:hAnsiTheme="majorHAnsi"/>
        </w:rPr>
      </w:pPr>
      <w:proofErr w:type="gramStart"/>
      <w:r w:rsidRPr="00E3182B">
        <w:rPr>
          <w:rFonts w:asciiTheme="majorHAnsi" w:hAnsiTheme="majorHAnsi"/>
          <w:b/>
          <w:bCs/>
        </w:rPr>
        <w:t xml:space="preserve">Nájemce:   </w:t>
      </w:r>
      <w:proofErr w:type="gramEnd"/>
      <w:r w:rsidRPr="00E3182B">
        <w:rPr>
          <w:rFonts w:asciiTheme="majorHAnsi" w:hAnsiTheme="majorHAnsi"/>
          <w:b/>
          <w:bCs/>
        </w:rPr>
        <w:t xml:space="preserve">    </w:t>
      </w:r>
      <w:r w:rsidRPr="00E3182B">
        <w:rPr>
          <w:rFonts w:asciiTheme="majorHAnsi" w:hAnsiTheme="majorHAnsi"/>
          <w:b/>
          <w:bCs/>
        </w:rPr>
        <w:tab/>
      </w:r>
      <w:r w:rsidRPr="00E3182B">
        <w:rPr>
          <w:rFonts w:asciiTheme="majorHAnsi" w:hAnsiTheme="majorHAnsi"/>
          <w:b/>
          <w:bCs/>
        </w:rPr>
        <w:tab/>
      </w:r>
      <w:r w:rsidR="003A3AA3" w:rsidRPr="00983253">
        <w:t xml:space="preserve">Komorní filharmonie Pardubice </w:t>
      </w:r>
    </w:p>
    <w:p w14:paraId="52D679C1" w14:textId="2DDC5276" w:rsidR="003A3AA3" w:rsidRPr="00983253" w:rsidRDefault="003A3AA3" w:rsidP="003A3AA3">
      <w:pPr>
        <w:pStyle w:val="Nadpis3"/>
        <w:numPr>
          <w:ilvl w:val="0"/>
          <w:numId w:val="0"/>
        </w:numPr>
        <w:rPr>
          <w:bCs w:val="0"/>
        </w:rPr>
      </w:pPr>
      <w:r>
        <w:t xml:space="preserve">                                   </w:t>
      </w:r>
      <w:r w:rsidRPr="00983253">
        <w:t>Sukova třída 1260, 530 21 Pardubice</w:t>
      </w:r>
    </w:p>
    <w:p w14:paraId="624AB9B6" w14:textId="77777777" w:rsidR="004A4CB6" w:rsidRDefault="003A3AA3" w:rsidP="003A3AA3">
      <w:pPr>
        <w:pStyle w:val="Nadpis3"/>
        <w:numPr>
          <w:ilvl w:val="0"/>
          <w:numId w:val="0"/>
        </w:numPr>
      </w:pPr>
      <w:r>
        <w:t xml:space="preserve">                                   </w:t>
      </w:r>
      <w:r w:rsidRPr="00983253">
        <w:t xml:space="preserve">IČ: 00088447, </w:t>
      </w:r>
    </w:p>
    <w:p w14:paraId="0909C585" w14:textId="105FCEFA" w:rsidR="003A3AA3" w:rsidRPr="00983253" w:rsidRDefault="004A4CB6" w:rsidP="003A3AA3">
      <w:pPr>
        <w:pStyle w:val="Nadpis3"/>
        <w:numPr>
          <w:ilvl w:val="0"/>
          <w:numId w:val="0"/>
        </w:numPr>
        <w:rPr>
          <w:rStyle w:val="nowrap"/>
        </w:rPr>
      </w:pPr>
      <w:r>
        <w:t xml:space="preserve">                                   </w:t>
      </w:r>
      <w:r w:rsidR="003A3AA3" w:rsidRPr="00983253">
        <w:t>DIČ: CZ00088447 – neplátce DPH</w:t>
      </w:r>
    </w:p>
    <w:p w14:paraId="3964F9C2" w14:textId="56EB4214" w:rsidR="00BB7BF0" w:rsidRPr="00C44155" w:rsidRDefault="00BB7BF0" w:rsidP="00D628C8">
      <w:pPr>
        <w:rPr>
          <w:rFonts w:asciiTheme="majorHAnsi" w:hAnsiTheme="majorHAnsi"/>
          <w:b/>
          <w:bCs/>
          <w:highlight w:val="yellow"/>
        </w:rPr>
      </w:pPr>
    </w:p>
    <w:p w14:paraId="3E94F2FC" w14:textId="733A8DFA" w:rsidR="00D628C8" w:rsidRPr="00C44155" w:rsidRDefault="00D628C8" w:rsidP="00D628C8">
      <w:pPr>
        <w:rPr>
          <w:rFonts w:asciiTheme="majorHAnsi" w:hAnsiTheme="majorHAnsi"/>
          <w:b/>
          <w:bCs/>
          <w:highlight w:val="yellow"/>
        </w:rPr>
      </w:pPr>
    </w:p>
    <w:p w14:paraId="2865A742" w14:textId="5ECE5722" w:rsidR="00D628C8" w:rsidRPr="00C44155" w:rsidRDefault="00D628C8" w:rsidP="00D628C8">
      <w:pPr>
        <w:rPr>
          <w:rFonts w:asciiTheme="majorHAnsi" w:hAnsiTheme="majorHAnsi"/>
          <w:b/>
          <w:bCs/>
          <w:highlight w:val="yellow"/>
        </w:rPr>
      </w:pPr>
    </w:p>
    <w:p w14:paraId="2CF18A1F" w14:textId="494C87C6" w:rsidR="00D628C8" w:rsidRPr="00C44155" w:rsidRDefault="00D628C8" w:rsidP="00D628C8">
      <w:pPr>
        <w:rPr>
          <w:rFonts w:asciiTheme="majorHAnsi" w:hAnsiTheme="majorHAnsi"/>
          <w:b/>
          <w:bCs/>
          <w:highlight w:val="yellow"/>
        </w:rPr>
      </w:pPr>
    </w:p>
    <w:p w14:paraId="18019FD5" w14:textId="115D6D3F" w:rsidR="00D628C8" w:rsidRPr="00C44155" w:rsidRDefault="00D628C8" w:rsidP="00D628C8">
      <w:pPr>
        <w:rPr>
          <w:rFonts w:asciiTheme="majorHAnsi" w:hAnsiTheme="majorHAnsi"/>
          <w:b/>
          <w:bCs/>
          <w:highlight w:val="yellow"/>
        </w:rPr>
      </w:pPr>
    </w:p>
    <w:p w14:paraId="2AEDDA49" w14:textId="484B808B" w:rsidR="00BB7BF0" w:rsidRPr="00E3182B" w:rsidRDefault="00BB7BF0" w:rsidP="00BB7BF0">
      <w:pPr>
        <w:rPr>
          <w:rFonts w:asciiTheme="majorHAnsi" w:hAnsiTheme="majorHAnsi"/>
        </w:rPr>
      </w:pPr>
      <w:r w:rsidRPr="00E3182B">
        <w:rPr>
          <w:rFonts w:asciiTheme="majorHAnsi" w:hAnsiTheme="majorHAnsi"/>
          <w:b/>
          <w:bCs/>
        </w:rPr>
        <w:t>Zastoupená:</w:t>
      </w:r>
      <w:r w:rsidR="00E3182B">
        <w:rPr>
          <w:rFonts w:asciiTheme="majorHAnsi" w:hAnsiTheme="majorHAnsi"/>
          <w:b/>
          <w:bCs/>
        </w:rPr>
        <w:t xml:space="preserve"> MgA. Pavlem Svobodou</w:t>
      </w:r>
      <w:r w:rsidRPr="00E3182B">
        <w:rPr>
          <w:rFonts w:asciiTheme="majorHAnsi" w:hAnsiTheme="majorHAnsi"/>
          <w:i/>
          <w:iCs/>
        </w:rPr>
        <w:t xml:space="preserve">, jednatelem </w:t>
      </w:r>
    </w:p>
    <w:p w14:paraId="31D433B9" w14:textId="599501DD" w:rsidR="002264DC" w:rsidRDefault="002264DC" w:rsidP="00BB7BF0">
      <w:pPr>
        <w:rPr>
          <w:rFonts w:asciiTheme="majorHAnsi" w:hAnsiTheme="majorHAnsi"/>
          <w:i/>
          <w:iCs/>
          <w:highlight w:val="yellow"/>
        </w:rPr>
      </w:pPr>
      <w:r>
        <w:rPr>
          <w:rFonts w:asciiTheme="majorHAnsi" w:hAnsiTheme="majorHAnsi"/>
          <w:i/>
          <w:iCs/>
          <w:highlight w:val="yellow"/>
        </w:rPr>
        <w:t xml:space="preserve">                                </w:t>
      </w:r>
      <w:r w:rsidR="00A37F4F">
        <w:rPr>
          <w:rFonts w:asciiTheme="majorHAnsi" w:hAnsiTheme="majorHAnsi"/>
          <w:i/>
          <w:iCs/>
          <w:highlight w:val="yellow"/>
        </w:rPr>
        <w:t xml:space="preserve"> </w:t>
      </w:r>
    </w:p>
    <w:p w14:paraId="07937CE0" w14:textId="77777777" w:rsidR="002264DC" w:rsidRDefault="002264DC" w:rsidP="00BB7BF0">
      <w:pPr>
        <w:rPr>
          <w:rFonts w:asciiTheme="majorHAnsi" w:hAnsiTheme="majorHAnsi"/>
          <w:i/>
          <w:iCs/>
          <w:highlight w:val="yellow"/>
        </w:rPr>
      </w:pPr>
    </w:p>
    <w:p w14:paraId="070B98A0" w14:textId="138F2FFD" w:rsidR="00D72BD9" w:rsidRPr="00E3182B" w:rsidRDefault="00D72BD9" w:rsidP="00BB7BF0">
      <w:pPr>
        <w:rPr>
          <w:rFonts w:asciiTheme="majorHAnsi" w:hAnsiTheme="majorHAnsi"/>
          <w:i/>
          <w:iCs/>
        </w:rPr>
      </w:pPr>
      <w:r w:rsidRPr="00E3182B">
        <w:rPr>
          <w:rFonts w:asciiTheme="majorHAnsi" w:hAnsiTheme="majorHAnsi"/>
          <w:i/>
          <w:iCs/>
        </w:rPr>
        <w:t>Kontaktní osoba:</w:t>
      </w:r>
      <w:r w:rsidR="00CE206C" w:rsidRPr="00E3182B">
        <w:rPr>
          <w:rFonts w:asciiTheme="majorHAnsi" w:hAnsiTheme="majorHAnsi"/>
          <w:i/>
          <w:iCs/>
        </w:rPr>
        <w:t xml:space="preserve">   </w:t>
      </w:r>
    </w:p>
    <w:p w14:paraId="01DBF59E" w14:textId="29555E41" w:rsidR="00BB7BF0" w:rsidRPr="00C44155" w:rsidRDefault="00BB7BF0" w:rsidP="00BB7BF0">
      <w:pPr>
        <w:rPr>
          <w:rFonts w:asciiTheme="majorHAnsi" w:hAnsiTheme="majorHAnsi"/>
          <w:highlight w:val="yellow"/>
        </w:rPr>
      </w:pPr>
      <w:r w:rsidRPr="00C44155">
        <w:rPr>
          <w:rFonts w:asciiTheme="majorHAnsi" w:hAnsiTheme="majorHAnsi"/>
          <w:highlight w:val="yellow"/>
        </w:rPr>
        <w:t xml:space="preserve">                                     </w:t>
      </w:r>
    </w:p>
    <w:p w14:paraId="7E89A9B3" w14:textId="32081CAA" w:rsidR="002F44A6" w:rsidRDefault="00BB7BF0" w:rsidP="00BB7BF0">
      <w:pPr>
        <w:rPr>
          <w:rFonts w:asciiTheme="majorHAnsi" w:hAnsiTheme="majorHAnsi"/>
          <w:b/>
          <w:sz w:val="36"/>
          <w:szCs w:val="36"/>
          <w:u w:val="single"/>
        </w:rPr>
      </w:pPr>
      <w:r w:rsidRPr="00C44155">
        <w:rPr>
          <w:rFonts w:asciiTheme="majorHAnsi" w:hAnsiTheme="majorHAnsi"/>
          <w:highlight w:val="yellow"/>
        </w:rPr>
        <w:t xml:space="preserve">                       </w:t>
      </w:r>
    </w:p>
    <w:p w14:paraId="02402188" w14:textId="77777777" w:rsidR="00CF4530" w:rsidRDefault="00CF4530" w:rsidP="002F44A6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14:paraId="7153084A" w14:textId="77777777" w:rsidR="00CF4530" w:rsidRPr="00CF4530" w:rsidRDefault="00CF4530" w:rsidP="002F44A6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14:paraId="1971ED55" w14:textId="77777777" w:rsidR="002F44A6" w:rsidRPr="00CF4530" w:rsidRDefault="002F44A6" w:rsidP="002F44A6">
      <w:pPr>
        <w:rPr>
          <w:rFonts w:asciiTheme="majorHAnsi" w:hAnsiTheme="majorHAnsi"/>
        </w:rPr>
      </w:pPr>
      <w:r w:rsidRPr="00CF4530">
        <w:rPr>
          <w:rFonts w:asciiTheme="majorHAnsi" w:hAnsiTheme="majorHAnsi"/>
        </w:rPr>
        <w:t xml:space="preserve">uzavřená dle </w:t>
      </w:r>
      <w:proofErr w:type="gramStart"/>
      <w:r w:rsidRPr="00CF4530">
        <w:rPr>
          <w:rFonts w:asciiTheme="majorHAnsi" w:hAnsiTheme="majorHAnsi"/>
        </w:rPr>
        <w:t>ust.§</w:t>
      </w:r>
      <w:proofErr w:type="gramEnd"/>
      <w:r w:rsidRPr="00CF4530">
        <w:rPr>
          <w:rFonts w:asciiTheme="majorHAnsi" w:hAnsiTheme="majorHAnsi"/>
        </w:rPr>
        <w:t>2201 a násl. zákona č. 89/2012 Sb. Občanského zákoníku v platném znění</w:t>
      </w:r>
    </w:p>
    <w:p w14:paraId="42AA9664" w14:textId="77777777" w:rsidR="002F44A6" w:rsidRPr="00CF4530" w:rsidRDefault="002F44A6" w:rsidP="0031493B">
      <w:pPr>
        <w:pStyle w:val="Nadpis1"/>
        <w:numPr>
          <w:ilvl w:val="0"/>
          <w:numId w:val="0"/>
        </w:numPr>
        <w:jc w:val="left"/>
        <w:rPr>
          <w:rFonts w:asciiTheme="majorHAnsi" w:hAnsiTheme="majorHAnsi"/>
        </w:rPr>
      </w:pPr>
    </w:p>
    <w:p w14:paraId="2558633B" w14:textId="77777777" w:rsidR="002F44A6" w:rsidRPr="00CF4530" w:rsidRDefault="002F44A6" w:rsidP="002F44A6">
      <w:pPr>
        <w:pStyle w:val="Nadpis1"/>
        <w:rPr>
          <w:rFonts w:asciiTheme="majorHAnsi" w:hAnsiTheme="majorHAnsi"/>
        </w:rPr>
      </w:pPr>
      <w:r w:rsidRPr="00CF4530">
        <w:rPr>
          <w:rFonts w:asciiTheme="majorHAnsi" w:hAnsiTheme="majorHAnsi"/>
        </w:rPr>
        <w:t>Čl. 1</w:t>
      </w:r>
    </w:p>
    <w:p w14:paraId="4AE38D4C" w14:textId="77777777" w:rsidR="002F44A6" w:rsidRPr="00CF4530" w:rsidRDefault="002F44A6" w:rsidP="002F44A6">
      <w:pPr>
        <w:pStyle w:val="Nadpis2"/>
        <w:rPr>
          <w:rFonts w:asciiTheme="majorHAnsi" w:hAnsiTheme="majorHAnsi"/>
        </w:rPr>
      </w:pPr>
      <w:r w:rsidRPr="00CF4530">
        <w:rPr>
          <w:rFonts w:asciiTheme="majorHAnsi" w:hAnsiTheme="majorHAnsi"/>
        </w:rPr>
        <w:t>Předmět smlouvy</w:t>
      </w:r>
    </w:p>
    <w:p w14:paraId="16B085A9" w14:textId="77777777" w:rsidR="002F44A6" w:rsidRPr="00CF4530" w:rsidRDefault="002F44A6" w:rsidP="002F44A6">
      <w:pPr>
        <w:rPr>
          <w:rFonts w:asciiTheme="majorHAnsi" w:hAnsiTheme="majorHAnsi"/>
        </w:rPr>
      </w:pPr>
    </w:p>
    <w:p w14:paraId="0D047133" w14:textId="77777777" w:rsidR="002F44A6" w:rsidRPr="00CF4530" w:rsidRDefault="002F44A6" w:rsidP="002F44A6">
      <w:pPr>
        <w:rPr>
          <w:rFonts w:asciiTheme="majorHAnsi" w:hAnsiTheme="majorHAnsi"/>
        </w:rPr>
      </w:pPr>
      <w:r w:rsidRPr="00CF4530">
        <w:rPr>
          <w:rFonts w:asciiTheme="majorHAnsi" w:hAnsiTheme="majorHAnsi"/>
        </w:rPr>
        <w:t>Předmětem smlouvy je pronájem prostor objektu IDEON v době přípravy a průběhu pořádané akce.</w:t>
      </w:r>
    </w:p>
    <w:p w14:paraId="7E776BF8" w14:textId="77777777" w:rsidR="002F44A6" w:rsidRPr="00CF4530" w:rsidRDefault="002F44A6" w:rsidP="002F44A6">
      <w:pPr>
        <w:rPr>
          <w:rFonts w:asciiTheme="majorHAnsi" w:hAnsiTheme="majorHAnsi"/>
        </w:rPr>
      </w:pPr>
    </w:p>
    <w:p w14:paraId="4675FD02" w14:textId="77777777" w:rsidR="002F44A6" w:rsidRPr="00CF4530" w:rsidRDefault="002F44A6" w:rsidP="002F44A6">
      <w:pPr>
        <w:pStyle w:val="Nadpis1"/>
        <w:rPr>
          <w:rFonts w:asciiTheme="majorHAnsi" w:hAnsiTheme="majorHAnsi"/>
        </w:rPr>
      </w:pPr>
      <w:r w:rsidRPr="00CF4530">
        <w:rPr>
          <w:rFonts w:asciiTheme="majorHAnsi" w:hAnsiTheme="majorHAnsi"/>
        </w:rPr>
        <w:t>Čl. 2</w:t>
      </w:r>
    </w:p>
    <w:p w14:paraId="37780F91" w14:textId="77777777" w:rsidR="002F44A6" w:rsidRPr="00CF4530" w:rsidRDefault="002F44A6" w:rsidP="002F44A6">
      <w:pPr>
        <w:pStyle w:val="Nadpis2"/>
        <w:rPr>
          <w:rFonts w:asciiTheme="majorHAnsi" w:hAnsiTheme="majorHAnsi"/>
        </w:rPr>
      </w:pPr>
      <w:r w:rsidRPr="00CF4530">
        <w:rPr>
          <w:rFonts w:asciiTheme="majorHAnsi" w:hAnsiTheme="majorHAnsi"/>
        </w:rPr>
        <w:t>Nájemní podmínky</w:t>
      </w:r>
    </w:p>
    <w:p w14:paraId="13F9FF5A" w14:textId="77777777" w:rsidR="002F44A6" w:rsidRPr="00CF4530" w:rsidRDefault="002F44A6" w:rsidP="002F44A6">
      <w:pPr>
        <w:jc w:val="center"/>
        <w:rPr>
          <w:rFonts w:asciiTheme="majorHAnsi" w:hAnsiTheme="majorHAnsi"/>
          <w:u w:val="single"/>
        </w:rPr>
      </w:pPr>
    </w:p>
    <w:p w14:paraId="78C5D2B8" w14:textId="77777777" w:rsidR="002F44A6" w:rsidRPr="00CF4530" w:rsidRDefault="002F44A6" w:rsidP="002F44A6">
      <w:pPr>
        <w:numPr>
          <w:ilvl w:val="0"/>
          <w:numId w:val="2"/>
        </w:numPr>
        <w:rPr>
          <w:rFonts w:asciiTheme="majorHAnsi" w:hAnsiTheme="majorHAnsi"/>
        </w:rPr>
      </w:pPr>
      <w:r w:rsidRPr="00CF4530">
        <w:rPr>
          <w:rFonts w:asciiTheme="majorHAnsi" w:hAnsiTheme="majorHAnsi"/>
        </w:rPr>
        <w:t>pronajímatel poskytne nájemci pro přípravu a v průběhu akce k užívání tyto prostory:</w:t>
      </w:r>
    </w:p>
    <w:p w14:paraId="5831D16E" w14:textId="77777777" w:rsidR="002F44A6" w:rsidRPr="00CF4530" w:rsidRDefault="002F44A6" w:rsidP="002F44A6">
      <w:pPr>
        <w:rPr>
          <w:rFonts w:asciiTheme="majorHAnsi" w:hAnsiTheme="majorHAnsi"/>
        </w:rPr>
      </w:pPr>
    </w:p>
    <w:p w14:paraId="4C16F6C8" w14:textId="65AA1381" w:rsidR="00315297" w:rsidRPr="00315297" w:rsidRDefault="00315297" w:rsidP="0031529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bCs/>
        </w:rPr>
      </w:pPr>
      <w:r w:rsidRPr="00315297">
        <w:rPr>
          <w:rFonts w:asciiTheme="majorHAnsi" w:hAnsiTheme="majorHAnsi"/>
          <w:b/>
          <w:bCs/>
        </w:rPr>
        <w:t xml:space="preserve">hlavní sál </w:t>
      </w:r>
      <w:r w:rsidR="00B737A3">
        <w:rPr>
          <w:rFonts w:asciiTheme="majorHAnsi" w:hAnsiTheme="majorHAnsi"/>
          <w:b/>
          <w:bCs/>
        </w:rPr>
        <w:t>+ přísálí č.3</w:t>
      </w:r>
    </w:p>
    <w:p w14:paraId="28063C8F" w14:textId="781041A9" w:rsidR="00315297" w:rsidRPr="00315297" w:rsidRDefault="00315297" w:rsidP="0031529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bCs/>
        </w:rPr>
      </w:pPr>
      <w:r w:rsidRPr="00315297">
        <w:rPr>
          <w:rFonts w:asciiTheme="majorHAnsi" w:hAnsiTheme="majorHAnsi"/>
          <w:b/>
          <w:bCs/>
        </w:rPr>
        <w:t xml:space="preserve">salonek V.I.P. </w:t>
      </w:r>
      <w:r w:rsidR="00F71943">
        <w:rPr>
          <w:rFonts w:asciiTheme="majorHAnsi" w:hAnsiTheme="majorHAnsi"/>
          <w:b/>
          <w:bCs/>
        </w:rPr>
        <w:t>– zdarma (při pronájmu hlavního sálu)</w:t>
      </w:r>
    </w:p>
    <w:p w14:paraId="5887FBFC" w14:textId="50B429FA" w:rsidR="00315297" w:rsidRPr="00B737A3" w:rsidRDefault="00B737A3" w:rsidP="00B737A3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-     </w:t>
      </w:r>
      <w:r w:rsidR="00315297" w:rsidRPr="00B737A3">
        <w:rPr>
          <w:rFonts w:asciiTheme="majorHAnsi" w:hAnsiTheme="majorHAnsi"/>
          <w:b/>
          <w:bCs/>
        </w:rPr>
        <w:t xml:space="preserve">hala č. 4 + výstavba šaten pro účinkující dle požadavku </w:t>
      </w:r>
      <w:r w:rsidR="005F332B" w:rsidRPr="00B737A3">
        <w:rPr>
          <w:rFonts w:asciiTheme="majorHAnsi" w:hAnsiTheme="majorHAnsi"/>
          <w:b/>
          <w:bCs/>
        </w:rPr>
        <w:t>(v případě šaten není hala č. 4 účtována)</w:t>
      </w:r>
    </w:p>
    <w:p w14:paraId="73DAD6B9" w14:textId="13C8C260" w:rsidR="00315297" w:rsidRPr="00315297" w:rsidRDefault="00315297" w:rsidP="0031529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bCs/>
        </w:rPr>
      </w:pPr>
      <w:r w:rsidRPr="00315297">
        <w:rPr>
          <w:rFonts w:asciiTheme="majorHAnsi" w:hAnsiTheme="majorHAnsi"/>
          <w:b/>
          <w:bCs/>
        </w:rPr>
        <w:t xml:space="preserve">hala č. 2 – šatna pro návštěvníky (neúčtujeme) </w:t>
      </w:r>
    </w:p>
    <w:p w14:paraId="2D6C71CB" w14:textId="77777777" w:rsidR="00315297" w:rsidRPr="00315297" w:rsidRDefault="00315297" w:rsidP="0031529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bCs/>
        </w:rPr>
      </w:pPr>
      <w:r w:rsidRPr="00315297">
        <w:rPr>
          <w:rFonts w:asciiTheme="majorHAnsi" w:hAnsiTheme="majorHAnsi"/>
          <w:b/>
          <w:bCs/>
        </w:rPr>
        <w:t>sociální zařízení v I. a II. patře</w:t>
      </w:r>
    </w:p>
    <w:p w14:paraId="2DF7068E" w14:textId="77777777" w:rsidR="002F44A6" w:rsidRPr="00CF4530" w:rsidRDefault="002F44A6" w:rsidP="002F44A6">
      <w:pPr>
        <w:rPr>
          <w:rFonts w:asciiTheme="majorHAnsi" w:hAnsiTheme="majorHAnsi"/>
        </w:rPr>
      </w:pPr>
    </w:p>
    <w:p w14:paraId="78C3302D" w14:textId="77777777" w:rsidR="002F44A6" w:rsidRPr="00CF4530" w:rsidRDefault="002F44A6" w:rsidP="002F44A6">
      <w:pPr>
        <w:numPr>
          <w:ilvl w:val="0"/>
          <w:numId w:val="2"/>
        </w:numPr>
        <w:rPr>
          <w:rFonts w:asciiTheme="majorHAnsi" w:hAnsiTheme="majorHAnsi"/>
        </w:rPr>
      </w:pPr>
      <w:r w:rsidRPr="00CF4530">
        <w:rPr>
          <w:rFonts w:asciiTheme="majorHAnsi" w:hAnsiTheme="majorHAnsi"/>
        </w:rPr>
        <w:t>po dobu konání akce bude přítomen protipožární dozor</w:t>
      </w:r>
    </w:p>
    <w:p w14:paraId="731C3032" w14:textId="77777777" w:rsidR="002F44A6" w:rsidRPr="00CF4530" w:rsidRDefault="002F44A6" w:rsidP="002F44A6">
      <w:pPr>
        <w:numPr>
          <w:ilvl w:val="0"/>
          <w:numId w:val="2"/>
        </w:numPr>
        <w:rPr>
          <w:rFonts w:asciiTheme="majorHAnsi" w:hAnsiTheme="majorHAnsi"/>
        </w:rPr>
      </w:pPr>
      <w:r w:rsidRPr="00CF4530">
        <w:rPr>
          <w:rFonts w:asciiTheme="majorHAnsi" w:hAnsiTheme="majorHAnsi"/>
        </w:rPr>
        <w:t>správce objektu bude po dobu přípravy a po dobu konání akce k dispozici pro informace ohledně elektrorozvodů, vody a jiných technických údajů týkajících se IDEONU</w:t>
      </w:r>
    </w:p>
    <w:p w14:paraId="1B71E620" w14:textId="2CEC2AD3" w:rsidR="002F44A6" w:rsidRPr="00CF4530" w:rsidRDefault="002F44A6" w:rsidP="002F44A6">
      <w:pPr>
        <w:numPr>
          <w:ilvl w:val="0"/>
          <w:numId w:val="2"/>
        </w:numPr>
        <w:rPr>
          <w:rFonts w:asciiTheme="majorHAnsi" w:hAnsiTheme="majorHAnsi"/>
        </w:rPr>
      </w:pPr>
      <w:r w:rsidRPr="00CF4530">
        <w:rPr>
          <w:rFonts w:asciiTheme="majorHAnsi" w:hAnsiTheme="majorHAnsi"/>
        </w:rPr>
        <w:t xml:space="preserve">rozmístění sedadel, šaten a pódia bude provedeno dle požadavku agentury, podklady pro rozmístění dodá </w:t>
      </w:r>
      <w:r w:rsidR="00130FDF">
        <w:rPr>
          <w:rFonts w:asciiTheme="majorHAnsi" w:hAnsiTheme="majorHAnsi"/>
        </w:rPr>
        <w:t>nájemce</w:t>
      </w:r>
      <w:r w:rsidRPr="00CF4530">
        <w:rPr>
          <w:rFonts w:asciiTheme="majorHAnsi" w:hAnsiTheme="majorHAnsi"/>
        </w:rPr>
        <w:t xml:space="preserve"> nejpozději </w:t>
      </w:r>
      <w:r w:rsidR="00365452">
        <w:rPr>
          <w:rFonts w:asciiTheme="majorHAnsi" w:hAnsiTheme="majorHAnsi"/>
        </w:rPr>
        <w:t xml:space="preserve">14 dní před konanou akcí. </w:t>
      </w:r>
    </w:p>
    <w:p w14:paraId="7B962C1E" w14:textId="77777777" w:rsidR="002F44A6" w:rsidRPr="00CF4530" w:rsidRDefault="002F44A6" w:rsidP="002F44A6">
      <w:pPr>
        <w:rPr>
          <w:rFonts w:asciiTheme="majorHAnsi" w:hAnsiTheme="majorHAnsi"/>
          <w:b/>
          <w:bCs/>
        </w:rPr>
      </w:pPr>
    </w:p>
    <w:p w14:paraId="6B1B3015" w14:textId="44059F21" w:rsidR="000753AB" w:rsidRPr="00E84D31" w:rsidRDefault="000753AB" w:rsidP="000753AB">
      <w:pPr>
        <w:jc w:val="both"/>
        <w:rPr>
          <w:rFonts w:asciiTheme="majorHAnsi" w:eastAsia="Calibri" w:hAnsiTheme="majorHAnsi"/>
          <w:b/>
          <w:bCs/>
        </w:rPr>
      </w:pPr>
      <w:r w:rsidRPr="00E84D31">
        <w:rPr>
          <w:rFonts w:asciiTheme="majorHAnsi" w:eastAsia="Calibri" w:hAnsiTheme="majorHAnsi"/>
          <w:b/>
          <w:bCs/>
        </w:rPr>
        <w:t xml:space="preserve">Nájemce má možnost po předešlé dohodě, objednat u pronajímatele pořadatelskou službu (ostrahu z bezpečnostní agentury) v počtu jím zadaným, za podmínek 1 osoba - </w:t>
      </w:r>
      <w:proofErr w:type="gramStart"/>
      <w:r w:rsidRPr="00E84D31">
        <w:rPr>
          <w:rFonts w:asciiTheme="majorHAnsi" w:eastAsia="Calibri" w:hAnsiTheme="majorHAnsi"/>
          <w:b/>
          <w:bCs/>
        </w:rPr>
        <w:t>1.</w:t>
      </w:r>
      <w:r>
        <w:rPr>
          <w:rFonts w:asciiTheme="majorHAnsi" w:eastAsia="Calibri" w:hAnsiTheme="majorHAnsi"/>
          <w:b/>
          <w:bCs/>
        </w:rPr>
        <w:t>8</w:t>
      </w:r>
      <w:r w:rsidRPr="00E84D31">
        <w:rPr>
          <w:rFonts w:asciiTheme="majorHAnsi" w:eastAsia="Calibri" w:hAnsiTheme="majorHAnsi"/>
          <w:b/>
          <w:bCs/>
        </w:rPr>
        <w:t>00,-</w:t>
      </w:r>
      <w:proofErr w:type="gramEnd"/>
      <w:r w:rsidR="00604CD3">
        <w:rPr>
          <w:rFonts w:asciiTheme="majorHAnsi" w:eastAsia="Calibri" w:hAnsiTheme="majorHAnsi"/>
          <w:b/>
          <w:bCs/>
        </w:rPr>
        <w:t xml:space="preserve"> + DPH</w:t>
      </w:r>
      <w:r w:rsidRPr="00E84D31">
        <w:rPr>
          <w:rFonts w:asciiTheme="majorHAnsi" w:eastAsia="Calibri" w:hAnsiTheme="majorHAnsi"/>
          <w:b/>
          <w:bCs/>
        </w:rPr>
        <w:t>/ akce v čase dle domluvy, která bude s nájemcem – pořadatelem akce zodpovídat za bezproblémový průběh celé akce.</w:t>
      </w:r>
    </w:p>
    <w:p w14:paraId="0D107850" w14:textId="77777777" w:rsidR="000753AB" w:rsidRPr="00E84D31" w:rsidRDefault="000753AB" w:rsidP="000753AB">
      <w:pPr>
        <w:jc w:val="both"/>
        <w:rPr>
          <w:rFonts w:asciiTheme="majorHAnsi" w:eastAsia="Calibri" w:hAnsiTheme="majorHAnsi"/>
          <w:b/>
          <w:bCs/>
        </w:rPr>
      </w:pPr>
      <w:r w:rsidRPr="00E84D31">
        <w:rPr>
          <w:rFonts w:asciiTheme="majorHAnsi" w:eastAsia="Calibri" w:hAnsiTheme="majorHAnsi"/>
          <w:b/>
          <w:bCs/>
        </w:rPr>
        <w:t xml:space="preserve">Nájemce si na své náklady zajistí pořadatelskou službu celé akce, včetně uvaděček. </w:t>
      </w:r>
    </w:p>
    <w:p w14:paraId="44964706" w14:textId="77777777" w:rsidR="002F44A6" w:rsidRPr="00CF4530" w:rsidRDefault="002F44A6" w:rsidP="002F44A6">
      <w:pPr>
        <w:jc w:val="both"/>
        <w:rPr>
          <w:rFonts w:asciiTheme="majorHAnsi" w:hAnsiTheme="majorHAnsi"/>
          <w:b/>
          <w:bCs/>
        </w:rPr>
      </w:pPr>
    </w:p>
    <w:p w14:paraId="542F810D" w14:textId="77777777" w:rsidR="002F44A6" w:rsidRPr="00CF4530" w:rsidRDefault="002F44A6" w:rsidP="0031493B">
      <w:pPr>
        <w:jc w:val="both"/>
        <w:rPr>
          <w:rFonts w:asciiTheme="majorHAnsi" w:hAnsiTheme="majorHAnsi"/>
          <w:b/>
        </w:rPr>
      </w:pPr>
      <w:r w:rsidRPr="00CF4530">
        <w:rPr>
          <w:rFonts w:asciiTheme="majorHAnsi" w:hAnsiTheme="majorHAnsi"/>
          <w:b/>
        </w:rPr>
        <w:t>Nájemce se dále zavazuje, že nepřekročí povolenou kapacitu objektu IDEON, a to 1 000 osob k sezení. Při překročení povolené kapacity bude účtována sankce 50 % z ceny pronájmu (viz uvedeno níže – čl. 3 Smlouvy).</w:t>
      </w:r>
    </w:p>
    <w:p w14:paraId="3D76C1B0" w14:textId="77777777" w:rsidR="00CF4530" w:rsidRDefault="00CF4530" w:rsidP="002F44A6">
      <w:pPr>
        <w:pStyle w:val="Nadpis1"/>
        <w:rPr>
          <w:rFonts w:asciiTheme="majorHAnsi" w:hAnsiTheme="majorHAnsi"/>
        </w:rPr>
      </w:pPr>
    </w:p>
    <w:p w14:paraId="0FF16158" w14:textId="77777777" w:rsidR="002F44A6" w:rsidRPr="00CF4530" w:rsidRDefault="002F44A6" w:rsidP="002F44A6">
      <w:pPr>
        <w:pStyle w:val="Nadpis1"/>
        <w:rPr>
          <w:rFonts w:asciiTheme="majorHAnsi" w:hAnsiTheme="majorHAnsi"/>
        </w:rPr>
      </w:pPr>
      <w:r w:rsidRPr="00CF4530">
        <w:rPr>
          <w:rFonts w:asciiTheme="majorHAnsi" w:hAnsiTheme="majorHAnsi"/>
        </w:rPr>
        <w:t>Čl. 3</w:t>
      </w:r>
    </w:p>
    <w:p w14:paraId="3A302FBB" w14:textId="77777777" w:rsidR="002F44A6" w:rsidRPr="00CF4530" w:rsidRDefault="002F44A6" w:rsidP="002F44A6">
      <w:pPr>
        <w:jc w:val="center"/>
        <w:rPr>
          <w:rFonts w:asciiTheme="majorHAnsi" w:hAnsiTheme="majorHAnsi"/>
          <w:b/>
          <w:bCs/>
        </w:rPr>
      </w:pPr>
      <w:r w:rsidRPr="00CF4530">
        <w:rPr>
          <w:rFonts w:asciiTheme="majorHAnsi" w:hAnsiTheme="majorHAnsi"/>
          <w:b/>
          <w:bCs/>
        </w:rPr>
        <w:t>Platební podmínky</w:t>
      </w:r>
    </w:p>
    <w:p w14:paraId="65A3ECB4" w14:textId="77777777" w:rsidR="002F44A6" w:rsidRPr="00CF4530" w:rsidRDefault="002F44A6" w:rsidP="002F44A6">
      <w:pPr>
        <w:jc w:val="center"/>
        <w:rPr>
          <w:rFonts w:asciiTheme="majorHAnsi" w:hAnsiTheme="majorHAnsi"/>
          <w:b/>
          <w:bCs/>
        </w:rPr>
      </w:pPr>
    </w:p>
    <w:p w14:paraId="5CBC9213" w14:textId="20E82B3F" w:rsidR="002F44A6" w:rsidRPr="00F71943" w:rsidRDefault="00270278" w:rsidP="00D628C8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2F44A6" w:rsidRPr="00B45C6C">
        <w:rPr>
          <w:rFonts w:asciiTheme="majorHAnsi" w:hAnsiTheme="majorHAnsi"/>
        </w:rPr>
        <w:t xml:space="preserve">azba za pronájem </w:t>
      </w:r>
      <w:r w:rsidR="00A57AA9">
        <w:rPr>
          <w:rFonts w:asciiTheme="majorHAnsi" w:hAnsiTheme="majorHAnsi"/>
        </w:rPr>
        <w:t>hlavního sálu</w:t>
      </w:r>
      <w:r w:rsidR="00B737A3">
        <w:rPr>
          <w:rFonts w:asciiTheme="majorHAnsi" w:hAnsiTheme="majorHAnsi"/>
        </w:rPr>
        <w:t xml:space="preserve"> a přísálí č.3</w:t>
      </w:r>
      <w:r w:rsidR="00A57AA9">
        <w:rPr>
          <w:rFonts w:asciiTheme="majorHAnsi" w:hAnsiTheme="majorHAnsi"/>
        </w:rPr>
        <w:t xml:space="preserve"> </w:t>
      </w:r>
      <w:r w:rsidR="00D628C8">
        <w:rPr>
          <w:rFonts w:asciiTheme="majorHAnsi" w:hAnsiTheme="majorHAnsi"/>
        </w:rPr>
        <w:t>je</w:t>
      </w:r>
      <w:r w:rsidR="002F44A6" w:rsidRPr="00B45C6C">
        <w:rPr>
          <w:rFonts w:asciiTheme="majorHAnsi" w:hAnsiTheme="majorHAnsi"/>
        </w:rPr>
        <w:t xml:space="preserve"> stanoven</w:t>
      </w:r>
      <w:r w:rsidR="00D628C8">
        <w:rPr>
          <w:rFonts w:asciiTheme="majorHAnsi" w:hAnsiTheme="majorHAnsi"/>
        </w:rPr>
        <w:t>a</w:t>
      </w:r>
      <w:r w:rsidR="002F44A6" w:rsidRPr="00B45C6C">
        <w:rPr>
          <w:rFonts w:asciiTheme="majorHAnsi" w:hAnsiTheme="majorHAnsi"/>
        </w:rPr>
        <w:t xml:space="preserve"> smluvní dohodou</w:t>
      </w:r>
      <w:r w:rsidR="00D628C8">
        <w:rPr>
          <w:rFonts w:asciiTheme="majorHAnsi" w:hAnsiTheme="majorHAnsi"/>
        </w:rPr>
        <w:t xml:space="preserve"> </w:t>
      </w:r>
      <w:r w:rsidR="002F44A6" w:rsidRPr="00D628C8">
        <w:rPr>
          <w:rFonts w:asciiTheme="majorHAnsi" w:hAnsiTheme="majorHAnsi"/>
        </w:rPr>
        <w:t xml:space="preserve">ve výši </w:t>
      </w:r>
      <w:r w:rsidR="00B737A3">
        <w:rPr>
          <w:rFonts w:asciiTheme="majorHAnsi" w:hAnsiTheme="majorHAnsi"/>
          <w:b/>
        </w:rPr>
        <w:t>55.</w:t>
      </w:r>
      <w:proofErr w:type="gramStart"/>
      <w:r w:rsidR="00B737A3">
        <w:rPr>
          <w:rFonts w:asciiTheme="majorHAnsi" w:hAnsiTheme="majorHAnsi"/>
          <w:b/>
        </w:rPr>
        <w:t xml:space="preserve">000 </w:t>
      </w:r>
      <w:r w:rsidR="002F44A6" w:rsidRPr="00D628C8">
        <w:rPr>
          <w:rFonts w:asciiTheme="majorHAnsi" w:hAnsiTheme="majorHAnsi"/>
          <w:b/>
        </w:rPr>
        <w:t>,</w:t>
      </w:r>
      <w:proofErr w:type="gramEnd"/>
      <w:r w:rsidR="002F44A6" w:rsidRPr="00D628C8">
        <w:rPr>
          <w:rFonts w:asciiTheme="majorHAnsi" w:hAnsiTheme="majorHAnsi"/>
          <w:b/>
        </w:rPr>
        <w:t xml:space="preserve">- </w:t>
      </w:r>
      <w:r w:rsidR="00363070" w:rsidRPr="00D628C8">
        <w:rPr>
          <w:rFonts w:asciiTheme="majorHAnsi" w:hAnsiTheme="majorHAnsi"/>
          <w:b/>
        </w:rPr>
        <w:t xml:space="preserve">Kč </w:t>
      </w:r>
      <w:r w:rsidR="002F44A6" w:rsidRPr="00D628C8">
        <w:rPr>
          <w:rFonts w:asciiTheme="majorHAnsi" w:hAnsiTheme="majorHAnsi"/>
          <w:b/>
        </w:rPr>
        <w:t xml:space="preserve">+ DPH / </w:t>
      </w:r>
      <w:r w:rsidRPr="00D628C8">
        <w:rPr>
          <w:rFonts w:asciiTheme="majorHAnsi" w:hAnsiTheme="majorHAnsi"/>
          <w:b/>
        </w:rPr>
        <w:t xml:space="preserve">den </w:t>
      </w:r>
    </w:p>
    <w:p w14:paraId="7209DF35" w14:textId="7521A43C" w:rsidR="00F71943" w:rsidRPr="00F71943" w:rsidRDefault="00B737A3" w:rsidP="00B737A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b)   </w:t>
      </w:r>
      <w:r w:rsidR="00F71943">
        <w:rPr>
          <w:rFonts w:asciiTheme="majorHAnsi" w:hAnsiTheme="majorHAnsi"/>
          <w:bCs/>
        </w:rPr>
        <w:t xml:space="preserve">Sazba za pronájem haly 4 je stanovena ve výši </w:t>
      </w:r>
      <w:r w:rsidR="00F71943" w:rsidRPr="005B3395">
        <w:rPr>
          <w:rFonts w:asciiTheme="majorHAnsi" w:hAnsiTheme="majorHAnsi"/>
          <w:b/>
        </w:rPr>
        <w:t>5 000,- Kč + DPH /</w:t>
      </w:r>
      <w:r w:rsidR="005F332B">
        <w:rPr>
          <w:rFonts w:asciiTheme="majorHAnsi" w:hAnsiTheme="majorHAnsi"/>
          <w:b/>
        </w:rPr>
        <w:t>den</w:t>
      </w:r>
    </w:p>
    <w:p w14:paraId="7FC4E2D8" w14:textId="427D8BCD" w:rsidR="00F71943" w:rsidRPr="00F71943" w:rsidRDefault="00F71943" w:rsidP="00F71943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  <w:bCs/>
        </w:rPr>
        <w:t xml:space="preserve">Sazba za pronájem galerie je stanovena ve výši </w:t>
      </w:r>
      <w:r w:rsidRPr="005B3395">
        <w:rPr>
          <w:rFonts w:asciiTheme="majorHAnsi" w:hAnsiTheme="majorHAnsi"/>
          <w:b/>
        </w:rPr>
        <w:t>5 000,- Kč + DPH / den</w:t>
      </w:r>
    </w:p>
    <w:p w14:paraId="1DB42D55" w14:textId="3E16F93D" w:rsidR="00604CD3" w:rsidRPr="005F332B" w:rsidRDefault="006A4EE5" w:rsidP="00604CD3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604CD3" w:rsidRPr="00604CD3">
        <w:rPr>
          <w:rFonts w:asciiTheme="majorHAnsi" w:hAnsiTheme="majorHAnsi"/>
        </w:rPr>
        <w:t xml:space="preserve">ronájem </w:t>
      </w:r>
      <w:proofErr w:type="gramStart"/>
      <w:r w:rsidR="00604CD3" w:rsidRPr="00604CD3">
        <w:rPr>
          <w:rFonts w:asciiTheme="majorHAnsi" w:hAnsiTheme="majorHAnsi"/>
        </w:rPr>
        <w:t>pódia</w:t>
      </w:r>
      <w:r>
        <w:rPr>
          <w:rFonts w:asciiTheme="majorHAnsi" w:hAnsiTheme="majorHAnsi"/>
        </w:rPr>
        <w:t>( včetně</w:t>
      </w:r>
      <w:proofErr w:type="gramEnd"/>
      <w:r>
        <w:rPr>
          <w:rFonts w:asciiTheme="majorHAnsi" w:hAnsiTheme="majorHAnsi"/>
        </w:rPr>
        <w:t xml:space="preserve"> stavby)</w:t>
      </w:r>
      <w:r w:rsidR="00604CD3" w:rsidRPr="00604CD3">
        <w:rPr>
          <w:rFonts w:asciiTheme="majorHAnsi" w:hAnsiTheme="majorHAnsi"/>
        </w:rPr>
        <w:t xml:space="preserve"> </w:t>
      </w:r>
      <w:r w:rsidR="00604CD3" w:rsidRPr="005B3395">
        <w:rPr>
          <w:rFonts w:asciiTheme="majorHAnsi" w:hAnsiTheme="majorHAnsi"/>
          <w:b/>
          <w:bCs/>
        </w:rPr>
        <w:t>150,- Kč</w:t>
      </w:r>
      <w:r w:rsidR="00F71943" w:rsidRPr="005B3395">
        <w:rPr>
          <w:rFonts w:asciiTheme="majorHAnsi" w:hAnsiTheme="majorHAnsi"/>
          <w:b/>
          <w:bCs/>
        </w:rPr>
        <w:t xml:space="preserve"> + DPH </w:t>
      </w:r>
      <w:r w:rsidR="00604CD3" w:rsidRPr="005B3395">
        <w:rPr>
          <w:rFonts w:asciiTheme="majorHAnsi" w:hAnsiTheme="majorHAnsi"/>
          <w:b/>
          <w:bCs/>
        </w:rPr>
        <w:t>/m²</w:t>
      </w:r>
      <w:r w:rsidR="005F332B">
        <w:rPr>
          <w:rFonts w:asciiTheme="majorHAnsi" w:hAnsiTheme="majorHAnsi"/>
          <w:b/>
          <w:bCs/>
        </w:rPr>
        <w:t xml:space="preserve"> </w:t>
      </w:r>
    </w:p>
    <w:p w14:paraId="44B70775" w14:textId="6F57462D" w:rsidR="002F44A6" w:rsidRPr="00B737A3" w:rsidRDefault="002F44A6" w:rsidP="00B737A3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B737A3">
        <w:rPr>
          <w:rFonts w:asciiTheme="majorHAnsi" w:hAnsiTheme="majorHAnsi"/>
        </w:rPr>
        <w:t>Stavba</w:t>
      </w:r>
      <w:r w:rsidR="00604CD3" w:rsidRPr="00B737A3">
        <w:rPr>
          <w:rFonts w:asciiTheme="majorHAnsi" w:hAnsiTheme="majorHAnsi"/>
        </w:rPr>
        <w:t xml:space="preserve"> a pronájem</w:t>
      </w:r>
      <w:r w:rsidRPr="00B737A3">
        <w:rPr>
          <w:rFonts w:asciiTheme="majorHAnsi" w:hAnsiTheme="majorHAnsi"/>
        </w:rPr>
        <w:t xml:space="preserve"> šaten pro účinkující</w:t>
      </w:r>
      <w:r w:rsidR="00CF4530" w:rsidRPr="00B737A3">
        <w:rPr>
          <w:rFonts w:asciiTheme="majorHAnsi" w:hAnsiTheme="majorHAnsi"/>
        </w:rPr>
        <w:t xml:space="preserve"> </w:t>
      </w:r>
      <w:r w:rsidR="00CF4530" w:rsidRPr="00B737A3">
        <w:rPr>
          <w:rFonts w:asciiTheme="majorHAnsi" w:hAnsiTheme="majorHAnsi"/>
          <w:b/>
          <w:bCs/>
        </w:rPr>
        <w:t>1</w:t>
      </w:r>
      <w:r w:rsidR="00363070" w:rsidRPr="00B737A3">
        <w:rPr>
          <w:rFonts w:asciiTheme="majorHAnsi" w:hAnsiTheme="majorHAnsi"/>
          <w:b/>
          <w:bCs/>
        </w:rPr>
        <w:t>5</w:t>
      </w:r>
      <w:r w:rsidR="00CF4530" w:rsidRPr="00B737A3">
        <w:rPr>
          <w:rFonts w:asciiTheme="majorHAnsi" w:hAnsiTheme="majorHAnsi"/>
          <w:b/>
          <w:bCs/>
        </w:rPr>
        <w:t>0,- Kč</w:t>
      </w:r>
      <w:r w:rsidR="00F71943" w:rsidRPr="00B737A3">
        <w:rPr>
          <w:rFonts w:asciiTheme="majorHAnsi" w:hAnsiTheme="majorHAnsi"/>
          <w:b/>
          <w:bCs/>
        </w:rPr>
        <w:t xml:space="preserve"> + DPH</w:t>
      </w:r>
      <w:r w:rsidR="00130FDF" w:rsidRPr="00B737A3">
        <w:rPr>
          <w:rFonts w:asciiTheme="majorHAnsi" w:hAnsiTheme="majorHAnsi"/>
          <w:b/>
          <w:bCs/>
        </w:rPr>
        <w:t xml:space="preserve"> </w:t>
      </w:r>
      <w:r w:rsidR="00CF4530" w:rsidRPr="00B737A3">
        <w:rPr>
          <w:rFonts w:asciiTheme="majorHAnsi" w:hAnsiTheme="majorHAnsi"/>
          <w:b/>
          <w:bCs/>
        </w:rPr>
        <w:t>/</w:t>
      </w:r>
      <w:r w:rsidR="00130FDF" w:rsidRPr="00B737A3">
        <w:rPr>
          <w:rFonts w:asciiTheme="majorHAnsi" w:hAnsiTheme="majorHAnsi"/>
          <w:b/>
          <w:bCs/>
        </w:rPr>
        <w:t xml:space="preserve"> </w:t>
      </w:r>
      <w:r w:rsidR="00CF4530" w:rsidRPr="00B737A3">
        <w:rPr>
          <w:rFonts w:asciiTheme="majorHAnsi" w:hAnsiTheme="majorHAnsi"/>
          <w:b/>
          <w:bCs/>
        </w:rPr>
        <w:t>m</w:t>
      </w:r>
      <w:r w:rsidR="000753AB" w:rsidRPr="00B737A3">
        <w:rPr>
          <w:rFonts w:asciiTheme="majorHAnsi" w:hAnsiTheme="majorHAnsi"/>
          <w:b/>
          <w:bCs/>
        </w:rPr>
        <w:t>²</w:t>
      </w:r>
      <w:r w:rsidR="00604CD3" w:rsidRPr="00B737A3">
        <w:rPr>
          <w:rFonts w:asciiTheme="majorHAnsi" w:hAnsiTheme="majorHAnsi"/>
        </w:rPr>
        <w:t xml:space="preserve"> </w:t>
      </w:r>
    </w:p>
    <w:p w14:paraId="76C6FD75" w14:textId="1543CD78" w:rsidR="00D628C8" w:rsidRDefault="00D628C8" w:rsidP="00D628C8">
      <w:pPr>
        <w:numPr>
          <w:ilvl w:val="0"/>
          <w:numId w:val="3"/>
        </w:numPr>
        <w:rPr>
          <w:rFonts w:asciiTheme="majorHAnsi" w:hAnsiTheme="majorHAnsi"/>
        </w:rPr>
      </w:pPr>
      <w:r w:rsidRPr="00B45C6C">
        <w:rPr>
          <w:rFonts w:asciiTheme="majorHAnsi" w:hAnsiTheme="majorHAnsi"/>
        </w:rPr>
        <w:lastRenderedPageBreak/>
        <w:t xml:space="preserve">Zábor parkoviště </w:t>
      </w:r>
      <w:r w:rsidRPr="005B3395">
        <w:rPr>
          <w:rFonts w:asciiTheme="majorHAnsi" w:hAnsiTheme="majorHAnsi"/>
          <w:b/>
          <w:bCs/>
        </w:rPr>
        <w:t xml:space="preserve">4 100,- </w:t>
      </w:r>
      <w:proofErr w:type="gramStart"/>
      <w:r w:rsidRPr="005B3395">
        <w:rPr>
          <w:rFonts w:asciiTheme="majorHAnsi" w:hAnsiTheme="majorHAnsi"/>
          <w:b/>
          <w:bCs/>
        </w:rPr>
        <w:t xml:space="preserve">Kč </w:t>
      </w:r>
      <w:r w:rsidR="005B3395" w:rsidRPr="005B3395">
        <w:rPr>
          <w:rFonts w:asciiTheme="majorHAnsi" w:hAnsiTheme="majorHAnsi"/>
          <w:b/>
          <w:bCs/>
        </w:rPr>
        <w:t xml:space="preserve"> +</w:t>
      </w:r>
      <w:proofErr w:type="gramEnd"/>
      <w:r w:rsidR="005B3395" w:rsidRPr="005B3395">
        <w:rPr>
          <w:rFonts w:asciiTheme="majorHAnsi" w:hAnsiTheme="majorHAnsi"/>
          <w:b/>
          <w:bCs/>
        </w:rPr>
        <w:t xml:space="preserve"> DPH / den</w:t>
      </w:r>
      <w:r w:rsidR="005B339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- </w:t>
      </w:r>
      <w:r w:rsidRPr="00CF4530">
        <w:rPr>
          <w:rFonts w:asciiTheme="majorHAnsi" w:hAnsiTheme="majorHAnsi"/>
        </w:rPr>
        <w:t>v případě požadavku</w:t>
      </w:r>
    </w:p>
    <w:p w14:paraId="28C2AF3B" w14:textId="5D53953F" w:rsidR="00D628C8" w:rsidRDefault="00D628C8" w:rsidP="00D628C8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 případě výstavy </w:t>
      </w:r>
      <w:proofErr w:type="spellStart"/>
      <w:r>
        <w:rPr>
          <w:rFonts w:asciiTheme="majorHAnsi" w:hAnsiTheme="majorHAnsi"/>
        </w:rPr>
        <w:t>fundusových</w:t>
      </w:r>
      <w:proofErr w:type="spellEnd"/>
      <w:r>
        <w:rPr>
          <w:rFonts w:asciiTheme="majorHAnsi" w:hAnsiTheme="majorHAnsi"/>
        </w:rPr>
        <w:t xml:space="preserve"> desek – </w:t>
      </w:r>
      <w:r w:rsidRPr="005B3395">
        <w:rPr>
          <w:rFonts w:asciiTheme="majorHAnsi" w:hAnsiTheme="majorHAnsi"/>
          <w:b/>
          <w:bCs/>
        </w:rPr>
        <w:t>395 Kč</w:t>
      </w:r>
      <w:r w:rsidR="00F71943" w:rsidRPr="005B3395">
        <w:rPr>
          <w:rFonts w:asciiTheme="majorHAnsi" w:hAnsiTheme="majorHAnsi"/>
          <w:b/>
          <w:bCs/>
        </w:rPr>
        <w:t xml:space="preserve"> + DPH</w:t>
      </w:r>
      <w:r w:rsidR="00C44155">
        <w:rPr>
          <w:rFonts w:asciiTheme="majorHAnsi" w:hAnsiTheme="majorHAnsi"/>
          <w:b/>
          <w:bCs/>
        </w:rPr>
        <w:t xml:space="preserve"> </w:t>
      </w:r>
      <w:r w:rsidRPr="005B3395">
        <w:rPr>
          <w:rFonts w:asciiTheme="majorHAnsi" w:hAnsiTheme="majorHAnsi"/>
          <w:b/>
          <w:bCs/>
        </w:rPr>
        <w:t>/</w:t>
      </w:r>
      <w:r w:rsidR="00C44155">
        <w:rPr>
          <w:rFonts w:asciiTheme="majorHAnsi" w:hAnsiTheme="majorHAnsi"/>
          <w:b/>
          <w:bCs/>
        </w:rPr>
        <w:t xml:space="preserve"> </w:t>
      </w:r>
      <w:r w:rsidRPr="005B3395">
        <w:rPr>
          <w:rFonts w:asciiTheme="majorHAnsi" w:hAnsiTheme="majorHAnsi"/>
          <w:b/>
          <w:bCs/>
        </w:rPr>
        <w:t>ks</w:t>
      </w:r>
    </w:p>
    <w:p w14:paraId="384C752A" w14:textId="7F85223B" w:rsidR="005B3395" w:rsidRPr="00D628C8" w:rsidRDefault="005B3395" w:rsidP="00D628C8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Pronájem dataprojektoru na hlavním sále </w:t>
      </w:r>
      <w:r w:rsidRPr="005B3395">
        <w:rPr>
          <w:rFonts w:asciiTheme="majorHAnsi" w:hAnsiTheme="majorHAnsi"/>
          <w:b/>
          <w:bCs/>
        </w:rPr>
        <w:t>2 000,- + DPH / den</w:t>
      </w:r>
      <w:r>
        <w:rPr>
          <w:rFonts w:asciiTheme="majorHAnsi" w:hAnsiTheme="majorHAnsi"/>
        </w:rPr>
        <w:t xml:space="preserve"> (v případě požadavku)</w:t>
      </w:r>
    </w:p>
    <w:p w14:paraId="2A956538" w14:textId="595B1D40" w:rsidR="00270278" w:rsidRPr="00604CD3" w:rsidRDefault="00D72BD9" w:rsidP="008F6668">
      <w:pPr>
        <w:numPr>
          <w:ilvl w:val="0"/>
          <w:numId w:val="3"/>
        </w:numPr>
        <w:rPr>
          <w:rFonts w:asciiTheme="majorHAnsi" w:hAnsiTheme="majorHAnsi"/>
        </w:rPr>
      </w:pPr>
      <w:bookmarkStart w:id="0" w:name="_Hlk144472314"/>
      <w:r w:rsidRPr="00604CD3">
        <w:rPr>
          <w:rFonts w:asciiTheme="majorHAnsi" w:hAnsiTheme="majorHAnsi"/>
        </w:rPr>
        <w:t xml:space="preserve">V měsících </w:t>
      </w:r>
      <w:r w:rsidR="00270278" w:rsidRPr="00604CD3">
        <w:rPr>
          <w:rFonts w:asciiTheme="majorHAnsi" w:hAnsiTheme="majorHAnsi"/>
        </w:rPr>
        <w:t>listopad–březen</w:t>
      </w:r>
      <w:r w:rsidRPr="00604CD3">
        <w:rPr>
          <w:rFonts w:asciiTheme="majorHAnsi" w:hAnsiTheme="majorHAnsi"/>
        </w:rPr>
        <w:t xml:space="preserve"> se z důvodu topné sezony a </w:t>
      </w:r>
      <w:r w:rsidR="00270278" w:rsidRPr="00604CD3">
        <w:rPr>
          <w:rFonts w:asciiTheme="majorHAnsi" w:hAnsiTheme="majorHAnsi"/>
        </w:rPr>
        <w:t>zvyšování</w:t>
      </w:r>
      <w:r w:rsidRPr="00604CD3">
        <w:rPr>
          <w:rFonts w:asciiTheme="majorHAnsi" w:hAnsiTheme="majorHAnsi"/>
        </w:rPr>
        <w:t xml:space="preserve"> cen energií </w:t>
      </w:r>
      <w:r w:rsidR="00270278" w:rsidRPr="00604CD3">
        <w:rPr>
          <w:rFonts w:asciiTheme="majorHAnsi" w:hAnsiTheme="majorHAnsi"/>
        </w:rPr>
        <w:t>účtuje poplatek 10</w:t>
      </w:r>
      <w:r w:rsidR="005B3395">
        <w:rPr>
          <w:rFonts w:asciiTheme="majorHAnsi" w:hAnsiTheme="majorHAnsi"/>
        </w:rPr>
        <w:t> </w:t>
      </w:r>
      <w:r w:rsidR="00270278" w:rsidRPr="00604CD3">
        <w:rPr>
          <w:rFonts w:asciiTheme="majorHAnsi" w:hAnsiTheme="majorHAnsi"/>
        </w:rPr>
        <w:t>000</w:t>
      </w:r>
      <w:r w:rsidR="005B3395">
        <w:rPr>
          <w:rFonts w:asciiTheme="majorHAnsi" w:hAnsiTheme="majorHAnsi"/>
        </w:rPr>
        <w:t> </w:t>
      </w:r>
      <w:r w:rsidR="00270278" w:rsidRPr="00604CD3">
        <w:rPr>
          <w:rFonts w:asciiTheme="majorHAnsi" w:hAnsiTheme="majorHAnsi"/>
        </w:rPr>
        <w:t>Kč</w:t>
      </w:r>
      <w:r w:rsidR="00F71943">
        <w:rPr>
          <w:rFonts w:asciiTheme="majorHAnsi" w:hAnsiTheme="majorHAnsi"/>
        </w:rPr>
        <w:t xml:space="preserve"> </w:t>
      </w:r>
      <w:bookmarkStart w:id="1" w:name="_Hlk144472523"/>
      <w:r w:rsidR="00F71943">
        <w:rPr>
          <w:rFonts w:asciiTheme="majorHAnsi" w:hAnsiTheme="majorHAnsi"/>
        </w:rPr>
        <w:t>+ DPH</w:t>
      </w:r>
      <w:r w:rsidR="00270278" w:rsidRPr="00604CD3">
        <w:rPr>
          <w:rFonts w:asciiTheme="majorHAnsi" w:hAnsiTheme="majorHAnsi"/>
        </w:rPr>
        <w:t xml:space="preserve"> za vytápění sálů. </w:t>
      </w:r>
      <w:r w:rsidR="00DB5BA5">
        <w:rPr>
          <w:rFonts w:asciiTheme="majorHAnsi" w:hAnsiTheme="majorHAnsi"/>
          <w:b/>
          <w:bCs/>
        </w:rPr>
        <w:t xml:space="preserve">Jen v případě venkovní </w:t>
      </w:r>
      <w:proofErr w:type="gramStart"/>
      <w:r w:rsidR="00DB5BA5">
        <w:rPr>
          <w:rFonts w:asciiTheme="majorHAnsi" w:hAnsiTheme="majorHAnsi"/>
          <w:b/>
          <w:bCs/>
        </w:rPr>
        <w:t>teploty  -</w:t>
      </w:r>
      <w:proofErr w:type="gramEnd"/>
      <w:r w:rsidR="00DB5BA5">
        <w:rPr>
          <w:rFonts w:asciiTheme="majorHAnsi" w:hAnsiTheme="majorHAnsi"/>
          <w:b/>
          <w:bCs/>
        </w:rPr>
        <w:t xml:space="preserve">5°C a </w:t>
      </w:r>
      <w:bookmarkEnd w:id="1"/>
      <w:r w:rsidR="00DB5BA5">
        <w:rPr>
          <w:rFonts w:asciiTheme="majorHAnsi" w:hAnsiTheme="majorHAnsi"/>
          <w:b/>
          <w:bCs/>
        </w:rPr>
        <w:t>méně</w:t>
      </w:r>
    </w:p>
    <w:bookmarkEnd w:id="0"/>
    <w:p w14:paraId="07FD58CC" w14:textId="1E84AE4D" w:rsidR="00270278" w:rsidRPr="00604CD3" w:rsidRDefault="00270278" w:rsidP="008F6668">
      <w:pPr>
        <w:numPr>
          <w:ilvl w:val="0"/>
          <w:numId w:val="3"/>
        </w:numPr>
        <w:rPr>
          <w:rFonts w:asciiTheme="majorHAnsi" w:hAnsiTheme="majorHAnsi"/>
        </w:rPr>
      </w:pPr>
      <w:r w:rsidRPr="00604CD3">
        <w:rPr>
          <w:rFonts w:asciiTheme="majorHAnsi" w:hAnsiTheme="majorHAnsi"/>
        </w:rPr>
        <w:t>V případě podstoupení cateringu</w:t>
      </w:r>
      <w:r w:rsidR="00604CD3" w:rsidRPr="00604CD3">
        <w:rPr>
          <w:rFonts w:asciiTheme="majorHAnsi" w:hAnsiTheme="majorHAnsi"/>
        </w:rPr>
        <w:t xml:space="preserve"> pro veřejnost</w:t>
      </w:r>
      <w:r w:rsidRPr="00604CD3">
        <w:rPr>
          <w:rFonts w:asciiTheme="majorHAnsi" w:hAnsiTheme="majorHAnsi"/>
        </w:rPr>
        <w:t xml:space="preserve"> - </w:t>
      </w:r>
      <w:r w:rsidRPr="005B3395">
        <w:rPr>
          <w:rFonts w:asciiTheme="majorHAnsi" w:hAnsiTheme="majorHAnsi"/>
          <w:b/>
          <w:bCs/>
        </w:rPr>
        <w:t>20 000 Kč</w:t>
      </w:r>
      <w:r w:rsidR="00604CD3" w:rsidRPr="005B3395">
        <w:rPr>
          <w:rFonts w:asciiTheme="majorHAnsi" w:hAnsiTheme="majorHAnsi"/>
          <w:b/>
          <w:bCs/>
        </w:rPr>
        <w:t xml:space="preserve"> + DPH</w:t>
      </w:r>
      <w:r w:rsidRPr="005B3395">
        <w:rPr>
          <w:rFonts w:asciiTheme="majorHAnsi" w:hAnsiTheme="majorHAnsi"/>
          <w:b/>
          <w:bCs/>
        </w:rPr>
        <w:t>.</w:t>
      </w:r>
    </w:p>
    <w:p w14:paraId="4563D112" w14:textId="002BC79C" w:rsidR="002F44A6" w:rsidRPr="00270278" w:rsidRDefault="002F44A6" w:rsidP="008F6668">
      <w:pPr>
        <w:numPr>
          <w:ilvl w:val="0"/>
          <w:numId w:val="3"/>
        </w:numPr>
        <w:rPr>
          <w:rFonts w:asciiTheme="majorHAnsi" w:hAnsiTheme="majorHAnsi"/>
          <w:bCs/>
        </w:rPr>
      </w:pPr>
      <w:r w:rsidRPr="00270278">
        <w:rPr>
          <w:rFonts w:asciiTheme="majorHAnsi" w:hAnsiTheme="majorHAnsi"/>
        </w:rPr>
        <w:t xml:space="preserve">Částka za pronájem a služby bude uhrazena na účet PVV s. r. o. nejpozději 10 dnů před zahájením akce. Popřípadě je možné celou částku uhradit v hotovosti, nejdéle však 2 dny před dnem konání akce. </w:t>
      </w:r>
    </w:p>
    <w:p w14:paraId="74A4A68C" w14:textId="58E8D93D" w:rsidR="002F44A6" w:rsidRPr="00BD2F98" w:rsidRDefault="002F44A6" w:rsidP="00BD2F98">
      <w:pPr>
        <w:numPr>
          <w:ilvl w:val="0"/>
          <w:numId w:val="3"/>
        </w:numPr>
        <w:jc w:val="both"/>
        <w:rPr>
          <w:rFonts w:asciiTheme="majorHAnsi" w:hAnsiTheme="majorHAnsi"/>
          <w:b/>
          <w:bCs/>
        </w:rPr>
      </w:pPr>
      <w:r w:rsidRPr="00CF4530">
        <w:rPr>
          <w:rFonts w:asciiTheme="majorHAnsi" w:hAnsiTheme="majorHAnsi"/>
          <w:b/>
          <w:bCs/>
        </w:rPr>
        <w:t>Záloha ve výši 10</w:t>
      </w:r>
      <w:r w:rsidR="00130FDF">
        <w:rPr>
          <w:rFonts w:asciiTheme="majorHAnsi" w:hAnsiTheme="majorHAnsi"/>
          <w:b/>
          <w:bCs/>
        </w:rPr>
        <w:t xml:space="preserve"> </w:t>
      </w:r>
      <w:r w:rsidRPr="00CF4530">
        <w:rPr>
          <w:rFonts w:asciiTheme="majorHAnsi" w:hAnsiTheme="majorHAnsi"/>
          <w:b/>
          <w:bCs/>
        </w:rPr>
        <w:t>000,-- Kč bude vyúčtována a splatná při podpisu této smlouvy</w:t>
      </w:r>
      <w:r w:rsidR="00130FDF">
        <w:rPr>
          <w:rFonts w:asciiTheme="majorHAnsi" w:hAnsiTheme="majorHAnsi"/>
          <w:b/>
          <w:bCs/>
        </w:rPr>
        <w:t>,</w:t>
      </w:r>
      <w:r w:rsidRPr="00CF4530">
        <w:rPr>
          <w:rFonts w:asciiTheme="majorHAnsi" w:hAnsiTheme="majorHAnsi"/>
          <w:b/>
          <w:bCs/>
        </w:rPr>
        <w:t xml:space="preserve"> a to v hotovosti, oproti příjmovému dokladu, nebo převodem na účet pronajímatele, nejdéle </w:t>
      </w:r>
      <w:r w:rsidRPr="00BD2F98">
        <w:rPr>
          <w:rFonts w:asciiTheme="majorHAnsi" w:hAnsiTheme="majorHAnsi"/>
          <w:b/>
          <w:bCs/>
        </w:rPr>
        <w:t xml:space="preserve">následující pracovní den po podpisu této smlouvy. Tato částka kryje výdaje pronajímatele a v případě stornování akce propadá na úhradu vzniklých nákladů. </w:t>
      </w:r>
    </w:p>
    <w:p w14:paraId="6B964144" w14:textId="5B01ADAA" w:rsidR="002F44A6" w:rsidRDefault="00D22226" w:rsidP="00D22226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bCs/>
        </w:rPr>
      </w:pPr>
      <w:bookmarkStart w:id="2" w:name="_Hlk144472582"/>
      <w:r>
        <w:rPr>
          <w:rFonts w:asciiTheme="majorHAnsi" w:hAnsiTheme="majorHAnsi"/>
          <w:b/>
          <w:bCs/>
        </w:rPr>
        <w:t xml:space="preserve">Pokud dojde při akci k nadměrnému znečištění, bude účtován poplatek ve výši </w:t>
      </w:r>
      <w:proofErr w:type="gramStart"/>
      <w:r>
        <w:rPr>
          <w:rFonts w:asciiTheme="majorHAnsi" w:hAnsiTheme="majorHAnsi"/>
          <w:b/>
          <w:bCs/>
        </w:rPr>
        <w:t>5.000,-</w:t>
      </w:r>
      <w:proofErr w:type="gramEnd"/>
      <w:r>
        <w:rPr>
          <w:rFonts w:asciiTheme="majorHAnsi" w:hAnsiTheme="majorHAnsi"/>
          <w:b/>
          <w:bCs/>
        </w:rPr>
        <w:t xml:space="preserve"> Kč . Nadměrným znečištěním se rozumí např. odpadky poházené v prostoru, konfety a mastnotou znečištěný koberec</w:t>
      </w:r>
      <w:bookmarkEnd w:id="2"/>
      <w:r>
        <w:rPr>
          <w:rFonts w:asciiTheme="majorHAnsi" w:hAnsiTheme="majorHAnsi"/>
          <w:b/>
          <w:bCs/>
        </w:rPr>
        <w:t>.</w:t>
      </w:r>
    </w:p>
    <w:p w14:paraId="61720980" w14:textId="032F0847" w:rsidR="00C938A8" w:rsidRDefault="004A4CB6" w:rsidP="00C938A8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Pořadatel nesmí provést jakoukoliv změnu </w:t>
      </w:r>
      <w:r w:rsidR="00C938A8">
        <w:rPr>
          <w:rFonts w:asciiTheme="majorHAnsi" w:hAnsiTheme="majorHAnsi"/>
          <w:b/>
          <w:bCs/>
        </w:rPr>
        <w:t>v </w:t>
      </w:r>
      <w:proofErr w:type="spellStart"/>
      <w:r w:rsidR="00C938A8">
        <w:rPr>
          <w:rFonts w:asciiTheme="majorHAnsi" w:hAnsiTheme="majorHAnsi"/>
          <w:b/>
          <w:bCs/>
        </w:rPr>
        <w:t>sitingu</w:t>
      </w:r>
      <w:proofErr w:type="spellEnd"/>
      <w:r w:rsidR="00C938A8">
        <w:rPr>
          <w:rFonts w:asciiTheme="majorHAnsi" w:hAnsiTheme="majorHAnsi"/>
          <w:b/>
          <w:bCs/>
        </w:rPr>
        <w:t xml:space="preserve"> (uspořádání sálu</w:t>
      </w:r>
      <w:proofErr w:type="gramStart"/>
      <w:r w:rsidR="00C938A8">
        <w:rPr>
          <w:rFonts w:asciiTheme="majorHAnsi" w:hAnsiTheme="majorHAnsi"/>
          <w:b/>
          <w:bCs/>
        </w:rPr>
        <w:t>) ,</w:t>
      </w:r>
      <w:proofErr w:type="gramEnd"/>
      <w:r w:rsidR="00C938A8">
        <w:rPr>
          <w:rFonts w:asciiTheme="majorHAnsi" w:hAnsiTheme="majorHAnsi"/>
          <w:b/>
          <w:bCs/>
        </w:rPr>
        <w:t xml:space="preserve"> bez konzultace s pronajímatelem.</w:t>
      </w:r>
    </w:p>
    <w:p w14:paraId="3539E0AB" w14:textId="57834E10" w:rsidR="00D22226" w:rsidRPr="00C938A8" w:rsidRDefault="00C938A8" w:rsidP="00C938A8">
      <w:pPr>
        <w:pStyle w:val="Odstavecseseznamem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Pokud by se tak stalo, pronajímatel si bude nárokovat pokutu ve výši </w:t>
      </w:r>
      <w:proofErr w:type="gramStart"/>
      <w:r>
        <w:rPr>
          <w:rFonts w:asciiTheme="majorHAnsi" w:hAnsiTheme="majorHAnsi"/>
          <w:b/>
          <w:bCs/>
        </w:rPr>
        <w:t>30.000,-</w:t>
      </w:r>
      <w:proofErr w:type="gramEnd"/>
      <w:r>
        <w:rPr>
          <w:rFonts w:asciiTheme="majorHAnsi" w:hAnsiTheme="majorHAnsi"/>
          <w:b/>
          <w:bCs/>
        </w:rPr>
        <w:t xml:space="preserve"> Kč. </w:t>
      </w:r>
    </w:p>
    <w:p w14:paraId="507FE03B" w14:textId="77777777" w:rsidR="00D22226" w:rsidRDefault="00D22226" w:rsidP="00365452">
      <w:pPr>
        <w:pStyle w:val="Nadpis1"/>
        <w:numPr>
          <w:ilvl w:val="0"/>
          <w:numId w:val="0"/>
        </w:numPr>
        <w:rPr>
          <w:rFonts w:asciiTheme="majorHAnsi" w:hAnsiTheme="majorHAnsi"/>
        </w:rPr>
      </w:pPr>
    </w:p>
    <w:p w14:paraId="7E52CA01" w14:textId="086CC9A1" w:rsidR="00365452" w:rsidRDefault="002F44A6" w:rsidP="00365452">
      <w:pPr>
        <w:pStyle w:val="Nadpis1"/>
        <w:numPr>
          <w:ilvl w:val="0"/>
          <w:numId w:val="0"/>
        </w:numPr>
        <w:rPr>
          <w:rFonts w:asciiTheme="majorHAnsi" w:hAnsiTheme="majorHAnsi"/>
        </w:rPr>
      </w:pPr>
      <w:r w:rsidRPr="00CF4530">
        <w:rPr>
          <w:rFonts w:asciiTheme="majorHAnsi" w:hAnsiTheme="majorHAnsi"/>
        </w:rPr>
        <w:t xml:space="preserve">Čl. </w:t>
      </w:r>
      <w:r w:rsidR="00365452">
        <w:rPr>
          <w:rFonts w:asciiTheme="majorHAnsi" w:hAnsiTheme="majorHAnsi"/>
        </w:rPr>
        <w:t>4</w:t>
      </w:r>
    </w:p>
    <w:p w14:paraId="491C95C1" w14:textId="77777777" w:rsidR="002F44A6" w:rsidRPr="00365452" w:rsidRDefault="002F44A6" w:rsidP="00365452">
      <w:pPr>
        <w:pStyle w:val="Nadpis1"/>
        <w:numPr>
          <w:ilvl w:val="0"/>
          <w:numId w:val="0"/>
        </w:numPr>
        <w:rPr>
          <w:rFonts w:asciiTheme="majorHAnsi" w:hAnsiTheme="majorHAnsi"/>
          <w:u w:val="single"/>
        </w:rPr>
      </w:pPr>
      <w:r w:rsidRPr="00365452">
        <w:rPr>
          <w:rFonts w:asciiTheme="majorHAnsi" w:hAnsiTheme="majorHAnsi"/>
          <w:u w:val="single"/>
        </w:rPr>
        <w:t>Způsob platby</w:t>
      </w:r>
    </w:p>
    <w:p w14:paraId="68A9DDA9" w14:textId="77777777" w:rsidR="002F44A6" w:rsidRPr="00CF4530" w:rsidRDefault="002F44A6" w:rsidP="002F44A6">
      <w:pPr>
        <w:rPr>
          <w:rFonts w:asciiTheme="majorHAnsi" w:hAnsiTheme="majorHAnsi"/>
        </w:rPr>
      </w:pPr>
    </w:p>
    <w:p w14:paraId="57A98059" w14:textId="77777777" w:rsidR="002F44A6" w:rsidRPr="00CF4530" w:rsidRDefault="002F44A6" w:rsidP="002F44A6">
      <w:pPr>
        <w:rPr>
          <w:rFonts w:asciiTheme="majorHAnsi" w:hAnsiTheme="majorHAnsi"/>
        </w:rPr>
      </w:pPr>
      <w:r w:rsidRPr="00CF4530">
        <w:rPr>
          <w:rFonts w:asciiTheme="majorHAnsi" w:hAnsiTheme="majorHAnsi"/>
        </w:rPr>
        <w:t>Celková částka, rozsah služeb a způsob doúčtování budou upřesněny nejdéle v den konání akce dodatkem ke smlouvě.</w:t>
      </w:r>
    </w:p>
    <w:p w14:paraId="50128539" w14:textId="77777777" w:rsidR="002F44A6" w:rsidRPr="00CF4530" w:rsidRDefault="002F44A6" w:rsidP="002F44A6">
      <w:pPr>
        <w:rPr>
          <w:rFonts w:asciiTheme="majorHAnsi" w:hAnsiTheme="majorHAnsi"/>
        </w:rPr>
      </w:pPr>
    </w:p>
    <w:p w14:paraId="718DB625" w14:textId="77777777" w:rsidR="002F44A6" w:rsidRPr="00CF4530" w:rsidRDefault="002F44A6" w:rsidP="002F44A6">
      <w:pPr>
        <w:pStyle w:val="Nadpis1"/>
        <w:rPr>
          <w:rFonts w:asciiTheme="majorHAnsi" w:hAnsiTheme="majorHAnsi"/>
        </w:rPr>
      </w:pPr>
      <w:r w:rsidRPr="00CF4530">
        <w:rPr>
          <w:rFonts w:asciiTheme="majorHAnsi" w:hAnsiTheme="majorHAnsi"/>
        </w:rPr>
        <w:t>Čl. 5</w:t>
      </w:r>
    </w:p>
    <w:p w14:paraId="64918C7F" w14:textId="77777777" w:rsidR="002F44A6" w:rsidRPr="00CF4530" w:rsidRDefault="002F44A6" w:rsidP="002F44A6">
      <w:pPr>
        <w:pStyle w:val="Nadpis2"/>
        <w:rPr>
          <w:rFonts w:asciiTheme="majorHAnsi" w:hAnsiTheme="majorHAnsi"/>
        </w:rPr>
      </w:pPr>
      <w:r w:rsidRPr="00CF4530">
        <w:rPr>
          <w:rFonts w:asciiTheme="majorHAnsi" w:hAnsiTheme="majorHAnsi"/>
        </w:rPr>
        <w:t>Ostatní ujednání</w:t>
      </w:r>
    </w:p>
    <w:p w14:paraId="3EC7C312" w14:textId="77777777" w:rsidR="002F44A6" w:rsidRPr="00CF4530" w:rsidRDefault="002F44A6" w:rsidP="002F44A6">
      <w:pPr>
        <w:jc w:val="center"/>
        <w:rPr>
          <w:rFonts w:asciiTheme="majorHAnsi" w:hAnsiTheme="majorHAnsi"/>
          <w:b/>
          <w:bCs/>
          <w:u w:val="single"/>
        </w:rPr>
      </w:pPr>
    </w:p>
    <w:p w14:paraId="109368B4" w14:textId="77777777" w:rsidR="002F44A6" w:rsidRPr="00CF4530" w:rsidRDefault="002F44A6" w:rsidP="002F44A6">
      <w:pPr>
        <w:jc w:val="both"/>
        <w:rPr>
          <w:rFonts w:asciiTheme="majorHAnsi" w:eastAsia="Calibri" w:hAnsiTheme="majorHAnsi"/>
        </w:rPr>
      </w:pPr>
      <w:r w:rsidRPr="00CF4530">
        <w:rPr>
          <w:rFonts w:asciiTheme="majorHAnsi" w:eastAsia="Calibri" w:hAnsiTheme="majorHAnsi"/>
        </w:rPr>
        <w:t xml:space="preserve">Za veškeré znečištění nad rámec běžného použití a škody způsobené v době přípravy, průběhu a likvidace akce a po jejím ukončení odpovídá nájemce. </w:t>
      </w:r>
    </w:p>
    <w:p w14:paraId="022468BB" w14:textId="77777777" w:rsidR="002F44A6" w:rsidRPr="00CF4530" w:rsidRDefault="002F44A6" w:rsidP="002F44A6">
      <w:pPr>
        <w:jc w:val="both"/>
        <w:rPr>
          <w:rFonts w:asciiTheme="majorHAnsi" w:eastAsia="Calibri" w:hAnsiTheme="majorHAnsi"/>
        </w:rPr>
      </w:pPr>
    </w:p>
    <w:p w14:paraId="49D28F45" w14:textId="77777777" w:rsidR="002F44A6" w:rsidRPr="00CF4530" w:rsidRDefault="002F44A6" w:rsidP="002F44A6">
      <w:pPr>
        <w:jc w:val="both"/>
        <w:rPr>
          <w:rFonts w:asciiTheme="majorHAnsi" w:eastAsia="Calibri" w:hAnsiTheme="majorHAnsi"/>
        </w:rPr>
      </w:pPr>
      <w:r w:rsidRPr="00CF4530">
        <w:rPr>
          <w:rFonts w:asciiTheme="majorHAnsi" w:eastAsia="Calibri" w:hAnsiTheme="majorHAnsi"/>
        </w:rPr>
        <w:t xml:space="preserve">Nájemce je povinen oznámit a uhradit příslušná plnění za užití obrazových a zvukových snímků společnosti </w:t>
      </w:r>
      <w:proofErr w:type="spellStart"/>
      <w:r w:rsidRPr="00CF4530">
        <w:rPr>
          <w:rFonts w:asciiTheme="majorHAnsi" w:eastAsia="Calibri" w:hAnsiTheme="majorHAnsi"/>
        </w:rPr>
        <w:t>Intergram</w:t>
      </w:r>
      <w:proofErr w:type="spellEnd"/>
      <w:r w:rsidRPr="00CF4530">
        <w:rPr>
          <w:rFonts w:asciiTheme="majorHAnsi" w:eastAsia="Calibri" w:hAnsiTheme="majorHAnsi"/>
        </w:rPr>
        <w:t xml:space="preserve"> a OSA, v případě že použil zvukové nebo obrazové snímky autorů těmito společnostmi zastupovanými. </w:t>
      </w:r>
    </w:p>
    <w:p w14:paraId="2DCF32E5" w14:textId="77777777" w:rsidR="002F44A6" w:rsidRPr="00CF4530" w:rsidRDefault="002F44A6" w:rsidP="002F44A6">
      <w:pPr>
        <w:jc w:val="both"/>
        <w:rPr>
          <w:rFonts w:asciiTheme="majorHAnsi" w:eastAsia="Calibri" w:hAnsiTheme="majorHAnsi"/>
        </w:rPr>
      </w:pPr>
    </w:p>
    <w:p w14:paraId="00E04A18" w14:textId="77777777" w:rsidR="002F44A6" w:rsidRPr="00CF4530" w:rsidRDefault="002F44A6" w:rsidP="002F44A6">
      <w:pPr>
        <w:jc w:val="both"/>
        <w:rPr>
          <w:rFonts w:asciiTheme="majorHAnsi" w:eastAsia="Calibri" w:hAnsiTheme="majorHAnsi"/>
        </w:rPr>
      </w:pPr>
      <w:r w:rsidRPr="00CF4530">
        <w:rPr>
          <w:rFonts w:asciiTheme="majorHAnsi" w:eastAsia="Calibri" w:hAnsiTheme="majorHAnsi"/>
        </w:rPr>
        <w:t>Obě smluvní strany prohlašují, že si smlouvu přečetli, že jí rozumí a prohlašují, že nebylo jednáno v tísni, ani za jednostranně nevýhodných podmínek.</w:t>
      </w:r>
    </w:p>
    <w:p w14:paraId="37873876" w14:textId="77777777" w:rsidR="002F44A6" w:rsidRPr="00CF4530" w:rsidRDefault="002F44A6" w:rsidP="002F44A6">
      <w:pPr>
        <w:jc w:val="both"/>
        <w:rPr>
          <w:rFonts w:asciiTheme="majorHAnsi" w:eastAsia="Calibri" w:hAnsiTheme="majorHAnsi"/>
        </w:rPr>
      </w:pPr>
      <w:r w:rsidRPr="00CF4530">
        <w:rPr>
          <w:rFonts w:asciiTheme="majorHAnsi" w:eastAsia="Calibri" w:hAnsiTheme="majorHAnsi"/>
        </w:rPr>
        <w:t>Smlouva nabývá platnosti dnem jejího podpisu smluvními stranami.</w:t>
      </w:r>
    </w:p>
    <w:p w14:paraId="598DD41E" w14:textId="77777777" w:rsidR="002F44A6" w:rsidRPr="00CF4530" w:rsidRDefault="002F44A6" w:rsidP="00CF4530">
      <w:pPr>
        <w:jc w:val="both"/>
        <w:rPr>
          <w:rFonts w:asciiTheme="majorHAnsi" w:eastAsia="Calibri" w:hAnsiTheme="majorHAnsi"/>
        </w:rPr>
      </w:pPr>
      <w:r w:rsidRPr="00CF4530">
        <w:rPr>
          <w:rFonts w:asciiTheme="majorHAnsi" w:eastAsia="Calibri" w:hAnsiTheme="majorHAnsi"/>
        </w:rPr>
        <w:t>Smlouva je provedena ve dvou stejnopisech a při podpisu obdrží každá smluvní strana jedno vyhotovení.</w:t>
      </w:r>
    </w:p>
    <w:p w14:paraId="310F729E" w14:textId="77777777" w:rsidR="002F44A6" w:rsidRPr="00CF4530" w:rsidRDefault="002F44A6" w:rsidP="002F44A6">
      <w:pPr>
        <w:rPr>
          <w:rFonts w:asciiTheme="majorHAnsi" w:hAnsiTheme="majorHAnsi"/>
        </w:rPr>
      </w:pPr>
    </w:p>
    <w:p w14:paraId="38ACEA92" w14:textId="77777777" w:rsidR="002F44A6" w:rsidRDefault="002F44A6" w:rsidP="002F44A6">
      <w:pPr>
        <w:rPr>
          <w:rFonts w:asciiTheme="majorHAnsi" w:hAnsiTheme="majorHAnsi"/>
        </w:rPr>
      </w:pPr>
    </w:p>
    <w:p w14:paraId="19C4B7BF" w14:textId="77777777" w:rsidR="002F44A6" w:rsidRPr="00CF4530" w:rsidRDefault="002F44A6" w:rsidP="002F44A6">
      <w:pPr>
        <w:rPr>
          <w:rFonts w:asciiTheme="majorHAnsi" w:hAnsiTheme="majorHAnsi"/>
        </w:rPr>
      </w:pPr>
    </w:p>
    <w:p w14:paraId="6DFE139A" w14:textId="77777777" w:rsidR="00B737A3" w:rsidRDefault="00B737A3" w:rsidP="002F44A6">
      <w:pPr>
        <w:pStyle w:val="Nadpis3"/>
        <w:numPr>
          <w:ilvl w:val="0"/>
          <w:numId w:val="0"/>
        </w:numPr>
        <w:ind w:left="720" w:hanging="720"/>
        <w:rPr>
          <w:rFonts w:asciiTheme="majorHAnsi" w:hAnsiTheme="majorHAnsi"/>
          <w:b w:val="0"/>
        </w:rPr>
      </w:pPr>
    </w:p>
    <w:p w14:paraId="6BEC7DB1" w14:textId="77777777" w:rsidR="00B737A3" w:rsidRDefault="00B737A3" w:rsidP="002F44A6">
      <w:pPr>
        <w:pStyle w:val="Nadpis3"/>
        <w:numPr>
          <w:ilvl w:val="0"/>
          <w:numId w:val="0"/>
        </w:numPr>
        <w:ind w:left="720" w:hanging="720"/>
        <w:rPr>
          <w:rFonts w:asciiTheme="majorHAnsi" w:hAnsiTheme="majorHAnsi"/>
          <w:b w:val="0"/>
        </w:rPr>
      </w:pPr>
    </w:p>
    <w:p w14:paraId="694C53C0" w14:textId="77777777" w:rsidR="00B737A3" w:rsidRDefault="00B737A3" w:rsidP="002F44A6">
      <w:pPr>
        <w:pStyle w:val="Nadpis3"/>
        <w:numPr>
          <w:ilvl w:val="0"/>
          <w:numId w:val="0"/>
        </w:numPr>
        <w:ind w:left="720" w:hanging="720"/>
        <w:rPr>
          <w:rFonts w:asciiTheme="majorHAnsi" w:hAnsiTheme="majorHAnsi"/>
          <w:b w:val="0"/>
        </w:rPr>
      </w:pPr>
    </w:p>
    <w:p w14:paraId="1D6BD9DC" w14:textId="77777777" w:rsidR="00B737A3" w:rsidRDefault="00B737A3" w:rsidP="002F44A6">
      <w:pPr>
        <w:pStyle w:val="Nadpis3"/>
        <w:numPr>
          <w:ilvl w:val="0"/>
          <w:numId w:val="0"/>
        </w:numPr>
        <w:ind w:left="720" w:hanging="720"/>
        <w:rPr>
          <w:rFonts w:asciiTheme="majorHAnsi" w:hAnsiTheme="majorHAnsi"/>
          <w:b w:val="0"/>
        </w:rPr>
      </w:pPr>
    </w:p>
    <w:p w14:paraId="66F6C12D" w14:textId="77777777" w:rsidR="00B737A3" w:rsidRDefault="00B737A3" w:rsidP="002F44A6">
      <w:pPr>
        <w:pStyle w:val="Nadpis3"/>
        <w:numPr>
          <w:ilvl w:val="0"/>
          <w:numId w:val="0"/>
        </w:numPr>
        <w:ind w:left="720" w:hanging="720"/>
        <w:rPr>
          <w:rFonts w:asciiTheme="majorHAnsi" w:hAnsiTheme="majorHAnsi"/>
          <w:b w:val="0"/>
        </w:rPr>
      </w:pPr>
    </w:p>
    <w:p w14:paraId="72B4590A" w14:textId="77777777" w:rsidR="00AB1611" w:rsidRDefault="00AB1611" w:rsidP="002F44A6">
      <w:pPr>
        <w:pStyle w:val="Nadpis3"/>
        <w:numPr>
          <w:ilvl w:val="0"/>
          <w:numId w:val="0"/>
        </w:numPr>
        <w:ind w:left="720" w:hanging="720"/>
        <w:rPr>
          <w:rFonts w:asciiTheme="majorHAnsi" w:hAnsiTheme="majorHAnsi"/>
          <w:b w:val="0"/>
        </w:rPr>
      </w:pPr>
    </w:p>
    <w:p w14:paraId="32D0851C" w14:textId="77777777" w:rsidR="00AB1611" w:rsidRDefault="00AB1611" w:rsidP="002F44A6">
      <w:pPr>
        <w:pStyle w:val="Nadpis3"/>
        <w:numPr>
          <w:ilvl w:val="0"/>
          <w:numId w:val="0"/>
        </w:numPr>
        <w:ind w:left="720" w:hanging="720"/>
        <w:rPr>
          <w:rFonts w:asciiTheme="majorHAnsi" w:hAnsiTheme="majorHAnsi"/>
          <w:b w:val="0"/>
        </w:rPr>
      </w:pPr>
    </w:p>
    <w:p w14:paraId="06F95B6B" w14:textId="77777777" w:rsidR="00AB1611" w:rsidRDefault="00AB1611" w:rsidP="002F44A6">
      <w:pPr>
        <w:pStyle w:val="Nadpis3"/>
        <w:numPr>
          <w:ilvl w:val="0"/>
          <w:numId w:val="0"/>
        </w:numPr>
        <w:ind w:left="720" w:hanging="720"/>
        <w:rPr>
          <w:rFonts w:asciiTheme="majorHAnsi" w:hAnsiTheme="majorHAnsi"/>
          <w:b w:val="0"/>
        </w:rPr>
      </w:pPr>
    </w:p>
    <w:p w14:paraId="2EE2CD15" w14:textId="77777777" w:rsidR="00AB1611" w:rsidRDefault="00AB1611" w:rsidP="002F44A6">
      <w:pPr>
        <w:pStyle w:val="Nadpis3"/>
        <w:numPr>
          <w:ilvl w:val="0"/>
          <w:numId w:val="0"/>
        </w:numPr>
        <w:ind w:left="720" w:hanging="720"/>
        <w:rPr>
          <w:rFonts w:asciiTheme="majorHAnsi" w:hAnsiTheme="majorHAnsi"/>
          <w:b w:val="0"/>
        </w:rPr>
      </w:pPr>
    </w:p>
    <w:p w14:paraId="2AC9ECA9" w14:textId="2734C7D4" w:rsidR="002F44A6" w:rsidRPr="00CF4530" w:rsidRDefault="002F44A6" w:rsidP="002F44A6">
      <w:pPr>
        <w:pStyle w:val="Nadpis3"/>
        <w:numPr>
          <w:ilvl w:val="0"/>
          <w:numId w:val="0"/>
        </w:numPr>
        <w:ind w:left="720" w:hanging="720"/>
        <w:rPr>
          <w:rFonts w:asciiTheme="majorHAnsi" w:hAnsiTheme="majorHAnsi"/>
          <w:b w:val="0"/>
        </w:rPr>
      </w:pPr>
      <w:r w:rsidRPr="00CF4530">
        <w:rPr>
          <w:rFonts w:asciiTheme="majorHAnsi" w:hAnsiTheme="majorHAnsi"/>
          <w:b w:val="0"/>
        </w:rPr>
        <w:t xml:space="preserve">V Pardubicích dne </w:t>
      </w:r>
      <w:r w:rsidR="00CF4530">
        <w:rPr>
          <w:rFonts w:asciiTheme="majorHAnsi" w:hAnsiTheme="majorHAnsi"/>
          <w:b w:val="0"/>
        </w:rPr>
        <w:t>…………….</w:t>
      </w:r>
      <w:r w:rsidRPr="00CF4530">
        <w:rPr>
          <w:rFonts w:asciiTheme="majorHAnsi" w:hAnsiTheme="majorHAnsi"/>
          <w:b w:val="0"/>
        </w:rPr>
        <w:tab/>
      </w:r>
      <w:r w:rsidRPr="00CF4530">
        <w:rPr>
          <w:rFonts w:asciiTheme="majorHAnsi" w:hAnsiTheme="majorHAnsi"/>
          <w:b w:val="0"/>
        </w:rPr>
        <w:tab/>
      </w:r>
      <w:r w:rsidRPr="00CF4530">
        <w:rPr>
          <w:rFonts w:asciiTheme="majorHAnsi" w:hAnsiTheme="majorHAnsi"/>
          <w:b w:val="0"/>
        </w:rPr>
        <w:tab/>
      </w:r>
      <w:r w:rsidRPr="00CF4530">
        <w:rPr>
          <w:rFonts w:asciiTheme="majorHAnsi" w:hAnsiTheme="majorHAnsi"/>
          <w:b w:val="0"/>
        </w:rPr>
        <w:tab/>
      </w:r>
      <w:r w:rsidRPr="00CF4530">
        <w:rPr>
          <w:rFonts w:asciiTheme="majorHAnsi" w:hAnsiTheme="majorHAnsi"/>
          <w:b w:val="0"/>
        </w:rPr>
        <w:tab/>
        <w:t xml:space="preserve">V Pardubicích dne </w:t>
      </w:r>
      <w:r w:rsidR="00CF4530">
        <w:rPr>
          <w:rFonts w:asciiTheme="majorHAnsi" w:hAnsiTheme="majorHAnsi"/>
          <w:b w:val="0"/>
        </w:rPr>
        <w:t>…………….</w:t>
      </w:r>
      <w:r w:rsidR="00CF4530" w:rsidRPr="00CF4530">
        <w:rPr>
          <w:rFonts w:asciiTheme="majorHAnsi" w:hAnsiTheme="majorHAnsi"/>
          <w:b w:val="0"/>
        </w:rPr>
        <w:tab/>
      </w:r>
    </w:p>
    <w:p w14:paraId="1F88D3CE" w14:textId="77777777" w:rsidR="002F44A6" w:rsidRPr="00CF4530" w:rsidRDefault="002F44A6" w:rsidP="002F44A6">
      <w:pPr>
        <w:pStyle w:val="Nadpis3"/>
        <w:numPr>
          <w:ilvl w:val="0"/>
          <w:numId w:val="0"/>
        </w:numPr>
        <w:ind w:left="720" w:hanging="720"/>
        <w:rPr>
          <w:rFonts w:asciiTheme="majorHAnsi" w:hAnsiTheme="majorHAnsi"/>
          <w:b w:val="0"/>
        </w:rPr>
      </w:pPr>
    </w:p>
    <w:p w14:paraId="5F325974" w14:textId="77777777" w:rsidR="002F44A6" w:rsidRPr="00CF4530" w:rsidRDefault="002F44A6" w:rsidP="00CF4530">
      <w:pPr>
        <w:pStyle w:val="Nadpis3"/>
        <w:numPr>
          <w:ilvl w:val="0"/>
          <w:numId w:val="0"/>
        </w:numPr>
        <w:ind w:left="720"/>
        <w:rPr>
          <w:rFonts w:asciiTheme="majorHAnsi" w:hAnsiTheme="majorHAnsi"/>
        </w:rPr>
      </w:pPr>
    </w:p>
    <w:p w14:paraId="47430FC8" w14:textId="77777777" w:rsidR="002F44A6" w:rsidRPr="00470FCA" w:rsidRDefault="002F44A6" w:rsidP="00470FCA">
      <w:pPr>
        <w:pStyle w:val="Nadpis3"/>
        <w:rPr>
          <w:rFonts w:asciiTheme="majorHAnsi" w:hAnsiTheme="majorHAnsi"/>
        </w:rPr>
      </w:pPr>
    </w:p>
    <w:p w14:paraId="72C14126" w14:textId="77777777" w:rsidR="002F44A6" w:rsidRPr="00CF4530" w:rsidRDefault="002F44A6" w:rsidP="002F44A6">
      <w:pPr>
        <w:pStyle w:val="Nadpis3"/>
        <w:rPr>
          <w:rFonts w:asciiTheme="majorHAnsi" w:hAnsiTheme="majorHAnsi"/>
        </w:rPr>
      </w:pPr>
    </w:p>
    <w:p w14:paraId="7AED324E" w14:textId="77777777" w:rsidR="002F44A6" w:rsidRPr="00CF4530" w:rsidRDefault="00CF4530" w:rsidP="002F44A6">
      <w:pPr>
        <w:pStyle w:val="Nadpis3"/>
        <w:numPr>
          <w:ilvl w:val="0"/>
          <w:numId w:val="0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 xml:space="preserve">………………………………………………          </w:t>
      </w:r>
      <w:r w:rsidR="002F44A6" w:rsidRPr="00CF4530">
        <w:rPr>
          <w:rFonts w:asciiTheme="majorHAnsi" w:hAnsiTheme="majorHAnsi"/>
          <w:b w:val="0"/>
        </w:rPr>
        <w:tab/>
      </w:r>
      <w:r w:rsidR="002F44A6" w:rsidRPr="00CF4530">
        <w:rPr>
          <w:rFonts w:asciiTheme="majorHAnsi" w:hAnsiTheme="majorHAnsi"/>
          <w:b w:val="0"/>
        </w:rPr>
        <w:tab/>
      </w:r>
      <w:r w:rsidR="002F44A6" w:rsidRPr="00CF4530">
        <w:rPr>
          <w:rFonts w:asciiTheme="majorHAnsi" w:hAnsiTheme="majorHAnsi"/>
          <w:b w:val="0"/>
        </w:rPr>
        <w:tab/>
      </w:r>
      <w:r w:rsidR="002F44A6" w:rsidRPr="00CF4530"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>………………………………………………</w:t>
      </w:r>
    </w:p>
    <w:p w14:paraId="78AFE2ED" w14:textId="77777777" w:rsidR="002F44A6" w:rsidRPr="00CF4530" w:rsidRDefault="00CF4530" w:rsidP="002F44A6">
      <w:pPr>
        <w:pStyle w:val="Nadpis3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 xml:space="preserve">    </w:t>
      </w:r>
      <w:r w:rsidR="002F44A6" w:rsidRPr="00CF4530">
        <w:rPr>
          <w:rFonts w:asciiTheme="majorHAnsi" w:hAnsiTheme="majorHAnsi"/>
          <w:b w:val="0"/>
        </w:rPr>
        <w:t>nájemce</w:t>
      </w:r>
      <w:r w:rsidR="002F44A6" w:rsidRPr="00CF4530">
        <w:rPr>
          <w:rFonts w:asciiTheme="majorHAnsi" w:hAnsiTheme="majorHAnsi"/>
          <w:b w:val="0"/>
        </w:rPr>
        <w:tab/>
      </w:r>
      <w:r w:rsidR="002F44A6" w:rsidRPr="00CF4530">
        <w:rPr>
          <w:rFonts w:asciiTheme="majorHAnsi" w:hAnsiTheme="majorHAnsi"/>
          <w:b w:val="0"/>
        </w:rPr>
        <w:tab/>
      </w:r>
      <w:r w:rsidR="002F44A6" w:rsidRPr="00CF4530">
        <w:rPr>
          <w:rFonts w:asciiTheme="majorHAnsi" w:hAnsiTheme="majorHAnsi"/>
          <w:b w:val="0"/>
        </w:rPr>
        <w:tab/>
      </w:r>
      <w:r w:rsidR="002F44A6" w:rsidRPr="00CF4530">
        <w:rPr>
          <w:rFonts w:asciiTheme="majorHAnsi" w:hAnsiTheme="majorHAnsi"/>
          <w:b w:val="0"/>
        </w:rPr>
        <w:tab/>
      </w:r>
      <w:r w:rsidR="002F44A6" w:rsidRPr="00CF4530">
        <w:rPr>
          <w:rFonts w:asciiTheme="majorHAnsi" w:hAnsiTheme="majorHAnsi"/>
          <w:b w:val="0"/>
        </w:rPr>
        <w:tab/>
        <w:t xml:space="preserve">                     </w:t>
      </w:r>
      <w:r>
        <w:rPr>
          <w:rFonts w:asciiTheme="majorHAnsi" w:hAnsiTheme="majorHAnsi"/>
          <w:b w:val="0"/>
        </w:rPr>
        <w:t xml:space="preserve">       </w:t>
      </w:r>
      <w:r w:rsidR="002F44A6" w:rsidRPr="00CF4530">
        <w:rPr>
          <w:rFonts w:asciiTheme="majorHAnsi" w:hAnsiTheme="majorHAnsi"/>
          <w:b w:val="0"/>
        </w:rPr>
        <w:t xml:space="preserve"> </w:t>
      </w:r>
      <w:r>
        <w:rPr>
          <w:rFonts w:asciiTheme="majorHAnsi" w:hAnsiTheme="majorHAnsi"/>
          <w:b w:val="0"/>
        </w:rPr>
        <w:t xml:space="preserve"> </w:t>
      </w:r>
      <w:r w:rsidR="002F44A6" w:rsidRPr="00CF4530">
        <w:rPr>
          <w:rFonts w:asciiTheme="majorHAnsi" w:hAnsiTheme="majorHAnsi"/>
          <w:b w:val="0"/>
        </w:rPr>
        <w:t xml:space="preserve">pronajímatel </w:t>
      </w:r>
    </w:p>
    <w:p w14:paraId="0BC2B0C5" w14:textId="77777777" w:rsidR="00493C56" w:rsidRPr="00CF4530" w:rsidRDefault="00493C56" w:rsidP="002F44A6">
      <w:pPr>
        <w:pStyle w:val="Normlnweb"/>
        <w:shd w:val="clear" w:color="auto" w:fill="FFFFFF"/>
        <w:ind w:right="227"/>
        <w:jc w:val="both"/>
        <w:rPr>
          <w:rFonts w:asciiTheme="majorHAnsi" w:hAnsiTheme="majorHAnsi"/>
        </w:rPr>
      </w:pPr>
    </w:p>
    <w:sectPr w:rsidR="00493C56" w:rsidRPr="00CF4530" w:rsidSect="000B4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EFAF" w14:textId="77777777" w:rsidR="000B441B" w:rsidRDefault="000B441B" w:rsidP="00DA4558">
      <w:r>
        <w:separator/>
      </w:r>
    </w:p>
  </w:endnote>
  <w:endnote w:type="continuationSeparator" w:id="0">
    <w:p w14:paraId="31A5C1AA" w14:textId="77777777" w:rsidR="000B441B" w:rsidRDefault="000B441B" w:rsidP="00DA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2B51" w14:textId="77777777" w:rsidR="001E4731" w:rsidRDefault="001E47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9026" w14:textId="77777777" w:rsidR="00DA4558" w:rsidRDefault="00DA4558">
    <w:pPr>
      <w:pStyle w:val="Zpat"/>
    </w:pPr>
    <w:r>
      <w:rPr>
        <w:noProof/>
        <w:lang w:eastAsia="cs-CZ"/>
      </w:rPr>
      <w:drawing>
        <wp:inline distT="0" distB="0" distL="0" distR="0" wp14:anchorId="0EC060A4" wp14:editId="054839F1">
          <wp:extent cx="6506176" cy="75449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 IDE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8533" cy="77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8331" w14:textId="77777777" w:rsidR="001E4731" w:rsidRDefault="001E47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0C40D" w14:textId="77777777" w:rsidR="000B441B" w:rsidRDefault="000B441B" w:rsidP="00DA4558">
      <w:r>
        <w:separator/>
      </w:r>
    </w:p>
  </w:footnote>
  <w:footnote w:type="continuationSeparator" w:id="0">
    <w:p w14:paraId="6CE3D6D0" w14:textId="77777777" w:rsidR="000B441B" w:rsidRDefault="000B441B" w:rsidP="00DA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0532" w14:textId="77777777" w:rsidR="001E4731" w:rsidRDefault="001E47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F4D5" w14:textId="77777777" w:rsidR="00DA4558" w:rsidRDefault="00DA4558" w:rsidP="001E4731">
    <w:pPr>
      <w:pStyle w:val="Zhlav"/>
      <w:spacing w:before="360"/>
    </w:pPr>
    <w:r>
      <w:rPr>
        <w:noProof/>
        <w:lang w:eastAsia="cs-CZ"/>
      </w:rPr>
      <w:drawing>
        <wp:inline distT="0" distB="0" distL="0" distR="0" wp14:anchorId="2BC2C225" wp14:editId="699EDE3B">
          <wp:extent cx="6654457" cy="1386811"/>
          <wp:effectExtent l="0" t="0" r="63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hlavi ide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457" cy="1386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ABF5" w14:textId="77777777" w:rsidR="001E4731" w:rsidRDefault="001E47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7B0D9B"/>
    <w:multiLevelType w:val="hybridMultilevel"/>
    <w:tmpl w:val="2A4C1ADC"/>
    <w:lvl w:ilvl="0" w:tplc="B038F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F57C5"/>
    <w:multiLevelType w:val="hybridMultilevel"/>
    <w:tmpl w:val="DB34F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38F7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8161604">
    <w:abstractNumId w:val="0"/>
  </w:num>
  <w:num w:numId="2" w16cid:durableId="1594168594">
    <w:abstractNumId w:val="1"/>
  </w:num>
  <w:num w:numId="3" w16cid:durableId="470829702">
    <w:abstractNumId w:val="2"/>
  </w:num>
  <w:num w:numId="4" w16cid:durableId="1081875831">
    <w:abstractNumId w:val="3"/>
  </w:num>
  <w:num w:numId="5" w16cid:durableId="149418127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56"/>
    <w:rsid w:val="000753AB"/>
    <w:rsid w:val="000B441B"/>
    <w:rsid w:val="000E0035"/>
    <w:rsid w:val="00130FDF"/>
    <w:rsid w:val="00133F54"/>
    <w:rsid w:val="0015583F"/>
    <w:rsid w:val="00165A81"/>
    <w:rsid w:val="001B77C2"/>
    <w:rsid w:val="001C064B"/>
    <w:rsid w:val="001C6A03"/>
    <w:rsid w:val="001E4731"/>
    <w:rsid w:val="00207BA8"/>
    <w:rsid w:val="002264DC"/>
    <w:rsid w:val="00242E3B"/>
    <w:rsid w:val="00270278"/>
    <w:rsid w:val="00271542"/>
    <w:rsid w:val="00285D2A"/>
    <w:rsid w:val="002A415F"/>
    <w:rsid w:val="002C491A"/>
    <w:rsid w:val="002F44A6"/>
    <w:rsid w:val="0031493B"/>
    <w:rsid w:val="00315297"/>
    <w:rsid w:val="003246FA"/>
    <w:rsid w:val="00352803"/>
    <w:rsid w:val="00363070"/>
    <w:rsid w:val="00365452"/>
    <w:rsid w:val="00376F25"/>
    <w:rsid w:val="003A01F6"/>
    <w:rsid w:val="003A3AA3"/>
    <w:rsid w:val="003D3AEE"/>
    <w:rsid w:val="003E46AF"/>
    <w:rsid w:val="0042383A"/>
    <w:rsid w:val="00470FCA"/>
    <w:rsid w:val="00475B1A"/>
    <w:rsid w:val="00493C56"/>
    <w:rsid w:val="004A4CB6"/>
    <w:rsid w:val="004C2417"/>
    <w:rsid w:val="004C6ECE"/>
    <w:rsid w:val="00555184"/>
    <w:rsid w:val="00557D88"/>
    <w:rsid w:val="00587A6F"/>
    <w:rsid w:val="005B3395"/>
    <w:rsid w:val="005D1459"/>
    <w:rsid w:val="005D61E1"/>
    <w:rsid w:val="005E5242"/>
    <w:rsid w:val="005F1962"/>
    <w:rsid w:val="005F332B"/>
    <w:rsid w:val="00604CD3"/>
    <w:rsid w:val="00607798"/>
    <w:rsid w:val="0061647C"/>
    <w:rsid w:val="00631042"/>
    <w:rsid w:val="006834C6"/>
    <w:rsid w:val="006A4EE5"/>
    <w:rsid w:val="00706903"/>
    <w:rsid w:val="007108AD"/>
    <w:rsid w:val="007141A6"/>
    <w:rsid w:val="007736BE"/>
    <w:rsid w:val="007B660B"/>
    <w:rsid w:val="007D4665"/>
    <w:rsid w:val="007E5204"/>
    <w:rsid w:val="008345C1"/>
    <w:rsid w:val="008930FB"/>
    <w:rsid w:val="008C7C3D"/>
    <w:rsid w:val="008F4984"/>
    <w:rsid w:val="0090126C"/>
    <w:rsid w:val="00946D35"/>
    <w:rsid w:val="009470AA"/>
    <w:rsid w:val="00982722"/>
    <w:rsid w:val="00987ADA"/>
    <w:rsid w:val="00A37F4F"/>
    <w:rsid w:val="00A57AA9"/>
    <w:rsid w:val="00A57DC1"/>
    <w:rsid w:val="00AB1611"/>
    <w:rsid w:val="00B45C6C"/>
    <w:rsid w:val="00B52878"/>
    <w:rsid w:val="00B737A3"/>
    <w:rsid w:val="00B750C5"/>
    <w:rsid w:val="00BA3B0F"/>
    <w:rsid w:val="00BB7BF0"/>
    <w:rsid w:val="00BD2F98"/>
    <w:rsid w:val="00BD5B6E"/>
    <w:rsid w:val="00BF0D6C"/>
    <w:rsid w:val="00C12F10"/>
    <w:rsid w:val="00C41401"/>
    <w:rsid w:val="00C44155"/>
    <w:rsid w:val="00C927E6"/>
    <w:rsid w:val="00C938A8"/>
    <w:rsid w:val="00CC1D31"/>
    <w:rsid w:val="00CD3EB7"/>
    <w:rsid w:val="00CD758B"/>
    <w:rsid w:val="00CE206C"/>
    <w:rsid w:val="00CE531C"/>
    <w:rsid w:val="00CF4530"/>
    <w:rsid w:val="00D22226"/>
    <w:rsid w:val="00D4423E"/>
    <w:rsid w:val="00D53D27"/>
    <w:rsid w:val="00D628C8"/>
    <w:rsid w:val="00D72BD9"/>
    <w:rsid w:val="00D81BBE"/>
    <w:rsid w:val="00DA4558"/>
    <w:rsid w:val="00DB5BA5"/>
    <w:rsid w:val="00DE396C"/>
    <w:rsid w:val="00DF5BC4"/>
    <w:rsid w:val="00E05E2B"/>
    <w:rsid w:val="00E3182B"/>
    <w:rsid w:val="00EC55F5"/>
    <w:rsid w:val="00F71943"/>
    <w:rsid w:val="00F830D9"/>
    <w:rsid w:val="00F86D7F"/>
    <w:rsid w:val="00FA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C950"/>
  <w15:docId w15:val="{96AE26C3-8652-4132-96AD-FA0F84B2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4A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F44A6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2F44A6"/>
    <w:pPr>
      <w:keepNext/>
      <w:numPr>
        <w:ilvl w:val="1"/>
        <w:numId w:val="1"/>
      </w:numPr>
      <w:jc w:val="center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2F44A6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2F44A6"/>
    <w:pPr>
      <w:keepNext/>
      <w:numPr>
        <w:ilvl w:val="3"/>
        <w:numId w:val="1"/>
      </w:numPr>
      <w:jc w:val="center"/>
      <w:outlineLvl w:val="3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45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4558"/>
  </w:style>
  <w:style w:type="paragraph" w:styleId="Zpat">
    <w:name w:val="footer"/>
    <w:basedOn w:val="Normln"/>
    <w:link w:val="ZpatChar"/>
    <w:uiPriority w:val="99"/>
    <w:unhideWhenUsed/>
    <w:rsid w:val="00DA45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4558"/>
  </w:style>
  <w:style w:type="paragraph" w:styleId="Textbubliny">
    <w:name w:val="Balloon Text"/>
    <w:basedOn w:val="Normln"/>
    <w:link w:val="TextbublinyChar"/>
    <w:uiPriority w:val="99"/>
    <w:semiHidden/>
    <w:unhideWhenUsed/>
    <w:rsid w:val="00DA4558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558"/>
    <w:rPr>
      <w:rFonts w:ascii="Times New Roman" w:hAnsi="Times New Roman" w:cs="Times New Roman"/>
      <w:sz w:val="18"/>
      <w:szCs w:val="18"/>
    </w:rPr>
  </w:style>
  <w:style w:type="paragraph" w:styleId="Normlnweb">
    <w:name w:val="Normal (Web)"/>
    <w:basedOn w:val="Normln"/>
    <w:uiPriority w:val="99"/>
    <w:unhideWhenUsed/>
    <w:rsid w:val="00DA4558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2F44A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2F44A6"/>
    <w:rPr>
      <w:rFonts w:ascii="Times New Roman" w:eastAsia="Times New Roman" w:hAnsi="Times New Roman" w:cs="Times New Roman"/>
      <w:b/>
      <w:bCs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2F44A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dpis4Char">
    <w:name w:val="Nadpis 4 Char"/>
    <w:basedOn w:val="Standardnpsmoodstavce"/>
    <w:link w:val="Nadpis4"/>
    <w:rsid w:val="002F44A6"/>
    <w:rPr>
      <w:rFonts w:ascii="Times New Roman" w:eastAsia="Times New Roman" w:hAnsi="Times New Roman" w:cs="Times New Roman"/>
      <w:b/>
      <w:bCs/>
      <w:sz w:val="32"/>
      <w:lang w:eastAsia="ar-SA"/>
    </w:rPr>
  </w:style>
  <w:style w:type="paragraph" w:styleId="Zkladntext">
    <w:name w:val="Body Text"/>
    <w:basedOn w:val="Normln"/>
    <w:link w:val="ZkladntextChar"/>
    <w:rsid w:val="002F44A6"/>
    <w:pPr>
      <w:jc w:val="center"/>
    </w:pPr>
    <w:rPr>
      <w:sz w:val="36"/>
    </w:rPr>
  </w:style>
  <w:style w:type="character" w:customStyle="1" w:styleId="ZkladntextChar">
    <w:name w:val="Základní text Char"/>
    <w:basedOn w:val="Standardnpsmoodstavce"/>
    <w:link w:val="Zkladntext"/>
    <w:rsid w:val="002F44A6"/>
    <w:rPr>
      <w:rFonts w:ascii="Times New Roman" w:eastAsia="Times New Roman" w:hAnsi="Times New Roman" w:cs="Times New Roman"/>
      <w:sz w:val="36"/>
      <w:lang w:eastAsia="ar-SA"/>
    </w:rPr>
  </w:style>
  <w:style w:type="paragraph" w:styleId="Odstavecseseznamem">
    <w:name w:val="List Paragraph"/>
    <w:basedOn w:val="Normln"/>
    <w:uiPriority w:val="34"/>
    <w:qFormat/>
    <w:rsid w:val="003152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64DC"/>
    <w:rPr>
      <w:color w:val="0000FF"/>
      <w:u w:val="single"/>
    </w:rPr>
  </w:style>
  <w:style w:type="character" w:customStyle="1" w:styleId="nowrap">
    <w:name w:val="nowrap"/>
    <w:rsid w:val="003A3AA3"/>
  </w:style>
  <w:style w:type="character" w:styleId="Nevyeenzmnka">
    <w:name w:val="Unresolved Mention"/>
    <w:basedOn w:val="Standardnpsmoodstavce"/>
    <w:uiPriority w:val="99"/>
    <w:semiHidden/>
    <w:unhideWhenUsed/>
    <w:rsid w:val="004A4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ger\Desktop\NOV&#221;%20VIZU&#193;L%20IDEON%20DOC\halvickovy%20papir%20smlou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halvickovy papir smlouva</Template>
  <TotalTime>26</TotalTime>
  <Pages>4</Pages>
  <Words>777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</dc:creator>
  <cp:lastModifiedBy>Gabriela Gregorová</cp:lastModifiedBy>
  <cp:revision>7</cp:revision>
  <cp:lastPrinted>2022-09-09T13:27:00Z</cp:lastPrinted>
  <dcterms:created xsi:type="dcterms:W3CDTF">2024-02-25T17:27:00Z</dcterms:created>
  <dcterms:modified xsi:type="dcterms:W3CDTF">2024-04-25T12:22:00Z</dcterms:modified>
</cp:coreProperties>
</file>