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5573B" w14:textId="77777777" w:rsidR="007A5626" w:rsidRDefault="007A5626">
      <w:pPr>
        <w:spacing w:before="73"/>
        <w:ind w:left="2487" w:right="2486"/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>Dodatek č. 1</w:t>
      </w:r>
    </w:p>
    <w:p w14:paraId="12244237" w14:textId="4FB880B3" w:rsidR="005C767D" w:rsidRPr="007A5626" w:rsidRDefault="007A5626" w:rsidP="007A5626">
      <w:pPr>
        <w:spacing w:before="73"/>
        <w:ind w:right="86"/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 xml:space="preserve">ke </w:t>
      </w:r>
      <w:r w:rsidR="003867AC" w:rsidRPr="007A5626">
        <w:rPr>
          <w:b/>
          <w:sz w:val="28"/>
          <w:lang w:val="cs-CZ"/>
        </w:rPr>
        <w:t>Smlouv</w:t>
      </w:r>
      <w:r>
        <w:rPr>
          <w:b/>
          <w:sz w:val="28"/>
          <w:lang w:val="cs-CZ"/>
        </w:rPr>
        <w:t>ě</w:t>
      </w:r>
      <w:r w:rsidR="003867AC" w:rsidRPr="007A5626">
        <w:rPr>
          <w:b/>
          <w:sz w:val="28"/>
          <w:lang w:val="cs-CZ"/>
        </w:rPr>
        <w:t xml:space="preserve"> o účasti na řešení </w:t>
      </w:r>
      <w:r>
        <w:rPr>
          <w:b/>
          <w:sz w:val="28"/>
          <w:lang w:val="cs-CZ"/>
        </w:rPr>
        <w:t>p</w:t>
      </w:r>
      <w:r w:rsidR="003867AC" w:rsidRPr="007A5626">
        <w:rPr>
          <w:b/>
          <w:sz w:val="28"/>
          <w:lang w:val="cs-CZ"/>
        </w:rPr>
        <w:t>rojektu</w:t>
      </w:r>
    </w:p>
    <w:p w14:paraId="140CFC2B" w14:textId="77777777" w:rsidR="005C767D" w:rsidRPr="007A5626" w:rsidRDefault="005C767D">
      <w:pPr>
        <w:pStyle w:val="Zkladntext"/>
        <w:spacing w:before="0"/>
        <w:ind w:left="0"/>
        <w:jc w:val="left"/>
        <w:rPr>
          <w:b/>
          <w:sz w:val="30"/>
          <w:lang w:val="cs-CZ"/>
        </w:rPr>
      </w:pPr>
    </w:p>
    <w:p w14:paraId="18D83782" w14:textId="77777777" w:rsidR="005C767D" w:rsidRPr="007A5626" w:rsidRDefault="003867AC">
      <w:pPr>
        <w:pStyle w:val="Zkladntext"/>
        <w:spacing w:before="212"/>
        <w:ind w:left="115"/>
        <w:jc w:val="left"/>
        <w:rPr>
          <w:b/>
          <w:bCs/>
          <w:lang w:val="cs-CZ"/>
        </w:rPr>
      </w:pPr>
      <w:r w:rsidRPr="007A5626">
        <w:rPr>
          <w:b/>
          <w:bCs/>
          <w:lang w:val="cs-CZ"/>
        </w:rPr>
        <w:t>Protetika Plzeň s.r.o.</w:t>
      </w:r>
    </w:p>
    <w:p w14:paraId="1A379882" w14:textId="3CF2888B" w:rsidR="002C17BC" w:rsidRDefault="003867AC" w:rsidP="002C17BC">
      <w:pPr>
        <w:pStyle w:val="Zkladntext"/>
        <w:spacing w:before="0"/>
        <w:ind w:left="115" w:right="4764"/>
        <w:jc w:val="left"/>
        <w:rPr>
          <w:lang w:val="cs-CZ"/>
        </w:rPr>
      </w:pPr>
      <w:r w:rsidRPr="007A5626">
        <w:rPr>
          <w:lang w:val="cs-CZ"/>
        </w:rPr>
        <w:t xml:space="preserve">se sídlem Bolevecká </w:t>
      </w:r>
      <w:r w:rsidR="002C17BC">
        <w:rPr>
          <w:lang w:val="cs-CZ"/>
        </w:rPr>
        <w:t>1578/</w:t>
      </w:r>
      <w:r w:rsidRPr="007A5626">
        <w:rPr>
          <w:lang w:val="cs-CZ"/>
        </w:rPr>
        <w:t>38</w:t>
      </w:r>
      <w:r w:rsidR="002C17BC">
        <w:rPr>
          <w:lang w:val="cs-CZ"/>
        </w:rPr>
        <w:t>, 301 00 P</w:t>
      </w:r>
      <w:r w:rsidR="002C17BC" w:rsidRPr="007A5626">
        <w:rPr>
          <w:lang w:val="cs-CZ"/>
        </w:rPr>
        <w:t>lz</w:t>
      </w:r>
      <w:r w:rsidR="002C17BC">
        <w:rPr>
          <w:lang w:val="cs-CZ"/>
        </w:rPr>
        <w:t>eň</w:t>
      </w:r>
      <w:r w:rsidR="002C17BC" w:rsidRPr="007A5626">
        <w:rPr>
          <w:lang w:val="cs-CZ"/>
        </w:rPr>
        <w:t xml:space="preserve"> </w:t>
      </w:r>
    </w:p>
    <w:p w14:paraId="39D62475" w14:textId="716DBEA4" w:rsidR="005C767D" w:rsidRPr="007A5626" w:rsidRDefault="003867AC">
      <w:pPr>
        <w:pStyle w:val="Zkladntext"/>
        <w:spacing w:before="0"/>
        <w:ind w:left="115" w:right="5052"/>
        <w:jc w:val="left"/>
        <w:rPr>
          <w:lang w:val="cs-CZ"/>
        </w:rPr>
      </w:pPr>
      <w:r w:rsidRPr="007A5626">
        <w:rPr>
          <w:lang w:val="cs-CZ"/>
        </w:rPr>
        <w:t>zastoupená Tomášem Sýkorou, jednatelem</w:t>
      </w:r>
    </w:p>
    <w:p w14:paraId="6741791D" w14:textId="77777777" w:rsidR="005C767D" w:rsidRPr="007A5626" w:rsidRDefault="003867AC">
      <w:pPr>
        <w:pStyle w:val="Zkladntext"/>
        <w:spacing w:before="0"/>
        <w:ind w:left="115" w:right="2173"/>
        <w:jc w:val="left"/>
        <w:rPr>
          <w:lang w:val="cs-CZ"/>
        </w:rPr>
      </w:pPr>
      <w:r w:rsidRPr="007A5626">
        <w:rPr>
          <w:lang w:val="cs-CZ"/>
        </w:rPr>
        <w:t>zapsaná u Krajského soudu v Plzni, spisová značka oddíl C, vložka 3773 IČO: 48363405</w:t>
      </w:r>
    </w:p>
    <w:p w14:paraId="55D03ADB" w14:textId="77777777" w:rsidR="005C767D" w:rsidRPr="007A5626" w:rsidRDefault="003867AC">
      <w:pPr>
        <w:pStyle w:val="Zkladntext"/>
        <w:spacing w:before="0" w:line="480" w:lineRule="auto"/>
        <w:ind w:left="115" w:right="7139"/>
        <w:jc w:val="left"/>
        <w:rPr>
          <w:lang w:val="cs-CZ"/>
        </w:rPr>
      </w:pPr>
      <w:r w:rsidRPr="007A5626">
        <w:rPr>
          <w:lang w:val="cs-CZ"/>
        </w:rPr>
        <w:t>(dále jen „příjemce“) a</w:t>
      </w:r>
    </w:p>
    <w:p w14:paraId="306EBDEC" w14:textId="77777777" w:rsidR="005C767D" w:rsidRPr="007A5626" w:rsidRDefault="003867AC">
      <w:pPr>
        <w:pStyle w:val="Nadpis1"/>
        <w:spacing w:before="5" w:line="274" w:lineRule="exact"/>
        <w:ind w:left="115"/>
        <w:jc w:val="left"/>
        <w:rPr>
          <w:lang w:val="cs-CZ"/>
        </w:rPr>
      </w:pPr>
      <w:r w:rsidRPr="007A5626">
        <w:rPr>
          <w:lang w:val="cs-CZ"/>
        </w:rPr>
        <w:t>Západočeská univerzita v Plzni</w:t>
      </w:r>
    </w:p>
    <w:p w14:paraId="2378E2D3" w14:textId="77777777" w:rsidR="005C767D" w:rsidRPr="007A5626" w:rsidRDefault="003867AC">
      <w:pPr>
        <w:pStyle w:val="Zkladntext"/>
        <w:spacing w:before="0" w:line="274" w:lineRule="exact"/>
        <w:ind w:left="115"/>
        <w:jc w:val="left"/>
        <w:rPr>
          <w:lang w:val="cs-CZ"/>
        </w:rPr>
      </w:pPr>
      <w:r w:rsidRPr="007A5626">
        <w:rPr>
          <w:lang w:val="cs-CZ"/>
        </w:rPr>
        <w:t>se sídlem Univerzitní 2732/8, 301 00 Plzeň</w:t>
      </w:r>
    </w:p>
    <w:p w14:paraId="550524C2" w14:textId="4800E516" w:rsidR="007A5626" w:rsidRDefault="003867AC">
      <w:pPr>
        <w:pStyle w:val="Zkladntext"/>
        <w:spacing w:before="0"/>
        <w:ind w:left="115" w:right="1260"/>
        <w:jc w:val="left"/>
        <w:rPr>
          <w:lang w:val="cs-CZ"/>
        </w:rPr>
      </w:pPr>
      <w:r w:rsidRPr="007A5626">
        <w:rPr>
          <w:lang w:val="cs-CZ"/>
        </w:rPr>
        <w:t xml:space="preserve">zastoupená doc. Ing. </w:t>
      </w:r>
      <w:r w:rsidR="007A5626">
        <w:rPr>
          <w:lang w:val="cs-CZ"/>
        </w:rPr>
        <w:t>Jiřím Hammerbauerem</w:t>
      </w:r>
      <w:r w:rsidRPr="007A5626">
        <w:rPr>
          <w:lang w:val="cs-CZ"/>
        </w:rPr>
        <w:t xml:space="preserve">, Ph.D., prorektorem pro </w:t>
      </w:r>
      <w:r w:rsidR="007A5626">
        <w:rPr>
          <w:lang w:val="cs-CZ"/>
        </w:rPr>
        <w:t>tvůrčí činnost a doktorské studium</w:t>
      </w:r>
    </w:p>
    <w:p w14:paraId="602513E1" w14:textId="77777777" w:rsidR="007A5626" w:rsidRDefault="003867AC">
      <w:pPr>
        <w:pStyle w:val="Zkladntext"/>
        <w:spacing w:before="0"/>
        <w:ind w:left="115" w:right="1260"/>
        <w:jc w:val="left"/>
        <w:rPr>
          <w:lang w:val="cs-CZ"/>
        </w:rPr>
      </w:pPr>
      <w:r w:rsidRPr="007A5626">
        <w:rPr>
          <w:lang w:val="cs-CZ"/>
        </w:rPr>
        <w:t>IČO: 49777513</w:t>
      </w:r>
    </w:p>
    <w:p w14:paraId="6FA27531" w14:textId="0978901C" w:rsidR="005C767D" w:rsidRPr="007A5626" w:rsidRDefault="003867AC">
      <w:pPr>
        <w:pStyle w:val="Zkladntext"/>
        <w:spacing w:before="0"/>
        <w:ind w:left="115" w:right="1260"/>
        <w:jc w:val="left"/>
        <w:rPr>
          <w:lang w:val="cs-CZ"/>
        </w:rPr>
      </w:pPr>
      <w:r w:rsidRPr="007A5626">
        <w:rPr>
          <w:lang w:val="cs-CZ"/>
        </w:rPr>
        <w:t>veřejná vysoká škola dle zákona č. 111/1998 Sb., v platném znění</w:t>
      </w:r>
    </w:p>
    <w:p w14:paraId="4676D003" w14:textId="77777777" w:rsidR="005C767D" w:rsidRPr="007A5626" w:rsidRDefault="003867AC">
      <w:pPr>
        <w:pStyle w:val="Zkladntext"/>
        <w:spacing w:before="0"/>
        <w:ind w:left="115" w:right="447" w:hanging="1"/>
        <w:jc w:val="left"/>
        <w:rPr>
          <w:lang w:val="cs-CZ"/>
        </w:rPr>
      </w:pPr>
      <w:r w:rsidRPr="007A5626">
        <w:rPr>
          <w:lang w:val="cs-CZ"/>
        </w:rPr>
        <w:t>bankovní spojení: Komerční banka a.s., pobočka Plzeň – město, č. účtu: 4811530257/0100 (dále jen „další účastník projektu“)</w:t>
      </w:r>
    </w:p>
    <w:p w14:paraId="5716DCA1" w14:textId="713D2ED4" w:rsidR="005C767D" w:rsidRDefault="005C767D">
      <w:pPr>
        <w:pStyle w:val="Zkladntext"/>
        <w:spacing w:before="0"/>
        <w:ind w:left="0"/>
        <w:jc w:val="left"/>
        <w:rPr>
          <w:sz w:val="26"/>
          <w:lang w:val="cs-CZ"/>
        </w:rPr>
      </w:pPr>
    </w:p>
    <w:p w14:paraId="533A5EBF" w14:textId="5EBCC088" w:rsidR="007A5626" w:rsidRDefault="007A5626" w:rsidP="007A5626">
      <w:pPr>
        <w:pStyle w:val="Zkladntext"/>
        <w:spacing w:before="0"/>
        <w:ind w:left="0"/>
        <w:jc w:val="center"/>
        <w:rPr>
          <w:sz w:val="26"/>
          <w:lang w:val="cs-CZ"/>
        </w:rPr>
      </w:pPr>
      <w:r>
        <w:rPr>
          <w:sz w:val="26"/>
          <w:lang w:val="cs-CZ"/>
        </w:rPr>
        <w:t>I.</w:t>
      </w:r>
    </w:p>
    <w:p w14:paraId="0A331AE8" w14:textId="639E4D02" w:rsidR="007A5626" w:rsidRPr="007A5626" w:rsidRDefault="007A5626" w:rsidP="007A5626">
      <w:pPr>
        <w:pStyle w:val="Zkladntext"/>
        <w:spacing w:before="0"/>
        <w:ind w:left="0"/>
        <w:jc w:val="center"/>
        <w:rPr>
          <w:sz w:val="26"/>
          <w:lang w:val="cs-CZ"/>
        </w:rPr>
      </w:pPr>
      <w:r>
        <w:rPr>
          <w:sz w:val="26"/>
          <w:lang w:val="cs-CZ"/>
        </w:rPr>
        <w:t>Předmět dodatku</w:t>
      </w:r>
    </w:p>
    <w:p w14:paraId="7CBE0FB5" w14:textId="77777777" w:rsidR="007A5626" w:rsidRDefault="007A5626" w:rsidP="007A5626">
      <w:pPr>
        <w:pStyle w:val="Zkladntext"/>
        <w:spacing w:before="0"/>
        <w:ind w:left="115" w:right="110"/>
        <w:rPr>
          <w:lang w:val="cs-CZ"/>
        </w:rPr>
      </w:pPr>
    </w:p>
    <w:p w14:paraId="0AC41B24" w14:textId="55E76854" w:rsidR="008F5180" w:rsidRPr="008F5180" w:rsidRDefault="008F5180" w:rsidP="009B3DCC">
      <w:pPr>
        <w:pStyle w:val="Zkladntext"/>
        <w:numPr>
          <w:ilvl w:val="0"/>
          <w:numId w:val="11"/>
        </w:numPr>
        <w:spacing w:before="0" w:after="120"/>
        <w:ind w:left="426" w:right="108" w:hanging="311"/>
        <w:rPr>
          <w:lang w:val="cs-CZ"/>
        </w:rPr>
      </w:pPr>
      <w:r w:rsidRPr="008F5180">
        <w:rPr>
          <w:lang w:val="cs-CZ"/>
        </w:rPr>
        <w:t xml:space="preserve">Smluvní strany uzavřely dne </w:t>
      </w:r>
      <w:r w:rsidR="002C17BC">
        <w:rPr>
          <w:lang w:val="cs-CZ"/>
        </w:rPr>
        <w:t>13. 12. 2022 S</w:t>
      </w:r>
      <w:r w:rsidRPr="008F5180">
        <w:rPr>
          <w:lang w:val="cs-CZ"/>
        </w:rPr>
        <w:t>mlouvu o účasti na řešení projektu s názvem "Výzkum analytické výpočetní metody přesné registrace statických a dynamických mezičelistních vztahů a vývoj aditivní výroby prototypu registračních prostředků pro úplnou digitalizaci výroby totální snímatelné zubní náhrady 3D tiskem" (dále jen „Projekt“) v rámci Operačního programu Technologie a aplikace pro konkurenceschopnost</w:t>
      </w:r>
      <w:r w:rsidR="002C17BC">
        <w:rPr>
          <w:lang w:val="cs-CZ"/>
        </w:rPr>
        <w:t>,</w:t>
      </w:r>
      <w:r w:rsidRPr="008F5180">
        <w:rPr>
          <w:lang w:val="cs-CZ"/>
        </w:rPr>
        <w:t xml:space="preserve"> programu podpory Aplikace - I. výzva.</w:t>
      </w:r>
    </w:p>
    <w:p w14:paraId="7C6B7C7D" w14:textId="5F46C9E7" w:rsidR="008F5180" w:rsidRDefault="008F5180" w:rsidP="009B3DCC">
      <w:pPr>
        <w:pStyle w:val="Zkladntext"/>
        <w:numPr>
          <w:ilvl w:val="0"/>
          <w:numId w:val="11"/>
        </w:numPr>
        <w:spacing w:before="0" w:after="120"/>
        <w:ind w:right="108"/>
        <w:rPr>
          <w:lang w:val="cs-CZ"/>
        </w:rPr>
      </w:pPr>
      <w:r>
        <w:rPr>
          <w:lang w:val="cs-CZ"/>
        </w:rPr>
        <w:t xml:space="preserve">Vzhledem k tomu, že ze strany poskytovatele dotace došlo ke krácení rozpočtu, upravily smluvní strany rozpočet Projektu tak, jak je uvedeno v příloze č. 1 tohoto dodatku a příloha č. 1 tohoto dodatku zcela nahrazuje dosavadní přílohu č. 1 Smlouvy o účasti na řešení projektu. </w:t>
      </w:r>
    </w:p>
    <w:p w14:paraId="1E16D325" w14:textId="7E33F3F9" w:rsidR="005C767D" w:rsidRPr="009B3DCC" w:rsidRDefault="008F5180" w:rsidP="009B3DCC">
      <w:pPr>
        <w:pStyle w:val="Zkladntext"/>
        <w:numPr>
          <w:ilvl w:val="0"/>
          <w:numId w:val="11"/>
        </w:numPr>
        <w:spacing w:before="0" w:after="120"/>
        <w:ind w:right="108"/>
        <w:rPr>
          <w:sz w:val="26"/>
          <w:lang w:val="cs-CZ"/>
        </w:rPr>
      </w:pPr>
      <w:r w:rsidRPr="00F45428">
        <w:rPr>
          <w:lang w:val="cs-CZ"/>
        </w:rPr>
        <w:t>Smluvní strany se dále dohodly, že další účastník projektu bude čerpat dotaci ve výši 85 % způsobilých výdajů dalšího účastníka projektu (tj. míra podpory bude 85 % způsobilých výdajů dalšího účastníka projektu</w:t>
      </w:r>
      <w:r w:rsidR="00F45428" w:rsidRPr="00F45428">
        <w:rPr>
          <w:lang w:val="cs-CZ"/>
        </w:rPr>
        <w:t>), a příjemce se zavazuje vyplatit dalšímu účastníkovi část dotace odpovídající 85 % způsobilých výdajů dalšího účastníka.</w:t>
      </w:r>
      <w:r w:rsidRPr="00F45428">
        <w:rPr>
          <w:lang w:val="cs-CZ"/>
        </w:rPr>
        <w:t xml:space="preserve"> </w:t>
      </w:r>
    </w:p>
    <w:p w14:paraId="2A23A419" w14:textId="0497650C" w:rsidR="009B3DCC" w:rsidRPr="009B3DCC" w:rsidRDefault="009B3DCC" w:rsidP="009B3DCC">
      <w:pPr>
        <w:pStyle w:val="Zkladntext"/>
        <w:numPr>
          <w:ilvl w:val="0"/>
          <w:numId w:val="11"/>
        </w:numPr>
        <w:spacing w:before="0" w:after="120"/>
        <w:ind w:right="108"/>
        <w:rPr>
          <w:lang w:val="cs-CZ"/>
        </w:rPr>
      </w:pPr>
      <w:r w:rsidRPr="009B3DCC">
        <w:rPr>
          <w:lang w:val="cs-CZ"/>
        </w:rPr>
        <w:t>Ostatní ujednání smlouvy zůstávají v platnosti v plném rozsahu.</w:t>
      </w:r>
    </w:p>
    <w:p w14:paraId="4FFFA754" w14:textId="77777777" w:rsidR="009B3DCC" w:rsidRPr="009B3DCC" w:rsidRDefault="009B3DCC" w:rsidP="009B3DCC">
      <w:pPr>
        <w:pStyle w:val="Odstavecseseznamem"/>
        <w:rPr>
          <w:sz w:val="24"/>
          <w:szCs w:val="24"/>
          <w:lang w:val="cs-CZ"/>
        </w:rPr>
      </w:pPr>
    </w:p>
    <w:p w14:paraId="3F0C254C" w14:textId="29721388" w:rsidR="009B3DCC" w:rsidRPr="009B3DCC" w:rsidRDefault="009B3DCC" w:rsidP="009B3DCC">
      <w:pPr>
        <w:pStyle w:val="Zkladntext"/>
        <w:spacing w:before="0"/>
        <w:ind w:left="475" w:right="110"/>
        <w:jc w:val="center"/>
        <w:rPr>
          <w:lang w:val="cs-CZ"/>
        </w:rPr>
      </w:pPr>
      <w:r w:rsidRPr="009B3DCC">
        <w:rPr>
          <w:lang w:val="cs-CZ"/>
        </w:rPr>
        <w:t>II.</w:t>
      </w:r>
    </w:p>
    <w:p w14:paraId="1864155C" w14:textId="18120450" w:rsidR="009B3DCC" w:rsidRPr="009B3DCC" w:rsidRDefault="009B3DCC" w:rsidP="009B3DCC">
      <w:pPr>
        <w:pStyle w:val="Zkladntext"/>
        <w:spacing w:before="0"/>
        <w:ind w:left="475" w:right="110"/>
        <w:jc w:val="center"/>
        <w:rPr>
          <w:lang w:val="cs-CZ"/>
        </w:rPr>
      </w:pPr>
      <w:r w:rsidRPr="009B3DCC">
        <w:rPr>
          <w:lang w:val="cs-CZ"/>
        </w:rPr>
        <w:t>Závěrečná ustanovení</w:t>
      </w:r>
    </w:p>
    <w:p w14:paraId="3695D243" w14:textId="77777777" w:rsidR="009B3DCC" w:rsidRPr="009B3DCC" w:rsidRDefault="009B3DCC" w:rsidP="009B3DCC">
      <w:pPr>
        <w:pStyle w:val="Odstavecseseznamem"/>
        <w:numPr>
          <w:ilvl w:val="0"/>
          <w:numId w:val="12"/>
        </w:numPr>
        <w:ind w:left="426" w:hanging="284"/>
        <w:rPr>
          <w:bCs/>
          <w:sz w:val="24"/>
          <w:szCs w:val="24"/>
          <w:lang w:val="cs-CZ" w:eastAsia="x-none"/>
        </w:rPr>
      </w:pPr>
      <w:r w:rsidRPr="009B3DCC">
        <w:rPr>
          <w:sz w:val="24"/>
          <w:szCs w:val="24"/>
          <w:lang w:val="cs-CZ" w:eastAsia="cs-CZ"/>
        </w:rPr>
        <w:t>Tento dodatek nabývá platnosti dnem jeho podpisu oběma smluvními stranami a účinnosti dnem uveřejnění v registru smluv.</w:t>
      </w:r>
    </w:p>
    <w:p w14:paraId="7BE023CA" w14:textId="61A78A65" w:rsidR="009B3DCC" w:rsidRPr="009B3DCC" w:rsidRDefault="009B3DCC" w:rsidP="009B3DCC">
      <w:pPr>
        <w:pStyle w:val="Odstavecseseznamem"/>
        <w:numPr>
          <w:ilvl w:val="0"/>
          <w:numId w:val="12"/>
        </w:numPr>
        <w:ind w:left="426" w:hanging="284"/>
        <w:rPr>
          <w:bCs/>
          <w:sz w:val="24"/>
          <w:szCs w:val="24"/>
          <w:lang w:val="cs-CZ" w:eastAsia="x-none"/>
        </w:rPr>
      </w:pPr>
      <w:bookmarkStart w:id="0" w:name="_Hlk87510925"/>
      <w:r w:rsidRPr="009B3DCC">
        <w:rPr>
          <w:sz w:val="24"/>
          <w:szCs w:val="24"/>
          <w:lang w:val="cs-CZ"/>
        </w:rPr>
        <w:t>Pokud je t</w:t>
      </w:r>
      <w:r>
        <w:rPr>
          <w:sz w:val="24"/>
          <w:szCs w:val="24"/>
          <w:lang w:val="cs-CZ"/>
        </w:rPr>
        <w:t>en</w:t>
      </w:r>
      <w:r w:rsidRPr="009B3DCC">
        <w:rPr>
          <w:sz w:val="24"/>
          <w:szCs w:val="24"/>
          <w:lang w:val="cs-CZ"/>
        </w:rPr>
        <w:t xml:space="preserve">to </w:t>
      </w:r>
      <w:r>
        <w:rPr>
          <w:sz w:val="24"/>
          <w:szCs w:val="24"/>
          <w:lang w:val="cs-CZ"/>
        </w:rPr>
        <w:t xml:space="preserve">dodatek </w:t>
      </w:r>
      <w:r w:rsidRPr="009B3DCC">
        <w:rPr>
          <w:sz w:val="24"/>
          <w:szCs w:val="24"/>
          <w:lang w:val="cs-CZ"/>
        </w:rPr>
        <w:t xml:space="preserve">uzavírán elektronickými prostředky, je vyhotoven v jednom originálním vyhotovení, na kterém jsou zaznamenány elektronické podpisy zástupců </w:t>
      </w:r>
      <w:r w:rsidRPr="009B3DCC">
        <w:rPr>
          <w:sz w:val="24"/>
          <w:szCs w:val="24"/>
          <w:lang w:val="cs-CZ"/>
        </w:rPr>
        <w:lastRenderedPageBreak/>
        <w:t>smluvních stran (ve formě kvalifikovaných elektronických podpisů či zaručených elektronických podpisů založených na kvalifikovaném certifikátu). Podepsanou elektronickou verzi obdrží obě smluvní strany. Pokud je tento dodatek uzavírána v listinné formě, je</w:t>
      </w:r>
      <w:bookmarkEnd w:id="0"/>
      <w:r w:rsidRPr="009B3DCC">
        <w:rPr>
          <w:sz w:val="24"/>
          <w:szCs w:val="24"/>
          <w:lang w:val="cs-CZ"/>
        </w:rPr>
        <w:t xml:space="preserve"> vyhotoven ve dvou vyhotoveních, z nichž každé má platnost originálu, z nichž každá ze smluvních stran obdrží po jednom.  </w:t>
      </w:r>
    </w:p>
    <w:p w14:paraId="60C9E6C8" w14:textId="3BC836A7" w:rsidR="009B3DCC" w:rsidRPr="009B3DCC" w:rsidRDefault="009B3DCC" w:rsidP="009B3DCC">
      <w:pPr>
        <w:pStyle w:val="Odstavecseseznamem"/>
        <w:numPr>
          <w:ilvl w:val="0"/>
          <w:numId w:val="12"/>
        </w:numPr>
        <w:spacing w:after="120"/>
        <w:ind w:left="426" w:hanging="284"/>
        <w:rPr>
          <w:sz w:val="24"/>
          <w:szCs w:val="24"/>
          <w:lang w:val="cs-CZ"/>
        </w:rPr>
      </w:pPr>
      <w:r w:rsidRPr="009B3DCC">
        <w:rPr>
          <w:sz w:val="24"/>
          <w:szCs w:val="24"/>
          <w:lang w:val="cs-CZ"/>
        </w:rPr>
        <w:t xml:space="preserve">Obě smluvní strany prohlašují, že si dodatek přečetly a s jeho obsahem, který vyjadřuje jejich pravou vůli prostou omylů, souhlasí. Zároveň prohlašují, že tento dodatek není uzavírán v tísni nebo za nápadně nevýhodných podmínek, na důkaz čehož připojují své podpisy. </w:t>
      </w:r>
    </w:p>
    <w:p w14:paraId="063C38C6" w14:textId="2E04CEFE" w:rsidR="009B3DCC" w:rsidRPr="009B3DCC" w:rsidRDefault="009B3DCC" w:rsidP="009B3DCC">
      <w:pPr>
        <w:pStyle w:val="Zkladntext"/>
        <w:spacing w:before="0"/>
        <w:ind w:left="835" w:right="110"/>
        <w:rPr>
          <w:sz w:val="26"/>
          <w:lang w:val="cs-CZ"/>
        </w:rPr>
      </w:pPr>
    </w:p>
    <w:p w14:paraId="6CAEF8DF" w14:textId="77777777" w:rsidR="005C767D" w:rsidRPr="00F45428" w:rsidRDefault="003867AC">
      <w:pPr>
        <w:pStyle w:val="Zkladntext"/>
        <w:spacing w:before="219"/>
        <w:ind w:left="116"/>
        <w:jc w:val="left"/>
        <w:rPr>
          <w:lang w:val="cs-CZ"/>
        </w:rPr>
      </w:pPr>
      <w:r w:rsidRPr="00F45428">
        <w:rPr>
          <w:lang w:val="cs-CZ"/>
        </w:rPr>
        <w:t>Příloha č. 1: Rozpočet projetu</w:t>
      </w:r>
    </w:p>
    <w:p w14:paraId="0F8E7954" w14:textId="77777777" w:rsidR="005C767D" w:rsidRPr="007A5626" w:rsidRDefault="005C767D">
      <w:pPr>
        <w:pStyle w:val="Zkladntext"/>
        <w:spacing w:before="0"/>
        <w:ind w:left="0"/>
        <w:jc w:val="left"/>
        <w:rPr>
          <w:sz w:val="26"/>
          <w:lang w:val="cs-CZ"/>
        </w:rPr>
      </w:pPr>
    </w:p>
    <w:p w14:paraId="67D137CC" w14:textId="77777777" w:rsidR="005C767D" w:rsidRPr="007A5626" w:rsidRDefault="005C767D">
      <w:pPr>
        <w:pStyle w:val="Zkladntext"/>
        <w:spacing w:before="0"/>
        <w:ind w:left="0"/>
        <w:jc w:val="left"/>
        <w:rPr>
          <w:sz w:val="26"/>
          <w:lang w:val="cs-CZ"/>
        </w:rPr>
      </w:pPr>
    </w:p>
    <w:p w14:paraId="6056745C" w14:textId="77777777" w:rsidR="005C767D" w:rsidRPr="007A5626" w:rsidRDefault="005C767D">
      <w:pPr>
        <w:pStyle w:val="Zkladntext"/>
        <w:spacing w:before="0"/>
        <w:ind w:left="0"/>
        <w:jc w:val="left"/>
        <w:rPr>
          <w:sz w:val="26"/>
          <w:lang w:val="cs-CZ"/>
        </w:rPr>
      </w:pPr>
    </w:p>
    <w:p w14:paraId="6FBAD2CC" w14:textId="77777777" w:rsidR="005C767D" w:rsidRPr="007A5626" w:rsidRDefault="005C767D">
      <w:pPr>
        <w:pStyle w:val="Zkladntext"/>
        <w:spacing w:before="2"/>
        <w:ind w:left="0"/>
        <w:jc w:val="left"/>
        <w:rPr>
          <w:sz w:val="22"/>
          <w:lang w:val="cs-CZ"/>
        </w:rPr>
      </w:pPr>
    </w:p>
    <w:p w14:paraId="6D35D318" w14:textId="3A2E8F1C" w:rsidR="005C767D" w:rsidRPr="007A5626" w:rsidRDefault="003867AC">
      <w:pPr>
        <w:pStyle w:val="Zkladntext"/>
        <w:tabs>
          <w:tab w:val="left" w:pos="5184"/>
        </w:tabs>
        <w:spacing w:before="0"/>
        <w:ind w:left="224"/>
        <w:jc w:val="left"/>
        <w:rPr>
          <w:lang w:val="cs-CZ"/>
        </w:rPr>
      </w:pPr>
      <w:r w:rsidRPr="007A5626">
        <w:rPr>
          <w:lang w:val="cs-CZ"/>
        </w:rPr>
        <w:t>V</w:t>
      </w:r>
      <w:r w:rsidR="009B3DCC">
        <w:rPr>
          <w:spacing w:val="-2"/>
          <w:lang w:val="cs-CZ"/>
        </w:rPr>
        <w:t> </w:t>
      </w:r>
      <w:r w:rsidR="009B3DCC">
        <w:rPr>
          <w:lang w:val="cs-CZ"/>
        </w:rPr>
        <w:t xml:space="preserve">Plzni </w:t>
      </w:r>
      <w:r w:rsidRPr="007A5626">
        <w:rPr>
          <w:lang w:val="cs-CZ"/>
        </w:rPr>
        <w:t>dne………..</w:t>
      </w:r>
      <w:r w:rsidRPr="007A5626">
        <w:rPr>
          <w:lang w:val="cs-CZ"/>
        </w:rPr>
        <w:tab/>
        <w:t>V</w:t>
      </w:r>
      <w:r w:rsidR="009B3DCC">
        <w:rPr>
          <w:spacing w:val="-1"/>
          <w:lang w:val="cs-CZ"/>
        </w:rPr>
        <w:t> </w:t>
      </w:r>
      <w:r w:rsidR="009B3DCC">
        <w:rPr>
          <w:lang w:val="cs-CZ"/>
        </w:rPr>
        <w:t xml:space="preserve">Plzni </w:t>
      </w:r>
      <w:r w:rsidRPr="007A5626">
        <w:rPr>
          <w:lang w:val="cs-CZ"/>
        </w:rPr>
        <w:t>dne……………</w:t>
      </w:r>
    </w:p>
    <w:p w14:paraId="44F02AA4" w14:textId="77777777" w:rsidR="005C767D" w:rsidRPr="007A5626" w:rsidRDefault="005C767D">
      <w:pPr>
        <w:pStyle w:val="Zkladntext"/>
        <w:spacing w:before="0"/>
        <w:ind w:left="0"/>
        <w:jc w:val="left"/>
        <w:rPr>
          <w:sz w:val="20"/>
          <w:lang w:val="cs-CZ"/>
        </w:rPr>
      </w:pPr>
    </w:p>
    <w:p w14:paraId="4CA0B736" w14:textId="77777777" w:rsidR="005C767D" w:rsidRPr="007A5626" w:rsidRDefault="005C767D">
      <w:pPr>
        <w:rPr>
          <w:sz w:val="20"/>
          <w:lang w:val="cs-CZ"/>
        </w:rPr>
        <w:sectPr w:rsidR="005C767D" w:rsidRPr="007A5626" w:rsidSect="00917C1C">
          <w:footerReference w:type="default" r:id="rId7"/>
          <w:pgSz w:w="11900" w:h="16840"/>
          <w:pgMar w:top="1340" w:right="1300" w:bottom="1240" w:left="1300" w:header="0" w:footer="1059" w:gutter="0"/>
          <w:cols w:space="708"/>
        </w:sectPr>
      </w:pPr>
    </w:p>
    <w:p w14:paraId="1D1029C3" w14:textId="718BB23D" w:rsidR="005C767D" w:rsidRDefault="005C767D">
      <w:pPr>
        <w:pStyle w:val="Zkladntext"/>
        <w:spacing w:before="5"/>
        <w:ind w:left="0"/>
        <w:jc w:val="left"/>
        <w:rPr>
          <w:rFonts w:ascii="Calibri"/>
          <w:sz w:val="10"/>
          <w:lang w:val="cs-CZ"/>
        </w:rPr>
      </w:pPr>
    </w:p>
    <w:p w14:paraId="1741CC31" w14:textId="52433B5B" w:rsidR="00F45428" w:rsidRDefault="00F45428">
      <w:pPr>
        <w:pStyle w:val="Zkladntext"/>
        <w:spacing w:before="5"/>
        <w:ind w:left="0"/>
        <w:jc w:val="left"/>
        <w:rPr>
          <w:rFonts w:ascii="Calibri"/>
          <w:sz w:val="10"/>
          <w:lang w:val="cs-CZ"/>
        </w:rPr>
      </w:pPr>
    </w:p>
    <w:p w14:paraId="7848FDCD" w14:textId="233DA952" w:rsidR="00F45428" w:rsidRDefault="00F45428">
      <w:pPr>
        <w:pStyle w:val="Zkladntext"/>
        <w:spacing w:before="5"/>
        <w:ind w:left="0"/>
        <w:jc w:val="left"/>
        <w:rPr>
          <w:rFonts w:ascii="Calibri"/>
          <w:sz w:val="10"/>
          <w:lang w:val="cs-CZ"/>
        </w:rPr>
      </w:pPr>
    </w:p>
    <w:p w14:paraId="0F956E68" w14:textId="72B9476C" w:rsidR="00F45428" w:rsidRDefault="00F45428">
      <w:pPr>
        <w:pStyle w:val="Zkladntext"/>
        <w:spacing w:before="5"/>
        <w:ind w:left="0"/>
        <w:jc w:val="left"/>
        <w:rPr>
          <w:rFonts w:ascii="Calibri"/>
          <w:sz w:val="10"/>
          <w:lang w:val="cs-CZ"/>
        </w:rPr>
      </w:pPr>
    </w:p>
    <w:p w14:paraId="48F5EA8D" w14:textId="1D3407DB" w:rsidR="00F45428" w:rsidRDefault="00F45428">
      <w:pPr>
        <w:pStyle w:val="Zkladntext"/>
        <w:spacing w:before="5"/>
        <w:ind w:left="0"/>
        <w:jc w:val="left"/>
        <w:rPr>
          <w:rFonts w:ascii="Calibri"/>
          <w:sz w:val="10"/>
          <w:lang w:val="cs-CZ"/>
        </w:rPr>
      </w:pPr>
    </w:p>
    <w:p w14:paraId="701E0DDC" w14:textId="4C069EB1" w:rsidR="00F45428" w:rsidRDefault="00F45428">
      <w:pPr>
        <w:pStyle w:val="Zkladntext"/>
        <w:spacing w:before="5"/>
        <w:ind w:left="0"/>
        <w:jc w:val="left"/>
        <w:rPr>
          <w:rFonts w:ascii="Calibri"/>
          <w:sz w:val="10"/>
          <w:lang w:val="cs-CZ"/>
        </w:rPr>
      </w:pPr>
    </w:p>
    <w:p w14:paraId="3502CA30" w14:textId="47135DC4" w:rsidR="00F45428" w:rsidRDefault="00F45428">
      <w:pPr>
        <w:pStyle w:val="Zkladntext"/>
        <w:spacing w:before="5"/>
        <w:ind w:left="0"/>
        <w:jc w:val="left"/>
        <w:rPr>
          <w:rFonts w:ascii="Calibri"/>
          <w:sz w:val="10"/>
          <w:lang w:val="cs-CZ"/>
        </w:rPr>
      </w:pPr>
    </w:p>
    <w:p w14:paraId="4D01093C" w14:textId="3BCC2541" w:rsidR="00F45428" w:rsidRDefault="00F45428">
      <w:pPr>
        <w:pStyle w:val="Zkladntext"/>
        <w:spacing w:before="5"/>
        <w:ind w:left="0"/>
        <w:jc w:val="left"/>
        <w:rPr>
          <w:rFonts w:ascii="Calibri"/>
          <w:sz w:val="10"/>
          <w:lang w:val="cs-CZ"/>
        </w:rPr>
      </w:pPr>
    </w:p>
    <w:p w14:paraId="21BDFC04" w14:textId="77777777" w:rsidR="00F45428" w:rsidRPr="007A5626" w:rsidRDefault="00F45428">
      <w:pPr>
        <w:pStyle w:val="Zkladntext"/>
        <w:spacing w:before="5"/>
        <w:ind w:left="0"/>
        <w:jc w:val="left"/>
        <w:rPr>
          <w:rFonts w:ascii="Calibri"/>
          <w:sz w:val="10"/>
          <w:lang w:val="cs-CZ"/>
        </w:rPr>
      </w:pPr>
    </w:p>
    <w:p w14:paraId="101ED630" w14:textId="77777777" w:rsidR="005C767D" w:rsidRPr="007A5626" w:rsidRDefault="003867AC">
      <w:pPr>
        <w:tabs>
          <w:tab w:val="left" w:pos="5076"/>
        </w:tabs>
        <w:spacing w:line="20" w:lineRule="exact"/>
        <w:ind w:left="116"/>
        <w:rPr>
          <w:rFonts w:ascii="Calibri"/>
          <w:sz w:val="2"/>
          <w:lang w:val="cs-CZ"/>
        </w:rPr>
      </w:pPr>
      <w:r w:rsidRPr="007A5626">
        <w:rPr>
          <w:rFonts w:ascii="Calibri"/>
          <w:noProof/>
          <w:sz w:val="2"/>
          <w:lang w:val="cs-CZ"/>
        </w:rPr>
        <w:drawing>
          <wp:inline distT="0" distB="0" distL="0" distR="0" wp14:anchorId="6271F75C" wp14:editId="492B77E3">
            <wp:extent cx="2525029" cy="122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02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5626">
        <w:rPr>
          <w:rFonts w:ascii="Calibri"/>
          <w:sz w:val="2"/>
          <w:lang w:val="cs-CZ"/>
        </w:rPr>
        <w:tab/>
      </w:r>
      <w:r w:rsidRPr="007A5626">
        <w:rPr>
          <w:rFonts w:ascii="Calibri"/>
          <w:noProof/>
          <w:sz w:val="2"/>
          <w:lang w:val="cs-CZ"/>
        </w:rPr>
        <w:drawing>
          <wp:inline distT="0" distB="0" distL="0" distR="0" wp14:anchorId="23A315C9" wp14:editId="42877D16">
            <wp:extent cx="2631007" cy="1228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100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BB9B2" w14:textId="49127407" w:rsidR="005C767D" w:rsidRDefault="003867AC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  <w:r w:rsidRPr="007A5626">
        <w:rPr>
          <w:lang w:val="cs-CZ"/>
        </w:rPr>
        <w:t>příjemce</w:t>
      </w:r>
      <w:r w:rsidRPr="007A5626">
        <w:rPr>
          <w:lang w:val="cs-CZ"/>
        </w:rPr>
        <w:tab/>
        <w:t>další účastník</w:t>
      </w:r>
      <w:r w:rsidRPr="007A5626">
        <w:rPr>
          <w:spacing w:val="-2"/>
          <w:lang w:val="cs-CZ"/>
        </w:rPr>
        <w:t xml:space="preserve"> </w:t>
      </w:r>
      <w:r w:rsidRPr="007A5626">
        <w:rPr>
          <w:lang w:val="cs-CZ"/>
        </w:rPr>
        <w:t>projektu</w:t>
      </w:r>
    </w:p>
    <w:p w14:paraId="63FA122C" w14:textId="0B9815D4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648A1272" w14:textId="1FF2949B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383BB515" w14:textId="659EB800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1505BBE2" w14:textId="18058573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26DD5708" w14:textId="1460A7F9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5B18BBAB" w14:textId="5EE48282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7F6FAAEF" w14:textId="79FDA0BC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120C4DB3" w14:textId="7D0D9A2D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0DE09B80" w14:textId="7CBA2762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0C85C90D" w14:textId="037EA150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2BFF2646" w14:textId="766C0559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291610D5" w14:textId="4E908BA0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1A496792" w14:textId="0D171BD7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4A93CBBD" w14:textId="22FBFA30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37B9C5D3" w14:textId="6CE706F1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76023CD7" w14:textId="4EE4F685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40D2343E" w14:textId="5B2B05E3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1C8DCDBA" w14:textId="071A2081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105DB6BA" w14:textId="7637CA72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555E5F30" w14:textId="2076A44F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028A2572" w14:textId="08CB497B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79CE9699" w14:textId="05747525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5FBEC3A9" w14:textId="34652594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275F69EC" w14:textId="126F3D55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50909B01" w14:textId="569746E2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04873DEC" w14:textId="535F36D6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06C7A11D" w14:textId="337C8232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4A9B7588" w14:textId="48F8B32E" w:rsidR="00667BFF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p w14:paraId="52D3D091" w14:textId="77777777" w:rsidR="00667BFF" w:rsidRDefault="00667BFF" w:rsidP="00667BFF">
      <w:pPr>
        <w:pStyle w:val="Zkladntext"/>
        <w:spacing w:before="3"/>
        <w:rPr>
          <w:sz w:val="12"/>
        </w:rPr>
      </w:pPr>
    </w:p>
    <w:p w14:paraId="22F5384C" w14:textId="77777777" w:rsidR="00667BFF" w:rsidRDefault="00667BFF" w:rsidP="00667BFF">
      <w:pPr>
        <w:spacing w:before="100"/>
        <w:ind w:left="178"/>
        <w:rPr>
          <w:b/>
          <w:sz w:val="20"/>
        </w:rPr>
      </w:pPr>
      <w:r>
        <w:rPr>
          <w:color w:val="000009"/>
          <w:sz w:val="20"/>
        </w:rPr>
        <w:t xml:space="preserve">Příloha Smlouvy o účasti na řešení projektu č. 1: </w:t>
      </w:r>
      <w:r>
        <w:rPr>
          <w:b/>
          <w:color w:val="000009"/>
          <w:sz w:val="20"/>
        </w:rPr>
        <w:t>Rozpočet projektu</w:t>
      </w:r>
    </w:p>
    <w:p w14:paraId="347D8B7C" w14:textId="77777777" w:rsidR="00667BFF" w:rsidRDefault="00667BFF" w:rsidP="00667BFF">
      <w:pPr>
        <w:pStyle w:val="Zkladntext"/>
        <w:rPr>
          <w:b/>
        </w:rPr>
      </w:pPr>
    </w:p>
    <w:p w14:paraId="4F5CDFA6" w14:textId="77777777" w:rsidR="00667BFF" w:rsidRDefault="00667BFF" w:rsidP="00667BFF">
      <w:pPr>
        <w:pStyle w:val="Zkladntext"/>
        <w:spacing w:before="5"/>
        <w:rPr>
          <w:b/>
          <w:sz w:val="2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8FCC7B6" wp14:editId="548653E1">
            <wp:simplePos x="0" y="0"/>
            <wp:positionH relativeFrom="page">
              <wp:posOffset>791844</wp:posOffset>
            </wp:positionH>
            <wp:positionV relativeFrom="paragraph">
              <wp:posOffset>251891</wp:posOffset>
            </wp:positionV>
            <wp:extent cx="5943836" cy="6275070"/>
            <wp:effectExtent l="0" t="0" r="0" b="0"/>
            <wp:wrapTopAndBottom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836" cy="627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FEBE36" w14:textId="77777777" w:rsidR="00667BFF" w:rsidRPr="007A5626" w:rsidRDefault="00667BFF">
      <w:pPr>
        <w:pStyle w:val="Zkladntext"/>
        <w:tabs>
          <w:tab w:val="left" w:pos="5184"/>
        </w:tabs>
        <w:spacing w:before="0"/>
        <w:ind w:left="223"/>
        <w:jc w:val="left"/>
        <w:rPr>
          <w:lang w:val="cs-CZ"/>
        </w:rPr>
      </w:pPr>
    </w:p>
    <w:sectPr w:rsidR="00667BFF" w:rsidRPr="007A5626">
      <w:type w:val="continuous"/>
      <w:pgSz w:w="11900" w:h="16840"/>
      <w:pgMar w:top="1340" w:right="1300" w:bottom="124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3CA0C" w14:textId="77777777" w:rsidR="00917C1C" w:rsidRDefault="00917C1C">
      <w:r>
        <w:separator/>
      </w:r>
    </w:p>
  </w:endnote>
  <w:endnote w:type="continuationSeparator" w:id="0">
    <w:p w14:paraId="7A80B356" w14:textId="77777777" w:rsidR="00917C1C" w:rsidRDefault="0091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5E8A" w14:textId="12B29D37" w:rsidR="005C767D" w:rsidRDefault="009B3DCC">
    <w:pPr>
      <w:pStyle w:val="Zkladntext"/>
      <w:spacing w:before="0"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EB5C02A" wp14:editId="4CE545C6">
              <wp:simplePos x="0" y="0"/>
              <wp:positionH relativeFrom="page">
                <wp:posOffset>6545580</wp:posOffset>
              </wp:positionH>
              <wp:positionV relativeFrom="page">
                <wp:posOffset>9881235</wp:posOffset>
              </wp:positionV>
              <wp:extent cx="15303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9E3D2" w14:textId="77777777" w:rsidR="005C767D" w:rsidRDefault="003867AC">
                          <w:pPr>
                            <w:pStyle w:val="Zkladntext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EB5C0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4pt;margin-top:778.05pt;width:12.0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" filled="f" stroked="f">
              <v:textbox inset="0,0,0,0">
                <w:txbxContent>
                  <w:p w14:paraId="7D99E3D2" w14:textId="77777777" w:rsidR="005C767D" w:rsidRDefault="003867AC">
                    <w:pPr>
                      <w:pStyle w:val="Zkladntext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D9B34" w14:textId="77777777" w:rsidR="00917C1C" w:rsidRDefault="00917C1C">
      <w:r>
        <w:separator/>
      </w:r>
    </w:p>
  </w:footnote>
  <w:footnote w:type="continuationSeparator" w:id="0">
    <w:p w14:paraId="1F6B7ACD" w14:textId="77777777" w:rsidR="00917C1C" w:rsidRDefault="00917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75F"/>
    <w:multiLevelType w:val="hybridMultilevel"/>
    <w:tmpl w:val="C53E9282"/>
    <w:lvl w:ilvl="0" w:tplc="2C181430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0EE8A9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858CB50C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21C61EEC"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B04E4F18"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BC104098"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6944C386"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9F425918">
      <w:numFmt w:val="bullet"/>
      <w:lvlText w:val="•"/>
      <w:lvlJc w:val="left"/>
      <w:pPr>
        <w:ind w:left="6654" w:hanging="360"/>
      </w:pPr>
      <w:rPr>
        <w:rFonts w:hint="default"/>
      </w:rPr>
    </w:lvl>
    <w:lvl w:ilvl="8" w:tplc="3F9CBFD0"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1" w15:restartNumberingAfterBreak="0">
    <w:nsid w:val="098568F6"/>
    <w:multiLevelType w:val="hybridMultilevel"/>
    <w:tmpl w:val="85C2EDD2"/>
    <w:lvl w:ilvl="0" w:tplc="D1E249EE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5" w:hanging="360"/>
      </w:pPr>
    </w:lvl>
    <w:lvl w:ilvl="2" w:tplc="0405001B" w:tentative="1">
      <w:start w:val="1"/>
      <w:numFmt w:val="lowerRoman"/>
      <w:lvlText w:val="%3."/>
      <w:lvlJc w:val="right"/>
      <w:pPr>
        <w:ind w:left="2275" w:hanging="180"/>
      </w:pPr>
    </w:lvl>
    <w:lvl w:ilvl="3" w:tplc="0405000F" w:tentative="1">
      <w:start w:val="1"/>
      <w:numFmt w:val="decimal"/>
      <w:lvlText w:val="%4."/>
      <w:lvlJc w:val="left"/>
      <w:pPr>
        <w:ind w:left="2995" w:hanging="360"/>
      </w:pPr>
    </w:lvl>
    <w:lvl w:ilvl="4" w:tplc="04050019" w:tentative="1">
      <w:start w:val="1"/>
      <w:numFmt w:val="lowerLetter"/>
      <w:lvlText w:val="%5."/>
      <w:lvlJc w:val="left"/>
      <w:pPr>
        <w:ind w:left="3715" w:hanging="360"/>
      </w:pPr>
    </w:lvl>
    <w:lvl w:ilvl="5" w:tplc="0405001B" w:tentative="1">
      <w:start w:val="1"/>
      <w:numFmt w:val="lowerRoman"/>
      <w:lvlText w:val="%6."/>
      <w:lvlJc w:val="right"/>
      <w:pPr>
        <w:ind w:left="4435" w:hanging="180"/>
      </w:pPr>
    </w:lvl>
    <w:lvl w:ilvl="6" w:tplc="0405000F" w:tentative="1">
      <w:start w:val="1"/>
      <w:numFmt w:val="decimal"/>
      <w:lvlText w:val="%7."/>
      <w:lvlJc w:val="left"/>
      <w:pPr>
        <w:ind w:left="5155" w:hanging="360"/>
      </w:pPr>
    </w:lvl>
    <w:lvl w:ilvl="7" w:tplc="04050019" w:tentative="1">
      <w:start w:val="1"/>
      <w:numFmt w:val="lowerLetter"/>
      <w:lvlText w:val="%8."/>
      <w:lvlJc w:val="left"/>
      <w:pPr>
        <w:ind w:left="5875" w:hanging="360"/>
      </w:pPr>
    </w:lvl>
    <w:lvl w:ilvl="8" w:tplc="040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" w15:restartNumberingAfterBreak="0">
    <w:nsid w:val="0BFD175E"/>
    <w:multiLevelType w:val="hybridMultilevel"/>
    <w:tmpl w:val="2DD814C0"/>
    <w:lvl w:ilvl="0" w:tplc="4964D6A0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F0E0F98">
      <w:numFmt w:val="bullet"/>
      <w:lvlText w:val=""/>
      <w:lvlJc w:val="left"/>
      <w:pPr>
        <w:ind w:left="835" w:hanging="363"/>
      </w:pPr>
      <w:rPr>
        <w:rFonts w:ascii="Symbol" w:eastAsia="Symbol" w:hAnsi="Symbol" w:cs="Symbol" w:hint="default"/>
        <w:w w:val="99"/>
        <w:sz w:val="24"/>
        <w:szCs w:val="24"/>
      </w:rPr>
    </w:lvl>
    <w:lvl w:ilvl="2" w:tplc="7C649FB6">
      <w:numFmt w:val="bullet"/>
      <w:lvlText w:val="•"/>
      <w:lvlJc w:val="left"/>
      <w:pPr>
        <w:ind w:left="1780" w:hanging="363"/>
      </w:pPr>
      <w:rPr>
        <w:rFonts w:hint="default"/>
      </w:rPr>
    </w:lvl>
    <w:lvl w:ilvl="3" w:tplc="700E6C2A">
      <w:numFmt w:val="bullet"/>
      <w:lvlText w:val="•"/>
      <w:lvlJc w:val="left"/>
      <w:pPr>
        <w:ind w:left="2720" w:hanging="363"/>
      </w:pPr>
      <w:rPr>
        <w:rFonts w:hint="default"/>
      </w:rPr>
    </w:lvl>
    <w:lvl w:ilvl="4" w:tplc="EA9620D0">
      <w:numFmt w:val="bullet"/>
      <w:lvlText w:val="•"/>
      <w:lvlJc w:val="left"/>
      <w:pPr>
        <w:ind w:left="3660" w:hanging="363"/>
      </w:pPr>
      <w:rPr>
        <w:rFonts w:hint="default"/>
      </w:rPr>
    </w:lvl>
    <w:lvl w:ilvl="5" w:tplc="3904ACE8">
      <w:numFmt w:val="bullet"/>
      <w:lvlText w:val="•"/>
      <w:lvlJc w:val="left"/>
      <w:pPr>
        <w:ind w:left="4600" w:hanging="363"/>
      </w:pPr>
      <w:rPr>
        <w:rFonts w:hint="default"/>
      </w:rPr>
    </w:lvl>
    <w:lvl w:ilvl="6" w:tplc="C5422D50">
      <w:numFmt w:val="bullet"/>
      <w:lvlText w:val="•"/>
      <w:lvlJc w:val="left"/>
      <w:pPr>
        <w:ind w:left="5540" w:hanging="363"/>
      </w:pPr>
      <w:rPr>
        <w:rFonts w:hint="default"/>
      </w:rPr>
    </w:lvl>
    <w:lvl w:ilvl="7" w:tplc="C856247C">
      <w:numFmt w:val="bullet"/>
      <w:lvlText w:val="•"/>
      <w:lvlJc w:val="left"/>
      <w:pPr>
        <w:ind w:left="6480" w:hanging="363"/>
      </w:pPr>
      <w:rPr>
        <w:rFonts w:hint="default"/>
      </w:rPr>
    </w:lvl>
    <w:lvl w:ilvl="8" w:tplc="F39AFC38">
      <w:numFmt w:val="bullet"/>
      <w:lvlText w:val="•"/>
      <w:lvlJc w:val="left"/>
      <w:pPr>
        <w:ind w:left="7420" w:hanging="363"/>
      </w:pPr>
      <w:rPr>
        <w:rFonts w:hint="default"/>
      </w:rPr>
    </w:lvl>
  </w:abstractNum>
  <w:abstractNum w:abstractNumId="3" w15:restartNumberingAfterBreak="0">
    <w:nsid w:val="0F4904FD"/>
    <w:multiLevelType w:val="hybridMultilevel"/>
    <w:tmpl w:val="30D47F3E"/>
    <w:lvl w:ilvl="0" w:tplc="128A9AA2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B004980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191C8EB0">
      <w:numFmt w:val="bullet"/>
      <w:lvlText w:val="•"/>
      <w:lvlJc w:val="left"/>
      <w:pPr>
        <w:ind w:left="2244" w:hanging="358"/>
      </w:pPr>
      <w:rPr>
        <w:rFonts w:hint="default"/>
      </w:rPr>
    </w:lvl>
    <w:lvl w:ilvl="3" w:tplc="9AC6475A">
      <w:numFmt w:val="bullet"/>
      <w:lvlText w:val="•"/>
      <w:lvlJc w:val="left"/>
      <w:pPr>
        <w:ind w:left="3126" w:hanging="358"/>
      </w:pPr>
      <w:rPr>
        <w:rFonts w:hint="default"/>
      </w:rPr>
    </w:lvl>
    <w:lvl w:ilvl="4" w:tplc="A5005BF6">
      <w:numFmt w:val="bullet"/>
      <w:lvlText w:val="•"/>
      <w:lvlJc w:val="left"/>
      <w:pPr>
        <w:ind w:left="4008" w:hanging="358"/>
      </w:pPr>
      <w:rPr>
        <w:rFonts w:hint="default"/>
      </w:rPr>
    </w:lvl>
    <w:lvl w:ilvl="5" w:tplc="65EA4F48">
      <w:numFmt w:val="bullet"/>
      <w:lvlText w:val="•"/>
      <w:lvlJc w:val="left"/>
      <w:pPr>
        <w:ind w:left="4890" w:hanging="358"/>
      </w:pPr>
      <w:rPr>
        <w:rFonts w:hint="default"/>
      </w:rPr>
    </w:lvl>
    <w:lvl w:ilvl="6" w:tplc="D0BC4C14">
      <w:numFmt w:val="bullet"/>
      <w:lvlText w:val="•"/>
      <w:lvlJc w:val="left"/>
      <w:pPr>
        <w:ind w:left="5772" w:hanging="358"/>
      </w:pPr>
      <w:rPr>
        <w:rFonts w:hint="default"/>
      </w:rPr>
    </w:lvl>
    <w:lvl w:ilvl="7" w:tplc="F13419B8">
      <w:numFmt w:val="bullet"/>
      <w:lvlText w:val="•"/>
      <w:lvlJc w:val="left"/>
      <w:pPr>
        <w:ind w:left="6654" w:hanging="358"/>
      </w:pPr>
      <w:rPr>
        <w:rFonts w:hint="default"/>
      </w:rPr>
    </w:lvl>
    <w:lvl w:ilvl="8" w:tplc="1A74199E">
      <w:numFmt w:val="bullet"/>
      <w:lvlText w:val="•"/>
      <w:lvlJc w:val="left"/>
      <w:pPr>
        <w:ind w:left="7536" w:hanging="358"/>
      </w:pPr>
      <w:rPr>
        <w:rFonts w:hint="default"/>
      </w:rPr>
    </w:lvl>
  </w:abstractNum>
  <w:abstractNum w:abstractNumId="4" w15:restartNumberingAfterBreak="0">
    <w:nsid w:val="192B2FCA"/>
    <w:multiLevelType w:val="hybridMultilevel"/>
    <w:tmpl w:val="43E65322"/>
    <w:lvl w:ilvl="0" w:tplc="A1327E6E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A3EBBB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2D8CA0E0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45CAAAEE"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1C58C56E"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A44A52B6"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6644C782"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3D1E2C2A">
      <w:numFmt w:val="bullet"/>
      <w:lvlText w:val="•"/>
      <w:lvlJc w:val="left"/>
      <w:pPr>
        <w:ind w:left="6654" w:hanging="360"/>
      </w:pPr>
      <w:rPr>
        <w:rFonts w:hint="default"/>
      </w:rPr>
    </w:lvl>
    <w:lvl w:ilvl="8" w:tplc="CDEEB6F0"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5" w15:restartNumberingAfterBreak="0">
    <w:nsid w:val="200C158C"/>
    <w:multiLevelType w:val="multilevel"/>
    <w:tmpl w:val="7D9AED04"/>
    <w:lvl w:ilvl="0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968" w:hanging="43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527" w:hanging="360"/>
      </w:pPr>
      <w:rPr>
        <w:rFonts w:hint="default"/>
      </w:rPr>
    </w:lvl>
    <w:lvl w:ilvl="4">
      <w:numFmt w:val="bullet"/>
      <w:lvlText w:val="•"/>
      <w:lvlJc w:val="left"/>
      <w:pPr>
        <w:ind w:left="3495" w:hanging="360"/>
      </w:pPr>
      <w:rPr>
        <w:rFonts w:hint="default"/>
      </w:rPr>
    </w:lvl>
    <w:lvl w:ilvl="5">
      <w:numFmt w:val="bullet"/>
      <w:lvlText w:val="•"/>
      <w:lvlJc w:val="left"/>
      <w:pPr>
        <w:ind w:left="4462" w:hanging="360"/>
      </w:pPr>
      <w:rPr>
        <w:rFonts w:hint="default"/>
      </w:rPr>
    </w:lvl>
    <w:lvl w:ilvl="6">
      <w:numFmt w:val="bullet"/>
      <w:lvlText w:val="•"/>
      <w:lvlJc w:val="left"/>
      <w:pPr>
        <w:ind w:left="5430" w:hanging="360"/>
      </w:pPr>
      <w:rPr>
        <w:rFonts w:hint="default"/>
      </w:rPr>
    </w:lvl>
    <w:lvl w:ilvl="7">
      <w:numFmt w:val="bullet"/>
      <w:lvlText w:val="•"/>
      <w:lvlJc w:val="left"/>
      <w:pPr>
        <w:ind w:left="6397" w:hanging="360"/>
      </w:pPr>
      <w:rPr>
        <w:rFonts w:hint="default"/>
      </w:rPr>
    </w:lvl>
    <w:lvl w:ilvl="8">
      <w:numFmt w:val="bullet"/>
      <w:lvlText w:val="•"/>
      <w:lvlJc w:val="left"/>
      <w:pPr>
        <w:ind w:left="7365" w:hanging="360"/>
      </w:pPr>
      <w:rPr>
        <w:rFonts w:hint="default"/>
      </w:rPr>
    </w:lvl>
  </w:abstractNum>
  <w:abstractNum w:abstractNumId="6" w15:restartNumberingAfterBreak="0">
    <w:nsid w:val="40D72788"/>
    <w:multiLevelType w:val="hybridMultilevel"/>
    <w:tmpl w:val="93965CBE"/>
    <w:lvl w:ilvl="0" w:tplc="7F80D01E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98EB64C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368A9D8C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54875F0"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11EAA88A"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3C1A23E4"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4A32D146"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FF005938">
      <w:numFmt w:val="bullet"/>
      <w:lvlText w:val="•"/>
      <w:lvlJc w:val="left"/>
      <w:pPr>
        <w:ind w:left="6654" w:hanging="360"/>
      </w:pPr>
      <w:rPr>
        <w:rFonts w:hint="default"/>
      </w:rPr>
    </w:lvl>
    <w:lvl w:ilvl="8" w:tplc="28A00CF2"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7" w15:restartNumberingAfterBreak="0">
    <w:nsid w:val="49FE488B"/>
    <w:multiLevelType w:val="hybridMultilevel"/>
    <w:tmpl w:val="A310392E"/>
    <w:lvl w:ilvl="0" w:tplc="0A56CFDE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820BD24">
      <w:start w:val="1"/>
      <w:numFmt w:val="lowerLetter"/>
      <w:lvlText w:val="%2."/>
      <w:lvlJc w:val="left"/>
      <w:pPr>
        <w:ind w:left="1193" w:hanging="35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97D8A5B2">
      <w:numFmt w:val="bullet"/>
      <w:lvlText w:val="•"/>
      <w:lvlJc w:val="left"/>
      <w:pPr>
        <w:ind w:left="2100" w:hanging="358"/>
      </w:pPr>
      <w:rPr>
        <w:rFonts w:hint="default"/>
      </w:rPr>
    </w:lvl>
    <w:lvl w:ilvl="3" w:tplc="271CBCE2">
      <w:numFmt w:val="bullet"/>
      <w:lvlText w:val="•"/>
      <w:lvlJc w:val="left"/>
      <w:pPr>
        <w:ind w:left="3000" w:hanging="358"/>
      </w:pPr>
      <w:rPr>
        <w:rFonts w:hint="default"/>
      </w:rPr>
    </w:lvl>
    <w:lvl w:ilvl="4" w:tplc="A400FEC6">
      <w:numFmt w:val="bullet"/>
      <w:lvlText w:val="•"/>
      <w:lvlJc w:val="left"/>
      <w:pPr>
        <w:ind w:left="3900" w:hanging="358"/>
      </w:pPr>
      <w:rPr>
        <w:rFonts w:hint="default"/>
      </w:rPr>
    </w:lvl>
    <w:lvl w:ilvl="5" w:tplc="7D9C4E94">
      <w:numFmt w:val="bullet"/>
      <w:lvlText w:val="•"/>
      <w:lvlJc w:val="left"/>
      <w:pPr>
        <w:ind w:left="4800" w:hanging="358"/>
      </w:pPr>
      <w:rPr>
        <w:rFonts w:hint="default"/>
      </w:rPr>
    </w:lvl>
    <w:lvl w:ilvl="6" w:tplc="FFE6BDCA">
      <w:numFmt w:val="bullet"/>
      <w:lvlText w:val="•"/>
      <w:lvlJc w:val="left"/>
      <w:pPr>
        <w:ind w:left="5700" w:hanging="358"/>
      </w:pPr>
      <w:rPr>
        <w:rFonts w:hint="default"/>
      </w:rPr>
    </w:lvl>
    <w:lvl w:ilvl="7" w:tplc="948C3B0C">
      <w:numFmt w:val="bullet"/>
      <w:lvlText w:val="•"/>
      <w:lvlJc w:val="left"/>
      <w:pPr>
        <w:ind w:left="6600" w:hanging="358"/>
      </w:pPr>
      <w:rPr>
        <w:rFonts w:hint="default"/>
      </w:rPr>
    </w:lvl>
    <w:lvl w:ilvl="8" w:tplc="C6901220">
      <w:numFmt w:val="bullet"/>
      <w:lvlText w:val="•"/>
      <w:lvlJc w:val="left"/>
      <w:pPr>
        <w:ind w:left="7500" w:hanging="358"/>
      </w:pPr>
      <w:rPr>
        <w:rFonts w:hint="default"/>
      </w:rPr>
    </w:lvl>
  </w:abstractNum>
  <w:abstractNum w:abstractNumId="8" w15:restartNumberingAfterBreak="0">
    <w:nsid w:val="57397C27"/>
    <w:multiLevelType w:val="hybridMultilevel"/>
    <w:tmpl w:val="8174BACE"/>
    <w:lvl w:ilvl="0" w:tplc="DF184B96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95AF2D0">
      <w:start w:val="1"/>
      <w:numFmt w:val="lowerLetter"/>
      <w:lvlText w:val="%2)"/>
      <w:lvlJc w:val="left"/>
      <w:pPr>
        <w:ind w:left="1193" w:hanging="35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948E8FC6">
      <w:numFmt w:val="bullet"/>
      <w:lvlText w:val="•"/>
      <w:lvlJc w:val="left"/>
      <w:pPr>
        <w:ind w:left="2100" w:hanging="358"/>
      </w:pPr>
      <w:rPr>
        <w:rFonts w:hint="default"/>
      </w:rPr>
    </w:lvl>
    <w:lvl w:ilvl="3" w:tplc="13F4F0CC">
      <w:numFmt w:val="bullet"/>
      <w:lvlText w:val="•"/>
      <w:lvlJc w:val="left"/>
      <w:pPr>
        <w:ind w:left="3000" w:hanging="358"/>
      </w:pPr>
      <w:rPr>
        <w:rFonts w:hint="default"/>
      </w:rPr>
    </w:lvl>
    <w:lvl w:ilvl="4" w:tplc="7020D40E">
      <w:numFmt w:val="bullet"/>
      <w:lvlText w:val="•"/>
      <w:lvlJc w:val="left"/>
      <w:pPr>
        <w:ind w:left="3900" w:hanging="358"/>
      </w:pPr>
      <w:rPr>
        <w:rFonts w:hint="default"/>
      </w:rPr>
    </w:lvl>
    <w:lvl w:ilvl="5" w:tplc="99422328">
      <w:numFmt w:val="bullet"/>
      <w:lvlText w:val="•"/>
      <w:lvlJc w:val="left"/>
      <w:pPr>
        <w:ind w:left="4800" w:hanging="358"/>
      </w:pPr>
      <w:rPr>
        <w:rFonts w:hint="default"/>
      </w:rPr>
    </w:lvl>
    <w:lvl w:ilvl="6" w:tplc="1F626AB2">
      <w:numFmt w:val="bullet"/>
      <w:lvlText w:val="•"/>
      <w:lvlJc w:val="left"/>
      <w:pPr>
        <w:ind w:left="5700" w:hanging="358"/>
      </w:pPr>
      <w:rPr>
        <w:rFonts w:hint="default"/>
      </w:rPr>
    </w:lvl>
    <w:lvl w:ilvl="7" w:tplc="B2447B34">
      <w:numFmt w:val="bullet"/>
      <w:lvlText w:val="•"/>
      <w:lvlJc w:val="left"/>
      <w:pPr>
        <w:ind w:left="6600" w:hanging="358"/>
      </w:pPr>
      <w:rPr>
        <w:rFonts w:hint="default"/>
      </w:rPr>
    </w:lvl>
    <w:lvl w:ilvl="8" w:tplc="FA761F1A">
      <w:numFmt w:val="bullet"/>
      <w:lvlText w:val="•"/>
      <w:lvlJc w:val="left"/>
      <w:pPr>
        <w:ind w:left="7500" w:hanging="358"/>
      </w:pPr>
      <w:rPr>
        <w:rFonts w:hint="default"/>
      </w:rPr>
    </w:lvl>
  </w:abstractNum>
  <w:abstractNum w:abstractNumId="9" w15:restartNumberingAfterBreak="0">
    <w:nsid w:val="581E3F61"/>
    <w:multiLevelType w:val="hybridMultilevel"/>
    <w:tmpl w:val="69DA3E9C"/>
    <w:lvl w:ilvl="0" w:tplc="50007E94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C4E6756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C388D908">
      <w:numFmt w:val="bullet"/>
      <w:lvlText w:val="•"/>
      <w:lvlJc w:val="left"/>
      <w:pPr>
        <w:ind w:left="2244" w:hanging="358"/>
      </w:pPr>
      <w:rPr>
        <w:rFonts w:hint="default"/>
      </w:rPr>
    </w:lvl>
    <w:lvl w:ilvl="3" w:tplc="C3982D6E">
      <w:numFmt w:val="bullet"/>
      <w:lvlText w:val="•"/>
      <w:lvlJc w:val="left"/>
      <w:pPr>
        <w:ind w:left="3126" w:hanging="358"/>
      </w:pPr>
      <w:rPr>
        <w:rFonts w:hint="default"/>
      </w:rPr>
    </w:lvl>
    <w:lvl w:ilvl="4" w:tplc="532A0B30">
      <w:numFmt w:val="bullet"/>
      <w:lvlText w:val="•"/>
      <w:lvlJc w:val="left"/>
      <w:pPr>
        <w:ind w:left="4008" w:hanging="358"/>
      </w:pPr>
      <w:rPr>
        <w:rFonts w:hint="default"/>
      </w:rPr>
    </w:lvl>
    <w:lvl w:ilvl="5" w:tplc="A434EC0C">
      <w:numFmt w:val="bullet"/>
      <w:lvlText w:val="•"/>
      <w:lvlJc w:val="left"/>
      <w:pPr>
        <w:ind w:left="4890" w:hanging="358"/>
      </w:pPr>
      <w:rPr>
        <w:rFonts w:hint="default"/>
      </w:rPr>
    </w:lvl>
    <w:lvl w:ilvl="6" w:tplc="4498CA9A">
      <w:numFmt w:val="bullet"/>
      <w:lvlText w:val="•"/>
      <w:lvlJc w:val="left"/>
      <w:pPr>
        <w:ind w:left="5772" w:hanging="358"/>
      </w:pPr>
      <w:rPr>
        <w:rFonts w:hint="default"/>
      </w:rPr>
    </w:lvl>
    <w:lvl w:ilvl="7" w:tplc="236C4ADE">
      <w:numFmt w:val="bullet"/>
      <w:lvlText w:val="•"/>
      <w:lvlJc w:val="left"/>
      <w:pPr>
        <w:ind w:left="6654" w:hanging="358"/>
      </w:pPr>
      <w:rPr>
        <w:rFonts w:hint="default"/>
      </w:rPr>
    </w:lvl>
    <w:lvl w:ilvl="8" w:tplc="A8208778">
      <w:numFmt w:val="bullet"/>
      <w:lvlText w:val="•"/>
      <w:lvlJc w:val="left"/>
      <w:pPr>
        <w:ind w:left="7536" w:hanging="358"/>
      </w:pPr>
      <w:rPr>
        <w:rFonts w:hint="default"/>
      </w:rPr>
    </w:lvl>
  </w:abstractNum>
  <w:abstractNum w:abstractNumId="10" w15:restartNumberingAfterBreak="0">
    <w:nsid w:val="659C6E21"/>
    <w:multiLevelType w:val="hybridMultilevel"/>
    <w:tmpl w:val="8CCC0EFA"/>
    <w:lvl w:ilvl="0" w:tplc="CE484210">
      <w:start w:val="1"/>
      <w:numFmt w:val="decimal"/>
      <w:lvlText w:val="%1."/>
      <w:lvlJc w:val="left"/>
      <w:pPr>
        <w:ind w:left="473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CCC6066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8B6C400C">
      <w:numFmt w:val="bullet"/>
      <w:lvlText w:val="•"/>
      <w:lvlJc w:val="left"/>
      <w:pPr>
        <w:ind w:left="2244" w:hanging="358"/>
      </w:pPr>
      <w:rPr>
        <w:rFonts w:hint="default"/>
      </w:rPr>
    </w:lvl>
    <w:lvl w:ilvl="3" w:tplc="7708DB54">
      <w:numFmt w:val="bullet"/>
      <w:lvlText w:val="•"/>
      <w:lvlJc w:val="left"/>
      <w:pPr>
        <w:ind w:left="3126" w:hanging="358"/>
      </w:pPr>
      <w:rPr>
        <w:rFonts w:hint="default"/>
      </w:rPr>
    </w:lvl>
    <w:lvl w:ilvl="4" w:tplc="D04813DE">
      <w:numFmt w:val="bullet"/>
      <w:lvlText w:val="•"/>
      <w:lvlJc w:val="left"/>
      <w:pPr>
        <w:ind w:left="4008" w:hanging="358"/>
      </w:pPr>
      <w:rPr>
        <w:rFonts w:hint="default"/>
      </w:rPr>
    </w:lvl>
    <w:lvl w:ilvl="5" w:tplc="8752BCCC">
      <w:numFmt w:val="bullet"/>
      <w:lvlText w:val="•"/>
      <w:lvlJc w:val="left"/>
      <w:pPr>
        <w:ind w:left="4890" w:hanging="358"/>
      </w:pPr>
      <w:rPr>
        <w:rFonts w:hint="default"/>
      </w:rPr>
    </w:lvl>
    <w:lvl w:ilvl="6" w:tplc="51DC0020">
      <w:numFmt w:val="bullet"/>
      <w:lvlText w:val="•"/>
      <w:lvlJc w:val="left"/>
      <w:pPr>
        <w:ind w:left="5772" w:hanging="358"/>
      </w:pPr>
      <w:rPr>
        <w:rFonts w:hint="default"/>
      </w:rPr>
    </w:lvl>
    <w:lvl w:ilvl="7" w:tplc="459499C6">
      <w:numFmt w:val="bullet"/>
      <w:lvlText w:val="•"/>
      <w:lvlJc w:val="left"/>
      <w:pPr>
        <w:ind w:left="6654" w:hanging="358"/>
      </w:pPr>
      <w:rPr>
        <w:rFonts w:hint="default"/>
      </w:rPr>
    </w:lvl>
    <w:lvl w:ilvl="8" w:tplc="A7FE4E6A">
      <w:numFmt w:val="bullet"/>
      <w:lvlText w:val="•"/>
      <w:lvlJc w:val="left"/>
      <w:pPr>
        <w:ind w:left="7536" w:hanging="358"/>
      </w:pPr>
      <w:rPr>
        <w:rFonts w:hint="default"/>
      </w:rPr>
    </w:lvl>
  </w:abstractNum>
  <w:abstractNum w:abstractNumId="11" w15:restartNumberingAfterBreak="0">
    <w:nsid w:val="7BC17CE4"/>
    <w:multiLevelType w:val="hybridMultilevel"/>
    <w:tmpl w:val="DD42AC3E"/>
    <w:lvl w:ilvl="0" w:tplc="BC70905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num w:numId="1" w16cid:durableId="320696444">
    <w:abstractNumId w:val="4"/>
  </w:num>
  <w:num w:numId="2" w16cid:durableId="1407530294">
    <w:abstractNumId w:val="7"/>
  </w:num>
  <w:num w:numId="3" w16cid:durableId="1669598118">
    <w:abstractNumId w:val="10"/>
  </w:num>
  <w:num w:numId="4" w16cid:durableId="1559438264">
    <w:abstractNumId w:val="8"/>
  </w:num>
  <w:num w:numId="5" w16cid:durableId="2002656222">
    <w:abstractNumId w:val="6"/>
  </w:num>
  <w:num w:numId="6" w16cid:durableId="414596452">
    <w:abstractNumId w:val="0"/>
  </w:num>
  <w:num w:numId="7" w16cid:durableId="278488921">
    <w:abstractNumId w:val="3"/>
  </w:num>
  <w:num w:numId="8" w16cid:durableId="192113428">
    <w:abstractNumId w:val="5"/>
  </w:num>
  <w:num w:numId="9" w16cid:durableId="1228105593">
    <w:abstractNumId w:val="2"/>
  </w:num>
  <w:num w:numId="10" w16cid:durableId="1717654485">
    <w:abstractNumId w:val="9"/>
  </w:num>
  <w:num w:numId="11" w16cid:durableId="1140271680">
    <w:abstractNumId w:val="11"/>
  </w:num>
  <w:num w:numId="12" w16cid:durableId="1465385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7D"/>
    <w:rsid w:val="002C17BC"/>
    <w:rsid w:val="003315E1"/>
    <w:rsid w:val="003867AC"/>
    <w:rsid w:val="005C767D"/>
    <w:rsid w:val="00667BFF"/>
    <w:rsid w:val="007A5626"/>
    <w:rsid w:val="00851FB2"/>
    <w:rsid w:val="008F5180"/>
    <w:rsid w:val="00917C1C"/>
    <w:rsid w:val="009B3DCC"/>
    <w:rsid w:val="00F01FB5"/>
    <w:rsid w:val="00F4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D83BA"/>
  <w15:docId w15:val="{934BF9F0-A7B2-4B8B-A261-2C090901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2487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  <w:ind w:left="473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before="120"/>
      <w:ind w:left="473" w:right="107" w:hanging="35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(Microsoft Word - Partnerska´ smlouva_OP TAK_Aplikace - I. vy´zva)</vt:lpstr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Partnerska´ smlouva_OP TAK_Aplikace - I. vy´zva)</dc:title>
  <dc:creator>(uživatel)</dc:creator>
  <cp:lastModifiedBy>Blanka Grebeňová</cp:lastModifiedBy>
  <cp:revision>2</cp:revision>
  <dcterms:created xsi:type="dcterms:W3CDTF">2024-04-25T09:49:00Z</dcterms:created>
  <dcterms:modified xsi:type="dcterms:W3CDTF">2024-04-25T09:49:00Z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2024-04-19T00:00:00Z</vt:filetime>
  </property>
</Properties>
</file>