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83" w:rsidRPr="009D7283" w:rsidRDefault="009D7283" w:rsidP="00482494">
      <w:pPr>
        <w:jc w:val="center"/>
        <w:rPr>
          <w:rFonts w:asciiTheme="minorHAnsi" w:hAnsiTheme="minorHAnsi" w:cs="Tahoma"/>
          <w:sz w:val="22"/>
          <w:szCs w:val="22"/>
        </w:rPr>
      </w:pPr>
    </w:p>
    <w:p w:rsidR="009D7283" w:rsidRPr="009D7283" w:rsidRDefault="009D7283" w:rsidP="00482494">
      <w:pPr>
        <w:jc w:val="center"/>
        <w:rPr>
          <w:rFonts w:asciiTheme="minorHAnsi" w:hAnsiTheme="minorHAnsi" w:cs="Tahoma"/>
          <w:sz w:val="22"/>
          <w:szCs w:val="22"/>
        </w:rPr>
      </w:pPr>
    </w:p>
    <w:p w:rsidR="00482494" w:rsidRPr="009D7283" w:rsidRDefault="00482494" w:rsidP="00482494">
      <w:pPr>
        <w:jc w:val="center"/>
        <w:rPr>
          <w:rFonts w:asciiTheme="minorHAnsi" w:hAnsiTheme="minorHAnsi" w:cs="Tahoma"/>
          <w:sz w:val="22"/>
          <w:szCs w:val="22"/>
        </w:rPr>
      </w:pPr>
      <w:r w:rsidRPr="009D7283">
        <w:rPr>
          <w:rFonts w:asciiTheme="minorHAnsi" w:hAnsiTheme="minorHAnsi" w:cs="Tahoma"/>
          <w:sz w:val="22"/>
          <w:szCs w:val="22"/>
        </w:rPr>
        <w:t xml:space="preserve">Níže uvedeného dne, měsíce a roku spolu uzavřel </w:t>
      </w:r>
      <w:r w:rsidRPr="009D7283">
        <w:rPr>
          <w:rFonts w:asciiTheme="minorHAnsi" w:hAnsiTheme="minorHAnsi" w:cs="Tahoma"/>
          <w:noProof/>
          <w:sz w:val="22"/>
          <w:szCs w:val="22"/>
        </w:rPr>
        <w:t xml:space="preserve">ve smyslu § 2055 zák. č. 89/2012 Sb., občanského zákoníku a § 20 odst. 8 zákona č. 586/1992 Sb. o daních z příjmů, </w:t>
      </w:r>
    </w:p>
    <w:p w:rsidR="00482494" w:rsidRPr="009D7283" w:rsidRDefault="00482494" w:rsidP="00482494">
      <w:pPr>
        <w:ind w:left="-360"/>
        <w:rPr>
          <w:rFonts w:asciiTheme="minorHAnsi" w:hAnsiTheme="minorHAnsi" w:cs="Tahoma"/>
          <w:b/>
          <w:bCs/>
          <w:sz w:val="22"/>
          <w:szCs w:val="22"/>
        </w:rPr>
      </w:pPr>
    </w:p>
    <w:p w:rsidR="0049444D" w:rsidRPr="009D7283" w:rsidRDefault="0049444D" w:rsidP="00482494">
      <w:pPr>
        <w:ind w:left="-360"/>
        <w:rPr>
          <w:rFonts w:asciiTheme="minorHAnsi" w:hAnsiTheme="minorHAnsi" w:cs="Tahoma"/>
          <w:b/>
          <w:bCs/>
          <w:sz w:val="22"/>
          <w:szCs w:val="22"/>
        </w:rPr>
      </w:pPr>
    </w:p>
    <w:p w:rsidR="0049444D" w:rsidRPr="009D7283" w:rsidRDefault="0049444D" w:rsidP="00482494">
      <w:pPr>
        <w:ind w:left="-360"/>
        <w:rPr>
          <w:rFonts w:asciiTheme="minorHAnsi" w:hAnsiTheme="minorHAnsi" w:cs="Tahoma"/>
          <w:b/>
          <w:bCs/>
          <w:sz w:val="22"/>
          <w:szCs w:val="22"/>
        </w:rPr>
      </w:pPr>
    </w:p>
    <w:p w:rsidR="00C51A86" w:rsidRPr="009D7283" w:rsidRDefault="00C51A86" w:rsidP="007F0BCC">
      <w:pPr>
        <w:rPr>
          <w:rFonts w:asciiTheme="minorHAnsi" w:hAnsiTheme="minorHAnsi" w:cs="Tahoma"/>
          <w:sz w:val="22"/>
          <w:szCs w:val="22"/>
        </w:rPr>
      </w:pPr>
      <w:r w:rsidRPr="009D7283">
        <w:rPr>
          <w:rFonts w:asciiTheme="minorHAnsi" w:hAnsiTheme="minorHAnsi" w:cs="Tahoma"/>
          <w:b/>
          <w:bCs/>
          <w:sz w:val="22"/>
          <w:szCs w:val="22"/>
        </w:rPr>
        <w:t xml:space="preserve">Nadační fond </w:t>
      </w:r>
      <w:proofErr w:type="spellStart"/>
      <w:r w:rsidRPr="009D7283">
        <w:rPr>
          <w:rFonts w:asciiTheme="minorHAnsi" w:hAnsiTheme="minorHAnsi" w:cs="Tahoma"/>
          <w:b/>
          <w:bCs/>
          <w:sz w:val="22"/>
          <w:szCs w:val="22"/>
        </w:rPr>
        <w:t>Veolia</w:t>
      </w:r>
      <w:proofErr w:type="spellEnd"/>
      <w:r w:rsidRPr="009D7283">
        <w:rPr>
          <w:rFonts w:asciiTheme="minorHAnsi" w:hAnsiTheme="minorHAnsi" w:cs="Tahoma"/>
          <w:sz w:val="22"/>
          <w:szCs w:val="22"/>
        </w:rPr>
        <w:t>,</w:t>
      </w:r>
    </w:p>
    <w:p w:rsidR="008F083B" w:rsidRDefault="00C51A86" w:rsidP="00092B2C">
      <w:pPr>
        <w:rPr>
          <w:rFonts w:asciiTheme="minorHAnsi" w:hAnsiTheme="minorHAnsi" w:cs="Tahoma"/>
          <w:sz w:val="22"/>
          <w:szCs w:val="22"/>
        </w:rPr>
      </w:pPr>
      <w:r w:rsidRPr="009D7283">
        <w:rPr>
          <w:rFonts w:asciiTheme="minorHAnsi" w:hAnsiTheme="minorHAnsi" w:cs="Tahoma"/>
          <w:sz w:val="22"/>
          <w:szCs w:val="22"/>
        </w:rPr>
        <w:t xml:space="preserve">se sídlem </w:t>
      </w:r>
      <w:r w:rsidR="008F083B">
        <w:rPr>
          <w:rFonts w:asciiTheme="minorHAnsi" w:hAnsiTheme="minorHAnsi" w:cs="Tahoma"/>
          <w:sz w:val="22"/>
          <w:szCs w:val="22"/>
        </w:rPr>
        <w:t>Na Florenci 2116/15, Nové Město,</w:t>
      </w:r>
      <w:r w:rsidRPr="009D7283">
        <w:rPr>
          <w:rFonts w:asciiTheme="minorHAnsi" w:hAnsiTheme="minorHAnsi" w:cs="Tahoma"/>
          <w:sz w:val="22"/>
          <w:szCs w:val="22"/>
        </w:rPr>
        <w:t xml:space="preserve"> </w:t>
      </w:r>
      <w:r w:rsidR="008F083B">
        <w:rPr>
          <w:rFonts w:asciiTheme="minorHAnsi" w:hAnsiTheme="minorHAnsi" w:cs="Tahoma"/>
          <w:sz w:val="22"/>
          <w:szCs w:val="22"/>
        </w:rPr>
        <w:t>1</w:t>
      </w:r>
      <w:r w:rsidRPr="009D7283">
        <w:rPr>
          <w:rFonts w:asciiTheme="minorHAnsi" w:hAnsiTheme="minorHAnsi" w:cs="Tahoma"/>
          <w:sz w:val="22"/>
          <w:szCs w:val="22"/>
        </w:rPr>
        <w:t>10 00</w:t>
      </w:r>
      <w:r w:rsidR="008F083B">
        <w:rPr>
          <w:rFonts w:asciiTheme="minorHAnsi" w:hAnsiTheme="minorHAnsi" w:cs="Tahoma"/>
          <w:sz w:val="22"/>
          <w:szCs w:val="22"/>
        </w:rPr>
        <w:t xml:space="preserve"> Praha 1</w:t>
      </w:r>
    </w:p>
    <w:p w:rsidR="00C51A86" w:rsidRPr="009D7283" w:rsidRDefault="00D43CE7" w:rsidP="00092B2C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</w:rPr>
        <w:pict>
          <v:rect id="_x0000_s1032" style="position:absolute;margin-left:304.15pt;margin-top:16.05pt;width:130.5pt;height:7.15pt;z-index:25166233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Theme="minorHAnsi" w:hAnsiTheme="minorHAnsi" w:cs="Tahoma"/>
          <w:noProof/>
          <w:sz w:val="22"/>
          <w:szCs w:val="22"/>
        </w:rPr>
        <w:pict>
          <v:rect id="_x0000_s1031" style="position:absolute;margin-left:52.15pt;margin-top:16.8pt;width:99pt;height:7.15pt;z-index:251661312" fillcolor="black [3200]" strokecolor="#f2f2f2 [3041]" strokeweight="3pt">
            <v:shadow on="t" type="perspective" color="#7f7f7f [1601]" opacity=".5" offset="1pt" offset2="-1pt"/>
          </v:rect>
        </w:pict>
      </w:r>
      <w:r w:rsidR="00C51A86" w:rsidRPr="009D7283">
        <w:rPr>
          <w:rFonts w:asciiTheme="minorHAnsi" w:hAnsiTheme="minorHAnsi" w:cs="Tahoma"/>
          <w:sz w:val="22"/>
          <w:szCs w:val="22"/>
        </w:rPr>
        <w:t xml:space="preserve">IČ: 27068102, zapsaný v nadačním rejstříku vedeným Městským soudem Praze, oddíl N, vložka 490, zastoupený </w:t>
      </w:r>
      <w:r w:rsidR="00252C21">
        <w:rPr>
          <w:rFonts w:asciiTheme="minorHAnsi" w:hAnsiTheme="minorHAnsi" w:cs="Tahoma"/>
          <w:sz w:val="22"/>
          <w:szCs w:val="22"/>
        </w:rPr>
        <w:t>Mgr. Evou Kučerovou</w:t>
      </w:r>
      <w:r w:rsidR="00252C21" w:rsidRPr="009D7283">
        <w:rPr>
          <w:rFonts w:asciiTheme="minorHAnsi" w:hAnsiTheme="minorHAnsi" w:cs="Tahoma"/>
          <w:sz w:val="22"/>
          <w:szCs w:val="22"/>
        </w:rPr>
        <w:t xml:space="preserve">, </w:t>
      </w:r>
      <w:r w:rsidR="00252C21">
        <w:rPr>
          <w:rFonts w:asciiTheme="minorHAnsi" w:hAnsiTheme="minorHAnsi" w:cs="Tahoma"/>
          <w:sz w:val="22"/>
          <w:szCs w:val="22"/>
        </w:rPr>
        <w:t>místopředsedkyní správní rady</w:t>
      </w:r>
      <w:r w:rsidR="00294379">
        <w:rPr>
          <w:rFonts w:asciiTheme="minorHAnsi" w:hAnsiTheme="minorHAnsi" w:cs="Tahoma"/>
          <w:sz w:val="22"/>
          <w:szCs w:val="22"/>
        </w:rPr>
        <w:t>,</w:t>
      </w:r>
      <w:r w:rsidR="00252C21">
        <w:rPr>
          <w:rFonts w:asciiTheme="minorHAnsi" w:hAnsiTheme="minorHAnsi" w:cs="Tahoma"/>
          <w:sz w:val="22"/>
          <w:szCs w:val="22"/>
        </w:rPr>
        <w:t xml:space="preserve"> a </w:t>
      </w:r>
      <w:r w:rsidR="00082A70">
        <w:rPr>
          <w:rFonts w:asciiTheme="minorHAnsi" w:hAnsiTheme="minorHAnsi" w:cs="Tahoma"/>
          <w:sz w:val="22"/>
          <w:szCs w:val="22"/>
        </w:rPr>
        <w:t>RNDr</w:t>
      </w:r>
      <w:r w:rsidR="00252C21">
        <w:rPr>
          <w:rFonts w:asciiTheme="minorHAnsi" w:hAnsiTheme="minorHAnsi" w:cs="Tahoma"/>
          <w:sz w:val="22"/>
          <w:szCs w:val="22"/>
        </w:rPr>
        <w:t>. Marcelou Dvořákovou, členkou správní rady</w:t>
      </w:r>
      <w:r w:rsidR="00252C21" w:rsidRPr="009D7283">
        <w:rPr>
          <w:rFonts w:asciiTheme="minorHAnsi" w:hAnsiTheme="minorHAnsi" w:cs="Tahoma"/>
          <w:sz w:val="22"/>
          <w:szCs w:val="22"/>
        </w:rPr>
        <w:t xml:space="preserve"> </w:t>
      </w:r>
    </w:p>
    <w:p w:rsidR="00C51A86" w:rsidRPr="009D7283" w:rsidRDefault="00D43CE7" w:rsidP="007F0BCC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</w:rPr>
        <w:pict>
          <v:rect id="_x0000_s1027" style="position:absolute;margin-left:17.65pt;margin-top:2.75pt;width:112.5pt;height:7.15pt;z-index:251658240" fillcolor="black [3200]" strokecolor="#f2f2f2 [3041]" strokeweight="3pt">
            <v:shadow on="t" type="perspective" color="#7f7f7f [1601]" opacity=".5" offset="1pt" offset2="-1pt"/>
          </v:rect>
        </w:pict>
      </w:r>
      <w:proofErr w:type="spellStart"/>
      <w:proofErr w:type="gramStart"/>
      <w:r w:rsidR="00C51A86" w:rsidRPr="009D7283">
        <w:rPr>
          <w:rFonts w:asciiTheme="minorHAnsi" w:hAnsiTheme="minorHAnsi" w:cs="Tahoma"/>
          <w:sz w:val="22"/>
          <w:szCs w:val="22"/>
        </w:rPr>
        <w:t>č.ú</w:t>
      </w:r>
      <w:proofErr w:type="spellEnd"/>
      <w:r w:rsidR="00C51A86" w:rsidRPr="009D7283">
        <w:rPr>
          <w:rFonts w:asciiTheme="minorHAnsi" w:hAnsiTheme="minorHAnsi" w:cs="Tahoma"/>
          <w:sz w:val="22"/>
          <w:szCs w:val="22"/>
        </w:rPr>
        <w:t>.</w:t>
      </w:r>
      <w:proofErr w:type="gramEnd"/>
      <w:r w:rsidR="00C51A86" w:rsidRPr="009D7283">
        <w:rPr>
          <w:rFonts w:asciiTheme="minorHAnsi" w:hAnsiTheme="minorHAnsi" w:cs="Tahoma"/>
          <w:sz w:val="22"/>
          <w:szCs w:val="22"/>
        </w:rPr>
        <w:t xml:space="preserve"> 19 - 58 48 59 02 07/0100</w:t>
      </w:r>
    </w:p>
    <w:p w:rsidR="00C51A86" w:rsidRPr="009D7283" w:rsidRDefault="00C51A86" w:rsidP="007F0BCC">
      <w:pPr>
        <w:rPr>
          <w:rFonts w:asciiTheme="minorHAnsi" w:hAnsiTheme="minorHAnsi" w:cs="Tahoma"/>
          <w:sz w:val="22"/>
          <w:szCs w:val="22"/>
        </w:rPr>
      </w:pPr>
      <w:r w:rsidRPr="009D7283">
        <w:rPr>
          <w:rFonts w:asciiTheme="minorHAnsi" w:hAnsiTheme="minorHAnsi" w:cs="Tahoma"/>
          <w:sz w:val="22"/>
          <w:szCs w:val="22"/>
        </w:rPr>
        <w:t xml:space="preserve">na straně jedné (dále jen </w:t>
      </w:r>
      <w:r w:rsidR="00A03F05" w:rsidRPr="009D7283">
        <w:rPr>
          <w:rFonts w:asciiTheme="minorHAnsi" w:hAnsiTheme="minorHAnsi" w:cs="Tahoma"/>
          <w:sz w:val="22"/>
          <w:szCs w:val="22"/>
        </w:rPr>
        <w:t>„</w:t>
      </w:r>
      <w:r w:rsidRPr="009D7283">
        <w:rPr>
          <w:rFonts w:asciiTheme="minorHAnsi" w:hAnsiTheme="minorHAnsi" w:cs="Tahoma"/>
          <w:sz w:val="22"/>
          <w:szCs w:val="22"/>
        </w:rPr>
        <w:t>dárce</w:t>
      </w:r>
      <w:r w:rsidR="00A03F05" w:rsidRPr="009D7283">
        <w:rPr>
          <w:rFonts w:asciiTheme="minorHAnsi" w:hAnsiTheme="minorHAnsi" w:cs="Tahoma"/>
          <w:sz w:val="22"/>
          <w:szCs w:val="22"/>
        </w:rPr>
        <w:t>“</w:t>
      </w:r>
      <w:r w:rsidRPr="009D7283">
        <w:rPr>
          <w:rFonts w:asciiTheme="minorHAnsi" w:hAnsiTheme="minorHAnsi" w:cs="Tahoma"/>
          <w:sz w:val="22"/>
          <w:szCs w:val="22"/>
        </w:rPr>
        <w:t>)</w:t>
      </w:r>
    </w:p>
    <w:p w:rsidR="009D7283" w:rsidRPr="009D7283" w:rsidRDefault="009D7283" w:rsidP="007F0BCC">
      <w:pPr>
        <w:rPr>
          <w:rFonts w:asciiTheme="minorHAnsi" w:hAnsiTheme="minorHAnsi" w:cs="Tahoma"/>
          <w:sz w:val="22"/>
          <w:szCs w:val="22"/>
        </w:rPr>
      </w:pPr>
    </w:p>
    <w:p w:rsidR="00C51A86" w:rsidRPr="009D7283" w:rsidRDefault="00C51A86" w:rsidP="007F0BCC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9D7283">
        <w:rPr>
          <w:rFonts w:asciiTheme="minorHAnsi" w:hAnsiTheme="minorHAnsi" w:cs="Tahoma"/>
          <w:b/>
          <w:bCs/>
          <w:sz w:val="22"/>
          <w:szCs w:val="22"/>
        </w:rPr>
        <w:t>a</w:t>
      </w:r>
    </w:p>
    <w:p w:rsidR="009D7283" w:rsidRPr="009D7283" w:rsidRDefault="009D7283" w:rsidP="007F0BCC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C51A86" w:rsidRDefault="00C51A86" w:rsidP="007F0BCC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BE03E7" w:rsidRPr="00BF617D" w:rsidRDefault="00BE03E7" w:rsidP="00BE03E7">
      <w:pPr>
        <w:rPr>
          <w:rFonts w:asciiTheme="minorHAnsi" w:hAnsiTheme="minorHAnsi" w:cs="Tahoma"/>
          <w:b/>
          <w:bCs/>
          <w:sz w:val="22"/>
          <w:szCs w:val="22"/>
        </w:rPr>
      </w:pPr>
      <w:r w:rsidRPr="00BF617D">
        <w:rPr>
          <w:rFonts w:asciiTheme="minorHAnsi" w:hAnsiTheme="minorHAnsi"/>
          <w:b/>
          <w:bCs/>
          <w:color w:val="000000"/>
          <w:sz w:val="22"/>
          <w:szCs w:val="22"/>
        </w:rPr>
        <w:t xml:space="preserve">Sociální služby </w:t>
      </w:r>
      <w:r w:rsidR="00BF617D" w:rsidRPr="00BF617D">
        <w:rPr>
          <w:rFonts w:asciiTheme="minorHAnsi" w:hAnsiTheme="minorHAnsi"/>
          <w:b/>
          <w:bCs/>
          <w:color w:val="000000"/>
          <w:sz w:val="22"/>
          <w:szCs w:val="22"/>
        </w:rPr>
        <w:t xml:space="preserve">pro seniory </w:t>
      </w:r>
      <w:proofErr w:type="spellStart"/>
      <w:r w:rsidR="00BF617D" w:rsidRPr="00BF617D">
        <w:rPr>
          <w:rFonts w:asciiTheme="minorHAnsi" w:hAnsiTheme="minorHAnsi"/>
          <w:b/>
          <w:bCs/>
          <w:color w:val="000000"/>
          <w:sz w:val="22"/>
          <w:szCs w:val="22"/>
        </w:rPr>
        <w:t>Olomouc,</w:t>
      </w:r>
      <w:proofErr w:type="gramStart"/>
      <w:r w:rsidR="00BF617D" w:rsidRPr="00BF617D">
        <w:rPr>
          <w:rFonts w:asciiTheme="minorHAnsi" w:hAnsiTheme="minorHAnsi"/>
          <w:b/>
          <w:bCs/>
          <w:color w:val="000000"/>
          <w:sz w:val="22"/>
          <w:szCs w:val="22"/>
        </w:rPr>
        <w:t>p.o</w:t>
      </w:r>
      <w:proofErr w:type="spellEnd"/>
      <w:r w:rsidR="00BF617D" w:rsidRPr="00BF617D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  <w:proofErr w:type="gramEnd"/>
    </w:p>
    <w:p w:rsidR="001A0EEE" w:rsidRPr="009A196F" w:rsidRDefault="00C51A86" w:rsidP="00D8421F">
      <w:pPr>
        <w:rPr>
          <w:rFonts w:asciiTheme="minorHAnsi" w:hAnsiTheme="minorHAnsi" w:cs="Tahoma"/>
          <w:noProof/>
          <w:sz w:val="22"/>
          <w:szCs w:val="22"/>
        </w:rPr>
      </w:pPr>
      <w:r w:rsidRPr="009A196F">
        <w:rPr>
          <w:rFonts w:asciiTheme="minorHAnsi" w:hAnsiTheme="minorHAnsi" w:cs="Tahoma"/>
          <w:noProof/>
          <w:sz w:val="22"/>
          <w:szCs w:val="22"/>
        </w:rPr>
        <w:t>se sídlem</w:t>
      </w:r>
      <w:r w:rsidRPr="009A196F">
        <w:rPr>
          <w:rFonts w:asciiTheme="minorHAnsi" w:hAnsiTheme="minorHAnsi" w:cs="Tahoma"/>
          <w:b/>
          <w:noProof/>
          <w:sz w:val="22"/>
          <w:szCs w:val="22"/>
        </w:rPr>
        <w:t xml:space="preserve"> </w:t>
      </w:r>
      <w:r w:rsidR="00BF617D" w:rsidRPr="009A196F">
        <w:rPr>
          <w:rFonts w:asciiTheme="minorHAnsi" w:hAnsiTheme="minorHAnsi"/>
          <w:sz w:val="22"/>
          <w:szCs w:val="22"/>
        </w:rPr>
        <w:t>Zikova 618/14, 770 10 Olomouc</w:t>
      </w:r>
    </w:p>
    <w:p w:rsidR="00734A88" w:rsidRPr="009A196F" w:rsidRDefault="00C51A86" w:rsidP="00D8421F">
      <w:pPr>
        <w:rPr>
          <w:rFonts w:asciiTheme="minorHAnsi" w:hAnsiTheme="minorHAnsi" w:cs="Tahoma"/>
          <w:noProof/>
          <w:sz w:val="22"/>
          <w:szCs w:val="22"/>
        </w:rPr>
      </w:pPr>
      <w:r w:rsidRPr="009A196F">
        <w:rPr>
          <w:rFonts w:asciiTheme="minorHAnsi" w:hAnsiTheme="minorHAnsi" w:cs="Tahoma"/>
          <w:noProof/>
          <w:sz w:val="22"/>
          <w:szCs w:val="22"/>
        </w:rPr>
        <w:t>IČ:</w:t>
      </w:r>
      <w:r w:rsidR="002B0CFD" w:rsidRPr="009A196F">
        <w:rPr>
          <w:rFonts w:asciiTheme="minorHAnsi" w:hAnsiTheme="minorHAnsi" w:cs="Tahoma"/>
          <w:noProof/>
          <w:sz w:val="22"/>
          <w:szCs w:val="22"/>
        </w:rPr>
        <w:t xml:space="preserve"> </w:t>
      </w:r>
      <w:r w:rsidR="009A196F" w:rsidRPr="009A196F">
        <w:rPr>
          <w:rFonts w:asciiTheme="minorHAnsi" w:hAnsiTheme="minorHAnsi"/>
          <w:sz w:val="22"/>
          <w:szCs w:val="22"/>
        </w:rPr>
        <w:t xml:space="preserve">75004259, zapsaná v oddílu </w:t>
      </w:r>
      <w:proofErr w:type="spellStart"/>
      <w:r w:rsidR="009A196F" w:rsidRPr="009A196F">
        <w:rPr>
          <w:rFonts w:asciiTheme="minorHAnsi" w:hAnsiTheme="minorHAnsi"/>
          <w:sz w:val="22"/>
          <w:szCs w:val="22"/>
        </w:rPr>
        <w:t>Pr</w:t>
      </w:r>
      <w:proofErr w:type="spellEnd"/>
      <w:r w:rsidR="009A196F" w:rsidRPr="009A196F">
        <w:rPr>
          <w:rFonts w:asciiTheme="minorHAnsi" w:hAnsiTheme="minorHAnsi"/>
          <w:sz w:val="22"/>
          <w:szCs w:val="22"/>
        </w:rPr>
        <w:t xml:space="preserve">, vložka 770 u Krajského soudu v Ostravě dne </w:t>
      </w:r>
      <w:proofErr w:type="gramStart"/>
      <w:r w:rsidR="009A196F" w:rsidRPr="009A196F">
        <w:rPr>
          <w:rFonts w:asciiTheme="minorHAnsi" w:hAnsiTheme="minorHAnsi"/>
          <w:sz w:val="22"/>
          <w:szCs w:val="22"/>
        </w:rPr>
        <w:t>9.3.2003</w:t>
      </w:r>
      <w:proofErr w:type="gramEnd"/>
    </w:p>
    <w:p w:rsidR="00C51A86" w:rsidRPr="00BF617D" w:rsidRDefault="00D43CE7" w:rsidP="00D8421F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</w:rPr>
        <w:pict>
          <v:rect id="_x0000_s1029" style="position:absolute;margin-left:146.65pt;margin-top:4.15pt;width:101.25pt;height:7.15pt;z-index:251660288" fillcolor="black [3200]" strokecolor="#f2f2f2 [3041]" strokeweight="3pt">
            <v:shadow on="t" type="perspective" color="#7f7f7f [1601]" opacity=".5" offset="1pt" offset2="-1pt"/>
          </v:rect>
        </w:pict>
      </w:r>
      <w:r w:rsidR="00C51A86" w:rsidRPr="00BF617D">
        <w:rPr>
          <w:rFonts w:asciiTheme="minorHAnsi" w:hAnsiTheme="minorHAnsi" w:cs="Tahoma"/>
          <w:sz w:val="22"/>
          <w:szCs w:val="22"/>
        </w:rPr>
        <w:t>oprávněný zástupce organizace:</w:t>
      </w:r>
      <w:r w:rsidR="00965859" w:rsidRPr="00BF617D">
        <w:rPr>
          <w:rFonts w:asciiTheme="minorHAnsi" w:hAnsiTheme="minorHAnsi" w:cs="Tahoma"/>
          <w:sz w:val="22"/>
          <w:szCs w:val="22"/>
        </w:rPr>
        <w:t xml:space="preserve"> </w:t>
      </w:r>
      <w:r w:rsidR="00BF617D" w:rsidRPr="00BF617D">
        <w:rPr>
          <w:rFonts w:asciiTheme="minorHAnsi" w:hAnsiTheme="minorHAnsi"/>
          <w:sz w:val="22"/>
          <w:szCs w:val="22"/>
        </w:rPr>
        <w:t>PhDr. Karla Boháčková</w:t>
      </w:r>
    </w:p>
    <w:p w:rsidR="00734A88" w:rsidRPr="009A196F" w:rsidRDefault="00D43CE7" w:rsidP="00D8421F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</w:rPr>
        <w:pict>
          <v:rect id="_x0000_s1028" style="position:absolute;margin-left:35.65pt;margin-top:2pt;width:96.75pt;height:7.15pt;z-index:251659264" fillcolor="black [3200]" strokecolor="#f2f2f2 [3041]" strokeweight="3pt">
            <v:shadow on="t" type="perspective" color="#7f7f7f [1601]" opacity=".5" offset="1pt" offset2="-1pt"/>
          </v:rect>
        </w:pict>
      </w:r>
      <w:r w:rsidR="00C51A86" w:rsidRPr="009D7283">
        <w:rPr>
          <w:rFonts w:asciiTheme="minorHAnsi" w:hAnsiTheme="minorHAnsi" w:cs="Tahoma"/>
          <w:sz w:val="22"/>
          <w:szCs w:val="22"/>
        </w:rPr>
        <w:t xml:space="preserve">č. účtu: </w:t>
      </w:r>
      <w:r w:rsidR="009A196F" w:rsidRPr="009A196F">
        <w:rPr>
          <w:rFonts w:asciiTheme="minorHAnsi" w:hAnsiTheme="minorHAnsi" w:cs="Arial"/>
          <w:sz w:val="22"/>
          <w:szCs w:val="22"/>
        </w:rPr>
        <w:t>27-4231640257/0100</w:t>
      </w:r>
    </w:p>
    <w:p w:rsidR="00C51A86" w:rsidRPr="009D7283" w:rsidRDefault="00C51A86" w:rsidP="00D8421F">
      <w:pPr>
        <w:rPr>
          <w:rFonts w:asciiTheme="minorHAnsi" w:hAnsiTheme="minorHAnsi" w:cs="Tahoma"/>
          <w:sz w:val="22"/>
          <w:szCs w:val="22"/>
        </w:rPr>
      </w:pPr>
      <w:r w:rsidRPr="009D7283">
        <w:rPr>
          <w:rFonts w:asciiTheme="minorHAnsi" w:hAnsiTheme="minorHAnsi" w:cs="Tahoma"/>
          <w:sz w:val="22"/>
          <w:szCs w:val="22"/>
        </w:rPr>
        <w:t xml:space="preserve">na straně druhé (dále jen </w:t>
      </w:r>
      <w:r w:rsidR="00A03F05" w:rsidRPr="009D7283">
        <w:rPr>
          <w:rFonts w:asciiTheme="minorHAnsi" w:hAnsiTheme="minorHAnsi" w:cs="Tahoma"/>
          <w:sz w:val="22"/>
          <w:szCs w:val="22"/>
        </w:rPr>
        <w:t>„</w:t>
      </w:r>
      <w:r w:rsidRPr="009D7283">
        <w:rPr>
          <w:rFonts w:asciiTheme="minorHAnsi" w:hAnsiTheme="minorHAnsi" w:cs="Tahoma"/>
          <w:sz w:val="22"/>
          <w:szCs w:val="22"/>
        </w:rPr>
        <w:t>obdarovaný</w:t>
      </w:r>
      <w:r w:rsidR="00A03F05" w:rsidRPr="009D7283">
        <w:rPr>
          <w:rFonts w:asciiTheme="minorHAnsi" w:hAnsiTheme="minorHAnsi" w:cs="Tahoma"/>
          <w:sz w:val="22"/>
          <w:szCs w:val="22"/>
        </w:rPr>
        <w:t>“</w:t>
      </w:r>
      <w:r w:rsidRPr="009D7283">
        <w:rPr>
          <w:rFonts w:asciiTheme="minorHAnsi" w:hAnsiTheme="minorHAnsi" w:cs="Tahoma"/>
          <w:sz w:val="22"/>
          <w:szCs w:val="22"/>
        </w:rPr>
        <w:t xml:space="preserve">) </w:t>
      </w:r>
    </w:p>
    <w:p w:rsidR="00C51A86" w:rsidRPr="009D7283" w:rsidRDefault="00C51A86" w:rsidP="007F0BCC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9D7283">
        <w:rPr>
          <w:rFonts w:asciiTheme="minorHAnsi" w:hAnsiTheme="minorHAnsi" w:cs="Tahoma"/>
          <w:b/>
          <w:bCs/>
          <w:sz w:val="22"/>
          <w:szCs w:val="22"/>
        </w:rPr>
        <w:t>tuto</w:t>
      </w:r>
    </w:p>
    <w:p w:rsidR="00C51A86" w:rsidRPr="009D7283" w:rsidRDefault="00C51A86" w:rsidP="007F0BCC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C51A86" w:rsidRPr="009D7283" w:rsidRDefault="00C51A86" w:rsidP="007F0BCC">
      <w:pPr>
        <w:pStyle w:val="Nadpis1"/>
        <w:rPr>
          <w:rFonts w:asciiTheme="minorHAnsi" w:hAnsiTheme="minorHAnsi" w:cs="Tahoma"/>
          <w:sz w:val="22"/>
          <w:szCs w:val="22"/>
        </w:rPr>
      </w:pPr>
      <w:r w:rsidRPr="009D7283">
        <w:rPr>
          <w:rFonts w:asciiTheme="minorHAnsi" w:hAnsiTheme="minorHAnsi" w:cs="Tahoma"/>
          <w:sz w:val="22"/>
          <w:szCs w:val="22"/>
        </w:rPr>
        <w:t>DAROVACÍ SMLOUVU</w:t>
      </w:r>
    </w:p>
    <w:p w:rsidR="00C51A86" w:rsidRPr="009D7283" w:rsidRDefault="00C51A86" w:rsidP="00BF617D">
      <w:pPr>
        <w:rPr>
          <w:rFonts w:asciiTheme="minorHAnsi" w:hAnsiTheme="minorHAnsi" w:cs="Tahoma"/>
          <w:b/>
          <w:bCs/>
          <w:sz w:val="22"/>
          <w:szCs w:val="22"/>
        </w:rPr>
      </w:pPr>
    </w:p>
    <w:p w:rsidR="00C51A86" w:rsidRPr="009D7283" w:rsidRDefault="00C51A86" w:rsidP="00BF617D">
      <w:pPr>
        <w:pStyle w:val="Nadpis3"/>
        <w:rPr>
          <w:rFonts w:asciiTheme="minorHAnsi" w:hAnsiTheme="minorHAnsi" w:cs="Tahoma"/>
          <w:noProof/>
          <w:sz w:val="22"/>
          <w:szCs w:val="22"/>
        </w:rPr>
      </w:pPr>
      <w:r w:rsidRPr="009D7283">
        <w:rPr>
          <w:rFonts w:asciiTheme="minorHAnsi" w:hAnsiTheme="minorHAnsi" w:cs="Tahoma"/>
          <w:noProof/>
          <w:sz w:val="22"/>
          <w:szCs w:val="22"/>
        </w:rPr>
        <w:t>Článek 1</w:t>
      </w:r>
    </w:p>
    <w:p w:rsidR="00C51A86" w:rsidRPr="00294379" w:rsidRDefault="00D43CE7" w:rsidP="00BF617D">
      <w:pPr>
        <w:rPr>
          <w:rFonts w:asciiTheme="minorHAnsi" w:hAnsiTheme="minorHAnsi" w:cs="Tahoma"/>
          <w:sz w:val="22"/>
          <w:szCs w:val="22"/>
        </w:rPr>
      </w:pPr>
      <w:bookmarkStart w:id="0" w:name="_GoBack"/>
      <w:r>
        <w:rPr>
          <w:rFonts w:asciiTheme="minorHAnsi" w:hAnsiTheme="minorHAnsi" w:cs="Tahoma"/>
          <w:noProof/>
          <w:sz w:val="22"/>
          <w:szCs w:val="22"/>
        </w:rPr>
        <w:pict>
          <v:rect id="_x0000_s1036" style="position:absolute;margin-left:52.9pt;margin-top:97.75pt;width:49.5pt;height:7.15pt;z-index:251664384" fillcolor="black [3200]" strokecolor="#f2f2f2 [3041]" strokeweight="3pt">
            <v:shadow on="t" type="perspective" color="#7f7f7f [1601]" opacity=".5" offset="1pt" offset2="-1pt"/>
          </v:rect>
        </w:pict>
      </w:r>
      <w:bookmarkEnd w:id="0"/>
      <w:r>
        <w:rPr>
          <w:rFonts w:asciiTheme="minorHAnsi" w:hAnsiTheme="minorHAnsi" w:cs="Tahoma"/>
          <w:noProof/>
          <w:sz w:val="22"/>
          <w:szCs w:val="22"/>
        </w:rPr>
        <w:pict>
          <v:rect id="_x0000_s1034" style="position:absolute;margin-left:301.15pt;margin-top:4pt;width:30.75pt;height:7.15pt;z-index:251663360" fillcolor="black [3200]" strokecolor="#f2f2f2 [3041]" strokeweight="3pt">
            <v:shadow on="t" type="perspective" color="#7f7f7f [1601]" opacity=".5" offset="1pt" offset2="-1pt"/>
          </v:rect>
        </w:pict>
      </w:r>
      <w:r w:rsidR="00C51A86" w:rsidRPr="009D7283">
        <w:rPr>
          <w:rFonts w:asciiTheme="minorHAnsi" w:hAnsiTheme="minorHAnsi" w:cs="Tahoma"/>
          <w:sz w:val="22"/>
          <w:szCs w:val="22"/>
        </w:rPr>
        <w:t xml:space="preserve">Dárce bezplatně přenechá obdarovanému peněžitou částku ve výši </w:t>
      </w:r>
      <w:r w:rsidR="00BF617D" w:rsidRPr="00BF617D">
        <w:rPr>
          <w:rFonts w:asciiTheme="minorHAnsi" w:hAnsiTheme="minorHAnsi" w:cs="Tahoma"/>
          <w:b/>
          <w:sz w:val="22"/>
          <w:szCs w:val="22"/>
        </w:rPr>
        <w:t>66 280</w:t>
      </w:r>
      <w:r w:rsidR="00734A88" w:rsidRPr="00BF617D">
        <w:rPr>
          <w:rFonts w:asciiTheme="minorHAnsi" w:hAnsiTheme="minorHAnsi" w:cs="Tahoma"/>
          <w:b/>
          <w:sz w:val="22"/>
          <w:szCs w:val="22"/>
        </w:rPr>
        <w:t xml:space="preserve"> </w:t>
      </w:r>
      <w:r w:rsidR="00C51A86" w:rsidRPr="00BF617D">
        <w:rPr>
          <w:rFonts w:asciiTheme="minorHAnsi" w:hAnsiTheme="minorHAnsi" w:cs="Tahoma"/>
          <w:b/>
          <w:sz w:val="22"/>
          <w:szCs w:val="22"/>
        </w:rPr>
        <w:t>Kč</w:t>
      </w:r>
      <w:r w:rsidR="00C51A86" w:rsidRPr="009D7283">
        <w:rPr>
          <w:rFonts w:asciiTheme="minorHAnsi" w:hAnsiTheme="minorHAnsi" w:cs="Tahoma"/>
          <w:sz w:val="22"/>
          <w:szCs w:val="22"/>
        </w:rPr>
        <w:t xml:space="preserve"> (</w:t>
      </w:r>
      <w:proofErr w:type="spellStart"/>
      <w:r w:rsidR="00BF617D">
        <w:rPr>
          <w:rFonts w:asciiTheme="minorHAnsi" w:hAnsiTheme="minorHAnsi" w:cs="Tahoma"/>
          <w:sz w:val="22"/>
          <w:szCs w:val="22"/>
        </w:rPr>
        <w:t>šedesátšesttisíc</w:t>
      </w:r>
      <w:r w:rsidR="003B292E">
        <w:rPr>
          <w:rFonts w:asciiTheme="minorHAnsi" w:hAnsiTheme="minorHAnsi" w:cs="Tahoma"/>
          <w:sz w:val="22"/>
          <w:szCs w:val="22"/>
        </w:rPr>
        <w:t>dvěstěosmdesát</w:t>
      </w:r>
      <w:proofErr w:type="spellEnd"/>
      <w:r w:rsidR="00734A88">
        <w:rPr>
          <w:rFonts w:asciiTheme="minorHAnsi" w:hAnsiTheme="minorHAnsi" w:cs="Tahoma"/>
          <w:sz w:val="22"/>
          <w:szCs w:val="22"/>
        </w:rPr>
        <w:t xml:space="preserve"> </w:t>
      </w:r>
      <w:r w:rsidR="00C51A86" w:rsidRPr="009D7283">
        <w:rPr>
          <w:rFonts w:asciiTheme="minorHAnsi" w:hAnsiTheme="minorHAnsi" w:cs="Tahoma"/>
          <w:sz w:val="22"/>
          <w:szCs w:val="22"/>
        </w:rPr>
        <w:t>korun</w:t>
      </w:r>
      <w:r w:rsidR="00A03F05" w:rsidRPr="009D7283">
        <w:rPr>
          <w:rFonts w:asciiTheme="minorHAnsi" w:hAnsiTheme="minorHAnsi" w:cs="Tahoma"/>
          <w:sz w:val="22"/>
          <w:szCs w:val="22"/>
        </w:rPr>
        <w:t xml:space="preserve"> českých</w:t>
      </w:r>
      <w:r w:rsidR="00C51A86" w:rsidRPr="009D7283">
        <w:rPr>
          <w:rFonts w:asciiTheme="minorHAnsi" w:hAnsiTheme="minorHAnsi" w:cs="Tahoma"/>
          <w:sz w:val="22"/>
          <w:szCs w:val="22"/>
        </w:rPr>
        <w:t xml:space="preserve">), která </w:t>
      </w:r>
      <w:proofErr w:type="gramStart"/>
      <w:r w:rsidR="00C51A86" w:rsidRPr="009D7283">
        <w:rPr>
          <w:rFonts w:asciiTheme="minorHAnsi" w:hAnsiTheme="minorHAnsi" w:cs="Tahoma"/>
          <w:sz w:val="22"/>
          <w:szCs w:val="22"/>
        </w:rPr>
        <w:t>bude</w:t>
      </w:r>
      <w:proofErr w:type="gramEnd"/>
      <w:r w:rsidR="00C51A86" w:rsidRPr="009D7283">
        <w:rPr>
          <w:rFonts w:asciiTheme="minorHAnsi" w:hAnsiTheme="minorHAnsi" w:cs="Tahoma"/>
          <w:sz w:val="22"/>
          <w:szCs w:val="22"/>
        </w:rPr>
        <w:t xml:space="preserve"> použita na realizaci projektu </w:t>
      </w:r>
      <w:proofErr w:type="gramStart"/>
      <w:r w:rsidR="00BF617D" w:rsidRPr="00BF617D">
        <w:rPr>
          <w:rFonts w:asciiTheme="minorHAnsi" w:hAnsiTheme="minorHAnsi"/>
          <w:b/>
          <w:sz w:val="22"/>
          <w:szCs w:val="22"/>
        </w:rPr>
        <w:t>Zastav</w:t>
      </w:r>
      <w:proofErr w:type="gramEnd"/>
      <w:r w:rsidR="00BF617D" w:rsidRPr="00BF617D">
        <w:rPr>
          <w:rFonts w:asciiTheme="minorHAnsi" w:hAnsiTheme="minorHAnsi"/>
          <w:b/>
          <w:sz w:val="22"/>
          <w:szCs w:val="22"/>
        </w:rPr>
        <w:t xml:space="preserve"> a vydechni – setkávání svépomocné skupiny</w:t>
      </w:r>
      <w:r w:rsidR="00BF617D">
        <w:rPr>
          <w:rFonts w:asciiTheme="minorHAnsi" w:hAnsiTheme="minorHAnsi"/>
          <w:b/>
          <w:sz w:val="22"/>
          <w:szCs w:val="22"/>
        </w:rPr>
        <w:t xml:space="preserve"> </w:t>
      </w:r>
      <w:r w:rsidR="00C51A86" w:rsidRPr="009D7283">
        <w:rPr>
          <w:rFonts w:asciiTheme="minorHAnsi" w:hAnsiTheme="minorHAnsi" w:cs="Tahoma"/>
          <w:sz w:val="22"/>
          <w:szCs w:val="22"/>
        </w:rPr>
        <w:t>podpořeného v rámci pro</w:t>
      </w:r>
      <w:r w:rsidR="00A03F05" w:rsidRPr="009D7283">
        <w:rPr>
          <w:rFonts w:asciiTheme="minorHAnsi" w:hAnsiTheme="minorHAnsi" w:cs="Tahoma"/>
          <w:sz w:val="22"/>
          <w:szCs w:val="22"/>
        </w:rPr>
        <w:t>gramu</w:t>
      </w:r>
      <w:r w:rsidR="00351FB6">
        <w:rPr>
          <w:rFonts w:asciiTheme="minorHAnsi" w:hAnsiTheme="minorHAnsi" w:cs="Tahoma"/>
          <w:sz w:val="22"/>
          <w:szCs w:val="22"/>
        </w:rPr>
        <w:t xml:space="preserve"> NF Veolia</w:t>
      </w:r>
      <w:r w:rsidR="00B3004B">
        <w:rPr>
          <w:rFonts w:asciiTheme="minorHAnsi" w:hAnsiTheme="minorHAnsi" w:cs="Tahoma"/>
          <w:sz w:val="22"/>
          <w:szCs w:val="22"/>
        </w:rPr>
        <w:t xml:space="preserve"> Stále s</w:t>
      </w:r>
      <w:r w:rsidR="00351FB6">
        <w:rPr>
          <w:rFonts w:asciiTheme="minorHAnsi" w:hAnsiTheme="minorHAnsi" w:cs="Tahoma"/>
          <w:sz w:val="22"/>
          <w:szCs w:val="22"/>
        </w:rPr>
        <w:t> </w:t>
      </w:r>
      <w:r w:rsidR="00B3004B">
        <w:rPr>
          <w:rFonts w:asciiTheme="minorHAnsi" w:hAnsiTheme="minorHAnsi" w:cs="Tahoma"/>
          <w:sz w:val="22"/>
          <w:szCs w:val="22"/>
        </w:rPr>
        <w:t>úsměvem</w:t>
      </w:r>
      <w:r w:rsidR="00351FB6">
        <w:rPr>
          <w:rFonts w:asciiTheme="minorHAnsi" w:hAnsiTheme="minorHAnsi" w:cs="Tahoma"/>
          <w:sz w:val="22"/>
          <w:szCs w:val="22"/>
        </w:rPr>
        <w:t xml:space="preserve"> – Aktivně po celý život, a to </w:t>
      </w:r>
      <w:r w:rsidR="00C51A86" w:rsidRPr="009D7283">
        <w:rPr>
          <w:rFonts w:asciiTheme="minorHAnsi" w:hAnsiTheme="minorHAnsi" w:cs="Tahoma"/>
          <w:sz w:val="22"/>
          <w:szCs w:val="22"/>
        </w:rPr>
        <w:t>v souladu s účelem dárce zapsaným v nadačním rejstříku (dále jen dar)</w:t>
      </w:r>
      <w:r w:rsidR="00A0713C">
        <w:rPr>
          <w:rFonts w:asciiTheme="minorHAnsi" w:hAnsiTheme="minorHAnsi" w:cs="Tahoma"/>
          <w:sz w:val="22"/>
          <w:szCs w:val="22"/>
        </w:rPr>
        <w:t>, kterým je podpora sociálních projektů</w:t>
      </w:r>
      <w:r w:rsidR="00351FB6">
        <w:rPr>
          <w:rFonts w:asciiTheme="minorHAnsi" w:hAnsiTheme="minorHAnsi" w:cs="Tahoma"/>
          <w:sz w:val="22"/>
          <w:szCs w:val="22"/>
        </w:rPr>
        <w:t>. O</w:t>
      </w:r>
      <w:r w:rsidR="00C51A86" w:rsidRPr="009D7283">
        <w:rPr>
          <w:rFonts w:asciiTheme="minorHAnsi" w:hAnsiTheme="minorHAnsi" w:cs="Tahoma"/>
          <w:sz w:val="22"/>
          <w:szCs w:val="22"/>
        </w:rPr>
        <w:t xml:space="preserve">bdarovaný tento dar přijímá a zavazuje se </w:t>
      </w:r>
      <w:r w:rsidR="00351FB6">
        <w:rPr>
          <w:rFonts w:asciiTheme="minorHAnsi" w:hAnsiTheme="minorHAnsi" w:cs="Tahoma"/>
          <w:sz w:val="22"/>
          <w:szCs w:val="22"/>
        </w:rPr>
        <w:t xml:space="preserve">ho </w:t>
      </w:r>
      <w:r w:rsidR="00C51A86" w:rsidRPr="009D7283">
        <w:rPr>
          <w:rFonts w:asciiTheme="minorHAnsi" w:hAnsiTheme="minorHAnsi" w:cs="Tahoma"/>
          <w:sz w:val="22"/>
          <w:szCs w:val="22"/>
        </w:rPr>
        <w:t>použít výhradně v souladu s výše uvedeným účelem.</w:t>
      </w:r>
      <w:r w:rsidR="002B1B59">
        <w:rPr>
          <w:rFonts w:asciiTheme="minorHAnsi" w:hAnsiTheme="minorHAnsi" w:cs="Tahoma"/>
          <w:sz w:val="22"/>
          <w:szCs w:val="22"/>
        </w:rPr>
        <w:t xml:space="preserve"> V jiném přípradě má dárce právo požadovat navrácení poskytnutých prostředků nebo jejich odpovídající části.</w:t>
      </w:r>
      <w:r w:rsidR="004F1625">
        <w:rPr>
          <w:rFonts w:asciiTheme="minorHAnsi" w:hAnsiTheme="minorHAnsi" w:cs="Tahoma"/>
          <w:sz w:val="22"/>
          <w:szCs w:val="22"/>
        </w:rPr>
        <w:t xml:space="preserve"> Dar je hrazen z příspěvku Nadace </w:t>
      </w:r>
      <w:r w:rsidR="004F1625" w:rsidRPr="00294379">
        <w:rPr>
          <w:rFonts w:asciiTheme="minorHAnsi" w:hAnsiTheme="minorHAnsi" w:cs="Tahoma"/>
          <w:sz w:val="22"/>
          <w:szCs w:val="22"/>
        </w:rPr>
        <w:t>GCP ve výši 2,</w:t>
      </w:r>
      <w:r w:rsidR="00294379" w:rsidRPr="00294379">
        <w:rPr>
          <w:rFonts w:asciiTheme="minorHAnsi" w:hAnsiTheme="minorHAnsi" w:cs="Tahoma"/>
          <w:sz w:val="22"/>
          <w:szCs w:val="22"/>
        </w:rPr>
        <w:t>5</w:t>
      </w:r>
      <w:r w:rsidR="004F1625" w:rsidRPr="00294379">
        <w:rPr>
          <w:rFonts w:asciiTheme="minorHAnsi" w:hAnsiTheme="minorHAnsi" w:cs="Tahoma"/>
          <w:sz w:val="22"/>
          <w:szCs w:val="22"/>
        </w:rPr>
        <w:t xml:space="preserve"> milionu Kč.</w:t>
      </w:r>
    </w:p>
    <w:p w:rsidR="00C51A86" w:rsidRPr="009D7283" w:rsidRDefault="00C51A86" w:rsidP="005E05DB">
      <w:pPr>
        <w:pStyle w:val="Zkladntext"/>
        <w:spacing w:line="240" w:lineRule="auto"/>
        <w:rPr>
          <w:rFonts w:asciiTheme="minorHAnsi" w:hAnsiTheme="minorHAnsi" w:cs="Tahoma"/>
          <w:sz w:val="22"/>
          <w:szCs w:val="22"/>
        </w:rPr>
      </w:pPr>
    </w:p>
    <w:p w:rsidR="00C51A86" w:rsidRPr="009D7283" w:rsidRDefault="00C51A86" w:rsidP="005E05DB">
      <w:pPr>
        <w:pStyle w:val="Zkladntext"/>
        <w:spacing w:line="240" w:lineRule="auto"/>
        <w:jc w:val="center"/>
        <w:rPr>
          <w:rFonts w:asciiTheme="minorHAnsi" w:hAnsiTheme="minorHAnsi" w:cs="Tahoma"/>
          <w:bCs/>
          <w:sz w:val="22"/>
          <w:szCs w:val="22"/>
        </w:rPr>
      </w:pPr>
      <w:r w:rsidRPr="009D7283">
        <w:rPr>
          <w:rFonts w:asciiTheme="minorHAnsi" w:hAnsiTheme="minorHAnsi" w:cs="Tahoma"/>
          <w:b/>
          <w:bCs/>
          <w:sz w:val="22"/>
          <w:szCs w:val="22"/>
        </w:rPr>
        <w:t>Článek 2</w:t>
      </w:r>
    </w:p>
    <w:p w:rsidR="00C51A86" w:rsidRPr="009D7283" w:rsidRDefault="00C51A86" w:rsidP="007F0BCC">
      <w:pPr>
        <w:pStyle w:val="Zkladntext"/>
        <w:spacing w:line="240" w:lineRule="auto"/>
        <w:jc w:val="both"/>
        <w:rPr>
          <w:rFonts w:asciiTheme="minorHAnsi" w:hAnsiTheme="minorHAnsi" w:cs="Tahoma"/>
          <w:sz w:val="22"/>
          <w:szCs w:val="22"/>
        </w:rPr>
      </w:pPr>
      <w:r w:rsidRPr="009D7283">
        <w:rPr>
          <w:rFonts w:asciiTheme="minorHAnsi" w:hAnsiTheme="minorHAnsi" w:cs="Tahoma"/>
          <w:sz w:val="22"/>
          <w:szCs w:val="22"/>
        </w:rPr>
        <w:t xml:space="preserve">Peněžitá částka uvedená v Článku 1 bude dárcem bezhotovostně poukázána na výše uvedený účet obdarovaného do </w:t>
      </w:r>
      <w:r w:rsidR="001A0EEE">
        <w:rPr>
          <w:rFonts w:asciiTheme="minorHAnsi" w:hAnsiTheme="minorHAnsi" w:cs="Tahoma"/>
          <w:sz w:val="22"/>
          <w:szCs w:val="22"/>
        </w:rPr>
        <w:t>1</w:t>
      </w:r>
      <w:r w:rsidR="00BA741E">
        <w:rPr>
          <w:rFonts w:asciiTheme="minorHAnsi" w:hAnsiTheme="minorHAnsi" w:cs="Tahoma"/>
          <w:sz w:val="22"/>
          <w:szCs w:val="22"/>
        </w:rPr>
        <w:t xml:space="preserve">0 </w:t>
      </w:r>
      <w:r w:rsidRPr="009D7283">
        <w:rPr>
          <w:rFonts w:asciiTheme="minorHAnsi" w:hAnsiTheme="minorHAnsi" w:cs="Tahoma"/>
          <w:sz w:val="22"/>
          <w:szCs w:val="22"/>
        </w:rPr>
        <w:t>kalendá</w:t>
      </w:r>
      <w:r w:rsidR="001A0EEE">
        <w:rPr>
          <w:rFonts w:asciiTheme="minorHAnsi" w:hAnsiTheme="minorHAnsi" w:cs="Tahoma"/>
          <w:sz w:val="22"/>
          <w:szCs w:val="22"/>
        </w:rPr>
        <w:t xml:space="preserve">řních dnů. </w:t>
      </w:r>
      <w:r w:rsidRPr="009D7283">
        <w:rPr>
          <w:rFonts w:asciiTheme="minorHAnsi" w:hAnsiTheme="minorHAnsi" w:cs="Tahoma"/>
          <w:sz w:val="22"/>
          <w:szCs w:val="22"/>
        </w:rPr>
        <w:t xml:space="preserve">Obdarovaný nabude vlastnictví k daru až připsáním daru na výše uvedený účet. </w:t>
      </w:r>
    </w:p>
    <w:p w:rsidR="00C51A86" w:rsidRPr="009D7283" w:rsidRDefault="00C51A86" w:rsidP="007F0BCC">
      <w:pPr>
        <w:pStyle w:val="Zkladntext"/>
        <w:spacing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C51A86" w:rsidRDefault="00C51A86" w:rsidP="007F0BCC">
      <w:pPr>
        <w:pStyle w:val="Zkladntext"/>
        <w:spacing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9D7283">
        <w:rPr>
          <w:rFonts w:asciiTheme="minorHAnsi" w:hAnsiTheme="minorHAnsi" w:cs="Tahoma"/>
          <w:b/>
          <w:bCs/>
          <w:sz w:val="22"/>
          <w:szCs w:val="22"/>
        </w:rPr>
        <w:t>Článek 3</w:t>
      </w:r>
    </w:p>
    <w:p w:rsidR="00510FF3" w:rsidRPr="00510FF3" w:rsidRDefault="00510FF3" w:rsidP="00510FF3">
      <w:pPr>
        <w:pStyle w:val="Zkladntext"/>
        <w:spacing w:line="240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510FF3">
        <w:rPr>
          <w:rFonts w:asciiTheme="minorHAnsi" w:hAnsiTheme="minorHAnsi" w:cs="Tahoma"/>
          <w:bCs/>
          <w:sz w:val="22"/>
          <w:szCs w:val="22"/>
        </w:rPr>
        <w:t>Obdarovaný souhlasí</w:t>
      </w:r>
      <w:r w:rsidRPr="00510FF3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510FF3">
        <w:rPr>
          <w:rFonts w:asciiTheme="minorHAnsi" w:hAnsiTheme="minorHAnsi" w:cs="Tahoma"/>
          <w:bCs/>
          <w:sz w:val="22"/>
          <w:szCs w:val="22"/>
        </w:rPr>
        <w:t>se zveřejněním své identifikace (např. jméno příjmení, název organizace, místo realizace projektu) na internetových stránkách a ve výroční zprávě Nadačního fondu Veolia v souvislosti s poskytnutým nadačním darem.</w:t>
      </w:r>
    </w:p>
    <w:p w:rsidR="00510FF3" w:rsidRPr="00510FF3" w:rsidRDefault="00510FF3" w:rsidP="00510FF3">
      <w:pPr>
        <w:pStyle w:val="Zkladntext"/>
        <w:spacing w:line="240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510FF3">
        <w:rPr>
          <w:rFonts w:asciiTheme="minorHAnsi" w:hAnsiTheme="minorHAnsi" w:cs="Tahoma"/>
          <w:bCs/>
          <w:sz w:val="22"/>
          <w:szCs w:val="22"/>
        </w:rPr>
        <w:t xml:space="preserve">Obdarovaný se dále zavazuje pro dárce pořídit obrazové a zvukové záznamy (dále jen „materiál“) z podpořeného projektu obdarovaného a takto pořízený materiál dárci předat. Obdarovaný zajistí souhlasy všech dotčených osob ve smyslu ochrany osobnosti dle zákona č. 89/2012 Sb., občanského zákoníku v platném znění. </w:t>
      </w:r>
    </w:p>
    <w:p w:rsidR="00510FF3" w:rsidRPr="00631CA2" w:rsidRDefault="00510FF3" w:rsidP="00510FF3">
      <w:pPr>
        <w:pStyle w:val="Zkladntext"/>
        <w:spacing w:line="240" w:lineRule="auto"/>
        <w:jc w:val="both"/>
        <w:rPr>
          <w:rFonts w:asciiTheme="minorHAnsi" w:hAnsiTheme="minorHAnsi" w:cs="Tahoma"/>
          <w:bCs/>
          <w:szCs w:val="24"/>
        </w:rPr>
      </w:pPr>
    </w:p>
    <w:p w:rsidR="00510FF3" w:rsidRPr="00631CA2" w:rsidRDefault="00510FF3" w:rsidP="00510FF3">
      <w:pPr>
        <w:pStyle w:val="Zkladntext"/>
        <w:spacing w:line="240" w:lineRule="auto"/>
        <w:jc w:val="both"/>
        <w:rPr>
          <w:rFonts w:asciiTheme="minorHAnsi" w:hAnsiTheme="minorHAnsi" w:cs="Tahoma"/>
          <w:bCs/>
          <w:szCs w:val="24"/>
        </w:rPr>
      </w:pPr>
    </w:p>
    <w:p w:rsidR="005E05DB" w:rsidRDefault="00510FF3" w:rsidP="00510FF3">
      <w:pPr>
        <w:pStyle w:val="Zkladntext"/>
        <w:spacing w:line="240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510FF3">
        <w:rPr>
          <w:rFonts w:asciiTheme="minorHAnsi" w:hAnsiTheme="minorHAnsi" w:cs="Tahoma"/>
          <w:bCs/>
          <w:sz w:val="22"/>
          <w:szCs w:val="22"/>
        </w:rPr>
        <w:t xml:space="preserve">Obdarovaný souhlasí, aby bez časového, územního i kvantitativního omezení, dárce materiál bezúplnatně užíval a šířil (případně zveřejnil), a to ať už v podobě hmotné či digitalizované (nehmotné), za účelem osobní (nekomerční) či komerční propagace dárce, spočívající zejména v mediální propagaci v podobě readakční (tzn. uveřejňování v periodickém, neperiodickém tisku či publikacích, tiskových inzerátech, plakátech, letácích, časopisech, knihách, reklamních materiálech aj.) nebo internetové (propagace a uveřejňování materiálů přes síť Internet, sociální sítě či webové stránky dárce apod.). </w:t>
      </w:r>
    </w:p>
    <w:p w:rsidR="00510FF3" w:rsidRPr="00510FF3" w:rsidRDefault="00510FF3" w:rsidP="00510FF3">
      <w:pPr>
        <w:pStyle w:val="Zkladntext"/>
        <w:spacing w:line="240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510FF3">
        <w:rPr>
          <w:rFonts w:asciiTheme="minorHAnsi" w:hAnsiTheme="minorHAnsi" w:cs="Tahoma"/>
          <w:bCs/>
          <w:sz w:val="22"/>
          <w:szCs w:val="22"/>
        </w:rPr>
        <w:t xml:space="preserve">Dále je povinností obdarovaného </w:t>
      </w:r>
      <w:r w:rsidRPr="00510FF3">
        <w:rPr>
          <w:rFonts w:asciiTheme="minorHAnsi" w:hAnsiTheme="minorHAnsi" w:cs="Tahoma"/>
          <w:b/>
          <w:bCs/>
          <w:sz w:val="22"/>
          <w:szCs w:val="22"/>
        </w:rPr>
        <w:t>předložit průběžnou a závěrečnou zprávu</w:t>
      </w:r>
      <w:r w:rsidRPr="00510FF3">
        <w:rPr>
          <w:rFonts w:asciiTheme="minorHAnsi" w:hAnsiTheme="minorHAnsi" w:cs="Tahoma"/>
          <w:bCs/>
          <w:sz w:val="22"/>
          <w:szCs w:val="22"/>
        </w:rPr>
        <w:t xml:space="preserve"> o realizaci projektu. Průběžnou zprávu je obdarovaný povinnen předložit v polovině doby trvání projektu, tj. </w:t>
      </w:r>
      <w:r w:rsidRPr="00510FF3">
        <w:rPr>
          <w:rFonts w:asciiTheme="minorHAnsi" w:hAnsiTheme="minorHAnsi" w:cs="Tahoma"/>
          <w:b/>
          <w:bCs/>
          <w:sz w:val="22"/>
          <w:szCs w:val="22"/>
        </w:rPr>
        <w:t xml:space="preserve">do </w:t>
      </w:r>
      <w:r w:rsidR="0068358D">
        <w:rPr>
          <w:rFonts w:asciiTheme="minorHAnsi" w:hAnsiTheme="minorHAnsi" w:cs="Tahoma"/>
          <w:b/>
          <w:bCs/>
          <w:sz w:val="22"/>
          <w:szCs w:val="22"/>
        </w:rPr>
        <w:t>3</w:t>
      </w:r>
      <w:r w:rsidR="00D162CE">
        <w:rPr>
          <w:rFonts w:asciiTheme="minorHAnsi" w:hAnsiTheme="minorHAnsi" w:cs="Tahoma"/>
          <w:b/>
          <w:bCs/>
          <w:sz w:val="22"/>
          <w:szCs w:val="22"/>
        </w:rPr>
        <w:t>1</w:t>
      </w:r>
      <w:r w:rsidR="0068358D">
        <w:rPr>
          <w:rFonts w:asciiTheme="minorHAnsi" w:hAnsiTheme="minorHAnsi" w:cs="Tahoma"/>
          <w:b/>
          <w:bCs/>
          <w:sz w:val="22"/>
          <w:szCs w:val="22"/>
        </w:rPr>
        <w:t xml:space="preserve">. </w:t>
      </w:r>
      <w:r w:rsidR="00D162CE">
        <w:rPr>
          <w:rFonts w:asciiTheme="minorHAnsi" w:hAnsiTheme="minorHAnsi" w:cs="Tahoma"/>
          <w:b/>
          <w:bCs/>
          <w:sz w:val="22"/>
          <w:szCs w:val="22"/>
        </w:rPr>
        <w:t>1</w:t>
      </w:r>
      <w:r w:rsidR="005E05DB">
        <w:rPr>
          <w:rFonts w:asciiTheme="minorHAnsi" w:hAnsiTheme="minorHAnsi" w:cs="Tahoma"/>
          <w:b/>
          <w:bCs/>
          <w:sz w:val="22"/>
          <w:szCs w:val="22"/>
        </w:rPr>
        <w:t>. 201</w:t>
      </w:r>
      <w:r w:rsidR="00D162CE">
        <w:rPr>
          <w:rFonts w:asciiTheme="minorHAnsi" w:hAnsiTheme="minorHAnsi" w:cs="Tahoma"/>
          <w:b/>
          <w:bCs/>
          <w:sz w:val="22"/>
          <w:szCs w:val="22"/>
        </w:rPr>
        <w:t>8</w:t>
      </w:r>
      <w:r w:rsidRPr="00510FF3">
        <w:rPr>
          <w:rFonts w:asciiTheme="minorHAnsi" w:hAnsiTheme="minorHAnsi" w:cs="Tahoma"/>
          <w:bCs/>
          <w:sz w:val="22"/>
          <w:szCs w:val="22"/>
        </w:rPr>
        <w:t xml:space="preserve">, závěrečnou zprávu nejpozději do 1 měsíce od data předpokládaného ukončení projektu, tj. do </w:t>
      </w:r>
      <w:r w:rsidR="005E05DB" w:rsidRPr="005E05DB">
        <w:rPr>
          <w:rFonts w:asciiTheme="minorHAnsi" w:hAnsiTheme="minorHAnsi" w:cs="Tahoma"/>
          <w:b/>
          <w:bCs/>
          <w:sz w:val="22"/>
          <w:szCs w:val="22"/>
        </w:rPr>
        <w:t>3</w:t>
      </w:r>
      <w:r w:rsidR="00D162CE">
        <w:rPr>
          <w:rFonts w:asciiTheme="minorHAnsi" w:hAnsiTheme="minorHAnsi" w:cs="Tahoma"/>
          <w:b/>
          <w:bCs/>
          <w:sz w:val="22"/>
          <w:szCs w:val="22"/>
        </w:rPr>
        <w:t>1</w:t>
      </w:r>
      <w:r w:rsidR="005E05DB" w:rsidRPr="005E05DB">
        <w:rPr>
          <w:rFonts w:asciiTheme="minorHAnsi" w:hAnsiTheme="minorHAnsi" w:cs="Tahoma"/>
          <w:b/>
          <w:bCs/>
          <w:sz w:val="22"/>
          <w:szCs w:val="22"/>
        </w:rPr>
        <w:t xml:space="preserve">. </w:t>
      </w:r>
      <w:r w:rsidR="00D162CE">
        <w:rPr>
          <w:rFonts w:asciiTheme="minorHAnsi" w:hAnsiTheme="minorHAnsi" w:cs="Tahoma"/>
          <w:b/>
          <w:bCs/>
          <w:sz w:val="22"/>
          <w:szCs w:val="22"/>
        </w:rPr>
        <w:t>7</w:t>
      </w:r>
      <w:r w:rsidR="005E05DB" w:rsidRPr="005E05DB">
        <w:rPr>
          <w:rFonts w:asciiTheme="minorHAnsi" w:hAnsiTheme="minorHAnsi" w:cs="Tahoma"/>
          <w:b/>
          <w:bCs/>
          <w:sz w:val="22"/>
          <w:szCs w:val="22"/>
        </w:rPr>
        <w:t>. 2018</w:t>
      </w:r>
      <w:r w:rsidRPr="00510FF3">
        <w:rPr>
          <w:rFonts w:asciiTheme="minorHAnsi" w:hAnsiTheme="minorHAnsi" w:cs="Tahoma"/>
          <w:b/>
          <w:bCs/>
          <w:sz w:val="22"/>
          <w:szCs w:val="22"/>
        </w:rPr>
        <w:t>,</w:t>
      </w:r>
      <w:r w:rsidRPr="00510FF3">
        <w:rPr>
          <w:rFonts w:asciiTheme="minorHAnsi" w:hAnsiTheme="minorHAnsi" w:cs="Tahoma"/>
          <w:bCs/>
          <w:sz w:val="22"/>
          <w:szCs w:val="22"/>
        </w:rPr>
        <w:t xml:space="preserve"> dle harmonogramu uvedeného v žádosti, která je nedílnou součástí této smlouvy. V případě nesplnění těchto podmínek má dárce právo požadovat </w:t>
      </w:r>
      <w:r w:rsidRPr="00510FF3">
        <w:rPr>
          <w:rFonts w:asciiTheme="minorHAnsi" w:hAnsiTheme="minorHAnsi" w:cs="Tahoma"/>
          <w:sz w:val="22"/>
          <w:szCs w:val="22"/>
        </w:rPr>
        <w:t>navrácení poskytnutých prostředků nebo jejich odpovídající části.</w:t>
      </w:r>
      <w:r w:rsidRPr="00510FF3">
        <w:rPr>
          <w:rFonts w:asciiTheme="minorHAnsi" w:hAnsiTheme="minorHAnsi" w:cs="Tahoma"/>
          <w:bCs/>
          <w:sz w:val="22"/>
          <w:szCs w:val="22"/>
        </w:rPr>
        <w:t xml:space="preserve"> </w:t>
      </w:r>
    </w:p>
    <w:p w:rsidR="002B1B59" w:rsidRDefault="002B1B59" w:rsidP="007F0BCC">
      <w:pPr>
        <w:pStyle w:val="Zkladntext"/>
        <w:spacing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C51A86" w:rsidRPr="009D7283" w:rsidRDefault="00C51A86" w:rsidP="007F0BCC">
      <w:pPr>
        <w:pStyle w:val="Zkladntext"/>
        <w:spacing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9D7283">
        <w:rPr>
          <w:rFonts w:asciiTheme="minorHAnsi" w:hAnsiTheme="minorHAnsi" w:cs="Tahoma"/>
          <w:b/>
          <w:bCs/>
          <w:sz w:val="22"/>
          <w:szCs w:val="22"/>
        </w:rPr>
        <w:t>Článek 4</w:t>
      </w:r>
    </w:p>
    <w:p w:rsidR="0049444D" w:rsidRPr="009D7283" w:rsidRDefault="00C51A86" w:rsidP="007F0BCC">
      <w:pPr>
        <w:pStyle w:val="Zkladntext"/>
        <w:spacing w:line="240" w:lineRule="auto"/>
        <w:jc w:val="both"/>
        <w:rPr>
          <w:rFonts w:asciiTheme="minorHAnsi" w:hAnsiTheme="minorHAnsi" w:cs="Tahoma"/>
          <w:noProof w:val="0"/>
          <w:sz w:val="22"/>
          <w:szCs w:val="22"/>
        </w:rPr>
      </w:pPr>
      <w:r w:rsidRPr="009D7283">
        <w:rPr>
          <w:rFonts w:asciiTheme="minorHAnsi" w:hAnsiTheme="minorHAnsi" w:cs="Tahoma"/>
          <w:noProof w:val="0"/>
          <w:sz w:val="22"/>
          <w:szCs w:val="22"/>
        </w:rPr>
        <w:t xml:space="preserve">Tato smlouva je sepsána ve dvou vyhotoveních s platností originálu, z nichž dárce i obdarovaný obdrží jedno vyhotovení. </w:t>
      </w:r>
      <w:r w:rsidR="00A0713C">
        <w:rPr>
          <w:rFonts w:asciiTheme="minorHAnsi" w:hAnsiTheme="minorHAnsi" w:cs="Tahoma"/>
          <w:noProof w:val="0"/>
          <w:sz w:val="22"/>
          <w:szCs w:val="22"/>
        </w:rPr>
        <w:t xml:space="preserve">Smlouva může být měněna pouze písemně. </w:t>
      </w:r>
    </w:p>
    <w:p w:rsidR="00C51A86" w:rsidRPr="009D7283" w:rsidRDefault="00C51A86" w:rsidP="007F0BCC">
      <w:pPr>
        <w:pStyle w:val="Zkladntext"/>
        <w:spacing w:line="240" w:lineRule="auto"/>
        <w:rPr>
          <w:rFonts w:asciiTheme="minorHAnsi" w:hAnsiTheme="minorHAnsi" w:cs="Tahoma"/>
          <w:sz w:val="22"/>
          <w:szCs w:val="22"/>
        </w:rPr>
      </w:pPr>
    </w:p>
    <w:p w:rsidR="00C51A86" w:rsidRPr="009D7283" w:rsidRDefault="00C51A86" w:rsidP="007F0BCC">
      <w:pPr>
        <w:pStyle w:val="Zkladntext"/>
        <w:spacing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9D7283">
        <w:rPr>
          <w:rFonts w:asciiTheme="minorHAnsi" w:hAnsiTheme="minorHAnsi" w:cs="Tahoma"/>
          <w:b/>
          <w:bCs/>
          <w:sz w:val="22"/>
          <w:szCs w:val="22"/>
        </w:rPr>
        <w:t>Článek 5</w:t>
      </w:r>
    </w:p>
    <w:p w:rsidR="00C51A86" w:rsidRPr="009D7283" w:rsidRDefault="00A0713C" w:rsidP="007F0BCC">
      <w:pPr>
        <w:pStyle w:val="Zkladntext"/>
        <w:spacing w:line="24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Tato smlouva obsahuje úplné ujednání o předmětu smlouvy a všech náležitostech, které strany měly a chtěly ve smlouvě ujednat, a které považují za důležité pro závaznost této smlouvy. </w:t>
      </w:r>
      <w:r w:rsidR="00C51A86" w:rsidRPr="009D7283">
        <w:rPr>
          <w:rFonts w:asciiTheme="minorHAnsi" w:hAnsiTheme="minorHAnsi" w:cs="Tahoma"/>
          <w:sz w:val="22"/>
          <w:szCs w:val="22"/>
        </w:rPr>
        <w:t>Na důkaz souhlasu s touto smlouvou a s jejím zněním připojují oprávnění zástupci smluvních stran své podpisy.</w:t>
      </w:r>
      <w:r>
        <w:rPr>
          <w:rFonts w:asciiTheme="minorHAnsi" w:hAnsiTheme="minorHAnsi" w:cs="Tahoma"/>
          <w:sz w:val="22"/>
          <w:szCs w:val="22"/>
        </w:rPr>
        <w:t xml:space="preserve"> Smlouva nabývá účinnosti okamžikem jejího podpisu poslední stranou. </w:t>
      </w:r>
    </w:p>
    <w:p w:rsidR="00C51A86" w:rsidRDefault="00C51A86" w:rsidP="007F0BCC">
      <w:pPr>
        <w:pStyle w:val="Zkladntext"/>
        <w:spacing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017299" w:rsidRDefault="00017299" w:rsidP="007F0BCC">
      <w:pPr>
        <w:pStyle w:val="Zkladntext"/>
        <w:spacing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017299" w:rsidRDefault="00017299" w:rsidP="007F0BCC">
      <w:pPr>
        <w:pStyle w:val="Zkladntext"/>
        <w:spacing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017299" w:rsidRPr="009D7283" w:rsidRDefault="00017299" w:rsidP="007F0BCC">
      <w:pPr>
        <w:pStyle w:val="Zkladntext"/>
        <w:spacing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C51A86" w:rsidRPr="009D7283" w:rsidRDefault="00C51A86" w:rsidP="007F0BCC">
      <w:pPr>
        <w:pStyle w:val="Zkladntext"/>
        <w:spacing w:line="240" w:lineRule="auto"/>
        <w:jc w:val="both"/>
        <w:rPr>
          <w:rFonts w:asciiTheme="minorHAnsi" w:hAnsiTheme="minorHAnsi" w:cs="Tahoma"/>
          <w:sz w:val="22"/>
          <w:szCs w:val="22"/>
        </w:rPr>
      </w:pPr>
      <w:r w:rsidRPr="009D7283">
        <w:rPr>
          <w:rFonts w:asciiTheme="minorHAnsi" w:hAnsiTheme="minorHAnsi" w:cs="Tahoma"/>
          <w:sz w:val="22"/>
          <w:szCs w:val="22"/>
        </w:rPr>
        <w:t>V ……………………………. dne ……………</w:t>
      </w:r>
      <w:r w:rsidR="006F57BC" w:rsidRPr="009D7283">
        <w:rPr>
          <w:rFonts w:asciiTheme="minorHAnsi" w:hAnsiTheme="minorHAnsi" w:cs="Tahoma"/>
          <w:sz w:val="22"/>
          <w:szCs w:val="22"/>
        </w:rPr>
        <w:t>201</w:t>
      </w:r>
      <w:r w:rsidR="00734A88">
        <w:rPr>
          <w:rFonts w:asciiTheme="minorHAnsi" w:hAnsiTheme="minorHAnsi" w:cs="Tahoma"/>
          <w:sz w:val="22"/>
          <w:szCs w:val="22"/>
        </w:rPr>
        <w:t>7</w:t>
      </w:r>
      <w:r w:rsidRPr="009D7283">
        <w:rPr>
          <w:rFonts w:asciiTheme="minorHAnsi" w:hAnsiTheme="minorHAnsi" w:cs="Tahoma"/>
          <w:sz w:val="22"/>
          <w:szCs w:val="22"/>
        </w:rPr>
        <w:tab/>
      </w:r>
      <w:r w:rsidRPr="009D7283">
        <w:rPr>
          <w:rFonts w:asciiTheme="minorHAnsi" w:hAnsiTheme="minorHAnsi" w:cs="Tahoma"/>
          <w:sz w:val="22"/>
          <w:szCs w:val="22"/>
        </w:rPr>
        <w:tab/>
        <w:t xml:space="preserve"> V Praze dne </w:t>
      </w:r>
      <w:r w:rsidR="00624F65" w:rsidRPr="009D7283">
        <w:rPr>
          <w:rFonts w:asciiTheme="minorHAnsi" w:hAnsiTheme="minorHAnsi" w:cs="Tahoma"/>
          <w:sz w:val="22"/>
          <w:szCs w:val="22"/>
        </w:rPr>
        <w:t>……………………………….</w:t>
      </w:r>
      <w:r w:rsidRPr="009D7283">
        <w:rPr>
          <w:rFonts w:asciiTheme="minorHAnsi" w:hAnsiTheme="minorHAnsi" w:cs="Tahoma"/>
          <w:sz w:val="22"/>
          <w:szCs w:val="22"/>
        </w:rPr>
        <w:t>201</w:t>
      </w:r>
      <w:r w:rsidR="00510FF3">
        <w:rPr>
          <w:rFonts w:asciiTheme="minorHAnsi" w:hAnsiTheme="minorHAnsi" w:cs="Tahoma"/>
          <w:sz w:val="22"/>
          <w:szCs w:val="22"/>
        </w:rPr>
        <w:t>7</w:t>
      </w:r>
    </w:p>
    <w:p w:rsidR="00C51A86" w:rsidRPr="009D7283" w:rsidRDefault="00C51A86" w:rsidP="007F0BCC">
      <w:pPr>
        <w:rPr>
          <w:rFonts w:asciiTheme="minorHAnsi" w:hAnsiTheme="minorHAnsi" w:cs="Tahoma"/>
          <w:sz w:val="22"/>
          <w:szCs w:val="22"/>
        </w:rPr>
      </w:pPr>
    </w:p>
    <w:p w:rsidR="002B1B59" w:rsidRDefault="002B1B59" w:rsidP="002821B4">
      <w:pPr>
        <w:tabs>
          <w:tab w:val="left" w:pos="3330"/>
        </w:tabs>
        <w:rPr>
          <w:rFonts w:asciiTheme="minorHAnsi" w:hAnsiTheme="minorHAnsi" w:cs="Tahoma"/>
          <w:sz w:val="22"/>
          <w:szCs w:val="22"/>
        </w:rPr>
      </w:pPr>
    </w:p>
    <w:p w:rsidR="002B1B59" w:rsidRDefault="002B1B59" w:rsidP="002821B4">
      <w:pPr>
        <w:tabs>
          <w:tab w:val="left" w:pos="3330"/>
        </w:tabs>
        <w:rPr>
          <w:rFonts w:asciiTheme="minorHAnsi" w:hAnsiTheme="minorHAnsi" w:cs="Tahoma"/>
          <w:sz w:val="22"/>
          <w:szCs w:val="22"/>
        </w:rPr>
      </w:pPr>
    </w:p>
    <w:p w:rsidR="002B1B59" w:rsidRDefault="002B1B59" w:rsidP="002821B4">
      <w:pPr>
        <w:tabs>
          <w:tab w:val="left" w:pos="3330"/>
        </w:tabs>
        <w:rPr>
          <w:rFonts w:asciiTheme="minorHAnsi" w:hAnsiTheme="minorHAnsi" w:cs="Tahoma"/>
          <w:sz w:val="22"/>
          <w:szCs w:val="22"/>
        </w:rPr>
      </w:pPr>
    </w:p>
    <w:p w:rsidR="002B1B59" w:rsidRDefault="002B1B59" w:rsidP="002821B4">
      <w:pPr>
        <w:tabs>
          <w:tab w:val="left" w:pos="3330"/>
        </w:tabs>
        <w:rPr>
          <w:rFonts w:asciiTheme="minorHAnsi" w:hAnsiTheme="minorHAnsi" w:cs="Tahoma"/>
          <w:sz w:val="22"/>
          <w:szCs w:val="22"/>
        </w:rPr>
      </w:pPr>
    </w:p>
    <w:p w:rsidR="00C51A86" w:rsidRPr="009D7283" w:rsidRDefault="00C51A86" w:rsidP="002821B4">
      <w:pPr>
        <w:tabs>
          <w:tab w:val="left" w:pos="3330"/>
        </w:tabs>
        <w:rPr>
          <w:rFonts w:asciiTheme="minorHAnsi" w:hAnsiTheme="minorHAnsi" w:cs="Tahoma"/>
          <w:sz w:val="22"/>
          <w:szCs w:val="22"/>
        </w:rPr>
      </w:pPr>
      <w:r w:rsidRPr="009D7283">
        <w:rPr>
          <w:rFonts w:asciiTheme="minorHAnsi" w:hAnsiTheme="minorHAnsi" w:cs="Tahoma"/>
          <w:sz w:val="22"/>
          <w:szCs w:val="22"/>
        </w:rPr>
        <w:tab/>
      </w:r>
    </w:p>
    <w:p w:rsidR="00C51A86" w:rsidRPr="009D7283" w:rsidRDefault="00C51A86" w:rsidP="007F0BCC">
      <w:pPr>
        <w:rPr>
          <w:rFonts w:asciiTheme="minorHAnsi" w:hAnsiTheme="minorHAnsi" w:cs="Tahoma"/>
          <w:sz w:val="22"/>
          <w:szCs w:val="22"/>
        </w:rPr>
      </w:pPr>
    </w:p>
    <w:p w:rsidR="0084005B" w:rsidRDefault="0084005B" w:rsidP="00D66FB2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 </w:t>
      </w:r>
      <w:r w:rsidR="00C51A86" w:rsidRPr="009D7283">
        <w:rPr>
          <w:rFonts w:asciiTheme="minorHAnsi" w:hAnsiTheme="minorHAnsi" w:cs="Tahoma"/>
          <w:sz w:val="22"/>
          <w:szCs w:val="22"/>
        </w:rPr>
        <w:t>_________________________</w:t>
      </w:r>
      <w:r w:rsidR="00C51A86" w:rsidRPr="009D7283">
        <w:rPr>
          <w:rFonts w:asciiTheme="minorHAnsi" w:hAnsiTheme="minorHAnsi" w:cs="Tahoma"/>
          <w:sz w:val="22"/>
          <w:szCs w:val="22"/>
        </w:rPr>
        <w:tab/>
      </w:r>
      <w:r w:rsidR="00C51A86" w:rsidRPr="009D7283">
        <w:rPr>
          <w:rFonts w:asciiTheme="minorHAnsi" w:hAnsiTheme="minorHAnsi" w:cs="Tahoma"/>
          <w:sz w:val="22"/>
          <w:szCs w:val="22"/>
        </w:rPr>
        <w:tab/>
      </w:r>
      <w:r w:rsidR="00C51A86" w:rsidRPr="009D7283">
        <w:rPr>
          <w:rFonts w:asciiTheme="minorHAnsi" w:hAnsiTheme="minorHAnsi" w:cs="Tahoma"/>
          <w:sz w:val="22"/>
          <w:szCs w:val="22"/>
        </w:rPr>
        <w:tab/>
      </w:r>
      <w:r w:rsidR="00C51A86" w:rsidRPr="009D7283">
        <w:rPr>
          <w:rFonts w:asciiTheme="minorHAnsi" w:hAnsiTheme="minorHAnsi" w:cs="Tahoma"/>
          <w:sz w:val="22"/>
          <w:szCs w:val="22"/>
        </w:rPr>
        <w:tab/>
        <w:t>____________________________</w:t>
      </w:r>
    </w:p>
    <w:p w:rsidR="0098214F" w:rsidRDefault="0068358D" w:rsidP="0098214F">
      <w:pPr>
        <w:rPr>
          <w:rFonts w:asciiTheme="minorHAnsi" w:hAnsiTheme="minorHAnsi" w:cs="Tahoma"/>
          <w:noProof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        </w:t>
      </w:r>
      <w:r w:rsidRPr="009A196F">
        <w:rPr>
          <w:rFonts w:ascii="Calibri" w:hAnsi="Calibri"/>
          <w:bCs/>
          <w:color w:val="000000"/>
          <w:sz w:val="22"/>
          <w:szCs w:val="22"/>
        </w:rPr>
        <w:t xml:space="preserve">Sociální služby </w:t>
      </w:r>
      <w:r w:rsidR="009A196F" w:rsidRPr="009A196F">
        <w:rPr>
          <w:rFonts w:asciiTheme="minorHAnsi" w:hAnsiTheme="minorHAnsi"/>
          <w:bCs/>
          <w:color w:val="000000"/>
          <w:sz w:val="22"/>
          <w:szCs w:val="22"/>
        </w:rPr>
        <w:t xml:space="preserve">pro seniory </w:t>
      </w:r>
      <w:proofErr w:type="spellStart"/>
      <w:r w:rsidR="009A196F" w:rsidRPr="009A196F">
        <w:rPr>
          <w:rFonts w:asciiTheme="minorHAnsi" w:hAnsiTheme="minorHAnsi"/>
          <w:bCs/>
          <w:color w:val="000000"/>
          <w:sz w:val="22"/>
          <w:szCs w:val="22"/>
        </w:rPr>
        <w:t>Olomouc,</w:t>
      </w:r>
      <w:proofErr w:type="gramStart"/>
      <w:r w:rsidR="009A196F" w:rsidRPr="009A196F">
        <w:rPr>
          <w:rFonts w:asciiTheme="minorHAnsi" w:hAnsiTheme="minorHAnsi"/>
          <w:bCs/>
          <w:color w:val="000000"/>
          <w:sz w:val="22"/>
          <w:szCs w:val="22"/>
        </w:rPr>
        <w:t>p.o</w:t>
      </w:r>
      <w:proofErr w:type="spellEnd"/>
      <w:r w:rsidR="009A196F" w:rsidRPr="009A196F">
        <w:rPr>
          <w:rFonts w:asciiTheme="minorHAnsi" w:hAnsiTheme="minorHAnsi"/>
          <w:bCs/>
          <w:color w:val="000000"/>
          <w:sz w:val="22"/>
          <w:szCs w:val="22"/>
        </w:rPr>
        <w:t>.</w:t>
      </w:r>
      <w:proofErr w:type="gramEnd"/>
      <w:r w:rsidRPr="009A196F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B76176" w:rsidRPr="009A196F">
        <w:rPr>
          <w:rFonts w:ascii="Calibri" w:hAnsi="Calibri"/>
          <w:bCs/>
          <w:color w:val="000000"/>
          <w:sz w:val="22"/>
          <w:szCs w:val="22"/>
        </w:rPr>
        <w:t xml:space="preserve">                               </w:t>
      </w:r>
      <w:r w:rsidR="009A196F">
        <w:rPr>
          <w:rFonts w:ascii="Calibri" w:hAnsi="Calibri"/>
          <w:bCs/>
          <w:color w:val="000000"/>
          <w:sz w:val="22"/>
          <w:szCs w:val="22"/>
        </w:rPr>
        <w:t>N</w:t>
      </w:r>
      <w:r w:rsidR="0098214F" w:rsidRPr="009D7283">
        <w:rPr>
          <w:rFonts w:asciiTheme="minorHAnsi" w:hAnsiTheme="minorHAnsi" w:cs="Tahoma"/>
          <w:noProof/>
          <w:sz w:val="22"/>
          <w:szCs w:val="22"/>
        </w:rPr>
        <w:t>adační fond Veolia</w:t>
      </w:r>
    </w:p>
    <w:p w:rsidR="004553FE" w:rsidRDefault="004553FE" w:rsidP="00BF3286">
      <w:pPr>
        <w:rPr>
          <w:rFonts w:ascii="Calibri" w:hAnsi="Calibri"/>
          <w:bCs/>
          <w:color w:val="000000"/>
          <w:sz w:val="22"/>
          <w:szCs w:val="22"/>
        </w:rPr>
      </w:pPr>
    </w:p>
    <w:p w:rsidR="004553FE" w:rsidRDefault="004553FE" w:rsidP="00BF3286">
      <w:pPr>
        <w:rPr>
          <w:rFonts w:ascii="Calibri" w:hAnsi="Calibri"/>
          <w:bCs/>
          <w:color w:val="000000"/>
          <w:sz w:val="22"/>
          <w:szCs w:val="22"/>
        </w:rPr>
      </w:pPr>
    </w:p>
    <w:sectPr w:rsidR="004553FE" w:rsidSect="00C51A86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B8" w:rsidRDefault="003465B8" w:rsidP="00522271">
      <w:r>
        <w:separator/>
      </w:r>
    </w:p>
  </w:endnote>
  <w:endnote w:type="continuationSeparator" w:id="0">
    <w:p w:rsidR="003465B8" w:rsidRDefault="003465B8" w:rsidP="0052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6F" w:rsidRPr="005A1493" w:rsidRDefault="009A196F" w:rsidP="005A1493">
    <w:pPr>
      <w:pStyle w:val="Zkladntext"/>
      <w:spacing w:line="240" w:lineRule="auto"/>
      <w:jc w:val="both"/>
      <w:rPr>
        <w:rFonts w:ascii="Tahoma" w:hAnsi="Tahoma" w:cs="Tahoma"/>
        <w:bCs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B8" w:rsidRDefault="003465B8" w:rsidP="00522271">
      <w:r>
        <w:separator/>
      </w:r>
    </w:p>
  </w:footnote>
  <w:footnote w:type="continuationSeparator" w:id="0">
    <w:p w:rsidR="003465B8" w:rsidRDefault="003465B8" w:rsidP="00522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6F" w:rsidRDefault="009A196F">
    <w:pPr>
      <w:pStyle w:val="Zhlav"/>
    </w:pPr>
    <w:r>
      <w:rPr>
        <w:noProof/>
      </w:rPr>
      <w:drawing>
        <wp:inline distT="0" distB="0" distL="0" distR="0">
          <wp:extent cx="1428750" cy="43815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13A0"/>
    <w:multiLevelType w:val="hybridMultilevel"/>
    <w:tmpl w:val="5308F2FC"/>
    <w:lvl w:ilvl="0" w:tplc="67C0B0F0">
      <w:start w:val="2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1F0B29"/>
    <w:multiLevelType w:val="hybridMultilevel"/>
    <w:tmpl w:val="945E8900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0670EE"/>
    <w:multiLevelType w:val="hybridMultilevel"/>
    <w:tmpl w:val="365A9050"/>
    <w:lvl w:ilvl="0" w:tplc="7FCC4F78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D3A85"/>
    <w:multiLevelType w:val="hybridMultilevel"/>
    <w:tmpl w:val="3030158E"/>
    <w:lvl w:ilvl="0" w:tplc="53B6F088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A36"/>
    <w:rsid w:val="00017299"/>
    <w:rsid w:val="00030B15"/>
    <w:rsid w:val="000311CD"/>
    <w:rsid w:val="00037184"/>
    <w:rsid w:val="0006073A"/>
    <w:rsid w:val="00063675"/>
    <w:rsid w:val="00064CE9"/>
    <w:rsid w:val="00065CD1"/>
    <w:rsid w:val="000710A6"/>
    <w:rsid w:val="00082A70"/>
    <w:rsid w:val="00092B2C"/>
    <w:rsid w:val="0009389B"/>
    <w:rsid w:val="0009614A"/>
    <w:rsid w:val="00097571"/>
    <w:rsid w:val="000B023C"/>
    <w:rsid w:val="000B48B6"/>
    <w:rsid w:val="000C3BAE"/>
    <w:rsid w:val="000C4F36"/>
    <w:rsid w:val="000F0730"/>
    <w:rsid w:val="000F74B3"/>
    <w:rsid w:val="00133726"/>
    <w:rsid w:val="00134A70"/>
    <w:rsid w:val="0014169A"/>
    <w:rsid w:val="001614A8"/>
    <w:rsid w:val="00164502"/>
    <w:rsid w:val="00175545"/>
    <w:rsid w:val="001811F0"/>
    <w:rsid w:val="00185524"/>
    <w:rsid w:val="00194683"/>
    <w:rsid w:val="001974CC"/>
    <w:rsid w:val="001A0EEE"/>
    <w:rsid w:val="00224413"/>
    <w:rsid w:val="00224674"/>
    <w:rsid w:val="002451E3"/>
    <w:rsid w:val="00252C21"/>
    <w:rsid w:val="0025382B"/>
    <w:rsid w:val="002703E4"/>
    <w:rsid w:val="00271C82"/>
    <w:rsid w:val="002818EA"/>
    <w:rsid w:val="002821B4"/>
    <w:rsid w:val="00294379"/>
    <w:rsid w:val="002A7296"/>
    <w:rsid w:val="002B0C6A"/>
    <w:rsid w:val="002B0CFD"/>
    <w:rsid w:val="002B1B59"/>
    <w:rsid w:val="002C7018"/>
    <w:rsid w:val="00311244"/>
    <w:rsid w:val="00337081"/>
    <w:rsid w:val="003465B8"/>
    <w:rsid w:val="00351FB6"/>
    <w:rsid w:val="0035232E"/>
    <w:rsid w:val="0037649B"/>
    <w:rsid w:val="00394986"/>
    <w:rsid w:val="00397C53"/>
    <w:rsid w:val="003A1B03"/>
    <w:rsid w:val="003A1E83"/>
    <w:rsid w:val="003A3C67"/>
    <w:rsid w:val="003B292E"/>
    <w:rsid w:val="003B5937"/>
    <w:rsid w:val="003C3B13"/>
    <w:rsid w:val="003E1E0E"/>
    <w:rsid w:val="003E208C"/>
    <w:rsid w:val="003F25CC"/>
    <w:rsid w:val="00400D0E"/>
    <w:rsid w:val="0042319E"/>
    <w:rsid w:val="0044222F"/>
    <w:rsid w:val="00442385"/>
    <w:rsid w:val="00444269"/>
    <w:rsid w:val="004553FE"/>
    <w:rsid w:val="0047493A"/>
    <w:rsid w:val="00482494"/>
    <w:rsid w:val="004869E3"/>
    <w:rsid w:val="00490142"/>
    <w:rsid w:val="00491523"/>
    <w:rsid w:val="004924DF"/>
    <w:rsid w:val="0049444D"/>
    <w:rsid w:val="004950D2"/>
    <w:rsid w:val="004A0F7C"/>
    <w:rsid w:val="004A2F57"/>
    <w:rsid w:val="004D72CB"/>
    <w:rsid w:val="004E5102"/>
    <w:rsid w:val="004F1539"/>
    <w:rsid w:val="004F1625"/>
    <w:rsid w:val="004F461A"/>
    <w:rsid w:val="004F73BA"/>
    <w:rsid w:val="0050618C"/>
    <w:rsid w:val="00510FF3"/>
    <w:rsid w:val="00511B86"/>
    <w:rsid w:val="00522271"/>
    <w:rsid w:val="00530DF8"/>
    <w:rsid w:val="0054342F"/>
    <w:rsid w:val="00544192"/>
    <w:rsid w:val="00547605"/>
    <w:rsid w:val="0056313F"/>
    <w:rsid w:val="00564BE9"/>
    <w:rsid w:val="00584B50"/>
    <w:rsid w:val="005A1493"/>
    <w:rsid w:val="005B04D2"/>
    <w:rsid w:val="005C79A7"/>
    <w:rsid w:val="005E05DB"/>
    <w:rsid w:val="005F708A"/>
    <w:rsid w:val="0060115A"/>
    <w:rsid w:val="006165D9"/>
    <w:rsid w:val="00624B26"/>
    <w:rsid w:val="00624F65"/>
    <w:rsid w:val="00625A63"/>
    <w:rsid w:val="00625EF9"/>
    <w:rsid w:val="006270E3"/>
    <w:rsid w:val="00636127"/>
    <w:rsid w:val="006371D8"/>
    <w:rsid w:val="00662EDC"/>
    <w:rsid w:val="00680B65"/>
    <w:rsid w:val="0068358D"/>
    <w:rsid w:val="00685E20"/>
    <w:rsid w:val="00692ECA"/>
    <w:rsid w:val="006A0A0F"/>
    <w:rsid w:val="006A25C5"/>
    <w:rsid w:val="006A7BEB"/>
    <w:rsid w:val="006B6E25"/>
    <w:rsid w:val="006C5F4D"/>
    <w:rsid w:val="006C6F0B"/>
    <w:rsid w:val="006D32B5"/>
    <w:rsid w:val="006F1912"/>
    <w:rsid w:val="006F57BC"/>
    <w:rsid w:val="00706DB0"/>
    <w:rsid w:val="00713DD0"/>
    <w:rsid w:val="00726D43"/>
    <w:rsid w:val="00734A88"/>
    <w:rsid w:val="00734B3F"/>
    <w:rsid w:val="00740F55"/>
    <w:rsid w:val="007646F3"/>
    <w:rsid w:val="00771883"/>
    <w:rsid w:val="00785CED"/>
    <w:rsid w:val="007950C4"/>
    <w:rsid w:val="007C2FBB"/>
    <w:rsid w:val="007F0BCC"/>
    <w:rsid w:val="007F2A42"/>
    <w:rsid w:val="00803A69"/>
    <w:rsid w:val="00811D4D"/>
    <w:rsid w:val="008368E4"/>
    <w:rsid w:val="00837A77"/>
    <w:rsid w:val="0084005B"/>
    <w:rsid w:val="008432A2"/>
    <w:rsid w:val="008547A5"/>
    <w:rsid w:val="008715C0"/>
    <w:rsid w:val="00877B14"/>
    <w:rsid w:val="00882402"/>
    <w:rsid w:val="00885879"/>
    <w:rsid w:val="00895B3A"/>
    <w:rsid w:val="008A2527"/>
    <w:rsid w:val="008B4778"/>
    <w:rsid w:val="008C0983"/>
    <w:rsid w:val="008C2E39"/>
    <w:rsid w:val="008C6C24"/>
    <w:rsid w:val="008E3261"/>
    <w:rsid w:val="008F083B"/>
    <w:rsid w:val="008F5521"/>
    <w:rsid w:val="00902C7C"/>
    <w:rsid w:val="00910196"/>
    <w:rsid w:val="00914A6E"/>
    <w:rsid w:val="00937933"/>
    <w:rsid w:val="009439CF"/>
    <w:rsid w:val="00952A03"/>
    <w:rsid w:val="0095600A"/>
    <w:rsid w:val="00960FB9"/>
    <w:rsid w:val="00965859"/>
    <w:rsid w:val="00974C07"/>
    <w:rsid w:val="0098214F"/>
    <w:rsid w:val="00982978"/>
    <w:rsid w:val="009843BE"/>
    <w:rsid w:val="00994801"/>
    <w:rsid w:val="009A196F"/>
    <w:rsid w:val="009B22C4"/>
    <w:rsid w:val="009C077F"/>
    <w:rsid w:val="009D7283"/>
    <w:rsid w:val="009E11D5"/>
    <w:rsid w:val="00A03F05"/>
    <w:rsid w:val="00A0713C"/>
    <w:rsid w:val="00A54482"/>
    <w:rsid w:val="00A6064E"/>
    <w:rsid w:val="00A64CB8"/>
    <w:rsid w:val="00A96D38"/>
    <w:rsid w:val="00AB569F"/>
    <w:rsid w:val="00AE430E"/>
    <w:rsid w:val="00AE5398"/>
    <w:rsid w:val="00AE71B3"/>
    <w:rsid w:val="00AE74BE"/>
    <w:rsid w:val="00AF45DE"/>
    <w:rsid w:val="00AF55F4"/>
    <w:rsid w:val="00B01BBA"/>
    <w:rsid w:val="00B02F74"/>
    <w:rsid w:val="00B3004B"/>
    <w:rsid w:val="00B51B1C"/>
    <w:rsid w:val="00B664AB"/>
    <w:rsid w:val="00B74227"/>
    <w:rsid w:val="00B76176"/>
    <w:rsid w:val="00B81588"/>
    <w:rsid w:val="00B86FB0"/>
    <w:rsid w:val="00BA2588"/>
    <w:rsid w:val="00BA741E"/>
    <w:rsid w:val="00BC1C39"/>
    <w:rsid w:val="00BD4EA4"/>
    <w:rsid w:val="00BD5A47"/>
    <w:rsid w:val="00BE03E7"/>
    <w:rsid w:val="00BE5CFD"/>
    <w:rsid w:val="00BF3286"/>
    <w:rsid w:val="00BF365F"/>
    <w:rsid w:val="00BF617D"/>
    <w:rsid w:val="00C02894"/>
    <w:rsid w:val="00C11E8F"/>
    <w:rsid w:val="00C35698"/>
    <w:rsid w:val="00C37541"/>
    <w:rsid w:val="00C51A86"/>
    <w:rsid w:val="00C624BA"/>
    <w:rsid w:val="00C70C7A"/>
    <w:rsid w:val="00C90A29"/>
    <w:rsid w:val="00CB03BC"/>
    <w:rsid w:val="00CC2F57"/>
    <w:rsid w:val="00CC33EE"/>
    <w:rsid w:val="00CF1A36"/>
    <w:rsid w:val="00CF453D"/>
    <w:rsid w:val="00CF48F4"/>
    <w:rsid w:val="00D06FF5"/>
    <w:rsid w:val="00D07B46"/>
    <w:rsid w:val="00D162CE"/>
    <w:rsid w:val="00D260FF"/>
    <w:rsid w:val="00D43CE7"/>
    <w:rsid w:val="00D52CF2"/>
    <w:rsid w:val="00D66FB2"/>
    <w:rsid w:val="00D8421F"/>
    <w:rsid w:val="00D97DEE"/>
    <w:rsid w:val="00DA23AC"/>
    <w:rsid w:val="00DB448D"/>
    <w:rsid w:val="00DC22EC"/>
    <w:rsid w:val="00DC52C1"/>
    <w:rsid w:val="00DC5B6F"/>
    <w:rsid w:val="00DD6CB8"/>
    <w:rsid w:val="00DE1552"/>
    <w:rsid w:val="00E01D95"/>
    <w:rsid w:val="00E14671"/>
    <w:rsid w:val="00E1750A"/>
    <w:rsid w:val="00E26EBC"/>
    <w:rsid w:val="00E41CD4"/>
    <w:rsid w:val="00E4201E"/>
    <w:rsid w:val="00E50F1E"/>
    <w:rsid w:val="00E52BA0"/>
    <w:rsid w:val="00E80554"/>
    <w:rsid w:val="00E9757C"/>
    <w:rsid w:val="00EA06B9"/>
    <w:rsid w:val="00EA1C5C"/>
    <w:rsid w:val="00EA4320"/>
    <w:rsid w:val="00EA7311"/>
    <w:rsid w:val="00EB24A5"/>
    <w:rsid w:val="00EC5DEE"/>
    <w:rsid w:val="00EC6B01"/>
    <w:rsid w:val="00ED76DA"/>
    <w:rsid w:val="00EF7741"/>
    <w:rsid w:val="00F02B0F"/>
    <w:rsid w:val="00F06E92"/>
    <w:rsid w:val="00F11BE1"/>
    <w:rsid w:val="00F14FF2"/>
    <w:rsid w:val="00F15FC6"/>
    <w:rsid w:val="00F210AD"/>
    <w:rsid w:val="00F326C0"/>
    <w:rsid w:val="00F34899"/>
    <w:rsid w:val="00F35401"/>
    <w:rsid w:val="00F420E7"/>
    <w:rsid w:val="00F45C42"/>
    <w:rsid w:val="00F47B6C"/>
    <w:rsid w:val="00F670D7"/>
    <w:rsid w:val="00F73776"/>
    <w:rsid w:val="00F85E39"/>
    <w:rsid w:val="00F9418E"/>
    <w:rsid w:val="00FA3666"/>
    <w:rsid w:val="00FC5310"/>
    <w:rsid w:val="00FC6C76"/>
    <w:rsid w:val="00FC6D2C"/>
    <w:rsid w:val="00FE1A37"/>
    <w:rsid w:val="00F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5:docId w15:val="{E1062501-7011-4F01-AB50-3C706E5B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1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E71B3"/>
    <w:pPr>
      <w:keepNext/>
      <w:jc w:val="center"/>
      <w:outlineLvl w:val="0"/>
    </w:pPr>
    <w:rPr>
      <w:rFonts w:ascii="Garamond" w:hAnsi="Garamond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E71B3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AE71B3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E71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E71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E71B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rsid w:val="00AE71B3"/>
    <w:pPr>
      <w:ind w:left="720" w:hanging="7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E71B3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E71B3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22271"/>
    <w:rPr>
      <w:rFonts w:cs="Times New Roman"/>
      <w:noProof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AE71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71B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C6C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E71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222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2227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222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22271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5A1493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B0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0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C662A-7FDB-4E59-819C-05B9F6BB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spolu uzavřeli</vt:lpstr>
    </vt:vector>
  </TitlesOfParts>
  <Company>Vivendi Water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spolu uzavřeli</dc:title>
  <dc:creator>Tomáš Haltuf</dc:creator>
  <cp:lastModifiedBy>JanalikovaI</cp:lastModifiedBy>
  <cp:revision>4</cp:revision>
  <cp:lastPrinted>2017-07-04T05:28:00Z</cp:lastPrinted>
  <dcterms:created xsi:type="dcterms:W3CDTF">2017-07-04T05:19:00Z</dcterms:created>
  <dcterms:modified xsi:type="dcterms:W3CDTF">2017-07-04T05:36:00Z</dcterms:modified>
</cp:coreProperties>
</file>