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07AD4" w14:textId="77777777" w:rsidR="006D6CAF" w:rsidRDefault="00907C72">
      <w:pPr>
        <w:pStyle w:val="Nadpis10"/>
        <w:keepNext/>
        <w:keepLines/>
        <w:framePr w:w="3850" w:h="614" w:wrap="none" w:hAnchor="page" w:x="694" w:y="1"/>
        <w:shd w:val="clear" w:color="auto" w:fill="auto"/>
        <w:spacing w:after="0"/>
      </w:pPr>
      <w:bookmarkStart w:id="0" w:name="bookmark0"/>
      <w:bookmarkStart w:id="1" w:name="bookmark1"/>
      <w:r>
        <w:t>EW EUROWAG</w:t>
      </w:r>
      <w:bookmarkEnd w:id="0"/>
      <w:bookmarkEnd w:id="1"/>
    </w:p>
    <w:p w14:paraId="78C4CC70" w14:textId="77777777" w:rsidR="006D6CAF" w:rsidRDefault="00907C72">
      <w:pPr>
        <w:pStyle w:val="Titulekobrzku0"/>
        <w:framePr w:w="1334" w:h="235" w:wrap="none" w:hAnchor="page" w:x="5585" w:y="1206"/>
        <w:shd w:val="clear" w:color="auto" w:fill="auto"/>
      </w:pPr>
      <w:r>
        <w:t>KSAUSV007890</w:t>
      </w:r>
    </w:p>
    <w:p w14:paraId="30E3D216" w14:textId="77777777" w:rsidR="006D6CAF" w:rsidRDefault="00907C72">
      <w:pPr>
        <w:pStyle w:val="Zkladntext20"/>
        <w:framePr w:w="3182" w:h="1171" w:wrap="none" w:hAnchor="page" w:x="8014" w:y="447"/>
        <w:shd w:val="clear" w:color="auto" w:fill="auto"/>
      </w:pPr>
      <w:r>
        <w:t>KRAJSKÁ SPRÁVA A ÚDRŽBA SILNIC VYSOČINY příspěvková organizace</w:t>
      </w:r>
    </w:p>
    <w:p w14:paraId="2EFF50F6" w14:textId="77777777" w:rsidR="006D6CAF" w:rsidRDefault="00907C72">
      <w:pPr>
        <w:pStyle w:val="Zkladntext20"/>
        <w:framePr w:w="3182" w:h="1171" w:wrap="none" w:hAnchor="page" w:x="8014" w:y="447"/>
        <w:shd w:val="clear" w:color="auto" w:fill="auto"/>
        <w:spacing w:after="220"/>
      </w:pPr>
      <w:r>
        <w:t>SMLOUVA REGISTROVÁNA</w:t>
      </w:r>
    </w:p>
    <w:p w14:paraId="13D1C556" w14:textId="58F35288" w:rsidR="006D6CAF" w:rsidRDefault="00907C72">
      <w:pPr>
        <w:pStyle w:val="Zkladntext20"/>
        <w:framePr w:w="3182" w:h="1171" w:wrap="none" w:hAnchor="page" w:x="8014" w:y="447"/>
        <w:shd w:val="clear" w:color="auto" w:fill="auto"/>
        <w:tabs>
          <w:tab w:val="left" w:pos="2434"/>
          <w:tab w:val="left" w:leader="underscore" w:pos="2486"/>
          <w:tab w:val="left" w:leader="underscore" w:pos="2875"/>
        </w:tabs>
      </w:pPr>
      <w:r>
        <w:t>pod číslem:</w:t>
      </w:r>
      <w:r>
        <w:tab/>
      </w:r>
    </w:p>
    <w:p w14:paraId="718C3128" w14:textId="77777777" w:rsidR="006D6CAF" w:rsidRDefault="00907C72">
      <w:pPr>
        <w:pStyle w:val="Nadpis20"/>
        <w:keepNext/>
        <w:keepLines/>
        <w:framePr w:w="10008" w:h="691" w:wrap="none" w:hAnchor="page" w:x="857" w:y="1811"/>
        <w:shd w:val="clear" w:color="auto" w:fill="auto"/>
      </w:pPr>
      <w:bookmarkStart w:id="2" w:name="bookmark2"/>
      <w:bookmarkStart w:id="3" w:name="bookmark3"/>
      <w:r>
        <w:t xml:space="preserve">Dodatek č. 1 ke Smlouvě o dodávce jednotek </w:t>
      </w:r>
      <w:proofErr w:type="spellStart"/>
      <w:r>
        <w:t>Vetronics</w:t>
      </w:r>
      <w:proofErr w:type="spellEnd"/>
      <w:r>
        <w:t>, poskytování služeb</w:t>
      </w:r>
      <w:bookmarkEnd w:id="2"/>
      <w:bookmarkEnd w:id="3"/>
    </w:p>
    <w:p w14:paraId="2A46BF39" w14:textId="77777777" w:rsidR="006D6CAF" w:rsidRDefault="00907C72">
      <w:pPr>
        <w:pStyle w:val="Nadpis20"/>
        <w:keepNext/>
        <w:keepLines/>
        <w:framePr w:w="10008" w:h="691" w:wrap="none" w:hAnchor="page" w:x="857" w:y="1811"/>
        <w:shd w:val="clear" w:color="auto" w:fill="auto"/>
      </w:pPr>
      <w:bookmarkStart w:id="4" w:name="bookmark4"/>
      <w:bookmarkStart w:id="5" w:name="bookmark5"/>
      <w:proofErr w:type="spellStart"/>
      <w:r>
        <w:t>WEBdispečinku</w:t>
      </w:r>
      <w:proofErr w:type="spellEnd"/>
      <w:r>
        <w:t xml:space="preserve"> a služeb souvisejících ze dne </w:t>
      </w:r>
      <w:r>
        <w:t>21.2.2024</w:t>
      </w:r>
      <w:bookmarkEnd w:id="4"/>
      <w:bookmarkEnd w:id="5"/>
    </w:p>
    <w:p w14:paraId="7722B290" w14:textId="77777777" w:rsidR="006D6CAF" w:rsidRDefault="00907C72">
      <w:pPr>
        <w:pStyle w:val="Zkladntext1"/>
        <w:framePr w:w="2347" w:h="269" w:wrap="none" w:hAnchor="page" w:x="4682" w:y="2583"/>
        <w:shd w:val="clear" w:color="auto" w:fill="auto"/>
        <w:spacing w:line="240" w:lineRule="auto"/>
      </w:pPr>
      <w:r>
        <w:rPr>
          <w:b/>
          <w:bCs/>
        </w:rPr>
        <w:t>(dále jen „Dodatek č. 1“)</w:t>
      </w:r>
    </w:p>
    <w:p w14:paraId="09293BBF" w14:textId="77777777" w:rsidR="006D6CAF" w:rsidRDefault="00907C72">
      <w:pPr>
        <w:pStyle w:val="Zkladntext30"/>
        <w:framePr w:w="3605" w:h="254" w:wrap="none" w:hAnchor="page" w:x="708" w:y="3159"/>
        <w:shd w:val="clear" w:color="auto" w:fill="auto"/>
      </w:pPr>
      <w:r>
        <w:t>Číslo smlouvy objednatele: ZMR-SL-07-2024</w:t>
      </w:r>
    </w:p>
    <w:p w14:paraId="0DE5C490" w14:textId="77777777" w:rsidR="006D6CAF" w:rsidRDefault="00907C72">
      <w:pPr>
        <w:pStyle w:val="Nadpis30"/>
        <w:keepNext/>
        <w:keepLines/>
        <w:framePr w:w="1632" w:h="298" w:wrap="none" w:hAnchor="page" w:x="5047" w:y="3726"/>
        <w:shd w:val="clear" w:color="auto" w:fill="auto"/>
        <w:spacing w:after="0" w:line="240" w:lineRule="auto"/>
        <w:ind w:left="0"/>
      </w:pPr>
      <w:bookmarkStart w:id="6" w:name="bookmark6"/>
      <w:bookmarkStart w:id="7" w:name="bookmark7"/>
      <w:r>
        <w:t>Smluvní strany</w:t>
      </w:r>
      <w:bookmarkEnd w:id="6"/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9072"/>
      </w:tblGrid>
      <w:tr w:rsidR="006D6CAF" w14:paraId="1BC7DEB7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2006" w:type="dxa"/>
            <w:shd w:val="clear" w:color="auto" w:fill="FFFFFF"/>
            <w:vAlign w:val="bottom"/>
          </w:tcPr>
          <w:p w14:paraId="42B2884D" w14:textId="77777777" w:rsidR="006D6CAF" w:rsidRDefault="00907C72">
            <w:pPr>
              <w:pStyle w:val="Jin0"/>
              <w:framePr w:w="11078" w:h="1421" w:hSpace="5" w:vSpace="403" w:wrap="none" w:hAnchor="page" w:x="703" w:y="4902"/>
              <w:shd w:val="clear" w:color="auto" w:fill="auto"/>
              <w:spacing w:line="259" w:lineRule="auto"/>
            </w:pPr>
            <w:r>
              <w:rPr>
                <w:b/>
                <w:bCs/>
                <w:i/>
                <w:iCs/>
              </w:rPr>
              <w:t>Název: Sídlo: Tel.:</w:t>
            </w:r>
          </w:p>
          <w:p w14:paraId="5623D075" w14:textId="77777777" w:rsidR="006D6CAF" w:rsidRDefault="00907C72">
            <w:pPr>
              <w:pStyle w:val="Jin0"/>
              <w:framePr w:w="11078" w:h="1421" w:hSpace="5" w:vSpace="403" w:wrap="none" w:hAnchor="page" w:x="703" w:y="4902"/>
              <w:shd w:val="clear" w:color="auto" w:fill="auto"/>
              <w:spacing w:line="259" w:lineRule="auto"/>
            </w:pPr>
            <w:r>
              <w:rPr>
                <w:b/>
                <w:bCs/>
                <w:i/>
                <w:iCs/>
              </w:rPr>
              <w:t>IČO:</w:t>
            </w:r>
          </w:p>
          <w:p w14:paraId="3700F438" w14:textId="77777777" w:rsidR="006D6CAF" w:rsidRDefault="00907C72">
            <w:pPr>
              <w:pStyle w:val="Jin0"/>
              <w:framePr w:w="11078" w:h="1421" w:hSpace="5" w:vSpace="403" w:wrap="none" w:hAnchor="page" w:x="703" w:y="4902"/>
              <w:shd w:val="clear" w:color="auto" w:fill="auto"/>
              <w:spacing w:line="259" w:lineRule="auto"/>
            </w:pPr>
            <w:r>
              <w:rPr>
                <w:b/>
                <w:bCs/>
                <w:i/>
                <w:iCs/>
              </w:rPr>
              <w:t>DIČ:</w:t>
            </w:r>
          </w:p>
          <w:p w14:paraId="3AA5C868" w14:textId="77777777" w:rsidR="006D6CAF" w:rsidRDefault="00907C72">
            <w:pPr>
              <w:pStyle w:val="Jin0"/>
              <w:framePr w:w="11078" w:h="1421" w:hSpace="5" w:vSpace="403" w:wrap="none" w:hAnchor="page" w:x="703" w:y="4902"/>
              <w:shd w:val="clear" w:color="auto" w:fill="auto"/>
              <w:spacing w:line="259" w:lineRule="auto"/>
            </w:pPr>
            <w:r>
              <w:rPr>
                <w:b/>
                <w:bCs/>
                <w:i/>
                <w:iCs/>
              </w:rPr>
              <w:t>Zastoupený:</w:t>
            </w:r>
          </w:p>
        </w:tc>
        <w:tc>
          <w:tcPr>
            <w:tcW w:w="9072" w:type="dxa"/>
            <w:shd w:val="clear" w:color="auto" w:fill="FFFFFF"/>
            <w:vAlign w:val="bottom"/>
          </w:tcPr>
          <w:p w14:paraId="0506233D" w14:textId="77777777" w:rsidR="006D6CAF" w:rsidRDefault="00907C72">
            <w:pPr>
              <w:pStyle w:val="Jin0"/>
              <w:framePr w:w="11078" w:h="1421" w:hSpace="5" w:vSpace="403" w:wrap="none" w:hAnchor="page" w:x="703" w:y="4902"/>
              <w:shd w:val="clear" w:color="auto" w:fill="auto"/>
              <w:spacing w:line="240" w:lineRule="auto"/>
              <w:ind w:firstLine="8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Krajská správa a údržba silni Vysočiny, příspěvková organizace</w:t>
            </w:r>
          </w:p>
          <w:p w14:paraId="57828C63" w14:textId="77777777" w:rsidR="006D6CAF" w:rsidRDefault="00907C72">
            <w:pPr>
              <w:pStyle w:val="Jin0"/>
              <w:framePr w:w="11078" w:h="1421" w:hSpace="5" w:vSpace="403" w:wrap="none" w:hAnchor="page" w:x="703" w:y="4902"/>
              <w:shd w:val="clear" w:color="auto" w:fill="auto"/>
              <w:spacing w:line="240" w:lineRule="auto"/>
              <w:ind w:firstLine="800"/>
            </w:pPr>
            <w:r>
              <w:t>Kosovská 16, 586 01 Jihlava</w:t>
            </w:r>
          </w:p>
          <w:p w14:paraId="465098C4" w14:textId="77777777" w:rsidR="006D6CAF" w:rsidRDefault="00907C72">
            <w:pPr>
              <w:pStyle w:val="Jin0"/>
              <w:framePr w:w="11078" w:h="1421" w:hSpace="5" w:vSpace="403" w:wrap="none" w:hAnchor="page" w:x="703" w:y="4902"/>
              <w:shd w:val="clear" w:color="auto" w:fill="auto"/>
              <w:spacing w:line="226" w:lineRule="auto"/>
              <w:ind w:firstLine="800"/>
            </w:pPr>
            <w:r>
              <w:t>+</w:t>
            </w:r>
          </w:p>
          <w:p w14:paraId="1D017923" w14:textId="77777777" w:rsidR="006D6CAF" w:rsidRDefault="00907C72">
            <w:pPr>
              <w:pStyle w:val="Jin0"/>
              <w:framePr w:w="11078" w:h="1421" w:hSpace="5" w:vSpace="403" w:wrap="none" w:hAnchor="page" w:x="703" w:y="4902"/>
              <w:shd w:val="clear" w:color="auto" w:fill="auto"/>
              <w:spacing w:line="240" w:lineRule="auto"/>
              <w:ind w:firstLine="800"/>
              <w:jc w:val="both"/>
            </w:pPr>
            <w:r>
              <w:t>000 90 450</w:t>
            </w:r>
          </w:p>
          <w:p w14:paraId="5C90F6B3" w14:textId="77777777" w:rsidR="006D6CAF" w:rsidRDefault="00907C72">
            <w:pPr>
              <w:pStyle w:val="Jin0"/>
              <w:framePr w:w="11078" w:h="1421" w:hSpace="5" w:vSpace="403" w:wrap="none" w:hAnchor="page" w:x="703" w:y="4902"/>
              <w:shd w:val="clear" w:color="auto" w:fill="auto"/>
              <w:spacing w:line="240" w:lineRule="auto"/>
              <w:ind w:firstLine="800"/>
              <w:jc w:val="both"/>
            </w:pPr>
            <w:r>
              <w:t>CZ00090450</w:t>
            </w:r>
          </w:p>
          <w:p w14:paraId="405519B4" w14:textId="77777777" w:rsidR="006D6CAF" w:rsidRDefault="00907C72">
            <w:pPr>
              <w:pStyle w:val="Jin0"/>
              <w:framePr w:w="11078" w:h="1421" w:hSpace="5" w:vSpace="403" w:wrap="none" w:hAnchor="page" w:x="703" w:y="4902"/>
              <w:shd w:val="clear" w:color="auto" w:fill="auto"/>
              <w:spacing w:line="240" w:lineRule="auto"/>
              <w:ind w:firstLine="800"/>
            </w:pPr>
            <w:r>
              <w:t>ve věcech smluvních oprávněn jménem Kupujícího jednat a podepisovat:</w:t>
            </w:r>
          </w:p>
        </w:tc>
      </w:tr>
    </w:tbl>
    <w:p w14:paraId="5DB7E187" w14:textId="77777777" w:rsidR="006D6CAF" w:rsidRDefault="006D6CAF">
      <w:pPr>
        <w:framePr w:w="11078" w:h="1421" w:hSpace="5" w:vSpace="403" w:wrap="none" w:hAnchor="page" w:x="703" w:y="4902"/>
        <w:spacing w:line="1" w:lineRule="exact"/>
      </w:pPr>
    </w:p>
    <w:p w14:paraId="7253EA15" w14:textId="77777777" w:rsidR="006D6CAF" w:rsidRDefault="00907C72">
      <w:pPr>
        <w:pStyle w:val="Titulektabulky0"/>
        <w:framePr w:w="1253" w:h="302" w:wrap="none" w:hAnchor="page" w:x="698" w:y="4499"/>
        <w:shd w:val="clear" w:color="auto" w:fill="auto"/>
        <w:spacing w:line="240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Objednatel:</w:t>
      </w:r>
    </w:p>
    <w:p w14:paraId="18481301" w14:textId="77777777" w:rsidR="006D6CAF" w:rsidRDefault="00907C72">
      <w:pPr>
        <w:pStyle w:val="Titulektabulky0"/>
        <w:framePr w:w="8232" w:h="960" w:wrap="none" w:hAnchor="page" w:x="1735" w:y="6284"/>
        <w:shd w:val="clear" w:color="auto" w:fill="auto"/>
        <w:tabs>
          <w:tab w:val="left" w:pos="3470"/>
          <w:tab w:val="left" w:pos="5731"/>
          <w:tab w:val="left" w:pos="7229"/>
        </w:tabs>
      </w:pPr>
      <w:r>
        <w:t>ředitel organizace Ing. Radovan Necid ve věcech plnění a předání díla oprávněn jménem Kupujícího jednat: vedoucí oddělení IT</w:t>
      </w:r>
      <w:r>
        <w:tab/>
        <w:t>, mobil: +</w:t>
      </w:r>
      <w:r>
        <w:tab/>
        <w:t>’, e-mail:</w:t>
      </w:r>
      <w:r>
        <w:tab/>
      </w:r>
      <w:r>
        <w:rPr>
          <w:color w:val="3E6093"/>
          <w:u w:val="single"/>
        </w:rPr>
        <w:t>@</w:t>
      </w:r>
      <w:r>
        <w:rPr>
          <w:color w:val="3E6093"/>
          <w:u w:val="single"/>
        </w:rPr>
        <w:t>ksusv.cz</w:t>
      </w:r>
    </w:p>
    <w:p w14:paraId="200DCC15" w14:textId="77777777" w:rsidR="006D6CAF" w:rsidRDefault="00907C72">
      <w:pPr>
        <w:pStyle w:val="Titulektabulky0"/>
        <w:framePr w:w="8232" w:h="960" w:wrap="none" w:hAnchor="page" w:x="1735" w:y="6284"/>
        <w:shd w:val="clear" w:color="auto" w:fill="auto"/>
        <w:tabs>
          <w:tab w:val="left" w:pos="2184"/>
          <w:tab w:val="left" w:pos="4478"/>
          <w:tab w:val="left" w:pos="5923"/>
        </w:tabs>
      </w:pPr>
      <w:r>
        <w:t>dispečer ZÚS</w:t>
      </w:r>
      <w:r>
        <w:tab/>
        <w:t>, mobil:+■</w:t>
      </w:r>
      <w:r>
        <w:tab/>
        <w:t>, e-mail:</w:t>
      </w:r>
      <w:r>
        <w:tab/>
      </w:r>
      <w:r>
        <w:rPr>
          <w:color w:val="3E6093"/>
          <w:u w:val="single"/>
        </w:rPr>
        <w:t>@ksusv.cz</w:t>
      </w:r>
    </w:p>
    <w:p w14:paraId="4C5AF661" w14:textId="77777777" w:rsidR="006D6CAF" w:rsidRDefault="00907C72">
      <w:pPr>
        <w:pStyle w:val="Zkladntext1"/>
        <w:framePr w:w="2256" w:h="269" w:wrap="none" w:hAnchor="page" w:x="698" w:y="7662"/>
        <w:shd w:val="clear" w:color="auto" w:fill="auto"/>
        <w:spacing w:line="240" w:lineRule="auto"/>
      </w:pPr>
      <w:r>
        <w:t xml:space="preserve">(dále jako </w:t>
      </w:r>
      <w:r>
        <w:rPr>
          <w:b/>
          <w:bCs/>
        </w:rPr>
        <w:t>„Objednatel“)</w:t>
      </w:r>
    </w:p>
    <w:p w14:paraId="58AABC48" w14:textId="77777777" w:rsidR="006D6CAF" w:rsidRDefault="00907C72">
      <w:pPr>
        <w:pStyle w:val="Zkladntext1"/>
        <w:framePr w:w="1450" w:h="197" w:wrap="none" w:hAnchor="page" w:x="698" w:y="8358"/>
        <w:shd w:val="clear" w:color="auto" w:fill="auto"/>
        <w:spacing w:line="240" w:lineRule="auto"/>
      </w:pPr>
      <w: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8962"/>
      </w:tblGrid>
      <w:tr w:rsidR="006D6CAF" w14:paraId="1449CDE3" w14:textId="77777777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14:paraId="2905F637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before="80" w:line="240" w:lineRule="auto"/>
            </w:pPr>
            <w:r>
              <w:rPr>
                <w:b/>
                <w:bCs/>
                <w:i/>
                <w:iCs/>
              </w:rPr>
              <w:t>Název:</w:t>
            </w:r>
          </w:p>
          <w:p w14:paraId="64C37093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40" w:lineRule="auto"/>
            </w:pPr>
            <w:r>
              <w:rPr>
                <w:b/>
                <w:bCs/>
                <w:i/>
                <w:iCs/>
              </w:rPr>
              <w:t>Sídlo:</w:t>
            </w:r>
          </w:p>
          <w:p w14:paraId="38C29404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40" w:lineRule="auto"/>
            </w:pPr>
            <w:r>
              <w:rPr>
                <w:b/>
                <w:bCs/>
                <w:i/>
                <w:iCs/>
              </w:rPr>
              <w:t>Tel.:</w:t>
            </w:r>
          </w:p>
          <w:p w14:paraId="1BB5246A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40" w:lineRule="auto"/>
            </w:pPr>
            <w:r>
              <w:rPr>
                <w:b/>
                <w:bCs/>
                <w:i/>
                <w:iCs/>
              </w:rPr>
              <w:t>E-mail:</w:t>
            </w:r>
          </w:p>
          <w:p w14:paraId="0F42AA83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40" w:lineRule="auto"/>
            </w:pPr>
            <w:r>
              <w:rPr>
                <w:b/>
                <w:bCs/>
                <w:i/>
                <w:iCs/>
              </w:rPr>
              <w:t>IČO:</w:t>
            </w:r>
          </w:p>
          <w:p w14:paraId="0B941951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40" w:lineRule="auto"/>
            </w:pPr>
            <w:r>
              <w:rPr>
                <w:b/>
                <w:bCs/>
                <w:i/>
                <w:iCs/>
              </w:rPr>
              <w:t>DIČ:</w:t>
            </w:r>
          </w:p>
          <w:p w14:paraId="4B9BF4F8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40" w:lineRule="auto"/>
            </w:pPr>
            <w:r>
              <w:rPr>
                <w:b/>
                <w:bCs/>
                <w:i/>
                <w:iCs/>
              </w:rPr>
              <w:t>Zastoupený:</w:t>
            </w:r>
          </w:p>
        </w:tc>
        <w:tc>
          <w:tcPr>
            <w:tcW w:w="89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119EF1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18" w:lineRule="auto"/>
              <w:ind w:firstLine="6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Princip a.s.</w:t>
            </w:r>
          </w:p>
          <w:p w14:paraId="740B5D03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40" w:lineRule="auto"/>
              <w:ind w:firstLine="680"/>
            </w:pPr>
            <w:r>
              <w:t>Hvězdová 1689/2a, Nusle, 140 00 Praha 4</w:t>
            </w:r>
          </w:p>
          <w:p w14:paraId="72FC37A5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26" w:lineRule="auto"/>
              <w:ind w:firstLine="680"/>
              <w:jc w:val="both"/>
            </w:pPr>
            <w:r>
              <w:t>+</w:t>
            </w:r>
          </w:p>
          <w:p w14:paraId="50EFA303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52" w:lineRule="auto"/>
              <w:ind w:left="1880"/>
            </w:pPr>
            <w:r>
              <w:t>@eurowag.com</w:t>
            </w:r>
          </w:p>
          <w:p w14:paraId="144D7D7D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52" w:lineRule="auto"/>
              <w:ind w:firstLine="680"/>
              <w:jc w:val="both"/>
            </w:pPr>
            <w:r>
              <w:t>41690311</w:t>
            </w:r>
          </w:p>
          <w:p w14:paraId="7BD3DE40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spacing w:line="252" w:lineRule="auto"/>
              <w:ind w:firstLine="680"/>
              <w:jc w:val="both"/>
            </w:pPr>
            <w:r>
              <w:t>CZ41690311</w:t>
            </w:r>
          </w:p>
          <w:p w14:paraId="0A024626" w14:textId="77777777" w:rsidR="006D6CAF" w:rsidRDefault="00907C72">
            <w:pPr>
              <w:pStyle w:val="Jin0"/>
              <w:framePr w:w="11093" w:h="2419" w:vSpace="264" w:wrap="none" w:hAnchor="page" w:x="689" w:y="9188"/>
              <w:shd w:val="clear" w:color="auto" w:fill="auto"/>
              <w:tabs>
                <w:tab w:val="left" w:pos="4602"/>
                <w:tab w:val="left" w:pos="6541"/>
              </w:tabs>
              <w:spacing w:line="252" w:lineRule="auto"/>
              <w:ind w:left="680"/>
              <w:jc w:val="both"/>
            </w:pPr>
            <w:r>
              <w:t xml:space="preserve">ve věcech smluvních oprávněn </w:t>
            </w:r>
            <w:r>
              <w:t xml:space="preserve">jménem Poskytovatele jednat a podepisovat: Místopředseda představenstva Aleš Baran, člen představenstva Jaroslav </w:t>
            </w:r>
            <w:proofErr w:type="spellStart"/>
            <w:r>
              <w:t>Altmann</w:t>
            </w:r>
            <w:proofErr w:type="spellEnd"/>
            <w:r>
              <w:t xml:space="preserve"> ve věcech plnění a předání díla oprávněn jménem Poskytovatele jednat: technická podpora, mobil: +</w:t>
            </w:r>
            <w:r>
              <w:tab/>
              <w:t>, e-mail:</w:t>
            </w:r>
            <w:r>
              <w:tab/>
            </w:r>
            <w:r>
              <w:rPr>
                <w:color w:val="3E6093"/>
              </w:rPr>
              <w:t>(óíeurowaq.com</w:t>
            </w:r>
          </w:p>
        </w:tc>
      </w:tr>
    </w:tbl>
    <w:p w14:paraId="6E6C4C23" w14:textId="77777777" w:rsidR="006D6CAF" w:rsidRDefault="006D6CAF">
      <w:pPr>
        <w:framePr w:w="11093" w:h="2419" w:vSpace="264" w:wrap="none" w:hAnchor="page" w:x="689" w:y="9188"/>
        <w:spacing w:line="1" w:lineRule="exact"/>
      </w:pPr>
    </w:p>
    <w:p w14:paraId="4BB1D047" w14:textId="77777777" w:rsidR="006D6CAF" w:rsidRDefault="00907C72">
      <w:pPr>
        <w:pStyle w:val="Titulektabulky0"/>
        <w:framePr w:w="1450" w:h="240" w:wrap="none" w:hAnchor="page" w:x="699" w:y="8924"/>
        <w:shd w:val="clear" w:color="auto" w:fill="auto"/>
        <w:spacing w:line="240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Poskytovatel:</w:t>
      </w:r>
    </w:p>
    <w:p w14:paraId="7F900D7B" w14:textId="77777777" w:rsidR="006D6CAF" w:rsidRDefault="00907C72">
      <w:pPr>
        <w:pStyle w:val="Zkladntext1"/>
        <w:framePr w:w="2453" w:h="269" w:wrap="none" w:hAnchor="page" w:x="679" w:y="12025"/>
        <w:shd w:val="clear" w:color="auto" w:fill="auto"/>
        <w:spacing w:line="240" w:lineRule="auto"/>
      </w:pPr>
      <w:r>
        <w:t xml:space="preserve">(dále jako </w:t>
      </w:r>
      <w:r>
        <w:rPr>
          <w:b/>
          <w:bCs/>
        </w:rPr>
        <w:t>„Poskytovatel“)</w:t>
      </w:r>
    </w:p>
    <w:p w14:paraId="546211C8" w14:textId="77777777" w:rsidR="006D6CAF" w:rsidRDefault="00907C72">
      <w:pPr>
        <w:pStyle w:val="Nadpis30"/>
        <w:keepNext/>
        <w:keepLines/>
        <w:framePr w:w="10320" w:h="1018" w:wrap="none" w:hAnchor="page" w:x="689" w:y="12577"/>
        <w:shd w:val="clear" w:color="auto" w:fill="auto"/>
        <w:spacing w:after="0" w:line="221" w:lineRule="auto"/>
        <w:ind w:left="0"/>
        <w:jc w:val="center"/>
      </w:pPr>
      <w:bookmarkStart w:id="8" w:name="bookmark8"/>
      <w:bookmarkStart w:id="9" w:name="bookmark9"/>
      <w:r>
        <w:t>I. Úvodní ustanovení</w:t>
      </w:r>
      <w:bookmarkEnd w:id="8"/>
      <w:bookmarkEnd w:id="9"/>
    </w:p>
    <w:p w14:paraId="51510749" w14:textId="77777777" w:rsidR="006D6CAF" w:rsidRDefault="00907C72">
      <w:pPr>
        <w:pStyle w:val="Zkladntext1"/>
        <w:framePr w:w="10320" w:h="1018" w:wrap="none" w:hAnchor="page" w:x="689" w:y="12577"/>
        <w:shd w:val="clear" w:color="auto" w:fill="auto"/>
        <w:ind w:left="280" w:hanging="280"/>
        <w:jc w:val="both"/>
      </w:pPr>
      <w:r>
        <w:t xml:space="preserve">1. Smluvní strany uzavřely dne 21.2.2024 Smlouvu o dodávce jednotek </w:t>
      </w:r>
      <w:proofErr w:type="spellStart"/>
      <w:r>
        <w:t>Vetronics</w:t>
      </w:r>
      <w:proofErr w:type="spellEnd"/>
      <w:r>
        <w:t xml:space="preserve">, poskytování služeb </w:t>
      </w:r>
      <w:proofErr w:type="spellStart"/>
      <w:r>
        <w:t>Webdispečinku</w:t>
      </w:r>
      <w:proofErr w:type="spellEnd"/>
      <w:r>
        <w:t xml:space="preserve"> a služeb souvisejících (dále jen „Smlouva“). Smluvní strany mají zájem na změně přílohy č. 1 Smlouvy - Ceník služeb.</w:t>
      </w:r>
    </w:p>
    <w:p w14:paraId="2C916F5C" w14:textId="77777777" w:rsidR="006D6CAF" w:rsidRDefault="00907C72">
      <w:pPr>
        <w:spacing w:line="360" w:lineRule="exact"/>
      </w:pPr>
      <w:r>
        <w:rPr>
          <w:noProof/>
        </w:rPr>
        <w:drawing>
          <wp:anchor distT="0" distB="149225" distL="0" distR="0" simplePos="0" relativeHeight="62914690" behindDoc="1" locked="0" layoutInCell="1" allowOverlap="1" wp14:anchorId="70068819" wp14:editId="45A025A3">
            <wp:simplePos x="0" y="0"/>
            <wp:positionH relativeFrom="page">
              <wp:posOffset>3173730</wp:posOffset>
            </wp:positionH>
            <wp:positionV relativeFrom="margin">
              <wp:posOffset>402590</wp:posOffset>
            </wp:positionV>
            <wp:extent cx="1584960" cy="3657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849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2BD0B01D" wp14:editId="00011078">
            <wp:simplePos x="0" y="0"/>
            <wp:positionH relativeFrom="page">
              <wp:posOffset>5454015</wp:posOffset>
            </wp:positionH>
            <wp:positionV relativeFrom="margin">
              <wp:posOffset>1713230</wp:posOffset>
            </wp:positionV>
            <wp:extent cx="1633855" cy="969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338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9EF37" w14:textId="77777777" w:rsidR="006D6CAF" w:rsidRDefault="006D6CAF">
      <w:pPr>
        <w:spacing w:line="360" w:lineRule="exact"/>
      </w:pPr>
    </w:p>
    <w:p w14:paraId="150B062C" w14:textId="77777777" w:rsidR="006D6CAF" w:rsidRDefault="006D6CAF">
      <w:pPr>
        <w:spacing w:line="360" w:lineRule="exact"/>
      </w:pPr>
    </w:p>
    <w:p w14:paraId="62F87CC1" w14:textId="77777777" w:rsidR="006D6CAF" w:rsidRDefault="006D6CAF">
      <w:pPr>
        <w:spacing w:line="360" w:lineRule="exact"/>
      </w:pPr>
    </w:p>
    <w:p w14:paraId="71D6EFD9" w14:textId="77777777" w:rsidR="006D6CAF" w:rsidRDefault="006D6CAF">
      <w:pPr>
        <w:spacing w:line="360" w:lineRule="exact"/>
      </w:pPr>
    </w:p>
    <w:p w14:paraId="5DBC3BB6" w14:textId="77777777" w:rsidR="006D6CAF" w:rsidRDefault="006D6CAF">
      <w:pPr>
        <w:spacing w:line="360" w:lineRule="exact"/>
      </w:pPr>
    </w:p>
    <w:p w14:paraId="194B93E7" w14:textId="77777777" w:rsidR="006D6CAF" w:rsidRDefault="006D6CAF">
      <w:pPr>
        <w:spacing w:line="360" w:lineRule="exact"/>
      </w:pPr>
    </w:p>
    <w:p w14:paraId="0375D625" w14:textId="77777777" w:rsidR="006D6CAF" w:rsidRDefault="006D6CAF">
      <w:pPr>
        <w:spacing w:line="360" w:lineRule="exact"/>
      </w:pPr>
    </w:p>
    <w:p w14:paraId="5AA4F905" w14:textId="77777777" w:rsidR="006D6CAF" w:rsidRDefault="006D6CAF">
      <w:pPr>
        <w:spacing w:line="360" w:lineRule="exact"/>
      </w:pPr>
    </w:p>
    <w:p w14:paraId="05F21BC6" w14:textId="77777777" w:rsidR="006D6CAF" w:rsidRDefault="006D6CAF">
      <w:pPr>
        <w:spacing w:line="360" w:lineRule="exact"/>
      </w:pPr>
    </w:p>
    <w:p w14:paraId="34201E12" w14:textId="77777777" w:rsidR="006D6CAF" w:rsidRDefault="006D6CAF">
      <w:pPr>
        <w:spacing w:line="360" w:lineRule="exact"/>
      </w:pPr>
    </w:p>
    <w:p w14:paraId="4F2E79A5" w14:textId="77777777" w:rsidR="006D6CAF" w:rsidRDefault="006D6CAF">
      <w:pPr>
        <w:spacing w:line="360" w:lineRule="exact"/>
      </w:pPr>
    </w:p>
    <w:p w14:paraId="44FD985E" w14:textId="77777777" w:rsidR="006D6CAF" w:rsidRDefault="006D6CAF">
      <w:pPr>
        <w:spacing w:line="360" w:lineRule="exact"/>
      </w:pPr>
    </w:p>
    <w:p w14:paraId="4FCB176D" w14:textId="77777777" w:rsidR="006D6CAF" w:rsidRDefault="006D6CAF">
      <w:pPr>
        <w:spacing w:line="360" w:lineRule="exact"/>
      </w:pPr>
    </w:p>
    <w:p w14:paraId="3D4EA32A" w14:textId="77777777" w:rsidR="006D6CAF" w:rsidRDefault="006D6CAF">
      <w:pPr>
        <w:spacing w:line="360" w:lineRule="exact"/>
      </w:pPr>
    </w:p>
    <w:p w14:paraId="0CD651AF" w14:textId="77777777" w:rsidR="006D6CAF" w:rsidRDefault="006D6CAF">
      <w:pPr>
        <w:spacing w:line="360" w:lineRule="exact"/>
      </w:pPr>
    </w:p>
    <w:p w14:paraId="15086EBC" w14:textId="77777777" w:rsidR="006D6CAF" w:rsidRDefault="006D6CAF">
      <w:pPr>
        <w:spacing w:line="360" w:lineRule="exact"/>
      </w:pPr>
    </w:p>
    <w:p w14:paraId="7F8CD2B2" w14:textId="77777777" w:rsidR="006D6CAF" w:rsidRDefault="006D6CAF">
      <w:pPr>
        <w:spacing w:line="360" w:lineRule="exact"/>
      </w:pPr>
    </w:p>
    <w:p w14:paraId="587C03E7" w14:textId="77777777" w:rsidR="006D6CAF" w:rsidRDefault="006D6CAF">
      <w:pPr>
        <w:spacing w:line="360" w:lineRule="exact"/>
      </w:pPr>
    </w:p>
    <w:p w14:paraId="28AE9DE5" w14:textId="77777777" w:rsidR="006D6CAF" w:rsidRDefault="006D6CAF">
      <w:pPr>
        <w:spacing w:line="360" w:lineRule="exact"/>
      </w:pPr>
    </w:p>
    <w:p w14:paraId="4DEC2006" w14:textId="77777777" w:rsidR="006D6CAF" w:rsidRDefault="006D6CAF">
      <w:pPr>
        <w:spacing w:line="360" w:lineRule="exact"/>
      </w:pPr>
    </w:p>
    <w:p w14:paraId="76956B1B" w14:textId="77777777" w:rsidR="006D6CAF" w:rsidRDefault="006D6CAF">
      <w:pPr>
        <w:spacing w:line="360" w:lineRule="exact"/>
      </w:pPr>
    </w:p>
    <w:p w14:paraId="5D3ADE59" w14:textId="77777777" w:rsidR="006D6CAF" w:rsidRDefault="006D6CAF">
      <w:pPr>
        <w:spacing w:line="360" w:lineRule="exact"/>
      </w:pPr>
    </w:p>
    <w:p w14:paraId="3670D9C5" w14:textId="77777777" w:rsidR="006D6CAF" w:rsidRDefault="006D6CAF">
      <w:pPr>
        <w:spacing w:line="360" w:lineRule="exact"/>
      </w:pPr>
    </w:p>
    <w:p w14:paraId="225F2173" w14:textId="77777777" w:rsidR="006D6CAF" w:rsidRDefault="006D6CAF">
      <w:pPr>
        <w:spacing w:line="360" w:lineRule="exact"/>
      </w:pPr>
    </w:p>
    <w:p w14:paraId="36930C2C" w14:textId="77777777" w:rsidR="006D6CAF" w:rsidRDefault="006D6CAF">
      <w:pPr>
        <w:spacing w:line="360" w:lineRule="exact"/>
      </w:pPr>
    </w:p>
    <w:p w14:paraId="4246D431" w14:textId="77777777" w:rsidR="006D6CAF" w:rsidRDefault="006D6CAF">
      <w:pPr>
        <w:spacing w:line="360" w:lineRule="exact"/>
      </w:pPr>
    </w:p>
    <w:p w14:paraId="32473E55" w14:textId="77777777" w:rsidR="006D6CAF" w:rsidRDefault="006D6CAF">
      <w:pPr>
        <w:spacing w:line="360" w:lineRule="exact"/>
      </w:pPr>
    </w:p>
    <w:p w14:paraId="722F173F" w14:textId="77777777" w:rsidR="006D6CAF" w:rsidRDefault="006D6CAF">
      <w:pPr>
        <w:spacing w:line="360" w:lineRule="exact"/>
      </w:pPr>
    </w:p>
    <w:p w14:paraId="139BB9F6" w14:textId="77777777" w:rsidR="006D6CAF" w:rsidRDefault="006D6CAF">
      <w:pPr>
        <w:spacing w:line="360" w:lineRule="exact"/>
      </w:pPr>
    </w:p>
    <w:p w14:paraId="5839BF66" w14:textId="77777777" w:rsidR="006D6CAF" w:rsidRDefault="006D6CAF">
      <w:pPr>
        <w:spacing w:line="360" w:lineRule="exact"/>
      </w:pPr>
    </w:p>
    <w:p w14:paraId="3A708C43" w14:textId="77777777" w:rsidR="006D6CAF" w:rsidRDefault="006D6CAF">
      <w:pPr>
        <w:spacing w:line="360" w:lineRule="exact"/>
      </w:pPr>
    </w:p>
    <w:p w14:paraId="0AC1C8E0" w14:textId="77777777" w:rsidR="006D6CAF" w:rsidRDefault="006D6CAF">
      <w:pPr>
        <w:spacing w:line="360" w:lineRule="exact"/>
      </w:pPr>
    </w:p>
    <w:p w14:paraId="4743E761" w14:textId="77777777" w:rsidR="006D6CAF" w:rsidRDefault="006D6CAF">
      <w:pPr>
        <w:spacing w:line="360" w:lineRule="exact"/>
      </w:pPr>
    </w:p>
    <w:p w14:paraId="13106250" w14:textId="77777777" w:rsidR="006D6CAF" w:rsidRDefault="006D6CAF">
      <w:pPr>
        <w:spacing w:line="360" w:lineRule="exact"/>
      </w:pPr>
    </w:p>
    <w:p w14:paraId="76984404" w14:textId="77777777" w:rsidR="006D6CAF" w:rsidRDefault="006D6CAF">
      <w:pPr>
        <w:spacing w:line="360" w:lineRule="exact"/>
      </w:pPr>
    </w:p>
    <w:p w14:paraId="4A764D0E" w14:textId="77777777" w:rsidR="006D6CAF" w:rsidRDefault="006D6CAF">
      <w:pPr>
        <w:spacing w:after="633" w:line="1" w:lineRule="exact"/>
      </w:pPr>
    </w:p>
    <w:p w14:paraId="3776F8D0" w14:textId="77777777" w:rsidR="006D6CAF" w:rsidRDefault="006D6CAF">
      <w:pPr>
        <w:spacing w:line="1" w:lineRule="exact"/>
        <w:sectPr w:rsidR="006D6CAF">
          <w:footerReference w:type="default" r:id="rId9"/>
          <w:pgSz w:w="11900" w:h="16840"/>
          <w:pgMar w:top="558" w:right="119" w:bottom="1356" w:left="678" w:header="130" w:footer="3" w:gutter="0"/>
          <w:pgNumType w:start="1"/>
          <w:cols w:space="720"/>
          <w:noEndnote/>
          <w:docGrid w:linePitch="360"/>
        </w:sectPr>
      </w:pPr>
    </w:p>
    <w:p w14:paraId="6A341E86" w14:textId="77777777" w:rsidR="006D6CAF" w:rsidRDefault="00907C72">
      <w:pPr>
        <w:pStyle w:val="Nadpis10"/>
        <w:keepNext/>
        <w:keepLines/>
        <w:shd w:val="clear" w:color="auto" w:fill="auto"/>
        <w:spacing w:after="980"/>
      </w:pPr>
      <w:bookmarkStart w:id="10" w:name="bookmark10"/>
      <w:bookmarkStart w:id="11" w:name="bookmark11"/>
      <w:proofErr w:type="spellStart"/>
      <w:r>
        <w:lastRenderedPageBreak/>
        <w:t>Evv</w:t>
      </w:r>
      <w:proofErr w:type="spellEnd"/>
      <w:r>
        <w:t xml:space="preserve"> EUROWAG</w:t>
      </w:r>
      <w:bookmarkEnd w:id="10"/>
      <w:bookmarkEnd w:id="11"/>
    </w:p>
    <w:p w14:paraId="6C83E826" w14:textId="77777777" w:rsidR="006D6CAF" w:rsidRDefault="00907C72">
      <w:pPr>
        <w:pStyle w:val="Nadpis30"/>
        <w:keepNext/>
        <w:keepLines/>
        <w:shd w:val="clear" w:color="auto" w:fill="auto"/>
        <w:spacing w:after="240" w:line="240" w:lineRule="auto"/>
        <w:ind w:left="2400"/>
      </w:pPr>
      <w:bookmarkStart w:id="12" w:name="bookmark12"/>
      <w:bookmarkStart w:id="13" w:name="bookmark13"/>
      <w:r>
        <w:t>II. Předmět Dodatku č. 1 - změna cenových podmínek</w:t>
      </w:r>
      <w:bookmarkEnd w:id="12"/>
      <w:bookmarkEnd w:id="13"/>
    </w:p>
    <w:p w14:paraId="1B6DE21C" w14:textId="77777777" w:rsidR="006D6CAF" w:rsidRDefault="00907C72">
      <w:pPr>
        <w:pStyle w:val="Zkladntext1"/>
        <w:numPr>
          <w:ilvl w:val="0"/>
          <w:numId w:val="1"/>
        </w:numPr>
        <w:shd w:val="clear" w:color="auto" w:fill="auto"/>
        <w:tabs>
          <w:tab w:val="left" w:pos="325"/>
        </w:tabs>
        <w:spacing w:after="360" w:line="240" w:lineRule="auto"/>
      </w:pPr>
      <w:r>
        <w:t xml:space="preserve">Účelem Dodatku č. 1 je změna </w:t>
      </w:r>
      <w:r>
        <w:t>přílohy č. 1 Smlouvy, která se nahrazuje následujícím zněním:</w:t>
      </w:r>
    </w:p>
    <w:p w14:paraId="6187F9A7" w14:textId="77777777" w:rsidR="006D6CAF" w:rsidRDefault="00907C72">
      <w:pPr>
        <w:pStyle w:val="Titulektabulky0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Ceník služeb: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2"/>
        <w:gridCol w:w="1555"/>
      </w:tblGrid>
      <w:tr w:rsidR="006D6CAF" w14:paraId="7387D99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DADBE8"/>
            <w:vAlign w:val="center"/>
          </w:tcPr>
          <w:p w14:paraId="38815F53" w14:textId="77777777" w:rsidR="006D6CAF" w:rsidRDefault="00907C72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BE8"/>
            <w:vAlign w:val="center"/>
          </w:tcPr>
          <w:p w14:paraId="5632BCF5" w14:textId="77777777" w:rsidR="006D6CAF" w:rsidRDefault="00907C72">
            <w:pPr>
              <w:pStyle w:val="Jin0"/>
              <w:shd w:val="clear" w:color="auto" w:fill="auto"/>
              <w:spacing w:line="286" w:lineRule="auto"/>
              <w:jc w:val="center"/>
            </w:pPr>
            <w:r>
              <w:rPr>
                <w:b/>
                <w:bCs/>
              </w:rPr>
              <w:t>Jednotková cena bez DPH</w:t>
            </w:r>
          </w:p>
        </w:tc>
      </w:tr>
      <w:tr w:rsidR="006D6CAF" w14:paraId="50E0A13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481B4" w14:textId="77777777" w:rsidR="006D6CAF" w:rsidRDefault="00907C7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Montážní práce</w:t>
            </w:r>
          </w:p>
        </w:tc>
      </w:tr>
      <w:tr w:rsidR="006D6CAF" w14:paraId="65411C3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6B2F8" w14:textId="77777777" w:rsidR="006D6CAF" w:rsidRDefault="00907C72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Aktivace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BE8"/>
            <w:vAlign w:val="bottom"/>
          </w:tcPr>
          <w:p w14:paraId="345CC011" w14:textId="77777777" w:rsidR="006D6CAF" w:rsidRDefault="00907C72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6D6CAF" w14:paraId="72002A5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3AA12" w14:textId="77777777" w:rsidR="006D6CAF" w:rsidRDefault="00907C7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Provoz služby</w:t>
            </w:r>
          </w:p>
        </w:tc>
      </w:tr>
      <w:tr w:rsidR="006D6CAF" w14:paraId="40FDB9D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50F1F" w14:textId="77777777" w:rsidR="006D6CAF" w:rsidRDefault="00907C72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Služby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WEBdispečink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Standard Lite (vlastní SIM)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BE8"/>
            <w:vAlign w:val="bottom"/>
          </w:tcPr>
          <w:p w14:paraId="3F01BEB3" w14:textId="77777777" w:rsidR="006D6CAF" w:rsidRDefault="00907C72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</w:tr>
      <w:tr w:rsidR="006D6CAF" w14:paraId="56924CCB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CF144B" w14:textId="77777777" w:rsidR="006D6CAF" w:rsidRDefault="00907C72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Služby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WEBdispečink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Standard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BE8"/>
            <w:vAlign w:val="bottom"/>
          </w:tcPr>
          <w:p w14:paraId="034A5B04" w14:textId="77777777" w:rsidR="006D6CAF" w:rsidRDefault="00907C72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</w:tr>
    </w:tbl>
    <w:p w14:paraId="4598E542" w14:textId="77777777" w:rsidR="006D6CAF" w:rsidRDefault="006D6CAF">
      <w:pPr>
        <w:spacing w:after="459" w:line="1" w:lineRule="exact"/>
      </w:pPr>
    </w:p>
    <w:p w14:paraId="159FF9D5" w14:textId="77777777" w:rsidR="006D6CAF" w:rsidRDefault="00907C72">
      <w:pPr>
        <w:pStyle w:val="Nadpis30"/>
        <w:keepNext/>
        <w:keepLines/>
        <w:shd w:val="clear" w:color="auto" w:fill="auto"/>
        <w:spacing w:after="360" w:line="228" w:lineRule="auto"/>
        <w:ind w:left="3880"/>
      </w:pPr>
      <w:bookmarkStart w:id="14" w:name="bookmark14"/>
      <w:bookmarkStart w:id="15" w:name="bookmark15"/>
      <w:r>
        <w:t>III. Závěrečná ustanovení</w:t>
      </w:r>
      <w:bookmarkEnd w:id="14"/>
      <w:bookmarkEnd w:id="15"/>
    </w:p>
    <w:p w14:paraId="35402696" w14:textId="77777777" w:rsidR="006D6CAF" w:rsidRDefault="00907C72">
      <w:pPr>
        <w:pStyle w:val="Zkladntext1"/>
        <w:numPr>
          <w:ilvl w:val="0"/>
          <w:numId w:val="2"/>
        </w:numPr>
        <w:shd w:val="clear" w:color="auto" w:fill="auto"/>
        <w:tabs>
          <w:tab w:val="left" w:pos="330"/>
        </w:tabs>
        <w:spacing w:line="264" w:lineRule="auto"/>
        <w:ind w:left="300" w:hanging="300"/>
        <w:jc w:val="both"/>
      </w:pPr>
      <w:r>
        <w:t>Ostatní ustanovení Smlouvy včetně všech jejich příloh, nezměněná tímto Dodatkem č. 1, zůstávají beze změn platná a účinná.</w:t>
      </w:r>
    </w:p>
    <w:p w14:paraId="791529E5" w14:textId="77777777" w:rsidR="006D6CAF" w:rsidRDefault="00907C72">
      <w:pPr>
        <w:pStyle w:val="Zkladntext1"/>
        <w:numPr>
          <w:ilvl w:val="0"/>
          <w:numId w:val="2"/>
        </w:numPr>
        <w:shd w:val="clear" w:color="auto" w:fill="auto"/>
        <w:tabs>
          <w:tab w:val="left" w:pos="339"/>
        </w:tabs>
        <w:spacing w:line="264" w:lineRule="auto"/>
        <w:ind w:left="300" w:hanging="300"/>
      </w:pPr>
      <w:r>
        <w:t xml:space="preserve">Tento Dodatek č. 1 nabývá </w:t>
      </w:r>
      <w:r>
        <w:rPr>
          <w:b/>
          <w:bCs/>
          <w:u w:val="single"/>
        </w:rPr>
        <w:t>platnosti</w:t>
      </w:r>
      <w:r>
        <w:rPr>
          <w:b/>
          <w:bCs/>
        </w:rPr>
        <w:t xml:space="preserve"> </w:t>
      </w:r>
      <w:r>
        <w:t xml:space="preserve">dnem jeho podpisu oprávněnými osobami a </w:t>
      </w:r>
      <w:r>
        <w:rPr>
          <w:b/>
          <w:bCs/>
          <w:u w:val="single"/>
        </w:rPr>
        <w:t>účinnosti</w:t>
      </w:r>
      <w:r>
        <w:rPr>
          <w:b/>
          <w:bCs/>
        </w:rPr>
        <w:t xml:space="preserve"> </w:t>
      </w:r>
      <w:r>
        <w:t>dnem zveřejnění v registru smluv. Tento Dodatek č. 1 může být změněn pouze písemnou formou.</w:t>
      </w:r>
    </w:p>
    <w:p w14:paraId="3BF53B7D" w14:textId="77777777" w:rsidR="006D6CAF" w:rsidRDefault="00907C72">
      <w:pPr>
        <w:pStyle w:val="Zkladntext1"/>
        <w:numPr>
          <w:ilvl w:val="0"/>
          <w:numId w:val="2"/>
        </w:numPr>
        <w:shd w:val="clear" w:color="auto" w:fill="auto"/>
        <w:tabs>
          <w:tab w:val="left" w:pos="339"/>
        </w:tabs>
        <w:spacing w:line="264" w:lineRule="auto"/>
        <w:ind w:left="300" w:hanging="300"/>
      </w:pPr>
      <w:r>
        <w:t>Tento Dodatek č. 1 se vyhotovuje ve 3 stejnopisech hodnoty originálu, z nichž jeden obdrží poskytovatel a 2 obdrží objednatel.</w:t>
      </w:r>
    </w:p>
    <w:p w14:paraId="49F809A5" w14:textId="77777777" w:rsidR="006D6CAF" w:rsidRDefault="00907C72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460" w:line="259" w:lineRule="auto"/>
        <w:ind w:left="300" w:hanging="300"/>
      </w:pPr>
      <w:r>
        <w:t xml:space="preserve">Smluvní strany prohlašují, že si tento Dodatek č. 1 před jeho podpisem přečetly, že obsahuje jejich pravou a skutečnou vůli, prostou omylu, nátlaku a že nebyla uzavřena v tísni za nápadně nevýhodných podmínek, což svými podpisy </w:t>
      </w:r>
      <w:r>
        <w:t>stvrzují.</w:t>
      </w:r>
    </w:p>
    <w:p w14:paraId="4B96D39C" w14:textId="77777777" w:rsidR="006D6CAF" w:rsidRDefault="00907C72">
      <w:pPr>
        <w:pStyle w:val="Zkladntext1"/>
        <w:shd w:val="clear" w:color="auto" w:fill="auto"/>
        <w:spacing w:after="180" w:line="240" w:lineRule="auto"/>
        <w:ind w:firstLine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3E18D75" wp14:editId="3EFC8E62">
                <wp:simplePos x="0" y="0"/>
                <wp:positionH relativeFrom="page">
                  <wp:posOffset>4076065</wp:posOffset>
                </wp:positionH>
                <wp:positionV relativeFrom="paragraph">
                  <wp:posOffset>12700</wp:posOffset>
                </wp:positionV>
                <wp:extent cx="2371090" cy="61595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9F0B84" w14:textId="77777777" w:rsidR="006D6CAF" w:rsidRDefault="00907C72">
                            <w:pPr>
                              <w:pStyle w:val="Zkladntext1"/>
                              <w:shd w:val="clear" w:color="auto" w:fill="auto"/>
                              <w:spacing w:after="48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  <w:p w14:paraId="1189745D" w14:textId="77777777" w:rsidR="006D6CAF" w:rsidRDefault="00907C7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472"/>
                                <w:tab w:val="left" w:leader="dot" w:pos="3662"/>
                              </w:tabs>
                              <w:spacing w:line="240" w:lineRule="auto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0.94999999999999pt;margin-top:1.pt;width:186.69999999999999pt;height:48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72" w:val="left"/>
                          <w:tab w:leader="dot" w:pos="366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  <w:tab/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Objednatel:</w:t>
      </w:r>
    </w:p>
    <w:p w14:paraId="7440EB40" w14:textId="4FE62552" w:rsidR="006D6CAF" w:rsidRDefault="00907C72">
      <w:pPr>
        <w:pStyle w:val="Zkladntext1"/>
        <w:shd w:val="clear" w:color="auto" w:fill="auto"/>
        <w:tabs>
          <w:tab w:val="left" w:leader="dot" w:pos="866"/>
        </w:tabs>
        <w:spacing w:line="240" w:lineRule="auto"/>
        <w:ind w:firstLine="300"/>
        <w:sectPr w:rsidR="006D6CAF">
          <w:pgSz w:w="11900" w:h="16840"/>
          <w:pgMar w:top="567" w:right="124" w:bottom="2273" w:left="673" w:header="139" w:footer="3" w:gutter="0"/>
          <w:cols w:space="720"/>
          <w:noEndnote/>
          <w:docGrid w:linePitch="360"/>
        </w:sectPr>
      </w:pPr>
      <w:r>
        <w:t>V</w:t>
      </w:r>
      <w:r>
        <w:tab/>
      </w:r>
      <w:r>
        <w:rPr>
          <w:color w:val="293257"/>
        </w:rPr>
        <w:t>dne.</w:t>
      </w:r>
      <w:r>
        <w:rPr>
          <w:color w:val="293257"/>
        </w:rPr>
        <w:t>.</w:t>
      </w:r>
    </w:p>
    <w:p w14:paraId="798DDF72" w14:textId="77777777" w:rsidR="006D6CAF" w:rsidRDefault="006D6CAF">
      <w:pPr>
        <w:spacing w:line="240" w:lineRule="exact"/>
        <w:rPr>
          <w:sz w:val="19"/>
          <w:szCs w:val="19"/>
        </w:rPr>
      </w:pPr>
    </w:p>
    <w:p w14:paraId="52C21984" w14:textId="77777777" w:rsidR="006D6CAF" w:rsidRDefault="006D6CAF">
      <w:pPr>
        <w:spacing w:line="240" w:lineRule="exact"/>
        <w:rPr>
          <w:sz w:val="19"/>
          <w:szCs w:val="19"/>
        </w:rPr>
      </w:pPr>
    </w:p>
    <w:p w14:paraId="7B59B597" w14:textId="77777777" w:rsidR="006D6CAF" w:rsidRDefault="006D6CAF">
      <w:pPr>
        <w:spacing w:before="9" w:after="9" w:line="240" w:lineRule="exact"/>
        <w:rPr>
          <w:sz w:val="19"/>
          <w:szCs w:val="19"/>
        </w:rPr>
      </w:pPr>
    </w:p>
    <w:p w14:paraId="3B985D7D" w14:textId="77777777" w:rsidR="006D6CAF" w:rsidRDefault="006D6CAF">
      <w:pPr>
        <w:spacing w:line="1" w:lineRule="exact"/>
        <w:sectPr w:rsidR="006D6CAF">
          <w:type w:val="continuous"/>
          <w:pgSz w:w="11900" w:h="16840"/>
          <w:pgMar w:top="567" w:right="0" w:bottom="1341" w:left="0" w:header="0" w:footer="3" w:gutter="0"/>
          <w:cols w:space="720"/>
          <w:noEndnote/>
          <w:docGrid w:linePitch="360"/>
        </w:sectPr>
      </w:pPr>
    </w:p>
    <w:p w14:paraId="5F475329" w14:textId="77777777" w:rsidR="006D6CAF" w:rsidRDefault="00907C72">
      <w:pPr>
        <w:spacing w:after="138" w:line="1" w:lineRule="exact"/>
      </w:pPr>
      <w:r>
        <w:rPr>
          <w:noProof/>
        </w:rPr>
        <w:drawing>
          <wp:anchor distT="0" distB="0" distL="0" distR="0" simplePos="0" relativeHeight="62914694" behindDoc="1" locked="0" layoutInCell="1" allowOverlap="1" wp14:anchorId="79EF14DF" wp14:editId="6400B5F5">
            <wp:simplePos x="0" y="0"/>
            <wp:positionH relativeFrom="page">
              <wp:posOffset>4079240</wp:posOffset>
            </wp:positionH>
            <wp:positionV relativeFrom="paragraph">
              <wp:posOffset>12700</wp:posOffset>
            </wp:positionV>
            <wp:extent cx="2401570" cy="9144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40157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E2210" w14:textId="77777777" w:rsidR="006D6CAF" w:rsidRDefault="006D6CAF">
      <w:pPr>
        <w:spacing w:line="1" w:lineRule="exact"/>
        <w:sectPr w:rsidR="006D6CAF">
          <w:type w:val="continuous"/>
          <w:pgSz w:w="11900" w:h="16840"/>
          <w:pgMar w:top="567" w:right="124" w:bottom="1341" w:left="673" w:header="0" w:footer="3" w:gutter="0"/>
          <w:cols w:space="720"/>
          <w:noEndnote/>
          <w:docGrid w:linePitch="360"/>
        </w:sectPr>
      </w:pPr>
    </w:p>
    <w:p w14:paraId="267D954F" w14:textId="77777777" w:rsidR="006D6CAF" w:rsidRDefault="00907C72">
      <w:pPr>
        <w:pStyle w:val="Zkladntext1"/>
        <w:shd w:val="clear" w:color="auto" w:fill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0A515717" wp14:editId="6D86D416">
                <wp:simplePos x="0" y="0"/>
                <wp:positionH relativeFrom="page">
                  <wp:posOffset>4399280</wp:posOffset>
                </wp:positionH>
                <wp:positionV relativeFrom="paragraph">
                  <wp:posOffset>0</wp:posOffset>
                </wp:positionV>
                <wp:extent cx="1746250" cy="31686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F36219" w14:textId="77777777" w:rsidR="006D6CAF" w:rsidRDefault="00907C7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Aleš Baran</w:t>
                            </w:r>
                          </w:p>
                          <w:p w14:paraId="1B072F54" w14:textId="77777777" w:rsidR="006D6CAF" w:rsidRDefault="00907C7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místopředseda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6.39999999999998pt;margin-top:0;width:137.5pt;height:24.9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Aleš Baran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místopředseda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Ing. Radovan Necid</w:t>
      </w:r>
      <w:r>
        <w:br/>
        <w:t>ředitel organizace</w:t>
      </w:r>
    </w:p>
    <w:p w14:paraId="3AD5B4D7" w14:textId="77777777" w:rsidR="006D6CAF" w:rsidRDefault="00907C72">
      <w:pPr>
        <w:pStyle w:val="Zkladntext1"/>
        <w:shd w:val="clear" w:color="auto" w:fill="auto"/>
        <w:spacing w:after="1120"/>
        <w:jc w:val="center"/>
      </w:pPr>
      <w:r>
        <w:t xml:space="preserve">Krajská správa a </w:t>
      </w:r>
      <w:r>
        <w:t>údržba silnic Vysočiny,</w:t>
      </w:r>
      <w:r>
        <w:br/>
        <w:t>příspěvková organizace</w:t>
      </w:r>
    </w:p>
    <w:p w14:paraId="33877E56" w14:textId="2BFCDB28" w:rsidR="006D6CAF" w:rsidRDefault="00907C72" w:rsidP="00907C72">
      <w:pPr>
        <w:pStyle w:val="Zkladntext1"/>
        <w:shd w:val="clear" w:color="auto" w:fill="auto"/>
        <w:spacing w:line="252" w:lineRule="auto"/>
        <w:ind w:left="3540" w:firstLine="708"/>
      </w:pPr>
      <w:r>
        <w:t xml:space="preserve">Jaroslav </w:t>
      </w:r>
      <w:proofErr w:type="spellStart"/>
      <w:r>
        <w:t>Altmann</w:t>
      </w:r>
      <w:proofErr w:type="spellEnd"/>
      <w:r>
        <w:t xml:space="preserve"> </w:t>
      </w:r>
      <w:r>
        <w:tab/>
      </w:r>
      <w:r>
        <w:t>člen představenstva</w:t>
      </w:r>
    </w:p>
    <w:sectPr w:rsidR="006D6CAF">
      <w:type w:val="continuous"/>
      <w:pgSz w:w="11900" w:h="16840"/>
      <w:pgMar w:top="567" w:right="4972" w:bottom="1441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8BFB" w14:textId="77777777" w:rsidR="00907C72" w:rsidRDefault="00907C72">
      <w:r>
        <w:separator/>
      </w:r>
    </w:p>
  </w:endnote>
  <w:endnote w:type="continuationSeparator" w:id="0">
    <w:p w14:paraId="4B2E84C8" w14:textId="77777777" w:rsidR="00907C72" w:rsidRDefault="0090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147C" w14:textId="77777777" w:rsidR="006D6CAF" w:rsidRDefault="00907C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1C90338" wp14:editId="478D5FBF">
              <wp:simplePos x="0" y="0"/>
              <wp:positionH relativeFrom="page">
                <wp:posOffset>866775</wp:posOffset>
              </wp:positionH>
              <wp:positionV relativeFrom="page">
                <wp:posOffset>9775190</wp:posOffset>
              </wp:positionV>
              <wp:extent cx="1332230" cy="3594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23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E908D" w14:textId="77777777" w:rsidR="006D6CAF" w:rsidRDefault="00907C72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E6093"/>
                              <w:sz w:val="24"/>
                              <w:szCs w:val="24"/>
                            </w:rPr>
                            <w:t>Together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E609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E6093"/>
                              <w:sz w:val="24"/>
                              <w:szCs w:val="24"/>
                            </w:rPr>
                            <w:t>we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E6093"/>
                              <w:sz w:val="24"/>
                              <w:szCs w:val="24"/>
                            </w:rPr>
                            <w:t xml:space="preserve"> go far.</w:t>
                          </w:r>
                        </w:p>
                        <w:p w14:paraId="4C0C5387" w14:textId="77777777" w:rsidR="006D6CAF" w:rsidRDefault="00907C72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E6093"/>
                              <w:sz w:val="24"/>
                              <w:szCs w:val="24"/>
                              <w:lang w:val="en-US" w:eastAsia="en-US" w:bidi="en-US"/>
                            </w:rPr>
                            <w:t>eurowag.com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8.25pt;margin-top:769.70000000000005pt;width:104.90000000000001pt;height:28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3E609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Together we go far.</w:t>
                    </w:r>
                  </w:p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3E6093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eurowag.com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A8317" w14:textId="77777777" w:rsidR="006D6CAF" w:rsidRDefault="006D6CAF"/>
  </w:footnote>
  <w:footnote w:type="continuationSeparator" w:id="0">
    <w:p w14:paraId="55CC0F50" w14:textId="77777777" w:rsidR="006D6CAF" w:rsidRDefault="006D6C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20B9"/>
    <w:multiLevelType w:val="multilevel"/>
    <w:tmpl w:val="019035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322417"/>
    <w:multiLevelType w:val="multilevel"/>
    <w:tmpl w:val="8E8AA5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4446833">
    <w:abstractNumId w:val="0"/>
  </w:num>
  <w:num w:numId="2" w16cid:durableId="126858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AF"/>
    <w:rsid w:val="006D6CAF"/>
    <w:rsid w:val="0090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1774"/>
  <w15:docId w15:val="{00E7FEF5-64AF-45E6-910A-4F7ADB11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E6093"/>
      <w:sz w:val="50"/>
      <w:szCs w:val="5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90"/>
      <w:outlineLvl w:val="0"/>
    </w:pPr>
    <w:rPr>
      <w:rFonts w:ascii="Arial" w:eastAsia="Arial" w:hAnsi="Arial" w:cs="Arial"/>
      <w:b/>
      <w:bCs/>
      <w:color w:val="3E6093"/>
      <w:sz w:val="50"/>
      <w:szCs w:val="5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233" w:lineRule="auto"/>
      <w:ind w:left="120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2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2024-04-25T08:34:00Z</dcterms:created>
  <dcterms:modified xsi:type="dcterms:W3CDTF">2024-04-25T08:35:00Z</dcterms:modified>
</cp:coreProperties>
</file>