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07CD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651401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1401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98452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98452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7CD5" w:rsidRDefault="0098452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0024040017</w:t>
                  </w:r>
                </w:p>
              </w:tc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</w:tbl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984524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984524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24040017</w:t>
            </w: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98452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829716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97169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default10"/>
            </w:pPr>
            <w:bookmarkStart w:id="0" w:name="JR_PAGE_ANCHOR_0_1"/>
            <w:bookmarkEnd w:id="0"/>
          </w:p>
          <w:p w:rsidR="00D07CD5" w:rsidRDefault="00984524">
            <w:pPr>
              <w:pStyle w:val="default10"/>
            </w:pPr>
            <w:r>
              <w:br w:type="page"/>
            </w:r>
          </w:p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98452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</w:pPr>
            <w:r>
              <w:rPr>
                <w:b/>
              </w:rPr>
              <w:t>40525872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</w:pPr>
            <w:r>
              <w:rPr>
                <w:b/>
              </w:rPr>
              <w:t>CZ40525872</w:t>
            </w: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7CD5" w:rsidRDefault="00984524">
                  <w:pPr>
                    <w:pStyle w:val="default10"/>
                    <w:ind w:left="40"/>
                  </w:pPr>
                  <w:bookmarkStart w:id="1" w:name="_GoBack"/>
                  <w:r>
                    <w:rPr>
                      <w:b/>
                      <w:sz w:val="24"/>
                    </w:rPr>
                    <w:t>HUMUSOFT, spol. s r.o.</w:t>
                  </w:r>
                  <w:r>
                    <w:rPr>
                      <w:b/>
                      <w:sz w:val="24"/>
                    </w:rPr>
                    <w:br/>
                  </w:r>
                  <w:bookmarkEnd w:id="1"/>
                  <w:r>
                    <w:rPr>
                      <w:b/>
                      <w:sz w:val="24"/>
                    </w:rPr>
                    <w:t>Pobřežní 224/20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7CD5" w:rsidRDefault="00D07CD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</w:tbl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7CD5" w:rsidRDefault="0098452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7CD5" w:rsidRDefault="00D07CD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7CD5" w:rsidRDefault="0098452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RNDr. Fischer Cyril, Ph.D.</w:t>
                  </w:r>
                </w:p>
              </w:tc>
            </w:tr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7CD5" w:rsidRDefault="0098452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fischerc@itam.cas.cz</w:t>
                  </w:r>
                </w:p>
              </w:tc>
            </w:tr>
          </w:tbl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01.06.2024</w:t>
            </w:r>
            <w:proofErr w:type="gramEnd"/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98452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7CD5" w:rsidRDefault="0098452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7CD5" w:rsidRDefault="00D07CD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</w:tbl>
          <w:p w:rsidR="00D07CD5" w:rsidRDefault="00D07CD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7CD5" w:rsidRDefault="0098452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7CD5" w:rsidRDefault="00D07CD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</w:tbl>
          <w:p w:rsidR="00D07CD5" w:rsidRDefault="00D07CD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7CD5" w:rsidRDefault="0098452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7CD5" w:rsidRDefault="00D07CD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</w:tbl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984524">
            <w:pPr>
              <w:pStyle w:val="default10"/>
              <w:ind w:left="4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 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5A" w:rsidRDefault="00984524" w:rsidP="00455A5A">
            <w:pPr>
              <w:pStyle w:val="default10"/>
              <w:ind w:left="40"/>
              <w:jc w:val="both"/>
            </w:pPr>
            <w:r>
              <w:t xml:space="preserve">Dle nabídky č. 17078292 ze dne </w:t>
            </w:r>
            <w:proofErr w:type="gramStart"/>
            <w:r>
              <w:t>23.4.2024</w:t>
            </w:r>
            <w:proofErr w:type="gramEnd"/>
            <w:r>
              <w:t xml:space="preserve"> objednáváme následující. Smluvní strany souhlasí s uveřejněním této smlouvy </w:t>
            </w:r>
          </w:p>
          <w:p w:rsidR="00D07CD5" w:rsidRDefault="00984524" w:rsidP="00455A5A">
            <w:pPr>
              <w:pStyle w:val="default10"/>
              <w:ind w:left="40"/>
              <w:jc w:val="both"/>
            </w:pPr>
            <w:r>
              <w:t>v registru smluv podle zákona č. 340/2015 Sb., o registru smluv, které zajistí ÚTAM AV ČR, v. v. i.; pokud některá ze smluvních stran považ</w:t>
            </w:r>
            <w:r>
              <w:t>uje některé informace uvedené ve smlouvě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07CD5" w:rsidRDefault="00984524">
            <w:pPr>
              <w:pStyle w:val="default10"/>
              <w:ind w:left="40" w:right="40"/>
            </w:pPr>
            <w:r>
              <w:rPr>
                <w:sz w:val="18"/>
              </w:rPr>
              <w:t xml:space="preserve"> předplatné na údržbu produktu COMSOL MULTIPHYSICS a moduly Cad, CFD, Structural Mechanics od </w:t>
            </w:r>
            <w:proofErr w:type="gramStart"/>
            <w:r>
              <w:rPr>
                <w:sz w:val="18"/>
              </w:rPr>
              <w:t>1.6.2024</w:t>
            </w:r>
            <w:proofErr w:type="gramEnd"/>
            <w:r>
              <w:rPr>
                <w:sz w:val="18"/>
              </w:rPr>
              <w:t xml:space="preserve"> do 31.5.2025</w:t>
            </w: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7CD5" w:rsidRDefault="00D07CD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7CD5" w:rsidRDefault="009845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7CD5" w:rsidRDefault="009845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7CD5" w:rsidRDefault="009845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62 320,00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07CD5" w:rsidRDefault="009845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62 320,00 Kč</w:t>
                  </w:r>
                </w:p>
              </w:tc>
            </w:tr>
          </w:tbl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7CD5" w:rsidRDefault="0098452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07CD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07CD5" w:rsidRDefault="0098452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62 320,00 Kč</w:t>
                        </w:r>
                      </w:p>
                    </w:tc>
                  </w:tr>
                </w:tbl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  <w:tr w:rsidR="00D07C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07CD5" w:rsidRDefault="00D07CD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07CD5" w:rsidRDefault="00D07CD5">
                  <w:pPr>
                    <w:pStyle w:val="EMPTYCELLSTYLE"/>
                  </w:pPr>
                </w:p>
              </w:tc>
            </w:tr>
          </w:tbl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D5" w:rsidRDefault="0098452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24.04.2024</w:t>
            </w:r>
            <w:proofErr w:type="gramEnd"/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984524" w:rsidP="00455A5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RNDr. Fischer Cyril Ph.D.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fischerc@itam.cas.cz</w:t>
            </w:r>
            <w:r>
              <w:br/>
              <w:t xml:space="preserve">                                                                      </w:t>
            </w: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CD5" w:rsidRDefault="0098452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120 \ 243061 GAČR Fischer \ 0301   Deník: 4 \ </w:t>
            </w:r>
            <w:r w:rsidR="00455A5A">
              <w:rPr>
                <w:b/>
                <w:sz w:val="14"/>
              </w:rPr>
              <w:t xml:space="preserve">232542 TAČR Hračov \ 1002   </w:t>
            </w:r>
            <w:r>
              <w:rPr>
                <w:b/>
                <w:sz w:val="14"/>
              </w:rPr>
              <w:t>Žádanky VERSO</w:t>
            </w: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D5" w:rsidRDefault="00984524">
            <w:pPr>
              <w:pStyle w:val="default10"/>
            </w:pPr>
            <w:r>
              <w:rPr>
                <w:sz w:val="14"/>
              </w:rPr>
              <w:t xml:space="preserve">Organizace je zapsána u MŠMT v rejstříku v.v.i. podle § 6 </w:t>
            </w:r>
            <w:proofErr w:type="gramStart"/>
            <w:r>
              <w:rPr>
                <w:sz w:val="14"/>
              </w:rPr>
              <w:t>zák.č.</w:t>
            </w:r>
            <w:proofErr w:type="gramEnd"/>
            <w:r>
              <w:rPr>
                <w:sz w:val="14"/>
              </w:rPr>
              <w:t xml:space="preserve"> 341/2005 Sb - spis.značka 17113/2006-34/ÚTAM k 1.1.2007.</w:t>
            </w: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  <w:tr w:rsidR="00D07C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9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3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5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0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3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7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6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14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8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260" w:type="dxa"/>
          </w:tcPr>
          <w:p w:rsidR="00D07CD5" w:rsidRDefault="00D07CD5">
            <w:pPr>
              <w:pStyle w:val="EMPTYCELLSTYLE"/>
            </w:pPr>
          </w:p>
        </w:tc>
        <w:tc>
          <w:tcPr>
            <w:tcW w:w="460" w:type="dxa"/>
          </w:tcPr>
          <w:p w:rsidR="00D07CD5" w:rsidRDefault="00D07CD5">
            <w:pPr>
              <w:pStyle w:val="EMPTYCELLSTYLE"/>
            </w:pPr>
          </w:p>
        </w:tc>
      </w:tr>
    </w:tbl>
    <w:p w:rsidR="00984524" w:rsidRDefault="00984524"/>
    <w:sectPr w:rsidR="0098452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D5"/>
    <w:rsid w:val="00455A5A"/>
    <w:rsid w:val="00984524"/>
    <w:rsid w:val="00D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76EE"/>
  <w15:docId w15:val="{776A3032-F138-4F5E-BCDE-FA80F7D3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2024-04-25T06:46:00Z</dcterms:created>
  <dcterms:modified xsi:type="dcterms:W3CDTF">2024-04-25T06:46:00Z</dcterms:modified>
</cp:coreProperties>
</file>